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D90AD" w14:textId="45E2A042" w:rsidR="000B0F6A" w:rsidRPr="009A23DB" w:rsidRDefault="008D6F34" w:rsidP="00A941BA">
      <w:pPr>
        <w:spacing w:after="0" w:line="360" w:lineRule="auto"/>
        <w:jc w:val="both"/>
        <w:rPr>
          <w:rFonts w:ascii="Arial" w:hAnsi="Arial" w:cs="Arial"/>
          <w:color w:val="000000" w:themeColor="text1"/>
          <w:sz w:val="44"/>
          <w:szCs w:val="44"/>
          <w:lang w:val="en-US"/>
        </w:rPr>
      </w:pPr>
      <w:r>
        <w:rPr>
          <w:rFonts w:ascii="Arial" w:hAnsi="Arial" w:cs="Arial"/>
          <w:color w:val="000000" w:themeColor="text1"/>
          <w:sz w:val="44"/>
          <w:szCs w:val="44"/>
          <w:lang w:val="en-US"/>
        </w:rPr>
        <w:t>1</w:t>
      </w:r>
    </w:p>
    <w:p w14:paraId="21E6908B" w14:textId="110E70E1" w:rsidR="0005771F" w:rsidRPr="009A23DB" w:rsidRDefault="006F6170" w:rsidP="00A941BA">
      <w:pPr>
        <w:spacing w:after="0" w:line="360" w:lineRule="auto"/>
        <w:jc w:val="both"/>
        <w:rPr>
          <w:rFonts w:ascii="Arial" w:hAnsi="Arial" w:cs="Arial"/>
          <w:b/>
          <w:bCs/>
          <w:color w:val="000000" w:themeColor="text1"/>
          <w:sz w:val="52"/>
          <w:szCs w:val="52"/>
          <w:lang w:val="en-US"/>
        </w:rPr>
      </w:pPr>
      <w:r w:rsidRPr="009A23DB">
        <w:rPr>
          <w:rFonts w:ascii="Arial" w:hAnsi="Arial" w:cs="Arial"/>
          <w:b/>
          <w:bCs/>
          <w:noProof/>
          <w:color w:val="000000" w:themeColor="text1"/>
          <w:sz w:val="52"/>
          <w:szCs w:val="52"/>
          <w:lang w:val="en-US"/>
        </w:rPr>
        <mc:AlternateContent>
          <mc:Choice Requires="wps">
            <w:drawing>
              <wp:anchor distT="0" distB="0" distL="114300" distR="114300" simplePos="0" relativeHeight="251659264" behindDoc="0" locked="0" layoutInCell="1" allowOverlap="1" wp14:anchorId="4C4F94C2" wp14:editId="7EC5C1D0">
                <wp:simplePos x="0" y="0"/>
                <wp:positionH relativeFrom="margin">
                  <wp:align>left</wp:align>
                </wp:positionH>
                <wp:positionV relativeFrom="paragraph">
                  <wp:posOffset>118745</wp:posOffset>
                </wp:positionV>
                <wp:extent cx="312420" cy="175260"/>
                <wp:effectExtent l="0" t="19050" r="30480" b="34290"/>
                <wp:wrapNone/>
                <wp:docPr id="687986291" name="Arrow: Right 1"/>
                <wp:cNvGraphicFramePr/>
                <a:graphic xmlns:a="http://schemas.openxmlformats.org/drawingml/2006/main">
                  <a:graphicData uri="http://schemas.microsoft.com/office/word/2010/wordprocessingShape">
                    <wps:wsp>
                      <wps:cNvSpPr/>
                      <wps:spPr>
                        <a:xfrm>
                          <a:off x="0" y="0"/>
                          <a:ext cx="312420" cy="17526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BC7E35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0;margin-top:9.35pt;width:24.6pt;height:13.8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" adj="15541" fillcolor="#156082 [3204]" strokecolor="#030e13 [484]" strokeweight="1pt">
                <w10:wrap anchorx="margin"/>
              </v:shape>
            </w:pict>
          </mc:Fallback>
        </mc:AlternateContent>
      </w:r>
      <w:r w:rsidR="000B0F6A" w:rsidRPr="009A23DB">
        <w:rPr>
          <w:rFonts w:ascii="Arial" w:hAnsi="Arial" w:cs="Arial"/>
          <w:b/>
          <w:bCs/>
          <w:color w:val="000000" w:themeColor="text1"/>
          <w:sz w:val="52"/>
          <w:szCs w:val="52"/>
          <w:lang w:val="en-US"/>
        </w:rPr>
        <w:t xml:space="preserve">    </w:t>
      </w:r>
      <w:r w:rsidR="0005771F" w:rsidRPr="009A23DB">
        <w:rPr>
          <w:rFonts w:ascii="Arial" w:hAnsi="Arial" w:cs="Arial"/>
          <w:b/>
          <w:bCs/>
          <w:color w:val="000000" w:themeColor="text1"/>
          <w:sz w:val="52"/>
          <w:szCs w:val="52"/>
          <w:lang w:val="en-US"/>
        </w:rPr>
        <w:t>Module Title:</w:t>
      </w:r>
      <w:r w:rsidR="0035328C" w:rsidRPr="009A23DB">
        <w:rPr>
          <w:rFonts w:ascii="Arial" w:hAnsi="Arial" w:cs="Arial"/>
          <w:b/>
          <w:bCs/>
          <w:color w:val="000000" w:themeColor="text1"/>
          <w:sz w:val="52"/>
          <w:szCs w:val="52"/>
          <w:lang w:val="en-US"/>
        </w:rPr>
        <w:t xml:space="preserve"> </w:t>
      </w:r>
    </w:p>
    <w:p w14:paraId="03AC9801" w14:textId="77777777" w:rsidR="00042384" w:rsidRDefault="006F6170" w:rsidP="00A941BA">
      <w:pPr>
        <w:spacing w:line="360" w:lineRule="auto"/>
        <w:jc w:val="both"/>
        <w:rPr>
          <w:rFonts w:ascii="Arial" w:hAnsi="Arial" w:cs="Arial"/>
          <w:b/>
          <w:bCs/>
          <w:i/>
          <w:iCs/>
          <w:color w:val="000000" w:themeColor="text1"/>
          <w:sz w:val="48"/>
          <w:szCs w:val="48"/>
          <w:lang w:val="en-US"/>
        </w:rPr>
      </w:pPr>
      <w:r w:rsidRPr="009A23DB">
        <w:rPr>
          <w:rFonts w:ascii="Arial" w:hAnsi="Arial" w:cs="Arial"/>
          <w:color w:val="000000" w:themeColor="text1"/>
          <w:sz w:val="52"/>
          <w:szCs w:val="52"/>
          <w:lang w:val="en-US"/>
        </w:rPr>
        <w:t xml:space="preserve">        </w:t>
      </w:r>
      <w:r w:rsidRPr="009A23DB">
        <w:rPr>
          <w:rFonts w:ascii="Arial" w:hAnsi="Arial" w:cs="Arial"/>
          <w:b/>
          <w:bCs/>
          <w:i/>
          <w:iCs/>
          <w:color w:val="000000" w:themeColor="text1"/>
          <w:sz w:val="48"/>
          <w:szCs w:val="48"/>
          <w:lang w:val="en-US"/>
        </w:rPr>
        <w:t xml:space="preserve">Problem Solving and Decision </w:t>
      </w:r>
      <w:r w:rsidR="00042384">
        <w:rPr>
          <w:rFonts w:ascii="Arial" w:hAnsi="Arial" w:cs="Arial"/>
          <w:b/>
          <w:bCs/>
          <w:i/>
          <w:iCs/>
          <w:color w:val="000000" w:themeColor="text1"/>
          <w:sz w:val="48"/>
          <w:szCs w:val="48"/>
          <w:lang w:val="en-US"/>
        </w:rPr>
        <w:t xml:space="preserve">     </w:t>
      </w:r>
    </w:p>
    <w:p w14:paraId="2543E3AA" w14:textId="452F724C" w:rsidR="0005771F" w:rsidRPr="009A23DB" w:rsidRDefault="00042384" w:rsidP="00A941BA">
      <w:pPr>
        <w:spacing w:line="360" w:lineRule="auto"/>
        <w:jc w:val="both"/>
        <w:rPr>
          <w:rFonts w:ascii="Arial" w:hAnsi="Arial" w:cs="Arial"/>
          <w:b/>
          <w:bCs/>
          <w:i/>
          <w:iCs/>
          <w:color w:val="000000" w:themeColor="text1"/>
          <w:sz w:val="52"/>
          <w:szCs w:val="52"/>
          <w:lang w:val="en-US"/>
        </w:rPr>
      </w:pPr>
      <w:r>
        <w:rPr>
          <w:rFonts w:ascii="Arial" w:hAnsi="Arial" w:cs="Arial"/>
          <w:b/>
          <w:bCs/>
          <w:i/>
          <w:iCs/>
          <w:color w:val="000000" w:themeColor="text1"/>
          <w:sz w:val="48"/>
          <w:szCs w:val="48"/>
          <w:lang w:val="en-US"/>
        </w:rPr>
        <w:t xml:space="preserve">         </w:t>
      </w:r>
      <w:r w:rsidR="006F6170" w:rsidRPr="009A23DB">
        <w:rPr>
          <w:rFonts w:ascii="Arial" w:hAnsi="Arial" w:cs="Arial"/>
          <w:b/>
          <w:bCs/>
          <w:i/>
          <w:iCs/>
          <w:color w:val="000000" w:themeColor="text1"/>
          <w:sz w:val="48"/>
          <w:szCs w:val="48"/>
          <w:lang w:val="en-US"/>
        </w:rPr>
        <w:t>Making</w:t>
      </w:r>
    </w:p>
    <w:p w14:paraId="09BB4C30" w14:textId="39BD795D" w:rsidR="00230935" w:rsidRPr="009A23DB" w:rsidRDefault="000B0F6A" w:rsidP="00A941BA">
      <w:pPr>
        <w:spacing w:after="0" w:line="360" w:lineRule="auto"/>
        <w:rPr>
          <w:rFonts w:ascii="Arial" w:hAnsi="Arial" w:cs="Arial"/>
          <w:b/>
          <w:bCs/>
          <w:color w:val="000000" w:themeColor="text1"/>
          <w:sz w:val="48"/>
          <w:szCs w:val="48"/>
          <w:lang w:val="en-US"/>
        </w:rPr>
      </w:pPr>
      <w:r w:rsidRPr="009A23DB">
        <w:rPr>
          <w:rFonts w:ascii="Arial" w:hAnsi="Arial" w:cs="Arial"/>
          <w:noProof/>
          <w:color w:val="000000" w:themeColor="text1"/>
          <w:sz w:val="44"/>
          <w:szCs w:val="44"/>
          <w:lang w:val="en-US"/>
        </w:rPr>
        <mc:AlternateContent>
          <mc:Choice Requires="wps">
            <w:drawing>
              <wp:anchor distT="0" distB="0" distL="114300" distR="114300" simplePos="0" relativeHeight="251661312" behindDoc="0" locked="0" layoutInCell="1" allowOverlap="1" wp14:anchorId="68113513" wp14:editId="18609351">
                <wp:simplePos x="0" y="0"/>
                <wp:positionH relativeFrom="column">
                  <wp:posOffset>15240</wp:posOffset>
                </wp:positionH>
                <wp:positionV relativeFrom="paragraph">
                  <wp:posOffset>74930</wp:posOffset>
                </wp:positionV>
                <wp:extent cx="312420" cy="175260"/>
                <wp:effectExtent l="0" t="19050" r="30480" b="34290"/>
                <wp:wrapNone/>
                <wp:docPr id="803965303" name="Arrow: Right 1"/>
                <wp:cNvGraphicFramePr/>
                <a:graphic xmlns:a="http://schemas.openxmlformats.org/drawingml/2006/main">
                  <a:graphicData uri="http://schemas.microsoft.com/office/word/2010/wordprocessingShape">
                    <wps:wsp>
                      <wps:cNvSpPr/>
                      <wps:spPr>
                        <a:xfrm>
                          <a:off x="0" y="0"/>
                          <a:ext cx="312420" cy="17526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01E8F" id="Arrow: Right 1" o:spid="_x0000_s1026" type="#_x0000_t13" style="position:absolute;margin-left:1.2pt;margin-top:5.9pt;width:24.6pt;height:13.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" adj="15541" fillcolor="#156082 [3204]" strokecolor="#030e13 [484]" strokeweight="1pt"/>
            </w:pict>
          </mc:Fallback>
        </mc:AlternateContent>
      </w:r>
      <w:r w:rsidRPr="009A23DB">
        <w:rPr>
          <w:rFonts w:ascii="Arial" w:hAnsi="Arial" w:cs="Arial"/>
          <w:b/>
          <w:bCs/>
          <w:color w:val="000000" w:themeColor="text1"/>
          <w:sz w:val="48"/>
          <w:szCs w:val="48"/>
          <w:lang w:val="en-US"/>
        </w:rPr>
        <w:t xml:space="preserve">  </w:t>
      </w:r>
      <w:r w:rsidR="00042384">
        <w:rPr>
          <w:rFonts w:ascii="Arial" w:hAnsi="Arial" w:cs="Arial"/>
          <w:b/>
          <w:bCs/>
          <w:color w:val="000000" w:themeColor="text1"/>
          <w:sz w:val="48"/>
          <w:szCs w:val="48"/>
          <w:lang w:val="en-US"/>
        </w:rPr>
        <w:t xml:space="preserve">    </w:t>
      </w:r>
      <w:r w:rsidR="0005771F" w:rsidRPr="009A23DB">
        <w:rPr>
          <w:rFonts w:ascii="Arial" w:hAnsi="Arial" w:cs="Arial"/>
          <w:b/>
          <w:bCs/>
          <w:color w:val="000000" w:themeColor="text1"/>
          <w:sz w:val="48"/>
          <w:szCs w:val="48"/>
          <w:lang w:val="en-US"/>
        </w:rPr>
        <w:t>Module Code:</w:t>
      </w:r>
    </w:p>
    <w:p w14:paraId="06214F07" w14:textId="3777D750" w:rsidR="00230935" w:rsidRPr="009A23DB" w:rsidRDefault="006F6170" w:rsidP="00A941BA">
      <w:pPr>
        <w:spacing w:after="0" w:line="360" w:lineRule="auto"/>
        <w:jc w:val="both"/>
        <w:rPr>
          <w:rFonts w:ascii="Arial" w:hAnsi="Arial" w:cs="Arial"/>
          <w:b/>
          <w:bCs/>
          <w:i/>
          <w:iCs/>
          <w:color w:val="000000" w:themeColor="text1"/>
          <w:sz w:val="52"/>
          <w:szCs w:val="52"/>
          <w:lang w:val="en-US"/>
        </w:rPr>
      </w:pPr>
      <w:r w:rsidRPr="009A23DB">
        <w:rPr>
          <w:rFonts w:ascii="Arial" w:hAnsi="Arial" w:cs="Arial"/>
          <w:color w:val="000000" w:themeColor="text1"/>
          <w:sz w:val="52"/>
          <w:szCs w:val="52"/>
          <w:lang w:val="en-US"/>
        </w:rPr>
        <w:t xml:space="preserve">        </w:t>
      </w:r>
      <w:r w:rsidRPr="009A23DB">
        <w:rPr>
          <w:rFonts w:ascii="Arial" w:hAnsi="Arial" w:cs="Arial"/>
          <w:b/>
          <w:bCs/>
          <w:i/>
          <w:iCs/>
          <w:color w:val="000000" w:themeColor="text1"/>
          <w:sz w:val="48"/>
          <w:szCs w:val="48"/>
          <w:lang w:val="en-US"/>
        </w:rPr>
        <w:t>LCLM 4004</w:t>
      </w:r>
    </w:p>
    <w:p w14:paraId="4DB97272" w14:textId="54D4AC0D" w:rsidR="006F6170" w:rsidRPr="009A23DB" w:rsidRDefault="006F6170" w:rsidP="00A941BA">
      <w:pPr>
        <w:spacing w:after="0" w:line="360" w:lineRule="auto"/>
        <w:jc w:val="both"/>
        <w:rPr>
          <w:rFonts w:ascii="Arial" w:hAnsi="Arial" w:cs="Arial"/>
          <w:b/>
          <w:bCs/>
          <w:color w:val="000000" w:themeColor="text1"/>
          <w:sz w:val="52"/>
          <w:szCs w:val="52"/>
          <w:lang w:val="en-US"/>
        </w:rPr>
      </w:pPr>
      <w:r w:rsidRPr="009A23DB">
        <w:rPr>
          <w:rFonts w:ascii="Arial" w:hAnsi="Arial" w:cs="Arial"/>
          <w:b/>
          <w:bCs/>
          <w:noProof/>
          <w:color w:val="000000" w:themeColor="text1"/>
          <w:sz w:val="52"/>
          <w:szCs w:val="52"/>
          <w:lang w:val="en-US"/>
        </w:rPr>
        <mc:AlternateContent>
          <mc:Choice Requires="wps">
            <w:drawing>
              <wp:anchor distT="0" distB="0" distL="114300" distR="114300" simplePos="0" relativeHeight="251663360" behindDoc="0" locked="0" layoutInCell="1" allowOverlap="1" wp14:anchorId="6966AA7D" wp14:editId="4805BDE4">
                <wp:simplePos x="0" y="0"/>
                <wp:positionH relativeFrom="column">
                  <wp:posOffset>0</wp:posOffset>
                </wp:positionH>
                <wp:positionV relativeFrom="paragraph">
                  <wp:posOffset>102870</wp:posOffset>
                </wp:positionV>
                <wp:extent cx="312420" cy="175260"/>
                <wp:effectExtent l="0" t="19050" r="30480" b="34290"/>
                <wp:wrapNone/>
                <wp:docPr id="1937140702" name="Arrow: Right 1"/>
                <wp:cNvGraphicFramePr/>
                <a:graphic xmlns:a="http://schemas.openxmlformats.org/drawingml/2006/main">
                  <a:graphicData uri="http://schemas.microsoft.com/office/word/2010/wordprocessingShape">
                    <wps:wsp>
                      <wps:cNvSpPr/>
                      <wps:spPr>
                        <a:xfrm>
                          <a:off x="0" y="0"/>
                          <a:ext cx="312420" cy="17526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DA6569" id="Arrow: Right 1" o:spid="_x0000_s1026" type="#_x0000_t13" style="position:absolute;margin-left:0;margin-top:8.1pt;width:24.6pt;height:13.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" adj="15541" fillcolor="#156082 [3204]" strokecolor="#030e13 [484]" strokeweight="1pt"/>
            </w:pict>
          </mc:Fallback>
        </mc:AlternateContent>
      </w:r>
      <w:r w:rsidR="000B0F6A" w:rsidRPr="009A23DB">
        <w:rPr>
          <w:rFonts w:ascii="Arial" w:hAnsi="Arial" w:cs="Arial"/>
          <w:b/>
          <w:bCs/>
          <w:color w:val="000000" w:themeColor="text1"/>
          <w:sz w:val="52"/>
          <w:szCs w:val="52"/>
          <w:lang w:val="en-US"/>
        </w:rPr>
        <w:t xml:space="preserve">     </w:t>
      </w:r>
      <w:r w:rsidR="00230935" w:rsidRPr="009A23DB">
        <w:rPr>
          <w:rFonts w:ascii="Arial" w:hAnsi="Arial" w:cs="Arial"/>
          <w:b/>
          <w:bCs/>
          <w:color w:val="000000" w:themeColor="text1"/>
          <w:sz w:val="52"/>
          <w:szCs w:val="52"/>
          <w:lang w:val="en-US"/>
        </w:rPr>
        <w:t>Assessment:</w:t>
      </w:r>
    </w:p>
    <w:p w14:paraId="55343B64" w14:textId="77777777" w:rsidR="00042384" w:rsidRDefault="006F6170" w:rsidP="00A941BA">
      <w:pPr>
        <w:spacing w:after="0" w:line="360" w:lineRule="auto"/>
        <w:jc w:val="both"/>
        <w:rPr>
          <w:rFonts w:ascii="Arial" w:hAnsi="Arial" w:cs="Arial"/>
          <w:b/>
          <w:bCs/>
          <w:i/>
          <w:iCs/>
          <w:color w:val="000000" w:themeColor="text1"/>
          <w:sz w:val="48"/>
          <w:szCs w:val="48"/>
          <w:lang w:val="en-US"/>
        </w:rPr>
      </w:pPr>
      <w:r w:rsidRPr="009A23DB">
        <w:rPr>
          <w:rFonts w:ascii="Arial" w:hAnsi="Arial" w:cs="Arial"/>
          <w:color w:val="000000" w:themeColor="text1"/>
          <w:sz w:val="44"/>
          <w:szCs w:val="44"/>
          <w:lang w:val="en-US"/>
        </w:rPr>
        <w:t xml:space="preserve">        </w:t>
      </w:r>
      <w:r w:rsidR="00230935" w:rsidRPr="009A23DB">
        <w:rPr>
          <w:rFonts w:ascii="Arial" w:hAnsi="Arial" w:cs="Arial"/>
          <w:color w:val="000000" w:themeColor="text1"/>
          <w:sz w:val="44"/>
          <w:szCs w:val="44"/>
          <w:lang w:val="en-US"/>
        </w:rPr>
        <w:t xml:space="preserve"> </w:t>
      </w:r>
      <w:r w:rsidR="0005771F" w:rsidRPr="009A23DB">
        <w:rPr>
          <w:rFonts w:ascii="Arial" w:hAnsi="Arial" w:cs="Arial"/>
          <w:b/>
          <w:bCs/>
          <w:i/>
          <w:iCs/>
          <w:color w:val="000000" w:themeColor="text1"/>
          <w:sz w:val="48"/>
          <w:szCs w:val="48"/>
          <w:lang w:val="en-US"/>
        </w:rPr>
        <w:t>C</w:t>
      </w:r>
      <w:r w:rsidR="0035328C" w:rsidRPr="009A23DB">
        <w:rPr>
          <w:rFonts w:ascii="Arial" w:hAnsi="Arial" w:cs="Arial"/>
          <w:b/>
          <w:bCs/>
          <w:i/>
          <w:iCs/>
          <w:color w:val="000000" w:themeColor="text1"/>
          <w:sz w:val="48"/>
          <w:szCs w:val="48"/>
          <w:lang w:val="en-US"/>
        </w:rPr>
        <w:t xml:space="preserve">omponent </w:t>
      </w:r>
      <w:r w:rsidR="0005771F" w:rsidRPr="009A23DB">
        <w:rPr>
          <w:rFonts w:ascii="Arial" w:hAnsi="Arial" w:cs="Arial"/>
          <w:b/>
          <w:bCs/>
          <w:i/>
          <w:iCs/>
          <w:color w:val="000000" w:themeColor="text1"/>
          <w:sz w:val="48"/>
          <w:szCs w:val="48"/>
          <w:lang w:val="en-US"/>
        </w:rPr>
        <w:t>2</w:t>
      </w:r>
      <w:r w:rsidR="0035328C" w:rsidRPr="009A23DB">
        <w:rPr>
          <w:rFonts w:ascii="Arial" w:hAnsi="Arial" w:cs="Arial"/>
          <w:b/>
          <w:bCs/>
          <w:i/>
          <w:iCs/>
          <w:color w:val="000000" w:themeColor="text1"/>
          <w:sz w:val="48"/>
          <w:szCs w:val="48"/>
          <w:lang w:val="en-US"/>
        </w:rPr>
        <w:t xml:space="preserve"> </w:t>
      </w:r>
      <w:r w:rsidR="000B4057" w:rsidRPr="009A23DB">
        <w:rPr>
          <w:rFonts w:ascii="Arial" w:hAnsi="Arial" w:cs="Arial"/>
          <w:b/>
          <w:bCs/>
          <w:i/>
          <w:iCs/>
          <w:color w:val="000000" w:themeColor="text1"/>
          <w:sz w:val="48"/>
          <w:szCs w:val="48"/>
          <w:lang w:val="en-US"/>
        </w:rPr>
        <w:t>Report</w:t>
      </w:r>
      <w:r w:rsidR="00B031CA" w:rsidRPr="009A23DB">
        <w:rPr>
          <w:rFonts w:ascii="Arial" w:hAnsi="Arial" w:cs="Arial"/>
          <w:b/>
          <w:bCs/>
          <w:i/>
          <w:iCs/>
          <w:color w:val="000000" w:themeColor="text1"/>
          <w:sz w:val="48"/>
          <w:szCs w:val="48"/>
          <w:lang w:val="en-US"/>
        </w:rPr>
        <w:t xml:space="preserve"> – Basil’s </w:t>
      </w:r>
      <w:r w:rsidR="00042384">
        <w:rPr>
          <w:rFonts w:ascii="Arial" w:hAnsi="Arial" w:cs="Arial"/>
          <w:b/>
          <w:bCs/>
          <w:i/>
          <w:iCs/>
          <w:color w:val="000000" w:themeColor="text1"/>
          <w:sz w:val="48"/>
          <w:szCs w:val="48"/>
          <w:lang w:val="en-US"/>
        </w:rPr>
        <w:t xml:space="preserve"> </w:t>
      </w:r>
    </w:p>
    <w:p w14:paraId="613B7B52" w14:textId="6629D190" w:rsidR="0005771F" w:rsidRPr="009A23DB" w:rsidRDefault="00042384" w:rsidP="00A941BA">
      <w:pPr>
        <w:spacing w:after="0" w:line="360" w:lineRule="auto"/>
        <w:jc w:val="both"/>
        <w:rPr>
          <w:rFonts w:ascii="Arial" w:hAnsi="Arial" w:cs="Arial"/>
          <w:b/>
          <w:bCs/>
          <w:i/>
          <w:iCs/>
          <w:color w:val="000000" w:themeColor="text1"/>
          <w:sz w:val="44"/>
          <w:szCs w:val="44"/>
          <w:lang w:val="en-US"/>
        </w:rPr>
      </w:pPr>
      <w:r>
        <w:rPr>
          <w:rFonts w:ascii="Arial" w:hAnsi="Arial" w:cs="Arial"/>
          <w:b/>
          <w:bCs/>
          <w:i/>
          <w:iCs/>
          <w:color w:val="000000" w:themeColor="text1"/>
          <w:sz w:val="48"/>
          <w:szCs w:val="48"/>
          <w:lang w:val="en-US"/>
        </w:rPr>
        <w:t xml:space="preserve">         </w:t>
      </w:r>
      <w:r w:rsidR="00B031CA" w:rsidRPr="009A23DB">
        <w:rPr>
          <w:rFonts w:ascii="Arial" w:hAnsi="Arial" w:cs="Arial"/>
          <w:b/>
          <w:bCs/>
          <w:i/>
          <w:iCs/>
          <w:color w:val="000000" w:themeColor="text1"/>
          <w:sz w:val="48"/>
          <w:szCs w:val="48"/>
          <w:lang w:val="en-US"/>
        </w:rPr>
        <w:t>Bakery</w:t>
      </w:r>
    </w:p>
    <w:p w14:paraId="2EA8E327" w14:textId="075D44B9" w:rsidR="006137F3" w:rsidRPr="009A23DB" w:rsidRDefault="006F6170" w:rsidP="00A941BA">
      <w:pPr>
        <w:spacing w:line="360" w:lineRule="auto"/>
        <w:jc w:val="both"/>
        <w:rPr>
          <w:rFonts w:ascii="Arial" w:hAnsi="Arial" w:cs="Arial"/>
          <w:b/>
          <w:bCs/>
          <w:color w:val="000000" w:themeColor="text1"/>
          <w:sz w:val="52"/>
          <w:szCs w:val="52"/>
          <w:lang w:val="en-US"/>
        </w:rPr>
      </w:pPr>
      <w:r w:rsidRPr="009A23DB">
        <w:rPr>
          <w:rFonts w:ascii="Arial" w:hAnsi="Arial" w:cs="Arial"/>
          <w:b/>
          <w:bCs/>
          <w:noProof/>
          <w:color w:val="000000" w:themeColor="text1"/>
          <w:sz w:val="52"/>
          <w:szCs w:val="52"/>
          <w:lang w:val="en-US"/>
        </w:rPr>
        <mc:AlternateContent>
          <mc:Choice Requires="wps">
            <w:drawing>
              <wp:anchor distT="0" distB="0" distL="114300" distR="114300" simplePos="0" relativeHeight="251665408" behindDoc="0" locked="0" layoutInCell="1" allowOverlap="1" wp14:anchorId="00031E51" wp14:editId="749BE8F7">
                <wp:simplePos x="0" y="0"/>
                <wp:positionH relativeFrom="margin">
                  <wp:align>left</wp:align>
                </wp:positionH>
                <wp:positionV relativeFrom="paragraph">
                  <wp:posOffset>119380</wp:posOffset>
                </wp:positionV>
                <wp:extent cx="312420" cy="175260"/>
                <wp:effectExtent l="0" t="19050" r="30480" b="34290"/>
                <wp:wrapNone/>
                <wp:docPr id="2079222430" name="Arrow: Right 1"/>
                <wp:cNvGraphicFramePr/>
                <a:graphic xmlns:a="http://schemas.openxmlformats.org/drawingml/2006/main">
                  <a:graphicData uri="http://schemas.microsoft.com/office/word/2010/wordprocessingShape">
                    <wps:wsp>
                      <wps:cNvSpPr/>
                      <wps:spPr>
                        <a:xfrm>
                          <a:off x="0" y="0"/>
                          <a:ext cx="312420" cy="17526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03E9FF" id="Arrow: Right 1" o:spid="_x0000_s1026" type="#_x0000_t13" style="position:absolute;margin-left:0;margin-top:9.4pt;width:24.6pt;height:13.8pt;z-index:25166540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" adj="15541" fillcolor="#156082 [3204]" strokecolor="#030e13 [484]" strokeweight="1pt">
                <w10:wrap anchorx="margin"/>
              </v:shape>
            </w:pict>
          </mc:Fallback>
        </mc:AlternateContent>
      </w:r>
      <w:r w:rsidR="000B0F6A" w:rsidRPr="009A23DB">
        <w:rPr>
          <w:rFonts w:ascii="Arial" w:hAnsi="Arial" w:cs="Arial"/>
          <w:b/>
          <w:bCs/>
          <w:color w:val="000000" w:themeColor="text1"/>
          <w:sz w:val="52"/>
          <w:szCs w:val="52"/>
          <w:lang w:val="en-US"/>
        </w:rPr>
        <w:t xml:space="preserve">     </w:t>
      </w:r>
      <w:r w:rsidR="0005771F" w:rsidRPr="009A23DB">
        <w:rPr>
          <w:rFonts w:ascii="Arial" w:hAnsi="Arial" w:cs="Arial"/>
          <w:b/>
          <w:bCs/>
          <w:color w:val="000000" w:themeColor="text1"/>
          <w:sz w:val="52"/>
          <w:szCs w:val="52"/>
          <w:lang w:val="en-US"/>
        </w:rPr>
        <w:t>Student</w:t>
      </w:r>
      <w:r w:rsidR="00426E37">
        <w:rPr>
          <w:rFonts w:ascii="Arial" w:hAnsi="Arial" w:cs="Arial"/>
          <w:b/>
          <w:bCs/>
          <w:color w:val="000000" w:themeColor="text1"/>
          <w:sz w:val="52"/>
          <w:szCs w:val="52"/>
          <w:lang w:val="en-US"/>
        </w:rPr>
        <w:t xml:space="preserve"> </w:t>
      </w:r>
      <w:proofErr w:type="spellStart"/>
      <w:proofErr w:type="gramStart"/>
      <w:r w:rsidR="0005771F" w:rsidRPr="009A23DB">
        <w:rPr>
          <w:rFonts w:ascii="Arial" w:hAnsi="Arial" w:cs="Arial"/>
          <w:b/>
          <w:bCs/>
          <w:color w:val="000000" w:themeColor="text1"/>
          <w:sz w:val="52"/>
          <w:szCs w:val="52"/>
          <w:lang w:val="en-US"/>
        </w:rPr>
        <w:t>Name:</w:t>
      </w:r>
      <w:r w:rsidR="006137F3">
        <w:rPr>
          <w:rFonts w:ascii="Arial" w:hAnsi="Arial" w:cs="Arial"/>
          <w:b/>
          <w:bCs/>
          <w:color w:val="000000" w:themeColor="text1"/>
          <w:sz w:val="52"/>
          <w:szCs w:val="52"/>
          <w:lang w:val="en-US"/>
        </w:rPr>
        <w:t>Abdelfattah</w:t>
      </w:r>
      <w:proofErr w:type="spellEnd"/>
      <w:proofErr w:type="gramEnd"/>
      <w:r w:rsidR="006137F3">
        <w:rPr>
          <w:rFonts w:ascii="Arial" w:hAnsi="Arial" w:cs="Arial"/>
          <w:b/>
          <w:bCs/>
          <w:color w:val="000000" w:themeColor="text1"/>
          <w:sz w:val="52"/>
          <w:szCs w:val="52"/>
          <w:lang w:val="en-US"/>
        </w:rPr>
        <w:t xml:space="preserve"> Mohammed</w:t>
      </w:r>
    </w:p>
    <w:p w14:paraId="0D8758AC" w14:textId="020BB0F8" w:rsidR="006F6170" w:rsidRPr="006137F3" w:rsidRDefault="006F6170" w:rsidP="00A941BA">
      <w:pPr>
        <w:spacing w:line="360" w:lineRule="auto"/>
        <w:jc w:val="both"/>
        <w:rPr>
          <w:rFonts w:ascii="Arial" w:hAnsi="Arial" w:cs="Arial"/>
          <w:b/>
          <w:bCs/>
          <w:i/>
          <w:iCs/>
          <w:color w:val="000000" w:themeColor="text1"/>
          <w:sz w:val="56"/>
          <w:szCs w:val="56"/>
          <w:lang w:val="en-US"/>
        </w:rPr>
      </w:pPr>
      <w:r w:rsidRPr="009A23DB">
        <w:rPr>
          <w:rFonts w:ascii="Arial" w:hAnsi="Arial" w:cs="Arial"/>
          <w:b/>
          <w:bCs/>
          <w:color w:val="000000" w:themeColor="text1"/>
          <w:sz w:val="48"/>
          <w:szCs w:val="48"/>
          <w:lang w:val="en-US"/>
        </w:rPr>
        <w:t xml:space="preserve">    </w:t>
      </w:r>
      <w:r w:rsidR="000B0F6A" w:rsidRPr="009A23DB">
        <w:rPr>
          <w:rFonts w:ascii="Arial" w:hAnsi="Arial" w:cs="Arial"/>
          <w:b/>
          <w:bCs/>
          <w:noProof/>
          <w:color w:val="000000" w:themeColor="text1"/>
          <w:sz w:val="48"/>
          <w:szCs w:val="48"/>
          <w:lang w:val="en-US"/>
        </w:rPr>
        <mc:AlternateContent>
          <mc:Choice Requires="wps">
            <w:drawing>
              <wp:anchor distT="0" distB="0" distL="114300" distR="114300" simplePos="0" relativeHeight="251667456" behindDoc="0" locked="0" layoutInCell="1" allowOverlap="1" wp14:anchorId="1944988E" wp14:editId="7DFDB7E4">
                <wp:simplePos x="0" y="0"/>
                <wp:positionH relativeFrom="margin">
                  <wp:posOffset>0</wp:posOffset>
                </wp:positionH>
                <wp:positionV relativeFrom="paragraph">
                  <wp:posOffset>52705</wp:posOffset>
                </wp:positionV>
                <wp:extent cx="312420" cy="175260"/>
                <wp:effectExtent l="0" t="19050" r="30480" b="34290"/>
                <wp:wrapNone/>
                <wp:docPr id="12905212" name="Arrow: Right 1"/>
                <wp:cNvGraphicFramePr/>
                <a:graphic xmlns:a="http://schemas.openxmlformats.org/drawingml/2006/main">
                  <a:graphicData uri="http://schemas.microsoft.com/office/word/2010/wordprocessingShape">
                    <wps:wsp>
                      <wps:cNvSpPr/>
                      <wps:spPr>
                        <a:xfrm>
                          <a:off x="0" y="0"/>
                          <a:ext cx="312420" cy="17526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2432F4" id="Arrow: Right 1" o:spid="_x0000_s1026" type="#_x0000_t13" style="position:absolute;margin-left:0;margin-top:4.15pt;width:24.6pt;height:13.8pt;z-index:25166745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" adj="15541" fillcolor="#156082 [3204]" strokecolor="#030e13 [484]" strokeweight="1pt">
                <w10:wrap anchorx="margin"/>
              </v:shape>
            </w:pict>
          </mc:Fallback>
        </mc:AlternateContent>
      </w:r>
      <w:r w:rsidR="000B0F6A" w:rsidRPr="009A23DB">
        <w:rPr>
          <w:rFonts w:ascii="Arial" w:hAnsi="Arial" w:cs="Arial"/>
          <w:b/>
          <w:bCs/>
          <w:color w:val="000000" w:themeColor="text1"/>
          <w:sz w:val="48"/>
          <w:szCs w:val="48"/>
          <w:lang w:val="en-US"/>
        </w:rPr>
        <w:t xml:space="preserve">   </w:t>
      </w:r>
      <w:r w:rsidR="0005771F" w:rsidRPr="009A23DB">
        <w:rPr>
          <w:rFonts w:ascii="Arial" w:hAnsi="Arial" w:cs="Arial"/>
          <w:b/>
          <w:bCs/>
          <w:color w:val="000000" w:themeColor="text1"/>
          <w:sz w:val="48"/>
          <w:szCs w:val="48"/>
          <w:lang w:val="en-US"/>
        </w:rPr>
        <w:t>Student Number:</w:t>
      </w:r>
      <w:r w:rsidR="006137F3">
        <w:rPr>
          <w:rFonts w:ascii="Arial" w:hAnsi="Arial" w:cs="Arial"/>
          <w:b/>
          <w:bCs/>
          <w:color w:val="000000" w:themeColor="text1"/>
          <w:sz w:val="48"/>
          <w:szCs w:val="48"/>
          <w:lang w:val="en-US"/>
        </w:rPr>
        <w:t>2532160</w:t>
      </w:r>
    </w:p>
    <w:p w14:paraId="60142B2F" w14:textId="3E8BC8CB" w:rsidR="006F6170" w:rsidRPr="009A23DB" w:rsidRDefault="000B0F6A" w:rsidP="00A941BA">
      <w:pPr>
        <w:spacing w:line="360" w:lineRule="auto"/>
        <w:jc w:val="both"/>
        <w:rPr>
          <w:rFonts w:ascii="Arial" w:hAnsi="Arial" w:cs="Arial"/>
          <w:b/>
          <w:bCs/>
          <w:color w:val="000000" w:themeColor="text1"/>
          <w:sz w:val="52"/>
          <w:szCs w:val="52"/>
          <w:lang w:val="en-US"/>
        </w:rPr>
      </w:pPr>
      <w:r w:rsidRPr="009A23DB">
        <w:rPr>
          <w:rFonts w:ascii="Arial" w:hAnsi="Arial" w:cs="Arial"/>
          <w:b/>
          <w:bCs/>
          <w:noProof/>
          <w:color w:val="000000" w:themeColor="text1"/>
          <w:sz w:val="48"/>
          <w:szCs w:val="48"/>
          <w:lang w:val="en-US"/>
        </w:rPr>
        <mc:AlternateContent>
          <mc:Choice Requires="wps">
            <w:drawing>
              <wp:anchor distT="0" distB="0" distL="114300" distR="114300" simplePos="0" relativeHeight="251669504" behindDoc="0" locked="0" layoutInCell="1" allowOverlap="1" wp14:anchorId="26B2872B" wp14:editId="13A2F8C1">
                <wp:simplePos x="0" y="0"/>
                <wp:positionH relativeFrom="margin">
                  <wp:align>left</wp:align>
                </wp:positionH>
                <wp:positionV relativeFrom="paragraph">
                  <wp:posOffset>136525</wp:posOffset>
                </wp:positionV>
                <wp:extent cx="312420" cy="175260"/>
                <wp:effectExtent l="0" t="19050" r="30480" b="34290"/>
                <wp:wrapNone/>
                <wp:docPr id="2111550461" name="Arrow: Right 1"/>
                <wp:cNvGraphicFramePr/>
                <a:graphic xmlns:a="http://schemas.openxmlformats.org/drawingml/2006/main">
                  <a:graphicData uri="http://schemas.microsoft.com/office/word/2010/wordprocessingShape">
                    <wps:wsp>
                      <wps:cNvSpPr/>
                      <wps:spPr>
                        <a:xfrm>
                          <a:off x="0" y="0"/>
                          <a:ext cx="312420" cy="17526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A0DA80" id="Arrow: Right 1" o:spid="_x0000_s1026" type="#_x0000_t13" style="position:absolute;margin-left:0;margin-top:10.75pt;width:24.6pt;height:13.8pt;z-index:25166950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" adj="15541" fillcolor="#156082 [3204]" strokecolor="#030e13 [484]" strokeweight="1pt">
                <w10:wrap anchorx="margin"/>
              </v:shape>
            </w:pict>
          </mc:Fallback>
        </mc:AlternateContent>
      </w:r>
      <w:r w:rsidRPr="009A23DB">
        <w:rPr>
          <w:rFonts w:ascii="Arial" w:hAnsi="Arial" w:cs="Arial"/>
          <w:b/>
          <w:bCs/>
          <w:color w:val="000000" w:themeColor="text1"/>
          <w:sz w:val="52"/>
          <w:szCs w:val="52"/>
          <w:lang w:val="en-US"/>
        </w:rPr>
        <w:t xml:space="preserve">     </w:t>
      </w:r>
      <w:r w:rsidR="0005771F" w:rsidRPr="009A23DB">
        <w:rPr>
          <w:rFonts w:ascii="Arial" w:hAnsi="Arial" w:cs="Arial"/>
          <w:b/>
          <w:bCs/>
          <w:color w:val="000000" w:themeColor="text1"/>
          <w:sz w:val="52"/>
          <w:szCs w:val="52"/>
          <w:lang w:val="en-US"/>
        </w:rPr>
        <w:t>Lecturer’s Name:</w:t>
      </w:r>
      <w:r w:rsidR="0035328C" w:rsidRPr="009A23DB">
        <w:rPr>
          <w:rFonts w:ascii="Arial" w:hAnsi="Arial" w:cs="Arial"/>
          <w:b/>
          <w:bCs/>
          <w:color w:val="000000" w:themeColor="text1"/>
          <w:sz w:val="52"/>
          <w:szCs w:val="52"/>
          <w:lang w:val="en-US"/>
        </w:rPr>
        <w:t xml:space="preserve"> </w:t>
      </w:r>
    </w:p>
    <w:p w14:paraId="311CB87C" w14:textId="2EFBBDC6" w:rsidR="0005771F" w:rsidRPr="009A23DB" w:rsidRDefault="006F6170" w:rsidP="00A941BA">
      <w:pPr>
        <w:spacing w:line="360" w:lineRule="auto"/>
        <w:jc w:val="both"/>
        <w:rPr>
          <w:rFonts w:ascii="Arial" w:hAnsi="Arial" w:cs="Arial"/>
          <w:i/>
          <w:iCs/>
          <w:color w:val="000000" w:themeColor="text1"/>
          <w:sz w:val="56"/>
          <w:szCs w:val="56"/>
          <w:lang w:val="en-US"/>
        </w:rPr>
      </w:pPr>
      <w:r w:rsidRPr="009A23DB">
        <w:rPr>
          <w:rFonts w:ascii="Arial" w:hAnsi="Arial" w:cs="Arial"/>
          <w:b/>
          <w:bCs/>
          <w:i/>
          <w:iCs/>
          <w:color w:val="000000" w:themeColor="text1"/>
          <w:sz w:val="52"/>
          <w:szCs w:val="52"/>
          <w:lang w:val="en-US"/>
        </w:rPr>
        <w:t xml:space="preserve">      </w:t>
      </w:r>
      <w:r w:rsidR="00BC19EB" w:rsidRPr="009A23DB">
        <w:rPr>
          <w:rFonts w:ascii="Arial" w:hAnsi="Arial" w:cs="Arial"/>
          <w:b/>
          <w:bCs/>
          <w:i/>
          <w:iCs/>
          <w:color w:val="000000" w:themeColor="text1"/>
          <w:sz w:val="52"/>
          <w:szCs w:val="52"/>
        </w:rPr>
        <w:t>Charles Obinwa</w:t>
      </w:r>
    </w:p>
    <w:p w14:paraId="7865A2E2" w14:textId="77777777" w:rsidR="009E2E03" w:rsidRPr="00EE241B" w:rsidRDefault="009E2E03" w:rsidP="00A941BA">
      <w:pPr>
        <w:spacing w:line="360" w:lineRule="auto"/>
        <w:rPr>
          <w:rFonts w:ascii="Arial" w:hAnsi="Arial" w:cs="Arial"/>
          <w:color w:val="000000" w:themeColor="text1"/>
          <w:sz w:val="48"/>
          <w:szCs w:val="48"/>
          <w:shd w:val="clear" w:color="auto" w:fill="FFFFFF"/>
        </w:rPr>
      </w:pPr>
    </w:p>
    <w:tbl>
      <w:tblPr>
        <w:tblStyle w:val="TableGrid"/>
        <w:tblW w:w="9351" w:type="dxa"/>
        <w:tblLook w:val="04A0" w:firstRow="1" w:lastRow="0" w:firstColumn="1" w:lastColumn="0" w:noHBand="0" w:noVBand="1"/>
      </w:tblPr>
      <w:tblGrid>
        <w:gridCol w:w="9351"/>
      </w:tblGrid>
      <w:tr w:rsidR="00277079" w:rsidRPr="00EE241B" w14:paraId="63BFEFE7" w14:textId="77777777" w:rsidTr="007C0CB7">
        <w:tc>
          <w:tcPr>
            <w:tcW w:w="9351" w:type="dxa"/>
          </w:tcPr>
          <w:p w14:paraId="1DF8902E" w14:textId="77777777" w:rsidR="00277079" w:rsidRPr="005D0CC0" w:rsidRDefault="00277079" w:rsidP="00A941BA">
            <w:pPr>
              <w:spacing w:after="120" w:line="360" w:lineRule="auto"/>
              <w:jc w:val="center"/>
              <w:rPr>
                <w:rFonts w:ascii="Arial" w:hAnsi="Arial" w:cs="Arial"/>
                <w:color w:val="000000" w:themeColor="text1"/>
                <w:sz w:val="48"/>
                <w:szCs w:val="48"/>
                <w:shd w:val="clear" w:color="auto" w:fill="FFFFFF"/>
              </w:rPr>
            </w:pPr>
            <w:r w:rsidRPr="005D0CC0">
              <w:rPr>
                <w:rFonts w:ascii="Arial" w:hAnsi="Arial" w:cs="Arial"/>
                <w:b/>
                <w:bCs/>
                <w:color w:val="000000" w:themeColor="text1"/>
                <w:sz w:val="40"/>
                <w:szCs w:val="40"/>
                <w:lang w:val="en-US"/>
              </w:rPr>
              <w:lastRenderedPageBreak/>
              <w:t>Table of Contents</w:t>
            </w:r>
          </w:p>
        </w:tc>
      </w:tr>
      <w:tr w:rsidR="00277079" w:rsidRPr="00EE241B" w14:paraId="0F22D4E5" w14:textId="77777777" w:rsidTr="007C0CB7">
        <w:tc>
          <w:tcPr>
            <w:tcW w:w="9351" w:type="dxa"/>
          </w:tcPr>
          <w:p w14:paraId="2996896D" w14:textId="51D87BFF" w:rsidR="00277079" w:rsidRPr="00EE241B" w:rsidRDefault="00277079" w:rsidP="00A941BA">
            <w:pPr>
              <w:spacing w:after="120" w:line="360" w:lineRule="auto"/>
              <w:jc w:val="both"/>
              <w:rPr>
                <w:rFonts w:ascii="Arial" w:hAnsi="Arial" w:cs="Arial"/>
                <w:color w:val="000000" w:themeColor="text1"/>
                <w:sz w:val="40"/>
                <w:szCs w:val="40"/>
                <w:lang w:val="en-US"/>
              </w:rPr>
            </w:pPr>
            <w:r w:rsidRPr="00EE241B">
              <w:rPr>
                <w:rFonts w:ascii="Arial" w:hAnsi="Arial" w:cs="Arial"/>
                <w:b/>
                <w:bCs/>
                <w:color w:val="000000" w:themeColor="text1"/>
                <w:sz w:val="32"/>
                <w:szCs w:val="32"/>
                <w:lang w:val="en-US"/>
              </w:rPr>
              <w:t>Contents</w:t>
            </w:r>
            <w:r w:rsidRPr="00EE241B">
              <w:rPr>
                <w:rFonts w:ascii="Arial" w:hAnsi="Arial" w:cs="Arial"/>
                <w:color w:val="000000" w:themeColor="text1"/>
                <w:sz w:val="40"/>
                <w:szCs w:val="40"/>
                <w:lang w:val="en-US"/>
              </w:rPr>
              <w:t xml:space="preserve"> </w:t>
            </w:r>
            <w:r w:rsidRPr="00EE241B">
              <w:rPr>
                <w:rFonts w:ascii="Arial" w:hAnsi="Arial" w:cs="Arial"/>
                <w:b/>
                <w:bCs/>
                <w:color w:val="000000" w:themeColor="text1"/>
                <w:sz w:val="32"/>
                <w:szCs w:val="32"/>
                <w:lang w:val="en-US"/>
              </w:rPr>
              <w:t>Number</w:t>
            </w:r>
            <w:r w:rsidR="00932125" w:rsidRPr="00EE241B">
              <w:rPr>
                <w:rFonts w:ascii="Arial" w:hAnsi="Arial" w:cs="Arial"/>
                <w:b/>
                <w:bCs/>
                <w:color w:val="000000" w:themeColor="text1"/>
                <w:sz w:val="32"/>
                <w:szCs w:val="32"/>
                <w:lang w:val="en-US"/>
              </w:rPr>
              <w:t xml:space="preserve">                                                          Page</w:t>
            </w:r>
          </w:p>
        </w:tc>
      </w:tr>
      <w:tr w:rsidR="00277079" w:rsidRPr="00EE241B" w14:paraId="6BB4BFC9" w14:textId="77777777" w:rsidTr="007C0CB7">
        <w:tc>
          <w:tcPr>
            <w:tcW w:w="9351" w:type="dxa"/>
          </w:tcPr>
          <w:p w14:paraId="3CA39C6C" w14:textId="5C503071" w:rsidR="00277079" w:rsidRPr="00EE241B" w:rsidRDefault="00277079" w:rsidP="00A941BA">
            <w:pPr>
              <w:spacing w:after="120" w:line="360" w:lineRule="auto"/>
              <w:rPr>
                <w:rFonts w:ascii="Arial" w:hAnsi="Arial" w:cs="Arial"/>
                <w:color w:val="000000" w:themeColor="text1"/>
              </w:rPr>
            </w:pPr>
            <w:r w:rsidRPr="00EE241B">
              <w:rPr>
                <w:rFonts w:ascii="Arial" w:hAnsi="Arial" w:cs="Arial"/>
                <w:color w:val="000000" w:themeColor="text1"/>
              </w:rPr>
              <w:t xml:space="preserve">Task </w:t>
            </w:r>
            <w:r w:rsidR="00932125" w:rsidRPr="00EE241B">
              <w:rPr>
                <w:rFonts w:ascii="Arial" w:hAnsi="Arial" w:cs="Arial"/>
                <w:color w:val="000000" w:themeColor="text1"/>
              </w:rPr>
              <w:t>1………</w:t>
            </w:r>
            <w:proofErr w:type="gramStart"/>
            <w:r w:rsidR="00932125" w:rsidRPr="00EE241B">
              <w:rPr>
                <w:rFonts w:ascii="Arial" w:hAnsi="Arial" w:cs="Arial"/>
                <w:color w:val="000000" w:themeColor="text1"/>
              </w:rPr>
              <w:t>….Overview</w:t>
            </w:r>
            <w:proofErr w:type="gramEnd"/>
            <w:r w:rsidRPr="00EE241B">
              <w:rPr>
                <w:rFonts w:ascii="Arial" w:hAnsi="Arial" w:cs="Arial"/>
                <w:color w:val="000000" w:themeColor="text1"/>
              </w:rPr>
              <w:t xml:space="preserve"> of Case-study</w:t>
            </w:r>
            <w:r w:rsidRPr="00EE241B">
              <w:rPr>
                <w:rFonts w:ascii="Arial" w:hAnsi="Arial" w:cs="Arial"/>
                <w:color w:val="000000" w:themeColor="text1"/>
              </w:rPr>
              <w:tab/>
            </w:r>
            <w:r w:rsidRPr="00EE241B">
              <w:rPr>
                <w:rFonts w:ascii="Arial" w:hAnsi="Arial" w:cs="Arial"/>
                <w:color w:val="000000" w:themeColor="text1"/>
              </w:rPr>
              <w:tab/>
            </w:r>
            <w:r w:rsidRPr="00EE241B">
              <w:rPr>
                <w:rFonts w:ascii="Arial" w:hAnsi="Arial" w:cs="Arial"/>
                <w:color w:val="000000" w:themeColor="text1"/>
              </w:rPr>
              <w:tab/>
            </w:r>
            <w:r w:rsidRPr="00EE241B">
              <w:rPr>
                <w:rFonts w:ascii="Arial" w:hAnsi="Arial" w:cs="Arial"/>
                <w:color w:val="000000" w:themeColor="text1"/>
              </w:rPr>
              <w:tab/>
            </w:r>
            <w:r w:rsidRPr="00EE241B">
              <w:rPr>
                <w:rFonts w:ascii="Arial" w:hAnsi="Arial" w:cs="Arial"/>
                <w:color w:val="000000" w:themeColor="text1"/>
              </w:rPr>
              <w:tab/>
            </w:r>
            <w:r w:rsidRPr="00EE241B">
              <w:rPr>
                <w:rFonts w:ascii="Arial" w:hAnsi="Arial" w:cs="Arial"/>
                <w:color w:val="000000" w:themeColor="text1"/>
              </w:rPr>
              <w:tab/>
            </w:r>
            <w:r w:rsidRPr="00EE241B">
              <w:rPr>
                <w:rFonts w:ascii="Arial" w:hAnsi="Arial" w:cs="Arial"/>
                <w:color w:val="000000" w:themeColor="text1"/>
              </w:rPr>
              <w:tab/>
            </w:r>
            <w:r w:rsidR="00702E8B">
              <w:rPr>
                <w:rFonts w:ascii="Arial" w:hAnsi="Arial" w:cs="Arial"/>
                <w:color w:val="000000" w:themeColor="text1"/>
              </w:rPr>
              <w:t>3</w:t>
            </w:r>
          </w:p>
        </w:tc>
      </w:tr>
      <w:tr w:rsidR="00277079" w:rsidRPr="00EE241B" w14:paraId="61E7E63B" w14:textId="77777777" w:rsidTr="007C0CB7">
        <w:tc>
          <w:tcPr>
            <w:tcW w:w="9351" w:type="dxa"/>
          </w:tcPr>
          <w:p w14:paraId="102E7915" w14:textId="61833890" w:rsidR="00277079" w:rsidRPr="00EE241B" w:rsidRDefault="00277079" w:rsidP="00A941BA">
            <w:pPr>
              <w:keepNext/>
              <w:keepLines/>
              <w:spacing w:before="360" w:after="80" w:line="360" w:lineRule="auto"/>
              <w:outlineLvl w:val="0"/>
              <w:rPr>
                <w:rFonts w:ascii="Arial" w:eastAsiaTheme="majorEastAsia" w:hAnsi="Arial" w:cs="Arial"/>
                <w:color w:val="000000" w:themeColor="text1"/>
                <w:lang w:val="en-US"/>
              </w:rPr>
            </w:pPr>
            <w:r w:rsidRPr="00EE241B">
              <w:rPr>
                <w:rFonts w:ascii="Arial" w:eastAsiaTheme="majorEastAsia" w:hAnsi="Arial" w:cs="Arial"/>
                <w:color w:val="000000" w:themeColor="text1"/>
                <w:lang w:val="en-US"/>
              </w:rPr>
              <w:t xml:space="preserve">Task </w:t>
            </w:r>
            <w:r w:rsidR="00932125" w:rsidRPr="00EE241B">
              <w:rPr>
                <w:rFonts w:ascii="Arial" w:eastAsiaTheme="majorEastAsia" w:hAnsi="Arial" w:cs="Arial"/>
                <w:color w:val="000000" w:themeColor="text1"/>
                <w:lang w:val="en-US"/>
              </w:rPr>
              <w:t>2………</w:t>
            </w:r>
            <w:proofErr w:type="gramStart"/>
            <w:r w:rsidR="00932125" w:rsidRPr="00EE241B">
              <w:rPr>
                <w:rFonts w:ascii="Arial" w:eastAsiaTheme="majorEastAsia" w:hAnsi="Arial" w:cs="Arial"/>
                <w:color w:val="000000" w:themeColor="text1"/>
                <w:lang w:val="en-US"/>
              </w:rPr>
              <w:t>….Two</w:t>
            </w:r>
            <w:proofErr w:type="gramEnd"/>
            <w:r w:rsidRPr="00EE241B">
              <w:rPr>
                <w:rFonts w:ascii="Arial" w:eastAsiaTheme="majorEastAsia" w:hAnsi="Arial" w:cs="Arial"/>
                <w:color w:val="000000" w:themeColor="text1"/>
                <w:lang w:val="en-US"/>
              </w:rPr>
              <w:t xml:space="preserve"> proposed solutions </w:t>
            </w:r>
            <w:r w:rsidRPr="00EE241B">
              <w:rPr>
                <w:rFonts w:ascii="Arial" w:eastAsiaTheme="majorEastAsia" w:hAnsi="Arial" w:cs="Arial"/>
                <w:color w:val="000000" w:themeColor="text1"/>
                <w:lang w:val="en-US"/>
              </w:rPr>
              <w:tab/>
            </w:r>
            <w:r w:rsidRPr="00EE241B">
              <w:rPr>
                <w:rFonts w:ascii="Arial" w:eastAsiaTheme="majorEastAsia" w:hAnsi="Arial" w:cs="Arial"/>
                <w:color w:val="000000" w:themeColor="text1"/>
                <w:lang w:val="en-US"/>
              </w:rPr>
              <w:tab/>
            </w:r>
            <w:r w:rsidRPr="00EE241B">
              <w:rPr>
                <w:rFonts w:ascii="Arial" w:eastAsiaTheme="majorEastAsia" w:hAnsi="Arial" w:cs="Arial"/>
                <w:color w:val="000000" w:themeColor="text1"/>
                <w:lang w:val="en-US"/>
              </w:rPr>
              <w:tab/>
            </w:r>
            <w:r w:rsidRPr="00EE241B">
              <w:rPr>
                <w:rFonts w:ascii="Arial" w:eastAsiaTheme="majorEastAsia" w:hAnsi="Arial" w:cs="Arial"/>
                <w:color w:val="000000" w:themeColor="text1"/>
                <w:lang w:val="en-US"/>
              </w:rPr>
              <w:tab/>
            </w:r>
            <w:r w:rsidRPr="00EE241B">
              <w:rPr>
                <w:rFonts w:ascii="Arial" w:eastAsiaTheme="majorEastAsia" w:hAnsi="Arial" w:cs="Arial"/>
                <w:color w:val="000000" w:themeColor="text1"/>
                <w:lang w:val="en-US"/>
              </w:rPr>
              <w:tab/>
            </w:r>
            <w:r w:rsidRPr="00EE241B">
              <w:rPr>
                <w:rFonts w:ascii="Arial" w:eastAsiaTheme="majorEastAsia" w:hAnsi="Arial" w:cs="Arial"/>
                <w:color w:val="000000" w:themeColor="text1"/>
                <w:lang w:val="en-US"/>
              </w:rPr>
              <w:tab/>
            </w:r>
            <w:r w:rsidRPr="00EE241B">
              <w:rPr>
                <w:rFonts w:ascii="Arial" w:eastAsiaTheme="majorEastAsia" w:hAnsi="Arial" w:cs="Arial"/>
                <w:color w:val="000000" w:themeColor="text1"/>
                <w:lang w:val="en-US"/>
              </w:rPr>
              <w:tab/>
            </w:r>
            <w:r w:rsidR="00702E8B">
              <w:rPr>
                <w:rFonts w:ascii="Arial" w:eastAsiaTheme="majorEastAsia" w:hAnsi="Arial" w:cs="Arial"/>
                <w:color w:val="000000" w:themeColor="text1"/>
                <w:lang w:val="en-US"/>
              </w:rPr>
              <w:t>4</w:t>
            </w:r>
          </w:p>
        </w:tc>
      </w:tr>
      <w:tr w:rsidR="00277079" w:rsidRPr="00EE241B" w14:paraId="59B57FDE" w14:textId="77777777" w:rsidTr="007C0CB7">
        <w:tc>
          <w:tcPr>
            <w:tcW w:w="9351" w:type="dxa"/>
          </w:tcPr>
          <w:p w14:paraId="187849D7" w14:textId="2F39F257" w:rsidR="00277079" w:rsidRPr="00EE241B" w:rsidRDefault="00277079" w:rsidP="00A941BA">
            <w:pPr>
              <w:keepNext/>
              <w:keepLines/>
              <w:spacing w:before="360" w:after="80" w:line="360" w:lineRule="auto"/>
              <w:outlineLvl w:val="0"/>
              <w:rPr>
                <w:rFonts w:ascii="Arial" w:eastAsiaTheme="majorEastAsia" w:hAnsi="Arial" w:cs="Arial"/>
                <w:color w:val="000000" w:themeColor="text1"/>
                <w:lang w:val="en-US"/>
              </w:rPr>
            </w:pPr>
            <w:r w:rsidRPr="00EE241B">
              <w:rPr>
                <w:rFonts w:ascii="Arial" w:eastAsiaTheme="majorEastAsia" w:hAnsi="Arial" w:cs="Arial"/>
                <w:color w:val="000000" w:themeColor="text1"/>
                <w:lang w:val="en-US"/>
              </w:rPr>
              <w:t>Task 3</w:t>
            </w:r>
            <w:r w:rsidR="00932125" w:rsidRPr="00EE241B">
              <w:rPr>
                <w:rFonts w:ascii="Arial" w:eastAsiaTheme="majorEastAsia" w:hAnsi="Arial" w:cs="Arial"/>
                <w:color w:val="000000" w:themeColor="text1"/>
                <w:lang w:val="en-US"/>
              </w:rPr>
              <w:t>b) ………. Evaluation</w:t>
            </w:r>
            <w:r w:rsidRPr="00EE241B">
              <w:rPr>
                <w:rFonts w:ascii="Arial" w:eastAsiaTheme="majorEastAsia" w:hAnsi="Arial" w:cs="Arial"/>
                <w:color w:val="000000" w:themeColor="text1"/>
                <w:lang w:val="en-US"/>
              </w:rPr>
              <w:t xml:space="preserve"> Results and Justifications</w:t>
            </w:r>
            <w:r w:rsidRPr="00EE241B">
              <w:rPr>
                <w:rFonts w:ascii="Arial" w:eastAsiaTheme="majorEastAsia" w:hAnsi="Arial" w:cs="Arial"/>
                <w:color w:val="000000" w:themeColor="text1"/>
                <w:lang w:val="en-US"/>
              </w:rPr>
              <w:tab/>
            </w:r>
            <w:r w:rsidRPr="00EE241B">
              <w:rPr>
                <w:rFonts w:ascii="Arial" w:eastAsiaTheme="majorEastAsia" w:hAnsi="Arial" w:cs="Arial"/>
                <w:color w:val="000000" w:themeColor="text1"/>
                <w:lang w:val="en-US"/>
              </w:rPr>
              <w:tab/>
            </w:r>
            <w:r w:rsidRPr="00EE241B">
              <w:rPr>
                <w:rFonts w:ascii="Arial" w:eastAsiaTheme="majorEastAsia" w:hAnsi="Arial" w:cs="Arial"/>
                <w:color w:val="000000" w:themeColor="text1"/>
                <w:lang w:val="en-US"/>
              </w:rPr>
              <w:tab/>
            </w:r>
            <w:r w:rsidRPr="00EE241B">
              <w:rPr>
                <w:rFonts w:ascii="Arial" w:eastAsiaTheme="majorEastAsia" w:hAnsi="Arial" w:cs="Arial"/>
                <w:color w:val="000000" w:themeColor="text1"/>
                <w:lang w:val="en-US"/>
              </w:rPr>
              <w:tab/>
            </w:r>
            <w:r w:rsidRPr="00EE241B">
              <w:rPr>
                <w:rFonts w:ascii="Arial" w:eastAsiaTheme="majorEastAsia" w:hAnsi="Arial" w:cs="Arial"/>
                <w:color w:val="000000" w:themeColor="text1"/>
                <w:lang w:val="en-US"/>
              </w:rPr>
              <w:tab/>
            </w:r>
            <w:r w:rsidR="00873162">
              <w:rPr>
                <w:rFonts w:ascii="Arial" w:eastAsiaTheme="majorEastAsia" w:hAnsi="Arial" w:cs="Arial"/>
                <w:color w:val="000000" w:themeColor="text1"/>
                <w:lang w:val="en-US"/>
              </w:rPr>
              <w:t>5</w:t>
            </w:r>
          </w:p>
        </w:tc>
      </w:tr>
      <w:tr w:rsidR="00277079" w:rsidRPr="00EE241B" w14:paraId="01AF5490" w14:textId="77777777" w:rsidTr="007C0CB7">
        <w:tc>
          <w:tcPr>
            <w:tcW w:w="9351" w:type="dxa"/>
          </w:tcPr>
          <w:p w14:paraId="22F73B6C" w14:textId="0D9BA58D" w:rsidR="00277079" w:rsidRPr="00EE241B" w:rsidRDefault="00277079" w:rsidP="00A941BA">
            <w:pPr>
              <w:keepNext/>
              <w:keepLines/>
              <w:spacing w:before="360" w:after="80" w:line="360" w:lineRule="auto"/>
              <w:outlineLvl w:val="0"/>
              <w:rPr>
                <w:rFonts w:ascii="Arial" w:eastAsiaTheme="majorEastAsia" w:hAnsi="Arial" w:cs="Arial"/>
                <w:color w:val="000000" w:themeColor="text1"/>
              </w:rPr>
            </w:pPr>
            <w:r w:rsidRPr="00EE241B">
              <w:rPr>
                <w:rFonts w:ascii="Arial" w:eastAsiaTheme="majorEastAsia" w:hAnsi="Arial" w:cs="Arial"/>
                <w:color w:val="000000" w:themeColor="text1"/>
              </w:rPr>
              <w:t>Task 4</w:t>
            </w:r>
            <w:proofErr w:type="gramStart"/>
            <w:r w:rsidRPr="00EE241B">
              <w:rPr>
                <w:rFonts w:ascii="Arial" w:eastAsiaTheme="majorEastAsia" w:hAnsi="Arial" w:cs="Arial"/>
                <w:color w:val="000000" w:themeColor="text1"/>
              </w:rPr>
              <w:t>b</w:t>
            </w:r>
            <w:r w:rsidR="00932125" w:rsidRPr="00EE241B">
              <w:rPr>
                <w:rFonts w:ascii="Arial" w:eastAsiaTheme="majorEastAsia" w:hAnsi="Arial" w:cs="Arial"/>
                <w:color w:val="000000" w:themeColor="text1"/>
              </w:rPr>
              <w:t>)…</w:t>
            </w:r>
            <w:proofErr w:type="gramEnd"/>
            <w:r w:rsidR="00932125" w:rsidRPr="00EE241B">
              <w:rPr>
                <w:rFonts w:ascii="Arial" w:eastAsiaTheme="majorEastAsia" w:hAnsi="Arial" w:cs="Arial"/>
                <w:color w:val="000000" w:themeColor="text1"/>
              </w:rPr>
              <w:t>…</w:t>
            </w:r>
            <w:proofErr w:type="gramStart"/>
            <w:r w:rsidR="00932125" w:rsidRPr="00EE241B">
              <w:rPr>
                <w:rFonts w:ascii="Arial" w:eastAsiaTheme="majorEastAsia" w:hAnsi="Arial" w:cs="Arial"/>
                <w:color w:val="000000" w:themeColor="text1"/>
              </w:rPr>
              <w:t>…..</w:t>
            </w:r>
            <w:proofErr w:type="gramEnd"/>
            <w:r w:rsidRPr="00EE241B">
              <w:rPr>
                <w:rFonts w:ascii="Arial" w:eastAsiaTheme="majorEastAsia" w:hAnsi="Arial" w:cs="Arial"/>
                <w:color w:val="000000" w:themeColor="text1"/>
              </w:rPr>
              <w:t>Justifications for the Implementation Plan</w:t>
            </w:r>
            <w:r w:rsidRPr="00EE241B">
              <w:rPr>
                <w:rFonts w:ascii="Arial" w:eastAsiaTheme="majorEastAsia" w:hAnsi="Arial" w:cs="Arial"/>
                <w:color w:val="000000" w:themeColor="text1"/>
              </w:rPr>
              <w:tab/>
            </w:r>
            <w:r w:rsidRPr="00EE241B">
              <w:rPr>
                <w:rFonts w:ascii="Arial" w:eastAsiaTheme="majorEastAsia" w:hAnsi="Arial" w:cs="Arial"/>
                <w:color w:val="000000" w:themeColor="text1"/>
              </w:rPr>
              <w:tab/>
            </w:r>
            <w:r w:rsidRPr="00EE241B">
              <w:rPr>
                <w:rFonts w:ascii="Arial" w:eastAsiaTheme="majorEastAsia" w:hAnsi="Arial" w:cs="Arial"/>
                <w:color w:val="000000" w:themeColor="text1"/>
              </w:rPr>
              <w:tab/>
            </w:r>
            <w:r w:rsidRPr="00EE241B">
              <w:rPr>
                <w:rFonts w:ascii="Arial" w:eastAsiaTheme="majorEastAsia" w:hAnsi="Arial" w:cs="Arial"/>
                <w:color w:val="000000" w:themeColor="text1"/>
              </w:rPr>
              <w:tab/>
            </w:r>
            <w:r w:rsidR="00873162">
              <w:rPr>
                <w:rFonts w:ascii="Arial" w:eastAsiaTheme="majorEastAsia" w:hAnsi="Arial" w:cs="Arial"/>
                <w:color w:val="000000" w:themeColor="text1"/>
              </w:rPr>
              <w:t>6</w:t>
            </w:r>
          </w:p>
        </w:tc>
      </w:tr>
      <w:tr w:rsidR="00277079" w:rsidRPr="00EE241B" w14:paraId="7B0CCA9E" w14:textId="77777777" w:rsidTr="007C0CB7">
        <w:tc>
          <w:tcPr>
            <w:tcW w:w="9351" w:type="dxa"/>
          </w:tcPr>
          <w:p w14:paraId="3E4BBFE0" w14:textId="5BB43DE4" w:rsidR="00277079" w:rsidRPr="00EE241B" w:rsidRDefault="00277079" w:rsidP="00A941BA">
            <w:pPr>
              <w:keepNext/>
              <w:keepLines/>
              <w:spacing w:before="360" w:after="80" w:line="360" w:lineRule="auto"/>
              <w:outlineLvl w:val="0"/>
              <w:rPr>
                <w:rFonts w:ascii="Arial" w:eastAsiaTheme="majorEastAsia" w:hAnsi="Arial" w:cs="Arial"/>
                <w:color w:val="000000" w:themeColor="text1"/>
              </w:rPr>
            </w:pPr>
            <w:r w:rsidRPr="00EE241B">
              <w:rPr>
                <w:rFonts w:ascii="Arial" w:eastAsiaTheme="majorEastAsia" w:hAnsi="Arial" w:cs="Arial"/>
                <w:color w:val="000000" w:themeColor="text1"/>
              </w:rPr>
              <w:t>Task 5b</w:t>
            </w:r>
            <w:proofErr w:type="gramStart"/>
            <w:r w:rsidRPr="00EE241B">
              <w:rPr>
                <w:rFonts w:ascii="Arial" w:eastAsiaTheme="majorEastAsia" w:hAnsi="Arial" w:cs="Arial"/>
                <w:color w:val="000000" w:themeColor="text1"/>
              </w:rPr>
              <w:t>):</w:t>
            </w:r>
            <w:r w:rsidR="00932125" w:rsidRPr="00EE241B">
              <w:rPr>
                <w:rFonts w:ascii="Arial" w:eastAsiaTheme="majorEastAsia" w:hAnsi="Arial" w:cs="Arial"/>
                <w:color w:val="000000" w:themeColor="text1"/>
              </w:rPr>
              <w:t>…</w:t>
            </w:r>
            <w:proofErr w:type="gramEnd"/>
            <w:r w:rsidR="00932125" w:rsidRPr="00EE241B">
              <w:rPr>
                <w:rFonts w:ascii="Arial" w:eastAsiaTheme="majorEastAsia" w:hAnsi="Arial" w:cs="Arial"/>
                <w:color w:val="000000" w:themeColor="text1"/>
              </w:rPr>
              <w:t>……</w:t>
            </w:r>
            <w:r w:rsidRPr="00EE241B">
              <w:rPr>
                <w:rFonts w:ascii="Arial" w:eastAsiaTheme="majorEastAsia" w:hAnsi="Arial" w:cs="Arial"/>
                <w:color w:val="000000" w:themeColor="text1"/>
              </w:rPr>
              <w:t>Justifications for the KPI and SMART objectives</w:t>
            </w:r>
            <w:r w:rsidRPr="00EE241B">
              <w:rPr>
                <w:rFonts w:ascii="Arial" w:eastAsiaTheme="majorEastAsia" w:hAnsi="Arial" w:cs="Arial"/>
                <w:color w:val="000000" w:themeColor="text1"/>
              </w:rPr>
              <w:tab/>
            </w:r>
            <w:r w:rsidRPr="00EE241B">
              <w:rPr>
                <w:rFonts w:ascii="Arial" w:eastAsiaTheme="majorEastAsia" w:hAnsi="Arial" w:cs="Arial"/>
                <w:color w:val="000000" w:themeColor="text1"/>
              </w:rPr>
              <w:tab/>
            </w:r>
            <w:r w:rsidRPr="00EE241B">
              <w:rPr>
                <w:rFonts w:ascii="Arial" w:eastAsiaTheme="majorEastAsia" w:hAnsi="Arial" w:cs="Arial"/>
                <w:color w:val="000000" w:themeColor="text1"/>
              </w:rPr>
              <w:tab/>
            </w:r>
            <w:r w:rsidR="00873162">
              <w:rPr>
                <w:rFonts w:ascii="Arial" w:eastAsiaTheme="majorEastAsia" w:hAnsi="Arial" w:cs="Arial"/>
                <w:color w:val="000000" w:themeColor="text1"/>
              </w:rPr>
              <w:t>7</w:t>
            </w:r>
          </w:p>
        </w:tc>
      </w:tr>
      <w:tr w:rsidR="00277079" w:rsidRPr="00EE241B" w14:paraId="2B68AEAE" w14:textId="77777777" w:rsidTr="007C0CB7">
        <w:tc>
          <w:tcPr>
            <w:tcW w:w="9351" w:type="dxa"/>
          </w:tcPr>
          <w:p w14:paraId="34C602DD" w14:textId="4898267E" w:rsidR="00277079" w:rsidRPr="00EE241B" w:rsidRDefault="00277079" w:rsidP="00A941BA">
            <w:pPr>
              <w:keepNext/>
              <w:keepLines/>
              <w:spacing w:before="360" w:after="80" w:line="360" w:lineRule="auto"/>
              <w:outlineLvl w:val="0"/>
              <w:rPr>
                <w:rFonts w:ascii="Arial" w:eastAsiaTheme="majorEastAsia" w:hAnsi="Arial" w:cs="Arial"/>
                <w:color w:val="000000" w:themeColor="text1"/>
              </w:rPr>
            </w:pPr>
            <w:r w:rsidRPr="00EE241B">
              <w:rPr>
                <w:rFonts w:ascii="Arial" w:eastAsiaTheme="majorEastAsia" w:hAnsi="Arial" w:cs="Arial"/>
                <w:color w:val="000000" w:themeColor="text1"/>
              </w:rPr>
              <w:t>Task 6</w:t>
            </w:r>
            <w:r w:rsidR="00932125" w:rsidRPr="00EE241B">
              <w:rPr>
                <w:rFonts w:ascii="Arial" w:eastAsiaTheme="majorEastAsia" w:hAnsi="Arial" w:cs="Arial"/>
                <w:color w:val="000000" w:themeColor="text1"/>
              </w:rPr>
              <w:t>………</w:t>
            </w:r>
            <w:proofErr w:type="gramStart"/>
            <w:r w:rsidR="00932125" w:rsidRPr="00EE241B">
              <w:rPr>
                <w:rFonts w:ascii="Arial" w:eastAsiaTheme="majorEastAsia" w:hAnsi="Arial" w:cs="Arial"/>
                <w:color w:val="000000" w:themeColor="text1"/>
              </w:rPr>
              <w:t>…..</w:t>
            </w:r>
            <w:proofErr w:type="gramEnd"/>
            <w:r w:rsidRPr="00EE241B">
              <w:rPr>
                <w:rFonts w:ascii="Arial" w:eastAsiaTheme="majorEastAsia" w:hAnsi="Arial" w:cs="Arial"/>
                <w:color w:val="000000" w:themeColor="text1"/>
              </w:rPr>
              <w:t xml:space="preserve">Key Findings </w:t>
            </w:r>
            <w:r w:rsidRPr="00EE241B">
              <w:rPr>
                <w:rFonts w:ascii="Arial" w:eastAsiaTheme="majorEastAsia" w:hAnsi="Arial" w:cs="Arial"/>
                <w:color w:val="000000" w:themeColor="text1"/>
              </w:rPr>
              <w:tab/>
            </w:r>
            <w:r w:rsidRPr="00EE241B">
              <w:rPr>
                <w:rFonts w:ascii="Arial" w:eastAsiaTheme="majorEastAsia" w:hAnsi="Arial" w:cs="Arial"/>
                <w:color w:val="000000" w:themeColor="text1"/>
              </w:rPr>
              <w:tab/>
            </w:r>
            <w:r w:rsidRPr="00EE241B">
              <w:rPr>
                <w:rFonts w:ascii="Arial" w:eastAsiaTheme="majorEastAsia" w:hAnsi="Arial" w:cs="Arial"/>
                <w:color w:val="000000" w:themeColor="text1"/>
              </w:rPr>
              <w:tab/>
            </w:r>
            <w:r w:rsidRPr="00EE241B">
              <w:rPr>
                <w:rFonts w:ascii="Arial" w:eastAsiaTheme="majorEastAsia" w:hAnsi="Arial" w:cs="Arial"/>
                <w:color w:val="000000" w:themeColor="text1"/>
              </w:rPr>
              <w:tab/>
            </w:r>
            <w:r w:rsidRPr="00EE241B">
              <w:rPr>
                <w:rFonts w:ascii="Arial" w:eastAsiaTheme="majorEastAsia" w:hAnsi="Arial" w:cs="Arial"/>
                <w:color w:val="000000" w:themeColor="text1"/>
              </w:rPr>
              <w:tab/>
            </w:r>
            <w:r w:rsidRPr="00EE241B">
              <w:rPr>
                <w:rFonts w:ascii="Arial" w:eastAsiaTheme="majorEastAsia" w:hAnsi="Arial" w:cs="Arial"/>
                <w:color w:val="000000" w:themeColor="text1"/>
              </w:rPr>
              <w:tab/>
            </w:r>
            <w:r w:rsidRPr="00EE241B">
              <w:rPr>
                <w:rFonts w:ascii="Arial" w:eastAsiaTheme="majorEastAsia" w:hAnsi="Arial" w:cs="Arial"/>
                <w:color w:val="000000" w:themeColor="text1"/>
              </w:rPr>
              <w:tab/>
            </w:r>
            <w:r w:rsidRPr="00EE241B">
              <w:rPr>
                <w:rFonts w:ascii="Arial" w:eastAsiaTheme="majorEastAsia" w:hAnsi="Arial" w:cs="Arial"/>
                <w:color w:val="000000" w:themeColor="text1"/>
              </w:rPr>
              <w:tab/>
            </w:r>
            <w:r w:rsidR="00873162">
              <w:rPr>
                <w:rFonts w:ascii="Arial" w:eastAsiaTheme="majorEastAsia" w:hAnsi="Arial" w:cs="Arial"/>
                <w:color w:val="000000" w:themeColor="text1"/>
              </w:rPr>
              <w:t>8</w:t>
            </w:r>
          </w:p>
        </w:tc>
      </w:tr>
      <w:tr w:rsidR="00277079" w:rsidRPr="00EE241B" w14:paraId="5391E7FF" w14:textId="77777777" w:rsidTr="007C0CB7">
        <w:tc>
          <w:tcPr>
            <w:tcW w:w="9351" w:type="dxa"/>
          </w:tcPr>
          <w:p w14:paraId="330B4CE6" w14:textId="54009A6D" w:rsidR="00277079" w:rsidRPr="00EE241B" w:rsidRDefault="00277079" w:rsidP="00A941BA">
            <w:pPr>
              <w:spacing w:after="120" w:line="360" w:lineRule="auto"/>
              <w:rPr>
                <w:rFonts w:ascii="Arial" w:hAnsi="Arial" w:cs="Arial"/>
                <w:color w:val="000000" w:themeColor="text1"/>
              </w:rPr>
            </w:pPr>
            <w:r w:rsidRPr="00EE241B">
              <w:rPr>
                <w:rFonts w:ascii="Arial" w:hAnsi="Arial" w:cs="Arial"/>
                <w:color w:val="000000" w:themeColor="text1"/>
              </w:rPr>
              <w:t>Reference List</w:t>
            </w:r>
            <w:r w:rsidR="00932125" w:rsidRPr="00EE241B">
              <w:rPr>
                <w:rFonts w:ascii="Arial" w:hAnsi="Arial" w:cs="Arial"/>
                <w:color w:val="000000" w:themeColor="text1"/>
              </w:rPr>
              <w:t>…</w:t>
            </w:r>
            <w:proofErr w:type="gramStart"/>
            <w:r w:rsidR="00932125" w:rsidRPr="00EE241B">
              <w:rPr>
                <w:rFonts w:ascii="Arial" w:hAnsi="Arial" w:cs="Arial"/>
                <w:color w:val="000000" w:themeColor="text1"/>
              </w:rPr>
              <w:t>…..</w:t>
            </w:r>
            <w:proofErr w:type="gramEnd"/>
            <w:r w:rsidRPr="00EE241B">
              <w:rPr>
                <w:rFonts w:ascii="Arial" w:hAnsi="Arial" w:cs="Arial"/>
                <w:color w:val="000000" w:themeColor="text1"/>
              </w:rPr>
              <w:t xml:space="preserve">                                                                                                </w:t>
            </w:r>
            <w:r w:rsidR="00873162">
              <w:rPr>
                <w:rFonts w:ascii="Arial" w:hAnsi="Arial" w:cs="Arial"/>
                <w:color w:val="000000" w:themeColor="text1"/>
              </w:rPr>
              <w:t xml:space="preserve"> 9</w:t>
            </w:r>
          </w:p>
        </w:tc>
      </w:tr>
    </w:tbl>
    <w:p w14:paraId="50FA8863" w14:textId="77777777" w:rsidR="00B031CA" w:rsidRPr="00EE241B" w:rsidRDefault="00B031CA" w:rsidP="00A941BA">
      <w:pPr>
        <w:pStyle w:val="Heading1"/>
        <w:spacing w:line="360" w:lineRule="auto"/>
        <w:jc w:val="center"/>
        <w:rPr>
          <w:rFonts w:ascii="Arial" w:hAnsi="Arial" w:cs="Arial"/>
          <w:b/>
          <w:bCs/>
          <w:color w:val="000000" w:themeColor="text1"/>
          <w:sz w:val="32"/>
          <w:szCs w:val="32"/>
          <w:u w:val="single"/>
        </w:rPr>
      </w:pPr>
    </w:p>
    <w:p w14:paraId="50CF4937" w14:textId="5BD3F03B" w:rsidR="009E2E03" w:rsidRPr="00EE241B" w:rsidRDefault="009E2E03" w:rsidP="00A941BA">
      <w:pPr>
        <w:pStyle w:val="Heading1"/>
        <w:spacing w:line="360" w:lineRule="auto"/>
        <w:jc w:val="center"/>
        <w:rPr>
          <w:rFonts w:ascii="Arial" w:hAnsi="Arial" w:cs="Arial"/>
          <w:b/>
          <w:bCs/>
          <w:color w:val="000000" w:themeColor="text1"/>
          <w:sz w:val="32"/>
          <w:szCs w:val="32"/>
          <w:u w:val="single"/>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5"/>
      </w:tblGrid>
      <w:tr w:rsidR="00702E8B" w14:paraId="63BCEE8E" w14:textId="77777777" w:rsidTr="00702E8B">
        <w:trPr>
          <w:trHeight w:val="590"/>
        </w:trPr>
        <w:tc>
          <w:tcPr>
            <w:tcW w:w="10065" w:type="dxa"/>
          </w:tcPr>
          <w:p w14:paraId="2A28366E" w14:textId="6CB3EA56" w:rsidR="00702E8B" w:rsidRDefault="00702E8B" w:rsidP="00A941BA">
            <w:pPr>
              <w:pStyle w:val="Heading1"/>
              <w:spacing w:line="360" w:lineRule="auto"/>
              <w:jc w:val="center"/>
              <w:rPr>
                <w:rFonts w:ascii="Arial" w:hAnsi="Arial" w:cs="Arial"/>
                <w:color w:val="000000" w:themeColor="text1"/>
                <w:sz w:val="24"/>
                <w:szCs w:val="24"/>
              </w:rPr>
            </w:pPr>
            <w:r w:rsidRPr="00EE241B">
              <w:rPr>
                <w:rFonts w:ascii="Arial" w:hAnsi="Arial" w:cs="Arial"/>
                <w:b/>
                <w:bCs/>
                <w:color w:val="000000" w:themeColor="text1"/>
                <w:sz w:val="32"/>
                <w:szCs w:val="32"/>
                <w:u w:val="single"/>
              </w:rPr>
              <w:t>Appendices</w:t>
            </w:r>
          </w:p>
        </w:tc>
      </w:tr>
      <w:tr w:rsidR="00702E8B" w14:paraId="3496F472" w14:textId="77777777" w:rsidTr="00702E8B">
        <w:trPr>
          <w:trHeight w:val="2360"/>
        </w:trPr>
        <w:tc>
          <w:tcPr>
            <w:tcW w:w="10065" w:type="dxa"/>
          </w:tcPr>
          <w:p w14:paraId="1E2C79A1" w14:textId="3D22B352" w:rsidR="00702E8B" w:rsidRPr="00EE241B" w:rsidRDefault="00702E8B" w:rsidP="00A941BA">
            <w:pPr>
              <w:pStyle w:val="Heading1"/>
              <w:spacing w:line="360" w:lineRule="auto"/>
              <w:ind w:left="48"/>
              <w:rPr>
                <w:rFonts w:ascii="Arial" w:hAnsi="Arial" w:cs="Arial"/>
                <w:color w:val="000000" w:themeColor="text1"/>
                <w:sz w:val="24"/>
                <w:szCs w:val="24"/>
              </w:rPr>
            </w:pPr>
            <w:r w:rsidRPr="00EE241B">
              <w:rPr>
                <w:rFonts w:ascii="Arial" w:hAnsi="Arial" w:cs="Arial"/>
                <w:color w:val="000000" w:themeColor="text1"/>
                <w:sz w:val="24"/>
                <w:szCs w:val="24"/>
              </w:rPr>
              <w:t>Appendix 1: Task 3a) PMI Evaluation Table………………………………………….</w:t>
            </w:r>
            <w:r w:rsidR="00B57DD1">
              <w:rPr>
                <w:rFonts w:ascii="Arial" w:hAnsi="Arial" w:cs="Arial"/>
                <w:color w:val="000000" w:themeColor="text1"/>
                <w:sz w:val="24"/>
                <w:szCs w:val="24"/>
              </w:rPr>
              <w:t>10</w:t>
            </w:r>
          </w:p>
          <w:p w14:paraId="2B42E284" w14:textId="1F039C9F" w:rsidR="00702E8B" w:rsidRPr="00EE241B" w:rsidRDefault="00702E8B" w:rsidP="00A941BA">
            <w:pPr>
              <w:pStyle w:val="Heading1"/>
              <w:spacing w:line="360" w:lineRule="auto"/>
              <w:ind w:left="48"/>
              <w:rPr>
                <w:rFonts w:ascii="Arial" w:hAnsi="Arial" w:cs="Arial"/>
                <w:color w:val="000000" w:themeColor="text1"/>
                <w:sz w:val="24"/>
                <w:szCs w:val="24"/>
              </w:rPr>
            </w:pPr>
            <w:r w:rsidRPr="00EE241B">
              <w:rPr>
                <w:rFonts w:ascii="Arial" w:hAnsi="Arial" w:cs="Arial"/>
                <w:color w:val="000000" w:themeColor="text1"/>
                <w:sz w:val="24"/>
                <w:szCs w:val="24"/>
              </w:rPr>
              <w:t>Appendix 2: Task 4a) Implementation Plan……………………………………………</w:t>
            </w:r>
            <w:r w:rsidR="00B57DD1">
              <w:rPr>
                <w:rFonts w:ascii="Arial" w:hAnsi="Arial" w:cs="Arial"/>
                <w:color w:val="000000" w:themeColor="text1"/>
                <w:sz w:val="24"/>
                <w:szCs w:val="24"/>
              </w:rPr>
              <w:t>11</w:t>
            </w:r>
          </w:p>
          <w:p w14:paraId="4C31FBD5" w14:textId="505FE38A" w:rsidR="00702E8B" w:rsidRDefault="00702E8B" w:rsidP="00A941BA">
            <w:pPr>
              <w:pStyle w:val="Heading1"/>
              <w:spacing w:line="360" w:lineRule="auto"/>
              <w:ind w:left="48"/>
              <w:rPr>
                <w:rFonts w:ascii="Arial" w:hAnsi="Arial" w:cs="Arial"/>
                <w:color w:val="000000" w:themeColor="text1"/>
                <w:sz w:val="24"/>
                <w:szCs w:val="24"/>
              </w:rPr>
            </w:pPr>
            <w:r w:rsidRPr="00EE241B">
              <w:rPr>
                <w:rFonts w:ascii="Arial" w:hAnsi="Arial" w:cs="Arial"/>
                <w:color w:val="000000" w:themeColor="text1"/>
                <w:sz w:val="24"/>
                <w:szCs w:val="24"/>
              </w:rPr>
              <w:t>Appendix 3: Task 5a) KPI and SMART Table…………………………………………1</w:t>
            </w:r>
            <w:r w:rsidR="00B57DD1">
              <w:rPr>
                <w:rFonts w:ascii="Arial" w:hAnsi="Arial" w:cs="Arial"/>
                <w:color w:val="000000" w:themeColor="text1"/>
                <w:sz w:val="24"/>
                <w:szCs w:val="24"/>
              </w:rPr>
              <w:t>2</w:t>
            </w:r>
            <w:r w:rsidRPr="00EE241B">
              <w:rPr>
                <w:rFonts w:ascii="Arial" w:hAnsi="Arial" w:cs="Arial"/>
                <w:color w:val="000000" w:themeColor="text1"/>
                <w:sz w:val="24"/>
                <w:szCs w:val="24"/>
              </w:rPr>
              <w:t xml:space="preserve"> </w:t>
            </w:r>
          </w:p>
        </w:tc>
      </w:tr>
    </w:tbl>
    <w:p w14:paraId="7E29F7FE" w14:textId="77777777" w:rsidR="009E2E03" w:rsidRPr="00EE241B" w:rsidRDefault="009E2E03" w:rsidP="00A941BA">
      <w:pPr>
        <w:spacing w:after="120" w:line="360" w:lineRule="auto"/>
        <w:rPr>
          <w:color w:val="000000" w:themeColor="text1"/>
        </w:rPr>
      </w:pPr>
    </w:p>
    <w:p w14:paraId="48E477FA" w14:textId="77777777" w:rsidR="009E2E03" w:rsidRPr="00EE241B" w:rsidRDefault="009E2E03" w:rsidP="00A941BA">
      <w:pPr>
        <w:spacing w:after="120" w:line="360" w:lineRule="auto"/>
        <w:rPr>
          <w:color w:val="000000" w:themeColor="text1"/>
        </w:rPr>
      </w:pPr>
    </w:p>
    <w:p w14:paraId="74D32278" w14:textId="7916CDA1" w:rsidR="0005771F" w:rsidRPr="00EE241B" w:rsidRDefault="009E2E03" w:rsidP="00A941BA">
      <w:pPr>
        <w:spacing w:line="360" w:lineRule="auto"/>
        <w:rPr>
          <w:rFonts w:ascii="Arial" w:hAnsi="Arial" w:cs="Arial"/>
          <w:color w:val="000000" w:themeColor="text1"/>
          <w:sz w:val="48"/>
          <w:szCs w:val="48"/>
          <w:shd w:val="clear" w:color="auto" w:fill="FFFFFF"/>
        </w:rPr>
      </w:pPr>
      <w:bookmarkStart w:id="0" w:name="_Hlk205982484"/>
      <w:r w:rsidRPr="00EE241B">
        <w:rPr>
          <w:rFonts w:ascii="Arial" w:hAnsi="Arial" w:cs="Arial"/>
          <w:b/>
          <w:bCs/>
          <w:color w:val="000000" w:themeColor="text1"/>
          <w:sz w:val="28"/>
          <w:szCs w:val="28"/>
          <w:u w:val="single"/>
        </w:rPr>
        <w:t>Overview of Case-study</w:t>
      </w:r>
    </w:p>
    <w:p w14:paraId="44383140" w14:textId="77777777" w:rsidR="00F958CC" w:rsidRPr="00F958CC" w:rsidRDefault="00E33EB5" w:rsidP="00A941BA">
      <w:pPr>
        <w:pStyle w:val="z1qcye"/>
        <w:spacing w:before="0" w:beforeAutospacing="0" w:after="0" w:afterAutospacing="0" w:line="360" w:lineRule="auto"/>
        <w:jc w:val="both"/>
        <w:rPr>
          <w:rFonts w:ascii="Arial" w:hAnsi="Arial" w:cs="Arial"/>
          <w:color w:val="000000" w:themeColor="text1"/>
          <w:sz w:val="28"/>
          <w:szCs w:val="28"/>
        </w:rPr>
      </w:pPr>
      <w:bookmarkStart w:id="1" w:name="_Hlk205979492"/>
      <w:bookmarkEnd w:id="0"/>
      <w:r w:rsidRPr="00F958CC">
        <w:rPr>
          <w:rFonts w:ascii="Arial" w:hAnsi="Arial" w:cs="Arial"/>
          <w:color w:val="000000" w:themeColor="text1"/>
          <w:sz w:val="28"/>
          <w:szCs w:val="28"/>
        </w:rPr>
        <w:lastRenderedPageBreak/>
        <w:t xml:space="preserve">Basil’s Bakery is a Coventry-based business suffering a 25% post-pandemic revenue collapse. The </w:t>
      </w:r>
      <w:r w:rsidRPr="00F958CC">
        <w:rPr>
          <w:rFonts w:ascii="Arial" w:hAnsi="Arial" w:cs="Arial"/>
          <w:b/>
          <w:bCs/>
          <w:color w:val="000000" w:themeColor="text1"/>
          <w:sz w:val="28"/>
          <w:szCs w:val="28"/>
        </w:rPr>
        <w:t>root problem</w:t>
      </w:r>
      <w:r w:rsidRPr="00F958CC">
        <w:rPr>
          <w:rFonts w:ascii="Arial" w:hAnsi="Arial" w:cs="Arial"/>
          <w:color w:val="000000" w:themeColor="text1"/>
          <w:sz w:val="28"/>
          <w:szCs w:val="28"/>
        </w:rPr>
        <w:t xml:space="preserve"> is an unsustainable retail-bound business model that depends entirely on physical footfall within a structurally declining retail park.</w:t>
      </w:r>
      <w:r w:rsidR="001169BD" w:rsidRPr="00F958CC">
        <w:rPr>
          <w:rFonts w:ascii="Arial" w:hAnsi="Arial" w:cs="Arial"/>
          <w:color w:val="000000" w:themeColor="text1"/>
        </w:rPr>
        <w:t xml:space="preserve"> </w:t>
      </w:r>
    </w:p>
    <w:p w14:paraId="544D5243" w14:textId="40096A1A" w:rsidR="00E33EB5" w:rsidRPr="00F958CC" w:rsidRDefault="00E33EB5" w:rsidP="00A941BA">
      <w:pPr>
        <w:pStyle w:val="z1qcye"/>
        <w:spacing w:before="0" w:beforeAutospacing="0" w:after="0" w:afterAutospacing="0" w:line="360" w:lineRule="auto"/>
        <w:jc w:val="both"/>
        <w:rPr>
          <w:rFonts w:ascii="Arial" w:hAnsi="Arial" w:cs="Arial"/>
          <w:color w:val="000000" w:themeColor="text1"/>
          <w:sz w:val="28"/>
          <w:szCs w:val="28"/>
        </w:rPr>
      </w:pPr>
      <w:r w:rsidRPr="00F958CC">
        <w:rPr>
          <w:rFonts w:ascii="Arial" w:hAnsi="Arial" w:cs="Arial"/>
          <w:color w:val="000000" w:themeColor="text1"/>
          <w:sz w:val="28"/>
          <w:szCs w:val="28"/>
        </w:rPr>
        <w:t>Several key issues contribute to this core problem:</w:t>
      </w:r>
    </w:p>
    <w:p w14:paraId="3559C28F" w14:textId="77777777" w:rsidR="00E33EB5" w:rsidRPr="00EE241B" w:rsidRDefault="00E33EB5" w:rsidP="00A941BA">
      <w:pPr>
        <w:spacing w:after="0" w:line="360" w:lineRule="auto"/>
        <w:jc w:val="both"/>
        <w:rPr>
          <w:rFonts w:ascii="Arial" w:hAnsi="Arial" w:cs="Arial"/>
          <w:color w:val="000000" w:themeColor="text1"/>
          <w:sz w:val="28"/>
          <w:szCs w:val="28"/>
        </w:rPr>
      </w:pPr>
      <w:r w:rsidRPr="00EE241B">
        <w:rPr>
          <w:rFonts w:ascii="Arial" w:hAnsi="Arial" w:cs="Arial"/>
          <w:b/>
          <w:bCs/>
          <w:color w:val="000000" w:themeColor="text1"/>
          <w:sz w:val="28"/>
          <w:szCs w:val="28"/>
        </w:rPr>
        <w:t>Sociocultural shifts:</w:t>
      </w:r>
      <w:r w:rsidRPr="00EE241B">
        <w:rPr>
          <w:rFonts w:ascii="Arial" w:hAnsi="Arial" w:cs="Arial"/>
          <w:color w:val="000000" w:themeColor="text1"/>
          <w:sz w:val="28"/>
          <w:szCs w:val="28"/>
        </w:rPr>
        <w:t xml:space="preserve"> Widespread hybrid working patterns mean office staff work from home, permanently destroying the high-margin daily lunch trade.</w:t>
      </w:r>
    </w:p>
    <w:p w14:paraId="4F89C935" w14:textId="77777777" w:rsidR="00E33EB5" w:rsidRPr="00EE241B" w:rsidRDefault="00E33EB5" w:rsidP="00A941BA">
      <w:pPr>
        <w:spacing w:after="0" w:line="360" w:lineRule="auto"/>
        <w:jc w:val="both"/>
        <w:rPr>
          <w:rFonts w:ascii="Arial" w:hAnsi="Arial" w:cs="Arial"/>
          <w:color w:val="000000" w:themeColor="text1"/>
          <w:sz w:val="28"/>
          <w:szCs w:val="28"/>
        </w:rPr>
      </w:pPr>
      <w:r w:rsidRPr="00EE241B">
        <w:rPr>
          <w:rFonts w:ascii="Arial" w:hAnsi="Arial" w:cs="Arial"/>
          <w:b/>
          <w:bCs/>
          <w:color w:val="000000" w:themeColor="text1"/>
          <w:sz w:val="28"/>
          <w:szCs w:val="28"/>
        </w:rPr>
        <w:t>Economic decay:</w:t>
      </w:r>
      <w:r w:rsidRPr="00EE241B">
        <w:rPr>
          <w:rFonts w:ascii="Arial" w:hAnsi="Arial" w:cs="Arial"/>
          <w:color w:val="000000" w:themeColor="text1"/>
          <w:sz w:val="28"/>
          <w:szCs w:val="28"/>
        </w:rPr>
        <w:t xml:space="preserve"> Cascading shop closures reduce organic footfall, while inflation spikes fixed rent and utility bills.</w:t>
      </w:r>
    </w:p>
    <w:p w14:paraId="3AC63ADE" w14:textId="17A77EA3" w:rsidR="00F958CC" w:rsidRPr="001169BD" w:rsidRDefault="00E33EB5" w:rsidP="00A941BA">
      <w:pPr>
        <w:pStyle w:val="z1qcye"/>
        <w:spacing w:before="0" w:beforeAutospacing="0" w:after="0" w:afterAutospacing="0" w:line="360" w:lineRule="auto"/>
        <w:rPr>
          <w:rFonts w:ascii="Arial" w:hAnsi="Arial" w:cs="Arial"/>
          <w:color w:val="000000" w:themeColor="text1"/>
        </w:rPr>
      </w:pPr>
      <w:r w:rsidRPr="00EE241B">
        <w:rPr>
          <w:rFonts w:ascii="Arial" w:hAnsi="Arial" w:cs="Arial"/>
          <w:b/>
          <w:bCs/>
          <w:color w:val="000000" w:themeColor="text1"/>
          <w:sz w:val="28"/>
          <w:szCs w:val="28"/>
        </w:rPr>
        <w:t>Operational bottlenecks:</w:t>
      </w:r>
      <w:r w:rsidRPr="00EE241B">
        <w:rPr>
          <w:rFonts w:ascii="Arial" w:hAnsi="Arial" w:cs="Arial"/>
          <w:color w:val="000000" w:themeColor="text1"/>
          <w:sz w:val="28"/>
          <w:szCs w:val="28"/>
        </w:rPr>
        <w:t xml:space="preserve"> Basil's manual counter system creates long lunch queues, while unanswered phone pre-orders cause lost sales.</w:t>
      </w:r>
      <w:r w:rsidR="00F958CC" w:rsidRPr="00F958CC">
        <w:rPr>
          <w:rFonts w:ascii="Arial" w:hAnsi="Arial" w:cs="Arial"/>
          <w:color w:val="000000" w:themeColor="text1"/>
        </w:rPr>
        <w:t xml:space="preserve"> </w:t>
      </w:r>
      <w:r w:rsidR="00F958CC" w:rsidRPr="00916D17">
        <w:rPr>
          <w:rFonts w:ascii="Arial" w:hAnsi="Arial" w:cs="Arial"/>
          <w:color w:val="000000" w:themeColor="text1"/>
        </w:rPr>
        <w:t>[UWTSD], 2026)</w:t>
      </w:r>
    </w:p>
    <w:p w14:paraId="73F8C740" w14:textId="61CD2F96" w:rsidR="00E33EB5" w:rsidRPr="00EE241B" w:rsidRDefault="00E33EB5" w:rsidP="00A941BA">
      <w:pPr>
        <w:spacing w:after="0" w:line="360" w:lineRule="auto"/>
        <w:ind w:left="720"/>
        <w:jc w:val="both"/>
        <w:rPr>
          <w:rFonts w:ascii="Arial" w:hAnsi="Arial" w:cs="Arial"/>
          <w:color w:val="000000" w:themeColor="text1"/>
          <w:sz w:val="28"/>
          <w:szCs w:val="28"/>
        </w:rPr>
      </w:pPr>
    </w:p>
    <w:p w14:paraId="080D6E4A" w14:textId="77777777" w:rsidR="00BC373A" w:rsidRPr="00EE241B" w:rsidRDefault="00BC373A" w:rsidP="00A941BA">
      <w:pPr>
        <w:spacing w:after="0" w:line="360" w:lineRule="auto"/>
        <w:jc w:val="both"/>
        <w:rPr>
          <w:rFonts w:ascii="Arial" w:hAnsi="Arial" w:cs="Arial"/>
          <w:color w:val="000000" w:themeColor="text1"/>
          <w:lang w:val="en-US"/>
        </w:rPr>
      </w:pPr>
    </w:p>
    <w:p w14:paraId="526A812E" w14:textId="77777777" w:rsidR="001A1B3B" w:rsidRPr="00EE241B" w:rsidRDefault="001A1B3B" w:rsidP="00A941BA">
      <w:pPr>
        <w:spacing w:after="0" w:line="360" w:lineRule="auto"/>
        <w:jc w:val="both"/>
        <w:rPr>
          <w:rFonts w:ascii="Arial" w:hAnsi="Arial" w:cs="Arial"/>
          <w:color w:val="000000" w:themeColor="text1"/>
          <w:lang w:val="en-US"/>
        </w:rPr>
      </w:pPr>
    </w:p>
    <w:p w14:paraId="35FB72C7" w14:textId="77777777" w:rsidR="001A1B3B" w:rsidRPr="00EE241B" w:rsidRDefault="001A1B3B" w:rsidP="00A941BA">
      <w:pPr>
        <w:spacing w:after="0" w:line="360" w:lineRule="auto"/>
        <w:jc w:val="both"/>
        <w:rPr>
          <w:rFonts w:ascii="Arial" w:hAnsi="Arial" w:cs="Arial"/>
          <w:color w:val="000000" w:themeColor="text1"/>
          <w:lang w:val="en-US"/>
        </w:rPr>
      </w:pPr>
    </w:p>
    <w:p w14:paraId="6792ADC0" w14:textId="77777777" w:rsidR="001A1B3B" w:rsidRPr="00EE241B" w:rsidRDefault="001A1B3B" w:rsidP="00A941BA">
      <w:pPr>
        <w:spacing w:after="0" w:line="360" w:lineRule="auto"/>
        <w:jc w:val="both"/>
        <w:rPr>
          <w:rFonts w:ascii="Arial" w:hAnsi="Arial" w:cs="Arial"/>
          <w:color w:val="000000" w:themeColor="text1"/>
          <w:lang w:val="en-US"/>
        </w:rPr>
      </w:pPr>
    </w:p>
    <w:p w14:paraId="42CBA9DC" w14:textId="77777777" w:rsidR="001A1B3B" w:rsidRPr="00EE241B" w:rsidRDefault="001A1B3B" w:rsidP="00A941BA">
      <w:pPr>
        <w:spacing w:after="0" w:line="360" w:lineRule="auto"/>
        <w:jc w:val="both"/>
        <w:rPr>
          <w:rFonts w:ascii="Arial" w:hAnsi="Arial" w:cs="Arial"/>
          <w:color w:val="000000" w:themeColor="text1"/>
          <w:lang w:val="en-US"/>
        </w:rPr>
      </w:pPr>
    </w:p>
    <w:p w14:paraId="6F5FAA05" w14:textId="77777777" w:rsidR="001A1B3B" w:rsidRPr="00EE241B" w:rsidRDefault="001A1B3B" w:rsidP="00A941BA">
      <w:pPr>
        <w:spacing w:after="0" w:line="360" w:lineRule="auto"/>
        <w:jc w:val="both"/>
        <w:rPr>
          <w:rFonts w:ascii="Arial" w:hAnsi="Arial" w:cs="Arial"/>
          <w:color w:val="000000" w:themeColor="text1"/>
          <w:lang w:val="en-US"/>
        </w:rPr>
      </w:pPr>
    </w:p>
    <w:p w14:paraId="3C4CF992" w14:textId="77777777" w:rsidR="001A1B3B" w:rsidRPr="00EE241B" w:rsidRDefault="001A1B3B" w:rsidP="00A941BA">
      <w:pPr>
        <w:spacing w:after="0" w:line="360" w:lineRule="auto"/>
        <w:jc w:val="both"/>
        <w:rPr>
          <w:rFonts w:ascii="Arial" w:hAnsi="Arial" w:cs="Arial"/>
          <w:color w:val="000000" w:themeColor="text1"/>
          <w:lang w:val="en-US"/>
        </w:rPr>
      </w:pPr>
    </w:p>
    <w:p w14:paraId="0A45917A" w14:textId="77777777" w:rsidR="001A1B3B" w:rsidRPr="00EE241B" w:rsidRDefault="001A1B3B" w:rsidP="00A941BA">
      <w:pPr>
        <w:spacing w:after="0" w:line="360" w:lineRule="auto"/>
        <w:jc w:val="both"/>
        <w:rPr>
          <w:rFonts w:ascii="Arial" w:hAnsi="Arial" w:cs="Arial"/>
          <w:color w:val="000000" w:themeColor="text1"/>
          <w:lang w:val="en-US"/>
        </w:rPr>
      </w:pPr>
    </w:p>
    <w:p w14:paraId="65386356" w14:textId="77777777" w:rsidR="001A1B3B" w:rsidRPr="00EE241B" w:rsidRDefault="001A1B3B" w:rsidP="00A941BA">
      <w:pPr>
        <w:spacing w:after="0" w:line="360" w:lineRule="auto"/>
        <w:jc w:val="both"/>
        <w:rPr>
          <w:rFonts w:ascii="Arial" w:hAnsi="Arial" w:cs="Arial"/>
          <w:color w:val="000000" w:themeColor="text1"/>
          <w:lang w:val="en-US"/>
        </w:rPr>
      </w:pPr>
    </w:p>
    <w:p w14:paraId="68EEB8F3" w14:textId="77777777" w:rsidR="001A1B3B" w:rsidRPr="00EE241B" w:rsidRDefault="001A1B3B" w:rsidP="00A941BA">
      <w:pPr>
        <w:spacing w:after="0" w:line="360" w:lineRule="auto"/>
        <w:jc w:val="both"/>
        <w:rPr>
          <w:rFonts w:ascii="Arial" w:hAnsi="Arial" w:cs="Arial"/>
          <w:color w:val="000000" w:themeColor="text1"/>
          <w:lang w:val="en-US"/>
        </w:rPr>
      </w:pPr>
    </w:p>
    <w:p w14:paraId="45F071B6" w14:textId="77777777" w:rsidR="001A1B3B" w:rsidRPr="00EE241B" w:rsidRDefault="001A1B3B" w:rsidP="00A941BA">
      <w:pPr>
        <w:spacing w:after="0" w:line="360" w:lineRule="auto"/>
        <w:jc w:val="both"/>
        <w:rPr>
          <w:rFonts w:ascii="Arial" w:hAnsi="Arial" w:cs="Arial"/>
          <w:color w:val="000000" w:themeColor="text1"/>
          <w:lang w:val="en-US"/>
        </w:rPr>
      </w:pPr>
    </w:p>
    <w:p w14:paraId="1915B721" w14:textId="77777777" w:rsidR="001A1B3B" w:rsidRPr="00EE241B" w:rsidRDefault="001A1B3B" w:rsidP="00A941BA">
      <w:pPr>
        <w:spacing w:after="0" w:line="360" w:lineRule="auto"/>
        <w:jc w:val="both"/>
        <w:rPr>
          <w:rFonts w:ascii="Arial" w:hAnsi="Arial" w:cs="Arial"/>
          <w:color w:val="000000" w:themeColor="text1"/>
          <w:lang w:val="en-US"/>
        </w:rPr>
      </w:pPr>
    </w:p>
    <w:p w14:paraId="1A4CE0E3" w14:textId="77777777" w:rsidR="00C21CFE" w:rsidRPr="00C21CFE" w:rsidRDefault="00C21CFE" w:rsidP="00A941BA">
      <w:pPr>
        <w:spacing w:line="360" w:lineRule="auto"/>
        <w:rPr>
          <w:lang w:val="en-US"/>
        </w:rPr>
      </w:pPr>
      <w:bookmarkStart w:id="2" w:name="_Hlk205982497"/>
      <w:bookmarkEnd w:id="1"/>
    </w:p>
    <w:p w14:paraId="43D6E081" w14:textId="36842C35" w:rsidR="0005771F" w:rsidRPr="00C21CFE" w:rsidRDefault="009E2E03" w:rsidP="00A941BA">
      <w:pPr>
        <w:pStyle w:val="Heading1"/>
        <w:spacing w:line="360" w:lineRule="auto"/>
        <w:rPr>
          <w:rFonts w:ascii="Arial" w:hAnsi="Arial" w:cs="Arial"/>
          <w:b/>
          <w:bCs/>
          <w:color w:val="000000" w:themeColor="text1"/>
          <w:sz w:val="28"/>
          <w:szCs w:val="28"/>
          <w:u w:val="single"/>
          <w:lang w:val="en-US"/>
        </w:rPr>
      </w:pPr>
      <w:r w:rsidRPr="00EE241B">
        <w:rPr>
          <w:rFonts w:ascii="Arial" w:hAnsi="Arial" w:cs="Arial"/>
          <w:b/>
          <w:bCs/>
          <w:color w:val="000000" w:themeColor="text1"/>
          <w:sz w:val="28"/>
          <w:szCs w:val="28"/>
          <w:u w:val="single"/>
          <w:lang w:val="en-US"/>
        </w:rPr>
        <w:t xml:space="preserve">Two Proposed </w:t>
      </w:r>
      <w:r w:rsidR="0005771F" w:rsidRPr="00EE241B">
        <w:rPr>
          <w:rFonts w:ascii="Arial" w:hAnsi="Arial" w:cs="Arial"/>
          <w:b/>
          <w:bCs/>
          <w:color w:val="000000" w:themeColor="text1"/>
          <w:sz w:val="28"/>
          <w:szCs w:val="28"/>
          <w:u w:val="single"/>
          <w:lang w:val="en-US"/>
        </w:rPr>
        <w:t>Solutions</w:t>
      </w:r>
      <w:bookmarkEnd w:id="2"/>
    </w:p>
    <w:p w14:paraId="61A60640" w14:textId="77777777" w:rsidR="008A3C7D" w:rsidRPr="00AE382F" w:rsidRDefault="008A3C7D" w:rsidP="00A941BA">
      <w:pPr>
        <w:spacing w:line="360" w:lineRule="auto"/>
        <w:jc w:val="both"/>
        <w:rPr>
          <w:rFonts w:ascii="Arial" w:hAnsi="Arial" w:cs="Arial"/>
          <w:color w:val="000000" w:themeColor="text1"/>
        </w:rPr>
      </w:pPr>
      <w:r w:rsidRPr="00AE382F">
        <w:rPr>
          <w:rFonts w:ascii="Arial" w:hAnsi="Arial" w:cs="Arial"/>
          <w:b/>
          <w:bCs/>
          <w:color w:val="000000" w:themeColor="text1"/>
        </w:rPr>
        <w:t>Solution A: Automated Click-and-Collect Web Portal</w:t>
      </w:r>
    </w:p>
    <w:p w14:paraId="394AAC0D" w14:textId="77777777" w:rsidR="008A3C7D" w:rsidRPr="00AE382F" w:rsidRDefault="008A3C7D" w:rsidP="00A941BA">
      <w:pPr>
        <w:spacing w:line="360" w:lineRule="auto"/>
        <w:jc w:val="both"/>
        <w:rPr>
          <w:rFonts w:ascii="Arial" w:hAnsi="Arial" w:cs="Arial"/>
          <w:color w:val="000000" w:themeColor="text1"/>
        </w:rPr>
      </w:pPr>
      <w:r w:rsidRPr="00AE382F">
        <w:rPr>
          <w:rFonts w:ascii="Arial" w:hAnsi="Arial" w:cs="Arial"/>
          <w:color w:val="000000" w:themeColor="text1"/>
        </w:rPr>
        <w:lastRenderedPageBreak/>
        <w:t>This solution involves launching a basic, automated online ordering website (such as Square for Restaurants) for customer pre-orders. Customers view menus, pre-order, and pay digitally via mobile phones.</w:t>
      </w:r>
    </w:p>
    <w:p w14:paraId="2054C374" w14:textId="1AF5926D" w:rsidR="0005771F" w:rsidRPr="00AE382F" w:rsidRDefault="008A3C7D" w:rsidP="00A941BA">
      <w:pPr>
        <w:spacing w:line="360" w:lineRule="auto"/>
        <w:jc w:val="both"/>
        <w:rPr>
          <w:rFonts w:ascii="Arial" w:hAnsi="Arial" w:cs="Arial"/>
          <w:color w:val="000000" w:themeColor="text1"/>
        </w:rPr>
      </w:pPr>
      <w:r w:rsidRPr="00AE382F">
        <w:rPr>
          <w:rFonts w:ascii="Arial" w:hAnsi="Arial" w:cs="Arial"/>
          <w:color w:val="000000" w:themeColor="text1"/>
        </w:rPr>
        <w:t>This directly resolves the machinery and method bottlenecks identified in your problem analysis. By automating order capture, Basil eliminates the issue of unanswered phone calls while baking. It also removes the physical counter queue bottleneck during peak lunch hours. This lets Basil secure sales from busy local commuters and remaining retail park staff without needing extra counter employees.</w:t>
      </w:r>
    </w:p>
    <w:p w14:paraId="2E6243F5" w14:textId="77777777" w:rsidR="002A64D0" w:rsidRPr="00AE382F" w:rsidRDefault="002A64D0" w:rsidP="00A941BA">
      <w:pPr>
        <w:spacing w:after="0" w:line="360" w:lineRule="auto"/>
        <w:rPr>
          <w:rFonts w:ascii="Arial" w:eastAsia="Times New Roman" w:hAnsi="Arial" w:cs="Arial"/>
          <w:color w:val="000000" w:themeColor="text1"/>
          <w:kern w:val="0"/>
          <w:lang w:eastAsia="en-GB"/>
          <w14:ligatures w14:val="none"/>
        </w:rPr>
      </w:pPr>
      <w:r w:rsidRPr="00AE382F">
        <w:rPr>
          <w:rFonts w:ascii="Arial" w:eastAsia="Times New Roman" w:hAnsi="Arial" w:cs="Arial"/>
          <w:b/>
          <w:bCs/>
          <w:color w:val="000000" w:themeColor="text1"/>
          <w:kern w:val="0"/>
          <w:lang w:eastAsia="en-GB"/>
          <w14:ligatures w14:val="none"/>
        </w:rPr>
        <w:t>Solution B: Third-Party Delivery App Partnership</w:t>
      </w:r>
    </w:p>
    <w:p w14:paraId="0AD5DE68" w14:textId="147153F9" w:rsidR="002A64D0" w:rsidRPr="004D3394" w:rsidRDefault="002A64D0" w:rsidP="00A941BA">
      <w:pPr>
        <w:spacing w:after="0" w:line="360" w:lineRule="auto"/>
        <w:rPr>
          <w:rFonts w:ascii="Arial" w:eastAsia="Times New Roman" w:hAnsi="Arial" w:cs="Arial"/>
          <w:color w:val="000000" w:themeColor="text1"/>
          <w:kern w:val="0"/>
          <w:lang w:eastAsia="en-GB"/>
          <w14:ligatures w14:val="none"/>
        </w:rPr>
      </w:pPr>
      <w:r w:rsidRPr="004D3394">
        <w:rPr>
          <w:rFonts w:ascii="Arial" w:eastAsia="Times New Roman" w:hAnsi="Arial" w:cs="Arial"/>
          <w:color w:val="000000" w:themeColor="text1"/>
          <w:kern w:val="0"/>
          <w:lang w:eastAsia="en-GB"/>
          <w14:ligatures w14:val="none"/>
        </w:rPr>
        <w:t>This strategy involves onboarding Basil’s Bakery onto digital aggregator platforms such as Deliveroo or Just Eat. These networks host the artisan menu online, process electronic payments, and supply independent on-demand couriers to fulfil door-to-door dispatches.</w:t>
      </w:r>
    </w:p>
    <w:p w14:paraId="3884139C" w14:textId="651881D9" w:rsidR="00F958CC" w:rsidRPr="001169BD" w:rsidRDefault="002A64D0" w:rsidP="00A941BA">
      <w:pPr>
        <w:pStyle w:val="z1qcye"/>
        <w:spacing w:before="0" w:beforeAutospacing="0" w:after="0" w:afterAutospacing="0" w:line="360" w:lineRule="auto"/>
        <w:jc w:val="both"/>
        <w:rPr>
          <w:rFonts w:ascii="Arial" w:hAnsi="Arial" w:cs="Arial"/>
          <w:color w:val="000000" w:themeColor="text1"/>
        </w:rPr>
      </w:pPr>
      <w:r w:rsidRPr="00EE241B">
        <w:rPr>
          <w:rFonts w:ascii="Arial" w:hAnsi="Arial" w:cs="Arial"/>
          <w:color w:val="000000" w:themeColor="text1"/>
        </w:rPr>
        <w:t>This directly solves the root problem of declining physical footfall within the retail park. By leveraging external logistics, Basil breaks his location-bound constraint. It provides an immediate distribution channel to recapture loyal office staff working from home and displaced industrial workers, generating a new offsite revenue stream without forcing Basil to leave his kitchen or buy an expensive delivery asset.</w:t>
      </w:r>
      <w:r w:rsidR="00F958CC" w:rsidRPr="00F958CC">
        <w:rPr>
          <w:rFonts w:ascii="Arial" w:hAnsi="Arial" w:cs="Arial"/>
          <w:color w:val="000000" w:themeColor="text1"/>
        </w:rPr>
        <w:t xml:space="preserve"> </w:t>
      </w:r>
      <w:r w:rsidR="00F958CC" w:rsidRPr="00916D17">
        <w:rPr>
          <w:rFonts w:ascii="Arial" w:hAnsi="Arial" w:cs="Arial"/>
          <w:color w:val="000000" w:themeColor="text1"/>
        </w:rPr>
        <w:t>[UWTSD], 2026)</w:t>
      </w:r>
    </w:p>
    <w:p w14:paraId="49C1EB6F" w14:textId="3DF11752" w:rsidR="002A64D0" w:rsidRPr="00EE241B" w:rsidRDefault="002A64D0" w:rsidP="00A941BA">
      <w:pPr>
        <w:pStyle w:val="ListParagraph"/>
        <w:spacing w:after="0" w:line="360" w:lineRule="auto"/>
        <w:rPr>
          <w:rFonts w:ascii="Arial" w:eastAsia="Times New Roman" w:hAnsi="Arial" w:cs="Arial"/>
          <w:color w:val="000000" w:themeColor="text1"/>
          <w:kern w:val="0"/>
          <w:lang w:eastAsia="en-GB"/>
          <w14:ligatures w14:val="none"/>
        </w:rPr>
      </w:pPr>
    </w:p>
    <w:p w14:paraId="735AC69B" w14:textId="77777777" w:rsidR="0012277A" w:rsidRDefault="0012277A" w:rsidP="00A941BA">
      <w:pPr>
        <w:pStyle w:val="Heading1"/>
        <w:spacing w:line="360" w:lineRule="auto"/>
        <w:rPr>
          <w:rFonts w:ascii="Arial" w:hAnsi="Arial" w:cs="Arial"/>
          <w:b/>
          <w:bCs/>
          <w:color w:val="000000" w:themeColor="text1"/>
          <w:sz w:val="28"/>
          <w:szCs w:val="28"/>
          <w:u w:val="single"/>
          <w:lang w:val="en-US"/>
        </w:rPr>
      </w:pPr>
    </w:p>
    <w:p w14:paraId="27E60083" w14:textId="77777777" w:rsidR="0012277A" w:rsidRDefault="0012277A" w:rsidP="00A941BA">
      <w:pPr>
        <w:pStyle w:val="Heading1"/>
        <w:spacing w:line="360" w:lineRule="auto"/>
        <w:rPr>
          <w:rFonts w:ascii="Arial" w:hAnsi="Arial" w:cs="Arial"/>
          <w:b/>
          <w:bCs/>
          <w:color w:val="000000" w:themeColor="text1"/>
          <w:sz w:val="28"/>
          <w:szCs w:val="28"/>
          <w:u w:val="single"/>
          <w:lang w:val="en-US"/>
        </w:rPr>
      </w:pPr>
    </w:p>
    <w:p w14:paraId="3D985D99" w14:textId="77777777" w:rsidR="0012277A" w:rsidRDefault="0012277A" w:rsidP="00A941BA">
      <w:pPr>
        <w:pStyle w:val="Heading1"/>
        <w:spacing w:line="360" w:lineRule="auto"/>
        <w:rPr>
          <w:rFonts w:ascii="Arial" w:hAnsi="Arial" w:cs="Arial"/>
          <w:b/>
          <w:bCs/>
          <w:color w:val="000000" w:themeColor="text1"/>
          <w:sz w:val="28"/>
          <w:szCs w:val="28"/>
          <w:u w:val="single"/>
          <w:lang w:val="en-US"/>
        </w:rPr>
      </w:pPr>
    </w:p>
    <w:p w14:paraId="55AF8458" w14:textId="77777777" w:rsidR="0012277A" w:rsidRDefault="0012277A" w:rsidP="00A941BA">
      <w:pPr>
        <w:spacing w:line="360" w:lineRule="auto"/>
        <w:rPr>
          <w:lang w:val="en-US"/>
        </w:rPr>
      </w:pPr>
    </w:p>
    <w:p w14:paraId="4FCCFD0A" w14:textId="77777777" w:rsidR="00C21CFE" w:rsidRDefault="00C21CFE" w:rsidP="00A941BA">
      <w:pPr>
        <w:spacing w:line="360" w:lineRule="auto"/>
        <w:rPr>
          <w:lang w:val="en-US"/>
        </w:rPr>
      </w:pPr>
    </w:p>
    <w:p w14:paraId="0B2C7BC8" w14:textId="77777777" w:rsidR="00C21CFE" w:rsidRPr="0012277A" w:rsidRDefault="00C21CFE" w:rsidP="00A941BA">
      <w:pPr>
        <w:spacing w:line="360" w:lineRule="auto"/>
        <w:rPr>
          <w:lang w:val="en-US"/>
        </w:rPr>
      </w:pPr>
    </w:p>
    <w:p w14:paraId="4E796B13" w14:textId="7DDDE2BE" w:rsidR="00DF25E5" w:rsidRPr="00914156" w:rsidRDefault="009E2E03" w:rsidP="00914156">
      <w:pPr>
        <w:pStyle w:val="Heading1"/>
        <w:spacing w:line="360" w:lineRule="auto"/>
        <w:rPr>
          <w:rFonts w:ascii="Arial" w:hAnsi="Arial" w:cs="Arial"/>
          <w:b/>
          <w:bCs/>
          <w:color w:val="000000" w:themeColor="text1"/>
          <w:sz w:val="28"/>
          <w:szCs w:val="28"/>
          <w:u w:val="single"/>
          <w:lang w:val="en-US"/>
        </w:rPr>
      </w:pPr>
      <w:r w:rsidRPr="00EE241B">
        <w:rPr>
          <w:rFonts w:ascii="Arial" w:hAnsi="Arial" w:cs="Arial"/>
          <w:b/>
          <w:bCs/>
          <w:color w:val="000000" w:themeColor="text1"/>
          <w:sz w:val="28"/>
          <w:szCs w:val="28"/>
          <w:u w:val="single"/>
          <w:lang w:val="en-US"/>
        </w:rPr>
        <w:lastRenderedPageBreak/>
        <w:t>Evaluation Results and Justifications</w:t>
      </w:r>
    </w:p>
    <w:p w14:paraId="58372F0C" w14:textId="77777777" w:rsidR="00504171" w:rsidRPr="00CD3385" w:rsidRDefault="00504171" w:rsidP="00A941BA">
      <w:pPr>
        <w:spacing w:after="0" w:line="360" w:lineRule="auto"/>
        <w:jc w:val="both"/>
        <w:rPr>
          <w:rFonts w:ascii="Arial" w:hAnsi="Arial" w:cs="Arial"/>
          <w:color w:val="000000" w:themeColor="text1"/>
        </w:rPr>
      </w:pPr>
      <w:r w:rsidRPr="00CD3385">
        <w:rPr>
          <w:rFonts w:ascii="Arial" w:hAnsi="Arial" w:cs="Arial"/>
          <w:color w:val="000000" w:themeColor="text1"/>
        </w:rPr>
        <w:t>Based on the quantitative PMI evaluation, Solution A (Click-and-Collect) is the most appropriate option to progress with, achieving a superior net outcome score of +12 compared to Solution B’s score of +6.</w:t>
      </w:r>
    </w:p>
    <w:p w14:paraId="5814C064" w14:textId="77777777" w:rsidR="00504171" w:rsidRPr="00CD3385" w:rsidRDefault="00504171" w:rsidP="00A941BA">
      <w:pPr>
        <w:spacing w:after="0" w:line="360" w:lineRule="auto"/>
        <w:jc w:val="both"/>
        <w:rPr>
          <w:rFonts w:ascii="Arial" w:hAnsi="Arial" w:cs="Arial"/>
          <w:color w:val="000000" w:themeColor="text1"/>
        </w:rPr>
      </w:pPr>
      <w:r w:rsidRPr="00CD3385">
        <w:rPr>
          <w:rFonts w:ascii="Arial" w:hAnsi="Arial" w:cs="Arial"/>
          <w:color w:val="000000" w:themeColor="text1"/>
        </w:rPr>
        <w:t>The primary decision criteria used were operational convenience, capital cost, and profit margin protection. In this scoring framework, protecting profit margins from premium organic stock spikes was given the highest positive weighting (+5) because financial resilience is vital for survival. Therefore, Solution B was heavily penalised with a maximum negative score (-5) because third-party delivery apps charge heavy 30% commissions that would destroy Basil's fragile profits.</w:t>
      </w:r>
    </w:p>
    <w:p w14:paraId="2F259EC9" w14:textId="2A787B8D" w:rsidR="00504171" w:rsidRPr="00CD3385" w:rsidRDefault="00504171" w:rsidP="00A941BA">
      <w:pPr>
        <w:spacing w:after="0" w:line="360" w:lineRule="auto"/>
        <w:jc w:val="both"/>
        <w:rPr>
          <w:rFonts w:ascii="Arial" w:hAnsi="Arial" w:cs="Arial"/>
          <w:color w:val="000000" w:themeColor="text1"/>
        </w:rPr>
      </w:pPr>
      <w:r w:rsidRPr="00CD3385">
        <w:rPr>
          <w:rFonts w:ascii="Arial" w:hAnsi="Arial" w:cs="Arial"/>
          <w:color w:val="000000" w:themeColor="text1"/>
        </w:rPr>
        <w:t>Conversely, Solution A was awarded top marks (+5 for Convenience and +4 for Cheap). This weighting is defended because it resolves peak lunch queues and unanswered phone bottlenecks at minimal cost, allowing Basil to remain onsite to bake safely, mathematically proving it as the best outcome.</w:t>
      </w:r>
      <w:r w:rsidR="004A7074" w:rsidRPr="004A7074">
        <w:rPr>
          <w:rFonts w:ascii="Arial" w:hAnsi="Arial" w:cs="Arial"/>
          <w:b/>
          <w:bCs/>
        </w:rPr>
        <w:t xml:space="preserve"> </w:t>
      </w:r>
      <w:r w:rsidR="004A7074" w:rsidRPr="004A7074">
        <w:rPr>
          <w:rFonts w:ascii="Arial" w:hAnsi="Arial" w:cs="Arial"/>
          <w:b/>
          <w:bCs/>
          <w:color w:val="000000" w:themeColor="text1"/>
        </w:rPr>
        <w:t>(De Bono, 1982)</w:t>
      </w:r>
      <w:r w:rsidR="004A7074" w:rsidRPr="004A7074">
        <w:rPr>
          <w:rFonts w:ascii="Arial" w:hAnsi="Arial" w:cs="Arial"/>
          <w:color w:val="000000" w:themeColor="text1"/>
        </w:rPr>
        <w:t>.</w:t>
      </w:r>
    </w:p>
    <w:p w14:paraId="6AE2F600" w14:textId="77777777" w:rsidR="00DA1D85" w:rsidRDefault="00DA1D85" w:rsidP="00A941BA">
      <w:pPr>
        <w:pStyle w:val="ListParagraph"/>
        <w:spacing w:after="0" w:line="360" w:lineRule="auto"/>
        <w:jc w:val="both"/>
        <w:rPr>
          <w:rFonts w:ascii="Arial" w:hAnsi="Arial" w:cs="Arial"/>
          <w:b/>
          <w:bCs/>
          <w:color w:val="000000" w:themeColor="text1"/>
        </w:rPr>
      </w:pPr>
    </w:p>
    <w:p w14:paraId="358B920E" w14:textId="77777777" w:rsidR="00521AC8" w:rsidRDefault="00521AC8" w:rsidP="00A941BA">
      <w:pPr>
        <w:spacing w:line="360" w:lineRule="auto"/>
        <w:jc w:val="both"/>
        <w:rPr>
          <w:rFonts w:ascii="Arial" w:hAnsi="Arial" w:cs="Arial"/>
          <w:color w:val="000000" w:themeColor="text1"/>
        </w:rPr>
      </w:pPr>
    </w:p>
    <w:p w14:paraId="26B7A3FF" w14:textId="77777777" w:rsidR="00447A04" w:rsidRDefault="00447A04" w:rsidP="00A941BA">
      <w:pPr>
        <w:spacing w:line="360" w:lineRule="auto"/>
        <w:jc w:val="both"/>
        <w:rPr>
          <w:rFonts w:ascii="Arial" w:hAnsi="Arial" w:cs="Arial"/>
          <w:color w:val="000000" w:themeColor="text1"/>
        </w:rPr>
      </w:pPr>
    </w:p>
    <w:p w14:paraId="24FFA29C" w14:textId="77777777" w:rsidR="00447A04" w:rsidRDefault="00447A04" w:rsidP="00A941BA">
      <w:pPr>
        <w:spacing w:line="360" w:lineRule="auto"/>
        <w:jc w:val="both"/>
        <w:rPr>
          <w:rFonts w:ascii="Arial" w:hAnsi="Arial" w:cs="Arial"/>
          <w:color w:val="000000" w:themeColor="text1"/>
        </w:rPr>
      </w:pPr>
    </w:p>
    <w:p w14:paraId="7ADA126B" w14:textId="77777777" w:rsidR="00447A04" w:rsidRDefault="00447A04" w:rsidP="00A941BA">
      <w:pPr>
        <w:spacing w:line="360" w:lineRule="auto"/>
        <w:jc w:val="both"/>
        <w:rPr>
          <w:rFonts w:ascii="Arial" w:hAnsi="Arial" w:cs="Arial"/>
          <w:color w:val="000000" w:themeColor="text1"/>
        </w:rPr>
      </w:pPr>
    </w:p>
    <w:p w14:paraId="23D92FA8" w14:textId="77777777" w:rsidR="00447A04" w:rsidRDefault="00447A04" w:rsidP="00A941BA">
      <w:pPr>
        <w:spacing w:line="360" w:lineRule="auto"/>
        <w:jc w:val="both"/>
        <w:rPr>
          <w:rFonts w:ascii="Arial" w:hAnsi="Arial" w:cs="Arial"/>
          <w:color w:val="000000" w:themeColor="text1"/>
        </w:rPr>
      </w:pPr>
    </w:p>
    <w:p w14:paraId="25E2ADD2" w14:textId="77777777" w:rsidR="00447A04" w:rsidRDefault="00447A04" w:rsidP="00A941BA">
      <w:pPr>
        <w:spacing w:line="360" w:lineRule="auto"/>
        <w:jc w:val="both"/>
        <w:rPr>
          <w:rFonts w:ascii="Arial" w:hAnsi="Arial" w:cs="Arial"/>
          <w:color w:val="000000" w:themeColor="text1"/>
        </w:rPr>
      </w:pPr>
    </w:p>
    <w:p w14:paraId="39B146AC" w14:textId="77777777" w:rsidR="00447A04" w:rsidRDefault="00447A04" w:rsidP="00A941BA">
      <w:pPr>
        <w:spacing w:line="360" w:lineRule="auto"/>
        <w:jc w:val="both"/>
        <w:rPr>
          <w:rFonts w:ascii="Arial" w:hAnsi="Arial" w:cs="Arial"/>
          <w:color w:val="000000" w:themeColor="text1"/>
        </w:rPr>
      </w:pPr>
    </w:p>
    <w:p w14:paraId="16D424F6" w14:textId="77777777" w:rsidR="00447A04" w:rsidRDefault="00447A04" w:rsidP="00A941BA">
      <w:pPr>
        <w:spacing w:line="360" w:lineRule="auto"/>
        <w:jc w:val="both"/>
        <w:rPr>
          <w:rFonts w:ascii="Arial" w:hAnsi="Arial" w:cs="Arial"/>
          <w:color w:val="000000" w:themeColor="text1"/>
        </w:rPr>
      </w:pPr>
    </w:p>
    <w:p w14:paraId="41730475" w14:textId="77777777" w:rsidR="00447A04" w:rsidRDefault="00447A04" w:rsidP="00A941BA">
      <w:pPr>
        <w:spacing w:line="360" w:lineRule="auto"/>
        <w:jc w:val="both"/>
        <w:rPr>
          <w:rFonts w:ascii="Arial" w:hAnsi="Arial" w:cs="Arial"/>
          <w:color w:val="000000" w:themeColor="text1"/>
        </w:rPr>
      </w:pPr>
    </w:p>
    <w:p w14:paraId="3F0BF57F" w14:textId="77777777" w:rsidR="00447A04" w:rsidRDefault="00447A04" w:rsidP="00A941BA">
      <w:pPr>
        <w:spacing w:line="360" w:lineRule="auto"/>
        <w:jc w:val="both"/>
        <w:rPr>
          <w:rFonts w:ascii="Arial" w:hAnsi="Arial" w:cs="Arial"/>
          <w:color w:val="000000" w:themeColor="text1"/>
        </w:rPr>
      </w:pPr>
    </w:p>
    <w:p w14:paraId="514618EC" w14:textId="77777777" w:rsidR="00447A04" w:rsidRDefault="00447A04" w:rsidP="00A941BA">
      <w:pPr>
        <w:spacing w:line="360" w:lineRule="auto"/>
        <w:jc w:val="both"/>
        <w:rPr>
          <w:rFonts w:ascii="Arial" w:hAnsi="Arial" w:cs="Arial"/>
          <w:color w:val="000000" w:themeColor="text1"/>
        </w:rPr>
      </w:pPr>
    </w:p>
    <w:p w14:paraId="60BF86F1" w14:textId="77777777" w:rsidR="00447A04" w:rsidRPr="00EE241B" w:rsidRDefault="00447A04" w:rsidP="00A941BA">
      <w:pPr>
        <w:spacing w:line="360" w:lineRule="auto"/>
        <w:jc w:val="both"/>
        <w:rPr>
          <w:rFonts w:ascii="Arial" w:hAnsi="Arial" w:cs="Arial"/>
          <w:color w:val="000000" w:themeColor="text1"/>
        </w:rPr>
      </w:pPr>
    </w:p>
    <w:p w14:paraId="0E82AF00" w14:textId="525B4413" w:rsidR="00B91658" w:rsidRPr="00777120" w:rsidRDefault="009E2E03" w:rsidP="00A941BA">
      <w:pPr>
        <w:pStyle w:val="Heading1"/>
        <w:spacing w:line="360" w:lineRule="auto"/>
        <w:rPr>
          <w:rFonts w:ascii="Arial" w:hAnsi="Arial" w:cs="Arial"/>
          <w:b/>
          <w:bCs/>
          <w:color w:val="000000" w:themeColor="text1"/>
          <w:sz w:val="28"/>
          <w:szCs w:val="28"/>
          <w:u w:val="single"/>
        </w:rPr>
      </w:pPr>
      <w:r w:rsidRPr="00EE241B">
        <w:rPr>
          <w:rFonts w:ascii="Arial" w:hAnsi="Arial" w:cs="Arial"/>
          <w:b/>
          <w:bCs/>
          <w:color w:val="000000" w:themeColor="text1"/>
          <w:sz w:val="28"/>
          <w:szCs w:val="28"/>
          <w:u w:val="single"/>
        </w:rPr>
        <w:lastRenderedPageBreak/>
        <w:t>Justifications for the</w:t>
      </w:r>
      <w:r w:rsidR="003B629C" w:rsidRPr="00EE241B">
        <w:rPr>
          <w:rFonts w:ascii="Arial" w:hAnsi="Arial" w:cs="Arial"/>
          <w:b/>
          <w:bCs/>
          <w:color w:val="000000" w:themeColor="text1"/>
          <w:sz w:val="28"/>
          <w:szCs w:val="28"/>
          <w:u w:val="single"/>
        </w:rPr>
        <w:t xml:space="preserve"> </w:t>
      </w:r>
      <w:r w:rsidR="003E1A46" w:rsidRPr="00EE241B">
        <w:rPr>
          <w:rFonts w:ascii="Arial" w:hAnsi="Arial" w:cs="Arial"/>
          <w:b/>
          <w:bCs/>
          <w:color w:val="000000" w:themeColor="text1"/>
          <w:sz w:val="28"/>
          <w:szCs w:val="28"/>
          <w:u w:val="single"/>
        </w:rPr>
        <w:t>Implement</w:t>
      </w:r>
      <w:r w:rsidRPr="00EE241B">
        <w:rPr>
          <w:rFonts w:ascii="Arial" w:hAnsi="Arial" w:cs="Arial"/>
          <w:b/>
          <w:bCs/>
          <w:color w:val="000000" w:themeColor="text1"/>
          <w:sz w:val="28"/>
          <w:szCs w:val="28"/>
          <w:u w:val="single"/>
        </w:rPr>
        <w:t>ation Plan</w:t>
      </w:r>
    </w:p>
    <w:p w14:paraId="1A68C5A9" w14:textId="77777777" w:rsidR="00AF6BDE" w:rsidRPr="00E21C38" w:rsidRDefault="00AF6BDE" w:rsidP="00A941BA">
      <w:pPr>
        <w:spacing w:after="0" w:line="360" w:lineRule="auto"/>
        <w:jc w:val="both"/>
        <w:rPr>
          <w:rFonts w:ascii="Arial" w:hAnsi="Arial" w:cs="Arial"/>
          <w:color w:val="000000" w:themeColor="text1"/>
        </w:rPr>
      </w:pPr>
      <w:r w:rsidRPr="00E21C38">
        <w:rPr>
          <w:rFonts w:ascii="Arial" w:hAnsi="Arial" w:cs="Arial"/>
          <w:color w:val="000000" w:themeColor="text1"/>
        </w:rPr>
        <w:t>The Implementation Plan in Appendix 2 follows a low-risk, chronological order across five weeks to ensure Basil is never operationally overwhelmed as a sole trader.</w:t>
      </w:r>
    </w:p>
    <w:p w14:paraId="4073A342" w14:textId="77777777" w:rsidR="00AF6BDE" w:rsidRPr="00E21C38" w:rsidRDefault="00AF6BDE" w:rsidP="00A941BA">
      <w:pPr>
        <w:spacing w:after="0" w:line="360" w:lineRule="auto"/>
        <w:jc w:val="both"/>
        <w:rPr>
          <w:rFonts w:ascii="Arial" w:hAnsi="Arial" w:cs="Arial"/>
          <w:color w:val="000000" w:themeColor="text1"/>
        </w:rPr>
      </w:pPr>
      <w:r w:rsidRPr="00E21C38">
        <w:rPr>
          <w:rFonts w:ascii="Arial" w:hAnsi="Arial" w:cs="Arial"/>
          <w:color w:val="000000" w:themeColor="text1"/>
        </w:rPr>
        <w:t>Logical Sequencing: Stage 1 (Software Audit) and Stage 2 (Menu Input) are intentionally placed in the first three weeks. Scheduling these administrative tasks early allows Basil to build the web system quietly during off-peak baking hours without interrupting daily counter sales.</w:t>
      </w:r>
    </w:p>
    <w:p w14:paraId="2F4B0407" w14:textId="77777777" w:rsidR="00AF6BDE" w:rsidRPr="00E21C38" w:rsidRDefault="00AF6BDE" w:rsidP="00A941BA">
      <w:pPr>
        <w:spacing w:after="0" w:line="360" w:lineRule="auto"/>
        <w:jc w:val="both"/>
        <w:rPr>
          <w:rFonts w:ascii="Arial" w:hAnsi="Arial" w:cs="Arial"/>
          <w:color w:val="000000" w:themeColor="text1"/>
        </w:rPr>
      </w:pPr>
      <w:r w:rsidRPr="00E21C38">
        <w:rPr>
          <w:rFonts w:ascii="Arial" w:hAnsi="Arial" w:cs="Arial"/>
          <w:color w:val="000000" w:themeColor="text1"/>
        </w:rPr>
        <w:t>Risk Mitigation: Stage 3 (Workflow Trial) is scheduled in Week 4 as a critical testing buffer. This decision ensures Basil can practice packaging digital pre-orders and balancing his kitchen schedule before exposing the system to live customer volume.</w:t>
      </w:r>
    </w:p>
    <w:p w14:paraId="6BE64D58" w14:textId="77777777" w:rsidR="00AF6BDE" w:rsidRPr="00E21C38" w:rsidRDefault="00AF6BDE" w:rsidP="00A941BA">
      <w:pPr>
        <w:spacing w:after="0" w:line="360" w:lineRule="auto"/>
        <w:jc w:val="both"/>
        <w:rPr>
          <w:rFonts w:ascii="Arial" w:hAnsi="Arial" w:cs="Arial"/>
          <w:color w:val="000000" w:themeColor="text1"/>
        </w:rPr>
      </w:pPr>
      <w:r w:rsidRPr="00E21C38">
        <w:rPr>
          <w:rFonts w:ascii="Arial" w:hAnsi="Arial" w:cs="Arial"/>
          <w:color w:val="000000" w:themeColor="text1"/>
        </w:rPr>
        <w:t>Role Allocation: Basil retains sole operational responsibility (WHO) for the first three stages to keep initial capital costs at zero.</w:t>
      </w:r>
    </w:p>
    <w:p w14:paraId="45979FE7" w14:textId="3B8070D9" w:rsidR="00B91658" w:rsidRPr="00E21C38" w:rsidRDefault="00AF6BDE" w:rsidP="00A941BA">
      <w:pPr>
        <w:spacing w:after="0" w:line="360" w:lineRule="auto"/>
        <w:jc w:val="both"/>
        <w:rPr>
          <w:rFonts w:ascii="Arial" w:hAnsi="Arial" w:cs="Arial"/>
          <w:b/>
          <w:bCs/>
          <w:color w:val="000000" w:themeColor="text1"/>
        </w:rPr>
      </w:pPr>
      <w:r w:rsidRPr="00E21C38">
        <w:rPr>
          <w:rFonts w:ascii="Arial" w:hAnsi="Arial" w:cs="Arial"/>
          <w:color w:val="000000" w:themeColor="text1"/>
        </w:rPr>
        <w:t>By shifting ordering tasks to the customer in Stage 4, the plan successfully removes manual phone friction while protecting the bakery's rising overhead budget</w:t>
      </w:r>
      <w:r w:rsidR="001F55F8" w:rsidRPr="00E21C38">
        <w:rPr>
          <w:rFonts w:ascii="Arial" w:hAnsi="Arial" w:cs="Arial"/>
          <w:b/>
          <w:bCs/>
        </w:rPr>
        <w:t xml:space="preserve"> </w:t>
      </w:r>
      <w:r w:rsidR="001F55F8" w:rsidRPr="00D53191">
        <w:rPr>
          <w:rFonts w:ascii="Arial" w:hAnsi="Arial" w:cs="Arial"/>
          <w:b/>
          <w:bCs/>
          <w:color w:val="000000" w:themeColor="text1"/>
        </w:rPr>
        <w:t>(</w:t>
      </w:r>
      <w:r w:rsidR="00C855C6" w:rsidRPr="00D53191">
        <w:rPr>
          <w:rFonts w:ascii="Arial" w:hAnsi="Arial" w:cs="Arial"/>
          <w:b/>
          <w:bCs/>
          <w:color w:val="000000" w:themeColor="text1"/>
        </w:rPr>
        <w:t xml:space="preserve">Hönigsberg, </w:t>
      </w:r>
      <w:r w:rsidR="00C855C6" w:rsidRPr="00D53191">
        <w:rPr>
          <w:rFonts w:ascii="Arial" w:hAnsi="Arial" w:cs="Arial"/>
          <w:b/>
          <w:bCs/>
          <w:i/>
          <w:iCs/>
          <w:color w:val="000000" w:themeColor="text1"/>
        </w:rPr>
        <w:t>et al</w:t>
      </w:r>
      <w:r w:rsidR="001F55F8" w:rsidRPr="00D53191">
        <w:rPr>
          <w:rFonts w:ascii="Arial" w:hAnsi="Arial" w:cs="Arial"/>
          <w:b/>
          <w:bCs/>
          <w:i/>
          <w:iCs/>
          <w:color w:val="000000" w:themeColor="text1"/>
        </w:rPr>
        <w:t>,</w:t>
      </w:r>
      <w:r w:rsidR="001F55F8" w:rsidRPr="00D53191">
        <w:rPr>
          <w:rFonts w:ascii="Arial" w:hAnsi="Arial" w:cs="Arial"/>
          <w:b/>
          <w:bCs/>
          <w:color w:val="000000" w:themeColor="text1"/>
        </w:rPr>
        <w:t xml:space="preserve"> 2026),</w:t>
      </w:r>
    </w:p>
    <w:p w14:paraId="595AA089" w14:textId="77777777" w:rsidR="00702E8B" w:rsidRDefault="00702E8B" w:rsidP="00A941BA">
      <w:pPr>
        <w:pStyle w:val="ListParagraph"/>
        <w:spacing w:line="360" w:lineRule="auto"/>
        <w:jc w:val="both"/>
        <w:rPr>
          <w:rFonts w:ascii="Arial" w:hAnsi="Arial" w:cs="Arial"/>
          <w:b/>
          <w:bCs/>
          <w:color w:val="000000" w:themeColor="text1"/>
        </w:rPr>
      </w:pPr>
    </w:p>
    <w:p w14:paraId="5D1FB641" w14:textId="77777777" w:rsidR="00702E8B" w:rsidRDefault="00702E8B" w:rsidP="00A941BA">
      <w:pPr>
        <w:pStyle w:val="ListParagraph"/>
        <w:spacing w:line="360" w:lineRule="auto"/>
        <w:jc w:val="both"/>
        <w:rPr>
          <w:rFonts w:ascii="Arial" w:hAnsi="Arial" w:cs="Arial"/>
          <w:b/>
          <w:bCs/>
          <w:color w:val="000000" w:themeColor="text1"/>
        </w:rPr>
      </w:pPr>
    </w:p>
    <w:p w14:paraId="1EDB6AFC" w14:textId="77777777" w:rsidR="00702E8B" w:rsidRDefault="00702E8B" w:rsidP="00A941BA">
      <w:pPr>
        <w:pStyle w:val="ListParagraph"/>
        <w:spacing w:line="360" w:lineRule="auto"/>
        <w:jc w:val="both"/>
        <w:rPr>
          <w:rFonts w:ascii="Arial" w:hAnsi="Arial" w:cs="Arial"/>
          <w:b/>
          <w:bCs/>
          <w:color w:val="000000" w:themeColor="text1"/>
        </w:rPr>
      </w:pPr>
    </w:p>
    <w:p w14:paraId="4C523647" w14:textId="77777777" w:rsidR="00702E8B" w:rsidRDefault="00702E8B" w:rsidP="00A941BA">
      <w:pPr>
        <w:pStyle w:val="ListParagraph"/>
        <w:spacing w:line="360" w:lineRule="auto"/>
        <w:jc w:val="both"/>
        <w:rPr>
          <w:rFonts w:ascii="Arial" w:hAnsi="Arial" w:cs="Arial"/>
          <w:b/>
          <w:bCs/>
          <w:color w:val="000000" w:themeColor="text1"/>
        </w:rPr>
      </w:pPr>
    </w:p>
    <w:p w14:paraId="55ABFE49" w14:textId="77777777" w:rsidR="00702E8B" w:rsidRDefault="00702E8B" w:rsidP="00A941BA">
      <w:pPr>
        <w:pStyle w:val="ListParagraph"/>
        <w:spacing w:line="360" w:lineRule="auto"/>
        <w:jc w:val="both"/>
        <w:rPr>
          <w:rFonts w:ascii="Arial" w:hAnsi="Arial" w:cs="Arial"/>
          <w:b/>
          <w:bCs/>
          <w:color w:val="000000" w:themeColor="text1"/>
        </w:rPr>
      </w:pPr>
    </w:p>
    <w:p w14:paraId="3AB03214" w14:textId="77777777" w:rsidR="00702E8B" w:rsidRDefault="00702E8B" w:rsidP="00A941BA">
      <w:pPr>
        <w:pStyle w:val="ListParagraph"/>
        <w:spacing w:line="360" w:lineRule="auto"/>
        <w:jc w:val="both"/>
        <w:rPr>
          <w:rFonts w:ascii="Arial" w:hAnsi="Arial" w:cs="Arial"/>
          <w:b/>
          <w:bCs/>
          <w:color w:val="000000" w:themeColor="text1"/>
        </w:rPr>
      </w:pPr>
    </w:p>
    <w:p w14:paraId="40138273" w14:textId="77777777" w:rsidR="00702E8B" w:rsidRDefault="00702E8B" w:rsidP="00A941BA">
      <w:pPr>
        <w:pStyle w:val="ListParagraph"/>
        <w:spacing w:line="360" w:lineRule="auto"/>
        <w:jc w:val="both"/>
        <w:rPr>
          <w:rFonts w:ascii="Arial" w:hAnsi="Arial" w:cs="Arial"/>
          <w:b/>
          <w:bCs/>
          <w:color w:val="000000" w:themeColor="text1"/>
        </w:rPr>
      </w:pPr>
    </w:p>
    <w:p w14:paraId="1E1F8D3B" w14:textId="77777777" w:rsidR="00702E8B" w:rsidRDefault="00702E8B" w:rsidP="00A941BA">
      <w:pPr>
        <w:pStyle w:val="ListParagraph"/>
        <w:spacing w:line="360" w:lineRule="auto"/>
        <w:jc w:val="both"/>
        <w:rPr>
          <w:rFonts w:ascii="Arial" w:hAnsi="Arial" w:cs="Arial"/>
          <w:b/>
          <w:bCs/>
          <w:color w:val="000000" w:themeColor="text1"/>
        </w:rPr>
      </w:pPr>
    </w:p>
    <w:p w14:paraId="211ECFED" w14:textId="77777777" w:rsidR="00702E8B" w:rsidRDefault="00702E8B" w:rsidP="00A941BA">
      <w:pPr>
        <w:pStyle w:val="ListParagraph"/>
        <w:spacing w:line="360" w:lineRule="auto"/>
        <w:jc w:val="both"/>
        <w:rPr>
          <w:rFonts w:ascii="Arial" w:hAnsi="Arial" w:cs="Arial"/>
          <w:b/>
          <w:bCs/>
          <w:color w:val="000000" w:themeColor="text1"/>
        </w:rPr>
      </w:pPr>
    </w:p>
    <w:p w14:paraId="54EDB688" w14:textId="77777777" w:rsidR="00777120" w:rsidRDefault="00777120" w:rsidP="00A941BA">
      <w:pPr>
        <w:pStyle w:val="ListParagraph"/>
        <w:spacing w:line="360" w:lineRule="auto"/>
        <w:jc w:val="both"/>
        <w:rPr>
          <w:rFonts w:ascii="Arial" w:hAnsi="Arial" w:cs="Arial"/>
          <w:b/>
          <w:bCs/>
          <w:color w:val="000000" w:themeColor="text1"/>
        </w:rPr>
      </w:pPr>
    </w:p>
    <w:p w14:paraId="603111EC" w14:textId="77777777" w:rsidR="00777120" w:rsidRDefault="00777120" w:rsidP="00A941BA">
      <w:pPr>
        <w:pStyle w:val="ListParagraph"/>
        <w:spacing w:line="360" w:lineRule="auto"/>
        <w:jc w:val="both"/>
        <w:rPr>
          <w:rFonts w:ascii="Arial" w:hAnsi="Arial" w:cs="Arial"/>
          <w:b/>
          <w:bCs/>
          <w:color w:val="000000" w:themeColor="text1"/>
        </w:rPr>
      </w:pPr>
    </w:p>
    <w:p w14:paraId="4B226116" w14:textId="77777777" w:rsidR="00F513E7" w:rsidRDefault="00F513E7" w:rsidP="00A941BA">
      <w:pPr>
        <w:pStyle w:val="ListParagraph"/>
        <w:spacing w:line="360" w:lineRule="auto"/>
        <w:jc w:val="both"/>
        <w:rPr>
          <w:rFonts w:ascii="Arial" w:hAnsi="Arial" w:cs="Arial"/>
          <w:b/>
          <w:bCs/>
          <w:color w:val="000000" w:themeColor="text1"/>
        </w:rPr>
      </w:pPr>
    </w:p>
    <w:p w14:paraId="17145CD7" w14:textId="77777777" w:rsidR="00777120" w:rsidRDefault="00777120" w:rsidP="00A941BA">
      <w:pPr>
        <w:pStyle w:val="ListParagraph"/>
        <w:spacing w:line="360" w:lineRule="auto"/>
        <w:jc w:val="both"/>
        <w:rPr>
          <w:rFonts w:ascii="Arial" w:hAnsi="Arial" w:cs="Arial"/>
          <w:b/>
          <w:bCs/>
          <w:color w:val="000000" w:themeColor="text1"/>
        </w:rPr>
      </w:pPr>
    </w:p>
    <w:p w14:paraId="6FC8E61A" w14:textId="77777777" w:rsidR="00777120" w:rsidRDefault="00777120" w:rsidP="00A941BA">
      <w:pPr>
        <w:pStyle w:val="ListParagraph"/>
        <w:spacing w:line="360" w:lineRule="auto"/>
        <w:jc w:val="both"/>
        <w:rPr>
          <w:rFonts w:ascii="Arial" w:hAnsi="Arial" w:cs="Arial"/>
          <w:b/>
          <w:bCs/>
          <w:color w:val="000000" w:themeColor="text1"/>
        </w:rPr>
      </w:pPr>
    </w:p>
    <w:p w14:paraId="0F11C7ED" w14:textId="77777777" w:rsidR="00875ADB" w:rsidRPr="00EE241B" w:rsidRDefault="00875ADB" w:rsidP="00A941BA">
      <w:pPr>
        <w:pStyle w:val="ListParagraph"/>
        <w:spacing w:line="360" w:lineRule="auto"/>
        <w:jc w:val="both"/>
        <w:rPr>
          <w:rFonts w:ascii="Arial" w:hAnsi="Arial" w:cs="Arial"/>
          <w:b/>
          <w:bCs/>
          <w:color w:val="000000" w:themeColor="text1"/>
        </w:rPr>
      </w:pPr>
    </w:p>
    <w:p w14:paraId="32DD35B4" w14:textId="6A75F7E9" w:rsidR="00675990" w:rsidRPr="00EE241B" w:rsidRDefault="009E2E03" w:rsidP="00A941BA">
      <w:pPr>
        <w:pStyle w:val="Heading1"/>
        <w:spacing w:line="360" w:lineRule="auto"/>
        <w:rPr>
          <w:rFonts w:ascii="Arial" w:hAnsi="Arial" w:cs="Arial"/>
          <w:b/>
          <w:bCs/>
          <w:color w:val="000000" w:themeColor="text1"/>
          <w:sz w:val="28"/>
          <w:szCs w:val="28"/>
          <w:u w:val="single"/>
        </w:rPr>
      </w:pPr>
      <w:r w:rsidRPr="00EE241B">
        <w:rPr>
          <w:rFonts w:ascii="Arial" w:hAnsi="Arial" w:cs="Arial"/>
          <w:b/>
          <w:bCs/>
          <w:color w:val="000000" w:themeColor="text1"/>
          <w:sz w:val="28"/>
          <w:szCs w:val="28"/>
          <w:u w:val="single"/>
        </w:rPr>
        <w:lastRenderedPageBreak/>
        <w:t>Justifications for the KPI and SMART Objectives</w:t>
      </w:r>
    </w:p>
    <w:p w14:paraId="3A710FF0" w14:textId="03446058" w:rsidR="000F7DA7" w:rsidRPr="00EE241B" w:rsidRDefault="000F7DA7" w:rsidP="00A941BA">
      <w:pPr>
        <w:spacing w:line="360" w:lineRule="auto"/>
        <w:jc w:val="both"/>
        <w:rPr>
          <w:rFonts w:ascii="Arial" w:hAnsi="Arial" w:cs="Arial"/>
          <w:color w:val="000000" w:themeColor="text1"/>
        </w:rPr>
      </w:pPr>
      <w:r w:rsidRPr="00EE241B">
        <w:rPr>
          <w:rFonts w:ascii="Arial" w:hAnsi="Arial" w:cs="Arial"/>
          <w:color w:val="000000" w:themeColor="text1"/>
        </w:rPr>
        <w:t>The proposed Key Performance Indicator (KPI)</w:t>
      </w:r>
      <w:r w:rsidR="00A835F7">
        <w:rPr>
          <w:rFonts w:ascii="Arial" w:hAnsi="Arial" w:cs="Arial"/>
          <w:color w:val="000000" w:themeColor="text1"/>
        </w:rPr>
        <w:t xml:space="preserve"> </w:t>
      </w:r>
      <w:r w:rsidRPr="00EE241B">
        <w:rPr>
          <w:rFonts w:ascii="Arial" w:hAnsi="Arial" w:cs="Arial"/>
          <w:b/>
          <w:bCs/>
          <w:color w:val="000000" w:themeColor="text1"/>
        </w:rPr>
        <w:t>Monthly Volume of Digital Click-and-Collect Orders</w:t>
      </w:r>
      <w:r w:rsidR="00A835F7">
        <w:rPr>
          <w:rFonts w:ascii="Arial" w:hAnsi="Arial" w:cs="Arial"/>
          <w:color w:val="000000" w:themeColor="text1"/>
        </w:rPr>
        <w:t xml:space="preserve"> </w:t>
      </w:r>
      <w:r w:rsidRPr="00EE241B">
        <w:rPr>
          <w:rFonts w:ascii="Arial" w:hAnsi="Arial" w:cs="Arial"/>
          <w:color w:val="000000" w:themeColor="text1"/>
        </w:rPr>
        <w:t xml:space="preserve">is highly justified because it directly tracks the operational transition from manual to automated ordering. Instead of </w:t>
      </w:r>
      <w:r w:rsidR="000C33D6" w:rsidRPr="00EE241B">
        <w:rPr>
          <w:rFonts w:ascii="Arial" w:hAnsi="Arial" w:cs="Arial"/>
          <w:color w:val="000000" w:themeColor="text1"/>
        </w:rPr>
        <w:t>making</w:t>
      </w:r>
      <w:r w:rsidRPr="00EE241B">
        <w:rPr>
          <w:rFonts w:ascii="Arial" w:hAnsi="Arial" w:cs="Arial"/>
          <w:color w:val="000000" w:themeColor="text1"/>
        </w:rPr>
        <w:t xml:space="preserve"> progress within general sales data, this specific metric isolates how many customers successfully bypass historical counter queues, proving if the machinery bottleneck is resolved.</w:t>
      </w:r>
    </w:p>
    <w:p w14:paraId="1E7D508B" w14:textId="7EF4EF8F" w:rsidR="000F7DA7" w:rsidRPr="00EE241B" w:rsidRDefault="000F7DA7" w:rsidP="00A941BA">
      <w:pPr>
        <w:spacing w:line="360" w:lineRule="auto"/>
        <w:jc w:val="both"/>
        <w:rPr>
          <w:rFonts w:ascii="Arial" w:hAnsi="Arial" w:cs="Arial"/>
          <w:color w:val="000000" w:themeColor="text1"/>
        </w:rPr>
      </w:pPr>
      <w:r w:rsidRPr="00EE241B">
        <w:rPr>
          <w:rFonts w:ascii="Arial" w:hAnsi="Arial" w:cs="Arial"/>
          <w:color w:val="000000" w:themeColor="text1"/>
        </w:rPr>
        <w:t>The individual elements of the SMART objective are defended through clear operational logic:</w:t>
      </w:r>
      <w:r w:rsidR="0058631C" w:rsidRPr="0058631C">
        <w:rPr>
          <w:rFonts w:ascii="Arial" w:eastAsia="Times New Roman" w:hAnsi="Arial" w:cs="Arial"/>
          <w:b/>
          <w:bCs/>
          <w:kern w:val="0"/>
          <w:lang w:eastAsia="en-GB"/>
          <w14:ligatures w14:val="none"/>
        </w:rPr>
        <w:t xml:space="preserve"> </w:t>
      </w:r>
      <w:r w:rsidR="00A44537" w:rsidRPr="00A44537">
        <w:rPr>
          <w:rFonts w:ascii="Arial" w:hAnsi="Arial" w:cs="Arial"/>
          <w:b/>
          <w:bCs/>
          <w:color w:val="000000" w:themeColor="text1"/>
        </w:rPr>
        <w:t>(Doran, 1981).</w:t>
      </w:r>
    </w:p>
    <w:p w14:paraId="685EFF35" w14:textId="77777777" w:rsidR="00EE37EC" w:rsidRDefault="00EE37EC" w:rsidP="00A941BA">
      <w:pPr>
        <w:spacing w:line="360" w:lineRule="auto"/>
        <w:jc w:val="both"/>
        <w:rPr>
          <w:rFonts w:ascii="Arial" w:hAnsi="Arial" w:cs="Arial"/>
          <w:color w:val="000000" w:themeColor="text1"/>
        </w:rPr>
      </w:pPr>
    </w:p>
    <w:p w14:paraId="780FFA8F" w14:textId="77777777" w:rsidR="00702E8B" w:rsidRDefault="00702E8B" w:rsidP="00A941BA">
      <w:pPr>
        <w:spacing w:line="360" w:lineRule="auto"/>
        <w:jc w:val="both"/>
        <w:rPr>
          <w:rFonts w:ascii="Arial" w:hAnsi="Arial" w:cs="Arial"/>
          <w:color w:val="000000" w:themeColor="text1"/>
        </w:rPr>
      </w:pPr>
    </w:p>
    <w:p w14:paraId="25B8CFF0" w14:textId="77777777" w:rsidR="00702E8B" w:rsidRDefault="00702E8B" w:rsidP="00A941BA">
      <w:pPr>
        <w:spacing w:line="360" w:lineRule="auto"/>
        <w:jc w:val="both"/>
        <w:rPr>
          <w:rFonts w:ascii="Arial" w:hAnsi="Arial" w:cs="Arial"/>
          <w:color w:val="000000" w:themeColor="text1"/>
        </w:rPr>
      </w:pPr>
    </w:p>
    <w:p w14:paraId="395042A4" w14:textId="77777777" w:rsidR="00702E8B" w:rsidRDefault="00702E8B" w:rsidP="00A941BA">
      <w:pPr>
        <w:spacing w:line="360" w:lineRule="auto"/>
        <w:jc w:val="both"/>
        <w:rPr>
          <w:rFonts w:ascii="Arial" w:hAnsi="Arial" w:cs="Arial"/>
          <w:color w:val="000000" w:themeColor="text1"/>
        </w:rPr>
      </w:pPr>
    </w:p>
    <w:p w14:paraId="0281FDFD" w14:textId="77777777" w:rsidR="00702E8B" w:rsidRDefault="00702E8B" w:rsidP="00A941BA">
      <w:pPr>
        <w:spacing w:line="360" w:lineRule="auto"/>
        <w:jc w:val="both"/>
        <w:rPr>
          <w:rFonts w:ascii="Arial" w:hAnsi="Arial" w:cs="Arial"/>
          <w:color w:val="000000" w:themeColor="text1"/>
        </w:rPr>
      </w:pPr>
    </w:p>
    <w:p w14:paraId="3451A25F" w14:textId="77777777" w:rsidR="00702E8B" w:rsidRDefault="00702E8B" w:rsidP="00A941BA">
      <w:pPr>
        <w:spacing w:line="360" w:lineRule="auto"/>
        <w:jc w:val="both"/>
        <w:rPr>
          <w:rFonts w:ascii="Arial" w:hAnsi="Arial" w:cs="Arial"/>
          <w:color w:val="000000" w:themeColor="text1"/>
        </w:rPr>
      </w:pPr>
    </w:p>
    <w:p w14:paraId="7961CCD6" w14:textId="77777777" w:rsidR="00285897" w:rsidRDefault="00285897" w:rsidP="00A941BA">
      <w:pPr>
        <w:spacing w:line="360" w:lineRule="auto"/>
        <w:jc w:val="both"/>
        <w:rPr>
          <w:rFonts w:ascii="Arial" w:hAnsi="Arial" w:cs="Arial"/>
          <w:color w:val="000000" w:themeColor="text1"/>
        </w:rPr>
      </w:pPr>
    </w:p>
    <w:p w14:paraId="5C8D5BEC" w14:textId="77777777" w:rsidR="00285897" w:rsidRDefault="00285897" w:rsidP="00A941BA">
      <w:pPr>
        <w:spacing w:line="360" w:lineRule="auto"/>
        <w:jc w:val="both"/>
        <w:rPr>
          <w:rFonts w:ascii="Arial" w:hAnsi="Arial" w:cs="Arial"/>
          <w:color w:val="000000" w:themeColor="text1"/>
        </w:rPr>
      </w:pPr>
    </w:p>
    <w:p w14:paraId="1465F441" w14:textId="77777777" w:rsidR="00285897" w:rsidRDefault="00285897" w:rsidP="00A941BA">
      <w:pPr>
        <w:spacing w:line="360" w:lineRule="auto"/>
        <w:jc w:val="both"/>
        <w:rPr>
          <w:rFonts w:ascii="Arial" w:hAnsi="Arial" w:cs="Arial"/>
          <w:color w:val="000000" w:themeColor="text1"/>
        </w:rPr>
      </w:pPr>
    </w:p>
    <w:p w14:paraId="386131F7" w14:textId="77777777" w:rsidR="00702E8B" w:rsidRDefault="00702E8B" w:rsidP="00A941BA">
      <w:pPr>
        <w:spacing w:line="360" w:lineRule="auto"/>
        <w:jc w:val="both"/>
        <w:rPr>
          <w:rFonts w:ascii="Arial" w:hAnsi="Arial" w:cs="Arial"/>
          <w:color w:val="000000" w:themeColor="text1"/>
        </w:rPr>
      </w:pPr>
    </w:p>
    <w:p w14:paraId="2D974696" w14:textId="77777777" w:rsidR="0010016E" w:rsidRDefault="0010016E" w:rsidP="00A941BA">
      <w:pPr>
        <w:spacing w:line="360" w:lineRule="auto"/>
        <w:jc w:val="both"/>
        <w:rPr>
          <w:rFonts w:ascii="Arial" w:hAnsi="Arial" w:cs="Arial"/>
          <w:color w:val="000000" w:themeColor="text1"/>
        </w:rPr>
      </w:pPr>
    </w:p>
    <w:p w14:paraId="6623935B" w14:textId="77777777" w:rsidR="0010016E" w:rsidRDefault="0010016E" w:rsidP="00A941BA">
      <w:pPr>
        <w:spacing w:line="360" w:lineRule="auto"/>
        <w:jc w:val="both"/>
        <w:rPr>
          <w:rFonts w:ascii="Arial" w:hAnsi="Arial" w:cs="Arial"/>
          <w:color w:val="000000" w:themeColor="text1"/>
        </w:rPr>
      </w:pPr>
    </w:p>
    <w:p w14:paraId="07CDBC26" w14:textId="77777777" w:rsidR="0010016E" w:rsidRDefault="0010016E" w:rsidP="00A941BA">
      <w:pPr>
        <w:spacing w:line="360" w:lineRule="auto"/>
        <w:jc w:val="both"/>
        <w:rPr>
          <w:rFonts w:ascii="Arial" w:hAnsi="Arial" w:cs="Arial"/>
          <w:color w:val="000000" w:themeColor="text1"/>
        </w:rPr>
      </w:pPr>
    </w:p>
    <w:p w14:paraId="7435A788" w14:textId="77777777" w:rsidR="0010016E" w:rsidRDefault="0010016E" w:rsidP="00A941BA">
      <w:pPr>
        <w:spacing w:line="360" w:lineRule="auto"/>
        <w:jc w:val="both"/>
        <w:rPr>
          <w:rFonts w:ascii="Arial" w:hAnsi="Arial" w:cs="Arial"/>
          <w:color w:val="000000" w:themeColor="text1"/>
        </w:rPr>
      </w:pPr>
    </w:p>
    <w:p w14:paraId="5D97141C" w14:textId="77777777" w:rsidR="0010016E" w:rsidRDefault="0010016E" w:rsidP="00A941BA">
      <w:pPr>
        <w:spacing w:line="360" w:lineRule="auto"/>
        <w:jc w:val="both"/>
        <w:rPr>
          <w:rFonts w:ascii="Arial" w:hAnsi="Arial" w:cs="Arial"/>
          <w:color w:val="000000" w:themeColor="text1"/>
        </w:rPr>
      </w:pPr>
    </w:p>
    <w:p w14:paraId="68D0FB9D" w14:textId="77777777" w:rsidR="0010016E" w:rsidRDefault="0010016E" w:rsidP="00A941BA">
      <w:pPr>
        <w:spacing w:line="360" w:lineRule="auto"/>
        <w:jc w:val="both"/>
        <w:rPr>
          <w:rFonts w:ascii="Arial" w:hAnsi="Arial" w:cs="Arial"/>
          <w:color w:val="000000" w:themeColor="text1"/>
        </w:rPr>
      </w:pPr>
    </w:p>
    <w:p w14:paraId="3BF488EA" w14:textId="77777777" w:rsidR="0010016E" w:rsidRDefault="0010016E" w:rsidP="00A941BA">
      <w:pPr>
        <w:spacing w:line="360" w:lineRule="auto"/>
        <w:jc w:val="both"/>
        <w:rPr>
          <w:rFonts w:ascii="Arial" w:hAnsi="Arial" w:cs="Arial"/>
          <w:color w:val="000000" w:themeColor="text1"/>
        </w:rPr>
      </w:pPr>
    </w:p>
    <w:p w14:paraId="00A456F9" w14:textId="77777777" w:rsidR="0010016E" w:rsidRPr="00EE241B" w:rsidRDefault="0010016E" w:rsidP="00A941BA">
      <w:pPr>
        <w:spacing w:line="360" w:lineRule="auto"/>
        <w:jc w:val="both"/>
        <w:rPr>
          <w:rFonts w:ascii="Arial" w:hAnsi="Arial" w:cs="Arial"/>
          <w:color w:val="000000" w:themeColor="text1"/>
        </w:rPr>
      </w:pPr>
    </w:p>
    <w:p w14:paraId="17F16A5E" w14:textId="7D8F190D" w:rsidR="003B629C" w:rsidRPr="00EE241B" w:rsidRDefault="007F558A" w:rsidP="00A941BA">
      <w:pPr>
        <w:pStyle w:val="Heading1"/>
        <w:spacing w:line="360" w:lineRule="auto"/>
        <w:rPr>
          <w:rFonts w:ascii="Arial" w:hAnsi="Arial" w:cs="Arial"/>
          <w:b/>
          <w:bCs/>
          <w:color w:val="000000" w:themeColor="text1"/>
          <w:sz w:val="28"/>
          <w:szCs w:val="28"/>
          <w:u w:val="single"/>
        </w:rPr>
      </w:pPr>
      <w:r w:rsidRPr="00EE241B">
        <w:rPr>
          <w:rFonts w:ascii="Arial" w:hAnsi="Arial" w:cs="Arial"/>
          <w:b/>
          <w:bCs/>
          <w:color w:val="000000" w:themeColor="text1"/>
          <w:sz w:val="28"/>
          <w:szCs w:val="28"/>
          <w:u w:val="single"/>
        </w:rPr>
        <w:lastRenderedPageBreak/>
        <w:t>Key Findings</w:t>
      </w:r>
    </w:p>
    <w:p w14:paraId="51FACDCA" w14:textId="77777777" w:rsidR="002720AF" w:rsidRPr="006A1900" w:rsidRDefault="002720AF" w:rsidP="00A941BA">
      <w:pPr>
        <w:pStyle w:val="z1qcye"/>
        <w:numPr>
          <w:ilvl w:val="0"/>
          <w:numId w:val="6"/>
        </w:numPr>
        <w:spacing w:before="0" w:beforeAutospacing="0" w:after="0" w:afterAutospacing="0" w:line="360" w:lineRule="auto"/>
        <w:rPr>
          <w:rFonts w:ascii="Arial" w:hAnsi="Arial" w:cs="Arial"/>
          <w:color w:val="000000" w:themeColor="text1"/>
        </w:rPr>
      </w:pPr>
      <w:bookmarkStart w:id="3" w:name="_Hlk208302504"/>
      <w:r w:rsidRPr="006A1900">
        <w:rPr>
          <w:rStyle w:val="Strong"/>
          <w:rFonts w:ascii="Arial" w:hAnsi="Arial" w:cs="Arial"/>
          <w:color w:val="000000" w:themeColor="text1"/>
        </w:rPr>
        <w:t>Permanent Footfall Reduction:</w:t>
      </w:r>
      <w:r w:rsidRPr="006A1900">
        <w:rPr>
          <w:rStyle w:val="inqyif"/>
          <w:rFonts w:ascii="Arial" w:hAnsi="Arial" w:cs="Arial"/>
          <w:color w:val="000000" w:themeColor="text1"/>
        </w:rPr>
        <w:t xml:space="preserve"> The 25% revenue collapse is a permanent structural shift caused by hybrid home-working trends and cascading retail park closures, meaning historical walk-in habits will not return.</w:t>
      </w:r>
    </w:p>
    <w:p w14:paraId="1DB59E71" w14:textId="286ED549" w:rsidR="002720AF" w:rsidRPr="006A1900" w:rsidRDefault="002720AF" w:rsidP="00A941BA">
      <w:pPr>
        <w:pStyle w:val="z1qcye"/>
        <w:numPr>
          <w:ilvl w:val="0"/>
          <w:numId w:val="6"/>
        </w:numPr>
        <w:spacing w:before="0" w:beforeAutospacing="0" w:after="0" w:afterAutospacing="0" w:line="360" w:lineRule="auto"/>
        <w:rPr>
          <w:rFonts w:ascii="Arial" w:hAnsi="Arial" w:cs="Arial"/>
          <w:color w:val="000000" w:themeColor="text1"/>
        </w:rPr>
      </w:pPr>
      <w:r w:rsidRPr="006A1900">
        <w:rPr>
          <w:rStyle w:val="Strong"/>
          <w:rFonts w:ascii="Arial" w:hAnsi="Arial" w:cs="Arial"/>
          <w:color w:val="000000" w:themeColor="text1"/>
        </w:rPr>
        <w:t>Operational Queue Bottlenecks:</w:t>
      </w:r>
      <w:r w:rsidRPr="006A1900">
        <w:rPr>
          <w:rStyle w:val="inqyif"/>
          <w:rFonts w:ascii="Arial" w:hAnsi="Arial" w:cs="Arial"/>
          <w:color w:val="000000" w:themeColor="text1"/>
        </w:rPr>
        <w:t xml:space="preserve"> Relying strictly on manual shop-counter service and telephone lines creates a severe operational block, causing high customer </w:t>
      </w:r>
      <w:r w:rsidR="00285897" w:rsidRPr="006A1900">
        <w:rPr>
          <w:rStyle w:val="inqyif"/>
          <w:rFonts w:ascii="Arial" w:hAnsi="Arial" w:cs="Arial"/>
          <w:color w:val="000000" w:themeColor="text1"/>
        </w:rPr>
        <w:t>walkouts</w:t>
      </w:r>
      <w:r w:rsidRPr="006A1900">
        <w:rPr>
          <w:rStyle w:val="inqyif"/>
          <w:rFonts w:ascii="Arial" w:hAnsi="Arial" w:cs="Arial"/>
          <w:color w:val="000000" w:themeColor="text1"/>
        </w:rPr>
        <w:t xml:space="preserve"> during busy daily lunch peaks.</w:t>
      </w:r>
    </w:p>
    <w:p w14:paraId="5B8C29A5" w14:textId="77777777" w:rsidR="002720AF" w:rsidRPr="006A1900" w:rsidRDefault="002720AF" w:rsidP="00A941BA">
      <w:pPr>
        <w:pStyle w:val="z1qcye"/>
        <w:numPr>
          <w:ilvl w:val="0"/>
          <w:numId w:val="6"/>
        </w:numPr>
        <w:spacing w:before="0" w:beforeAutospacing="0" w:after="0" w:afterAutospacing="0" w:line="360" w:lineRule="auto"/>
        <w:rPr>
          <w:rFonts w:ascii="Arial" w:hAnsi="Arial" w:cs="Arial"/>
          <w:color w:val="000000" w:themeColor="text1"/>
        </w:rPr>
      </w:pPr>
      <w:r w:rsidRPr="006A1900">
        <w:rPr>
          <w:rStyle w:val="Strong"/>
          <w:rFonts w:ascii="Arial" w:hAnsi="Arial" w:cs="Arial"/>
          <w:color w:val="000000" w:themeColor="text1"/>
        </w:rPr>
        <w:t>Financial Margin Compression:</w:t>
      </w:r>
      <w:r w:rsidRPr="006A1900">
        <w:rPr>
          <w:rStyle w:val="inqyif"/>
          <w:rFonts w:ascii="Arial" w:hAnsi="Arial" w:cs="Arial"/>
          <w:color w:val="000000" w:themeColor="text1"/>
        </w:rPr>
        <w:t xml:space="preserve"> Spiking fixed utility bills and unpredictable, climate-driven organic stock costs make the current location-bound business model financially unviable without digital diversification.</w:t>
      </w:r>
    </w:p>
    <w:p w14:paraId="2B267B8E" w14:textId="263F7C2C" w:rsidR="002720AF" w:rsidRPr="006A1900" w:rsidRDefault="002720AF" w:rsidP="00A941BA">
      <w:pPr>
        <w:pStyle w:val="z1qcye"/>
        <w:numPr>
          <w:ilvl w:val="0"/>
          <w:numId w:val="6"/>
        </w:numPr>
        <w:spacing w:before="0" w:beforeAutospacing="0" w:after="0" w:afterAutospacing="0" w:line="360" w:lineRule="auto"/>
        <w:rPr>
          <w:rFonts w:ascii="Arial" w:hAnsi="Arial" w:cs="Arial"/>
          <w:color w:val="000000" w:themeColor="text1"/>
        </w:rPr>
      </w:pPr>
      <w:r w:rsidRPr="006A1900">
        <w:rPr>
          <w:rStyle w:val="Strong"/>
          <w:rFonts w:ascii="Arial" w:hAnsi="Arial" w:cs="Arial"/>
          <w:color w:val="000000" w:themeColor="text1"/>
        </w:rPr>
        <w:t>Digital Pre-Ordering Value:</w:t>
      </w:r>
      <w:r w:rsidRPr="006A1900">
        <w:rPr>
          <w:rStyle w:val="inqyif"/>
          <w:rFonts w:ascii="Arial" w:hAnsi="Arial" w:cs="Arial"/>
          <w:color w:val="000000" w:themeColor="text1"/>
        </w:rPr>
        <w:t xml:space="preserve"> Implementing an automated click-and-collect web portal acts as the most cost-effective tool to capture sales without adding extra counter staff.</w:t>
      </w:r>
      <w:r w:rsidR="00916D17" w:rsidRPr="00916D17">
        <w:rPr>
          <w:rFonts w:asciiTheme="minorHAnsi" w:eastAsiaTheme="minorHAnsi" w:hAnsiTheme="minorHAnsi" w:cstheme="minorBidi"/>
          <w:kern w:val="2"/>
          <w:lang w:eastAsia="en-US"/>
          <w14:ligatures w14:val="standardContextual"/>
        </w:rPr>
        <w:t xml:space="preserve"> </w:t>
      </w:r>
      <w:r w:rsidR="00916D17" w:rsidRPr="00916D17">
        <w:rPr>
          <w:rFonts w:ascii="Arial" w:hAnsi="Arial" w:cs="Arial"/>
          <w:color w:val="000000" w:themeColor="text1"/>
        </w:rPr>
        <w:t>[UWTSD], 2026)</w:t>
      </w:r>
    </w:p>
    <w:bookmarkEnd w:id="3"/>
    <w:p w14:paraId="78A4AC4C" w14:textId="77777777" w:rsidR="00702E8B" w:rsidRDefault="00702E8B" w:rsidP="00A941BA">
      <w:pPr>
        <w:spacing w:line="360" w:lineRule="auto"/>
        <w:rPr>
          <w:rFonts w:ascii="Arial" w:hAnsi="Arial" w:cs="Arial"/>
          <w:b/>
          <w:bCs/>
          <w:color w:val="000000" w:themeColor="text1"/>
        </w:rPr>
      </w:pPr>
    </w:p>
    <w:p w14:paraId="2E100DA1" w14:textId="77777777" w:rsidR="00702E8B" w:rsidRDefault="00702E8B" w:rsidP="00A941BA">
      <w:pPr>
        <w:spacing w:line="360" w:lineRule="auto"/>
        <w:rPr>
          <w:rFonts w:ascii="Arial" w:hAnsi="Arial" w:cs="Arial"/>
          <w:b/>
          <w:bCs/>
          <w:color w:val="000000" w:themeColor="text1"/>
        </w:rPr>
      </w:pPr>
    </w:p>
    <w:p w14:paraId="2A14237E" w14:textId="77777777" w:rsidR="00702E8B" w:rsidRDefault="00702E8B" w:rsidP="00A941BA">
      <w:pPr>
        <w:spacing w:line="360" w:lineRule="auto"/>
        <w:rPr>
          <w:rFonts w:ascii="Arial" w:hAnsi="Arial" w:cs="Arial"/>
          <w:b/>
          <w:bCs/>
          <w:color w:val="000000" w:themeColor="text1"/>
        </w:rPr>
      </w:pPr>
    </w:p>
    <w:p w14:paraId="2F3C2C68" w14:textId="77777777" w:rsidR="00702E8B" w:rsidRDefault="00702E8B" w:rsidP="00A941BA">
      <w:pPr>
        <w:spacing w:line="360" w:lineRule="auto"/>
        <w:rPr>
          <w:rFonts w:ascii="Arial" w:hAnsi="Arial" w:cs="Arial"/>
          <w:b/>
          <w:bCs/>
          <w:color w:val="000000" w:themeColor="text1"/>
        </w:rPr>
      </w:pPr>
    </w:p>
    <w:p w14:paraId="03EFA177" w14:textId="77777777" w:rsidR="00702E8B" w:rsidRDefault="00702E8B" w:rsidP="00A941BA">
      <w:pPr>
        <w:spacing w:line="360" w:lineRule="auto"/>
        <w:rPr>
          <w:rFonts w:ascii="Arial" w:hAnsi="Arial" w:cs="Arial"/>
          <w:b/>
          <w:bCs/>
          <w:color w:val="000000" w:themeColor="text1"/>
        </w:rPr>
      </w:pPr>
    </w:p>
    <w:p w14:paraId="1AABC25F" w14:textId="77777777" w:rsidR="00702E8B" w:rsidRDefault="00702E8B" w:rsidP="00A941BA">
      <w:pPr>
        <w:spacing w:line="360" w:lineRule="auto"/>
        <w:rPr>
          <w:rFonts w:ascii="Arial" w:hAnsi="Arial" w:cs="Arial"/>
          <w:b/>
          <w:bCs/>
          <w:color w:val="000000" w:themeColor="text1"/>
        </w:rPr>
      </w:pPr>
    </w:p>
    <w:p w14:paraId="738A5E0D" w14:textId="77777777" w:rsidR="00702E8B" w:rsidRDefault="00702E8B" w:rsidP="00A941BA">
      <w:pPr>
        <w:spacing w:line="360" w:lineRule="auto"/>
        <w:rPr>
          <w:rFonts w:ascii="Arial" w:hAnsi="Arial" w:cs="Arial"/>
          <w:b/>
          <w:bCs/>
          <w:color w:val="000000" w:themeColor="text1"/>
        </w:rPr>
      </w:pPr>
    </w:p>
    <w:p w14:paraId="24979BAF" w14:textId="77777777" w:rsidR="00702E8B" w:rsidRDefault="00702E8B" w:rsidP="00A941BA">
      <w:pPr>
        <w:spacing w:line="360" w:lineRule="auto"/>
        <w:rPr>
          <w:rFonts w:ascii="Arial" w:hAnsi="Arial" w:cs="Arial"/>
          <w:b/>
          <w:bCs/>
          <w:color w:val="000000" w:themeColor="text1"/>
        </w:rPr>
      </w:pPr>
    </w:p>
    <w:p w14:paraId="0D8DA840" w14:textId="77777777" w:rsidR="00702E8B" w:rsidRDefault="00702E8B" w:rsidP="00A941BA">
      <w:pPr>
        <w:spacing w:line="360" w:lineRule="auto"/>
        <w:rPr>
          <w:rFonts w:ascii="Arial" w:hAnsi="Arial" w:cs="Arial"/>
          <w:b/>
          <w:bCs/>
          <w:color w:val="000000" w:themeColor="text1"/>
        </w:rPr>
      </w:pPr>
    </w:p>
    <w:p w14:paraId="53C34CA1" w14:textId="77777777" w:rsidR="00702E8B" w:rsidRDefault="00702E8B" w:rsidP="00A941BA">
      <w:pPr>
        <w:spacing w:line="360" w:lineRule="auto"/>
        <w:rPr>
          <w:rFonts w:ascii="Arial" w:hAnsi="Arial" w:cs="Arial"/>
          <w:b/>
          <w:bCs/>
          <w:color w:val="000000" w:themeColor="text1"/>
        </w:rPr>
      </w:pPr>
    </w:p>
    <w:p w14:paraId="1B399026" w14:textId="77777777" w:rsidR="00702E8B" w:rsidRDefault="00702E8B" w:rsidP="00A941BA">
      <w:pPr>
        <w:spacing w:line="360" w:lineRule="auto"/>
        <w:rPr>
          <w:rFonts w:ascii="Arial" w:hAnsi="Arial" w:cs="Arial"/>
          <w:b/>
          <w:bCs/>
          <w:color w:val="000000" w:themeColor="text1"/>
        </w:rPr>
      </w:pPr>
    </w:p>
    <w:p w14:paraId="7CC4ABA0" w14:textId="77777777" w:rsidR="00702E8B" w:rsidRDefault="00702E8B" w:rsidP="00A941BA">
      <w:pPr>
        <w:spacing w:line="360" w:lineRule="auto"/>
        <w:rPr>
          <w:rFonts w:ascii="Arial" w:hAnsi="Arial" w:cs="Arial"/>
          <w:b/>
          <w:bCs/>
          <w:color w:val="000000" w:themeColor="text1"/>
        </w:rPr>
      </w:pPr>
    </w:p>
    <w:p w14:paraId="3095B120" w14:textId="77777777" w:rsidR="00702E8B" w:rsidRDefault="00702E8B" w:rsidP="00A941BA">
      <w:pPr>
        <w:spacing w:line="360" w:lineRule="auto"/>
        <w:rPr>
          <w:rFonts w:ascii="Arial" w:hAnsi="Arial" w:cs="Arial"/>
          <w:b/>
          <w:bCs/>
          <w:color w:val="000000" w:themeColor="text1"/>
        </w:rPr>
      </w:pPr>
    </w:p>
    <w:p w14:paraId="5078C3C1" w14:textId="77777777" w:rsidR="002F76BE" w:rsidRDefault="002F76BE" w:rsidP="00A941BA">
      <w:pPr>
        <w:spacing w:line="360" w:lineRule="auto"/>
        <w:rPr>
          <w:rFonts w:ascii="Arial" w:hAnsi="Arial" w:cs="Arial"/>
          <w:b/>
          <w:bCs/>
          <w:color w:val="000000" w:themeColor="text1"/>
        </w:rPr>
      </w:pPr>
    </w:p>
    <w:p w14:paraId="06286C76" w14:textId="77777777" w:rsidR="00702E8B" w:rsidRDefault="00702E8B" w:rsidP="00A941BA">
      <w:pPr>
        <w:spacing w:line="360" w:lineRule="auto"/>
        <w:rPr>
          <w:rFonts w:ascii="Arial" w:hAnsi="Arial" w:cs="Arial"/>
          <w:b/>
          <w:bCs/>
          <w:color w:val="000000" w:themeColor="text1"/>
        </w:rPr>
      </w:pPr>
    </w:p>
    <w:p w14:paraId="4D8781FC" w14:textId="3E816C66" w:rsidR="003B629C" w:rsidRPr="00702E8B" w:rsidRDefault="007F558A" w:rsidP="00A941BA">
      <w:pPr>
        <w:spacing w:line="360" w:lineRule="auto"/>
        <w:rPr>
          <w:rFonts w:ascii="Arial" w:hAnsi="Arial" w:cs="Arial"/>
          <w:b/>
          <w:bCs/>
          <w:color w:val="000000" w:themeColor="text1"/>
        </w:rPr>
      </w:pPr>
      <w:r w:rsidRPr="00EE241B">
        <w:rPr>
          <w:rFonts w:ascii="Arial" w:hAnsi="Arial" w:cs="Arial"/>
          <w:b/>
          <w:bCs/>
          <w:color w:val="000000" w:themeColor="text1"/>
          <w:sz w:val="28"/>
          <w:szCs w:val="28"/>
          <w:u w:val="single"/>
        </w:rPr>
        <w:lastRenderedPageBreak/>
        <w:t xml:space="preserve">Reference List </w:t>
      </w:r>
    </w:p>
    <w:p w14:paraId="264AF946" w14:textId="77777777" w:rsidR="00C85F82" w:rsidRDefault="00C85F82" w:rsidP="00A941BA">
      <w:pPr>
        <w:pStyle w:val="z1qcye"/>
        <w:numPr>
          <w:ilvl w:val="0"/>
          <w:numId w:val="8"/>
        </w:numPr>
        <w:spacing w:before="0" w:beforeAutospacing="0" w:after="0" w:afterAutospacing="0" w:line="360" w:lineRule="auto"/>
        <w:rPr>
          <w:rStyle w:val="inqyif"/>
          <w:rFonts w:ascii="Arial" w:hAnsi="Arial" w:cs="Arial"/>
          <w:color w:val="000000" w:themeColor="text1"/>
        </w:rPr>
      </w:pPr>
      <w:r w:rsidRPr="00EE241B">
        <w:rPr>
          <w:rStyle w:val="Strong"/>
          <w:rFonts w:ascii="Arial" w:hAnsi="Arial" w:cs="Arial"/>
          <w:color w:val="000000" w:themeColor="text1"/>
        </w:rPr>
        <w:t>CIPD</w:t>
      </w:r>
      <w:r w:rsidRPr="00EE241B">
        <w:rPr>
          <w:rStyle w:val="inqyif"/>
          <w:rFonts w:ascii="Arial" w:hAnsi="Arial" w:cs="Arial"/>
          <w:color w:val="000000" w:themeColor="text1"/>
        </w:rPr>
        <w:t xml:space="preserve"> (2025) </w:t>
      </w:r>
      <w:r w:rsidRPr="00EE241B">
        <w:rPr>
          <w:rStyle w:val="Emphasis"/>
          <w:rFonts w:ascii="Arial" w:hAnsi="Arial" w:cs="Arial"/>
          <w:color w:val="000000" w:themeColor="text1"/>
        </w:rPr>
        <w:t>PESTLE Analysis Factsheet</w:t>
      </w:r>
      <w:r w:rsidRPr="00EE241B">
        <w:rPr>
          <w:rStyle w:val="inqyif"/>
          <w:rFonts w:ascii="Arial" w:hAnsi="Arial" w:cs="Arial"/>
          <w:color w:val="000000" w:themeColor="text1"/>
        </w:rPr>
        <w:t>. London: Chartered Institute of Personnel and Development.</w:t>
      </w:r>
    </w:p>
    <w:p w14:paraId="768EC4F3" w14:textId="4A2D94F2" w:rsidR="006F5808" w:rsidRPr="006D19F6" w:rsidRDefault="003B67AD" w:rsidP="00A941BA">
      <w:pPr>
        <w:pStyle w:val="z1qcye"/>
        <w:numPr>
          <w:ilvl w:val="0"/>
          <w:numId w:val="8"/>
        </w:numPr>
        <w:spacing w:before="0" w:beforeAutospacing="0" w:after="0" w:afterAutospacing="0" w:line="360" w:lineRule="auto"/>
        <w:rPr>
          <w:rFonts w:ascii="Arial" w:hAnsi="Arial" w:cs="Arial"/>
          <w:color w:val="000000" w:themeColor="text1"/>
        </w:rPr>
      </w:pPr>
      <w:r w:rsidRPr="003B67AD">
        <w:rPr>
          <w:rFonts w:ascii="Arial" w:hAnsi="Arial" w:cs="Arial"/>
          <w:color w:val="000000" w:themeColor="text1"/>
        </w:rPr>
        <w:t>Hönigsberg, S., Li, M.M., Korneeva, E., Wache, H. and Dinter, B., 2026. The impact of digital platform introduction on business models in SMEs—The interplay of efficiency and innovation orientation. </w:t>
      </w:r>
      <w:r w:rsidRPr="003B67AD">
        <w:rPr>
          <w:rFonts w:ascii="Arial" w:hAnsi="Arial" w:cs="Arial"/>
          <w:i/>
          <w:iCs/>
          <w:color w:val="000000" w:themeColor="text1"/>
        </w:rPr>
        <w:t>The Journal of Strategic Information Systems</w:t>
      </w:r>
      <w:r w:rsidRPr="003B67AD">
        <w:rPr>
          <w:rFonts w:ascii="Arial" w:hAnsi="Arial" w:cs="Arial"/>
          <w:color w:val="000000" w:themeColor="text1"/>
        </w:rPr>
        <w:t>, </w:t>
      </w:r>
      <w:r w:rsidRPr="003B67AD">
        <w:rPr>
          <w:rFonts w:ascii="Arial" w:hAnsi="Arial" w:cs="Arial"/>
          <w:i/>
          <w:iCs/>
          <w:color w:val="000000" w:themeColor="text1"/>
        </w:rPr>
        <w:t>35</w:t>
      </w:r>
      <w:r w:rsidRPr="003B67AD">
        <w:rPr>
          <w:rFonts w:ascii="Arial" w:hAnsi="Arial" w:cs="Arial"/>
          <w:color w:val="000000" w:themeColor="text1"/>
        </w:rPr>
        <w:t>(2), p.101967</w:t>
      </w:r>
      <w:r>
        <w:rPr>
          <w:rFonts w:ascii="Arial" w:hAnsi="Arial" w:cs="Arial"/>
          <w:color w:val="000000" w:themeColor="text1"/>
        </w:rPr>
        <w:t xml:space="preserve">. </w:t>
      </w:r>
      <w:r w:rsidRPr="00FC0097">
        <w:rPr>
          <w:rFonts w:ascii="Arial" w:hAnsi="Arial" w:cs="Arial"/>
          <w:b/>
          <w:bCs/>
          <w:color w:val="000000" w:themeColor="text1"/>
        </w:rPr>
        <w:t xml:space="preserve">Available from: </w:t>
      </w:r>
      <w:hyperlink r:id="rId8" w:tgtFrame="_blank" w:history="1">
        <w:r w:rsidRPr="00FC0097">
          <w:rPr>
            <w:rStyle w:val="Hyperlink"/>
            <w:rFonts w:ascii="Arial" w:hAnsi="Arial" w:cs="Arial"/>
            <w:b/>
            <w:bCs/>
          </w:rPr>
          <w:t>ScienceDirect Platform</w:t>
        </w:r>
      </w:hyperlink>
      <w:r w:rsidRPr="00FC0097">
        <w:rPr>
          <w:rFonts w:ascii="Arial" w:hAnsi="Arial" w:cs="Arial"/>
          <w:b/>
          <w:bCs/>
          <w:color w:val="000000" w:themeColor="text1"/>
        </w:rPr>
        <w:t xml:space="preserve"> [Accessed 9 August 2026]</w:t>
      </w:r>
    </w:p>
    <w:p w14:paraId="11508E7F" w14:textId="58EFDFAD" w:rsidR="006D19F6" w:rsidRPr="006D19F6" w:rsidRDefault="006D19F6" w:rsidP="00A941BA">
      <w:pPr>
        <w:pStyle w:val="z1qcye"/>
        <w:numPr>
          <w:ilvl w:val="0"/>
          <w:numId w:val="8"/>
        </w:numPr>
        <w:spacing w:before="0" w:beforeAutospacing="0" w:after="0" w:afterAutospacing="0" w:line="360" w:lineRule="auto"/>
        <w:rPr>
          <w:rStyle w:val="inqyif"/>
          <w:rFonts w:ascii="Arial" w:hAnsi="Arial" w:cs="Arial"/>
          <w:color w:val="000000" w:themeColor="text1"/>
        </w:rPr>
      </w:pPr>
      <w:r w:rsidRPr="00EE241B">
        <w:rPr>
          <w:rStyle w:val="Strong"/>
          <w:rFonts w:ascii="Arial" w:hAnsi="Arial" w:cs="Arial"/>
          <w:color w:val="000000" w:themeColor="text1"/>
        </w:rPr>
        <w:t>Ishikawa, K.</w:t>
      </w:r>
      <w:r w:rsidRPr="00EE241B">
        <w:rPr>
          <w:rStyle w:val="inqyif"/>
          <w:rFonts w:ascii="Arial" w:hAnsi="Arial" w:cs="Arial"/>
          <w:color w:val="000000" w:themeColor="text1"/>
        </w:rPr>
        <w:t xml:space="preserve"> (1985) </w:t>
      </w:r>
      <w:r w:rsidRPr="00EE241B">
        <w:rPr>
          <w:rStyle w:val="Emphasis"/>
          <w:rFonts w:ascii="Arial" w:hAnsi="Arial" w:cs="Arial"/>
          <w:color w:val="000000" w:themeColor="text1"/>
        </w:rPr>
        <w:t>What is Total Quality Control? The Japanese Way</w:t>
      </w:r>
      <w:r w:rsidRPr="00EE241B">
        <w:rPr>
          <w:rStyle w:val="inqyif"/>
          <w:rFonts w:ascii="Arial" w:hAnsi="Arial" w:cs="Arial"/>
          <w:color w:val="000000" w:themeColor="text1"/>
        </w:rPr>
        <w:t>. Englewood Cliffs, NJ: Prentice-Hall.</w:t>
      </w:r>
    </w:p>
    <w:p w14:paraId="4689DBAF" w14:textId="134BBACE" w:rsidR="000A5880" w:rsidRPr="00EE241B" w:rsidRDefault="000A5880" w:rsidP="00A941BA">
      <w:pPr>
        <w:pStyle w:val="z1qcye"/>
        <w:numPr>
          <w:ilvl w:val="0"/>
          <w:numId w:val="8"/>
        </w:numPr>
        <w:spacing w:before="0" w:beforeAutospacing="0" w:after="0" w:afterAutospacing="0" w:line="360" w:lineRule="auto"/>
        <w:rPr>
          <w:rFonts w:ascii="Arial" w:hAnsi="Arial" w:cs="Arial"/>
          <w:color w:val="000000" w:themeColor="text1"/>
        </w:rPr>
      </w:pPr>
      <w:r w:rsidRPr="000A5880">
        <w:rPr>
          <w:rFonts w:ascii="Arial" w:hAnsi="Arial" w:cs="Arial"/>
          <w:color w:val="000000" w:themeColor="text1"/>
        </w:rPr>
        <w:t xml:space="preserve">Marr, B., 2012. </w:t>
      </w:r>
      <w:r w:rsidRPr="000A5880">
        <w:rPr>
          <w:rFonts w:ascii="Arial" w:hAnsi="Arial" w:cs="Arial"/>
          <w:i/>
          <w:iCs/>
          <w:color w:val="000000" w:themeColor="text1"/>
        </w:rPr>
        <w:t>Key Performance Indicators (KPI): The 75 measures every manager needs to know</w:t>
      </w:r>
      <w:r w:rsidRPr="000A5880">
        <w:rPr>
          <w:rFonts w:ascii="Arial" w:hAnsi="Arial" w:cs="Arial"/>
          <w:color w:val="000000" w:themeColor="text1"/>
        </w:rPr>
        <w:t>. Financial Times Prentice Hall.</w:t>
      </w:r>
    </w:p>
    <w:p w14:paraId="0C0EB7E2" w14:textId="77777777" w:rsidR="00197C5F" w:rsidRPr="00197C5F" w:rsidRDefault="00197C5F" w:rsidP="00A941BA">
      <w:pPr>
        <w:pStyle w:val="z1qcye"/>
        <w:numPr>
          <w:ilvl w:val="0"/>
          <w:numId w:val="8"/>
        </w:numPr>
        <w:spacing w:line="360" w:lineRule="auto"/>
        <w:rPr>
          <w:rFonts w:ascii="Arial" w:hAnsi="Arial" w:cs="Arial"/>
          <w:color w:val="000000" w:themeColor="text1"/>
        </w:rPr>
      </w:pPr>
      <w:r w:rsidRPr="00197C5F">
        <w:rPr>
          <w:rFonts w:ascii="Arial" w:hAnsi="Arial" w:cs="Arial"/>
          <w:b/>
          <w:bCs/>
          <w:color w:val="000000" w:themeColor="text1"/>
        </w:rPr>
        <w:t xml:space="preserve">De Bono, E. (1982) </w:t>
      </w:r>
      <w:r w:rsidRPr="00197C5F">
        <w:rPr>
          <w:rFonts w:ascii="Arial" w:hAnsi="Arial" w:cs="Arial"/>
          <w:b/>
          <w:bCs/>
          <w:i/>
          <w:iCs/>
          <w:color w:val="000000" w:themeColor="text1"/>
        </w:rPr>
        <w:t>De Bono's Thinking Course</w:t>
      </w:r>
      <w:r w:rsidRPr="00197C5F">
        <w:rPr>
          <w:rFonts w:ascii="Arial" w:hAnsi="Arial" w:cs="Arial"/>
          <w:b/>
          <w:bCs/>
          <w:color w:val="000000" w:themeColor="text1"/>
        </w:rPr>
        <w:t xml:space="preserve">. London: BBC </w:t>
      </w:r>
    </w:p>
    <w:p w14:paraId="2696FE07" w14:textId="321C8B09" w:rsidR="00CE7280" w:rsidRDefault="00197C5F" w:rsidP="00A941BA">
      <w:pPr>
        <w:pStyle w:val="z1qcye"/>
        <w:numPr>
          <w:ilvl w:val="0"/>
          <w:numId w:val="8"/>
        </w:numPr>
        <w:spacing w:line="360" w:lineRule="auto"/>
        <w:rPr>
          <w:rFonts w:ascii="Arial" w:hAnsi="Arial" w:cs="Arial"/>
          <w:color w:val="000000" w:themeColor="text1"/>
        </w:rPr>
      </w:pPr>
      <w:proofErr w:type="spellStart"/>
      <w:r w:rsidRPr="00197C5F">
        <w:rPr>
          <w:rFonts w:ascii="Arial" w:hAnsi="Arial" w:cs="Arial"/>
          <w:b/>
          <w:bCs/>
          <w:color w:val="000000" w:themeColor="text1"/>
        </w:rPr>
        <w:t>Books.</w:t>
      </w:r>
      <w:r w:rsidR="00D6373A" w:rsidRPr="00D6373A">
        <w:rPr>
          <w:rFonts w:ascii="Arial" w:hAnsi="Arial" w:cs="Arial"/>
          <w:b/>
          <w:bCs/>
          <w:color w:val="000000" w:themeColor="text1"/>
        </w:rPr>
        <w:t>Ogrotna</w:t>
      </w:r>
      <w:proofErr w:type="spellEnd"/>
      <w:r w:rsidR="00D6373A" w:rsidRPr="00D6373A">
        <w:rPr>
          <w:rFonts w:ascii="Arial" w:hAnsi="Arial" w:cs="Arial"/>
          <w:b/>
          <w:bCs/>
          <w:color w:val="000000" w:themeColor="text1"/>
        </w:rPr>
        <w:t xml:space="preserve">, M.T. and Hokstad, P., 2020. SMART criteria for quality assessment of key performance indicators. </w:t>
      </w:r>
      <w:r w:rsidR="00D6373A" w:rsidRPr="00D6373A">
        <w:rPr>
          <w:rFonts w:ascii="Arial" w:hAnsi="Arial" w:cs="Arial"/>
          <w:b/>
          <w:bCs/>
          <w:i/>
          <w:iCs/>
          <w:color w:val="000000" w:themeColor="text1"/>
        </w:rPr>
        <w:t>International Journal of Performability Engineering</w:t>
      </w:r>
      <w:r w:rsidR="00D6373A" w:rsidRPr="00D6373A">
        <w:rPr>
          <w:rFonts w:ascii="Arial" w:hAnsi="Arial" w:cs="Arial"/>
          <w:b/>
          <w:bCs/>
          <w:color w:val="000000" w:themeColor="text1"/>
        </w:rPr>
        <w:t xml:space="preserve"> [online], 16(7), pp. 999–1007. Available from: </w:t>
      </w:r>
      <w:hyperlink r:id="rId9" w:tgtFrame="_blank" w:history="1">
        <w:r w:rsidR="00D6373A" w:rsidRPr="00D6373A">
          <w:rPr>
            <w:rStyle w:val="Hyperlink"/>
            <w:rFonts w:ascii="Arial" w:hAnsi="Arial" w:cs="Arial"/>
            <w:b/>
            <w:bCs/>
          </w:rPr>
          <w:t>IJPE Journal Portal</w:t>
        </w:r>
      </w:hyperlink>
      <w:r w:rsidR="00D6373A" w:rsidRPr="00D6373A">
        <w:rPr>
          <w:rFonts w:ascii="Arial" w:hAnsi="Arial" w:cs="Arial"/>
          <w:b/>
          <w:bCs/>
          <w:color w:val="000000" w:themeColor="text1"/>
        </w:rPr>
        <w:t xml:space="preserve"> [Accessed 9 August 2026].</w:t>
      </w:r>
      <w:r w:rsidR="00130161" w:rsidRPr="00130161">
        <w:rPr>
          <w:rFonts w:ascii="Segoe UI" w:hAnsi="Segoe UI" w:cs="Segoe UI"/>
          <w:color w:val="FFFFFF"/>
        </w:rPr>
        <w:t>2</w:t>
      </w:r>
      <w:r w:rsidR="00130161" w:rsidRPr="00130161">
        <w:rPr>
          <w:rFonts w:ascii="Arial" w:hAnsi="Arial" w:cs="Arial"/>
          <w:color w:val="000000" w:themeColor="text1"/>
        </w:rPr>
        <w:t xml:space="preserve">LCLM4004_PRS_JUNE </w:t>
      </w:r>
    </w:p>
    <w:p w14:paraId="015728BA" w14:textId="239C29B6" w:rsidR="00B80F85" w:rsidRPr="00B80F85" w:rsidRDefault="00130161" w:rsidP="00A941BA">
      <w:pPr>
        <w:pStyle w:val="z1qcye"/>
        <w:numPr>
          <w:ilvl w:val="0"/>
          <w:numId w:val="8"/>
        </w:numPr>
        <w:spacing w:line="360" w:lineRule="auto"/>
        <w:rPr>
          <w:rFonts w:ascii="Arial" w:hAnsi="Arial" w:cs="Arial"/>
          <w:color w:val="000000" w:themeColor="text1"/>
        </w:rPr>
      </w:pPr>
      <w:r w:rsidRPr="00130161">
        <w:rPr>
          <w:rFonts w:ascii="Arial" w:hAnsi="Arial" w:cs="Arial"/>
          <w:b/>
          <w:bCs/>
          <w:color w:val="000000" w:themeColor="text1"/>
        </w:rPr>
        <w:t>2026_A2</w:t>
      </w:r>
      <w:r w:rsidRPr="00130161">
        <w:rPr>
          <w:rStyle w:val="Strong"/>
          <w:rFonts w:ascii="Arial" w:hAnsi="Arial" w:cs="Arial"/>
          <w:color w:val="000000" w:themeColor="text1"/>
        </w:rPr>
        <w:t xml:space="preserve">   </w:t>
      </w:r>
      <w:r>
        <w:rPr>
          <w:rStyle w:val="Strong"/>
          <w:rFonts w:ascii="Arial" w:hAnsi="Arial" w:cs="Arial"/>
          <w:color w:val="000000" w:themeColor="text1"/>
        </w:rPr>
        <w:t xml:space="preserve">Basil’s </w:t>
      </w:r>
      <w:proofErr w:type="gramStart"/>
      <w:r>
        <w:rPr>
          <w:rStyle w:val="Strong"/>
          <w:rFonts w:ascii="Arial" w:hAnsi="Arial" w:cs="Arial"/>
          <w:color w:val="000000" w:themeColor="text1"/>
        </w:rPr>
        <w:t>Bakery</w:t>
      </w:r>
      <w:r w:rsidRPr="00130161">
        <w:rPr>
          <w:rStyle w:val="Strong"/>
          <w:rFonts w:ascii="Arial" w:hAnsi="Arial" w:cs="Arial"/>
          <w:color w:val="000000" w:themeColor="text1"/>
        </w:rPr>
        <w:t xml:space="preserve">  </w:t>
      </w:r>
      <w:r w:rsidR="006C2D73" w:rsidRPr="00B80F85">
        <w:rPr>
          <w:rFonts w:ascii="Arial" w:hAnsi="Arial" w:cs="Arial"/>
          <w:color w:val="0070C0"/>
        </w:rPr>
        <w:t>2026</w:t>
      </w:r>
      <w:proofErr w:type="gramEnd"/>
      <w:r w:rsidR="006C2D73" w:rsidRPr="00B80F85">
        <w:rPr>
          <w:rFonts w:ascii="Arial" w:hAnsi="Arial" w:cs="Arial"/>
          <w:color w:val="0070C0"/>
        </w:rPr>
        <w:t>_A2</w:t>
      </w:r>
      <w:r w:rsidR="0027492D" w:rsidRPr="00B80F85">
        <w:rPr>
          <w:rFonts w:ascii="Arial" w:hAnsi="Arial" w:cs="Arial"/>
          <w:color w:val="0070C0"/>
        </w:rPr>
        <w:t>https://moodle.uwtsd.ac.uk/course</w:t>
      </w:r>
      <w:r w:rsidR="00CE7280">
        <w:rPr>
          <w:rFonts w:ascii="Arial" w:hAnsi="Arial" w:cs="Arial"/>
          <w:color w:val="0070C0"/>
        </w:rPr>
        <w:t xml:space="preserve"> </w:t>
      </w:r>
      <w:r w:rsidR="0027492D" w:rsidRPr="00B80F85">
        <w:rPr>
          <w:rFonts w:ascii="Arial" w:hAnsi="Arial" w:cs="Arial"/>
          <w:color w:val="0070C0"/>
        </w:rPr>
        <w:t>/section</w:t>
      </w:r>
      <w:r w:rsidR="00CE7280">
        <w:rPr>
          <w:rFonts w:ascii="Arial" w:hAnsi="Arial" w:cs="Arial"/>
          <w:color w:val="0070C0"/>
        </w:rPr>
        <w:t xml:space="preserve"> </w:t>
      </w:r>
      <w:r w:rsidR="0027492D" w:rsidRPr="00B80F85">
        <w:rPr>
          <w:rFonts w:ascii="Arial" w:hAnsi="Arial" w:cs="Arial"/>
          <w:color w:val="0070C0"/>
        </w:rPr>
        <w:t>.</w:t>
      </w:r>
      <w:proofErr w:type="spellStart"/>
      <w:proofErr w:type="gramStart"/>
      <w:r w:rsidR="0027492D" w:rsidRPr="00B80F85">
        <w:rPr>
          <w:rFonts w:ascii="Arial" w:hAnsi="Arial" w:cs="Arial"/>
          <w:color w:val="0070C0"/>
        </w:rPr>
        <w:t>php</w:t>
      </w:r>
      <w:proofErr w:type="spellEnd"/>
      <w:r w:rsidR="00CE7280">
        <w:rPr>
          <w:rFonts w:ascii="Arial" w:hAnsi="Arial" w:cs="Arial"/>
          <w:color w:val="0070C0"/>
        </w:rPr>
        <w:t xml:space="preserve"> </w:t>
      </w:r>
      <w:r w:rsidR="0027492D" w:rsidRPr="00B80F85">
        <w:rPr>
          <w:rFonts w:ascii="Arial" w:hAnsi="Arial" w:cs="Arial"/>
          <w:color w:val="0070C0"/>
        </w:rPr>
        <w:t>?id</w:t>
      </w:r>
      <w:proofErr w:type="gramEnd"/>
      <w:r w:rsidR="0027492D" w:rsidRPr="00B80F85">
        <w:rPr>
          <w:rFonts w:ascii="Arial" w:hAnsi="Arial" w:cs="Arial"/>
          <w:color w:val="0070C0"/>
        </w:rPr>
        <w:t>=208160</w:t>
      </w:r>
      <w:r w:rsidR="00B80F85" w:rsidRPr="00B80F85">
        <w:rPr>
          <w:rFonts w:eastAsiaTheme="minorEastAsia" w:hAnsi="Century Gothic"/>
          <w:b/>
          <w:bCs/>
          <w:color w:val="0070C0"/>
          <w:kern w:val="24"/>
          <w:sz w:val="32"/>
          <w:szCs w:val="32"/>
          <w:lang w:val="en-US"/>
        </w:rPr>
        <w:t xml:space="preserve"> </w:t>
      </w:r>
      <w:r w:rsidR="00B80F85" w:rsidRPr="00B80F85">
        <w:rPr>
          <w:rFonts w:ascii="Arial" w:hAnsi="Arial" w:cs="Arial"/>
          <w:b/>
          <w:bCs/>
          <w:color w:val="000000" w:themeColor="text1"/>
          <w:lang w:val="en-US"/>
        </w:rPr>
        <w:t xml:space="preserve">(Accessed: </w:t>
      </w:r>
      <w:r w:rsidR="009F36F7">
        <w:rPr>
          <w:rFonts w:ascii="Arial" w:hAnsi="Arial" w:cs="Arial"/>
          <w:b/>
          <w:bCs/>
          <w:color w:val="000000" w:themeColor="text1"/>
          <w:lang w:val="en-US"/>
        </w:rPr>
        <w:t>09</w:t>
      </w:r>
      <w:r w:rsidR="00B80F85" w:rsidRPr="00B80F85">
        <w:rPr>
          <w:rFonts w:ascii="Arial" w:hAnsi="Arial" w:cs="Arial"/>
          <w:b/>
          <w:bCs/>
          <w:color w:val="000000" w:themeColor="text1"/>
          <w:lang w:val="en-US"/>
        </w:rPr>
        <w:t xml:space="preserve"> </w:t>
      </w:r>
      <w:r w:rsidR="009F36F7">
        <w:rPr>
          <w:rFonts w:ascii="Arial" w:hAnsi="Arial" w:cs="Arial"/>
          <w:b/>
          <w:bCs/>
          <w:color w:val="000000" w:themeColor="text1"/>
          <w:lang w:val="en-US"/>
        </w:rPr>
        <w:t>Aug</w:t>
      </w:r>
      <w:r w:rsidR="00B80F85" w:rsidRPr="00B80F85">
        <w:rPr>
          <w:rFonts w:ascii="Arial" w:hAnsi="Arial" w:cs="Arial"/>
          <w:b/>
          <w:bCs/>
          <w:color w:val="000000" w:themeColor="text1"/>
          <w:lang w:val="en-US"/>
        </w:rPr>
        <w:t xml:space="preserve"> 2026)</w:t>
      </w:r>
    </w:p>
    <w:p w14:paraId="6237CC29" w14:textId="07C20578" w:rsidR="006906FE" w:rsidRPr="00130161" w:rsidRDefault="006906FE" w:rsidP="00A941BA">
      <w:pPr>
        <w:pStyle w:val="z1qcye"/>
        <w:spacing w:before="0" w:beforeAutospacing="0" w:after="0" w:afterAutospacing="0" w:line="360" w:lineRule="auto"/>
        <w:ind w:left="720"/>
        <w:rPr>
          <w:rFonts w:ascii="Arial" w:hAnsi="Arial" w:cs="Arial"/>
          <w:color w:val="000000" w:themeColor="text1"/>
        </w:rPr>
      </w:pPr>
    </w:p>
    <w:p w14:paraId="3AB50AD7" w14:textId="77777777" w:rsidR="00B91658" w:rsidRDefault="00B91658" w:rsidP="00A941BA">
      <w:pPr>
        <w:spacing w:after="0" w:line="360" w:lineRule="auto"/>
        <w:ind w:left="360"/>
        <w:rPr>
          <w:rFonts w:ascii="Arial" w:hAnsi="Arial" w:cs="Arial"/>
          <w:color w:val="000000" w:themeColor="text1"/>
        </w:rPr>
      </w:pPr>
    </w:p>
    <w:p w14:paraId="7550A547" w14:textId="77777777" w:rsidR="00272BB7" w:rsidRDefault="00272BB7" w:rsidP="00A941BA">
      <w:pPr>
        <w:spacing w:after="0" w:line="360" w:lineRule="auto"/>
        <w:ind w:left="360"/>
        <w:rPr>
          <w:rFonts w:ascii="Arial" w:hAnsi="Arial" w:cs="Arial"/>
          <w:color w:val="000000" w:themeColor="text1"/>
        </w:rPr>
      </w:pPr>
    </w:p>
    <w:p w14:paraId="328E9575" w14:textId="77777777" w:rsidR="00272BB7" w:rsidRDefault="00272BB7" w:rsidP="00A941BA">
      <w:pPr>
        <w:spacing w:after="0" w:line="360" w:lineRule="auto"/>
        <w:ind w:left="360"/>
        <w:rPr>
          <w:rFonts w:ascii="Arial" w:hAnsi="Arial" w:cs="Arial"/>
          <w:color w:val="000000" w:themeColor="text1"/>
        </w:rPr>
      </w:pPr>
    </w:p>
    <w:p w14:paraId="1536E017" w14:textId="77777777" w:rsidR="00272BB7" w:rsidRDefault="00272BB7" w:rsidP="00A941BA">
      <w:pPr>
        <w:spacing w:after="0" w:line="360" w:lineRule="auto"/>
        <w:ind w:left="360"/>
        <w:rPr>
          <w:rFonts w:ascii="Arial" w:hAnsi="Arial" w:cs="Arial"/>
          <w:color w:val="000000" w:themeColor="text1"/>
        </w:rPr>
      </w:pPr>
    </w:p>
    <w:p w14:paraId="1F90FE7A" w14:textId="77777777" w:rsidR="00272BB7" w:rsidRDefault="00272BB7" w:rsidP="00A941BA">
      <w:pPr>
        <w:spacing w:after="0" w:line="360" w:lineRule="auto"/>
        <w:ind w:left="360"/>
        <w:rPr>
          <w:rFonts w:ascii="Arial" w:hAnsi="Arial" w:cs="Arial"/>
          <w:color w:val="000000" w:themeColor="text1"/>
        </w:rPr>
      </w:pPr>
    </w:p>
    <w:p w14:paraId="68AF56E1" w14:textId="77777777" w:rsidR="00272BB7" w:rsidRDefault="00272BB7" w:rsidP="00A941BA">
      <w:pPr>
        <w:spacing w:after="0" w:line="360" w:lineRule="auto"/>
        <w:ind w:left="360"/>
        <w:rPr>
          <w:rFonts w:ascii="Arial" w:hAnsi="Arial" w:cs="Arial"/>
          <w:color w:val="000000" w:themeColor="text1"/>
        </w:rPr>
      </w:pPr>
    </w:p>
    <w:p w14:paraId="33CA6648" w14:textId="77777777" w:rsidR="00272BB7" w:rsidRDefault="00272BB7" w:rsidP="00A941BA">
      <w:pPr>
        <w:spacing w:after="0" w:line="360" w:lineRule="auto"/>
        <w:ind w:left="360"/>
        <w:rPr>
          <w:rFonts w:ascii="Arial" w:hAnsi="Arial" w:cs="Arial"/>
          <w:color w:val="000000" w:themeColor="text1"/>
        </w:rPr>
      </w:pPr>
    </w:p>
    <w:p w14:paraId="25925C8E" w14:textId="77777777" w:rsidR="00272BB7" w:rsidRDefault="00272BB7" w:rsidP="00A941BA">
      <w:pPr>
        <w:spacing w:after="0" w:line="360" w:lineRule="auto"/>
        <w:ind w:left="360"/>
        <w:rPr>
          <w:rFonts w:ascii="Arial" w:hAnsi="Arial" w:cs="Arial"/>
          <w:color w:val="000000" w:themeColor="text1"/>
        </w:rPr>
      </w:pPr>
    </w:p>
    <w:p w14:paraId="20DD2885" w14:textId="77777777" w:rsidR="008953F9" w:rsidRDefault="008953F9" w:rsidP="00A941BA">
      <w:pPr>
        <w:spacing w:after="0" w:line="360" w:lineRule="auto"/>
        <w:ind w:left="360"/>
        <w:rPr>
          <w:rFonts w:ascii="Arial" w:hAnsi="Arial" w:cs="Arial"/>
          <w:color w:val="000000" w:themeColor="text1"/>
        </w:rPr>
      </w:pPr>
    </w:p>
    <w:p w14:paraId="3E70905F" w14:textId="77777777" w:rsidR="008953F9" w:rsidRDefault="008953F9" w:rsidP="00A941BA">
      <w:pPr>
        <w:spacing w:after="0" w:line="360" w:lineRule="auto"/>
        <w:ind w:left="360"/>
        <w:rPr>
          <w:rFonts w:ascii="Arial" w:hAnsi="Arial" w:cs="Arial"/>
          <w:color w:val="000000" w:themeColor="text1"/>
        </w:rPr>
      </w:pPr>
    </w:p>
    <w:p w14:paraId="338B21F8" w14:textId="77777777" w:rsidR="00272BB7" w:rsidRPr="00EE241B" w:rsidRDefault="00272BB7" w:rsidP="00A941BA">
      <w:pPr>
        <w:spacing w:after="0" w:line="360" w:lineRule="auto"/>
        <w:ind w:left="360"/>
        <w:rPr>
          <w:rFonts w:ascii="Arial" w:hAnsi="Arial" w:cs="Arial"/>
          <w:color w:val="000000" w:themeColor="text1"/>
        </w:rPr>
      </w:pPr>
    </w:p>
    <w:p w14:paraId="5C115F0F" w14:textId="499E745E" w:rsidR="0069332C" w:rsidRDefault="00B91658" w:rsidP="00A941BA">
      <w:pPr>
        <w:spacing w:line="360" w:lineRule="auto"/>
        <w:rPr>
          <w:rFonts w:ascii="Arial" w:hAnsi="Arial" w:cs="Arial"/>
          <w:b/>
          <w:bCs/>
          <w:color w:val="000000" w:themeColor="text1"/>
          <w:sz w:val="56"/>
          <w:szCs w:val="56"/>
          <w:u w:val="single"/>
        </w:rPr>
      </w:pPr>
      <w:r w:rsidRPr="004B6FA8">
        <w:rPr>
          <w:rFonts w:ascii="Arial" w:hAnsi="Arial" w:cs="Arial"/>
          <w:b/>
          <w:bCs/>
          <w:color w:val="000000" w:themeColor="text1"/>
          <w:sz w:val="56"/>
          <w:szCs w:val="56"/>
          <w:u w:val="single"/>
        </w:rPr>
        <w:lastRenderedPageBreak/>
        <w:t>Appendices</w:t>
      </w:r>
    </w:p>
    <w:p w14:paraId="348481DC" w14:textId="77777777" w:rsidR="003B6C9B" w:rsidRPr="00C54163" w:rsidRDefault="003B6C9B" w:rsidP="00A941BA">
      <w:pPr>
        <w:spacing w:after="0" w:line="360" w:lineRule="auto"/>
        <w:rPr>
          <w:rFonts w:ascii="Arial" w:eastAsia="Times New Roman" w:hAnsi="Arial" w:cs="Arial"/>
          <w:b/>
          <w:bCs/>
          <w:color w:val="000000" w:themeColor="text1"/>
          <w:kern w:val="0"/>
          <w:lang w:eastAsia="en-GB"/>
          <w14:ligatures w14:val="none"/>
        </w:rPr>
      </w:pPr>
      <w:r w:rsidRPr="00C54163">
        <w:rPr>
          <w:rFonts w:ascii="Arial" w:eastAsia="Times New Roman" w:hAnsi="Arial" w:cs="Arial"/>
          <w:b/>
          <w:bCs/>
          <w:color w:val="000000" w:themeColor="text1"/>
          <w:kern w:val="0"/>
          <w:lang w:eastAsia="en-GB"/>
          <w14:ligatures w14:val="none"/>
        </w:rPr>
        <w:t>Solution A: Automated Click-and-Collect Web Portal</w:t>
      </w:r>
    </w:p>
    <w:tbl>
      <w:tblPr>
        <w:tblStyle w:val="TableGrid"/>
        <w:tblpPr w:leftFromText="180" w:rightFromText="180" w:vertAnchor="text" w:horzAnchor="margin" w:tblpY="247"/>
        <w:tblW w:w="9015" w:type="dxa"/>
        <w:tblLook w:val="04A0" w:firstRow="1" w:lastRow="0" w:firstColumn="1" w:lastColumn="0" w:noHBand="0" w:noVBand="1"/>
      </w:tblPr>
      <w:tblGrid>
        <w:gridCol w:w="3005"/>
        <w:gridCol w:w="3005"/>
        <w:gridCol w:w="3005"/>
      </w:tblGrid>
      <w:tr w:rsidR="003B6C9B" w:rsidRPr="00EE241B" w14:paraId="7F6A5670" w14:textId="77777777" w:rsidTr="00FE5AE9">
        <w:tc>
          <w:tcPr>
            <w:tcW w:w="3005" w:type="dxa"/>
            <w:vAlign w:val="center"/>
          </w:tcPr>
          <w:p w14:paraId="5A769489" w14:textId="77777777" w:rsidR="003B6C9B" w:rsidRPr="00EE241B" w:rsidRDefault="003B6C9B" w:rsidP="00A941BA">
            <w:pPr>
              <w:spacing w:line="360" w:lineRule="auto"/>
              <w:rPr>
                <w:rFonts w:ascii="Arial" w:eastAsia="Times New Roman" w:hAnsi="Arial" w:cs="Arial"/>
                <w:b/>
                <w:bCs/>
                <w:color w:val="000000" w:themeColor="text1"/>
                <w:kern w:val="0"/>
                <w:lang w:eastAsia="en-GB"/>
                <w14:ligatures w14:val="none"/>
              </w:rPr>
            </w:pPr>
            <w:r w:rsidRPr="00EE241B">
              <w:rPr>
                <w:rFonts w:ascii="Arial" w:eastAsia="Times New Roman" w:hAnsi="Arial" w:cs="Arial"/>
                <w:b/>
                <w:bCs/>
                <w:color w:val="000000" w:themeColor="text1"/>
                <w:kern w:val="0"/>
                <w:lang w:eastAsia="en-GB"/>
                <w14:ligatures w14:val="none"/>
              </w:rPr>
              <w:t>Plus (P)</w:t>
            </w:r>
          </w:p>
        </w:tc>
        <w:tc>
          <w:tcPr>
            <w:tcW w:w="3005" w:type="dxa"/>
            <w:vAlign w:val="center"/>
          </w:tcPr>
          <w:p w14:paraId="122D2DC7" w14:textId="77777777" w:rsidR="003B6C9B" w:rsidRPr="00EE241B" w:rsidRDefault="003B6C9B" w:rsidP="00A941BA">
            <w:pPr>
              <w:spacing w:line="360" w:lineRule="auto"/>
              <w:rPr>
                <w:rFonts w:ascii="Arial" w:eastAsia="Times New Roman" w:hAnsi="Arial" w:cs="Arial"/>
                <w:b/>
                <w:bCs/>
                <w:color w:val="000000" w:themeColor="text1"/>
                <w:kern w:val="0"/>
                <w:lang w:eastAsia="en-GB"/>
                <w14:ligatures w14:val="none"/>
              </w:rPr>
            </w:pPr>
            <w:r w:rsidRPr="00EE241B">
              <w:rPr>
                <w:rFonts w:ascii="Arial" w:eastAsia="Times New Roman" w:hAnsi="Arial" w:cs="Arial"/>
                <w:b/>
                <w:bCs/>
                <w:color w:val="000000" w:themeColor="text1"/>
                <w:kern w:val="0"/>
                <w:lang w:eastAsia="en-GB"/>
                <w14:ligatures w14:val="none"/>
              </w:rPr>
              <w:t>Minus (M)</w:t>
            </w:r>
          </w:p>
        </w:tc>
        <w:tc>
          <w:tcPr>
            <w:tcW w:w="3005" w:type="dxa"/>
            <w:vAlign w:val="center"/>
          </w:tcPr>
          <w:p w14:paraId="6A41F53F" w14:textId="77777777" w:rsidR="003B6C9B" w:rsidRPr="00EE241B" w:rsidRDefault="003B6C9B" w:rsidP="00A941BA">
            <w:pPr>
              <w:spacing w:line="360" w:lineRule="auto"/>
              <w:rPr>
                <w:rFonts w:ascii="Arial" w:eastAsia="Times New Roman" w:hAnsi="Arial" w:cs="Arial"/>
                <w:b/>
                <w:bCs/>
                <w:color w:val="000000" w:themeColor="text1"/>
                <w:kern w:val="0"/>
                <w:lang w:eastAsia="en-GB"/>
                <w14:ligatures w14:val="none"/>
              </w:rPr>
            </w:pPr>
            <w:r w:rsidRPr="00EE241B">
              <w:rPr>
                <w:rFonts w:ascii="Arial" w:eastAsia="Times New Roman" w:hAnsi="Arial" w:cs="Arial"/>
                <w:b/>
                <w:bCs/>
                <w:color w:val="000000" w:themeColor="text1"/>
                <w:kern w:val="0"/>
                <w:lang w:eastAsia="en-GB"/>
                <w14:ligatures w14:val="none"/>
              </w:rPr>
              <w:t>Interesting (I)</w:t>
            </w:r>
          </w:p>
        </w:tc>
      </w:tr>
      <w:tr w:rsidR="003B6C9B" w:rsidRPr="00EE241B" w14:paraId="50F2AF35" w14:textId="77777777" w:rsidTr="00FE5AE9">
        <w:trPr>
          <w:trHeight w:val="841"/>
        </w:trPr>
        <w:tc>
          <w:tcPr>
            <w:tcW w:w="3005" w:type="dxa"/>
            <w:vAlign w:val="center"/>
          </w:tcPr>
          <w:p w14:paraId="2D82FDC0" w14:textId="77777777" w:rsidR="003B6C9B" w:rsidRPr="00EE241B" w:rsidRDefault="003B6C9B" w:rsidP="00A941BA">
            <w:pPr>
              <w:spacing w:line="360" w:lineRule="auto"/>
              <w:rPr>
                <w:rFonts w:ascii="Arial" w:eastAsia="Times New Roman" w:hAnsi="Arial" w:cs="Arial"/>
                <w:color w:val="000000" w:themeColor="text1"/>
                <w:kern w:val="0"/>
                <w:lang w:eastAsia="en-GB"/>
                <w14:ligatures w14:val="none"/>
              </w:rPr>
            </w:pPr>
            <w:r w:rsidRPr="00EE241B">
              <w:rPr>
                <w:rFonts w:ascii="Arial" w:eastAsia="Times New Roman" w:hAnsi="Arial" w:cs="Arial"/>
                <w:color w:val="000000" w:themeColor="text1"/>
                <w:kern w:val="0"/>
                <w:lang w:eastAsia="en-GB"/>
                <w14:ligatures w14:val="none"/>
              </w:rPr>
              <w:t xml:space="preserve">• </w:t>
            </w:r>
            <w:r w:rsidRPr="00EE241B">
              <w:rPr>
                <w:rFonts w:ascii="Arial" w:eastAsia="Times New Roman" w:hAnsi="Arial" w:cs="Arial"/>
                <w:b/>
                <w:bCs/>
                <w:color w:val="000000" w:themeColor="text1"/>
                <w:kern w:val="0"/>
                <w:lang w:eastAsia="en-GB"/>
                <w14:ligatures w14:val="none"/>
              </w:rPr>
              <w:t>Convenient (+5):</w:t>
            </w:r>
            <w:r w:rsidRPr="00EE241B">
              <w:rPr>
                <w:rFonts w:ascii="Arial" w:eastAsia="Times New Roman" w:hAnsi="Arial" w:cs="Arial"/>
                <w:color w:val="000000" w:themeColor="text1"/>
                <w:kern w:val="0"/>
                <w:lang w:eastAsia="en-GB"/>
                <w14:ligatures w14:val="none"/>
              </w:rPr>
              <w:t xml:space="preserve"> Bypasses long lunch queues.</w:t>
            </w:r>
          </w:p>
        </w:tc>
        <w:tc>
          <w:tcPr>
            <w:tcW w:w="3005" w:type="dxa"/>
            <w:vAlign w:val="center"/>
          </w:tcPr>
          <w:p w14:paraId="154D7A5B" w14:textId="77777777" w:rsidR="003B6C9B" w:rsidRPr="00EE241B" w:rsidRDefault="003B6C9B" w:rsidP="00A941BA">
            <w:pPr>
              <w:spacing w:line="360" w:lineRule="auto"/>
              <w:rPr>
                <w:rFonts w:ascii="Arial" w:eastAsia="Times New Roman" w:hAnsi="Arial" w:cs="Arial"/>
                <w:color w:val="000000" w:themeColor="text1"/>
                <w:kern w:val="0"/>
                <w:lang w:eastAsia="en-GB"/>
                <w14:ligatures w14:val="none"/>
              </w:rPr>
            </w:pPr>
            <w:r w:rsidRPr="00EE241B">
              <w:rPr>
                <w:rFonts w:ascii="Arial" w:eastAsia="Times New Roman" w:hAnsi="Arial" w:cs="Arial"/>
                <w:color w:val="000000" w:themeColor="text1"/>
                <w:kern w:val="0"/>
                <w:lang w:eastAsia="en-GB"/>
                <w14:ligatures w14:val="none"/>
              </w:rPr>
              <w:t xml:space="preserve">• </w:t>
            </w:r>
            <w:r w:rsidRPr="00EE241B">
              <w:rPr>
                <w:rFonts w:ascii="Arial" w:eastAsia="Times New Roman" w:hAnsi="Arial" w:cs="Arial"/>
                <w:b/>
                <w:bCs/>
                <w:color w:val="000000" w:themeColor="text1"/>
                <w:kern w:val="0"/>
                <w:lang w:eastAsia="en-GB"/>
                <w14:ligatures w14:val="none"/>
              </w:rPr>
              <w:t>Setup Time (-2):</w:t>
            </w:r>
            <w:r w:rsidRPr="00EE241B">
              <w:rPr>
                <w:rFonts w:ascii="Arial" w:eastAsia="Times New Roman" w:hAnsi="Arial" w:cs="Arial"/>
                <w:color w:val="000000" w:themeColor="text1"/>
                <w:kern w:val="0"/>
                <w:lang w:eastAsia="en-GB"/>
                <w14:ligatures w14:val="none"/>
              </w:rPr>
              <w:t xml:space="preserve"> Demands personal setup hours.</w:t>
            </w:r>
          </w:p>
        </w:tc>
        <w:tc>
          <w:tcPr>
            <w:tcW w:w="3005" w:type="dxa"/>
            <w:vAlign w:val="center"/>
          </w:tcPr>
          <w:p w14:paraId="585BB319" w14:textId="77777777" w:rsidR="003B6C9B" w:rsidRPr="00EE241B" w:rsidRDefault="003B6C9B" w:rsidP="00A941BA">
            <w:pPr>
              <w:spacing w:line="360" w:lineRule="auto"/>
              <w:rPr>
                <w:rFonts w:ascii="Arial" w:eastAsia="Times New Roman" w:hAnsi="Arial" w:cs="Arial"/>
                <w:color w:val="000000" w:themeColor="text1"/>
                <w:kern w:val="0"/>
                <w:lang w:eastAsia="en-GB"/>
                <w14:ligatures w14:val="none"/>
              </w:rPr>
            </w:pPr>
            <w:r w:rsidRPr="00EE241B">
              <w:rPr>
                <w:rFonts w:ascii="Arial" w:eastAsia="Times New Roman" w:hAnsi="Arial" w:cs="Arial"/>
                <w:color w:val="000000" w:themeColor="text1"/>
                <w:kern w:val="0"/>
                <w:lang w:eastAsia="en-GB"/>
                <w14:ligatures w14:val="none"/>
              </w:rPr>
              <w:t xml:space="preserve">• </w:t>
            </w:r>
            <w:r w:rsidRPr="00EE241B">
              <w:rPr>
                <w:rFonts w:ascii="Arial" w:eastAsia="Times New Roman" w:hAnsi="Arial" w:cs="Arial"/>
                <w:b/>
                <w:bCs/>
                <w:color w:val="000000" w:themeColor="text1"/>
                <w:kern w:val="0"/>
                <w:lang w:eastAsia="en-GB"/>
                <w14:ligatures w14:val="none"/>
              </w:rPr>
              <w:t>Data Capture (+2):</w:t>
            </w:r>
            <w:r w:rsidRPr="00EE241B">
              <w:rPr>
                <w:rFonts w:ascii="Arial" w:eastAsia="Times New Roman" w:hAnsi="Arial" w:cs="Arial"/>
                <w:color w:val="000000" w:themeColor="text1"/>
                <w:kern w:val="0"/>
                <w:lang w:eastAsia="en-GB"/>
                <w14:ligatures w14:val="none"/>
              </w:rPr>
              <w:t xml:space="preserve"> Collects client emails.</w:t>
            </w:r>
          </w:p>
        </w:tc>
      </w:tr>
      <w:tr w:rsidR="003B6C9B" w:rsidRPr="00EE241B" w14:paraId="306C71A5" w14:textId="77777777" w:rsidTr="00FE5AE9">
        <w:tc>
          <w:tcPr>
            <w:tcW w:w="3005" w:type="dxa"/>
            <w:vAlign w:val="center"/>
          </w:tcPr>
          <w:p w14:paraId="09385807" w14:textId="77777777" w:rsidR="003B6C9B" w:rsidRPr="00EE241B" w:rsidRDefault="003B6C9B" w:rsidP="00A941BA">
            <w:pPr>
              <w:spacing w:line="360" w:lineRule="auto"/>
              <w:rPr>
                <w:rFonts w:ascii="Arial" w:eastAsia="Times New Roman" w:hAnsi="Arial" w:cs="Arial"/>
                <w:color w:val="000000" w:themeColor="text1"/>
                <w:kern w:val="0"/>
                <w:lang w:eastAsia="en-GB"/>
                <w14:ligatures w14:val="none"/>
              </w:rPr>
            </w:pPr>
            <w:r w:rsidRPr="00EE241B">
              <w:rPr>
                <w:rFonts w:ascii="Arial" w:eastAsia="Times New Roman" w:hAnsi="Arial" w:cs="Arial"/>
                <w:color w:val="000000" w:themeColor="text1"/>
                <w:kern w:val="0"/>
                <w:lang w:eastAsia="en-GB"/>
                <w14:ligatures w14:val="none"/>
              </w:rPr>
              <w:t xml:space="preserve">• </w:t>
            </w:r>
            <w:r w:rsidRPr="00EE241B">
              <w:rPr>
                <w:rFonts w:ascii="Arial" w:eastAsia="Times New Roman" w:hAnsi="Arial" w:cs="Arial"/>
                <w:b/>
                <w:bCs/>
                <w:color w:val="000000" w:themeColor="text1"/>
                <w:kern w:val="0"/>
                <w:lang w:eastAsia="en-GB"/>
                <w14:ligatures w14:val="none"/>
              </w:rPr>
              <w:t>Cheap (+4):</w:t>
            </w:r>
            <w:r w:rsidRPr="00EE241B">
              <w:rPr>
                <w:rFonts w:ascii="Arial" w:eastAsia="Times New Roman" w:hAnsi="Arial" w:cs="Arial"/>
                <w:color w:val="000000" w:themeColor="text1"/>
                <w:kern w:val="0"/>
                <w:lang w:eastAsia="en-GB"/>
                <w14:ligatures w14:val="none"/>
              </w:rPr>
              <w:t xml:space="preserve"> Avoids major upfront capital.</w:t>
            </w:r>
          </w:p>
        </w:tc>
        <w:tc>
          <w:tcPr>
            <w:tcW w:w="3005" w:type="dxa"/>
            <w:vAlign w:val="center"/>
          </w:tcPr>
          <w:p w14:paraId="5195BADE" w14:textId="77777777" w:rsidR="003B6C9B" w:rsidRPr="00EE241B" w:rsidRDefault="003B6C9B" w:rsidP="00A941BA">
            <w:pPr>
              <w:spacing w:line="360" w:lineRule="auto"/>
              <w:rPr>
                <w:rFonts w:ascii="Arial" w:eastAsia="Times New Roman" w:hAnsi="Arial" w:cs="Arial"/>
                <w:color w:val="000000" w:themeColor="text1"/>
                <w:kern w:val="0"/>
                <w:lang w:eastAsia="en-GB"/>
                <w14:ligatures w14:val="none"/>
              </w:rPr>
            </w:pPr>
            <w:r w:rsidRPr="00EE241B">
              <w:rPr>
                <w:rFonts w:ascii="Arial" w:eastAsia="Times New Roman" w:hAnsi="Arial" w:cs="Arial"/>
                <w:color w:val="000000" w:themeColor="text1"/>
                <w:kern w:val="0"/>
                <w:lang w:eastAsia="en-GB"/>
                <w14:ligatures w14:val="none"/>
              </w:rPr>
              <w:t xml:space="preserve">• </w:t>
            </w:r>
            <w:r w:rsidRPr="00EE241B">
              <w:rPr>
                <w:rFonts w:ascii="Arial" w:eastAsia="Times New Roman" w:hAnsi="Arial" w:cs="Arial"/>
                <w:b/>
                <w:bCs/>
                <w:color w:val="000000" w:themeColor="text1"/>
                <w:kern w:val="0"/>
                <w:lang w:eastAsia="en-GB"/>
                <w14:ligatures w14:val="none"/>
              </w:rPr>
              <w:t>Habit Shift (-2):</w:t>
            </w:r>
            <w:r w:rsidRPr="00EE241B">
              <w:rPr>
                <w:rFonts w:ascii="Arial" w:eastAsia="Times New Roman" w:hAnsi="Arial" w:cs="Arial"/>
                <w:color w:val="000000" w:themeColor="text1"/>
                <w:kern w:val="0"/>
                <w:lang w:eastAsia="en-GB"/>
                <w14:ligatures w14:val="none"/>
              </w:rPr>
              <w:t xml:space="preserve"> Customers must adapt online.</w:t>
            </w:r>
          </w:p>
        </w:tc>
        <w:tc>
          <w:tcPr>
            <w:tcW w:w="3005" w:type="dxa"/>
            <w:vAlign w:val="center"/>
          </w:tcPr>
          <w:p w14:paraId="782EA492" w14:textId="77777777" w:rsidR="003B6C9B" w:rsidRPr="00EE241B" w:rsidRDefault="003B6C9B" w:rsidP="00A941BA">
            <w:pPr>
              <w:spacing w:line="360" w:lineRule="auto"/>
              <w:rPr>
                <w:rFonts w:ascii="Arial" w:eastAsia="Times New Roman" w:hAnsi="Arial" w:cs="Arial"/>
                <w:color w:val="000000" w:themeColor="text1"/>
                <w:kern w:val="0"/>
                <w:lang w:eastAsia="en-GB"/>
                <w14:ligatures w14:val="none"/>
              </w:rPr>
            </w:pPr>
            <w:r w:rsidRPr="00EE241B">
              <w:rPr>
                <w:rFonts w:ascii="Arial" w:eastAsia="Times New Roman" w:hAnsi="Arial" w:cs="Arial"/>
                <w:color w:val="000000" w:themeColor="text1"/>
                <w:kern w:val="0"/>
                <w:lang w:eastAsia="en-GB"/>
                <w14:ligatures w14:val="none"/>
              </w:rPr>
              <w:t xml:space="preserve">• </w:t>
            </w:r>
            <w:r w:rsidRPr="00EE241B">
              <w:rPr>
                <w:rFonts w:ascii="Arial" w:eastAsia="Times New Roman" w:hAnsi="Arial" w:cs="Arial"/>
                <w:b/>
                <w:bCs/>
                <w:color w:val="000000" w:themeColor="text1"/>
                <w:kern w:val="0"/>
                <w:lang w:eastAsia="en-GB"/>
                <w14:ligatures w14:val="none"/>
              </w:rPr>
              <w:t>Menu Flex (+2):</w:t>
            </w:r>
            <w:r w:rsidRPr="00EE241B">
              <w:rPr>
                <w:rFonts w:ascii="Arial" w:eastAsia="Times New Roman" w:hAnsi="Arial" w:cs="Arial"/>
                <w:color w:val="000000" w:themeColor="text1"/>
                <w:kern w:val="0"/>
                <w:lang w:eastAsia="en-GB"/>
                <w14:ligatures w14:val="none"/>
              </w:rPr>
              <w:t xml:space="preserve"> Instant stock price updates.</w:t>
            </w:r>
          </w:p>
        </w:tc>
      </w:tr>
      <w:tr w:rsidR="003B6C9B" w:rsidRPr="00EE241B" w14:paraId="27EFE6E2" w14:textId="77777777" w:rsidTr="00FE5AE9">
        <w:tc>
          <w:tcPr>
            <w:tcW w:w="3005" w:type="dxa"/>
            <w:vAlign w:val="center"/>
          </w:tcPr>
          <w:p w14:paraId="4B50A37A" w14:textId="77777777" w:rsidR="003B6C9B" w:rsidRPr="00EE241B" w:rsidRDefault="003B6C9B" w:rsidP="00A941BA">
            <w:pPr>
              <w:spacing w:line="360" w:lineRule="auto"/>
              <w:rPr>
                <w:rFonts w:ascii="Arial" w:eastAsia="Times New Roman" w:hAnsi="Arial" w:cs="Arial"/>
                <w:color w:val="000000" w:themeColor="text1"/>
                <w:kern w:val="0"/>
                <w:lang w:eastAsia="en-GB"/>
                <w14:ligatures w14:val="none"/>
              </w:rPr>
            </w:pPr>
            <w:r w:rsidRPr="00EE241B">
              <w:rPr>
                <w:rFonts w:ascii="Arial" w:eastAsia="Times New Roman" w:hAnsi="Arial" w:cs="Arial"/>
                <w:color w:val="000000" w:themeColor="text1"/>
                <w:kern w:val="0"/>
                <w:lang w:eastAsia="en-GB"/>
                <w14:ligatures w14:val="none"/>
              </w:rPr>
              <w:t xml:space="preserve">• </w:t>
            </w:r>
            <w:r w:rsidRPr="00EE241B">
              <w:rPr>
                <w:rFonts w:ascii="Arial" w:eastAsia="Times New Roman" w:hAnsi="Arial" w:cs="Arial"/>
                <w:b/>
                <w:bCs/>
                <w:color w:val="000000" w:themeColor="text1"/>
                <w:kern w:val="0"/>
                <w:lang w:eastAsia="en-GB"/>
                <w14:ligatures w14:val="none"/>
              </w:rPr>
              <w:t>Efficiency (+3):</w:t>
            </w:r>
            <w:r w:rsidRPr="00EE241B">
              <w:rPr>
                <w:rFonts w:ascii="Arial" w:eastAsia="Times New Roman" w:hAnsi="Arial" w:cs="Arial"/>
                <w:color w:val="000000" w:themeColor="text1"/>
                <w:kern w:val="0"/>
                <w:lang w:eastAsia="en-GB"/>
                <w14:ligatures w14:val="none"/>
              </w:rPr>
              <w:t xml:space="preserve"> Uninterrupted baking time.</w:t>
            </w:r>
          </w:p>
        </w:tc>
        <w:tc>
          <w:tcPr>
            <w:tcW w:w="3005" w:type="dxa"/>
            <w:vAlign w:val="center"/>
          </w:tcPr>
          <w:p w14:paraId="6F9C65AB" w14:textId="77777777" w:rsidR="003B6C9B" w:rsidRPr="00EE241B" w:rsidRDefault="003B6C9B" w:rsidP="00A941BA">
            <w:pPr>
              <w:spacing w:line="360" w:lineRule="auto"/>
              <w:rPr>
                <w:rFonts w:ascii="Arial" w:eastAsia="Times New Roman" w:hAnsi="Arial" w:cs="Arial"/>
                <w:color w:val="000000" w:themeColor="text1"/>
                <w:kern w:val="0"/>
                <w:lang w:eastAsia="en-GB"/>
                <w14:ligatures w14:val="none"/>
              </w:rPr>
            </w:pPr>
            <w:r w:rsidRPr="00EE241B">
              <w:rPr>
                <w:rFonts w:ascii="Arial" w:eastAsia="Times New Roman" w:hAnsi="Arial" w:cs="Arial"/>
                <w:color w:val="000000" w:themeColor="text1"/>
                <w:kern w:val="0"/>
                <w:lang w:eastAsia="en-GB"/>
                <w14:ligatures w14:val="none"/>
              </w:rPr>
              <w:t xml:space="preserve">• </w:t>
            </w:r>
            <w:r w:rsidRPr="00EE241B">
              <w:rPr>
                <w:rFonts w:ascii="Arial" w:eastAsia="Times New Roman" w:hAnsi="Arial" w:cs="Arial"/>
                <w:b/>
                <w:bCs/>
                <w:color w:val="000000" w:themeColor="text1"/>
                <w:kern w:val="0"/>
                <w:lang w:eastAsia="en-GB"/>
                <w14:ligatures w14:val="none"/>
              </w:rPr>
              <w:t>Tech Risk (-1):</w:t>
            </w:r>
            <w:r w:rsidRPr="00EE241B">
              <w:rPr>
                <w:rFonts w:ascii="Arial" w:eastAsia="Times New Roman" w:hAnsi="Arial" w:cs="Arial"/>
                <w:color w:val="000000" w:themeColor="text1"/>
                <w:kern w:val="0"/>
                <w:lang w:eastAsia="en-GB"/>
                <w14:ligatures w14:val="none"/>
              </w:rPr>
              <w:t xml:space="preserve"> Relies on stable internet.</w:t>
            </w:r>
          </w:p>
        </w:tc>
        <w:tc>
          <w:tcPr>
            <w:tcW w:w="3005" w:type="dxa"/>
            <w:vAlign w:val="center"/>
          </w:tcPr>
          <w:p w14:paraId="5DF555F8" w14:textId="77777777" w:rsidR="003B6C9B" w:rsidRPr="00EE241B" w:rsidRDefault="003B6C9B" w:rsidP="00A941BA">
            <w:pPr>
              <w:spacing w:line="360" w:lineRule="auto"/>
              <w:rPr>
                <w:rFonts w:ascii="Arial" w:eastAsia="Times New Roman" w:hAnsi="Arial" w:cs="Arial"/>
                <w:color w:val="000000" w:themeColor="text1"/>
                <w:kern w:val="0"/>
                <w:lang w:eastAsia="en-GB"/>
                <w14:ligatures w14:val="none"/>
              </w:rPr>
            </w:pPr>
            <w:r w:rsidRPr="00EE241B">
              <w:rPr>
                <w:rFonts w:ascii="Arial" w:eastAsia="Times New Roman" w:hAnsi="Arial" w:cs="Arial"/>
                <w:color w:val="000000" w:themeColor="text1"/>
                <w:kern w:val="0"/>
                <w:lang w:eastAsia="en-GB"/>
                <w14:ligatures w14:val="none"/>
              </w:rPr>
              <w:t xml:space="preserve">• </w:t>
            </w:r>
            <w:r w:rsidRPr="00EE241B">
              <w:rPr>
                <w:rFonts w:ascii="Arial" w:eastAsia="Times New Roman" w:hAnsi="Arial" w:cs="Arial"/>
                <w:b/>
                <w:bCs/>
                <w:color w:val="000000" w:themeColor="text1"/>
                <w:kern w:val="0"/>
                <w:lang w:eastAsia="en-GB"/>
                <w14:ligatures w14:val="none"/>
              </w:rPr>
              <w:t>Waste Control (+1):</w:t>
            </w:r>
            <w:r w:rsidRPr="00EE241B">
              <w:rPr>
                <w:rFonts w:ascii="Arial" w:eastAsia="Times New Roman" w:hAnsi="Arial" w:cs="Arial"/>
                <w:color w:val="000000" w:themeColor="text1"/>
                <w:kern w:val="0"/>
                <w:lang w:eastAsia="en-GB"/>
                <w14:ligatures w14:val="none"/>
              </w:rPr>
              <w:t xml:space="preserve"> Accurate volume forecasting.</w:t>
            </w:r>
          </w:p>
        </w:tc>
      </w:tr>
      <w:tr w:rsidR="003B6C9B" w:rsidRPr="00EE241B" w14:paraId="6A003E8F" w14:textId="77777777" w:rsidTr="00FE5AE9">
        <w:tc>
          <w:tcPr>
            <w:tcW w:w="3005" w:type="dxa"/>
            <w:vAlign w:val="center"/>
          </w:tcPr>
          <w:p w14:paraId="39793322" w14:textId="77777777" w:rsidR="003B6C9B" w:rsidRPr="00EE241B" w:rsidRDefault="003B6C9B" w:rsidP="00A941BA">
            <w:pPr>
              <w:spacing w:line="360" w:lineRule="auto"/>
              <w:rPr>
                <w:rFonts w:ascii="Arial" w:eastAsia="Times New Roman" w:hAnsi="Arial" w:cs="Arial"/>
                <w:b/>
                <w:bCs/>
                <w:color w:val="000000" w:themeColor="text1"/>
                <w:kern w:val="0"/>
                <w:lang w:eastAsia="en-GB"/>
                <w14:ligatures w14:val="none"/>
              </w:rPr>
            </w:pPr>
            <w:r w:rsidRPr="00EE241B">
              <w:rPr>
                <w:rFonts w:ascii="Arial" w:eastAsia="Times New Roman" w:hAnsi="Arial" w:cs="Arial"/>
                <w:b/>
                <w:bCs/>
                <w:color w:val="000000" w:themeColor="text1"/>
                <w:kern w:val="0"/>
                <w:lang w:eastAsia="en-GB"/>
                <w14:ligatures w14:val="none"/>
              </w:rPr>
              <w:t>Total Plus: +12</w:t>
            </w:r>
          </w:p>
        </w:tc>
        <w:tc>
          <w:tcPr>
            <w:tcW w:w="3005" w:type="dxa"/>
            <w:vAlign w:val="center"/>
          </w:tcPr>
          <w:p w14:paraId="79AB80AE" w14:textId="77777777" w:rsidR="003B6C9B" w:rsidRPr="00EE241B" w:rsidRDefault="003B6C9B" w:rsidP="00A941BA">
            <w:pPr>
              <w:spacing w:line="360" w:lineRule="auto"/>
              <w:rPr>
                <w:rFonts w:ascii="Arial" w:eastAsia="Times New Roman" w:hAnsi="Arial" w:cs="Arial"/>
                <w:b/>
                <w:bCs/>
                <w:color w:val="000000" w:themeColor="text1"/>
                <w:kern w:val="0"/>
                <w:lang w:eastAsia="en-GB"/>
                <w14:ligatures w14:val="none"/>
              </w:rPr>
            </w:pPr>
            <w:r w:rsidRPr="00EE241B">
              <w:rPr>
                <w:rFonts w:ascii="Arial" w:eastAsia="Times New Roman" w:hAnsi="Arial" w:cs="Arial"/>
                <w:b/>
                <w:bCs/>
                <w:color w:val="000000" w:themeColor="text1"/>
                <w:kern w:val="0"/>
                <w:lang w:eastAsia="en-GB"/>
                <w14:ligatures w14:val="none"/>
              </w:rPr>
              <w:t>Total Minus: -5</w:t>
            </w:r>
          </w:p>
        </w:tc>
        <w:tc>
          <w:tcPr>
            <w:tcW w:w="3005" w:type="dxa"/>
            <w:vAlign w:val="center"/>
          </w:tcPr>
          <w:p w14:paraId="4374918A" w14:textId="77777777" w:rsidR="003B6C9B" w:rsidRPr="00EE241B" w:rsidRDefault="003B6C9B" w:rsidP="00A941BA">
            <w:pPr>
              <w:spacing w:line="360" w:lineRule="auto"/>
              <w:rPr>
                <w:rFonts w:ascii="Arial" w:eastAsia="Times New Roman" w:hAnsi="Arial" w:cs="Arial"/>
                <w:b/>
                <w:bCs/>
                <w:color w:val="000000" w:themeColor="text1"/>
                <w:kern w:val="0"/>
                <w:lang w:eastAsia="en-GB"/>
                <w14:ligatures w14:val="none"/>
              </w:rPr>
            </w:pPr>
            <w:r w:rsidRPr="00EE241B">
              <w:rPr>
                <w:rFonts w:ascii="Arial" w:eastAsia="Times New Roman" w:hAnsi="Arial" w:cs="Arial"/>
                <w:b/>
                <w:bCs/>
                <w:color w:val="000000" w:themeColor="text1"/>
                <w:kern w:val="0"/>
                <w:lang w:eastAsia="en-GB"/>
                <w14:ligatures w14:val="none"/>
              </w:rPr>
              <w:t>Total Interesting: +5</w:t>
            </w:r>
          </w:p>
        </w:tc>
      </w:tr>
    </w:tbl>
    <w:p w14:paraId="266CF594" w14:textId="77777777" w:rsidR="003B6C9B" w:rsidRPr="00EE241B" w:rsidRDefault="003B6C9B" w:rsidP="00A941BA">
      <w:pPr>
        <w:spacing w:after="0" w:line="360" w:lineRule="auto"/>
        <w:rPr>
          <w:rFonts w:ascii="Arial" w:eastAsia="Times New Roman" w:hAnsi="Arial" w:cs="Arial"/>
          <w:b/>
          <w:bCs/>
          <w:color w:val="000000" w:themeColor="text1"/>
          <w:kern w:val="0"/>
          <w:lang w:eastAsia="en-GB"/>
          <w14:ligatures w14:val="none"/>
        </w:rPr>
      </w:pPr>
    </w:p>
    <w:p w14:paraId="3D15EB62" w14:textId="77777777" w:rsidR="003B6C9B" w:rsidRPr="00EE241B" w:rsidRDefault="003B6C9B" w:rsidP="00A941BA">
      <w:pPr>
        <w:spacing w:after="0" w:line="360" w:lineRule="auto"/>
        <w:rPr>
          <w:rFonts w:ascii="Arial" w:eastAsia="Times New Roman" w:hAnsi="Arial" w:cs="Arial"/>
          <w:color w:val="000000" w:themeColor="text1"/>
          <w:kern w:val="0"/>
          <w:lang w:eastAsia="en-GB"/>
          <w14:ligatures w14:val="none"/>
        </w:rPr>
      </w:pPr>
      <w:r w:rsidRPr="00EE241B">
        <w:rPr>
          <w:rFonts w:ascii="Arial" w:eastAsia="Times New Roman" w:hAnsi="Arial" w:cs="Arial"/>
          <w:b/>
          <w:bCs/>
          <w:color w:val="000000" w:themeColor="text1"/>
          <w:kern w:val="0"/>
          <w:lang w:eastAsia="en-GB"/>
          <w14:ligatures w14:val="none"/>
        </w:rPr>
        <w:t>Therefore: Overall Total for Solution A =</w:t>
      </w:r>
      <w:r w:rsidRPr="00EE241B">
        <w:rPr>
          <w:rFonts w:ascii="Arial" w:eastAsia="Times New Roman" w:hAnsi="Arial" w:cs="Arial"/>
          <w:color w:val="000000" w:themeColor="text1"/>
          <w:kern w:val="0"/>
          <w:lang w:eastAsia="en-GB"/>
          <w14:ligatures w14:val="none"/>
        </w:rPr>
        <w:t xml:space="preserve"> 12 - 5 + 5 = </w:t>
      </w:r>
      <w:r w:rsidRPr="00EE241B">
        <w:rPr>
          <w:rFonts w:ascii="Courier New" w:eastAsia="Times New Roman" w:hAnsi="Courier New" w:cs="Courier New"/>
          <w:b/>
          <w:bCs/>
          <w:color w:val="000000" w:themeColor="text1"/>
          <w:kern w:val="0"/>
          <w:sz w:val="21"/>
          <w:szCs w:val="21"/>
          <w:lang w:eastAsia="en-GB"/>
          <w14:ligatures w14:val="none"/>
        </w:rPr>
        <w:t>+12</w:t>
      </w:r>
    </w:p>
    <w:p w14:paraId="03DB6C38" w14:textId="77777777" w:rsidR="003B6C9B" w:rsidRPr="00DF25E5" w:rsidRDefault="003B6C9B" w:rsidP="00A941BA">
      <w:pPr>
        <w:spacing w:after="0" w:line="360" w:lineRule="auto"/>
        <w:rPr>
          <w:rFonts w:ascii="Arial" w:eastAsia="Times New Roman" w:hAnsi="Arial" w:cs="Arial"/>
          <w:color w:val="000000" w:themeColor="text1"/>
          <w:kern w:val="0"/>
          <w:lang w:eastAsia="en-GB"/>
          <w14:ligatures w14:val="none"/>
        </w:rPr>
      </w:pPr>
    </w:p>
    <w:p w14:paraId="13D34F8D" w14:textId="77777777" w:rsidR="003B6C9B" w:rsidRPr="00C54163" w:rsidRDefault="003B6C9B" w:rsidP="00A941BA">
      <w:pPr>
        <w:spacing w:after="0" w:line="360" w:lineRule="auto"/>
        <w:rPr>
          <w:rFonts w:ascii="Arial" w:eastAsia="Times New Roman" w:hAnsi="Arial" w:cs="Arial"/>
          <w:b/>
          <w:bCs/>
          <w:color w:val="000000" w:themeColor="text1"/>
          <w:kern w:val="0"/>
          <w:lang w:eastAsia="en-GB"/>
          <w14:ligatures w14:val="none"/>
        </w:rPr>
      </w:pPr>
      <w:r w:rsidRPr="00C54163">
        <w:rPr>
          <w:rFonts w:ascii="Arial" w:eastAsia="Times New Roman" w:hAnsi="Arial" w:cs="Arial"/>
          <w:b/>
          <w:bCs/>
          <w:color w:val="000000" w:themeColor="text1"/>
          <w:kern w:val="0"/>
          <w:lang w:eastAsia="en-GB"/>
          <w14:ligatures w14:val="none"/>
        </w:rPr>
        <w:t>Solution B: Third-Party Delivery App Partnership</w:t>
      </w:r>
    </w:p>
    <w:p w14:paraId="2C9F9856" w14:textId="77777777" w:rsidR="003B6C9B" w:rsidRPr="00EE241B" w:rsidRDefault="003B6C9B" w:rsidP="00A941BA">
      <w:pPr>
        <w:spacing w:after="0" w:line="360" w:lineRule="auto"/>
        <w:rPr>
          <w:rFonts w:ascii="Arial" w:eastAsia="Times New Roman" w:hAnsi="Arial" w:cs="Arial"/>
          <w:color w:val="000000" w:themeColor="text1"/>
          <w:kern w:val="0"/>
          <w:lang w:eastAsia="en-GB"/>
          <w14:ligatures w14:val="none"/>
        </w:rPr>
      </w:pPr>
    </w:p>
    <w:tbl>
      <w:tblPr>
        <w:tblStyle w:val="TableGrid"/>
        <w:tblW w:w="9015" w:type="dxa"/>
        <w:tblLook w:val="04A0" w:firstRow="1" w:lastRow="0" w:firstColumn="1" w:lastColumn="0" w:noHBand="0" w:noVBand="1"/>
      </w:tblPr>
      <w:tblGrid>
        <w:gridCol w:w="3005"/>
        <w:gridCol w:w="3005"/>
        <w:gridCol w:w="3005"/>
      </w:tblGrid>
      <w:tr w:rsidR="003B6C9B" w:rsidRPr="00EE241B" w14:paraId="1585EC40" w14:textId="77777777" w:rsidTr="00FE5AE9">
        <w:tc>
          <w:tcPr>
            <w:tcW w:w="3005" w:type="dxa"/>
            <w:vAlign w:val="center"/>
          </w:tcPr>
          <w:p w14:paraId="01A3D2FE"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b/>
                <w:bCs/>
                <w:color w:val="000000" w:themeColor="text1"/>
                <w:kern w:val="0"/>
                <w:sz w:val="21"/>
                <w:szCs w:val="21"/>
                <w:lang w:eastAsia="en-GB"/>
                <w14:ligatures w14:val="none"/>
              </w:rPr>
              <w:t>Plus (P)</w:t>
            </w:r>
          </w:p>
        </w:tc>
        <w:tc>
          <w:tcPr>
            <w:tcW w:w="3005" w:type="dxa"/>
            <w:vAlign w:val="center"/>
          </w:tcPr>
          <w:p w14:paraId="04E21326"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b/>
                <w:bCs/>
                <w:color w:val="000000" w:themeColor="text1"/>
                <w:kern w:val="0"/>
                <w:sz w:val="21"/>
                <w:szCs w:val="21"/>
                <w:lang w:eastAsia="en-GB"/>
                <w14:ligatures w14:val="none"/>
              </w:rPr>
              <w:t>Minus (M)</w:t>
            </w:r>
          </w:p>
        </w:tc>
        <w:tc>
          <w:tcPr>
            <w:tcW w:w="3005" w:type="dxa"/>
            <w:vAlign w:val="center"/>
          </w:tcPr>
          <w:p w14:paraId="7005471C"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b/>
                <w:bCs/>
                <w:color w:val="000000" w:themeColor="text1"/>
                <w:kern w:val="0"/>
                <w:sz w:val="21"/>
                <w:szCs w:val="21"/>
                <w:lang w:eastAsia="en-GB"/>
                <w14:ligatures w14:val="none"/>
              </w:rPr>
              <w:t>Interesting (I)</w:t>
            </w:r>
          </w:p>
        </w:tc>
      </w:tr>
      <w:tr w:rsidR="003B6C9B" w:rsidRPr="00EE241B" w14:paraId="6903AA10" w14:textId="77777777" w:rsidTr="00FE5AE9">
        <w:tc>
          <w:tcPr>
            <w:tcW w:w="3005" w:type="dxa"/>
            <w:vAlign w:val="center"/>
          </w:tcPr>
          <w:p w14:paraId="4DC51D34"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color w:val="000000" w:themeColor="text1"/>
                <w:kern w:val="0"/>
                <w:sz w:val="21"/>
                <w:szCs w:val="21"/>
                <w:lang w:eastAsia="en-GB"/>
                <w14:ligatures w14:val="none"/>
              </w:rPr>
              <w:t xml:space="preserve">• </w:t>
            </w:r>
            <w:r w:rsidRPr="00EE241B">
              <w:rPr>
                <w:rFonts w:ascii="Arial" w:eastAsia="Times New Roman" w:hAnsi="Arial" w:cs="Arial"/>
                <w:b/>
                <w:bCs/>
                <w:color w:val="000000" w:themeColor="text1"/>
                <w:kern w:val="0"/>
                <w:sz w:val="21"/>
                <w:szCs w:val="21"/>
                <w:lang w:eastAsia="en-GB"/>
                <w14:ligatures w14:val="none"/>
              </w:rPr>
              <w:t>Footfall Independent (+5):</w:t>
            </w:r>
            <w:r w:rsidRPr="00EE241B">
              <w:rPr>
                <w:rFonts w:ascii="Arial" w:eastAsia="Times New Roman" w:hAnsi="Arial" w:cs="Arial"/>
                <w:color w:val="000000" w:themeColor="text1"/>
                <w:kern w:val="0"/>
                <w:sz w:val="21"/>
                <w:szCs w:val="21"/>
                <w:lang w:eastAsia="en-GB"/>
                <w14:ligatures w14:val="none"/>
              </w:rPr>
              <w:t xml:space="preserve"> Reaches office staff working from home.</w:t>
            </w:r>
          </w:p>
        </w:tc>
        <w:tc>
          <w:tcPr>
            <w:tcW w:w="3005" w:type="dxa"/>
            <w:vAlign w:val="center"/>
          </w:tcPr>
          <w:p w14:paraId="1DFE3872"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color w:val="000000" w:themeColor="text1"/>
                <w:kern w:val="0"/>
                <w:sz w:val="21"/>
                <w:szCs w:val="21"/>
                <w:lang w:eastAsia="en-GB"/>
                <w14:ligatures w14:val="none"/>
              </w:rPr>
              <w:t xml:space="preserve">• </w:t>
            </w:r>
            <w:r w:rsidRPr="00EE241B">
              <w:rPr>
                <w:rFonts w:ascii="Arial" w:eastAsia="Times New Roman" w:hAnsi="Arial" w:cs="Arial"/>
                <w:b/>
                <w:bCs/>
                <w:color w:val="000000" w:themeColor="text1"/>
                <w:kern w:val="0"/>
                <w:sz w:val="21"/>
                <w:szCs w:val="21"/>
                <w:lang w:eastAsia="en-GB"/>
                <w14:ligatures w14:val="none"/>
              </w:rPr>
              <w:t>High Commission (-5):</w:t>
            </w:r>
            <w:r w:rsidRPr="00EE241B">
              <w:rPr>
                <w:rFonts w:ascii="Arial" w:eastAsia="Times New Roman" w:hAnsi="Arial" w:cs="Arial"/>
                <w:color w:val="000000" w:themeColor="text1"/>
                <w:kern w:val="0"/>
                <w:sz w:val="21"/>
                <w:szCs w:val="21"/>
                <w:lang w:eastAsia="en-GB"/>
                <w14:ligatures w14:val="none"/>
              </w:rPr>
              <w:t xml:space="preserve"> 30% fee hurts fragile organic profit margins.</w:t>
            </w:r>
          </w:p>
        </w:tc>
        <w:tc>
          <w:tcPr>
            <w:tcW w:w="3005" w:type="dxa"/>
            <w:vAlign w:val="center"/>
          </w:tcPr>
          <w:p w14:paraId="3CC83E1D"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color w:val="000000" w:themeColor="text1"/>
                <w:kern w:val="0"/>
                <w:sz w:val="21"/>
                <w:szCs w:val="21"/>
                <w:lang w:eastAsia="en-GB"/>
                <w14:ligatures w14:val="none"/>
              </w:rPr>
              <w:t xml:space="preserve">• </w:t>
            </w:r>
            <w:r w:rsidRPr="00EE241B">
              <w:rPr>
                <w:rFonts w:ascii="Arial" w:eastAsia="Times New Roman" w:hAnsi="Arial" w:cs="Arial"/>
                <w:b/>
                <w:bCs/>
                <w:color w:val="000000" w:themeColor="text1"/>
                <w:kern w:val="0"/>
                <w:sz w:val="21"/>
                <w:szCs w:val="21"/>
                <w:lang w:eastAsia="en-GB"/>
                <w14:ligatures w14:val="none"/>
              </w:rPr>
              <w:t>Expanded Radius (+3):</w:t>
            </w:r>
            <w:r w:rsidRPr="00EE241B">
              <w:rPr>
                <w:rFonts w:ascii="Arial" w:eastAsia="Times New Roman" w:hAnsi="Arial" w:cs="Arial"/>
                <w:color w:val="000000" w:themeColor="text1"/>
                <w:kern w:val="0"/>
                <w:sz w:val="21"/>
                <w:szCs w:val="21"/>
                <w:lang w:eastAsia="en-GB"/>
                <w14:ligatures w14:val="none"/>
              </w:rPr>
              <w:t xml:space="preserve"> Targets customers across all of Coventry.</w:t>
            </w:r>
          </w:p>
        </w:tc>
      </w:tr>
      <w:tr w:rsidR="003B6C9B" w:rsidRPr="00EE241B" w14:paraId="258BC599" w14:textId="77777777" w:rsidTr="00FE5AE9">
        <w:tc>
          <w:tcPr>
            <w:tcW w:w="3005" w:type="dxa"/>
            <w:vAlign w:val="center"/>
          </w:tcPr>
          <w:p w14:paraId="4CA0053F"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color w:val="000000" w:themeColor="text1"/>
                <w:kern w:val="0"/>
                <w:sz w:val="21"/>
                <w:szCs w:val="21"/>
                <w:lang w:eastAsia="en-GB"/>
                <w14:ligatures w14:val="none"/>
              </w:rPr>
              <w:t xml:space="preserve">• </w:t>
            </w:r>
            <w:r w:rsidRPr="00EE241B">
              <w:rPr>
                <w:rFonts w:ascii="Arial" w:eastAsia="Times New Roman" w:hAnsi="Arial" w:cs="Arial"/>
                <w:b/>
                <w:bCs/>
                <w:color w:val="000000" w:themeColor="text1"/>
                <w:kern w:val="0"/>
                <w:sz w:val="21"/>
                <w:szCs w:val="21"/>
                <w:lang w:eastAsia="en-GB"/>
                <w14:ligatures w14:val="none"/>
              </w:rPr>
              <w:t>No Van Required (+4):</w:t>
            </w:r>
            <w:r w:rsidRPr="00EE241B">
              <w:rPr>
                <w:rFonts w:ascii="Arial" w:eastAsia="Times New Roman" w:hAnsi="Arial" w:cs="Arial"/>
                <w:color w:val="000000" w:themeColor="text1"/>
                <w:kern w:val="0"/>
                <w:sz w:val="21"/>
                <w:szCs w:val="21"/>
                <w:lang w:eastAsia="en-GB"/>
                <w14:ligatures w14:val="none"/>
              </w:rPr>
              <w:t xml:space="preserve"> Uses the app's existing courier network.</w:t>
            </w:r>
          </w:p>
        </w:tc>
        <w:tc>
          <w:tcPr>
            <w:tcW w:w="3005" w:type="dxa"/>
            <w:vAlign w:val="center"/>
          </w:tcPr>
          <w:p w14:paraId="31F62F22"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color w:val="000000" w:themeColor="text1"/>
                <w:kern w:val="0"/>
                <w:sz w:val="21"/>
                <w:szCs w:val="21"/>
                <w:lang w:eastAsia="en-GB"/>
                <w14:ligatures w14:val="none"/>
              </w:rPr>
              <w:t xml:space="preserve">• </w:t>
            </w:r>
            <w:r w:rsidRPr="00EE241B">
              <w:rPr>
                <w:rFonts w:ascii="Arial" w:eastAsia="Times New Roman" w:hAnsi="Arial" w:cs="Arial"/>
                <w:b/>
                <w:bCs/>
                <w:color w:val="000000" w:themeColor="text1"/>
                <w:kern w:val="0"/>
                <w:sz w:val="21"/>
                <w:szCs w:val="21"/>
                <w:lang w:eastAsia="en-GB"/>
                <w14:ligatures w14:val="none"/>
              </w:rPr>
              <w:t>Quality Control Loss (-3):</w:t>
            </w:r>
            <w:r w:rsidRPr="00EE241B">
              <w:rPr>
                <w:rFonts w:ascii="Arial" w:eastAsia="Times New Roman" w:hAnsi="Arial" w:cs="Arial"/>
                <w:color w:val="000000" w:themeColor="text1"/>
                <w:kern w:val="0"/>
                <w:sz w:val="21"/>
                <w:szCs w:val="21"/>
                <w:lang w:eastAsia="en-GB"/>
                <w14:ligatures w14:val="none"/>
              </w:rPr>
              <w:t xml:space="preserve"> Risk of transit damage to delicate cakes.</w:t>
            </w:r>
          </w:p>
        </w:tc>
        <w:tc>
          <w:tcPr>
            <w:tcW w:w="3005" w:type="dxa"/>
            <w:vAlign w:val="center"/>
          </w:tcPr>
          <w:p w14:paraId="4C7AFEBF"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color w:val="000000" w:themeColor="text1"/>
                <w:kern w:val="0"/>
                <w:sz w:val="21"/>
                <w:szCs w:val="21"/>
                <w:lang w:eastAsia="en-GB"/>
                <w14:ligatures w14:val="none"/>
              </w:rPr>
              <w:t xml:space="preserve">• </w:t>
            </w:r>
            <w:r w:rsidRPr="00EE241B">
              <w:rPr>
                <w:rFonts w:ascii="Arial" w:eastAsia="Times New Roman" w:hAnsi="Arial" w:cs="Arial"/>
                <w:b/>
                <w:bCs/>
                <w:color w:val="000000" w:themeColor="text1"/>
                <w:kern w:val="0"/>
                <w:sz w:val="21"/>
                <w:szCs w:val="21"/>
                <w:lang w:eastAsia="en-GB"/>
                <w14:ligatures w14:val="none"/>
              </w:rPr>
              <w:t>App Placement (+1):</w:t>
            </w:r>
            <w:r w:rsidRPr="00EE241B">
              <w:rPr>
                <w:rFonts w:ascii="Arial" w:eastAsia="Times New Roman" w:hAnsi="Arial" w:cs="Arial"/>
                <w:color w:val="000000" w:themeColor="text1"/>
                <w:kern w:val="0"/>
                <w:sz w:val="21"/>
                <w:szCs w:val="21"/>
                <w:lang w:eastAsia="en-GB"/>
                <w14:ligatures w14:val="none"/>
              </w:rPr>
              <w:t xml:space="preserve"> High visibility for the artisan brand.</w:t>
            </w:r>
          </w:p>
        </w:tc>
      </w:tr>
      <w:tr w:rsidR="003B6C9B" w:rsidRPr="00EE241B" w14:paraId="29090528" w14:textId="77777777" w:rsidTr="00FE5AE9">
        <w:tc>
          <w:tcPr>
            <w:tcW w:w="3005" w:type="dxa"/>
            <w:vAlign w:val="center"/>
          </w:tcPr>
          <w:p w14:paraId="7E283ABF"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color w:val="000000" w:themeColor="text1"/>
                <w:kern w:val="0"/>
                <w:sz w:val="21"/>
                <w:szCs w:val="21"/>
                <w:lang w:eastAsia="en-GB"/>
                <w14:ligatures w14:val="none"/>
              </w:rPr>
              <w:t xml:space="preserve">• </w:t>
            </w:r>
            <w:r w:rsidRPr="00EE241B">
              <w:rPr>
                <w:rFonts w:ascii="Arial" w:eastAsia="Times New Roman" w:hAnsi="Arial" w:cs="Arial"/>
                <w:b/>
                <w:bCs/>
                <w:color w:val="000000" w:themeColor="text1"/>
                <w:kern w:val="0"/>
                <w:sz w:val="21"/>
                <w:szCs w:val="21"/>
                <w:lang w:eastAsia="en-GB"/>
                <w14:ligatures w14:val="none"/>
              </w:rPr>
              <w:t>Instant Launch (+2):</w:t>
            </w:r>
            <w:r w:rsidRPr="00EE241B">
              <w:rPr>
                <w:rFonts w:ascii="Arial" w:eastAsia="Times New Roman" w:hAnsi="Arial" w:cs="Arial"/>
                <w:color w:val="000000" w:themeColor="text1"/>
                <w:kern w:val="0"/>
                <w:sz w:val="21"/>
                <w:szCs w:val="21"/>
                <w:lang w:eastAsia="en-GB"/>
                <w14:ligatures w14:val="none"/>
              </w:rPr>
              <w:t xml:space="preserve"> Immediate access to active app users.</w:t>
            </w:r>
          </w:p>
        </w:tc>
        <w:tc>
          <w:tcPr>
            <w:tcW w:w="3005" w:type="dxa"/>
            <w:vAlign w:val="center"/>
          </w:tcPr>
          <w:p w14:paraId="6862AC1E"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color w:val="000000" w:themeColor="text1"/>
                <w:kern w:val="0"/>
                <w:sz w:val="21"/>
                <w:szCs w:val="21"/>
                <w:lang w:eastAsia="en-GB"/>
                <w14:ligatures w14:val="none"/>
              </w:rPr>
              <w:t xml:space="preserve">• </w:t>
            </w:r>
            <w:r w:rsidRPr="00EE241B">
              <w:rPr>
                <w:rFonts w:ascii="Arial" w:eastAsia="Times New Roman" w:hAnsi="Arial" w:cs="Arial"/>
                <w:b/>
                <w:bCs/>
                <w:color w:val="000000" w:themeColor="text1"/>
                <w:kern w:val="0"/>
                <w:sz w:val="21"/>
                <w:szCs w:val="21"/>
                <w:lang w:eastAsia="en-GB"/>
                <w14:ligatures w14:val="none"/>
              </w:rPr>
              <w:t>Customer Isolation (-2):</w:t>
            </w:r>
            <w:r w:rsidRPr="00EE241B">
              <w:rPr>
                <w:rFonts w:ascii="Arial" w:eastAsia="Times New Roman" w:hAnsi="Arial" w:cs="Arial"/>
                <w:color w:val="000000" w:themeColor="text1"/>
                <w:kern w:val="0"/>
                <w:sz w:val="21"/>
                <w:szCs w:val="21"/>
                <w:lang w:eastAsia="en-GB"/>
                <w14:ligatures w14:val="none"/>
              </w:rPr>
              <w:t xml:space="preserve"> Platform hides buyer contacts details.</w:t>
            </w:r>
          </w:p>
        </w:tc>
        <w:tc>
          <w:tcPr>
            <w:tcW w:w="3005" w:type="dxa"/>
            <w:vAlign w:val="center"/>
          </w:tcPr>
          <w:p w14:paraId="2C71E91F"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color w:val="000000" w:themeColor="text1"/>
                <w:kern w:val="0"/>
                <w:sz w:val="21"/>
                <w:szCs w:val="21"/>
                <w:lang w:eastAsia="en-GB"/>
                <w14:ligatures w14:val="none"/>
              </w:rPr>
              <w:t xml:space="preserve">• </w:t>
            </w:r>
            <w:r w:rsidRPr="00EE241B">
              <w:rPr>
                <w:rFonts w:ascii="Arial" w:eastAsia="Times New Roman" w:hAnsi="Arial" w:cs="Arial"/>
                <w:b/>
                <w:bCs/>
                <w:color w:val="000000" w:themeColor="text1"/>
                <w:kern w:val="0"/>
                <w:sz w:val="21"/>
                <w:szCs w:val="21"/>
                <w:lang w:eastAsia="en-GB"/>
                <w14:ligatures w14:val="none"/>
              </w:rPr>
              <w:t>Demand Mapping (+1):</w:t>
            </w:r>
            <w:r w:rsidRPr="00EE241B">
              <w:rPr>
                <w:rFonts w:ascii="Arial" w:eastAsia="Times New Roman" w:hAnsi="Arial" w:cs="Arial"/>
                <w:color w:val="000000" w:themeColor="text1"/>
                <w:kern w:val="0"/>
                <w:sz w:val="21"/>
                <w:szCs w:val="21"/>
                <w:lang w:eastAsia="en-GB"/>
                <w14:ligatures w14:val="none"/>
              </w:rPr>
              <w:t xml:space="preserve"> Shows which local areas buy the most.</w:t>
            </w:r>
          </w:p>
        </w:tc>
      </w:tr>
      <w:tr w:rsidR="003B6C9B" w:rsidRPr="00EE241B" w14:paraId="1D15CA88" w14:textId="77777777" w:rsidTr="00FE5AE9">
        <w:tc>
          <w:tcPr>
            <w:tcW w:w="3005" w:type="dxa"/>
            <w:vAlign w:val="center"/>
          </w:tcPr>
          <w:p w14:paraId="5A17A087"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b/>
                <w:bCs/>
                <w:color w:val="000000" w:themeColor="text1"/>
                <w:kern w:val="0"/>
                <w:sz w:val="21"/>
                <w:szCs w:val="21"/>
                <w:lang w:eastAsia="en-GB"/>
                <w14:ligatures w14:val="none"/>
              </w:rPr>
              <w:t>TOTAL PLUS: +11</w:t>
            </w:r>
          </w:p>
        </w:tc>
        <w:tc>
          <w:tcPr>
            <w:tcW w:w="3005" w:type="dxa"/>
            <w:vAlign w:val="center"/>
          </w:tcPr>
          <w:p w14:paraId="57764271"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b/>
                <w:bCs/>
                <w:color w:val="000000" w:themeColor="text1"/>
                <w:kern w:val="0"/>
                <w:sz w:val="21"/>
                <w:szCs w:val="21"/>
                <w:lang w:eastAsia="en-GB"/>
                <w14:ligatures w14:val="none"/>
              </w:rPr>
              <w:t>TOTAL MINUS: -10</w:t>
            </w:r>
          </w:p>
        </w:tc>
        <w:tc>
          <w:tcPr>
            <w:tcW w:w="3005" w:type="dxa"/>
            <w:vAlign w:val="center"/>
          </w:tcPr>
          <w:p w14:paraId="6EDFDC5D" w14:textId="77777777" w:rsidR="003B6C9B" w:rsidRPr="00EE241B" w:rsidRDefault="003B6C9B" w:rsidP="00A941BA">
            <w:pPr>
              <w:spacing w:line="360" w:lineRule="auto"/>
              <w:rPr>
                <w:rFonts w:ascii="Arial" w:eastAsia="Times New Roman" w:hAnsi="Arial" w:cs="Arial"/>
                <w:color w:val="000000" w:themeColor="text1"/>
                <w:kern w:val="0"/>
                <w:sz w:val="21"/>
                <w:szCs w:val="21"/>
                <w:lang w:eastAsia="en-GB"/>
                <w14:ligatures w14:val="none"/>
              </w:rPr>
            </w:pPr>
            <w:r w:rsidRPr="00EE241B">
              <w:rPr>
                <w:rFonts w:ascii="Arial" w:eastAsia="Times New Roman" w:hAnsi="Arial" w:cs="Arial"/>
                <w:b/>
                <w:bCs/>
                <w:color w:val="000000" w:themeColor="text1"/>
                <w:kern w:val="0"/>
                <w:sz w:val="21"/>
                <w:szCs w:val="21"/>
                <w:lang w:eastAsia="en-GB"/>
                <w14:ligatures w14:val="none"/>
              </w:rPr>
              <w:t>TOTAL INTERESTING: +5</w:t>
            </w:r>
          </w:p>
        </w:tc>
      </w:tr>
    </w:tbl>
    <w:p w14:paraId="680788DD" w14:textId="77777777" w:rsidR="003B6C9B" w:rsidRPr="00EE241B" w:rsidRDefault="003B6C9B" w:rsidP="00A941BA">
      <w:pPr>
        <w:spacing w:after="0" w:line="360" w:lineRule="auto"/>
        <w:rPr>
          <w:rFonts w:ascii="Arial" w:eastAsia="Times New Roman" w:hAnsi="Arial" w:cs="Arial"/>
          <w:b/>
          <w:bCs/>
          <w:color w:val="000000" w:themeColor="text1"/>
          <w:kern w:val="0"/>
          <w:lang w:eastAsia="en-GB"/>
          <w14:ligatures w14:val="none"/>
        </w:rPr>
      </w:pPr>
    </w:p>
    <w:p w14:paraId="3F52581B" w14:textId="083AE799" w:rsidR="00C54163" w:rsidRPr="00D53191" w:rsidRDefault="003B6C9B" w:rsidP="00D53191">
      <w:pPr>
        <w:spacing w:after="0" w:line="360" w:lineRule="auto"/>
        <w:rPr>
          <w:rFonts w:ascii="Arial" w:eastAsia="Times New Roman" w:hAnsi="Arial" w:cs="Arial"/>
          <w:color w:val="000000" w:themeColor="text1"/>
          <w:kern w:val="0"/>
          <w:lang w:eastAsia="en-GB"/>
          <w14:ligatures w14:val="none"/>
        </w:rPr>
      </w:pPr>
      <w:r w:rsidRPr="00EE241B">
        <w:rPr>
          <w:rFonts w:ascii="Arial" w:eastAsia="Times New Roman" w:hAnsi="Arial" w:cs="Arial"/>
          <w:b/>
          <w:bCs/>
          <w:color w:val="000000" w:themeColor="text1"/>
          <w:kern w:val="0"/>
          <w:lang w:eastAsia="en-GB"/>
          <w14:ligatures w14:val="none"/>
        </w:rPr>
        <w:t>Therefore: Overall Total for Solution B =</w:t>
      </w:r>
      <w:r w:rsidRPr="00EE241B">
        <w:rPr>
          <w:rFonts w:ascii="Arial" w:eastAsia="Times New Roman" w:hAnsi="Arial" w:cs="Arial"/>
          <w:color w:val="000000" w:themeColor="text1"/>
          <w:kern w:val="0"/>
          <w:lang w:eastAsia="en-GB"/>
          <w14:ligatures w14:val="none"/>
        </w:rPr>
        <w:t xml:space="preserve"> 11 - 10 + 5 = </w:t>
      </w:r>
      <w:r w:rsidRPr="00EE241B">
        <w:rPr>
          <w:rFonts w:ascii="Courier New" w:eastAsia="Times New Roman" w:hAnsi="Courier New" w:cs="Courier New"/>
          <w:b/>
          <w:bCs/>
          <w:color w:val="000000" w:themeColor="text1"/>
          <w:kern w:val="0"/>
          <w:sz w:val="21"/>
          <w:szCs w:val="21"/>
          <w:lang w:eastAsia="en-GB"/>
          <w14:ligatures w14:val="none"/>
        </w:rPr>
        <w:t>+6</w:t>
      </w:r>
    </w:p>
    <w:p w14:paraId="74D64117" w14:textId="77777777" w:rsidR="00F844C0" w:rsidRPr="004B6FA8" w:rsidRDefault="00F844C0" w:rsidP="00A941BA">
      <w:pPr>
        <w:spacing w:line="360" w:lineRule="auto"/>
        <w:rPr>
          <w:rFonts w:ascii="Arial" w:hAnsi="Arial" w:cs="Arial"/>
          <w:b/>
          <w:bCs/>
          <w:color w:val="000000" w:themeColor="text1"/>
          <w:sz w:val="18"/>
          <w:szCs w:val="18"/>
          <w:u w:val="single"/>
        </w:rPr>
      </w:pPr>
    </w:p>
    <w:p w14:paraId="18A30752" w14:textId="12B8DC62" w:rsidR="00410BE8" w:rsidRPr="002234C6" w:rsidRDefault="00410BE8" w:rsidP="00A941BA">
      <w:pPr>
        <w:spacing w:line="360" w:lineRule="auto"/>
        <w:jc w:val="center"/>
        <w:rPr>
          <w:rFonts w:ascii="Arial" w:hAnsi="Arial" w:cs="Arial"/>
          <w:b/>
          <w:bCs/>
          <w:color w:val="000000" w:themeColor="text1"/>
          <w:sz w:val="32"/>
          <w:szCs w:val="32"/>
          <w:u w:val="single"/>
        </w:rPr>
      </w:pPr>
      <w:r w:rsidRPr="00EE241B">
        <w:rPr>
          <w:rFonts w:ascii="Arial" w:hAnsi="Arial" w:cs="Arial"/>
          <w:b/>
          <w:bCs/>
          <w:color w:val="000000" w:themeColor="text1"/>
          <w:sz w:val="32"/>
          <w:szCs w:val="32"/>
          <w:u w:val="single"/>
        </w:rPr>
        <w:lastRenderedPageBreak/>
        <w:t>Implementation Plan</w:t>
      </w:r>
      <w:r w:rsidR="00490952" w:rsidRPr="00EE241B">
        <w:rPr>
          <w:rFonts w:ascii="Arial" w:hAnsi="Arial" w:cs="Arial"/>
          <w:color w:val="000000" w:themeColor="text1"/>
          <w:sz w:val="28"/>
          <w:szCs w:val="28"/>
        </w:rPr>
        <w:t xml:space="preserve"> </w:t>
      </w:r>
    </w:p>
    <w:p w14:paraId="3E290E12" w14:textId="4C525914" w:rsidR="00832DB2" w:rsidRPr="008E09F6" w:rsidRDefault="00832DB2" w:rsidP="00A941BA">
      <w:pPr>
        <w:spacing w:after="0" w:line="360" w:lineRule="auto"/>
        <w:rPr>
          <w:rFonts w:ascii="Arial" w:hAnsi="Arial" w:cs="Arial"/>
          <w:color w:val="000000" w:themeColor="text1"/>
          <w:sz w:val="28"/>
          <w:szCs w:val="28"/>
        </w:rPr>
      </w:pPr>
      <w:r w:rsidRPr="008E09F6">
        <w:rPr>
          <w:rFonts w:ascii="Arial" w:hAnsi="Arial" w:cs="Arial"/>
          <w:color w:val="000000" w:themeColor="text1"/>
          <w:sz w:val="28"/>
          <w:szCs w:val="28"/>
        </w:rPr>
        <w:t>Name the problem you are solving: Declining Sales and Queue Bottlenecks due to Reduced Retail Footfall.</w:t>
      </w:r>
      <w:r w:rsidRPr="008E09F6">
        <w:rPr>
          <w:rFonts w:ascii="Arial" w:hAnsi="Arial" w:cs="Arial"/>
          <w:color w:val="000000" w:themeColor="text1"/>
          <w:sz w:val="28"/>
          <w:szCs w:val="28"/>
        </w:rPr>
        <w:br/>
        <w:t>Name the solution you are implementing Solution A: Automated Click-and-Collect Web Portal.</w:t>
      </w:r>
    </w:p>
    <w:tbl>
      <w:tblPr>
        <w:tblpPr w:leftFromText="180" w:rightFromText="180" w:vertAnchor="text" w:horzAnchor="margin" w:tblpX="-431" w:tblpY="141"/>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4105"/>
        <w:gridCol w:w="1418"/>
        <w:gridCol w:w="1842"/>
      </w:tblGrid>
      <w:tr w:rsidR="00832DB2" w:rsidRPr="008E09F6" w14:paraId="0E1A26A7" w14:textId="77777777" w:rsidTr="00832DB2">
        <w:trPr>
          <w:trHeight w:val="417"/>
        </w:trPr>
        <w:tc>
          <w:tcPr>
            <w:tcW w:w="562" w:type="dxa"/>
          </w:tcPr>
          <w:p w14:paraId="415CA5DD" w14:textId="77777777" w:rsidR="00832DB2" w:rsidRPr="008E09F6" w:rsidRDefault="00832DB2" w:rsidP="00A941BA">
            <w:pPr>
              <w:spacing w:line="360" w:lineRule="auto"/>
              <w:jc w:val="center"/>
              <w:rPr>
                <w:rFonts w:ascii="Arial" w:hAnsi="Arial" w:cs="Arial"/>
                <w:color w:val="000000" w:themeColor="text1"/>
                <w:sz w:val="36"/>
                <w:szCs w:val="36"/>
              </w:rPr>
            </w:pPr>
          </w:p>
        </w:tc>
        <w:tc>
          <w:tcPr>
            <w:tcW w:w="1707" w:type="dxa"/>
            <w:vAlign w:val="center"/>
          </w:tcPr>
          <w:p w14:paraId="30042A43" w14:textId="1FE220B2" w:rsidR="00832DB2" w:rsidRPr="008E09F6" w:rsidRDefault="00832DB2" w:rsidP="00A941BA">
            <w:pPr>
              <w:spacing w:line="360" w:lineRule="auto"/>
              <w:jc w:val="center"/>
              <w:rPr>
                <w:rFonts w:ascii="Arial" w:hAnsi="Arial" w:cs="Arial"/>
                <w:color w:val="000000" w:themeColor="text1"/>
                <w:sz w:val="32"/>
                <w:szCs w:val="32"/>
              </w:rPr>
            </w:pPr>
            <w:r w:rsidRPr="008E09F6">
              <w:rPr>
                <w:rFonts w:ascii="Arial" w:hAnsi="Arial" w:cs="Arial"/>
                <w:color w:val="000000" w:themeColor="text1"/>
                <w:sz w:val="28"/>
                <w:szCs w:val="28"/>
              </w:rPr>
              <w:t>WHAT</w:t>
            </w:r>
          </w:p>
        </w:tc>
        <w:tc>
          <w:tcPr>
            <w:tcW w:w="4105" w:type="dxa"/>
            <w:vAlign w:val="center"/>
          </w:tcPr>
          <w:p w14:paraId="01BF845D" w14:textId="5392BA4A" w:rsidR="00832DB2" w:rsidRPr="008E09F6" w:rsidRDefault="00832DB2" w:rsidP="00A941BA">
            <w:pPr>
              <w:spacing w:line="360" w:lineRule="auto"/>
              <w:jc w:val="center"/>
              <w:rPr>
                <w:rFonts w:ascii="Arial" w:hAnsi="Arial" w:cs="Arial"/>
                <w:color w:val="000000" w:themeColor="text1"/>
                <w:sz w:val="32"/>
                <w:szCs w:val="32"/>
              </w:rPr>
            </w:pPr>
            <w:r w:rsidRPr="008E09F6">
              <w:rPr>
                <w:rFonts w:ascii="Arial" w:hAnsi="Arial" w:cs="Arial"/>
                <w:color w:val="000000" w:themeColor="text1"/>
                <w:sz w:val="28"/>
                <w:szCs w:val="28"/>
              </w:rPr>
              <w:t>HOW</w:t>
            </w:r>
          </w:p>
        </w:tc>
        <w:tc>
          <w:tcPr>
            <w:tcW w:w="1418" w:type="dxa"/>
            <w:vAlign w:val="center"/>
          </w:tcPr>
          <w:p w14:paraId="43E5D450" w14:textId="5FC57E8B" w:rsidR="00832DB2" w:rsidRPr="008E09F6" w:rsidRDefault="00832DB2" w:rsidP="00A941BA">
            <w:pPr>
              <w:spacing w:line="360" w:lineRule="auto"/>
              <w:jc w:val="center"/>
              <w:rPr>
                <w:rFonts w:ascii="Arial" w:hAnsi="Arial" w:cs="Arial"/>
                <w:color w:val="000000" w:themeColor="text1"/>
                <w:sz w:val="32"/>
                <w:szCs w:val="32"/>
              </w:rPr>
            </w:pPr>
            <w:r w:rsidRPr="008E09F6">
              <w:rPr>
                <w:rFonts w:ascii="Arial" w:hAnsi="Arial" w:cs="Arial"/>
                <w:color w:val="000000" w:themeColor="text1"/>
                <w:sz w:val="28"/>
                <w:szCs w:val="28"/>
              </w:rPr>
              <w:t>WHEN</w:t>
            </w:r>
          </w:p>
        </w:tc>
        <w:tc>
          <w:tcPr>
            <w:tcW w:w="1842" w:type="dxa"/>
            <w:vAlign w:val="center"/>
          </w:tcPr>
          <w:p w14:paraId="345D4358" w14:textId="619C3979" w:rsidR="00832DB2" w:rsidRPr="008E09F6" w:rsidRDefault="00832DB2" w:rsidP="00A941BA">
            <w:pPr>
              <w:spacing w:line="360" w:lineRule="auto"/>
              <w:jc w:val="center"/>
              <w:rPr>
                <w:rFonts w:ascii="Arial" w:hAnsi="Arial" w:cs="Arial"/>
                <w:color w:val="000000" w:themeColor="text1"/>
                <w:sz w:val="32"/>
                <w:szCs w:val="32"/>
              </w:rPr>
            </w:pPr>
            <w:r w:rsidRPr="008E09F6">
              <w:rPr>
                <w:rFonts w:ascii="Arial" w:hAnsi="Arial" w:cs="Arial"/>
                <w:color w:val="000000" w:themeColor="text1"/>
                <w:sz w:val="28"/>
                <w:szCs w:val="28"/>
              </w:rPr>
              <w:t>WHO</w:t>
            </w:r>
          </w:p>
        </w:tc>
      </w:tr>
      <w:tr w:rsidR="00832DB2" w:rsidRPr="008E09F6" w14:paraId="537448D9" w14:textId="77777777" w:rsidTr="00832DB2">
        <w:trPr>
          <w:trHeight w:val="417"/>
        </w:trPr>
        <w:tc>
          <w:tcPr>
            <w:tcW w:w="562" w:type="dxa"/>
          </w:tcPr>
          <w:p w14:paraId="1C497D48" w14:textId="77777777" w:rsidR="00832DB2" w:rsidRPr="008E09F6" w:rsidRDefault="00832DB2" w:rsidP="00A941BA">
            <w:pPr>
              <w:spacing w:line="360" w:lineRule="auto"/>
              <w:jc w:val="center"/>
              <w:rPr>
                <w:rFonts w:ascii="Arial" w:hAnsi="Arial" w:cs="Arial"/>
                <w:color w:val="000000" w:themeColor="text1"/>
                <w:sz w:val="32"/>
                <w:szCs w:val="32"/>
              </w:rPr>
            </w:pPr>
            <w:r w:rsidRPr="008E09F6">
              <w:rPr>
                <w:rFonts w:ascii="Arial" w:hAnsi="Arial" w:cs="Arial"/>
                <w:color w:val="000000" w:themeColor="text1"/>
                <w:sz w:val="32"/>
                <w:szCs w:val="32"/>
              </w:rPr>
              <w:t>1</w:t>
            </w:r>
          </w:p>
        </w:tc>
        <w:tc>
          <w:tcPr>
            <w:tcW w:w="1707" w:type="dxa"/>
            <w:vAlign w:val="center"/>
          </w:tcPr>
          <w:p w14:paraId="70FCECFD" w14:textId="410CFE6B" w:rsidR="00832DB2" w:rsidRPr="008E09F6" w:rsidRDefault="00832DB2" w:rsidP="00A941BA">
            <w:pPr>
              <w:spacing w:line="360" w:lineRule="auto"/>
              <w:rPr>
                <w:rFonts w:ascii="Arial" w:hAnsi="Arial" w:cs="Arial"/>
                <w:color w:val="000000" w:themeColor="text1"/>
                <w:sz w:val="28"/>
                <w:szCs w:val="28"/>
              </w:rPr>
            </w:pPr>
            <w:r w:rsidRPr="008E09F6">
              <w:rPr>
                <w:rFonts w:ascii="Arial" w:hAnsi="Arial" w:cs="Arial"/>
                <w:color w:val="000000" w:themeColor="text1"/>
                <w:sz w:val="28"/>
                <w:szCs w:val="28"/>
              </w:rPr>
              <w:t>Platform Audit</w:t>
            </w:r>
          </w:p>
        </w:tc>
        <w:tc>
          <w:tcPr>
            <w:tcW w:w="4105" w:type="dxa"/>
            <w:vAlign w:val="center"/>
          </w:tcPr>
          <w:p w14:paraId="290AA888" w14:textId="3F018F9C" w:rsidR="00832DB2" w:rsidRPr="008E09F6" w:rsidRDefault="00832DB2" w:rsidP="00A941BA">
            <w:pPr>
              <w:spacing w:line="360" w:lineRule="auto"/>
              <w:rPr>
                <w:rFonts w:ascii="Arial" w:hAnsi="Arial" w:cs="Arial"/>
                <w:color w:val="000000" w:themeColor="text1"/>
                <w:sz w:val="28"/>
                <w:szCs w:val="28"/>
              </w:rPr>
            </w:pPr>
            <w:r w:rsidRPr="008E09F6">
              <w:rPr>
                <w:rFonts w:ascii="Arial" w:hAnsi="Arial" w:cs="Arial"/>
                <w:color w:val="000000" w:themeColor="text1"/>
                <w:sz w:val="28"/>
                <w:szCs w:val="28"/>
              </w:rPr>
              <w:t>Compare low-cost digital ordering software features like Square and Shopify systems.</w:t>
            </w:r>
          </w:p>
        </w:tc>
        <w:tc>
          <w:tcPr>
            <w:tcW w:w="1418" w:type="dxa"/>
            <w:vAlign w:val="center"/>
          </w:tcPr>
          <w:p w14:paraId="4AE26DBF" w14:textId="36948951" w:rsidR="00832DB2" w:rsidRPr="008E09F6" w:rsidRDefault="00832DB2" w:rsidP="00A941BA">
            <w:pPr>
              <w:spacing w:line="360" w:lineRule="auto"/>
              <w:rPr>
                <w:rFonts w:ascii="Arial" w:hAnsi="Arial" w:cs="Arial"/>
                <w:color w:val="000000" w:themeColor="text1"/>
                <w:sz w:val="28"/>
                <w:szCs w:val="28"/>
              </w:rPr>
            </w:pPr>
            <w:r w:rsidRPr="008E09F6">
              <w:rPr>
                <w:rFonts w:ascii="Arial" w:hAnsi="Arial" w:cs="Arial"/>
                <w:color w:val="000000" w:themeColor="text1"/>
                <w:sz w:val="28"/>
                <w:szCs w:val="28"/>
              </w:rPr>
              <w:t>Week 1</w:t>
            </w:r>
          </w:p>
        </w:tc>
        <w:tc>
          <w:tcPr>
            <w:tcW w:w="1842" w:type="dxa"/>
            <w:vAlign w:val="center"/>
          </w:tcPr>
          <w:p w14:paraId="46E6C884" w14:textId="4155C0D5" w:rsidR="00832DB2" w:rsidRPr="008E09F6" w:rsidRDefault="00832DB2" w:rsidP="00A941BA">
            <w:pPr>
              <w:spacing w:line="360" w:lineRule="auto"/>
              <w:rPr>
                <w:rFonts w:ascii="Arial" w:hAnsi="Arial" w:cs="Arial"/>
                <w:color w:val="000000" w:themeColor="text1"/>
                <w:sz w:val="28"/>
                <w:szCs w:val="28"/>
              </w:rPr>
            </w:pPr>
            <w:r w:rsidRPr="008E09F6">
              <w:rPr>
                <w:rFonts w:ascii="Arial" w:hAnsi="Arial" w:cs="Arial"/>
                <w:color w:val="000000" w:themeColor="text1"/>
                <w:sz w:val="28"/>
                <w:szCs w:val="28"/>
              </w:rPr>
              <w:t>Basil (Owner).</w:t>
            </w:r>
          </w:p>
        </w:tc>
      </w:tr>
      <w:tr w:rsidR="00832DB2" w:rsidRPr="008E09F6" w14:paraId="5153D075" w14:textId="77777777" w:rsidTr="00832DB2">
        <w:trPr>
          <w:trHeight w:val="417"/>
        </w:trPr>
        <w:tc>
          <w:tcPr>
            <w:tcW w:w="562" w:type="dxa"/>
          </w:tcPr>
          <w:p w14:paraId="2F1B7CEF" w14:textId="77777777" w:rsidR="00832DB2" w:rsidRPr="008E09F6" w:rsidRDefault="00832DB2" w:rsidP="00A941BA">
            <w:pPr>
              <w:spacing w:line="360" w:lineRule="auto"/>
              <w:jc w:val="center"/>
              <w:rPr>
                <w:rFonts w:ascii="Arial" w:hAnsi="Arial" w:cs="Arial"/>
                <w:color w:val="000000" w:themeColor="text1"/>
                <w:sz w:val="32"/>
                <w:szCs w:val="32"/>
              </w:rPr>
            </w:pPr>
            <w:r w:rsidRPr="008E09F6">
              <w:rPr>
                <w:rFonts w:ascii="Arial" w:hAnsi="Arial" w:cs="Arial"/>
                <w:color w:val="000000" w:themeColor="text1"/>
                <w:sz w:val="32"/>
                <w:szCs w:val="32"/>
              </w:rPr>
              <w:t>2</w:t>
            </w:r>
          </w:p>
        </w:tc>
        <w:tc>
          <w:tcPr>
            <w:tcW w:w="1707" w:type="dxa"/>
            <w:vAlign w:val="center"/>
          </w:tcPr>
          <w:p w14:paraId="0E7F8AE8" w14:textId="233DE092" w:rsidR="00832DB2" w:rsidRPr="008E09F6" w:rsidRDefault="006137F3" w:rsidP="00A941BA">
            <w:pPr>
              <w:spacing w:line="360" w:lineRule="auto"/>
              <w:rPr>
                <w:rFonts w:ascii="Arial" w:hAnsi="Arial" w:cs="Arial"/>
                <w:color w:val="000000" w:themeColor="text1"/>
                <w:sz w:val="28"/>
                <w:szCs w:val="28"/>
              </w:rPr>
            </w:pPr>
            <w:r>
              <w:rPr>
                <w:rFonts w:ascii="Arial" w:hAnsi="Arial" w:cs="Arial"/>
                <w:color w:val="000000" w:themeColor="text1"/>
                <w:sz w:val="28"/>
                <w:szCs w:val="28"/>
              </w:rPr>
              <w:t>Develop the portal</w:t>
            </w:r>
          </w:p>
        </w:tc>
        <w:tc>
          <w:tcPr>
            <w:tcW w:w="4105" w:type="dxa"/>
            <w:vAlign w:val="center"/>
          </w:tcPr>
          <w:p w14:paraId="51C416EA" w14:textId="39EF2EA3" w:rsidR="00832DB2" w:rsidRPr="008E09F6" w:rsidRDefault="00832DB2" w:rsidP="00A941BA">
            <w:pPr>
              <w:spacing w:line="360" w:lineRule="auto"/>
              <w:rPr>
                <w:rFonts w:ascii="Arial" w:hAnsi="Arial" w:cs="Arial"/>
                <w:color w:val="000000" w:themeColor="text1"/>
                <w:sz w:val="28"/>
                <w:szCs w:val="28"/>
              </w:rPr>
            </w:pPr>
            <w:r w:rsidRPr="008E09F6">
              <w:rPr>
                <w:rFonts w:ascii="Arial" w:hAnsi="Arial" w:cs="Arial"/>
                <w:color w:val="000000" w:themeColor="text1"/>
                <w:sz w:val="28"/>
                <w:szCs w:val="28"/>
              </w:rPr>
              <w:t>Upload high-quality artisan product photos and dynamic organic pricing structures online.</w:t>
            </w:r>
          </w:p>
        </w:tc>
        <w:tc>
          <w:tcPr>
            <w:tcW w:w="1418" w:type="dxa"/>
            <w:vAlign w:val="center"/>
          </w:tcPr>
          <w:p w14:paraId="6ADB870D" w14:textId="7B64B4B3" w:rsidR="00832DB2" w:rsidRPr="008E09F6" w:rsidRDefault="00832DB2" w:rsidP="00A941BA">
            <w:pPr>
              <w:spacing w:line="360" w:lineRule="auto"/>
              <w:rPr>
                <w:rFonts w:ascii="Arial" w:hAnsi="Arial" w:cs="Arial"/>
                <w:color w:val="000000" w:themeColor="text1"/>
                <w:sz w:val="28"/>
                <w:szCs w:val="28"/>
              </w:rPr>
            </w:pPr>
            <w:r w:rsidRPr="008E09F6">
              <w:rPr>
                <w:rFonts w:ascii="Arial" w:hAnsi="Arial" w:cs="Arial"/>
                <w:color w:val="000000" w:themeColor="text1"/>
                <w:sz w:val="28"/>
                <w:szCs w:val="28"/>
              </w:rPr>
              <w:t>Weeks 2–3</w:t>
            </w:r>
          </w:p>
        </w:tc>
        <w:tc>
          <w:tcPr>
            <w:tcW w:w="1842" w:type="dxa"/>
            <w:vAlign w:val="center"/>
          </w:tcPr>
          <w:p w14:paraId="13287E06" w14:textId="131FBBC2" w:rsidR="00832DB2" w:rsidRPr="008E09F6" w:rsidRDefault="006137F3" w:rsidP="00A941BA">
            <w:pPr>
              <w:spacing w:line="360" w:lineRule="auto"/>
              <w:rPr>
                <w:rFonts w:ascii="Arial" w:hAnsi="Arial" w:cs="Arial"/>
                <w:color w:val="000000" w:themeColor="text1"/>
                <w:sz w:val="28"/>
                <w:szCs w:val="28"/>
              </w:rPr>
            </w:pPr>
            <w:r>
              <w:rPr>
                <w:rFonts w:ascii="Arial" w:hAnsi="Arial" w:cs="Arial"/>
                <w:color w:val="000000" w:themeColor="text1"/>
                <w:sz w:val="28"/>
                <w:szCs w:val="28"/>
              </w:rPr>
              <w:t>Software developer/Basil</w:t>
            </w:r>
          </w:p>
        </w:tc>
      </w:tr>
      <w:tr w:rsidR="00832DB2" w:rsidRPr="008E09F6" w14:paraId="7C5335A2" w14:textId="77777777" w:rsidTr="00832DB2">
        <w:trPr>
          <w:trHeight w:val="417"/>
        </w:trPr>
        <w:tc>
          <w:tcPr>
            <w:tcW w:w="562" w:type="dxa"/>
          </w:tcPr>
          <w:p w14:paraId="1770F186" w14:textId="77777777" w:rsidR="00832DB2" w:rsidRPr="008E09F6" w:rsidRDefault="00832DB2" w:rsidP="00A941BA">
            <w:pPr>
              <w:spacing w:line="360" w:lineRule="auto"/>
              <w:jc w:val="center"/>
              <w:rPr>
                <w:rFonts w:ascii="Arial" w:hAnsi="Arial" w:cs="Arial"/>
                <w:color w:val="000000" w:themeColor="text1"/>
                <w:sz w:val="32"/>
                <w:szCs w:val="32"/>
              </w:rPr>
            </w:pPr>
            <w:r w:rsidRPr="008E09F6">
              <w:rPr>
                <w:rFonts w:ascii="Arial" w:hAnsi="Arial" w:cs="Arial"/>
                <w:color w:val="000000" w:themeColor="text1"/>
                <w:sz w:val="32"/>
                <w:szCs w:val="32"/>
              </w:rPr>
              <w:t>3</w:t>
            </w:r>
          </w:p>
        </w:tc>
        <w:tc>
          <w:tcPr>
            <w:tcW w:w="1707" w:type="dxa"/>
            <w:vAlign w:val="center"/>
          </w:tcPr>
          <w:p w14:paraId="0BC36EDD" w14:textId="6C1F31F3" w:rsidR="00832DB2" w:rsidRPr="008E09F6" w:rsidRDefault="00832DB2" w:rsidP="00A941BA">
            <w:pPr>
              <w:spacing w:line="360" w:lineRule="auto"/>
              <w:rPr>
                <w:rFonts w:ascii="Arial" w:hAnsi="Arial" w:cs="Arial"/>
                <w:color w:val="000000" w:themeColor="text1"/>
                <w:sz w:val="28"/>
                <w:szCs w:val="28"/>
              </w:rPr>
            </w:pPr>
            <w:r w:rsidRPr="008E09F6">
              <w:rPr>
                <w:rFonts w:ascii="Arial" w:hAnsi="Arial" w:cs="Arial"/>
                <w:color w:val="000000" w:themeColor="text1"/>
                <w:sz w:val="28"/>
                <w:szCs w:val="28"/>
              </w:rPr>
              <w:t>Workflow Trial</w:t>
            </w:r>
          </w:p>
        </w:tc>
        <w:tc>
          <w:tcPr>
            <w:tcW w:w="4105" w:type="dxa"/>
            <w:vAlign w:val="center"/>
          </w:tcPr>
          <w:p w14:paraId="7BA9A5CD" w14:textId="27DCEA53" w:rsidR="00832DB2" w:rsidRPr="008E09F6" w:rsidRDefault="00832DB2" w:rsidP="00A941BA">
            <w:pPr>
              <w:spacing w:line="360" w:lineRule="auto"/>
              <w:rPr>
                <w:rFonts w:ascii="Arial" w:hAnsi="Arial" w:cs="Arial"/>
                <w:color w:val="000000" w:themeColor="text1"/>
                <w:sz w:val="28"/>
                <w:szCs w:val="28"/>
              </w:rPr>
            </w:pPr>
            <w:r w:rsidRPr="008E09F6">
              <w:rPr>
                <w:rFonts w:ascii="Arial" w:hAnsi="Arial" w:cs="Arial"/>
                <w:color w:val="000000" w:themeColor="text1"/>
                <w:sz w:val="28"/>
                <w:szCs w:val="28"/>
              </w:rPr>
              <w:t>Run kitchen practice tests with friends to balance packing times and baking schedules.</w:t>
            </w:r>
          </w:p>
        </w:tc>
        <w:tc>
          <w:tcPr>
            <w:tcW w:w="1418" w:type="dxa"/>
            <w:vAlign w:val="center"/>
          </w:tcPr>
          <w:p w14:paraId="55596F78" w14:textId="617533C8" w:rsidR="00832DB2" w:rsidRPr="008E09F6" w:rsidRDefault="00832DB2" w:rsidP="00A941BA">
            <w:pPr>
              <w:spacing w:line="360" w:lineRule="auto"/>
              <w:rPr>
                <w:rFonts w:ascii="Arial" w:hAnsi="Arial" w:cs="Arial"/>
                <w:color w:val="000000" w:themeColor="text1"/>
                <w:sz w:val="28"/>
                <w:szCs w:val="28"/>
              </w:rPr>
            </w:pPr>
            <w:r w:rsidRPr="008E09F6">
              <w:rPr>
                <w:rFonts w:ascii="Arial" w:hAnsi="Arial" w:cs="Arial"/>
                <w:color w:val="000000" w:themeColor="text1"/>
                <w:sz w:val="28"/>
                <w:szCs w:val="28"/>
              </w:rPr>
              <w:t>Week 4</w:t>
            </w:r>
          </w:p>
        </w:tc>
        <w:tc>
          <w:tcPr>
            <w:tcW w:w="1842" w:type="dxa"/>
            <w:vAlign w:val="center"/>
          </w:tcPr>
          <w:p w14:paraId="678BEB75" w14:textId="78B37DA5" w:rsidR="00832DB2" w:rsidRPr="008E09F6" w:rsidRDefault="00832DB2" w:rsidP="00A941BA">
            <w:pPr>
              <w:spacing w:line="360" w:lineRule="auto"/>
              <w:rPr>
                <w:rFonts w:ascii="Arial" w:hAnsi="Arial" w:cs="Arial"/>
                <w:color w:val="000000" w:themeColor="text1"/>
                <w:sz w:val="28"/>
                <w:szCs w:val="28"/>
              </w:rPr>
            </w:pPr>
            <w:r w:rsidRPr="008E09F6">
              <w:rPr>
                <w:rFonts w:ascii="Arial" w:hAnsi="Arial" w:cs="Arial"/>
                <w:color w:val="000000" w:themeColor="text1"/>
                <w:sz w:val="28"/>
                <w:szCs w:val="28"/>
              </w:rPr>
              <w:t>Basil (Owner).</w:t>
            </w:r>
          </w:p>
        </w:tc>
      </w:tr>
      <w:tr w:rsidR="00832DB2" w:rsidRPr="008E09F6" w14:paraId="0BAA0E55" w14:textId="77777777" w:rsidTr="00832DB2">
        <w:trPr>
          <w:trHeight w:val="417"/>
        </w:trPr>
        <w:tc>
          <w:tcPr>
            <w:tcW w:w="562" w:type="dxa"/>
          </w:tcPr>
          <w:p w14:paraId="1F3D715B" w14:textId="77777777" w:rsidR="00832DB2" w:rsidRPr="008E09F6" w:rsidRDefault="00832DB2" w:rsidP="00A941BA">
            <w:pPr>
              <w:spacing w:line="360" w:lineRule="auto"/>
              <w:jc w:val="center"/>
              <w:rPr>
                <w:rFonts w:ascii="Arial" w:hAnsi="Arial" w:cs="Arial"/>
                <w:color w:val="000000" w:themeColor="text1"/>
                <w:sz w:val="32"/>
                <w:szCs w:val="32"/>
              </w:rPr>
            </w:pPr>
            <w:r w:rsidRPr="008E09F6">
              <w:rPr>
                <w:rFonts w:ascii="Arial" w:hAnsi="Arial" w:cs="Arial"/>
                <w:color w:val="000000" w:themeColor="text1"/>
                <w:sz w:val="32"/>
                <w:szCs w:val="32"/>
              </w:rPr>
              <w:t>4</w:t>
            </w:r>
          </w:p>
        </w:tc>
        <w:tc>
          <w:tcPr>
            <w:tcW w:w="1707" w:type="dxa"/>
            <w:vAlign w:val="center"/>
          </w:tcPr>
          <w:p w14:paraId="5DB03EB1" w14:textId="03CC2414" w:rsidR="00832DB2" w:rsidRPr="008E09F6" w:rsidRDefault="00832DB2" w:rsidP="00A941BA">
            <w:pPr>
              <w:spacing w:line="360" w:lineRule="auto"/>
              <w:rPr>
                <w:rFonts w:ascii="Arial" w:hAnsi="Arial" w:cs="Arial"/>
                <w:color w:val="000000" w:themeColor="text1"/>
                <w:sz w:val="28"/>
                <w:szCs w:val="28"/>
              </w:rPr>
            </w:pPr>
            <w:r w:rsidRPr="008E09F6">
              <w:rPr>
                <w:rFonts w:ascii="Arial" w:hAnsi="Arial" w:cs="Arial"/>
                <w:color w:val="000000" w:themeColor="text1"/>
                <w:sz w:val="28"/>
                <w:szCs w:val="28"/>
              </w:rPr>
              <w:t>Public Launch</w:t>
            </w:r>
          </w:p>
        </w:tc>
        <w:tc>
          <w:tcPr>
            <w:tcW w:w="4105" w:type="dxa"/>
            <w:vAlign w:val="center"/>
          </w:tcPr>
          <w:p w14:paraId="66512691" w14:textId="61163416" w:rsidR="00832DB2" w:rsidRPr="008E09F6" w:rsidRDefault="00832DB2" w:rsidP="00A941BA">
            <w:pPr>
              <w:spacing w:line="360" w:lineRule="auto"/>
              <w:rPr>
                <w:rFonts w:ascii="Arial" w:hAnsi="Arial" w:cs="Arial"/>
                <w:color w:val="000000" w:themeColor="text1"/>
                <w:sz w:val="28"/>
                <w:szCs w:val="28"/>
              </w:rPr>
            </w:pPr>
            <w:r w:rsidRPr="008E09F6">
              <w:rPr>
                <w:rFonts w:ascii="Arial" w:hAnsi="Arial" w:cs="Arial"/>
                <w:color w:val="000000" w:themeColor="text1"/>
                <w:sz w:val="28"/>
                <w:szCs w:val="28"/>
              </w:rPr>
              <w:t>Hand out flyers to office staff and put up posters in the storefront.</w:t>
            </w:r>
          </w:p>
        </w:tc>
        <w:tc>
          <w:tcPr>
            <w:tcW w:w="1418" w:type="dxa"/>
            <w:vAlign w:val="center"/>
          </w:tcPr>
          <w:p w14:paraId="67530DE1" w14:textId="68506A21" w:rsidR="00832DB2" w:rsidRPr="008E09F6" w:rsidRDefault="00832DB2" w:rsidP="00A941BA">
            <w:pPr>
              <w:spacing w:line="360" w:lineRule="auto"/>
              <w:rPr>
                <w:rFonts w:ascii="Arial" w:hAnsi="Arial" w:cs="Arial"/>
                <w:color w:val="000000" w:themeColor="text1"/>
                <w:sz w:val="28"/>
                <w:szCs w:val="28"/>
              </w:rPr>
            </w:pPr>
            <w:r w:rsidRPr="008E09F6">
              <w:rPr>
                <w:rFonts w:ascii="Arial" w:hAnsi="Arial" w:cs="Arial"/>
                <w:color w:val="000000" w:themeColor="text1"/>
                <w:sz w:val="28"/>
                <w:szCs w:val="28"/>
              </w:rPr>
              <w:t>Week 5 onwards</w:t>
            </w:r>
          </w:p>
        </w:tc>
        <w:tc>
          <w:tcPr>
            <w:tcW w:w="1842" w:type="dxa"/>
            <w:vAlign w:val="center"/>
          </w:tcPr>
          <w:p w14:paraId="68FB3CC1" w14:textId="18E81AFB" w:rsidR="00832DB2" w:rsidRPr="008E09F6" w:rsidRDefault="00832DB2" w:rsidP="00A941BA">
            <w:pPr>
              <w:spacing w:line="360" w:lineRule="auto"/>
              <w:rPr>
                <w:rFonts w:ascii="Arial" w:hAnsi="Arial" w:cs="Arial"/>
                <w:color w:val="000000" w:themeColor="text1"/>
                <w:sz w:val="28"/>
                <w:szCs w:val="28"/>
              </w:rPr>
            </w:pPr>
            <w:r w:rsidRPr="008E09F6">
              <w:rPr>
                <w:rFonts w:ascii="Arial" w:hAnsi="Arial" w:cs="Arial"/>
                <w:color w:val="000000" w:themeColor="text1"/>
                <w:sz w:val="28"/>
                <w:szCs w:val="28"/>
              </w:rPr>
              <w:t>Basil &amp; Customers.</w:t>
            </w:r>
          </w:p>
        </w:tc>
      </w:tr>
    </w:tbl>
    <w:p w14:paraId="49D724DD" w14:textId="77777777" w:rsidR="00C54163" w:rsidRDefault="00C54163" w:rsidP="00A941BA">
      <w:pPr>
        <w:spacing w:line="360" w:lineRule="auto"/>
        <w:jc w:val="both"/>
        <w:rPr>
          <w:rFonts w:ascii="Arial" w:hAnsi="Arial" w:cs="Arial"/>
          <w:b/>
          <w:bCs/>
          <w:color w:val="000000" w:themeColor="text1"/>
        </w:rPr>
      </w:pPr>
    </w:p>
    <w:p w14:paraId="7B641EA7" w14:textId="77777777" w:rsidR="00C54163" w:rsidRDefault="00C54163" w:rsidP="00A941BA">
      <w:pPr>
        <w:spacing w:line="360" w:lineRule="auto"/>
        <w:jc w:val="both"/>
        <w:rPr>
          <w:rFonts w:ascii="Arial" w:hAnsi="Arial" w:cs="Arial"/>
          <w:b/>
          <w:bCs/>
          <w:color w:val="000000" w:themeColor="text1"/>
        </w:rPr>
      </w:pPr>
    </w:p>
    <w:p w14:paraId="49D50212" w14:textId="77777777" w:rsidR="00C54163" w:rsidRDefault="00C54163" w:rsidP="00A941BA">
      <w:pPr>
        <w:spacing w:line="360" w:lineRule="auto"/>
        <w:jc w:val="both"/>
        <w:rPr>
          <w:rFonts w:ascii="Arial" w:hAnsi="Arial" w:cs="Arial"/>
          <w:b/>
          <w:bCs/>
          <w:color w:val="000000" w:themeColor="text1"/>
        </w:rPr>
      </w:pPr>
    </w:p>
    <w:p w14:paraId="76B4EF3E" w14:textId="77777777" w:rsidR="00C54163" w:rsidRDefault="00C54163" w:rsidP="00A941BA">
      <w:pPr>
        <w:spacing w:line="360" w:lineRule="auto"/>
        <w:jc w:val="both"/>
        <w:rPr>
          <w:rFonts w:ascii="Arial" w:hAnsi="Arial" w:cs="Arial"/>
          <w:b/>
          <w:bCs/>
          <w:color w:val="000000" w:themeColor="text1"/>
        </w:rPr>
      </w:pPr>
    </w:p>
    <w:p w14:paraId="068AE30A" w14:textId="77777777" w:rsidR="008953F9" w:rsidRDefault="008953F9" w:rsidP="00A941BA">
      <w:pPr>
        <w:spacing w:line="360" w:lineRule="auto"/>
        <w:jc w:val="both"/>
        <w:rPr>
          <w:rFonts w:ascii="Arial" w:hAnsi="Arial" w:cs="Arial"/>
          <w:b/>
          <w:bCs/>
          <w:color w:val="000000" w:themeColor="text1"/>
        </w:rPr>
      </w:pPr>
    </w:p>
    <w:p w14:paraId="150FBE9B" w14:textId="77777777" w:rsidR="008953F9" w:rsidRPr="00EE241B" w:rsidRDefault="008953F9" w:rsidP="00A941BA">
      <w:pPr>
        <w:spacing w:line="360" w:lineRule="auto"/>
        <w:jc w:val="both"/>
        <w:rPr>
          <w:rFonts w:ascii="Arial" w:hAnsi="Arial" w:cs="Arial"/>
          <w:b/>
          <w:bCs/>
          <w:color w:val="000000" w:themeColor="text1"/>
        </w:rPr>
      </w:pPr>
    </w:p>
    <w:p w14:paraId="1F8152F1" w14:textId="595F3910" w:rsidR="00410BE8" w:rsidRPr="00B82A60" w:rsidRDefault="00ED0146" w:rsidP="00A941BA">
      <w:pPr>
        <w:spacing w:line="360" w:lineRule="auto"/>
        <w:jc w:val="both"/>
        <w:rPr>
          <w:rFonts w:ascii="Arial" w:hAnsi="Arial" w:cs="Arial"/>
          <w:b/>
          <w:bCs/>
          <w:color w:val="000000" w:themeColor="text1"/>
        </w:rPr>
      </w:pPr>
      <w:r>
        <w:rPr>
          <w:rFonts w:ascii="Arial" w:hAnsi="Arial" w:cs="Arial"/>
          <w:b/>
          <w:bCs/>
          <w:i/>
          <w:iCs/>
          <w:color w:val="000000" w:themeColor="text1"/>
          <w:sz w:val="32"/>
          <w:szCs w:val="32"/>
          <w:u w:val="single"/>
        </w:rPr>
        <w:lastRenderedPageBreak/>
        <w:t>KPI Smart objectives</w:t>
      </w:r>
    </w:p>
    <w:p w14:paraId="76A0CD3B" w14:textId="2838AC85" w:rsidR="00C95025" w:rsidRPr="00EE241B" w:rsidRDefault="000110D3" w:rsidP="00A941BA">
      <w:pPr>
        <w:spacing w:line="360" w:lineRule="auto"/>
        <w:ind w:left="-57"/>
        <w:rPr>
          <w:rFonts w:ascii="Arial" w:hAnsi="Arial" w:cs="Arial"/>
          <w:color w:val="000000" w:themeColor="text1"/>
          <w:sz w:val="48"/>
          <w:szCs w:val="48"/>
        </w:rPr>
      </w:pPr>
      <w:r w:rsidRPr="00EE241B">
        <w:rPr>
          <w:rFonts w:ascii="Arial" w:eastAsia="Times New Roman" w:hAnsi="Arial" w:cs="Arial"/>
          <w:b/>
          <w:bCs/>
          <w:color w:val="000000" w:themeColor="text1"/>
          <w:kern w:val="0"/>
          <w:lang w:eastAsia="en-GB"/>
          <w14:ligatures w14:val="none"/>
        </w:rPr>
        <w:t>The Key Performance Indicator is:</w:t>
      </w:r>
      <w:r w:rsidRPr="00EE241B">
        <w:rPr>
          <w:rFonts w:ascii="Arial" w:eastAsia="Times New Roman" w:hAnsi="Arial" w:cs="Arial"/>
          <w:color w:val="000000" w:themeColor="text1"/>
          <w:kern w:val="0"/>
          <w:lang w:eastAsia="en-GB"/>
          <w14:ligatures w14:val="none"/>
        </w:rPr>
        <w:t xml:space="preserve"> Monthly Volume of Digital Click-and-Collect Orders Fulfilled.</w:t>
      </w:r>
    </w:p>
    <w:tbl>
      <w:tblPr>
        <w:tblStyle w:val="TableGrid"/>
        <w:tblW w:w="9782" w:type="dxa"/>
        <w:tblInd w:w="-431" w:type="dxa"/>
        <w:tblLayout w:type="fixed"/>
        <w:tblLook w:val="04A0" w:firstRow="1" w:lastRow="0" w:firstColumn="1" w:lastColumn="0" w:noHBand="0" w:noVBand="1"/>
      </w:tblPr>
      <w:tblGrid>
        <w:gridCol w:w="1702"/>
        <w:gridCol w:w="1701"/>
        <w:gridCol w:w="2129"/>
        <w:gridCol w:w="2124"/>
        <w:gridCol w:w="2126"/>
      </w:tblGrid>
      <w:tr w:rsidR="00B764F2" w:rsidRPr="00EE241B" w14:paraId="525E124F" w14:textId="77777777" w:rsidTr="00B764F2">
        <w:tc>
          <w:tcPr>
            <w:tcW w:w="1702" w:type="dxa"/>
            <w:vAlign w:val="center"/>
          </w:tcPr>
          <w:p w14:paraId="3EE0910D" w14:textId="37FC92DB" w:rsidR="00B764F2" w:rsidRPr="00D7793C" w:rsidRDefault="00B764F2" w:rsidP="00A941BA">
            <w:pPr>
              <w:spacing w:line="360" w:lineRule="auto"/>
              <w:jc w:val="center"/>
              <w:rPr>
                <w:rFonts w:ascii="Arial" w:hAnsi="Arial" w:cs="Arial"/>
                <w:color w:val="000000" w:themeColor="text1"/>
              </w:rPr>
            </w:pPr>
            <w:r w:rsidRPr="00D7793C">
              <w:rPr>
                <w:rFonts w:ascii="Arial" w:eastAsia="Times New Roman" w:hAnsi="Arial" w:cs="Arial"/>
                <w:b/>
                <w:bCs/>
                <w:color w:val="000000" w:themeColor="text1"/>
                <w:kern w:val="0"/>
                <w:lang w:eastAsia="en-GB"/>
                <w14:ligatures w14:val="none"/>
              </w:rPr>
              <w:t>Specific</w:t>
            </w:r>
          </w:p>
        </w:tc>
        <w:tc>
          <w:tcPr>
            <w:tcW w:w="1701" w:type="dxa"/>
            <w:vAlign w:val="center"/>
          </w:tcPr>
          <w:p w14:paraId="0CD46FBA" w14:textId="49D981B4" w:rsidR="00B764F2" w:rsidRPr="00D7793C" w:rsidRDefault="00B764F2" w:rsidP="00A941BA">
            <w:pPr>
              <w:spacing w:line="360" w:lineRule="auto"/>
              <w:jc w:val="center"/>
              <w:rPr>
                <w:rFonts w:ascii="Arial" w:hAnsi="Arial" w:cs="Arial"/>
                <w:color w:val="000000" w:themeColor="text1"/>
              </w:rPr>
            </w:pPr>
            <w:r w:rsidRPr="00D7793C">
              <w:rPr>
                <w:rFonts w:ascii="Arial" w:eastAsia="Times New Roman" w:hAnsi="Arial" w:cs="Arial"/>
                <w:b/>
                <w:bCs/>
                <w:color w:val="000000" w:themeColor="text1"/>
                <w:kern w:val="0"/>
                <w:lang w:eastAsia="en-GB"/>
                <w14:ligatures w14:val="none"/>
              </w:rPr>
              <w:t>Measurable</w:t>
            </w:r>
          </w:p>
        </w:tc>
        <w:tc>
          <w:tcPr>
            <w:tcW w:w="2129" w:type="dxa"/>
            <w:vAlign w:val="center"/>
          </w:tcPr>
          <w:p w14:paraId="4B34D512" w14:textId="75BAD86E" w:rsidR="00B764F2" w:rsidRPr="00D7793C" w:rsidRDefault="00B764F2" w:rsidP="00A941BA">
            <w:pPr>
              <w:spacing w:line="360" w:lineRule="auto"/>
              <w:jc w:val="center"/>
              <w:rPr>
                <w:rFonts w:ascii="Arial" w:hAnsi="Arial" w:cs="Arial"/>
                <w:color w:val="000000" w:themeColor="text1"/>
              </w:rPr>
            </w:pPr>
            <w:r w:rsidRPr="00D7793C">
              <w:rPr>
                <w:rFonts w:ascii="Arial" w:eastAsia="Times New Roman" w:hAnsi="Arial" w:cs="Arial"/>
                <w:b/>
                <w:bCs/>
                <w:color w:val="000000" w:themeColor="text1"/>
                <w:kern w:val="0"/>
                <w:lang w:eastAsia="en-GB"/>
                <w14:ligatures w14:val="none"/>
              </w:rPr>
              <w:t>Attainable</w:t>
            </w:r>
          </w:p>
        </w:tc>
        <w:tc>
          <w:tcPr>
            <w:tcW w:w="2124" w:type="dxa"/>
            <w:vAlign w:val="center"/>
          </w:tcPr>
          <w:p w14:paraId="6BFE999E" w14:textId="2786EDDA" w:rsidR="00B764F2" w:rsidRPr="00D7793C" w:rsidRDefault="00B764F2" w:rsidP="00A941BA">
            <w:pPr>
              <w:spacing w:line="360" w:lineRule="auto"/>
              <w:jc w:val="center"/>
              <w:rPr>
                <w:rFonts w:ascii="Arial" w:hAnsi="Arial" w:cs="Arial"/>
                <w:color w:val="000000" w:themeColor="text1"/>
              </w:rPr>
            </w:pPr>
            <w:r w:rsidRPr="00D7793C">
              <w:rPr>
                <w:rFonts w:ascii="Arial" w:eastAsia="Times New Roman" w:hAnsi="Arial" w:cs="Arial"/>
                <w:b/>
                <w:bCs/>
                <w:color w:val="000000" w:themeColor="text1"/>
                <w:kern w:val="0"/>
                <w:lang w:eastAsia="en-GB"/>
                <w14:ligatures w14:val="none"/>
              </w:rPr>
              <w:t>Relevant</w:t>
            </w:r>
          </w:p>
        </w:tc>
        <w:tc>
          <w:tcPr>
            <w:tcW w:w="2126" w:type="dxa"/>
            <w:vAlign w:val="center"/>
          </w:tcPr>
          <w:p w14:paraId="42C9139F" w14:textId="16A4A841" w:rsidR="00B764F2" w:rsidRPr="00D7793C" w:rsidRDefault="00B764F2" w:rsidP="00A941BA">
            <w:pPr>
              <w:spacing w:line="360" w:lineRule="auto"/>
              <w:jc w:val="center"/>
              <w:rPr>
                <w:rFonts w:ascii="Arial" w:hAnsi="Arial" w:cs="Arial"/>
                <w:color w:val="000000" w:themeColor="text1"/>
              </w:rPr>
            </w:pPr>
            <w:r w:rsidRPr="00D7793C">
              <w:rPr>
                <w:rFonts w:ascii="Arial" w:eastAsia="Times New Roman" w:hAnsi="Arial" w:cs="Arial"/>
                <w:b/>
                <w:bCs/>
                <w:color w:val="000000" w:themeColor="text1"/>
                <w:kern w:val="0"/>
                <w:lang w:eastAsia="en-GB"/>
                <w14:ligatures w14:val="none"/>
              </w:rPr>
              <w:t>Time-Bound</w:t>
            </w:r>
          </w:p>
        </w:tc>
      </w:tr>
      <w:tr w:rsidR="00B764F2" w:rsidRPr="00EE241B" w14:paraId="4F8968EF" w14:textId="77777777" w:rsidTr="00B764F2">
        <w:tc>
          <w:tcPr>
            <w:tcW w:w="1702" w:type="dxa"/>
            <w:vAlign w:val="center"/>
          </w:tcPr>
          <w:p w14:paraId="781592E8" w14:textId="222A26F4" w:rsidR="00B764F2" w:rsidRPr="00D7793C" w:rsidRDefault="00E8586E" w:rsidP="00A941BA">
            <w:pPr>
              <w:spacing w:line="360" w:lineRule="auto"/>
              <w:rPr>
                <w:rFonts w:ascii="Arial" w:hAnsi="Arial" w:cs="Arial"/>
                <w:color w:val="000000" w:themeColor="text1"/>
              </w:rPr>
            </w:pPr>
            <w:r w:rsidRPr="006137F3">
              <w:rPr>
                <w:rFonts w:ascii="Arial" w:eastAsia="Times New Roman" w:hAnsi="Arial" w:cs="Arial"/>
                <w:strike/>
                <w:color w:val="000000" w:themeColor="text1"/>
                <w:kern w:val="0"/>
                <w:lang w:eastAsia="en-GB"/>
                <w14:ligatures w14:val="none"/>
              </w:rPr>
              <w:t>Target click-and-collect orders to clear counter lines and capture missed phone sales</w:t>
            </w:r>
            <w:r w:rsidRPr="00D7793C">
              <w:rPr>
                <w:rFonts w:ascii="Arial" w:eastAsia="Times New Roman" w:hAnsi="Arial" w:cs="Arial"/>
                <w:color w:val="000000" w:themeColor="text1"/>
                <w:kern w:val="0"/>
                <w:lang w:eastAsia="en-GB"/>
                <w14:ligatures w14:val="none"/>
              </w:rPr>
              <w:t>.</w:t>
            </w:r>
          </w:p>
        </w:tc>
        <w:tc>
          <w:tcPr>
            <w:tcW w:w="1701" w:type="dxa"/>
            <w:vAlign w:val="center"/>
          </w:tcPr>
          <w:p w14:paraId="36CC9E02" w14:textId="3E5E9DE8" w:rsidR="00B764F2" w:rsidRPr="00D7793C" w:rsidRDefault="00A22C1B" w:rsidP="00A941BA">
            <w:pPr>
              <w:spacing w:line="360" w:lineRule="auto"/>
              <w:rPr>
                <w:rFonts w:ascii="Arial" w:hAnsi="Arial" w:cs="Arial"/>
                <w:color w:val="000000" w:themeColor="text1"/>
              </w:rPr>
            </w:pPr>
            <w:r w:rsidRPr="00D7793C">
              <w:rPr>
                <w:rFonts w:ascii="Arial" w:eastAsia="Times New Roman" w:hAnsi="Arial" w:cs="Arial"/>
                <w:color w:val="000000" w:themeColor="text1"/>
                <w:kern w:val="0"/>
                <w:lang w:eastAsia="en-GB"/>
                <w14:ligatures w14:val="none"/>
              </w:rPr>
              <w:t>Track 150 digital orders per month using the platform's built-in dashboard.</w:t>
            </w:r>
          </w:p>
        </w:tc>
        <w:tc>
          <w:tcPr>
            <w:tcW w:w="2129" w:type="dxa"/>
            <w:vAlign w:val="center"/>
          </w:tcPr>
          <w:p w14:paraId="352BEC18" w14:textId="48CDA786" w:rsidR="00B764F2" w:rsidRPr="00D7793C" w:rsidRDefault="00203B37" w:rsidP="00A941BA">
            <w:pPr>
              <w:spacing w:line="360" w:lineRule="auto"/>
              <w:rPr>
                <w:rFonts w:ascii="Arial" w:hAnsi="Arial" w:cs="Arial"/>
                <w:color w:val="000000" w:themeColor="text1"/>
              </w:rPr>
            </w:pPr>
            <w:r w:rsidRPr="00D7793C">
              <w:rPr>
                <w:rFonts w:ascii="Arial" w:eastAsia="Times New Roman" w:hAnsi="Arial" w:cs="Arial"/>
                <w:color w:val="000000" w:themeColor="text1"/>
                <w:kern w:val="0"/>
                <w:lang w:eastAsia="en-GB"/>
                <w14:ligatures w14:val="none"/>
              </w:rPr>
              <w:t>Breaks down to a manageable 6 orders per working day.</w:t>
            </w:r>
          </w:p>
        </w:tc>
        <w:tc>
          <w:tcPr>
            <w:tcW w:w="2124" w:type="dxa"/>
            <w:vAlign w:val="center"/>
          </w:tcPr>
          <w:p w14:paraId="51DA8173" w14:textId="7E5F8441" w:rsidR="00B764F2" w:rsidRPr="00D7793C" w:rsidRDefault="00B764F2" w:rsidP="00A941BA">
            <w:pPr>
              <w:spacing w:line="360" w:lineRule="auto"/>
              <w:rPr>
                <w:rFonts w:ascii="Arial" w:hAnsi="Arial" w:cs="Arial"/>
                <w:color w:val="000000" w:themeColor="text1"/>
              </w:rPr>
            </w:pPr>
            <w:r w:rsidRPr="00D7793C">
              <w:rPr>
                <w:rFonts w:ascii="Arial" w:eastAsia="Times New Roman" w:hAnsi="Arial" w:cs="Arial"/>
                <w:color w:val="000000" w:themeColor="text1"/>
                <w:kern w:val="0"/>
                <w:lang w:eastAsia="en-GB"/>
                <w14:ligatures w14:val="none"/>
              </w:rPr>
              <w:t>Directly counters lower retail park footfall by making ordering fast for remaining office commuters.</w:t>
            </w:r>
          </w:p>
        </w:tc>
        <w:tc>
          <w:tcPr>
            <w:tcW w:w="2126" w:type="dxa"/>
            <w:vAlign w:val="center"/>
          </w:tcPr>
          <w:p w14:paraId="7717801E" w14:textId="1F8F326D" w:rsidR="00B764F2" w:rsidRPr="00D7793C" w:rsidRDefault="00E8586E" w:rsidP="00A941BA">
            <w:pPr>
              <w:spacing w:line="360" w:lineRule="auto"/>
              <w:rPr>
                <w:rFonts w:ascii="Arial" w:hAnsi="Arial" w:cs="Arial"/>
                <w:color w:val="000000" w:themeColor="text1"/>
              </w:rPr>
            </w:pPr>
            <w:r w:rsidRPr="00D7793C">
              <w:rPr>
                <w:rFonts w:ascii="Arial" w:eastAsia="Times New Roman" w:hAnsi="Arial" w:cs="Arial"/>
                <w:color w:val="000000" w:themeColor="text1"/>
                <w:kern w:val="0"/>
                <w:lang w:eastAsia="en-GB"/>
                <w14:ligatures w14:val="none"/>
              </w:rPr>
              <w:t>Achieve this specific performance benchmark within a strict 3-month window post-launch.</w:t>
            </w:r>
          </w:p>
        </w:tc>
      </w:tr>
    </w:tbl>
    <w:p w14:paraId="2681EAF8" w14:textId="77777777" w:rsidR="00A00EEA" w:rsidRDefault="00A00EEA" w:rsidP="00A941BA">
      <w:pPr>
        <w:spacing w:after="0" w:line="360" w:lineRule="auto"/>
        <w:rPr>
          <w:rFonts w:ascii="Arial" w:eastAsia="Times New Roman" w:hAnsi="Arial" w:cs="Arial"/>
          <w:i/>
          <w:iCs/>
          <w:color w:val="000000" w:themeColor="text1"/>
          <w:kern w:val="0"/>
          <w:lang w:eastAsia="en-GB"/>
          <w14:ligatures w14:val="none"/>
        </w:rPr>
      </w:pPr>
    </w:p>
    <w:p w14:paraId="5FA79810" w14:textId="77777777" w:rsidR="00A00EEA" w:rsidRDefault="00A00EEA" w:rsidP="00A941BA">
      <w:pPr>
        <w:spacing w:line="360" w:lineRule="auto"/>
        <w:jc w:val="center"/>
        <w:rPr>
          <w:rFonts w:ascii="Arial" w:hAnsi="Arial" w:cs="Arial"/>
          <w:b/>
          <w:bCs/>
          <w:color w:val="000000" w:themeColor="text1"/>
          <w:sz w:val="28"/>
          <w:szCs w:val="28"/>
          <w:u w:val="single"/>
        </w:rPr>
      </w:pPr>
    </w:p>
    <w:p w14:paraId="73A0F344" w14:textId="77777777" w:rsidR="00A00EEA" w:rsidRDefault="00A00EEA" w:rsidP="00A941BA">
      <w:pPr>
        <w:spacing w:line="360" w:lineRule="auto"/>
        <w:jc w:val="center"/>
        <w:rPr>
          <w:rFonts w:ascii="Arial" w:hAnsi="Arial" w:cs="Arial"/>
          <w:b/>
          <w:bCs/>
          <w:color w:val="000000" w:themeColor="text1"/>
          <w:sz w:val="28"/>
          <w:szCs w:val="28"/>
          <w:u w:val="single"/>
        </w:rPr>
      </w:pPr>
    </w:p>
    <w:p w14:paraId="49C1BC39" w14:textId="77777777" w:rsidR="00A00EEA" w:rsidRDefault="00A00EEA" w:rsidP="00A941BA">
      <w:pPr>
        <w:spacing w:line="360" w:lineRule="auto"/>
        <w:jc w:val="center"/>
        <w:rPr>
          <w:rFonts w:ascii="Arial" w:hAnsi="Arial" w:cs="Arial"/>
          <w:b/>
          <w:bCs/>
          <w:color w:val="000000" w:themeColor="text1"/>
          <w:sz w:val="28"/>
          <w:szCs w:val="28"/>
          <w:u w:val="single"/>
        </w:rPr>
      </w:pPr>
    </w:p>
    <w:p w14:paraId="53EFA4C3" w14:textId="77777777" w:rsidR="00A00EEA" w:rsidRDefault="00A00EEA" w:rsidP="00A941BA">
      <w:pPr>
        <w:spacing w:line="360" w:lineRule="auto"/>
        <w:jc w:val="center"/>
        <w:rPr>
          <w:rFonts w:ascii="Arial" w:hAnsi="Arial" w:cs="Arial"/>
          <w:b/>
          <w:bCs/>
          <w:color w:val="000000" w:themeColor="text1"/>
          <w:sz w:val="28"/>
          <w:szCs w:val="28"/>
          <w:u w:val="single"/>
        </w:rPr>
      </w:pPr>
    </w:p>
    <w:p w14:paraId="67E12CAC" w14:textId="77777777" w:rsidR="00A00EEA" w:rsidRDefault="00A00EEA" w:rsidP="00A941BA">
      <w:pPr>
        <w:spacing w:line="360" w:lineRule="auto"/>
        <w:jc w:val="center"/>
        <w:rPr>
          <w:rFonts w:ascii="Arial" w:hAnsi="Arial" w:cs="Arial"/>
          <w:b/>
          <w:bCs/>
          <w:color w:val="000000" w:themeColor="text1"/>
          <w:sz w:val="28"/>
          <w:szCs w:val="28"/>
          <w:u w:val="single"/>
        </w:rPr>
      </w:pPr>
    </w:p>
    <w:p w14:paraId="59F176BB" w14:textId="77777777" w:rsidR="00A00EEA" w:rsidRDefault="00A00EEA" w:rsidP="00A941BA">
      <w:pPr>
        <w:spacing w:line="360" w:lineRule="auto"/>
        <w:jc w:val="center"/>
        <w:rPr>
          <w:rFonts w:ascii="Arial" w:hAnsi="Arial" w:cs="Arial"/>
          <w:b/>
          <w:bCs/>
          <w:color w:val="000000" w:themeColor="text1"/>
          <w:sz w:val="28"/>
          <w:szCs w:val="28"/>
          <w:u w:val="single"/>
        </w:rPr>
      </w:pPr>
    </w:p>
    <w:p w14:paraId="781E9799" w14:textId="77777777" w:rsidR="00A00EEA" w:rsidRDefault="00A00EEA" w:rsidP="00A941BA">
      <w:pPr>
        <w:spacing w:line="360" w:lineRule="auto"/>
        <w:jc w:val="center"/>
        <w:rPr>
          <w:rFonts w:ascii="Arial" w:hAnsi="Arial" w:cs="Arial"/>
          <w:b/>
          <w:bCs/>
          <w:color w:val="000000" w:themeColor="text1"/>
          <w:sz w:val="28"/>
          <w:szCs w:val="28"/>
          <w:u w:val="single"/>
        </w:rPr>
      </w:pPr>
    </w:p>
    <w:p w14:paraId="582DF810" w14:textId="77777777" w:rsidR="00A00EEA" w:rsidRDefault="00A00EEA" w:rsidP="00A941BA">
      <w:pPr>
        <w:spacing w:line="360" w:lineRule="auto"/>
        <w:jc w:val="center"/>
        <w:rPr>
          <w:rFonts w:ascii="Arial" w:hAnsi="Arial" w:cs="Arial"/>
          <w:b/>
          <w:bCs/>
          <w:color w:val="000000" w:themeColor="text1"/>
          <w:sz w:val="28"/>
          <w:szCs w:val="28"/>
          <w:u w:val="single"/>
        </w:rPr>
      </w:pPr>
    </w:p>
    <w:p w14:paraId="682DC858" w14:textId="77777777" w:rsidR="00A00EEA" w:rsidRDefault="00A00EEA" w:rsidP="00A941BA">
      <w:pPr>
        <w:spacing w:line="360" w:lineRule="auto"/>
        <w:jc w:val="center"/>
        <w:rPr>
          <w:rFonts w:ascii="Arial" w:hAnsi="Arial" w:cs="Arial"/>
          <w:b/>
          <w:bCs/>
          <w:color w:val="000000" w:themeColor="text1"/>
          <w:sz w:val="28"/>
          <w:szCs w:val="28"/>
          <w:u w:val="single"/>
        </w:rPr>
      </w:pPr>
    </w:p>
    <w:p w14:paraId="5EC20914" w14:textId="77777777" w:rsidR="00F63033" w:rsidRDefault="00F63033" w:rsidP="00A941BA">
      <w:pPr>
        <w:spacing w:line="360" w:lineRule="auto"/>
        <w:jc w:val="center"/>
        <w:rPr>
          <w:rFonts w:ascii="Arial" w:hAnsi="Arial" w:cs="Arial"/>
          <w:b/>
          <w:bCs/>
          <w:color w:val="000000" w:themeColor="text1"/>
          <w:sz w:val="28"/>
          <w:szCs w:val="28"/>
          <w:u w:val="single"/>
        </w:rPr>
      </w:pPr>
    </w:p>
    <w:p w14:paraId="2C25B405" w14:textId="77777777" w:rsidR="00F63033" w:rsidRDefault="00F63033" w:rsidP="00A941BA">
      <w:pPr>
        <w:spacing w:line="360" w:lineRule="auto"/>
        <w:jc w:val="center"/>
        <w:rPr>
          <w:rFonts w:ascii="Arial" w:hAnsi="Arial" w:cs="Arial"/>
          <w:b/>
          <w:bCs/>
          <w:color w:val="000000" w:themeColor="text1"/>
          <w:sz w:val="28"/>
          <w:szCs w:val="28"/>
          <w:u w:val="single"/>
        </w:rPr>
      </w:pPr>
    </w:p>
    <w:p w14:paraId="3DC41E2E" w14:textId="77777777" w:rsidR="00ED0146" w:rsidRDefault="00ED0146" w:rsidP="0002459B">
      <w:pPr>
        <w:spacing w:line="360" w:lineRule="auto"/>
        <w:rPr>
          <w:rFonts w:ascii="Arial" w:hAnsi="Arial" w:cs="Arial"/>
          <w:b/>
          <w:bCs/>
          <w:color w:val="000000" w:themeColor="text1"/>
          <w:sz w:val="28"/>
          <w:szCs w:val="28"/>
          <w:u w:val="single"/>
        </w:rPr>
      </w:pPr>
    </w:p>
    <w:p w14:paraId="153C986B" w14:textId="2115F7CD" w:rsidR="00B707B7" w:rsidRPr="00D06965" w:rsidRDefault="00651FB0" w:rsidP="00A941BA">
      <w:pPr>
        <w:spacing w:line="360" w:lineRule="auto"/>
        <w:rPr>
          <w:rFonts w:ascii="Arial" w:hAnsi="Arial" w:cs="Arial"/>
          <w:color w:val="000000" w:themeColor="text1"/>
          <w:sz w:val="28"/>
          <w:szCs w:val="28"/>
        </w:rPr>
      </w:pPr>
      <w:r w:rsidRPr="00BE046D">
        <w:rPr>
          <w:rFonts w:ascii="Arial" w:hAnsi="Arial" w:cs="Arial"/>
          <w:b/>
          <w:bCs/>
          <w:color w:val="000000" w:themeColor="text1"/>
          <w:sz w:val="28"/>
          <w:szCs w:val="28"/>
          <w:u w:val="single"/>
        </w:rPr>
        <w:lastRenderedPageBreak/>
        <w:t>Risk Analysis</w:t>
      </w:r>
      <w:r w:rsidRPr="00BE046D">
        <w:rPr>
          <w:rFonts w:ascii="Arial" w:hAnsi="Arial" w:cs="Arial"/>
          <w:color w:val="000000" w:themeColor="text1"/>
          <w:sz w:val="28"/>
          <w:szCs w:val="28"/>
        </w:rPr>
        <w:br/>
      </w:r>
      <w:r w:rsidR="00BE046D" w:rsidRPr="00D06965">
        <w:rPr>
          <w:rFonts w:ascii="Arial" w:hAnsi="Arial" w:cs="Arial"/>
          <w:color w:val="000000" w:themeColor="text1"/>
        </w:rPr>
        <w:t xml:space="preserve">Here is the shortened, clear risk assessment for </w:t>
      </w:r>
      <w:r w:rsidR="00BE046D" w:rsidRPr="00D06965">
        <w:rPr>
          <w:rFonts w:ascii="Arial" w:hAnsi="Arial" w:cs="Arial"/>
          <w:b/>
          <w:bCs/>
          <w:color w:val="000000" w:themeColor="text1"/>
        </w:rPr>
        <w:t>Solution A</w:t>
      </w:r>
    </w:p>
    <w:tbl>
      <w:tblPr>
        <w:tblW w:w="1034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2015"/>
        <w:gridCol w:w="1452"/>
        <w:gridCol w:w="991"/>
        <w:gridCol w:w="1398"/>
        <w:gridCol w:w="1859"/>
        <w:gridCol w:w="2628"/>
      </w:tblGrid>
      <w:tr w:rsidR="00BE046D" w:rsidRPr="00EE241B" w14:paraId="339CDEE8" w14:textId="77777777" w:rsidTr="00A105B6">
        <w:trPr>
          <w:trHeight w:val="2291"/>
        </w:trPr>
        <w:tc>
          <w:tcPr>
            <w:tcW w:w="2015" w:type="dxa"/>
            <w:shd w:val="clear" w:color="auto" w:fill="E7F2FC"/>
            <w:vAlign w:val="center"/>
          </w:tcPr>
          <w:p w14:paraId="1B9C0269" w14:textId="43F70ED8" w:rsidR="00BE046D" w:rsidRPr="00EE241B" w:rsidRDefault="00BE046D" w:rsidP="00A941BA">
            <w:pPr>
              <w:spacing w:after="0" w:line="360" w:lineRule="auto"/>
              <w:jc w:val="center"/>
              <w:rPr>
                <w:rFonts w:ascii="Arial" w:hAnsi="Arial" w:cs="Arial"/>
                <w:b/>
                <w:bCs/>
                <w:color w:val="000000" w:themeColor="text1"/>
              </w:rPr>
            </w:pPr>
            <w:r w:rsidRPr="00EE241B">
              <w:rPr>
                <w:rFonts w:ascii="Arial" w:hAnsi="Arial" w:cs="Arial"/>
                <w:b/>
                <w:bCs/>
                <w:color w:val="000000" w:themeColor="text1"/>
              </w:rPr>
              <w:t>What could cause a risk?</w:t>
            </w:r>
          </w:p>
        </w:tc>
        <w:tc>
          <w:tcPr>
            <w:tcW w:w="1452" w:type="dxa"/>
            <w:shd w:val="clear" w:color="auto" w:fill="E7F2FC"/>
            <w:tcMar>
              <w:top w:w="15" w:type="dxa"/>
              <w:left w:w="99" w:type="dxa"/>
              <w:bottom w:w="0" w:type="dxa"/>
              <w:right w:w="99" w:type="dxa"/>
            </w:tcMar>
            <w:hideMark/>
          </w:tcPr>
          <w:p w14:paraId="1F3C27F4" w14:textId="381844DD" w:rsidR="00BE046D" w:rsidRPr="00EE241B" w:rsidRDefault="00BE046D" w:rsidP="00A941BA">
            <w:pPr>
              <w:spacing w:after="0" w:line="360" w:lineRule="auto"/>
              <w:jc w:val="center"/>
              <w:rPr>
                <w:rFonts w:ascii="Arial" w:hAnsi="Arial" w:cs="Arial"/>
                <w:b/>
                <w:bCs/>
                <w:color w:val="000000" w:themeColor="text1"/>
              </w:rPr>
            </w:pPr>
            <w:r w:rsidRPr="00EE241B">
              <w:rPr>
                <w:rFonts w:ascii="Arial" w:hAnsi="Arial" w:cs="Arial"/>
                <w:b/>
                <w:bCs/>
                <w:color w:val="000000" w:themeColor="text1"/>
              </w:rPr>
              <w:t>What is the likelihood of the risk occurring?</w:t>
            </w:r>
          </w:p>
          <w:p w14:paraId="61D57D0D" w14:textId="77777777" w:rsidR="00BE046D" w:rsidRPr="00EE241B" w:rsidRDefault="00BE046D" w:rsidP="00A941BA">
            <w:pPr>
              <w:spacing w:after="0" w:line="360" w:lineRule="auto"/>
              <w:jc w:val="center"/>
              <w:rPr>
                <w:rFonts w:ascii="Arial" w:hAnsi="Arial" w:cs="Arial"/>
                <w:b/>
                <w:bCs/>
                <w:color w:val="000000" w:themeColor="text1"/>
              </w:rPr>
            </w:pPr>
            <w:r w:rsidRPr="00EE241B">
              <w:rPr>
                <w:rFonts w:ascii="Arial" w:hAnsi="Arial" w:cs="Arial"/>
                <w:b/>
                <w:bCs/>
                <w:color w:val="000000" w:themeColor="text1"/>
              </w:rPr>
              <w:t>(1 – 5)</w:t>
            </w:r>
          </w:p>
        </w:tc>
        <w:tc>
          <w:tcPr>
            <w:tcW w:w="991" w:type="dxa"/>
            <w:shd w:val="clear" w:color="auto" w:fill="E7F2FC"/>
            <w:tcMar>
              <w:top w:w="15" w:type="dxa"/>
              <w:left w:w="99" w:type="dxa"/>
              <w:bottom w:w="0" w:type="dxa"/>
              <w:right w:w="99" w:type="dxa"/>
            </w:tcMar>
            <w:hideMark/>
          </w:tcPr>
          <w:p w14:paraId="562B4B84" w14:textId="1616A29C" w:rsidR="00BE046D" w:rsidRPr="00EE241B" w:rsidRDefault="00BE046D" w:rsidP="00A941BA">
            <w:pPr>
              <w:spacing w:after="0" w:line="360" w:lineRule="auto"/>
              <w:jc w:val="center"/>
              <w:rPr>
                <w:rFonts w:ascii="Arial" w:hAnsi="Arial" w:cs="Arial"/>
                <w:b/>
                <w:bCs/>
                <w:color w:val="000000" w:themeColor="text1"/>
              </w:rPr>
            </w:pPr>
            <w:r w:rsidRPr="00EE241B">
              <w:rPr>
                <w:rFonts w:ascii="Arial" w:hAnsi="Arial" w:cs="Arial"/>
                <w:b/>
                <w:bCs/>
                <w:color w:val="000000" w:themeColor="text1"/>
              </w:rPr>
              <w:t>What is the impact of this risk?</w:t>
            </w:r>
          </w:p>
          <w:p w14:paraId="55FCE117" w14:textId="77777777" w:rsidR="00BE046D" w:rsidRPr="00EE241B" w:rsidRDefault="00BE046D" w:rsidP="00A941BA">
            <w:pPr>
              <w:spacing w:after="0" w:line="360" w:lineRule="auto"/>
              <w:jc w:val="center"/>
              <w:rPr>
                <w:rFonts w:ascii="Arial" w:hAnsi="Arial" w:cs="Arial"/>
                <w:b/>
                <w:bCs/>
                <w:color w:val="000000" w:themeColor="text1"/>
              </w:rPr>
            </w:pPr>
            <w:r w:rsidRPr="00EE241B">
              <w:rPr>
                <w:rFonts w:ascii="Arial" w:hAnsi="Arial" w:cs="Arial"/>
                <w:b/>
                <w:bCs/>
                <w:color w:val="000000" w:themeColor="text1"/>
              </w:rPr>
              <w:t>(1 – 5)</w:t>
            </w:r>
          </w:p>
        </w:tc>
        <w:tc>
          <w:tcPr>
            <w:tcW w:w="1398" w:type="dxa"/>
            <w:shd w:val="clear" w:color="auto" w:fill="E7F2FC"/>
            <w:tcMar>
              <w:top w:w="15" w:type="dxa"/>
              <w:left w:w="99" w:type="dxa"/>
              <w:bottom w:w="0" w:type="dxa"/>
              <w:right w:w="99" w:type="dxa"/>
            </w:tcMar>
            <w:hideMark/>
          </w:tcPr>
          <w:p w14:paraId="61541CE6" w14:textId="77777777" w:rsidR="00BE046D" w:rsidRPr="00EE241B" w:rsidRDefault="00BE046D" w:rsidP="00A941BA">
            <w:pPr>
              <w:spacing w:after="0" w:line="360" w:lineRule="auto"/>
              <w:jc w:val="center"/>
              <w:rPr>
                <w:rFonts w:ascii="Arial" w:hAnsi="Arial" w:cs="Arial"/>
                <w:b/>
                <w:bCs/>
                <w:color w:val="000000" w:themeColor="text1"/>
              </w:rPr>
            </w:pPr>
            <w:r w:rsidRPr="00EE241B">
              <w:rPr>
                <w:rFonts w:ascii="Arial" w:hAnsi="Arial" w:cs="Arial"/>
                <w:b/>
                <w:bCs/>
                <w:color w:val="000000" w:themeColor="text1"/>
              </w:rPr>
              <w:t>Risk Factor = Likelihood X Impact</w:t>
            </w:r>
          </w:p>
        </w:tc>
        <w:tc>
          <w:tcPr>
            <w:tcW w:w="1859" w:type="dxa"/>
            <w:shd w:val="clear" w:color="auto" w:fill="E7F2FC"/>
            <w:tcMar>
              <w:top w:w="15" w:type="dxa"/>
              <w:left w:w="99" w:type="dxa"/>
              <w:bottom w:w="0" w:type="dxa"/>
              <w:right w:w="99" w:type="dxa"/>
            </w:tcMar>
            <w:hideMark/>
          </w:tcPr>
          <w:p w14:paraId="72E592D2" w14:textId="77777777" w:rsidR="00BE046D" w:rsidRPr="00EE241B" w:rsidRDefault="00BE046D" w:rsidP="00A941BA">
            <w:pPr>
              <w:spacing w:after="0" w:line="360" w:lineRule="auto"/>
              <w:jc w:val="center"/>
              <w:rPr>
                <w:rFonts w:ascii="Arial" w:hAnsi="Arial" w:cs="Arial"/>
                <w:b/>
                <w:bCs/>
                <w:color w:val="000000" w:themeColor="text1"/>
              </w:rPr>
            </w:pPr>
            <w:r w:rsidRPr="00EE241B">
              <w:rPr>
                <w:rFonts w:ascii="Arial" w:hAnsi="Arial" w:cs="Arial"/>
                <w:b/>
                <w:bCs/>
                <w:color w:val="000000" w:themeColor="text1"/>
              </w:rPr>
              <w:t>What can you do to reduce this risk from happening?</w:t>
            </w:r>
          </w:p>
        </w:tc>
        <w:tc>
          <w:tcPr>
            <w:tcW w:w="2628" w:type="dxa"/>
            <w:shd w:val="clear" w:color="auto" w:fill="E7F2FC"/>
            <w:tcMar>
              <w:top w:w="15" w:type="dxa"/>
              <w:left w:w="99" w:type="dxa"/>
              <w:bottom w:w="0" w:type="dxa"/>
              <w:right w:w="99" w:type="dxa"/>
            </w:tcMar>
            <w:hideMark/>
          </w:tcPr>
          <w:p w14:paraId="6C3E7860" w14:textId="77777777" w:rsidR="00BE046D" w:rsidRPr="00EE241B" w:rsidRDefault="00BE046D" w:rsidP="00A941BA">
            <w:pPr>
              <w:spacing w:after="0" w:line="360" w:lineRule="auto"/>
              <w:jc w:val="center"/>
              <w:rPr>
                <w:rFonts w:ascii="Arial" w:hAnsi="Arial" w:cs="Arial"/>
                <w:b/>
                <w:bCs/>
                <w:color w:val="000000" w:themeColor="text1"/>
              </w:rPr>
            </w:pPr>
            <w:r w:rsidRPr="00EE241B">
              <w:rPr>
                <w:rFonts w:ascii="Arial" w:hAnsi="Arial" w:cs="Arial"/>
                <w:b/>
                <w:bCs/>
                <w:color w:val="000000" w:themeColor="text1"/>
              </w:rPr>
              <w:t>If it happens – what can you do to minimise the impact?</w:t>
            </w:r>
          </w:p>
        </w:tc>
      </w:tr>
      <w:tr w:rsidR="00BE046D" w:rsidRPr="00EE241B" w14:paraId="0A0B5BDC" w14:textId="77777777" w:rsidTr="00A105B6">
        <w:trPr>
          <w:trHeight w:val="951"/>
        </w:trPr>
        <w:tc>
          <w:tcPr>
            <w:tcW w:w="2015" w:type="dxa"/>
            <w:shd w:val="clear" w:color="auto" w:fill="E7F2FC"/>
            <w:vAlign w:val="center"/>
          </w:tcPr>
          <w:p w14:paraId="06B0E184" w14:textId="006AE48B" w:rsidR="00BE046D" w:rsidRPr="00C85832" w:rsidRDefault="00BE046D" w:rsidP="00A941BA">
            <w:pPr>
              <w:spacing w:after="0" w:line="360" w:lineRule="auto"/>
              <w:jc w:val="center"/>
              <w:rPr>
                <w:rFonts w:ascii="Arial" w:hAnsi="Arial" w:cs="Arial"/>
                <w:color w:val="000000" w:themeColor="text1"/>
              </w:rPr>
            </w:pPr>
            <w:r w:rsidRPr="00C85832">
              <w:rPr>
                <w:rFonts w:ascii="Arial" w:hAnsi="Arial" w:cs="Arial"/>
                <w:color w:val="000000" w:themeColor="text1"/>
              </w:rPr>
              <w:t xml:space="preserve">Kitchen </w:t>
            </w:r>
            <w:r w:rsidR="00A105B6" w:rsidRPr="00C85832">
              <w:rPr>
                <w:rFonts w:ascii="Arial" w:hAnsi="Arial" w:cs="Arial"/>
                <w:color w:val="000000" w:themeColor="text1"/>
              </w:rPr>
              <w:t xml:space="preserve">  </w:t>
            </w:r>
            <w:r w:rsidRPr="00C85832">
              <w:rPr>
                <w:rFonts w:ascii="Arial" w:hAnsi="Arial" w:cs="Arial"/>
                <w:color w:val="000000" w:themeColor="text1"/>
              </w:rPr>
              <w:t xml:space="preserve">Overload: Basil is too busy baking </w:t>
            </w:r>
            <w:r w:rsidR="00C85832" w:rsidRPr="00C85832">
              <w:rPr>
                <w:rFonts w:ascii="Arial" w:hAnsi="Arial" w:cs="Arial"/>
                <w:color w:val="000000" w:themeColor="text1"/>
              </w:rPr>
              <w:t>to pack</w:t>
            </w:r>
            <w:r w:rsidRPr="00C85832">
              <w:rPr>
                <w:rFonts w:ascii="Arial" w:hAnsi="Arial" w:cs="Arial"/>
                <w:color w:val="000000" w:themeColor="text1"/>
              </w:rPr>
              <w:t xml:space="preserve"> digital orders.</w:t>
            </w:r>
          </w:p>
        </w:tc>
        <w:tc>
          <w:tcPr>
            <w:tcW w:w="1452" w:type="dxa"/>
            <w:shd w:val="clear" w:color="auto" w:fill="E7F2FC"/>
            <w:tcMar>
              <w:top w:w="15" w:type="dxa"/>
              <w:left w:w="99" w:type="dxa"/>
              <w:bottom w:w="0" w:type="dxa"/>
              <w:right w:w="99" w:type="dxa"/>
            </w:tcMar>
            <w:hideMark/>
          </w:tcPr>
          <w:p w14:paraId="741260A3" w14:textId="1C43BC37" w:rsidR="00BE046D" w:rsidRPr="00EE241B" w:rsidRDefault="00BE046D" w:rsidP="00A941BA">
            <w:pPr>
              <w:spacing w:line="360" w:lineRule="auto"/>
              <w:rPr>
                <w:rFonts w:ascii="Arial" w:hAnsi="Arial" w:cs="Arial"/>
                <w:b/>
                <w:bCs/>
                <w:color w:val="000000" w:themeColor="text1"/>
              </w:rPr>
            </w:pPr>
            <w:r w:rsidRPr="003042DF">
              <w:t>3</w:t>
            </w:r>
          </w:p>
        </w:tc>
        <w:tc>
          <w:tcPr>
            <w:tcW w:w="991" w:type="dxa"/>
            <w:shd w:val="clear" w:color="auto" w:fill="E7F2FC"/>
            <w:tcMar>
              <w:top w:w="15" w:type="dxa"/>
              <w:left w:w="99" w:type="dxa"/>
              <w:bottom w:w="0" w:type="dxa"/>
              <w:right w:w="99" w:type="dxa"/>
            </w:tcMar>
            <w:hideMark/>
          </w:tcPr>
          <w:p w14:paraId="0012537E" w14:textId="67CF1B57" w:rsidR="00BE046D" w:rsidRPr="00EE241B" w:rsidRDefault="00BE046D" w:rsidP="00A941BA">
            <w:pPr>
              <w:spacing w:line="360" w:lineRule="auto"/>
              <w:rPr>
                <w:rFonts w:ascii="Arial" w:hAnsi="Arial" w:cs="Arial"/>
                <w:b/>
                <w:bCs/>
                <w:color w:val="000000" w:themeColor="text1"/>
              </w:rPr>
            </w:pPr>
            <w:r w:rsidRPr="00007B46">
              <w:t>4</w:t>
            </w:r>
          </w:p>
        </w:tc>
        <w:tc>
          <w:tcPr>
            <w:tcW w:w="1398" w:type="dxa"/>
            <w:shd w:val="clear" w:color="auto" w:fill="E7F2FC"/>
            <w:tcMar>
              <w:top w:w="15" w:type="dxa"/>
              <w:left w:w="99" w:type="dxa"/>
              <w:bottom w:w="0" w:type="dxa"/>
              <w:right w:w="99" w:type="dxa"/>
            </w:tcMar>
            <w:hideMark/>
          </w:tcPr>
          <w:p w14:paraId="5A19C025" w14:textId="6AE8904B" w:rsidR="00BE046D" w:rsidRPr="00EE241B" w:rsidRDefault="00BE046D" w:rsidP="00A941BA">
            <w:pPr>
              <w:spacing w:line="360" w:lineRule="auto"/>
              <w:rPr>
                <w:rFonts w:ascii="Arial" w:hAnsi="Arial" w:cs="Arial"/>
                <w:b/>
                <w:bCs/>
                <w:color w:val="000000" w:themeColor="text1"/>
              </w:rPr>
            </w:pPr>
            <w:r w:rsidRPr="008F5496">
              <w:t>12</w:t>
            </w:r>
          </w:p>
        </w:tc>
        <w:tc>
          <w:tcPr>
            <w:tcW w:w="1859" w:type="dxa"/>
            <w:shd w:val="clear" w:color="auto" w:fill="E7F2FC"/>
            <w:tcMar>
              <w:top w:w="15" w:type="dxa"/>
              <w:left w:w="99" w:type="dxa"/>
              <w:bottom w:w="0" w:type="dxa"/>
              <w:right w:w="99" w:type="dxa"/>
            </w:tcMar>
            <w:hideMark/>
          </w:tcPr>
          <w:p w14:paraId="28ED2E33" w14:textId="02C7253E" w:rsidR="00BE046D" w:rsidRPr="00EE241B" w:rsidRDefault="00BE046D" w:rsidP="00A941BA">
            <w:pPr>
              <w:spacing w:line="360" w:lineRule="auto"/>
              <w:rPr>
                <w:rFonts w:ascii="Arial" w:hAnsi="Arial" w:cs="Arial"/>
                <w:b/>
                <w:bCs/>
                <w:color w:val="000000" w:themeColor="text1"/>
              </w:rPr>
            </w:pPr>
            <w:r w:rsidRPr="00895123">
              <w:t>Set strict order limits per hour on the web system.</w:t>
            </w:r>
          </w:p>
        </w:tc>
        <w:tc>
          <w:tcPr>
            <w:tcW w:w="2628" w:type="dxa"/>
            <w:shd w:val="clear" w:color="auto" w:fill="E7F2FC"/>
            <w:tcMar>
              <w:top w:w="15" w:type="dxa"/>
              <w:left w:w="99" w:type="dxa"/>
              <w:bottom w:w="0" w:type="dxa"/>
              <w:right w:w="99" w:type="dxa"/>
            </w:tcMar>
            <w:hideMark/>
          </w:tcPr>
          <w:p w14:paraId="2E122B14" w14:textId="13E58402" w:rsidR="00BE046D" w:rsidRPr="00EE241B" w:rsidRDefault="00BE046D" w:rsidP="00A941BA">
            <w:pPr>
              <w:spacing w:line="360" w:lineRule="auto"/>
              <w:rPr>
                <w:rFonts w:ascii="Arial" w:hAnsi="Arial" w:cs="Arial"/>
                <w:b/>
                <w:bCs/>
                <w:color w:val="000000" w:themeColor="text1"/>
              </w:rPr>
            </w:pPr>
            <w:r w:rsidRPr="005105E6">
              <w:t>Use the app dashboard to pause new incoming orders temporarily.</w:t>
            </w:r>
          </w:p>
        </w:tc>
      </w:tr>
      <w:tr w:rsidR="00BE046D" w:rsidRPr="00EE241B" w14:paraId="18D062DE" w14:textId="77777777" w:rsidTr="00A105B6">
        <w:trPr>
          <w:trHeight w:val="951"/>
        </w:trPr>
        <w:tc>
          <w:tcPr>
            <w:tcW w:w="2015" w:type="dxa"/>
            <w:shd w:val="clear" w:color="auto" w:fill="E7F2FC"/>
            <w:vAlign w:val="center"/>
          </w:tcPr>
          <w:p w14:paraId="7BB9E1B1" w14:textId="3B3A9C39" w:rsidR="00BE046D" w:rsidRPr="00C85832" w:rsidRDefault="00BE046D" w:rsidP="00A941BA">
            <w:pPr>
              <w:spacing w:after="0" w:line="360" w:lineRule="auto"/>
              <w:jc w:val="center"/>
              <w:rPr>
                <w:rFonts w:ascii="Arial" w:hAnsi="Arial" w:cs="Arial"/>
                <w:color w:val="000000" w:themeColor="text1"/>
              </w:rPr>
            </w:pPr>
            <w:r w:rsidRPr="00C85832">
              <w:rPr>
                <w:rFonts w:ascii="Arial" w:hAnsi="Arial" w:cs="Arial"/>
                <w:color w:val="000000" w:themeColor="text1"/>
              </w:rPr>
              <w:t>Technical Failure: Website crashes or internet drops during the lunch rush.</w:t>
            </w:r>
          </w:p>
        </w:tc>
        <w:tc>
          <w:tcPr>
            <w:tcW w:w="1452" w:type="dxa"/>
            <w:shd w:val="clear" w:color="auto" w:fill="E7F2FC"/>
            <w:tcMar>
              <w:top w:w="15" w:type="dxa"/>
              <w:left w:w="99" w:type="dxa"/>
              <w:bottom w:w="0" w:type="dxa"/>
              <w:right w:w="99" w:type="dxa"/>
            </w:tcMar>
            <w:hideMark/>
          </w:tcPr>
          <w:p w14:paraId="651A8FAF" w14:textId="045DC479" w:rsidR="00BE046D" w:rsidRPr="00EE241B" w:rsidRDefault="00BE046D" w:rsidP="00A941BA">
            <w:pPr>
              <w:spacing w:line="360" w:lineRule="auto"/>
              <w:rPr>
                <w:rFonts w:ascii="Arial" w:hAnsi="Arial" w:cs="Arial"/>
                <w:b/>
                <w:bCs/>
                <w:color w:val="000000" w:themeColor="text1"/>
              </w:rPr>
            </w:pPr>
            <w:r w:rsidRPr="003042DF">
              <w:t>2</w:t>
            </w:r>
          </w:p>
        </w:tc>
        <w:tc>
          <w:tcPr>
            <w:tcW w:w="991" w:type="dxa"/>
            <w:shd w:val="clear" w:color="auto" w:fill="E7F2FC"/>
            <w:tcMar>
              <w:top w:w="15" w:type="dxa"/>
              <w:left w:w="99" w:type="dxa"/>
              <w:bottom w:w="0" w:type="dxa"/>
              <w:right w:w="99" w:type="dxa"/>
            </w:tcMar>
            <w:hideMark/>
          </w:tcPr>
          <w:p w14:paraId="47070FB4" w14:textId="5983286B" w:rsidR="00BE046D" w:rsidRPr="00EE241B" w:rsidRDefault="00BE046D" w:rsidP="00A941BA">
            <w:pPr>
              <w:spacing w:line="360" w:lineRule="auto"/>
              <w:rPr>
                <w:rFonts w:ascii="Arial" w:hAnsi="Arial" w:cs="Arial"/>
                <w:b/>
                <w:bCs/>
                <w:color w:val="000000" w:themeColor="text1"/>
              </w:rPr>
            </w:pPr>
            <w:r w:rsidRPr="00007B46">
              <w:t>4</w:t>
            </w:r>
          </w:p>
        </w:tc>
        <w:tc>
          <w:tcPr>
            <w:tcW w:w="1398" w:type="dxa"/>
            <w:shd w:val="clear" w:color="auto" w:fill="E7F2FC"/>
            <w:tcMar>
              <w:top w:w="15" w:type="dxa"/>
              <w:left w:w="99" w:type="dxa"/>
              <w:bottom w:w="0" w:type="dxa"/>
              <w:right w:w="99" w:type="dxa"/>
            </w:tcMar>
            <w:hideMark/>
          </w:tcPr>
          <w:p w14:paraId="74F25224" w14:textId="1E6A8BF5" w:rsidR="00BE046D" w:rsidRPr="00EE241B" w:rsidRDefault="00BE046D" w:rsidP="00A941BA">
            <w:pPr>
              <w:spacing w:line="360" w:lineRule="auto"/>
              <w:rPr>
                <w:rFonts w:ascii="Arial" w:hAnsi="Arial" w:cs="Arial"/>
                <w:b/>
                <w:bCs/>
                <w:color w:val="000000" w:themeColor="text1"/>
              </w:rPr>
            </w:pPr>
            <w:r w:rsidRPr="008F5496">
              <w:t>8</w:t>
            </w:r>
          </w:p>
        </w:tc>
        <w:tc>
          <w:tcPr>
            <w:tcW w:w="1859" w:type="dxa"/>
            <w:shd w:val="clear" w:color="auto" w:fill="E7F2FC"/>
            <w:tcMar>
              <w:top w:w="15" w:type="dxa"/>
              <w:left w:w="99" w:type="dxa"/>
              <w:bottom w:w="0" w:type="dxa"/>
              <w:right w:w="99" w:type="dxa"/>
            </w:tcMar>
            <w:hideMark/>
          </w:tcPr>
          <w:p w14:paraId="0F46228C" w14:textId="07764D24" w:rsidR="00BE046D" w:rsidRPr="00EE241B" w:rsidRDefault="00BE046D" w:rsidP="00A941BA">
            <w:pPr>
              <w:spacing w:line="360" w:lineRule="auto"/>
              <w:rPr>
                <w:rFonts w:ascii="Arial" w:hAnsi="Arial" w:cs="Arial"/>
                <w:b/>
                <w:bCs/>
                <w:color w:val="000000" w:themeColor="text1"/>
              </w:rPr>
            </w:pPr>
            <w:r w:rsidRPr="00895123">
              <w:t>Choose a reliable, established platform provider like Square or Shopify.</w:t>
            </w:r>
          </w:p>
        </w:tc>
        <w:tc>
          <w:tcPr>
            <w:tcW w:w="2628" w:type="dxa"/>
            <w:shd w:val="clear" w:color="auto" w:fill="E7F2FC"/>
            <w:tcMar>
              <w:top w:w="15" w:type="dxa"/>
              <w:left w:w="99" w:type="dxa"/>
              <w:bottom w:w="0" w:type="dxa"/>
              <w:right w:w="99" w:type="dxa"/>
            </w:tcMar>
            <w:hideMark/>
          </w:tcPr>
          <w:p w14:paraId="10A804E4" w14:textId="6981EB8E" w:rsidR="00BE046D" w:rsidRPr="00EE241B" w:rsidRDefault="00BE046D" w:rsidP="00A941BA">
            <w:pPr>
              <w:spacing w:line="360" w:lineRule="auto"/>
              <w:rPr>
                <w:rFonts w:ascii="Arial" w:hAnsi="Arial" w:cs="Arial"/>
                <w:b/>
                <w:bCs/>
                <w:color w:val="000000" w:themeColor="text1"/>
              </w:rPr>
            </w:pPr>
            <w:r w:rsidRPr="005105E6">
              <w:t>Take manual face-to-face counter orders until the system recovers.</w:t>
            </w:r>
          </w:p>
        </w:tc>
      </w:tr>
      <w:tr w:rsidR="00BE046D" w:rsidRPr="00EE241B" w14:paraId="65D0B8CC" w14:textId="77777777" w:rsidTr="00A105B6">
        <w:trPr>
          <w:trHeight w:val="951"/>
        </w:trPr>
        <w:tc>
          <w:tcPr>
            <w:tcW w:w="2015" w:type="dxa"/>
            <w:shd w:val="clear" w:color="auto" w:fill="E7F2FC"/>
            <w:vAlign w:val="center"/>
          </w:tcPr>
          <w:p w14:paraId="172649C0" w14:textId="5287FB1E" w:rsidR="00BE046D" w:rsidRPr="00C85832" w:rsidRDefault="00BE046D" w:rsidP="00A941BA">
            <w:pPr>
              <w:spacing w:after="0" w:line="360" w:lineRule="auto"/>
              <w:jc w:val="center"/>
              <w:rPr>
                <w:rFonts w:ascii="Arial" w:hAnsi="Arial" w:cs="Arial"/>
                <w:color w:val="000000" w:themeColor="text1"/>
              </w:rPr>
            </w:pPr>
            <w:r w:rsidRPr="00C85832">
              <w:rPr>
                <w:rFonts w:ascii="Arial" w:hAnsi="Arial" w:cs="Arial"/>
                <w:color w:val="000000" w:themeColor="text1"/>
              </w:rPr>
              <w:t>Low Adoption: Customers continue calling instead of ordering online.</w:t>
            </w:r>
          </w:p>
        </w:tc>
        <w:tc>
          <w:tcPr>
            <w:tcW w:w="1452" w:type="dxa"/>
            <w:shd w:val="clear" w:color="auto" w:fill="E7F2FC"/>
            <w:tcMar>
              <w:top w:w="15" w:type="dxa"/>
              <w:left w:w="99" w:type="dxa"/>
              <w:bottom w:w="0" w:type="dxa"/>
              <w:right w:w="99" w:type="dxa"/>
            </w:tcMar>
            <w:hideMark/>
          </w:tcPr>
          <w:p w14:paraId="69B703EF" w14:textId="6C9DB4DB" w:rsidR="00BE046D" w:rsidRPr="00EE241B" w:rsidRDefault="00BE046D" w:rsidP="00A941BA">
            <w:pPr>
              <w:spacing w:line="360" w:lineRule="auto"/>
              <w:rPr>
                <w:rFonts w:ascii="Arial" w:hAnsi="Arial" w:cs="Arial"/>
                <w:b/>
                <w:bCs/>
                <w:color w:val="000000" w:themeColor="text1"/>
              </w:rPr>
            </w:pPr>
            <w:r w:rsidRPr="003042DF">
              <w:t>3</w:t>
            </w:r>
          </w:p>
        </w:tc>
        <w:tc>
          <w:tcPr>
            <w:tcW w:w="991" w:type="dxa"/>
            <w:shd w:val="clear" w:color="auto" w:fill="E7F2FC"/>
            <w:tcMar>
              <w:top w:w="15" w:type="dxa"/>
              <w:left w:w="99" w:type="dxa"/>
              <w:bottom w:w="0" w:type="dxa"/>
              <w:right w:w="99" w:type="dxa"/>
            </w:tcMar>
            <w:hideMark/>
          </w:tcPr>
          <w:p w14:paraId="2D1ECEED" w14:textId="3740C56A" w:rsidR="00BE046D" w:rsidRPr="00EE241B" w:rsidRDefault="00BE046D" w:rsidP="00A941BA">
            <w:pPr>
              <w:spacing w:line="360" w:lineRule="auto"/>
              <w:rPr>
                <w:rFonts w:ascii="Arial" w:hAnsi="Arial" w:cs="Arial"/>
                <w:b/>
                <w:bCs/>
                <w:color w:val="000000" w:themeColor="text1"/>
              </w:rPr>
            </w:pPr>
            <w:r w:rsidRPr="00007B46">
              <w:t>3</w:t>
            </w:r>
          </w:p>
        </w:tc>
        <w:tc>
          <w:tcPr>
            <w:tcW w:w="1398" w:type="dxa"/>
            <w:shd w:val="clear" w:color="auto" w:fill="E7F2FC"/>
            <w:tcMar>
              <w:top w:w="15" w:type="dxa"/>
              <w:left w:w="99" w:type="dxa"/>
              <w:bottom w:w="0" w:type="dxa"/>
              <w:right w:w="99" w:type="dxa"/>
            </w:tcMar>
            <w:hideMark/>
          </w:tcPr>
          <w:p w14:paraId="11F5318B" w14:textId="1502F818" w:rsidR="00BE046D" w:rsidRPr="00EE241B" w:rsidRDefault="00BE046D" w:rsidP="00A941BA">
            <w:pPr>
              <w:spacing w:line="360" w:lineRule="auto"/>
              <w:rPr>
                <w:rFonts w:ascii="Arial" w:hAnsi="Arial" w:cs="Arial"/>
                <w:b/>
                <w:bCs/>
                <w:color w:val="000000" w:themeColor="text1"/>
              </w:rPr>
            </w:pPr>
            <w:r w:rsidRPr="008F5496">
              <w:t>9</w:t>
            </w:r>
          </w:p>
        </w:tc>
        <w:tc>
          <w:tcPr>
            <w:tcW w:w="1859" w:type="dxa"/>
            <w:shd w:val="clear" w:color="auto" w:fill="E7F2FC"/>
            <w:tcMar>
              <w:top w:w="15" w:type="dxa"/>
              <w:left w:w="99" w:type="dxa"/>
              <w:bottom w:w="0" w:type="dxa"/>
              <w:right w:w="99" w:type="dxa"/>
            </w:tcMar>
            <w:hideMark/>
          </w:tcPr>
          <w:p w14:paraId="067A5400" w14:textId="4636E3CD" w:rsidR="00BE046D" w:rsidRPr="00EE241B" w:rsidRDefault="00BE046D" w:rsidP="00A941BA">
            <w:pPr>
              <w:spacing w:line="360" w:lineRule="auto"/>
              <w:rPr>
                <w:rFonts w:ascii="Arial" w:hAnsi="Arial" w:cs="Arial"/>
                <w:b/>
                <w:bCs/>
                <w:color w:val="000000" w:themeColor="text1"/>
              </w:rPr>
            </w:pPr>
            <w:r w:rsidRPr="00895123">
              <w:t>Add a clear voicemail message directing buyers to the website.</w:t>
            </w:r>
          </w:p>
        </w:tc>
        <w:tc>
          <w:tcPr>
            <w:tcW w:w="2628" w:type="dxa"/>
            <w:shd w:val="clear" w:color="auto" w:fill="E7F2FC"/>
            <w:tcMar>
              <w:top w:w="15" w:type="dxa"/>
              <w:left w:w="99" w:type="dxa"/>
              <w:bottom w:w="0" w:type="dxa"/>
              <w:right w:w="99" w:type="dxa"/>
            </w:tcMar>
            <w:hideMark/>
          </w:tcPr>
          <w:p w14:paraId="1DF547D0" w14:textId="1E98FF62" w:rsidR="00BE046D" w:rsidRPr="00EE241B" w:rsidRDefault="00BE046D" w:rsidP="00A941BA">
            <w:pPr>
              <w:spacing w:line="360" w:lineRule="auto"/>
              <w:rPr>
                <w:rFonts w:ascii="Arial" w:hAnsi="Arial" w:cs="Arial"/>
                <w:b/>
                <w:bCs/>
                <w:color w:val="000000" w:themeColor="text1"/>
              </w:rPr>
            </w:pPr>
            <w:r w:rsidRPr="005105E6">
              <w:t>Give a small 10% discount on their first digital purchase.</w:t>
            </w:r>
          </w:p>
        </w:tc>
      </w:tr>
      <w:tr w:rsidR="00BE046D" w:rsidRPr="00EE241B" w14:paraId="108C9B00" w14:textId="77777777" w:rsidTr="00A105B6">
        <w:trPr>
          <w:trHeight w:val="951"/>
        </w:trPr>
        <w:tc>
          <w:tcPr>
            <w:tcW w:w="2015" w:type="dxa"/>
            <w:shd w:val="clear" w:color="auto" w:fill="E7F2FC"/>
            <w:vAlign w:val="center"/>
          </w:tcPr>
          <w:p w14:paraId="0C3E4425" w14:textId="45B98185" w:rsidR="00BE046D" w:rsidRPr="00C85832" w:rsidRDefault="00BE046D" w:rsidP="00A941BA">
            <w:pPr>
              <w:spacing w:after="0" w:line="360" w:lineRule="auto"/>
              <w:jc w:val="center"/>
              <w:rPr>
                <w:rFonts w:ascii="Arial" w:hAnsi="Arial" w:cs="Arial"/>
                <w:color w:val="000000" w:themeColor="text1"/>
              </w:rPr>
            </w:pPr>
            <w:r w:rsidRPr="00C85832">
              <w:rPr>
                <w:rFonts w:ascii="Arial" w:hAnsi="Arial" w:cs="Arial"/>
                <w:color w:val="000000" w:themeColor="text1"/>
              </w:rPr>
              <w:t>Organic Shortages: Severe crop failures cause missing menu ingredients.</w:t>
            </w:r>
          </w:p>
        </w:tc>
        <w:tc>
          <w:tcPr>
            <w:tcW w:w="1452" w:type="dxa"/>
            <w:shd w:val="clear" w:color="auto" w:fill="E7F2FC"/>
            <w:tcMar>
              <w:top w:w="15" w:type="dxa"/>
              <w:left w:w="99" w:type="dxa"/>
              <w:bottom w:w="0" w:type="dxa"/>
              <w:right w:w="99" w:type="dxa"/>
            </w:tcMar>
            <w:hideMark/>
          </w:tcPr>
          <w:p w14:paraId="1978F2B0" w14:textId="46F62955" w:rsidR="00BE046D" w:rsidRPr="00EE241B" w:rsidRDefault="00BE046D" w:rsidP="00A941BA">
            <w:pPr>
              <w:spacing w:line="360" w:lineRule="auto"/>
              <w:rPr>
                <w:rFonts w:ascii="Arial" w:hAnsi="Arial" w:cs="Arial"/>
                <w:b/>
                <w:bCs/>
                <w:color w:val="000000" w:themeColor="text1"/>
              </w:rPr>
            </w:pPr>
            <w:r w:rsidRPr="003042DF">
              <w:t>4</w:t>
            </w:r>
          </w:p>
        </w:tc>
        <w:tc>
          <w:tcPr>
            <w:tcW w:w="991" w:type="dxa"/>
            <w:shd w:val="clear" w:color="auto" w:fill="E7F2FC"/>
            <w:tcMar>
              <w:top w:w="15" w:type="dxa"/>
              <w:left w:w="99" w:type="dxa"/>
              <w:bottom w:w="0" w:type="dxa"/>
              <w:right w:w="99" w:type="dxa"/>
            </w:tcMar>
            <w:hideMark/>
          </w:tcPr>
          <w:p w14:paraId="5002F672" w14:textId="63C46346" w:rsidR="00BE046D" w:rsidRPr="00EE241B" w:rsidRDefault="00BE046D" w:rsidP="00A941BA">
            <w:pPr>
              <w:spacing w:line="360" w:lineRule="auto"/>
              <w:rPr>
                <w:rFonts w:ascii="Arial" w:hAnsi="Arial" w:cs="Arial"/>
                <w:b/>
                <w:bCs/>
                <w:color w:val="000000" w:themeColor="text1"/>
              </w:rPr>
            </w:pPr>
            <w:r w:rsidRPr="00007B46">
              <w:t>3</w:t>
            </w:r>
          </w:p>
        </w:tc>
        <w:tc>
          <w:tcPr>
            <w:tcW w:w="1398" w:type="dxa"/>
            <w:shd w:val="clear" w:color="auto" w:fill="E7F2FC"/>
            <w:tcMar>
              <w:top w:w="15" w:type="dxa"/>
              <w:left w:w="99" w:type="dxa"/>
              <w:bottom w:w="0" w:type="dxa"/>
              <w:right w:w="99" w:type="dxa"/>
            </w:tcMar>
            <w:hideMark/>
          </w:tcPr>
          <w:p w14:paraId="1CB54936" w14:textId="15F389F9" w:rsidR="00BE046D" w:rsidRPr="00EE241B" w:rsidRDefault="00BE046D" w:rsidP="00A941BA">
            <w:pPr>
              <w:spacing w:line="360" w:lineRule="auto"/>
              <w:rPr>
                <w:rFonts w:ascii="Arial" w:hAnsi="Arial" w:cs="Arial"/>
                <w:b/>
                <w:bCs/>
                <w:color w:val="000000" w:themeColor="text1"/>
              </w:rPr>
            </w:pPr>
            <w:r w:rsidRPr="008F5496">
              <w:t>12</w:t>
            </w:r>
          </w:p>
        </w:tc>
        <w:tc>
          <w:tcPr>
            <w:tcW w:w="1859" w:type="dxa"/>
            <w:shd w:val="clear" w:color="auto" w:fill="E7F2FC"/>
            <w:tcMar>
              <w:top w:w="15" w:type="dxa"/>
              <w:left w:w="99" w:type="dxa"/>
              <w:bottom w:w="0" w:type="dxa"/>
              <w:right w:w="99" w:type="dxa"/>
            </w:tcMar>
            <w:hideMark/>
          </w:tcPr>
          <w:p w14:paraId="71C64F44" w14:textId="74FA7739" w:rsidR="00BE046D" w:rsidRPr="00EE241B" w:rsidRDefault="00BE046D" w:rsidP="00A941BA">
            <w:pPr>
              <w:spacing w:line="360" w:lineRule="auto"/>
              <w:rPr>
                <w:rFonts w:ascii="Arial" w:hAnsi="Arial" w:cs="Arial"/>
                <w:b/>
                <w:bCs/>
                <w:color w:val="000000" w:themeColor="text1"/>
              </w:rPr>
            </w:pPr>
            <w:r w:rsidRPr="00895123">
              <w:t>Keep the online menu focused on simple, reliable organic items.</w:t>
            </w:r>
          </w:p>
        </w:tc>
        <w:tc>
          <w:tcPr>
            <w:tcW w:w="2628" w:type="dxa"/>
            <w:shd w:val="clear" w:color="auto" w:fill="E7F2FC"/>
            <w:tcMar>
              <w:top w:w="15" w:type="dxa"/>
              <w:left w:w="99" w:type="dxa"/>
              <w:bottom w:w="0" w:type="dxa"/>
              <w:right w:w="99" w:type="dxa"/>
            </w:tcMar>
            <w:hideMark/>
          </w:tcPr>
          <w:p w14:paraId="5FDBDBD0" w14:textId="42990219" w:rsidR="00BE046D" w:rsidRPr="00EE241B" w:rsidRDefault="00BE046D" w:rsidP="00A941BA">
            <w:pPr>
              <w:spacing w:line="360" w:lineRule="auto"/>
              <w:rPr>
                <w:rFonts w:ascii="Arial" w:hAnsi="Arial" w:cs="Arial"/>
                <w:b/>
                <w:bCs/>
                <w:color w:val="000000" w:themeColor="text1"/>
              </w:rPr>
            </w:pPr>
            <w:r w:rsidRPr="005105E6">
              <w:t>Mark unavailable products as "Out of Stock" instantly online.</w:t>
            </w:r>
          </w:p>
        </w:tc>
      </w:tr>
    </w:tbl>
    <w:p w14:paraId="79E66332" w14:textId="77777777" w:rsidR="00BE1F16" w:rsidRDefault="00BE1F16" w:rsidP="00A941BA">
      <w:pPr>
        <w:spacing w:line="360" w:lineRule="auto"/>
        <w:rPr>
          <w:rFonts w:ascii="Arial" w:hAnsi="Arial" w:cs="Arial"/>
          <w:color w:val="000000" w:themeColor="text1"/>
          <w:lang w:val="en-US"/>
        </w:rPr>
      </w:pPr>
    </w:p>
    <w:p w14:paraId="23D001F6" w14:textId="77777777" w:rsidR="00BE1F16" w:rsidRDefault="00BE1F16" w:rsidP="00A941BA">
      <w:pPr>
        <w:spacing w:line="360" w:lineRule="auto"/>
        <w:rPr>
          <w:rFonts w:ascii="Arial" w:hAnsi="Arial" w:cs="Arial"/>
          <w:color w:val="000000" w:themeColor="text1"/>
          <w:lang w:val="en-US"/>
        </w:rPr>
      </w:pPr>
    </w:p>
    <w:p w14:paraId="47C7102E" w14:textId="77777777" w:rsidR="00BE1F16" w:rsidRDefault="00BE1F16" w:rsidP="00A941BA">
      <w:pPr>
        <w:spacing w:line="360" w:lineRule="auto"/>
        <w:rPr>
          <w:rFonts w:ascii="Arial" w:hAnsi="Arial" w:cs="Arial"/>
          <w:color w:val="000000" w:themeColor="text1"/>
          <w:lang w:val="en-US"/>
        </w:rPr>
      </w:pPr>
    </w:p>
    <w:p w14:paraId="2318F7D3" w14:textId="4162775B" w:rsidR="00BE1F16" w:rsidRDefault="00E27648" w:rsidP="00A941BA">
      <w:pPr>
        <w:spacing w:line="360" w:lineRule="auto"/>
        <w:rPr>
          <w:rFonts w:ascii="Arial" w:hAnsi="Arial" w:cs="Arial"/>
          <w:color w:val="000000" w:themeColor="text1"/>
          <w:lang w:val="en-US"/>
        </w:rPr>
      </w:pPr>
      <w:r w:rsidRPr="00C03F7B">
        <w:rPr>
          <w:rFonts w:ascii="Arial" w:hAnsi="Arial" w:cs="Arial"/>
          <w:noProof/>
          <w:color w:val="000000" w:themeColor="text1"/>
          <w:sz w:val="180"/>
          <w:szCs w:val="180"/>
        </w:rPr>
        <w:drawing>
          <wp:inline distT="0" distB="0" distL="0" distR="0" wp14:anchorId="7989B067" wp14:editId="32415129">
            <wp:extent cx="4213498" cy="4326599"/>
            <wp:effectExtent l="0" t="0" r="0" b="0"/>
            <wp:docPr id="1030" name="Picture 6" descr="Thank You Images - Free Download on Freepik">
              <a:extLst xmlns:a="http://schemas.openxmlformats.org/drawingml/2006/main">
                <a:ext uri="{FF2B5EF4-FFF2-40B4-BE49-F238E27FC236}">
                  <a16:creationId xmlns:a16="http://schemas.microsoft.com/office/drawing/2014/main" id="{4E528340-6F23-E58F-AD00-71C55AF8F1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Thank You Images - Free Download on Freepik">
                      <a:extLst>
                        <a:ext uri="{FF2B5EF4-FFF2-40B4-BE49-F238E27FC236}">
                          <a16:creationId xmlns:a16="http://schemas.microsoft.com/office/drawing/2014/main" id="{4E528340-6F23-E58F-AD00-71C55AF8F101}"/>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l="2443" r="174" b="3"/>
                    <a:stretch/>
                  </pic:blipFill>
                  <pic:spPr bwMode="auto">
                    <a:xfrm>
                      <a:off x="0" y="0"/>
                      <a:ext cx="4213498" cy="43265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58F2871E" w14:textId="4F2B5019" w:rsidR="00BE1F16" w:rsidRPr="00BE1F16" w:rsidRDefault="00BE1F16" w:rsidP="00C03F7B">
      <w:pPr>
        <w:spacing w:line="360" w:lineRule="auto"/>
        <w:jc w:val="center"/>
        <w:rPr>
          <w:rFonts w:ascii="Arial" w:hAnsi="Arial" w:cs="Arial"/>
          <w:color w:val="000000" w:themeColor="text1"/>
          <w:sz w:val="180"/>
          <w:szCs w:val="180"/>
          <w:lang w:val="en-US"/>
        </w:rPr>
      </w:pPr>
    </w:p>
    <w:sectPr w:rsidR="00BE1F16" w:rsidRPr="00BE1F1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CBB83" w14:textId="77777777" w:rsidR="00565F7C" w:rsidRDefault="00565F7C" w:rsidP="00B244A8">
      <w:pPr>
        <w:spacing w:after="0" w:line="240" w:lineRule="auto"/>
      </w:pPr>
      <w:r>
        <w:separator/>
      </w:r>
    </w:p>
  </w:endnote>
  <w:endnote w:type="continuationSeparator" w:id="0">
    <w:p w14:paraId="6B7ED6EE" w14:textId="77777777" w:rsidR="00565F7C" w:rsidRDefault="00565F7C"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8EFCC" w14:textId="77777777" w:rsidR="00565F7C" w:rsidRDefault="00565F7C" w:rsidP="00B244A8">
      <w:pPr>
        <w:spacing w:after="0" w:line="240" w:lineRule="auto"/>
      </w:pPr>
      <w:r>
        <w:separator/>
      </w:r>
    </w:p>
  </w:footnote>
  <w:footnote w:type="continuationSeparator" w:id="0">
    <w:p w14:paraId="73739EFA" w14:textId="77777777" w:rsidR="00565F7C" w:rsidRDefault="00565F7C"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E2F9F"/>
    <w:multiLevelType w:val="multilevel"/>
    <w:tmpl w:val="29EE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02957"/>
    <w:multiLevelType w:val="multilevel"/>
    <w:tmpl w:val="57BC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7A3B73"/>
    <w:multiLevelType w:val="multilevel"/>
    <w:tmpl w:val="B7D2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C23B96"/>
    <w:multiLevelType w:val="hybridMultilevel"/>
    <w:tmpl w:val="11983E02"/>
    <w:numStyleLink w:val="ImportedStyle2"/>
  </w:abstractNum>
  <w:abstractNum w:abstractNumId="5"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7"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A34F6A"/>
    <w:multiLevelType w:val="multilevel"/>
    <w:tmpl w:val="CB9A6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3" w15:restartNumberingAfterBreak="0">
    <w:nsid w:val="5A8E42F9"/>
    <w:multiLevelType w:val="multilevel"/>
    <w:tmpl w:val="2C30A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9D41DA"/>
    <w:multiLevelType w:val="multilevel"/>
    <w:tmpl w:val="3A1A4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6" w15:restartNumberingAfterBreak="0">
    <w:nsid w:val="75E40AEE"/>
    <w:multiLevelType w:val="hybridMultilevel"/>
    <w:tmpl w:val="07BE8896"/>
    <w:lvl w:ilvl="0" w:tplc="5B78A560">
      <w:start w:val="1"/>
      <w:numFmt w:val="decimal"/>
      <w:lvlText w:val="%1."/>
      <w:lvlJc w:val="left"/>
      <w:pPr>
        <w:tabs>
          <w:tab w:val="num" w:pos="720"/>
        </w:tabs>
        <w:ind w:left="720" w:hanging="360"/>
      </w:pPr>
    </w:lvl>
    <w:lvl w:ilvl="1" w:tplc="EFDA2AC8" w:tentative="1">
      <w:start w:val="1"/>
      <w:numFmt w:val="decimal"/>
      <w:lvlText w:val="%2."/>
      <w:lvlJc w:val="left"/>
      <w:pPr>
        <w:tabs>
          <w:tab w:val="num" w:pos="1440"/>
        </w:tabs>
        <w:ind w:left="1440" w:hanging="360"/>
      </w:pPr>
    </w:lvl>
    <w:lvl w:ilvl="2" w:tplc="81865ADA" w:tentative="1">
      <w:start w:val="1"/>
      <w:numFmt w:val="decimal"/>
      <w:lvlText w:val="%3."/>
      <w:lvlJc w:val="left"/>
      <w:pPr>
        <w:tabs>
          <w:tab w:val="num" w:pos="2160"/>
        </w:tabs>
        <w:ind w:left="2160" w:hanging="360"/>
      </w:pPr>
    </w:lvl>
    <w:lvl w:ilvl="3" w:tplc="B7F607CE" w:tentative="1">
      <w:start w:val="1"/>
      <w:numFmt w:val="decimal"/>
      <w:lvlText w:val="%4."/>
      <w:lvlJc w:val="left"/>
      <w:pPr>
        <w:tabs>
          <w:tab w:val="num" w:pos="2880"/>
        </w:tabs>
        <w:ind w:left="2880" w:hanging="360"/>
      </w:pPr>
    </w:lvl>
    <w:lvl w:ilvl="4" w:tplc="C92669C2" w:tentative="1">
      <w:start w:val="1"/>
      <w:numFmt w:val="decimal"/>
      <w:lvlText w:val="%5."/>
      <w:lvlJc w:val="left"/>
      <w:pPr>
        <w:tabs>
          <w:tab w:val="num" w:pos="3600"/>
        </w:tabs>
        <w:ind w:left="3600" w:hanging="360"/>
      </w:pPr>
    </w:lvl>
    <w:lvl w:ilvl="5" w:tplc="A1A84E3A" w:tentative="1">
      <w:start w:val="1"/>
      <w:numFmt w:val="decimal"/>
      <w:lvlText w:val="%6."/>
      <w:lvlJc w:val="left"/>
      <w:pPr>
        <w:tabs>
          <w:tab w:val="num" w:pos="4320"/>
        </w:tabs>
        <w:ind w:left="4320" w:hanging="360"/>
      </w:pPr>
    </w:lvl>
    <w:lvl w:ilvl="6" w:tplc="8252166E" w:tentative="1">
      <w:start w:val="1"/>
      <w:numFmt w:val="decimal"/>
      <w:lvlText w:val="%7."/>
      <w:lvlJc w:val="left"/>
      <w:pPr>
        <w:tabs>
          <w:tab w:val="num" w:pos="5040"/>
        </w:tabs>
        <w:ind w:left="5040" w:hanging="360"/>
      </w:pPr>
    </w:lvl>
    <w:lvl w:ilvl="7" w:tplc="E954E760" w:tentative="1">
      <w:start w:val="1"/>
      <w:numFmt w:val="decimal"/>
      <w:lvlText w:val="%8."/>
      <w:lvlJc w:val="left"/>
      <w:pPr>
        <w:tabs>
          <w:tab w:val="num" w:pos="5760"/>
        </w:tabs>
        <w:ind w:left="5760" w:hanging="360"/>
      </w:pPr>
    </w:lvl>
    <w:lvl w:ilvl="8" w:tplc="DD9649BA" w:tentative="1">
      <w:start w:val="1"/>
      <w:numFmt w:val="decimal"/>
      <w:lvlText w:val="%9."/>
      <w:lvlJc w:val="left"/>
      <w:pPr>
        <w:tabs>
          <w:tab w:val="num" w:pos="6480"/>
        </w:tabs>
        <w:ind w:left="6480" w:hanging="360"/>
      </w:pPr>
    </w:lvl>
  </w:abstractNum>
  <w:abstractNum w:abstractNumId="17" w15:restartNumberingAfterBreak="0">
    <w:nsid w:val="78047D14"/>
    <w:multiLevelType w:val="hybridMultilevel"/>
    <w:tmpl w:val="CB24D55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11"/>
  </w:num>
  <w:num w:numId="2" w16cid:durableId="17053598">
    <w:abstractNumId w:val="4"/>
  </w:num>
  <w:num w:numId="3" w16cid:durableId="373162920">
    <w:abstractNumId w:val="17"/>
  </w:num>
  <w:num w:numId="4" w16cid:durableId="728724007">
    <w:abstractNumId w:val="0"/>
  </w:num>
  <w:num w:numId="5" w16cid:durableId="1776901974">
    <w:abstractNumId w:val="5"/>
  </w:num>
  <w:num w:numId="6" w16cid:durableId="1242056885">
    <w:abstractNumId w:val="18"/>
  </w:num>
  <w:num w:numId="7" w16cid:durableId="2003004377">
    <w:abstractNumId w:val="10"/>
  </w:num>
  <w:num w:numId="8" w16cid:durableId="1409185463">
    <w:abstractNumId w:val="7"/>
  </w:num>
  <w:num w:numId="9" w16cid:durableId="383985392">
    <w:abstractNumId w:val="15"/>
  </w:num>
  <w:num w:numId="10" w16cid:durableId="706952687">
    <w:abstractNumId w:val="8"/>
  </w:num>
  <w:num w:numId="11" w16cid:durableId="1322657034">
    <w:abstractNumId w:val="6"/>
  </w:num>
  <w:num w:numId="12" w16cid:durableId="1560899573">
    <w:abstractNumId w:val="12"/>
  </w:num>
  <w:num w:numId="13" w16cid:durableId="626084783">
    <w:abstractNumId w:val="2"/>
  </w:num>
  <w:num w:numId="14" w16cid:durableId="1427771835">
    <w:abstractNumId w:val="9"/>
  </w:num>
  <w:num w:numId="15" w16cid:durableId="1711370214">
    <w:abstractNumId w:val="1"/>
  </w:num>
  <w:num w:numId="16" w16cid:durableId="2049256949">
    <w:abstractNumId w:val="13"/>
  </w:num>
  <w:num w:numId="17" w16cid:durableId="1300107070">
    <w:abstractNumId w:val="14"/>
  </w:num>
  <w:num w:numId="18" w16cid:durableId="1202401390">
    <w:abstractNumId w:val="3"/>
  </w:num>
  <w:num w:numId="19" w16cid:durableId="20337963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30D9"/>
    <w:rsid w:val="000110D3"/>
    <w:rsid w:val="0002459B"/>
    <w:rsid w:val="00041411"/>
    <w:rsid w:val="00042384"/>
    <w:rsid w:val="0005771F"/>
    <w:rsid w:val="00061C40"/>
    <w:rsid w:val="0006360D"/>
    <w:rsid w:val="000678E5"/>
    <w:rsid w:val="00067AB3"/>
    <w:rsid w:val="00074671"/>
    <w:rsid w:val="00084755"/>
    <w:rsid w:val="00090222"/>
    <w:rsid w:val="000A5880"/>
    <w:rsid w:val="000B0F6A"/>
    <w:rsid w:val="000B4057"/>
    <w:rsid w:val="000B4604"/>
    <w:rsid w:val="000C33D6"/>
    <w:rsid w:val="000E7A4C"/>
    <w:rsid w:val="000F7DA7"/>
    <w:rsid w:val="0010016E"/>
    <w:rsid w:val="00104FFD"/>
    <w:rsid w:val="00106B58"/>
    <w:rsid w:val="0011107E"/>
    <w:rsid w:val="001169BD"/>
    <w:rsid w:val="0012277A"/>
    <w:rsid w:val="0012599A"/>
    <w:rsid w:val="00130161"/>
    <w:rsid w:val="00131DC1"/>
    <w:rsid w:val="0013486A"/>
    <w:rsid w:val="001635B1"/>
    <w:rsid w:val="00165300"/>
    <w:rsid w:val="00175275"/>
    <w:rsid w:val="00175C4B"/>
    <w:rsid w:val="00197C5F"/>
    <w:rsid w:val="001A1B3B"/>
    <w:rsid w:val="001A61CE"/>
    <w:rsid w:val="001B614B"/>
    <w:rsid w:val="001B6FDB"/>
    <w:rsid w:val="001C628A"/>
    <w:rsid w:val="001E60AE"/>
    <w:rsid w:val="001F55F8"/>
    <w:rsid w:val="00203B37"/>
    <w:rsid w:val="002060DF"/>
    <w:rsid w:val="00220389"/>
    <w:rsid w:val="002234C6"/>
    <w:rsid w:val="00225981"/>
    <w:rsid w:val="00225B06"/>
    <w:rsid w:val="00230935"/>
    <w:rsid w:val="00231C1C"/>
    <w:rsid w:val="00233F16"/>
    <w:rsid w:val="00245D37"/>
    <w:rsid w:val="002522C1"/>
    <w:rsid w:val="00252349"/>
    <w:rsid w:val="00262417"/>
    <w:rsid w:val="002720AF"/>
    <w:rsid w:val="00272BB7"/>
    <w:rsid w:val="0027492D"/>
    <w:rsid w:val="0027531E"/>
    <w:rsid w:val="00277079"/>
    <w:rsid w:val="002832DB"/>
    <w:rsid w:val="00285897"/>
    <w:rsid w:val="002946B5"/>
    <w:rsid w:val="002A64D0"/>
    <w:rsid w:val="002D754D"/>
    <w:rsid w:val="002E2FF6"/>
    <w:rsid w:val="002F76BE"/>
    <w:rsid w:val="00310E88"/>
    <w:rsid w:val="00312FA9"/>
    <w:rsid w:val="0032322F"/>
    <w:rsid w:val="00332EE7"/>
    <w:rsid w:val="003430D0"/>
    <w:rsid w:val="0035328C"/>
    <w:rsid w:val="00362655"/>
    <w:rsid w:val="00372E0A"/>
    <w:rsid w:val="003851F3"/>
    <w:rsid w:val="00385B1A"/>
    <w:rsid w:val="00394A9D"/>
    <w:rsid w:val="00395102"/>
    <w:rsid w:val="003B629C"/>
    <w:rsid w:val="003B67AD"/>
    <w:rsid w:val="003B6C9B"/>
    <w:rsid w:val="003E1A46"/>
    <w:rsid w:val="003E3F90"/>
    <w:rsid w:val="003F5E6B"/>
    <w:rsid w:val="003F6295"/>
    <w:rsid w:val="00410BE8"/>
    <w:rsid w:val="00416907"/>
    <w:rsid w:val="00417260"/>
    <w:rsid w:val="00424723"/>
    <w:rsid w:val="00426E37"/>
    <w:rsid w:val="0043250D"/>
    <w:rsid w:val="004356E6"/>
    <w:rsid w:val="00437111"/>
    <w:rsid w:val="00440FE0"/>
    <w:rsid w:val="00442585"/>
    <w:rsid w:val="00447A04"/>
    <w:rsid w:val="00455AAA"/>
    <w:rsid w:val="0047321F"/>
    <w:rsid w:val="00480CA6"/>
    <w:rsid w:val="004903FD"/>
    <w:rsid w:val="00490952"/>
    <w:rsid w:val="004A63C1"/>
    <w:rsid w:val="004A7074"/>
    <w:rsid w:val="004B6FA8"/>
    <w:rsid w:val="004C195B"/>
    <w:rsid w:val="004C698C"/>
    <w:rsid w:val="004D103B"/>
    <w:rsid w:val="004D1574"/>
    <w:rsid w:val="004D3394"/>
    <w:rsid w:val="004E2BAE"/>
    <w:rsid w:val="004E513A"/>
    <w:rsid w:val="00504171"/>
    <w:rsid w:val="00514DEC"/>
    <w:rsid w:val="005151F2"/>
    <w:rsid w:val="00521AC8"/>
    <w:rsid w:val="00522164"/>
    <w:rsid w:val="00532B9D"/>
    <w:rsid w:val="00541B7D"/>
    <w:rsid w:val="00542A51"/>
    <w:rsid w:val="005463BA"/>
    <w:rsid w:val="005635AA"/>
    <w:rsid w:val="00565F7C"/>
    <w:rsid w:val="005724CA"/>
    <w:rsid w:val="00581CDA"/>
    <w:rsid w:val="0058631C"/>
    <w:rsid w:val="005A4869"/>
    <w:rsid w:val="005C4366"/>
    <w:rsid w:val="005D0CC0"/>
    <w:rsid w:val="005D11E9"/>
    <w:rsid w:val="005E350B"/>
    <w:rsid w:val="005E6545"/>
    <w:rsid w:val="005F5421"/>
    <w:rsid w:val="005F7681"/>
    <w:rsid w:val="0060751D"/>
    <w:rsid w:val="006137F3"/>
    <w:rsid w:val="00625F21"/>
    <w:rsid w:val="006315D6"/>
    <w:rsid w:val="00651FB0"/>
    <w:rsid w:val="006654AA"/>
    <w:rsid w:val="00665977"/>
    <w:rsid w:val="006666E7"/>
    <w:rsid w:val="00674848"/>
    <w:rsid w:val="00675990"/>
    <w:rsid w:val="00685C57"/>
    <w:rsid w:val="006906FE"/>
    <w:rsid w:val="0069332C"/>
    <w:rsid w:val="00696E0C"/>
    <w:rsid w:val="006A1900"/>
    <w:rsid w:val="006C2D73"/>
    <w:rsid w:val="006D09E2"/>
    <w:rsid w:val="006D19F6"/>
    <w:rsid w:val="006D5A12"/>
    <w:rsid w:val="006D6A13"/>
    <w:rsid w:val="006F5808"/>
    <w:rsid w:val="006F6170"/>
    <w:rsid w:val="00702E8B"/>
    <w:rsid w:val="007030AD"/>
    <w:rsid w:val="00721441"/>
    <w:rsid w:val="00730175"/>
    <w:rsid w:val="00750DB3"/>
    <w:rsid w:val="00753A40"/>
    <w:rsid w:val="00765162"/>
    <w:rsid w:val="00765AA0"/>
    <w:rsid w:val="00771E5A"/>
    <w:rsid w:val="00774A59"/>
    <w:rsid w:val="00775731"/>
    <w:rsid w:val="007766D6"/>
    <w:rsid w:val="007768B0"/>
    <w:rsid w:val="00777120"/>
    <w:rsid w:val="007776DB"/>
    <w:rsid w:val="007856A4"/>
    <w:rsid w:val="007927FD"/>
    <w:rsid w:val="00792C0F"/>
    <w:rsid w:val="007953DB"/>
    <w:rsid w:val="007A56AD"/>
    <w:rsid w:val="007B200A"/>
    <w:rsid w:val="007C0CB7"/>
    <w:rsid w:val="007D0502"/>
    <w:rsid w:val="007F558A"/>
    <w:rsid w:val="00820A65"/>
    <w:rsid w:val="00825B6C"/>
    <w:rsid w:val="00827C35"/>
    <w:rsid w:val="008300D1"/>
    <w:rsid w:val="00830749"/>
    <w:rsid w:val="00832DB2"/>
    <w:rsid w:val="00860C6A"/>
    <w:rsid w:val="00861DA6"/>
    <w:rsid w:val="00873162"/>
    <w:rsid w:val="00875ADB"/>
    <w:rsid w:val="00876B6D"/>
    <w:rsid w:val="00881F16"/>
    <w:rsid w:val="00883CAF"/>
    <w:rsid w:val="00885717"/>
    <w:rsid w:val="0089170F"/>
    <w:rsid w:val="008953F9"/>
    <w:rsid w:val="008A3C7D"/>
    <w:rsid w:val="008A564B"/>
    <w:rsid w:val="008C6A87"/>
    <w:rsid w:val="008D5CD9"/>
    <w:rsid w:val="008D6F34"/>
    <w:rsid w:val="008E00B6"/>
    <w:rsid w:val="008E09F6"/>
    <w:rsid w:val="008F5810"/>
    <w:rsid w:val="0091304C"/>
    <w:rsid w:val="00914156"/>
    <w:rsid w:val="00916D17"/>
    <w:rsid w:val="00932125"/>
    <w:rsid w:val="009336C8"/>
    <w:rsid w:val="00946742"/>
    <w:rsid w:val="009660F0"/>
    <w:rsid w:val="009A23DB"/>
    <w:rsid w:val="009A4513"/>
    <w:rsid w:val="009C30FA"/>
    <w:rsid w:val="009D5513"/>
    <w:rsid w:val="009E1F0E"/>
    <w:rsid w:val="009E2E03"/>
    <w:rsid w:val="009F36F7"/>
    <w:rsid w:val="009F6BA1"/>
    <w:rsid w:val="00A00EEA"/>
    <w:rsid w:val="00A105B6"/>
    <w:rsid w:val="00A14A03"/>
    <w:rsid w:val="00A22BB0"/>
    <w:rsid w:val="00A22C1B"/>
    <w:rsid w:val="00A31345"/>
    <w:rsid w:val="00A32DC4"/>
    <w:rsid w:val="00A35F6B"/>
    <w:rsid w:val="00A401AF"/>
    <w:rsid w:val="00A44537"/>
    <w:rsid w:val="00A448A7"/>
    <w:rsid w:val="00A527B2"/>
    <w:rsid w:val="00A73999"/>
    <w:rsid w:val="00A835F7"/>
    <w:rsid w:val="00A941BA"/>
    <w:rsid w:val="00A97A58"/>
    <w:rsid w:val="00AB7E77"/>
    <w:rsid w:val="00AC678A"/>
    <w:rsid w:val="00AC7EBC"/>
    <w:rsid w:val="00AD74AC"/>
    <w:rsid w:val="00AE2888"/>
    <w:rsid w:val="00AE382F"/>
    <w:rsid w:val="00AF0EAB"/>
    <w:rsid w:val="00AF6BDE"/>
    <w:rsid w:val="00B031CA"/>
    <w:rsid w:val="00B12DFF"/>
    <w:rsid w:val="00B14506"/>
    <w:rsid w:val="00B152DF"/>
    <w:rsid w:val="00B244A8"/>
    <w:rsid w:val="00B51E32"/>
    <w:rsid w:val="00B57DD1"/>
    <w:rsid w:val="00B64CDF"/>
    <w:rsid w:val="00B707B7"/>
    <w:rsid w:val="00B75191"/>
    <w:rsid w:val="00B764F2"/>
    <w:rsid w:val="00B80F85"/>
    <w:rsid w:val="00B82A60"/>
    <w:rsid w:val="00B91658"/>
    <w:rsid w:val="00B96370"/>
    <w:rsid w:val="00B9742C"/>
    <w:rsid w:val="00B97E6F"/>
    <w:rsid w:val="00BC19EB"/>
    <w:rsid w:val="00BC373A"/>
    <w:rsid w:val="00BC620F"/>
    <w:rsid w:val="00BD2C28"/>
    <w:rsid w:val="00BD339A"/>
    <w:rsid w:val="00BE046D"/>
    <w:rsid w:val="00BE1F16"/>
    <w:rsid w:val="00C03A79"/>
    <w:rsid w:val="00C03F7B"/>
    <w:rsid w:val="00C10F6A"/>
    <w:rsid w:val="00C15F83"/>
    <w:rsid w:val="00C20BB5"/>
    <w:rsid w:val="00C21CFE"/>
    <w:rsid w:val="00C27EC8"/>
    <w:rsid w:val="00C51B9F"/>
    <w:rsid w:val="00C53212"/>
    <w:rsid w:val="00C54163"/>
    <w:rsid w:val="00C60406"/>
    <w:rsid w:val="00C60DAC"/>
    <w:rsid w:val="00C6300C"/>
    <w:rsid w:val="00C639CE"/>
    <w:rsid w:val="00C75A70"/>
    <w:rsid w:val="00C855C6"/>
    <w:rsid w:val="00C85832"/>
    <w:rsid w:val="00C85F82"/>
    <w:rsid w:val="00C8703A"/>
    <w:rsid w:val="00C95025"/>
    <w:rsid w:val="00CC32EB"/>
    <w:rsid w:val="00CD3385"/>
    <w:rsid w:val="00CD7029"/>
    <w:rsid w:val="00CD7604"/>
    <w:rsid w:val="00CE7280"/>
    <w:rsid w:val="00D0208B"/>
    <w:rsid w:val="00D06965"/>
    <w:rsid w:val="00D16077"/>
    <w:rsid w:val="00D253C3"/>
    <w:rsid w:val="00D25DE2"/>
    <w:rsid w:val="00D316D4"/>
    <w:rsid w:val="00D31DE1"/>
    <w:rsid w:val="00D43EA1"/>
    <w:rsid w:val="00D53191"/>
    <w:rsid w:val="00D56B47"/>
    <w:rsid w:val="00D60EA3"/>
    <w:rsid w:val="00D6373A"/>
    <w:rsid w:val="00D72249"/>
    <w:rsid w:val="00D76324"/>
    <w:rsid w:val="00D7793C"/>
    <w:rsid w:val="00D8042B"/>
    <w:rsid w:val="00D846CE"/>
    <w:rsid w:val="00D85AB3"/>
    <w:rsid w:val="00D90F12"/>
    <w:rsid w:val="00D91D11"/>
    <w:rsid w:val="00D9785C"/>
    <w:rsid w:val="00DA1B79"/>
    <w:rsid w:val="00DA1D85"/>
    <w:rsid w:val="00DB5097"/>
    <w:rsid w:val="00DD0093"/>
    <w:rsid w:val="00DD5F00"/>
    <w:rsid w:val="00DF25E5"/>
    <w:rsid w:val="00DF77C0"/>
    <w:rsid w:val="00E11948"/>
    <w:rsid w:val="00E11D80"/>
    <w:rsid w:val="00E21C38"/>
    <w:rsid w:val="00E27648"/>
    <w:rsid w:val="00E33EB5"/>
    <w:rsid w:val="00E34CFB"/>
    <w:rsid w:val="00E76D92"/>
    <w:rsid w:val="00E8586E"/>
    <w:rsid w:val="00EA42A0"/>
    <w:rsid w:val="00EA5688"/>
    <w:rsid w:val="00EB56BC"/>
    <w:rsid w:val="00EC1E06"/>
    <w:rsid w:val="00ED0146"/>
    <w:rsid w:val="00ED4B5A"/>
    <w:rsid w:val="00EE241B"/>
    <w:rsid w:val="00EE37EC"/>
    <w:rsid w:val="00EE4D25"/>
    <w:rsid w:val="00F0190C"/>
    <w:rsid w:val="00F01BD7"/>
    <w:rsid w:val="00F050E4"/>
    <w:rsid w:val="00F31FCC"/>
    <w:rsid w:val="00F470B3"/>
    <w:rsid w:val="00F513E7"/>
    <w:rsid w:val="00F526D1"/>
    <w:rsid w:val="00F619CF"/>
    <w:rsid w:val="00F63033"/>
    <w:rsid w:val="00F677CE"/>
    <w:rsid w:val="00F844C0"/>
    <w:rsid w:val="00F940EB"/>
    <w:rsid w:val="00F958CC"/>
    <w:rsid w:val="00FA36EB"/>
    <w:rsid w:val="00FA3DB0"/>
    <w:rsid w:val="00FA7E6A"/>
    <w:rsid w:val="00FB1D62"/>
    <w:rsid w:val="00FC0097"/>
    <w:rsid w:val="00FC7243"/>
    <w:rsid w:val="00FD47A2"/>
    <w:rsid w:val="00FE0ADA"/>
    <w:rsid w:val="00FF1C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A64D0"/>
    <w:rPr>
      <w:b/>
      <w:bCs/>
    </w:rPr>
  </w:style>
  <w:style w:type="paragraph" w:customStyle="1" w:styleId="z1qcye">
    <w:name w:val="z1qcye"/>
    <w:basedOn w:val="Normal"/>
    <w:rsid w:val="002720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inqyif">
    <w:name w:val="inqyif"/>
    <w:basedOn w:val="DefaultParagraphFont"/>
    <w:rsid w:val="002720AF"/>
  </w:style>
  <w:style w:type="character" w:styleId="Emphasis">
    <w:name w:val="Emphasis"/>
    <w:basedOn w:val="DefaultParagraphFont"/>
    <w:uiPriority w:val="20"/>
    <w:qFormat/>
    <w:rsid w:val="00C85F82"/>
    <w:rPr>
      <w:i/>
      <w:iCs/>
    </w:rPr>
  </w:style>
  <w:style w:type="character" w:styleId="UnresolvedMention">
    <w:name w:val="Unresolved Mention"/>
    <w:basedOn w:val="DefaultParagraphFont"/>
    <w:uiPriority w:val="99"/>
    <w:semiHidden/>
    <w:unhideWhenUsed/>
    <w:rsid w:val="00FC00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96386872600014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ijpe-online.com/EN/10.23940/ijpe.20.07.p2.9991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Pages>
  <Words>1795</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Nan</dc:creator>
  <cp:keywords/>
  <dc:description/>
  <cp:lastModifiedBy>Abdelfattah Ahmed Suliman Mohammed (2532160)</cp:lastModifiedBy>
  <cp:revision>16</cp:revision>
  <cp:lastPrinted>2025-08-13T10:56:00Z</cp:lastPrinted>
  <dcterms:created xsi:type="dcterms:W3CDTF">2026-08-14T10:37:00Z</dcterms:created>
  <dcterms:modified xsi:type="dcterms:W3CDTF">2026-08-16T09:52:00Z</dcterms:modified>
</cp:coreProperties>
</file>