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ody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Fonts w:ascii="Arial Unicode MS" w:cs="Arial Unicode MS" w:eastAsia="Arial Unicode MS" w:hAnsi="Arial Unicode MS"/>
          <w:sz w:val="28"/>
          <w:szCs w:val="28"/>
          <w:rtl w:val="0"/>
        </w:rPr>
        <w:t xml:space="preserve">Report 1: 话龙点睛</w:t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Frances McManus 1400029</w:t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Fonts w:ascii="Arial Unicode MS" w:cs="Arial Unicode MS" w:eastAsia="Arial Unicode MS" w:hAnsi="Arial Unicode MS"/>
          <w:sz w:val="28"/>
          <w:szCs w:val="28"/>
          <w:rtl w:val="0"/>
        </w:rPr>
        <w:t xml:space="preserve">这电视谈话节目的议题是中国的口音与方言。主持人问三位嘉宾表达他们的想法。节目有四段部分。</w:t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Fonts w:ascii="Arial Unicode MS" w:cs="Arial Unicode MS" w:eastAsia="Arial Unicode MS" w:hAnsi="Arial Unicode MS"/>
          <w:sz w:val="28"/>
          <w:szCs w:val="28"/>
          <w:rtl w:val="0"/>
        </w:rPr>
        <w:t xml:space="preserve">第一段之内他们在讨论几个地方的说法。台湾腔与北方腔的差别包括；台湾腔很少说 ‘儿’ 的声音但在北方（尤其是在北京）‘儿化音’ 很普遍，台湾腔的 -n 与 -ng 声音不太清楚，例子是 ‘学生’ 说成 ‘学身’。一位嘉宾的感觉是东北口音很硬，好像有男性化的风格。南方的话，嘉宾说差别太多，在路上分别口音不容易。</w:t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Fonts w:ascii="Arial Unicode MS" w:cs="Arial Unicode MS" w:eastAsia="Arial Unicode MS" w:hAnsi="Arial Unicode MS"/>
          <w:sz w:val="28"/>
          <w:szCs w:val="28"/>
          <w:rtl w:val="0"/>
        </w:rPr>
        <w:t xml:space="preserve">第二段之内嘉宾与主持人诉说不懂口音的经验。这几个故事表明中国多口音的问题。嘉宾再给台湾腔与北方腔的差别例子；台湾人经常把‘有’放在句子的前面。台湾腔说；‘你有吃过...？’ ‘你有看过...？’，但北方说；‘你吃过...没有？’ ‘看过...没有？’。嘉宾觉得台湾腔当流行说法就是因为台湾剧很流行，但这情况已经开始变化。</w:t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Fonts w:ascii="Arial Unicode MS" w:cs="Arial Unicode MS" w:eastAsia="Arial Unicode MS" w:hAnsi="Arial Unicode MS"/>
          <w:sz w:val="28"/>
          <w:szCs w:val="28"/>
          <w:rtl w:val="0"/>
        </w:rPr>
        <w:t xml:space="preserve">第三段的话题是 ‘刻板印象’；口音给人什么样的印象？北京的嘉宾有重要的意见；影视怎么描绘口音会印象人的想法。他给影视中的例子；农村人经常有东北口音，小市民经常有天津口音，大款经常有广东口音。</w:t>
      </w:r>
    </w:p>
    <w:p w:rsidR="00000000" w:rsidDel="00000000" w:rsidP="00000000" w:rsidRDefault="00000000" w:rsidRPr="00000000">
      <w:pPr>
        <w:ind w:firstLine="720"/>
        <w:contextualSpacing w:val="0"/>
        <w:rPr>
          <w:sz w:val="28"/>
          <w:szCs w:val="28"/>
        </w:rPr>
      </w:pPr>
      <w:r w:rsidDel="00000000" w:rsidR="00000000" w:rsidRPr="00000000">
        <w:rPr>
          <w:rFonts w:ascii="Arial Unicode MS" w:cs="Arial Unicode MS" w:eastAsia="Arial Unicode MS" w:hAnsi="Arial Unicode MS"/>
          <w:sz w:val="28"/>
          <w:szCs w:val="28"/>
          <w:rtl w:val="0"/>
        </w:rPr>
        <w:t xml:space="preserve">最后段问口音会不会改变。语言学者觉得成年之后太难改变。主持人说她妈用严重台湾国语，而有词妈听不出来声音的差别。嘉宾说原因是根本没听到声音的差别。</w:t>
      </w:r>
    </w:p>
    <w:sectPr>
      <w:pgSz w:h="16834" w:w="11909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Arial"/>
  <w:font w:name="Arial Unicode M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lang w:val="en_GB"/>
      </w:rPr>
    </w:rPrDefault>
    <w:pPrDefault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contextualSpacing w:val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numbering" Target="numbering.xml"/><Relationship Id="rId4" Type="http://schemas.openxmlformats.org/officeDocument/2006/relationships/styles" Target="styles.xml"/></Relationships>
</file>