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37B2CE0" w14:textId="77777777" w:rsidR="007D1ADE" w:rsidRPr="00CB47ED" w:rsidRDefault="007D1ADE" w:rsidP="001C7173">
      <w:pPr>
        <w:pStyle w:val="Title"/>
        <w:rPr>
          <w:rFonts w:ascii="Arial" w:hAnsi="Arial" w:cs="Arial"/>
          <w:lang w:val="en-GB"/>
        </w:rPr>
      </w:pPr>
    </w:p>
    <w:p w14:paraId="77753A07" w14:textId="77777777" w:rsidR="007D1ADE" w:rsidRPr="00CB47ED" w:rsidRDefault="007D1ADE" w:rsidP="001F12A7">
      <w:pPr>
        <w:pStyle w:val="Title"/>
        <w:rPr>
          <w:rFonts w:ascii="Arial" w:hAnsi="Arial" w:cs="Arial"/>
          <w:lang w:val="en-GB"/>
        </w:rPr>
      </w:pPr>
    </w:p>
    <w:p w14:paraId="674028A2" w14:textId="77777777" w:rsidR="001F12A7" w:rsidRPr="00CB47ED" w:rsidRDefault="001F12A7" w:rsidP="001F12A7">
      <w:pPr>
        <w:pStyle w:val="Title"/>
        <w:rPr>
          <w:rFonts w:ascii="Arial" w:eastAsia="Times New Roman" w:hAnsi="Arial" w:cs="Arial"/>
          <w:szCs w:val="24"/>
          <w:lang w:eastAsia="en-IN"/>
        </w:rPr>
      </w:pPr>
      <w:r w:rsidRPr="00CB47ED">
        <w:rPr>
          <w:rFonts w:ascii="Arial" w:eastAsia="Times New Roman" w:hAnsi="Arial" w:cs="Arial"/>
          <w:color w:val="000000"/>
          <w:szCs w:val="24"/>
          <w:lang w:eastAsia="en-IN"/>
        </w:rPr>
        <w:t>Leading and Implementing Change</w:t>
      </w:r>
    </w:p>
    <w:p w14:paraId="2363C611" w14:textId="77777777" w:rsidR="001C7173" w:rsidRPr="00CB47ED" w:rsidRDefault="001C7173" w:rsidP="001C7173">
      <w:pPr>
        <w:rPr>
          <w:rFonts w:ascii="Arial" w:eastAsiaTheme="majorEastAsia" w:hAnsi="Arial" w:cs="Arial"/>
          <w:spacing w:val="-10"/>
          <w:kern w:val="28"/>
          <w:sz w:val="56"/>
          <w:szCs w:val="56"/>
          <w:lang w:val="en-GB"/>
        </w:rPr>
      </w:pPr>
      <w:r w:rsidRPr="00CB47ED">
        <w:rPr>
          <w:rFonts w:ascii="Arial" w:hAnsi="Arial" w:cs="Arial"/>
          <w:lang w:val="en-GB"/>
        </w:rPr>
        <w:br w:type="page"/>
      </w:r>
    </w:p>
    <w:sdt>
      <w:sdtPr>
        <w:rPr>
          <w:rFonts w:ascii="Arial" w:hAnsi="Arial" w:cs="Arial"/>
          <w:b/>
          <w:sz w:val="28"/>
          <w:lang w:val="en-GB"/>
        </w:rPr>
        <w:id w:val="114113251"/>
        <w:docPartObj>
          <w:docPartGallery w:val="Table of Contents"/>
          <w:docPartUnique/>
        </w:docPartObj>
      </w:sdtPr>
      <w:sdtEndPr>
        <w:rPr>
          <w:bCs/>
          <w:noProof/>
          <w:sz w:val="24"/>
        </w:rPr>
      </w:sdtEndPr>
      <w:sdtContent>
        <w:p w14:paraId="45B22D47" w14:textId="77777777" w:rsidR="001C7173" w:rsidRPr="00CB47ED" w:rsidRDefault="001C7173" w:rsidP="001C7173">
          <w:pPr>
            <w:jc w:val="center"/>
            <w:rPr>
              <w:rFonts w:ascii="Arial" w:hAnsi="Arial" w:cs="Arial"/>
              <w:b/>
              <w:sz w:val="28"/>
              <w:lang w:val="en-GB"/>
            </w:rPr>
          </w:pPr>
          <w:r w:rsidRPr="00CB47ED">
            <w:rPr>
              <w:rFonts w:ascii="Arial" w:hAnsi="Arial" w:cs="Arial"/>
              <w:b/>
              <w:sz w:val="28"/>
              <w:lang w:val="en-GB"/>
            </w:rPr>
            <w:t>Table of Contents</w:t>
          </w:r>
        </w:p>
        <w:p w14:paraId="00AEA87D" w14:textId="77777777" w:rsidR="002F565E" w:rsidRPr="00CB47ED" w:rsidRDefault="001C7173">
          <w:pPr>
            <w:pStyle w:val="TOC1"/>
            <w:tabs>
              <w:tab w:val="right" w:leader="dot" w:pos="9016"/>
            </w:tabs>
            <w:rPr>
              <w:rFonts w:ascii="Arial" w:eastAsiaTheme="minorEastAsia" w:hAnsi="Arial" w:cs="Arial"/>
              <w:noProof/>
              <w:sz w:val="22"/>
              <w:lang w:val="en-GB" w:eastAsia="en-GB"/>
            </w:rPr>
          </w:pPr>
          <w:r w:rsidRPr="00CB47ED">
            <w:rPr>
              <w:rFonts w:ascii="Arial" w:hAnsi="Arial" w:cs="Arial"/>
              <w:b/>
              <w:bCs/>
              <w:noProof/>
              <w:lang w:val="en-GB"/>
            </w:rPr>
            <w:fldChar w:fldCharType="begin"/>
          </w:r>
          <w:r w:rsidRPr="00CB47ED">
            <w:rPr>
              <w:rFonts w:ascii="Arial" w:hAnsi="Arial" w:cs="Arial"/>
              <w:b/>
              <w:bCs/>
              <w:noProof/>
              <w:lang w:val="en-GB"/>
            </w:rPr>
            <w:instrText xml:space="preserve"> TOC \o "1-3" \h \z \u </w:instrText>
          </w:r>
          <w:r w:rsidRPr="00CB47ED">
            <w:rPr>
              <w:rFonts w:ascii="Arial" w:hAnsi="Arial" w:cs="Arial"/>
              <w:b/>
              <w:bCs/>
              <w:noProof/>
              <w:lang w:val="en-GB"/>
            </w:rPr>
            <w:fldChar w:fldCharType="separate"/>
          </w:r>
          <w:hyperlink w:anchor="_Toc234340344" w:history="1">
            <w:r w:rsidR="002F565E" w:rsidRPr="00CB47ED">
              <w:rPr>
                <w:rStyle w:val="Hyperlink"/>
                <w:rFonts w:ascii="Arial" w:hAnsi="Arial" w:cs="Arial"/>
                <w:noProof/>
                <w:lang w:val="en-GB"/>
              </w:rPr>
              <w:t>Contemporary Issues and Their Impact on Business Management</w:t>
            </w:r>
            <w:r w:rsidR="002F565E" w:rsidRPr="00CB47ED">
              <w:rPr>
                <w:rFonts w:ascii="Arial" w:hAnsi="Arial" w:cs="Arial"/>
                <w:noProof/>
                <w:webHidden/>
              </w:rPr>
              <w:tab/>
            </w:r>
            <w:r w:rsidR="002F565E" w:rsidRPr="00CB47ED">
              <w:rPr>
                <w:rFonts w:ascii="Arial" w:hAnsi="Arial" w:cs="Arial"/>
                <w:noProof/>
                <w:webHidden/>
              </w:rPr>
              <w:fldChar w:fldCharType="begin"/>
            </w:r>
            <w:r w:rsidR="002F565E" w:rsidRPr="00CB47ED">
              <w:rPr>
                <w:rFonts w:ascii="Arial" w:hAnsi="Arial" w:cs="Arial"/>
                <w:noProof/>
                <w:webHidden/>
              </w:rPr>
              <w:instrText xml:space="preserve"> PAGEREF _Toc234340344 \h </w:instrText>
            </w:r>
            <w:r w:rsidR="002F565E" w:rsidRPr="00CB47ED">
              <w:rPr>
                <w:rFonts w:ascii="Arial" w:hAnsi="Arial" w:cs="Arial"/>
                <w:noProof/>
                <w:webHidden/>
              </w:rPr>
            </w:r>
            <w:r w:rsidR="002F565E" w:rsidRPr="00CB47ED">
              <w:rPr>
                <w:rFonts w:ascii="Arial" w:hAnsi="Arial" w:cs="Arial"/>
                <w:noProof/>
                <w:webHidden/>
              </w:rPr>
              <w:fldChar w:fldCharType="separate"/>
            </w:r>
            <w:r w:rsidR="002F565E" w:rsidRPr="00CB47ED">
              <w:rPr>
                <w:rFonts w:ascii="Arial" w:hAnsi="Arial" w:cs="Arial"/>
                <w:noProof/>
                <w:webHidden/>
              </w:rPr>
              <w:t>3</w:t>
            </w:r>
            <w:r w:rsidR="002F565E" w:rsidRPr="00CB47ED">
              <w:rPr>
                <w:rFonts w:ascii="Arial" w:hAnsi="Arial" w:cs="Arial"/>
                <w:noProof/>
                <w:webHidden/>
              </w:rPr>
              <w:fldChar w:fldCharType="end"/>
            </w:r>
          </w:hyperlink>
        </w:p>
        <w:p w14:paraId="478280C7" w14:textId="77777777" w:rsidR="002F565E" w:rsidRPr="00CB47ED" w:rsidRDefault="002F565E">
          <w:pPr>
            <w:pStyle w:val="TOC2"/>
            <w:tabs>
              <w:tab w:val="right" w:leader="dot" w:pos="9016"/>
            </w:tabs>
            <w:rPr>
              <w:rFonts w:ascii="Arial" w:eastAsiaTheme="minorEastAsia" w:hAnsi="Arial" w:cs="Arial"/>
              <w:noProof/>
              <w:sz w:val="22"/>
              <w:lang w:val="en-GB" w:eastAsia="en-GB"/>
            </w:rPr>
          </w:pPr>
          <w:hyperlink w:anchor="_Toc234340345" w:history="1">
            <w:r w:rsidRPr="00CB47ED">
              <w:rPr>
                <w:rStyle w:val="Hyperlink"/>
                <w:rFonts w:ascii="Arial" w:hAnsi="Arial" w:cs="Arial"/>
                <w:noProof/>
                <w:lang w:val="en-GB"/>
              </w:rPr>
              <w:t>Recent History</w:t>
            </w:r>
            <w:r w:rsidRPr="00CB47ED">
              <w:rPr>
                <w:rFonts w:ascii="Arial" w:hAnsi="Arial" w:cs="Arial"/>
                <w:noProof/>
                <w:webHidden/>
              </w:rPr>
              <w:tab/>
            </w:r>
            <w:r w:rsidRPr="00CB47ED">
              <w:rPr>
                <w:rFonts w:ascii="Arial" w:hAnsi="Arial" w:cs="Arial"/>
                <w:noProof/>
                <w:webHidden/>
              </w:rPr>
              <w:fldChar w:fldCharType="begin"/>
            </w:r>
            <w:r w:rsidRPr="00CB47ED">
              <w:rPr>
                <w:rFonts w:ascii="Arial" w:hAnsi="Arial" w:cs="Arial"/>
                <w:noProof/>
                <w:webHidden/>
              </w:rPr>
              <w:instrText xml:space="preserve"> PAGEREF _Toc234340345 \h </w:instrText>
            </w:r>
            <w:r w:rsidRPr="00CB47ED">
              <w:rPr>
                <w:rFonts w:ascii="Arial" w:hAnsi="Arial" w:cs="Arial"/>
                <w:noProof/>
                <w:webHidden/>
              </w:rPr>
            </w:r>
            <w:r w:rsidRPr="00CB47ED">
              <w:rPr>
                <w:rFonts w:ascii="Arial" w:hAnsi="Arial" w:cs="Arial"/>
                <w:noProof/>
                <w:webHidden/>
              </w:rPr>
              <w:fldChar w:fldCharType="separate"/>
            </w:r>
            <w:r w:rsidRPr="00CB47ED">
              <w:rPr>
                <w:rFonts w:ascii="Arial" w:hAnsi="Arial" w:cs="Arial"/>
                <w:noProof/>
                <w:webHidden/>
              </w:rPr>
              <w:t>3</w:t>
            </w:r>
            <w:r w:rsidRPr="00CB47ED">
              <w:rPr>
                <w:rFonts w:ascii="Arial" w:hAnsi="Arial" w:cs="Arial"/>
                <w:noProof/>
                <w:webHidden/>
              </w:rPr>
              <w:fldChar w:fldCharType="end"/>
            </w:r>
          </w:hyperlink>
        </w:p>
        <w:p w14:paraId="74932310" w14:textId="77777777" w:rsidR="002F565E" w:rsidRPr="00CB47ED" w:rsidRDefault="002F565E">
          <w:pPr>
            <w:pStyle w:val="TOC2"/>
            <w:tabs>
              <w:tab w:val="right" w:leader="dot" w:pos="9016"/>
            </w:tabs>
            <w:rPr>
              <w:rFonts w:ascii="Arial" w:eastAsiaTheme="minorEastAsia" w:hAnsi="Arial" w:cs="Arial"/>
              <w:noProof/>
              <w:sz w:val="22"/>
              <w:lang w:val="en-GB" w:eastAsia="en-GB"/>
            </w:rPr>
          </w:pPr>
          <w:hyperlink w:anchor="_Toc234340346" w:history="1">
            <w:r w:rsidRPr="00CB47ED">
              <w:rPr>
                <w:rStyle w:val="Hyperlink"/>
                <w:rFonts w:ascii="Arial" w:hAnsi="Arial" w:cs="Arial"/>
                <w:noProof/>
                <w:lang w:val="en-GB"/>
              </w:rPr>
              <w:t>Impact on External Environment</w:t>
            </w:r>
            <w:r w:rsidRPr="00CB47ED">
              <w:rPr>
                <w:rFonts w:ascii="Arial" w:hAnsi="Arial" w:cs="Arial"/>
                <w:noProof/>
                <w:webHidden/>
              </w:rPr>
              <w:tab/>
            </w:r>
            <w:r w:rsidRPr="00CB47ED">
              <w:rPr>
                <w:rFonts w:ascii="Arial" w:hAnsi="Arial" w:cs="Arial"/>
                <w:noProof/>
                <w:webHidden/>
              </w:rPr>
              <w:fldChar w:fldCharType="begin"/>
            </w:r>
            <w:r w:rsidRPr="00CB47ED">
              <w:rPr>
                <w:rFonts w:ascii="Arial" w:hAnsi="Arial" w:cs="Arial"/>
                <w:noProof/>
                <w:webHidden/>
              </w:rPr>
              <w:instrText xml:space="preserve"> PAGEREF _Toc234340346 \h </w:instrText>
            </w:r>
            <w:r w:rsidRPr="00CB47ED">
              <w:rPr>
                <w:rFonts w:ascii="Arial" w:hAnsi="Arial" w:cs="Arial"/>
                <w:noProof/>
                <w:webHidden/>
              </w:rPr>
            </w:r>
            <w:r w:rsidRPr="00CB47ED">
              <w:rPr>
                <w:rFonts w:ascii="Arial" w:hAnsi="Arial" w:cs="Arial"/>
                <w:noProof/>
                <w:webHidden/>
              </w:rPr>
              <w:fldChar w:fldCharType="separate"/>
            </w:r>
            <w:r w:rsidRPr="00CB47ED">
              <w:rPr>
                <w:rFonts w:ascii="Arial" w:hAnsi="Arial" w:cs="Arial"/>
                <w:noProof/>
                <w:webHidden/>
              </w:rPr>
              <w:t>3</w:t>
            </w:r>
            <w:r w:rsidRPr="00CB47ED">
              <w:rPr>
                <w:rFonts w:ascii="Arial" w:hAnsi="Arial" w:cs="Arial"/>
                <w:noProof/>
                <w:webHidden/>
              </w:rPr>
              <w:fldChar w:fldCharType="end"/>
            </w:r>
          </w:hyperlink>
        </w:p>
        <w:p w14:paraId="4BB52123" w14:textId="77777777" w:rsidR="002F565E" w:rsidRPr="00CB47ED" w:rsidRDefault="002F565E">
          <w:pPr>
            <w:pStyle w:val="TOC2"/>
            <w:tabs>
              <w:tab w:val="right" w:leader="dot" w:pos="9016"/>
            </w:tabs>
            <w:rPr>
              <w:rFonts w:ascii="Arial" w:eastAsiaTheme="minorEastAsia" w:hAnsi="Arial" w:cs="Arial"/>
              <w:noProof/>
              <w:sz w:val="22"/>
              <w:lang w:val="en-GB" w:eastAsia="en-GB"/>
            </w:rPr>
          </w:pPr>
          <w:hyperlink w:anchor="_Toc234340347" w:history="1">
            <w:r w:rsidRPr="00CB47ED">
              <w:rPr>
                <w:rStyle w:val="Hyperlink"/>
                <w:rFonts w:ascii="Arial" w:hAnsi="Arial" w:cs="Arial"/>
                <w:noProof/>
                <w:lang w:val="en-GB"/>
              </w:rPr>
              <w:t>Impact on Internal Environment</w:t>
            </w:r>
            <w:r w:rsidRPr="00CB47ED">
              <w:rPr>
                <w:rFonts w:ascii="Arial" w:hAnsi="Arial" w:cs="Arial"/>
                <w:noProof/>
                <w:webHidden/>
              </w:rPr>
              <w:tab/>
            </w:r>
            <w:r w:rsidRPr="00CB47ED">
              <w:rPr>
                <w:rFonts w:ascii="Arial" w:hAnsi="Arial" w:cs="Arial"/>
                <w:noProof/>
                <w:webHidden/>
              </w:rPr>
              <w:fldChar w:fldCharType="begin"/>
            </w:r>
            <w:r w:rsidRPr="00CB47ED">
              <w:rPr>
                <w:rFonts w:ascii="Arial" w:hAnsi="Arial" w:cs="Arial"/>
                <w:noProof/>
                <w:webHidden/>
              </w:rPr>
              <w:instrText xml:space="preserve"> PAGEREF _Toc234340347 \h </w:instrText>
            </w:r>
            <w:r w:rsidRPr="00CB47ED">
              <w:rPr>
                <w:rFonts w:ascii="Arial" w:hAnsi="Arial" w:cs="Arial"/>
                <w:noProof/>
                <w:webHidden/>
              </w:rPr>
            </w:r>
            <w:r w:rsidRPr="00CB47ED">
              <w:rPr>
                <w:rFonts w:ascii="Arial" w:hAnsi="Arial" w:cs="Arial"/>
                <w:noProof/>
                <w:webHidden/>
              </w:rPr>
              <w:fldChar w:fldCharType="separate"/>
            </w:r>
            <w:r w:rsidRPr="00CB47ED">
              <w:rPr>
                <w:rFonts w:ascii="Arial" w:hAnsi="Arial" w:cs="Arial"/>
                <w:noProof/>
                <w:webHidden/>
              </w:rPr>
              <w:t>4</w:t>
            </w:r>
            <w:r w:rsidRPr="00CB47ED">
              <w:rPr>
                <w:rFonts w:ascii="Arial" w:hAnsi="Arial" w:cs="Arial"/>
                <w:noProof/>
                <w:webHidden/>
              </w:rPr>
              <w:fldChar w:fldCharType="end"/>
            </w:r>
          </w:hyperlink>
        </w:p>
        <w:p w14:paraId="7EC50D29" w14:textId="77777777" w:rsidR="002F565E" w:rsidRPr="00CB47ED" w:rsidRDefault="002F565E">
          <w:pPr>
            <w:pStyle w:val="TOC1"/>
            <w:tabs>
              <w:tab w:val="right" w:leader="dot" w:pos="9016"/>
            </w:tabs>
            <w:rPr>
              <w:rFonts w:ascii="Arial" w:eastAsiaTheme="minorEastAsia" w:hAnsi="Arial" w:cs="Arial"/>
              <w:noProof/>
              <w:sz w:val="22"/>
              <w:lang w:val="en-GB" w:eastAsia="en-GB"/>
            </w:rPr>
          </w:pPr>
          <w:hyperlink w:anchor="_Toc234340348" w:history="1">
            <w:r w:rsidRPr="00CB47ED">
              <w:rPr>
                <w:rStyle w:val="Hyperlink"/>
                <w:rFonts w:ascii="Arial" w:hAnsi="Arial" w:cs="Arial"/>
                <w:noProof/>
                <w:lang w:val="en-GB"/>
              </w:rPr>
              <w:t>Change Management Models</w:t>
            </w:r>
            <w:r w:rsidRPr="00CB47ED">
              <w:rPr>
                <w:rFonts w:ascii="Arial" w:hAnsi="Arial" w:cs="Arial"/>
                <w:noProof/>
                <w:webHidden/>
              </w:rPr>
              <w:tab/>
            </w:r>
            <w:r w:rsidRPr="00CB47ED">
              <w:rPr>
                <w:rFonts w:ascii="Arial" w:hAnsi="Arial" w:cs="Arial"/>
                <w:noProof/>
                <w:webHidden/>
              </w:rPr>
              <w:fldChar w:fldCharType="begin"/>
            </w:r>
            <w:r w:rsidRPr="00CB47ED">
              <w:rPr>
                <w:rFonts w:ascii="Arial" w:hAnsi="Arial" w:cs="Arial"/>
                <w:noProof/>
                <w:webHidden/>
              </w:rPr>
              <w:instrText xml:space="preserve"> PAGEREF _Toc234340348 \h </w:instrText>
            </w:r>
            <w:r w:rsidRPr="00CB47ED">
              <w:rPr>
                <w:rFonts w:ascii="Arial" w:hAnsi="Arial" w:cs="Arial"/>
                <w:noProof/>
                <w:webHidden/>
              </w:rPr>
            </w:r>
            <w:r w:rsidRPr="00CB47ED">
              <w:rPr>
                <w:rFonts w:ascii="Arial" w:hAnsi="Arial" w:cs="Arial"/>
                <w:noProof/>
                <w:webHidden/>
              </w:rPr>
              <w:fldChar w:fldCharType="separate"/>
            </w:r>
            <w:r w:rsidRPr="00CB47ED">
              <w:rPr>
                <w:rFonts w:ascii="Arial" w:hAnsi="Arial" w:cs="Arial"/>
                <w:noProof/>
                <w:webHidden/>
              </w:rPr>
              <w:t>6</w:t>
            </w:r>
            <w:r w:rsidRPr="00CB47ED">
              <w:rPr>
                <w:rFonts w:ascii="Arial" w:hAnsi="Arial" w:cs="Arial"/>
                <w:noProof/>
                <w:webHidden/>
              </w:rPr>
              <w:fldChar w:fldCharType="end"/>
            </w:r>
          </w:hyperlink>
        </w:p>
        <w:p w14:paraId="6896C8BD" w14:textId="77777777" w:rsidR="002F565E" w:rsidRPr="00CB47ED" w:rsidRDefault="002F565E">
          <w:pPr>
            <w:pStyle w:val="TOC2"/>
            <w:tabs>
              <w:tab w:val="right" w:leader="dot" w:pos="9016"/>
            </w:tabs>
            <w:rPr>
              <w:rFonts w:ascii="Arial" w:eastAsiaTheme="minorEastAsia" w:hAnsi="Arial" w:cs="Arial"/>
              <w:noProof/>
              <w:sz w:val="22"/>
              <w:lang w:val="en-GB" w:eastAsia="en-GB"/>
            </w:rPr>
          </w:pPr>
          <w:hyperlink w:anchor="_Toc234340349" w:history="1">
            <w:r w:rsidRPr="00CB47ED">
              <w:rPr>
                <w:rStyle w:val="Hyperlink"/>
                <w:rFonts w:ascii="Arial" w:hAnsi="Arial" w:cs="Arial"/>
                <w:noProof/>
                <w:lang w:val="en-GB"/>
              </w:rPr>
              <w:t>Kotter’s 8 Step Change Management Model</w:t>
            </w:r>
            <w:r w:rsidRPr="00CB47ED">
              <w:rPr>
                <w:rFonts w:ascii="Arial" w:hAnsi="Arial" w:cs="Arial"/>
                <w:noProof/>
                <w:webHidden/>
              </w:rPr>
              <w:tab/>
            </w:r>
            <w:r w:rsidRPr="00CB47ED">
              <w:rPr>
                <w:rFonts w:ascii="Arial" w:hAnsi="Arial" w:cs="Arial"/>
                <w:noProof/>
                <w:webHidden/>
              </w:rPr>
              <w:fldChar w:fldCharType="begin"/>
            </w:r>
            <w:r w:rsidRPr="00CB47ED">
              <w:rPr>
                <w:rFonts w:ascii="Arial" w:hAnsi="Arial" w:cs="Arial"/>
                <w:noProof/>
                <w:webHidden/>
              </w:rPr>
              <w:instrText xml:space="preserve"> PAGEREF _Toc234340349 \h </w:instrText>
            </w:r>
            <w:r w:rsidRPr="00CB47ED">
              <w:rPr>
                <w:rFonts w:ascii="Arial" w:hAnsi="Arial" w:cs="Arial"/>
                <w:noProof/>
                <w:webHidden/>
              </w:rPr>
            </w:r>
            <w:r w:rsidRPr="00CB47ED">
              <w:rPr>
                <w:rFonts w:ascii="Arial" w:hAnsi="Arial" w:cs="Arial"/>
                <w:noProof/>
                <w:webHidden/>
              </w:rPr>
              <w:fldChar w:fldCharType="separate"/>
            </w:r>
            <w:r w:rsidRPr="00CB47ED">
              <w:rPr>
                <w:rFonts w:ascii="Arial" w:hAnsi="Arial" w:cs="Arial"/>
                <w:noProof/>
                <w:webHidden/>
              </w:rPr>
              <w:t>6</w:t>
            </w:r>
            <w:r w:rsidRPr="00CB47ED">
              <w:rPr>
                <w:rFonts w:ascii="Arial" w:hAnsi="Arial" w:cs="Arial"/>
                <w:noProof/>
                <w:webHidden/>
              </w:rPr>
              <w:fldChar w:fldCharType="end"/>
            </w:r>
          </w:hyperlink>
        </w:p>
        <w:p w14:paraId="7B9FFBC2" w14:textId="77777777" w:rsidR="002F565E" w:rsidRPr="00CB47ED" w:rsidRDefault="002F565E">
          <w:pPr>
            <w:pStyle w:val="TOC2"/>
            <w:tabs>
              <w:tab w:val="right" w:leader="dot" w:pos="9016"/>
            </w:tabs>
            <w:rPr>
              <w:rFonts w:ascii="Arial" w:eastAsiaTheme="minorEastAsia" w:hAnsi="Arial" w:cs="Arial"/>
              <w:noProof/>
              <w:sz w:val="22"/>
              <w:lang w:val="en-GB" w:eastAsia="en-GB"/>
            </w:rPr>
          </w:pPr>
          <w:hyperlink w:anchor="_Toc234340350" w:history="1">
            <w:r w:rsidRPr="00CB47ED">
              <w:rPr>
                <w:rStyle w:val="Hyperlink"/>
                <w:rFonts w:ascii="Arial" w:hAnsi="Arial" w:cs="Arial"/>
                <w:noProof/>
                <w:lang w:val="en-GB"/>
              </w:rPr>
              <w:t>Lewin 3-Stage Model</w:t>
            </w:r>
            <w:r w:rsidRPr="00CB47ED">
              <w:rPr>
                <w:rFonts w:ascii="Arial" w:hAnsi="Arial" w:cs="Arial"/>
                <w:noProof/>
                <w:webHidden/>
              </w:rPr>
              <w:tab/>
            </w:r>
            <w:r w:rsidRPr="00CB47ED">
              <w:rPr>
                <w:rFonts w:ascii="Arial" w:hAnsi="Arial" w:cs="Arial"/>
                <w:noProof/>
                <w:webHidden/>
              </w:rPr>
              <w:fldChar w:fldCharType="begin"/>
            </w:r>
            <w:r w:rsidRPr="00CB47ED">
              <w:rPr>
                <w:rFonts w:ascii="Arial" w:hAnsi="Arial" w:cs="Arial"/>
                <w:noProof/>
                <w:webHidden/>
              </w:rPr>
              <w:instrText xml:space="preserve"> PAGEREF _Toc234340350 \h </w:instrText>
            </w:r>
            <w:r w:rsidRPr="00CB47ED">
              <w:rPr>
                <w:rFonts w:ascii="Arial" w:hAnsi="Arial" w:cs="Arial"/>
                <w:noProof/>
                <w:webHidden/>
              </w:rPr>
            </w:r>
            <w:r w:rsidRPr="00CB47ED">
              <w:rPr>
                <w:rFonts w:ascii="Arial" w:hAnsi="Arial" w:cs="Arial"/>
                <w:noProof/>
                <w:webHidden/>
              </w:rPr>
              <w:fldChar w:fldCharType="separate"/>
            </w:r>
            <w:r w:rsidRPr="00CB47ED">
              <w:rPr>
                <w:rFonts w:ascii="Arial" w:hAnsi="Arial" w:cs="Arial"/>
                <w:noProof/>
                <w:webHidden/>
              </w:rPr>
              <w:t>7</w:t>
            </w:r>
            <w:r w:rsidRPr="00CB47ED">
              <w:rPr>
                <w:rFonts w:ascii="Arial" w:hAnsi="Arial" w:cs="Arial"/>
                <w:noProof/>
                <w:webHidden/>
              </w:rPr>
              <w:fldChar w:fldCharType="end"/>
            </w:r>
          </w:hyperlink>
        </w:p>
        <w:p w14:paraId="438A4068" w14:textId="77777777" w:rsidR="002F565E" w:rsidRPr="00CB47ED" w:rsidRDefault="002F565E">
          <w:pPr>
            <w:pStyle w:val="TOC1"/>
            <w:tabs>
              <w:tab w:val="right" w:leader="dot" w:pos="9016"/>
            </w:tabs>
            <w:rPr>
              <w:rFonts w:ascii="Arial" w:eastAsiaTheme="minorEastAsia" w:hAnsi="Arial" w:cs="Arial"/>
              <w:noProof/>
              <w:sz w:val="22"/>
              <w:lang w:val="en-GB" w:eastAsia="en-GB"/>
            </w:rPr>
          </w:pPr>
          <w:hyperlink w:anchor="_Toc234340351" w:history="1">
            <w:r w:rsidRPr="00CB47ED">
              <w:rPr>
                <w:rStyle w:val="Hyperlink"/>
                <w:rFonts w:ascii="Arial" w:hAnsi="Arial" w:cs="Arial"/>
                <w:noProof/>
                <w:lang w:eastAsia="en-GB"/>
              </w:rPr>
              <w:t>Evaluation of change management and role of leadership</w:t>
            </w:r>
            <w:r w:rsidRPr="00CB47ED">
              <w:rPr>
                <w:rFonts w:ascii="Arial" w:hAnsi="Arial" w:cs="Arial"/>
                <w:noProof/>
                <w:webHidden/>
              </w:rPr>
              <w:tab/>
            </w:r>
            <w:r w:rsidRPr="00CB47ED">
              <w:rPr>
                <w:rFonts w:ascii="Arial" w:hAnsi="Arial" w:cs="Arial"/>
                <w:noProof/>
                <w:webHidden/>
              </w:rPr>
              <w:fldChar w:fldCharType="begin"/>
            </w:r>
            <w:r w:rsidRPr="00CB47ED">
              <w:rPr>
                <w:rFonts w:ascii="Arial" w:hAnsi="Arial" w:cs="Arial"/>
                <w:noProof/>
                <w:webHidden/>
              </w:rPr>
              <w:instrText xml:space="preserve"> PAGEREF _Toc234340351 \h </w:instrText>
            </w:r>
            <w:r w:rsidRPr="00CB47ED">
              <w:rPr>
                <w:rFonts w:ascii="Arial" w:hAnsi="Arial" w:cs="Arial"/>
                <w:noProof/>
                <w:webHidden/>
              </w:rPr>
            </w:r>
            <w:r w:rsidRPr="00CB47ED">
              <w:rPr>
                <w:rFonts w:ascii="Arial" w:hAnsi="Arial" w:cs="Arial"/>
                <w:noProof/>
                <w:webHidden/>
              </w:rPr>
              <w:fldChar w:fldCharType="separate"/>
            </w:r>
            <w:r w:rsidRPr="00CB47ED">
              <w:rPr>
                <w:rFonts w:ascii="Arial" w:hAnsi="Arial" w:cs="Arial"/>
                <w:noProof/>
                <w:webHidden/>
              </w:rPr>
              <w:t>8</w:t>
            </w:r>
            <w:r w:rsidRPr="00CB47ED">
              <w:rPr>
                <w:rFonts w:ascii="Arial" w:hAnsi="Arial" w:cs="Arial"/>
                <w:noProof/>
                <w:webHidden/>
              </w:rPr>
              <w:fldChar w:fldCharType="end"/>
            </w:r>
          </w:hyperlink>
        </w:p>
        <w:p w14:paraId="29D5A43C" w14:textId="77777777" w:rsidR="002F565E" w:rsidRPr="00CB47ED" w:rsidRDefault="002F565E">
          <w:pPr>
            <w:pStyle w:val="TOC2"/>
            <w:tabs>
              <w:tab w:val="right" w:leader="dot" w:pos="9016"/>
            </w:tabs>
            <w:rPr>
              <w:rFonts w:ascii="Arial" w:eastAsiaTheme="minorEastAsia" w:hAnsi="Arial" w:cs="Arial"/>
              <w:noProof/>
              <w:sz w:val="22"/>
              <w:lang w:val="en-GB" w:eastAsia="en-GB"/>
            </w:rPr>
          </w:pPr>
          <w:hyperlink w:anchor="_Toc234340352" w:history="1">
            <w:r w:rsidRPr="00CB47ED">
              <w:rPr>
                <w:rStyle w:val="Hyperlink"/>
                <w:rFonts w:ascii="Arial" w:eastAsiaTheme="majorEastAsia" w:hAnsi="Arial" w:cs="Arial"/>
                <w:noProof/>
                <w:lang w:eastAsia="en-GB"/>
              </w:rPr>
              <w:t>Impact of organisational culture on the change management programme</w:t>
            </w:r>
            <w:r w:rsidRPr="00CB47ED">
              <w:rPr>
                <w:rFonts w:ascii="Arial" w:hAnsi="Arial" w:cs="Arial"/>
                <w:noProof/>
                <w:webHidden/>
              </w:rPr>
              <w:tab/>
            </w:r>
            <w:r w:rsidRPr="00CB47ED">
              <w:rPr>
                <w:rFonts w:ascii="Arial" w:hAnsi="Arial" w:cs="Arial"/>
                <w:noProof/>
                <w:webHidden/>
              </w:rPr>
              <w:fldChar w:fldCharType="begin"/>
            </w:r>
            <w:r w:rsidRPr="00CB47ED">
              <w:rPr>
                <w:rFonts w:ascii="Arial" w:hAnsi="Arial" w:cs="Arial"/>
                <w:noProof/>
                <w:webHidden/>
              </w:rPr>
              <w:instrText xml:space="preserve"> PAGEREF _Toc234340352 \h </w:instrText>
            </w:r>
            <w:r w:rsidRPr="00CB47ED">
              <w:rPr>
                <w:rFonts w:ascii="Arial" w:hAnsi="Arial" w:cs="Arial"/>
                <w:noProof/>
                <w:webHidden/>
              </w:rPr>
            </w:r>
            <w:r w:rsidRPr="00CB47ED">
              <w:rPr>
                <w:rFonts w:ascii="Arial" w:hAnsi="Arial" w:cs="Arial"/>
                <w:noProof/>
                <w:webHidden/>
              </w:rPr>
              <w:fldChar w:fldCharType="separate"/>
            </w:r>
            <w:r w:rsidRPr="00CB47ED">
              <w:rPr>
                <w:rFonts w:ascii="Arial" w:hAnsi="Arial" w:cs="Arial"/>
                <w:noProof/>
                <w:webHidden/>
              </w:rPr>
              <w:t>9</w:t>
            </w:r>
            <w:r w:rsidRPr="00CB47ED">
              <w:rPr>
                <w:rFonts w:ascii="Arial" w:hAnsi="Arial" w:cs="Arial"/>
                <w:noProof/>
                <w:webHidden/>
              </w:rPr>
              <w:fldChar w:fldCharType="end"/>
            </w:r>
          </w:hyperlink>
        </w:p>
        <w:p w14:paraId="040A4C18" w14:textId="77777777" w:rsidR="002F565E" w:rsidRPr="00CB47ED" w:rsidRDefault="002F565E">
          <w:pPr>
            <w:pStyle w:val="TOC1"/>
            <w:tabs>
              <w:tab w:val="right" w:leader="dot" w:pos="9016"/>
            </w:tabs>
            <w:rPr>
              <w:rFonts w:ascii="Arial" w:eastAsiaTheme="minorEastAsia" w:hAnsi="Arial" w:cs="Arial"/>
              <w:noProof/>
              <w:sz w:val="22"/>
              <w:lang w:val="en-GB" w:eastAsia="en-GB"/>
            </w:rPr>
          </w:pPr>
          <w:hyperlink w:anchor="_Toc234340353" w:history="1">
            <w:r w:rsidRPr="00CB47ED">
              <w:rPr>
                <w:rStyle w:val="Hyperlink"/>
                <w:rFonts w:ascii="Arial" w:hAnsi="Arial" w:cs="Arial"/>
                <w:noProof/>
                <w:lang w:val="en-GB"/>
              </w:rPr>
              <w:t>Change Management Plan</w:t>
            </w:r>
            <w:r w:rsidRPr="00CB47ED">
              <w:rPr>
                <w:rFonts w:ascii="Arial" w:hAnsi="Arial" w:cs="Arial"/>
                <w:noProof/>
                <w:webHidden/>
              </w:rPr>
              <w:tab/>
            </w:r>
            <w:r w:rsidRPr="00CB47ED">
              <w:rPr>
                <w:rFonts w:ascii="Arial" w:hAnsi="Arial" w:cs="Arial"/>
                <w:noProof/>
                <w:webHidden/>
              </w:rPr>
              <w:fldChar w:fldCharType="begin"/>
            </w:r>
            <w:r w:rsidRPr="00CB47ED">
              <w:rPr>
                <w:rFonts w:ascii="Arial" w:hAnsi="Arial" w:cs="Arial"/>
                <w:noProof/>
                <w:webHidden/>
              </w:rPr>
              <w:instrText xml:space="preserve"> PAGEREF _Toc234340353 \h </w:instrText>
            </w:r>
            <w:r w:rsidRPr="00CB47ED">
              <w:rPr>
                <w:rFonts w:ascii="Arial" w:hAnsi="Arial" w:cs="Arial"/>
                <w:noProof/>
                <w:webHidden/>
              </w:rPr>
            </w:r>
            <w:r w:rsidRPr="00CB47ED">
              <w:rPr>
                <w:rFonts w:ascii="Arial" w:hAnsi="Arial" w:cs="Arial"/>
                <w:noProof/>
                <w:webHidden/>
              </w:rPr>
              <w:fldChar w:fldCharType="separate"/>
            </w:r>
            <w:r w:rsidRPr="00CB47ED">
              <w:rPr>
                <w:rFonts w:ascii="Arial" w:hAnsi="Arial" w:cs="Arial"/>
                <w:noProof/>
                <w:webHidden/>
              </w:rPr>
              <w:t>10</w:t>
            </w:r>
            <w:r w:rsidRPr="00CB47ED">
              <w:rPr>
                <w:rFonts w:ascii="Arial" w:hAnsi="Arial" w:cs="Arial"/>
                <w:noProof/>
                <w:webHidden/>
              </w:rPr>
              <w:fldChar w:fldCharType="end"/>
            </w:r>
          </w:hyperlink>
        </w:p>
        <w:p w14:paraId="1A15F456" w14:textId="77777777" w:rsidR="002F565E" w:rsidRPr="00CB47ED" w:rsidRDefault="002F565E">
          <w:pPr>
            <w:pStyle w:val="TOC2"/>
            <w:tabs>
              <w:tab w:val="right" w:leader="dot" w:pos="9016"/>
            </w:tabs>
            <w:rPr>
              <w:rFonts w:ascii="Arial" w:eastAsiaTheme="minorEastAsia" w:hAnsi="Arial" w:cs="Arial"/>
              <w:noProof/>
              <w:sz w:val="22"/>
              <w:lang w:val="en-GB" w:eastAsia="en-GB"/>
            </w:rPr>
          </w:pPr>
          <w:hyperlink w:anchor="_Toc234340354" w:history="1">
            <w:r w:rsidRPr="00CB47ED">
              <w:rPr>
                <w:rStyle w:val="Hyperlink"/>
                <w:rFonts w:ascii="Arial" w:hAnsi="Arial" w:cs="Arial"/>
                <w:noProof/>
                <w:lang w:val="en-GB"/>
              </w:rPr>
              <w:t>Proposed Change</w:t>
            </w:r>
            <w:r w:rsidRPr="00CB47ED">
              <w:rPr>
                <w:rFonts w:ascii="Arial" w:hAnsi="Arial" w:cs="Arial"/>
                <w:noProof/>
                <w:webHidden/>
              </w:rPr>
              <w:tab/>
            </w:r>
            <w:r w:rsidRPr="00CB47ED">
              <w:rPr>
                <w:rFonts w:ascii="Arial" w:hAnsi="Arial" w:cs="Arial"/>
                <w:noProof/>
                <w:webHidden/>
              </w:rPr>
              <w:fldChar w:fldCharType="begin"/>
            </w:r>
            <w:r w:rsidRPr="00CB47ED">
              <w:rPr>
                <w:rFonts w:ascii="Arial" w:hAnsi="Arial" w:cs="Arial"/>
                <w:noProof/>
                <w:webHidden/>
              </w:rPr>
              <w:instrText xml:space="preserve"> PAGEREF _Toc234340354 \h </w:instrText>
            </w:r>
            <w:r w:rsidRPr="00CB47ED">
              <w:rPr>
                <w:rFonts w:ascii="Arial" w:hAnsi="Arial" w:cs="Arial"/>
                <w:noProof/>
                <w:webHidden/>
              </w:rPr>
            </w:r>
            <w:r w:rsidRPr="00CB47ED">
              <w:rPr>
                <w:rFonts w:ascii="Arial" w:hAnsi="Arial" w:cs="Arial"/>
                <w:noProof/>
                <w:webHidden/>
              </w:rPr>
              <w:fldChar w:fldCharType="separate"/>
            </w:r>
            <w:r w:rsidRPr="00CB47ED">
              <w:rPr>
                <w:rFonts w:ascii="Arial" w:hAnsi="Arial" w:cs="Arial"/>
                <w:noProof/>
                <w:webHidden/>
              </w:rPr>
              <w:t>10</w:t>
            </w:r>
            <w:r w:rsidRPr="00CB47ED">
              <w:rPr>
                <w:rFonts w:ascii="Arial" w:hAnsi="Arial" w:cs="Arial"/>
                <w:noProof/>
                <w:webHidden/>
              </w:rPr>
              <w:fldChar w:fldCharType="end"/>
            </w:r>
          </w:hyperlink>
        </w:p>
        <w:p w14:paraId="574B42E2" w14:textId="77777777" w:rsidR="002F565E" w:rsidRPr="00CB47ED" w:rsidRDefault="002F565E">
          <w:pPr>
            <w:pStyle w:val="TOC2"/>
            <w:tabs>
              <w:tab w:val="right" w:leader="dot" w:pos="9016"/>
            </w:tabs>
            <w:rPr>
              <w:rFonts w:ascii="Arial" w:eastAsiaTheme="minorEastAsia" w:hAnsi="Arial" w:cs="Arial"/>
              <w:noProof/>
              <w:sz w:val="22"/>
              <w:lang w:val="en-GB" w:eastAsia="en-GB"/>
            </w:rPr>
          </w:pPr>
          <w:hyperlink w:anchor="_Toc234340355" w:history="1">
            <w:r w:rsidRPr="00CB47ED">
              <w:rPr>
                <w:rStyle w:val="Hyperlink"/>
                <w:rFonts w:ascii="Arial" w:hAnsi="Arial" w:cs="Arial"/>
                <w:noProof/>
                <w:lang w:val="en-GB"/>
              </w:rPr>
              <w:t>Financial Plan</w:t>
            </w:r>
            <w:r w:rsidRPr="00CB47ED">
              <w:rPr>
                <w:rFonts w:ascii="Arial" w:hAnsi="Arial" w:cs="Arial"/>
                <w:noProof/>
                <w:webHidden/>
              </w:rPr>
              <w:tab/>
            </w:r>
            <w:r w:rsidRPr="00CB47ED">
              <w:rPr>
                <w:rFonts w:ascii="Arial" w:hAnsi="Arial" w:cs="Arial"/>
                <w:noProof/>
                <w:webHidden/>
              </w:rPr>
              <w:fldChar w:fldCharType="begin"/>
            </w:r>
            <w:r w:rsidRPr="00CB47ED">
              <w:rPr>
                <w:rFonts w:ascii="Arial" w:hAnsi="Arial" w:cs="Arial"/>
                <w:noProof/>
                <w:webHidden/>
              </w:rPr>
              <w:instrText xml:space="preserve"> PAGEREF _Toc234340355 \h </w:instrText>
            </w:r>
            <w:r w:rsidRPr="00CB47ED">
              <w:rPr>
                <w:rFonts w:ascii="Arial" w:hAnsi="Arial" w:cs="Arial"/>
                <w:noProof/>
                <w:webHidden/>
              </w:rPr>
            </w:r>
            <w:r w:rsidRPr="00CB47ED">
              <w:rPr>
                <w:rFonts w:ascii="Arial" w:hAnsi="Arial" w:cs="Arial"/>
                <w:noProof/>
                <w:webHidden/>
              </w:rPr>
              <w:fldChar w:fldCharType="separate"/>
            </w:r>
            <w:r w:rsidRPr="00CB47ED">
              <w:rPr>
                <w:rFonts w:ascii="Arial" w:hAnsi="Arial" w:cs="Arial"/>
                <w:noProof/>
                <w:webHidden/>
              </w:rPr>
              <w:t>11</w:t>
            </w:r>
            <w:r w:rsidRPr="00CB47ED">
              <w:rPr>
                <w:rFonts w:ascii="Arial" w:hAnsi="Arial" w:cs="Arial"/>
                <w:noProof/>
                <w:webHidden/>
              </w:rPr>
              <w:fldChar w:fldCharType="end"/>
            </w:r>
          </w:hyperlink>
        </w:p>
        <w:p w14:paraId="7D51C86A" w14:textId="77777777" w:rsidR="002F565E" w:rsidRPr="00CB47ED" w:rsidRDefault="002F565E">
          <w:pPr>
            <w:pStyle w:val="TOC2"/>
            <w:tabs>
              <w:tab w:val="right" w:leader="dot" w:pos="9016"/>
            </w:tabs>
            <w:rPr>
              <w:rFonts w:ascii="Arial" w:eastAsiaTheme="minorEastAsia" w:hAnsi="Arial" w:cs="Arial"/>
              <w:noProof/>
              <w:sz w:val="22"/>
              <w:lang w:val="en-GB" w:eastAsia="en-GB"/>
            </w:rPr>
          </w:pPr>
          <w:hyperlink w:anchor="_Toc234340356" w:history="1">
            <w:r w:rsidRPr="00CB47ED">
              <w:rPr>
                <w:rStyle w:val="Hyperlink"/>
                <w:rFonts w:ascii="Arial" w:hAnsi="Arial" w:cs="Arial"/>
                <w:noProof/>
                <w:lang w:val="en-GB"/>
              </w:rPr>
              <w:t>Communication Plan</w:t>
            </w:r>
            <w:r w:rsidRPr="00CB47ED">
              <w:rPr>
                <w:rFonts w:ascii="Arial" w:hAnsi="Arial" w:cs="Arial"/>
                <w:noProof/>
                <w:webHidden/>
              </w:rPr>
              <w:tab/>
            </w:r>
            <w:r w:rsidRPr="00CB47ED">
              <w:rPr>
                <w:rFonts w:ascii="Arial" w:hAnsi="Arial" w:cs="Arial"/>
                <w:noProof/>
                <w:webHidden/>
              </w:rPr>
              <w:fldChar w:fldCharType="begin"/>
            </w:r>
            <w:r w:rsidRPr="00CB47ED">
              <w:rPr>
                <w:rFonts w:ascii="Arial" w:hAnsi="Arial" w:cs="Arial"/>
                <w:noProof/>
                <w:webHidden/>
              </w:rPr>
              <w:instrText xml:space="preserve"> PAGEREF _Toc234340356 \h </w:instrText>
            </w:r>
            <w:r w:rsidRPr="00CB47ED">
              <w:rPr>
                <w:rFonts w:ascii="Arial" w:hAnsi="Arial" w:cs="Arial"/>
                <w:noProof/>
                <w:webHidden/>
              </w:rPr>
            </w:r>
            <w:r w:rsidRPr="00CB47ED">
              <w:rPr>
                <w:rFonts w:ascii="Arial" w:hAnsi="Arial" w:cs="Arial"/>
                <w:noProof/>
                <w:webHidden/>
              </w:rPr>
              <w:fldChar w:fldCharType="separate"/>
            </w:r>
            <w:r w:rsidRPr="00CB47ED">
              <w:rPr>
                <w:rFonts w:ascii="Arial" w:hAnsi="Arial" w:cs="Arial"/>
                <w:noProof/>
                <w:webHidden/>
              </w:rPr>
              <w:t>12</w:t>
            </w:r>
            <w:r w:rsidRPr="00CB47ED">
              <w:rPr>
                <w:rFonts w:ascii="Arial" w:hAnsi="Arial" w:cs="Arial"/>
                <w:noProof/>
                <w:webHidden/>
              </w:rPr>
              <w:fldChar w:fldCharType="end"/>
            </w:r>
          </w:hyperlink>
        </w:p>
        <w:p w14:paraId="4582956D" w14:textId="77777777" w:rsidR="002F565E" w:rsidRPr="00CB47ED" w:rsidRDefault="002F565E">
          <w:pPr>
            <w:pStyle w:val="TOC2"/>
            <w:tabs>
              <w:tab w:val="right" w:leader="dot" w:pos="9016"/>
            </w:tabs>
            <w:rPr>
              <w:rFonts w:ascii="Arial" w:eastAsiaTheme="minorEastAsia" w:hAnsi="Arial" w:cs="Arial"/>
              <w:noProof/>
              <w:sz w:val="22"/>
              <w:lang w:val="en-GB" w:eastAsia="en-GB"/>
            </w:rPr>
          </w:pPr>
          <w:hyperlink w:anchor="_Toc234340357" w:history="1">
            <w:r w:rsidRPr="00CB47ED">
              <w:rPr>
                <w:rStyle w:val="Hyperlink"/>
                <w:rFonts w:ascii="Arial" w:hAnsi="Arial" w:cs="Arial"/>
                <w:noProof/>
                <w:lang w:val="en-GB"/>
              </w:rPr>
              <w:t>Evaluation Plan</w:t>
            </w:r>
            <w:r w:rsidRPr="00CB47ED">
              <w:rPr>
                <w:rFonts w:ascii="Arial" w:hAnsi="Arial" w:cs="Arial"/>
                <w:noProof/>
                <w:webHidden/>
              </w:rPr>
              <w:tab/>
            </w:r>
            <w:r w:rsidRPr="00CB47ED">
              <w:rPr>
                <w:rFonts w:ascii="Arial" w:hAnsi="Arial" w:cs="Arial"/>
                <w:noProof/>
                <w:webHidden/>
              </w:rPr>
              <w:fldChar w:fldCharType="begin"/>
            </w:r>
            <w:r w:rsidRPr="00CB47ED">
              <w:rPr>
                <w:rFonts w:ascii="Arial" w:hAnsi="Arial" w:cs="Arial"/>
                <w:noProof/>
                <w:webHidden/>
              </w:rPr>
              <w:instrText xml:space="preserve"> PAGEREF _Toc234340357 \h </w:instrText>
            </w:r>
            <w:r w:rsidRPr="00CB47ED">
              <w:rPr>
                <w:rFonts w:ascii="Arial" w:hAnsi="Arial" w:cs="Arial"/>
                <w:noProof/>
                <w:webHidden/>
              </w:rPr>
            </w:r>
            <w:r w:rsidRPr="00CB47ED">
              <w:rPr>
                <w:rFonts w:ascii="Arial" w:hAnsi="Arial" w:cs="Arial"/>
                <w:noProof/>
                <w:webHidden/>
              </w:rPr>
              <w:fldChar w:fldCharType="separate"/>
            </w:r>
            <w:r w:rsidRPr="00CB47ED">
              <w:rPr>
                <w:rFonts w:ascii="Arial" w:hAnsi="Arial" w:cs="Arial"/>
                <w:noProof/>
                <w:webHidden/>
              </w:rPr>
              <w:t>13</w:t>
            </w:r>
            <w:r w:rsidRPr="00CB47ED">
              <w:rPr>
                <w:rFonts w:ascii="Arial" w:hAnsi="Arial" w:cs="Arial"/>
                <w:noProof/>
                <w:webHidden/>
              </w:rPr>
              <w:fldChar w:fldCharType="end"/>
            </w:r>
          </w:hyperlink>
        </w:p>
        <w:p w14:paraId="3DAB4772" w14:textId="77777777" w:rsidR="002F565E" w:rsidRPr="00CB47ED" w:rsidRDefault="002F565E">
          <w:pPr>
            <w:pStyle w:val="TOC1"/>
            <w:tabs>
              <w:tab w:val="right" w:leader="dot" w:pos="9016"/>
            </w:tabs>
            <w:rPr>
              <w:rFonts w:ascii="Arial" w:eastAsiaTheme="minorEastAsia" w:hAnsi="Arial" w:cs="Arial"/>
              <w:noProof/>
              <w:sz w:val="22"/>
              <w:lang w:val="en-GB" w:eastAsia="en-GB"/>
            </w:rPr>
          </w:pPr>
          <w:hyperlink w:anchor="_Toc234340358" w:history="1">
            <w:r w:rsidRPr="00CB47ED">
              <w:rPr>
                <w:rStyle w:val="Hyperlink"/>
                <w:rFonts w:ascii="Arial" w:hAnsi="Arial" w:cs="Arial"/>
                <w:noProof/>
                <w:lang w:val="en-GB"/>
              </w:rPr>
              <w:t>Conclusion</w:t>
            </w:r>
            <w:r w:rsidRPr="00CB47ED">
              <w:rPr>
                <w:rFonts w:ascii="Arial" w:hAnsi="Arial" w:cs="Arial"/>
                <w:noProof/>
                <w:webHidden/>
              </w:rPr>
              <w:tab/>
            </w:r>
            <w:r w:rsidRPr="00CB47ED">
              <w:rPr>
                <w:rFonts w:ascii="Arial" w:hAnsi="Arial" w:cs="Arial"/>
                <w:noProof/>
                <w:webHidden/>
              </w:rPr>
              <w:fldChar w:fldCharType="begin"/>
            </w:r>
            <w:r w:rsidRPr="00CB47ED">
              <w:rPr>
                <w:rFonts w:ascii="Arial" w:hAnsi="Arial" w:cs="Arial"/>
                <w:noProof/>
                <w:webHidden/>
              </w:rPr>
              <w:instrText xml:space="preserve"> PAGEREF _Toc234340358 \h </w:instrText>
            </w:r>
            <w:r w:rsidRPr="00CB47ED">
              <w:rPr>
                <w:rFonts w:ascii="Arial" w:hAnsi="Arial" w:cs="Arial"/>
                <w:noProof/>
                <w:webHidden/>
              </w:rPr>
            </w:r>
            <w:r w:rsidRPr="00CB47ED">
              <w:rPr>
                <w:rFonts w:ascii="Arial" w:hAnsi="Arial" w:cs="Arial"/>
                <w:noProof/>
                <w:webHidden/>
              </w:rPr>
              <w:fldChar w:fldCharType="separate"/>
            </w:r>
            <w:r w:rsidRPr="00CB47ED">
              <w:rPr>
                <w:rFonts w:ascii="Arial" w:hAnsi="Arial" w:cs="Arial"/>
                <w:noProof/>
                <w:webHidden/>
              </w:rPr>
              <w:t>14</w:t>
            </w:r>
            <w:r w:rsidRPr="00CB47ED">
              <w:rPr>
                <w:rFonts w:ascii="Arial" w:hAnsi="Arial" w:cs="Arial"/>
                <w:noProof/>
                <w:webHidden/>
              </w:rPr>
              <w:fldChar w:fldCharType="end"/>
            </w:r>
          </w:hyperlink>
        </w:p>
        <w:p w14:paraId="6EE0B9E0" w14:textId="77777777" w:rsidR="002F565E" w:rsidRPr="00CB47ED" w:rsidRDefault="002F565E">
          <w:pPr>
            <w:pStyle w:val="TOC1"/>
            <w:tabs>
              <w:tab w:val="right" w:leader="dot" w:pos="9016"/>
            </w:tabs>
            <w:rPr>
              <w:rFonts w:ascii="Arial" w:eastAsiaTheme="minorEastAsia" w:hAnsi="Arial" w:cs="Arial"/>
              <w:noProof/>
              <w:sz w:val="22"/>
              <w:lang w:val="en-GB" w:eastAsia="en-GB"/>
            </w:rPr>
          </w:pPr>
          <w:hyperlink w:anchor="_Toc234340359" w:history="1">
            <w:r w:rsidRPr="00CB47ED">
              <w:rPr>
                <w:rStyle w:val="Hyperlink"/>
                <w:rFonts w:ascii="Arial" w:hAnsi="Arial" w:cs="Arial"/>
                <w:noProof/>
                <w:lang w:val="en-GB"/>
              </w:rPr>
              <w:t>References</w:t>
            </w:r>
            <w:r w:rsidRPr="00CB47ED">
              <w:rPr>
                <w:rFonts w:ascii="Arial" w:hAnsi="Arial" w:cs="Arial"/>
                <w:noProof/>
                <w:webHidden/>
              </w:rPr>
              <w:tab/>
            </w:r>
            <w:r w:rsidRPr="00CB47ED">
              <w:rPr>
                <w:rFonts w:ascii="Arial" w:hAnsi="Arial" w:cs="Arial"/>
                <w:noProof/>
                <w:webHidden/>
              </w:rPr>
              <w:fldChar w:fldCharType="begin"/>
            </w:r>
            <w:r w:rsidRPr="00CB47ED">
              <w:rPr>
                <w:rFonts w:ascii="Arial" w:hAnsi="Arial" w:cs="Arial"/>
                <w:noProof/>
                <w:webHidden/>
              </w:rPr>
              <w:instrText xml:space="preserve"> PAGEREF _Toc234340359 \h </w:instrText>
            </w:r>
            <w:r w:rsidRPr="00CB47ED">
              <w:rPr>
                <w:rFonts w:ascii="Arial" w:hAnsi="Arial" w:cs="Arial"/>
                <w:noProof/>
                <w:webHidden/>
              </w:rPr>
            </w:r>
            <w:r w:rsidRPr="00CB47ED">
              <w:rPr>
                <w:rFonts w:ascii="Arial" w:hAnsi="Arial" w:cs="Arial"/>
                <w:noProof/>
                <w:webHidden/>
              </w:rPr>
              <w:fldChar w:fldCharType="separate"/>
            </w:r>
            <w:r w:rsidRPr="00CB47ED">
              <w:rPr>
                <w:rFonts w:ascii="Arial" w:hAnsi="Arial" w:cs="Arial"/>
                <w:noProof/>
                <w:webHidden/>
              </w:rPr>
              <w:t>15</w:t>
            </w:r>
            <w:r w:rsidRPr="00CB47ED">
              <w:rPr>
                <w:rFonts w:ascii="Arial" w:hAnsi="Arial" w:cs="Arial"/>
                <w:noProof/>
                <w:webHidden/>
              </w:rPr>
              <w:fldChar w:fldCharType="end"/>
            </w:r>
          </w:hyperlink>
        </w:p>
        <w:p w14:paraId="305BC8D8" w14:textId="77777777" w:rsidR="001C7173" w:rsidRPr="00CB47ED" w:rsidRDefault="001C7173">
          <w:pPr>
            <w:rPr>
              <w:rFonts w:ascii="Arial" w:hAnsi="Arial" w:cs="Arial"/>
              <w:lang w:val="en-GB"/>
            </w:rPr>
          </w:pPr>
          <w:r w:rsidRPr="00CB47ED">
            <w:rPr>
              <w:rFonts w:ascii="Arial" w:hAnsi="Arial" w:cs="Arial"/>
              <w:b/>
              <w:bCs/>
              <w:noProof/>
              <w:lang w:val="en-GB"/>
            </w:rPr>
            <w:fldChar w:fldCharType="end"/>
          </w:r>
        </w:p>
      </w:sdtContent>
    </w:sdt>
    <w:p w14:paraId="4C34CC4D" w14:textId="77777777" w:rsidR="001C7173" w:rsidRPr="00CB47ED" w:rsidRDefault="001C7173">
      <w:pPr>
        <w:spacing w:line="259" w:lineRule="auto"/>
        <w:jc w:val="left"/>
        <w:rPr>
          <w:rFonts w:ascii="Arial" w:eastAsiaTheme="majorEastAsia" w:hAnsi="Arial" w:cs="Arial"/>
          <w:b/>
          <w:sz w:val="28"/>
          <w:szCs w:val="32"/>
          <w:lang w:val="en-GB"/>
        </w:rPr>
      </w:pPr>
      <w:r w:rsidRPr="00CB47ED">
        <w:rPr>
          <w:rFonts w:ascii="Arial" w:hAnsi="Arial" w:cs="Arial"/>
          <w:lang w:val="en-GB"/>
        </w:rPr>
        <w:br w:type="page"/>
      </w:r>
    </w:p>
    <w:p w14:paraId="208E8AE7" w14:textId="77777777" w:rsidR="0027154A" w:rsidRPr="00CB47ED" w:rsidRDefault="00731738" w:rsidP="001C7173">
      <w:pPr>
        <w:pStyle w:val="Heading1"/>
        <w:rPr>
          <w:rFonts w:ascii="Arial" w:hAnsi="Arial" w:cs="Arial"/>
          <w:lang w:val="en-GB"/>
        </w:rPr>
      </w:pPr>
      <w:bookmarkStart w:id="0" w:name="_Toc234340344"/>
      <w:r w:rsidRPr="00CB47ED">
        <w:rPr>
          <w:rFonts w:ascii="Arial" w:hAnsi="Arial" w:cs="Arial"/>
          <w:lang w:val="en-GB"/>
        </w:rPr>
        <w:t>Contemporary Issues and Their Impact on Business Management</w:t>
      </w:r>
      <w:bookmarkEnd w:id="0"/>
    </w:p>
    <w:p w14:paraId="17738D19" w14:textId="77777777" w:rsidR="00731738" w:rsidRPr="00CB47ED" w:rsidRDefault="00731738" w:rsidP="00731738">
      <w:pPr>
        <w:pStyle w:val="Heading2"/>
        <w:rPr>
          <w:rFonts w:ascii="Arial" w:hAnsi="Arial" w:cs="Arial"/>
          <w:lang w:val="en-GB"/>
        </w:rPr>
      </w:pPr>
      <w:bookmarkStart w:id="1" w:name="_Toc234340345"/>
      <w:r w:rsidRPr="00CB47ED">
        <w:rPr>
          <w:rFonts w:ascii="Arial" w:hAnsi="Arial" w:cs="Arial"/>
          <w:lang w:val="en-GB"/>
        </w:rPr>
        <w:t>Recent History</w:t>
      </w:r>
      <w:bookmarkEnd w:id="1"/>
      <w:r w:rsidRPr="00CB47ED">
        <w:rPr>
          <w:rFonts w:ascii="Arial" w:hAnsi="Arial" w:cs="Arial"/>
          <w:lang w:val="en-GB"/>
        </w:rPr>
        <w:t xml:space="preserve"> </w:t>
      </w:r>
    </w:p>
    <w:p w14:paraId="46F8AF01" w14:textId="6A32EE8E" w:rsidR="00731738" w:rsidRPr="00CB47ED" w:rsidRDefault="00731738" w:rsidP="00731738">
      <w:pPr>
        <w:rPr>
          <w:rFonts w:ascii="Arial" w:hAnsi="Arial" w:cs="Arial"/>
          <w:sz w:val="22"/>
          <w:lang w:val="en-GB"/>
        </w:rPr>
      </w:pPr>
      <w:r w:rsidRPr="00CB47ED">
        <w:rPr>
          <w:rFonts w:ascii="Arial" w:hAnsi="Arial" w:cs="Arial"/>
          <w:sz w:val="22"/>
          <w:lang w:val="en-GB"/>
        </w:rPr>
        <w:t xml:space="preserve">Since 2008, Jaguar Land Rover </w:t>
      </w:r>
      <w:r w:rsidR="00705AC3" w:rsidRPr="00CB47ED">
        <w:rPr>
          <w:rFonts w:ascii="Arial" w:hAnsi="Arial" w:cs="Arial"/>
          <w:sz w:val="22"/>
          <w:lang w:val="en-GB"/>
        </w:rPr>
        <w:t>has been</w:t>
      </w:r>
      <w:r w:rsidRPr="00CB47ED">
        <w:rPr>
          <w:rFonts w:ascii="Arial" w:hAnsi="Arial" w:cs="Arial"/>
          <w:sz w:val="22"/>
          <w:lang w:val="en-GB"/>
        </w:rPr>
        <w:t xml:space="preserve"> working on the Reimagine Strategy</w:t>
      </w:r>
      <w:r w:rsidR="00915C5B" w:rsidRPr="00CB47ED">
        <w:rPr>
          <w:rFonts w:ascii="Arial" w:hAnsi="Arial" w:cs="Arial"/>
          <w:sz w:val="22"/>
          <w:lang w:val="en-GB"/>
        </w:rPr>
        <w:t xml:space="preserve"> (Jaguar, 2026)</w:t>
      </w:r>
      <w:r w:rsidR="00845FC7" w:rsidRPr="00CB47ED">
        <w:rPr>
          <w:rFonts w:ascii="Arial" w:hAnsi="Arial" w:cs="Arial"/>
          <w:sz w:val="22"/>
          <w:lang w:val="en-GB"/>
        </w:rPr>
        <w:t xml:space="preserve">. Though JLR’ </w:t>
      </w:r>
      <w:r w:rsidRPr="00CB47ED">
        <w:rPr>
          <w:rFonts w:ascii="Arial" w:hAnsi="Arial" w:cs="Arial"/>
          <w:sz w:val="22"/>
          <w:lang w:val="en-GB"/>
        </w:rPr>
        <w:t>prevale</w:t>
      </w:r>
      <w:r w:rsidR="00DB3F5F" w:rsidRPr="00CB47ED">
        <w:rPr>
          <w:rFonts w:ascii="Arial" w:hAnsi="Arial" w:cs="Arial"/>
          <w:sz w:val="22"/>
          <w:lang w:val="en-GB"/>
        </w:rPr>
        <w:t xml:space="preserve">nt </w:t>
      </w:r>
      <w:r w:rsidR="00CE0AD5" w:rsidRPr="00CB47ED">
        <w:rPr>
          <w:rFonts w:ascii="Arial" w:hAnsi="Arial" w:cs="Arial"/>
          <w:sz w:val="22"/>
          <w:lang w:val="en-GB"/>
        </w:rPr>
        <w:t>competitor</w:t>
      </w:r>
      <w:r w:rsidR="005A636B" w:rsidRPr="00CB47ED">
        <w:rPr>
          <w:rFonts w:ascii="Arial" w:hAnsi="Arial" w:cs="Arial"/>
          <w:sz w:val="22"/>
          <w:lang w:val="en-GB"/>
        </w:rPr>
        <w:t>s</w:t>
      </w:r>
      <w:r w:rsidR="00DB3F5F" w:rsidRPr="00CB47ED">
        <w:rPr>
          <w:rFonts w:ascii="Arial" w:hAnsi="Arial" w:cs="Arial"/>
          <w:sz w:val="22"/>
          <w:lang w:val="en-GB"/>
        </w:rPr>
        <w:t xml:space="preserve"> </w:t>
      </w:r>
      <w:r w:rsidR="00CE0AD5" w:rsidRPr="00CB47ED">
        <w:rPr>
          <w:rFonts w:ascii="Arial" w:hAnsi="Arial" w:cs="Arial"/>
          <w:sz w:val="22"/>
          <w:lang w:val="en-GB"/>
        </w:rPr>
        <w:t xml:space="preserve">like Aston Martin, </w:t>
      </w:r>
      <w:r w:rsidR="00915C5B" w:rsidRPr="00CB47ED">
        <w:rPr>
          <w:rFonts w:ascii="Arial" w:hAnsi="Arial" w:cs="Arial"/>
          <w:sz w:val="22"/>
          <w:lang w:val="en-GB"/>
        </w:rPr>
        <w:t>Rolls</w:t>
      </w:r>
      <w:r w:rsidR="00CE0AD5" w:rsidRPr="00CB47ED">
        <w:rPr>
          <w:rFonts w:ascii="Arial" w:hAnsi="Arial" w:cs="Arial"/>
          <w:sz w:val="22"/>
          <w:lang w:val="en-GB"/>
        </w:rPr>
        <w:t xml:space="preserve"> Royce and Bentley </w:t>
      </w:r>
      <w:proofErr w:type="spellStart"/>
      <w:r w:rsidR="00705AC3" w:rsidRPr="00CB47ED">
        <w:rPr>
          <w:rFonts w:ascii="Arial" w:hAnsi="Arial" w:cs="Arial"/>
          <w:sz w:val="22"/>
          <w:lang w:val="en-GB"/>
        </w:rPr>
        <w:t>focus</w:t>
      </w:r>
      <w:r w:rsidRPr="00CB47ED">
        <w:rPr>
          <w:rFonts w:ascii="Arial" w:hAnsi="Arial" w:cs="Arial"/>
          <w:sz w:val="22"/>
          <w:lang w:val="en-GB"/>
        </w:rPr>
        <w:t>on</w:t>
      </w:r>
      <w:proofErr w:type="spellEnd"/>
      <w:r w:rsidRPr="00CB47ED">
        <w:rPr>
          <w:rFonts w:ascii="Arial" w:hAnsi="Arial" w:cs="Arial"/>
          <w:sz w:val="22"/>
          <w:lang w:val="en-GB"/>
        </w:rPr>
        <w:t xml:space="preserve"> EV integration and investment</w:t>
      </w:r>
      <w:r w:rsidR="0054626D" w:rsidRPr="00CB47ED">
        <w:rPr>
          <w:rFonts w:ascii="Arial" w:hAnsi="Arial" w:cs="Arial"/>
          <w:sz w:val="22"/>
          <w:lang w:val="en-GB"/>
        </w:rPr>
        <w:t>s</w:t>
      </w:r>
      <w:r w:rsidRPr="00CB47ED">
        <w:rPr>
          <w:rFonts w:ascii="Arial" w:hAnsi="Arial" w:cs="Arial"/>
          <w:sz w:val="22"/>
          <w:lang w:val="en-GB"/>
        </w:rPr>
        <w:t xml:space="preserve"> like hybrid vehicles, the brand</w:t>
      </w:r>
      <w:r w:rsidR="00845FC7" w:rsidRPr="00CB47ED">
        <w:rPr>
          <w:rFonts w:ascii="Arial" w:hAnsi="Arial" w:cs="Arial"/>
          <w:sz w:val="22"/>
          <w:lang w:val="en-GB"/>
        </w:rPr>
        <w:t>’s</w:t>
      </w:r>
      <w:r w:rsidRPr="00CB47ED">
        <w:rPr>
          <w:rFonts w:ascii="Arial" w:hAnsi="Arial" w:cs="Arial"/>
          <w:sz w:val="22"/>
          <w:lang w:val="en-GB"/>
        </w:rPr>
        <w:t xml:space="preserve"> core strategies are centred on </w:t>
      </w:r>
      <w:r w:rsidR="00845FC7" w:rsidRPr="00CB47ED">
        <w:rPr>
          <w:rFonts w:ascii="Arial" w:hAnsi="Arial" w:cs="Arial"/>
          <w:sz w:val="22"/>
          <w:lang w:val="en-GB"/>
        </w:rPr>
        <w:t xml:space="preserve">a </w:t>
      </w:r>
      <w:r w:rsidRPr="00CB47ED">
        <w:rPr>
          <w:rFonts w:ascii="Arial" w:hAnsi="Arial" w:cs="Arial"/>
          <w:sz w:val="22"/>
          <w:lang w:val="en-GB"/>
        </w:rPr>
        <w:t>House of Brands</w:t>
      </w:r>
      <w:r w:rsidR="005A636B" w:rsidRPr="00CB47ED">
        <w:rPr>
          <w:rFonts w:ascii="Arial" w:hAnsi="Arial" w:cs="Arial"/>
          <w:sz w:val="22"/>
          <w:lang w:val="en-GB"/>
        </w:rPr>
        <w:t xml:space="preserve"> approach. The brand </w:t>
      </w:r>
      <w:r w:rsidR="00845FC7" w:rsidRPr="00CB47ED">
        <w:rPr>
          <w:rFonts w:ascii="Arial" w:hAnsi="Arial" w:cs="Arial"/>
          <w:sz w:val="22"/>
          <w:lang w:val="en-GB"/>
        </w:rPr>
        <w:t xml:space="preserve">is </w:t>
      </w:r>
      <w:r w:rsidR="005A636B" w:rsidRPr="00CB47ED">
        <w:rPr>
          <w:rFonts w:ascii="Arial" w:hAnsi="Arial" w:cs="Arial"/>
          <w:sz w:val="22"/>
          <w:lang w:val="en-GB"/>
        </w:rPr>
        <w:t>precisely focused</w:t>
      </w:r>
      <w:r w:rsidRPr="00CB47ED">
        <w:rPr>
          <w:rFonts w:ascii="Arial" w:hAnsi="Arial" w:cs="Arial"/>
          <w:sz w:val="22"/>
          <w:lang w:val="en-GB"/>
        </w:rPr>
        <w:t xml:space="preserve"> on cost efficiency, electric reset systems, international designing mechanisms and multi-powertrain diversification across the globe. </w:t>
      </w:r>
    </w:p>
    <w:p w14:paraId="4D5E98AC" w14:textId="77777777" w:rsidR="00731738" w:rsidRPr="00CB47ED" w:rsidRDefault="00731738" w:rsidP="00731738">
      <w:pPr>
        <w:pStyle w:val="Heading2"/>
        <w:rPr>
          <w:rFonts w:ascii="Arial" w:hAnsi="Arial" w:cs="Arial"/>
          <w:sz w:val="22"/>
          <w:szCs w:val="22"/>
          <w:lang w:val="en-GB"/>
        </w:rPr>
      </w:pPr>
      <w:bookmarkStart w:id="2" w:name="_Toc234340346"/>
      <w:r w:rsidRPr="00CB47ED">
        <w:rPr>
          <w:rFonts w:ascii="Arial" w:hAnsi="Arial" w:cs="Arial"/>
          <w:sz w:val="22"/>
          <w:szCs w:val="22"/>
          <w:lang w:val="en-GB"/>
        </w:rPr>
        <w:t>Impact on External Environment</w:t>
      </w:r>
      <w:bookmarkEnd w:id="2"/>
      <w:r w:rsidRPr="00CB47ED">
        <w:rPr>
          <w:rFonts w:ascii="Arial" w:hAnsi="Arial" w:cs="Arial"/>
          <w:sz w:val="22"/>
          <w:szCs w:val="22"/>
          <w:lang w:val="en-GB"/>
        </w:rPr>
        <w:t xml:space="preserve"> </w:t>
      </w:r>
    </w:p>
    <w:p w14:paraId="4113DA1F" w14:textId="71E44F44" w:rsidR="00567584" w:rsidRPr="00CB47ED" w:rsidRDefault="00731738" w:rsidP="00731738">
      <w:pPr>
        <w:rPr>
          <w:rFonts w:ascii="Arial" w:hAnsi="Arial" w:cs="Arial"/>
          <w:sz w:val="22"/>
          <w:lang w:val="en-GB"/>
        </w:rPr>
      </w:pPr>
      <w:r w:rsidRPr="00CB47ED">
        <w:rPr>
          <w:rFonts w:ascii="Arial" w:hAnsi="Arial" w:cs="Arial"/>
          <w:b/>
          <w:sz w:val="22"/>
          <w:lang w:val="en-GB"/>
        </w:rPr>
        <w:t>Pestle Analysis:</w:t>
      </w:r>
      <w:r w:rsidRPr="00CB47ED">
        <w:rPr>
          <w:rFonts w:ascii="Arial" w:hAnsi="Arial" w:cs="Arial"/>
          <w:sz w:val="22"/>
          <w:lang w:val="en-GB"/>
        </w:rPr>
        <w:t xml:space="preserve"> A st</w:t>
      </w:r>
      <w:r w:rsidR="00567584" w:rsidRPr="00CB47ED">
        <w:rPr>
          <w:rFonts w:ascii="Arial" w:hAnsi="Arial" w:cs="Arial"/>
          <w:sz w:val="22"/>
          <w:lang w:val="en-GB"/>
        </w:rPr>
        <w:t xml:space="preserve">rategic pestle framework </w:t>
      </w:r>
      <w:r w:rsidR="00705AC3" w:rsidRPr="00CB47ED">
        <w:rPr>
          <w:rFonts w:ascii="Arial" w:hAnsi="Arial" w:cs="Arial"/>
          <w:sz w:val="22"/>
          <w:lang w:val="en-GB"/>
        </w:rPr>
        <w:t>can be used to examine influence of external changes like digital disruption on Jaguar Land Rover by cascading the strategic change on the basis of six factors;</w:t>
      </w:r>
    </w:p>
    <w:tbl>
      <w:tblPr>
        <w:tblStyle w:val="TableGrid"/>
        <w:tblW w:w="0" w:type="auto"/>
        <w:tblLook w:val="04A0" w:firstRow="1" w:lastRow="0" w:firstColumn="1" w:lastColumn="0" w:noHBand="0" w:noVBand="1"/>
      </w:tblPr>
      <w:tblGrid>
        <w:gridCol w:w="1975"/>
        <w:gridCol w:w="7041"/>
      </w:tblGrid>
      <w:tr w:rsidR="00567584" w:rsidRPr="00CB47ED" w14:paraId="1C21D217" w14:textId="77777777" w:rsidTr="00DC6A8E">
        <w:tc>
          <w:tcPr>
            <w:tcW w:w="1975" w:type="dxa"/>
          </w:tcPr>
          <w:p w14:paraId="31A3B6B9" w14:textId="77777777" w:rsidR="00567584" w:rsidRPr="00CB47ED" w:rsidRDefault="00567584" w:rsidP="00731738">
            <w:pPr>
              <w:rPr>
                <w:rFonts w:ascii="Arial" w:hAnsi="Arial" w:cs="Arial"/>
                <w:b/>
                <w:sz w:val="22"/>
                <w:lang w:val="en-GB"/>
              </w:rPr>
            </w:pPr>
            <w:r w:rsidRPr="00CB47ED">
              <w:rPr>
                <w:rFonts w:ascii="Arial" w:hAnsi="Arial" w:cs="Arial"/>
                <w:b/>
                <w:sz w:val="22"/>
                <w:lang w:val="en-GB"/>
              </w:rPr>
              <w:t xml:space="preserve">Pestle Factors </w:t>
            </w:r>
          </w:p>
        </w:tc>
        <w:tc>
          <w:tcPr>
            <w:tcW w:w="7041" w:type="dxa"/>
          </w:tcPr>
          <w:p w14:paraId="70A59A6A" w14:textId="77777777" w:rsidR="00567584" w:rsidRPr="00CB47ED" w:rsidRDefault="00567584" w:rsidP="00731738">
            <w:pPr>
              <w:rPr>
                <w:rFonts w:ascii="Arial" w:hAnsi="Arial" w:cs="Arial"/>
                <w:b/>
                <w:sz w:val="22"/>
                <w:lang w:val="en-GB"/>
              </w:rPr>
            </w:pPr>
            <w:r w:rsidRPr="00CB47ED">
              <w:rPr>
                <w:rFonts w:ascii="Arial" w:hAnsi="Arial" w:cs="Arial"/>
                <w:b/>
                <w:sz w:val="22"/>
                <w:lang w:val="en-GB"/>
              </w:rPr>
              <w:t xml:space="preserve">Description </w:t>
            </w:r>
          </w:p>
        </w:tc>
      </w:tr>
      <w:tr w:rsidR="00567584" w:rsidRPr="00CB47ED" w14:paraId="4E4ABF5E" w14:textId="77777777" w:rsidTr="00DC6A8E">
        <w:tc>
          <w:tcPr>
            <w:tcW w:w="1975" w:type="dxa"/>
          </w:tcPr>
          <w:p w14:paraId="58858050" w14:textId="77777777" w:rsidR="00567584" w:rsidRPr="00CB47ED" w:rsidRDefault="00567584" w:rsidP="00731738">
            <w:pPr>
              <w:rPr>
                <w:rFonts w:ascii="Arial" w:hAnsi="Arial" w:cs="Arial"/>
                <w:b/>
                <w:sz w:val="22"/>
                <w:lang w:val="en-GB"/>
              </w:rPr>
            </w:pPr>
            <w:r w:rsidRPr="00CB47ED">
              <w:rPr>
                <w:rFonts w:ascii="Arial" w:hAnsi="Arial" w:cs="Arial"/>
                <w:b/>
                <w:sz w:val="22"/>
                <w:lang w:val="en-GB"/>
              </w:rPr>
              <w:t>P(Political)</w:t>
            </w:r>
          </w:p>
        </w:tc>
        <w:tc>
          <w:tcPr>
            <w:tcW w:w="7041" w:type="dxa"/>
          </w:tcPr>
          <w:p w14:paraId="1498739A" w14:textId="28CE453C" w:rsidR="00567584" w:rsidRPr="00CB47ED" w:rsidRDefault="00567584" w:rsidP="00C54A44">
            <w:pPr>
              <w:pStyle w:val="ListParagraph"/>
              <w:numPr>
                <w:ilvl w:val="0"/>
                <w:numId w:val="3"/>
              </w:numPr>
              <w:rPr>
                <w:rFonts w:ascii="Arial" w:hAnsi="Arial" w:cs="Arial"/>
                <w:sz w:val="22"/>
                <w:lang w:val="en-GB"/>
              </w:rPr>
            </w:pPr>
            <w:r w:rsidRPr="00CB47ED">
              <w:rPr>
                <w:rFonts w:ascii="Arial" w:hAnsi="Arial" w:cs="Arial"/>
                <w:sz w:val="22"/>
                <w:lang w:val="en-GB"/>
              </w:rPr>
              <w:t>In order to encourage digital transformation and AI integration within the organisations, The UK government offer</w:t>
            </w:r>
            <w:r w:rsidR="00705AC3" w:rsidRPr="00CB47ED">
              <w:rPr>
                <w:rFonts w:ascii="Arial" w:hAnsi="Arial" w:cs="Arial"/>
                <w:sz w:val="22"/>
                <w:lang w:val="en-GB"/>
              </w:rPr>
              <w:t>ed</w:t>
            </w:r>
            <w:r w:rsidRPr="00CB47ED">
              <w:rPr>
                <w:rFonts w:ascii="Arial" w:hAnsi="Arial" w:cs="Arial"/>
                <w:sz w:val="22"/>
                <w:lang w:val="en-GB"/>
              </w:rPr>
              <w:t xml:space="preserve"> tax </w:t>
            </w:r>
            <w:r w:rsidR="00F00526" w:rsidRPr="00CB47ED">
              <w:rPr>
                <w:rFonts w:ascii="Arial" w:hAnsi="Arial" w:cs="Arial"/>
                <w:sz w:val="22"/>
                <w:lang w:val="en-GB"/>
              </w:rPr>
              <w:t>relaxations on</w:t>
            </w:r>
            <w:r w:rsidRPr="00CB47ED">
              <w:rPr>
                <w:rFonts w:ascii="Arial" w:hAnsi="Arial" w:cs="Arial"/>
                <w:sz w:val="22"/>
                <w:lang w:val="en-GB"/>
              </w:rPr>
              <w:t xml:space="preserve"> international trade and shipping management</w:t>
            </w:r>
            <w:r w:rsidR="00915C5B" w:rsidRPr="00CB47ED">
              <w:rPr>
                <w:rFonts w:ascii="Arial" w:hAnsi="Arial" w:cs="Arial"/>
                <w:sz w:val="22"/>
                <w:lang w:val="en-GB"/>
              </w:rPr>
              <w:t xml:space="preserve"> </w:t>
            </w:r>
            <w:r w:rsidR="00705AC3" w:rsidRPr="00CB47ED">
              <w:rPr>
                <w:rFonts w:ascii="Arial" w:hAnsi="Arial" w:cs="Arial"/>
                <w:sz w:val="22"/>
                <w:lang w:val="en-GB"/>
              </w:rPr>
              <w:t xml:space="preserve">that was quite advantageous for the JLR </w:t>
            </w:r>
            <w:r w:rsidR="00915C5B" w:rsidRPr="00CB47ED">
              <w:rPr>
                <w:rFonts w:ascii="Arial" w:hAnsi="Arial" w:cs="Arial"/>
                <w:sz w:val="22"/>
                <w:lang w:val="en-GB"/>
              </w:rPr>
              <w:t>(</w:t>
            </w:r>
            <w:proofErr w:type="spellStart"/>
            <w:r w:rsidR="00915C5B" w:rsidRPr="00CB47ED">
              <w:rPr>
                <w:rFonts w:ascii="Arial" w:hAnsi="Arial" w:cs="Arial"/>
                <w:sz w:val="22"/>
              </w:rPr>
              <w:t>Al-Ajmi</w:t>
            </w:r>
            <w:proofErr w:type="spellEnd"/>
            <w:r w:rsidR="00915C5B" w:rsidRPr="00CB47ED">
              <w:rPr>
                <w:rFonts w:ascii="Arial" w:hAnsi="Arial" w:cs="Arial"/>
                <w:sz w:val="22"/>
              </w:rPr>
              <w:t xml:space="preserve">, </w:t>
            </w:r>
            <w:proofErr w:type="spellStart"/>
            <w:r w:rsidR="00915C5B" w:rsidRPr="00CB47ED">
              <w:rPr>
                <w:rFonts w:ascii="Arial" w:hAnsi="Arial" w:cs="Arial"/>
                <w:sz w:val="22"/>
              </w:rPr>
              <w:t>Al-Tamimi</w:t>
            </w:r>
            <w:proofErr w:type="spellEnd"/>
            <w:r w:rsidR="00915C5B" w:rsidRPr="00CB47ED">
              <w:rPr>
                <w:rFonts w:ascii="Arial" w:hAnsi="Arial" w:cs="Arial"/>
                <w:sz w:val="22"/>
              </w:rPr>
              <w:t xml:space="preserve">, and </w:t>
            </w:r>
            <w:proofErr w:type="spellStart"/>
            <w:r w:rsidR="00915C5B" w:rsidRPr="00CB47ED">
              <w:rPr>
                <w:rFonts w:ascii="Arial" w:hAnsi="Arial" w:cs="Arial"/>
                <w:sz w:val="22"/>
              </w:rPr>
              <w:t>Khudari</w:t>
            </w:r>
            <w:proofErr w:type="spellEnd"/>
            <w:r w:rsidR="00915C5B" w:rsidRPr="00CB47ED">
              <w:rPr>
                <w:rFonts w:ascii="Arial" w:hAnsi="Arial" w:cs="Arial"/>
                <w:sz w:val="22"/>
              </w:rPr>
              <w:t>, 2025)</w:t>
            </w:r>
            <w:r w:rsidRPr="00CB47ED">
              <w:rPr>
                <w:rFonts w:ascii="Arial" w:hAnsi="Arial" w:cs="Arial"/>
                <w:sz w:val="22"/>
                <w:lang w:val="en-GB"/>
              </w:rPr>
              <w:t xml:space="preserve">. </w:t>
            </w:r>
          </w:p>
          <w:p w14:paraId="37979C0F" w14:textId="6E118071" w:rsidR="00567584" w:rsidRPr="00CB47ED" w:rsidRDefault="00567584" w:rsidP="00C54A44">
            <w:pPr>
              <w:pStyle w:val="ListParagraph"/>
              <w:numPr>
                <w:ilvl w:val="0"/>
                <w:numId w:val="3"/>
              </w:numPr>
              <w:rPr>
                <w:rFonts w:ascii="Arial" w:hAnsi="Arial" w:cs="Arial"/>
                <w:sz w:val="22"/>
                <w:lang w:val="en-GB"/>
              </w:rPr>
            </w:pPr>
            <w:r w:rsidRPr="00CB47ED">
              <w:rPr>
                <w:rFonts w:ascii="Arial" w:hAnsi="Arial" w:cs="Arial"/>
                <w:sz w:val="22"/>
                <w:lang w:val="en-GB"/>
              </w:rPr>
              <w:t>Further, with the purpose to protect the firm from cybersecurity challenges, central government enforces strict regulations while importing digital technologies</w:t>
            </w:r>
            <w:r w:rsidR="002D481E" w:rsidRPr="00CB47ED">
              <w:rPr>
                <w:rFonts w:ascii="Arial" w:hAnsi="Arial" w:cs="Arial"/>
                <w:sz w:val="22"/>
                <w:lang w:val="en-GB"/>
              </w:rPr>
              <w:t xml:space="preserve"> that was necessary to be followed by JLR</w:t>
            </w:r>
            <w:r w:rsidRPr="00CB47ED">
              <w:rPr>
                <w:rFonts w:ascii="Arial" w:hAnsi="Arial" w:cs="Arial"/>
                <w:sz w:val="22"/>
                <w:lang w:val="en-GB"/>
              </w:rPr>
              <w:t xml:space="preserve">. </w:t>
            </w:r>
          </w:p>
        </w:tc>
      </w:tr>
      <w:tr w:rsidR="00567584" w:rsidRPr="00CB47ED" w14:paraId="4C344CE7" w14:textId="77777777" w:rsidTr="00DC6A8E">
        <w:tc>
          <w:tcPr>
            <w:tcW w:w="1975" w:type="dxa"/>
          </w:tcPr>
          <w:p w14:paraId="249C63C6" w14:textId="77777777" w:rsidR="00567584" w:rsidRPr="00CB47ED" w:rsidRDefault="00567584" w:rsidP="00731738">
            <w:pPr>
              <w:rPr>
                <w:rFonts w:ascii="Arial" w:hAnsi="Arial" w:cs="Arial"/>
                <w:b/>
                <w:sz w:val="22"/>
                <w:lang w:val="en-GB"/>
              </w:rPr>
            </w:pPr>
            <w:r w:rsidRPr="00CB47ED">
              <w:rPr>
                <w:rFonts w:ascii="Arial" w:hAnsi="Arial" w:cs="Arial"/>
                <w:b/>
                <w:sz w:val="22"/>
                <w:lang w:val="en-GB"/>
              </w:rPr>
              <w:t>E (Economic)</w:t>
            </w:r>
          </w:p>
        </w:tc>
        <w:tc>
          <w:tcPr>
            <w:tcW w:w="7041" w:type="dxa"/>
          </w:tcPr>
          <w:p w14:paraId="1EAC689E" w14:textId="77777777" w:rsidR="00567584" w:rsidRPr="00CB47ED" w:rsidRDefault="00567584" w:rsidP="00C54A44">
            <w:pPr>
              <w:pStyle w:val="ListParagraph"/>
              <w:numPr>
                <w:ilvl w:val="0"/>
                <w:numId w:val="3"/>
              </w:numPr>
              <w:rPr>
                <w:rFonts w:ascii="Arial" w:hAnsi="Arial" w:cs="Arial"/>
                <w:sz w:val="22"/>
                <w:lang w:val="en-GB"/>
              </w:rPr>
            </w:pPr>
            <w:r w:rsidRPr="00CB47ED">
              <w:rPr>
                <w:rFonts w:ascii="Arial" w:hAnsi="Arial" w:cs="Arial"/>
                <w:sz w:val="22"/>
                <w:lang w:val="en-GB"/>
              </w:rPr>
              <w:t>AI incorporation and</w:t>
            </w:r>
            <w:r w:rsidR="00A33866" w:rsidRPr="00CB47ED">
              <w:rPr>
                <w:rFonts w:ascii="Arial" w:hAnsi="Arial" w:cs="Arial"/>
                <w:sz w:val="22"/>
                <w:lang w:val="en-GB"/>
              </w:rPr>
              <w:t xml:space="preserve"> automation helped</w:t>
            </w:r>
            <w:r w:rsidRPr="00CB47ED">
              <w:rPr>
                <w:rFonts w:ascii="Arial" w:hAnsi="Arial" w:cs="Arial"/>
                <w:sz w:val="22"/>
                <w:lang w:val="en-GB"/>
              </w:rPr>
              <w:t xml:space="preserve"> </w:t>
            </w:r>
            <w:r w:rsidR="00F00526" w:rsidRPr="00CB47ED">
              <w:rPr>
                <w:rFonts w:ascii="Arial" w:hAnsi="Arial" w:cs="Arial"/>
                <w:sz w:val="22"/>
                <w:lang w:val="en-GB"/>
              </w:rPr>
              <w:t>the firm</w:t>
            </w:r>
            <w:r w:rsidRPr="00CB47ED">
              <w:rPr>
                <w:rFonts w:ascii="Arial" w:hAnsi="Arial" w:cs="Arial"/>
                <w:sz w:val="22"/>
                <w:lang w:val="en-GB"/>
              </w:rPr>
              <w:t xml:space="preserve"> in reducing the financial cost on operational management. </w:t>
            </w:r>
          </w:p>
          <w:p w14:paraId="57362607" w14:textId="77777777" w:rsidR="00DC6A8E" w:rsidRPr="00CB47ED" w:rsidRDefault="00DC6A8E" w:rsidP="00C54A44">
            <w:pPr>
              <w:pStyle w:val="ListParagraph"/>
              <w:numPr>
                <w:ilvl w:val="0"/>
                <w:numId w:val="3"/>
              </w:numPr>
              <w:rPr>
                <w:rFonts w:ascii="Arial" w:hAnsi="Arial" w:cs="Arial"/>
                <w:sz w:val="22"/>
                <w:lang w:val="en-GB"/>
              </w:rPr>
            </w:pPr>
            <w:r w:rsidRPr="00CB47ED">
              <w:rPr>
                <w:rFonts w:ascii="Arial" w:hAnsi="Arial" w:cs="Arial"/>
                <w:sz w:val="22"/>
                <w:lang w:val="en-GB"/>
              </w:rPr>
              <w:t xml:space="preserve">However, the global semiconductor shortages and international </w:t>
            </w:r>
            <w:r w:rsidR="00A33866" w:rsidRPr="00CB47ED">
              <w:rPr>
                <w:rFonts w:ascii="Arial" w:hAnsi="Arial" w:cs="Arial"/>
                <w:sz w:val="22"/>
                <w:lang w:val="en-GB"/>
              </w:rPr>
              <w:t>instability influenced</w:t>
            </w:r>
            <w:r w:rsidRPr="00CB47ED">
              <w:rPr>
                <w:rFonts w:ascii="Arial" w:hAnsi="Arial" w:cs="Arial"/>
                <w:sz w:val="22"/>
                <w:lang w:val="en-GB"/>
              </w:rPr>
              <w:t xml:space="preserve"> the firm’s production strategies. </w:t>
            </w:r>
          </w:p>
          <w:p w14:paraId="535DAFF6" w14:textId="77777777" w:rsidR="00DC6A8E" w:rsidRPr="00CB47ED" w:rsidRDefault="00DC6A8E" w:rsidP="00915C5B">
            <w:pPr>
              <w:pStyle w:val="ListParagraph"/>
              <w:numPr>
                <w:ilvl w:val="0"/>
                <w:numId w:val="3"/>
              </w:numPr>
              <w:rPr>
                <w:rFonts w:ascii="Arial" w:hAnsi="Arial" w:cs="Arial"/>
                <w:sz w:val="22"/>
                <w:lang w:val="en-GB"/>
              </w:rPr>
            </w:pPr>
            <w:r w:rsidRPr="00CB47ED">
              <w:rPr>
                <w:rFonts w:ascii="Arial" w:hAnsi="Arial" w:cs="Arial"/>
                <w:sz w:val="22"/>
                <w:lang w:val="en-GB"/>
              </w:rPr>
              <w:t>In addition to this, the volatility rat</w:t>
            </w:r>
            <w:r w:rsidR="00A33866" w:rsidRPr="00CB47ED">
              <w:rPr>
                <w:rFonts w:ascii="Arial" w:hAnsi="Arial" w:cs="Arial"/>
                <w:sz w:val="22"/>
                <w:lang w:val="en-GB"/>
              </w:rPr>
              <w:t>e disruptions also marked</w:t>
            </w:r>
            <w:r w:rsidRPr="00CB47ED">
              <w:rPr>
                <w:rFonts w:ascii="Arial" w:hAnsi="Arial" w:cs="Arial"/>
                <w:sz w:val="22"/>
                <w:lang w:val="en-GB"/>
              </w:rPr>
              <w:t xml:space="preserve"> </w:t>
            </w:r>
            <w:r w:rsidR="0036191A" w:rsidRPr="00CB47ED">
              <w:rPr>
                <w:rFonts w:ascii="Arial" w:hAnsi="Arial" w:cs="Arial"/>
                <w:sz w:val="22"/>
                <w:lang w:val="en-GB"/>
              </w:rPr>
              <w:t>a</w:t>
            </w:r>
            <w:r w:rsidRPr="00CB47ED">
              <w:rPr>
                <w:rFonts w:ascii="Arial" w:hAnsi="Arial" w:cs="Arial"/>
                <w:sz w:val="22"/>
                <w:lang w:val="en-GB"/>
              </w:rPr>
              <w:t xml:space="preserve"> significant difference on overall profit margins</w:t>
            </w:r>
            <w:r w:rsidR="00915C5B" w:rsidRPr="00CB47ED">
              <w:rPr>
                <w:rFonts w:ascii="Arial" w:hAnsi="Arial" w:cs="Arial"/>
                <w:sz w:val="22"/>
                <w:lang w:val="en-GB"/>
              </w:rPr>
              <w:t xml:space="preserve"> (</w:t>
            </w:r>
            <w:proofErr w:type="spellStart"/>
            <w:r w:rsidR="00915C5B" w:rsidRPr="00CB47ED">
              <w:rPr>
                <w:rFonts w:ascii="Arial" w:hAnsi="Arial" w:cs="Arial"/>
                <w:sz w:val="22"/>
              </w:rPr>
              <w:t>Hajiyev</w:t>
            </w:r>
            <w:proofErr w:type="spellEnd"/>
            <w:r w:rsidR="00915C5B" w:rsidRPr="00CB47ED">
              <w:rPr>
                <w:rFonts w:ascii="Arial" w:hAnsi="Arial" w:cs="Arial"/>
                <w:sz w:val="22"/>
              </w:rPr>
              <w:t xml:space="preserve">, </w:t>
            </w:r>
            <w:proofErr w:type="spellStart"/>
            <w:r w:rsidR="00915C5B" w:rsidRPr="00CB47ED">
              <w:rPr>
                <w:rFonts w:ascii="Arial" w:hAnsi="Arial" w:cs="Arial"/>
                <w:sz w:val="22"/>
              </w:rPr>
              <w:t>Abdullayeva</w:t>
            </w:r>
            <w:proofErr w:type="spellEnd"/>
            <w:r w:rsidR="00915C5B" w:rsidRPr="00CB47ED">
              <w:rPr>
                <w:rFonts w:ascii="Arial" w:hAnsi="Arial" w:cs="Arial"/>
                <w:sz w:val="22"/>
              </w:rPr>
              <w:t xml:space="preserve">, and </w:t>
            </w:r>
            <w:proofErr w:type="spellStart"/>
            <w:r w:rsidR="00915C5B" w:rsidRPr="00CB47ED">
              <w:rPr>
                <w:rFonts w:ascii="Arial" w:hAnsi="Arial" w:cs="Arial"/>
                <w:sz w:val="22"/>
              </w:rPr>
              <w:t>Abdullayeva</w:t>
            </w:r>
            <w:proofErr w:type="spellEnd"/>
            <w:r w:rsidR="00915C5B" w:rsidRPr="00CB47ED">
              <w:rPr>
                <w:rFonts w:ascii="Arial" w:hAnsi="Arial" w:cs="Arial"/>
                <w:sz w:val="22"/>
              </w:rPr>
              <w:t>, 2024)</w:t>
            </w:r>
            <w:r w:rsidRPr="00CB47ED">
              <w:rPr>
                <w:rFonts w:ascii="Arial" w:hAnsi="Arial" w:cs="Arial"/>
                <w:sz w:val="22"/>
                <w:lang w:val="en-GB"/>
              </w:rPr>
              <w:t xml:space="preserve">. </w:t>
            </w:r>
          </w:p>
        </w:tc>
      </w:tr>
      <w:tr w:rsidR="00567584" w:rsidRPr="00CB47ED" w14:paraId="289E8041" w14:textId="77777777" w:rsidTr="00DC6A8E">
        <w:tc>
          <w:tcPr>
            <w:tcW w:w="1975" w:type="dxa"/>
          </w:tcPr>
          <w:p w14:paraId="0D772046" w14:textId="77777777" w:rsidR="00567584" w:rsidRPr="00CB47ED" w:rsidRDefault="00567584" w:rsidP="00731738">
            <w:pPr>
              <w:rPr>
                <w:rFonts w:ascii="Arial" w:hAnsi="Arial" w:cs="Arial"/>
                <w:b/>
                <w:sz w:val="22"/>
                <w:lang w:val="en-GB"/>
              </w:rPr>
            </w:pPr>
            <w:r w:rsidRPr="00CB47ED">
              <w:rPr>
                <w:rFonts w:ascii="Arial" w:hAnsi="Arial" w:cs="Arial"/>
                <w:b/>
                <w:sz w:val="22"/>
                <w:lang w:val="en-GB"/>
              </w:rPr>
              <w:t>S (Social)</w:t>
            </w:r>
          </w:p>
        </w:tc>
        <w:tc>
          <w:tcPr>
            <w:tcW w:w="7041" w:type="dxa"/>
          </w:tcPr>
          <w:p w14:paraId="2E1DD58D" w14:textId="77777777" w:rsidR="00567584" w:rsidRPr="00CB47ED" w:rsidRDefault="00DC6A8E" w:rsidP="00C54A44">
            <w:pPr>
              <w:pStyle w:val="ListParagraph"/>
              <w:numPr>
                <w:ilvl w:val="0"/>
                <w:numId w:val="3"/>
              </w:numPr>
              <w:rPr>
                <w:rFonts w:ascii="Arial" w:hAnsi="Arial" w:cs="Arial"/>
                <w:sz w:val="22"/>
                <w:lang w:val="en-GB"/>
              </w:rPr>
            </w:pPr>
            <w:r w:rsidRPr="00CB47ED">
              <w:rPr>
                <w:rFonts w:ascii="Arial" w:hAnsi="Arial" w:cs="Arial"/>
                <w:sz w:val="22"/>
                <w:lang w:val="en-GB"/>
              </w:rPr>
              <w:t>In the mode</w:t>
            </w:r>
            <w:r w:rsidR="0084197A" w:rsidRPr="00CB47ED">
              <w:rPr>
                <w:rFonts w:ascii="Arial" w:hAnsi="Arial" w:cs="Arial"/>
                <w:sz w:val="22"/>
                <w:lang w:val="en-GB"/>
              </w:rPr>
              <w:t>rn world, most consumers prefer</w:t>
            </w:r>
            <w:r w:rsidRPr="00CB47ED">
              <w:rPr>
                <w:rFonts w:ascii="Arial" w:hAnsi="Arial" w:cs="Arial"/>
                <w:sz w:val="22"/>
                <w:lang w:val="en-GB"/>
              </w:rPr>
              <w:t xml:space="preserve"> convenient, tech affiliated personalised services and they expect their exclusive vehicles to have a built in OTA feature and smartphone section. </w:t>
            </w:r>
          </w:p>
          <w:p w14:paraId="49965DEF" w14:textId="77777777" w:rsidR="00DC6A8E" w:rsidRPr="00CB47ED" w:rsidRDefault="00A33866" w:rsidP="00C54A44">
            <w:pPr>
              <w:pStyle w:val="ListParagraph"/>
              <w:numPr>
                <w:ilvl w:val="0"/>
                <w:numId w:val="3"/>
              </w:numPr>
              <w:rPr>
                <w:rFonts w:ascii="Arial" w:hAnsi="Arial" w:cs="Arial"/>
                <w:sz w:val="22"/>
                <w:lang w:val="en-GB"/>
              </w:rPr>
            </w:pPr>
            <w:r w:rsidRPr="00CB47ED">
              <w:rPr>
                <w:rFonts w:ascii="Arial" w:hAnsi="Arial" w:cs="Arial"/>
                <w:sz w:val="22"/>
                <w:lang w:val="en-GB"/>
              </w:rPr>
              <w:t xml:space="preserve">Further, </w:t>
            </w:r>
            <w:r w:rsidR="005A636B" w:rsidRPr="00CB47ED">
              <w:rPr>
                <w:rFonts w:ascii="Arial" w:hAnsi="Arial" w:cs="Arial"/>
                <w:sz w:val="22"/>
                <w:lang w:val="en-GB"/>
              </w:rPr>
              <w:t>JLR Reimagine strategy helped</w:t>
            </w:r>
            <w:r w:rsidR="00DC6A8E" w:rsidRPr="00CB47ED">
              <w:rPr>
                <w:rFonts w:ascii="Arial" w:hAnsi="Arial" w:cs="Arial"/>
                <w:sz w:val="22"/>
                <w:lang w:val="en-GB"/>
              </w:rPr>
              <w:t xml:space="preserve"> the brand to uniquely represent itself in a competitive automotive sector. </w:t>
            </w:r>
          </w:p>
        </w:tc>
      </w:tr>
      <w:tr w:rsidR="00567584" w:rsidRPr="00CB47ED" w14:paraId="65EA9B6E" w14:textId="77777777" w:rsidTr="00DC6A8E">
        <w:tc>
          <w:tcPr>
            <w:tcW w:w="1975" w:type="dxa"/>
          </w:tcPr>
          <w:p w14:paraId="63AAFCB3" w14:textId="77777777" w:rsidR="00567584" w:rsidRPr="00CB47ED" w:rsidRDefault="00567584" w:rsidP="00731738">
            <w:pPr>
              <w:rPr>
                <w:rFonts w:ascii="Arial" w:hAnsi="Arial" w:cs="Arial"/>
                <w:b/>
                <w:sz w:val="22"/>
                <w:lang w:val="en-GB"/>
              </w:rPr>
            </w:pPr>
            <w:r w:rsidRPr="00CB47ED">
              <w:rPr>
                <w:rFonts w:ascii="Arial" w:hAnsi="Arial" w:cs="Arial"/>
                <w:b/>
                <w:sz w:val="22"/>
                <w:lang w:val="en-GB"/>
              </w:rPr>
              <w:t>T (Technological)</w:t>
            </w:r>
          </w:p>
        </w:tc>
        <w:tc>
          <w:tcPr>
            <w:tcW w:w="7041" w:type="dxa"/>
          </w:tcPr>
          <w:p w14:paraId="31AD5CFC" w14:textId="3C6BF0D8" w:rsidR="0036191A" w:rsidRPr="00CB47ED" w:rsidRDefault="0036191A" w:rsidP="00C54A44">
            <w:pPr>
              <w:pStyle w:val="ListParagraph"/>
              <w:numPr>
                <w:ilvl w:val="0"/>
                <w:numId w:val="3"/>
              </w:numPr>
              <w:rPr>
                <w:rFonts w:ascii="Arial" w:hAnsi="Arial" w:cs="Arial"/>
                <w:sz w:val="22"/>
                <w:lang w:val="en-GB"/>
              </w:rPr>
            </w:pPr>
            <w:r w:rsidRPr="00CB47ED">
              <w:rPr>
                <w:rFonts w:ascii="Arial" w:hAnsi="Arial" w:cs="Arial"/>
                <w:sz w:val="22"/>
                <w:lang w:val="en-GB"/>
              </w:rPr>
              <w:t>All the technical and automotive operation</w:t>
            </w:r>
            <w:r w:rsidR="00A33866" w:rsidRPr="00CB47ED">
              <w:rPr>
                <w:rFonts w:ascii="Arial" w:hAnsi="Arial" w:cs="Arial"/>
                <w:sz w:val="22"/>
                <w:lang w:val="en-GB"/>
              </w:rPr>
              <w:t>s</w:t>
            </w:r>
            <w:r w:rsidRPr="00CB47ED">
              <w:rPr>
                <w:rFonts w:ascii="Arial" w:hAnsi="Arial" w:cs="Arial"/>
                <w:sz w:val="22"/>
                <w:lang w:val="en-GB"/>
              </w:rPr>
              <w:t xml:space="preserve"> of Jaguar Land Rover </w:t>
            </w:r>
            <w:r w:rsidR="002D481E" w:rsidRPr="00CB47ED">
              <w:rPr>
                <w:rFonts w:ascii="Arial" w:hAnsi="Arial" w:cs="Arial"/>
                <w:sz w:val="22"/>
                <w:lang w:val="en-GB"/>
              </w:rPr>
              <w:t>underwent</w:t>
            </w:r>
            <w:r w:rsidRPr="00CB47ED">
              <w:rPr>
                <w:rFonts w:ascii="Arial" w:hAnsi="Arial" w:cs="Arial"/>
                <w:sz w:val="22"/>
                <w:lang w:val="en-GB"/>
              </w:rPr>
              <w:t xml:space="preserve"> </w:t>
            </w:r>
            <w:r w:rsidR="005A636B" w:rsidRPr="00CB47ED">
              <w:rPr>
                <w:rFonts w:ascii="Arial" w:hAnsi="Arial" w:cs="Arial"/>
                <w:sz w:val="22"/>
                <w:lang w:val="en-GB"/>
              </w:rPr>
              <w:t xml:space="preserve">through </w:t>
            </w:r>
            <w:r w:rsidRPr="00CB47ED">
              <w:rPr>
                <w:rFonts w:ascii="Arial" w:hAnsi="Arial" w:cs="Arial"/>
                <w:sz w:val="22"/>
                <w:lang w:val="en-GB"/>
              </w:rPr>
              <w:t xml:space="preserve">an intensive digital transformation. </w:t>
            </w:r>
          </w:p>
          <w:p w14:paraId="62D4EFFC" w14:textId="77777777" w:rsidR="0036191A" w:rsidRPr="00CB47ED" w:rsidRDefault="00A33866" w:rsidP="00C54A44">
            <w:pPr>
              <w:pStyle w:val="ListParagraph"/>
              <w:numPr>
                <w:ilvl w:val="0"/>
                <w:numId w:val="3"/>
              </w:numPr>
              <w:rPr>
                <w:rFonts w:ascii="Arial" w:hAnsi="Arial" w:cs="Arial"/>
                <w:sz w:val="22"/>
                <w:lang w:val="en-GB"/>
              </w:rPr>
            </w:pPr>
            <w:r w:rsidRPr="00CB47ED">
              <w:rPr>
                <w:rFonts w:ascii="Arial" w:hAnsi="Arial" w:cs="Arial"/>
                <w:sz w:val="22"/>
                <w:lang w:val="en-GB"/>
              </w:rPr>
              <w:t>Moreover, t</w:t>
            </w:r>
            <w:r w:rsidR="0036191A" w:rsidRPr="00CB47ED">
              <w:rPr>
                <w:rFonts w:ascii="Arial" w:hAnsi="Arial" w:cs="Arial"/>
                <w:sz w:val="22"/>
                <w:lang w:val="en-GB"/>
              </w:rPr>
              <w:t xml:space="preserve">he brand </w:t>
            </w:r>
            <w:r w:rsidRPr="00CB47ED">
              <w:rPr>
                <w:rFonts w:ascii="Arial" w:hAnsi="Arial" w:cs="Arial"/>
                <w:sz w:val="22"/>
                <w:lang w:val="en-GB"/>
              </w:rPr>
              <w:t>established</w:t>
            </w:r>
            <w:r w:rsidR="0036191A" w:rsidRPr="00CB47ED">
              <w:rPr>
                <w:rFonts w:ascii="Arial" w:hAnsi="Arial" w:cs="Arial"/>
                <w:sz w:val="22"/>
                <w:lang w:val="en-GB"/>
              </w:rPr>
              <w:t xml:space="preserve"> professional partnerships with other software firms </w:t>
            </w:r>
            <w:r w:rsidRPr="00CB47ED">
              <w:rPr>
                <w:rFonts w:ascii="Arial" w:hAnsi="Arial" w:cs="Arial"/>
                <w:sz w:val="22"/>
                <w:lang w:val="en-GB"/>
              </w:rPr>
              <w:t xml:space="preserve">in order </w:t>
            </w:r>
            <w:r w:rsidR="0036191A" w:rsidRPr="00CB47ED">
              <w:rPr>
                <w:rFonts w:ascii="Arial" w:hAnsi="Arial" w:cs="Arial"/>
                <w:sz w:val="22"/>
                <w:lang w:val="en-GB"/>
              </w:rPr>
              <w:t>to enhance their software intelligence</w:t>
            </w:r>
            <w:r w:rsidR="00915C5B" w:rsidRPr="00CB47ED">
              <w:rPr>
                <w:rFonts w:ascii="Arial" w:hAnsi="Arial" w:cs="Arial"/>
                <w:sz w:val="22"/>
                <w:lang w:val="en-GB"/>
              </w:rPr>
              <w:t xml:space="preserve"> (</w:t>
            </w:r>
            <w:proofErr w:type="spellStart"/>
            <w:r w:rsidR="00915C5B" w:rsidRPr="00CB47ED">
              <w:rPr>
                <w:rFonts w:ascii="Arial" w:hAnsi="Arial" w:cs="Arial"/>
                <w:sz w:val="22"/>
              </w:rPr>
              <w:t>Zavodna</w:t>
            </w:r>
            <w:proofErr w:type="spellEnd"/>
            <w:r w:rsidR="00915C5B" w:rsidRPr="00CB47ED">
              <w:rPr>
                <w:rFonts w:ascii="Arial" w:hAnsi="Arial" w:cs="Arial"/>
                <w:sz w:val="22"/>
              </w:rPr>
              <w:t xml:space="preserve">, </w:t>
            </w:r>
            <w:proofErr w:type="spellStart"/>
            <w:r w:rsidR="00915C5B" w:rsidRPr="00CB47ED">
              <w:rPr>
                <w:rFonts w:ascii="Arial" w:hAnsi="Arial" w:cs="Arial"/>
                <w:sz w:val="22"/>
              </w:rPr>
              <w:t>Überwimmer</w:t>
            </w:r>
            <w:proofErr w:type="spellEnd"/>
            <w:r w:rsidR="00915C5B" w:rsidRPr="00CB47ED">
              <w:rPr>
                <w:rFonts w:ascii="Arial" w:hAnsi="Arial" w:cs="Arial"/>
                <w:sz w:val="22"/>
              </w:rPr>
              <w:t xml:space="preserve">, and </w:t>
            </w:r>
            <w:proofErr w:type="spellStart"/>
            <w:r w:rsidR="00915C5B" w:rsidRPr="00CB47ED">
              <w:rPr>
                <w:rFonts w:ascii="Arial" w:hAnsi="Arial" w:cs="Arial"/>
                <w:sz w:val="22"/>
              </w:rPr>
              <w:t>Frankus</w:t>
            </w:r>
            <w:proofErr w:type="spellEnd"/>
            <w:r w:rsidR="00915C5B" w:rsidRPr="00CB47ED">
              <w:rPr>
                <w:rFonts w:ascii="Arial" w:hAnsi="Arial" w:cs="Arial"/>
                <w:sz w:val="22"/>
              </w:rPr>
              <w:t>, 2024)</w:t>
            </w:r>
            <w:r w:rsidR="0036191A" w:rsidRPr="00CB47ED">
              <w:rPr>
                <w:rFonts w:ascii="Arial" w:hAnsi="Arial" w:cs="Arial"/>
                <w:sz w:val="22"/>
                <w:lang w:val="en-GB"/>
              </w:rPr>
              <w:t xml:space="preserve">. </w:t>
            </w:r>
          </w:p>
          <w:p w14:paraId="1E07787B" w14:textId="77777777" w:rsidR="0036191A" w:rsidRPr="00CB47ED" w:rsidRDefault="0036191A" w:rsidP="00C54A44">
            <w:pPr>
              <w:pStyle w:val="ListParagraph"/>
              <w:numPr>
                <w:ilvl w:val="0"/>
                <w:numId w:val="3"/>
              </w:numPr>
              <w:rPr>
                <w:rFonts w:ascii="Arial" w:hAnsi="Arial" w:cs="Arial"/>
                <w:sz w:val="22"/>
                <w:lang w:val="en-GB"/>
              </w:rPr>
            </w:pPr>
            <w:r w:rsidRPr="00CB47ED">
              <w:rPr>
                <w:rFonts w:ascii="Arial" w:hAnsi="Arial" w:cs="Arial"/>
                <w:sz w:val="22"/>
                <w:lang w:val="en-GB"/>
              </w:rPr>
              <w:t xml:space="preserve">JLR </w:t>
            </w:r>
            <w:r w:rsidR="00A33866" w:rsidRPr="00CB47ED">
              <w:rPr>
                <w:rFonts w:ascii="Arial" w:hAnsi="Arial" w:cs="Arial"/>
                <w:sz w:val="22"/>
                <w:lang w:val="en-GB"/>
              </w:rPr>
              <w:t>worked</w:t>
            </w:r>
            <w:r w:rsidRPr="00CB47ED">
              <w:rPr>
                <w:rFonts w:ascii="Arial" w:hAnsi="Arial" w:cs="Arial"/>
                <w:sz w:val="22"/>
                <w:lang w:val="en-GB"/>
              </w:rPr>
              <w:t xml:space="preserve"> on incorporating AI tools in their automotive operations. </w:t>
            </w:r>
          </w:p>
          <w:p w14:paraId="1FA5C9AC" w14:textId="77777777" w:rsidR="0036191A" w:rsidRPr="00CB47ED" w:rsidRDefault="00A33866" w:rsidP="00C54A44">
            <w:pPr>
              <w:pStyle w:val="ListParagraph"/>
              <w:numPr>
                <w:ilvl w:val="0"/>
                <w:numId w:val="3"/>
              </w:numPr>
              <w:rPr>
                <w:rFonts w:ascii="Arial" w:hAnsi="Arial" w:cs="Arial"/>
                <w:sz w:val="22"/>
                <w:lang w:val="en-GB"/>
              </w:rPr>
            </w:pPr>
            <w:r w:rsidRPr="00CB47ED">
              <w:rPr>
                <w:rFonts w:ascii="Arial" w:hAnsi="Arial" w:cs="Arial"/>
                <w:sz w:val="22"/>
                <w:lang w:val="en-GB"/>
              </w:rPr>
              <w:t>In addition to this, the business used</w:t>
            </w:r>
            <w:r w:rsidR="0036191A" w:rsidRPr="00CB47ED">
              <w:rPr>
                <w:rFonts w:ascii="Arial" w:hAnsi="Arial" w:cs="Arial"/>
                <w:sz w:val="22"/>
                <w:lang w:val="en-GB"/>
              </w:rPr>
              <w:t xml:space="preserve"> AI platforms for predictive analysis to identify their supply chain bottlenecks and check their quality control. </w:t>
            </w:r>
          </w:p>
          <w:p w14:paraId="36368DCC" w14:textId="77777777" w:rsidR="0036191A" w:rsidRPr="00CB47ED" w:rsidRDefault="0036191A" w:rsidP="00C54A44">
            <w:pPr>
              <w:pStyle w:val="ListParagraph"/>
              <w:numPr>
                <w:ilvl w:val="0"/>
                <w:numId w:val="3"/>
              </w:numPr>
              <w:rPr>
                <w:rFonts w:ascii="Arial" w:hAnsi="Arial" w:cs="Arial"/>
                <w:sz w:val="22"/>
                <w:lang w:val="en-GB"/>
              </w:rPr>
            </w:pPr>
            <w:r w:rsidRPr="00CB47ED">
              <w:rPr>
                <w:rFonts w:ascii="Arial" w:hAnsi="Arial" w:cs="Arial"/>
                <w:sz w:val="22"/>
                <w:lang w:val="en-GB"/>
              </w:rPr>
              <w:t xml:space="preserve">The increased dependence on digital infrastructure also leads to several cybersecurity risks. </w:t>
            </w:r>
          </w:p>
        </w:tc>
      </w:tr>
      <w:tr w:rsidR="00567584" w:rsidRPr="00CB47ED" w14:paraId="535DA5F6" w14:textId="77777777" w:rsidTr="00DC6A8E">
        <w:tc>
          <w:tcPr>
            <w:tcW w:w="1975" w:type="dxa"/>
          </w:tcPr>
          <w:p w14:paraId="7459C05F" w14:textId="77777777" w:rsidR="00567584" w:rsidRPr="00CB47ED" w:rsidRDefault="00567584" w:rsidP="00731738">
            <w:pPr>
              <w:rPr>
                <w:rFonts w:ascii="Arial" w:hAnsi="Arial" w:cs="Arial"/>
                <w:b/>
                <w:sz w:val="22"/>
                <w:lang w:val="en-GB"/>
              </w:rPr>
            </w:pPr>
            <w:r w:rsidRPr="00CB47ED">
              <w:rPr>
                <w:rFonts w:ascii="Arial" w:hAnsi="Arial" w:cs="Arial"/>
                <w:b/>
                <w:sz w:val="22"/>
                <w:lang w:val="en-GB"/>
              </w:rPr>
              <w:t>L (Legal)</w:t>
            </w:r>
          </w:p>
        </w:tc>
        <w:tc>
          <w:tcPr>
            <w:tcW w:w="7041" w:type="dxa"/>
          </w:tcPr>
          <w:p w14:paraId="3235EE8E" w14:textId="77777777" w:rsidR="00A33866" w:rsidRPr="00CB47ED" w:rsidRDefault="00A33866" w:rsidP="00C54A44">
            <w:pPr>
              <w:pStyle w:val="ListParagraph"/>
              <w:numPr>
                <w:ilvl w:val="0"/>
                <w:numId w:val="3"/>
              </w:numPr>
              <w:rPr>
                <w:rFonts w:ascii="Arial" w:hAnsi="Arial" w:cs="Arial"/>
                <w:sz w:val="22"/>
                <w:lang w:val="en-GB"/>
              </w:rPr>
            </w:pPr>
            <w:r w:rsidRPr="00CB47ED">
              <w:rPr>
                <w:rFonts w:ascii="Arial" w:hAnsi="Arial" w:cs="Arial"/>
                <w:sz w:val="22"/>
                <w:lang w:val="en-GB"/>
              </w:rPr>
              <w:t>JLR ensu</w:t>
            </w:r>
            <w:r w:rsidR="0084197A" w:rsidRPr="00CB47ED">
              <w:rPr>
                <w:rFonts w:ascii="Arial" w:hAnsi="Arial" w:cs="Arial"/>
                <w:sz w:val="22"/>
                <w:lang w:val="en-GB"/>
              </w:rPr>
              <w:t xml:space="preserve">red </w:t>
            </w:r>
            <w:r w:rsidRPr="00CB47ED">
              <w:rPr>
                <w:rFonts w:ascii="Arial" w:hAnsi="Arial" w:cs="Arial"/>
                <w:sz w:val="22"/>
                <w:lang w:val="en-GB"/>
              </w:rPr>
              <w:t xml:space="preserve">that all their data management is in strict alignment with the UK Data Protect laws. </w:t>
            </w:r>
          </w:p>
          <w:p w14:paraId="5A0D82BE" w14:textId="77777777" w:rsidR="0036191A" w:rsidRPr="00CB47ED" w:rsidRDefault="00A33866" w:rsidP="00C54A44">
            <w:pPr>
              <w:pStyle w:val="ListParagraph"/>
              <w:numPr>
                <w:ilvl w:val="0"/>
                <w:numId w:val="3"/>
              </w:numPr>
              <w:rPr>
                <w:rFonts w:ascii="Arial" w:hAnsi="Arial" w:cs="Arial"/>
                <w:sz w:val="22"/>
                <w:lang w:val="en-GB"/>
              </w:rPr>
            </w:pPr>
            <w:r w:rsidRPr="00CB47ED">
              <w:rPr>
                <w:rFonts w:ascii="Arial" w:hAnsi="Arial" w:cs="Arial"/>
                <w:sz w:val="22"/>
                <w:lang w:val="en-GB"/>
              </w:rPr>
              <w:t xml:space="preserve">The brand is adhere to the global ESG standards due to which it has the allowance to manufacture and export their vehicles on an international level.  </w:t>
            </w:r>
          </w:p>
        </w:tc>
      </w:tr>
      <w:tr w:rsidR="00567584" w:rsidRPr="00CB47ED" w14:paraId="41FB0EBD" w14:textId="77777777" w:rsidTr="00DC6A8E">
        <w:tc>
          <w:tcPr>
            <w:tcW w:w="1975" w:type="dxa"/>
          </w:tcPr>
          <w:p w14:paraId="4AB4C0A2" w14:textId="77777777" w:rsidR="00567584" w:rsidRPr="00CB47ED" w:rsidRDefault="00567584" w:rsidP="00731738">
            <w:pPr>
              <w:rPr>
                <w:rFonts w:ascii="Arial" w:hAnsi="Arial" w:cs="Arial"/>
                <w:b/>
                <w:sz w:val="22"/>
                <w:lang w:val="en-GB"/>
              </w:rPr>
            </w:pPr>
            <w:r w:rsidRPr="00CB47ED">
              <w:rPr>
                <w:rFonts w:ascii="Arial" w:hAnsi="Arial" w:cs="Arial"/>
                <w:b/>
                <w:sz w:val="22"/>
                <w:lang w:val="en-GB"/>
              </w:rPr>
              <w:t>E (Environmental)</w:t>
            </w:r>
          </w:p>
        </w:tc>
        <w:tc>
          <w:tcPr>
            <w:tcW w:w="7041" w:type="dxa"/>
          </w:tcPr>
          <w:p w14:paraId="134EE0C5" w14:textId="5E815F96" w:rsidR="0036191A" w:rsidRPr="00CB47ED" w:rsidRDefault="002D481E" w:rsidP="00C54A44">
            <w:pPr>
              <w:pStyle w:val="ListParagraph"/>
              <w:numPr>
                <w:ilvl w:val="0"/>
                <w:numId w:val="3"/>
              </w:numPr>
              <w:rPr>
                <w:rFonts w:ascii="Arial" w:hAnsi="Arial" w:cs="Arial"/>
                <w:sz w:val="22"/>
                <w:lang w:val="en-GB"/>
              </w:rPr>
            </w:pPr>
            <w:r w:rsidRPr="00CB47ED">
              <w:rPr>
                <w:rFonts w:ascii="Arial" w:hAnsi="Arial" w:cs="Arial"/>
                <w:sz w:val="22"/>
                <w:lang w:val="en-GB"/>
              </w:rPr>
              <w:t>T</w:t>
            </w:r>
            <w:r w:rsidR="0036191A" w:rsidRPr="00CB47ED">
              <w:rPr>
                <w:rFonts w:ascii="Arial" w:hAnsi="Arial" w:cs="Arial"/>
                <w:sz w:val="22"/>
                <w:lang w:val="en-GB"/>
              </w:rPr>
              <w:t>he strict ESG guidelines and c</w:t>
            </w:r>
            <w:r w:rsidRPr="00CB47ED">
              <w:rPr>
                <w:rFonts w:ascii="Arial" w:hAnsi="Arial" w:cs="Arial"/>
                <w:sz w:val="22"/>
                <w:lang w:val="en-GB"/>
              </w:rPr>
              <w:t>arbon footprint regulations forced</w:t>
            </w:r>
            <w:r w:rsidR="0036191A" w:rsidRPr="00CB47ED">
              <w:rPr>
                <w:rFonts w:ascii="Arial" w:hAnsi="Arial" w:cs="Arial"/>
                <w:sz w:val="22"/>
                <w:lang w:val="en-GB"/>
              </w:rPr>
              <w:t xml:space="preserve"> the firm to increasingly invest in sustainable and zero-emission vehicles</w:t>
            </w:r>
            <w:r w:rsidR="00915C5B" w:rsidRPr="00CB47ED">
              <w:rPr>
                <w:rFonts w:ascii="Arial" w:hAnsi="Arial" w:cs="Arial"/>
                <w:sz w:val="22"/>
                <w:lang w:val="en-GB"/>
              </w:rPr>
              <w:t xml:space="preserve"> (</w:t>
            </w:r>
            <w:r w:rsidR="00915C5B" w:rsidRPr="00CB47ED">
              <w:rPr>
                <w:rFonts w:ascii="Arial" w:hAnsi="Arial" w:cs="Arial"/>
                <w:sz w:val="22"/>
              </w:rPr>
              <w:t>Zhang, Iqbal, and Shahzad, 2024)</w:t>
            </w:r>
            <w:r w:rsidR="0036191A" w:rsidRPr="00CB47ED">
              <w:rPr>
                <w:rFonts w:ascii="Arial" w:hAnsi="Arial" w:cs="Arial"/>
                <w:sz w:val="22"/>
                <w:lang w:val="en-GB"/>
              </w:rPr>
              <w:t xml:space="preserve">. </w:t>
            </w:r>
          </w:p>
          <w:p w14:paraId="541197D8" w14:textId="34CB7038" w:rsidR="00567584" w:rsidRPr="00CB47ED" w:rsidRDefault="00A33866" w:rsidP="002D481E">
            <w:pPr>
              <w:pStyle w:val="ListParagraph"/>
              <w:numPr>
                <w:ilvl w:val="0"/>
                <w:numId w:val="3"/>
              </w:numPr>
              <w:rPr>
                <w:rFonts w:ascii="Arial" w:hAnsi="Arial" w:cs="Arial"/>
                <w:sz w:val="22"/>
                <w:lang w:val="en-GB"/>
              </w:rPr>
            </w:pPr>
            <w:r w:rsidRPr="00CB47ED">
              <w:rPr>
                <w:rFonts w:ascii="Arial" w:hAnsi="Arial" w:cs="Arial"/>
                <w:sz w:val="22"/>
                <w:lang w:val="en-GB"/>
              </w:rPr>
              <w:t xml:space="preserve">Furthermore, </w:t>
            </w:r>
            <w:r w:rsidR="0036191A" w:rsidRPr="00CB47ED">
              <w:rPr>
                <w:rFonts w:ascii="Arial" w:hAnsi="Arial" w:cs="Arial"/>
                <w:sz w:val="22"/>
                <w:lang w:val="en-GB"/>
              </w:rPr>
              <w:t xml:space="preserve">Jaguar Land Rover </w:t>
            </w:r>
            <w:r w:rsidR="002D481E" w:rsidRPr="00CB47ED">
              <w:rPr>
                <w:rFonts w:ascii="Arial" w:hAnsi="Arial" w:cs="Arial"/>
                <w:sz w:val="22"/>
                <w:lang w:val="en-GB"/>
              </w:rPr>
              <w:t>proactively worked</w:t>
            </w:r>
            <w:r w:rsidR="0036191A" w:rsidRPr="00CB47ED">
              <w:rPr>
                <w:rFonts w:ascii="Arial" w:hAnsi="Arial" w:cs="Arial"/>
                <w:sz w:val="22"/>
                <w:lang w:val="en-GB"/>
              </w:rPr>
              <w:t xml:space="preserve"> towards </w:t>
            </w:r>
            <w:r w:rsidRPr="00CB47ED">
              <w:rPr>
                <w:rFonts w:ascii="Arial" w:hAnsi="Arial" w:cs="Arial"/>
                <w:sz w:val="22"/>
                <w:lang w:val="en-GB"/>
              </w:rPr>
              <w:t xml:space="preserve">across their net-zero emissions target by 2039. </w:t>
            </w:r>
          </w:p>
        </w:tc>
      </w:tr>
    </w:tbl>
    <w:p w14:paraId="57713742" w14:textId="77777777" w:rsidR="00731738" w:rsidRPr="00CB47ED" w:rsidRDefault="00731738" w:rsidP="00731738">
      <w:pPr>
        <w:rPr>
          <w:rFonts w:ascii="Arial" w:hAnsi="Arial" w:cs="Arial"/>
          <w:sz w:val="22"/>
          <w:lang w:val="en-GB"/>
        </w:rPr>
      </w:pPr>
      <w:r w:rsidRPr="00CB47ED">
        <w:rPr>
          <w:rFonts w:ascii="Arial" w:hAnsi="Arial" w:cs="Arial"/>
          <w:sz w:val="22"/>
          <w:lang w:val="en-GB"/>
        </w:rPr>
        <w:t xml:space="preserve">  </w:t>
      </w:r>
    </w:p>
    <w:p w14:paraId="2D61CD92" w14:textId="77777777" w:rsidR="00731738" w:rsidRPr="00CB47ED" w:rsidRDefault="00820014" w:rsidP="00820014">
      <w:pPr>
        <w:pStyle w:val="Heading2"/>
        <w:rPr>
          <w:rFonts w:ascii="Arial" w:hAnsi="Arial" w:cs="Arial"/>
          <w:sz w:val="22"/>
          <w:szCs w:val="22"/>
          <w:lang w:val="en-GB"/>
        </w:rPr>
      </w:pPr>
      <w:bookmarkStart w:id="3" w:name="_Toc234340347"/>
      <w:r w:rsidRPr="00CB47ED">
        <w:rPr>
          <w:rFonts w:ascii="Arial" w:hAnsi="Arial" w:cs="Arial"/>
          <w:sz w:val="22"/>
          <w:szCs w:val="22"/>
          <w:lang w:val="en-GB"/>
        </w:rPr>
        <w:t xml:space="preserve">Impact on </w:t>
      </w:r>
      <w:r w:rsidR="00731738" w:rsidRPr="00CB47ED">
        <w:rPr>
          <w:rFonts w:ascii="Arial" w:hAnsi="Arial" w:cs="Arial"/>
          <w:sz w:val="22"/>
          <w:szCs w:val="22"/>
          <w:lang w:val="en-GB"/>
        </w:rPr>
        <w:t>Internal Environment</w:t>
      </w:r>
      <w:bookmarkEnd w:id="3"/>
      <w:r w:rsidR="00731738" w:rsidRPr="00CB47ED">
        <w:rPr>
          <w:rFonts w:ascii="Arial" w:hAnsi="Arial" w:cs="Arial"/>
          <w:sz w:val="22"/>
          <w:szCs w:val="22"/>
          <w:lang w:val="en-GB"/>
        </w:rPr>
        <w:t xml:space="preserve"> </w:t>
      </w:r>
    </w:p>
    <w:p w14:paraId="1C1837C7" w14:textId="77777777" w:rsidR="00731738" w:rsidRPr="00CB47ED" w:rsidRDefault="00DB3F5F" w:rsidP="00731738">
      <w:pPr>
        <w:rPr>
          <w:rFonts w:ascii="Arial" w:hAnsi="Arial" w:cs="Arial"/>
          <w:sz w:val="22"/>
          <w:lang w:val="en-GB"/>
        </w:rPr>
      </w:pPr>
      <w:r w:rsidRPr="00CB47ED">
        <w:rPr>
          <w:rFonts w:ascii="Arial" w:hAnsi="Arial" w:cs="Arial"/>
          <w:b/>
          <w:sz w:val="22"/>
          <w:lang w:val="en-GB"/>
        </w:rPr>
        <w:t xml:space="preserve">SWOT Analysis: </w:t>
      </w:r>
      <w:r w:rsidR="00820014" w:rsidRPr="00CB47ED">
        <w:rPr>
          <w:rFonts w:ascii="Arial" w:hAnsi="Arial" w:cs="Arial"/>
          <w:sz w:val="22"/>
          <w:lang w:val="en-GB"/>
        </w:rPr>
        <w:t>In the current era, JLR underwent vital restructuring in the fields of digitalisation, AI integration and digital disruption</w:t>
      </w:r>
      <w:r w:rsidR="00915C5B" w:rsidRPr="00CB47ED">
        <w:rPr>
          <w:rFonts w:ascii="Arial" w:hAnsi="Arial" w:cs="Arial"/>
          <w:sz w:val="22"/>
          <w:lang w:val="en-GB"/>
        </w:rPr>
        <w:t xml:space="preserve"> (</w:t>
      </w:r>
      <w:r w:rsidR="00915C5B" w:rsidRPr="00CB47ED">
        <w:rPr>
          <w:rFonts w:ascii="Arial" w:hAnsi="Arial" w:cs="Arial"/>
          <w:sz w:val="22"/>
        </w:rPr>
        <w:t>Dong, 2022)</w:t>
      </w:r>
      <w:r w:rsidR="00DB37E7" w:rsidRPr="00CB47ED">
        <w:rPr>
          <w:rFonts w:ascii="Arial" w:hAnsi="Arial" w:cs="Arial"/>
          <w:sz w:val="22"/>
          <w:lang w:val="en-GB"/>
        </w:rPr>
        <w:t xml:space="preserve">. These significant modifications helped the brand in redefining its strategic long-term objectives. The impact of the internal environment of JLR is elaborated using Swot Analysis as follows: </w:t>
      </w:r>
    </w:p>
    <w:tbl>
      <w:tblPr>
        <w:tblStyle w:val="TableGrid"/>
        <w:tblW w:w="0" w:type="auto"/>
        <w:tblLook w:val="04A0" w:firstRow="1" w:lastRow="0" w:firstColumn="1" w:lastColumn="0" w:noHBand="0" w:noVBand="1"/>
      </w:tblPr>
      <w:tblGrid>
        <w:gridCol w:w="1805"/>
        <w:gridCol w:w="7211"/>
      </w:tblGrid>
      <w:tr w:rsidR="00DB37E7" w:rsidRPr="00CB47ED" w14:paraId="4521518A" w14:textId="77777777" w:rsidTr="00DB3F5F">
        <w:tc>
          <w:tcPr>
            <w:tcW w:w="1705" w:type="dxa"/>
          </w:tcPr>
          <w:p w14:paraId="682089AF" w14:textId="77777777" w:rsidR="00DB37E7" w:rsidRPr="00CB47ED" w:rsidRDefault="00DB37E7" w:rsidP="00731738">
            <w:pPr>
              <w:rPr>
                <w:rFonts w:ascii="Arial" w:hAnsi="Arial" w:cs="Arial"/>
                <w:b/>
                <w:sz w:val="22"/>
                <w:lang w:val="en-GB"/>
              </w:rPr>
            </w:pPr>
            <w:r w:rsidRPr="00CB47ED">
              <w:rPr>
                <w:rFonts w:ascii="Arial" w:hAnsi="Arial" w:cs="Arial"/>
                <w:b/>
                <w:sz w:val="22"/>
                <w:lang w:val="en-GB"/>
              </w:rPr>
              <w:t xml:space="preserve">SWOT factors </w:t>
            </w:r>
          </w:p>
        </w:tc>
        <w:tc>
          <w:tcPr>
            <w:tcW w:w="7311" w:type="dxa"/>
          </w:tcPr>
          <w:p w14:paraId="434EE7D9" w14:textId="77777777" w:rsidR="00DB37E7" w:rsidRPr="00CB47ED" w:rsidRDefault="00DB37E7" w:rsidP="00731738">
            <w:pPr>
              <w:rPr>
                <w:rFonts w:ascii="Arial" w:hAnsi="Arial" w:cs="Arial"/>
                <w:b/>
                <w:sz w:val="22"/>
                <w:lang w:val="en-GB"/>
              </w:rPr>
            </w:pPr>
            <w:r w:rsidRPr="00CB47ED">
              <w:rPr>
                <w:rFonts w:ascii="Arial" w:hAnsi="Arial" w:cs="Arial"/>
                <w:b/>
                <w:sz w:val="22"/>
                <w:lang w:val="en-GB"/>
              </w:rPr>
              <w:t xml:space="preserve">Description </w:t>
            </w:r>
          </w:p>
        </w:tc>
      </w:tr>
      <w:tr w:rsidR="00DB37E7" w:rsidRPr="00CB47ED" w14:paraId="49CDCA43" w14:textId="77777777" w:rsidTr="00DB3F5F">
        <w:tc>
          <w:tcPr>
            <w:tcW w:w="1705" w:type="dxa"/>
          </w:tcPr>
          <w:p w14:paraId="2A41EF94" w14:textId="77777777" w:rsidR="00DB37E7" w:rsidRPr="00CB47ED" w:rsidRDefault="00DB37E7" w:rsidP="00731738">
            <w:pPr>
              <w:rPr>
                <w:rFonts w:ascii="Arial" w:hAnsi="Arial" w:cs="Arial"/>
                <w:b/>
                <w:sz w:val="22"/>
                <w:lang w:val="en-GB"/>
              </w:rPr>
            </w:pPr>
            <w:r w:rsidRPr="00CB47ED">
              <w:rPr>
                <w:rFonts w:ascii="Arial" w:hAnsi="Arial" w:cs="Arial"/>
                <w:b/>
                <w:sz w:val="22"/>
                <w:lang w:val="en-GB"/>
              </w:rPr>
              <w:t xml:space="preserve">S (Strength) </w:t>
            </w:r>
          </w:p>
        </w:tc>
        <w:tc>
          <w:tcPr>
            <w:tcW w:w="7311" w:type="dxa"/>
          </w:tcPr>
          <w:p w14:paraId="3E90CF71" w14:textId="77777777" w:rsidR="00DB37E7" w:rsidRPr="00CB47ED" w:rsidRDefault="00DB3F5F" w:rsidP="00AE7CCC">
            <w:pPr>
              <w:pStyle w:val="ListParagraph"/>
              <w:numPr>
                <w:ilvl w:val="0"/>
                <w:numId w:val="2"/>
              </w:numPr>
              <w:rPr>
                <w:rFonts w:ascii="Arial" w:hAnsi="Arial" w:cs="Arial"/>
                <w:sz w:val="22"/>
                <w:lang w:val="en-GB"/>
              </w:rPr>
            </w:pPr>
            <w:r w:rsidRPr="00CB47ED">
              <w:rPr>
                <w:rFonts w:ascii="Arial" w:hAnsi="Arial" w:cs="Arial"/>
                <w:sz w:val="22"/>
                <w:lang w:val="en-GB"/>
              </w:rPr>
              <w:t>Jaguar Land Rover integrated 5G technology and AI tools in order to enhance their overall production management.</w:t>
            </w:r>
          </w:p>
          <w:p w14:paraId="5472F140" w14:textId="61D084C0" w:rsidR="00DB3F5F" w:rsidRPr="00CB47ED" w:rsidRDefault="00DB3F5F" w:rsidP="00AE7CCC">
            <w:pPr>
              <w:pStyle w:val="ListParagraph"/>
              <w:numPr>
                <w:ilvl w:val="0"/>
                <w:numId w:val="2"/>
              </w:numPr>
              <w:rPr>
                <w:rFonts w:ascii="Arial" w:hAnsi="Arial" w:cs="Arial"/>
                <w:sz w:val="22"/>
                <w:lang w:val="en-GB"/>
              </w:rPr>
            </w:pPr>
            <w:r w:rsidRPr="00CB47ED">
              <w:rPr>
                <w:rFonts w:ascii="Arial" w:hAnsi="Arial" w:cs="Arial"/>
                <w:sz w:val="22"/>
                <w:lang w:val="en-GB"/>
              </w:rPr>
              <w:t xml:space="preserve">Further, the brand </w:t>
            </w:r>
            <w:r w:rsidR="002D481E" w:rsidRPr="00CB47ED">
              <w:rPr>
                <w:rFonts w:ascii="Arial" w:hAnsi="Arial" w:cs="Arial"/>
                <w:sz w:val="22"/>
                <w:lang w:val="en-GB"/>
              </w:rPr>
              <w:t>implemented</w:t>
            </w:r>
            <w:r w:rsidRPr="00CB47ED">
              <w:rPr>
                <w:rFonts w:ascii="Arial" w:hAnsi="Arial" w:cs="Arial"/>
                <w:sz w:val="22"/>
                <w:lang w:val="en-GB"/>
              </w:rPr>
              <w:t xml:space="preserve"> digitalisation in which it prioritised redefining its brand reputation in a way that sounds engaging and highly captivating in attracting consumers’ attraction. </w:t>
            </w:r>
          </w:p>
          <w:p w14:paraId="589DFDDD" w14:textId="77777777" w:rsidR="00DB3F5F" w:rsidRPr="00CB47ED" w:rsidRDefault="00DB3F5F" w:rsidP="00AE7CCC">
            <w:pPr>
              <w:pStyle w:val="ListParagraph"/>
              <w:numPr>
                <w:ilvl w:val="0"/>
                <w:numId w:val="2"/>
              </w:numPr>
              <w:rPr>
                <w:rFonts w:ascii="Arial" w:hAnsi="Arial" w:cs="Arial"/>
                <w:sz w:val="22"/>
                <w:lang w:val="en-GB"/>
              </w:rPr>
            </w:pPr>
            <w:r w:rsidRPr="00CB47ED">
              <w:rPr>
                <w:rFonts w:ascii="Arial" w:hAnsi="Arial" w:cs="Arial"/>
                <w:sz w:val="22"/>
                <w:lang w:val="en-GB"/>
              </w:rPr>
              <w:t xml:space="preserve">The brand also incorporated </w:t>
            </w:r>
            <w:r w:rsidR="0084197A" w:rsidRPr="00CB47ED">
              <w:rPr>
                <w:rFonts w:ascii="Arial" w:hAnsi="Arial" w:cs="Arial"/>
                <w:sz w:val="22"/>
                <w:lang w:val="en-GB"/>
              </w:rPr>
              <w:t xml:space="preserve">a </w:t>
            </w:r>
            <w:r w:rsidRPr="00CB47ED">
              <w:rPr>
                <w:rFonts w:ascii="Arial" w:hAnsi="Arial" w:cs="Arial"/>
                <w:sz w:val="22"/>
                <w:lang w:val="en-GB"/>
              </w:rPr>
              <w:t>House of Brands strategic approach where it focused on manufacturing highly desirable vehicles</w:t>
            </w:r>
            <w:r w:rsidR="00915C5B" w:rsidRPr="00CB47ED">
              <w:rPr>
                <w:rFonts w:ascii="Arial" w:hAnsi="Arial" w:cs="Arial"/>
                <w:sz w:val="22"/>
                <w:lang w:val="en-GB"/>
              </w:rPr>
              <w:t xml:space="preserve"> (</w:t>
            </w:r>
            <w:proofErr w:type="spellStart"/>
            <w:r w:rsidR="00915C5B" w:rsidRPr="00CB47ED">
              <w:rPr>
                <w:rFonts w:ascii="Arial" w:hAnsi="Arial" w:cs="Arial"/>
                <w:sz w:val="22"/>
              </w:rPr>
              <w:t>Serikkaliyeva</w:t>
            </w:r>
            <w:proofErr w:type="spellEnd"/>
            <w:r w:rsidR="00915C5B" w:rsidRPr="00CB47ED">
              <w:rPr>
                <w:rFonts w:ascii="Arial" w:hAnsi="Arial" w:cs="Arial"/>
                <w:sz w:val="22"/>
              </w:rPr>
              <w:t xml:space="preserve">, </w:t>
            </w:r>
            <w:proofErr w:type="spellStart"/>
            <w:r w:rsidR="00915C5B" w:rsidRPr="00CB47ED">
              <w:rPr>
                <w:rFonts w:ascii="Arial" w:hAnsi="Arial" w:cs="Arial"/>
                <w:sz w:val="22"/>
              </w:rPr>
              <w:t>Makarova</w:t>
            </w:r>
            <w:proofErr w:type="spellEnd"/>
            <w:r w:rsidR="00915C5B" w:rsidRPr="00CB47ED">
              <w:rPr>
                <w:rFonts w:ascii="Arial" w:hAnsi="Arial" w:cs="Arial"/>
                <w:sz w:val="22"/>
              </w:rPr>
              <w:t xml:space="preserve">, and </w:t>
            </w:r>
            <w:proofErr w:type="spellStart"/>
            <w:r w:rsidR="00915C5B" w:rsidRPr="00CB47ED">
              <w:rPr>
                <w:rFonts w:ascii="Arial" w:hAnsi="Arial" w:cs="Arial"/>
                <w:sz w:val="22"/>
              </w:rPr>
              <w:t>Gabsalikhova</w:t>
            </w:r>
            <w:proofErr w:type="spellEnd"/>
            <w:r w:rsidR="00915C5B" w:rsidRPr="00CB47ED">
              <w:rPr>
                <w:rFonts w:ascii="Arial" w:hAnsi="Arial" w:cs="Arial"/>
                <w:sz w:val="22"/>
              </w:rPr>
              <w:t>, 2024)</w:t>
            </w:r>
            <w:r w:rsidRPr="00CB47ED">
              <w:rPr>
                <w:rFonts w:ascii="Arial" w:hAnsi="Arial" w:cs="Arial"/>
                <w:sz w:val="22"/>
                <w:lang w:val="en-GB"/>
              </w:rPr>
              <w:t xml:space="preserve">. </w:t>
            </w:r>
          </w:p>
          <w:p w14:paraId="4020EA6A" w14:textId="640D16BD" w:rsidR="00DB3F5F" w:rsidRPr="00CB47ED" w:rsidRDefault="00DB3F5F" w:rsidP="002D481E">
            <w:pPr>
              <w:pStyle w:val="ListParagraph"/>
              <w:numPr>
                <w:ilvl w:val="0"/>
                <w:numId w:val="2"/>
              </w:numPr>
              <w:rPr>
                <w:rFonts w:ascii="Arial" w:hAnsi="Arial" w:cs="Arial"/>
                <w:sz w:val="22"/>
                <w:lang w:val="en-GB"/>
              </w:rPr>
            </w:pPr>
            <w:r w:rsidRPr="00CB47ED">
              <w:rPr>
                <w:rFonts w:ascii="Arial" w:hAnsi="Arial" w:cs="Arial"/>
                <w:sz w:val="22"/>
                <w:lang w:val="en-GB"/>
              </w:rPr>
              <w:t xml:space="preserve">The organisation also invested </w:t>
            </w:r>
            <w:r w:rsidR="000D5916" w:rsidRPr="00CB47ED">
              <w:rPr>
                <w:rFonts w:ascii="Arial" w:hAnsi="Arial" w:cs="Arial"/>
                <w:sz w:val="22"/>
                <w:lang w:val="en-GB"/>
              </w:rPr>
              <w:t>in the</w:t>
            </w:r>
            <w:r w:rsidRPr="00CB47ED">
              <w:rPr>
                <w:rFonts w:ascii="Arial" w:hAnsi="Arial" w:cs="Arial"/>
                <w:sz w:val="22"/>
                <w:lang w:val="en-GB"/>
              </w:rPr>
              <w:t xml:space="preserve"> research and development sector, digital integration, SOTA updates that assisted JLR in enhancing its software expertise and improving the lifespan of </w:t>
            </w:r>
            <w:r w:rsidR="002D481E" w:rsidRPr="00CB47ED">
              <w:rPr>
                <w:rFonts w:ascii="Arial" w:hAnsi="Arial" w:cs="Arial"/>
                <w:sz w:val="22"/>
                <w:lang w:val="en-GB"/>
              </w:rPr>
              <w:t>its</w:t>
            </w:r>
            <w:r w:rsidRPr="00CB47ED">
              <w:rPr>
                <w:rFonts w:ascii="Arial" w:hAnsi="Arial" w:cs="Arial"/>
                <w:sz w:val="22"/>
                <w:lang w:val="en-GB"/>
              </w:rPr>
              <w:t xml:space="preserve"> luxurious vehicles.  </w:t>
            </w:r>
          </w:p>
        </w:tc>
      </w:tr>
      <w:tr w:rsidR="00DB37E7" w:rsidRPr="00CB47ED" w14:paraId="39A2F765" w14:textId="77777777" w:rsidTr="00DB3F5F">
        <w:tc>
          <w:tcPr>
            <w:tcW w:w="1705" w:type="dxa"/>
          </w:tcPr>
          <w:p w14:paraId="76D53970" w14:textId="77777777" w:rsidR="00DB37E7" w:rsidRPr="00CB47ED" w:rsidRDefault="00DB37E7" w:rsidP="00731738">
            <w:pPr>
              <w:rPr>
                <w:rFonts w:ascii="Arial" w:hAnsi="Arial" w:cs="Arial"/>
                <w:b/>
                <w:sz w:val="22"/>
                <w:lang w:val="en-GB"/>
              </w:rPr>
            </w:pPr>
            <w:r w:rsidRPr="00CB47ED">
              <w:rPr>
                <w:rFonts w:ascii="Arial" w:hAnsi="Arial" w:cs="Arial"/>
                <w:b/>
                <w:sz w:val="22"/>
                <w:lang w:val="en-GB"/>
              </w:rPr>
              <w:t>W (Weaknesses)</w:t>
            </w:r>
          </w:p>
        </w:tc>
        <w:tc>
          <w:tcPr>
            <w:tcW w:w="7311" w:type="dxa"/>
          </w:tcPr>
          <w:p w14:paraId="6D097A5E" w14:textId="03CAC9A2" w:rsidR="00DB37E7" w:rsidRPr="00CB47ED" w:rsidRDefault="00DB3F5F" w:rsidP="00AE7CCC">
            <w:pPr>
              <w:pStyle w:val="ListParagraph"/>
              <w:numPr>
                <w:ilvl w:val="0"/>
                <w:numId w:val="2"/>
              </w:numPr>
              <w:rPr>
                <w:rFonts w:ascii="Arial" w:hAnsi="Arial" w:cs="Arial"/>
                <w:sz w:val="22"/>
                <w:lang w:val="en-GB"/>
              </w:rPr>
            </w:pPr>
            <w:r w:rsidRPr="00CB47ED">
              <w:rPr>
                <w:rFonts w:ascii="Arial" w:hAnsi="Arial" w:cs="Arial"/>
                <w:sz w:val="22"/>
                <w:lang w:val="en-GB"/>
              </w:rPr>
              <w:t xml:space="preserve">The organisation’s long-term mission </w:t>
            </w:r>
            <w:r w:rsidR="005A636B" w:rsidRPr="00CB47ED">
              <w:rPr>
                <w:rFonts w:ascii="Arial" w:hAnsi="Arial" w:cs="Arial"/>
                <w:sz w:val="22"/>
                <w:lang w:val="en-GB"/>
              </w:rPr>
              <w:t xml:space="preserve">was </w:t>
            </w:r>
            <w:r w:rsidRPr="00CB47ED">
              <w:rPr>
                <w:rFonts w:ascii="Arial" w:hAnsi="Arial" w:cs="Arial"/>
                <w:sz w:val="22"/>
                <w:lang w:val="en-GB"/>
              </w:rPr>
              <w:t xml:space="preserve">to increase the IT infrastructure and international manufacturing </w:t>
            </w:r>
            <w:r w:rsidR="002D481E" w:rsidRPr="00CB47ED">
              <w:rPr>
                <w:rFonts w:ascii="Arial" w:hAnsi="Arial" w:cs="Arial"/>
                <w:sz w:val="22"/>
                <w:lang w:val="en-GB"/>
              </w:rPr>
              <w:t>led</w:t>
            </w:r>
            <w:r w:rsidRPr="00CB47ED">
              <w:rPr>
                <w:rFonts w:ascii="Arial" w:hAnsi="Arial" w:cs="Arial"/>
                <w:sz w:val="22"/>
                <w:lang w:val="en-GB"/>
              </w:rPr>
              <w:t xml:space="preserve"> to heavy reliance </w:t>
            </w:r>
            <w:r w:rsidR="002D481E" w:rsidRPr="00CB47ED">
              <w:rPr>
                <w:rFonts w:ascii="Arial" w:hAnsi="Arial" w:cs="Arial"/>
                <w:sz w:val="22"/>
                <w:lang w:val="en-GB"/>
              </w:rPr>
              <w:t>on unified</w:t>
            </w:r>
            <w:r w:rsidRPr="00CB47ED">
              <w:rPr>
                <w:rFonts w:ascii="Arial" w:hAnsi="Arial" w:cs="Arial"/>
                <w:sz w:val="22"/>
                <w:lang w:val="en-GB"/>
              </w:rPr>
              <w:t xml:space="preserve"> and interconnected IT networks. </w:t>
            </w:r>
          </w:p>
          <w:p w14:paraId="1FA84B95" w14:textId="77777777" w:rsidR="00DB3F5F" w:rsidRPr="00CB47ED" w:rsidRDefault="00DB3F5F" w:rsidP="00AE7CCC">
            <w:pPr>
              <w:pStyle w:val="ListParagraph"/>
              <w:numPr>
                <w:ilvl w:val="0"/>
                <w:numId w:val="2"/>
              </w:numPr>
              <w:rPr>
                <w:rFonts w:ascii="Arial" w:hAnsi="Arial" w:cs="Arial"/>
                <w:sz w:val="22"/>
                <w:lang w:val="en-GB"/>
              </w:rPr>
            </w:pPr>
            <w:r w:rsidRPr="00CB47ED">
              <w:rPr>
                <w:rFonts w:ascii="Arial" w:hAnsi="Arial" w:cs="Arial"/>
                <w:sz w:val="22"/>
                <w:lang w:val="en-GB"/>
              </w:rPr>
              <w:t xml:space="preserve">In addition to this, the strategic blending of modern artificial intelligence tools with tradition platforms resulted in several bottlenecks in the software development procedures of the firm. </w:t>
            </w:r>
          </w:p>
          <w:p w14:paraId="1668481B" w14:textId="77777777" w:rsidR="00DB3F5F" w:rsidRPr="00CB47ED" w:rsidRDefault="00DB3F5F" w:rsidP="00AE7CCC">
            <w:pPr>
              <w:pStyle w:val="ListParagraph"/>
              <w:numPr>
                <w:ilvl w:val="0"/>
                <w:numId w:val="2"/>
              </w:numPr>
              <w:rPr>
                <w:rFonts w:ascii="Arial" w:hAnsi="Arial" w:cs="Arial"/>
                <w:sz w:val="22"/>
                <w:lang w:val="en-GB"/>
              </w:rPr>
            </w:pPr>
            <w:r w:rsidRPr="00CB47ED">
              <w:rPr>
                <w:rFonts w:ascii="Arial" w:hAnsi="Arial" w:cs="Arial"/>
                <w:sz w:val="22"/>
                <w:lang w:val="en-GB"/>
              </w:rPr>
              <w:t xml:space="preserve">The brand invested heavily in modern combustion </w:t>
            </w:r>
            <w:r w:rsidR="00E268E1" w:rsidRPr="00CB47ED">
              <w:rPr>
                <w:rFonts w:ascii="Arial" w:hAnsi="Arial" w:cs="Arial"/>
                <w:sz w:val="22"/>
                <w:lang w:val="en-GB"/>
              </w:rPr>
              <w:t>engines in</w:t>
            </w:r>
            <w:r w:rsidRPr="00CB47ED">
              <w:rPr>
                <w:rFonts w:ascii="Arial" w:hAnsi="Arial" w:cs="Arial"/>
                <w:sz w:val="22"/>
                <w:lang w:val="en-GB"/>
              </w:rPr>
              <w:t xml:space="preserve"> order to elevate them towards </w:t>
            </w:r>
            <w:r w:rsidR="00E268E1" w:rsidRPr="00CB47ED">
              <w:rPr>
                <w:rFonts w:ascii="Arial" w:hAnsi="Arial" w:cs="Arial"/>
                <w:sz w:val="22"/>
                <w:lang w:val="en-GB"/>
              </w:rPr>
              <w:t xml:space="preserve">electric platforms. </w:t>
            </w:r>
          </w:p>
        </w:tc>
      </w:tr>
      <w:tr w:rsidR="00DB37E7" w:rsidRPr="00CB47ED" w14:paraId="6588C057" w14:textId="77777777" w:rsidTr="00DB3F5F">
        <w:tc>
          <w:tcPr>
            <w:tcW w:w="1705" w:type="dxa"/>
          </w:tcPr>
          <w:p w14:paraId="3BF9B163" w14:textId="77777777" w:rsidR="00DB37E7" w:rsidRPr="00CB47ED" w:rsidRDefault="00DB37E7" w:rsidP="00731738">
            <w:pPr>
              <w:rPr>
                <w:rFonts w:ascii="Arial" w:hAnsi="Arial" w:cs="Arial"/>
                <w:b/>
                <w:sz w:val="22"/>
                <w:lang w:val="en-GB"/>
              </w:rPr>
            </w:pPr>
            <w:r w:rsidRPr="00CB47ED">
              <w:rPr>
                <w:rFonts w:ascii="Arial" w:hAnsi="Arial" w:cs="Arial"/>
                <w:b/>
                <w:sz w:val="22"/>
                <w:lang w:val="en-GB"/>
              </w:rPr>
              <w:t xml:space="preserve">O (Opportunities) </w:t>
            </w:r>
          </w:p>
        </w:tc>
        <w:tc>
          <w:tcPr>
            <w:tcW w:w="7311" w:type="dxa"/>
          </w:tcPr>
          <w:p w14:paraId="7516F8AE" w14:textId="3D2C7601" w:rsidR="00DB37E7" w:rsidRPr="00CB47ED" w:rsidRDefault="00E268E1" w:rsidP="00AE7CCC">
            <w:pPr>
              <w:pStyle w:val="ListParagraph"/>
              <w:numPr>
                <w:ilvl w:val="0"/>
                <w:numId w:val="2"/>
              </w:numPr>
              <w:rPr>
                <w:rFonts w:ascii="Arial" w:hAnsi="Arial" w:cs="Arial"/>
                <w:sz w:val="22"/>
                <w:lang w:val="en-GB"/>
              </w:rPr>
            </w:pPr>
            <w:r w:rsidRPr="00CB47ED">
              <w:rPr>
                <w:rFonts w:ascii="Arial" w:hAnsi="Arial" w:cs="Arial"/>
                <w:sz w:val="22"/>
                <w:lang w:val="en-GB"/>
              </w:rPr>
              <w:t xml:space="preserve">Jaguar Land Rover can </w:t>
            </w:r>
            <w:r w:rsidR="000D5916" w:rsidRPr="00CB47ED">
              <w:rPr>
                <w:rFonts w:ascii="Arial" w:hAnsi="Arial" w:cs="Arial"/>
                <w:sz w:val="22"/>
                <w:lang w:val="en-GB"/>
              </w:rPr>
              <w:t xml:space="preserve">use </w:t>
            </w:r>
            <w:r w:rsidRPr="00CB47ED">
              <w:rPr>
                <w:rFonts w:ascii="Arial" w:hAnsi="Arial" w:cs="Arial"/>
                <w:sz w:val="22"/>
                <w:lang w:val="en-GB"/>
              </w:rPr>
              <w:t>predictive analysis in order to precise</w:t>
            </w:r>
            <w:r w:rsidR="002D481E" w:rsidRPr="00CB47ED">
              <w:rPr>
                <w:rFonts w:ascii="Arial" w:hAnsi="Arial" w:cs="Arial"/>
                <w:sz w:val="22"/>
                <w:lang w:val="en-GB"/>
              </w:rPr>
              <w:t>ly</w:t>
            </w:r>
            <w:r w:rsidRPr="00CB47ED">
              <w:rPr>
                <w:rFonts w:ascii="Arial" w:hAnsi="Arial" w:cs="Arial"/>
                <w:sz w:val="22"/>
                <w:lang w:val="en-GB"/>
              </w:rPr>
              <w:t xml:space="preserve"> analyse a vast amount of consumer </w:t>
            </w:r>
            <w:r w:rsidR="000D5916" w:rsidRPr="00CB47ED">
              <w:rPr>
                <w:rFonts w:ascii="Arial" w:hAnsi="Arial" w:cs="Arial"/>
                <w:sz w:val="22"/>
                <w:lang w:val="en-GB"/>
              </w:rPr>
              <w:t>data,</w:t>
            </w:r>
            <w:r w:rsidRPr="00CB47ED">
              <w:rPr>
                <w:rFonts w:ascii="Arial" w:hAnsi="Arial" w:cs="Arial"/>
                <w:sz w:val="22"/>
                <w:lang w:val="en-GB"/>
              </w:rPr>
              <w:t xml:space="preserve"> understand their preferences and modify </w:t>
            </w:r>
            <w:r w:rsidR="002D481E" w:rsidRPr="00CB47ED">
              <w:rPr>
                <w:rFonts w:ascii="Arial" w:hAnsi="Arial" w:cs="Arial"/>
                <w:sz w:val="22"/>
                <w:lang w:val="en-GB"/>
              </w:rPr>
              <w:t>its</w:t>
            </w:r>
            <w:r w:rsidRPr="00CB47ED">
              <w:rPr>
                <w:rFonts w:ascii="Arial" w:hAnsi="Arial" w:cs="Arial"/>
                <w:sz w:val="22"/>
                <w:lang w:val="en-GB"/>
              </w:rPr>
              <w:t xml:space="preserve"> exclusive vehicles as per their customisations</w:t>
            </w:r>
            <w:r w:rsidR="00915C5B" w:rsidRPr="00CB47ED">
              <w:rPr>
                <w:rFonts w:ascii="Arial" w:hAnsi="Arial" w:cs="Arial"/>
                <w:sz w:val="22"/>
                <w:lang w:val="en-GB"/>
              </w:rPr>
              <w:t xml:space="preserve"> (</w:t>
            </w:r>
            <w:r w:rsidR="00915C5B" w:rsidRPr="00CB47ED">
              <w:rPr>
                <w:rFonts w:ascii="Arial" w:hAnsi="Arial" w:cs="Arial"/>
                <w:sz w:val="22"/>
              </w:rPr>
              <w:t>Govindarajan, and Venkatraman, 2024)</w:t>
            </w:r>
            <w:r w:rsidRPr="00CB47ED">
              <w:rPr>
                <w:rFonts w:ascii="Arial" w:hAnsi="Arial" w:cs="Arial"/>
                <w:sz w:val="22"/>
                <w:lang w:val="en-GB"/>
              </w:rPr>
              <w:t xml:space="preserve">. </w:t>
            </w:r>
          </w:p>
          <w:p w14:paraId="0D4F23A0" w14:textId="437DAF6C" w:rsidR="00E268E1" w:rsidRPr="00CB47ED" w:rsidRDefault="00E268E1" w:rsidP="00AE7CCC">
            <w:pPr>
              <w:pStyle w:val="ListParagraph"/>
              <w:numPr>
                <w:ilvl w:val="0"/>
                <w:numId w:val="2"/>
              </w:numPr>
              <w:rPr>
                <w:rFonts w:ascii="Arial" w:hAnsi="Arial" w:cs="Arial"/>
                <w:sz w:val="22"/>
                <w:lang w:val="en-GB"/>
              </w:rPr>
            </w:pPr>
            <w:r w:rsidRPr="00CB47ED">
              <w:rPr>
                <w:rFonts w:ascii="Arial" w:hAnsi="Arial" w:cs="Arial"/>
                <w:sz w:val="22"/>
                <w:lang w:val="en-GB"/>
              </w:rPr>
              <w:t xml:space="preserve">The firm can use personalised digital marketing and search engine optimisation with the purpose </w:t>
            </w:r>
            <w:r w:rsidR="002D481E" w:rsidRPr="00CB47ED">
              <w:rPr>
                <w:rFonts w:ascii="Arial" w:hAnsi="Arial" w:cs="Arial"/>
                <w:sz w:val="22"/>
                <w:lang w:val="en-GB"/>
              </w:rPr>
              <w:t>of providing</w:t>
            </w:r>
            <w:r w:rsidRPr="00CB47ED">
              <w:rPr>
                <w:rFonts w:ascii="Arial" w:hAnsi="Arial" w:cs="Arial"/>
                <w:sz w:val="22"/>
                <w:lang w:val="en-GB"/>
              </w:rPr>
              <w:t xml:space="preserve"> exceptional customer services. </w:t>
            </w:r>
          </w:p>
          <w:p w14:paraId="301660B5" w14:textId="7B73F21A" w:rsidR="00E268E1" w:rsidRPr="00CB47ED" w:rsidRDefault="00E268E1" w:rsidP="002D481E">
            <w:pPr>
              <w:pStyle w:val="ListParagraph"/>
              <w:numPr>
                <w:ilvl w:val="0"/>
                <w:numId w:val="2"/>
              </w:numPr>
              <w:rPr>
                <w:rFonts w:ascii="Arial" w:hAnsi="Arial" w:cs="Arial"/>
                <w:sz w:val="22"/>
                <w:lang w:val="en-GB"/>
              </w:rPr>
            </w:pPr>
            <w:r w:rsidRPr="00CB47ED">
              <w:rPr>
                <w:rFonts w:ascii="Arial" w:hAnsi="Arial" w:cs="Arial"/>
                <w:sz w:val="22"/>
                <w:lang w:val="en-GB"/>
              </w:rPr>
              <w:t xml:space="preserve">Furthermore, the brand can </w:t>
            </w:r>
            <w:r w:rsidR="002D481E" w:rsidRPr="00CB47ED">
              <w:rPr>
                <w:rFonts w:ascii="Arial" w:hAnsi="Arial" w:cs="Arial"/>
                <w:sz w:val="22"/>
                <w:lang w:val="en-GB"/>
              </w:rPr>
              <w:t xml:space="preserve">unitise </w:t>
            </w:r>
            <w:r w:rsidRPr="00CB47ED">
              <w:rPr>
                <w:rFonts w:ascii="Arial" w:hAnsi="Arial" w:cs="Arial"/>
                <w:sz w:val="22"/>
                <w:lang w:val="en-GB"/>
              </w:rPr>
              <w:t xml:space="preserve">digital ledgers to enhance their supply chain </w:t>
            </w:r>
            <w:proofErr w:type="spellStart"/>
            <w:r w:rsidRPr="00CB47ED">
              <w:rPr>
                <w:rFonts w:ascii="Arial" w:hAnsi="Arial" w:cs="Arial"/>
                <w:sz w:val="22"/>
                <w:lang w:val="en-GB"/>
              </w:rPr>
              <w:t>t</w:t>
            </w:r>
            <w:r w:rsidR="002D481E" w:rsidRPr="00CB47ED">
              <w:rPr>
                <w:rFonts w:ascii="Arial" w:hAnsi="Arial" w:cs="Arial"/>
                <w:sz w:val="22"/>
                <w:lang w:val="en-GB"/>
              </w:rPr>
              <w:t>rac</w:t>
            </w:r>
            <w:r w:rsidRPr="00CB47ED">
              <w:rPr>
                <w:rFonts w:ascii="Arial" w:hAnsi="Arial" w:cs="Arial"/>
                <w:sz w:val="22"/>
                <w:lang w:val="en-GB"/>
              </w:rPr>
              <w:t>ability</w:t>
            </w:r>
            <w:proofErr w:type="spellEnd"/>
            <w:r w:rsidRPr="00CB47ED">
              <w:rPr>
                <w:rFonts w:ascii="Arial" w:hAnsi="Arial" w:cs="Arial"/>
                <w:sz w:val="22"/>
                <w:lang w:val="en-GB"/>
              </w:rPr>
              <w:t xml:space="preserve"> and achieve </w:t>
            </w:r>
            <w:r w:rsidR="002D481E" w:rsidRPr="00CB47ED">
              <w:rPr>
                <w:rFonts w:ascii="Arial" w:hAnsi="Arial" w:cs="Arial"/>
                <w:sz w:val="22"/>
                <w:lang w:val="en-GB"/>
              </w:rPr>
              <w:t>its</w:t>
            </w:r>
            <w:r w:rsidRPr="00CB47ED">
              <w:rPr>
                <w:rFonts w:ascii="Arial" w:hAnsi="Arial" w:cs="Arial"/>
                <w:sz w:val="22"/>
                <w:lang w:val="en-GB"/>
              </w:rPr>
              <w:t xml:space="preserve"> net-zero carbon emission target by the end of 2039.  </w:t>
            </w:r>
          </w:p>
        </w:tc>
      </w:tr>
      <w:tr w:rsidR="00DB37E7" w:rsidRPr="00CB47ED" w14:paraId="6CA2D409" w14:textId="77777777" w:rsidTr="00DB3F5F">
        <w:tc>
          <w:tcPr>
            <w:tcW w:w="1705" w:type="dxa"/>
          </w:tcPr>
          <w:p w14:paraId="4A47B979" w14:textId="77777777" w:rsidR="00DB37E7" w:rsidRPr="00CB47ED" w:rsidRDefault="00DB37E7" w:rsidP="00731738">
            <w:pPr>
              <w:rPr>
                <w:rFonts w:ascii="Arial" w:hAnsi="Arial" w:cs="Arial"/>
                <w:b/>
                <w:sz w:val="22"/>
                <w:lang w:val="en-GB"/>
              </w:rPr>
            </w:pPr>
            <w:r w:rsidRPr="00CB47ED">
              <w:rPr>
                <w:rFonts w:ascii="Arial" w:hAnsi="Arial" w:cs="Arial"/>
                <w:b/>
                <w:sz w:val="22"/>
                <w:lang w:val="en-GB"/>
              </w:rPr>
              <w:t>T (Threats)</w:t>
            </w:r>
          </w:p>
        </w:tc>
        <w:tc>
          <w:tcPr>
            <w:tcW w:w="7311" w:type="dxa"/>
          </w:tcPr>
          <w:p w14:paraId="3CA33811" w14:textId="2A1BBD84" w:rsidR="00DB37E7" w:rsidRPr="00CB47ED" w:rsidRDefault="00C54A44" w:rsidP="00C54A44">
            <w:pPr>
              <w:pStyle w:val="ListParagraph"/>
              <w:numPr>
                <w:ilvl w:val="0"/>
                <w:numId w:val="4"/>
              </w:numPr>
              <w:rPr>
                <w:rFonts w:ascii="Arial" w:hAnsi="Arial" w:cs="Arial"/>
                <w:sz w:val="22"/>
                <w:lang w:val="en-GB"/>
              </w:rPr>
            </w:pPr>
            <w:r w:rsidRPr="00CB47ED">
              <w:rPr>
                <w:rFonts w:ascii="Arial" w:hAnsi="Arial" w:cs="Arial"/>
                <w:sz w:val="22"/>
                <w:lang w:val="en-GB"/>
              </w:rPr>
              <w:t xml:space="preserve">The digital transformation </w:t>
            </w:r>
            <w:r w:rsidR="002D481E" w:rsidRPr="00CB47ED">
              <w:rPr>
                <w:rFonts w:ascii="Arial" w:hAnsi="Arial" w:cs="Arial"/>
                <w:sz w:val="22"/>
                <w:lang w:val="en-GB"/>
              </w:rPr>
              <w:t xml:space="preserve">has </w:t>
            </w:r>
            <w:r w:rsidRPr="00CB47ED">
              <w:rPr>
                <w:rFonts w:ascii="Arial" w:hAnsi="Arial" w:cs="Arial"/>
                <w:sz w:val="22"/>
                <w:lang w:val="en-GB"/>
              </w:rPr>
              <w:t xml:space="preserve">made the firm quite vulnerable </w:t>
            </w:r>
            <w:r w:rsidR="000D5916" w:rsidRPr="00CB47ED">
              <w:rPr>
                <w:rFonts w:ascii="Arial" w:hAnsi="Arial" w:cs="Arial"/>
                <w:sz w:val="22"/>
                <w:lang w:val="en-GB"/>
              </w:rPr>
              <w:t>to</w:t>
            </w:r>
            <w:r w:rsidRPr="00CB47ED">
              <w:rPr>
                <w:rFonts w:ascii="Arial" w:hAnsi="Arial" w:cs="Arial"/>
                <w:sz w:val="22"/>
                <w:lang w:val="en-GB"/>
              </w:rPr>
              <w:t xml:space="preserve"> cybersecurity threats</w:t>
            </w:r>
            <w:r w:rsidR="00915C5B" w:rsidRPr="00CB47ED">
              <w:rPr>
                <w:rFonts w:ascii="Arial" w:hAnsi="Arial" w:cs="Arial"/>
                <w:sz w:val="22"/>
                <w:lang w:val="en-GB"/>
              </w:rPr>
              <w:t xml:space="preserve"> (</w:t>
            </w:r>
            <w:r w:rsidR="00915C5B" w:rsidRPr="00CB47ED">
              <w:rPr>
                <w:rFonts w:ascii="Arial" w:hAnsi="Arial" w:cs="Arial"/>
                <w:sz w:val="22"/>
              </w:rPr>
              <w:t xml:space="preserve">Srinivas, and </w:t>
            </w:r>
            <w:proofErr w:type="spellStart"/>
            <w:r w:rsidR="00915C5B" w:rsidRPr="00CB47ED">
              <w:rPr>
                <w:rFonts w:ascii="Arial" w:hAnsi="Arial" w:cs="Arial"/>
                <w:sz w:val="22"/>
              </w:rPr>
              <w:t>Liang</w:t>
            </w:r>
            <w:proofErr w:type="spellEnd"/>
            <w:r w:rsidR="00915C5B" w:rsidRPr="00CB47ED">
              <w:rPr>
                <w:rFonts w:ascii="Arial" w:hAnsi="Arial" w:cs="Arial"/>
                <w:sz w:val="22"/>
              </w:rPr>
              <w:t>, 2022)</w:t>
            </w:r>
            <w:r w:rsidRPr="00CB47ED">
              <w:rPr>
                <w:rFonts w:ascii="Arial" w:hAnsi="Arial" w:cs="Arial"/>
                <w:sz w:val="22"/>
                <w:lang w:val="en-GB"/>
              </w:rPr>
              <w:t xml:space="preserve">. </w:t>
            </w:r>
          </w:p>
          <w:p w14:paraId="5CAAA73C" w14:textId="77777777" w:rsidR="00C54A44" w:rsidRPr="00CB47ED" w:rsidRDefault="000D5916" w:rsidP="00C54A44">
            <w:pPr>
              <w:pStyle w:val="ListParagraph"/>
              <w:numPr>
                <w:ilvl w:val="0"/>
                <w:numId w:val="4"/>
              </w:numPr>
              <w:rPr>
                <w:rFonts w:ascii="Arial" w:hAnsi="Arial" w:cs="Arial"/>
                <w:sz w:val="22"/>
                <w:lang w:val="en-GB"/>
              </w:rPr>
            </w:pPr>
            <w:r w:rsidRPr="00CB47ED">
              <w:rPr>
                <w:rFonts w:ascii="Arial" w:hAnsi="Arial" w:cs="Arial"/>
                <w:sz w:val="22"/>
                <w:lang w:val="en-GB"/>
              </w:rPr>
              <w:t>U</w:t>
            </w:r>
            <w:r w:rsidR="00C54A44" w:rsidRPr="00CB47ED">
              <w:rPr>
                <w:rFonts w:ascii="Arial" w:hAnsi="Arial" w:cs="Arial"/>
                <w:sz w:val="22"/>
                <w:lang w:val="en-GB"/>
              </w:rPr>
              <w:t>nethical hacking significantly influence</w:t>
            </w:r>
            <w:r w:rsidRPr="00CB47ED">
              <w:rPr>
                <w:rFonts w:ascii="Arial" w:hAnsi="Arial" w:cs="Arial"/>
                <w:sz w:val="22"/>
                <w:lang w:val="en-GB"/>
              </w:rPr>
              <w:t>s</w:t>
            </w:r>
            <w:r w:rsidR="00C54A44" w:rsidRPr="00CB47ED">
              <w:rPr>
                <w:rFonts w:ascii="Arial" w:hAnsi="Arial" w:cs="Arial"/>
                <w:sz w:val="22"/>
                <w:lang w:val="en-GB"/>
              </w:rPr>
              <w:t xml:space="preserve"> the organisation’ managerial and production operations overtime. </w:t>
            </w:r>
          </w:p>
          <w:p w14:paraId="19DE9871" w14:textId="77777777" w:rsidR="00C54A44" w:rsidRPr="00CB47ED" w:rsidRDefault="000D5916" w:rsidP="00C54A44">
            <w:pPr>
              <w:pStyle w:val="ListParagraph"/>
              <w:numPr>
                <w:ilvl w:val="0"/>
                <w:numId w:val="4"/>
              </w:numPr>
              <w:rPr>
                <w:rFonts w:ascii="Arial" w:hAnsi="Arial" w:cs="Arial"/>
                <w:sz w:val="22"/>
                <w:lang w:val="en-GB"/>
              </w:rPr>
            </w:pPr>
            <w:r w:rsidRPr="00CB47ED">
              <w:rPr>
                <w:rFonts w:ascii="Arial" w:hAnsi="Arial" w:cs="Arial"/>
                <w:sz w:val="22"/>
                <w:lang w:val="en-GB"/>
              </w:rPr>
              <w:t xml:space="preserve">In addition, the threat </w:t>
            </w:r>
            <w:r w:rsidR="009931EB" w:rsidRPr="00CB47ED">
              <w:rPr>
                <w:rFonts w:ascii="Arial" w:hAnsi="Arial" w:cs="Arial"/>
                <w:sz w:val="22"/>
                <w:lang w:val="en-GB"/>
              </w:rPr>
              <w:t>of new entrants in the automotive industry with more technological advancement can majorly halt the JLR profit margins</w:t>
            </w:r>
            <w:r w:rsidR="00FD5028" w:rsidRPr="00CB47ED">
              <w:rPr>
                <w:rFonts w:ascii="Arial" w:hAnsi="Arial" w:cs="Arial"/>
                <w:sz w:val="22"/>
                <w:lang w:val="en-GB"/>
              </w:rPr>
              <w:t xml:space="preserve"> (</w:t>
            </w:r>
            <w:proofErr w:type="spellStart"/>
            <w:r w:rsidR="00FD5028" w:rsidRPr="00CB47ED">
              <w:rPr>
                <w:rFonts w:ascii="Arial" w:hAnsi="Arial" w:cs="Arial"/>
                <w:sz w:val="22"/>
              </w:rPr>
              <w:t>Marković</w:t>
            </w:r>
            <w:proofErr w:type="spellEnd"/>
            <w:r w:rsidR="00FD5028" w:rsidRPr="00CB47ED">
              <w:rPr>
                <w:rFonts w:ascii="Arial" w:hAnsi="Arial" w:cs="Arial"/>
                <w:sz w:val="22"/>
              </w:rPr>
              <w:t xml:space="preserve">, and </w:t>
            </w:r>
            <w:proofErr w:type="spellStart"/>
            <w:r w:rsidR="00FD5028" w:rsidRPr="00CB47ED">
              <w:rPr>
                <w:rFonts w:ascii="Arial" w:hAnsi="Arial" w:cs="Arial"/>
                <w:sz w:val="22"/>
              </w:rPr>
              <w:t>Mijušković</w:t>
            </w:r>
            <w:proofErr w:type="spellEnd"/>
            <w:r w:rsidR="00FD5028" w:rsidRPr="00CB47ED">
              <w:rPr>
                <w:rFonts w:ascii="Arial" w:hAnsi="Arial" w:cs="Arial"/>
                <w:sz w:val="22"/>
              </w:rPr>
              <w:t>, 2022)</w:t>
            </w:r>
            <w:r w:rsidR="009931EB" w:rsidRPr="00CB47ED">
              <w:rPr>
                <w:rFonts w:ascii="Arial" w:hAnsi="Arial" w:cs="Arial"/>
                <w:sz w:val="22"/>
                <w:lang w:val="en-GB"/>
              </w:rPr>
              <w:t xml:space="preserve">. </w:t>
            </w:r>
          </w:p>
          <w:p w14:paraId="0B8AF342" w14:textId="5A44EA8A" w:rsidR="009931EB" w:rsidRPr="00CB47ED" w:rsidRDefault="00740687" w:rsidP="002D481E">
            <w:pPr>
              <w:pStyle w:val="ListParagraph"/>
              <w:numPr>
                <w:ilvl w:val="0"/>
                <w:numId w:val="4"/>
              </w:numPr>
              <w:rPr>
                <w:rFonts w:ascii="Arial" w:hAnsi="Arial" w:cs="Arial"/>
                <w:sz w:val="22"/>
                <w:lang w:val="en-GB"/>
              </w:rPr>
            </w:pPr>
            <w:r w:rsidRPr="00CB47ED">
              <w:rPr>
                <w:rFonts w:ascii="Arial" w:hAnsi="Arial" w:cs="Arial"/>
                <w:sz w:val="22"/>
                <w:lang w:val="en-GB"/>
              </w:rPr>
              <w:t xml:space="preserve">In order sustain in their AI and digitalisation era, Jaguar Land Rover is required to </w:t>
            </w:r>
            <w:r w:rsidR="002D481E" w:rsidRPr="00CB47ED">
              <w:rPr>
                <w:rFonts w:ascii="Arial" w:hAnsi="Arial" w:cs="Arial"/>
                <w:sz w:val="22"/>
                <w:lang w:val="en-GB"/>
              </w:rPr>
              <w:t>continuously</w:t>
            </w:r>
            <w:r w:rsidRPr="00CB47ED">
              <w:rPr>
                <w:rFonts w:ascii="Arial" w:hAnsi="Arial" w:cs="Arial"/>
                <w:sz w:val="22"/>
                <w:lang w:val="en-GB"/>
              </w:rPr>
              <w:t xml:space="preserve"> focus on new automotive innovations, software updates and car infotainment. </w:t>
            </w:r>
          </w:p>
        </w:tc>
      </w:tr>
    </w:tbl>
    <w:p w14:paraId="3DAD4BCA" w14:textId="77777777" w:rsidR="00DB37E7" w:rsidRPr="00CB47ED" w:rsidRDefault="00DB37E7" w:rsidP="00731738">
      <w:pPr>
        <w:rPr>
          <w:rFonts w:ascii="Arial" w:hAnsi="Arial" w:cs="Arial"/>
          <w:lang w:val="en-GB"/>
        </w:rPr>
      </w:pPr>
    </w:p>
    <w:p w14:paraId="3C415B3A" w14:textId="77777777" w:rsidR="00731738" w:rsidRPr="00CB47ED" w:rsidRDefault="00567584" w:rsidP="00567584">
      <w:pPr>
        <w:pStyle w:val="Heading1"/>
        <w:rPr>
          <w:rFonts w:ascii="Arial" w:hAnsi="Arial" w:cs="Arial"/>
          <w:lang w:val="en-GB"/>
        </w:rPr>
      </w:pPr>
      <w:bookmarkStart w:id="4" w:name="_Toc234340348"/>
      <w:r w:rsidRPr="00CB47ED">
        <w:rPr>
          <w:rFonts w:ascii="Arial" w:hAnsi="Arial" w:cs="Arial"/>
          <w:lang w:val="en-GB"/>
        </w:rPr>
        <w:t xml:space="preserve">Change Management </w:t>
      </w:r>
      <w:r w:rsidR="001951A2" w:rsidRPr="00CB47ED">
        <w:rPr>
          <w:rFonts w:ascii="Arial" w:hAnsi="Arial" w:cs="Arial"/>
          <w:lang w:val="en-GB"/>
        </w:rPr>
        <w:t>Models</w:t>
      </w:r>
      <w:bookmarkEnd w:id="4"/>
      <w:r w:rsidR="001951A2" w:rsidRPr="00CB47ED">
        <w:rPr>
          <w:rFonts w:ascii="Arial" w:hAnsi="Arial" w:cs="Arial"/>
          <w:lang w:val="en-GB"/>
        </w:rPr>
        <w:t xml:space="preserve"> </w:t>
      </w:r>
    </w:p>
    <w:p w14:paraId="3255878E" w14:textId="77777777" w:rsidR="00567584" w:rsidRPr="00CB47ED" w:rsidRDefault="001951A2" w:rsidP="0054626D">
      <w:pPr>
        <w:pStyle w:val="Heading2"/>
        <w:rPr>
          <w:rFonts w:ascii="Arial" w:hAnsi="Arial" w:cs="Arial"/>
          <w:lang w:val="en-GB"/>
        </w:rPr>
      </w:pPr>
      <w:bookmarkStart w:id="5" w:name="_Toc234340349"/>
      <w:proofErr w:type="spellStart"/>
      <w:r w:rsidRPr="00CB47ED">
        <w:rPr>
          <w:rFonts w:ascii="Arial" w:hAnsi="Arial" w:cs="Arial"/>
          <w:lang w:val="en-GB"/>
        </w:rPr>
        <w:t>Kotter’s</w:t>
      </w:r>
      <w:proofErr w:type="spellEnd"/>
      <w:r w:rsidRPr="00CB47ED">
        <w:rPr>
          <w:rFonts w:ascii="Arial" w:hAnsi="Arial" w:cs="Arial"/>
          <w:lang w:val="en-GB"/>
        </w:rPr>
        <w:t xml:space="preserve"> 8 Step Change Management Model</w:t>
      </w:r>
      <w:bookmarkEnd w:id="5"/>
      <w:r w:rsidRPr="00CB47ED">
        <w:rPr>
          <w:rFonts w:ascii="Arial" w:hAnsi="Arial" w:cs="Arial"/>
          <w:lang w:val="en-GB"/>
        </w:rPr>
        <w:t xml:space="preserve"> </w:t>
      </w:r>
    </w:p>
    <w:p w14:paraId="163E1101" w14:textId="48955820" w:rsidR="00354876" w:rsidRPr="00CB47ED" w:rsidRDefault="00354876" w:rsidP="00354876">
      <w:pPr>
        <w:rPr>
          <w:rFonts w:ascii="Arial" w:hAnsi="Arial" w:cs="Arial"/>
          <w:sz w:val="22"/>
          <w:lang w:val="en-GB"/>
        </w:rPr>
      </w:pPr>
      <w:r w:rsidRPr="00CB47ED">
        <w:rPr>
          <w:rFonts w:ascii="Arial" w:hAnsi="Arial" w:cs="Arial"/>
          <w:sz w:val="22"/>
          <w:lang w:val="en-GB"/>
        </w:rPr>
        <w:t xml:space="preserve">This framework is utilised by several organisations </w:t>
      </w:r>
      <w:r w:rsidR="002D481E" w:rsidRPr="00CB47ED">
        <w:rPr>
          <w:rFonts w:ascii="Arial" w:hAnsi="Arial" w:cs="Arial"/>
          <w:sz w:val="22"/>
          <w:lang w:val="en-GB"/>
        </w:rPr>
        <w:t>when</w:t>
      </w:r>
      <w:r w:rsidRPr="00CB47ED">
        <w:rPr>
          <w:rFonts w:ascii="Arial" w:hAnsi="Arial" w:cs="Arial"/>
          <w:sz w:val="22"/>
          <w:lang w:val="en-GB"/>
        </w:rPr>
        <w:t xml:space="preserve"> they work towards successfully executing transformation in the</w:t>
      </w:r>
      <w:r w:rsidR="000D5916" w:rsidRPr="00CB47ED">
        <w:rPr>
          <w:rFonts w:ascii="Arial" w:hAnsi="Arial" w:cs="Arial"/>
          <w:sz w:val="22"/>
          <w:lang w:val="en-GB"/>
        </w:rPr>
        <w:t>ir</w:t>
      </w:r>
      <w:r w:rsidRPr="00CB47ED">
        <w:rPr>
          <w:rFonts w:ascii="Arial" w:hAnsi="Arial" w:cs="Arial"/>
          <w:sz w:val="22"/>
          <w:lang w:val="en-GB"/>
        </w:rPr>
        <w:t xml:space="preserve"> operational management. This methodological approach segments the change into three elements that are</w:t>
      </w:r>
      <w:r w:rsidR="000D5916" w:rsidRPr="00CB47ED">
        <w:rPr>
          <w:rFonts w:ascii="Arial" w:hAnsi="Arial" w:cs="Arial"/>
          <w:sz w:val="22"/>
          <w:lang w:val="en-GB"/>
        </w:rPr>
        <w:t>;</w:t>
      </w:r>
      <w:r w:rsidRPr="00CB47ED">
        <w:rPr>
          <w:rFonts w:ascii="Arial" w:hAnsi="Arial" w:cs="Arial"/>
          <w:sz w:val="22"/>
          <w:lang w:val="en-GB"/>
        </w:rPr>
        <w:t xml:space="preserve"> fostering a suitable workspace for implementing the change, </w:t>
      </w:r>
      <w:r w:rsidR="00D14B6A" w:rsidRPr="00CB47ED">
        <w:rPr>
          <w:rFonts w:ascii="Arial" w:hAnsi="Arial" w:cs="Arial"/>
          <w:sz w:val="22"/>
          <w:lang w:val="en-GB"/>
        </w:rPr>
        <w:t>executing it and evaluating it.</w:t>
      </w:r>
      <w:r w:rsidRPr="00CB47ED">
        <w:rPr>
          <w:rFonts w:ascii="Arial" w:hAnsi="Arial" w:cs="Arial"/>
          <w:sz w:val="22"/>
          <w:lang w:val="en-GB"/>
        </w:rPr>
        <w:t xml:space="preserve"> </w:t>
      </w:r>
    </w:p>
    <w:p w14:paraId="661F129A" w14:textId="77777777" w:rsidR="001951A2" w:rsidRPr="00CB47ED" w:rsidRDefault="001951A2" w:rsidP="00731738">
      <w:pPr>
        <w:rPr>
          <w:rFonts w:ascii="Arial" w:hAnsi="Arial" w:cs="Arial"/>
          <w:sz w:val="22"/>
          <w:lang w:val="en-GB"/>
        </w:rPr>
      </w:pPr>
      <w:r w:rsidRPr="00CB47ED">
        <w:rPr>
          <w:rFonts w:ascii="Arial" w:hAnsi="Arial" w:cs="Arial"/>
          <w:b/>
          <w:sz w:val="22"/>
          <w:lang w:val="en-GB"/>
        </w:rPr>
        <w:t>Establish a</w:t>
      </w:r>
      <w:r w:rsidR="00C426B7" w:rsidRPr="00CB47ED">
        <w:rPr>
          <w:rFonts w:ascii="Arial" w:hAnsi="Arial" w:cs="Arial"/>
          <w:b/>
          <w:sz w:val="22"/>
          <w:lang w:val="en-GB"/>
        </w:rPr>
        <w:t xml:space="preserve"> feeling of vital change:</w:t>
      </w:r>
      <w:r w:rsidR="00C426B7" w:rsidRPr="00CB47ED">
        <w:rPr>
          <w:rFonts w:ascii="Arial" w:hAnsi="Arial" w:cs="Arial"/>
          <w:sz w:val="22"/>
          <w:lang w:val="en-GB"/>
        </w:rPr>
        <w:t xml:space="preserve"> This </w:t>
      </w:r>
      <w:r w:rsidR="003D4018" w:rsidRPr="00CB47ED">
        <w:rPr>
          <w:rFonts w:ascii="Arial" w:hAnsi="Arial" w:cs="Arial"/>
          <w:sz w:val="22"/>
          <w:lang w:val="en-GB"/>
        </w:rPr>
        <w:t>was</w:t>
      </w:r>
      <w:r w:rsidR="00C426B7" w:rsidRPr="00CB47ED">
        <w:rPr>
          <w:rFonts w:ascii="Arial" w:hAnsi="Arial" w:cs="Arial"/>
          <w:sz w:val="22"/>
          <w:lang w:val="en-GB"/>
        </w:rPr>
        <w:t xml:space="preserve"> the first stage where JLR identif</w:t>
      </w:r>
      <w:r w:rsidR="008D1D23" w:rsidRPr="00CB47ED">
        <w:rPr>
          <w:rFonts w:ascii="Arial" w:hAnsi="Arial" w:cs="Arial"/>
          <w:sz w:val="22"/>
          <w:lang w:val="en-GB"/>
        </w:rPr>
        <w:t>ied</w:t>
      </w:r>
      <w:r w:rsidR="00C426B7" w:rsidRPr="00CB47ED">
        <w:rPr>
          <w:rFonts w:ascii="Arial" w:hAnsi="Arial" w:cs="Arial"/>
          <w:sz w:val="22"/>
          <w:lang w:val="en-GB"/>
        </w:rPr>
        <w:t xml:space="preserve"> necessary market opport</w:t>
      </w:r>
      <w:r w:rsidR="000D5916" w:rsidRPr="00CB47ED">
        <w:rPr>
          <w:rFonts w:ascii="Arial" w:hAnsi="Arial" w:cs="Arial"/>
          <w:sz w:val="22"/>
          <w:lang w:val="en-GB"/>
        </w:rPr>
        <w:t>unities in order to launch the R</w:t>
      </w:r>
      <w:r w:rsidR="00C426B7" w:rsidRPr="00CB47ED">
        <w:rPr>
          <w:rFonts w:ascii="Arial" w:hAnsi="Arial" w:cs="Arial"/>
          <w:sz w:val="22"/>
          <w:lang w:val="en-GB"/>
        </w:rPr>
        <w:t>eimagine strategy</w:t>
      </w:r>
      <w:r w:rsidR="00B70E86" w:rsidRPr="00CB47ED">
        <w:rPr>
          <w:rFonts w:ascii="Arial" w:hAnsi="Arial" w:cs="Arial"/>
          <w:sz w:val="22"/>
          <w:lang w:val="en-GB"/>
        </w:rPr>
        <w:t xml:space="preserve"> (</w:t>
      </w:r>
      <w:r w:rsidR="00B70E86" w:rsidRPr="00CB47ED">
        <w:rPr>
          <w:rFonts w:ascii="Arial" w:hAnsi="Arial" w:cs="Arial"/>
          <w:sz w:val="22"/>
        </w:rPr>
        <w:t>Mohan, Rai, and Hutchins, 2026)</w:t>
      </w:r>
      <w:r w:rsidR="00C426B7" w:rsidRPr="00CB47ED">
        <w:rPr>
          <w:rFonts w:ascii="Arial" w:hAnsi="Arial" w:cs="Arial"/>
          <w:sz w:val="22"/>
          <w:lang w:val="en-GB"/>
        </w:rPr>
        <w:t xml:space="preserve">. </w:t>
      </w:r>
      <w:r w:rsidR="003D4018" w:rsidRPr="00CB47ED">
        <w:rPr>
          <w:rFonts w:ascii="Arial" w:hAnsi="Arial" w:cs="Arial"/>
          <w:sz w:val="22"/>
          <w:lang w:val="en-GB"/>
        </w:rPr>
        <w:t>The two major reasons to introdu</w:t>
      </w:r>
      <w:r w:rsidR="000D5916" w:rsidRPr="00CB47ED">
        <w:rPr>
          <w:rFonts w:ascii="Arial" w:hAnsi="Arial" w:cs="Arial"/>
          <w:sz w:val="22"/>
          <w:lang w:val="en-GB"/>
        </w:rPr>
        <w:t>ce the Reimagine Strategy were p</w:t>
      </w:r>
      <w:r w:rsidR="003D4018" w:rsidRPr="00CB47ED">
        <w:rPr>
          <w:rFonts w:ascii="Arial" w:hAnsi="Arial" w:cs="Arial"/>
          <w:sz w:val="22"/>
          <w:lang w:val="en-GB"/>
        </w:rPr>
        <w:t>ost-Brexit UK regulation</w:t>
      </w:r>
      <w:r w:rsidR="000D5916" w:rsidRPr="00CB47ED">
        <w:rPr>
          <w:rFonts w:ascii="Arial" w:hAnsi="Arial" w:cs="Arial"/>
          <w:sz w:val="22"/>
          <w:lang w:val="en-GB"/>
        </w:rPr>
        <w:t>s</w:t>
      </w:r>
      <w:r w:rsidR="003D4018" w:rsidRPr="00CB47ED">
        <w:rPr>
          <w:rFonts w:ascii="Arial" w:hAnsi="Arial" w:cs="Arial"/>
          <w:sz w:val="22"/>
          <w:lang w:val="en-GB"/>
        </w:rPr>
        <w:t xml:space="preserve"> and strict internal combustion engine guidelines though, it</w:t>
      </w:r>
      <w:r w:rsidR="000D5916" w:rsidRPr="00CB47ED">
        <w:rPr>
          <w:rFonts w:ascii="Arial" w:hAnsi="Arial" w:cs="Arial"/>
          <w:sz w:val="22"/>
          <w:lang w:val="en-GB"/>
        </w:rPr>
        <w:t xml:space="preserve"> also led to employee anxiety.</w:t>
      </w:r>
    </w:p>
    <w:p w14:paraId="51198379" w14:textId="7947CCFB" w:rsidR="001951A2" w:rsidRPr="00CB47ED" w:rsidRDefault="001951A2" w:rsidP="00731738">
      <w:pPr>
        <w:rPr>
          <w:rFonts w:ascii="Arial" w:hAnsi="Arial" w:cs="Arial"/>
          <w:sz w:val="22"/>
          <w:lang w:val="en-GB"/>
        </w:rPr>
      </w:pPr>
      <w:r w:rsidRPr="00CB47ED">
        <w:rPr>
          <w:rFonts w:ascii="Arial" w:hAnsi="Arial" w:cs="Arial"/>
          <w:b/>
          <w:sz w:val="22"/>
          <w:lang w:val="en-GB"/>
        </w:rPr>
        <w:t>Creating a strategic coalition</w:t>
      </w:r>
      <w:r w:rsidR="003D4018" w:rsidRPr="00CB47ED">
        <w:rPr>
          <w:rFonts w:ascii="Arial" w:hAnsi="Arial" w:cs="Arial"/>
          <w:b/>
          <w:sz w:val="22"/>
          <w:lang w:val="en-GB"/>
        </w:rPr>
        <w:t>:</w:t>
      </w:r>
      <w:r w:rsidR="003D4018" w:rsidRPr="00CB47ED">
        <w:rPr>
          <w:rFonts w:ascii="Arial" w:hAnsi="Arial" w:cs="Arial"/>
          <w:sz w:val="22"/>
          <w:lang w:val="en-GB"/>
        </w:rPr>
        <w:t xml:space="preserve"> T</w:t>
      </w:r>
      <w:r w:rsidR="009A4BEF" w:rsidRPr="00CB47ED">
        <w:rPr>
          <w:rFonts w:ascii="Arial" w:hAnsi="Arial" w:cs="Arial"/>
          <w:sz w:val="22"/>
          <w:lang w:val="en-GB"/>
        </w:rPr>
        <w:t>his stage included</w:t>
      </w:r>
      <w:r w:rsidR="003D4018" w:rsidRPr="00CB47ED">
        <w:rPr>
          <w:rFonts w:ascii="Arial" w:hAnsi="Arial" w:cs="Arial"/>
          <w:sz w:val="22"/>
          <w:lang w:val="en-GB"/>
        </w:rPr>
        <w:t xml:space="preserve"> aligning different cross-functional groups together and convincing board members to provide </w:t>
      </w:r>
      <w:r w:rsidR="002D481E" w:rsidRPr="00CB47ED">
        <w:rPr>
          <w:rFonts w:ascii="Arial" w:hAnsi="Arial" w:cs="Arial"/>
          <w:sz w:val="22"/>
          <w:lang w:val="en-GB"/>
        </w:rPr>
        <w:t>guidance</w:t>
      </w:r>
      <w:r w:rsidR="003D4018" w:rsidRPr="00CB47ED">
        <w:rPr>
          <w:rFonts w:ascii="Arial" w:hAnsi="Arial" w:cs="Arial"/>
          <w:sz w:val="22"/>
          <w:lang w:val="en-GB"/>
        </w:rPr>
        <w:t xml:space="preserve"> for the successful implementation of change. It was also necessary to lower the gap between old technologies and modern AI and digitalisation advancements. </w:t>
      </w:r>
      <w:r w:rsidR="00AB27D2" w:rsidRPr="00CB47ED">
        <w:rPr>
          <w:rFonts w:ascii="Arial" w:hAnsi="Arial" w:cs="Arial"/>
          <w:sz w:val="22"/>
          <w:lang w:val="en-GB"/>
        </w:rPr>
        <w:t>So, the brand tried to align union representatives and board member</w:t>
      </w:r>
      <w:r w:rsidR="000D5916" w:rsidRPr="00CB47ED">
        <w:rPr>
          <w:rFonts w:ascii="Arial" w:hAnsi="Arial" w:cs="Arial"/>
          <w:sz w:val="22"/>
          <w:lang w:val="en-GB"/>
        </w:rPr>
        <w:t>s</w:t>
      </w:r>
      <w:r w:rsidR="00AB27D2" w:rsidRPr="00CB47ED">
        <w:rPr>
          <w:rFonts w:ascii="Arial" w:hAnsi="Arial" w:cs="Arial"/>
          <w:sz w:val="22"/>
          <w:lang w:val="en-GB"/>
        </w:rPr>
        <w:t xml:space="preserve"> to come</w:t>
      </w:r>
      <w:r w:rsidR="000D5916" w:rsidRPr="00CB47ED">
        <w:rPr>
          <w:rFonts w:ascii="Arial" w:hAnsi="Arial" w:cs="Arial"/>
          <w:sz w:val="22"/>
          <w:lang w:val="en-GB"/>
        </w:rPr>
        <w:t xml:space="preserve"> to</w:t>
      </w:r>
      <w:r w:rsidR="00AB27D2" w:rsidRPr="00CB47ED">
        <w:rPr>
          <w:rFonts w:ascii="Arial" w:hAnsi="Arial" w:cs="Arial"/>
          <w:sz w:val="22"/>
          <w:lang w:val="en-GB"/>
        </w:rPr>
        <w:t xml:space="preserve"> a common conclusion.  </w:t>
      </w:r>
    </w:p>
    <w:p w14:paraId="5AD59784" w14:textId="77777777" w:rsidR="001951A2" w:rsidRPr="00CB47ED" w:rsidRDefault="001951A2" w:rsidP="00731738">
      <w:pPr>
        <w:rPr>
          <w:rFonts w:ascii="Arial" w:hAnsi="Arial" w:cs="Arial"/>
          <w:sz w:val="22"/>
          <w:lang w:val="en-GB"/>
        </w:rPr>
      </w:pPr>
      <w:r w:rsidRPr="00CB47ED">
        <w:rPr>
          <w:rFonts w:ascii="Arial" w:hAnsi="Arial" w:cs="Arial"/>
          <w:b/>
          <w:sz w:val="22"/>
          <w:lang w:val="en-GB"/>
        </w:rPr>
        <w:t xml:space="preserve">Develop </w:t>
      </w:r>
      <w:r w:rsidR="003D4018" w:rsidRPr="00CB47ED">
        <w:rPr>
          <w:rFonts w:ascii="Arial" w:hAnsi="Arial" w:cs="Arial"/>
          <w:b/>
          <w:sz w:val="22"/>
          <w:lang w:val="en-GB"/>
        </w:rPr>
        <w:t xml:space="preserve">long-term </w:t>
      </w:r>
      <w:proofErr w:type="spellStart"/>
      <w:r w:rsidR="003D4018" w:rsidRPr="00CB47ED">
        <w:rPr>
          <w:rFonts w:ascii="Arial" w:hAnsi="Arial" w:cs="Arial"/>
          <w:b/>
          <w:sz w:val="22"/>
          <w:lang w:val="en-GB"/>
        </w:rPr>
        <w:t>vison</w:t>
      </w:r>
      <w:proofErr w:type="spellEnd"/>
      <w:r w:rsidR="003D4018" w:rsidRPr="00CB47ED">
        <w:rPr>
          <w:rFonts w:ascii="Arial" w:hAnsi="Arial" w:cs="Arial"/>
          <w:b/>
          <w:sz w:val="22"/>
          <w:lang w:val="en-GB"/>
        </w:rPr>
        <w:t xml:space="preserve"> and mission:</w:t>
      </w:r>
      <w:r w:rsidR="003D4018" w:rsidRPr="00CB47ED">
        <w:rPr>
          <w:rFonts w:ascii="Arial" w:hAnsi="Arial" w:cs="Arial"/>
          <w:sz w:val="22"/>
          <w:lang w:val="en-GB"/>
        </w:rPr>
        <w:t xml:space="preserve"> This was the third segment where the JLR leaders expressed their strategic vision that could help the firm in executing change</w:t>
      </w:r>
      <w:r w:rsidR="00B70E86" w:rsidRPr="00CB47ED">
        <w:rPr>
          <w:rFonts w:ascii="Arial" w:hAnsi="Arial" w:cs="Arial"/>
          <w:sz w:val="22"/>
          <w:lang w:val="en-GB"/>
        </w:rPr>
        <w:t xml:space="preserve"> (</w:t>
      </w:r>
      <w:proofErr w:type="spellStart"/>
      <w:r w:rsidR="00B70E86" w:rsidRPr="00CB47ED">
        <w:rPr>
          <w:rFonts w:ascii="Arial" w:hAnsi="Arial" w:cs="Arial"/>
          <w:sz w:val="22"/>
        </w:rPr>
        <w:t>Fitzgibbons</w:t>
      </w:r>
      <w:proofErr w:type="spellEnd"/>
      <w:r w:rsidR="00B70E86" w:rsidRPr="00CB47ED">
        <w:rPr>
          <w:rFonts w:ascii="Arial" w:hAnsi="Arial" w:cs="Arial"/>
          <w:sz w:val="22"/>
        </w:rPr>
        <w:t>, 2025)</w:t>
      </w:r>
      <w:r w:rsidR="003D4018" w:rsidRPr="00CB47ED">
        <w:rPr>
          <w:rFonts w:ascii="Arial" w:hAnsi="Arial" w:cs="Arial"/>
          <w:sz w:val="22"/>
          <w:lang w:val="en-GB"/>
        </w:rPr>
        <w:t>. The major tagline that the leaders used was t</w:t>
      </w:r>
      <w:r w:rsidR="000D5916" w:rsidRPr="00CB47ED">
        <w:rPr>
          <w:rFonts w:ascii="Arial" w:hAnsi="Arial" w:cs="Arial"/>
          <w:sz w:val="22"/>
          <w:lang w:val="en-GB"/>
        </w:rPr>
        <w:t xml:space="preserve">o reimagine the </w:t>
      </w:r>
      <w:proofErr w:type="spellStart"/>
      <w:r w:rsidR="000D5916" w:rsidRPr="00CB47ED">
        <w:rPr>
          <w:rFonts w:ascii="Arial" w:hAnsi="Arial" w:cs="Arial"/>
          <w:sz w:val="22"/>
          <w:lang w:val="en-GB"/>
        </w:rPr>
        <w:t>contemporise</w:t>
      </w:r>
      <w:proofErr w:type="spellEnd"/>
      <w:r w:rsidR="003D4018" w:rsidRPr="00CB47ED">
        <w:rPr>
          <w:rFonts w:ascii="Arial" w:hAnsi="Arial" w:cs="Arial"/>
          <w:sz w:val="22"/>
          <w:lang w:val="en-GB"/>
        </w:rPr>
        <w:t xml:space="preserve"> modern luxurious designs</w:t>
      </w:r>
      <w:r w:rsidR="00A143E9" w:rsidRPr="00CB47ED">
        <w:rPr>
          <w:rFonts w:ascii="Arial" w:hAnsi="Arial" w:cs="Arial"/>
          <w:sz w:val="22"/>
          <w:lang w:val="en-GB"/>
        </w:rPr>
        <w:t>.</w:t>
      </w:r>
    </w:p>
    <w:p w14:paraId="4F2285A2" w14:textId="6EB0DDBE" w:rsidR="00AB27D2" w:rsidRPr="00CB47ED" w:rsidRDefault="001951A2" w:rsidP="00731738">
      <w:pPr>
        <w:rPr>
          <w:rFonts w:ascii="Arial" w:hAnsi="Arial" w:cs="Arial"/>
          <w:sz w:val="22"/>
          <w:lang w:val="en-GB"/>
        </w:rPr>
      </w:pPr>
      <w:r w:rsidRPr="00CB47ED">
        <w:rPr>
          <w:rFonts w:ascii="Arial" w:hAnsi="Arial" w:cs="Arial"/>
          <w:b/>
          <w:sz w:val="22"/>
          <w:lang w:val="en-GB"/>
        </w:rPr>
        <w:t>Communicate the idea</w:t>
      </w:r>
      <w:r w:rsidR="00AB27D2" w:rsidRPr="00CB47ED">
        <w:rPr>
          <w:rFonts w:ascii="Arial" w:hAnsi="Arial" w:cs="Arial"/>
          <w:b/>
          <w:sz w:val="22"/>
          <w:lang w:val="en-GB"/>
        </w:rPr>
        <w:t>:</w:t>
      </w:r>
      <w:r w:rsidR="00AB27D2" w:rsidRPr="00CB47ED">
        <w:rPr>
          <w:rFonts w:ascii="Arial" w:hAnsi="Arial" w:cs="Arial"/>
          <w:sz w:val="22"/>
          <w:lang w:val="en-GB"/>
        </w:rPr>
        <w:t xml:space="preserve"> Here, the transformational leaders of Jaguar Land Rover communicated their idea </w:t>
      </w:r>
      <w:r w:rsidR="000D5916" w:rsidRPr="00CB47ED">
        <w:rPr>
          <w:rFonts w:ascii="Arial" w:hAnsi="Arial" w:cs="Arial"/>
          <w:sz w:val="22"/>
          <w:lang w:val="en-GB"/>
        </w:rPr>
        <w:t>to</w:t>
      </w:r>
      <w:r w:rsidR="00AB27D2" w:rsidRPr="00CB47ED">
        <w:rPr>
          <w:rFonts w:ascii="Arial" w:hAnsi="Arial" w:cs="Arial"/>
          <w:sz w:val="22"/>
          <w:lang w:val="en-GB"/>
        </w:rPr>
        <w:t xml:space="preserve"> the employees. They also f</w:t>
      </w:r>
      <w:r w:rsidR="002D481E" w:rsidRPr="00CB47ED">
        <w:rPr>
          <w:rFonts w:ascii="Arial" w:hAnsi="Arial" w:cs="Arial"/>
          <w:sz w:val="22"/>
          <w:lang w:val="en-GB"/>
        </w:rPr>
        <w:t>ocused</w:t>
      </w:r>
      <w:r w:rsidR="00AB27D2" w:rsidRPr="00CB47ED">
        <w:rPr>
          <w:rFonts w:ascii="Arial" w:hAnsi="Arial" w:cs="Arial"/>
          <w:sz w:val="22"/>
          <w:lang w:val="en-GB"/>
        </w:rPr>
        <w:t xml:space="preserve"> on listening their d</w:t>
      </w:r>
      <w:r w:rsidR="000D5916" w:rsidRPr="00CB47ED">
        <w:rPr>
          <w:rFonts w:ascii="Arial" w:hAnsi="Arial" w:cs="Arial"/>
          <w:sz w:val="22"/>
          <w:lang w:val="en-GB"/>
        </w:rPr>
        <w:t>istinct opinions and utilised them</w:t>
      </w:r>
      <w:r w:rsidR="00AB27D2" w:rsidRPr="00CB47ED">
        <w:rPr>
          <w:rFonts w:ascii="Arial" w:hAnsi="Arial" w:cs="Arial"/>
          <w:sz w:val="22"/>
          <w:lang w:val="en-GB"/>
        </w:rPr>
        <w:t xml:space="preserve"> effectively. However, it was difficult for them to express their sustainable idea to the employees and it also impacted their operational workflows.  </w:t>
      </w:r>
    </w:p>
    <w:p w14:paraId="7A6D7A27" w14:textId="77777777" w:rsidR="001951A2" w:rsidRPr="00CB47ED" w:rsidRDefault="001951A2" w:rsidP="00731738">
      <w:pPr>
        <w:rPr>
          <w:rFonts w:ascii="Arial" w:hAnsi="Arial" w:cs="Arial"/>
          <w:sz w:val="22"/>
          <w:lang w:val="en-GB"/>
        </w:rPr>
      </w:pPr>
      <w:r w:rsidRPr="00CB47ED">
        <w:rPr>
          <w:rFonts w:ascii="Arial" w:hAnsi="Arial" w:cs="Arial"/>
          <w:b/>
          <w:sz w:val="22"/>
          <w:lang w:val="en-GB"/>
        </w:rPr>
        <w:t>Practical S</w:t>
      </w:r>
      <w:r w:rsidR="00AB27D2" w:rsidRPr="00CB47ED">
        <w:rPr>
          <w:rFonts w:ascii="Arial" w:hAnsi="Arial" w:cs="Arial"/>
          <w:b/>
          <w:sz w:val="22"/>
          <w:lang w:val="en-GB"/>
        </w:rPr>
        <w:t>teps:</w:t>
      </w:r>
      <w:r w:rsidR="00AB27D2" w:rsidRPr="00CB47ED">
        <w:rPr>
          <w:rFonts w:ascii="Arial" w:hAnsi="Arial" w:cs="Arial"/>
          <w:sz w:val="22"/>
          <w:lang w:val="en-GB"/>
        </w:rPr>
        <w:t xml:space="preserve"> In this stage, the organisation worked on transforming the long-term vision in the form of actionable steps</w:t>
      </w:r>
      <w:r w:rsidR="00B70E86" w:rsidRPr="00CB47ED">
        <w:rPr>
          <w:rFonts w:ascii="Arial" w:hAnsi="Arial" w:cs="Arial"/>
          <w:sz w:val="22"/>
          <w:lang w:val="en-GB"/>
        </w:rPr>
        <w:t xml:space="preserve"> (</w:t>
      </w:r>
      <w:r w:rsidR="00B70E86" w:rsidRPr="00CB47ED">
        <w:rPr>
          <w:rFonts w:ascii="Arial" w:hAnsi="Arial" w:cs="Arial"/>
          <w:sz w:val="22"/>
        </w:rPr>
        <w:t xml:space="preserve">Pettit, </w:t>
      </w:r>
      <w:proofErr w:type="spellStart"/>
      <w:r w:rsidR="00B70E86" w:rsidRPr="00CB47ED">
        <w:rPr>
          <w:rFonts w:ascii="Arial" w:hAnsi="Arial" w:cs="Arial"/>
          <w:sz w:val="22"/>
        </w:rPr>
        <w:t>Balogun</w:t>
      </w:r>
      <w:proofErr w:type="spellEnd"/>
      <w:r w:rsidR="00B70E86" w:rsidRPr="00CB47ED">
        <w:rPr>
          <w:rFonts w:ascii="Arial" w:hAnsi="Arial" w:cs="Arial"/>
          <w:sz w:val="22"/>
        </w:rPr>
        <w:t>, and Bennett, 2023)</w:t>
      </w:r>
      <w:r w:rsidR="00AB27D2" w:rsidRPr="00CB47ED">
        <w:rPr>
          <w:rFonts w:ascii="Arial" w:hAnsi="Arial" w:cs="Arial"/>
          <w:sz w:val="22"/>
          <w:lang w:val="en-GB"/>
        </w:rPr>
        <w:t xml:space="preserve">. The firm realised that digital transformation needed a massive capital investment. Therefore the brand </w:t>
      </w:r>
      <w:r w:rsidR="00080381" w:rsidRPr="00CB47ED">
        <w:rPr>
          <w:rFonts w:ascii="Arial" w:hAnsi="Arial" w:cs="Arial"/>
          <w:sz w:val="22"/>
          <w:lang w:val="en-GB"/>
        </w:rPr>
        <w:t xml:space="preserve">tactically invested in AI integration and digitalisation. </w:t>
      </w:r>
    </w:p>
    <w:p w14:paraId="54F4365C" w14:textId="004E1AF5" w:rsidR="001951A2" w:rsidRPr="00CB47ED" w:rsidRDefault="001951A2" w:rsidP="00731738">
      <w:pPr>
        <w:rPr>
          <w:rFonts w:ascii="Arial" w:hAnsi="Arial" w:cs="Arial"/>
          <w:sz w:val="22"/>
          <w:lang w:val="en-GB"/>
        </w:rPr>
      </w:pPr>
      <w:r w:rsidRPr="00CB47ED">
        <w:rPr>
          <w:rFonts w:ascii="Arial" w:hAnsi="Arial" w:cs="Arial"/>
          <w:b/>
          <w:sz w:val="22"/>
          <w:lang w:val="en-GB"/>
        </w:rPr>
        <w:t>Short-term wins</w:t>
      </w:r>
      <w:r w:rsidR="00551C49" w:rsidRPr="00CB47ED">
        <w:rPr>
          <w:rFonts w:ascii="Arial" w:hAnsi="Arial" w:cs="Arial"/>
          <w:b/>
          <w:sz w:val="22"/>
          <w:lang w:val="en-GB"/>
        </w:rPr>
        <w:t>:</w:t>
      </w:r>
      <w:r w:rsidR="00551C49" w:rsidRPr="00CB47ED">
        <w:rPr>
          <w:rFonts w:ascii="Arial" w:hAnsi="Arial" w:cs="Arial"/>
          <w:sz w:val="22"/>
          <w:lang w:val="en-GB"/>
        </w:rPr>
        <w:t xml:space="preserve"> </w:t>
      </w:r>
      <w:r w:rsidR="006F44EA" w:rsidRPr="00CB47ED">
        <w:rPr>
          <w:rFonts w:ascii="Arial" w:hAnsi="Arial" w:cs="Arial"/>
          <w:sz w:val="22"/>
          <w:lang w:val="en-GB"/>
        </w:rPr>
        <w:t xml:space="preserve">The hectic transformational phase required a proper evaluation of </w:t>
      </w:r>
      <w:r w:rsidR="005652BA" w:rsidRPr="00CB47ED">
        <w:rPr>
          <w:rFonts w:ascii="Arial" w:hAnsi="Arial" w:cs="Arial"/>
          <w:sz w:val="22"/>
          <w:lang w:val="en-GB"/>
        </w:rPr>
        <w:t xml:space="preserve">even the smallest achievements. This was needs to identify any operational and technical bottlenecks. So, the business deliberately appreciated </w:t>
      </w:r>
      <w:r w:rsidR="002D481E" w:rsidRPr="00CB47ED">
        <w:rPr>
          <w:rFonts w:ascii="Arial" w:hAnsi="Arial" w:cs="Arial"/>
          <w:sz w:val="22"/>
          <w:lang w:val="en-GB"/>
        </w:rPr>
        <w:t>its</w:t>
      </w:r>
      <w:r w:rsidR="005652BA" w:rsidRPr="00CB47ED">
        <w:rPr>
          <w:rFonts w:ascii="Arial" w:hAnsi="Arial" w:cs="Arial"/>
          <w:sz w:val="22"/>
          <w:lang w:val="en-GB"/>
        </w:rPr>
        <w:t xml:space="preserve"> small wins while carefully working on next steps. </w:t>
      </w:r>
    </w:p>
    <w:p w14:paraId="37D63B91" w14:textId="1CD4DD8F" w:rsidR="001951A2" w:rsidRPr="00CB47ED" w:rsidRDefault="001951A2" w:rsidP="00731738">
      <w:pPr>
        <w:rPr>
          <w:rFonts w:ascii="Arial" w:hAnsi="Arial" w:cs="Arial"/>
          <w:sz w:val="22"/>
          <w:lang w:val="en-GB"/>
        </w:rPr>
      </w:pPr>
      <w:r w:rsidRPr="00CB47ED">
        <w:rPr>
          <w:rFonts w:ascii="Arial" w:hAnsi="Arial" w:cs="Arial"/>
          <w:b/>
          <w:sz w:val="22"/>
          <w:lang w:val="en-GB"/>
        </w:rPr>
        <w:t>Consolidate Gain</w:t>
      </w:r>
      <w:r w:rsidR="00551C49" w:rsidRPr="00CB47ED">
        <w:rPr>
          <w:rFonts w:ascii="Arial" w:hAnsi="Arial" w:cs="Arial"/>
          <w:b/>
          <w:sz w:val="22"/>
          <w:lang w:val="en-GB"/>
        </w:rPr>
        <w:t>:</w:t>
      </w:r>
      <w:r w:rsidRPr="00CB47ED">
        <w:rPr>
          <w:rFonts w:ascii="Arial" w:hAnsi="Arial" w:cs="Arial"/>
          <w:sz w:val="22"/>
          <w:lang w:val="en-GB"/>
        </w:rPr>
        <w:t xml:space="preserve"> </w:t>
      </w:r>
      <w:r w:rsidR="00FA2D01" w:rsidRPr="00CB47ED">
        <w:rPr>
          <w:rFonts w:ascii="Arial" w:hAnsi="Arial" w:cs="Arial"/>
          <w:sz w:val="22"/>
          <w:lang w:val="en-GB"/>
        </w:rPr>
        <w:t>JLR</w:t>
      </w:r>
      <w:r w:rsidR="008A1218" w:rsidRPr="00CB47ED">
        <w:rPr>
          <w:rFonts w:ascii="Arial" w:hAnsi="Arial" w:cs="Arial"/>
          <w:sz w:val="22"/>
          <w:lang w:val="en-GB"/>
        </w:rPr>
        <w:t xml:space="preserve"> focused on promoting strategic transformation approache</w:t>
      </w:r>
      <w:r w:rsidR="002D481E" w:rsidRPr="00CB47ED">
        <w:rPr>
          <w:rFonts w:ascii="Arial" w:hAnsi="Arial" w:cs="Arial"/>
          <w:sz w:val="22"/>
          <w:lang w:val="en-GB"/>
        </w:rPr>
        <w:t xml:space="preserve">s </w:t>
      </w:r>
      <w:r w:rsidR="008A1218" w:rsidRPr="00CB47ED">
        <w:rPr>
          <w:rFonts w:ascii="Arial" w:hAnsi="Arial" w:cs="Arial"/>
          <w:sz w:val="22"/>
          <w:lang w:val="en-GB"/>
        </w:rPr>
        <w:t>in order to optimise the OTA models and modern battery ecosystem</w:t>
      </w:r>
      <w:r w:rsidR="00B70E86" w:rsidRPr="00CB47ED">
        <w:rPr>
          <w:rFonts w:ascii="Arial" w:hAnsi="Arial" w:cs="Arial"/>
          <w:sz w:val="22"/>
          <w:lang w:val="en-GB"/>
        </w:rPr>
        <w:t xml:space="preserve"> (</w:t>
      </w:r>
      <w:r w:rsidR="00B70E86" w:rsidRPr="00CB47ED">
        <w:rPr>
          <w:rFonts w:ascii="Arial" w:hAnsi="Arial" w:cs="Arial"/>
          <w:sz w:val="22"/>
        </w:rPr>
        <w:t>Hasan, and Karim, 2024)</w:t>
      </w:r>
      <w:r w:rsidR="008A1218" w:rsidRPr="00CB47ED">
        <w:rPr>
          <w:rFonts w:ascii="Arial" w:hAnsi="Arial" w:cs="Arial"/>
          <w:sz w:val="22"/>
          <w:lang w:val="en-GB"/>
        </w:rPr>
        <w:t xml:space="preserve">. </w:t>
      </w:r>
    </w:p>
    <w:p w14:paraId="30B802D7" w14:textId="5D09530C" w:rsidR="001951A2" w:rsidRPr="00CB47ED" w:rsidRDefault="001951A2" w:rsidP="00731738">
      <w:pPr>
        <w:rPr>
          <w:rFonts w:ascii="Arial" w:hAnsi="Arial" w:cs="Arial"/>
          <w:sz w:val="22"/>
          <w:lang w:val="en-GB"/>
        </w:rPr>
      </w:pPr>
      <w:r w:rsidRPr="00CB47ED">
        <w:rPr>
          <w:rFonts w:ascii="Arial" w:hAnsi="Arial" w:cs="Arial"/>
          <w:b/>
          <w:sz w:val="22"/>
          <w:lang w:val="en-GB"/>
        </w:rPr>
        <w:t>Anchor the Change</w:t>
      </w:r>
      <w:r w:rsidR="00551C49" w:rsidRPr="00CB47ED">
        <w:rPr>
          <w:rFonts w:ascii="Arial" w:hAnsi="Arial" w:cs="Arial"/>
          <w:b/>
          <w:sz w:val="22"/>
          <w:lang w:val="en-GB"/>
        </w:rPr>
        <w:t>:</w:t>
      </w:r>
      <w:r w:rsidR="00551C49" w:rsidRPr="00CB47ED">
        <w:rPr>
          <w:rFonts w:ascii="Arial" w:hAnsi="Arial" w:cs="Arial"/>
          <w:sz w:val="22"/>
          <w:lang w:val="en-GB"/>
        </w:rPr>
        <w:t xml:space="preserve"> </w:t>
      </w:r>
      <w:r w:rsidRPr="00CB47ED">
        <w:rPr>
          <w:rFonts w:ascii="Arial" w:hAnsi="Arial" w:cs="Arial"/>
          <w:sz w:val="22"/>
          <w:lang w:val="en-GB"/>
        </w:rPr>
        <w:t xml:space="preserve"> </w:t>
      </w:r>
      <w:r w:rsidR="002035A2" w:rsidRPr="00CB47ED">
        <w:rPr>
          <w:rFonts w:ascii="Arial" w:hAnsi="Arial" w:cs="Arial"/>
          <w:sz w:val="22"/>
          <w:lang w:val="en-GB"/>
        </w:rPr>
        <w:t xml:space="preserve">The organisation focused on </w:t>
      </w:r>
      <w:r w:rsidR="002D481E" w:rsidRPr="00CB47ED">
        <w:rPr>
          <w:rFonts w:ascii="Arial" w:hAnsi="Arial" w:cs="Arial"/>
          <w:sz w:val="22"/>
          <w:lang w:val="en-GB"/>
        </w:rPr>
        <w:t>integrating</w:t>
      </w:r>
      <w:r w:rsidR="002035A2" w:rsidRPr="00CB47ED">
        <w:rPr>
          <w:rFonts w:ascii="Arial" w:hAnsi="Arial" w:cs="Arial"/>
          <w:sz w:val="22"/>
          <w:lang w:val="en-GB"/>
        </w:rPr>
        <w:t xml:space="preserve"> crucial change while ensuring that the firm unitedly work towards transforming itself from a just an automotive firm to a sustainable and luxurious MNC. </w:t>
      </w:r>
    </w:p>
    <w:p w14:paraId="1E51D1CB" w14:textId="77777777" w:rsidR="001951A2" w:rsidRPr="00CB47ED" w:rsidRDefault="001951A2" w:rsidP="00FA2D01">
      <w:pPr>
        <w:pStyle w:val="Heading2"/>
        <w:rPr>
          <w:rFonts w:ascii="Arial" w:hAnsi="Arial" w:cs="Arial"/>
          <w:lang w:val="en-GB"/>
        </w:rPr>
      </w:pPr>
      <w:bookmarkStart w:id="6" w:name="_Toc234340350"/>
      <w:r w:rsidRPr="00CB47ED">
        <w:rPr>
          <w:rFonts w:ascii="Arial" w:hAnsi="Arial" w:cs="Arial"/>
          <w:lang w:val="en-GB"/>
        </w:rPr>
        <w:t>Lewin 3-Stage Model</w:t>
      </w:r>
      <w:bookmarkEnd w:id="6"/>
      <w:r w:rsidRPr="00CB47ED">
        <w:rPr>
          <w:rFonts w:ascii="Arial" w:hAnsi="Arial" w:cs="Arial"/>
          <w:lang w:val="en-GB"/>
        </w:rPr>
        <w:t xml:space="preserve"> </w:t>
      </w:r>
    </w:p>
    <w:p w14:paraId="43EA0A80" w14:textId="39610E3B" w:rsidR="0054626D" w:rsidRPr="00CB47ED" w:rsidRDefault="0054626D" w:rsidP="00731738">
      <w:pPr>
        <w:rPr>
          <w:rFonts w:ascii="Arial" w:hAnsi="Arial" w:cs="Arial"/>
          <w:sz w:val="22"/>
          <w:lang w:val="en-GB"/>
        </w:rPr>
      </w:pPr>
      <w:r w:rsidRPr="00CB47ED">
        <w:rPr>
          <w:rFonts w:ascii="Arial" w:hAnsi="Arial" w:cs="Arial"/>
          <w:b/>
          <w:sz w:val="22"/>
          <w:lang w:val="en-GB"/>
        </w:rPr>
        <w:t>Unfreeze:</w:t>
      </w:r>
      <w:r w:rsidRPr="00CB47ED">
        <w:rPr>
          <w:rFonts w:ascii="Arial" w:hAnsi="Arial" w:cs="Arial"/>
          <w:sz w:val="22"/>
          <w:lang w:val="en-GB"/>
        </w:rPr>
        <w:t xml:space="preserve"> In order to </w:t>
      </w:r>
      <w:r w:rsidR="002D481E" w:rsidRPr="00CB47ED">
        <w:rPr>
          <w:rFonts w:ascii="Arial" w:hAnsi="Arial" w:cs="Arial"/>
          <w:sz w:val="22"/>
          <w:lang w:val="en-GB"/>
        </w:rPr>
        <w:t>shift</w:t>
      </w:r>
      <w:r w:rsidRPr="00CB47ED">
        <w:rPr>
          <w:rFonts w:ascii="Arial" w:hAnsi="Arial" w:cs="Arial"/>
          <w:sz w:val="22"/>
          <w:lang w:val="en-GB"/>
        </w:rPr>
        <w:t xml:space="preserve"> the brand reputation, Jaguar Land Rover leaders openly expressed their need for transformation in front of all the board members and employees</w:t>
      </w:r>
      <w:r w:rsidR="0019671B" w:rsidRPr="00CB47ED">
        <w:rPr>
          <w:rFonts w:ascii="Arial" w:hAnsi="Arial" w:cs="Arial"/>
          <w:sz w:val="22"/>
          <w:lang w:val="en-GB"/>
        </w:rPr>
        <w:t xml:space="preserve"> (</w:t>
      </w:r>
      <w:proofErr w:type="spellStart"/>
      <w:r w:rsidR="0019671B" w:rsidRPr="00CB47ED">
        <w:rPr>
          <w:rFonts w:ascii="Arial" w:hAnsi="Arial" w:cs="Arial"/>
          <w:sz w:val="22"/>
        </w:rPr>
        <w:t>Barham</w:t>
      </w:r>
      <w:proofErr w:type="spellEnd"/>
      <w:r w:rsidR="0019671B" w:rsidRPr="00CB47ED">
        <w:rPr>
          <w:rFonts w:ascii="Arial" w:hAnsi="Arial" w:cs="Arial"/>
          <w:sz w:val="22"/>
        </w:rPr>
        <w:t xml:space="preserve"> and Rassam, 2025)</w:t>
      </w:r>
      <w:r w:rsidRPr="00CB47ED">
        <w:rPr>
          <w:rFonts w:ascii="Arial" w:hAnsi="Arial" w:cs="Arial"/>
          <w:sz w:val="22"/>
          <w:lang w:val="en-GB"/>
        </w:rPr>
        <w:t>. They also explained why it was necessary to integrate digital transformation, what are its perks and consequences. Further, the transformational leaders of JLR also explained</w:t>
      </w:r>
      <w:r w:rsidR="002D481E" w:rsidRPr="00CB47ED">
        <w:rPr>
          <w:rFonts w:ascii="Arial" w:hAnsi="Arial" w:cs="Arial"/>
          <w:sz w:val="22"/>
          <w:lang w:val="en-GB"/>
        </w:rPr>
        <w:t xml:space="preserve"> how</w:t>
      </w:r>
      <w:r w:rsidRPr="00CB47ED">
        <w:rPr>
          <w:rFonts w:ascii="Arial" w:hAnsi="Arial" w:cs="Arial"/>
          <w:sz w:val="22"/>
          <w:lang w:val="en-GB"/>
        </w:rPr>
        <w:t xml:space="preserve"> their long-term strategic objectives and actionable strategies can be precisely utilised with the aim </w:t>
      </w:r>
      <w:r w:rsidR="002D481E" w:rsidRPr="00CB47ED">
        <w:rPr>
          <w:rFonts w:ascii="Arial" w:hAnsi="Arial" w:cs="Arial"/>
          <w:sz w:val="22"/>
          <w:lang w:val="en-GB"/>
        </w:rPr>
        <w:t>of</w:t>
      </w:r>
      <w:r w:rsidRPr="00CB47ED">
        <w:rPr>
          <w:rFonts w:ascii="Arial" w:hAnsi="Arial" w:cs="Arial"/>
          <w:sz w:val="22"/>
          <w:lang w:val="en-GB"/>
        </w:rPr>
        <w:t xml:space="preserve"> </w:t>
      </w:r>
      <w:r w:rsidR="002D481E" w:rsidRPr="00CB47ED">
        <w:rPr>
          <w:rFonts w:ascii="Arial" w:hAnsi="Arial" w:cs="Arial"/>
          <w:sz w:val="22"/>
          <w:lang w:val="en-GB"/>
        </w:rPr>
        <w:t>navigating</w:t>
      </w:r>
      <w:r w:rsidRPr="00CB47ED">
        <w:rPr>
          <w:rFonts w:ascii="Arial" w:hAnsi="Arial" w:cs="Arial"/>
          <w:sz w:val="22"/>
          <w:lang w:val="en-GB"/>
        </w:rPr>
        <w:t xml:space="preserve"> any potential vulnerabilities. They asked employees for their perspectives on the idea of digital transformation, prioritised</w:t>
      </w:r>
      <w:r w:rsidR="00B255BA" w:rsidRPr="00CB47ED">
        <w:rPr>
          <w:rFonts w:ascii="Arial" w:hAnsi="Arial" w:cs="Arial"/>
          <w:sz w:val="22"/>
          <w:lang w:val="en-GB"/>
        </w:rPr>
        <w:t xml:space="preserve"> an</w:t>
      </w:r>
      <w:r w:rsidRPr="00CB47ED">
        <w:rPr>
          <w:rFonts w:ascii="Arial" w:hAnsi="Arial" w:cs="Arial"/>
          <w:sz w:val="22"/>
          <w:lang w:val="en-GB"/>
        </w:rPr>
        <w:t xml:space="preserve"> understanding </w:t>
      </w:r>
      <w:r w:rsidR="00B255BA" w:rsidRPr="00CB47ED">
        <w:rPr>
          <w:rFonts w:ascii="Arial" w:hAnsi="Arial" w:cs="Arial"/>
          <w:sz w:val="22"/>
          <w:lang w:val="en-GB"/>
        </w:rPr>
        <w:t xml:space="preserve">of </w:t>
      </w:r>
      <w:r w:rsidRPr="00CB47ED">
        <w:rPr>
          <w:rFonts w:ascii="Arial" w:hAnsi="Arial" w:cs="Arial"/>
          <w:sz w:val="22"/>
          <w:lang w:val="en-GB"/>
        </w:rPr>
        <w:t xml:space="preserve">their unique perspectives and utilising useful recommendations so that they can establish a sustainable and impactful business model. </w:t>
      </w:r>
    </w:p>
    <w:p w14:paraId="04A19B5B" w14:textId="2F942DE7" w:rsidR="0054626D" w:rsidRPr="00CB47ED" w:rsidRDefault="0054626D" w:rsidP="00731738">
      <w:pPr>
        <w:rPr>
          <w:rFonts w:ascii="Arial" w:hAnsi="Arial" w:cs="Arial"/>
          <w:sz w:val="22"/>
          <w:lang w:val="en-GB"/>
        </w:rPr>
      </w:pPr>
      <w:r w:rsidRPr="00CB47ED">
        <w:rPr>
          <w:rFonts w:ascii="Arial" w:hAnsi="Arial" w:cs="Arial"/>
          <w:b/>
          <w:sz w:val="22"/>
          <w:lang w:val="en-GB"/>
        </w:rPr>
        <w:t>Change:</w:t>
      </w:r>
      <w:r w:rsidR="00487C31" w:rsidRPr="00CB47ED">
        <w:rPr>
          <w:rFonts w:ascii="Arial" w:hAnsi="Arial" w:cs="Arial"/>
          <w:b/>
          <w:sz w:val="22"/>
          <w:lang w:val="en-GB"/>
        </w:rPr>
        <w:t xml:space="preserve"> </w:t>
      </w:r>
      <w:r w:rsidRPr="00CB47ED">
        <w:rPr>
          <w:rFonts w:ascii="Arial" w:hAnsi="Arial" w:cs="Arial"/>
          <w:sz w:val="22"/>
          <w:lang w:val="en-GB"/>
        </w:rPr>
        <w:t xml:space="preserve">Jaguar Land Rover understood that in order to successfully implement </w:t>
      </w:r>
      <w:r w:rsidR="002D481E" w:rsidRPr="00CB47ED">
        <w:rPr>
          <w:rFonts w:ascii="Arial" w:hAnsi="Arial" w:cs="Arial"/>
          <w:sz w:val="22"/>
          <w:lang w:val="en-GB"/>
        </w:rPr>
        <w:t>its</w:t>
      </w:r>
      <w:r w:rsidRPr="00CB47ED">
        <w:rPr>
          <w:rFonts w:ascii="Arial" w:hAnsi="Arial" w:cs="Arial"/>
          <w:sz w:val="22"/>
          <w:lang w:val="en-GB"/>
        </w:rPr>
        <w:t xml:space="preserve"> Reimagine </w:t>
      </w:r>
      <w:r w:rsidR="00F06CAC" w:rsidRPr="00CB47ED">
        <w:rPr>
          <w:rFonts w:ascii="Arial" w:hAnsi="Arial" w:cs="Arial"/>
          <w:sz w:val="22"/>
          <w:lang w:val="en-GB"/>
        </w:rPr>
        <w:t>strategy</w:t>
      </w:r>
      <w:r w:rsidR="00B255BA" w:rsidRPr="00CB47ED">
        <w:rPr>
          <w:rFonts w:ascii="Arial" w:hAnsi="Arial" w:cs="Arial"/>
          <w:sz w:val="22"/>
          <w:lang w:val="en-GB"/>
        </w:rPr>
        <w:t>, the firm was</w:t>
      </w:r>
      <w:r w:rsidRPr="00CB47ED">
        <w:rPr>
          <w:rFonts w:ascii="Arial" w:hAnsi="Arial" w:cs="Arial"/>
          <w:sz w:val="22"/>
          <w:lang w:val="en-GB"/>
        </w:rPr>
        <w:t xml:space="preserve"> required to focus on brand electrification,</w:t>
      </w:r>
      <w:r w:rsidR="00B255BA" w:rsidRPr="00CB47ED">
        <w:rPr>
          <w:rFonts w:ascii="Arial" w:hAnsi="Arial" w:cs="Arial"/>
          <w:sz w:val="22"/>
          <w:lang w:val="en-GB"/>
        </w:rPr>
        <w:t xml:space="preserve"> a</w:t>
      </w:r>
      <w:r w:rsidRPr="00CB47ED">
        <w:rPr>
          <w:rFonts w:ascii="Arial" w:hAnsi="Arial" w:cs="Arial"/>
          <w:sz w:val="22"/>
          <w:lang w:val="en-GB"/>
        </w:rPr>
        <w:t xml:space="preserve"> </w:t>
      </w:r>
      <w:r w:rsidR="00B255BA" w:rsidRPr="00CB47ED">
        <w:rPr>
          <w:rFonts w:ascii="Arial" w:hAnsi="Arial" w:cs="Arial"/>
          <w:sz w:val="22"/>
          <w:lang w:val="en-GB"/>
        </w:rPr>
        <w:t xml:space="preserve">‘House of Brands’ </w:t>
      </w:r>
      <w:r w:rsidR="00F06CAC" w:rsidRPr="00CB47ED">
        <w:rPr>
          <w:rFonts w:ascii="Arial" w:hAnsi="Arial" w:cs="Arial"/>
          <w:sz w:val="22"/>
          <w:lang w:val="en-GB"/>
        </w:rPr>
        <w:t>restructuring</w:t>
      </w:r>
      <w:r w:rsidRPr="00CB47ED">
        <w:rPr>
          <w:rFonts w:ascii="Arial" w:hAnsi="Arial" w:cs="Arial"/>
          <w:sz w:val="22"/>
          <w:lang w:val="en-GB"/>
        </w:rPr>
        <w:t>, operational streamlining and propulsion flexibility</w:t>
      </w:r>
      <w:r w:rsidR="00F06CAC" w:rsidRPr="00CB47ED">
        <w:rPr>
          <w:rFonts w:ascii="Arial" w:hAnsi="Arial" w:cs="Arial"/>
          <w:sz w:val="22"/>
          <w:lang w:val="en-GB"/>
        </w:rPr>
        <w:t xml:space="preserve">. The brand also needed to invest </w:t>
      </w:r>
      <w:r w:rsidR="00B255BA" w:rsidRPr="00CB47ED">
        <w:rPr>
          <w:rFonts w:ascii="Arial" w:hAnsi="Arial" w:cs="Arial"/>
          <w:sz w:val="22"/>
          <w:lang w:val="en-GB"/>
        </w:rPr>
        <w:t xml:space="preserve">heavily </w:t>
      </w:r>
      <w:r w:rsidR="00F06CAC" w:rsidRPr="00CB47ED">
        <w:rPr>
          <w:rFonts w:ascii="Arial" w:hAnsi="Arial" w:cs="Arial"/>
          <w:sz w:val="22"/>
          <w:lang w:val="en-GB"/>
        </w:rPr>
        <w:t xml:space="preserve">in this technical and operational alterations. Therefore the firm introduced strategies that are used to minimise carbon footprints, and </w:t>
      </w:r>
      <w:r w:rsidR="002D481E" w:rsidRPr="00CB47ED">
        <w:rPr>
          <w:rFonts w:ascii="Arial" w:hAnsi="Arial" w:cs="Arial"/>
          <w:sz w:val="22"/>
          <w:lang w:val="en-GB"/>
        </w:rPr>
        <w:t>optimise its</w:t>
      </w:r>
      <w:r w:rsidR="00F06CAC" w:rsidRPr="00CB47ED">
        <w:rPr>
          <w:rFonts w:ascii="Arial" w:hAnsi="Arial" w:cs="Arial"/>
          <w:sz w:val="22"/>
          <w:lang w:val="en-GB"/>
        </w:rPr>
        <w:t xml:space="preserve"> marketing and sales approaches</w:t>
      </w:r>
      <w:r w:rsidR="0019671B" w:rsidRPr="00CB47ED">
        <w:rPr>
          <w:rFonts w:ascii="Arial" w:hAnsi="Arial" w:cs="Arial"/>
          <w:sz w:val="22"/>
          <w:lang w:val="en-GB"/>
        </w:rPr>
        <w:t xml:space="preserve"> (</w:t>
      </w:r>
      <w:r w:rsidR="0019671B" w:rsidRPr="00CB47ED">
        <w:rPr>
          <w:rFonts w:ascii="Arial" w:hAnsi="Arial" w:cs="Arial"/>
          <w:sz w:val="22"/>
        </w:rPr>
        <w:t>Wang, Wang, and Sun, 2026)</w:t>
      </w:r>
      <w:r w:rsidR="00F06CAC" w:rsidRPr="00CB47ED">
        <w:rPr>
          <w:rFonts w:ascii="Arial" w:hAnsi="Arial" w:cs="Arial"/>
          <w:sz w:val="22"/>
          <w:lang w:val="en-GB"/>
        </w:rPr>
        <w:t>. In add</w:t>
      </w:r>
      <w:r w:rsidR="00B255BA" w:rsidRPr="00CB47ED">
        <w:rPr>
          <w:rFonts w:ascii="Arial" w:hAnsi="Arial" w:cs="Arial"/>
          <w:sz w:val="22"/>
          <w:lang w:val="en-GB"/>
        </w:rPr>
        <w:t>ition, the brand assimilated an</w:t>
      </w:r>
      <w:r w:rsidR="00F06CAC" w:rsidRPr="00CB47ED">
        <w:rPr>
          <w:rFonts w:ascii="Arial" w:hAnsi="Arial" w:cs="Arial"/>
          <w:sz w:val="22"/>
          <w:lang w:val="en-GB"/>
        </w:rPr>
        <w:t xml:space="preserve"> intensive agile transformation with the help of more than 13,000 employees. </w:t>
      </w:r>
      <w:r w:rsidR="00EC09A2" w:rsidRPr="00CB47ED">
        <w:rPr>
          <w:rFonts w:ascii="Arial" w:hAnsi="Arial" w:cs="Arial"/>
          <w:sz w:val="22"/>
          <w:lang w:val="en-GB"/>
        </w:rPr>
        <w:t xml:space="preserve">The vital change was implemented using cross-functional mechanisms and mandatory workforce </w:t>
      </w:r>
      <w:proofErr w:type="spellStart"/>
      <w:r w:rsidR="00EC09A2" w:rsidRPr="00CB47ED">
        <w:rPr>
          <w:rFonts w:ascii="Arial" w:hAnsi="Arial" w:cs="Arial"/>
          <w:sz w:val="22"/>
          <w:lang w:val="en-GB"/>
        </w:rPr>
        <w:t>upskilling</w:t>
      </w:r>
      <w:proofErr w:type="spellEnd"/>
      <w:r w:rsidR="00EC09A2" w:rsidRPr="00CB47ED">
        <w:rPr>
          <w:rFonts w:ascii="Arial" w:hAnsi="Arial" w:cs="Arial"/>
          <w:sz w:val="22"/>
          <w:lang w:val="en-GB"/>
        </w:rPr>
        <w:t xml:space="preserve"> programs. </w:t>
      </w:r>
    </w:p>
    <w:p w14:paraId="46D1B724" w14:textId="63FE51C0" w:rsidR="0054626D" w:rsidRPr="00CB47ED" w:rsidRDefault="0054626D" w:rsidP="00F512E8">
      <w:pPr>
        <w:rPr>
          <w:rFonts w:ascii="Arial" w:hAnsi="Arial" w:cs="Arial"/>
          <w:sz w:val="22"/>
          <w:lang w:val="en-GB"/>
        </w:rPr>
      </w:pPr>
      <w:r w:rsidRPr="00CB47ED">
        <w:rPr>
          <w:rFonts w:ascii="Arial" w:hAnsi="Arial" w:cs="Arial"/>
          <w:b/>
          <w:sz w:val="22"/>
          <w:lang w:val="en-GB"/>
        </w:rPr>
        <w:t>Refreeze</w:t>
      </w:r>
      <w:r w:rsidR="005840D5" w:rsidRPr="00CB47ED">
        <w:rPr>
          <w:rFonts w:ascii="Arial" w:hAnsi="Arial" w:cs="Arial"/>
          <w:b/>
          <w:sz w:val="22"/>
          <w:lang w:val="en-GB"/>
        </w:rPr>
        <w:t>:</w:t>
      </w:r>
      <w:r w:rsidR="005840D5" w:rsidRPr="00CB47ED">
        <w:rPr>
          <w:rFonts w:ascii="Arial" w:hAnsi="Arial" w:cs="Arial"/>
          <w:sz w:val="22"/>
          <w:lang w:val="en-GB"/>
        </w:rPr>
        <w:t xml:space="preserve"> Although, the Lewin 3 step change management model prioritises the need for stable transformation, Jaguar Land Rover</w:t>
      </w:r>
      <w:r w:rsidR="00B255BA" w:rsidRPr="00CB47ED">
        <w:rPr>
          <w:rFonts w:ascii="Arial" w:hAnsi="Arial" w:cs="Arial"/>
          <w:sz w:val="22"/>
          <w:lang w:val="en-GB"/>
        </w:rPr>
        <w:t>’s</w:t>
      </w:r>
      <w:r w:rsidR="005840D5" w:rsidRPr="00CB47ED">
        <w:rPr>
          <w:rFonts w:ascii="Arial" w:hAnsi="Arial" w:cs="Arial"/>
          <w:sz w:val="22"/>
          <w:lang w:val="en-GB"/>
        </w:rPr>
        <w:t xml:space="preserve"> digital transformation</w:t>
      </w:r>
      <w:r w:rsidR="00E242DA" w:rsidRPr="00CB47ED">
        <w:rPr>
          <w:rFonts w:ascii="Arial" w:hAnsi="Arial" w:cs="Arial"/>
          <w:sz w:val="22"/>
          <w:lang w:val="en-GB"/>
        </w:rPr>
        <w:t xml:space="preserve"> an</w:t>
      </w:r>
      <w:r w:rsidR="002D481E" w:rsidRPr="00CB47ED">
        <w:rPr>
          <w:rFonts w:ascii="Arial" w:hAnsi="Arial" w:cs="Arial"/>
          <w:sz w:val="22"/>
          <w:lang w:val="en-GB"/>
        </w:rPr>
        <w:t>d</w:t>
      </w:r>
      <w:r w:rsidR="00E242DA" w:rsidRPr="00CB47ED">
        <w:rPr>
          <w:rFonts w:ascii="Arial" w:hAnsi="Arial" w:cs="Arial"/>
          <w:sz w:val="22"/>
          <w:lang w:val="en-GB"/>
        </w:rPr>
        <w:t xml:space="preserve"> </w:t>
      </w:r>
      <w:r w:rsidR="005840D5" w:rsidRPr="00CB47ED">
        <w:rPr>
          <w:rFonts w:ascii="Arial" w:hAnsi="Arial" w:cs="Arial"/>
          <w:sz w:val="22"/>
          <w:lang w:val="en-GB"/>
        </w:rPr>
        <w:t>AI-integration journ</w:t>
      </w:r>
      <w:r w:rsidR="00B255BA" w:rsidRPr="00CB47ED">
        <w:rPr>
          <w:rFonts w:ascii="Arial" w:hAnsi="Arial" w:cs="Arial"/>
          <w:sz w:val="22"/>
          <w:lang w:val="en-GB"/>
        </w:rPr>
        <w:t>ey highlighted the challenges of</w:t>
      </w:r>
      <w:r w:rsidR="005840D5" w:rsidRPr="00CB47ED">
        <w:rPr>
          <w:rFonts w:ascii="Arial" w:hAnsi="Arial" w:cs="Arial"/>
          <w:sz w:val="22"/>
          <w:lang w:val="en-GB"/>
        </w:rPr>
        <w:t xml:space="preserve"> the final stage of a strategic change.</w:t>
      </w:r>
      <w:r w:rsidR="00487C31" w:rsidRPr="00CB47ED">
        <w:rPr>
          <w:rFonts w:ascii="Arial" w:hAnsi="Arial" w:cs="Arial"/>
          <w:sz w:val="22"/>
          <w:lang w:val="en-GB"/>
        </w:rPr>
        <w:t xml:space="preserve"> </w:t>
      </w:r>
      <w:r w:rsidR="00132EFC" w:rsidRPr="00CB47ED">
        <w:rPr>
          <w:rFonts w:ascii="Arial" w:hAnsi="Arial" w:cs="Arial"/>
          <w:sz w:val="22"/>
          <w:lang w:val="en-GB"/>
        </w:rPr>
        <w:t>The</w:t>
      </w:r>
      <w:r w:rsidR="005840D5" w:rsidRPr="00CB47ED">
        <w:rPr>
          <w:rFonts w:ascii="Arial" w:hAnsi="Arial" w:cs="Arial"/>
          <w:sz w:val="22"/>
          <w:lang w:val="en-GB"/>
        </w:rPr>
        <w:t xml:space="preserve"> firm </w:t>
      </w:r>
      <w:r w:rsidR="00132EFC" w:rsidRPr="00CB47ED">
        <w:rPr>
          <w:rFonts w:ascii="Arial" w:hAnsi="Arial" w:cs="Arial"/>
          <w:sz w:val="22"/>
          <w:lang w:val="en-GB"/>
        </w:rPr>
        <w:t xml:space="preserve">also </w:t>
      </w:r>
      <w:r w:rsidR="002D481E" w:rsidRPr="00CB47ED">
        <w:rPr>
          <w:rFonts w:ascii="Arial" w:hAnsi="Arial" w:cs="Arial"/>
          <w:sz w:val="22"/>
          <w:lang w:val="en-GB"/>
        </w:rPr>
        <w:t>experienced</w:t>
      </w:r>
      <w:r w:rsidR="005840D5" w:rsidRPr="00CB47ED">
        <w:rPr>
          <w:rFonts w:ascii="Arial" w:hAnsi="Arial" w:cs="Arial"/>
          <w:sz w:val="22"/>
          <w:lang w:val="en-GB"/>
        </w:rPr>
        <w:t xml:space="preserve"> many problem</w:t>
      </w:r>
      <w:r w:rsidR="00B255BA" w:rsidRPr="00CB47ED">
        <w:rPr>
          <w:rFonts w:ascii="Arial" w:hAnsi="Arial" w:cs="Arial"/>
          <w:sz w:val="22"/>
          <w:lang w:val="en-GB"/>
        </w:rPr>
        <w:t>s</w:t>
      </w:r>
      <w:r w:rsidR="005840D5" w:rsidRPr="00CB47ED">
        <w:rPr>
          <w:rFonts w:ascii="Arial" w:hAnsi="Arial" w:cs="Arial"/>
          <w:sz w:val="22"/>
          <w:lang w:val="en-GB"/>
        </w:rPr>
        <w:t xml:space="preserve"> related to </w:t>
      </w:r>
      <w:r w:rsidR="00A55A83" w:rsidRPr="00CB47ED">
        <w:rPr>
          <w:rFonts w:ascii="Arial" w:hAnsi="Arial" w:cs="Arial"/>
          <w:sz w:val="22"/>
          <w:lang w:val="en-GB"/>
        </w:rPr>
        <w:t xml:space="preserve">EV, hybrid and ICE </w:t>
      </w:r>
      <w:r w:rsidR="005840D5" w:rsidRPr="00CB47ED">
        <w:rPr>
          <w:rFonts w:ascii="Arial" w:hAnsi="Arial" w:cs="Arial"/>
          <w:sz w:val="22"/>
          <w:lang w:val="en-GB"/>
        </w:rPr>
        <w:t>integration</w:t>
      </w:r>
      <w:r w:rsidR="0019671B" w:rsidRPr="00CB47ED">
        <w:rPr>
          <w:rFonts w:ascii="Arial" w:hAnsi="Arial" w:cs="Arial"/>
          <w:sz w:val="22"/>
          <w:lang w:val="en-GB"/>
        </w:rPr>
        <w:t xml:space="preserve"> (</w:t>
      </w:r>
      <w:r w:rsidR="0019671B" w:rsidRPr="00CB47ED">
        <w:rPr>
          <w:rFonts w:ascii="Arial" w:hAnsi="Arial" w:cs="Arial"/>
          <w:sz w:val="22"/>
        </w:rPr>
        <w:t xml:space="preserve">Wang, Zhao, and </w:t>
      </w:r>
      <w:proofErr w:type="spellStart"/>
      <w:r w:rsidR="0019671B" w:rsidRPr="00CB47ED">
        <w:rPr>
          <w:rFonts w:ascii="Arial" w:hAnsi="Arial" w:cs="Arial"/>
          <w:sz w:val="22"/>
        </w:rPr>
        <w:t>Ruet</w:t>
      </w:r>
      <w:proofErr w:type="spellEnd"/>
      <w:r w:rsidR="0019671B" w:rsidRPr="00CB47ED">
        <w:rPr>
          <w:rFonts w:ascii="Arial" w:hAnsi="Arial" w:cs="Arial"/>
          <w:sz w:val="22"/>
        </w:rPr>
        <w:t>, 2022)</w:t>
      </w:r>
      <w:r w:rsidR="00A55A83" w:rsidRPr="00CB47ED">
        <w:rPr>
          <w:rFonts w:ascii="Arial" w:hAnsi="Arial" w:cs="Arial"/>
          <w:sz w:val="22"/>
          <w:lang w:val="en-GB"/>
        </w:rPr>
        <w:t xml:space="preserve">. </w:t>
      </w:r>
      <w:r w:rsidR="00132EFC" w:rsidRPr="00CB47ED">
        <w:rPr>
          <w:rFonts w:ascii="Arial" w:hAnsi="Arial" w:cs="Arial"/>
          <w:sz w:val="22"/>
          <w:lang w:val="en-GB"/>
        </w:rPr>
        <w:t xml:space="preserve">So, in order to mitigate this, it was necessary for JLR to focus on </w:t>
      </w:r>
      <w:r w:rsidR="00B255BA" w:rsidRPr="00CB47ED">
        <w:rPr>
          <w:rFonts w:ascii="Arial" w:hAnsi="Arial" w:cs="Arial"/>
          <w:sz w:val="22"/>
          <w:lang w:val="en-GB"/>
        </w:rPr>
        <w:t xml:space="preserve">the </w:t>
      </w:r>
      <w:r w:rsidR="00132EFC" w:rsidRPr="00CB47ED">
        <w:rPr>
          <w:rFonts w:ascii="Arial" w:hAnsi="Arial" w:cs="Arial"/>
          <w:sz w:val="22"/>
          <w:lang w:val="en-GB"/>
        </w:rPr>
        <w:t xml:space="preserve">consistent </w:t>
      </w:r>
      <w:r w:rsidR="002D481E" w:rsidRPr="00CB47ED">
        <w:rPr>
          <w:rFonts w:ascii="Arial" w:hAnsi="Arial" w:cs="Arial"/>
          <w:sz w:val="22"/>
          <w:lang w:val="en-GB"/>
        </w:rPr>
        <w:t>adaptation of</w:t>
      </w:r>
      <w:r w:rsidR="00F512E8" w:rsidRPr="00CB47ED">
        <w:rPr>
          <w:rFonts w:ascii="Arial" w:hAnsi="Arial" w:cs="Arial"/>
          <w:sz w:val="22"/>
          <w:lang w:val="en-GB"/>
        </w:rPr>
        <w:t xml:space="preserve"> technologies.</w:t>
      </w:r>
    </w:p>
    <w:p w14:paraId="0BE6B2D9" w14:textId="5B53C325" w:rsidR="00F512E8" w:rsidRPr="00CB47ED" w:rsidRDefault="00F512E8" w:rsidP="00F512E8">
      <w:pPr>
        <w:pStyle w:val="Heading1"/>
        <w:rPr>
          <w:rFonts w:ascii="Arial" w:hAnsi="Arial" w:cs="Arial"/>
          <w:lang w:eastAsia="en-GB"/>
        </w:rPr>
      </w:pPr>
      <w:bookmarkStart w:id="7" w:name="_Toc234313090"/>
      <w:bookmarkStart w:id="8" w:name="_Toc234340351"/>
      <w:r w:rsidRPr="00CB47ED">
        <w:rPr>
          <w:rFonts w:ascii="Arial" w:hAnsi="Arial" w:cs="Arial"/>
          <w:lang w:eastAsia="en-GB"/>
        </w:rPr>
        <w:t>Evaluation of change management and role of leadership</w:t>
      </w:r>
      <w:bookmarkEnd w:id="7"/>
      <w:bookmarkEnd w:id="8"/>
    </w:p>
    <w:p w14:paraId="2C67D965" w14:textId="77777777" w:rsidR="00F512E8" w:rsidRPr="00C30244" w:rsidRDefault="00F512E8" w:rsidP="00F512E8">
      <w:pPr>
        <w:rPr>
          <w:rFonts w:ascii="Arial" w:hAnsi="Arial" w:cs="Arial"/>
          <w:sz w:val="22"/>
          <w:lang w:eastAsia="en-GB"/>
        </w:rPr>
      </w:pPr>
      <w:r w:rsidRPr="00C30244">
        <w:rPr>
          <w:rFonts w:ascii="Arial" w:hAnsi="Arial" w:cs="Arial"/>
          <w:sz w:val="22"/>
          <w:lang w:eastAsia="en-GB"/>
        </w:rPr>
        <w:t xml:space="preserve">Jaguar Land Rover (JLR) has implemented large-scale change like the Reimagine strategy for shifting from internal combustion engines to an all-electric brand, which needed specific structural approach for change management and leadership style. JLR closely aligned with a systemic change </w:t>
      </w:r>
      <w:r w:rsidRPr="00C30244">
        <w:rPr>
          <w:rFonts w:ascii="Arial" w:hAnsi="Arial" w:cs="Arial"/>
          <w:sz w:val="22"/>
        </w:rPr>
        <w:t>approach</w:t>
      </w:r>
      <w:r w:rsidRPr="00C30244">
        <w:rPr>
          <w:rFonts w:ascii="Arial" w:hAnsi="Arial" w:cs="Arial"/>
          <w:sz w:val="22"/>
          <w:lang w:eastAsia="en-GB"/>
        </w:rPr>
        <w:t xml:space="preserve"> for complete organisational overhaul. The company has used the Reimagine strategy in order to enhance business with all-electric luxury </w:t>
      </w:r>
      <w:r w:rsidRPr="00C30244">
        <w:rPr>
          <w:rFonts w:ascii="Arial" w:hAnsi="Arial" w:cs="Arial"/>
          <w:sz w:val="22"/>
        </w:rPr>
        <w:t>and modernise</w:t>
      </w:r>
      <w:r w:rsidRPr="00C30244">
        <w:rPr>
          <w:rFonts w:ascii="Arial" w:hAnsi="Arial" w:cs="Arial"/>
          <w:sz w:val="22"/>
          <w:lang w:eastAsia="en-GB"/>
        </w:rPr>
        <w:t xml:space="preserve"> automotive industry</w:t>
      </w:r>
      <w:r w:rsidRPr="00CB47ED">
        <w:rPr>
          <w:rFonts w:ascii="Arial" w:hAnsi="Arial" w:cs="Arial"/>
          <w:sz w:val="22"/>
          <w:lang w:eastAsia="en-GB"/>
        </w:rPr>
        <w:t xml:space="preserve"> (</w:t>
      </w:r>
      <w:proofErr w:type="spellStart"/>
      <w:r w:rsidRPr="00CB47ED">
        <w:rPr>
          <w:rFonts w:ascii="Arial" w:hAnsi="Arial" w:cs="Arial"/>
          <w:sz w:val="22"/>
        </w:rPr>
        <w:t>Yesmukanova</w:t>
      </w:r>
      <w:proofErr w:type="spellEnd"/>
      <w:r w:rsidRPr="00CB47ED">
        <w:rPr>
          <w:rFonts w:ascii="Arial" w:hAnsi="Arial" w:cs="Arial"/>
          <w:sz w:val="22"/>
        </w:rPr>
        <w:t>, 2024). </w:t>
      </w:r>
      <w:r w:rsidRPr="00C30244">
        <w:rPr>
          <w:rFonts w:ascii="Arial" w:hAnsi="Arial" w:cs="Arial"/>
          <w:sz w:val="22"/>
          <w:lang w:eastAsia="en-GB"/>
        </w:rPr>
        <w:t xml:space="preserve">This strategy was a huge corporate transformation that emphasised sustainable movement, developing Jaguar into an electric brand and </w:t>
      </w:r>
      <w:r w:rsidRPr="00C30244">
        <w:rPr>
          <w:rFonts w:ascii="Arial" w:hAnsi="Arial" w:cs="Arial"/>
          <w:sz w:val="22"/>
        </w:rPr>
        <w:t>achieving</w:t>
      </w:r>
      <w:r w:rsidRPr="00C30244">
        <w:rPr>
          <w:rFonts w:ascii="Arial" w:hAnsi="Arial" w:cs="Arial"/>
          <w:sz w:val="22"/>
          <w:lang w:eastAsia="en-GB"/>
        </w:rPr>
        <w:t xml:space="preserve"> the goal of net-zero carbon.</w:t>
      </w:r>
    </w:p>
    <w:p w14:paraId="270BB1C3" w14:textId="77777777" w:rsidR="00F512E8" w:rsidRPr="00C30244" w:rsidRDefault="00F512E8" w:rsidP="00F512E8">
      <w:pPr>
        <w:rPr>
          <w:rFonts w:ascii="Arial" w:hAnsi="Arial" w:cs="Arial"/>
          <w:sz w:val="22"/>
          <w:lang w:eastAsia="en-GB"/>
        </w:rPr>
      </w:pPr>
      <w:r w:rsidRPr="00C30244">
        <w:rPr>
          <w:rFonts w:ascii="Arial" w:hAnsi="Arial" w:cs="Arial"/>
          <w:sz w:val="22"/>
          <w:lang w:eastAsia="en-GB"/>
        </w:rPr>
        <w:t>In order to effectively manage the change of the Reimagine strategy in the company, JLR followed a transformational leadership style, where leaders motivated teams to attain unexpected results by developing the company’s culture, beliefs and long-term goals. The following are four core elements of this leadership approach:</w:t>
      </w:r>
    </w:p>
    <w:p w14:paraId="06AF56EB" w14:textId="77777777" w:rsidR="00F512E8" w:rsidRPr="00C30244" w:rsidRDefault="00F512E8" w:rsidP="00F512E8">
      <w:pPr>
        <w:rPr>
          <w:rFonts w:ascii="Arial" w:hAnsi="Arial" w:cs="Arial"/>
          <w:sz w:val="22"/>
          <w:lang w:eastAsia="en-GB"/>
        </w:rPr>
      </w:pPr>
      <w:r w:rsidRPr="00C30244">
        <w:rPr>
          <w:rFonts w:ascii="Arial" w:hAnsi="Arial" w:cs="Arial"/>
          <w:b/>
          <w:sz w:val="22"/>
          <w:lang w:eastAsia="en-GB"/>
        </w:rPr>
        <w:t>Inspirational motivation:</w:t>
      </w:r>
      <w:r w:rsidRPr="00C30244">
        <w:rPr>
          <w:rFonts w:ascii="Arial" w:hAnsi="Arial" w:cs="Arial"/>
          <w:sz w:val="22"/>
          <w:lang w:eastAsia="en-GB"/>
        </w:rPr>
        <w:t xml:space="preserve"> This style plays a significant role, where leaders helps in creating a vision by redefining the brand image to </w:t>
      </w:r>
      <w:r w:rsidRPr="00C30244">
        <w:rPr>
          <w:rFonts w:ascii="Arial" w:hAnsi="Arial" w:cs="Arial"/>
          <w:sz w:val="22"/>
        </w:rPr>
        <w:t xml:space="preserve">‘all electric and modern luxury’ </w:t>
      </w:r>
      <w:r w:rsidRPr="00C30244">
        <w:rPr>
          <w:rFonts w:ascii="Arial" w:hAnsi="Arial" w:cs="Arial"/>
          <w:sz w:val="22"/>
          <w:lang w:eastAsia="en-GB"/>
        </w:rPr>
        <w:t xml:space="preserve">from traditional manufacturer. This transition of sustainability movement helped leaders to provide a strong and purpose driven target that encouraged employees to move </w:t>
      </w:r>
      <w:r w:rsidRPr="00C30244">
        <w:rPr>
          <w:rFonts w:ascii="Arial" w:hAnsi="Arial" w:cs="Arial"/>
          <w:sz w:val="22"/>
        </w:rPr>
        <w:t>beyond</w:t>
      </w:r>
      <w:r w:rsidRPr="00C30244">
        <w:rPr>
          <w:rFonts w:ascii="Arial" w:hAnsi="Arial" w:cs="Arial"/>
          <w:sz w:val="22"/>
          <w:lang w:eastAsia="en-GB"/>
        </w:rPr>
        <w:t xml:space="preserve"> simple profit measures</w:t>
      </w:r>
      <w:r w:rsidRPr="00CB47ED">
        <w:rPr>
          <w:rFonts w:ascii="Arial" w:hAnsi="Arial" w:cs="Arial"/>
          <w:sz w:val="22"/>
          <w:lang w:eastAsia="en-GB"/>
        </w:rPr>
        <w:t xml:space="preserve"> (</w:t>
      </w:r>
      <w:proofErr w:type="spellStart"/>
      <w:r w:rsidRPr="00CB47ED">
        <w:rPr>
          <w:rFonts w:ascii="Arial" w:hAnsi="Arial" w:cs="Arial"/>
          <w:sz w:val="22"/>
        </w:rPr>
        <w:t>Carballo</w:t>
      </w:r>
      <w:proofErr w:type="spellEnd"/>
      <w:r w:rsidRPr="00CB47ED">
        <w:rPr>
          <w:rFonts w:ascii="Arial" w:hAnsi="Arial" w:cs="Arial"/>
          <w:sz w:val="22"/>
        </w:rPr>
        <w:t>, 2023).</w:t>
      </w:r>
      <w:r w:rsidRPr="00C30244">
        <w:rPr>
          <w:rFonts w:ascii="Arial" w:hAnsi="Arial" w:cs="Arial"/>
          <w:sz w:val="22"/>
          <w:lang w:eastAsia="en-GB"/>
        </w:rPr>
        <w:t xml:space="preserve"> </w:t>
      </w:r>
    </w:p>
    <w:p w14:paraId="0FA61704" w14:textId="77777777" w:rsidR="00F512E8" w:rsidRPr="00C30244" w:rsidRDefault="00F512E8" w:rsidP="00F512E8">
      <w:pPr>
        <w:rPr>
          <w:rFonts w:ascii="Arial" w:hAnsi="Arial" w:cs="Arial"/>
          <w:sz w:val="22"/>
          <w:lang w:eastAsia="en-GB"/>
        </w:rPr>
      </w:pPr>
      <w:r w:rsidRPr="00C30244">
        <w:rPr>
          <w:rFonts w:ascii="Arial" w:hAnsi="Arial" w:cs="Arial"/>
          <w:b/>
          <w:sz w:val="22"/>
          <w:lang w:eastAsia="en-GB"/>
        </w:rPr>
        <w:t xml:space="preserve">Intellectual stimulation: </w:t>
      </w:r>
      <w:r w:rsidRPr="00C30244">
        <w:rPr>
          <w:rFonts w:ascii="Arial" w:hAnsi="Arial" w:cs="Arial"/>
          <w:sz w:val="22"/>
          <w:lang w:eastAsia="en-GB"/>
        </w:rPr>
        <w:t>This style openly called for fostering innovation and enabling the software potential of the strategy, where leaders adequately challenged status-quo of the production process. This encouraged employees to transform from mechanical mechanism to developing advanced software and online products.</w:t>
      </w:r>
    </w:p>
    <w:p w14:paraId="71CDBD48" w14:textId="77777777" w:rsidR="00F512E8" w:rsidRPr="00C30244" w:rsidRDefault="00F512E8" w:rsidP="00F512E8">
      <w:pPr>
        <w:rPr>
          <w:rFonts w:ascii="Arial" w:hAnsi="Arial" w:cs="Arial"/>
          <w:sz w:val="22"/>
        </w:rPr>
      </w:pPr>
      <w:r w:rsidRPr="00C30244">
        <w:rPr>
          <w:rFonts w:ascii="Arial" w:hAnsi="Arial" w:cs="Arial"/>
          <w:b/>
          <w:sz w:val="22"/>
          <w:lang w:eastAsia="en-GB"/>
        </w:rPr>
        <w:t xml:space="preserve">Individualised consideration: </w:t>
      </w:r>
      <w:r w:rsidRPr="00C30244">
        <w:rPr>
          <w:rFonts w:ascii="Arial" w:hAnsi="Arial" w:cs="Arial"/>
          <w:sz w:val="22"/>
          <w:lang w:eastAsia="en-GB"/>
        </w:rPr>
        <w:t xml:space="preserve">This style primarily emphasised nurturing skills and restructuring procedures, where the leaders identified that employees needed psychological assurance regarding automation and electric diversification. The company emphasised </w:t>
      </w:r>
      <w:proofErr w:type="spellStart"/>
      <w:r w:rsidRPr="00C30244">
        <w:rPr>
          <w:rFonts w:ascii="Arial" w:hAnsi="Arial" w:cs="Arial"/>
          <w:sz w:val="22"/>
          <w:lang w:eastAsia="en-GB"/>
        </w:rPr>
        <w:t>upskilling</w:t>
      </w:r>
      <w:proofErr w:type="spellEnd"/>
      <w:r w:rsidRPr="00C30244">
        <w:rPr>
          <w:rFonts w:ascii="Arial" w:hAnsi="Arial" w:cs="Arial"/>
          <w:sz w:val="22"/>
          <w:lang w:eastAsia="en-GB"/>
        </w:rPr>
        <w:t>, leadership support for employee development and mitigating change resistance</w:t>
      </w:r>
      <w:r w:rsidRPr="00CB47ED">
        <w:rPr>
          <w:rFonts w:ascii="Arial" w:hAnsi="Arial" w:cs="Arial"/>
          <w:sz w:val="22"/>
          <w:lang w:eastAsia="en-GB"/>
        </w:rPr>
        <w:t xml:space="preserve"> (</w:t>
      </w:r>
      <w:r w:rsidRPr="00CB47ED">
        <w:rPr>
          <w:rFonts w:ascii="Arial" w:hAnsi="Arial" w:cs="Arial"/>
          <w:sz w:val="22"/>
        </w:rPr>
        <w:t xml:space="preserve">Lim, </w:t>
      </w:r>
      <w:r w:rsidRPr="00CB47ED">
        <w:rPr>
          <w:rFonts w:ascii="Arial" w:hAnsi="Arial" w:cs="Arial"/>
          <w:i/>
          <w:sz w:val="22"/>
        </w:rPr>
        <w:t>et al</w:t>
      </w:r>
      <w:r w:rsidRPr="00CB47ED">
        <w:rPr>
          <w:rFonts w:ascii="Arial" w:hAnsi="Arial" w:cs="Arial"/>
          <w:sz w:val="22"/>
        </w:rPr>
        <w:t>. 2025).</w:t>
      </w:r>
    </w:p>
    <w:p w14:paraId="7CE36246" w14:textId="77777777" w:rsidR="00F512E8" w:rsidRPr="00C30244" w:rsidRDefault="00F512E8" w:rsidP="00F512E8">
      <w:pPr>
        <w:rPr>
          <w:rFonts w:ascii="Arial" w:hAnsi="Arial" w:cs="Arial"/>
          <w:sz w:val="22"/>
        </w:rPr>
      </w:pPr>
      <w:r w:rsidRPr="00C30244">
        <w:rPr>
          <w:rFonts w:ascii="Arial" w:hAnsi="Arial" w:cs="Arial"/>
          <w:b/>
          <w:sz w:val="22"/>
        </w:rPr>
        <w:t xml:space="preserve">Idealised influence: </w:t>
      </w:r>
      <w:r w:rsidRPr="00C30244">
        <w:rPr>
          <w:rFonts w:ascii="Arial" w:hAnsi="Arial" w:cs="Arial"/>
          <w:sz w:val="22"/>
        </w:rPr>
        <w:t>This style is based on leading through example, where leaders commit to 100% net-zero carbon emissions throughout the supply chain. This helped leaders in developing trust and credibility by rendering the company responsible for environmental and ethical norms, which has influenced collaborative partners and the workforce to follow suit.</w:t>
      </w:r>
    </w:p>
    <w:p w14:paraId="3A3DFFA8" w14:textId="77777777" w:rsidR="00F512E8" w:rsidRPr="00C30244" w:rsidRDefault="00F512E8" w:rsidP="00F512E8">
      <w:pPr>
        <w:keepNext/>
        <w:keepLines/>
        <w:spacing w:before="40" w:after="0"/>
        <w:outlineLvl w:val="1"/>
        <w:rPr>
          <w:rFonts w:ascii="Arial" w:eastAsiaTheme="majorEastAsia" w:hAnsi="Arial" w:cs="Arial"/>
          <w:szCs w:val="26"/>
          <w:u w:val="single"/>
          <w:lang w:val="en-GB" w:eastAsia="en-GB"/>
        </w:rPr>
      </w:pPr>
      <w:bookmarkStart w:id="9" w:name="_Toc234313091"/>
      <w:bookmarkStart w:id="10" w:name="_Toc234340352"/>
      <w:r w:rsidRPr="00C30244">
        <w:rPr>
          <w:rFonts w:ascii="Arial" w:eastAsiaTheme="majorEastAsia" w:hAnsi="Arial" w:cs="Arial"/>
          <w:szCs w:val="26"/>
          <w:u w:val="single"/>
          <w:lang w:eastAsia="en-GB"/>
        </w:rPr>
        <w:t>Impact of organisational culture on the change management programme</w:t>
      </w:r>
      <w:bookmarkEnd w:id="9"/>
      <w:bookmarkEnd w:id="10"/>
    </w:p>
    <w:p w14:paraId="77859CFB" w14:textId="77777777" w:rsidR="00F512E8" w:rsidRPr="00C30244" w:rsidRDefault="00F512E8" w:rsidP="00F512E8">
      <w:pPr>
        <w:rPr>
          <w:rFonts w:ascii="Arial" w:hAnsi="Arial" w:cs="Arial"/>
          <w:sz w:val="22"/>
        </w:rPr>
      </w:pPr>
      <w:r w:rsidRPr="00C30244">
        <w:rPr>
          <w:rFonts w:ascii="Arial" w:hAnsi="Arial" w:cs="Arial"/>
          <w:sz w:val="22"/>
        </w:rPr>
        <w:t>The company culture acts as both a traditional anchor and an enabler for the Reimagine strategy of the change management programme</w:t>
      </w:r>
      <w:r w:rsidRPr="00CB47ED">
        <w:rPr>
          <w:rFonts w:ascii="Arial" w:hAnsi="Arial" w:cs="Arial"/>
          <w:sz w:val="22"/>
        </w:rPr>
        <w:t xml:space="preserve"> (Goel, </w:t>
      </w:r>
      <w:r w:rsidRPr="00CB47ED">
        <w:rPr>
          <w:rFonts w:ascii="Arial" w:hAnsi="Arial" w:cs="Arial"/>
          <w:i/>
          <w:sz w:val="22"/>
        </w:rPr>
        <w:t>et al</w:t>
      </w:r>
      <w:r w:rsidRPr="00CB47ED">
        <w:rPr>
          <w:rFonts w:ascii="Arial" w:hAnsi="Arial" w:cs="Arial"/>
          <w:sz w:val="22"/>
        </w:rPr>
        <w:t>. 2025).</w:t>
      </w:r>
      <w:r w:rsidRPr="00C30244">
        <w:rPr>
          <w:rFonts w:ascii="Arial" w:hAnsi="Arial" w:cs="Arial"/>
          <w:sz w:val="22"/>
        </w:rPr>
        <w:t xml:space="preserve"> The deeply integrated change of siloed engineering and hierarchical decision-making forced a deliberate change, systemic cultural issues and effective agility, where JLR encountered friction in organisational culture during the change management.</w:t>
      </w:r>
    </w:p>
    <w:p w14:paraId="5BE437ED" w14:textId="77777777" w:rsidR="00F512E8" w:rsidRPr="00C30244" w:rsidRDefault="00F512E8" w:rsidP="00F512E8">
      <w:pPr>
        <w:rPr>
          <w:rFonts w:ascii="Arial" w:hAnsi="Arial" w:cs="Arial"/>
          <w:sz w:val="22"/>
        </w:rPr>
      </w:pPr>
      <w:r w:rsidRPr="00C30244">
        <w:rPr>
          <w:rFonts w:ascii="Arial" w:hAnsi="Arial" w:cs="Arial"/>
          <w:b/>
          <w:sz w:val="22"/>
        </w:rPr>
        <w:t xml:space="preserve">Change as a barrier: </w:t>
      </w:r>
      <w:r w:rsidRPr="00C30244">
        <w:rPr>
          <w:rFonts w:ascii="Arial" w:hAnsi="Arial" w:cs="Arial"/>
          <w:sz w:val="22"/>
        </w:rPr>
        <w:t>The legacy culture tends to be a barrier in the change management programme. The company functioned with a highly segmented task-based culture, wherein employees worked in secluded product silos. This shift to software-based electric channels for effective partnership primarily encountered structural resistance. Additionally, the traditional automotive industry has followed stable and predictable processes, which reinforced risk aversion in innovation</w:t>
      </w:r>
      <w:r w:rsidRPr="00CB47ED">
        <w:rPr>
          <w:rFonts w:ascii="Arial" w:hAnsi="Arial" w:cs="Arial"/>
          <w:sz w:val="22"/>
        </w:rPr>
        <w:t xml:space="preserve"> (</w:t>
      </w:r>
      <w:proofErr w:type="spellStart"/>
      <w:r w:rsidRPr="00CB47ED">
        <w:rPr>
          <w:rFonts w:ascii="Arial" w:hAnsi="Arial" w:cs="Arial"/>
          <w:sz w:val="22"/>
        </w:rPr>
        <w:t>Hua</w:t>
      </w:r>
      <w:proofErr w:type="spellEnd"/>
      <w:r w:rsidRPr="00CB47ED">
        <w:rPr>
          <w:rFonts w:ascii="Arial" w:hAnsi="Arial" w:cs="Arial"/>
          <w:sz w:val="22"/>
        </w:rPr>
        <w:t xml:space="preserve">, </w:t>
      </w:r>
      <w:proofErr w:type="spellStart"/>
      <w:r w:rsidRPr="00CB47ED">
        <w:rPr>
          <w:rFonts w:ascii="Arial" w:hAnsi="Arial" w:cs="Arial"/>
          <w:sz w:val="22"/>
        </w:rPr>
        <w:t>Leong</w:t>
      </w:r>
      <w:proofErr w:type="spellEnd"/>
      <w:r w:rsidRPr="00CB47ED">
        <w:rPr>
          <w:rFonts w:ascii="Arial" w:hAnsi="Arial" w:cs="Arial"/>
          <w:sz w:val="22"/>
        </w:rPr>
        <w:t xml:space="preserve"> and Ge, 2024).</w:t>
      </w:r>
      <w:r w:rsidRPr="00C30244">
        <w:rPr>
          <w:rFonts w:ascii="Arial" w:hAnsi="Arial" w:cs="Arial"/>
          <w:sz w:val="22"/>
        </w:rPr>
        <w:t xml:space="preserve"> This cultural bias</w:t>
      </w:r>
      <w:r w:rsidRPr="00CB47ED">
        <w:rPr>
          <w:rFonts w:ascii="Arial" w:hAnsi="Arial" w:cs="Arial"/>
          <w:sz w:val="22"/>
        </w:rPr>
        <w:t>e</w:t>
      </w:r>
      <w:r w:rsidRPr="00C30244">
        <w:rPr>
          <w:rFonts w:ascii="Arial" w:hAnsi="Arial" w:cs="Arial"/>
          <w:sz w:val="22"/>
        </w:rPr>
        <w:t>s for managing legacy-based paradigms gradually slowed down the initial attempts at adopting radical electric vehicles designs.</w:t>
      </w:r>
    </w:p>
    <w:p w14:paraId="5D426AEB" w14:textId="77777777" w:rsidR="00F512E8" w:rsidRPr="00CB47ED" w:rsidRDefault="00F512E8" w:rsidP="00F512E8">
      <w:pPr>
        <w:rPr>
          <w:rFonts w:ascii="Arial" w:hAnsi="Arial" w:cs="Arial"/>
          <w:sz w:val="22"/>
        </w:rPr>
      </w:pPr>
      <w:r w:rsidRPr="00CB47ED">
        <w:rPr>
          <w:rFonts w:ascii="Arial" w:hAnsi="Arial" w:cs="Arial"/>
          <w:b/>
          <w:sz w:val="22"/>
        </w:rPr>
        <w:t xml:space="preserve">Culture as an enabler: </w:t>
      </w:r>
      <w:r w:rsidRPr="00CB47ED">
        <w:rPr>
          <w:rFonts w:ascii="Arial" w:hAnsi="Arial" w:cs="Arial"/>
          <w:sz w:val="22"/>
        </w:rPr>
        <w:t xml:space="preserve">JLR has transformed its organisational culture by focusing on continuous learning and development process, which in turn has helped in enhancing employees skill sets that helped in carrying out high-performance task. JLR had openly shortened the company hierarchy by centralising management functions and eliminating intricate layers of decision-making process and adequately allowing workforce to implement at the defined speed. Moreover, the change in cultural standards helped the team in high-performance of ‘House of Brands’. </w:t>
      </w:r>
    </w:p>
    <w:p w14:paraId="580CA1D2" w14:textId="77777777" w:rsidR="00F512E8" w:rsidRPr="00CB47ED" w:rsidRDefault="00F512E8" w:rsidP="00F512E8">
      <w:pPr>
        <w:rPr>
          <w:rFonts w:ascii="Arial" w:hAnsi="Arial" w:cs="Arial"/>
          <w:sz w:val="22"/>
        </w:rPr>
      </w:pPr>
      <w:r w:rsidRPr="00CB47ED">
        <w:rPr>
          <w:rFonts w:ascii="Arial" w:hAnsi="Arial" w:cs="Arial"/>
          <w:b/>
          <w:sz w:val="22"/>
        </w:rPr>
        <w:t xml:space="preserve">Fostering of learning culture: </w:t>
      </w:r>
      <w:r w:rsidRPr="00CB47ED">
        <w:rPr>
          <w:rFonts w:ascii="Arial" w:hAnsi="Arial" w:cs="Arial"/>
          <w:sz w:val="22"/>
        </w:rPr>
        <w:t>The impact of nurturing skills on the change management programme, relies primarily on the employees that are transferred away from the ICE technology (Hayes, 2025).  This benefitted the continuous learning approach and employee safety, where employees actively participate in skill development programme. The growth-driven culture also mitigates job insecurity because of AI automation and electrification, which transforms the potential change resistors into the proactive change agents.</w:t>
      </w:r>
    </w:p>
    <w:p w14:paraId="77A8D711" w14:textId="77777777" w:rsidR="00F512E8" w:rsidRPr="00CB47ED" w:rsidRDefault="00F512E8" w:rsidP="00F512E8">
      <w:pPr>
        <w:rPr>
          <w:rFonts w:ascii="Arial" w:hAnsi="Arial" w:cs="Arial"/>
          <w:sz w:val="22"/>
        </w:rPr>
      </w:pPr>
      <w:r w:rsidRPr="00CB47ED">
        <w:rPr>
          <w:rFonts w:ascii="Arial" w:hAnsi="Arial" w:cs="Arial"/>
          <w:b/>
          <w:sz w:val="22"/>
        </w:rPr>
        <w:t xml:space="preserve">Diversity, Equity and Inclusion (DE&amp;I): </w:t>
      </w:r>
      <w:r w:rsidRPr="00CB47ED">
        <w:rPr>
          <w:rFonts w:ascii="Arial" w:hAnsi="Arial" w:cs="Arial"/>
          <w:sz w:val="22"/>
        </w:rPr>
        <w:t>JLR developed a workforce-based network programme that leveraged leadership to enhance the inclusive change. The sentimental measurable changes directly connect to inclusive measures, where JLR forces global inclusion index score. This cultural change guarantee that organisational employees are adequately aligned with the organisation’s net-zero carbon emission and sustainability commitments (</w:t>
      </w:r>
      <w:proofErr w:type="spellStart"/>
      <w:r w:rsidRPr="00CB47ED">
        <w:rPr>
          <w:rFonts w:ascii="Arial" w:hAnsi="Arial" w:cs="Arial"/>
          <w:sz w:val="22"/>
        </w:rPr>
        <w:t>Awashreh</w:t>
      </w:r>
      <w:proofErr w:type="spellEnd"/>
      <w:r w:rsidRPr="00CB47ED">
        <w:rPr>
          <w:rFonts w:ascii="Arial" w:hAnsi="Arial" w:cs="Arial"/>
          <w:sz w:val="22"/>
        </w:rPr>
        <w:t>, 2025).</w:t>
      </w:r>
    </w:p>
    <w:p w14:paraId="4B149015" w14:textId="77777777" w:rsidR="00466C4D" w:rsidRPr="00CB47ED" w:rsidRDefault="00466C4D" w:rsidP="00466C4D">
      <w:pPr>
        <w:pStyle w:val="Heading1"/>
        <w:rPr>
          <w:rFonts w:ascii="Arial" w:hAnsi="Arial" w:cs="Arial"/>
          <w:lang w:val="en-GB"/>
        </w:rPr>
      </w:pPr>
      <w:bookmarkStart w:id="11" w:name="_Toc234320943"/>
      <w:bookmarkStart w:id="12" w:name="_Toc234340353"/>
      <w:r w:rsidRPr="00CB47ED">
        <w:rPr>
          <w:rFonts w:ascii="Arial" w:hAnsi="Arial" w:cs="Arial"/>
          <w:lang w:val="en-GB"/>
        </w:rPr>
        <w:t>Change Management Plan</w:t>
      </w:r>
      <w:bookmarkEnd w:id="11"/>
      <w:bookmarkEnd w:id="12"/>
      <w:r w:rsidRPr="00CB47ED">
        <w:rPr>
          <w:rFonts w:ascii="Arial" w:hAnsi="Arial" w:cs="Arial"/>
          <w:lang w:val="en-GB"/>
        </w:rPr>
        <w:t xml:space="preserve"> </w:t>
      </w:r>
    </w:p>
    <w:p w14:paraId="6EE85EC0" w14:textId="77777777" w:rsidR="00466C4D" w:rsidRPr="00CB47ED" w:rsidRDefault="00466C4D" w:rsidP="00466C4D">
      <w:pPr>
        <w:pStyle w:val="Heading2"/>
        <w:rPr>
          <w:rFonts w:ascii="Arial" w:hAnsi="Arial" w:cs="Arial"/>
          <w:lang w:val="en-GB"/>
        </w:rPr>
      </w:pPr>
      <w:bookmarkStart w:id="13" w:name="_Toc234320944"/>
      <w:bookmarkStart w:id="14" w:name="_Toc234340354"/>
      <w:r w:rsidRPr="00CB47ED">
        <w:rPr>
          <w:rFonts w:ascii="Arial" w:hAnsi="Arial" w:cs="Arial"/>
          <w:lang w:val="en-GB"/>
        </w:rPr>
        <w:t>Proposed Change</w:t>
      </w:r>
      <w:bookmarkEnd w:id="13"/>
      <w:bookmarkEnd w:id="14"/>
    </w:p>
    <w:p w14:paraId="6387E5E2" w14:textId="77777777" w:rsidR="00466C4D" w:rsidRPr="00CB47ED" w:rsidRDefault="00466C4D" w:rsidP="00466C4D">
      <w:pPr>
        <w:rPr>
          <w:rFonts w:ascii="Arial" w:hAnsi="Arial" w:cs="Arial"/>
          <w:sz w:val="22"/>
          <w:lang w:val="en-GB"/>
        </w:rPr>
      </w:pPr>
      <w:r w:rsidRPr="00CB47ED">
        <w:rPr>
          <w:rFonts w:ascii="Arial" w:hAnsi="Arial" w:cs="Arial"/>
          <w:sz w:val="22"/>
          <w:lang w:val="en-GB"/>
        </w:rPr>
        <w:t xml:space="preserve">The proposed change for the issues identified regarding Jaguar Land Rover (JLR) is, </w:t>
      </w:r>
      <w:r w:rsidRPr="00CB47ED">
        <w:rPr>
          <w:rFonts w:ascii="Arial" w:hAnsi="Arial" w:cs="Arial"/>
          <w:b/>
          <w:sz w:val="22"/>
          <w:lang w:val="en-GB"/>
        </w:rPr>
        <w:t xml:space="preserve">“JLR unified leap” </w:t>
      </w:r>
      <w:r w:rsidRPr="00CB47ED">
        <w:rPr>
          <w:rFonts w:ascii="Arial" w:hAnsi="Arial" w:cs="Arial"/>
          <w:sz w:val="22"/>
          <w:lang w:val="en-GB"/>
        </w:rPr>
        <w:t>Plan. This strategy can help the organisation to support and firm the Reimagine strategy of the organisation. This can be implemented through shifting and changing the hectic, constant digitalised transformation into a centrally structured and foreseeable launch cycles (Dennis, 2024). This plan will help the firm to mitigate the issues of workforce mental stress and anxiety, lack of skills and operational barriers all at the same time. The JLR unified leap plan will be introduced in operations of the brand where the shift towards electrifying or digital technology adoption will not be considered as a single or one whole process rather this transformation can be introduced through cycles. These small or manageable cycles will help the firm to administer and manage the shift in a more structured process and this shift can be easily organised and the evolution can be calculated (</w:t>
      </w:r>
      <w:proofErr w:type="spellStart"/>
      <w:r w:rsidRPr="00CB47ED">
        <w:rPr>
          <w:rFonts w:ascii="Arial" w:hAnsi="Arial" w:cs="Arial"/>
          <w:sz w:val="22"/>
          <w:lang w:val="en-GB"/>
        </w:rPr>
        <w:t>Brodeur</w:t>
      </w:r>
      <w:proofErr w:type="spellEnd"/>
      <w:r w:rsidRPr="00CB47ED">
        <w:rPr>
          <w:rFonts w:ascii="Arial" w:hAnsi="Arial" w:cs="Arial"/>
          <w:sz w:val="22"/>
          <w:lang w:val="en-GB"/>
        </w:rPr>
        <w:t>, Deschamps and Pellerin, 2023). The primary objectives of this plan will be:</w:t>
      </w:r>
    </w:p>
    <w:p w14:paraId="6F8AEBEF" w14:textId="77777777" w:rsidR="00466C4D" w:rsidRPr="00CB47ED" w:rsidRDefault="00466C4D" w:rsidP="00466C4D">
      <w:pPr>
        <w:rPr>
          <w:rFonts w:ascii="Arial" w:hAnsi="Arial" w:cs="Arial"/>
          <w:sz w:val="22"/>
          <w:lang w:val="en-GB"/>
        </w:rPr>
      </w:pPr>
      <w:r w:rsidRPr="00CB47ED">
        <w:rPr>
          <w:rFonts w:ascii="Arial" w:hAnsi="Arial" w:cs="Arial"/>
          <w:b/>
          <w:sz w:val="22"/>
          <w:lang w:val="en-GB"/>
        </w:rPr>
        <w:t>Objective 1</w:t>
      </w:r>
      <w:r w:rsidRPr="00CB47ED">
        <w:rPr>
          <w:rFonts w:ascii="Arial" w:hAnsi="Arial" w:cs="Arial"/>
          <w:sz w:val="22"/>
          <w:lang w:val="en-GB"/>
        </w:rPr>
        <w:t>: To decrease the staff members anxiety and stress level by 45% and increase the alignment capacity with the cross-functional project teams to 80% within few months.</w:t>
      </w:r>
    </w:p>
    <w:p w14:paraId="3F8A320D" w14:textId="77777777" w:rsidR="00466C4D" w:rsidRPr="00CB47ED" w:rsidRDefault="00466C4D" w:rsidP="00466C4D">
      <w:pPr>
        <w:rPr>
          <w:rFonts w:ascii="Arial" w:hAnsi="Arial" w:cs="Arial"/>
          <w:sz w:val="22"/>
          <w:lang w:val="en-GB"/>
        </w:rPr>
      </w:pPr>
      <w:r w:rsidRPr="00CB47ED">
        <w:rPr>
          <w:rFonts w:ascii="Arial" w:hAnsi="Arial" w:cs="Arial"/>
          <w:b/>
          <w:sz w:val="22"/>
          <w:lang w:val="en-GB"/>
        </w:rPr>
        <w:t>Objective 2</w:t>
      </w:r>
      <w:r w:rsidRPr="00CB47ED">
        <w:rPr>
          <w:rFonts w:ascii="Arial" w:hAnsi="Arial" w:cs="Arial"/>
          <w:sz w:val="22"/>
          <w:lang w:val="en-GB"/>
        </w:rPr>
        <w:t xml:space="preserve">: To provide training and increasing the abilities of work force in the company. To efficiently enhance the skills of senior engineers to 75% in the factoring for manufacturing of products and ground staff with </w:t>
      </w:r>
      <w:proofErr w:type="spellStart"/>
      <w:r w:rsidRPr="00CB47ED">
        <w:rPr>
          <w:rFonts w:ascii="Arial" w:hAnsi="Arial" w:cs="Arial"/>
          <w:sz w:val="22"/>
          <w:lang w:val="en-GB"/>
        </w:rPr>
        <w:t>upskilling</w:t>
      </w:r>
      <w:proofErr w:type="spellEnd"/>
      <w:r w:rsidRPr="00CB47ED">
        <w:rPr>
          <w:rFonts w:ascii="Arial" w:hAnsi="Arial" w:cs="Arial"/>
          <w:sz w:val="22"/>
          <w:lang w:val="en-GB"/>
        </w:rPr>
        <w:t xml:space="preserve"> artificial intelligence tools like, data analytics, EVs.</w:t>
      </w:r>
    </w:p>
    <w:p w14:paraId="33AEEAE0" w14:textId="77777777" w:rsidR="00466C4D" w:rsidRPr="00CB47ED" w:rsidRDefault="00466C4D" w:rsidP="00466C4D">
      <w:pPr>
        <w:rPr>
          <w:rFonts w:ascii="Arial" w:hAnsi="Arial" w:cs="Arial"/>
          <w:sz w:val="22"/>
          <w:lang w:val="en-GB"/>
        </w:rPr>
      </w:pPr>
      <w:r w:rsidRPr="00CB47ED">
        <w:rPr>
          <w:rFonts w:ascii="Arial" w:hAnsi="Arial" w:cs="Arial"/>
          <w:b/>
          <w:sz w:val="22"/>
          <w:lang w:val="en-GB"/>
        </w:rPr>
        <w:t>Objective 3</w:t>
      </w:r>
      <w:r w:rsidRPr="00CB47ED">
        <w:rPr>
          <w:rFonts w:ascii="Arial" w:hAnsi="Arial" w:cs="Arial"/>
          <w:sz w:val="22"/>
          <w:lang w:val="en-GB"/>
        </w:rPr>
        <w:t>: To eradicate the triple-architecture accumulation barriers by instituting a consistent and flexible hybrid workflows to decrease the work overload and pressure that results in conflicts to 40%.</w:t>
      </w:r>
    </w:p>
    <w:p w14:paraId="58755828" w14:textId="77777777" w:rsidR="00466C4D" w:rsidRPr="00CB47ED" w:rsidRDefault="00466C4D" w:rsidP="00466C4D">
      <w:pPr>
        <w:rPr>
          <w:rFonts w:ascii="Arial" w:hAnsi="Arial" w:cs="Arial"/>
          <w:sz w:val="22"/>
          <w:lang w:val="en-GB"/>
        </w:rPr>
      </w:pPr>
      <w:r w:rsidRPr="00CB47ED">
        <w:rPr>
          <w:rFonts w:ascii="Arial" w:hAnsi="Arial" w:cs="Arial"/>
          <w:b/>
          <w:sz w:val="22"/>
          <w:lang w:val="en-GB"/>
        </w:rPr>
        <w:t>Objective 4</w:t>
      </w:r>
      <w:r w:rsidRPr="00CB47ED">
        <w:rPr>
          <w:rFonts w:ascii="Arial" w:hAnsi="Arial" w:cs="Arial"/>
          <w:sz w:val="22"/>
          <w:lang w:val="en-GB"/>
        </w:rPr>
        <w:t>: To enhance the capital delegated for the digital infrastructural efficiency that can increase the return of investment through which profit margins can be boosted.</w:t>
      </w:r>
    </w:p>
    <w:p w14:paraId="28C3ECFF" w14:textId="77777777" w:rsidR="00466C4D" w:rsidRPr="00CB47ED" w:rsidRDefault="00466C4D" w:rsidP="00466C4D">
      <w:pPr>
        <w:pStyle w:val="Heading2"/>
        <w:rPr>
          <w:rFonts w:ascii="Arial" w:hAnsi="Arial" w:cs="Arial"/>
          <w:lang w:val="en-GB"/>
        </w:rPr>
      </w:pPr>
      <w:bookmarkStart w:id="15" w:name="_Toc234320945"/>
      <w:bookmarkStart w:id="16" w:name="_Toc234340355"/>
      <w:r w:rsidRPr="00CB47ED">
        <w:rPr>
          <w:rFonts w:ascii="Arial" w:hAnsi="Arial" w:cs="Arial"/>
          <w:lang w:val="en-GB"/>
        </w:rPr>
        <w:t>Financial Plan</w:t>
      </w:r>
      <w:bookmarkEnd w:id="15"/>
      <w:bookmarkEnd w:id="16"/>
      <w:r w:rsidRPr="00CB47ED">
        <w:rPr>
          <w:rFonts w:ascii="Arial" w:hAnsi="Arial" w:cs="Arial"/>
          <w:lang w:val="en-GB"/>
        </w:rPr>
        <w:t xml:space="preserve"> </w:t>
      </w:r>
    </w:p>
    <w:p w14:paraId="7F67ACC7" w14:textId="77777777" w:rsidR="00466C4D" w:rsidRPr="00CB47ED" w:rsidRDefault="00466C4D" w:rsidP="00466C4D">
      <w:pPr>
        <w:rPr>
          <w:rFonts w:ascii="Arial" w:hAnsi="Arial" w:cs="Arial"/>
          <w:sz w:val="22"/>
          <w:lang w:val="en-GB"/>
        </w:rPr>
      </w:pPr>
      <w:r w:rsidRPr="00CB47ED">
        <w:rPr>
          <w:rFonts w:ascii="Arial" w:hAnsi="Arial" w:cs="Arial"/>
          <w:sz w:val="22"/>
          <w:lang w:val="en-GB"/>
        </w:rPr>
        <w:t xml:space="preserve">This plan will be necessitated with financial backup and delegation of capital investment of approximately £410 million, strategically to obtain the objectives completely. The investment capital will be divided among two major categories. These categories will be, human resources, where £180 million capital will be allocated to enhance their abilities and capital investment of £230 million for operational and high-tech set-up. This can be divided into sub-categories to obtain accurate results in the </w:t>
      </w:r>
      <w:r w:rsidRPr="00CB47ED">
        <w:rPr>
          <w:rFonts w:ascii="Arial" w:hAnsi="Arial" w:cs="Arial"/>
          <w:b/>
          <w:sz w:val="22"/>
          <w:lang w:val="en-GB"/>
        </w:rPr>
        <w:t>“</w:t>
      </w:r>
      <w:r w:rsidRPr="00CB47ED">
        <w:rPr>
          <w:rFonts w:ascii="Arial" w:hAnsi="Arial" w:cs="Arial"/>
          <w:sz w:val="22"/>
          <w:lang w:val="en-GB"/>
        </w:rPr>
        <w:t>JLR unified leap”</w:t>
      </w:r>
      <w:r w:rsidRPr="00CB47ED">
        <w:rPr>
          <w:rFonts w:ascii="Arial" w:hAnsi="Arial" w:cs="Arial"/>
          <w:b/>
          <w:sz w:val="22"/>
          <w:lang w:val="en-GB"/>
        </w:rPr>
        <w:t xml:space="preserve"> </w:t>
      </w:r>
      <w:r w:rsidRPr="00CB47ED">
        <w:rPr>
          <w:rFonts w:ascii="Arial" w:hAnsi="Arial" w:cs="Arial"/>
          <w:sz w:val="22"/>
          <w:lang w:val="en-GB"/>
        </w:rPr>
        <w:t>Plan change.</w:t>
      </w:r>
    </w:p>
    <w:p w14:paraId="475C4CB2" w14:textId="77777777" w:rsidR="00466C4D" w:rsidRPr="00CB47ED" w:rsidRDefault="00466C4D" w:rsidP="00466C4D">
      <w:pPr>
        <w:rPr>
          <w:rFonts w:ascii="Arial" w:hAnsi="Arial" w:cs="Arial"/>
          <w:b/>
          <w:i/>
          <w:sz w:val="22"/>
          <w:lang w:val="en-GB"/>
        </w:rPr>
      </w:pPr>
      <w:r w:rsidRPr="00CB47ED">
        <w:rPr>
          <w:rFonts w:ascii="Arial" w:hAnsi="Arial" w:cs="Arial"/>
          <w:b/>
          <w:i/>
          <w:sz w:val="22"/>
          <w:lang w:val="en-GB"/>
        </w:rPr>
        <w:t xml:space="preserve">Financial Plan Table </w:t>
      </w:r>
    </w:p>
    <w:tbl>
      <w:tblPr>
        <w:tblStyle w:val="TableGrid"/>
        <w:tblW w:w="0" w:type="auto"/>
        <w:tblLook w:val="04A0" w:firstRow="1" w:lastRow="0" w:firstColumn="1" w:lastColumn="0" w:noHBand="0" w:noVBand="1"/>
      </w:tblPr>
      <w:tblGrid>
        <w:gridCol w:w="2972"/>
        <w:gridCol w:w="4536"/>
        <w:gridCol w:w="1508"/>
      </w:tblGrid>
      <w:tr w:rsidR="00466C4D" w:rsidRPr="00CB47ED" w14:paraId="61DD9CBA" w14:textId="77777777" w:rsidTr="00DC6F4E">
        <w:tc>
          <w:tcPr>
            <w:tcW w:w="2972" w:type="dxa"/>
          </w:tcPr>
          <w:p w14:paraId="3AF732FD" w14:textId="77777777" w:rsidR="00466C4D" w:rsidRPr="00CB47ED" w:rsidRDefault="00466C4D" w:rsidP="00DC6F4E">
            <w:pPr>
              <w:jc w:val="center"/>
              <w:rPr>
                <w:rFonts w:ascii="Arial" w:hAnsi="Arial" w:cs="Arial"/>
                <w:b/>
                <w:sz w:val="22"/>
                <w:lang w:val="en-GB"/>
              </w:rPr>
            </w:pPr>
            <w:r w:rsidRPr="00CB47ED">
              <w:rPr>
                <w:rFonts w:ascii="Arial" w:hAnsi="Arial" w:cs="Arial"/>
                <w:b/>
                <w:sz w:val="22"/>
                <w:lang w:val="en-GB"/>
              </w:rPr>
              <w:t>Category</w:t>
            </w:r>
          </w:p>
        </w:tc>
        <w:tc>
          <w:tcPr>
            <w:tcW w:w="4536" w:type="dxa"/>
          </w:tcPr>
          <w:p w14:paraId="386BE416" w14:textId="77777777" w:rsidR="00466C4D" w:rsidRPr="00CB47ED" w:rsidRDefault="00466C4D" w:rsidP="00DC6F4E">
            <w:pPr>
              <w:jc w:val="center"/>
              <w:rPr>
                <w:rFonts w:ascii="Arial" w:hAnsi="Arial" w:cs="Arial"/>
                <w:b/>
                <w:sz w:val="22"/>
                <w:lang w:val="en-GB"/>
              </w:rPr>
            </w:pPr>
            <w:r w:rsidRPr="00CB47ED">
              <w:rPr>
                <w:rFonts w:ascii="Arial" w:hAnsi="Arial" w:cs="Arial"/>
                <w:b/>
                <w:sz w:val="22"/>
                <w:lang w:val="en-GB"/>
              </w:rPr>
              <w:t>Focus Area</w:t>
            </w:r>
          </w:p>
        </w:tc>
        <w:tc>
          <w:tcPr>
            <w:tcW w:w="1508" w:type="dxa"/>
          </w:tcPr>
          <w:p w14:paraId="1E19E11B" w14:textId="77777777" w:rsidR="00466C4D" w:rsidRPr="00CB47ED" w:rsidRDefault="00466C4D" w:rsidP="00DC6F4E">
            <w:pPr>
              <w:jc w:val="center"/>
              <w:rPr>
                <w:rFonts w:ascii="Arial" w:hAnsi="Arial" w:cs="Arial"/>
                <w:b/>
                <w:sz w:val="22"/>
                <w:lang w:val="en-GB"/>
              </w:rPr>
            </w:pPr>
            <w:r w:rsidRPr="00CB47ED">
              <w:rPr>
                <w:rFonts w:ascii="Arial" w:hAnsi="Arial" w:cs="Arial"/>
                <w:b/>
                <w:sz w:val="22"/>
                <w:lang w:val="en-GB"/>
              </w:rPr>
              <w:t>Budget</w:t>
            </w:r>
          </w:p>
        </w:tc>
      </w:tr>
      <w:tr w:rsidR="00466C4D" w:rsidRPr="00CB47ED" w14:paraId="1642CB14" w14:textId="77777777" w:rsidTr="00DC6F4E">
        <w:tc>
          <w:tcPr>
            <w:tcW w:w="2972" w:type="dxa"/>
            <w:vMerge w:val="restart"/>
          </w:tcPr>
          <w:p w14:paraId="0DD27632" w14:textId="77777777" w:rsidR="00466C4D" w:rsidRPr="00CB47ED" w:rsidRDefault="00466C4D" w:rsidP="00DC6F4E">
            <w:pPr>
              <w:rPr>
                <w:rFonts w:ascii="Arial" w:hAnsi="Arial" w:cs="Arial"/>
                <w:sz w:val="22"/>
                <w:lang w:val="en-GB"/>
              </w:rPr>
            </w:pPr>
            <w:r w:rsidRPr="00CB47ED">
              <w:rPr>
                <w:rFonts w:ascii="Arial" w:hAnsi="Arial" w:cs="Arial"/>
                <w:sz w:val="22"/>
                <w:lang w:val="en-GB"/>
              </w:rPr>
              <w:t xml:space="preserve">Human Resources and Enhancing  their abilities </w:t>
            </w:r>
          </w:p>
        </w:tc>
        <w:tc>
          <w:tcPr>
            <w:tcW w:w="4536" w:type="dxa"/>
          </w:tcPr>
          <w:p w14:paraId="5E0D21D9" w14:textId="77777777" w:rsidR="00466C4D" w:rsidRPr="00CB47ED" w:rsidRDefault="00466C4D" w:rsidP="00DC6F4E">
            <w:pPr>
              <w:rPr>
                <w:rFonts w:ascii="Arial" w:hAnsi="Arial" w:cs="Arial"/>
                <w:sz w:val="22"/>
                <w:lang w:val="en-GB"/>
              </w:rPr>
            </w:pPr>
            <w:r w:rsidRPr="00CB47ED">
              <w:rPr>
                <w:rFonts w:ascii="Arial" w:hAnsi="Arial" w:cs="Arial"/>
                <w:sz w:val="22"/>
                <w:lang w:val="en-GB"/>
              </w:rPr>
              <w:t>Training for Digital Skills</w:t>
            </w:r>
          </w:p>
        </w:tc>
        <w:tc>
          <w:tcPr>
            <w:tcW w:w="1508" w:type="dxa"/>
          </w:tcPr>
          <w:p w14:paraId="38D858D3" w14:textId="77777777" w:rsidR="00466C4D" w:rsidRPr="00CB47ED" w:rsidRDefault="00466C4D" w:rsidP="00DC6F4E">
            <w:pPr>
              <w:rPr>
                <w:rFonts w:ascii="Arial" w:hAnsi="Arial" w:cs="Arial"/>
                <w:sz w:val="22"/>
                <w:lang w:val="en-GB"/>
              </w:rPr>
            </w:pPr>
            <w:r w:rsidRPr="00CB47ED">
              <w:rPr>
                <w:rFonts w:ascii="Arial" w:hAnsi="Arial" w:cs="Arial"/>
                <w:sz w:val="22"/>
                <w:lang w:val="en-GB"/>
              </w:rPr>
              <w:t>£90 million</w:t>
            </w:r>
          </w:p>
          <w:p w14:paraId="5ED46C12" w14:textId="77777777" w:rsidR="00466C4D" w:rsidRPr="00CB47ED" w:rsidRDefault="00466C4D" w:rsidP="00DC6F4E">
            <w:pPr>
              <w:rPr>
                <w:rFonts w:ascii="Arial" w:hAnsi="Arial" w:cs="Arial"/>
                <w:sz w:val="22"/>
                <w:lang w:val="en-GB"/>
              </w:rPr>
            </w:pPr>
          </w:p>
        </w:tc>
      </w:tr>
      <w:tr w:rsidR="00466C4D" w:rsidRPr="00CB47ED" w14:paraId="6EB7362C" w14:textId="77777777" w:rsidTr="00DC6F4E">
        <w:tc>
          <w:tcPr>
            <w:tcW w:w="2972" w:type="dxa"/>
            <w:vMerge/>
          </w:tcPr>
          <w:p w14:paraId="1B757E42" w14:textId="77777777" w:rsidR="00466C4D" w:rsidRPr="00CB47ED" w:rsidRDefault="00466C4D" w:rsidP="00DC6F4E">
            <w:pPr>
              <w:rPr>
                <w:rFonts w:ascii="Arial" w:hAnsi="Arial" w:cs="Arial"/>
                <w:sz w:val="22"/>
                <w:lang w:val="en-GB"/>
              </w:rPr>
            </w:pPr>
          </w:p>
        </w:tc>
        <w:tc>
          <w:tcPr>
            <w:tcW w:w="4536" w:type="dxa"/>
          </w:tcPr>
          <w:p w14:paraId="0579621A" w14:textId="77777777" w:rsidR="00466C4D" w:rsidRPr="00CB47ED" w:rsidRDefault="00466C4D" w:rsidP="00DC6F4E">
            <w:pPr>
              <w:rPr>
                <w:rFonts w:ascii="Arial" w:hAnsi="Arial" w:cs="Arial"/>
                <w:sz w:val="22"/>
                <w:lang w:val="en-GB"/>
              </w:rPr>
            </w:pPr>
            <w:r w:rsidRPr="00CB47ED">
              <w:rPr>
                <w:rFonts w:ascii="Arial" w:hAnsi="Arial" w:cs="Arial"/>
                <w:sz w:val="22"/>
                <w:lang w:val="en-GB"/>
              </w:rPr>
              <w:t>Mental Health Programs</w:t>
            </w:r>
          </w:p>
        </w:tc>
        <w:tc>
          <w:tcPr>
            <w:tcW w:w="1508" w:type="dxa"/>
          </w:tcPr>
          <w:p w14:paraId="1CB534CC" w14:textId="77777777" w:rsidR="00466C4D" w:rsidRPr="00CB47ED" w:rsidRDefault="00466C4D" w:rsidP="00DC6F4E">
            <w:pPr>
              <w:rPr>
                <w:rFonts w:ascii="Arial" w:hAnsi="Arial" w:cs="Arial"/>
                <w:sz w:val="22"/>
                <w:lang w:val="en-GB"/>
              </w:rPr>
            </w:pPr>
            <w:r w:rsidRPr="00CB47ED">
              <w:rPr>
                <w:rFonts w:ascii="Arial" w:hAnsi="Arial" w:cs="Arial"/>
                <w:sz w:val="22"/>
                <w:lang w:val="en-GB"/>
              </w:rPr>
              <w:t>£35 million</w:t>
            </w:r>
          </w:p>
        </w:tc>
      </w:tr>
      <w:tr w:rsidR="00466C4D" w:rsidRPr="00CB47ED" w14:paraId="7972C5EE" w14:textId="77777777" w:rsidTr="00DC6F4E">
        <w:tc>
          <w:tcPr>
            <w:tcW w:w="2972" w:type="dxa"/>
            <w:vMerge/>
          </w:tcPr>
          <w:p w14:paraId="05A61B71" w14:textId="77777777" w:rsidR="00466C4D" w:rsidRPr="00CB47ED" w:rsidRDefault="00466C4D" w:rsidP="00DC6F4E">
            <w:pPr>
              <w:rPr>
                <w:rFonts w:ascii="Arial" w:hAnsi="Arial" w:cs="Arial"/>
                <w:sz w:val="22"/>
                <w:lang w:val="en-GB"/>
              </w:rPr>
            </w:pPr>
          </w:p>
        </w:tc>
        <w:tc>
          <w:tcPr>
            <w:tcW w:w="4536" w:type="dxa"/>
          </w:tcPr>
          <w:p w14:paraId="50776F6E" w14:textId="77777777" w:rsidR="00466C4D" w:rsidRPr="00CB47ED" w:rsidRDefault="00466C4D" w:rsidP="00DC6F4E">
            <w:pPr>
              <w:rPr>
                <w:rFonts w:ascii="Arial" w:hAnsi="Arial" w:cs="Arial"/>
                <w:sz w:val="22"/>
                <w:lang w:val="en-GB"/>
              </w:rPr>
            </w:pPr>
            <w:r w:rsidRPr="00CB47ED">
              <w:rPr>
                <w:rFonts w:ascii="Arial" w:hAnsi="Arial" w:cs="Arial"/>
                <w:sz w:val="22"/>
                <w:lang w:val="en-GB"/>
              </w:rPr>
              <w:t>Multidisciplinary teamwork</w:t>
            </w:r>
          </w:p>
        </w:tc>
        <w:tc>
          <w:tcPr>
            <w:tcW w:w="1508" w:type="dxa"/>
          </w:tcPr>
          <w:p w14:paraId="10FA9D57" w14:textId="77777777" w:rsidR="00466C4D" w:rsidRPr="00CB47ED" w:rsidRDefault="00466C4D" w:rsidP="00DC6F4E">
            <w:pPr>
              <w:rPr>
                <w:rFonts w:ascii="Arial" w:hAnsi="Arial" w:cs="Arial"/>
                <w:sz w:val="22"/>
                <w:lang w:val="en-GB"/>
              </w:rPr>
            </w:pPr>
            <w:r w:rsidRPr="00CB47ED">
              <w:rPr>
                <w:rFonts w:ascii="Arial" w:hAnsi="Arial" w:cs="Arial"/>
                <w:sz w:val="22"/>
                <w:lang w:val="en-GB"/>
              </w:rPr>
              <w:t>£55 million</w:t>
            </w:r>
          </w:p>
        </w:tc>
      </w:tr>
      <w:tr w:rsidR="00466C4D" w:rsidRPr="00CB47ED" w14:paraId="2C98CA1B" w14:textId="77777777" w:rsidTr="00DC6F4E">
        <w:tc>
          <w:tcPr>
            <w:tcW w:w="2972" w:type="dxa"/>
            <w:vMerge w:val="restart"/>
          </w:tcPr>
          <w:p w14:paraId="4320258F" w14:textId="77777777" w:rsidR="00466C4D" w:rsidRPr="00CB47ED" w:rsidRDefault="00466C4D" w:rsidP="00DC6F4E">
            <w:pPr>
              <w:rPr>
                <w:rFonts w:ascii="Arial" w:hAnsi="Arial" w:cs="Arial"/>
                <w:sz w:val="22"/>
                <w:lang w:val="en-GB"/>
              </w:rPr>
            </w:pPr>
            <w:r w:rsidRPr="00CB47ED">
              <w:rPr>
                <w:rFonts w:ascii="Arial" w:hAnsi="Arial" w:cs="Arial"/>
                <w:sz w:val="22"/>
                <w:lang w:val="en-GB"/>
              </w:rPr>
              <w:t>Operational and High-tech set-up</w:t>
            </w:r>
          </w:p>
        </w:tc>
        <w:tc>
          <w:tcPr>
            <w:tcW w:w="4536" w:type="dxa"/>
          </w:tcPr>
          <w:p w14:paraId="434DC095" w14:textId="77777777" w:rsidR="00466C4D" w:rsidRPr="00CB47ED" w:rsidRDefault="00466C4D" w:rsidP="00DC6F4E">
            <w:pPr>
              <w:rPr>
                <w:rFonts w:ascii="Arial" w:hAnsi="Arial" w:cs="Arial"/>
                <w:sz w:val="22"/>
                <w:lang w:val="en-GB"/>
              </w:rPr>
            </w:pPr>
            <w:r w:rsidRPr="00CB47ED">
              <w:rPr>
                <w:rFonts w:ascii="Arial" w:hAnsi="Arial" w:cs="Arial"/>
                <w:sz w:val="22"/>
                <w:lang w:val="en-GB"/>
              </w:rPr>
              <w:t>Robust Warehouse and Production Unit</w:t>
            </w:r>
          </w:p>
        </w:tc>
        <w:tc>
          <w:tcPr>
            <w:tcW w:w="1508" w:type="dxa"/>
          </w:tcPr>
          <w:p w14:paraId="18E1E19C" w14:textId="77777777" w:rsidR="00466C4D" w:rsidRPr="00CB47ED" w:rsidRDefault="00466C4D" w:rsidP="00DC6F4E">
            <w:pPr>
              <w:rPr>
                <w:rFonts w:ascii="Arial" w:hAnsi="Arial" w:cs="Arial"/>
                <w:sz w:val="22"/>
                <w:lang w:val="en-GB"/>
              </w:rPr>
            </w:pPr>
            <w:r w:rsidRPr="00CB47ED">
              <w:rPr>
                <w:rFonts w:ascii="Arial" w:hAnsi="Arial" w:cs="Arial"/>
                <w:sz w:val="22"/>
                <w:lang w:val="en-GB"/>
              </w:rPr>
              <w:t>£70 million</w:t>
            </w:r>
          </w:p>
        </w:tc>
      </w:tr>
      <w:tr w:rsidR="00466C4D" w:rsidRPr="00CB47ED" w14:paraId="5DF123FB" w14:textId="77777777" w:rsidTr="00DC6F4E">
        <w:tc>
          <w:tcPr>
            <w:tcW w:w="2972" w:type="dxa"/>
            <w:vMerge/>
          </w:tcPr>
          <w:p w14:paraId="7C8E3CA1" w14:textId="77777777" w:rsidR="00466C4D" w:rsidRPr="00CB47ED" w:rsidRDefault="00466C4D" w:rsidP="00DC6F4E">
            <w:pPr>
              <w:rPr>
                <w:rFonts w:ascii="Arial" w:hAnsi="Arial" w:cs="Arial"/>
                <w:sz w:val="22"/>
                <w:lang w:val="en-GB"/>
              </w:rPr>
            </w:pPr>
          </w:p>
        </w:tc>
        <w:tc>
          <w:tcPr>
            <w:tcW w:w="4536" w:type="dxa"/>
          </w:tcPr>
          <w:p w14:paraId="77B8EFFC" w14:textId="77777777" w:rsidR="00466C4D" w:rsidRPr="00CB47ED" w:rsidRDefault="00466C4D" w:rsidP="00DC6F4E">
            <w:pPr>
              <w:rPr>
                <w:rFonts w:ascii="Arial" w:hAnsi="Arial" w:cs="Arial"/>
                <w:sz w:val="22"/>
                <w:lang w:val="en-GB"/>
              </w:rPr>
            </w:pPr>
            <w:r w:rsidRPr="00CB47ED">
              <w:rPr>
                <w:rFonts w:ascii="Arial" w:hAnsi="Arial" w:cs="Arial"/>
                <w:sz w:val="22"/>
                <w:lang w:val="en-GB"/>
              </w:rPr>
              <w:t xml:space="preserve">Software Defined Vehicle </w:t>
            </w:r>
          </w:p>
        </w:tc>
        <w:tc>
          <w:tcPr>
            <w:tcW w:w="1508" w:type="dxa"/>
          </w:tcPr>
          <w:p w14:paraId="0CDB8E5C" w14:textId="77777777" w:rsidR="00466C4D" w:rsidRPr="00CB47ED" w:rsidRDefault="00466C4D" w:rsidP="00DC6F4E">
            <w:pPr>
              <w:rPr>
                <w:rFonts w:ascii="Arial" w:hAnsi="Arial" w:cs="Arial"/>
                <w:sz w:val="22"/>
                <w:lang w:val="en-GB"/>
              </w:rPr>
            </w:pPr>
            <w:r w:rsidRPr="00CB47ED">
              <w:rPr>
                <w:rFonts w:ascii="Arial" w:hAnsi="Arial" w:cs="Arial"/>
                <w:sz w:val="22"/>
                <w:lang w:val="en-GB"/>
              </w:rPr>
              <w:t>£70 million</w:t>
            </w:r>
          </w:p>
        </w:tc>
      </w:tr>
      <w:tr w:rsidR="00466C4D" w:rsidRPr="00CB47ED" w14:paraId="17BF169B" w14:textId="77777777" w:rsidTr="00DC6F4E">
        <w:tc>
          <w:tcPr>
            <w:tcW w:w="2972" w:type="dxa"/>
            <w:vMerge/>
          </w:tcPr>
          <w:p w14:paraId="06FE35BE" w14:textId="77777777" w:rsidR="00466C4D" w:rsidRPr="00CB47ED" w:rsidRDefault="00466C4D" w:rsidP="00DC6F4E">
            <w:pPr>
              <w:rPr>
                <w:rFonts w:ascii="Arial" w:hAnsi="Arial" w:cs="Arial"/>
                <w:sz w:val="22"/>
                <w:lang w:val="en-GB"/>
              </w:rPr>
            </w:pPr>
          </w:p>
        </w:tc>
        <w:tc>
          <w:tcPr>
            <w:tcW w:w="4536" w:type="dxa"/>
          </w:tcPr>
          <w:p w14:paraId="61608087" w14:textId="77777777" w:rsidR="00466C4D" w:rsidRPr="00CB47ED" w:rsidRDefault="00466C4D" w:rsidP="00DC6F4E">
            <w:pPr>
              <w:rPr>
                <w:rFonts w:ascii="Arial" w:hAnsi="Arial" w:cs="Arial"/>
                <w:sz w:val="22"/>
                <w:lang w:val="en-GB"/>
              </w:rPr>
            </w:pPr>
            <w:r w:rsidRPr="00CB47ED">
              <w:rPr>
                <w:rFonts w:ascii="Arial" w:hAnsi="Arial" w:cs="Arial"/>
                <w:sz w:val="22"/>
                <w:lang w:val="en-GB"/>
              </w:rPr>
              <w:t>Managing Supply Chain</w:t>
            </w:r>
          </w:p>
        </w:tc>
        <w:tc>
          <w:tcPr>
            <w:tcW w:w="1508" w:type="dxa"/>
          </w:tcPr>
          <w:p w14:paraId="4E2FB853" w14:textId="77777777" w:rsidR="00466C4D" w:rsidRPr="00CB47ED" w:rsidRDefault="00466C4D" w:rsidP="00DC6F4E">
            <w:pPr>
              <w:rPr>
                <w:rFonts w:ascii="Arial" w:hAnsi="Arial" w:cs="Arial"/>
                <w:sz w:val="22"/>
                <w:lang w:val="en-GB"/>
              </w:rPr>
            </w:pPr>
            <w:r w:rsidRPr="00CB47ED">
              <w:rPr>
                <w:rFonts w:ascii="Arial" w:hAnsi="Arial" w:cs="Arial"/>
                <w:sz w:val="22"/>
                <w:lang w:val="en-GB"/>
              </w:rPr>
              <w:t>£50 million</w:t>
            </w:r>
          </w:p>
        </w:tc>
      </w:tr>
      <w:tr w:rsidR="00466C4D" w:rsidRPr="00CB47ED" w14:paraId="1681B6BE" w14:textId="77777777" w:rsidTr="00DC6F4E">
        <w:tc>
          <w:tcPr>
            <w:tcW w:w="2972" w:type="dxa"/>
          </w:tcPr>
          <w:p w14:paraId="18D2F29B" w14:textId="77777777" w:rsidR="00466C4D" w:rsidRPr="00CB47ED" w:rsidRDefault="00466C4D" w:rsidP="00DC6F4E">
            <w:pPr>
              <w:jc w:val="center"/>
              <w:rPr>
                <w:rFonts w:ascii="Arial" w:hAnsi="Arial" w:cs="Arial"/>
                <w:b/>
                <w:sz w:val="22"/>
                <w:lang w:val="en-GB"/>
              </w:rPr>
            </w:pPr>
            <w:r w:rsidRPr="00CB47ED">
              <w:rPr>
                <w:rFonts w:ascii="Arial" w:hAnsi="Arial" w:cs="Arial"/>
                <w:b/>
                <w:sz w:val="22"/>
                <w:lang w:val="en-GB"/>
              </w:rPr>
              <w:t>Total</w:t>
            </w:r>
          </w:p>
        </w:tc>
        <w:tc>
          <w:tcPr>
            <w:tcW w:w="6044" w:type="dxa"/>
            <w:gridSpan w:val="2"/>
          </w:tcPr>
          <w:p w14:paraId="6FB1E3EC" w14:textId="77777777" w:rsidR="00466C4D" w:rsidRPr="00CB47ED" w:rsidRDefault="00466C4D" w:rsidP="00DC6F4E">
            <w:pPr>
              <w:jc w:val="center"/>
              <w:rPr>
                <w:rFonts w:ascii="Arial" w:hAnsi="Arial" w:cs="Arial"/>
                <w:b/>
                <w:sz w:val="22"/>
                <w:lang w:val="en-GB"/>
              </w:rPr>
            </w:pPr>
            <w:r w:rsidRPr="00CB47ED">
              <w:rPr>
                <w:rFonts w:ascii="Arial" w:hAnsi="Arial" w:cs="Arial"/>
                <w:b/>
                <w:sz w:val="22"/>
                <w:lang w:val="en-GB"/>
              </w:rPr>
              <w:t>£410 million</w:t>
            </w:r>
          </w:p>
        </w:tc>
      </w:tr>
    </w:tbl>
    <w:p w14:paraId="094C60FB" w14:textId="77777777" w:rsidR="00466C4D" w:rsidRPr="00CB47ED" w:rsidRDefault="00466C4D" w:rsidP="00466C4D">
      <w:pPr>
        <w:rPr>
          <w:rFonts w:ascii="Arial" w:hAnsi="Arial" w:cs="Arial"/>
          <w:sz w:val="22"/>
          <w:lang w:val="en-GB"/>
        </w:rPr>
      </w:pPr>
    </w:p>
    <w:p w14:paraId="52313B60" w14:textId="77777777" w:rsidR="00466C4D" w:rsidRPr="00CB47ED" w:rsidRDefault="00466C4D" w:rsidP="00466C4D">
      <w:pPr>
        <w:rPr>
          <w:rFonts w:ascii="Arial" w:hAnsi="Arial" w:cs="Arial"/>
          <w:sz w:val="22"/>
          <w:lang w:val="en-GB"/>
        </w:rPr>
      </w:pPr>
      <w:r w:rsidRPr="00CB47ED">
        <w:rPr>
          <w:rFonts w:ascii="Arial" w:hAnsi="Arial" w:cs="Arial"/>
          <w:sz w:val="22"/>
          <w:lang w:val="en-GB"/>
        </w:rPr>
        <w:t xml:space="preserve">For human resources and enhancing their skills, around £90 million will be required for enhancing the abilities for staff members regarding upgrading digital skills and artificial intelligence tools knowledge. For workforce management and mental health protection £35 million will be invested. Through this investment, stress release rooms and paid leaves to employees for work pressure can be granted (Secretariat, 2025). Additionally, they will also be offered with insurance to get help from psychological professionals and introduce programs to reduce mental anxiety and pressure. For employees, friction and forming union to increase the efficiency of multidisciplinary teamwork output £55 million will be allocated. </w:t>
      </w:r>
    </w:p>
    <w:p w14:paraId="45BFA293" w14:textId="77777777" w:rsidR="00466C4D" w:rsidRPr="00CB47ED" w:rsidRDefault="00466C4D" w:rsidP="00466C4D">
      <w:pPr>
        <w:rPr>
          <w:rFonts w:ascii="Arial" w:hAnsi="Arial" w:cs="Arial"/>
          <w:sz w:val="22"/>
          <w:lang w:val="en-GB"/>
        </w:rPr>
      </w:pPr>
      <w:r w:rsidRPr="00CB47ED">
        <w:rPr>
          <w:rFonts w:ascii="Arial" w:hAnsi="Arial" w:cs="Arial"/>
          <w:sz w:val="22"/>
          <w:lang w:val="en-GB"/>
        </w:rPr>
        <w:t>For Operational and high-tech set-up, £110 million will be invested by Jaguar Land Rover to deploy a robust operative warehouse and production unit. This investment will help the firm to increase the proficiency of digital tools and performance of electric vehicles production. £70 million will be invested for software defined vehicle (SDV). The investment will benefit to detect the barriers for the system at the beginning that can be mitigate in minimum time to eliminate future hassles (</w:t>
      </w:r>
      <w:proofErr w:type="spellStart"/>
      <w:r w:rsidRPr="00CB47ED">
        <w:rPr>
          <w:rFonts w:ascii="Arial" w:hAnsi="Arial" w:cs="Arial"/>
          <w:sz w:val="22"/>
          <w:lang w:val="en-GB"/>
        </w:rPr>
        <w:t>Stümpfle</w:t>
      </w:r>
      <w:proofErr w:type="spellEnd"/>
      <w:r w:rsidRPr="00CB47ED">
        <w:rPr>
          <w:rFonts w:ascii="Arial" w:hAnsi="Arial" w:cs="Arial"/>
          <w:sz w:val="22"/>
          <w:lang w:val="en-GB"/>
        </w:rPr>
        <w:t xml:space="preserve"> </w:t>
      </w:r>
      <w:r w:rsidRPr="00CB47ED">
        <w:rPr>
          <w:rFonts w:ascii="Arial" w:hAnsi="Arial" w:cs="Arial"/>
          <w:i/>
          <w:sz w:val="22"/>
          <w:lang w:val="en-GB"/>
        </w:rPr>
        <w:t xml:space="preserve">et al. </w:t>
      </w:r>
      <w:r w:rsidRPr="00CB47ED">
        <w:rPr>
          <w:rFonts w:ascii="Arial" w:hAnsi="Arial" w:cs="Arial"/>
          <w:sz w:val="22"/>
          <w:lang w:val="en-GB"/>
        </w:rPr>
        <w:t>2025). Further, £50 million to manage supply chain due to the constant artificial intelligence and digital transformation. This will help the firm to reduce the impact of inefficient digital adaptation and increase the profit margins for the firm.</w:t>
      </w:r>
    </w:p>
    <w:p w14:paraId="63CCACEE" w14:textId="77777777" w:rsidR="00466C4D" w:rsidRPr="00CB47ED" w:rsidRDefault="00466C4D" w:rsidP="00466C4D">
      <w:pPr>
        <w:pStyle w:val="Heading2"/>
        <w:rPr>
          <w:rFonts w:ascii="Arial" w:hAnsi="Arial" w:cs="Arial"/>
          <w:lang w:val="en-GB"/>
        </w:rPr>
      </w:pPr>
      <w:bookmarkStart w:id="17" w:name="_Toc234320946"/>
      <w:bookmarkStart w:id="18" w:name="_Toc234340356"/>
      <w:r w:rsidRPr="00CB47ED">
        <w:rPr>
          <w:rFonts w:ascii="Arial" w:hAnsi="Arial" w:cs="Arial"/>
          <w:lang w:val="en-GB"/>
        </w:rPr>
        <w:t>Communication Plan</w:t>
      </w:r>
      <w:bookmarkEnd w:id="17"/>
      <w:bookmarkEnd w:id="18"/>
    </w:p>
    <w:p w14:paraId="3E1303E6" w14:textId="77777777" w:rsidR="00466C4D" w:rsidRPr="00CB47ED" w:rsidRDefault="00466C4D" w:rsidP="00466C4D">
      <w:pPr>
        <w:rPr>
          <w:rFonts w:ascii="Arial" w:hAnsi="Arial" w:cs="Arial"/>
          <w:sz w:val="22"/>
          <w:lang w:val="en-GB"/>
        </w:rPr>
      </w:pPr>
      <w:r w:rsidRPr="00CB47ED">
        <w:rPr>
          <w:rFonts w:ascii="Arial" w:hAnsi="Arial" w:cs="Arial"/>
          <w:sz w:val="22"/>
          <w:lang w:val="en-GB"/>
        </w:rPr>
        <w:t>Jaguar Land Rover to manage the complexities of the communication among the stakeholders of company, the brand can adapt the ‘</w:t>
      </w:r>
      <w:proofErr w:type="spellStart"/>
      <w:r w:rsidRPr="00CB47ED">
        <w:rPr>
          <w:rFonts w:ascii="Arial" w:hAnsi="Arial" w:cs="Arial"/>
          <w:sz w:val="22"/>
          <w:lang w:val="en-GB"/>
        </w:rPr>
        <w:t>Tri-Tier</w:t>
      </w:r>
      <w:proofErr w:type="spellEnd"/>
      <w:r w:rsidRPr="00CB47ED">
        <w:rPr>
          <w:rFonts w:ascii="Arial" w:hAnsi="Arial" w:cs="Arial"/>
          <w:sz w:val="22"/>
          <w:lang w:val="en-GB"/>
        </w:rPr>
        <w:t xml:space="preserve"> Transparent Communication Engine’. This communication plan can help in reducing the friction created among the employees and managers of the firm due to lack of robust communication breakdown regarding sensitive information. The plan can benefit in interpreting the digitally-driven, innovative and environment oriented objectives of the firm among its various internal stakeholders (</w:t>
      </w:r>
      <w:proofErr w:type="spellStart"/>
      <w:r w:rsidRPr="00CB47ED">
        <w:rPr>
          <w:rFonts w:ascii="Arial" w:hAnsi="Arial" w:cs="Arial"/>
          <w:sz w:val="22"/>
          <w:lang w:val="en-GB"/>
        </w:rPr>
        <w:t>Rosid</w:t>
      </w:r>
      <w:proofErr w:type="spellEnd"/>
      <w:r w:rsidRPr="00CB47ED">
        <w:rPr>
          <w:rFonts w:ascii="Arial" w:hAnsi="Arial" w:cs="Arial"/>
          <w:sz w:val="22"/>
          <w:lang w:val="en-GB"/>
        </w:rPr>
        <w:t xml:space="preserve"> </w:t>
      </w:r>
      <w:r w:rsidRPr="00CB47ED">
        <w:rPr>
          <w:rFonts w:ascii="Arial" w:hAnsi="Arial" w:cs="Arial"/>
          <w:i/>
          <w:sz w:val="22"/>
          <w:lang w:val="en-GB"/>
        </w:rPr>
        <w:t>et al.</w:t>
      </w:r>
      <w:r w:rsidRPr="00CB47ED">
        <w:rPr>
          <w:rFonts w:ascii="Arial" w:hAnsi="Arial" w:cs="Arial"/>
          <w:sz w:val="22"/>
          <w:lang w:val="en-GB"/>
        </w:rPr>
        <w:t xml:space="preserve"> 2023). This </w:t>
      </w:r>
      <w:proofErr w:type="spellStart"/>
      <w:r w:rsidRPr="00CB47ED">
        <w:rPr>
          <w:rFonts w:ascii="Arial" w:hAnsi="Arial" w:cs="Arial"/>
          <w:sz w:val="22"/>
          <w:lang w:val="en-GB"/>
        </w:rPr>
        <w:t>tri-tier</w:t>
      </w:r>
      <w:proofErr w:type="spellEnd"/>
      <w:r w:rsidRPr="00CB47ED">
        <w:rPr>
          <w:rFonts w:ascii="Arial" w:hAnsi="Arial" w:cs="Arial"/>
          <w:sz w:val="22"/>
          <w:lang w:val="en-GB"/>
        </w:rPr>
        <w:t xml:space="preserve"> transparent communication engine will be categorised primarily into three categories or group. These groups or categories will be, stakeholder, core channel and frequency.</w:t>
      </w:r>
    </w:p>
    <w:p w14:paraId="7A89556F" w14:textId="77777777" w:rsidR="00466C4D" w:rsidRPr="00CB47ED" w:rsidRDefault="00466C4D" w:rsidP="00466C4D">
      <w:pPr>
        <w:rPr>
          <w:rFonts w:ascii="Arial" w:hAnsi="Arial" w:cs="Arial"/>
          <w:sz w:val="22"/>
          <w:lang w:val="en-GB"/>
        </w:rPr>
      </w:pPr>
      <w:r w:rsidRPr="00CB47ED">
        <w:rPr>
          <w:rFonts w:ascii="Arial" w:hAnsi="Arial" w:cs="Arial"/>
          <w:sz w:val="22"/>
          <w:lang w:val="en-GB"/>
        </w:rPr>
        <w:t>The stakeholder group will be of three major categories such as, the board of directors and leaders, they will be responsible for the association of information among its team members in the company. The multidisciplinary teams will focus on amalgamation of the technological integration into the firm through various models such as, digital twin (</w:t>
      </w:r>
      <w:proofErr w:type="spellStart"/>
      <w:r w:rsidRPr="00CB47ED">
        <w:rPr>
          <w:rFonts w:ascii="Arial" w:hAnsi="Arial" w:cs="Arial"/>
          <w:sz w:val="22"/>
          <w:lang w:val="en-GB"/>
        </w:rPr>
        <w:t>Mohanraj</w:t>
      </w:r>
      <w:proofErr w:type="spellEnd"/>
      <w:r w:rsidRPr="00CB47ED">
        <w:rPr>
          <w:rFonts w:ascii="Arial" w:hAnsi="Arial" w:cs="Arial"/>
          <w:sz w:val="22"/>
          <w:lang w:val="en-GB"/>
        </w:rPr>
        <w:t xml:space="preserve"> and Balaji, 2026). The work force at the frontline operations will utilise technology tools in their shifts through innovation-driven dashboards. The board of directors and leaders will launch Joint Piloting Assembly to ensure that the sustainable goals are communicated with the staff members and their feedbacks are considered for transformation (</w:t>
      </w:r>
      <w:proofErr w:type="spellStart"/>
      <w:r w:rsidRPr="00CB47ED">
        <w:rPr>
          <w:rFonts w:ascii="Arial" w:hAnsi="Arial" w:cs="Arial"/>
          <w:sz w:val="22"/>
          <w:lang w:val="en-GB"/>
        </w:rPr>
        <w:t>Dimingu</w:t>
      </w:r>
      <w:proofErr w:type="spellEnd"/>
      <w:r w:rsidRPr="00CB47ED">
        <w:rPr>
          <w:rFonts w:ascii="Arial" w:hAnsi="Arial" w:cs="Arial"/>
          <w:sz w:val="22"/>
          <w:lang w:val="en-GB"/>
        </w:rPr>
        <w:t xml:space="preserve"> and </w:t>
      </w:r>
      <w:proofErr w:type="spellStart"/>
      <w:r w:rsidRPr="00CB47ED">
        <w:rPr>
          <w:rFonts w:ascii="Arial" w:hAnsi="Arial" w:cs="Arial"/>
          <w:sz w:val="22"/>
          <w:lang w:val="en-GB"/>
        </w:rPr>
        <w:t>Mogaji</w:t>
      </w:r>
      <w:proofErr w:type="spellEnd"/>
      <w:r w:rsidRPr="00CB47ED">
        <w:rPr>
          <w:rFonts w:ascii="Arial" w:hAnsi="Arial" w:cs="Arial"/>
          <w:sz w:val="22"/>
          <w:lang w:val="en-GB"/>
        </w:rPr>
        <w:t>, 2024). The multidisciplinary teams will focus on using digital models to make employee’s understand about the integration of technology into business models and production of the vehicles. Thereafter, the frontline staff members at the company will utilise digitally advanced dashboards to attain information about daily objectives into small segments (</w:t>
      </w:r>
      <w:proofErr w:type="spellStart"/>
      <w:r w:rsidRPr="00CB47ED">
        <w:rPr>
          <w:rFonts w:ascii="Arial" w:hAnsi="Arial" w:cs="Arial"/>
          <w:sz w:val="22"/>
          <w:lang w:val="en-GB"/>
        </w:rPr>
        <w:t>Brahmbhatt</w:t>
      </w:r>
      <w:proofErr w:type="spellEnd"/>
      <w:r w:rsidRPr="00CB47ED">
        <w:rPr>
          <w:rFonts w:ascii="Arial" w:hAnsi="Arial" w:cs="Arial"/>
          <w:sz w:val="22"/>
          <w:lang w:val="en-GB"/>
        </w:rPr>
        <w:t>, 2025).</w:t>
      </w:r>
    </w:p>
    <w:p w14:paraId="019F7D16" w14:textId="77777777" w:rsidR="00466C4D" w:rsidRPr="00CB47ED" w:rsidRDefault="00466C4D" w:rsidP="00466C4D">
      <w:pPr>
        <w:rPr>
          <w:rFonts w:ascii="Arial" w:hAnsi="Arial" w:cs="Arial"/>
          <w:b/>
          <w:i/>
          <w:sz w:val="22"/>
          <w:lang w:val="en-GB"/>
        </w:rPr>
      </w:pPr>
      <w:r w:rsidRPr="00CB47ED">
        <w:rPr>
          <w:rFonts w:ascii="Arial" w:hAnsi="Arial" w:cs="Arial"/>
          <w:b/>
          <w:i/>
          <w:sz w:val="22"/>
          <w:lang w:val="en-GB"/>
        </w:rPr>
        <w:t>Phase 1: Framework and Integration (Month 1-3)</w:t>
      </w:r>
    </w:p>
    <w:p w14:paraId="5E8E6EE9" w14:textId="77777777" w:rsidR="00466C4D" w:rsidRPr="00CB47ED" w:rsidRDefault="00466C4D" w:rsidP="00466C4D">
      <w:pPr>
        <w:rPr>
          <w:rFonts w:ascii="Arial" w:hAnsi="Arial" w:cs="Arial"/>
          <w:sz w:val="22"/>
          <w:lang w:val="en-GB"/>
        </w:rPr>
      </w:pPr>
      <w:r w:rsidRPr="00CB47ED">
        <w:rPr>
          <w:rFonts w:ascii="Arial" w:hAnsi="Arial" w:cs="Arial"/>
          <w:sz w:val="22"/>
          <w:lang w:val="en-GB"/>
        </w:rPr>
        <w:t>For the first month, board of directors and leaders will unveil the Joint Piloting Assembly, this will help in associating ecological measures with employee’s job safety. In the second month, the staff members will be provided with digital equipments like, Next-Gen Journey dashboards. This dashboard will provide the exposure to use digital technology and eliminate the communication gap (Syed, 2025). In the third month, the multidisciplinary teams will introduce digital translation town-halls. Through these town-halls, visual representation of adapting technology into products and business operations will be offered to staff members.</w:t>
      </w:r>
    </w:p>
    <w:p w14:paraId="1941CA26" w14:textId="77777777" w:rsidR="00466C4D" w:rsidRPr="00CB47ED" w:rsidRDefault="00466C4D" w:rsidP="00466C4D">
      <w:pPr>
        <w:rPr>
          <w:rFonts w:ascii="Arial" w:hAnsi="Arial" w:cs="Arial"/>
          <w:b/>
          <w:i/>
          <w:sz w:val="22"/>
          <w:lang w:val="en-GB"/>
        </w:rPr>
      </w:pPr>
      <w:r w:rsidRPr="00CB47ED">
        <w:rPr>
          <w:rFonts w:ascii="Arial" w:hAnsi="Arial" w:cs="Arial"/>
          <w:b/>
          <w:i/>
          <w:sz w:val="22"/>
          <w:lang w:val="en-GB"/>
        </w:rPr>
        <w:t>Phase 2: Streamlining and Expansion (Month 4-7)</w:t>
      </w:r>
    </w:p>
    <w:p w14:paraId="0BF4C928" w14:textId="77777777" w:rsidR="00466C4D" w:rsidRPr="00CB47ED" w:rsidRDefault="00466C4D" w:rsidP="00466C4D">
      <w:pPr>
        <w:rPr>
          <w:rFonts w:ascii="Arial" w:hAnsi="Arial" w:cs="Arial"/>
          <w:sz w:val="22"/>
          <w:lang w:val="en-GB"/>
        </w:rPr>
      </w:pPr>
      <w:r w:rsidRPr="00CB47ED">
        <w:rPr>
          <w:rFonts w:ascii="Arial" w:hAnsi="Arial" w:cs="Arial"/>
          <w:sz w:val="22"/>
          <w:lang w:val="en-GB"/>
        </w:rPr>
        <w:t>In the fourth month, the board of directors and leaders will conduct surveys and evaluate about the effectiveness of the measures in the assembly. This will help in analysing about the area to improve and what methods are to be retained in the plan. The multidisciplinary teams will celebrate the successful understanding of employees in the sixth month. In seventh month the frontline staff will be offered with new gadgets for scheduling and analysing their work efficiency (</w:t>
      </w:r>
      <w:proofErr w:type="spellStart"/>
      <w:r w:rsidRPr="00CB47ED">
        <w:rPr>
          <w:rFonts w:ascii="Arial" w:hAnsi="Arial" w:cs="Arial"/>
          <w:sz w:val="22"/>
          <w:lang w:val="en-GB"/>
        </w:rPr>
        <w:t>Alzahmi</w:t>
      </w:r>
      <w:proofErr w:type="spellEnd"/>
      <w:r w:rsidRPr="00CB47ED">
        <w:rPr>
          <w:rFonts w:ascii="Arial" w:hAnsi="Arial" w:cs="Arial"/>
          <w:sz w:val="22"/>
          <w:lang w:val="en-GB"/>
        </w:rPr>
        <w:t xml:space="preserve"> </w:t>
      </w:r>
      <w:r w:rsidRPr="00CB47ED">
        <w:rPr>
          <w:rFonts w:ascii="Arial" w:hAnsi="Arial" w:cs="Arial"/>
          <w:i/>
          <w:sz w:val="22"/>
          <w:lang w:val="en-GB"/>
        </w:rPr>
        <w:t>et al.</w:t>
      </w:r>
      <w:r w:rsidRPr="00CB47ED">
        <w:rPr>
          <w:rFonts w:ascii="Arial" w:hAnsi="Arial" w:cs="Arial"/>
          <w:sz w:val="22"/>
          <w:lang w:val="en-GB"/>
        </w:rPr>
        <w:t xml:space="preserve"> 2024).</w:t>
      </w:r>
    </w:p>
    <w:p w14:paraId="48D5C398" w14:textId="77777777" w:rsidR="00466C4D" w:rsidRPr="00CB47ED" w:rsidRDefault="00466C4D" w:rsidP="00466C4D">
      <w:pPr>
        <w:rPr>
          <w:rFonts w:ascii="Arial" w:hAnsi="Arial" w:cs="Arial"/>
          <w:b/>
          <w:i/>
          <w:sz w:val="22"/>
          <w:lang w:val="en-GB"/>
        </w:rPr>
      </w:pPr>
      <w:r w:rsidRPr="00CB47ED">
        <w:rPr>
          <w:rFonts w:ascii="Arial" w:hAnsi="Arial" w:cs="Arial"/>
          <w:b/>
          <w:i/>
          <w:sz w:val="22"/>
          <w:lang w:val="en-GB"/>
        </w:rPr>
        <w:t>Phase 3: Consolidating the Plan (Month 8-12)</w:t>
      </w:r>
    </w:p>
    <w:p w14:paraId="4BBD83AC" w14:textId="77777777" w:rsidR="00466C4D" w:rsidRPr="00CB47ED" w:rsidRDefault="00466C4D" w:rsidP="00466C4D">
      <w:pPr>
        <w:rPr>
          <w:rFonts w:ascii="Arial" w:hAnsi="Arial" w:cs="Arial"/>
          <w:sz w:val="22"/>
          <w:lang w:val="en-GB"/>
        </w:rPr>
      </w:pPr>
      <w:r w:rsidRPr="00CB47ED">
        <w:rPr>
          <w:rFonts w:ascii="Arial" w:hAnsi="Arial" w:cs="Arial"/>
          <w:sz w:val="22"/>
          <w:lang w:val="en-GB"/>
        </w:rPr>
        <w:t>In the eighth and ninth month the board of directors will adjoin the assembly with the digital translating town-halls of the multidisciplinary teams. This will be unified to upgrade the communication plan and have a large impact. In tenth and eleventh month the staff members will be undergo a technology assessment. This will help in evaluating their knowledge and identifying their growth. In twelfth month they will be rewarded for their work to encourage them (</w:t>
      </w:r>
      <w:proofErr w:type="spellStart"/>
      <w:r w:rsidRPr="00CB47ED">
        <w:rPr>
          <w:rFonts w:ascii="Arial" w:hAnsi="Arial" w:cs="Arial"/>
          <w:sz w:val="22"/>
          <w:lang w:val="en-GB"/>
        </w:rPr>
        <w:t>Mdhlalose</w:t>
      </w:r>
      <w:proofErr w:type="spellEnd"/>
      <w:r w:rsidRPr="00CB47ED">
        <w:rPr>
          <w:rFonts w:ascii="Arial" w:hAnsi="Arial" w:cs="Arial"/>
          <w:sz w:val="22"/>
          <w:lang w:val="en-GB"/>
        </w:rPr>
        <w:t>, 2024).</w:t>
      </w:r>
    </w:p>
    <w:p w14:paraId="40713513" w14:textId="77777777" w:rsidR="00466C4D" w:rsidRPr="00CB47ED" w:rsidRDefault="00466C4D" w:rsidP="00466C4D">
      <w:pPr>
        <w:pStyle w:val="Heading2"/>
        <w:rPr>
          <w:rFonts w:ascii="Arial" w:hAnsi="Arial" w:cs="Arial"/>
          <w:lang w:val="en-GB"/>
        </w:rPr>
      </w:pPr>
      <w:bookmarkStart w:id="19" w:name="_Toc234320947"/>
      <w:bookmarkStart w:id="20" w:name="_Toc234340357"/>
      <w:r w:rsidRPr="00CB47ED">
        <w:rPr>
          <w:rFonts w:ascii="Arial" w:hAnsi="Arial" w:cs="Arial"/>
          <w:lang w:val="en-GB"/>
        </w:rPr>
        <w:t>Evaluation Plan</w:t>
      </w:r>
      <w:bookmarkEnd w:id="19"/>
      <w:bookmarkEnd w:id="20"/>
    </w:p>
    <w:p w14:paraId="520E00B4" w14:textId="77777777" w:rsidR="00466C4D" w:rsidRPr="00CB47ED" w:rsidRDefault="00466C4D" w:rsidP="00466C4D">
      <w:pPr>
        <w:rPr>
          <w:rFonts w:ascii="Arial" w:hAnsi="Arial" w:cs="Arial"/>
          <w:sz w:val="22"/>
          <w:lang w:val="en-GB"/>
        </w:rPr>
      </w:pPr>
      <w:r w:rsidRPr="00CB47ED">
        <w:rPr>
          <w:rFonts w:ascii="Arial" w:hAnsi="Arial" w:cs="Arial"/>
          <w:sz w:val="22"/>
          <w:lang w:val="en-GB"/>
        </w:rPr>
        <w:t>The effectiveness of financial plan will be evaluated through the success rates of the phase one at the end of month 3. This will be evaluated through analysing the 100% value of the leaders and complete presence of employees at the town-halls and assembly. The reduced percentage of staff member’s mental stress and anxiety up-to 20%. This will considered as the metrics for gadgets and financial plan efficiency (</w:t>
      </w:r>
      <w:proofErr w:type="spellStart"/>
      <w:r w:rsidRPr="00CB47ED">
        <w:rPr>
          <w:rFonts w:ascii="Arial" w:hAnsi="Arial" w:cs="Arial"/>
          <w:sz w:val="22"/>
          <w:lang w:val="en-GB"/>
        </w:rPr>
        <w:t>Fathima</w:t>
      </w:r>
      <w:proofErr w:type="spellEnd"/>
      <w:r w:rsidRPr="00CB47ED">
        <w:rPr>
          <w:rFonts w:ascii="Arial" w:hAnsi="Arial" w:cs="Arial"/>
          <w:sz w:val="22"/>
          <w:lang w:val="en-GB"/>
        </w:rPr>
        <w:t xml:space="preserve"> and KUMAR, 2025). Higher percentage of approximately 15% in digital scheduling will help in evaluating the success of phase 1 and phase of communication plan. The phase 3 will be evaluated through the 95% success rate of employees to use digital tools and promotion towards upgraded tools. This will also be evaluated through the 99% rate in passing the technology assessment and at least 35% employee’s rewards for the achievement.</w:t>
      </w:r>
    </w:p>
    <w:p w14:paraId="7E3DDB52" w14:textId="77777777" w:rsidR="00466C4D" w:rsidRPr="00CB47ED" w:rsidRDefault="00466C4D" w:rsidP="00466C4D">
      <w:pPr>
        <w:pStyle w:val="Heading1"/>
        <w:rPr>
          <w:rFonts w:ascii="Arial" w:hAnsi="Arial" w:cs="Arial"/>
          <w:lang w:val="en-GB"/>
        </w:rPr>
      </w:pPr>
      <w:bookmarkStart w:id="21" w:name="_Toc234320948"/>
      <w:bookmarkStart w:id="22" w:name="_Toc234340358"/>
      <w:r w:rsidRPr="00CB47ED">
        <w:rPr>
          <w:rFonts w:ascii="Arial" w:hAnsi="Arial" w:cs="Arial"/>
          <w:lang w:val="en-GB"/>
        </w:rPr>
        <w:t>Conclusion</w:t>
      </w:r>
      <w:bookmarkEnd w:id="21"/>
      <w:bookmarkEnd w:id="22"/>
    </w:p>
    <w:p w14:paraId="2613C224" w14:textId="77777777" w:rsidR="00466C4D" w:rsidRPr="00CB47ED" w:rsidRDefault="00466C4D" w:rsidP="00466C4D">
      <w:pPr>
        <w:rPr>
          <w:rFonts w:ascii="Arial" w:hAnsi="Arial" w:cs="Arial"/>
          <w:sz w:val="22"/>
          <w:lang w:val="en-GB"/>
        </w:rPr>
      </w:pPr>
      <w:r w:rsidRPr="00CB47ED">
        <w:rPr>
          <w:rFonts w:ascii="Arial" w:hAnsi="Arial" w:cs="Arial"/>
          <w:sz w:val="22"/>
          <w:lang w:val="en-GB"/>
        </w:rPr>
        <w:t>From this report, the contemporary challenges that Jaguar Land Rover is currently facing mainly with its Reimagine strategy were identified. The impact of the external environment factors was analysed through the Pestle analysis. This helped in underlining the UK government tax and international trade incentives that impacts the operations of the JLR. The AI technology adoption benefitted the firm in economic condition however, there are certain financial challenges such as, volatility rate that affects the company. The internal environment impact was analysed through SWOT analysis. The opportunities for firm like, customisation, supply chain traceability through AI and marketing tools were also identified in this report.</w:t>
      </w:r>
    </w:p>
    <w:p w14:paraId="647A8386" w14:textId="5C410964" w:rsidR="00466C4D" w:rsidRPr="00CB47ED" w:rsidRDefault="00466C4D" w:rsidP="00731738">
      <w:pPr>
        <w:rPr>
          <w:rFonts w:ascii="Arial" w:hAnsi="Arial" w:cs="Arial"/>
          <w:lang w:val="en-GB"/>
        </w:rPr>
      </w:pPr>
      <w:r w:rsidRPr="00CB47ED">
        <w:rPr>
          <w:rFonts w:ascii="Arial" w:hAnsi="Arial" w:cs="Arial"/>
          <w:sz w:val="22"/>
          <w:lang w:val="en-GB"/>
        </w:rPr>
        <w:t xml:space="preserve">Further, the change management was evaluated through </w:t>
      </w:r>
      <w:proofErr w:type="spellStart"/>
      <w:r w:rsidRPr="00CB47ED">
        <w:rPr>
          <w:rFonts w:ascii="Arial" w:hAnsi="Arial" w:cs="Arial"/>
          <w:sz w:val="22"/>
          <w:lang w:val="en-GB"/>
        </w:rPr>
        <w:t>Kotter’s</w:t>
      </w:r>
      <w:proofErr w:type="spellEnd"/>
      <w:r w:rsidRPr="00CB47ED">
        <w:rPr>
          <w:rFonts w:ascii="Arial" w:hAnsi="Arial" w:cs="Arial"/>
          <w:sz w:val="22"/>
          <w:lang w:val="en-GB"/>
        </w:rPr>
        <w:t xml:space="preserve"> 8 step and Lewin 3-stage models. The change management strategy of JLR, reimagine strategy was evaluated in the report. The leadership approach of the brand was also analysed through four core elements, inspirational motivation, intellectual stimulation, individualised consideration and idealised influence. The impact of change on organisational culture was also evaluated. Thereafter, the “JLR unified leap” Plan for change management was proposed in this report. The financial plan of approximately £410 million along with communication plan and evaluation plan was also recommended.</w:t>
      </w:r>
      <w:r w:rsidRPr="00CB47ED">
        <w:rPr>
          <w:rFonts w:ascii="Arial" w:hAnsi="Arial" w:cs="Arial"/>
          <w:lang w:val="en-GB"/>
        </w:rPr>
        <w:t xml:space="preserve"> </w:t>
      </w:r>
    </w:p>
    <w:p w14:paraId="766BCC0C" w14:textId="77777777" w:rsidR="001C7173" w:rsidRPr="00CB47ED" w:rsidRDefault="001C7173" w:rsidP="001C7173">
      <w:pPr>
        <w:rPr>
          <w:rFonts w:ascii="Arial" w:eastAsiaTheme="majorEastAsia" w:hAnsi="Arial" w:cs="Arial"/>
          <w:sz w:val="28"/>
          <w:szCs w:val="32"/>
          <w:lang w:val="en-GB"/>
        </w:rPr>
      </w:pPr>
      <w:r w:rsidRPr="00CB47ED">
        <w:rPr>
          <w:rFonts w:ascii="Arial" w:hAnsi="Arial" w:cs="Arial"/>
          <w:lang w:val="en-GB"/>
        </w:rPr>
        <w:br w:type="page"/>
      </w:r>
    </w:p>
    <w:p w14:paraId="207FDEC0" w14:textId="77777777" w:rsidR="00915C5B" w:rsidRPr="00CB47ED" w:rsidRDefault="001C7173" w:rsidP="00915C5B">
      <w:pPr>
        <w:pStyle w:val="Heading1"/>
        <w:rPr>
          <w:rFonts w:ascii="Arial" w:hAnsi="Arial" w:cs="Arial"/>
          <w:lang w:val="en-GB"/>
        </w:rPr>
      </w:pPr>
      <w:bookmarkStart w:id="23" w:name="_Toc234340359"/>
      <w:r w:rsidRPr="00CB47ED">
        <w:rPr>
          <w:rFonts w:ascii="Arial" w:hAnsi="Arial" w:cs="Arial"/>
          <w:lang w:val="en-GB"/>
        </w:rPr>
        <w:t>References</w:t>
      </w:r>
      <w:bookmarkEnd w:id="23"/>
      <w:r w:rsidRPr="00CB47ED">
        <w:rPr>
          <w:rFonts w:ascii="Arial" w:hAnsi="Arial" w:cs="Arial"/>
          <w:lang w:val="en-GB"/>
        </w:rPr>
        <w:t xml:space="preserve"> </w:t>
      </w:r>
    </w:p>
    <w:p w14:paraId="64911EED" w14:textId="77777777" w:rsidR="0009165D" w:rsidRPr="00CB47ED" w:rsidRDefault="0009165D" w:rsidP="0009165D">
      <w:pPr>
        <w:rPr>
          <w:rFonts w:ascii="Arial" w:hAnsi="Arial" w:cs="Arial"/>
          <w:sz w:val="22"/>
          <w:u w:val="single"/>
          <w:lang w:val="en-GB"/>
        </w:rPr>
      </w:pPr>
      <w:r w:rsidRPr="00CB47ED">
        <w:rPr>
          <w:rFonts w:ascii="Arial" w:hAnsi="Arial" w:cs="Arial"/>
          <w:sz w:val="22"/>
          <w:u w:val="single"/>
          <w:lang w:val="en-GB"/>
        </w:rPr>
        <w:t>Books and Journals</w:t>
      </w:r>
    </w:p>
    <w:p w14:paraId="0C37ECFA" w14:textId="77777777" w:rsidR="00C13A24" w:rsidRPr="00CB47ED" w:rsidRDefault="00C13A24" w:rsidP="0009165D">
      <w:pPr>
        <w:rPr>
          <w:rFonts w:ascii="Arial" w:hAnsi="Arial" w:cs="Arial"/>
          <w:sz w:val="22"/>
          <w:lang w:val="en-GB"/>
        </w:rPr>
      </w:pPr>
      <w:proofErr w:type="spellStart"/>
      <w:r w:rsidRPr="00CB47ED">
        <w:rPr>
          <w:rFonts w:ascii="Arial" w:hAnsi="Arial" w:cs="Arial"/>
          <w:sz w:val="22"/>
        </w:rPr>
        <w:t>Al-Ajmi</w:t>
      </w:r>
      <w:proofErr w:type="spellEnd"/>
      <w:r w:rsidRPr="00CB47ED">
        <w:rPr>
          <w:rFonts w:ascii="Arial" w:hAnsi="Arial" w:cs="Arial"/>
          <w:sz w:val="22"/>
        </w:rPr>
        <w:t xml:space="preserve">, N., </w:t>
      </w:r>
      <w:proofErr w:type="spellStart"/>
      <w:r w:rsidRPr="00CB47ED">
        <w:rPr>
          <w:rFonts w:ascii="Arial" w:hAnsi="Arial" w:cs="Arial"/>
          <w:sz w:val="22"/>
        </w:rPr>
        <w:t>Al-Tamimi</w:t>
      </w:r>
      <w:proofErr w:type="spellEnd"/>
      <w:r w:rsidRPr="00CB47ED">
        <w:rPr>
          <w:rFonts w:ascii="Arial" w:hAnsi="Arial" w:cs="Arial"/>
          <w:sz w:val="22"/>
        </w:rPr>
        <w:t xml:space="preserve">, A.N.A. and </w:t>
      </w:r>
      <w:proofErr w:type="spellStart"/>
      <w:r w:rsidRPr="00CB47ED">
        <w:rPr>
          <w:rFonts w:ascii="Arial" w:hAnsi="Arial" w:cs="Arial"/>
          <w:sz w:val="22"/>
        </w:rPr>
        <w:t>Khudari</w:t>
      </w:r>
      <w:proofErr w:type="spellEnd"/>
      <w:r w:rsidRPr="00CB47ED">
        <w:rPr>
          <w:rFonts w:ascii="Arial" w:hAnsi="Arial" w:cs="Arial"/>
          <w:sz w:val="22"/>
        </w:rPr>
        <w:t>, M., (2025). Advancing the Oman shipping industry: A comprehensive review of digital transformation adoption and regulatory integration using the extended TOE framework. </w:t>
      </w:r>
      <w:r w:rsidRPr="00CB47ED">
        <w:rPr>
          <w:rFonts w:ascii="Arial" w:hAnsi="Arial" w:cs="Arial"/>
          <w:i/>
          <w:iCs/>
          <w:sz w:val="22"/>
        </w:rPr>
        <w:t>International Journal of Environmental Sciences</w:t>
      </w:r>
      <w:r w:rsidRPr="00CB47ED">
        <w:rPr>
          <w:rFonts w:ascii="Arial" w:hAnsi="Arial" w:cs="Arial"/>
          <w:sz w:val="22"/>
        </w:rPr>
        <w:t>, </w:t>
      </w:r>
      <w:r w:rsidRPr="00CB47ED">
        <w:rPr>
          <w:rFonts w:ascii="Arial" w:hAnsi="Arial" w:cs="Arial"/>
          <w:i/>
          <w:iCs/>
          <w:sz w:val="22"/>
        </w:rPr>
        <w:t>11</w:t>
      </w:r>
      <w:r w:rsidRPr="00CB47ED">
        <w:rPr>
          <w:rFonts w:ascii="Arial" w:hAnsi="Arial" w:cs="Arial"/>
          <w:sz w:val="22"/>
        </w:rPr>
        <w:t>(9s), pp.347-366.</w:t>
      </w:r>
    </w:p>
    <w:p w14:paraId="588AE625" w14:textId="77777777" w:rsidR="00C13A24" w:rsidRPr="00CB47ED" w:rsidRDefault="00C13A24" w:rsidP="00466C4D">
      <w:pPr>
        <w:rPr>
          <w:rFonts w:ascii="Arial" w:hAnsi="Arial" w:cs="Arial"/>
          <w:sz w:val="22"/>
          <w:lang w:val="en-GB"/>
        </w:rPr>
      </w:pPr>
      <w:proofErr w:type="spellStart"/>
      <w:r w:rsidRPr="00CB47ED">
        <w:rPr>
          <w:rFonts w:ascii="Arial" w:hAnsi="Arial" w:cs="Arial"/>
          <w:sz w:val="22"/>
          <w:lang w:val="en-GB"/>
        </w:rPr>
        <w:t>Alzahmi</w:t>
      </w:r>
      <w:proofErr w:type="spellEnd"/>
      <w:r w:rsidRPr="00CB47ED">
        <w:rPr>
          <w:rFonts w:ascii="Arial" w:hAnsi="Arial" w:cs="Arial"/>
          <w:sz w:val="22"/>
          <w:lang w:val="en-GB"/>
        </w:rPr>
        <w:t xml:space="preserve">, A.M., and et.al, (2024), November. Empowering </w:t>
      </w:r>
      <w:proofErr w:type="spellStart"/>
      <w:r w:rsidRPr="00CB47ED">
        <w:rPr>
          <w:rFonts w:ascii="Arial" w:hAnsi="Arial" w:cs="Arial"/>
          <w:sz w:val="22"/>
          <w:lang w:val="en-GB"/>
        </w:rPr>
        <w:t>Frontliners</w:t>
      </w:r>
      <w:proofErr w:type="spellEnd"/>
      <w:r w:rsidRPr="00CB47ED">
        <w:rPr>
          <w:rFonts w:ascii="Arial" w:hAnsi="Arial" w:cs="Arial"/>
          <w:sz w:val="22"/>
          <w:lang w:val="en-GB"/>
        </w:rPr>
        <w:t xml:space="preserve"> to Work Effectively for HSECES Equipment Through Introducing Cost-Effective E-Inspection Digital Solution. In Abu Dhabi International Petroleum Exhibition and Conference (p. D021S046R008). SPE.</w:t>
      </w:r>
    </w:p>
    <w:p w14:paraId="63AC038A" w14:textId="77777777" w:rsidR="00C13A24" w:rsidRPr="00CB47ED" w:rsidRDefault="00C13A24" w:rsidP="00C13A24">
      <w:pPr>
        <w:rPr>
          <w:rFonts w:ascii="Arial" w:hAnsi="Arial" w:cs="Arial"/>
          <w:sz w:val="22"/>
        </w:rPr>
      </w:pPr>
      <w:proofErr w:type="spellStart"/>
      <w:r w:rsidRPr="00CB47ED">
        <w:rPr>
          <w:rFonts w:ascii="Arial" w:hAnsi="Arial" w:cs="Arial"/>
          <w:sz w:val="22"/>
        </w:rPr>
        <w:t>Awashreh</w:t>
      </w:r>
      <w:proofErr w:type="spellEnd"/>
      <w:r w:rsidRPr="00CB47ED">
        <w:rPr>
          <w:rFonts w:ascii="Arial" w:hAnsi="Arial" w:cs="Arial"/>
          <w:sz w:val="22"/>
        </w:rPr>
        <w:t>, R., (2025). Leadership in the pursuit of net-zero emissions: Overcoming barriers and embracing strategic innovation. </w:t>
      </w:r>
      <w:r w:rsidRPr="00CB47ED">
        <w:rPr>
          <w:rFonts w:ascii="Arial" w:hAnsi="Arial" w:cs="Arial"/>
          <w:i/>
          <w:iCs/>
          <w:sz w:val="22"/>
        </w:rPr>
        <w:t>Arab Gulf Journal of Scientific Research</w:t>
      </w:r>
      <w:r w:rsidRPr="00CB47ED">
        <w:rPr>
          <w:rFonts w:ascii="Arial" w:hAnsi="Arial" w:cs="Arial"/>
          <w:sz w:val="22"/>
        </w:rPr>
        <w:t>, </w:t>
      </w:r>
      <w:r w:rsidRPr="00CB47ED">
        <w:rPr>
          <w:rFonts w:ascii="Arial" w:hAnsi="Arial" w:cs="Arial"/>
          <w:i/>
          <w:iCs/>
          <w:sz w:val="22"/>
        </w:rPr>
        <w:t>43</w:t>
      </w:r>
      <w:r w:rsidRPr="00CB47ED">
        <w:rPr>
          <w:rFonts w:ascii="Arial" w:hAnsi="Arial" w:cs="Arial"/>
          <w:sz w:val="22"/>
        </w:rPr>
        <w:t>(1), pp.18-36.</w:t>
      </w:r>
    </w:p>
    <w:p w14:paraId="5910A6C3" w14:textId="77777777" w:rsidR="00C13A24" w:rsidRPr="00CB47ED" w:rsidRDefault="00C13A24" w:rsidP="0009165D">
      <w:pPr>
        <w:rPr>
          <w:rFonts w:ascii="Arial" w:hAnsi="Arial" w:cs="Arial"/>
          <w:sz w:val="22"/>
          <w:lang w:val="en-GB"/>
        </w:rPr>
      </w:pPr>
      <w:proofErr w:type="spellStart"/>
      <w:r w:rsidRPr="00CB47ED">
        <w:rPr>
          <w:rFonts w:ascii="Arial" w:hAnsi="Arial" w:cs="Arial"/>
          <w:sz w:val="22"/>
        </w:rPr>
        <w:t>Barham</w:t>
      </w:r>
      <w:proofErr w:type="spellEnd"/>
      <w:r w:rsidRPr="00CB47ED">
        <w:rPr>
          <w:rFonts w:ascii="Arial" w:hAnsi="Arial" w:cs="Arial"/>
          <w:sz w:val="22"/>
        </w:rPr>
        <w:t>, K. and Rassam, C., (2025). </w:t>
      </w:r>
      <w:r w:rsidRPr="00CB47ED">
        <w:rPr>
          <w:rFonts w:ascii="Arial" w:hAnsi="Arial" w:cs="Arial"/>
          <w:i/>
          <w:iCs/>
          <w:sz w:val="22"/>
        </w:rPr>
        <w:t>Shaping the corporate future: leading executives share their vision and strategies</w:t>
      </w:r>
      <w:r w:rsidRPr="00CB47ED">
        <w:rPr>
          <w:rFonts w:ascii="Arial" w:hAnsi="Arial" w:cs="Arial"/>
          <w:sz w:val="22"/>
        </w:rPr>
        <w:t xml:space="preserve">. </w:t>
      </w:r>
      <w:proofErr w:type="spellStart"/>
      <w:r w:rsidRPr="00CB47ED">
        <w:rPr>
          <w:rFonts w:ascii="Arial" w:hAnsi="Arial" w:cs="Arial"/>
          <w:sz w:val="22"/>
        </w:rPr>
        <w:t>Routledge</w:t>
      </w:r>
      <w:proofErr w:type="spellEnd"/>
      <w:r w:rsidRPr="00CB47ED">
        <w:rPr>
          <w:rFonts w:ascii="Arial" w:hAnsi="Arial" w:cs="Arial"/>
          <w:sz w:val="22"/>
        </w:rPr>
        <w:t>.</w:t>
      </w:r>
    </w:p>
    <w:p w14:paraId="6EDA7AAD" w14:textId="77777777" w:rsidR="00C13A24" w:rsidRPr="00CB47ED" w:rsidRDefault="00C13A24" w:rsidP="00466C4D">
      <w:pPr>
        <w:rPr>
          <w:rFonts w:ascii="Arial" w:hAnsi="Arial" w:cs="Arial"/>
          <w:sz w:val="22"/>
          <w:lang w:val="en-GB"/>
        </w:rPr>
      </w:pPr>
      <w:proofErr w:type="spellStart"/>
      <w:r w:rsidRPr="00CB47ED">
        <w:rPr>
          <w:rFonts w:ascii="Arial" w:hAnsi="Arial" w:cs="Arial"/>
          <w:sz w:val="22"/>
          <w:lang w:val="en-GB"/>
        </w:rPr>
        <w:t>Brahmbhatt</w:t>
      </w:r>
      <w:proofErr w:type="spellEnd"/>
      <w:r w:rsidRPr="00CB47ED">
        <w:rPr>
          <w:rFonts w:ascii="Arial" w:hAnsi="Arial" w:cs="Arial"/>
          <w:sz w:val="22"/>
          <w:lang w:val="en-GB"/>
        </w:rPr>
        <w:t>, U., (2025). Developing an Action Plan to Increase Employee Efficiency and Improve Operational Streamlining: Adjustments after changing to a new digital performance monitoring system in Company X.</w:t>
      </w:r>
    </w:p>
    <w:p w14:paraId="4EA13802" w14:textId="77777777" w:rsidR="00C13A24" w:rsidRPr="00CB47ED" w:rsidRDefault="00C13A24" w:rsidP="00466C4D">
      <w:pPr>
        <w:rPr>
          <w:rFonts w:ascii="Arial" w:hAnsi="Arial" w:cs="Arial"/>
          <w:sz w:val="22"/>
          <w:lang w:val="en-GB"/>
        </w:rPr>
      </w:pPr>
      <w:proofErr w:type="spellStart"/>
      <w:r w:rsidRPr="00CB47ED">
        <w:rPr>
          <w:rFonts w:ascii="Arial" w:hAnsi="Arial" w:cs="Arial"/>
          <w:sz w:val="22"/>
          <w:lang w:val="en-GB"/>
        </w:rPr>
        <w:t>Brodeur</w:t>
      </w:r>
      <w:proofErr w:type="spellEnd"/>
      <w:r w:rsidRPr="00CB47ED">
        <w:rPr>
          <w:rFonts w:ascii="Arial" w:hAnsi="Arial" w:cs="Arial"/>
          <w:sz w:val="22"/>
          <w:lang w:val="en-GB"/>
        </w:rPr>
        <w:t xml:space="preserve">, J., Deschamps, I. and Pellerin, R., (2023). </w:t>
      </w:r>
      <w:proofErr w:type="spellStart"/>
      <w:r w:rsidRPr="00CB47ED">
        <w:rPr>
          <w:rFonts w:ascii="Arial" w:hAnsi="Arial" w:cs="Arial"/>
          <w:sz w:val="22"/>
          <w:lang w:val="en-GB"/>
        </w:rPr>
        <w:t>Organizational</w:t>
      </w:r>
      <w:proofErr w:type="spellEnd"/>
      <w:r w:rsidRPr="00CB47ED">
        <w:rPr>
          <w:rFonts w:ascii="Arial" w:hAnsi="Arial" w:cs="Arial"/>
          <w:sz w:val="22"/>
          <w:lang w:val="en-GB"/>
        </w:rPr>
        <w:t xml:space="preserve"> changes approaches to facilitate the management of Industry 4.0 transformation in manufacturing SMEs. Journal of Manufacturing Technology Management, 34(7), pp.1098-1119.</w:t>
      </w:r>
    </w:p>
    <w:p w14:paraId="19EE73A1" w14:textId="77777777" w:rsidR="00C13A24" w:rsidRPr="00CB47ED" w:rsidRDefault="00C13A24" w:rsidP="00C13A24">
      <w:pPr>
        <w:rPr>
          <w:rFonts w:ascii="Arial" w:hAnsi="Arial" w:cs="Arial"/>
          <w:sz w:val="22"/>
        </w:rPr>
      </w:pPr>
      <w:proofErr w:type="spellStart"/>
      <w:r w:rsidRPr="00CB47ED">
        <w:rPr>
          <w:rFonts w:ascii="Arial" w:hAnsi="Arial" w:cs="Arial"/>
          <w:sz w:val="22"/>
        </w:rPr>
        <w:t>Carballo</w:t>
      </w:r>
      <w:proofErr w:type="spellEnd"/>
      <w:r w:rsidRPr="00CB47ED">
        <w:rPr>
          <w:rFonts w:ascii="Arial" w:hAnsi="Arial" w:cs="Arial"/>
          <w:sz w:val="22"/>
        </w:rPr>
        <w:t>, R.E., (2023). Purpose-driven transformation: a holistic organization design framework for integrating societal goals into companies. </w:t>
      </w:r>
      <w:r w:rsidRPr="00CB47ED">
        <w:rPr>
          <w:rFonts w:ascii="Arial" w:hAnsi="Arial" w:cs="Arial"/>
          <w:i/>
          <w:iCs/>
          <w:sz w:val="22"/>
        </w:rPr>
        <w:t>Journal of Organization Design</w:t>
      </w:r>
      <w:r w:rsidRPr="00CB47ED">
        <w:rPr>
          <w:rFonts w:ascii="Arial" w:hAnsi="Arial" w:cs="Arial"/>
          <w:sz w:val="22"/>
        </w:rPr>
        <w:t>, </w:t>
      </w:r>
      <w:r w:rsidRPr="00CB47ED">
        <w:rPr>
          <w:rFonts w:ascii="Arial" w:hAnsi="Arial" w:cs="Arial"/>
          <w:i/>
          <w:iCs/>
          <w:sz w:val="22"/>
        </w:rPr>
        <w:t>12</w:t>
      </w:r>
      <w:r w:rsidRPr="00CB47ED">
        <w:rPr>
          <w:rFonts w:ascii="Arial" w:hAnsi="Arial" w:cs="Arial"/>
          <w:sz w:val="22"/>
        </w:rPr>
        <w:t>(4), pp.195-215.</w:t>
      </w:r>
    </w:p>
    <w:p w14:paraId="6BD6A53A" w14:textId="77777777" w:rsidR="00C13A24" w:rsidRPr="00CB47ED" w:rsidRDefault="00C13A24" w:rsidP="00466C4D">
      <w:pPr>
        <w:rPr>
          <w:rFonts w:ascii="Arial" w:hAnsi="Arial" w:cs="Arial"/>
          <w:sz w:val="22"/>
          <w:lang w:val="en-GB"/>
        </w:rPr>
      </w:pPr>
      <w:r w:rsidRPr="00CB47ED">
        <w:rPr>
          <w:rFonts w:ascii="Arial" w:hAnsi="Arial" w:cs="Arial"/>
          <w:sz w:val="22"/>
          <w:lang w:val="en-GB"/>
        </w:rPr>
        <w:t xml:space="preserve">Dennis, S., (2024). Leaders Leap: Transforming Your Company at the Speed of Disruption. </w:t>
      </w:r>
      <w:proofErr w:type="spellStart"/>
      <w:r w:rsidRPr="00CB47ED">
        <w:rPr>
          <w:rFonts w:ascii="Arial" w:hAnsi="Arial" w:cs="Arial"/>
          <w:sz w:val="22"/>
          <w:lang w:val="en-GB"/>
        </w:rPr>
        <w:t>Greenleaf</w:t>
      </w:r>
      <w:proofErr w:type="spellEnd"/>
      <w:r w:rsidRPr="00CB47ED">
        <w:rPr>
          <w:rFonts w:ascii="Arial" w:hAnsi="Arial" w:cs="Arial"/>
          <w:sz w:val="22"/>
          <w:lang w:val="en-GB"/>
        </w:rPr>
        <w:t xml:space="preserve"> Book Group.</w:t>
      </w:r>
    </w:p>
    <w:p w14:paraId="248D95B0" w14:textId="77777777" w:rsidR="00C13A24" w:rsidRPr="00CB47ED" w:rsidRDefault="00C13A24" w:rsidP="00466C4D">
      <w:pPr>
        <w:rPr>
          <w:rFonts w:ascii="Arial" w:hAnsi="Arial" w:cs="Arial"/>
          <w:sz w:val="22"/>
          <w:lang w:val="en-GB"/>
        </w:rPr>
      </w:pPr>
      <w:proofErr w:type="spellStart"/>
      <w:r w:rsidRPr="00CB47ED">
        <w:rPr>
          <w:rFonts w:ascii="Arial" w:hAnsi="Arial" w:cs="Arial"/>
          <w:sz w:val="22"/>
          <w:lang w:val="en-GB"/>
        </w:rPr>
        <w:t>Dimingu</w:t>
      </w:r>
      <w:proofErr w:type="spellEnd"/>
      <w:r w:rsidRPr="00CB47ED">
        <w:rPr>
          <w:rFonts w:ascii="Arial" w:hAnsi="Arial" w:cs="Arial"/>
          <w:sz w:val="22"/>
          <w:lang w:val="en-GB"/>
        </w:rPr>
        <w:t xml:space="preserve">, H. and </w:t>
      </w:r>
      <w:proofErr w:type="spellStart"/>
      <w:r w:rsidRPr="00CB47ED">
        <w:rPr>
          <w:rFonts w:ascii="Arial" w:hAnsi="Arial" w:cs="Arial"/>
          <w:sz w:val="22"/>
          <w:lang w:val="en-GB"/>
        </w:rPr>
        <w:t>Mogaji</w:t>
      </w:r>
      <w:proofErr w:type="spellEnd"/>
      <w:r w:rsidRPr="00CB47ED">
        <w:rPr>
          <w:rFonts w:ascii="Arial" w:hAnsi="Arial" w:cs="Arial"/>
          <w:sz w:val="22"/>
          <w:lang w:val="en-GB"/>
        </w:rPr>
        <w:t xml:space="preserve">, I.M., (2024). The role of board dynamics in </w:t>
      </w:r>
      <w:proofErr w:type="spellStart"/>
      <w:r w:rsidRPr="00CB47ED">
        <w:rPr>
          <w:rFonts w:ascii="Arial" w:hAnsi="Arial" w:cs="Arial"/>
          <w:sz w:val="22"/>
          <w:lang w:val="en-GB"/>
        </w:rPr>
        <w:t>organizational</w:t>
      </w:r>
      <w:proofErr w:type="spellEnd"/>
      <w:r w:rsidRPr="00CB47ED">
        <w:rPr>
          <w:rFonts w:ascii="Arial" w:hAnsi="Arial" w:cs="Arial"/>
          <w:sz w:val="22"/>
          <w:lang w:val="en-GB"/>
        </w:rPr>
        <w:t xml:space="preserve"> transformation: A corporate governance perspective. Open Journal of Business and Management, 12(2), pp.1209-1227.</w:t>
      </w:r>
    </w:p>
    <w:p w14:paraId="66B43EE7" w14:textId="77777777" w:rsidR="00C13A24" w:rsidRPr="00CB47ED" w:rsidRDefault="00C13A24" w:rsidP="0009165D">
      <w:pPr>
        <w:rPr>
          <w:rFonts w:ascii="Arial" w:hAnsi="Arial" w:cs="Arial"/>
          <w:sz w:val="22"/>
          <w:lang w:val="en-GB"/>
        </w:rPr>
      </w:pPr>
      <w:r w:rsidRPr="00CB47ED">
        <w:rPr>
          <w:rFonts w:ascii="Arial" w:hAnsi="Arial" w:cs="Arial"/>
          <w:sz w:val="22"/>
        </w:rPr>
        <w:t xml:space="preserve">Dong, L., (2022). Research on the development of port </w:t>
      </w:r>
      <w:proofErr w:type="spellStart"/>
      <w:r w:rsidRPr="00CB47ED">
        <w:rPr>
          <w:rFonts w:ascii="Arial" w:hAnsi="Arial" w:cs="Arial"/>
          <w:sz w:val="22"/>
        </w:rPr>
        <w:t>digitalization</w:t>
      </w:r>
      <w:proofErr w:type="spellEnd"/>
      <w:r w:rsidRPr="00CB47ED">
        <w:rPr>
          <w:rFonts w:ascii="Arial" w:hAnsi="Arial" w:cs="Arial"/>
          <w:sz w:val="22"/>
        </w:rPr>
        <w:t xml:space="preserve"> and SWOT analysis for digital ports.</w:t>
      </w:r>
    </w:p>
    <w:p w14:paraId="2BDE0613" w14:textId="28812373" w:rsidR="00C13A24" w:rsidRPr="00CB47ED" w:rsidRDefault="00C13A24" w:rsidP="00466C4D">
      <w:pPr>
        <w:rPr>
          <w:rFonts w:ascii="Arial" w:hAnsi="Arial" w:cs="Arial"/>
          <w:sz w:val="22"/>
          <w:lang w:val="en-GB"/>
        </w:rPr>
      </w:pPr>
      <w:proofErr w:type="spellStart"/>
      <w:r w:rsidRPr="00CB47ED">
        <w:rPr>
          <w:rFonts w:ascii="Arial" w:hAnsi="Arial" w:cs="Arial"/>
          <w:sz w:val="22"/>
          <w:lang w:val="en-GB"/>
        </w:rPr>
        <w:t>Fathima</w:t>
      </w:r>
      <w:proofErr w:type="spellEnd"/>
      <w:r w:rsidRPr="00CB47ED">
        <w:rPr>
          <w:rFonts w:ascii="Arial" w:hAnsi="Arial" w:cs="Arial"/>
          <w:sz w:val="22"/>
          <w:lang w:val="en-GB"/>
        </w:rPr>
        <w:t xml:space="preserve">, A.M. and KUMAR, B.S., (2025). </w:t>
      </w:r>
      <w:r w:rsidR="002F565E" w:rsidRPr="00CB47ED">
        <w:rPr>
          <w:rFonts w:ascii="Arial" w:hAnsi="Arial" w:cs="Arial"/>
          <w:sz w:val="22"/>
          <w:lang w:val="en-GB"/>
        </w:rPr>
        <w:t xml:space="preserve">Mental Health Interventions As Catalysts For Enhanced Workforce Performance In Chennai's It Industry. </w:t>
      </w:r>
      <w:r w:rsidRPr="00CB47ED">
        <w:rPr>
          <w:rFonts w:ascii="Arial" w:hAnsi="Arial" w:cs="Arial"/>
          <w:sz w:val="22"/>
          <w:lang w:val="en-GB"/>
        </w:rPr>
        <w:t xml:space="preserve">Lex </w:t>
      </w:r>
      <w:proofErr w:type="spellStart"/>
      <w:r w:rsidRPr="00CB47ED">
        <w:rPr>
          <w:rFonts w:ascii="Arial" w:hAnsi="Arial" w:cs="Arial"/>
          <w:sz w:val="22"/>
          <w:lang w:val="en-GB"/>
        </w:rPr>
        <w:t>Localis</w:t>
      </w:r>
      <w:proofErr w:type="spellEnd"/>
      <w:r w:rsidRPr="00CB47ED">
        <w:rPr>
          <w:rFonts w:ascii="Arial" w:hAnsi="Arial" w:cs="Arial"/>
          <w:sz w:val="22"/>
          <w:lang w:val="en-GB"/>
        </w:rPr>
        <w:t>: Journal of Local Self-Government, 23.</w:t>
      </w:r>
    </w:p>
    <w:p w14:paraId="7F9BDECA" w14:textId="77777777" w:rsidR="00C13A24" w:rsidRPr="00CB47ED" w:rsidRDefault="00C13A24" w:rsidP="0009165D">
      <w:pPr>
        <w:rPr>
          <w:rFonts w:ascii="Arial" w:hAnsi="Arial" w:cs="Arial"/>
          <w:sz w:val="22"/>
          <w:lang w:val="en-GB"/>
        </w:rPr>
      </w:pPr>
      <w:proofErr w:type="spellStart"/>
      <w:r w:rsidRPr="00CB47ED">
        <w:rPr>
          <w:rFonts w:ascii="Arial" w:hAnsi="Arial" w:cs="Arial"/>
          <w:sz w:val="22"/>
        </w:rPr>
        <w:t>Fitzgibbons</w:t>
      </w:r>
      <w:proofErr w:type="spellEnd"/>
      <w:r w:rsidRPr="00CB47ED">
        <w:rPr>
          <w:rFonts w:ascii="Arial" w:hAnsi="Arial" w:cs="Arial"/>
          <w:sz w:val="22"/>
        </w:rPr>
        <w:t>, D.S., (2025). Systems Thinking and Leadership Architecture: How Complexity, Purpose, and Behaviour Shape Executive Judgement. </w:t>
      </w:r>
      <w:r w:rsidRPr="00CB47ED">
        <w:rPr>
          <w:rFonts w:ascii="Arial" w:hAnsi="Arial" w:cs="Arial"/>
          <w:i/>
          <w:iCs/>
          <w:sz w:val="22"/>
        </w:rPr>
        <w:t>Purpose, and Behaviour Shape Executive Judgement (November 28, 2025)</w:t>
      </w:r>
      <w:r w:rsidRPr="00CB47ED">
        <w:rPr>
          <w:rFonts w:ascii="Arial" w:hAnsi="Arial" w:cs="Arial"/>
          <w:sz w:val="22"/>
        </w:rPr>
        <w:t>.</w:t>
      </w:r>
    </w:p>
    <w:p w14:paraId="19BEEE0F" w14:textId="77FC02AF" w:rsidR="00C13A24" w:rsidRPr="00CB47ED" w:rsidRDefault="00C13A24" w:rsidP="00C13A24">
      <w:pPr>
        <w:rPr>
          <w:rFonts w:ascii="Arial" w:hAnsi="Arial" w:cs="Arial"/>
          <w:sz w:val="22"/>
        </w:rPr>
      </w:pPr>
      <w:r w:rsidRPr="00CB47ED">
        <w:rPr>
          <w:rFonts w:ascii="Arial" w:hAnsi="Arial" w:cs="Arial"/>
          <w:sz w:val="22"/>
        </w:rPr>
        <w:t xml:space="preserve">Goel, A.V., and et.al, (2025). </w:t>
      </w:r>
      <w:r w:rsidR="002F565E" w:rsidRPr="00CB47ED">
        <w:rPr>
          <w:rFonts w:ascii="Arial" w:hAnsi="Arial" w:cs="Arial"/>
          <w:sz w:val="22"/>
        </w:rPr>
        <w:t>Strategic Change Management In The Era Of Digital Disruption: An Interdisciplinary Study On Organisational Adaptability And Innovation Culture</w:t>
      </w:r>
      <w:r w:rsidRPr="00CB47ED">
        <w:rPr>
          <w:rFonts w:ascii="Arial" w:hAnsi="Arial" w:cs="Arial"/>
          <w:sz w:val="22"/>
        </w:rPr>
        <w:t>. </w:t>
      </w:r>
      <w:r w:rsidRPr="00CB47ED">
        <w:rPr>
          <w:rFonts w:ascii="Arial" w:hAnsi="Arial" w:cs="Arial"/>
          <w:i/>
          <w:iCs/>
          <w:sz w:val="22"/>
        </w:rPr>
        <w:t>Scientific Culture</w:t>
      </w:r>
      <w:r w:rsidRPr="00CB47ED">
        <w:rPr>
          <w:rFonts w:ascii="Arial" w:hAnsi="Arial" w:cs="Arial"/>
          <w:sz w:val="22"/>
        </w:rPr>
        <w:t>, </w:t>
      </w:r>
      <w:r w:rsidRPr="00CB47ED">
        <w:rPr>
          <w:rFonts w:ascii="Arial" w:hAnsi="Arial" w:cs="Arial"/>
          <w:i/>
          <w:iCs/>
          <w:sz w:val="22"/>
        </w:rPr>
        <w:t>11</w:t>
      </w:r>
      <w:r w:rsidRPr="00CB47ED">
        <w:rPr>
          <w:rFonts w:ascii="Arial" w:hAnsi="Arial" w:cs="Arial"/>
          <w:sz w:val="22"/>
        </w:rPr>
        <w:t>(4).</w:t>
      </w:r>
    </w:p>
    <w:p w14:paraId="4CBF86E5" w14:textId="77777777" w:rsidR="00C13A24" w:rsidRPr="00CB47ED" w:rsidRDefault="00C13A24" w:rsidP="0009165D">
      <w:pPr>
        <w:rPr>
          <w:rFonts w:ascii="Arial" w:hAnsi="Arial" w:cs="Arial"/>
          <w:sz w:val="22"/>
          <w:lang w:val="en-GB"/>
        </w:rPr>
      </w:pPr>
      <w:r w:rsidRPr="00CB47ED">
        <w:rPr>
          <w:rFonts w:ascii="Arial" w:hAnsi="Arial" w:cs="Arial"/>
          <w:sz w:val="22"/>
        </w:rPr>
        <w:t>Govindarajan, V. and Venkatraman, V., (2024). </w:t>
      </w:r>
      <w:r w:rsidRPr="00CB47ED">
        <w:rPr>
          <w:rFonts w:ascii="Arial" w:hAnsi="Arial" w:cs="Arial"/>
          <w:i/>
          <w:iCs/>
          <w:sz w:val="22"/>
        </w:rPr>
        <w:t>Fusion strategy: How real-time data and AI will power the industrial future</w:t>
      </w:r>
      <w:r w:rsidRPr="00CB47ED">
        <w:rPr>
          <w:rFonts w:ascii="Arial" w:hAnsi="Arial" w:cs="Arial"/>
          <w:sz w:val="22"/>
        </w:rPr>
        <w:t>. Harvard Business Press.</w:t>
      </w:r>
    </w:p>
    <w:p w14:paraId="6AA6EA09" w14:textId="77777777" w:rsidR="00C13A24" w:rsidRPr="00CB47ED" w:rsidRDefault="00C13A24" w:rsidP="0009165D">
      <w:pPr>
        <w:rPr>
          <w:rFonts w:ascii="Arial" w:hAnsi="Arial" w:cs="Arial"/>
          <w:sz w:val="22"/>
          <w:lang w:val="en-GB"/>
        </w:rPr>
      </w:pPr>
      <w:proofErr w:type="spellStart"/>
      <w:r w:rsidRPr="00CB47ED">
        <w:rPr>
          <w:rFonts w:ascii="Arial" w:hAnsi="Arial" w:cs="Arial"/>
          <w:sz w:val="22"/>
        </w:rPr>
        <w:t>Hajiyev</w:t>
      </w:r>
      <w:proofErr w:type="spellEnd"/>
      <w:r w:rsidRPr="00CB47ED">
        <w:rPr>
          <w:rFonts w:ascii="Arial" w:hAnsi="Arial" w:cs="Arial"/>
          <w:sz w:val="22"/>
        </w:rPr>
        <w:t xml:space="preserve">, N., </w:t>
      </w:r>
      <w:proofErr w:type="spellStart"/>
      <w:r w:rsidRPr="00CB47ED">
        <w:rPr>
          <w:rFonts w:ascii="Arial" w:hAnsi="Arial" w:cs="Arial"/>
          <w:sz w:val="22"/>
        </w:rPr>
        <w:t>Abdullayeva</w:t>
      </w:r>
      <w:proofErr w:type="spellEnd"/>
      <w:r w:rsidRPr="00CB47ED">
        <w:rPr>
          <w:rFonts w:ascii="Arial" w:hAnsi="Arial" w:cs="Arial"/>
          <w:sz w:val="22"/>
        </w:rPr>
        <w:t xml:space="preserve">, S. and </w:t>
      </w:r>
      <w:proofErr w:type="spellStart"/>
      <w:r w:rsidRPr="00CB47ED">
        <w:rPr>
          <w:rFonts w:ascii="Arial" w:hAnsi="Arial" w:cs="Arial"/>
          <w:sz w:val="22"/>
        </w:rPr>
        <w:t>Abdullayeva</w:t>
      </w:r>
      <w:proofErr w:type="spellEnd"/>
      <w:r w:rsidRPr="00CB47ED">
        <w:rPr>
          <w:rFonts w:ascii="Arial" w:hAnsi="Arial" w:cs="Arial"/>
          <w:sz w:val="22"/>
        </w:rPr>
        <w:t>, E., (2024). Financial stability strategies for oil companies amidst high volatility in the global oil products market. </w:t>
      </w:r>
      <w:r w:rsidRPr="00CB47ED">
        <w:rPr>
          <w:rFonts w:ascii="Arial" w:hAnsi="Arial" w:cs="Arial"/>
          <w:i/>
          <w:iCs/>
          <w:sz w:val="22"/>
        </w:rPr>
        <w:t>Energy Strategy Reviews</w:t>
      </w:r>
      <w:r w:rsidRPr="00CB47ED">
        <w:rPr>
          <w:rFonts w:ascii="Arial" w:hAnsi="Arial" w:cs="Arial"/>
          <w:sz w:val="22"/>
        </w:rPr>
        <w:t>, </w:t>
      </w:r>
      <w:r w:rsidRPr="00CB47ED">
        <w:rPr>
          <w:rFonts w:ascii="Arial" w:hAnsi="Arial" w:cs="Arial"/>
          <w:i/>
          <w:iCs/>
          <w:sz w:val="22"/>
        </w:rPr>
        <w:t>53</w:t>
      </w:r>
      <w:r w:rsidRPr="00CB47ED">
        <w:rPr>
          <w:rFonts w:ascii="Arial" w:hAnsi="Arial" w:cs="Arial"/>
          <w:sz w:val="22"/>
        </w:rPr>
        <w:t>, p.101377.</w:t>
      </w:r>
    </w:p>
    <w:p w14:paraId="206D5C39" w14:textId="77777777" w:rsidR="00C13A24" w:rsidRPr="00CB47ED" w:rsidRDefault="00C13A24" w:rsidP="0009165D">
      <w:pPr>
        <w:rPr>
          <w:rFonts w:ascii="Arial" w:hAnsi="Arial" w:cs="Arial"/>
          <w:sz w:val="22"/>
          <w:lang w:val="en-GB"/>
        </w:rPr>
      </w:pPr>
      <w:r w:rsidRPr="00CB47ED">
        <w:rPr>
          <w:rFonts w:ascii="Arial" w:hAnsi="Arial" w:cs="Arial"/>
          <w:sz w:val="22"/>
        </w:rPr>
        <w:t xml:space="preserve">Hasan, F. and Karim, S., (2024). Role of </w:t>
      </w:r>
      <w:proofErr w:type="spellStart"/>
      <w:r w:rsidRPr="00CB47ED">
        <w:rPr>
          <w:rFonts w:ascii="Arial" w:hAnsi="Arial" w:cs="Arial"/>
          <w:sz w:val="22"/>
        </w:rPr>
        <w:t>digitalization</w:t>
      </w:r>
      <w:proofErr w:type="spellEnd"/>
      <w:r w:rsidRPr="00CB47ED">
        <w:rPr>
          <w:rFonts w:ascii="Arial" w:hAnsi="Arial" w:cs="Arial"/>
          <w:sz w:val="22"/>
        </w:rPr>
        <w:t xml:space="preserve"> and digital capabilities to implement second-life business models for electric vehicle batteries.</w:t>
      </w:r>
    </w:p>
    <w:p w14:paraId="1E77C157" w14:textId="77777777" w:rsidR="00C13A24" w:rsidRPr="00CB47ED" w:rsidRDefault="00C13A24" w:rsidP="00C13A24">
      <w:pPr>
        <w:rPr>
          <w:rFonts w:ascii="Arial" w:hAnsi="Arial" w:cs="Arial"/>
          <w:sz w:val="22"/>
        </w:rPr>
      </w:pPr>
      <w:r w:rsidRPr="00CB47ED">
        <w:rPr>
          <w:rFonts w:ascii="Arial" w:hAnsi="Arial" w:cs="Arial"/>
          <w:sz w:val="22"/>
        </w:rPr>
        <w:t>Hayes, J., (2025). </w:t>
      </w:r>
      <w:r w:rsidRPr="00CB47ED">
        <w:rPr>
          <w:rFonts w:ascii="Arial" w:hAnsi="Arial" w:cs="Arial"/>
          <w:i/>
          <w:iCs/>
          <w:sz w:val="22"/>
        </w:rPr>
        <w:t>The theory and practice of change management</w:t>
      </w:r>
      <w:r w:rsidRPr="00CB47ED">
        <w:rPr>
          <w:rFonts w:ascii="Arial" w:hAnsi="Arial" w:cs="Arial"/>
          <w:sz w:val="22"/>
        </w:rPr>
        <w:t>. Bloomsbury Publishing.</w:t>
      </w:r>
    </w:p>
    <w:p w14:paraId="7340D6C8" w14:textId="77777777" w:rsidR="00C13A24" w:rsidRPr="00CB47ED" w:rsidRDefault="00C13A24" w:rsidP="00C13A24">
      <w:pPr>
        <w:rPr>
          <w:rFonts w:ascii="Arial" w:hAnsi="Arial" w:cs="Arial"/>
          <w:sz w:val="22"/>
        </w:rPr>
      </w:pPr>
      <w:proofErr w:type="spellStart"/>
      <w:r w:rsidRPr="00CB47ED">
        <w:rPr>
          <w:rFonts w:ascii="Arial" w:hAnsi="Arial" w:cs="Arial"/>
          <w:sz w:val="22"/>
        </w:rPr>
        <w:t>Hua</w:t>
      </w:r>
      <w:proofErr w:type="spellEnd"/>
      <w:r w:rsidRPr="00CB47ED">
        <w:rPr>
          <w:rFonts w:ascii="Arial" w:hAnsi="Arial" w:cs="Arial"/>
          <w:sz w:val="22"/>
        </w:rPr>
        <w:t xml:space="preserve">, W., </w:t>
      </w:r>
      <w:proofErr w:type="spellStart"/>
      <w:r w:rsidRPr="00CB47ED">
        <w:rPr>
          <w:rFonts w:ascii="Arial" w:hAnsi="Arial" w:cs="Arial"/>
          <w:sz w:val="22"/>
        </w:rPr>
        <w:t>Leong</w:t>
      </w:r>
      <w:proofErr w:type="spellEnd"/>
      <w:r w:rsidRPr="00CB47ED">
        <w:rPr>
          <w:rFonts w:ascii="Arial" w:hAnsi="Arial" w:cs="Arial"/>
          <w:sz w:val="22"/>
        </w:rPr>
        <w:t xml:space="preserve">, C. and Ge, C., (2024). Digital innovation trajectory, navigating uncertainty for established </w:t>
      </w:r>
      <w:proofErr w:type="spellStart"/>
      <w:r w:rsidRPr="00CB47ED">
        <w:rPr>
          <w:rFonts w:ascii="Arial" w:hAnsi="Arial" w:cs="Arial"/>
          <w:sz w:val="22"/>
        </w:rPr>
        <w:t>organizations</w:t>
      </w:r>
      <w:proofErr w:type="spellEnd"/>
      <w:r w:rsidRPr="00CB47ED">
        <w:rPr>
          <w:rFonts w:ascii="Arial" w:hAnsi="Arial" w:cs="Arial"/>
          <w:sz w:val="22"/>
        </w:rPr>
        <w:t>.</w:t>
      </w:r>
    </w:p>
    <w:p w14:paraId="197CAEFE" w14:textId="77777777" w:rsidR="00C13A24" w:rsidRPr="00CB47ED" w:rsidRDefault="00C13A24" w:rsidP="00C13A24">
      <w:pPr>
        <w:rPr>
          <w:rFonts w:ascii="Arial" w:hAnsi="Arial" w:cs="Arial"/>
          <w:sz w:val="22"/>
        </w:rPr>
      </w:pPr>
      <w:r w:rsidRPr="00CB47ED">
        <w:rPr>
          <w:rFonts w:ascii="Arial" w:hAnsi="Arial" w:cs="Arial"/>
          <w:sz w:val="22"/>
        </w:rPr>
        <w:t>Lim, K., and et.al, (2025). Managing resistance to change. In </w:t>
      </w:r>
      <w:r w:rsidRPr="00CB47ED">
        <w:rPr>
          <w:rFonts w:ascii="Arial" w:hAnsi="Arial" w:cs="Arial"/>
          <w:i/>
          <w:iCs/>
          <w:sz w:val="22"/>
        </w:rPr>
        <w:t>Future-proofing emerging technologies for business transformation</w:t>
      </w:r>
      <w:r w:rsidRPr="00CB47ED">
        <w:rPr>
          <w:rFonts w:ascii="Arial" w:hAnsi="Arial" w:cs="Arial"/>
          <w:sz w:val="22"/>
        </w:rPr>
        <w:t> (pp. 191-224). IGI Global Scientific Publishing.</w:t>
      </w:r>
    </w:p>
    <w:p w14:paraId="5F521552" w14:textId="77777777" w:rsidR="00C13A24" w:rsidRPr="00CB47ED" w:rsidRDefault="00C13A24" w:rsidP="0009165D">
      <w:pPr>
        <w:rPr>
          <w:rFonts w:ascii="Arial" w:hAnsi="Arial" w:cs="Arial"/>
          <w:sz w:val="22"/>
          <w:lang w:val="en-GB"/>
        </w:rPr>
      </w:pPr>
      <w:proofErr w:type="spellStart"/>
      <w:r w:rsidRPr="00CB47ED">
        <w:rPr>
          <w:rFonts w:ascii="Arial" w:hAnsi="Arial" w:cs="Arial"/>
          <w:sz w:val="22"/>
        </w:rPr>
        <w:t>Marković</w:t>
      </w:r>
      <w:proofErr w:type="spellEnd"/>
      <w:r w:rsidRPr="00CB47ED">
        <w:rPr>
          <w:rFonts w:ascii="Arial" w:hAnsi="Arial" w:cs="Arial"/>
          <w:sz w:val="22"/>
        </w:rPr>
        <w:t xml:space="preserve">, D. and </w:t>
      </w:r>
      <w:proofErr w:type="spellStart"/>
      <w:r w:rsidRPr="00CB47ED">
        <w:rPr>
          <w:rFonts w:ascii="Arial" w:hAnsi="Arial" w:cs="Arial"/>
          <w:sz w:val="22"/>
        </w:rPr>
        <w:t>Mijušković</w:t>
      </w:r>
      <w:proofErr w:type="spellEnd"/>
      <w:r w:rsidRPr="00CB47ED">
        <w:rPr>
          <w:rFonts w:ascii="Arial" w:hAnsi="Arial" w:cs="Arial"/>
          <w:sz w:val="22"/>
        </w:rPr>
        <w:t>, V., (2022). Disruptions and competitive strategies in the automotive industry. In </w:t>
      </w:r>
      <w:proofErr w:type="spellStart"/>
      <w:r w:rsidRPr="00CB47ED">
        <w:rPr>
          <w:rFonts w:ascii="Arial" w:hAnsi="Arial" w:cs="Arial"/>
          <w:i/>
          <w:iCs/>
          <w:sz w:val="22"/>
        </w:rPr>
        <w:t>Transdisciplinarity</w:t>
      </w:r>
      <w:proofErr w:type="spellEnd"/>
      <w:r w:rsidRPr="00CB47ED">
        <w:rPr>
          <w:rFonts w:ascii="Arial" w:hAnsi="Arial" w:cs="Arial"/>
          <w:sz w:val="22"/>
        </w:rPr>
        <w:t> (pp. 207-227).</w:t>
      </w:r>
    </w:p>
    <w:p w14:paraId="6B08DCD4" w14:textId="77777777" w:rsidR="00C13A24" w:rsidRPr="00CB47ED" w:rsidRDefault="00C13A24" w:rsidP="00466C4D">
      <w:pPr>
        <w:rPr>
          <w:rFonts w:ascii="Arial" w:hAnsi="Arial" w:cs="Arial"/>
          <w:sz w:val="22"/>
          <w:lang w:val="en-GB"/>
        </w:rPr>
      </w:pPr>
      <w:proofErr w:type="spellStart"/>
      <w:r w:rsidRPr="00CB47ED">
        <w:rPr>
          <w:rFonts w:ascii="Arial" w:hAnsi="Arial" w:cs="Arial"/>
          <w:sz w:val="22"/>
          <w:lang w:val="en-GB"/>
        </w:rPr>
        <w:t>Mdhlalose</w:t>
      </w:r>
      <w:proofErr w:type="spellEnd"/>
      <w:r w:rsidRPr="00CB47ED">
        <w:rPr>
          <w:rFonts w:ascii="Arial" w:hAnsi="Arial" w:cs="Arial"/>
          <w:sz w:val="22"/>
          <w:lang w:val="en-GB"/>
        </w:rPr>
        <w:t xml:space="preserve">, D., (2024). An Examination of Employee Rewards and Work Environment on Employee Creativity and Innovation. </w:t>
      </w:r>
      <w:proofErr w:type="spellStart"/>
      <w:r w:rsidRPr="00CB47ED">
        <w:rPr>
          <w:rFonts w:ascii="Arial" w:hAnsi="Arial" w:cs="Arial"/>
          <w:sz w:val="22"/>
          <w:lang w:val="en-GB"/>
        </w:rPr>
        <w:t>SEISENSE</w:t>
      </w:r>
      <w:proofErr w:type="spellEnd"/>
      <w:r w:rsidRPr="00CB47ED">
        <w:rPr>
          <w:rFonts w:ascii="Arial" w:hAnsi="Arial" w:cs="Arial"/>
          <w:sz w:val="22"/>
          <w:lang w:val="en-GB"/>
        </w:rPr>
        <w:t xml:space="preserve"> Journal of Management, 7(1).</w:t>
      </w:r>
    </w:p>
    <w:p w14:paraId="4E0C9C63" w14:textId="77777777" w:rsidR="00C13A24" w:rsidRPr="00CB47ED" w:rsidRDefault="00C13A24" w:rsidP="0009165D">
      <w:pPr>
        <w:rPr>
          <w:rFonts w:ascii="Arial" w:hAnsi="Arial" w:cs="Arial"/>
          <w:sz w:val="22"/>
          <w:lang w:val="en-GB"/>
        </w:rPr>
      </w:pPr>
      <w:r w:rsidRPr="00CB47ED">
        <w:rPr>
          <w:rFonts w:ascii="Arial" w:hAnsi="Arial" w:cs="Arial"/>
          <w:sz w:val="22"/>
        </w:rPr>
        <w:t>Mohan, A., Rai, M. and Hutchins, B., (2026). The political potential of fun: envisioning feminist movement-based leisure at a women-only playground in India. </w:t>
      </w:r>
      <w:r w:rsidRPr="00CB47ED">
        <w:rPr>
          <w:rFonts w:ascii="Arial" w:hAnsi="Arial" w:cs="Arial"/>
          <w:i/>
          <w:iCs/>
          <w:sz w:val="22"/>
        </w:rPr>
        <w:t>Leisure Studies</w:t>
      </w:r>
      <w:r w:rsidRPr="00CB47ED">
        <w:rPr>
          <w:rFonts w:ascii="Arial" w:hAnsi="Arial" w:cs="Arial"/>
          <w:sz w:val="22"/>
        </w:rPr>
        <w:t>, pp.1-19.</w:t>
      </w:r>
    </w:p>
    <w:p w14:paraId="54D8670B" w14:textId="77777777" w:rsidR="00C13A24" w:rsidRPr="00CB47ED" w:rsidRDefault="00C13A24" w:rsidP="00466C4D">
      <w:pPr>
        <w:rPr>
          <w:rFonts w:ascii="Arial" w:hAnsi="Arial" w:cs="Arial"/>
          <w:sz w:val="22"/>
          <w:lang w:val="en-GB"/>
        </w:rPr>
      </w:pPr>
      <w:proofErr w:type="spellStart"/>
      <w:r w:rsidRPr="00CB47ED">
        <w:rPr>
          <w:rFonts w:ascii="Arial" w:hAnsi="Arial" w:cs="Arial"/>
          <w:sz w:val="22"/>
          <w:lang w:val="en-GB"/>
        </w:rPr>
        <w:t>Mohanraj</w:t>
      </w:r>
      <w:proofErr w:type="spellEnd"/>
      <w:r w:rsidRPr="00CB47ED">
        <w:rPr>
          <w:rFonts w:ascii="Arial" w:hAnsi="Arial" w:cs="Arial"/>
          <w:sz w:val="22"/>
          <w:lang w:val="en-GB"/>
        </w:rPr>
        <w:t xml:space="preserve">, R. and Balaji, S.N., (2026). Digital twin technology: A comprehensive review of </w:t>
      </w:r>
      <w:proofErr w:type="spellStart"/>
      <w:r w:rsidRPr="00CB47ED">
        <w:rPr>
          <w:rFonts w:ascii="Arial" w:hAnsi="Arial" w:cs="Arial"/>
          <w:sz w:val="22"/>
          <w:lang w:val="en-GB"/>
        </w:rPr>
        <w:t>modeling</w:t>
      </w:r>
      <w:proofErr w:type="spellEnd"/>
      <w:r w:rsidRPr="00CB47ED">
        <w:rPr>
          <w:rFonts w:ascii="Arial" w:hAnsi="Arial" w:cs="Arial"/>
          <w:sz w:val="22"/>
          <w:lang w:val="en-GB"/>
        </w:rPr>
        <w:t>, applications, challenges and future directions in complex system integration. Archives of Computational Methods in Engineering, 33(3), pp.3291-3316.</w:t>
      </w:r>
    </w:p>
    <w:p w14:paraId="0CF5EC1D" w14:textId="77777777" w:rsidR="00C13A24" w:rsidRPr="00CB47ED" w:rsidRDefault="00C13A24" w:rsidP="0009165D">
      <w:pPr>
        <w:rPr>
          <w:rFonts w:ascii="Arial" w:hAnsi="Arial" w:cs="Arial"/>
          <w:sz w:val="22"/>
          <w:lang w:val="en-GB"/>
        </w:rPr>
      </w:pPr>
      <w:r w:rsidRPr="00CB47ED">
        <w:rPr>
          <w:rFonts w:ascii="Arial" w:hAnsi="Arial" w:cs="Arial"/>
          <w:sz w:val="22"/>
        </w:rPr>
        <w:t xml:space="preserve">Pettit, K.L., </w:t>
      </w:r>
      <w:proofErr w:type="spellStart"/>
      <w:r w:rsidRPr="00CB47ED">
        <w:rPr>
          <w:rFonts w:ascii="Arial" w:hAnsi="Arial" w:cs="Arial"/>
          <w:sz w:val="22"/>
        </w:rPr>
        <w:t>Balogun</w:t>
      </w:r>
      <w:proofErr w:type="spellEnd"/>
      <w:r w:rsidRPr="00CB47ED">
        <w:rPr>
          <w:rFonts w:ascii="Arial" w:hAnsi="Arial" w:cs="Arial"/>
          <w:sz w:val="22"/>
        </w:rPr>
        <w:t>, J. and Bennett, M., (2023). Transforming visions into actions: Strategic change as a future-making process. </w:t>
      </w:r>
      <w:r w:rsidRPr="00CB47ED">
        <w:rPr>
          <w:rFonts w:ascii="Arial" w:hAnsi="Arial" w:cs="Arial"/>
          <w:i/>
          <w:iCs/>
          <w:sz w:val="22"/>
        </w:rPr>
        <w:t>Organization Studies</w:t>
      </w:r>
      <w:r w:rsidRPr="00CB47ED">
        <w:rPr>
          <w:rFonts w:ascii="Arial" w:hAnsi="Arial" w:cs="Arial"/>
          <w:sz w:val="22"/>
        </w:rPr>
        <w:t>, </w:t>
      </w:r>
      <w:r w:rsidRPr="00CB47ED">
        <w:rPr>
          <w:rFonts w:ascii="Arial" w:hAnsi="Arial" w:cs="Arial"/>
          <w:i/>
          <w:iCs/>
          <w:sz w:val="22"/>
        </w:rPr>
        <w:t>44</w:t>
      </w:r>
      <w:r w:rsidRPr="00CB47ED">
        <w:rPr>
          <w:rFonts w:ascii="Arial" w:hAnsi="Arial" w:cs="Arial"/>
          <w:sz w:val="22"/>
        </w:rPr>
        <w:t>(11), pp.1775-1799.</w:t>
      </w:r>
    </w:p>
    <w:p w14:paraId="516FC337" w14:textId="19E54325" w:rsidR="00C13A24" w:rsidRPr="00CB47ED" w:rsidRDefault="00C13A24" w:rsidP="00466C4D">
      <w:pPr>
        <w:rPr>
          <w:rFonts w:ascii="Arial" w:hAnsi="Arial" w:cs="Arial"/>
          <w:sz w:val="22"/>
          <w:lang w:val="en-GB"/>
        </w:rPr>
      </w:pPr>
      <w:proofErr w:type="spellStart"/>
      <w:r w:rsidRPr="00CB47ED">
        <w:rPr>
          <w:rFonts w:ascii="Arial" w:hAnsi="Arial" w:cs="Arial"/>
          <w:sz w:val="22"/>
          <w:lang w:val="en-GB"/>
        </w:rPr>
        <w:t>Rosid</w:t>
      </w:r>
      <w:proofErr w:type="spellEnd"/>
      <w:r w:rsidRPr="00CB47ED">
        <w:rPr>
          <w:rFonts w:ascii="Arial" w:hAnsi="Arial" w:cs="Arial"/>
          <w:sz w:val="22"/>
          <w:lang w:val="en-GB"/>
        </w:rPr>
        <w:t xml:space="preserve">, A., and et.al, (2023). </w:t>
      </w:r>
      <w:r w:rsidR="002F565E" w:rsidRPr="00CB47ED">
        <w:rPr>
          <w:rFonts w:ascii="Arial" w:hAnsi="Arial" w:cs="Arial"/>
          <w:sz w:val="22"/>
          <w:lang w:val="en-GB"/>
        </w:rPr>
        <w:t>The Influence Of Integrated Communication Strategies In Online Business In The Digital Era On Building And Sustaining Corporate Image: A Case Study On The Dynamics Of Companies In Indonesia. International Journal Of Economic Literature</w:t>
      </w:r>
      <w:r w:rsidRPr="00CB47ED">
        <w:rPr>
          <w:rFonts w:ascii="Arial" w:hAnsi="Arial" w:cs="Arial"/>
          <w:sz w:val="22"/>
          <w:lang w:val="en-GB"/>
        </w:rPr>
        <w:t>, 1(2), pp.177-190.</w:t>
      </w:r>
    </w:p>
    <w:p w14:paraId="47A0F50A" w14:textId="77777777" w:rsidR="00C13A24" w:rsidRPr="00CB47ED" w:rsidRDefault="00C13A24" w:rsidP="00466C4D">
      <w:pPr>
        <w:rPr>
          <w:rFonts w:ascii="Arial" w:hAnsi="Arial" w:cs="Arial"/>
          <w:sz w:val="22"/>
          <w:lang w:val="en-GB"/>
        </w:rPr>
      </w:pPr>
      <w:r w:rsidRPr="00CB47ED">
        <w:rPr>
          <w:rFonts w:ascii="Arial" w:hAnsi="Arial" w:cs="Arial"/>
          <w:sz w:val="22"/>
          <w:lang w:val="en-GB"/>
        </w:rPr>
        <w:t>Secretariat, L.C., (2025). Protection of mental health in the workplace in the United Kingdom and Japan [online].</w:t>
      </w:r>
    </w:p>
    <w:p w14:paraId="04E5553B" w14:textId="77777777" w:rsidR="00C13A24" w:rsidRPr="00CB47ED" w:rsidRDefault="00C13A24" w:rsidP="0009165D">
      <w:pPr>
        <w:rPr>
          <w:rFonts w:ascii="Arial" w:hAnsi="Arial" w:cs="Arial"/>
          <w:sz w:val="22"/>
          <w:lang w:val="en-GB"/>
        </w:rPr>
      </w:pPr>
      <w:proofErr w:type="spellStart"/>
      <w:r w:rsidRPr="00CB47ED">
        <w:rPr>
          <w:rFonts w:ascii="Arial" w:hAnsi="Arial" w:cs="Arial"/>
          <w:sz w:val="22"/>
        </w:rPr>
        <w:t>Serikkaliyeva</w:t>
      </w:r>
      <w:proofErr w:type="spellEnd"/>
      <w:r w:rsidRPr="00CB47ED">
        <w:rPr>
          <w:rFonts w:ascii="Arial" w:hAnsi="Arial" w:cs="Arial"/>
          <w:sz w:val="22"/>
        </w:rPr>
        <w:t xml:space="preserve">, A., </w:t>
      </w:r>
      <w:proofErr w:type="spellStart"/>
      <w:r w:rsidRPr="00CB47ED">
        <w:rPr>
          <w:rFonts w:ascii="Arial" w:hAnsi="Arial" w:cs="Arial"/>
          <w:sz w:val="22"/>
        </w:rPr>
        <w:t>Makarova</w:t>
      </w:r>
      <w:proofErr w:type="spellEnd"/>
      <w:r w:rsidRPr="00CB47ED">
        <w:rPr>
          <w:rFonts w:ascii="Arial" w:hAnsi="Arial" w:cs="Arial"/>
          <w:sz w:val="22"/>
        </w:rPr>
        <w:t xml:space="preserve">, I. and </w:t>
      </w:r>
      <w:proofErr w:type="spellStart"/>
      <w:r w:rsidRPr="00CB47ED">
        <w:rPr>
          <w:rFonts w:ascii="Arial" w:hAnsi="Arial" w:cs="Arial"/>
          <w:sz w:val="22"/>
        </w:rPr>
        <w:t>Gabsalikhova</w:t>
      </w:r>
      <w:proofErr w:type="spellEnd"/>
      <w:r w:rsidRPr="00CB47ED">
        <w:rPr>
          <w:rFonts w:ascii="Arial" w:hAnsi="Arial" w:cs="Arial"/>
          <w:sz w:val="22"/>
        </w:rPr>
        <w:t>, L., 2024. Prospects for the development of vehicle assembly plants of Chinese automobile brands in Kazakhstan: An example of multi-sectoral diversification of the economy to increase its sustainability. </w:t>
      </w:r>
      <w:r w:rsidRPr="00CB47ED">
        <w:rPr>
          <w:rFonts w:ascii="Arial" w:hAnsi="Arial" w:cs="Arial"/>
          <w:i/>
          <w:iCs/>
          <w:sz w:val="22"/>
        </w:rPr>
        <w:t>Sustainability</w:t>
      </w:r>
      <w:r w:rsidRPr="00CB47ED">
        <w:rPr>
          <w:rFonts w:ascii="Arial" w:hAnsi="Arial" w:cs="Arial"/>
          <w:sz w:val="22"/>
        </w:rPr>
        <w:t>, </w:t>
      </w:r>
      <w:r w:rsidRPr="00CB47ED">
        <w:rPr>
          <w:rFonts w:ascii="Arial" w:hAnsi="Arial" w:cs="Arial"/>
          <w:i/>
          <w:iCs/>
          <w:sz w:val="22"/>
        </w:rPr>
        <w:t>16</w:t>
      </w:r>
      <w:r w:rsidRPr="00CB47ED">
        <w:rPr>
          <w:rFonts w:ascii="Arial" w:hAnsi="Arial" w:cs="Arial"/>
          <w:sz w:val="22"/>
        </w:rPr>
        <w:t>(7), p.2662.</w:t>
      </w:r>
    </w:p>
    <w:p w14:paraId="6D036EAE" w14:textId="77777777" w:rsidR="00C13A24" w:rsidRPr="00CB47ED" w:rsidRDefault="00C13A24" w:rsidP="0009165D">
      <w:pPr>
        <w:rPr>
          <w:rFonts w:ascii="Arial" w:hAnsi="Arial" w:cs="Arial"/>
          <w:sz w:val="22"/>
          <w:lang w:val="en-GB"/>
        </w:rPr>
      </w:pPr>
      <w:r w:rsidRPr="00CB47ED">
        <w:rPr>
          <w:rFonts w:ascii="Arial" w:hAnsi="Arial" w:cs="Arial"/>
          <w:sz w:val="22"/>
        </w:rPr>
        <w:t xml:space="preserve">Srinivas, S. and </w:t>
      </w:r>
      <w:proofErr w:type="spellStart"/>
      <w:r w:rsidRPr="00CB47ED">
        <w:rPr>
          <w:rFonts w:ascii="Arial" w:hAnsi="Arial" w:cs="Arial"/>
          <w:sz w:val="22"/>
        </w:rPr>
        <w:t>Liang</w:t>
      </w:r>
      <w:proofErr w:type="spellEnd"/>
      <w:r w:rsidRPr="00CB47ED">
        <w:rPr>
          <w:rFonts w:ascii="Arial" w:hAnsi="Arial" w:cs="Arial"/>
          <w:sz w:val="22"/>
        </w:rPr>
        <w:t>, H., (2022). Being digital to being vulnerable: does digital transformation allure a data breach. </w:t>
      </w:r>
      <w:r w:rsidRPr="00CB47ED">
        <w:rPr>
          <w:rFonts w:ascii="Arial" w:hAnsi="Arial" w:cs="Arial"/>
          <w:i/>
          <w:iCs/>
          <w:sz w:val="22"/>
        </w:rPr>
        <w:t>Journal of Electronic Business &amp; Digital Economics</w:t>
      </w:r>
      <w:r w:rsidRPr="00CB47ED">
        <w:rPr>
          <w:rFonts w:ascii="Arial" w:hAnsi="Arial" w:cs="Arial"/>
          <w:sz w:val="22"/>
        </w:rPr>
        <w:t>, </w:t>
      </w:r>
      <w:r w:rsidRPr="00CB47ED">
        <w:rPr>
          <w:rFonts w:ascii="Arial" w:hAnsi="Arial" w:cs="Arial"/>
          <w:i/>
          <w:iCs/>
          <w:sz w:val="22"/>
        </w:rPr>
        <w:t>1</w:t>
      </w:r>
      <w:r w:rsidRPr="00CB47ED">
        <w:rPr>
          <w:rFonts w:ascii="Arial" w:hAnsi="Arial" w:cs="Arial"/>
          <w:sz w:val="22"/>
        </w:rPr>
        <w:t>(1-2), pp.111-137.</w:t>
      </w:r>
    </w:p>
    <w:p w14:paraId="37B9F688" w14:textId="77777777" w:rsidR="00C13A24" w:rsidRPr="00CB47ED" w:rsidRDefault="00C13A24" w:rsidP="00466C4D">
      <w:pPr>
        <w:rPr>
          <w:rFonts w:ascii="Arial" w:hAnsi="Arial" w:cs="Arial"/>
          <w:sz w:val="22"/>
          <w:lang w:val="en-GB"/>
        </w:rPr>
      </w:pPr>
      <w:proofErr w:type="spellStart"/>
      <w:r w:rsidRPr="00CB47ED">
        <w:rPr>
          <w:rFonts w:ascii="Arial" w:hAnsi="Arial" w:cs="Arial"/>
          <w:sz w:val="22"/>
          <w:lang w:val="en-GB"/>
        </w:rPr>
        <w:t>Stümpfle</w:t>
      </w:r>
      <w:proofErr w:type="spellEnd"/>
      <w:r w:rsidRPr="00CB47ED">
        <w:rPr>
          <w:rFonts w:ascii="Arial" w:hAnsi="Arial" w:cs="Arial"/>
          <w:sz w:val="22"/>
          <w:lang w:val="en-GB"/>
        </w:rPr>
        <w:t>, J., and et.al, (2025). The Software-Defined Vehicle: A Comprehensive Study on Current Trends and Challenges. IEEE Engineering Management Review.</w:t>
      </w:r>
    </w:p>
    <w:p w14:paraId="743399D8" w14:textId="77777777" w:rsidR="00C13A24" w:rsidRPr="00CB47ED" w:rsidRDefault="00C13A24" w:rsidP="0009165D">
      <w:pPr>
        <w:rPr>
          <w:rFonts w:ascii="Arial" w:hAnsi="Arial" w:cs="Arial"/>
          <w:sz w:val="22"/>
          <w:lang w:val="en-GB"/>
        </w:rPr>
      </w:pPr>
      <w:r w:rsidRPr="00CB47ED">
        <w:rPr>
          <w:rFonts w:ascii="Arial" w:hAnsi="Arial" w:cs="Arial"/>
          <w:sz w:val="22"/>
          <w:lang w:val="en-GB"/>
        </w:rPr>
        <w:t>Syed, A., (2025). Next-Gen Dashboards with Oracle APEX: From Charts to Smart Filters. IJSAT-International Journal on Science and Technology, 16(3).</w:t>
      </w:r>
    </w:p>
    <w:p w14:paraId="7AA1D685" w14:textId="77777777" w:rsidR="00C13A24" w:rsidRPr="00CB47ED" w:rsidRDefault="00C13A24" w:rsidP="0009165D">
      <w:pPr>
        <w:rPr>
          <w:rFonts w:ascii="Arial" w:hAnsi="Arial" w:cs="Arial"/>
          <w:sz w:val="22"/>
          <w:lang w:val="en-GB"/>
        </w:rPr>
      </w:pPr>
      <w:r w:rsidRPr="00CB47ED">
        <w:rPr>
          <w:rFonts w:ascii="Arial" w:hAnsi="Arial" w:cs="Arial"/>
          <w:sz w:val="22"/>
        </w:rPr>
        <w:t xml:space="preserve">Wang, T., Wang, P. and Sun, Z., (2026). Supply Chain </w:t>
      </w:r>
      <w:proofErr w:type="spellStart"/>
      <w:r w:rsidRPr="00CB47ED">
        <w:rPr>
          <w:rFonts w:ascii="Arial" w:hAnsi="Arial" w:cs="Arial"/>
          <w:sz w:val="22"/>
        </w:rPr>
        <w:t>Digitalization</w:t>
      </w:r>
      <w:proofErr w:type="spellEnd"/>
      <w:r w:rsidRPr="00CB47ED">
        <w:rPr>
          <w:rFonts w:ascii="Arial" w:hAnsi="Arial" w:cs="Arial"/>
          <w:sz w:val="22"/>
        </w:rPr>
        <w:t xml:space="preserve"> and Corporate Carbon Emissions: A Quasi-Natural Experiment Based on Pilot Policies for Supply Chain Innovation and Application. </w:t>
      </w:r>
      <w:r w:rsidRPr="00CB47ED">
        <w:rPr>
          <w:rFonts w:ascii="Arial" w:hAnsi="Arial" w:cs="Arial"/>
          <w:i/>
          <w:iCs/>
          <w:sz w:val="22"/>
        </w:rPr>
        <w:t>Sustainability</w:t>
      </w:r>
      <w:r w:rsidRPr="00CB47ED">
        <w:rPr>
          <w:rFonts w:ascii="Arial" w:hAnsi="Arial" w:cs="Arial"/>
          <w:sz w:val="22"/>
        </w:rPr>
        <w:t>, </w:t>
      </w:r>
      <w:r w:rsidRPr="00CB47ED">
        <w:rPr>
          <w:rFonts w:ascii="Arial" w:hAnsi="Arial" w:cs="Arial"/>
          <w:i/>
          <w:iCs/>
          <w:sz w:val="22"/>
        </w:rPr>
        <w:t>18</w:t>
      </w:r>
      <w:r w:rsidRPr="00CB47ED">
        <w:rPr>
          <w:rFonts w:ascii="Arial" w:hAnsi="Arial" w:cs="Arial"/>
          <w:sz w:val="22"/>
        </w:rPr>
        <w:t>(4), p.1868.</w:t>
      </w:r>
    </w:p>
    <w:p w14:paraId="2DAFB19E" w14:textId="77777777" w:rsidR="00C13A24" w:rsidRPr="00CB47ED" w:rsidRDefault="00C13A24" w:rsidP="0009165D">
      <w:pPr>
        <w:rPr>
          <w:rFonts w:ascii="Arial" w:hAnsi="Arial" w:cs="Arial"/>
          <w:sz w:val="22"/>
          <w:lang w:val="en-GB"/>
        </w:rPr>
      </w:pPr>
      <w:r w:rsidRPr="00CB47ED">
        <w:rPr>
          <w:rFonts w:ascii="Arial" w:hAnsi="Arial" w:cs="Arial"/>
          <w:sz w:val="22"/>
        </w:rPr>
        <w:t xml:space="preserve">Wang, X., Zhao, W. and </w:t>
      </w:r>
      <w:proofErr w:type="spellStart"/>
      <w:r w:rsidRPr="00CB47ED">
        <w:rPr>
          <w:rFonts w:ascii="Arial" w:hAnsi="Arial" w:cs="Arial"/>
          <w:sz w:val="22"/>
        </w:rPr>
        <w:t>Ruet</w:t>
      </w:r>
      <w:proofErr w:type="spellEnd"/>
      <w:r w:rsidRPr="00CB47ED">
        <w:rPr>
          <w:rFonts w:ascii="Arial" w:hAnsi="Arial" w:cs="Arial"/>
          <w:sz w:val="22"/>
        </w:rPr>
        <w:t>, J., (2022). Specialised vertical integration: the value-chain strategy of EV lithium-ion battery firms in China. </w:t>
      </w:r>
      <w:r w:rsidRPr="00CB47ED">
        <w:rPr>
          <w:rFonts w:ascii="Arial" w:hAnsi="Arial" w:cs="Arial"/>
          <w:i/>
          <w:iCs/>
          <w:sz w:val="22"/>
        </w:rPr>
        <w:t>International Journal of Automotive Technology and Management</w:t>
      </w:r>
      <w:r w:rsidRPr="00CB47ED">
        <w:rPr>
          <w:rFonts w:ascii="Arial" w:hAnsi="Arial" w:cs="Arial"/>
          <w:sz w:val="22"/>
        </w:rPr>
        <w:t>, </w:t>
      </w:r>
      <w:r w:rsidRPr="00CB47ED">
        <w:rPr>
          <w:rFonts w:ascii="Arial" w:hAnsi="Arial" w:cs="Arial"/>
          <w:i/>
          <w:iCs/>
          <w:sz w:val="22"/>
        </w:rPr>
        <w:t>22</w:t>
      </w:r>
      <w:r w:rsidRPr="00CB47ED">
        <w:rPr>
          <w:rFonts w:ascii="Arial" w:hAnsi="Arial" w:cs="Arial"/>
          <w:sz w:val="22"/>
        </w:rPr>
        <w:t>(2), pp.178-201.</w:t>
      </w:r>
    </w:p>
    <w:p w14:paraId="483DB345" w14:textId="77777777" w:rsidR="00C13A24" w:rsidRPr="00CB47ED" w:rsidRDefault="00C13A24" w:rsidP="00C13A24">
      <w:pPr>
        <w:rPr>
          <w:rFonts w:ascii="Arial" w:hAnsi="Arial" w:cs="Arial"/>
          <w:sz w:val="22"/>
        </w:rPr>
      </w:pPr>
      <w:proofErr w:type="spellStart"/>
      <w:r w:rsidRPr="00CB47ED">
        <w:rPr>
          <w:rFonts w:ascii="Arial" w:hAnsi="Arial" w:cs="Arial"/>
          <w:sz w:val="22"/>
        </w:rPr>
        <w:t>Yesmukanova</w:t>
      </w:r>
      <w:proofErr w:type="spellEnd"/>
      <w:r w:rsidRPr="00CB47ED">
        <w:rPr>
          <w:rFonts w:ascii="Arial" w:hAnsi="Arial" w:cs="Arial"/>
          <w:sz w:val="22"/>
        </w:rPr>
        <w:t>, S., (2024). </w:t>
      </w:r>
      <w:r w:rsidRPr="00CB47ED">
        <w:rPr>
          <w:rFonts w:ascii="Arial" w:hAnsi="Arial" w:cs="Arial"/>
          <w:i/>
          <w:iCs/>
          <w:sz w:val="22"/>
        </w:rPr>
        <w:t>Meaning Making in Transitionary Times: A Historic-Cultural Analysis of Sustainability's Inclusion in The Luxury Electric Car Market</w:t>
      </w:r>
      <w:r w:rsidRPr="00CB47ED">
        <w:rPr>
          <w:rFonts w:ascii="Arial" w:hAnsi="Arial" w:cs="Arial"/>
          <w:sz w:val="22"/>
        </w:rPr>
        <w:t> (Doctoral dissertation, RMIT University).</w:t>
      </w:r>
    </w:p>
    <w:p w14:paraId="021332BD" w14:textId="77777777" w:rsidR="00C13A24" w:rsidRPr="00CB47ED" w:rsidRDefault="00C13A24" w:rsidP="0009165D">
      <w:pPr>
        <w:rPr>
          <w:rFonts w:ascii="Arial" w:hAnsi="Arial" w:cs="Arial"/>
          <w:sz w:val="22"/>
        </w:rPr>
      </w:pPr>
      <w:proofErr w:type="spellStart"/>
      <w:r w:rsidRPr="00CB47ED">
        <w:rPr>
          <w:rFonts w:ascii="Arial" w:hAnsi="Arial" w:cs="Arial"/>
          <w:sz w:val="22"/>
        </w:rPr>
        <w:t>Zavodna</w:t>
      </w:r>
      <w:proofErr w:type="spellEnd"/>
      <w:r w:rsidRPr="00CB47ED">
        <w:rPr>
          <w:rFonts w:ascii="Arial" w:hAnsi="Arial" w:cs="Arial"/>
          <w:sz w:val="22"/>
        </w:rPr>
        <w:t xml:space="preserve">, L.S., </w:t>
      </w:r>
      <w:proofErr w:type="spellStart"/>
      <w:r w:rsidRPr="00CB47ED">
        <w:rPr>
          <w:rFonts w:ascii="Arial" w:hAnsi="Arial" w:cs="Arial"/>
          <w:sz w:val="22"/>
        </w:rPr>
        <w:t>Überwimmer</w:t>
      </w:r>
      <w:proofErr w:type="spellEnd"/>
      <w:r w:rsidRPr="00CB47ED">
        <w:rPr>
          <w:rFonts w:ascii="Arial" w:hAnsi="Arial" w:cs="Arial"/>
          <w:sz w:val="22"/>
        </w:rPr>
        <w:t xml:space="preserve">, M. and </w:t>
      </w:r>
      <w:proofErr w:type="spellStart"/>
      <w:r w:rsidRPr="00CB47ED">
        <w:rPr>
          <w:rFonts w:ascii="Arial" w:hAnsi="Arial" w:cs="Arial"/>
          <w:sz w:val="22"/>
        </w:rPr>
        <w:t>Frankus</w:t>
      </w:r>
      <w:proofErr w:type="spellEnd"/>
      <w:r w:rsidRPr="00CB47ED">
        <w:rPr>
          <w:rFonts w:ascii="Arial" w:hAnsi="Arial" w:cs="Arial"/>
          <w:sz w:val="22"/>
        </w:rPr>
        <w:t>, E., (2024). Barriers to the implementation of artificial intelligence in small and medium-sized enterprises: Pilot study. </w:t>
      </w:r>
      <w:r w:rsidRPr="00CB47ED">
        <w:rPr>
          <w:rFonts w:ascii="Arial" w:hAnsi="Arial" w:cs="Arial"/>
          <w:i/>
          <w:iCs/>
          <w:sz w:val="22"/>
        </w:rPr>
        <w:t>Journal of Economics and Management</w:t>
      </w:r>
      <w:r w:rsidRPr="00CB47ED">
        <w:rPr>
          <w:rFonts w:ascii="Arial" w:hAnsi="Arial" w:cs="Arial"/>
          <w:sz w:val="22"/>
        </w:rPr>
        <w:t>, </w:t>
      </w:r>
      <w:r w:rsidRPr="00CB47ED">
        <w:rPr>
          <w:rFonts w:ascii="Arial" w:hAnsi="Arial" w:cs="Arial"/>
          <w:i/>
          <w:iCs/>
          <w:sz w:val="22"/>
        </w:rPr>
        <w:t>46</w:t>
      </w:r>
      <w:r w:rsidRPr="00CB47ED">
        <w:rPr>
          <w:rFonts w:ascii="Arial" w:hAnsi="Arial" w:cs="Arial"/>
          <w:sz w:val="22"/>
        </w:rPr>
        <w:t>, pp.331-352.</w:t>
      </w:r>
    </w:p>
    <w:p w14:paraId="358E39E1" w14:textId="77777777" w:rsidR="00C13A24" w:rsidRPr="00CB47ED" w:rsidRDefault="00C13A24" w:rsidP="0009165D">
      <w:pPr>
        <w:rPr>
          <w:rFonts w:ascii="Arial" w:hAnsi="Arial" w:cs="Arial"/>
          <w:sz w:val="22"/>
        </w:rPr>
      </w:pPr>
      <w:r w:rsidRPr="00CB47ED">
        <w:rPr>
          <w:rFonts w:ascii="Arial" w:hAnsi="Arial" w:cs="Arial"/>
          <w:sz w:val="22"/>
        </w:rPr>
        <w:t>Zhang, Q., Iqbal, S. and Shahzad, F., (2024). Role of environmental, social, and governance (ESG) investment and natural capital stocks in achieving net-zero carbon emission. </w:t>
      </w:r>
      <w:r w:rsidRPr="00CB47ED">
        <w:rPr>
          <w:rFonts w:ascii="Arial" w:hAnsi="Arial" w:cs="Arial"/>
          <w:i/>
          <w:iCs/>
          <w:sz w:val="22"/>
        </w:rPr>
        <w:t>Journal of Cleaner Production</w:t>
      </w:r>
      <w:r w:rsidRPr="00CB47ED">
        <w:rPr>
          <w:rFonts w:ascii="Arial" w:hAnsi="Arial" w:cs="Arial"/>
          <w:sz w:val="22"/>
        </w:rPr>
        <w:t>, </w:t>
      </w:r>
      <w:r w:rsidRPr="00CB47ED">
        <w:rPr>
          <w:rFonts w:ascii="Arial" w:hAnsi="Arial" w:cs="Arial"/>
          <w:i/>
          <w:iCs/>
          <w:sz w:val="22"/>
        </w:rPr>
        <w:t>478</w:t>
      </w:r>
      <w:r w:rsidRPr="00CB47ED">
        <w:rPr>
          <w:rFonts w:ascii="Arial" w:hAnsi="Arial" w:cs="Arial"/>
          <w:sz w:val="22"/>
        </w:rPr>
        <w:t>, p.143919.</w:t>
      </w:r>
    </w:p>
    <w:p w14:paraId="741E5A56" w14:textId="77777777" w:rsidR="0009165D" w:rsidRPr="00CB47ED" w:rsidRDefault="0009165D" w:rsidP="0009165D">
      <w:pPr>
        <w:rPr>
          <w:rFonts w:ascii="Arial" w:hAnsi="Arial" w:cs="Arial"/>
          <w:sz w:val="22"/>
          <w:u w:val="single"/>
          <w:lang w:val="en-GB"/>
        </w:rPr>
      </w:pPr>
      <w:r w:rsidRPr="00CB47ED">
        <w:rPr>
          <w:rFonts w:ascii="Arial" w:hAnsi="Arial" w:cs="Arial"/>
          <w:sz w:val="22"/>
          <w:u w:val="single"/>
          <w:lang w:val="en-GB"/>
        </w:rPr>
        <w:t xml:space="preserve">Online </w:t>
      </w:r>
    </w:p>
    <w:p w14:paraId="4B7C92BF" w14:textId="77777777" w:rsidR="001C7173" w:rsidRPr="00CB47ED" w:rsidRDefault="00915C5B" w:rsidP="001C7173">
      <w:pPr>
        <w:rPr>
          <w:rFonts w:ascii="Arial" w:hAnsi="Arial" w:cs="Arial"/>
          <w:sz w:val="22"/>
          <w:lang w:val="en-GB"/>
        </w:rPr>
      </w:pPr>
      <w:r w:rsidRPr="00CB47ED">
        <w:rPr>
          <w:rFonts w:ascii="Arial" w:hAnsi="Arial" w:cs="Arial"/>
          <w:sz w:val="22"/>
          <w:lang w:val="en-GB"/>
        </w:rPr>
        <w:t>Jaguar</w:t>
      </w:r>
      <w:r w:rsidR="00D81A8A" w:rsidRPr="00CB47ED">
        <w:rPr>
          <w:rFonts w:ascii="Arial" w:hAnsi="Arial" w:cs="Arial"/>
          <w:sz w:val="22"/>
          <w:lang w:val="en-GB"/>
        </w:rPr>
        <w:t>,</w:t>
      </w:r>
      <w:r w:rsidR="001C7173" w:rsidRPr="00CB47ED">
        <w:rPr>
          <w:rFonts w:ascii="Arial" w:hAnsi="Arial" w:cs="Arial"/>
          <w:sz w:val="22"/>
          <w:lang w:val="en-GB"/>
        </w:rPr>
        <w:t xml:space="preserve"> (</w:t>
      </w:r>
      <w:r w:rsidR="002262A9" w:rsidRPr="00CB47ED">
        <w:rPr>
          <w:rFonts w:ascii="Arial" w:hAnsi="Arial" w:cs="Arial"/>
          <w:sz w:val="22"/>
          <w:lang w:val="en-GB"/>
        </w:rPr>
        <w:t>2026</w:t>
      </w:r>
      <w:r w:rsidR="001C7173" w:rsidRPr="00CB47ED">
        <w:rPr>
          <w:rFonts w:ascii="Arial" w:hAnsi="Arial" w:cs="Arial"/>
          <w:sz w:val="22"/>
          <w:lang w:val="en-GB"/>
        </w:rPr>
        <w:t>)</w:t>
      </w:r>
      <w:r w:rsidR="002262A9" w:rsidRPr="00CB47ED">
        <w:rPr>
          <w:rFonts w:ascii="Arial" w:hAnsi="Arial" w:cs="Arial"/>
          <w:sz w:val="22"/>
          <w:lang w:val="en-GB"/>
        </w:rPr>
        <w:t xml:space="preserve">. </w:t>
      </w:r>
      <w:r w:rsidRPr="00CB47ED">
        <w:rPr>
          <w:rFonts w:ascii="Arial" w:hAnsi="Arial" w:cs="Arial"/>
          <w:bCs/>
          <w:i/>
          <w:sz w:val="22"/>
        </w:rPr>
        <w:t>JAGUAR LAND ROVER TO REIMAGINE THE FUTURE OF MODERN LUXURY BY DESIGN</w:t>
      </w:r>
      <w:r w:rsidR="002262A9" w:rsidRPr="00CB47ED">
        <w:rPr>
          <w:rFonts w:ascii="Arial" w:hAnsi="Arial" w:cs="Arial"/>
          <w:sz w:val="22"/>
          <w:lang w:val="en-GB"/>
        </w:rPr>
        <w:t xml:space="preserve">. (Online). Accessed From: </w:t>
      </w:r>
      <w:r w:rsidR="00F43D69" w:rsidRPr="00CB47ED">
        <w:rPr>
          <w:rFonts w:ascii="Arial" w:hAnsi="Arial" w:cs="Arial"/>
          <w:sz w:val="22"/>
          <w:lang w:val="en-GB"/>
        </w:rPr>
        <w:t>&lt;</w:t>
      </w:r>
      <w:r w:rsidRPr="00CB47ED">
        <w:rPr>
          <w:rFonts w:ascii="Arial" w:hAnsi="Arial" w:cs="Arial"/>
          <w:sz w:val="22"/>
        </w:rPr>
        <w:t xml:space="preserve"> </w:t>
      </w:r>
      <w:hyperlink r:id="rId8" w:history="1">
        <w:r w:rsidRPr="00CB47ED">
          <w:rPr>
            <w:rStyle w:val="Hyperlink"/>
            <w:rFonts w:ascii="Arial" w:hAnsi="Arial" w:cs="Arial"/>
            <w:sz w:val="22"/>
            <w:lang w:val="en-GB"/>
          </w:rPr>
          <w:t xml:space="preserve">https://www.jaguar.com/en-za/jdx/news/jaguar-land-rover-to-reimagine-the-future-of-modern-luxury-by-design.html </w:t>
        </w:r>
      </w:hyperlink>
      <w:r w:rsidRPr="00CB47ED">
        <w:rPr>
          <w:rFonts w:ascii="Arial" w:hAnsi="Arial" w:cs="Arial"/>
          <w:sz w:val="22"/>
          <w:lang w:val="en-GB"/>
        </w:rPr>
        <w:t xml:space="preserve"> </w:t>
      </w:r>
      <w:r w:rsidR="00F43D69" w:rsidRPr="00CB47ED">
        <w:rPr>
          <w:rFonts w:ascii="Arial" w:hAnsi="Arial" w:cs="Arial"/>
          <w:sz w:val="22"/>
          <w:lang w:val="en-GB"/>
        </w:rPr>
        <w:t xml:space="preserve">&gt;. </w:t>
      </w:r>
      <w:r w:rsidR="00A92DFE" w:rsidRPr="00CB47ED">
        <w:rPr>
          <w:rFonts w:ascii="Arial" w:hAnsi="Arial" w:cs="Arial"/>
          <w:sz w:val="22"/>
          <w:lang w:val="en-GB"/>
        </w:rPr>
        <w:t xml:space="preserve">Accessed On: </w:t>
      </w:r>
      <w:r w:rsidR="00E17A57" w:rsidRPr="00CB47ED">
        <w:rPr>
          <w:rFonts w:ascii="Arial" w:hAnsi="Arial" w:cs="Arial"/>
          <w:sz w:val="22"/>
          <w:lang w:val="en-GB"/>
        </w:rPr>
        <w:t>7</w:t>
      </w:r>
      <w:r w:rsidR="0009165D" w:rsidRPr="00CB47ED">
        <w:rPr>
          <w:rFonts w:ascii="Arial" w:hAnsi="Arial" w:cs="Arial"/>
          <w:sz w:val="22"/>
          <w:vertAlign w:val="superscript"/>
          <w:lang w:val="en-GB"/>
        </w:rPr>
        <w:t>th</w:t>
      </w:r>
      <w:r w:rsidR="002262A9" w:rsidRPr="00CB47ED">
        <w:rPr>
          <w:rFonts w:ascii="Arial" w:hAnsi="Arial" w:cs="Arial"/>
          <w:sz w:val="22"/>
          <w:lang w:val="en-GB"/>
        </w:rPr>
        <w:t xml:space="preserve"> </w:t>
      </w:r>
      <w:r w:rsidR="00A56F1C" w:rsidRPr="00CB47ED">
        <w:rPr>
          <w:rFonts w:ascii="Arial" w:hAnsi="Arial" w:cs="Arial"/>
          <w:sz w:val="22"/>
          <w:lang w:val="en-GB"/>
        </w:rPr>
        <w:t>July</w:t>
      </w:r>
      <w:r w:rsidR="002262A9" w:rsidRPr="00CB47ED">
        <w:rPr>
          <w:rFonts w:ascii="Arial" w:hAnsi="Arial" w:cs="Arial"/>
          <w:sz w:val="22"/>
          <w:lang w:val="en-GB"/>
        </w:rPr>
        <w:t xml:space="preserve">, 2026. </w:t>
      </w:r>
    </w:p>
    <w:p w14:paraId="05168CD2" w14:textId="77777777" w:rsidR="00CE0AD5" w:rsidRPr="00CB47ED" w:rsidRDefault="00CE0AD5" w:rsidP="001C7173">
      <w:pPr>
        <w:rPr>
          <w:rFonts w:ascii="Arial" w:hAnsi="Arial" w:cs="Arial"/>
          <w:lang w:val="en-GB"/>
        </w:rPr>
      </w:pPr>
    </w:p>
    <w:sectPr w:rsidR="00CE0AD5" w:rsidRPr="00CB47E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28B7DC1" w14:textId="77777777" w:rsidR="00E076AD" w:rsidRDefault="00E076AD" w:rsidP="007D1ADE">
      <w:pPr>
        <w:spacing w:after="0" w:line="240" w:lineRule="auto"/>
      </w:pPr>
      <w:r>
        <w:separator/>
      </w:r>
    </w:p>
  </w:endnote>
  <w:endnote w:type="continuationSeparator" w:id="0">
    <w:p w14:paraId="62A4F1CE" w14:textId="77777777" w:rsidR="00E076AD" w:rsidRDefault="00E076AD" w:rsidP="007D1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797188152"/>
      <w:docPartObj>
        <w:docPartGallery w:val="Page Numbers (Bottom of Page)"/>
        <w:docPartUnique/>
      </w:docPartObj>
    </w:sdtPr>
    <w:sdtEndPr>
      <w:rPr>
        <w:noProof/>
      </w:rPr>
    </w:sdtEndPr>
    <w:sdtContent>
      <w:p w14:paraId="1E96DBCF" w14:textId="77777777" w:rsidR="00915C5B" w:rsidRDefault="00915C5B">
        <w:pPr>
          <w:pStyle w:val="Footer"/>
          <w:jc w:val="right"/>
        </w:pPr>
        <w:r>
          <w:fldChar w:fldCharType="begin"/>
        </w:r>
        <w:r>
          <w:instrText xml:space="preserve"> PAGE   \* MERGEFORMAT </w:instrText>
        </w:r>
        <w:r>
          <w:fldChar w:fldCharType="separate"/>
        </w:r>
        <w:r w:rsidR="00CB47ED">
          <w:rPr>
            <w:noProof/>
          </w:rPr>
          <w:t>17</w:t>
        </w:r>
        <w:r>
          <w:rPr>
            <w:noProof/>
          </w:rPr>
          <w:fldChar w:fldCharType="end"/>
        </w:r>
      </w:p>
    </w:sdtContent>
  </w:sdt>
  <w:p w14:paraId="1C7B5CBB" w14:textId="77777777" w:rsidR="00915C5B" w:rsidRDefault="00915C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21BA377" w14:textId="77777777" w:rsidR="00E076AD" w:rsidRDefault="00E076AD" w:rsidP="007D1ADE">
      <w:pPr>
        <w:spacing w:after="0" w:line="240" w:lineRule="auto"/>
      </w:pPr>
      <w:r>
        <w:separator/>
      </w:r>
    </w:p>
  </w:footnote>
  <w:footnote w:type="continuationSeparator" w:id="0">
    <w:p w14:paraId="4CC66E67" w14:textId="77777777" w:rsidR="00E076AD" w:rsidRDefault="00E076AD" w:rsidP="007D1A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BF551B"/>
    <w:multiLevelType w:val="hybridMultilevel"/>
    <w:tmpl w:val="49720E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6907B46"/>
    <w:multiLevelType w:val="hybridMultilevel"/>
    <w:tmpl w:val="F81CFC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5D3110B"/>
    <w:multiLevelType w:val="hybridMultilevel"/>
    <w:tmpl w:val="2A3453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ADC2816"/>
    <w:multiLevelType w:val="hybridMultilevel"/>
    <w:tmpl w:val="30D018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55560297">
    <w:abstractNumId w:val="2"/>
  </w:num>
  <w:num w:numId="2" w16cid:durableId="1914121714">
    <w:abstractNumId w:val="3"/>
  </w:num>
  <w:num w:numId="3" w16cid:durableId="1156914821">
    <w:abstractNumId w:val="1"/>
  </w:num>
  <w:num w:numId="4" w16cid:durableId="92530478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6111"/>
    <w:rsid w:val="000464ED"/>
    <w:rsid w:val="00053474"/>
    <w:rsid w:val="00080381"/>
    <w:rsid w:val="0009165D"/>
    <w:rsid w:val="000D5916"/>
    <w:rsid w:val="000E4CA7"/>
    <w:rsid w:val="00132EFC"/>
    <w:rsid w:val="001951A2"/>
    <w:rsid w:val="0019671B"/>
    <w:rsid w:val="001C7173"/>
    <w:rsid w:val="001F12A7"/>
    <w:rsid w:val="002035A2"/>
    <w:rsid w:val="002262A9"/>
    <w:rsid w:val="0027154A"/>
    <w:rsid w:val="0029562C"/>
    <w:rsid w:val="002D481E"/>
    <w:rsid w:val="002F565E"/>
    <w:rsid w:val="00354876"/>
    <w:rsid w:val="0036191A"/>
    <w:rsid w:val="003A029B"/>
    <w:rsid w:val="003C421A"/>
    <w:rsid w:val="003D4018"/>
    <w:rsid w:val="003F4605"/>
    <w:rsid w:val="00436B14"/>
    <w:rsid w:val="00466C4D"/>
    <w:rsid w:val="0047225B"/>
    <w:rsid w:val="004849F3"/>
    <w:rsid w:val="00487C31"/>
    <w:rsid w:val="00492C0A"/>
    <w:rsid w:val="00531447"/>
    <w:rsid w:val="00541252"/>
    <w:rsid w:val="0054626D"/>
    <w:rsid w:val="00551C49"/>
    <w:rsid w:val="005652BA"/>
    <w:rsid w:val="00567584"/>
    <w:rsid w:val="005840D5"/>
    <w:rsid w:val="005A636B"/>
    <w:rsid w:val="005E0F5A"/>
    <w:rsid w:val="006D269D"/>
    <w:rsid w:val="006E3895"/>
    <w:rsid w:val="006F44EA"/>
    <w:rsid w:val="00704FFF"/>
    <w:rsid w:val="00705AC3"/>
    <w:rsid w:val="00731738"/>
    <w:rsid w:val="00740687"/>
    <w:rsid w:val="00786111"/>
    <w:rsid w:val="007A5FA0"/>
    <w:rsid w:val="007D1ADE"/>
    <w:rsid w:val="007D5604"/>
    <w:rsid w:val="007E4068"/>
    <w:rsid w:val="007F76D5"/>
    <w:rsid w:val="00820014"/>
    <w:rsid w:val="0084197A"/>
    <w:rsid w:val="00845FC7"/>
    <w:rsid w:val="008A1218"/>
    <w:rsid w:val="008D1D23"/>
    <w:rsid w:val="009021AB"/>
    <w:rsid w:val="00905460"/>
    <w:rsid w:val="00915C5B"/>
    <w:rsid w:val="00957877"/>
    <w:rsid w:val="009931EB"/>
    <w:rsid w:val="009A4BEF"/>
    <w:rsid w:val="00A05B1C"/>
    <w:rsid w:val="00A143E9"/>
    <w:rsid w:val="00A33866"/>
    <w:rsid w:val="00A55A83"/>
    <w:rsid w:val="00A56F1C"/>
    <w:rsid w:val="00A92DFE"/>
    <w:rsid w:val="00AA5D65"/>
    <w:rsid w:val="00AB27D2"/>
    <w:rsid w:val="00AE5AE7"/>
    <w:rsid w:val="00AE7CCC"/>
    <w:rsid w:val="00B255BA"/>
    <w:rsid w:val="00B62494"/>
    <w:rsid w:val="00B70E86"/>
    <w:rsid w:val="00B722FB"/>
    <w:rsid w:val="00BA180A"/>
    <w:rsid w:val="00BB021D"/>
    <w:rsid w:val="00C13A24"/>
    <w:rsid w:val="00C27EC9"/>
    <w:rsid w:val="00C426B7"/>
    <w:rsid w:val="00C54A44"/>
    <w:rsid w:val="00C55870"/>
    <w:rsid w:val="00C64BBF"/>
    <w:rsid w:val="00C76939"/>
    <w:rsid w:val="00CB47ED"/>
    <w:rsid w:val="00CE0AD5"/>
    <w:rsid w:val="00D14B6A"/>
    <w:rsid w:val="00D415D2"/>
    <w:rsid w:val="00D81A8A"/>
    <w:rsid w:val="00DB37E7"/>
    <w:rsid w:val="00DB3F5F"/>
    <w:rsid w:val="00DC6A8E"/>
    <w:rsid w:val="00E076AD"/>
    <w:rsid w:val="00E17A57"/>
    <w:rsid w:val="00E242DA"/>
    <w:rsid w:val="00E268E1"/>
    <w:rsid w:val="00E30D60"/>
    <w:rsid w:val="00E73D0B"/>
    <w:rsid w:val="00E83E0A"/>
    <w:rsid w:val="00EC09A2"/>
    <w:rsid w:val="00F00526"/>
    <w:rsid w:val="00F06CAC"/>
    <w:rsid w:val="00F32AD0"/>
    <w:rsid w:val="00F43D69"/>
    <w:rsid w:val="00F512E8"/>
    <w:rsid w:val="00F77411"/>
    <w:rsid w:val="00FA2D01"/>
    <w:rsid w:val="00FB0F23"/>
    <w:rsid w:val="00FD0728"/>
    <w:rsid w:val="00FD50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19A8B"/>
  <w15:chartTrackingRefBased/>
  <w15:docId w15:val="{EEC48C55-624B-4BEB-AC67-319517878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11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8611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786111"/>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11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786111"/>
    <w:rPr>
      <w:rFonts w:ascii="Times New Roman" w:eastAsiaTheme="majorEastAsia" w:hAnsi="Times New Roman" w:cstheme="majorBidi"/>
      <w:sz w:val="24"/>
      <w:szCs w:val="26"/>
      <w:u w:val="single"/>
    </w:rPr>
  </w:style>
  <w:style w:type="paragraph" w:styleId="Title">
    <w:name w:val="Title"/>
    <w:basedOn w:val="Normal"/>
    <w:next w:val="Normal"/>
    <w:link w:val="TitleChar"/>
    <w:uiPriority w:val="10"/>
    <w:qFormat/>
    <w:rsid w:val="007D1ADE"/>
    <w:pPr>
      <w:spacing w:after="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D1ADE"/>
    <w:rPr>
      <w:rFonts w:ascii="Times New Roman" w:eastAsiaTheme="majorEastAsia" w:hAnsi="Times New Roman" w:cstheme="majorBidi"/>
      <w:b/>
      <w:spacing w:val="-10"/>
      <w:kern w:val="28"/>
      <w:sz w:val="56"/>
      <w:szCs w:val="56"/>
    </w:rPr>
  </w:style>
  <w:style w:type="paragraph" w:styleId="TOCHeading">
    <w:name w:val="TOC Heading"/>
    <w:basedOn w:val="Heading1"/>
    <w:next w:val="Normal"/>
    <w:uiPriority w:val="39"/>
    <w:unhideWhenUsed/>
    <w:qFormat/>
    <w:rsid w:val="001C7173"/>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C7173"/>
    <w:pPr>
      <w:spacing w:after="100"/>
    </w:pPr>
  </w:style>
  <w:style w:type="character" w:styleId="Hyperlink">
    <w:name w:val="Hyperlink"/>
    <w:basedOn w:val="DefaultParagraphFont"/>
    <w:uiPriority w:val="99"/>
    <w:unhideWhenUsed/>
    <w:rsid w:val="001C7173"/>
    <w:rPr>
      <w:color w:val="0563C1" w:themeColor="hyperlink"/>
      <w:u w:val="single"/>
    </w:rPr>
  </w:style>
  <w:style w:type="paragraph" w:styleId="Header">
    <w:name w:val="header"/>
    <w:basedOn w:val="Normal"/>
    <w:link w:val="HeaderChar"/>
    <w:uiPriority w:val="99"/>
    <w:unhideWhenUsed/>
    <w:rsid w:val="007D1A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ADE"/>
    <w:rPr>
      <w:rFonts w:ascii="Times New Roman" w:hAnsi="Times New Roman"/>
      <w:sz w:val="24"/>
    </w:rPr>
  </w:style>
  <w:style w:type="paragraph" w:styleId="Footer">
    <w:name w:val="footer"/>
    <w:basedOn w:val="Normal"/>
    <w:link w:val="FooterChar"/>
    <w:uiPriority w:val="99"/>
    <w:unhideWhenUsed/>
    <w:rsid w:val="007D1A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ADE"/>
    <w:rPr>
      <w:rFonts w:ascii="Times New Roman" w:hAnsi="Times New Roman"/>
      <w:sz w:val="24"/>
    </w:rPr>
  </w:style>
  <w:style w:type="table" w:styleId="TableGrid">
    <w:name w:val="Table Grid"/>
    <w:basedOn w:val="TableNormal"/>
    <w:uiPriority w:val="39"/>
    <w:rsid w:val="005675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33866"/>
    <w:pPr>
      <w:ind w:left="720"/>
      <w:contextualSpacing/>
    </w:pPr>
  </w:style>
  <w:style w:type="paragraph" w:styleId="TOC2">
    <w:name w:val="toc 2"/>
    <w:basedOn w:val="Normal"/>
    <w:next w:val="Normal"/>
    <w:autoRedefine/>
    <w:uiPriority w:val="39"/>
    <w:unhideWhenUsed/>
    <w:rsid w:val="00CE0AD5"/>
    <w:pPr>
      <w:spacing w:after="100"/>
      <w:ind w:left="240"/>
    </w:pPr>
  </w:style>
  <w:style w:type="character" w:styleId="CommentReference">
    <w:name w:val="annotation reference"/>
    <w:basedOn w:val="DefaultParagraphFont"/>
    <w:uiPriority w:val="99"/>
    <w:semiHidden/>
    <w:unhideWhenUsed/>
    <w:rsid w:val="00845FC7"/>
    <w:rPr>
      <w:sz w:val="16"/>
      <w:szCs w:val="16"/>
    </w:rPr>
  </w:style>
  <w:style w:type="paragraph" w:styleId="CommentText">
    <w:name w:val="annotation text"/>
    <w:basedOn w:val="Normal"/>
    <w:link w:val="CommentTextChar"/>
    <w:uiPriority w:val="99"/>
    <w:semiHidden/>
    <w:unhideWhenUsed/>
    <w:rsid w:val="00845FC7"/>
    <w:pPr>
      <w:spacing w:line="240" w:lineRule="auto"/>
    </w:pPr>
    <w:rPr>
      <w:sz w:val="20"/>
      <w:szCs w:val="20"/>
    </w:rPr>
  </w:style>
  <w:style w:type="character" w:customStyle="1" w:styleId="CommentTextChar">
    <w:name w:val="Comment Text Char"/>
    <w:basedOn w:val="DefaultParagraphFont"/>
    <w:link w:val="CommentText"/>
    <w:uiPriority w:val="99"/>
    <w:semiHidden/>
    <w:rsid w:val="00845FC7"/>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845FC7"/>
    <w:rPr>
      <w:b/>
      <w:bCs/>
    </w:rPr>
  </w:style>
  <w:style w:type="character" w:customStyle="1" w:styleId="CommentSubjectChar">
    <w:name w:val="Comment Subject Char"/>
    <w:basedOn w:val="CommentTextChar"/>
    <w:link w:val="CommentSubject"/>
    <w:uiPriority w:val="99"/>
    <w:semiHidden/>
    <w:rsid w:val="00845FC7"/>
    <w:rPr>
      <w:rFonts w:ascii="Times New Roman" w:hAnsi="Times New Roman"/>
      <w:b/>
      <w:bCs/>
      <w:sz w:val="20"/>
      <w:szCs w:val="20"/>
    </w:rPr>
  </w:style>
  <w:style w:type="paragraph" w:styleId="BalloonText">
    <w:name w:val="Balloon Text"/>
    <w:basedOn w:val="Normal"/>
    <w:link w:val="BalloonTextChar"/>
    <w:uiPriority w:val="99"/>
    <w:semiHidden/>
    <w:unhideWhenUsed/>
    <w:rsid w:val="00845F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5FC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038777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aguar.com/en-za/jdx/news/jaguar-land-rover-to-reimagine-the-future-of-modern-luxury-by-design.html%20%2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7075CF-7381-45C4-9496-3632B06EF6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5185</Words>
  <Characters>29557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BST-032</dc:creator>
  <cp:keywords/>
  <dc:description/>
  <cp:lastModifiedBy>Adelin Tarabuta (2230917)</cp:lastModifiedBy>
  <cp:revision>2</cp:revision>
  <dcterms:created xsi:type="dcterms:W3CDTF">2026-07-07T12:53:00Z</dcterms:created>
  <dcterms:modified xsi:type="dcterms:W3CDTF">2026-07-07T12:53:00Z</dcterms:modified>
</cp:coreProperties>
</file>