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C11B4" w14:textId="77777777" w:rsidR="009159FC" w:rsidRDefault="009159FC">
      <w:pPr>
        <w:spacing w:before="1440"/>
      </w:pPr>
    </w:p>
    <w:p w14:paraId="6280143C" w14:textId="6B79FFCF" w:rsidR="009159FC" w:rsidRDefault="000A6520">
      <w:pPr>
        <w:spacing w:before="720" w:after="240"/>
        <w:jc w:val="center"/>
      </w:pPr>
      <w:r>
        <w:rPr>
          <w:b/>
          <w:bCs/>
          <w:color w:val="000000"/>
          <w:sz w:val="40"/>
          <w:szCs w:val="40"/>
        </w:rPr>
        <w:t>Individual Report</w:t>
      </w:r>
    </w:p>
    <w:p w14:paraId="669526B9" w14:textId="77777777" w:rsidR="009159FC" w:rsidRDefault="00000000">
      <w:pPr>
        <w:spacing w:before="120" w:after="120"/>
        <w:jc w:val="center"/>
      </w:pPr>
      <w:r>
        <w:rPr>
          <w:b/>
          <w:bCs/>
          <w:color w:val="000000"/>
          <w:sz w:val="32"/>
          <w:szCs w:val="32"/>
        </w:rPr>
        <w:t>Green Haven Florists</w:t>
      </w:r>
    </w:p>
    <w:p w14:paraId="02FB7AC0" w14:textId="2493FFCA" w:rsidR="009159FC" w:rsidRDefault="00000000">
      <w:pPr>
        <w:spacing w:before="480" w:after="80"/>
        <w:jc w:val="center"/>
      </w:pPr>
      <w:r>
        <w:t xml:space="preserve">Student Name: </w:t>
      </w:r>
      <w:r w:rsidR="00FE6642">
        <w:t>Gilda Banica</w:t>
      </w:r>
    </w:p>
    <w:p w14:paraId="04A0CEAD" w14:textId="06061F77" w:rsidR="009159FC" w:rsidRDefault="00000000">
      <w:pPr>
        <w:spacing w:before="80" w:after="80"/>
        <w:jc w:val="center"/>
      </w:pPr>
      <w:r>
        <w:t xml:space="preserve">Student ID: </w:t>
      </w:r>
      <w:r w:rsidR="00FE6642">
        <w:t>2515680</w:t>
      </w:r>
    </w:p>
    <w:p w14:paraId="28257BCC" w14:textId="04177F85" w:rsidR="009159FC" w:rsidRDefault="00000000">
      <w:pPr>
        <w:spacing w:before="80" w:after="80"/>
        <w:jc w:val="center"/>
      </w:pPr>
      <w:r>
        <w:t xml:space="preserve">Assignment Title: </w:t>
      </w:r>
      <w:r w:rsidR="000A6520">
        <w:t xml:space="preserve">Individual </w:t>
      </w:r>
      <w:r>
        <w:t>Report (Component 2)</w:t>
      </w:r>
    </w:p>
    <w:p w14:paraId="410B0D61" w14:textId="741E7BF4" w:rsidR="009159FC" w:rsidRDefault="00000000">
      <w:pPr>
        <w:spacing w:before="80" w:after="80"/>
        <w:jc w:val="center"/>
      </w:pPr>
      <w:r>
        <w:t xml:space="preserve">Module Name: </w:t>
      </w:r>
      <w:r w:rsidR="000A6520">
        <w:t>Problem Solving and Decision Making</w:t>
      </w:r>
    </w:p>
    <w:p w14:paraId="600D0962" w14:textId="56DCDA82" w:rsidR="009159FC" w:rsidRDefault="00000000">
      <w:pPr>
        <w:spacing w:before="80" w:after="80"/>
        <w:jc w:val="center"/>
      </w:pPr>
      <w:r>
        <w:t xml:space="preserve">Module Code: </w:t>
      </w:r>
      <w:r w:rsidR="000A6520">
        <w:t>LCLM4004_LON</w:t>
      </w:r>
    </w:p>
    <w:p w14:paraId="6F2DCD2A" w14:textId="3F8F3EA6" w:rsidR="009159FC" w:rsidRDefault="00000000">
      <w:pPr>
        <w:spacing w:before="80" w:after="80"/>
        <w:jc w:val="center"/>
      </w:pPr>
      <w:r>
        <w:t xml:space="preserve">Lecturer's Name: </w:t>
      </w:r>
      <w:r w:rsidR="00FE6642">
        <w:t>Mohammad Rahman</w:t>
      </w:r>
    </w:p>
    <w:p w14:paraId="5AD70887" w14:textId="77777777" w:rsidR="009159FC" w:rsidRDefault="00000000">
      <w:r>
        <w:br/>
      </w:r>
    </w:p>
    <w:p w14:paraId="066F183C" w14:textId="77777777" w:rsidR="009159FC" w:rsidRDefault="00000000">
      <w:pPr>
        <w:pStyle w:val="Heading1"/>
      </w:pPr>
      <w:r>
        <w:t>Contents</w:t>
      </w:r>
    </w:p>
    <w:p w14:paraId="6F016C91" w14:textId="77777777" w:rsidR="009159FC" w:rsidRDefault="00000000">
      <w:pPr>
        <w:spacing w:before="100" w:after="100" w:line="360" w:lineRule="auto"/>
        <w:jc w:val="both"/>
      </w:pPr>
      <w:r>
        <w:t xml:space="preserve">1. Overview of the Case </w:t>
      </w:r>
      <w:proofErr w:type="gramStart"/>
      <w:r>
        <w:t>Study  -</w:t>
      </w:r>
      <w:proofErr w:type="gramEnd"/>
      <w:r>
        <w:t xml:space="preserve">  3</w:t>
      </w:r>
    </w:p>
    <w:p w14:paraId="24AEEE6A" w14:textId="77777777" w:rsidR="009159FC" w:rsidRDefault="00000000">
      <w:pPr>
        <w:spacing w:before="100" w:after="100" w:line="360" w:lineRule="auto"/>
        <w:jc w:val="both"/>
      </w:pPr>
      <w:r>
        <w:t xml:space="preserve">2. Proposed </w:t>
      </w:r>
      <w:proofErr w:type="gramStart"/>
      <w:r>
        <w:t>Solutions  -</w:t>
      </w:r>
      <w:proofErr w:type="gramEnd"/>
      <w:r>
        <w:t xml:space="preserve">  3</w:t>
      </w:r>
    </w:p>
    <w:p w14:paraId="65FD162C" w14:textId="77777777" w:rsidR="009159FC" w:rsidRDefault="00000000">
      <w:pPr>
        <w:spacing w:before="100" w:after="100" w:line="360" w:lineRule="auto"/>
        <w:jc w:val="both"/>
      </w:pPr>
      <w:r>
        <w:t xml:space="preserve">3A. Grid </w:t>
      </w:r>
      <w:proofErr w:type="gramStart"/>
      <w:r>
        <w:t>Analysis  -</w:t>
      </w:r>
      <w:proofErr w:type="gramEnd"/>
      <w:r>
        <w:t xml:space="preserve">  4</w:t>
      </w:r>
    </w:p>
    <w:p w14:paraId="394882A2" w14:textId="77777777" w:rsidR="009159FC" w:rsidRDefault="00000000">
      <w:pPr>
        <w:spacing w:before="100" w:after="100" w:line="360" w:lineRule="auto"/>
        <w:jc w:val="both"/>
      </w:pPr>
      <w:r>
        <w:t xml:space="preserve">3B. Chosen </w:t>
      </w:r>
      <w:proofErr w:type="gramStart"/>
      <w:r>
        <w:t>Solution  -</w:t>
      </w:r>
      <w:proofErr w:type="gramEnd"/>
      <w:r>
        <w:t xml:space="preserve">  4</w:t>
      </w:r>
    </w:p>
    <w:p w14:paraId="2DC842DD" w14:textId="77777777" w:rsidR="009159FC" w:rsidRDefault="00000000">
      <w:pPr>
        <w:spacing w:before="100" w:after="100" w:line="360" w:lineRule="auto"/>
        <w:jc w:val="both"/>
      </w:pPr>
      <w:r>
        <w:t xml:space="preserve">4A. Risk </w:t>
      </w:r>
      <w:proofErr w:type="gramStart"/>
      <w:r>
        <w:t>Analysis  -</w:t>
      </w:r>
      <w:proofErr w:type="gramEnd"/>
      <w:r>
        <w:t xml:space="preserve">  5</w:t>
      </w:r>
    </w:p>
    <w:p w14:paraId="76B9F318" w14:textId="77777777" w:rsidR="009159FC" w:rsidRDefault="00000000">
      <w:pPr>
        <w:spacing w:before="100" w:after="100" w:line="360" w:lineRule="auto"/>
        <w:jc w:val="both"/>
      </w:pPr>
      <w:r>
        <w:t xml:space="preserve">4B. Risk Analysis </w:t>
      </w:r>
      <w:proofErr w:type="gramStart"/>
      <w:r>
        <w:t>Findings  -</w:t>
      </w:r>
      <w:proofErr w:type="gramEnd"/>
      <w:r>
        <w:t xml:space="preserve">  5</w:t>
      </w:r>
    </w:p>
    <w:p w14:paraId="56AFE59D" w14:textId="77777777" w:rsidR="009159FC" w:rsidRDefault="00000000">
      <w:pPr>
        <w:spacing w:before="100" w:after="100" w:line="360" w:lineRule="auto"/>
        <w:jc w:val="both"/>
      </w:pPr>
      <w:r>
        <w:t xml:space="preserve">5A. Implementation </w:t>
      </w:r>
      <w:proofErr w:type="gramStart"/>
      <w:r>
        <w:t>Plan  -</w:t>
      </w:r>
      <w:proofErr w:type="gramEnd"/>
      <w:r>
        <w:t xml:space="preserve">  6</w:t>
      </w:r>
    </w:p>
    <w:p w14:paraId="3508A8A7" w14:textId="77777777" w:rsidR="009159FC" w:rsidRDefault="00000000">
      <w:pPr>
        <w:spacing w:before="100" w:after="100" w:line="360" w:lineRule="auto"/>
        <w:jc w:val="both"/>
      </w:pPr>
      <w:r>
        <w:t xml:space="preserve">5B. Implementation Plan </w:t>
      </w:r>
      <w:proofErr w:type="gramStart"/>
      <w:r>
        <w:t>Justification  -</w:t>
      </w:r>
      <w:proofErr w:type="gramEnd"/>
      <w:r>
        <w:t xml:space="preserve">  6</w:t>
      </w:r>
    </w:p>
    <w:p w14:paraId="283AE8BC" w14:textId="77777777" w:rsidR="009159FC" w:rsidRDefault="00000000">
      <w:pPr>
        <w:spacing w:before="100" w:after="100" w:line="360" w:lineRule="auto"/>
        <w:jc w:val="both"/>
      </w:pPr>
      <w:r>
        <w:t>6A. KPI and SMART Objectives (Appendix 4</w:t>
      </w:r>
      <w:proofErr w:type="gramStart"/>
      <w:r>
        <w:t>)  -</w:t>
      </w:r>
      <w:proofErr w:type="gramEnd"/>
      <w:r>
        <w:t xml:space="preserve">  7</w:t>
      </w:r>
    </w:p>
    <w:p w14:paraId="76FF3482" w14:textId="77777777" w:rsidR="009159FC" w:rsidRDefault="00000000">
      <w:pPr>
        <w:spacing w:before="100" w:after="100" w:line="360" w:lineRule="auto"/>
        <w:jc w:val="both"/>
      </w:pPr>
      <w:r>
        <w:t xml:space="preserve">6B. Monitoring and </w:t>
      </w:r>
      <w:proofErr w:type="gramStart"/>
      <w:r>
        <w:t>Evaluation  -</w:t>
      </w:r>
      <w:proofErr w:type="gramEnd"/>
      <w:r>
        <w:t xml:space="preserve">  7</w:t>
      </w:r>
    </w:p>
    <w:p w14:paraId="378E529E" w14:textId="77777777" w:rsidR="009159FC" w:rsidRDefault="00000000">
      <w:pPr>
        <w:spacing w:before="100" w:after="100" w:line="360" w:lineRule="auto"/>
        <w:jc w:val="both"/>
      </w:pPr>
      <w:r>
        <w:t xml:space="preserve">7. Key Findings </w:t>
      </w:r>
      <w:proofErr w:type="gramStart"/>
      <w:r>
        <w:t>Summary  -</w:t>
      </w:r>
      <w:proofErr w:type="gramEnd"/>
      <w:r>
        <w:t xml:space="preserve">  7</w:t>
      </w:r>
    </w:p>
    <w:p w14:paraId="6A0446BF" w14:textId="77777777" w:rsidR="009159FC" w:rsidRDefault="00000000">
      <w:pPr>
        <w:spacing w:before="100" w:after="100" w:line="360" w:lineRule="auto"/>
        <w:jc w:val="both"/>
      </w:pPr>
      <w:r>
        <w:t xml:space="preserve">Reference </w:t>
      </w:r>
      <w:proofErr w:type="gramStart"/>
      <w:r>
        <w:t>List  -</w:t>
      </w:r>
      <w:proofErr w:type="gramEnd"/>
      <w:r>
        <w:t xml:space="preserve">  8</w:t>
      </w:r>
    </w:p>
    <w:p w14:paraId="411AF4F0" w14:textId="77777777" w:rsidR="009159FC" w:rsidRDefault="00000000">
      <w:r>
        <w:lastRenderedPageBreak/>
        <w:br/>
      </w:r>
    </w:p>
    <w:p w14:paraId="42337613" w14:textId="77777777" w:rsidR="009159FC" w:rsidRDefault="00000000">
      <w:pPr>
        <w:pStyle w:val="Heading1"/>
      </w:pPr>
      <w:r>
        <w:t>1. Overview of the Case Study</w:t>
      </w:r>
    </w:p>
    <w:p w14:paraId="48B464D7" w14:textId="4EDBBFA5" w:rsidR="009159FC" w:rsidRDefault="00132659">
      <w:pPr>
        <w:spacing w:before="120"/>
      </w:pPr>
      <w:r w:rsidRPr="00132659">
        <w:t>Green Haven Florists is a small, independent flower shop based in Norwich, UK. Established in 2016 by Liam and Priya Patel, it soon gained a positive reputation due to innovative packaging, environmental-friendly design, and close connections to the local community. Things have not been easy the past year though. The in-store sales have reduced by 30 percent in part due to the number of people visiting the high street being reduced, and in part due to the arrival of two new competitors: a trendy florist in the area with a large Instagram following, and a national chain with low prices and quick delivery. To add to this, the price of the flowers has increased because of the problem with the supply chain, and the shop has an outdated and difficult to navigate site. Priya and Liam should have an action plan to get things back on track.</w:t>
      </w:r>
    </w:p>
    <w:p w14:paraId="4B8D5F93" w14:textId="77777777" w:rsidR="009159FC" w:rsidRDefault="00000000">
      <w:pPr>
        <w:pStyle w:val="Heading1"/>
      </w:pPr>
      <w:r>
        <w:t>2. Proposed Solutions</w:t>
      </w:r>
    </w:p>
    <w:p w14:paraId="09987195" w14:textId="77777777" w:rsidR="009159FC" w:rsidRDefault="00000000">
      <w:pPr>
        <w:pStyle w:val="Heading2"/>
      </w:pPr>
      <w:r>
        <w:t>Solution 1: Launch a Flower Subscription Service</w:t>
      </w:r>
    </w:p>
    <w:p w14:paraId="7A68B0E6" w14:textId="77777777" w:rsidR="00132659" w:rsidRDefault="00132659">
      <w:pPr>
        <w:pStyle w:val="Heading2"/>
        <w:rPr>
          <w:b w:val="0"/>
          <w:bCs w:val="0"/>
          <w:color w:val="auto"/>
        </w:rPr>
      </w:pPr>
      <w:r w:rsidRPr="00132659">
        <w:rPr>
          <w:b w:val="0"/>
          <w:bCs w:val="0"/>
          <w:color w:val="auto"/>
        </w:rPr>
        <w:t xml:space="preserve">This is a solution that includes having customers subscribe to a regular delivery of flowers, either weekly, fortnightly, or monthly, at a fixed cost. They would get various levels based on their financial status. In recent years, subscription boxes have gained tremendous popularity in the UK, and such services as Bloom and Wild indicate that such an arrangement is highly demanded (Mintel, 2023). In the case of Green Haven, the key attraction here is that it would generate a good continuous predictable income rather than depending on people walking in. It also allows them to demonstrate their strengths which are quality, creativity, and sustainability. They may advertise it in social media, email updates, and word of mouth which they already </w:t>
      </w:r>
      <w:proofErr w:type="gramStart"/>
      <w:r w:rsidRPr="00132659">
        <w:rPr>
          <w:b w:val="0"/>
          <w:bCs w:val="0"/>
          <w:color w:val="auto"/>
        </w:rPr>
        <w:t>do</w:t>
      </w:r>
      <w:proofErr w:type="gramEnd"/>
      <w:r w:rsidRPr="00132659">
        <w:rPr>
          <w:b w:val="0"/>
          <w:bCs w:val="0"/>
          <w:color w:val="auto"/>
        </w:rPr>
        <w:t xml:space="preserve"> to some degree.</w:t>
      </w:r>
    </w:p>
    <w:p w14:paraId="58F0B8EE" w14:textId="77777777" w:rsidR="00132659" w:rsidRDefault="00132659">
      <w:pPr>
        <w:pStyle w:val="Heading2"/>
        <w:rPr>
          <w:b w:val="0"/>
          <w:bCs w:val="0"/>
          <w:color w:val="auto"/>
        </w:rPr>
      </w:pPr>
    </w:p>
    <w:p w14:paraId="0DB4A818" w14:textId="219C0B42" w:rsidR="009159FC" w:rsidRDefault="00000000">
      <w:pPr>
        <w:pStyle w:val="Heading2"/>
      </w:pPr>
      <w:r>
        <w:t>Solution 2: Revamp the Website and Digital Marketing</w:t>
      </w:r>
    </w:p>
    <w:p w14:paraId="58A8D6FF" w14:textId="5560AA0C" w:rsidR="009159FC" w:rsidRDefault="00132659">
      <w:pPr>
        <w:spacing w:before="120"/>
      </w:pPr>
      <w:r w:rsidRPr="00132659">
        <w:t xml:space="preserve">The second possibility is to redesign the site in such a way that it is more convenient and seems more </w:t>
      </w:r>
      <w:proofErr w:type="gramStart"/>
      <w:r w:rsidRPr="00132659">
        <w:t>contemporary, and</w:t>
      </w:r>
      <w:proofErr w:type="gramEnd"/>
      <w:r w:rsidRPr="00132659">
        <w:t xml:space="preserve"> begin publishing regularly on Instagram and Facebook. The existing site has already been identified by customer feedback to be hard to navigate, which is likely to be scaring people away to online purchases. Good photos, a clean and mobile-friendly site with a simple checkout could be a real difference. It has been found that small businesses that have a high presence online have a significantly higher chance of attracting and retaining customers (Chaffey and Ellis-Chadwick, 2022). It would incur an initial expense of a web </w:t>
      </w:r>
      <w:proofErr w:type="gramStart"/>
      <w:r w:rsidRPr="00132659">
        <w:t>developer, but</w:t>
      </w:r>
      <w:proofErr w:type="gramEnd"/>
      <w:r w:rsidRPr="00132659">
        <w:t xml:space="preserve"> can pay in the long term by accessing people beyond the locality.</w:t>
      </w:r>
    </w:p>
    <w:p w14:paraId="7DCACDCA" w14:textId="684DF0F6" w:rsidR="009159FC" w:rsidRDefault="00000000" w:rsidP="00132659">
      <w:r>
        <w:br/>
      </w:r>
      <w:r>
        <w:rPr>
          <w:b/>
          <w:bCs/>
          <w:color w:val="000000"/>
          <w:sz w:val="28"/>
          <w:szCs w:val="28"/>
        </w:rPr>
        <w:t>3A. Grid Analysis</w:t>
      </w:r>
    </w:p>
    <w:p w14:paraId="6845C4CD" w14:textId="77777777" w:rsidR="009159FC" w:rsidRDefault="00000000">
      <w:pPr>
        <w:spacing w:before="100" w:after="100" w:line="360" w:lineRule="auto"/>
        <w:jc w:val="both"/>
      </w:pPr>
      <w:r>
        <w:t xml:space="preserve">The table below scores both solutions against five criteria. Each criterion has been given a weighting based on how important it is to Green Haven right now. The scores </w:t>
      </w:r>
      <w:r>
        <w:lastRenderedPageBreak/>
        <w:t>are out of five and the weighted score is worked out by multiplying the score by the weighting.</w:t>
      </w:r>
    </w:p>
    <w:p w14:paraId="579BE794" w14:textId="77777777" w:rsidR="009159FC" w:rsidRDefault="009159FC">
      <w:pPr>
        <w:spacing w:before="100"/>
      </w:pPr>
    </w:p>
    <w:p w14:paraId="13100351" w14:textId="77777777" w:rsidR="009159FC" w:rsidRDefault="00000000">
      <w:pPr>
        <w:spacing w:before="100" w:after="100" w:line="360" w:lineRule="auto"/>
        <w:jc w:val="both"/>
      </w:pPr>
      <w:r>
        <w:t>Appendix 1: Grid Analysis Table</w:t>
      </w:r>
    </w:p>
    <w:p w14:paraId="685BF923" w14:textId="77777777" w:rsidR="009159FC" w:rsidRDefault="009159FC">
      <w:pPr>
        <w:spacing w:before="8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1400"/>
        <w:gridCol w:w="2880"/>
        <w:gridCol w:w="2680"/>
      </w:tblGrid>
      <w:tr w:rsidR="009159FC" w14:paraId="431A0BD4" w14:textId="77777777">
        <w:tc>
          <w:tcPr>
            <w:tcW w:w="22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2B71B531" w14:textId="77777777" w:rsidR="009159FC" w:rsidRDefault="00000000">
            <w:pPr>
              <w:jc w:val="center"/>
            </w:pPr>
            <w:r>
              <w:rPr>
                <w:b/>
                <w:bCs/>
                <w:sz w:val="22"/>
                <w:szCs w:val="22"/>
              </w:rPr>
              <w:t>Criteria</w:t>
            </w:r>
          </w:p>
        </w:tc>
        <w:tc>
          <w:tcPr>
            <w:tcW w:w="14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4440EDD8" w14:textId="77777777" w:rsidR="009159FC" w:rsidRDefault="00000000">
            <w:pPr>
              <w:jc w:val="center"/>
            </w:pPr>
            <w:r>
              <w:rPr>
                <w:b/>
                <w:bCs/>
                <w:sz w:val="22"/>
                <w:szCs w:val="22"/>
              </w:rPr>
              <w:t>Weighting</w:t>
            </w:r>
          </w:p>
        </w:tc>
        <w:tc>
          <w:tcPr>
            <w:tcW w:w="288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09F15788" w14:textId="77777777" w:rsidR="009159FC" w:rsidRDefault="00000000">
            <w:pPr>
              <w:jc w:val="center"/>
            </w:pPr>
            <w:r>
              <w:rPr>
                <w:b/>
                <w:bCs/>
                <w:sz w:val="22"/>
                <w:szCs w:val="22"/>
              </w:rPr>
              <w:t>Subscription Service (Score)</w:t>
            </w:r>
          </w:p>
        </w:tc>
        <w:tc>
          <w:tcPr>
            <w:tcW w:w="268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0AB7AAA4" w14:textId="77777777" w:rsidR="009159FC" w:rsidRDefault="00000000">
            <w:pPr>
              <w:jc w:val="center"/>
            </w:pPr>
            <w:r>
              <w:rPr>
                <w:b/>
                <w:bCs/>
                <w:sz w:val="22"/>
                <w:szCs w:val="22"/>
              </w:rPr>
              <w:t>Website Revamp (Score)</w:t>
            </w:r>
          </w:p>
        </w:tc>
      </w:tr>
      <w:tr w:rsidR="009159FC" w14:paraId="47684A81" w14:textId="77777777">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9448AF9" w14:textId="77777777" w:rsidR="009159FC" w:rsidRDefault="00000000">
            <w:pPr>
              <w:jc w:val="center"/>
            </w:pPr>
            <w:r>
              <w:rPr>
                <w:sz w:val="22"/>
                <w:szCs w:val="22"/>
              </w:rPr>
              <w:t>Cost to implement</w:t>
            </w:r>
          </w:p>
        </w:tc>
        <w:tc>
          <w:tcPr>
            <w:tcW w:w="1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5944CD2" w14:textId="77777777" w:rsidR="009159FC" w:rsidRDefault="00000000">
            <w:pPr>
              <w:jc w:val="center"/>
            </w:pPr>
            <w:r>
              <w:rPr>
                <w:sz w:val="22"/>
                <w:szCs w:val="22"/>
              </w:rPr>
              <w:t>20%</w:t>
            </w:r>
          </w:p>
        </w:tc>
        <w:tc>
          <w:tcPr>
            <w:tcW w:w="288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553F061" w14:textId="77777777" w:rsidR="009159FC" w:rsidRDefault="00000000">
            <w:pPr>
              <w:jc w:val="center"/>
            </w:pPr>
            <w:r>
              <w:rPr>
                <w:sz w:val="22"/>
                <w:szCs w:val="22"/>
              </w:rPr>
              <w:t>3 (0.60)</w:t>
            </w:r>
          </w:p>
        </w:tc>
        <w:tc>
          <w:tcPr>
            <w:tcW w:w="268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03975C8" w14:textId="77777777" w:rsidR="009159FC" w:rsidRDefault="00000000">
            <w:pPr>
              <w:jc w:val="center"/>
            </w:pPr>
            <w:r>
              <w:rPr>
                <w:sz w:val="22"/>
                <w:szCs w:val="22"/>
              </w:rPr>
              <w:t>4 (0.80)</w:t>
            </w:r>
          </w:p>
        </w:tc>
      </w:tr>
      <w:tr w:rsidR="009159FC" w14:paraId="25A53FD0" w14:textId="77777777">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6FF1055" w14:textId="77777777" w:rsidR="009159FC" w:rsidRDefault="00000000">
            <w:pPr>
              <w:jc w:val="center"/>
            </w:pPr>
            <w:r>
              <w:rPr>
                <w:sz w:val="22"/>
                <w:szCs w:val="22"/>
              </w:rPr>
              <w:t>Impact on revenue</w:t>
            </w:r>
          </w:p>
        </w:tc>
        <w:tc>
          <w:tcPr>
            <w:tcW w:w="1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2223BB7" w14:textId="77777777" w:rsidR="009159FC" w:rsidRDefault="00000000">
            <w:pPr>
              <w:jc w:val="center"/>
            </w:pPr>
            <w:r>
              <w:rPr>
                <w:sz w:val="22"/>
                <w:szCs w:val="22"/>
              </w:rPr>
              <w:t>30%</w:t>
            </w:r>
          </w:p>
        </w:tc>
        <w:tc>
          <w:tcPr>
            <w:tcW w:w="288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6597CBF" w14:textId="77777777" w:rsidR="009159FC" w:rsidRDefault="00000000">
            <w:pPr>
              <w:jc w:val="center"/>
            </w:pPr>
            <w:r>
              <w:rPr>
                <w:sz w:val="22"/>
                <w:szCs w:val="22"/>
              </w:rPr>
              <w:t>5 (1.50)</w:t>
            </w:r>
          </w:p>
        </w:tc>
        <w:tc>
          <w:tcPr>
            <w:tcW w:w="268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2139E1A" w14:textId="77777777" w:rsidR="009159FC" w:rsidRDefault="00000000">
            <w:pPr>
              <w:jc w:val="center"/>
            </w:pPr>
            <w:r>
              <w:rPr>
                <w:sz w:val="22"/>
                <w:szCs w:val="22"/>
              </w:rPr>
              <w:t>3 (0.90)</w:t>
            </w:r>
          </w:p>
        </w:tc>
      </w:tr>
      <w:tr w:rsidR="009159FC" w14:paraId="7CA79A77" w14:textId="77777777">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F8DC569" w14:textId="77777777" w:rsidR="009159FC" w:rsidRDefault="00000000">
            <w:pPr>
              <w:jc w:val="center"/>
            </w:pPr>
            <w:r>
              <w:rPr>
                <w:sz w:val="22"/>
                <w:szCs w:val="22"/>
              </w:rPr>
              <w:t>Customer retention</w:t>
            </w:r>
          </w:p>
        </w:tc>
        <w:tc>
          <w:tcPr>
            <w:tcW w:w="1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CDB257D" w14:textId="77777777" w:rsidR="009159FC" w:rsidRDefault="00000000">
            <w:pPr>
              <w:jc w:val="center"/>
            </w:pPr>
            <w:r>
              <w:rPr>
                <w:sz w:val="22"/>
                <w:szCs w:val="22"/>
              </w:rPr>
              <w:t>25%</w:t>
            </w:r>
          </w:p>
        </w:tc>
        <w:tc>
          <w:tcPr>
            <w:tcW w:w="288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E39E5CE" w14:textId="77777777" w:rsidR="009159FC" w:rsidRDefault="00000000">
            <w:pPr>
              <w:jc w:val="center"/>
            </w:pPr>
            <w:r>
              <w:rPr>
                <w:sz w:val="22"/>
                <w:szCs w:val="22"/>
              </w:rPr>
              <w:t>5 (1.25)</w:t>
            </w:r>
          </w:p>
        </w:tc>
        <w:tc>
          <w:tcPr>
            <w:tcW w:w="268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E31EEEC" w14:textId="77777777" w:rsidR="009159FC" w:rsidRDefault="00000000">
            <w:pPr>
              <w:jc w:val="center"/>
            </w:pPr>
            <w:r>
              <w:rPr>
                <w:sz w:val="22"/>
                <w:szCs w:val="22"/>
              </w:rPr>
              <w:t>3 (0.75)</w:t>
            </w:r>
          </w:p>
        </w:tc>
      </w:tr>
      <w:tr w:rsidR="009159FC" w14:paraId="1A69453B" w14:textId="77777777">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4DDB30D" w14:textId="77777777" w:rsidR="009159FC" w:rsidRDefault="00000000">
            <w:pPr>
              <w:jc w:val="center"/>
            </w:pPr>
            <w:r>
              <w:rPr>
                <w:sz w:val="22"/>
                <w:szCs w:val="22"/>
              </w:rPr>
              <w:t>Ease of setup</w:t>
            </w:r>
          </w:p>
        </w:tc>
        <w:tc>
          <w:tcPr>
            <w:tcW w:w="1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82AE240" w14:textId="77777777" w:rsidR="009159FC" w:rsidRDefault="00000000">
            <w:pPr>
              <w:jc w:val="center"/>
            </w:pPr>
            <w:r>
              <w:rPr>
                <w:sz w:val="22"/>
                <w:szCs w:val="22"/>
              </w:rPr>
              <w:t>15%</w:t>
            </w:r>
          </w:p>
        </w:tc>
        <w:tc>
          <w:tcPr>
            <w:tcW w:w="288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03673A2" w14:textId="77777777" w:rsidR="009159FC" w:rsidRDefault="00000000">
            <w:pPr>
              <w:jc w:val="center"/>
            </w:pPr>
            <w:r>
              <w:rPr>
                <w:sz w:val="22"/>
                <w:szCs w:val="22"/>
              </w:rPr>
              <w:t>3 (0.45)</w:t>
            </w:r>
          </w:p>
        </w:tc>
        <w:tc>
          <w:tcPr>
            <w:tcW w:w="268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3FF0B81" w14:textId="77777777" w:rsidR="009159FC" w:rsidRDefault="00000000">
            <w:pPr>
              <w:jc w:val="center"/>
            </w:pPr>
            <w:r>
              <w:rPr>
                <w:sz w:val="22"/>
                <w:szCs w:val="22"/>
              </w:rPr>
              <w:t>4 (0.60)</w:t>
            </w:r>
          </w:p>
        </w:tc>
      </w:tr>
      <w:tr w:rsidR="009159FC" w14:paraId="26B25CA3" w14:textId="77777777">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391BB87" w14:textId="77777777" w:rsidR="009159FC" w:rsidRDefault="00000000">
            <w:pPr>
              <w:jc w:val="center"/>
            </w:pPr>
            <w:r>
              <w:rPr>
                <w:sz w:val="22"/>
                <w:szCs w:val="22"/>
              </w:rPr>
              <w:t>Competitive advantage</w:t>
            </w:r>
          </w:p>
        </w:tc>
        <w:tc>
          <w:tcPr>
            <w:tcW w:w="1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8D414BE" w14:textId="77777777" w:rsidR="009159FC" w:rsidRDefault="00000000">
            <w:pPr>
              <w:jc w:val="center"/>
            </w:pPr>
            <w:r>
              <w:rPr>
                <w:sz w:val="22"/>
                <w:szCs w:val="22"/>
              </w:rPr>
              <w:t>10%</w:t>
            </w:r>
          </w:p>
        </w:tc>
        <w:tc>
          <w:tcPr>
            <w:tcW w:w="288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B2C89AD" w14:textId="77777777" w:rsidR="009159FC" w:rsidRDefault="00000000">
            <w:pPr>
              <w:jc w:val="center"/>
            </w:pPr>
            <w:r>
              <w:rPr>
                <w:sz w:val="22"/>
                <w:szCs w:val="22"/>
              </w:rPr>
              <w:t>4 (0.40)</w:t>
            </w:r>
          </w:p>
        </w:tc>
        <w:tc>
          <w:tcPr>
            <w:tcW w:w="268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6AA84B9" w14:textId="77777777" w:rsidR="009159FC" w:rsidRDefault="00000000">
            <w:pPr>
              <w:jc w:val="center"/>
            </w:pPr>
            <w:r>
              <w:rPr>
                <w:sz w:val="22"/>
                <w:szCs w:val="22"/>
              </w:rPr>
              <w:t>3 (0.30)</w:t>
            </w:r>
          </w:p>
        </w:tc>
      </w:tr>
      <w:tr w:rsidR="009159FC" w14:paraId="0FDFDE12" w14:textId="77777777">
        <w:tc>
          <w:tcPr>
            <w:tcW w:w="22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2398B23B" w14:textId="77777777" w:rsidR="009159FC" w:rsidRDefault="00000000">
            <w:pPr>
              <w:jc w:val="center"/>
            </w:pPr>
            <w:r>
              <w:rPr>
                <w:b/>
                <w:bCs/>
                <w:sz w:val="22"/>
                <w:szCs w:val="22"/>
              </w:rPr>
              <w:t>TOTAL</w:t>
            </w:r>
          </w:p>
        </w:tc>
        <w:tc>
          <w:tcPr>
            <w:tcW w:w="14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33FA532E" w14:textId="77777777" w:rsidR="009159FC" w:rsidRDefault="00000000">
            <w:pPr>
              <w:jc w:val="center"/>
            </w:pPr>
            <w:r>
              <w:rPr>
                <w:b/>
                <w:bCs/>
                <w:sz w:val="22"/>
                <w:szCs w:val="22"/>
              </w:rPr>
              <w:t>100%</w:t>
            </w:r>
          </w:p>
        </w:tc>
        <w:tc>
          <w:tcPr>
            <w:tcW w:w="288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2555EC12" w14:textId="77777777" w:rsidR="009159FC" w:rsidRDefault="00000000">
            <w:pPr>
              <w:jc w:val="center"/>
            </w:pPr>
            <w:r>
              <w:rPr>
                <w:b/>
                <w:bCs/>
                <w:sz w:val="22"/>
                <w:szCs w:val="22"/>
              </w:rPr>
              <w:t>4.20</w:t>
            </w:r>
          </w:p>
        </w:tc>
        <w:tc>
          <w:tcPr>
            <w:tcW w:w="268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6C4E38A4" w14:textId="77777777" w:rsidR="009159FC" w:rsidRDefault="00000000">
            <w:pPr>
              <w:jc w:val="center"/>
            </w:pPr>
            <w:r>
              <w:rPr>
                <w:b/>
                <w:bCs/>
                <w:sz w:val="22"/>
                <w:szCs w:val="22"/>
              </w:rPr>
              <w:t>3.35</w:t>
            </w:r>
          </w:p>
        </w:tc>
      </w:tr>
    </w:tbl>
    <w:p w14:paraId="1A5720FF" w14:textId="77777777" w:rsidR="009159FC" w:rsidRDefault="009159FC">
      <w:pPr>
        <w:spacing w:before="80"/>
      </w:pPr>
    </w:p>
    <w:p w14:paraId="1B99A2EB" w14:textId="77777777" w:rsidR="009159FC" w:rsidRDefault="00000000">
      <w:pPr>
        <w:spacing w:before="100" w:after="100" w:line="360" w:lineRule="auto"/>
        <w:jc w:val="both"/>
      </w:pPr>
      <w:r>
        <w:t>The subscription service scored 4.20 compared to 3.35 for the website revamp. It came out on top mainly because of its higher scores for revenue impact and customer retention, which were weighted most heavily as these are Green Haven's most pressing problems.</w:t>
      </w:r>
    </w:p>
    <w:p w14:paraId="700BC166" w14:textId="77777777" w:rsidR="009159FC" w:rsidRDefault="009159FC">
      <w:pPr>
        <w:spacing w:before="120"/>
      </w:pPr>
    </w:p>
    <w:p w14:paraId="0E075075" w14:textId="77777777" w:rsidR="009159FC" w:rsidRDefault="00000000">
      <w:pPr>
        <w:pStyle w:val="Heading1"/>
      </w:pPr>
      <w:r>
        <w:t>3B. Chosen Solution and Why</w:t>
      </w:r>
    </w:p>
    <w:p w14:paraId="0B563284" w14:textId="11067D4D" w:rsidR="009159FC" w:rsidRDefault="00132659">
      <w:pPr>
        <w:spacing w:before="120"/>
      </w:pPr>
      <w:r w:rsidRPr="00132659">
        <w:t xml:space="preserve">The solution of choice is the subscription service. This is primarily because it addresses the two largest problems that Green Haven is currently experiencing: a lack of regular income and a lack of repeat customers. Rather than the consumers coming to the store, the subscription model takes the store to the door of the consumer, which is what the contemporary customers desire. It builds on the strengths of Green Haven, as well. The subscription customers are attracted by their good reputation of quality and sustainability. The redesign of a site would be beneficial, but it is rather a support tool and not a solution on its own. The subscription model can attract a consistent stream of revenue immediately after its implementation, and that is what is most needed by Liam and Priya </w:t>
      </w:r>
      <w:proofErr w:type="gramStart"/>
      <w:r w:rsidRPr="00132659">
        <w:t>at the moment</w:t>
      </w:r>
      <w:proofErr w:type="gramEnd"/>
      <w:r w:rsidRPr="00132659">
        <w:t xml:space="preserve"> (Kotler and Armstrong, 2021).</w:t>
      </w:r>
    </w:p>
    <w:p w14:paraId="04DC9FE3" w14:textId="77777777" w:rsidR="009159FC" w:rsidRDefault="00000000">
      <w:r>
        <w:br/>
      </w:r>
    </w:p>
    <w:p w14:paraId="1EEE8835" w14:textId="77777777" w:rsidR="009159FC" w:rsidRDefault="00000000">
      <w:pPr>
        <w:pStyle w:val="Heading1"/>
      </w:pPr>
      <w:r>
        <w:t>4A. Risk Analysis</w:t>
      </w:r>
    </w:p>
    <w:p w14:paraId="3FEC0A55" w14:textId="5B0B37DA" w:rsidR="009159FC" w:rsidRPr="00132659" w:rsidRDefault="00000000">
      <w:pPr>
        <w:spacing w:before="100" w:after="100" w:line="360" w:lineRule="auto"/>
        <w:jc w:val="both"/>
        <w:rPr>
          <w:color w:val="212121"/>
        </w:rPr>
      </w:pPr>
      <w:r w:rsidRPr="00132659">
        <w:rPr>
          <w:color w:val="212121"/>
        </w:rPr>
        <w:lastRenderedPageBreak/>
        <w:t>The table below looks at the main risks that could come up when launching a subscription service, how likely they are, how serious they would be, and what can be done to prevent</w:t>
      </w:r>
      <w:r w:rsidR="00132659" w:rsidRPr="00132659">
        <w:rPr>
          <w:color w:val="212121"/>
        </w:rPr>
        <w:t xml:space="preserve"> </w:t>
      </w:r>
      <w:r w:rsidRPr="00132659">
        <w:rPr>
          <w:color w:val="212121"/>
        </w:rPr>
        <w:t>them.</w:t>
      </w:r>
    </w:p>
    <w:p w14:paraId="5D5537BE" w14:textId="77777777" w:rsidR="009159FC" w:rsidRDefault="009159FC">
      <w:pPr>
        <w:spacing w:before="100"/>
      </w:pPr>
    </w:p>
    <w:p w14:paraId="29485E33" w14:textId="77777777" w:rsidR="009159FC" w:rsidRDefault="00000000">
      <w:pPr>
        <w:spacing w:before="100" w:after="100" w:line="360" w:lineRule="auto"/>
        <w:jc w:val="both"/>
      </w:pPr>
      <w:r>
        <w:t>Appendix 2: Risk Analysis Table</w:t>
      </w:r>
    </w:p>
    <w:p w14:paraId="58528CC3" w14:textId="77777777" w:rsidR="009159FC" w:rsidRDefault="009159FC">
      <w:pPr>
        <w:spacing w:before="8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600"/>
        <w:gridCol w:w="1600"/>
        <w:gridCol w:w="3360"/>
      </w:tblGrid>
      <w:tr w:rsidR="009159FC" w14:paraId="2F32883A" w14:textId="77777777">
        <w:tc>
          <w:tcPr>
            <w:tcW w:w="26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71EF048E" w14:textId="77777777" w:rsidR="009159FC" w:rsidRDefault="00000000">
            <w:pPr>
              <w:jc w:val="center"/>
            </w:pPr>
            <w:r>
              <w:rPr>
                <w:b/>
                <w:bCs/>
                <w:sz w:val="22"/>
                <w:szCs w:val="22"/>
              </w:rPr>
              <w:t>Risk</w:t>
            </w:r>
          </w:p>
        </w:tc>
        <w:tc>
          <w:tcPr>
            <w:tcW w:w="16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798EB51E" w14:textId="77777777" w:rsidR="009159FC" w:rsidRDefault="00000000">
            <w:pPr>
              <w:jc w:val="center"/>
            </w:pPr>
            <w:r>
              <w:rPr>
                <w:b/>
                <w:bCs/>
                <w:sz w:val="22"/>
                <w:szCs w:val="22"/>
              </w:rPr>
              <w:t>Likelihood</w:t>
            </w:r>
          </w:p>
        </w:tc>
        <w:tc>
          <w:tcPr>
            <w:tcW w:w="16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72C731B6" w14:textId="77777777" w:rsidR="009159FC" w:rsidRDefault="00000000">
            <w:pPr>
              <w:jc w:val="center"/>
            </w:pPr>
            <w:r>
              <w:rPr>
                <w:b/>
                <w:bCs/>
                <w:sz w:val="22"/>
                <w:szCs w:val="22"/>
              </w:rPr>
              <w:t>Impact</w:t>
            </w:r>
          </w:p>
        </w:tc>
        <w:tc>
          <w:tcPr>
            <w:tcW w:w="336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5ECB1005" w14:textId="77777777" w:rsidR="009159FC" w:rsidRDefault="00000000">
            <w:pPr>
              <w:jc w:val="center"/>
            </w:pPr>
            <w:r>
              <w:rPr>
                <w:b/>
                <w:bCs/>
                <w:sz w:val="22"/>
                <w:szCs w:val="22"/>
              </w:rPr>
              <w:t>Mitigation</w:t>
            </w:r>
          </w:p>
        </w:tc>
      </w:tr>
      <w:tr w:rsidR="009159FC" w14:paraId="6FC9C75C" w14:textId="77777777">
        <w:tc>
          <w:tcPr>
            <w:tcW w:w="2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0A0EEF0" w14:textId="77777777" w:rsidR="009159FC" w:rsidRDefault="00000000">
            <w:pPr>
              <w:jc w:val="center"/>
            </w:pPr>
            <w:r>
              <w:rPr>
                <w:sz w:val="22"/>
                <w:szCs w:val="22"/>
              </w:rPr>
              <w:t>Low customer sign-ups</w:t>
            </w:r>
          </w:p>
        </w:tc>
        <w:tc>
          <w:tcPr>
            <w:tcW w:w="1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8FB4D2B" w14:textId="77777777" w:rsidR="009159FC" w:rsidRDefault="00000000">
            <w:pPr>
              <w:jc w:val="center"/>
            </w:pPr>
            <w:r>
              <w:rPr>
                <w:sz w:val="22"/>
                <w:szCs w:val="22"/>
              </w:rPr>
              <w:t>Medium</w:t>
            </w:r>
          </w:p>
        </w:tc>
        <w:tc>
          <w:tcPr>
            <w:tcW w:w="1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BCC5E9C" w14:textId="77777777" w:rsidR="009159FC" w:rsidRDefault="00000000">
            <w:pPr>
              <w:jc w:val="center"/>
            </w:pPr>
            <w:r>
              <w:rPr>
                <w:sz w:val="22"/>
                <w:szCs w:val="22"/>
              </w:rPr>
              <w:t>High</w:t>
            </w:r>
          </w:p>
        </w:tc>
        <w:tc>
          <w:tcPr>
            <w:tcW w:w="33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A566767" w14:textId="77777777" w:rsidR="009159FC" w:rsidRDefault="00000000">
            <w:pPr>
              <w:jc w:val="center"/>
            </w:pPr>
            <w:r>
              <w:rPr>
                <w:sz w:val="22"/>
                <w:szCs w:val="22"/>
              </w:rPr>
              <w:t>Offer a free first month to get people interested</w:t>
            </w:r>
          </w:p>
        </w:tc>
      </w:tr>
      <w:tr w:rsidR="009159FC" w14:paraId="637D4373" w14:textId="77777777">
        <w:tc>
          <w:tcPr>
            <w:tcW w:w="2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AF218AC" w14:textId="77777777" w:rsidR="009159FC" w:rsidRDefault="00000000">
            <w:pPr>
              <w:jc w:val="center"/>
            </w:pPr>
            <w:r>
              <w:rPr>
                <w:sz w:val="22"/>
                <w:szCs w:val="22"/>
              </w:rPr>
              <w:t>Delivery problems</w:t>
            </w:r>
          </w:p>
        </w:tc>
        <w:tc>
          <w:tcPr>
            <w:tcW w:w="1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4A948E4" w14:textId="77777777" w:rsidR="009159FC" w:rsidRDefault="00000000">
            <w:pPr>
              <w:jc w:val="center"/>
            </w:pPr>
            <w:r>
              <w:rPr>
                <w:sz w:val="22"/>
                <w:szCs w:val="22"/>
              </w:rPr>
              <w:t>Medium</w:t>
            </w:r>
          </w:p>
        </w:tc>
        <w:tc>
          <w:tcPr>
            <w:tcW w:w="1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D5E1478" w14:textId="77777777" w:rsidR="009159FC" w:rsidRDefault="00000000">
            <w:pPr>
              <w:jc w:val="center"/>
            </w:pPr>
            <w:r>
              <w:rPr>
                <w:sz w:val="22"/>
                <w:szCs w:val="22"/>
              </w:rPr>
              <w:t>High</w:t>
            </w:r>
          </w:p>
        </w:tc>
        <w:tc>
          <w:tcPr>
            <w:tcW w:w="33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D43F790" w14:textId="77777777" w:rsidR="009159FC" w:rsidRDefault="00000000">
            <w:pPr>
              <w:jc w:val="center"/>
            </w:pPr>
            <w:r>
              <w:rPr>
                <w:sz w:val="22"/>
                <w:szCs w:val="22"/>
              </w:rPr>
              <w:t>Work with a reliable local courier from the start</w:t>
            </w:r>
          </w:p>
        </w:tc>
      </w:tr>
      <w:tr w:rsidR="009159FC" w14:paraId="136D1D03" w14:textId="77777777">
        <w:tc>
          <w:tcPr>
            <w:tcW w:w="2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7918198" w14:textId="77777777" w:rsidR="009159FC" w:rsidRDefault="00000000">
            <w:pPr>
              <w:jc w:val="center"/>
            </w:pPr>
            <w:r>
              <w:rPr>
                <w:sz w:val="22"/>
                <w:szCs w:val="22"/>
              </w:rPr>
              <w:t>Flower quality issues</w:t>
            </w:r>
          </w:p>
        </w:tc>
        <w:tc>
          <w:tcPr>
            <w:tcW w:w="1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42596DD" w14:textId="77777777" w:rsidR="009159FC" w:rsidRDefault="00000000">
            <w:pPr>
              <w:jc w:val="center"/>
            </w:pPr>
            <w:r>
              <w:rPr>
                <w:sz w:val="22"/>
                <w:szCs w:val="22"/>
              </w:rPr>
              <w:t>Low</w:t>
            </w:r>
          </w:p>
        </w:tc>
        <w:tc>
          <w:tcPr>
            <w:tcW w:w="1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1194C51" w14:textId="77777777" w:rsidR="009159FC" w:rsidRDefault="00000000">
            <w:pPr>
              <w:jc w:val="center"/>
            </w:pPr>
            <w:r>
              <w:rPr>
                <w:sz w:val="22"/>
                <w:szCs w:val="22"/>
              </w:rPr>
              <w:t>High</w:t>
            </w:r>
          </w:p>
        </w:tc>
        <w:tc>
          <w:tcPr>
            <w:tcW w:w="33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2918376" w14:textId="77777777" w:rsidR="009159FC" w:rsidRDefault="00000000">
            <w:pPr>
              <w:jc w:val="center"/>
            </w:pPr>
            <w:r>
              <w:rPr>
                <w:sz w:val="22"/>
                <w:szCs w:val="22"/>
              </w:rPr>
              <w:t>Only use locally sourced flowers with quality checks</w:t>
            </w:r>
          </w:p>
        </w:tc>
      </w:tr>
      <w:tr w:rsidR="009159FC" w14:paraId="504FD2F0" w14:textId="77777777">
        <w:tc>
          <w:tcPr>
            <w:tcW w:w="2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BFEB915" w14:textId="77777777" w:rsidR="009159FC" w:rsidRDefault="00000000">
            <w:pPr>
              <w:jc w:val="center"/>
            </w:pPr>
            <w:r>
              <w:rPr>
                <w:sz w:val="22"/>
                <w:szCs w:val="22"/>
              </w:rPr>
              <w:t>Cash flow pressure</w:t>
            </w:r>
          </w:p>
        </w:tc>
        <w:tc>
          <w:tcPr>
            <w:tcW w:w="1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60F2EEC" w14:textId="77777777" w:rsidR="009159FC" w:rsidRDefault="00000000">
            <w:pPr>
              <w:jc w:val="center"/>
            </w:pPr>
            <w:r>
              <w:rPr>
                <w:sz w:val="22"/>
                <w:szCs w:val="22"/>
              </w:rPr>
              <w:t>Medium</w:t>
            </w:r>
          </w:p>
        </w:tc>
        <w:tc>
          <w:tcPr>
            <w:tcW w:w="1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F87FAD7" w14:textId="77777777" w:rsidR="009159FC" w:rsidRDefault="00000000">
            <w:pPr>
              <w:jc w:val="center"/>
            </w:pPr>
            <w:r>
              <w:rPr>
                <w:sz w:val="22"/>
                <w:szCs w:val="22"/>
              </w:rPr>
              <w:t>Medium</w:t>
            </w:r>
          </w:p>
        </w:tc>
        <w:tc>
          <w:tcPr>
            <w:tcW w:w="33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EAEBB2F" w14:textId="77777777" w:rsidR="009159FC" w:rsidRDefault="00000000">
            <w:pPr>
              <w:jc w:val="center"/>
            </w:pPr>
            <w:r>
              <w:rPr>
                <w:sz w:val="22"/>
                <w:szCs w:val="22"/>
              </w:rPr>
              <w:t>Start small with 20 to 30 subscribers before growing</w:t>
            </w:r>
          </w:p>
        </w:tc>
      </w:tr>
      <w:tr w:rsidR="009159FC" w14:paraId="1CBD96DB" w14:textId="77777777">
        <w:tc>
          <w:tcPr>
            <w:tcW w:w="2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15C2B5D" w14:textId="77777777" w:rsidR="009159FC" w:rsidRDefault="00000000">
            <w:pPr>
              <w:jc w:val="center"/>
            </w:pPr>
            <w:r>
              <w:rPr>
                <w:sz w:val="22"/>
                <w:szCs w:val="22"/>
              </w:rPr>
              <w:t>Not enough staff</w:t>
            </w:r>
          </w:p>
        </w:tc>
        <w:tc>
          <w:tcPr>
            <w:tcW w:w="1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7F85105" w14:textId="77777777" w:rsidR="009159FC" w:rsidRDefault="00000000">
            <w:pPr>
              <w:jc w:val="center"/>
            </w:pPr>
            <w:r>
              <w:rPr>
                <w:sz w:val="22"/>
                <w:szCs w:val="22"/>
              </w:rPr>
              <w:t>High</w:t>
            </w:r>
          </w:p>
        </w:tc>
        <w:tc>
          <w:tcPr>
            <w:tcW w:w="16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C491C89" w14:textId="77777777" w:rsidR="009159FC" w:rsidRDefault="00000000">
            <w:pPr>
              <w:jc w:val="center"/>
            </w:pPr>
            <w:r>
              <w:rPr>
                <w:sz w:val="22"/>
                <w:szCs w:val="22"/>
              </w:rPr>
              <w:t>Medium</w:t>
            </w:r>
          </w:p>
        </w:tc>
        <w:tc>
          <w:tcPr>
            <w:tcW w:w="33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BD886F0" w14:textId="77777777" w:rsidR="009159FC" w:rsidRDefault="00000000">
            <w:pPr>
              <w:jc w:val="center"/>
            </w:pPr>
            <w:r>
              <w:rPr>
                <w:sz w:val="22"/>
                <w:szCs w:val="22"/>
              </w:rPr>
              <w:t>Bring in one part-time person to help with subscriptions</w:t>
            </w:r>
          </w:p>
        </w:tc>
      </w:tr>
    </w:tbl>
    <w:p w14:paraId="30511817" w14:textId="77777777" w:rsidR="009159FC" w:rsidRDefault="009159FC">
      <w:pPr>
        <w:spacing w:before="120"/>
      </w:pPr>
    </w:p>
    <w:p w14:paraId="3215FD9A" w14:textId="77777777" w:rsidR="009159FC" w:rsidRDefault="00000000">
      <w:pPr>
        <w:pStyle w:val="Heading1"/>
      </w:pPr>
      <w:r>
        <w:t>4B. What the Risk Analysis Shows</w:t>
      </w:r>
    </w:p>
    <w:p w14:paraId="16BA9273" w14:textId="77777777" w:rsidR="00132659" w:rsidRDefault="00132659">
      <w:pPr>
        <w:pStyle w:val="Heading1"/>
        <w:rPr>
          <w:b w:val="0"/>
          <w:bCs w:val="0"/>
          <w:color w:val="auto"/>
          <w:sz w:val="24"/>
          <w:szCs w:val="24"/>
        </w:rPr>
      </w:pPr>
      <w:r w:rsidRPr="00132659">
        <w:rPr>
          <w:b w:val="0"/>
          <w:bCs w:val="0"/>
          <w:color w:val="auto"/>
          <w:sz w:val="24"/>
          <w:szCs w:val="24"/>
        </w:rPr>
        <w:t xml:space="preserve">In terms of risks, they are all </w:t>
      </w:r>
      <w:proofErr w:type="gramStart"/>
      <w:r w:rsidRPr="00132659">
        <w:rPr>
          <w:b w:val="0"/>
          <w:bCs w:val="0"/>
          <w:color w:val="auto"/>
          <w:sz w:val="24"/>
          <w:szCs w:val="24"/>
        </w:rPr>
        <w:t>not deal</w:t>
      </w:r>
      <w:proofErr w:type="gramEnd"/>
      <w:r w:rsidRPr="00132659">
        <w:rPr>
          <w:b w:val="0"/>
          <w:bCs w:val="0"/>
          <w:color w:val="auto"/>
          <w:sz w:val="24"/>
          <w:szCs w:val="24"/>
        </w:rPr>
        <w:t xml:space="preserve"> killers. The two most severe are insufficient sign-ups at the beginning and delivery issues as </w:t>
      </w:r>
      <w:proofErr w:type="gramStart"/>
      <w:r w:rsidRPr="00132659">
        <w:rPr>
          <w:b w:val="0"/>
          <w:bCs w:val="0"/>
          <w:color w:val="auto"/>
          <w:sz w:val="24"/>
          <w:szCs w:val="24"/>
        </w:rPr>
        <w:t>both of them</w:t>
      </w:r>
      <w:proofErr w:type="gramEnd"/>
      <w:r w:rsidRPr="00132659">
        <w:rPr>
          <w:b w:val="0"/>
          <w:bCs w:val="0"/>
          <w:color w:val="auto"/>
          <w:sz w:val="24"/>
          <w:szCs w:val="24"/>
        </w:rPr>
        <w:t xml:space="preserve"> may harm the reputation of the shop. Nevertheless, both can be dealt with simply. A free first month or a discount on the first month would make people willing to give it a chance without having to think that they take a huge risk. And establishing an efficient delivery system early on would prevent quality problems before they occur. The risk of staffing is actual due to the already stretched situation, yet the cost of one part-time staff is not excessive. Overall, the risks are worth the taking and need not discourage Liam and Priya to proceed (Chapman, 2019).</w:t>
      </w:r>
    </w:p>
    <w:p w14:paraId="67F3D10B" w14:textId="0E90F61C" w:rsidR="009159FC" w:rsidRDefault="00000000">
      <w:pPr>
        <w:pStyle w:val="Heading1"/>
      </w:pPr>
      <w:r>
        <w:t>5A. Implementation Plan</w:t>
      </w:r>
    </w:p>
    <w:p w14:paraId="0FA78F88" w14:textId="0750834F" w:rsidR="009159FC" w:rsidRDefault="00000000">
      <w:pPr>
        <w:spacing w:before="100" w:after="100" w:line="360" w:lineRule="auto"/>
        <w:jc w:val="both"/>
      </w:pPr>
      <w:r>
        <w:t>The plan below sets out what needs to</w:t>
      </w:r>
      <w:r w:rsidR="00132659">
        <w:t xml:space="preserve"> </w:t>
      </w:r>
      <w:r>
        <w:t>happen over 12 weeks to get the subscription service up and running.</w:t>
      </w:r>
    </w:p>
    <w:p w14:paraId="2A3A038A" w14:textId="77777777" w:rsidR="009159FC" w:rsidRDefault="009159FC">
      <w:pPr>
        <w:spacing w:before="100"/>
      </w:pPr>
    </w:p>
    <w:p w14:paraId="0EA68247" w14:textId="77777777" w:rsidR="009159FC" w:rsidRDefault="00000000">
      <w:pPr>
        <w:spacing w:before="100" w:after="100" w:line="360" w:lineRule="auto"/>
        <w:jc w:val="both"/>
      </w:pPr>
      <w:r>
        <w:t>Appendix 3: Implementation Plan</w:t>
      </w:r>
    </w:p>
    <w:p w14:paraId="24E099AA" w14:textId="77777777" w:rsidR="009159FC" w:rsidRDefault="009159FC">
      <w:pPr>
        <w:spacing w:before="8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800"/>
        <w:gridCol w:w="2200"/>
        <w:gridCol w:w="2760"/>
      </w:tblGrid>
      <w:tr w:rsidR="009159FC" w14:paraId="5A946367" w14:textId="77777777">
        <w:tc>
          <w:tcPr>
            <w:tcW w:w="24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5773C741" w14:textId="77777777" w:rsidR="009159FC" w:rsidRDefault="00000000">
            <w:pPr>
              <w:jc w:val="center"/>
            </w:pPr>
            <w:r>
              <w:rPr>
                <w:b/>
                <w:bCs/>
                <w:sz w:val="22"/>
                <w:szCs w:val="22"/>
              </w:rPr>
              <w:t>Activity</w:t>
            </w:r>
          </w:p>
        </w:tc>
        <w:tc>
          <w:tcPr>
            <w:tcW w:w="18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0FAFE0CF" w14:textId="77777777" w:rsidR="009159FC" w:rsidRDefault="00000000">
            <w:pPr>
              <w:jc w:val="center"/>
            </w:pPr>
            <w:r>
              <w:rPr>
                <w:b/>
                <w:bCs/>
                <w:sz w:val="22"/>
                <w:szCs w:val="22"/>
              </w:rPr>
              <w:t>Timeline</w:t>
            </w:r>
          </w:p>
        </w:tc>
        <w:tc>
          <w:tcPr>
            <w:tcW w:w="22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695010A8" w14:textId="77777777" w:rsidR="009159FC" w:rsidRDefault="00000000">
            <w:pPr>
              <w:jc w:val="center"/>
            </w:pPr>
            <w:r>
              <w:rPr>
                <w:b/>
                <w:bCs/>
                <w:sz w:val="22"/>
                <w:szCs w:val="22"/>
              </w:rPr>
              <w:t>Who is Responsible</w:t>
            </w:r>
          </w:p>
        </w:tc>
        <w:tc>
          <w:tcPr>
            <w:tcW w:w="276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3F9BE45C" w14:textId="77777777" w:rsidR="009159FC" w:rsidRDefault="00000000">
            <w:pPr>
              <w:jc w:val="center"/>
            </w:pPr>
            <w:r>
              <w:rPr>
                <w:b/>
                <w:bCs/>
                <w:sz w:val="22"/>
                <w:szCs w:val="22"/>
              </w:rPr>
              <w:t>What is Needed</w:t>
            </w:r>
          </w:p>
        </w:tc>
      </w:tr>
      <w:tr w:rsidR="009159FC" w14:paraId="61124FD3" w14:textId="77777777">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9B65949" w14:textId="77777777" w:rsidR="009159FC" w:rsidRDefault="00000000">
            <w:pPr>
              <w:jc w:val="center"/>
            </w:pPr>
            <w:r>
              <w:rPr>
                <w:sz w:val="22"/>
                <w:szCs w:val="22"/>
              </w:rPr>
              <w:lastRenderedPageBreak/>
              <w:t>Research subscription pricing and competitors</w:t>
            </w:r>
          </w:p>
        </w:tc>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38C0A74" w14:textId="77777777" w:rsidR="009159FC" w:rsidRDefault="00000000">
            <w:pPr>
              <w:jc w:val="center"/>
            </w:pPr>
            <w:r>
              <w:rPr>
                <w:sz w:val="22"/>
                <w:szCs w:val="22"/>
              </w:rPr>
              <w:t>Week 1-2</w:t>
            </w:r>
          </w:p>
        </w:tc>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E79E22E" w14:textId="77777777" w:rsidR="009159FC" w:rsidRDefault="00000000">
            <w:pPr>
              <w:jc w:val="center"/>
            </w:pPr>
            <w:r>
              <w:rPr>
                <w:sz w:val="22"/>
                <w:szCs w:val="22"/>
              </w:rPr>
              <w:t>Liam and Priya</w:t>
            </w:r>
          </w:p>
        </w:tc>
        <w:tc>
          <w:tcPr>
            <w:tcW w:w="27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4E6B09D" w14:textId="77777777" w:rsidR="009159FC" w:rsidRDefault="00000000">
            <w:pPr>
              <w:jc w:val="center"/>
            </w:pPr>
            <w:r>
              <w:rPr>
                <w:sz w:val="22"/>
                <w:szCs w:val="22"/>
              </w:rPr>
              <w:t>Time and competitor research</w:t>
            </w:r>
          </w:p>
        </w:tc>
      </w:tr>
      <w:tr w:rsidR="009159FC" w14:paraId="115DABB1" w14:textId="77777777">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68D34DC" w14:textId="77777777" w:rsidR="009159FC" w:rsidRDefault="00000000">
            <w:pPr>
              <w:jc w:val="center"/>
            </w:pPr>
            <w:r>
              <w:rPr>
                <w:sz w:val="22"/>
                <w:szCs w:val="22"/>
              </w:rPr>
              <w:t>Decide on subscription tiers and prices</w:t>
            </w:r>
          </w:p>
        </w:tc>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231A248" w14:textId="77777777" w:rsidR="009159FC" w:rsidRDefault="00000000">
            <w:pPr>
              <w:jc w:val="center"/>
            </w:pPr>
            <w:r>
              <w:rPr>
                <w:sz w:val="22"/>
                <w:szCs w:val="22"/>
              </w:rPr>
              <w:t>Week 3</w:t>
            </w:r>
          </w:p>
        </w:tc>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52B6D24" w14:textId="77777777" w:rsidR="009159FC" w:rsidRDefault="00000000">
            <w:pPr>
              <w:jc w:val="center"/>
            </w:pPr>
            <w:r>
              <w:rPr>
                <w:sz w:val="22"/>
                <w:szCs w:val="22"/>
              </w:rPr>
              <w:t>Liam and Priya</w:t>
            </w:r>
          </w:p>
        </w:tc>
        <w:tc>
          <w:tcPr>
            <w:tcW w:w="27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E06AE68" w14:textId="77777777" w:rsidR="009159FC" w:rsidRDefault="00000000">
            <w:pPr>
              <w:jc w:val="center"/>
            </w:pPr>
            <w:r>
              <w:rPr>
                <w:sz w:val="22"/>
                <w:szCs w:val="22"/>
              </w:rPr>
              <w:t>Market data, advice from accountant</w:t>
            </w:r>
          </w:p>
        </w:tc>
      </w:tr>
      <w:tr w:rsidR="009159FC" w14:paraId="101C38A1" w14:textId="77777777">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1906BF5" w14:textId="77777777" w:rsidR="009159FC" w:rsidRDefault="00000000">
            <w:pPr>
              <w:jc w:val="center"/>
            </w:pPr>
            <w:r>
              <w:rPr>
                <w:sz w:val="22"/>
                <w:szCs w:val="22"/>
              </w:rPr>
              <w:t>Add subscription page to the website</w:t>
            </w:r>
          </w:p>
        </w:tc>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C8A7ADC" w14:textId="77777777" w:rsidR="009159FC" w:rsidRDefault="00000000">
            <w:pPr>
              <w:jc w:val="center"/>
            </w:pPr>
            <w:r>
              <w:rPr>
                <w:sz w:val="22"/>
                <w:szCs w:val="22"/>
              </w:rPr>
              <w:t>Week 4-5</w:t>
            </w:r>
          </w:p>
        </w:tc>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7981021" w14:textId="77777777" w:rsidR="009159FC" w:rsidRDefault="00000000">
            <w:pPr>
              <w:jc w:val="center"/>
            </w:pPr>
            <w:r>
              <w:rPr>
                <w:sz w:val="22"/>
                <w:szCs w:val="22"/>
              </w:rPr>
              <w:t>Freelance web developer</w:t>
            </w:r>
          </w:p>
        </w:tc>
        <w:tc>
          <w:tcPr>
            <w:tcW w:w="27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FAFA364" w14:textId="77777777" w:rsidR="009159FC" w:rsidRDefault="00000000">
            <w:pPr>
              <w:jc w:val="center"/>
            </w:pPr>
            <w:r>
              <w:rPr>
                <w:sz w:val="22"/>
                <w:szCs w:val="22"/>
              </w:rPr>
              <w:t>Around £500 budget</w:t>
            </w:r>
          </w:p>
        </w:tc>
      </w:tr>
      <w:tr w:rsidR="009159FC" w14:paraId="4D8A26EB" w14:textId="77777777">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5B5315C" w14:textId="77777777" w:rsidR="009159FC" w:rsidRDefault="00000000">
            <w:pPr>
              <w:jc w:val="center"/>
            </w:pPr>
            <w:r>
              <w:rPr>
                <w:sz w:val="22"/>
                <w:szCs w:val="22"/>
              </w:rPr>
              <w:t>Find a local delivery partner</w:t>
            </w:r>
          </w:p>
        </w:tc>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3336B18" w14:textId="77777777" w:rsidR="009159FC" w:rsidRDefault="00000000">
            <w:pPr>
              <w:jc w:val="center"/>
            </w:pPr>
            <w:r>
              <w:rPr>
                <w:sz w:val="22"/>
                <w:szCs w:val="22"/>
              </w:rPr>
              <w:t>Week 5-6</w:t>
            </w:r>
          </w:p>
        </w:tc>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6A034EF" w14:textId="77777777" w:rsidR="009159FC" w:rsidRDefault="00000000">
            <w:pPr>
              <w:jc w:val="center"/>
            </w:pPr>
            <w:r>
              <w:rPr>
                <w:sz w:val="22"/>
                <w:szCs w:val="22"/>
              </w:rPr>
              <w:t>Liam</w:t>
            </w:r>
          </w:p>
        </w:tc>
        <w:tc>
          <w:tcPr>
            <w:tcW w:w="27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B1B9E06" w14:textId="77777777" w:rsidR="009159FC" w:rsidRDefault="00000000">
            <w:pPr>
              <w:jc w:val="center"/>
            </w:pPr>
            <w:r>
              <w:rPr>
                <w:sz w:val="22"/>
                <w:szCs w:val="22"/>
              </w:rPr>
              <w:t>Contact couriers and agree on rates</w:t>
            </w:r>
          </w:p>
        </w:tc>
      </w:tr>
      <w:tr w:rsidR="009159FC" w14:paraId="1B5DF684" w14:textId="77777777">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803DDF0" w14:textId="77777777" w:rsidR="009159FC" w:rsidRDefault="00000000">
            <w:pPr>
              <w:jc w:val="center"/>
            </w:pPr>
            <w:r>
              <w:rPr>
                <w:sz w:val="22"/>
                <w:szCs w:val="22"/>
              </w:rPr>
              <w:t>Soft launch to existing customers</w:t>
            </w:r>
          </w:p>
        </w:tc>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7660E7D" w14:textId="77777777" w:rsidR="009159FC" w:rsidRDefault="00000000">
            <w:pPr>
              <w:jc w:val="center"/>
            </w:pPr>
            <w:r>
              <w:rPr>
                <w:sz w:val="22"/>
                <w:szCs w:val="22"/>
              </w:rPr>
              <w:t>Week 7</w:t>
            </w:r>
          </w:p>
        </w:tc>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146A423" w14:textId="77777777" w:rsidR="009159FC" w:rsidRDefault="00000000">
            <w:pPr>
              <w:jc w:val="center"/>
            </w:pPr>
            <w:r>
              <w:rPr>
                <w:sz w:val="22"/>
                <w:szCs w:val="22"/>
              </w:rPr>
              <w:t>Both partners</w:t>
            </w:r>
          </w:p>
        </w:tc>
        <w:tc>
          <w:tcPr>
            <w:tcW w:w="27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E137436" w14:textId="77777777" w:rsidR="009159FC" w:rsidRDefault="00000000">
            <w:pPr>
              <w:jc w:val="center"/>
            </w:pPr>
            <w:r>
              <w:rPr>
                <w:sz w:val="22"/>
                <w:szCs w:val="22"/>
              </w:rPr>
              <w:t>Email list and social media posts</w:t>
            </w:r>
          </w:p>
        </w:tc>
      </w:tr>
      <w:tr w:rsidR="009159FC" w14:paraId="7958260B" w14:textId="77777777">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EC6DC16" w14:textId="77777777" w:rsidR="009159FC" w:rsidRDefault="00000000">
            <w:pPr>
              <w:jc w:val="center"/>
            </w:pPr>
            <w:r>
              <w:rPr>
                <w:sz w:val="22"/>
                <w:szCs w:val="22"/>
              </w:rPr>
              <w:t>Collect feedback and make changes</w:t>
            </w:r>
          </w:p>
        </w:tc>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DF62E0B" w14:textId="77777777" w:rsidR="009159FC" w:rsidRDefault="00000000">
            <w:pPr>
              <w:jc w:val="center"/>
            </w:pPr>
            <w:r>
              <w:rPr>
                <w:sz w:val="22"/>
                <w:szCs w:val="22"/>
              </w:rPr>
              <w:t>Week 8-10</w:t>
            </w:r>
          </w:p>
        </w:tc>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8512965" w14:textId="77777777" w:rsidR="009159FC" w:rsidRDefault="00000000">
            <w:pPr>
              <w:jc w:val="center"/>
            </w:pPr>
            <w:r>
              <w:rPr>
                <w:sz w:val="22"/>
                <w:szCs w:val="22"/>
              </w:rPr>
              <w:t>Priya</w:t>
            </w:r>
          </w:p>
        </w:tc>
        <w:tc>
          <w:tcPr>
            <w:tcW w:w="27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CADF9E2" w14:textId="77777777" w:rsidR="009159FC" w:rsidRDefault="00000000">
            <w:pPr>
              <w:jc w:val="center"/>
            </w:pPr>
            <w:r>
              <w:rPr>
                <w:sz w:val="22"/>
                <w:szCs w:val="22"/>
              </w:rPr>
              <w:t>Short customer surveys</w:t>
            </w:r>
          </w:p>
        </w:tc>
      </w:tr>
      <w:tr w:rsidR="009159FC" w14:paraId="33A52122" w14:textId="77777777">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5B8771F" w14:textId="77777777" w:rsidR="009159FC" w:rsidRDefault="00000000">
            <w:pPr>
              <w:jc w:val="center"/>
            </w:pPr>
            <w:r>
              <w:rPr>
                <w:sz w:val="22"/>
                <w:szCs w:val="22"/>
              </w:rPr>
              <w:t>Full public launch</w:t>
            </w:r>
          </w:p>
        </w:tc>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0BEB54E" w14:textId="77777777" w:rsidR="009159FC" w:rsidRDefault="00000000">
            <w:pPr>
              <w:jc w:val="center"/>
            </w:pPr>
            <w:r>
              <w:rPr>
                <w:sz w:val="22"/>
                <w:szCs w:val="22"/>
              </w:rPr>
              <w:t>Week 10-12</w:t>
            </w:r>
          </w:p>
        </w:tc>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F3E5165" w14:textId="77777777" w:rsidR="009159FC" w:rsidRDefault="00000000">
            <w:pPr>
              <w:jc w:val="center"/>
            </w:pPr>
            <w:r>
              <w:rPr>
                <w:sz w:val="22"/>
                <w:szCs w:val="22"/>
              </w:rPr>
              <w:t>Both partners</w:t>
            </w:r>
          </w:p>
        </w:tc>
        <w:tc>
          <w:tcPr>
            <w:tcW w:w="27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4C56449" w14:textId="77777777" w:rsidR="009159FC" w:rsidRDefault="00000000">
            <w:pPr>
              <w:jc w:val="center"/>
            </w:pPr>
            <w:r>
              <w:rPr>
                <w:sz w:val="22"/>
                <w:szCs w:val="22"/>
              </w:rPr>
              <w:t>Social media ads and local press</w:t>
            </w:r>
          </w:p>
        </w:tc>
      </w:tr>
    </w:tbl>
    <w:p w14:paraId="60F4DC4F" w14:textId="77777777" w:rsidR="009159FC" w:rsidRDefault="009159FC">
      <w:pPr>
        <w:spacing w:before="120"/>
      </w:pPr>
    </w:p>
    <w:p w14:paraId="2CB49D10" w14:textId="77777777" w:rsidR="009159FC" w:rsidRDefault="00000000">
      <w:pPr>
        <w:pStyle w:val="Heading1"/>
      </w:pPr>
      <w:r>
        <w:t>5B. Why the Plan Works</w:t>
      </w:r>
    </w:p>
    <w:p w14:paraId="27FA4AE7" w14:textId="77777777" w:rsidR="009159FC" w:rsidRDefault="00000000">
      <w:pPr>
        <w:spacing w:before="100" w:after="100" w:line="360" w:lineRule="auto"/>
        <w:jc w:val="both"/>
      </w:pPr>
      <w:r>
        <w:t xml:space="preserve">The 12-week plan has been kept realistic for a small team with limited time and money. It starts with research because it is important for Liam and Priya to understand what prices work and what competitors are offering before they commit to anything. The website update is built in early so everything is ready for the launch, rather than being rushed at the end. The soft launch in week seven targets existing customers on purpose. These are people who already like and trust the shop, so they are more likely to sign up, give useful feedback, and be understanding if a few things need tweaking. Once those changes are made, the full launch follows. This </w:t>
      </w:r>
      <w:proofErr w:type="gramStart"/>
      <w:r>
        <w:t>step by step</w:t>
      </w:r>
      <w:proofErr w:type="gramEnd"/>
      <w:r>
        <w:t xml:space="preserve"> approach keeps the risk low and gives the service the best chance of working well from the start (Project Management Institute, 2021).</w:t>
      </w:r>
    </w:p>
    <w:p w14:paraId="48183C76" w14:textId="77777777" w:rsidR="009159FC" w:rsidRDefault="009159FC">
      <w:pPr>
        <w:spacing w:before="120"/>
      </w:pPr>
    </w:p>
    <w:p w14:paraId="64D44BB7" w14:textId="77777777" w:rsidR="009159FC" w:rsidRDefault="00000000">
      <w:r>
        <w:br/>
      </w:r>
    </w:p>
    <w:p w14:paraId="3F6984F2" w14:textId="77777777" w:rsidR="009159FC" w:rsidRDefault="00000000">
      <w:pPr>
        <w:pStyle w:val="Heading1"/>
      </w:pPr>
      <w:r>
        <w:t>6A. KPI and SMART Objectives</w:t>
      </w:r>
    </w:p>
    <w:p w14:paraId="71E9B2CD" w14:textId="45591887" w:rsidR="009159FC" w:rsidRDefault="00132659">
      <w:pPr>
        <w:spacing w:before="100"/>
      </w:pPr>
      <w:r w:rsidRPr="00132659">
        <w:t xml:space="preserve">The active </w:t>
      </w:r>
      <w:proofErr w:type="gramStart"/>
      <w:r w:rsidRPr="00132659">
        <w:t>subscribers</w:t>
      </w:r>
      <w:proofErr w:type="gramEnd"/>
      <w:r w:rsidRPr="00132659">
        <w:t xml:space="preserve"> number is the key KPI of the subscription service. This is how best it can be observed whether the service is </w:t>
      </w:r>
      <w:proofErr w:type="gramStart"/>
      <w:r w:rsidRPr="00132659">
        <w:t>actually functioning</w:t>
      </w:r>
      <w:proofErr w:type="gramEnd"/>
      <w:r w:rsidRPr="00132659">
        <w:t>. Three SMART goals associated with this KPI are outlined in the table below.</w:t>
      </w:r>
    </w:p>
    <w:p w14:paraId="5718A221" w14:textId="77777777" w:rsidR="00132659" w:rsidRDefault="00132659">
      <w:pPr>
        <w:spacing w:before="100"/>
      </w:pPr>
    </w:p>
    <w:p w14:paraId="3C39EFE0" w14:textId="2C98D4A3" w:rsidR="009159FC" w:rsidRDefault="00000000" w:rsidP="00132659">
      <w:pPr>
        <w:spacing w:before="100" w:after="100" w:line="360" w:lineRule="auto"/>
        <w:jc w:val="both"/>
      </w:pPr>
      <w:r>
        <w:t>Appendix 4: KPI and SMART Objectives Tabl</w:t>
      </w:r>
      <w:r w:rsidR="00132659">
        <w:t>e</w:t>
      </w: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4360"/>
        <w:gridCol w:w="2400"/>
      </w:tblGrid>
      <w:tr w:rsidR="009159FC" w14:paraId="2C372760" w14:textId="77777777">
        <w:tc>
          <w:tcPr>
            <w:tcW w:w="24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15B42B43" w14:textId="77777777" w:rsidR="009159FC" w:rsidRDefault="00000000">
            <w:pPr>
              <w:jc w:val="center"/>
            </w:pPr>
            <w:r>
              <w:rPr>
                <w:b/>
                <w:bCs/>
                <w:sz w:val="22"/>
                <w:szCs w:val="22"/>
              </w:rPr>
              <w:lastRenderedPageBreak/>
              <w:t>KPI</w:t>
            </w:r>
          </w:p>
        </w:tc>
        <w:tc>
          <w:tcPr>
            <w:tcW w:w="436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3BEC565F" w14:textId="77777777" w:rsidR="009159FC" w:rsidRDefault="00000000">
            <w:pPr>
              <w:jc w:val="center"/>
            </w:pPr>
            <w:r>
              <w:rPr>
                <w:b/>
                <w:bCs/>
                <w:sz w:val="22"/>
                <w:szCs w:val="22"/>
              </w:rPr>
              <w:t>SMART Objective</w:t>
            </w:r>
          </w:p>
        </w:tc>
        <w:tc>
          <w:tcPr>
            <w:tcW w:w="24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74BA5AB7" w14:textId="77777777" w:rsidR="009159FC" w:rsidRDefault="00000000">
            <w:pPr>
              <w:jc w:val="center"/>
            </w:pPr>
            <w:r>
              <w:rPr>
                <w:b/>
                <w:bCs/>
                <w:sz w:val="22"/>
                <w:szCs w:val="22"/>
              </w:rPr>
              <w:t>How it will be Measured</w:t>
            </w:r>
          </w:p>
        </w:tc>
      </w:tr>
      <w:tr w:rsidR="009159FC" w14:paraId="003AAB94" w14:textId="77777777">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AEE6251" w14:textId="77777777" w:rsidR="009159FC" w:rsidRDefault="00000000">
            <w:pPr>
              <w:jc w:val="center"/>
            </w:pPr>
            <w:r>
              <w:rPr>
                <w:sz w:val="22"/>
                <w:szCs w:val="22"/>
              </w:rPr>
              <w:t>Number of active subscribers</w:t>
            </w:r>
          </w:p>
        </w:tc>
        <w:tc>
          <w:tcPr>
            <w:tcW w:w="43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63EB278" w14:textId="77777777" w:rsidR="009159FC" w:rsidRDefault="00000000">
            <w:pPr>
              <w:jc w:val="center"/>
            </w:pPr>
            <w:r>
              <w:rPr>
                <w:sz w:val="22"/>
                <w:szCs w:val="22"/>
              </w:rPr>
              <w:t>Get to 50 paying subscribers within 3 to 6 months of launch</w:t>
            </w:r>
          </w:p>
        </w:tc>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E514E6E" w14:textId="77777777" w:rsidR="009159FC" w:rsidRDefault="00000000">
            <w:pPr>
              <w:jc w:val="center"/>
            </w:pPr>
            <w:r>
              <w:rPr>
                <w:sz w:val="22"/>
                <w:szCs w:val="22"/>
              </w:rPr>
              <w:t>Monthly count using the booking or payment system</w:t>
            </w:r>
          </w:p>
        </w:tc>
      </w:tr>
      <w:tr w:rsidR="009159FC" w14:paraId="71BF6D1F" w14:textId="77777777">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5D50988" w14:textId="77777777" w:rsidR="009159FC" w:rsidRDefault="00000000">
            <w:pPr>
              <w:jc w:val="center"/>
            </w:pPr>
            <w:r>
              <w:rPr>
                <w:sz w:val="22"/>
                <w:szCs w:val="22"/>
              </w:rPr>
              <w:t>Monthly recurring revenue</w:t>
            </w:r>
          </w:p>
        </w:tc>
        <w:tc>
          <w:tcPr>
            <w:tcW w:w="43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8DB8C29" w14:textId="77777777" w:rsidR="009159FC" w:rsidRDefault="00000000">
            <w:pPr>
              <w:jc w:val="center"/>
            </w:pPr>
            <w:r>
              <w:rPr>
                <w:sz w:val="22"/>
                <w:szCs w:val="22"/>
              </w:rPr>
              <w:t>Bring in £1,500 per month from subscriptions within 3 to 6 months</w:t>
            </w:r>
          </w:p>
        </w:tc>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99CDC61" w14:textId="77777777" w:rsidR="009159FC" w:rsidRDefault="00000000">
            <w:pPr>
              <w:jc w:val="center"/>
            </w:pPr>
            <w:r>
              <w:rPr>
                <w:sz w:val="22"/>
                <w:szCs w:val="22"/>
              </w:rPr>
              <w:t>Check financial records and payment reports each month</w:t>
            </w:r>
          </w:p>
        </w:tc>
      </w:tr>
      <w:tr w:rsidR="009159FC" w14:paraId="130CAEE4" w14:textId="77777777">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7CA3014" w14:textId="77777777" w:rsidR="009159FC" w:rsidRDefault="00000000">
            <w:pPr>
              <w:jc w:val="center"/>
            </w:pPr>
            <w:r>
              <w:rPr>
                <w:sz w:val="22"/>
                <w:szCs w:val="22"/>
              </w:rPr>
              <w:t>Customer renewal rate</w:t>
            </w:r>
          </w:p>
        </w:tc>
        <w:tc>
          <w:tcPr>
            <w:tcW w:w="436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2A345D0" w14:textId="77777777" w:rsidR="009159FC" w:rsidRDefault="00000000">
            <w:pPr>
              <w:jc w:val="center"/>
            </w:pPr>
            <w:r>
              <w:rPr>
                <w:sz w:val="22"/>
                <w:szCs w:val="22"/>
              </w:rPr>
              <w:t>Have at least 70% of subscribers renew after their first 3-month plan</w:t>
            </w:r>
          </w:p>
        </w:tc>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CB9E82C" w14:textId="77777777" w:rsidR="009159FC" w:rsidRDefault="00000000">
            <w:pPr>
              <w:jc w:val="center"/>
            </w:pPr>
            <w:r>
              <w:rPr>
                <w:sz w:val="22"/>
                <w:szCs w:val="22"/>
              </w:rPr>
              <w:t>Compare renewals vs cancellations each quarter</w:t>
            </w:r>
          </w:p>
        </w:tc>
      </w:tr>
    </w:tbl>
    <w:p w14:paraId="689E0F35" w14:textId="77777777" w:rsidR="009159FC" w:rsidRDefault="009159FC">
      <w:pPr>
        <w:spacing w:before="120"/>
      </w:pPr>
    </w:p>
    <w:p w14:paraId="12BA4ECE" w14:textId="77777777" w:rsidR="009159FC" w:rsidRDefault="00000000">
      <w:pPr>
        <w:pStyle w:val="Heading1"/>
      </w:pPr>
      <w:r>
        <w:t>6B. How Progress Will Be Monitored</w:t>
      </w:r>
    </w:p>
    <w:p w14:paraId="106DF38E" w14:textId="77777777" w:rsidR="009159FC" w:rsidRDefault="00000000">
      <w:pPr>
        <w:spacing w:before="100" w:after="100" w:line="360" w:lineRule="auto"/>
        <w:jc w:val="both"/>
      </w:pPr>
      <w:r>
        <w:t xml:space="preserve">Each month, Liam and Priya should check how many active subscribers they have, how much money the service is bringing in, and how many people are renewing versus cancelling. This can be tracked through whatever payment or booking system they set up, whether that is a simple spreadsheet or a platform like Shopify. At the end of each subscription cycle, a short customer survey can help them understand what people are enjoying and what could be better. Looking at both the numbers and what customers are </w:t>
      </w:r>
      <w:proofErr w:type="gramStart"/>
      <w:r>
        <w:t>actually saying</w:t>
      </w:r>
      <w:proofErr w:type="gramEnd"/>
      <w:r>
        <w:t xml:space="preserve"> will give them a full picture of how the service is doing and whether anything needs to change (Kaplan and Norton, 1996).</w:t>
      </w:r>
    </w:p>
    <w:p w14:paraId="65254355" w14:textId="77777777" w:rsidR="009159FC" w:rsidRDefault="009159FC">
      <w:pPr>
        <w:spacing w:before="120"/>
      </w:pPr>
    </w:p>
    <w:p w14:paraId="61950F49" w14:textId="77777777" w:rsidR="009159FC" w:rsidRDefault="00000000">
      <w:r>
        <w:br/>
      </w:r>
    </w:p>
    <w:p w14:paraId="2E784394" w14:textId="77777777" w:rsidR="009159FC" w:rsidRDefault="00000000">
      <w:pPr>
        <w:pStyle w:val="Heading1"/>
      </w:pPr>
      <w:r>
        <w:t>7. Key Findings Summary</w:t>
      </w:r>
    </w:p>
    <w:p w14:paraId="56C5595C" w14:textId="77777777" w:rsidR="009159FC" w:rsidRDefault="00000000">
      <w:pPr>
        <w:pStyle w:val="ListParagraph"/>
        <w:numPr>
          <w:ilvl w:val="0"/>
          <w:numId w:val="2"/>
        </w:numPr>
        <w:spacing w:before="60" w:after="60" w:line="360" w:lineRule="auto"/>
      </w:pPr>
      <w:r>
        <w:t>Green Haven Florists has seen a 30% drop in in-store sales due to less foot traffic, higher costs, and new competition from a local boutique florist and a national chain.</w:t>
      </w:r>
    </w:p>
    <w:p w14:paraId="6C01FB08" w14:textId="77777777" w:rsidR="009159FC" w:rsidRDefault="00000000">
      <w:pPr>
        <w:pStyle w:val="ListParagraph"/>
        <w:numPr>
          <w:ilvl w:val="0"/>
          <w:numId w:val="2"/>
        </w:numPr>
        <w:spacing w:before="60" w:after="60" w:line="360" w:lineRule="auto"/>
      </w:pPr>
      <w:r>
        <w:t>Two solutions were considered: launching a flower subscription service and rebuilding the website and digital marketing.</w:t>
      </w:r>
    </w:p>
    <w:p w14:paraId="23084F3B" w14:textId="77777777" w:rsidR="009159FC" w:rsidRDefault="00000000">
      <w:pPr>
        <w:pStyle w:val="ListParagraph"/>
        <w:numPr>
          <w:ilvl w:val="0"/>
          <w:numId w:val="2"/>
        </w:numPr>
        <w:spacing w:before="60" w:after="60" w:line="360" w:lineRule="auto"/>
      </w:pPr>
      <w:r>
        <w:t>The grid analysis gave the subscription service a score of 4.20 and the website revamp 3.35, so the subscription service was chosen.</w:t>
      </w:r>
    </w:p>
    <w:p w14:paraId="10D43E83" w14:textId="77777777" w:rsidR="009159FC" w:rsidRDefault="00000000">
      <w:pPr>
        <w:pStyle w:val="ListParagraph"/>
        <w:numPr>
          <w:ilvl w:val="0"/>
          <w:numId w:val="2"/>
        </w:numPr>
        <w:spacing w:before="60" w:after="60" w:line="360" w:lineRule="auto"/>
      </w:pPr>
      <w:r>
        <w:t>The main risks are low sign-up numbers, delivery issues, and staff capacity, but all of these have practical solutions.</w:t>
      </w:r>
    </w:p>
    <w:p w14:paraId="396EE448" w14:textId="77777777" w:rsidR="009159FC" w:rsidRDefault="00000000">
      <w:pPr>
        <w:pStyle w:val="ListParagraph"/>
        <w:numPr>
          <w:ilvl w:val="0"/>
          <w:numId w:val="2"/>
        </w:numPr>
        <w:spacing w:before="60" w:after="60" w:line="360" w:lineRule="auto"/>
      </w:pPr>
      <w:r>
        <w:lastRenderedPageBreak/>
        <w:t>A 12-week step by step plan has been put together, starting with research and finishing with a full public launch.</w:t>
      </w:r>
    </w:p>
    <w:p w14:paraId="6E387CF0" w14:textId="77777777" w:rsidR="009159FC" w:rsidRDefault="00000000">
      <w:pPr>
        <w:pStyle w:val="ListParagraph"/>
        <w:numPr>
          <w:ilvl w:val="0"/>
          <w:numId w:val="2"/>
        </w:numPr>
        <w:spacing w:before="60" w:after="60" w:line="360" w:lineRule="auto"/>
      </w:pPr>
      <w:r>
        <w:t>The key measure of success is the number of active subscribers, with targets of 50 subscribers and £1,500 monthly income within 3 to 6 months.</w:t>
      </w:r>
    </w:p>
    <w:p w14:paraId="081DFAC7" w14:textId="77777777" w:rsidR="009159FC" w:rsidRDefault="00000000">
      <w:pPr>
        <w:pStyle w:val="ListParagraph"/>
        <w:numPr>
          <w:ilvl w:val="0"/>
          <w:numId w:val="2"/>
        </w:numPr>
        <w:spacing w:before="60" w:after="60" w:line="360" w:lineRule="auto"/>
      </w:pPr>
      <w:r>
        <w:t>Progress will be tracked monthly using financial records and customer feedback to make sure the service stays on the right track.</w:t>
      </w:r>
    </w:p>
    <w:p w14:paraId="012A53E0" w14:textId="77777777" w:rsidR="009159FC" w:rsidRDefault="009159FC">
      <w:pPr>
        <w:spacing w:before="120"/>
      </w:pPr>
    </w:p>
    <w:p w14:paraId="4FE078F6" w14:textId="77777777" w:rsidR="009159FC" w:rsidRDefault="00000000">
      <w:r>
        <w:br/>
      </w:r>
    </w:p>
    <w:p w14:paraId="718D653C" w14:textId="77777777" w:rsidR="009159FC" w:rsidRDefault="00000000">
      <w:pPr>
        <w:pStyle w:val="Heading1"/>
      </w:pPr>
      <w:r>
        <w:t>Reference List</w:t>
      </w:r>
    </w:p>
    <w:p w14:paraId="58719B5E" w14:textId="77777777" w:rsidR="009159FC" w:rsidRDefault="00000000">
      <w:pPr>
        <w:spacing w:before="100" w:after="100" w:line="360" w:lineRule="auto"/>
        <w:jc w:val="both"/>
      </w:pPr>
      <w:r>
        <w:t xml:space="preserve">Chaffey, D. and Ellis-Chadwick, F. (2022) Digital Marketing: Strategy, Implementation and Practice. 8th </w:t>
      </w:r>
      <w:proofErr w:type="spellStart"/>
      <w:r>
        <w:t>edn</w:t>
      </w:r>
      <w:proofErr w:type="spellEnd"/>
      <w:r>
        <w:t>. Harlow: Pearson Education.</w:t>
      </w:r>
    </w:p>
    <w:p w14:paraId="196246A2" w14:textId="77777777" w:rsidR="009159FC" w:rsidRDefault="009159FC">
      <w:pPr>
        <w:spacing w:before="60"/>
      </w:pPr>
    </w:p>
    <w:p w14:paraId="6A3C7463" w14:textId="77777777" w:rsidR="009159FC" w:rsidRDefault="00000000">
      <w:pPr>
        <w:spacing w:before="100" w:after="100" w:line="360" w:lineRule="auto"/>
        <w:jc w:val="both"/>
      </w:pPr>
      <w:r>
        <w:t xml:space="preserve">Chapman, R. (2019) Simple Tools and Techniques for Enterprise Risk Management. 2nd </w:t>
      </w:r>
      <w:proofErr w:type="spellStart"/>
      <w:r>
        <w:t>edn</w:t>
      </w:r>
      <w:proofErr w:type="spellEnd"/>
      <w:r>
        <w:t>. Chichester: Wiley.</w:t>
      </w:r>
    </w:p>
    <w:p w14:paraId="2C49FB5E" w14:textId="77777777" w:rsidR="009159FC" w:rsidRDefault="009159FC">
      <w:pPr>
        <w:spacing w:before="60"/>
      </w:pPr>
    </w:p>
    <w:p w14:paraId="2D3D133A" w14:textId="77777777" w:rsidR="009159FC" w:rsidRDefault="00000000">
      <w:pPr>
        <w:spacing w:before="100" w:after="100" w:line="360" w:lineRule="auto"/>
        <w:jc w:val="both"/>
      </w:pPr>
      <w:r>
        <w:t>Kaplan, R.S. and Norton, D.P. (1996) The Balanced Scorecard: Translating Strategy into Action. Boston: Harvard Business School Press.</w:t>
      </w:r>
    </w:p>
    <w:p w14:paraId="1B1755E4" w14:textId="77777777" w:rsidR="009159FC" w:rsidRDefault="009159FC">
      <w:pPr>
        <w:spacing w:before="60"/>
      </w:pPr>
    </w:p>
    <w:p w14:paraId="6946B9AF" w14:textId="77777777" w:rsidR="009159FC" w:rsidRDefault="00000000">
      <w:pPr>
        <w:spacing w:before="100" w:after="100" w:line="360" w:lineRule="auto"/>
        <w:jc w:val="both"/>
      </w:pPr>
      <w:r>
        <w:t xml:space="preserve">Kotler, P. and Armstrong, G. (2021) Principles of Marketing. 18th </w:t>
      </w:r>
      <w:proofErr w:type="spellStart"/>
      <w:r>
        <w:t>edn</w:t>
      </w:r>
      <w:proofErr w:type="spellEnd"/>
      <w:r>
        <w:t>. Harlow: Pearson Education.</w:t>
      </w:r>
    </w:p>
    <w:p w14:paraId="594E4EB5" w14:textId="77777777" w:rsidR="009159FC" w:rsidRDefault="009159FC">
      <w:pPr>
        <w:spacing w:before="60"/>
      </w:pPr>
    </w:p>
    <w:p w14:paraId="2C2E5151" w14:textId="77777777" w:rsidR="009159FC" w:rsidRDefault="00000000">
      <w:pPr>
        <w:spacing w:before="100" w:after="100" w:line="360" w:lineRule="auto"/>
        <w:jc w:val="both"/>
      </w:pPr>
      <w:r>
        <w:t>Mintel (2023) Flowers and Plants Retailing UK 2023. London: Mintel Group Ltd. Available at: https://www.mintel.com (Accessed: 18 April 2026).</w:t>
      </w:r>
    </w:p>
    <w:p w14:paraId="07F268EB" w14:textId="77777777" w:rsidR="009159FC" w:rsidRDefault="009159FC">
      <w:pPr>
        <w:spacing w:before="60"/>
      </w:pPr>
    </w:p>
    <w:p w14:paraId="79AFC6B3" w14:textId="77777777" w:rsidR="009159FC" w:rsidRDefault="00000000">
      <w:pPr>
        <w:spacing w:before="100" w:after="100" w:line="360" w:lineRule="auto"/>
        <w:jc w:val="both"/>
      </w:pPr>
      <w:r>
        <w:t xml:space="preserve">Project Management Institute (2021) A Guide to the Project Management Body of Knowledge (PMBOK Guide). 7th </w:t>
      </w:r>
      <w:proofErr w:type="spellStart"/>
      <w:r>
        <w:t>edn</w:t>
      </w:r>
      <w:proofErr w:type="spellEnd"/>
      <w:r>
        <w:t>. Pennsylvania: PMI.</w:t>
      </w:r>
    </w:p>
    <w:sectPr w:rsidR="009159FC">
      <w:head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DB58C" w14:textId="77777777" w:rsidR="00C933AC" w:rsidRDefault="00C933AC" w:rsidP="000A6520">
      <w:r>
        <w:separator/>
      </w:r>
    </w:p>
  </w:endnote>
  <w:endnote w:type="continuationSeparator" w:id="0">
    <w:p w14:paraId="5446D123" w14:textId="77777777" w:rsidR="00C933AC" w:rsidRDefault="00C933AC" w:rsidP="000A6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F09317" w14:textId="77777777" w:rsidR="00C933AC" w:rsidRDefault="00C933AC" w:rsidP="000A6520">
      <w:r>
        <w:separator/>
      </w:r>
    </w:p>
  </w:footnote>
  <w:footnote w:type="continuationSeparator" w:id="0">
    <w:p w14:paraId="21464C53" w14:textId="77777777" w:rsidR="00C933AC" w:rsidRDefault="00C933AC" w:rsidP="000A65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4A24A6" w14:textId="77777777" w:rsidR="000A6520" w:rsidRDefault="000A6520">
    <w:pPr>
      <w:pStyle w:val="Header"/>
    </w:pPr>
  </w:p>
  <w:p w14:paraId="2E74DE4F" w14:textId="77777777" w:rsidR="000A6520" w:rsidRDefault="000A652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740D2"/>
    <w:multiLevelType w:val="hybridMultilevel"/>
    <w:tmpl w:val="F022F760"/>
    <w:lvl w:ilvl="0" w:tplc="D7208C86">
      <w:start w:val="1"/>
      <w:numFmt w:val="bullet"/>
      <w:lvlText w:val="•"/>
      <w:lvlJc w:val="left"/>
      <w:pPr>
        <w:ind w:left="720" w:hanging="360"/>
      </w:pPr>
    </w:lvl>
    <w:lvl w:ilvl="1" w:tplc="7878F28A">
      <w:numFmt w:val="decimal"/>
      <w:lvlText w:val=""/>
      <w:lvlJc w:val="left"/>
    </w:lvl>
    <w:lvl w:ilvl="2" w:tplc="62D4C656">
      <w:numFmt w:val="decimal"/>
      <w:lvlText w:val=""/>
      <w:lvlJc w:val="left"/>
    </w:lvl>
    <w:lvl w:ilvl="3" w:tplc="59D0DC08">
      <w:numFmt w:val="decimal"/>
      <w:lvlText w:val=""/>
      <w:lvlJc w:val="left"/>
    </w:lvl>
    <w:lvl w:ilvl="4" w:tplc="B804039C">
      <w:numFmt w:val="decimal"/>
      <w:lvlText w:val=""/>
      <w:lvlJc w:val="left"/>
    </w:lvl>
    <w:lvl w:ilvl="5" w:tplc="F126F6E2">
      <w:numFmt w:val="decimal"/>
      <w:lvlText w:val=""/>
      <w:lvlJc w:val="left"/>
    </w:lvl>
    <w:lvl w:ilvl="6" w:tplc="D840CD5C">
      <w:numFmt w:val="decimal"/>
      <w:lvlText w:val=""/>
      <w:lvlJc w:val="left"/>
    </w:lvl>
    <w:lvl w:ilvl="7" w:tplc="F378EB60">
      <w:numFmt w:val="decimal"/>
      <w:lvlText w:val=""/>
      <w:lvlJc w:val="left"/>
    </w:lvl>
    <w:lvl w:ilvl="8" w:tplc="482053EE">
      <w:numFmt w:val="decimal"/>
      <w:lvlText w:val=""/>
      <w:lvlJc w:val="left"/>
    </w:lvl>
  </w:abstractNum>
  <w:abstractNum w:abstractNumId="1" w15:restartNumberingAfterBreak="0">
    <w:nsid w:val="297B04E1"/>
    <w:multiLevelType w:val="hybridMultilevel"/>
    <w:tmpl w:val="DC5A10D6"/>
    <w:lvl w:ilvl="0" w:tplc="56427358">
      <w:start w:val="1"/>
      <w:numFmt w:val="bullet"/>
      <w:lvlText w:val="●"/>
      <w:lvlJc w:val="left"/>
      <w:pPr>
        <w:ind w:left="720" w:hanging="360"/>
      </w:pPr>
    </w:lvl>
    <w:lvl w:ilvl="1" w:tplc="7B8ACCB0">
      <w:start w:val="1"/>
      <w:numFmt w:val="bullet"/>
      <w:lvlText w:val="○"/>
      <w:lvlJc w:val="left"/>
      <w:pPr>
        <w:ind w:left="1440" w:hanging="360"/>
      </w:pPr>
    </w:lvl>
    <w:lvl w:ilvl="2" w:tplc="0C0EF762">
      <w:start w:val="1"/>
      <w:numFmt w:val="bullet"/>
      <w:lvlText w:val="■"/>
      <w:lvlJc w:val="left"/>
      <w:pPr>
        <w:ind w:left="2160" w:hanging="360"/>
      </w:pPr>
    </w:lvl>
    <w:lvl w:ilvl="3" w:tplc="124C4DEA">
      <w:start w:val="1"/>
      <w:numFmt w:val="bullet"/>
      <w:lvlText w:val="●"/>
      <w:lvlJc w:val="left"/>
      <w:pPr>
        <w:ind w:left="2880" w:hanging="360"/>
      </w:pPr>
    </w:lvl>
    <w:lvl w:ilvl="4" w:tplc="885CAD64">
      <w:start w:val="1"/>
      <w:numFmt w:val="bullet"/>
      <w:lvlText w:val="○"/>
      <w:lvlJc w:val="left"/>
      <w:pPr>
        <w:ind w:left="3600" w:hanging="360"/>
      </w:pPr>
    </w:lvl>
    <w:lvl w:ilvl="5" w:tplc="77B4BEF4">
      <w:start w:val="1"/>
      <w:numFmt w:val="bullet"/>
      <w:lvlText w:val="■"/>
      <w:lvlJc w:val="left"/>
      <w:pPr>
        <w:ind w:left="4320" w:hanging="360"/>
      </w:pPr>
    </w:lvl>
    <w:lvl w:ilvl="6" w:tplc="2E12E698">
      <w:start w:val="1"/>
      <w:numFmt w:val="bullet"/>
      <w:lvlText w:val="●"/>
      <w:lvlJc w:val="left"/>
      <w:pPr>
        <w:ind w:left="5040" w:hanging="360"/>
      </w:pPr>
    </w:lvl>
    <w:lvl w:ilvl="7" w:tplc="F836EBB0">
      <w:start w:val="1"/>
      <w:numFmt w:val="bullet"/>
      <w:lvlText w:val="●"/>
      <w:lvlJc w:val="left"/>
      <w:pPr>
        <w:ind w:left="5760" w:hanging="360"/>
      </w:pPr>
    </w:lvl>
    <w:lvl w:ilvl="8" w:tplc="58ECB214">
      <w:start w:val="1"/>
      <w:numFmt w:val="bullet"/>
      <w:lvlText w:val="●"/>
      <w:lvlJc w:val="left"/>
      <w:pPr>
        <w:ind w:left="6480" w:hanging="360"/>
      </w:pPr>
    </w:lvl>
  </w:abstractNum>
  <w:num w:numId="1" w16cid:durableId="1026097283">
    <w:abstractNumId w:val="1"/>
    <w:lvlOverride w:ilvl="0">
      <w:startOverride w:val="1"/>
    </w:lvlOverride>
  </w:num>
  <w:num w:numId="2" w16cid:durableId="74869972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59FC"/>
    <w:rsid w:val="000A6520"/>
    <w:rsid w:val="00132659"/>
    <w:rsid w:val="001B1EF6"/>
    <w:rsid w:val="00316525"/>
    <w:rsid w:val="006A1AEA"/>
    <w:rsid w:val="009159FC"/>
    <w:rsid w:val="00C933AC"/>
    <w:rsid w:val="00FE6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FFBAF"/>
  <w15:docId w15:val="{F872A4B8-F595-4B83-8EAA-88801F562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000000"/>
      <w:sz w:val="28"/>
      <w:szCs w:val="28"/>
    </w:rPr>
  </w:style>
  <w:style w:type="paragraph" w:styleId="Heading2">
    <w:name w:val="heading 2"/>
    <w:uiPriority w:val="9"/>
    <w:unhideWhenUsed/>
    <w:qFormat/>
    <w:pPr>
      <w:spacing w:before="240" w:after="120"/>
      <w:outlineLvl w:val="1"/>
    </w:pPr>
    <w:rPr>
      <w:b/>
      <w:bCs/>
      <w:color w:val="000000"/>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0A6520"/>
    <w:pPr>
      <w:tabs>
        <w:tab w:val="center" w:pos="4513"/>
        <w:tab w:val="right" w:pos="9026"/>
      </w:tabs>
    </w:pPr>
  </w:style>
  <w:style w:type="character" w:customStyle="1" w:styleId="HeaderChar">
    <w:name w:val="Header Char"/>
    <w:basedOn w:val="DefaultParagraphFont"/>
    <w:link w:val="Header"/>
    <w:uiPriority w:val="99"/>
    <w:rsid w:val="000A6520"/>
  </w:style>
  <w:style w:type="paragraph" w:styleId="Footer">
    <w:name w:val="footer"/>
    <w:basedOn w:val="Normal"/>
    <w:link w:val="FooterChar"/>
    <w:uiPriority w:val="99"/>
    <w:unhideWhenUsed/>
    <w:rsid w:val="000A6520"/>
    <w:pPr>
      <w:tabs>
        <w:tab w:val="center" w:pos="4513"/>
        <w:tab w:val="right" w:pos="9026"/>
      </w:tabs>
    </w:pPr>
  </w:style>
  <w:style w:type="character" w:customStyle="1" w:styleId="FooterChar">
    <w:name w:val="Footer Char"/>
    <w:basedOn w:val="DefaultParagraphFont"/>
    <w:link w:val="Footer"/>
    <w:uiPriority w:val="99"/>
    <w:rsid w:val="000A65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1668</Words>
  <Characters>9514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Ramona Solomon (2513390)</cp:lastModifiedBy>
  <cp:revision>2</cp:revision>
  <dcterms:created xsi:type="dcterms:W3CDTF">2026-04-26T13:09:00Z</dcterms:created>
  <dcterms:modified xsi:type="dcterms:W3CDTF">2026-04-26T13:09:00Z</dcterms:modified>
</cp:coreProperties>
</file>