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D8C2D3" w14:textId="77777777" w:rsidR="00B40ED0" w:rsidRDefault="00B40ED0" w:rsidP="00942664">
      <w:pPr>
        <w:spacing w:after="240" w:line="480" w:lineRule="auto"/>
        <w:jc w:val="center"/>
        <w:rPr>
          <w:rFonts w:ascii="Times New Roman" w:hAnsi="Times New Roman" w:cs="Times New Roman"/>
          <w:lang w:val="en-US"/>
        </w:rPr>
      </w:pPr>
    </w:p>
    <w:p w14:paraId="23B71B67" w14:textId="0AFBF373" w:rsidR="00B40ED0" w:rsidRDefault="00B40ED0" w:rsidP="00942664">
      <w:pPr>
        <w:spacing w:after="240" w:line="480" w:lineRule="auto"/>
        <w:jc w:val="center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REVEALING THE DEEPENING MENTAL HEALTH CRISIS IN THE HOSPITALITY INDUSTRY</w:t>
      </w:r>
    </w:p>
    <w:p w14:paraId="73B5F3CF" w14:textId="77777777" w:rsidR="00942664" w:rsidRDefault="00942664" w:rsidP="00942664">
      <w:pPr>
        <w:spacing w:after="240" w:line="480" w:lineRule="auto"/>
        <w:rPr>
          <w:rFonts w:ascii="Times New Roman" w:hAnsi="Times New Roman" w:cs="Times New Roman"/>
          <w:lang w:val="en-US"/>
        </w:rPr>
      </w:pPr>
    </w:p>
    <w:p w14:paraId="7F2BF0F3" w14:textId="77777777" w:rsidR="00942664" w:rsidRDefault="00942664" w:rsidP="00942664">
      <w:pPr>
        <w:spacing w:after="240" w:line="480" w:lineRule="auto"/>
        <w:jc w:val="center"/>
        <w:rPr>
          <w:rFonts w:ascii="Times New Roman" w:hAnsi="Times New Roman" w:cs="Times New Roman"/>
          <w:lang w:val="en-US"/>
        </w:rPr>
      </w:pPr>
    </w:p>
    <w:p w14:paraId="605B334B" w14:textId="77777777" w:rsidR="00942664" w:rsidRDefault="00942664" w:rsidP="00942664">
      <w:pPr>
        <w:spacing w:after="240" w:line="480" w:lineRule="auto"/>
        <w:jc w:val="center"/>
        <w:rPr>
          <w:rFonts w:ascii="Times New Roman" w:hAnsi="Times New Roman" w:cs="Times New Roman"/>
          <w:lang w:val="en-US"/>
        </w:rPr>
      </w:pPr>
    </w:p>
    <w:p w14:paraId="550CAAFE" w14:textId="77777777" w:rsidR="00942664" w:rsidRDefault="00942664" w:rsidP="00942664">
      <w:pPr>
        <w:spacing w:after="240" w:line="480" w:lineRule="auto"/>
        <w:jc w:val="center"/>
        <w:rPr>
          <w:rFonts w:ascii="Times New Roman" w:hAnsi="Times New Roman" w:cs="Times New Roman"/>
          <w:lang w:val="en-US"/>
        </w:rPr>
      </w:pPr>
      <w:r w:rsidRPr="00942664">
        <w:rPr>
          <w:rFonts w:ascii="Times New Roman" w:hAnsi="Times New Roman" w:cs="Times New Roman"/>
          <w:lang w:val="en-US"/>
        </w:rPr>
        <w:t>BY: VALERIU BOGATU</w:t>
      </w:r>
    </w:p>
    <w:p w14:paraId="456C70E0" w14:textId="72056BFD" w:rsidR="00942664" w:rsidRPr="00942664" w:rsidRDefault="00942664" w:rsidP="00942664">
      <w:pPr>
        <w:spacing w:after="240" w:line="480" w:lineRule="auto"/>
        <w:jc w:val="center"/>
        <w:rPr>
          <w:rFonts w:ascii="Times New Roman" w:hAnsi="Times New Roman" w:cs="Times New Roman"/>
          <w:lang w:val="en-US"/>
        </w:rPr>
      </w:pPr>
      <w:r w:rsidRPr="00942664">
        <w:rPr>
          <w:rFonts w:ascii="Times New Roman" w:hAnsi="Times New Roman" w:cs="Times New Roman"/>
          <w:lang w:val="en-US"/>
        </w:rPr>
        <w:t>MODULE: CONTEMPORARY THEMES IN THE HOTEL AND HOSPITALITY SECTOR</w:t>
      </w:r>
    </w:p>
    <w:p w14:paraId="6C3315D1" w14:textId="77777777" w:rsidR="00942664" w:rsidRPr="00942664" w:rsidRDefault="00942664" w:rsidP="00942664">
      <w:pPr>
        <w:spacing w:line="480" w:lineRule="auto"/>
        <w:jc w:val="center"/>
        <w:rPr>
          <w:rFonts w:ascii="Times New Roman" w:hAnsi="Times New Roman" w:cs="Times New Roman"/>
          <w:lang w:val="en-US"/>
        </w:rPr>
      </w:pPr>
      <w:r w:rsidRPr="00942664">
        <w:rPr>
          <w:rFonts w:ascii="Times New Roman" w:hAnsi="Times New Roman" w:cs="Times New Roman"/>
          <w:lang w:val="en-US"/>
        </w:rPr>
        <w:t>MODULE CODE: BMIH6001</w:t>
      </w:r>
    </w:p>
    <w:p w14:paraId="7ED8E7F6" w14:textId="77777777" w:rsidR="00942664" w:rsidRPr="00942664" w:rsidRDefault="00942664" w:rsidP="00942664">
      <w:pPr>
        <w:spacing w:line="480" w:lineRule="auto"/>
        <w:jc w:val="center"/>
        <w:rPr>
          <w:rFonts w:ascii="Times New Roman" w:hAnsi="Times New Roman" w:cs="Times New Roman"/>
          <w:lang w:val="en-US"/>
        </w:rPr>
      </w:pPr>
      <w:r w:rsidRPr="00942664">
        <w:rPr>
          <w:rFonts w:ascii="Times New Roman" w:hAnsi="Times New Roman" w:cs="Times New Roman"/>
          <w:lang w:val="en-US"/>
        </w:rPr>
        <w:t xml:space="preserve">TUTOR: </w:t>
      </w:r>
      <w:r w:rsidRPr="00942664">
        <w:rPr>
          <w:rFonts w:ascii="Times New Roman" w:hAnsi="Times New Roman" w:cs="Times New Roman"/>
        </w:rPr>
        <w:t>NATALIE BRAILSFORD</w:t>
      </w:r>
    </w:p>
    <w:p w14:paraId="6247BE14" w14:textId="77777777" w:rsidR="00942664" w:rsidRPr="00942664" w:rsidRDefault="00942664" w:rsidP="00942664">
      <w:pPr>
        <w:spacing w:line="480" w:lineRule="auto"/>
        <w:jc w:val="center"/>
        <w:rPr>
          <w:rFonts w:ascii="Times New Roman" w:hAnsi="Times New Roman" w:cs="Times New Roman"/>
          <w:lang w:val="en-US"/>
        </w:rPr>
      </w:pPr>
      <w:r w:rsidRPr="00942664">
        <w:rPr>
          <w:rFonts w:ascii="Times New Roman" w:hAnsi="Times New Roman" w:cs="Times New Roman"/>
          <w:lang w:val="en-US"/>
        </w:rPr>
        <w:t>STUDENT NUMBER:2231945</w:t>
      </w:r>
    </w:p>
    <w:p w14:paraId="3346BA8D" w14:textId="77777777" w:rsidR="00B40ED0" w:rsidRDefault="00B40ED0" w:rsidP="00942664">
      <w:pPr>
        <w:spacing w:line="480" w:lineRule="auto"/>
        <w:jc w:val="center"/>
      </w:pPr>
    </w:p>
    <w:p w14:paraId="213749F1" w14:textId="4822453E" w:rsidR="00B40ED0" w:rsidRDefault="00B40ED0" w:rsidP="00942664">
      <w:pPr>
        <w:spacing w:line="480" w:lineRule="auto"/>
        <w:jc w:val="center"/>
        <w:rPr>
          <w:rFonts w:ascii="Times New Roman" w:hAnsi="Times New Roman" w:cs="Times New Roman"/>
        </w:rPr>
      </w:pPr>
    </w:p>
    <w:p w14:paraId="65C72C5E" w14:textId="77777777" w:rsidR="00B40ED0" w:rsidRDefault="00B40ED0" w:rsidP="00942664">
      <w:pPr>
        <w:spacing w:line="48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6AF15A4E" w14:textId="6A23142C" w:rsidR="00EC56B6" w:rsidRDefault="00B40ED0" w:rsidP="00B40ED0">
      <w:pPr>
        <w:jc w:val="center"/>
        <w:rPr>
          <w:rFonts w:ascii="Times New Roman" w:hAnsi="Times New Roman" w:cs="Times New Roman"/>
        </w:rPr>
      </w:pPr>
      <w:r>
        <w:rPr>
          <w:noProof/>
        </w:rPr>
        <w:lastRenderedPageBreak/>
        <w:drawing>
          <wp:inline distT="0" distB="0" distL="0" distR="0" wp14:anchorId="5EC9C209" wp14:editId="475C8005">
            <wp:extent cx="4711700" cy="2650266"/>
            <wp:effectExtent l="0" t="0" r="0" b="0"/>
            <wp:docPr id="4295416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9541676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14577" cy="26518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8D6269" w14:textId="77777777" w:rsidR="00B40ED0" w:rsidRDefault="00B40ED0">
      <w:pPr>
        <w:rPr>
          <w:rFonts w:ascii="Times New Roman" w:hAnsi="Times New Roman" w:cs="Times New Roman"/>
        </w:rPr>
      </w:pPr>
    </w:p>
    <w:p w14:paraId="28292097" w14:textId="7F0D1973" w:rsidR="00B40ED0" w:rsidRDefault="00B40ED0" w:rsidP="00B40ED0">
      <w:pPr>
        <w:jc w:val="center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34965015" wp14:editId="6E30F821">
            <wp:extent cx="4908550" cy="2760991"/>
            <wp:effectExtent l="0" t="0" r="6350" b="1270"/>
            <wp:docPr id="83781522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7815225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1018" cy="27623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B13754" w14:textId="3E38131F" w:rsidR="00B40ED0" w:rsidRDefault="00B40ED0" w:rsidP="00B40ED0">
      <w:pPr>
        <w:jc w:val="center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08426847" wp14:editId="7F5D5845">
            <wp:extent cx="4921250" cy="2768135"/>
            <wp:effectExtent l="0" t="0" r="0" b="0"/>
            <wp:docPr id="171654025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540250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42302" cy="2779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D74977" w14:textId="53AA21D0" w:rsidR="00B40ED0" w:rsidRDefault="00B40ED0" w:rsidP="00B40ED0">
      <w:pPr>
        <w:jc w:val="center"/>
        <w:rPr>
          <w:rFonts w:ascii="Times New Roman" w:hAnsi="Times New Roman" w:cs="Times New Roman"/>
        </w:rPr>
      </w:pPr>
      <w:r>
        <w:rPr>
          <w:noProof/>
        </w:rPr>
        <w:lastRenderedPageBreak/>
        <w:drawing>
          <wp:inline distT="0" distB="0" distL="0" distR="0" wp14:anchorId="40E00BD8" wp14:editId="65CE6D1F">
            <wp:extent cx="4768850" cy="2682413"/>
            <wp:effectExtent l="0" t="0" r="0" b="3810"/>
            <wp:docPr id="37155776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1557769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77743" cy="2687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A38590" w14:textId="5CEB0D7D" w:rsidR="00B40ED0" w:rsidRDefault="00B40ED0" w:rsidP="00B40ED0">
      <w:pPr>
        <w:jc w:val="center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4071500C" wp14:editId="5F673619">
            <wp:extent cx="5111750" cy="2875289"/>
            <wp:effectExtent l="0" t="0" r="0" b="1270"/>
            <wp:docPr id="9353244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5324428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13553" cy="28763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7060A2" w14:textId="75D777BA" w:rsidR="00B40ED0" w:rsidRDefault="00B40ED0" w:rsidP="00B40ED0">
      <w:pPr>
        <w:jc w:val="center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66190E7B" wp14:editId="7DC79DD7">
            <wp:extent cx="5054600" cy="2843142"/>
            <wp:effectExtent l="0" t="0" r="0" b="0"/>
            <wp:docPr id="25610938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6109383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6314" cy="28441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DFECF8" w14:textId="7A2DF7F7" w:rsidR="00B40ED0" w:rsidRDefault="00B40ED0" w:rsidP="00B40ED0">
      <w:pPr>
        <w:jc w:val="center"/>
        <w:rPr>
          <w:rFonts w:ascii="Times New Roman" w:hAnsi="Times New Roman" w:cs="Times New Roman"/>
        </w:rPr>
      </w:pPr>
      <w:r>
        <w:rPr>
          <w:noProof/>
        </w:rPr>
        <w:lastRenderedPageBreak/>
        <w:drawing>
          <wp:inline distT="0" distB="0" distL="0" distR="0" wp14:anchorId="508EBAE3" wp14:editId="2444F85C">
            <wp:extent cx="4978400" cy="2800281"/>
            <wp:effectExtent l="0" t="0" r="0" b="635"/>
            <wp:docPr id="14398378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9837820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2301" cy="280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46A9AF" w14:textId="797CF879" w:rsidR="00B40ED0" w:rsidRDefault="00B40ED0" w:rsidP="00B40ED0">
      <w:pPr>
        <w:jc w:val="center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4A553570" wp14:editId="3BC2A73E">
            <wp:extent cx="5226050" cy="2939581"/>
            <wp:effectExtent l="0" t="0" r="0" b="0"/>
            <wp:docPr id="6719439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1943920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8681" cy="29410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FC0C0" w14:textId="5FF5271B" w:rsidR="00B40ED0" w:rsidRDefault="00B40ED0" w:rsidP="00B40ED0">
      <w:pPr>
        <w:jc w:val="center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5AEA1F2F" wp14:editId="29D89B22">
            <wp:extent cx="4972050" cy="2796709"/>
            <wp:effectExtent l="0" t="0" r="0" b="3810"/>
            <wp:docPr id="17462881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6288163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77522" cy="27997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148838" w14:textId="77777777" w:rsidR="00B40ED0" w:rsidRDefault="00B40ED0" w:rsidP="00B40ED0">
      <w:pPr>
        <w:spacing w:after="240"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References</w:t>
      </w:r>
    </w:p>
    <w:p w14:paraId="26BAB013" w14:textId="77777777" w:rsidR="00B40ED0" w:rsidRDefault="00B40ED0" w:rsidP="00B40ED0">
      <w:pPr>
        <w:spacing w:after="240" w:line="360" w:lineRule="auto"/>
        <w:ind w:left="720" w:hanging="720"/>
        <w:jc w:val="both"/>
        <w:rPr>
          <w:rFonts w:ascii="Times New Roman" w:hAnsi="Times New Roman" w:cs="Times New Roman"/>
        </w:rPr>
      </w:pPr>
      <w:r w:rsidRPr="005E1FC6">
        <w:rPr>
          <w:rFonts w:ascii="Times New Roman" w:hAnsi="Times New Roman" w:cs="Times New Roman"/>
        </w:rPr>
        <w:t>Abdul Aziz, A.F. and Ong, T.</w:t>
      </w:r>
      <w:r>
        <w:rPr>
          <w:rFonts w:ascii="Times New Roman" w:hAnsi="Times New Roman" w:cs="Times New Roman"/>
        </w:rPr>
        <w:t>,</w:t>
      </w:r>
      <w:r w:rsidRPr="005E1FC6">
        <w:rPr>
          <w:rFonts w:ascii="Times New Roman" w:hAnsi="Times New Roman" w:cs="Times New Roman"/>
        </w:rPr>
        <w:t xml:space="preserve"> 2025</w:t>
      </w:r>
      <w:r>
        <w:rPr>
          <w:rFonts w:ascii="Times New Roman" w:hAnsi="Times New Roman" w:cs="Times New Roman"/>
        </w:rPr>
        <w:t>.</w:t>
      </w:r>
      <w:r w:rsidRPr="005E1FC6">
        <w:rPr>
          <w:rFonts w:ascii="Times New Roman" w:hAnsi="Times New Roman" w:cs="Times New Roman"/>
        </w:rPr>
        <w:t xml:space="preserve"> ‘Access to employee assistance programs and employee wellbeing: A cross-sectional study of employees in Southeast Asia’</w:t>
      </w:r>
      <w:r>
        <w:rPr>
          <w:rFonts w:ascii="Times New Roman" w:hAnsi="Times New Roman" w:cs="Times New Roman"/>
        </w:rPr>
        <w:t xml:space="preserve">. </w:t>
      </w:r>
      <w:r w:rsidRPr="005E1FC6">
        <w:rPr>
          <w:rFonts w:ascii="Times New Roman" w:hAnsi="Times New Roman" w:cs="Times New Roman"/>
          <w:i/>
          <w:iCs/>
        </w:rPr>
        <w:t>BMC Public Health</w:t>
      </w:r>
      <w:r w:rsidRPr="005E1FC6">
        <w:rPr>
          <w:rFonts w:ascii="Times New Roman" w:hAnsi="Times New Roman" w:cs="Times New Roman"/>
        </w:rPr>
        <w:t>, 25(1).</w:t>
      </w:r>
      <w:r>
        <w:rPr>
          <w:rFonts w:ascii="Times New Roman" w:hAnsi="Times New Roman" w:cs="Times New Roman"/>
        </w:rPr>
        <w:t xml:space="preserve"> </w:t>
      </w:r>
      <w:hyperlink r:id="rId22" w:history="1">
        <w:r w:rsidRPr="00D22FDB">
          <w:rPr>
            <w:rStyle w:val="Hyperlink"/>
            <w:rFonts w:ascii="Times New Roman" w:hAnsi="Times New Roman" w:cs="Times New Roman"/>
          </w:rPr>
          <w:t>https://doi.org/10.1186/s12889-025-21358-7</w:t>
        </w:r>
      </w:hyperlink>
      <w:r w:rsidRPr="005E1FC6">
        <w:rPr>
          <w:rFonts w:ascii="Times New Roman" w:hAnsi="Times New Roman" w:cs="Times New Roman"/>
        </w:rPr>
        <w:t>.</w:t>
      </w:r>
    </w:p>
    <w:p w14:paraId="630199AC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6A6C6C">
        <w:rPr>
          <w:rFonts w:ascii="Times New Roman" w:hAnsi="Times New Roman" w:cs="Times New Roman"/>
        </w:rPr>
        <w:t>Amissah, E.F., Blankson-Stiles-Ocran, S. and Mensah, I.</w:t>
      </w:r>
      <w:r>
        <w:rPr>
          <w:rFonts w:ascii="Times New Roman" w:hAnsi="Times New Roman" w:cs="Times New Roman"/>
        </w:rPr>
        <w:t>,</w:t>
      </w:r>
      <w:r w:rsidRPr="006A6C6C">
        <w:rPr>
          <w:rFonts w:ascii="Times New Roman" w:hAnsi="Times New Roman" w:cs="Times New Roman"/>
        </w:rPr>
        <w:t xml:space="preserve"> 2021</w:t>
      </w:r>
      <w:r>
        <w:rPr>
          <w:rFonts w:ascii="Times New Roman" w:hAnsi="Times New Roman" w:cs="Times New Roman"/>
        </w:rPr>
        <w:t xml:space="preserve">. </w:t>
      </w:r>
      <w:r w:rsidRPr="006A6C6C">
        <w:rPr>
          <w:rFonts w:ascii="Times New Roman" w:hAnsi="Times New Roman" w:cs="Times New Roman"/>
        </w:rPr>
        <w:t>‘Emotional labour, emotional exhaustion and job satisfaction in the hospitality industry’</w:t>
      </w:r>
      <w:r>
        <w:rPr>
          <w:rFonts w:ascii="Times New Roman" w:hAnsi="Times New Roman" w:cs="Times New Roman"/>
        </w:rPr>
        <w:t xml:space="preserve">. </w:t>
      </w:r>
      <w:r w:rsidRPr="006A6C6C">
        <w:rPr>
          <w:rFonts w:ascii="Times New Roman" w:hAnsi="Times New Roman" w:cs="Times New Roman"/>
          <w:i/>
          <w:iCs/>
        </w:rPr>
        <w:t>Journal of Hospitality and Tourism Insights</w:t>
      </w:r>
      <w:r w:rsidRPr="006A6C6C">
        <w:rPr>
          <w:rFonts w:ascii="Times New Roman" w:hAnsi="Times New Roman" w:cs="Times New Roman"/>
        </w:rPr>
        <w:t>, 5(5), pp. 805–821.</w:t>
      </w:r>
      <w:r>
        <w:rPr>
          <w:rFonts w:ascii="Times New Roman" w:hAnsi="Times New Roman" w:cs="Times New Roman"/>
        </w:rPr>
        <w:t xml:space="preserve"> </w:t>
      </w:r>
      <w:hyperlink r:id="rId23" w:history="1">
        <w:r w:rsidRPr="00D22FDB">
          <w:rPr>
            <w:rStyle w:val="Hyperlink"/>
            <w:rFonts w:ascii="Times New Roman" w:hAnsi="Times New Roman" w:cs="Times New Roman"/>
          </w:rPr>
          <w:t>https://doi.org/10.1108/JHTI-10-2020-0196</w:t>
        </w:r>
      </w:hyperlink>
      <w:r w:rsidRPr="006A6C6C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Pr="006A6C6C">
        <w:rPr>
          <w:rFonts w:ascii="Times New Roman" w:hAnsi="Times New Roman" w:cs="Times New Roman"/>
        </w:rPr>
        <w:t xml:space="preserve"> </w:t>
      </w:r>
    </w:p>
    <w:p w14:paraId="4F715458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57363B">
        <w:rPr>
          <w:rFonts w:ascii="Times New Roman" w:hAnsi="Times New Roman" w:cs="Times New Roman"/>
        </w:rPr>
        <w:t>Attridge, Dr.M. and Pawlowski, D.</w:t>
      </w:r>
      <w:r>
        <w:rPr>
          <w:rFonts w:ascii="Times New Roman" w:hAnsi="Times New Roman" w:cs="Times New Roman"/>
        </w:rPr>
        <w:t xml:space="preserve">, </w:t>
      </w:r>
      <w:r w:rsidRPr="0057363B">
        <w:rPr>
          <w:rFonts w:ascii="Times New Roman" w:hAnsi="Times New Roman" w:cs="Times New Roman"/>
        </w:rPr>
        <w:t>2024</w:t>
      </w:r>
      <w:r>
        <w:rPr>
          <w:rFonts w:ascii="Times New Roman" w:hAnsi="Times New Roman" w:cs="Times New Roman"/>
        </w:rPr>
        <w:t xml:space="preserve">. </w:t>
      </w:r>
      <w:r w:rsidRPr="0057363B">
        <w:rPr>
          <w:rFonts w:ascii="Times New Roman" w:hAnsi="Times New Roman" w:cs="Times New Roman"/>
        </w:rPr>
        <w:t>‘Employee assistance program counseling in the U.S. restaurant and retail trade industry: Clinical and work outcome risks and results for 9,869 cases at CURALINC Healthcare’</w:t>
      </w:r>
      <w:r>
        <w:rPr>
          <w:rFonts w:ascii="Times New Roman" w:hAnsi="Times New Roman" w:cs="Times New Roman"/>
        </w:rPr>
        <w:t xml:space="preserve">. </w:t>
      </w:r>
      <w:r w:rsidRPr="0057363B">
        <w:rPr>
          <w:rFonts w:ascii="Times New Roman" w:hAnsi="Times New Roman" w:cs="Times New Roman"/>
          <w:i/>
          <w:iCs/>
        </w:rPr>
        <w:t>International Journal of Scientific and Research Publications</w:t>
      </w:r>
      <w:r w:rsidRPr="0057363B">
        <w:rPr>
          <w:rFonts w:ascii="Times New Roman" w:hAnsi="Times New Roman" w:cs="Times New Roman"/>
        </w:rPr>
        <w:t>, 14(3), pp. 324–335.</w:t>
      </w:r>
      <w:r>
        <w:rPr>
          <w:rFonts w:ascii="Times New Roman" w:hAnsi="Times New Roman" w:cs="Times New Roman"/>
        </w:rPr>
        <w:t xml:space="preserve"> </w:t>
      </w:r>
      <w:hyperlink r:id="rId24" w:history="1">
        <w:r w:rsidRPr="00D22FDB">
          <w:rPr>
            <w:rStyle w:val="Hyperlink"/>
            <w:rFonts w:ascii="Times New Roman" w:hAnsi="Times New Roman" w:cs="Times New Roman"/>
          </w:rPr>
          <w:t>https://doi.org/10.29322/IJSRP.14.03.2024.p14730</w:t>
        </w:r>
      </w:hyperlink>
      <w:r w:rsidRPr="0057363B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49BD8D48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B62F8E">
        <w:rPr>
          <w:rFonts w:ascii="Times New Roman" w:hAnsi="Times New Roman" w:cs="Times New Roman"/>
        </w:rPr>
        <w:t>Cameron, G. et al</w:t>
      </w:r>
      <w:r>
        <w:rPr>
          <w:rFonts w:ascii="Times New Roman" w:hAnsi="Times New Roman" w:cs="Times New Roman"/>
          <w:i/>
          <w:iCs/>
        </w:rPr>
        <w:t xml:space="preserve">., </w:t>
      </w:r>
      <w:r w:rsidRPr="00B62F8E">
        <w:rPr>
          <w:rFonts w:ascii="Times New Roman" w:hAnsi="Times New Roman" w:cs="Times New Roman"/>
        </w:rPr>
        <w:t>2025</w:t>
      </w:r>
      <w:r>
        <w:rPr>
          <w:rFonts w:ascii="Times New Roman" w:hAnsi="Times New Roman" w:cs="Times New Roman"/>
        </w:rPr>
        <w:t xml:space="preserve">. </w:t>
      </w:r>
      <w:r w:rsidRPr="00B62F8E">
        <w:rPr>
          <w:rFonts w:ascii="Times New Roman" w:hAnsi="Times New Roman" w:cs="Times New Roman"/>
        </w:rPr>
        <w:t>‘Effectiveness of digital mental health interventions in the workplace: Umbrella Review of Systematic Reviews’</w:t>
      </w:r>
      <w:r>
        <w:rPr>
          <w:rFonts w:ascii="Times New Roman" w:hAnsi="Times New Roman" w:cs="Times New Roman"/>
        </w:rPr>
        <w:t xml:space="preserve">. </w:t>
      </w:r>
      <w:r w:rsidRPr="00B62F8E">
        <w:rPr>
          <w:rFonts w:ascii="Times New Roman" w:hAnsi="Times New Roman" w:cs="Times New Roman"/>
        </w:rPr>
        <w:t xml:space="preserve"> </w:t>
      </w:r>
      <w:r w:rsidRPr="00B62F8E">
        <w:rPr>
          <w:rFonts w:ascii="Times New Roman" w:hAnsi="Times New Roman" w:cs="Times New Roman"/>
          <w:i/>
          <w:iCs/>
        </w:rPr>
        <w:t>JMIR Mental Health</w:t>
      </w:r>
      <w:r w:rsidRPr="00B62F8E">
        <w:rPr>
          <w:rFonts w:ascii="Times New Roman" w:hAnsi="Times New Roman" w:cs="Times New Roman"/>
        </w:rPr>
        <w:t>, 12.</w:t>
      </w:r>
      <w:r>
        <w:rPr>
          <w:rFonts w:ascii="Times New Roman" w:hAnsi="Times New Roman" w:cs="Times New Roman"/>
        </w:rPr>
        <w:t xml:space="preserve"> </w:t>
      </w:r>
      <w:hyperlink r:id="rId25" w:history="1">
        <w:r w:rsidRPr="00D22FDB">
          <w:rPr>
            <w:rStyle w:val="Hyperlink"/>
            <w:rFonts w:ascii="Times New Roman" w:hAnsi="Times New Roman" w:cs="Times New Roman"/>
          </w:rPr>
          <w:t>https://doi.org/10.2196/67785</w:t>
        </w:r>
      </w:hyperlink>
      <w:r w:rsidRPr="00B62F8E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Pr="00B62F8E">
        <w:rPr>
          <w:rFonts w:ascii="Times New Roman" w:hAnsi="Times New Roman" w:cs="Times New Roman"/>
        </w:rPr>
        <w:t xml:space="preserve"> </w:t>
      </w:r>
    </w:p>
    <w:p w14:paraId="07E1F0C8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D3059D">
        <w:rPr>
          <w:rFonts w:ascii="Times New Roman" w:hAnsi="Times New Roman" w:cs="Times New Roman"/>
        </w:rPr>
        <w:t>Ciavaldini, M.F.</w:t>
      </w:r>
      <w:r>
        <w:rPr>
          <w:rFonts w:ascii="Times New Roman" w:hAnsi="Times New Roman" w:cs="Times New Roman"/>
        </w:rPr>
        <w:t xml:space="preserve">, </w:t>
      </w:r>
      <w:r w:rsidRPr="00D3059D">
        <w:rPr>
          <w:rFonts w:ascii="Times New Roman" w:hAnsi="Times New Roman" w:cs="Times New Roman"/>
        </w:rPr>
        <w:t>2024</w:t>
      </w:r>
      <w:r>
        <w:rPr>
          <w:rFonts w:ascii="Times New Roman" w:hAnsi="Times New Roman" w:cs="Times New Roman"/>
        </w:rPr>
        <w:t xml:space="preserve">. </w:t>
      </w:r>
      <w:r w:rsidRPr="00D3059D">
        <w:rPr>
          <w:rFonts w:ascii="Times New Roman" w:hAnsi="Times New Roman" w:cs="Times New Roman"/>
          <w:i/>
          <w:iCs/>
        </w:rPr>
        <w:t>Mental health in hospitality: Discover 3 tips to boost it "</w:t>
      </w:r>
      <w:r>
        <w:rPr>
          <w:rFonts w:ascii="Times New Roman" w:hAnsi="Times New Roman" w:cs="Times New Roman"/>
          <w:i/>
          <w:iCs/>
        </w:rPr>
        <w:t xml:space="preserve">. </w:t>
      </w:r>
      <w:r>
        <w:rPr>
          <w:rFonts w:ascii="Times New Roman" w:hAnsi="Times New Roman" w:cs="Times New Roman"/>
        </w:rPr>
        <w:t xml:space="preserve">Ifeel. </w:t>
      </w:r>
      <w:r w:rsidRPr="00D3059D">
        <w:rPr>
          <w:rFonts w:ascii="Times New Roman" w:hAnsi="Times New Roman" w:cs="Times New Roman"/>
        </w:rPr>
        <w:t>Accessed: 29 October 2025</w:t>
      </w:r>
      <w:r>
        <w:rPr>
          <w:rFonts w:ascii="Times New Roman" w:hAnsi="Times New Roman" w:cs="Times New Roman"/>
        </w:rPr>
        <w:t xml:space="preserve">, </w:t>
      </w:r>
      <w:hyperlink r:id="rId26" w:history="1">
        <w:r w:rsidRPr="00D3059D">
          <w:rPr>
            <w:rStyle w:val="Hyperlink"/>
            <w:rFonts w:ascii="Times New Roman" w:hAnsi="Times New Roman" w:cs="Times New Roman"/>
          </w:rPr>
          <w:t>https://ifeelonline.com/occupational-health/mental-health-in-hospitality/</w:t>
        </w:r>
      </w:hyperlink>
      <w:r w:rsidRPr="00D3059D">
        <w:rPr>
          <w:rFonts w:ascii="Times New Roman" w:hAnsi="Times New Roman" w:cs="Times New Roman"/>
        </w:rPr>
        <w:t xml:space="preserve">. </w:t>
      </w:r>
    </w:p>
    <w:p w14:paraId="01DED22C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DE330E">
        <w:rPr>
          <w:rFonts w:ascii="Times New Roman" w:hAnsi="Times New Roman" w:cs="Times New Roman"/>
        </w:rPr>
        <w:t>Clegg, A.</w:t>
      </w:r>
      <w:r>
        <w:rPr>
          <w:rFonts w:ascii="Times New Roman" w:hAnsi="Times New Roman" w:cs="Times New Roman"/>
        </w:rPr>
        <w:t xml:space="preserve">, </w:t>
      </w:r>
      <w:r w:rsidRPr="00DE330E">
        <w:rPr>
          <w:rFonts w:ascii="Times New Roman" w:hAnsi="Times New Roman" w:cs="Times New Roman"/>
        </w:rPr>
        <w:t>2024</w:t>
      </w:r>
      <w:r>
        <w:rPr>
          <w:rFonts w:ascii="Times New Roman" w:hAnsi="Times New Roman" w:cs="Times New Roman"/>
        </w:rPr>
        <w:t>.</w:t>
      </w:r>
      <w:r w:rsidRPr="00DE330E">
        <w:rPr>
          <w:rFonts w:ascii="Times New Roman" w:hAnsi="Times New Roman" w:cs="Times New Roman"/>
        </w:rPr>
        <w:t xml:space="preserve"> </w:t>
      </w:r>
      <w:r w:rsidRPr="00DE330E">
        <w:rPr>
          <w:rFonts w:ascii="Times New Roman" w:hAnsi="Times New Roman" w:cs="Times New Roman"/>
          <w:i/>
          <w:iCs/>
        </w:rPr>
        <w:t>Employers re-examine wellbeing strategies</w:t>
      </w:r>
      <w:r>
        <w:rPr>
          <w:rFonts w:ascii="Times New Roman" w:hAnsi="Times New Roman" w:cs="Times New Roman"/>
        </w:rPr>
        <w:t xml:space="preserve">. </w:t>
      </w:r>
      <w:r w:rsidRPr="00DE330E">
        <w:rPr>
          <w:rFonts w:ascii="Times New Roman" w:hAnsi="Times New Roman" w:cs="Times New Roman"/>
        </w:rPr>
        <w:t>Financial Times.</w:t>
      </w:r>
      <w:r>
        <w:rPr>
          <w:rFonts w:ascii="Times New Roman" w:hAnsi="Times New Roman" w:cs="Times New Roman"/>
        </w:rPr>
        <w:t xml:space="preserve"> </w:t>
      </w:r>
      <w:r w:rsidRPr="00DE330E">
        <w:rPr>
          <w:rFonts w:ascii="Times New Roman" w:hAnsi="Times New Roman" w:cs="Times New Roman"/>
        </w:rPr>
        <w:t>Accessed: 29 October 2025</w:t>
      </w:r>
      <w:r>
        <w:rPr>
          <w:rFonts w:ascii="Times New Roman" w:hAnsi="Times New Roman" w:cs="Times New Roman"/>
        </w:rPr>
        <w:t xml:space="preserve">, </w:t>
      </w:r>
      <w:hyperlink r:id="rId27" w:history="1">
        <w:r w:rsidRPr="00DE330E">
          <w:rPr>
            <w:rStyle w:val="Hyperlink"/>
            <w:rFonts w:ascii="Times New Roman" w:hAnsi="Times New Roman" w:cs="Times New Roman"/>
          </w:rPr>
          <w:t>http://ft.com/content/e163bd4d-65ba-49b6-af12-a8cb6e111981</w:t>
        </w:r>
      </w:hyperlink>
      <w:r w:rsidRPr="00DE330E">
        <w:rPr>
          <w:rFonts w:ascii="Times New Roman" w:hAnsi="Times New Roman" w:cs="Times New Roman"/>
        </w:rPr>
        <w:t xml:space="preserve">. </w:t>
      </w:r>
    </w:p>
    <w:p w14:paraId="5C318739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BC1899">
        <w:rPr>
          <w:rFonts w:ascii="Times New Roman" w:hAnsi="Times New Roman" w:cs="Times New Roman"/>
        </w:rPr>
        <w:t xml:space="preserve">Crist, C. (2024) </w:t>
      </w:r>
      <w:r w:rsidRPr="00BC1899">
        <w:rPr>
          <w:rFonts w:ascii="Times New Roman" w:hAnsi="Times New Roman" w:cs="Times New Roman"/>
          <w:i/>
          <w:iCs/>
        </w:rPr>
        <w:t>Hospitality industry faces increased pressure over worker burnout, outdated training</w:t>
      </w:r>
      <w:r>
        <w:rPr>
          <w:rFonts w:ascii="Times New Roman" w:hAnsi="Times New Roman" w:cs="Times New Roman"/>
        </w:rPr>
        <w:t xml:space="preserve">. </w:t>
      </w:r>
      <w:r w:rsidRPr="00BC1899">
        <w:rPr>
          <w:rFonts w:ascii="Times New Roman" w:hAnsi="Times New Roman" w:cs="Times New Roman"/>
        </w:rPr>
        <w:t>HR Dive.</w:t>
      </w:r>
      <w:r>
        <w:rPr>
          <w:rFonts w:ascii="Times New Roman" w:hAnsi="Times New Roman" w:cs="Times New Roman"/>
        </w:rPr>
        <w:t xml:space="preserve"> </w:t>
      </w:r>
      <w:r w:rsidRPr="00BC1899">
        <w:rPr>
          <w:rFonts w:ascii="Times New Roman" w:hAnsi="Times New Roman" w:cs="Times New Roman"/>
        </w:rPr>
        <w:t>Accessed: 25 October 2025</w:t>
      </w:r>
      <w:r>
        <w:rPr>
          <w:rFonts w:ascii="Times New Roman" w:hAnsi="Times New Roman" w:cs="Times New Roman"/>
        </w:rPr>
        <w:t>,</w:t>
      </w:r>
      <w:r w:rsidRPr="00BC1899">
        <w:rPr>
          <w:rFonts w:ascii="Times New Roman" w:hAnsi="Times New Roman" w:cs="Times New Roman"/>
        </w:rPr>
        <w:t xml:space="preserve"> </w:t>
      </w:r>
      <w:hyperlink r:id="rId28" w:history="1">
        <w:r w:rsidRPr="00BC1899">
          <w:rPr>
            <w:rStyle w:val="Hyperlink"/>
            <w:rFonts w:ascii="Times New Roman" w:hAnsi="Times New Roman" w:cs="Times New Roman"/>
          </w:rPr>
          <w:t>https://www.hrdive.com/news/hospitality-industry-faces-increased-pressure/725348/</w:t>
        </w:r>
      </w:hyperlink>
      <w:r w:rsidRPr="00BC1899">
        <w:rPr>
          <w:rFonts w:ascii="Times New Roman" w:hAnsi="Times New Roman" w:cs="Times New Roman"/>
        </w:rPr>
        <w:t xml:space="preserve">. </w:t>
      </w:r>
    </w:p>
    <w:p w14:paraId="731D7A1C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0B6C20">
        <w:rPr>
          <w:rFonts w:ascii="Times New Roman" w:hAnsi="Times New Roman" w:cs="Times New Roman"/>
        </w:rPr>
        <w:t>EHL Insights</w:t>
      </w:r>
      <w:r>
        <w:rPr>
          <w:rFonts w:ascii="Times New Roman" w:hAnsi="Times New Roman" w:cs="Times New Roman"/>
        </w:rPr>
        <w:t xml:space="preserve">, </w:t>
      </w:r>
      <w:r w:rsidRPr="000B6C20">
        <w:rPr>
          <w:rFonts w:ascii="Times New Roman" w:hAnsi="Times New Roman" w:cs="Times New Roman"/>
        </w:rPr>
        <w:t>2023</w:t>
      </w:r>
      <w:r>
        <w:rPr>
          <w:rFonts w:ascii="Times New Roman" w:hAnsi="Times New Roman" w:cs="Times New Roman"/>
        </w:rPr>
        <w:t xml:space="preserve">. </w:t>
      </w:r>
      <w:r w:rsidRPr="000B6C20">
        <w:rPr>
          <w:rFonts w:ascii="Times New Roman" w:hAnsi="Times New Roman" w:cs="Times New Roman"/>
          <w:i/>
          <w:iCs/>
        </w:rPr>
        <w:t>Wellbeing first: A guide to managing burnout in the Workplace</w:t>
      </w:r>
      <w:r w:rsidRPr="000B6C20">
        <w:rPr>
          <w:rFonts w:ascii="Times New Roman" w:hAnsi="Times New Roman" w:cs="Times New Roman"/>
        </w:rPr>
        <w:t xml:space="preserve">, </w:t>
      </w:r>
      <w:r w:rsidRPr="000B6C20">
        <w:rPr>
          <w:rFonts w:ascii="Times New Roman" w:hAnsi="Times New Roman" w:cs="Times New Roman"/>
          <w:i/>
          <w:iCs/>
        </w:rPr>
        <w:t>Wellbeing first: A guide to managing burnout in the workplace</w:t>
      </w:r>
      <w:r w:rsidRPr="000B6C20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Pr="000B6C20">
        <w:rPr>
          <w:rFonts w:ascii="Times New Roman" w:hAnsi="Times New Roman" w:cs="Times New Roman"/>
        </w:rPr>
        <w:t>Accessed: 29 October 2025</w:t>
      </w:r>
      <w:r>
        <w:rPr>
          <w:rFonts w:ascii="Times New Roman" w:hAnsi="Times New Roman" w:cs="Times New Roman"/>
        </w:rPr>
        <w:t xml:space="preserve">, </w:t>
      </w:r>
      <w:hyperlink r:id="rId29" w:history="1">
        <w:r w:rsidRPr="000B6C20">
          <w:rPr>
            <w:rStyle w:val="Hyperlink"/>
            <w:rFonts w:ascii="Times New Roman" w:hAnsi="Times New Roman" w:cs="Times New Roman"/>
          </w:rPr>
          <w:t>https://hospitalityinsights.ehl.edu/good-health-and-wellbeing-prevent-burnout</w:t>
        </w:r>
      </w:hyperlink>
      <w:r w:rsidRPr="000B6C20">
        <w:rPr>
          <w:rFonts w:ascii="Times New Roman" w:hAnsi="Times New Roman" w:cs="Times New Roman"/>
        </w:rPr>
        <w:t xml:space="preserve">. </w:t>
      </w:r>
    </w:p>
    <w:p w14:paraId="4CE2844C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B63978">
        <w:rPr>
          <w:rFonts w:ascii="Times New Roman" w:hAnsi="Times New Roman" w:cs="Times New Roman"/>
        </w:rPr>
        <w:t>Elshaer, I.A. and Azazz, A.M.</w:t>
      </w:r>
      <w:r>
        <w:rPr>
          <w:rFonts w:ascii="Times New Roman" w:hAnsi="Times New Roman" w:cs="Times New Roman"/>
        </w:rPr>
        <w:t xml:space="preserve">, </w:t>
      </w:r>
      <w:r w:rsidRPr="00B63978">
        <w:rPr>
          <w:rFonts w:ascii="Times New Roman" w:hAnsi="Times New Roman" w:cs="Times New Roman"/>
        </w:rPr>
        <w:t>2023</w:t>
      </w:r>
      <w:r>
        <w:rPr>
          <w:rFonts w:ascii="Times New Roman" w:hAnsi="Times New Roman" w:cs="Times New Roman"/>
        </w:rPr>
        <w:t>. ‘</w:t>
      </w:r>
      <w:r w:rsidRPr="00B63978">
        <w:rPr>
          <w:rFonts w:ascii="Times New Roman" w:hAnsi="Times New Roman" w:cs="Times New Roman"/>
        </w:rPr>
        <w:t>Mental Health of Tourism Employees Post covid-19 pandemic: A test of antecedents and moderators’</w:t>
      </w:r>
      <w:r>
        <w:rPr>
          <w:rFonts w:ascii="Times New Roman" w:hAnsi="Times New Roman" w:cs="Times New Roman"/>
        </w:rPr>
        <w:t xml:space="preserve">. </w:t>
      </w:r>
      <w:r w:rsidRPr="00B63978">
        <w:rPr>
          <w:rFonts w:ascii="Times New Roman" w:hAnsi="Times New Roman" w:cs="Times New Roman"/>
          <w:i/>
          <w:iCs/>
        </w:rPr>
        <w:t xml:space="preserve">European Journal of Investigation </w:t>
      </w:r>
      <w:r w:rsidRPr="00B63978">
        <w:rPr>
          <w:rFonts w:ascii="Times New Roman" w:hAnsi="Times New Roman" w:cs="Times New Roman"/>
          <w:i/>
          <w:iCs/>
        </w:rPr>
        <w:lastRenderedPageBreak/>
        <w:t>in Health, Psychology and Education</w:t>
      </w:r>
      <w:r w:rsidRPr="00B63978">
        <w:rPr>
          <w:rFonts w:ascii="Times New Roman" w:hAnsi="Times New Roman" w:cs="Times New Roman"/>
        </w:rPr>
        <w:t>, 13(3), pp. 626–641.</w:t>
      </w:r>
      <w:r>
        <w:rPr>
          <w:rFonts w:ascii="Times New Roman" w:hAnsi="Times New Roman" w:cs="Times New Roman"/>
        </w:rPr>
        <w:t xml:space="preserve"> </w:t>
      </w:r>
      <w:hyperlink r:id="rId30" w:history="1">
        <w:r w:rsidRPr="00D22FDB">
          <w:rPr>
            <w:rStyle w:val="Hyperlink"/>
            <w:rFonts w:ascii="Times New Roman" w:hAnsi="Times New Roman" w:cs="Times New Roman"/>
          </w:rPr>
          <w:t>https://doi.org/10.3390/ejihpe13030048</w:t>
        </w:r>
      </w:hyperlink>
      <w:r>
        <w:rPr>
          <w:rFonts w:ascii="Times New Roman" w:hAnsi="Times New Roman" w:cs="Times New Roman"/>
        </w:rPr>
        <w:t xml:space="preserve">. </w:t>
      </w:r>
      <w:r w:rsidRPr="00B63978">
        <w:rPr>
          <w:rFonts w:ascii="Times New Roman" w:hAnsi="Times New Roman" w:cs="Times New Roman"/>
        </w:rPr>
        <w:t xml:space="preserve"> </w:t>
      </w:r>
    </w:p>
    <w:p w14:paraId="28FA48D4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376319">
        <w:rPr>
          <w:rFonts w:ascii="Times New Roman" w:hAnsi="Times New Roman" w:cs="Times New Roman"/>
        </w:rPr>
        <w:t>Felix, J.</w:t>
      </w:r>
      <w:r>
        <w:rPr>
          <w:rFonts w:ascii="Times New Roman" w:hAnsi="Times New Roman" w:cs="Times New Roman"/>
        </w:rPr>
        <w:t xml:space="preserve">, </w:t>
      </w:r>
      <w:r w:rsidRPr="00376319">
        <w:rPr>
          <w:rFonts w:ascii="Times New Roman" w:hAnsi="Times New Roman" w:cs="Times New Roman"/>
        </w:rPr>
        <w:t>2025</w:t>
      </w:r>
      <w:r>
        <w:rPr>
          <w:rFonts w:ascii="Times New Roman" w:hAnsi="Times New Roman" w:cs="Times New Roman"/>
        </w:rPr>
        <w:t xml:space="preserve">. </w:t>
      </w:r>
      <w:r w:rsidRPr="00376319">
        <w:rPr>
          <w:rFonts w:ascii="Times New Roman" w:hAnsi="Times New Roman" w:cs="Times New Roman"/>
          <w:i/>
          <w:iCs/>
        </w:rPr>
        <w:t>How to support the mental health of hospitality staff when the pressure’s on</w:t>
      </w:r>
      <w:r>
        <w:rPr>
          <w:rFonts w:ascii="Times New Roman" w:hAnsi="Times New Roman" w:cs="Times New Roman"/>
          <w:i/>
          <w:iCs/>
        </w:rPr>
        <w:t xml:space="preserve">. </w:t>
      </w:r>
      <w:r w:rsidRPr="00376319">
        <w:rPr>
          <w:rFonts w:ascii="Times New Roman" w:hAnsi="Times New Roman" w:cs="Times New Roman"/>
        </w:rPr>
        <w:t>Hospitality Net.</w:t>
      </w:r>
      <w:r>
        <w:rPr>
          <w:rFonts w:ascii="Times New Roman" w:hAnsi="Times New Roman" w:cs="Times New Roman"/>
        </w:rPr>
        <w:t xml:space="preserve"> </w:t>
      </w:r>
      <w:r w:rsidRPr="00376319">
        <w:rPr>
          <w:rFonts w:ascii="Times New Roman" w:hAnsi="Times New Roman" w:cs="Times New Roman"/>
        </w:rPr>
        <w:t>Accessed: 29 October 2025</w:t>
      </w:r>
      <w:r>
        <w:rPr>
          <w:rFonts w:ascii="Times New Roman" w:hAnsi="Times New Roman" w:cs="Times New Roman"/>
        </w:rPr>
        <w:t xml:space="preserve">, </w:t>
      </w:r>
      <w:r w:rsidRPr="00376319">
        <w:rPr>
          <w:rFonts w:ascii="Times New Roman" w:hAnsi="Times New Roman" w:cs="Times New Roman"/>
        </w:rPr>
        <w:t xml:space="preserve"> </w:t>
      </w:r>
      <w:hyperlink r:id="rId31" w:history="1">
        <w:r w:rsidRPr="00D22FDB">
          <w:rPr>
            <w:rStyle w:val="Hyperlink"/>
            <w:rFonts w:ascii="Times New Roman" w:hAnsi="Times New Roman" w:cs="Times New Roman"/>
          </w:rPr>
          <w:t>https://www.hospitalitynet.org/opinion/4128036.html</w:t>
        </w:r>
      </w:hyperlink>
      <w:r>
        <w:rPr>
          <w:rFonts w:ascii="Times New Roman" w:hAnsi="Times New Roman" w:cs="Times New Roman"/>
        </w:rPr>
        <w:t>.</w:t>
      </w:r>
    </w:p>
    <w:p w14:paraId="24C8B21A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D3059D">
        <w:rPr>
          <w:rFonts w:ascii="Times New Roman" w:hAnsi="Times New Roman" w:cs="Times New Roman"/>
        </w:rPr>
        <w:t xml:space="preserve"> HSMAI</w:t>
      </w:r>
      <w:r>
        <w:rPr>
          <w:rFonts w:ascii="Times New Roman" w:hAnsi="Times New Roman" w:cs="Times New Roman"/>
        </w:rPr>
        <w:t>, 2023.</w:t>
      </w:r>
      <w:r w:rsidRPr="00D3059D">
        <w:rPr>
          <w:rFonts w:ascii="Times New Roman" w:hAnsi="Times New Roman" w:cs="Times New Roman"/>
          <w:i/>
          <w:iCs/>
        </w:rPr>
        <w:t xml:space="preserve"> Mental Health and Employee Well-being: Prioritizing Emotional Wellness</w:t>
      </w:r>
      <w:r w:rsidRPr="00D3059D">
        <w:rPr>
          <w:rFonts w:ascii="Times New Roman" w:hAnsi="Times New Roman" w:cs="Times New Roman"/>
        </w:rPr>
        <w:t>. Accessed: 29 October 2025</w:t>
      </w:r>
      <w:r>
        <w:rPr>
          <w:rFonts w:ascii="Times New Roman" w:hAnsi="Times New Roman" w:cs="Times New Roman"/>
        </w:rPr>
        <w:t xml:space="preserve">, </w:t>
      </w:r>
      <w:hyperlink r:id="rId32" w:history="1">
        <w:r w:rsidRPr="00D3059D">
          <w:rPr>
            <w:rStyle w:val="Hyperlink"/>
            <w:rFonts w:ascii="Times New Roman" w:hAnsi="Times New Roman" w:cs="Times New Roman"/>
          </w:rPr>
          <w:t>https://americas.hsmai.org/insight/mental-health-and-employee-well-being-prioritizing-emotional-wellness/</w:t>
        </w:r>
      </w:hyperlink>
      <w:r w:rsidRPr="00D3059D">
        <w:rPr>
          <w:rFonts w:ascii="Times New Roman" w:hAnsi="Times New Roman" w:cs="Times New Roman"/>
        </w:rPr>
        <w:t xml:space="preserve">. </w:t>
      </w:r>
    </w:p>
    <w:p w14:paraId="4265550E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7A10E5">
        <w:rPr>
          <w:rFonts w:ascii="Times New Roman" w:hAnsi="Times New Roman" w:cs="Times New Roman"/>
        </w:rPr>
        <w:t>Institute of Hospitality</w:t>
      </w:r>
      <w:r>
        <w:rPr>
          <w:rFonts w:ascii="Times New Roman" w:hAnsi="Times New Roman" w:cs="Times New Roman"/>
        </w:rPr>
        <w:t xml:space="preserve">, 2024. </w:t>
      </w:r>
      <w:r w:rsidRPr="007A10E5">
        <w:rPr>
          <w:rFonts w:ascii="Times New Roman" w:hAnsi="Times New Roman" w:cs="Times New Roman"/>
          <w:i/>
          <w:iCs/>
        </w:rPr>
        <w:t>Mental health issues on the RISE reports hospitality action survey</w:t>
      </w:r>
      <w:r>
        <w:rPr>
          <w:rFonts w:ascii="Times New Roman" w:hAnsi="Times New Roman" w:cs="Times New Roman"/>
        </w:rPr>
        <w:t xml:space="preserve">. </w:t>
      </w:r>
      <w:r w:rsidRPr="007A10E5">
        <w:rPr>
          <w:rFonts w:ascii="Times New Roman" w:hAnsi="Times New Roman" w:cs="Times New Roman"/>
        </w:rPr>
        <w:t>Accessed: 29 October 2025</w:t>
      </w:r>
      <w:r>
        <w:rPr>
          <w:rFonts w:ascii="Times New Roman" w:hAnsi="Times New Roman" w:cs="Times New Roman"/>
        </w:rPr>
        <w:t xml:space="preserve"> </w:t>
      </w:r>
      <w:hyperlink r:id="rId33" w:history="1">
        <w:r w:rsidRPr="007A10E5">
          <w:rPr>
            <w:rStyle w:val="Hyperlink"/>
            <w:rFonts w:ascii="Times New Roman" w:hAnsi="Times New Roman" w:cs="Times New Roman"/>
          </w:rPr>
          <w:t>https://www.instituteofhospitality.org/hospitality-action-survey/</w:t>
        </w:r>
      </w:hyperlink>
      <w:r>
        <w:rPr>
          <w:rFonts w:ascii="Times New Roman" w:hAnsi="Times New Roman" w:cs="Times New Roman"/>
        </w:rPr>
        <w:t>.</w:t>
      </w:r>
    </w:p>
    <w:p w14:paraId="447CCA1C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2E6EB9">
        <w:rPr>
          <w:rFonts w:ascii="Times New Roman" w:hAnsi="Times New Roman" w:cs="Times New Roman"/>
        </w:rPr>
        <w:t>Kalargyrou, V., Sundar, V. and Jahani, S.</w:t>
      </w:r>
      <w:r>
        <w:rPr>
          <w:rFonts w:ascii="Times New Roman" w:hAnsi="Times New Roman" w:cs="Times New Roman"/>
        </w:rPr>
        <w:t xml:space="preserve">, </w:t>
      </w:r>
      <w:r w:rsidRPr="002E6EB9">
        <w:rPr>
          <w:rFonts w:ascii="Times New Roman" w:hAnsi="Times New Roman" w:cs="Times New Roman"/>
        </w:rPr>
        <w:t>2022</w:t>
      </w:r>
      <w:r>
        <w:rPr>
          <w:rFonts w:ascii="Times New Roman" w:hAnsi="Times New Roman" w:cs="Times New Roman"/>
        </w:rPr>
        <w:t xml:space="preserve">. </w:t>
      </w:r>
      <w:r w:rsidRPr="002E6EB9">
        <w:rPr>
          <w:rFonts w:ascii="Times New Roman" w:hAnsi="Times New Roman" w:cs="Times New Roman"/>
        </w:rPr>
        <w:t>‘Managers’ attitudes toward employees with depression and organizational citizenship behaviors in the hospitality industry: Assessing the mediating role of personality’</w:t>
      </w:r>
      <w:r>
        <w:rPr>
          <w:rFonts w:ascii="Times New Roman" w:hAnsi="Times New Roman" w:cs="Times New Roman"/>
        </w:rPr>
        <w:t xml:space="preserve">. </w:t>
      </w:r>
      <w:r w:rsidRPr="002E6EB9">
        <w:rPr>
          <w:rFonts w:ascii="Times New Roman" w:hAnsi="Times New Roman" w:cs="Times New Roman"/>
          <w:i/>
          <w:iCs/>
        </w:rPr>
        <w:t>International Journal of Contemporary Hospitality Management</w:t>
      </w:r>
      <w:r w:rsidRPr="002E6EB9">
        <w:rPr>
          <w:rFonts w:ascii="Times New Roman" w:hAnsi="Times New Roman" w:cs="Times New Roman"/>
        </w:rPr>
        <w:t>, 35(2), pp. 602–629.</w:t>
      </w:r>
      <w:r>
        <w:rPr>
          <w:rFonts w:ascii="Times New Roman" w:hAnsi="Times New Roman" w:cs="Times New Roman"/>
        </w:rPr>
        <w:t xml:space="preserve"> </w:t>
      </w:r>
      <w:hyperlink r:id="rId34" w:history="1">
        <w:r w:rsidRPr="00D22FDB">
          <w:rPr>
            <w:rStyle w:val="Hyperlink"/>
            <w:rFonts w:ascii="Times New Roman" w:hAnsi="Times New Roman" w:cs="Times New Roman"/>
          </w:rPr>
          <w:t>https://doi.org/10.1108/IJCHM-01-2022-0082</w:t>
        </w:r>
      </w:hyperlink>
      <w:r w:rsidRPr="002E6EB9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Pr="002E6EB9">
        <w:rPr>
          <w:rFonts w:ascii="Times New Roman" w:hAnsi="Times New Roman" w:cs="Times New Roman"/>
        </w:rPr>
        <w:t xml:space="preserve"> </w:t>
      </w:r>
    </w:p>
    <w:p w14:paraId="02626DB7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0637D9">
        <w:rPr>
          <w:rFonts w:ascii="Times New Roman" w:hAnsi="Times New Roman" w:cs="Times New Roman"/>
        </w:rPr>
        <w:t>Marriott International</w:t>
      </w:r>
      <w:r w:rsidRPr="000776E5">
        <w:rPr>
          <w:rFonts w:ascii="Times New Roman" w:hAnsi="Times New Roman" w:cs="Times New Roman"/>
        </w:rPr>
        <w:t>, 2019</w:t>
      </w:r>
      <w:r>
        <w:rPr>
          <w:rFonts w:ascii="Times New Roman" w:hAnsi="Times New Roman" w:cs="Times New Roman"/>
          <w:i/>
          <w:iCs/>
        </w:rPr>
        <w:t xml:space="preserve">. </w:t>
      </w:r>
      <w:r w:rsidRPr="000637D9">
        <w:rPr>
          <w:rFonts w:ascii="Times New Roman" w:hAnsi="Times New Roman" w:cs="Times New Roman"/>
          <w:i/>
          <w:iCs/>
        </w:rPr>
        <w:t>Serve 360 report</w:t>
      </w:r>
      <w:r w:rsidRPr="000637D9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Pr="000637D9">
        <w:rPr>
          <w:rFonts w:ascii="Times New Roman" w:hAnsi="Times New Roman" w:cs="Times New Roman"/>
        </w:rPr>
        <w:t>Accessed: 29 October 2025</w:t>
      </w:r>
      <w:r>
        <w:rPr>
          <w:rFonts w:ascii="Times New Roman" w:hAnsi="Times New Roman" w:cs="Times New Roman"/>
        </w:rPr>
        <w:t xml:space="preserve">, </w:t>
      </w:r>
      <w:hyperlink r:id="rId35" w:history="1">
        <w:r w:rsidRPr="000637D9">
          <w:rPr>
            <w:rStyle w:val="Hyperlink"/>
            <w:rFonts w:ascii="Times New Roman" w:hAnsi="Times New Roman" w:cs="Times New Roman"/>
          </w:rPr>
          <w:t>http://serve360.marriott.com/wp</w:t>
        </w:r>
        <w:r w:rsidRPr="00D22FDB">
          <w:rPr>
            <w:rStyle w:val="Hyperlink"/>
            <w:rFonts w:ascii="Times New Roman" w:hAnsi="Times New Roman" w:cs="Times New Roman"/>
          </w:rPr>
          <w:t xml:space="preserve"> </w:t>
        </w:r>
        <w:r w:rsidRPr="000637D9">
          <w:rPr>
            <w:rStyle w:val="Hyperlink"/>
            <w:rFonts w:ascii="Times New Roman" w:hAnsi="Times New Roman" w:cs="Times New Roman"/>
          </w:rPr>
          <w:t>content/uploads/2019/09/2019_Serve_360_Report.pdf</w:t>
        </w:r>
      </w:hyperlink>
      <w:r>
        <w:rPr>
          <w:rFonts w:ascii="Times New Roman" w:hAnsi="Times New Roman" w:cs="Times New Roman"/>
        </w:rPr>
        <w:t xml:space="preserve"> </w:t>
      </w:r>
      <w:r w:rsidRPr="000637D9">
        <w:rPr>
          <w:rFonts w:ascii="Times New Roman" w:hAnsi="Times New Roman" w:cs="Times New Roman"/>
        </w:rPr>
        <w:t xml:space="preserve">. </w:t>
      </w:r>
    </w:p>
    <w:p w14:paraId="1517BB48" w14:textId="77777777" w:rsidR="00B40ED0" w:rsidRPr="009C525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9C5250">
        <w:rPr>
          <w:rFonts w:ascii="Times New Roman" w:hAnsi="Times New Roman" w:cs="Times New Roman"/>
        </w:rPr>
        <w:t>Marsh McLennan Agency</w:t>
      </w:r>
      <w:r>
        <w:rPr>
          <w:rFonts w:ascii="Times New Roman" w:hAnsi="Times New Roman" w:cs="Times New Roman"/>
        </w:rPr>
        <w:t xml:space="preserve">, 2025, </w:t>
      </w:r>
      <w:r w:rsidRPr="009C5250">
        <w:rPr>
          <w:rFonts w:ascii="Times New Roman" w:hAnsi="Times New Roman" w:cs="Times New Roman"/>
          <w:i/>
          <w:iCs/>
        </w:rPr>
        <w:t>Mental health in the hospitality industry</w:t>
      </w:r>
      <w:r w:rsidRPr="009C5250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Pr="009C5250">
        <w:rPr>
          <w:rFonts w:ascii="Times New Roman" w:hAnsi="Times New Roman" w:cs="Times New Roman"/>
        </w:rPr>
        <w:t>Accessed: 29 October 2025</w:t>
      </w:r>
      <w:r>
        <w:rPr>
          <w:rFonts w:ascii="Times New Roman" w:hAnsi="Times New Roman" w:cs="Times New Roman"/>
        </w:rPr>
        <w:t xml:space="preserve">, </w:t>
      </w:r>
      <w:hyperlink r:id="rId36" w:history="1">
        <w:r w:rsidRPr="009C5250">
          <w:rPr>
            <w:rStyle w:val="Hyperlink"/>
            <w:rFonts w:ascii="Times New Roman" w:hAnsi="Times New Roman" w:cs="Times New Roman"/>
          </w:rPr>
          <w:t>https://www.marshmma.com/us/locations/north-carolina/raleigh/mental-health-in-the-hospitality-industry.html</w:t>
        </w:r>
      </w:hyperlink>
      <w:r w:rsidRPr="009C5250">
        <w:rPr>
          <w:rFonts w:ascii="Times New Roman" w:hAnsi="Times New Roman" w:cs="Times New Roman"/>
        </w:rPr>
        <w:t xml:space="preserve">. </w:t>
      </w:r>
    </w:p>
    <w:p w14:paraId="4A787CAB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</w:p>
    <w:p w14:paraId="0B538FDB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AC6ACE">
        <w:rPr>
          <w:rFonts w:ascii="Times New Roman" w:hAnsi="Times New Roman" w:cs="Times New Roman"/>
        </w:rPr>
        <w:t>Mind Share Partners</w:t>
      </w:r>
      <w:r>
        <w:rPr>
          <w:rFonts w:ascii="Times New Roman" w:hAnsi="Times New Roman" w:cs="Times New Roman"/>
        </w:rPr>
        <w:t xml:space="preserve">, </w:t>
      </w:r>
      <w:r w:rsidRPr="00AC6ACE">
        <w:rPr>
          <w:rFonts w:ascii="Times New Roman" w:hAnsi="Times New Roman" w:cs="Times New Roman"/>
        </w:rPr>
        <w:t>2024</w:t>
      </w:r>
      <w:r>
        <w:rPr>
          <w:rFonts w:ascii="Times New Roman" w:hAnsi="Times New Roman" w:cs="Times New Roman"/>
        </w:rPr>
        <w:t xml:space="preserve">. </w:t>
      </w:r>
      <w:r w:rsidRPr="00AC6ACE">
        <w:rPr>
          <w:rFonts w:ascii="Times New Roman" w:hAnsi="Times New Roman" w:cs="Times New Roman"/>
          <w:i/>
          <w:iCs/>
        </w:rPr>
        <w:t>Prioritizing Hospitality Workers’ mental health this holiday season and beyond</w:t>
      </w:r>
      <w:r w:rsidRPr="00AC6ACE">
        <w:rPr>
          <w:rFonts w:ascii="Times New Roman" w:hAnsi="Times New Roman" w:cs="Times New Roman"/>
        </w:rPr>
        <w:t xml:space="preserve">, </w:t>
      </w:r>
      <w:r w:rsidRPr="00AC6ACE">
        <w:rPr>
          <w:rFonts w:ascii="Times New Roman" w:hAnsi="Times New Roman" w:cs="Times New Roman"/>
          <w:i/>
          <w:iCs/>
        </w:rPr>
        <w:t>Forbes</w:t>
      </w:r>
      <w:r w:rsidRPr="00AC6ACE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Pr="00AC6ACE">
        <w:rPr>
          <w:rFonts w:ascii="Times New Roman" w:hAnsi="Times New Roman" w:cs="Times New Roman"/>
        </w:rPr>
        <w:t>Accessed: 29 October 2025</w:t>
      </w:r>
      <w:r>
        <w:rPr>
          <w:rFonts w:ascii="Times New Roman" w:hAnsi="Times New Roman" w:cs="Times New Roman"/>
        </w:rPr>
        <w:t xml:space="preserve">, </w:t>
      </w:r>
      <w:hyperlink r:id="rId37" w:history="1">
        <w:r w:rsidRPr="00AC6ACE">
          <w:rPr>
            <w:rStyle w:val="Hyperlink"/>
            <w:rFonts w:ascii="Times New Roman" w:hAnsi="Times New Roman" w:cs="Times New Roman"/>
          </w:rPr>
          <w:t>https://www.forbes.com/sites/mindsharepartners/2024/12/04/prioritizing-hospitality-workers-mental-health-this-holiday-season-and-beyond/</w:t>
        </w:r>
      </w:hyperlink>
      <w:r w:rsidRPr="00AC6ACE">
        <w:rPr>
          <w:rFonts w:ascii="Times New Roman" w:hAnsi="Times New Roman" w:cs="Times New Roman"/>
        </w:rPr>
        <w:t xml:space="preserve">. </w:t>
      </w:r>
    </w:p>
    <w:p w14:paraId="1FC26EF8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</w:p>
    <w:p w14:paraId="0127F298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541B11">
        <w:rPr>
          <w:rFonts w:ascii="Times New Roman" w:hAnsi="Times New Roman" w:cs="Times New Roman"/>
        </w:rPr>
        <w:lastRenderedPageBreak/>
        <w:t>Nano, P.</w:t>
      </w:r>
      <w:r>
        <w:rPr>
          <w:rFonts w:ascii="Times New Roman" w:hAnsi="Times New Roman" w:cs="Times New Roman"/>
        </w:rPr>
        <w:t xml:space="preserve">, </w:t>
      </w:r>
      <w:r w:rsidRPr="00541B11">
        <w:rPr>
          <w:rFonts w:ascii="Times New Roman" w:hAnsi="Times New Roman" w:cs="Times New Roman"/>
        </w:rPr>
        <w:t>2025</w:t>
      </w:r>
      <w:r>
        <w:rPr>
          <w:rFonts w:ascii="Times New Roman" w:hAnsi="Times New Roman" w:cs="Times New Roman"/>
        </w:rPr>
        <w:t xml:space="preserve">. </w:t>
      </w:r>
      <w:r w:rsidRPr="00541B11">
        <w:rPr>
          <w:rFonts w:ascii="Times New Roman" w:hAnsi="Times New Roman" w:cs="Times New Roman"/>
          <w:i/>
          <w:iCs/>
        </w:rPr>
        <w:t>Under pressure: The mental health crisis in hospitality - slow food</w:t>
      </w:r>
      <w:r w:rsidRPr="00541B11">
        <w:rPr>
          <w:rFonts w:ascii="Times New Roman" w:hAnsi="Times New Roman" w:cs="Times New Roman"/>
        </w:rPr>
        <w:t xml:space="preserve">, </w:t>
      </w:r>
      <w:r w:rsidRPr="00541B11">
        <w:rPr>
          <w:rFonts w:ascii="Times New Roman" w:hAnsi="Times New Roman" w:cs="Times New Roman"/>
          <w:i/>
          <w:iCs/>
        </w:rPr>
        <w:t>Slow Food</w:t>
      </w:r>
      <w:r w:rsidRPr="00541B11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Pr="00541B11">
        <w:rPr>
          <w:rFonts w:ascii="Times New Roman" w:hAnsi="Times New Roman" w:cs="Times New Roman"/>
        </w:rPr>
        <w:t>Accessed: 29 October 2025</w:t>
      </w:r>
      <w:r>
        <w:rPr>
          <w:rFonts w:ascii="Times New Roman" w:hAnsi="Times New Roman" w:cs="Times New Roman"/>
        </w:rPr>
        <w:t xml:space="preserve">, </w:t>
      </w:r>
      <w:hyperlink r:id="rId38" w:history="1">
        <w:r w:rsidRPr="00541B11">
          <w:rPr>
            <w:rStyle w:val="Hyperlink"/>
            <w:rFonts w:ascii="Times New Roman" w:hAnsi="Times New Roman" w:cs="Times New Roman"/>
          </w:rPr>
          <w:t>https://www.slowfood.com/blog-and-news/under-pressure-the-mental-health-crisis-in-hospitality/</w:t>
        </w:r>
      </w:hyperlink>
      <w:r>
        <w:rPr>
          <w:rFonts w:ascii="Times New Roman" w:hAnsi="Times New Roman" w:cs="Times New Roman"/>
        </w:rPr>
        <w:t>.</w:t>
      </w:r>
    </w:p>
    <w:p w14:paraId="7492642B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541B11">
        <w:rPr>
          <w:rFonts w:ascii="Times New Roman" w:hAnsi="Times New Roman" w:cs="Times New Roman"/>
        </w:rPr>
        <w:t>Nicholls, C.</w:t>
      </w:r>
      <w:r>
        <w:rPr>
          <w:rFonts w:ascii="Times New Roman" w:hAnsi="Times New Roman" w:cs="Times New Roman"/>
        </w:rPr>
        <w:t xml:space="preserve">, </w:t>
      </w:r>
      <w:r w:rsidRPr="00541B11">
        <w:rPr>
          <w:rFonts w:ascii="Times New Roman" w:hAnsi="Times New Roman" w:cs="Times New Roman"/>
        </w:rPr>
        <w:t>2025</w:t>
      </w:r>
      <w:r>
        <w:rPr>
          <w:rFonts w:ascii="Times New Roman" w:hAnsi="Times New Roman" w:cs="Times New Roman"/>
        </w:rPr>
        <w:t xml:space="preserve">. </w:t>
      </w:r>
      <w:r w:rsidRPr="00541B11">
        <w:rPr>
          <w:rFonts w:ascii="Times New Roman" w:hAnsi="Times New Roman" w:cs="Times New Roman"/>
          <w:i/>
          <w:iCs/>
        </w:rPr>
        <w:t>Burnout and understaffing increasingly impacting Hospitality Employee Mental Health</w:t>
      </w:r>
      <w:r>
        <w:rPr>
          <w:rFonts w:ascii="Times New Roman" w:hAnsi="Times New Roman" w:cs="Times New Roman"/>
        </w:rPr>
        <w:t xml:space="preserve">. </w:t>
      </w:r>
      <w:r w:rsidRPr="00541B11">
        <w:rPr>
          <w:rFonts w:ascii="Times New Roman" w:hAnsi="Times New Roman" w:cs="Times New Roman"/>
        </w:rPr>
        <w:t>The Caterer.</w:t>
      </w:r>
      <w:r>
        <w:rPr>
          <w:rFonts w:ascii="Times New Roman" w:hAnsi="Times New Roman" w:cs="Times New Roman"/>
        </w:rPr>
        <w:t xml:space="preserve"> </w:t>
      </w:r>
      <w:r w:rsidRPr="00541B11">
        <w:rPr>
          <w:rFonts w:ascii="Times New Roman" w:hAnsi="Times New Roman" w:cs="Times New Roman"/>
        </w:rPr>
        <w:t>Accessed: 29 October 2025</w:t>
      </w:r>
      <w:r>
        <w:rPr>
          <w:rFonts w:ascii="Times New Roman" w:hAnsi="Times New Roman" w:cs="Times New Roman"/>
        </w:rPr>
        <w:t xml:space="preserve">,  </w:t>
      </w:r>
      <w:hyperlink r:id="rId39" w:history="1">
        <w:r w:rsidRPr="00541B11">
          <w:rPr>
            <w:rStyle w:val="Hyperlink"/>
            <w:rFonts w:ascii="Times New Roman" w:hAnsi="Times New Roman" w:cs="Times New Roman"/>
          </w:rPr>
          <w:t>https://www.thecaterer.com/news/burnout-just-part-of-the-job-say-hospitality-employees</w:t>
        </w:r>
      </w:hyperlink>
      <w:r>
        <w:rPr>
          <w:rFonts w:ascii="Times New Roman" w:hAnsi="Times New Roman" w:cs="Times New Roman"/>
        </w:rPr>
        <w:t xml:space="preserve"> </w:t>
      </w:r>
      <w:r w:rsidRPr="00541B11">
        <w:rPr>
          <w:rFonts w:ascii="Times New Roman" w:hAnsi="Times New Roman" w:cs="Times New Roman"/>
        </w:rPr>
        <w:t xml:space="preserve">. </w:t>
      </w:r>
    </w:p>
    <w:p w14:paraId="2F19B33E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B62F8E">
        <w:rPr>
          <w:rFonts w:ascii="Times New Roman" w:hAnsi="Times New Roman" w:cs="Times New Roman"/>
        </w:rPr>
        <w:t>Occupational Safety Institute</w:t>
      </w:r>
      <w:r>
        <w:rPr>
          <w:rFonts w:ascii="Times New Roman" w:hAnsi="Times New Roman" w:cs="Times New Roman"/>
        </w:rPr>
        <w:t>, 2025</w:t>
      </w:r>
      <w:r w:rsidRPr="00B62F8E">
        <w:rPr>
          <w:rFonts w:ascii="Times New Roman" w:hAnsi="Times New Roman" w:cs="Times New Roman"/>
        </w:rPr>
        <w:t xml:space="preserve">. </w:t>
      </w:r>
      <w:r w:rsidRPr="00B62F8E">
        <w:rPr>
          <w:rFonts w:ascii="Times New Roman" w:hAnsi="Times New Roman" w:cs="Times New Roman"/>
          <w:i/>
          <w:iCs/>
        </w:rPr>
        <w:t xml:space="preserve">Mental health awareness and support in hotel industry </w:t>
      </w:r>
      <w:r>
        <w:rPr>
          <w:rFonts w:ascii="Times New Roman" w:hAnsi="Times New Roman" w:cs="Times New Roman"/>
          <w:i/>
          <w:iCs/>
        </w:rPr>
        <w:t>workplace certification</w:t>
      </w:r>
      <w:r>
        <w:rPr>
          <w:rFonts w:ascii="Times New Roman" w:hAnsi="Times New Roman" w:cs="Times New Roman"/>
        </w:rPr>
        <w:t xml:space="preserve">. </w:t>
      </w:r>
      <w:r w:rsidRPr="00B62F8E">
        <w:rPr>
          <w:rFonts w:ascii="Times New Roman" w:hAnsi="Times New Roman" w:cs="Times New Roman"/>
        </w:rPr>
        <w:t xml:space="preserve">Accessed: 29 October 2025. </w:t>
      </w:r>
      <w:hyperlink r:id="rId40" w:history="1">
        <w:r w:rsidRPr="00B62F8E">
          <w:rPr>
            <w:rStyle w:val="Hyperlink"/>
            <w:rFonts w:ascii="Times New Roman" w:hAnsi="Times New Roman" w:cs="Times New Roman"/>
          </w:rPr>
          <w:t>https://healthsafetycourses.org/course/mental-health-awareness-and-support-in-the-hotel-industry-workplace/</w:t>
        </w:r>
      </w:hyperlink>
      <w:r>
        <w:rPr>
          <w:rFonts w:ascii="Times New Roman" w:hAnsi="Times New Roman" w:cs="Times New Roman"/>
        </w:rPr>
        <w:t>.</w:t>
      </w:r>
    </w:p>
    <w:p w14:paraId="07FE2D04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D72462">
        <w:rPr>
          <w:rFonts w:ascii="Times New Roman" w:hAnsi="Times New Roman" w:cs="Times New Roman"/>
        </w:rPr>
        <w:t>Roelen-Blasberg, T. (2025)</w:t>
      </w:r>
      <w:r>
        <w:rPr>
          <w:rFonts w:ascii="Times New Roman" w:hAnsi="Times New Roman" w:cs="Times New Roman"/>
        </w:rPr>
        <w:t>.</w:t>
      </w:r>
      <w:r w:rsidRPr="00D72462">
        <w:rPr>
          <w:rFonts w:ascii="Times New Roman" w:hAnsi="Times New Roman" w:cs="Times New Roman"/>
        </w:rPr>
        <w:t xml:space="preserve"> </w:t>
      </w:r>
      <w:r w:rsidRPr="00D72462">
        <w:rPr>
          <w:rFonts w:ascii="Times New Roman" w:hAnsi="Times New Roman" w:cs="Times New Roman"/>
          <w:i/>
          <w:iCs/>
        </w:rPr>
        <w:t>Top problems in the hotel industry and effective solutions for 2025</w:t>
      </w:r>
      <w:r>
        <w:rPr>
          <w:rFonts w:ascii="Times New Roman" w:hAnsi="Times New Roman" w:cs="Times New Roman"/>
        </w:rPr>
        <w:t xml:space="preserve">. </w:t>
      </w:r>
      <w:r w:rsidRPr="00D72462">
        <w:rPr>
          <w:rFonts w:ascii="Times New Roman" w:hAnsi="Times New Roman" w:cs="Times New Roman"/>
        </w:rPr>
        <w:t>MARA Solutions.</w:t>
      </w:r>
      <w:r>
        <w:rPr>
          <w:rFonts w:ascii="Times New Roman" w:hAnsi="Times New Roman" w:cs="Times New Roman"/>
        </w:rPr>
        <w:t xml:space="preserve"> </w:t>
      </w:r>
      <w:r w:rsidRPr="00D72462">
        <w:rPr>
          <w:rFonts w:ascii="Times New Roman" w:hAnsi="Times New Roman" w:cs="Times New Roman"/>
        </w:rPr>
        <w:t>Accessed: 29 October 2025</w:t>
      </w:r>
      <w:r>
        <w:rPr>
          <w:rFonts w:ascii="Times New Roman" w:hAnsi="Times New Roman" w:cs="Times New Roman"/>
        </w:rPr>
        <w:t xml:space="preserve">, </w:t>
      </w:r>
      <w:hyperlink r:id="rId41" w:history="1">
        <w:r w:rsidRPr="00D72462">
          <w:rPr>
            <w:rStyle w:val="Hyperlink"/>
            <w:rFonts w:ascii="Times New Roman" w:hAnsi="Times New Roman" w:cs="Times New Roman"/>
          </w:rPr>
          <w:t>https://www.mara-solutions.com/post/problems-in-the-hotel-industry</w:t>
        </w:r>
      </w:hyperlink>
      <w:r w:rsidRPr="00D72462">
        <w:rPr>
          <w:rFonts w:ascii="Times New Roman" w:hAnsi="Times New Roman" w:cs="Times New Roman"/>
        </w:rPr>
        <w:t xml:space="preserve">. </w:t>
      </w:r>
    </w:p>
    <w:p w14:paraId="3D119D9D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083E30">
        <w:rPr>
          <w:rFonts w:ascii="Times New Roman" w:hAnsi="Times New Roman" w:cs="Times New Roman"/>
        </w:rPr>
        <w:t>Rosemberg, M.-A.S. et al</w:t>
      </w:r>
      <w:r w:rsidRPr="00083E30">
        <w:rPr>
          <w:rFonts w:ascii="Times New Roman" w:hAnsi="Times New Roman" w:cs="Times New Roman"/>
          <w:i/>
          <w:iCs/>
        </w:rPr>
        <w:t>.</w:t>
      </w:r>
      <w:r>
        <w:rPr>
          <w:rFonts w:ascii="Times New Roman" w:hAnsi="Times New Roman" w:cs="Times New Roman"/>
        </w:rPr>
        <w:t xml:space="preserve">, </w:t>
      </w:r>
      <w:r w:rsidRPr="00083E30">
        <w:rPr>
          <w:rFonts w:ascii="Times New Roman" w:hAnsi="Times New Roman" w:cs="Times New Roman"/>
        </w:rPr>
        <w:t>2021)</w:t>
      </w:r>
      <w:r>
        <w:rPr>
          <w:rFonts w:ascii="Times New Roman" w:hAnsi="Times New Roman" w:cs="Times New Roman"/>
        </w:rPr>
        <w:t xml:space="preserve">. </w:t>
      </w:r>
      <w:r w:rsidRPr="00083E30">
        <w:rPr>
          <w:rFonts w:ascii="Times New Roman" w:hAnsi="Times New Roman" w:cs="Times New Roman"/>
        </w:rPr>
        <w:t>‘Covid-19 and mental health of Food Retail, food service, and hospitality workers’</w:t>
      </w:r>
      <w:r>
        <w:rPr>
          <w:rFonts w:ascii="Times New Roman" w:hAnsi="Times New Roman" w:cs="Times New Roman"/>
        </w:rPr>
        <w:t xml:space="preserve">. </w:t>
      </w:r>
      <w:r w:rsidRPr="00083E30">
        <w:rPr>
          <w:rFonts w:ascii="Times New Roman" w:hAnsi="Times New Roman" w:cs="Times New Roman"/>
          <w:i/>
          <w:iCs/>
        </w:rPr>
        <w:t>Journal of Occupational and Environmental Hygiene</w:t>
      </w:r>
      <w:r w:rsidRPr="00083E30">
        <w:rPr>
          <w:rFonts w:ascii="Times New Roman" w:hAnsi="Times New Roman" w:cs="Times New Roman"/>
        </w:rPr>
        <w:t>, 18(4–5), pp. 169–179.</w:t>
      </w:r>
      <w:r>
        <w:rPr>
          <w:rFonts w:ascii="Times New Roman" w:hAnsi="Times New Roman" w:cs="Times New Roman"/>
        </w:rPr>
        <w:t xml:space="preserve"> </w:t>
      </w:r>
      <w:hyperlink r:id="rId42" w:history="1">
        <w:r w:rsidRPr="00D22FDB">
          <w:rPr>
            <w:rStyle w:val="Hyperlink"/>
            <w:rFonts w:ascii="Times New Roman" w:hAnsi="Times New Roman" w:cs="Times New Roman"/>
          </w:rPr>
          <w:t>https://doi.org/10.1080/15459624.2021.1901905</w:t>
        </w:r>
      </w:hyperlink>
      <w:r w:rsidRPr="00083E30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67D85B7C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E27D28">
        <w:rPr>
          <w:rFonts w:ascii="Times New Roman" w:hAnsi="Times New Roman" w:cs="Times New Roman"/>
        </w:rPr>
        <w:t>Rosemberg, M.-A.S.</w:t>
      </w:r>
      <w:r>
        <w:rPr>
          <w:rFonts w:ascii="Times New Roman" w:hAnsi="Times New Roman" w:cs="Times New Roman"/>
        </w:rPr>
        <w:t xml:space="preserve">, Ghosh, B., Jun, J., Armijo, J., and Marriott, D.J., </w:t>
      </w:r>
      <w:r w:rsidRPr="00E27D28">
        <w:rPr>
          <w:rFonts w:ascii="Times New Roman" w:hAnsi="Times New Roman" w:cs="Times New Roman"/>
        </w:rPr>
        <w:t>2024</w:t>
      </w:r>
      <w:r>
        <w:rPr>
          <w:rFonts w:ascii="Times New Roman" w:hAnsi="Times New Roman" w:cs="Times New Roman"/>
        </w:rPr>
        <w:t>.</w:t>
      </w:r>
      <w:r w:rsidRPr="00E27D28">
        <w:rPr>
          <w:rFonts w:ascii="Times New Roman" w:hAnsi="Times New Roman" w:cs="Times New Roman"/>
        </w:rPr>
        <w:t xml:space="preserve"> ‘Psychosocial stress at work and risks for Burnout Among Hotel Workers’</w:t>
      </w:r>
      <w:r>
        <w:rPr>
          <w:rFonts w:ascii="Times New Roman" w:hAnsi="Times New Roman" w:cs="Times New Roman"/>
        </w:rPr>
        <w:t xml:space="preserve">. </w:t>
      </w:r>
      <w:r w:rsidRPr="00E27D28">
        <w:rPr>
          <w:rFonts w:ascii="Times New Roman" w:hAnsi="Times New Roman" w:cs="Times New Roman"/>
          <w:i/>
          <w:iCs/>
        </w:rPr>
        <w:t>Journal of Occupational &amp;amp; Environmental Medicine</w:t>
      </w:r>
      <w:r w:rsidRPr="00E27D28">
        <w:rPr>
          <w:rFonts w:ascii="Times New Roman" w:hAnsi="Times New Roman" w:cs="Times New Roman"/>
        </w:rPr>
        <w:t>, 67(3), pp. 223–227.</w:t>
      </w:r>
      <w:r>
        <w:rPr>
          <w:rFonts w:ascii="Times New Roman" w:hAnsi="Times New Roman" w:cs="Times New Roman"/>
        </w:rPr>
        <w:t xml:space="preserve"> </w:t>
      </w:r>
      <w:r w:rsidRPr="00E27D28">
        <w:rPr>
          <w:rFonts w:ascii="Times New Roman" w:hAnsi="Times New Roman" w:cs="Times New Roman"/>
        </w:rPr>
        <w:t>doi:</w:t>
      </w:r>
      <w:r>
        <w:rPr>
          <w:rFonts w:ascii="Times New Roman" w:hAnsi="Times New Roman" w:cs="Times New Roman"/>
        </w:rPr>
        <w:t xml:space="preserve"> </w:t>
      </w:r>
      <w:hyperlink r:id="rId43" w:history="1">
        <w:r w:rsidRPr="00F63295">
          <w:rPr>
            <w:rStyle w:val="Hyperlink"/>
            <w:rFonts w:ascii="Times New Roman" w:hAnsi="Times New Roman" w:cs="Times New Roman"/>
          </w:rPr>
          <w:t>https://doi.org/10.1097/JOM.0000000000003280</w:t>
        </w:r>
      </w:hyperlink>
      <w:r>
        <w:rPr>
          <w:rFonts w:ascii="Times New Roman" w:hAnsi="Times New Roman" w:cs="Times New Roman"/>
        </w:rPr>
        <w:t xml:space="preserve">. </w:t>
      </w:r>
    </w:p>
    <w:p w14:paraId="723AA0E0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57363B">
        <w:rPr>
          <w:rFonts w:ascii="Times New Roman" w:hAnsi="Times New Roman" w:cs="Times New Roman"/>
        </w:rPr>
        <w:t>Saito, H., Brozović, D. and Baum, T.</w:t>
      </w:r>
      <w:r>
        <w:rPr>
          <w:rFonts w:ascii="Times New Roman" w:hAnsi="Times New Roman" w:cs="Times New Roman"/>
        </w:rPr>
        <w:t xml:space="preserve">, </w:t>
      </w:r>
      <w:r w:rsidRPr="0057363B">
        <w:rPr>
          <w:rFonts w:ascii="Times New Roman" w:hAnsi="Times New Roman" w:cs="Times New Roman"/>
        </w:rPr>
        <w:t>2025</w:t>
      </w:r>
      <w:r>
        <w:rPr>
          <w:rFonts w:ascii="Times New Roman" w:hAnsi="Times New Roman" w:cs="Times New Roman"/>
        </w:rPr>
        <w:t xml:space="preserve">. </w:t>
      </w:r>
      <w:r w:rsidRPr="0057363B">
        <w:rPr>
          <w:rFonts w:ascii="Times New Roman" w:hAnsi="Times New Roman" w:cs="Times New Roman"/>
        </w:rPr>
        <w:t>‘Well-being of hospitality employees: A systematic literature review’</w:t>
      </w:r>
      <w:r>
        <w:rPr>
          <w:rFonts w:ascii="Times New Roman" w:hAnsi="Times New Roman" w:cs="Times New Roman"/>
        </w:rPr>
        <w:t xml:space="preserve">. </w:t>
      </w:r>
      <w:r w:rsidRPr="0057363B">
        <w:rPr>
          <w:rFonts w:ascii="Times New Roman" w:hAnsi="Times New Roman" w:cs="Times New Roman"/>
          <w:i/>
          <w:iCs/>
        </w:rPr>
        <w:t>International Journal of Hospitality Management</w:t>
      </w:r>
      <w:r w:rsidRPr="0057363B">
        <w:rPr>
          <w:rFonts w:ascii="Times New Roman" w:hAnsi="Times New Roman" w:cs="Times New Roman"/>
        </w:rPr>
        <w:t>, 124, p. 103955.</w:t>
      </w:r>
      <w:r>
        <w:rPr>
          <w:rFonts w:ascii="Times New Roman" w:hAnsi="Times New Roman" w:cs="Times New Roman"/>
        </w:rPr>
        <w:t xml:space="preserve"> </w:t>
      </w:r>
      <w:hyperlink r:id="rId44" w:history="1">
        <w:r w:rsidRPr="00D22FDB">
          <w:rPr>
            <w:rStyle w:val="Hyperlink"/>
            <w:rFonts w:ascii="Times New Roman" w:hAnsi="Times New Roman" w:cs="Times New Roman"/>
          </w:rPr>
          <w:t>https://doi.org/10.1016/j.ijhm.2024.103955</w:t>
        </w:r>
      </w:hyperlink>
      <w:r w:rsidRPr="0057363B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4E3AA2BE" w14:textId="77777777" w:rsidR="00B40ED0" w:rsidRPr="009E6FCB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3D7B37">
        <w:rPr>
          <w:rFonts w:ascii="Times New Roman" w:hAnsi="Times New Roman" w:cs="Times New Roman"/>
        </w:rPr>
        <w:t>Üngüren, E</w:t>
      </w:r>
      <w:r w:rsidRPr="003D7B37">
        <w:rPr>
          <w:rFonts w:ascii="Times New Roman" w:hAnsi="Times New Roman" w:cs="Times New Roman"/>
          <w:i/>
          <w:iCs/>
        </w:rPr>
        <w:t>. et al</w:t>
      </w:r>
      <w:r>
        <w:rPr>
          <w:rFonts w:ascii="Times New Roman" w:hAnsi="Times New Roman" w:cs="Times New Roman"/>
          <w:i/>
          <w:iCs/>
        </w:rPr>
        <w:t xml:space="preserve">., </w:t>
      </w:r>
      <w:r w:rsidRPr="003D7B37">
        <w:rPr>
          <w:rFonts w:ascii="Times New Roman" w:hAnsi="Times New Roman" w:cs="Times New Roman"/>
        </w:rPr>
        <w:t>2024</w:t>
      </w:r>
      <w:r>
        <w:rPr>
          <w:rFonts w:ascii="Times New Roman" w:hAnsi="Times New Roman" w:cs="Times New Roman"/>
        </w:rPr>
        <w:t xml:space="preserve">. </w:t>
      </w:r>
      <w:r w:rsidRPr="003D7B37">
        <w:rPr>
          <w:rFonts w:ascii="Times New Roman" w:hAnsi="Times New Roman" w:cs="Times New Roman"/>
        </w:rPr>
        <w:t>‘The effects of job stress on Burnout and turnover intention: The moderating effects of job security and financial dependency’</w:t>
      </w:r>
      <w:r>
        <w:rPr>
          <w:rFonts w:ascii="Times New Roman" w:hAnsi="Times New Roman" w:cs="Times New Roman"/>
        </w:rPr>
        <w:t xml:space="preserve">. </w:t>
      </w:r>
      <w:r w:rsidRPr="003D7B37">
        <w:rPr>
          <w:rFonts w:ascii="Times New Roman" w:hAnsi="Times New Roman" w:cs="Times New Roman"/>
          <w:i/>
          <w:iCs/>
        </w:rPr>
        <w:t>Behavioral Sciences</w:t>
      </w:r>
      <w:r w:rsidRPr="003D7B37">
        <w:rPr>
          <w:rFonts w:ascii="Times New Roman" w:hAnsi="Times New Roman" w:cs="Times New Roman"/>
        </w:rPr>
        <w:t>, 14(4), p. 322.</w:t>
      </w:r>
      <w:r>
        <w:rPr>
          <w:rFonts w:ascii="Times New Roman" w:hAnsi="Times New Roman" w:cs="Times New Roman"/>
        </w:rPr>
        <w:t xml:space="preserve"> </w:t>
      </w:r>
      <w:hyperlink r:id="rId45" w:history="1">
        <w:r w:rsidRPr="00D22FDB">
          <w:rPr>
            <w:rStyle w:val="Hyperlink"/>
            <w:rFonts w:ascii="Times New Roman" w:hAnsi="Times New Roman" w:cs="Times New Roman"/>
          </w:rPr>
          <w:t>https://doi.org/10.3390/bs14040322</w:t>
        </w:r>
      </w:hyperlink>
      <w:r w:rsidRPr="003D7B37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 </w:t>
      </w:r>
    </w:p>
    <w:p w14:paraId="3A82261F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BB2F72">
        <w:rPr>
          <w:rFonts w:ascii="Times New Roman" w:hAnsi="Times New Roman" w:cs="Times New Roman"/>
        </w:rPr>
        <w:lastRenderedPageBreak/>
        <w:t>Xu, S.T., Cao, Z.C. and Huo, Y.</w:t>
      </w:r>
      <w:r>
        <w:rPr>
          <w:rFonts w:ascii="Times New Roman" w:hAnsi="Times New Roman" w:cs="Times New Roman"/>
        </w:rPr>
        <w:t xml:space="preserve">, </w:t>
      </w:r>
      <w:r w:rsidRPr="00BB2F72">
        <w:rPr>
          <w:rFonts w:ascii="Times New Roman" w:hAnsi="Times New Roman" w:cs="Times New Roman"/>
        </w:rPr>
        <w:t>2020</w:t>
      </w:r>
      <w:r>
        <w:rPr>
          <w:rFonts w:ascii="Times New Roman" w:hAnsi="Times New Roman" w:cs="Times New Roman"/>
        </w:rPr>
        <w:t xml:space="preserve">. </w:t>
      </w:r>
      <w:r w:rsidRPr="00BB2F72">
        <w:rPr>
          <w:rFonts w:ascii="Times New Roman" w:hAnsi="Times New Roman" w:cs="Times New Roman"/>
        </w:rPr>
        <w:t>‘Antecedents and outcomes of emotional labour in Hospitality and tourism: A meta-analysis’</w:t>
      </w:r>
      <w:r>
        <w:rPr>
          <w:rFonts w:ascii="Times New Roman" w:hAnsi="Times New Roman" w:cs="Times New Roman"/>
        </w:rPr>
        <w:t xml:space="preserve">. </w:t>
      </w:r>
      <w:r w:rsidRPr="00BB2F72">
        <w:rPr>
          <w:rFonts w:ascii="Times New Roman" w:hAnsi="Times New Roman" w:cs="Times New Roman"/>
          <w:i/>
          <w:iCs/>
        </w:rPr>
        <w:t>Tourism Management</w:t>
      </w:r>
      <w:r w:rsidRPr="00BB2F72">
        <w:rPr>
          <w:rFonts w:ascii="Times New Roman" w:hAnsi="Times New Roman" w:cs="Times New Roman"/>
        </w:rPr>
        <w:t>, 79, p. 104099.</w:t>
      </w:r>
      <w:r>
        <w:rPr>
          <w:rFonts w:ascii="Times New Roman" w:hAnsi="Times New Roman" w:cs="Times New Roman"/>
        </w:rPr>
        <w:t xml:space="preserve"> </w:t>
      </w:r>
      <w:hyperlink r:id="rId46" w:history="1">
        <w:r w:rsidRPr="00D22FDB">
          <w:rPr>
            <w:rStyle w:val="Hyperlink"/>
            <w:rFonts w:ascii="Times New Roman" w:hAnsi="Times New Roman" w:cs="Times New Roman"/>
          </w:rPr>
          <w:t>https://doi.org/10.1016/j.tourman.2020.104099</w:t>
        </w:r>
      </w:hyperlink>
      <w:r w:rsidRPr="00BB2F72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Pr="00BB2F72">
        <w:rPr>
          <w:rFonts w:ascii="Times New Roman" w:hAnsi="Times New Roman" w:cs="Times New Roman"/>
        </w:rPr>
        <w:t xml:space="preserve"> </w:t>
      </w:r>
    </w:p>
    <w:p w14:paraId="2DFD3799" w14:textId="77777777" w:rsidR="00B40ED0" w:rsidRDefault="00B40ED0" w:rsidP="00B40ED0">
      <w:pPr>
        <w:spacing w:after="240" w:line="360" w:lineRule="auto"/>
        <w:ind w:left="720" w:hanging="720"/>
        <w:rPr>
          <w:rFonts w:ascii="Times New Roman" w:hAnsi="Times New Roman" w:cs="Times New Roman"/>
        </w:rPr>
      </w:pPr>
      <w:r w:rsidRPr="000637D9">
        <w:rPr>
          <w:rFonts w:ascii="Times New Roman" w:hAnsi="Times New Roman" w:cs="Times New Roman"/>
        </w:rPr>
        <w:t>Zhang, T. (Christina), Kandampully, J. and Choi, H.Y.</w:t>
      </w:r>
      <w:r>
        <w:rPr>
          <w:rFonts w:ascii="Times New Roman" w:hAnsi="Times New Roman" w:cs="Times New Roman"/>
        </w:rPr>
        <w:t xml:space="preserve">, </w:t>
      </w:r>
      <w:r w:rsidRPr="000637D9">
        <w:rPr>
          <w:rFonts w:ascii="Times New Roman" w:hAnsi="Times New Roman" w:cs="Times New Roman"/>
        </w:rPr>
        <w:t>2014</w:t>
      </w:r>
      <w:r>
        <w:rPr>
          <w:rFonts w:ascii="Times New Roman" w:hAnsi="Times New Roman" w:cs="Times New Roman"/>
        </w:rPr>
        <w:t xml:space="preserve">. </w:t>
      </w:r>
      <w:r w:rsidRPr="000637D9">
        <w:rPr>
          <w:rFonts w:ascii="Times New Roman" w:hAnsi="Times New Roman" w:cs="Times New Roman"/>
        </w:rPr>
        <w:t>‘The role of Employee Wellness Programme in the Hospitality Industry: A Review of concepts, research, and Practice’</w:t>
      </w:r>
      <w:r>
        <w:rPr>
          <w:rFonts w:ascii="Times New Roman" w:hAnsi="Times New Roman" w:cs="Times New Roman"/>
        </w:rPr>
        <w:t>.</w:t>
      </w:r>
      <w:r w:rsidRPr="000637D9">
        <w:rPr>
          <w:rFonts w:ascii="Times New Roman" w:hAnsi="Times New Roman" w:cs="Times New Roman"/>
        </w:rPr>
        <w:t xml:space="preserve"> </w:t>
      </w:r>
      <w:r w:rsidRPr="000637D9">
        <w:rPr>
          <w:rFonts w:ascii="Times New Roman" w:hAnsi="Times New Roman" w:cs="Times New Roman"/>
          <w:i/>
          <w:iCs/>
        </w:rPr>
        <w:t>Research in Hospitality Management</w:t>
      </w:r>
      <w:r w:rsidRPr="000637D9">
        <w:rPr>
          <w:rFonts w:ascii="Times New Roman" w:hAnsi="Times New Roman" w:cs="Times New Roman"/>
        </w:rPr>
        <w:t>, 4(1–2), pp. 45–54.</w:t>
      </w:r>
      <w:r>
        <w:rPr>
          <w:rFonts w:ascii="Times New Roman" w:hAnsi="Times New Roman" w:cs="Times New Roman"/>
        </w:rPr>
        <w:t xml:space="preserve"> </w:t>
      </w:r>
      <w:hyperlink r:id="rId47" w:history="1">
        <w:r w:rsidRPr="00D22FDB">
          <w:rPr>
            <w:rStyle w:val="Hyperlink"/>
            <w:rFonts w:ascii="Times New Roman" w:hAnsi="Times New Roman" w:cs="Times New Roman"/>
          </w:rPr>
          <w:t>https://</w:t>
        </w:r>
        <w:r w:rsidRPr="000637D9">
          <w:rPr>
            <w:rStyle w:val="Hyperlink"/>
            <w:rFonts w:ascii="Times New Roman" w:hAnsi="Times New Roman" w:cs="Times New Roman"/>
          </w:rPr>
          <w:t>10.1080/22243534.2014.11828313</w:t>
        </w:r>
      </w:hyperlink>
      <w:r>
        <w:rPr>
          <w:rFonts w:ascii="Times New Roman" w:hAnsi="Times New Roman" w:cs="Times New Roman"/>
        </w:rPr>
        <w:t xml:space="preserve">.  </w:t>
      </w:r>
      <w:r w:rsidRPr="000637D9">
        <w:rPr>
          <w:rFonts w:ascii="Times New Roman" w:hAnsi="Times New Roman" w:cs="Times New Roman"/>
        </w:rPr>
        <w:t xml:space="preserve"> </w:t>
      </w:r>
    </w:p>
    <w:p w14:paraId="57F952A5" w14:textId="77777777" w:rsidR="00B40ED0" w:rsidRPr="00B40ED0" w:rsidRDefault="00B40ED0" w:rsidP="00B40ED0">
      <w:pPr>
        <w:jc w:val="center"/>
        <w:rPr>
          <w:rFonts w:ascii="Times New Roman" w:hAnsi="Times New Roman" w:cs="Times New Roman"/>
        </w:rPr>
      </w:pPr>
    </w:p>
    <w:sectPr w:rsidR="00B40ED0" w:rsidRPr="00B40E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0ED0"/>
    <w:rsid w:val="001154FC"/>
    <w:rsid w:val="001A7703"/>
    <w:rsid w:val="002951FE"/>
    <w:rsid w:val="00536349"/>
    <w:rsid w:val="00942664"/>
    <w:rsid w:val="009F112A"/>
    <w:rsid w:val="00B40ED0"/>
    <w:rsid w:val="00C97FC3"/>
    <w:rsid w:val="00EC56B6"/>
    <w:rsid w:val="00F77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DCDE783"/>
  <w15:chartTrackingRefBased/>
  <w15:docId w15:val="{2C668717-B5E4-4850-AB9C-A6C16BC234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0ED0"/>
  </w:style>
  <w:style w:type="paragraph" w:styleId="Heading1">
    <w:name w:val="heading 1"/>
    <w:basedOn w:val="Normal"/>
    <w:next w:val="Normal"/>
    <w:link w:val="Heading1Char"/>
    <w:uiPriority w:val="9"/>
    <w:qFormat/>
    <w:rsid w:val="00B40E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0E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0ED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0E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0ED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0E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0E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0E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0E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0ED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0ED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0ED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0ED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0ED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0E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0E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0E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0E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0E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0E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0E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0E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0E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0E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0E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0ED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0ED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0ED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0ED0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40ED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hyperlink" Target="https://ifeelonline.com/occupational-health/mental-health-in-hospitality/" TargetMode="External"/><Relationship Id="rId39" Type="http://schemas.openxmlformats.org/officeDocument/2006/relationships/hyperlink" Target="https://www.thecaterer.com/news/burnout-just-part-of-the-job-say-hospitality-employees" TargetMode="External"/><Relationship Id="rId21" Type="http://schemas.openxmlformats.org/officeDocument/2006/relationships/image" Target="media/image18.svg"/><Relationship Id="rId34" Type="http://schemas.openxmlformats.org/officeDocument/2006/relationships/hyperlink" Target="https://doi.org/10.1108/IJCHM-01-2022-0082" TargetMode="External"/><Relationship Id="rId42" Type="http://schemas.openxmlformats.org/officeDocument/2006/relationships/hyperlink" Target="https://doi.org/10.1080/15459624.2021.1901905" TargetMode="External"/><Relationship Id="rId47" Type="http://schemas.openxmlformats.org/officeDocument/2006/relationships/hyperlink" Target="https://10.1080/22243534.2014.11828313" TargetMode="External"/><Relationship Id="rId7" Type="http://schemas.openxmlformats.org/officeDocument/2006/relationships/image" Target="media/image4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9" Type="http://schemas.openxmlformats.org/officeDocument/2006/relationships/hyperlink" Target="https://hospitalityinsights.ehl.edu/good-health-and-wellbeing-prevent-burnout" TargetMode="External"/><Relationship Id="rId11" Type="http://schemas.openxmlformats.org/officeDocument/2006/relationships/image" Target="media/image8.svg"/><Relationship Id="rId24" Type="http://schemas.openxmlformats.org/officeDocument/2006/relationships/hyperlink" Target="https://doi.org/10.29322/IJSRP.14.03.2024.p14730" TargetMode="External"/><Relationship Id="rId32" Type="http://schemas.openxmlformats.org/officeDocument/2006/relationships/hyperlink" Target="https://americas.hsmai.org/insight/mental-health-and-employee-well-being-prioritizing-emotional-wellness/" TargetMode="External"/><Relationship Id="rId37" Type="http://schemas.openxmlformats.org/officeDocument/2006/relationships/hyperlink" Target="https://www.forbes.com/sites/mindsharepartners/2024/12/04/prioritizing-hospitality-workers-mental-health-this-holiday-season-and-beyond/" TargetMode="External"/><Relationship Id="rId40" Type="http://schemas.openxmlformats.org/officeDocument/2006/relationships/hyperlink" Target="https://healthsafetycourses.org/course/mental-health-awareness-and-support-in-the-hotel-industry-workplace/" TargetMode="External"/><Relationship Id="rId45" Type="http://schemas.openxmlformats.org/officeDocument/2006/relationships/hyperlink" Target="https://doi.org/10.3390/bs14040322" TargetMode="Externa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hyperlink" Target="https://doi.org/10.1108/JHTI-10-2020-0196" TargetMode="External"/><Relationship Id="rId28" Type="http://schemas.openxmlformats.org/officeDocument/2006/relationships/hyperlink" Target="https://www.hrdive.com/news/hospitality-industry-faces-increased-pressure/725348/" TargetMode="External"/><Relationship Id="rId36" Type="http://schemas.openxmlformats.org/officeDocument/2006/relationships/hyperlink" Target="https://www.marshmma.com/us/locations/north-carolina/raleigh/mental-health-in-the-hospitality-industry.html" TargetMode="External"/><Relationship Id="rId49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hyperlink" Target="https://www.hospitalitynet.org/opinion/4128036.html" TargetMode="External"/><Relationship Id="rId44" Type="http://schemas.openxmlformats.org/officeDocument/2006/relationships/hyperlink" Target="https://doi.org/10.1016/j.ijhm.2024.103955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hyperlink" Target="https://doi.org/10.1186/s12889-025-21358-7" TargetMode="External"/><Relationship Id="rId27" Type="http://schemas.openxmlformats.org/officeDocument/2006/relationships/hyperlink" Target="http://ft.com/content/e163bd4d-65ba-49b6-af12-a8cb6e111981" TargetMode="External"/><Relationship Id="rId30" Type="http://schemas.openxmlformats.org/officeDocument/2006/relationships/hyperlink" Target="https://doi.org/10.3390/ejihpe13030048" TargetMode="External"/><Relationship Id="rId35" Type="http://schemas.openxmlformats.org/officeDocument/2006/relationships/hyperlink" Target="http://serve360.marriott.com/wp%20content/uploads/2019/09/2019_Serve_360_Report.pdf" TargetMode="External"/><Relationship Id="rId43" Type="http://schemas.openxmlformats.org/officeDocument/2006/relationships/hyperlink" Target="https://doi.org/10.1097/JOM.0000000000003280" TargetMode="External"/><Relationship Id="rId48" Type="http://schemas.openxmlformats.org/officeDocument/2006/relationships/fontTable" Target="fontTable.xml"/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hyperlink" Target="https://doi.org/10.2196/67785" TargetMode="External"/><Relationship Id="rId33" Type="http://schemas.openxmlformats.org/officeDocument/2006/relationships/hyperlink" Target="https://www.instituteofhospitality.org/hospitality-action-survey/" TargetMode="External"/><Relationship Id="rId38" Type="http://schemas.openxmlformats.org/officeDocument/2006/relationships/hyperlink" Target="https://www.slowfood.com/blog-and-news/under-pressure-the-mental-health-crisis-in-hospitality/" TargetMode="External"/><Relationship Id="rId46" Type="http://schemas.openxmlformats.org/officeDocument/2006/relationships/hyperlink" Target="https://doi.org/10.1016/j.tourman.2020.104099" TargetMode="External"/><Relationship Id="rId20" Type="http://schemas.openxmlformats.org/officeDocument/2006/relationships/image" Target="media/image17.png"/><Relationship Id="rId41" Type="http://schemas.openxmlformats.org/officeDocument/2006/relationships/hyperlink" Target="https://www.mara-solutions.com/post/problems-in-the-hotel-industry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1265</Words>
  <Characters>7217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Emmanuel Njugi</dc:creator>
  <cp:keywords/>
  <dc:description/>
  <cp:lastModifiedBy>Valeriu Bogatu (2231945)</cp:lastModifiedBy>
  <cp:revision>2</cp:revision>
  <dcterms:created xsi:type="dcterms:W3CDTF">2025-11-05T21:18:00Z</dcterms:created>
  <dcterms:modified xsi:type="dcterms:W3CDTF">2025-11-05T21:18:00Z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438f2596-dcf5-4278-bf35-83d14d4532e6</vt:lpwstr>
  </property>
</Properties>
</file>