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FB5952" w14:textId="77777777" w:rsidR="004F355E" w:rsidRPr="00A513C5" w:rsidRDefault="004F355E" w:rsidP="00A513C5">
      <w:pPr>
        <w:spacing w:line="480" w:lineRule="auto"/>
        <w:rPr>
          <w:u w:val="single"/>
        </w:rPr>
      </w:pPr>
    </w:p>
    <w:p w14:paraId="679AFDF1" w14:textId="260C26C4" w:rsidR="00FE5E22" w:rsidRPr="00A513C5" w:rsidRDefault="00FE5E22" w:rsidP="00A513C5">
      <w:pPr>
        <w:spacing w:line="480" w:lineRule="auto"/>
        <w:jc w:val="center"/>
      </w:pPr>
      <w:r w:rsidRPr="00A513C5">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4065E00C" w14:textId="77777777" w:rsidR="0090519B" w:rsidRPr="00A513C5" w:rsidRDefault="0090519B" w:rsidP="00A513C5">
      <w:pPr>
        <w:spacing w:line="480" w:lineRule="auto"/>
        <w:jc w:val="center"/>
        <w:rPr>
          <w:u w:val="single"/>
        </w:rPr>
      </w:pPr>
    </w:p>
    <w:p w14:paraId="045BCDB3" w14:textId="77777777" w:rsidR="0090519B" w:rsidRPr="00A513C5" w:rsidRDefault="0090519B" w:rsidP="00A513C5">
      <w:pPr>
        <w:spacing w:line="480" w:lineRule="auto"/>
        <w:jc w:val="center"/>
        <w:rPr>
          <w:u w:val="single"/>
        </w:rPr>
      </w:pPr>
    </w:p>
    <w:p w14:paraId="7D81B5E0" w14:textId="77777777" w:rsidR="0090519B" w:rsidRPr="00A513C5" w:rsidRDefault="0090519B" w:rsidP="00A513C5">
      <w:pPr>
        <w:spacing w:line="480" w:lineRule="auto"/>
        <w:jc w:val="center"/>
        <w:rPr>
          <w:u w:val="single"/>
        </w:rPr>
      </w:pPr>
    </w:p>
    <w:p w14:paraId="3B17A004" w14:textId="77777777" w:rsidR="0090519B" w:rsidRPr="00A513C5" w:rsidRDefault="0090519B" w:rsidP="00A513C5">
      <w:pPr>
        <w:spacing w:line="480" w:lineRule="auto"/>
        <w:jc w:val="center"/>
        <w:rPr>
          <w:u w:val="single"/>
        </w:rPr>
      </w:pPr>
    </w:p>
    <w:p w14:paraId="23F03EF9" w14:textId="77777777" w:rsidR="0090519B" w:rsidRPr="00A513C5" w:rsidRDefault="0090519B" w:rsidP="00A513C5">
      <w:pPr>
        <w:spacing w:line="480" w:lineRule="auto"/>
        <w:jc w:val="center"/>
        <w:rPr>
          <w:u w:val="single"/>
        </w:rPr>
      </w:pPr>
    </w:p>
    <w:p w14:paraId="431FC5DF" w14:textId="77777777" w:rsidR="0090519B" w:rsidRPr="00A513C5" w:rsidRDefault="0090519B" w:rsidP="00A513C5">
      <w:pPr>
        <w:spacing w:line="480" w:lineRule="auto"/>
        <w:jc w:val="center"/>
        <w:rPr>
          <w:u w:val="single"/>
        </w:rPr>
      </w:pPr>
    </w:p>
    <w:p w14:paraId="7CCD19FC" w14:textId="77777777" w:rsidR="0090519B" w:rsidRPr="00A513C5" w:rsidRDefault="0090519B" w:rsidP="00A513C5">
      <w:pPr>
        <w:spacing w:line="480" w:lineRule="auto"/>
        <w:jc w:val="center"/>
        <w:rPr>
          <w:u w:val="single"/>
        </w:rPr>
      </w:pPr>
    </w:p>
    <w:p w14:paraId="13B11F05" w14:textId="77777777" w:rsidR="0090519B" w:rsidRPr="00A513C5" w:rsidRDefault="0090519B" w:rsidP="00A513C5">
      <w:pPr>
        <w:spacing w:line="480" w:lineRule="auto"/>
        <w:jc w:val="center"/>
        <w:rPr>
          <w:u w:val="single"/>
        </w:rPr>
      </w:pPr>
    </w:p>
    <w:p w14:paraId="3E82D1BB" w14:textId="77777777" w:rsidR="00D562CE" w:rsidRPr="00A513C5" w:rsidRDefault="00D562CE" w:rsidP="00A513C5">
      <w:pPr>
        <w:spacing w:line="480" w:lineRule="auto"/>
        <w:rPr>
          <w:u w:val="single"/>
        </w:rPr>
      </w:pPr>
    </w:p>
    <w:p w14:paraId="494E91AC" w14:textId="77777777" w:rsidR="00A513C5" w:rsidRDefault="00A513C5" w:rsidP="00A513C5">
      <w:pPr>
        <w:spacing w:line="480" w:lineRule="auto"/>
        <w:rPr>
          <w:u w:val="single"/>
        </w:rPr>
      </w:pPr>
    </w:p>
    <w:p w14:paraId="689437BB" w14:textId="77777777" w:rsidR="00A513C5" w:rsidRDefault="00A513C5" w:rsidP="00A513C5">
      <w:pPr>
        <w:spacing w:line="480" w:lineRule="auto"/>
        <w:rPr>
          <w:u w:val="single"/>
        </w:rPr>
      </w:pPr>
    </w:p>
    <w:p w14:paraId="1E81BF43" w14:textId="77777777" w:rsidR="00A513C5" w:rsidRPr="00A513C5" w:rsidRDefault="00A513C5" w:rsidP="00A513C5">
      <w:pPr>
        <w:spacing w:line="480" w:lineRule="auto"/>
        <w:rPr>
          <w:u w:val="single"/>
        </w:rPr>
      </w:pPr>
    </w:p>
    <w:p w14:paraId="13AD8760" w14:textId="77777777" w:rsidR="0090519B" w:rsidRPr="00A513C5" w:rsidRDefault="0090519B" w:rsidP="00A513C5">
      <w:pPr>
        <w:spacing w:line="480" w:lineRule="auto"/>
        <w:jc w:val="center"/>
        <w:rPr>
          <w:u w:val="single"/>
        </w:rPr>
      </w:pPr>
    </w:p>
    <w:p w14:paraId="7EE35B2A" w14:textId="77777777" w:rsidR="0090519B" w:rsidRPr="00A513C5" w:rsidRDefault="0090519B" w:rsidP="00A513C5">
      <w:pPr>
        <w:spacing w:line="480" w:lineRule="auto"/>
        <w:jc w:val="center"/>
        <w:rPr>
          <w:u w:val="single"/>
        </w:rPr>
      </w:pPr>
    </w:p>
    <w:p w14:paraId="08D19EA9" w14:textId="4FFC3D98" w:rsidR="0090519B" w:rsidRPr="00A513C5" w:rsidRDefault="0090519B" w:rsidP="00A513C5">
      <w:pPr>
        <w:spacing w:line="480" w:lineRule="auto"/>
        <w:jc w:val="center"/>
        <w:rPr>
          <w:u w:val="single"/>
        </w:rPr>
      </w:pPr>
      <w:r w:rsidRPr="00A513C5">
        <w:rPr>
          <w:u w:val="single"/>
        </w:rPr>
        <w:lastRenderedPageBreak/>
        <w:t>Contents Page</w:t>
      </w:r>
    </w:p>
    <w:p w14:paraId="4C73D6AB" w14:textId="2C33FC47" w:rsidR="0090519B" w:rsidRPr="00A513C5" w:rsidRDefault="0090519B" w:rsidP="00A513C5">
      <w:pPr>
        <w:pStyle w:val="ListParagraph"/>
        <w:numPr>
          <w:ilvl w:val="0"/>
          <w:numId w:val="2"/>
        </w:numPr>
        <w:spacing w:line="480" w:lineRule="auto"/>
      </w:pPr>
      <w:r w:rsidRPr="00A513C5">
        <w:t>Reflective Piece</w:t>
      </w:r>
    </w:p>
    <w:p w14:paraId="4BB02A56" w14:textId="78BC9966" w:rsidR="0090519B" w:rsidRPr="00A513C5" w:rsidRDefault="0090519B" w:rsidP="00A513C5">
      <w:pPr>
        <w:pStyle w:val="ListParagraph"/>
        <w:numPr>
          <w:ilvl w:val="0"/>
          <w:numId w:val="2"/>
        </w:numPr>
        <w:spacing w:line="480" w:lineRule="auto"/>
      </w:pPr>
      <w:r w:rsidRPr="00A513C5">
        <w:t>Reference List</w:t>
      </w:r>
    </w:p>
    <w:p w14:paraId="336CCE12" w14:textId="450ACC00" w:rsidR="0090519B" w:rsidRPr="00A513C5" w:rsidRDefault="00012A2F" w:rsidP="00A513C5">
      <w:pPr>
        <w:pStyle w:val="ListParagraph"/>
        <w:numPr>
          <w:ilvl w:val="0"/>
          <w:numId w:val="2"/>
        </w:numPr>
        <w:spacing w:line="480" w:lineRule="auto"/>
      </w:pPr>
      <w:r w:rsidRPr="00A513C5">
        <w:t>Mission and Values</w:t>
      </w:r>
    </w:p>
    <w:p w14:paraId="5D591CC0" w14:textId="7E562339" w:rsidR="0090519B" w:rsidRPr="00A513C5" w:rsidRDefault="00012A2F" w:rsidP="00A513C5">
      <w:pPr>
        <w:pStyle w:val="ListParagraph"/>
        <w:numPr>
          <w:ilvl w:val="0"/>
          <w:numId w:val="2"/>
        </w:numPr>
        <w:spacing w:line="480" w:lineRule="auto"/>
      </w:pPr>
      <w:r w:rsidRPr="00A513C5">
        <w:t>Supervision/Debrief Sessions</w:t>
      </w:r>
    </w:p>
    <w:p w14:paraId="41ADE43E" w14:textId="77777777" w:rsidR="00012A2F" w:rsidRPr="00A513C5" w:rsidRDefault="00012A2F" w:rsidP="00A513C5">
      <w:pPr>
        <w:pStyle w:val="ListParagraph"/>
        <w:numPr>
          <w:ilvl w:val="0"/>
          <w:numId w:val="2"/>
        </w:numPr>
        <w:spacing w:line="480" w:lineRule="auto"/>
      </w:pPr>
      <w:r w:rsidRPr="00A513C5">
        <w:t xml:space="preserve">Minutes </w:t>
      </w:r>
    </w:p>
    <w:p w14:paraId="55CACDDD" w14:textId="1C6AA0F7" w:rsidR="00012A2F" w:rsidRPr="00A513C5" w:rsidRDefault="0090519B" w:rsidP="00A513C5">
      <w:pPr>
        <w:pStyle w:val="ListParagraph"/>
        <w:numPr>
          <w:ilvl w:val="0"/>
          <w:numId w:val="2"/>
        </w:numPr>
        <w:spacing w:line="480" w:lineRule="auto"/>
      </w:pPr>
      <w:r w:rsidRPr="00A513C5">
        <w:t xml:space="preserve">Appendices </w:t>
      </w:r>
    </w:p>
    <w:p w14:paraId="4C9B9F76" w14:textId="06295E23" w:rsidR="00012A2F" w:rsidRPr="00A513C5" w:rsidRDefault="00012A2F" w:rsidP="00A513C5">
      <w:pPr>
        <w:pStyle w:val="ListParagraph"/>
        <w:spacing w:line="480" w:lineRule="auto"/>
      </w:pPr>
      <w:r w:rsidRPr="00A513C5">
        <w:t>a. Placement Application</w:t>
      </w:r>
    </w:p>
    <w:p w14:paraId="7EDA4C6F" w14:textId="1D3503AC" w:rsidR="00012A2F" w:rsidRPr="00A513C5" w:rsidRDefault="00012A2F" w:rsidP="00A513C5">
      <w:pPr>
        <w:spacing w:line="480" w:lineRule="auto"/>
        <w:ind w:firstLine="720"/>
      </w:pPr>
      <w:r w:rsidRPr="00A513C5">
        <w:t xml:space="preserve">b. </w:t>
      </w:r>
      <w:r w:rsidR="0090519B" w:rsidRPr="00A513C5">
        <w:t>Email</w:t>
      </w:r>
      <w:r w:rsidRPr="00A513C5">
        <w:t xml:space="preserve">s </w:t>
      </w:r>
      <w:r w:rsidR="0090519B" w:rsidRPr="00A513C5">
        <w:t xml:space="preserve">to </w:t>
      </w:r>
      <w:r w:rsidRPr="00A513C5">
        <w:t>Placement</w:t>
      </w:r>
    </w:p>
    <w:p w14:paraId="4D29D70B" w14:textId="01A988FC" w:rsidR="0090519B" w:rsidRPr="00A513C5" w:rsidRDefault="00012A2F" w:rsidP="00A513C5">
      <w:pPr>
        <w:spacing w:line="480" w:lineRule="auto"/>
        <w:ind w:firstLine="720"/>
      </w:pPr>
      <w:r w:rsidRPr="00A513C5">
        <w:t xml:space="preserve">c. </w:t>
      </w:r>
      <w:r w:rsidR="0090519B" w:rsidRPr="00A513C5">
        <w:t>Approval of Placement from University</w:t>
      </w:r>
    </w:p>
    <w:p w14:paraId="3C8BA2FA" w14:textId="6A0F3529" w:rsidR="00012A2F" w:rsidRPr="00A513C5" w:rsidRDefault="00012A2F" w:rsidP="00A513C5">
      <w:pPr>
        <w:spacing w:line="480" w:lineRule="auto"/>
        <w:ind w:firstLine="720"/>
      </w:pPr>
      <w:r w:rsidRPr="00A513C5">
        <w:t xml:space="preserve">d. </w:t>
      </w:r>
      <w:r w:rsidRPr="00A513C5">
        <w:t>Placement Information Form</w:t>
      </w:r>
    </w:p>
    <w:p w14:paraId="641006AB" w14:textId="510DDBDA" w:rsidR="0090519B" w:rsidRPr="00A513C5" w:rsidRDefault="00012A2F" w:rsidP="00A513C5">
      <w:pPr>
        <w:spacing w:line="480" w:lineRule="auto"/>
        <w:ind w:firstLine="720"/>
      </w:pPr>
      <w:r w:rsidRPr="00A513C5">
        <w:t xml:space="preserve">e. </w:t>
      </w:r>
      <w:r w:rsidR="0090519B" w:rsidRPr="00A513C5">
        <w:t>Placement Hours</w:t>
      </w:r>
    </w:p>
    <w:p w14:paraId="3E3BF107" w14:textId="77777777" w:rsidR="0090519B" w:rsidRPr="00A513C5" w:rsidRDefault="0090519B" w:rsidP="00A513C5">
      <w:pPr>
        <w:pStyle w:val="ListParagraph"/>
        <w:spacing w:line="480" w:lineRule="auto"/>
      </w:pPr>
    </w:p>
    <w:p w14:paraId="1A508953" w14:textId="77777777" w:rsidR="00936744" w:rsidRPr="00A513C5" w:rsidRDefault="00936744" w:rsidP="00A513C5">
      <w:pPr>
        <w:pStyle w:val="NoSpacing"/>
        <w:spacing w:line="480" w:lineRule="auto"/>
        <w:jc w:val="center"/>
        <w:rPr>
          <w:rFonts w:asciiTheme="minorHAnsi" w:hAnsiTheme="minorHAnsi"/>
          <w:i/>
          <w:sz w:val="24"/>
          <w:szCs w:val="24"/>
        </w:rPr>
      </w:pPr>
    </w:p>
    <w:p w14:paraId="1EB0F778" w14:textId="77777777" w:rsidR="00936744" w:rsidRPr="00A513C5" w:rsidRDefault="00936744" w:rsidP="00A513C5">
      <w:pPr>
        <w:pStyle w:val="NoSpacing"/>
        <w:spacing w:line="480" w:lineRule="auto"/>
        <w:jc w:val="center"/>
        <w:rPr>
          <w:rFonts w:asciiTheme="minorHAnsi" w:hAnsiTheme="minorHAnsi"/>
          <w:i/>
          <w:sz w:val="24"/>
          <w:szCs w:val="24"/>
        </w:rPr>
      </w:pPr>
    </w:p>
    <w:p w14:paraId="0612778F" w14:textId="77777777" w:rsidR="00936744" w:rsidRDefault="00936744" w:rsidP="00A513C5">
      <w:pPr>
        <w:pStyle w:val="NoSpacing"/>
        <w:spacing w:line="480" w:lineRule="auto"/>
        <w:jc w:val="center"/>
        <w:rPr>
          <w:rFonts w:asciiTheme="minorHAnsi" w:hAnsiTheme="minorHAnsi"/>
          <w:i/>
          <w:sz w:val="24"/>
          <w:szCs w:val="24"/>
        </w:rPr>
      </w:pPr>
    </w:p>
    <w:p w14:paraId="154CD656" w14:textId="77777777" w:rsidR="00A513C5" w:rsidRDefault="00A513C5" w:rsidP="00A513C5">
      <w:pPr>
        <w:pStyle w:val="NoSpacing"/>
        <w:spacing w:line="480" w:lineRule="auto"/>
        <w:jc w:val="center"/>
        <w:rPr>
          <w:rFonts w:asciiTheme="minorHAnsi" w:hAnsiTheme="minorHAnsi"/>
          <w:i/>
          <w:sz w:val="24"/>
          <w:szCs w:val="24"/>
        </w:rPr>
      </w:pPr>
    </w:p>
    <w:p w14:paraId="5F48CEA6" w14:textId="77777777" w:rsidR="00A513C5" w:rsidRDefault="00A513C5" w:rsidP="00A513C5">
      <w:pPr>
        <w:pStyle w:val="NoSpacing"/>
        <w:spacing w:line="480" w:lineRule="auto"/>
        <w:jc w:val="center"/>
        <w:rPr>
          <w:rFonts w:asciiTheme="minorHAnsi" w:hAnsiTheme="minorHAnsi"/>
          <w:i/>
          <w:sz w:val="24"/>
          <w:szCs w:val="24"/>
        </w:rPr>
      </w:pPr>
    </w:p>
    <w:p w14:paraId="56884BBF" w14:textId="77777777" w:rsidR="00A513C5" w:rsidRPr="00A513C5" w:rsidRDefault="00A513C5" w:rsidP="00A513C5">
      <w:pPr>
        <w:pStyle w:val="NoSpacing"/>
        <w:spacing w:line="480" w:lineRule="auto"/>
        <w:jc w:val="center"/>
        <w:rPr>
          <w:rFonts w:asciiTheme="minorHAnsi" w:hAnsiTheme="minorHAnsi"/>
          <w:i/>
          <w:sz w:val="24"/>
          <w:szCs w:val="24"/>
        </w:rPr>
      </w:pPr>
    </w:p>
    <w:p w14:paraId="0D816EF0" w14:textId="77777777" w:rsidR="00936744" w:rsidRPr="00A513C5" w:rsidRDefault="00936744" w:rsidP="00A513C5">
      <w:pPr>
        <w:pStyle w:val="NoSpacing"/>
        <w:spacing w:line="480" w:lineRule="auto"/>
        <w:jc w:val="center"/>
        <w:rPr>
          <w:rFonts w:asciiTheme="minorHAnsi" w:hAnsiTheme="minorHAnsi"/>
          <w:i/>
          <w:sz w:val="24"/>
          <w:szCs w:val="24"/>
        </w:rPr>
      </w:pPr>
    </w:p>
    <w:p w14:paraId="7BFFF48C" w14:textId="77777777" w:rsidR="00E11716" w:rsidRPr="00A513C5" w:rsidRDefault="00E11716" w:rsidP="00A513C5">
      <w:pPr>
        <w:pStyle w:val="NoSpacing"/>
        <w:spacing w:line="480" w:lineRule="auto"/>
        <w:rPr>
          <w:rFonts w:asciiTheme="minorHAnsi" w:hAnsiTheme="minorHAnsi"/>
          <w:i/>
          <w:sz w:val="24"/>
          <w:szCs w:val="24"/>
        </w:rPr>
      </w:pPr>
    </w:p>
    <w:p w14:paraId="75671AC0" w14:textId="77777777" w:rsidR="00A513C5" w:rsidRPr="00A513C5" w:rsidRDefault="00A513C5" w:rsidP="00A513C5">
      <w:pPr>
        <w:pStyle w:val="NoSpacing"/>
        <w:spacing w:line="480" w:lineRule="auto"/>
        <w:rPr>
          <w:rFonts w:asciiTheme="minorHAnsi" w:hAnsiTheme="minorHAnsi"/>
          <w:iCs/>
          <w:sz w:val="24"/>
          <w:szCs w:val="24"/>
        </w:rPr>
      </w:pPr>
    </w:p>
    <w:p w14:paraId="23F808E5" w14:textId="77777777" w:rsidR="00E11716" w:rsidRPr="00A513C5" w:rsidRDefault="00E11716" w:rsidP="00A513C5">
      <w:pPr>
        <w:spacing w:line="480" w:lineRule="auto"/>
        <w:jc w:val="center"/>
        <w:rPr>
          <w:b/>
          <w:bCs/>
          <w:u w:val="single"/>
        </w:rPr>
      </w:pPr>
      <w:r w:rsidRPr="00A513C5">
        <w:rPr>
          <w:b/>
          <w:bCs/>
          <w:u w:val="single"/>
        </w:rPr>
        <w:lastRenderedPageBreak/>
        <w:t>1000 Word Reflective Piece</w:t>
      </w:r>
    </w:p>
    <w:p w14:paraId="7D79FA73" w14:textId="2FFDC764" w:rsidR="00E11716" w:rsidRPr="00A513C5" w:rsidRDefault="00E11716" w:rsidP="00A513C5">
      <w:pPr>
        <w:spacing w:line="480" w:lineRule="auto"/>
        <w:jc w:val="center"/>
        <w:rPr>
          <w:b/>
          <w:bCs/>
          <w:u w:val="single"/>
        </w:rPr>
      </w:pPr>
      <w:r w:rsidRPr="00A513C5">
        <w:rPr>
          <w:b/>
          <w:bCs/>
          <w:u w:val="single"/>
        </w:rPr>
        <w:t>Gibbs’ Reflective Cycle</w:t>
      </w:r>
    </w:p>
    <w:p w14:paraId="4B8A15FF" w14:textId="77777777" w:rsidR="00E11716" w:rsidRPr="00A513C5" w:rsidRDefault="00E11716" w:rsidP="00A513C5">
      <w:pPr>
        <w:spacing w:line="480" w:lineRule="auto"/>
        <w:rPr>
          <w:u w:val="single"/>
        </w:rPr>
      </w:pPr>
      <w:r w:rsidRPr="00A513C5">
        <w:rPr>
          <w:u w:val="single"/>
        </w:rPr>
        <w:t>Description</w:t>
      </w:r>
    </w:p>
    <w:p w14:paraId="0B7ABA2C" w14:textId="77777777" w:rsidR="00E11716" w:rsidRPr="00A513C5" w:rsidRDefault="00E11716" w:rsidP="00A513C5">
      <w:pPr>
        <w:spacing w:line="480" w:lineRule="auto"/>
        <w:ind w:firstLine="720"/>
      </w:pPr>
      <w:r w:rsidRPr="00A513C5">
        <w:t>I have been volunteering with a service that supports individuals with a history of sexual offence as they reintegrate safely into the community. The model is based on Circles of Support and Accountability (CoSA), which brings together trained volunteers to provide structured support and relational accountability (Almond, Bates and Wilson, 2015). CoSA positions volunteers as part of the deliberative public, helping bridge the gap between the client and the wider community while contributing to risk reduction. Research has shown that this model can reduce recidivism and support safer reintegration (Duwe, n.d.).</w:t>
      </w:r>
    </w:p>
    <w:p w14:paraId="7E44D7FD" w14:textId="77777777" w:rsidR="00E11716" w:rsidRPr="00A513C5" w:rsidRDefault="00E11716" w:rsidP="00A513C5">
      <w:pPr>
        <w:spacing w:line="480" w:lineRule="auto"/>
        <w:ind w:firstLine="720"/>
      </w:pPr>
      <w:r w:rsidRPr="00A513C5">
        <w:t>My role has involved attending weekly meetings as part of a group, contributing to discussions about the client’s progress, and helping to identify areas where the client may need encouragement, boundaries or additional support. Alongside this, we collaborate with professional services such as probation, who offer guidance and oversight to ensure that both the client and volunteers are supported appropriately.</w:t>
      </w:r>
    </w:p>
    <w:p w14:paraId="321EF2FB" w14:textId="77777777" w:rsidR="00E11716" w:rsidRPr="00A513C5" w:rsidRDefault="00E11716" w:rsidP="00A513C5">
      <w:pPr>
        <w:spacing w:line="480" w:lineRule="auto"/>
        <w:rPr>
          <w:u w:val="single"/>
        </w:rPr>
      </w:pPr>
      <w:r w:rsidRPr="00A513C5">
        <w:rPr>
          <w:u w:val="single"/>
        </w:rPr>
        <w:t>Feelings</w:t>
      </w:r>
    </w:p>
    <w:p w14:paraId="685C5A94" w14:textId="77777777" w:rsidR="00E11716" w:rsidRPr="00A513C5" w:rsidRDefault="00E11716" w:rsidP="00A513C5">
      <w:pPr>
        <w:spacing w:line="480" w:lineRule="auto"/>
        <w:ind w:firstLine="720"/>
      </w:pPr>
      <w:r w:rsidRPr="00A513C5">
        <w:t>Before starting the role, I did not feel apprehensive about working with someone with a sexual offence history, as I had supported similar client groups before. What felt unfamiliar was doing this work as a volunteer rather than as a professional. CoSA’s deliberately collaborative structure (Almond et al., 2015) required me to adjust to a different sense of identity and responsibility.</w:t>
      </w:r>
    </w:p>
    <w:p w14:paraId="3A0BBFF9" w14:textId="77777777" w:rsidR="00E11716" w:rsidRPr="00A513C5" w:rsidRDefault="00E11716" w:rsidP="00A513C5">
      <w:pPr>
        <w:spacing w:line="480" w:lineRule="auto"/>
        <w:ind w:firstLine="720"/>
      </w:pPr>
      <w:r w:rsidRPr="00A513C5">
        <w:lastRenderedPageBreak/>
        <w:t>I also felt some discomfort when volunteers with no prior experience expressed preconceptions in front of the core member. This contrasted with the non</w:t>
      </w:r>
      <w:r w:rsidRPr="00A513C5">
        <w:rPr>
          <w:rFonts w:ascii="Cambria Math" w:hAnsi="Cambria Math" w:cs="Cambria Math"/>
        </w:rPr>
        <w:t>‑</w:t>
      </w:r>
      <w:r w:rsidRPr="00A513C5">
        <w:t>judgemental, person</w:t>
      </w:r>
      <w:r w:rsidRPr="00A513C5">
        <w:rPr>
          <w:rFonts w:ascii="Cambria Math" w:hAnsi="Cambria Math" w:cs="Cambria Math"/>
        </w:rPr>
        <w:t>‑</w:t>
      </w:r>
      <w:r w:rsidRPr="00A513C5">
        <w:t>centred values that support engagement and psychological safety (Joseph, 2025) and with the autonomy</w:t>
      </w:r>
      <w:r w:rsidRPr="00A513C5">
        <w:rPr>
          <w:rFonts w:ascii="Cambria Math" w:hAnsi="Cambria Math" w:cs="Cambria Math"/>
        </w:rPr>
        <w:t>‑</w:t>
      </w:r>
      <w:r w:rsidRPr="00A513C5">
        <w:t>supportive stance central to Motivational Interviewing (Hohman, 2024). At times the atmosphere felt tense, and I worried about how this might affect the core member’s trust. Discussing these concerns with the coordinator helped me process the emotional impact, reflecting the role of supervision in supporting reflective and ethical practice (Hawkins et al., 2012).</w:t>
      </w:r>
    </w:p>
    <w:p w14:paraId="6FD095FC" w14:textId="77777777" w:rsidR="00E11716" w:rsidRPr="00A513C5" w:rsidRDefault="00E11716" w:rsidP="00A513C5">
      <w:pPr>
        <w:spacing w:line="480" w:lineRule="auto"/>
        <w:ind w:firstLine="720"/>
      </w:pPr>
      <w:r w:rsidRPr="00A513C5">
        <w:t>As the circle progressed, the structure and support from the coordinator and probation services helped me settle into the role and I became more confident navigating the peer</w:t>
      </w:r>
      <w:r w:rsidRPr="00A513C5">
        <w:rPr>
          <w:rFonts w:ascii="Cambria Math" w:hAnsi="Cambria Math" w:cs="Cambria Math"/>
        </w:rPr>
        <w:t>‑</w:t>
      </w:r>
      <w:r w:rsidRPr="00A513C5">
        <w:t>based nature of the work.</w:t>
      </w:r>
    </w:p>
    <w:p w14:paraId="3016DF48" w14:textId="77777777" w:rsidR="00E11716" w:rsidRPr="00A513C5" w:rsidRDefault="00E11716" w:rsidP="00A513C5">
      <w:pPr>
        <w:spacing w:line="480" w:lineRule="auto"/>
        <w:rPr>
          <w:u w:val="single"/>
        </w:rPr>
      </w:pPr>
      <w:r w:rsidRPr="00A513C5">
        <w:rPr>
          <w:u w:val="single"/>
        </w:rPr>
        <w:t>Evaluation</w:t>
      </w:r>
    </w:p>
    <w:p w14:paraId="78809502" w14:textId="77777777" w:rsidR="00E11716" w:rsidRPr="00A513C5" w:rsidRDefault="00E11716" w:rsidP="00A513C5">
      <w:pPr>
        <w:spacing w:line="480" w:lineRule="auto"/>
        <w:ind w:firstLine="720"/>
      </w:pPr>
      <w:r w:rsidRPr="00A513C5">
        <w:t xml:space="preserve">Evaluating the experience, the shift from professional to volunteer required meaningful adjustment. </w:t>
      </w:r>
      <w:r w:rsidRPr="00A513C5">
        <w:t xml:space="preserve">Drawing on wider CoSA research, the collaborative structure prompted me to reconsider how support, authority and </w:t>
      </w:r>
      <w:r w:rsidRPr="00A513C5">
        <w:t xml:space="preserve">boundary’s </w:t>
      </w:r>
      <w:r w:rsidRPr="00A513C5">
        <w:t>function when work is shared between volunteers and professionals.</w:t>
      </w:r>
      <w:r w:rsidRPr="00A513C5">
        <w:t xml:space="preserve"> This helped me reconsider how support can be offered in a community</w:t>
      </w:r>
      <w:r w:rsidRPr="00A513C5">
        <w:rPr>
          <w:rFonts w:ascii="Cambria Math" w:hAnsi="Cambria Math" w:cs="Cambria Math"/>
        </w:rPr>
        <w:t>‑</w:t>
      </w:r>
      <w:r w:rsidRPr="00A513C5">
        <w:t>based rather than professionally led context.</w:t>
      </w:r>
    </w:p>
    <w:p w14:paraId="77E17558" w14:textId="77777777" w:rsidR="00E11716" w:rsidRPr="00A513C5" w:rsidRDefault="00E11716" w:rsidP="00A513C5">
      <w:pPr>
        <w:spacing w:line="480" w:lineRule="auto"/>
        <w:ind w:firstLine="720"/>
      </w:pPr>
      <w:r w:rsidRPr="00A513C5">
        <w:t>The presence of volunteers with limited experience highlighted the importance of shared values within the circle. Moments where judgement was expressed risked undermining the relational conditions that support engagement, such as empathy and acceptance (Joseph, 2025) and conflicted with the non</w:t>
      </w:r>
      <w:r w:rsidRPr="00A513C5">
        <w:rPr>
          <w:rFonts w:ascii="Cambria Math" w:hAnsi="Cambria Math" w:cs="Cambria Math"/>
        </w:rPr>
        <w:t>‑</w:t>
      </w:r>
      <w:r w:rsidRPr="00A513C5">
        <w:t xml:space="preserve">judgemental stance emphasised in Motivational Interviewing (Hohman, 2024). </w:t>
      </w:r>
      <w:r w:rsidRPr="00A513C5">
        <w:t xml:space="preserve">Bordin’s framework helped </w:t>
      </w:r>
      <w:r w:rsidRPr="00A513C5">
        <w:lastRenderedPageBreak/>
        <w:t>me understand how sensitive the working alliance can be to relational tension, which I noticed during points where the group dynamic felt unsettled.</w:t>
      </w:r>
    </w:p>
    <w:p w14:paraId="1F5FA87B" w14:textId="77777777" w:rsidR="00E11716" w:rsidRPr="00A513C5" w:rsidRDefault="00E11716" w:rsidP="00A513C5">
      <w:pPr>
        <w:spacing w:line="480" w:lineRule="auto"/>
        <w:ind w:firstLine="720"/>
      </w:pPr>
      <w:r w:rsidRPr="00A513C5">
        <w:t>Supervision played a key role in helping me evaluate these challenges. Hawkins et al. (2012) describe supervision as a space for containment and ethical reflection and addressing concerns there helped maintain the integrity of the circle. Overall, the experience strengthened my confidence and highlighted the value of reflective practice in managing complex interpersonal dynamics.</w:t>
      </w:r>
    </w:p>
    <w:p w14:paraId="33CF45BC" w14:textId="77777777" w:rsidR="00E11716" w:rsidRPr="00A513C5" w:rsidRDefault="00E11716" w:rsidP="00A513C5">
      <w:pPr>
        <w:spacing w:line="480" w:lineRule="auto"/>
        <w:rPr>
          <w:u w:val="single"/>
        </w:rPr>
      </w:pPr>
      <w:r w:rsidRPr="00A513C5">
        <w:rPr>
          <w:u w:val="single"/>
        </w:rPr>
        <w:t>Analysis</w:t>
      </w:r>
    </w:p>
    <w:p w14:paraId="31B308FA" w14:textId="77777777" w:rsidR="00E11716" w:rsidRPr="00A513C5" w:rsidRDefault="00E11716" w:rsidP="00A513C5">
      <w:pPr>
        <w:spacing w:line="480" w:lineRule="auto"/>
        <w:ind w:firstLine="720"/>
      </w:pPr>
      <w:r w:rsidRPr="00A513C5">
        <w:t>Reflecting on the experience, I recognised how the circle structure creates a space where support and accountability operate together. The involvement of volunteers offers the core member consistent pro</w:t>
      </w:r>
      <w:r w:rsidRPr="00A513C5">
        <w:rPr>
          <w:rFonts w:ascii="Cambria Math" w:hAnsi="Cambria Math" w:cs="Cambria Math"/>
        </w:rPr>
        <w:t>‑</w:t>
      </w:r>
      <w:r w:rsidRPr="00A513C5">
        <w:t>social contact, helping reduce isolation which is a factor linked to increased risk of reoffending in CoSA research (Wilson et al., 2009). This relational focus aligns with counselling approaches that emphasise containment and the development of healthier interpersonal patterns and echoes ideas within group and relational work (Yalom and Crouch, 1990).</w:t>
      </w:r>
    </w:p>
    <w:p w14:paraId="3C6C23D4" w14:textId="77777777" w:rsidR="00E11716" w:rsidRPr="00A513C5" w:rsidRDefault="00E11716" w:rsidP="00A513C5">
      <w:pPr>
        <w:spacing w:line="480" w:lineRule="auto"/>
        <w:ind w:firstLine="720"/>
      </w:pPr>
      <w:r w:rsidRPr="00A513C5">
        <w:t>My reflections also highlighted how wider societal stigma surrounding sexual offences can shape volunteer attitudes. Although I was familiar with this client group, I observed how some volunteers’ preconceived views influenced their interactions. This reinforced the importance of self</w:t>
      </w:r>
      <w:r w:rsidRPr="00A513C5">
        <w:rPr>
          <w:rFonts w:ascii="Cambria Math" w:hAnsi="Cambria Math" w:cs="Cambria Math"/>
        </w:rPr>
        <w:t>‑</w:t>
      </w:r>
      <w:r w:rsidRPr="00A513C5">
        <w:t>awareness and ethical sensitivity, as personal biases can interfere with the purpose of the intervention. Thompson and Thompson (2023) emphasise that critically reflective practitioners must examine the assumptions they bring into their work and this became evident within the circle.</w:t>
      </w:r>
    </w:p>
    <w:p w14:paraId="1BA76106" w14:textId="77777777" w:rsidR="00E11716" w:rsidRPr="00A513C5" w:rsidRDefault="00E11716" w:rsidP="00A513C5">
      <w:pPr>
        <w:spacing w:line="480" w:lineRule="auto"/>
        <w:ind w:firstLine="720"/>
      </w:pPr>
      <w:r w:rsidRPr="00A513C5">
        <w:lastRenderedPageBreak/>
        <w:t>The discomfort I experienced when navigating differing perspectives or discussing risk made more sense when viewed within the emotionally complex nature of high</w:t>
      </w:r>
      <w:r w:rsidRPr="00A513C5">
        <w:rPr>
          <w:rFonts w:ascii="Cambria Math" w:hAnsi="Cambria Math" w:cs="Cambria Math"/>
        </w:rPr>
        <w:t>‑</w:t>
      </w:r>
      <w:r w:rsidRPr="00A513C5">
        <w:t>risk environments. Rather than signalling inadequacy, these reactions reflected the challenge of balancing empathy, boundaries and accountability which are core elements of effective relational practice (Joseph, 2025 and Hohman, 2024). Over time, I became more confident contributing to discussions as I learned to trust both the structure of the circle and my developing counselling skills.</w:t>
      </w:r>
    </w:p>
    <w:p w14:paraId="7F41D0F5" w14:textId="77777777" w:rsidR="00E11716" w:rsidRPr="00A513C5" w:rsidRDefault="00E11716" w:rsidP="00A513C5">
      <w:pPr>
        <w:spacing w:line="480" w:lineRule="auto"/>
        <w:ind w:firstLine="720"/>
      </w:pPr>
      <w:r w:rsidRPr="00A513C5">
        <w:t>The involvement of probation services provided essential oversight and ensured that volunteers were not left to manage complex situations alone. This highlighted the importance of recognising the limits of one’s competence which is a key ethical requirement in counselling and demonstrated the value of collaborative multi</w:t>
      </w:r>
      <w:r w:rsidRPr="00A513C5">
        <w:rPr>
          <w:rFonts w:ascii="Cambria Math" w:hAnsi="Cambria Math" w:cs="Cambria Math"/>
        </w:rPr>
        <w:t>‑</w:t>
      </w:r>
      <w:r w:rsidRPr="00A513C5">
        <w:t>agency working in supporting safe reintegration (Hawkins et al., 2012).</w:t>
      </w:r>
    </w:p>
    <w:p w14:paraId="1AFA4689" w14:textId="77777777" w:rsidR="00E11716" w:rsidRPr="00A513C5" w:rsidRDefault="00E11716" w:rsidP="00A513C5">
      <w:pPr>
        <w:spacing w:line="480" w:lineRule="auto"/>
        <w:rPr>
          <w:u w:val="single"/>
        </w:rPr>
      </w:pPr>
      <w:r w:rsidRPr="00A513C5">
        <w:rPr>
          <w:u w:val="single"/>
        </w:rPr>
        <w:t>Conclusion</w:t>
      </w:r>
    </w:p>
    <w:p w14:paraId="0E70AF3E" w14:textId="77777777" w:rsidR="00E11716" w:rsidRPr="00A513C5" w:rsidRDefault="00E11716" w:rsidP="00A513C5">
      <w:pPr>
        <w:spacing w:line="480" w:lineRule="auto"/>
        <w:ind w:firstLine="720"/>
      </w:pPr>
      <w:r w:rsidRPr="00A513C5">
        <w:t>In conclusion, this volunteering experience has been both professionally and personally meaningful. It enabled me to apply and further develop core counselling skills such as active listening, empathy and maintaining appropriate boundaries within a sensitive and complex context. Working within the circle reinforced the importance of creating a supportive non</w:t>
      </w:r>
      <w:r w:rsidRPr="00A513C5">
        <w:rPr>
          <w:rFonts w:ascii="Cambria Math" w:hAnsi="Cambria Math" w:cs="Cambria Math"/>
        </w:rPr>
        <w:t>‑</w:t>
      </w:r>
      <w:r w:rsidRPr="00A513C5">
        <w:t>judgemental environment while still holding space for accountability and risk awareness. It also highlighted the need to recognise the limits of my role as a volunteer and to rely on the expertise of the coordinator and probation services when situations extended beyond my competence.</w:t>
      </w:r>
    </w:p>
    <w:p w14:paraId="13FF9D37" w14:textId="77777777" w:rsidR="00E11716" w:rsidRPr="00A513C5" w:rsidRDefault="00E11716" w:rsidP="00A513C5">
      <w:pPr>
        <w:spacing w:line="480" w:lineRule="auto"/>
        <w:ind w:firstLine="720"/>
      </w:pPr>
      <w:r w:rsidRPr="00A513C5">
        <w:t xml:space="preserve">The challenges that emerged, particularly around differing volunteer perspectives and the emotional demands of the work, emphasised the value of ongoing </w:t>
      </w:r>
      <w:r w:rsidRPr="00A513C5">
        <w:lastRenderedPageBreak/>
        <w:t>self-reflection and supervision. These experiences strengthened my understanding of ethical practice, the impact of stigma and the importance of collaborative multi</w:t>
      </w:r>
      <w:r w:rsidRPr="00A513C5">
        <w:rPr>
          <w:rFonts w:ascii="Cambria Math" w:hAnsi="Cambria Math" w:cs="Cambria Math"/>
        </w:rPr>
        <w:t>‑</w:t>
      </w:r>
      <w:r w:rsidRPr="00A513C5">
        <w:t>agency working in supporting individuals with complex needs. Overall, the placement has contributed significantly to my learning and enhanced my self-awareness, professional judgement and confidence in applying counselling related skills in real world settings.</w:t>
      </w:r>
    </w:p>
    <w:p w14:paraId="503F0997" w14:textId="77777777" w:rsidR="00E11716" w:rsidRPr="00A513C5" w:rsidRDefault="00E11716" w:rsidP="00A513C5">
      <w:pPr>
        <w:spacing w:line="480" w:lineRule="auto"/>
        <w:rPr>
          <w:u w:val="single"/>
        </w:rPr>
      </w:pPr>
      <w:r w:rsidRPr="00A513C5">
        <w:rPr>
          <w:u w:val="single"/>
        </w:rPr>
        <w:t>Action Plan</w:t>
      </w:r>
    </w:p>
    <w:p w14:paraId="1D5FD20E" w14:textId="77777777" w:rsidR="00E11716" w:rsidRPr="00A513C5" w:rsidRDefault="00E11716" w:rsidP="00A513C5">
      <w:pPr>
        <w:spacing w:line="480" w:lineRule="auto"/>
        <w:ind w:firstLine="720"/>
      </w:pPr>
      <w:r w:rsidRPr="00A513C5">
        <w:t>Going forward, I plan to continue developing my counselling skills through regular reflective practice, paying particular attention to my emotional responses, use of empathy and ability to maintain a non</w:t>
      </w:r>
      <w:r w:rsidRPr="00A513C5">
        <w:rPr>
          <w:rFonts w:ascii="Cambria Math" w:hAnsi="Cambria Math" w:cs="Cambria Math"/>
        </w:rPr>
        <w:t>‑</w:t>
      </w:r>
      <w:r w:rsidRPr="00A513C5">
        <w:t>judgemental position. I intend to pursue further training in areas such as trauma</w:t>
      </w:r>
      <w:r w:rsidRPr="00A513C5">
        <w:rPr>
          <w:rFonts w:ascii="Cambria Math" w:hAnsi="Cambria Math" w:cs="Cambria Math"/>
        </w:rPr>
        <w:t>‑</w:t>
      </w:r>
      <w:r w:rsidRPr="00A513C5">
        <w:t>informed practice and risk awareness to strengthen my confidence when working with sensitive or complex material.</w:t>
      </w:r>
    </w:p>
    <w:p w14:paraId="000A21A8" w14:textId="77777777" w:rsidR="00E11716" w:rsidRPr="00A513C5" w:rsidRDefault="00E11716" w:rsidP="00A513C5">
      <w:pPr>
        <w:spacing w:line="480" w:lineRule="auto"/>
        <w:ind w:firstLine="720"/>
      </w:pPr>
      <w:r w:rsidRPr="00A513C5">
        <w:t>I will also make consistent use of supervision and the guidance of coordinators and professionals, recognising the limits of my role and the importance of seeking support when situations extend beyond my competence. In addition, I aim to set ongoing personal development goals focused on enhancing my communication skills, managing differing perspectives within group settings and building the professional self-awareness required for future counselling practice.</w:t>
      </w:r>
    </w:p>
    <w:p w14:paraId="78CE980E" w14:textId="77777777" w:rsidR="00E11716" w:rsidRPr="00A513C5" w:rsidRDefault="00E11716" w:rsidP="00E82980"/>
    <w:p w14:paraId="66DB7BDF" w14:textId="77777777" w:rsidR="00A3593B" w:rsidRPr="00A513C5" w:rsidRDefault="00A3593B" w:rsidP="00E82980"/>
    <w:p w14:paraId="73010BA1" w14:textId="77777777" w:rsidR="00A3593B" w:rsidRPr="00A513C5" w:rsidRDefault="00A3593B" w:rsidP="00E82980"/>
    <w:p w14:paraId="348FC97F" w14:textId="77777777" w:rsidR="00A513C5" w:rsidRDefault="00A513C5" w:rsidP="00E82980"/>
    <w:p w14:paraId="2810C8A3" w14:textId="77777777" w:rsidR="00A513C5" w:rsidRPr="00A513C5" w:rsidRDefault="00A513C5" w:rsidP="00E82980"/>
    <w:p w14:paraId="13490413" w14:textId="77777777" w:rsidR="00A513C5" w:rsidRPr="00A513C5" w:rsidRDefault="00A513C5" w:rsidP="00E82980"/>
    <w:p w14:paraId="42DDD19D" w14:textId="77777777" w:rsidR="00012A2F" w:rsidRPr="00A513C5" w:rsidRDefault="00012A2F" w:rsidP="00E82980"/>
    <w:p w14:paraId="3BBA5FE5" w14:textId="17D5F562" w:rsidR="00BA1DF1" w:rsidRPr="00A513C5" w:rsidRDefault="00BA1DF1" w:rsidP="00E82980">
      <w:pPr>
        <w:rPr>
          <w:b/>
          <w:bCs/>
          <w:u w:val="single"/>
        </w:rPr>
      </w:pPr>
      <w:r w:rsidRPr="00A513C5">
        <w:rPr>
          <w:b/>
          <w:bCs/>
          <w:u w:val="single"/>
        </w:rPr>
        <w:lastRenderedPageBreak/>
        <w:t>Reference List</w:t>
      </w:r>
    </w:p>
    <w:p w14:paraId="28AC5556" w14:textId="77777777" w:rsidR="00E11716" w:rsidRPr="00A513C5" w:rsidRDefault="00E11716" w:rsidP="00EA45D6">
      <w:r w:rsidRPr="00A513C5">
        <w:t>Almond, P., Bates, A., &amp; Wilson, C. (2015). Circles of support and accountability: Criminal justice volunteers as the 'deliberative public'.</w:t>
      </w:r>
      <w:r w:rsidRPr="00A513C5">
        <w:rPr>
          <w:i/>
          <w:iCs/>
        </w:rPr>
        <w:t> British Journal of Community Justice, 13</w:t>
      </w:r>
      <w:r w:rsidRPr="00A513C5">
        <w:t>(1), 25.</w:t>
      </w:r>
    </w:p>
    <w:p w14:paraId="76528EA5" w14:textId="77777777" w:rsidR="00E11716" w:rsidRPr="00A513C5" w:rsidRDefault="00E11716" w:rsidP="00EA45D6">
      <w:r w:rsidRPr="00A513C5">
        <w:t>Bordin, E. S. (1979). The generalizability of the psychoanalytic concept of the working alliance.</w:t>
      </w:r>
      <w:r w:rsidRPr="00A513C5">
        <w:rPr>
          <w:i/>
          <w:iCs/>
        </w:rPr>
        <w:t> Psychotherapy (Chicago, Ill.), 16</w:t>
      </w:r>
      <w:r w:rsidRPr="00A513C5">
        <w:t>(3), 252–260. 10.1037/h0085885</w:t>
      </w:r>
    </w:p>
    <w:p w14:paraId="583737F1" w14:textId="77777777" w:rsidR="00E11716" w:rsidRPr="00A513C5" w:rsidRDefault="00E11716" w:rsidP="00EA45D6">
      <w:r w:rsidRPr="00A513C5">
        <w:t>Duwe, G.</w:t>
      </w:r>
      <w:r w:rsidRPr="00A513C5">
        <w:rPr>
          <w:i/>
          <w:iCs/>
        </w:rPr>
        <w:t>Promise and potential of circles of support and accountability: A SEX OFFENDER REENTRY PROGRAM</w:t>
      </w:r>
      <w:r w:rsidRPr="00A513C5">
        <w:t>. American Enterprise Institute.</w:t>
      </w:r>
    </w:p>
    <w:p w14:paraId="5969F6E2" w14:textId="77777777" w:rsidR="00E11716" w:rsidRPr="00A513C5" w:rsidRDefault="00E11716" w:rsidP="00EA45D6">
      <w:r w:rsidRPr="00A513C5">
        <w:t>Hawkins, P., Shohet, R., Ryde, J., &amp; Wilmot, J. (2012). </w:t>
      </w:r>
      <w:r w:rsidRPr="00A513C5">
        <w:rPr>
          <w:i/>
          <w:iCs/>
        </w:rPr>
        <w:t>Supervision in the helping professions</w:t>
      </w:r>
      <w:r w:rsidRPr="00A513C5">
        <w:t>. McGraw-Hill.</w:t>
      </w:r>
    </w:p>
    <w:p w14:paraId="5131303D" w14:textId="77777777" w:rsidR="00E11716" w:rsidRPr="00A513C5" w:rsidRDefault="00E11716" w:rsidP="00EA45D6">
      <w:r w:rsidRPr="00A513C5">
        <w:t>Hohman, M. (2024). </w:t>
      </w:r>
      <w:r w:rsidRPr="00A513C5">
        <w:rPr>
          <w:i/>
          <w:iCs/>
        </w:rPr>
        <w:t>Motivational interviewing: Helping people change and grow (4th edition). william R. miller and stephen rollnick</w:t>
      </w:r>
      <w:r w:rsidRPr="00A513C5">
        <w:t>. Oxford University Press. 10.1093/sw/swae040</w:t>
      </w:r>
    </w:p>
    <w:p w14:paraId="671482D4" w14:textId="77777777" w:rsidR="00E11716" w:rsidRPr="00A513C5" w:rsidRDefault="00E11716" w:rsidP="00EA45D6">
      <w:r w:rsidRPr="00A513C5">
        <w:t>Joseph, S. (2025). </w:t>
      </w:r>
      <w:r w:rsidRPr="00A513C5">
        <w:rPr>
          <w:i/>
          <w:iCs/>
        </w:rPr>
        <w:t>The humanistic psychology of carl rogers : Understanding the person-centered approach</w:t>
      </w:r>
      <w:r w:rsidRPr="00A513C5">
        <w:t> (1st ed.). Oxford University Press. 10.1093/9780197790632.001.0001</w:t>
      </w:r>
    </w:p>
    <w:p w14:paraId="18EBE3B9" w14:textId="77777777" w:rsidR="00E11716" w:rsidRPr="00A513C5" w:rsidRDefault="00E11716" w:rsidP="00EA45D6">
      <w:r w:rsidRPr="00A513C5">
        <w:t>Thompson, S., &amp; Thompson, N. (2023). </w:t>
      </w:r>
      <w:r w:rsidRPr="00A513C5">
        <w:rPr>
          <w:i/>
          <w:iCs/>
        </w:rPr>
        <w:t>The critically reflective practitioner</w:t>
      </w:r>
      <w:r w:rsidRPr="00A513C5">
        <w:t>. Bloomsbury Academic.</w:t>
      </w:r>
    </w:p>
    <w:p w14:paraId="2C8BE87B" w14:textId="77777777" w:rsidR="00E11716" w:rsidRPr="00A513C5" w:rsidRDefault="00E11716" w:rsidP="00EA45D6">
      <w:r w:rsidRPr="00A513C5">
        <w:t>Wilson, R. J., Cortoni, F., &amp; McWhinnie, A. J. (2009). Circles of support &amp; accountability: A canadian national replication of outcome findings.</w:t>
      </w:r>
      <w:r w:rsidRPr="00A513C5">
        <w:rPr>
          <w:i/>
          <w:iCs/>
        </w:rPr>
        <w:t> Sexual Abuse, 21</w:t>
      </w:r>
      <w:r w:rsidRPr="00A513C5">
        <w:t>(4), 412–430. 10.1177/1079063209347724</w:t>
      </w:r>
    </w:p>
    <w:p w14:paraId="0E6279F9" w14:textId="77777777" w:rsidR="00E11716" w:rsidRPr="00A513C5" w:rsidRDefault="00E11716" w:rsidP="00EA45D6">
      <w:r w:rsidRPr="00A513C5">
        <w:t>Yalom, I. D., &amp; Crouch, E. C. (1990). The theory and practice of group psychotherapy.</w:t>
      </w:r>
      <w:r w:rsidRPr="00A513C5">
        <w:rPr>
          <w:i/>
          <w:iCs/>
        </w:rPr>
        <w:t> British Journal of Psychiatry, 157</w:t>
      </w:r>
      <w:r w:rsidRPr="00A513C5">
        <w:t>(2), 304–306. 10.1192/S0007125000062723</w:t>
      </w:r>
    </w:p>
    <w:p w14:paraId="790C7326" w14:textId="77777777" w:rsidR="00AF2EB8" w:rsidRPr="00A3593B" w:rsidRDefault="00AF2EB8">
      <w:pPr>
        <w:spacing w:after="60"/>
        <w:rPr>
          <w:rFonts w:cs="Arial"/>
          <w:b/>
          <w:bCs/>
          <w:sz w:val="28"/>
          <w:szCs w:val="28"/>
        </w:rPr>
      </w:pPr>
    </w:p>
    <w:p w14:paraId="675CF66F" w14:textId="77777777" w:rsidR="004F355E" w:rsidRPr="00A513C5" w:rsidRDefault="004F355E" w:rsidP="001362A8">
      <w:pPr>
        <w:jc w:val="center"/>
        <w:rPr>
          <w:b/>
          <w:bCs/>
          <w:u w:val="single"/>
        </w:rPr>
      </w:pPr>
      <w:r w:rsidRPr="00A513C5">
        <w:rPr>
          <w:b/>
          <w:bCs/>
          <w:color w:val="00B0F0"/>
        </w:rPr>
        <w:lastRenderedPageBreak/>
        <w:drawing>
          <wp:anchor distT="0" distB="0" distL="114300" distR="114300" simplePos="0" relativeHeight="251667456" behindDoc="0" locked="0" layoutInCell="1" allowOverlap="1" wp14:anchorId="0F0418AB" wp14:editId="2B330DFF">
            <wp:simplePos x="0" y="0"/>
            <wp:positionH relativeFrom="margin">
              <wp:posOffset>58420</wp:posOffset>
            </wp:positionH>
            <wp:positionV relativeFrom="paragraph">
              <wp:posOffset>305707</wp:posOffset>
            </wp:positionV>
            <wp:extent cx="5731510" cy="1151890"/>
            <wp:effectExtent l="0" t="0" r="2540" b="0"/>
            <wp:wrapSquare wrapText="bothSides"/>
            <wp:docPr id="3379932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93272"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1151890"/>
                    </a:xfrm>
                    <a:prstGeom prst="rect">
                      <a:avLst/>
                    </a:prstGeom>
                  </pic:spPr>
                </pic:pic>
              </a:graphicData>
            </a:graphic>
          </wp:anchor>
        </w:drawing>
      </w:r>
      <w:r w:rsidRPr="00A513C5">
        <w:rPr>
          <w:b/>
          <w:bCs/>
          <w:noProof/>
          <w:u w:val="single"/>
        </w:rPr>
        <w:drawing>
          <wp:anchor distT="0" distB="0" distL="114300" distR="114300" simplePos="0" relativeHeight="251665408" behindDoc="0" locked="0" layoutInCell="1" allowOverlap="1" wp14:anchorId="60ACBA1D" wp14:editId="5D6CD981">
            <wp:simplePos x="0" y="0"/>
            <wp:positionH relativeFrom="margin">
              <wp:align>left</wp:align>
            </wp:positionH>
            <wp:positionV relativeFrom="paragraph">
              <wp:posOffset>1385570</wp:posOffset>
            </wp:positionV>
            <wp:extent cx="5731510" cy="2933065"/>
            <wp:effectExtent l="0" t="0" r="2540" b="635"/>
            <wp:wrapSquare wrapText="bothSides"/>
            <wp:docPr id="4223355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335584"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933065"/>
                    </a:xfrm>
                    <a:prstGeom prst="rect">
                      <a:avLst/>
                    </a:prstGeom>
                  </pic:spPr>
                </pic:pic>
              </a:graphicData>
            </a:graphic>
          </wp:anchor>
        </w:drawing>
      </w:r>
      <w:r w:rsidRPr="00A513C5">
        <w:rPr>
          <w:b/>
          <w:bCs/>
          <w:noProof/>
          <w:u w:val="single"/>
        </w:rPr>
        <w:drawing>
          <wp:anchor distT="0" distB="0" distL="114300" distR="114300" simplePos="0" relativeHeight="251664384" behindDoc="0" locked="0" layoutInCell="1" allowOverlap="1" wp14:anchorId="33E10414" wp14:editId="5A66416A">
            <wp:simplePos x="0" y="0"/>
            <wp:positionH relativeFrom="margin">
              <wp:align>center</wp:align>
            </wp:positionH>
            <wp:positionV relativeFrom="paragraph">
              <wp:posOffset>4293235</wp:posOffset>
            </wp:positionV>
            <wp:extent cx="5989320" cy="2454275"/>
            <wp:effectExtent l="0" t="0" r="0" b="3175"/>
            <wp:wrapSquare wrapText="bothSides"/>
            <wp:docPr id="1486918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691837"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89320" cy="2454275"/>
                    </a:xfrm>
                    <a:prstGeom prst="rect">
                      <a:avLst/>
                    </a:prstGeom>
                  </pic:spPr>
                </pic:pic>
              </a:graphicData>
            </a:graphic>
            <wp14:sizeRelH relativeFrom="margin">
              <wp14:pctWidth>0</wp14:pctWidth>
            </wp14:sizeRelH>
            <wp14:sizeRelV relativeFrom="margin">
              <wp14:pctHeight>0</wp14:pctHeight>
            </wp14:sizeRelV>
          </wp:anchor>
        </w:drawing>
      </w:r>
      <w:r w:rsidRPr="00A513C5">
        <w:rPr>
          <w:b/>
          <w:bCs/>
          <w:noProof/>
          <w:u w:val="single"/>
        </w:rPr>
        <w:drawing>
          <wp:anchor distT="0" distB="0" distL="114300" distR="114300" simplePos="0" relativeHeight="251666432" behindDoc="0" locked="0" layoutInCell="1" allowOverlap="1" wp14:anchorId="1FE86AA8" wp14:editId="32507F21">
            <wp:simplePos x="0" y="0"/>
            <wp:positionH relativeFrom="margin">
              <wp:align>left</wp:align>
            </wp:positionH>
            <wp:positionV relativeFrom="paragraph">
              <wp:posOffset>6904990</wp:posOffset>
            </wp:positionV>
            <wp:extent cx="5731510" cy="1630680"/>
            <wp:effectExtent l="0" t="0" r="2540" b="7620"/>
            <wp:wrapSquare wrapText="bothSides"/>
            <wp:docPr id="8657229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722957"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1630680"/>
                    </a:xfrm>
                    <a:prstGeom prst="rect">
                      <a:avLst/>
                    </a:prstGeom>
                  </pic:spPr>
                </pic:pic>
              </a:graphicData>
            </a:graphic>
          </wp:anchor>
        </w:drawing>
      </w:r>
      <w:r w:rsidRPr="00A513C5">
        <w:rPr>
          <w:b/>
          <w:bCs/>
          <w:u w:val="single"/>
        </w:rPr>
        <w:t>Circles UK – Aims and Values</w:t>
      </w:r>
    </w:p>
    <w:p w14:paraId="7466FB94" w14:textId="77777777" w:rsidR="004F355E" w:rsidRPr="00A3593B" w:rsidRDefault="004F355E" w:rsidP="004F3B83">
      <w:pPr>
        <w:jc w:val="center"/>
        <w:rPr>
          <w:sz w:val="28"/>
          <w:szCs w:val="28"/>
        </w:rPr>
      </w:pPr>
      <w:r w:rsidRPr="00A3593B">
        <w:rPr>
          <w:sz w:val="28"/>
          <w:szCs w:val="28"/>
        </w:rPr>
        <w:t>Taken from circles-uk.org.uk</w:t>
      </w:r>
    </w:p>
    <w:p w14:paraId="2DCE5540" w14:textId="446F7F1B" w:rsidR="004F355E" w:rsidRPr="00A513C5" w:rsidRDefault="004F355E" w:rsidP="00A513C5">
      <w:pPr>
        <w:spacing w:line="480" w:lineRule="auto"/>
        <w:ind w:firstLine="720"/>
      </w:pPr>
      <w:r w:rsidRPr="00A513C5">
        <w:lastRenderedPageBreak/>
        <w:t>Circles of Support and Accountability are described by Circles UK as a community</w:t>
      </w:r>
      <w:r w:rsidR="006E6821" w:rsidRPr="00A513C5">
        <w:t>-</w:t>
      </w:r>
      <w:r w:rsidRPr="00A513C5">
        <w:t xml:space="preserve">based initiative that works with people who have committed sexual offences to help them live safe, productive, and accountable lives in the community. The model brings together trained volunteers who meet regularly with a </w:t>
      </w:r>
      <w:r w:rsidR="006E6821" w:rsidRPr="00A513C5">
        <w:t>c</w:t>
      </w:r>
      <w:r w:rsidRPr="00A513C5">
        <w:t xml:space="preserve">ore </w:t>
      </w:r>
      <w:r w:rsidR="006E6821" w:rsidRPr="00A513C5">
        <w:t>m</w:t>
      </w:r>
      <w:r w:rsidRPr="00A513C5">
        <w:t>ember to offer support, challenge, and consistent contact. Circles UK emphasises that this work is carried out in partnership with statutory agencies, including probation, police, and safeguarding teams, and that volunteers play a central role in offering both support and accountability.</w:t>
      </w:r>
    </w:p>
    <w:p w14:paraId="5FA95516" w14:textId="3CA8876A" w:rsidR="004F355E" w:rsidRPr="00A513C5" w:rsidRDefault="004F355E" w:rsidP="00A513C5">
      <w:pPr>
        <w:spacing w:line="480" w:lineRule="auto"/>
        <w:ind w:firstLine="720"/>
      </w:pPr>
      <w:r w:rsidRPr="00A513C5">
        <w:t xml:space="preserve">Circles UK highlights that Circles help reduce the risk of sexual harm by addressing factors such as isolation, emotional wellbeing, stability, and engagement with services. They also emphasise the importance of community involvement in reducing harm and improving public safety. Their approach is based on creating safe, structured relationships in which </w:t>
      </w:r>
      <w:r w:rsidR="006E6821" w:rsidRPr="00A513C5">
        <w:t>c</w:t>
      </w:r>
      <w:r w:rsidRPr="00A513C5">
        <w:t xml:space="preserve">ore </w:t>
      </w:r>
      <w:r w:rsidR="006E6821" w:rsidRPr="00A513C5">
        <w:t>m</w:t>
      </w:r>
      <w:r w:rsidRPr="00A513C5">
        <w:t>embers can be open about challenges, discuss risks, and work towards safer behaviour, supported by volunteers who are trained to notice concerns and communicate them appropriately.</w:t>
      </w:r>
    </w:p>
    <w:p w14:paraId="7E3208DA" w14:textId="26278D76" w:rsidR="004F355E" w:rsidRPr="00A513C5" w:rsidRDefault="004F355E" w:rsidP="00A513C5">
      <w:pPr>
        <w:spacing w:line="480" w:lineRule="auto"/>
        <w:ind w:firstLine="720"/>
      </w:pPr>
      <w:r w:rsidRPr="00A513C5">
        <w:t>From a counselling perspective, many aspects of the Circles model align with core therapeutic principles, even though Circles is not a counselling service. The work relies on building safe, respectful, and non</w:t>
      </w:r>
      <w:r w:rsidR="006E6821" w:rsidRPr="00A513C5">
        <w:t>-</w:t>
      </w:r>
      <w:r w:rsidRPr="00A513C5">
        <w:t xml:space="preserve">judgemental relationships, and volunteers use interpersonal skills such as active listening, empathy, and clear communication. These skills help create an environment where </w:t>
      </w:r>
      <w:r w:rsidR="006E6821" w:rsidRPr="00A513C5">
        <w:t>c</w:t>
      </w:r>
      <w:r w:rsidRPr="00A513C5">
        <w:t xml:space="preserve">ore </w:t>
      </w:r>
      <w:r w:rsidR="006E6821" w:rsidRPr="00A513C5">
        <w:t>m</w:t>
      </w:r>
      <w:r w:rsidRPr="00A513C5">
        <w:t>embers can reflect on their behaviour, explore risk factors, and develop greater self</w:t>
      </w:r>
      <w:r w:rsidR="006E6821" w:rsidRPr="00A513C5">
        <w:t>-</w:t>
      </w:r>
      <w:r w:rsidRPr="00A513C5">
        <w:t xml:space="preserve">awareness. The emphasis on accountability also mirrors psychological approaches that encourage individuals to recognise the impact of their actions and take responsibility for change. In this way, </w:t>
      </w:r>
      <w:r w:rsidRPr="00A513C5">
        <w:lastRenderedPageBreak/>
        <w:t>Circles draw on relational and reflective practices that are central to counselling and psychological support, while maintaining clear boundaries and a focus on community safety.</w:t>
      </w:r>
    </w:p>
    <w:p w14:paraId="608A878F" w14:textId="6C257A2C" w:rsidR="004F355E" w:rsidRPr="00A513C5" w:rsidRDefault="004F355E" w:rsidP="00A513C5">
      <w:pPr>
        <w:spacing w:line="480" w:lineRule="auto"/>
        <w:ind w:firstLine="720"/>
      </w:pPr>
      <w:r w:rsidRPr="00A513C5">
        <w:t xml:space="preserve">In </w:t>
      </w:r>
      <w:r w:rsidRPr="00A513C5">
        <w:t>Wales</w:t>
      </w:r>
      <w:r w:rsidR="006E6821" w:rsidRPr="00A513C5">
        <w:t>,</w:t>
      </w:r>
      <w:r w:rsidRPr="00A513C5">
        <w:t xml:space="preserve"> Circles are delivered by Adferiad and St Giles</w:t>
      </w:r>
      <w:r w:rsidRPr="00A513C5">
        <w:t xml:space="preserve"> Trust</w:t>
      </w:r>
      <w:r w:rsidRPr="00A513C5">
        <w:t>, who work together to provide the service across Wales. Adferiad is a Welsh organisation that supports people and families affected by mental health issues, substance use, and other complex needs, offering integrated, person</w:t>
      </w:r>
      <w:r w:rsidR="006E6821" w:rsidRPr="00A513C5">
        <w:t>-</w:t>
      </w:r>
      <w:r w:rsidRPr="00A513C5">
        <w:t>centred services across communities in Wales. St Giles</w:t>
      </w:r>
      <w:r w:rsidRPr="00A513C5">
        <w:t xml:space="preserve"> Trust</w:t>
      </w:r>
      <w:r w:rsidRPr="00A513C5">
        <w:t xml:space="preserve"> is a charity </w:t>
      </w:r>
      <w:r w:rsidR="006E6821" w:rsidRPr="00A513C5">
        <w:t xml:space="preserve">in the UK </w:t>
      </w:r>
      <w:r w:rsidRPr="00A513C5">
        <w:t xml:space="preserve">that helps people facing poverty, exploitation, abuse, and involvement in the criminal justice system, providing practical support and opportunities to build positive futures. Together, Adferiad and St Giles recruit and support volunteers, coordinate Circles in line with Circles UK quality standards, and work in partnership with probation, police, and safeguarding teams to ensure that each Circle operates safely and effectively. Their collaboration ensures that Circles in Wales are delivered consistently with the national model and remain accessible to </w:t>
      </w:r>
      <w:r w:rsidR="00647A88" w:rsidRPr="00A513C5">
        <w:t>c</w:t>
      </w:r>
      <w:r w:rsidRPr="00A513C5">
        <w:t xml:space="preserve">ore </w:t>
      </w:r>
      <w:r w:rsidR="00647A88" w:rsidRPr="00A513C5">
        <w:t>m</w:t>
      </w:r>
      <w:r w:rsidRPr="00A513C5">
        <w:t>embers across the region.</w:t>
      </w:r>
    </w:p>
    <w:p w14:paraId="3D7F563C" w14:textId="77777777" w:rsidR="004F355E" w:rsidRPr="00A3593B" w:rsidRDefault="004F355E" w:rsidP="00A513C5">
      <w:pPr>
        <w:spacing w:line="480" w:lineRule="auto"/>
        <w:ind w:firstLine="720"/>
        <w:rPr>
          <w:sz w:val="28"/>
          <w:szCs w:val="28"/>
        </w:rPr>
      </w:pPr>
    </w:p>
    <w:p w14:paraId="591C1B1B" w14:textId="77777777" w:rsidR="004F355E" w:rsidRPr="00A3593B" w:rsidRDefault="004F355E" w:rsidP="00F10B84">
      <w:pPr>
        <w:ind w:firstLine="720"/>
        <w:rPr>
          <w:sz w:val="28"/>
          <w:szCs w:val="28"/>
        </w:rPr>
      </w:pPr>
    </w:p>
    <w:p w14:paraId="2648B673" w14:textId="77777777" w:rsidR="004F355E" w:rsidRPr="00A3593B" w:rsidRDefault="004F355E" w:rsidP="00F10B84">
      <w:pPr>
        <w:ind w:firstLine="720"/>
        <w:rPr>
          <w:sz w:val="28"/>
          <w:szCs w:val="28"/>
        </w:rPr>
      </w:pPr>
    </w:p>
    <w:p w14:paraId="4E8C12DF" w14:textId="77777777" w:rsidR="004F355E" w:rsidRPr="00A3593B" w:rsidRDefault="004F355E" w:rsidP="00F10B84">
      <w:pPr>
        <w:ind w:firstLine="720"/>
        <w:rPr>
          <w:sz w:val="28"/>
          <w:szCs w:val="28"/>
        </w:rPr>
      </w:pPr>
    </w:p>
    <w:p w14:paraId="315F0CCD" w14:textId="77777777" w:rsidR="004F355E" w:rsidRDefault="004F355E" w:rsidP="004F355E">
      <w:pPr>
        <w:rPr>
          <w:sz w:val="28"/>
          <w:szCs w:val="28"/>
        </w:rPr>
      </w:pPr>
    </w:p>
    <w:p w14:paraId="13B73CB4" w14:textId="77777777" w:rsidR="00A513C5" w:rsidRPr="00A3593B" w:rsidRDefault="00A513C5" w:rsidP="004F355E">
      <w:pPr>
        <w:rPr>
          <w:sz w:val="28"/>
          <w:szCs w:val="28"/>
        </w:rPr>
      </w:pPr>
    </w:p>
    <w:p w14:paraId="267AEE9D" w14:textId="77777777" w:rsidR="004F355E" w:rsidRDefault="004F355E" w:rsidP="00BC2778">
      <w:pPr>
        <w:ind w:firstLine="720"/>
        <w:rPr>
          <w:sz w:val="28"/>
          <w:szCs w:val="28"/>
        </w:rPr>
      </w:pPr>
    </w:p>
    <w:p w14:paraId="218C7403" w14:textId="77777777" w:rsidR="00A513C5" w:rsidRPr="00A3593B" w:rsidRDefault="00A513C5" w:rsidP="00BC2778">
      <w:pPr>
        <w:ind w:firstLine="720"/>
        <w:rPr>
          <w:sz w:val="28"/>
          <w:szCs w:val="28"/>
        </w:rPr>
      </w:pPr>
    </w:p>
    <w:p w14:paraId="5520C437" w14:textId="77777777" w:rsidR="004F355E" w:rsidRPr="00A513C5" w:rsidRDefault="004F355E" w:rsidP="00A513C5">
      <w:pPr>
        <w:spacing w:line="480" w:lineRule="auto"/>
        <w:jc w:val="center"/>
        <w:rPr>
          <w:b/>
          <w:bCs/>
          <w:u w:val="single"/>
        </w:rPr>
      </w:pPr>
      <w:r w:rsidRPr="00A513C5">
        <w:rPr>
          <w:b/>
          <w:bCs/>
          <w:u w:val="single"/>
        </w:rPr>
        <w:lastRenderedPageBreak/>
        <w:t>Supervision/Debriefs</w:t>
      </w:r>
    </w:p>
    <w:p w14:paraId="6514613F" w14:textId="2B4454BE" w:rsidR="004F355E" w:rsidRPr="00A513C5" w:rsidRDefault="004F355E" w:rsidP="00A513C5">
      <w:pPr>
        <w:spacing w:line="480" w:lineRule="auto"/>
        <w:ind w:firstLine="720"/>
      </w:pPr>
      <w:r w:rsidRPr="00A513C5">
        <w:t>At the end of each circle meeting, there was an informal 30</w:t>
      </w:r>
      <w:r w:rsidR="006E6821" w:rsidRPr="00A513C5">
        <w:t>-</w:t>
      </w:r>
      <w:r w:rsidRPr="00A513C5">
        <w:t>minute supervision/debrief with the circle’s coordinator. This space allowed us to check in on our emotional responses, ensure volunteers felt safe and supported, and confirm that the core member had left the area before discussing anything sensitive. These regular debriefs provided a consistent opportunity to reflect on the session, raise concerns, and think through how to approach issues in future meetings. Over time, this structure strengthened my confidence in using supervision as a reflective tool and deepened my understanding of how to work safely and ethically within my volunteer role.</w:t>
      </w:r>
    </w:p>
    <w:p w14:paraId="59E3A3F9" w14:textId="77777777" w:rsidR="004F355E" w:rsidRPr="00A513C5" w:rsidRDefault="004F355E" w:rsidP="00A513C5">
      <w:pPr>
        <w:spacing w:line="480" w:lineRule="auto"/>
        <w:rPr>
          <w:u w:val="single"/>
        </w:rPr>
      </w:pPr>
      <w:r w:rsidRPr="00A513C5">
        <w:rPr>
          <w:u w:val="single"/>
        </w:rPr>
        <w:t>Session 1</w:t>
      </w:r>
    </w:p>
    <w:p w14:paraId="0D166B7D" w14:textId="77777777" w:rsidR="004F355E" w:rsidRPr="00A513C5" w:rsidRDefault="004F355E" w:rsidP="00A513C5">
      <w:pPr>
        <w:spacing w:line="480" w:lineRule="auto"/>
        <w:ind w:firstLine="720"/>
      </w:pPr>
      <w:r w:rsidRPr="00A513C5">
        <w:t>In the first debrief, my focus was on settling into the volunteer role and understanding how the circle operated. I spent much of the session observing the group dynamic, noticing how the core member engaged, and asking questions about boundaries and expectations. This early clarification helped me understand the limits of my role and supported my ability to use counselling-related skills, such as active listening and attentive observation without stepping outside my remit.</w:t>
      </w:r>
    </w:p>
    <w:p w14:paraId="302660B2" w14:textId="77777777" w:rsidR="004F355E" w:rsidRPr="00A513C5" w:rsidRDefault="004F355E" w:rsidP="00A513C5">
      <w:pPr>
        <w:spacing w:line="480" w:lineRule="auto"/>
        <w:rPr>
          <w:u w:val="single"/>
        </w:rPr>
      </w:pPr>
      <w:r w:rsidRPr="00A513C5">
        <w:rPr>
          <w:u w:val="single"/>
        </w:rPr>
        <w:t>Session 2</w:t>
      </w:r>
    </w:p>
    <w:p w14:paraId="326F1447" w14:textId="77A08B98" w:rsidR="00A3593B" w:rsidRPr="00A513C5" w:rsidRDefault="004F355E" w:rsidP="00A513C5">
      <w:pPr>
        <w:spacing w:line="480" w:lineRule="auto"/>
        <w:ind w:firstLine="720"/>
      </w:pPr>
      <w:r w:rsidRPr="00A513C5">
        <w:t xml:space="preserve">By the second week, I had noticed emerging patterns in the group dynamic, including moments where comments from volunteers felt slightly judgemental. I raised this privately with the coordinator rather than in the group, as it felt more appropriate. As a group, we also reflected that we were beginning to gain a clearer sense of how isolated the core member might be, although we were still gathering information. The </w:t>
      </w:r>
      <w:r w:rsidRPr="00A513C5">
        <w:lastRenderedPageBreak/>
        <w:t>supervision discussion helped us think about how to continue building rapport while maintaining a non</w:t>
      </w:r>
      <w:r w:rsidR="006E6821" w:rsidRPr="00A513C5">
        <w:t>-</w:t>
      </w:r>
      <w:r w:rsidRPr="00A513C5">
        <w:t>judgemental stance. This strengthened my ethical sensitivity and reinforced the importance of respectful communication in creating a safe and supportive environment which was crucial to keep the core member engaged with circle support.</w:t>
      </w:r>
    </w:p>
    <w:p w14:paraId="15CF1DAA" w14:textId="327AF754" w:rsidR="004F355E" w:rsidRPr="00A513C5" w:rsidRDefault="004F355E" w:rsidP="00A513C5">
      <w:pPr>
        <w:spacing w:line="480" w:lineRule="auto"/>
        <w:rPr>
          <w:u w:val="single"/>
        </w:rPr>
      </w:pPr>
      <w:r w:rsidRPr="00A513C5">
        <w:rPr>
          <w:u w:val="single"/>
        </w:rPr>
        <w:t>Session 3</w:t>
      </w:r>
    </w:p>
    <w:p w14:paraId="45B1BBEE" w14:textId="4FE63895" w:rsidR="004F355E" w:rsidRPr="00A513C5" w:rsidRDefault="004F355E" w:rsidP="00A513C5">
      <w:pPr>
        <w:spacing w:line="480" w:lineRule="auto"/>
        <w:ind w:firstLine="720"/>
      </w:pPr>
      <w:r w:rsidRPr="00A513C5">
        <w:t>In the third debrief, we collectively reflected that the core member appeared quite isolated and might benefit from more structured social contact. Although everyone recognised the issue, there was understandable hesitation about who</w:t>
      </w:r>
      <w:r w:rsidR="006E6821" w:rsidRPr="00A513C5">
        <w:t xml:space="preserve"> felt comfortable to r</w:t>
      </w:r>
      <w:r w:rsidRPr="00A513C5">
        <w:t>aise it, given its sensitivity. When the coordinator suggested that someone could introduce the topic gently, I offered to do so as I felt able to approach it in a supportive way. Together, we discussed how to frame the conversation so it conveyed care rather than criticism. This planning process strengthened my ability to communicate difficult topics with empathy and clarity while remaining firmly within my volunteer boundaries.</w:t>
      </w:r>
    </w:p>
    <w:p w14:paraId="4E8363A4" w14:textId="77777777" w:rsidR="004F355E" w:rsidRPr="00A513C5" w:rsidRDefault="004F355E" w:rsidP="00A513C5">
      <w:pPr>
        <w:spacing w:line="480" w:lineRule="auto"/>
        <w:rPr>
          <w:u w:val="single"/>
        </w:rPr>
      </w:pPr>
      <w:r w:rsidRPr="00A513C5">
        <w:rPr>
          <w:u w:val="single"/>
        </w:rPr>
        <w:t>Session 4</w:t>
      </w:r>
    </w:p>
    <w:p w14:paraId="21925DAD" w14:textId="3651CEA2" w:rsidR="004F355E" w:rsidRPr="00A513C5" w:rsidRDefault="004F355E" w:rsidP="00A513C5">
      <w:pPr>
        <w:spacing w:line="480" w:lineRule="auto"/>
        <w:ind w:firstLine="720"/>
      </w:pPr>
      <w:r w:rsidRPr="00A513C5">
        <w:t xml:space="preserve">During this session, it was </w:t>
      </w:r>
      <w:r w:rsidR="006E6821" w:rsidRPr="00A513C5">
        <w:t xml:space="preserve">already previously </w:t>
      </w:r>
      <w:r w:rsidRPr="00A513C5">
        <w:t xml:space="preserve">agreed as a group that it was an appropriate moment to share our collective concern about isolation with the core member. As volunteers, we discussed how to approach the topic sensitively in the previous supervision, and I offered to raise it as I felt able to do so in a calm and supportive manner. I explained to the core member that the volunteers had noticed they might be feeling quite isolated and gently explored possible ways of increasing appropriate social connection. I aimed to balance encouragement with clarity about the </w:t>
      </w:r>
      <w:r w:rsidRPr="00A513C5">
        <w:lastRenderedPageBreak/>
        <w:t>importance of maintaining engagement with others, while ensuring the conversation remained respectful and non</w:t>
      </w:r>
      <w:r w:rsidR="006E6821" w:rsidRPr="00A513C5">
        <w:t>-</w:t>
      </w:r>
      <w:r w:rsidRPr="00A513C5">
        <w:t>judgemental. In the debrief afterwards, both the coordinator and the group felt the discussion had been handled constructively and that the concern had been communicated in a helpful way. This feedback strengthened my confidence in using counselling</w:t>
      </w:r>
      <w:r w:rsidR="006E6821" w:rsidRPr="00A513C5">
        <w:t>-</w:t>
      </w:r>
      <w:r w:rsidRPr="00A513C5">
        <w:t>related skills such as empathic communication, a</w:t>
      </w:r>
      <w:r w:rsidR="006E6821" w:rsidRPr="00A513C5">
        <w:t>ctive</w:t>
      </w:r>
      <w:r w:rsidRPr="00A513C5">
        <w:t xml:space="preserve"> listening, and sensitive boundary</w:t>
      </w:r>
      <w:r w:rsidR="006E6821" w:rsidRPr="00A513C5">
        <w:t>-</w:t>
      </w:r>
      <w:r w:rsidRPr="00A513C5">
        <w:t>keeping, and reinforced the value of collaborative decision</w:t>
      </w:r>
      <w:r w:rsidR="006E6821" w:rsidRPr="00A513C5">
        <w:t xml:space="preserve"> </w:t>
      </w:r>
      <w:r w:rsidRPr="00A513C5">
        <w:t>making when addressing sensitive topics.</w:t>
      </w:r>
    </w:p>
    <w:p w14:paraId="07207A30" w14:textId="77777777" w:rsidR="004F355E" w:rsidRPr="00A513C5" w:rsidRDefault="004F355E" w:rsidP="00A513C5">
      <w:pPr>
        <w:spacing w:line="480" w:lineRule="auto"/>
        <w:rPr>
          <w:u w:val="single"/>
        </w:rPr>
      </w:pPr>
      <w:r w:rsidRPr="00A513C5">
        <w:rPr>
          <w:u w:val="single"/>
        </w:rPr>
        <w:t>Session 5</w:t>
      </w:r>
    </w:p>
    <w:p w14:paraId="03FC29BB" w14:textId="616D5E6F" w:rsidR="004F355E" w:rsidRDefault="004F355E" w:rsidP="00A513C5">
      <w:pPr>
        <w:spacing w:line="480" w:lineRule="auto"/>
        <w:ind w:firstLine="720"/>
      </w:pPr>
      <w:r w:rsidRPr="00A513C5">
        <w:t>In the fifth debrief, we reflected on how the core member had responded to the previous conversation about isolation. I shared that they seemed to have taken the feedback on board and had been more open during the session, including talking more freely about their week and the steps they had taken to increase their social contact. As volunteers, we considered how to sustain this positive engagement while remaining mindful of their pace, comfort, and any appropriate risks, taking a person</w:t>
      </w:r>
      <w:r w:rsidRPr="00A513C5">
        <w:noBreakHyphen/>
        <w:t>centred approach to ensure our support aligned with the core member’s readiness. As a group, we felt confident that the balanced approach we had used so far remained suitable. This discussion strengthened my understanding of the importance of pacing, sensitivity, and a</w:t>
      </w:r>
      <w:r w:rsidR="00B51F88" w:rsidRPr="00A513C5">
        <w:t>ctive listening</w:t>
      </w:r>
      <w:r w:rsidRPr="00A513C5">
        <w:t xml:space="preserve"> in group work, and enhanced my ability to adapt my communication to the core member’s needs. It also reinforced how counselling</w:t>
      </w:r>
      <w:r w:rsidR="00B51F88" w:rsidRPr="00A513C5">
        <w:t>-</w:t>
      </w:r>
      <w:r w:rsidRPr="00A513C5">
        <w:t>related skills, such as empathic listening, non</w:t>
      </w:r>
      <w:r w:rsidR="00B51F88" w:rsidRPr="00A513C5">
        <w:t>-</w:t>
      </w:r>
      <w:r w:rsidRPr="00A513C5">
        <w:t>judgement, risk awareness and clear boundary-keeping can support engagement and encourage meaningful progress within a non</w:t>
      </w:r>
      <w:r w:rsidR="00B51F88" w:rsidRPr="00A513C5">
        <w:t>-</w:t>
      </w:r>
      <w:r w:rsidRPr="00A513C5">
        <w:t>therapeutic volunteer role.</w:t>
      </w:r>
    </w:p>
    <w:p w14:paraId="7074C1D7" w14:textId="77777777" w:rsidR="00A513C5" w:rsidRPr="00A513C5" w:rsidRDefault="00A513C5" w:rsidP="00A513C5">
      <w:pPr>
        <w:spacing w:line="480" w:lineRule="auto"/>
        <w:ind w:firstLine="720"/>
      </w:pPr>
    </w:p>
    <w:p w14:paraId="7BD99770" w14:textId="77777777" w:rsidR="004F355E" w:rsidRPr="00A513C5" w:rsidRDefault="004F355E" w:rsidP="00A513C5">
      <w:pPr>
        <w:spacing w:line="480" w:lineRule="auto"/>
        <w:rPr>
          <w:u w:val="single"/>
        </w:rPr>
      </w:pPr>
      <w:r w:rsidRPr="00A513C5">
        <w:rPr>
          <w:u w:val="single"/>
        </w:rPr>
        <w:lastRenderedPageBreak/>
        <w:t>Session 6</w:t>
      </w:r>
    </w:p>
    <w:p w14:paraId="65939FD7" w14:textId="77777777" w:rsidR="004F355E" w:rsidRPr="00A513C5" w:rsidRDefault="004F355E" w:rsidP="00A513C5">
      <w:pPr>
        <w:spacing w:line="480" w:lineRule="auto"/>
        <w:ind w:firstLine="720"/>
      </w:pPr>
      <w:r w:rsidRPr="00A513C5">
        <w:t>The circle meetings had been cancelled for a couple of weeks due to the core member not attending. A few weeks after the fifth session, I received a phone call from the coordinator informing me that the core member had chosen not to continue with the circle. I was told that he felt he no longer needed the support, and as the service is voluntary, he had the right to withdraw at any time. The call provided space to process my feelings about the unexpected ending and reflect on the work we had done as a group. We discussed the progress the core member had made, the supportive role we had played, and how to make sense of endings that happen suddenly in this type of work. This final conversation helped me consolidate my learning from the placement. The experience deepened my understanding of endings in support work and reinforced the importance of supervision in managing emotional responses and maintaining professional boundaries. It also strengthened my awareness of the need for flexibility, resilience, and reflective practice when working in settings where engagement can change quickly.</w:t>
      </w:r>
    </w:p>
    <w:p w14:paraId="6B67FA8E" w14:textId="77777777" w:rsidR="004F355E" w:rsidRPr="00A3593B" w:rsidRDefault="004F355E" w:rsidP="00EA788D">
      <w:pPr>
        <w:rPr>
          <w:sz w:val="28"/>
          <w:szCs w:val="28"/>
        </w:rPr>
      </w:pPr>
    </w:p>
    <w:p w14:paraId="56DFEB91" w14:textId="77777777" w:rsidR="004F355E" w:rsidRDefault="004F355E">
      <w:pPr>
        <w:spacing w:after="60"/>
        <w:rPr>
          <w:sz w:val="28"/>
          <w:szCs w:val="28"/>
        </w:rPr>
      </w:pPr>
    </w:p>
    <w:p w14:paraId="2ECAA057" w14:textId="77777777" w:rsidR="00A513C5" w:rsidRDefault="00A513C5">
      <w:pPr>
        <w:spacing w:after="60"/>
        <w:rPr>
          <w:sz w:val="28"/>
          <w:szCs w:val="28"/>
        </w:rPr>
      </w:pPr>
    </w:p>
    <w:p w14:paraId="7ED9B051" w14:textId="77777777" w:rsidR="00A513C5" w:rsidRDefault="00A513C5">
      <w:pPr>
        <w:spacing w:after="60"/>
        <w:rPr>
          <w:sz w:val="28"/>
          <w:szCs w:val="28"/>
        </w:rPr>
      </w:pPr>
    </w:p>
    <w:p w14:paraId="4F1A303C" w14:textId="77777777" w:rsidR="00A513C5" w:rsidRDefault="00A513C5">
      <w:pPr>
        <w:spacing w:after="60"/>
        <w:rPr>
          <w:sz w:val="28"/>
          <w:szCs w:val="28"/>
        </w:rPr>
      </w:pPr>
    </w:p>
    <w:p w14:paraId="744E121E" w14:textId="77777777" w:rsidR="00A513C5" w:rsidRDefault="00A513C5">
      <w:pPr>
        <w:spacing w:after="60"/>
        <w:rPr>
          <w:sz w:val="28"/>
          <w:szCs w:val="28"/>
        </w:rPr>
      </w:pPr>
    </w:p>
    <w:p w14:paraId="6CDBD09B" w14:textId="77777777" w:rsidR="00A513C5" w:rsidRDefault="00A513C5">
      <w:pPr>
        <w:spacing w:after="60"/>
        <w:rPr>
          <w:sz w:val="28"/>
          <w:szCs w:val="28"/>
        </w:rPr>
      </w:pPr>
    </w:p>
    <w:p w14:paraId="5D5C2AF8" w14:textId="77777777" w:rsidR="00A513C5" w:rsidRDefault="00A513C5">
      <w:pPr>
        <w:spacing w:after="60"/>
        <w:rPr>
          <w:sz w:val="28"/>
          <w:szCs w:val="28"/>
        </w:rPr>
      </w:pPr>
    </w:p>
    <w:p w14:paraId="1968B9C3" w14:textId="77777777" w:rsidR="00A513C5" w:rsidRDefault="00A513C5">
      <w:pPr>
        <w:spacing w:after="60"/>
        <w:rPr>
          <w:sz w:val="28"/>
          <w:szCs w:val="28"/>
        </w:rPr>
      </w:pPr>
    </w:p>
    <w:p w14:paraId="23238C52" w14:textId="77777777" w:rsidR="00B51F88" w:rsidRDefault="00B51F88">
      <w:pPr>
        <w:spacing w:after="60"/>
        <w:rPr>
          <w:rFonts w:ascii="Arial" w:hAnsi="Arial" w:cs="Arial"/>
          <w:b/>
          <w:bCs/>
        </w:rPr>
      </w:pPr>
    </w:p>
    <w:p w14:paraId="6DAA6586" w14:textId="0B3A34CC" w:rsidR="00AF2EB8" w:rsidRDefault="00AF2EB8">
      <w:pPr>
        <w:spacing w:after="60"/>
        <w:rPr>
          <w:rFonts w:ascii="Arial" w:hAnsi="Arial" w:cs="Arial"/>
          <w:b/>
          <w:bCs/>
        </w:rPr>
      </w:pPr>
      <w:r>
        <w:rPr>
          <w:noProof/>
        </w:rPr>
        <w:lastRenderedPageBreak/>
        <mc:AlternateContent>
          <mc:Choice Requires="wps">
            <w:drawing>
              <wp:anchor distT="0" distB="0" distL="114300" distR="114300" simplePos="0" relativeHeight="251661312" behindDoc="0" locked="0" layoutInCell="1" allowOverlap="1" wp14:anchorId="0C34DA8F" wp14:editId="6C38FB64">
                <wp:simplePos x="0" y="0"/>
                <wp:positionH relativeFrom="margin">
                  <wp:posOffset>3845560</wp:posOffset>
                </wp:positionH>
                <wp:positionV relativeFrom="paragraph">
                  <wp:posOffset>22860</wp:posOffset>
                </wp:positionV>
                <wp:extent cx="2446655" cy="1047750"/>
                <wp:effectExtent l="19050" t="19050" r="10795"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6655" cy="1047750"/>
                        </a:xfrm>
                        <a:prstGeom prst="rect">
                          <a:avLst/>
                        </a:prstGeom>
                        <a:solidFill>
                          <a:srgbClr val="FFFFFF"/>
                        </a:solidFill>
                        <a:ln w="31750">
                          <a:solidFill>
                            <a:srgbClr val="FF0000"/>
                          </a:solidFill>
                          <a:miter lim="800000"/>
                        </a:ln>
                        <a:effectLst/>
                      </wps:spPr>
                      <wps:style>
                        <a:lnRef idx="0">
                          <a:srgbClr val="000000">
                            <a:alpha val="0"/>
                          </a:srgbClr>
                        </a:lnRef>
                        <a:fillRef idx="0">
                          <a:srgbClr val="000000">
                            <a:alpha val="0"/>
                          </a:srgbClr>
                        </a:fillRef>
                        <a:effectRef idx="0">
                          <a:srgbClr val="000000">
                            <a:alpha val="0"/>
                          </a:srgbClr>
                        </a:effectRef>
                        <a:fontRef idx="none">
                          <a:srgbClr val="000000">
                            <a:alpha val="0"/>
                          </a:srgbClr>
                        </a:fontRef>
                      </wps:style>
                      <wps:txbx>
                        <w:txbxContent>
                          <w:p w14:paraId="2CCBBAC5" w14:textId="77777777" w:rsidR="00AF2EB8" w:rsidRDefault="00AF2EB8">
                            <w:pPr>
                              <w:rPr>
                                <w:rFonts w:ascii="Arial" w:hAnsi="Arial" w:cs="Arial"/>
                                <w:b/>
                              </w:rPr>
                            </w:pPr>
                            <w:r>
                              <w:rPr>
                                <w:rFonts w:ascii="Arial" w:hAnsi="Arial" w:cs="Arial"/>
                                <w:b/>
                              </w:rPr>
                              <w:t xml:space="preserve">Please do not use any identifying information in this document. </w:t>
                            </w:r>
                          </w:p>
                          <w:p w14:paraId="1EC8F441" w14:textId="77777777" w:rsidR="00AF2EB8" w:rsidRDefault="00AF2EB8">
                            <w:pPr>
                              <w:rPr>
                                <w:rFonts w:ascii="Arial" w:hAnsi="Arial" w:cs="Arial"/>
                                <w:bCs/>
                              </w:rPr>
                            </w:pPr>
                            <w:r>
                              <w:rPr>
                                <w:rFonts w:ascii="Arial" w:hAnsi="Arial" w:cs="Arial"/>
                                <w:bCs/>
                              </w:rPr>
                              <w:t xml:space="preserve">Refer to the CM as simply ‘CM’ and to the volunteers by first names only. </w:t>
                            </w:r>
                          </w:p>
                          <w:p w14:paraId="1E4F2F8B" w14:textId="77777777" w:rsidR="00AF2EB8" w:rsidRDefault="00AF2EB8">
                            <w:pPr>
                              <w:rPr>
                                <w:rFonts w:ascii="Arial" w:hAnsi="Arial" w:cs="Arial"/>
                                <w:bCs/>
                              </w:rPr>
                            </w:pPr>
                            <w:r>
                              <w:rPr>
                                <w:rFonts w:ascii="Arial" w:hAnsi="Arial" w:cs="Arial"/>
                                <w:bCs/>
                              </w:rPr>
                              <w:t>Do not give venue information.</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shapetype w14:anchorId="0C34DA8F" id="_x0000_t202" coordsize="21600,21600" o:spt="202" path="m,l,21600r21600,l21600,xe">
                <v:stroke joinstyle="miter"/>
                <v:path gradientshapeok="t" o:connecttype="rect"/>
              </v:shapetype>
              <v:shape id="Text Box 1" o:spid="_x0000_s1026" type="#_x0000_t202" style="position:absolute;margin-left:302.8pt;margin-top:1.8pt;width:192.65pt;height:82.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" strokecolor="red" strokeweight="2.5pt">
                <v:textbox>
                  <w:txbxContent>
                    <w:p w14:paraId="2CCBBAC5" w14:textId="77777777" w:rsidR="00AF2EB8" w:rsidRDefault="00AF2EB8">
                      <w:pPr>
                        <w:rPr>
                          <w:rFonts w:ascii="Arial" w:hAnsi="Arial" w:cs="Arial"/>
                          <w:b/>
                        </w:rPr>
                      </w:pPr>
                      <w:r>
                        <w:rPr>
                          <w:rFonts w:ascii="Arial" w:hAnsi="Arial" w:cs="Arial"/>
                          <w:b/>
                        </w:rPr>
                        <w:t xml:space="preserve">Please do not use any identifying information in this document. </w:t>
                      </w:r>
                    </w:p>
                    <w:p w14:paraId="1EC8F441" w14:textId="77777777" w:rsidR="00AF2EB8" w:rsidRDefault="00AF2EB8">
                      <w:pPr>
                        <w:rPr>
                          <w:rFonts w:ascii="Arial" w:hAnsi="Arial" w:cs="Arial"/>
                          <w:bCs/>
                        </w:rPr>
                      </w:pPr>
                      <w:r>
                        <w:rPr>
                          <w:rFonts w:ascii="Arial" w:hAnsi="Arial" w:cs="Arial"/>
                          <w:bCs/>
                        </w:rPr>
                        <w:t xml:space="preserve">Refer to the CM as simply ‘CM’ and to the volunteers by first names only. </w:t>
                      </w:r>
                    </w:p>
                    <w:p w14:paraId="1E4F2F8B" w14:textId="77777777" w:rsidR="00AF2EB8" w:rsidRDefault="00AF2EB8">
                      <w:pPr>
                        <w:rPr>
                          <w:rFonts w:ascii="Arial" w:hAnsi="Arial" w:cs="Arial"/>
                          <w:bCs/>
                        </w:rPr>
                      </w:pPr>
                      <w:r>
                        <w:rPr>
                          <w:rFonts w:ascii="Arial" w:hAnsi="Arial" w:cs="Arial"/>
                          <w:bCs/>
                        </w:rPr>
                        <w:t>Do not give venue information.</w:t>
                      </w:r>
                    </w:p>
                  </w:txbxContent>
                </v:textbox>
                <w10:wrap anchorx="margin"/>
              </v:shape>
            </w:pict>
          </mc:Fallback>
        </mc:AlternateContent>
      </w:r>
      <w:r>
        <w:rPr>
          <w:rFonts w:ascii="Arial" w:hAnsi="Arial" w:cs="Arial"/>
          <w:b/>
          <w:bCs/>
        </w:rPr>
        <w:t xml:space="preserve">Circle Minutes </w:t>
      </w:r>
    </w:p>
    <w:p w14:paraId="3D05B519" w14:textId="77777777" w:rsidR="00AF2EB8" w:rsidRDefault="00AF2EB8">
      <w:pPr>
        <w:rPr>
          <w:rFonts w:ascii="Arial" w:hAnsi="Arial" w:cs="Arial"/>
          <w:b/>
          <w:bCs/>
          <w:i/>
          <w:iCs/>
        </w:rPr>
      </w:pPr>
      <w:r>
        <w:rPr>
          <w:rFonts w:ascii="Arial" w:hAnsi="Arial" w:cs="Arial"/>
          <w:b/>
          <w:bCs/>
          <w:i/>
          <w:iCs/>
          <w:noProof/>
        </w:rPr>
        <mc:AlternateContent>
          <mc:Choice Requires="wps">
            <w:drawing>
              <wp:anchor distT="0" distB="0" distL="114300" distR="114300" simplePos="0" relativeHeight="251662336" behindDoc="0" locked="0" layoutInCell="1" allowOverlap="1" wp14:anchorId="493EBE3C" wp14:editId="0714D0E7">
                <wp:simplePos x="0" y="0"/>
                <wp:positionH relativeFrom="column">
                  <wp:posOffset>19050</wp:posOffset>
                </wp:positionH>
                <wp:positionV relativeFrom="paragraph">
                  <wp:posOffset>262890</wp:posOffset>
                </wp:positionV>
                <wp:extent cx="2819400" cy="276225"/>
                <wp:effectExtent l="0" t="0" r="19050" b="28575"/>
                <wp:wrapNone/>
                <wp:docPr id="2" name="Text Box 2"/>
                <wp:cNvGraphicFramePr/>
                <a:graphic xmlns:a="http://schemas.openxmlformats.org/drawingml/2006/main">
                  <a:graphicData uri="http://schemas.microsoft.com/office/word/2010/wordprocessingShape">
                    <wps:wsp>
                      <wps:cNvSpPr txBox="1"/>
                      <wps:spPr>
                        <a:xfrm>
                          <a:off x="0" y="0"/>
                          <a:ext cx="2819400" cy="276225"/>
                        </a:xfrm>
                        <a:prstGeom prst="rect">
                          <a:avLst/>
                        </a:prstGeom>
                        <a:solidFill>
                          <a:schemeClr val="lt1"/>
                        </a:solidFill>
                        <a:ln w="12700">
                          <a:solidFill>
                            <a:srgbClr val="0070C0"/>
                          </a:solidFill>
                        </a:ln>
                      </wps:spPr>
                      <wps:style>
                        <a:lnRef idx="0">
                          <a:srgbClr val="000000">
                            <a:alpha val="0"/>
                          </a:srgbClr>
                        </a:lnRef>
                        <a:fillRef idx="0">
                          <a:srgbClr val="000000">
                            <a:alpha val="0"/>
                          </a:srgbClr>
                        </a:fillRef>
                        <a:effectRef idx="0">
                          <a:srgbClr val="000000">
                            <a:alpha val="0"/>
                          </a:srgbClr>
                        </a:effectRef>
                        <a:fontRef idx="none">
                          <a:srgbClr val="000000">
                            <a:alpha val="0"/>
                          </a:srgbClr>
                        </a:fontRef>
                      </wps:style>
                      <wps:txbx>
                        <w:txbxContent>
                          <w:p w14:paraId="42BF1A56" w14:textId="77777777" w:rsidR="00AF2EB8" w:rsidRDefault="00AF2EB8">
                            <w:pPr>
                              <w:rPr>
                                <w:color w:val="156082" w:themeColor="accent1"/>
                              </w:rPr>
                            </w:pPr>
                            <w:r>
                              <w:rPr>
                                <w:color w:val="156082" w:themeColor="accent1"/>
                              </w:rPr>
                              <w:t>CORE MEMBER ID:</w:t>
                            </w:r>
                          </w:p>
                          <w:p w14:paraId="386234A0" w14:textId="77777777" w:rsidR="00AF2EB8" w:rsidRDefault="00AF2EB8">
                            <w:pPr>
                              <w:rPr>
                                <w:color w:val="156082" w:themeColor="accent1"/>
                              </w:rPr>
                            </w:pP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493EBE3C" id="Text Box 2" o:spid="_x0000_s1027" type="#_x0000_t202" style="position:absolute;margin-left:1.5pt;margin-top:20.7pt;width:222pt;height:21.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" fillcolor="white [3201]" strokecolor="#0070c0" strokeweight="1pt">
                <v:textbox>
                  <w:txbxContent>
                    <w:p w14:paraId="42BF1A56" w14:textId="77777777" w:rsidR="00AF2EB8" w:rsidRDefault="00AF2EB8">
                      <w:pPr>
                        <w:rPr>
                          <w:color w:val="156082" w:themeColor="accent1"/>
                        </w:rPr>
                      </w:pPr>
                      <w:r>
                        <w:rPr>
                          <w:color w:val="156082" w:themeColor="accent1"/>
                        </w:rPr>
                        <w:t>CORE MEMBER ID:</w:t>
                      </w:r>
                    </w:p>
                    <w:p w14:paraId="386234A0" w14:textId="77777777" w:rsidR="00AF2EB8" w:rsidRDefault="00AF2EB8">
                      <w:pPr>
                        <w:rPr>
                          <w:color w:val="156082" w:themeColor="accent1"/>
                        </w:rPr>
                      </w:pPr>
                    </w:p>
                  </w:txbxContent>
                </v:textbox>
              </v:shape>
            </w:pict>
          </mc:Fallback>
        </mc:AlternateContent>
      </w:r>
      <w:r>
        <w:rPr>
          <w:rFonts w:ascii="Arial" w:hAnsi="Arial" w:cs="Arial"/>
          <w:b/>
          <w:bCs/>
          <w:i/>
          <w:iCs/>
        </w:rPr>
        <w:t>(To be completed by a volunteer after each meeting)</w:t>
      </w:r>
    </w:p>
    <w:p w14:paraId="1F015DD2" w14:textId="77777777" w:rsidR="00AF2EB8" w:rsidRDefault="00AF2EB8">
      <w:pPr>
        <w:spacing w:before="240" w:after="120"/>
        <w:rPr>
          <w:rFonts w:ascii="Arial" w:hAnsi="Arial" w:cs="Arial"/>
        </w:rPr>
      </w:pPr>
    </w:p>
    <w:p w14:paraId="1278FDAF" w14:textId="77777777" w:rsidR="00AF2EB8" w:rsidRDefault="00AF2EB8">
      <w:pPr>
        <w:spacing w:before="240" w:after="120"/>
        <w:rPr>
          <w:rFonts w:ascii="Arial" w:hAnsi="Arial" w:cs="Arial"/>
          <w:b/>
          <w:bCs/>
        </w:rPr>
      </w:pPr>
      <w:r>
        <w:rPr>
          <w:rFonts w:ascii="Arial" w:hAnsi="Arial" w:cs="Arial"/>
          <w:b/>
          <w:bCs/>
        </w:rPr>
        <w:t>RESTRICTED</w:t>
      </w:r>
    </w:p>
    <w:p w14:paraId="46A8E57C" w14:textId="77777777" w:rsidR="00AF2EB8" w:rsidRDefault="00AF2EB8">
      <w:pPr>
        <w:spacing w:after="0"/>
        <w:rPr>
          <w:rFonts w:ascii="Arial" w:hAnsi="Arial" w:cs="Arial"/>
          <w:b/>
          <w:bCs/>
        </w:rPr>
      </w:pPr>
    </w:p>
    <w:tbl>
      <w:tblPr>
        <w:tblStyle w:val="TableGrid"/>
        <w:tblW w:w="10207" w:type="dxa"/>
        <w:tblInd w:w="-147" w:type="dxa"/>
        <w:tblLayout w:type="fixed"/>
        <w:tblLook w:val="04A0" w:firstRow="1" w:lastRow="0" w:firstColumn="1" w:lastColumn="0" w:noHBand="0" w:noVBand="1"/>
      </w:tblPr>
      <w:tblGrid>
        <w:gridCol w:w="1985"/>
        <w:gridCol w:w="1564"/>
        <w:gridCol w:w="1701"/>
        <w:gridCol w:w="1701"/>
        <w:gridCol w:w="1701"/>
        <w:gridCol w:w="1555"/>
      </w:tblGrid>
      <w:tr w:rsidR="00AF2EB8" w14:paraId="41F4E5A2" w14:textId="77777777">
        <w:trPr>
          <w:trHeight w:val="958"/>
        </w:trPr>
        <w:tc>
          <w:tcPr>
            <w:tcW w:w="1985" w:type="dxa"/>
          </w:tcPr>
          <w:p w14:paraId="5878A7C1" w14:textId="77777777" w:rsidR="00AF2EB8" w:rsidRDefault="00AF2EB8">
            <w:pPr>
              <w:rPr>
                <w:rFonts w:ascii="Arial" w:hAnsi="Arial" w:cs="Arial"/>
                <w:b/>
                <w:bCs/>
              </w:rPr>
            </w:pPr>
            <w:r>
              <w:rPr>
                <w:rFonts w:ascii="Arial" w:hAnsi="Arial" w:cs="Arial"/>
                <w:b/>
                <w:bCs/>
              </w:rPr>
              <w:t>Date of Meeting:</w:t>
            </w:r>
          </w:p>
        </w:tc>
        <w:tc>
          <w:tcPr>
            <w:tcW w:w="1564" w:type="dxa"/>
          </w:tcPr>
          <w:p w14:paraId="27C86B8F" w14:textId="77777777" w:rsidR="00AF2EB8" w:rsidRDefault="00AF2EB8">
            <w:pPr>
              <w:rPr>
                <w:rFonts w:ascii="Arial" w:hAnsi="Arial" w:cs="Arial"/>
                <w:b/>
                <w:bCs/>
              </w:rPr>
            </w:pPr>
            <w:r>
              <w:rPr>
                <w:rFonts w:ascii="Arial" w:hAnsi="Arial" w:cs="Arial"/>
                <w:b/>
                <w:bCs/>
              </w:rPr>
              <w:t>21/11/25</w:t>
            </w:r>
          </w:p>
        </w:tc>
        <w:tc>
          <w:tcPr>
            <w:tcW w:w="1701" w:type="dxa"/>
          </w:tcPr>
          <w:p w14:paraId="4ED31BA0" w14:textId="77777777" w:rsidR="00AF2EB8" w:rsidRDefault="00AF2EB8">
            <w:pPr>
              <w:rPr>
                <w:rFonts w:ascii="Arial" w:hAnsi="Arial" w:cs="Arial"/>
                <w:b/>
                <w:bCs/>
              </w:rPr>
            </w:pPr>
            <w:r>
              <w:rPr>
                <w:rFonts w:ascii="Arial" w:hAnsi="Arial" w:cs="Arial"/>
                <w:b/>
                <w:bCs/>
              </w:rPr>
              <w:t>Circle Code:</w:t>
            </w:r>
          </w:p>
        </w:tc>
        <w:tc>
          <w:tcPr>
            <w:tcW w:w="1701" w:type="dxa"/>
          </w:tcPr>
          <w:p w14:paraId="13D79854" w14:textId="77777777" w:rsidR="00AF2EB8" w:rsidRDefault="00AF2EB8">
            <w:pPr>
              <w:rPr>
                <w:rFonts w:ascii="Arial" w:hAnsi="Arial" w:cs="Arial"/>
                <w:b/>
                <w:bCs/>
              </w:rPr>
            </w:pPr>
          </w:p>
        </w:tc>
        <w:tc>
          <w:tcPr>
            <w:tcW w:w="1701" w:type="dxa"/>
          </w:tcPr>
          <w:p w14:paraId="50FB81C4" w14:textId="77777777" w:rsidR="00AF2EB8" w:rsidRDefault="00AF2EB8">
            <w:pPr>
              <w:rPr>
                <w:rFonts w:ascii="Arial" w:hAnsi="Arial" w:cs="Arial"/>
                <w:b/>
                <w:bCs/>
              </w:rPr>
            </w:pPr>
            <w:r>
              <w:rPr>
                <w:rFonts w:ascii="Arial" w:hAnsi="Arial" w:cs="Arial"/>
                <w:b/>
                <w:bCs/>
              </w:rPr>
              <w:t>Minutes completed by:</w:t>
            </w:r>
          </w:p>
        </w:tc>
        <w:tc>
          <w:tcPr>
            <w:tcW w:w="1555" w:type="dxa"/>
          </w:tcPr>
          <w:p w14:paraId="5BAE1F55" w14:textId="77777777" w:rsidR="00AF2EB8" w:rsidRDefault="00AF2EB8">
            <w:pPr>
              <w:rPr>
                <w:rFonts w:ascii="Arial" w:hAnsi="Arial" w:cs="Arial"/>
                <w:b/>
                <w:bCs/>
              </w:rPr>
            </w:pPr>
            <w:r>
              <w:rPr>
                <w:rFonts w:ascii="Arial" w:hAnsi="Arial" w:cs="Arial"/>
                <w:b/>
                <w:bCs/>
              </w:rPr>
              <w:t>Emily</w:t>
            </w:r>
          </w:p>
        </w:tc>
      </w:tr>
      <w:tr w:rsidR="00AF2EB8" w14:paraId="091B0C70" w14:textId="77777777">
        <w:trPr>
          <w:trHeight w:val="1411"/>
        </w:trPr>
        <w:tc>
          <w:tcPr>
            <w:tcW w:w="1985" w:type="dxa"/>
          </w:tcPr>
          <w:p w14:paraId="6B1A44F3" w14:textId="77777777" w:rsidR="00AF2EB8" w:rsidRDefault="00AF2EB8">
            <w:pPr>
              <w:rPr>
                <w:rFonts w:ascii="Arial" w:hAnsi="Arial" w:cs="Arial"/>
                <w:b/>
                <w:bCs/>
                <w:sz w:val="24"/>
                <w:szCs w:val="24"/>
              </w:rPr>
            </w:pPr>
            <w:r>
              <w:rPr>
                <w:rFonts w:ascii="Arial" w:hAnsi="Arial" w:cs="Arial"/>
                <w:b/>
                <w:bCs/>
                <w:sz w:val="24"/>
                <w:szCs w:val="24"/>
              </w:rPr>
              <w:t>Record of any contact since last meeting:</w:t>
            </w:r>
          </w:p>
        </w:tc>
        <w:tc>
          <w:tcPr>
            <w:tcW w:w="8222" w:type="dxa"/>
            <w:gridSpan w:val="5"/>
          </w:tcPr>
          <w:p w14:paraId="69D41AF5" w14:textId="77777777" w:rsidR="00AF2EB8" w:rsidRDefault="00AF2EB8">
            <w:pPr>
              <w:rPr>
                <w:rFonts w:ascii="Arial" w:hAnsi="Arial" w:cs="Arial"/>
                <w:sz w:val="24"/>
                <w:szCs w:val="24"/>
              </w:rPr>
            </w:pPr>
          </w:p>
        </w:tc>
      </w:tr>
      <w:tr w:rsidR="00AF2EB8" w14:paraId="3C1D23D9" w14:textId="77777777">
        <w:trPr>
          <w:trHeight w:val="1119"/>
        </w:trPr>
        <w:tc>
          <w:tcPr>
            <w:tcW w:w="1985" w:type="dxa"/>
          </w:tcPr>
          <w:p w14:paraId="6DB8D996" w14:textId="77777777" w:rsidR="00AF2EB8" w:rsidRDefault="00AF2EB8">
            <w:pPr>
              <w:rPr>
                <w:rFonts w:ascii="Arial" w:hAnsi="Arial" w:cs="Arial"/>
                <w:b/>
                <w:bCs/>
                <w:sz w:val="24"/>
                <w:szCs w:val="24"/>
              </w:rPr>
            </w:pPr>
            <w:r>
              <w:rPr>
                <w:rFonts w:ascii="Arial" w:hAnsi="Arial" w:cs="Arial"/>
                <w:b/>
                <w:bCs/>
                <w:sz w:val="24"/>
                <w:szCs w:val="24"/>
              </w:rPr>
              <w:t>Circles Members present:</w:t>
            </w:r>
          </w:p>
        </w:tc>
        <w:tc>
          <w:tcPr>
            <w:tcW w:w="8222" w:type="dxa"/>
            <w:gridSpan w:val="5"/>
          </w:tcPr>
          <w:p w14:paraId="67803278" w14:textId="77777777" w:rsidR="00AF2EB8" w:rsidRDefault="00AF2EB8">
            <w:pPr>
              <w:rPr>
                <w:rFonts w:ascii="Arial" w:hAnsi="Arial" w:cs="Arial"/>
                <w:sz w:val="24"/>
                <w:szCs w:val="24"/>
              </w:rPr>
            </w:pPr>
            <w:r>
              <w:rPr>
                <w:rFonts w:ascii="Arial" w:hAnsi="Arial" w:cs="Arial"/>
                <w:sz w:val="24"/>
                <w:szCs w:val="24"/>
              </w:rPr>
              <w:t>Emily, Kelly, Claire</w:t>
            </w:r>
          </w:p>
        </w:tc>
      </w:tr>
      <w:tr w:rsidR="00AF2EB8" w14:paraId="6AC6B16B" w14:textId="77777777">
        <w:trPr>
          <w:trHeight w:val="1411"/>
        </w:trPr>
        <w:tc>
          <w:tcPr>
            <w:tcW w:w="1985" w:type="dxa"/>
          </w:tcPr>
          <w:p w14:paraId="44F51825" w14:textId="77777777" w:rsidR="00AF2EB8" w:rsidRDefault="00AF2EB8" w:rsidP="00454F47">
            <w:pPr>
              <w:rPr>
                <w:rFonts w:ascii="Arial" w:hAnsi="Arial" w:cs="Arial"/>
                <w:sz w:val="24"/>
                <w:szCs w:val="24"/>
              </w:rPr>
            </w:pPr>
            <w:bookmarkStart w:id="0" w:name="_Hlk163565889" w:colFirst="0" w:colLast="1"/>
            <w:r>
              <w:rPr>
                <w:rFonts w:ascii="Arial" w:hAnsi="Arial" w:cs="Arial"/>
                <w:b/>
                <w:bCs/>
                <w:sz w:val="24"/>
                <w:szCs w:val="24"/>
              </w:rPr>
              <w:t>What was discussed at this meeting:</w:t>
            </w:r>
          </w:p>
          <w:p w14:paraId="09AC14E4" w14:textId="77777777" w:rsidR="00AF2EB8" w:rsidRDefault="00AF2EB8" w:rsidP="00454F47">
            <w:pPr>
              <w:rPr>
                <w:rFonts w:ascii="Arial" w:hAnsi="Arial" w:cs="Arial"/>
                <w:sz w:val="24"/>
                <w:szCs w:val="24"/>
              </w:rPr>
            </w:pPr>
          </w:p>
        </w:tc>
        <w:tc>
          <w:tcPr>
            <w:tcW w:w="8222" w:type="dxa"/>
            <w:gridSpan w:val="5"/>
          </w:tcPr>
          <w:p w14:paraId="29AA3350" w14:textId="77777777" w:rsidR="00AF2EB8" w:rsidRDefault="00AF2EB8" w:rsidP="008F1D19">
            <w:pPr>
              <w:pBdr>
                <w:top w:val="nil"/>
                <w:left w:val="nil"/>
                <w:bottom w:val="nil"/>
                <w:right w:val="nil"/>
                <w:between w:val="nil"/>
              </w:pBdr>
              <w:rPr>
                <w:rFonts w:ascii="Arial" w:hAnsi="Arial" w:cs="Arial"/>
                <w:sz w:val="24"/>
                <w:szCs w:val="24"/>
              </w:rPr>
            </w:pPr>
          </w:p>
          <w:p w14:paraId="017F5EA8" w14:textId="1B971DC5" w:rsidR="00AF2EB8" w:rsidRDefault="00AF2EB8" w:rsidP="008F1D19">
            <w:pPr>
              <w:pBdr>
                <w:top w:val="nil"/>
                <w:left w:val="nil"/>
                <w:bottom w:val="nil"/>
                <w:right w:val="nil"/>
                <w:between w:val="nil"/>
              </w:pBdr>
              <w:rPr>
                <w:rFonts w:ascii="Arial" w:hAnsi="Arial" w:cs="Arial"/>
                <w:sz w:val="24"/>
                <w:szCs w:val="24"/>
              </w:rPr>
            </w:pPr>
            <w:r>
              <w:rPr>
                <w:rFonts w:ascii="Arial" w:hAnsi="Arial" w:cs="Arial"/>
                <w:sz w:val="24"/>
                <w:szCs w:val="24"/>
              </w:rPr>
              <w:t>CM has attend</w:t>
            </w:r>
            <w:r w:rsidR="000D6D94">
              <w:rPr>
                <w:rFonts w:ascii="Arial" w:hAnsi="Arial" w:cs="Arial"/>
                <w:sz w:val="24"/>
                <w:szCs w:val="24"/>
              </w:rPr>
              <w:t>ed</w:t>
            </w:r>
            <w:r>
              <w:rPr>
                <w:rFonts w:ascii="Arial" w:hAnsi="Arial" w:cs="Arial"/>
                <w:sz w:val="24"/>
                <w:szCs w:val="24"/>
              </w:rPr>
              <w:t xml:space="preserve"> Men’s Shed</w:t>
            </w:r>
            <w:r w:rsidR="000D6D94">
              <w:rPr>
                <w:rFonts w:ascii="Arial" w:hAnsi="Arial" w:cs="Arial"/>
                <w:sz w:val="24"/>
                <w:szCs w:val="24"/>
              </w:rPr>
              <w:t xml:space="preserve"> this week</w:t>
            </w:r>
            <w:r>
              <w:rPr>
                <w:rFonts w:ascii="Arial" w:hAnsi="Arial" w:cs="Arial"/>
                <w:sz w:val="24"/>
                <w:szCs w:val="24"/>
              </w:rPr>
              <w:t xml:space="preserve"> and the local community centre where he has been socialising and making positive relationships with peers. Says the building he lives in has been quieter recently (there has been previous issues with noise disturbance) which is positive and his window has been replaced. </w:t>
            </w:r>
          </w:p>
          <w:p w14:paraId="0E5EF74D" w14:textId="77777777" w:rsidR="00AF2EB8" w:rsidRDefault="00AF2EB8" w:rsidP="008F1D19">
            <w:pPr>
              <w:pBdr>
                <w:top w:val="nil"/>
                <w:left w:val="nil"/>
                <w:bottom w:val="nil"/>
                <w:right w:val="nil"/>
                <w:between w:val="nil"/>
              </w:pBdr>
              <w:rPr>
                <w:rFonts w:ascii="Arial" w:hAnsi="Arial" w:cs="Arial"/>
                <w:sz w:val="24"/>
                <w:szCs w:val="24"/>
              </w:rPr>
            </w:pPr>
            <w:r>
              <w:rPr>
                <w:rFonts w:ascii="Arial" w:hAnsi="Arial" w:cs="Arial"/>
                <w:sz w:val="24"/>
                <w:szCs w:val="24"/>
              </w:rPr>
              <w:t xml:space="preserve">CM continues to keep himself busy when at home with hobbies and walking the dog. </w:t>
            </w:r>
          </w:p>
          <w:p w14:paraId="6C41F526" w14:textId="4D3A2B2D" w:rsidR="00AF2EB8" w:rsidRDefault="00AF2EB8" w:rsidP="008F1D19">
            <w:pPr>
              <w:pBdr>
                <w:top w:val="nil"/>
                <w:left w:val="nil"/>
                <w:bottom w:val="nil"/>
                <w:right w:val="nil"/>
                <w:between w:val="nil"/>
              </w:pBdr>
              <w:rPr>
                <w:rFonts w:ascii="Arial" w:hAnsi="Arial" w:cs="Arial"/>
                <w:sz w:val="24"/>
                <w:szCs w:val="24"/>
              </w:rPr>
            </w:pPr>
            <w:r>
              <w:rPr>
                <w:rFonts w:ascii="Arial" w:hAnsi="Arial" w:cs="Arial"/>
                <w:sz w:val="24"/>
                <w:szCs w:val="24"/>
              </w:rPr>
              <w:t xml:space="preserve">Encouraged by the group to meet with his mother as he hasn’t seen her for a couple of weeks and CM says their relationship is positive and supportive. </w:t>
            </w:r>
          </w:p>
          <w:p w14:paraId="3966B6A4" w14:textId="0FB2A028" w:rsidR="00AF2EB8" w:rsidRDefault="00AF2EB8" w:rsidP="008F1D19">
            <w:pPr>
              <w:pBdr>
                <w:top w:val="nil"/>
                <w:left w:val="nil"/>
                <w:bottom w:val="nil"/>
                <w:right w:val="nil"/>
                <w:between w:val="nil"/>
              </w:pBdr>
              <w:rPr>
                <w:rFonts w:ascii="Arial" w:hAnsi="Arial" w:cs="Arial"/>
                <w:sz w:val="24"/>
                <w:szCs w:val="24"/>
              </w:rPr>
            </w:pPr>
            <w:r>
              <w:rPr>
                <w:rFonts w:ascii="Arial" w:hAnsi="Arial" w:cs="Arial"/>
                <w:sz w:val="24"/>
                <w:szCs w:val="24"/>
              </w:rPr>
              <w:t xml:space="preserve">CM says his sleep is still poor and is currently experiencing night terrors, however says he is managing this. </w:t>
            </w:r>
          </w:p>
          <w:p w14:paraId="34798F2A" w14:textId="77777777" w:rsidR="00AF2EB8" w:rsidRDefault="00AF2EB8" w:rsidP="008F1D19">
            <w:pPr>
              <w:pBdr>
                <w:top w:val="nil"/>
                <w:left w:val="nil"/>
                <w:bottom w:val="nil"/>
                <w:right w:val="nil"/>
                <w:between w:val="nil"/>
              </w:pBdr>
              <w:rPr>
                <w:rFonts w:ascii="Arial" w:hAnsi="Arial" w:cs="Arial"/>
                <w:sz w:val="24"/>
                <w:szCs w:val="24"/>
              </w:rPr>
            </w:pPr>
          </w:p>
          <w:p w14:paraId="36761314" w14:textId="77777777" w:rsidR="00AF2EB8" w:rsidRDefault="00AF2EB8" w:rsidP="008F1D19">
            <w:pPr>
              <w:pBdr>
                <w:top w:val="nil"/>
                <w:left w:val="nil"/>
                <w:bottom w:val="nil"/>
                <w:right w:val="nil"/>
                <w:between w:val="nil"/>
              </w:pBdr>
              <w:rPr>
                <w:rFonts w:ascii="Arial" w:hAnsi="Arial" w:cs="Arial"/>
                <w:sz w:val="24"/>
                <w:szCs w:val="24"/>
              </w:rPr>
            </w:pPr>
            <w:r>
              <w:rPr>
                <w:rFonts w:ascii="Arial" w:hAnsi="Arial" w:cs="Arial"/>
                <w:sz w:val="24"/>
                <w:szCs w:val="24"/>
              </w:rPr>
              <w:t xml:space="preserve">  </w:t>
            </w:r>
          </w:p>
        </w:tc>
      </w:tr>
      <w:bookmarkEnd w:id="0"/>
      <w:tr w:rsidR="00AF2EB8" w14:paraId="321708BF" w14:textId="77777777">
        <w:trPr>
          <w:trHeight w:val="1264"/>
        </w:trPr>
        <w:tc>
          <w:tcPr>
            <w:tcW w:w="1985" w:type="dxa"/>
          </w:tcPr>
          <w:p w14:paraId="639136D4" w14:textId="77777777" w:rsidR="00AF2EB8" w:rsidRDefault="00AF2EB8" w:rsidP="00454F47">
            <w:pPr>
              <w:rPr>
                <w:rFonts w:ascii="Arial" w:hAnsi="Arial" w:cs="Arial"/>
                <w:b/>
                <w:bCs/>
                <w:sz w:val="24"/>
                <w:szCs w:val="24"/>
              </w:rPr>
            </w:pPr>
            <w:r>
              <w:rPr>
                <w:rFonts w:ascii="Arial" w:hAnsi="Arial" w:cs="Arial"/>
                <w:b/>
                <w:bCs/>
                <w:sz w:val="24"/>
                <w:szCs w:val="24"/>
              </w:rPr>
              <w:t>Positive</w:t>
            </w:r>
          </w:p>
          <w:p w14:paraId="54F13EA7" w14:textId="77777777" w:rsidR="00AF2EB8" w:rsidRDefault="00AF2EB8" w:rsidP="00454F47">
            <w:pPr>
              <w:rPr>
                <w:rFonts w:ascii="Arial" w:hAnsi="Arial" w:cs="Arial"/>
                <w:b/>
                <w:bCs/>
                <w:sz w:val="24"/>
                <w:szCs w:val="24"/>
              </w:rPr>
            </w:pPr>
            <w:r>
              <w:rPr>
                <w:rFonts w:ascii="Arial" w:hAnsi="Arial" w:cs="Arial"/>
                <w:b/>
                <w:bCs/>
                <w:sz w:val="24"/>
                <w:szCs w:val="24"/>
              </w:rPr>
              <w:t>Developments:</w:t>
            </w:r>
          </w:p>
          <w:p w14:paraId="45FD6C20" w14:textId="77777777" w:rsidR="00AF2EB8" w:rsidRDefault="00AF2EB8" w:rsidP="00454F47">
            <w:pPr>
              <w:rPr>
                <w:rFonts w:ascii="Arial" w:hAnsi="Arial" w:cs="Arial"/>
                <w:sz w:val="24"/>
                <w:szCs w:val="24"/>
              </w:rPr>
            </w:pPr>
          </w:p>
        </w:tc>
        <w:tc>
          <w:tcPr>
            <w:tcW w:w="8222" w:type="dxa"/>
            <w:gridSpan w:val="5"/>
          </w:tcPr>
          <w:p w14:paraId="2629F133" w14:textId="2C30EE0B" w:rsidR="00AF2EB8" w:rsidRDefault="00AF2EB8" w:rsidP="00454F47">
            <w:pPr>
              <w:rPr>
                <w:rFonts w:ascii="Arial" w:hAnsi="Arial" w:cs="Arial"/>
                <w:sz w:val="24"/>
                <w:szCs w:val="24"/>
              </w:rPr>
            </w:pPr>
            <w:r>
              <w:rPr>
                <w:rFonts w:ascii="Arial" w:hAnsi="Arial" w:cs="Arial"/>
                <w:sz w:val="24"/>
                <w:szCs w:val="24"/>
              </w:rPr>
              <w:t xml:space="preserve">CM has </w:t>
            </w:r>
            <w:r w:rsidR="0039490C">
              <w:rPr>
                <w:rFonts w:ascii="Arial" w:hAnsi="Arial" w:cs="Arial"/>
                <w:sz w:val="24"/>
                <w:szCs w:val="24"/>
              </w:rPr>
              <w:t xml:space="preserve">attended </w:t>
            </w:r>
            <w:r>
              <w:rPr>
                <w:rFonts w:ascii="Arial" w:hAnsi="Arial" w:cs="Arial"/>
                <w:sz w:val="24"/>
                <w:szCs w:val="24"/>
              </w:rPr>
              <w:t>Men’s Shed again and the local community centre for lunches and socialising</w:t>
            </w:r>
            <w:r w:rsidR="00A34342">
              <w:rPr>
                <w:rFonts w:ascii="Arial" w:hAnsi="Arial" w:cs="Arial"/>
                <w:sz w:val="24"/>
                <w:szCs w:val="24"/>
              </w:rPr>
              <w:t xml:space="preserve"> this week which is a positive development</w:t>
            </w:r>
            <w:r>
              <w:rPr>
                <w:rFonts w:ascii="Arial" w:hAnsi="Arial" w:cs="Arial"/>
                <w:sz w:val="24"/>
                <w:szCs w:val="24"/>
              </w:rPr>
              <w:t xml:space="preserve">. </w:t>
            </w:r>
          </w:p>
        </w:tc>
      </w:tr>
      <w:tr w:rsidR="00AF2EB8" w14:paraId="6B3AD9A6" w14:textId="77777777">
        <w:trPr>
          <w:trHeight w:val="1264"/>
        </w:trPr>
        <w:tc>
          <w:tcPr>
            <w:tcW w:w="1985" w:type="dxa"/>
          </w:tcPr>
          <w:p w14:paraId="38B74B59" w14:textId="77777777" w:rsidR="00AF2EB8" w:rsidRDefault="00AF2EB8" w:rsidP="00454F47">
            <w:pPr>
              <w:rPr>
                <w:rFonts w:ascii="Arial" w:hAnsi="Arial" w:cs="Arial"/>
                <w:b/>
                <w:bCs/>
                <w:sz w:val="24"/>
                <w:szCs w:val="24"/>
              </w:rPr>
            </w:pPr>
            <w:r>
              <w:rPr>
                <w:rFonts w:ascii="Arial" w:hAnsi="Arial" w:cs="Arial"/>
                <w:b/>
                <w:bCs/>
                <w:sz w:val="24"/>
                <w:szCs w:val="24"/>
              </w:rPr>
              <w:t>High Level Outcomes</w:t>
            </w:r>
          </w:p>
          <w:p w14:paraId="6AD26581" w14:textId="77777777" w:rsidR="00AF2EB8" w:rsidRDefault="00AF2EB8" w:rsidP="00454F47">
            <w:pPr>
              <w:rPr>
                <w:rFonts w:ascii="Arial" w:hAnsi="Arial" w:cs="Arial"/>
                <w:b/>
                <w:bCs/>
                <w:sz w:val="24"/>
                <w:szCs w:val="24"/>
              </w:rPr>
            </w:pPr>
            <w:r>
              <w:rPr>
                <w:rFonts w:ascii="Arial" w:hAnsi="Arial" w:cs="Arial"/>
                <w:b/>
                <w:bCs/>
                <w:sz w:val="24"/>
                <w:szCs w:val="24"/>
              </w:rPr>
              <w:t xml:space="preserve"> </w:t>
            </w:r>
            <w:r>
              <w:rPr>
                <w:rFonts w:ascii="Arial" w:hAnsi="Arial" w:cs="Arial"/>
                <w:i/>
                <w:iCs/>
                <w:color w:val="0070C0"/>
                <w:sz w:val="24"/>
                <w:szCs w:val="24"/>
              </w:rPr>
              <w:t>(Not all high-level outcomes will be achieved in one session)</w:t>
            </w:r>
          </w:p>
        </w:tc>
        <w:tc>
          <w:tcPr>
            <w:tcW w:w="8222" w:type="dxa"/>
            <w:gridSpan w:val="5"/>
          </w:tcPr>
          <w:p w14:paraId="248CED57" w14:textId="77777777" w:rsidR="00AF2EB8" w:rsidRPr="00033C9F" w:rsidRDefault="00AF2EB8" w:rsidP="00AF2EB8">
            <w:pPr>
              <w:numPr>
                <w:ilvl w:val="0"/>
                <w:numId w:val="5"/>
              </w:numPr>
              <w:rPr>
                <w:rFonts w:ascii="Arial" w:hAnsi="Arial" w:cs="Arial"/>
                <w:sz w:val="24"/>
                <w:szCs w:val="24"/>
              </w:rPr>
            </w:pPr>
            <w:r>
              <w:rPr>
                <w:rFonts w:ascii="Arial" w:hAnsi="Arial" w:cs="Arial"/>
                <w:sz w:val="24"/>
                <w:szCs w:val="24"/>
              </w:rPr>
              <w:t> Develop improved self-efficacy, resilience, and ability to recognise and manage triggers to worsening well-being.</w:t>
            </w:r>
          </w:p>
          <w:p w14:paraId="4D79F699" w14:textId="77777777" w:rsidR="00AF2EB8" w:rsidRDefault="00AF2EB8" w:rsidP="00454F47">
            <w:pPr>
              <w:ind w:left="720"/>
              <w:rPr>
                <w:rFonts w:ascii="Arial" w:hAnsi="Arial" w:cs="Arial"/>
                <w:sz w:val="24"/>
                <w:szCs w:val="24"/>
              </w:rPr>
            </w:pPr>
            <w:r>
              <w:rPr>
                <w:rFonts w:ascii="Arial" w:hAnsi="Arial" w:cs="Arial"/>
                <w:sz w:val="24"/>
                <w:szCs w:val="24"/>
              </w:rPr>
              <w:t xml:space="preserve">   </w:t>
            </w:r>
          </w:p>
          <w:p w14:paraId="5AF63D2C" w14:textId="77777777" w:rsidR="00AF2EB8" w:rsidRDefault="00AF2EB8" w:rsidP="00454F47">
            <w:pPr>
              <w:rPr>
                <w:rFonts w:ascii="Arial" w:hAnsi="Arial" w:cs="Arial"/>
                <w:sz w:val="24"/>
                <w:szCs w:val="24"/>
              </w:rPr>
            </w:pPr>
          </w:p>
          <w:p w14:paraId="3395A8E9" w14:textId="77777777" w:rsidR="00AF2EB8" w:rsidRDefault="00AF2EB8" w:rsidP="00AF2EB8">
            <w:pPr>
              <w:numPr>
                <w:ilvl w:val="0"/>
                <w:numId w:val="5"/>
              </w:numPr>
              <w:rPr>
                <w:rFonts w:ascii="Arial" w:hAnsi="Arial" w:cs="Arial"/>
                <w:sz w:val="24"/>
                <w:szCs w:val="24"/>
              </w:rPr>
            </w:pPr>
            <w:r>
              <w:rPr>
                <w:rFonts w:ascii="Arial" w:hAnsi="Arial" w:cs="Arial"/>
                <w:sz w:val="24"/>
                <w:szCs w:val="24"/>
              </w:rPr>
              <w:t> Have an increased ability to build and maintain appropriate social interactions.</w:t>
            </w:r>
          </w:p>
          <w:p w14:paraId="0F7DCA04" w14:textId="77777777" w:rsidR="00AF2EB8" w:rsidRDefault="00AF2EB8" w:rsidP="00454F47">
            <w:pPr>
              <w:ind w:left="720"/>
              <w:rPr>
                <w:rFonts w:ascii="Arial" w:hAnsi="Arial" w:cs="Arial"/>
                <w:sz w:val="24"/>
                <w:szCs w:val="24"/>
              </w:rPr>
            </w:pPr>
            <w:r>
              <w:rPr>
                <w:rFonts w:ascii="Arial" w:hAnsi="Arial" w:cs="Arial"/>
                <w:sz w:val="24"/>
                <w:szCs w:val="24"/>
              </w:rPr>
              <w:t xml:space="preserve">   </w:t>
            </w:r>
          </w:p>
          <w:p w14:paraId="67BBA6FC" w14:textId="77777777" w:rsidR="00AF2EB8" w:rsidRDefault="00AF2EB8" w:rsidP="00454F47">
            <w:pPr>
              <w:rPr>
                <w:rFonts w:ascii="Arial" w:hAnsi="Arial" w:cs="Arial"/>
                <w:sz w:val="24"/>
                <w:szCs w:val="24"/>
              </w:rPr>
            </w:pPr>
          </w:p>
          <w:p w14:paraId="2501FFD8" w14:textId="77777777" w:rsidR="00AF2EB8" w:rsidRDefault="00AF2EB8" w:rsidP="00AF2EB8">
            <w:pPr>
              <w:numPr>
                <w:ilvl w:val="0"/>
                <w:numId w:val="5"/>
              </w:numPr>
              <w:rPr>
                <w:rFonts w:ascii="Arial" w:hAnsi="Arial" w:cs="Arial"/>
                <w:sz w:val="24"/>
                <w:szCs w:val="24"/>
              </w:rPr>
            </w:pPr>
            <w:r>
              <w:rPr>
                <w:rFonts w:ascii="Arial" w:hAnsi="Arial" w:cs="Arial"/>
                <w:sz w:val="24"/>
                <w:szCs w:val="24"/>
              </w:rPr>
              <w:lastRenderedPageBreak/>
              <w:t> Have an increased ability to engage with and access support services.</w:t>
            </w:r>
          </w:p>
          <w:p w14:paraId="58C0C354" w14:textId="77777777" w:rsidR="00AF2EB8" w:rsidRDefault="00AF2EB8" w:rsidP="00454F47">
            <w:pPr>
              <w:ind w:left="720"/>
              <w:rPr>
                <w:rFonts w:ascii="Arial" w:hAnsi="Arial" w:cs="Arial"/>
                <w:sz w:val="24"/>
                <w:szCs w:val="24"/>
              </w:rPr>
            </w:pPr>
            <w:r>
              <w:rPr>
                <w:rFonts w:ascii="Arial" w:hAnsi="Arial" w:cs="Arial"/>
                <w:sz w:val="24"/>
                <w:szCs w:val="24"/>
              </w:rPr>
              <w:t xml:space="preserve">    </w:t>
            </w:r>
          </w:p>
          <w:p w14:paraId="761260C1" w14:textId="77777777" w:rsidR="00AF2EB8" w:rsidRDefault="00AF2EB8" w:rsidP="00454F47">
            <w:pPr>
              <w:rPr>
                <w:rFonts w:ascii="Arial" w:hAnsi="Arial" w:cs="Arial"/>
                <w:sz w:val="24"/>
                <w:szCs w:val="24"/>
              </w:rPr>
            </w:pPr>
          </w:p>
          <w:p w14:paraId="3A16B3E4" w14:textId="77777777" w:rsidR="00AF2EB8" w:rsidRDefault="00AF2EB8" w:rsidP="00AF2EB8">
            <w:pPr>
              <w:numPr>
                <w:ilvl w:val="0"/>
                <w:numId w:val="5"/>
              </w:numPr>
              <w:rPr>
                <w:rFonts w:ascii="Arial" w:hAnsi="Arial" w:cs="Arial"/>
                <w:sz w:val="24"/>
                <w:szCs w:val="24"/>
              </w:rPr>
            </w:pPr>
            <w:r>
              <w:rPr>
                <w:rFonts w:ascii="Arial" w:hAnsi="Arial" w:cs="Arial"/>
                <w:sz w:val="24"/>
                <w:szCs w:val="24"/>
              </w:rPr>
              <w:t> Making effective transitions from the structured prison environment to the community (where appropriate).</w:t>
            </w:r>
          </w:p>
          <w:p w14:paraId="13FFFB56" w14:textId="77777777" w:rsidR="00AF2EB8" w:rsidRDefault="00AF2EB8" w:rsidP="00454F47">
            <w:pPr>
              <w:rPr>
                <w:rFonts w:ascii="Arial" w:hAnsi="Arial" w:cs="Arial"/>
                <w:sz w:val="24"/>
                <w:szCs w:val="24"/>
              </w:rPr>
            </w:pPr>
            <w:r>
              <w:rPr>
                <w:rFonts w:ascii="Arial" w:hAnsi="Arial" w:cs="Arial"/>
                <w:sz w:val="24"/>
                <w:szCs w:val="24"/>
              </w:rPr>
              <w:t xml:space="preserve">              </w:t>
            </w:r>
          </w:p>
          <w:p w14:paraId="5E59CCFC" w14:textId="77777777" w:rsidR="00AF2EB8" w:rsidRDefault="00AF2EB8" w:rsidP="00454F47">
            <w:pPr>
              <w:rPr>
                <w:rFonts w:ascii="Arial" w:hAnsi="Arial" w:cs="Arial"/>
                <w:sz w:val="24"/>
                <w:szCs w:val="24"/>
              </w:rPr>
            </w:pPr>
          </w:p>
          <w:p w14:paraId="3619C8F9" w14:textId="77777777" w:rsidR="00AF2EB8" w:rsidRDefault="00AF2EB8" w:rsidP="00AF2EB8">
            <w:pPr>
              <w:numPr>
                <w:ilvl w:val="0"/>
                <w:numId w:val="5"/>
              </w:numPr>
              <w:rPr>
                <w:rFonts w:ascii="Arial" w:hAnsi="Arial" w:cs="Arial"/>
                <w:sz w:val="24"/>
                <w:szCs w:val="24"/>
              </w:rPr>
            </w:pPr>
            <w:r>
              <w:rPr>
                <w:rFonts w:ascii="Arial" w:hAnsi="Arial" w:cs="Arial"/>
                <w:sz w:val="24"/>
                <w:szCs w:val="24"/>
              </w:rPr>
              <w:t>Support early post-release engagement with community-based services where appropriate.</w:t>
            </w:r>
          </w:p>
          <w:p w14:paraId="163FC1BD" w14:textId="77777777" w:rsidR="00AF2EB8" w:rsidRDefault="00AF2EB8" w:rsidP="00454F47">
            <w:pPr>
              <w:rPr>
                <w:rFonts w:ascii="Arial" w:hAnsi="Arial" w:cs="Arial"/>
                <w:sz w:val="24"/>
                <w:szCs w:val="24"/>
              </w:rPr>
            </w:pPr>
          </w:p>
          <w:p w14:paraId="26F83BDD" w14:textId="77777777" w:rsidR="00AF2EB8" w:rsidRDefault="00AF2EB8" w:rsidP="00AF2EB8">
            <w:pPr>
              <w:numPr>
                <w:ilvl w:val="0"/>
                <w:numId w:val="5"/>
              </w:numPr>
              <w:rPr>
                <w:rFonts w:ascii="Arial" w:hAnsi="Arial" w:cs="Arial"/>
                <w:sz w:val="24"/>
                <w:szCs w:val="24"/>
              </w:rPr>
            </w:pPr>
            <w:r>
              <w:rPr>
                <w:rFonts w:ascii="Arial" w:hAnsi="Arial" w:cs="Arial"/>
                <w:sz w:val="24"/>
                <w:szCs w:val="24"/>
              </w:rPr>
              <w:t>Develop and sustain social networks to reduce social isolation.</w:t>
            </w:r>
          </w:p>
          <w:p w14:paraId="1C1D5CB6" w14:textId="77777777" w:rsidR="00AF2EB8" w:rsidRDefault="00AF2EB8" w:rsidP="00454F47">
            <w:pPr>
              <w:rPr>
                <w:rFonts w:ascii="Arial" w:hAnsi="Arial" w:cs="Arial"/>
                <w:sz w:val="24"/>
                <w:szCs w:val="24"/>
              </w:rPr>
            </w:pPr>
          </w:p>
          <w:p w14:paraId="2D7A7A46" w14:textId="77777777" w:rsidR="00AF2EB8" w:rsidRDefault="00AF2EB8" w:rsidP="00AF2EB8">
            <w:pPr>
              <w:numPr>
                <w:ilvl w:val="0"/>
                <w:numId w:val="5"/>
              </w:numPr>
              <w:rPr>
                <w:rFonts w:ascii="Arial" w:hAnsi="Arial" w:cs="Arial"/>
                <w:sz w:val="24"/>
                <w:szCs w:val="24"/>
              </w:rPr>
            </w:pPr>
            <w:r>
              <w:rPr>
                <w:rFonts w:ascii="Arial" w:hAnsi="Arial" w:cs="Arial"/>
                <w:sz w:val="24"/>
                <w:szCs w:val="24"/>
              </w:rPr>
              <w:t>Develop an improved pro-social self-identity and ability to access community-based support networks. ·</w:t>
            </w:r>
          </w:p>
          <w:p w14:paraId="4EB1A632" w14:textId="77777777" w:rsidR="00AF2EB8" w:rsidRDefault="00AF2EB8" w:rsidP="00454F47">
            <w:pPr>
              <w:pStyle w:val="ListParagraph"/>
              <w:rPr>
                <w:rFonts w:ascii="Arial" w:hAnsi="Arial" w:cs="Arial"/>
                <w:sz w:val="24"/>
                <w:szCs w:val="24"/>
              </w:rPr>
            </w:pPr>
          </w:p>
          <w:p w14:paraId="1041B30B" w14:textId="77777777" w:rsidR="00AF2EB8" w:rsidRDefault="00AF2EB8" w:rsidP="00454F47">
            <w:pPr>
              <w:ind w:left="720"/>
              <w:rPr>
                <w:rFonts w:ascii="Arial" w:hAnsi="Arial" w:cs="Arial"/>
                <w:sz w:val="24"/>
                <w:szCs w:val="24"/>
              </w:rPr>
            </w:pPr>
          </w:p>
          <w:p w14:paraId="437E6F88" w14:textId="77777777" w:rsidR="00AF2EB8" w:rsidRDefault="00AF2EB8" w:rsidP="00AF2EB8">
            <w:pPr>
              <w:numPr>
                <w:ilvl w:val="0"/>
                <w:numId w:val="5"/>
              </w:numPr>
              <w:rPr>
                <w:rFonts w:ascii="Arial" w:hAnsi="Arial" w:cs="Arial"/>
                <w:sz w:val="24"/>
                <w:szCs w:val="24"/>
              </w:rPr>
            </w:pPr>
            <w:r>
              <w:rPr>
                <w:rFonts w:ascii="Arial" w:hAnsi="Arial" w:cs="Arial"/>
                <w:sz w:val="24"/>
                <w:szCs w:val="24"/>
              </w:rPr>
              <w:t> Sustain engagement in pro-social leisure interests and purposeful activities.</w:t>
            </w:r>
          </w:p>
          <w:p w14:paraId="648999A2" w14:textId="77777777" w:rsidR="00AF2EB8" w:rsidRDefault="00AF2EB8" w:rsidP="00454F47">
            <w:pPr>
              <w:pBdr>
                <w:top w:val="nil"/>
                <w:left w:val="nil"/>
                <w:bottom w:val="nil"/>
                <w:right w:val="nil"/>
                <w:between w:val="nil"/>
              </w:pBdr>
              <w:ind w:left="720"/>
              <w:rPr>
                <w:rFonts w:ascii="Arial" w:eastAsia="Arial" w:hAnsi="Arial" w:cs="Arial"/>
                <w:color w:val="000000"/>
                <w:sz w:val="24"/>
                <w:szCs w:val="24"/>
              </w:rPr>
            </w:pPr>
          </w:p>
          <w:p w14:paraId="0DD7C4E8" w14:textId="77777777" w:rsidR="00AF2EB8" w:rsidRDefault="00AF2EB8" w:rsidP="00AF2EB8">
            <w:pPr>
              <w:numPr>
                <w:ilvl w:val="0"/>
                <w:numId w:val="5"/>
              </w:numPr>
              <w:rPr>
                <w:rFonts w:ascii="Arial" w:hAnsi="Arial" w:cs="Arial"/>
                <w:sz w:val="24"/>
                <w:szCs w:val="24"/>
              </w:rPr>
            </w:pPr>
            <w:r>
              <w:rPr>
                <w:rFonts w:ascii="Arial" w:hAnsi="Arial" w:cs="Arial"/>
                <w:sz w:val="24"/>
                <w:szCs w:val="24"/>
              </w:rPr>
              <w:t> Risk to be managed effectively by identification of potentially risky behaviour/lifestyle deterioration, and appropriate action to be taken.</w:t>
            </w:r>
          </w:p>
          <w:p w14:paraId="29A99EB9" w14:textId="77777777" w:rsidR="00AF2EB8" w:rsidRDefault="00AF2EB8" w:rsidP="00454F47">
            <w:pPr>
              <w:ind w:left="720"/>
              <w:rPr>
                <w:rFonts w:ascii="Arial" w:hAnsi="Arial" w:cs="Arial"/>
                <w:sz w:val="24"/>
                <w:szCs w:val="24"/>
              </w:rPr>
            </w:pPr>
          </w:p>
        </w:tc>
      </w:tr>
      <w:tr w:rsidR="00AF2EB8" w14:paraId="6FE513BE" w14:textId="77777777">
        <w:trPr>
          <w:trHeight w:val="1129"/>
        </w:trPr>
        <w:tc>
          <w:tcPr>
            <w:tcW w:w="1985" w:type="dxa"/>
          </w:tcPr>
          <w:p w14:paraId="4BBCA938" w14:textId="77777777" w:rsidR="00AF2EB8" w:rsidRDefault="00AF2EB8" w:rsidP="00454F47">
            <w:pPr>
              <w:rPr>
                <w:rFonts w:ascii="Arial" w:hAnsi="Arial" w:cs="Arial"/>
                <w:b/>
                <w:bCs/>
                <w:sz w:val="24"/>
                <w:szCs w:val="24"/>
              </w:rPr>
            </w:pPr>
            <w:bookmarkStart w:id="1" w:name="OLE_LINK1"/>
            <w:bookmarkStart w:id="2" w:name="OLE_LINK2"/>
            <w:r>
              <w:rPr>
                <w:rFonts w:ascii="Arial" w:hAnsi="Arial" w:cs="Arial"/>
                <w:b/>
                <w:bCs/>
                <w:sz w:val="24"/>
                <w:szCs w:val="24"/>
              </w:rPr>
              <w:lastRenderedPageBreak/>
              <w:t>Risk Issues/ Areas of Concern:</w:t>
            </w:r>
            <w:bookmarkEnd w:id="1"/>
            <w:bookmarkEnd w:id="2"/>
          </w:p>
        </w:tc>
        <w:tc>
          <w:tcPr>
            <w:tcW w:w="8222" w:type="dxa"/>
            <w:gridSpan w:val="5"/>
          </w:tcPr>
          <w:p w14:paraId="1FB4A32F" w14:textId="77777777" w:rsidR="00AF2EB8" w:rsidRDefault="00AF2EB8" w:rsidP="00454F47">
            <w:pPr>
              <w:rPr>
                <w:rFonts w:ascii="Arial" w:hAnsi="Arial" w:cs="Arial"/>
                <w:sz w:val="24"/>
                <w:szCs w:val="24"/>
              </w:rPr>
            </w:pPr>
            <w:r>
              <w:rPr>
                <w:rFonts w:ascii="Arial" w:hAnsi="Arial" w:cs="Arial"/>
                <w:sz w:val="24"/>
                <w:szCs w:val="24"/>
              </w:rPr>
              <w:t xml:space="preserve">CM is experiencing night terrors which is resulting in poor sleep currently. CM advised to monitor this and access support if continues. </w:t>
            </w:r>
          </w:p>
        </w:tc>
      </w:tr>
      <w:tr w:rsidR="00AF2EB8" w14:paraId="15D850F1" w14:textId="77777777">
        <w:trPr>
          <w:trHeight w:val="1271"/>
        </w:trPr>
        <w:tc>
          <w:tcPr>
            <w:tcW w:w="1985" w:type="dxa"/>
          </w:tcPr>
          <w:p w14:paraId="42335FC7" w14:textId="77777777" w:rsidR="00AF2EB8" w:rsidRDefault="00AF2EB8" w:rsidP="00454F47">
            <w:pPr>
              <w:rPr>
                <w:rFonts w:ascii="Arial" w:hAnsi="Arial" w:cs="Arial"/>
                <w:b/>
                <w:bCs/>
                <w:sz w:val="24"/>
                <w:szCs w:val="24"/>
              </w:rPr>
            </w:pPr>
            <w:r>
              <w:rPr>
                <w:rFonts w:ascii="Arial" w:hAnsi="Arial" w:cs="Arial"/>
                <w:b/>
                <w:bCs/>
                <w:sz w:val="24"/>
                <w:szCs w:val="24"/>
              </w:rPr>
              <w:t>Any new/ significant information:</w:t>
            </w:r>
          </w:p>
        </w:tc>
        <w:tc>
          <w:tcPr>
            <w:tcW w:w="8222" w:type="dxa"/>
            <w:gridSpan w:val="5"/>
          </w:tcPr>
          <w:p w14:paraId="47EE2398" w14:textId="77777777" w:rsidR="00AF2EB8" w:rsidRDefault="00AF2EB8" w:rsidP="00454F47">
            <w:pPr>
              <w:rPr>
                <w:rFonts w:ascii="Arial" w:hAnsi="Arial" w:cs="Arial"/>
                <w:sz w:val="24"/>
                <w:szCs w:val="24"/>
              </w:rPr>
            </w:pPr>
            <w:r>
              <w:rPr>
                <w:rFonts w:ascii="Arial" w:hAnsi="Arial" w:cs="Arial"/>
                <w:sz w:val="24"/>
                <w:szCs w:val="24"/>
              </w:rPr>
              <w:t>None</w:t>
            </w:r>
          </w:p>
        </w:tc>
      </w:tr>
      <w:tr w:rsidR="00AF2EB8" w14:paraId="7D124FE3" w14:textId="77777777">
        <w:trPr>
          <w:trHeight w:val="50"/>
        </w:trPr>
        <w:tc>
          <w:tcPr>
            <w:tcW w:w="1985" w:type="dxa"/>
          </w:tcPr>
          <w:p w14:paraId="26A5F569" w14:textId="77777777" w:rsidR="00AF2EB8" w:rsidRDefault="00AF2EB8" w:rsidP="00454F47">
            <w:pPr>
              <w:rPr>
                <w:rFonts w:ascii="Arial" w:hAnsi="Arial" w:cs="Arial"/>
                <w:sz w:val="24"/>
                <w:szCs w:val="24"/>
              </w:rPr>
            </w:pPr>
            <w:r>
              <w:rPr>
                <w:rFonts w:ascii="Arial" w:hAnsi="Arial" w:cs="Arial"/>
                <w:b/>
                <w:bCs/>
                <w:sz w:val="24"/>
                <w:szCs w:val="24"/>
              </w:rPr>
              <w:t>Actions arising:</w:t>
            </w:r>
            <w:r>
              <w:rPr>
                <w:rFonts w:ascii="Arial" w:hAnsi="Arial" w:cs="Arial"/>
                <w:sz w:val="24"/>
                <w:szCs w:val="24"/>
              </w:rPr>
              <w:t xml:space="preserve"> (including details of who is responsible &amp; timescale)</w:t>
            </w:r>
          </w:p>
          <w:p w14:paraId="47C4780A" w14:textId="77777777" w:rsidR="00AF2EB8" w:rsidRDefault="00AF2EB8" w:rsidP="00454F47">
            <w:pPr>
              <w:rPr>
                <w:rFonts w:ascii="Arial" w:hAnsi="Arial" w:cs="Arial"/>
                <w:sz w:val="24"/>
                <w:szCs w:val="24"/>
              </w:rPr>
            </w:pPr>
          </w:p>
        </w:tc>
        <w:tc>
          <w:tcPr>
            <w:tcW w:w="8222" w:type="dxa"/>
            <w:gridSpan w:val="5"/>
          </w:tcPr>
          <w:p w14:paraId="573DE8A1" w14:textId="5C65DFD4" w:rsidR="00AF2EB8" w:rsidRDefault="00AF2EB8" w:rsidP="00454F47">
            <w:pPr>
              <w:rPr>
                <w:rFonts w:ascii="Arial" w:hAnsi="Arial" w:cs="Arial"/>
                <w:sz w:val="24"/>
                <w:szCs w:val="24"/>
              </w:rPr>
            </w:pPr>
            <w:r>
              <w:rPr>
                <w:rFonts w:ascii="Arial" w:hAnsi="Arial" w:cs="Arial"/>
                <w:sz w:val="24"/>
                <w:szCs w:val="24"/>
              </w:rPr>
              <w:t xml:space="preserve">CM to bring logbook next week. </w:t>
            </w:r>
          </w:p>
        </w:tc>
      </w:tr>
      <w:tr w:rsidR="00AF2EB8" w14:paraId="7B8DBBCF" w14:textId="77777777" w:rsidTr="00BC1C85">
        <w:trPr>
          <w:trHeight w:val="424"/>
        </w:trPr>
        <w:tc>
          <w:tcPr>
            <w:tcW w:w="1985" w:type="dxa"/>
          </w:tcPr>
          <w:p w14:paraId="428FAAC8" w14:textId="77777777" w:rsidR="00AF2EB8" w:rsidRDefault="00AF2EB8" w:rsidP="00454F47">
            <w:pPr>
              <w:rPr>
                <w:rFonts w:ascii="Arial" w:hAnsi="Arial" w:cs="Arial"/>
                <w:b/>
                <w:bCs/>
                <w:sz w:val="24"/>
                <w:szCs w:val="24"/>
              </w:rPr>
            </w:pPr>
            <w:r>
              <w:rPr>
                <w:rFonts w:ascii="Arial" w:hAnsi="Arial" w:cs="Arial"/>
                <w:b/>
                <w:bCs/>
                <w:sz w:val="24"/>
                <w:szCs w:val="24"/>
              </w:rPr>
              <w:t xml:space="preserve">Date of next meeting </w:t>
            </w:r>
          </w:p>
        </w:tc>
        <w:tc>
          <w:tcPr>
            <w:tcW w:w="8222" w:type="dxa"/>
            <w:gridSpan w:val="5"/>
          </w:tcPr>
          <w:p w14:paraId="1C97831D" w14:textId="77777777" w:rsidR="00AF2EB8" w:rsidRDefault="00AF2EB8" w:rsidP="00454F47">
            <w:pPr>
              <w:rPr>
                <w:rFonts w:ascii="Arial" w:hAnsi="Arial" w:cs="Arial"/>
                <w:sz w:val="24"/>
                <w:szCs w:val="24"/>
              </w:rPr>
            </w:pPr>
            <w:r>
              <w:rPr>
                <w:rFonts w:ascii="Arial" w:eastAsia="Arial" w:hAnsi="Arial" w:cs="Arial"/>
                <w:sz w:val="24"/>
                <w:szCs w:val="24"/>
              </w:rPr>
              <w:t xml:space="preserve"> 28/11/25</w:t>
            </w:r>
          </w:p>
        </w:tc>
      </w:tr>
    </w:tbl>
    <w:p w14:paraId="076AF0F5" w14:textId="77777777" w:rsidR="00AF2EB8" w:rsidRDefault="00AF2EB8">
      <w:pPr>
        <w:rPr>
          <w:rFonts w:ascii="Arial" w:hAnsi="Arial" w:cs="Arial"/>
        </w:rPr>
      </w:pPr>
    </w:p>
    <w:tbl>
      <w:tblPr>
        <w:tblStyle w:val="TableGrid"/>
        <w:tblW w:w="0" w:type="auto"/>
        <w:tblLook w:val="04A0" w:firstRow="1" w:lastRow="0" w:firstColumn="1" w:lastColumn="0" w:noHBand="0" w:noVBand="1"/>
      </w:tblPr>
      <w:tblGrid>
        <w:gridCol w:w="1757"/>
        <w:gridCol w:w="7259"/>
      </w:tblGrid>
      <w:tr w:rsidR="00AF2EB8" w14:paraId="2A7355A6" w14:textId="77777777">
        <w:tc>
          <w:tcPr>
            <w:tcW w:w="10456" w:type="dxa"/>
            <w:gridSpan w:val="2"/>
            <w:shd w:val="clear" w:color="auto" w:fill="FAE2D6" w:themeFill="accent2" w:themeFillTint="32"/>
          </w:tcPr>
          <w:p w14:paraId="2CAAAB1D" w14:textId="77777777" w:rsidR="00AF2EB8" w:rsidRDefault="00AF2EB8">
            <w:pPr>
              <w:jc w:val="center"/>
              <w:rPr>
                <w:rFonts w:ascii="Arial" w:hAnsi="Arial" w:cs="Arial"/>
                <w:sz w:val="24"/>
                <w:szCs w:val="24"/>
              </w:rPr>
            </w:pPr>
            <w:r>
              <w:rPr>
                <w:rFonts w:ascii="Arial" w:hAnsi="Arial" w:cs="Arial"/>
                <w:sz w:val="24"/>
                <w:szCs w:val="24"/>
              </w:rPr>
              <w:t>For Co-Ordinator use only</w:t>
            </w:r>
          </w:p>
        </w:tc>
      </w:tr>
      <w:tr w:rsidR="00AF2EB8" w14:paraId="101EAE09" w14:textId="77777777">
        <w:tc>
          <w:tcPr>
            <w:tcW w:w="1838" w:type="dxa"/>
            <w:shd w:val="clear" w:color="auto" w:fill="FAE2D6" w:themeFill="accent2" w:themeFillTint="32"/>
          </w:tcPr>
          <w:p w14:paraId="25A97A2D" w14:textId="77777777" w:rsidR="00AF2EB8" w:rsidRDefault="00AF2EB8">
            <w:pPr>
              <w:rPr>
                <w:rFonts w:ascii="Arial" w:hAnsi="Arial" w:cs="Arial"/>
                <w:b/>
                <w:bCs/>
                <w:sz w:val="24"/>
                <w:szCs w:val="24"/>
              </w:rPr>
            </w:pPr>
            <w:r>
              <w:rPr>
                <w:rFonts w:ascii="Arial" w:hAnsi="Arial" w:cs="Arial"/>
                <w:b/>
                <w:bCs/>
                <w:sz w:val="24"/>
                <w:szCs w:val="24"/>
              </w:rPr>
              <w:t>Who has been informed of Risk Issues/ Areas of Concern:</w:t>
            </w:r>
          </w:p>
        </w:tc>
        <w:tc>
          <w:tcPr>
            <w:tcW w:w="8618" w:type="dxa"/>
            <w:shd w:val="clear" w:color="auto" w:fill="FAE2D6" w:themeFill="accent2" w:themeFillTint="32"/>
          </w:tcPr>
          <w:p w14:paraId="71C0E504" w14:textId="77777777" w:rsidR="00AF2EB8" w:rsidRDefault="00AF2EB8">
            <w:pPr>
              <w:rPr>
                <w:rFonts w:ascii="Arial" w:hAnsi="Arial" w:cs="Arial"/>
                <w:sz w:val="24"/>
                <w:szCs w:val="24"/>
              </w:rPr>
            </w:pPr>
          </w:p>
        </w:tc>
      </w:tr>
      <w:tr w:rsidR="00AF2EB8" w14:paraId="354C4B1A" w14:textId="77777777">
        <w:tc>
          <w:tcPr>
            <w:tcW w:w="1838" w:type="dxa"/>
            <w:shd w:val="clear" w:color="auto" w:fill="FAE2D6" w:themeFill="accent2" w:themeFillTint="32"/>
          </w:tcPr>
          <w:p w14:paraId="0407522F" w14:textId="77777777" w:rsidR="00AF2EB8" w:rsidRDefault="00AF2EB8">
            <w:pPr>
              <w:rPr>
                <w:rFonts w:ascii="Arial" w:hAnsi="Arial" w:cs="Arial"/>
                <w:b/>
                <w:bCs/>
                <w:sz w:val="24"/>
                <w:szCs w:val="24"/>
              </w:rPr>
            </w:pPr>
            <w:r>
              <w:rPr>
                <w:rFonts w:ascii="Arial" w:hAnsi="Arial" w:cs="Arial"/>
                <w:b/>
                <w:bCs/>
                <w:sz w:val="24"/>
                <w:szCs w:val="24"/>
              </w:rPr>
              <w:lastRenderedPageBreak/>
              <w:t>Outcome:</w:t>
            </w:r>
          </w:p>
        </w:tc>
        <w:tc>
          <w:tcPr>
            <w:tcW w:w="8618" w:type="dxa"/>
            <w:shd w:val="clear" w:color="auto" w:fill="FAE2D6" w:themeFill="accent2" w:themeFillTint="32"/>
          </w:tcPr>
          <w:p w14:paraId="27E8906B" w14:textId="77777777" w:rsidR="00AF2EB8" w:rsidRDefault="00AF2EB8">
            <w:pPr>
              <w:rPr>
                <w:rFonts w:ascii="Arial" w:hAnsi="Arial" w:cs="Arial"/>
                <w:sz w:val="24"/>
                <w:szCs w:val="24"/>
              </w:rPr>
            </w:pPr>
          </w:p>
          <w:p w14:paraId="1FF92D51" w14:textId="77777777" w:rsidR="00AF2EB8" w:rsidRDefault="00AF2EB8">
            <w:pPr>
              <w:rPr>
                <w:rFonts w:ascii="Arial" w:hAnsi="Arial" w:cs="Arial"/>
                <w:sz w:val="24"/>
                <w:szCs w:val="24"/>
              </w:rPr>
            </w:pPr>
          </w:p>
        </w:tc>
      </w:tr>
    </w:tbl>
    <w:p w14:paraId="4AE9F3A5" w14:textId="77777777" w:rsidR="00AF2EB8" w:rsidRDefault="00AF2EB8">
      <w:pPr>
        <w:rPr>
          <w:rFonts w:ascii="Arial" w:hAnsi="Arial" w:cs="Arial"/>
        </w:rPr>
      </w:pPr>
    </w:p>
    <w:p w14:paraId="69505704" w14:textId="77777777" w:rsidR="00AF2EB8" w:rsidRDefault="00AF2EB8" w:rsidP="00936744">
      <w:pPr>
        <w:pStyle w:val="NoSpacing"/>
        <w:rPr>
          <w:iCs/>
          <w:sz w:val="20"/>
          <w:szCs w:val="20"/>
        </w:rPr>
      </w:pPr>
    </w:p>
    <w:p w14:paraId="59A68A89" w14:textId="77777777" w:rsidR="00AF2EB8" w:rsidRDefault="00AF2EB8" w:rsidP="00936744">
      <w:pPr>
        <w:pStyle w:val="NoSpacing"/>
        <w:rPr>
          <w:iCs/>
          <w:sz w:val="20"/>
          <w:szCs w:val="20"/>
        </w:rPr>
      </w:pPr>
    </w:p>
    <w:p w14:paraId="38BC046E" w14:textId="77777777" w:rsidR="00AF2EB8" w:rsidRDefault="00AF2EB8" w:rsidP="00936744">
      <w:pPr>
        <w:pStyle w:val="NoSpacing"/>
        <w:rPr>
          <w:iCs/>
          <w:sz w:val="20"/>
          <w:szCs w:val="20"/>
        </w:rPr>
      </w:pPr>
    </w:p>
    <w:p w14:paraId="257A955B" w14:textId="77777777" w:rsidR="00AF2EB8" w:rsidRDefault="00AF2EB8" w:rsidP="00936744">
      <w:pPr>
        <w:pStyle w:val="NoSpacing"/>
        <w:rPr>
          <w:iCs/>
          <w:sz w:val="20"/>
          <w:szCs w:val="20"/>
        </w:rPr>
      </w:pPr>
    </w:p>
    <w:p w14:paraId="758B4ADE" w14:textId="77777777" w:rsidR="00AF2EB8" w:rsidRDefault="00AF2EB8" w:rsidP="00936744">
      <w:pPr>
        <w:pStyle w:val="NoSpacing"/>
        <w:rPr>
          <w:iCs/>
          <w:sz w:val="20"/>
          <w:szCs w:val="20"/>
        </w:rPr>
      </w:pPr>
    </w:p>
    <w:p w14:paraId="2F4CC85B" w14:textId="77777777" w:rsidR="00AF2EB8" w:rsidRDefault="00AF2EB8" w:rsidP="00936744">
      <w:pPr>
        <w:pStyle w:val="NoSpacing"/>
        <w:rPr>
          <w:iCs/>
          <w:sz w:val="20"/>
          <w:szCs w:val="20"/>
        </w:rPr>
      </w:pPr>
    </w:p>
    <w:p w14:paraId="6D49DBAC" w14:textId="77777777" w:rsidR="00AF2EB8" w:rsidRDefault="00AF2EB8" w:rsidP="00936744">
      <w:pPr>
        <w:pStyle w:val="NoSpacing"/>
        <w:rPr>
          <w:iCs/>
          <w:sz w:val="20"/>
          <w:szCs w:val="20"/>
        </w:rPr>
      </w:pPr>
    </w:p>
    <w:p w14:paraId="72926699" w14:textId="77777777" w:rsidR="00AF2EB8" w:rsidRDefault="00AF2EB8" w:rsidP="00936744">
      <w:pPr>
        <w:pStyle w:val="NoSpacing"/>
        <w:rPr>
          <w:iCs/>
          <w:sz w:val="20"/>
          <w:szCs w:val="20"/>
        </w:rPr>
      </w:pPr>
    </w:p>
    <w:p w14:paraId="6EFF92B3" w14:textId="77777777" w:rsidR="00AF2EB8" w:rsidRDefault="00AF2EB8" w:rsidP="00936744">
      <w:pPr>
        <w:pStyle w:val="NoSpacing"/>
        <w:rPr>
          <w:iCs/>
          <w:sz w:val="20"/>
          <w:szCs w:val="20"/>
        </w:rPr>
      </w:pPr>
    </w:p>
    <w:p w14:paraId="241100AB" w14:textId="77777777" w:rsidR="00AF2EB8" w:rsidRDefault="00AF2EB8" w:rsidP="00936744">
      <w:pPr>
        <w:pStyle w:val="NoSpacing"/>
        <w:rPr>
          <w:iCs/>
          <w:sz w:val="20"/>
          <w:szCs w:val="20"/>
        </w:rPr>
      </w:pPr>
    </w:p>
    <w:p w14:paraId="07E2F8F0" w14:textId="77777777" w:rsidR="00AF2EB8" w:rsidRDefault="00AF2EB8" w:rsidP="00936744">
      <w:pPr>
        <w:pStyle w:val="NoSpacing"/>
        <w:rPr>
          <w:iCs/>
          <w:sz w:val="20"/>
          <w:szCs w:val="20"/>
        </w:rPr>
      </w:pPr>
    </w:p>
    <w:p w14:paraId="7EECAA78" w14:textId="77777777" w:rsidR="00AF2EB8" w:rsidRDefault="00AF2EB8" w:rsidP="00936744">
      <w:pPr>
        <w:pStyle w:val="NoSpacing"/>
        <w:rPr>
          <w:iCs/>
          <w:sz w:val="20"/>
          <w:szCs w:val="20"/>
        </w:rPr>
      </w:pPr>
    </w:p>
    <w:p w14:paraId="4707A12A" w14:textId="77777777" w:rsidR="00AF2EB8" w:rsidRDefault="00AF2EB8" w:rsidP="00936744">
      <w:pPr>
        <w:pStyle w:val="NoSpacing"/>
        <w:rPr>
          <w:iCs/>
          <w:sz w:val="20"/>
          <w:szCs w:val="20"/>
        </w:rPr>
      </w:pPr>
    </w:p>
    <w:p w14:paraId="4BEDA6D1" w14:textId="77777777" w:rsidR="00AF2EB8" w:rsidRDefault="00AF2EB8" w:rsidP="00936744">
      <w:pPr>
        <w:pStyle w:val="NoSpacing"/>
        <w:rPr>
          <w:iCs/>
          <w:sz w:val="20"/>
          <w:szCs w:val="20"/>
        </w:rPr>
      </w:pPr>
    </w:p>
    <w:p w14:paraId="7574F216" w14:textId="77777777" w:rsidR="00AF2EB8" w:rsidRDefault="00AF2EB8" w:rsidP="00936744">
      <w:pPr>
        <w:pStyle w:val="NoSpacing"/>
        <w:rPr>
          <w:iCs/>
          <w:sz w:val="20"/>
          <w:szCs w:val="20"/>
        </w:rPr>
      </w:pPr>
    </w:p>
    <w:p w14:paraId="76348B65" w14:textId="77777777" w:rsidR="00AF2EB8" w:rsidRDefault="00AF2EB8" w:rsidP="00936744">
      <w:pPr>
        <w:pStyle w:val="NoSpacing"/>
        <w:rPr>
          <w:iCs/>
          <w:sz w:val="20"/>
          <w:szCs w:val="20"/>
        </w:rPr>
      </w:pPr>
    </w:p>
    <w:p w14:paraId="6E625662" w14:textId="77777777" w:rsidR="00AF2EB8" w:rsidRDefault="00AF2EB8" w:rsidP="00936744">
      <w:pPr>
        <w:pStyle w:val="NoSpacing"/>
        <w:rPr>
          <w:iCs/>
          <w:sz w:val="20"/>
          <w:szCs w:val="20"/>
        </w:rPr>
      </w:pPr>
    </w:p>
    <w:p w14:paraId="7E88EDEC" w14:textId="77777777" w:rsidR="00AF2EB8" w:rsidRDefault="00AF2EB8" w:rsidP="00936744">
      <w:pPr>
        <w:pStyle w:val="NoSpacing"/>
        <w:rPr>
          <w:iCs/>
          <w:sz w:val="20"/>
          <w:szCs w:val="20"/>
        </w:rPr>
      </w:pPr>
    </w:p>
    <w:p w14:paraId="6C734DDC" w14:textId="77777777" w:rsidR="00AF2EB8" w:rsidRDefault="00AF2EB8" w:rsidP="00936744">
      <w:pPr>
        <w:pStyle w:val="NoSpacing"/>
        <w:rPr>
          <w:iCs/>
          <w:sz w:val="20"/>
          <w:szCs w:val="20"/>
        </w:rPr>
      </w:pPr>
    </w:p>
    <w:p w14:paraId="0737477A" w14:textId="77777777" w:rsidR="00AF2EB8" w:rsidRDefault="00AF2EB8" w:rsidP="00936744">
      <w:pPr>
        <w:pStyle w:val="NoSpacing"/>
        <w:rPr>
          <w:iCs/>
          <w:sz w:val="20"/>
          <w:szCs w:val="20"/>
        </w:rPr>
      </w:pPr>
    </w:p>
    <w:p w14:paraId="00D0F9AD" w14:textId="77777777" w:rsidR="00AF2EB8" w:rsidRDefault="00AF2EB8" w:rsidP="00936744">
      <w:pPr>
        <w:pStyle w:val="NoSpacing"/>
        <w:rPr>
          <w:iCs/>
          <w:sz w:val="20"/>
          <w:szCs w:val="20"/>
        </w:rPr>
      </w:pPr>
    </w:p>
    <w:p w14:paraId="64294116" w14:textId="77777777" w:rsidR="00AF2EB8" w:rsidRDefault="00AF2EB8" w:rsidP="00936744">
      <w:pPr>
        <w:pStyle w:val="NoSpacing"/>
        <w:rPr>
          <w:iCs/>
          <w:sz w:val="20"/>
          <w:szCs w:val="20"/>
        </w:rPr>
      </w:pPr>
    </w:p>
    <w:p w14:paraId="705BDADB" w14:textId="77777777" w:rsidR="00AF2EB8" w:rsidRDefault="00AF2EB8" w:rsidP="00936744">
      <w:pPr>
        <w:pStyle w:val="NoSpacing"/>
        <w:rPr>
          <w:iCs/>
          <w:sz w:val="20"/>
          <w:szCs w:val="20"/>
        </w:rPr>
      </w:pPr>
    </w:p>
    <w:p w14:paraId="736CBE09" w14:textId="77777777" w:rsidR="00AF2EB8" w:rsidRDefault="00AF2EB8" w:rsidP="00936744">
      <w:pPr>
        <w:pStyle w:val="NoSpacing"/>
        <w:rPr>
          <w:iCs/>
          <w:sz w:val="20"/>
          <w:szCs w:val="20"/>
        </w:rPr>
      </w:pPr>
    </w:p>
    <w:p w14:paraId="3A1023D7" w14:textId="77777777" w:rsidR="00AF2EB8" w:rsidRDefault="00AF2EB8" w:rsidP="00936744">
      <w:pPr>
        <w:pStyle w:val="NoSpacing"/>
        <w:rPr>
          <w:iCs/>
          <w:sz w:val="20"/>
          <w:szCs w:val="20"/>
        </w:rPr>
      </w:pPr>
    </w:p>
    <w:p w14:paraId="49C0D044" w14:textId="77777777" w:rsidR="00AF2EB8" w:rsidRDefault="00AF2EB8" w:rsidP="00936744">
      <w:pPr>
        <w:pStyle w:val="NoSpacing"/>
        <w:rPr>
          <w:iCs/>
          <w:sz w:val="20"/>
          <w:szCs w:val="20"/>
        </w:rPr>
      </w:pPr>
    </w:p>
    <w:p w14:paraId="4F7F7D36" w14:textId="77777777" w:rsidR="00AF2EB8" w:rsidRDefault="00AF2EB8" w:rsidP="00936744">
      <w:pPr>
        <w:pStyle w:val="NoSpacing"/>
        <w:rPr>
          <w:iCs/>
          <w:sz w:val="20"/>
          <w:szCs w:val="20"/>
        </w:rPr>
      </w:pPr>
    </w:p>
    <w:p w14:paraId="5BE7A068" w14:textId="77777777" w:rsidR="00AF2EB8" w:rsidRDefault="00AF2EB8" w:rsidP="00936744">
      <w:pPr>
        <w:pStyle w:val="NoSpacing"/>
        <w:rPr>
          <w:iCs/>
          <w:sz w:val="20"/>
          <w:szCs w:val="20"/>
        </w:rPr>
      </w:pPr>
    </w:p>
    <w:p w14:paraId="3828EA56" w14:textId="77777777" w:rsidR="00AF2EB8" w:rsidRDefault="00AF2EB8" w:rsidP="00936744">
      <w:pPr>
        <w:pStyle w:val="NoSpacing"/>
        <w:rPr>
          <w:iCs/>
          <w:sz w:val="20"/>
          <w:szCs w:val="20"/>
        </w:rPr>
      </w:pPr>
    </w:p>
    <w:p w14:paraId="29F467CF" w14:textId="77777777" w:rsidR="00AF2EB8" w:rsidRDefault="00AF2EB8" w:rsidP="00936744">
      <w:pPr>
        <w:pStyle w:val="NoSpacing"/>
        <w:rPr>
          <w:iCs/>
          <w:sz w:val="20"/>
          <w:szCs w:val="20"/>
        </w:rPr>
      </w:pPr>
    </w:p>
    <w:p w14:paraId="34E32C02" w14:textId="77777777" w:rsidR="00AF2EB8" w:rsidRDefault="00AF2EB8" w:rsidP="00936744">
      <w:pPr>
        <w:pStyle w:val="NoSpacing"/>
        <w:rPr>
          <w:iCs/>
          <w:sz w:val="20"/>
          <w:szCs w:val="20"/>
        </w:rPr>
      </w:pPr>
    </w:p>
    <w:p w14:paraId="718FA710" w14:textId="77777777" w:rsidR="00AF2EB8" w:rsidRDefault="00AF2EB8" w:rsidP="00936744">
      <w:pPr>
        <w:pStyle w:val="NoSpacing"/>
        <w:rPr>
          <w:iCs/>
          <w:sz w:val="20"/>
          <w:szCs w:val="20"/>
        </w:rPr>
      </w:pPr>
    </w:p>
    <w:p w14:paraId="0AD2ED23" w14:textId="77777777" w:rsidR="00AF2EB8" w:rsidRDefault="00AF2EB8" w:rsidP="00936744">
      <w:pPr>
        <w:pStyle w:val="NoSpacing"/>
        <w:rPr>
          <w:iCs/>
          <w:sz w:val="20"/>
          <w:szCs w:val="20"/>
        </w:rPr>
      </w:pPr>
    </w:p>
    <w:p w14:paraId="254851EA" w14:textId="77777777" w:rsidR="00AF2EB8" w:rsidRDefault="00AF2EB8" w:rsidP="00936744">
      <w:pPr>
        <w:pStyle w:val="NoSpacing"/>
        <w:rPr>
          <w:iCs/>
          <w:sz w:val="20"/>
          <w:szCs w:val="20"/>
        </w:rPr>
      </w:pPr>
    </w:p>
    <w:p w14:paraId="2FEBDCC2" w14:textId="77777777" w:rsidR="00AF2EB8" w:rsidRDefault="00AF2EB8" w:rsidP="00936744">
      <w:pPr>
        <w:pStyle w:val="NoSpacing"/>
        <w:rPr>
          <w:iCs/>
          <w:sz w:val="20"/>
          <w:szCs w:val="20"/>
        </w:rPr>
      </w:pPr>
    </w:p>
    <w:p w14:paraId="14233933" w14:textId="77777777" w:rsidR="00AF2EB8" w:rsidRDefault="00AF2EB8" w:rsidP="00936744">
      <w:pPr>
        <w:pStyle w:val="NoSpacing"/>
        <w:rPr>
          <w:iCs/>
          <w:sz w:val="20"/>
          <w:szCs w:val="20"/>
        </w:rPr>
      </w:pPr>
    </w:p>
    <w:p w14:paraId="51CCE80A" w14:textId="77777777" w:rsidR="00AF2EB8" w:rsidRDefault="00AF2EB8" w:rsidP="00936744">
      <w:pPr>
        <w:pStyle w:val="NoSpacing"/>
        <w:rPr>
          <w:iCs/>
          <w:sz w:val="20"/>
          <w:szCs w:val="20"/>
        </w:rPr>
      </w:pPr>
    </w:p>
    <w:p w14:paraId="295694E6" w14:textId="77777777" w:rsidR="00AF2EB8" w:rsidRDefault="00AF2EB8" w:rsidP="00936744">
      <w:pPr>
        <w:pStyle w:val="NoSpacing"/>
        <w:rPr>
          <w:iCs/>
          <w:sz w:val="20"/>
          <w:szCs w:val="20"/>
        </w:rPr>
      </w:pPr>
    </w:p>
    <w:p w14:paraId="4AE19446" w14:textId="77777777" w:rsidR="00AF2EB8" w:rsidRDefault="00AF2EB8" w:rsidP="00936744">
      <w:pPr>
        <w:pStyle w:val="NoSpacing"/>
        <w:rPr>
          <w:iCs/>
          <w:sz w:val="20"/>
          <w:szCs w:val="20"/>
        </w:rPr>
      </w:pPr>
    </w:p>
    <w:p w14:paraId="28EE8DFC" w14:textId="77777777" w:rsidR="00AF2EB8" w:rsidRDefault="00AF2EB8" w:rsidP="00936744">
      <w:pPr>
        <w:pStyle w:val="NoSpacing"/>
        <w:rPr>
          <w:iCs/>
          <w:sz w:val="20"/>
          <w:szCs w:val="20"/>
        </w:rPr>
      </w:pPr>
    </w:p>
    <w:p w14:paraId="711EC912" w14:textId="77777777" w:rsidR="00AF2EB8" w:rsidRDefault="00AF2EB8" w:rsidP="00936744">
      <w:pPr>
        <w:pStyle w:val="NoSpacing"/>
        <w:rPr>
          <w:iCs/>
          <w:sz w:val="20"/>
          <w:szCs w:val="20"/>
        </w:rPr>
      </w:pPr>
    </w:p>
    <w:p w14:paraId="4386EC0D" w14:textId="77777777" w:rsidR="00AF2EB8" w:rsidRDefault="00AF2EB8" w:rsidP="00936744">
      <w:pPr>
        <w:pStyle w:val="NoSpacing"/>
        <w:rPr>
          <w:iCs/>
          <w:sz w:val="20"/>
          <w:szCs w:val="20"/>
        </w:rPr>
      </w:pPr>
    </w:p>
    <w:p w14:paraId="56C4F02F" w14:textId="77777777" w:rsidR="00AF2EB8" w:rsidRDefault="00AF2EB8" w:rsidP="00936744">
      <w:pPr>
        <w:pStyle w:val="NoSpacing"/>
        <w:rPr>
          <w:iCs/>
          <w:sz w:val="20"/>
          <w:szCs w:val="20"/>
        </w:rPr>
      </w:pPr>
    </w:p>
    <w:p w14:paraId="7A0112F6" w14:textId="77777777" w:rsidR="00AF2EB8" w:rsidRDefault="00AF2EB8" w:rsidP="00936744">
      <w:pPr>
        <w:pStyle w:val="NoSpacing"/>
        <w:rPr>
          <w:iCs/>
          <w:sz w:val="20"/>
          <w:szCs w:val="20"/>
        </w:rPr>
      </w:pPr>
    </w:p>
    <w:p w14:paraId="674BB10E" w14:textId="77777777" w:rsidR="00AF2EB8" w:rsidRDefault="00AF2EB8" w:rsidP="00936744">
      <w:pPr>
        <w:pStyle w:val="NoSpacing"/>
        <w:rPr>
          <w:iCs/>
          <w:sz w:val="20"/>
          <w:szCs w:val="20"/>
        </w:rPr>
      </w:pPr>
    </w:p>
    <w:p w14:paraId="36C4294F" w14:textId="77777777" w:rsidR="00AF2EB8" w:rsidRDefault="00AF2EB8" w:rsidP="00936744">
      <w:pPr>
        <w:pStyle w:val="NoSpacing"/>
        <w:rPr>
          <w:iCs/>
          <w:sz w:val="20"/>
          <w:szCs w:val="20"/>
        </w:rPr>
      </w:pPr>
    </w:p>
    <w:p w14:paraId="04019DA6" w14:textId="77777777" w:rsidR="00AF2EB8" w:rsidRDefault="00AF2EB8" w:rsidP="00936744">
      <w:pPr>
        <w:pStyle w:val="NoSpacing"/>
        <w:rPr>
          <w:iCs/>
          <w:sz w:val="20"/>
          <w:szCs w:val="20"/>
        </w:rPr>
      </w:pPr>
    </w:p>
    <w:p w14:paraId="77F1439F" w14:textId="77777777" w:rsidR="00AF2EB8" w:rsidRDefault="00AF2EB8" w:rsidP="00936744">
      <w:pPr>
        <w:pStyle w:val="NoSpacing"/>
        <w:rPr>
          <w:iCs/>
          <w:sz w:val="20"/>
          <w:szCs w:val="20"/>
        </w:rPr>
      </w:pPr>
    </w:p>
    <w:p w14:paraId="324BE40D" w14:textId="3ED4D29A" w:rsidR="00AD7473" w:rsidRDefault="00AD7473" w:rsidP="00936744">
      <w:pPr>
        <w:pStyle w:val="NoSpacing"/>
        <w:rPr>
          <w:iCs/>
          <w:sz w:val="20"/>
          <w:szCs w:val="20"/>
        </w:rPr>
      </w:pPr>
    </w:p>
    <w:p w14:paraId="3713D41E" w14:textId="77777777" w:rsidR="00AF2EB8" w:rsidRDefault="00AF2EB8" w:rsidP="00936744">
      <w:pPr>
        <w:pStyle w:val="NoSpacing"/>
        <w:rPr>
          <w:iCs/>
          <w:sz w:val="20"/>
          <w:szCs w:val="20"/>
        </w:rPr>
      </w:pPr>
    </w:p>
    <w:p w14:paraId="67B3B03A" w14:textId="77777777" w:rsidR="00AF2EB8" w:rsidRDefault="00AF2EB8" w:rsidP="00936744">
      <w:pPr>
        <w:pStyle w:val="NoSpacing"/>
        <w:rPr>
          <w:iCs/>
          <w:sz w:val="20"/>
          <w:szCs w:val="20"/>
        </w:rPr>
      </w:pPr>
    </w:p>
    <w:p w14:paraId="0B1F1BD4" w14:textId="77777777" w:rsidR="00AF2EB8" w:rsidRDefault="00AF2EB8" w:rsidP="00936744">
      <w:pPr>
        <w:pStyle w:val="NoSpacing"/>
        <w:rPr>
          <w:iCs/>
          <w:sz w:val="20"/>
          <w:szCs w:val="20"/>
        </w:rPr>
      </w:pPr>
    </w:p>
    <w:p w14:paraId="090526A3" w14:textId="0804B117" w:rsidR="00B51F88" w:rsidRPr="00B51F88" w:rsidRDefault="00B51F88" w:rsidP="00B51F88">
      <w:pPr>
        <w:pStyle w:val="NoSpacing"/>
        <w:jc w:val="center"/>
        <w:rPr>
          <w:rFonts w:asciiTheme="minorHAnsi" w:hAnsiTheme="minorHAnsi"/>
          <w:b/>
          <w:bCs/>
          <w:iCs/>
          <w:sz w:val="28"/>
          <w:szCs w:val="28"/>
          <w:u w:val="single"/>
        </w:rPr>
      </w:pPr>
      <w:r w:rsidRPr="00B51F88">
        <w:rPr>
          <w:rFonts w:asciiTheme="minorHAnsi" w:hAnsiTheme="minorHAnsi"/>
          <w:b/>
          <w:bCs/>
          <w:iCs/>
          <w:sz w:val="28"/>
          <w:szCs w:val="28"/>
          <w:u w:val="single"/>
        </w:rPr>
        <w:lastRenderedPageBreak/>
        <w:t>Appen</w:t>
      </w:r>
      <w:r>
        <w:rPr>
          <w:rFonts w:asciiTheme="minorHAnsi" w:hAnsiTheme="minorHAnsi"/>
          <w:b/>
          <w:bCs/>
          <w:iCs/>
          <w:sz w:val="28"/>
          <w:szCs w:val="28"/>
          <w:u w:val="single"/>
        </w:rPr>
        <w:t xml:space="preserve">dices </w:t>
      </w:r>
    </w:p>
    <w:p w14:paraId="69E8393D" w14:textId="77777777" w:rsidR="00B51F88" w:rsidRDefault="00B51F88" w:rsidP="00936744">
      <w:pPr>
        <w:pStyle w:val="NoSpacing"/>
        <w:rPr>
          <w:iCs/>
          <w:sz w:val="20"/>
          <w:szCs w:val="20"/>
        </w:rPr>
      </w:pPr>
    </w:p>
    <w:p w14:paraId="57FF4376" w14:textId="77777777" w:rsidR="00B51F88" w:rsidRPr="00C56964" w:rsidRDefault="00B51F88" w:rsidP="00936744">
      <w:pPr>
        <w:pStyle w:val="NoSpacing"/>
        <w:rPr>
          <w:iCs/>
          <w:sz w:val="20"/>
          <w:szCs w:val="20"/>
        </w:rPr>
      </w:pPr>
    </w:p>
    <w:p w14:paraId="226193D1" w14:textId="77777777" w:rsidR="00936744" w:rsidRDefault="00936744" w:rsidP="00A429A3">
      <w:pPr>
        <w:pStyle w:val="NoSpacing"/>
        <w:jc w:val="center"/>
        <w:rPr>
          <w:rFonts w:asciiTheme="majorHAnsi" w:hAnsiTheme="majorHAnsi"/>
          <w:b/>
          <w:sz w:val="32"/>
          <w:szCs w:val="32"/>
        </w:rPr>
      </w:pPr>
      <w:hyperlink r:id="rId11" w:history="1">
        <w:r w:rsidRPr="00F34FD0">
          <w:rPr>
            <w:rStyle w:val="Hyperlink"/>
            <w:rFonts w:asciiTheme="majorHAnsi" w:hAnsiTheme="majorHAnsi"/>
            <w:b/>
            <w:sz w:val="32"/>
            <w:szCs w:val="32"/>
          </w:rPr>
          <w:t>https://adferiad.org/</w:t>
        </w:r>
      </w:hyperlink>
      <w:r>
        <w:rPr>
          <w:rFonts w:asciiTheme="majorHAnsi" w:hAnsiTheme="majorHAnsi"/>
          <w:b/>
          <w:sz w:val="32"/>
          <w:szCs w:val="32"/>
        </w:rPr>
        <w:t xml:space="preserve"> </w:t>
      </w:r>
    </w:p>
    <w:p w14:paraId="14706AE8" w14:textId="77777777" w:rsidR="00936744" w:rsidRPr="007D6072" w:rsidRDefault="00936744" w:rsidP="007D6072">
      <w:pPr>
        <w:jc w:val="center"/>
        <w:rPr>
          <w:rFonts w:asciiTheme="majorHAnsi" w:hAnsiTheme="majorHAnsi"/>
          <w:b/>
        </w:rPr>
      </w:pPr>
      <w:r w:rsidRPr="007D6072">
        <w:rPr>
          <w:rFonts w:asciiTheme="majorHAnsi" w:hAnsiTheme="majorHAnsi"/>
          <w:b/>
          <w:sz w:val="32"/>
          <w:szCs w:val="32"/>
        </w:rPr>
        <w:t>VOLUNTEER APPL</w:t>
      </w:r>
      <w:r>
        <w:rPr>
          <w:rFonts w:asciiTheme="majorHAnsi" w:hAnsiTheme="majorHAnsi"/>
          <w:b/>
          <w:sz w:val="32"/>
          <w:szCs w:val="32"/>
        </w:rPr>
        <w:t>I</w:t>
      </w:r>
      <w:r w:rsidRPr="007D6072">
        <w:rPr>
          <w:rFonts w:asciiTheme="majorHAnsi" w:hAnsiTheme="majorHAnsi"/>
          <w:b/>
          <w:sz w:val="32"/>
          <w:szCs w:val="32"/>
        </w:rPr>
        <w:t>CATION FORM</w:t>
      </w:r>
      <w:r>
        <w:rPr>
          <w:rFonts w:asciiTheme="majorHAnsi" w:hAnsiTheme="majorHAnsi"/>
          <w:b/>
          <w:sz w:val="32"/>
          <w:szCs w:val="32"/>
        </w:rPr>
        <w:br/>
      </w:r>
      <w:r w:rsidRPr="007D6072">
        <w:rPr>
          <w:rFonts w:asciiTheme="majorHAnsi" w:hAnsiTheme="majorHAnsi"/>
          <w:b/>
        </w:rPr>
        <w:t>This form is confidential</w:t>
      </w:r>
    </w:p>
    <w:tbl>
      <w:tblPr>
        <w:tblStyle w:val="TableGrid"/>
        <w:tblW w:w="0" w:type="auto"/>
        <w:tblLook w:val="04A0" w:firstRow="1" w:lastRow="0" w:firstColumn="1" w:lastColumn="0" w:noHBand="0" w:noVBand="1"/>
      </w:tblPr>
      <w:tblGrid>
        <w:gridCol w:w="9016"/>
      </w:tblGrid>
      <w:tr w:rsidR="00936744" w14:paraId="1F0FC5D9" w14:textId="77777777" w:rsidTr="00E60616">
        <w:tc>
          <w:tcPr>
            <w:tcW w:w="9016" w:type="dxa"/>
          </w:tcPr>
          <w:p w14:paraId="37C1FFAD" w14:textId="77777777" w:rsidR="00936744" w:rsidRDefault="00936744" w:rsidP="001B2E53">
            <w:pPr>
              <w:spacing w:before="120"/>
            </w:pPr>
            <w:r>
              <w:t>Name: Emily Lewis-Richards</w:t>
            </w:r>
          </w:p>
          <w:p w14:paraId="287A6EEF" w14:textId="77777777" w:rsidR="00936744" w:rsidRDefault="00936744" w:rsidP="001B2E53">
            <w:pPr>
              <w:spacing w:before="120"/>
            </w:pPr>
          </w:p>
          <w:p w14:paraId="7BFE8D8E" w14:textId="77777777" w:rsidR="00936744" w:rsidRDefault="00936744">
            <w:r>
              <w:t>Address: 1 Club Row, Clydach, Monmouthshire, NP70NE</w:t>
            </w:r>
          </w:p>
          <w:p w14:paraId="6F896C68" w14:textId="77777777" w:rsidR="00936744" w:rsidRDefault="00936744"/>
          <w:p w14:paraId="0610BA4F" w14:textId="77777777" w:rsidR="00936744" w:rsidRDefault="00936744"/>
          <w:p w14:paraId="4AC82B29" w14:textId="77777777" w:rsidR="00936744" w:rsidRDefault="00936744">
            <w:r>
              <w:t>Email Address: elewisrichards@aol.co.uk</w:t>
            </w:r>
          </w:p>
          <w:p w14:paraId="7C2CA227" w14:textId="77777777" w:rsidR="00936744" w:rsidRDefault="00936744"/>
          <w:p w14:paraId="57559F56" w14:textId="77777777" w:rsidR="00936744" w:rsidRDefault="00936744"/>
          <w:p w14:paraId="0ACE991C" w14:textId="77777777" w:rsidR="00936744" w:rsidRDefault="00936744" w:rsidP="00755E66">
            <w:r>
              <w:t>Phone Number: 07413011020</w:t>
            </w:r>
          </w:p>
          <w:p w14:paraId="32D48C1B" w14:textId="77777777" w:rsidR="00936744" w:rsidRDefault="00936744" w:rsidP="00755E66"/>
        </w:tc>
      </w:tr>
      <w:tr w:rsidR="00936744" w14:paraId="4C5AC672" w14:textId="77777777" w:rsidTr="00E60616">
        <w:tc>
          <w:tcPr>
            <w:tcW w:w="9016" w:type="dxa"/>
          </w:tcPr>
          <w:p w14:paraId="3B25C7BC" w14:textId="77777777" w:rsidR="00936744" w:rsidRDefault="00936744">
            <w:r>
              <w:t>Current occupation/Volunteering role</w:t>
            </w:r>
          </w:p>
          <w:p w14:paraId="336C5017" w14:textId="77777777" w:rsidR="00936744" w:rsidRDefault="00936744"/>
          <w:p w14:paraId="5D493F32" w14:textId="77777777" w:rsidR="00936744" w:rsidRDefault="00936744">
            <w:r>
              <w:t xml:space="preserve">Full time Student at University of Wales Trinity Saint David. </w:t>
            </w:r>
          </w:p>
          <w:p w14:paraId="5E0A4DE2" w14:textId="77777777" w:rsidR="00936744" w:rsidRDefault="00936744" w:rsidP="00755E66"/>
        </w:tc>
      </w:tr>
      <w:tr w:rsidR="00936744" w14:paraId="46B5C244" w14:textId="77777777" w:rsidTr="00E60616">
        <w:tc>
          <w:tcPr>
            <w:tcW w:w="9016" w:type="dxa"/>
          </w:tcPr>
          <w:p w14:paraId="517BDA1B" w14:textId="77777777" w:rsidR="00936744" w:rsidRDefault="00936744">
            <w:r>
              <w:t xml:space="preserve">Hobbies/Interests </w:t>
            </w:r>
          </w:p>
          <w:p w14:paraId="176B1DB8" w14:textId="77777777" w:rsidR="00936744" w:rsidRDefault="00936744"/>
          <w:p w14:paraId="035FE281" w14:textId="77777777" w:rsidR="00936744" w:rsidRDefault="00936744">
            <w:r>
              <w:t>Walking with my dog George, live music, reading, spending time with my friends and their children</w:t>
            </w:r>
          </w:p>
          <w:p w14:paraId="10812D5B" w14:textId="77777777" w:rsidR="00936744" w:rsidRDefault="00936744" w:rsidP="0097327C"/>
        </w:tc>
      </w:tr>
      <w:tr w:rsidR="00936744" w14:paraId="0C736986" w14:textId="77777777" w:rsidTr="00E60616">
        <w:tc>
          <w:tcPr>
            <w:tcW w:w="9016" w:type="dxa"/>
          </w:tcPr>
          <w:p w14:paraId="45EA8C1C" w14:textId="77777777" w:rsidR="00936744" w:rsidRDefault="00936744" w:rsidP="00755E66">
            <w:r>
              <w:t>Why do you want to volunteer with Adferiad?</w:t>
            </w:r>
          </w:p>
          <w:p w14:paraId="520DED1B" w14:textId="77777777" w:rsidR="00936744" w:rsidRDefault="00936744" w:rsidP="00755E66"/>
          <w:p w14:paraId="7B4E03F7" w14:textId="4B1E817F" w:rsidR="00936744" w:rsidRDefault="00936744" w:rsidP="0097327C">
            <w:r>
              <w:t>As</w:t>
            </w:r>
            <w:r w:rsidRPr="00EF73AA">
              <w:t xml:space="preserve"> part of </w:t>
            </w:r>
            <w:r>
              <w:t>a</w:t>
            </w:r>
            <w:r w:rsidRPr="00EF73AA">
              <w:t xml:space="preserve"> Level 5 module </w:t>
            </w:r>
            <w:r>
              <w:t>in university</w:t>
            </w:r>
            <w:r w:rsidRPr="00EF73AA">
              <w:t xml:space="preserve">, </w:t>
            </w:r>
            <w:r>
              <w:t>I am</w:t>
            </w:r>
            <w:r w:rsidRPr="00EF73AA">
              <w:t xml:space="preserve"> required to undertake</w:t>
            </w:r>
            <w:r w:rsidR="007D3F67">
              <w:t xml:space="preserve"> a volunteering role. I have learned about the work that Circles provide and would like the opportunity to take part.</w:t>
            </w:r>
            <w:r>
              <w:t xml:space="preserve"> </w:t>
            </w:r>
          </w:p>
          <w:p w14:paraId="7AFB0ECB" w14:textId="77777777" w:rsidR="00936744" w:rsidRDefault="00936744" w:rsidP="00EF73AA"/>
        </w:tc>
      </w:tr>
      <w:tr w:rsidR="00936744" w14:paraId="4E225E90" w14:textId="77777777" w:rsidTr="00E60616">
        <w:tc>
          <w:tcPr>
            <w:tcW w:w="9016" w:type="dxa"/>
          </w:tcPr>
          <w:p w14:paraId="42A4032F" w14:textId="77777777" w:rsidR="00936744" w:rsidRDefault="00936744">
            <w:r>
              <w:t xml:space="preserve">What skills/qualities/experience could you bring to Adferiad? </w:t>
            </w:r>
          </w:p>
          <w:p w14:paraId="291B032F" w14:textId="77777777" w:rsidR="00936744" w:rsidRDefault="00936744"/>
          <w:p w14:paraId="0C55E523" w14:textId="77777777" w:rsidR="00936744" w:rsidRDefault="00936744">
            <w:r>
              <w:t xml:space="preserve">I spent years working in a forensic mental health hospital before moving to community support working with women in the criminal justice system. My most recent job before starting university was working with men in the criminal justice system with wellbeing support. </w:t>
            </w:r>
          </w:p>
          <w:p w14:paraId="564438FE" w14:textId="77777777" w:rsidR="00936744" w:rsidRDefault="00936744"/>
          <w:p w14:paraId="124B5AD8" w14:textId="77777777" w:rsidR="00936744" w:rsidRDefault="00936744" w:rsidP="0097327C">
            <w:r>
              <w:t>I am currently studying Psychology and Counselling. I have a passion for mental health and working with people and hope to qualify as counsellor in my career.</w:t>
            </w:r>
          </w:p>
          <w:p w14:paraId="6FE8B987" w14:textId="77777777" w:rsidR="00936744" w:rsidRDefault="00936744" w:rsidP="0097327C"/>
        </w:tc>
      </w:tr>
      <w:tr w:rsidR="00936744" w14:paraId="0FDC2CA7" w14:textId="77777777" w:rsidTr="00E60616">
        <w:tc>
          <w:tcPr>
            <w:tcW w:w="9016" w:type="dxa"/>
          </w:tcPr>
          <w:p w14:paraId="17929128" w14:textId="77777777" w:rsidR="00936744" w:rsidRDefault="00936744">
            <w:r>
              <w:t>Have you attended any training courses that could assist you in your volunteering role?</w:t>
            </w:r>
          </w:p>
          <w:p w14:paraId="6CD77303" w14:textId="77777777" w:rsidR="00936744" w:rsidRDefault="00936744"/>
          <w:p w14:paraId="20641EDF" w14:textId="77777777" w:rsidR="00936744" w:rsidRDefault="00936744" w:rsidP="00755E66">
            <w:r>
              <w:t xml:space="preserve">I have an up-to-date certificate in mental health first aid </w:t>
            </w:r>
          </w:p>
          <w:p w14:paraId="3C011054" w14:textId="77777777" w:rsidR="00936744" w:rsidRDefault="00936744" w:rsidP="00755E66"/>
        </w:tc>
      </w:tr>
      <w:tr w:rsidR="00936744" w14:paraId="2D94D883" w14:textId="77777777" w:rsidTr="00E60616">
        <w:tc>
          <w:tcPr>
            <w:tcW w:w="9016" w:type="dxa"/>
          </w:tcPr>
          <w:p w14:paraId="0CA9B6BF" w14:textId="77777777" w:rsidR="00936744" w:rsidRDefault="00936744">
            <w:r>
              <w:t xml:space="preserve">How many hours and what days would you like to volunteer in a week? </w:t>
            </w:r>
          </w:p>
          <w:p w14:paraId="65D47A14" w14:textId="77777777" w:rsidR="00936744" w:rsidRDefault="00936744"/>
          <w:p w14:paraId="235C300D" w14:textId="77777777" w:rsidR="00936744" w:rsidRDefault="00936744">
            <w:r>
              <w:t>Will depend on university hours, I will not receive my timetable until at least September 22</w:t>
            </w:r>
            <w:r w:rsidRPr="00313E7B">
              <w:rPr>
                <w:vertAlign w:val="superscript"/>
              </w:rPr>
              <w:t>nd</w:t>
            </w:r>
            <w:r>
              <w:rPr>
                <w:vertAlign w:val="superscript"/>
              </w:rPr>
              <w:t xml:space="preserve">. </w:t>
            </w:r>
            <w:r>
              <w:t xml:space="preserve">I am expected to carry out 60 hours of volunteering.  </w:t>
            </w:r>
          </w:p>
          <w:p w14:paraId="22AC33F2" w14:textId="77777777" w:rsidR="00936744" w:rsidRDefault="00936744"/>
          <w:p w14:paraId="4351A0DB" w14:textId="77777777" w:rsidR="00936744" w:rsidRDefault="00936744"/>
        </w:tc>
      </w:tr>
      <w:tr w:rsidR="00936744" w14:paraId="6C57A08B" w14:textId="77777777" w:rsidTr="00E60616">
        <w:tc>
          <w:tcPr>
            <w:tcW w:w="9016" w:type="dxa"/>
          </w:tcPr>
          <w:p w14:paraId="4242E318" w14:textId="77777777" w:rsidR="00936744" w:rsidRDefault="00936744">
            <w:r>
              <w:lastRenderedPageBreak/>
              <w:t xml:space="preserve">Which area would you like to volunteer? (Admin, gardening, fundraising, etc) </w:t>
            </w:r>
          </w:p>
          <w:p w14:paraId="1B0EF0D4" w14:textId="77777777" w:rsidR="00936744" w:rsidRDefault="00936744">
            <w:r>
              <w:t>Circles</w:t>
            </w:r>
          </w:p>
          <w:p w14:paraId="2739B814" w14:textId="77777777" w:rsidR="00936744" w:rsidRDefault="00936744" w:rsidP="0097327C"/>
        </w:tc>
      </w:tr>
      <w:tr w:rsidR="00936744" w14:paraId="5AA36C43" w14:textId="77777777" w:rsidTr="00E60616">
        <w:trPr>
          <w:trHeight w:val="825"/>
        </w:trPr>
        <w:tc>
          <w:tcPr>
            <w:tcW w:w="9016" w:type="dxa"/>
            <w:tcBorders>
              <w:bottom w:val="single" w:sz="4" w:space="0" w:color="auto"/>
            </w:tcBorders>
          </w:tcPr>
          <w:p w14:paraId="78B6E70F" w14:textId="77777777" w:rsidR="00936744" w:rsidRDefault="00936744">
            <w:r>
              <w:t>Are there any health issues we need to be aware of?</w:t>
            </w:r>
          </w:p>
          <w:p w14:paraId="1BCB2050" w14:textId="77777777" w:rsidR="00936744" w:rsidRPr="00FE4874" w:rsidRDefault="00936744" w:rsidP="00FE4874">
            <w:r>
              <w:t xml:space="preserve">I have Endometriosis, on occasion I may have painful days that may prevent me from attending. </w:t>
            </w:r>
          </w:p>
        </w:tc>
      </w:tr>
      <w:tr w:rsidR="00936744" w14:paraId="2FC7DBE4" w14:textId="77777777" w:rsidTr="00E60616">
        <w:tc>
          <w:tcPr>
            <w:tcW w:w="9016" w:type="dxa"/>
          </w:tcPr>
          <w:p w14:paraId="4A7D1FF4" w14:textId="77777777" w:rsidR="00936744" w:rsidRDefault="00936744">
            <w:r>
              <w:t>Are you a current or ex Substance/Alcohol user?</w:t>
            </w:r>
          </w:p>
          <w:p w14:paraId="3D3FB6C5" w14:textId="77777777" w:rsidR="00936744" w:rsidRDefault="00936744" w:rsidP="00001143">
            <w:r>
              <w:t xml:space="preserve">No. </w:t>
            </w:r>
          </w:p>
          <w:p w14:paraId="50538951" w14:textId="77777777" w:rsidR="00936744" w:rsidRDefault="00936744" w:rsidP="00001143"/>
        </w:tc>
      </w:tr>
      <w:tr w:rsidR="00936744" w14:paraId="0AD84C47" w14:textId="77777777" w:rsidTr="00E60616">
        <w:tc>
          <w:tcPr>
            <w:tcW w:w="9016" w:type="dxa"/>
          </w:tcPr>
          <w:p w14:paraId="214B9026" w14:textId="77777777" w:rsidR="00936744" w:rsidRDefault="00936744">
            <w:r>
              <w:t>Knowledge of Welsh/English</w:t>
            </w:r>
          </w:p>
          <w:p w14:paraId="6AE5BEDE" w14:textId="77777777" w:rsidR="00936744" w:rsidRDefault="00936744" w:rsidP="00313E7B">
            <w:r>
              <w:t>English speaking</w:t>
            </w:r>
          </w:p>
        </w:tc>
      </w:tr>
      <w:tr w:rsidR="00936744" w14:paraId="6595FEC9" w14:textId="77777777" w:rsidTr="00E60616">
        <w:tc>
          <w:tcPr>
            <w:tcW w:w="9016" w:type="dxa"/>
          </w:tcPr>
          <w:p w14:paraId="26F2FC90" w14:textId="77777777" w:rsidR="00936744" w:rsidRDefault="00936744">
            <w:r>
              <w:t xml:space="preserve">Do you hold a clean driving licence?       </w:t>
            </w:r>
            <w:r w:rsidRPr="009F76D3">
              <w:t>Yes</w:t>
            </w:r>
            <w:r w:rsidRPr="009F76D3">
              <w:rPr>
                <w:b/>
                <w:bCs/>
              </w:rPr>
              <w:t xml:space="preserve">     </w:t>
            </w:r>
            <w:sdt>
              <w:sdtPr>
                <w:rPr>
                  <w:b/>
                  <w:bCs/>
                  <w:sz w:val="28"/>
                  <w:szCs w:val="28"/>
                </w:rPr>
                <w:id w:val="-1648043767"/>
                <w14:checkbox>
                  <w14:checked w14:val="1"/>
                  <w14:checkedState w14:val="2612" w14:font="MS Gothic"/>
                  <w14:uncheckedState w14:val="2610" w14:font="MS Gothic"/>
                </w14:checkbox>
              </w:sdtPr>
              <w:sdtContent>
                <w:r>
                  <w:rPr>
                    <w:rFonts w:ascii="MS Gothic" w:eastAsia="MS Gothic" w:hAnsi="MS Gothic" w:hint="eastAsia"/>
                    <w:b/>
                    <w:bCs/>
                    <w:sz w:val="28"/>
                    <w:szCs w:val="28"/>
                  </w:rPr>
                  <w:t>☒</w:t>
                </w:r>
              </w:sdtContent>
            </w:sdt>
            <w:r w:rsidRPr="009F76D3">
              <w:rPr>
                <w:b/>
                <w:bCs/>
                <w:sz w:val="28"/>
                <w:szCs w:val="28"/>
              </w:rPr>
              <w:t xml:space="preserve">                     </w:t>
            </w:r>
            <w:r w:rsidRPr="009F76D3">
              <w:t>No</w:t>
            </w:r>
            <w:r w:rsidRPr="009F76D3">
              <w:rPr>
                <w:b/>
                <w:bCs/>
              </w:rPr>
              <w:t xml:space="preserve">  </w:t>
            </w:r>
            <w:sdt>
              <w:sdtPr>
                <w:rPr>
                  <w:b/>
                  <w:bCs/>
                  <w:sz w:val="28"/>
                  <w:szCs w:val="28"/>
                </w:rPr>
                <w:id w:val="-1527701386"/>
                <w14:checkbox>
                  <w14:checked w14:val="0"/>
                  <w14:checkedState w14:val="2612" w14:font="MS Gothic"/>
                  <w14:uncheckedState w14:val="2610" w14:font="MS Gothic"/>
                </w14:checkbox>
              </w:sdtPr>
              <w:sdtContent>
                <w:r w:rsidRPr="009F76D3">
                  <w:rPr>
                    <w:rFonts w:ascii="MS Gothic" w:eastAsia="MS Gothic" w:hAnsi="MS Gothic" w:hint="eastAsia"/>
                    <w:b/>
                    <w:bCs/>
                    <w:sz w:val="28"/>
                    <w:szCs w:val="28"/>
                  </w:rPr>
                  <w:t>☐</w:t>
                </w:r>
              </w:sdtContent>
            </w:sdt>
          </w:p>
          <w:p w14:paraId="52CFDFB3" w14:textId="77777777" w:rsidR="00936744" w:rsidRDefault="00936744"/>
          <w:p w14:paraId="0BC5C97F" w14:textId="77777777" w:rsidR="00936744" w:rsidRPr="00C83F7F" w:rsidRDefault="00936744" w:rsidP="00C83F7F">
            <w:pPr>
              <w:tabs>
                <w:tab w:val="left" w:pos="7605"/>
              </w:tabs>
            </w:pPr>
            <w:r>
              <w:t xml:space="preserve">Are you happy to drive as part of the volunteering role?   </w:t>
            </w:r>
            <w:r w:rsidRPr="009F76D3">
              <w:t>Yes</w:t>
            </w:r>
            <w:r w:rsidRPr="009F76D3">
              <w:rPr>
                <w:b/>
                <w:bCs/>
              </w:rPr>
              <w:t xml:space="preserve">     </w:t>
            </w:r>
            <w:sdt>
              <w:sdtPr>
                <w:rPr>
                  <w:b/>
                  <w:bCs/>
                  <w:sz w:val="28"/>
                  <w:szCs w:val="28"/>
                </w:rPr>
                <w:id w:val="-1962952819"/>
                <w14:checkbox>
                  <w14:checked w14:val="1"/>
                  <w14:checkedState w14:val="2612" w14:font="MS Gothic"/>
                  <w14:uncheckedState w14:val="2610" w14:font="MS Gothic"/>
                </w14:checkbox>
              </w:sdtPr>
              <w:sdtContent>
                <w:r>
                  <w:rPr>
                    <w:rFonts w:ascii="MS Gothic" w:eastAsia="MS Gothic" w:hAnsi="MS Gothic" w:hint="eastAsia"/>
                    <w:b/>
                    <w:bCs/>
                    <w:sz w:val="28"/>
                    <w:szCs w:val="28"/>
                  </w:rPr>
                  <w:t>☒</w:t>
                </w:r>
              </w:sdtContent>
            </w:sdt>
            <w:r w:rsidRPr="009F76D3">
              <w:rPr>
                <w:b/>
                <w:bCs/>
                <w:sz w:val="28"/>
                <w:szCs w:val="28"/>
              </w:rPr>
              <w:t xml:space="preserve">         </w:t>
            </w:r>
            <w:r w:rsidRPr="009F76D3">
              <w:t>No</w:t>
            </w:r>
            <w:r w:rsidRPr="009F76D3">
              <w:rPr>
                <w:b/>
                <w:bCs/>
              </w:rPr>
              <w:t xml:space="preserve">  </w:t>
            </w:r>
            <w:sdt>
              <w:sdtPr>
                <w:rPr>
                  <w:b/>
                  <w:bCs/>
                  <w:sz w:val="28"/>
                  <w:szCs w:val="28"/>
                </w:rPr>
                <w:id w:val="153504762"/>
                <w14:checkbox>
                  <w14:checked w14:val="0"/>
                  <w14:checkedState w14:val="2612" w14:font="MS Gothic"/>
                  <w14:uncheckedState w14:val="2610" w14:font="MS Gothic"/>
                </w14:checkbox>
              </w:sdtPr>
              <w:sdtContent>
                <w:r w:rsidRPr="009F76D3">
                  <w:rPr>
                    <w:rFonts w:ascii="MS Gothic" w:eastAsia="MS Gothic" w:hAnsi="MS Gothic" w:hint="eastAsia"/>
                    <w:b/>
                    <w:bCs/>
                    <w:sz w:val="28"/>
                    <w:szCs w:val="28"/>
                  </w:rPr>
                  <w:t>☐</w:t>
                </w:r>
              </w:sdtContent>
            </w:sdt>
            <w:r>
              <w:rPr>
                <w:b/>
                <w:bCs/>
                <w:sz w:val="28"/>
                <w:szCs w:val="28"/>
              </w:rPr>
              <w:tab/>
              <w:t xml:space="preserve">  </w:t>
            </w:r>
            <w:r w:rsidRPr="00C83F7F">
              <w:t xml:space="preserve">N/A </w:t>
            </w:r>
            <w:sdt>
              <w:sdtPr>
                <w:rPr>
                  <w:b/>
                  <w:bCs/>
                  <w:sz w:val="28"/>
                  <w:szCs w:val="28"/>
                </w:rPr>
                <w:id w:val="-626849130"/>
                <w14:checkbox>
                  <w14:checked w14:val="0"/>
                  <w14:checkedState w14:val="2612" w14:font="MS Gothic"/>
                  <w14:uncheckedState w14:val="2610" w14:font="MS Gothic"/>
                </w14:checkbox>
              </w:sdtPr>
              <w:sdtContent>
                <w:r w:rsidRPr="00C83F7F">
                  <w:rPr>
                    <w:rFonts w:ascii="MS Gothic" w:eastAsia="MS Gothic" w:hAnsi="MS Gothic" w:hint="eastAsia"/>
                    <w:b/>
                    <w:bCs/>
                    <w:sz w:val="28"/>
                    <w:szCs w:val="28"/>
                  </w:rPr>
                  <w:t>☐</w:t>
                </w:r>
              </w:sdtContent>
            </w:sdt>
          </w:p>
          <w:p w14:paraId="3DCFBD17" w14:textId="77777777" w:rsidR="00936744" w:rsidRDefault="00936744"/>
        </w:tc>
      </w:tr>
      <w:tr w:rsidR="00936744" w14:paraId="10082F89" w14:textId="77777777" w:rsidTr="00E60616">
        <w:tc>
          <w:tcPr>
            <w:tcW w:w="9016" w:type="dxa"/>
          </w:tcPr>
          <w:p w14:paraId="465C4048" w14:textId="77777777" w:rsidR="00936744" w:rsidRPr="009F76D3" w:rsidRDefault="00936744">
            <w:pPr>
              <w:rPr>
                <w:b/>
                <w:bCs/>
                <w:sz w:val="28"/>
                <w:szCs w:val="28"/>
              </w:rPr>
            </w:pPr>
            <w:r>
              <w:t xml:space="preserve">Have you ever been convicted of a Criminal Offence?            </w:t>
            </w:r>
            <w:r w:rsidRPr="009F76D3">
              <w:t>Yes</w:t>
            </w:r>
            <w:r w:rsidRPr="009F76D3">
              <w:rPr>
                <w:b/>
                <w:bCs/>
              </w:rPr>
              <w:t xml:space="preserve">     </w:t>
            </w:r>
            <w:sdt>
              <w:sdtPr>
                <w:rPr>
                  <w:b/>
                  <w:bCs/>
                  <w:sz w:val="28"/>
                  <w:szCs w:val="28"/>
                </w:rPr>
                <w:id w:val="1137606903"/>
                <w14:checkbox>
                  <w14:checked w14:val="0"/>
                  <w14:checkedState w14:val="2612" w14:font="MS Gothic"/>
                  <w14:uncheckedState w14:val="2610" w14:font="MS Gothic"/>
                </w14:checkbox>
              </w:sdtPr>
              <w:sdtContent>
                <w:r w:rsidRPr="009F76D3">
                  <w:rPr>
                    <w:rFonts w:ascii="MS Gothic" w:eastAsia="MS Gothic" w:hAnsi="MS Gothic" w:hint="eastAsia"/>
                    <w:b/>
                    <w:bCs/>
                    <w:sz w:val="28"/>
                    <w:szCs w:val="28"/>
                  </w:rPr>
                  <w:t>☐</w:t>
                </w:r>
              </w:sdtContent>
            </w:sdt>
            <w:r w:rsidRPr="009F76D3">
              <w:rPr>
                <w:b/>
                <w:bCs/>
                <w:sz w:val="28"/>
                <w:szCs w:val="28"/>
              </w:rPr>
              <w:t xml:space="preserve">                     </w:t>
            </w:r>
            <w:r w:rsidRPr="009F76D3">
              <w:t>No</w:t>
            </w:r>
            <w:r w:rsidRPr="009F76D3">
              <w:rPr>
                <w:b/>
                <w:bCs/>
              </w:rPr>
              <w:t xml:space="preserve">  </w:t>
            </w:r>
            <w:sdt>
              <w:sdtPr>
                <w:rPr>
                  <w:b/>
                  <w:bCs/>
                  <w:sz w:val="28"/>
                  <w:szCs w:val="28"/>
                </w:rPr>
                <w:id w:val="236364392"/>
                <w14:checkbox>
                  <w14:checked w14:val="1"/>
                  <w14:checkedState w14:val="2612" w14:font="MS Gothic"/>
                  <w14:uncheckedState w14:val="2610" w14:font="MS Gothic"/>
                </w14:checkbox>
              </w:sdtPr>
              <w:sdtContent>
                <w:r>
                  <w:rPr>
                    <w:rFonts w:ascii="MS Gothic" w:eastAsia="MS Gothic" w:hAnsi="MS Gothic" w:hint="eastAsia"/>
                    <w:b/>
                    <w:bCs/>
                    <w:sz w:val="28"/>
                    <w:szCs w:val="28"/>
                  </w:rPr>
                  <w:t>☒</w:t>
                </w:r>
              </w:sdtContent>
            </w:sdt>
          </w:p>
          <w:p w14:paraId="5C1AED23" w14:textId="77777777" w:rsidR="00936744" w:rsidRDefault="00936744"/>
        </w:tc>
      </w:tr>
      <w:tr w:rsidR="00936744" w14:paraId="18BE2EAB" w14:textId="77777777" w:rsidTr="00E60616">
        <w:tc>
          <w:tcPr>
            <w:tcW w:w="9016" w:type="dxa"/>
          </w:tcPr>
          <w:p w14:paraId="251449C0" w14:textId="77777777" w:rsidR="00936744" w:rsidRDefault="00936744">
            <w:pPr>
              <w:rPr>
                <w:noProof/>
                <w:lang w:eastAsia="en-GB"/>
              </w:rPr>
            </w:pPr>
            <w:r>
              <w:rPr>
                <w:noProof/>
                <w:lang w:eastAsia="en-GB"/>
              </w:rPr>
              <w:t>How did you hear about us?</w:t>
            </w:r>
          </w:p>
          <w:p w14:paraId="165E2052" w14:textId="77777777" w:rsidR="00936744" w:rsidRDefault="00936744" w:rsidP="002E7D7F">
            <w:pPr>
              <w:rPr>
                <w:noProof/>
                <w:lang w:eastAsia="en-GB"/>
              </w:rPr>
            </w:pPr>
            <w:r>
              <w:rPr>
                <w:noProof/>
                <w:lang w:eastAsia="en-GB"/>
              </w:rPr>
              <w:t xml:space="preserve">I have referred clients to Circles in previous roles. </w:t>
            </w:r>
          </w:p>
          <w:p w14:paraId="340AADE6" w14:textId="77777777" w:rsidR="00936744" w:rsidRDefault="00936744" w:rsidP="002E7D7F">
            <w:pPr>
              <w:rPr>
                <w:noProof/>
                <w:lang w:eastAsia="en-GB"/>
              </w:rPr>
            </w:pPr>
          </w:p>
        </w:tc>
      </w:tr>
    </w:tbl>
    <w:p w14:paraId="53110EFE" w14:textId="77777777" w:rsidR="00936744" w:rsidRDefault="00936744" w:rsidP="00D26BAE">
      <w:pPr>
        <w:jc w:val="both"/>
      </w:pPr>
      <w:r>
        <w:t xml:space="preserve">Names and addresses of </w:t>
      </w:r>
      <w:r w:rsidRPr="009A3C17">
        <w:rPr>
          <w:b/>
          <w:bCs/>
          <w:u w:val="single"/>
        </w:rPr>
        <w:t>two</w:t>
      </w:r>
      <w:r>
        <w:t xml:space="preserve"> referees (they should not be a relative, or a person with whom you live or share a house.  They should be someone who can tell us about you as a person, e.g. your tutor, current or previous employer, a member of staff where you have volunteered, your neighbour, etc.)</w:t>
      </w:r>
    </w:p>
    <w:p w14:paraId="5078FAF1" w14:textId="77777777" w:rsidR="00936744" w:rsidRDefault="00936744" w:rsidP="003572E7">
      <w:pPr>
        <w:spacing w:after="0" w:line="240" w:lineRule="auto"/>
        <w:rPr>
          <w:u w:val="single"/>
        </w:rPr>
      </w:pPr>
    </w:p>
    <w:p w14:paraId="4C3FD321" w14:textId="77777777" w:rsidR="00936744" w:rsidRDefault="00936744">
      <w:r w:rsidRPr="00F94615">
        <w:rPr>
          <w:u w:val="single"/>
        </w:rPr>
        <w:t>Reference 1</w:t>
      </w:r>
      <w:r>
        <w:br/>
        <w:t>Name:</w:t>
      </w:r>
      <w:r>
        <w:tab/>
        <w:t xml:space="preserve">Jason Coombes </w:t>
      </w:r>
      <w:r>
        <w:tab/>
      </w:r>
      <w:r>
        <w:tab/>
      </w:r>
      <w:r>
        <w:tab/>
      </w:r>
    </w:p>
    <w:p w14:paraId="47938230" w14:textId="77777777" w:rsidR="00936744" w:rsidRDefault="00936744">
      <w:r>
        <w:t>Address: The Cambrian Inn, Clydach, Monmouthshire, NP7 0LY</w:t>
      </w:r>
      <w:r>
        <w:tab/>
      </w:r>
      <w:r>
        <w:tab/>
        <w:t xml:space="preserve"> </w:t>
      </w:r>
    </w:p>
    <w:p w14:paraId="00F6462E" w14:textId="77777777" w:rsidR="00936744" w:rsidRDefault="00936744">
      <w:r>
        <w:t>Phone Number:</w:t>
      </w:r>
      <w:r>
        <w:tab/>
        <w:t>07983532601</w:t>
      </w:r>
      <w:r>
        <w:tab/>
      </w:r>
      <w:r>
        <w:tab/>
      </w:r>
      <w:r>
        <w:tab/>
      </w:r>
      <w:r>
        <w:tab/>
      </w:r>
    </w:p>
    <w:p w14:paraId="02EF04EB" w14:textId="77777777" w:rsidR="00936744" w:rsidRDefault="00936744">
      <w:r>
        <w:t>Email address:  b20jlc@sky.com</w:t>
      </w:r>
      <w:r>
        <w:tab/>
      </w:r>
    </w:p>
    <w:p w14:paraId="269C5350" w14:textId="77777777" w:rsidR="00936744" w:rsidRPr="00CD3F35" w:rsidRDefault="00936744" w:rsidP="00CD3F35">
      <w:r>
        <w:t>How long have you known this person, and how? 3 years, my neighbour and I work in his pub sometimes to help out.</w:t>
      </w:r>
      <w:r>
        <w:tab/>
      </w:r>
      <w:r>
        <w:tab/>
      </w:r>
      <w:r>
        <w:tab/>
        <w:t xml:space="preserve"> </w:t>
      </w:r>
    </w:p>
    <w:p w14:paraId="5634DBEB" w14:textId="77777777" w:rsidR="00936744" w:rsidRDefault="00936744">
      <w:r w:rsidRPr="00F94615">
        <w:rPr>
          <w:u w:val="single"/>
        </w:rPr>
        <w:t>Reference 2</w:t>
      </w:r>
      <w:r>
        <w:br/>
        <w:t>Name: Katie Chambers</w:t>
      </w:r>
    </w:p>
    <w:p w14:paraId="44E5AC3C" w14:textId="77777777" w:rsidR="00936744" w:rsidRDefault="00936744">
      <w:r>
        <w:t>Address: 33 De Winton Terrace, Llanbradach, Caerphilly, CF83 3JX</w:t>
      </w:r>
    </w:p>
    <w:p w14:paraId="3A0D647F" w14:textId="77777777" w:rsidR="00936744" w:rsidRDefault="00936744">
      <w:r>
        <w:t>Phone Number: 07731510264</w:t>
      </w:r>
    </w:p>
    <w:p w14:paraId="2ED528CA" w14:textId="77777777" w:rsidR="00936744" w:rsidRDefault="00936744" w:rsidP="003572E7">
      <w:r>
        <w:t xml:space="preserve">Email address: </w:t>
      </w:r>
    </w:p>
    <w:p w14:paraId="428AA041" w14:textId="77777777" w:rsidR="00936744" w:rsidRDefault="00936744">
      <w:r>
        <w:lastRenderedPageBreak/>
        <w:t xml:space="preserve">How long have you known this person, and how? 5/6 years, we previously worked together in the same mental health hospital, Katie is now a qualified nurse and we remain friends. </w:t>
      </w:r>
    </w:p>
    <w:p w14:paraId="5B32B368" w14:textId="77777777" w:rsidR="00936744" w:rsidRDefault="00936744" w:rsidP="001F53DC">
      <w:pPr>
        <w:spacing w:after="0" w:line="240" w:lineRule="auto"/>
      </w:pPr>
      <w:r>
        <w:tab/>
      </w:r>
    </w:p>
    <w:p w14:paraId="431975CC" w14:textId="77777777" w:rsidR="00936744" w:rsidRDefault="00936744">
      <w:r>
        <w:t>Signature. E.Richards</w:t>
      </w:r>
    </w:p>
    <w:p w14:paraId="42C8E4DB" w14:textId="77777777" w:rsidR="00936744" w:rsidRDefault="00936744">
      <w:r>
        <w:t>Date.  27/08/2025</w:t>
      </w:r>
    </w:p>
    <w:p w14:paraId="300085EB" w14:textId="77777777" w:rsidR="00936744" w:rsidRDefault="00936744" w:rsidP="003572E7">
      <w:pPr>
        <w:spacing w:after="0" w:line="240" w:lineRule="auto"/>
      </w:pPr>
    </w:p>
    <w:p w14:paraId="1F1E527A" w14:textId="77777777" w:rsidR="00936744" w:rsidRDefault="00936744" w:rsidP="00204A68">
      <w:pPr>
        <w:jc w:val="center"/>
      </w:pPr>
      <w:r>
        <w:t>Please return the form to:</w:t>
      </w:r>
      <w:r>
        <w:br/>
        <w:t xml:space="preserve">Volunteering Department, Station Court, </w:t>
      </w:r>
      <w:r>
        <w:br/>
        <w:t>41 and 43 Station Road, Colwyn Bay, LL29 8BP.</w:t>
      </w:r>
    </w:p>
    <w:p w14:paraId="694EDE72" w14:textId="77777777" w:rsidR="00936744" w:rsidRDefault="00936744" w:rsidP="00204A68">
      <w:pPr>
        <w:jc w:val="center"/>
      </w:pPr>
      <w:r>
        <w:t xml:space="preserve">Or email it to </w:t>
      </w:r>
      <w:r w:rsidRPr="00431C9D">
        <w:t>volunteer</w:t>
      </w:r>
      <w:r>
        <w:t xml:space="preserve">ing@adferiad.org </w:t>
      </w:r>
    </w:p>
    <w:p w14:paraId="278685AE" w14:textId="77777777" w:rsidR="00936744" w:rsidRDefault="00936744" w:rsidP="00204A68">
      <w:pPr>
        <w:jc w:val="center"/>
      </w:pPr>
    </w:p>
    <w:p w14:paraId="4FE8F028" w14:textId="77777777" w:rsidR="00936744" w:rsidRDefault="00936744" w:rsidP="00204A68">
      <w:pPr>
        <w:jc w:val="center"/>
      </w:pPr>
    </w:p>
    <w:p w14:paraId="0628DE64" w14:textId="77777777" w:rsidR="00936744" w:rsidRDefault="00936744" w:rsidP="00204A68">
      <w:pPr>
        <w:jc w:val="center"/>
      </w:pPr>
    </w:p>
    <w:p w14:paraId="357842C4" w14:textId="77777777" w:rsidR="00936744" w:rsidRDefault="00936744" w:rsidP="00204A68">
      <w:pPr>
        <w:jc w:val="center"/>
      </w:pPr>
    </w:p>
    <w:p w14:paraId="3E858FBD" w14:textId="77777777" w:rsidR="00936744" w:rsidRDefault="00936744" w:rsidP="00204A68">
      <w:pPr>
        <w:jc w:val="center"/>
      </w:pPr>
    </w:p>
    <w:p w14:paraId="7904780C" w14:textId="77777777" w:rsidR="00936744" w:rsidRDefault="00936744" w:rsidP="00204A68">
      <w:pPr>
        <w:jc w:val="center"/>
      </w:pPr>
    </w:p>
    <w:p w14:paraId="7974CA9C" w14:textId="77777777" w:rsidR="00936744" w:rsidRDefault="00936744" w:rsidP="00204A68">
      <w:pPr>
        <w:jc w:val="center"/>
      </w:pPr>
    </w:p>
    <w:p w14:paraId="29040280" w14:textId="77777777" w:rsidR="00936744" w:rsidRDefault="00936744" w:rsidP="00204A68">
      <w:pPr>
        <w:jc w:val="center"/>
      </w:pPr>
    </w:p>
    <w:p w14:paraId="7912F311" w14:textId="77777777" w:rsidR="0090519B" w:rsidRDefault="0090519B" w:rsidP="0090519B"/>
    <w:p w14:paraId="0A3F37CC" w14:textId="77777777" w:rsidR="00936744" w:rsidRDefault="00936744" w:rsidP="0090519B"/>
    <w:p w14:paraId="262E4DFA" w14:textId="77777777" w:rsidR="00936744" w:rsidRDefault="00936744" w:rsidP="0090519B">
      <w:pPr>
        <w:rPr>
          <w:sz w:val="32"/>
          <w:szCs w:val="32"/>
        </w:rPr>
      </w:pPr>
    </w:p>
    <w:p w14:paraId="6D166E63" w14:textId="77777777" w:rsidR="00D57B51" w:rsidRDefault="00D57B51" w:rsidP="0090519B">
      <w:pPr>
        <w:rPr>
          <w:sz w:val="32"/>
          <w:szCs w:val="32"/>
        </w:rPr>
      </w:pPr>
    </w:p>
    <w:p w14:paraId="5BE934D6" w14:textId="77777777" w:rsidR="00D57B51" w:rsidRDefault="00D57B51" w:rsidP="0090519B">
      <w:pPr>
        <w:rPr>
          <w:sz w:val="32"/>
          <w:szCs w:val="32"/>
        </w:rPr>
      </w:pPr>
    </w:p>
    <w:p w14:paraId="46D738AC" w14:textId="77777777" w:rsidR="00D57B51" w:rsidRDefault="00D57B51" w:rsidP="0090519B">
      <w:pPr>
        <w:rPr>
          <w:sz w:val="32"/>
          <w:szCs w:val="32"/>
        </w:rPr>
      </w:pPr>
    </w:p>
    <w:p w14:paraId="7E8501B6" w14:textId="77777777" w:rsidR="00D57B51" w:rsidRDefault="00D57B51" w:rsidP="0090519B">
      <w:pPr>
        <w:rPr>
          <w:sz w:val="32"/>
          <w:szCs w:val="32"/>
        </w:rPr>
      </w:pPr>
    </w:p>
    <w:p w14:paraId="37A5D0DA" w14:textId="77777777" w:rsidR="00D57B51" w:rsidRDefault="00D57B51" w:rsidP="0090519B">
      <w:pPr>
        <w:rPr>
          <w:sz w:val="32"/>
          <w:szCs w:val="32"/>
        </w:rPr>
      </w:pPr>
    </w:p>
    <w:p w14:paraId="0C577469" w14:textId="77777777" w:rsidR="00D57B51" w:rsidRDefault="00D57B51" w:rsidP="0090519B">
      <w:pPr>
        <w:rPr>
          <w:sz w:val="32"/>
          <w:szCs w:val="32"/>
        </w:rPr>
      </w:pPr>
    </w:p>
    <w:p w14:paraId="79B152E6" w14:textId="45BD5080" w:rsidR="00D57B51" w:rsidRPr="00A513C5" w:rsidRDefault="00D57B51" w:rsidP="0090519B">
      <w:pPr>
        <w:rPr>
          <w:u w:val="single"/>
        </w:rPr>
      </w:pPr>
      <w:r w:rsidRPr="00A513C5">
        <w:rPr>
          <w:u w:val="single"/>
        </w:rPr>
        <w:lastRenderedPageBreak/>
        <w:t>Email Correspondence</w:t>
      </w:r>
    </w:p>
    <w:p w14:paraId="77D7D347" w14:textId="77777777" w:rsidR="00936744" w:rsidRDefault="00936744">
      <w:r w:rsidRPr="00F37DDA">
        <w:rPr>
          <w:noProof/>
        </w:rPr>
        <w:drawing>
          <wp:inline distT="0" distB="0" distL="0" distR="0" wp14:anchorId="676D9FC8" wp14:editId="7397B077">
            <wp:extent cx="5731510" cy="3465830"/>
            <wp:effectExtent l="0" t="0" r="2540" b="1270"/>
            <wp:docPr id="16593181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318104" name=""/>
                    <pic:cNvPicPr/>
                  </pic:nvPicPr>
                  <pic:blipFill>
                    <a:blip r:embed="rId12"/>
                    <a:stretch>
                      <a:fillRect/>
                    </a:stretch>
                  </pic:blipFill>
                  <pic:spPr>
                    <a:xfrm>
                      <a:off x="0" y="0"/>
                      <a:ext cx="5731510" cy="3465830"/>
                    </a:xfrm>
                    <a:prstGeom prst="rect">
                      <a:avLst/>
                    </a:prstGeom>
                  </pic:spPr>
                </pic:pic>
              </a:graphicData>
            </a:graphic>
          </wp:inline>
        </w:drawing>
      </w:r>
    </w:p>
    <w:p w14:paraId="2DD13D5C" w14:textId="77777777" w:rsidR="00936744" w:rsidRDefault="00936744"/>
    <w:p w14:paraId="4F2BC1EC" w14:textId="77777777" w:rsidR="00936744" w:rsidRDefault="00936744">
      <w:r w:rsidRPr="008F68BC">
        <w:rPr>
          <w:noProof/>
        </w:rPr>
        <w:drawing>
          <wp:inline distT="0" distB="0" distL="0" distR="0" wp14:anchorId="1D59CC41" wp14:editId="18FD9961">
            <wp:extent cx="5731510" cy="3275330"/>
            <wp:effectExtent l="0" t="0" r="2540" b="1270"/>
            <wp:docPr id="9485272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527204" name=""/>
                    <pic:cNvPicPr/>
                  </pic:nvPicPr>
                  <pic:blipFill>
                    <a:blip r:embed="rId13"/>
                    <a:stretch>
                      <a:fillRect/>
                    </a:stretch>
                  </pic:blipFill>
                  <pic:spPr>
                    <a:xfrm>
                      <a:off x="0" y="0"/>
                      <a:ext cx="5731510" cy="3275330"/>
                    </a:xfrm>
                    <a:prstGeom prst="rect">
                      <a:avLst/>
                    </a:prstGeom>
                  </pic:spPr>
                </pic:pic>
              </a:graphicData>
            </a:graphic>
          </wp:inline>
        </w:drawing>
      </w:r>
    </w:p>
    <w:p w14:paraId="5CBB49DB" w14:textId="77777777" w:rsidR="00936744" w:rsidRDefault="00936744">
      <w:r w:rsidRPr="00F37DDA">
        <w:rPr>
          <w:noProof/>
        </w:rPr>
        <w:lastRenderedPageBreak/>
        <w:drawing>
          <wp:inline distT="0" distB="0" distL="0" distR="0" wp14:anchorId="53F1E7D1" wp14:editId="02572501">
            <wp:extent cx="5731510" cy="2186305"/>
            <wp:effectExtent l="0" t="0" r="2540" b="4445"/>
            <wp:docPr id="318860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860077" name=""/>
                    <pic:cNvPicPr/>
                  </pic:nvPicPr>
                  <pic:blipFill>
                    <a:blip r:embed="rId14"/>
                    <a:stretch>
                      <a:fillRect/>
                    </a:stretch>
                  </pic:blipFill>
                  <pic:spPr>
                    <a:xfrm>
                      <a:off x="0" y="0"/>
                      <a:ext cx="5731510" cy="2186305"/>
                    </a:xfrm>
                    <a:prstGeom prst="rect">
                      <a:avLst/>
                    </a:prstGeom>
                  </pic:spPr>
                </pic:pic>
              </a:graphicData>
            </a:graphic>
          </wp:inline>
        </w:drawing>
      </w:r>
    </w:p>
    <w:p w14:paraId="180D4F92" w14:textId="77777777" w:rsidR="00936744" w:rsidRDefault="00936744">
      <w:r w:rsidRPr="00E633F8">
        <w:rPr>
          <w:noProof/>
        </w:rPr>
        <w:drawing>
          <wp:inline distT="0" distB="0" distL="0" distR="0" wp14:anchorId="6433564D" wp14:editId="2082B7FF">
            <wp:extent cx="5731510" cy="3566795"/>
            <wp:effectExtent l="0" t="0" r="2540" b="0"/>
            <wp:docPr id="1747663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663798" name=""/>
                    <pic:cNvPicPr/>
                  </pic:nvPicPr>
                  <pic:blipFill>
                    <a:blip r:embed="rId15"/>
                    <a:stretch>
                      <a:fillRect/>
                    </a:stretch>
                  </pic:blipFill>
                  <pic:spPr>
                    <a:xfrm>
                      <a:off x="0" y="0"/>
                      <a:ext cx="5731510" cy="3566795"/>
                    </a:xfrm>
                    <a:prstGeom prst="rect">
                      <a:avLst/>
                    </a:prstGeom>
                  </pic:spPr>
                </pic:pic>
              </a:graphicData>
            </a:graphic>
          </wp:inline>
        </w:drawing>
      </w:r>
    </w:p>
    <w:p w14:paraId="51B254ED" w14:textId="77777777" w:rsidR="00936744" w:rsidRDefault="00936744">
      <w:r w:rsidRPr="00E633F8">
        <w:rPr>
          <w:noProof/>
        </w:rPr>
        <w:lastRenderedPageBreak/>
        <w:drawing>
          <wp:inline distT="0" distB="0" distL="0" distR="0" wp14:anchorId="51D96AF5" wp14:editId="1CE9111F">
            <wp:extent cx="5731510" cy="3281680"/>
            <wp:effectExtent l="0" t="0" r="2540" b="0"/>
            <wp:docPr id="7321323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132310" name=""/>
                    <pic:cNvPicPr/>
                  </pic:nvPicPr>
                  <pic:blipFill>
                    <a:blip r:embed="rId16"/>
                    <a:stretch>
                      <a:fillRect/>
                    </a:stretch>
                  </pic:blipFill>
                  <pic:spPr>
                    <a:xfrm>
                      <a:off x="0" y="0"/>
                      <a:ext cx="5731510" cy="3281680"/>
                    </a:xfrm>
                    <a:prstGeom prst="rect">
                      <a:avLst/>
                    </a:prstGeom>
                  </pic:spPr>
                </pic:pic>
              </a:graphicData>
            </a:graphic>
          </wp:inline>
        </w:drawing>
      </w:r>
    </w:p>
    <w:p w14:paraId="4170ED7A" w14:textId="77777777" w:rsidR="00936744" w:rsidRDefault="00936744"/>
    <w:p w14:paraId="245331F2" w14:textId="77777777" w:rsidR="00936744" w:rsidRDefault="00936744">
      <w:r w:rsidRPr="00E633F8">
        <w:rPr>
          <w:noProof/>
        </w:rPr>
        <w:drawing>
          <wp:inline distT="0" distB="0" distL="0" distR="0" wp14:anchorId="34429D1E" wp14:editId="7A924CFB">
            <wp:extent cx="5731510" cy="3296920"/>
            <wp:effectExtent l="0" t="0" r="2540" b="0"/>
            <wp:docPr id="9542163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216359" name=""/>
                    <pic:cNvPicPr/>
                  </pic:nvPicPr>
                  <pic:blipFill>
                    <a:blip r:embed="rId17"/>
                    <a:stretch>
                      <a:fillRect/>
                    </a:stretch>
                  </pic:blipFill>
                  <pic:spPr>
                    <a:xfrm>
                      <a:off x="0" y="0"/>
                      <a:ext cx="5731510" cy="3296920"/>
                    </a:xfrm>
                    <a:prstGeom prst="rect">
                      <a:avLst/>
                    </a:prstGeom>
                  </pic:spPr>
                </pic:pic>
              </a:graphicData>
            </a:graphic>
          </wp:inline>
        </w:drawing>
      </w:r>
    </w:p>
    <w:p w14:paraId="26AFD57A" w14:textId="77777777" w:rsidR="00936744" w:rsidRDefault="00936744">
      <w:r w:rsidRPr="00E633F8">
        <w:rPr>
          <w:noProof/>
        </w:rPr>
        <w:lastRenderedPageBreak/>
        <w:drawing>
          <wp:inline distT="0" distB="0" distL="0" distR="0" wp14:anchorId="59A02527" wp14:editId="6FBE3FA1">
            <wp:extent cx="5731510" cy="2078990"/>
            <wp:effectExtent l="0" t="0" r="2540" b="0"/>
            <wp:docPr id="13579728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7972884" name=""/>
                    <pic:cNvPicPr/>
                  </pic:nvPicPr>
                  <pic:blipFill>
                    <a:blip r:embed="rId18"/>
                    <a:stretch>
                      <a:fillRect/>
                    </a:stretch>
                  </pic:blipFill>
                  <pic:spPr>
                    <a:xfrm>
                      <a:off x="0" y="0"/>
                      <a:ext cx="5731510" cy="2078990"/>
                    </a:xfrm>
                    <a:prstGeom prst="rect">
                      <a:avLst/>
                    </a:prstGeom>
                  </pic:spPr>
                </pic:pic>
              </a:graphicData>
            </a:graphic>
          </wp:inline>
        </w:drawing>
      </w:r>
    </w:p>
    <w:p w14:paraId="429D6484" w14:textId="77777777" w:rsidR="00936744" w:rsidRDefault="00936744"/>
    <w:p w14:paraId="2B25E276" w14:textId="77777777" w:rsidR="00936744" w:rsidRDefault="00936744"/>
    <w:p w14:paraId="587807ED" w14:textId="77777777" w:rsidR="00DF4127" w:rsidRDefault="00DF4127" w:rsidP="0090519B">
      <w:pPr>
        <w:rPr>
          <w:sz w:val="32"/>
          <w:szCs w:val="32"/>
        </w:rPr>
      </w:pPr>
    </w:p>
    <w:p w14:paraId="752FD9E9" w14:textId="77777777" w:rsidR="00DF4127" w:rsidRDefault="00DF4127" w:rsidP="0090519B">
      <w:pPr>
        <w:rPr>
          <w:sz w:val="32"/>
          <w:szCs w:val="32"/>
        </w:rPr>
      </w:pPr>
    </w:p>
    <w:p w14:paraId="6D4AE4FE" w14:textId="77777777" w:rsidR="00012A2F" w:rsidRPr="00A513C5" w:rsidRDefault="00012A2F" w:rsidP="00A513C5">
      <w:pPr>
        <w:spacing w:line="480" w:lineRule="auto"/>
        <w:rPr>
          <w:u w:val="single"/>
        </w:rPr>
      </w:pPr>
      <w:r w:rsidRPr="00A513C5">
        <w:rPr>
          <w:u w:val="single"/>
        </w:rPr>
        <w:t>Placement Confirmation from University</w:t>
      </w:r>
    </w:p>
    <w:p w14:paraId="38BB3BCF" w14:textId="5AF814C2" w:rsidR="00936744" w:rsidRPr="00A513C5" w:rsidRDefault="00D57B51" w:rsidP="00A513C5">
      <w:pPr>
        <w:spacing w:line="480" w:lineRule="auto"/>
      </w:pPr>
      <w:r w:rsidRPr="00A513C5">
        <w:t>Although I did not receive a written response, the confirmation of my placement hours was provided verball</w:t>
      </w:r>
      <w:r w:rsidRPr="00A513C5">
        <w:t>y.</w:t>
      </w:r>
    </w:p>
    <w:p w14:paraId="53C7219B" w14:textId="0FF71BC9" w:rsidR="00936744" w:rsidRDefault="00012A2F" w:rsidP="0090519B">
      <w:pPr>
        <w:rPr>
          <w:sz w:val="32"/>
          <w:szCs w:val="32"/>
        </w:rPr>
      </w:pPr>
      <w:r w:rsidRPr="00012A2F">
        <w:rPr>
          <w:sz w:val="32"/>
          <w:szCs w:val="32"/>
        </w:rPr>
        <w:drawing>
          <wp:inline distT="0" distB="0" distL="0" distR="0" wp14:anchorId="1EEA0768" wp14:editId="7A9B17DB">
            <wp:extent cx="5731510" cy="3850640"/>
            <wp:effectExtent l="0" t="0" r="2540" b="0"/>
            <wp:docPr id="643856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3856699" name=""/>
                    <pic:cNvPicPr/>
                  </pic:nvPicPr>
                  <pic:blipFill>
                    <a:blip r:embed="rId19"/>
                    <a:stretch>
                      <a:fillRect/>
                    </a:stretch>
                  </pic:blipFill>
                  <pic:spPr>
                    <a:xfrm>
                      <a:off x="0" y="0"/>
                      <a:ext cx="5731510" cy="3850640"/>
                    </a:xfrm>
                    <a:prstGeom prst="rect">
                      <a:avLst/>
                    </a:prstGeom>
                  </pic:spPr>
                </pic:pic>
              </a:graphicData>
            </a:graphic>
          </wp:inline>
        </w:drawing>
      </w:r>
    </w:p>
    <w:tbl>
      <w:tblPr>
        <w:tblStyle w:val="GridTable1Light-Accent1"/>
        <w:tblpPr w:leftFromText="180" w:rightFromText="180" w:vertAnchor="text" w:horzAnchor="margin" w:tblpY="1209"/>
        <w:tblW w:w="0" w:type="auto"/>
        <w:tblLook w:val="04A0" w:firstRow="1" w:lastRow="0" w:firstColumn="1" w:lastColumn="0" w:noHBand="0" w:noVBand="1"/>
      </w:tblPr>
      <w:tblGrid>
        <w:gridCol w:w="3849"/>
        <w:gridCol w:w="5177"/>
      </w:tblGrid>
      <w:tr w:rsidR="00936744" w:rsidRPr="00142BED" w14:paraId="21569E21" w14:textId="77777777" w:rsidTr="00142BED">
        <w:trPr>
          <w:cnfStyle w:val="100000000000" w:firstRow="1" w:lastRow="0" w:firstColumn="0" w:lastColumn="0" w:oddVBand="0" w:evenVBand="0" w:oddHBand="0"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10598" w:type="dxa"/>
            <w:gridSpan w:val="2"/>
            <w:tcBorders>
              <w:top w:val="nil"/>
              <w:left w:val="nil"/>
              <w:right w:val="nil"/>
            </w:tcBorders>
            <w:vAlign w:val="center"/>
          </w:tcPr>
          <w:p w14:paraId="2F2108AD" w14:textId="77777777" w:rsidR="00936744" w:rsidRPr="00142BED" w:rsidRDefault="00936744" w:rsidP="00D50F8D">
            <w:pPr>
              <w:jc w:val="center"/>
              <w:rPr>
                <w:rFonts w:asciiTheme="majorHAnsi" w:hAnsiTheme="majorHAnsi"/>
                <w:sz w:val="36"/>
                <w:szCs w:val="36"/>
              </w:rPr>
            </w:pPr>
            <w:r w:rsidRPr="00142BED">
              <w:rPr>
                <w:rFonts w:asciiTheme="majorHAnsi" w:hAnsiTheme="majorHAnsi"/>
                <w:sz w:val="36"/>
                <w:szCs w:val="36"/>
              </w:rPr>
              <w:lastRenderedPageBreak/>
              <w:t>Placement Information Form</w:t>
            </w:r>
          </w:p>
        </w:tc>
      </w:tr>
      <w:tr w:rsidR="00936744" w:rsidRPr="00142BED" w14:paraId="1786E83B" w14:textId="77777777" w:rsidTr="00D50F8D">
        <w:trPr>
          <w:trHeight w:val="683"/>
        </w:trPr>
        <w:tc>
          <w:tcPr>
            <w:cnfStyle w:val="001000000000" w:firstRow="0" w:lastRow="0" w:firstColumn="1" w:lastColumn="0" w:oddVBand="0" w:evenVBand="0" w:oddHBand="0" w:evenHBand="0" w:firstRowFirstColumn="0" w:firstRowLastColumn="0" w:lastRowFirstColumn="0" w:lastRowLastColumn="0"/>
            <w:tcW w:w="4621" w:type="dxa"/>
          </w:tcPr>
          <w:p w14:paraId="12FD2432" w14:textId="77777777" w:rsidR="00936744" w:rsidRPr="00142BED" w:rsidRDefault="00936744" w:rsidP="00D50F8D">
            <w:pPr>
              <w:rPr>
                <w:rFonts w:asciiTheme="majorHAnsi" w:hAnsiTheme="majorHAnsi"/>
              </w:rPr>
            </w:pPr>
            <w:r w:rsidRPr="00142BED">
              <w:rPr>
                <w:rFonts w:asciiTheme="majorHAnsi" w:hAnsiTheme="majorHAnsi" w:cs="Open Sans Light"/>
              </w:rPr>
              <w:t>Name of student:</w:t>
            </w:r>
          </w:p>
        </w:tc>
        <w:tc>
          <w:tcPr>
            <w:tcW w:w="5977" w:type="dxa"/>
          </w:tcPr>
          <w:p w14:paraId="14623B3A" w14:textId="77777777" w:rsidR="00936744" w:rsidRPr="00142BED" w:rsidRDefault="00936744" w:rsidP="00D50F8D">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Pr>
                <w:rFonts w:asciiTheme="majorHAnsi" w:hAnsiTheme="majorHAnsi"/>
              </w:rPr>
              <w:t>Emily Lewis-Richards</w:t>
            </w:r>
          </w:p>
        </w:tc>
      </w:tr>
      <w:tr w:rsidR="00936744" w:rsidRPr="00142BED" w14:paraId="116C89D7" w14:textId="77777777" w:rsidTr="00142BED">
        <w:trPr>
          <w:trHeight w:val="1114"/>
        </w:trPr>
        <w:tc>
          <w:tcPr>
            <w:cnfStyle w:val="001000000000" w:firstRow="0" w:lastRow="0" w:firstColumn="1" w:lastColumn="0" w:oddVBand="0" w:evenVBand="0" w:oddHBand="0" w:evenHBand="0" w:firstRowFirstColumn="0" w:firstRowLastColumn="0" w:lastRowFirstColumn="0" w:lastRowLastColumn="0"/>
            <w:tcW w:w="4621" w:type="dxa"/>
          </w:tcPr>
          <w:p w14:paraId="2D87CFD7" w14:textId="77777777" w:rsidR="00936744" w:rsidRPr="00142BED" w:rsidRDefault="00936744" w:rsidP="00D50F8D">
            <w:pPr>
              <w:rPr>
                <w:rFonts w:asciiTheme="majorHAnsi" w:hAnsiTheme="majorHAnsi"/>
              </w:rPr>
            </w:pPr>
            <w:r w:rsidRPr="00142BED">
              <w:rPr>
                <w:rFonts w:asciiTheme="majorHAnsi" w:hAnsiTheme="majorHAnsi" w:cs="Open Sans Light"/>
              </w:rPr>
              <w:t>Proposed placement setting and address:</w:t>
            </w:r>
          </w:p>
        </w:tc>
        <w:tc>
          <w:tcPr>
            <w:tcW w:w="5977" w:type="dxa"/>
          </w:tcPr>
          <w:p w14:paraId="4E3D2B9E" w14:textId="77777777" w:rsidR="00936744" w:rsidRDefault="00936744" w:rsidP="00D50F8D">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Pr>
                <w:rFonts w:asciiTheme="majorHAnsi" w:hAnsiTheme="majorHAnsi"/>
              </w:rPr>
              <w:t xml:space="preserve">Circles </w:t>
            </w:r>
          </w:p>
          <w:p w14:paraId="1BBF354D" w14:textId="77777777" w:rsidR="00936744" w:rsidRPr="00142BED" w:rsidRDefault="00936744" w:rsidP="00D50F8D">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Pr>
                <w:rFonts w:asciiTheme="majorHAnsi" w:hAnsiTheme="majorHAnsi"/>
              </w:rPr>
              <w:t xml:space="preserve">St Giles Trust, Cardiff </w:t>
            </w:r>
          </w:p>
        </w:tc>
      </w:tr>
      <w:tr w:rsidR="00936744" w:rsidRPr="00142BED" w14:paraId="022E2AAC" w14:textId="77777777" w:rsidTr="00142BED">
        <w:trPr>
          <w:trHeight w:val="987"/>
        </w:trPr>
        <w:tc>
          <w:tcPr>
            <w:cnfStyle w:val="001000000000" w:firstRow="0" w:lastRow="0" w:firstColumn="1" w:lastColumn="0" w:oddVBand="0" w:evenVBand="0" w:oddHBand="0" w:evenHBand="0" w:firstRowFirstColumn="0" w:firstRowLastColumn="0" w:lastRowFirstColumn="0" w:lastRowLastColumn="0"/>
            <w:tcW w:w="4621" w:type="dxa"/>
          </w:tcPr>
          <w:p w14:paraId="0BF0BFCC" w14:textId="77777777" w:rsidR="00936744" w:rsidRPr="00142BED" w:rsidRDefault="00936744" w:rsidP="00D50F8D">
            <w:pPr>
              <w:rPr>
                <w:rFonts w:asciiTheme="majorHAnsi" w:hAnsiTheme="majorHAnsi"/>
              </w:rPr>
            </w:pPr>
            <w:r w:rsidRPr="00142BED">
              <w:rPr>
                <w:rFonts w:asciiTheme="majorHAnsi" w:hAnsiTheme="majorHAnsi" w:cs="Open Sans Light"/>
              </w:rPr>
              <w:t>Proposed dates of placement:</w:t>
            </w:r>
          </w:p>
        </w:tc>
        <w:tc>
          <w:tcPr>
            <w:tcW w:w="5977" w:type="dxa"/>
          </w:tcPr>
          <w:p w14:paraId="2DFA9B8D" w14:textId="77777777" w:rsidR="00936744" w:rsidRPr="00142BED" w:rsidRDefault="00936744" w:rsidP="00D50F8D">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Pr>
                <w:rFonts w:asciiTheme="majorHAnsi" w:hAnsiTheme="majorHAnsi"/>
              </w:rPr>
              <w:t>Every Friday</w:t>
            </w:r>
          </w:p>
        </w:tc>
      </w:tr>
      <w:tr w:rsidR="00936744" w:rsidRPr="00142BED" w14:paraId="7C1D2E72" w14:textId="77777777" w:rsidTr="00142BED">
        <w:trPr>
          <w:trHeight w:val="987"/>
        </w:trPr>
        <w:tc>
          <w:tcPr>
            <w:cnfStyle w:val="001000000000" w:firstRow="0" w:lastRow="0" w:firstColumn="1" w:lastColumn="0" w:oddVBand="0" w:evenVBand="0" w:oddHBand="0" w:evenHBand="0" w:firstRowFirstColumn="0" w:firstRowLastColumn="0" w:lastRowFirstColumn="0" w:lastRowLastColumn="0"/>
            <w:tcW w:w="4621" w:type="dxa"/>
          </w:tcPr>
          <w:p w14:paraId="4027AFAC" w14:textId="77777777" w:rsidR="00936744" w:rsidRPr="00142BED" w:rsidRDefault="00936744" w:rsidP="00D50F8D">
            <w:pPr>
              <w:rPr>
                <w:rFonts w:asciiTheme="majorHAnsi" w:hAnsiTheme="majorHAnsi"/>
              </w:rPr>
            </w:pPr>
            <w:r w:rsidRPr="00142BED">
              <w:rPr>
                <w:rFonts w:asciiTheme="majorHAnsi" w:hAnsiTheme="majorHAnsi" w:cs="Open Sans Light"/>
              </w:rPr>
              <w:t>Name and position of contact:</w:t>
            </w:r>
          </w:p>
        </w:tc>
        <w:tc>
          <w:tcPr>
            <w:tcW w:w="5977" w:type="dxa"/>
          </w:tcPr>
          <w:p w14:paraId="4D8B3340" w14:textId="77777777" w:rsidR="00936744" w:rsidRDefault="00936744" w:rsidP="00D50F8D">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Pr>
                <w:rFonts w:asciiTheme="majorHAnsi" w:hAnsiTheme="majorHAnsi"/>
              </w:rPr>
              <w:t xml:space="preserve">Gareth Hughes –  Circles Coordinator </w:t>
            </w:r>
          </w:p>
          <w:p w14:paraId="7039FFF4" w14:textId="77777777" w:rsidR="00936744" w:rsidRPr="00142BED" w:rsidRDefault="00936744" w:rsidP="00D50F8D">
            <w:pPr>
              <w:cnfStyle w:val="000000000000" w:firstRow="0" w:lastRow="0" w:firstColumn="0" w:lastColumn="0" w:oddVBand="0" w:evenVBand="0" w:oddHBand="0" w:evenHBand="0" w:firstRowFirstColumn="0" w:firstRowLastColumn="0" w:lastRowFirstColumn="0" w:lastRowLastColumn="0"/>
              <w:rPr>
                <w:rFonts w:asciiTheme="majorHAnsi" w:hAnsiTheme="majorHAnsi"/>
              </w:rPr>
            </w:pPr>
          </w:p>
        </w:tc>
      </w:tr>
      <w:tr w:rsidR="00936744" w:rsidRPr="00142BED" w14:paraId="6F1AB9FA" w14:textId="77777777" w:rsidTr="00142BED">
        <w:trPr>
          <w:trHeight w:val="972"/>
        </w:trPr>
        <w:tc>
          <w:tcPr>
            <w:cnfStyle w:val="001000000000" w:firstRow="0" w:lastRow="0" w:firstColumn="1" w:lastColumn="0" w:oddVBand="0" w:evenVBand="0" w:oddHBand="0" w:evenHBand="0" w:firstRowFirstColumn="0" w:firstRowLastColumn="0" w:lastRowFirstColumn="0" w:lastRowLastColumn="0"/>
            <w:tcW w:w="4621" w:type="dxa"/>
          </w:tcPr>
          <w:p w14:paraId="068BC088" w14:textId="77777777" w:rsidR="00936744" w:rsidRPr="00142BED" w:rsidRDefault="00936744" w:rsidP="00D50F8D">
            <w:pPr>
              <w:rPr>
                <w:rFonts w:asciiTheme="majorHAnsi" w:hAnsiTheme="majorHAnsi"/>
              </w:rPr>
            </w:pPr>
            <w:r w:rsidRPr="00142BED">
              <w:rPr>
                <w:rFonts w:asciiTheme="majorHAnsi" w:hAnsiTheme="majorHAnsi" w:cs="Open Sans Light"/>
              </w:rPr>
              <w:t>Contact email address:</w:t>
            </w:r>
          </w:p>
        </w:tc>
        <w:tc>
          <w:tcPr>
            <w:tcW w:w="5977" w:type="dxa"/>
          </w:tcPr>
          <w:p w14:paraId="3A65D149" w14:textId="77777777" w:rsidR="00936744" w:rsidRPr="00142BED" w:rsidRDefault="00936744" w:rsidP="00D50F8D">
            <w:pPr>
              <w:cnfStyle w:val="000000000000" w:firstRow="0" w:lastRow="0" w:firstColumn="0" w:lastColumn="0" w:oddVBand="0" w:evenVBand="0" w:oddHBand="0" w:evenHBand="0" w:firstRowFirstColumn="0" w:firstRowLastColumn="0" w:lastRowFirstColumn="0" w:lastRowLastColumn="0"/>
              <w:rPr>
                <w:rFonts w:asciiTheme="majorHAnsi" w:hAnsiTheme="majorHAnsi"/>
              </w:rPr>
            </w:pPr>
            <w:hyperlink r:id="rId20" w:history="1">
              <w:r w:rsidRPr="00936A64">
                <w:rPr>
                  <w:rStyle w:val="Hyperlink"/>
                  <w:rFonts w:asciiTheme="majorHAnsi" w:hAnsiTheme="majorHAnsi"/>
                </w:rPr>
                <w:t>gareth.hughes2@adferiad.org</w:t>
              </w:r>
            </w:hyperlink>
          </w:p>
        </w:tc>
      </w:tr>
      <w:tr w:rsidR="00936744" w:rsidRPr="00142BED" w14:paraId="45388771" w14:textId="77777777" w:rsidTr="00142BED">
        <w:trPr>
          <w:trHeight w:val="973"/>
        </w:trPr>
        <w:tc>
          <w:tcPr>
            <w:cnfStyle w:val="001000000000" w:firstRow="0" w:lastRow="0" w:firstColumn="1" w:lastColumn="0" w:oddVBand="0" w:evenVBand="0" w:oddHBand="0" w:evenHBand="0" w:firstRowFirstColumn="0" w:firstRowLastColumn="0" w:lastRowFirstColumn="0" w:lastRowLastColumn="0"/>
            <w:tcW w:w="4621" w:type="dxa"/>
          </w:tcPr>
          <w:p w14:paraId="6F5DB191" w14:textId="77777777" w:rsidR="00936744" w:rsidRPr="00142BED" w:rsidRDefault="00936744" w:rsidP="00D50F8D">
            <w:pPr>
              <w:rPr>
                <w:rFonts w:asciiTheme="majorHAnsi" w:hAnsiTheme="majorHAnsi"/>
              </w:rPr>
            </w:pPr>
            <w:r w:rsidRPr="00142BED">
              <w:rPr>
                <w:rFonts w:asciiTheme="majorHAnsi" w:hAnsiTheme="majorHAnsi" w:cs="Open Sans Light"/>
              </w:rPr>
              <w:t>Contact telephone number:</w:t>
            </w:r>
          </w:p>
        </w:tc>
        <w:tc>
          <w:tcPr>
            <w:tcW w:w="5977" w:type="dxa"/>
          </w:tcPr>
          <w:p w14:paraId="7871EA5A" w14:textId="77777777" w:rsidR="00936744" w:rsidRPr="00142BED" w:rsidRDefault="00936744" w:rsidP="00D50F8D">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Pr>
                <w:rFonts w:asciiTheme="majorHAnsi" w:hAnsiTheme="majorHAnsi"/>
              </w:rPr>
              <w:t>07471992519</w:t>
            </w:r>
          </w:p>
        </w:tc>
      </w:tr>
      <w:tr w:rsidR="00936744" w:rsidRPr="00142BED" w14:paraId="3E08A4F3" w14:textId="77777777" w:rsidTr="00D50F8D">
        <w:tc>
          <w:tcPr>
            <w:cnfStyle w:val="001000000000" w:firstRow="0" w:lastRow="0" w:firstColumn="1" w:lastColumn="0" w:oddVBand="0" w:evenVBand="0" w:oddHBand="0" w:evenHBand="0" w:firstRowFirstColumn="0" w:firstRowLastColumn="0" w:lastRowFirstColumn="0" w:lastRowLastColumn="0"/>
            <w:tcW w:w="4621" w:type="dxa"/>
          </w:tcPr>
          <w:p w14:paraId="24B0C08F" w14:textId="77777777" w:rsidR="00936744" w:rsidRPr="00142BED" w:rsidRDefault="00936744" w:rsidP="00D50F8D">
            <w:pPr>
              <w:rPr>
                <w:rFonts w:asciiTheme="majorHAnsi" w:hAnsiTheme="majorHAnsi"/>
              </w:rPr>
            </w:pPr>
            <w:r w:rsidRPr="00142BED">
              <w:rPr>
                <w:rFonts w:asciiTheme="majorHAnsi" w:hAnsiTheme="majorHAnsi" w:cs="Open Sans Light"/>
              </w:rPr>
              <w:t>Is a DBS required for you to attend this placement?</w:t>
            </w:r>
          </w:p>
        </w:tc>
        <w:tc>
          <w:tcPr>
            <w:tcW w:w="5977" w:type="dxa"/>
          </w:tcPr>
          <w:p w14:paraId="2BD804DE" w14:textId="77777777" w:rsidR="00936744" w:rsidRPr="007B585B" w:rsidRDefault="00936744" w:rsidP="00936744">
            <w:pPr>
              <w:pStyle w:val="ListParagraph"/>
              <w:numPr>
                <w:ilvl w:val="0"/>
                <w:numId w:val="3"/>
              </w:numPr>
              <w:spacing w:after="200" w:line="276"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Arial"/>
                <w:highlight w:val="yellow"/>
              </w:rPr>
            </w:pPr>
            <w:r w:rsidRPr="007B585B">
              <w:rPr>
                <w:rFonts w:asciiTheme="majorHAnsi" w:hAnsiTheme="majorHAnsi" w:cs="Arial"/>
                <w:highlight w:val="yellow"/>
              </w:rPr>
              <w:t>Yes</w:t>
            </w:r>
          </w:p>
          <w:p w14:paraId="193F871A" w14:textId="77777777" w:rsidR="00936744" w:rsidRPr="00142BED" w:rsidRDefault="00936744" w:rsidP="00936744">
            <w:pPr>
              <w:pStyle w:val="ListParagraph"/>
              <w:numPr>
                <w:ilvl w:val="0"/>
                <w:numId w:val="3"/>
              </w:numPr>
              <w:spacing w:after="200" w:line="276"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Arial"/>
              </w:rPr>
            </w:pPr>
            <w:r w:rsidRPr="00142BED">
              <w:rPr>
                <w:rFonts w:asciiTheme="majorHAnsi" w:hAnsiTheme="majorHAnsi" w:cs="Arial"/>
              </w:rPr>
              <w:t>No</w:t>
            </w:r>
          </w:p>
          <w:p w14:paraId="352EAABE" w14:textId="77777777" w:rsidR="00936744" w:rsidRPr="00142BED" w:rsidRDefault="00936744" w:rsidP="00142BED">
            <w:pPr>
              <w:cnfStyle w:val="000000000000" w:firstRow="0" w:lastRow="0" w:firstColumn="0" w:lastColumn="0" w:oddVBand="0" w:evenVBand="0" w:oddHBand="0" w:evenHBand="0" w:firstRowFirstColumn="0" w:firstRowLastColumn="0" w:lastRowFirstColumn="0" w:lastRowLastColumn="0"/>
              <w:rPr>
                <w:rFonts w:asciiTheme="majorHAnsi" w:hAnsiTheme="majorHAnsi" w:cs="Arial"/>
              </w:rPr>
            </w:pPr>
          </w:p>
          <w:p w14:paraId="5A58FAA3" w14:textId="77777777" w:rsidR="00936744" w:rsidRPr="00142BED" w:rsidRDefault="00936744" w:rsidP="00142BED">
            <w:pPr>
              <w:cnfStyle w:val="000000000000" w:firstRow="0" w:lastRow="0" w:firstColumn="0" w:lastColumn="0" w:oddVBand="0" w:evenVBand="0" w:oddHBand="0" w:evenHBand="0" w:firstRowFirstColumn="0" w:firstRowLastColumn="0" w:lastRowFirstColumn="0" w:lastRowLastColumn="0"/>
              <w:rPr>
                <w:rFonts w:asciiTheme="majorHAnsi" w:hAnsiTheme="majorHAnsi" w:cs="Arial"/>
              </w:rPr>
            </w:pPr>
            <w:r w:rsidRPr="00142BED">
              <w:rPr>
                <w:rFonts w:asciiTheme="majorHAnsi" w:hAnsiTheme="majorHAnsi" w:cs="Arial"/>
              </w:rPr>
              <w:t>If Yes, have you applied for this?</w:t>
            </w:r>
          </w:p>
          <w:p w14:paraId="22942139" w14:textId="77777777" w:rsidR="00936744" w:rsidRPr="00142BED" w:rsidRDefault="00936744" w:rsidP="00936744">
            <w:pPr>
              <w:pStyle w:val="ListParagraph"/>
              <w:numPr>
                <w:ilvl w:val="0"/>
                <w:numId w:val="4"/>
              </w:numPr>
              <w:spacing w:after="200" w:line="276"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Arial"/>
              </w:rPr>
            </w:pPr>
            <w:r w:rsidRPr="007B585B">
              <w:rPr>
                <w:rFonts w:asciiTheme="majorHAnsi" w:hAnsiTheme="majorHAnsi" w:cs="Arial"/>
                <w:highlight w:val="yellow"/>
              </w:rPr>
              <w:t>Yes</w:t>
            </w:r>
            <w:r w:rsidRPr="00142BED">
              <w:rPr>
                <w:rFonts w:asciiTheme="majorHAnsi" w:hAnsiTheme="majorHAnsi" w:cs="Arial"/>
              </w:rPr>
              <w:t xml:space="preserve">   applied o</w:t>
            </w:r>
            <w:r>
              <w:rPr>
                <w:rFonts w:asciiTheme="majorHAnsi" w:hAnsiTheme="majorHAnsi" w:cs="Arial"/>
              </w:rPr>
              <w:t>n 02/09/25</w:t>
            </w:r>
          </w:p>
          <w:p w14:paraId="27CB51AA" w14:textId="77777777" w:rsidR="00936744" w:rsidRPr="00142BED" w:rsidRDefault="00936744" w:rsidP="00936744">
            <w:pPr>
              <w:pStyle w:val="ListParagraph"/>
              <w:numPr>
                <w:ilvl w:val="0"/>
                <w:numId w:val="4"/>
              </w:numPr>
              <w:spacing w:after="200" w:line="276" w:lineRule="auto"/>
              <w:cnfStyle w:val="000000000000" w:firstRow="0" w:lastRow="0" w:firstColumn="0" w:lastColumn="0" w:oddVBand="0" w:evenVBand="0" w:oddHBand="0" w:evenHBand="0" w:firstRowFirstColumn="0" w:firstRowLastColumn="0" w:lastRowFirstColumn="0" w:lastRowLastColumn="0"/>
              <w:rPr>
                <w:rFonts w:asciiTheme="majorHAnsi" w:hAnsiTheme="majorHAnsi" w:cs="Arial"/>
              </w:rPr>
            </w:pPr>
            <w:r w:rsidRPr="00142BED">
              <w:rPr>
                <w:rFonts w:asciiTheme="majorHAnsi" w:hAnsiTheme="majorHAnsi" w:cs="Arial"/>
              </w:rPr>
              <w:t>No</w:t>
            </w:r>
          </w:p>
        </w:tc>
      </w:tr>
      <w:tr w:rsidR="00936744" w:rsidRPr="00142BED" w14:paraId="74C0AB72" w14:textId="77777777" w:rsidTr="00142BED">
        <w:trPr>
          <w:trHeight w:val="3524"/>
        </w:trPr>
        <w:tc>
          <w:tcPr>
            <w:cnfStyle w:val="001000000000" w:firstRow="0" w:lastRow="0" w:firstColumn="1" w:lastColumn="0" w:oddVBand="0" w:evenVBand="0" w:oddHBand="0" w:evenHBand="0" w:firstRowFirstColumn="0" w:firstRowLastColumn="0" w:lastRowFirstColumn="0" w:lastRowLastColumn="0"/>
            <w:tcW w:w="4621" w:type="dxa"/>
          </w:tcPr>
          <w:p w14:paraId="6CACCEF9" w14:textId="77777777" w:rsidR="00936744" w:rsidRPr="00142BED" w:rsidRDefault="00936744" w:rsidP="00D50F8D">
            <w:pPr>
              <w:rPr>
                <w:rFonts w:asciiTheme="majorHAnsi" w:hAnsiTheme="majorHAnsi"/>
              </w:rPr>
            </w:pPr>
            <w:r w:rsidRPr="00142BED">
              <w:rPr>
                <w:rFonts w:asciiTheme="majorHAnsi" w:hAnsiTheme="majorHAnsi" w:cs="Open Sans Light"/>
              </w:rPr>
              <w:t xml:space="preserve">Explain how your role in this organisation/on this placement meets the criteria for the assessment for the module </w:t>
            </w:r>
            <w:r w:rsidRPr="00142BED">
              <w:rPr>
                <w:rFonts w:asciiTheme="majorHAnsi" w:hAnsiTheme="majorHAnsi" w:cs="Open Sans Light"/>
              </w:rPr>
              <w:br/>
            </w:r>
            <w:r w:rsidRPr="00142BED">
              <w:rPr>
                <w:rFonts w:asciiTheme="majorHAnsi" w:hAnsiTheme="majorHAnsi" w:cs="Open Sans Light"/>
                <w:b w:val="0"/>
                <w:bCs w:val="0"/>
                <w:i/>
                <w:iCs/>
                <w:sz w:val="22"/>
              </w:rPr>
              <w:t>(e.g., what duties/tasks will you be undertaking that are relevant for the module assessment)</w:t>
            </w:r>
          </w:p>
        </w:tc>
        <w:tc>
          <w:tcPr>
            <w:tcW w:w="5977" w:type="dxa"/>
          </w:tcPr>
          <w:p w14:paraId="3C8D1859" w14:textId="77777777" w:rsidR="00936744" w:rsidRDefault="00936744" w:rsidP="00D50F8D">
            <w:pPr>
              <w:cnfStyle w:val="000000000000" w:firstRow="0" w:lastRow="0" w:firstColumn="0" w:lastColumn="0" w:oddVBand="0" w:evenVBand="0" w:oddHBand="0" w:evenHBand="0" w:firstRowFirstColumn="0" w:firstRowLastColumn="0" w:lastRowFirstColumn="0" w:lastRowLastColumn="0"/>
              <w:rPr>
                <w:rFonts w:asciiTheme="majorHAnsi" w:hAnsiTheme="majorHAnsi"/>
              </w:rPr>
            </w:pPr>
          </w:p>
          <w:p w14:paraId="0BEBEBC5" w14:textId="77777777" w:rsidR="00936744" w:rsidRPr="00142BED" w:rsidRDefault="00936744" w:rsidP="00D50F8D">
            <w:pPr>
              <w:cnfStyle w:val="000000000000" w:firstRow="0" w:lastRow="0" w:firstColumn="0" w:lastColumn="0" w:oddVBand="0" w:evenVBand="0" w:oddHBand="0" w:evenHBand="0" w:firstRowFirstColumn="0" w:firstRowLastColumn="0" w:lastRowFirstColumn="0" w:lastRowLastColumn="0"/>
              <w:rPr>
                <w:rFonts w:asciiTheme="majorHAnsi" w:hAnsiTheme="majorHAnsi"/>
              </w:rPr>
            </w:pPr>
            <w:r>
              <w:rPr>
                <w:rFonts w:asciiTheme="majorHAnsi" w:hAnsiTheme="majorHAnsi"/>
              </w:rPr>
              <w:t xml:space="preserve">I will take part in a group of volunteers working with a core member that has been involved in the criminal justice system for sex offences. We will work as a group to integrate the core member back into society to support rehabilitation.  </w:t>
            </w:r>
          </w:p>
        </w:tc>
      </w:tr>
    </w:tbl>
    <w:p w14:paraId="1E7E2E2D" w14:textId="77777777" w:rsidR="00936744" w:rsidRDefault="00936744">
      <w:r>
        <w:rPr>
          <w:noProof/>
        </w:rPr>
        <w:drawing>
          <wp:anchor distT="0" distB="0" distL="114300" distR="114300" simplePos="0" relativeHeight="251659264" behindDoc="1" locked="0" layoutInCell="1" allowOverlap="1" wp14:anchorId="5C8110B1" wp14:editId="5E6A414C">
            <wp:simplePos x="0" y="0"/>
            <wp:positionH relativeFrom="column">
              <wp:posOffset>457200</wp:posOffset>
            </wp:positionH>
            <wp:positionV relativeFrom="paragraph">
              <wp:posOffset>-209550</wp:posOffset>
            </wp:positionV>
            <wp:extent cx="5731510" cy="892810"/>
            <wp:effectExtent l="0" t="0" r="0" b="0"/>
            <wp:wrapTight wrapText="bothSides">
              <wp:wrapPolygon edited="0">
                <wp:start x="0" y="0"/>
                <wp:lineTo x="0" y="21201"/>
                <wp:lineTo x="21538" y="21201"/>
                <wp:lineTo x="21538" y="0"/>
                <wp:lineTo x="0" y="0"/>
              </wp:wrapPolygon>
            </wp:wrapTight>
            <wp:docPr id="147739805"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39805" name="Picture 1" descr="A black text on a white background&#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5731510" cy="892810"/>
                    </a:xfrm>
                    <a:prstGeom prst="rect">
                      <a:avLst/>
                    </a:prstGeom>
                  </pic:spPr>
                </pic:pic>
              </a:graphicData>
            </a:graphic>
            <wp14:sizeRelH relativeFrom="margin">
              <wp14:pctWidth>0</wp14:pctWidth>
            </wp14:sizeRelH>
            <wp14:sizeRelV relativeFrom="margin">
              <wp14:pctHeight>0</wp14:pctHeight>
            </wp14:sizeRelV>
          </wp:anchor>
        </w:drawing>
      </w:r>
    </w:p>
    <w:p w14:paraId="69BE2E44" w14:textId="77777777" w:rsidR="00936744" w:rsidRPr="00142BED" w:rsidRDefault="00936744" w:rsidP="00142BED"/>
    <w:p w14:paraId="4001D034" w14:textId="77777777" w:rsidR="00936744" w:rsidRDefault="00936744" w:rsidP="00142BED">
      <w:pPr>
        <w:ind w:firstLine="720"/>
      </w:pPr>
    </w:p>
    <w:p w14:paraId="209D2B24" w14:textId="77777777" w:rsidR="00936744" w:rsidRPr="00881A07" w:rsidRDefault="00936744" w:rsidP="00142BED">
      <w:pPr>
        <w:jc w:val="center"/>
        <w:rPr>
          <w:rFonts w:ascii="Arial" w:hAnsi="Arial" w:cs="Arial"/>
        </w:rPr>
      </w:pPr>
      <w:r>
        <w:rPr>
          <w:rFonts w:ascii="Arial" w:hAnsi="Arial" w:cs="Arial"/>
        </w:rPr>
        <w:t>ALL information must be provided. Incomplete forms will be returned to the student.</w:t>
      </w:r>
    </w:p>
    <w:p w14:paraId="488CCC29" w14:textId="77777777" w:rsidR="00936744" w:rsidRDefault="00936744" w:rsidP="00142BED">
      <w:pPr>
        <w:jc w:val="center"/>
        <w:rPr>
          <w:rFonts w:ascii="Arial" w:hAnsi="Arial" w:cs="Arial"/>
          <w:iCs/>
          <w:szCs w:val="18"/>
        </w:rPr>
      </w:pPr>
      <w:r w:rsidRPr="001C0F50">
        <w:rPr>
          <w:rFonts w:ascii="Arial" w:hAnsi="Arial" w:cs="Arial"/>
          <w:iCs/>
          <w:szCs w:val="18"/>
        </w:rPr>
        <w:t>Please return this form to Stacey Coleman (</w:t>
      </w:r>
      <w:hyperlink r:id="rId22" w:history="1">
        <w:r w:rsidRPr="001C0F50">
          <w:rPr>
            <w:rStyle w:val="Hyperlink"/>
            <w:rFonts w:ascii="Arial" w:hAnsi="Arial" w:cs="Arial"/>
            <w:szCs w:val="18"/>
          </w:rPr>
          <w:t>stacey.coleman@uwtsd.ac.uk</w:t>
        </w:r>
      </w:hyperlink>
      <w:r w:rsidRPr="001C0F50">
        <w:rPr>
          <w:rFonts w:ascii="Arial" w:hAnsi="Arial" w:cs="Arial"/>
          <w:iCs/>
          <w:szCs w:val="18"/>
        </w:rPr>
        <w:t xml:space="preserve">) </w:t>
      </w:r>
      <w:r w:rsidRPr="001C0F50">
        <w:rPr>
          <w:rFonts w:ascii="Arial" w:hAnsi="Arial" w:cs="Arial"/>
          <w:b/>
          <w:bCs/>
          <w:iCs/>
          <w:szCs w:val="18"/>
          <w:u w:val="single"/>
        </w:rPr>
        <w:t>by</w:t>
      </w:r>
      <w:r>
        <w:rPr>
          <w:rFonts w:ascii="Arial" w:hAnsi="Arial" w:cs="Arial"/>
          <w:b/>
          <w:bCs/>
          <w:iCs/>
          <w:szCs w:val="18"/>
          <w:u w:val="single"/>
        </w:rPr>
        <w:t xml:space="preserve"> no later than 12pm on Monday 1</w:t>
      </w:r>
      <w:r w:rsidRPr="00404D34">
        <w:rPr>
          <w:rFonts w:ascii="Arial" w:hAnsi="Arial" w:cs="Arial"/>
          <w:b/>
          <w:bCs/>
          <w:iCs/>
          <w:szCs w:val="18"/>
          <w:u w:val="single"/>
          <w:vertAlign w:val="superscript"/>
        </w:rPr>
        <w:t>st</w:t>
      </w:r>
      <w:r>
        <w:rPr>
          <w:rFonts w:ascii="Arial" w:hAnsi="Arial" w:cs="Arial"/>
          <w:b/>
          <w:bCs/>
          <w:iCs/>
          <w:szCs w:val="18"/>
          <w:u w:val="single"/>
        </w:rPr>
        <w:t xml:space="preserve"> July</w:t>
      </w:r>
      <w:r>
        <w:rPr>
          <w:rFonts w:ascii="Arial" w:hAnsi="Arial" w:cs="Arial"/>
          <w:iCs/>
          <w:szCs w:val="18"/>
        </w:rPr>
        <w:t xml:space="preserve">. </w:t>
      </w:r>
    </w:p>
    <w:p w14:paraId="3E095763" w14:textId="77777777" w:rsidR="00936744" w:rsidRDefault="00936744" w:rsidP="0090519B">
      <w:pPr>
        <w:rPr>
          <w:sz w:val="32"/>
          <w:szCs w:val="32"/>
        </w:rPr>
      </w:pPr>
    </w:p>
    <w:p w14:paraId="5E1DCC56" w14:textId="77777777" w:rsidR="00DF4127" w:rsidRDefault="00DF4127" w:rsidP="00936744">
      <w:pPr>
        <w:pStyle w:val="NoSpacing"/>
        <w:rPr>
          <w:i/>
          <w:sz w:val="20"/>
          <w:szCs w:val="20"/>
        </w:rPr>
      </w:pPr>
    </w:p>
    <w:p w14:paraId="5590E987" w14:textId="77777777" w:rsidR="00AF2EB8" w:rsidRDefault="00AF2EB8" w:rsidP="00936744">
      <w:pPr>
        <w:pStyle w:val="NoSpacing"/>
        <w:rPr>
          <w:i/>
          <w:sz w:val="20"/>
          <w:szCs w:val="20"/>
        </w:rPr>
      </w:pPr>
    </w:p>
    <w:p w14:paraId="6424602C" w14:textId="77777777" w:rsidR="00AF2EB8" w:rsidRDefault="00AF2EB8" w:rsidP="00936744">
      <w:pPr>
        <w:pStyle w:val="NoSpacing"/>
        <w:rPr>
          <w:i/>
          <w:sz w:val="20"/>
          <w:szCs w:val="20"/>
        </w:rPr>
      </w:pPr>
    </w:p>
    <w:p w14:paraId="72D31665" w14:textId="77777777" w:rsidR="00AF2EB8" w:rsidRDefault="00AF2EB8" w:rsidP="00936744">
      <w:pPr>
        <w:pStyle w:val="NoSpacing"/>
        <w:rPr>
          <w:i/>
          <w:sz w:val="20"/>
          <w:szCs w:val="20"/>
        </w:rPr>
      </w:pPr>
    </w:p>
    <w:p w14:paraId="0870F9E8" w14:textId="77777777" w:rsidR="00AF2EB8" w:rsidRDefault="00AF2EB8" w:rsidP="00936744">
      <w:pPr>
        <w:pStyle w:val="NoSpacing"/>
        <w:rPr>
          <w:i/>
          <w:sz w:val="20"/>
          <w:szCs w:val="20"/>
        </w:rPr>
      </w:pPr>
    </w:p>
    <w:p w14:paraId="58B427F7" w14:textId="77777777" w:rsidR="00AF2EB8" w:rsidRDefault="00AF2EB8" w:rsidP="00936744">
      <w:pPr>
        <w:pStyle w:val="NoSpacing"/>
        <w:rPr>
          <w:i/>
          <w:sz w:val="20"/>
          <w:szCs w:val="20"/>
        </w:rPr>
      </w:pPr>
    </w:p>
    <w:p w14:paraId="21BBE12E" w14:textId="77777777" w:rsidR="00AF2EB8" w:rsidRDefault="00AF2EB8" w:rsidP="00936744">
      <w:pPr>
        <w:pStyle w:val="NoSpacing"/>
        <w:rPr>
          <w:i/>
          <w:sz w:val="20"/>
          <w:szCs w:val="20"/>
        </w:rPr>
      </w:pPr>
    </w:p>
    <w:p w14:paraId="6C73CC50" w14:textId="77777777" w:rsidR="00AF2EB8" w:rsidRDefault="00AF2EB8" w:rsidP="00936744">
      <w:pPr>
        <w:pStyle w:val="NoSpacing"/>
        <w:rPr>
          <w:i/>
          <w:sz w:val="20"/>
          <w:szCs w:val="20"/>
        </w:rPr>
      </w:pPr>
    </w:p>
    <w:p w14:paraId="7CC80AEB" w14:textId="77777777" w:rsidR="00AF2EB8" w:rsidRDefault="00AF2EB8" w:rsidP="00936744">
      <w:pPr>
        <w:pStyle w:val="NoSpacing"/>
        <w:rPr>
          <w:i/>
          <w:sz w:val="20"/>
          <w:szCs w:val="20"/>
        </w:rPr>
      </w:pPr>
    </w:p>
    <w:p w14:paraId="41D2931E" w14:textId="77777777" w:rsidR="00AF2EB8" w:rsidRDefault="00AF2EB8" w:rsidP="00936744">
      <w:pPr>
        <w:pStyle w:val="NoSpacing"/>
        <w:rPr>
          <w:i/>
          <w:sz w:val="20"/>
          <w:szCs w:val="20"/>
        </w:rPr>
      </w:pPr>
    </w:p>
    <w:p w14:paraId="56681B90" w14:textId="77777777" w:rsidR="00AF2EB8" w:rsidRDefault="00AF2EB8" w:rsidP="00936744">
      <w:pPr>
        <w:pStyle w:val="NoSpacing"/>
        <w:rPr>
          <w:i/>
          <w:sz w:val="20"/>
          <w:szCs w:val="20"/>
        </w:rPr>
      </w:pPr>
    </w:p>
    <w:p w14:paraId="6CCE24BE" w14:textId="77777777" w:rsidR="00AF2EB8" w:rsidRDefault="00AF2EB8" w:rsidP="00936744">
      <w:pPr>
        <w:pStyle w:val="NoSpacing"/>
        <w:rPr>
          <w:i/>
          <w:sz w:val="20"/>
          <w:szCs w:val="20"/>
        </w:rPr>
      </w:pPr>
    </w:p>
    <w:p w14:paraId="1768EB69" w14:textId="77777777" w:rsidR="00AF2EB8" w:rsidRDefault="00AF2EB8" w:rsidP="00936744">
      <w:pPr>
        <w:pStyle w:val="NoSpacing"/>
        <w:rPr>
          <w:i/>
          <w:sz w:val="20"/>
          <w:szCs w:val="20"/>
        </w:rPr>
      </w:pPr>
    </w:p>
    <w:p w14:paraId="5CDA6D01" w14:textId="77777777" w:rsidR="00AF2EB8" w:rsidRDefault="00AF2EB8" w:rsidP="00936744">
      <w:pPr>
        <w:pStyle w:val="NoSpacing"/>
        <w:rPr>
          <w:i/>
          <w:sz w:val="20"/>
          <w:szCs w:val="20"/>
        </w:rPr>
      </w:pPr>
    </w:p>
    <w:p w14:paraId="5C35F57F" w14:textId="77777777" w:rsidR="00AF2EB8" w:rsidRDefault="00AF2EB8" w:rsidP="00936744">
      <w:pPr>
        <w:pStyle w:val="NoSpacing"/>
        <w:rPr>
          <w:i/>
          <w:sz w:val="20"/>
          <w:szCs w:val="20"/>
        </w:rPr>
      </w:pPr>
    </w:p>
    <w:p w14:paraId="3C50D59E" w14:textId="77777777" w:rsidR="00AF2EB8" w:rsidRDefault="00AF2EB8" w:rsidP="00936744">
      <w:pPr>
        <w:pStyle w:val="NoSpacing"/>
        <w:rPr>
          <w:i/>
          <w:sz w:val="20"/>
          <w:szCs w:val="20"/>
        </w:rPr>
      </w:pPr>
    </w:p>
    <w:p w14:paraId="5576B0D8" w14:textId="77777777" w:rsidR="00AF2EB8" w:rsidRDefault="00AF2EB8" w:rsidP="00936744">
      <w:pPr>
        <w:pStyle w:val="NoSpacing"/>
        <w:rPr>
          <w:i/>
          <w:sz w:val="20"/>
          <w:szCs w:val="20"/>
        </w:rPr>
      </w:pPr>
    </w:p>
    <w:p w14:paraId="39B15EFC" w14:textId="77777777" w:rsidR="00AF2EB8" w:rsidRDefault="00AF2EB8" w:rsidP="00936744">
      <w:pPr>
        <w:pStyle w:val="NoSpacing"/>
        <w:rPr>
          <w:i/>
          <w:sz w:val="20"/>
          <w:szCs w:val="20"/>
        </w:rPr>
      </w:pPr>
    </w:p>
    <w:p w14:paraId="6130563B" w14:textId="77777777" w:rsidR="00AF2EB8" w:rsidRDefault="00AF2EB8" w:rsidP="00936744">
      <w:pPr>
        <w:pStyle w:val="NoSpacing"/>
        <w:rPr>
          <w:i/>
          <w:sz w:val="20"/>
          <w:szCs w:val="20"/>
        </w:rPr>
      </w:pPr>
    </w:p>
    <w:p w14:paraId="52B8C1B6" w14:textId="77777777" w:rsidR="00AF2EB8" w:rsidRDefault="00AF2EB8" w:rsidP="00936744">
      <w:pPr>
        <w:pStyle w:val="NoSpacing"/>
        <w:rPr>
          <w:i/>
          <w:sz w:val="20"/>
          <w:szCs w:val="20"/>
        </w:rPr>
      </w:pPr>
    </w:p>
    <w:p w14:paraId="49BF8893" w14:textId="77777777" w:rsidR="00AF2EB8" w:rsidRDefault="00AF2EB8" w:rsidP="00936744">
      <w:pPr>
        <w:pStyle w:val="NoSpacing"/>
        <w:rPr>
          <w:i/>
          <w:sz w:val="20"/>
          <w:szCs w:val="20"/>
        </w:rPr>
      </w:pPr>
    </w:p>
    <w:p w14:paraId="6CFFA987" w14:textId="77777777" w:rsidR="00AF2EB8" w:rsidRDefault="00AF2EB8" w:rsidP="00936744">
      <w:pPr>
        <w:pStyle w:val="NoSpacing"/>
        <w:rPr>
          <w:i/>
          <w:sz w:val="20"/>
          <w:szCs w:val="20"/>
        </w:rPr>
      </w:pPr>
    </w:p>
    <w:p w14:paraId="4C916EEB" w14:textId="77777777" w:rsidR="00AF2EB8" w:rsidRDefault="00AF2EB8" w:rsidP="00936744">
      <w:pPr>
        <w:pStyle w:val="NoSpacing"/>
        <w:rPr>
          <w:i/>
          <w:sz w:val="20"/>
          <w:szCs w:val="20"/>
        </w:rPr>
      </w:pPr>
    </w:p>
    <w:p w14:paraId="2B821F49" w14:textId="77777777" w:rsidR="00AF2EB8" w:rsidRDefault="00AF2EB8" w:rsidP="00936744">
      <w:pPr>
        <w:pStyle w:val="NoSpacing"/>
        <w:rPr>
          <w:i/>
          <w:sz w:val="20"/>
          <w:szCs w:val="20"/>
        </w:rPr>
      </w:pPr>
    </w:p>
    <w:p w14:paraId="50B8056C" w14:textId="77777777" w:rsidR="00AF2EB8" w:rsidRDefault="00AF2EB8" w:rsidP="00936744">
      <w:pPr>
        <w:pStyle w:val="NoSpacing"/>
        <w:rPr>
          <w:i/>
          <w:sz w:val="20"/>
          <w:szCs w:val="20"/>
        </w:rPr>
      </w:pPr>
    </w:p>
    <w:p w14:paraId="3C440F62" w14:textId="77777777" w:rsidR="00AF2EB8" w:rsidRDefault="00AF2EB8" w:rsidP="00936744">
      <w:pPr>
        <w:pStyle w:val="NoSpacing"/>
        <w:rPr>
          <w:i/>
          <w:sz w:val="20"/>
          <w:szCs w:val="20"/>
        </w:rPr>
      </w:pPr>
    </w:p>
    <w:p w14:paraId="4C254AA7" w14:textId="77777777" w:rsidR="00AF2EB8" w:rsidRDefault="00AF2EB8" w:rsidP="00936744">
      <w:pPr>
        <w:pStyle w:val="NoSpacing"/>
        <w:rPr>
          <w:i/>
          <w:sz w:val="20"/>
          <w:szCs w:val="20"/>
        </w:rPr>
      </w:pPr>
    </w:p>
    <w:p w14:paraId="1F98750E" w14:textId="77777777" w:rsidR="00AF2EB8" w:rsidRDefault="00AF2EB8" w:rsidP="00936744">
      <w:pPr>
        <w:pStyle w:val="NoSpacing"/>
        <w:rPr>
          <w:i/>
          <w:sz w:val="20"/>
          <w:szCs w:val="20"/>
        </w:rPr>
      </w:pPr>
    </w:p>
    <w:p w14:paraId="4AD0D41F" w14:textId="77777777" w:rsidR="00AF2EB8" w:rsidRDefault="00AF2EB8" w:rsidP="00936744">
      <w:pPr>
        <w:pStyle w:val="NoSpacing"/>
        <w:rPr>
          <w:i/>
          <w:sz w:val="20"/>
          <w:szCs w:val="20"/>
        </w:rPr>
      </w:pPr>
    </w:p>
    <w:p w14:paraId="1F8C9073" w14:textId="77777777" w:rsidR="00AF2EB8" w:rsidRDefault="00AF2EB8" w:rsidP="00936744">
      <w:pPr>
        <w:pStyle w:val="NoSpacing"/>
        <w:rPr>
          <w:i/>
          <w:sz w:val="20"/>
          <w:szCs w:val="20"/>
        </w:rPr>
      </w:pPr>
    </w:p>
    <w:p w14:paraId="61AA7775" w14:textId="77777777" w:rsidR="00AF2EB8" w:rsidRDefault="00AF2EB8" w:rsidP="00936744">
      <w:pPr>
        <w:pStyle w:val="NoSpacing"/>
        <w:rPr>
          <w:i/>
          <w:sz w:val="20"/>
          <w:szCs w:val="20"/>
        </w:rPr>
      </w:pPr>
    </w:p>
    <w:p w14:paraId="4B0B7780" w14:textId="77777777" w:rsidR="00AF2EB8" w:rsidRDefault="00AF2EB8" w:rsidP="00936744">
      <w:pPr>
        <w:pStyle w:val="NoSpacing"/>
        <w:rPr>
          <w:i/>
          <w:sz w:val="20"/>
          <w:szCs w:val="20"/>
        </w:rPr>
      </w:pPr>
    </w:p>
    <w:p w14:paraId="634C6C54" w14:textId="77777777" w:rsidR="00AF2EB8" w:rsidRDefault="00AF2EB8" w:rsidP="00936744">
      <w:pPr>
        <w:pStyle w:val="NoSpacing"/>
        <w:rPr>
          <w:i/>
          <w:sz w:val="20"/>
          <w:szCs w:val="20"/>
        </w:rPr>
      </w:pPr>
    </w:p>
    <w:p w14:paraId="30F9EDA1" w14:textId="77777777" w:rsidR="00AF2EB8" w:rsidRDefault="00AF2EB8" w:rsidP="00936744">
      <w:pPr>
        <w:pStyle w:val="NoSpacing"/>
        <w:rPr>
          <w:i/>
          <w:sz w:val="20"/>
          <w:szCs w:val="20"/>
        </w:rPr>
      </w:pPr>
    </w:p>
    <w:p w14:paraId="3C74363F" w14:textId="77777777" w:rsidR="00AF2EB8" w:rsidRDefault="00AF2EB8" w:rsidP="00936744">
      <w:pPr>
        <w:pStyle w:val="NoSpacing"/>
        <w:rPr>
          <w:i/>
          <w:sz w:val="20"/>
          <w:szCs w:val="20"/>
        </w:rPr>
      </w:pPr>
    </w:p>
    <w:p w14:paraId="4B129F01" w14:textId="77777777" w:rsidR="00AF2EB8" w:rsidRDefault="00AF2EB8" w:rsidP="00936744">
      <w:pPr>
        <w:pStyle w:val="NoSpacing"/>
        <w:rPr>
          <w:i/>
          <w:sz w:val="20"/>
          <w:szCs w:val="20"/>
        </w:rPr>
      </w:pPr>
    </w:p>
    <w:p w14:paraId="30DA9C07" w14:textId="77777777" w:rsidR="00AF2EB8" w:rsidRDefault="00AF2EB8" w:rsidP="00936744">
      <w:pPr>
        <w:pStyle w:val="NoSpacing"/>
        <w:rPr>
          <w:i/>
          <w:sz w:val="20"/>
          <w:szCs w:val="20"/>
        </w:rPr>
      </w:pPr>
    </w:p>
    <w:p w14:paraId="20E0B085" w14:textId="77777777" w:rsidR="00AF2EB8" w:rsidRDefault="00AF2EB8" w:rsidP="00936744">
      <w:pPr>
        <w:pStyle w:val="NoSpacing"/>
        <w:rPr>
          <w:i/>
          <w:sz w:val="20"/>
          <w:szCs w:val="20"/>
        </w:rPr>
      </w:pPr>
    </w:p>
    <w:p w14:paraId="55986D1E" w14:textId="77777777" w:rsidR="00AF2EB8" w:rsidRDefault="00AF2EB8" w:rsidP="00936744">
      <w:pPr>
        <w:pStyle w:val="NoSpacing"/>
        <w:rPr>
          <w:i/>
          <w:sz w:val="20"/>
          <w:szCs w:val="20"/>
        </w:rPr>
      </w:pPr>
    </w:p>
    <w:p w14:paraId="14142CAE" w14:textId="77777777" w:rsidR="00AF2EB8" w:rsidRDefault="00AF2EB8" w:rsidP="00936744">
      <w:pPr>
        <w:pStyle w:val="NoSpacing"/>
        <w:rPr>
          <w:i/>
          <w:sz w:val="20"/>
          <w:szCs w:val="20"/>
        </w:rPr>
      </w:pPr>
    </w:p>
    <w:p w14:paraId="36A5E398" w14:textId="77777777" w:rsidR="00AF2EB8" w:rsidRDefault="00AF2EB8" w:rsidP="00936744">
      <w:pPr>
        <w:pStyle w:val="NoSpacing"/>
        <w:rPr>
          <w:i/>
          <w:sz w:val="20"/>
          <w:szCs w:val="20"/>
        </w:rPr>
      </w:pPr>
    </w:p>
    <w:p w14:paraId="7ADFF59B" w14:textId="77777777" w:rsidR="00AF2EB8" w:rsidRDefault="00AF2EB8" w:rsidP="00936744">
      <w:pPr>
        <w:pStyle w:val="NoSpacing"/>
        <w:rPr>
          <w:i/>
          <w:sz w:val="20"/>
          <w:szCs w:val="20"/>
        </w:rPr>
      </w:pPr>
    </w:p>
    <w:p w14:paraId="7447A637" w14:textId="77777777" w:rsidR="00AF2EB8" w:rsidRDefault="00AF2EB8" w:rsidP="00936744">
      <w:pPr>
        <w:pStyle w:val="NoSpacing"/>
        <w:rPr>
          <w:i/>
          <w:sz w:val="20"/>
          <w:szCs w:val="20"/>
        </w:rPr>
      </w:pPr>
    </w:p>
    <w:p w14:paraId="2153A0EA" w14:textId="77777777" w:rsidR="00AF2EB8" w:rsidRDefault="00AF2EB8" w:rsidP="00936744">
      <w:pPr>
        <w:pStyle w:val="NoSpacing"/>
        <w:rPr>
          <w:i/>
          <w:sz w:val="20"/>
          <w:szCs w:val="20"/>
        </w:rPr>
      </w:pPr>
    </w:p>
    <w:p w14:paraId="5D11DB6C" w14:textId="77777777" w:rsidR="00AF2EB8" w:rsidRDefault="00AF2EB8" w:rsidP="00936744">
      <w:pPr>
        <w:pStyle w:val="NoSpacing"/>
        <w:rPr>
          <w:i/>
          <w:sz w:val="20"/>
          <w:szCs w:val="20"/>
        </w:rPr>
      </w:pPr>
    </w:p>
    <w:p w14:paraId="619D1242" w14:textId="77777777" w:rsidR="00AF2EB8" w:rsidRDefault="00AF2EB8" w:rsidP="00936744">
      <w:pPr>
        <w:pStyle w:val="NoSpacing"/>
        <w:rPr>
          <w:i/>
          <w:sz w:val="20"/>
          <w:szCs w:val="20"/>
        </w:rPr>
      </w:pPr>
    </w:p>
    <w:p w14:paraId="5EEB42A0" w14:textId="77777777" w:rsidR="00AF2EB8" w:rsidRDefault="00AF2EB8" w:rsidP="00936744">
      <w:pPr>
        <w:pStyle w:val="NoSpacing"/>
        <w:rPr>
          <w:i/>
          <w:sz w:val="20"/>
          <w:szCs w:val="20"/>
        </w:rPr>
      </w:pPr>
    </w:p>
    <w:p w14:paraId="78482F79" w14:textId="62818CD7" w:rsidR="00D57B51" w:rsidRPr="00A513C5" w:rsidRDefault="00AF2EB8" w:rsidP="00A513C5">
      <w:pPr>
        <w:pStyle w:val="NoSpacing"/>
        <w:spacing w:line="480" w:lineRule="auto"/>
        <w:rPr>
          <w:rFonts w:asciiTheme="minorHAnsi" w:hAnsiTheme="minorHAnsi"/>
          <w:iCs/>
          <w:sz w:val="24"/>
          <w:szCs w:val="24"/>
          <w:u w:val="single"/>
        </w:rPr>
      </w:pPr>
      <w:r w:rsidRPr="00A513C5">
        <w:rPr>
          <w:rFonts w:asciiTheme="minorHAnsi" w:hAnsiTheme="minorHAnsi"/>
          <w:iCs/>
          <w:sz w:val="24"/>
          <w:szCs w:val="24"/>
          <w:u w:val="single"/>
        </w:rPr>
        <w:lastRenderedPageBreak/>
        <w:t>Proof of Hours</w:t>
      </w:r>
    </w:p>
    <w:p w14:paraId="7016C0E8" w14:textId="366A206E" w:rsidR="00D57B51" w:rsidRPr="00A513C5" w:rsidRDefault="00D57B51" w:rsidP="00A513C5">
      <w:pPr>
        <w:pStyle w:val="NoSpacing"/>
        <w:spacing w:line="480" w:lineRule="auto"/>
        <w:rPr>
          <w:rFonts w:asciiTheme="minorHAnsi" w:hAnsiTheme="minorHAnsi"/>
          <w:iCs/>
          <w:sz w:val="24"/>
          <w:szCs w:val="24"/>
        </w:rPr>
      </w:pPr>
      <w:r w:rsidRPr="00A513C5">
        <w:rPr>
          <w:rFonts w:asciiTheme="minorHAnsi" w:hAnsiTheme="minorHAnsi"/>
          <w:iCs/>
          <w:sz w:val="24"/>
          <w:szCs w:val="24"/>
        </w:rPr>
        <w:t>After my final contact with Circles, I experienced a delay in receiving confirmation of my completed hours. I followed up several times but did not receive a response until shortly before my submission deadline, when the coordinator provided the necessary sign</w:t>
      </w:r>
      <w:r w:rsidR="00B51F88" w:rsidRPr="00A513C5">
        <w:rPr>
          <w:rFonts w:asciiTheme="minorHAnsi" w:hAnsiTheme="minorHAnsi"/>
          <w:iCs/>
          <w:sz w:val="24"/>
          <w:szCs w:val="24"/>
        </w:rPr>
        <w:t>-</w:t>
      </w:r>
      <w:r w:rsidRPr="00A513C5">
        <w:rPr>
          <w:rFonts w:asciiTheme="minorHAnsi" w:hAnsiTheme="minorHAnsi"/>
          <w:iCs/>
          <w:sz w:val="24"/>
          <w:szCs w:val="24"/>
        </w:rPr>
        <w:t>off</w:t>
      </w:r>
      <w:r w:rsidRPr="00A513C5">
        <w:rPr>
          <w:rFonts w:asciiTheme="minorHAnsi" w:hAnsiTheme="minorHAnsi"/>
          <w:iCs/>
          <w:sz w:val="24"/>
          <w:szCs w:val="24"/>
        </w:rPr>
        <w:t xml:space="preserve"> in an email</w:t>
      </w:r>
      <w:r w:rsidRPr="00A513C5">
        <w:rPr>
          <w:rFonts w:asciiTheme="minorHAnsi" w:hAnsiTheme="minorHAnsi"/>
          <w:iCs/>
          <w:sz w:val="24"/>
          <w:szCs w:val="24"/>
        </w:rPr>
        <w:t>. Although the situation was resolved, it emphasised the importance of managing administrative uncertainties, maintaining professionalism, and planning for potential delays when working with voluntary sector organisations.</w:t>
      </w:r>
    </w:p>
    <w:p w14:paraId="68FDCB28" w14:textId="77777777" w:rsidR="00AF2EB8" w:rsidRDefault="00AF2EB8" w:rsidP="00936744">
      <w:pPr>
        <w:pStyle w:val="NoSpacing"/>
        <w:rPr>
          <w:i/>
          <w:sz w:val="20"/>
          <w:szCs w:val="20"/>
        </w:rPr>
      </w:pPr>
    </w:p>
    <w:p w14:paraId="05E6A6F9" w14:textId="6F416651" w:rsidR="00AF2EB8" w:rsidRDefault="00AF2EB8" w:rsidP="00936744">
      <w:pPr>
        <w:pStyle w:val="NoSpacing"/>
        <w:rPr>
          <w:i/>
          <w:sz w:val="20"/>
          <w:szCs w:val="20"/>
        </w:rPr>
      </w:pPr>
      <w:r w:rsidRPr="00AF2EB8">
        <w:rPr>
          <w:i/>
          <w:sz w:val="20"/>
          <w:szCs w:val="20"/>
        </w:rPr>
        <w:drawing>
          <wp:inline distT="0" distB="0" distL="0" distR="0" wp14:anchorId="3AFF2A70" wp14:editId="60C4E368">
            <wp:extent cx="5731510" cy="4194810"/>
            <wp:effectExtent l="0" t="0" r="2540" b="0"/>
            <wp:docPr id="11012949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294957" name=""/>
                    <pic:cNvPicPr/>
                  </pic:nvPicPr>
                  <pic:blipFill>
                    <a:blip r:embed="rId23"/>
                    <a:stretch>
                      <a:fillRect/>
                    </a:stretch>
                  </pic:blipFill>
                  <pic:spPr>
                    <a:xfrm>
                      <a:off x="0" y="0"/>
                      <a:ext cx="5731510" cy="4194810"/>
                    </a:xfrm>
                    <a:prstGeom prst="rect">
                      <a:avLst/>
                    </a:prstGeom>
                  </pic:spPr>
                </pic:pic>
              </a:graphicData>
            </a:graphic>
          </wp:inline>
        </w:drawing>
      </w:r>
    </w:p>
    <w:sectPr w:rsidR="00AF2EB8">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2A7180" w14:textId="77777777" w:rsidR="00454E53" w:rsidRDefault="00454E53" w:rsidP="00936744">
      <w:pPr>
        <w:spacing w:after="0" w:line="240" w:lineRule="auto"/>
      </w:pPr>
      <w:r>
        <w:separator/>
      </w:r>
    </w:p>
  </w:endnote>
  <w:endnote w:type="continuationSeparator" w:id="0">
    <w:p w14:paraId="3C1BE932" w14:textId="77777777" w:rsidR="00454E53" w:rsidRDefault="00454E53" w:rsidP="009367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Open Sans Light">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5746777"/>
      <w:docPartObj>
        <w:docPartGallery w:val="Page Numbers (Bottom of Page)"/>
        <w:docPartUnique/>
      </w:docPartObj>
    </w:sdtPr>
    <w:sdtEndPr>
      <w:rPr>
        <w:noProof/>
      </w:rPr>
    </w:sdtEndPr>
    <w:sdtContent>
      <w:p w14:paraId="24CE775A" w14:textId="458B4F07" w:rsidR="00936744" w:rsidRDefault="0093674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D793C5" w14:textId="77777777" w:rsidR="00936744" w:rsidRDefault="009367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8C4837" w14:textId="77777777" w:rsidR="00454E53" w:rsidRDefault="00454E53" w:rsidP="00936744">
      <w:pPr>
        <w:spacing w:after="0" w:line="240" w:lineRule="auto"/>
      </w:pPr>
      <w:r>
        <w:separator/>
      </w:r>
    </w:p>
  </w:footnote>
  <w:footnote w:type="continuationSeparator" w:id="0">
    <w:p w14:paraId="7A7E7BA5" w14:textId="77777777" w:rsidR="00454E53" w:rsidRDefault="00454E53" w:rsidP="009367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60AD6"/>
    <w:multiLevelType w:val="hybridMultilevel"/>
    <w:tmpl w:val="47666526"/>
    <w:lvl w:ilvl="0" w:tplc="51047B22">
      <w:start w:val="26"/>
      <w:numFmt w:val="decimal"/>
      <w:lvlText w:val="%1."/>
      <w:lvlJc w:val="left"/>
      <w:pPr>
        <w:ind w:left="1815" w:hanging="375"/>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 w15:restartNumberingAfterBreak="0">
    <w:nsid w:val="19BE3ACC"/>
    <w:multiLevelType w:val="hybridMultilevel"/>
    <w:tmpl w:val="AF5ABC3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4D0CCD"/>
    <w:multiLevelType w:val="hybridMultilevel"/>
    <w:tmpl w:val="A7F6F2E4"/>
    <w:lvl w:ilvl="0" w:tplc="3CB2CB7A">
      <w:start w:val="26"/>
      <w:numFmt w:val="decimal"/>
      <w:lvlText w:val="%1."/>
      <w:lvlJc w:val="left"/>
      <w:pPr>
        <w:ind w:left="1095" w:hanging="375"/>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08B0ADB"/>
    <w:multiLevelType w:val="hybridMultilevel"/>
    <w:tmpl w:val="39CA8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690335"/>
    <w:multiLevelType w:val="multilevel"/>
    <w:tmpl w:val="54C8100E"/>
    <w:lvl w:ilvl="0">
      <w:start w:val="20"/>
      <w:numFmt w:val="decimal"/>
      <w:lvlText w:val="%1-"/>
      <w:lvlJc w:val="left"/>
      <w:pPr>
        <w:ind w:left="765" w:hanging="765"/>
      </w:pPr>
      <w:rPr>
        <w:rFonts w:hint="default"/>
      </w:rPr>
    </w:lvl>
    <w:lvl w:ilvl="1">
      <w:start w:val="23"/>
      <w:numFmt w:val="decimal"/>
      <w:lvlText w:val="%1-%2."/>
      <w:lvlJc w:val="left"/>
      <w:pPr>
        <w:ind w:left="2205" w:hanging="765"/>
      </w:pPr>
      <w:rPr>
        <w:rFonts w:hint="default"/>
      </w:rPr>
    </w:lvl>
    <w:lvl w:ilvl="2">
      <w:start w:val="1"/>
      <w:numFmt w:val="decimal"/>
      <w:lvlText w:val="%1-%2.%3."/>
      <w:lvlJc w:val="left"/>
      <w:pPr>
        <w:ind w:left="3645" w:hanging="765"/>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7200" w:hanging="144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2240" w:hanging="2160"/>
      </w:pPr>
      <w:rPr>
        <w:rFonts w:hint="default"/>
      </w:rPr>
    </w:lvl>
    <w:lvl w:ilvl="8">
      <w:start w:val="1"/>
      <w:numFmt w:val="decimal"/>
      <w:lvlText w:val="%1-%2.%3.%4.%5.%6.%7.%8.%9."/>
      <w:lvlJc w:val="left"/>
      <w:pPr>
        <w:ind w:left="13680" w:hanging="2160"/>
      </w:pPr>
      <w:rPr>
        <w:rFonts w:hint="default"/>
      </w:rPr>
    </w:lvl>
  </w:abstractNum>
  <w:abstractNum w:abstractNumId="5" w15:restartNumberingAfterBreak="0">
    <w:nsid w:val="56AF43CD"/>
    <w:multiLevelType w:val="hybridMultilevel"/>
    <w:tmpl w:val="C3E24674"/>
    <w:lvl w:ilvl="0" w:tplc="3622264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A86732"/>
    <w:multiLevelType w:val="hybridMultilevel"/>
    <w:tmpl w:val="51A6C436"/>
    <w:lvl w:ilvl="0" w:tplc="3622264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C64C94"/>
    <w:multiLevelType w:val="multilevel"/>
    <w:tmpl w:val="940612E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B0418C5"/>
    <w:multiLevelType w:val="hybridMultilevel"/>
    <w:tmpl w:val="2D7682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33748642">
    <w:abstractNumId w:val="3"/>
  </w:num>
  <w:num w:numId="2" w16cid:durableId="1412193219">
    <w:abstractNumId w:val="1"/>
  </w:num>
  <w:num w:numId="3" w16cid:durableId="1793480098">
    <w:abstractNumId w:val="6"/>
  </w:num>
  <w:num w:numId="4" w16cid:durableId="2050260767">
    <w:abstractNumId w:val="5"/>
  </w:num>
  <w:num w:numId="5" w16cid:durableId="1584340369">
    <w:abstractNumId w:val="7"/>
  </w:num>
  <w:num w:numId="6" w16cid:durableId="1886939807">
    <w:abstractNumId w:val="0"/>
  </w:num>
  <w:num w:numId="7" w16cid:durableId="183979684">
    <w:abstractNumId w:val="2"/>
  </w:num>
  <w:num w:numId="8" w16cid:durableId="540635304">
    <w:abstractNumId w:val="4"/>
  </w:num>
  <w:num w:numId="9" w16cid:durableId="13653282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AAB"/>
    <w:rsid w:val="00012A2F"/>
    <w:rsid w:val="000738A4"/>
    <w:rsid w:val="000D6D94"/>
    <w:rsid w:val="001450FE"/>
    <w:rsid w:val="001C233B"/>
    <w:rsid w:val="00314420"/>
    <w:rsid w:val="0039490C"/>
    <w:rsid w:val="004031CC"/>
    <w:rsid w:val="00437EB1"/>
    <w:rsid w:val="00453AAB"/>
    <w:rsid w:val="00454E53"/>
    <w:rsid w:val="004F355E"/>
    <w:rsid w:val="00647A88"/>
    <w:rsid w:val="006E6821"/>
    <w:rsid w:val="007A4689"/>
    <w:rsid w:val="007D3F67"/>
    <w:rsid w:val="0090519B"/>
    <w:rsid w:val="00936744"/>
    <w:rsid w:val="00A34342"/>
    <w:rsid w:val="00A3593B"/>
    <w:rsid w:val="00A513C5"/>
    <w:rsid w:val="00AA1943"/>
    <w:rsid w:val="00AD7473"/>
    <w:rsid w:val="00AF2EB8"/>
    <w:rsid w:val="00B51F88"/>
    <w:rsid w:val="00BA1DF1"/>
    <w:rsid w:val="00C56964"/>
    <w:rsid w:val="00D562CE"/>
    <w:rsid w:val="00D57B51"/>
    <w:rsid w:val="00DC48D7"/>
    <w:rsid w:val="00DF4127"/>
    <w:rsid w:val="00E11716"/>
    <w:rsid w:val="00E35003"/>
    <w:rsid w:val="00FE5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FD887"/>
  <w15:chartTrackingRefBased/>
  <w15:docId w15:val="{A5F9B3DA-BAC2-42D9-A770-F7124D912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3AA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3AA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3AA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3A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3A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3AA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3AA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3AA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3AA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AA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3AA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3AA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3A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3A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3A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3A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3A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3AAB"/>
    <w:rPr>
      <w:rFonts w:eastAsiaTheme="majorEastAsia" w:cstheme="majorBidi"/>
      <w:color w:val="272727" w:themeColor="text1" w:themeTint="D8"/>
    </w:rPr>
  </w:style>
  <w:style w:type="paragraph" w:styleId="Title">
    <w:name w:val="Title"/>
    <w:basedOn w:val="Normal"/>
    <w:next w:val="Normal"/>
    <w:link w:val="TitleChar"/>
    <w:uiPriority w:val="10"/>
    <w:qFormat/>
    <w:rsid w:val="00453AA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3AA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3AA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3AA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3AAB"/>
    <w:pPr>
      <w:spacing w:before="160"/>
      <w:jc w:val="center"/>
    </w:pPr>
    <w:rPr>
      <w:i/>
      <w:iCs/>
      <w:color w:val="404040" w:themeColor="text1" w:themeTint="BF"/>
    </w:rPr>
  </w:style>
  <w:style w:type="character" w:customStyle="1" w:styleId="QuoteChar">
    <w:name w:val="Quote Char"/>
    <w:basedOn w:val="DefaultParagraphFont"/>
    <w:link w:val="Quote"/>
    <w:uiPriority w:val="29"/>
    <w:rsid w:val="00453AAB"/>
    <w:rPr>
      <w:i/>
      <w:iCs/>
      <w:color w:val="404040" w:themeColor="text1" w:themeTint="BF"/>
    </w:rPr>
  </w:style>
  <w:style w:type="paragraph" w:styleId="ListParagraph">
    <w:name w:val="List Paragraph"/>
    <w:basedOn w:val="Normal"/>
    <w:uiPriority w:val="34"/>
    <w:qFormat/>
    <w:rsid w:val="00453AAB"/>
    <w:pPr>
      <w:ind w:left="720"/>
      <w:contextualSpacing/>
    </w:pPr>
  </w:style>
  <w:style w:type="character" w:styleId="IntenseEmphasis">
    <w:name w:val="Intense Emphasis"/>
    <w:basedOn w:val="DefaultParagraphFont"/>
    <w:uiPriority w:val="21"/>
    <w:qFormat/>
    <w:rsid w:val="00453AAB"/>
    <w:rPr>
      <w:i/>
      <w:iCs/>
      <w:color w:val="0F4761" w:themeColor="accent1" w:themeShade="BF"/>
    </w:rPr>
  </w:style>
  <w:style w:type="paragraph" w:styleId="IntenseQuote">
    <w:name w:val="Intense Quote"/>
    <w:basedOn w:val="Normal"/>
    <w:next w:val="Normal"/>
    <w:link w:val="IntenseQuoteChar"/>
    <w:uiPriority w:val="30"/>
    <w:qFormat/>
    <w:rsid w:val="00453A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3AAB"/>
    <w:rPr>
      <w:i/>
      <w:iCs/>
      <w:color w:val="0F4761" w:themeColor="accent1" w:themeShade="BF"/>
    </w:rPr>
  </w:style>
  <w:style w:type="character" w:styleId="IntenseReference">
    <w:name w:val="Intense Reference"/>
    <w:basedOn w:val="DefaultParagraphFont"/>
    <w:uiPriority w:val="32"/>
    <w:qFormat/>
    <w:rsid w:val="00453AAB"/>
    <w:rPr>
      <w:b/>
      <w:bCs/>
      <w:smallCaps/>
      <w:color w:val="0F4761" w:themeColor="accent1" w:themeShade="BF"/>
      <w:spacing w:val="5"/>
    </w:rPr>
  </w:style>
  <w:style w:type="paragraph" w:styleId="NoSpacing">
    <w:name w:val="No Spacing"/>
    <w:uiPriority w:val="1"/>
    <w:qFormat/>
    <w:rsid w:val="00DF4127"/>
    <w:pPr>
      <w:spacing w:after="0" w:line="240" w:lineRule="auto"/>
    </w:pPr>
    <w:rPr>
      <w:rFonts w:ascii="Calibri" w:eastAsia="Times New Roman" w:hAnsi="Calibri" w:cs="Times New Roman"/>
      <w:kern w:val="0"/>
      <w:sz w:val="22"/>
      <w:szCs w:val="22"/>
      <w:lang w:eastAsia="en-GB"/>
      <w14:ligatures w14:val="none"/>
    </w:rPr>
  </w:style>
  <w:style w:type="table" w:styleId="TableGrid">
    <w:name w:val="Table Grid"/>
    <w:basedOn w:val="TableNormal"/>
    <w:rsid w:val="00DF4127"/>
    <w:pPr>
      <w:spacing w:after="0" w:line="240" w:lineRule="auto"/>
    </w:pPr>
    <w:rPr>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DF4127"/>
    <w:rPr>
      <w:color w:val="467886" w:themeColor="hyperlink"/>
      <w:u w:val="single"/>
    </w:rPr>
  </w:style>
  <w:style w:type="paragraph" w:styleId="Header">
    <w:name w:val="header"/>
    <w:basedOn w:val="Normal"/>
    <w:link w:val="HeaderChar"/>
    <w:uiPriority w:val="99"/>
    <w:unhideWhenUsed/>
    <w:rsid w:val="009367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6744"/>
  </w:style>
  <w:style w:type="paragraph" w:styleId="Footer">
    <w:name w:val="footer"/>
    <w:basedOn w:val="Normal"/>
    <w:link w:val="FooterChar"/>
    <w:uiPriority w:val="99"/>
    <w:unhideWhenUsed/>
    <w:rsid w:val="009367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6744"/>
  </w:style>
  <w:style w:type="table" w:styleId="GridTable1Light-Accent1">
    <w:name w:val="Grid Table 1 Light Accent 1"/>
    <w:basedOn w:val="TableNormal"/>
    <w:uiPriority w:val="46"/>
    <w:rsid w:val="00936744"/>
    <w:pPr>
      <w:spacing w:after="0" w:line="240" w:lineRule="auto"/>
    </w:pPr>
    <w:rPr>
      <w:rFonts w:eastAsiaTheme="minorEastAsia"/>
      <w:lang w:eastAsia="zh-CN"/>
    </w:rPr>
    <w:tblPr>
      <w:tblStyleRowBandSize w:val="1"/>
      <w:tblStyleColBandSize w:val="1"/>
      <w:tblBorders>
        <w:top w:val="single" w:sz="4" w:space="0" w:color="83CAEB" w:themeColor="accent1" w:themeTint="66"/>
        <w:left w:val="single" w:sz="4" w:space="0" w:color="83CAEB" w:themeColor="accent1" w:themeTint="66"/>
        <w:bottom w:val="single" w:sz="4" w:space="0" w:color="83CAEB" w:themeColor="accent1" w:themeTint="66"/>
        <w:right w:val="single" w:sz="4" w:space="0" w:color="83CAEB" w:themeColor="accent1" w:themeTint="66"/>
        <w:insideH w:val="single" w:sz="4" w:space="0" w:color="83CAEB" w:themeColor="accent1" w:themeTint="66"/>
        <w:insideV w:val="single" w:sz="4" w:space="0" w:color="83CAEB" w:themeColor="accent1" w:themeTint="66"/>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2" w:space="0" w:color="45B0E1"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3.jp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hyperlink" Target="mailto:gareth.hughes2@adferiad.or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dferiad.org/"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4.png"/><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hyperlink" Target="mailto:stacey.coleman@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1259</TotalTime>
  <Pages>28</Pages>
  <Words>4012</Words>
  <Characters>22874</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Lewis-Richards (2419999)</dc:creator>
  <cp:keywords/>
  <dc:description/>
  <cp:lastModifiedBy>Emily Lewis-Richards (2419999)</cp:lastModifiedBy>
  <cp:revision>20</cp:revision>
  <dcterms:created xsi:type="dcterms:W3CDTF">2026-04-29T10:11:00Z</dcterms:created>
  <dcterms:modified xsi:type="dcterms:W3CDTF">2026-05-19T11:53:00Z</dcterms:modified>
</cp:coreProperties>
</file>