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00C20B" w14:textId="77777777" w:rsidR="004E12E9" w:rsidRDefault="004E12E9" w:rsidP="004C4B34">
      <w:pPr>
        <w:spacing w:line="259" w:lineRule="auto"/>
        <w:jc w:val="center"/>
        <w:rPr>
          <w:b/>
          <w:bCs/>
          <w:sz w:val="32"/>
          <w:szCs w:val="28"/>
        </w:rPr>
      </w:pPr>
    </w:p>
    <w:p w14:paraId="2266E47C" w14:textId="77777777" w:rsidR="004E12E9" w:rsidRDefault="004E12E9" w:rsidP="004C4B34">
      <w:pPr>
        <w:spacing w:line="259" w:lineRule="auto"/>
        <w:jc w:val="center"/>
        <w:rPr>
          <w:b/>
          <w:bCs/>
          <w:sz w:val="32"/>
          <w:szCs w:val="28"/>
        </w:rPr>
      </w:pPr>
    </w:p>
    <w:p w14:paraId="74647BE9" w14:textId="77777777" w:rsidR="004E12E9" w:rsidRDefault="004E12E9" w:rsidP="004C4B34">
      <w:pPr>
        <w:spacing w:line="259" w:lineRule="auto"/>
        <w:jc w:val="center"/>
        <w:rPr>
          <w:b/>
          <w:bCs/>
          <w:sz w:val="32"/>
          <w:szCs w:val="28"/>
        </w:rPr>
      </w:pPr>
    </w:p>
    <w:p w14:paraId="70359DDE" w14:textId="77777777" w:rsidR="004E12E9" w:rsidRDefault="004E12E9" w:rsidP="004C4B34">
      <w:pPr>
        <w:spacing w:line="259" w:lineRule="auto"/>
        <w:jc w:val="center"/>
        <w:rPr>
          <w:b/>
          <w:bCs/>
          <w:sz w:val="32"/>
          <w:szCs w:val="28"/>
        </w:rPr>
      </w:pPr>
    </w:p>
    <w:p w14:paraId="04F34BC3" w14:textId="4DF2A1CA" w:rsidR="00A03E98" w:rsidRDefault="00A03E98" w:rsidP="004C4B34">
      <w:pPr>
        <w:spacing w:line="259" w:lineRule="auto"/>
        <w:jc w:val="center"/>
        <w:rPr>
          <w:b/>
          <w:bCs/>
          <w:sz w:val="32"/>
          <w:szCs w:val="28"/>
        </w:rPr>
      </w:pPr>
      <w:r>
        <w:rPr>
          <w:noProof/>
          <w:sz w:val="28"/>
          <w:szCs w:val="28"/>
          <w:lang w:val="en-GB" w:eastAsia="en-GB"/>
        </w:rPr>
        <w:drawing>
          <wp:inline distT="0" distB="0" distL="0" distR="0" wp14:anchorId="2667CF21" wp14:editId="7781E952">
            <wp:extent cx="2390775" cy="1383030"/>
            <wp:effectExtent l="0" t="0" r="952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91617" cy="1383517"/>
                    </a:xfrm>
                    <a:prstGeom prst="rect">
                      <a:avLst/>
                    </a:prstGeom>
                    <a:noFill/>
                  </pic:spPr>
                </pic:pic>
              </a:graphicData>
            </a:graphic>
          </wp:inline>
        </w:drawing>
      </w:r>
    </w:p>
    <w:p w14:paraId="25E0D7E7" w14:textId="77777777" w:rsidR="00A03E98" w:rsidRDefault="00A03E98" w:rsidP="004C4B34">
      <w:pPr>
        <w:spacing w:line="259" w:lineRule="auto"/>
        <w:jc w:val="center"/>
        <w:rPr>
          <w:b/>
          <w:bCs/>
          <w:sz w:val="32"/>
          <w:szCs w:val="28"/>
        </w:rPr>
      </w:pPr>
    </w:p>
    <w:p w14:paraId="29D66439" w14:textId="77777777" w:rsidR="004E12E9" w:rsidRDefault="004E12E9" w:rsidP="004C4B34">
      <w:pPr>
        <w:spacing w:line="259" w:lineRule="auto"/>
        <w:jc w:val="center"/>
        <w:rPr>
          <w:b/>
          <w:bCs/>
          <w:sz w:val="32"/>
          <w:szCs w:val="28"/>
        </w:rPr>
      </w:pPr>
    </w:p>
    <w:p w14:paraId="23D911D7" w14:textId="53F64588" w:rsidR="0084227F" w:rsidRDefault="00C80676" w:rsidP="004C4B34">
      <w:pPr>
        <w:spacing w:line="259" w:lineRule="auto"/>
        <w:jc w:val="center"/>
        <w:rPr>
          <w:b/>
          <w:bCs/>
          <w:sz w:val="32"/>
          <w:szCs w:val="28"/>
        </w:rPr>
      </w:pPr>
      <w:r>
        <w:rPr>
          <w:b/>
          <w:bCs/>
          <w:sz w:val="32"/>
          <w:szCs w:val="28"/>
        </w:rPr>
        <w:t>Module:</w:t>
      </w:r>
      <w:r w:rsidR="0084227F">
        <w:rPr>
          <w:b/>
          <w:bCs/>
          <w:sz w:val="32"/>
          <w:szCs w:val="28"/>
        </w:rPr>
        <w:t xml:space="preserve"> BMSW5106 </w:t>
      </w:r>
    </w:p>
    <w:p w14:paraId="7B1C5930" w14:textId="598E3128" w:rsidR="004C4B34" w:rsidRPr="004C4B34" w:rsidRDefault="004C4B34" w:rsidP="004C4B34">
      <w:pPr>
        <w:spacing w:line="259" w:lineRule="auto"/>
        <w:jc w:val="center"/>
        <w:rPr>
          <w:b/>
          <w:bCs/>
          <w:sz w:val="32"/>
          <w:szCs w:val="28"/>
        </w:rPr>
      </w:pPr>
      <w:r w:rsidRPr="004C4B34">
        <w:rPr>
          <w:b/>
          <w:bCs/>
          <w:sz w:val="32"/>
          <w:szCs w:val="28"/>
        </w:rPr>
        <w:t xml:space="preserve">Knowledge and Information managing skills at </w:t>
      </w:r>
      <w:proofErr w:type="gramStart"/>
      <w:r w:rsidRPr="004C4B34">
        <w:rPr>
          <w:b/>
          <w:bCs/>
          <w:sz w:val="32"/>
          <w:szCs w:val="28"/>
        </w:rPr>
        <w:t>Workplace</w:t>
      </w:r>
      <w:proofErr w:type="gramEnd"/>
    </w:p>
    <w:p w14:paraId="55E27E8F" w14:textId="28786F8E" w:rsidR="004C4B34" w:rsidRDefault="004C4B34" w:rsidP="004C4B34">
      <w:pPr>
        <w:spacing w:line="259" w:lineRule="auto"/>
        <w:jc w:val="center"/>
        <w:rPr>
          <w:b/>
          <w:bCs/>
          <w:sz w:val="32"/>
          <w:szCs w:val="28"/>
        </w:rPr>
      </w:pPr>
      <w:r w:rsidRPr="004C4B34">
        <w:rPr>
          <w:b/>
          <w:bCs/>
          <w:sz w:val="32"/>
          <w:szCs w:val="28"/>
        </w:rPr>
        <w:t xml:space="preserve">Student ID: </w:t>
      </w:r>
      <w:r w:rsidR="004E12E9">
        <w:rPr>
          <w:b/>
          <w:bCs/>
          <w:sz w:val="32"/>
          <w:szCs w:val="28"/>
        </w:rPr>
        <w:t>1916729</w:t>
      </w:r>
    </w:p>
    <w:p w14:paraId="2F5C66F0" w14:textId="584E1C74" w:rsidR="004E12E9" w:rsidRPr="004C4B34" w:rsidRDefault="004E12E9" w:rsidP="004C4B34">
      <w:pPr>
        <w:spacing w:line="259" w:lineRule="auto"/>
        <w:jc w:val="center"/>
        <w:rPr>
          <w:b/>
          <w:bCs/>
          <w:sz w:val="32"/>
          <w:szCs w:val="28"/>
        </w:rPr>
      </w:pPr>
      <w:r>
        <w:rPr>
          <w:b/>
          <w:bCs/>
          <w:sz w:val="32"/>
          <w:szCs w:val="28"/>
        </w:rPr>
        <w:t xml:space="preserve">Student name: Galina Cavcaliuc </w:t>
      </w:r>
    </w:p>
    <w:p w14:paraId="3AD69A19" w14:textId="77777777" w:rsidR="004C4B34" w:rsidRDefault="004C4B34">
      <w:pPr>
        <w:spacing w:line="259" w:lineRule="auto"/>
        <w:jc w:val="left"/>
      </w:pPr>
      <w:r>
        <w:br w:type="page"/>
      </w:r>
    </w:p>
    <w:p w14:paraId="550F4552" w14:textId="77777777" w:rsidR="004C4B34" w:rsidRDefault="004C4B34">
      <w:pPr>
        <w:spacing w:line="259" w:lineRule="auto"/>
        <w:jc w:val="left"/>
      </w:pPr>
    </w:p>
    <w:sdt>
      <w:sdtPr>
        <w:rPr>
          <w:rFonts w:ascii="Arial" w:eastAsiaTheme="minorHAnsi" w:hAnsi="Arial" w:cstheme="minorBidi"/>
          <w:color w:val="auto"/>
          <w:sz w:val="24"/>
          <w:szCs w:val="22"/>
        </w:rPr>
        <w:id w:val="-1340542709"/>
        <w:docPartObj>
          <w:docPartGallery w:val="Table of Contents"/>
          <w:docPartUnique/>
        </w:docPartObj>
      </w:sdtPr>
      <w:sdtEndPr>
        <w:rPr>
          <w:b/>
          <w:bCs/>
          <w:noProof/>
        </w:rPr>
      </w:sdtEndPr>
      <w:sdtContent>
        <w:p w14:paraId="15539DBF" w14:textId="4007823E" w:rsidR="007E0D51" w:rsidRDefault="007E0D51">
          <w:pPr>
            <w:pStyle w:val="TOCHeading"/>
          </w:pPr>
          <w:r>
            <w:t>Contents</w:t>
          </w:r>
        </w:p>
        <w:p w14:paraId="48A267B6" w14:textId="44C179DD" w:rsidR="000F5E0C" w:rsidRDefault="007E0D5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70178207" w:history="1">
            <w:r w:rsidR="000F5E0C" w:rsidRPr="004F2B7E">
              <w:rPr>
                <w:rStyle w:val="Hyperlink"/>
                <w:noProof/>
              </w:rPr>
              <w:t>Introduction to Amazon:</w:t>
            </w:r>
            <w:r w:rsidR="000F5E0C">
              <w:rPr>
                <w:noProof/>
                <w:webHidden/>
              </w:rPr>
              <w:tab/>
            </w:r>
            <w:r w:rsidR="000F5E0C">
              <w:rPr>
                <w:noProof/>
                <w:webHidden/>
              </w:rPr>
              <w:fldChar w:fldCharType="begin"/>
            </w:r>
            <w:r w:rsidR="000F5E0C">
              <w:rPr>
                <w:noProof/>
                <w:webHidden/>
              </w:rPr>
              <w:instrText xml:space="preserve"> PAGEREF _Toc70178207 \h </w:instrText>
            </w:r>
            <w:r w:rsidR="000F5E0C">
              <w:rPr>
                <w:noProof/>
                <w:webHidden/>
              </w:rPr>
            </w:r>
            <w:r w:rsidR="000F5E0C">
              <w:rPr>
                <w:noProof/>
                <w:webHidden/>
              </w:rPr>
              <w:fldChar w:fldCharType="separate"/>
            </w:r>
            <w:r w:rsidR="000F5E0C">
              <w:rPr>
                <w:noProof/>
                <w:webHidden/>
              </w:rPr>
              <w:t>3</w:t>
            </w:r>
            <w:r w:rsidR="000F5E0C">
              <w:rPr>
                <w:noProof/>
                <w:webHidden/>
              </w:rPr>
              <w:fldChar w:fldCharType="end"/>
            </w:r>
          </w:hyperlink>
        </w:p>
        <w:p w14:paraId="19718ABC" w14:textId="7C0054E4" w:rsidR="000F5E0C" w:rsidRDefault="00C37E65">
          <w:pPr>
            <w:pStyle w:val="TOC1"/>
            <w:tabs>
              <w:tab w:val="right" w:leader="dot" w:pos="9350"/>
            </w:tabs>
            <w:rPr>
              <w:rFonts w:asciiTheme="minorHAnsi" w:eastAsiaTheme="minorEastAsia" w:hAnsiTheme="minorHAnsi"/>
              <w:noProof/>
              <w:sz w:val="22"/>
            </w:rPr>
          </w:pPr>
          <w:hyperlink w:anchor="_Toc70178208" w:history="1">
            <w:r w:rsidR="000F5E0C" w:rsidRPr="004F2B7E">
              <w:rPr>
                <w:rStyle w:val="Hyperlink"/>
                <w:noProof/>
              </w:rPr>
              <w:t>Knowledge management:</w:t>
            </w:r>
            <w:r w:rsidR="000F5E0C">
              <w:rPr>
                <w:noProof/>
                <w:webHidden/>
              </w:rPr>
              <w:tab/>
            </w:r>
            <w:r w:rsidR="000F5E0C">
              <w:rPr>
                <w:noProof/>
                <w:webHidden/>
              </w:rPr>
              <w:fldChar w:fldCharType="begin"/>
            </w:r>
            <w:r w:rsidR="000F5E0C">
              <w:rPr>
                <w:noProof/>
                <w:webHidden/>
              </w:rPr>
              <w:instrText xml:space="preserve"> PAGEREF _Toc70178208 \h </w:instrText>
            </w:r>
            <w:r w:rsidR="000F5E0C">
              <w:rPr>
                <w:noProof/>
                <w:webHidden/>
              </w:rPr>
            </w:r>
            <w:r w:rsidR="000F5E0C">
              <w:rPr>
                <w:noProof/>
                <w:webHidden/>
              </w:rPr>
              <w:fldChar w:fldCharType="separate"/>
            </w:r>
            <w:r w:rsidR="000F5E0C">
              <w:rPr>
                <w:noProof/>
                <w:webHidden/>
              </w:rPr>
              <w:t>4</w:t>
            </w:r>
            <w:r w:rsidR="000F5E0C">
              <w:rPr>
                <w:noProof/>
                <w:webHidden/>
              </w:rPr>
              <w:fldChar w:fldCharType="end"/>
            </w:r>
          </w:hyperlink>
        </w:p>
        <w:p w14:paraId="33E40B11" w14:textId="3A15C0AB" w:rsidR="000F5E0C" w:rsidRDefault="00C37E65">
          <w:pPr>
            <w:pStyle w:val="TOC2"/>
            <w:tabs>
              <w:tab w:val="right" w:leader="dot" w:pos="9350"/>
            </w:tabs>
            <w:rPr>
              <w:rFonts w:asciiTheme="minorHAnsi" w:eastAsiaTheme="minorEastAsia" w:hAnsiTheme="minorHAnsi"/>
              <w:noProof/>
              <w:sz w:val="22"/>
            </w:rPr>
          </w:pPr>
          <w:hyperlink w:anchor="_Toc70178209" w:history="1">
            <w:r w:rsidR="000F5E0C" w:rsidRPr="004F2B7E">
              <w:rPr>
                <w:rStyle w:val="Hyperlink"/>
                <w:noProof/>
              </w:rPr>
              <w:t>Knowledge based View:</w:t>
            </w:r>
            <w:r w:rsidR="000F5E0C">
              <w:rPr>
                <w:noProof/>
                <w:webHidden/>
              </w:rPr>
              <w:tab/>
            </w:r>
            <w:r w:rsidR="000F5E0C">
              <w:rPr>
                <w:noProof/>
                <w:webHidden/>
              </w:rPr>
              <w:fldChar w:fldCharType="begin"/>
            </w:r>
            <w:r w:rsidR="000F5E0C">
              <w:rPr>
                <w:noProof/>
                <w:webHidden/>
              </w:rPr>
              <w:instrText xml:space="preserve"> PAGEREF _Toc70178209 \h </w:instrText>
            </w:r>
            <w:r w:rsidR="000F5E0C">
              <w:rPr>
                <w:noProof/>
                <w:webHidden/>
              </w:rPr>
            </w:r>
            <w:r w:rsidR="000F5E0C">
              <w:rPr>
                <w:noProof/>
                <w:webHidden/>
              </w:rPr>
              <w:fldChar w:fldCharType="separate"/>
            </w:r>
            <w:r w:rsidR="000F5E0C">
              <w:rPr>
                <w:noProof/>
                <w:webHidden/>
              </w:rPr>
              <w:t>5</w:t>
            </w:r>
            <w:r w:rsidR="000F5E0C">
              <w:rPr>
                <w:noProof/>
                <w:webHidden/>
              </w:rPr>
              <w:fldChar w:fldCharType="end"/>
            </w:r>
          </w:hyperlink>
        </w:p>
        <w:p w14:paraId="4E894A91" w14:textId="079A6A15" w:rsidR="000F5E0C" w:rsidRDefault="00C37E65">
          <w:pPr>
            <w:pStyle w:val="TOC2"/>
            <w:tabs>
              <w:tab w:val="right" w:leader="dot" w:pos="9350"/>
            </w:tabs>
            <w:rPr>
              <w:rFonts w:asciiTheme="minorHAnsi" w:eastAsiaTheme="minorEastAsia" w:hAnsiTheme="minorHAnsi"/>
              <w:noProof/>
              <w:sz w:val="22"/>
            </w:rPr>
          </w:pPr>
          <w:hyperlink w:anchor="_Toc70178210" w:history="1">
            <w:r w:rsidR="000F5E0C" w:rsidRPr="004F2B7E">
              <w:rPr>
                <w:rStyle w:val="Hyperlink"/>
                <w:noProof/>
              </w:rPr>
              <w:t>Knowledge-Based Approaches to coordination:</w:t>
            </w:r>
            <w:r w:rsidR="000F5E0C">
              <w:rPr>
                <w:noProof/>
                <w:webHidden/>
              </w:rPr>
              <w:tab/>
            </w:r>
            <w:r w:rsidR="000F5E0C">
              <w:rPr>
                <w:noProof/>
                <w:webHidden/>
              </w:rPr>
              <w:fldChar w:fldCharType="begin"/>
            </w:r>
            <w:r w:rsidR="000F5E0C">
              <w:rPr>
                <w:noProof/>
                <w:webHidden/>
              </w:rPr>
              <w:instrText xml:space="preserve"> PAGEREF _Toc70178210 \h </w:instrText>
            </w:r>
            <w:r w:rsidR="000F5E0C">
              <w:rPr>
                <w:noProof/>
                <w:webHidden/>
              </w:rPr>
            </w:r>
            <w:r w:rsidR="000F5E0C">
              <w:rPr>
                <w:noProof/>
                <w:webHidden/>
              </w:rPr>
              <w:fldChar w:fldCharType="separate"/>
            </w:r>
            <w:r w:rsidR="000F5E0C">
              <w:rPr>
                <w:noProof/>
                <w:webHidden/>
              </w:rPr>
              <w:t>7</w:t>
            </w:r>
            <w:r w:rsidR="000F5E0C">
              <w:rPr>
                <w:noProof/>
                <w:webHidden/>
              </w:rPr>
              <w:fldChar w:fldCharType="end"/>
            </w:r>
          </w:hyperlink>
        </w:p>
        <w:p w14:paraId="03FE69C8" w14:textId="28E7E6B9" w:rsidR="000F5E0C" w:rsidRDefault="00C37E65">
          <w:pPr>
            <w:pStyle w:val="TOC2"/>
            <w:tabs>
              <w:tab w:val="right" w:leader="dot" w:pos="9350"/>
            </w:tabs>
            <w:rPr>
              <w:rFonts w:asciiTheme="minorHAnsi" w:eastAsiaTheme="minorEastAsia" w:hAnsiTheme="minorHAnsi"/>
              <w:noProof/>
              <w:sz w:val="22"/>
            </w:rPr>
          </w:pPr>
          <w:hyperlink w:anchor="_Toc70178211" w:history="1">
            <w:r w:rsidR="000F5E0C" w:rsidRPr="004F2B7E">
              <w:rPr>
                <w:rStyle w:val="Hyperlink"/>
                <w:noProof/>
              </w:rPr>
              <w:t>Knowledge-Based Approaches to Designing Organizational Structure</w:t>
            </w:r>
            <w:r w:rsidR="000F5E0C">
              <w:rPr>
                <w:noProof/>
                <w:webHidden/>
              </w:rPr>
              <w:tab/>
            </w:r>
            <w:r w:rsidR="000F5E0C">
              <w:rPr>
                <w:noProof/>
                <w:webHidden/>
              </w:rPr>
              <w:fldChar w:fldCharType="begin"/>
            </w:r>
            <w:r w:rsidR="000F5E0C">
              <w:rPr>
                <w:noProof/>
                <w:webHidden/>
              </w:rPr>
              <w:instrText xml:space="preserve"> PAGEREF _Toc70178211 \h </w:instrText>
            </w:r>
            <w:r w:rsidR="000F5E0C">
              <w:rPr>
                <w:noProof/>
                <w:webHidden/>
              </w:rPr>
            </w:r>
            <w:r w:rsidR="000F5E0C">
              <w:rPr>
                <w:noProof/>
                <w:webHidden/>
              </w:rPr>
              <w:fldChar w:fldCharType="separate"/>
            </w:r>
            <w:r w:rsidR="000F5E0C">
              <w:rPr>
                <w:noProof/>
                <w:webHidden/>
              </w:rPr>
              <w:t>7</w:t>
            </w:r>
            <w:r w:rsidR="000F5E0C">
              <w:rPr>
                <w:noProof/>
                <w:webHidden/>
              </w:rPr>
              <w:fldChar w:fldCharType="end"/>
            </w:r>
          </w:hyperlink>
        </w:p>
        <w:p w14:paraId="522CCD9C" w14:textId="790DDBB1" w:rsidR="000F5E0C" w:rsidRDefault="00C37E65">
          <w:pPr>
            <w:pStyle w:val="TOC1"/>
            <w:tabs>
              <w:tab w:val="right" w:leader="dot" w:pos="9350"/>
            </w:tabs>
            <w:rPr>
              <w:rFonts w:asciiTheme="minorHAnsi" w:eastAsiaTheme="minorEastAsia" w:hAnsiTheme="minorHAnsi"/>
              <w:noProof/>
              <w:sz w:val="22"/>
            </w:rPr>
          </w:pPr>
          <w:hyperlink w:anchor="_Toc70178212" w:history="1">
            <w:r w:rsidR="000F5E0C" w:rsidRPr="004F2B7E">
              <w:rPr>
                <w:rStyle w:val="Hyperlink"/>
                <w:noProof/>
              </w:rPr>
              <w:t>Importance of Knowledge management:</w:t>
            </w:r>
            <w:r w:rsidR="000F5E0C">
              <w:rPr>
                <w:noProof/>
                <w:webHidden/>
              </w:rPr>
              <w:tab/>
            </w:r>
            <w:r w:rsidR="000F5E0C">
              <w:rPr>
                <w:noProof/>
                <w:webHidden/>
              </w:rPr>
              <w:fldChar w:fldCharType="begin"/>
            </w:r>
            <w:r w:rsidR="000F5E0C">
              <w:rPr>
                <w:noProof/>
                <w:webHidden/>
              </w:rPr>
              <w:instrText xml:space="preserve"> PAGEREF _Toc70178212 \h </w:instrText>
            </w:r>
            <w:r w:rsidR="000F5E0C">
              <w:rPr>
                <w:noProof/>
                <w:webHidden/>
              </w:rPr>
            </w:r>
            <w:r w:rsidR="000F5E0C">
              <w:rPr>
                <w:noProof/>
                <w:webHidden/>
              </w:rPr>
              <w:fldChar w:fldCharType="separate"/>
            </w:r>
            <w:r w:rsidR="000F5E0C">
              <w:rPr>
                <w:noProof/>
                <w:webHidden/>
              </w:rPr>
              <w:t>7</w:t>
            </w:r>
            <w:r w:rsidR="000F5E0C">
              <w:rPr>
                <w:noProof/>
                <w:webHidden/>
              </w:rPr>
              <w:fldChar w:fldCharType="end"/>
            </w:r>
          </w:hyperlink>
        </w:p>
        <w:p w14:paraId="1BD8BD1B" w14:textId="48118FDD" w:rsidR="000F5E0C" w:rsidRDefault="00C37E65">
          <w:pPr>
            <w:pStyle w:val="TOC1"/>
            <w:tabs>
              <w:tab w:val="right" w:leader="dot" w:pos="9350"/>
            </w:tabs>
            <w:rPr>
              <w:rFonts w:asciiTheme="minorHAnsi" w:eastAsiaTheme="minorEastAsia" w:hAnsiTheme="minorHAnsi"/>
              <w:noProof/>
              <w:sz w:val="22"/>
            </w:rPr>
          </w:pPr>
          <w:hyperlink w:anchor="_Toc70178213" w:history="1">
            <w:r w:rsidR="000F5E0C" w:rsidRPr="004F2B7E">
              <w:rPr>
                <w:rStyle w:val="Hyperlink"/>
                <w:noProof/>
              </w:rPr>
              <w:t>Amazon in COVID-19:</w:t>
            </w:r>
            <w:r w:rsidR="000F5E0C">
              <w:rPr>
                <w:noProof/>
                <w:webHidden/>
              </w:rPr>
              <w:tab/>
            </w:r>
            <w:r w:rsidR="000F5E0C">
              <w:rPr>
                <w:noProof/>
                <w:webHidden/>
              </w:rPr>
              <w:fldChar w:fldCharType="begin"/>
            </w:r>
            <w:r w:rsidR="000F5E0C">
              <w:rPr>
                <w:noProof/>
                <w:webHidden/>
              </w:rPr>
              <w:instrText xml:space="preserve"> PAGEREF _Toc70178213 \h </w:instrText>
            </w:r>
            <w:r w:rsidR="000F5E0C">
              <w:rPr>
                <w:noProof/>
                <w:webHidden/>
              </w:rPr>
            </w:r>
            <w:r w:rsidR="000F5E0C">
              <w:rPr>
                <w:noProof/>
                <w:webHidden/>
              </w:rPr>
              <w:fldChar w:fldCharType="separate"/>
            </w:r>
            <w:r w:rsidR="000F5E0C">
              <w:rPr>
                <w:noProof/>
                <w:webHidden/>
              </w:rPr>
              <w:t>9</w:t>
            </w:r>
            <w:r w:rsidR="000F5E0C">
              <w:rPr>
                <w:noProof/>
                <w:webHidden/>
              </w:rPr>
              <w:fldChar w:fldCharType="end"/>
            </w:r>
          </w:hyperlink>
        </w:p>
        <w:p w14:paraId="64DB69B5" w14:textId="7A1C3746" w:rsidR="000F5E0C" w:rsidRDefault="00C37E65">
          <w:pPr>
            <w:pStyle w:val="TOC2"/>
            <w:tabs>
              <w:tab w:val="right" w:leader="dot" w:pos="9350"/>
            </w:tabs>
            <w:rPr>
              <w:rFonts w:asciiTheme="minorHAnsi" w:eastAsiaTheme="minorEastAsia" w:hAnsiTheme="minorHAnsi"/>
              <w:noProof/>
              <w:sz w:val="22"/>
            </w:rPr>
          </w:pPr>
          <w:hyperlink w:anchor="_Toc70178214" w:history="1">
            <w:r w:rsidR="000F5E0C" w:rsidRPr="004F2B7E">
              <w:rPr>
                <w:rStyle w:val="Hyperlink"/>
                <w:noProof/>
              </w:rPr>
              <w:t>Information management at Amazon:</w:t>
            </w:r>
            <w:r w:rsidR="000F5E0C">
              <w:rPr>
                <w:noProof/>
                <w:webHidden/>
              </w:rPr>
              <w:tab/>
            </w:r>
            <w:r w:rsidR="000F5E0C">
              <w:rPr>
                <w:noProof/>
                <w:webHidden/>
              </w:rPr>
              <w:fldChar w:fldCharType="begin"/>
            </w:r>
            <w:r w:rsidR="000F5E0C">
              <w:rPr>
                <w:noProof/>
                <w:webHidden/>
              </w:rPr>
              <w:instrText xml:space="preserve"> PAGEREF _Toc70178214 \h </w:instrText>
            </w:r>
            <w:r w:rsidR="000F5E0C">
              <w:rPr>
                <w:noProof/>
                <w:webHidden/>
              </w:rPr>
            </w:r>
            <w:r w:rsidR="000F5E0C">
              <w:rPr>
                <w:noProof/>
                <w:webHidden/>
              </w:rPr>
              <w:fldChar w:fldCharType="separate"/>
            </w:r>
            <w:r w:rsidR="000F5E0C">
              <w:rPr>
                <w:noProof/>
                <w:webHidden/>
              </w:rPr>
              <w:t>10</w:t>
            </w:r>
            <w:r w:rsidR="000F5E0C">
              <w:rPr>
                <w:noProof/>
                <w:webHidden/>
              </w:rPr>
              <w:fldChar w:fldCharType="end"/>
            </w:r>
          </w:hyperlink>
        </w:p>
        <w:p w14:paraId="507327BC" w14:textId="50C0EE71" w:rsidR="000F5E0C" w:rsidRDefault="00C37E65">
          <w:pPr>
            <w:pStyle w:val="TOC2"/>
            <w:tabs>
              <w:tab w:val="right" w:leader="dot" w:pos="9350"/>
            </w:tabs>
            <w:rPr>
              <w:rFonts w:asciiTheme="minorHAnsi" w:eastAsiaTheme="minorEastAsia" w:hAnsiTheme="minorHAnsi"/>
              <w:noProof/>
              <w:sz w:val="22"/>
            </w:rPr>
          </w:pPr>
          <w:hyperlink w:anchor="_Toc70178215" w:history="1">
            <w:r w:rsidR="000F5E0C" w:rsidRPr="004F2B7E">
              <w:rPr>
                <w:rStyle w:val="Hyperlink"/>
                <w:noProof/>
              </w:rPr>
              <w:t>Customer retention and customer care:</w:t>
            </w:r>
            <w:r w:rsidR="000F5E0C">
              <w:rPr>
                <w:noProof/>
                <w:webHidden/>
              </w:rPr>
              <w:tab/>
            </w:r>
            <w:r w:rsidR="000F5E0C">
              <w:rPr>
                <w:noProof/>
                <w:webHidden/>
              </w:rPr>
              <w:fldChar w:fldCharType="begin"/>
            </w:r>
            <w:r w:rsidR="000F5E0C">
              <w:rPr>
                <w:noProof/>
                <w:webHidden/>
              </w:rPr>
              <w:instrText xml:space="preserve"> PAGEREF _Toc70178215 \h </w:instrText>
            </w:r>
            <w:r w:rsidR="000F5E0C">
              <w:rPr>
                <w:noProof/>
                <w:webHidden/>
              </w:rPr>
            </w:r>
            <w:r w:rsidR="000F5E0C">
              <w:rPr>
                <w:noProof/>
                <w:webHidden/>
              </w:rPr>
              <w:fldChar w:fldCharType="separate"/>
            </w:r>
            <w:r w:rsidR="000F5E0C">
              <w:rPr>
                <w:noProof/>
                <w:webHidden/>
              </w:rPr>
              <w:t>10</w:t>
            </w:r>
            <w:r w:rsidR="000F5E0C">
              <w:rPr>
                <w:noProof/>
                <w:webHidden/>
              </w:rPr>
              <w:fldChar w:fldCharType="end"/>
            </w:r>
          </w:hyperlink>
        </w:p>
        <w:p w14:paraId="6CC82F1C" w14:textId="45779F3E" w:rsidR="000F5E0C" w:rsidRDefault="00C37E65">
          <w:pPr>
            <w:pStyle w:val="TOC2"/>
            <w:tabs>
              <w:tab w:val="right" w:leader="dot" w:pos="9350"/>
            </w:tabs>
            <w:rPr>
              <w:rFonts w:asciiTheme="minorHAnsi" w:eastAsiaTheme="minorEastAsia" w:hAnsiTheme="minorHAnsi"/>
              <w:noProof/>
              <w:sz w:val="22"/>
            </w:rPr>
          </w:pPr>
          <w:hyperlink w:anchor="_Toc70178216" w:history="1">
            <w:r w:rsidR="000F5E0C" w:rsidRPr="004F2B7E">
              <w:rPr>
                <w:rStyle w:val="Hyperlink"/>
                <w:noProof/>
              </w:rPr>
              <w:t>Decentralization of decision making:</w:t>
            </w:r>
            <w:r w:rsidR="000F5E0C">
              <w:rPr>
                <w:noProof/>
                <w:webHidden/>
              </w:rPr>
              <w:tab/>
            </w:r>
            <w:r w:rsidR="000F5E0C">
              <w:rPr>
                <w:noProof/>
                <w:webHidden/>
              </w:rPr>
              <w:fldChar w:fldCharType="begin"/>
            </w:r>
            <w:r w:rsidR="000F5E0C">
              <w:rPr>
                <w:noProof/>
                <w:webHidden/>
              </w:rPr>
              <w:instrText xml:space="preserve"> PAGEREF _Toc70178216 \h </w:instrText>
            </w:r>
            <w:r w:rsidR="000F5E0C">
              <w:rPr>
                <w:noProof/>
                <w:webHidden/>
              </w:rPr>
            </w:r>
            <w:r w:rsidR="000F5E0C">
              <w:rPr>
                <w:noProof/>
                <w:webHidden/>
              </w:rPr>
              <w:fldChar w:fldCharType="separate"/>
            </w:r>
            <w:r w:rsidR="000F5E0C">
              <w:rPr>
                <w:noProof/>
                <w:webHidden/>
              </w:rPr>
              <w:t>11</w:t>
            </w:r>
            <w:r w:rsidR="000F5E0C">
              <w:rPr>
                <w:noProof/>
                <w:webHidden/>
              </w:rPr>
              <w:fldChar w:fldCharType="end"/>
            </w:r>
          </w:hyperlink>
        </w:p>
        <w:p w14:paraId="56C440E1" w14:textId="3FAAAD65" w:rsidR="000F5E0C" w:rsidRDefault="00C37E65">
          <w:pPr>
            <w:pStyle w:val="TOC1"/>
            <w:tabs>
              <w:tab w:val="right" w:leader="dot" w:pos="9350"/>
            </w:tabs>
            <w:rPr>
              <w:rFonts w:asciiTheme="minorHAnsi" w:eastAsiaTheme="minorEastAsia" w:hAnsiTheme="minorHAnsi"/>
              <w:noProof/>
              <w:sz w:val="22"/>
            </w:rPr>
          </w:pPr>
          <w:hyperlink w:anchor="_Toc70178217" w:history="1">
            <w:r w:rsidR="000F5E0C" w:rsidRPr="004F2B7E">
              <w:rPr>
                <w:rStyle w:val="Hyperlink"/>
                <w:noProof/>
              </w:rPr>
              <w:t>Potential knowledge management challenges:</w:t>
            </w:r>
            <w:r w:rsidR="000F5E0C">
              <w:rPr>
                <w:noProof/>
                <w:webHidden/>
              </w:rPr>
              <w:tab/>
            </w:r>
            <w:r w:rsidR="000F5E0C">
              <w:rPr>
                <w:noProof/>
                <w:webHidden/>
              </w:rPr>
              <w:fldChar w:fldCharType="begin"/>
            </w:r>
            <w:r w:rsidR="000F5E0C">
              <w:rPr>
                <w:noProof/>
                <w:webHidden/>
              </w:rPr>
              <w:instrText xml:space="preserve"> PAGEREF _Toc70178217 \h </w:instrText>
            </w:r>
            <w:r w:rsidR="000F5E0C">
              <w:rPr>
                <w:noProof/>
                <w:webHidden/>
              </w:rPr>
            </w:r>
            <w:r w:rsidR="000F5E0C">
              <w:rPr>
                <w:noProof/>
                <w:webHidden/>
              </w:rPr>
              <w:fldChar w:fldCharType="separate"/>
            </w:r>
            <w:r w:rsidR="000F5E0C">
              <w:rPr>
                <w:noProof/>
                <w:webHidden/>
              </w:rPr>
              <w:t>11</w:t>
            </w:r>
            <w:r w:rsidR="000F5E0C">
              <w:rPr>
                <w:noProof/>
                <w:webHidden/>
              </w:rPr>
              <w:fldChar w:fldCharType="end"/>
            </w:r>
          </w:hyperlink>
        </w:p>
        <w:p w14:paraId="41F9CD62" w14:textId="26AD09B7" w:rsidR="000F5E0C" w:rsidRDefault="00C37E65">
          <w:pPr>
            <w:pStyle w:val="TOC3"/>
            <w:tabs>
              <w:tab w:val="left" w:pos="1100"/>
              <w:tab w:val="right" w:leader="dot" w:pos="9350"/>
            </w:tabs>
            <w:rPr>
              <w:rFonts w:asciiTheme="minorHAnsi" w:eastAsiaTheme="minorEastAsia" w:hAnsiTheme="minorHAnsi"/>
              <w:noProof/>
              <w:sz w:val="22"/>
            </w:rPr>
          </w:pPr>
          <w:hyperlink w:anchor="_Toc70178218" w:history="1">
            <w:r w:rsidR="000F5E0C" w:rsidRPr="004F2B7E">
              <w:rPr>
                <w:rStyle w:val="Hyperlink"/>
                <w:noProof/>
              </w:rPr>
              <w:t>1.</w:t>
            </w:r>
            <w:r w:rsidR="000F5E0C">
              <w:rPr>
                <w:rFonts w:asciiTheme="minorHAnsi" w:eastAsiaTheme="minorEastAsia" w:hAnsiTheme="minorHAnsi"/>
                <w:noProof/>
                <w:sz w:val="22"/>
              </w:rPr>
              <w:tab/>
            </w:r>
            <w:r w:rsidR="000F5E0C" w:rsidRPr="004F2B7E">
              <w:rPr>
                <w:rStyle w:val="Hyperlink"/>
                <w:noProof/>
              </w:rPr>
              <w:t>Depleting employee motivation:</w:t>
            </w:r>
            <w:r w:rsidR="000F5E0C">
              <w:rPr>
                <w:noProof/>
                <w:webHidden/>
              </w:rPr>
              <w:tab/>
            </w:r>
            <w:r w:rsidR="000F5E0C">
              <w:rPr>
                <w:noProof/>
                <w:webHidden/>
              </w:rPr>
              <w:fldChar w:fldCharType="begin"/>
            </w:r>
            <w:r w:rsidR="000F5E0C">
              <w:rPr>
                <w:noProof/>
                <w:webHidden/>
              </w:rPr>
              <w:instrText xml:space="preserve"> PAGEREF _Toc70178218 \h </w:instrText>
            </w:r>
            <w:r w:rsidR="000F5E0C">
              <w:rPr>
                <w:noProof/>
                <w:webHidden/>
              </w:rPr>
            </w:r>
            <w:r w:rsidR="000F5E0C">
              <w:rPr>
                <w:noProof/>
                <w:webHidden/>
              </w:rPr>
              <w:fldChar w:fldCharType="separate"/>
            </w:r>
            <w:r w:rsidR="000F5E0C">
              <w:rPr>
                <w:noProof/>
                <w:webHidden/>
              </w:rPr>
              <w:t>12</w:t>
            </w:r>
            <w:r w:rsidR="000F5E0C">
              <w:rPr>
                <w:noProof/>
                <w:webHidden/>
              </w:rPr>
              <w:fldChar w:fldCharType="end"/>
            </w:r>
          </w:hyperlink>
        </w:p>
        <w:p w14:paraId="2748F3AE" w14:textId="029842FD" w:rsidR="000F5E0C" w:rsidRDefault="00C37E65">
          <w:pPr>
            <w:pStyle w:val="TOC3"/>
            <w:tabs>
              <w:tab w:val="left" w:pos="1100"/>
              <w:tab w:val="right" w:leader="dot" w:pos="9350"/>
            </w:tabs>
            <w:rPr>
              <w:rFonts w:asciiTheme="minorHAnsi" w:eastAsiaTheme="minorEastAsia" w:hAnsiTheme="minorHAnsi"/>
              <w:noProof/>
              <w:sz w:val="22"/>
            </w:rPr>
          </w:pPr>
          <w:hyperlink w:anchor="_Toc70178219" w:history="1">
            <w:r w:rsidR="000F5E0C" w:rsidRPr="004F2B7E">
              <w:rPr>
                <w:rStyle w:val="Hyperlink"/>
                <w:noProof/>
              </w:rPr>
              <w:t>2.</w:t>
            </w:r>
            <w:r w:rsidR="000F5E0C">
              <w:rPr>
                <w:rFonts w:asciiTheme="minorHAnsi" w:eastAsiaTheme="minorEastAsia" w:hAnsiTheme="minorHAnsi"/>
                <w:noProof/>
                <w:sz w:val="22"/>
              </w:rPr>
              <w:tab/>
            </w:r>
            <w:r w:rsidR="000F5E0C" w:rsidRPr="004F2B7E">
              <w:rPr>
                <w:rStyle w:val="Hyperlink"/>
                <w:noProof/>
              </w:rPr>
              <w:t>Accurate measurement of knowledge distribution:</w:t>
            </w:r>
            <w:r w:rsidR="000F5E0C">
              <w:rPr>
                <w:noProof/>
                <w:webHidden/>
              </w:rPr>
              <w:tab/>
            </w:r>
            <w:r w:rsidR="000F5E0C">
              <w:rPr>
                <w:noProof/>
                <w:webHidden/>
              </w:rPr>
              <w:fldChar w:fldCharType="begin"/>
            </w:r>
            <w:r w:rsidR="000F5E0C">
              <w:rPr>
                <w:noProof/>
                <w:webHidden/>
              </w:rPr>
              <w:instrText xml:space="preserve"> PAGEREF _Toc70178219 \h </w:instrText>
            </w:r>
            <w:r w:rsidR="000F5E0C">
              <w:rPr>
                <w:noProof/>
                <w:webHidden/>
              </w:rPr>
            </w:r>
            <w:r w:rsidR="000F5E0C">
              <w:rPr>
                <w:noProof/>
                <w:webHidden/>
              </w:rPr>
              <w:fldChar w:fldCharType="separate"/>
            </w:r>
            <w:r w:rsidR="000F5E0C">
              <w:rPr>
                <w:noProof/>
                <w:webHidden/>
              </w:rPr>
              <w:t>12</w:t>
            </w:r>
            <w:r w:rsidR="000F5E0C">
              <w:rPr>
                <w:noProof/>
                <w:webHidden/>
              </w:rPr>
              <w:fldChar w:fldCharType="end"/>
            </w:r>
          </w:hyperlink>
        </w:p>
        <w:p w14:paraId="34B93433" w14:textId="69327BF2" w:rsidR="000F5E0C" w:rsidRDefault="00C37E65">
          <w:pPr>
            <w:pStyle w:val="TOC3"/>
            <w:tabs>
              <w:tab w:val="left" w:pos="1100"/>
              <w:tab w:val="right" w:leader="dot" w:pos="9350"/>
            </w:tabs>
            <w:rPr>
              <w:rFonts w:asciiTheme="minorHAnsi" w:eastAsiaTheme="minorEastAsia" w:hAnsiTheme="minorHAnsi"/>
              <w:noProof/>
              <w:sz w:val="22"/>
            </w:rPr>
          </w:pPr>
          <w:hyperlink w:anchor="_Toc70178220" w:history="1">
            <w:r w:rsidR="000F5E0C" w:rsidRPr="004F2B7E">
              <w:rPr>
                <w:rStyle w:val="Hyperlink"/>
                <w:noProof/>
              </w:rPr>
              <w:t>3.</w:t>
            </w:r>
            <w:r w:rsidR="000F5E0C">
              <w:rPr>
                <w:rFonts w:asciiTheme="minorHAnsi" w:eastAsiaTheme="minorEastAsia" w:hAnsiTheme="minorHAnsi"/>
                <w:noProof/>
                <w:sz w:val="22"/>
              </w:rPr>
              <w:tab/>
            </w:r>
            <w:r w:rsidR="000F5E0C" w:rsidRPr="004F2B7E">
              <w:rPr>
                <w:rStyle w:val="Hyperlink"/>
                <w:noProof/>
              </w:rPr>
              <w:t>Rewarding employees:</w:t>
            </w:r>
            <w:r w:rsidR="000F5E0C">
              <w:rPr>
                <w:noProof/>
                <w:webHidden/>
              </w:rPr>
              <w:tab/>
            </w:r>
            <w:r w:rsidR="000F5E0C">
              <w:rPr>
                <w:noProof/>
                <w:webHidden/>
              </w:rPr>
              <w:fldChar w:fldCharType="begin"/>
            </w:r>
            <w:r w:rsidR="000F5E0C">
              <w:rPr>
                <w:noProof/>
                <w:webHidden/>
              </w:rPr>
              <w:instrText xml:space="preserve"> PAGEREF _Toc70178220 \h </w:instrText>
            </w:r>
            <w:r w:rsidR="000F5E0C">
              <w:rPr>
                <w:noProof/>
                <w:webHidden/>
              </w:rPr>
            </w:r>
            <w:r w:rsidR="000F5E0C">
              <w:rPr>
                <w:noProof/>
                <w:webHidden/>
              </w:rPr>
              <w:fldChar w:fldCharType="separate"/>
            </w:r>
            <w:r w:rsidR="000F5E0C">
              <w:rPr>
                <w:noProof/>
                <w:webHidden/>
              </w:rPr>
              <w:t>12</w:t>
            </w:r>
            <w:r w:rsidR="000F5E0C">
              <w:rPr>
                <w:noProof/>
                <w:webHidden/>
              </w:rPr>
              <w:fldChar w:fldCharType="end"/>
            </w:r>
          </w:hyperlink>
        </w:p>
        <w:p w14:paraId="40146823" w14:textId="07B5BB9A" w:rsidR="000F5E0C" w:rsidRDefault="00C37E65">
          <w:pPr>
            <w:pStyle w:val="TOC1"/>
            <w:tabs>
              <w:tab w:val="right" w:leader="dot" w:pos="9350"/>
            </w:tabs>
            <w:rPr>
              <w:rFonts w:asciiTheme="minorHAnsi" w:eastAsiaTheme="minorEastAsia" w:hAnsiTheme="minorHAnsi"/>
              <w:noProof/>
              <w:sz w:val="22"/>
            </w:rPr>
          </w:pPr>
          <w:hyperlink w:anchor="_Toc70178221" w:history="1">
            <w:r w:rsidR="000F5E0C" w:rsidRPr="004F2B7E">
              <w:rPr>
                <w:rStyle w:val="Hyperlink"/>
                <w:noProof/>
              </w:rPr>
              <w:t>Knowledge management challenges:</w:t>
            </w:r>
            <w:r w:rsidR="000F5E0C">
              <w:rPr>
                <w:noProof/>
                <w:webHidden/>
              </w:rPr>
              <w:tab/>
            </w:r>
            <w:r w:rsidR="000F5E0C">
              <w:rPr>
                <w:noProof/>
                <w:webHidden/>
              </w:rPr>
              <w:fldChar w:fldCharType="begin"/>
            </w:r>
            <w:r w:rsidR="000F5E0C">
              <w:rPr>
                <w:noProof/>
                <w:webHidden/>
              </w:rPr>
              <w:instrText xml:space="preserve"> PAGEREF _Toc70178221 \h </w:instrText>
            </w:r>
            <w:r w:rsidR="000F5E0C">
              <w:rPr>
                <w:noProof/>
                <w:webHidden/>
              </w:rPr>
            </w:r>
            <w:r w:rsidR="000F5E0C">
              <w:rPr>
                <w:noProof/>
                <w:webHidden/>
              </w:rPr>
              <w:fldChar w:fldCharType="separate"/>
            </w:r>
            <w:r w:rsidR="000F5E0C">
              <w:rPr>
                <w:noProof/>
                <w:webHidden/>
              </w:rPr>
              <w:t>13</w:t>
            </w:r>
            <w:r w:rsidR="000F5E0C">
              <w:rPr>
                <w:noProof/>
                <w:webHidden/>
              </w:rPr>
              <w:fldChar w:fldCharType="end"/>
            </w:r>
          </w:hyperlink>
        </w:p>
        <w:p w14:paraId="69EBD7DC" w14:textId="586EA06B" w:rsidR="000F5E0C" w:rsidRDefault="00C37E65">
          <w:pPr>
            <w:pStyle w:val="TOC2"/>
            <w:tabs>
              <w:tab w:val="right" w:leader="dot" w:pos="9350"/>
            </w:tabs>
            <w:rPr>
              <w:rFonts w:asciiTheme="minorHAnsi" w:eastAsiaTheme="minorEastAsia" w:hAnsiTheme="minorHAnsi"/>
              <w:noProof/>
              <w:sz w:val="22"/>
            </w:rPr>
          </w:pPr>
          <w:hyperlink w:anchor="_Toc70178222" w:history="1">
            <w:r w:rsidR="000F5E0C" w:rsidRPr="004F2B7E">
              <w:rPr>
                <w:rStyle w:val="Hyperlink"/>
                <w:noProof/>
              </w:rPr>
              <w:t>Recommendations:</w:t>
            </w:r>
            <w:r w:rsidR="000F5E0C">
              <w:rPr>
                <w:noProof/>
                <w:webHidden/>
              </w:rPr>
              <w:tab/>
            </w:r>
            <w:r w:rsidR="000F5E0C">
              <w:rPr>
                <w:noProof/>
                <w:webHidden/>
              </w:rPr>
              <w:fldChar w:fldCharType="begin"/>
            </w:r>
            <w:r w:rsidR="000F5E0C">
              <w:rPr>
                <w:noProof/>
                <w:webHidden/>
              </w:rPr>
              <w:instrText xml:space="preserve"> PAGEREF _Toc70178222 \h </w:instrText>
            </w:r>
            <w:r w:rsidR="000F5E0C">
              <w:rPr>
                <w:noProof/>
                <w:webHidden/>
              </w:rPr>
            </w:r>
            <w:r w:rsidR="000F5E0C">
              <w:rPr>
                <w:noProof/>
                <w:webHidden/>
              </w:rPr>
              <w:fldChar w:fldCharType="separate"/>
            </w:r>
            <w:r w:rsidR="000F5E0C">
              <w:rPr>
                <w:noProof/>
                <w:webHidden/>
              </w:rPr>
              <w:t>13</w:t>
            </w:r>
            <w:r w:rsidR="000F5E0C">
              <w:rPr>
                <w:noProof/>
                <w:webHidden/>
              </w:rPr>
              <w:fldChar w:fldCharType="end"/>
            </w:r>
          </w:hyperlink>
        </w:p>
        <w:p w14:paraId="17C50843" w14:textId="0CBF97A5" w:rsidR="000F5E0C" w:rsidRDefault="00C37E65">
          <w:pPr>
            <w:pStyle w:val="TOC1"/>
            <w:tabs>
              <w:tab w:val="right" w:leader="dot" w:pos="9350"/>
            </w:tabs>
            <w:rPr>
              <w:rFonts w:asciiTheme="minorHAnsi" w:eastAsiaTheme="minorEastAsia" w:hAnsiTheme="minorHAnsi"/>
              <w:noProof/>
              <w:sz w:val="22"/>
            </w:rPr>
          </w:pPr>
          <w:hyperlink w:anchor="_Toc70178223" w:history="1">
            <w:r w:rsidR="000F5E0C" w:rsidRPr="004F2B7E">
              <w:rPr>
                <w:rStyle w:val="Hyperlink"/>
                <w:noProof/>
              </w:rPr>
              <w:t>Bibliography:</w:t>
            </w:r>
            <w:r w:rsidR="000F5E0C">
              <w:rPr>
                <w:noProof/>
                <w:webHidden/>
              </w:rPr>
              <w:tab/>
            </w:r>
            <w:r w:rsidR="000F5E0C">
              <w:rPr>
                <w:noProof/>
                <w:webHidden/>
              </w:rPr>
              <w:fldChar w:fldCharType="begin"/>
            </w:r>
            <w:r w:rsidR="000F5E0C">
              <w:rPr>
                <w:noProof/>
                <w:webHidden/>
              </w:rPr>
              <w:instrText xml:space="preserve"> PAGEREF _Toc70178223 \h </w:instrText>
            </w:r>
            <w:r w:rsidR="000F5E0C">
              <w:rPr>
                <w:noProof/>
                <w:webHidden/>
              </w:rPr>
            </w:r>
            <w:r w:rsidR="000F5E0C">
              <w:rPr>
                <w:noProof/>
                <w:webHidden/>
              </w:rPr>
              <w:fldChar w:fldCharType="separate"/>
            </w:r>
            <w:r w:rsidR="000F5E0C">
              <w:rPr>
                <w:noProof/>
                <w:webHidden/>
              </w:rPr>
              <w:t>15</w:t>
            </w:r>
            <w:r w:rsidR="000F5E0C">
              <w:rPr>
                <w:noProof/>
                <w:webHidden/>
              </w:rPr>
              <w:fldChar w:fldCharType="end"/>
            </w:r>
          </w:hyperlink>
        </w:p>
        <w:p w14:paraId="43D75917" w14:textId="7CDAB70C" w:rsidR="007E0D51" w:rsidRDefault="007E0D51">
          <w:r>
            <w:rPr>
              <w:b/>
              <w:bCs/>
              <w:noProof/>
            </w:rPr>
            <w:fldChar w:fldCharType="end"/>
          </w:r>
        </w:p>
      </w:sdtContent>
    </w:sdt>
    <w:p w14:paraId="1F4DB8AB" w14:textId="77777777" w:rsidR="007E0D51" w:rsidRDefault="007E0D51">
      <w:pPr>
        <w:spacing w:line="259" w:lineRule="auto"/>
        <w:jc w:val="left"/>
        <w:rPr>
          <w:rFonts w:eastAsiaTheme="majorEastAsia" w:cstheme="majorBidi"/>
          <w:b/>
          <w:szCs w:val="32"/>
        </w:rPr>
      </w:pPr>
      <w:r>
        <w:br w:type="page"/>
      </w:r>
    </w:p>
    <w:p w14:paraId="0FE8E335" w14:textId="67189807" w:rsidR="000F5E0C" w:rsidRDefault="000F5E0C" w:rsidP="00D71507">
      <w:pPr>
        <w:pStyle w:val="Heading1"/>
      </w:pPr>
      <w:bookmarkStart w:id="0" w:name="_Toc70178207"/>
      <w:r>
        <w:t>Introduction to Report:</w:t>
      </w:r>
    </w:p>
    <w:p w14:paraId="358D3CCE" w14:textId="44691BCE" w:rsidR="000F5E0C" w:rsidRPr="008A2B7E" w:rsidRDefault="000F5E0C" w:rsidP="000F5E0C">
      <w:pPr>
        <w:rPr>
          <w:highlight w:val="yellow"/>
        </w:rPr>
      </w:pPr>
      <w:r w:rsidRPr="008A2B7E">
        <w:rPr>
          <w:highlight w:val="yellow"/>
        </w:rPr>
        <w:t>Knowledge and information management systems are a set of interrelated components that can distribute, store, process and collect information for supporting the process of decision making in an organization.</w:t>
      </w:r>
      <w:r w:rsidR="002636B7" w:rsidRPr="008A2B7E">
        <w:rPr>
          <w:highlight w:val="yellow"/>
        </w:rPr>
        <w:t xml:space="preserve"> In addition to supporting the process of control, </w:t>
      </w:r>
      <w:r w:rsidR="008A2B7E" w:rsidRPr="008A2B7E">
        <w:rPr>
          <w:highlight w:val="yellow"/>
        </w:rPr>
        <w:t>coordination,</w:t>
      </w:r>
      <w:r w:rsidR="002636B7" w:rsidRPr="008A2B7E">
        <w:rPr>
          <w:highlight w:val="yellow"/>
        </w:rPr>
        <w:t xml:space="preserve"> and </w:t>
      </w:r>
      <w:r w:rsidR="008A2B7E" w:rsidRPr="008A2B7E">
        <w:rPr>
          <w:highlight w:val="yellow"/>
        </w:rPr>
        <w:t>decision-making</w:t>
      </w:r>
      <w:r w:rsidR="002636B7" w:rsidRPr="008A2B7E">
        <w:rPr>
          <w:highlight w:val="yellow"/>
        </w:rPr>
        <w:t xml:space="preserve"> processes, they also help the managers of an organization to create new products and visualize complex subjects and analyze problems of the organization.</w:t>
      </w:r>
      <w:r w:rsidR="00E13F68" w:rsidRPr="008A2B7E">
        <w:rPr>
          <w:highlight w:val="yellow"/>
        </w:rPr>
        <w:t xml:space="preserve"> This studies the information system that has been </w:t>
      </w:r>
      <w:r w:rsidR="008A2B7E" w:rsidRPr="008A2B7E">
        <w:rPr>
          <w:highlight w:val="yellow"/>
        </w:rPr>
        <w:t>implemented</w:t>
      </w:r>
      <w:r w:rsidR="00E13F68" w:rsidRPr="008A2B7E">
        <w:rPr>
          <w:highlight w:val="yellow"/>
        </w:rPr>
        <w:t xml:space="preserve"> at Amazon and examine the processes, </w:t>
      </w:r>
      <w:r w:rsidR="008A2B7E" w:rsidRPr="008A2B7E">
        <w:rPr>
          <w:highlight w:val="yellow"/>
        </w:rPr>
        <w:t>technology,</w:t>
      </w:r>
      <w:r w:rsidR="00E13F68" w:rsidRPr="008A2B7E">
        <w:rPr>
          <w:highlight w:val="yellow"/>
        </w:rPr>
        <w:t xml:space="preserve"> and people in the context of the organization.</w:t>
      </w:r>
      <w:r w:rsidR="00153EAC" w:rsidRPr="008A2B7E">
        <w:rPr>
          <w:highlight w:val="yellow"/>
        </w:rPr>
        <w:t xml:space="preserve"> The </w:t>
      </w:r>
      <w:proofErr w:type="gramStart"/>
      <w:r w:rsidR="00153EAC" w:rsidRPr="008A2B7E">
        <w:rPr>
          <w:highlight w:val="yellow"/>
        </w:rPr>
        <w:t>ultimate goal</w:t>
      </w:r>
      <w:proofErr w:type="gramEnd"/>
      <w:r w:rsidR="00153EAC" w:rsidRPr="008A2B7E">
        <w:rPr>
          <w:highlight w:val="yellow"/>
        </w:rPr>
        <w:t xml:space="preserve"> of knowledge and management system is to increase the profits and values of the business.</w:t>
      </w:r>
    </w:p>
    <w:p w14:paraId="1A9390FA" w14:textId="6DCA92A0" w:rsidR="00153EAC" w:rsidRPr="00507C07" w:rsidRDefault="00153EAC" w:rsidP="000F5E0C">
      <w:r w:rsidRPr="008A2B7E">
        <w:rPr>
          <w:highlight w:val="yellow"/>
        </w:rPr>
        <w:t xml:space="preserve">Especially </w:t>
      </w:r>
      <w:r w:rsidR="005D70C3" w:rsidRPr="008A2B7E">
        <w:rPr>
          <w:highlight w:val="yellow"/>
        </w:rPr>
        <w:t xml:space="preserve">the organizations working under the category of E commerce </w:t>
      </w:r>
      <w:proofErr w:type="gramStart"/>
      <w:r w:rsidR="005D70C3" w:rsidRPr="008A2B7E">
        <w:rPr>
          <w:highlight w:val="yellow"/>
        </w:rPr>
        <w:t>have to</w:t>
      </w:r>
      <w:proofErr w:type="gramEnd"/>
      <w:r w:rsidR="005D70C3" w:rsidRPr="008A2B7E">
        <w:rPr>
          <w:highlight w:val="yellow"/>
        </w:rPr>
        <w:t xml:space="preserve"> attain competence by sustaining and creating </w:t>
      </w:r>
      <w:r w:rsidR="008A2B7E" w:rsidRPr="008A2B7E">
        <w:rPr>
          <w:highlight w:val="yellow"/>
        </w:rPr>
        <w:t>a unique</w:t>
      </w:r>
      <w:r w:rsidR="005D70C3" w:rsidRPr="008A2B7E">
        <w:rPr>
          <w:highlight w:val="yellow"/>
        </w:rPr>
        <w:t xml:space="preserve"> process for collecting personal information regarding customers. Knowledge and information management system</w:t>
      </w:r>
      <w:r w:rsidR="00A942DA" w:rsidRPr="008A2B7E">
        <w:rPr>
          <w:highlight w:val="yellow"/>
        </w:rPr>
        <w:t>, help an organization in integration of effective and efficient practices</w:t>
      </w:r>
      <w:r w:rsidR="00337744" w:rsidRPr="008A2B7E">
        <w:rPr>
          <w:highlight w:val="yellow"/>
        </w:rPr>
        <w:t>. KMS helps and organization in making management related decisions.</w:t>
      </w:r>
      <w:r w:rsidR="00507C07" w:rsidRPr="008A2B7E">
        <w:rPr>
          <w:highlight w:val="yellow"/>
        </w:rPr>
        <w:t xml:space="preserve"> This report consists of the general Knowledge management strategies implemented at Amazon </w:t>
      </w:r>
      <w:r w:rsidR="008A2B7E" w:rsidRPr="008A2B7E">
        <w:rPr>
          <w:highlight w:val="yellow"/>
        </w:rPr>
        <w:t>and,</w:t>
      </w:r>
      <w:r w:rsidR="00507C07" w:rsidRPr="008A2B7E">
        <w:rPr>
          <w:highlight w:val="yellow"/>
        </w:rPr>
        <w:t xml:space="preserve"> their importance, their </w:t>
      </w:r>
      <w:proofErr w:type="gramStart"/>
      <w:r w:rsidR="00507C07" w:rsidRPr="008A2B7E">
        <w:rPr>
          <w:highlight w:val="yellow"/>
        </w:rPr>
        <w:t>limitations</w:t>
      </w:r>
      <w:proofErr w:type="gramEnd"/>
      <w:r w:rsidR="00507C07" w:rsidRPr="008A2B7E">
        <w:rPr>
          <w:highlight w:val="yellow"/>
        </w:rPr>
        <w:t xml:space="preserve"> and suggestions for improvements.</w:t>
      </w:r>
    </w:p>
    <w:p w14:paraId="305FF13F" w14:textId="1160A076" w:rsidR="00B75A9F" w:rsidRDefault="00D71507" w:rsidP="00D71507">
      <w:pPr>
        <w:pStyle w:val="Heading1"/>
      </w:pPr>
      <w:r>
        <w:t>Introduction</w:t>
      </w:r>
      <w:r w:rsidR="007E0D51">
        <w:t xml:space="preserve"> to Amazon</w:t>
      </w:r>
      <w:r>
        <w:t>:</w:t>
      </w:r>
      <w:bookmarkEnd w:id="0"/>
    </w:p>
    <w:p w14:paraId="7C05C8EE" w14:textId="3F98669D" w:rsidR="00D71507" w:rsidRDefault="00D71507" w:rsidP="00D71507">
      <w:r>
        <w:t>Amazon.com is a multinational organization headquartered in Seattle, Washington, America and the is mainly focuses on Artificial Intelligence, digital streaming, cloud computing, and e-commerce.</w:t>
      </w:r>
      <w:r w:rsidR="00D84C9F">
        <w:t xml:space="preserve"> Along with Facebook, Microsoft, </w:t>
      </w:r>
      <w:r w:rsidR="00374250">
        <w:t>Apple,</w:t>
      </w:r>
      <w:r w:rsidR="00D84C9F">
        <w:t xml:space="preserve"> and Google, it is among the big five technological companies in the US</w:t>
      </w:r>
      <w:r w:rsidR="00AB3005">
        <w:t xml:space="preserve"> </w:t>
      </w:r>
      <w:r w:rsidR="00AB3005" w:rsidRPr="00AB3005">
        <w:t>(</w:t>
      </w:r>
      <w:proofErr w:type="spellStart"/>
      <w:r w:rsidR="00AB3005" w:rsidRPr="00AB3005">
        <w:t>Lotz</w:t>
      </w:r>
      <w:proofErr w:type="spellEnd"/>
      <w:r w:rsidR="00AB3005" w:rsidRPr="00AB3005">
        <w:t>, 2018)</w:t>
      </w:r>
      <w:r w:rsidR="00D84C9F">
        <w:t>. It has been titles as one of the most influential companies of the world</w:t>
      </w:r>
      <w:r w:rsidR="00AB3005">
        <w:t xml:space="preserve"> </w:t>
      </w:r>
      <w:r w:rsidR="00AB3005" w:rsidRPr="00AB3005">
        <w:t>(Kantar, 2019)</w:t>
      </w:r>
      <w:r w:rsidR="00D84C9F">
        <w:t>.</w:t>
      </w:r>
      <w:r w:rsidR="00547570">
        <w:t xml:space="preserve"> </w:t>
      </w:r>
    </w:p>
    <w:p w14:paraId="0F4F8E2E" w14:textId="4003E486" w:rsidR="00547570" w:rsidRDefault="00547570" w:rsidP="00D71507">
      <w:r>
        <w:t>Amazon was founded by Jeff Bezos in Bellevue</w:t>
      </w:r>
      <w:r w:rsidR="00AE4859">
        <w:t xml:space="preserve"> </w:t>
      </w:r>
      <w:r w:rsidR="00AE4859" w:rsidRPr="00AE4859">
        <w:t>(Bizjournals.com, 2021)</w:t>
      </w:r>
      <w:r>
        <w:t>, Washington. He started the company in his garage in July 1994.</w:t>
      </w:r>
      <w:r w:rsidR="00B75A9F">
        <w:t xml:space="preserve"> Amazon started as an online platform for books</w:t>
      </w:r>
      <w:r w:rsidR="0090528A">
        <w:t xml:space="preserve"> later the company expanded to selling </w:t>
      </w:r>
      <w:r w:rsidR="009712EE">
        <w:t>jewelry</w:t>
      </w:r>
      <w:r w:rsidR="0090528A">
        <w:t>, toys, food, furniture, apparel, video games, software, and electronics.</w:t>
      </w:r>
      <w:r w:rsidR="00B80392">
        <w:t xml:space="preserve"> Amazon became the most value retailer in the US surpassing Walmart in 2015</w:t>
      </w:r>
      <w:r w:rsidR="0021281A">
        <w:t xml:space="preserve"> </w:t>
      </w:r>
      <w:r w:rsidR="0021281A" w:rsidRPr="0021281A">
        <w:t>(</w:t>
      </w:r>
      <w:proofErr w:type="spellStart"/>
      <w:r w:rsidR="0021281A" w:rsidRPr="0021281A">
        <w:t>Lotz</w:t>
      </w:r>
      <w:proofErr w:type="spellEnd"/>
      <w:r w:rsidR="0021281A" w:rsidRPr="0021281A">
        <w:t>, 2018)</w:t>
      </w:r>
      <w:r w:rsidR="00B80392">
        <w:t>, and in 2017 acquired Whole Foods Market for a sum of 13.4 billion dollars.</w:t>
      </w:r>
      <w:r w:rsidR="00F052A1">
        <w:t xml:space="preserve"> This increased the retailer footprint of </w:t>
      </w:r>
      <w:r w:rsidR="000274D3">
        <w:t>Amazon</w:t>
      </w:r>
      <w:r w:rsidR="00F052A1">
        <w:t xml:space="preserve"> physically</w:t>
      </w:r>
      <w:r w:rsidR="009712EE">
        <w:t xml:space="preserve"> </w:t>
      </w:r>
      <w:r w:rsidR="009712EE" w:rsidRPr="009712EE">
        <w:t>(Amazon to Buy Whole Foods for $13.4 Billion, 2017)</w:t>
      </w:r>
      <w:r w:rsidR="00F052A1">
        <w:t>.</w:t>
      </w:r>
      <w:r w:rsidR="000274D3">
        <w:t xml:space="preserve"> </w:t>
      </w:r>
      <w:r w:rsidR="00CD2EC2">
        <w:t xml:space="preserve">The global subscribers of Amazon prime, Amazon’s </w:t>
      </w:r>
      <w:r w:rsidR="00374250">
        <w:t>two-day</w:t>
      </w:r>
      <w:r w:rsidR="00CD2EC2">
        <w:t xml:space="preserve"> delivery </w:t>
      </w:r>
      <w:r w:rsidR="009712EE">
        <w:t>services reached</w:t>
      </w:r>
      <w:r w:rsidR="00CD2EC2">
        <w:t xml:space="preserve"> 100 million </w:t>
      </w:r>
      <w:r w:rsidR="009712EE">
        <w:t>subscribers</w:t>
      </w:r>
      <w:r w:rsidR="00CD2EC2">
        <w:t xml:space="preserve"> in 2018. The company is known for disrupting well-established industries by mass scaling and innovation in technology</w:t>
      </w:r>
      <w:r w:rsidR="009712EE">
        <w:t xml:space="preserve"> </w:t>
      </w:r>
      <w:r w:rsidR="009712EE" w:rsidRPr="009712EE">
        <w:t xml:space="preserve">(Per </w:t>
      </w:r>
      <w:proofErr w:type="spellStart"/>
      <w:r w:rsidR="009712EE" w:rsidRPr="009712EE">
        <w:t>Bylund</w:t>
      </w:r>
      <w:proofErr w:type="spellEnd"/>
      <w:r w:rsidR="009712EE" w:rsidRPr="009712EE">
        <w:t>, 2017)</w:t>
      </w:r>
      <w:r w:rsidR="00CD2EC2">
        <w:t>.</w:t>
      </w:r>
      <w:r w:rsidR="009E7102">
        <w:t xml:space="preserve"> Amazon is one of the world’s largest </w:t>
      </w:r>
      <w:r w:rsidR="00D34912">
        <w:t>cloud computing and live streaming platform, AI assistance provider and online marketplace</w:t>
      </w:r>
      <w:r w:rsidR="003F3584">
        <w:t>, according to the market capitalization and revenue.</w:t>
      </w:r>
      <w:r w:rsidR="00A4283A">
        <w:t xml:space="preserve"> By revenue, Amazon is the largest internet company in the </w:t>
      </w:r>
      <w:r w:rsidR="008A2332">
        <w:t>world, and is the second largest private employer in the US.</w:t>
      </w:r>
      <w:r w:rsidR="009E1E29">
        <w:t xml:space="preserve"> Amazon gained the largest global brand value in 2020.</w:t>
      </w:r>
      <w:r w:rsidR="00621EC4">
        <w:t xml:space="preserve"> </w:t>
      </w:r>
    </w:p>
    <w:p w14:paraId="0A4CBE22" w14:textId="5270E6EA" w:rsidR="00DF5F87" w:rsidRDefault="001472B7" w:rsidP="00D71507">
      <w:r>
        <w:t xml:space="preserve">Amazon streams, </w:t>
      </w:r>
      <w:r w:rsidR="00FD2151">
        <w:t>downloads,</w:t>
      </w:r>
      <w:r>
        <w:t xml:space="preserve"> and distributes audiobooks, music, and video.</w:t>
      </w:r>
      <w:r w:rsidR="006D198B">
        <w:t xml:space="preserve">by its various </w:t>
      </w:r>
      <w:r w:rsidR="00374250">
        <w:t>subsidiaries</w:t>
      </w:r>
      <w:r w:rsidR="006D198B">
        <w:t xml:space="preserve"> such as Audible, Twitch, Amazon Music, and Prime video.</w:t>
      </w:r>
      <w:r w:rsidR="00F43514">
        <w:t xml:space="preserve"> </w:t>
      </w:r>
      <w:r w:rsidR="00B446A3">
        <w:t xml:space="preserve">Amazon publishing is the publishing arm of the company, and it also owns a studio named as Amazon studio and Amazon Web Services which is a cloud computing </w:t>
      </w:r>
      <w:r w:rsidR="00374250">
        <w:t>subsidiary</w:t>
      </w:r>
      <w:r w:rsidR="00B446A3">
        <w:t>. It produces multiple consumer electronics such as Echo devices, Fire TV and tablets, and Kindle e-readers</w:t>
      </w:r>
      <w:r w:rsidR="00616632">
        <w:t>. Amazon acquired many companies such as IMDb, Whole Foods Market, Twitch and Ring.</w:t>
      </w:r>
      <w:r w:rsidR="00DF5F87">
        <w:t xml:space="preserve"> The company has been criticized for its practices such as anti-competitive </w:t>
      </w:r>
      <w:r w:rsidR="00374250">
        <w:t>behavior,</w:t>
      </w:r>
      <w:r w:rsidR="00DF5F87">
        <w:t xml:space="preserve"> tax avoidance, demanding work culture,</w:t>
      </w:r>
      <w:r w:rsidR="00777C33">
        <w:t xml:space="preserve"> technological surveillance overreach</w:t>
      </w:r>
      <w:r w:rsidR="009712EE">
        <w:t xml:space="preserve"> </w:t>
      </w:r>
      <w:r w:rsidR="009712EE" w:rsidRPr="009712EE">
        <w:t>(Khan, 2016)</w:t>
      </w:r>
      <w:r w:rsidR="00777C33">
        <w:t>.</w:t>
      </w:r>
    </w:p>
    <w:p w14:paraId="329EDE26" w14:textId="1EF6F4D7" w:rsidR="00374250" w:rsidRDefault="00FE7899" w:rsidP="00374250">
      <w:pPr>
        <w:pStyle w:val="Heading1"/>
      </w:pPr>
      <w:bookmarkStart w:id="1" w:name="_Toc70178208"/>
      <w:r>
        <w:t>Knowledge management:</w:t>
      </w:r>
      <w:bookmarkEnd w:id="1"/>
    </w:p>
    <w:p w14:paraId="123AB5F6" w14:textId="097E6632" w:rsidR="00A133C2" w:rsidRDefault="00F162EE" w:rsidP="00374250">
      <w:r>
        <w:t>Currently company is organized into</w:t>
      </w:r>
      <w:r w:rsidR="00770223">
        <w:t xml:space="preserve"> three segments, which deal with various </w:t>
      </w:r>
      <w:r w:rsidR="00B27343">
        <w:t>functionalities</w:t>
      </w:r>
      <w:r w:rsidR="00770223">
        <w:t xml:space="preserve"> of the company.</w:t>
      </w:r>
      <w:r w:rsidR="00B27343">
        <w:t xml:space="preserve"> Operation of such a huge system </w:t>
      </w:r>
      <w:r w:rsidR="008D2084">
        <w:t xml:space="preserve">of </w:t>
      </w:r>
      <w:r w:rsidR="00CB69C4">
        <w:t>fulfillment</w:t>
      </w:r>
      <w:r w:rsidR="008D2084">
        <w:t xml:space="preserve"> </w:t>
      </w:r>
      <w:r w:rsidR="00CB69C4">
        <w:t>centers</w:t>
      </w:r>
      <w:r w:rsidR="008D2084">
        <w:t xml:space="preserve"> and warehouses is hard </w:t>
      </w:r>
      <w:r w:rsidR="00CB69C4">
        <w:t>to</w:t>
      </w:r>
      <w:r w:rsidR="008D2084">
        <w:t xml:space="preserve"> generate a good profit.</w:t>
      </w:r>
      <w:r w:rsidR="00E14A88">
        <w:t xml:space="preserve"> Management practices opted by Amazon is one of the biggest concerns when talking about the needs of the giant in managing the total number of employees including both part and full time.</w:t>
      </w:r>
      <w:r w:rsidR="006F0A7D">
        <w:t xml:space="preserve"> Amazon employees a total of 1,298,000 people worldwide</w:t>
      </w:r>
      <w:r w:rsidR="00843C84">
        <w:t xml:space="preserve"> </w:t>
      </w:r>
      <w:r w:rsidR="00843C84" w:rsidRPr="00843C84">
        <w:t>(www.sec.gov, n.d.)</w:t>
      </w:r>
      <w:r w:rsidR="006F0A7D">
        <w:t>.</w:t>
      </w:r>
      <w:r w:rsidR="00BC1FE3">
        <w:t xml:space="preserve"> Amazon uses various management tools and techniques for management of its employees.</w:t>
      </w:r>
    </w:p>
    <w:p w14:paraId="5123531F" w14:textId="6D2C39F4" w:rsidR="00A133C2" w:rsidRPr="00AA371B" w:rsidRDefault="00A133C2" w:rsidP="00374250">
      <w:pPr>
        <w:rPr>
          <w:highlight w:val="yellow"/>
        </w:rPr>
      </w:pPr>
      <w:r w:rsidRPr="00AA371B">
        <w:rPr>
          <w:highlight w:val="yellow"/>
        </w:rPr>
        <w:t xml:space="preserve">The economy of knowledge requires organization to create new </w:t>
      </w:r>
      <w:r w:rsidR="005523E2" w:rsidRPr="00AA371B">
        <w:rPr>
          <w:highlight w:val="yellow"/>
        </w:rPr>
        <w:t>concepts for the management and of the organization’s resources and for them to remain in the competition.</w:t>
      </w:r>
      <w:r w:rsidR="00A83627" w:rsidRPr="00AA371B">
        <w:rPr>
          <w:highlight w:val="yellow"/>
        </w:rPr>
        <w:t xml:space="preserve"> The general approaches to management at the time </w:t>
      </w:r>
      <w:r w:rsidR="00775BAA" w:rsidRPr="00AA371B">
        <w:rPr>
          <w:highlight w:val="yellow"/>
        </w:rPr>
        <w:t>focus</w:t>
      </w:r>
      <w:r w:rsidR="00A83627" w:rsidRPr="00AA371B">
        <w:rPr>
          <w:highlight w:val="yellow"/>
        </w:rPr>
        <w:t xml:space="preserve"> on accumulation of</w:t>
      </w:r>
      <w:r w:rsidR="00775BAA" w:rsidRPr="00AA371B">
        <w:rPr>
          <w:highlight w:val="yellow"/>
        </w:rPr>
        <w:t xml:space="preserve"> and strategic management</w:t>
      </w:r>
      <w:r w:rsidR="007E061D" w:rsidRPr="00AA371B">
        <w:rPr>
          <w:highlight w:val="yellow"/>
        </w:rPr>
        <w:t xml:space="preserve"> being the main resource of competitive advantage for companies. In the world with increasing globalization,</w:t>
      </w:r>
      <w:r w:rsidR="00681556" w:rsidRPr="00AA371B">
        <w:rPr>
          <w:highlight w:val="yellow"/>
        </w:rPr>
        <w:t xml:space="preserve"> organizational intelligence is the key for survival for any business</w:t>
      </w:r>
      <w:r w:rsidR="0022363B" w:rsidRPr="00AA371B">
        <w:rPr>
          <w:highlight w:val="yellow"/>
        </w:rPr>
        <w:t>, it is the result of knowledge and information system, acquired by the company</w:t>
      </w:r>
      <w:r w:rsidR="00B30DAF" w:rsidRPr="00AA371B">
        <w:rPr>
          <w:highlight w:val="yellow"/>
        </w:rPr>
        <w:t>, along with the stakeholders and skills of the employees.</w:t>
      </w:r>
    </w:p>
    <w:p w14:paraId="54B847F1" w14:textId="4DB35C24" w:rsidR="004B33D0" w:rsidRPr="00AA371B" w:rsidRDefault="004B33D0" w:rsidP="00374250">
      <w:pPr>
        <w:rPr>
          <w:highlight w:val="yellow"/>
        </w:rPr>
      </w:pPr>
      <w:r w:rsidRPr="00AA371B">
        <w:rPr>
          <w:highlight w:val="yellow"/>
        </w:rPr>
        <w:t>Strategic knowledge management</w:t>
      </w:r>
      <w:r w:rsidR="00407F89" w:rsidRPr="00AA371B">
        <w:rPr>
          <w:highlight w:val="yellow"/>
        </w:rPr>
        <w:t xml:space="preserve"> is related to the infrastructures and process used by companies for attaining, </w:t>
      </w:r>
      <w:r w:rsidR="008D7AC8" w:rsidRPr="00AA371B">
        <w:rPr>
          <w:highlight w:val="yellow"/>
        </w:rPr>
        <w:t>sharing,</w:t>
      </w:r>
      <w:r w:rsidR="00407F89" w:rsidRPr="00AA371B">
        <w:rPr>
          <w:highlight w:val="yellow"/>
        </w:rPr>
        <w:t xml:space="preserve"> and creating the knowledge required for formulating strategies and making strategic decisions.</w:t>
      </w:r>
      <w:r w:rsidR="00604F71" w:rsidRPr="00AA371B">
        <w:rPr>
          <w:highlight w:val="yellow"/>
        </w:rPr>
        <w:t xml:space="preserve"> According to the definition of knowledge strategy</w:t>
      </w:r>
      <w:r w:rsidR="00B96E47" w:rsidRPr="00AA371B">
        <w:rPr>
          <w:highlight w:val="yellow"/>
        </w:rPr>
        <w:t xml:space="preserve"> the intent of an approach of an organization is to align its resources and capabilities with that what is required by the strategy.</w:t>
      </w:r>
      <w:r w:rsidR="00A03F53" w:rsidRPr="00AA371B">
        <w:rPr>
          <w:highlight w:val="yellow"/>
        </w:rPr>
        <w:t xml:space="preserve"> </w:t>
      </w:r>
      <w:r w:rsidR="001A435D" w:rsidRPr="00AA371B">
        <w:rPr>
          <w:highlight w:val="yellow"/>
        </w:rPr>
        <w:t>A competitive advantage can only be achieved through a strategic attitude.</w:t>
      </w:r>
    </w:p>
    <w:p w14:paraId="0E4F186E" w14:textId="423CC28C" w:rsidR="008107CC" w:rsidRPr="00AA371B" w:rsidRDefault="009A3ECE" w:rsidP="009A3ECE">
      <w:pPr>
        <w:rPr>
          <w:highlight w:val="yellow"/>
        </w:rPr>
      </w:pPr>
      <w:r w:rsidRPr="00AA371B">
        <w:rPr>
          <w:highlight w:val="yellow"/>
        </w:rPr>
        <w:t>Over the years, different innovations and improvements were made in the business models, due to the redefinition, blurring and integration of markets.</w:t>
      </w:r>
      <w:r w:rsidR="008107CC" w:rsidRPr="00AA371B">
        <w:rPr>
          <w:highlight w:val="yellow"/>
        </w:rPr>
        <w:t xml:space="preserve"> This trend was met by the companies with </w:t>
      </w:r>
      <w:r w:rsidR="00A9344B" w:rsidRPr="00AA371B">
        <w:rPr>
          <w:highlight w:val="yellow"/>
        </w:rPr>
        <w:t>increased involvement and the dependency of the activities of organizations.</w:t>
      </w:r>
      <w:r w:rsidR="0053162B" w:rsidRPr="00AA371B">
        <w:rPr>
          <w:highlight w:val="yellow"/>
        </w:rPr>
        <w:t xml:space="preserve"> Thus, knowledge management must be considered from the perspective of the organizatio</w:t>
      </w:r>
      <w:r w:rsidR="008E23EE" w:rsidRPr="00AA371B">
        <w:rPr>
          <w:highlight w:val="yellow"/>
        </w:rPr>
        <w:t>ns.</w:t>
      </w:r>
      <w:r w:rsidR="008D59EB" w:rsidRPr="00AA371B">
        <w:rPr>
          <w:highlight w:val="yellow"/>
        </w:rPr>
        <w:t xml:space="preserve"> </w:t>
      </w:r>
    </w:p>
    <w:p w14:paraId="7A268412" w14:textId="6627BD01" w:rsidR="0059293C" w:rsidRPr="00AA371B" w:rsidRDefault="008D59EB" w:rsidP="009A3ECE">
      <w:pPr>
        <w:rPr>
          <w:highlight w:val="yellow"/>
        </w:rPr>
      </w:pPr>
      <w:r w:rsidRPr="00AA371B">
        <w:rPr>
          <w:highlight w:val="yellow"/>
        </w:rPr>
        <w:t xml:space="preserve">When </w:t>
      </w:r>
      <w:r w:rsidR="0059293C" w:rsidRPr="00AA371B">
        <w:rPr>
          <w:highlight w:val="yellow"/>
        </w:rPr>
        <w:t>it</w:t>
      </w:r>
      <w:r w:rsidRPr="00AA371B">
        <w:rPr>
          <w:highlight w:val="yellow"/>
        </w:rPr>
        <w:t xml:space="preserve"> comes to a system for knowledge management</w:t>
      </w:r>
      <w:r w:rsidR="0054104D" w:rsidRPr="00AA371B">
        <w:rPr>
          <w:highlight w:val="yellow"/>
        </w:rPr>
        <w:t xml:space="preserve">, it can be defined as </w:t>
      </w:r>
      <w:r w:rsidR="00E8192D" w:rsidRPr="00AA371B">
        <w:rPr>
          <w:highlight w:val="yellow"/>
        </w:rPr>
        <w:t xml:space="preserve">an information </w:t>
      </w:r>
      <w:r w:rsidR="008D7AC8" w:rsidRPr="00AA371B">
        <w:rPr>
          <w:highlight w:val="yellow"/>
        </w:rPr>
        <w:t>technology-based</w:t>
      </w:r>
      <w:r w:rsidR="00E8192D" w:rsidRPr="00AA371B">
        <w:rPr>
          <w:highlight w:val="yellow"/>
        </w:rPr>
        <w:t xml:space="preserve"> system that is designed specifically for activities that are related to knowledge.</w:t>
      </w:r>
      <w:r w:rsidR="00E349F0" w:rsidRPr="00AA371B">
        <w:rPr>
          <w:highlight w:val="yellow"/>
        </w:rPr>
        <w:t xml:space="preserve"> It consists of the systems of IT that include, competence systems, computer supported collaborative work, video conferencing, data warehouses, decision support systems, etc.</w:t>
      </w:r>
      <w:r w:rsidR="00597453" w:rsidRPr="00AA371B">
        <w:rPr>
          <w:highlight w:val="yellow"/>
        </w:rPr>
        <w:t xml:space="preserve"> </w:t>
      </w:r>
      <w:r w:rsidR="004059A3" w:rsidRPr="00AA371B">
        <w:rPr>
          <w:highlight w:val="yellow"/>
        </w:rPr>
        <w:t xml:space="preserve">Strategic knowledge management is the interaction between intellectual and technological </w:t>
      </w:r>
      <w:r w:rsidR="008D7AC8" w:rsidRPr="00AA371B">
        <w:rPr>
          <w:highlight w:val="yellow"/>
        </w:rPr>
        <w:t>resources which</w:t>
      </w:r>
      <w:r w:rsidR="004059A3" w:rsidRPr="00AA371B">
        <w:rPr>
          <w:highlight w:val="yellow"/>
        </w:rPr>
        <w:t xml:space="preserve"> are necessary.</w:t>
      </w:r>
      <w:r w:rsidR="008D7AC8" w:rsidRPr="00AA371B">
        <w:rPr>
          <w:highlight w:val="yellow"/>
        </w:rPr>
        <w:t xml:space="preserve">  </w:t>
      </w:r>
    </w:p>
    <w:p w14:paraId="1D8ABEEF" w14:textId="2F661FC9" w:rsidR="00162B1E" w:rsidRPr="00AA371B" w:rsidRDefault="00162B1E" w:rsidP="009A3ECE">
      <w:pPr>
        <w:rPr>
          <w:highlight w:val="yellow"/>
        </w:rPr>
      </w:pPr>
      <w:r w:rsidRPr="00AA371B">
        <w:rPr>
          <w:highlight w:val="yellow"/>
        </w:rPr>
        <w:t>Knowledge management is as important as other functionalities being performed with in an organization.</w:t>
      </w:r>
      <w:r w:rsidR="00F154AB" w:rsidRPr="00AA371B">
        <w:rPr>
          <w:highlight w:val="yellow"/>
        </w:rPr>
        <w:t xml:space="preserve"> It is embedded in the core of the organization.</w:t>
      </w:r>
      <w:r w:rsidR="00254A63" w:rsidRPr="00AA371B">
        <w:rPr>
          <w:highlight w:val="yellow"/>
        </w:rPr>
        <w:t xml:space="preserve"> The culture of an organization is something that is rooted deep within the organization and effects all the processes important for the </w:t>
      </w:r>
      <w:r w:rsidR="00973ED7" w:rsidRPr="00AA371B">
        <w:rPr>
          <w:highlight w:val="yellow"/>
        </w:rPr>
        <w:t>renewal</w:t>
      </w:r>
      <w:r w:rsidR="00254A63" w:rsidRPr="00AA371B">
        <w:rPr>
          <w:highlight w:val="yellow"/>
        </w:rPr>
        <w:t xml:space="preserve">, </w:t>
      </w:r>
      <w:proofErr w:type="gramStart"/>
      <w:r w:rsidR="00254A63" w:rsidRPr="00AA371B">
        <w:rPr>
          <w:highlight w:val="yellow"/>
        </w:rPr>
        <w:t>growth</w:t>
      </w:r>
      <w:proofErr w:type="gramEnd"/>
      <w:r w:rsidR="00254A63" w:rsidRPr="00AA371B">
        <w:rPr>
          <w:highlight w:val="yellow"/>
        </w:rPr>
        <w:t xml:space="preserve"> and adaption of the organization</w:t>
      </w:r>
      <w:r w:rsidR="00973ED7" w:rsidRPr="00AA371B">
        <w:rPr>
          <w:highlight w:val="yellow"/>
        </w:rPr>
        <w:t xml:space="preserve"> (Schein, 1990)</w:t>
      </w:r>
      <w:r w:rsidR="00254A63" w:rsidRPr="00AA371B">
        <w:rPr>
          <w:highlight w:val="yellow"/>
        </w:rPr>
        <w:t>.</w:t>
      </w:r>
      <w:r w:rsidR="00973ED7" w:rsidRPr="00AA371B">
        <w:rPr>
          <w:highlight w:val="yellow"/>
        </w:rPr>
        <w:t xml:space="preserve"> Creation of a culture that advances and supports the sharing and creation of knowledge is not an easy task for an organization and needs specific attention o</w:t>
      </w:r>
      <w:r w:rsidR="002F6081" w:rsidRPr="00AA371B">
        <w:rPr>
          <w:highlight w:val="yellow"/>
        </w:rPr>
        <w:t>f the organization.</w:t>
      </w:r>
      <w:r w:rsidR="00350EAD" w:rsidRPr="00AA371B">
        <w:rPr>
          <w:highlight w:val="yellow"/>
        </w:rPr>
        <w:t xml:space="preserve"> </w:t>
      </w:r>
    </w:p>
    <w:p w14:paraId="7BDE387C" w14:textId="41E68AD1" w:rsidR="00350EAD" w:rsidRPr="00AA371B" w:rsidRDefault="00350EAD" w:rsidP="009A3ECE">
      <w:pPr>
        <w:rPr>
          <w:highlight w:val="yellow"/>
        </w:rPr>
      </w:pPr>
      <w:r w:rsidRPr="00AA371B">
        <w:rPr>
          <w:highlight w:val="yellow"/>
        </w:rPr>
        <w:t>Grounding of knowledge management principles is highly important for supportive culture, which is evident from failure of many projects that were in place without the supports.</w:t>
      </w:r>
      <w:r w:rsidR="00A8443A" w:rsidRPr="00AA371B">
        <w:rPr>
          <w:highlight w:val="yellow"/>
        </w:rPr>
        <w:t xml:space="preserve"> The technology required for distribution and identification of knowledge through </w:t>
      </w:r>
      <w:r w:rsidR="00B34FC5" w:rsidRPr="00AA371B">
        <w:rPr>
          <w:highlight w:val="yellow"/>
        </w:rPr>
        <w:t>computer-based</w:t>
      </w:r>
      <w:r w:rsidR="00A8443A" w:rsidRPr="00AA371B">
        <w:rPr>
          <w:highlight w:val="yellow"/>
        </w:rPr>
        <w:t xml:space="preserve"> systems, electronic bulletin boards, lotus notes and emails </w:t>
      </w:r>
      <w:proofErr w:type="gramStart"/>
      <w:r w:rsidR="00A8443A" w:rsidRPr="00AA371B">
        <w:rPr>
          <w:highlight w:val="yellow"/>
        </w:rPr>
        <w:t>is</w:t>
      </w:r>
      <w:proofErr w:type="gramEnd"/>
      <w:r w:rsidR="00A8443A" w:rsidRPr="00AA371B">
        <w:rPr>
          <w:highlight w:val="yellow"/>
        </w:rPr>
        <w:t xml:space="preserve"> now widely </w:t>
      </w:r>
      <w:r w:rsidR="00B34FC5" w:rsidRPr="00AA371B">
        <w:rPr>
          <w:highlight w:val="yellow"/>
        </w:rPr>
        <w:t>available</w:t>
      </w:r>
      <w:r w:rsidR="00A8443A" w:rsidRPr="00AA371B">
        <w:rPr>
          <w:highlight w:val="yellow"/>
        </w:rPr>
        <w:t>. But, accessing specialized software or the web will not create an environment in which people are able to share their expertise.</w:t>
      </w:r>
      <w:r w:rsidR="00F1555D" w:rsidRPr="00AA371B">
        <w:rPr>
          <w:highlight w:val="yellow"/>
        </w:rPr>
        <w:t xml:space="preserve"> Organizations that </w:t>
      </w:r>
      <w:r w:rsidR="00B34FC5" w:rsidRPr="00AA371B">
        <w:rPr>
          <w:highlight w:val="yellow"/>
        </w:rPr>
        <w:t>were experimenting</w:t>
      </w:r>
      <w:r w:rsidR="00F1555D" w:rsidRPr="00AA371B">
        <w:rPr>
          <w:highlight w:val="yellow"/>
        </w:rPr>
        <w:t xml:space="preserve"> with management of knowledge experienced that users of KMS were reluctant to share their knowledge in the system due to the </w:t>
      </w:r>
      <w:r w:rsidR="00B34FC5" w:rsidRPr="00AA371B">
        <w:rPr>
          <w:highlight w:val="yellow"/>
        </w:rPr>
        <w:t>fear</w:t>
      </w:r>
      <w:r w:rsidR="00F1555D" w:rsidRPr="00AA371B">
        <w:rPr>
          <w:highlight w:val="yellow"/>
        </w:rPr>
        <w:t xml:space="preserve"> that it </w:t>
      </w:r>
      <w:r w:rsidR="00B34FC5" w:rsidRPr="00AA371B">
        <w:rPr>
          <w:highlight w:val="yellow"/>
        </w:rPr>
        <w:t>might be</w:t>
      </w:r>
      <w:r w:rsidR="00F1555D" w:rsidRPr="00AA371B">
        <w:rPr>
          <w:highlight w:val="yellow"/>
        </w:rPr>
        <w:t xml:space="preserve"> misappropriated by the co-worker</w:t>
      </w:r>
      <w:r w:rsidR="00CD14F9" w:rsidRPr="00AA371B">
        <w:rPr>
          <w:highlight w:val="yellow"/>
        </w:rPr>
        <w:t>.</w:t>
      </w:r>
    </w:p>
    <w:p w14:paraId="24A251AD" w14:textId="09931B8E" w:rsidR="00B34FC5" w:rsidRPr="00AA371B" w:rsidRDefault="00B34FC5" w:rsidP="009A3ECE">
      <w:pPr>
        <w:rPr>
          <w:highlight w:val="yellow"/>
        </w:rPr>
      </w:pPr>
      <w:r w:rsidRPr="00AA371B">
        <w:rPr>
          <w:highlight w:val="yellow"/>
        </w:rPr>
        <w:t>Knowledge management can be seen as an umbrella with different management practices under it.</w:t>
      </w:r>
      <w:r w:rsidR="005261A2" w:rsidRPr="00AA371B">
        <w:rPr>
          <w:highlight w:val="yellow"/>
        </w:rPr>
        <w:t xml:space="preserve"> The first recognition is known as knowledge economy, </w:t>
      </w:r>
      <w:r w:rsidR="008E3DAE" w:rsidRPr="00AA371B">
        <w:rPr>
          <w:highlight w:val="yellow"/>
        </w:rPr>
        <w:t>in which</w:t>
      </w:r>
      <w:r w:rsidR="005261A2" w:rsidRPr="00AA371B">
        <w:rPr>
          <w:highlight w:val="yellow"/>
        </w:rPr>
        <w:t xml:space="preserve"> human capital and ICT are seen as the driving force for economic development.</w:t>
      </w:r>
      <w:r w:rsidR="000D2B6A" w:rsidRPr="00AA371B">
        <w:rPr>
          <w:highlight w:val="yellow"/>
        </w:rPr>
        <w:t xml:space="preserve"> Secondly, the emergence of knowledge-</w:t>
      </w:r>
      <w:proofErr w:type="spellStart"/>
      <w:r w:rsidR="000D2B6A" w:rsidRPr="00AA371B">
        <w:rPr>
          <w:highlight w:val="yellow"/>
        </w:rPr>
        <w:t>ased</w:t>
      </w:r>
      <w:proofErr w:type="spellEnd"/>
      <w:r w:rsidR="000D2B6A" w:rsidRPr="00AA371B">
        <w:rPr>
          <w:highlight w:val="yellow"/>
        </w:rPr>
        <w:t xml:space="preserve"> view of the firm which is the </w:t>
      </w:r>
      <w:r w:rsidR="008E3DAE" w:rsidRPr="00AA371B">
        <w:rPr>
          <w:highlight w:val="yellow"/>
        </w:rPr>
        <w:t>framework</w:t>
      </w:r>
      <w:r w:rsidR="000D2B6A" w:rsidRPr="00AA371B">
        <w:rPr>
          <w:highlight w:val="yellow"/>
        </w:rPr>
        <w:t xml:space="preserve"> used for conceptualization of management and the firm</w:t>
      </w:r>
      <w:r w:rsidR="008E3DAE" w:rsidRPr="00AA371B">
        <w:rPr>
          <w:highlight w:val="yellow"/>
        </w:rPr>
        <w:t>.</w:t>
      </w:r>
    </w:p>
    <w:p w14:paraId="0A5F7340" w14:textId="06C29418" w:rsidR="008E3DAE" w:rsidRPr="00AA371B" w:rsidRDefault="008E3DAE" w:rsidP="008E3DAE">
      <w:pPr>
        <w:pStyle w:val="Heading2"/>
        <w:rPr>
          <w:highlight w:val="yellow"/>
        </w:rPr>
      </w:pPr>
      <w:bookmarkStart w:id="2" w:name="_Toc70178209"/>
      <w:r w:rsidRPr="00AA371B">
        <w:rPr>
          <w:highlight w:val="yellow"/>
        </w:rPr>
        <w:t>Knowledge based View:</w:t>
      </w:r>
      <w:bookmarkEnd w:id="2"/>
    </w:p>
    <w:p w14:paraId="456BFA9F" w14:textId="77777777" w:rsidR="008E3DAE" w:rsidRPr="00AA371B" w:rsidRDefault="008E3DAE" w:rsidP="008E3DAE">
      <w:pPr>
        <w:rPr>
          <w:highlight w:val="yellow"/>
        </w:rPr>
      </w:pPr>
      <w:r w:rsidRPr="00AA371B">
        <w:rPr>
          <w:highlight w:val="yellow"/>
        </w:rPr>
        <w:t xml:space="preserve">This knowledge-based view (KBV) had a significant impact on academic thought about the firm's structure and functions, as well as the task and content of management practices. As a result, the </w:t>
      </w:r>
      <w:proofErr w:type="gramStart"/>
      <w:r w:rsidRPr="00AA371B">
        <w:rPr>
          <w:highlight w:val="yellow"/>
        </w:rPr>
        <w:t>methods</w:t>
      </w:r>
      <w:proofErr w:type="gramEnd"/>
      <w:r w:rsidRPr="00AA371B">
        <w:rPr>
          <w:highlight w:val="yellow"/>
        </w:rPr>
        <w:t xml:space="preserve"> and strategies for managing knowledge within organizations, as well as how organizations could be structured to improve the efficiency with which knowledge could be generated and implemented, have had a significant impact. </w:t>
      </w:r>
    </w:p>
    <w:p w14:paraId="71B81D87" w14:textId="70D7275A" w:rsidR="008E3DAE" w:rsidRPr="00AA371B" w:rsidRDefault="008E3DAE" w:rsidP="008E3DAE">
      <w:pPr>
        <w:pStyle w:val="ListParagraph"/>
        <w:numPr>
          <w:ilvl w:val="0"/>
          <w:numId w:val="4"/>
        </w:numPr>
        <w:rPr>
          <w:highlight w:val="yellow"/>
        </w:rPr>
      </w:pPr>
      <w:proofErr w:type="spellStart"/>
      <w:r w:rsidRPr="00AA371B">
        <w:rPr>
          <w:highlight w:val="yellow"/>
        </w:rPr>
        <w:t>Demsetz's</w:t>
      </w:r>
      <w:proofErr w:type="spellEnd"/>
      <w:r w:rsidRPr="00AA371B">
        <w:rPr>
          <w:highlight w:val="yellow"/>
        </w:rPr>
        <w:t xml:space="preserve"> (1991) demonstration that the vertical boundaries of firms could be clarified by the conditions under which information was passed between the company and its customer was a key contribution to the KBV.</w:t>
      </w:r>
    </w:p>
    <w:p w14:paraId="1FBF8D53" w14:textId="77777777" w:rsidR="008E3DAE" w:rsidRPr="00AA371B" w:rsidRDefault="008E3DAE" w:rsidP="008E3DAE">
      <w:pPr>
        <w:pStyle w:val="ListParagraph"/>
        <w:numPr>
          <w:ilvl w:val="0"/>
          <w:numId w:val="4"/>
        </w:numPr>
        <w:rPr>
          <w:highlight w:val="yellow"/>
        </w:rPr>
      </w:pPr>
      <w:r w:rsidRPr="00AA371B">
        <w:rPr>
          <w:highlight w:val="yellow"/>
        </w:rPr>
        <w:t xml:space="preserve">The company, according to </w:t>
      </w:r>
      <w:proofErr w:type="spellStart"/>
      <w:r w:rsidRPr="00AA371B">
        <w:rPr>
          <w:highlight w:val="yellow"/>
        </w:rPr>
        <w:t>Kogut</w:t>
      </w:r>
      <w:proofErr w:type="spellEnd"/>
      <w:r w:rsidRPr="00AA371B">
        <w:rPr>
          <w:highlight w:val="yellow"/>
        </w:rPr>
        <w:t xml:space="preserve"> and Zander, is an entity that integrates and transforms information into products and services.</w:t>
      </w:r>
    </w:p>
    <w:p w14:paraId="129D616D" w14:textId="5B64DFB8" w:rsidR="008E3DAE" w:rsidRPr="00AA371B" w:rsidRDefault="008E3DAE" w:rsidP="008E3DAE">
      <w:pPr>
        <w:pStyle w:val="ListParagraph"/>
        <w:numPr>
          <w:ilvl w:val="0"/>
          <w:numId w:val="4"/>
        </w:numPr>
        <w:rPr>
          <w:highlight w:val="yellow"/>
        </w:rPr>
      </w:pPr>
      <w:r w:rsidRPr="00AA371B">
        <w:rPr>
          <w:highlight w:val="yellow"/>
        </w:rPr>
        <w:t xml:space="preserve"> Nonaka's (1994) concept of a firm as a knowledge-creating entity.</w:t>
      </w:r>
    </w:p>
    <w:p w14:paraId="3AAF55E2" w14:textId="4DA56E00" w:rsidR="008E3DAE" w:rsidRPr="00AA371B" w:rsidRDefault="008E3DAE" w:rsidP="008E3DAE">
      <w:pPr>
        <w:pStyle w:val="ListParagraph"/>
        <w:numPr>
          <w:ilvl w:val="0"/>
          <w:numId w:val="4"/>
        </w:numPr>
        <w:rPr>
          <w:highlight w:val="yellow"/>
        </w:rPr>
      </w:pPr>
      <w:r w:rsidRPr="00AA371B">
        <w:rPr>
          <w:highlight w:val="yellow"/>
        </w:rPr>
        <w:t>The literature on organizational learning, which stressed the value of information acquisition and investigated the mechanisms through which organizations acquire knowledge through internal experience and external transfer (Levitt and March 1988; Huber 1991).</w:t>
      </w:r>
    </w:p>
    <w:p w14:paraId="090DAD12" w14:textId="5F9A6D33" w:rsidR="008E3DAE" w:rsidRPr="00AA371B" w:rsidRDefault="008E3DAE" w:rsidP="008E3DAE">
      <w:pPr>
        <w:pStyle w:val="ListParagraph"/>
        <w:numPr>
          <w:ilvl w:val="0"/>
          <w:numId w:val="4"/>
        </w:numPr>
        <w:rPr>
          <w:highlight w:val="yellow"/>
        </w:rPr>
      </w:pPr>
      <w:r w:rsidRPr="00AA371B">
        <w:rPr>
          <w:highlight w:val="yellow"/>
        </w:rPr>
        <w:t>The integration of concepts from epistemology, sociology, and organizational theory into a systemic view of businesses as information management institutions (Grant 1996).</w:t>
      </w:r>
    </w:p>
    <w:p w14:paraId="425C1B1E" w14:textId="3D0F4024" w:rsidR="008E3DAE" w:rsidRPr="00AA371B" w:rsidRDefault="008E3DAE" w:rsidP="008E3DAE">
      <w:pPr>
        <w:ind w:left="360"/>
        <w:rPr>
          <w:highlight w:val="yellow"/>
        </w:rPr>
      </w:pPr>
      <w:r w:rsidRPr="00AA371B">
        <w:rPr>
          <w:highlight w:val="yellow"/>
        </w:rPr>
        <w:t>These methods have not yet achieved the status of a firm theory because they lack both convergence and the ability to produce testable predictions. Nonetheless, the KBV has influenced both reframing our thinking about the essence of companies and directing information management practices. I describe some of the most influential knowledge management concepts and ideas extracted from the KBV in the following section.</w:t>
      </w:r>
    </w:p>
    <w:p w14:paraId="0D1C878A" w14:textId="1E901F8C" w:rsidR="008E3DAE" w:rsidRPr="00AA371B" w:rsidRDefault="008E3DAE" w:rsidP="008E3DAE">
      <w:pPr>
        <w:ind w:left="360"/>
        <w:rPr>
          <w:highlight w:val="yellow"/>
        </w:rPr>
      </w:pPr>
      <w:r w:rsidRPr="00AA371B">
        <w:rPr>
          <w:highlight w:val="yellow"/>
        </w:rPr>
        <w:t xml:space="preserve">Different kind of knowledge has different transferability, explicit knowledge </w:t>
      </w:r>
      <w:proofErr w:type="gramStart"/>
      <w:r w:rsidRPr="00AA371B">
        <w:rPr>
          <w:highlight w:val="yellow"/>
        </w:rPr>
        <w:t>has to</w:t>
      </w:r>
      <w:proofErr w:type="gramEnd"/>
      <w:r w:rsidRPr="00AA371B">
        <w:rPr>
          <w:highlight w:val="yellow"/>
        </w:rPr>
        <w:t xml:space="preserve"> be articulated, and can be communicated easily between organizations and individuals and </w:t>
      </w:r>
      <w:r w:rsidR="00637AED" w:rsidRPr="00AA371B">
        <w:rPr>
          <w:highlight w:val="yellow"/>
        </w:rPr>
        <w:t xml:space="preserve">the transfer of tacit knowledge is slow and expensive. The main </w:t>
      </w:r>
      <w:r w:rsidR="009D196A" w:rsidRPr="00AA371B">
        <w:rPr>
          <w:highlight w:val="yellow"/>
        </w:rPr>
        <w:t xml:space="preserve">implications </w:t>
      </w:r>
      <w:proofErr w:type="gramStart"/>
      <w:r w:rsidR="009D196A" w:rsidRPr="00AA371B">
        <w:rPr>
          <w:highlight w:val="yellow"/>
        </w:rPr>
        <w:t>is</w:t>
      </w:r>
      <w:proofErr w:type="gramEnd"/>
      <w:r w:rsidR="009D196A" w:rsidRPr="00AA371B">
        <w:rPr>
          <w:highlight w:val="yellow"/>
        </w:rPr>
        <w:t xml:space="preserve"> for how knowledge is managed are far-reaching.</w:t>
      </w:r>
      <w:r w:rsidR="007348F6" w:rsidRPr="00AA371B">
        <w:rPr>
          <w:highlight w:val="yellow"/>
        </w:rPr>
        <w:t xml:space="preserve"> </w:t>
      </w:r>
      <w:proofErr w:type="spellStart"/>
      <w:r w:rsidR="007348F6" w:rsidRPr="00AA371B">
        <w:rPr>
          <w:highlight w:val="yellow"/>
        </w:rPr>
        <w:t>Expliciti</w:t>
      </w:r>
      <w:proofErr w:type="spellEnd"/>
      <w:r w:rsidR="007348F6" w:rsidRPr="00AA371B">
        <w:rPr>
          <w:highlight w:val="yellow"/>
        </w:rPr>
        <w:t xml:space="preserve"> knowledge can transferred from close to zero costs at margin. </w:t>
      </w:r>
      <w:r w:rsidR="00EF2DF9" w:rsidRPr="00AA371B">
        <w:rPr>
          <w:highlight w:val="yellow"/>
        </w:rPr>
        <w:t>Due to digital revolution, there has been a wide increase in the access of firms to the explicit knowledge</w:t>
      </w:r>
      <w:r w:rsidR="00B11002" w:rsidRPr="00AA371B">
        <w:rPr>
          <w:highlight w:val="yellow"/>
        </w:rPr>
        <w:t xml:space="preserve">, along with an increase in the capacity for storing, </w:t>
      </w:r>
      <w:proofErr w:type="gramStart"/>
      <w:r w:rsidR="00B11002" w:rsidRPr="00AA371B">
        <w:rPr>
          <w:highlight w:val="yellow"/>
        </w:rPr>
        <w:t>transferring</w:t>
      </w:r>
      <w:proofErr w:type="gramEnd"/>
      <w:r w:rsidR="00B11002" w:rsidRPr="00AA371B">
        <w:rPr>
          <w:highlight w:val="yellow"/>
        </w:rPr>
        <w:t xml:space="preserve"> and utilizing the knowledge.</w:t>
      </w:r>
      <w:r w:rsidR="002B544C" w:rsidRPr="00AA371B">
        <w:rPr>
          <w:highlight w:val="yellow"/>
        </w:rPr>
        <w:t xml:space="preserve"> The paradox </w:t>
      </w:r>
      <w:proofErr w:type="gramStart"/>
      <w:r w:rsidR="002B544C" w:rsidRPr="00AA371B">
        <w:rPr>
          <w:highlight w:val="yellow"/>
        </w:rPr>
        <w:t>still remains</w:t>
      </w:r>
      <w:proofErr w:type="gramEnd"/>
      <w:r w:rsidR="002B544C" w:rsidRPr="00AA371B">
        <w:rPr>
          <w:highlight w:val="yellow"/>
        </w:rPr>
        <w:t xml:space="preserve"> is that these technologies have decreased the strategic importance of explicit knowledge.</w:t>
      </w:r>
      <w:r w:rsidR="00673615" w:rsidRPr="00AA371B">
        <w:rPr>
          <w:highlight w:val="yellow"/>
        </w:rPr>
        <w:t xml:space="preserve"> Unless it is under protection by the intellectual property rights.</w:t>
      </w:r>
    </w:p>
    <w:p w14:paraId="1A16EEF1" w14:textId="330E7035" w:rsidR="0010629E" w:rsidRPr="00AA371B" w:rsidRDefault="0010629E" w:rsidP="0010629E">
      <w:pPr>
        <w:pStyle w:val="Heading2"/>
        <w:rPr>
          <w:highlight w:val="yellow"/>
        </w:rPr>
      </w:pPr>
      <w:bookmarkStart w:id="3" w:name="_Toc70178210"/>
      <w:r w:rsidRPr="00AA371B">
        <w:rPr>
          <w:highlight w:val="yellow"/>
        </w:rPr>
        <w:t>Knowledge-Based Approaches to coordination</w:t>
      </w:r>
      <w:r w:rsidR="00DD695F" w:rsidRPr="00AA371B">
        <w:rPr>
          <w:highlight w:val="yellow"/>
        </w:rPr>
        <w:t>:</w:t>
      </w:r>
      <w:bookmarkEnd w:id="3"/>
    </w:p>
    <w:p w14:paraId="4BF35E9F" w14:textId="6B4755A5" w:rsidR="00DD695F" w:rsidRPr="00AA371B" w:rsidRDefault="00DD695F" w:rsidP="00DD695F">
      <w:pPr>
        <w:rPr>
          <w:highlight w:val="yellow"/>
        </w:rPr>
      </w:pPr>
      <w:r w:rsidRPr="00AA371B">
        <w:rPr>
          <w:highlight w:val="yellow"/>
        </w:rPr>
        <w:t>Routines and rules are the two key mechanisms for communication defined by the KBV. Because of their ability to support complex patterns of interactions between individuals without relying on rules, instructions, or even meaningful verbal contact, organizational routines are essential vehicles of coordination. The origins of routines (</w:t>
      </w:r>
      <w:proofErr w:type="spellStart"/>
      <w:r w:rsidRPr="00AA371B">
        <w:rPr>
          <w:highlight w:val="yellow"/>
        </w:rPr>
        <w:t>Narduzzo</w:t>
      </w:r>
      <w:proofErr w:type="spellEnd"/>
      <w:r w:rsidRPr="00AA371B">
        <w:rPr>
          <w:highlight w:val="yellow"/>
        </w:rPr>
        <w:t xml:space="preserve"> et al. 2000) and the causes of their variability and versatility have been investigated using knowledge-based approaches to organizational routines (Pentland 1995; Feldman and Pentland 2003).</w:t>
      </w:r>
    </w:p>
    <w:p w14:paraId="571DC8D1" w14:textId="2AAD8112" w:rsidR="00DD695F" w:rsidRPr="00AA371B" w:rsidRDefault="00DD695F" w:rsidP="00DD695F">
      <w:pPr>
        <w:rPr>
          <w:highlight w:val="yellow"/>
        </w:rPr>
      </w:pPr>
      <w:r w:rsidRPr="00AA371B">
        <w:rPr>
          <w:highlight w:val="yellow"/>
        </w:rPr>
        <w:t>Van De Ven et al. 1976 identified rules and other "impersonal" approaches to teamwork as key coordination mechanisms. Laws, according to the KBV, are mechanisms that increase the efficiency with which information is integrated. Rules are guidelines that govern how people communicate with one another, providing a low-cost means of transmitting information from one group of experts to another, as well as structured interfaces that connect organizational modules.</w:t>
      </w:r>
    </w:p>
    <w:p w14:paraId="5D3D5931" w14:textId="27D79A64" w:rsidR="00DD695F" w:rsidRPr="00AA371B" w:rsidRDefault="00DD695F" w:rsidP="00DD695F">
      <w:pPr>
        <w:pStyle w:val="Heading2"/>
        <w:rPr>
          <w:highlight w:val="yellow"/>
        </w:rPr>
      </w:pPr>
      <w:bookmarkStart w:id="4" w:name="_Toc70178211"/>
      <w:r w:rsidRPr="00AA371B">
        <w:rPr>
          <w:highlight w:val="yellow"/>
        </w:rPr>
        <w:t>Knowledge-Based Approaches to Designing Organizational Structure</w:t>
      </w:r>
      <w:bookmarkEnd w:id="4"/>
    </w:p>
    <w:p w14:paraId="1E47DBBA" w14:textId="394CEE2D" w:rsidR="00597453" w:rsidRPr="00AA371B" w:rsidRDefault="00DD695F" w:rsidP="009A3ECE">
      <w:pPr>
        <w:rPr>
          <w:highlight w:val="yellow"/>
        </w:rPr>
      </w:pPr>
      <w:r w:rsidRPr="00AA371B">
        <w:rPr>
          <w:highlight w:val="yellow"/>
        </w:rPr>
        <w:t>The need to reconcile conflicting organizational knowledge requirements, particularly the need for knowledge integration with specialization to promote knowledge formation, has sparked significant advances in our understanding of organizational design. The work on modularity, which has built on Simon's (1962) original insights into the benefits of modular design in fostering creativity and adaptation, has been the most critical. The articulation of design principles for modular organizations (Baldwin and Clark 2000), as well as the relationship between product modularity and organizational modularity, are important contributions (</w:t>
      </w:r>
      <w:proofErr w:type="spellStart"/>
      <w:r w:rsidRPr="00AA371B">
        <w:rPr>
          <w:highlight w:val="yellow"/>
        </w:rPr>
        <w:t>Brusoni</w:t>
      </w:r>
      <w:proofErr w:type="spellEnd"/>
      <w:r w:rsidRPr="00AA371B">
        <w:rPr>
          <w:highlight w:val="yellow"/>
        </w:rPr>
        <w:t xml:space="preserve"> and </w:t>
      </w:r>
      <w:proofErr w:type="spellStart"/>
      <w:r w:rsidRPr="00AA371B">
        <w:rPr>
          <w:highlight w:val="yellow"/>
        </w:rPr>
        <w:t>Prencipe</w:t>
      </w:r>
      <w:proofErr w:type="spellEnd"/>
      <w:r w:rsidRPr="00AA371B">
        <w:rPr>
          <w:highlight w:val="yellow"/>
        </w:rPr>
        <w:t xml:space="preserve"> 2001) and the ability of 'ambidextrous' organizations to balance the opposing organizational criteria of information generation and application. Nickerson and Zenger (2004) concentrate on the efficacy of various organizational forms in producing new information, while most knowledge-based approaches to organizational structure focus on the teamwork criteria for knowledge incorporation.</w:t>
      </w:r>
    </w:p>
    <w:p w14:paraId="4806ED91" w14:textId="4D817E6B" w:rsidR="00F919B2" w:rsidRPr="00AA371B" w:rsidRDefault="00F919B2" w:rsidP="00F919B2">
      <w:pPr>
        <w:pStyle w:val="Heading1"/>
        <w:rPr>
          <w:highlight w:val="yellow"/>
        </w:rPr>
      </w:pPr>
      <w:bookmarkStart w:id="5" w:name="_Toc70178212"/>
      <w:r w:rsidRPr="00AA371B">
        <w:rPr>
          <w:highlight w:val="yellow"/>
        </w:rPr>
        <w:t>Importance of Knowledge management:</w:t>
      </w:r>
      <w:bookmarkEnd w:id="5"/>
    </w:p>
    <w:p w14:paraId="7BDBAE1A" w14:textId="7CA39C7F" w:rsidR="00F919B2" w:rsidRPr="00AA371B" w:rsidRDefault="00F919B2" w:rsidP="00F919B2">
      <w:pPr>
        <w:rPr>
          <w:highlight w:val="yellow"/>
        </w:rPr>
      </w:pPr>
      <w:r w:rsidRPr="00AA371B">
        <w:rPr>
          <w:highlight w:val="yellow"/>
        </w:rPr>
        <w:t xml:space="preserve">For gaining maximum benefits for a company. The information system of the company </w:t>
      </w:r>
      <w:proofErr w:type="gramStart"/>
      <w:r w:rsidR="00345931" w:rsidRPr="00AA371B">
        <w:rPr>
          <w:highlight w:val="yellow"/>
        </w:rPr>
        <w:t>has</w:t>
      </w:r>
      <w:r w:rsidRPr="00AA371B">
        <w:rPr>
          <w:highlight w:val="yellow"/>
        </w:rPr>
        <w:t xml:space="preserve"> to</w:t>
      </w:r>
      <w:proofErr w:type="gramEnd"/>
      <w:r w:rsidRPr="00AA371B">
        <w:rPr>
          <w:highlight w:val="yellow"/>
        </w:rPr>
        <w:t xml:space="preserve"> exploit all the capacities. </w:t>
      </w:r>
      <w:r w:rsidR="00104797" w:rsidRPr="00AA371B">
        <w:rPr>
          <w:highlight w:val="yellow"/>
        </w:rPr>
        <w:t>Email is fast and reliable, but managers can make even better use of information systems by storing documents in directories that they share with the workers who need it. Employees may work together in a coordinated way through this method of communication. By making changes that the system monitors, each employee may communicate additional information. The manager gathers the feedback and sends the updated document to his intended audience.</w:t>
      </w:r>
    </w:p>
    <w:p w14:paraId="1825085C" w14:textId="343B9918" w:rsidR="00345931" w:rsidRPr="00AA371B" w:rsidRDefault="00345931" w:rsidP="00F919B2">
      <w:pPr>
        <w:rPr>
          <w:highlight w:val="yellow"/>
        </w:rPr>
      </w:pPr>
      <w:r w:rsidRPr="00AA371B">
        <w:rPr>
          <w:highlight w:val="yellow"/>
        </w:rPr>
        <w:t xml:space="preserve">Even though the cost of installing and maintaining an information system is initially very high (depending on the type of system), the costs gradually decrease and tend to be a good deal as compared to the types of benefits gained from its use. Also, the cost of information systems continues to decline over time, while the cost of its replacements (for example, </w:t>
      </w:r>
      <w:proofErr w:type="spellStart"/>
      <w:r w:rsidRPr="00AA371B">
        <w:rPr>
          <w:highlight w:val="yellow"/>
        </w:rPr>
        <w:t>labour</w:t>
      </w:r>
      <w:proofErr w:type="spellEnd"/>
      <w:r w:rsidRPr="00AA371B">
        <w:rPr>
          <w:highlight w:val="yellow"/>
        </w:rPr>
        <w:t>) has traditionally risen. Furthermore, information systems employ networks, which aid in the reduction of transaction costs by allowing organizations to hire external suppliers rather than relying on internal resources.</w:t>
      </w:r>
    </w:p>
    <w:p w14:paraId="6D6CFB58" w14:textId="66BDF7C7" w:rsidR="00345931" w:rsidRPr="00AA371B" w:rsidRDefault="00345931" w:rsidP="00F919B2">
      <w:pPr>
        <w:rPr>
          <w:highlight w:val="yellow"/>
        </w:rPr>
      </w:pPr>
      <w:r w:rsidRPr="00AA371B">
        <w:rPr>
          <w:highlight w:val="yellow"/>
        </w:rPr>
        <w:t>Managers may use Information Systems' software to track, schedule, and forecast with greater precision and speed than ever before. They also allow managers to react and adapt more quickly to the rapidly changing market climate. On both the quantitative and qualitative fronts, Decision Support Systems can greatly enhance performance. In the United States, for example, there are approximately 142 million workers that generate $12.2 trillion in GDP. If these employees' decision-making efficiency could be increased by just 1% per year, GDP could increase significantly.</w:t>
      </w:r>
    </w:p>
    <w:p w14:paraId="20D780FC" w14:textId="40183261" w:rsidR="00345931" w:rsidRDefault="00345931" w:rsidP="00F919B2">
      <w:r w:rsidRPr="00AA371B">
        <w:rPr>
          <w:highlight w:val="yellow"/>
        </w:rPr>
        <w:t xml:space="preserve">Information systems promote the flattening of hierarchies by broadening the distribution of information to enable lower-level workers, according to behavioral studies. It delegated decision-making authority to lower-level staff, who were given the knowledge they needed to make decisions, obviating the need for middle managers. This also results in a decrease in the organization's operating costs. For example, after implementing the ERP system </w:t>
      </w:r>
      <w:proofErr w:type="spellStart"/>
      <w:r w:rsidRPr="00AA371B">
        <w:rPr>
          <w:highlight w:val="yellow"/>
        </w:rPr>
        <w:t>Knust</w:t>
      </w:r>
      <w:proofErr w:type="spellEnd"/>
      <w:r w:rsidRPr="00AA371B">
        <w:rPr>
          <w:highlight w:val="yellow"/>
        </w:rPr>
        <w:t>-SBO Precision Machining1 of Texas, the administrative staff was reduced by 50% while on-time delivery accuracy increased from 56.5 percent to 95 percent.</w:t>
      </w:r>
    </w:p>
    <w:p w14:paraId="0DEE5D0B" w14:textId="44A85D73" w:rsidR="00104797" w:rsidRPr="00F919B2" w:rsidRDefault="00104797" w:rsidP="00F919B2"/>
    <w:p w14:paraId="48CA0038" w14:textId="1B76AF3C" w:rsidR="00DE0ED5" w:rsidRDefault="00B058E1" w:rsidP="00345931">
      <w:pPr>
        <w:pStyle w:val="Heading1"/>
      </w:pPr>
      <w:bookmarkStart w:id="6" w:name="_Toc70178213"/>
      <w:r>
        <w:t>Amazon in COVID-19:</w:t>
      </w:r>
      <w:bookmarkEnd w:id="6"/>
    </w:p>
    <w:p w14:paraId="575F7B1B" w14:textId="22192D87" w:rsidR="00B058E1" w:rsidRDefault="00B058E1" w:rsidP="00B058E1">
      <w:r>
        <w:t>Amazon has seemed to emerge as the company that had capitalized the most on the global pandemic. It has emerged as a fearsome machine that is seen as an inspiration in the business world.</w:t>
      </w:r>
      <w:r w:rsidR="008D6E1A">
        <w:t xml:space="preserve"> The company reacts like a startup to any change in scenario. An example of this is that of the ongoing corona</w:t>
      </w:r>
      <w:r w:rsidR="00E177C0">
        <w:t xml:space="preserve">virus pandemic. Jeff Bezos the founder of Amazon described the experience to the shareholders as the </w:t>
      </w:r>
      <w:r w:rsidR="00EE4D54">
        <w:t>hardest</w:t>
      </w:r>
      <w:r w:rsidR="00E177C0">
        <w:t xml:space="preserve"> time </w:t>
      </w:r>
      <w:r w:rsidR="00EE4D54">
        <w:t>event</w:t>
      </w:r>
      <w:r w:rsidR="00E177C0">
        <w:t xml:space="preserve">. </w:t>
      </w:r>
      <w:r w:rsidR="004A50E0">
        <w:t xml:space="preserve"> The Leadership team at Amazon had already realized that a global pandemic </w:t>
      </w:r>
      <w:r w:rsidR="00EE4D54">
        <w:t>would have</w:t>
      </w:r>
      <w:r w:rsidR="004A50E0">
        <w:t xml:space="preserve"> caused a </w:t>
      </w:r>
      <w:r w:rsidR="00955ECF">
        <w:t xml:space="preserve">disruption in everything, and Bezos became more involved in the operations of Amazon rather </w:t>
      </w:r>
      <w:proofErr w:type="spellStart"/>
      <w:r w:rsidR="00955ECF">
        <w:t>then</w:t>
      </w:r>
      <w:proofErr w:type="spellEnd"/>
      <w:r w:rsidR="00955ECF">
        <w:t xml:space="preserve"> the rocket company Blue Origin</w:t>
      </w:r>
      <w:r w:rsidR="001C6638">
        <w:t>. The sales of Amazon boosted in the first quarter as the customers were being confined in their homes</w:t>
      </w:r>
      <w:r w:rsidR="00386939">
        <w:t xml:space="preserve"> and now utilized web for supplying them with necessities.</w:t>
      </w:r>
      <w:r w:rsidR="00311233">
        <w:t xml:space="preserve"> Due to this rapid action the sales of the company saw a 26% rise in the first three months.</w:t>
      </w:r>
    </w:p>
    <w:p w14:paraId="1EC408EE" w14:textId="6197536C" w:rsidR="00A636C6" w:rsidRDefault="00703616" w:rsidP="00B058E1">
      <w:r>
        <w:t xml:space="preserve">This boost in </w:t>
      </w:r>
      <w:r w:rsidR="00A636C6">
        <w:t>revenue,</w:t>
      </w:r>
      <w:r>
        <w:t xml:space="preserve"> however, did not come without controversies, the company had to deal with the shadowy, sellers that had </w:t>
      </w:r>
      <w:r w:rsidR="00A636C6">
        <w:t xml:space="preserve">begun </w:t>
      </w:r>
      <w:r>
        <w:t>to gouge prices on the site</w:t>
      </w:r>
      <w:r w:rsidR="002A3220">
        <w:t xml:space="preserve">, after that </w:t>
      </w:r>
      <w:proofErr w:type="gramStart"/>
      <w:r w:rsidR="002A3220">
        <w:t>a number of</w:t>
      </w:r>
      <w:proofErr w:type="gramEnd"/>
      <w:r w:rsidR="002A3220">
        <w:t xml:space="preserve"> workers began a sick out protest due to inadequate safety precautions that had been implemented by the company.</w:t>
      </w:r>
      <w:r w:rsidR="00BE4D8B">
        <w:t xml:space="preserve"> Some employees were also fired due to high amount of criticism towards the company’s practices.</w:t>
      </w:r>
      <w:r w:rsidR="00BD20DE">
        <w:t xml:space="preserve"> In the second quarter the company had invested around 4 billion dollars in safety </w:t>
      </w:r>
      <w:r w:rsidR="00932B93">
        <w:t xml:space="preserve">equipment </w:t>
      </w:r>
      <w:r w:rsidR="00BD20DE">
        <w:t>for the company</w:t>
      </w:r>
      <w:r w:rsidR="00932B93">
        <w:t xml:space="preserve"> due to COVID</w:t>
      </w:r>
      <w:r w:rsidR="0028604C">
        <w:t xml:space="preserve">, which also included an increase in salary for the </w:t>
      </w:r>
      <w:r w:rsidR="00A636C6">
        <w:t>front-line</w:t>
      </w:r>
      <w:r w:rsidR="0028604C">
        <w:t xml:space="preserve"> workers.</w:t>
      </w:r>
      <w:r w:rsidR="004B61C2">
        <w:t xml:space="preserve"> It was a small price to pay for amazon to get its focus back on the execution.</w:t>
      </w:r>
    </w:p>
    <w:p w14:paraId="7AB00B0D" w14:textId="487813DF" w:rsidR="00145003" w:rsidRDefault="00145003" w:rsidP="00B058E1">
      <w:r>
        <w:t xml:space="preserve">One of the company’s greatest strengths during the pandemic has been the management structure of the </w:t>
      </w:r>
      <w:r w:rsidR="00A636C6">
        <w:t>organization</w:t>
      </w:r>
      <w:r>
        <w:t>. The company is divided into groups that are run by their own heads</w:t>
      </w:r>
      <w:r w:rsidR="006A61C4">
        <w:t>, much like a federation of independent nations.</w:t>
      </w:r>
      <w:r w:rsidR="00437791">
        <w:t xml:space="preserve"> Amazon uses what Bezos calls the flywheel concept of management which has three main deeply seated values.</w:t>
      </w:r>
      <w:r w:rsidR="008D0CA6">
        <w:t xml:space="preserve"> The workers at amazon try their best to better the </w:t>
      </w:r>
      <w:r w:rsidR="00A636C6">
        <w:t>lives</w:t>
      </w:r>
      <w:r w:rsidR="008D0CA6">
        <w:t xml:space="preserve"> of their consumers which has </w:t>
      </w:r>
      <w:r w:rsidR="00D95521">
        <w:t>led</w:t>
      </w:r>
      <w:r w:rsidR="008D0CA6">
        <w:t xml:space="preserve"> the company to see a spike in consumer number.</w:t>
      </w:r>
      <w:r w:rsidR="00D32E96">
        <w:t xml:space="preserve"> </w:t>
      </w:r>
      <w:r w:rsidR="000A2062">
        <w:t xml:space="preserve">The growth in traffic increases the revenue of the </w:t>
      </w:r>
      <w:r w:rsidR="00D95521">
        <w:t>company and</w:t>
      </w:r>
      <w:r w:rsidR="000A2062">
        <w:t xml:space="preserve"> lowers the prices for the consumers.</w:t>
      </w:r>
      <w:r w:rsidR="005B1F8E">
        <w:t xml:space="preserve"> The lower prices attract </w:t>
      </w:r>
      <w:proofErr w:type="spellStart"/>
      <w:r w:rsidR="005B1F8E">
        <w:t>mores</w:t>
      </w:r>
      <w:proofErr w:type="spellEnd"/>
      <w:r w:rsidR="005B1F8E">
        <w:t xml:space="preserve"> </w:t>
      </w:r>
      <w:r w:rsidR="00422CD6">
        <w:t>customers,</w:t>
      </w:r>
      <w:r w:rsidR="005B1F8E">
        <w:t xml:space="preserve"> and the wheel keeps rotating.</w:t>
      </w:r>
      <w:r w:rsidR="00E46A1B">
        <w:t xml:space="preserve"> </w:t>
      </w:r>
    </w:p>
    <w:p w14:paraId="2AA8FB44" w14:textId="1193252F" w:rsidR="000A2E6D" w:rsidRDefault="000A2E6D" w:rsidP="00B058E1">
      <w:r>
        <w:t xml:space="preserve">In such a scenario, the employees </w:t>
      </w:r>
      <w:r w:rsidR="00422CD6">
        <w:t>do not</w:t>
      </w:r>
      <w:r>
        <w:t xml:space="preserve"> have to wonder about their role, they just </w:t>
      </w:r>
      <w:r w:rsidR="00422CD6">
        <w:t>must</w:t>
      </w:r>
      <w:r>
        <w:t xml:space="preserve"> keep rotating the wheel harder and harder</w:t>
      </w:r>
      <w:r w:rsidR="002347F0">
        <w:t xml:space="preserve">, </w:t>
      </w:r>
      <w:r w:rsidR="00D95521">
        <w:t>to</w:t>
      </w:r>
      <w:r w:rsidR="002347F0">
        <w:t xml:space="preserve"> increase the momentum.</w:t>
      </w:r>
      <w:r w:rsidR="002D2FBF">
        <w:t xml:space="preserve"> This requires the workers at Amazon to keep </w:t>
      </w:r>
      <w:r w:rsidR="00CE22B9">
        <w:t xml:space="preserve">performing their tasks in a </w:t>
      </w:r>
      <w:r w:rsidR="00422CD6">
        <w:t>repetitive</w:t>
      </w:r>
      <w:r w:rsidR="00CE22B9">
        <w:t xml:space="preserve"> manner </w:t>
      </w:r>
      <w:r w:rsidR="00422CD6">
        <w:t>to</w:t>
      </w:r>
      <w:r w:rsidR="00CE22B9">
        <w:t xml:space="preserve"> increase </w:t>
      </w:r>
      <w:r w:rsidR="00A636C6">
        <w:t>efficiency and</w:t>
      </w:r>
      <w:r w:rsidR="008F391F">
        <w:t xml:space="preserve"> continued to use the scientific management approach.</w:t>
      </w:r>
      <w:r w:rsidR="00C60CAB">
        <w:t xml:space="preserve"> </w:t>
      </w:r>
      <w:r w:rsidR="006D5792">
        <w:t xml:space="preserve">Which has led to an increase in </w:t>
      </w:r>
      <w:r w:rsidR="00A636C6">
        <w:t>productivity,</w:t>
      </w:r>
      <w:r w:rsidR="006D5792">
        <w:t xml:space="preserve"> but the morale of workers and motivation has suffered due to inadequacy of protection from the virus and the lowered work environment.</w:t>
      </w:r>
    </w:p>
    <w:p w14:paraId="0BCF1AA2" w14:textId="48D50EE6" w:rsidR="00A636C6" w:rsidRDefault="00A636C6" w:rsidP="00A636C6">
      <w:pPr>
        <w:pStyle w:val="Heading2"/>
      </w:pPr>
      <w:bookmarkStart w:id="7" w:name="_Toc70178214"/>
      <w:r>
        <w:t>Information management at Amazon:</w:t>
      </w:r>
      <w:bookmarkEnd w:id="7"/>
    </w:p>
    <w:p w14:paraId="30A9575C" w14:textId="39E4139A" w:rsidR="00A636C6" w:rsidRDefault="00A636C6" w:rsidP="00A636C6">
      <w:r>
        <w:t>Efficiency is the determining factor when it comes to measuring the efficiency of information systems</w:t>
      </w:r>
      <w:r w:rsidR="00440593">
        <w:t>, which includes key processes such as customer relation management, order delivery, transactions, and ordering. Amazon has integrated different components of information systems with its customer relationship management and its database.</w:t>
      </w:r>
      <w:r w:rsidR="008B2D74">
        <w:t xml:space="preserve"> This can be achieved by decentralizing the process of decision making by increasing the transparency of information</w:t>
      </w:r>
      <w:r w:rsidR="00FF2751">
        <w:t>, which has made it possible for the company to use analytics for understanding the environment of the market and formulate the strategies for ensuring the systems which are able to process more orders at a given time.</w:t>
      </w:r>
      <w:r w:rsidR="00C703C9">
        <w:t xml:space="preserve"> A virtual copy of the market is created by the Amazon Information systems, which helps with better understanding the variations in supply and </w:t>
      </w:r>
      <w:r w:rsidR="00D95521">
        <w:t>demand.</w:t>
      </w:r>
      <w:r w:rsidR="00EC02A0">
        <w:t xml:space="preserve"> The business process is automated by integrating communication structures with the information systems.</w:t>
      </w:r>
      <w:r w:rsidR="002748C1">
        <w:t xml:space="preserve"> </w:t>
      </w:r>
    </w:p>
    <w:p w14:paraId="278D6F59" w14:textId="1BD86967" w:rsidR="002748C1" w:rsidRDefault="002748C1" w:rsidP="00A636C6">
      <w:r w:rsidRPr="002748C1">
        <w:t>When a customer uses the web service to place an order, the information system sends a query to the data warehouse and returns product details to the customer's console. When a customer is happy with a product and adds it to their cart, the payment processing system directs them to a payment form where they can enter their address and make an electronic payment. A payment notification and product details are sent to the customer via email or short message service.</w:t>
      </w:r>
      <w:r>
        <w:t xml:space="preserve"> </w:t>
      </w:r>
      <w:r w:rsidRPr="002748C1">
        <w:t>The payment details are automatically recorded by the transaction system and sent to the supply chain system, which prepares the order for shipment. The customer is notified that the product has been delivered by mail or SMS by the supply chain system.</w:t>
      </w:r>
    </w:p>
    <w:p w14:paraId="585049FE" w14:textId="22CCA79D" w:rsidR="002748C1" w:rsidRDefault="002748C1" w:rsidP="002748C1">
      <w:pPr>
        <w:pStyle w:val="Heading2"/>
      </w:pPr>
      <w:bookmarkStart w:id="8" w:name="_Toc70178215"/>
      <w:r>
        <w:t>Customer retention and customer care:</w:t>
      </w:r>
      <w:bookmarkEnd w:id="8"/>
    </w:p>
    <w:p w14:paraId="204700A3" w14:textId="4C4D3093" w:rsidR="002748C1" w:rsidRDefault="002748C1" w:rsidP="002748C1">
      <w:r>
        <w:t>The competition in the e commerce industry has been increasing drastically and Amazon has been able to attract a high number of consumers even during the pandemic.</w:t>
      </w:r>
      <w:r w:rsidR="006F7FF4">
        <w:t xml:space="preserve"> </w:t>
      </w:r>
      <w:r w:rsidR="006F7FF4" w:rsidRPr="006F7FF4">
        <w:t xml:space="preserve">Through a customer relations management strategy for customer acquisition and retention, the information management is automated to evaluate the customer's personality and interests and make recommendations on their </w:t>
      </w:r>
      <w:r w:rsidR="00A95850" w:rsidRPr="006F7FF4">
        <w:t>favorite</w:t>
      </w:r>
      <w:r w:rsidR="006F7FF4" w:rsidRPr="006F7FF4">
        <w:t xml:space="preserve"> products. </w:t>
      </w:r>
      <w:r w:rsidR="006F7FF4">
        <w:t xml:space="preserve"> </w:t>
      </w:r>
    </w:p>
    <w:p w14:paraId="731D36AB" w14:textId="03E52BFB" w:rsidR="00E5016D" w:rsidRDefault="006F7FF4" w:rsidP="002748C1">
      <w:r>
        <w:t xml:space="preserve">Due to effective information management, the security, efficiency, and scalability of amazon has increased and has led to </w:t>
      </w:r>
      <w:r w:rsidR="00A95850">
        <w:t>an</w:t>
      </w:r>
      <w:r>
        <w:t xml:space="preserve"> improvement in communication within its staff and users.</w:t>
      </w:r>
      <w:r w:rsidR="00FB4E03">
        <w:t xml:space="preserve"> This </w:t>
      </w:r>
      <w:r w:rsidR="00A95850">
        <w:t>in turn</w:t>
      </w:r>
      <w:r w:rsidR="00FB4E03">
        <w:t xml:space="preserve"> riches the experience of the users with the system as they </w:t>
      </w:r>
      <w:r w:rsidR="00745040">
        <w:t>can</w:t>
      </w:r>
      <w:r w:rsidR="00FB4E03">
        <w:t xml:space="preserve"> get a solution for issues they may be facing.</w:t>
      </w:r>
    </w:p>
    <w:p w14:paraId="3F503339" w14:textId="1903B7A9" w:rsidR="00E5016D" w:rsidRDefault="00E5016D" w:rsidP="002748C1">
      <w:r>
        <w:t xml:space="preserve">The sole purpose of creation of amazon was to sell books, the company however diversified over times due to increase in </w:t>
      </w:r>
      <w:r w:rsidR="00A95850">
        <w:t>demand</w:t>
      </w:r>
      <w:r>
        <w:t>.</w:t>
      </w:r>
      <w:r w:rsidR="0010223D">
        <w:t xml:space="preserve"> Another key factor in the company success is it attracting more customers </w:t>
      </w:r>
      <w:r w:rsidR="00A95850">
        <w:t>by increasing</w:t>
      </w:r>
      <w:r w:rsidR="0010223D">
        <w:t xml:space="preserve"> the competitive advantages. This is mainly done by having a lower margin </w:t>
      </w:r>
      <w:proofErr w:type="spellStart"/>
      <w:r w:rsidR="0010223D">
        <w:t>then</w:t>
      </w:r>
      <w:proofErr w:type="spellEnd"/>
      <w:r w:rsidR="0010223D">
        <w:t xml:space="preserve"> its competitors. The prices set are lower than competitors attracting more customers.</w:t>
      </w:r>
    </w:p>
    <w:p w14:paraId="6E2FB655" w14:textId="0E51E421" w:rsidR="001B2D67" w:rsidRDefault="001B2D67" w:rsidP="001B2D67">
      <w:pPr>
        <w:pStyle w:val="Heading2"/>
      </w:pPr>
      <w:bookmarkStart w:id="9" w:name="_Toc70178216"/>
      <w:r>
        <w:t>Decentralization of decision making:</w:t>
      </w:r>
      <w:bookmarkEnd w:id="9"/>
    </w:p>
    <w:p w14:paraId="76A98D78" w14:textId="79C30964" w:rsidR="001B2D67" w:rsidRDefault="001B2D67" w:rsidP="001B2D67">
      <w:r>
        <w:t xml:space="preserve">Another advantage of the information system is that it decentralizes the </w:t>
      </w:r>
      <w:r w:rsidR="00A95850">
        <w:t>decision-making</w:t>
      </w:r>
      <w:r>
        <w:t xml:space="preserve"> process, reducing the minor diseconomies, which crucial for the company having a vast consumer base.</w:t>
      </w:r>
      <w:r w:rsidR="000F6E10">
        <w:t xml:space="preserve"> </w:t>
      </w:r>
      <w:r w:rsidR="000F6E10" w:rsidRPr="000F6E10">
        <w:t>Individual sub-systems of the Amazon information system are managed as autonomous decision-making functionality for differentiated resolution of customer queries and order processing. As each functional unit operates independently, this results in a smooth flow of core business processes. Various components of the Amazon information system collect data from key business processes and store it in the appropriate format in a central database for decision-making analytics.</w:t>
      </w:r>
    </w:p>
    <w:p w14:paraId="18088F27" w14:textId="00DD8C5C" w:rsidR="000F6E10" w:rsidRDefault="000F6E10" w:rsidP="001B2D67">
      <w:r w:rsidRPr="000F6E10">
        <w:t xml:space="preserve">Amazon executives need quick access to accurate data on the company's marketing, financial, inventory, and employee performance. This data is critical for identifying areas of weakness, strengths, and opportunities, as well as informing strategic decision-making to strengthen business processes. The information management system facilitates access to information by automating the collection, sorting, and </w:t>
      </w:r>
      <w:r w:rsidR="00A95850" w:rsidRPr="000F6E10">
        <w:t>centralized</w:t>
      </w:r>
      <w:r w:rsidRPr="000F6E10">
        <w:t xml:space="preserve"> storage of data so that it can be retrieved and </w:t>
      </w:r>
      <w:r w:rsidR="00A95850" w:rsidRPr="000F6E10">
        <w:t>analyzed</w:t>
      </w:r>
      <w:r w:rsidRPr="000F6E10">
        <w:t xml:space="preserve"> quickly.</w:t>
      </w:r>
    </w:p>
    <w:p w14:paraId="67C8ACA6" w14:textId="03997DC5" w:rsidR="001B2D67" w:rsidRDefault="00EE4D54" w:rsidP="00EE4D54">
      <w:pPr>
        <w:pStyle w:val="Heading1"/>
      </w:pPr>
      <w:bookmarkStart w:id="10" w:name="_Toc70178217"/>
      <w:r>
        <w:t>Potential knowledge management challenges:</w:t>
      </w:r>
      <w:bookmarkEnd w:id="10"/>
    </w:p>
    <w:p w14:paraId="327AAF9B" w14:textId="7DB93813" w:rsidR="00EE4D54" w:rsidRDefault="00AA36D8" w:rsidP="00EE4D54">
      <w:r w:rsidRPr="00AA36D8">
        <w:t>Implementing a knowledge management system, like any other disruptive system or technology, comes with its own set of challenges. Every organization can improve their effectiveness, competitiveness, agility, and learning by participating in a collaborative knowledge base system. At the same time, a successful system necessitates careful planning, and obstacles will inevitably arise.</w:t>
      </w:r>
      <w:r>
        <w:t xml:space="preserve"> This also applies to giants like Amazon. The company also faces </w:t>
      </w:r>
      <w:r w:rsidR="00745040">
        <w:t>several</w:t>
      </w:r>
      <w:r>
        <w:t xml:space="preserve"> technology </w:t>
      </w:r>
      <w:r w:rsidR="00745040">
        <w:t>managements</w:t>
      </w:r>
      <w:r>
        <w:t xml:space="preserve"> challenges which are as explained below:</w:t>
      </w:r>
    </w:p>
    <w:p w14:paraId="48477BCB" w14:textId="012E78AC" w:rsidR="00AA36D8" w:rsidRPr="00EE4D54" w:rsidRDefault="00AA36D8" w:rsidP="00AA36D8">
      <w:pPr>
        <w:pStyle w:val="Heading3"/>
        <w:numPr>
          <w:ilvl w:val="0"/>
          <w:numId w:val="3"/>
        </w:numPr>
      </w:pPr>
      <w:bookmarkStart w:id="11" w:name="_Toc70178218"/>
      <w:r>
        <w:t>Depleting employee motivation:</w:t>
      </w:r>
      <w:bookmarkEnd w:id="11"/>
    </w:p>
    <w:p w14:paraId="7B5460A1" w14:textId="5E5576E7" w:rsidR="00A636C6" w:rsidRDefault="00AA36D8" w:rsidP="00B058E1">
      <w:r w:rsidRPr="00AA36D8">
        <w:t xml:space="preserve">With </w:t>
      </w:r>
      <w:r w:rsidR="00745040" w:rsidRPr="00AA36D8">
        <w:t>all</w:t>
      </w:r>
      <w:r w:rsidRPr="00AA36D8">
        <w:t xml:space="preserve"> the procedures and </w:t>
      </w:r>
      <w:r w:rsidR="00745040" w:rsidRPr="00AA36D8">
        <w:t>systems,</w:t>
      </w:r>
      <w:r w:rsidRPr="00AA36D8">
        <w:t xml:space="preserve"> </w:t>
      </w:r>
      <w:proofErr w:type="gramStart"/>
      <w:r w:rsidRPr="00AA36D8">
        <w:t>they're</w:t>
      </w:r>
      <w:proofErr w:type="gramEnd"/>
      <w:r w:rsidRPr="00AA36D8">
        <w:t xml:space="preserve"> already forced to use just to get their job done, employees can easily become overwhelmed. It may begin to feel as if they are expected to learn new systems on a regular basis. </w:t>
      </w:r>
      <w:r>
        <w:t>This is generally the case of employees at Amazon and is mainly attributed to low working conditions and lack of breaks.</w:t>
      </w:r>
      <w:r w:rsidR="00774064">
        <w:t xml:space="preserve"> The employees are performing repetitive tasks which shadows their contribution to the company and make them feel insignificant.</w:t>
      </w:r>
    </w:p>
    <w:p w14:paraId="2C1A5C87" w14:textId="37CDEB53" w:rsidR="0079668C" w:rsidRDefault="0079668C" w:rsidP="00B058E1">
      <w:r>
        <w:t xml:space="preserve">This can be </w:t>
      </w:r>
      <w:r w:rsidR="000564FE">
        <w:t xml:space="preserve">tackled </w:t>
      </w:r>
      <w:r>
        <w:t>by the company by applying Theory X and Y and providing the employees of the company with better working conditions.</w:t>
      </w:r>
      <w:r w:rsidR="007E3144">
        <w:t xml:space="preserve"> Low working condition have already led to strikes in the work force. Improving these working conditions can lead to a significant boost in the morale of employees.</w:t>
      </w:r>
    </w:p>
    <w:p w14:paraId="71C9AFCF" w14:textId="3E4FD1BA" w:rsidR="000564FE" w:rsidRDefault="000564FE" w:rsidP="000564FE">
      <w:pPr>
        <w:pStyle w:val="Heading3"/>
        <w:numPr>
          <w:ilvl w:val="0"/>
          <w:numId w:val="3"/>
        </w:numPr>
      </w:pPr>
      <w:bookmarkStart w:id="12" w:name="_Toc70178219"/>
      <w:r>
        <w:t>Accurate measurement of knowledge distribution:</w:t>
      </w:r>
      <w:bookmarkEnd w:id="12"/>
    </w:p>
    <w:p w14:paraId="75B62EB1" w14:textId="459A390B" w:rsidR="007C44DF" w:rsidRDefault="00745040" w:rsidP="00D71507">
      <w:r w:rsidRPr="00745040">
        <w:t xml:space="preserve">While most of the knowledge is beneficial, not all knowledge is created equal. </w:t>
      </w:r>
      <w:r w:rsidR="00974E61" w:rsidRPr="00745040">
        <w:t>It is</w:t>
      </w:r>
      <w:r w:rsidRPr="00745040">
        <w:t xml:space="preserve"> critical to know which types of knowledge contributions are more valuable than others. Because knowledge is derived from both data and diverse human experiences, it is difficult to quantify. Instead of focusing on a common goal or a community of practice, consider a shared purpose or a community of practice.</w:t>
      </w:r>
      <w:r>
        <w:t xml:space="preserve"> Amazon can tackle this problem with ease due to its vast resources.</w:t>
      </w:r>
    </w:p>
    <w:p w14:paraId="488B3C55" w14:textId="2C7607CB" w:rsidR="00974E61" w:rsidRDefault="00974E61" w:rsidP="00974E61">
      <w:pPr>
        <w:pStyle w:val="Heading3"/>
        <w:numPr>
          <w:ilvl w:val="0"/>
          <w:numId w:val="3"/>
        </w:numPr>
      </w:pPr>
      <w:bookmarkStart w:id="13" w:name="_Toc70178220"/>
      <w:r>
        <w:t>Rewarding employees:</w:t>
      </w:r>
      <w:bookmarkEnd w:id="13"/>
    </w:p>
    <w:p w14:paraId="23A00B8A" w14:textId="28F69A30" w:rsidR="00974E61" w:rsidRDefault="00974E61" w:rsidP="00D71507">
      <w:r w:rsidRPr="00974E61">
        <w:t xml:space="preserve">Employee motivation can also be maintained using incentives. When </w:t>
      </w:r>
      <w:r>
        <w:t>a company gives its</w:t>
      </w:r>
      <w:r w:rsidRPr="00974E61">
        <w:t xml:space="preserve"> most active </w:t>
      </w:r>
      <w:r>
        <w:t xml:space="preserve">employees </w:t>
      </w:r>
      <w:r w:rsidRPr="00974E61">
        <w:t xml:space="preserve">a reward, </w:t>
      </w:r>
      <w:r w:rsidR="00FC0CD2">
        <w:t>they</w:t>
      </w:r>
      <w:r>
        <w:t xml:space="preserve"> set a good example for the rest of the team</w:t>
      </w:r>
      <w:r w:rsidRPr="00974E61">
        <w:t xml:space="preserve">. </w:t>
      </w:r>
      <w:r>
        <w:t xml:space="preserve">Workers are the main cause of a company’s success though Amazon has perfected the art of using their workforce as </w:t>
      </w:r>
      <w:proofErr w:type="spellStart"/>
      <w:r>
        <w:t>Amabots</w:t>
      </w:r>
      <w:proofErr w:type="spellEnd"/>
      <w:r>
        <w:t>. Rewarding employees with productivity could boost the morale of all employees and provide a boost to the productivity of the company.</w:t>
      </w:r>
    </w:p>
    <w:p w14:paraId="1785F27D" w14:textId="02C48F42" w:rsidR="000B0113" w:rsidRDefault="00FC0CD2" w:rsidP="00D71507">
      <w:r>
        <w:t xml:space="preserve">These are the main challenges for retention at Amazon, and company does really think ahead and use various practices such as subscriptions, </w:t>
      </w:r>
      <w:r w:rsidR="000B0113">
        <w:t>alerts,</w:t>
      </w:r>
      <w:r>
        <w:t xml:space="preserve"> and other practices for maintaining its place in the top.</w:t>
      </w:r>
    </w:p>
    <w:p w14:paraId="49B87E77" w14:textId="1665D985" w:rsidR="008A293B" w:rsidRDefault="008A293B" w:rsidP="008A293B">
      <w:pPr>
        <w:pStyle w:val="Heading1"/>
      </w:pPr>
      <w:bookmarkStart w:id="14" w:name="_Toc70178221"/>
      <w:r>
        <w:t>Knowledge management challenges:</w:t>
      </w:r>
      <w:bookmarkEnd w:id="14"/>
    </w:p>
    <w:p w14:paraId="5C56925D" w14:textId="67A44091" w:rsidR="008A293B" w:rsidRPr="00AA371B" w:rsidRDefault="008A293B" w:rsidP="008A293B">
      <w:pPr>
        <w:rPr>
          <w:highlight w:val="yellow"/>
        </w:rPr>
      </w:pPr>
      <w:r w:rsidRPr="00AA371B">
        <w:rPr>
          <w:highlight w:val="yellow"/>
        </w:rPr>
        <w:t>Amazon’s big shortcoming is in the field of customer support. In today's fast-changing and fast-growing market world, it is critical for any Ecommerce company to develop their customer-centric business processes. This would improve their ability to comprehend their sales target as well as the needs and desires of each individual consumer. eBay has gained a strategic edge in the industry thanks to a better understanding of this scope.</w:t>
      </w:r>
    </w:p>
    <w:p w14:paraId="54659E8A" w14:textId="724DDBB8" w:rsidR="008A293B" w:rsidRPr="00AA371B" w:rsidRDefault="008A293B" w:rsidP="008A293B">
      <w:pPr>
        <w:rPr>
          <w:highlight w:val="yellow"/>
        </w:rPr>
      </w:pPr>
      <w:proofErr w:type="gramStart"/>
      <w:r w:rsidRPr="00AA371B">
        <w:rPr>
          <w:highlight w:val="yellow"/>
        </w:rPr>
        <w:t>In reality, any</w:t>
      </w:r>
      <w:proofErr w:type="gramEnd"/>
      <w:r w:rsidRPr="00AA371B">
        <w:rPr>
          <w:highlight w:val="yellow"/>
        </w:rPr>
        <w:t xml:space="preserve"> lapses in providing complete satisfaction will cause the customer to lose faith in the company, resulting in a subsequent benefit for the competitor. As a result, the absence of customer-centric models in Amazon's growth and implementation strategy has been described as a major factor in the company's failure.</w:t>
      </w:r>
    </w:p>
    <w:p w14:paraId="2FF32006" w14:textId="638CFDBC" w:rsidR="008A293B" w:rsidRPr="00AA371B" w:rsidRDefault="008A293B" w:rsidP="008A293B">
      <w:pPr>
        <w:pStyle w:val="Heading2"/>
        <w:rPr>
          <w:highlight w:val="yellow"/>
        </w:rPr>
      </w:pPr>
      <w:bookmarkStart w:id="15" w:name="_Toc70178222"/>
      <w:r w:rsidRPr="00AA371B">
        <w:rPr>
          <w:highlight w:val="yellow"/>
        </w:rPr>
        <w:t>Recommendations:</w:t>
      </w:r>
      <w:bookmarkEnd w:id="15"/>
    </w:p>
    <w:p w14:paraId="5A14D65C" w14:textId="2D22C5D0" w:rsidR="008A293B" w:rsidRPr="008A293B" w:rsidRDefault="008A293B" w:rsidP="00C80676">
      <w:r w:rsidRPr="00AA371B">
        <w:rPr>
          <w:highlight w:val="yellow"/>
        </w:rPr>
        <w:t>The total satisfaction of the targeted consumer group should be the primary concern of all businesses. Strengthening consumer and supplier intimacy is something I suggest. This is because the key issue found by the model above is primarily related to customer service. The success of eBay showed that the key approach to customer loyalty is to make the customer fully satisfied in all aspects of the transaction with the company. Because of the existence of Amazon's market, it has been shown that consumers are also major suppliers. Customers can purchase and sell their products online due to the nature of the market. Obviously, if a customer is happy with their transaction with Amazon, they will have more faith in the company and will want to do more business with them. In today's highly competitive market climate, every company is attempting to become more information-oriented about their valued customers, which is critical in creating a successful strategy for gaining a competitive advantage. Amazon's goal is to be</w:t>
      </w:r>
      <w:r w:rsidR="00C80676">
        <w:rPr>
          <w:highlight w:val="yellow"/>
        </w:rPr>
        <w:t>come</w:t>
      </w:r>
      <w:r w:rsidRPr="00AA371B">
        <w:rPr>
          <w:highlight w:val="yellow"/>
        </w:rPr>
        <w:t xml:space="preserve"> the</w:t>
      </w:r>
      <w:r w:rsidR="00C80676">
        <w:rPr>
          <w:highlight w:val="yellow"/>
        </w:rPr>
        <w:t xml:space="preserve"> highly liked and appraised</w:t>
      </w:r>
      <w:r w:rsidRPr="00AA371B">
        <w:rPr>
          <w:highlight w:val="yellow"/>
        </w:rPr>
        <w:t xml:space="preserve"> customer-centric organization, providing customers with the best way to search and discover everything they want to purchase online. As a result, they must follow a strategic model that is consistent with the goal. Effective communication between Amazon and its customers would aid in the development of a strong brand image in the minds of customers, resulting in a high level of customer loyalty and trust in the company. Customer and supplier intimacy increases an organization's productivity by recognizing new opportunities and areas for growth, as well as the customer value, loyalty, profitability, and retention. It is understandable that customer retention is the key to ecommerce growth and profitability. It contributes to customer satisfaction and repeat business. Customer loyalty contributes to high profit margins and turnover. Furthermore, Amazon will be able to expand its prospective database and add new customers at a lower cost through customer referrals. Amazon does not lag in terms of customer support, but more work needs to be done to ensure that they are using the most up-to-date technologies to complete these tasks.</w:t>
      </w:r>
    </w:p>
    <w:p w14:paraId="215DD2DA" w14:textId="77777777" w:rsidR="000B0113" w:rsidRDefault="000B0113">
      <w:pPr>
        <w:spacing w:line="259" w:lineRule="auto"/>
        <w:jc w:val="left"/>
      </w:pPr>
      <w:r>
        <w:br w:type="page"/>
      </w:r>
    </w:p>
    <w:p w14:paraId="59AD2383" w14:textId="2B69B1F9" w:rsidR="00FC0CD2" w:rsidRDefault="000B0113" w:rsidP="000B0113">
      <w:pPr>
        <w:pStyle w:val="Heading1"/>
      </w:pPr>
      <w:bookmarkStart w:id="16" w:name="_Toc70178223"/>
      <w:r>
        <w:t>Bibliography:</w:t>
      </w:r>
      <w:bookmarkEnd w:id="16"/>
    </w:p>
    <w:p w14:paraId="279F14DB" w14:textId="77777777" w:rsidR="00425FD2" w:rsidRPr="000B0113" w:rsidRDefault="00425FD2" w:rsidP="00425FD2"/>
    <w:p w14:paraId="1CEFE6C9" w14:textId="77777777" w:rsidR="00425FD2" w:rsidRDefault="00425FD2" w:rsidP="000B0113">
      <w:pPr>
        <w:widowControl w:val="0"/>
        <w:autoSpaceDE w:val="0"/>
        <w:autoSpaceDN w:val="0"/>
        <w:adjustRightInd w:val="0"/>
        <w:spacing w:after="240"/>
        <w:rPr>
          <w:rFonts w:ascii="Times New Roman" w:hAnsi="Times New Roman" w:cs="Times New Roman"/>
          <w:szCs w:val="24"/>
        </w:rPr>
      </w:pPr>
      <w:r>
        <w:rPr>
          <w:rFonts w:ascii="Times New Roman" w:hAnsi="Times New Roman" w:cs="Times New Roman"/>
          <w:szCs w:val="24"/>
        </w:rPr>
        <w:t xml:space="preserve">Amazon to Buy Whole Foods for $13.4 Billion. (2017). </w:t>
      </w:r>
      <w:r>
        <w:rPr>
          <w:rFonts w:ascii="Times New Roman" w:hAnsi="Times New Roman" w:cs="Times New Roman"/>
          <w:i/>
          <w:iCs/>
          <w:szCs w:val="24"/>
        </w:rPr>
        <w:t>The New York Times</w:t>
      </w:r>
      <w:r>
        <w:rPr>
          <w:rFonts w:ascii="Times New Roman" w:hAnsi="Times New Roman" w:cs="Times New Roman"/>
          <w:szCs w:val="24"/>
        </w:rPr>
        <w:t xml:space="preserve">. [online] 16 Jun. Available at: </w:t>
      </w:r>
      <w:hyperlink r:id="rId9" w:history="1">
        <w:r>
          <w:rPr>
            <w:rStyle w:val="Hyperlink"/>
            <w:rFonts w:cs="Times New Roman"/>
            <w:szCs w:val="24"/>
          </w:rPr>
          <w:t>https://www.nytimes.com/2017/06/16/business/dealbook/amazon-whole-foods.html</w:t>
        </w:r>
      </w:hyperlink>
      <w:r>
        <w:rPr>
          <w:rFonts w:ascii="Times New Roman" w:hAnsi="Times New Roman" w:cs="Times New Roman"/>
          <w:szCs w:val="24"/>
        </w:rPr>
        <w:t>.</w:t>
      </w:r>
    </w:p>
    <w:p w14:paraId="3A755C9A" w14:textId="77777777" w:rsidR="00425FD2" w:rsidRDefault="00425FD2" w:rsidP="00425FD2">
      <w:r>
        <w:t>Baldwin, C.Y., and K. Clark. 2000. Design rules, 1: The power of modularity. Cambridge, MA: The MIT Press.</w:t>
      </w:r>
    </w:p>
    <w:p w14:paraId="436E4089" w14:textId="77777777" w:rsidR="00425FD2" w:rsidRDefault="00425FD2" w:rsidP="000B0113">
      <w:pPr>
        <w:widowControl w:val="0"/>
        <w:autoSpaceDE w:val="0"/>
        <w:autoSpaceDN w:val="0"/>
        <w:adjustRightInd w:val="0"/>
        <w:spacing w:after="240"/>
        <w:rPr>
          <w:rFonts w:ascii="Times New Roman" w:hAnsi="Times New Roman" w:cs="Times New Roman"/>
          <w:szCs w:val="24"/>
        </w:rPr>
      </w:pPr>
      <w:r>
        <w:rPr>
          <w:rFonts w:ascii="Times New Roman" w:hAnsi="Times New Roman" w:cs="Times New Roman"/>
          <w:szCs w:val="24"/>
        </w:rPr>
        <w:t xml:space="preserve">Bizjournals.com. (2021). [online] Available at: </w:t>
      </w:r>
      <w:hyperlink r:id="rId10" w:history="1">
        <w:r>
          <w:rPr>
            <w:rStyle w:val="Hyperlink"/>
            <w:rFonts w:cs="Times New Roman"/>
            <w:szCs w:val="24"/>
          </w:rPr>
          <w:t>https://www.bizjournals.com/seattle/news/2020/11/17/skyline-shaper-john-schoettler.html</w:t>
        </w:r>
      </w:hyperlink>
      <w:r>
        <w:rPr>
          <w:rFonts w:ascii="Times New Roman" w:hAnsi="Times New Roman" w:cs="Times New Roman"/>
          <w:szCs w:val="24"/>
        </w:rPr>
        <w:t xml:space="preserve"> [Accessed 21 Mar. 2021].</w:t>
      </w:r>
    </w:p>
    <w:p w14:paraId="77AE9145" w14:textId="77777777" w:rsidR="00425FD2" w:rsidRDefault="00425FD2" w:rsidP="00425FD2">
      <w:proofErr w:type="spellStart"/>
      <w:r>
        <w:t>Brusoni</w:t>
      </w:r>
      <w:proofErr w:type="spellEnd"/>
      <w:r>
        <w:t xml:space="preserve">, S., and A. </w:t>
      </w:r>
      <w:proofErr w:type="spellStart"/>
      <w:r>
        <w:t>Prencipe</w:t>
      </w:r>
      <w:proofErr w:type="spellEnd"/>
      <w:r>
        <w:t xml:space="preserve">. 2001. Unpacking the black box of modularity: Technologies, </w:t>
      </w:r>
      <w:proofErr w:type="gramStart"/>
      <w:r>
        <w:t>products</w:t>
      </w:r>
      <w:proofErr w:type="gramEnd"/>
      <w:r>
        <w:t xml:space="preserve"> and organizations. Industrial and Corporate Change 10: 179–205.</w:t>
      </w:r>
    </w:p>
    <w:p w14:paraId="7F080B89" w14:textId="77777777" w:rsidR="00425FD2" w:rsidRDefault="00425FD2" w:rsidP="000B0113">
      <w:pPr>
        <w:widowControl w:val="0"/>
        <w:autoSpaceDE w:val="0"/>
        <w:autoSpaceDN w:val="0"/>
        <w:adjustRightInd w:val="0"/>
        <w:spacing w:after="240"/>
        <w:rPr>
          <w:rFonts w:ascii="Times New Roman" w:hAnsi="Times New Roman" w:cs="Times New Roman"/>
          <w:szCs w:val="24"/>
        </w:rPr>
      </w:pPr>
      <w:proofErr w:type="spellStart"/>
      <w:r>
        <w:rPr>
          <w:rFonts w:ascii="Times New Roman" w:hAnsi="Times New Roman" w:cs="Times New Roman"/>
          <w:szCs w:val="24"/>
        </w:rPr>
        <w:t>Caramela</w:t>
      </w:r>
      <w:proofErr w:type="spellEnd"/>
      <w:r>
        <w:rPr>
          <w:rFonts w:ascii="Times New Roman" w:hAnsi="Times New Roman" w:cs="Times New Roman"/>
          <w:szCs w:val="24"/>
        </w:rPr>
        <w:t xml:space="preserve">, S. (2018). </w:t>
      </w:r>
      <w:r>
        <w:rPr>
          <w:rFonts w:ascii="Times New Roman" w:hAnsi="Times New Roman" w:cs="Times New Roman"/>
          <w:i/>
          <w:iCs/>
          <w:szCs w:val="24"/>
        </w:rPr>
        <w:t>The Management Theory of Frederick Taylor</w:t>
      </w:r>
      <w:r>
        <w:rPr>
          <w:rFonts w:ascii="Times New Roman" w:hAnsi="Times New Roman" w:cs="Times New Roman"/>
          <w:szCs w:val="24"/>
        </w:rPr>
        <w:t xml:space="preserve">. [online] business.com. Available at: </w:t>
      </w:r>
      <w:hyperlink r:id="rId11" w:history="1">
        <w:r>
          <w:rPr>
            <w:rStyle w:val="Hyperlink"/>
            <w:rFonts w:cs="Times New Roman"/>
            <w:szCs w:val="24"/>
          </w:rPr>
          <w:t>https://www.business.com/articles/management-theory-of-frederick-taylor/</w:t>
        </w:r>
      </w:hyperlink>
      <w:r>
        <w:rPr>
          <w:rFonts w:ascii="Times New Roman" w:hAnsi="Times New Roman" w:cs="Times New Roman"/>
          <w:szCs w:val="24"/>
        </w:rPr>
        <w:t>.</w:t>
      </w:r>
    </w:p>
    <w:p w14:paraId="72AF7031" w14:textId="77777777" w:rsidR="00425FD2" w:rsidRDefault="00425FD2" w:rsidP="000B0113">
      <w:pPr>
        <w:widowControl w:val="0"/>
        <w:autoSpaceDE w:val="0"/>
        <w:autoSpaceDN w:val="0"/>
        <w:adjustRightInd w:val="0"/>
        <w:spacing w:after="240"/>
        <w:rPr>
          <w:rFonts w:ascii="Times New Roman" w:hAnsi="Times New Roman" w:cs="Times New Roman"/>
          <w:szCs w:val="24"/>
        </w:rPr>
      </w:pPr>
      <w:r>
        <w:rPr>
          <w:rFonts w:ascii="Times New Roman" w:hAnsi="Times New Roman" w:cs="Times New Roman"/>
          <w:szCs w:val="24"/>
        </w:rPr>
        <w:t xml:space="preserve">Clegg, S., </w:t>
      </w:r>
      <w:proofErr w:type="spellStart"/>
      <w:r>
        <w:rPr>
          <w:rFonts w:ascii="Times New Roman" w:hAnsi="Times New Roman" w:cs="Times New Roman"/>
          <w:szCs w:val="24"/>
        </w:rPr>
        <w:t>Kornberger</w:t>
      </w:r>
      <w:proofErr w:type="spellEnd"/>
      <w:r>
        <w:rPr>
          <w:rFonts w:ascii="Times New Roman" w:hAnsi="Times New Roman" w:cs="Times New Roman"/>
          <w:szCs w:val="24"/>
        </w:rPr>
        <w:t xml:space="preserve">, M. and </w:t>
      </w:r>
      <w:proofErr w:type="spellStart"/>
      <w:r>
        <w:rPr>
          <w:rFonts w:ascii="Times New Roman" w:hAnsi="Times New Roman" w:cs="Times New Roman"/>
          <w:szCs w:val="24"/>
        </w:rPr>
        <w:t>Pitsis</w:t>
      </w:r>
      <w:proofErr w:type="spellEnd"/>
      <w:r>
        <w:rPr>
          <w:rFonts w:ascii="Times New Roman" w:hAnsi="Times New Roman" w:cs="Times New Roman"/>
          <w:szCs w:val="24"/>
        </w:rPr>
        <w:t xml:space="preserve">, T. (2012). </w:t>
      </w:r>
      <w:r>
        <w:rPr>
          <w:rFonts w:ascii="Times New Roman" w:hAnsi="Times New Roman" w:cs="Times New Roman"/>
          <w:i/>
          <w:iCs/>
          <w:szCs w:val="24"/>
        </w:rPr>
        <w:t xml:space="preserve">Managing and </w:t>
      </w:r>
      <w:proofErr w:type="gramStart"/>
      <w:r>
        <w:rPr>
          <w:rFonts w:ascii="Times New Roman" w:hAnsi="Times New Roman" w:cs="Times New Roman"/>
          <w:i/>
          <w:iCs/>
          <w:szCs w:val="24"/>
        </w:rPr>
        <w:t>organizations :</w:t>
      </w:r>
      <w:proofErr w:type="gramEnd"/>
      <w:r>
        <w:rPr>
          <w:rFonts w:ascii="Times New Roman" w:hAnsi="Times New Roman" w:cs="Times New Roman"/>
          <w:i/>
          <w:iCs/>
          <w:szCs w:val="24"/>
        </w:rPr>
        <w:t xml:space="preserve"> an introduction to theory and practice</w:t>
      </w:r>
      <w:r>
        <w:rPr>
          <w:rFonts w:ascii="Times New Roman" w:hAnsi="Times New Roman" w:cs="Times New Roman"/>
          <w:szCs w:val="24"/>
        </w:rPr>
        <w:t xml:space="preserve">. Los Angeles: Sage Publications, </w:t>
      </w:r>
      <w:proofErr w:type="spellStart"/>
      <w:r>
        <w:rPr>
          <w:rFonts w:ascii="Times New Roman" w:hAnsi="Times New Roman" w:cs="Times New Roman"/>
          <w:szCs w:val="24"/>
        </w:rPr>
        <w:t>Repr</w:t>
      </w:r>
      <w:proofErr w:type="spellEnd"/>
      <w:r>
        <w:rPr>
          <w:rFonts w:ascii="Times New Roman" w:hAnsi="Times New Roman" w:cs="Times New Roman"/>
          <w:szCs w:val="24"/>
        </w:rPr>
        <w:t>.</w:t>
      </w:r>
    </w:p>
    <w:p w14:paraId="4F6FF785" w14:textId="77777777" w:rsidR="00425FD2" w:rsidRDefault="00425FD2" w:rsidP="00DD14E1">
      <w:r>
        <w:t xml:space="preserve">Davenport, T. H., &amp; </w:t>
      </w:r>
      <w:proofErr w:type="spellStart"/>
      <w:r>
        <w:t>Prusak</w:t>
      </w:r>
      <w:proofErr w:type="spellEnd"/>
      <w:r>
        <w:t>, L. (1998) Working knowledge: How organizations manage what they know. Boston. Harvard Business School Press.</w:t>
      </w:r>
    </w:p>
    <w:p w14:paraId="15777C91" w14:textId="77777777" w:rsidR="00425FD2" w:rsidRDefault="00425FD2" w:rsidP="00DD14E1">
      <w:proofErr w:type="spellStart"/>
      <w:r>
        <w:t>Demsetz</w:t>
      </w:r>
      <w:proofErr w:type="spellEnd"/>
      <w:r>
        <w:t xml:space="preserve">, H. 1991. The theory of the firm revisited. </w:t>
      </w:r>
      <w:proofErr w:type="gramStart"/>
      <w:r>
        <w:t>In The nature of the</w:t>
      </w:r>
      <w:proofErr w:type="gramEnd"/>
      <w:r>
        <w:t xml:space="preserve"> firm, ed. H. </w:t>
      </w:r>
      <w:proofErr w:type="spellStart"/>
      <w:r>
        <w:t>Demsetz</w:t>
      </w:r>
      <w:proofErr w:type="spellEnd"/>
      <w:r>
        <w:t>. New York: Oxford University Press.</w:t>
      </w:r>
    </w:p>
    <w:p w14:paraId="23F27296" w14:textId="77777777" w:rsidR="00425FD2" w:rsidRDefault="00425FD2" w:rsidP="000B0113">
      <w:pPr>
        <w:widowControl w:val="0"/>
        <w:autoSpaceDE w:val="0"/>
        <w:autoSpaceDN w:val="0"/>
        <w:adjustRightInd w:val="0"/>
        <w:spacing w:after="240"/>
        <w:rPr>
          <w:rFonts w:ascii="Times New Roman" w:hAnsi="Times New Roman" w:cs="Times New Roman"/>
          <w:szCs w:val="24"/>
        </w:rPr>
      </w:pPr>
      <w:proofErr w:type="spellStart"/>
      <w:r>
        <w:rPr>
          <w:rFonts w:ascii="Times New Roman" w:hAnsi="Times New Roman" w:cs="Times New Roman"/>
          <w:szCs w:val="24"/>
        </w:rPr>
        <w:t>Dimitrios</w:t>
      </w:r>
      <w:proofErr w:type="spellEnd"/>
      <w:r>
        <w:rPr>
          <w:rFonts w:ascii="Times New Roman" w:hAnsi="Times New Roman" w:cs="Times New Roman"/>
          <w:szCs w:val="24"/>
        </w:rPr>
        <w:t xml:space="preserve"> Nikolaou </w:t>
      </w:r>
      <w:proofErr w:type="spellStart"/>
      <w:r>
        <w:rPr>
          <w:rFonts w:ascii="Times New Roman" w:hAnsi="Times New Roman" w:cs="Times New Roman"/>
          <w:szCs w:val="24"/>
        </w:rPr>
        <w:t>Koumparoulis</w:t>
      </w:r>
      <w:proofErr w:type="spellEnd"/>
      <w:r>
        <w:rPr>
          <w:rFonts w:ascii="Times New Roman" w:hAnsi="Times New Roman" w:cs="Times New Roman"/>
          <w:szCs w:val="24"/>
        </w:rPr>
        <w:t xml:space="preserve"> and </w:t>
      </w:r>
      <w:proofErr w:type="spellStart"/>
      <w:r>
        <w:rPr>
          <w:rFonts w:ascii="Times New Roman" w:hAnsi="Times New Roman" w:cs="Times New Roman"/>
          <w:szCs w:val="24"/>
        </w:rPr>
        <w:t>Vlachopoulioti</w:t>
      </w:r>
      <w:proofErr w:type="spellEnd"/>
      <w:r>
        <w:rPr>
          <w:rFonts w:ascii="Times New Roman" w:hAnsi="Times New Roman" w:cs="Times New Roman"/>
          <w:szCs w:val="24"/>
        </w:rPr>
        <w:t xml:space="preserve">, A. (2012). THE EVOLUTION OF SCIENTIFIC MANAGEMENT. </w:t>
      </w:r>
      <w:r>
        <w:rPr>
          <w:rFonts w:ascii="Times New Roman" w:hAnsi="Times New Roman" w:cs="Times New Roman"/>
          <w:i/>
          <w:iCs/>
          <w:szCs w:val="24"/>
        </w:rPr>
        <w:t>Academic Research International</w:t>
      </w:r>
      <w:r>
        <w:rPr>
          <w:rFonts w:ascii="Times New Roman" w:hAnsi="Times New Roman" w:cs="Times New Roman"/>
          <w:szCs w:val="24"/>
        </w:rPr>
        <w:t xml:space="preserve">, [online] 3(2). Available at: </w:t>
      </w:r>
      <w:hyperlink r:id="rId12" w:history="1">
        <w:r>
          <w:rPr>
            <w:rStyle w:val="Hyperlink"/>
            <w:rFonts w:cs="Times New Roman"/>
            <w:szCs w:val="24"/>
          </w:rPr>
          <w:t>http://www.savap.org.pk/journals/ARInt./Vol.3(2)/2012(3.2-55).pdf</w:t>
        </w:r>
      </w:hyperlink>
      <w:r>
        <w:rPr>
          <w:rFonts w:ascii="Times New Roman" w:hAnsi="Times New Roman" w:cs="Times New Roman"/>
          <w:szCs w:val="24"/>
        </w:rPr>
        <w:t xml:space="preserve"> [Accessed 29 Nov. 2020].</w:t>
      </w:r>
    </w:p>
    <w:p w14:paraId="2722A8E7" w14:textId="77777777" w:rsidR="00425FD2" w:rsidRDefault="00425FD2" w:rsidP="009F25CE">
      <w:r>
        <w:t>Grant, R.M. 1996. Toward a knowledge-based theory of the firm. Strategic Management Journal 17: 109–122.</w:t>
      </w:r>
    </w:p>
    <w:p w14:paraId="77B67989" w14:textId="77777777" w:rsidR="00425FD2" w:rsidRDefault="00425FD2" w:rsidP="009F25CE">
      <w:r>
        <w:t>Huber, G.P. 1991. Organizational learning: The contributing processes and literatures. Organization Science 2: 88–115.</w:t>
      </w:r>
    </w:p>
    <w:p w14:paraId="2E6171E2" w14:textId="77777777" w:rsidR="00425FD2" w:rsidRDefault="00425FD2" w:rsidP="000B0113">
      <w:pPr>
        <w:widowControl w:val="0"/>
        <w:autoSpaceDE w:val="0"/>
        <w:autoSpaceDN w:val="0"/>
        <w:adjustRightInd w:val="0"/>
        <w:spacing w:after="240"/>
        <w:rPr>
          <w:rFonts w:ascii="Times New Roman" w:hAnsi="Times New Roman" w:cs="Times New Roman"/>
          <w:szCs w:val="24"/>
        </w:rPr>
      </w:pPr>
      <w:r>
        <w:rPr>
          <w:rFonts w:ascii="Times New Roman" w:hAnsi="Times New Roman" w:cs="Times New Roman"/>
          <w:szCs w:val="24"/>
        </w:rPr>
        <w:t xml:space="preserve">Kantar (2019). </w:t>
      </w:r>
      <w:r>
        <w:rPr>
          <w:rFonts w:ascii="Times New Roman" w:hAnsi="Times New Roman" w:cs="Times New Roman"/>
          <w:i/>
          <w:iCs/>
          <w:szCs w:val="24"/>
        </w:rPr>
        <w:t xml:space="preserve">Accelerated Growth Sees Amazon Crowned 2019’s </w:t>
      </w:r>
      <w:proofErr w:type="spellStart"/>
      <w:r>
        <w:rPr>
          <w:rFonts w:ascii="Times New Roman" w:hAnsi="Times New Roman" w:cs="Times New Roman"/>
          <w:i/>
          <w:iCs/>
          <w:szCs w:val="24"/>
        </w:rPr>
        <w:t>BrandZ</w:t>
      </w:r>
      <w:r>
        <w:rPr>
          <w:rFonts w:ascii="Times New Roman" w:hAnsi="Times New Roman" w:cs="Times New Roman"/>
          <w:i/>
          <w:iCs/>
          <w:szCs w:val="24"/>
          <w:vertAlign w:val="superscript"/>
        </w:rPr>
        <w:t>TM</w:t>
      </w:r>
      <w:proofErr w:type="spellEnd"/>
      <w:r>
        <w:rPr>
          <w:rFonts w:ascii="Times New Roman" w:hAnsi="Times New Roman" w:cs="Times New Roman"/>
          <w:i/>
          <w:iCs/>
          <w:szCs w:val="24"/>
        </w:rPr>
        <w:t xml:space="preserve"> Top 100 Most Valuable Global Brand</w:t>
      </w:r>
      <w:r>
        <w:rPr>
          <w:rFonts w:ascii="Times New Roman" w:hAnsi="Times New Roman" w:cs="Times New Roman"/>
          <w:szCs w:val="24"/>
        </w:rPr>
        <w:t xml:space="preserve">. [online] www.prnewswire.com. Available at: </w:t>
      </w:r>
      <w:hyperlink r:id="rId13" w:history="1">
        <w:r>
          <w:rPr>
            <w:rStyle w:val="Hyperlink"/>
            <w:rFonts w:cs="Times New Roman"/>
            <w:szCs w:val="24"/>
          </w:rPr>
          <w:t>https://www.prnewswire.com/news-releases/accelerated-growth-sees-amazon-crowned-2019s-brandz-top-100-most-valuable-global-brand-300863486.html</w:t>
        </w:r>
      </w:hyperlink>
      <w:r>
        <w:rPr>
          <w:rFonts w:ascii="Times New Roman" w:hAnsi="Times New Roman" w:cs="Times New Roman"/>
          <w:szCs w:val="24"/>
        </w:rPr>
        <w:t>.</w:t>
      </w:r>
    </w:p>
    <w:p w14:paraId="6B5AC157" w14:textId="77777777" w:rsidR="00425FD2" w:rsidRDefault="00425FD2" w:rsidP="000B0113">
      <w:pPr>
        <w:widowControl w:val="0"/>
        <w:autoSpaceDE w:val="0"/>
        <w:autoSpaceDN w:val="0"/>
        <w:adjustRightInd w:val="0"/>
        <w:spacing w:after="240"/>
        <w:rPr>
          <w:rFonts w:ascii="Times New Roman" w:hAnsi="Times New Roman" w:cs="Times New Roman"/>
          <w:szCs w:val="24"/>
        </w:rPr>
      </w:pPr>
      <w:r>
        <w:rPr>
          <w:rFonts w:ascii="Times New Roman" w:hAnsi="Times New Roman" w:cs="Times New Roman"/>
          <w:szCs w:val="24"/>
        </w:rPr>
        <w:t xml:space="preserve">Kantor, J. and </w:t>
      </w:r>
      <w:proofErr w:type="spellStart"/>
      <w:r>
        <w:rPr>
          <w:rFonts w:ascii="Times New Roman" w:hAnsi="Times New Roman" w:cs="Times New Roman"/>
          <w:szCs w:val="24"/>
        </w:rPr>
        <w:t>Streitfeld</w:t>
      </w:r>
      <w:proofErr w:type="spellEnd"/>
      <w:r>
        <w:rPr>
          <w:rFonts w:ascii="Times New Roman" w:hAnsi="Times New Roman" w:cs="Times New Roman"/>
          <w:szCs w:val="24"/>
        </w:rPr>
        <w:t xml:space="preserve">, D. (2015). Inside Amazon: Wrestling Big Ideas in a Bruising Workplace. </w:t>
      </w:r>
      <w:r>
        <w:rPr>
          <w:rFonts w:ascii="Times New Roman" w:hAnsi="Times New Roman" w:cs="Times New Roman"/>
          <w:i/>
          <w:iCs/>
          <w:szCs w:val="24"/>
        </w:rPr>
        <w:t>The New York Times</w:t>
      </w:r>
      <w:r>
        <w:rPr>
          <w:rFonts w:ascii="Times New Roman" w:hAnsi="Times New Roman" w:cs="Times New Roman"/>
          <w:szCs w:val="24"/>
        </w:rPr>
        <w:t xml:space="preserve">. [online] 15 Aug. Available at: </w:t>
      </w:r>
      <w:hyperlink r:id="rId14" w:history="1">
        <w:r>
          <w:rPr>
            <w:rStyle w:val="Hyperlink"/>
            <w:rFonts w:cs="Times New Roman"/>
            <w:szCs w:val="24"/>
          </w:rPr>
          <w:t>https://www.nytimes.com/2015/08/16/technology/inside-amazon-wrestling-big-ideas-in-a-bruising-workplace.html</w:t>
        </w:r>
      </w:hyperlink>
      <w:r>
        <w:rPr>
          <w:rFonts w:ascii="Times New Roman" w:hAnsi="Times New Roman" w:cs="Times New Roman"/>
          <w:szCs w:val="24"/>
        </w:rPr>
        <w:t>.</w:t>
      </w:r>
    </w:p>
    <w:p w14:paraId="13B8296F" w14:textId="77777777" w:rsidR="00425FD2" w:rsidRDefault="00425FD2" w:rsidP="000B0113">
      <w:pPr>
        <w:widowControl w:val="0"/>
        <w:autoSpaceDE w:val="0"/>
        <w:autoSpaceDN w:val="0"/>
        <w:adjustRightInd w:val="0"/>
        <w:spacing w:after="240"/>
        <w:rPr>
          <w:rFonts w:ascii="Times New Roman" w:hAnsi="Times New Roman" w:cs="Times New Roman"/>
          <w:szCs w:val="24"/>
        </w:rPr>
      </w:pPr>
      <w:r>
        <w:rPr>
          <w:rFonts w:ascii="Times New Roman" w:hAnsi="Times New Roman" w:cs="Times New Roman"/>
          <w:szCs w:val="24"/>
        </w:rPr>
        <w:t xml:space="preserve">Khan, L.M. (2016). </w:t>
      </w:r>
      <w:r>
        <w:rPr>
          <w:rFonts w:ascii="Times New Roman" w:hAnsi="Times New Roman" w:cs="Times New Roman"/>
          <w:i/>
          <w:iCs/>
          <w:szCs w:val="24"/>
        </w:rPr>
        <w:t>Amazon’s Antitrust Paradox</w:t>
      </w:r>
      <w:r>
        <w:rPr>
          <w:rFonts w:ascii="Times New Roman" w:hAnsi="Times New Roman" w:cs="Times New Roman"/>
          <w:szCs w:val="24"/>
        </w:rPr>
        <w:t xml:space="preserve">. [online] Yalelawjournal.org. Available at: </w:t>
      </w:r>
      <w:hyperlink r:id="rId15" w:history="1">
        <w:r>
          <w:rPr>
            <w:rStyle w:val="Hyperlink"/>
            <w:rFonts w:cs="Times New Roman"/>
            <w:szCs w:val="24"/>
          </w:rPr>
          <w:t>https://www.yalelawjournal.org/note/amazons-antitrust-paradox</w:t>
        </w:r>
      </w:hyperlink>
      <w:r>
        <w:rPr>
          <w:rFonts w:ascii="Times New Roman" w:hAnsi="Times New Roman" w:cs="Times New Roman"/>
          <w:szCs w:val="24"/>
        </w:rPr>
        <w:t>.</w:t>
      </w:r>
    </w:p>
    <w:p w14:paraId="1B1A407F" w14:textId="77777777" w:rsidR="00425FD2" w:rsidRDefault="00425FD2" w:rsidP="00DD14E1">
      <w:proofErr w:type="spellStart"/>
      <w:r>
        <w:t>Kogut</w:t>
      </w:r>
      <w:proofErr w:type="spellEnd"/>
      <w:r>
        <w:t>, B., and U. Zander. 1996. What firms do: Coordination, identity, and learning. Organization Science 7: 502–518.</w:t>
      </w:r>
    </w:p>
    <w:p w14:paraId="59291251" w14:textId="77777777" w:rsidR="00425FD2" w:rsidRDefault="00425FD2" w:rsidP="009F25CE">
      <w:r>
        <w:t>Levitt, B., and J.G. March. 1988. Organizational learning. Annual Review of Sociology 14: 319–340.</w:t>
      </w:r>
    </w:p>
    <w:p w14:paraId="17B08086" w14:textId="77777777" w:rsidR="00425FD2" w:rsidRDefault="00425FD2" w:rsidP="000B0113">
      <w:pPr>
        <w:widowControl w:val="0"/>
        <w:autoSpaceDE w:val="0"/>
        <w:autoSpaceDN w:val="0"/>
        <w:adjustRightInd w:val="0"/>
        <w:spacing w:after="240"/>
        <w:rPr>
          <w:rFonts w:ascii="Times New Roman" w:hAnsi="Times New Roman" w:cs="Times New Roman"/>
          <w:szCs w:val="24"/>
        </w:rPr>
      </w:pPr>
      <w:proofErr w:type="spellStart"/>
      <w:r>
        <w:rPr>
          <w:rFonts w:ascii="Times New Roman" w:hAnsi="Times New Roman" w:cs="Times New Roman"/>
          <w:szCs w:val="24"/>
        </w:rPr>
        <w:t>Lotz</w:t>
      </w:r>
      <w:proofErr w:type="spellEnd"/>
      <w:r>
        <w:rPr>
          <w:rFonts w:ascii="Times New Roman" w:hAnsi="Times New Roman" w:cs="Times New Roman"/>
          <w:szCs w:val="24"/>
        </w:rPr>
        <w:t xml:space="preserve">, A. (2018). </w:t>
      </w:r>
      <w:r>
        <w:rPr>
          <w:rFonts w:ascii="Times New Roman" w:hAnsi="Times New Roman" w:cs="Times New Roman"/>
          <w:i/>
          <w:iCs/>
          <w:szCs w:val="24"/>
        </w:rPr>
        <w:t xml:space="preserve">“Big Tech” </w:t>
      </w:r>
      <w:proofErr w:type="gramStart"/>
      <w:r>
        <w:rPr>
          <w:rFonts w:ascii="Times New Roman" w:hAnsi="Times New Roman" w:cs="Times New Roman"/>
          <w:i/>
          <w:iCs/>
          <w:szCs w:val="24"/>
        </w:rPr>
        <w:t>isn’t</w:t>
      </w:r>
      <w:proofErr w:type="gramEnd"/>
      <w:r>
        <w:rPr>
          <w:rFonts w:ascii="Times New Roman" w:hAnsi="Times New Roman" w:cs="Times New Roman"/>
          <w:i/>
          <w:iCs/>
          <w:szCs w:val="24"/>
        </w:rPr>
        <w:t xml:space="preserve"> one big monopoly – it’s 5 companies all in different businesses</w:t>
      </w:r>
      <w:r>
        <w:rPr>
          <w:rFonts w:ascii="Times New Roman" w:hAnsi="Times New Roman" w:cs="Times New Roman"/>
          <w:szCs w:val="24"/>
        </w:rPr>
        <w:t xml:space="preserve">. [online] The Conversation. Available at: </w:t>
      </w:r>
      <w:hyperlink r:id="rId16" w:history="1">
        <w:r>
          <w:rPr>
            <w:rStyle w:val="Hyperlink"/>
            <w:rFonts w:cs="Times New Roman"/>
            <w:szCs w:val="24"/>
          </w:rPr>
          <w:t>https://theconversation.com/big-tech-isnt-one-big-monopoly-its-5-companies-all-in-different-businesses-92791</w:t>
        </w:r>
      </w:hyperlink>
      <w:r>
        <w:rPr>
          <w:rFonts w:ascii="Times New Roman" w:hAnsi="Times New Roman" w:cs="Times New Roman"/>
          <w:szCs w:val="24"/>
        </w:rPr>
        <w:t>.</w:t>
      </w:r>
    </w:p>
    <w:p w14:paraId="693F5903" w14:textId="77777777" w:rsidR="00425FD2" w:rsidRDefault="00425FD2" w:rsidP="000B0113">
      <w:pPr>
        <w:widowControl w:val="0"/>
        <w:autoSpaceDE w:val="0"/>
        <w:autoSpaceDN w:val="0"/>
        <w:adjustRightInd w:val="0"/>
        <w:spacing w:after="240"/>
        <w:rPr>
          <w:rFonts w:ascii="Times New Roman" w:hAnsi="Times New Roman" w:cs="Times New Roman"/>
          <w:szCs w:val="24"/>
        </w:rPr>
      </w:pPr>
      <w:r>
        <w:rPr>
          <w:rFonts w:ascii="Times New Roman" w:hAnsi="Times New Roman" w:cs="Times New Roman"/>
          <w:szCs w:val="24"/>
        </w:rPr>
        <w:t xml:space="preserve">Mayo, E., Harvard University, Graduate School of Business Administration and Division of Research (1946). </w:t>
      </w:r>
      <w:r>
        <w:rPr>
          <w:rFonts w:ascii="Times New Roman" w:hAnsi="Times New Roman" w:cs="Times New Roman"/>
          <w:i/>
          <w:iCs/>
          <w:szCs w:val="24"/>
        </w:rPr>
        <w:t>The human problems of an industrial civilization</w:t>
      </w:r>
      <w:r>
        <w:rPr>
          <w:rFonts w:ascii="Times New Roman" w:hAnsi="Times New Roman" w:cs="Times New Roman"/>
          <w:szCs w:val="24"/>
        </w:rPr>
        <w:t xml:space="preserve">. [online] </w:t>
      </w:r>
      <w:r>
        <w:rPr>
          <w:rFonts w:ascii="Times New Roman" w:hAnsi="Times New Roman" w:cs="Times New Roman"/>
          <w:i/>
          <w:iCs/>
          <w:szCs w:val="24"/>
        </w:rPr>
        <w:t xml:space="preserve">Open </w:t>
      </w:r>
      <w:proofErr w:type="spellStart"/>
      <w:r>
        <w:rPr>
          <w:rFonts w:ascii="Times New Roman" w:hAnsi="Times New Roman" w:cs="Times New Roman"/>
          <w:i/>
          <w:iCs/>
          <w:szCs w:val="24"/>
        </w:rPr>
        <w:t>WorldCat</w:t>
      </w:r>
      <w:proofErr w:type="spellEnd"/>
      <w:r>
        <w:rPr>
          <w:rFonts w:ascii="Times New Roman" w:hAnsi="Times New Roman" w:cs="Times New Roman"/>
          <w:szCs w:val="24"/>
        </w:rPr>
        <w:t xml:space="preserve">. Boston: Division of Research, Graduate School of Business Administration, Harvard University. Available at: </w:t>
      </w:r>
      <w:hyperlink r:id="rId17" w:history="1">
        <w:r>
          <w:rPr>
            <w:rStyle w:val="Hyperlink"/>
            <w:rFonts w:cs="Times New Roman"/>
            <w:szCs w:val="24"/>
          </w:rPr>
          <w:t>https://www.worldcat.org/title/human-problems-of-an-industrial-civilization/oclc/279366</w:t>
        </w:r>
      </w:hyperlink>
      <w:r>
        <w:rPr>
          <w:rFonts w:ascii="Times New Roman" w:hAnsi="Times New Roman" w:cs="Times New Roman"/>
          <w:szCs w:val="24"/>
        </w:rPr>
        <w:t xml:space="preserve"> [Accessed 22 Mar. 2021].</w:t>
      </w:r>
    </w:p>
    <w:p w14:paraId="3E46BB1B" w14:textId="77777777" w:rsidR="00425FD2" w:rsidRDefault="00425FD2" w:rsidP="00425FD2">
      <w:proofErr w:type="spellStart"/>
      <w:r>
        <w:t>Narduzzo</w:t>
      </w:r>
      <w:proofErr w:type="spellEnd"/>
      <w:r>
        <w:t xml:space="preserve">, A., E. Rocco, and M. </w:t>
      </w:r>
      <w:proofErr w:type="spellStart"/>
      <w:r>
        <w:t>Warglien</w:t>
      </w:r>
      <w:proofErr w:type="spellEnd"/>
      <w:r>
        <w:t xml:space="preserve">. 2000. Talking about routines in the field. In The nature and dynamics of organizational capabilities, ed. G. </w:t>
      </w:r>
      <w:proofErr w:type="spellStart"/>
      <w:r>
        <w:t>Dosi</w:t>
      </w:r>
      <w:proofErr w:type="spellEnd"/>
      <w:r>
        <w:t xml:space="preserve">, R.R. Nelson, and </w:t>
      </w:r>
      <w:proofErr w:type="spellStart"/>
      <w:r>
        <w:t>S.</w:t>
      </w:r>
      <w:proofErr w:type="gramStart"/>
      <w:r>
        <w:t>G.Winter</w:t>
      </w:r>
      <w:proofErr w:type="spellEnd"/>
      <w:proofErr w:type="gramEnd"/>
      <w:r>
        <w:t>. Oxford: Oxford University Press.</w:t>
      </w:r>
    </w:p>
    <w:p w14:paraId="3A84CDAE" w14:textId="77777777" w:rsidR="00425FD2" w:rsidRDefault="00425FD2" w:rsidP="009F25CE">
      <w:r>
        <w:t>Nonaka, I. 1994. A dynamic theory of organizational knowledge creation. Organization Science 5: 14–37.</w:t>
      </w:r>
    </w:p>
    <w:p w14:paraId="13D36202" w14:textId="77777777" w:rsidR="00425FD2" w:rsidRDefault="00425FD2" w:rsidP="000B0113">
      <w:pPr>
        <w:widowControl w:val="0"/>
        <w:autoSpaceDE w:val="0"/>
        <w:autoSpaceDN w:val="0"/>
        <w:adjustRightInd w:val="0"/>
        <w:spacing w:after="240"/>
        <w:rPr>
          <w:rFonts w:ascii="Times New Roman" w:hAnsi="Times New Roman" w:cs="Times New Roman"/>
          <w:szCs w:val="24"/>
        </w:rPr>
      </w:pPr>
      <w:r>
        <w:rPr>
          <w:rFonts w:ascii="Times New Roman" w:hAnsi="Times New Roman" w:cs="Times New Roman"/>
          <w:szCs w:val="24"/>
        </w:rPr>
        <w:t xml:space="preserve">Parker, M. (2000). </w:t>
      </w:r>
      <w:r>
        <w:rPr>
          <w:rFonts w:ascii="Times New Roman" w:hAnsi="Times New Roman" w:cs="Times New Roman"/>
          <w:i/>
          <w:iCs/>
          <w:szCs w:val="24"/>
        </w:rPr>
        <w:t>Organizational Culture and Identity: Unity and Division at Work</w:t>
      </w:r>
      <w:r>
        <w:rPr>
          <w:rFonts w:ascii="Times New Roman" w:hAnsi="Times New Roman" w:cs="Times New Roman"/>
          <w:szCs w:val="24"/>
        </w:rPr>
        <w:t xml:space="preserve">. [online] </w:t>
      </w:r>
      <w:r>
        <w:rPr>
          <w:rFonts w:ascii="Times New Roman" w:hAnsi="Times New Roman" w:cs="Times New Roman"/>
          <w:i/>
          <w:iCs/>
          <w:szCs w:val="24"/>
        </w:rPr>
        <w:t>SAGE Knowledge</w:t>
      </w:r>
      <w:r>
        <w:rPr>
          <w:rFonts w:ascii="Times New Roman" w:hAnsi="Times New Roman" w:cs="Times New Roman"/>
          <w:szCs w:val="24"/>
        </w:rPr>
        <w:t xml:space="preserve">. London: Sage Publications Ltd. Available at: </w:t>
      </w:r>
      <w:hyperlink r:id="rId18" w:history="1">
        <w:r>
          <w:rPr>
            <w:rStyle w:val="Hyperlink"/>
            <w:rFonts w:cs="Times New Roman"/>
            <w:szCs w:val="24"/>
          </w:rPr>
          <w:t>http://sk.sagepub.com/books/organizational-culture-and-identity</w:t>
        </w:r>
      </w:hyperlink>
      <w:r>
        <w:rPr>
          <w:rFonts w:ascii="Times New Roman" w:hAnsi="Times New Roman" w:cs="Times New Roman"/>
          <w:szCs w:val="24"/>
        </w:rPr>
        <w:t xml:space="preserve"> [Accessed 22 Mar. 2021].</w:t>
      </w:r>
    </w:p>
    <w:p w14:paraId="2F639961" w14:textId="77777777" w:rsidR="00425FD2" w:rsidRDefault="00425FD2" w:rsidP="00425FD2">
      <w:r>
        <w:t>Pentland, B.T. 1995. Grammatical models of organizational processes. Organization Science 6: 541–556.</w:t>
      </w:r>
    </w:p>
    <w:p w14:paraId="1AFFEFFD" w14:textId="77777777" w:rsidR="00425FD2" w:rsidRDefault="00425FD2" w:rsidP="000B0113">
      <w:pPr>
        <w:widowControl w:val="0"/>
        <w:autoSpaceDE w:val="0"/>
        <w:autoSpaceDN w:val="0"/>
        <w:adjustRightInd w:val="0"/>
        <w:spacing w:after="240"/>
        <w:rPr>
          <w:rFonts w:ascii="Times New Roman" w:hAnsi="Times New Roman" w:cs="Times New Roman"/>
          <w:szCs w:val="24"/>
        </w:rPr>
      </w:pPr>
      <w:r>
        <w:rPr>
          <w:rFonts w:ascii="Times New Roman" w:hAnsi="Times New Roman" w:cs="Times New Roman"/>
          <w:szCs w:val="24"/>
        </w:rPr>
        <w:t xml:space="preserve">Per </w:t>
      </w:r>
      <w:proofErr w:type="spellStart"/>
      <w:r>
        <w:rPr>
          <w:rFonts w:ascii="Times New Roman" w:hAnsi="Times New Roman" w:cs="Times New Roman"/>
          <w:szCs w:val="24"/>
        </w:rPr>
        <w:t>Bylund</w:t>
      </w:r>
      <w:proofErr w:type="spellEnd"/>
      <w:r>
        <w:rPr>
          <w:rFonts w:ascii="Times New Roman" w:hAnsi="Times New Roman" w:cs="Times New Roman"/>
          <w:szCs w:val="24"/>
        </w:rPr>
        <w:t xml:space="preserve"> (2017). </w:t>
      </w:r>
      <w:r>
        <w:rPr>
          <w:rFonts w:ascii="Times New Roman" w:hAnsi="Times New Roman" w:cs="Times New Roman"/>
          <w:i/>
          <w:iCs/>
          <w:szCs w:val="24"/>
        </w:rPr>
        <w:t>Amazon’s Lesson About Disruption: Rattle Any Market You Can</w:t>
      </w:r>
      <w:r>
        <w:rPr>
          <w:rFonts w:ascii="Times New Roman" w:hAnsi="Times New Roman" w:cs="Times New Roman"/>
          <w:szCs w:val="24"/>
        </w:rPr>
        <w:t xml:space="preserve">. [online] Entrepreneur. Available at: </w:t>
      </w:r>
      <w:hyperlink r:id="rId19" w:history="1">
        <w:r>
          <w:rPr>
            <w:rStyle w:val="Hyperlink"/>
            <w:rFonts w:cs="Times New Roman"/>
            <w:szCs w:val="24"/>
          </w:rPr>
          <w:t>https://www.entrepreneur.com/article/299129</w:t>
        </w:r>
      </w:hyperlink>
      <w:r>
        <w:rPr>
          <w:rFonts w:ascii="Times New Roman" w:hAnsi="Times New Roman" w:cs="Times New Roman"/>
          <w:szCs w:val="24"/>
        </w:rPr>
        <w:t>.</w:t>
      </w:r>
    </w:p>
    <w:p w14:paraId="67A676E7" w14:textId="77777777" w:rsidR="00425FD2" w:rsidRDefault="00425FD2" w:rsidP="000B0113">
      <w:pPr>
        <w:widowControl w:val="0"/>
        <w:autoSpaceDE w:val="0"/>
        <w:autoSpaceDN w:val="0"/>
        <w:adjustRightInd w:val="0"/>
        <w:spacing w:after="240"/>
        <w:rPr>
          <w:rFonts w:ascii="Times New Roman" w:hAnsi="Times New Roman" w:cs="Times New Roman"/>
          <w:szCs w:val="24"/>
        </w:rPr>
      </w:pPr>
      <w:r>
        <w:rPr>
          <w:rFonts w:ascii="Times New Roman" w:hAnsi="Times New Roman" w:cs="Times New Roman"/>
          <w:szCs w:val="24"/>
        </w:rPr>
        <w:t xml:space="preserve">Rittenhouse, L. (2017). </w:t>
      </w:r>
      <w:r>
        <w:rPr>
          <w:rFonts w:ascii="Times New Roman" w:hAnsi="Times New Roman" w:cs="Times New Roman"/>
          <w:i/>
          <w:iCs/>
          <w:szCs w:val="24"/>
        </w:rPr>
        <w:t>Amazon Warehouse Employees’ Message to Jeff Bezos -- We Are Not Robots</w:t>
      </w:r>
      <w:r>
        <w:rPr>
          <w:rFonts w:ascii="Times New Roman" w:hAnsi="Times New Roman" w:cs="Times New Roman"/>
          <w:szCs w:val="24"/>
        </w:rPr>
        <w:t xml:space="preserve">. [online] TheStreet. Available at: </w:t>
      </w:r>
      <w:hyperlink r:id="rId20" w:history="1">
        <w:r>
          <w:rPr>
            <w:rStyle w:val="Hyperlink"/>
            <w:rFonts w:cs="Times New Roman"/>
            <w:szCs w:val="24"/>
          </w:rPr>
          <w:t>https://www.thestreet.com/story/14312539/1/amazon-warehouse-employees-discuss-grueling-work.html</w:t>
        </w:r>
      </w:hyperlink>
      <w:r>
        <w:rPr>
          <w:rFonts w:ascii="Times New Roman" w:hAnsi="Times New Roman" w:cs="Times New Roman"/>
          <w:szCs w:val="24"/>
        </w:rPr>
        <w:t>.</w:t>
      </w:r>
    </w:p>
    <w:p w14:paraId="782C6C62" w14:textId="77777777" w:rsidR="00425FD2" w:rsidRDefault="00425FD2" w:rsidP="000B0113">
      <w:pPr>
        <w:widowControl w:val="0"/>
        <w:autoSpaceDE w:val="0"/>
        <w:autoSpaceDN w:val="0"/>
        <w:adjustRightInd w:val="0"/>
        <w:spacing w:after="240"/>
        <w:rPr>
          <w:rFonts w:ascii="Times New Roman" w:hAnsi="Times New Roman" w:cs="Times New Roman"/>
          <w:szCs w:val="24"/>
        </w:rPr>
      </w:pPr>
      <w:proofErr w:type="spellStart"/>
      <w:r>
        <w:rPr>
          <w:rFonts w:ascii="Times New Roman" w:hAnsi="Times New Roman" w:cs="Times New Roman"/>
          <w:szCs w:val="24"/>
        </w:rPr>
        <w:t>Sainato</w:t>
      </w:r>
      <w:proofErr w:type="spellEnd"/>
      <w:r>
        <w:rPr>
          <w:rFonts w:ascii="Times New Roman" w:hAnsi="Times New Roman" w:cs="Times New Roman"/>
          <w:szCs w:val="24"/>
        </w:rPr>
        <w:t xml:space="preserve">, M. (2018). </w:t>
      </w:r>
      <w:r>
        <w:rPr>
          <w:rFonts w:ascii="Times New Roman" w:hAnsi="Times New Roman" w:cs="Times New Roman"/>
          <w:i/>
          <w:iCs/>
          <w:szCs w:val="24"/>
        </w:rPr>
        <w:t xml:space="preserve">Exploited Amazon workers need a union. When will they get one? | Michael </w:t>
      </w:r>
      <w:proofErr w:type="spellStart"/>
      <w:r>
        <w:rPr>
          <w:rFonts w:ascii="Times New Roman" w:hAnsi="Times New Roman" w:cs="Times New Roman"/>
          <w:i/>
          <w:iCs/>
          <w:szCs w:val="24"/>
        </w:rPr>
        <w:t>Sainato</w:t>
      </w:r>
      <w:proofErr w:type="spellEnd"/>
      <w:r>
        <w:rPr>
          <w:rFonts w:ascii="Times New Roman" w:hAnsi="Times New Roman" w:cs="Times New Roman"/>
          <w:szCs w:val="24"/>
        </w:rPr>
        <w:t xml:space="preserve">. [online] the Guardian. Available at: </w:t>
      </w:r>
      <w:hyperlink r:id="rId21" w:history="1">
        <w:r>
          <w:rPr>
            <w:rStyle w:val="Hyperlink"/>
            <w:rFonts w:cs="Times New Roman"/>
            <w:szCs w:val="24"/>
          </w:rPr>
          <w:t>https://www.theguardian.com/commentisfree/2018/jul/08/amazon-jeff-bezos-unionize-working-conditions</w:t>
        </w:r>
      </w:hyperlink>
      <w:r>
        <w:rPr>
          <w:rFonts w:ascii="Times New Roman" w:hAnsi="Times New Roman" w:cs="Times New Roman"/>
          <w:szCs w:val="24"/>
        </w:rPr>
        <w:t>.</w:t>
      </w:r>
    </w:p>
    <w:p w14:paraId="5B46DE17" w14:textId="77777777" w:rsidR="00425FD2" w:rsidRDefault="00425FD2" w:rsidP="000B0113">
      <w:pPr>
        <w:widowControl w:val="0"/>
        <w:autoSpaceDE w:val="0"/>
        <w:autoSpaceDN w:val="0"/>
        <w:adjustRightInd w:val="0"/>
        <w:spacing w:after="240"/>
        <w:rPr>
          <w:rFonts w:ascii="Times New Roman" w:hAnsi="Times New Roman" w:cs="Times New Roman"/>
          <w:szCs w:val="24"/>
        </w:rPr>
      </w:pPr>
      <w:r>
        <w:rPr>
          <w:rFonts w:ascii="Times New Roman" w:hAnsi="Times New Roman" w:cs="Times New Roman"/>
          <w:szCs w:val="24"/>
        </w:rPr>
        <w:t xml:space="preserve">Spicer, A. (2018). Amazon’s “worker cage” has been dropped, but its staff are not free | André Spicer. </w:t>
      </w:r>
      <w:r>
        <w:rPr>
          <w:rFonts w:ascii="Times New Roman" w:hAnsi="Times New Roman" w:cs="Times New Roman"/>
          <w:i/>
          <w:iCs/>
          <w:szCs w:val="24"/>
        </w:rPr>
        <w:t>The Guardian</w:t>
      </w:r>
      <w:r>
        <w:rPr>
          <w:rFonts w:ascii="Times New Roman" w:hAnsi="Times New Roman" w:cs="Times New Roman"/>
          <w:szCs w:val="24"/>
        </w:rPr>
        <w:t xml:space="preserve">. [online] 14 Sep. Available at: </w:t>
      </w:r>
      <w:hyperlink r:id="rId22" w:history="1">
        <w:r>
          <w:rPr>
            <w:rStyle w:val="Hyperlink"/>
            <w:rFonts w:cs="Times New Roman"/>
            <w:szCs w:val="24"/>
          </w:rPr>
          <w:t>https://www.theguardian.com/commentisfree/2018/sep/14/amazon-worker-cage-staff</w:t>
        </w:r>
      </w:hyperlink>
      <w:r>
        <w:rPr>
          <w:rFonts w:ascii="Times New Roman" w:hAnsi="Times New Roman" w:cs="Times New Roman"/>
          <w:szCs w:val="24"/>
        </w:rPr>
        <w:t>.</w:t>
      </w:r>
    </w:p>
    <w:p w14:paraId="48C3072D" w14:textId="77777777" w:rsidR="00425FD2" w:rsidRDefault="00425FD2" w:rsidP="000B0113">
      <w:pPr>
        <w:widowControl w:val="0"/>
        <w:autoSpaceDE w:val="0"/>
        <w:autoSpaceDN w:val="0"/>
        <w:adjustRightInd w:val="0"/>
        <w:spacing w:after="240"/>
        <w:rPr>
          <w:rFonts w:ascii="Times New Roman" w:hAnsi="Times New Roman" w:cs="Times New Roman"/>
          <w:szCs w:val="24"/>
        </w:rPr>
      </w:pPr>
      <w:proofErr w:type="spellStart"/>
      <w:r>
        <w:rPr>
          <w:rFonts w:ascii="Times New Roman" w:hAnsi="Times New Roman" w:cs="Times New Roman"/>
          <w:szCs w:val="24"/>
        </w:rPr>
        <w:t>Streitfeld</w:t>
      </w:r>
      <w:proofErr w:type="spellEnd"/>
      <w:r>
        <w:rPr>
          <w:rFonts w:ascii="Times New Roman" w:hAnsi="Times New Roman" w:cs="Times New Roman"/>
          <w:szCs w:val="24"/>
        </w:rPr>
        <w:t xml:space="preserve">, D. and Kantor, J. (2015). Jeff Bezos and Amazon Employees Join Debate Over Its Culture. </w:t>
      </w:r>
      <w:r>
        <w:rPr>
          <w:rFonts w:ascii="Times New Roman" w:hAnsi="Times New Roman" w:cs="Times New Roman"/>
          <w:i/>
          <w:iCs/>
          <w:szCs w:val="24"/>
        </w:rPr>
        <w:t>The New York Times</w:t>
      </w:r>
      <w:r>
        <w:rPr>
          <w:rFonts w:ascii="Times New Roman" w:hAnsi="Times New Roman" w:cs="Times New Roman"/>
          <w:szCs w:val="24"/>
        </w:rPr>
        <w:t xml:space="preserve">. [online] 17 Aug. Available at: </w:t>
      </w:r>
      <w:hyperlink r:id="rId23" w:history="1">
        <w:r>
          <w:rPr>
            <w:rStyle w:val="Hyperlink"/>
            <w:rFonts w:cs="Times New Roman"/>
            <w:szCs w:val="24"/>
          </w:rPr>
          <w:t>https://www.nytimes.com/2015/08/18/technology/amazon-bezos-workplace-management-practices.html</w:t>
        </w:r>
      </w:hyperlink>
      <w:r>
        <w:rPr>
          <w:rFonts w:ascii="Times New Roman" w:hAnsi="Times New Roman" w:cs="Times New Roman"/>
          <w:szCs w:val="24"/>
        </w:rPr>
        <w:t>.</w:t>
      </w:r>
    </w:p>
    <w:p w14:paraId="7CF7159F" w14:textId="77777777" w:rsidR="00425FD2" w:rsidRDefault="00425FD2" w:rsidP="000B0113">
      <w:pPr>
        <w:widowControl w:val="0"/>
        <w:autoSpaceDE w:val="0"/>
        <w:autoSpaceDN w:val="0"/>
        <w:adjustRightInd w:val="0"/>
        <w:spacing w:after="240"/>
        <w:rPr>
          <w:rFonts w:ascii="Times New Roman" w:hAnsi="Times New Roman" w:cs="Times New Roman"/>
          <w:szCs w:val="24"/>
        </w:rPr>
      </w:pPr>
      <w:r>
        <w:rPr>
          <w:rFonts w:ascii="Times New Roman" w:hAnsi="Times New Roman" w:cs="Times New Roman"/>
          <w:szCs w:val="24"/>
        </w:rPr>
        <w:t xml:space="preserve">World Socialist Web Site. (2018). </w:t>
      </w:r>
      <w:r>
        <w:rPr>
          <w:rFonts w:ascii="Times New Roman" w:hAnsi="Times New Roman" w:cs="Times New Roman"/>
          <w:i/>
          <w:iCs/>
          <w:szCs w:val="24"/>
        </w:rPr>
        <w:t>Black Friday strikes hit Amazon in Europe</w:t>
      </w:r>
      <w:r>
        <w:rPr>
          <w:rFonts w:ascii="Times New Roman" w:hAnsi="Times New Roman" w:cs="Times New Roman"/>
          <w:szCs w:val="24"/>
        </w:rPr>
        <w:t xml:space="preserve">. [online] Available at: </w:t>
      </w:r>
      <w:hyperlink r:id="rId24" w:history="1">
        <w:r>
          <w:rPr>
            <w:rStyle w:val="Hyperlink"/>
            <w:rFonts w:cs="Times New Roman"/>
            <w:szCs w:val="24"/>
          </w:rPr>
          <w:t>https://www.wsws.org/en/articles/2018/11/24/amaz-n24.html</w:t>
        </w:r>
      </w:hyperlink>
      <w:r>
        <w:rPr>
          <w:rFonts w:ascii="Times New Roman" w:hAnsi="Times New Roman" w:cs="Times New Roman"/>
          <w:szCs w:val="24"/>
        </w:rPr>
        <w:t>.</w:t>
      </w:r>
    </w:p>
    <w:p w14:paraId="2E057185" w14:textId="77777777" w:rsidR="00425FD2" w:rsidRDefault="00425FD2" w:rsidP="000B0113">
      <w:pPr>
        <w:widowControl w:val="0"/>
        <w:autoSpaceDE w:val="0"/>
        <w:autoSpaceDN w:val="0"/>
        <w:adjustRightInd w:val="0"/>
        <w:spacing w:after="240"/>
        <w:rPr>
          <w:rFonts w:ascii="Times New Roman" w:hAnsi="Times New Roman" w:cs="Times New Roman"/>
          <w:szCs w:val="24"/>
        </w:rPr>
      </w:pPr>
      <w:r>
        <w:rPr>
          <w:rFonts w:ascii="Times New Roman" w:hAnsi="Times New Roman" w:cs="Times New Roman"/>
          <w:szCs w:val="24"/>
        </w:rPr>
        <w:t xml:space="preserve">www.sec.gov. (n.d.). </w:t>
      </w:r>
      <w:r>
        <w:rPr>
          <w:rFonts w:ascii="Times New Roman" w:hAnsi="Times New Roman" w:cs="Times New Roman"/>
          <w:i/>
          <w:iCs/>
          <w:szCs w:val="24"/>
        </w:rPr>
        <w:t>Inline XBRL Viewer</w:t>
      </w:r>
      <w:r>
        <w:rPr>
          <w:rFonts w:ascii="Times New Roman" w:hAnsi="Times New Roman" w:cs="Times New Roman"/>
          <w:szCs w:val="24"/>
        </w:rPr>
        <w:t xml:space="preserve">. [online] Available at: </w:t>
      </w:r>
      <w:hyperlink r:id="rId25" w:anchor="i75de98b9097f40f3b5884e541f532421_73" w:history="1">
        <w:r>
          <w:rPr>
            <w:rStyle w:val="Hyperlink"/>
            <w:rFonts w:cs="Times New Roman"/>
            <w:szCs w:val="24"/>
          </w:rPr>
          <w:t>https://www.sec.gov/ix?doc=/Archives/edgar/data/1018724/000101872421000004/amzn-20201231.htm#i75de98b9097f40f3b5884e541f532421_73</w:t>
        </w:r>
      </w:hyperlink>
      <w:r>
        <w:rPr>
          <w:rFonts w:ascii="Times New Roman" w:hAnsi="Times New Roman" w:cs="Times New Roman"/>
          <w:szCs w:val="24"/>
        </w:rPr>
        <w:t>.</w:t>
      </w:r>
    </w:p>
    <w:p w14:paraId="21E0BF6E" w14:textId="77777777" w:rsidR="00425FD2" w:rsidRDefault="00425FD2" w:rsidP="000B0113">
      <w:pPr>
        <w:widowControl w:val="0"/>
        <w:autoSpaceDE w:val="0"/>
        <w:autoSpaceDN w:val="0"/>
        <w:adjustRightInd w:val="0"/>
        <w:spacing w:after="240"/>
        <w:rPr>
          <w:rFonts w:ascii="Times New Roman" w:hAnsi="Times New Roman" w:cs="Times New Roman"/>
          <w:szCs w:val="24"/>
        </w:rPr>
      </w:pPr>
      <w:r>
        <w:rPr>
          <w:rFonts w:ascii="Times New Roman" w:hAnsi="Times New Roman" w:cs="Times New Roman"/>
          <w:szCs w:val="24"/>
        </w:rPr>
        <w:t xml:space="preserve">www.srgresearch.com. (n.d.). </w:t>
      </w:r>
      <w:r>
        <w:rPr>
          <w:rFonts w:ascii="Times New Roman" w:hAnsi="Times New Roman" w:cs="Times New Roman"/>
          <w:i/>
          <w:iCs/>
          <w:szCs w:val="24"/>
        </w:rPr>
        <w:t xml:space="preserve">Microsoft Cloud Revenues </w:t>
      </w:r>
      <w:proofErr w:type="gramStart"/>
      <w:r>
        <w:rPr>
          <w:rFonts w:ascii="Times New Roman" w:hAnsi="Times New Roman" w:cs="Times New Roman"/>
          <w:i/>
          <w:iCs/>
          <w:szCs w:val="24"/>
        </w:rPr>
        <w:t>Leap;</w:t>
      </w:r>
      <w:proofErr w:type="gramEnd"/>
      <w:r>
        <w:rPr>
          <w:rFonts w:ascii="Times New Roman" w:hAnsi="Times New Roman" w:cs="Times New Roman"/>
          <w:i/>
          <w:iCs/>
          <w:szCs w:val="24"/>
        </w:rPr>
        <w:t xml:space="preserve"> Amazon is Still Way Out in Front | Synergy Research Group</w:t>
      </w:r>
      <w:r>
        <w:rPr>
          <w:rFonts w:ascii="Times New Roman" w:hAnsi="Times New Roman" w:cs="Times New Roman"/>
          <w:szCs w:val="24"/>
        </w:rPr>
        <w:t xml:space="preserve">. [online] Available at: </w:t>
      </w:r>
      <w:hyperlink r:id="rId26" w:history="1">
        <w:r>
          <w:rPr>
            <w:rStyle w:val="Hyperlink"/>
            <w:rFonts w:cs="Times New Roman"/>
            <w:szCs w:val="24"/>
          </w:rPr>
          <w:t>https://www.srgresearch.com/articles/microsoft-cloud-revenues-leap-amazon-still-way-out-front</w:t>
        </w:r>
      </w:hyperlink>
      <w:r>
        <w:rPr>
          <w:rFonts w:ascii="Times New Roman" w:hAnsi="Times New Roman" w:cs="Times New Roman"/>
          <w:szCs w:val="24"/>
        </w:rPr>
        <w:t>.</w:t>
      </w:r>
    </w:p>
    <w:sectPr w:rsidR="00425FD2">
      <w:head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599BE" w14:textId="77777777" w:rsidR="00C37E65" w:rsidRDefault="00C37E65" w:rsidP="00A03E98">
      <w:pPr>
        <w:spacing w:after="0" w:line="240" w:lineRule="auto"/>
      </w:pPr>
      <w:r>
        <w:separator/>
      </w:r>
    </w:p>
  </w:endnote>
  <w:endnote w:type="continuationSeparator" w:id="0">
    <w:p w14:paraId="028E0FD7" w14:textId="77777777" w:rsidR="00C37E65" w:rsidRDefault="00C37E65" w:rsidP="00A03E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B81995" w14:textId="77777777" w:rsidR="00C37E65" w:rsidRDefault="00C37E65" w:rsidP="00A03E98">
      <w:pPr>
        <w:spacing w:after="0" w:line="240" w:lineRule="auto"/>
      </w:pPr>
      <w:r>
        <w:separator/>
      </w:r>
    </w:p>
  </w:footnote>
  <w:footnote w:type="continuationSeparator" w:id="0">
    <w:p w14:paraId="222FE93D" w14:textId="77777777" w:rsidR="00C37E65" w:rsidRDefault="00C37E65" w:rsidP="00A03E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B5FA8" w14:textId="7FCAE5DA" w:rsidR="00A03F53" w:rsidRPr="00A03E98" w:rsidRDefault="00A03F53">
    <w:pPr>
      <w:pStyle w:val="Header"/>
      <w:rPr>
        <w:sz w:val="18"/>
        <w:szCs w:val="16"/>
        <w:lang w:val="en-GB"/>
      </w:rPr>
    </w:pPr>
    <w:r w:rsidRPr="00A03E98">
      <w:rPr>
        <w:sz w:val="18"/>
        <w:szCs w:val="16"/>
        <w:lang w:val="en-GB"/>
      </w:rPr>
      <w:t>Individual report on Knowledge and i</w:t>
    </w:r>
    <w:r>
      <w:rPr>
        <w:sz w:val="18"/>
        <w:szCs w:val="16"/>
        <w:lang w:val="en-GB"/>
      </w:rPr>
      <w:t>nformation Management of Amazon.com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1401C"/>
    <w:multiLevelType w:val="hybridMultilevel"/>
    <w:tmpl w:val="42AC352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57D9619A"/>
    <w:multiLevelType w:val="hybridMultilevel"/>
    <w:tmpl w:val="17D0D8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A792AE7"/>
    <w:multiLevelType w:val="hybridMultilevel"/>
    <w:tmpl w:val="4680E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ED770F5"/>
    <w:multiLevelType w:val="hybridMultilevel"/>
    <w:tmpl w:val="7938B9D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5E8C"/>
    <w:rsid w:val="00004BE5"/>
    <w:rsid w:val="0001634E"/>
    <w:rsid w:val="00027372"/>
    <w:rsid w:val="000274D3"/>
    <w:rsid w:val="00030519"/>
    <w:rsid w:val="000564FE"/>
    <w:rsid w:val="00065501"/>
    <w:rsid w:val="000743C2"/>
    <w:rsid w:val="000A2062"/>
    <w:rsid w:val="000A2E6D"/>
    <w:rsid w:val="000B0113"/>
    <w:rsid w:val="000B1EFE"/>
    <w:rsid w:val="000B2946"/>
    <w:rsid w:val="000C003F"/>
    <w:rsid w:val="000D2B6A"/>
    <w:rsid w:val="000D6D09"/>
    <w:rsid w:val="000E2397"/>
    <w:rsid w:val="000E42ED"/>
    <w:rsid w:val="000F5E0C"/>
    <w:rsid w:val="000F6E10"/>
    <w:rsid w:val="0010223D"/>
    <w:rsid w:val="00104797"/>
    <w:rsid w:val="0010629E"/>
    <w:rsid w:val="00113445"/>
    <w:rsid w:val="001304E7"/>
    <w:rsid w:val="00145003"/>
    <w:rsid w:val="001472B7"/>
    <w:rsid w:val="00153EAC"/>
    <w:rsid w:val="00162B1E"/>
    <w:rsid w:val="00170FA3"/>
    <w:rsid w:val="001825C8"/>
    <w:rsid w:val="001A075F"/>
    <w:rsid w:val="001A3967"/>
    <w:rsid w:val="001A435D"/>
    <w:rsid w:val="001A6327"/>
    <w:rsid w:val="001B2D67"/>
    <w:rsid w:val="001C6638"/>
    <w:rsid w:val="001D1D8E"/>
    <w:rsid w:val="001E384B"/>
    <w:rsid w:val="001E3902"/>
    <w:rsid w:val="001F6A21"/>
    <w:rsid w:val="0021281A"/>
    <w:rsid w:val="0022363B"/>
    <w:rsid w:val="00233432"/>
    <w:rsid w:val="002347F0"/>
    <w:rsid w:val="002348A5"/>
    <w:rsid w:val="00254A63"/>
    <w:rsid w:val="00255930"/>
    <w:rsid w:val="002636B7"/>
    <w:rsid w:val="002748C1"/>
    <w:rsid w:val="00282BBF"/>
    <w:rsid w:val="0028604C"/>
    <w:rsid w:val="002975B8"/>
    <w:rsid w:val="002A3220"/>
    <w:rsid w:val="002A44E7"/>
    <w:rsid w:val="002B544C"/>
    <w:rsid w:val="002C75E5"/>
    <w:rsid w:val="002D2FBF"/>
    <w:rsid w:val="002D772A"/>
    <w:rsid w:val="002E0D5B"/>
    <w:rsid w:val="002F6081"/>
    <w:rsid w:val="00307046"/>
    <w:rsid w:val="00311233"/>
    <w:rsid w:val="00320103"/>
    <w:rsid w:val="003243E5"/>
    <w:rsid w:val="003261D2"/>
    <w:rsid w:val="00337744"/>
    <w:rsid w:val="003434DF"/>
    <w:rsid w:val="00345931"/>
    <w:rsid w:val="00350EAD"/>
    <w:rsid w:val="003529A6"/>
    <w:rsid w:val="00364A9F"/>
    <w:rsid w:val="003674DB"/>
    <w:rsid w:val="00374250"/>
    <w:rsid w:val="003757B9"/>
    <w:rsid w:val="00380DF3"/>
    <w:rsid w:val="00380E55"/>
    <w:rsid w:val="00386939"/>
    <w:rsid w:val="003A60F5"/>
    <w:rsid w:val="003B53A4"/>
    <w:rsid w:val="003B53AA"/>
    <w:rsid w:val="003C0408"/>
    <w:rsid w:val="003D4AF5"/>
    <w:rsid w:val="003F05F1"/>
    <w:rsid w:val="003F31AE"/>
    <w:rsid w:val="003F3584"/>
    <w:rsid w:val="004059A3"/>
    <w:rsid w:val="00407F89"/>
    <w:rsid w:val="00422CD6"/>
    <w:rsid w:val="00425FD2"/>
    <w:rsid w:val="004334F1"/>
    <w:rsid w:val="00437791"/>
    <w:rsid w:val="00440593"/>
    <w:rsid w:val="00473E20"/>
    <w:rsid w:val="00480CE5"/>
    <w:rsid w:val="004A2852"/>
    <w:rsid w:val="004A445D"/>
    <w:rsid w:val="004A50E0"/>
    <w:rsid w:val="004B33D0"/>
    <w:rsid w:val="004B61C2"/>
    <w:rsid w:val="004C4B34"/>
    <w:rsid w:val="004C4C56"/>
    <w:rsid w:val="004D56B0"/>
    <w:rsid w:val="004E12E9"/>
    <w:rsid w:val="004F0058"/>
    <w:rsid w:val="00507C07"/>
    <w:rsid w:val="00515D7B"/>
    <w:rsid w:val="005166D7"/>
    <w:rsid w:val="005261A2"/>
    <w:rsid w:val="0053162B"/>
    <w:rsid w:val="00531684"/>
    <w:rsid w:val="0054104D"/>
    <w:rsid w:val="00547570"/>
    <w:rsid w:val="005520F8"/>
    <w:rsid w:val="005523E2"/>
    <w:rsid w:val="00570B2B"/>
    <w:rsid w:val="0059293C"/>
    <w:rsid w:val="00597453"/>
    <w:rsid w:val="005A096C"/>
    <w:rsid w:val="005A53DE"/>
    <w:rsid w:val="005B1F8E"/>
    <w:rsid w:val="005D70C3"/>
    <w:rsid w:val="005F5834"/>
    <w:rsid w:val="00604F71"/>
    <w:rsid w:val="00616632"/>
    <w:rsid w:val="00621EC4"/>
    <w:rsid w:val="00625840"/>
    <w:rsid w:val="00637AED"/>
    <w:rsid w:val="00642E89"/>
    <w:rsid w:val="00644D2E"/>
    <w:rsid w:val="006532BA"/>
    <w:rsid w:val="00673615"/>
    <w:rsid w:val="00676BB6"/>
    <w:rsid w:val="00681556"/>
    <w:rsid w:val="006A1507"/>
    <w:rsid w:val="006A61C4"/>
    <w:rsid w:val="006A660F"/>
    <w:rsid w:val="006B0843"/>
    <w:rsid w:val="006D198B"/>
    <w:rsid w:val="006D5792"/>
    <w:rsid w:val="006F0A7D"/>
    <w:rsid w:val="006F7FF4"/>
    <w:rsid w:val="00703616"/>
    <w:rsid w:val="00710ABB"/>
    <w:rsid w:val="007348F6"/>
    <w:rsid w:val="00745040"/>
    <w:rsid w:val="0075474B"/>
    <w:rsid w:val="00766AFA"/>
    <w:rsid w:val="00770223"/>
    <w:rsid w:val="00774064"/>
    <w:rsid w:val="00775BAA"/>
    <w:rsid w:val="00776D0D"/>
    <w:rsid w:val="00777C33"/>
    <w:rsid w:val="0078319F"/>
    <w:rsid w:val="0078540A"/>
    <w:rsid w:val="0079251C"/>
    <w:rsid w:val="0079668C"/>
    <w:rsid w:val="007C2904"/>
    <w:rsid w:val="007C44DF"/>
    <w:rsid w:val="007C62C2"/>
    <w:rsid w:val="007D0882"/>
    <w:rsid w:val="007D127B"/>
    <w:rsid w:val="007E061D"/>
    <w:rsid w:val="007E0D51"/>
    <w:rsid w:val="007E3144"/>
    <w:rsid w:val="00801175"/>
    <w:rsid w:val="008107CC"/>
    <w:rsid w:val="00814188"/>
    <w:rsid w:val="00836118"/>
    <w:rsid w:val="0084227F"/>
    <w:rsid w:val="008433CC"/>
    <w:rsid w:val="00843C84"/>
    <w:rsid w:val="008463D4"/>
    <w:rsid w:val="00853288"/>
    <w:rsid w:val="00854A80"/>
    <w:rsid w:val="00866D1C"/>
    <w:rsid w:val="00897432"/>
    <w:rsid w:val="008A2332"/>
    <w:rsid w:val="008A293B"/>
    <w:rsid w:val="008A2B7E"/>
    <w:rsid w:val="008A426B"/>
    <w:rsid w:val="008A4C24"/>
    <w:rsid w:val="008B01B4"/>
    <w:rsid w:val="008B18EF"/>
    <w:rsid w:val="008B298E"/>
    <w:rsid w:val="008B2D74"/>
    <w:rsid w:val="008D0CA6"/>
    <w:rsid w:val="008D2084"/>
    <w:rsid w:val="008D59EB"/>
    <w:rsid w:val="008D6E1A"/>
    <w:rsid w:val="008D7AC8"/>
    <w:rsid w:val="008E23EE"/>
    <w:rsid w:val="008E3DAE"/>
    <w:rsid w:val="008F391F"/>
    <w:rsid w:val="008F7029"/>
    <w:rsid w:val="009027A3"/>
    <w:rsid w:val="0090528A"/>
    <w:rsid w:val="00907248"/>
    <w:rsid w:val="00932B93"/>
    <w:rsid w:val="00932CDE"/>
    <w:rsid w:val="00936DA3"/>
    <w:rsid w:val="00955ECF"/>
    <w:rsid w:val="0095729E"/>
    <w:rsid w:val="009629CE"/>
    <w:rsid w:val="00970B76"/>
    <w:rsid w:val="009712EE"/>
    <w:rsid w:val="00973ED7"/>
    <w:rsid w:val="00974E61"/>
    <w:rsid w:val="009A3B88"/>
    <w:rsid w:val="009A3ECE"/>
    <w:rsid w:val="009B59A1"/>
    <w:rsid w:val="009C6306"/>
    <w:rsid w:val="009D196A"/>
    <w:rsid w:val="009D23F1"/>
    <w:rsid w:val="009E1E29"/>
    <w:rsid w:val="009E4026"/>
    <w:rsid w:val="009E4F9C"/>
    <w:rsid w:val="009E5D6C"/>
    <w:rsid w:val="009E7102"/>
    <w:rsid w:val="009E7C06"/>
    <w:rsid w:val="009F25CE"/>
    <w:rsid w:val="00A03E98"/>
    <w:rsid w:val="00A03F53"/>
    <w:rsid w:val="00A133C2"/>
    <w:rsid w:val="00A31811"/>
    <w:rsid w:val="00A41738"/>
    <w:rsid w:val="00A4283A"/>
    <w:rsid w:val="00A556FF"/>
    <w:rsid w:val="00A636C6"/>
    <w:rsid w:val="00A83627"/>
    <w:rsid w:val="00A8443A"/>
    <w:rsid w:val="00A9344B"/>
    <w:rsid w:val="00A942DA"/>
    <w:rsid w:val="00A95850"/>
    <w:rsid w:val="00AA1F0D"/>
    <w:rsid w:val="00AA36D8"/>
    <w:rsid w:val="00AA371B"/>
    <w:rsid w:val="00AA4997"/>
    <w:rsid w:val="00AB3005"/>
    <w:rsid w:val="00AB57FB"/>
    <w:rsid w:val="00AD6749"/>
    <w:rsid w:val="00AE4859"/>
    <w:rsid w:val="00AE6604"/>
    <w:rsid w:val="00AF792F"/>
    <w:rsid w:val="00B058E1"/>
    <w:rsid w:val="00B11002"/>
    <w:rsid w:val="00B15389"/>
    <w:rsid w:val="00B27343"/>
    <w:rsid w:val="00B30DAF"/>
    <w:rsid w:val="00B34FC5"/>
    <w:rsid w:val="00B446A3"/>
    <w:rsid w:val="00B50E96"/>
    <w:rsid w:val="00B532A7"/>
    <w:rsid w:val="00B55D10"/>
    <w:rsid w:val="00B55E8C"/>
    <w:rsid w:val="00B67A39"/>
    <w:rsid w:val="00B75A9F"/>
    <w:rsid w:val="00B80392"/>
    <w:rsid w:val="00B86C38"/>
    <w:rsid w:val="00B96E47"/>
    <w:rsid w:val="00BC1FE3"/>
    <w:rsid w:val="00BC589D"/>
    <w:rsid w:val="00BC7E34"/>
    <w:rsid w:val="00BD20DE"/>
    <w:rsid w:val="00BD3524"/>
    <w:rsid w:val="00BD4CC5"/>
    <w:rsid w:val="00BE4D8B"/>
    <w:rsid w:val="00C05D4C"/>
    <w:rsid w:val="00C37E65"/>
    <w:rsid w:val="00C43D6F"/>
    <w:rsid w:val="00C51DCD"/>
    <w:rsid w:val="00C567F7"/>
    <w:rsid w:val="00C60CAB"/>
    <w:rsid w:val="00C703C9"/>
    <w:rsid w:val="00C80676"/>
    <w:rsid w:val="00CA1C08"/>
    <w:rsid w:val="00CB3A15"/>
    <w:rsid w:val="00CB69C4"/>
    <w:rsid w:val="00CD14F9"/>
    <w:rsid w:val="00CD2EC2"/>
    <w:rsid w:val="00CE22B9"/>
    <w:rsid w:val="00D014D7"/>
    <w:rsid w:val="00D13E80"/>
    <w:rsid w:val="00D20CFB"/>
    <w:rsid w:val="00D3293E"/>
    <w:rsid w:val="00D32E96"/>
    <w:rsid w:val="00D34912"/>
    <w:rsid w:val="00D4012B"/>
    <w:rsid w:val="00D41447"/>
    <w:rsid w:val="00D4498A"/>
    <w:rsid w:val="00D53683"/>
    <w:rsid w:val="00D62482"/>
    <w:rsid w:val="00D71507"/>
    <w:rsid w:val="00D84C9F"/>
    <w:rsid w:val="00D95521"/>
    <w:rsid w:val="00DD14E1"/>
    <w:rsid w:val="00DD695F"/>
    <w:rsid w:val="00DE0ED5"/>
    <w:rsid w:val="00DF5F87"/>
    <w:rsid w:val="00E13F68"/>
    <w:rsid w:val="00E14A88"/>
    <w:rsid w:val="00E14C28"/>
    <w:rsid w:val="00E177C0"/>
    <w:rsid w:val="00E22FC9"/>
    <w:rsid w:val="00E31109"/>
    <w:rsid w:val="00E349F0"/>
    <w:rsid w:val="00E363E9"/>
    <w:rsid w:val="00E46A1B"/>
    <w:rsid w:val="00E5016D"/>
    <w:rsid w:val="00E5554D"/>
    <w:rsid w:val="00E5689E"/>
    <w:rsid w:val="00E60D2C"/>
    <w:rsid w:val="00E74B18"/>
    <w:rsid w:val="00E8192D"/>
    <w:rsid w:val="00EA1C7C"/>
    <w:rsid w:val="00EC02A0"/>
    <w:rsid w:val="00EC1709"/>
    <w:rsid w:val="00ED1932"/>
    <w:rsid w:val="00EE4D54"/>
    <w:rsid w:val="00EE67A1"/>
    <w:rsid w:val="00EF2DF9"/>
    <w:rsid w:val="00F052A1"/>
    <w:rsid w:val="00F1142E"/>
    <w:rsid w:val="00F154AB"/>
    <w:rsid w:val="00F1555D"/>
    <w:rsid w:val="00F162EE"/>
    <w:rsid w:val="00F20444"/>
    <w:rsid w:val="00F21742"/>
    <w:rsid w:val="00F37F46"/>
    <w:rsid w:val="00F43514"/>
    <w:rsid w:val="00F85740"/>
    <w:rsid w:val="00F87775"/>
    <w:rsid w:val="00F919B2"/>
    <w:rsid w:val="00F94A36"/>
    <w:rsid w:val="00FA1923"/>
    <w:rsid w:val="00FB3FE3"/>
    <w:rsid w:val="00FB4E03"/>
    <w:rsid w:val="00FC08AC"/>
    <w:rsid w:val="00FC0CD2"/>
    <w:rsid w:val="00FD2151"/>
    <w:rsid w:val="00FE7899"/>
    <w:rsid w:val="00FF275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B138C"/>
  <w15:chartTrackingRefBased/>
  <w15:docId w15:val="{86DE3061-7101-4FEE-BC09-420B30B47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D7B"/>
    <w:pPr>
      <w:spacing w:line="360" w:lineRule="auto"/>
      <w:jc w:val="both"/>
    </w:pPr>
    <w:rPr>
      <w:rFonts w:ascii="Arial" w:hAnsi="Arial"/>
      <w:sz w:val="24"/>
    </w:rPr>
  </w:style>
  <w:style w:type="paragraph" w:styleId="Heading1">
    <w:name w:val="heading 1"/>
    <w:basedOn w:val="Normal"/>
    <w:next w:val="Normal"/>
    <w:link w:val="Heading1Char"/>
    <w:uiPriority w:val="9"/>
    <w:qFormat/>
    <w:rsid w:val="007C62C2"/>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C08AC"/>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79251C"/>
    <w:pPr>
      <w:keepNext/>
      <w:keepLines/>
      <w:spacing w:before="40" w:after="0" w:line="480" w:lineRule="auto"/>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2C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C08AC"/>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79251C"/>
    <w:rPr>
      <w:rFonts w:ascii="Times New Roman" w:eastAsiaTheme="majorEastAsia" w:hAnsi="Times New Roman" w:cstheme="majorBidi"/>
      <w:b/>
      <w:sz w:val="24"/>
      <w:szCs w:val="24"/>
    </w:rPr>
  </w:style>
  <w:style w:type="paragraph" w:customStyle="1" w:styleId="Default">
    <w:name w:val="Default"/>
    <w:rsid w:val="00EE67A1"/>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0B0113"/>
    <w:rPr>
      <w:color w:val="0563C1" w:themeColor="hyperlink"/>
      <w:u w:val="single"/>
    </w:rPr>
  </w:style>
  <w:style w:type="paragraph" w:styleId="TOCHeading">
    <w:name w:val="TOC Heading"/>
    <w:basedOn w:val="Heading1"/>
    <w:next w:val="Normal"/>
    <w:uiPriority w:val="39"/>
    <w:unhideWhenUsed/>
    <w:qFormat/>
    <w:rsid w:val="007E0D51"/>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7E0D51"/>
    <w:pPr>
      <w:spacing w:after="100"/>
    </w:pPr>
  </w:style>
  <w:style w:type="paragraph" w:styleId="TOC2">
    <w:name w:val="toc 2"/>
    <w:basedOn w:val="Normal"/>
    <w:next w:val="Normal"/>
    <w:autoRedefine/>
    <w:uiPriority w:val="39"/>
    <w:unhideWhenUsed/>
    <w:rsid w:val="007E0D51"/>
    <w:pPr>
      <w:spacing w:after="100"/>
      <w:ind w:left="240"/>
    </w:pPr>
  </w:style>
  <w:style w:type="paragraph" w:styleId="TOC3">
    <w:name w:val="toc 3"/>
    <w:basedOn w:val="Normal"/>
    <w:next w:val="Normal"/>
    <w:autoRedefine/>
    <w:uiPriority w:val="39"/>
    <w:unhideWhenUsed/>
    <w:rsid w:val="007E0D51"/>
    <w:pPr>
      <w:spacing w:after="100"/>
      <w:ind w:left="480"/>
    </w:pPr>
  </w:style>
  <w:style w:type="paragraph" w:styleId="Header">
    <w:name w:val="header"/>
    <w:basedOn w:val="Normal"/>
    <w:link w:val="HeaderChar"/>
    <w:uiPriority w:val="99"/>
    <w:unhideWhenUsed/>
    <w:rsid w:val="00A03E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E98"/>
    <w:rPr>
      <w:rFonts w:ascii="Arial" w:hAnsi="Arial"/>
      <w:sz w:val="24"/>
    </w:rPr>
  </w:style>
  <w:style w:type="paragraph" w:styleId="Footer">
    <w:name w:val="footer"/>
    <w:basedOn w:val="Normal"/>
    <w:link w:val="FooterChar"/>
    <w:uiPriority w:val="99"/>
    <w:unhideWhenUsed/>
    <w:rsid w:val="00A03E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E98"/>
    <w:rPr>
      <w:rFonts w:ascii="Arial" w:hAnsi="Arial"/>
      <w:sz w:val="24"/>
    </w:rPr>
  </w:style>
  <w:style w:type="paragraph" w:styleId="ListParagraph">
    <w:name w:val="List Paragraph"/>
    <w:basedOn w:val="Normal"/>
    <w:uiPriority w:val="34"/>
    <w:qFormat/>
    <w:rsid w:val="008E3D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405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newswire.com/news-releases/accelerated-growth-sees-amazon-crowned-2019s-brandz-top-100-most-valuable-global-brand-300863486.html" TargetMode="External"/><Relationship Id="rId18" Type="http://schemas.openxmlformats.org/officeDocument/2006/relationships/hyperlink" Target="http://sk.sagepub.com/books/organizational-culture-and-identity" TargetMode="External"/><Relationship Id="rId26" Type="http://schemas.openxmlformats.org/officeDocument/2006/relationships/hyperlink" Target="https://www.srgresearch.com/articles/microsoft-cloud-revenues-leap-amazon-still-way-out-front" TargetMode="External"/><Relationship Id="rId3" Type="http://schemas.openxmlformats.org/officeDocument/2006/relationships/styles" Target="styles.xml"/><Relationship Id="rId21" Type="http://schemas.openxmlformats.org/officeDocument/2006/relationships/hyperlink" Target="https://www.theguardian.com/commentisfree/2018/jul/08/amazon-jeff-bezos-unionize-working-conditions" TargetMode="External"/><Relationship Id="rId7" Type="http://schemas.openxmlformats.org/officeDocument/2006/relationships/endnotes" Target="endnotes.xml"/><Relationship Id="rId12" Type="http://schemas.openxmlformats.org/officeDocument/2006/relationships/hyperlink" Target="http://www.savap.org.pk/journals/ARInt./Vol.3(2)/2012(3.2-55).pdf" TargetMode="External"/><Relationship Id="rId17" Type="http://schemas.openxmlformats.org/officeDocument/2006/relationships/hyperlink" Target="https://www.worldcat.org/title/human-problems-of-an-industrial-civilization/oclc/279366" TargetMode="External"/><Relationship Id="rId25" Type="http://schemas.openxmlformats.org/officeDocument/2006/relationships/hyperlink" Target="https://www.sec.gov/ix?doc=/Archives/edgar/data/1018724/000101872421000004/amzn-20201231.htm" TargetMode="External"/><Relationship Id="rId2" Type="http://schemas.openxmlformats.org/officeDocument/2006/relationships/numbering" Target="numbering.xml"/><Relationship Id="rId16" Type="http://schemas.openxmlformats.org/officeDocument/2006/relationships/hyperlink" Target="https://theconversation.com/big-tech-isnt-one-big-monopoly-its-5-companies-all-in-different-businesses-92791" TargetMode="External"/><Relationship Id="rId20" Type="http://schemas.openxmlformats.org/officeDocument/2006/relationships/hyperlink" Target="https://www.thestreet.com/story/14312539/1/amazon-warehouse-employees-discuss-grueling-work.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com/articles/management-theory-of-frederick-taylor/" TargetMode="External"/><Relationship Id="rId24" Type="http://schemas.openxmlformats.org/officeDocument/2006/relationships/hyperlink" Target="https://www.wsws.org/en/articles/2018/11/24/amaz-n24.html" TargetMode="External"/><Relationship Id="rId5" Type="http://schemas.openxmlformats.org/officeDocument/2006/relationships/webSettings" Target="webSettings.xml"/><Relationship Id="rId15" Type="http://schemas.openxmlformats.org/officeDocument/2006/relationships/hyperlink" Target="https://www.yalelawjournal.org/note/amazons-antitrust-paradox" TargetMode="External"/><Relationship Id="rId23" Type="http://schemas.openxmlformats.org/officeDocument/2006/relationships/hyperlink" Target="https://www.nytimes.com/2015/08/18/technology/amazon-bezos-workplace-management-practices.html" TargetMode="External"/><Relationship Id="rId28" Type="http://schemas.openxmlformats.org/officeDocument/2006/relationships/fontTable" Target="fontTable.xml"/><Relationship Id="rId10" Type="http://schemas.openxmlformats.org/officeDocument/2006/relationships/hyperlink" Target="https://www.bizjournals.com/seattle/news/2020/11/17/skyline-shaper-john-schoettler.html" TargetMode="External"/><Relationship Id="rId19" Type="http://schemas.openxmlformats.org/officeDocument/2006/relationships/hyperlink" Target="https://www.entrepreneur.com/article/299129" TargetMode="External"/><Relationship Id="rId4" Type="http://schemas.openxmlformats.org/officeDocument/2006/relationships/settings" Target="settings.xml"/><Relationship Id="rId9" Type="http://schemas.openxmlformats.org/officeDocument/2006/relationships/hyperlink" Target="https://www.nytimes.com/2017/06/16/business/dealbook/amazon-whole-foods.html" TargetMode="External"/><Relationship Id="rId14" Type="http://schemas.openxmlformats.org/officeDocument/2006/relationships/hyperlink" Target="https://www.nytimes.com/2015/08/16/technology/inside-amazon-wrestling-big-ideas-in-a-bruising-workplace.html" TargetMode="External"/><Relationship Id="rId22" Type="http://schemas.openxmlformats.org/officeDocument/2006/relationships/hyperlink" Target="https://www.theguardian.com/commentisfree/2018/sep/14/amazon-worker-cage-staff"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40EF22-CC0B-4D44-A0C2-F02FBCCFFA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5413</Words>
  <Characters>30858</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Cavcaliuc</dc:creator>
  <cp:keywords/>
  <dc:description/>
  <cp:lastModifiedBy>Galina Cavcaliuc</cp:lastModifiedBy>
  <cp:revision>2</cp:revision>
  <dcterms:created xsi:type="dcterms:W3CDTF">2021-04-28T17:13:00Z</dcterms:created>
  <dcterms:modified xsi:type="dcterms:W3CDTF">2021-04-28T17:13:00Z</dcterms:modified>
</cp:coreProperties>
</file>