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4D1B2" w14:textId="77777777" w:rsidR="00FE3962" w:rsidRPr="00C74FE2" w:rsidRDefault="00FE3962">
      <w:pPr>
        <w:pStyle w:val="BodyText"/>
        <w:rPr>
          <w:rFonts w:ascii="Times New Roman" w:hAnsi="Times New Roman" w:cs="Times New Roman"/>
          <w:sz w:val="28"/>
        </w:rPr>
      </w:pPr>
    </w:p>
    <w:p w14:paraId="7F7D4E43" w14:textId="77777777" w:rsidR="00FE3962" w:rsidRPr="00C74FE2" w:rsidRDefault="00FE3962">
      <w:pPr>
        <w:pStyle w:val="BodyText"/>
        <w:rPr>
          <w:rFonts w:ascii="Times New Roman" w:hAnsi="Times New Roman" w:cs="Times New Roman"/>
          <w:sz w:val="28"/>
        </w:rPr>
      </w:pPr>
    </w:p>
    <w:p w14:paraId="05304DD1" w14:textId="77777777" w:rsidR="00FE3962" w:rsidRPr="00C74FE2" w:rsidRDefault="00FE3962">
      <w:pPr>
        <w:pStyle w:val="BodyText"/>
        <w:rPr>
          <w:rFonts w:ascii="Times New Roman" w:hAnsi="Times New Roman" w:cs="Times New Roman"/>
          <w:sz w:val="28"/>
        </w:rPr>
      </w:pPr>
    </w:p>
    <w:p w14:paraId="2925F1F7" w14:textId="77777777" w:rsidR="00FE3962" w:rsidRPr="00C74FE2" w:rsidRDefault="00FE3962">
      <w:pPr>
        <w:pStyle w:val="BodyText"/>
        <w:rPr>
          <w:rFonts w:ascii="Times New Roman" w:hAnsi="Times New Roman" w:cs="Times New Roman"/>
          <w:sz w:val="28"/>
        </w:rPr>
      </w:pPr>
    </w:p>
    <w:p w14:paraId="2FC05C8F" w14:textId="77777777" w:rsidR="00FE3962" w:rsidRPr="00C74FE2" w:rsidRDefault="00FE3962">
      <w:pPr>
        <w:pStyle w:val="BodyText"/>
        <w:rPr>
          <w:rFonts w:ascii="Times New Roman" w:hAnsi="Times New Roman" w:cs="Times New Roman"/>
          <w:sz w:val="28"/>
        </w:rPr>
      </w:pPr>
    </w:p>
    <w:p w14:paraId="01ABACE6" w14:textId="77777777" w:rsidR="00FE3962" w:rsidRPr="00C74FE2" w:rsidRDefault="00FE3962">
      <w:pPr>
        <w:pStyle w:val="BodyText"/>
        <w:rPr>
          <w:rFonts w:ascii="Times New Roman" w:hAnsi="Times New Roman" w:cs="Times New Roman"/>
          <w:sz w:val="28"/>
        </w:rPr>
      </w:pPr>
    </w:p>
    <w:p w14:paraId="3214A9F4" w14:textId="77777777" w:rsidR="00FE3962" w:rsidRPr="00C74FE2" w:rsidRDefault="00FE3962">
      <w:pPr>
        <w:pStyle w:val="BodyText"/>
        <w:rPr>
          <w:rFonts w:ascii="Times New Roman" w:hAnsi="Times New Roman" w:cs="Times New Roman"/>
          <w:sz w:val="28"/>
        </w:rPr>
      </w:pPr>
    </w:p>
    <w:p w14:paraId="70ACD703" w14:textId="77777777" w:rsidR="00FE3962" w:rsidRPr="00D07E33" w:rsidRDefault="00C56B9D" w:rsidP="002E6F0C">
      <w:pPr>
        <w:jc w:val="center"/>
        <w:rPr>
          <w:b/>
          <w:bCs/>
          <w:sz w:val="28"/>
          <w:szCs w:val="28"/>
        </w:rPr>
      </w:pPr>
      <w:r w:rsidRPr="00D07E33">
        <w:rPr>
          <w:b/>
          <w:bCs/>
          <w:sz w:val="28"/>
          <w:szCs w:val="28"/>
        </w:rPr>
        <w:t>Business</w:t>
      </w:r>
      <w:r w:rsidRPr="00D07E33">
        <w:rPr>
          <w:b/>
          <w:bCs/>
          <w:spacing w:val="-8"/>
          <w:sz w:val="28"/>
          <w:szCs w:val="28"/>
        </w:rPr>
        <w:t xml:space="preserve"> </w:t>
      </w:r>
      <w:r w:rsidRPr="00D07E33">
        <w:rPr>
          <w:b/>
          <w:bCs/>
          <w:spacing w:val="-4"/>
          <w:sz w:val="28"/>
          <w:szCs w:val="28"/>
        </w:rPr>
        <w:t>Plan</w:t>
      </w:r>
    </w:p>
    <w:p w14:paraId="31C17B56" w14:textId="77777777" w:rsidR="00FE3962" w:rsidRPr="00C74FE2" w:rsidRDefault="00FE3962" w:rsidP="002E6F0C">
      <w:pPr>
        <w:jc w:val="center"/>
        <w:rPr>
          <w:b/>
          <w:sz w:val="48"/>
        </w:rPr>
      </w:pPr>
    </w:p>
    <w:p w14:paraId="66A565A3" w14:textId="77777777" w:rsidR="00FE3962" w:rsidRPr="00C74FE2" w:rsidRDefault="00C56B9D" w:rsidP="002E6F0C">
      <w:pPr>
        <w:jc w:val="center"/>
        <w:rPr>
          <w:b/>
          <w:sz w:val="32"/>
        </w:rPr>
      </w:pPr>
      <w:r w:rsidRPr="00C74FE2">
        <w:rPr>
          <w:b/>
          <w:sz w:val="32"/>
        </w:rPr>
        <w:t>Graceful</w:t>
      </w:r>
      <w:r w:rsidRPr="00C74FE2">
        <w:rPr>
          <w:b/>
          <w:spacing w:val="-6"/>
          <w:sz w:val="32"/>
        </w:rPr>
        <w:t xml:space="preserve"> </w:t>
      </w:r>
      <w:r w:rsidRPr="00C74FE2">
        <w:rPr>
          <w:b/>
          <w:sz w:val="32"/>
        </w:rPr>
        <w:t>Living</w:t>
      </w:r>
      <w:r w:rsidRPr="00C74FE2">
        <w:rPr>
          <w:b/>
          <w:spacing w:val="-5"/>
          <w:sz w:val="32"/>
        </w:rPr>
        <w:t xml:space="preserve"> </w:t>
      </w:r>
      <w:r w:rsidRPr="00C74FE2">
        <w:rPr>
          <w:b/>
          <w:sz w:val="32"/>
        </w:rPr>
        <w:t>Care</w:t>
      </w:r>
      <w:r w:rsidRPr="00C74FE2">
        <w:rPr>
          <w:b/>
          <w:spacing w:val="-6"/>
          <w:sz w:val="32"/>
        </w:rPr>
        <w:t xml:space="preserve"> </w:t>
      </w:r>
      <w:r w:rsidRPr="00C74FE2">
        <w:rPr>
          <w:b/>
          <w:sz w:val="32"/>
        </w:rPr>
        <w:t>Home</w:t>
      </w:r>
      <w:r w:rsidRPr="00C74FE2">
        <w:rPr>
          <w:b/>
          <w:spacing w:val="-5"/>
          <w:sz w:val="32"/>
        </w:rPr>
        <w:t xml:space="preserve"> Ltd</w:t>
      </w:r>
    </w:p>
    <w:p w14:paraId="7238FE6C" w14:textId="77777777" w:rsidR="00FE3962" w:rsidRPr="00C74FE2" w:rsidRDefault="00C56B9D" w:rsidP="002E6F0C">
      <w:pPr>
        <w:jc w:val="center"/>
        <w:rPr>
          <w:i/>
        </w:rPr>
      </w:pPr>
      <w:r w:rsidRPr="00C74FE2">
        <w:rPr>
          <w:i/>
        </w:rPr>
        <w:t>Residential</w:t>
      </w:r>
      <w:r w:rsidRPr="00C74FE2">
        <w:rPr>
          <w:i/>
          <w:spacing w:val="-7"/>
        </w:rPr>
        <w:t xml:space="preserve"> </w:t>
      </w:r>
      <w:r w:rsidRPr="00C74FE2">
        <w:rPr>
          <w:i/>
        </w:rPr>
        <w:t>Nursing</w:t>
      </w:r>
      <w:r w:rsidRPr="00C74FE2">
        <w:rPr>
          <w:i/>
          <w:spacing w:val="-4"/>
        </w:rPr>
        <w:t xml:space="preserve"> </w:t>
      </w:r>
      <w:r w:rsidRPr="00C74FE2">
        <w:rPr>
          <w:i/>
        </w:rPr>
        <w:t>Care</w:t>
      </w:r>
      <w:r w:rsidRPr="00C74FE2">
        <w:rPr>
          <w:i/>
          <w:spacing w:val="-4"/>
        </w:rPr>
        <w:t xml:space="preserve"> </w:t>
      </w:r>
      <w:r w:rsidRPr="00C74FE2">
        <w:rPr>
          <w:i/>
        </w:rPr>
        <w:t>for</w:t>
      </w:r>
      <w:r w:rsidRPr="00C74FE2">
        <w:rPr>
          <w:i/>
          <w:spacing w:val="-4"/>
        </w:rPr>
        <w:t xml:space="preserve"> </w:t>
      </w:r>
      <w:r w:rsidRPr="00C74FE2">
        <w:rPr>
          <w:i/>
        </w:rPr>
        <w:t>the</w:t>
      </w:r>
      <w:r w:rsidRPr="00C74FE2">
        <w:rPr>
          <w:i/>
          <w:spacing w:val="-4"/>
        </w:rPr>
        <w:t xml:space="preserve"> </w:t>
      </w:r>
      <w:r w:rsidRPr="00C74FE2">
        <w:rPr>
          <w:i/>
        </w:rPr>
        <w:t>Elderly</w:t>
      </w:r>
      <w:r w:rsidRPr="00C74FE2">
        <w:rPr>
          <w:i/>
          <w:spacing w:val="-4"/>
        </w:rPr>
        <w:t xml:space="preserve"> </w:t>
      </w:r>
      <w:r w:rsidRPr="00C74FE2">
        <w:rPr>
          <w:i/>
        </w:rPr>
        <w:t>in</w:t>
      </w:r>
      <w:r w:rsidRPr="00C74FE2">
        <w:rPr>
          <w:i/>
          <w:spacing w:val="-4"/>
        </w:rPr>
        <w:t xml:space="preserve"> </w:t>
      </w:r>
      <w:r w:rsidRPr="00C74FE2">
        <w:rPr>
          <w:i/>
          <w:spacing w:val="-2"/>
        </w:rPr>
        <w:t>Uganda</w:t>
      </w:r>
    </w:p>
    <w:p w14:paraId="0F8557C5" w14:textId="77777777" w:rsidR="00FE3962" w:rsidRPr="00C74FE2" w:rsidRDefault="00FE3962" w:rsidP="002E6F0C">
      <w:pPr>
        <w:jc w:val="center"/>
        <w:rPr>
          <w:i/>
        </w:rPr>
      </w:pPr>
    </w:p>
    <w:p w14:paraId="0984CEA7" w14:textId="77777777" w:rsidR="00FE3962" w:rsidRPr="00C74FE2" w:rsidRDefault="00FE3962" w:rsidP="002E6F0C"/>
    <w:p w14:paraId="32D06D65" w14:textId="204E0B5E" w:rsidR="00D07E33" w:rsidRPr="00D07E33" w:rsidRDefault="00C56B9D" w:rsidP="002E6F0C">
      <w:pPr>
        <w:jc w:val="center"/>
        <w:rPr>
          <w:sz w:val="32"/>
          <w:szCs w:val="32"/>
        </w:rPr>
      </w:pPr>
      <w:proofErr w:type="spellStart"/>
      <w:r w:rsidRPr="00D07E33">
        <w:rPr>
          <w:sz w:val="32"/>
          <w:szCs w:val="32"/>
        </w:rPr>
        <w:t>Programme</w:t>
      </w:r>
      <w:proofErr w:type="spellEnd"/>
      <w:r w:rsidRPr="00D07E33">
        <w:rPr>
          <w:sz w:val="32"/>
          <w:szCs w:val="32"/>
        </w:rPr>
        <w:t xml:space="preserve"> of Study: Business </w:t>
      </w:r>
      <w:r w:rsidR="00D07E33">
        <w:rPr>
          <w:sz w:val="32"/>
          <w:szCs w:val="32"/>
        </w:rPr>
        <w:t>Skills for the Workplace</w:t>
      </w:r>
    </w:p>
    <w:p w14:paraId="46F884FB" w14:textId="7C449907" w:rsidR="00FE3962" w:rsidRPr="00D07E33" w:rsidRDefault="00D07E33" w:rsidP="002E6F0C">
      <w:pPr>
        <w:jc w:val="center"/>
        <w:rPr>
          <w:sz w:val="32"/>
          <w:szCs w:val="32"/>
        </w:rPr>
      </w:pPr>
      <w:r w:rsidRPr="00D07E33">
        <w:rPr>
          <w:sz w:val="32"/>
          <w:szCs w:val="32"/>
        </w:rPr>
        <w:t xml:space="preserve">Name: </w:t>
      </w:r>
      <w:r w:rsidR="00C56B9D" w:rsidRPr="00D07E33">
        <w:rPr>
          <w:sz w:val="32"/>
          <w:szCs w:val="32"/>
        </w:rPr>
        <w:t>Pamela Keijema</w:t>
      </w:r>
    </w:p>
    <w:p w14:paraId="1DD56C95" w14:textId="52A5AEE2" w:rsidR="00D07E33" w:rsidRPr="00D07E33" w:rsidRDefault="00D07E33" w:rsidP="002E6F0C">
      <w:pPr>
        <w:jc w:val="center"/>
        <w:rPr>
          <w:sz w:val="32"/>
          <w:szCs w:val="32"/>
        </w:rPr>
      </w:pPr>
      <w:r w:rsidRPr="00D07E33">
        <w:rPr>
          <w:sz w:val="32"/>
          <w:szCs w:val="32"/>
        </w:rPr>
        <w:t>Student No: 2440400</w:t>
      </w:r>
    </w:p>
    <w:p w14:paraId="748B2971" w14:textId="01630874" w:rsidR="00D07E33" w:rsidRPr="00D07E33" w:rsidRDefault="00D07E33" w:rsidP="002E6F0C">
      <w:pPr>
        <w:jc w:val="center"/>
        <w:rPr>
          <w:sz w:val="32"/>
          <w:szCs w:val="32"/>
        </w:rPr>
      </w:pPr>
      <w:r w:rsidRPr="00D07E33">
        <w:rPr>
          <w:sz w:val="32"/>
          <w:szCs w:val="32"/>
        </w:rPr>
        <w:t xml:space="preserve">Lecturer: Andry </w:t>
      </w:r>
      <w:proofErr w:type="spellStart"/>
      <w:r w:rsidRPr="00D07E33">
        <w:rPr>
          <w:sz w:val="32"/>
          <w:szCs w:val="32"/>
        </w:rPr>
        <w:t>Rakotovololona</w:t>
      </w:r>
      <w:proofErr w:type="spellEnd"/>
    </w:p>
    <w:p w14:paraId="47126062" w14:textId="77777777" w:rsidR="00FE3962" w:rsidRDefault="00FE3962" w:rsidP="002E6F0C">
      <w:pPr>
        <w:pStyle w:val="BodyText"/>
        <w:ind w:left="2" w:right="1"/>
        <w:rPr>
          <w:rFonts w:ascii="Times New Roman" w:hAnsi="Times New Roman" w:cs="Times New Roman"/>
        </w:rPr>
      </w:pPr>
    </w:p>
    <w:p w14:paraId="27086938" w14:textId="77777777" w:rsidR="009C1B53" w:rsidRDefault="009C1B53">
      <w:pPr>
        <w:spacing w:line="240" w:lineRule="auto"/>
        <w:jc w:val="left"/>
        <w:rPr>
          <w:rFonts w:cs="Times New Roman"/>
        </w:rPr>
      </w:pPr>
      <w:r>
        <w:rPr>
          <w:rFonts w:cs="Times New Roman"/>
        </w:rPr>
        <w:br w:type="page"/>
      </w:r>
    </w:p>
    <w:p w14:paraId="08B9461D" w14:textId="77777777" w:rsidR="009C1B53" w:rsidRDefault="009C1B53" w:rsidP="00E5182C">
      <w:pPr>
        <w:pStyle w:val="Heading1"/>
        <w:numPr>
          <w:ilvl w:val="0"/>
          <w:numId w:val="0"/>
        </w:numPr>
        <w:ind w:left="432" w:hanging="432"/>
      </w:pPr>
      <w:bookmarkStart w:id="0" w:name="_Toc223600820"/>
      <w:r>
        <w:lastRenderedPageBreak/>
        <w:t>Executive</w:t>
      </w:r>
      <w:r>
        <w:rPr>
          <w:spacing w:val="-5"/>
        </w:rPr>
        <w:t xml:space="preserve"> </w:t>
      </w:r>
      <w:r>
        <w:rPr>
          <w:spacing w:val="-2"/>
        </w:rPr>
        <w:t>Summary</w:t>
      </w:r>
      <w:bookmarkEnd w:id="0"/>
    </w:p>
    <w:p w14:paraId="46C385ED" w14:textId="77777777" w:rsidR="009C1B53" w:rsidRDefault="009C1B53" w:rsidP="009C1B53">
      <w:r w:rsidRPr="009C1B53">
        <w:t xml:space="preserve">Graceful Living Care Home Ltd is the proposed residential nursing care home that will </w:t>
      </w:r>
      <w:proofErr w:type="gramStart"/>
      <w:r w:rsidRPr="009C1B53">
        <w:t>be located in</w:t>
      </w:r>
      <w:proofErr w:type="gramEnd"/>
      <w:r w:rsidRPr="009C1B53">
        <w:t xml:space="preserve"> Kampala, Uganda, which offers professional elderly care services to the increasing number of ageing population in the country in addition to underdeveloped formal service of care infrastructure. The Uganda Bureau of Statistics says that the population aged 60 years and more takes an estimated 5 percent of the population, estimated to be 2.3 million people, with many people not receiving adequate support. It will provide 24-hour residential nursing services, physiotherapy, medication administration, as well as social activities in a safe and specially designed establishment in Muyenga. The service will also be provided under three care packages, which include Standard Residential Care, Enhanced Medical Care and Specialist Nursing Care </w:t>
      </w:r>
      <w:proofErr w:type="gramStart"/>
      <w:r w:rsidRPr="009C1B53">
        <w:t>to</w:t>
      </w:r>
      <w:proofErr w:type="gramEnd"/>
      <w:r w:rsidRPr="009C1B53">
        <w:t xml:space="preserve"> individuals with complicated health conditions. The main market segment is the middle- and high-income families in Kampala and the </w:t>
      </w:r>
      <w:proofErr w:type="spellStart"/>
      <w:r w:rsidRPr="009C1B53">
        <w:t>Ugandian</w:t>
      </w:r>
      <w:proofErr w:type="spellEnd"/>
      <w:r w:rsidRPr="009C1B53">
        <w:t xml:space="preserve"> diaspora, who want to find quality services to care </w:t>
      </w:r>
      <w:proofErr w:type="gramStart"/>
      <w:r w:rsidRPr="009C1B53">
        <w:t>of</w:t>
      </w:r>
      <w:proofErr w:type="gramEnd"/>
      <w:r w:rsidRPr="009C1B53">
        <w:t xml:space="preserve"> the aged relatives. The marketing approaches will involve collaborating with hospitals, church networks, social media marketing, and involvement with communities. The business has objectives of admitting 12 residents in the initial year and attaining the status of operational stability and regulatory acceptance by the Ministry of Health. The </w:t>
      </w:r>
      <w:proofErr w:type="gramStart"/>
      <w:r w:rsidRPr="009C1B53">
        <w:t>long term</w:t>
      </w:r>
      <w:proofErr w:type="gramEnd"/>
      <w:r w:rsidRPr="009C1B53">
        <w:t xml:space="preserve"> strategies are to grow to 40 residents, start home based care services to the elderly, development of a care worker training academy. By meeting the increasing needs of professional elderly care, Graceful Living Care Home Ltd will aim to enhance the quality of life and wellbeing of aged patients in Uganda and establish a sustainable and socially relevant healthcare organization.</w:t>
      </w:r>
    </w:p>
    <w:p w14:paraId="55F5A233" w14:textId="77777777" w:rsidR="009C1B53" w:rsidRPr="00C74FE2" w:rsidRDefault="009C1B53" w:rsidP="009C1B53">
      <w:pPr>
        <w:pStyle w:val="BodyText"/>
        <w:ind w:left="2" w:right="1"/>
        <w:jc w:val="center"/>
        <w:rPr>
          <w:rFonts w:ascii="Times New Roman" w:hAnsi="Times New Roman" w:cs="Times New Roman"/>
        </w:rPr>
        <w:sectPr w:rsidR="009C1B53" w:rsidRPr="00C74FE2">
          <w:headerReference w:type="default" r:id="rId8"/>
          <w:footerReference w:type="default" r:id="rId9"/>
          <w:type w:val="continuous"/>
          <w:pgSz w:w="11910" w:h="16840"/>
          <w:pgMar w:top="1340" w:right="1417" w:bottom="960" w:left="1417" w:header="714" w:footer="776" w:gutter="0"/>
          <w:pgNumType w:start="1"/>
          <w:cols w:space="720"/>
        </w:sectPr>
      </w:pPr>
    </w:p>
    <w:bookmarkStart w:id="1" w:name="1._Business_Concept" w:displacedByCustomXml="next"/>
    <w:bookmarkEnd w:id="1" w:displacedByCustomXml="next"/>
    <w:bookmarkStart w:id="2" w:name="Table_of_Contents" w:displacedByCustomXml="next"/>
    <w:bookmarkEnd w:id="2" w:displacedByCustomXml="next"/>
    <w:sdt>
      <w:sdtPr>
        <w:id w:val="-332986339"/>
        <w:docPartObj>
          <w:docPartGallery w:val="Table of Contents"/>
          <w:docPartUnique/>
        </w:docPartObj>
      </w:sdtPr>
      <w:sdtEndPr>
        <w:rPr>
          <w:b/>
          <w:bCs/>
          <w:noProof/>
        </w:rPr>
      </w:sdtEndPr>
      <w:sdtContent>
        <w:p w14:paraId="4B5C54D8" w14:textId="77777777" w:rsidR="00C74FE2" w:rsidRPr="00C74FE2" w:rsidRDefault="00C74FE2" w:rsidP="007A08DB">
          <w:pPr>
            <w:jc w:val="center"/>
          </w:pPr>
          <w:r w:rsidRPr="00C74FE2">
            <w:t>Contents</w:t>
          </w:r>
        </w:p>
        <w:p w14:paraId="302FC5E6" w14:textId="77777777" w:rsidR="008B3170" w:rsidRDefault="00C74FE2">
          <w:pPr>
            <w:pStyle w:val="TOC1"/>
            <w:rPr>
              <w:rFonts w:asciiTheme="minorHAnsi" w:eastAsiaTheme="minorEastAsia" w:hAnsiTheme="minorHAnsi" w:cstheme="minorBidi"/>
              <w:noProof/>
              <w:sz w:val="22"/>
            </w:rPr>
          </w:pPr>
          <w:r w:rsidRPr="00C74FE2">
            <w:fldChar w:fldCharType="begin"/>
          </w:r>
          <w:r w:rsidRPr="00C74FE2">
            <w:instrText xml:space="preserve"> TOC \o "1-3" \h \z \u </w:instrText>
          </w:r>
          <w:r w:rsidRPr="00C74FE2">
            <w:fldChar w:fldCharType="separate"/>
          </w:r>
          <w:hyperlink w:anchor="_Toc223600820" w:history="1">
            <w:r w:rsidR="008B3170" w:rsidRPr="00462E71">
              <w:rPr>
                <w:rStyle w:val="Hyperlink"/>
                <w:noProof/>
              </w:rPr>
              <w:t>Executive</w:t>
            </w:r>
            <w:r w:rsidR="008B3170" w:rsidRPr="00462E71">
              <w:rPr>
                <w:rStyle w:val="Hyperlink"/>
                <w:noProof/>
                <w:spacing w:val="-5"/>
              </w:rPr>
              <w:t xml:space="preserve"> </w:t>
            </w:r>
            <w:r w:rsidR="008B3170" w:rsidRPr="00462E71">
              <w:rPr>
                <w:rStyle w:val="Hyperlink"/>
                <w:noProof/>
                <w:spacing w:val="-2"/>
              </w:rPr>
              <w:t>Summary</w:t>
            </w:r>
            <w:r w:rsidR="008B3170">
              <w:rPr>
                <w:noProof/>
                <w:webHidden/>
              </w:rPr>
              <w:tab/>
            </w:r>
            <w:r w:rsidR="008B3170">
              <w:rPr>
                <w:noProof/>
                <w:webHidden/>
              </w:rPr>
              <w:fldChar w:fldCharType="begin"/>
            </w:r>
            <w:r w:rsidR="008B3170">
              <w:rPr>
                <w:noProof/>
                <w:webHidden/>
              </w:rPr>
              <w:instrText xml:space="preserve"> PAGEREF _Toc223600820 \h </w:instrText>
            </w:r>
            <w:r w:rsidR="008B3170">
              <w:rPr>
                <w:noProof/>
                <w:webHidden/>
              </w:rPr>
            </w:r>
            <w:r w:rsidR="008B3170">
              <w:rPr>
                <w:noProof/>
                <w:webHidden/>
              </w:rPr>
              <w:fldChar w:fldCharType="separate"/>
            </w:r>
            <w:r w:rsidR="008B3170">
              <w:rPr>
                <w:noProof/>
                <w:webHidden/>
              </w:rPr>
              <w:t>2</w:t>
            </w:r>
            <w:r w:rsidR="008B3170">
              <w:rPr>
                <w:noProof/>
                <w:webHidden/>
              </w:rPr>
              <w:fldChar w:fldCharType="end"/>
            </w:r>
          </w:hyperlink>
        </w:p>
        <w:p w14:paraId="33C7E3D2" w14:textId="77777777" w:rsidR="008B3170" w:rsidRDefault="008B3170">
          <w:pPr>
            <w:pStyle w:val="TOC1"/>
            <w:tabs>
              <w:tab w:val="left" w:pos="480"/>
            </w:tabs>
            <w:rPr>
              <w:rFonts w:asciiTheme="minorHAnsi" w:eastAsiaTheme="minorEastAsia" w:hAnsiTheme="minorHAnsi" w:cstheme="minorBidi"/>
              <w:noProof/>
              <w:sz w:val="22"/>
            </w:rPr>
          </w:pPr>
          <w:hyperlink w:anchor="_Toc223600821" w:history="1">
            <w:r w:rsidRPr="00462E71">
              <w:rPr>
                <w:rStyle w:val="Hyperlink"/>
                <w:noProof/>
              </w:rPr>
              <w:t>1</w:t>
            </w:r>
            <w:r>
              <w:rPr>
                <w:rFonts w:asciiTheme="minorHAnsi" w:eastAsiaTheme="minorEastAsia" w:hAnsiTheme="minorHAnsi" w:cstheme="minorBidi"/>
                <w:noProof/>
                <w:sz w:val="22"/>
              </w:rPr>
              <w:tab/>
            </w:r>
            <w:r w:rsidRPr="00462E71">
              <w:rPr>
                <w:rStyle w:val="Hyperlink"/>
                <w:noProof/>
              </w:rPr>
              <w:t>Business</w:t>
            </w:r>
            <w:r w:rsidRPr="00462E71">
              <w:rPr>
                <w:rStyle w:val="Hyperlink"/>
                <w:noProof/>
                <w:spacing w:val="-8"/>
              </w:rPr>
              <w:t xml:space="preserve"> </w:t>
            </w:r>
            <w:r w:rsidRPr="00462E71">
              <w:rPr>
                <w:rStyle w:val="Hyperlink"/>
                <w:noProof/>
                <w:spacing w:val="-2"/>
              </w:rPr>
              <w:t>Concept</w:t>
            </w:r>
            <w:r>
              <w:rPr>
                <w:noProof/>
                <w:webHidden/>
              </w:rPr>
              <w:tab/>
            </w:r>
            <w:r>
              <w:rPr>
                <w:noProof/>
                <w:webHidden/>
              </w:rPr>
              <w:fldChar w:fldCharType="begin"/>
            </w:r>
            <w:r>
              <w:rPr>
                <w:noProof/>
                <w:webHidden/>
              </w:rPr>
              <w:instrText xml:space="preserve"> PAGEREF _Toc223600821 \h </w:instrText>
            </w:r>
            <w:r>
              <w:rPr>
                <w:noProof/>
                <w:webHidden/>
              </w:rPr>
            </w:r>
            <w:r>
              <w:rPr>
                <w:noProof/>
                <w:webHidden/>
              </w:rPr>
              <w:fldChar w:fldCharType="separate"/>
            </w:r>
            <w:r>
              <w:rPr>
                <w:noProof/>
                <w:webHidden/>
              </w:rPr>
              <w:t>5</w:t>
            </w:r>
            <w:r>
              <w:rPr>
                <w:noProof/>
                <w:webHidden/>
              </w:rPr>
              <w:fldChar w:fldCharType="end"/>
            </w:r>
          </w:hyperlink>
        </w:p>
        <w:p w14:paraId="167BABE9"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22" w:history="1">
            <w:r w:rsidRPr="00462E71">
              <w:rPr>
                <w:rStyle w:val="Hyperlink"/>
                <w:rFonts w:cs="Times New Roman"/>
                <w:noProof/>
              </w:rPr>
              <w:t>1.1</w:t>
            </w:r>
            <w:r>
              <w:rPr>
                <w:rFonts w:asciiTheme="minorHAnsi" w:eastAsiaTheme="minorEastAsia" w:hAnsiTheme="minorHAnsi" w:cstheme="minorBidi"/>
                <w:noProof/>
                <w:sz w:val="22"/>
              </w:rPr>
              <w:tab/>
            </w:r>
            <w:r w:rsidRPr="00462E71">
              <w:rPr>
                <w:rStyle w:val="Hyperlink"/>
                <w:rFonts w:cs="Times New Roman"/>
                <w:noProof/>
              </w:rPr>
              <w:t>Business</w:t>
            </w:r>
            <w:r w:rsidRPr="00462E71">
              <w:rPr>
                <w:rStyle w:val="Hyperlink"/>
                <w:rFonts w:cs="Times New Roman"/>
                <w:noProof/>
                <w:spacing w:val="-8"/>
              </w:rPr>
              <w:t xml:space="preserve"> </w:t>
            </w:r>
            <w:r w:rsidRPr="00462E71">
              <w:rPr>
                <w:rStyle w:val="Hyperlink"/>
                <w:rFonts w:cs="Times New Roman"/>
                <w:noProof/>
              </w:rPr>
              <w:t>Description</w:t>
            </w:r>
            <w:r>
              <w:rPr>
                <w:noProof/>
                <w:webHidden/>
              </w:rPr>
              <w:tab/>
            </w:r>
            <w:r>
              <w:rPr>
                <w:noProof/>
                <w:webHidden/>
              </w:rPr>
              <w:fldChar w:fldCharType="begin"/>
            </w:r>
            <w:r>
              <w:rPr>
                <w:noProof/>
                <w:webHidden/>
              </w:rPr>
              <w:instrText xml:space="preserve"> PAGEREF _Toc223600822 \h </w:instrText>
            </w:r>
            <w:r>
              <w:rPr>
                <w:noProof/>
                <w:webHidden/>
              </w:rPr>
            </w:r>
            <w:r>
              <w:rPr>
                <w:noProof/>
                <w:webHidden/>
              </w:rPr>
              <w:fldChar w:fldCharType="separate"/>
            </w:r>
            <w:r>
              <w:rPr>
                <w:noProof/>
                <w:webHidden/>
              </w:rPr>
              <w:t>5</w:t>
            </w:r>
            <w:r>
              <w:rPr>
                <w:noProof/>
                <w:webHidden/>
              </w:rPr>
              <w:fldChar w:fldCharType="end"/>
            </w:r>
          </w:hyperlink>
        </w:p>
        <w:p w14:paraId="217EBB19"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23" w:history="1">
            <w:r w:rsidRPr="00462E71">
              <w:rPr>
                <w:rStyle w:val="Hyperlink"/>
                <w:rFonts w:cs="Times New Roman"/>
                <w:noProof/>
              </w:rPr>
              <w:t>1.2</w:t>
            </w:r>
            <w:r>
              <w:rPr>
                <w:rFonts w:asciiTheme="minorHAnsi" w:eastAsiaTheme="minorEastAsia" w:hAnsiTheme="minorHAnsi" w:cstheme="minorBidi"/>
                <w:noProof/>
                <w:sz w:val="22"/>
              </w:rPr>
              <w:tab/>
            </w:r>
            <w:r w:rsidRPr="00462E71">
              <w:rPr>
                <w:rStyle w:val="Hyperlink"/>
                <w:rFonts w:cs="Times New Roman"/>
                <w:noProof/>
              </w:rPr>
              <w:t>Product</w:t>
            </w:r>
            <w:r w:rsidRPr="00462E71">
              <w:rPr>
                <w:rStyle w:val="Hyperlink"/>
                <w:rFonts w:cs="Times New Roman"/>
                <w:noProof/>
                <w:spacing w:val="-1"/>
              </w:rPr>
              <w:t xml:space="preserve"> </w:t>
            </w:r>
            <w:r w:rsidRPr="00462E71">
              <w:rPr>
                <w:rStyle w:val="Hyperlink"/>
                <w:rFonts w:cs="Times New Roman"/>
                <w:noProof/>
              </w:rPr>
              <w:t>Description</w:t>
            </w:r>
            <w:r>
              <w:rPr>
                <w:noProof/>
                <w:webHidden/>
              </w:rPr>
              <w:tab/>
            </w:r>
            <w:r>
              <w:rPr>
                <w:noProof/>
                <w:webHidden/>
              </w:rPr>
              <w:fldChar w:fldCharType="begin"/>
            </w:r>
            <w:r>
              <w:rPr>
                <w:noProof/>
                <w:webHidden/>
              </w:rPr>
              <w:instrText xml:space="preserve"> PAGEREF _Toc223600823 \h </w:instrText>
            </w:r>
            <w:r>
              <w:rPr>
                <w:noProof/>
                <w:webHidden/>
              </w:rPr>
            </w:r>
            <w:r>
              <w:rPr>
                <w:noProof/>
                <w:webHidden/>
              </w:rPr>
              <w:fldChar w:fldCharType="separate"/>
            </w:r>
            <w:r>
              <w:rPr>
                <w:noProof/>
                <w:webHidden/>
              </w:rPr>
              <w:t>5</w:t>
            </w:r>
            <w:r>
              <w:rPr>
                <w:noProof/>
                <w:webHidden/>
              </w:rPr>
              <w:fldChar w:fldCharType="end"/>
            </w:r>
          </w:hyperlink>
        </w:p>
        <w:p w14:paraId="15DC836E" w14:textId="77777777" w:rsidR="008B3170" w:rsidRDefault="008B3170">
          <w:pPr>
            <w:pStyle w:val="TOC1"/>
            <w:tabs>
              <w:tab w:val="left" w:pos="480"/>
            </w:tabs>
            <w:rPr>
              <w:rFonts w:asciiTheme="minorHAnsi" w:eastAsiaTheme="minorEastAsia" w:hAnsiTheme="minorHAnsi" w:cstheme="minorBidi"/>
              <w:noProof/>
              <w:sz w:val="22"/>
            </w:rPr>
          </w:pPr>
          <w:hyperlink w:anchor="_Toc223600824" w:history="1">
            <w:r w:rsidRPr="00462E71">
              <w:rPr>
                <w:rStyle w:val="Hyperlink"/>
                <w:noProof/>
              </w:rPr>
              <w:t>2</w:t>
            </w:r>
            <w:r>
              <w:rPr>
                <w:rFonts w:asciiTheme="minorHAnsi" w:eastAsiaTheme="minorEastAsia" w:hAnsiTheme="minorHAnsi" w:cstheme="minorBidi"/>
                <w:noProof/>
                <w:sz w:val="22"/>
              </w:rPr>
              <w:tab/>
            </w:r>
            <w:r w:rsidRPr="00462E71">
              <w:rPr>
                <w:rStyle w:val="Hyperlink"/>
                <w:noProof/>
              </w:rPr>
              <w:t>Business</w:t>
            </w:r>
            <w:r w:rsidRPr="00462E71">
              <w:rPr>
                <w:rStyle w:val="Hyperlink"/>
                <w:noProof/>
                <w:spacing w:val="-8"/>
              </w:rPr>
              <w:t xml:space="preserve"> </w:t>
            </w:r>
            <w:r w:rsidRPr="00462E71">
              <w:rPr>
                <w:rStyle w:val="Hyperlink"/>
                <w:noProof/>
              </w:rPr>
              <w:t>Objectives</w:t>
            </w:r>
            <w:r w:rsidRPr="00462E71">
              <w:rPr>
                <w:rStyle w:val="Hyperlink"/>
                <w:noProof/>
                <w:spacing w:val="-8"/>
              </w:rPr>
              <w:t xml:space="preserve"> </w:t>
            </w:r>
            <w:r w:rsidRPr="00462E71">
              <w:rPr>
                <w:rStyle w:val="Hyperlink"/>
                <w:noProof/>
              </w:rPr>
              <w:t>(SMART</w:t>
            </w:r>
            <w:r w:rsidRPr="00462E71">
              <w:rPr>
                <w:rStyle w:val="Hyperlink"/>
                <w:noProof/>
                <w:spacing w:val="-8"/>
              </w:rPr>
              <w:t xml:space="preserve"> </w:t>
            </w:r>
            <w:r w:rsidRPr="00462E71">
              <w:rPr>
                <w:rStyle w:val="Hyperlink"/>
                <w:noProof/>
                <w:spacing w:val="-2"/>
              </w:rPr>
              <w:t>Objectives)</w:t>
            </w:r>
            <w:r>
              <w:rPr>
                <w:noProof/>
                <w:webHidden/>
              </w:rPr>
              <w:tab/>
            </w:r>
            <w:r>
              <w:rPr>
                <w:noProof/>
                <w:webHidden/>
              </w:rPr>
              <w:fldChar w:fldCharType="begin"/>
            </w:r>
            <w:r>
              <w:rPr>
                <w:noProof/>
                <w:webHidden/>
              </w:rPr>
              <w:instrText xml:space="preserve"> PAGEREF _Toc223600824 \h </w:instrText>
            </w:r>
            <w:r>
              <w:rPr>
                <w:noProof/>
                <w:webHidden/>
              </w:rPr>
            </w:r>
            <w:r>
              <w:rPr>
                <w:noProof/>
                <w:webHidden/>
              </w:rPr>
              <w:fldChar w:fldCharType="separate"/>
            </w:r>
            <w:r>
              <w:rPr>
                <w:noProof/>
                <w:webHidden/>
              </w:rPr>
              <w:t>5</w:t>
            </w:r>
            <w:r>
              <w:rPr>
                <w:noProof/>
                <w:webHidden/>
              </w:rPr>
              <w:fldChar w:fldCharType="end"/>
            </w:r>
          </w:hyperlink>
        </w:p>
        <w:p w14:paraId="47AAC22A"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25" w:history="1">
            <w:r w:rsidRPr="00462E71">
              <w:rPr>
                <w:rStyle w:val="Hyperlink"/>
                <w:rFonts w:cs="Times New Roman"/>
                <w:noProof/>
              </w:rPr>
              <w:t>2.1</w:t>
            </w:r>
            <w:r>
              <w:rPr>
                <w:rFonts w:asciiTheme="minorHAnsi" w:eastAsiaTheme="minorEastAsia" w:hAnsiTheme="minorHAnsi" w:cstheme="minorBidi"/>
                <w:noProof/>
                <w:sz w:val="22"/>
              </w:rPr>
              <w:tab/>
            </w:r>
            <w:r w:rsidRPr="00462E71">
              <w:rPr>
                <w:rStyle w:val="Hyperlink"/>
                <w:rFonts w:cs="Times New Roman"/>
                <w:noProof/>
              </w:rPr>
              <w:t>Short-Term</w:t>
            </w:r>
            <w:r w:rsidRPr="00462E71">
              <w:rPr>
                <w:rStyle w:val="Hyperlink"/>
                <w:rFonts w:cs="Times New Roman"/>
                <w:noProof/>
                <w:spacing w:val="-6"/>
              </w:rPr>
              <w:t xml:space="preserve"> </w:t>
            </w:r>
            <w:r w:rsidRPr="00462E71">
              <w:rPr>
                <w:rStyle w:val="Hyperlink"/>
                <w:rFonts w:cs="Times New Roman"/>
                <w:noProof/>
              </w:rPr>
              <w:t>Objectives</w:t>
            </w:r>
            <w:r w:rsidRPr="00462E71">
              <w:rPr>
                <w:rStyle w:val="Hyperlink"/>
                <w:rFonts w:cs="Times New Roman"/>
                <w:noProof/>
                <w:spacing w:val="-6"/>
              </w:rPr>
              <w:t xml:space="preserve"> </w:t>
            </w:r>
            <w:r w:rsidRPr="00462E71">
              <w:rPr>
                <w:rStyle w:val="Hyperlink"/>
                <w:rFonts w:cs="Times New Roman"/>
                <w:noProof/>
              </w:rPr>
              <w:t>(Less</w:t>
            </w:r>
            <w:r w:rsidRPr="00462E71">
              <w:rPr>
                <w:rStyle w:val="Hyperlink"/>
                <w:rFonts w:cs="Times New Roman"/>
                <w:noProof/>
                <w:spacing w:val="-6"/>
              </w:rPr>
              <w:t xml:space="preserve"> </w:t>
            </w:r>
            <w:r w:rsidRPr="00462E71">
              <w:rPr>
                <w:rStyle w:val="Hyperlink"/>
                <w:rFonts w:cs="Times New Roman"/>
                <w:noProof/>
              </w:rPr>
              <w:t>Than</w:t>
            </w:r>
            <w:r w:rsidRPr="00462E71">
              <w:rPr>
                <w:rStyle w:val="Hyperlink"/>
                <w:rFonts w:cs="Times New Roman"/>
                <w:noProof/>
                <w:spacing w:val="-6"/>
              </w:rPr>
              <w:t xml:space="preserve"> </w:t>
            </w:r>
            <w:r w:rsidRPr="00462E71">
              <w:rPr>
                <w:rStyle w:val="Hyperlink"/>
                <w:rFonts w:cs="Times New Roman"/>
                <w:noProof/>
              </w:rPr>
              <w:t>a</w:t>
            </w:r>
            <w:r w:rsidRPr="00462E71">
              <w:rPr>
                <w:rStyle w:val="Hyperlink"/>
                <w:rFonts w:cs="Times New Roman"/>
                <w:noProof/>
                <w:spacing w:val="-6"/>
              </w:rPr>
              <w:t xml:space="preserve"> </w:t>
            </w:r>
            <w:r w:rsidRPr="00462E71">
              <w:rPr>
                <w:rStyle w:val="Hyperlink"/>
                <w:rFonts w:cs="Times New Roman"/>
                <w:noProof/>
                <w:spacing w:val="-2"/>
              </w:rPr>
              <w:t>Year)</w:t>
            </w:r>
            <w:r>
              <w:rPr>
                <w:noProof/>
                <w:webHidden/>
              </w:rPr>
              <w:tab/>
            </w:r>
            <w:r>
              <w:rPr>
                <w:noProof/>
                <w:webHidden/>
              </w:rPr>
              <w:fldChar w:fldCharType="begin"/>
            </w:r>
            <w:r>
              <w:rPr>
                <w:noProof/>
                <w:webHidden/>
              </w:rPr>
              <w:instrText xml:space="preserve"> PAGEREF _Toc223600825 \h </w:instrText>
            </w:r>
            <w:r>
              <w:rPr>
                <w:noProof/>
                <w:webHidden/>
              </w:rPr>
            </w:r>
            <w:r>
              <w:rPr>
                <w:noProof/>
                <w:webHidden/>
              </w:rPr>
              <w:fldChar w:fldCharType="separate"/>
            </w:r>
            <w:r>
              <w:rPr>
                <w:noProof/>
                <w:webHidden/>
              </w:rPr>
              <w:t>5</w:t>
            </w:r>
            <w:r>
              <w:rPr>
                <w:noProof/>
                <w:webHidden/>
              </w:rPr>
              <w:fldChar w:fldCharType="end"/>
            </w:r>
          </w:hyperlink>
        </w:p>
        <w:p w14:paraId="7CE7AFBA"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26" w:history="1">
            <w:r w:rsidRPr="00462E71">
              <w:rPr>
                <w:rStyle w:val="Hyperlink"/>
                <w:rFonts w:cs="Times New Roman"/>
                <w:noProof/>
              </w:rPr>
              <w:t>2.2</w:t>
            </w:r>
            <w:r>
              <w:rPr>
                <w:rFonts w:asciiTheme="minorHAnsi" w:eastAsiaTheme="minorEastAsia" w:hAnsiTheme="minorHAnsi" w:cstheme="minorBidi"/>
                <w:noProof/>
                <w:sz w:val="22"/>
              </w:rPr>
              <w:tab/>
            </w:r>
            <w:r w:rsidRPr="00462E71">
              <w:rPr>
                <w:rStyle w:val="Hyperlink"/>
                <w:rFonts w:cs="Times New Roman"/>
                <w:noProof/>
              </w:rPr>
              <w:t>Long-Term</w:t>
            </w:r>
            <w:r w:rsidRPr="00462E71">
              <w:rPr>
                <w:rStyle w:val="Hyperlink"/>
                <w:rFonts w:cs="Times New Roman"/>
                <w:noProof/>
                <w:spacing w:val="-6"/>
              </w:rPr>
              <w:t xml:space="preserve"> </w:t>
            </w:r>
            <w:r w:rsidRPr="00462E71">
              <w:rPr>
                <w:rStyle w:val="Hyperlink"/>
                <w:rFonts w:cs="Times New Roman"/>
                <w:noProof/>
              </w:rPr>
              <w:t>Objectives</w:t>
            </w:r>
            <w:r w:rsidRPr="00462E71">
              <w:rPr>
                <w:rStyle w:val="Hyperlink"/>
                <w:rFonts w:cs="Times New Roman"/>
                <w:noProof/>
                <w:spacing w:val="-6"/>
              </w:rPr>
              <w:t xml:space="preserve"> </w:t>
            </w:r>
            <w:r w:rsidRPr="00462E71">
              <w:rPr>
                <w:rStyle w:val="Hyperlink"/>
                <w:rFonts w:cs="Times New Roman"/>
                <w:noProof/>
              </w:rPr>
              <w:t>(More</w:t>
            </w:r>
            <w:r w:rsidRPr="00462E71">
              <w:rPr>
                <w:rStyle w:val="Hyperlink"/>
                <w:rFonts w:cs="Times New Roman"/>
                <w:noProof/>
                <w:spacing w:val="-6"/>
              </w:rPr>
              <w:t xml:space="preserve"> </w:t>
            </w:r>
            <w:r w:rsidRPr="00462E71">
              <w:rPr>
                <w:rStyle w:val="Hyperlink"/>
                <w:rFonts w:cs="Times New Roman"/>
                <w:noProof/>
              </w:rPr>
              <w:t>Than</w:t>
            </w:r>
            <w:r w:rsidRPr="00462E71">
              <w:rPr>
                <w:rStyle w:val="Hyperlink"/>
                <w:rFonts w:cs="Times New Roman"/>
                <w:noProof/>
                <w:spacing w:val="-6"/>
              </w:rPr>
              <w:t xml:space="preserve"> </w:t>
            </w:r>
            <w:r w:rsidRPr="00462E71">
              <w:rPr>
                <w:rStyle w:val="Hyperlink"/>
                <w:rFonts w:cs="Times New Roman"/>
                <w:noProof/>
              </w:rPr>
              <w:t>a</w:t>
            </w:r>
            <w:r w:rsidRPr="00462E71">
              <w:rPr>
                <w:rStyle w:val="Hyperlink"/>
                <w:rFonts w:cs="Times New Roman"/>
                <w:noProof/>
                <w:spacing w:val="-5"/>
              </w:rPr>
              <w:t xml:space="preserve"> </w:t>
            </w:r>
            <w:r w:rsidRPr="00462E71">
              <w:rPr>
                <w:rStyle w:val="Hyperlink"/>
                <w:rFonts w:cs="Times New Roman"/>
                <w:noProof/>
                <w:spacing w:val="-2"/>
              </w:rPr>
              <w:t>Year)</w:t>
            </w:r>
            <w:r>
              <w:rPr>
                <w:noProof/>
                <w:webHidden/>
              </w:rPr>
              <w:tab/>
            </w:r>
            <w:r>
              <w:rPr>
                <w:noProof/>
                <w:webHidden/>
              </w:rPr>
              <w:fldChar w:fldCharType="begin"/>
            </w:r>
            <w:r>
              <w:rPr>
                <w:noProof/>
                <w:webHidden/>
              </w:rPr>
              <w:instrText xml:space="preserve"> PAGEREF _Toc223600826 \h </w:instrText>
            </w:r>
            <w:r>
              <w:rPr>
                <w:noProof/>
                <w:webHidden/>
              </w:rPr>
            </w:r>
            <w:r>
              <w:rPr>
                <w:noProof/>
                <w:webHidden/>
              </w:rPr>
              <w:fldChar w:fldCharType="separate"/>
            </w:r>
            <w:r>
              <w:rPr>
                <w:noProof/>
                <w:webHidden/>
              </w:rPr>
              <w:t>5</w:t>
            </w:r>
            <w:r>
              <w:rPr>
                <w:noProof/>
                <w:webHidden/>
              </w:rPr>
              <w:fldChar w:fldCharType="end"/>
            </w:r>
          </w:hyperlink>
        </w:p>
        <w:p w14:paraId="5F4D770B" w14:textId="77777777" w:rsidR="008B3170" w:rsidRDefault="008B3170">
          <w:pPr>
            <w:pStyle w:val="TOC1"/>
            <w:tabs>
              <w:tab w:val="left" w:pos="480"/>
            </w:tabs>
            <w:rPr>
              <w:rFonts w:asciiTheme="minorHAnsi" w:eastAsiaTheme="minorEastAsia" w:hAnsiTheme="minorHAnsi" w:cstheme="minorBidi"/>
              <w:noProof/>
              <w:sz w:val="22"/>
            </w:rPr>
          </w:pPr>
          <w:hyperlink w:anchor="_Toc223600827" w:history="1">
            <w:r w:rsidRPr="00462E71">
              <w:rPr>
                <w:rStyle w:val="Hyperlink"/>
                <w:rFonts w:cs="Times New Roman"/>
                <w:noProof/>
              </w:rPr>
              <w:t>3</w:t>
            </w:r>
            <w:r>
              <w:rPr>
                <w:rFonts w:asciiTheme="minorHAnsi" w:eastAsiaTheme="minorEastAsia" w:hAnsiTheme="minorHAnsi" w:cstheme="minorBidi"/>
                <w:noProof/>
                <w:sz w:val="22"/>
              </w:rPr>
              <w:tab/>
            </w:r>
            <w:r w:rsidRPr="00462E71">
              <w:rPr>
                <w:rStyle w:val="Hyperlink"/>
                <w:rFonts w:cs="Times New Roman"/>
                <w:noProof/>
              </w:rPr>
              <w:t>Market</w:t>
            </w:r>
            <w:r w:rsidRPr="00462E71">
              <w:rPr>
                <w:rStyle w:val="Hyperlink"/>
                <w:rFonts w:cs="Times New Roman"/>
                <w:noProof/>
                <w:spacing w:val="-6"/>
              </w:rPr>
              <w:t xml:space="preserve"> </w:t>
            </w:r>
            <w:r w:rsidRPr="00462E71">
              <w:rPr>
                <w:rStyle w:val="Hyperlink"/>
                <w:rFonts w:cs="Times New Roman"/>
                <w:noProof/>
              </w:rPr>
              <w:t>Analysis</w:t>
            </w:r>
            <w:r w:rsidRPr="00462E71">
              <w:rPr>
                <w:rStyle w:val="Hyperlink"/>
                <w:rFonts w:cs="Times New Roman"/>
                <w:noProof/>
                <w:spacing w:val="-5"/>
              </w:rPr>
              <w:t xml:space="preserve"> </w:t>
            </w:r>
            <w:r w:rsidRPr="00462E71">
              <w:rPr>
                <w:rStyle w:val="Hyperlink"/>
                <w:rFonts w:cs="Times New Roman"/>
                <w:noProof/>
              </w:rPr>
              <w:t>and</w:t>
            </w:r>
            <w:r w:rsidRPr="00462E71">
              <w:rPr>
                <w:rStyle w:val="Hyperlink"/>
                <w:rFonts w:cs="Times New Roman"/>
                <w:noProof/>
                <w:spacing w:val="-5"/>
              </w:rPr>
              <w:t xml:space="preserve"> </w:t>
            </w:r>
            <w:r w:rsidRPr="00462E71">
              <w:rPr>
                <w:rStyle w:val="Hyperlink"/>
                <w:rFonts w:cs="Times New Roman"/>
                <w:noProof/>
              </w:rPr>
              <w:t>Marketing</w:t>
            </w:r>
            <w:r w:rsidRPr="00462E71">
              <w:rPr>
                <w:rStyle w:val="Hyperlink"/>
                <w:rFonts w:cs="Times New Roman"/>
                <w:noProof/>
                <w:spacing w:val="-5"/>
              </w:rPr>
              <w:t xml:space="preserve"> </w:t>
            </w:r>
            <w:r w:rsidRPr="00462E71">
              <w:rPr>
                <w:rStyle w:val="Hyperlink"/>
                <w:rFonts w:cs="Times New Roman"/>
                <w:noProof/>
                <w:spacing w:val="-4"/>
              </w:rPr>
              <w:t>Plan</w:t>
            </w:r>
            <w:r>
              <w:rPr>
                <w:noProof/>
                <w:webHidden/>
              </w:rPr>
              <w:tab/>
            </w:r>
            <w:r>
              <w:rPr>
                <w:noProof/>
                <w:webHidden/>
              </w:rPr>
              <w:fldChar w:fldCharType="begin"/>
            </w:r>
            <w:r>
              <w:rPr>
                <w:noProof/>
                <w:webHidden/>
              </w:rPr>
              <w:instrText xml:space="preserve"> PAGEREF _Toc223600827 \h </w:instrText>
            </w:r>
            <w:r>
              <w:rPr>
                <w:noProof/>
                <w:webHidden/>
              </w:rPr>
            </w:r>
            <w:r>
              <w:rPr>
                <w:noProof/>
                <w:webHidden/>
              </w:rPr>
              <w:fldChar w:fldCharType="separate"/>
            </w:r>
            <w:r>
              <w:rPr>
                <w:noProof/>
                <w:webHidden/>
              </w:rPr>
              <w:t>5</w:t>
            </w:r>
            <w:r>
              <w:rPr>
                <w:noProof/>
                <w:webHidden/>
              </w:rPr>
              <w:fldChar w:fldCharType="end"/>
            </w:r>
          </w:hyperlink>
        </w:p>
        <w:p w14:paraId="39DCC03B"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28" w:history="1">
            <w:r w:rsidRPr="00462E71">
              <w:rPr>
                <w:rStyle w:val="Hyperlink"/>
                <w:rFonts w:cs="Times New Roman"/>
                <w:noProof/>
              </w:rPr>
              <w:t>3.1</w:t>
            </w:r>
            <w:r>
              <w:rPr>
                <w:rFonts w:asciiTheme="minorHAnsi" w:eastAsiaTheme="minorEastAsia" w:hAnsiTheme="minorHAnsi" w:cstheme="minorBidi"/>
                <w:noProof/>
                <w:sz w:val="22"/>
              </w:rPr>
              <w:tab/>
            </w:r>
            <w:r w:rsidRPr="00462E71">
              <w:rPr>
                <w:rStyle w:val="Hyperlink"/>
                <w:rFonts w:cs="Times New Roman"/>
                <w:noProof/>
              </w:rPr>
              <w:t>Market</w:t>
            </w:r>
            <w:r w:rsidRPr="00462E71">
              <w:rPr>
                <w:rStyle w:val="Hyperlink"/>
                <w:rFonts w:cs="Times New Roman"/>
                <w:noProof/>
                <w:spacing w:val="-7"/>
              </w:rPr>
              <w:t xml:space="preserve"> </w:t>
            </w:r>
            <w:r w:rsidRPr="00462E71">
              <w:rPr>
                <w:rStyle w:val="Hyperlink"/>
                <w:rFonts w:cs="Times New Roman"/>
                <w:noProof/>
              </w:rPr>
              <w:t>Analysis</w:t>
            </w:r>
            <w:r w:rsidRPr="00462E71">
              <w:rPr>
                <w:rStyle w:val="Hyperlink"/>
                <w:rFonts w:cs="Times New Roman"/>
                <w:noProof/>
                <w:spacing w:val="-7"/>
              </w:rPr>
              <w:t xml:space="preserve"> </w:t>
            </w:r>
            <w:r w:rsidRPr="00462E71">
              <w:rPr>
                <w:rStyle w:val="Hyperlink"/>
                <w:rFonts w:cs="Times New Roman"/>
                <w:noProof/>
              </w:rPr>
              <w:t>(Competitors,</w:t>
            </w:r>
            <w:r w:rsidRPr="00462E71">
              <w:rPr>
                <w:rStyle w:val="Hyperlink"/>
                <w:rFonts w:cs="Times New Roman"/>
                <w:noProof/>
                <w:spacing w:val="-6"/>
              </w:rPr>
              <w:t xml:space="preserve"> </w:t>
            </w:r>
            <w:r w:rsidRPr="00462E71">
              <w:rPr>
                <w:rStyle w:val="Hyperlink"/>
                <w:rFonts w:cs="Times New Roman"/>
                <w:noProof/>
              </w:rPr>
              <w:t>Customers,</w:t>
            </w:r>
            <w:r w:rsidRPr="00462E71">
              <w:rPr>
                <w:rStyle w:val="Hyperlink"/>
                <w:rFonts w:cs="Times New Roman"/>
                <w:noProof/>
                <w:spacing w:val="-7"/>
              </w:rPr>
              <w:t xml:space="preserve"> </w:t>
            </w:r>
            <w:r w:rsidRPr="00462E71">
              <w:rPr>
                <w:rStyle w:val="Hyperlink"/>
                <w:rFonts w:cs="Times New Roman"/>
                <w:noProof/>
              </w:rPr>
              <w:t>Target</w:t>
            </w:r>
            <w:r w:rsidRPr="00462E71">
              <w:rPr>
                <w:rStyle w:val="Hyperlink"/>
                <w:rFonts w:cs="Times New Roman"/>
                <w:noProof/>
                <w:spacing w:val="-6"/>
              </w:rPr>
              <w:t xml:space="preserve"> </w:t>
            </w:r>
            <w:r w:rsidRPr="00462E71">
              <w:rPr>
                <w:rStyle w:val="Hyperlink"/>
                <w:rFonts w:cs="Times New Roman"/>
                <w:noProof/>
                <w:spacing w:val="-2"/>
              </w:rPr>
              <w:t>Groups)</w:t>
            </w:r>
            <w:r>
              <w:rPr>
                <w:noProof/>
                <w:webHidden/>
              </w:rPr>
              <w:tab/>
            </w:r>
            <w:r>
              <w:rPr>
                <w:noProof/>
                <w:webHidden/>
              </w:rPr>
              <w:fldChar w:fldCharType="begin"/>
            </w:r>
            <w:r>
              <w:rPr>
                <w:noProof/>
                <w:webHidden/>
              </w:rPr>
              <w:instrText xml:space="preserve"> PAGEREF _Toc223600828 \h </w:instrText>
            </w:r>
            <w:r>
              <w:rPr>
                <w:noProof/>
                <w:webHidden/>
              </w:rPr>
            </w:r>
            <w:r>
              <w:rPr>
                <w:noProof/>
                <w:webHidden/>
              </w:rPr>
              <w:fldChar w:fldCharType="separate"/>
            </w:r>
            <w:r>
              <w:rPr>
                <w:noProof/>
                <w:webHidden/>
              </w:rPr>
              <w:t>5</w:t>
            </w:r>
            <w:r>
              <w:rPr>
                <w:noProof/>
                <w:webHidden/>
              </w:rPr>
              <w:fldChar w:fldCharType="end"/>
            </w:r>
          </w:hyperlink>
        </w:p>
        <w:p w14:paraId="64C76C1A"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29" w:history="1">
            <w:r w:rsidRPr="00462E71">
              <w:rPr>
                <w:rStyle w:val="Hyperlink"/>
                <w:rFonts w:cs="Times New Roman"/>
                <w:noProof/>
              </w:rPr>
              <w:t>3.2</w:t>
            </w:r>
            <w:r>
              <w:rPr>
                <w:rFonts w:asciiTheme="minorHAnsi" w:eastAsiaTheme="minorEastAsia" w:hAnsiTheme="minorHAnsi" w:cstheme="minorBidi"/>
                <w:noProof/>
                <w:sz w:val="22"/>
              </w:rPr>
              <w:tab/>
            </w:r>
            <w:r w:rsidRPr="00462E71">
              <w:rPr>
                <w:rStyle w:val="Hyperlink"/>
                <w:rFonts w:cs="Times New Roman"/>
                <w:noProof/>
              </w:rPr>
              <w:t>Marketing</w:t>
            </w:r>
            <w:r w:rsidRPr="00462E71">
              <w:rPr>
                <w:rStyle w:val="Hyperlink"/>
                <w:rFonts w:cs="Times New Roman"/>
                <w:noProof/>
                <w:spacing w:val="-8"/>
              </w:rPr>
              <w:t xml:space="preserve"> </w:t>
            </w:r>
            <w:r w:rsidRPr="00462E71">
              <w:rPr>
                <w:rStyle w:val="Hyperlink"/>
                <w:rFonts w:cs="Times New Roman"/>
                <w:noProof/>
              </w:rPr>
              <w:t>Approach:</w:t>
            </w:r>
            <w:r w:rsidRPr="00462E71">
              <w:rPr>
                <w:rStyle w:val="Hyperlink"/>
                <w:rFonts w:cs="Times New Roman"/>
                <w:noProof/>
                <w:spacing w:val="-7"/>
              </w:rPr>
              <w:t xml:space="preserve"> </w:t>
            </w:r>
            <w:r w:rsidRPr="00462E71">
              <w:rPr>
                <w:rStyle w:val="Hyperlink"/>
                <w:rFonts w:cs="Times New Roman"/>
                <w:noProof/>
              </w:rPr>
              <w:t>Segmentation,</w:t>
            </w:r>
            <w:r w:rsidRPr="00462E71">
              <w:rPr>
                <w:rStyle w:val="Hyperlink"/>
                <w:rFonts w:cs="Times New Roman"/>
                <w:noProof/>
                <w:spacing w:val="-7"/>
              </w:rPr>
              <w:t xml:space="preserve"> </w:t>
            </w:r>
            <w:r w:rsidRPr="00462E71">
              <w:rPr>
                <w:rStyle w:val="Hyperlink"/>
                <w:rFonts w:cs="Times New Roman"/>
                <w:noProof/>
              </w:rPr>
              <w:t>Targeting,</w:t>
            </w:r>
            <w:r w:rsidRPr="00462E71">
              <w:rPr>
                <w:rStyle w:val="Hyperlink"/>
                <w:rFonts w:cs="Times New Roman"/>
                <w:noProof/>
                <w:spacing w:val="-7"/>
              </w:rPr>
              <w:t xml:space="preserve"> </w:t>
            </w:r>
            <w:r w:rsidRPr="00462E71">
              <w:rPr>
                <w:rStyle w:val="Hyperlink"/>
                <w:rFonts w:cs="Times New Roman"/>
                <w:noProof/>
              </w:rPr>
              <w:t>and</w:t>
            </w:r>
            <w:r w:rsidRPr="00462E71">
              <w:rPr>
                <w:rStyle w:val="Hyperlink"/>
                <w:rFonts w:cs="Times New Roman"/>
                <w:noProof/>
                <w:spacing w:val="-7"/>
              </w:rPr>
              <w:t xml:space="preserve"> </w:t>
            </w:r>
            <w:r w:rsidRPr="00462E71">
              <w:rPr>
                <w:rStyle w:val="Hyperlink"/>
                <w:rFonts w:cs="Times New Roman"/>
                <w:noProof/>
                <w:spacing w:val="-2"/>
              </w:rPr>
              <w:t>Positioning</w:t>
            </w:r>
            <w:r>
              <w:rPr>
                <w:noProof/>
                <w:webHidden/>
              </w:rPr>
              <w:tab/>
            </w:r>
            <w:r>
              <w:rPr>
                <w:noProof/>
                <w:webHidden/>
              </w:rPr>
              <w:fldChar w:fldCharType="begin"/>
            </w:r>
            <w:r>
              <w:rPr>
                <w:noProof/>
                <w:webHidden/>
              </w:rPr>
              <w:instrText xml:space="preserve"> PAGEREF _Toc223600829 \h </w:instrText>
            </w:r>
            <w:r>
              <w:rPr>
                <w:noProof/>
                <w:webHidden/>
              </w:rPr>
            </w:r>
            <w:r>
              <w:rPr>
                <w:noProof/>
                <w:webHidden/>
              </w:rPr>
              <w:fldChar w:fldCharType="separate"/>
            </w:r>
            <w:r>
              <w:rPr>
                <w:noProof/>
                <w:webHidden/>
              </w:rPr>
              <w:t>6</w:t>
            </w:r>
            <w:r>
              <w:rPr>
                <w:noProof/>
                <w:webHidden/>
              </w:rPr>
              <w:fldChar w:fldCharType="end"/>
            </w:r>
          </w:hyperlink>
        </w:p>
        <w:p w14:paraId="518B0506" w14:textId="77777777" w:rsidR="008B3170" w:rsidRDefault="008B3170">
          <w:pPr>
            <w:pStyle w:val="TOC3"/>
            <w:tabs>
              <w:tab w:val="left" w:pos="1320"/>
              <w:tab w:val="right" w:leader="dot" w:pos="9066"/>
            </w:tabs>
            <w:rPr>
              <w:rFonts w:asciiTheme="minorHAnsi" w:eastAsiaTheme="minorEastAsia" w:hAnsiTheme="minorHAnsi" w:cstheme="minorBidi"/>
              <w:noProof/>
              <w:sz w:val="22"/>
            </w:rPr>
          </w:pPr>
          <w:hyperlink w:anchor="_Toc223600830" w:history="1">
            <w:r w:rsidRPr="00462E71">
              <w:rPr>
                <w:rStyle w:val="Hyperlink"/>
                <w:noProof/>
              </w:rPr>
              <w:t>3.2.1</w:t>
            </w:r>
            <w:r>
              <w:rPr>
                <w:rFonts w:asciiTheme="minorHAnsi" w:eastAsiaTheme="minorEastAsia" w:hAnsiTheme="minorHAnsi" w:cstheme="minorBidi"/>
                <w:noProof/>
                <w:sz w:val="22"/>
              </w:rPr>
              <w:tab/>
            </w:r>
            <w:r w:rsidRPr="00462E71">
              <w:rPr>
                <w:rStyle w:val="Hyperlink"/>
                <w:noProof/>
              </w:rPr>
              <w:t>Market Segmentation</w:t>
            </w:r>
            <w:r>
              <w:rPr>
                <w:noProof/>
                <w:webHidden/>
              </w:rPr>
              <w:tab/>
            </w:r>
            <w:r>
              <w:rPr>
                <w:noProof/>
                <w:webHidden/>
              </w:rPr>
              <w:fldChar w:fldCharType="begin"/>
            </w:r>
            <w:r>
              <w:rPr>
                <w:noProof/>
                <w:webHidden/>
              </w:rPr>
              <w:instrText xml:space="preserve"> PAGEREF _Toc223600830 \h </w:instrText>
            </w:r>
            <w:r>
              <w:rPr>
                <w:noProof/>
                <w:webHidden/>
              </w:rPr>
            </w:r>
            <w:r>
              <w:rPr>
                <w:noProof/>
                <w:webHidden/>
              </w:rPr>
              <w:fldChar w:fldCharType="separate"/>
            </w:r>
            <w:r>
              <w:rPr>
                <w:noProof/>
                <w:webHidden/>
              </w:rPr>
              <w:t>6</w:t>
            </w:r>
            <w:r>
              <w:rPr>
                <w:noProof/>
                <w:webHidden/>
              </w:rPr>
              <w:fldChar w:fldCharType="end"/>
            </w:r>
          </w:hyperlink>
        </w:p>
        <w:p w14:paraId="5D4CA061" w14:textId="77777777" w:rsidR="008B3170" w:rsidRDefault="008B3170">
          <w:pPr>
            <w:pStyle w:val="TOC3"/>
            <w:tabs>
              <w:tab w:val="left" w:pos="1320"/>
              <w:tab w:val="right" w:leader="dot" w:pos="9066"/>
            </w:tabs>
            <w:rPr>
              <w:rFonts w:asciiTheme="minorHAnsi" w:eastAsiaTheme="minorEastAsia" w:hAnsiTheme="minorHAnsi" w:cstheme="minorBidi"/>
              <w:noProof/>
              <w:sz w:val="22"/>
            </w:rPr>
          </w:pPr>
          <w:hyperlink w:anchor="_Toc223600831" w:history="1">
            <w:r w:rsidRPr="00462E71">
              <w:rPr>
                <w:rStyle w:val="Hyperlink"/>
                <w:noProof/>
              </w:rPr>
              <w:t>3.2.2</w:t>
            </w:r>
            <w:r>
              <w:rPr>
                <w:rFonts w:asciiTheme="minorHAnsi" w:eastAsiaTheme="minorEastAsia" w:hAnsiTheme="minorHAnsi" w:cstheme="minorBidi"/>
                <w:noProof/>
                <w:sz w:val="22"/>
              </w:rPr>
              <w:tab/>
            </w:r>
            <w:r w:rsidRPr="00462E71">
              <w:rPr>
                <w:rStyle w:val="Hyperlink"/>
                <w:noProof/>
              </w:rPr>
              <w:t>Targeting</w:t>
            </w:r>
            <w:r>
              <w:rPr>
                <w:noProof/>
                <w:webHidden/>
              </w:rPr>
              <w:tab/>
            </w:r>
            <w:r>
              <w:rPr>
                <w:noProof/>
                <w:webHidden/>
              </w:rPr>
              <w:fldChar w:fldCharType="begin"/>
            </w:r>
            <w:r>
              <w:rPr>
                <w:noProof/>
                <w:webHidden/>
              </w:rPr>
              <w:instrText xml:space="preserve"> PAGEREF _Toc223600831 \h </w:instrText>
            </w:r>
            <w:r>
              <w:rPr>
                <w:noProof/>
                <w:webHidden/>
              </w:rPr>
            </w:r>
            <w:r>
              <w:rPr>
                <w:noProof/>
                <w:webHidden/>
              </w:rPr>
              <w:fldChar w:fldCharType="separate"/>
            </w:r>
            <w:r>
              <w:rPr>
                <w:noProof/>
                <w:webHidden/>
              </w:rPr>
              <w:t>6</w:t>
            </w:r>
            <w:r>
              <w:rPr>
                <w:noProof/>
                <w:webHidden/>
              </w:rPr>
              <w:fldChar w:fldCharType="end"/>
            </w:r>
          </w:hyperlink>
        </w:p>
        <w:p w14:paraId="5FB183FA" w14:textId="77777777" w:rsidR="008B3170" w:rsidRDefault="008B3170">
          <w:pPr>
            <w:pStyle w:val="TOC3"/>
            <w:tabs>
              <w:tab w:val="left" w:pos="1320"/>
              <w:tab w:val="right" w:leader="dot" w:pos="9066"/>
            </w:tabs>
            <w:rPr>
              <w:rFonts w:asciiTheme="minorHAnsi" w:eastAsiaTheme="minorEastAsia" w:hAnsiTheme="minorHAnsi" w:cstheme="minorBidi"/>
              <w:noProof/>
              <w:sz w:val="22"/>
            </w:rPr>
          </w:pPr>
          <w:hyperlink w:anchor="_Toc223600832" w:history="1">
            <w:r w:rsidRPr="00462E71">
              <w:rPr>
                <w:rStyle w:val="Hyperlink"/>
                <w:noProof/>
              </w:rPr>
              <w:t>3.2.3</w:t>
            </w:r>
            <w:r>
              <w:rPr>
                <w:rFonts w:asciiTheme="minorHAnsi" w:eastAsiaTheme="minorEastAsia" w:hAnsiTheme="minorHAnsi" w:cstheme="minorBidi"/>
                <w:noProof/>
                <w:sz w:val="22"/>
              </w:rPr>
              <w:tab/>
            </w:r>
            <w:r w:rsidRPr="00462E71">
              <w:rPr>
                <w:rStyle w:val="Hyperlink"/>
                <w:noProof/>
              </w:rPr>
              <w:t>Positioning</w:t>
            </w:r>
            <w:r>
              <w:rPr>
                <w:noProof/>
                <w:webHidden/>
              </w:rPr>
              <w:tab/>
            </w:r>
            <w:r>
              <w:rPr>
                <w:noProof/>
                <w:webHidden/>
              </w:rPr>
              <w:fldChar w:fldCharType="begin"/>
            </w:r>
            <w:r>
              <w:rPr>
                <w:noProof/>
                <w:webHidden/>
              </w:rPr>
              <w:instrText xml:space="preserve"> PAGEREF _Toc223600832 \h </w:instrText>
            </w:r>
            <w:r>
              <w:rPr>
                <w:noProof/>
                <w:webHidden/>
              </w:rPr>
            </w:r>
            <w:r>
              <w:rPr>
                <w:noProof/>
                <w:webHidden/>
              </w:rPr>
              <w:fldChar w:fldCharType="separate"/>
            </w:r>
            <w:r>
              <w:rPr>
                <w:noProof/>
                <w:webHidden/>
              </w:rPr>
              <w:t>6</w:t>
            </w:r>
            <w:r>
              <w:rPr>
                <w:noProof/>
                <w:webHidden/>
              </w:rPr>
              <w:fldChar w:fldCharType="end"/>
            </w:r>
          </w:hyperlink>
        </w:p>
        <w:p w14:paraId="3820E663" w14:textId="77777777" w:rsidR="008B3170" w:rsidRDefault="008B3170">
          <w:pPr>
            <w:pStyle w:val="TOC3"/>
            <w:tabs>
              <w:tab w:val="left" w:pos="1320"/>
              <w:tab w:val="right" w:leader="dot" w:pos="9066"/>
            </w:tabs>
            <w:rPr>
              <w:rFonts w:asciiTheme="minorHAnsi" w:eastAsiaTheme="minorEastAsia" w:hAnsiTheme="minorHAnsi" w:cstheme="minorBidi"/>
              <w:noProof/>
              <w:sz w:val="22"/>
            </w:rPr>
          </w:pPr>
          <w:hyperlink w:anchor="_Toc223600833" w:history="1">
            <w:r w:rsidRPr="00462E71">
              <w:rPr>
                <w:rStyle w:val="Hyperlink"/>
                <w:noProof/>
              </w:rPr>
              <w:t>3.2.4</w:t>
            </w:r>
            <w:r>
              <w:rPr>
                <w:rFonts w:asciiTheme="minorHAnsi" w:eastAsiaTheme="minorEastAsia" w:hAnsiTheme="minorHAnsi" w:cstheme="minorBidi"/>
                <w:noProof/>
                <w:sz w:val="22"/>
              </w:rPr>
              <w:tab/>
            </w:r>
            <w:r w:rsidRPr="00462E71">
              <w:rPr>
                <w:rStyle w:val="Hyperlink"/>
                <w:noProof/>
              </w:rPr>
              <w:t>Connecting with Your Audience.</w:t>
            </w:r>
            <w:r>
              <w:rPr>
                <w:noProof/>
                <w:webHidden/>
              </w:rPr>
              <w:tab/>
            </w:r>
            <w:r>
              <w:rPr>
                <w:noProof/>
                <w:webHidden/>
              </w:rPr>
              <w:fldChar w:fldCharType="begin"/>
            </w:r>
            <w:r>
              <w:rPr>
                <w:noProof/>
                <w:webHidden/>
              </w:rPr>
              <w:instrText xml:space="preserve"> PAGEREF _Toc223600833 \h </w:instrText>
            </w:r>
            <w:r>
              <w:rPr>
                <w:noProof/>
                <w:webHidden/>
              </w:rPr>
            </w:r>
            <w:r>
              <w:rPr>
                <w:noProof/>
                <w:webHidden/>
              </w:rPr>
              <w:fldChar w:fldCharType="separate"/>
            </w:r>
            <w:r>
              <w:rPr>
                <w:noProof/>
                <w:webHidden/>
              </w:rPr>
              <w:t>6</w:t>
            </w:r>
            <w:r>
              <w:rPr>
                <w:noProof/>
                <w:webHidden/>
              </w:rPr>
              <w:fldChar w:fldCharType="end"/>
            </w:r>
          </w:hyperlink>
        </w:p>
        <w:p w14:paraId="61333243" w14:textId="77777777" w:rsidR="008B3170" w:rsidRDefault="008B3170">
          <w:pPr>
            <w:pStyle w:val="TOC1"/>
            <w:tabs>
              <w:tab w:val="left" w:pos="480"/>
            </w:tabs>
            <w:rPr>
              <w:rFonts w:asciiTheme="minorHAnsi" w:eastAsiaTheme="minorEastAsia" w:hAnsiTheme="minorHAnsi" w:cstheme="minorBidi"/>
              <w:noProof/>
              <w:sz w:val="22"/>
            </w:rPr>
          </w:pPr>
          <w:hyperlink w:anchor="_Toc223600834" w:history="1">
            <w:r w:rsidRPr="00462E71">
              <w:rPr>
                <w:rStyle w:val="Hyperlink"/>
                <w:noProof/>
              </w:rPr>
              <w:t>4</w:t>
            </w:r>
            <w:r>
              <w:rPr>
                <w:rFonts w:asciiTheme="minorHAnsi" w:eastAsiaTheme="minorEastAsia" w:hAnsiTheme="minorHAnsi" w:cstheme="minorBidi"/>
                <w:noProof/>
                <w:sz w:val="22"/>
              </w:rPr>
              <w:tab/>
            </w:r>
            <w:r w:rsidRPr="00462E71">
              <w:rPr>
                <w:rStyle w:val="Hyperlink"/>
                <w:noProof/>
              </w:rPr>
              <w:t>PESTEL</w:t>
            </w:r>
            <w:r w:rsidRPr="00462E71">
              <w:rPr>
                <w:rStyle w:val="Hyperlink"/>
                <w:noProof/>
                <w:spacing w:val="-8"/>
              </w:rPr>
              <w:t xml:space="preserve"> </w:t>
            </w:r>
            <w:r w:rsidRPr="00462E71">
              <w:rPr>
                <w:rStyle w:val="Hyperlink"/>
                <w:noProof/>
              </w:rPr>
              <w:t>Analysis</w:t>
            </w:r>
            <w:r>
              <w:rPr>
                <w:noProof/>
                <w:webHidden/>
              </w:rPr>
              <w:tab/>
            </w:r>
            <w:r>
              <w:rPr>
                <w:noProof/>
                <w:webHidden/>
              </w:rPr>
              <w:fldChar w:fldCharType="begin"/>
            </w:r>
            <w:r>
              <w:rPr>
                <w:noProof/>
                <w:webHidden/>
              </w:rPr>
              <w:instrText xml:space="preserve"> PAGEREF _Toc223600834 \h </w:instrText>
            </w:r>
            <w:r>
              <w:rPr>
                <w:noProof/>
                <w:webHidden/>
              </w:rPr>
            </w:r>
            <w:r>
              <w:rPr>
                <w:noProof/>
                <w:webHidden/>
              </w:rPr>
              <w:fldChar w:fldCharType="separate"/>
            </w:r>
            <w:r>
              <w:rPr>
                <w:noProof/>
                <w:webHidden/>
              </w:rPr>
              <w:t>6</w:t>
            </w:r>
            <w:r>
              <w:rPr>
                <w:noProof/>
                <w:webHidden/>
              </w:rPr>
              <w:fldChar w:fldCharType="end"/>
            </w:r>
          </w:hyperlink>
        </w:p>
        <w:p w14:paraId="041C2D6E" w14:textId="77777777" w:rsidR="008B3170" w:rsidRDefault="008B3170">
          <w:pPr>
            <w:pStyle w:val="TOC1"/>
            <w:tabs>
              <w:tab w:val="left" w:pos="480"/>
            </w:tabs>
            <w:rPr>
              <w:rFonts w:asciiTheme="minorHAnsi" w:eastAsiaTheme="minorEastAsia" w:hAnsiTheme="minorHAnsi" w:cstheme="minorBidi"/>
              <w:noProof/>
              <w:sz w:val="22"/>
            </w:rPr>
          </w:pPr>
          <w:hyperlink w:anchor="_Toc223600835" w:history="1">
            <w:r w:rsidRPr="00462E71">
              <w:rPr>
                <w:rStyle w:val="Hyperlink"/>
                <w:noProof/>
              </w:rPr>
              <w:t>5</w:t>
            </w:r>
            <w:r>
              <w:rPr>
                <w:rFonts w:asciiTheme="minorHAnsi" w:eastAsiaTheme="minorEastAsia" w:hAnsiTheme="minorHAnsi" w:cstheme="minorBidi"/>
                <w:noProof/>
                <w:sz w:val="22"/>
              </w:rPr>
              <w:tab/>
            </w:r>
            <w:r w:rsidRPr="00462E71">
              <w:rPr>
                <w:rStyle w:val="Hyperlink"/>
                <w:noProof/>
              </w:rPr>
              <w:t>SWOT</w:t>
            </w:r>
            <w:r w:rsidRPr="00462E71">
              <w:rPr>
                <w:rStyle w:val="Hyperlink"/>
                <w:noProof/>
                <w:spacing w:val="-6"/>
              </w:rPr>
              <w:t xml:space="preserve"> </w:t>
            </w:r>
            <w:r w:rsidRPr="00462E71">
              <w:rPr>
                <w:rStyle w:val="Hyperlink"/>
                <w:noProof/>
              </w:rPr>
              <w:t>Analysis</w:t>
            </w:r>
            <w:r>
              <w:rPr>
                <w:noProof/>
                <w:webHidden/>
              </w:rPr>
              <w:tab/>
            </w:r>
            <w:r>
              <w:rPr>
                <w:noProof/>
                <w:webHidden/>
              </w:rPr>
              <w:fldChar w:fldCharType="begin"/>
            </w:r>
            <w:r>
              <w:rPr>
                <w:noProof/>
                <w:webHidden/>
              </w:rPr>
              <w:instrText xml:space="preserve"> PAGEREF _Toc223600835 \h </w:instrText>
            </w:r>
            <w:r>
              <w:rPr>
                <w:noProof/>
                <w:webHidden/>
              </w:rPr>
            </w:r>
            <w:r>
              <w:rPr>
                <w:noProof/>
                <w:webHidden/>
              </w:rPr>
              <w:fldChar w:fldCharType="separate"/>
            </w:r>
            <w:r>
              <w:rPr>
                <w:noProof/>
                <w:webHidden/>
              </w:rPr>
              <w:t>7</w:t>
            </w:r>
            <w:r>
              <w:rPr>
                <w:noProof/>
                <w:webHidden/>
              </w:rPr>
              <w:fldChar w:fldCharType="end"/>
            </w:r>
          </w:hyperlink>
        </w:p>
        <w:p w14:paraId="48077674" w14:textId="77777777" w:rsidR="008B3170" w:rsidRDefault="008B3170">
          <w:pPr>
            <w:pStyle w:val="TOC1"/>
            <w:tabs>
              <w:tab w:val="left" w:pos="480"/>
            </w:tabs>
            <w:rPr>
              <w:rFonts w:asciiTheme="minorHAnsi" w:eastAsiaTheme="minorEastAsia" w:hAnsiTheme="minorHAnsi" w:cstheme="minorBidi"/>
              <w:noProof/>
              <w:sz w:val="22"/>
            </w:rPr>
          </w:pPr>
          <w:hyperlink w:anchor="_Toc223600836" w:history="1">
            <w:r w:rsidRPr="00462E71">
              <w:rPr>
                <w:rStyle w:val="Hyperlink"/>
                <w:noProof/>
              </w:rPr>
              <w:t>6</w:t>
            </w:r>
            <w:r>
              <w:rPr>
                <w:rFonts w:asciiTheme="minorHAnsi" w:eastAsiaTheme="minorEastAsia" w:hAnsiTheme="minorHAnsi" w:cstheme="minorBidi"/>
                <w:noProof/>
                <w:sz w:val="22"/>
              </w:rPr>
              <w:tab/>
            </w:r>
            <w:r w:rsidRPr="00462E71">
              <w:rPr>
                <w:rStyle w:val="Hyperlink"/>
                <w:noProof/>
              </w:rPr>
              <w:t>Marketing</w:t>
            </w:r>
            <w:r w:rsidRPr="00462E71">
              <w:rPr>
                <w:rStyle w:val="Hyperlink"/>
                <w:noProof/>
                <w:spacing w:val="-6"/>
              </w:rPr>
              <w:t xml:space="preserve"> </w:t>
            </w:r>
            <w:r w:rsidRPr="00462E71">
              <w:rPr>
                <w:rStyle w:val="Hyperlink"/>
                <w:noProof/>
              </w:rPr>
              <w:t>Mix</w:t>
            </w:r>
            <w:r w:rsidRPr="00462E71">
              <w:rPr>
                <w:rStyle w:val="Hyperlink"/>
                <w:noProof/>
                <w:spacing w:val="-6"/>
              </w:rPr>
              <w:t xml:space="preserve"> </w:t>
            </w:r>
            <w:r w:rsidRPr="00462E71">
              <w:rPr>
                <w:rStyle w:val="Hyperlink"/>
                <w:noProof/>
                <w:spacing w:val="-2"/>
              </w:rPr>
              <w:t>(4Ps)</w:t>
            </w:r>
            <w:r>
              <w:rPr>
                <w:noProof/>
                <w:webHidden/>
              </w:rPr>
              <w:tab/>
            </w:r>
            <w:r>
              <w:rPr>
                <w:noProof/>
                <w:webHidden/>
              </w:rPr>
              <w:fldChar w:fldCharType="begin"/>
            </w:r>
            <w:r>
              <w:rPr>
                <w:noProof/>
                <w:webHidden/>
              </w:rPr>
              <w:instrText xml:space="preserve"> PAGEREF _Toc223600836 \h </w:instrText>
            </w:r>
            <w:r>
              <w:rPr>
                <w:noProof/>
                <w:webHidden/>
              </w:rPr>
            </w:r>
            <w:r>
              <w:rPr>
                <w:noProof/>
                <w:webHidden/>
              </w:rPr>
              <w:fldChar w:fldCharType="separate"/>
            </w:r>
            <w:r>
              <w:rPr>
                <w:noProof/>
                <w:webHidden/>
              </w:rPr>
              <w:t>7</w:t>
            </w:r>
            <w:r>
              <w:rPr>
                <w:noProof/>
                <w:webHidden/>
              </w:rPr>
              <w:fldChar w:fldCharType="end"/>
            </w:r>
          </w:hyperlink>
        </w:p>
        <w:p w14:paraId="61582165" w14:textId="77777777" w:rsidR="008B3170" w:rsidRDefault="008B3170">
          <w:pPr>
            <w:pStyle w:val="TOC1"/>
            <w:tabs>
              <w:tab w:val="left" w:pos="480"/>
            </w:tabs>
            <w:rPr>
              <w:rFonts w:asciiTheme="minorHAnsi" w:eastAsiaTheme="minorEastAsia" w:hAnsiTheme="minorHAnsi" w:cstheme="minorBidi"/>
              <w:noProof/>
              <w:sz w:val="22"/>
            </w:rPr>
          </w:pPr>
          <w:hyperlink w:anchor="_Toc223600837" w:history="1">
            <w:r w:rsidRPr="00462E71">
              <w:rPr>
                <w:rStyle w:val="Hyperlink"/>
                <w:noProof/>
              </w:rPr>
              <w:t>7</w:t>
            </w:r>
            <w:r>
              <w:rPr>
                <w:rFonts w:asciiTheme="minorHAnsi" w:eastAsiaTheme="minorEastAsia" w:hAnsiTheme="minorHAnsi" w:cstheme="minorBidi"/>
                <w:noProof/>
                <w:sz w:val="22"/>
              </w:rPr>
              <w:tab/>
            </w:r>
            <w:r w:rsidRPr="00462E71">
              <w:rPr>
                <w:rStyle w:val="Hyperlink"/>
                <w:noProof/>
              </w:rPr>
              <w:t>Management</w:t>
            </w:r>
            <w:r w:rsidRPr="00462E71">
              <w:rPr>
                <w:rStyle w:val="Hyperlink"/>
                <w:noProof/>
                <w:spacing w:val="-1"/>
              </w:rPr>
              <w:t xml:space="preserve"> </w:t>
            </w:r>
            <w:r w:rsidRPr="00462E71">
              <w:rPr>
                <w:rStyle w:val="Hyperlink"/>
                <w:noProof/>
                <w:spacing w:val="-4"/>
              </w:rPr>
              <w:t>Team</w:t>
            </w:r>
            <w:r>
              <w:rPr>
                <w:noProof/>
                <w:webHidden/>
              </w:rPr>
              <w:tab/>
            </w:r>
            <w:r>
              <w:rPr>
                <w:noProof/>
                <w:webHidden/>
              </w:rPr>
              <w:fldChar w:fldCharType="begin"/>
            </w:r>
            <w:r>
              <w:rPr>
                <w:noProof/>
                <w:webHidden/>
              </w:rPr>
              <w:instrText xml:space="preserve"> PAGEREF _Toc223600837 \h </w:instrText>
            </w:r>
            <w:r>
              <w:rPr>
                <w:noProof/>
                <w:webHidden/>
              </w:rPr>
            </w:r>
            <w:r>
              <w:rPr>
                <w:noProof/>
                <w:webHidden/>
              </w:rPr>
              <w:fldChar w:fldCharType="separate"/>
            </w:r>
            <w:r>
              <w:rPr>
                <w:noProof/>
                <w:webHidden/>
              </w:rPr>
              <w:t>8</w:t>
            </w:r>
            <w:r>
              <w:rPr>
                <w:noProof/>
                <w:webHidden/>
              </w:rPr>
              <w:fldChar w:fldCharType="end"/>
            </w:r>
          </w:hyperlink>
        </w:p>
        <w:p w14:paraId="0D06170E"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38" w:history="1">
            <w:r w:rsidRPr="00462E71">
              <w:rPr>
                <w:rStyle w:val="Hyperlink"/>
                <w:rFonts w:cs="Times New Roman"/>
                <w:noProof/>
              </w:rPr>
              <w:t>7.1</w:t>
            </w:r>
            <w:r>
              <w:rPr>
                <w:rFonts w:asciiTheme="minorHAnsi" w:eastAsiaTheme="minorEastAsia" w:hAnsiTheme="minorHAnsi" w:cstheme="minorBidi"/>
                <w:noProof/>
                <w:sz w:val="22"/>
              </w:rPr>
              <w:tab/>
            </w:r>
            <w:r w:rsidRPr="00462E71">
              <w:rPr>
                <w:rStyle w:val="Hyperlink"/>
                <w:rFonts w:cs="Times New Roman"/>
                <w:noProof/>
              </w:rPr>
              <w:t>Management</w:t>
            </w:r>
            <w:r w:rsidRPr="00462E71">
              <w:rPr>
                <w:rStyle w:val="Hyperlink"/>
                <w:rFonts w:cs="Times New Roman"/>
                <w:noProof/>
                <w:spacing w:val="-4"/>
              </w:rPr>
              <w:t xml:space="preserve"> </w:t>
            </w:r>
            <w:r w:rsidRPr="00462E71">
              <w:rPr>
                <w:rStyle w:val="Hyperlink"/>
                <w:rFonts w:cs="Times New Roman"/>
                <w:noProof/>
              </w:rPr>
              <w:t>Team</w:t>
            </w:r>
            <w:r w:rsidRPr="00462E71">
              <w:rPr>
                <w:rStyle w:val="Hyperlink"/>
                <w:rFonts w:cs="Times New Roman"/>
                <w:noProof/>
                <w:spacing w:val="-3"/>
              </w:rPr>
              <w:t xml:space="preserve"> </w:t>
            </w:r>
            <w:r w:rsidRPr="00462E71">
              <w:rPr>
                <w:rStyle w:val="Hyperlink"/>
                <w:rFonts w:cs="Times New Roman"/>
                <w:noProof/>
              </w:rPr>
              <w:t>and</w:t>
            </w:r>
            <w:r w:rsidRPr="00462E71">
              <w:rPr>
                <w:rStyle w:val="Hyperlink"/>
                <w:rFonts w:cs="Times New Roman"/>
                <w:noProof/>
                <w:spacing w:val="-3"/>
              </w:rPr>
              <w:t xml:space="preserve"> </w:t>
            </w:r>
            <w:r w:rsidRPr="00462E71">
              <w:rPr>
                <w:rStyle w:val="Hyperlink"/>
                <w:rFonts w:cs="Times New Roman"/>
                <w:noProof/>
              </w:rPr>
              <w:t>Their</w:t>
            </w:r>
            <w:r w:rsidRPr="00462E71">
              <w:rPr>
                <w:rStyle w:val="Hyperlink"/>
                <w:rFonts w:cs="Times New Roman"/>
                <w:noProof/>
                <w:spacing w:val="-3"/>
              </w:rPr>
              <w:t xml:space="preserve"> </w:t>
            </w:r>
            <w:r w:rsidRPr="00462E71">
              <w:rPr>
                <w:rStyle w:val="Hyperlink"/>
                <w:rFonts w:cs="Times New Roman"/>
                <w:noProof/>
                <w:spacing w:val="-2"/>
              </w:rPr>
              <w:t>Background</w:t>
            </w:r>
            <w:r>
              <w:rPr>
                <w:noProof/>
                <w:webHidden/>
              </w:rPr>
              <w:tab/>
            </w:r>
            <w:r>
              <w:rPr>
                <w:noProof/>
                <w:webHidden/>
              </w:rPr>
              <w:fldChar w:fldCharType="begin"/>
            </w:r>
            <w:r>
              <w:rPr>
                <w:noProof/>
                <w:webHidden/>
              </w:rPr>
              <w:instrText xml:space="preserve"> PAGEREF _Toc223600838 \h </w:instrText>
            </w:r>
            <w:r>
              <w:rPr>
                <w:noProof/>
                <w:webHidden/>
              </w:rPr>
            </w:r>
            <w:r>
              <w:rPr>
                <w:noProof/>
                <w:webHidden/>
              </w:rPr>
              <w:fldChar w:fldCharType="separate"/>
            </w:r>
            <w:r>
              <w:rPr>
                <w:noProof/>
                <w:webHidden/>
              </w:rPr>
              <w:t>8</w:t>
            </w:r>
            <w:r>
              <w:rPr>
                <w:noProof/>
                <w:webHidden/>
              </w:rPr>
              <w:fldChar w:fldCharType="end"/>
            </w:r>
          </w:hyperlink>
        </w:p>
        <w:p w14:paraId="3DAF3520"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39" w:history="1">
            <w:r w:rsidRPr="00462E71">
              <w:rPr>
                <w:rStyle w:val="Hyperlink"/>
                <w:noProof/>
              </w:rPr>
              <w:t>7.2</w:t>
            </w:r>
            <w:r>
              <w:rPr>
                <w:rFonts w:asciiTheme="minorHAnsi" w:eastAsiaTheme="minorEastAsia" w:hAnsiTheme="minorHAnsi" w:cstheme="minorBidi"/>
                <w:noProof/>
                <w:sz w:val="22"/>
              </w:rPr>
              <w:tab/>
            </w:r>
            <w:r w:rsidRPr="00462E71">
              <w:rPr>
                <w:rStyle w:val="Hyperlink"/>
                <w:noProof/>
              </w:rPr>
              <w:t>Organisational</w:t>
            </w:r>
            <w:r w:rsidRPr="00462E71">
              <w:rPr>
                <w:rStyle w:val="Hyperlink"/>
                <w:noProof/>
                <w:spacing w:val="-14"/>
              </w:rPr>
              <w:t xml:space="preserve"> </w:t>
            </w:r>
            <w:r w:rsidRPr="00462E71">
              <w:rPr>
                <w:rStyle w:val="Hyperlink"/>
                <w:noProof/>
                <w:spacing w:val="-2"/>
              </w:rPr>
              <w:t>Chart</w:t>
            </w:r>
            <w:r>
              <w:rPr>
                <w:noProof/>
                <w:webHidden/>
              </w:rPr>
              <w:tab/>
            </w:r>
            <w:r>
              <w:rPr>
                <w:noProof/>
                <w:webHidden/>
              </w:rPr>
              <w:fldChar w:fldCharType="begin"/>
            </w:r>
            <w:r>
              <w:rPr>
                <w:noProof/>
                <w:webHidden/>
              </w:rPr>
              <w:instrText xml:space="preserve"> PAGEREF _Toc223600839 \h </w:instrText>
            </w:r>
            <w:r>
              <w:rPr>
                <w:noProof/>
                <w:webHidden/>
              </w:rPr>
            </w:r>
            <w:r>
              <w:rPr>
                <w:noProof/>
                <w:webHidden/>
              </w:rPr>
              <w:fldChar w:fldCharType="separate"/>
            </w:r>
            <w:r>
              <w:rPr>
                <w:noProof/>
                <w:webHidden/>
              </w:rPr>
              <w:t>8</w:t>
            </w:r>
            <w:r>
              <w:rPr>
                <w:noProof/>
                <w:webHidden/>
              </w:rPr>
              <w:fldChar w:fldCharType="end"/>
            </w:r>
          </w:hyperlink>
        </w:p>
        <w:p w14:paraId="0595D995"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0" w:history="1">
            <w:r w:rsidRPr="00462E71">
              <w:rPr>
                <w:rStyle w:val="Hyperlink"/>
                <w:noProof/>
              </w:rPr>
              <w:t>7.3</w:t>
            </w:r>
            <w:r>
              <w:rPr>
                <w:rFonts w:asciiTheme="minorHAnsi" w:eastAsiaTheme="minorEastAsia" w:hAnsiTheme="minorHAnsi" w:cstheme="minorBidi"/>
                <w:noProof/>
                <w:sz w:val="22"/>
              </w:rPr>
              <w:tab/>
            </w:r>
            <w:r w:rsidRPr="00462E71">
              <w:rPr>
                <w:rStyle w:val="Hyperlink"/>
                <w:noProof/>
              </w:rPr>
              <w:t>Key</w:t>
            </w:r>
            <w:r w:rsidRPr="00462E71">
              <w:rPr>
                <w:rStyle w:val="Hyperlink"/>
                <w:noProof/>
                <w:spacing w:val="-3"/>
              </w:rPr>
              <w:t xml:space="preserve"> </w:t>
            </w:r>
            <w:r w:rsidRPr="00462E71">
              <w:rPr>
                <w:rStyle w:val="Hyperlink"/>
                <w:noProof/>
              </w:rPr>
              <w:t>Milestones</w:t>
            </w:r>
            <w:r>
              <w:rPr>
                <w:noProof/>
                <w:webHidden/>
              </w:rPr>
              <w:tab/>
            </w:r>
            <w:r>
              <w:rPr>
                <w:noProof/>
                <w:webHidden/>
              </w:rPr>
              <w:fldChar w:fldCharType="begin"/>
            </w:r>
            <w:r>
              <w:rPr>
                <w:noProof/>
                <w:webHidden/>
              </w:rPr>
              <w:instrText xml:space="preserve"> PAGEREF _Toc223600840 \h </w:instrText>
            </w:r>
            <w:r>
              <w:rPr>
                <w:noProof/>
                <w:webHidden/>
              </w:rPr>
            </w:r>
            <w:r>
              <w:rPr>
                <w:noProof/>
                <w:webHidden/>
              </w:rPr>
              <w:fldChar w:fldCharType="separate"/>
            </w:r>
            <w:r>
              <w:rPr>
                <w:noProof/>
                <w:webHidden/>
              </w:rPr>
              <w:t>8</w:t>
            </w:r>
            <w:r>
              <w:rPr>
                <w:noProof/>
                <w:webHidden/>
              </w:rPr>
              <w:fldChar w:fldCharType="end"/>
            </w:r>
          </w:hyperlink>
        </w:p>
        <w:p w14:paraId="60C8CB25" w14:textId="77777777" w:rsidR="008B3170" w:rsidRDefault="008B3170">
          <w:pPr>
            <w:pStyle w:val="TOC1"/>
            <w:tabs>
              <w:tab w:val="left" w:pos="480"/>
            </w:tabs>
            <w:rPr>
              <w:rFonts w:asciiTheme="minorHAnsi" w:eastAsiaTheme="minorEastAsia" w:hAnsiTheme="minorHAnsi" w:cstheme="minorBidi"/>
              <w:noProof/>
              <w:sz w:val="22"/>
            </w:rPr>
          </w:pPr>
          <w:hyperlink w:anchor="_Toc223600841" w:history="1">
            <w:r w:rsidRPr="00462E71">
              <w:rPr>
                <w:rStyle w:val="Hyperlink"/>
                <w:noProof/>
              </w:rPr>
              <w:t>8</w:t>
            </w:r>
            <w:r>
              <w:rPr>
                <w:rFonts w:asciiTheme="minorHAnsi" w:eastAsiaTheme="minorEastAsia" w:hAnsiTheme="minorHAnsi" w:cstheme="minorBidi"/>
                <w:noProof/>
                <w:sz w:val="22"/>
              </w:rPr>
              <w:tab/>
            </w:r>
            <w:r w:rsidRPr="00462E71">
              <w:rPr>
                <w:rStyle w:val="Hyperlink"/>
                <w:noProof/>
              </w:rPr>
              <w:t>Financial</w:t>
            </w:r>
            <w:r w:rsidRPr="00462E71">
              <w:rPr>
                <w:rStyle w:val="Hyperlink"/>
                <w:noProof/>
                <w:spacing w:val="-6"/>
              </w:rPr>
              <w:t xml:space="preserve"> </w:t>
            </w:r>
            <w:r w:rsidRPr="00462E71">
              <w:rPr>
                <w:rStyle w:val="Hyperlink"/>
                <w:noProof/>
              </w:rPr>
              <w:t>Plan</w:t>
            </w:r>
            <w:r w:rsidRPr="00462E71">
              <w:rPr>
                <w:rStyle w:val="Hyperlink"/>
                <w:noProof/>
                <w:spacing w:val="-6"/>
              </w:rPr>
              <w:t xml:space="preserve"> </w:t>
            </w:r>
            <w:r w:rsidRPr="00462E71">
              <w:rPr>
                <w:rStyle w:val="Hyperlink"/>
                <w:noProof/>
              </w:rPr>
              <w:t>(One</w:t>
            </w:r>
            <w:r w:rsidRPr="00462E71">
              <w:rPr>
                <w:rStyle w:val="Hyperlink"/>
                <w:noProof/>
                <w:spacing w:val="-5"/>
              </w:rPr>
              <w:t xml:space="preserve"> </w:t>
            </w:r>
            <w:r w:rsidRPr="00462E71">
              <w:rPr>
                <w:rStyle w:val="Hyperlink"/>
                <w:noProof/>
                <w:spacing w:val="-2"/>
              </w:rPr>
              <w:t>Year)</w:t>
            </w:r>
            <w:r>
              <w:rPr>
                <w:noProof/>
                <w:webHidden/>
              </w:rPr>
              <w:tab/>
            </w:r>
            <w:r>
              <w:rPr>
                <w:noProof/>
                <w:webHidden/>
              </w:rPr>
              <w:fldChar w:fldCharType="begin"/>
            </w:r>
            <w:r>
              <w:rPr>
                <w:noProof/>
                <w:webHidden/>
              </w:rPr>
              <w:instrText xml:space="preserve"> PAGEREF _Toc223600841 \h </w:instrText>
            </w:r>
            <w:r>
              <w:rPr>
                <w:noProof/>
                <w:webHidden/>
              </w:rPr>
            </w:r>
            <w:r>
              <w:rPr>
                <w:noProof/>
                <w:webHidden/>
              </w:rPr>
              <w:fldChar w:fldCharType="separate"/>
            </w:r>
            <w:r>
              <w:rPr>
                <w:noProof/>
                <w:webHidden/>
              </w:rPr>
              <w:t>9</w:t>
            </w:r>
            <w:r>
              <w:rPr>
                <w:noProof/>
                <w:webHidden/>
              </w:rPr>
              <w:fldChar w:fldCharType="end"/>
            </w:r>
          </w:hyperlink>
        </w:p>
        <w:p w14:paraId="1226361E"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2" w:history="1">
            <w:r w:rsidRPr="00462E71">
              <w:rPr>
                <w:rStyle w:val="Hyperlink"/>
                <w:noProof/>
              </w:rPr>
              <w:t>8.1</w:t>
            </w:r>
            <w:r>
              <w:rPr>
                <w:rFonts w:asciiTheme="minorHAnsi" w:eastAsiaTheme="minorEastAsia" w:hAnsiTheme="minorHAnsi" w:cstheme="minorBidi"/>
                <w:noProof/>
                <w:sz w:val="22"/>
              </w:rPr>
              <w:tab/>
            </w:r>
            <w:r w:rsidRPr="00462E71">
              <w:rPr>
                <w:rStyle w:val="Hyperlink"/>
                <w:noProof/>
              </w:rPr>
              <w:t>Sources</w:t>
            </w:r>
            <w:r w:rsidRPr="00462E71">
              <w:rPr>
                <w:rStyle w:val="Hyperlink"/>
                <w:noProof/>
                <w:spacing w:val="-4"/>
              </w:rPr>
              <w:t xml:space="preserve"> </w:t>
            </w:r>
            <w:r w:rsidRPr="00462E71">
              <w:rPr>
                <w:rStyle w:val="Hyperlink"/>
                <w:noProof/>
              </w:rPr>
              <w:t>of</w:t>
            </w:r>
            <w:r w:rsidRPr="00462E71">
              <w:rPr>
                <w:rStyle w:val="Hyperlink"/>
                <w:noProof/>
                <w:spacing w:val="-4"/>
              </w:rPr>
              <w:t xml:space="preserve"> </w:t>
            </w:r>
            <w:r w:rsidRPr="00462E71">
              <w:rPr>
                <w:rStyle w:val="Hyperlink"/>
                <w:noProof/>
                <w:spacing w:val="-2"/>
              </w:rPr>
              <w:t>Finance</w:t>
            </w:r>
            <w:r>
              <w:rPr>
                <w:noProof/>
                <w:webHidden/>
              </w:rPr>
              <w:tab/>
            </w:r>
            <w:r>
              <w:rPr>
                <w:noProof/>
                <w:webHidden/>
              </w:rPr>
              <w:fldChar w:fldCharType="begin"/>
            </w:r>
            <w:r>
              <w:rPr>
                <w:noProof/>
                <w:webHidden/>
              </w:rPr>
              <w:instrText xml:space="preserve"> PAGEREF _Toc223600842 \h </w:instrText>
            </w:r>
            <w:r>
              <w:rPr>
                <w:noProof/>
                <w:webHidden/>
              </w:rPr>
            </w:r>
            <w:r>
              <w:rPr>
                <w:noProof/>
                <w:webHidden/>
              </w:rPr>
              <w:fldChar w:fldCharType="separate"/>
            </w:r>
            <w:r>
              <w:rPr>
                <w:noProof/>
                <w:webHidden/>
              </w:rPr>
              <w:t>9</w:t>
            </w:r>
            <w:r>
              <w:rPr>
                <w:noProof/>
                <w:webHidden/>
              </w:rPr>
              <w:fldChar w:fldCharType="end"/>
            </w:r>
          </w:hyperlink>
        </w:p>
        <w:p w14:paraId="5EF6D10C"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3" w:history="1">
            <w:r w:rsidRPr="00462E71">
              <w:rPr>
                <w:rStyle w:val="Hyperlink"/>
                <w:noProof/>
              </w:rPr>
              <w:t>8.2</w:t>
            </w:r>
            <w:r>
              <w:rPr>
                <w:rFonts w:asciiTheme="minorHAnsi" w:eastAsiaTheme="minorEastAsia" w:hAnsiTheme="minorHAnsi" w:cstheme="minorBidi"/>
                <w:noProof/>
                <w:sz w:val="22"/>
              </w:rPr>
              <w:tab/>
            </w:r>
            <w:r w:rsidRPr="00462E71">
              <w:rPr>
                <w:rStyle w:val="Hyperlink"/>
                <w:noProof/>
              </w:rPr>
              <w:t>Sales</w:t>
            </w:r>
            <w:r w:rsidRPr="00462E71">
              <w:rPr>
                <w:rStyle w:val="Hyperlink"/>
                <w:noProof/>
                <w:spacing w:val="-5"/>
              </w:rPr>
              <w:t xml:space="preserve"> </w:t>
            </w:r>
            <w:r w:rsidRPr="00462E71">
              <w:rPr>
                <w:rStyle w:val="Hyperlink"/>
                <w:noProof/>
              </w:rPr>
              <w:t>Forecast</w:t>
            </w:r>
            <w:r>
              <w:rPr>
                <w:noProof/>
                <w:webHidden/>
              </w:rPr>
              <w:tab/>
            </w:r>
            <w:r>
              <w:rPr>
                <w:noProof/>
                <w:webHidden/>
              </w:rPr>
              <w:fldChar w:fldCharType="begin"/>
            </w:r>
            <w:r>
              <w:rPr>
                <w:noProof/>
                <w:webHidden/>
              </w:rPr>
              <w:instrText xml:space="preserve"> PAGEREF _Toc223600843 \h </w:instrText>
            </w:r>
            <w:r>
              <w:rPr>
                <w:noProof/>
                <w:webHidden/>
              </w:rPr>
            </w:r>
            <w:r>
              <w:rPr>
                <w:noProof/>
                <w:webHidden/>
              </w:rPr>
              <w:fldChar w:fldCharType="separate"/>
            </w:r>
            <w:r>
              <w:rPr>
                <w:noProof/>
                <w:webHidden/>
              </w:rPr>
              <w:t>9</w:t>
            </w:r>
            <w:r>
              <w:rPr>
                <w:noProof/>
                <w:webHidden/>
              </w:rPr>
              <w:fldChar w:fldCharType="end"/>
            </w:r>
          </w:hyperlink>
        </w:p>
        <w:p w14:paraId="3DBEA362"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4" w:history="1">
            <w:r w:rsidRPr="00462E71">
              <w:rPr>
                <w:rStyle w:val="Hyperlink"/>
                <w:noProof/>
              </w:rPr>
              <w:t>8.3</w:t>
            </w:r>
            <w:r>
              <w:rPr>
                <w:rFonts w:asciiTheme="minorHAnsi" w:eastAsiaTheme="minorEastAsia" w:hAnsiTheme="minorHAnsi" w:cstheme="minorBidi"/>
                <w:noProof/>
                <w:sz w:val="22"/>
              </w:rPr>
              <w:tab/>
            </w:r>
            <w:r w:rsidRPr="00462E71">
              <w:rPr>
                <w:rStyle w:val="Hyperlink"/>
                <w:noProof/>
              </w:rPr>
              <w:t>Cost</w:t>
            </w:r>
            <w:r w:rsidRPr="00462E71">
              <w:rPr>
                <w:rStyle w:val="Hyperlink"/>
                <w:noProof/>
                <w:spacing w:val="-4"/>
              </w:rPr>
              <w:t xml:space="preserve"> </w:t>
            </w:r>
            <w:r w:rsidRPr="00462E71">
              <w:rPr>
                <w:rStyle w:val="Hyperlink"/>
                <w:noProof/>
              </w:rPr>
              <w:t>of</w:t>
            </w:r>
            <w:r w:rsidRPr="00462E71">
              <w:rPr>
                <w:rStyle w:val="Hyperlink"/>
                <w:noProof/>
                <w:spacing w:val="-4"/>
              </w:rPr>
              <w:t xml:space="preserve"> </w:t>
            </w:r>
            <w:r w:rsidRPr="00462E71">
              <w:rPr>
                <w:rStyle w:val="Hyperlink"/>
                <w:noProof/>
              </w:rPr>
              <w:t>Production</w:t>
            </w:r>
            <w:r w:rsidRPr="00462E71">
              <w:rPr>
                <w:rStyle w:val="Hyperlink"/>
                <w:noProof/>
                <w:spacing w:val="-4"/>
              </w:rPr>
              <w:t xml:space="preserve"> </w:t>
            </w:r>
            <w:r w:rsidRPr="00462E71">
              <w:rPr>
                <w:rStyle w:val="Hyperlink"/>
                <w:noProof/>
                <w:spacing w:val="-2"/>
              </w:rPr>
              <w:t>Forecast</w:t>
            </w:r>
            <w:r>
              <w:rPr>
                <w:noProof/>
                <w:webHidden/>
              </w:rPr>
              <w:tab/>
            </w:r>
            <w:r>
              <w:rPr>
                <w:noProof/>
                <w:webHidden/>
              </w:rPr>
              <w:fldChar w:fldCharType="begin"/>
            </w:r>
            <w:r>
              <w:rPr>
                <w:noProof/>
                <w:webHidden/>
              </w:rPr>
              <w:instrText xml:space="preserve"> PAGEREF _Toc223600844 \h </w:instrText>
            </w:r>
            <w:r>
              <w:rPr>
                <w:noProof/>
                <w:webHidden/>
              </w:rPr>
            </w:r>
            <w:r>
              <w:rPr>
                <w:noProof/>
                <w:webHidden/>
              </w:rPr>
              <w:fldChar w:fldCharType="separate"/>
            </w:r>
            <w:r>
              <w:rPr>
                <w:noProof/>
                <w:webHidden/>
              </w:rPr>
              <w:t>9</w:t>
            </w:r>
            <w:r>
              <w:rPr>
                <w:noProof/>
                <w:webHidden/>
              </w:rPr>
              <w:fldChar w:fldCharType="end"/>
            </w:r>
          </w:hyperlink>
        </w:p>
        <w:p w14:paraId="558EC144"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5" w:history="1">
            <w:r w:rsidRPr="00462E71">
              <w:rPr>
                <w:rStyle w:val="Hyperlink"/>
                <w:noProof/>
              </w:rPr>
              <w:t>8.4</w:t>
            </w:r>
            <w:r>
              <w:rPr>
                <w:rFonts w:asciiTheme="minorHAnsi" w:eastAsiaTheme="minorEastAsia" w:hAnsiTheme="minorHAnsi" w:cstheme="minorBidi"/>
                <w:noProof/>
                <w:sz w:val="22"/>
              </w:rPr>
              <w:tab/>
            </w:r>
            <w:r w:rsidRPr="00462E71">
              <w:rPr>
                <w:rStyle w:val="Hyperlink"/>
                <w:noProof/>
              </w:rPr>
              <w:t>Cash</w:t>
            </w:r>
            <w:r w:rsidRPr="00462E71">
              <w:rPr>
                <w:rStyle w:val="Hyperlink"/>
                <w:noProof/>
                <w:spacing w:val="-4"/>
              </w:rPr>
              <w:t xml:space="preserve"> </w:t>
            </w:r>
            <w:r w:rsidRPr="00462E71">
              <w:rPr>
                <w:rStyle w:val="Hyperlink"/>
                <w:noProof/>
              </w:rPr>
              <w:t>Flow</w:t>
            </w:r>
            <w:r w:rsidRPr="00462E71">
              <w:rPr>
                <w:rStyle w:val="Hyperlink"/>
                <w:noProof/>
                <w:spacing w:val="-4"/>
              </w:rPr>
              <w:t xml:space="preserve"> </w:t>
            </w:r>
            <w:r w:rsidRPr="00462E71">
              <w:rPr>
                <w:rStyle w:val="Hyperlink"/>
                <w:noProof/>
                <w:spacing w:val="-2"/>
              </w:rPr>
              <w:t>Forecast</w:t>
            </w:r>
            <w:r>
              <w:rPr>
                <w:noProof/>
                <w:webHidden/>
              </w:rPr>
              <w:tab/>
            </w:r>
            <w:r>
              <w:rPr>
                <w:noProof/>
                <w:webHidden/>
              </w:rPr>
              <w:fldChar w:fldCharType="begin"/>
            </w:r>
            <w:r>
              <w:rPr>
                <w:noProof/>
                <w:webHidden/>
              </w:rPr>
              <w:instrText xml:space="preserve"> PAGEREF _Toc223600845 \h </w:instrText>
            </w:r>
            <w:r>
              <w:rPr>
                <w:noProof/>
                <w:webHidden/>
              </w:rPr>
            </w:r>
            <w:r>
              <w:rPr>
                <w:noProof/>
                <w:webHidden/>
              </w:rPr>
              <w:fldChar w:fldCharType="separate"/>
            </w:r>
            <w:r>
              <w:rPr>
                <w:noProof/>
                <w:webHidden/>
              </w:rPr>
              <w:t>9</w:t>
            </w:r>
            <w:r>
              <w:rPr>
                <w:noProof/>
                <w:webHidden/>
              </w:rPr>
              <w:fldChar w:fldCharType="end"/>
            </w:r>
          </w:hyperlink>
        </w:p>
        <w:p w14:paraId="60991F4C"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6" w:history="1">
            <w:r w:rsidRPr="00462E71">
              <w:rPr>
                <w:rStyle w:val="Hyperlink"/>
                <w:noProof/>
              </w:rPr>
              <w:t>8.5</w:t>
            </w:r>
            <w:r>
              <w:rPr>
                <w:rFonts w:asciiTheme="minorHAnsi" w:eastAsiaTheme="minorEastAsia" w:hAnsiTheme="minorHAnsi" w:cstheme="minorBidi"/>
                <w:noProof/>
                <w:sz w:val="22"/>
              </w:rPr>
              <w:tab/>
            </w:r>
            <w:r w:rsidRPr="00462E71">
              <w:rPr>
                <w:rStyle w:val="Hyperlink"/>
                <w:noProof/>
              </w:rPr>
              <w:t>Break-Even</w:t>
            </w:r>
            <w:r w:rsidRPr="00462E71">
              <w:rPr>
                <w:rStyle w:val="Hyperlink"/>
                <w:noProof/>
                <w:spacing w:val="-10"/>
              </w:rPr>
              <w:t xml:space="preserve"> </w:t>
            </w:r>
            <w:r w:rsidRPr="00462E71">
              <w:rPr>
                <w:rStyle w:val="Hyperlink"/>
                <w:noProof/>
                <w:spacing w:val="-2"/>
              </w:rPr>
              <w:t>Analysis</w:t>
            </w:r>
            <w:r>
              <w:rPr>
                <w:noProof/>
                <w:webHidden/>
              </w:rPr>
              <w:tab/>
            </w:r>
            <w:r>
              <w:rPr>
                <w:noProof/>
                <w:webHidden/>
              </w:rPr>
              <w:fldChar w:fldCharType="begin"/>
            </w:r>
            <w:r>
              <w:rPr>
                <w:noProof/>
                <w:webHidden/>
              </w:rPr>
              <w:instrText xml:space="preserve"> PAGEREF _Toc223600846 \h </w:instrText>
            </w:r>
            <w:r>
              <w:rPr>
                <w:noProof/>
                <w:webHidden/>
              </w:rPr>
            </w:r>
            <w:r>
              <w:rPr>
                <w:noProof/>
                <w:webHidden/>
              </w:rPr>
              <w:fldChar w:fldCharType="separate"/>
            </w:r>
            <w:r>
              <w:rPr>
                <w:noProof/>
                <w:webHidden/>
              </w:rPr>
              <w:t>9</w:t>
            </w:r>
            <w:r>
              <w:rPr>
                <w:noProof/>
                <w:webHidden/>
              </w:rPr>
              <w:fldChar w:fldCharType="end"/>
            </w:r>
          </w:hyperlink>
        </w:p>
        <w:p w14:paraId="6D529F64" w14:textId="77777777" w:rsidR="008B3170" w:rsidRDefault="008B3170">
          <w:pPr>
            <w:pStyle w:val="TOC1"/>
            <w:tabs>
              <w:tab w:val="left" w:pos="480"/>
            </w:tabs>
            <w:rPr>
              <w:rFonts w:asciiTheme="minorHAnsi" w:eastAsiaTheme="minorEastAsia" w:hAnsiTheme="minorHAnsi" w:cstheme="minorBidi"/>
              <w:noProof/>
              <w:sz w:val="22"/>
            </w:rPr>
          </w:pPr>
          <w:hyperlink w:anchor="_Toc223600847" w:history="1">
            <w:r w:rsidRPr="00462E71">
              <w:rPr>
                <w:rStyle w:val="Hyperlink"/>
                <w:noProof/>
              </w:rPr>
              <w:t>9</w:t>
            </w:r>
            <w:r>
              <w:rPr>
                <w:rFonts w:asciiTheme="minorHAnsi" w:eastAsiaTheme="minorEastAsia" w:hAnsiTheme="minorHAnsi" w:cstheme="minorBidi"/>
                <w:noProof/>
                <w:sz w:val="22"/>
              </w:rPr>
              <w:tab/>
            </w:r>
            <w:r w:rsidRPr="00462E71">
              <w:rPr>
                <w:rStyle w:val="Hyperlink"/>
                <w:noProof/>
              </w:rPr>
              <w:t>Operations</w:t>
            </w:r>
            <w:r w:rsidRPr="00462E71">
              <w:rPr>
                <w:rStyle w:val="Hyperlink"/>
                <w:noProof/>
                <w:spacing w:val="-5"/>
              </w:rPr>
              <w:t xml:space="preserve"> </w:t>
            </w:r>
            <w:r w:rsidRPr="00462E71">
              <w:rPr>
                <w:rStyle w:val="Hyperlink"/>
                <w:noProof/>
              </w:rPr>
              <w:t>and</w:t>
            </w:r>
            <w:r w:rsidRPr="00462E71">
              <w:rPr>
                <w:rStyle w:val="Hyperlink"/>
                <w:noProof/>
                <w:spacing w:val="-5"/>
              </w:rPr>
              <w:t xml:space="preserve"> </w:t>
            </w:r>
            <w:r w:rsidRPr="00462E71">
              <w:rPr>
                <w:rStyle w:val="Hyperlink"/>
                <w:noProof/>
              </w:rPr>
              <w:t>Management</w:t>
            </w:r>
            <w:r w:rsidRPr="00462E71">
              <w:rPr>
                <w:rStyle w:val="Hyperlink"/>
                <w:noProof/>
                <w:spacing w:val="-4"/>
              </w:rPr>
              <w:t xml:space="preserve"> Plan</w:t>
            </w:r>
            <w:r>
              <w:rPr>
                <w:noProof/>
                <w:webHidden/>
              </w:rPr>
              <w:tab/>
            </w:r>
            <w:r>
              <w:rPr>
                <w:noProof/>
                <w:webHidden/>
              </w:rPr>
              <w:fldChar w:fldCharType="begin"/>
            </w:r>
            <w:r>
              <w:rPr>
                <w:noProof/>
                <w:webHidden/>
              </w:rPr>
              <w:instrText xml:space="preserve"> PAGEREF _Toc223600847 \h </w:instrText>
            </w:r>
            <w:r>
              <w:rPr>
                <w:noProof/>
                <w:webHidden/>
              </w:rPr>
            </w:r>
            <w:r>
              <w:rPr>
                <w:noProof/>
                <w:webHidden/>
              </w:rPr>
              <w:fldChar w:fldCharType="separate"/>
            </w:r>
            <w:r>
              <w:rPr>
                <w:noProof/>
                <w:webHidden/>
              </w:rPr>
              <w:t>10</w:t>
            </w:r>
            <w:r>
              <w:rPr>
                <w:noProof/>
                <w:webHidden/>
              </w:rPr>
              <w:fldChar w:fldCharType="end"/>
            </w:r>
          </w:hyperlink>
        </w:p>
        <w:p w14:paraId="15B9B80A"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8" w:history="1">
            <w:r w:rsidRPr="00462E71">
              <w:rPr>
                <w:rStyle w:val="Hyperlink"/>
                <w:noProof/>
              </w:rPr>
              <w:t>9.1</w:t>
            </w:r>
            <w:r>
              <w:rPr>
                <w:rFonts w:asciiTheme="minorHAnsi" w:eastAsiaTheme="minorEastAsia" w:hAnsiTheme="minorHAnsi" w:cstheme="minorBidi"/>
                <w:noProof/>
                <w:sz w:val="22"/>
              </w:rPr>
              <w:tab/>
            </w:r>
            <w:r w:rsidRPr="00462E71">
              <w:rPr>
                <w:rStyle w:val="Hyperlink"/>
                <w:noProof/>
              </w:rPr>
              <w:t>Production of Goods and Services.</w:t>
            </w:r>
            <w:r>
              <w:rPr>
                <w:noProof/>
                <w:webHidden/>
              </w:rPr>
              <w:tab/>
            </w:r>
            <w:r>
              <w:rPr>
                <w:noProof/>
                <w:webHidden/>
              </w:rPr>
              <w:fldChar w:fldCharType="begin"/>
            </w:r>
            <w:r>
              <w:rPr>
                <w:noProof/>
                <w:webHidden/>
              </w:rPr>
              <w:instrText xml:space="preserve"> PAGEREF _Toc223600848 \h </w:instrText>
            </w:r>
            <w:r>
              <w:rPr>
                <w:noProof/>
                <w:webHidden/>
              </w:rPr>
            </w:r>
            <w:r>
              <w:rPr>
                <w:noProof/>
                <w:webHidden/>
              </w:rPr>
              <w:fldChar w:fldCharType="separate"/>
            </w:r>
            <w:r>
              <w:rPr>
                <w:noProof/>
                <w:webHidden/>
              </w:rPr>
              <w:t>10</w:t>
            </w:r>
            <w:r>
              <w:rPr>
                <w:noProof/>
                <w:webHidden/>
              </w:rPr>
              <w:fldChar w:fldCharType="end"/>
            </w:r>
          </w:hyperlink>
        </w:p>
        <w:p w14:paraId="10D62317"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49" w:history="1">
            <w:r w:rsidRPr="00462E71">
              <w:rPr>
                <w:rStyle w:val="Hyperlink"/>
                <w:noProof/>
              </w:rPr>
              <w:t>9.2</w:t>
            </w:r>
            <w:r>
              <w:rPr>
                <w:rFonts w:asciiTheme="minorHAnsi" w:eastAsiaTheme="minorEastAsia" w:hAnsiTheme="minorHAnsi" w:cstheme="minorBidi"/>
                <w:noProof/>
                <w:sz w:val="22"/>
              </w:rPr>
              <w:tab/>
            </w:r>
            <w:r w:rsidRPr="00462E71">
              <w:rPr>
                <w:rStyle w:val="Hyperlink"/>
                <w:noProof/>
              </w:rPr>
              <w:t>Technology Plan</w:t>
            </w:r>
            <w:r>
              <w:rPr>
                <w:noProof/>
                <w:webHidden/>
              </w:rPr>
              <w:tab/>
            </w:r>
            <w:r>
              <w:rPr>
                <w:noProof/>
                <w:webHidden/>
              </w:rPr>
              <w:fldChar w:fldCharType="begin"/>
            </w:r>
            <w:r>
              <w:rPr>
                <w:noProof/>
                <w:webHidden/>
              </w:rPr>
              <w:instrText xml:space="preserve"> PAGEREF _Toc223600849 \h </w:instrText>
            </w:r>
            <w:r>
              <w:rPr>
                <w:noProof/>
                <w:webHidden/>
              </w:rPr>
            </w:r>
            <w:r>
              <w:rPr>
                <w:noProof/>
                <w:webHidden/>
              </w:rPr>
              <w:fldChar w:fldCharType="separate"/>
            </w:r>
            <w:r>
              <w:rPr>
                <w:noProof/>
                <w:webHidden/>
              </w:rPr>
              <w:t>10</w:t>
            </w:r>
            <w:r>
              <w:rPr>
                <w:noProof/>
                <w:webHidden/>
              </w:rPr>
              <w:fldChar w:fldCharType="end"/>
            </w:r>
          </w:hyperlink>
        </w:p>
        <w:p w14:paraId="020CD977"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50" w:history="1">
            <w:r w:rsidRPr="00462E71">
              <w:rPr>
                <w:rStyle w:val="Hyperlink"/>
                <w:noProof/>
              </w:rPr>
              <w:t>9.3</w:t>
            </w:r>
            <w:r>
              <w:rPr>
                <w:rFonts w:asciiTheme="minorHAnsi" w:eastAsiaTheme="minorEastAsia" w:hAnsiTheme="minorHAnsi" w:cstheme="minorBidi"/>
                <w:noProof/>
                <w:sz w:val="22"/>
              </w:rPr>
              <w:tab/>
            </w:r>
            <w:r w:rsidRPr="00462E71">
              <w:rPr>
                <w:rStyle w:val="Hyperlink"/>
                <w:noProof/>
              </w:rPr>
              <w:t>Human Resource Plan</w:t>
            </w:r>
            <w:r>
              <w:rPr>
                <w:noProof/>
                <w:webHidden/>
              </w:rPr>
              <w:tab/>
            </w:r>
            <w:r>
              <w:rPr>
                <w:noProof/>
                <w:webHidden/>
              </w:rPr>
              <w:fldChar w:fldCharType="begin"/>
            </w:r>
            <w:r>
              <w:rPr>
                <w:noProof/>
                <w:webHidden/>
              </w:rPr>
              <w:instrText xml:space="preserve"> PAGEREF _Toc223600850 \h </w:instrText>
            </w:r>
            <w:r>
              <w:rPr>
                <w:noProof/>
                <w:webHidden/>
              </w:rPr>
            </w:r>
            <w:r>
              <w:rPr>
                <w:noProof/>
                <w:webHidden/>
              </w:rPr>
              <w:fldChar w:fldCharType="separate"/>
            </w:r>
            <w:r>
              <w:rPr>
                <w:noProof/>
                <w:webHidden/>
              </w:rPr>
              <w:t>10</w:t>
            </w:r>
            <w:r>
              <w:rPr>
                <w:noProof/>
                <w:webHidden/>
              </w:rPr>
              <w:fldChar w:fldCharType="end"/>
            </w:r>
          </w:hyperlink>
        </w:p>
        <w:p w14:paraId="41FF4EDF" w14:textId="77777777" w:rsidR="008B3170" w:rsidRDefault="008B3170">
          <w:pPr>
            <w:pStyle w:val="TOC2"/>
            <w:tabs>
              <w:tab w:val="left" w:pos="880"/>
              <w:tab w:val="right" w:leader="dot" w:pos="9066"/>
            </w:tabs>
            <w:rPr>
              <w:rFonts w:asciiTheme="minorHAnsi" w:eastAsiaTheme="minorEastAsia" w:hAnsiTheme="minorHAnsi" w:cstheme="minorBidi"/>
              <w:noProof/>
              <w:sz w:val="22"/>
            </w:rPr>
          </w:pPr>
          <w:hyperlink w:anchor="_Toc223600851" w:history="1">
            <w:r w:rsidRPr="00462E71">
              <w:rPr>
                <w:rStyle w:val="Hyperlink"/>
                <w:noProof/>
              </w:rPr>
              <w:t>9.4</w:t>
            </w:r>
            <w:r>
              <w:rPr>
                <w:rFonts w:asciiTheme="minorHAnsi" w:eastAsiaTheme="minorEastAsia" w:hAnsiTheme="minorHAnsi" w:cstheme="minorBidi"/>
                <w:noProof/>
                <w:sz w:val="22"/>
              </w:rPr>
              <w:tab/>
            </w:r>
            <w:r w:rsidRPr="00462E71">
              <w:rPr>
                <w:rStyle w:val="Hyperlink"/>
                <w:noProof/>
              </w:rPr>
              <w:t>Expansion</w:t>
            </w:r>
            <w:r w:rsidRPr="00462E71">
              <w:rPr>
                <w:rStyle w:val="Hyperlink"/>
                <w:noProof/>
                <w:spacing w:val="-9"/>
              </w:rPr>
              <w:t xml:space="preserve"> </w:t>
            </w:r>
            <w:r w:rsidRPr="00462E71">
              <w:rPr>
                <w:rStyle w:val="Hyperlink"/>
                <w:noProof/>
                <w:spacing w:val="-4"/>
              </w:rPr>
              <w:t>Plan</w:t>
            </w:r>
            <w:r>
              <w:rPr>
                <w:noProof/>
                <w:webHidden/>
              </w:rPr>
              <w:tab/>
            </w:r>
            <w:r>
              <w:rPr>
                <w:noProof/>
                <w:webHidden/>
              </w:rPr>
              <w:fldChar w:fldCharType="begin"/>
            </w:r>
            <w:r>
              <w:rPr>
                <w:noProof/>
                <w:webHidden/>
              </w:rPr>
              <w:instrText xml:space="preserve"> PAGEREF _Toc223600851 \h </w:instrText>
            </w:r>
            <w:r>
              <w:rPr>
                <w:noProof/>
                <w:webHidden/>
              </w:rPr>
            </w:r>
            <w:r>
              <w:rPr>
                <w:noProof/>
                <w:webHidden/>
              </w:rPr>
              <w:fldChar w:fldCharType="separate"/>
            </w:r>
            <w:r>
              <w:rPr>
                <w:noProof/>
                <w:webHidden/>
              </w:rPr>
              <w:t>11</w:t>
            </w:r>
            <w:r>
              <w:rPr>
                <w:noProof/>
                <w:webHidden/>
              </w:rPr>
              <w:fldChar w:fldCharType="end"/>
            </w:r>
          </w:hyperlink>
        </w:p>
        <w:p w14:paraId="7A819408" w14:textId="77777777" w:rsidR="008B3170" w:rsidRDefault="008B3170">
          <w:pPr>
            <w:pStyle w:val="TOC1"/>
            <w:tabs>
              <w:tab w:val="left" w:pos="480"/>
            </w:tabs>
            <w:rPr>
              <w:rFonts w:asciiTheme="minorHAnsi" w:eastAsiaTheme="minorEastAsia" w:hAnsiTheme="minorHAnsi" w:cstheme="minorBidi"/>
              <w:noProof/>
              <w:sz w:val="22"/>
            </w:rPr>
          </w:pPr>
          <w:hyperlink w:anchor="_Toc223600852" w:history="1">
            <w:r w:rsidRPr="00462E71">
              <w:rPr>
                <w:rStyle w:val="Hyperlink"/>
                <w:noProof/>
              </w:rPr>
              <w:t>10</w:t>
            </w:r>
            <w:r>
              <w:rPr>
                <w:rFonts w:asciiTheme="minorHAnsi" w:eastAsiaTheme="minorEastAsia" w:hAnsiTheme="minorHAnsi" w:cstheme="minorBidi"/>
                <w:noProof/>
                <w:sz w:val="22"/>
              </w:rPr>
              <w:tab/>
            </w:r>
            <w:r w:rsidRPr="00462E71">
              <w:rPr>
                <w:rStyle w:val="Hyperlink"/>
                <w:noProof/>
              </w:rPr>
              <w:t>Reference</w:t>
            </w:r>
            <w:r w:rsidRPr="00462E71">
              <w:rPr>
                <w:rStyle w:val="Hyperlink"/>
                <w:noProof/>
                <w:spacing w:val="-9"/>
              </w:rPr>
              <w:t xml:space="preserve"> </w:t>
            </w:r>
            <w:r w:rsidRPr="00462E71">
              <w:rPr>
                <w:rStyle w:val="Hyperlink"/>
                <w:noProof/>
                <w:spacing w:val="-4"/>
              </w:rPr>
              <w:t>List</w:t>
            </w:r>
            <w:r>
              <w:rPr>
                <w:noProof/>
                <w:webHidden/>
              </w:rPr>
              <w:tab/>
            </w:r>
            <w:r>
              <w:rPr>
                <w:noProof/>
                <w:webHidden/>
              </w:rPr>
              <w:fldChar w:fldCharType="begin"/>
            </w:r>
            <w:r>
              <w:rPr>
                <w:noProof/>
                <w:webHidden/>
              </w:rPr>
              <w:instrText xml:space="preserve"> PAGEREF _Toc223600852 \h </w:instrText>
            </w:r>
            <w:r>
              <w:rPr>
                <w:noProof/>
                <w:webHidden/>
              </w:rPr>
            </w:r>
            <w:r>
              <w:rPr>
                <w:noProof/>
                <w:webHidden/>
              </w:rPr>
              <w:fldChar w:fldCharType="separate"/>
            </w:r>
            <w:r>
              <w:rPr>
                <w:noProof/>
                <w:webHidden/>
              </w:rPr>
              <w:t>12</w:t>
            </w:r>
            <w:r>
              <w:rPr>
                <w:noProof/>
                <w:webHidden/>
              </w:rPr>
              <w:fldChar w:fldCharType="end"/>
            </w:r>
          </w:hyperlink>
        </w:p>
        <w:p w14:paraId="5818F1A3" w14:textId="77777777" w:rsidR="00C74FE2" w:rsidRPr="00C74FE2" w:rsidRDefault="00C74FE2">
          <w:r w:rsidRPr="00C74FE2">
            <w:rPr>
              <w:b/>
              <w:bCs/>
              <w:noProof/>
            </w:rPr>
            <w:fldChar w:fldCharType="end"/>
          </w:r>
        </w:p>
      </w:sdtContent>
    </w:sdt>
    <w:p w14:paraId="4FFAE849" w14:textId="77777777" w:rsidR="00C74FE2" w:rsidRPr="00C74FE2" w:rsidRDefault="00C74FE2">
      <w:pPr>
        <w:spacing w:line="240" w:lineRule="auto"/>
        <w:jc w:val="left"/>
        <w:rPr>
          <w:rFonts w:eastAsia="Arial" w:cs="Arial"/>
          <w:b/>
          <w:bCs/>
          <w:sz w:val="28"/>
          <w:szCs w:val="28"/>
        </w:rPr>
      </w:pPr>
      <w:r w:rsidRPr="00C74FE2">
        <w:br w:type="page"/>
      </w:r>
    </w:p>
    <w:p w14:paraId="67AE0BD6" w14:textId="77777777" w:rsidR="00FE3962" w:rsidRPr="00C74FE2" w:rsidRDefault="00C56B9D" w:rsidP="00E5182C">
      <w:pPr>
        <w:pStyle w:val="Heading1"/>
      </w:pPr>
      <w:bookmarkStart w:id="3" w:name="_Toc223600821"/>
      <w:r w:rsidRPr="00C74FE2">
        <w:lastRenderedPageBreak/>
        <w:t>Business</w:t>
      </w:r>
      <w:r w:rsidRPr="00C74FE2">
        <w:rPr>
          <w:spacing w:val="-8"/>
        </w:rPr>
        <w:t xml:space="preserve"> </w:t>
      </w:r>
      <w:r w:rsidRPr="00C74FE2">
        <w:rPr>
          <w:spacing w:val="-2"/>
        </w:rPr>
        <w:t>Concept</w:t>
      </w:r>
      <w:bookmarkEnd w:id="3"/>
    </w:p>
    <w:p w14:paraId="1B091059" w14:textId="77777777" w:rsidR="00FE3962" w:rsidRPr="00C74FE2" w:rsidRDefault="00C56B9D" w:rsidP="00882183">
      <w:pPr>
        <w:pStyle w:val="Heading2"/>
        <w:rPr>
          <w:rFonts w:cs="Times New Roman"/>
        </w:rPr>
      </w:pPr>
      <w:bookmarkStart w:id="4" w:name="1.1_Business_Description"/>
      <w:bookmarkStart w:id="5" w:name="_Toc223600822"/>
      <w:bookmarkEnd w:id="4"/>
      <w:r w:rsidRPr="00C74FE2">
        <w:rPr>
          <w:rFonts w:cs="Times New Roman"/>
        </w:rPr>
        <w:t>Business</w:t>
      </w:r>
      <w:r w:rsidRPr="00C74FE2">
        <w:rPr>
          <w:rFonts w:cs="Times New Roman"/>
          <w:spacing w:val="-8"/>
        </w:rPr>
        <w:t xml:space="preserve"> </w:t>
      </w:r>
      <w:r w:rsidRPr="00C74FE2">
        <w:rPr>
          <w:rFonts w:cs="Times New Roman"/>
        </w:rPr>
        <w:t>Description</w:t>
      </w:r>
      <w:bookmarkEnd w:id="5"/>
    </w:p>
    <w:p w14:paraId="45C4E69F" w14:textId="77777777" w:rsidR="00456DE1" w:rsidRPr="00C74FE2" w:rsidRDefault="009F7903" w:rsidP="00456DE1">
      <w:pPr>
        <w:rPr>
          <w:rFonts w:cs="Times New Roman"/>
        </w:rPr>
      </w:pPr>
      <w:r w:rsidRPr="00C74FE2">
        <w:rPr>
          <w:rFonts w:cs="Times New Roman"/>
        </w:rPr>
        <w:t>Graceful Living Care Home Ltd will be a limited company, a residential elderly care facility, which will be set in Kampala, Uganda. The census of 2024 shows that individuals over 60 years old and older comprise approximately 5 percent of the population, or 2.3 million people, and 86 percent of them are not taken care of or supported. Moreover, not more than 5% of the ageing population is pensioned (</w:t>
      </w:r>
      <w:proofErr w:type="spellStart"/>
      <w:r w:rsidRPr="00C74FE2">
        <w:rPr>
          <w:rFonts w:cs="Times New Roman"/>
        </w:rPr>
        <w:t>Nawagi</w:t>
      </w:r>
      <w:proofErr w:type="spellEnd"/>
      <w:r w:rsidRPr="00C74FE2">
        <w:rPr>
          <w:rFonts w:cs="Times New Roman"/>
        </w:rPr>
        <w:t xml:space="preserve"> et al., 2023). The nursing care, physiotherapy, medicine management, and social activities services will be 24-hour care </w:t>
      </w:r>
      <w:proofErr w:type="gramStart"/>
      <w:r w:rsidRPr="00C74FE2">
        <w:rPr>
          <w:rFonts w:cs="Times New Roman"/>
        </w:rPr>
        <w:t>to</w:t>
      </w:r>
      <w:proofErr w:type="gramEnd"/>
      <w:r w:rsidRPr="00C74FE2">
        <w:rPr>
          <w:rFonts w:cs="Times New Roman"/>
        </w:rPr>
        <w:t xml:space="preserve"> the elderly in the care home. The services will be provided in a well-equipped and secure facility in Muyenga as the aim is to enhance the quality of life an</w:t>
      </w:r>
      <w:r w:rsidR="002F61DF" w:rsidRPr="00C74FE2">
        <w:rPr>
          <w:rFonts w:cs="Times New Roman"/>
        </w:rPr>
        <w:t>d wellbeing of the older adults</w:t>
      </w:r>
      <w:r w:rsidR="00456DE1" w:rsidRPr="00C74FE2">
        <w:rPr>
          <w:rFonts w:cs="Times New Roman"/>
        </w:rPr>
        <w:t>.</w:t>
      </w:r>
    </w:p>
    <w:p w14:paraId="2DD035C2" w14:textId="77777777" w:rsidR="00FE3962" w:rsidRPr="00C74FE2" w:rsidRDefault="00C56B9D" w:rsidP="00882183">
      <w:pPr>
        <w:pStyle w:val="Heading2"/>
        <w:rPr>
          <w:rFonts w:cs="Times New Roman"/>
        </w:rPr>
      </w:pPr>
      <w:bookmarkStart w:id="6" w:name="1.2_Product_Description"/>
      <w:bookmarkStart w:id="7" w:name="_Toc223600823"/>
      <w:bookmarkEnd w:id="6"/>
      <w:r w:rsidRPr="00C74FE2">
        <w:rPr>
          <w:rFonts w:cs="Times New Roman"/>
        </w:rPr>
        <w:t>Product</w:t>
      </w:r>
      <w:r w:rsidRPr="00C74FE2">
        <w:rPr>
          <w:rFonts w:cs="Times New Roman"/>
          <w:spacing w:val="-1"/>
        </w:rPr>
        <w:t xml:space="preserve"> </w:t>
      </w:r>
      <w:r w:rsidRPr="00C74FE2">
        <w:rPr>
          <w:rFonts w:cs="Times New Roman"/>
        </w:rPr>
        <w:t>Description</w:t>
      </w:r>
      <w:bookmarkEnd w:id="7"/>
    </w:p>
    <w:p w14:paraId="27AB1EB5" w14:textId="77777777" w:rsidR="00FE3962" w:rsidRPr="00C74FE2" w:rsidRDefault="00456DE1" w:rsidP="00882183">
      <w:pPr>
        <w:rPr>
          <w:rFonts w:cs="Times New Roman"/>
        </w:rPr>
      </w:pPr>
      <w:r w:rsidRPr="00C74FE2">
        <w:rPr>
          <w:rFonts w:cs="Times New Roman"/>
        </w:rPr>
        <w:t xml:space="preserve">The </w:t>
      </w:r>
      <w:proofErr w:type="gramStart"/>
      <w:r w:rsidRPr="00C74FE2">
        <w:rPr>
          <w:rFonts w:cs="Times New Roman"/>
        </w:rPr>
        <w:t>service delivery</w:t>
      </w:r>
      <w:proofErr w:type="gramEnd"/>
      <w:r w:rsidRPr="00C74FE2">
        <w:rPr>
          <w:rFonts w:cs="Times New Roman"/>
        </w:rPr>
        <w:t xml:space="preserve"> will consist of three packages, specifically a Standard Residential Package covering accommodation, meals and activities; Enhanced Care Package that includes medical monitoring and physiotherapy; and Specialist Nursing Package that consists of intensive </w:t>
      </w:r>
      <w:proofErr w:type="gramStart"/>
      <w:r w:rsidRPr="00C74FE2">
        <w:rPr>
          <w:rFonts w:cs="Times New Roman"/>
        </w:rPr>
        <w:t>twenty four-hour</w:t>
      </w:r>
      <w:proofErr w:type="gramEnd"/>
      <w:r w:rsidRPr="00C74FE2">
        <w:rPr>
          <w:rFonts w:cs="Times New Roman"/>
        </w:rPr>
        <w:t xml:space="preserve"> care of chronic illnesses. They all have family counselling and visitor </w:t>
      </w:r>
      <w:proofErr w:type="spellStart"/>
      <w:r w:rsidRPr="00C74FE2">
        <w:rPr>
          <w:rFonts w:cs="Times New Roman"/>
        </w:rPr>
        <w:t>programmes</w:t>
      </w:r>
      <w:proofErr w:type="spellEnd"/>
      <w:r w:rsidRPr="00C74FE2">
        <w:rPr>
          <w:rFonts w:cs="Times New Roman"/>
        </w:rPr>
        <w:t xml:space="preserve"> which are vital to wellbeing (</w:t>
      </w:r>
      <w:proofErr w:type="spellStart"/>
      <w:r w:rsidRPr="00C74FE2">
        <w:rPr>
          <w:rFonts w:cs="Times New Roman"/>
        </w:rPr>
        <w:t>Gumikiriza-Onoria</w:t>
      </w:r>
      <w:proofErr w:type="spellEnd"/>
      <w:r w:rsidRPr="00C74FE2">
        <w:rPr>
          <w:rFonts w:cs="Times New Roman"/>
        </w:rPr>
        <w:t xml:space="preserve"> et al., 2023).</w:t>
      </w:r>
    </w:p>
    <w:p w14:paraId="6AC5C750" w14:textId="77777777" w:rsidR="00FE3962" w:rsidRPr="00C74FE2" w:rsidRDefault="00FE3962">
      <w:pPr>
        <w:pStyle w:val="BodyText"/>
        <w:spacing w:before="30"/>
        <w:rPr>
          <w:rFonts w:ascii="Times New Roman" w:hAnsi="Times New Roman" w:cs="Times New Roman"/>
        </w:rPr>
      </w:pPr>
    </w:p>
    <w:p w14:paraId="407C45CB" w14:textId="77777777" w:rsidR="00FE3962" w:rsidRPr="00C74FE2" w:rsidRDefault="00C56B9D" w:rsidP="002F61DF">
      <w:pPr>
        <w:pStyle w:val="Heading1"/>
      </w:pPr>
      <w:bookmarkStart w:id="8" w:name="2._Business_Objectives_(SMART_Objectives"/>
      <w:bookmarkStart w:id="9" w:name="_Toc223600824"/>
      <w:bookmarkEnd w:id="8"/>
      <w:r w:rsidRPr="00C74FE2">
        <w:t>Business</w:t>
      </w:r>
      <w:r w:rsidRPr="00C74FE2">
        <w:rPr>
          <w:spacing w:val="-8"/>
        </w:rPr>
        <w:t xml:space="preserve"> </w:t>
      </w:r>
      <w:r w:rsidRPr="00C74FE2">
        <w:t>Objectives</w:t>
      </w:r>
      <w:r w:rsidRPr="00C74FE2">
        <w:rPr>
          <w:spacing w:val="-8"/>
        </w:rPr>
        <w:t xml:space="preserve"> </w:t>
      </w:r>
      <w:r w:rsidRPr="00C74FE2">
        <w:t>(SMART</w:t>
      </w:r>
      <w:r w:rsidRPr="00C74FE2">
        <w:rPr>
          <w:spacing w:val="-8"/>
        </w:rPr>
        <w:t xml:space="preserve"> </w:t>
      </w:r>
      <w:r w:rsidRPr="00C74FE2">
        <w:rPr>
          <w:spacing w:val="-2"/>
        </w:rPr>
        <w:t>Objectives)</w:t>
      </w:r>
      <w:bookmarkEnd w:id="9"/>
    </w:p>
    <w:p w14:paraId="7A8E4EA4" w14:textId="77777777" w:rsidR="00FE3962" w:rsidRPr="00C74FE2" w:rsidRDefault="00C56B9D" w:rsidP="00882183">
      <w:pPr>
        <w:pStyle w:val="Heading2"/>
        <w:rPr>
          <w:rFonts w:cs="Times New Roman"/>
        </w:rPr>
      </w:pPr>
      <w:bookmarkStart w:id="10" w:name="2.1_Short-Term_Objectives_(Less_Than_a_Y"/>
      <w:bookmarkStart w:id="11" w:name="_Toc223600825"/>
      <w:bookmarkEnd w:id="10"/>
      <w:r w:rsidRPr="00C74FE2">
        <w:rPr>
          <w:rFonts w:cs="Times New Roman"/>
        </w:rPr>
        <w:t>Short-Term</w:t>
      </w:r>
      <w:r w:rsidRPr="00C74FE2">
        <w:rPr>
          <w:rFonts w:cs="Times New Roman"/>
          <w:spacing w:val="-6"/>
        </w:rPr>
        <w:t xml:space="preserve"> </w:t>
      </w:r>
      <w:r w:rsidRPr="00C74FE2">
        <w:rPr>
          <w:rFonts w:cs="Times New Roman"/>
        </w:rPr>
        <w:t>Objectives</w:t>
      </w:r>
      <w:r w:rsidRPr="00C74FE2">
        <w:rPr>
          <w:rFonts w:cs="Times New Roman"/>
          <w:spacing w:val="-6"/>
        </w:rPr>
        <w:t xml:space="preserve"> </w:t>
      </w:r>
      <w:r w:rsidRPr="00C74FE2">
        <w:rPr>
          <w:rFonts w:cs="Times New Roman"/>
        </w:rPr>
        <w:t>(Less</w:t>
      </w:r>
      <w:r w:rsidRPr="00C74FE2">
        <w:rPr>
          <w:rFonts w:cs="Times New Roman"/>
          <w:spacing w:val="-6"/>
        </w:rPr>
        <w:t xml:space="preserve"> </w:t>
      </w:r>
      <w:r w:rsidRPr="00C74FE2">
        <w:rPr>
          <w:rFonts w:cs="Times New Roman"/>
        </w:rPr>
        <w:t>Than</w:t>
      </w:r>
      <w:r w:rsidRPr="00C74FE2">
        <w:rPr>
          <w:rFonts w:cs="Times New Roman"/>
          <w:spacing w:val="-6"/>
        </w:rPr>
        <w:t xml:space="preserve"> </w:t>
      </w:r>
      <w:r w:rsidRPr="00C74FE2">
        <w:rPr>
          <w:rFonts w:cs="Times New Roman"/>
        </w:rPr>
        <w:t>a</w:t>
      </w:r>
      <w:r w:rsidRPr="00C74FE2">
        <w:rPr>
          <w:rFonts w:cs="Times New Roman"/>
          <w:spacing w:val="-6"/>
        </w:rPr>
        <w:t xml:space="preserve"> </w:t>
      </w:r>
      <w:r w:rsidRPr="00C74FE2">
        <w:rPr>
          <w:rFonts w:cs="Times New Roman"/>
          <w:spacing w:val="-2"/>
        </w:rPr>
        <w:t>Year)</w:t>
      </w:r>
      <w:bookmarkEnd w:id="11"/>
    </w:p>
    <w:p w14:paraId="406BD7DF" w14:textId="77777777" w:rsidR="00FE3962" w:rsidRPr="00C74FE2" w:rsidRDefault="00456DE1" w:rsidP="00110351">
      <w:r w:rsidRPr="00C74FE2">
        <w:t xml:space="preserve">In the first year, the business hopes to fully construct the business, hire three nurses and four care assistants as well as have twelve residents after 9 months. By the sixth month, the </w:t>
      </w:r>
      <w:proofErr w:type="gramStart"/>
      <w:r w:rsidRPr="00C74FE2">
        <w:t>ministry</w:t>
      </w:r>
      <w:proofErr w:type="gramEnd"/>
      <w:r w:rsidRPr="00C74FE2">
        <w:t xml:space="preserve"> of </w:t>
      </w:r>
      <w:proofErr w:type="gramStart"/>
      <w:r w:rsidRPr="00C74FE2">
        <w:t>health approval</w:t>
      </w:r>
      <w:proofErr w:type="gramEnd"/>
      <w:r w:rsidRPr="00C74FE2">
        <w:t xml:space="preserve"> will be </w:t>
      </w:r>
      <w:proofErr w:type="gramStart"/>
      <w:r w:rsidRPr="00C74FE2">
        <w:t>obtained</w:t>
      </w:r>
      <w:proofErr w:type="gramEnd"/>
      <w:r w:rsidRPr="00C74FE2">
        <w:t xml:space="preserve"> and two hospital referral partnerships are going to be secured (Burns, 2022).</w:t>
      </w:r>
    </w:p>
    <w:p w14:paraId="04456E3E" w14:textId="77777777" w:rsidR="00FE3962" w:rsidRPr="00C74FE2" w:rsidRDefault="00C56B9D" w:rsidP="00882183">
      <w:pPr>
        <w:pStyle w:val="Heading2"/>
        <w:rPr>
          <w:rFonts w:cs="Times New Roman"/>
        </w:rPr>
      </w:pPr>
      <w:bookmarkStart w:id="12" w:name="2.2_Long-Term_Objectives_(More_Than_a_Ye"/>
      <w:bookmarkStart w:id="13" w:name="_Toc223600826"/>
      <w:bookmarkEnd w:id="12"/>
      <w:r w:rsidRPr="00C74FE2">
        <w:rPr>
          <w:rFonts w:cs="Times New Roman"/>
        </w:rPr>
        <w:t>Long-Term</w:t>
      </w:r>
      <w:r w:rsidRPr="00C74FE2">
        <w:rPr>
          <w:rFonts w:cs="Times New Roman"/>
          <w:spacing w:val="-6"/>
        </w:rPr>
        <w:t xml:space="preserve"> </w:t>
      </w:r>
      <w:r w:rsidRPr="00C74FE2">
        <w:rPr>
          <w:rFonts w:cs="Times New Roman"/>
        </w:rPr>
        <w:t>Objectives</w:t>
      </w:r>
      <w:r w:rsidRPr="00C74FE2">
        <w:rPr>
          <w:rFonts w:cs="Times New Roman"/>
          <w:spacing w:val="-6"/>
        </w:rPr>
        <w:t xml:space="preserve"> </w:t>
      </w:r>
      <w:r w:rsidRPr="00C74FE2">
        <w:rPr>
          <w:rFonts w:cs="Times New Roman"/>
        </w:rPr>
        <w:t>(More</w:t>
      </w:r>
      <w:r w:rsidRPr="00C74FE2">
        <w:rPr>
          <w:rFonts w:cs="Times New Roman"/>
          <w:spacing w:val="-6"/>
        </w:rPr>
        <w:t xml:space="preserve"> </w:t>
      </w:r>
      <w:r w:rsidRPr="00C74FE2">
        <w:rPr>
          <w:rFonts w:cs="Times New Roman"/>
        </w:rPr>
        <w:t>Than</w:t>
      </w:r>
      <w:r w:rsidRPr="00C74FE2">
        <w:rPr>
          <w:rFonts w:cs="Times New Roman"/>
          <w:spacing w:val="-6"/>
        </w:rPr>
        <w:t xml:space="preserve"> </w:t>
      </w:r>
      <w:r w:rsidRPr="00C74FE2">
        <w:rPr>
          <w:rFonts w:cs="Times New Roman"/>
        </w:rPr>
        <w:t>a</w:t>
      </w:r>
      <w:r w:rsidRPr="00C74FE2">
        <w:rPr>
          <w:rFonts w:cs="Times New Roman"/>
          <w:spacing w:val="-5"/>
        </w:rPr>
        <w:t xml:space="preserve"> </w:t>
      </w:r>
      <w:r w:rsidRPr="00C74FE2">
        <w:rPr>
          <w:rFonts w:cs="Times New Roman"/>
          <w:spacing w:val="-2"/>
        </w:rPr>
        <w:t>Year)</w:t>
      </w:r>
      <w:bookmarkEnd w:id="13"/>
    </w:p>
    <w:p w14:paraId="76A2E709" w14:textId="77777777" w:rsidR="00FE3962" w:rsidRPr="00C74FE2" w:rsidRDefault="00456DE1" w:rsidP="00110351">
      <w:r w:rsidRPr="00C74FE2">
        <w:t xml:space="preserve">In three to five years, the business will grow to forty residents, introduce home-based care to the </w:t>
      </w:r>
      <w:proofErr w:type="spellStart"/>
      <w:r w:rsidRPr="00C74FE2">
        <w:t>neighbouring</w:t>
      </w:r>
      <w:proofErr w:type="spellEnd"/>
      <w:r w:rsidRPr="00C74FE2">
        <w:t xml:space="preserve"> districts, and generate over four hundred million UGX revenue annually and build a care worker training academy (</w:t>
      </w:r>
      <w:proofErr w:type="spellStart"/>
      <w:r w:rsidRPr="00C74FE2">
        <w:t>Lewrick</w:t>
      </w:r>
      <w:proofErr w:type="spellEnd"/>
      <w:r w:rsidRPr="00C74FE2">
        <w:t>, 2022).</w:t>
      </w:r>
    </w:p>
    <w:p w14:paraId="62862C0B" w14:textId="77777777" w:rsidR="00FE3962" w:rsidRPr="00C74FE2" w:rsidRDefault="00C56B9D" w:rsidP="00882183">
      <w:pPr>
        <w:pStyle w:val="Heading1"/>
        <w:rPr>
          <w:rFonts w:cs="Times New Roman"/>
        </w:rPr>
      </w:pPr>
      <w:bookmarkStart w:id="14" w:name="3._Market_Analysis_and_Marketing_Plan"/>
      <w:bookmarkStart w:id="15" w:name="_Toc223600827"/>
      <w:bookmarkEnd w:id="14"/>
      <w:r w:rsidRPr="00C74FE2">
        <w:rPr>
          <w:rFonts w:cs="Times New Roman"/>
        </w:rPr>
        <w:t>Market</w:t>
      </w:r>
      <w:r w:rsidRPr="00C74FE2">
        <w:rPr>
          <w:rFonts w:cs="Times New Roman"/>
          <w:spacing w:val="-6"/>
        </w:rPr>
        <w:t xml:space="preserve"> </w:t>
      </w:r>
      <w:r w:rsidRPr="00C74FE2">
        <w:rPr>
          <w:rFonts w:cs="Times New Roman"/>
        </w:rPr>
        <w:t>Analysis</w:t>
      </w:r>
      <w:r w:rsidRPr="00C74FE2">
        <w:rPr>
          <w:rFonts w:cs="Times New Roman"/>
          <w:spacing w:val="-5"/>
        </w:rPr>
        <w:t xml:space="preserve"> </w:t>
      </w:r>
      <w:r w:rsidRPr="00C74FE2">
        <w:rPr>
          <w:rFonts w:cs="Times New Roman"/>
        </w:rPr>
        <w:t>and</w:t>
      </w:r>
      <w:r w:rsidRPr="00C74FE2">
        <w:rPr>
          <w:rFonts w:cs="Times New Roman"/>
          <w:spacing w:val="-5"/>
        </w:rPr>
        <w:t xml:space="preserve"> </w:t>
      </w:r>
      <w:r w:rsidRPr="00C74FE2">
        <w:rPr>
          <w:rFonts w:cs="Times New Roman"/>
        </w:rPr>
        <w:t>Marketing</w:t>
      </w:r>
      <w:r w:rsidRPr="00C74FE2">
        <w:rPr>
          <w:rFonts w:cs="Times New Roman"/>
          <w:spacing w:val="-5"/>
        </w:rPr>
        <w:t xml:space="preserve"> </w:t>
      </w:r>
      <w:r w:rsidRPr="00C74FE2">
        <w:rPr>
          <w:rFonts w:cs="Times New Roman"/>
          <w:spacing w:val="-4"/>
        </w:rPr>
        <w:t>Plan</w:t>
      </w:r>
      <w:bookmarkEnd w:id="15"/>
    </w:p>
    <w:p w14:paraId="505491DD" w14:textId="77777777" w:rsidR="00FE3962" w:rsidRPr="00C74FE2" w:rsidRDefault="00C56B9D" w:rsidP="00882183">
      <w:pPr>
        <w:pStyle w:val="Heading2"/>
        <w:rPr>
          <w:rFonts w:cs="Times New Roman"/>
        </w:rPr>
      </w:pPr>
      <w:bookmarkStart w:id="16" w:name="3.1_Market_Analysis_(Competitors,_Custom"/>
      <w:bookmarkStart w:id="17" w:name="_Toc223600828"/>
      <w:bookmarkEnd w:id="16"/>
      <w:r w:rsidRPr="00C74FE2">
        <w:rPr>
          <w:rFonts w:cs="Times New Roman"/>
        </w:rPr>
        <w:t>Market</w:t>
      </w:r>
      <w:r w:rsidRPr="00C74FE2">
        <w:rPr>
          <w:rFonts w:cs="Times New Roman"/>
          <w:spacing w:val="-7"/>
        </w:rPr>
        <w:t xml:space="preserve"> </w:t>
      </w:r>
      <w:r w:rsidRPr="00C74FE2">
        <w:rPr>
          <w:rFonts w:cs="Times New Roman"/>
        </w:rPr>
        <w:t>Analysis</w:t>
      </w:r>
      <w:r w:rsidRPr="00C74FE2">
        <w:rPr>
          <w:rFonts w:cs="Times New Roman"/>
          <w:spacing w:val="-7"/>
        </w:rPr>
        <w:t xml:space="preserve"> </w:t>
      </w:r>
      <w:r w:rsidRPr="00C74FE2">
        <w:rPr>
          <w:rFonts w:cs="Times New Roman"/>
        </w:rPr>
        <w:t>(Competitors,</w:t>
      </w:r>
      <w:r w:rsidRPr="00C74FE2">
        <w:rPr>
          <w:rFonts w:cs="Times New Roman"/>
          <w:spacing w:val="-6"/>
        </w:rPr>
        <w:t xml:space="preserve"> </w:t>
      </w:r>
      <w:r w:rsidRPr="00C74FE2">
        <w:rPr>
          <w:rFonts w:cs="Times New Roman"/>
        </w:rPr>
        <w:t>Customers,</w:t>
      </w:r>
      <w:r w:rsidRPr="00C74FE2">
        <w:rPr>
          <w:rFonts w:cs="Times New Roman"/>
          <w:spacing w:val="-7"/>
        </w:rPr>
        <w:t xml:space="preserve"> </w:t>
      </w:r>
      <w:r w:rsidRPr="00C74FE2">
        <w:rPr>
          <w:rFonts w:cs="Times New Roman"/>
        </w:rPr>
        <w:t>Target</w:t>
      </w:r>
      <w:r w:rsidRPr="00C74FE2">
        <w:rPr>
          <w:rFonts w:cs="Times New Roman"/>
          <w:spacing w:val="-6"/>
        </w:rPr>
        <w:t xml:space="preserve"> </w:t>
      </w:r>
      <w:r w:rsidRPr="00C74FE2">
        <w:rPr>
          <w:rFonts w:cs="Times New Roman"/>
          <w:spacing w:val="-2"/>
        </w:rPr>
        <w:t>Groups)</w:t>
      </w:r>
      <w:bookmarkEnd w:id="17"/>
    </w:p>
    <w:p w14:paraId="576CAC64" w14:textId="77777777" w:rsidR="00882183" w:rsidRPr="00C74FE2" w:rsidRDefault="00882183" w:rsidP="00882183">
      <w:pPr>
        <w:rPr>
          <w:rFonts w:cs="Times New Roman"/>
        </w:rPr>
      </w:pPr>
      <w:r w:rsidRPr="00C74FE2">
        <w:rPr>
          <w:rFonts w:cs="Times New Roman"/>
        </w:rPr>
        <w:t xml:space="preserve">Uganda’s elderly care sector remains critically underserved despite demographic change. Life expectancy has increased to 68.5 years (UBOS, 2024), while Africa’s population aged over sixty is projected to double by 2050 (WHO, 2023). However, formal care infrastructure remains extremely limited. Existing providers such as Golden Age Elderly Homes and Tick Bedside Nursing Care collectively accommodate fewer than 200 residents in Kampala, highlighting a </w:t>
      </w:r>
      <w:r w:rsidRPr="00C74FE2">
        <w:rPr>
          <w:rFonts w:cs="Times New Roman"/>
        </w:rPr>
        <w:lastRenderedPageBreak/>
        <w:t>significant service gap. This shortage indicates unmet demand among middle- to upper-income families seeking reliable elderly care, suggesting strong market potential but also exposing systemic neglect of ageing populations.</w:t>
      </w:r>
    </w:p>
    <w:p w14:paraId="7F1E61C0" w14:textId="77777777" w:rsidR="00FE3962" w:rsidRPr="00C74FE2" w:rsidRDefault="00C56B9D" w:rsidP="00323CCB">
      <w:pPr>
        <w:pStyle w:val="Heading2"/>
        <w:rPr>
          <w:rFonts w:cs="Times New Roman"/>
        </w:rPr>
      </w:pPr>
      <w:bookmarkStart w:id="18" w:name="3.2_Marketing_Approach:_Segmentation,_Ta"/>
      <w:bookmarkStart w:id="19" w:name="_Toc223600829"/>
      <w:bookmarkEnd w:id="18"/>
      <w:r w:rsidRPr="00C74FE2">
        <w:rPr>
          <w:rFonts w:cs="Times New Roman"/>
        </w:rPr>
        <w:t>Marketing</w:t>
      </w:r>
      <w:r w:rsidRPr="00C74FE2">
        <w:rPr>
          <w:rFonts w:cs="Times New Roman"/>
          <w:spacing w:val="-8"/>
        </w:rPr>
        <w:t xml:space="preserve"> </w:t>
      </w:r>
      <w:r w:rsidRPr="00C74FE2">
        <w:rPr>
          <w:rFonts w:cs="Times New Roman"/>
        </w:rPr>
        <w:t>Approach:</w:t>
      </w:r>
      <w:r w:rsidRPr="00C74FE2">
        <w:rPr>
          <w:rFonts w:cs="Times New Roman"/>
          <w:spacing w:val="-7"/>
        </w:rPr>
        <w:t xml:space="preserve"> </w:t>
      </w:r>
      <w:r w:rsidRPr="00C74FE2">
        <w:rPr>
          <w:rFonts w:cs="Times New Roman"/>
        </w:rPr>
        <w:t>Segmentation,</w:t>
      </w:r>
      <w:r w:rsidRPr="00C74FE2">
        <w:rPr>
          <w:rFonts w:cs="Times New Roman"/>
          <w:spacing w:val="-7"/>
        </w:rPr>
        <w:t xml:space="preserve"> </w:t>
      </w:r>
      <w:r w:rsidRPr="00C74FE2">
        <w:rPr>
          <w:rFonts w:cs="Times New Roman"/>
        </w:rPr>
        <w:t>Targeting,</w:t>
      </w:r>
      <w:r w:rsidRPr="00C74FE2">
        <w:rPr>
          <w:rFonts w:cs="Times New Roman"/>
          <w:spacing w:val="-7"/>
        </w:rPr>
        <w:t xml:space="preserve"> </w:t>
      </w:r>
      <w:r w:rsidRPr="00C74FE2">
        <w:rPr>
          <w:rFonts w:cs="Times New Roman"/>
        </w:rPr>
        <w:t>and</w:t>
      </w:r>
      <w:r w:rsidRPr="00C74FE2">
        <w:rPr>
          <w:rFonts w:cs="Times New Roman"/>
          <w:spacing w:val="-7"/>
        </w:rPr>
        <w:t xml:space="preserve"> </w:t>
      </w:r>
      <w:r w:rsidRPr="00C74FE2">
        <w:rPr>
          <w:rFonts w:cs="Times New Roman"/>
          <w:spacing w:val="-2"/>
        </w:rPr>
        <w:t>Positioning</w:t>
      </w:r>
      <w:bookmarkEnd w:id="19"/>
    </w:p>
    <w:p w14:paraId="4B98F265" w14:textId="77777777" w:rsidR="00882183" w:rsidRPr="00C74FE2" w:rsidRDefault="00882183" w:rsidP="008B3170">
      <w:pPr>
        <w:pStyle w:val="Heading3"/>
      </w:pPr>
      <w:bookmarkStart w:id="20" w:name="3.3_Market_Segmentation"/>
      <w:bookmarkStart w:id="21" w:name="_Toc223600830"/>
      <w:bookmarkEnd w:id="20"/>
      <w:r w:rsidRPr="00C74FE2">
        <w:t>Market Segmentation</w:t>
      </w:r>
      <w:bookmarkEnd w:id="21"/>
    </w:p>
    <w:p w14:paraId="4597D8E5" w14:textId="77777777" w:rsidR="00882183" w:rsidRPr="00C74FE2" w:rsidRDefault="00882183" w:rsidP="00882183">
      <w:pPr>
        <w:pStyle w:val="BodyText"/>
        <w:spacing w:before="29"/>
        <w:rPr>
          <w:rFonts w:ascii="Times New Roman" w:hAnsi="Times New Roman" w:cs="Times New Roman"/>
        </w:rPr>
      </w:pPr>
      <w:r w:rsidRPr="00C74FE2">
        <w:rPr>
          <w:rFonts w:ascii="Times New Roman" w:hAnsi="Times New Roman" w:cs="Times New Roman"/>
        </w:rPr>
        <w:t>The segments of the market include the income level, the dependency of the care and the location. The main one is high-income urban families, then there are middle-income families, diaspora Ugandans, and corporate retirement clients (Kotler and Keller, 2021).</w:t>
      </w:r>
    </w:p>
    <w:p w14:paraId="6D68989D" w14:textId="77777777" w:rsidR="00882183" w:rsidRPr="00C74FE2" w:rsidRDefault="00882183" w:rsidP="008B3170">
      <w:pPr>
        <w:pStyle w:val="Heading3"/>
      </w:pPr>
      <w:bookmarkStart w:id="22" w:name="_Toc223600831"/>
      <w:r w:rsidRPr="00C74FE2">
        <w:t>Targeting</w:t>
      </w:r>
      <w:bookmarkEnd w:id="22"/>
    </w:p>
    <w:p w14:paraId="60B3AD8D" w14:textId="77777777" w:rsidR="00882183" w:rsidRPr="00C74FE2" w:rsidRDefault="00882183" w:rsidP="00882183">
      <w:pPr>
        <w:pStyle w:val="BodyText"/>
        <w:spacing w:before="29"/>
        <w:rPr>
          <w:rFonts w:ascii="Times New Roman" w:hAnsi="Times New Roman" w:cs="Times New Roman"/>
        </w:rPr>
      </w:pPr>
      <w:r w:rsidRPr="00C74FE2">
        <w:rPr>
          <w:rFonts w:ascii="Times New Roman" w:hAnsi="Times New Roman" w:cs="Times New Roman"/>
        </w:rPr>
        <w:t xml:space="preserve">The </w:t>
      </w:r>
      <w:proofErr w:type="gramStart"/>
      <w:r w:rsidRPr="00C74FE2">
        <w:rPr>
          <w:rFonts w:ascii="Times New Roman" w:hAnsi="Times New Roman" w:cs="Times New Roman"/>
        </w:rPr>
        <w:t>main focus</w:t>
      </w:r>
      <w:proofErr w:type="gramEnd"/>
      <w:r w:rsidRPr="00C74FE2">
        <w:rPr>
          <w:rFonts w:ascii="Times New Roman" w:hAnsi="Times New Roman" w:cs="Times New Roman"/>
        </w:rPr>
        <w:t xml:space="preserve"> is the upper-middle-income families of Kampala and Wakiso whose aged members require medical attention on daily basis. The urban population is estimated to overcome rural population in Uganda by 2060, which will raise the demand of formal care (World Bank, 2024).</w:t>
      </w:r>
    </w:p>
    <w:p w14:paraId="6815F76D" w14:textId="77777777" w:rsidR="00882183" w:rsidRPr="00C74FE2" w:rsidRDefault="00882183" w:rsidP="008B3170">
      <w:pPr>
        <w:pStyle w:val="Heading3"/>
      </w:pPr>
      <w:bookmarkStart w:id="23" w:name="_Toc223600832"/>
      <w:r w:rsidRPr="00C74FE2">
        <w:t>Positioning</w:t>
      </w:r>
      <w:bookmarkEnd w:id="23"/>
    </w:p>
    <w:p w14:paraId="2DC1FE72" w14:textId="77777777" w:rsidR="00882183" w:rsidRPr="00C74FE2" w:rsidRDefault="00882183" w:rsidP="00882183">
      <w:pPr>
        <w:pStyle w:val="BodyText"/>
        <w:spacing w:before="29"/>
        <w:rPr>
          <w:rFonts w:ascii="Times New Roman" w:hAnsi="Times New Roman" w:cs="Times New Roman"/>
        </w:rPr>
      </w:pPr>
      <w:r w:rsidRPr="00C74FE2">
        <w:rPr>
          <w:rFonts w:ascii="Times New Roman" w:hAnsi="Times New Roman" w:cs="Times New Roman"/>
        </w:rPr>
        <w:t>The first purpose-built, medically supervised residential elderly care home in Uganda, Graceful Living, distinguishes itself by its twenty-four-hours of nursing, systematic physiotherapy, and activities that are sensitive to culture (</w:t>
      </w:r>
      <w:proofErr w:type="spellStart"/>
      <w:r w:rsidRPr="00C74FE2">
        <w:rPr>
          <w:rFonts w:ascii="Times New Roman" w:hAnsi="Times New Roman" w:cs="Times New Roman"/>
        </w:rPr>
        <w:t>Karakolias</w:t>
      </w:r>
      <w:proofErr w:type="spellEnd"/>
      <w:r w:rsidRPr="00C74FE2">
        <w:rPr>
          <w:rFonts w:ascii="Times New Roman" w:hAnsi="Times New Roman" w:cs="Times New Roman"/>
        </w:rPr>
        <w:t>, 2024).</w:t>
      </w:r>
    </w:p>
    <w:p w14:paraId="064B19D5" w14:textId="77777777" w:rsidR="00882183" w:rsidRPr="00C74FE2" w:rsidRDefault="00882183" w:rsidP="008B3170">
      <w:pPr>
        <w:pStyle w:val="Heading3"/>
      </w:pPr>
      <w:bookmarkStart w:id="24" w:name="_Toc223600833"/>
      <w:r w:rsidRPr="00C74FE2">
        <w:t>Connecting with Your Audience.</w:t>
      </w:r>
      <w:bookmarkEnd w:id="24"/>
    </w:p>
    <w:p w14:paraId="0A2ABF9F" w14:textId="77777777" w:rsidR="00FE3962" w:rsidRPr="00C74FE2" w:rsidRDefault="00882183" w:rsidP="00882183">
      <w:pPr>
        <w:rPr>
          <w:rFonts w:cs="Times New Roman"/>
        </w:rPr>
      </w:pPr>
      <w:r w:rsidRPr="00C74FE2">
        <w:rPr>
          <w:rFonts w:cs="Times New Roman"/>
        </w:rPr>
        <w:t>Hospital collaborations, church networks, retirement benefit plans, Facebook, WhatsApp, healthcare conferences, and the engagement of the diaspora via the Uganda Retirement Benefits Regulatory Authority form part of outreach (Chaffey and Ellis- Chadwick, 2019).</w:t>
      </w:r>
    </w:p>
    <w:p w14:paraId="2505F5EE" w14:textId="77777777" w:rsidR="00FE3962" w:rsidRPr="00C74FE2" w:rsidRDefault="00C56B9D" w:rsidP="00323CCB">
      <w:pPr>
        <w:pStyle w:val="Heading1"/>
      </w:pPr>
      <w:bookmarkStart w:id="25" w:name="4._PESTEL_Analysis"/>
      <w:bookmarkStart w:id="26" w:name="_Toc223600834"/>
      <w:bookmarkEnd w:id="25"/>
      <w:r w:rsidRPr="00C74FE2">
        <w:t>PESTEL</w:t>
      </w:r>
      <w:r w:rsidRPr="00C74FE2">
        <w:rPr>
          <w:spacing w:val="-8"/>
        </w:rPr>
        <w:t xml:space="preserve"> </w:t>
      </w:r>
      <w:r w:rsidRPr="00C74FE2">
        <w:t>Analysis</w:t>
      </w:r>
      <w:bookmarkEnd w:id="26"/>
    </w:p>
    <w:p w14:paraId="70B863A8" w14:textId="77777777" w:rsidR="00FE3962" w:rsidRPr="00C74FE2" w:rsidRDefault="00FE3962">
      <w:pPr>
        <w:pStyle w:val="BodyText"/>
        <w:spacing w:before="2" w:after="1"/>
        <w:rPr>
          <w:rFonts w:ascii="Times New Roman" w:hAnsi="Times New Roman" w:cs="Times New Roman"/>
          <w:b/>
          <w:sz w:val="19"/>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2000"/>
        <w:gridCol w:w="7026"/>
      </w:tblGrid>
      <w:tr w:rsidR="00FE3962" w:rsidRPr="00C74FE2" w14:paraId="638D3301" w14:textId="77777777">
        <w:trPr>
          <w:trHeight w:val="346"/>
        </w:trPr>
        <w:tc>
          <w:tcPr>
            <w:tcW w:w="2000" w:type="dxa"/>
            <w:shd w:val="clear" w:color="auto" w:fill="2D74B5"/>
          </w:tcPr>
          <w:p w14:paraId="6CD406B6"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Factor</w:t>
            </w:r>
          </w:p>
        </w:tc>
        <w:tc>
          <w:tcPr>
            <w:tcW w:w="7026" w:type="dxa"/>
            <w:shd w:val="clear" w:color="auto" w:fill="2D74B5"/>
          </w:tcPr>
          <w:p w14:paraId="1D125680"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Analysis</w:t>
            </w:r>
          </w:p>
        </w:tc>
      </w:tr>
      <w:tr w:rsidR="00FE3962" w:rsidRPr="00C74FE2" w14:paraId="61AFBEFC" w14:textId="77777777">
        <w:trPr>
          <w:trHeight w:val="1037"/>
        </w:trPr>
        <w:tc>
          <w:tcPr>
            <w:tcW w:w="2000" w:type="dxa"/>
          </w:tcPr>
          <w:p w14:paraId="3AEAAAA5"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Political</w:t>
            </w:r>
          </w:p>
        </w:tc>
        <w:tc>
          <w:tcPr>
            <w:tcW w:w="7026" w:type="dxa"/>
            <w:shd w:val="clear" w:color="auto" w:fill="F1F6FA"/>
          </w:tcPr>
          <w:p w14:paraId="57A14A64"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The National Policy for Older Persons acknowledges elderly welfare needs, and</w:t>
            </w:r>
            <w:r w:rsidRPr="00C74FE2">
              <w:rPr>
                <w:rFonts w:ascii="Times New Roman" w:hAnsi="Times New Roman" w:cs="Times New Roman"/>
                <w:spacing w:val="-5"/>
                <w:sz w:val="20"/>
              </w:rPr>
              <w:t xml:space="preserve"> </w:t>
            </w:r>
            <w:r w:rsidRPr="00C74FE2">
              <w:rPr>
                <w:rFonts w:ascii="Times New Roman" w:hAnsi="Times New Roman" w:cs="Times New Roman"/>
                <w:sz w:val="20"/>
              </w:rPr>
              <w:t>the</w:t>
            </w:r>
            <w:r w:rsidRPr="00C74FE2">
              <w:rPr>
                <w:rFonts w:ascii="Times New Roman" w:hAnsi="Times New Roman" w:cs="Times New Roman"/>
                <w:spacing w:val="-5"/>
                <w:sz w:val="20"/>
              </w:rPr>
              <w:t xml:space="preserve"> </w:t>
            </w:r>
            <w:r w:rsidRPr="00C74FE2">
              <w:rPr>
                <w:rFonts w:ascii="Times New Roman" w:hAnsi="Times New Roman" w:cs="Times New Roman"/>
                <w:sz w:val="20"/>
              </w:rPr>
              <w:t>Social</w:t>
            </w:r>
            <w:r w:rsidRPr="00C74FE2">
              <w:rPr>
                <w:rFonts w:ascii="Times New Roman" w:hAnsi="Times New Roman" w:cs="Times New Roman"/>
                <w:spacing w:val="-5"/>
                <w:sz w:val="20"/>
              </w:rPr>
              <w:t xml:space="preserve"> </w:t>
            </w:r>
            <w:r w:rsidRPr="00C74FE2">
              <w:rPr>
                <w:rFonts w:ascii="Times New Roman" w:hAnsi="Times New Roman" w:cs="Times New Roman"/>
                <w:sz w:val="20"/>
              </w:rPr>
              <w:t>Assistance</w:t>
            </w:r>
            <w:r w:rsidRPr="00C74FE2">
              <w:rPr>
                <w:rFonts w:ascii="Times New Roman" w:hAnsi="Times New Roman" w:cs="Times New Roman"/>
                <w:spacing w:val="-5"/>
                <w:sz w:val="20"/>
              </w:rPr>
              <w:t xml:space="preserve"> </w:t>
            </w:r>
            <w:r w:rsidRPr="00C74FE2">
              <w:rPr>
                <w:rFonts w:ascii="Times New Roman" w:hAnsi="Times New Roman" w:cs="Times New Roman"/>
                <w:sz w:val="20"/>
              </w:rPr>
              <w:t>Grants</w:t>
            </w:r>
            <w:r w:rsidRPr="00C74FE2">
              <w:rPr>
                <w:rFonts w:ascii="Times New Roman" w:hAnsi="Times New Roman" w:cs="Times New Roman"/>
                <w:spacing w:val="-5"/>
                <w:sz w:val="20"/>
              </w:rPr>
              <w:t xml:space="preserve"> </w:t>
            </w:r>
            <w:proofErr w:type="spellStart"/>
            <w:r w:rsidRPr="00C74FE2">
              <w:rPr>
                <w:rFonts w:ascii="Times New Roman" w:hAnsi="Times New Roman" w:cs="Times New Roman"/>
                <w:sz w:val="20"/>
              </w:rPr>
              <w:t>programme</w:t>
            </w:r>
            <w:proofErr w:type="spellEnd"/>
            <w:r w:rsidRPr="00C74FE2">
              <w:rPr>
                <w:rFonts w:ascii="Times New Roman" w:hAnsi="Times New Roman" w:cs="Times New Roman"/>
                <w:spacing w:val="-5"/>
                <w:sz w:val="20"/>
              </w:rPr>
              <w:t xml:space="preserve"> </w:t>
            </w:r>
            <w:r w:rsidRPr="00C74FE2">
              <w:rPr>
                <w:rFonts w:ascii="Times New Roman" w:hAnsi="Times New Roman" w:cs="Times New Roman"/>
                <w:sz w:val="20"/>
              </w:rPr>
              <w:t>reaches</w:t>
            </w:r>
            <w:r w:rsidRPr="00C74FE2">
              <w:rPr>
                <w:rFonts w:ascii="Times New Roman" w:hAnsi="Times New Roman" w:cs="Times New Roman"/>
                <w:spacing w:val="-5"/>
                <w:sz w:val="20"/>
              </w:rPr>
              <w:t xml:space="preserve"> </w:t>
            </w:r>
            <w:r w:rsidRPr="00C74FE2">
              <w:rPr>
                <w:rFonts w:ascii="Times New Roman" w:hAnsi="Times New Roman" w:cs="Times New Roman"/>
                <w:sz w:val="20"/>
              </w:rPr>
              <w:t>over</w:t>
            </w:r>
            <w:r w:rsidRPr="00C74FE2">
              <w:rPr>
                <w:rFonts w:ascii="Times New Roman" w:hAnsi="Times New Roman" w:cs="Times New Roman"/>
                <w:spacing w:val="-5"/>
                <w:sz w:val="20"/>
              </w:rPr>
              <w:t xml:space="preserve"> </w:t>
            </w:r>
            <w:r w:rsidRPr="00C74FE2">
              <w:rPr>
                <w:rFonts w:ascii="Times New Roman" w:hAnsi="Times New Roman" w:cs="Times New Roman"/>
                <w:sz w:val="20"/>
              </w:rPr>
              <w:t>300,000</w:t>
            </w:r>
            <w:r w:rsidRPr="00C74FE2">
              <w:rPr>
                <w:rFonts w:ascii="Times New Roman" w:hAnsi="Times New Roman" w:cs="Times New Roman"/>
                <w:spacing w:val="-5"/>
                <w:sz w:val="20"/>
              </w:rPr>
              <w:t xml:space="preserve"> </w:t>
            </w:r>
            <w:r w:rsidRPr="00C74FE2">
              <w:rPr>
                <w:rFonts w:ascii="Times New Roman" w:hAnsi="Times New Roman" w:cs="Times New Roman"/>
                <w:sz w:val="20"/>
              </w:rPr>
              <w:t xml:space="preserve">seniors, </w:t>
            </w:r>
            <w:proofErr w:type="spellStart"/>
            <w:r w:rsidRPr="00C74FE2">
              <w:rPr>
                <w:rFonts w:ascii="Times New Roman" w:hAnsi="Times New Roman" w:cs="Times New Roman"/>
                <w:sz w:val="20"/>
              </w:rPr>
              <w:t>signalling</w:t>
            </w:r>
            <w:proofErr w:type="spellEnd"/>
            <w:r w:rsidRPr="00C74FE2">
              <w:rPr>
                <w:rFonts w:ascii="Times New Roman" w:hAnsi="Times New Roman" w:cs="Times New Roman"/>
                <w:sz w:val="20"/>
              </w:rPr>
              <w:t xml:space="preserve"> growing political attention (Ministry of Gender, </w:t>
            </w:r>
            <w:proofErr w:type="spellStart"/>
            <w:r w:rsidRPr="00C74FE2">
              <w:rPr>
                <w:rFonts w:ascii="Times New Roman" w:hAnsi="Times New Roman" w:cs="Times New Roman"/>
                <w:sz w:val="20"/>
              </w:rPr>
              <w:t>Labour</w:t>
            </w:r>
            <w:proofErr w:type="spellEnd"/>
            <w:r w:rsidRPr="00C74FE2">
              <w:rPr>
                <w:rFonts w:ascii="Times New Roman" w:hAnsi="Times New Roman" w:cs="Times New Roman"/>
                <w:sz w:val="20"/>
              </w:rPr>
              <w:t xml:space="preserve"> and Social Development, 2024).</w:t>
            </w:r>
          </w:p>
        </w:tc>
      </w:tr>
      <w:tr w:rsidR="00FE3962" w:rsidRPr="00C74FE2" w14:paraId="020EEEE5" w14:textId="77777777">
        <w:trPr>
          <w:trHeight w:val="807"/>
        </w:trPr>
        <w:tc>
          <w:tcPr>
            <w:tcW w:w="2000" w:type="dxa"/>
            <w:shd w:val="clear" w:color="auto" w:fill="F1F6FA"/>
          </w:tcPr>
          <w:p w14:paraId="2E3EAF87"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Economic</w:t>
            </w:r>
          </w:p>
        </w:tc>
        <w:tc>
          <w:tcPr>
            <w:tcW w:w="7026" w:type="dxa"/>
          </w:tcPr>
          <w:p w14:paraId="35E089B0"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GDP</w:t>
            </w:r>
            <w:r w:rsidRPr="00C74FE2">
              <w:rPr>
                <w:rFonts w:ascii="Times New Roman" w:hAnsi="Times New Roman" w:cs="Times New Roman"/>
                <w:spacing w:val="-4"/>
                <w:sz w:val="20"/>
              </w:rPr>
              <w:t xml:space="preserve"> </w:t>
            </w:r>
            <w:r w:rsidRPr="00C74FE2">
              <w:rPr>
                <w:rFonts w:ascii="Times New Roman" w:hAnsi="Times New Roman" w:cs="Times New Roman"/>
                <w:sz w:val="20"/>
              </w:rPr>
              <w:t>growth</w:t>
            </w:r>
            <w:r w:rsidRPr="00C74FE2">
              <w:rPr>
                <w:rFonts w:ascii="Times New Roman" w:hAnsi="Times New Roman" w:cs="Times New Roman"/>
                <w:spacing w:val="-4"/>
                <w:sz w:val="20"/>
              </w:rPr>
              <w:t xml:space="preserve"> </w:t>
            </w:r>
            <w:r w:rsidRPr="00C74FE2">
              <w:rPr>
                <w:rFonts w:ascii="Times New Roman" w:hAnsi="Times New Roman" w:cs="Times New Roman"/>
                <w:sz w:val="20"/>
              </w:rPr>
              <w:t>averaged</w:t>
            </w:r>
            <w:r w:rsidRPr="00C74FE2">
              <w:rPr>
                <w:rFonts w:ascii="Times New Roman" w:hAnsi="Times New Roman" w:cs="Times New Roman"/>
                <w:spacing w:val="-4"/>
                <w:sz w:val="20"/>
              </w:rPr>
              <w:t xml:space="preserve"> </w:t>
            </w:r>
            <w:r w:rsidRPr="00C74FE2">
              <w:rPr>
                <w:rFonts w:ascii="Times New Roman" w:hAnsi="Times New Roman" w:cs="Times New Roman"/>
                <w:sz w:val="20"/>
              </w:rPr>
              <w:t>5.3%</w:t>
            </w:r>
            <w:r w:rsidRPr="00C74FE2">
              <w:rPr>
                <w:rFonts w:ascii="Times New Roman" w:hAnsi="Times New Roman" w:cs="Times New Roman"/>
                <w:spacing w:val="-4"/>
                <w:sz w:val="20"/>
              </w:rPr>
              <w:t xml:space="preserve"> </w:t>
            </w:r>
            <w:r w:rsidRPr="00C74FE2">
              <w:rPr>
                <w:rFonts w:ascii="Times New Roman" w:hAnsi="Times New Roman" w:cs="Times New Roman"/>
                <w:sz w:val="20"/>
              </w:rPr>
              <w:t>between</w:t>
            </w:r>
            <w:r w:rsidRPr="00C74FE2">
              <w:rPr>
                <w:rFonts w:ascii="Times New Roman" w:hAnsi="Times New Roman" w:cs="Times New Roman"/>
                <w:spacing w:val="-4"/>
                <w:sz w:val="20"/>
              </w:rPr>
              <w:t xml:space="preserve"> </w:t>
            </w:r>
            <w:r w:rsidRPr="00C74FE2">
              <w:rPr>
                <w:rFonts w:ascii="Times New Roman" w:hAnsi="Times New Roman" w:cs="Times New Roman"/>
                <w:sz w:val="20"/>
              </w:rPr>
              <w:t>2020</w:t>
            </w:r>
            <w:r w:rsidRPr="00C74FE2">
              <w:rPr>
                <w:rFonts w:ascii="Times New Roman" w:hAnsi="Times New Roman" w:cs="Times New Roman"/>
                <w:spacing w:val="-4"/>
                <w:sz w:val="20"/>
              </w:rPr>
              <w:t xml:space="preserve"> </w:t>
            </w:r>
            <w:r w:rsidRPr="00C74FE2">
              <w:rPr>
                <w:rFonts w:ascii="Times New Roman" w:hAnsi="Times New Roman" w:cs="Times New Roman"/>
                <w:sz w:val="20"/>
              </w:rPr>
              <w:t>and</w:t>
            </w:r>
            <w:r w:rsidRPr="00C74FE2">
              <w:rPr>
                <w:rFonts w:ascii="Times New Roman" w:hAnsi="Times New Roman" w:cs="Times New Roman"/>
                <w:spacing w:val="-4"/>
                <w:sz w:val="20"/>
              </w:rPr>
              <w:t xml:space="preserve"> </w:t>
            </w:r>
            <w:r w:rsidRPr="00C74FE2">
              <w:rPr>
                <w:rFonts w:ascii="Times New Roman" w:hAnsi="Times New Roman" w:cs="Times New Roman"/>
                <w:sz w:val="20"/>
              </w:rPr>
              <w:t>2024</w:t>
            </w:r>
            <w:r w:rsidRPr="00C74FE2">
              <w:rPr>
                <w:rFonts w:ascii="Times New Roman" w:hAnsi="Times New Roman" w:cs="Times New Roman"/>
                <w:spacing w:val="-4"/>
                <w:sz w:val="20"/>
              </w:rPr>
              <w:t xml:space="preserve"> </w:t>
            </w:r>
            <w:r w:rsidRPr="00C74FE2">
              <w:rPr>
                <w:rFonts w:ascii="Times New Roman" w:hAnsi="Times New Roman" w:cs="Times New Roman"/>
                <w:sz w:val="20"/>
              </w:rPr>
              <w:t>with</w:t>
            </w:r>
            <w:r w:rsidRPr="00C74FE2">
              <w:rPr>
                <w:rFonts w:ascii="Times New Roman" w:hAnsi="Times New Roman" w:cs="Times New Roman"/>
                <w:spacing w:val="-4"/>
                <w:sz w:val="20"/>
              </w:rPr>
              <w:t xml:space="preserve"> </w:t>
            </w:r>
            <w:r w:rsidRPr="00C74FE2">
              <w:rPr>
                <w:rFonts w:ascii="Times New Roman" w:hAnsi="Times New Roman" w:cs="Times New Roman"/>
                <w:sz w:val="20"/>
              </w:rPr>
              <w:t>a</w:t>
            </w:r>
            <w:r w:rsidRPr="00C74FE2">
              <w:rPr>
                <w:rFonts w:ascii="Times New Roman" w:hAnsi="Times New Roman" w:cs="Times New Roman"/>
                <w:spacing w:val="-4"/>
                <w:sz w:val="20"/>
              </w:rPr>
              <w:t xml:space="preserve"> </w:t>
            </w:r>
            <w:r w:rsidRPr="00C74FE2">
              <w:rPr>
                <w:rFonts w:ascii="Times New Roman" w:hAnsi="Times New Roman" w:cs="Times New Roman"/>
                <w:sz w:val="20"/>
              </w:rPr>
              <w:t>rising</w:t>
            </w:r>
            <w:r w:rsidRPr="00C74FE2">
              <w:rPr>
                <w:rFonts w:ascii="Times New Roman" w:hAnsi="Times New Roman" w:cs="Times New Roman"/>
                <w:spacing w:val="-4"/>
                <w:sz w:val="20"/>
              </w:rPr>
              <w:t xml:space="preserve"> </w:t>
            </w:r>
            <w:r w:rsidRPr="00C74FE2">
              <w:rPr>
                <w:rFonts w:ascii="Times New Roman" w:hAnsi="Times New Roman" w:cs="Times New Roman"/>
                <w:sz w:val="20"/>
              </w:rPr>
              <w:t xml:space="preserve">middle class. Only five per cent of older </w:t>
            </w:r>
            <w:proofErr w:type="gramStart"/>
            <w:r w:rsidRPr="00C74FE2">
              <w:rPr>
                <w:rFonts w:ascii="Times New Roman" w:hAnsi="Times New Roman" w:cs="Times New Roman"/>
                <w:sz w:val="20"/>
              </w:rPr>
              <w:t>persons</w:t>
            </w:r>
            <w:proofErr w:type="gramEnd"/>
            <w:r w:rsidRPr="00C74FE2">
              <w:rPr>
                <w:rFonts w:ascii="Times New Roman" w:hAnsi="Times New Roman" w:cs="Times New Roman"/>
                <w:sz w:val="20"/>
              </w:rPr>
              <w:t xml:space="preserve"> receive a pension, creating demand for care alternatives (World Bank, 2024).</w:t>
            </w:r>
          </w:p>
        </w:tc>
      </w:tr>
      <w:tr w:rsidR="00FE3962" w:rsidRPr="00C74FE2" w14:paraId="2E565981" w14:textId="77777777">
        <w:trPr>
          <w:trHeight w:val="806"/>
        </w:trPr>
        <w:tc>
          <w:tcPr>
            <w:tcW w:w="2000" w:type="dxa"/>
          </w:tcPr>
          <w:p w14:paraId="11EF8563"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Social</w:t>
            </w:r>
          </w:p>
        </w:tc>
        <w:tc>
          <w:tcPr>
            <w:tcW w:w="7026" w:type="dxa"/>
            <w:shd w:val="clear" w:color="auto" w:fill="F1F6FA"/>
          </w:tcPr>
          <w:p w14:paraId="2CDCD14E" w14:textId="77777777" w:rsidR="00FE3962" w:rsidRPr="00C74FE2" w:rsidRDefault="00C56B9D">
            <w:pPr>
              <w:pStyle w:val="TableParagraph"/>
              <w:ind w:right="220"/>
              <w:rPr>
                <w:rFonts w:ascii="Times New Roman" w:hAnsi="Times New Roman" w:cs="Times New Roman"/>
                <w:sz w:val="20"/>
              </w:rPr>
            </w:pPr>
            <w:proofErr w:type="spellStart"/>
            <w:r w:rsidRPr="00C74FE2">
              <w:rPr>
                <w:rFonts w:ascii="Times New Roman" w:hAnsi="Times New Roman" w:cs="Times New Roman"/>
                <w:sz w:val="20"/>
              </w:rPr>
              <w:t>Urbanisation</w:t>
            </w:r>
            <w:proofErr w:type="spellEnd"/>
            <w:r w:rsidRPr="00C74FE2">
              <w:rPr>
                <w:rFonts w:ascii="Times New Roman" w:hAnsi="Times New Roman" w:cs="Times New Roman"/>
                <w:spacing w:val="-6"/>
                <w:sz w:val="20"/>
              </w:rPr>
              <w:t xml:space="preserve"> </w:t>
            </w:r>
            <w:r w:rsidRPr="00C74FE2">
              <w:rPr>
                <w:rFonts w:ascii="Times New Roman" w:hAnsi="Times New Roman" w:cs="Times New Roman"/>
                <w:sz w:val="20"/>
              </w:rPr>
              <w:t>and</w:t>
            </w:r>
            <w:r w:rsidRPr="00C74FE2">
              <w:rPr>
                <w:rFonts w:ascii="Times New Roman" w:hAnsi="Times New Roman" w:cs="Times New Roman"/>
                <w:spacing w:val="-6"/>
                <w:sz w:val="20"/>
              </w:rPr>
              <w:t xml:space="preserve"> </w:t>
            </w:r>
            <w:r w:rsidRPr="00C74FE2">
              <w:rPr>
                <w:rFonts w:ascii="Times New Roman" w:hAnsi="Times New Roman" w:cs="Times New Roman"/>
                <w:sz w:val="20"/>
              </w:rPr>
              <w:t>changing</w:t>
            </w:r>
            <w:r w:rsidRPr="00C74FE2">
              <w:rPr>
                <w:rFonts w:ascii="Times New Roman" w:hAnsi="Times New Roman" w:cs="Times New Roman"/>
                <w:spacing w:val="-6"/>
                <w:sz w:val="20"/>
              </w:rPr>
              <w:t xml:space="preserve"> </w:t>
            </w:r>
            <w:r w:rsidRPr="00C74FE2">
              <w:rPr>
                <w:rFonts w:ascii="Times New Roman" w:hAnsi="Times New Roman" w:cs="Times New Roman"/>
                <w:sz w:val="20"/>
              </w:rPr>
              <w:t>family</w:t>
            </w:r>
            <w:r w:rsidRPr="00C74FE2">
              <w:rPr>
                <w:rFonts w:ascii="Times New Roman" w:hAnsi="Times New Roman" w:cs="Times New Roman"/>
                <w:spacing w:val="-6"/>
                <w:sz w:val="20"/>
              </w:rPr>
              <w:t xml:space="preserve"> </w:t>
            </w:r>
            <w:r w:rsidRPr="00C74FE2">
              <w:rPr>
                <w:rFonts w:ascii="Times New Roman" w:hAnsi="Times New Roman" w:cs="Times New Roman"/>
                <w:sz w:val="20"/>
              </w:rPr>
              <w:t>structures</w:t>
            </w:r>
            <w:r w:rsidRPr="00C74FE2">
              <w:rPr>
                <w:rFonts w:ascii="Times New Roman" w:hAnsi="Times New Roman" w:cs="Times New Roman"/>
                <w:spacing w:val="-6"/>
                <w:sz w:val="20"/>
              </w:rPr>
              <w:t xml:space="preserve"> </w:t>
            </w:r>
            <w:r w:rsidRPr="00C74FE2">
              <w:rPr>
                <w:rFonts w:ascii="Times New Roman" w:hAnsi="Times New Roman" w:cs="Times New Roman"/>
                <w:sz w:val="20"/>
              </w:rPr>
              <w:t>weaken</w:t>
            </w:r>
            <w:r w:rsidRPr="00C74FE2">
              <w:rPr>
                <w:rFonts w:ascii="Times New Roman" w:hAnsi="Times New Roman" w:cs="Times New Roman"/>
                <w:spacing w:val="-6"/>
                <w:sz w:val="20"/>
              </w:rPr>
              <w:t xml:space="preserve"> </w:t>
            </w:r>
            <w:r w:rsidRPr="00C74FE2">
              <w:rPr>
                <w:rFonts w:ascii="Times New Roman" w:hAnsi="Times New Roman" w:cs="Times New Roman"/>
                <w:sz w:val="20"/>
              </w:rPr>
              <w:t>traditional</w:t>
            </w:r>
            <w:r w:rsidRPr="00C74FE2">
              <w:rPr>
                <w:rFonts w:ascii="Times New Roman" w:hAnsi="Times New Roman" w:cs="Times New Roman"/>
                <w:spacing w:val="-6"/>
                <w:sz w:val="20"/>
              </w:rPr>
              <w:t xml:space="preserve"> </w:t>
            </w:r>
            <w:r w:rsidRPr="00C74FE2">
              <w:rPr>
                <w:rFonts w:ascii="Times New Roman" w:hAnsi="Times New Roman" w:cs="Times New Roman"/>
                <w:sz w:val="20"/>
              </w:rPr>
              <w:t>elderly</w:t>
            </w:r>
            <w:r w:rsidRPr="00C74FE2">
              <w:rPr>
                <w:rFonts w:ascii="Times New Roman" w:hAnsi="Times New Roman" w:cs="Times New Roman"/>
                <w:spacing w:val="-6"/>
                <w:sz w:val="20"/>
              </w:rPr>
              <w:t xml:space="preserve"> </w:t>
            </w:r>
            <w:r w:rsidRPr="00C74FE2">
              <w:rPr>
                <w:rFonts w:ascii="Times New Roman" w:hAnsi="Times New Roman" w:cs="Times New Roman"/>
                <w:sz w:val="20"/>
              </w:rPr>
              <w:t>care. The</w:t>
            </w:r>
            <w:r w:rsidRPr="00C74FE2">
              <w:rPr>
                <w:rFonts w:ascii="Times New Roman" w:hAnsi="Times New Roman" w:cs="Times New Roman"/>
                <w:spacing w:val="-2"/>
                <w:sz w:val="20"/>
              </w:rPr>
              <w:t xml:space="preserve"> </w:t>
            </w:r>
            <w:r w:rsidRPr="00C74FE2">
              <w:rPr>
                <w:rFonts w:ascii="Times New Roman" w:hAnsi="Times New Roman" w:cs="Times New Roman"/>
                <w:sz w:val="20"/>
              </w:rPr>
              <w:t>2024</w:t>
            </w:r>
            <w:r w:rsidRPr="00C74FE2">
              <w:rPr>
                <w:rFonts w:ascii="Times New Roman" w:hAnsi="Times New Roman" w:cs="Times New Roman"/>
                <w:spacing w:val="-2"/>
                <w:sz w:val="20"/>
              </w:rPr>
              <w:t xml:space="preserve"> </w:t>
            </w:r>
            <w:r w:rsidRPr="00C74FE2">
              <w:rPr>
                <w:rFonts w:ascii="Times New Roman" w:hAnsi="Times New Roman" w:cs="Times New Roman"/>
                <w:sz w:val="20"/>
              </w:rPr>
              <w:t>census</w:t>
            </w:r>
            <w:r w:rsidRPr="00C74FE2">
              <w:rPr>
                <w:rFonts w:ascii="Times New Roman" w:hAnsi="Times New Roman" w:cs="Times New Roman"/>
                <w:spacing w:val="-2"/>
                <w:sz w:val="20"/>
              </w:rPr>
              <w:t xml:space="preserve"> </w:t>
            </w:r>
            <w:r w:rsidRPr="00C74FE2">
              <w:rPr>
                <w:rFonts w:ascii="Times New Roman" w:hAnsi="Times New Roman" w:cs="Times New Roman"/>
                <w:sz w:val="20"/>
              </w:rPr>
              <w:t>shows</w:t>
            </w:r>
            <w:r w:rsidRPr="00C74FE2">
              <w:rPr>
                <w:rFonts w:ascii="Times New Roman" w:hAnsi="Times New Roman" w:cs="Times New Roman"/>
                <w:spacing w:val="-2"/>
                <w:sz w:val="20"/>
              </w:rPr>
              <w:t xml:space="preserve"> </w:t>
            </w:r>
            <w:r w:rsidRPr="00C74FE2">
              <w:rPr>
                <w:rFonts w:ascii="Times New Roman" w:hAnsi="Times New Roman" w:cs="Times New Roman"/>
                <w:sz w:val="20"/>
              </w:rPr>
              <w:t>86%</w:t>
            </w:r>
            <w:r w:rsidRPr="00C74FE2">
              <w:rPr>
                <w:rFonts w:ascii="Times New Roman" w:hAnsi="Times New Roman" w:cs="Times New Roman"/>
                <w:spacing w:val="-2"/>
                <w:sz w:val="20"/>
              </w:rPr>
              <w:t xml:space="preserve"> </w:t>
            </w:r>
            <w:r w:rsidRPr="00C74FE2">
              <w:rPr>
                <w:rFonts w:ascii="Times New Roman" w:hAnsi="Times New Roman" w:cs="Times New Roman"/>
                <w:sz w:val="20"/>
              </w:rPr>
              <w:t>of</w:t>
            </w:r>
            <w:r w:rsidRPr="00C74FE2">
              <w:rPr>
                <w:rFonts w:ascii="Times New Roman" w:hAnsi="Times New Roman" w:cs="Times New Roman"/>
                <w:spacing w:val="-2"/>
                <w:sz w:val="20"/>
              </w:rPr>
              <w:t xml:space="preserve"> </w:t>
            </w:r>
            <w:r w:rsidRPr="00C74FE2">
              <w:rPr>
                <w:rFonts w:ascii="Times New Roman" w:hAnsi="Times New Roman" w:cs="Times New Roman"/>
                <w:sz w:val="20"/>
              </w:rPr>
              <w:t>elderly</w:t>
            </w:r>
            <w:r w:rsidRPr="00C74FE2">
              <w:rPr>
                <w:rFonts w:ascii="Times New Roman" w:hAnsi="Times New Roman" w:cs="Times New Roman"/>
                <w:spacing w:val="-2"/>
                <w:sz w:val="20"/>
              </w:rPr>
              <w:t xml:space="preserve"> </w:t>
            </w:r>
            <w:proofErr w:type="gramStart"/>
            <w:r w:rsidRPr="00C74FE2">
              <w:rPr>
                <w:rFonts w:ascii="Times New Roman" w:hAnsi="Times New Roman" w:cs="Times New Roman"/>
                <w:sz w:val="20"/>
              </w:rPr>
              <w:t>persons</w:t>
            </w:r>
            <w:proofErr w:type="gramEnd"/>
            <w:r w:rsidRPr="00C74FE2">
              <w:rPr>
                <w:rFonts w:ascii="Times New Roman" w:hAnsi="Times New Roman" w:cs="Times New Roman"/>
                <w:spacing w:val="-2"/>
                <w:sz w:val="20"/>
              </w:rPr>
              <w:t xml:space="preserve"> </w:t>
            </w:r>
            <w:r w:rsidRPr="00C74FE2">
              <w:rPr>
                <w:rFonts w:ascii="Times New Roman" w:hAnsi="Times New Roman" w:cs="Times New Roman"/>
                <w:sz w:val="20"/>
              </w:rPr>
              <w:t>experience</w:t>
            </w:r>
            <w:r w:rsidRPr="00C74FE2">
              <w:rPr>
                <w:rFonts w:ascii="Times New Roman" w:hAnsi="Times New Roman" w:cs="Times New Roman"/>
                <w:spacing w:val="-2"/>
                <w:sz w:val="20"/>
              </w:rPr>
              <w:t xml:space="preserve"> </w:t>
            </w:r>
            <w:r w:rsidRPr="00C74FE2">
              <w:rPr>
                <w:rFonts w:ascii="Times New Roman" w:hAnsi="Times New Roman" w:cs="Times New Roman"/>
                <w:sz w:val="20"/>
              </w:rPr>
              <w:t>neglect,</w:t>
            </w:r>
            <w:r w:rsidRPr="00C74FE2">
              <w:rPr>
                <w:rFonts w:ascii="Times New Roman" w:hAnsi="Times New Roman" w:cs="Times New Roman"/>
                <w:spacing w:val="-2"/>
                <w:sz w:val="20"/>
              </w:rPr>
              <w:t xml:space="preserve"> </w:t>
            </w:r>
            <w:r w:rsidRPr="00C74FE2">
              <w:rPr>
                <w:rFonts w:ascii="Times New Roman" w:hAnsi="Times New Roman" w:cs="Times New Roman"/>
                <w:sz w:val="20"/>
              </w:rPr>
              <w:t>driving demand for professional care (UBOS, 2024).</w:t>
            </w:r>
          </w:p>
        </w:tc>
      </w:tr>
      <w:tr w:rsidR="00FE3962" w:rsidRPr="00C74FE2" w14:paraId="0703A730" w14:textId="77777777">
        <w:trPr>
          <w:trHeight w:val="576"/>
        </w:trPr>
        <w:tc>
          <w:tcPr>
            <w:tcW w:w="2000" w:type="dxa"/>
            <w:shd w:val="clear" w:color="auto" w:fill="F1F6FA"/>
          </w:tcPr>
          <w:p w14:paraId="41B47E3C"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Technological</w:t>
            </w:r>
          </w:p>
        </w:tc>
        <w:tc>
          <w:tcPr>
            <w:tcW w:w="7026" w:type="dxa"/>
          </w:tcPr>
          <w:p w14:paraId="445B8B81"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Telemedicine</w:t>
            </w:r>
            <w:r w:rsidRPr="00C74FE2">
              <w:rPr>
                <w:rFonts w:ascii="Times New Roman" w:hAnsi="Times New Roman" w:cs="Times New Roman"/>
                <w:spacing w:val="-6"/>
                <w:sz w:val="20"/>
              </w:rPr>
              <w:t xml:space="preserve"> </w:t>
            </w:r>
            <w:r w:rsidRPr="00C74FE2">
              <w:rPr>
                <w:rFonts w:ascii="Times New Roman" w:hAnsi="Times New Roman" w:cs="Times New Roman"/>
                <w:sz w:val="20"/>
              </w:rPr>
              <w:t>and</w:t>
            </w:r>
            <w:r w:rsidRPr="00C74FE2">
              <w:rPr>
                <w:rFonts w:ascii="Times New Roman" w:hAnsi="Times New Roman" w:cs="Times New Roman"/>
                <w:spacing w:val="-6"/>
                <w:sz w:val="20"/>
              </w:rPr>
              <w:t xml:space="preserve"> </w:t>
            </w:r>
            <w:r w:rsidRPr="00C74FE2">
              <w:rPr>
                <w:rFonts w:ascii="Times New Roman" w:hAnsi="Times New Roman" w:cs="Times New Roman"/>
                <w:sz w:val="20"/>
              </w:rPr>
              <w:t>electronic</w:t>
            </w:r>
            <w:r w:rsidRPr="00C74FE2">
              <w:rPr>
                <w:rFonts w:ascii="Times New Roman" w:hAnsi="Times New Roman" w:cs="Times New Roman"/>
                <w:spacing w:val="-6"/>
                <w:sz w:val="20"/>
              </w:rPr>
              <w:t xml:space="preserve"> </w:t>
            </w:r>
            <w:r w:rsidRPr="00C74FE2">
              <w:rPr>
                <w:rFonts w:ascii="Times New Roman" w:hAnsi="Times New Roman" w:cs="Times New Roman"/>
                <w:sz w:val="20"/>
              </w:rPr>
              <w:t>health</w:t>
            </w:r>
            <w:r w:rsidRPr="00C74FE2">
              <w:rPr>
                <w:rFonts w:ascii="Times New Roman" w:hAnsi="Times New Roman" w:cs="Times New Roman"/>
                <w:spacing w:val="-6"/>
                <w:sz w:val="20"/>
              </w:rPr>
              <w:t xml:space="preserve"> </w:t>
            </w:r>
            <w:r w:rsidRPr="00C74FE2">
              <w:rPr>
                <w:rFonts w:ascii="Times New Roman" w:hAnsi="Times New Roman" w:cs="Times New Roman"/>
                <w:sz w:val="20"/>
              </w:rPr>
              <w:t>records</w:t>
            </w:r>
            <w:r w:rsidRPr="00C74FE2">
              <w:rPr>
                <w:rFonts w:ascii="Times New Roman" w:hAnsi="Times New Roman" w:cs="Times New Roman"/>
                <w:spacing w:val="-6"/>
                <w:sz w:val="20"/>
              </w:rPr>
              <w:t xml:space="preserve"> </w:t>
            </w:r>
            <w:r w:rsidRPr="00C74FE2">
              <w:rPr>
                <w:rFonts w:ascii="Times New Roman" w:hAnsi="Times New Roman" w:cs="Times New Roman"/>
                <w:sz w:val="20"/>
              </w:rPr>
              <w:t>enable</w:t>
            </w:r>
            <w:r w:rsidRPr="00C74FE2">
              <w:rPr>
                <w:rFonts w:ascii="Times New Roman" w:hAnsi="Times New Roman" w:cs="Times New Roman"/>
                <w:spacing w:val="-6"/>
                <w:sz w:val="20"/>
              </w:rPr>
              <w:t xml:space="preserve"> </w:t>
            </w:r>
            <w:r w:rsidRPr="00C74FE2">
              <w:rPr>
                <w:rFonts w:ascii="Times New Roman" w:hAnsi="Times New Roman" w:cs="Times New Roman"/>
                <w:sz w:val="20"/>
              </w:rPr>
              <w:t>remote</w:t>
            </w:r>
            <w:r w:rsidRPr="00C74FE2">
              <w:rPr>
                <w:rFonts w:ascii="Times New Roman" w:hAnsi="Times New Roman" w:cs="Times New Roman"/>
                <w:spacing w:val="-6"/>
                <w:sz w:val="20"/>
              </w:rPr>
              <w:t xml:space="preserve"> </w:t>
            </w:r>
            <w:r w:rsidRPr="00C74FE2">
              <w:rPr>
                <w:rFonts w:ascii="Times New Roman" w:hAnsi="Times New Roman" w:cs="Times New Roman"/>
                <w:sz w:val="20"/>
              </w:rPr>
              <w:t>specialist consultations and improved c</w:t>
            </w:r>
            <w:r w:rsidR="00456DE1" w:rsidRPr="00C74FE2">
              <w:rPr>
                <w:rFonts w:ascii="Times New Roman" w:hAnsi="Times New Roman" w:cs="Times New Roman"/>
                <w:sz w:val="20"/>
              </w:rPr>
              <w:t>are quality (Kiberu et al., 2019</w:t>
            </w:r>
            <w:r w:rsidRPr="00C74FE2">
              <w:rPr>
                <w:rFonts w:ascii="Times New Roman" w:hAnsi="Times New Roman" w:cs="Times New Roman"/>
                <w:sz w:val="20"/>
              </w:rPr>
              <w:t>).</w:t>
            </w:r>
          </w:p>
        </w:tc>
      </w:tr>
      <w:tr w:rsidR="00FE3962" w:rsidRPr="00C74FE2" w14:paraId="5560FE79" w14:textId="77777777">
        <w:trPr>
          <w:trHeight w:val="807"/>
        </w:trPr>
        <w:tc>
          <w:tcPr>
            <w:tcW w:w="2000" w:type="dxa"/>
          </w:tcPr>
          <w:p w14:paraId="32318F51"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lastRenderedPageBreak/>
              <w:t>Environmental</w:t>
            </w:r>
          </w:p>
        </w:tc>
        <w:tc>
          <w:tcPr>
            <w:tcW w:w="7026" w:type="dxa"/>
            <w:shd w:val="clear" w:color="auto" w:fill="F1F6FA"/>
          </w:tcPr>
          <w:p w14:paraId="3253D6B7"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Uganda’s</w:t>
            </w:r>
            <w:r w:rsidRPr="00C74FE2">
              <w:rPr>
                <w:rFonts w:ascii="Times New Roman" w:hAnsi="Times New Roman" w:cs="Times New Roman"/>
                <w:spacing w:val="-5"/>
                <w:sz w:val="20"/>
              </w:rPr>
              <w:t xml:space="preserve"> </w:t>
            </w:r>
            <w:r w:rsidRPr="00C74FE2">
              <w:rPr>
                <w:rFonts w:ascii="Times New Roman" w:hAnsi="Times New Roman" w:cs="Times New Roman"/>
                <w:sz w:val="20"/>
              </w:rPr>
              <w:t>tropical</w:t>
            </w:r>
            <w:r w:rsidRPr="00C74FE2">
              <w:rPr>
                <w:rFonts w:ascii="Times New Roman" w:hAnsi="Times New Roman" w:cs="Times New Roman"/>
                <w:spacing w:val="-5"/>
                <w:sz w:val="20"/>
              </w:rPr>
              <w:t xml:space="preserve"> </w:t>
            </w:r>
            <w:r w:rsidRPr="00C74FE2">
              <w:rPr>
                <w:rFonts w:ascii="Times New Roman" w:hAnsi="Times New Roman" w:cs="Times New Roman"/>
                <w:sz w:val="20"/>
              </w:rPr>
              <w:t>climate</w:t>
            </w:r>
            <w:r w:rsidRPr="00C74FE2">
              <w:rPr>
                <w:rFonts w:ascii="Times New Roman" w:hAnsi="Times New Roman" w:cs="Times New Roman"/>
                <w:spacing w:val="-5"/>
                <w:sz w:val="20"/>
              </w:rPr>
              <w:t xml:space="preserve"> </w:t>
            </w:r>
            <w:r w:rsidRPr="00C74FE2">
              <w:rPr>
                <w:rFonts w:ascii="Times New Roman" w:hAnsi="Times New Roman" w:cs="Times New Roman"/>
                <w:sz w:val="20"/>
              </w:rPr>
              <w:t>requires</w:t>
            </w:r>
            <w:r w:rsidRPr="00C74FE2">
              <w:rPr>
                <w:rFonts w:ascii="Times New Roman" w:hAnsi="Times New Roman" w:cs="Times New Roman"/>
                <w:spacing w:val="-5"/>
                <w:sz w:val="20"/>
              </w:rPr>
              <w:t xml:space="preserve"> </w:t>
            </w:r>
            <w:r w:rsidRPr="00C74FE2">
              <w:rPr>
                <w:rFonts w:ascii="Times New Roman" w:hAnsi="Times New Roman" w:cs="Times New Roman"/>
                <w:sz w:val="20"/>
              </w:rPr>
              <w:t>careful</w:t>
            </w:r>
            <w:r w:rsidRPr="00C74FE2">
              <w:rPr>
                <w:rFonts w:ascii="Times New Roman" w:hAnsi="Times New Roman" w:cs="Times New Roman"/>
                <w:spacing w:val="-5"/>
                <w:sz w:val="20"/>
              </w:rPr>
              <w:t xml:space="preserve"> </w:t>
            </w:r>
            <w:r w:rsidRPr="00C74FE2">
              <w:rPr>
                <w:rFonts w:ascii="Times New Roman" w:hAnsi="Times New Roman" w:cs="Times New Roman"/>
                <w:sz w:val="20"/>
              </w:rPr>
              <w:t>facility</w:t>
            </w:r>
            <w:r w:rsidRPr="00C74FE2">
              <w:rPr>
                <w:rFonts w:ascii="Times New Roman" w:hAnsi="Times New Roman" w:cs="Times New Roman"/>
                <w:spacing w:val="-5"/>
                <w:sz w:val="20"/>
              </w:rPr>
              <w:t xml:space="preserve"> </w:t>
            </w:r>
            <w:r w:rsidRPr="00C74FE2">
              <w:rPr>
                <w:rFonts w:ascii="Times New Roman" w:hAnsi="Times New Roman" w:cs="Times New Roman"/>
                <w:sz w:val="20"/>
              </w:rPr>
              <w:t>design</w:t>
            </w:r>
            <w:r w:rsidRPr="00C74FE2">
              <w:rPr>
                <w:rFonts w:ascii="Times New Roman" w:hAnsi="Times New Roman" w:cs="Times New Roman"/>
                <w:spacing w:val="-5"/>
                <w:sz w:val="20"/>
              </w:rPr>
              <w:t xml:space="preserve"> </w:t>
            </w:r>
            <w:r w:rsidRPr="00C74FE2">
              <w:rPr>
                <w:rFonts w:ascii="Times New Roman" w:hAnsi="Times New Roman" w:cs="Times New Roman"/>
                <w:sz w:val="20"/>
              </w:rPr>
              <w:t>for</w:t>
            </w:r>
            <w:r w:rsidRPr="00C74FE2">
              <w:rPr>
                <w:rFonts w:ascii="Times New Roman" w:hAnsi="Times New Roman" w:cs="Times New Roman"/>
                <w:spacing w:val="-5"/>
                <w:sz w:val="20"/>
              </w:rPr>
              <w:t xml:space="preserve"> </w:t>
            </w:r>
            <w:r w:rsidRPr="00C74FE2">
              <w:rPr>
                <w:rFonts w:ascii="Times New Roman" w:hAnsi="Times New Roman" w:cs="Times New Roman"/>
                <w:sz w:val="20"/>
              </w:rPr>
              <w:t>elderly</w:t>
            </w:r>
            <w:r w:rsidRPr="00C74FE2">
              <w:rPr>
                <w:rFonts w:ascii="Times New Roman" w:hAnsi="Times New Roman" w:cs="Times New Roman"/>
                <w:spacing w:val="-5"/>
                <w:sz w:val="20"/>
              </w:rPr>
              <w:t xml:space="preserve"> </w:t>
            </w:r>
            <w:r w:rsidRPr="00C74FE2">
              <w:rPr>
                <w:rFonts w:ascii="Times New Roman" w:hAnsi="Times New Roman" w:cs="Times New Roman"/>
                <w:sz w:val="20"/>
              </w:rPr>
              <w:t>comfort, with ventilation and water harvesting reducing costs and environmental impact (Hopkinson et al., 2022).</w:t>
            </w:r>
          </w:p>
        </w:tc>
      </w:tr>
      <w:tr w:rsidR="00FE3962" w:rsidRPr="00C74FE2" w14:paraId="32C7F163" w14:textId="77777777">
        <w:trPr>
          <w:trHeight w:val="1037"/>
        </w:trPr>
        <w:tc>
          <w:tcPr>
            <w:tcW w:w="2000" w:type="dxa"/>
            <w:shd w:val="clear" w:color="auto" w:fill="F1F6FA"/>
          </w:tcPr>
          <w:p w14:paraId="050F598D"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Legal</w:t>
            </w:r>
          </w:p>
        </w:tc>
        <w:tc>
          <w:tcPr>
            <w:tcW w:w="7026" w:type="dxa"/>
          </w:tcPr>
          <w:p w14:paraId="38EB37C9"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Uganda lacks a dedicated nursing home regulatory framework, creating opportunity</w:t>
            </w:r>
            <w:r w:rsidRPr="00C74FE2">
              <w:rPr>
                <w:rFonts w:ascii="Times New Roman" w:hAnsi="Times New Roman" w:cs="Times New Roman"/>
                <w:spacing w:val="-4"/>
                <w:sz w:val="20"/>
              </w:rPr>
              <w:t xml:space="preserve"> </w:t>
            </w:r>
            <w:r w:rsidRPr="00C74FE2">
              <w:rPr>
                <w:rFonts w:ascii="Times New Roman" w:hAnsi="Times New Roman" w:cs="Times New Roman"/>
                <w:sz w:val="20"/>
              </w:rPr>
              <w:t>for</w:t>
            </w:r>
            <w:r w:rsidRPr="00C74FE2">
              <w:rPr>
                <w:rFonts w:ascii="Times New Roman" w:hAnsi="Times New Roman" w:cs="Times New Roman"/>
                <w:spacing w:val="-4"/>
                <w:sz w:val="20"/>
              </w:rPr>
              <w:t xml:space="preserve"> </w:t>
            </w:r>
            <w:r w:rsidRPr="00C74FE2">
              <w:rPr>
                <w:rFonts w:ascii="Times New Roman" w:hAnsi="Times New Roman" w:cs="Times New Roman"/>
                <w:sz w:val="20"/>
              </w:rPr>
              <w:t>early</w:t>
            </w:r>
            <w:r w:rsidRPr="00C74FE2">
              <w:rPr>
                <w:rFonts w:ascii="Times New Roman" w:hAnsi="Times New Roman" w:cs="Times New Roman"/>
                <w:spacing w:val="-4"/>
                <w:sz w:val="20"/>
              </w:rPr>
              <w:t xml:space="preserve"> </w:t>
            </w:r>
            <w:r w:rsidRPr="00C74FE2">
              <w:rPr>
                <w:rFonts w:ascii="Times New Roman" w:hAnsi="Times New Roman" w:cs="Times New Roman"/>
                <w:sz w:val="20"/>
              </w:rPr>
              <w:t>entrants</w:t>
            </w:r>
            <w:r w:rsidRPr="00C74FE2">
              <w:rPr>
                <w:rFonts w:ascii="Times New Roman" w:hAnsi="Times New Roman" w:cs="Times New Roman"/>
                <w:spacing w:val="-4"/>
                <w:sz w:val="20"/>
              </w:rPr>
              <w:t xml:space="preserve"> </w:t>
            </w:r>
            <w:r w:rsidRPr="00C74FE2">
              <w:rPr>
                <w:rFonts w:ascii="Times New Roman" w:hAnsi="Times New Roman" w:cs="Times New Roman"/>
                <w:sz w:val="20"/>
              </w:rPr>
              <w:t>but</w:t>
            </w:r>
            <w:r w:rsidRPr="00C74FE2">
              <w:rPr>
                <w:rFonts w:ascii="Times New Roman" w:hAnsi="Times New Roman" w:cs="Times New Roman"/>
                <w:spacing w:val="-4"/>
                <w:sz w:val="20"/>
              </w:rPr>
              <w:t xml:space="preserve"> </w:t>
            </w:r>
            <w:r w:rsidRPr="00C74FE2">
              <w:rPr>
                <w:rFonts w:ascii="Times New Roman" w:hAnsi="Times New Roman" w:cs="Times New Roman"/>
                <w:sz w:val="20"/>
              </w:rPr>
              <w:t>risk</w:t>
            </w:r>
            <w:r w:rsidRPr="00C74FE2">
              <w:rPr>
                <w:rFonts w:ascii="Times New Roman" w:hAnsi="Times New Roman" w:cs="Times New Roman"/>
                <w:spacing w:val="-4"/>
                <w:sz w:val="20"/>
              </w:rPr>
              <w:t xml:space="preserve"> </w:t>
            </w:r>
            <w:r w:rsidRPr="00C74FE2">
              <w:rPr>
                <w:rFonts w:ascii="Times New Roman" w:hAnsi="Times New Roman" w:cs="Times New Roman"/>
                <w:sz w:val="20"/>
              </w:rPr>
              <w:t>of</w:t>
            </w:r>
            <w:r w:rsidRPr="00C74FE2">
              <w:rPr>
                <w:rFonts w:ascii="Times New Roman" w:hAnsi="Times New Roman" w:cs="Times New Roman"/>
                <w:spacing w:val="-4"/>
                <w:sz w:val="20"/>
              </w:rPr>
              <w:t xml:space="preserve"> </w:t>
            </w:r>
            <w:r w:rsidRPr="00C74FE2">
              <w:rPr>
                <w:rFonts w:ascii="Times New Roman" w:hAnsi="Times New Roman" w:cs="Times New Roman"/>
                <w:sz w:val="20"/>
              </w:rPr>
              <w:t>future</w:t>
            </w:r>
            <w:r w:rsidRPr="00C74FE2">
              <w:rPr>
                <w:rFonts w:ascii="Times New Roman" w:hAnsi="Times New Roman" w:cs="Times New Roman"/>
                <w:spacing w:val="-4"/>
                <w:sz w:val="20"/>
              </w:rPr>
              <w:t xml:space="preserve"> </w:t>
            </w:r>
            <w:r w:rsidRPr="00C74FE2">
              <w:rPr>
                <w:rFonts w:ascii="Times New Roman" w:hAnsi="Times New Roman" w:cs="Times New Roman"/>
                <w:sz w:val="20"/>
              </w:rPr>
              <w:t>changes.</w:t>
            </w:r>
            <w:r w:rsidRPr="00C74FE2">
              <w:rPr>
                <w:rFonts w:ascii="Times New Roman" w:hAnsi="Times New Roman" w:cs="Times New Roman"/>
                <w:spacing w:val="-4"/>
                <w:sz w:val="20"/>
              </w:rPr>
              <w:t xml:space="preserve"> </w:t>
            </w:r>
            <w:r w:rsidRPr="00C74FE2">
              <w:rPr>
                <w:rFonts w:ascii="Times New Roman" w:hAnsi="Times New Roman" w:cs="Times New Roman"/>
                <w:sz w:val="20"/>
              </w:rPr>
              <w:t>Compliance</w:t>
            </w:r>
            <w:r w:rsidRPr="00C74FE2">
              <w:rPr>
                <w:rFonts w:ascii="Times New Roman" w:hAnsi="Times New Roman" w:cs="Times New Roman"/>
                <w:spacing w:val="-4"/>
                <w:sz w:val="20"/>
              </w:rPr>
              <w:t xml:space="preserve"> </w:t>
            </w:r>
            <w:r w:rsidRPr="00C74FE2">
              <w:rPr>
                <w:rFonts w:ascii="Times New Roman" w:hAnsi="Times New Roman" w:cs="Times New Roman"/>
                <w:sz w:val="20"/>
              </w:rPr>
              <w:t>with</w:t>
            </w:r>
            <w:r w:rsidRPr="00C74FE2">
              <w:rPr>
                <w:rFonts w:ascii="Times New Roman" w:hAnsi="Times New Roman" w:cs="Times New Roman"/>
                <w:spacing w:val="-4"/>
                <w:sz w:val="20"/>
              </w:rPr>
              <w:t xml:space="preserve"> </w:t>
            </w:r>
            <w:r w:rsidRPr="00C74FE2">
              <w:rPr>
                <w:rFonts w:ascii="Times New Roman" w:hAnsi="Times New Roman" w:cs="Times New Roman"/>
                <w:sz w:val="20"/>
              </w:rPr>
              <w:t>the Public Health Act and Data Protection Act 2019 is mandatory (Government of Uganda, 2019).</w:t>
            </w:r>
          </w:p>
        </w:tc>
      </w:tr>
    </w:tbl>
    <w:p w14:paraId="3B8434DD" w14:textId="77777777" w:rsidR="00FE3962" w:rsidRPr="00C74FE2" w:rsidRDefault="00FE3962">
      <w:pPr>
        <w:pStyle w:val="BodyText"/>
        <w:spacing w:before="84"/>
        <w:rPr>
          <w:rFonts w:ascii="Times New Roman" w:hAnsi="Times New Roman" w:cs="Times New Roman"/>
          <w:b/>
        </w:rPr>
      </w:pPr>
    </w:p>
    <w:p w14:paraId="59ECCA37" w14:textId="77777777" w:rsidR="00FE3962" w:rsidRPr="00C74FE2" w:rsidRDefault="00C56B9D" w:rsidP="00323CCB">
      <w:pPr>
        <w:pStyle w:val="Heading1"/>
      </w:pPr>
      <w:bookmarkStart w:id="27" w:name="5._SWOT_Analysis"/>
      <w:bookmarkStart w:id="28" w:name="_Toc223600835"/>
      <w:bookmarkEnd w:id="27"/>
      <w:r w:rsidRPr="00C74FE2">
        <w:t>SWOT</w:t>
      </w:r>
      <w:r w:rsidRPr="00C74FE2">
        <w:rPr>
          <w:spacing w:val="-6"/>
        </w:rPr>
        <w:t xml:space="preserve"> </w:t>
      </w:r>
      <w:r w:rsidRPr="00C74FE2">
        <w:t>Analysis</w:t>
      </w:r>
      <w:bookmarkEnd w:id="28"/>
    </w:p>
    <w:p w14:paraId="6C168834" w14:textId="77777777" w:rsidR="00FE3962" w:rsidRPr="00C74FE2" w:rsidRDefault="00FE3962">
      <w:pPr>
        <w:pStyle w:val="BodyText"/>
        <w:spacing w:before="3"/>
        <w:rPr>
          <w:rFonts w:ascii="Times New Roman" w:hAnsi="Times New Roman" w:cs="Times New Roman"/>
          <w:b/>
          <w:sz w:val="19"/>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2000"/>
        <w:gridCol w:w="7026"/>
      </w:tblGrid>
      <w:tr w:rsidR="00FE3962" w:rsidRPr="00C74FE2" w14:paraId="3B1BD3A2" w14:textId="77777777">
        <w:trPr>
          <w:trHeight w:val="347"/>
        </w:trPr>
        <w:tc>
          <w:tcPr>
            <w:tcW w:w="2000" w:type="dxa"/>
            <w:shd w:val="clear" w:color="auto" w:fill="2D74B5"/>
          </w:tcPr>
          <w:p w14:paraId="37742622"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Factor</w:t>
            </w:r>
          </w:p>
        </w:tc>
        <w:tc>
          <w:tcPr>
            <w:tcW w:w="7026" w:type="dxa"/>
            <w:shd w:val="clear" w:color="auto" w:fill="2D74B5"/>
          </w:tcPr>
          <w:p w14:paraId="7DE7A7C3"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Analysis</w:t>
            </w:r>
          </w:p>
        </w:tc>
      </w:tr>
      <w:tr w:rsidR="00FE3962" w:rsidRPr="00C74FE2" w14:paraId="6EA9AB68" w14:textId="77777777">
        <w:trPr>
          <w:trHeight w:val="1037"/>
        </w:trPr>
        <w:tc>
          <w:tcPr>
            <w:tcW w:w="2000" w:type="dxa"/>
          </w:tcPr>
          <w:p w14:paraId="3592C7FE"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Strengths</w:t>
            </w:r>
          </w:p>
        </w:tc>
        <w:tc>
          <w:tcPr>
            <w:tcW w:w="7026" w:type="dxa"/>
            <w:shd w:val="clear" w:color="auto" w:fill="F1F6FA"/>
          </w:tcPr>
          <w:p w14:paraId="5B0F2274"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Twelve years of healthcare administration experience including patient pathway coordination across NHS settings. Purpose-built facility and medically</w:t>
            </w:r>
            <w:r w:rsidRPr="00C74FE2">
              <w:rPr>
                <w:rFonts w:ascii="Times New Roman" w:hAnsi="Times New Roman" w:cs="Times New Roman"/>
                <w:spacing w:val="-6"/>
                <w:sz w:val="20"/>
              </w:rPr>
              <w:t xml:space="preserve"> </w:t>
            </w:r>
            <w:r w:rsidRPr="00C74FE2">
              <w:rPr>
                <w:rFonts w:ascii="Times New Roman" w:hAnsi="Times New Roman" w:cs="Times New Roman"/>
                <w:sz w:val="20"/>
              </w:rPr>
              <w:t>supervised</w:t>
            </w:r>
            <w:r w:rsidRPr="00C74FE2">
              <w:rPr>
                <w:rFonts w:ascii="Times New Roman" w:hAnsi="Times New Roman" w:cs="Times New Roman"/>
                <w:spacing w:val="-6"/>
                <w:sz w:val="20"/>
              </w:rPr>
              <w:t xml:space="preserve"> </w:t>
            </w:r>
            <w:r w:rsidRPr="00C74FE2">
              <w:rPr>
                <w:rFonts w:ascii="Times New Roman" w:hAnsi="Times New Roman" w:cs="Times New Roman"/>
                <w:sz w:val="20"/>
              </w:rPr>
              <w:t>care</w:t>
            </w:r>
            <w:r w:rsidRPr="00C74FE2">
              <w:rPr>
                <w:rFonts w:ascii="Times New Roman" w:hAnsi="Times New Roman" w:cs="Times New Roman"/>
                <w:spacing w:val="-6"/>
                <w:sz w:val="20"/>
              </w:rPr>
              <w:t xml:space="preserve"> </w:t>
            </w:r>
            <w:r w:rsidRPr="00C74FE2">
              <w:rPr>
                <w:rFonts w:ascii="Times New Roman" w:hAnsi="Times New Roman" w:cs="Times New Roman"/>
                <w:sz w:val="20"/>
              </w:rPr>
              <w:t>offer</w:t>
            </w:r>
            <w:r w:rsidRPr="00C74FE2">
              <w:rPr>
                <w:rFonts w:ascii="Times New Roman" w:hAnsi="Times New Roman" w:cs="Times New Roman"/>
                <w:spacing w:val="-6"/>
                <w:sz w:val="20"/>
              </w:rPr>
              <w:t xml:space="preserve"> </w:t>
            </w:r>
            <w:r w:rsidRPr="00C74FE2">
              <w:rPr>
                <w:rFonts w:ascii="Times New Roman" w:hAnsi="Times New Roman" w:cs="Times New Roman"/>
                <w:sz w:val="20"/>
              </w:rPr>
              <w:t>quality</w:t>
            </w:r>
            <w:r w:rsidRPr="00C74FE2">
              <w:rPr>
                <w:rFonts w:ascii="Times New Roman" w:hAnsi="Times New Roman" w:cs="Times New Roman"/>
                <w:spacing w:val="-6"/>
                <w:sz w:val="20"/>
              </w:rPr>
              <w:t xml:space="preserve"> </w:t>
            </w:r>
            <w:r w:rsidRPr="00C74FE2">
              <w:rPr>
                <w:rFonts w:ascii="Times New Roman" w:hAnsi="Times New Roman" w:cs="Times New Roman"/>
                <w:sz w:val="20"/>
              </w:rPr>
              <w:t>advantage</w:t>
            </w:r>
            <w:r w:rsidRPr="00C74FE2">
              <w:rPr>
                <w:rFonts w:ascii="Times New Roman" w:hAnsi="Times New Roman" w:cs="Times New Roman"/>
                <w:spacing w:val="-6"/>
                <w:sz w:val="20"/>
              </w:rPr>
              <w:t xml:space="preserve"> </w:t>
            </w:r>
            <w:r w:rsidRPr="00C74FE2">
              <w:rPr>
                <w:rFonts w:ascii="Times New Roman" w:hAnsi="Times New Roman" w:cs="Times New Roman"/>
                <w:sz w:val="20"/>
              </w:rPr>
              <w:t>over</w:t>
            </w:r>
            <w:r w:rsidRPr="00C74FE2">
              <w:rPr>
                <w:rFonts w:ascii="Times New Roman" w:hAnsi="Times New Roman" w:cs="Times New Roman"/>
                <w:spacing w:val="-6"/>
                <w:sz w:val="20"/>
              </w:rPr>
              <w:t xml:space="preserve"> </w:t>
            </w:r>
            <w:r w:rsidRPr="00C74FE2">
              <w:rPr>
                <w:rFonts w:ascii="Times New Roman" w:hAnsi="Times New Roman" w:cs="Times New Roman"/>
                <w:sz w:val="20"/>
              </w:rPr>
              <w:t>informal</w:t>
            </w:r>
            <w:r w:rsidRPr="00C74FE2">
              <w:rPr>
                <w:rFonts w:ascii="Times New Roman" w:hAnsi="Times New Roman" w:cs="Times New Roman"/>
                <w:spacing w:val="-6"/>
                <w:sz w:val="20"/>
              </w:rPr>
              <w:t xml:space="preserve"> </w:t>
            </w:r>
            <w:r w:rsidRPr="00C74FE2">
              <w:rPr>
                <w:rFonts w:ascii="Times New Roman" w:hAnsi="Times New Roman" w:cs="Times New Roman"/>
                <w:sz w:val="20"/>
              </w:rPr>
              <w:t>competitors (Barney and Hesterly, 2019).</w:t>
            </w:r>
          </w:p>
        </w:tc>
      </w:tr>
      <w:tr w:rsidR="00FE3962" w:rsidRPr="00C74FE2" w14:paraId="0DCBDB92" w14:textId="77777777">
        <w:trPr>
          <w:trHeight w:val="806"/>
        </w:trPr>
        <w:tc>
          <w:tcPr>
            <w:tcW w:w="2000" w:type="dxa"/>
            <w:shd w:val="clear" w:color="auto" w:fill="F1F6FA"/>
          </w:tcPr>
          <w:p w14:paraId="7E21AADD"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Weaknesses</w:t>
            </w:r>
          </w:p>
        </w:tc>
        <w:tc>
          <w:tcPr>
            <w:tcW w:w="7026" w:type="dxa"/>
          </w:tcPr>
          <w:p w14:paraId="6CA4EAAD" w14:textId="77777777" w:rsidR="00FE3962" w:rsidRPr="00C74FE2" w:rsidRDefault="00C56B9D">
            <w:pPr>
              <w:pStyle w:val="TableParagraph"/>
              <w:ind w:right="244"/>
              <w:rPr>
                <w:rFonts w:ascii="Times New Roman" w:hAnsi="Times New Roman" w:cs="Times New Roman"/>
                <w:sz w:val="20"/>
              </w:rPr>
            </w:pPr>
            <w:r w:rsidRPr="00C74FE2">
              <w:rPr>
                <w:rFonts w:ascii="Times New Roman" w:hAnsi="Times New Roman" w:cs="Times New Roman"/>
                <w:sz w:val="20"/>
              </w:rPr>
              <w:t>Cultural</w:t>
            </w:r>
            <w:r w:rsidRPr="00C74FE2">
              <w:rPr>
                <w:rFonts w:ascii="Times New Roman" w:hAnsi="Times New Roman" w:cs="Times New Roman"/>
                <w:spacing w:val="-3"/>
                <w:sz w:val="20"/>
              </w:rPr>
              <w:t xml:space="preserve"> </w:t>
            </w:r>
            <w:r w:rsidRPr="00C74FE2">
              <w:rPr>
                <w:rFonts w:ascii="Times New Roman" w:hAnsi="Times New Roman" w:cs="Times New Roman"/>
                <w:sz w:val="20"/>
              </w:rPr>
              <w:t>resistance</w:t>
            </w:r>
            <w:r w:rsidRPr="00C74FE2">
              <w:rPr>
                <w:rFonts w:ascii="Times New Roman" w:hAnsi="Times New Roman" w:cs="Times New Roman"/>
                <w:spacing w:val="-3"/>
                <w:sz w:val="20"/>
              </w:rPr>
              <w:t xml:space="preserve"> </w:t>
            </w:r>
            <w:r w:rsidRPr="00C74FE2">
              <w:rPr>
                <w:rFonts w:ascii="Times New Roman" w:hAnsi="Times New Roman" w:cs="Times New Roman"/>
                <w:sz w:val="20"/>
              </w:rPr>
              <w:t>to</w:t>
            </w:r>
            <w:r w:rsidRPr="00C74FE2">
              <w:rPr>
                <w:rFonts w:ascii="Times New Roman" w:hAnsi="Times New Roman" w:cs="Times New Roman"/>
                <w:spacing w:val="-3"/>
                <w:sz w:val="20"/>
              </w:rPr>
              <w:t xml:space="preserve"> </w:t>
            </w:r>
            <w:r w:rsidRPr="00C74FE2">
              <w:rPr>
                <w:rFonts w:ascii="Times New Roman" w:hAnsi="Times New Roman" w:cs="Times New Roman"/>
                <w:sz w:val="20"/>
              </w:rPr>
              <w:t>institutional</w:t>
            </w:r>
            <w:r w:rsidRPr="00C74FE2">
              <w:rPr>
                <w:rFonts w:ascii="Times New Roman" w:hAnsi="Times New Roman" w:cs="Times New Roman"/>
                <w:spacing w:val="-3"/>
                <w:sz w:val="20"/>
              </w:rPr>
              <w:t xml:space="preserve"> </w:t>
            </w:r>
            <w:r w:rsidRPr="00C74FE2">
              <w:rPr>
                <w:rFonts w:ascii="Times New Roman" w:hAnsi="Times New Roman" w:cs="Times New Roman"/>
                <w:sz w:val="20"/>
              </w:rPr>
              <w:t>elderly</w:t>
            </w:r>
            <w:r w:rsidRPr="00C74FE2">
              <w:rPr>
                <w:rFonts w:ascii="Times New Roman" w:hAnsi="Times New Roman" w:cs="Times New Roman"/>
                <w:spacing w:val="-3"/>
                <w:sz w:val="20"/>
              </w:rPr>
              <w:t xml:space="preserve"> </w:t>
            </w:r>
            <w:r w:rsidRPr="00C74FE2">
              <w:rPr>
                <w:rFonts w:ascii="Times New Roman" w:hAnsi="Times New Roman" w:cs="Times New Roman"/>
                <w:sz w:val="20"/>
              </w:rPr>
              <w:t>care,</w:t>
            </w:r>
            <w:r w:rsidRPr="00C74FE2">
              <w:rPr>
                <w:rFonts w:ascii="Times New Roman" w:hAnsi="Times New Roman" w:cs="Times New Roman"/>
                <w:spacing w:val="-3"/>
                <w:sz w:val="20"/>
              </w:rPr>
              <w:t xml:space="preserve"> </w:t>
            </w:r>
            <w:r w:rsidRPr="00C74FE2">
              <w:rPr>
                <w:rFonts w:ascii="Times New Roman" w:hAnsi="Times New Roman" w:cs="Times New Roman"/>
                <w:sz w:val="20"/>
              </w:rPr>
              <w:t>high</w:t>
            </w:r>
            <w:r w:rsidRPr="00C74FE2">
              <w:rPr>
                <w:rFonts w:ascii="Times New Roman" w:hAnsi="Times New Roman" w:cs="Times New Roman"/>
                <w:spacing w:val="-3"/>
                <w:sz w:val="20"/>
              </w:rPr>
              <w:t xml:space="preserve"> </w:t>
            </w:r>
            <w:r w:rsidRPr="00C74FE2">
              <w:rPr>
                <w:rFonts w:ascii="Times New Roman" w:hAnsi="Times New Roman" w:cs="Times New Roman"/>
                <w:sz w:val="20"/>
              </w:rPr>
              <w:t>capital</w:t>
            </w:r>
            <w:r w:rsidRPr="00C74FE2">
              <w:rPr>
                <w:rFonts w:ascii="Times New Roman" w:hAnsi="Times New Roman" w:cs="Times New Roman"/>
                <w:spacing w:val="-3"/>
                <w:sz w:val="20"/>
              </w:rPr>
              <w:t xml:space="preserve"> </w:t>
            </w:r>
            <w:r w:rsidRPr="00C74FE2">
              <w:rPr>
                <w:rFonts w:ascii="Times New Roman" w:hAnsi="Times New Roman" w:cs="Times New Roman"/>
                <w:sz w:val="20"/>
              </w:rPr>
              <w:t>requirements</w:t>
            </w:r>
            <w:r w:rsidRPr="00C74FE2">
              <w:rPr>
                <w:rFonts w:ascii="Times New Roman" w:hAnsi="Times New Roman" w:cs="Times New Roman"/>
                <w:spacing w:val="-3"/>
                <w:sz w:val="20"/>
              </w:rPr>
              <w:t xml:space="preserve"> </w:t>
            </w:r>
            <w:r w:rsidRPr="00C74FE2">
              <w:rPr>
                <w:rFonts w:ascii="Times New Roman" w:hAnsi="Times New Roman" w:cs="Times New Roman"/>
                <w:sz w:val="20"/>
              </w:rPr>
              <w:t>for construction,</w:t>
            </w:r>
            <w:r w:rsidRPr="00C74FE2">
              <w:rPr>
                <w:rFonts w:ascii="Times New Roman" w:hAnsi="Times New Roman" w:cs="Times New Roman"/>
                <w:spacing w:val="-6"/>
                <w:sz w:val="20"/>
              </w:rPr>
              <w:t xml:space="preserve"> </w:t>
            </w:r>
            <w:r w:rsidRPr="00C74FE2">
              <w:rPr>
                <w:rFonts w:ascii="Times New Roman" w:hAnsi="Times New Roman" w:cs="Times New Roman"/>
                <w:sz w:val="20"/>
              </w:rPr>
              <w:t>and</w:t>
            </w:r>
            <w:r w:rsidRPr="00C74FE2">
              <w:rPr>
                <w:rFonts w:ascii="Times New Roman" w:hAnsi="Times New Roman" w:cs="Times New Roman"/>
                <w:spacing w:val="-6"/>
                <w:sz w:val="20"/>
              </w:rPr>
              <w:t xml:space="preserve"> </w:t>
            </w:r>
            <w:r w:rsidRPr="00C74FE2">
              <w:rPr>
                <w:rFonts w:ascii="Times New Roman" w:hAnsi="Times New Roman" w:cs="Times New Roman"/>
                <w:sz w:val="20"/>
              </w:rPr>
              <w:t>limited</w:t>
            </w:r>
            <w:r w:rsidRPr="00C74FE2">
              <w:rPr>
                <w:rFonts w:ascii="Times New Roman" w:hAnsi="Times New Roman" w:cs="Times New Roman"/>
                <w:spacing w:val="-6"/>
                <w:sz w:val="20"/>
              </w:rPr>
              <w:t xml:space="preserve"> </w:t>
            </w:r>
            <w:r w:rsidRPr="00C74FE2">
              <w:rPr>
                <w:rFonts w:ascii="Times New Roman" w:hAnsi="Times New Roman" w:cs="Times New Roman"/>
                <w:sz w:val="20"/>
              </w:rPr>
              <w:t>geriatric-trained</w:t>
            </w:r>
            <w:r w:rsidRPr="00C74FE2">
              <w:rPr>
                <w:rFonts w:ascii="Times New Roman" w:hAnsi="Times New Roman" w:cs="Times New Roman"/>
                <w:spacing w:val="-6"/>
                <w:sz w:val="20"/>
              </w:rPr>
              <w:t xml:space="preserve"> </w:t>
            </w:r>
            <w:r w:rsidRPr="00C74FE2">
              <w:rPr>
                <w:rFonts w:ascii="Times New Roman" w:hAnsi="Times New Roman" w:cs="Times New Roman"/>
                <w:sz w:val="20"/>
              </w:rPr>
              <w:t>nurses</w:t>
            </w:r>
            <w:r w:rsidRPr="00C74FE2">
              <w:rPr>
                <w:rFonts w:ascii="Times New Roman" w:hAnsi="Times New Roman" w:cs="Times New Roman"/>
                <w:spacing w:val="-6"/>
                <w:sz w:val="20"/>
              </w:rPr>
              <w:t xml:space="preserve"> </w:t>
            </w:r>
            <w:r w:rsidRPr="00C74FE2">
              <w:rPr>
                <w:rFonts w:ascii="Times New Roman" w:hAnsi="Times New Roman" w:cs="Times New Roman"/>
                <w:sz w:val="20"/>
              </w:rPr>
              <w:t>in</w:t>
            </w:r>
            <w:r w:rsidRPr="00C74FE2">
              <w:rPr>
                <w:rFonts w:ascii="Times New Roman" w:hAnsi="Times New Roman" w:cs="Times New Roman"/>
                <w:spacing w:val="-6"/>
                <w:sz w:val="20"/>
              </w:rPr>
              <w:t xml:space="preserve"> </w:t>
            </w:r>
            <w:r w:rsidRPr="00C74FE2">
              <w:rPr>
                <w:rFonts w:ascii="Times New Roman" w:hAnsi="Times New Roman" w:cs="Times New Roman"/>
                <w:sz w:val="20"/>
              </w:rPr>
              <w:t>Uganda</w:t>
            </w:r>
            <w:r w:rsidRPr="00C74FE2">
              <w:rPr>
                <w:rFonts w:ascii="Times New Roman" w:hAnsi="Times New Roman" w:cs="Times New Roman"/>
                <w:spacing w:val="-6"/>
                <w:sz w:val="20"/>
              </w:rPr>
              <w:t xml:space="preserve"> </w:t>
            </w:r>
            <w:r w:rsidRPr="00C74FE2">
              <w:rPr>
                <w:rFonts w:ascii="Times New Roman" w:hAnsi="Times New Roman" w:cs="Times New Roman"/>
                <w:sz w:val="20"/>
              </w:rPr>
              <w:t>present</w:t>
            </w:r>
            <w:r w:rsidRPr="00C74FE2">
              <w:rPr>
                <w:rFonts w:ascii="Times New Roman" w:hAnsi="Times New Roman" w:cs="Times New Roman"/>
                <w:spacing w:val="-6"/>
                <w:sz w:val="20"/>
              </w:rPr>
              <w:t xml:space="preserve"> </w:t>
            </w:r>
            <w:r w:rsidRPr="00C74FE2">
              <w:rPr>
                <w:rFonts w:ascii="Times New Roman" w:hAnsi="Times New Roman" w:cs="Times New Roman"/>
                <w:sz w:val="20"/>
              </w:rPr>
              <w:t>start-up challenges (</w:t>
            </w:r>
            <w:proofErr w:type="spellStart"/>
            <w:r w:rsidRPr="00C74FE2">
              <w:rPr>
                <w:rFonts w:ascii="Times New Roman" w:hAnsi="Times New Roman" w:cs="Times New Roman"/>
                <w:sz w:val="20"/>
              </w:rPr>
              <w:t>Nawagi</w:t>
            </w:r>
            <w:proofErr w:type="spellEnd"/>
            <w:r w:rsidRPr="00C74FE2">
              <w:rPr>
                <w:rFonts w:ascii="Times New Roman" w:hAnsi="Times New Roman" w:cs="Times New Roman"/>
                <w:sz w:val="20"/>
              </w:rPr>
              <w:t xml:space="preserve"> et al., 2023).</w:t>
            </w:r>
          </w:p>
        </w:tc>
      </w:tr>
      <w:tr w:rsidR="00FE3962" w:rsidRPr="00C74FE2" w14:paraId="26670407" w14:textId="77777777">
        <w:trPr>
          <w:trHeight w:val="1037"/>
        </w:trPr>
        <w:tc>
          <w:tcPr>
            <w:tcW w:w="2000" w:type="dxa"/>
          </w:tcPr>
          <w:p w14:paraId="60B33918"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Opportunities</w:t>
            </w:r>
          </w:p>
        </w:tc>
        <w:tc>
          <w:tcPr>
            <w:tcW w:w="7026" w:type="dxa"/>
            <w:shd w:val="clear" w:color="auto" w:fill="F1F6FA"/>
          </w:tcPr>
          <w:p w14:paraId="56A22B61"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 xml:space="preserve">Rising life expectancy, rapid </w:t>
            </w:r>
            <w:proofErr w:type="spellStart"/>
            <w:r w:rsidRPr="00C74FE2">
              <w:rPr>
                <w:rFonts w:ascii="Times New Roman" w:hAnsi="Times New Roman" w:cs="Times New Roman"/>
                <w:sz w:val="20"/>
              </w:rPr>
              <w:t>urbanisation</w:t>
            </w:r>
            <w:proofErr w:type="spellEnd"/>
            <w:r w:rsidRPr="00C74FE2">
              <w:rPr>
                <w:rFonts w:ascii="Times New Roman" w:hAnsi="Times New Roman" w:cs="Times New Roman"/>
                <w:sz w:val="20"/>
              </w:rPr>
              <w:t>, and weakening family care structures</w:t>
            </w:r>
            <w:r w:rsidRPr="00C74FE2">
              <w:rPr>
                <w:rFonts w:ascii="Times New Roman" w:hAnsi="Times New Roman" w:cs="Times New Roman"/>
                <w:spacing w:val="-5"/>
                <w:sz w:val="20"/>
              </w:rPr>
              <w:t xml:space="preserve"> </w:t>
            </w:r>
            <w:r w:rsidRPr="00C74FE2">
              <w:rPr>
                <w:rFonts w:ascii="Times New Roman" w:hAnsi="Times New Roman" w:cs="Times New Roman"/>
                <w:sz w:val="20"/>
              </w:rPr>
              <w:t>create</w:t>
            </w:r>
            <w:r w:rsidRPr="00C74FE2">
              <w:rPr>
                <w:rFonts w:ascii="Times New Roman" w:hAnsi="Times New Roman" w:cs="Times New Roman"/>
                <w:spacing w:val="-5"/>
                <w:sz w:val="20"/>
              </w:rPr>
              <w:t xml:space="preserve"> </w:t>
            </w:r>
            <w:r w:rsidRPr="00C74FE2">
              <w:rPr>
                <w:rFonts w:ascii="Times New Roman" w:hAnsi="Times New Roman" w:cs="Times New Roman"/>
                <w:sz w:val="20"/>
              </w:rPr>
              <w:t>unprecedented</w:t>
            </w:r>
            <w:r w:rsidRPr="00C74FE2">
              <w:rPr>
                <w:rFonts w:ascii="Times New Roman" w:hAnsi="Times New Roman" w:cs="Times New Roman"/>
                <w:spacing w:val="-5"/>
                <w:sz w:val="20"/>
              </w:rPr>
              <w:t xml:space="preserve"> </w:t>
            </w:r>
            <w:r w:rsidRPr="00C74FE2">
              <w:rPr>
                <w:rFonts w:ascii="Times New Roman" w:hAnsi="Times New Roman" w:cs="Times New Roman"/>
                <w:sz w:val="20"/>
              </w:rPr>
              <w:t>demand.</w:t>
            </w:r>
            <w:r w:rsidRPr="00C74FE2">
              <w:rPr>
                <w:rFonts w:ascii="Times New Roman" w:hAnsi="Times New Roman" w:cs="Times New Roman"/>
                <w:spacing w:val="-5"/>
                <w:sz w:val="20"/>
              </w:rPr>
              <w:t xml:space="preserve"> </w:t>
            </w:r>
            <w:r w:rsidRPr="00C74FE2">
              <w:rPr>
                <w:rFonts w:ascii="Times New Roman" w:hAnsi="Times New Roman" w:cs="Times New Roman"/>
                <w:sz w:val="20"/>
              </w:rPr>
              <w:t>Absence</w:t>
            </w:r>
            <w:r w:rsidRPr="00C74FE2">
              <w:rPr>
                <w:rFonts w:ascii="Times New Roman" w:hAnsi="Times New Roman" w:cs="Times New Roman"/>
                <w:spacing w:val="-5"/>
                <w:sz w:val="20"/>
              </w:rPr>
              <w:t xml:space="preserve"> </w:t>
            </w:r>
            <w:r w:rsidRPr="00C74FE2">
              <w:rPr>
                <w:rFonts w:ascii="Times New Roman" w:hAnsi="Times New Roman" w:cs="Times New Roman"/>
                <w:sz w:val="20"/>
              </w:rPr>
              <w:t>of</w:t>
            </w:r>
            <w:r w:rsidRPr="00C74FE2">
              <w:rPr>
                <w:rFonts w:ascii="Times New Roman" w:hAnsi="Times New Roman" w:cs="Times New Roman"/>
                <w:spacing w:val="-5"/>
                <w:sz w:val="20"/>
              </w:rPr>
              <w:t xml:space="preserve"> </w:t>
            </w:r>
            <w:r w:rsidRPr="00C74FE2">
              <w:rPr>
                <w:rFonts w:ascii="Times New Roman" w:hAnsi="Times New Roman" w:cs="Times New Roman"/>
                <w:sz w:val="20"/>
              </w:rPr>
              <w:t>dominant</w:t>
            </w:r>
            <w:r w:rsidRPr="00C74FE2">
              <w:rPr>
                <w:rFonts w:ascii="Times New Roman" w:hAnsi="Times New Roman" w:cs="Times New Roman"/>
                <w:spacing w:val="-5"/>
                <w:sz w:val="20"/>
              </w:rPr>
              <w:t xml:space="preserve"> </w:t>
            </w:r>
            <w:r w:rsidRPr="00C74FE2">
              <w:rPr>
                <w:rFonts w:ascii="Times New Roman" w:hAnsi="Times New Roman" w:cs="Times New Roman"/>
                <w:sz w:val="20"/>
              </w:rPr>
              <w:t>competitors and</w:t>
            </w:r>
            <w:r w:rsidRPr="00C74FE2">
              <w:rPr>
                <w:rFonts w:ascii="Times New Roman" w:hAnsi="Times New Roman" w:cs="Times New Roman"/>
                <w:spacing w:val="-5"/>
                <w:sz w:val="20"/>
              </w:rPr>
              <w:t xml:space="preserve"> </w:t>
            </w:r>
            <w:r w:rsidRPr="00C74FE2">
              <w:rPr>
                <w:rFonts w:ascii="Times New Roman" w:hAnsi="Times New Roman" w:cs="Times New Roman"/>
                <w:sz w:val="20"/>
              </w:rPr>
              <w:t>growing</w:t>
            </w:r>
            <w:r w:rsidRPr="00C74FE2">
              <w:rPr>
                <w:rFonts w:ascii="Times New Roman" w:hAnsi="Times New Roman" w:cs="Times New Roman"/>
                <w:spacing w:val="-5"/>
                <w:sz w:val="20"/>
              </w:rPr>
              <w:t xml:space="preserve"> </w:t>
            </w:r>
            <w:r w:rsidRPr="00C74FE2">
              <w:rPr>
                <w:rFonts w:ascii="Times New Roman" w:hAnsi="Times New Roman" w:cs="Times New Roman"/>
                <w:sz w:val="20"/>
              </w:rPr>
              <w:t>diaspora</w:t>
            </w:r>
            <w:r w:rsidRPr="00C74FE2">
              <w:rPr>
                <w:rFonts w:ascii="Times New Roman" w:hAnsi="Times New Roman" w:cs="Times New Roman"/>
                <w:spacing w:val="-5"/>
                <w:sz w:val="20"/>
              </w:rPr>
              <w:t xml:space="preserve"> </w:t>
            </w:r>
            <w:r w:rsidRPr="00C74FE2">
              <w:rPr>
                <w:rFonts w:ascii="Times New Roman" w:hAnsi="Times New Roman" w:cs="Times New Roman"/>
                <w:sz w:val="20"/>
              </w:rPr>
              <w:t>remittances</w:t>
            </w:r>
            <w:r w:rsidRPr="00C74FE2">
              <w:rPr>
                <w:rFonts w:ascii="Times New Roman" w:hAnsi="Times New Roman" w:cs="Times New Roman"/>
                <w:spacing w:val="-5"/>
                <w:sz w:val="20"/>
              </w:rPr>
              <w:t xml:space="preserve"> </w:t>
            </w:r>
            <w:r w:rsidRPr="00C74FE2">
              <w:rPr>
                <w:rFonts w:ascii="Times New Roman" w:hAnsi="Times New Roman" w:cs="Times New Roman"/>
                <w:sz w:val="20"/>
              </w:rPr>
              <w:t>offer</w:t>
            </w:r>
            <w:r w:rsidRPr="00C74FE2">
              <w:rPr>
                <w:rFonts w:ascii="Times New Roman" w:hAnsi="Times New Roman" w:cs="Times New Roman"/>
                <w:spacing w:val="-5"/>
                <w:sz w:val="20"/>
              </w:rPr>
              <w:t xml:space="preserve"> </w:t>
            </w:r>
            <w:r w:rsidRPr="00C74FE2">
              <w:rPr>
                <w:rFonts w:ascii="Times New Roman" w:hAnsi="Times New Roman" w:cs="Times New Roman"/>
                <w:sz w:val="20"/>
              </w:rPr>
              <w:t>strong</w:t>
            </w:r>
            <w:r w:rsidRPr="00C74FE2">
              <w:rPr>
                <w:rFonts w:ascii="Times New Roman" w:hAnsi="Times New Roman" w:cs="Times New Roman"/>
                <w:spacing w:val="-5"/>
                <w:sz w:val="20"/>
              </w:rPr>
              <w:t xml:space="preserve"> </w:t>
            </w:r>
            <w:r w:rsidRPr="00C74FE2">
              <w:rPr>
                <w:rFonts w:ascii="Times New Roman" w:hAnsi="Times New Roman" w:cs="Times New Roman"/>
                <w:sz w:val="20"/>
              </w:rPr>
              <w:t>market</w:t>
            </w:r>
            <w:r w:rsidRPr="00C74FE2">
              <w:rPr>
                <w:rFonts w:ascii="Times New Roman" w:hAnsi="Times New Roman" w:cs="Times New Roman"/>
                <w:spacing w:val="-5"/>
                <w:sz w:val="20"/>
              </w:rPr>
              <w:t xml:space="preserve"> </w:t>
            </w:r>
            <w:r w:rsidRPr="00C74FE2">
              <w:rPr>
                <w:rFonts w:ascii="Times New Roman" w:hAnsi="Times New Roman" w:cs="Times New Roman"/>
                <w:sz w:val="20"/>
              </w:rPr>
              <w:t>entry</w:t>
            </w:r>
            <w:r w:rsidRPr="00C74FE2">
              <w:rPr>
                <w:rFonts w:ascii="Times New Roman" w:hAnsi="Times New Roman" w:cs="Times New Roman"/>
                <w:spacing w:val="-5"/>
                <w:sz w:val="20"/>
              </w:rPr>
              <w:t xml:space="preserve"> </w:t>
            </w:r>
            <w:r w:rsidRPr="00C74FE2">
              <w:rPr>
                <w:rFonts w:ascii="Times New Roman" w:hAnsi="Times New Roman" w:cs="Times New Roman"/>
                <w:sz w:val="20"/>
              </w:rPr>
              <w:t>potential</w:t>
            </w:r>
            <w:r w:rsidRPr="00C74FE2">
              <w:rPr>
                <w:rFonts w:ascii="Times New Roman" w:hAnsi="Times New Roman" w:cs="Times New Roman"/>
                <w:spacing w:val="-5"/>
                <w:sz w:val="20"/>
              </w:rPr>
              <w:t xml:space="preserve"> </w:t>
            </w:r>
            <w:r w:rsidRPr="00C74FE2">
              <w:rPr>
                <w:rFonts w:ascii="Times New Roman" w:hAnsi="Times New Roman" w:cs="Times New Roman"/>
                <w:sz w:val="20"/>
              </w:rPr>
              <w:t>(United Nations, 2023).</w:t>
            </w:r>
          </w:p>
        </w:tc>
      </w:tr>
      <w:tr w:rsidR="00FE3962" w:rsidRPr="00C74FE2" w14:paraId="0C0C0B44" w14:textId="77777777">
        <w:trPr>
          <w:trHeight w:val="807"/>
        </w:trPr>
        <w:tc>
          <w:tcPr>
            <w:tcW w:w="2000" w:type="dxa"/>
            <w:shd w:val="clear" w:color="auto" w:fill="F1F6FA"/>
          </w:tcPr>
          <w:p w14:paraId="59124793"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Threats</w:t>
            </w:r>
          </w:p>
        </w:tc>
        <w:tc>
          <w:tcPr>
            <w:tcW w:w="7026" w:type="dxa"/>
          </w:tcPr>
          <w:p w14:paraId="2D50B3BC"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Cultural stigma, economic downturns affecting disposable income, and potential new regulations could impact operations. Competition from charitable</w:t>
            </w:r>
            <w:r w:rsidRPr="00C74FE2">
              <w:rPr>
                <w:rFonts w:ascii="Times New Roman" w:hAnsi="Times New Roman" w:cs="Times New Roman"/>
                <w:spacing w:val="-4"/>
                <w:sz w:val="20"/>
              </w:rPr>
              <w:t xml:space="preserve"> </w:t>
            </w:r>
            <w:r w:rsidRPr="00C74FE2">
              <w:rPr>
                <w:rFonts w:ascii="Times New Roman" w:hAnsi="Times New Roman" w:cs="Times New Roman"/>
                <w:sz w:val="20"/>
              </w:rPr>
              <w:t>homes</w:t>
            </w:r>
            <w:r w:rsidRPr="00C74FE2">
              <w:rPr>
                <w:rFonts w:ascii="Times New Roman" w:hAnsi="Times New Roman" w:cs="Times New Roman"/>
                <w:spacing w:val="-4"/>
                <w:sz w:val="20"/>
              </w:rPr>
              <w:t xml:space="preserve"> </w:t>
            </w:r>
            <w:r w:rsidRPr="00C74FE2">
              <w:rPr>
                <w:rFonts w:ascii="Times New Roman" w:hAnsi="Times New Roman" w:cs="Times New Roman"/>
                <w:sz w:val="20"/>
              </w:rPr>
              <w:t>offering</w:t>
            </w:r>
            <w:r w:rsidRPr="00C74FE2">
              <w:rPr>
                <w:rFonts w:ascii="Times New Roman" w:hAnsi="Times New Roman" w:cs="Times New Roman"/>
                <w:spacing w:val="-4"/>
                <w:sz w:val="20"/>
              </w:rPr>
              <w:t xml:space="preserve"> </w:t>
            </w:r>
            <w:r w:rsidRPr="00C74FE2">
              <w:rPr>
                <w:rFonts w:ascii="Times New Roman" w:hAnsi="Times New Roman" w:cs="Times New Roman"/>
                <w:sz w:val="20"/>
              </w:rPr>
              <w:t>free</w:t>
            </w:r>
            <w:r w:rsidRPr="00C74FE2">
              <w:rPr>
                <w:rFonts w:ascii="Times New Roman" w:hAnsi="Times New Roman" w:cs="Times New Roman"/>
                <w:spacing w:val="-4"/>
                <w:sz w:val="20"/>
              </w:rPr>
              <w:t xml:space="preserve"> </w:t>
            </w:r>
            <w:r w:rsidRPr="00C74FE2">
              <w:rPr>
                <w:rFonts w:ascii="Times New Roman" w:hAnsi="Times New Roman" w:cs="Times New Roman"/>
                <w:sz w:val="20"/>
              </w:rPr>
              <w:t>care</w:t>
            </w:r>
            <w:r w:rsidRPr="00C74FE2">
              <w:rPr>
                <w:rFonts w:ascii="Times New Roman" w:hAnsi="Times New Roman" w:cs="Times New Roman"/>
                <w:spacing w:val="-4"/>
                <w:sz w:val="20"/>
              </w:rPr>
              <w:t xml:space="preserve"> </w:t>
            </w:r>
            <w:r w:rsidRPr="00C74FE2">
              <w:rPr>
                <w:rFonts w:ascii="Times New Roman" w:hAnsi="Times New Roman" w:cs="Times New Roman"/>
                <w:sz w:val="20"/>
              </w:rPr>
              <w:t>also</w:t>
            </w:r>
            <w:r w:rsidRPr="00C74FE2">
              <w:rPr>
                <w:rFonts w:ascii="Times New Roman" w:hAnsi="Times New Roman" w:cs="Times New Roman"/>
                <w:spacing w:val="-4"/>
                <w:sz w:val="20"/>
              </w:rPr>
              <w:t xml:space="preserve"> </w:t>
            </w:r>
            <w:r w:rsidRPr="00C74FE2">
              <w:rPr>
                <w:rFonts w:ascii="Times New Roman" w:hAnsi="Times New Roman" w:cs="Times New Roman"/>
                <w:sz w:val="20"/>
              </w:rPr>
              <w:t>poses</w:t>
            </w:r>
            <w:r w:rsidRPr="00C74FE2">
              <w:rPr>
                <w:rFonts w:ascii="Times New Roman" w:hAnsi="Times New Roman" w:cs="Times New Roman"/>
                <w:spacing w:val="-4"/>
                <w:sz w:val="20"/>
              </w:rPr>
              <w:t xml:space="preserve"> </w:t>
            </w:r>
            <w:r w:rsidRPr="00C74FE2">
              <w:rPr>
                <w:rFonts w:ascii="Times New Roman" w:hAnsi="Times New Roman" w:cs="Times New Roman"/>
                <w:sz w:val="20"/>
              </w:rPr>
              <w:t>a</w:t>
            </w:r>
            <w:r w:rsidRPr="00C74FE2">
              <w:rPr>
                <w:rFonts w:ascii="Times New Roman" w:hAnsi="Times New Roman" w:cs="Times New Roman"/>
                <w:spacing w:val="-4"/>
                <w:sz w:val="20"/>
              </w:rPr>
              <w:t xml:space="preserve"> </w:t>
            </w:r>
            <w:r w:rsidRPr="00C74FE2">
              <w:rPr>
                <w:rFonts w:ascii="Times New Roman" w:hAnsi="Times New Roman" w:cs="Times New Roman"/>
                <w:sz w:val="20"/>
              </w:rPr>
              <w:t>risk</w:t>
            </w:r>
            <w:r w:rsidRPr="00C74FE2">
              <w:rPr>
                <w:rFonts w:ascii="Times New Roman" w:hAnsi="Times New Roman" w:cs="Times New Roman"/>
                <w:spacing w:val="-4"/>
                <w:sz w:val="20"/>
              </w:rPr>
              <w:t xml:space="preserve"> </w:t>
            </w:r>
            <w:r w:rsidRPr="00C74FE2">
              <w:rPr>
                <w:rFonts w:ascii="Times New Roman" w:hAnsi="Times New Roman" w:cs="Times New Roman"/>
                <w:sz w:val="20"/>
              </w:rPr>
              <w:t>(Skjold</w:t>
            </w:r>
            <w:r w:rsidRPr="00C74FE2">
              <w:rPr>
                <w:rFonts w:ascii="Times New Roman" w:hAnsi="Times New Roman" w:cs="Times New Roman"/>
                <w:spacing w:val="-4"/>
                <w:sz w:val="20"/>
              </w:rPr>
              <w:t xml:space="preserve"> </w:t>
            </w:r>
            <w:r w:rsidRPr="00C74FE2">
              <w:rPr>
                <w:rFonts w:ascii="Times New Roman" w:hAnsi="Times New Roman" w:cs="Times New Roman"/>
                <w:sz w:val="20"/>
              </w:rPr>
              <w:t>et</w:t>
            </w:r>
            <w:r w:rsidRPr="00C74FE2">
              <w:rPr>
                <w:rFonts w:ascii="Times New Roman" w:hAnsi="Times New Roman" w:cs="Times New Roman"/>
                <w:spacing w:val="-4"/>
                <w:sz w:val="20"/>
              </w:rPr>
              <w:t xml:space="preserve"> </w:t>
            </w:r>
            <w:r w:rsidRPr="00C74FE2">
              <w:rPr>
                <w:rFonts w:ascii="Times New Roman" w:hAnsi="Times New Roman" w:cs="Times New Roman"/>
                <w:sz w:val="20"/>
              </w:rPr>
              <w:t>al.,</w:t>
            </w:r>
            <w:r w:rsidRPr="00C74FE2">
              <w:rPr>
                <w:rFonts w:ascii="Times New Roman" w:hAnsi="Times New Roman" w:cs="Times New Roman"/>
                <w:spacing w:val="-4"/>
                <w:sz w:val="20"/>
              </w:rPr>
              <w:t xml:space="preserve"> </w:t>
            </w:r>
            <w:r w:rsidRPr="00C74FE2">
              <w:rPr>
                <w:rFonts w:ascii="Times New Roman" w:hAnsi="Times New Roman" w:cs="Times New Roman"/>
                <w:sz w:val="20"/>
              </w:rPr>
              <w:t>2020).</w:t>
            </w:r>
          </w:p>
        </w:tc>
      </w:tr>
    </w:tbl>
    <w:p w14:paraId="4518EC9F" w14:textId="77777777" w:rsidR="00FE3962" w:rsidRPr="00C74FE2" w:rsidRDefault="00FE3962">
      <w:pPr>
        <w:pStyle w:val="BodyText"/>
        <w:rPr>
          <w:rFonts w:ascii="Times New Roman" w:hAnsi="Times New Roman" w:cs="Times New Roman"/>
          <w:b/>
        </w:rPr>
      </w:pPr>
    </w:p>
    <w:p w14:paraId="683A5D16" w14:textId="77777777" w:rsidR="00FE3962" w:rsidRPr="00C74FE2" w:rsidRDefault="00C56B9D" w:rsidP="00323CCB">
      <w:pPr>
        <w:pStyle w:val="Heading1"/>
      </w:pPr>
      <w:bookmarkStart w:id="29" w:name="6._Marketing_Mix_(4Ps)"/>
      <w:bookmarkStart w:id="30" w:name="_Toc223600836"/>
      <w:bookmarkEnd w:id="29"/>
      <w:r w:rsidRPr="00C74FE2">
        <w:t>Marketing</w:t>
      </w:r>
      <w:r w:rsidRPr="00C74FE2">
        <w:rPr>
          <w:spacing w:val="-6"/>
        </w:rPr>
        <w:t xml:space="preserve"> </w:t>
      </w:r>
      <w:r w:rsidRPr="00C74FE2">
        <w:t>Mix</w:t>
      </w:r>
      <w:r w:rsidRPr="00C74FE2">
        <w:rPr>
          <w:spacing w:val="-6"/>
        </w:rPr>
        <w:t xml:space="preserve"> </w:t>
      </w:r>
      <w:r w:rsidRPr="00C74FE2">
        <w:rPr>
          <w:spacing w:val="-2"/>
        </w:rPr>
        <w:t>(4Ps)</w:t>
      </w:r>
      <w:bookmarkEnd w:id="30"/>
    </w:p>
    <w:p w14:paraId="22120037" w14:textId="77777777" w:rsidR="00FE3962" w:rsidRPr="00C74FE2" w:rsidRDefault="00FE3962">
      <w:pPr>
        <w:pStyle w:val="BodyText"/>
        <w:spacing w:before="2"/>
        <w:rPr>
          <w:rFonts w:ascii="Times New Roman" w:hAnsi="Times New Roman" w:cs="Times New Roman"/>
          <w:b/>
          <w:sz w:val="19"/>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2000"/>
        <w:gridCol w:w="7026"/>
      </w:tblGrid>
      <w:tr w:rsidR="00FE3962" w:rsidRPr="00C74FE2" w14:paraId="55D4FCCD" w14:textId="77777777">
        <w:trPr>
          <w:trHeight w:val="347"/>
        </w:trPr>
        <w:tc>
          <w:tcPr>
            <w:tcW w:w="2000" w:type="dxa"/>
            <w:shd w:val="clear" w:color="auto" w:fill="2D74B5"/>
          </w:tcPr>
          <w:p w14:paraId="279F150D"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4Ps</w:t>
            </w:r>
          </w:p>
        </w:tc>
        <w:tc>
          <w:tcPr>
            <w:tcW w:w="7026" w:type="dxa"/>
            <w:shd w:val="clear" w:color="auto" w:fill="2D74B5"/>
          </w:tcPr>
          <w:p w14:paraId="1CF749C0"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Description</w:t>
            </w:r>
          </w:p>
        </w:tc>
      </w:tr>
      <w:tr w:rsidR="00FE3962" w:rsidRPr="00C74FE2" w14:paraId="6D178EE1" w14:textId="77777777">
        <w:trPr>
          <w:trHeight w:val="806"/>
        </w:trPr>
        <w:tc>
          <w:tcPr>
            <w:tcW w:w="2000" w:type="dxa"/>
          </w:tcPr>
          <w:p w14:paraId="66F32B33"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Product</w:t>
            </w:r>
          </w:p>
        </w:tc>
        <w:tc>
          <w:tcPr>
            <w:tcW w:w="7026" w:type="dxa"/>
            <w:shd w:val="clear" w:color="auto" w:fill="F1F6FA"/>
          </w:tcPr>
          <w:p w14:paraId="19CD1E7E"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Three-tiered</w:t>
            </w:r>
            <w:r w:rsidRPr="00C74FE2">
              <w:rPr>
                <w:rFonts w:ascii="Times New Roman" w:hAnsi="Times New Roman" w:cs="Times New Roman"/>
                <w:spacing w:val="-6"/>
                <w:sz w:val="20"/>
              </w:rPr>
              <w:t xml:space="preserve"> </w:t>
            </w:r>
            <w:r w:rsidRPr="00C74FE2">
              <w:rPr>
                <w:rFonts w:ascii="Times New Roman" w:hAnsi="Times New Roman" w:cs="Times New Roman"/>
                <w:sz w:val="20"/>
              </w:rPr>
              <w:t>residential</w:t>
            </w:r>
            <w:r w:rsidRPr="00C74FE2">
              <w:rPr>
                <w:rFonts w:ascii="Times New Roman" w:hAnsi="Times New Roman" w:cs="Times New Roman"/>
                <w:spacing w:val="-6"/>
                <w:sz w:val="20"/>
              </w:rPr>
              <w:t xml:space="preserve"> </w:t>
            </w:r>
            <w:r w:rsidRPr="00C74FE2">
              <w:rPr>
                <w:rFonts w:ascii="Times New Roman" w:hAnsi="Times New Roman" w:cs="Times New Roman"/>
                <w:sz w:val="20"/>
              </w:rPr>
              <w:t>care</w:t>
            </w:r>
            <w:r w:rsidRPr="00C74FE2">
              <w:rPr>
                <w:rFonts w:ascii="Times New Roman" w:hAnsi="Times New Roman" w:cs="Times New Roman"/>
                <w:spacing w:val="-6"/>
                <w:sz w:val="20"/>
              </w:rPr>
              <w:t xml:space="preserve"> </w:t>
            </w:r>
            <w:r w:rsidRPr="00C74FE2">
              <w:rPr>
                <w:rFonts w:ascii="Times New Roman" w:hAnsi="Times New Roman" w:cs="Times New Roman"/>
                <w:sz w:val="20"/>
              </w:rPr>
              <w:t>packages</w:t>
            </w:r>
            <w:r w:rsidRPr="00C74FE2">
              <w:rPr>
                <w:rFonts w:ascii="Times New Roman" w:hAnsi="Times New Roman" w:cs="Times New Roman"/>
                <w:spacing w:val="-6"/>
                <w:sz w:val="20"/>
              </w:rPr>
              <w:t xml:space="preserve"> </w:t>
            </w:r>
            <w:r w:rsidRPr="00C74FE2">
              <w:rPr>
                <w:rFonts w:ascii="Times New Roman" w:hAnsi="Times New Roman" w:cs="Times New Roman"/>
                <w:sz w:val="20"/>
              </w:rPr>
              <w:t>from</w:t>
            </w:r>
            <w:r w:rsidRPr="00C74FE2">
              <w:rPr>
                <w:rFonts w:ascii="Times New Roman" w:hAnsi="Times New Roman" w:cs="Times New Roman"/>
                <w:spacing w:val="-6"/>
                <w:sz w:val="20"/>
              </w:rPr>
              <w:t xml:space="preserve"> </w:t>
            </w:r>
            <w:r w:rsidRPr="00C74FE2">
              <w:rPr>
                <w:rFonts w:ascii="Times New Roman" w:hAnsi="Times New Roman" w:cs="Times New Roman"/>
                <w:sz w:val="20"/>
              </w:rPr>
              <w:t>standard</w:t>
            </w:r>
            <w:r w:rsidRPr="00C74FE2">
              <w:rPr>
                <w:rFonts w:ascii="Times New Roman" w:hAnsi="Times New Roman" w:cs="Times New Roman"/>
                <w:spacing w:val="-6"/>
                <w:sz w:val="20"/>
              </w:rPr>
              <w:t xml:space="preserve"> </w:t>
            </w:r>
            <w:r w:rsidRPr="00C74FE2">
              <w:rPr>
                <w:rFonts w:ascii="Times New Roman" w:hAnsi="Times New Roman" w:cs="Times New Roman"/>
                <w:sz w:val="20"/>
              </w:rPr>
              <w:t>accommodation</w:t>
            </w:r>
            <w:r w:rsidRPr="00C74FE2">
              <w:rPr>
                <w:rFonts w:ascii="Times New Roman" w:hAnsi="Times New Roman" w:cs="Times New Roman"/>
                <w:spacing w:val="-6"/>
                <w:sz w:val="20"/>
              </w:rPr>
              <w:t xml:space="preserve"> </w:t>
            </w:r>
            <w:r w:rsidRPr="00C74FE2">
              <w:rPr>
                <w:rFonts w:ascii="Times New Roman" w:hAnsi="Times New Roman" w:cs="Times New Roman"/>
                <w:sz w:val="20"/>
              </w:rPr>
              <w:t>with meals to specialist twenty-four-hour nursing care with physiotherapy and family counselling (Kotler and Keller, 2021).</w:t>
            </w:r>
          </w:p>
        </w:tc>
      </w:tr>
      <w:tr w:rsidR="00FE3962" w:rsidRPr="00C74FE2" w14:paraId="45C6B8FA" w14:textId="77777777">
        <w:trPr>
          <w:trHeight w:val="1037"/>
        </w:trPr>
        <w:tc>
          <w:tcPr>
            <w:tcW w:w="2000" w:type="dxa"/>
            <w:shd w:val="clear" w:color="auto" w:fill="F1F6FA"/>
          </w:tcPr>
          <w:p w14:paraId="3BD1360A"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Price</w:t>
            </w:r>
          </w:p>
        </w:tc>
        <w:tc>
          <w:tcPr>
            <w:tcW w:w="7026" w:type="dxa"/>
          </w:tcPr>
          <w:p w14:paraId="6412F17A" w14:textId="77777777" w:rsidR="00FE3962" w:rsidRPr="00C74FE2" w:rsidRDefault="00C56B9D">
            <w:pPr>
              <w:pStyle w:val="TableParagraph"/>
              <w:ind w:right="39"/>
              <w:rPr>
                <w:rFonts w:ascii="Times New Roman" w:hAnsi="Times New Roman" w:cs="Times New Roman"/>
                <w:sz w:val="20"/>
              </w:rPr>
            </w:pPr>
            <w:r w:rsidRPr="00C74FE2">
              <w:rPr>
                <w:rFonts w:ascii="Times New Roman" w:hAnsi="Times New Roman" w:cs="Times New Roman"/>
                <w:sz w:val="20"/>
              </w:rPr>
              <w:t>Monthly</w:t>
            </w:r>
            <w:r w:rsidRPr="00C74FE2">
              <w:rPr>
                <w:rFonts w:ascii="Times New Roman" w:hAnsi="Times New Roman" w:cs="Times New Roman"/>
                <w:spacing w:val="-3"/>
                <w:sz w:val="20"/>
              </w:rPr>
              <w:t xml:space="preserve"> </w:t>
            </w:r>
            <w:r w:rsidRPr="00C74FE2">
              <w:rPr>
                <w:rFonts w:ascii="Times New Roman" w:hAnsi="Times New Roman" w:cs="Times New Roman"/>
                <w:sz w:val="20"/>
              </w:rPr>
              <w:t>fees:</w:t>
            </w:r>
            <w:r w:rsidRPr="00C74FE2">
              <w:rPr>
                <w:rFonts w:ascii="Times New Roman" w:hAnsi="Times New Roman" w:cs="Times New Roman"/>
                <w:spacing w:val="-3"/>
                <w:sz w:val="20"/>
              </w:rPr>
              <w:t xml:space="preserve"> </w:t>
            </w:r>
            <w:r w:rsidRPr="00C74FE2">
              <w:rPr>
                <w:rFonts w:ascii="Times New Roman" w:hAnsi="Times New Roman" w:cs="Times New Roman"/>
                <w:sz w:val="20"/>
              </w:rPr>
              <w:t>Standard</w:t>
            </w:r>
            <w:r w:rsidRPr="00C74FE2">
              <w:rPr>
                <w:rFonts w:ascii="Times New Roman" w:hAnsi="Times New Roman" w:cs="Times New Roman"/>
                <w:spacing w:val="-3"/>
                <w:sz w:val="20"/>
              </w:rPr>
              <w:t xml:space="preserve"> </w:t>
            </w:r>
            <w:r w:rsidRPr="00C74FE2">
              <w:rPr>
                <w:rFonts w:ascii="Times New Roman" w:hAnsi="Times New Roman" w:cs="Times New Roman"/>
                <w:sz w:val="20"/>
              </w:rPr>
              <w:t>at</w:t>
            </w:r>
            <w:r w:rsidRPr="00C74FE2">
              <w:rPr>
                <w:rFonts w:ascii="Times New Roman" w:hAnsi="Times New Roman" w:cs="Times New Roman"/>
                <w:spacing w:val="-3"/>
                <w:sz w:val="20"/>
              </w:rPr>
              <w:t xml:space="preserve"> </w:t>
            </w:r>
            <w:r w:rsidRPr="00C74FE2">
              <w:rPr>
                <w:rFonts w:ascii="Times New Roman" w:hAnsi="Times New Roman" w:cs="Times New Roman"/>
                <w:sz w:val="20"/>
              </w:rPr>
              <w:t>UGX</w:t>
            </w:r>
            <w:r w:rsidRPr="00C74FE2">
              <w:rPr>
                <w:rFonts w:ascii="Times New Roman" w:hAnsi="Times New Roman" w:cs="Times New Roman"/>
                <w:spacing w:val="-3"/>
                <w:sz w:val="20"/>
              </w:rPr>
              <w:t xml:space="preserve"> </w:t>
            </w:r>
            <w:r w:rsidRPr="00C74FE2">
              <w:rPr>
                <w:rFonts w:ascii="Times New Roman" w:hAnsi="Times New Roman" w:cs="Times New Roman"/>
                <w:sz w:val="20"/>
              </w:rPr>
              <w:t>800,000;</w:t>
            </w:r>
            <w:r w:rsidRPr="00C74FE2">
              <w:rPr>
                <w:rFonts w:ascii="Times New Roman" w:hAnsi="Times New Roman" w:cs="Times New Roman"/>
                <w:spacing w:val="-3"/>
                <w:sz w:val="20"/>
              </w:rPr>
              <w:t xml:space="preserve"> </w:t>
            </w:r>
            <w:r w:rsidRPr="00C74FE2">
              <w:rPr>
                <w:rFonts w:ascii="Times New Roman" w:hAnsi="Times New Roman" w:cs="Times New Roman"/>
                <w:sz w:val="20"/>
              </w:rPr>
              <w:t>Enhanced</w:t>
            </w:r>
            <w:r w:rsidRPr="00C74FE2">
              <w:rPr>
                <w:rFonts w:ascii="Times New Roman" w:hAnsi="Times New Roman" w:cs="Times New Roman"/>
                <w:spacing w:val="-3"/>
                <w:sz w:val="20"/>
              </w:rPr>
              <w:t xml:space="preserve"> </w:t>
            </w:r>
            <w:r w:rsidRPr="00C74FE2">
              <w:rPr>
                <w:rFonts w:ascii="Times New Roman" w:hAnsi="Times New Roman" w:cs="Times New Roman"/>
                <w:sz w:val="20"/>
              </w:rPr>
              <w:t>Care</w:t>
            </w:r>
            <w:r w:rsidRPr="00C74FE2">
              <w:rPr>
                <w:rFonts w:ascii="Times New Roman" w:hAnsi="Times New Roman" w:cs="Times New Roman"/>
                <w:spacing w:val="-3"/>
                <w:sz w:val="20"/>
              </w:rPr>
              <w:t xml:space="preserve"> </w:t>
            </w:r>
            <w:r w:rsidRPr="00C74FE2">
              <w:rPr>
                <w:rFonts w:ascii="Times New Roman" w:hAnsi="Times New Roman" w:cs="Times New Roman"/>
                <w:sz w:val="20"/>
              </w:rPr>
              <w:t>at</w:t>
            </w:r>
            <w:r w:rsidRPr="00C74FE2">
              <w:rPr>
                <w:rFonts w:ascii="Times New Roman" w:hAnsi="Times New Roman" w:cs="Times New Roman"/>
                <w:spacing w:val="-3"/>
                <w:sz w:val="20"/>
              </w:rPr>
              <w:t xml:space="preserve"> </w:t>
            </w:r>
            <w:r w:rsidRPr="00C74FE2">
              <w:rPr>
                <w:rFonts w:ascii="Times New Roman" w:hAnsi="Times New Roman" w:cs="Times New Roman"/>
                <w:sz w:val="20"/>
              </w:rPr>
              <w:t>UGX</w:t>
            </w:r>
            <w:r w:rsidRPr="00C74FE2">
              <w:rPr>
                <w:rFonts w:ascii="Times New Roman" w:hAnsi="Times New Roman" w:cs="Times New Roman"/>
                <w:spacing w:val="-3"/>
                <w:sz w:val="20"/>
              </w:rPr>
              <w:t xml:space="preserve"> </w:t>
            </w:r>
            <w:r w:rsidRPr="00C74FE2">
              <w:rPr>
                <w:rFonts w:ascii="Times New Roman" w:hAnsi="Times New Roman" w:cs="Times New Roman"/>
                <w:sz w:val="20"/>
              </w:rPr>
              <w:t>1,200,000; Specialist</w:t>
            </w:r>
            <w:r w:rsidRPr="00C74FE2">
              <w:rPr>
                <w:rFonts w:ascii="Times New Roman" w:hAnsi="Times New Roman" w:cs="Times New Roman"/>
                <w:spacing w:val="-5"/>
                <w:sz w:val="20"/>
              </w:rPr>
              <w:t xml:space="preserve"> </w:t>
            </w:r>
            <w:r w:rsidRPr="00C74FE2">
              <w:rPr>
                <w:rFonts w:ascii="Times New Roman" w:hAnsi="Times New Roman" w:cs="Times New Roman"/>
                <w:sz w:val="20"/>
              </w:rPr>
              <w:t>Nursing</w:t>
            </w:r>
            <w:r w:rsidRPr="00C74FE2">
              <w:rPr>
                <w:rFonts w:ascii="Times New Roman" w:hAnsi="Times New Roman" w:cs="Times New Roman"/>
                <w:spacing w:val="-5"/>
                <w:sz w:val="20"/>
              </w:rPr>
              <w:t xml:space="preserve"> </w:t>
            </w:r>
            <w:r w:rsidRPr="00C74FE2">
              <w:rPr>
                <w:rFonts w:ascii="Times New Roman" w:hAnsi="Times New Roman" w:cs="Times New Roman"/>
                <w:sz w:val="20"/>
              </w:rPr>
              <w:t>at</w:t>
            </w:r>
            <w:r w:rsidRPr="00C74FE2">
              <w:rPr>
                <w:rFonts w:ascii="Times New Roman" w:hAnsi="Times New Roman" w:cs="Times New Roman"/>
                <w:spacing w:val="-5"/>
                <w:sz w:val="20"/>
              </w:rPr>
              <w:t xml:space="preserve"> </w:t>
            </w:r>
            <w:r w:rsidRPr="00C74FE2">
              <w:rPr>
                <w:rFonts w:ascii="Times New Roman" w:hAnsi="Times New Roman" w:cs="Times New Roman"/>
                <w:sz w:val="20"/>
              </w:rPr>
              <w:t>UGX</w:t>
            </w:r>
            <w:r w:rsidRPr="00C74FE2">
              <w:rPr>
                <w:rFonts w:ascii="Times New Roman" w:hAnsi="Times New Roman" w:cs="Times New Roman"/>
                <w:spacing w:val="-5"/>
                <w:sz w:val="20"/>
              </w:rPr>
              <w:t xml:space="preserve"> </w:t>
            </w:r>
            <w:r w:rsidRPr="00C74FE2">
              <w:rPr>
                <w:rFonts w:ascii="Times New Roman" w:hAnsi="Times New Roman" w:cs="Times New Roman"/>
                <w:sz w:val="20"/>
              </w:rPr>
              <w:t>1,800,000,</w:t>
            </w:r>
            <w:r w:rsidRPr="00C74FE2">
              <w:rPr>
                <w:rFonts w:ascii="Times New Roman" w:hAnsi="Times New Roman" w:cs="Times New Roman"/>
                <w:spacing w:val="-5"/>
                <w:sz w:val="20"/>
              </w:rPr>
              <w:t xml:space="preserve"> </w:t>
            </w:r>
            <w:r w:rsidRPr="00C74FE2">
              <w:rPr>
                <w:rFonts w:ascii="Times New Roman" w:hAnsi="Times New Roman" w:cs="Times New Roman"/>
                <w:sz w:val="20"/>
              </w:rPr>
              <w:t>offering</w:t>
            </w:r>
            <w:r w:rsidRPr="00C74FE2">
              <w:rPr>
                <w:rFonts w:ascii="Times New Roman" w:hAnsi="Times New Roman" w:cs="Times New Roman"/>
                <w:spacing w:val="-5"/>
                <w:sz w:val="20"/>
              </w:rPr>
              <w:t xml:space="preserve"> </w:t>
            </w:r>
            <w:r w:rsidRPr="00C74FE2">
              <w:rPr>
                <w:rFonts w:ascii="Times New Roman" w:hAnsi="Times New Roman" w:cs="Times New Roman"/>
                <w:sz w:val="20"/>
              </w:rPr>
              <w:t>savings</w:t>
            </w:r>
            <w:r w:rsidRPr="00C74FE2">
              <w:rPr>
                <w:rFonts w:ascii="Times New Roman" w:hAnsi="Times New Roman" w:cs="Times New Roman"/>
                <w:spacing w:val="-5"/>
                <w:sz w:val="20"/>
              </w:rPr>
              <w:t xml:space="preserve"> </w:t>
            </w:r>
            <w:r w:rsidRPr="00C74FE2">
              <w:rPr>
                <w:rFonts w:ascii="Times New Roman" w:hAnsi="Times New Roman" w:cs="Times New Roman"/>
                <w:sz w:val="20"/>
              </w:rPr>
              <w:t>compared</w:t>
            </w:r>
            <w:r w:rsidRPr="00C74FE2">
              <w:rPr>
                <w:rFonts w:ascii="Times New Roman" w:hAnsi="Times New Roman" w:cs="Times New Roman"/>
                <w:spacing w:val="-5"/>
                <w:sz w:val="20"/>
              </w:rPr>
              <w:t xml:space="preserve"> </w:t>
            </w:r>
            <w:r w:rsidRPr="00C74FE2">
              <w:rPr>
                <w:rFonts w:ascii="Times New Roman" w:hAnsi="Times New Roman" w:cs="Times New Roman"/>
                <w:sz w:val="20"/>
              </w:rPr>
              <w:t>with</w:t>
            </w:r>
            <w:r w:rsidRPr="00C74FE2">
              <w:rPr>
                <w:rFonts w:ascii="Times New Roman" w:hAnsi="Times New Roman" w:cs="Times New Roman"/>
                <w:spacing w:val="-5"/>
                <w:sz w:val="20"/>
              </w:rPr>
              <w:t xml:space="preserve"> </w:t>
            </w:r>
            <w:r w:rsidRPr="00C74FE2">
              <w:rPr>
                <w:rFonts w:ascii="Times New Roman" w:hAnsi="Times New Roman" w:cs="Times New Roman"/>
                <w:sz w:val="20"/>
              </w:rPr>
              <w:t xml:space="preserve">private hospital or full-time home nursing at UGX 3,000,000 plus (Scarborough, </w:t>
            </w:r>
            <w:r w:rsidRPr="00C74FE2">
              <w:rPr>
                <w:rFonts w:ascii="Times New Roman" w:hAnsi="Times New Roman" w:cs="Times New Roman"/>
                <w:spacing w:val="-2"/>
                <w:sz w:val="20"/>
              </w:rPr>
              <w:t>2019).</w:t>
            </w:r>
          </w:p>
        </w:tc>
      </w:tr>
      <w:tr w:rsidR="00FE3962" w:rsidRPr="00C74FE2" w14:paraId="66BEB9F6" w14:textId="77777777">
        <w:trPr>
          <w:trHeight w:val="576"/>
        </w:trPr>
        <w:tc>
          <w:tcPr>
            <w:tcW w:w="2000" w:type="dxa"/>
          </w:tcPr>
          <w:p w14:paraId="73B3189F"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Place</w:t>
            </w:r>
          </w:p>
        </w:tc>
        <w:tc>
          <w:tcPr>
            <w:tcW w:w="7026" w:type="dxa"/>
            <w:shd w:val="clear" w:color="auto" w:fill="F1F6FA"/>
          </w:tcPr>
          <w:p w14:paraId="38C488BE" w14:textId="77777777" w:rsidR="00FE3962" w:rsidRPr="00C74FE2" w:rsidRDefault="00C56B9D">
            <w:pPr>
              <w:pStyle w:val="TableParagraph"/>
              <w:ind w:right="160"/>
              <w:rPr>
                <w:rFonts w:ascii="Times New Roman" w:hAnsi="Times New Roman" w:cs="Times New Roman"/>
                <w:sz w:val="20"/>
              </w:rPr>
            </w:pPr>
            <w:r w:rsidRPr="00C74FE2">
              <w:rPr>
                <w:rFonts w:ascii="Times New Roman" w:hAnsi="Times New Roman" w:cs="Times New Roman"/>
                <w:sz w:val="20"/>
              </w:rPr>
              <w:t>Purpose-built facility in Muyenga, Kampala, selected for accessibility, proximity</w:t>
            </w:r>
            <w:r w:rsidRPr="00C74FE2">
              <w:rPr>
                <w:rFonts w:ascii="Times New Roman" w:hAnsi="Times New Roman" w:cs="Times New Roman"/>
                <w:spacing w:val="-5"/>
                <w:sz w:val="20"/>
              </w:rPr>
              <w:t xml:space="preserve"> </w:t>
            </w:r>
            <w:r w:rsidRPr="00C74FE2">
              <w:rPr>
                <w:rFonts w:ascii="Times New Roman" w:hAnsi="Times New Roman" w:cs="Times New Roman"/>
                <w:sz w:val="20"/>
              </w:rPr>
              <w:t>to</w:t>
            </w:r>
            <w:r w:rsidRPr="00C74FE2">
              <w:rPr>
                <w:rFonts w:ascii="Times New Roman" w:hAnsi="Times New Roman" w:cs="Times New Roman"/>
                <w:spacing w:val="-5"/>
                <w:sz w:val="20"/>
              </w:rPr>
              <w:t xml:space="preserve"> </w:t>
            </w:r>
            <w:r w:rsidRPr="00C74FE2">
              <w:rPr>
                <w:rFonts w:ascii="Times New Roman" w:hAnsi="Times New Roman" w:cs="Times New Roman"/>
                <w:sz w:val="20"/>
              </w:rPr>
              <w:t>hospitals,</w:t>
            </w:r>
            <w:r w:rsidRPr="00C74FE2">
              <w:rPr>
                <w:rFonts w:ascii="Times New Roman" w:hAnsi="Times New Roman" w:cs="Times New Roman"/>
                <w:spacing w:val="-5"/>
                <w:sz w:val="20"/>
              </w:rPr>
              <w:t xml:space="preserve"> </w:t>
            </w:r>
            <w:r w:rsidRPr="00C74FE2">
              <w:rPr>
                <w:rFonts w:ascii="Times New Roman" w:hAnsi="Times New Roman" w:cs="Times New Roman"/>
                <w:sz w:val="20"/>
              </w:rPr>
              <w:t>and</w:t>
            </w:r>
            <w:r w:rsidRPr="00C74FE2">
              <w:rPr>
                <w:rFonts w:ascii="Times New Roman" w:hAnsi="Times New Roman" w:cs="Times New Roman"/>
                <w:spacing w:val="-5"/>
                <w:sz w:val="20"/>
              </w:rPr>
              <w:t xml:space="preserve"> </w:t>
            </w:r>
            <w:r w:rsidRPr="00C74FE2">
              <w:rPr>
                <w:rFonts w:ascii="Times New Roman" w:hAnsi="Times New Roman" w:cs="Times New Roman"/>
                <w:sz w:val="20"/>
              </w:rPr>
              <w:t>appeal</w:t>
            </w:r>
            <w:r w:rsidRPr="00C74FE2">
              <w:rPr>
                <w:rFonts w:ascii="Times New Roman" w:hAnsi="Times New Roman" w:cs="Times New Roman"/>
                <w:spacing w:val="-5"/>
                <w:sz w:val="20"/>
              </w:rPr>
              <w:t xml:space="preserve"> </w:t>
            </w:r>
            <w:r w:rsidRPr="00C74FE2">
              <w:rPr>
                <w:rFonts w:ascii="Times New Roman" w:hAnsi="Times New Roman" w:cs="Times New Roman"/>
                <w:sz w:val="20"/>
              </w:rPr>
              <w:t>to</w:t>
            </w:r>
            <w:r w:rsidRPr="00C74FE2">
              <w:rPr>
                <w:rFonts w:ascii="Times New Roman" w:hAnsi="Times New Roman" w:cs="Times New Roman"/>
                <w:spacing w:val="-5"/>
                <w:sz w:val="20"/>
              </w:rPr>
              <w:t xml:space="preserve"> </w:t>
            </w:r>
            <w:r w:rsidRPr="00C74FE2">
              <w:rPr>
                <w:rFonts w:ascii="Times New Roman" w:hAnsi="Times New Roman" w:cs="Times New Roman"/>
                <w:sz w:val="20"/>
              </w:rPr>
              <w:t>target</w:t>
            </w:r>
            <w:r w:rsidRPr="00C74FE2">
              <w:rPr>
                <w:rFonts w:ascii="Times New Roman" w:hAnsi="Times New Roman" w:cs="Times New Roman"/>
                <w:spacing w:val="-5"/>
                <w:sz w:val="20"/>
              </w:rPr>
              <w:t xml:space="preserve"> </w:t>
            </w:r>
            <w:r w:rsidRPr="00C74FE2">
              <w:rPr>
                <w:rFonts w:ascii="Times New Roman" w:hAnsi="Times New Roman" w:cs="Times New Roman"/>
                <w:sz w:val="20"/>
              </w:rPr>
              <w:t>demographic</w:t>
            </w:r>
            <w:r w:rsidRPr="00C74FE2">
              <w:rPr>
                <w:rFonts w:ascii="Times New Roman" w:hAnsi="Times New Roman" w:cs="Times New Roman"/>
                <w:spacing w:val="-5"/>
                <w:sz w:val="20"/>
              </w:rPr>
              <w:t xml:space="preserve"> </w:t>
            </w:r>
            <w:r w:rsidRPr="00C74FE2">
              <w:rPr>
                <w:rFonts w:ascii="Times New Roman" w:hAnsi="Times New Roman" w:cs="Times New Roman"/>
                <w:sz w:val="20"/>
              </w:rPr>
              <w:t>(Hollensen,</w:t>
            </w:r>
            <w:r w:rsidRPr="00C74FE2">
              <w:rPr>
                <w:rFonts w:ascii="Times New Roman" w:hAnsi="Times New Roman" w:cs="Times New Roman"/>
                <w:spacing w:val="-5"/>
                <w:sz w:val="20"/>
              </w:rPr>
              <w:t xml:space="preserve"> </w:t>
            </w:r>
            <w:r w:rsidRPr="00C74FE2">
              <w:rPr>
                <w:rFonts w:ascii="Times New Roman" w:hAnsi="Times New Roman" w:cs="Times New Roman"/>
                <w:sz w:val="20"/>
              </w:rPr>
              <w:t>2020).</w:t>
            </w:r>
          </w:p>
        </w:tc>
      </w:tr>
      <w:tr w:rsidR="00FE3962" w:rsidRPr="00C74FE2" w14:paraId="1276C77D" w14:textId="77777777">
        <w:trPr>
          <w:trHeight w:val="806"/>
        </w:trPr>
        <w:tc>
          <w:tcPr>
            <w:tcW w:w="2000" w:type="dxa"/>
            <w:shd w:val="clear" w:color="auto" w:fill="F1F6FA"/>
          </w:tcPr>
          <w:p w14:paraId="3DF10382"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Promotion</w:t>
            </w:r>
          </w:p>
        </w:tc>
        <w:tc>
          <w:tcPr>
            <w:tcW w:w="7026" w:type="dxa"/>
          </w:tcPr>
          <w:p w14:paraId="622076B4"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Hospital referral networks, church partnerships, Facebook and WhatsApp campaigns,</w:t>
            </w:r>
            <w:r w:rsidRPr="00C74FE2">
              <w:rPr>
                <w:rFonts w:ascii="Times New Roman" w:hAnsi="Times New Roman" w:cs="Times New Roman"/>
                <w:spacing w:val="-6"/>
                <w:sz w:val="20"/>
              </w:rPr>
              <w:t xml:space="preserve"> </w:t>
            </w:r>
            <w:r w:rsidRPr="00C74FE2">
              <w:rPr>
                <w:rFonts w:ascii="Times New Roman" w:hAnsi="Times New Roman" w:cs="Times New Roman"/>
                <w:sz w:val="20"/>
              </w:rPr>
              <w:t>diaspora-targeted</w:t>
            </w:r>
            <w:r w:rsidRPr="00C74FE2">
              <w:rPr>
                <w:rFonts w:ascii="Times New Roman" w:hAnsi="Times New Roman" w:cs="Times New Roman"/>
                <w:spacing w:val="-6"/>
                <w:sz w:val="20"/>
              </w:rPr>
              <w:t xml:space="preserve"> </w:t>
            </w:r>
            <w:r w:rsidRPr="00C74FE2">
              <w:rPr>
                <w:rFonts w:ascii="Times New Roman" w:hAnsi="Times New Roman" w:cs="Times New Roman"/>
                <w:sz w:val="20"/>
              </w:rPr>
              <w:t>marketing,</w:t>
            </w:r>
            <w:r w:rsidRPr="00C74FE2">
              <w:rPr>
                <w:rFonts w:ascii="Times New Roman" w:hAnsi="Times New Roman" w:cs="Times New Roman"/>
                <w:spacing w:val="-6"/>
                <w:sz w:val="20"/>
              </w:rPr>
              <w:t xml:space="preserve"> </w:t>
            </w:r>
            <w:r w:rsidRPr="00C74FE2">
              <w:rPr>
                <w:rFonts w:ascii="Times New Roman" w:hAnsi="Times New Roman" w:cs="Times New Roman"/>
                <w:sz w:val="20"/>
              </w:rPr>
              <w:t>and</w:t>
            </w:r>
            <w:r w:rsidRPr="00C74FE2">
              <w:rPr>
                <w:rFonts w:ascii="Times New Roman" w:hAnsi="Times New Roman" w:cs="Times New Roman"/>
                <w:spacing w:val="-6"/>
                <w:sz w:val="20"/>
              </w:rPr>
              <w:t xml:space="preserve"> </w:t>
            </w:r>
            <w:r w:rsidRPr="00C74FE2">
              <w:rPr>
                <w:rFonts w:ascii="Times New Roman" w:hAnsi="Times New Roman" w:cs="Times New Roman"/>
                <w:sz w:val="20"/>
              </w:rPr>
              <w:t>open</w:t>
            </w:r>
            <w:r w:rsidRPr="00C74FE2">
              <w:rPr>
                <w:rFonts w:ascii="Times New Roman" w:hAnsi="Times New Roman" w:cs="Times New Roman"/>
                <w:spacing w:val="-6"/>
                <w:sz w:val="20"/>
              </w:rPr>
              <w:t xml:space="preserve"> </w:t>
            </w:r>
            <w:r w:rsidRPr="00C74FE2">
              <w:rPr>
                <w:rFonts w:ascii="Times New Roman" w:hAnsi="Times New Roman" w:cs="Times New Roman"/>
                <w:sz w:val="20"/>
              </w:rPr>
              <w:t>day</w:t>
            </w:r>
            <w:r w:rsidRPr="00C74FE2">
              <w:rPr>
                <w:rFonts w:ascii="Times New Roman" w:hAnsi="Times New Roman" w:cs="Times New Roman"/>
                <w:spacing w:val="-6"/>
                <w:sz w:val="20"/>
              </w:rPr>
              <w:t xml:space="preserve"> </w:t>
            </w:r>
            <w:r w:rsidRPr="00C74FE2">
              <w:rPr>
                <w:rFonts w:ascii="Times New Roman" w:hAnsi="Times New Roman" w:cs="Times New Roman"/>
                <w:sz w:val="20"/>
              </w:rPr>
              <w:t>events</w:t>
            </w:r>
            <w:r w:rsidRPr="00C74FE2">
              <w:rPr>
                <w:rFonts w:ascii="Times New Roman" w:hAnsi="Times New Roman" w:cs="Times New Roman"/>
                <w:spacing w:val="-6"/>
                <w:sz w:val="20"/>
              </w:rPr>
              <w:t xml:space="preserve"> </w:t>
            </w:r>
            <w:r w:rsidRPr="00C74FE2">
              <w:rPr>
                <w:rFonts w:ascii="Times New Roman" w:hAnsi="Times New Roman" w:cs="Times New Roman"/>
                <w:sz w:val="20"/>
              </w:rPr>
              <w:t>to</w:t>
            </w:r>
            <w:r w:rsidRPr="00C74FE2">
              <w:rPr>
                <w:rFonts w:ascii="Times New Roman" w:hAnsi="Times New Roman" w:cs="Times New Roman"/>
                <w:spacing w:val="-6"/>
                <w:sz w:val="20"/>
              </w:rPr>
              <w:t xml:space="preserve"> </w:t>
            </w:r>
            <w:r w:rsidRPr="00C74FE2">
              <w:rPr>
                <w:rFonts w:ascii="Times New Roman" w:hAnsi="Times New Roman" w:cs="Times New Roman"/>
                <w:sz w:val="20"/>
              </w:rPr>
              <w:t>overcome cultural hesitancy (Chaffey and Ellis-Chadwick, 2019).</w:t>
            </w:r>
          </w:p>
        </w:tc>
      </w:tr>
    </w:tbl>
    <w:p w14:paraId="71CFAFB1" w14:textId="77777777" w:rsidR="00882183" w:rsidRPr="00C74FE2" w:rsidRDefault="00882183">
      <w:pPr>
        <w:pStyle w:val="TableParagraph"/>
        <w:rPr>
          <w:rFonts w:ascii="Times New Roman" w:hAnsi="Times New Roman" w:cs="Times New Roman"/>
          <w:sz w:val="20"/>
        </w:rPr>
      </w:pPr>
    </w:p>
    <w:p w14:paraId="47941CBA" w14:textId="77777777" w:rsidR="00FE3962" w:rsidRPr="00C74FE2" w:rsidRDefault="00C56B9D" w:rsidP="00323CCB">
      <w:pPr>
        <w:pStyle w:val="Heading1"/>
      </w:pPr>
      <w:bookmarkStart w:id="31" w:name="7._Management_Team"/>
      <w:bookmarkStart w:id="32" w:name="_Toc223600837"/>
      <w:bookmarkEnd w:id="31"/>
      <w:r w:rsidRPr="00C74FE2">
        <w:lastRenderedPageBreak/>
        <w:t>Management</w:t>
      </w:r>
      <w:r w:rsidRPr="00C74FE2">
        <w:rPr>
          <w:spacing w:val="-1"/>
        </w:rPr>
        <w:t xml:space="preserve"> </w:t>
      </w:r>
      <w:r w:rsidRPr="00C74FE2">
        <w:rPr>
          <w:spacing w:val="-4"/>
        </w:rPr>
        <w:t>Team</w:t>
      </w:r>
      <w:bookmarkEnd w:id="32"/>
    </w:p>
    <w:p w14:paraId="181ED5FA" w14:textId="77777777" w:rsidR="00FE3962" w:rsidRPr="00C74FE2" w:rsidRDefault="00C56B9D" w:rsidP="00882183">
      <w:pPr>
        <w:pStyle w:val="Heading2"/>
        <w:rPr>
          <w:rFonts w:cs="Times New Roman"/>
        </w:rPr>
      </w:pPr>
      <w:bookmarkStart w:id="33" w:name="7.1_Management_Team_and_Their_Background"/>
      <w:bookmarkStart w:id="34" w:name="_Toc223600838"/>
      <w:bookmarkEnd w:id="33"/>
      <w:r w:rsidRPr="00C74FE2">
        <w:rPr>
          <w:rFonts w:cs="Times New Roman"/>
        </w:rPr>
        <w:t>Management</w:t>
      </w:r>
      <w:r w:rsidRPr="00C74FE2">
        <w:rPr>
          <w:rFonts w:cs="Times New Roman"/>
          <w:spacing w:val="-4"/>
        </w:rPr>
        <w:t xml:space="preserve"> </w:t>
      </w:r>
      <w:r w:rsidRPr="00C74FE2">
        <w:rPr>
          <w:rFonts w:cs="Times New Roman"/>
        </w:rPr>
        <w:t>Team</w:t>
      </w:r>
      <w:r w:rsidRPr="00C74FE2">
        <w:rPr>
          <w:rFonts w:cs="Times New Roman"/>
          <w:spacing w:val="-3"/>
        </w:rPr>
        <w:t xml:space="preserve"> </w:t>
      </w:r>
      <w:r w:rsidRPr="00C74FE2">
        <w:rPr>
          <w:rFonts w:cs="Times New Roman"/>
        </w:rPr>
        <w:t>and</w:t>
      </w:r>
      <w:r w:rsidRPr="00C74FE2">
        <w:rPr>
          <w:rFonts w:cs="Times New Roman"/>
          <w:spacing w:val="-3"/>
        </w:rPr>
        <w:t xml:space="preserve"> </w:t>
      </w:r>
      <w:r w:rsidRPr="00C74FE2">
        <w:rPr>
          <w:rFonts w:cs="Times New Roman"/>
        </w:rPr>
        <w:t>Their</w:t>
      </w:r>
      <w:r w:rsidRPr="00C74FE2">
        <w:rPr>
          <w:rFonts w:cs="Times New Roman"/>
          <w:spacing w:val="-3"/>
        </w:rPr>
        <w:t xml:space="preserve"> </w:t>
      </w:r>
      <w:r w:rsidRPr="00C74FE2">
        <w:rPr>
          <w:rFonts w:cs="Times New Roman"/>
          <w:spacing w:val="-2"/>
        </w:rPr>
        <w:t>Background</w:t>
      </w:r>
      <w:bookmarkEnd w:id="34"/>
    </w:p>
    <w:p w14:paraId="72039974" w14:textId="77777777" w:rsidR="00FE3962" w:rsidRPr="00C74FE2" w:rsidRDefault="00882183" w:rsidP="00882183">
      <w:pPr>
        <w:rPr>
          <w:rFonts w:cs="Times New Roman"/>
        </w:rPr>
      </w:pPr>
      <w:r w:rsidRPr="00C74FE2">
        <w:rPr>
          <w:rFonts w:cs="Times New Roman"/>
        </w:rPr>
        <w:t xml:space="preserve">Founder and Managing Director Pamela Keijema </w:t>
      </w:r>
      <w:proofErr w:type="gramStart"/>
      <w:r w:rsidRPr="00C74FE2">
        <w:rPr>
          <w:rFonts w:cs="Times New Roman"/>
        </w:rPr>
        <w:t>has</w:t>
      </w:r>
      <w:proofErr w:type="gramEnd"/>
      <w:r w:rsidRPr="00C74FE2">
        <w:rPr>
          <w:rFonts w:cs="Times New Roman"/>
        </w:rPr>
        <w:t xml:space="preserve"> twelve years of experience in the UK healthcare administration in cancer services, occupational health and mental health environments. Three months of recruitment will be performed to hire a Head of Nursing, Operations Manager, and Finance Officer (Burns, 2022).</w:t>
      </w:r>
    </w:p>
    <w:p w14:paraId="0F22FBD8" w14:textId="77777777" w:rsidR="00FE3962" w:rsidRPr="00C74FE2" w:rsidRDefault="00C56B9D" w:rsidP="00B21948">
      <w:pPr>
        <w:pStyle w:val="Heading2"/>
      </w:pPr>
      <w:bookmarkStart w:id="35" w:name="7.2_Organisational_Chart"/>
      <w:bookmarkStart w:id="36" w:name="_Toc223600839"/>
      <w:bookmarkEnd w:id="35"/>
      <w:proofErr w:type="spellStart"/>
      <w:r w:rsidRPr="00C74FE2">
        <w:t>Organisational</w:t>
      </w:r>
      <w:proofErr w:type="spellEnd"/>
      <w:r w:rsidRPr="00C74FE2">
        <w:rPr>
          <w:spacing w:val="-14"/>
        </w:rPr>
        <w:t xml:space="preserve"> </w:t>
      </w:r>
      <w:r w:rsidRPr="00C74FE2">
        <w:rPr>
          <w:spacing w:val="-2"/>
        </w:rPr>
        <w:t>Chart</w:t>
      </w:r>
      <w:bookmarkEnd w:id="36"/>
    </w:p>
    <w:p w14:paraId="4C2434F5" w14:textId="77777777" w:rsidR="00FE3962" w:rsidRPr="00C74FE2" w:rsidRDefault="00C56B9D">
      <w:pPr>
        <w:pStyle w:val="BodyText"/>
        <w:spacing w:before="114"/>
        <w:rPr>
          <w:rFonts w:ascii="Times New Roman" w:hAnsi="Times New Roman" w:cs="Times New Roman"/>
          <w:b/>
          <w:sz w:val="20"/>
        </w:rPr>
      </w:pPr>
      <w:r w:rsidRPr="00C74FE2">
        <w:rPr>
          <w:rFonts w:ascii="Times New Roman" w:hAnsi="Times New Roman" w:cs="Times New Roman"/>
          <w:b/>
          <w:noProof/>
          <w:sz w:val="20"/>
        </w:rPr>
        <w:drawing>
          <wp:anchor distT="0" distB="0" distL="0" distR="0" simplePos="0" relativeHeight="251656192" behindDoc="1" locked="0" layoutInCell="1" allowOverlap="1" wp14:anchorId="302FFF9D" wp14:editId="3C6DF27E">
            <wp:simplePos x="0" y="0"/>
            <wp:positionH relativeFrom="page">
              <wp:posOffset>1273038</wp:posOffset>
            </wp:positionH>
            <wp:positionV relativeFrom="paragraph">
              <wp:posOffset>233758</wp:posOffset>
            </wp:positionV>
            <wp:extent cx="5029516" cy="2518600"/>
            <wp:effectExtent l="0" t="0" r="0" b="0"/>
            <wp:wrapTopAndBottom/>
            <wp:docPr id="3" name="Image 3" descr="Org Chart - Organisational struc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Org Chart - Organisational structure"/>
                    <pic:cNvPicPr/>
                  </pic:nvPicPr>
                  <pic:blipFill>
                    <a:blip r:embed="rId10" cstate="print"/>
                    <a:stretch>
                      <a:fillRect/>
                    </a:stretch>
                  </pic:blipFill>
                  <pic:spPr>
                    <a:xfrm>
                      <a:off x="0" y="0"/>
                      <a:ext cx="5029516" cy="2518600"/>
                    </a:xfrm>
                    <a:prstGeom prst="rect">
                      <a:avLst/>
                    </a:prstGeom>
                  </pic:spPr>
                </pic:pic>
              </a:graphicData>
            </a:graphic>
          </wp:anchor>
        </w:drawing>
      </w:r>
    </w:p>
    <w:p w14:paraId="24106A48" w14:textId="77777777" w:rsidR="00FE3962" w:rsidRPr="00C74FE2" w:rsidRDefault="00C56B9D" w:rsidP="00B21948">
      <w:pPr>
        <w:pStyle w:val="Heading2"/>
      </w:pPr>
      <w:bookmarkStart w:id="37" w:name="7.3_Key_Milestones"/>
      <w:bookmarkStart w:id="38" w:name="_Toc223600840"/>
      <w:bookmarkEnd w:id="37"/>
      <w:r w:rsidRPr="00C74FE2">
        <w:t>Key</w:t>
      </w:r>
      <w:r w:rsidRPr="00C74FE2">
        <w:rPr>
          <w:spacing w:val="-3"/>
        </w:rPr>
        <w:t xml:space="preserve"> </w:t>
      </w:r>
      <w:r w:rsidRPr="00C74FE2">
        <w:t>Milestones</w:t>
      </w:r>
      <w:bookmarkEnd w:id="38"/>
    </w:p>
    <w:p w14:paraId="24CA0661" w14:textId="77777777" w:rsidR="00FE3962" w:rsidRPr="00C74FE2" w:rsidRDefault="00FE3962">
      <w:pPr>
        <w:pStyle w:val="BodyText"/>
        <w:spacing w:before="8"/>
        <w:rPr>
          <w:rFonts w:ascii="Times New Roman" w:hAnsi="Times New Roman" w:cs="Times New Roman"/>
          <w:b/>
          <w:sz w:val="15"/>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1363"/>
        <w:gridCol w:w="3512"/>
        <w:gridCol w:w="3514"/>
      </w:tblGrid>
      <w:tr w:rsidR="00FE3962" w:rsidRPr="00C74FE2" w14:paraId="38E6C70A" w14:textId="77777777" w:rsidTr="00882183">
        <w:trPr>
          <w:trHeight w:val="347"/>
        </w:trPr>
        <w:tc>
          <w:tcPr>
            <w:tcW w:w="1363" w:type="dxa"/>
            <w:shd w:val="clear" w:color="auto" w:fill="2D74B5"/>
          </w:tcPr>
          <w:p w14:paraId="75636FE2"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Timeline</w:t>
            </w:r>
          </w:p>
        </w:tc>
        <w:tc>
          <w:tcPr>
            <w:tcW w:w="3512" w:type="dxa"/>
            <w:shd w:val="clear" w:color="auto" w:fill="2D74B5"/>
          </w:tcPr>
          <w:p w14:paraId="02C8173C"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Milestone</w:t>
            </w:r>
          </w:p>
        </w:tc>
        <w:tc>
          <w:tcPr>
            <w:tcW w:w="3514" w:type="dxa"/>
            <w:shd w:val="clear" w:color="auto" w:fill="2D74B5"/>
          </w:tcPr>
          <w:p w14:paraId="512FFC16"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Outcome</w:t>
            </w:r>
          </w:p>
        </w:tc>
      </w:tr>
      <w:tr w:rsidR="00FE3962" w:rsidRPr="00C74FE2" w14:paraId="4BAA7444" w14:textId="77777777" w:rsidTr="00882183">
        <w:trPr>
          <w:trHeight w:val="576"/>
        </w:trPr>
        <w:tc>
          <w:tcPr>
            <w:tcW w:w="1363" w:type="dxa"/>
          </w:tcPr>
          <w:p w14:paraId="086E9C75"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Month</w:t>
            </w:r>
            <w:r w:rsidRPr="00C74FE2">
              <w:rPr>
                <w:rFonts w:ascii="Times New Roman" w:hAnsi="Times New Roman" w:cs="Times New Roman"/>
                <w:spacing w:val="-5"/>
                <w:sz w:val="20"/>
              </w:rPr>
              <w:t xml:space="preserve"> 1–3</w:t>
            </w:r>
          </w:p>
        </w:tc>
        <w:tc>
          <w:tcPr>
            <w:tcW w:w="3512" w:type="dxa"/>
          </w:tcPr>
          <w:p w14:paraId="1674F578"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Land</w:t>
            </w:r>
            <w:r w:rsidRPr="00C74FE2">
              <w:rPr>
                <w:rFonts w:ascii="Times New Roman" w:hAnsi="Times New Roman" w:cs="Times New Roman"/>
                <w:spacing w:val="-14"/>
                <w:sz w:val="20"/>
              </w:rPr>
              <w:t xml:space="preserve"> </w:t>
            </w:r>
            <w:r w:rsidRPr="00C74FE2">
              <w:rPr>
                <w:rFonts w:ascii="Times New Roman" w:hAnsi="Times New Roman" w:cs="Times New Roman"/>
                <w:sz w:val="20"/>
              </w:rPr>
              <w:t>acquisition,</w:t>
            </w:r>
            <w:r w:rsidRPr="00C74FE2">
              <w:rPr>
                <w:rFonts w:ascii="Times New Roman" w:hAnsi="Times New Roman" w:cs="Times New Roman"/>
                <w:spacing w:val="-14"/>
                <w:sz w:val="20"/>
              </w:rPr>
              <w:t xml:space="preserve"> </w:t>
            </w:r>
            <w:r w:rsidRPr="00C74FE2">
              <w:rPr>
                <w:rFonts w:ascii="Times New Roman" w:hAnsi="Times New Roman" w:cs="Times New Roman"/>
                <w:sz w:val="20"/>
              </w:rPr>
              <w:t>facility</w:t>
            </w:r>
            <w:r w:rsidRPr="00C74FE2">
              <w:rPr>
                <w:rFonts w:ascii="Times New Roman" w:hAnsi="Times New Roman" w:cs="Times New Roman"/>
                <w:spacing w:val="-14"/>
                <w:sz w:val="20"/>
              </w:rPr>
              <w:t xml:space="preserve"> </w:t>
            </w:r>
            <w:r w:rsidRPr="00C74FE2">
              <w:rPr>
                <w:rFonts w:ascii="Times New Roman" w:hAnsi="Times New Roman" w:cs="Times New Roman"/>
                <w:sz w:val="20"/>
              </w:rPr>
              <w:t xml:space="preserve">design, </w:t>
            </w:r>
            <w:r w:rsidRPr="00C74FE2">
              <w:rPr>
                <w:rFonts w:ascii="Times New Roman" w:hAnsi="Times New Roman" w:cs="Times New Roman"/>
                <w:spacing w:val="-2"/>
                <w:sz w:val="20"/>
              </w:rPr>
              <w:t>licensing</w:t>
            </w:r>
          </w:p>
        </w:tc>
        <w:tc>
          <w:tcPr>
            <w:tcW w:w="3514" w:type="dxa"/>
            <w:shd w:val="clear" w:color="auto" w:fill="F1F6FA"/>
          </w:tcPr>
          <w:p w14:paraId="1FF9C294"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Regulatory</w:t>
            </w:r>
            <w:r w:rsidRPr="00C74FE2">
              <w:rPr>
                <w:rFonts w:ascii="Times New Roman" w:hAnsi="Times New Roman" w:cs="Times New Roman"/>
                <w:spacing w:val="-2"/>
                <w:sz w:val="20"/>
              </w:rPr>
              <w:t xml:space="preserve"> readiness</w:t>
            </w:r>
          </w:p>
        </w:tc>
      </w:tr>
      <w:tr w:rsidR="00FE3962" w:rsidRPr="00C74FE2" w14:paraId="6DB7BB8F" w14:textId="77777777" w:rsidTr="00882183">
        <w:trPr>
          <w:trHeight w:val="577"/>
        </w:trPr>
        <w:tc>
          <w:tcPr>
            <w:tcW w:w="1363" w:type="dxa"/>
            <w:shd w:val="clear" w:color="auto" w:fill="F1F6FA"/>
          </w:tcPr>
          <w:p w14:paraId="653B4000"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Month</w:t>
            </w:r>
            <w:r w:rsidRPr="00C74FE2">
              <w:rPr>
                <w:rFonts w:ascii="Times New Roman" w:hAnsi="Times New Roman" w:cs="Times New Roman"/>
                <w:spacing w:val="-5"/>
                <w:sz w:val="20"/>
              </w:rPr>
              <w:t xml:space="preserve"> 4–6</w:t>
            </w:r>
          </w:p>
        </w:tc>
        <w:tc>
          <w:tcPr>
            <w:tcW w:w="3512" w:type="dxa"/>
            <w:shd w:val="clear" w:color="auto" w:fill="F1F6FA"/>
          </w:tcPr>
          <w:p w14:paraId="2D131E09" w14:textId="77777777" w:rsidR="00FE3962" w:rsidRPr="00C74FE2" w:rsidRDefault="00C56B9D">
            <w:pPr>
              <w:pStyle w:val="TableParagraph"/>
              <w:ind w:right="774"/>
              <w:rPr>
                <w:rFonts w:ascii="Times New Roman" w:hAnsi="Times New Roman" w:cs="Times New Roman"/>
                <w:sz w:val="20"/>
              </w:rPr>
            </w:pPr>
            <w:r w:rsidRPr="00C74FE2">
              <w:rPr>
                <w:rFonts w:ascii="Times New Roman" w:hAnsi="Times New Roman" w:cs="Times New Roman"/>
                <w:sz w:val="20"/>
              </w:rPr>
              <w:t>Construction</w:t>
            </w:r>
            <w:r w:rsidRPr="00C74FE2">
              <w:rPr>
                <w:rFonts w:ascii="Times New Roman" w:hAnsi="Times New Roman" w:cs="Times New Roman"/>
                <w:spacing w:val="-14"/>
                <w:sz w:val="20"/>
              </w:rPr>
              <w:t xml:space="preserve"> </w:t>
            </w:r>
            <w:r w:rsidRPr="00C74FE2">
              <w:rPr>
                <w:rFonts w:ascii="Times New Roman" w:hAnsi="Times New Roman" w:cs="Times New Roman"/>
                <w:sz w:val="20"/>
              </w:rPr>
              <w:t>completion,</w:t>
            </w:r>
            <w:r w:rsidRPr="00C74FE2">
              <w:rPr>
                <w:rFonts w:ascii="Times New Roman" w:hAnsi="Times New Roman" w:cs="Times New Roman"/>
                <w:spacing w:val="-14"/>
                <w:sz w:val="20"/>
              </w:rPr>
              <w:t xml:space="preserve"> </w:t>
            </w:r>
            <w:r w:rsidRPr="00C74FE2">
              <w:rPr>
                <w:rFonts w:ascii="Times New Roman" w:hAnsi="Times New Roman" w:cs="Times New Roman"/>
                <w:sz w:val="20"/>
              </w:rPr>
              <w:t xml:space="preserve">staff </w:t>
            </w:r>
            <w:r w:rsidRPr="00C74FE2">
              <w:rPr>
                <w:rFonts w:ascii="Times New Roman" w:hAnsi="Times New Roman" w:cs="Times New Roman"/>
                <w:spacing w:val="-2"/>
                <w:sz w:val="20"/>
              </w:rPr>
              <w:t>recruitment</w:t>
            </w:r>
          </w:p>
        </w:tc>
        <w:tc>
          <w:tcPr>
            <w:tcW w:w="3514" w:type="dxa"/>
          </w:tcPr>
          <w:p w14:paraId="51741789"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Operational</w:t>
            </w:r>
            <w:r w:rsidRPr="00C74FE2">
              <w:rPr>
                <w:rFonts w:ascii="Times New Roman" w:hAnsi="Times New Roman" w:cs="Times New Roman"/>
                <w:spacing w:val="-11"/>
                <w:sz w:val="20"/>
              </w:rPr>
              <w:t xml:space="preserve"> </w:t>
            </w:r>
            <w:r w:rsidRPr="00C74FE2">
              <w:rPr>
                <w:rFonts w:ascii="Times New Roman" w:hAnsi="Times New Roman" w:cs="Times New Roman"/>
                <w:spacing w:val="-2"/>
                <w:sz w:val="20"/>
              </w:rPr>
              <w:t>capacity</w:t>
            </w:r>
          </w:p>
        </w:tc>
      </w:tr>
      <w:tr w:rsidR="00FE3962" w:rsidRPr="00C74FE2" w14:paraId="44EC46E4" w14:textId="77777777" w:rsidTr="00882183">
        <w:trPr>
          <w:trHeight w:val="346"/>
        </w:trPr>
        <w:tc>
          <w:tcPr>
            <w:tcW w:w="1363" w:type="dxa"/>
          </w:tcPr>
          <w:p w14:paraId="3CA34028"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Month</w:t>
            </w:r>
            <w:r w:rsidRPr="00C74FE2">
              <w:rPr>
                <w:rFonts w:ascii="Times New Roman" w:hAnsi="Times New Roman" w:cs="Times New Roman"/>
                <w:spacing w:val="-5"/>
                <w:sz w:val="20"/>
              </w:rPr>
              <w:t xml:space="preserve"> 7–8</w:t>
            </w:r>
          </w:p>
        </w:tc>
        <w:tc>
          <w:tcPr>
            <w:tcW w:w="3512" w:type="dxa"/>
          </w:tcPr>
          <w:p w14:paraId="5DE104E3"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Soft</w:t>
            </w:r>
            <w:r w:rsidRPr="00C74FE2">
              <w:rPr>
                <w:rFonts w:ascii="Times New Roman" w:hAnsi="Times New Roman" w:cs="Times New Roman"/>
                <w:spacing w:val="-4"/>
                <w:sz w:val="20"/>
              </w:rPr>
              <w:t xml:space="preserve"> </w:t>
            </w:r>
            <w:r w:rsidRPr="00C74FE2">
              <w:rPr>
                <w:rFonts w:ascii="Times New Roman" w:hAnsi="Times New Roman" w:cs="Times New Roman"/>
                <w:sz w:val="20"/>
              </w:rPr>
              <w:t>launch,</w:t>
            </w:r>
            <w:r w:rsidRPr="00C74FE2">
              <w:rPr>
                <w:rFonts w:ascii="Times New Roman" w:hAnsi="Times New Roman" w:cs="Times New Roman"/>
                <w:spacing w:val="-4"/>
                <w:sz w:val="20"/>
              </w:rPr>
              <w:t xml:space="preserve"> </w:t>
            </w:r>
            <w:r w:rsidRPr="00C74FE2">
              <w:rPr>
                <w:rFonts w:ascii="Times New Roman" w:hAnsi="Times New Roman" w:cs="Times New Roman"/>
                <w:sz w:val="20"/>
              </w:rPr>
              <w:t>admit</w:t>
            </w:r>
            <w:r w:rsidRPr="00C74FE2">
              <w:rPr>
                <w:rFonts w:ascii="Times New Roman" w:hAnsi="Times New Roman" w:cs="Times New Roman"/>
                <w:spacing w:val="-3"/>
                <w:sz w:val="20"/>
              </w:rPr>
              <w:t xml:space="preserve"> </w:t>
            </w:r>
            <w:r w:rsidRPr="00C74FE2">
              <w:rPr>
                <w:rFonts w:ascii="Times New Roman" w:hAnsi="Times New Roman" w:cs="Times New Roman"/>
                <w:sz w:val="20"/>
              </w:rPr>
              <w:t>first</w:t>
            </w:r>
            <w:r w:rsidRPr="00C74FE2">
              <w:rPr>
                <w:rFonts w:ascii="Times New Roman" w:hAnsi="Times New Roman" w:cs="Times New Roman"/>
                <w:spacing w:val="-4"/>
                <w:sz w:val="20"/>
              </w:rPr>
              <w:t xml:space="preserve"> </w:t>
            </w:r>
            <w:r w:rsidRPr="00C74FE2">
              <w:rPr>
                <w:rFonts w:ascii="Times New Roman" w:hAnsi="Times New Roman" w:cs="Times New Roman"/>
                <w:sz w:val="20"/>
              </w:rPr>
              <w:t>8</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residents</w:t>
            </w:r>
          </w:p>
        </w:tc>
        <w:tc>
          <w:tcPr>
            <w:tcW w:w="3514" w:type="dxa"/>
            <w:shd w:val="clear" w:color="auto" w:fill="F1F6FA"/>
          </w:tcPr>
          <w:p w14:paraId="1C8567D0"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Revenue</w:t>
            </w:r>
            <w:r w:rsidRPr="00C74FE2">
              <w:rPr>
                <w:rFonts w:ascii="Times New Roman" w:hAnsi="Times New Roman" w:cs="Times New Roman"/>
                <w:spacing w:val="-9"/>
                <w:sz w:val="20"/>
              </w:rPr>
              <w:t xml:space="preserve"> </w:t>
            </w:r>
            <w:r w:rsidRPr="00C74FE2">
              <w:rPr>
                <w:rFonts w:ascii="Times New Roman" w:hAnsi="Times New Roman" w:cs="Times New Roman"/>
                <w:sz w:val="20"/>
              </w:rPr>
              <w:t>generation</w:t>
            </w:r>
            <w:r w:rsidRPr="00C74FE2">
              <w:rPr>
                <w:rFonts w:ascii="Times New Roman" w:hAnsi="Times New Roman" w:cs="Times New Roman"/>
                <w:spacing w:val="-8"/>
                <w:sz w:val="20"/>
              </w:rPr>
              <w:t xml:space="preserve"> </w:t>
            </w:r>
            <w:r w:rsidRPr="00C74FE2">
              <w:rPr>
                <w:rFonts w:ascii="Times New Roman" w:hAnsi="Times New Roman" w:cs="Times New Roman"/>
                <w:spacing w:val="-2"/>
                <w:sz w:val="20"/>
              </w:rPr>
              <w:t>begins</w:t>
            </w:r>
          </w:p>
        </w:tc>
      </w:tr>
      <w:tr w:rsidR="00FE3962" w:rsidRPr="00C74FE2" w14:paraId="16E3715E" w14:textId="77777777" w:rsidTr="00882183">
        <w:trPr>
          <w:trHeight w:val="576"/>
        </w:trPr>
        <w:tc>
          <w:tcPr>
            <w:tcW w:w="1363" w:type="dxa"/>
            <w:shd w:val="clear" w:color="auto" w:fill="F1F6FA"/>
          </w:tcPr>
          <w:p w14:paraId="376878BD"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Month</w:t>
            </w:r>
            <w:r w:rsidRPr="00C74FE2">
              <w:rPr>
                <w:rFonts w:ascii="Times New Roman" w:hAnsi="Times New Roman" w:cs="Times New Roman"/>
                <w:spacing w:val="-5"/>
                <w:sz w:val="20"/>
              </w:rPr>
              <w:t xml:space="preserve"> </w:t>
            </w:r>
            <w:r w:rsidRPr="00C74FE2">
              <w:rPr>
                <w:rFonts w:ascii="Times New Roman" w:hAnsi="Times New Roman" w:cs="Times New Roman"/>
                <w:spacing w:val="-4"/>
                <w:sz w:val="20"/>
              </w:rPr>
              <w:t>9–10</w:t>
            </w:r>
          </w:p>
        </w:tc>
        <w:tc>
          <w:tcPr>
            <w:tcW w:w="3512" w:type="dxa"/>
            <w:shd w:val="clear" w:color="auto" w:fill="F1F6FA"/>
          </w:tcPr>
          <w:p w14:paraId="3DECB151"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Hospital</w:t>
            </w:r>
            <w:r w:rsidRPr="00C74FE2">
              <w:rPr>
                <w:rFonts w:ascii="Times New Roman" w:hAnsi="Times New Roman" w:cs="Times New Roman"/>
                <w:spacing w:val="-14"/>
                <w:sz w:val="20"/>
              </w:rPr>
              <w:t xml:space="preserve"> </w:t>
            </w:r>
            <w:r w:rsidRPr="00C74FE2">
              <w:rPr>
                <w:rFonts w:ascii="Times New Roman" w:hAnsi="Times New Roman" w:cs="Times New Roman"/>
                <w:sz w:val="20"/>
              </w:rPr>
              <w:t>referral</w:t>
            </w:r>
            <w:r w:rsidRPr="00C74FE2">
              <w:rPr>
                <w:rFonts w:ascii="Times New Roman" w:hAnsi="Times New Roman" w:cs="Times New Roman"/>
                <w:spacing w:val="-14"/>
                <w:sz w:val="20"/>
              </w:rPr>
              <w:t xml:space="preserve"> </w:t>
            </w:r>
            <w:r w:rsidRPr="00C74FE2">
              <w:rPr>
                <w:rFonts w:ascii="Times New Roman" w:hAnsi="Times New Roman" w:cs="Times New Roman"/>
                <w:sz w:val="20"/>
              </w:rPr>
              <w:t xml:space="preserve">partnerships </w:t>
            </w:r>
            <w:r w:rsidRPr="00C74FE2">
              <w:rPr>
                <w:rFonts w:ascii="Times New Roman" w:hAnsi="Times New Roman" w:cs="Times New Roman"/>
                <w:spacing w:val="-2"/>
                <w:sz w:val="20"/>
              </w:rPr>
              <w:t>established</w:t>
            </w:r>
          </w:p>
        </w:tc>
        <w:tc>
          <w:tcPr>
            <w:tcW w:w="3514" w:type="dxa"/>
          </w:tcPr>
          <w:p w14:paraId="3C5B5548"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Steady</w:t>
            </w:r>
            <w:r w:rsidRPr="00C74FE2">
              <w:rPr>
                <w:rFonts w:ascii="Times New Roman" w:hAnsi="Times New Roman" w:cs="Times New Roman"/>
                <w:spacing w:val="-4"/>
                <w:sz w:val="20"/>
              </w:rPr>
              <w:t xml:space="preserve"> </w:t>
            </w:r>
            <w:r w:rsidRPr="00C74FE2">
              <w:rPr>
                <w:rFonts w:ascii="Times New Roman" w:hAnsi="Times New Roman" w:cs="Times New Roman"/>
                <w:sz w:val="20"/>
              </w:rPr>
              <w:t>client</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pipeline</w:t>
            </w:r>
          </w:p>
        </w:tc>
      </w:tr>
      <w:tr w:rsidR="00FE3962" w:rsidRPr="00C74FE2" w14:paraId="195A1135" w14:textId="77777777" w:rsidTr="00882183">
        <w:trPr>
          <w:trHeight w:val="346"/>
        </w:trPr>
        <w:tc>
          <w:tcPr>
            <w:tcW w:w="1363" w:type="dxa"/>
          </w:tcPr>
          <w:p w14:paraId="2E80DE31"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Month</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11–12</w:t>
            </w:r>
          </w:p>
        </w:tc>
        <w:tc>
          <w:tcPr>
            <w:tcW w:w="3512" w:type="dxa"/>
          </w:tcPr>
          <w:p w14:paraId="20D8DCBD"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Reach</w:t>
            </w:r>
            <w:r w:rsidRPr="00C74FE2">
              <w:rPr>
                <w:rFonts w:ascii="Times New Roman" w:hAnsi="Times New Roman" w:cs="Times New Roman"/>
                <w:spacing w:val="-6"/>
                <w:sz w:val="20"/>
              </w:rPr>
              <w:t xml:space="preserve"> </w:t>
            </w:r>
            <w:r w:rsidRPr="00C74FE2">
              <w:rPr>
                <w:rFonts w:ascii="Times New Roman" w:hAnsi="Times New Roman" w:cs="Times New Roman"/>
                <w:sz w:val="20"/>
              </w:rPr>
              <w:t>15</w:t>
            </w:r>
            <w:r w:rsidRPr="00C74FE2">
              <w:rPr>
                <w:rFonts w:ascii="Times New Roman" w:hAnsi="Times New Roman" w:cs="Times New Roman"/>
                <w:spacing w:val="-5"/>
                <w:sz w:val="20"/>
              </w:rPr>
              <w:t xml:space="preserve"> </w:t>
            </w:r>
            <w:r w:rsidRPr="00C74FE2">
              <w:rPr>
                <w:rFonts w:ascii="Times New Roman" w:hAnsi="Times New Roman" w:cs="Times New Roman"/>
                <w:sz w:val="20"/>
              </w:rPr>
              <w:t>residents,</w:t>
            </w:r>
            <w:r w:rsidRPr="00C74FE2">
              <w:rPr>
                <w:rFonts w:ascii="Times New Roman" w:hAnsi="Times New Roman" w:cs="Times New Roman"/>
                <w:spacing w:val="-5"/>
                <w:sz w:val="20"/>
              </w:rPr>
              <w:t xml:space="preserve"> </w:t>
            </w:r>
            <w:r w:rsidRPr="00C74FE2">
              <w:rPr>
                <w:rFonts w:ascii="Times New Roman" w:hAnsi="Times New Roman" w:cs="Times New Roman"/>
                <w:sz w:val="20"/>
              </w:rPr>
              <w:t>full</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operations</w:t>
            </w:r>
          </w:p>
        </w:tc>
        <w:tc>
          <w:tcPr>
            <w:tcW w:w="3514" w:type="dxa"/>
            <w:shd w:val="clear" w:color="auto" w:fill="F1F6FA"/>
          </w:tcPr>
          <w:p w14:paraId="3A98F775"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Break-even</w:t>
            </w:r>
            <w:r w:rsidRPr="00C74FE2">
              <w:rPr>
                <w:rFonts w:ascii="Times New Roman" w:hAnsi="Times New Roman" w:cs="Times New Roman"/>
                <w:spacing w:val="-7"/>
                <w:sz w:val="20"/>
              </w:rPr>
              <w:t xml:space="preserve"> </w:t>
            </w:r>
            <w:r w:rsidRPr="00C74FE2">
              <w:rPr>
                <w:rFonts w:ascii="Times New Roman" w:hAnsi="Times New Roman" w:cs="Times New Roman"/>
                <w:spacing w:val="-2"/>
                <w:sz w:val="20"/>
              </w:rPr>
              <w:t>targeted</w:t>
            </w:r>
          </w:p>
        </w:tc>
      </w:tr>
      <w:tr w:rsidR="00FE3962" w:rsidRPr="00C74FE2" w14:paraId="79EC61C3" w14:textId="77777777" w:rsidTr="00882183">
        <w:trPr>
          <w:trHeight w:val="576"/>
        </w:trPr>
        <w:tc>
          <w:tcPr>
            <w:tcW w:w="1363" w:type="dxa"/>
            <w:shd w:val="clear" w:color="auto" w:fill="F1F6FA"/>
          </w:tcPr>
          <w:p w14:paraId="2F52DF98"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Year</w:t>
            </w:r>
            <w:r w:rsidRPr="00C74FE2">
              <w:rPr>
                <w:rFonts w:ascii="Times New Roman" w:hAnsi="Times New Roman" w:cs="Times New Roman"/>
                <w:spacing w:val="-1"/>
                <w:sz w:val="20"/>
              </w:rPr>
              <w:t xml:space="preserve"> </w:t>
            </w:r>
            <w:r w:rsidRPr="00C74FE2">
              <w:rPr>
                <w:rFonts w:ascii="Times New Roman" w:hAnsi="Times New Roman" w:cs="Times New Roman"/>
                <w:spacing w:val="-5"/>
                <w:sz w:val="20"/>
              </w:rPr>
              <w:t>2–3</w:t>
            </w:r>
          </w:p>
        </w:tc>
        <w:tc>
          <w:tcPr>
            <w:tcW w:w="3512" w:type="dxa"/>
            <w:shd w:val="clear" w:color="auto" w:fill="F1F6FA"/>
          </w:tcPr>
          <w:p w14:paraId="19588CAF" w14:textId="77777777" w:rsidR="00FE3962" w:rsidRPr="00C74FE2" w:rsidRDefault="00C56B9D">
            <w:pPr>
              <w:pStyle w:val="TableParagraph"/>
              <w:ind w:right="170"/>
              <w:rPr>
                <w:rFonts w:ascii="Times New Roman" w:hAnsi="Times New Roman" w:cs="Times New Roman"/>
                <w:sz w:val="20"/>
              </w:rPr>
            </w:pPr>
            <w:r w:rsidRPr="00C74FE2">
              <w:rPr>
                <w:rFonts w:ascii="Times New Roman" w:hAnsi="Times New Roman" w:cs="Times New Roman"/>
                <w:sz w:val="20"/>
              </w:rPr>
              <w:t>Expand</w:t>
            </w:r>
            <w:r w:rsidRPr="00C74FE2">
              <w:rPr>
                <w:rFonts w:ascii="Times New Roman" w:hAnsi="Times New Roman" w:cs="Times New Roman"/>
                <w:spacing w:val="-8"/>
                <w:sz w:val="20"/>
              </w:rPr>
              <w:t xml:space="preserve"> </w:t>
            </w:r>
            <w:r w:rsidRPr="00C74FE2">
              <w:rPr>
                <w:rFonts w:ascii="Times New Roman" w:hAnsi="Times New Roman" w:cs="Times New Roman"/>
                <w:sz w:val="20"/>
              </w:rPr>
              <w:t>to</w:t>
            </w:r>
            <w:r w:rsidRPr="00C74FE2">
              <w:rPr>
                <w:rFonts w:ascii="Times New Roman" w:hAnsi="Times New Roman" w:cs="Times New Roman"/>
                <w:spacing w:val="-8"/>
                <w:sz w:val="20"/>
              </w:rPr>
              <w:t xml:space="preserve"> </w:t>
            </w:r>
            <w:r w:rsidRPr="00C74FE2">
              <w:rPr>
                <w:rFonts w:ascii="Times New Roman" w:hAnsi="Times New Roman" w:cs="Times New Roman"/>
                <w:sz w:val="20"/>
              </w:rPr>
              <w:t>30</w:t>
            </w:r>
            <w:r w:rsidRPr="00C74FE2">
              <w:rPr>
                <w:rFonts w:ascii="Times New Roman" w:hAnsi="Times New Roman" w:cs="Times New Roman"/>
                <w:spacing w:val="-8"/>
                <w:sz w:val="20"/>
              </w:rPr>
              <w:t xml:space="preserve"> </w:t>
            </w:r>
            <w:r w:rsidRPr="00C74FE2">
              <w:rPr>
                <w:rFonts w:ascii="Times New Roman" w:hAnsi="Times New Roman" w:cs="Times New Roman"/>
                <w:sz w:val="20"/>
              </w:rPr>
              <w:t>beds,</w:t>
            </w:r>
            <w:r w:rsidRPr="00C74FE2">
              <w:rPr>
                <w:rFonts w:ascii="Times New Roman" w:hAnsi="Times New Roman" w:cs="Times New Roman"/>
                <w:spacing w:val="-8"/>
                <w:sz w:val="20"/>
              </w:rPr>
              <w:t xml:space="preserve"> </w:t>
            </w:r>
            <w:r w:rsidRPr="00C74FE2">
              <w:rPr>
                <w:rFonts w:ascii="Times New Roman" w:hAnsi="Times New Roman" w:cs="Times New Roman"/>
                <w:sz w:val="20"/>
              </w:rPr>
              <w:t>launch</w:t>
            </w:r>
            <w:r w:rsidRPr="00C74FE2">
              <w:rPr>
                <w:rFonts w:ascii="Times New Roman" w:hAnsi="Times New Roman" w:cs="Times New Roman"/>
                <w:spacing w:val="-8"/>
                <w:sz w:val="20"/>
              </w:rPr>
              <w:t xml:space="preserve"> </w:t>
            </w:r>
            <w:r w:rsidRPr="00C74FE2">
              <w:rPr>
                <w:rFonts w:ascii="Times New Roman" w:hAnsi="Times New Roman" w:cs="Times New Roman"/>
                <w:sz w:val="20"/>
              </w:rPr>
              <w:t xml:space="preserve">home </w:t>
            </w:r>
            <w:r w:rsidRPr="00C74FE2">
              <w:rPr>
                <w:rFonts w:ascii="Times New Roman" w:hAnsi="Times New Roman" w:cs="Times New Roman"/>
                <w:spacing w:val="-4"/>
                <w:sz w:val="20"/>
              </w:rPr>
              <w:t>care</w:t>
            </w:r>
          </w:p>
        </w:tc>
        <w:tc>
          <w:tcPr>
            <w:tcW w:w="3514" w:type="dxa"/>
          </w:tcPr>
          <w:p w14:paraId="7519CD78"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Scalable</w:t>
            </w:r>
            <w:r w:rsidRPr="00C74FE2">
              <w:rPr>
                <w:rFonts w:ascii="Times New Roman" w:hAnsi="Times New Roman" w:cs="Times New Roman"/>
                <w:spacing w:val="-8"/>
                <w:sz w:val="20"/>
              </w:rPr>
              <w:t xml:space="preserve"> </w:t>
            </w:r>
            <w:r w:rsidRPr="00C74FE2">
              <w:rPr>
                <w:rFonts w:ascii="Times New Roman" w:hAnsi="Times New Roman" w:cs="Times New Roman"/>
                <w:spacing w:val="-2"/>
                <w:sz w:val="20"/>
              </w:rPr>
              <w:t>growth</w:t>
            </w:r>
          </w:p>
        </w:tc>
      </w:tr>
    </w:tbl>
    <w:p w14:paraId="7C6F68B4" w14:textId="77777777" w:rsidR="00FE3962" w:rsidRPr="00C74FE2" w:rsidRDefault="00FE3962">
      <w:pPr>
        <w:pStyle w:val="TableParagraph"/>
        <w:rPr>
          <w:rFonts w:ascii="Times New Roman" w:hAnsi="Times New Roman" w:cs="Times New Roman"/>
          <w:sz w:val="20"/>
        </w:rPr>
        <w:sectPr w:rsidR="00FE3962" w:rsidRPr="00C74FE2">
          <w:pgSz w:w="11910" w:h="16840"/>
          <w:pgMar w:top="1340" w:right="1417" w:bottom="960" w:left="1417" w:header="714" w:footer="776" w:gutter="0"/>
          <w:cols w:space="720"/>
        </w:sectPr>
      </w:pPr>
    </w:p>
    <w:p w14:paraId="5910ACC3" w14:textId="77777777" w:rsidR="00FE3962" w:rsidRPr="00C74FE2" w:rsidRDefault="00C56B9D" w:rsidP="00C56B9D">
      <w:pPr>
        <w:pStyle w:val="Heading1"/>
      </w:pPr>
      <w:bookmarkStart w:id="39" w:name="8._Financial_Plan_(One_Year)"/>
      <w:bookmarkStart w:id="40" w:name="_Toc223600841"/>
      <w:bookmarkEnd w:id="39"/>
      <w:r w:rsidRPr="00C74FE2">
        <w:lastRenderedPageBreak/>
        <w:t>Financial</w:t>
      </w:r>
      <w:r w:rsidRPr="00C74FE2">
        <w:rPr>
          <w:spacing w:val="-6"/>
        </w:rPr>
        <w:t xml:space="preserve"> </w:t>
      </w:r>
      <w:r w:rsidRPr="00C74FE2">
        <w:t>Plan</w:t>
      </w:r>
      <w:r w:rsidRPr="00C74FE2">
        <w:rPr>
          <w:spacing w:val="-6"/>
        </w:rPr>
        <w:t xml:space="preserve"> </w:t>
      </w:r>
      <w:r w:rsidRPr="00C74FE2">
        <w:t>(One</w:t>
      </w:r>
      <w:r w:rsidRPr="00C74FE2">
        <w:rPr>
          <w:spacing w:val="-5"/>
        </w:rPr>
        <w:t xml:space="preserve"> </w:t>
      </w:r>
      <w:r w:rsidRPr="00C74FE2">
        <w:rPr>
          <w:spacing w:val="-2"/>
        </w:rPr>
        <w:t>Year)</w:t>
      </w:r>
      <w:bookmarkEnd w:id="40"/>
    </w:p>
    <w:p w14:paraId="6FC099EA" w14:textId="77777777" w:rsidR="00FE3962" w:rsidRPr="00C74FE2" w:rsidRDefault="00C56B9D" w:rsidP="00C56B9D">
      <w:pPr>
        <w:pStyle w:val="Heading2"/>
      </w:pPr>
      <w:bookmarkStart w:id="41" w:name="8.1_Sources_of_Finance"/>
      <w:bookmarkStart w:id="42" w:name="_Toc223600842"/>
      <w:bookmarkEnd w:id="41"/>
      <w:r w:rsidRPr="00C74FE2">
        <w:t>Sources</w:t>
      </w:r>
      <w:r w:rsidRPr="00C74FE2">
        <w:rPr>
          <w:spacing w:val="-4"/>
        </w:rPr>
        <w:t xml:space="preserve"> </w:t>
      </w:r>
      <w:r w:rsidRPr="00C74FE2">
        <w:t>of</w:t>
      </w:r>
      <w:r w:rsidRPr="00C74FE2">
        <w:rPr>
          <w:spacing w:val="-4"/>
        </w:rPr>
        <w:t xml:space="preserve"> </w:t>
      </w:r>
      <w:r w:rsidRPr="00C74FE2">
        <w:rPr>
          <w:spacing w:val="-2"/>
        </w:rPr>
        <w:t>Finance</w:t>
      </w:r>
      <w:bookmarkEnd w:id="42"/>
    </w:p>
    <w:p w14:paraId="4ADDA77C" w14:textId="77777777" w:rsidR="00FE3962" w:rsidRPr="00C74FE2" w:rsidRDefault="00FB44A4">
      <w:pPr>
        <w:pStyle w:val="BodyText"/>
        <w:spacing w:before="244" w:line="312" w:lineRule="auto"/>
        <w:ind w:left="25" w:right="22"/>
        <w:rPr>
          <w:rFonts w:ascii="Times New Roman" w:hAnsi="Times New Roman" w:cs="Times New Roman"/>
        </w:rPr>
      </w:pPr>
      <w:r w:rsidRPr="00C74FE2">
        <w:rPr>
          <w:rFonts w:ascii="Times New Roman" w:hAnsi="Times New Roman" w:cs="Times New Roman"/>
        </w:rPr>
        <w:t>One hundred and fifty million UGX (sixty million in personal savings, seventy million in Uganda Development Bank loan at twelve per cent and twenty million in diaspora angel investor) is used to balance between debt exposure and construction costs (Scarborough, 2019).</w:t>
      </w:r>
    </w:p>
    <w:p w14:paraId="346F1517" w14:textId="77777777" w:rsidR="00FE3962" w:rsidRPr="00C74FE2" w:rsidRDefault="00C56B9D" w:rsidP="00C56B9D">
      <w:pPr>
        <w:pStyle w:val="Heading2"/>
      </w:pPr>
      <w:bookmarkStart w:id="43" w:name="8.2_Sales_Forecast"/>
      <w:bookmarkStart w:id="44" w:name="_Toc223600843"/>
      <w:bookmarkEnd w:id="43"/>
      <w:r w:rsidRPr="00C74FE2">
        <w:t>Sales</w:t>
      </w:r>
      <w:r w:rsidRPr="00C74FE2">
        <w:rPr>
          <w:spacing w:val="-5"/>
        </w:rPr>
        <w:t xml:space="preserve"> </w:t>
      </w:r>
      <w:r w:rsidRPr="00C74FE2">
        <w:t>Forecast</w:t>
      </w:r>
      <w:bookmarkEnd w:id="44"/>
    </w:p>
    <w:p w14:paraId="2488F36A" w14:textId="77777777" w:rsidR="00FE3962" w:rsidRPr="00C74FE2" w:rsidRDefault="00FE3962">
      <w:pPr>
        <w:pStyle w:val="BodyText"/>
        <w:spacing w:before="9"/>
        <w:rPr>
          <w:rFonts w:ascii="Times New Roman" w:hAnsi="Times New Roman" w:cs="Times New Roman"/>
          <w:b/>
          <w:sz w:val="15"/>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2254"/>
        <w:gridCol w:w="1694"/>
        <w:gridCol w:w="1694"/>
        <w:gridCol w:w="1692"/>
        <w:gridCol w:w="1692"/>
      </w:tblGrid>
      <w:tr w:rsidR="00FE3962" w:rsidRPr="00C74FE2" w14:paraId="789F1EF2" w14:textId="77777777">
        <w:trPr>
          <w:trHeight w:val="347"/>
        </w:trPr>
        <w:tc>
          <w:tcPr>
            <w:tcW w:w="2254" w:type="dxa"/>
            <w:shd w:val="clear" w:color="auto" w:fill="2D74B5"/>
          </w:tcPr>
          <w:p w14:paraId="34EEFE1A"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Quarter</w:t>
            </w:r>
          </w:p>
        </w:tc>
        <w:tc>
          <w:tcPr>
            <w:tcW w:w="1694" w:type="dxa"/>
            <w:shd w:val="clear" w:color="auto" w:fill="2D74B5"/>
          </w:tcPr>
          <w:p w14:paraId="4F97080E"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Q1</w:t>
            </w:r>
          </w:p>
        </w:tc>
        <w:tc>
          <w:tcPr>
            <w:tcW w:w="1694" w:type="dxa"/>
            <w:shd w:val="clear" w:color="auto" w:fill="2D74B5"/>
          </w:tcPr>
          <w:p w14:paraId="701CEE67"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Q2</w:t>
            </w:r>
          </w:p>
        </w:tc>
        <w:tc>
          <w:tcPr>
            <w:tcW w:w="1692" w:type="dxa"/>
            <w:shd w:val="clear" w:color="auto" w:fill="2D74B5"/>
          </w:tcPr>
          <w:p w14:paraId="20F2E626"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Q3</w:t>
            </w:r>
          </w:p>
        </w:tc>
        <w:tc>
          <w:tcPr>
            <w:tcW w:w="1692" w:type="dxa"/>
            <w:shd w:val="clear" w:color="auto" w:fill="2D74B5"/>
          </w:tcPr>
          <w:p w14:paraId="2173F588"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Q4</w:t>
            </w:r>
          </w:p>
        </w:tc>
      </w:tr>
      <w:tr w:rsidR="00FE3962" w:rsidRPr="00C74FE2" w14:paraId="5EFD755F" w14:textId="77777777">
        <w:trPr>
          <w:trHeight w:val="347"/>
        </w:trPr>
        <w:tc>
          <w:tcPr>
            <w:tcW w:w="2254" w:type="dxa"/>
          </w:tcPr>
          <w:p w14:paraId="0B732121"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Avg</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Residents</w:t>
            </w:r>
          </w:p>
        </w:tc>
        <w:tc>
          <w:tcPr>
            <w:tcW w:w="1694" w:type="dxa"/>
            <w:shd w:val="clear" w:color="auto" w:fill="F1F6FA"/>
          </w:tcPr>
          <w:p w14:paraId="5ACAA22A"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10"/>
                <w:sz w:val="20"/>
              </w:rPr>
              <w:t>4</w:t>
            </w:r>
          </w:p>
        </w:tc>
        <w:tc>
          <w:tcPr>
            <w:tcW w:w="1694" w:type="dxa"/>
          </w:tcPr>
          <w:p w14:paraId="2ABC016C"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10"/>
                <w:sz w:val="20"/>
              </w:rPr>
              <w:t>8</w:t>
            </w:r>
          </w:p>
        </w:tc>
        <w:tc>
          <w:tcPr>
            <w:tcW w:w="1692" w:type="dxa"/>
            <w:shd w:val="clear" w:color="auto" w:fill="F1F6FA"/>
          </w:tcPr>
          <w:p w14:paraId="098F4FC0"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5"/>
                <w:sz w:val="20"/>
              </w:rPr>
              <w:t>12</w:t>
            </w:r>
          </w:p>
        </w:tc>
        <w:tc>
          <w:tcPr>
            <w:tcW w:w="1692" w:type="dxa"/>
          </w:tcPr>
          <w:p w14:paraId="59F31F1D"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5"/>
                <w:sz w:val="20"/>
              </w:rPr>
              <w:t>15</w:t>
            </w:r>
          </w:p>
        </w:tc>
      </w:tr>
      <w:tr w:rsidR="00FE3962" w:rsidRPr="00C74FE2" w14:paraId="5CD45E7D" w14:textId="77777777">
        <w:trPr>
          <w:trHeight w:val="577"/>
        </w:trPr>
        <w:tc>
          <w:tcPr>
            <w:tcW w:w="2254" w:type="dxa"/>
            <w:shd w:val="clear" w:color="auto" w:fill="F1F6FA"/>
          </w:tcPr>
          <w:p w14:paraId="3C8CB58C" w14:textId="77777777" w:rsidR="00FE3962" w:rsidRPr="00C74FE2" w:rsidRDefault="00C56B9D">
            <w:pPr>
              <w:pStyle w:val="TableParagraph"/>
              <w:ind w:right="465"/>
              <w:rPr>
                <w:rFonts w:ascii="Times New Roman" w:hAnsi="Times New Roman" w:cs="Times New Roman"/>
                <w:sz w:val="20"/>
              </w:rPr>
            </w:pPr>
            <w:r w:rsidRPr="00C74FE2">
              <w:rPr>
                <w:rFonts w:ascii="Times New Roman" w:hAnsi="Times New Roman" w:cs="Times New Roman"/>
                <w:sz w:val="20"/>
              </w:rPr>
              <w:t>Quarterly</w:t>
            </w:r>
            <w:r w:rsidRPr="00C74FE2">
              <w:rPr>
                <w:rFonts w:ascii="Times New Roman" w:hAnsi="Times New Roman" w:cs="Times New Roman"/>
                <w:spacing w:val="-14"/>
                <w:sz w:val="20"/>
              </w:rPr>
              <w:t xml:space="preserve"> </w:t>
            </w:r>
            <w:r w:rsidRPr="00C74FE2">
              <w:rPr>
                <w:rFonts w:ascii="Times New Roman" w:hAnsi="Times New Roman" w:cs="Times New Roman"/>
                <w:sz w:val="20"/>
              </w:rPr>
              <w:t>Revenue (UGX M)</w:t>
            </w:r>
          </w:p>
        </w:tc>
        <w:tc>
          <w:tcPr>
            <w:tcW w:w="1694" w:type="dxa"/>
          </w:tcPr>
          <w:p w14:paraId="7D1D953F"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4"/>
                <w:sz w:val="20"/>
              </w:rPr>
              <w:t>14.4</w:t>
            </w:r>
          </w:p>
        </w:tc>
        <w:tc>
          <w:tcPr>
            <w:tcW w:w="1694" w:type="dxa"/>
            <w:shd w:val="clear" w:color="auto" w:fill="F1F6FA"/>
          </w:tcPr>
          <w:p w14:paraId="72F38679"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4"/>
                <w:sz w:val="20"/>
              </w:rPr>
              <w:t>28.8</w:t>
            </w:r>
          </w:p>
        </w:tc>
        <w:tc>
          <w:tcPr>
            <w:tcW w:w="1692" w:type="dxa"/>
          </w:tcPr>
          <w:p w14:paraId="037AC214"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4"/>
                <w:sz w:val="20"/>
              </w:rPr>
              <w:t>43.2</w:t>
            </w:r>
          </w:p>
        </w:tc>
        <w:tc>
          <w:tcPr>
            <w:tcW w:w="1692" w:type="dxa"/>
            <w:shd w:val="clear" w:color="auto" w:fill="F1F6FA"/>
          </w:tcPr>
          <w:p w14:paraId="17741EF5"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4"/>
                <w:sz w:val="20"/>
              </w:rPr>
              <w:t>54.0</w:t>
            </w:r>
          </w:p>
        </w:tc>
      </w:tr>
    </w:tbl>
    <w:p w14:paraId="5A39D82C" w14:textId="77777777" w:rsidR="00FE3962" w:rsidRPr="00C74FE2" w:rsidRDefault="00FE3962">
      <w:pPr>
        <w:pStyle w:val="BodyText"/>
        <w:rPr>
          <w:rFonts w:ascii="Times New Roman" w:hAnsi="Times New Roman" w:cs="Times New Roman"/>
          <w:b/>
        </w:rPr>
      </w:pPr>
    </w:p>
    <w:p w14:paraId="7826E600" w14:textId="77777777" w:rsidR="00FE3962" w:rsidRPr="00C74FE2" w:rsidRDefault="00C56B9D" w:rsidP="00C56B9D">
      <w:pPr>
        <w:pStyle w:val="Heading2"/>
      </w:pPr>
      <w:bookmarkStart w:id="45" w:name="8.3_Cost_of_Production_Forecast"/>
      <w:bookmarkStart w:id="46" w:name="_Toc223600844"/>
      <w:bookmarkEnd w:id="45"/>
      <w:r w:rsidRPr="00C74FE2">
        <w:t>Cost</w:t>
      </w:r>
      <w:r w:rsidRPr="00C74FE2">
        <w:rPr>
          <w:spacing w:val="-4"/>
        </w:rPr>
        <w:t xml:space="preserve"> </w:t>
      </w:r>
      <w:r w:rsidRPr="00C74FE2">
        <w:t>of</w:t>
      </w:r>
      <w:r w:rsidRPr="00C74FE2">
        <w:rPr>
          <w:spacing w:val="-4"/>
        </w:rPr>
        <w:t xml:space="preserve"> </w:t>
      </w:r>
      <w:r w:rsidRPr="00C74FE2">
        <w:t>Production</w:t>
      </w:r>
      <w:r w:rsidRPr="00C74FE2">
        <w:rPr>
          <w:spacing w:val="-4"/>
        </w:rPr>
        <w:t xml:space="preserve"> </w:t>
      </w:r>
      <w:r w:rsidRPr="00C74FE2">
        <w:rPr>
          <w:spacing w:val="-2"/>
        </w:rPr>
        <w:t>Forecast</w:t>
      </w:r>
      <w:bookmarkEnd w:id="46"/>
    </w:p>
    <w:p w14:paraId="07527BEC" w14:textId="77777777" w:rsidR="00FE3962" w:rsidRPr="00C74FE2" w:rsidRDefault="00FE3962">
      <w:pPr>
        <w:pStyle w:val="BodyText"/>
        <w:spacing w:before="8"/>
        <w:rPr>
          <w:rFonts w:ascii="Times New Roman" w:hAnsi="Times New Roman" w:cs="Times New Roman"/>
          <w:b/>
          <w:sz w:val="15"/>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5512"/>
        <w:gridCol w:w="3514"/>
      </w:tblGrid>
      <w:tr w:rsidR="00FE3962" w:rsidRPr="00C74FE2" w14:paraId="68489B08" w14:textId="77777777">
        <w:trPr>
          <w:trHeight w:val="347"/>
        </w:trPr>
        <w:tc>
          <w:tcPr>
            <w:tcW w:w="5512" w:type="dxa"/>
            <w:shd w:val="clear" w:color="auto" w:fill="2D74B5"/>
          </w:tcPr>
          <w:p w14:paraId="0268D232"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z w:val="20"/>
              </w:rPr>
              <w:t>Expense</w:t>
            </w:r>
            <w:r w:rsidRPr="009E3C3C">
              <w:rPr>
                <w:rFonts w:ascii="Times New Roman" w:hAnsi="Times New Roman" w:cs="Times New Roman"/>
                <w:b/>
                <w:color w:val="FFFFFF" w:themeColor="background1"/>
                <w:spacing w:val="-7"/>
                <w:sz w:val="20"/>
              </w:rPr>
              <w:t xml:space="preserve"> </w:t>
            </w:r>
            <w:r w:rsidRPr="009E3C3C">
              <w:rPr>
                <w:rFonts w:ascii="Times New Roman" w:hAnsi="Times New Roman" w:cs="Times New Roman"/>
                <w:b/>
                <w:color w:val="FFFFFF" w:themeColor="background1"/>
                <w:spacing w:val="-2"/>
                <w:sz w:val="20"/>
              </w:rPr>
              <w:t>Category</w:t>
            </w:r>
          </w:p>
        </w:tc>
        <w:tc>
          <w:tcPr>
            <w:tcW w:w="3514" w:type="dxa"/>
            <w:shd w:val="clear" w:color="auto" w:fill="2D74B5"/>
          </w:tcPr>
          <w:p w14:paraId="0A548A41"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z w:val="20"/>
              </w:rPr>
              <w:t>Monthly</w:t>
            </w:r>
            <w:r w:rsidRPr="009E3C3C">
              <w:rPr>
                <w:rFonts w:ascii="Times New Roman" w:hAnsi="Times New Roman" w:cs="Times New Roman"/>
                <w:b/>
                <w:color w:val="FFFFFF" w:themeColor="background1"/>
                <w:spacing w:val="-4"/>
                <w:sz w:val="20"/>
              </w:rPr>
              <w:t xml:space="preserve"> </w:t>
            </w:r>
            <w:r w:rsidRPr="009E3C3C">
              <w:rPr>
                <w:rFonts w:ascii="Times New Roman" w:hAnsi="Times New Roman" w:cs="Times New Roman"/>
                <w:b/>
                <w:color w:val="FFFFFF" w:themeColor="background1"/>
                <w:spacing w:val="-2"/>
                <w:sz w:val="20"/>
              </w:rPr>
              <w:t>(UGX)</w:t>
            </w:r>
          </w:p>
        </w:tc>
      </w:tr>
      <w:tr w:rsidR="00FE3962" w:rsidRPr="00C74FE2" w14:paraId="70B763C9" w14:textId="77777777">
        <w:trPr>
          <w:trHeight w:val="346"/>
        </w:trPr>
        <w:tc>
          <w:tcPr>
            <w:tcW w:w="5512" w:type="dxa"/>
          </w:tcPr>
          <w:p w14:paraId="44707450"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Staff</w:t>
            </w:r>
            <w:r w:rsidRPr="00C74FE2">
              <w:rPr>
                <w:rFonts w:ascii="Times New Roman" w:hAnsi="Times New Roman" w:cs="Times New Roman"/>
                <w:spacing w:val="-6"/>
                <w:sz w:val="20"/>
              </w:rPr>
              <w:t xml:space="preserve"> </w:t>
            </w:r>
            <w:r w:rsidRPr="00C74FE2">
              <w:rPr>
                <w:rFonts w:ascii="Times New Roman" w:hAnsi="Times New Roman" w:cs="Times New Roman"/>
                <w:sz w:val="20"/>
              </w:rPr>
              <w:t>salaries</w:t>
            </w:r>
            <w:r w:rsidRPr="00C74FE2">
              <w:rPr>
                <w:rFonts w:ascii="Times New Roman" w:hAnsi="Times New Roman" w:cs="Times New Roman"/>
                <w:spacing w:val="-6"/>
                <w:sz w:val="20"/>
              </w:rPr>
              <w:t xml:space="preserve"> </w:t>
            </w:r>
            <w:r w:rsidRPr="00C74FE2">
              <w:rPr>
                <w:rFonts w:ascii="Times New Roman" w:hAnsi="Times New Roman" w:cs="Times New Roman"/>
                <w:sz w:val="20"/>
              </w:rPr>
              <w:t>(nurses,</w:t>
            </w:r>
            <w:r w:rsidRPr="00C74FE2">
              <w:rPr>
                <w:rFonts w:ascii="Times New Roman" w:hAnsi="Times New Roman" w:cs="Times New Roman"/>
                <w:spacing w:val="-6"/>
                <w:sz w:val="20"/>
              </w:rPr>
              <w:t xml:space="preserve"> </w:t>
            </w:r>
            <w:r w:rsidRPr="00C74FE2">
              <w:rPr>
                <w:rFonts w:ascii="Times New Roman" w:hAnsi="Times New Roman" w:cs="Times New Roman"/>
                <w:sz w:val="20"/>
              </w:rPr>
              <w:t>care</w:t>
            </w:r>
            <w:r w:rsidRPr="00C74FE2">
              <w:rPr>
                <w:rFonts w:ascii="Times New Roman" w:hAnsi="Times New Roman" w:cs="Times New Roman"/>
                <w:spacing w:val="-6"/>
                <w:sz w:val="20"/>
              </w:rPr>
              <w:t xml:space="preserve"> </w:t>
            </w:r>
            <w:r w:rsidRPr="00C74FE2">
              <w:rPr>
                <w:rFonts w:ascii="Times New Roman" w:hAnsi="Times New Roman" w:cs="Times New Roman"/>
                <w:sz w:val="20"/>
              </w:rPr>
              <w:t>assistants,</w:t>
            </w:r>
            <w:r w:rsidRPr="00C74FE2">
              <w:rPr>
                <w:rFonts w:ascii="Times New Roman" w:hAnsi="Times New Roman" w:cs="Times New Roman"/>
                <w:spacing w:val="-6"/>
                <w:sz w:val="20"/>
              </w:rPr>
              <w:t xml:space="preserve"> </w:t>
            </w:r>
            <w:r w:rsidRPr="00C74FE2">
              <w:rPr>
                <w:rFonts w:ascii="Times New Roman" w:hAnsi="Times New Roman" w:cs="Times New Roman"/>
                <w:spacing w:val="-2"/>
                <w:sz w:val="20"/>
              </w:rPr>
              <w:t>support)</w:t>
            </w:r>
          </w:p>
        </w:tc>
        <w:tc>
          <w:tcPr>
            <w:tcW w:w="3514" w:type="dxa"/>
            <w:shd w:val="clear" w:color="auto" w:fill="F1F6FA"/>
          </w:tcPr>
          <w:p w14:paraId="292AF9A1"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4,500,000</w:t>
            </w:r>
          </w:p>
        </w:tc>
      </w:tr>
      <w:tr w:rsidR="00FE3962" w:rsidRPr="00C74FE2" w14:paraId="0F0FC905" w14:textId="77777777">
        <w:trPr>
          <w:trHeight w:val="347"/>
        </w:trPr>
        <w:tc>
          <w:tcPr>
            <w:tcW w:w="5512" w:type="dxa"/>
            <w:shd w:val="clear" w:color="auto" w:fill="F1F6FA"/>
          </w:tcPr>
          <w:p w14:paraId="467C0F1B"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Food</w:t>
            </w:r>
            <w:r w:rsidRPr="00C74FE2">
              <w:rPr>
                <w:rFonts w:ascii="Times New Roman" w:hAnsi="Times New Roman" w:cs="Times New Roman"/>
                <w:spacing w:val="-8"/>
                <w:sz w:val="20"/>
              </w:rPr>
              <w:t xml:space="preserve"> </w:t>
            </w:r>
            <w:r w:rsidRPr="00C74FE2">
              <w:rPr>
                <w:rFonts w:ascii="Times New Roman" w:hAnsi="Times New Roman" w:cs="Times New Roman"/>
                <w:sz w:val="20"/>
              </w:rPr>
              <w:t>and</w:t>
            </w:r>
            <w:r w:rsidRPr="00C74FE2">
              <w:rPr>
                <w:rFonts w:ascii="Times New Roman" w:hAnsi="Times New Roman" w:cs="Times New Roman"/>
                <w:spacing w:val="-5"/>
                <w:sz w:val="20"/>
              </w:rPr>
              <w:t xml:space="preserve"> </w:t>
            </w:r>
            <w:r w:rsidRPr="00C74FE2">
              <w:rPr>
                <w:rFonts w:ascii="Times New Roman" w:hAnsi="Times New Roman" w:cs="Times New Roman"/>
                <w:sz w:val="20"/>
              </w:rPr>
              <w:t>nutrition</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supplies</w:t>
            </w:r>
          </w:p>
        </w:tc>
        <w:tc>
          <w:tcPr>
            <w:tcW w:w="3514" w:type="dxa"/>
          </w:tcPr>
          <w:p w14:paraId="205C46AB"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1,200,000</w:t>
            </w:r>
          </w:p>
        </w:tc>
      </w:tr>
      <w:tr w:rsidR="00FE3962" w:rsidRPr="00C74FE2" w14:paraId="74598FA9" w14:textId="77777777">
        <w:trPr>
          <w:trHeight w:val="347"/>
        </w:trPr>
        <w:tc>
          <w:tcPr>
            <w:tcW w:w="5512" w:type="dxa"/>
          </w:tcPr>
          <w:p w14:paraId="6B9F6F73"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Medical</w:t>
            </w:r>
            <w:r w:rsidRPr="00C74FE2">
              <w:rPr>
                <w:rFonts w:ascii="Times New Roman" w:hAnsi="Times New Roman" w:cs="Times New Roman"/>
                <w:spacing w:val="-4"/>
                <w:sz w:val="20"/>
              </w:rPr>
              <w:t xml:space="preserve"> </w:t>
            </w:r>
            <w:r w:rsidRPr="00C74FE2">
              <w:rPr>
                <w:rFonts w:ascii="Times New Roman" w:hAnsi="Times New Roman" w:cs="Times New Roman"/>
                <w:sz w:val="20"/>
              </w:rPr>
              <w:t>supplies</w:t>
            </w:r>
            <w:r w:rsidRPr="00C74FE2">
              <w:rPr>
                <w:rFonts w:ascii="Times New Roman" w:hAnsi="Times New Roman" w:cs="Times New Roman"/>
                <w:spacing w:val="-4"/>
                <w:sz w:val="20"/>
              </w:rPr>
              <w:t xml:space="preserve"> </w:t>
            </w:r>
            <w:r w:rsidRPr="00C74FE2">
              <w:rPr>
                <w:rFonts w:ascii="Times New Roman" w:hAnsi="Times New Roman" w:cs="Times New Roman"/>
                <w:sz w:val="20"/>
              </w:rPr>
              <w:t>and</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pharmaceuticals</w:t>
            </w:r>
          </w:p>
        </w:tc>
        <w:tc>
          <w:tcPr>
            <w:tcW w:w="3514" w:type="dxa"/>
            <w:shd w:val="clear" w:color="auto" w:fill="F1F6FA"/>
          </w:tcPr>
          <w:p w14:paraId="5E83762D"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800,000</w:t>
            </w:r>
          </w:p>
        </w:tc>
      </w:tr>
      <w:tr w:rsidR="00FE3962" w:rsidRPr="00C74FE2" w14:paraId="0B2C8F7B" w14:textId="77777777">
        <w:trPr>
          <w:trHeight w:val="346"/>
        </w:trPr>
        <w:tc>
          <w:tcPr>
            <w:tcW w:w="5512" w:type="dxa"/>
            <w:shd w:val="clear" w:color="auto" w:fill="F1F6FA"/>
          </w:tcPr>
          <w:p w14:paraId="2AE93524"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Utilities</w:t>
            </w:r>
            <w:r w:rsidRPr="00C74FE2">
              <w:rPr>
                <w:rFonts w:ascii="Times New Roman" w:hAnsi="Times New Roman" w:cs="Times New Roman"/>
                <w:spacing w:val="-6"/>
                <w:sz w:val="20"/>
              </w:rPr>
              <w:t xml:space="preserve"> </w:t>
            </w:r>
            <w:r w:rsidRPr="00C74FE2">
              <w:rPr>
                <w:rFonts w:ascii="Times New Roman" w:hAnsi="Times New Roman" w:cs="Times New Roman"/>
                <w:sz w:val="20"/>
              </w:rPr>
              <w:t>(electricity,</w:t>
            </w:r>
            <w:r w:rsidRPr="00C74FE2">
              <w:rPr>
                <w:rFonts w:ascii="Times New Roman" w:hAnsi="Times New Roman" w:cs="Times New Roman"/>
                <w:spacing w:val="-5"/>
                <w:sz w:val="20"/>
              </w:rPr>
              <w:t xml:space="preserve"> </w:t>
            </w:r>
            <w:r w:rsidRPr="00C74FE2">
              <w:rPr>
                <w:rFonts w:ascii="Times New Roman" w:hAnsi="Times New Roman" w:cs="Times New Roman"/>
                <w:sz w:val="20"/>
              </w:rPr>
              <w:t>water,</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internet)</w:t>
            </w:r>
          </w:p>
        </w:tc>
        <w:tc>
          <w:tcPr>
            <w:tcW w:w="3514" w:type="dxa"/>
          </w:tcPr>
          <w:p w14:paraId="4FA86B63"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600,000</w:t>
            </w:r>
          </w:p>
        </w:tc>
      </w:tr>
      <w:tr w:rsidR="00FE3962" w:rsidRPr="00C74FE2" w14:paraId="5715C773" w14:textId="77777777">
        <w:trPr>
          <w:trHeight w:val="347"/>
        </w:trPr>
        <w:tc>
          <w:tcPr>
            <w:tcW w:w="5512" w:type="dxa"/>
          </w:tcPr>
          <w:p w14:paraId="47892558"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Maintenance,</w:t>
            </w:r>
            <w:r w:rsidRPr="00C74FE2">
              <w:rPr>
                <w:rFonts w:ascii="Times New Roman" w:hAnsi="Times New Roman" w:cs="Times New Roman"/>
                <w:spacing w:val="-7"/>
                <w:sz w:val="20"/>
              </w:rPr>
              <w:t xml:space="preserve"> </w:t>
            </w:r>
            <w:r w:rsidRPr="00C74FE2">
              <w:rPr>
                <w:rFonts w:ascii="Times New Roman" w:hAnsi="Times New Roman" w:cs="Times New Roman"/>
                <w:sz w:val="20"/>
              </w:rPr>
              <w:t>insurance</w:t>
            </w:r>
            <w:r w:rsidRPr="00C74FE2">
              <w:rPr>
                <w:rFonts w:ascii="Times New Roman" w:hAnsi="Times New Roman" w:cs="Times New Roman"/>
                <w:spacing w:val="-6"/>
                <w:sz w:val="20"/>
              </w:rPr>
              <w:t xml:space="preserve"> </w:t>
            </w:r>
            <w:r w:rsidRPr="00C74FE2">
              <w:rPr>
                <w:rFonts w:ascii="Times New Roman" w:hAnsi="Times New Roman" w:cs="Times New Roman"/>
                <w:sz w:val="20"/>
              </w:rPr>
              <w:t>&amp;</w:t>
            </w:r>
            <w:r w:rsidRPr="00C74FE2">
              <w:rPr>
                <w:rFonts w:ascii="Times New Roman" w:hAnsi="Times New Roman" w:cs="Times New Roman"/>
                <w:spacing w:val="-7"/>
                <w:sz w:val="20"/>
              </w:rPr>
              <w:t xml:space="preserve"> </w:t>
            </w:r>
            <w:r w:rsidRPr="00C74FE2">
              <w:rPr>
                <w:rFonts w:ascii="Times New Roman" w:hAnsi="Times New Roman" w:cs="Times New Roman"/>
                <w:sz w:val="20"/>
              </w:rPr>
              <w:t>loan</w:t>
            </w:r>
            <w:r w:rsidRPr="00C74FE2">
              <w:rPr>
                <w:rFonts w:ascii="Times New Roman" w:hAnsi="Times New Roman" w:cs="Times New Roman"/>
                <w:spacing w:val="-6"/>
                <w:sz w:val="20"/>
              </w:rPr>
              <w:t xml:space="preserve"> </w:t>
            </w:r>
            <w:r w:rsidRPr="00C74FE2">
              <w:rPr>
                <w:rFonts w:ascii="Times New Roman" w:hAnsi="Times New Roman" w:cs="Times New Roman"/>
                <w:spacing w:val="-2"/>
                <w:sz w:val="20"/>
              </w:rPr>
              <w:t>repayment</w:t>
            </w:r>
          </w:p>
        </w:tc>
        <w:tc>
          <w:tcPr>
            <w:tcW w:w="3514" w:type="dxa"/>
            <w:shd w:val="clear" w:color="auto" w:fill="F1F6FA"/>
          </w:tcPr>
          <w:p w14:paraId="736A7BA1"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900,000</w:t>
            </w:r>
          </w:p>
        </w:tc>
      </w:tr>
      <w:tr w:rsidR="00FE3962" w:rsidRPr="00C74FE2" w14:paraId="123B85A6" w14:textId="77777777">
        <w:trPr>
          <w:trHeight w:val="346"/>
        </w:trPr>
        <w:tc>
          <w:tcPr>
            <w:tcW w:w="5512" w:type="dxa"/>
            <w:shd w:val="clear" w:color="auto" w:fill="F1F6FA"/>
          </w:tcPr>
          <w:p w14:paraId="79915945"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Marketing</w:t>
            </w:r>
            <w:r w:rsidRPr="00C74FE2">
              <w:rPr>
                <w:rFonts w:ascii="Times New Roman" w:hAnsi="Times New Roman" w:cs="Times New Roman"/>
                <w:spacing w:val="-6"/>
                <w:sz w:val="20"/>
              </w:rPr>
              <w:t xml:space="preserve"> </w:t>
            </w:r>
            <w:r w:rsidRPr="00C74FE2">
              <w:rPr>
                <w:rFonts w:ascii="Times New Roman" w:hAnsi="Times New Roman" w:cs="Times New Roman"/>
                <w:sz w:val="20"/>
              </w:rPr>
              <w:t>and</w:t>
            </w:r>
            <w:r w:rsidRPr="00C74FE2">
              <w:rPr>
                <w:rFonts w:ascii="Times New Roman" w:hAnsi="Times New Roman" w:cs="Times New Roman"/>
                <w:spacing w:val="-6"/>
                <w:sz w:val="20"/>
              </w:rPr>
              <w:t xml:space="preserve"> </w:t>
            </w:r>
            <w:r w:rsidRPr="00C74FE2">
              <w:rPr>
                <w:rFonts w:ascii="Times New Roman" w:hAnsi="Times New Roman" w:cs="Times New Roman"/>
                <w:spacing w:val="-2"/>
                <w:sz w:val="20"/>
              </w:rPr>
              <w:t>outreach</w:t>
            </w:r>
          </w:p>
        </w:tc>
        <w:tc>
          <w:tcPr>
            <w:tcW w:w="3514" w:type="dxa"/>
          </w:tcPr>
          <w:p w14:paraId="581AABBE"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500,000</w:t>
            </w:r>
          </w:p>
        </w:tc>
      </w:tr>
      <w:tr w:rsidR="00FE3962" w:rsidRPr="00C74FE2" w14:paraId="3E24D273" w14:textId="77777777">
        <w:trPr>
          <w:trHeight w:val="347"/>
        </w:trPr>
        <w:tc>
          <w:tcPr>
            <w:tcW w:w="5512" w:type="dxa"/>
          </w:tcPr>
          <w:p w14:paraId="1082DAD1"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z w:val="20"/>
              </w:rPr>
              <w:t>Total</w:t>
            </w:r>
            <w:r w:rsidRPr="00C74FE2">
              <w:rPr>
                <w:rFonts w:ascii="Times New Roman" w:hAnsi="Times New Roman" w:cs="Times New Roman"/>
                <w:b/>
                <w:spacing w:val="-5"/>
                <w:sz w:val="20"/>
              </w:rPr>
              <w:t xml:space="preserve"> </w:t>
            </w:r>
            <w:r w:rsidRPr="00C74FE2">
              <w:rPr>
                <w:rFonts w:ascii="Times New Roman" w:hAnsi="Times New Roman" w:cs="Times New Roman"/>
                <w:b/>
                <w:sz w:val="20"/>
              </w:rPr>
              <w:t>Fixed</w:t>
            </w:r>
            <w:r w:rsidRPr="00C74FE2">
              <w:rPr>
                <w:rFonts w:ascii="Times New Roman" w:hAnsi="Times New Roman" w:cs="Times New Roman"/>
                <w:b/>
                <w:spacing w:val="-5"/>
                <w:sz w:val="20"/>
              </w:rPr>
              <w:t xml:space="preserve"> </w:t>
            </w:r>
            <w:r w:rsidRPr="00C74FE2">
              <w:rPr>
                <w:rFonts w:ascii="Times New Roman" w:hAnsi="Times New Roman" w:cs="Times New Roman"/>
                <w:b/>
                <w:spacing w:val="-2"/>
                <w:sz w:val="20"/>
              </w:rPr>
              <w:t>Costs</w:t>
            </w:r>
          </w:p>
        </w:tc>
        <w:tc>
          <w:tcPr>
            <w:tcW w:w="3514" w:type="dxa"/>
            <w:shd w:val="clear" w:color="auto" w:fill="F1F6FA"/>
          </w:tcPr>
          <w:p w14:paraId="07114F88" w14:textId="77777777" w:rsidR="00FE3962" w:rsidRPr="00C74FE2" w:rsidRDefault="00C56B9D">
            <w:pPr>
              <w:pStyle w:val="TableParagraph"/>
              <w:ind w:left="100"/>
              <w:rPr>
                <w:rFonts w:ascii="Times New Roman" w:hAnsi="Times New Roman" w:cs="Times New Roman"/>
                <w:b/>
                <w:sz w:val="20"/>
              </w:rPr>
            </w:pPr>
            <w:r w:rsidRPr="00C74FE2">
              <w:rPr>
                <w:rFonts w:ascii="Times New Roman" w:hAnsi="Times New Roman" w:cs="Times New Roman"/>
                <w:b/>
                <w:spacing w:val="-2"/>
                <w:sz w:val="20"/>
              </w:rPr>
              <w:t>8,500,000</w:t>
            </w:r>
          </w:p>
        </w:tc>
      </w:tr>
    </w:tbl>
    <w:p w14:paraId="25AA488A" w14:textId="77777777" w:rsidR="00FE3962" w:rsidRPr="00C74FE2" w:rsidRDefault="00FE3962">
      <w:pPr>
        <w:pStyle w:val="BodyText"/>
        <w:rPr>
          <w:rFonts w:ascii="Times New Roman" w:hAnsi="Times New Roman" w:cs="Times New Roman"/>
          <w:b/>
        </w:rPr>
      </w:pPr>
    </w:p>
    <w:p w14:paraId="10ADA9E8" w14:textId="77777777" w:rsidR="00FE3962" w:rsidRPr="00C74FE2" w:rsidRDefault="00C56B9D" w:rsidP="00C56B9D">
      <w:pPr>
        <w:pStyle w:val="Heading2"/>
      </w:pPr>
      <w:bookmarkStart w:id="47" w:name="8.4_Cash_Flow_Forecast"/>
      <w:bookmarkStart w:id="48" w:name="_Toc223600845"/>
      <w:bookmarkEnd w:id="47"/>
      <w:r w:rsidRPr="00C74FE2">
        <w:t>Cash</w:t>
      </w:r>
      <w:r w:rsidRPr="00C74FE2">
        <w:rPr>
          <w:spacing w:val="-4"/>
        </w:rPr>
        <w:t xml:space="preserve"> </w:t>
      </w:r>
      <w:r w:rsidRPr="00C74FE2">
        <w:t>Flow</w:t>
      </w:r>
      <w:r w:rsidRPr="00C74FE2">
        <w:rPr>
          <w:spacing w:val="-4"/>
        </w:rPr>
        <w:t xml:space="preserve"> </w:t>
      </w:r>
      <w:r w:rsidRPr="00C74FE2">
        <w:rPr>
          <w:spacing w:val="-2"/>
        </w:rPr>
        <w:t>Forecast</w:t>
      </w:r>
      <w:bookmarkEnd w:id="48"/>
    </w:p>
    <w:p w14:paraId="715BDF9A" w14:textId="77777777" w:rsidR="00FE3962" w:rsidRPr="00C74FE2" w:rsidRDefault="00FE3962">
      <w:pPr>
        <w:pStyle w:val="BodyText"/>
        <w:spacing w:before="8"/>
        <w:rPr>
          <w:rFonts w:ascii="Times New Roman" w:hAnsi="Times New Roman" w:cs="Times New Roman"/>
          <w:b/>
          <w:sz w:val="15"/>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2254"/>
        <w:gridCol w:w="1694"/>
        <w:gridCol w:w="1694"/>
        <w:gridCol w:w="1692"/>
        <w:gridCol w:w="1692"/>
      </w:tblGrid>
      <w:tr w:rsidR="00FE3962" w:rsidRPr="00C74FE2" w14:paraId="72540D43" w14:textId="77777777">
        <w:trPr>
          <w:trHeight w:val="347"/>
        </w:trPr>
        <w:tc>
          <w:tcPr>
            <w:tcW w:w="2254" w:type="dxa"/>
            <w:shd w:val="clear" w:color="auto" w:fill="2D74B5"/>
          </w:tcPr>
          <w:p w14:paraId="6C9E0B3B"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z w:val="20"/>
              </w:rPr>
              <w:t>Item</w:t>
            </w:r>
            <w:r w:rsidRPr="009E3C3C">
              <w:rPr>
                <w:rFonts w:ascii="Times New Roman" w:hAnsi="Times New Roman" w:cs="Times New Roman"/>
                <w:b/>
                <w:color w:val="FFFFFF" w:themeColor="background1"/>
                <w:spacing w:val="-4"/>
                <w:sz w:val="20"/>
              </w:rPr>
              <w:t xml:space="preserve"> </w:t>
            </w:r>
            <w:r w:rsidRPr="009E3C3C">
              <w:rPr>
                <w:rFonts w:ascii="Times New Roman" w:hAnsi="Times New Roman" w:cs="Times New Roman"/>
                <w:b/>
                <w:color w:val="FFFFFF" w:themeColor="background1"/>
                <w:sz w:val="20"/>
              </w:rPr>
              <w:t>(UGX</w:t>
            </w:r>
            <w:r w:rsidRPr="009E3C3C">
              <w:rPr>
                <w:rFonts w:ascii="Times New Roman" w:hAnsi="Times New Roman" w:cs="Times New Roman"/>
                <w:b/>
                <w:color w:val="FFFFFF" w:themeColor="background1"/>
                <w:spacing w:val="-4"/>
                <w:sz w:val="20"/>
              </w:rPr>
              <w:t xml:space="preserve"> </w:t>
            </w:r>
            <w:r w:rsidRPr="009E3C3C">
              <w:rPr>
                <w:rFonts w:ascii="Times New Roman" w:hAnsi="Times New Roman" w:cs="Times New Roman"/>
                <w:b/>
                <w:color w:val="FFFFFF" w:themeColor="background1"/>
                <w:spacing w:val="-5"/>
                <w:sz w:val="20"/>
              </w:rPr>
              <w:t>M)</w:t>
            </w:r>
          </w:p>
        </w:tc>
        <w:tc>
          <w:tcPr>
            <w:tcW w:w="1694" w:type="dxa"/>
            <w:shd w:val="clear" w:color="auto" w:fill="2D74B5"/>
          </w:tcPr>
          <w:p w14:paraId="0621D30B"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Q1</w:t>
            </w:r>
          </w:p>
        </w:tc>
        <w:tc>
          <w:tcPr>
            <w:tcW w:w="1694" w:type="dxa"/>
            <w:shd w:val="clear" w:color="auto" w:fill="2D74B5"/>
          </w:tcPr>
          <w:p w14:paraId="5AAA032B"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Q2</w:t>
            </w:r>
          </w:p>
        </w:tc>
        <w:tc>
          <w:tcPr>
            <w:tcW w:w="1692" w:type="dxa"/>
            <w:shd w:val="clear" w:color="auto" w:fill="2D74B5"/>
          </w:tcPr>
          <w:p w14:paraId="47486EF9"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Q3</w:t>
            </w:r>
          </w:p>
        </w:tc>
        <w:tc>
          <w:tcPr>
            <w:tcW w:w="1692" w:type="dxa"/>
            <w:shd w:val="clear" w:color="auto" w:fill="2D74B5"/>
          </w:tcPr>
          <w:p w14:paraId="40D624F1"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5"/>
                <w:sz w:val="20"/>
              </w:rPr>
              <w:t>Q4</w:t>
            </w:r>
          </w:p>
        </w:tc>
      </w:tr>
      <w:tr w:rsidR="00FE3962" w:rsidRPr="00C74FE2" w14:paraId="45E5003E" w14:textId="77777777">
        <w:trPr>
          <w:trHeight w:val="347"/>
        </w:trPr>
        <w:tc>
          <w:tcPr>
            <w:tcW w:w="2254" w:type="dxa"/>
          </w:tcPr>
          <w:p w14:paraId="1D8DA9C5"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Opening</w:t>
            </w:r>
            <w:r w:rsidRPr="00C74FE2">
              <w:rPr>
                <w:rFonts w:ascii="Times New Roman" w:hAnsi="Times New Roman" w:cs="Times New Roman"/>
                <w:spacing w:val="-7"/>
                <w:sz w:val="20"/>
              </w:rPr>
              <w:t xml:space="preserve"> </w:t>
            </w:r>
            <w:r w:rsidRPr="00C74FE2">
              <w:rPr>
                <w:rFonts w:ascii="Times New Roman" w:hAnsi="Times New Roman" w:cs="Times New Roman"/>
                <w:spacing w:val="-2"/>
                <w:sz w:val="20"/>
              </w:rPr>
              <w:t>Balance</w:t>
            </w:r>
          </w:p>
        </w:tc>
        <w:tc>
          <w:tcPr>
            <w:tcW w:w="1694" w:type="dxa"/>
            <w:shd w:val="clear" w:color="auto" w:fill="F1F6FA"/>
          </w:tcPr>
          <w:p w14:paraId="5EB6A9BB"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150.0</w:t>
            </w:r>
          </w:p>
        </w:tc>
        <w:tc>
          <w:tcPr>
            <w:tcW w:w="1694" w:type="dxa"/>
          </w:tcPr>
          <w:p w14:paraId="209A497F"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2"/>
                <w:sz w:val="20"/>
              </w:rPr>
              <w:t>131.1</w:t>
            </w:r>
          </w:p>
        </w:tc>
        <w:tc>
          <w:tcPr>
            <w:tcW w:w="1692" w:type="dxa"/>
            <w:shd w:val="clear" w:color="auto" w:fill="F1F6FA"/>
          </w:tcPr>
          <w:p w14:paraId="5A024974"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2"/>
                <w:sz w:val="20"/>
              </w:rPr>
              <w:t>121.0</w:t>
            </w:r>
          </w:p>
        </w:tc>
        <w:tc>
          <w:tcPr>
            <w:tcW w:w="1692" w:type="dxa"/>
          </w:tcPr>
          <w:p w14:paraId="24C8C973"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2"/>
                <w:sz w:val="20"/>
              </w:rPr>
              <w:t>122.3</w:t>
            </w:r>
          </w:p>
        </w:tc>
      </w:tr>
      <w:tr w:rsidR="00FE3962" w:rsidRPr="00C74FE2" w14:paraId="27AD1B83" w14:textId="77777777">
        <w:trPr>
          <w:trHeight w:val="346"/>
        </w:trPr>
        <w:tc>
          <w:tcPr>
            <w:tcW w:w="2254" w:type="dxa"/>
            <w:shd w:val="clear" w:color="auto" w:fill="F1F6FA"/>
          </w:tcPr>
          <w:p w14:paraId="7D471E97"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Total</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Inflows</w:t>
            </w:r>
          </w:p>
        </w:tc>
        <w:tc>
          <w:tcPr>
            <w:tcW w:w="1694" w:type="dxa"/>
          </w:tcPr>
          <w:p w14:paraId="2C6D7F6B"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4"/>
                <w:sz w:val="20"/>
              </w:rPr>
              <w:t>14.4</w:t>
            </w:r>
          </w:p>
        </w:tc>
        <w:tc>
          <w:tcPr>
            <w:tcW w:w="1694" w:type="dxa"/>
            <w:shd w:val="clear" w:color="auto" w:fill="F1F6FA"/>
          </w:tcPr>
          <w:p w14:paraId="7FBDE962"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4"/>
                <w:sz w:val="20"/>
              </w:rPr>
              <w:t>28.8</w:t>
            </w:r>
          </w:p>
        </w:tc>
        <w:tc>
          <w:tcPr>
            <w:tcW w:w="1692" w:type="dxa"/>
          </w:tcPr>
          <w:p w14:paraId="33AF59AD"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4"/>
                <w:sz w:val="20"/>
              </w:rPr>
              <w:t>43.2</w:t>
            </w:r>
          </w:p>
        </w:tc>
        <w:tc>
          <w:tcPr>
            <w:tcW w:w="1692" w:type="dxa"/>
            <w:shd w:val="clear" w:color="auto" w:fill="F1F6FA"/>
          </w:tcPr>
          <w:p w14:paraId="69100C19"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4"/>
                <w:sz w:val="20"/>
              </w:rPr>
              <w:t>54.0</w:t>
            </w:r>
          </w:p>
        </w:tc>
      </w:tr>
      <w:tr w:rsidR="00FE3962" w:rsidRPr="00C74FE2" w14:paraId="7C1142D6" w14:textId="77777777">
        <w:trPr>
          <w:trHeight w:val="347"/>
        </w:trPr>
        <w:tc>
          <w:tcPr>
            <w:tcW w:w="2254" w:type="dxa"/>
          </w:tcPr>
          <w:p w14:paraId="370530CE"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Total</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Outflows</w:t>
            </w:r>
          </w:p>
        </w:tc>
        <w:tc>
          <w:tcPr>
            <w:tcW w:w="1694" w:type="dxa"/>
            <w:shd w:val="clear" w:color="auto" w:fill="F1F6FA"/>
          </w:tcPr>
          <w:p w14:paraId="5D2E1BDC"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4"/>
                <w:sz w:val="20"/>
              </w:rPr>
              <w:t>33.3</w:t>
            </w:r>
          </w:p>
        </w:tc>
        <w:tc>
          <w:tcPr>
            <w:tcW w:w="1694" w:type="dxa"/>
          </w:tcPr>
          <w:p w14:paraId="4CEFBCA2"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4"/>
                <w:sz w:val="20"/>
              </w:rPr>
              <w:t>38.9</w:t>
            </w:r>
          </w:p>
        </w:tc>
        <w:tc>
          <w:tcPr>
            <w:tcW w:w="1692" w:type="dxa"/>
            <w:shd w:val="clear" w:color="auto" w:fill="F1F6FA"/>
          </w:tcPr>
          <w:p w14:paraId="24247A68"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pacing w:val="-4"/>
                <w:sz w:val="20"/>
              </w:rPr>
              <w:t>41.9</w:t>
            </w:r>
          </w:p>
        </w:tc>
        <w:tc>
          <w:tcPr>
            <w:tcW w:w="1692" w:type="dxa"/>
          </w:tcPr>
          <w:p w14:paraId="26789C4F"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pacing w:val="-4"/>
                <w:sz w:val="20"/>
              </w:rPr>
              <w:t>44.1</w:t>
            </w:r>
          </w:p>
        </w:tc>
      </w:tr>
      <w:tr w:rsidR="00FE3962" w:rsidRPr="00C74FE2" w14:paraId="0E3A941E" w14:textId="77777777">
        <w:trPr>
          <w:trHeight w:val="346"/>
        </w:trPr>
        <w:tc>
          <w:tcPr>
            <w:tcW w:w="2254" w:type="dxa"/>
            <w:shd w:val="clear" w:color="auto" w:fill="F1F6FA"/>
          </w:tcPr>
          <w:p w14:paraId="3D3DF82A"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z w:val="20"/>
              </w:rPr>
              <w:t>Closing</w:t>
            </w:r>
            <w:r w:rsidRPr="00C74FE2">
              <w:rPr>
                <w:rFonts w:ascii="Times New Roman" w:hAnsi="Times New Roman" w:cs="Times New Roman"/>
                <w:b/>
                <w:spacing w:val="-7"/>
                <w:sz w:val="20"/>
              </w:rPr>
              <w:t xml:space="preserve"> </w:t>
            </w:r>
            <w:r w:rsidRPr="00C74FE2">
              <w:rPr>
                <w:rFonts w:ascii="Times New Roman" w:hAnsi="Times New Roman" w:cs="Times New Roman"/>
                <w:b/>
                <w:spacing w:val="-2"/>
                <w:sz w:val="20"/>
              </w:rPr>
              <w:t>Balance</w:t>
            </w:r>
          </w:p>
        </w:tc>
        <w:tc>
          <w:tcPr>
            <w:tcW w:w="1694" w:type="dxa"/>
          </w:tcPr>
          <w:p w14:paraId="0D6636CE" w14:textId="77777777" w:rsidR="00FE3962" w:rsidRPr="00C74FE2" w:rsidRDefault="00C56B9D">
            <w:pPr>
              <w:pStyle w:val="TableParagraph"/>
              <w:ind w:left="100"/>
              <w:rPr>
                <w:rFonts w:ascii="Times New Roman" w:hAnsi="Times New Roman" w:cs="Times New Roman"/>
                <w:b/>
                <w:sz w:val="20"/>
              </w:rPr>
            </w:pPr>
            <w:r w:rsidRPr="00C74FE2">
              <w:rPr>
                <w:rFonts w:ascii="Times New Roman" w:hAnsi="Times New Roman" w:cs="Times New Roman"/>
                <w:b/>
                <w:spacing w:val="-2"/>
                <w:sz w:val="20"/>
              </w:rPr>
              <w:t>131.1</w:t>
            </w:r>
          </w:p>
        </w:tc>
        <w:tc>
          <w:tcPr>
            <w:tcW w:w="1694" w:type="dxa"/>
            <w:shd w:val="clear" w:color="auto" w:fill="F1F6FA"/>
          </w:tcPr>
          <w:p w14:paraId="2551449F"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121.0</w:t>
            </w:r>
          </w:p>
        </w:tc>
        <w:tc>
          <w:tcPr>
            <w:tcW w:w="1692" w:type="dxa"/>
          </w:tcPr>
          <w:p w14:paraId="39C23BB0"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pacing w:val="-2"/>
                <w:sz w:val="20"/>
              </w:rPr>
              <w:t>122.3</w:t>
            </w:r>
          </w:p>
        </w:tc>
        <w:tc>
          <w:tcPr>
            <w:tcW w:w="1692" w:type="dxa"/>
            <w:shd w:val="clear" w:color="auto" w:fill="F1F6FA"/>
          </w:tcPr>
          <w:p w14:paraId="6B78A40E" w14:textId="77777777" w:rsidR="00FE3962" w:rsidRPr="00C74FE2" w:rsidRDefault="00C56B9D">
            <w:pPr>
              <w:pStyle w:val="TableParagraph"/>
              <w:ind w:left="100"/>
              <w:rPr>
                <w:rFonts w:ascii="Times New Roman" w:hAnsi="Times New Roman" w:cs="Times New Roman"/>
                <w:b/>
                <w:sz w:val="20"/>
              </w:rPr>
            </w:pPr>
            <w:r w:rsidRPr="00C74FE2">
              <w:rPr>
                <w:rFonts w:ascii="Times New Roman" w:hAnsi="Times New Roman" w:cs="Times New Roman"/>
                <w:b/>
                <w:spacing w:val="-2"/>
                <w:sz w:val="20"/>
              </w:rPr>
              <w:t>132.2</w:t>
            </w:r>
          </w:p>
        </w:tc>
      </w:tr>
    </w:tbl>
    <w:p w14:paraId="7850ED14" w14:textId="77777777" w:rsidR="00FE3962" w:rsidRPr="00C74FE2" w:rsidRDefault="00FE3962">
      <w:pPr>
        <w:pStyle w:val="BodyText"/>
        <w:rPr>
          <w:rFonts w:ascii="Times New Roman" w:hAnsi="Times New Roman" w:cs="Times New Roman"/>
          <w:b/>
        </w:rPr>
      </w:pPr>
    </w:p>
    <w:p w14:paraId="53A42295" w14:textId="77777777" w:rsidR="00FE3962" w:rsidRPr="00C74FE2" w:rsidRDefault="00C56B9D" w:rsidP="00C56B9D">
      <w:pPr>
        <w:pStyle w:val="Heading2"/>
      </w:pPr>
      <w:bookmarkStart w:id="49" w:name="8.5_Break-Even_Analysis"/>
      <w:bookmarkStart w:id="50" w:name="_Toc223600846"/>
      <w:bookmarkEnd w:id="49"/>
      <w:r w:rsidRPr="00C74FE2">
        <w:t>Break-Even</w:t>
      </w:r>
      <w:r w:rsidRPr="00C74FE2">
        <w:rPr>
          <w:spacing w:val="-10"/>
        </w:rPr>
        <w:t xml:space="preserve"> </w:t>
      </w:r>
      <w:r w:rsidRPr="00C74FE2">
        <w:rPr>
          <w:spacing w:val="-2"/>
        </w:rPr>
        <w:t>Analysis</w:t>
      </w:r>
      <w:bookmarkEnd w:id="50"/>
    </w:p>
    <w:p w14:paraId="5ACF93CE" w14:textId="77777777" w:rsidR="00FE3962" w:rsidRPr="00C74FE2" w:rsidRDefault="00E52410">
      <w:pPr>
        <w:pStyle w:val="BodyText"/>
        <w:spacing w:before="244" w:line="312" w:lineRule="auto"/>
        <w:ind w:left="25" w:right="11"/>
        <w:rPr>
          <w:rFonts w:ascii="Times New Roman" w:hAnsi="Times New Roman" w:cs="Times New Roman"/>
        </w:rPr>
      </w:pPr>
      <w:r w:rsidRPr="00C74FE2">
        <w:rPr>
          <w:rFonts w:ascii="Times New Roman" w:hAnsi="Times New Roman" w:cs="Times New Roman"/>
        </w:rPr>
        <w:t xml:space="preserve">The break-even point is twelve residents per month with fixed costs of eight million five hundred thousand UGX a month, average fee of one million two hundred thousand UGX per resident, and variable costs of four hundred and fifty thousand UGX projected twelve residents </w:t>
      </w:r>
      <w:r w:rsidRPr="00C74FE2">
        <w:rPr>
          <w:rFonts w:ascii="Times New Roman" w:hAnsi="Times New Roman" w:cs="Times New Roman"/>
        </w:rPr>
        <w:lastRenderedPageBreak/>
        <w:t>per month in month nine</w:t>
      </w:r>
      <w:r w:rsidR="00C56B9D" w:rsidRPr="00C74FE2">
        <w:rPr>
          <w:rFonts w:ascii="Times New Roman" w:hAnsi="Times New Roman" w:cs="Times New Roman"/>
        </w:rPr>
        <w:t>.</w:t>
      </w:r>
    </w:p>
    <w:p w14:paraId="68663254" w14:textId="77777777" w:rsidR="00FE3962" w:rsidRPr="00C74FE2" w:rsidRDefault="00FE3962">
      <w:pPr>
        <w:pStyle w:val="BodyText"/>
        <w:spacing w:before="11"/>
        <w:rPr>
          <w:rFonts w:ascii="Times New Roman" w:hAnsi="Times New Roman" w:cs="Times New Roman"/>
          <w:sz w:val="6"/>
        </w:rPr>
      </w:pPr>
    </w:p>
    <w:tbl>
      <w:tblPr>
        <w:tblW w:w="0" w:type="auto"/>
        <w:tblInd w:w="29" w:type="dxa"/>
        <w:tblBorders>
          <w:top w:val="single" w:sz="2" w:space="0" w:color="A9A9A9"/>
          <w:left w:val="single" w:sz="2" w:space="0" w:color="A9A9A9"/>
          <w:bottom w:val="single" w:sz="2" w:space="0" w:color="A9A9A9"/>
          <w:right w:val="single" w:sz="2" w:space="0" w:color="A9A9A9"/>
          <w:insideH w:val="single" w:sz="2" w:space="0" w:color="A9A9A9"/>
          <w:insideV w:val="single" w:sz="2" w:space="0" w:color="A9A9A9"/>
        </w:tblBorders>
        <w:tblLayout w:type="fixed"/>
        <w:tblCellMar>
          <w:left w:w="0" w:type="dxa"/>
          <w:right w:w="0" w:type="dxa"/>
        </w:tblCellMar>
        <w:tblLook w:val="01E0" w:firstRow="1" w:lastRow="1" w:firstColumn="1" w:lastColumn="1" w:noHBand="0" w:noVBand="0"/>
      </w:tblPr>
      <w:tblGrid>
        <w:gridCol w:w="5512"/>
        <w:gridCol w:w="3514"/>
      </w:tblGrid>
      <w:tr w:rsidR="00FE3962" w:rsidRPr="00C74FE2" w14:paraId="15BC0479" w14:textId="77777777">
        <w:trPr>
          <w:trHeight w:val="347"/>
        </w:trPr>
        <w:tc>
          <w:tcPr>
            <w:tcW w:w="5512" w:type="dxa"/>
            <w:shd w:val="clear" w:color="auto" w:fill="2D74B5"/>
          </w:tcPr>
          <w:p w14:paraId="33A5C152" w14:textId="77777777" w:rsidR="00FE3962" w:rsidRPr="009E3C3C" w:rsidRDefault="00C56B9D">
            <w:pPr>
              <w:pStyle w:val="TableParagraph"/>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Component</w:t>
            </w:r>
          </w:p>
        </w:tc>
        <w:tc>
          <w:tcPr>
            <w:tcW w:w="3514" w:type="dxa"/>
            <w:shd w:val="clear" w:color="auto" w:fill="2D74B5"/>
          </w:tcPr>
          <w:p w14:paraId="78F6237A" w14:textId="77777777" w:rsidR="00FE3962" w:rsidRPr="009E3C3C" w:rsidRDefault="00C56B9D">
            <w:pPr>
              <w:pStyle w:val="TableParagraph"/>
              <w:ind w:left="100"/>
              <w:rPr>
                <w:rFonts w:ascii="Times New Roman" w:hAnsi="Times New Roman" w:cs="Times New Roman"/>
                <w:b/>
                <w:color w:val="FFFFFF" w:themeColor="background1"/>
                <w:sz w:val="20"/>
              </w:rPr>
            </w:pPr>
            <w:r w:rsidRPr="009E3C3C">
              <w:rPr>
                <w:rFonts w:ascii="Times New Roman" w:hAnsi="Times New Roman" w:cs="Times New Roman"/>
                <w:b/>
                <w:color w:val="FFFFFF" w:themeColor="background1"/>
                <w:spacing w:val="-2"/>
                <w:sz w:val="20"/>
              </w:rPr>
              <w:t>Value</w:t>
            </w:r>
          </w:p>
        </w:tc>
      </w:tr>
      <w:tr w:rsidR="00FE3962" w:rsidRPr="00C74FE2" w14:paraId="4DDF007D" w14:textId="77777777">
        <w:trPr>
          <w:trHeight w:val="347"/>
        </w:trPr>
        <w:tc>
          <w:tcPr>
            <w:tcW w:w="5512" w:type="dxa"/>
          </w:tcPr>
          <w:p w14:paraId="690440E4"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Monthly</w:t>
            </w:r>
            <w:r w:rsidRPr="00C74FE2">
              <w:rPr>
                <w:rFonts w:ascii="Times New Roman" w:hAnsi="Times New Roman" w:cs="Times New Roman"/>
                <w:spacing w:val="-3"/>
                <w:sz w:val="20"/>
              </w:rPr>
              <w:t xml:space="preserve"> </w:t>
            </w:r>
            <w:r w:rsidRPr="00C74FE2">
              <w:rPr>
                <w:rFonts w:ascii="Times New Roman" w:hAnsi="Times New Roman" w:cs="Times New Roman"/>
                <w:sz w:val="20"/>
              </w:rPr>
              <w:t>Fixed</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Costs</w:t>
            </w:r>
          </w:p>
        </w:tc>
        <w:tc>
          <w:tcPr>
            <w:tcW w:w="3514" w:type="dxa"/>
            <w:shd w:val="clear" w:color="auto" w:fill="F1F6FA"/>
          </w:tcPr>
          <w:p w14:paraId="633A47BD"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UGX</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8,500,000</w:t>
            </w:r>
          </w:p>
        </w:tc>
      </w:tr>
      <w:tr w:rsidR="00FE3962" w:rsidRPr="00C74FE2" w14:paraId="1729A983" w14:textId="77777777">
        <w:trPr>
          <w:trHeight w:val="347"/>
        </w:trPr>
        <w:tc>
          <w:tcPr>
            <w:tcW w:w="5512" w:type="dxa"/>
            <w:shd w:val="clear" w:color="auto" w:fill="F1F6FA"/>
          </w:tcPr>
          <w:p w14:paraId="7F22ABA6"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Average</w:t>
            </w:r>
            <w:r w:rsidRPr="00C74FE2">
              <w:rPr>
                <w:rFonts w:ascii="Times New Roman" w:hAnsi="Times New Roman" w:cs="Times New Roman"/>
                <w:spacing w:val="-5"/>
                <w:sz w:val="20"/>
              </w:rPr>
              <w:t xml:space="preserve"> </w:t>
            </w:r>
            <w:r w:rsidRPr="00C74FE2">
              <w:rPr>
                <w:rFonts w:ascii="Times New Roman" w:hAnsi="Times New Roman" w:cs="Times New Roman"/>
                <w:sz w:val="20"/>
              </w:rPr>
              <w:t>Fee</w:t>
            </w:r>
            <w:r w:rsidRPr="00C74FE2">
              <w:rPr>
                <w:rFonts w:ascii="Times New Roman" w:hAnsi="Times New Roman" w:cs="Times New Roman"/>
                <w:spacing w:val="-3"/>
                <w:sz w:val="20"/>
              </w:rPr>
              <w:t xml:space="preserve"> </w:t>
            </w:r>
            <w:r w:rsidRPr="00C74FE2">
              <w:rPr>
                <w:rFonts w:ascii="Times New Roman" w:hAnsi="Times New Roman" w:cs="Times New Roman"/>
                <w:sz w:val="20"/>
              </w:rPr>
              <w:t>per</w:t>
            </w:r>
            <w:r w:rsidRPr="00C74FE2">
              <w:rPr>
                <w:rFonts w:ascii="Times New Roman" w:hAnsi="Times New Roman" w:cs="Times New Roman"/>
                <w:spacing w:val="-2"/>
                <w:sz w:val="20"/>
              </w:rPr>
              <w:t xml:space="preserve"> Resident</w:t>
            </w:r>
          </w:p>
        </w:tc>
        <w:tc>
          <w:tcPr>
            <w:tcW w:w="3514" w:type="dxa"/>
          </w:tcPr>
          <w:p w14:paraId="70200340"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UGX</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1,200,000</w:t>
            </w:r>
          </w:p>
        </w:tc>
      </w:tr>
      <w:tr w:rsidR="00FE3962" w:rsidRPr="00C74FE2" w14:paraId="287E0060" w14:textId="77777777">
        <w:trPr>
          <w:trHeight w:val="347"/>
        </w:trPr>
        <w:tc>
          <w:tcPr>
            <w:tcW w:w="5512" w:type="dxa"/>
          </w:tcPr>
          <w:p w14:paraId="3458B26D"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Variable</w:t>
            </w:r>
            <w:r w:rsidRPr="00C74FE2">
              <w:rPr>
                <w:rFonts w:ascii="Times New Roman" w:hAnsi="Times New Roman" w:cs="Times New Roman"/>
                <w:spacing w:val="-4"/>
                <w:sz w:val="20"/>
              </w:rPr>
              <w:t xml:space="preserve"> </w:t>
            </w:r>
            <w:r w:rsidRPr="00C74FE2">
              <w:rPr>
                <w:rFonts w:ascii="Times New Roman" w:hAnsi="Times New Roman" w:cs="Times New Roman"/>
                <w:sz w:val="20"/>
              </w:rPr>
              <w:t>Cost</w:t>
            </w:r>
            <w:r w:rsidRPr="00C74FE2">
              <w:rPr>
                <w:rFonts w:ascii="Times New Roman" w:hAnsi="Times New Roman" w:cs="Times New Roman"/>
                <w:spacing w:val="-4"/>
                <w:sz w:val="20"/>
              </w:rPr>
              <w:t xml:space="preserve"> </w:t>
            </w:r>
            <w:r w:rsidRPr="00C74FE2">
              <w:rPr>
                <w:rFonts w:ascii="Times New Roman" w:hAnsi="Times New Roman" w:cs="Times New Roman"/>
                <w:sz w:val="20"/>
              </w:rPr>
              <w:t>per</w:t>
            </w:r>
            <w:r w:rsidRPr="00C74FE2">
              <w:rPr>
                <w:rFonts w:ascii="Times New Roman" w:hAnsi="Times New Roman" w:cs="Times New Roman"/>
                <w:spacing w:val="-3"/>
                <w:sz w:val="20"/>
              </w:rPr>
              <w:t xml:space="preserve"> </w:t>
            </w:r>
            <w:r w:rsidRPr="00C74FE2">
              <w:rPr>
                <w:rFonts w:ascii="Times New Roman" w:hAnsi="Times New Roman" w:cs="Times New Roman"/>
                <w:spacing w:val="-2"/>
                <w:sz w:val="20"/>
              </w:rPr>
              <w:t>Resident</w:t>
            </w:r>
          </w:p>
        </w:tc>
        <w:tc>
          <w:tcPr>
            <w:tcW w:w="3514" w:type="dxa"/>
            <w:shd w:val="clear" w:color="auto" w:fill="F1F6FA"/>
          </w:tcPr>
          <w:p w14:paraId="49C1BD0A"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UGX</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450,000</w:t>
            </w:r>
          </w:p>
        </w:tc>
      </w:tr>
      <w:tr w:rsidR="00FE3962" w:rsidRPr="00C74FE2" w14:paraId="6BF40A49" w14:textId="77777777">
        <w:trPr>
          <w:trHeight w:val="346"/>
        </w:trPr>
        <w:tc>
          <w:tcPr>
            <w:tcW w:w="5512" w:type="dxa"/>
            <w:shd w:val="clear" w:color="auto" w:fill="F1F6FA"/>
          </w:tcPr>
          <w:p w14:paraId="04E13141" w14:textId="77777777" w:rsidR="00FE3962" w:rsidRPr="00C74FE2" w:rsidRDefault="00C56B9D">
            <w:pPr>
              <w:pStyle w:val="TableParagraph"/>
              <w:rPr>
                <w:rFonts w:ascii="Times New Roman" w:hAnsi="Times New Roman" w:cs="Times New Roman"/>
                <w:sz w:val="20"/>
              </w:rPr>
            </w:pPr>
            <w:r w:rsidRPr="00C74FE2">
              <w:rPr>
                <w:rFonts w:ascii="Times New Roman" w:hAnsi="Times New Roman" w:cs="Times New Roman"/>
                <w:sz w:val="20"/>
              </w:rPr>
              <w:t>Contribution</w:t>
            </w:r>
            <w:r w:rsidRPr="00C74FE2">
              <w:rPr>
                <w:rFonts w:ascii="Times New Roman" w:hAnsi="Times New Roman" w:cs="Times New Roman"/>
                <w:spacing w:val="-7"/>
                <w:sz w:val="20"/>
              </w:rPr>
              <w:t xml:space="preserve"> </w:t>
            </w:r>
            <w:r w:rsidRPr="00C74FE2">
              <w:rPr>
                <w:rFonts w:ascii="Times New Roman" w:hAnsi="Times New Roman" w:cs="Times New Roman"/>
                <w:sz w:val="20"/>
              </w:rPr>
              <w:t>per</w:t>
            </w:r>
            <w:r w:rsidRPr="00C74FE2">
              <w:rPr>
                <w:rFonts w:ascii="Times New Roman" w:hAnsi="Times New Roman" w:cs="Times New Roman"/>
                <w:spacing w:val="-4"/>
                <w:sz w:val="20"/>
              </w:rPr>
              <w:t xml:space="preserve"> </w:t>
            </w:r>
            <w:r w:rsidRPr="00C74FE2">
              <w:rPr>
                <w:rFonts w:ascii="Times New Roman" w:hAnsi="Times New Roman" w:cs="Times New Roman"/>
                <w:spacing w:val="-2"/>
                <w:sz w:val="20"/>
              </w:rPr>
              <w:t>Resident</w:t>
            </w:r>
          </w:p>
        </w:tc>
        <w:tc>
          <w:tcPr>
            <w:tcW w:w="3514" w:type="dxa"/>
          </w:tcPr>
          <w:p w14:paraId="4E2B3DF0" w14:textId="77777777" w:rsidR="00FE3962" w:rsidRPr="00C74FE2" w:rsidRDefault="00C56B9D">
            <w:pPr>
              <w:pStyle w:val="TableParagraph"/>
              <w:ind w:left="100"/>
              <w:rPr>
                <w:rFonts w:ascii="Times New Roman" w:hAnsi="Times New Roman" w:cs="Times New Roman"/>
                <w:sz w:val="20"/>
              </w:rPr>
            </w:pPr>
            <w:r w:rsidRPr="00C74FE2">
              <w:rPr>
                <w:rFonts w:ascii="Times New Roman" w:hAnsi="Times New Roman" w:cs="Times New Roman"/>
                <w:sz w:val="20"/>
              </w:rPr>
              <w:t>UGX</w:t>
            </w:r>
            <w:r w:rsidRPr="00C74FE2">
              <w:rPr>
                <w:rFonts w:ascii="Times New Roman" w:hAnsi="Times New Roman" w:cs="Times New Roman"/>
                <w:spacing w:val="-5"/>
                <w:sz w:val="20"/>
              </w:rPr>
              <w:t xml:space="preserve"> </w:t>
            </w:r>
            <w:r w:rsidRPr="00C74FE2">
              <w:rPr>
                <w:rFonts w:ascii="Times New Roman" w:hAnsi="Times New Roman" w:cs="Times New Roman"/>
                <w:spacing w:val="-2"/>
                <w:sz w:val="20"/>
              </w:rPr>
              <w:t>750,000</w:t>
            </w:r>
          </w:p>
        </w:tc>
      </w:tr>
      <w:tr w:rsidR="00FE3962" w:rsidRPr="00C74FE2" w14:paraId="40BE719C" w14:textId="77777777">
        <w:trPr>
          <w:trHeight w:val="347"/>
        </w:trPr>
        <w:tc>
          <w:tcPr>
            <w:tcW w:w="5512" w:type="dxa"/>
          </w:tcPr>
          <w:p w14:paraId="0C3B7428" w14:textId="77777777" w:rsidR="00FE3962" w:rsidRPr="00C74FE2" w:rsidRDefault="00C56B9D">
            <w:pPr>
              <w:pStyle w:val="TableParagraph"/>
              <w:rPr>
                <w:rFonts w:ascii="Times New Roman" w:hAnsi="Times New Roman" w:cs="Times New Roman"/>
                <w:b/>
                <w:sz w:val="20"/>
              </w:rPr>
            </w:pPr>
            <w:r w:rsidRPr="00C74FE2">
              <w:rPr>
                <w:rFonts w:ascii="Times New Roman" w:hAnsi="Times New Roman" w:cs="Times New Roman"/>
                <w:b/>
                <w:sz w:val="20"/>
              </w:rPr>
              <w:t>Break-Even</w:t>
            </w:r>
            <w:r w:rsidRPr="00C74FE2">
              <w:rPr>
                <w:rFonts w:ascii="Times New Roman" w:hAnsi="Times New Roman" w:cs="Times New Roman"/>
                <w:b/>
                <w:spacing w:val="-4"/>
                <w:sz w:val="20"/>
              </w:rPr>
              <w:t xml:space="preserve"> </w:t>
            </w:r>
            <w:r w:rsidRPr="00C74FE2">
              <w:rPr>
                <w:rFonts w:ascii="Times New Roman" w:hAnsi="Times New Roman" w:cs="Times New Roman"/>
                <w:b/>
                <w:spacing w:val="-2"/>
                <w:sz w:val="20"/>
              </w:rPr>
              <w:t>Point</w:t>
            </w:r>
          </w:p>
        </w:tc>
        <w:tc>
          <w:tcPr>
            <w:tcW w:w="3514" w:type="dxa"/>
            <w:shd w:val="clear" w:color="auto" w:fill="F1F6FA"/>
          </w:tcPr>
          <w:p w14:paraId="5FE3C9B8" w14:textId="77777777" w:rsidR="00FE3962" w:rsidRPr="00C74FE2" w:rsidRDefault="00C56B9D">
            <w:pPr>
              <w:pStyle w:val="TableParagraph"/>
              <w:ind w:left="100"/>
              <w:rPr>
                <w:rFonts w:ascii="Times New Roman" w:hAnsi="Times New Roman" w:cs="Times New Roman"/>
                <w:b/>
                <w:sz w:val="20"/>
              </w:rPr>
            </w:pPr>
            <w:r w:rsidRPr="00C74FE2">
              <w:rPr>
                <w:rFonts w:ascii="Times New Roman" w:hAnsi="Times New Roman" w:cs="Times New Roman"/>
                <w:b/>
                <w:sz w:val="20"/>
              </w:rPr>
              <w:t>12</w:t>
            </w:r>
            <w:r w:rsidRPr="00C74FE2">
              <w:rPr>
                <w:rFonts w:ascii="Times New Roman" w:hAnsi="Times New Roman" w:cs="Times New Roman"/>
                <w:b/>
                <w:spacing w:val="-2"/>
                <w:sz w:val="20"/>
              </w:rPr>
              <w:t xml:space="preserve"> residents/month</w:t>
            </w:r>
          </w:p>
        </w:tc>
      </w:tr>
    </w:tbl>
    <w:p w14:paraId="65193860" w14:textId="77777777" w:rsidR="00FE3962" w:rsidRPr="00C74FE2" w:rsidRDefault="00FE3962">
      <w:pPr>
        <w:pStyle w:val="BodyText"/>
        <w:rPr>
          <w:rFonts w:ascii="Times New Roman" w:hAnsi="Times New Roman" w:cs="Times New Roman"/>
          <w:sz w:val="20"/>
        </w:rPr>
      </w:pPr>
    </w:p>
    <w:p w14:paraId="13949863" w14:textId="77777777" w:rsidR="00FE3962" w:rsidRPr="00C74FE2" w:rsidRDefault="00C56B9D">
      <w:pPr>
        <w:pStyle w:val="BodyText"/>
        <w:spacing w:before="164"/>
        <w:rPr>
          <w:rFonts w:ascii="Times New Roman" w:hAnsi="Times New Roman" w:cs="Times New Roman"/>
          <w:sz w:val="20"/>
        </w:rPr>
      </w:pPr>
      <w:r w:rsidRPr="00C74FE2">
        <w:rPr>
          <w:rFonts w:ascii="Times New Roman" w:hAnsi="Times New Roman" w:cs="Times New Roman"/>
          <w:noProof/>
          <w:sz w:val="20"/>
        </w:rPr>
        <w:drawing>
          <wp:anchor distT="0" distB="0" distL="0" distR="0" simplePos="0" relativeHeight="251664384" behindDoc="1" locked="0" layoutInCell="1" allowOverlap="1" wp14:anchorId="60FC980C" wp14:editId="5562011D">
            <wp:simplePos x="0" y="0"/>
            <wp:positionH relativeFrom="page">
              <wp:posOffset>1410398</wp:posOffset>
            </wp:positionH>
            <wp:positionV relativeFrom="paragraph">
              <wp:posOffset>265962</wp:posOffset>
            </wp:positionV>
            <wp:extent cx="4666887" cy="2600896"/>
            <wp:effectExtent l="0" t="0" r="0" b="0"/>
            <wp:wrapTopAndBottom/>
            <wp:docPr id="4" name="Image 4" descr="Break-Even Chart - Break-even analysis grap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Break-Even Chart - Break-even analysis graph"/>
                    <pic:cNvPicPr/>
                  </pic:nvPicPr>
                  <pic:blipFill>
                    <a:blip r:embed="rId11" cstate="print"/>
                    <a:stretch>
                      <a:fillRect/>
                    </a:stretch>
                  </pic:blipFill>
                  <pic:spPr>
                    <a:xfrm>
                      <a:off x="0" y="0"/>
                      <a:ext cx="4666887" cy="2600896"/>
                    </a:xfrm>
                    <a:prstGeom prst="rect">
                      <a:avLst/>
                    </a:prstGeom>
                  </pic:spPr>
                </pic:pic>
              </a:graphicData>
            </a:graphic>
          </wp:anchor>
        </w:drawing>
      </w:r>
    </w:p>
    <w:p w14:paraId="46A6DBD1" w14:textId="77777777" w:rsidR="00FE3962" w:rsidRPr="00C74FE2" w:rsidRDefault="00C56B9D" w:rsidP="00C56B9D">
      <w:pPr>
        <w:pStyle w:val="Heading1"/>
      </w:pPr>
      <w:bookmarkStart w:id="51" w:name="9._Operations_and_Management_Plan"/>
      <w:bookmarkStart w:id="52" w:name="_Toc223600847"/>
      <w:bookmarkEnd w:id="51"/>
      <w:r w:rsidRPr="00C74FE2">
        <w:t>Operations</w:t>
      </w:r>
      <w:r w:rsidRPr="00C74FE2">
        <w:rPr>
          <w:spacing w:val="-5"/>
        </w:rPr>
        <w:t xml:space="preserve"> </w:t>
      </w:r>
      <w:r w:rsidRPr="00C74FE2">
        <w:t>and</w:t>
      </w:r>
      <w:r w:rsidRPr="00C74FE2">
        <w:rPr>
          <w:spacing w:val="-5"/>
        </w:rPr>
        <w:t xml:space="preserve"> </w:t>
      </w:r>
      <w:r w:rsidRPr="00C74FE2">
        <w:t>Management</w:t>
      </w:r>
      <w:r w:rsidRPr="00C74FE2">
        <w:rPr>
          <w:spacing w:val="-4"/>
        </w:rPr>
        <w:t xml:space="preserve"> Plan</w:t>
      </w:r>
      <w:bookmarkEnd w:id="52"/>
    </w:p>
    <w:p w14:paraId="0A4BB034" w14:textId="77777777" w:rsidR="009F7903" w:rsidRPr="00C74FE2" w:rsidRDefault="009F7903" w:rsidP="00C56B9D">
      <w:pPr>
        <w:pStyle w:val="Heading2"/>
      </w:pPr>
      <w:bookmarkStart w:id="53" w:name="9.1_Goods_and_Services_Production"/>
      <w:bookmarkStart w:id="54" w:name="_Toc223600848"/>
      <w:bookmarkEnd w:id="53"/>
      <w:r w:rsidRPr="00C74FE2">
        <w:t>Production of Goods and Services.</w:t>
      </w:r>
      <w:bookmarkEnd w:id="54"/>
    </w:p>
    <w:p w14:paraId="14B3751D" w14:textId="77777777" w:rsidR="009F7903" w:rsidRPr="00C74FE2" w:rsidRDefault="009F7903" w:rsidP="009F7903">
      <w:pPr>
        <w:rPr>
          <w:rFonts w:cs="Times New Roman"/>
        </w:rPr>
      </w:pPr>
      <w:r w:rsidRPr="00C74FE2">
        <w:rPr>
          <w:rFonts w:cs="Times New Roman"/>
        </w:rPr>
        <w:t xml:space="preserve">Every resident is assessed in terms of health </w:t>
      </w:r>
      <w:proofErr w:type="gramStart"/>
      <w:r w:rsidRPr="00C74FE2">
        <w:rPr>
          <w:rFonts w:cs="Times New Roman"/>
        </w:rPr>
        <w:t>and also</w:t>
      </w:r>
      <w:proofErr w:type="gramEnd"/>
      <w:r w:rsidRPr="00C74FE2">
        <w:rPr>
          <w:rFonts w:cs="Times New Roman"/>
        </w:rPr>
        <w:t xml:space="preserve"> has a </w:t>
      </w:r>
      <w:proofErr w:type="spellStart"/>
      <w:r w:rsidRPr="00C74FE2">
        <w:rPr>
          <w:rFonts w:cs="Times New Roman"/>
        </w:rPr>
        <w:t>personalised</w:t>
      </w:r>
      <w:proofErr w:type="spellEnd"/>
      <w:r w:rsidRPr="00C74FE2">
        <w:rPr>
          <w:rFonts w:cs="Times New Roman"/>
        </w:rPr>
        <w:t xml:space="preserve"> care plan. There are </w:t>
      </w:r>
      <w:proofErr w:type="spellStart"/>
      <w:r w:rsidRPr="00C74FE2">
        <w:rPr>
          <w:rFonts w:cs="Times New Roman"/>
        </w:rPr>
        <w:t>standardised</w:t>
      </w:r>
      <w:proofErr w:type="spellEnd"/>
      <w:r w:rsidRPr="00C74FE2">
        <w:rPr>
          <w:rFonts w:cs="Times New Roman"/>
        </w:rPr>
        <w:t xml:space="preserve"> medication rounds, meals, physiotherapy and activities, and weekly review and monthly family feedback (Slack, Brandon-Jones and Johnston, 2022).</w:t>
      </w:r>
    </w:p>
    <w:p w14:paraId="43A0922E" w14:textId="77777777" w:rsidR="009F7903" w:rsidRPr="00C74FE2" w:rsidRDefault="009F7903" w:rsidP="00C56B9D">
      <w:pPr>
        <w:pStyle w:val="Heading2"/>
      </w:pPr>
      <w:bookmarkStart w:id="55" w:name="_Toc223600849"/>
      <w:r w:rsidRPr="00C74FE2">
        <w:t>Technology Plan</w:t>
      </w:r>
      <w:bookmarkEnd w:id="55"/>
    </w:p>
    <w:p w14:paraId="0214D4D8" w14:textId="77777777" w:rsidR="009F7903" w:rsidRPr="00C74FE2" w:rsidRDefault="009F7903" w:rsidP="009F7903">
      <w:r w:rsidRPr="00C74FE2">
        <w:rPr>
          <w:rFonts w:cs="Times New Roman"/>
        </w:rPr>
        <w:t xml:space="preserve">The infrastructure consists of electronic health records and pharmacy management that can be used to track medicine, telemedicine to enable remote specialist consultations, and CCTV with biometric access to provide the safety of the </w:t>
      </w:r>
      <w:r w:rsidRPr="00C74FE2">
        <w:t>residents (</w:t>
      </w:r>
      <w:r w:rsidR="00C56B9D" w:rsidRPr="00C74FE2">
        <w:t>Singh et al.,</w:t>
      </w:r>
      <w:r w:rsidRPr="00C74FE2">
        <w:t xml:space="preserve"> 2022).</w:t>
      </w:r>
    </w:p>
    <w:p w14:paraId="743605AF" w14:textId="77777777" w:rsidR="009F7903" w:rsidRPr="00C74FE2" w:rsidRDefault="009F7903" w:rsidP="00C56B9D">
      <w:pPr>
        <w:pStyle w:val="Heading2"/>
      </w:pPr>
      <w:bookmarkStart w:id="56" w:name="_Toc223600850"/>
      <w:r w:rsidRPr="00C74FE2">
        <w:t>Human Resource Plan</w:t>
      </w:r>
      <w:bookmarkEnd w:id="56"/>
    </w:p>
    <w:p w14:paraId="5784F2A7" w14:textId="77777777" w:rsidR="00FE3962" w:rsidRPr="00C74FE2" w:rsidRDefault="009F7903" w:rsidP="00BB2DD4">
      <w:r w:rsidRPr="00C74FE2">
        <w:t>The focus of recruitment is on nurses with geriatric experience and in-house geriatric care assistants, responding to the severe geriatric workforce issue in Uganda (</w:t>
      </w:r>
      <w:proofErr w:type="spellStart"/>
      <w:r w:rsidRPr="00C74FE2">
        <w:t>Nawagi</w:t>
      </w:r>
      <w:proofErr w:type="spellEnd"/>
      <w:r w:rsidRPr="00C74FE2">
        <w:t xml:space="preserve"> et al., 2023). </w:t>
      </w:r>
      <w:r w:rsidR="00C56B9D" w:rsidRPr="00C74FE2">
        <w:t>Continuous training in elderly care and dementia management, competitive salaries, and</w:t>
      </w:r>
      <w:r w:rsidR="00BB2DD4">
        <w:t xml:space="preserve"> </w:t>
      </w:r>
      <w:r w:rsidR="00C56B9D" w:rsidRPr="00C74FE2">
        <w:t>accommodation benefits support retention.</w:t>
      </w:r>
    </w:p>
    <w:p w14:paraId="225DC69D" w14:textId="77777777" w:rsidR="00FE3962" w:rsidRPr="00C74FE2" w:rsidRDefault="00C56B9D" w:rsidP="00C56B9D">
      <w:pPr>
        <w:pStyle w:val="Heading2"/>
      </w:pPr>
      <w:bookmarkStart w:id="57" w:name="Expansion_Plan"/>
      <w:bookmarkStart w:id="58" w:name="_Toc223600851"/>
      <w:bookmarkEnd w:id="57"/>
      <w:r w:rsidRPr="00C74FE2">
        <w:lastRenderedPageBreak/>
        <w:t>Expansion</w:t>
      </w:r>
      <w:r w:rsidRPr="00C74FE2">
        <w:rPr>
          <w:spacing w:val="-9"/>
        </w:rPr>
        <w:t xml:space="preserve"> </w:t>
      </w:r>
      <w:r w:rsidRPr="00C74FE2">
        <w:rPr>
          <w:spacing w:val="-4"/>
        </w:rPr>
        <w:t>Plan</w:t>
      </w:r>
      <w:bookmarkEnd w:id="58"/>
    </w:p>
    <w:p w14:paraId="029935A1" w14:textId="77777777" w:rsidR="00FE3962" w:rsidRPr="00C74FE2" w:rsidRDefault="00C56B9D" w:rsidP="009F7903">
      <w:pPr>
        <w:rPr>
          <w:rFonts w:cs="Times New Roman"/>
        </w:rPr>
      </w:pPr>
      <w:r w:rsidRPr="00C74FE2">
        <w:rPr>
          <w:rFonts w:cs="Times New Roman"/>
        </w:rPr>
        <w:t>Phase</w:t>
      </w:r>
      <w:r w:rsidRPr="00C74FE2">
        <w:rPr>
          <w:rFonts w:cs="Times New Roman"/>
          <w:spacing w:val="-9"/>
        </w:rPr>
        <w:t xml:space="preserve"> </w:t>
      </w:r>
      <w:r w:rsidRPr="00C74FE2">
        <w:rPr>
          <w:rFonts w:cs="Times New Roman"/>
        </w:rPr>
        <w:t>one</w:t>
      </w:r>
      <w:r w:rsidRPr="00C74FE2">
        <w:rPr>
          <w:rFonts w:cs="Times New Roman"/>
          <w:spacing w:val="-9"/>
        </w:rPr>
        <w:t xml:space="preserve"> </w:t>
      </w:r>
      <w:r w:rsidRPr="00C74FE2">
        <w:rPr>
          <w:rFonts w:cs="Times New Roman"/>
        </w:rPr>
        <w:t>establishes</w:t>
      </w:r>
      <w:r w:rsidRPr="00C74FE2">
        <w:rPr>
          <w:rFonts w:cs="Times New Roman"/>
          <w:spacing w:val="-9"/>
        </w:rPr>
        <w:t xml:space="preserve"> </w:t>
      </w:r>
      <w:r w:rsidRPr="00C74FE2">
        <w:rPr>
          <w:rFonts w:cs="Times New Roman"/>
        </w:rPr>
        <w:t>twenty</w:t>
      </w:r>
      <w:r w:rsidRPr="00C74FE2">
        <w:rPr>
          <w:rFonts w:cs="Times New Roman"/>
          <w:spacing w:val="-9"/>
        </w:rPr>
        <w:t xml:space="preserve"> </w:t>
      </w:r>
      <w:r w:rsidRPr="00C74FE2">
        <w:rPr>
          <w:rFonts w:cs="Times New Roman"/>
        </w:rPr>
        <w:t>beds</w:t>
      </w:r>
      <w:r w:rsidRPr="00C74FE2">
        <w:rPr>
          <w:rFonts w:cs="Times New Roman"/>
          <w:spacing w:val="-9"/>
        </w:rPr>
        <w:t xml:space="preserve"> </w:t>
      </w:r>
      <w:r w:rsidRPr="00C74FE2">
        <w:rPr>
          <w:rFonts w:cs="Times New Roman"/>
        </w:rPr>
        <w:t>in</w:t>
      </w:r>
      <w:r w:rsidRPr="00C74FE2">
        <w:rPr>
          <w:rFonts w:cs="Times New Roman"/>
          <w:spacing w:val="-10"/>
        </w:rPr>
        <w:t xml:space="preserve"> </w:t>
      </w:r>
      <w:r w:rsidRPr="00C74FE2">
        <w:rPr>
          <w:rFonts w:cs="Times New Roman"/>
        </w:rPr>
        <w:t>Kampala.</w:t>
      </w:r>
      <w:r w:rsidRPr="00C74FE2">
        <w:rPr>
          <w:rFonts w:cs="Times New Roman"/>
          <w:spacing w:val="-10"/>
        </w:rPr>
        <w:t xml:space="preserve"> </w:t>
      </w:r>
      <w:r w:rsidRPr="00C74FE2">
        <w:rPr>
          <w:rFonts w:cs="Times New Roman"/>
        </w:rPr>
        <w:t>Phase</w:t>
      </w:r>
      <w:r w:rsidRPr="00C74FE2">
        <w:rPr>
          <w:rFonts w:cs="Times New Roman"/>
          <w:spacing w:val="-9"/>
        </w:rPr>
        <w:t xml:space="preserve"> </w:t>
      </w:r>
      <w:r w:rsidRPr="00C74FE2">
        <w:rPr>
          <w:rFonts w:cs="Times New Roman"/>
        </w:rPr>
        <w:t>two</w:t>
      </w:r>
      <w:r w:rsidRPr="00C74FE2">
        <w:rPr>
          <w:rFonts w:cs="Times New Roman"/>
          <w:spacing w:val="-9"/>
        </w:rPr>
        <w:t xml:space="preserve"> </w:t>
      </w:r>
      <w:r w:rsidRPr="00C74FE2">
        <w:rPr>
          <w:rFonts w:cs="Times New Roman"/>
        </w:rPr>
        <w:t>expands</w:t>
      </w:r>
      <w:r w:rsidRPr="00C74FE2">
        <w:rPr>
          <w:rFonts w:cs="Times New Roman"/>
          <w:spacing w:val="-9"/>
        </w:rPr>
        <w:t xml:space="preserve"> </w:t>
      </w:r>
      <w:r w:rsidRPr="00C74FE2">
        <w:rPr>
          <w:rFonts w:cs="Times New Roman"/>
        </w:rPr>
        <w:t>to</w:t>
      </w:r>
      <w:r w:rsidRPr="00C74FE2">
        <w:rPr>
          <w:rFonts w:cs="Times New Roman"/>
          <w:spacing w:val="-10"/>
        </w:rPr>
        <w:t xml:space="preserve"> </w:t>
      </w:r>
      <w:r w:rsidRPr="00C74FE2">
        <w:rPr>
          <w:rFonts w:cs="Times New Roman"/>
        </w:rPr>
        <w:t>forty</w:t>
      </w:r>
      <w:r w:rsidRPr="00C74FE2">
        <w:rPr>
          <w:rFonts w:cs="Times New Roman"/>
          <w:spacing w:val="-9"/>
        </w:rPr>
        <w:t xml:space="preserve"> </w:t>
      </w:r>
      <w:r w:rsidRPr="00C74FE2">
        <w:rPr>
          <w:rFonts w:cs="Times New Roman"/>
        </w:rPr>
        <w:t>beds</w:t>
      </w:r>
      <w:r w:rsidRPr="00C74FE2">
        <w:rPr>
          <w:rFonts w:cs="Times New Roman"/>
          <w:spacing w:val="-9"/>
        </w:rPr>
        <w:t xml:space="preserve"> </w:t>
      </w:r>
      <w:r w:rsidRPr="00C74FE2">
        <w:rPr>
          <w:rFonts w:cs="Times New Roman"/>
        </w:rPr>
        <w:t>and launches home-based care in Wakiso and Mukono. Phase three develops a training academy and explores franchising in secondary cities (Whittington et al., 2019).</w:t>
      </w:r>
    </w:p>
    <w:p w14:paraId="4AAB04A1" w14:textId="77777777" w:rsidR="00FE3962" w:rsidRPr="00C74FE2" w:rsidRDefault="00FE3962">
      <w:pPr>
        <w:pStyle w:val="BodyText"/>
        <w:spacing w:line="312" w:lineRule="auto"/>
        <w:rPr>
          <w:rFonts w:ascii="Times New Roman" w:hAnsi="Times New Roman" w:cs="Times New Roman"/>
        </w:rPr>
        <w:sectPr w:rsidR="00FE3962" w:rsidRPr="00C74FE2">
          <w:pgSz w:w="11910" w:h="16840"/>
          <w:pgMar w:top="1340" w:right="1417" w:bottom="960" w:left="1417" w:header="714" w:footer="776" w:gutter="0"/>
          <w:cols w:space="720"/>
        </w:sectPr>
      </w:pPr>
    </w:p>
    <w:p w14:paraId="1DDD759A" w14:textId="77777777" w:rsidR="00FE3962" w:rsidRPr="00C74FE2" w:rsidRDefault="00C56B9D" w:rsidP="00982596">
      <w:pPr>
        <w:pStyle w:val="Heading1"/>
      </w:pPr>
      <w:bookmarkStart w:id="59" w:name="10._Reference_List"/>
      <w:bookmarkStart w:id="60" w:name="_Toc223600852"/>
      <w:bookmarkEnd w:id="59"/>
      <w:r w:rsidRPr="00C74FE2">
        <w:lastRenderedPageBreak/>
        <w:t>Reference</w:t>
      </w:r>
      <w:r w:rsidRPr="00C74FE2">
        <w:rPr>
          <w:spacing w:val="-9"/>
        </w:rPr>
        <w:t xml:space="preserve"> </w:t>
      </w:r>
      <w:r w:rsidRPr="00C74FE2">
        <w:rPr>
          <w:spacing w:val="-4"/>
        </w:rPr>
        <w:t>List</w:t>
      </w:r>
      <w:bookmarkEnd w:id="60"/>
    </w:p>
    <w:p w14:paraId="53F548A5" w14:textId="77777777" w:rsidR="00982596" w:rsidRPr="00C74FE2" w:rsidRDefault="00982596" w:rsidP="00982596">
      <w:pPr>
        <w:ind w:left="720" w:hanging="720"/>
      </w:pPr>
      <w:r w:rsidRPr="00C74FE2">
        <w:t xml:space="preserve">Barney, J.B. and Hesterly, W.S. (2019) Strategic Management and Competitive Advantage: Concepts and Cases. 6th </w:t>
      </w:r>
      <w:proofErr w:type="spellStart"/>
      <w:r w:rsidRPr="00C74FE2">
        <w:t>edn</w:t>
      </w:r>
      <w:proofErr w:type="spellEnd"/>
      <w:r w:rsidRPr="00C74FE2">
        <w:t>. London: Pearson Education.</w:t>
      </w:r>
    </w:p>
    <w:p w14:paraId="03F0C886" w14:textId="77777777" w:rsidR="00982596" w:rsidRPr="00C74FE2" w:rsidRDefault="00982596" w:rsidP="00982596">
      <w:pPr>
        <w:ind w:left="720" w:hanging="720"/>
      </w:pPr>
      <w:r w:rsidRPr="00C74FE2">
        <w:t xml:space="preserve">Bloom, P., Bloom, H., Moses, I., Stephens, J., </w:t>
      </w:r>
      <w:proofErr w:type="spellStart"/>
      <w:r w:rsidRPr="00C74FE2">
        <w:t>Owembabazi</w:t>
      </w:r>
      <w:proofErr w:type="spellEnd"/>
      <w:r w:rsidRPr="00C74FE2">
        <w:t>, I., Sam, M. and Paccione, G., 2024. Community-oriented primary care to improve health in older adults of rural Uganda: A feasibility study. Global Health Economics and Sustainability, 2(2), p.3000.</w:t>
      </w:r>
    </w:p>
    <w:p w14:paraId="47496358" w14:textId="77777777" w:rsidR="00982596" w:rsidRPr="00C74FE2" w:rsidRDefault="00982596" w:rsidP="00982596">
      <w:pPr>
        <w:ind w:left="720" w:hanging="720"/>
      </w:pPr>
      <w:r w:rsidRPr="00C74FE2">
        <w:t>Burns, P., 2022. Entrepreneurship and small business. Bloomsbury Publishing.</w:t>
      </w:r>
    </w:p>
    <w:p w14:paraId="6574F651" w14:textId="77777777" w:rsidR="00982596" w:rsidRPr="00C74FE2" w:rsidRDefault="00982596" w:rsidP="00982596">
      <w:pPr>
        <w:ind w:left="720" w:hanging="720"/>
      </w:pPr>
      <w:r w:rsidRPr="00C74FE2">
        <w:t xml:space="preserve">Chaffey, D. and Ellis-Chadwick, F. (2019) Digital Marketing: Strategy, Implementation and Practice. 7th </w:t>
      </w:r>
      <w:proofErr w:type="spellStart"/>
      <w:proofErr w:type="gramStart"/>
      <w:r w:rsidRPr="00C74FE2">
        <w:t>edn</w:t>
      </w:r>
      <w:proofErr w:type="spellEnd"/>
      <w:proofErr w:type="gramEnd"/>
      <w:r w:rsidRPr="00C74FE2">
        <w:t>. Harlow: Pearson Education.</w:t>
      </w:r>
    </w:p>
    <w:p w14:paraId="531A68FA" w14:textId="77777777" w:rsidR="00982596" w:rsidRPr="00C74FE2" w:rsidRDefault="00982596" w:rsidP="00982596">
      <w:pPr>
        <w:ind w:left="720" w:hanging="720"/>
      </w:pPr>
      <w:r w:rsidRPr="00C74FE2">
        <w:t>Government of Uganda (2019) Data Protection and Privacy Act, 2019. Kampala: Parliament of Uganda.https://bills.parliament.ug/attachments/Data%20Protection%20and%20Privacy%20Act%202019.pdf</w:t>
      </w:r>
    </w:p>
    <w:p w14:paraId="373A19B6" w14:textId="77777777" w:rsidR="00982596" w:rsidRPr="00C74FE2" w:rsidRDefault="00982596" w:rsidP="00982596">
      <w:pPr>
        <w:ind w:left="720" w:hanging="720"/>
      </w:pPr>
      <w:proofErr w:type="spellStart"/>
      <w:r w:rsidRPr="00C74FE2">
        <w:t>Gumikiriza-Onoria</w:t>
      </w:r>
      <w:proofErr w:type="spellEnd"/>
      <w:r w:rsidRPr="00C74FE2">
        <w:t xml:space="preserve">, J.L., Nakigudde, J., Mukasa, M.K., </w:t>
      </w:r>
      <w:proofErr w:type="spellStart"/>
      <w:r w:rsidRPr="00C74FE2">
        <w:t>Tibasiima</w:t>
      </w:r>
      <w:proofErr w:type="spellEnd"/>
      <w:r w:rsidRPr="00C74FE2">
        <w:t xml:space="preserve">, I., </w:t>
      </w:r>
      <w:proofErr w:type="spellStart"/>
      <w:r w:rsidRPr="00C74FE2">
        <w:t>Mayega</w:t>
      </w:r>
      <w:proofErr w:type="spellEnd"/>
      <w:r w:rsidRPr="00C74FE2">
        <w:t xml:space="preserve">, R. and </w:t>
      </w:r>
      <w:proofErr w:type="spellStart"/>
      <w:r w:rsidRPr="00C74FE2">
        <w:t>Nakasujja</w:t>
      </w:r>
      <w:proofErr w:type="spellEnd"/>
      <w:r w:rsidRPr="00C74FE2">
        <w:t>, N., 2023. Reflections of ageing among older adults in a Ugandan community: a qualitative analysis into the benefits and pains of ageing. Journal of mental health and aging, 7(6), p.171.</w:t>
      </w:r>
    </w:p>
    <w:p w14:paraId="4AF91B41" w14:textId="77777777" w:rsidR="00982596" w:rsidRPr="00C74FE2" w:rsidRDefault="00982596" w:rsidP="00982596">
      <w:pPr>
        <w:ind w:left="720" w:hanging="720"/>
      </w:pPr>
      <w:r w:rsidRPr="00C74FE2">
        <w:t xml:space="preserve">Hollensen, S. (2020) Global Marketing. 8th </w:t>
      </w:r>
      <w:proofErr w:type="spellStart"/>
      <w:proofErr w:type="gramStart"/>
      <w:r w:rsidRPr="00C74FE2">
        <w:t>edn</w:t>
      </w:r>
      <w:proofErr w:type="spellEnd"/>
      <w:proofErr w:type="gramEnd"/>
      <w:r w:rsidRPr="00C74FE2">
        <w:t>. Harlow: Pearson Education.</w:t>
      </w:r>
    </w:p>
    <w:p w14:paraId="51977909" w14:textId="77777777" w:rsidR="00982596" w:rsidRPr="00C74FE2" w:rsidRDefault="00982596" w:rsidP="00982596">
      <w:pPr>
        <w:ind w:left="720" w:hanging="720"/>
      </w:pPr>
      <w:r w:rsidRPr="00C74FE2">
        <w:t xml:space="preserve">Hopkinson, P., Charnley, F., </w:t>
      </w:r>
      <w:proofErr w:type="spellStart"/>
      <w:r w:rsidRPr="00C74FE2">
        <w:t>Pencheon</w:t>
      </w:r>
      <w:proofErr w:type="spellEnd"/>
      <w:r w:rsidRPr="00C74FE2">
        <w:t xml:space="preserve">, D., Dawson, T., </w:t>
      </w:r>
      <w:proofErr w:type="spellStart"/>
      <w:r w:rsidRPr="00C74FE2">
        <w:t>Eatherley</w:t>
      </w:r>
      <w:proofErr w:type="spellEnd"/>
      <w:r w:rsidRPr="00C74FE2">
        <w:t>, D., Burton, K. and Gopfert, A., 2022. Accelerating the transition towards a net zero NHS: Delivering a sustainable and resilient UK healthcare sector.</w:t>
      </w:r>
    </w:p>
    <w:p w14:paraId="3B0B21BE" w14:textId="77777777" w:rsidR="00982596" w:rsidRPr="00C74FE2" w:rsidRDefault="00982596" w:rsidP="00982596">
      <w:pPr>
        <w:ind w:left="720" w:hanging="720"/>
      </w:pPr>
      <w:hyperlink r:id="rId12" w:history="1">
        <w:r w:rsidRPr="00C74FE2">
          <w:rPr>
            <w:rStyle w:val="Hyperlink"/>
            <w:color w:val="auto"/>
          </w:rPr>
          <w:t>https://socialprotection.go.ug/wp-content/uploads/mdocs/State%20of%20Social%20Protection%20Report.pdf</w:t>
        </w:r>
      </w:hyperlink>
    </w:p>
    <w:p w14:paraId="351A36D6" w14:textId="77777777" w:rsidR="00982596" w:rsidRPr="00C74FE2" w:rsidRDefault="00982596" w:rsidP="00982596">
      <w:pPr>
        <w:ind w:left="720" w:hanging="720"/>
      </w:pPr>
      <w:proofErr w:type="spellStart"/>
      <w:r w:rsidRPr="00C74FE2">
        <w:t>Karakolias</w:t>
      </w:r>
      <w:proofErr w:type="spellEnd"/>
      <w:r w:rsidRPr="00C74FE2">
        <w:t>, S., 2024. Outsourcing non-core services in healthcare: A cost-benefit analysis. Valley International Journal Digital Library, pp.1177-1195.</w:t>
      </w:r>
    </w:p>
    <w:p w14:paraId="49B68E27" w14:textId="77777777" w:rsidR="00982596" w:rsidRPr="00C74FE2" w:rsidRDefault="00982596" w:rsidP="00982596">
      <w:pPr>
        <w:ind w:left="720" w:hanging="720"/>
      </w:pPr>
      <w:r w:rsidRPr="00C74FE2">
        <w:t>Kiberu, V.M., Scott, R.E. and Mars, M., 2019. Assessing core, e-learning, clinical and technology readiness to integrate telemedicine at public health facilities in Uganda: a health facility–based survey. BMC Health Services Research, 19(1), p.266.</w:t>
      </w:r>
    </w:p>
    <w:p w14:paraId="7B7842E9" w14:textId="77777777" w:rsidR="00982596" w:rsidRPr="00C74FE2" w:rsidRDefault="00982596" w:rsidP="00982596">
      <w:pPr>
        <w:ind w:left="720" w:hanging="720"/>
      </w:pPr>
      <w:r w:rsidRPr="00C74FE2">
        <w:t xml:space="preserve">Kotler, P. and Keller, K.L. (2021) Marketing Management. 16th Global </w:t>
      </w:r>
      <w:proofErr w:type="spellStart"/>
      <w:r w:rsidRPr="00C74FE2">
        <w:t>edn</w:t>
      </w:r>
      <w:proofErr w:type="spellEnd"/>
      <w:r w:rsidRPr="00C74FE2">
        <w:t>. Harlow: Pearson Education.</w:t>
      </w:r>
    </w:p>
    <w:p w14:paraId="4FABCF31" w14:textId="77777777" w:rsidR="00982596" w:rsidRPr="00C74FE2" w:rsidRDefault="00982596" w:rsidP="00982596">
      <w:pPr>
        <w:ind w:left="720" w:hanging="720"/>
      </w:pPr>
      <w:r w:rsidRPr="00C74FE2">
        <w:t xml:space="preserve">Laudon, K.C. and Laudon, J.P. (2022) Management Information Systems: Managing the Digital Firm. 17th </w:t>
      </w:r>
      <w:proofErr w:type="spellStart"/>
      <w:r w:rsidRPr="00C74FE2">
        <w:t>edn</w:t>
      </w:r>
      <w:proofErr w:type="spellEnd"/>
      <w:r w:rsidRPr="00C74FE2">
        <w:t>. Harlow: Pearson Education.</w:t>
      </w:r>
    </w:p>
    <w:p w14:paraId="0D386FE2" w14:textId="77777777" w:rsidR="00982596" w:rsidRPr="00C74FE2" w:rsidRDefault="00982596" w:rsidP="00982596">
      <w:pPr>
        <w:ind w:left="720" w:hanging="720"/>
      </w:pPr>
      <w:r w:rsidRPr="00C74FE2">
        <w:t>Lewrick, M., 2022. Design thinking for business growth: how to design and scale business models and business ecosystems. John Wiley &amp; Sons.</w:t>
      </w:r>
    </w:p>
    <w:p w14:paraId="4928E5DA" w14:textId="77777777" w:rsidR="00982596" w:rsidRPr="00C74FE2" w:rsidRDefault="00982596" w:rsidP="00982596">
      <w:pPr>
        <w:ind w:left="720" w:hanging="720"/>
      </w:pPr>
      <w:r w:rsidRPr="00C74FE2">
        <w:t xml:space="preserve">Ministry of Gender, </w:t>
      </w:r>
      <w:proofErr w:type="spellStart"/>
      <w:r w:rsidRPr="00C74FE2">
        <w:t>Labour</w:t>
      </w:r>
      <w:proofErr w:type="spellEnd"/>
      <w:r w:rsidRPr="00C74FE2">
        <w:t xml:space="preserve"> and Social Development (2024) Annual Report on the State of Social Protection in Uganda. Kampala: MGLSD.</w:t>
      </w:r>
    </w:p>
    <w:p w14:paraId="4106B13D" w14:textId="77777777" w:rsidR="00982596" w:rsidRPr="00C74FE2" w:rsidRDefault="00982596" w:rsidP="00982596">
      <w:pPr>
        <w:ind w:left="720" w:hanging="720"/>
      </w:pPr>
      <w:proofErr w:type="spellStart"/>
      <w:r w:rsidRPr="00C74FE2">
        <w:lastRenderedPageBreak/>
        <w:t>Nawagi</w:t>
      </w:r>
      <w:proofErr w:type="spellEnd"/>
      <w:r w:rsidRPr="00C74FE2">
        <w:t xml:space="preserve">, F., Najjuma, J.N., Mukisa, J. and </w:t>
      </w:r>
      <w:proofErr w:type="spellStart"/>
      <w:proofErr w:type="gramStart"/>
      <w:r w:rsidRPr="00C74FE2">
        <w:t>C.Nabirye</w:t>
      </w:r>
      <w:proofErr w:type="spellEnd"/>
      <w:proofErr w:type="gramEnd"/>
      <w:r w:rsidRPr="00C74FE2">
        <w:t xml:space="preserve">, R. (2023). Barriers and Opportunities for Elderly Nursing Care in Uganda: A Descriptive Qualitative Study. Annals of Nursing and Practice, [online] 10(1), pp.1–7. </w:t>
      </w:r>
      <w:proofErr w:type="spellStart"/>
      <w:proofErr w:type="gramStart"/>
      <w:r w:rsidRPr="00C74FE2">
        <w:t>doi:https</w:t>
      </w:r>
      <w:proofErr w:type="spellEnd"/>
      <w:r w:rsidRPr="00C74FE2">
        <w:t>://doi.org/10.47739/2379-9501/1131</w:t>
      </w:r>
      <w:proofErr w:type="gramEnd"/>
      <w:r w:rsidRPr="00C74FE2">
        <w:t>.</w:t>
      </w:r>
    </w:p>
    <w:p w14:paraId="38CA5138" w14:textId="77777777" w:rsidR="00982596" w:rsidRPr="00C74FE2" w:rsidRDefault="00982596" w:rsidP="00982596">
      <w:pPr>
        <w:ind w:left="720" w:hanging="720"/>
      </w:pPr>
      <w:r w:rsidRPr="00C74FE2">
        <w:t xml:space="preserve">‌Scarborough, N.M. (2019) Essentials of Entrepreneurship and Small Business Management. 9th </w:t>
      </w:r>
      <w:proofErr w:type="spellStart"/>
      <w:proofErr w:type="gramStart"/>
      <w:r w:rsidRPr="00C74FE2">
        <w:t>edn</w:t>
      </w:r>
      <w:proofErr w:type="spellEnd"/>
      <w:proofErr w:type="gramEnd"/>
      <w:r w:rsidRPr="00C74FE2">
        <w:t>. Harlow: Pearson Education.</w:t>
      </w:r>
    </w:p>
    <w:p w14:paraId="449AA5F0" w14:textId="77777777" w:rsidR="00982596" w:rsidRPr="00C74FE2" w:rsidRDefault="00982596" w:rsidP="00982596">
      <w:pPr>
        <w:ind w:left="720" w:hanging="720"/>
      </w:pPr>
      <w:r w:rsidRPr="00C74FE2">
        <w:t>Singh, S., Kumar, P., Rehman, F. and Vashishta, P., 2022. Telemedicine, telehealth, and e-health: a digital transfiguration of standard healthcare system. In Cloud IoT (</w:t>
      </w:r>
      <w:proofErr w:type="gramStart"/>
      <w:r w:rsidRPr="00C74FE2">
        <w:t>pp</w:t>
      </w:r>
      <w:proofErr w:type="gramEnd"/>
      <w:r w:rsidRPr="00C74FE2">
        <w:t>. 143-161). Chapman and Hall/CRC.</w:t>
      </w:r>
    </w:p>
    <w:p w14:paraId="7BDCC4CC" w14:textId="77777777" w:rsidR="00982596" w:rsidRPr="00C74FE2" w:rsidRDefault="00982596" w:rsidP="00982596">
      <w:pPr>
        <w:ind w:left="720" w:hanging="720"/>
      </w:pPr>
      <w:r w:rsidRPr="00C74FE2">
        <w:t>Skjold, E., Nosch, M.L., Malcolm-Davies, J. and Bang, A.L., 2020. THREADs that Connect: Social Innovation through Textiles. Centre for Textile Research.</w:t>
      </w:r>
    </w:p>
    <w:p w14:paraId="5F76B36E" w14:textId="77777777" w:rsidR="00982596" w:rsidRPr="00C74FE2" w:rsidRDefault="00982596" w:rsidP="00982596">
      <w:pPr>
        <w:ind w:left="720" w:hanging="720"/>
      </w:pPr>
      <w:r w:rsidRPr="00C74FE2">
        <w:t xml:space="preserve">Slack, N., Brandon-Jones, A. and Johnston, R. (2022) Operations Management. 10th </w:t>
      </w:r>
      <w:proofErr w:type="spellStart"/>
      <w:r w:rsidRPr="00C74FE2">
        <w:t>edn</w:t>
      </w:r>
      <w:proofErr w:type="spellEnd"/>
      <w:r w:rsidRPr="00C74FE2">
        <w:t>. Harlow: Pearson Education.</w:t>
      </w:r>
    </w:p>
    <w:p w14:paraId="67CE5D66" w14:textId="77777777" w:rsidR="00982596" w:rsidRPr="00C74FE2" w:rsidRDefault="00982596" w:rsidP="00982596">
      <w:pPr>
        <w:ind w:left="720" w:hanging="720"/>
      </w:pPr>
      <w:r w:rsidRPr="00C74FE2">
        <w:t>Uganda Bureau of Statistics (2024) National Population and Housing Census 2024: Main Report. Kampala: UBOS.https://www.ubos.org/wp-content/uploads/2024/12/National-Population-and-Housing-Census-2024-Final-Report-Volume-1-Main.pdf</w:t>
      </w:r>
    </w:p>
    <w:p w14:paraId="72E1F51B" w14:textId="77777777" w:rsidR="00982596" w:rsidRPr="00C74FE2" w:rsidRDefault="00982596" w:rsidP="00982596">
      <w:pPr>
        <w:ind w:left="720" w:hanging="720"/>
      </w:pPr>
      <w:r w:rsidRPr="00C74FE2">
        <w:t>United Nations (2023) World Population Prospects 2022: Summary of Results. New York: United Nations Department of Economic and Social Affairs.https://www.un.org/development/desa/pd/content/World-Population-Prospects-2022</w:t>
      </w:r>
    </w:p>
    <w:p w14:paraId="618511F4" w14:textId="77777777" w:rsidR="00982596" w:rsidRPr="00C74FE2" w:rsidRDefault="00982596" w:rsidP="00982596">
      <w:pPr>
        <w:ind w:left="720" w:hanging="720"/>
      </w:pPr>
      <w:r w:rsidRPr="00C74FE2">
        <w:t xml:space="preserve">Whittington, R., </w:t>
      </w:r>
      <w:proofErr w:type="spellStart"/>
      <w:r w:rsidRPr="00C74FE2">
        <w:t>Regnér</w:t>
      </w:r>
      <w:proofErr w:type="spellEnd"/>
      <w:r w:rsidRPr="00C74FE2">
        <w:t xml:space="preserve">, P., Johnson, G., Angwin, D. and Scholes, K. (2019) Exploring Strategy: Text and Cases. 12th </w:t>
      </w:r>
      <w:proofErr w:type="spellStart"/>
      <w:proofErr w:type="gramStart"/>
      <w:r w:rsidRPr="00C74FE2">
        <w:t>edn</w:t>
      </w:r>
      <w:proofErr w:type="spellEnd"/>
      <w:proofErr w:type="gramEnd"/>
      <w:r w:rsidRPr="00C74FE2">
        <w:t>. Harlow: Pearson Education.https://books.google.com.pk/books/about/Exploring_Strategy_Text_and_Cases_12th_E.html?id=GeksEAAAQBAJ&amp;redir_esc=y</w:t>
      </w:r>
    </w:p>
    <w:p w14:paraId="490EB54D" w14:textId="77777777" w:rsidR="00982596" w:rsidRPr="00C74FE2" w:rsidRDefault="00982596" w:rsidP="00982596">
      <w:pPr>
        <w:ind w:left="720" w:hanging="720"/>
      </w:pPr>
      <w:r w:rsidRPr="00C74FE2">
        <w:t>World Bank (2024) ‘The demographic boom: an explainer on Uganda’s population trends’, Africa Can End Poverty Blog. Washington, DC: World Bank Group.</w:t>
      </w:r>
    </w:p>
    <w:p w14:paraId="544E27E2" w14:textId="77777777" w:rsidR="00982596" w:rsidRPr="00C74FE2" w:rsidRDefault="00982596" w:rsidP="00982596">
      <w:pPr>
        <w:ind w:left="720" w:hanging="720"/>
      </w:pPr>
      <w:r w:rsidRPr="00C74FE2">
        <w:t xml:space="preserve">World Health Organization (2023) World Health Statistics 2023. Geneva: </w:t>
      </w:r>
      <w:proofErr w:type="spellStart"/>
      <w:r w:rsidRPr="00C74FE2">
        <w:t>WHO.https</w:t>
      </w:r>
      <w:proofErr w:type="spellEnd"/>
      <w:r w:rsidRPr="00C74FE2">
        <w:t>://www.who.int/publications/b/69040</w:t>
      </w:r>
    </w:p>
    <w:sectPr w:rsidR="00982596" w:rsidRPr="00C74FE2">
      <w:pgSz w:w="11910" w:h="16840"/>
      <w:pgMar w:top="1340" w:right="1417" w:bottom="960" w:left="1417" w:header="714"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21221" w14:textId="77777777" w:rsidR="00CF5ED4" w:rsidRDefault="00CF5ED4">
      <w:pPr>
        <w:spacing w:line="240" w:lineRule="auto"/>
      </w:pPr>
      <w:r>
        <w:separator/>
      </w:r>
    </w:p>
  </w:endnote>
  <w:endnote w:type="continuationSeparator" w:id="0">
    <w:p w14:paraId="76D0049E" w14:textId="77777777" w:rsidR="00CF5ED4" w:rsidRDefault="00CF5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812365"/>
      <w:docPartObj>
        <w:docPartGallery w:val="Page Numbers (Bottom of Page)"/>
        <w:docPartUnique/>
      </w:docPartObj>
    </w:sdtPr>
    <w:sdtEndPr>
      <w:rPr>
        <w:noProof/>
      </w:rPr>
    </w:sdtEndPr>
    <w:sdtContent>
      <w:p w14:paraId="1EE1A75A" w14:textId="77777777" w:rsidR="002E6F0C" w:rsidRDefault="002E6F0C">
        <w:pPr>
          <w:pStyle w:val="Footer"/>
          <w:jc w:val="center"/>
        </w:pPr>
        <w:r>
          <w:fldChar w:fldCharType="begin"/>
        </w:r>
        <w:r>
          <w:instrText xml:space="preserve"> PAGE   \* MERGEFORMAT </w:instrText>
        </w:r>
        <w:r>
          <w:fldChar w:fldCharType="separate"/>
        </w:r>
        <w:r w:rsidR="00626141">
          <w:rPr>
            <w:noProof/>
          </w:rPr>
          <w:t>13</w:t>
        </w:r>
        <w:r>
          <w:rPr>
            <w:noProof/>
          </w:rPr>
          <w:fldChar w:fldCharType="end"/>
        </w:r>
      </w:p>
    </w:sdtContent>
  </w:sdt>
  <w:p w14:paraId="51DDEFB3" w14:textId="77777777" w:rsidR="00FE3962" w:rsidRDefault="00FE3962">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9B592" w14:textId="77777777" w:rsidR="00CF5ED4" w:rsidRDefault="00CF5ED4">
      <w:pPr>
        <w:spacing w:line="240" w:lineRule="auto"/>
      </w:pPr>
      <w:r>
        <w:separator/>
      </w:r>
    </w:p>
  </w:footnote>
  <w:footnote w:type="continuationSeparator" w:id="0">
    <w:p w14:paraId="2B994C20" w14:textId="77777777" w:rsidR="00CF5ED4" w:rsidRDefault="00CF5E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1E54" w14:textId="77777777" w:rsidR="00FE3962" w:rsidRDefault="00FE396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C7E53"/>
    <w:multiLevelType w:val="multilevel"/>
    <w:tmpl w:val="A3D225B8"/>
    <w:lvl w:ilvl="0">
      <w:start w:val="1"/>
      <w:numFmt w:val="decimal"/>
      <w:lvlText w:val="%1."/>
      <w:lvlJc w:val="left"/>
      <w:pPr>
        <w:ind w:left="291" w:hanging="267"/>
      </w:pPr>
      <w:rPr>
        <w:rFonts w:ascii="Arial" w:eastAsia="Arial" w:hAnsi="Arial" w:cs="Arial" w:hint="default"/>
        <w:b/>
        <w:bCs/>
        <w:i w:val="0"/>
        <w:iCs w:val="0"/>
        <w:spacing w:val="-1"/>
        <w:w w:val="100"/>
        <w:sz w:val="24"/>
        <w:szCs w:val="24"/>
        <w:lang w:val="en-US" w:eastAsia="en-US" w:bidi="ar-SA"/>
      </w:rPr>
    </w:lvl>
    <w:lvl w:ilvl="1">
      <w:start w:val="1"/>
      <w:numFmt w:val="decimal"/>
      <w:lvlText w:val="%1.%2"/>
      <w:lvlJc w:val="left"/>
      <w:pPr>
        <w:ind w:left="425" w:hanging="400"/>
      </w:pPr>
      <w:rPr>
        <w:rFonts w:ascii="Arial" w:eastAsia="Arial" w:hAnsi="Arial" w:cs="Arial" w:hint="default"/>
        <w:b/>
        <w:bCs/>
        <w:i w:val="0"/>
        <w:iCs w:val="0"/>
        <w:spacing w:val="-1"/>
        <w:w w:val="100"/>
        <w:sz w:val="24"/>
        <w:szCs w:val="24"/>
        <w:lang w:val="en-US" w:eastAsia="en-US" w:bidi="ar-SA"/>
      </w:rPr>
    </w:lvl>
    <w:lvl w:ilvl="2">
      <w:numFmt w:val="bullet"/>
      <w:lvlText w:val="•"/>
      <w:lvlJc w:val="left"/>
      <w:pPr>
        <w:ind w:left="1381" w:hanging="400"/>
      </w:pPr>
      <w:rPr>
        <w:rFonts w:hint="default"/>
        <w:lang w:val="en-US" w:eastAsia="en-US" w:bidi="ar-SA"/>
      </w:rPr>
    </w:lvl>
    <w:lvl w:ilvl="3">
      <w:numFmt w:val="bullet"/>
      <w:lvlText w:val="•"/>
      <w:lvlJc w:val="left"/>
      <w:pPr>
        <w:ind w:left="2342" w:hanging="400"/>
      </w:pPr>
      <w:rPr>
        <w:rFonts w:hint="default"/>
        <w:lang w:val="en-US" w:eastAsia="en-US" w:bidi="ar-SA"/>
      </w:rPr>
    </w:lvl>
    <w:lvl w:ilvl="4">
      <w:numFmt w:val="bullet"/>
      <w:lvlText w:val="•"/>
      <w:lvlJc w:val="left"/>
      <w:pPr>
        <w:ind w:left="3304" w:hanging="400"/>
      </w:pPr>
      <w:rPr>
        <w:rFonts w:hint="default"/>
        <w:lang w:val="en-US" w:eastAsia="en-US" w:bidi="ar-SA"/>
      </w:rPr>
    </w:lvl>
    <w:lvl w:ilvl="5">
      <w:numFmt w:val="bullet"/>
      <w:lvlText w:val="•"/>
      <w:lvlJc w:val="left"/>
      <w:pPr>
        <w:ind w:left="4265" w:hanging="400"/>
      </w:pPr>
      <w:rPr>
        <w:rFonts w:hint="default"/>
        <w:lang w:val="en-US" w:eastAsia="en-US" w:bidi="ar-SA"/>
      </w:rPr>
    </w:lvl>
    <w:lvl w:ilvl="6">
      <w:numFmt w:val="bullet"/>
      <w:lvlText w:val="•"/>
      <w:lvlJc w:val="left"/>
      <w:pPr>
        <w:ind w:left="5226" w:hanging="400"/>
      </w:pPr>
      <w:rPr>
        <w:rFonts w:hint="default"/>
        <w:lang w:val="en-US" w:eastAsia="en-US" w:bidi="ar-SA"/>
      </w:rPr>
    </w:lvl>
    <w:lvl w:ilvl="7">
      <w:numFmt w:val="bullet"/>
      <w:lvlText w:val="•"/>
      <w:lvlJc w:val="left"/>
      <w:pPr>
        <w:ind w:left="6188" w:hanging="400"/>
      </w:pPr>
      <w:rPr>
        <w:rFonts w:hint="default"/>
        <w:lang w:val="en-US" w:eastAsia="en-US" w:bidi="ar-SA"/>
      </w:rPr>
    </w:lvl>
    <w:lvl w:ilvl="8">
      <w:numFmt w:val="bullet"/>
      <w:lvlText w:val="•"/>
      <w:lvlJc w:val="left"/>
      <w:pPr>
        <w:ind w:left="7149" w:hanging="400"/>
      </w:pPr>
      <w:rPr>
        <w:rFonts w:hint="default"/>
        <w:lang w:val="en-US" w:eastAsia="en-US" w:bidi="ar-SA"/>
      </w:rPr>
    </w:lvl>
  </w:abstractNum>
  <w:abstractNum w:abstractNumId="1" w15:restartNumberingAfterBreak="0">
    <w:nsid w:val="5F516CC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17130494">
    <w:abstractNumId w:val="0"/>
  </w:num>
  <w:num w:numId="2" w16cid:durableId="1385956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962"/>
    <w:rsid w:val="000473E9"/>
    <w:rsid w:val="00110351"/>
    <w:rsid w:val="0019387E"/>
    <w:rsid w:val="002D57B8"/>
    <w:rsid w:val="002E6F0C"/>
    <w:rsid w:val="002F61DF"/>
    <w:rsid w:val="00323CCB"/>
    <w:rsid w:val="003329C9"/>
    <w:rsid w:val="00355E8C"/>
    <w:rsid w:val="003615DD"/>
    <w:rsid w:val="003B028D"/>
    <w:rsid w:val="00456DE1"/>
    <w:rsid w:val="00496DCB"/>
    <w:rsid w:val="004E3094"/>
    <w:rsid w:val="00533F7A"/>
    <w:rsid w:val="00536001"/>
    <w:rsid w:val="00581614"/>
    <w:rsid w:val="00585157"/>
    <w:rsid w:val="00596BB2"/>
    <w:rsid w:val="005A5681"/>
    <w:rsid w:val="005C7652"/>
    <w:rsid w:val="005E0E6F"/>
    <w:rsid w:val="00626141"/>
    <w:rsid w:val="00655B5F"/>
    <w:rsid w:val="006932C7"/>
    <w:rsid w:val="00697E21"/>
    <w:rsid w:val="007123D0"/>
    <w:rsid w:val="00737B55"/>
    <w:rsid w:val="00785A9B"/>
    <w:rsid w:val="00790D83"/>
    <w:rsid w:val="007A08DB"/>
    <w:rsid w:val="007E17C7"/>
    <w:rsid w:val="00867E7E"/>
    <w:rsid w:val="00882183"/>
    <w:rsid w:val="00886135"/>
    <w:rsid w:val="008B3170"/>
    <w:rsid w:val="008D6C7B"/>
    <w:rsid w:val="00950029"/>
    <w:rsid w:val="00982596"/>
    <w:rsid w:val="009C1B53"/>
    <w:rsid w:val="009E3C3C"/>
    <w:rsid w:val="009E6403"/>
    <w:rsid w:val="009F7903"/>
    <w:rsid w:val="00AC79B2"/>
    <w:rsid w:val="00B21948"/>
    <w:rsid w:val="00B60274"/>
    <w:rsid w:val="00BB2DD4"/>
    <w:rsid w:val="00C4791F"/>
    <w:rsid w:val="00C56B9D"/>
    <w:rsid w:val="00C74FE2"/>
    <w:rsid w:val="00CF5ED4"/>
    <w:rsid w:val="00D07E33"/>
    <w:rsid w:val="00D11F85"/>
    <w:rsid w:val="00D236F3"/>
    <w:rsid w:val="00E5182C"/>
    <w:rsid w:val="00E52410"/>
    <w:rsid w:val="00EA21C5"/>
    <w:rsid w:val="00EB27BD"/>
    <w:rsid w:val="00FB44A4"/>
    <w:rsid w:val="00FB7C11"/>
    <w:rsid w:val="00FE3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5B9D0"/>
  <w15:docId w15:val="{EE22C8B7-C5DB-4D48-A4E5-4FAA18DF1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2183"/>
    <w:pPr>
      <w:spacing w:line="360" w:lineRule="auto"/>
      <w:jc w:val="both"/>
    </w:pPr>
    <w:rPr>
      <w:rFonts w:ascii="Times New Roman" w:eastAsia="Arial MT" w:hAnsi="Times New Roman" w:cs="Arial MT"/>
      <w:sz w:val="24"/>
    </w:rPr>
  </w:style>
  <w:style w:type="paragraph" w:styleId="Heading1">
    <w:name w:val="heading 1"/>
    <w:basedOn w:val="Normal"/>
    <w:uiPriority w:val="1"/>
    <w:qFormat/>
    <w:rsid w:val="00882183"/>
    <w:pPr>
      <w:numPr>
        <w:numId w:val="2"/>
      </w:numPr>
      <w:outlineLvl w:val="0"/>
    </w:pPr>
    <w:rPr>
      <w:rFonts w:eastAsia="Arial" w:cs="Arial"/>
      <w:b/>
      <w:bCs/>
      <w:sz w:val="28"/>
      <w:szCs w:val="28"/>
    </w:rPr>
  </w:style>
  <w:style w:type="paragraph" w:styleId="Heading2">
    <w:name w:val="heading 2"/>
    <w:basedOn w:val="Normal"/>
    <w:next w:val="Normal"/>
    <w:link w:val="Heading2Char"/>
    <w:uiPriority w:val="9"/>
    <w:unhideWhenUsed/>
    <w:qFormat/>
    <w:rsid w:val="00882183"/>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82183"/>
    <w:pPr>
      <w:keepNext/>
      <w:keepLines/>
      <w:numPr>
        <w:ilvl w:val="2"/>
        <w:numId w:val="2"/>
      </w:numPr>
      <w:spacing w:before="4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E5182C"/>
    <w:pPr>
      <w:keepNext/>
      <w:keepLines/>
      <w:numPr>
        <w:ilvl w:val="3"/>
        <w:numId w:val="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E5182C"/>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E5182C"/>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5182C"/>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5182C"/>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5182C"/>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MT" w:hAnsi="Arial MT"/>
      <w:szCs w:val="24"/>
    </w:rPr>
  </w:style>
  <w:style w:type="paragraph" w:styleId="Title">
    <w:name w:val="Title"/>
    <w:basedOn w:val="Normal"/>
    <w:uiPriority w:val="1"/>
    <w:qFormat/>
    <w:pPr>
      <w:spacing w:before="200"/>
      <w:ind w:left="3" w:right="1"/>
      <w:jc w:val="center"/>
    </w:pPr>
    <w:rPr>
      <w:rFonts w:ascii="Arial" w:eastAsia="Arial" w:hAnsi="Arial" w:cs="Arial"/>
      <w:b/>
      <w:bCs/>
      <w:sz w:val="48"/>
      <w:szCs w:val="48"/>
    </w:rPr>
  </w:style>
  <w:style w:type="paragraph" w:styleId="ListParagraph">
    <w:name w:val="List Paragraph"/>
    <w:basedOn w:val="Normal"/>
    <w:uiPriority w:val="1"/>
    <w:qFormat/>
    <w:pPr>
      <w:ind w:left="422" w:hanging="397"/>
    </w:pPr>
    <w:rPr>
      <w:rFonts w:ascii="Arial" w:eastAsia="Arial" w:hAnsi="Arial" w:cs="Arial"/>
    </w:rPr>
  </w:style>
  <w:style w:type="paragraph" w:customStyle="1" w:styleId="TableParagraph">
    <w:name w:val="Table Paragraph"/>
    <w:basedOn w:val="Normal"/>
    <w:uiPriority w:val="1"/>
    <w:qFormat/>
    <w:pPr>
      <w:spacing w:before="59"/>
      <w:ind w:left="99"/>
    </w:pPr>
    <w:rPr>
      <w:rFonts w:ascii="Arial MT" w:hAnsi="Arial MT"/>
    </w:rPr>
  </w:style>
  <w:style w:type="paragraph" w:styleId="NormalWeb">
    <w:name w:val="Normal (Web)"/>
    <w:basedOn w:val="Normal"/>
    <w:uiPriority w:val="99"/>
    <w:unhideWhenUsed/>
    <w:rsid w:val="00456DE1"/>
    <w:pPr>
      <w:widowControl/>
      <w:autoSpaceDE/>
      <w:autoSpaceDN/>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882183"/>
    <w:rPr>
      <w:b/>
      <w:bCs/>
    </w:rPr>
  </w:style>
  <w:style w:type="character" w:customStyle="1" w:styleId="Heading2Char">
    <w:name w:val="Heading 2 Char"/>
    <w:basedOn w:val="DefaultParagraphFont"/>
    <w:link w:val="Heading2"/>
    <w:uiPriority w:val="9"/>
    <w:rsid w:val="0088218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82183"/>
    <w:rPr>
      <w:rFonts w:ascii="Times New Roman" w:eastAsiaTheme="majorEastAsia" w:hAnsi="Times New Roman" w:cstheme="majorBidi"/>
      <w:i/>
      <w:sz w:val="24"/>
      <w:szCs w:val="24"/>
    </w:rPr>
  </w:style>
  <w:style w:type="paragraph" w:styleId="Header">
    <w:name w:val="header"/>
    <w:basedOn w:val="Normal"/>
    <w:link w:val="HeaderChar"/>
    <w:uiPriority w:val="99"/>
    <w:unhideWhenUsed/>
    <w:rsid w:val="009F7903"/>
    <w:pPr>
      <w:tabs>
        <w:tab w:val="center" w:pos="4680"/>
        <w:tab w:val="right" w:pos="9360"/>
      </w:tabs>
      <w:spacing w:line="240" w:lineRule="auto"/>
    </w:pPr>
  </w:style>
  <w:style w:type="character" w:customStyle="1" w:styleId="HeaderChar">
    <w:name w:val="Header Char"/>
    <w:basedOn w:val="DefaultParagraphFont"/>
    <w:link w:val="Header"/>
    <w:uiPriority w:val="99"/>
    <w:rsid w:val="009F7903"/>
    <w:rPr>
      <w:rFonts w:ascii="Times New Roman" w:eastAsia="Arial MT" w:hAnsi="Times New Roman" w:cs="Arial MT"/>
      <w:sz w:val="24"/>
    </w:rPr>
  </w:style>
  <w:style w:type="paragraph" w:styleId="Footer">
    <w:name w:val="footer"/>
    <w:basedOn w:val="Normal"/>
    <w:link w:val="FooterChar"/>
    <w:uiPriority w:val="99"/>
    <w:unhideWhenUsed/>
    <w:rsid w:val="009F7903"/>
    <w:pPr>
      <w:tabs>
        <w:tab w:val="center" w:pos="4680"/>
        <w:tab w:val="right" w:pos="9360"/>
      </w:tabs>
      <w:spacing w:line="240" w:lineRule="auto"/>
    </w:pPr>
  </w:style>
  <w:style w:type="character" w:customStyle="1" w:styleId="FooterChar">
    <w:name w:val="Footer Char"/>
    <w:basedOn w:val="DefaultParagraphFont"/>
    <w:link w:val="Footer"/>
    <w:uiPriority w:val="99"/>
    <w:rsid w:val="009F7903"/>
    <w:rPr>
      <w:rFonts w:ascii="Times New Roman" w:eastAsia="Arial MT" w:hAnsi="Times New Roman" w:cs="Arial MT"/>
      <w:sz w:val="24"/>
    </w:rPr>
  </w:style>
  <w:style w:type="character" w:styleId="Hyperlink">
    <w:name w:val="Hyperlink"/>
    <w:basedOn w:val="DefaultParagraphFont"/>
    <w:uiPriority w:val="99"/>
    <w:unhideWhenUsed/>
    <w:rsid w:val="00982596"/>
    <w:rPr>
      <w:color w:val="0000FF" w:themeColor="hyperlink"/>
      <w:u w:val="single"/>
    </w:rPr>
  </w:style>
  <w:style w:type="paragraph" w:styleId="TOCHeading">
    <w:name w:val="TOC Heading"/>
    <w:basedOn w:val="Heading1"/>
    <w:next w:val="Normal"/>
    <w:uiPriority w:val="39"/>
    <w:unhideWhenUsed/>
    <w:qFormat/>
    <w:rsid w:val="00C74FE2"/>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5182C"/>
    <w:pPr>
      <w:tabs>
        <w:tab w:val="right" w:leader="dot" w:pos="9066"/>
      </w:tabs>
      <w:spacing w:after="100"/>
    </w:pPr>
  </w:style>
  <w:style w:type="paragraph" w:styleId="TOC2">
    <w:name w:val="toc 2"/>
    <w:basedOn w:val="Normal"/>
    <w:next w:val="Normal"/>
    <w:autoRedefine/>
    <w:uiPriority w:val="39"/>
    <w:unhideWhenUsed/>
    <w:rsid w:val="00C74FE2"/>
    <w:pPr>
      <w:spacing w:after="100"/>
      <w:ind w:left="240"/>
    </w:pPr>
  </w:style>
  <w:style w:type="paragraph" w:styleId="TOC3">
    <w:name w:val="toc 3"/>
    <w:basedOn w:val="Normal"/>
    <w:next w:val="Normal"/>
    <w:autoRedefine/>
    <w:uiPriority w:val="39"/>
    <w:unhideWhenUsed/>
    <w:rsid w:val="00C74FE2"/>
    <w:pPr>
      <w:spacing w:after="100"/>
      <w:ind w:left="480"/>
    </w:pPr>
  </w:style>
  <w:style w:type="character" w:customStyle="1" w:styleId="Heading4Char">
    <w:name w:val="Heading 4 Char"/>
    <w:basedOn w:val="DefaultParagraphFont"/>
    <w:link w:val="Heading4"/>
    <w:uiPriority w:val="9"/>
    <w:semiHidden/>
    <w:rsid w:val="00E5182C"/>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semiHidden/>
    <w:rsid w:val="00E5182C"/>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E5182C"/>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E5182C"/>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E5182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5182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210217">
      <w:bodyDiv w:val="1"/>
      <w:marLeft w:val="0"/>
      <w:marRight w:val="0"/>
      <w:marTop w:val="0"/>
      <w:marBottom w:val="0"/>
      <w:divBdr>
        <w:top w:val="none" w:sz="0" w:space="0" w:color="auto"/>
        <w:left w:val="none" w:sz="0" w:space="0" w:color="auto"/>
        <w:bottom w:val="none" w:sz="0" w:space="0" w:color="auto"/>
        <w:right w:val="none" w:sz="0" w:space="0" w:color="auto"/>
      </w:divBdr>
    </w:div>
    <w:div w:id="1735424326">
      <w:bodyDiv w:val="1"/>
      <w:marLeft w:val="0"/>
      <w:marRight w:val="0"/>
      <w:marTop w:val="0"/>
      <w:marBottom w:val="0"/>
      <w:divBdr>
        <w:top w:val="none" w:sz="0" w:space="0" w:color="auto"/>
        <w:left w:val="none" w:sz="0" w:space="0" w:color="auto"/>
        <w:bottom w:val="none" w:sz="0" w:space="0" w:color="auto"/>
        <w:right w:val="none" w:sz="0" w:space="0" w:color="auto"/>
      </w:divBdr>
      <w:divsChild>
        <w:div w:id="504630132">
          <w:marLeft w:val="0"/>
          <w:marRight w:val="0"/>
          <w:marTop w:val="0"/>
          <w:marBottom w:val="0"/>
          <w:divBdr>
            <w:top w:val="none" w:sz="0" w:space="0" w:color="auto"/>
            <w:left w:val="none" w:sz="0" w:space="0" w:color="auto"/>
            <w:bottom w:val="none" w:sz="0" w:space="0" w:color="auto"/>
            <w:right w:val="none" w:sz="0" w:space="0" w:color="auto"/>
          </w:divBdr>
          <w:divsChild>
            <w:div w:id="1422943266">
              <w:marLeft w:val="0"/>
              <w:marRight w:val="0"/>
              <w:marTop w:val="0"/>
              <w:marBottom w:val="0"/>
              <w:divBdr>
                <w:top w:val="none" w:sz="0" w:space="0" w:color="auto"/>
                <w:left w:val="none" w:sz="0" w:space="0" w:color="auto"/>
                <w:bottom w:val="none" w:sz="0" w:space="0" w:color="auto"/>
                <w:right w:val="none" w:sz="0" w:space="0" w:color="auto"/>
              </w:divBdr>
              <w:divsChild>
                <w:div w:id="1103650595">
                  <w:marLeft w:val="0"/>
                  <w:marRight w:val="0"/>
                  <w:marTop w:val="0"/>
                  <w:marBottom w:val="0"/>
                  <w:divBdr>
                    <w:top w:val="none" w:sz="0" w:space="0" w:color="auto"/>
                    <w:left w:val="none" w:sz="0" w:space="0" w:color="auto"/>
                    <w:bottom w:val="none" w:sz="0" w:space="0" w:color="auto"/>
                    <w:right w:val="none" w:sz="0" w:space="0" w:color="auto"/>
                  </w:divBdr>
                  <w:divsChild>
                    <w:div w:id="385102897">
                      <w:marLeft w:val="0"/>
                      <w:marRight w:val="0"/>
                      <w:marTop w:val="0"/>
                      <w:marBottom w:val="0"/>
                      <w:divBdr>
                        <w:top w:val="none" w:sz="0" w:space="0" w:color="auto"/>
                        <w:left w:val="none" w:sz="0" w:space="0" w:color="auto"/>
                        <w:bottom w:val="none" w:sz="0" w:space="0" w:color="auto"/>
                        <w:right w:val="none" w:sz="0" w:space="0" w:color="auto"/>
                      </w:divBdr>
                      <w:divsChild>
                        <w:div w:id="1672754320">
                          <w:marLeft w:val="0"/>
                          <w:marRight w:val="0"/>
                          <w:marTop w:val="0"/>
                          <w:marBottom w:val="0"/>
                          <w:divBdr>
                            <w:top w:val="none" w:sz="0" w:space="0" w:color="auto"/>
                            <w:left w:val="none" w:sz="0" w:space="0" w:color="auto"/>
                            <w:bottom w:val="none" w:sz="0" w:space="0" w:color="auto"/>
                            <w:right w:val="none" w:sz="0" w:space="0" w:color="auto"/>
                          </w:divBdr>
                          <w:divsChild>
                            <w:div w:id="734860922">
                              <w:marLeft w:val="0"/>
                              <w:marRight w:val="0"/>
                              <w:marTop w:val="0"/>
                              <w:marBottom w:val="0"/>
                              <w:divBdr>
                                <w:top w:val="none" w:sz="0" w:space="0" w:color="auto"/>
                                <w:left w:val="none" w:sz="0" w:space="0" w:color="auto"/>
                                <w:bottom w:val="none" w:sz="0" w:space="0" w:color="auto"/>
                                <w:right w:val="none" w:sz="0" w:space="0" w:color="auto"/>
                              </w:divBdr>
                              <w:divsChild>
                                <w:div w:id="33102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788459">
      <w:bodyDiv w:val="1"/>
      <w:marLeft w:val="0"/>
      <w:marRight w:val="0"/>
      <w:marTop w:val="0"/>
      <w:marBottom w:val="0"/>
      <w:divBdr>
        <w:top w:val="none" w:sz="0" w:space="0" w:color="auto"/>
        <w:left w:val="none" w:sz="0" w:space="0" w:color="auto"/>
        <w:bottom w:val="none" w:sz="0" w:space="0" w:color="auto"/>
        <w:right w:val="none" w:sz="0" w:space="0" w:color="auto"/>
      </w:divBdr>
      <w:divsChild>
        <w:div w:id="538980505">
          <w:marLeft w:val="0"/>
          <w:marRight w:val="0"/>
          <w:marTop w:val="0"/>
          <w:marBottom w:val="0"/>
          <w:divBdr>
            <w:top w:val="none" w:sz="0" w:space="0" w:color="auto"/>
            <w:left w:val="none" w:sz="0" w:space="0" w:color="auto"/>
            <w:bottom w:val="none" w:sz="0" w:space="0" w:color="auto"/>
            <w:right w:val="none" w:sz="0" w:space="0" w:color="auto"/>
          </w:divBdr>
          <w:divsChild>
            <w:div w:id="658271130">
              <w:marLeft w:val="0"/>
              <w:marRight w:val="0"/>
              <w:marTop w:val="0"/>
              <w:marBottom w:val="0"/>
              <w:divBdr>
                <w:top w:val="none" w:sz="0" w:space="0" w:color="auto"/>
                <w:left w:val="none" w:sz="0" w:space="0" w:color="auto"/>
                <w:bottom w:val="none" w:sz="0" w:space="0" w:color="auto"/>
                <w:right w:val="none" w:sz="0" w:space="0" w:color="auto"/>
              </w:divBdr>
              <w:divsChild>
                <w:div w:id="1808232183">
                  <w:marLeft w:val="0"/>
                  <w:marRight w:val="0"/>
                  <w:marTop w:val="0"/>
                  <w:marBottom w:val="0"/>
                  <w:divBdr>
                    <w:top w:val="none" w:sz="0" w:space="0" w:color="auto"/>
                    <w:left w:val="none" w:sz="0" w:space="0" w:color="auto"/>
                    <w:bottom w:val="none" w:sz="0" w:space="0" w:color="auto"/>
                    <w:right w:val="none" w:sz="0" w:space="0" w:color="auto"/>
                  </w:divBdr>
                  <w:divsChild>
                    <w:div w:id="1026325382">
                      <w:marLeft w:val="0"/>
                      <w:marRight w:val="0"/>
                      <w:marTop w:val="0"/>
                      <w:marBottom w:val="0"/>
                      <w:divBdr>
                        <w:top w:val="none" w:sz="0" w:space="0" w:color="auto"/>
                        <w:left w:val="none" w:sz="0" w:space="0" w:color="auto"/>
                        <w:bottom w:val="none" w:sz="0" w:space="0" w:color="auto"/>
                        <w:right w:val="none" w:sz="0" w:space="0" w:color="auto"/>
                      </w:divBdr>
                      <w:divsChild>
                        <w:div w:id="120001929">
                          <w:marLeft w:val="0"/>
                          <w:marRight w:val="0"/>
                          <w:marTop w:val="0"/>
                          <w:marBottom w:val="0"/>
                          <w:divBdr>
                            <w:top w:val="none" w:sz="0" w:space="0" w:color="auto"/>
                            <w:left w:val="none" w:sz="0" w:space="0" w:color="auto"/>
                            <w:bottom w:val="none" w:sz="0" w:space="0" w:color="auto"/>
                            <w:right w:val="none" w:sz="0" w:space="0" w:color="auto"/>
                          </w:divBdr>
                          <w:divsChild>
                            <w:div w:id="1849513540">
                              <w:marLeft w:val="0"/>
                              <w:marRight w:val="0"/>
                              <w:marTop w:val="0"/>
                              <w:marBottom w:val="0"/>
                              <w:divBdr>
                                <w:top w:val="none" w:sz="0" w:space="0" w:color="auto"/>
                                <w:left w:val="none" w:sz="0" w:space="0" w:color="auto"/>
                                <w:bottom w:val="none" w:sz="0" w:space="0" w:color="auto"/>
                                <w:right w:val="none" w:sz="0" w:space="0" w:color="auto"/>
                              </w:divBdr>
                              <w:divsChild>
                                <w:div w:id="50567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cialprotection.go.ug/wp-content/uploads/mdocs/State%20of%20Social%20Protection%20Repor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70F87-319E-4392-9E1E-40C7806FE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Pamela Keijema (2440400)</cp:lastModifiedBy>
  <cp:revision>2</cp:revision>
  <dcterms:created xsi:type="dcterms:W3CDTF">2026-03-28T20:56:00Z</dcterms:created>
  <dcterms:modified xsi:type="dcterms:W3CDTF">2026-03-28T20:56:00Z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2026-03-05T00:00:00Z</vt:filetime>
  </property>
  <property fmtid="{D5CDD505-2E9C-101B-9397-08002B2CF9AE}" pid="3" name="Creator">
    <vt:lpwstr>Writer</vt:lpwstr>
  </property>
  <property fmtid="{D5CDD505-2E9C-101B-9397-08002B2CF9AE}" pid="4" name="Producer">
    <vt:lpwstr>LibreOffice 24.2</vt:lpwstr>
  </property>
  <property fmtid="{D5CDD505-2E9C-101B-9397-08002B2CF9AE}" pid="5" name="LastSaved">
    <vt:filetime>2026-03-05T00:00:00Z</vt:filetime>
  </property>
</Properties>
</file>