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1A9980" w14:textId="05737A96" w:rsidR="00B62492" w:rsidRDefault="000C7D83">
      <w:r>
        <w:rPr>
          <w:noProof/>
        </w:rPr>
        <w:drawing>
          <wp:inline distT="0" distB="0" distL="0" distR="0" wp14:anchorId="3A328E21" wp14:editId="0BF94BEE">
            <wp:extent cx="5630545" cy="2209800"/>
            <wp:effectExtent l="0" t="0" r="8255" b="0"/>
            <wp:docPr id="8" name="Picture 1" descr="A black and white sign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1" descr="A black and white sign with black 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5CE4E4A8" w14:textId="77777777" w:rsidR="000C7D83" w:rsidRDefault="000C7D83"/>
    <w:p w14:paraId="2594272F" w14:textId="77777777" w:rsidR="000C7D83" w:rsidRDefault="000C7D83"/>
    <w:p w14:paraId="5EFAE5B7" w14:textId="1BA9F582" w:rsidR="000C7D83" w:rsidRDefault="000C7D83" w:rsidP="000C7D83">
      <w:pPr>
        <w:jc w:val="center"/>
        <w:rPr>
          <w:b/>
          <w:bCs/>
          <w:sz w:val="44"/>
          <w:szCs w:val="44"/>
        </w:rPr>
      </w:pPr>
      <w:r>
        <w:rPr>
          <w:b/>
          <w:bCs/>
          <w:sz w:val="44"/>
          <w:szCs w:val="44"/>
        </w:rPr>
        <w:t>Is Taser Deployment an Ethically Viable Approach to restrain an individual?</w:t>
      </w:r>
    </w:p>
    <w:p w14:paraId="4F7B6111" w14:textId="77777777" w:rsidR="000C7D83" w:rsidRDefault="000C7D83" w:rsidP="000C7D83">
      <w:pPr>
        <w:jc w:val="center"/>
        <w:rPr>
          <w:b/>
          <w:bCs/>
          <w:sz w:val="44"/>
          <w:szCs w:val="44"/>
        </w:rPr>
      </w:pPr>
    </w:p>
    <w:p w14:paraId="19FFF731" w14:textId="7C0D33B7" w:rsidR="000C7D83" w:rsidRDefault="00AC3585" w:rsidP="00AC3585">
      <w:pPr>
        <w:jc w:val="center"/>
        <w:rPr>
          <w:b/>
          <w:bCs/>
          <w:sz w:val="44"/>
          <w:szCs w:val="44"/>
        </w:rPr>
      </w:pPr>
      <w:r>
        <w:rPr>
          <w:b/>
          <w:bCs/>
          <w:sz w:val="44"/>
          <w:szCs w:val="44"/>
        </w:rPr>
        <w:t xml:space="preserve">Student name: </w:t>
      </w:r>
      <w:r w:rsidR="000C7D83">
        <w:rPr>
          <w:b/>
          <w:bCs/>
          <w:sz w:val="44"/>
          <w:szCs w:val="44"/>
        </w:rPr>
        <w:t xml:space="preserve">Llewis Healan </w:t>
      </w:r>
    </w:p>
    <w:p w14:paraId="290807BD" w14:textId="37AE44FB" w:rsidR="00AC3585" w:rsidRDefault="00AC3585" w:rsidP="00AC3585">
      <w:pPr>
        <w:jc w:val="center"/>
        <w:rPr>
          <w:b/>
          <w:bCs/>
          <w:sz w:val="44"/>
          <w:szCs w:val="44"/>
        </w:rPr>
      </w:pPr>
      <w:r>
        <w:rPr>
          <w:b/>
          <w:bCs/>
          <w:sz w:val="44"/>
          <w:szCs w:val="44"/>
        </w:rPr>
        <w:t>Student number: 2124746</w:t>
      </w:r>
    </w:p>
    <w:p w14:paraId="481CDF31" w14:textId="395D6B20" w:rsidR="000C7D83" w:rsidRDefault="000C7D83" w:rsidP="000C7D83">
      <w:pPr>
        <w:jc w:val="center"/>
        <w:rPr>
          <w:b/>
          <w:bCs/>
          <w:sz w:val="44"/>
          <w:szCs w:val="44"/>
        </w:rPr>
      </w:pPr>
      <w:r>
        <w:rPr>
          <w:b/>
          <w:bCs/>
          <w:sz w:val="44"/>
          <w:szCs w:val="44"/>
        </w:rPr>
        <w:t xml:space="preserve">BSc (Hons) </w:t>
      </w:r>
    </w:p>
    <w:p w14:paraId="663B1C74" w14:textId="291B7349" w:rsidR="000C7D83" w:rsidRDefault="000C7D83" w:rsidP="000C7D83">
      <w:pPr>
        <w:jc w:val="center"/>
        <w:rPr>
          <w:b/>
          <w:bCs/>
          <w:sz w:val="44"/>
          <w:szCs w:val="44"/>
        </w:rPr>
      </w:pPr>
      <w:r>
        <w:rPr>
          <w:b/>
          <w:bCs/>
          <w:sz w:val="44"/>
          <w:szCs w:val="44"/>
        </w:rPr>
        <w:t xml:space="preserve">January 2024 </w:t>
      </w:r>
    </w:p>
    <w:p w14:paraId="50ED5694" w14:textId="77777777" w:rsidR="000C7D83" w:rsidRDefault="000C7D83" w:rsidP="000C7D83">
      <w:pPr>
        <w:jc w:val="center"/>
        <w:rPr>
          <w:b/>
          <w:bCs/>
          <w:sz w:val="44"/>
          <w:szCs w:val="44"/>
        </w:rPr>
      </w:pPr>
    </w:p>
    <w:p w14:paraId="16DADBB1" w14:textId="13652223" w:rsidR="000C7D83" w:rsidRDefault="000C7D83" w:rsidP="000C7D83">
      <w:pPr>
        <w:jc w:val="center"/>
        <w:rPr>
          <w:b/>
          <w:bCs/>
          <w:sz w:val="44"/>
          <w:szCs w:val="44"/>
        </w:rPr>
      </w:pPr>
      <w:r>
        <w:rPr>
          <w:b/>
          <w:bCs/>
          <w:sz w:val="44"/>
          <w:szCs w:val="44"/>
        </w:rPr>
        <w:t xml:space="preserve">Word Count: </w:t>
      </w:r>
    </w:p>
    <w:p w14:paraId="633B6D9C" w14:textId="77777777" w:rsidR="000C7D83" w:rsidRDefault="000C7D83" w:rsidP="000C7D83">
      <w:pPr>
        <w:jc w:val="center"/>
        <w:rPr>
          <w:b/>
          <w:bCs/>
          <w:sz w:val="44"/>
          <w:szCs w:val="44"/>
        </w:rPr>
      </w:pPr>
    </w:p>
    <w:p w14:paraId="78DE0285" w14:textId="77777777" w:rsidR="000C7D83" w:rsidRDefault="000C7D83" w:rsidP="000C7D83">
      <w:pPr>
        <w:jc w:val="center"/>
        <w:rPr>
          <w:b/>
          <w:bCs/>
          <w:sz w:val="44"/>
          <w:szCs w:val="44"/>
        </w:rPr>
      </w:pPr>
    </w:p>
    <w:p w14:paraId="236E9C80" w14:textId="77777777" w:rsidR="000C7D83" w:rsidRDefault="000C7D83" w:rsidP="000C7D83">
      <w:pPr>
        <w:jc w:val="center"/>
        <w:rPr>
          <w:b/>
          <w:bCs/>
          <w:sz w:val="44"/>
          <w:szCs w:val="44"/>
        </w:rPr>
      </w:pPr>
    </w:p>
    <w:p w14:paraId="1EC73D28" w14:textId="77777777" w:rsidR="00AC3585" w:rsidRDefault="00AC3585" w:rsidP="000C7D83">
      <w:pPr>
        <w:spacing w:line="480" w:lineRule="auto"/>
        <w:rPr>
          <w:b/>
          <w:bCs/>
          <w:sz w:val="44"/>
          <w:szCs w:val="44"/>
        </w:rPr>
      </w:pPr>
    </w:p>
    <w:p w14:paraId="02FE1DD8" w14:textId="03C7B068" w:rsidR="00AC3585" w:rsidRDefault="00AC3585" w:rsidP="000C7D83">
      <w:pPr>
        <w:spacing w:line="480" w:lineRule="auto"/>
        <w:rPr>
          <w:rFonts w:ascii="Arial" w:hAnsi="Arial" w:cs="Arial"/>
          <w:b/>
          <w:bCs/>
          <w:sz w:val="24"/>
          <w:szCs w:val="24"/>
          <w:u w:val="single"/>
        </w:rPr>
      </w:pPr>
      <w:r>
        <w:rPr>
          <w:rFonts w:ascii="Arial" w:hAnsi="Arial" w:cs="Arial"/>
          <w:b/>
          <w:bCs/>
          <w:sz w:val="24"/>
          <w:szCs w:val="24"/>
          <w:u w:val="single"/>
        </w:rPr>
        <w:lastRenderedPageBreak/>
        <w:t xml:space="preserve">Declaration </w:t>
      </w:r>
    </w:p>
    <w:p w14:paraId="260C3AFB" w14:textId="77777777" w:rsidR="00AC3585" w:rsidRDefault="00AC3585" w:rsidP="00AC3585">
      <w:pPr>
        <w:spacing w:line="480" w:lineRule="auto"/>
        <w:rPr>
          <w:rFonts w:ascii="Arial" w:hAnsi="Arial" w:cs="Arial"/>
          <w:sz w:val="24"/>
          <w:szCs w:val="24"/>
        </w:rPr>
      </w:pPr>
      <w:r>
        <w:rPr>
          <w:rFonts w:ascii="Arial" w:hAnsi="Arial" w:cs="Arial"/>
          <w:sz w:val="24"/>
          <w:szCs w:val="24"/>
        </w:rPr>
        <w:t>This work has not previously been accepted in substance for any degree and is not being concurrently submitted in candidature for any degree.</w:t>
      </w:r>
    </w:p>
    <w:p w14:paraId="3E3F80C8" w14:textId="77777777" w:rsidR="00AC3585" w:rsidRDefault="00AC3585" w:rsidP="00AC3585">
      <w:pPr>
        <w:spacing w:line="480" w:lineRule="auto"/>
        <w:rPr>
          <w:rFonts w:ascii="Arial" w:hAnsi="Arial" w:cs="Arial"/>
          <w:sz w:val="24"/>
          <w:szCs w:val="24"/>
        </w:rPr>
      </w:pPr>
      <w:r>
        <w:rPr>
          <w:rFonts w:ascii="Arial" w:hAnsi="Arial" w:cs="Arial"/>
          <w:sz w:val="24"/>
          <w:szCs w:val="24"/>
        </w:rPr>
        <w:t xml:space="preserve">Signed: </w:t>
      </w:r>
    </w:p>
    <w:p w14:paraId="253C4B14" w14:textId="5998919F" w:rsidR="00AC3585" w:rsidRDefault="00AC3585" w:rsidP="00AC3585">
      <w:pPr>
        <w:spacing w:line="480" w:lineRule="auto"/>
        <w:rPr>
          <w:rFonts w:ascii="Arial" w:hAnsi="Arial" w:cs="Arial"/>
          <w:sz w:val="24"/>
          <w:szCs w:val="24"/>
        </w:rPr>
      </w:pPr>
      <w:r>
        <w:rPr>
          <w:rFonts w:ascii="Arial" w:hAnsi="Arial" w:cs="Arial"/>
          <w:sz w:val="24"/>
          <w:szCs w:val="24"/>
        </w:rPr>
        <w:t>Date: 07/</w:t>
      </w:r>
      <w:r>
        <w:rPr>
          <w:rFonts w:ascii="Arial" w:hAnsi="Arial" w:cs="Arial"/>
          <w:sz w:val="24"/>
          <w:szCs w:val="24"/>
        </w:rPr>
        <w:t>10/2024</w:t>
      </w:r>
    </w:p>
    <w:p w14:paraId="1519109D" w14:textId="77777777" w:rsidR="00AC3585" w:rsidRDefault="00AC3585" w:rsidP="00AC3585">
      <w:pPr>
        <w:spacing w:line="480" w:lineRule="auto"/>
        <w:rPr>
          <w:rFonts w:ascii="Arial" w:hAnsi="Arial" w:cs="Arial"/>
          <w:sz w:val="24"/>
          <w:szCs w:val="24"/>
          <w:u w:val="single"/>
        </w:rPr>
      </w:pPr>
      <w:r>
        <w:rPr>
          <w:rFonts w:ascii="Arial" w:hAnsi="Arial" w:cs="Arial"/>
          <w:sz w:val="24"/>
          <w:szCs w:val="24"/>
          <w:u w:val="single"/>
        </w:rPr>
        <w:t xml:space="preserve">Statement 1: </w:t>
      </w:r>
    </w:p>
    <w:p w14:paraId="7D9F2269" w14:textId="77777777" w:rsidR="00AC3585" w:rsidRDefault="00AC3585" w:rsidP="00AC3585">
      <w:pPr>
        <w:spacing w:line="480" w:lineRule="auto"/>
        <w:rPr>
          <w:rFonts w:ascii="Arial" w:hAnsi="Arial" w:cs="Arial"/>
          <w:sz w:val="24"/>
          <w:szCs w:val="24"/>
        </w:rPr>
      </w:pPr>
      <w:r>
        <w:rPr>
          <w:rFonts w:ascii="Arial" w:hAnsi="Arial" w:cs="Arial"/>
          <w:sz w:val="24"/>
          <w:szCs w:val="24"/>
        </w:rPr>
        <w:t>This dissertation is being submitted in partial fulfilment of the requirements for the degree of BSc Policing and Criminology.</w:t>
      </w:r>
    </w:p>
    <w:p w14:paraId="5CF80C01" w14:textId="77777777" w:rsidR="00AC3585" w:rsidRDefault="00AC3585" w:rsidP="00AC3585">
      <w:pPr>
        <w:spacing w:line="480" w:lineRule="auto"/>
        <w:rPr>
          <w:rFonts w:ascii="Arial" w:hAnsi="Arial" w:cs="Arial"/>
          <w:sz w:val="24"/>
          <w:szCs w:val="24"/>
        </w:rPr>
      </w:pPr>
      <w:r>
        <w:rPr>
          <w:rFonts w:ascii="Arial" w:hAnsi="Arial" w:cs="Arial"/>
          <w:sz w:val="24"/>
          <w:szCs w:val="24"/>
        </w:rPr>
        <w:t xml:space="preserve">Signed: </w:t>
      </w:r>
    </w:p>
    <w:p w14:paraId="32F177ED" w14:textId="5EA8A348" w:rsidR="00AC3585" w:rsidRDefault="00AC3585" w:rsidP="00AC3585">
      <w:pPr>
        <w:spacing w:line="480" w:lineRule="auto"/>
        <w:rPr>
          <w:rFonts w:ascii="Arial" w:hAnsi="Arial" w:cs="Arial"/>
          <w:sz w:val="24"/>
          <w:szCs w:val="24"/>
        </w:rPr>
      </w:pPr>
      <w:r>
        <w:rPr>
          <w:rFonts w:ascii="Arial" w:hAnsi="Arial" w:cs="Arial"/>
          <w:sz w:val="24"/>
          <w:szCs w:val="24"/>
        </w:rPr>
        <w:t>Date: 07/</w:t>
      </w:r>
      <w:r>
        <w:rPr>
          <w:rFonts w:ascii="Arial" w:hAnsi="Arial" w:cs="Arial"/>
          <w:sz w:val="24"/>
          <w:szCs w:val="24"/>
        </w:rPr>
        <w:t>10/2024</w:t>
      </w:r>
    </w:p>
    <w:p w14:paraId="749298B6" w14:textId="77777777" w:rsidR="00AC3585" w:rsidRDefault="00AC3585" w:rsidP="00AC3585">
      <w:pPr>
        <w:spacing w:line="480" w:lineRule="auto"/>
        <w:rPr>
          <w:rFonts w:ascii="Arial" w:hAnsi="Arial" w:cs="Arial"/>
          <w:sz w:val="24"/>
          <w:szCs w:val="24"/>
          <w:u w:val="single"/>
        </w:rPr>
      </w:pPr>
      <w:r>
        <w:rPr>
          <w:rFonts w:ascii="Arial" w:hAnsi="Arial" w:cs="Arial"/>
          <w:sz w:val="24"/>
          <w:szCs w:val="24"/>
          <w:u w:val="single"/>
        </w:rPr>
        <w:t xml:space="preserve">Statement 2: </w:t>
      </w:r>
    </w:p>
    <w:p w14:paraId="36F96140" w14:textId="77777777" w:rsidR="00AC3585" w:rsidRDefault="00AC3585" w:rsidP="00AC3585">
      <w:pPr>
        <w:spacing w:line="480" w:lineRule="auto"/>
        <w:rPr>
          <w:rFonts w:ascii="Arial" w:hAnsi="Arial" w:cs="Arial"/>
          <w:sz w:val="24"/>
          <w:szCs w:val="24"/>
        </w:rPr>
      </w:pPr>
      <w:r>
        <w:rPr>
          <w:rFonts w:ascii="Arial" w:hAnsi="Arial" w:cs="Arial"/>
          <w:sz w:val="24"/>
          <w:szCs w:val="24"/>
        </w:rPr>
        <w:t>This dissertation is the result of my own independent work/investigation, except where otherwise stated.</w:t>
      </w:r>
    </w:p>
    <w:p w14:paraId="181493B8" w14:textId="77777777" w:rsidR="00AC3585" w:rsidRDefault="00AC3585" w:rsidP="00AC3585">
      <w:pPr>
        <w:spacing w:line="480" w:lineRule="auto"/>
        <w:rPr>
          <w:rFonts w:ascii="Arial" w:hAnsi="Arial" w:cs="Arial"/>
          <w:sz w:val="24"/>
          <w:szCs w:val="24"/>
        </w:rPr>
      </w:pPr>
      <w:r>
        <w:rPr>
          <w:rFonts w:ascii="Arial" w:hAnsi="Arial" w:cs="Arial"/>
          <w:sz w:val="24"/>
          <w:szCs w:val="24"/>
        </w:rPr>
        <w:t>Other sources are acknowledged by footnotes giving explicit references.  A bibliography is appended.</w:t>
      </w:r>
    </w:p>
    <w:p w14:paraId="6873A78C" w14:textId="77777777" w:rsidR="00AC3585" w:rsidRDefault="00AC3585" w:rsidP="00AC3585">
      <w:pPr>
        <w:spacing w:line="480" w:lineRule="auto"/>
        <w:rPr>
          <w:rFonts w:ascii="Arial" w:hAnsi="Arial" w:cs="Arial"/>
          <w:sz w:val="24"/>
          <w:szCs w:val="24"/>
        </w:rPr>
      </w:pPr>
      <w:r>
        <w:rPr>
          <w:rFonts w:ascii="Arial" w:hAnsi="Arial" w:cs="Arial"/>
          <w:sz w:val="24"/>
          <w:szCs w:val="24"/>
        </w:rPr>
        <w:t xml:space="preserve">Signed: </w:t>
      </w:r>
    </w:p>
    <w:p w14:paraId="37EF9E6B" w14:textId="19C8057E" w:rsidR="00AC3585" w:rsidRDefault="00AC3585" w:rsidP="00AC3585">
      <w:pPr>
        <w:spacing w:line="480" w:lineRule="auto"/>
        <w:rPr>
          <w:rFonts w:ascii="Arial" w:hAnsi="Arial" w:cs="Arial"/>
          <w:sz w:val="24"/>
          <w:szCs w:val="24"/>
        </w:rPr>
      </w:pPr>
      <w:r>
        <w:rPr>
          <w:rFonts w:ascii="Arial" w:hAnsi="Arial" w:cs="Arial"/>
          <w:sz w:val="24"/>
          <w:szCs w:val="24"/>
        </w:rPr>
        <w:t>Date: 07/</w:t>
      </w:r>
      <w:r>
        <w:rPr>
          <w:rFonts w:ascii="Arial" w:hAnsi="Arial" w:cs="Arial"/>
          <w:sz w:val="24"/>
          <w:szCs w:val="24"/>
        </w:rPr>
        <w:t>10/2024</w:t>
      </w:r>
    </w:p>
    <w:p w14:paraId="7E9D52AC" w14:textId="77777777" w:rsidR="00AC3585" w:rsidRDefault="00AC3585" w:rsidP="00AC3585">
      <w:pPr>
        <w:spacing w:line="480" w:lineRule="auto"/>
        <w:rPr>
          <w:rFonts w:ascii="Arial" w:hAnsi="Arial" w:cs="Arial"/>
          <w:sz w:val="24"/>
          <w:szCs w:val="24"/>
          <w:u w:val="single"/>
        </w:rPr>
      </w:pPr>
      <w:r>
        <w:rPr>
          <w:rFonts w:ascii="Arial" w:hAnsi="Arial" w:cs="Arial"/>
          <w:sz w:val="24"/>
          <w:szCs w:val="24"/>
          <w:u w:val="single"/>
        </w:rPr>
        <w:t xml:space="preserve">Statement 3: </w:t>
      </w:r>
    </w:p>
    <w:p w14:paraId="74798E96" w14:textId="77777777" w:rsidR="00AC3585" w:rsidRDefault="00AC3585" w:rsidP="00AC3585">
      <w:pPr>
        <w:spacing w:line="480" w:lineRule="auto"/>
        <w:rPr>
          <w:rFonts w:ascii="Arial" w:hAnsi="Arial" w:cs="Arial"/>
          <w:sz w:val="24"/>
          <w:szCs w:val="24"/>
        </w:rPr>
      </w:pPr>
      <w:r>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660054D" w14:textId="77777777" w:rsidR="00AC3585" w:rsidRDefault="00AC3585" w:rsidP="00AC3585">
      <w:pPr>
        <w:spacing w:line="480" w:lineRule="auto"/>
        <w:rPr>
          <w:rFonts w:ascii="Arial" w:hAnsi="Arial" w:cs="Arial"/>
          <w:sz w:val="24"/>
          <w:szCs w:val="24"/>
        </w:rPr>
      </w:pPr>
      <w:r>
        <w:rPr>
          <w:rFonts w:ascii="Arial" w:hAnsi="Arial" w:cs="Arial"/>
          <w:sz w:val="24"/>
          <w:szCs w:val="24"/>
        </w:rPr>
        <w:lastRenderedPageBreak/>
        <w:t xml:space="preserve">Signed: </w:t>
      </w:r>
    </w:p>
    <w:p w14:paraId="5CB86211" w14:textId="67FA2E1B" w:rsidR="00AC3585" w:rsidRDefault="00AC3585" w:rsidP="00AC3585">
      <w:pPr>
        <w:spacing w:line="480" w:lineRule="auto"/>
        <w:rPr>
          <w:rFonts w:ascii="Arial" w:hAnsi="Arial" w:cs="Arial"/>
          <w:sz w:val="24"/>
          <w:szCs w:val="24"/>
        </w:rPr>
      </w:pPr>
      <w:r>
        <w:rPr>
          <w:rFonts w:ascii="Arial" w:hAnsi="Arial" w:cs="Arial"/>
          <w:sz w:val="24"/>
          <w:szCs w:val="24"/>
        </w:rPr>
        <w:t>Date: 07/</w:t>
      </w:r>
      <w:r>
        <w:rPr>
          <w:rFonts w:ascii="Arial" w:hAnsi="Arial" w:cs="Arial"/>
          <w:sz w:val="24"/>
          <w:szCs w:val="24"/>
        </w:rPr>
        <w:t>10/2024</w:t>
      </w:r>
    </w:p>
    <w:p w14:paraId="28971333" w14:textId="77777777" w:rsidR="00AC3585" w:rsidRDefault="00AC3585" w:rsidP="00AC3585">
      <w:pPr>
        <w:spacing w:line="480" w:lineRule="auto"/>
        <w:rPr>
          <w:rFonts w:ascii="Arial" w:hAnsi="Arial" w:cs="Arial"/>
          <w:sz w:val="24"/>
          <w:szCs w:val="24"/>
          <w:u w:val="single"/>
        </w:rPr>
      </w:pPr>
      <w:r>
        <w:rPr>
          <w:rFonts w:ascii="Arial" w:hAnsi="Arial" w:cs="Arial"/>
          <w:sz w:val="24"/>
          <w:szCs w:val="24"/>
          <w:u w:val="single"/>
        </w:rPr>
        <w:t>Statement 4:</w:t>
      </w:r>
    </w:p>
    <w:p w14:paraId="46C84A04" w14:textId="77777777" w:rsidR="00AC3585" w:rsidRDefault="00AC3585" w:rsidP="00AC3585">
      <w:pPr>
        <w:spacing w:line="480" w:lineRule="auto"/>
        <w:rPr>
          <w:rFonts w:ascii="Arial" w:hAnsi="Arial" w:cs="Arial"/>
          <w:sz w:val="24"/>
          <w:szCs w:val="24"/>
        </w:rPr>
      </w:pPr>
      <w:r>
        <w:rPr>
          <w:rFonts w:ascii="Arial" w:hAnsi="Arial" w:cs="Arial"/>
          <w:sz w:val="24"/>
          <w:szCs w:val="24"/>
        </w:rPr>
        <w:t>I hereby give consent for my dissertation, if accepted, to be available on the university’s IT system to those who have consent to use the system.</w:t>
      </w:r>
    </w:p>
    <w:p w14:paraId="0CCC6807" w14:textId="77777777" w:rsidR="00AC3585" w:rsidRDefault="00AC3585" w:rsidP="00AC3585">
      <w:pPr>
        <w:spacing w:line="480" w:lineRule="auto"/>
        <w:rPr>
          <w:rFonts w:ascii="Arial" w:hAnsi="Arial" w:cs="Arial"/>
          <w:sz w:val="24"/>
          <w:szCs w:val="24"/>
        </w:rPr>
      </w:pPr>
      <w:r>
        <w:rPr>
          <w:rFonts w:ascii="Arial" w:hAnsi="Arial" w:cs="Arial"/>
          <w:sz w:val="24"/>
          <w:szCs w:val="24"/>
        </w:rPr>
        <w:t xml:space="preserve">Signed: </w:t>
      </w:r>
    </w:p>
    <w:p w14:paraId="18BF8F97" w14:textId="76C6F6B5" w:rsidR="00AC3585" w:rsidRDefault="00AC3585" w:rsidP="00AC3585">
      <w:pPr>
        <w:spacing w:line="480" w:lineRule="auto"/>
        <w:rPr>
          <w:rFonts w:ascii="Arial" w:hAnsi="Arial" w:cs="Arial"/>
          <w:sz w:val="24"/>
          <w:szCs w:val="24"/>
        </w:rPr>
      </w:pPr>
      <w:r>
        <w:rPr>
          <w:rFonts w:ascii="Arial" w:hAnsi="Arial" w:cs="Arial"/>
          <w:sz w:val="24"/>
          <w:szCs w:val="24"/>
        </w:rPr>
        <w:t>Date: 0</w:t>
      </w:r>
      <w:r>
        <w:rPr>
          <w:rFonts w:ascii="Arial" w:hAnsi="Arial" w:cs="Arial"/>
          <w:sz w:val="24"/>
          <w:szCs w:val="24"/>
        </w:rPr>
        <w:t>7/10/2024</w:t>
      </w:r>
    </w:p>
    <w:p w14:paraId="7C73BF04" w14:textId="77777777" w:rsidR="00AC3585" w:rsidRDefault="00AC3585" w:rsidP="00AC3585">
      <w:pPr>
        <w:spacing w:after="0" w:line="480" w:lineRule="auto"/>
        <w:rPr>
          <w:rFonts w:ascii="Arial" w:hAnsi="Arial" w:cs="Arial"/>
          <w:sz w:val="24"/>
          <w:szCs w:val="24"/>
        </w:rPr>
      </w:pPr>
    </w:p>
    <w:p w14:paraId="1D5205FE" w14:textId="77777777" w:rsidR="00DA0873" w:rsidRDefault="00DA0873" w:rsidP="00AC3585">
      <w:pPr>
        <w:spacing w:after="0" w:line="480" w:lineRule="auto"/>
        <w:rPr>
          <w:rFonts w:ascii="Arial" w:hAnsi="Arial" w:cs="Arial"/>
          <w:sz w:val="24"/>
          <w:szCs w:val="24"/>
        </w:rPr>
      </w:pPr>
    </w:p>
    <w:p w14:paraId="2BEDE75F" w14:textId="77777777" w:rsidR="00DA0873" w:rsidRDefault="00DA0873" w:rsidP="00AC3585">
      <w:pPr>
        <w:spacing w:after="0" w:line="480" w:lineRule="auto"/>
        <w:rPr>
          <w:rFonts w:ascii="Arial" w:hAnsi="Arial" w:cs="Arial"/>
          <w:b/>
          <w:bCs/>
          <w:sz w:val="24"/>
          <w:szCs w:val="24"/>
          <w:u w:val="single"/>
        </w:rPr>
      </w:pPr>
      <w:r>
        <w:rPr>
          <w:rFonts w:ascii="Arial" w:hAnsi="Arial" w:cs="Arial"/>
          <w:b/>
          <w:bCs/>
          <w:sz w:val="24"/>
          <w:szCs w:val="24"/>
          <w:u w:val="single"/>
        </w:rPr>
        <w:t xml:space="preserve">Acknowledgements </w:t>
      </w:r>
    </w:p>
    <w:p w14:paraId="59FDDADD" w14:textId="59F589B1" w:rsidR="00DA0873" w:rsidRDefault="00DA0873" w:rsidP="00AC3585">
      <w:pPr>
        <w:spacing w:after="0" w:line="480" w:lineRule="auto"/>
        <w:rPr>
          <w:rFonts w:ascii="Arial" w:hAnsi="Arial" w:cs="Arial"/>
          <w:sz w:val="24"/>
          <w:szCs w:val="24"/>
        </w:rPr>
      </w:pPr>
      <w:r>
        <w:rPr>
          <w:rFonts w:ascii="Arial" w:hAnsi="Arial" w:cs="Arial"/>
          <w:sz w:val="24"/>
          <w:szCs w:val="24"/>
        </w:rPr>
        <w:t xml:space="preserve">I would like to thank my university supervisor Joseph Williams for his continued guidance and support throughout this dissertation project. I would also like to thank all those who participated in my survey surrounding taser deployment as their participation was vital for the continuation of this project. </w:t>
      </w:r>
    </w:p>
    <w:p w14:paraId="726AA6C5" w14:textId="77777777" w:rsidR="00DA0873" w:rsidRDefault="00DA0873" w:rsidP="00AC3585">
      <w:pPr>
        <w:spacing w:after="0" w:line="480" w:lineRule="auto"/>
        <w:rPr>
          <w:rFonts w:ascii="Arial" w:hAnsi="Arial" w:cs="Arial"/>
          <w:sz w:val="24"/>
          <w:szCs w:val="24"/>
        </w:rPr>
      </w:pPr>
    </w:p>
    <w:p w14:paraId="3351F903" w14:textId="2227C1A4" w:rsidR="00DA0873" w:rsidRDefault="00DA0873" w:rsidP="00AC3585">
      <w:pPr>
        <w:spacing w:after="0" w:line="480" w:lineRule="auto"/>
        <w:rPr>
          <w:rFonts w:ascii="Arial" w:hAnsi="Arial" w:cs="Arial"/>
          <w:sz w:val="24"/>
          <w:szCs w:val="24"/>
        </w:rPr>
      </w:pPr>
      <w:r>
        <w:rPr>
          <w:rFonts w:ascii="Arial" w:hAnsi="Arial" w:cs="Arial"/>
          <w:sz w:val="24"/>
          <w:szCs w:val="24"/>
        </w:rPr>
        <w:t xml:space="preserve">Finally, I would like to thank my family, especially my partner who’s support and encouragement guided me through hard and stressful times. I could not have done this without their continued support. </w:t>
      </w:r>
    </w:p>
    <w:p w14:paraId="29EB5DDB" w14:textId="77777777" w:rsidR="00DA0873" w:rsidRDefault="00DA0873" w:rsidP="00AC3585">
      <w:pPr>
        <w:spacing w:after="0" w:line="480" w:lineRule="auto"/>
        <w:rPr>
          <w:rFonts w:ascii="Arial" w:hAnsi="Arial" w:cs="Arial"/>
          <w:sz w:val="24"/>
          <w:szCs w:val="24"/>
        </w:rPr>
      </w:pPr>
    </w:p>
    <w:p w14:paraId="4E26514B" w14:textId="77777777" w:rsidR="00DA0873" w:rsidRDefault="00DA0873" w:rsidP="00AC3585">
      <w:pPr>
        <w:spacing w:after="0" w:line="480" w:lineRule="auto"/>
        <w:rPr>
          <w:rFonts w:ascii="Arial" w:hAnsi="Arial" w:cs="Arial"/>
          <w:sz w:val="24"/>
          <w:szCs w:val="24"/>
        </w:rPr>
      </w:pPr>
    </w:p>
    <w:p w14:paraId="1B0EB250" w14:textId="77777777" w:rsidR="00DA0873" w:rsidRDefault="00DA0873" w:rsidP="00AC3585">
      <w:pPr>
        <w:spacing w:after="0" w:line="480" w:lineRule="auto"/>
        <w:rPr>
          <w:rFonts w:ascii="Arial" w:hAnsi="Arial" w:cs="Arial"/>
          <w:sz w:val="24"/>
          <w:szCs w:val="24"/>
        </w:rPr>
      </w:pPr>
    </w:p>
    <w:p w14:paraId="06326F05" w14:textId="77777777" w:rsidR="00DA0873" w:rsidRDefault="00DA0873" w:rsidP="00AC3585">
      <w:pPr>
        <w:spacing w:after="0" w:line="480" w:lineRule="auto"/>
        <w:rPr>
          <w:rFonts w:ascii="Arial" w:hAnsi="Arial" w:cs="Arial"/>
          <w:sz w:val="24"/>
          <w:szCs w:val="24"/>
        </w:rPr>
      </w:pPr>
    </w:p>
    <w:p w14:paraId="592016D7" w14:textId="77777777" w:rsidR="00DA0873" w:rsidRDefault="00DA0873" w:rsidP="00AC3585">
      <w:pPr>
        <w:spacing w:after="0" w:line="480" w:lineRule="auto"/>
        <w:rPr>
          <w:rFonts w:ascii="Arial" w:hAnsi="Arial" w:cs="Arial"/>
          <w:sz w:val="24"/>
          <w:szCs w:val="24"/>
        </w:rPr>
      </w:pPr>
    </w:p>
    <w:p w14:paraId="3F2C6C98" w14:textId="77777777" w:rsidR="00DA0873" w:rsidRDefault="00DA0873" w:rsidP="00AC3585">
      <w:pPr>
        <w:spacing w:after="0" w:line="480" w:lineRule="auto"/>
        <w:rPr>
          <w:rFonts w:ascii="Arial" w:hAnsi="Arial" w:cs="Arial"/>
          <w:sz w:val="24"/>
          <w:szCs w:val="24"/>
        </w:rPr>
      </w:pPr>
    </w:p>
    <w:p w14:paraId="2849CD92" w14:textId="05FACA13" w:rsidR="00DA0873" w:rsidRPr="00E536D7" w:rsidRDefault="00DA0873" w:rsidP="005C4E27">
      <w:pPr>
        <w:spacing w:after="0" w:line="480" w:lineRule="auto"/>
        <w:rPr>
          <w:rFonts w:ascii="Arial" w:hAnsi="Arial" w:cs="Arial"/>
          <w:b/>
          <w:bCs/>
          <w:sz w:val="24"/>
          <w:szCs w:val="24"/>
          <w:u w:val="single"/>
        </w:rPr>
      </w:pPr>
      <w:r>
        <w:rPr>
          <w:rFonts w:ascii="Arial" w:hAnsi="Arial" w:cs="Arial"/>
          <w:b/>
          <w:bCs/>
          <w:sz w:val="24"/>
          <w:szCs w:val="24"/>
          <w:u w:val="single"/>
        </w:rPr>
        <w:lastRenderedPageBreak/>
        <w:t>Abstract</w:t>
      </w:r>
    </w:p>
    <w:p w14:paraId="0C8AC407" w14:textId="76683E54" w:rsidR="005C4E27" w:rsidRDefault="005C4E27" w:rsidP="005C4E27">
      <w:pPr>
        <w:spacing w:after="0" w:line="480" w:lineRule="auto"/>
        <w:rPr>
          <w:rFonts w:ascii="Arial" w:hAnsi="Arial" w:cs="Arial"/>
          <w:sz w:val="24"/>
          <w:szCs w:val="24"/>
        </w:rPr>
      </w:pPr>
      <w:r>
        <w:rPr>
          <w:rFonts w:ascii="Arial" w:hAnsi="Arial" w:cs="Arial"/>
          <w:sz w:val="24"/>
          <w:szCs w:val="24"/>
        </w:rPr>
        <w:t xml:space="preserve">The aim of this dissertation was to establish whether taser deployment is an ethically viable approach to restrain an individual. Research was carried out on existing academic literature and other relevant articles surrounding this subject whereby a critical analysis was conducted as a means of answering the topic question </w:t>
      </w:r>
    </w:p>
    <w:p w14:paraId="6C263551" w14:textId="77777777" w:rsidR="005C4E27" w:rsidRDefault="005C4E27" w:rsidP="005C4E27">
      <w:pPr>
        <w:spacing w:after="0" w:line="480" w:lineRule="auto"/>
        <w:rPr>
          <w:rFonts w:ascii="Arial" w:hAnsi="Arial" w:cs="Arial"/>
          <w:sz w:val="24"/>
          <w:szCs w:val="24"/>
        </w:rPr>
      </w:pPr>
    </w:p>
    <w:p w14:paraId="56BEFBA6" w14:textId="4CC35DEB" w:rsidR="005C4E27" w:rsidRDefault="005C4E27" w:rsidP="005C4E27">
      <w:pPr>
        <w:spacing w:after="0" w:line="480" w:lineRule="auto"/>
        <w:rPr>
          <w:rFonts w:ascii="Arial" w:hAnsi="Arial" w:cs="Arial"/>
          <w:sz w:val="24"/>
          <w:szCs w:val="24"/>
        </w:rPr>
      </w:pPr>
      <w:r>
        <w:rPr>
          <w:rFonts w:ascii="Arial" w:hAnsi="Arial" w:cs="Arial"/>
          <w:sz w:val="24"/>
          <w:szCs w:val="24"/>
        </w:rPr>
        <w:t xml:space="preserve">To assist the academic literature in determining whether taser deployment is ethically viable or not, it was considered that independent views </w:t>
      </w:r>
      <w:r w:rsidR="00E536D7">
        <w:rPr>
          <w:rFonts w:ascii="Arial" w:hAnsi="Arial" w:cs="Arial"/>
          <w:sz w:val="24"/>
          <w:szCs w:val="24"/>
        </w:rPr>
        <w:t>from</w:t>
      </w:r>
      <w:r>
        <w:rPr>
          <w:rFonts w:ascii="Arial" w:hAnsi="Arial" w:cs="Arial"/>
          <w:sz w:val="24"/>
          <w:szCs w:val="24"/>
        </w:rPr>
        <w:t xml:space="preserve"> active police officers and members of the public were to be established to gain an impartial view of taser deployment. </w:t>
      </w:r>
      <w:r w:rsidR="00E536D7">
        <w:rPr>
          <w:rFonts w:ascii="Arial" w:hAnsi="Arial" w:cs="Arial"/>
          <w:sz w:val="24"/>
          <w:szCs w:val="24"/>
        </w:rPr>
        <w:t xml:space="preserve">Though simple in nature, the surveys were able to establish three themes, which are, whether participants were active police officers, whether participants are for taser deployment and whether participants are against taser deployment. </w:t>
      </w:r>
    </w:p>
    <w:p w14:paraId="02BF140D" w14:textId="77777777" w:rsidR="00E536D7" w:rsidRDefault="00E536D7" w:rsidP="005C4E27">
      <w:pPr>
        <w:spacing w:after="0" w:line="480" w:lineRule="auto"/>
        <w:rPr>
          <w:rFonts w:ascii="Arial" w:hAnsi="Arial" w:cs="Arial"/>
          <w:sz w:val="24"/>
          <w:szCs w:val="24"/>
        </w:rPr>
      </w:pPr>
    </w:p>
    <w:p w14:paraId="41B2F9C1" w14:textId="68F4AA9B" w:rsidR="00E536D7" w:rsidRDefault="00E536D7" w:rsidP="005C4E27">
      <w:pPr>
        <w:spacing w:after="0" w:line="480" w:lineRule="auto"/>
        <w:rPr>
          <w:rFonts w:ascii="Arial" w:hAnsi="Arial" w:cs="Arial"/>
          <w:sz w:val="24"/>
          <w:szCs w:val="24"/>
        </w:rPr>
      </w:pPr>
      <w:r>
        <w:rPr>
          <w:rFonts w:ascii="Arial" w:hAnsi="Arial" w:cs="Arial"/>
          <w:sz w:val="24"/>
          <w:szCs w:val="24"/>
        </w:rPr>
        <w:t>From reviewing the key academic literature along with the impartial views of participants using the mentioned survey, this dissertation achieved its aim by answering the question; “Is taser deployment and ethically viable approach to restrain and individual?”</w:t>
      </w:r>
      <w:r w:rsidR="00D375B1">
        <w:rPr>
          <w:rFonts w:ascii="Arial" w:hAnsi="Arial" w:cs="Arial"/>
          <w:sz w:val="24"/>
          <w:szCs w:val="24"/>
        </w:rPr>
        <w:t xml:space="preserve">. </w:t>
      </w:r>
    </w:p>
    <w:p w14:paraId="4249F03E" w14:textId="77777777" w:rsidR="00CE6883" w:rsidRDefault="00CE6883" w:rsidP="005C4E27">
      <w:pPr>
        <w:spacing w:after="0" w:line="480" w:lineRule="auto"/>
        <w:rPr>
          <w:rFonts w:ascii="Arial" w:hAnsi="Arial" w:cs="Arial"/>
          <w:sz w:val="24"/>
          <w:szCs w:val="24"/>
        </w:rPr>
      </w:pPr>
    </w:p>
    <w:p w14:paraId="6FF74BB8" w14:textId="77777777" w:rsidR="00CE6883" w:rsidRDefault="00CE6883" w:rsidP="005C4E27">
      <w:pPr>
        <w:spacing w:after="0" w:line="480" w:lineRule="auto"/>
        <w:rPr>
          <w:rFonts w:ascii="Arial" w:hAnsi="Arial" w:cs="Arial"/>
          <w:sz w:val="24"/>
          <w:szCs w:val="24"/>
        </w:rPr>
      </w:pPr>
    </w:p>
    <w:p w14:paraId="6CEAE1C4" w14:textId="77777777" w:rsidR="00CE6883" w:rsidRDefault="00CE6883" w:rsidP="005C4E27">
      <w:pPr>
        <w:spacing w:after="0" w:line="480" w:lineRule="auto"/>
        <w:rPr>
          <w:rFonts w:ascii="Arial" w:hAnsi="Arial" w:cs="Arial"/>
          <w:sz w:val="24"/>
          <w:szCs w:val="24"/>
        </w:rPr>
      </w:pPr>
    </w:p>
    <w:p w14:paraId="0B7F3D6F" w14:textId="77777777" w:rsidR="00CE6883" w:rsidRDefault="00CE6883" w:rsidP="005C4E27">
      <w:pPr>
        <w:spacing w:after="0" w:line="480" w:lineRule="auto"/>
        <w:rPr>
          <w:rFonts w:ascii="Arial" w:hAnsi="Arial" w:cs="Arial"/>
          <w:sz w:val="24"/>
          <w:szCs w:val="24"/>
        </w:rPr>
      </w:pPr>
    </w:p>
    <w:p w14:paraId="493BF1D3" w14:textId="77777777" w:rsidR="00CE6883" w:rsidRDefault="00CE6883" w:rsidP="005C4E27">
      <w:pPr>
        <w:spacing w:after="0" w:line="480" w:lineRule="auto"/>
        <w:rPr>
          <w:rFonts w:ascii="Arial" w:hAnsi="Arial" w:cs="Arial"/>
          <w:sz w:val="24"/>
          <w:szCs w:val="24"/>
        </w:rPr>
      </w:pPr>
    </w:p>
    <w:p w14:paraId="264ACAF8" w14:textId="77777777" w:rsidR="00CE6883" w:rsidRDefault="00CE6883" w:rsidP="005C4E27">
      <w:pPr>
        <w:spacing w:after="0" w:line="480" w:lineRule="auto"/>
        <w:rPr>
          <w:rFonts w:ascii="Arial" w:hAnsi="Arial" w:cs="Arial"/>
          <w:sz w:val="24"/>
          <w:szCs w:val="24"/>
        </w:rPr>
      </w:pPr>
    </w:p>
    <w:p w14:paraId="2865EC11" w14:textId="77777777" w:rsidR="00CE6883" w:rsidRDefault="00CE6883" w:rsidP="005C4E27">
      <w:pPr>
        <w:spacing w:after="0" w:line="480" w:lineRule="auto"/>
        <w:rPr>
          <w:rFonts w:ascii="Arial" w:hAnsi="Arial" w:cs="Arial"/>
          <w:sz w:val="24"/>
          <w:szCs w:val="24"/>
        </w:rPr>
      </w:pPr>
    </w:p>
    <w:p w14:paraId="3FBED6A8" w14:textId="329E3505" w:rsidR="00CE6883" w:rsidRDefault="00CE6883" w:rsidP="005C4E27">
      <w:pPr>
        <w:spacing w:after="0" w:line="480" w:lineRule="auto"/>
        <w:rPr>
          <w:rFonts w:ascii="Arial" w:hAnsi="Arial" w:cs="Arial"/>
          <w:b/>
          <w:bCs/>
          <w:sz w:val="24"/>
          <w:szCs w:val="24"/>
          <w:u w:val="single"/>
        </w:rPr>
      </w:pPr>
      <w:r>
        <w:rPr>
          <w:rFonts w:ascii="Arial" w:hAnsi="Arial" w:cs="Arial"/>
          <w:b/>
          <w:bCs/>
          <w:sz w:val="24"/>
          <w:szCs w:val="24"/>
          <w:u w:val="single"/>
        </w:rPr>
        <w:lastRenderedPageBreak/>
        <w:t xml:space="preserve">Table of contents </w:t>
      </w:r>
    </w:p>
    <w:p w14:paraId="0756910A" w14:textId="77777777" w:rsidR="00CE6883" w:rsidRDefault="00CE6883" w:rsidP="005C4E27">
      <w:pPr>
        <w:spacing w:after="0" w:line="480" w:lineRule="auto"/>
        <w:rPr>
          <w:rFonts w:ascii="Arial" w:hAnsi="Arial" w:cs="Arial"/>
          <w:b/>
          <w:bCs/>
          <w:sz w:val="24"/>
          <w:szCs w:val="24"/>
          <w:u w:val="single"/>
        </w:rPr>
      </w:pPr>
    </w:p>
    <w:p w14:paraId="64EA6E30" w14:textId="6B309848" w:rsidR="00CE6883" w:rsidRP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1 – Introduction </w:t>
      </w:r>
    </w:p>
    <w:p w14:paraId="6ABE84E4" w14:textId="77777777" w:rsidR="00CE6883" w:rsidRPr="00CE6883" w:rsidRDefault="00CE6883" w:rsidP="005C4E27">
      <w:pPr>
        <w:spacing w:after="0" w:line="480" w:lineRule="auto"/>
        <w:rPr>
          <w:rFonts w:ascii="Arial" w:hAnsi="Arial" w:cs="Arial"/>
          <w:b/>
          <w:bCs/>
          <w:sz w:val="24"/>
          <w:szCs w:val="24"/>
        </w:rPr>
      </w:pPr>
    </w:p>
    <w:p w14:paraId="6ADF12A4" w14:textId="3F4E9CDE" w:rsidR="00CE6883" w:rsidRP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2 – Literature review </w:t>
      </w:r>
    </w:p>
    <w:p w14:paraId="7372C383" w14:textId="77777777" w:rsidR="00CE6883" w:rsidRPr="00CE6883" w:rsidRDefault="00CE6883" w:rsidP="005C4E27">
      <w:pPr>
        <w:spacing w:after="0" w:line="480" w:lineRule="auto"/>
        <w:rPr>
          <w:rFonts w:ascii="Arial" w:hAnsi="Arial" w:cs="Arial"/>
          <w:b/>
          <w:bCs/>
          <w:sz w:val="24"/>
          <w:szCs w:val="24"/>
        </w:rPr>
      </w:pPr>
    </w:p>
    <w:p w14:paraId="29C45815" w14:textId="5807F129" w:rsidR="00CE6883" w:rsidRP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3 – Methodology </w:t>
      </w:r>
    </w:p>
    <w:p w14:paraId="103996F3" w14:textId="77777777" w:rsidR="00CE6883" w:rsidRPr="00CE6883" w:rsidRDefault="00CE6883" w:rsidP="005C4E27">
      <w:pPr>
        <w:spacing w:after="0" w:line="480" w:lineRule="auto"/>
        <w:rPr>
          <w:rFonts w:ascii="Arial" w:hAnsi="Arial" w:cs="Arial"/>
          <w:b/>
          <w:bCs/>
          <w:sz w:val="24"/>
          <w:szCs w:val="24"/>
        </w:rPr>
      </w:pPr>
    </w:p>
    <w:p w14:paraId="7399F1E2" w14:textId="09790C5A" w:rsidR="00CE6883" w:rsidRP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4 – Analysis of results </w:t>
      </w:r>
    </w:p>
    <w:p w14:paraId="18134BDE" w14:textId="77777777" w:rsidR="00CE6883" w:rsidRPr="00CE6883" w:rsidRDefault="00CE6883" w:rsidP="005C4E27">
      <w:pPr>
        <w:spacing w:after="0" w:line="480" w:lineRule="auto"/>
        <w:rPr>
          <w:rFonts w:ascii="Arial" w:hAnsi="Arial" w:cs="Arial"/>
          <w:b/>
          <w:bCs/>
          <w:sz w:val="24"/>
          <w:szCs w:val="24"/>
        </w:rPr>
      </w:pPr>
    </w:p>
    <w:p w14:paraId="68EE4EB9" w14:textId="7E7D3713" w:rsidR="00CE6883" w:rsidRDefault="00CE6883" w:rsidP="005C4E27">
      <w:pPr>
        <w:spacing w:after="0" w:line="480" w:lineRule="auto"/>
        <w:rPr>
          <w:rFonts w:ascii="Arial" w:hAnsi="Arial" w:cs="Arial"/>
          <w:b/>
          <w:bCs/>
          <w:sz w:val="24"/>
          <w:szCs w:val="24"/>
        </w:rPr>
      </w:pPr>
      <w:r w:rsidRPr="00CE6883">
        <w:rPr>
          <w:rFonts w:ascii="Arial" w:hAnsi="Arial" w:cs="Arial"/>
          <w:b/>
          <w:bCs/>
          <w:sz w:val="24"/>
          <w:szCs w:val="24"/>
        </w:rPr>
        <w:t xml:space="preserve">Chapter 5 – Conclusion and recommendations </w:t>
      </w:r>
    </w:p>
    <w:p w14:paraId="685D4459" w14:textId="77777777" w:rsidR="00681D1F" w:rsidRDefault="00681D1F" w:rsidP="005C4E27">
      <w:pPr>
        <w:spacing w:after="0" w:line="480" w:lineRule="auto"/>
        <w:rPr>
          <w:rFonts w:ascii="Arial" w:hAnsi="Arial" w:cs="Arial"/>
          <w:b/>
          <w:bCs/>
          <w:sz w:val="24"/>
          <w:szCs w:val="24"/>
        </w:rPr>
      </w:pPr>
    </w:p>
    <w:p w14:paraId="63FC25EA" w14:textId="77777777" w:rsidR="00681D1F" w:rsidRDefault="00681D1F" w:rsidP="005C4E27">
      <w:pPr>
        <w:spacing w:after="0" w:line="480" w:lineRule="auto"/>
        <w:rPr>
          <w:rFonts w:ascii="Arial" w:hAnsi="Arial" w:cs="Arial"/>
          <w:b/>
          <w:bCs/>
          <w:sz w:val="24"/>
          <w:szCs w:val="24"/>
        </w:rPr>
      </w:pPr>
    </w:p>
    <w:p w14:paraId="5F9217DA" w14:textId="77777777" w:rsidR="00681D1F" w:rsidRDefault="00681D1F" w:rsidP="005C4E27">
      <w:pPr>
        <w:spacing w:after="0" w:line="480" w:lineRule="auto"/>
        <w:rPr>
          <w:rFonts w:ascii="Arial" w:hAnsi="Arial" w:cs="Arial"/>
          <w:b/>
          <w:bCs/>
          <w:sz w:val="24"/>
          <w:szCs w:val="24"/>
        </w:rPr>
      </w:pPr>
    </w:p>
    <w:p w14:paraId="4A69266A" w14:textId="77777777" w:rsidR="00681D1F" w:rsidRDefault="00681D1F" w:rsidP="005C4E27">
      <w:pPr>
        <w:spacing w:after="0" w:line="480" w:lineRule="auto"/>
        <w:rPr>
          <w:rFonts w:ascii="Arial" w:hAnsi="Arial" w:cs="Arial"/>
          <w:b/>
          <w:bCs/>
          <w:sz w:val="24"/>
          <w:szCs w:val="24"/>
        </w:rPr>
      </w:pPr>
    </w:p>
    <w:p w14:paraId="215FB1E1" w14:textId="77777777" w:rsidR="00681D1F" w:rsidRDefault="00681D1F" w:rsidP="005C4E27">
      <w:pPr>
        <w:spacing w:after="0" w:line="480" w:lineRule="auto"/>
        <w:rPr>
          <w:rFonts w:ascii="Arial" w:hAnsi="Arial" w:cs="Arial"/>
          <w:b/>
          <w:bCs/>
          <w:sz w:val="24"/>
          <w:szCs w:val="24"/>
        </w:rPr>
      </w:pPr>
    </w:p>
    <w:p w14:paraId="48B11B7F" w14:textId="77777777" w:rsidR="00681D1F" w:rsidRDefault="00681D1F" w:rsidP="005C4E27">
      <w:pPr>
        <w:spacing w:after="0" w:line="480" w:lineRule="auto"/>
        <w:rPr>
          <w:rFonts w:ascii="Arial" w:hAnsi="Arial" w:cs="Arial"/>
          <w:b/>
          <w:bCs/>
          <w:sz w:val="24"/>
          <w:szCs w:val="24"/>
        </w:rPr>
      </w:pPr>
    </w:p>
    <w:p w14:paraId="29893FBC" w14:textId="77777777" w:rsidR="00681D1F" w:rsidRDefault="00681D1F" w:rsidP="005C4E27">
      <w:pPr>
        <w:spacing w:after="0" w:line="480" w:lineRule="auto"/>
        <w:rPr>
          <w:rFonts w:ascii="Arial" w:hAnsi="Arial" w:cs="Arial"/>
          <w:b/>
          <w:bCs/>
          <w:sz w:val="24"/>
          <w:szCs w:val="24"/>
        </w:rPr>
      </w:pPr>
    </w:p>
    <w:p w14:paraId="01287522" w14:textId="77777777" w:rsidR="00681D1F" w:rsidRDefault="00681D1F" w:rsidP="005C4E27">
      <w:pPr>
        <w:spacing w:after="0" w:line="480" w:lineRule="auto"/>
        <w:rPr>
          <w:rFonts w:ascii="Arial" w:hAnsi="Arial" w:cs="Arial"/>
          <w:b/>
          <w:bCs/>
          <w:sz w:val="24"/>
          <w:szCs w:val="24"/>
        </w:rPr>
      </w:pPr>
    </w:p>
    <w:p w14:paraId="259CC1B1" w14:textId="77777777" w:rsidR="00681D1F" w:rsidRDefault="00681D1F" w:rsidP="005C4E27">
      <w:pPr>
        <w:spacing w:after="0" w:line="480" w:lineRule="auto"/>
        <w:rPr>
          <w:rFonts w:ascii="Arial" w:hAnsi="Arial" w:cs="Arial"/>
          <w:b/>
          <w:bCs/>
          <w:sz w:val="24"/>
          <w:szCs w:val="24"/>
        </w:rPr>
      </w:pPr>
    </w:p>
    <w:p w14:paraId="10BF405F" w14:textId="77777777" w:rsidR="00681D1F" w:rsidRDefault="00681D1F" w:rsidP="005C4E27">
      <w:pPr>
        <w:spacing w:after="0" w:line="480" w:lineRule="auto"/>
        <w:rPr>
          <w:rFonts w:ascii="Arial" w:hAnsi="Arial" w:cs="Arial"/>
          <w:b/>
          <w:bCs/>
          <w:sz w:val="24"/>
          <w:szCs w:val="24"/>
        </w:rPr>
      </w:pPr>
    </w:p>
    <w:p w14:paraId="0D8C8B40" w14:textId="77777777" w:rsidR="00681D1F" w:rsidRDefault="00681D1F" w:rsidP="005C4E27">
      <w:pPr>
        <w:spacing w:after="0" w:line="480" w:lineRule="auto"/>
        <w:rPr>
          <w:rFonts w:ascii="Arial" w:hAnsi="Arial" w:cs="Arial"/>
          <w:b/>
          <w:bCs/>
          <w:sz w:val="24"/>
          <w:szCs w:val="24"/>
        </w:rPr>
      </w:pPr>
    </w:p>
    <w:p w14:paraId="5EACA9DB" w14:textId="77777777" w:rsidR="00681D1F" w:rsidRDefault="00681D1F" w:rsidP="005C4E27">
      <w:pPr>
        <w:spacing w:after="0" w:line="480" w:lineRule="auto"/>
        <w:rPr>
          <w:rFonts w:ascii="Arial" w:hAnsi="Arial" w:cs="Arial"/>
          <w:b/>
          <w:bCs/>
          <w:sz w:val="24"/>
          <w:szCs w:val="24"/>
        </w:rPr>
      </w:pPr>
    </w:p>
    <w:p w14:paraId="26E3D0CF" w14:textId="77777777" w:rsidR="00681D1F" w:rsidRDefault="00681D1F" w:rsidP="005C4E27">
      <w:pPr>
        <w:spacing w:after="0" w:line="480" w:lineRule="auto"/>
        <w:rPr>
          <w:rFonts w:ascii="Arial" w:hAnsi="Arial" w:cs="Arial"/>
          <w:b/>
          <w:bCs/>
          <w:sz w:val="24"/>
          <w:szCs w:val="24"/>
        </w:rPr>
      </w:pPr>
    </w:p>
    <w:p w14:paraId="60FD8410" w14:textId="77777777" w:rsidR="00681D1F" w:rsidRDefault="00681D1F" w:rsidP="005C4E27">
      <w:pPr>
        <w:spacing w:after="0" w:line="480" w:lineRule="auto"/>
        <w:rPr>
          <w:rFonts w:ascii="Arial" w:hAnsi="Arial" w:cs="Arial"/>
          <w:b/>
          <w:bCs/>
          <w:sz w:val="24"/>
          <w:szCs w:val="24"/>
        </w:rPr>
      </w:pPr>
    </w:p>
    <w:p w14:paraId="003CC2D6" w14:textId="40EFA096" w:rsidR="00681D1F" w:rsidRDefault="00681D1F" w:rsidP="005C4E27">
      <w:pPr>
        <w:spacing w:after="0" w:line="480" w:lineRule="auto"/>
        <w:rPr>
          <w:rFonts w:ascii="Arial" w:hAnsi="Arial" w:cs="Arial"/>
          <w:b/>
          <w:bCs/>
          <w:sz w:val="24"/>
          <w:szCs w:val="24"/>
          <w:u w:val="single"/>
        </w:rPr>
      </w:pPr>
      <w:r>
        <w:rPr>
          <w:rFonts w:ascii="Arial" w:hAnsi="Arial" w:cs="Arial"/>
          <w:b/>
          <w:bCs/>
          <w:sz w:val="24"/>
          <w:szCs w:val="24"/>
          <w:u w:val="single"/>
        </w:rPr>
        <w:lastRenderedPageBreak/>
        <w:t xml:space="preserve">Chapter 1 – Introduction </w:t>
      </w:r>
    </w:p>
    <w:p w14:paraId="17C1253F" w14:textId="77777777" w:rsidR="00681D1F" w:rsidRPr="00681D1F" w:rsidRDefault="00681D1F" w:rsidP="005C4E27">
      <w:pPr>
        <w:spacing w:after="0" w:line="480" w:lineRule="auto"/>
        <w:rPr>
          <w:rFonts w:ascii="Arial" w:hAnsi="Arial" w:cs="Arial"/>
          <w:sz w:val="24"/>
          <w:szCs w:val="24"/>
        </w:rPr>
      </w:pPr>
    </w:p>
    <w:p w14:paraId="5AF2415E" w14:textId="77777777" w:rsidR="00DA0873" w:rsidRDefault="00DA0873" w:rsidP="00AC3585">
      <w:pPr>
        <w:spacing w:after="0" w:line="480" w:lineRule="auto"/>
        <w:rPr>
          <w:rFonts w:ascii="Arial" w:hAnsi="Arial" w:cs="Arial"/>
          <w:b/>
          <w:bCs/>
          <w:sz w:val="24"/>
          <w:szCs w:val="24"/>
          <w:u w:val="single"/>
        </w:rPr>
      </w:pPr>
    </w:p>
    <w:p w14:paraId="5E4C3CED" w14:textId="77777777" w:rsidR="00DA0873" w:rsidRDefault="00DA0873" w:rsidP="00AC3585">
      <w:pPr>
        <w:spacing w:after="0" w:line="480" w:lineRule="auto"/>
        <w:rPr>
          <w:rFonts w:ascii="Arial" w:hAnsi="Arial" w:cs="Arial"/>
          <w:sz w:val="24"/>
          <w:szCs w:val="24"/>
        </w:rPr>
      </w:pPr>
    </w:p>
    <w:p w14:paraId="07F44C6E" w14:textId="5115CBE4" w:rsidR="00CE6883" w:rsidRPr="00DA0873" w:rsidRDefault="00CE6883" w:rsidP="00AC3585">
      <w:pPr>
        <w:spacing w:after="0" w:line="480" w:lineRule="auto"/>
        <w:rPr>
          <w:rFonts w:ascii="Arial" w:hAnsi="Arial" w:cs="Arial"/>
          <w:sz w:val="24"/>
          <w:szCs w:val="24"/>
        </w:rPr>
        <w:sectPr w:rsidR="00CE6883" w:rsidRPr="00DA0873" w:rsidSect="00CE6883">
          <w:footerReference w:type="default" r:id="rId8"/>
          <w:pgSz w:w="11906" w:h="16838"/>
          <w:pgMar w:top="1440" w:right="1440" w:bottom="1440" w:left="1440" w:header="708" w:footer="708" w:gutter="0"/>
          <w:pgNumType w:start="0"/>
          <w:cols w:space="720"/>
          <w:titlePg/>
          <w:docGrid w:linePitch="299"/>
        </w:sectPr>
      </w:pPr>
    </w:p>
    <w:p w14:paraId="732DD712" w14:textId="77777777" w:rsidR="00AC3585" w:rsidRPr="00AC3585" w:rsidRDefault="00AC3585" w:rsidP="000C7D83">
      <w:pPr>
        <w:spacing w:line="480" w:lineRule="auto"/>
        <w:rPr>
          <w:rFonts w:ascii="Arial" w:hAnsi="Arial" w:cs="Arial"/>
          <w:sz w:val="24"/>
          <w:szCs w:val="24"/>
        </w:rPr>
      </w:pPr>
    </w:p>
    <w:p w14:paraId="3703D179" w14:textId="77777777" w:rsidR="00AC3585" w:rsidRDefault="00AC3585" w:rsidP="000C7D83">
      <w:pPr>
        <w:spacing w:line="480" w:lineRule="auto"/>
        <w:rPr>
          <w:rFonts w:ascii="Arial" w:hAnsi="Arial" w:cs="Arial"/>
          <w:b/>
          <w:bCs/>
          <w:sz w:val="24"/>
          <w:szCs w:val="24"/>
          <w:u w:val="single"/>
        </w:rPr>
      </w:pPr>
    </w:p>
    <w:p w14:paraId="545FBB11" w14:textId="2F2B9BC6" w:rsidR="000C7D83" w:rsidRPr="0077239D" w:rsidRDefault="0077239D" w:rsidP="000C7D83">
      <w:pPr>
        <w:spacing w:line="480" w:lineRule="auto"/>
        <w:rPr>
          <w:rFonts w:ascii="Arial" w:hAnsi="Arial" w:cs="Arial"/>
          <w:b/>
          <w:bCs/>
          <w:sz w:val="24"/>
          <w:szCs w:val="24"/>
          <w:u w:val="single"/>
        </w:rPr>
      </w:pPr>
      <w:r>
        <w:rPr>
          <w:rFonts w:ascii="Arial" w:hAnsi="Arial" w:cs="Arial"/>
          <w:b/>
          <w:bCs/>
          <w:sz w:val="24"/>
          <w:szCs w:val="24"/>
          <w:u w:val="single"/>
        </w:rPr>
        <w:t>Chapter 2 – Literature review</w:t>
      </w:r>
    </w:p>
    <w:p w14:paraId="014F58C6" w14:textId="5D528B94" w:rsidR="000C7D83" w:rsidRPr="0077239D" w:rsidRDefault="0077239D" w:rsidP="000C7D83">
      <w:pPr>
        <w:spacing w:line="480" w:lineRule="auto"/>
        <w:rPr>
          <w:rFonts w:ascii="Arial" w:hAnsi="Arial" w:cs="Arial"/>
          <w:b/>
          <w:bCs/>
          <w:sz w:val="24"/>
          <w:szCs w:val="24"/>
          <w:u w:val="single"/>
        </w:rPr>
      </w:pPr>
      <w:r>
        <w:rPr>
          <w:rFonts w:ascii="Arial" w:hAnsi="Arial" w:cs="Arial"/>
          <w:b/>
          <w:bCs/>
          <w:sz w:val="24"/>
          <w:szCs w:val="24"/>
          <w:u w:val="single"/>
        </w:rPr>
        <w:t>2.0 Introduction</w:t>
      </w:r>
    </w:p>
    <w:p w14:paraId="5C0D47AB"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 xml:space="preserve">Throughout the years, police forces around the UK conduct their duties as a means of protecting the public and maintaining peace and with this, use of force along with its guiding legislation has evolved to stand the test of time. As the legislation surrounding police use of force changed and adapted over time, a range of equipment had been introduced including the “taser”, allowing the police to have physical control over citizens to successfully conduct their duties (Crow and Adrion, 2011). The use of taser have been a widely accepted means of police use of force due to it being a “less lethal alternative to firearms” (Dyer, 2015), however with this came a range of controversies surrounding ethical constraints and health implications upon taser use. The purpose of this study is to outline limitations in research previously conducted surrounding the ethical use of taser by UK police officers to allow for further research opportunities. </w:t>
      </w:r>
    </w:p>
    <w:p w14:paraId="04835D9E" w14:textId="77777777" w:rsidR="000C7D83" w:rsidRPr="00ED4A42" w:rsidRDefault="000C7D83" w:rsidP="000C7D83">
      <w:pPr>
        <w:spacing w:line="480" w:lineRule="auto"/>
        <w:rPr>
          <w:rFonts w:ascii="Arial" w:hAnsi="Arial" w:cs="Arial"/>
          <w:sz w:val="24"/>
          <w:szCs w:val="24"/>
        </w:rPr>
      </w:pPr>
    </w:p>
    <w:p w14:paraId="3EAB23F5" w14:textId="5E698716" w:rsidR="000C7D83" w:rsidRPr="0077239D" w:rsidRDefault="0077239D" w:rsidP="000C7D83">
      <w:pPr>
        <w:spacing w:line="480" w:lineRule="auto"/>
        <w:rPr>
          <w:rFonts w:ascii="Arial" w:hAnsi="Arial" w:cs="Arial"/>
          <w:b/>
          <w:bCs/>
          <w:sz w:val="24"/>
          <w:szCs w:val="24"/>
          <w:u w:val="single"/>
        </w:rPr>
      </w:pPr>
      <w:r w:rsidRPr="0077239D">
        <w:rPr>
          <w:rFonts w:ascii="Arial" w:hAnsi="Arial" w:cs="Arial"/>
          <w:b/>
          <w:bCs/>
          <w:sz w:val="24"/>
          <w:szCs w:val="24"/>
          <w:u w:val="single"/>
        </w:rPr>
        <w:t xml:space="preserve">2.1 </w:t>
      </w:r>
      <w:r w:rsidR="000C7D83" w:rsidRPr="0077239D">
        <w:rPr>
          <w:rFonts w:ascii="Arial" w:hAnsi="Arial" w:cs="Arial"/>
          <w:b/>
          <w:bCs/>
          <w:sz w:val="24"/>
          <w:szCs w:val="24"/>
          <w:u w:val="single"/>
        </w:rPr>
        <w:t xml:space="preserve">Controversies of taser use. </w:t>
      </w:r>
    </w:p>
    <w:p w14:paraId="7E882062"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The controversies surrounding the use of taser by UK police officers have been a widely spread topic of interest leading to numerous news article. One article by the BBC states that “Police need clearer guidance on tasers” according to a local watchdog, highlighting reports of 108 cases that had been examined (Tom Symonds, 2021</w:t>
      </w:r>
      <w:r w:rsidRPr="000C4315">
        <w:rPr>
          <w:rFonts w:ascii="Arial" w:hAnsi="Arial" w:cs="Arial"/>
          <w:color w:val="FF0000"/>
          <w:sz w:val="24"/>
          <w:szCs w:val="24"/>
        </w:rPr>
        <w:t xml:space="preserve">). </w:t>
      </w:r>
      <w:r w:rsidRPr="00B50381">
        <w:rPr>
          <w:rFonts w:ascii="Arial" w:hAnsi="Arial" w:cs="Arial"/>
          <w:sz w:val="24"/>
          <w:szCs w:val="24"/>
        </w:rPr>
        <w:t xml:space="preserve">Of these 108 cases that have been examined, statistics show that “94 people </w:t>
      </w:r>
      <w:r w:rsidRPr="00B50381">
        <w:rPr>
          <w:rFonts w:ascii="Arial" w:hAnsi="Arial" w:cs="Arial"/>
          <w:sz w:val="24"/>
          <w:szCs w:val="24"/>
        </w:rPr>
        <w:lastRenderedPageBreak/>
        <w:t xml:space="preserve">had a taser discharged at them”, “22% of subjects were black and 71% were white” and that “mental health was a factor in more than half of the cases” </w:t>
      </w:r>
      <w:r w:rsidRPr="00ED4A42">
        <w:rPr>
          <w:rFonts w:ascii="Arial" w:hAnsi="Arial" w:cs="Arial"/>
          <w:sz w:val="24"/>
          <w:szCs w:val="24"/>
        </w:rPr>
        <w:t>(Tom Symonds, 2021). A further study was conducted by the National Police Chief Council in 2017, analysing taser use in British Policing, whereby statistics had been developed and compared from 27 police forces across the UK as a means of analysing the different types of force used and a comparative value of injuries sustained during the use of force.</w:t>
      </w:r>
    </w:p>
    <w:p w14:paraId="474F4CF5" w14:textId="77777777" w:rsidR="000C7D83" w:rsidRPr="00ED4A42" w:rsidRDefault="000C7D83" w:rsidP="000C7D83">
      <w:pPr>
        <w:spacing w:line="480" w:lineRule="auto"/>
        <w:rPr>
          <w:rFonts w:ascii="Arial" w:hAnsi="Arial" w:cs="Arial"/>
          <w:sz w:val="24"/>
          <w:szCs w:val="24"/>
        </w:rPr>
      </w:pPr>
    </w:p>
    <w:p w14:paraId="4848287F" w14:textId="77777777" w:rsidR="000C7D83" w:rsidRPr="00ED4A42" w:rsidRDefault="000C7D83" w:rsidP="000C7D83">
      <w:pPr>
        <w:spacing w:line="480" w:lineRule="auto"/>
        <w:rPr>
          <w:rFonts w:ascii="Arial" w:hAnsi="Arial" w:cs="Arial"/>
          <w:sz w:val="24"/>
          <w:szCs w:val="24"/>
        </w:rPr>
      </w:pPr>
      <w:r w:rsidRPr="00ED4A42">
        <w:rPr>
          <w:rFonts w:ascii="Arial" w:hAnsi="Arial" w:cs="Arial"/>
          <w:noProof/>
          <w:sz w:val="24"/>
          <w:szCs w:val="24"/>
        </w:rPr>
        <w:drawing>
          <wp:anchor distT="0" distB="0" distL="114300" distR="114300" simplePos="0" relativeHeight="251659264" behindDoc="0" locked="0" layoutInCell="1" allowOverlap="1" wp14:anchorId="5D49B801" wp14:editId="7024ECE1">
            <wp:simplePos x="0" y="0"/>
            <wp:positionH relativeFrom="column">
              <wp:posOffset>-7034</wp:posOffset>
            </wp:positionH>
            <wp:positionV relativeFrom="paragraph">
              <wp:posOffset>323557</wp:posOffset>
            </wp:positionV>
            <wp:extent cx="5676314" cy="3523543"/>
            <wp:effectExtent l="0" t="0" r="635" b="1270"/>
            <wp:wrapSquare wrapText="bothSides"/>
            <wp:docPr id="166520484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204841" name="Picture 1" descr="A screenshot of a grap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76314" cy="3523543"/>
                    </a:xfrm>
                    <a:prstGeom prst="rect">
                      <a:avLst/>
                    </a:prstGeom>
                  </pic:spPr>
                </pic:pic>
              </a:graphicData>
            </a:graphic>
          </wp:anchor>
        </w:drawing>
      </w:r>
    </w:p>
    <w:p w14:paraId="134673A5" w14:textId="77777777" w:rsidR="000C7D83" w:rsidRPr="00ED4A42" w:rsidRDefault="000C7D83" w:rsidP="000C7D83">
      <w:pPr>
        <w:spacing w:line="480" w:lineRule="auto"/>
        <w:rPr>
          <w:rFonts w:ascii="Arial" w:hAnsi="Arial" w:cs="Arial"/>
          <w:sz w:val="24"/>
          <w:szCs w:val="24"/>
        </w:rPr>
      </w:pPr>
    </w:p>
    <w:p w14:paraId="10CF3CD0"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 xml:space="preserve">The above table was completed using data gathered from 20 participating forces from across the UK and highlights the different types of force used compared to the value of cases within these fields. </w:t>
      </w:r>
      <w:r w:rsidRPr="00B50381">
        <w:rPr>
          <w:rFonts w:ascii="Arial" w:hAnsi="Arial" w:cs="Arial"/>
          <w:sz w:val="24"/>
          <w:szCs w:val="24"/>
        </w:rPr>
        <w:t xml:space="preserve">Of 59,401 total cases, the use of taser had a total of 12,646 cases which is 21% of all the force used (National Police Chief Council, </w:t>
      </w:r>
      <w:r w:rsidRPr="00B50381">
        <w:rPr>
          <w:rFonts w:ascii="Arial" w:hAnsi="Arial" w:cs="Arial"/>
          <w:sz w:val="24"/>
          <w:szCs w:val="24"/>
        </w:rPr>
        <w:lastRenderedPageBreak/>
        <w:t xml:space="preserve">2017). </w:t>
      </w:r>
      <w:r w:rsidRPr="00ED4A42">
        <w:rPr>
          <w:rFonts w:ascii="Arial" w:hAnsi="Arial" w:cs="Arial"/>
          <w:sz w:val="24"/>
          <w:szCs w:val="24"/>
        </w:rPr>
        <w:t xml:space="preserve">Though these numbers appear to be staggeringly high, the use of tasers appears to be a statistically proficient use of force when analysing data of injuries sustained to the subjects of these incidents. </w:t>
      </w:r>
    </w:p>
    <w:p w14:paraId="795CB00E" w14:textId="77777777" w:rsidR="000C7D83" w:rsidRPr="00ED4A42" w:rsidRDefault="000C7D83" w:rsidP="000C7D83">
      <w:pPr>
        <w:spacing w:line="480" w:lineRule="auto"/>
        <w:rPr>
          <w:rFonts w:ascii="Arial" w:hAnsi="Arial" w:cs="Arial"/>
          <w:sz w:val="24"/>
          <w:szCs w:val="24"/>
        </w:rPr>
      </w:pPr>
    </w:p>
    <w:p w14:paraId="73DB07A3" w14:textId="77777777" w:rsidR="000C7D83" w:rsidRPr="00ED4A42" w:rsidRDefault="000C7D83" w:rsidP="000C7D83">
      <w:pPr>
        <w:spacing w:line="480" w:lineRule="auto"/>
        <w:rPr>
          <w:rFonts w:ascii="Arial" w:hAnsi="Arial" w:cs="Arial"/>
          <w:sz w:val="24"/>
          <w:szCs w:val="24"/>
        </w:rPr>
      </w:pPr>
      <w:r w:rsidRPr="00ED4A42">
        <w:rPr>
          <w:rFonts w:ascii="Arial" w:hAnsi="Arial" w:cs="Arial"/>
          <w:noProof/>
          <w:sz w:val="24"/>
          <w:szCs w:val="24"/>
        </w:rPr>
        <w:drawing>
          <wp:inline distT="0" distB="0" distL="0" distR="0" wp14:anchorId="53A070DE" wp14:editId="4D16DBAD">
            <wp:extent cx="5381625" cy="3219450"/>
            <wp:effectExtent l="0" t="0" r="9525" b="0"/>
            <wp:docPr id="1127656781"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56781" name="Picture 1" descr="A table with numbers and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1625" cy="3219450"/>
                    </a:xfrm>
                    <a:prstGeom prst="rect">
                      <a:avLst/>
                    </a:prstGeom>
                    <a:noFill/>
                  </pic:spPr>
                </pic:pic>
              </a:graphicData>
            </a:graphic>
          </wp:inline>
        </w:drawing>
      </w:r>
    </w:p>
    <w:p w14:paraId="34C0F07A"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 xml:space="preserve">The above table highlights statistics gathered in 2017 from 18 participating forces across the UK and is associated to injuries sustained to the subject throughout different types of force used. Out of 34,217 cases of force used, taser had a total of 5,444 cases, whereby the number of injuries sustained to the subject were a mere 485 cases. This illustrates a 9% injury rate across all types of force used including police dog, irritant spray, baton, and physical confrontation, highlighting a proficiency in taser use (National Police Chief Council, 2017). This however does not stray away from the controversy of taser use as further statistics have been developed comparing the number of subjects being admitted to hospital following use of taser and the number of deaths recorded following taser use. </w:t>
      </w:r>
      <w:r w:rsidRPr="00B50381">
        <w:rPr>
          <w:rFonts w:ascii="Arial" w:hAnsi="Arial" w:cs="Arial"/>
          <w:sz w:val="24"/>
          <w:szCs w:val="24"/>
        </w:rPr>
        <w:t xml:space="preserve">In 2016, 20 forces shared data surrounding the number of taser subjects being admitted to hospital. A total of </w:t>
      </w:r>
      <w:r w:rsidRPr="00B50381">
        <w:rPr>
          <w:rFonts w:ascii="Arial" w:hAnsi="Arial" w:cs="Arial"/>
          <w:sz w:val="24"/>
          <w:szCs w:val="24"/>
        </w:rPr>
        <w:lastRenderedPageBreak/>
        <w:t xml:space="preserve">5,839 cases of taser use were recorded whereby 948 of these incidents had the taser being fired. Though this number appears to be high, only 159 of these cases had the subject attend hospital (National Police Chief Council, 2017). </w:t>
      </w:r>
    </w:p>
    <w:p w14:paraId="68D64053" w14:textId="77777777" w:rsidR="000C7D83" w:rsidRPr="00ED4A42" w:rsidRDefault="000C7D83" w:rsidP="000C7D83">
      <w:pPr>
        <w:spacing w:line="480" w:lineRule="auto"/>
        <w:rPr>
          <w:rFonts w:ascii="Arial" w:hAnsi="Arial" w:cs="Arial"/>
          <w:sz w:val="24"/>
          <w:szCs w:val="24"/>
        </w:rPr>
      </w:pPr>
    </w:p>
    <w:p w14:paraId="7E6E9F58" w14:textId="77777777" w:rsidR="000C7D83" w:rsidRPr="00ED4A42" w:rsidRDefault="000C7D83" w:rsidP="000C7D83">
      <w:pPr>
        <w:spacing w:line="480" w:lineRule="auto"/>
        <w:rPr>
          <w:rFonts w:ascii="Arial" w:hAnsi="Arial" w:cs="Arial"/>
          <w:sz w:val="24"/>
          <w:szCs w:val="24"/>
        </w:rPr>
      </w:pPr>
      <w:r w:rsidRPr="00ED4A42">
        <w:rPr>
          <w:rFonts w:ascii="Arial" w:hAnsi="Arial" w:cs="Arial"/>
          <w:noProof/>
          <w:sz w:val="24"/>
          <w:szCs w:val="24"/>
        </w:rPr>
        <w:drawing>
          <wp:inline distT="0" distB="0" distL="0" distR="0" wp14:anchorId="00F64C53" wp14:editId="03DAC2C7">
            <wp:extent cx="5735965" cy="2349305"/>
            <wp:effectExtent l="0" t="0" r="0" b="0"/>
            <wp:docPr id="104077996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79968" name="Picture 1" descr="A screenshot of a graph&#10;&#10;Description automatically generated"/>
                    <pic:cNvPicPr/>
                  </pic:nvPicPr>
                  <pic:blipFill>
                    <a:blip r:embed="rId11"/>
                    <a:stretch>
                      <a:fillRect/>
                    </a:stretch>
                  </pic:blipFill>
                  <pic:spPr>
                    <a:xfrm>
                      <a:off x="0" y="0"/>
                      <a:ext cx="5742380" cy="2351932"/>
                    </a:xfrm>
                    <a:prstGeom prst="rect">
                      <a:avLst/>
                    </a:prstGeom>
                  </pic:spPr>
                </pic:pic>
              </a:graphicData>
            </a:graphic>
          </wp:inline>
        </w:drawing>
      </w:r>
    </w:p>
    <w:p w14:paraId="74E3E216" w14:textId="77777777" w:rsidR="000C7D83" w:rsidRPr="00ED4A42" w:rsidRDefault="000C7D83" w:rsidP="000C7D83">
      <w:pPr>
        <w:spacing w:line="480" w:lineRule="auto"/>
        <w:rPr>
          <w:rFonts w:ascii="Arial" w:hAnsi="Arial" w:cs="Arial"/>
          <w:sz w:val="24"/>
          <w:szCs w:val="24"/>
        </w:rPr>
      </w:pPr>
    </w:p>
    <w:p w14:paraId="65654E37"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 xml:space="preserve">The last topic regarding the studies conducted by the Nation Police Chief Councils is surrounding fatal incidents that had been investigated by the Independent Office for Police Conduct (IOPC) between the years of 2006 to 2017. As illustrated in the above table, the National Police Chief Council (2017), highlights that of a range of fatal incidents resulting in 1,674 deaths investigated by the IOPC, only two incidents of deaths have been confirmed during </w:t>
      </w:r>
      <w:proofErr w:type="spellStart"/>
      <w:r w:rsidRPr="00ED4A42">
        <w:rPr>
          <w:rFonts w:ascii="Arial" w:hAnsi="Arial" w:cs="Arial"/>
          <w:sz w:val="24"/>
          <w:szCs w:val="24"/>
        </w:rPr>
        <w:t>Cornoer</w:t>
      </w:r>
      <w:proofErr w:type="spellEnd"/>
      <w:r w:rsidRPr="00ED4A42">
        <w:rPr>
          <w:rFonts w:ascii="Arial" w:hAnsi="Arial" w:cs="Arial"/>
          <w:sz w:val="24"/>
          <w:szCs w:val="24"/>
        </w:rPr>
        <w:t xml:space="preserve"> analyses to be as a direct result of taser use (National Police Chief Council, 2017). This along with the previous data collected by National Police Chief Council reinforces the notion that taser use is a reliable and efficient use of force as observed from a statistical standpoint. </w:t>
      </w:r>
    </w:p>
    <w:p w14:paraId="7A76874B" w14:textId="77777777" w:rsidR="000C7D83" w:rsidRPr="00ED4A42" w:rsidRDefault="000C7D83" w:rsidP="000C7D83">
      <w:pPr>
        <w:spacing w:line="480" w:lineRule="auto"/>
        <w:rPr>
          <w:rFonts w:ascii="Arial" w:hAnsi="Arial" w:cs="Arial"/>
          <w:sz w:val="24"/>
          <w:szCs w:val="24"/>
        </w:rPr>
      </w:pPr>
    </w:p>
    <w:p w14:paraId="303136FE" w14:textId="41A181F4" w:rsidR="000C7D83" w:rsidRPr="0077239D" w:rsidRDefault="0077239D" w:rsidP="000C7D83">
      <w:pPr>
        <w:spacing w:line="480" w:lineRule="auto"/>
        <w:rPr>
          <w:rFonts w:ascii="Arial" w:hAnsi="Arial" w:cs="Arial"/>
          <w:b/>
          <w:bCs/>
          <w:sz w:val="24"/>
          <w:szCs w:val="24"/>
          <w:u w:val="single"/>
        </w:rPr>
      </w:pPr>
      <w:r w:rsidRPr="0077239D">
        <w:rPr>
          <w:rFonts w:ascii="Arial" w:hAnsi="Arial" w:cs="Arial"/>
          <w:b/>
          <w:bCs/>
          <w:sz w:val="24"/>
          <w:szCs w:val="24"/>
          <w:u w:val="single"/>
        </w:rPr>
        <w:t xml:space="preserve">2.2 </w:t>
      </w:r>
      <w:r w:rsidR="000C7D83" w:rsidRPr="0077239D">
        <w:rPr>
          <w:rFonts w:ascii="Arial" w:hAnsi="Arial" w:cs="Arial"/>
          <w:b/>
          <w:bCs/>
          <w:sz w:val="24"/>
          <w:szCs w:val="24"/>
          <w:u w:val="single"/>
        </w:rPr>
        <w:t>Health implications of taser use.</w:t>
      </w:r>
    </w:p>
    <w:p w14:paraId="7DBFB561"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lastRenderedPageBreak/>
        <w:t xml:space="preserve">Upon analysis of the statistics regarding use of taser, it appears as if the taser is an efficient and safer resource for officers to physically control citizens, however these promising statistics allows for further research to be conducted into how the taser may have negative implications on someone’s health when viewed through a broader scope. </w:t>
      </w:r>
      <w:proofErr w:type="spellStart"/>
      <w:r w:rsidRPr="00ED4A42">
        <w:rPr>
          <w:rFonts w:ascii="Arial" w:hAnsi="Arial" w:cs="Arial"/>
          <w:sz w:val="24"/>
          <w:szCs w:val="24"/>
        </w:rPr>
        <w:t>Bleetman</w:t>
      </w:r>
      <w:proofErr w:type="spellEnd"/>
      <w:r w:rsidRPr="00ED4A42">
        <w:rPr>
          <w:rFonts w:ascii="Arial" w:hAnsi="Arial" w:cs="Arial"/>
          <w:sz w:val="24"/>
          <w:szCs w:val="24"/>
        </w:rPr>
        <w:t xml:space="preserve"> </w:t>
      </w:r>
      <w:r w:rsidRPr="00ED4A42">
        <w:rPr>
          <w:rFonts w:ascii="Arial" w:hAnsi="Arial" w:cs="Arial"/>
          <w:i/>
          <w:iCs/>
          <w:sz w:val="24"/>
          <w:szCs w:val="24"/>
        </w:rPr>
        <w:t xml:space="preserve">et al </w:t>
      </w:r>
      <w:r w:rsidRPr="00ED4A42">
        <w:rPr>
          <w:rFonts w:ascii="Arial" w:hAnsi="Arial" w:cs="Arial"/>
          <w:sz w:val="24"/>
          <w:szCs w:val="24"/>
        </w:rPr>
        <w:t xml:space="preserve">(2022) have conducted such studies on the medical effects of a taser discharge, highlighting a range of potential medical effects/injuries including electrical burns around the skin, secondary injuries resulting from falling and delayed dysrhythmias, which is a disturbance in the rate of cardiac muscle contractions, though this is thought to be extremely rare (Anthony </w:t>
      </w:r>
      <w:proofErr w:type="spellStart"/>
      <w:r w:rsidRPr="00ED4A42">
        <w:rPr>
          <w:rFonts w:ascii="Arial" w:hAnsi="Arial" w:cs="Arial"/>
          <w:sz w:val="24"/>
          <w:szCs w:val="24"/>
        </w:rPr>
        <w:t>Bleetman</w:t>
      </w:r>
      <w:proofErr w:type="spellEnd"/>
      <w:r w:rsidRPr="00ED4A42">
        <w:rPr>
          <w:rFonts w:ascii="Arial" w:hAnsi="Arial" w:cs="Arial"/>
          <w:sz w:val="24"/>
          <w:szCs w:val="24"/>
        </w:rPr>
        <w:t xml:space="preserve"> </w:t>
      </w:r>
      <w:r w:rsidRPr="00ED4A42">
        <w:rPr>
          <w:rFonts w:ascii="Arial" w:hAnsi="Arial" w:cs="Arial"/>
          <w:i/>
          <w:iCs/>
          <w:sz w:val="24"/>
          <w:szCs w:val="24"/>
        </w:rPr>
        <w:t xml:space="preserve">et al, </w:t>
      </w:r>
      <w:r w:rsidRPr="00ED4A42">
        <w:rPr>
          <w:rFonts w:ascii="Arial" w:hAnsi="Arial" w:cs="Arial"/>
          <w:sz w:val="24"/>
          <w:szCs w:val="24"/>
        </w:rPr>
        <w:t xml:space="preserve">2022). A further study was conducted by Nanthakumar </w:t>
      </w:r>
      <w:r w:rsidRPr="00ED4A42">
        <w:rPr>
          <w:rFonts w:ascii="Arial" w:hAnsi="Arial" w:cs="Arial"/>
          <w:i/>
          <w:iCs/>
          <w:sz w:val="24"/>
          <w:szCs w:val="24"/>
        </w:rPr>
        <w:t xml:space="preserve">et al </w:t>
      </w:r>
      <w:r w:rsidRPr="00ED4A42">
        <w:rPr>
          <w:rFonts w:ascii="Arial" w:hAnsi="Arial" w:cs="Arial"/>
          <w:sz w:val="24"/>
          <w:szCs w:val="24"/>
        </w:rPr>
        <w:t xml:space="preserve">(2006) surrounding the cardiac consequences of neuromuscular incapacitating devices (NID) </w:t>
      </w:r>
      <w:proofErr w:type="gramStart"/>
      <w:r w:rsidRPr="00ED4A42">
        <w:rPr>
          <w:rFonts w:ascii="Arial" w:hAnsi="Arial" w:cs="Arial"/>
          <w:sz w:val="24"/>
          <w:szCs w:val="24"/>
        </w:rPr>
        <w:t>similar to</w:t>
      </w:r>
      <w:proofErr w:type="gramEnd"/>
      <w:r w:rsidRPr="00ED4A42">
        <w:rPr>
          <w:rFonts w:ascii="Arial" w:hAnsi="Arial" w:cs="Arial"/>
          <w:sz w:val="24"/>
          <w:szCs w:val="24"/>
        </w:rPr>
        <w:t xml:space="preserve"> that of the taser. During this research, a sequence of tests was conducted on 6 anesthetised pigs to analyse the effects of NID discharge across 2 different vectors of the </w:t>
      </w:r>
      <w:proofErr w:type="gramStart"/>
      <w:r w:rsidRPr="00ED4A42">
        <w:rPr>
          <w:rFonts w:ascii="Arial" w:hAnsi="Arial" w:cs="Arial"/>
          <w:sz w:val="24"/>
          <w:szCs w:val="24"/>
        </w:rPr>
        <w:t>pigs</w:t>
      </w:r>
      <w:proofErr w:type="gramEnd"/>
      <w:r w:rsidRPr="00ED4A42">
        <w:rPr>
          <w:rFonts w:ascii="Arial" w:hAnsi="Arial" w:cs="Arial"/>
          <w:sz w:val="24"/>
          <w:szCs w:val="24"/>
        </w:rPr>
        <w:t xml:space="preserve"> bodies, “thoracic which runs parallel to the long axis of the heart on the chest wall and nonthoracic which runs away from the chest, across the abdomen” (Nanthakumar </w:t>
      </w:r>
      <w:r w:rsidRPr="00ED4A42">
        <w:rPr>
          <w:rFonts w:ascii="Arial" w:hAnsi="Arial" w:cs="Arial"/>
          <w:i/>
          <w:iCs/>
          <w:sz w:val="24"/>
          <w:szCs w:val="24"/>
        </w:rPr>
        <w:t xml:space="preserve">et al, </w:t>
      </w:r>
      <w:r w:rsidRPr="00ED4A42">
        <w:rPr>
          <w:rFonts w:ascii="Arial" w:hAnsi="Arial" w:cs="Arial"/>
          <w:sz w:val="24"/>
          <w:szCs w:val="24"/>
        </w:rPr>
        <w:t xml:space="preserve">2006). </w:t>
      </w:r>
    </w:p>
    <w:p w14:paraId="3E9E5289" w14:textId="77777777" w:rsidR="000C7D83" w:rsidRPr="00ED4A42" w:rsidRDefault="000C7D83" w:rsidP="000C7D83">
      <w:pPr>
        <w:spacing w:line="480" w:lineRule="auto"/>
        <w:rPr>
          <w:rFonts w:ascii="Arial" w:hAnsi="Arial" w:cs="Arial"/>
          <w:sz w:val="24"/>
          <w:szCs w:val="24"/>
        </w:rPr>
      </w:pPr>
    </w:p>
    <w:p w14:paraId="5AD114D4" w14:textId="77777777" w:rsidR="000C7D83" w:rsidRPr="00ED4A42" w:rsidRDefault="000C7D83" w:rsidP="000C7D83">
      <w:pPr>
        <w:spacing w:line="480" w:lineRule="auto"/>
        <w:rPr>
          <w:rFonts w:ascii="Arial" w:hAnsi="Arial" w:cs="Arial"/>
          <w:sz w:val="24"/>
          <w:szCs w:val="24"/>
        </w:rPr>
      </w:pPr>
      <w:r w:rsidRPr="00ED4A42">
        <w:rPr>
          <w:rFonts w:ascii="Arial" w:hAnsi="Arial" w:cs="Arial"/>
          <w:sz w:val="24"/>
          <w:szCs w:val="24"/>
        </w:rPr>
        <w:t xml:space="preserve">Throughout the tests, a total of 150 discharges were conducted between the 6 pigs to which 74 of them resulted in stimulation of the myocardium which is the muscle layer of the heart. Further to this, one of the discharges induced a ventricular fibrillation which is a type of irregular heart rhythm whilst another caused a ventricular tachycardia which causes a fast and irregular heartbeat (Nanthakumar </w:t>
      </w:r>
      <w:r w:rsidRPr="00ED4A42">
        <w:rPr>
          <w:rFonts w:ascii="Arial" w:hAnsi="Arial" w:cs="Arial"/>
          <w:i/>
          <w:iCs/>
          <w:sz w:val="24"/>
          <w:szCs w:val="24"/>
        </w:rPr>
        <w:t>et al</w:t>
      </w:r>
      <w:r w:rsidRPr="00ED4A42">
        <w:rPr>
          <w:rFonts w:ascii="Arial" w:hAnsi="Arial" w:cs="Arial"/>
          <w:sz w:val="24"/>
          <w:szCs w:val="24"/>
        </w:rPr>
        <w:t>, 2006). According to Siegal (</w:t>
      </w:r>
      <w:proofErr w:type="spellStart"/>
      <w:r w:rsidRPr="00ED4A42">
        <w:rPr>
          <w:rFonts w:ascii="Arial" w:hAnsi="Arial" w:cs="Arial"/>
          <w:sz w:val="24"/>
          <w:szCs w:val="24"/>
        </w:rPr>
        <w:t>n.d</w:t>
      </w:r>
      <w:proofErr w:type="spellEnd"/>
      <w:r w:rsidRPr="00ED4A42">
        <w:rPr>
          <w:rFonts w:ascii="Arial" w:hAnsi="Arial" w:cs="Arial"/>
          <w:sz w:val="24"/>
          <w:szCs w:val="24"/>
        </w:rPr>
        <w:t xml:space="preserve">) both ventricular fibrillation and tachycardia are both treatable at the source, however if untreatable can lead to a variety of medical conditions including congestive heart failure, valvular heart disease and even the </w:t>
      </w:r>
      <w:r w:rsidRPr="00ED4A42">
        <w:rPr>
          <w:rFonts w:ascii="Arial" w:hAnsi="Arial" w:cs="Arial"/>
          <w:sz w:val="24"/>
          <w:szCs w:val="24"/>
        </w:rPr>
        <w:lastRenderedPageBreak/>
        <w:t xml:space="preserve">potential to cause cardiac arrest (Siegal, </w:t>
      </w:r>
      <w:proofErr w:type="spellStart"/>
      <w:r w:rsidRPr="00ED4A42">
        <w:rPr>
          <w:rFonts w:ascii="Arial" w:hAnsi="Arial" w:cs="Arial"/>
          <w:sz w:val="24"/>
          <w:szCs w:val="24"/>
        </w:rPr>
        <w:t>n.d</w:t>
      </w:r>
      <w:proofErr w:type="spellEnd"/>
      <w:r w:rsidRPr="00ED4A42">
        <w:rPr>
          <w:rFonts w:ascii="Arial" w:hAnsi="Arial" w:cs="Arial"/>
          <w:sz w:val="24"/>
          <w:szCs w:val="24"/>
        </w:rPr>
        <w:t xml:space="preserve">). According to Nanthakumar </w:t>
      </w:r>
      <w:r w:rsidRPr="00ED4A42">
        <w:rPr>
          <w:rFonts w:ascii="Arial" w:hAnsi="Arial" w:cs="Arial"/>
          <w:i/>
          <w:iCs/>
          <w:sz w:val="24"/>
          <w:szCs w:val="24"/>
        </w:rPr>
        <w:t xml:space="preserve">et al </w:t>
      </w:r>
      <w:r w:rsidRPr="00ED4A42">
        <w:rPr>
          <w:rFonts w:ascii="Arial" w:hAnsi="Arial" w:cs="Arial"/>
          <w:sz w:val="24"/>
          <w:szCs w:val="24"/>
        </w:rPr>
        <w:t xml:space="preserve">(2006) in conclusion to the sequence of test conducted, “NID discharges across the chest can produce cardiac stimulation at high rates” and may induce a risk of cardiac effects on humans that may require further investigation (Nanthakumar </w:t>
      </w:r>
      <w:r w:rsidRPr="00ED4A42">
        <w:rPr>
          <w:rFonts w:ascii="Arial" w:hAnsi="Arial" w:cs="Arial"/>
          <w:i/>
          <w:iCs/>
          <w:sz w:val="24"/>
          <w:szCs w:val="24"/>
        </w:rPr>
        <w:t>et al</w:t>
      </w:r>
      <w:r w:rsidRPr="00ED4A42">
        <w:rPr>
          <w:rFonts w:ascii="Arial" w:hAnsi="Arial" w:cs="Arial"/>
          <w:sz w:val="24"/>
          <w:szCs w:val="24"/>
        </w:rPr>
        <w:t xml:space="preserve">, 2006). </w:t>
      </w:r>
    </w:p>
    <w:p w14:paraId="2218F8A9" w14:textId="77777777" w:rsidR="000C7D83" w:rsidRPr="00ED4A42" w:rsidRDefault="000C7D83" w:rsidP="000C7D83">
      <w:pPr>
        <w:spacing w:line="480" w:lineRule="auto"/>
        <w:rPr>
          <w:rFonts w:ascii="Arial" w:hAnsi="Arial" w:cs="Arial"/>
          <w:sz w:val="24"/>
          <w:szCs w:val="24"/>
        </w:rPr>
      </w:pPr>
    </w:p>
    <w:p w14:paraId="33083799" w14:textId="77777777" w:rsidR="000C7D83" w:rsidRDefault="000C7D83" w:rsidP="000C7D83">
      <w:pPr>
        <w:spacing w:line="480" w:lineRule="auto"/>
        <w:rPr>
          <w:rFonts w:ascii="Arial" w:hAnsi="Arial" w:cs="Arial"/>
          <w:sz w:val="24"/>
          <w:szCs w:val="24"/>
        </w:rPr>
      </w:pPr>
      <w:r w:rsidRPr="00ED4A42">
        <w:rPr>
          <w:rFonts w:ascii="Arial" w:hAnsi="Arial" w:cs="Arial"/>
          <w:sz w:val="24"/>
          <w:szCs w:val="24"/>
        </w:rPr>
        <w:t xml:space="preserve">A further study of a similar nature had been conducted by </w:t>
      </w:r>
      <w:bookmarkStart w:id="0" w:name="_Hlk165913681"/>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w:t>
      </w:r>
      <w:bookmarkEnd w:id="0"/>
      <w:r w:rsidRPr="00ED4A42">
        <w:rPr>
          <w:rFonts w:ascii="Arial" w:hAnsi="Arial" w:cs="Arial"/>
          <w:sz w:val="24"/>
          <w:szCs w:val="24"/>
        </w:rPr>
        <w:t>which tested the effects</w:t>
      </w:r>
      <w:r>
        <w:rPr>
          <w:rFonts w:ascii="Arial" w:hAnsi="Arial" w:cs="Arial"/>
          <w:sz w:val="24"/>
          <w:szCs w:val="24"/>
        </w:rPr>
        <w:t xml:space="preserve"> that a</w:t>
      </w:r>
      <w:r w:rsidRPr="00ED4A42">
        <w:rPr>
          <w:rFonts w:ascii="Arial" w:hAnsi="Arial" w:cs="Arial"/>
          <w:sz w:val="24"/>
          <w:szCs w:val="24"/>
        </w:rPr>
        <w:t xml:space="preserve"> taser discharge has on humans. During this study, a taser was discharged to the back of a healthy volunteer who was resting in a controlled environment and was found that taser applications is “generally safe” whilst showing no harm to the volunteer (</w:t>
      </w:r>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Though this appears to be a promising result, </w:t>
      </w:r>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highlights a gap in the research conducted, saying that this experiment was conducted in a controlled environment that does not take into account the physiologic situation of the suspect resisting arrest, environmental conditions such as restraint techniques or whether the suspect had been tasered a number of times and other external influences such as drug use. </w:t>
      </w:r>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states that any of these unique real-world situations are likely to place the suspect at a high risk of sudden death (</w:t>
      </w:r>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Research have been conducted surrounding the effect that taser use have on people suffering a mental health episode or suffers with mental health in general, however there is limited information surrounding this and as such opens a cap for further research to be conducted. </w:t>
      </w:r>
    </w:p>
    <w:p w14:paraId="6A5D811C" w14:textId="77777777" w:rsidR="0077239D" w:rsidRDefault="0077239D" w:rsidP="000C7D83">
      <w:pPr>
        <w:spacing w:line="480" w:lineRule="auto"/>
        <w:rPr>
          <w:rFonts w:ascii="Arial" w:hAnsi="Arial" w:cs="Arial"/>
          <w:sz w:val="24"/>
          <w:szCs w:val="24"/>
        </w:rPr>
      </w:pPr>
    </w:p>
    <w:p w14:paraId="48062C34" w14:textId="77777777" w:rsidR="0077239D" w:rsidRDefault="0077239D" w:rsidP="000C7D83">
      <w:pPr>
        <w:spacing w:line="480" w:lineRule="auto"/>
        <w:rPr>
          <w:rFonts w:ascii="Arial" w:hAnsi="Arial" w:cs="Arial"/>
          <w:sz w:val="24"/>
          <w:szCs w:val="24"/>
        </w:rPr>
      </w:pPr>
    </w:p>
    <w:p w14:paraId="7080412C" w14:textId="77777777" w:rsidR="0077239D" w:rsidRDefault="0077239D" w:rsidP="000C7D83">
      <w:pPr>
        <w:spacing w:line="480" w:lineRule="auto"/>
        <w:rPr>
          <w:rFonts w:ascii="Arial" w:hAnsi="Arial" w:cs="Arial"/>
          <w:sz w:val="24"/>
          <w:szCs w:val="24"/>
        </w:rPr>
      </w:pPr>
    </w:p>
    <w:p w14:paraId="56809858" w14:textId="77777777" w:rsidR="0077239D" w:rsidRDefault="0077239D" w:rsidP="0077239D">
      <w:pPr>
        <w:spacing w:line="480" w:lineRule="auto"/>
        <w:rPr>
          <w:rFonts w:ascii="Arial" w:hAnsi="Arial" w:cs="Arial"/>
          <w:b/>
          <w:bCs/>
          <w:sz w:val="24"/>
          <w:szCs w:val="24"/>
          <w:u w:val="single"/>
        </w:rPr>
      </w:pPr>
    </w:p>
    <w:p w14:paraId="5D164852" w14:textId="6C03527E" w:rsidR="0077239D" w:rsidRDefault="0077239D" w:rsidP="0077239D">
      <w:pPr>
        <w:spacing w:line="480" w:lineRule="auto"/>
        <w:rPr>
          <w:rFonts w:ascii="Arial" w:hAnsi="Arial" w:cs="Arial"/>
          <w:b/>
          <w:bCs/>
          <w:sz w:val="24"/>
          <w:szCs w:val="24"/>
          <w:u w:val="single"/>
        </w:rPr>
      </w:pPr>
      <w:r>
        <w:rPr>
          <w:rFonts w:ascii="Arial" w:hAnsi="Arial" w:cs="Arial"/>
          <w:b/>
          <w:bCs/>
          <w:sz w:val="24"/>
          <w:szCs w:val="24"/>
          <w:u w:val="single"/>
        </w:rPr>
        <w:t xml:space="preserve">Chapter 3 – Methodology </w:t>
      </w:r>
    </w:p>
    <w:p w14:paraId="4E489FB7" w14:textId="77777777" w:rsidR="0077239D" w:rsidRDefault="0077239D" w:rsidP="0077239D">
      <w:pPr>
        <w:spacing w:line="480" w:lineRule="auto"/>
        <w:rPr>
          <w:rFonts w:ascii="Arial" w:hAnsi="Arial" w:cs="Arial"/>
          <w:b/>
          <w:bCs/>
          <w:sz w:val="24"/>
          <w:szCs w:val="24"/>
          <w:u w:val="single"/>
        </w:rPr>
      </w:pPr>
    </w:p>
    <w:p w14:paraId="476DCBE8" w14:textId="2B823154"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3.0 Introduction          </w:t>
      </w:r>
    </w:p>
    <w:p w14:paraId="24C5CCDE"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The purpose of this dissertation project is to delve into varying topics of taser deployment such as controversies surrounding taser deployment, the health implications during and after taser deployment and how these incidents of taser deployment may affect the image of the police when viewed from public perception. By doing so, the branching overview of these topic areas will play a part in establishing any gaps in the research surrounding taser deployment and to determine whether taser deployment is ethically viable in the world of policing. </w:t>
      </w:r>
    </w:p>
    <w:p w14:paraId="53513026"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 </w:t>
      </w:r>
    </w:p>
    <w:p w14:paraId="6CB0F0ED" w14:textId="4384A9A1"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3.1 Research Strategy       </w:t>
      </w:r>
    </w:p>
    <w:p w14:paraId="3658CC23" w14:textId="77777777" w:rsidR="0077239D" w:rsidRPr="0077239D" w:rsidRDefault="0077239D" w:rsidP="0077239D">
      <w:pPr>
        <w:spacing w:line="480" w:lineRule="auto"/>
        <w:rPr>
          <w:rFonts w:ascii="Arial" w:hAnsi="Arial" w:cs="Arial"/>
          <w:sz w:val="24"/>
          <w:szCs w:val="24"/>
        </w:rPr>
      </w:pPr>
      <w:proofErr w:type="gramStart"/>
      <w:r w:rsidRPr="0077239D">
        <w:rPr>
          <w:rFonts w:ascii="Arial" w:hAnsi="Arial" w:cs="Arial"/>
          <w:sz w:val="24"/>
          <w:szCs w:val="24"/>
        </w:rPr>
        <w:t>In order to</w:t>
      </w:r>
      <w:proofErr w:type="gramEnd"/>
      <w:r w:rsidRPr="0077239D">
        <w:rPr>
          <w:rFonts w:ascii="Arial" w:hAnsi="Arial" w:cs="Arial"/>
          <w:sz w:val="24"/>
          <w:szCs w:val="24"/>
        </w:rPr>
        <w:t xml:space="preserve"> establish if taser deployment is ethically viable, a survey has been devised as a means of aiding any academic research previously conducted. This survey is conducted from a qualitative approach and will aim to ask participants various questions surrounding taser deployment as a means of gathering their personal views of the topic area. This survey approach has been chosen as it is an ideal approach of establishing a non-bias narrative by gathering the thoughts and views of taser deployment from those who are currently serving police officers, and those who are not. </w:t>
      </w:r>
    </w:p>
    <w:p w14:paraId="079C20B4" w14:textId="77777777" w:rsidR="0077239D" w:rsidRPr="0077239D" w:rsidRDefault="0077239D" w:rsidP="0077239D">
      <w:pPr>
        <w:spacing w:line="480" w:lineRule="auto"/>
        <w:rPr>
          <w:rFonts w:ascii="Arial" w:hAnsi="Arial" w:cs="Arial"/>
          <w:sz w:val="24"/>
          <w:szCs w:val="24"/>
        </w:rPr>
      </w:pPr>
    </w:p>
    <w:p w14:paraId="0B9F3F88"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lastRenderedPageBreak/>
        <w:t xml:space="preserve">As previously mentioned, the survey has been structured as to ask neutral questions surrounding taser deployment that does not require participants to have any prior experience of being in the police service or experience with taser use. This will subsequently allow for research to identify how the thoughts and views of active police officers compares to that of the public. This survey has been distributed via social media and completed by 20 candidates whereby 10 of those are police officers and 10 are not which will enable fair and equal testing. </w:t>
      </w:r>
    </w:p>
    <w:p w14:paraId="77550956" w14:textId="77777777" w:rsidR="0077239D" w:rsidRPr="0077239D" w:rsidRDefault="0077239D" w:rsidP="0077239D">
      <w:pPr>
        <w:spacing w:line="480" w:lineRule="auto"/>
        <w:rPr>
          <w:rFonts w:ascii="Arial" w:hAnsi="Arial" w:cs="Arial"/>
          <w:sz w:val="24"/>
          <w:szCs w:val="24"/>
        </w:rPr>
      </w:pPr>
    </w:p>
    <w:p w14:paraId="14542CA5"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This qualitative survey approach is great as it allows for simple questions to be asked which focuses on the topic area which will in turn identify trends in the answers provided by participants. These surveys are anonymous and as such it gives the participants confidence in answering honestly, enabling a greater sense emotion and </w:t>
      </w:r>
      <w:proofErr w:type="spellStart"/>
      <w:r w:rsidRPr="0077239D">
        <w:rPr>
          <w:rFonts w:ascii="Arial" w:hAnsi="Arial" w:cs="Arial"/>
          <w:sz w:val="24"/>
          <w:szCs w:val="24"/>
        </w:rPr>
        <w:t>morale</w:t>
      </w:r>
      <w:proofErr w:type="spellEnd"/>
      <w:r w:rsidRPr="0077239D">
        <w:rPr>
          <w:rFonts w:ascii="Arial" w:hAnsi="Arial" w:cs="Arial"/>
          <w:sz w:val="24"/>
          <w:szCs w:val="24"/>
        </w:rPr>
        <w:t xml:space="preserve"> compass to be analysed. In the contrary to this, the strength of this survey runs parallel to its weaknesses in that by opening a narrative through a non-bias survey, it can allow for a bias to be present whereby officers will instinctively answer in favour of taser use. Furthermore, those who do not have any prior experience in the police or experience using a taser, may not truly be able to answer some questions provided. </w:t>
      </w:r>
    </w:p>
    <w:p w14:paraId="7C4167EA" w14:textId="77777777" w:rsidR="0077239D" w:rsidRPr="0077239D" w:rsidRDefault="0077239D" w:rsidP="0077239D">
      <w:pPr>
        <w:spacing w:line="480" w:lineRule="auto"/>
        <w:rPr>
          <w:rFonts w:ascii="Arial" w:hAnsi="Arial" w:cs="Arial"/>
          <w:sz w:val="24"/>
          <w:szCs w:val="24"/>
        </w:rPr>
      </w:pPr>
    </w:p>
    <w:p w14:paraId="743C8220" w14:textId="77777777" w:rsidR="0077239D" w:rsidRPr="0077239D" w:rsidRDefault="0077239D" w:rsidP="0077239D">
      <w:pPr>
        <w:spacing w:line="480" w:lineRule="auto"/>
        <w:rPr>
          <w:rFonts w:ascii="Arial" w:hAnsi="Arial" w:cs="Arial"/>
          <w:b/>
          <w:bCs/>
          <w:sz w:val="24"/>
          <w:szCs w:val="24"/>
        </w:rPr>
      </w:pPr>
    </w:p>
    <w:p w14:paraId="50590B39" w14:textId="2F029940"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3.2 Data Collection          </w:t>
      </w:r>
    </w:p>
    <w:p w14:paraId="26044C54"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As mentioned previously, </w:t>
      </w:r>
      <w:proofErr w:type="gramStart"/>
      <w:r w:rsidRPr="0077239D">
        <w:rPr>
          <w:rFonts w:ascii="Arial" w:hAnsi="Arial" w:cs="Arial"/>
          <w:sz w:val="24"/>
          <w:szCs w:val="24"/>
        </w:rPr>
        <w:t>in order to</w:t>
      </w:r>
      <w:proofErr w:type="gramEnd"/>
      <w:r w:rsidRPr="0077239D">
        <w:rPr>
          <w:rFonts w:ascii="Arial" w:hAnsi="Arial" w:cs="Arial"/>
          <w:sz w:val="24"/>
          <w:szCs w:val="24"/>
        </w:rPr>
        <w:t xml:space="preserve"> gain a narrative overview surrounding the ethical use of taser, a qualitative survey approach has been conducted which looks to ask nine questions to twenty willing participants. For this research to be fair, the </w:t>
      </w:r>
      <w:r w:rsidRPr="0077239D">
        <w:rPr>
          <w:rFonts w:ascii="Arial" w:hAnsi="Arial" w:cs="Arial"/>
          <w:sz w:val="24"/>
          <w:szCs w:val="24"/>
        </w:rPr>
        <w:lastRenderedPageBreak/>
        <w:t xml:space="preserve">survey has been designed and distributed evenly to ten serving police officers and ten members of the public. The ten serving police officers has been selected randomly and all has varying levels of experience, skills, and length of service. The same basis has been applied to the members of the public whereby ten participants had all been selected on the basis that they are not serving members of the police. Each of these individuals varies differently in terms of personal characteristics from age, gender, and professional backgrounds.  </w:t>
      </w:r>
    </w:p>
    <w:p w14:paraId="0DF0F13D" w14:textId="77777777" w:rsidR="0077239D" w:rsidRPr="0077239D" w:rsidRDefault="0077239D" w:rsidP="0077239D">
      <w:pPr>
        <w:spacing w:line="480" w:lineRule="auto"/>
        <w:rPr>
          <w:rFonts w:ascii="Arial" w:hAnsi="Arial" w:cs="Arial"/>
          <w:b/>
          <w:bCs/>
          <w:sz w:val="24"/>
          <w:szCs w:val="24"/>
        </w:rPr>
      </w:pPr>
    </w:p>
    <w:p w14:paraId="6F63568C" w14:textId="29CD6B37"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3.3 Data Analysis              </w:t>
      </w:r>
    </w:p>
    <w:p w14:paraId="7512248E"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This survey had been completed and distributed using a survey tool which incorporated a feature that allows the viewing and analysis of completed results. The way that these results are presented are in the form of pie charts that shows the percentages of answers provided. After these results had been reviewed and analysed, it was evident that varying themes began to emerge. Further analysis of these themes took into consideration any similarities as to whether participants answers were for or against taser use in establishing whether taser deployment is in fact ethical. </w:t>
      </w:r>
      <w:proofErr w:type="gramStart"/>
      <w:r w:rsidRPr="0077239D">
        <w:rPr>
          <w:rFonts w:ascii="Arial" w:hAnsi="Arial" w:cs="Arial"/>
          <w:sz w:val="24"/>
          <w:szCs w:val="24"/>
        </w:rPr>
        <w:t>For the purpose of</w:t>
      </w:r>
      <w:proofErr w:type="gramEnd"/>
      <w:r w:rsidRPr="0077239D">
        <w:rPr>
          <w:rFonts w:ascii="Arial" w:hAnsi="Arial" w:cs="Arial"/>
          <w:sz w:val="24"/>
          <w:szCs w:val="24"/>
        </w:rPr>
        <w:t xml:space="preserve"> identifying and explaining these themes, the answer will be correlated into a chart which will incorporate these findings alongside a description of the identified themes. </w:t>
      </w:r>
    </w:p>
    <w:p w14:paraId="54116467" w14:textId="77777777" w:rsidR="0077239D" w:rsidRPr="0077239D" w:rsidRDefault="0077239D" w:rsidP="0077239D">
      <w:pPr>
        <w:spacing w:line="480" w:lineRule="auto"/>
        <w:rPr>
          <w:rFonts w:ascii="Arial" w:hAnsi="Arial" w:cs="Arial"/>
          <w:b/>
          <w:bCs/>
          <w:sz w:val="24"/>
          <w:szCs w:val="24"/>
        </w:rPr>
      </w:pPr>
    </w:p>
    <w:p w14:paraId="3A45B755" w14:textId="20673263" w:rsidR="0077239D" w:rsidRPr="0077239D" w:rsidRDefault="0077239D" w:rsidP="0077239D">
      <w:pPr>
        <w:spacing w:line="480" w:lineRule="auto"/>
        <w:rPr>
          <w:rFonts w:ascii="Arial" w:hAnsi="Arial" w:cs="Arial"/>
          <w:b/>
          <w:bCs/>
          <w:sz w:val="24"/>
          <w:szCs w:val="24"/>
          <w:u w:val="single"/>
        </w:rPr>
      </w:pPr>
      <w:r w:rsidRPr="0077239D">
        <w:rPr>
          <w:rFonts w:ascii="Arial" w:hAnsi="Arial" w:cs="Arial"/>
          <w:b/>
          <w:bCs/>
          <w:sz w:val="24"/>
          <w:szCs w:val="24"/>
          <w:u w:val="single"/>
        </w:rPr>
        <w:t xml:space="preserve">3.4 Limitations and Potential Problems </w:t>
      </w:r>
    </w:p>
    <w:p w14:paraId="018CB1A6"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When conducting this research, the goal was to gather the thoughts and views of participants as a means of establishing whether taser deployment is ethical when displayed through different perspectives and ideologies. The means of establishing </w:t>
      </w:r>
      <w:r w:rsidRPr="0077239D">
        <w:rPr>
          <w:rFonts w:ascii="Arial" w:hAnsi="Arial" w:cs="Arial"/>
          <w:sz w:val="24"/>
          <w:szCs w:val="24"/>
        </w:rPr>
        <w:lastRenderedPageBreak/>
        <w:t xml:space="preserve">this narrative </w:t>
      </w:r>
      <w:proofErr w:type="gramStart"/>
      <w:r w:rsidRPr="0077239D">
        <w:rPr>
          <w:rFonts w:ascii="Arial" w:hAnsi="Arial" w:cs="Arial"/>
          <w:sz w:val="24"/>
          <w:szCs w:val="24"/>
        </w:rPr>
        <w:t>through the use of</w:t>
      </w:r>
      <w:proofErr w:type="gramEnd"/>
      <w:r w:rsidRPr="0077239D">
        <w:rPr>
          <w:rFonts w:ascii="Arial" w:hAnsi="Arial" w:cs="Arial"/>
          <w:sz w:val="24"/>
          <w:szCs w:val="24"/>
        </w:rPr>
        <w:t xml:space="preserve"> a survey proved to be quite efficient due to the themes that began to emerge by asking simple yet direct questions. Due to the type of questions asked, it is not possible to determine whether the answers provided were trustworthy or reliable as these questions had been constructed as to gain the personal thoughts and views of each participant based on </w:t>
      </w:r>
      <w:proofErr w:type="gramStart"/>
      <w:r w:rsidRPr="0077239D">
        <w:rPr>
          <w:rFonts w:ascii="Arial" w:hAnsi="Arial" w:cs="Arial"/>
          <w:sz w:val="24"/>
          <w:szCs w:val="24"/>
        </w:rPr>
        <w:t>personal opinion</w:t>
      </w:r>
      <w:proofErr w:type="gramEnd"/>
      <w:r w:rsidRPr="0077239D">
        <w:rPr>
          <w:rFonts w:ascii="Arial" w:hAnsi="Arial" w:cs="Arial"/>
          <w:sz w:val="24"/>
          <w:szCs w:val="24"/>
        </w:rPr>
        <w:t xml:space="preserve"> and not on facts. </w:t>
      </w:r>
    </w:p>
    <w:p w14:paraId="0D87E475" w14:textId="77777777" w:rsidR="0077239D" w:rsidRPr="0077239D" w:rsidRDefault="0077239D" w:rsidP="0077239D">
      <w:pPr>
        <w:spacing w:line="480" w:lineRule="auto"/>
        <w:rPr>
          <w:rFonts w:ascii="Arial" w:hAnsi="Arial" w:cs="Arial"/>
          <w:sz w:val="24"/>
          <w:szCs w:val="24"/>
        </w:rPr>
      </w:pPr>
    </w:p>
    <w:p w14:paraId="315403FE"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Though the use of a survey proved to be quite efficient, it did however incorporate a limitation that may have negatively affected the development of this research. As mentioned previously, a survey creation tool was used to design, develop, and distribute these surveys, however, would only allow for a limited about of questions to be asked per survey. Had this limitation not been in place, further questions could have been asked surrounding age, gender and ethnicity of each participant which may have potentially swayed the narrative and themes in a different direction. With this information in mind, considerations could be made for further research tasks to be conducted as to establish a greater level of detail based on the information that was gathered during the initial survey. This further research could be in the form of an interview process that will incorporate fewer candidates than the survey, however establishing a greater insight of taser deployment from active police officers and members of the public. </w:t>
      </w:r>
    </w:p>
    <w:p w14:paraId="7F2A020C" w14:textId="77777777" w:rsidR="0077239D" w:rsidRPr="0077239D" w:rsidRDefault="0077239D" w:rsidP="0077239D">
      <w:pPr>
        <w:spacing w:line="480" w:lineRule="auto"/>
        <w:rPr>
          <w:rFonts w:ascii="Arial" w:hAnsi="Arial" w:cs="Arial"/>
          <w:sz w:val="24"/>
          <w:szCs w:val="24"/>
        </w:rPr>
      </w:pPr>
    </w:p>
    <w:p w14:paraId="099D7598" w14:textId="77777777" w:rsidR="0077239D" w:rsidRPr="0077239D" w:rsidRDefault="0077239D" w:rsidP="0077239D">
      <w:pPr>
        <w:spacing w:line="480" w:lineRule="auto"/>
        <w:rPr>
          <w:rFonts w:ascii="Arial" w:hAnsi="Arial" w:cs="Arial"/>
          <w:sz w:val="24"/>
          <w:szCs w:val="24"/>
        </w:rPr>
      </w:pPr>
      <w:r w:rsidRPr="0077239D">
        <w:rPr>
          <w:rFonts w:ascii="Arial" w:hAnsi="Arial" w:cs="Arial"/>
          <w:sz w:val="24"/>
          <w:szCs w:val="24"/>
        </w:rPr>
        <w:t xml:space="preserve">Upon further review of the results, it was found that there were few inaccuracies as to the number of answers given compared to the number of participants. This was </w:t>
      </w:r>
      <w:r w:rsidRPr="0077239D">
        <w:rPr>
          <w:rFonts w:ascii="Arial" w:hAnsi="Arial" w:cs="Arial"/>
          <w:sz w:val="24"/>
          <w:szCs w:val="24"/>
        </w:rPr>
        <w:lastRenderedPageBreak/>
        <w:t xml:space="preserve">only identified in one out of the nine questions and as such is unlikely to hinder the overall results and aim of this paper. </w:t>
      </w:r>
    </w:p>
    <w:p w14:paraId="71AEA359" w14:textId="77777777" w:rsidR="0077239D" w:rsidRDefault="0077239D" w:rsidP="000C7D83">
      <w:pPr>
        <w:spacing w:line="480" w:lineRule="auto"/>
        <w:rPr>
          <w:rFonts w:ascii="Arial" w:hAnsi="Arial" w:cs="Arial"/>
          <w:b/>
          <w:bCs/>
          <w:sz w:val="24"/>
          <w:szCs w:val="24"/>
          <w:u w:val="single"/>
        </w:rPr>
      </w:pPr>
    </w:p>
    <w:p w14:paraId="28CE3D3B" w14:textId="0A279D24" w:rsidR="0077239D" w:rsidRDefault="00B10D30" w:rsidP="000C7D83">
      <w:pPr>
        <w:spacing w:line="480" w:lineRule="auto"/>
        <w:rPr>
          <w:rFonts w:ascii="Arial" w:hAnsi="Arial" w:cs="Arial"/>
          <w:b/>
          <w:bCs/>
          <w:sz w:val="24"/>
          <w:szCs w:val="24"/>
          <w:u w:val="single"/>
        </w:rPr>
      </w:pPr>
      <w:r>
        <w:rPr>
          <w:rFonts w:ascii="Arial" w:hAnsi="Arial" w:cs="Arial"/>
          <w:b/>
          <w:bCs/>
          <w:sz w:val="24"/>
          <w:szCs w:val="24"/>
          <w:u w:val="single"/>
        </w:rPr>
        <w:t xml:space="preserve">Chapter 4 – Analysis of Results </w:t>
      </w:r>
    </w:p>
    <w:p w14:paraId="5142E45E" w14:textId="77777777" w:rsidR="00B10D30" w:rsidRDefault="00B10D30" w:rsidP="00B10D30">
      <w:pPr>
        <w:spacing w:line="480" w:lineRule="auto"/>
        <w:rPr>
          <w:rFonts w:ascii="Arial" w:hAnsi="Arial" w:cs="Arial"/>
          <w:sz w:val="24"/>
          <w:szCs w:val="24"/>
          <w:u w:val="single"/>
        </w:rPr>
      </w:pPr>
    </w:p>
    <w:p w14:paraId="7E9B222C" w14:textId="0FEDA3E6" w:rsidR="00B10D30" w:rsidRPr="00B10D30" w:rsidRDefault="00B10D30" w:rsidP="00B10D30">
      <w:pPr>
        <w:spacing w:line="480" w:lineRule="auto"/>
        <w:rPr>
          <w:rFonts w:ascii="Arial" w:hAnsi="Arial" w:cs="Arial"/>
          <w:b/>
          <w:bCs/>
          <w:color w:val="FF0000"/>
          <w:sz w:val="24"/>
          <w:szCs w:val="24"/>
        </w:rPr>
      </w:pPr>
      <w:r>
        <w:rPr>
          <w:rFonts w:ascii="Arial" w:hAnsi="Arial" w:cs="Arial"/>
          <w:b/>
          <w:bCs/>
          <w:sz w:val="24"/>
          <w:szCs w:val="24"/>
          <w:u w:val="single"/>
        </w:rPr>
        <w:t xml:space="preserve">4.0 Introduction </w:t>
      </w:r>
    </w:p>
    <w:p w14:paraId="0E3FCF9B"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The two previous chapters of this dissertation was able to complete two individual goals respective of each individual chapter. The literature review chapter of this dissertation was able to explain the premise and objective of the dissertation through use of gathered sources and material to outline the ethical and medical implications of taser deployment. The methodology chapter outlined how the research was going to be conducted through use of questionnaires sampled by active police officers and members of the public to gain a non-biased response of the topic area. </w:t>
      </w:r>
    </w:p>
    <w:p w14:paraId="410C1E89" w14:textId="77777777" w:rsidR="00B10D30" w:rsidRPr="00027945" w:rsidRDefault="00B10D30" w:rsidP="00B10D30">
      <w:pPr>
        <w:spacing w:line="480" w:lineRule="auto"/>
        <w:rPr>
          <w:rFonts w:ascii="Arial" w:hAnsi="Arial" w:cs="Arial"/>
          <w:sz w:val="24"/>
          <w:szCs w:val="24"/>
        </w:rPr>
      </w:pPr>
    </w:p>
    <w:p w14:paraId="08FC5493"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This chapter is designed to analyse the results gathered from the questionnaires as a means of answering the topic question and will do so by breaking the questionnaires down into separate themes. </w:t>
      </w:r>
    </w:p>
    <w:p w14:paraId="534546F8" w14:textId="77777777" w:rsidR="00B10D30" w:rsidRPr="00027945" w:rsidRDefault="00B10D30" w:rsidP="00B10D30">
      <w:pPr>
        <w:spacing w:line="480" w:lineRule="auto"/>
        <w:rPr>
          <w:rFonts w:ascii="Arial" w:hAnsi="Arial" w:cs="Arial"/>
          <w:color w:val="FF0000"/>
          <w:sz w:val="24"/>
          <w:szCs w:val="24"/>
        </w:rPr>
      </w:pPr>
    </w:p>
    <w:p w14:paraId="23C08172" w14:textId="2E9579EA" w:rsidR="00B10D30" w:rsidRPr="009F674A" w:rsidRDefault="009F674A" w:rsidP="00B10D30">
      <w:pPr>
        <w:spacing w:line="480" w:lineRule="auto"/>
        <w:rPr>
          <w:rFonts w:ascii="Arial" w:hAnsi="Arial" w:cs="Arial"/>
          <w:b/>
          <w:bCs/>
          <w:sz w:val="24"/>
          <w:szCs w:val="24"/>
          <w:u w:val="single"/>
        </w:rPr>
      </w:pPr>
      <w:r>
        <w:rPr>
          <w:rFonts w:ascii="Arial" w:hAnsi="Arial" w:cs="Arial"/>
          <w:b/>
          <w:bCs/>
          <w:sz w:val="24"/>
          <w:szCs w:val="24"/>
          <w:u w:val="single"/>
        </w:rPr>
        <w:t xml:space="preserve">4.1 </w:t>
      </w:r>
      <w:r w:rsidR="00B10D30" w:rsidRPr="009F674A">
        <w:rPr>
          <w:rFonts w:ascii="Arial" w:hAnsi="Arial" w:cs="Arial"/>
          <w:b/>
          <w:bCs/>
          <w:sz w:val="24"/>
          <w:szCs w:val="24"/>
          <w:u w:val="single"/>
        </w:rPr>
        <w:t>M</w:t>
      </w:r>
      <w:r>
        <w:rPr>
          <w:rFonts w:ascii="Arial" w:hAnsi="Arial" w:cs="Arial"/>
          <w:b/>
          <w:bCs/>
          <w:sz w:val="24"/>
          <w:szCs w:val="24"/>
          <w:u w:val="single"/>
        </w:rPr>
        <w:t>ain Body</w:t>
      </w:r>
    </w:p>
    <w:p w14:paraId="534C13E5"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As mentioned previously, the analysis of these questionnaires will be broken down into individual themes which are “whether the participant is an active member of the police force or a member of the public”, “for taser deployment” and “against taser </w:t>
      </w:r>
      <w:r w:rsidRPr="00027945">
        <w:rPr>
          <w:rFonts w:ascii="Arial" w:hAnsi="Arial" w:cs="Arial"/>
          <w:sz w:val="24"/>
          <w:szCs w:val="24"/>
        </w:rPr>
        <w:lastRenderedPageBreak/>
        <w:t xml:space="preserve">deployment”. Though these themes appear to be simplistic in nature, this gives the reader an insight into the participants views of taser deployment whilst allowing a clear and simple pathway through the analysis process. </w:t>
      </w:r>
    </w:p>
    <w:p w14:paraId="28A4073E" w14:textId="77777777" w:rsidR="00B10D30" w:rsidRPr="00027945" w:rsidRDefault="00B10D30" w:rsidP="00B10D30">
      <w:pPr>
        <w:spacing w:line="480" w:lineRule="auto"/>
        <w:rPr>
          <w:rFonts w:ascii="Arial" w:hAnsi="Arial" w:cs="Arial"/>
          <w:sz w:val="24"/>
          <w:szCs w:val="24"/>
        </w:rPr>
      </w:pPr>
    </w:p>
    <w:p w14:paraId="37B6A134" w14:textId="3626352D" w:rsidR="00B10D30" w:rsidRPr="009F674A" w:rsidRDefault="009F674A" w:rsidP="00B10D30">
      <w:pPr>
        <w:spacing w:line="480" w:lineRule="auto"/>
        <w:rPr>
          <w:rFonts w:ascii="Arial" w:hAnsi="Arial" w:cs="Arial"/>
          <w:b/>
          <w:bCs/>
          <w:sz w:val="24"/>
          <w:szCs w:val="24"/>
          <w:u w:val="single"/>
        </w:rPr>
      </w:pPr>
      <w:r>
        <w:rPr>
          <w:rFonts w:ascii="Arial" w:hAnsi="Arial" w:cs="Arial"/>
          <w:b/>
          <w:bCs/>
          <w:sz w:val="24"/>
          <w:szCs w:val="24"/>
          <w:u w:val="single"/>
        </w:rPr>
        <w:t xml:space="preserve">4.2 </w:t>
      </w:r>
      <w:r w:rsidR="00B10D30" w:rsidRPr="009F674A">
        <w:rPr>
          <w:rFonts w:ascii="Arial" w:hAnsi="Arial" w:cs="Arial"/>
          <w:b/>
          <w:bCs/>
          <w:sz w:val="24"/>
          <w:szCs w:val="24"/>
          <w:u w:val="single"/>
        </w:rPr>
        <w:t>Theme 1</w:t>
      </w:r>
      <w:r>
        <w:rPr>
          <w:rFonts w:ascii="Arial" w:hAnsi="Arial" w:cs="Arial"/>
          <w:b/>
          <w:bCs/>
          <w:sz w:val="24"/>
          <w:szCs w:val="24"/>
          <w:u w:val="single"/>
        </w:rPr>
        <w:t xml:space="preserve">: </w:t>
      </w:r>
      <w:r w:rsidR="00B10D30" w:rsidRPr="009F674A">
        <w:rPr>
          <w:rFonts w:ascii="Arial" w:hAnsi="Arial" w:cs="Arial"/>
          <w:b/>
          <w:bCs/>
          <w:sz w:val="24"/>
          <w:szCs w:val="24"/>
          <w:u w:val="single"/>
        </w:rPr>
        <w:t>Participants who are police officers/participants who are members of the public</w:t>
      </w:r>
    </w:p>
    <w:p w14:paraId="3122B88F"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This theme is very simple however is incredibly important as the influence of participants being active police officers or members of the public is resonated throughout the rest of the questionnaire. By asking this very simple question, the possibility of there being an unfair bias towards the use of taser deployment is negated as the questionnaire had been evenly distributed between both active police officers and members of the public. It is found that people can become biased by factors such as pre-existing beliefs, attitude and working environments (Chien </w:t>
      </w:r>
      <w:r w:rsidRPr="00027945">
        <w:rPr>
          <w:rFonts w:ascii="Arial" w:hAnsi="Arial" w:cs="Arial"/>
          <w:i/>
          <w:iCs/>
          <w:sz w:val="24"/>
          <w:szCs w:val="24"/>
        </w:rPr>
        <w:t>et al,</w:t>
      </w:r>
      <w:r w:rsidRPr="00027945">
        <w:rPr>
          <w:rFonts w:ascii="Arial" w:hAnsi="Arial" w:cs="Arial"/>
          <w:sz w:val="24"/>
          <w:szCs w:val="24"/>
        </w:rPr>
        <w:t xml:space="preserve"> 2014) and with this it is reasonable to assume that police officers who have experience with taser deployment may instinctively have a bias towards taser deployment.</w:t>
      </w:r>
    </w:p>
    <w:p w14:paraId="1C0F1A19" w14:textId="77777777" w:rsidR="00B10D30" w:rsidRPr="00027945" w:rsidRDefault="00B10D30" w:rsidP="00B10D30">
      <w:pPr>
        <w:spacing w:line="480" w:lineRule="auto"/>
        <w:rPr>
          <w:rFonts w:ascii="Arial" w:hAnsi="Arial" w:cs="Arial"/>
          <w:sz w:val="24"/>
          <w:szCs w:val="24"/>
        </w:rPr>
      </w:pPr>
    </w:p>
    <w:p w14:paraId="0A68E3E3"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In the contrary, those who are not police officers may not have any prior experience of using a taser and as such may display a dismissive or negative view towards the use of taser which may in turn effect the results of the questionnaire. </w:t>
      </w:r>
    </w:p>
    <w:p w14:paraId="74FB34C8" w14:textId="77777777" w:rsidR="00B10D30" w:rsidRPr="00027945" w:rsidRDefault="00B10D30" w:rsidP="00B10D30">
      <w:pPr>
        <w:spacing w:line="480" w:lineRule="auto"/>
        <w:rPr>
          <w:rFonts w:ascii="Arial" w:hAnsi="Arial" w:cs="Arial"/>
          <w:sz w:val="24"/>
          <w:szCs w:val="24"/>
        </w:rPr>
      </w:pPr>
      <w:r w:rsidRPr="00027945">
        <w:rPr>
          <w:rFonts w:ascii="Arial" w:hAnsi="Arial" w:cs="Arial"/>
          <w:noProof/>
          <w:sz w:val="24"/>
          <w:szCs w:val="24"/>
        </w:rPr>
        <w:lastRenderedPageBreak/>
        <w:drawing>
          <wp:anchor distT="0" distB="0" distL="114300" distR="114300" simplePos="0" relativeHeight="251661312" behindDoc="1" locked="0" layoutInCell="1" allowOverlap="1" wp14:anchorId="74707ED8" wp14:editId="1ABF13F7">
            <wp:simplePos x="0" y="0"/>
            <wp:positionH relativeFrom="margin">
              <wp:posOffset>1511300</wp:posOffset>
            </wp:positionH>
            <wp:positionV relativeFrom="paragraph">
              <wp:posOffset>13098</wp:posOffset>
            </wp:positionV>
            <wp:extent cx="2853055" cy="2377042"/>
            <wp:effectExtent l="0" t="0" r="4445" b="4445"/>
            <wp:wrapSquare wrapText="bothSides"/>
            <wp:docPr id="128870167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701672" name="Picture 1" descr="A screenshot of a graph&#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853339" cy="2377279"/>
                    </a:xfrm>
                    <a:prstGeom prst="rect">
                      <a:avLst/>
                    </a:prstGeom>
                  </pic:spPr>
                </pic:pic>
              </a:graphicData>
            </a:graphic>
            <wp14:sizeRelH relativeFrom="margin">
              <wp14:pctWidth>0</wp14:pctWidth>
            </wp14:sizeRelH>
            <wp14:sizeRelV relativeFrom="margin">
              <wp14:pctHeight>0</wp14:pctHeight>
            </wp14:sizeRelV>
          </wp:anchor>
        </w:drawing>
      </w:r>
    </w:p>
    <w:p w14:paraId="6424DB22" w14:textId="77777777" w:rsidR="00B10D30" w:rsidRPr="00027945" w:rsidRDefault="00B10D30" w:rsidP="00B10D30">
      <w:pPr>
        <w:spacing w:line="480" w:lineRule="auto"/>
        <w:rPr>
          <w:rFonts w:ascii="Arial" w:hAnsi="Arial" w:cs="Arial"/>
          <w:sz w:val="24"/>
          <w:szCs w:val="24"/>
        </w:rPr>
      </w:pPr>
    </w:p>
    <w:p w14:paraId="74F79891" w14:textId="77777777" w:rsidR="00B10D30" w:rsidRPr="00027945" w:rsidRDefault="00B10D30" w:rsidP="00B10D30">
      <w:pPr>
        <w:spacing w:line="480" w:lineRule="auto"/>
        <w:rPr>
          <w:rFonts w:ascii="Arial" w:hAnsi="Arial" w:cs="Arial"/>
          <w:sz w:val="24"/>
          <w:szCs w:val="24"/>
        </w:rPr>
      </w:pPr>
    </w:p>
    <w:p w14:paraId="59A4DE1F" w14:textId="77777777" w:rsidR="00B10D30" w:rsidRPr="00027945" w:rsidRDefault="00B10D30" w:rsidP="00B10D30">
      <w:pPr>
        <w:spacing w:line="480" w:lineRule="auto"/>
        <w:rPr>
          <w:rFonts w:ascii="Arial" w:hAnsi="Arial" w:cs="Arial"/>
          <w:color w:val="FF0000"/>
          <w:sz w:val="24"/>
          <w:szCs w:val="24"/>
        </w:rPr>
      </w:pPr>
    </w:p>
    <w:p w14:paraId="24EA3763" w14:textId="77777777" w:rsidR="00B10D30" w:rsidRDefault="00B10D30" w:rsidP="00B10D30">
      <w:pPr>
        <w:spacing w:line="480" w:lineRule="auto"/>
        <w:rPr>
          <w:rFonts w:ascii="Arial" w:hAnsi="Arial" w:cs="Arial"/>
          <w:color w:val="FF0000"/>
          <w:sz w:val="24"/>
          <w:szCs w:val="24"/>
        </w:rPr>
      </w:pPr>
    </w:p>
    <w:p w14:paraId="1DE5B7FC" w14:textId="77777777" w:rsidR="009F674A" w:rsidRDefault="009F674A" w:rsidP="00B10D30">
      <w:pPr>
        <w:spacing w:line="480" w:lineRule="auto"/>
        <w:rPr>
          <w:rFonts w:ascii="Arial" w:hAnsi="Arial" w:cs="Arial"/>
          <w:sz w:val="24"/>
          <w:szCs w:val="24"/>
          <w:u w:val="single"/>
        </w:rPr>
      </w:pPr>
    </w:p>
    <w:p w14:paraId="485B8890" w14:textId="1D572E55" w:rsidR="00B10D30" w:rsidRPr="009F674A" w:rsidRDefault="009F674A" w:rsidP="00B10D30">
      <w:pPr>
        <w:spacing w:line="480" w:lineRule="auto"/>
        <w:rPr>
          <w:rFonts w:ascii="Arial" w:hAnsi="Arial" w:cs="Arial"/>
          <w:b/>
          <w:bCs/>
          <w:sz w:val="24"/>
          <w:szCs w:val="24"/>
          <w:u w:val="single"/>
        </w:rPr>
      </w:pPr>
      <w:r w:rsidRPr="009F674A">
        <w:rPr>
          <w:rFonts w:ascii="Arial" w:hAnsi="Arial" w:cs="Arial"/>
          <w:b/>
          <w:bCs/>
          <w:sz w:val="24"/>
          <w:szCs w:val="24"/>
          <w:u w:val="single"/>
        </w:rPr>
        <w:t xml:space="preserve">4.3 </w:t>
      </w:r>
      <w:r w:rsidR="00B10D30" w:rsidRPr="009F674A">
        <w:rPr>
          <w:rFonts w:ascii="Arial" w:hAnsi="Arial" w:cs="Arial"/>
          <w:b/>
          <w:bCs/>
          <w:sz w:val="24"/>
          <w:szCs w:val="24"/>
          <w:u w:val="single"/>
        </w:rPr>
        <w:t>Theme 2</w:t>
      </w:r>
      <w:r w:rsidRPr="009F674A">
        <w:rPr>
          <w:rFonts w:ascii="Arial" w:hAnsi="Arial" w:cs="Arial"/>
          <w:b/>
          <w:bCs/>
          <w:sz w:val="24"/>
          <w:szCs w:val="24"/>
          <w:u w:val="single"/>
        </w:rPr>
        <w:t xml:space="preserve">: </w:t>
      </w:r>
      <w:r w:rsidR="00B10D30" w:rsidRPr="009F674A">
        <w:rPr>
          <w:rFonts w:ascii="Arial" w:hAnsi="Arial" w:cs="Arial"/>
          <w:b/>
          <w:bCs/>
          <w:sz w:val="24"/>
          <w:szCs w:val="24"/>
          <w:u w:val="single"/>
        </w:rPr>
        <w:t>For the use of taser</w:t>
      </w:r>
    </w:p>
    <w:p w14:paraId="6CE6B695"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After establishing that the sample group for the questionnaire was equally split between active police officers and members of the public, a sequence of questions was asked surrounding the use of taser by police officers and the answers between the questions varied greatly. Questions 2 and 3 asked participants if they thought police officers should carry/use tasers and whether participants thought taser use is a reasonable use of force respectively. Both questions were answered identically with a staggering 95% of participants saying “yes” to the questions asked. These results show that regardless of bias, most participants are in favour of taser use regarding the context of these questions. </w:t>
      </w:r>
    </w:p>
    <w:p w14:paraId="69F754F5" w14:textId="77777777" w:rsidR="00B10D30" w:rsidRDefault="00B10D30" w:rsidP="00B10D30">
      <w:pPr>
        <w:spacing w:line="480" w:lineRule="auto"/>
        <w:rPr>
          <w:rFonts w:ascii="Arial" w:hAnsi="Arial" w:cs="Arial"/>
          <w:sz w:val="24"/>
          <w:szCs w:val="24"/>
        </w:rPr>
      </w:pPr>
      <w:r w:rsidRPr="00027945">
        <w:rPr>
          <w:rFonts w:ascii="Arial" w:hAnsi="Arial" w:cs="Arial"/>
          <w:noProof/>
          <w:color w:val="FF0000"/>
          <w:sz w:val="24"/>
          <w:szCs w:val="24"/>
        </w:rPr>
        <w:lastRenderedPageBreak/>
        <w:drawing>
          <wp:anchor distT="0" distB="0" distL="114300" distR="114300" simplePos="0" relativeHeight="251662336" behindDoc="1" locked="0" layoutInCell="1" allowOverlap="1" wp14:anchorId="2F6DA8FF" wp14:editId="1CF9164E">
            <wp:simplePos x="0" y="0"/>
            <wp:positionH relativeFrom="page">
              <wp:posOffset>4013200</wp:posOffset>
            </wp:positionH>
            <wp:positionV relativeFrom="paragraph">
              <wp:posOffset>177165</wp:posOffset>
            </wp:positionV>
            <wp:extent cx="3192145" cy="2622550"/>
            <wp:effectExtent l="0" t="0" r="8255" b="6350"/>
            <wp:wrapTight wrapText="bothSides">
              <wp:wrapPolygon edited="0">
                <wp:start x="0" y="0"/>
                <wp:lineTo x="0" y="21495"/>
                <wp:lineTo x="21527" y="21495"/>
                <wp:lineTo x="21527" y="0"/>
                <wp:lineTo x="0" y="0"/>
              </wp:wrapPolygon>
            </wp:wrapTight>
            <wp:docPr id="93635813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358139" name="Picture 1" descr="A screenshot of a survey&#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192145" cy="2622550"/>
                    </a:xfrm>
                    <a:prstGeom prst="rect">
                      <a:avLst/>
                    </a:prstGeom>
                  </pic:spPr>
                </pic:pic>
              </a:graphicData>
            </a:graphic>
            <wp14:sizeRelH relativeFrom="page">
              <wp14:pctWidth>0</wp14:pctWidth>
            </wp14:sizeRelH>
            <wp14:sizeRelV relativeFrom="page">
              <wp14:pctHeight>0</wp14:pctHeight>
            </wp14:sizeRelV>
          </wp:anchor>
        </w:drawing>
      </w:r>
      <w:r w:rsidRPr="00027945">
        <w:rPr>
          <w:rFonts w:ascii="Arial" w:hAnsi="Arial" w:cs="Arial"/>
          <w:noProof/>
          <w:color w:val="FF0000"/>
          <w:sz w:val="24"/>
          <w:szCs w:val="24"/>
        </w:rPr>
        <w:drawing>
          <wp:anchor distT="0" distB="0" distL="114300" distR="114300" simplePos="0" relativeHeight="251663360" behindDoc="1" locked="0" layoutInCell="1" allowOverlap="1" wp14:anchorId="1AD975BF" wp14:editId="2386D7D6">
            <wp:simplePos x="0" y="0"/>
            <wp:positionH relativeFrom="margin">
              <wp:posOffset>-285750</wp:posOffset>
            </wp:positionH>
            <wp:positionV relativeFrom="paragraph">
              <wp:posOffset>120650</wp:posOffset>
            </wp:positionV>
            <wp:extent cx="3163570" cy="2613025"/>
            <wp:effectExtent l="0" t="0" r="0" b="0"/>
            <wp:wrapTight wrapText="bothSides">
              <wp:wrapPolygon edited="0">
                <wp:start x="0" y="0"/>
                <wp:lineTo x="0" y="21416"/>
                <wp:lineTo x="21461" y="21416"/>
                <wp:lineTo x="21461" y="0"/>
                <wp:lineTo x="0" y="0"/>
              </wp:wrapPolygon>
            </wp:wrapTight>
            <wp:docPr id="58830665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306652" name="Picture 1" descr="A screenshot of a graph&#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63570" cy="2613025"/>
                    </a:xfrm>
                    <a:prstGeom prst="rect">
                      <a:avLst/>
                    </a:prstGeom>
                  </pic:spPr>
                </pic:pic>
              </a:graphicData>
            </a:graphic>
            <wp14:sizeRelH relativeFrom="margin">
              <wp14:pctWidth>0</wp14:pctWidth>
            </wp14:sizeRelH>
            <wp14:sizeRelV relativeFrom="margin">
              <wp14:pctHeight>0</wp14:pctHeight>
            </wp14:sizeRelV>
          </wp:anchor>
        </w:drawing>
      </w:r>
    </w:p>
    <w:p w14:paraId="50832B52" w14:textId="77777777" w:rsidR="00B10D30" w:rsidRDefault="00B10D30" w:rsidP="00B10D30">
      <w:pPr>
        <w:spacing w:line="480" w:lineRule="auto"/>
        <w:rPr>
          <w:rFonts w:ascii="Arial" w:hAnsi="Arial" w:cs="Arial"/>
          <w:sz w:val="24"/>
          <w:szCs w:val="24"/>
        </w:rPr>
      </w:pPr>
    </w:p>
    <w:p w14:paraId="5321CD58" w14:textId="1C6FACED"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Questions 4 and 5 begins to narrow into the core topic as they ask, “do you believe taser use is an ethically viable approach to restraining and individual” and “are there better alternatives to a taser” respectively. These questions were asked as a means of tying in with the main research that was obtained during the literature review section and to allow participant to think and reflect upon the ethics of taser use. Question 4 had 90% of participants agree with taser use being an ethically viable approach to restrain an individual however question 5 had 55% of participants disagree with there being a better alternative to taser use. </w:t>
      </w:r>
    </w:p>
    <w:p w14:paraId="52CF79AA" w14:textId="29DD5782" w:rsidR="00B10D30" w:rsidRPr="00027945" w:rsidRDefault="00B10D30" w:rsidP="00B10D30">
      <w:pPr>
        <w:spacing w:line="480" w:lineRule="auto"/>
        <w:rPr>
          <w:rFonts w:ascii="Arial" w:hAnsi="Arial" w:cs="Arial"/>
          <w:sz w:val="24"/>
          <w:szCs w:val="24"/>
        </w:rPr>
      </w:pPr>
    </w:p>
    <w:p w14:paraId="7C7B60A5" w14:textId="0349BDD8" w:rsidR="00B10D30" w:rsidRPr="00027945" w:rsidRDefault="005C4E27" w:rsidP="00B10D30">
      <w:pPr>
        <w:spacing w:line="480" w:lineRule="auto"/>
        <w:rPr>
          <w:rFonts w:ascii="Arial" w:hAnsi="Arial" w:cs="Arial"/>
          <w:sz w:val="24"/>
          <w:szCs w:val="24"/>
        </w:rPr>
      </w:pPr>
      <w:r w:rsidRPr="00027945">
        <w:rPr>
          <w:rFonts w:ascii="Arial" w:hAnsi="Arial" w:cs="Arial"/>
          <w:noProof/>
          <w:sz w:val="24"/>
          <w:szCs w:val="24"/>
        </w:rPr>
        <w:lastRenderedPageBreak/>
        <w:drawing>
          <wp:anchor distT="0" distB="0" distL="114300" distR="114300" simplePos="0" relativeHeight="251664384" behindDoc="1" locked="0" layoutInCell="1" allowOverlap="1" wp14:anchorId="0712F01B" wp14:editId="29D1EFC7">
            <wp:simplePos x="0" y="0"/>
            <wp:positionH relativeFrom="column">
              <wp:posOffset>-234950</wp:posOffset>
            </wp:positionH>
            <wp:positionV relativeFrom="paragraph">
              <wp:posOffset>325755</wp:posOffset>
            </wp:positionV>
            <wp:extent cx="2933996" cy="2552700"/>
            <wp:effectExtent l="0" t="0" r="0" b="0"/>
            <wp:wrapTight wrapText="bothSides">
              <wp:wrapPolygon edited="0">
                <wp:start x="0" y="0"/>
                <wp:lineTo x="0" y="21439"/>
                <wp:lineTo x="21460" y="21439"/>
                <wp:lineTo x="21460" y="0"/>
                <wp:lineTo x="0" y="0"/>
              </wp:wrapPolygon>
            </wp:wrapTight>
            <wp:docPr id="164993529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935299" name="Picture 1" descr="A screenshot of a survey&#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933996" cy="2552700"/>
                    </a:xfrm>
                    <a:prstGeom prst="rect">
                      <a:avLst/>
                    </a:prstGeom>
                  </pic:spPr>
                </pic:pic>
              </a:graphicData>
            </a:graphic>
          </wp:anchor>
        </w:drawing>
      </w:r>
      <w:r w:rsidR="009F674A" w:rsidRPr="00027945">
        <w:rPr>
          <w:rFonts w:ascii="Arial" w:hAnsi="Arial" w:cs="Arial"/>
          <w:noProof/>
          <w:sz w:val="24"/>
          <w:szCs w:val="24"/>
        </w:rPr>
        <w:drawing>
          <wp:anchor distT="0" distB="0" distL="114300" distR="114300" simplePos="0" relativeHeight="251665408" behindDoc="1" locked="0" layoutInCell="1" allowOverlap="1" wp14:anchorId="0747A1AB" wp14:editId="664BE26E">
            <wp:simplePos x="0" y="0"/>
            <wp:positionH relativeFrom="margin">
              <wp:posOffset>3187700</wp:posOffset>
            </wp:positionH>
            <wp:positionV relativeFrom="paragraph">
              <wp:posOffset>344805</wp:posOffset>
            </wp:positionV>
            <wp:extent cx="3009900" cy="2513965"/>
            <wp:effectExtent l="0" t="0" r="0" b="635"/>
            <wp:wrapTight wrapText="bothSides">
              <wp:wrapPolygon edited="0">
                <wp:start x="0" y="0"/>
                <wp:lineTo x="0" y="21442"/>
                <wp:lineTo x="21463" y="21442"/>
                <wp:lineTo x="21463" y="0"/>
                <wp:lineTo x="0" y="0"/>
              </wp:wrapPolygon>
            </wp:wrapTight>
            <wp:docPr id="5071293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09900" cy="2513965"/>
                    </a:xfrm>
                    <a:prstGeom prst="rect">
                      <a:avLst/>
                    </a:prstGeom>
                    <a:noFill/>
                  </pic:spPr>
                </pic:pic>
              </a:graphicData>
            </a:graphic>
            <wp14:sizeRelH relativeFrom="page">
              <wp14:pctWidth>0</wp14:pctWidth>
            </wp14:sizeRelH>
            <wp14:sizeRelV relativeFrom="page">
              <wp14:pctHeight>0</wp14:pctHeight>
            </wp14:sizeRelV>
          </wp:anchor>
        </w:drawing>
      </w:r>
    </w:p>
    <w:p w14:paraId="24379DBE" w14:textId="70D9F2D4" w:rsidR="00B10D30" w:rsidRDefault="00B10D30" w:rsidP="00B10D30">
      <w:pPr>
        <w:spacing w:line="480" w:lineRule="auto"/>
        <w:rPr>
          <w:rFonts w:ascii="Arial" w:hAnsi="Arial" w:cs="Arial"/>
          <w:sz w:val="24"/>
          <w:szCs w:val="24"/>
        </w:rPr>
      </w:pPr>
    </w:p>
    <w:p w14:paraId="04AB48FC" w14:textId="7FDB6908" w:rsidR="00B10D30" w:rsidRDefault="00B10D30" w:rsidP="00B10D30">
      <w:pPr>
        <w:spacing w:line="480" w:lineRule="auto"/>
        <w:rPr>
          <w:rFonts w:ascii="Arial" w:hAnsi="Arial" w:cs="Arial"/>
          <w:sz w:val="24"/>
          <w:szCs w:val="24"/>
        </w:rPr>
      </w:pPr>
    </w:p>
    <w:p w14:paraId="3A1B9F8C" w14:textId="77777777" w:rsidR="00B10D30" w:rsidRDefault="00B10D30" w:rsidP="00B10D30">
      <w:pPr>
        <w:spacing w:line="480" w:lineRule="auto"/>
        <w:rPr>
          <w:rFonts w:ascii="Arial" w:hAnsi="Arial" w:cs="Arial"/>
          <w:sz w:val="24"/>
          <w:szCs w:val="24"/>
        </w:rPr>
      </w:pPr>
    </w:p>
    <w:p w14:paraId="50C499F2" w14:textId="77777777" w:rsidR="00B10D30" w:rsidRDefault="00B10D30" w:rsidP="00B10D30">
      <w:pPr>
        <w:spacing w:line="480" w:lineRule="auto"/>
        <w:rPr>
          <w:rFonts w:ascii="Arial" w:hAnsi="Arial" w:cs="Arial"/>
          <w:sz w:val="24"/>
          <w:szCs w:val="24"/>
        </w:rPr>
      </w:pPr>
    </w:p>
    <w:p w14:paraId="2152BBD2" w14:textId="77777777" w:rsidR="00B10D30" w:rsidRDefault="00B10D30" w:rsidP="00B10D30">
      <w:pPr>
        <w:spacing w:line="480" w:lineRule="auto"/>
        <w:rPr>
          <w:rFonts w:ascii="Arial" w:hAnsi="Arial" w:cs="Arial"/>
          <w:sz w:val="24"/>
          <w:szCs w:val="24"/>
        </w:rPr>
      </w:pPr>
    </w:p>
    <w:p w14:paraId="723064ED" w14:textId="77777777" w:rsidR="009F674A" w:rsidRDefault="009F674A" w:rsidP="00B10D30">
      <w:pPr>
        <w:spacing w:line="480" w:lineRule="auto"/>
        <w:rPr>
          <w:rFonts w:ascii="Arial" w:hAnsi="Arial" w:cs="Arial"/>
          <w:sz w:val="24"/>
          <w:szCs w:val="24"/>
        </w:rPr>
      </w:pPr>
    </w:p>
    <w:p w14:paraId="7DFC3822" w14:textId="34992515"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The contrasts between both questions highlights mixture of emotions as with question 4, most participants vote in favour of taser use, however 45% of participants consider there to be a better alternative to taser. As illustrated in the literature review, a survey conducted by the National Police Chief Council found that all of force used across 18 participating forces in 2017, taser use only scored a 9% injury rate which is lower than the likes of police dog and irritant spray causing a 30% and 17% injury rate respectively (National Police Chief Council, 2017). With this information in mind, it is reasonable to suggest that taser use is both an ethically viable tool and likely one of the most proficient. </w:t>
      </w:r>
    </w:p>
    <w:p w14:paraId="5002702E" w14:textId="77777777" w:rsidR="00B10D30" w:rsidRPr="00027945" w:rsidRDefault="00B10D30" w:rsidP="00B10D30">
      <w:pPr>
        <w:spacing w:line="480" w:lineRule="auto"/>
        <w:rPr>
          <w:rFonts w:ascii="Arial" w:hAnsi="Arial" w:cs="Arial"/>
          <w:sz w:val="24"/>
          <w:szCs w:val="24"/>
        </w:rPr>
      </w:pPr>
    </w:p>
    <w:p w14:paraId="08966A0F"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Question 8 delves deeper into the ethical use of taser by asking participants “do you think race and ethnicity have an impact on taser use” to which 90% of participants answered no, believing that race and ethnicity did not have an impact on taser use. This is reflective of a study that was conducted in 2021 that shows of 108 cases whereby tasers were deployed on 94 individuals, only 22% of individuals were black </w:t>
      </w:r>
      <w:r w:rsidRPr="00027945">
        <w:rPr>
          <w:rFonts w:ascii="Arial" w:hAnsi="Arial" w:cs="Arial"/>
          <w:sz w:val="24"/>
          <w:szCs w:val="24"/>
        </w:rPr>
        <w:lastRenderedPageBreak/>
        <w:t xml:space="preserve">whilst 71% were white. This shows that racial bias does not have a significance in taser deployment. </w:t>
      </w:r>
    </w:p>
    <w:p w14:paraId="0D6F70A8" w14:textId="77777777" w:rsidR="00B10D30" w:rsidRPr="00027945" w:rsidRDefault="00B10D30" w:rsidP="00B10D30">
      <w:pPr>
        <w:spacing w:line="480" w:lineRule="auto"/>
        <w:rPr>
          <w:rFonts w:ascii="Arial" w:hAnsi="Arial" w:cs="Arial"/>
          <w:sz w:val="24"/>
          <w:szCs w:val="24"/>
        </w:rPr>
      </w:pPr>
      <w:r w:rsidRPr="00027945">
        <w:rPr>
          <w:rFonts w:ascii="Arial" w:hAnsi="Arial" w:cs="Arial"/>
          <w:noProof/>
          <w:sz w:val="24"/>
          <w:szCs w:val="24"/>
        </w:rPr>
        <w:drawing>
          <wp:anchor distT="0" distB="0" distL="114300" distR="114300" simplePos="0" relativeHeight="251666432" behindDoc="1" locked="0" layoutInCell="1" allowOverlap="1" wp14:anchorId="5F291E83" wp14:editId="47847AE8">
            <wp:simplePos x="0" y="0"/>
            <wp:positionH relativeFrom="margin">
              <wp:posOffset>1289050</wp:posOffset>
            </wp:positionH>
            <wp:positionV relativeFrom="paragraph">
              <wp:posOffset>260350</wp:posOffset>
            </wp:positionV>
            <wp:extent cx="2978150" cy="2635250"/>
            <wp:effectExtent l="0" t="0" r="0" b="0"/>
            <wp:wrapTight wrapText="bothSides">
              <wp:wrapPolygon edited="0">
                <wp:start x="0" y="0"/>
                <wp:lineTo x="0" y="21392"/>
                <wp:lineTo x="21416" y="21392"/>
                <wp:lineTo x="21416" y="0"/>
                <wp:lineTo x="0" y="0"/>
              </wp:wrapPolygon>
            </wp:wrapTight>
            <wp:docPr id="4023936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78150" cy="2635250"/>
                    </a:xfrm>
                    <a:prstGeom prst="rect">
                      <a:avLst/>
                    </a:prstGeom>
                    <a:noFill/>
                  </pic:spPr>
                </pic:pic>
              </a:graphicData>
            </a:graphic>
            <wp14:sizeRelH relativeFrom="page">
              <wp14:pctWidth>0</wp14:pctWidth>
            </wp14:sizeRelH>
            <wp14:sizeRelV relativeFrom="page">
              <wp14:pctHeight>0</wp14:pctHeight>
            </wp14:sizeRelV>
          </wp:anchor>
        </w:drawing>
      </w:r>
    </w:p>
    <w:p w14:paraId="0741A125" w14:textId="77777777" w:rsidR="00B10D30" w:rsidRPr="00027945" w:rsidRDefault="00B10D30" w:rsidP="00B10D30">
      <w:pPr>
        <w:spacing w:line="480" w:lineRule="auto"/>
        <w:rPr>
          <w:rFonts w:ascii="Arial" w:hAnsi="Arial" w:cs="Arial"/>
          <w:sz w:val="24"/>
          <w:szCs w:val="24"/>
        </w:rPr>
      </w:pPr>
    </w:p>
    <w:p w14:paraId="7BCFC02F" w14:textId="77777777" w:rsidR="00B10D30" w:rsidRPr="00027945" w:rsidRDefault="00B10D30" w:rsidP="00B10D30">
      <w:pPr>
        <w:spacing w:line="480" w:lineRule="auto"/>
        <w:rPr>
          <w:rFonts w:ascii="Arial" w:hAnsi="Arial" w:cs="Arial"/>
          <w:sz w:val="24"/>
          <w:szCs w:val="24"/>
        </w:rPr>
      </w:pPr>
    </w:p>
    <w:p w14:paraId="6C0CD0AB" w14:textId="77777777" w:rsidR="00B10D30" w:rsidRPr="00027945" w:rsidRDefault="00B10D30" w:rsidP="00B10D30">
      <w:pPr>
        <w:spacing w:line="480" w:lineRule="auto"/>
        <w:rPr>
          <w:rFonts w:ascii="Arial" w:hAnsi="Arial" w:cs="Arial"/>
          <w:sz w:val="24"/>
          <w:szCs w:val="24"/>
        </w:rPr>
      </w:pPr>
    </w:p>
    <w:p w14:paraId="42AE2B3A" w14:textId="77777777" w:rsidR="00B10D30" w:rsidRPr="00027945" w:rsidRDefault="00B10D30" w:rsidP="00B10D30">
      <w:pPr>
        <w:spacing w:line="480" w:lineRule="auto"/>
        <w:rPr>
          <w:rFonts w:ascii="Arial" w:hAnsi="Arial" w:cs="Arial"/>
          <w:sz w:val="24"/>
          <w:szCs w:val="24"/>
        </w:rPr>
      </w:pPr>
    </w:p>
    <w:p w14:paraId="2EBD3AB2" w14:textId="77777777" w:rsidR="00B10D30" w:rsidRPr="00027945" w:rsidRDefault="00B10D30" w:rsidP="00B10D30">
      <w:pPr>
        <w:spacing w:line="480" w:lineRule="auto"/>
        <w:rPr>
          <w:rFonts w:ascii="Arial" w:hAnsi="Arial" w:cs="Arial"/>
          <w:color w:val="FF0000"/>
          <w:sz w:val="24"/>
          <w:szCs w:val="24"/>
        </w:rPr>
      </w:pPr>
    </w:p>
    <w:p w14:paraId="2C818459" w14:textId="77777777" w:rsidR="00B10D30" w:rsidRPr="00027945" w:rsidRDefault="00B10D30" w:rsidP="00B10D30">
      <w:pPr>
        <w:spacing w:line="480" w:lineRule="auto"/>
        <w:rPr>
          <w:rFonts w:ascii="Arial" w:hAnsi="Arial" w:cs="Arial"/>
          <w:color w:val="FF0000"/>
          <w:sz w:val="24"/>
          <w:szCs w:val="24"/>
        </w:rPr>
      </w:pPr>
    </w:p>
    <w:p w14:paraId="7FBF2152" w14:textId="77777777" w:rsidR="00B10D30" w:rsidRDefault="00B10D30" w:rsidP="00B10D30">
      <w:pPr>
        <w:spacing w:line="480" w:lineRule="auto"/>
        <w:rPr>
          <w:rFonts w:ascii="Arial" w:hAnsi="Arial" w:cs="Arial"/>
          <w:sz w:val="24"/>
          <w:szCs w:val="24"/>
          <w:u w:val="single"/>
        </w:rPr>
      </w:pPr>
    </w:p>
    <w:p w14:paraId="626E4292" w14:textId="3F07AFC7" w:rsidR="00B10D30" w:rsidRPr="009F674A" w:rsidRDefault="009F674A" w:rsidP="00B10D30">
      <w:pPr>
        <w:spacing w:line="480" w:lineRule="auto"/>
        <w:rPr>
          <w:rFonts w:ascii="Arial" w:hAnsi="Arial" w:cs="Arial"/>
          <w:b/>
          <w:bCs/>
          <w:sz w:val="24"/>
          <w:szCs w:val="24"/>
          <w:u w:val="single"/>
        </w:rPr>
      </w:pPr>
      <w:r w:rsidRPr="009F674A">
        <w:rPr>
          <w:rFonts w:ascii="Arial" w:hAnsi="Arial" w:cs="Arial"/>
          <w:b/>
          <w:bCs/>
          <w:sz w:val="24"/>
          <w:szCs w:val="24"/>
          <w:u w:val="single"/>
        </w:rPr>
        <w:t xml:space="preserve">4.4 </w:t>
      </w:r>
      <w:r w:rsidR="00B10D30" w:rsidRPr="009F674A">
        <w:rPr>
          <w:rFonts w:ascii="Arial" w:hAnsi="Arial" w:cs="Arial"/>
          <w:b/>
          <w:bCs/>
          <w:sz w:val="24"/>
          <w:szCs w:val="24"/>
          <w:u w:val="single"/>
        </w:rPr>
        <w:t>Theme 3</w:t>
      </w:r>
      <w:r w:rsidRPr="009F674A">
        <w:rPr>
          <w:rFonts w:ascii="Arial" w:hAnsi="Arial" w:cs="Arial"/>
          <w:b/>
          <w:bCs/>
          <w:sz w:val="24"/>
          <w:szCs w:val="24"/>
          <w:u w:val="single"/>
        </w:rPr>
        <w:t xml:space="preserve">: </w:t>
      </w:r>
      <w:r w:rsidR="00B10D30" w:rsidRPr="009F674A">
        <w:rPr>
          <w:rFonts w:ascii="Arial" w:hAnsi="Arial" w:cs="Arial"/>
          <w:b/>
          <w:bCs/>
          <w:sz w:val="24"/>
          <w:szCs w:val="24"/>
          <w:u w:val="single"/>
        </w:rPr>
        <w:t xml:space="preserve">Against the use of taser </w:t>
      </w:r>
    </w:p>
    <w:p w14:paraId="0C1B68C2" w14:textId="31A1BD51"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Of the 9 questions that were asked to participants, only 1 question had greater number of people answering in a manner that can be considered “against” the use of taser and that question was “are you aware of any health implications surrounding taser use” to which 70% of participants said that they were </w:t>
      </w:r>
      <w:r w:rsidR="005C4E27" w:rsidRPr="00027945">
        <w:rPr>
          <w:rFonts w:ascii="Arial" w:hAnsi="Arial" w:cs="Arial"/>
          <w:sz w:val="24"/>
          <w:szCs w:val="24"/>
        </w:rPr>
        <w:t>aware</w:t>
      </w:r>
      <w:r w:rsidRPr="00027945">
        <w:rPr>
          <w:rFonts w:ascii="Arial" w:hAnsi="Arial" w:cs="Arial"/>
          <w:sz w:val="24"/>
          <w:szCs w:val="24"/>
        </w:rPr>
        <w:t xml:space="preserve"> of the health implications surrounding taser use. Though this does not directly suggest that the participants are against taser use, any health implications caused by taser use can induce a negative bias towards taser use. </w:t>
      </w:r>
    </w:p>
    <w:p w14:paraId="128E929A" w14:textId="77777777" w:rsidR="00B10D30" w:rsidRPr="00027945" w:rsidRDefault="00B10D30" w:rsidP="00B10D30">
      <w:pPr>
        <w:spacing w:line="480" w:lineRule="auto"/>
        <w:rPr>
          <w:rFonts w:ascii="Arial" w:hAnsi="Arial" w:cs="Arial"/>
          <w:sz w:val="24"/>
          <w:szCs w:val="24"/>
        </w:rPr>
      </w:pPr>
    </w:p>
    <w:p w14:paraId="029AD34C" w14:textId="77777777" w:rsidR="00B10D30" w:rsidRPr="00027945" w:rsidRDefault="00B10D30" w:rsidP="00B10D30">
      <w:pPr>
        <w:spacing w:line="480" w:lineRule="auto"/>
        <w:rPr>
          <w:rFonts w:ascii="Arial" w:hAnsi="Arial" w:cs="Arial"/>
          <w:sz w:val="24"/>
          <w:szCs w:val="24"/>
        </w:rPr>
      </w:pPr>
      <w:r w:rsidRPr="00027945">
        <w:rPr>
          <w:rFonts w:ascii="Arial" w:hAnsi="Arial" w:cs="Arial"/>
          <w:sz w:val="24"/>
          <w:szCs w:val="24"/>
        </w:rPr>
        <w:t xml:space="preserve">This is reflective of a survey conducted by the National Police Chief Council in 2016 which shows that of 948 of recorded incidents whereby tasers had been fired, a total </w:t>
      </w:r>
      <w:r w:rsidRPr="00027945">
        <w:rPr>
          <w:rFonts w:ascii="Arial" w:hAnsi="Arial" w:cs="Arial"/>
          <w:sz w:val="24"/>
          <w:szCs w:val="24"/>
        </w:rPr>
        <w:lastRenderedPageBreak/>
        <w:t xml:space="preserve">of 159 cases resulted in the subject attending hospital (National Police Chief Council, 2016). </w:t>
      </w:r>
    </w:p>
    <w:p w14:paraId="08A8CAAD" w14:textId="77777777" w:rsidR="00B10D30" w:rsidRPr="00027945" w:rsidRDefault="00B10D30" w:rsidP="00B10D30">
      <w:pPr>
        <w:spacing w:line="480" w:lineRule="auto"/>
        <w:rPr>
          <w:rFonts w:ascii="Arial" w:hAnsi="Arial" w:cs="Arial"/>
          <w:sz w:val="24"/>
          <w:szCs w:val="24"/>
          <w:u w:val="single"/>
        </w:rPr>
      </w:pPr>
      <w:r w:rsidRPr="00027945">
        <w:rPr>
          <w:rFonts w:ascii="Arial" w:hAnsi="Arial" w:cs="Arial"/>
          <w:noProof/>
          <w:color w:val="FF0000"/>
          <w:sz w:val="24"/>
          <w:szCs w:val="24"/>
        </w:rPr>
        <w:drawing>
          <wp:anchor distT="0" distB="0" distL="114300" distR="114300" simplePos="0" relativeHeight="251667456" behindDoc="1" locked="0" layoutInCell="1" allowOverlap="1" wp14:anchorId="406BDEAA" wp14:editId="0549E512">
            <wp:simplePos x="0" y="0"/>
            <wp:positionH relativeFrom="margin">
              <wp:posOffset>1167765</wp:posOffset>
            </wp:positionH>
            <wp:positionV relativeFrom="paragraph">
              <wp:posOffset>200660</wp:posOffset>
            </wp:positionV>
            <wp:extent cx="3138170" cy="2717800"/>
            <wp:effectExtent l="0" t="0" r="5080" b="6350"/>
            <wp:wrapTight wrapText="bothSides">
              <wp:wrapPolygon edited="0">
                <wp:start x="0" y="0"/>
                <wp:lineTo x="0" y="21499"/>
                <wp:lineTo x="21504" y="21499"/>
                <wp:lineTo x="21504" y="0"/>
                <wp:lineTo x="0" y="0"/>
              </wp:wrapPolygon>
            </wp:wrapTight>
            <wp:docPr id="1285573367"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573367" name="Picture 1" descr="A screenshot of a survey&#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38170" cy="2717800"/>
                    </a:xfrm>
                    <a:prstGeom prst="rect">
                      <a:avLst/>
                    </a:prstGeom>
                  </pic:spPr>
                </pic:pic>
              </a:graphicData>
            </a:graphic>
            <wp14:sizeRelH relativeFrom="margin">
              <wp14:pctWidth>0</wp14:pctWidth>
            </wp14:sizeRelH>
            <wp14:sizeRelV relativeFrom="margin">
              <wp14:pctHeight>0</wp14:pctHeight>
            </wp14:sizeRelV>
          </wp:anchor>
        </w:drawing>
      </w:r>
    </w:p>
    <w:p w14:paraId="4E740DF0" w14:textId="77777777" w:rsidR="00B10D30" w:rsidRPr="00027945" w:rsidRDefault="00B10D30" w:rsidP="00B10D30">
      <w:pPr>
        <w:spacing w:line="480" w:lineRule="auto"/>
        <w:rPr>
          <w:rFonts w:ascii="Arial" w:hAnsi="Arial" w:cs="Arial"/>
          <w:color w:val="FF0000"/>
          <w:sz w:val="24"/>
          <w:szCs w:val="24"/>
        </w:rPr>
      </w:pPr>
    </w:p>
    <w:p w14:paraId="55479EC5" w14:textId="77777777" w:rsidR="00B10D30" w:rsidRPr="00027945" w:rsidRDefault="00B10D30" w:rsidP="00B10D30">
      <w:pPr>
        <w:spacing w:line="480" w:lineRule="auto"/>
        <w:rPr>
          <w:rFonts w:ascii="Arial" w:hAnsi="Arial" w:cs="Arial"/>
          <w:color w:val="FF0000"/>
          <w:sz w:val="24"/>
          <w:szCs w:val="24"/>
        </w:rPr>
      </w:pPr>
    </w:p>
    <w:p w14:paraId="37A2E061" w14:textId="77777777" w:rsidR="00B10D30" w:rsidRPr="00027945" w:rsidRDefault="00B10D30" w:rsidP="00B10D30">
      <w:pPr>
        <w:spacing w:line="480" w:lineRule="auto"/>
        <w:rPr>
          <w:rFonts w:ascii="Arial" w:hAnsi="Arial" w:cs="Arial"/>
          <w:color w:val="FF0000"/>
          <w:sz w:val="24"/>
          <w:szCs w:val="24"/>
        </w:rPr>
      </w:pPr>
    </w:p>
    <w:p w14:paraId="7E86C9E4" w14:textId="77777777" w:rsidR="00B10D30" w:rsidRPr="00027945" w:rsidRDefault="00B10D30" w:rsidP="00B10D30">
      <w:pPr>
        <w:spacing w:line="480" w:lineRule="auto"/>
        <w:rPr>
          <w:rFonts w:ascii="Arial" w:hAnsi="Arial" w:cs="Arial"/>
          <w:color w:val="FF0000"/>
          <w:sz w:val="24"/>
          <w:szCs w:val="24"/>
        </w:rPr>
      </w:pPr>
    </w:p>
    <w:p w14:paraId="13FC3C2C" w14:textId="77777777" w:rsidR="00B10D30" w:rsidRPr="00027945" w:rsidRDefault="00B10D30" w:rsidP="00B10D30">
      <w:pPr>
        <w:spacing w:line="480" w:lineRule="auto"/>
        <w:rPr>
          <w:rFonts w:ascii="Arial" w:hAnsi="Arial" w:cs="Arial"/>
          <w:color w:val="FF0000"/>
          <w:sz w:val="24"/>
          <w:szCs w:val="24"/>
        </w:rPr>
      </w:pPr>
    </w:p>
    <w:p w14:paraId="4E9D1FB4" w14:textId="77777777" w:rsidR="00B10D30" w:rsidRPr="00027945" w:rsidRDefault="00B10D30" w:rsidP="00B10D30">
      <w:pPr>
        <w:spacing w:line="480" w:lineRule="auto"/>
        <w:rPr>
          <w:rFonts w:ascii="Arial" w:hAnsi="Arial" w:cs="Arial"/>
          <w:color w:val="FF0000"/>
          <w:sz w:val="24"/>
          <w:szCs w:val="24"/>
        </w:rPr>
      </w:pPr>
    </w:p>
    <w:p w14:paraId="7CD60D4F" w14:textId="77777777" w:rsidR="00B10D30" w:rsidRPr="00027945" w:rsidRDefault="00B10D30" w:rsidP="00B10D30">
      <w:pPr>
        <w:spacing w:line="480" w:lineRule="auto"/>
        <w:rPr>
          <w:rFonts w:ascii="Arial" w:hAnsi="Arial" w:cs="Arial"/>
          <w:color w:val="FF0000"/>
          <w:sz w:val="24"/>
          <w:szCs w:val="24"/>
        </w:rPr>
      </w:pPr>
    </w:p>
    <w:p w14:paraId="3AC9967F" w14:textId="07B9CF98" w:rsidR="00B10D30" w:rsidRPr="009F674A" w:rsidRDefault="009F674A" w:rsidP="00B10D30">
      <w:pPr>
        <w:spacing w:line="480" w:lineRule="auto"/>
        <w:rPr>
          <w:rFonts w:ascii="Arial" w:hAnsi="Arial" w:cs="Arial"/>
          <w:b/>
          <w:bCs/>
          <w:sz w:val="24"/>
          <w:szCs w:val="24"/>
          <w:u w:val="single"/>
        </w:rPr>
      </w:pPr>
      <w:r>
        <w:rPr>
          <w:rFonts w:ascii="Arial" w:hAnsi="Arial" w:cs="Arial"/>
          <w:b/>
          <w:bCs/>
          <w:sz w:val="24"/>
          <w:szCs w:val="24"/>
          <w:u w:val="single"/>
        </w:rPr>
        <w:t>4.5 Conclusion</w:t>
      </w:r>
    </w:p>
    <w:p w14:paraId="15E45A7F" w14:textId="77777777" w:rsidR="00B10D30" w:rsidRPr="00027945" w:rsidRDefault="00B10D30" w:rsidP="00B10D30">
      <w:pPr>
        <w:spacing w:line="480" w:lineRule="auto"/>
        <w:rPr>
          <w:rFonts w:ascii="Arial" w:hAnsi="Arial" w:cs="Arial"/>
          <w:color w:val="FF0000"/>
          <w:sz w:val="24"/>
          <w:szCs w:val="24"/>
        </w:rPr>
      </w:pPr>
      <w:r w:rsidRPr="00027945">
        <w:rPr>
          <w:rFonts w:ascii="Arial" w:hAnsi="Arial" w:cs="Arial"/>
          <w:sz w:val="24"/>
          <w:szCs w:val="24"/>
        </w:rPr>
        <w:t xml:space="preserve">This chapter has been successful in analysing the results of the questionnaires that been completed among participants that highlights their views of taser deployments in relation to ethical and health implications. With this analysed data, links to source material gathered during the literature review was also compared to answer the question of ethical and health implications of taser use. </w:t>
      </w:r>
    </w:p>
    <w:p w14:paraId="61B2F4A5" w14:textId="77777777" w:rsidR="00B10D30" w:rsidRPr="0077239D" w:rsidRDefault="00B10D30" w:rsidP="000C7D83">
      <w:pPr>
        <w:spacing w:line="480" w:lineRule="auto"/>
        <w:rPr>
          <w:rFonts w:ascii="Arial" w:hAnsi="Arial" w:cs="Arial"/>
          <w:b/>
          <w:bCs/>
          <w:sz w:val="24"/>
          <w:szCs w:val="24"/>
          <w:u w:val="single"/>
        </w:rPr>
      </w:pPr>
    </w:p>
    <w:p w14:paraId="144B767F" w14:textId="77777777" w:rsidR="000C7D83" w:rsidRDefault="000C7D83" w:rsidP="000C7D83">
      <w:pPr>
        <w:jc w:val="center"/>
        <w:rPr>
          <w:b/>
          <w:bCs/>
          <w:sz w:val="44"/>
          <w:szCs w:val="44"/>
        </w:rPr>
      </w:pPr>
    </w:p>
    <w:p w14:paraId="394F85F4" w14:textId="77777777" w:rsidR="000C7D83" w:rsidRDefault="000C7D83" w:rsidP="000C7D83">
      <w:pPr>
        <w:jc w:val="center"/>
        <w:rPr>
          <w:b/>
          <w:bCs/>
          <w:sz w:val="44"/>
          <w:szCs w:val="44"/>
        </w:rPr>
      </w:pPr>
    </w:p>
    <w:p w14:paraId="3ECBADBF" w14:textId="77777777" w:rsidR="000C7D83" w:rsidRPr="000C7D83" w:rsidRDefault="000C7D83" w:rsidP="000C7D83">
      <w:pPr>
        <w:jc w:val="center"/>
        <w:rPr>
          <w:b/>
          <w:bCs/>
          <w:sz w:val="44"/>
          <w:szCs w:val="44"/>
        </w:rPr>
      </w:pPr>
    </w:p>
    <w:sectPr w:rsidR="000C7D83" w:rsidRPr="000C7D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F14288" w14:textId="77777777" w:rsidR="00B629B6" w:rsidRDefault="00B629B6" w:rsidP="000C7D83">
      <w:pPr>
        <w:spacing w:after="0" w:line="240" w:lineRule="auto"/>
      </w:pPr>
      <w:r>
        <w:separator/>
      </w:r>
    </w:p>
  </w:endnote>
  <w:endnote w:type="continuationSeparator" w:id="0">
    <w:p w14:paraId="40EFB327" w14:textId="77777777" w:rsidR="00B629B6" w:rsidRDefault="00B629B6" w:rsidP="000C7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6004176"/>
      <w:docPartObj>
        <w:docPartGallery w:val="Page Numbers (Bottom of Page)"/>
        <w:docPartUnique/>
      </w:docPartObj>
    </w:sdtPr>
    <w:sdtEndPr>
      <w:rPr>
        <w:noProof/>
      </w:rPr>
    </w:sdtEndPr>
    <w:sdtContent>
      <w:p w14:paraId="2D267E89" w14:textId="1782FEC6" w:rsidR="00CE6883" w:rsidRDefault="00CE68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4DD31" w14:textId="77777777" w:rsidR="00CE6883" w:rsidRDefault="00CE6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45E2DA" w14:textId="77777777" w:rsidR="00B629B6" w:rsidRDefault="00B629B6" w:rsidP="000C7D83">
      <w:pPr>
        <w:spacing w:after="0" w:line="240" w:lineRule="auto"/>
      </w:pPr>
      <w:r>
        <w:separator/>
      </w:r>
    </w:p>
  </w:footnote>
  <w:footnote w:type="continuationSeparator" w:id="0">
    <w:p w14:paraId="2F440908" w14:textId="77777777" w:rsidR="00B629B6" w:rsidRDefault="00B629B6" w:rsidP="000C7D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FC2AFE"/>
    <w:multiLevelType w:val="hybridMultilevel"/>
    <w:tmpl w:val="149AC772"/>
    <w:lvl w:ilvl="0" w:tplc="923A1F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9262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D83"/>
    <w:rsid w:val="000C7D83"/>
    <w:rsid w:val="002D46E5"/>
    <w:rsid w:val="005C4E27"/>
    <w:rsid w:val="00681D1F"/>
    <w:rsid w:val="00696CAB"/>
    <w:rsid w:val="0077239D"/>
    <w:rsid w:val="009F674A"/>
    <w:rsid w:val="00AC3585"/>
    <w:rsid w:val="00B10D30"/>
    <w:rsid w:val="00B62492"/>
    <w:rsid w:val="00B629B6"/>
    <w:rsid w:val="00CE6883"/>
    <w:rsid w:val="00D375B1"/>
    <w:rsid w:val="00DA0873"/>
    <w:rsid w:val="00E5078B"/>
    <w:rsid w:val="00E536D7"/>
    <w:rsid w:val="00F50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CF920"/>
  <w15:chartTrackingRefBased/>
  <w15:docId w15:val="{44E9064B-0CB7-4D7B-8BC7-82BEEB177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D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C7D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7D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7D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7D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7D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D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D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D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D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C7D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C7D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7D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7D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7D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D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D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D83"/>
    <w:rPr>
      <w:rFonts w:eastAsiaTheme="majorEastAsia" w:cstheme="majorBidi"/>
      <w:color w:val="272727" w:themeColor="text1" w:themeTint="D8"/>
    </w:rPr>
  </w:style>
  <w:style w:type="paragraph" w:styleId="Title">
    <w:name w:val="Title"/>
    <w:basedOn w:val="Normal"/>
    <w:next w:val="Normal"/>
    <w:link w:val="TitleChar"/>
    <w:uiPriority w:val="10"/>
    <w:qFormat/>
    <w:rsid w:val="000C7D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D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D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D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D83"/>
    <w:pPr>
      <w:spacing w:before="160"/>
      <w:jc w:val="center"/>
    </w:pPr>
    <w:rPr>
      <w:i/>
      <w:iCs/>
      <w:color w:val="404040" w:themeColor="text1" w:themeTint="BF"/>
    </w:rPr>
  </w:style>
  <w:style w:type="character" w:customStyle="1" w:styleId="QuoteChar">
    <w:name w:val="Quote Char"/>
    <w:basedOn w:val="DefaultParagraphFont"/>
    <w:link w:val="Quote"/>
    <w:uiPriority w:val="29"/>
    <w:rsid w:val="000C7D83"/>
    <w:rPr>
      <w:i/>
      <w:iCs/>
      <w:color w:val="404040" w:themeColor="text1" w:themeTint="BF"/>
    </w:rPr>
  </w:style>
  <w:style w:type="paragraph" w:styleId="ListParagraph">
    <w:name w:val="List Paragraph"/>
    <w:basedOn w:val="Normal"/>
    <w:uiPriority w:val="34"/>
    <w:qFormat/>
    <w:rsid w:val="000C7D83"/>
    <w:pPr>
      <w:ind w:left="720"/>
      <w:contextualSpacing/>
    </w:pPr>
  </w:style>
  <w:style w:type="character" w:styleId="IntenseEmphasis">
    <w:name w:val="Intense Emphasis"/>
    <w:basedOn w:val="DefaultParagraphFont"/>
    <w:uiPriority w:val="21"/>
    <w:qFormat/>
    <w:rsid w:val="000C7D83"/>
    <w:rPr>
      <w:i/>
      <w:iCs/>
      <w:color w:val="2F5496" w:themeColor="accent1" w:themeShade="BF"/>
    </w:rPr>
  </w:style>
  <w:style w:type="paragraph" w:styleId="IntenseQuote">
    <w:name w:val="Intense Quote"/>
    <w:basedOn w:val="Normal"/>
    <w:next w:val="Normal"/>
    <w:link w:val="IntenseQuoteChar"/>
    <w:uiPriority w:val="30"/>
    <w:qFormat/>
    <w:rsid w:val="000C7D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7D83"/>
    <w:rPr>
      <w:i/>
      <w:iCs/>
      <w:color w:val="2F5496" w:themeColor="accent1" w:themeShade="BF"/>
    </w:rPr>
  </w:style>
  <w:style w:type="character" w:styleId="IntenseReference">
    <w:name w:val="Intense Reference"/>
    <w:basedOn w:val="DefaultParagraphFont"/>
    <w:uiPriority w:val="32"/>
    <w:qFormat/>
    <w:rsid w:val="000C7D83"/>
    <w:rPr>
      <w:b/>
      <w:bCs/>
      <w:smallCaps/>
      <w:color w:val="2F5496" w:themeColor="accent1" w:themeShade="BF"/>
      <w:spacing w:val="5"/>
    </w:rPr>
  </w:style>
  <w:style w:type="paragraph" w:styleId="Header">
    <w:name w:val="header"/>
    <w:basedOn w:val="Normal"/>
    <w:link w:val="HeaderChar"/>
    <w:uiPriority w:val="99"/>
    <w:unhideWhenUsed/>
    <w:rsid w:val="000C7D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D83"/>
  </w:style>
  <w:style w:type="paragraph" w:styleId="Footer">
    <w:name w:val="footer"/>
    <w:basedOn w:val="Normal"/>
    <w:link w:val="FooterChar"/>
    <w:uiPriority w:val="99"/>
    <w:unhideWhenUsed/>
    <w:rsid w:val="000C7D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D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167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23</Pages>
  <Words>3521</Words>
  <Characters>20073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Healan,Llewis swp8146</dc:creator>
  <cp:keywords/>
  <dc:description/>
  <cp:lastModifiedBy>Healan,Llewis swp8146</cp:lastModifiedBy>
  <cp:revision>2</cp:revision>
  <dcterms:created xsi:type="dcterms:W3CDTF">2024-10-04T13:47:00Z</dcterms:created>
  <dcterms:modified xsi:type="dcterms:W3CDTF">2024-10-07T16:19:00Z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2024-10-04T14:52:41Z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7c649374-0eec-43a3-86a4-44d6242676cf</vt:lpwstr>
  </property>
  <property fmtid="{D5CDD505-2E9C-101B-9397-08002B2CF9AE}" pid="8" name="MSIP_Label_66cf8fe5-b7b7-4df7-b38d-1c61ac2f6639_ContentBits">
    <vt:lpwstr>0</vt:lpwstr>
  </property>
</Properties>
</file>