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FA9A6A" w14:textId="690BD3B2" w:rsidR="009D5D8A" w:rsidRDefault="00F95C36" w:rsidP="008D21E6">
      <w:pPr>
        <w:spacing w:line="360" w:lineRule="auto"/>
        <w:jc w:val="both"/>
        <w:rPr>
          <w:rFonts w:ascii="Arial" w:hAnsi="Arial" w:cs="Arial"/>
          <w:sz w:val="24"/>
          <w:szCs w:val="24"/>
        </w:rPr>
      </w:pPr>
      <w:r>
        <w:rPr>
          <w:rFonts w:ascii="Arial" w:hAnsi="Arial" w:cs="Arial"/>
          <w:sz w:val="24"/>
          <w:szCs w:val="24"/>
        </w:rPr>
        <w:t>Introduction</w:t>
      </w:r>
    </w:p>
    <w:p w14:paraId="70ABF869" w14:textId="77777777" w:rsidR="009D5D8A" w:rsidRDefault="00D51F58" w:rsidP="008D21E6">
      <w:pPr>
        <w:spacing w:line="360" w:lineRule="auto"/>
        <w:jc w:val="both"/>
        <w:rPr>
          <w:rFonts w:ascii="Arial" w:hAnsi="Arial" w:cs="Arial"/>
          <w:sz w:val="24"/>
          <w:szCs w:val="24"/>
        </w:rPr>
      </w:pPr>
      <w:r>
        <w:rPr>
          <w:rFonts w:ascii="Arial" w:hAnsi="Arial" w:cs="Arial"/>
          <w:sz w:val="24"/>
          <w:szCs w:val="24"/>
        </w:rPr>
        <w:t>Historically</w:t>
      </w:r>
      <w:r w:rsidR="00B21A6F">
        <w:rPr>
          <w:rFonts w:ascii="Arial" w:hAnsi="Arial" w:cs="Arial"/>
          <w:sz w:val="24"/>
          <w:szCs w:val="24"/>
        </w:rPr>
        <w:t>,</w:t>
      </w:r>
      <w:r w:rsidR="00700E07">
        <w:rPr>
          <w:rFonts w:ascii="Arial" w:hAnsi="Arial" w:cs="Arial"/>
          <w:sz w:val="24"/>
          <w:szCs w:val="24"/>
        </w:rPr>
        <w:t xml:space="preserve"> according to </w:t>
      </w:r>
      <w:proofErr w:type="spellStart"/>
      <w:r w:rsidR="00777B1A">
        <w:rPr>
          <w:rFonts w:ascii="Arial" w:hAnsi="Arial" w:cs="Arial"/>
          <w:sz w:val="24"/>
          <w:szCs w:val="24"/>
        </w:rPr>
        <w:t>Redknap</w:t>
      </w:r>
      <w:proofErr w:type="spellEnd"/>
      <w:r w:rsidR="00777B1A">
        <w:rPr>
          <w:rFonts w:ascii="Arial" w:hAnsi="Arial" w:cs="Arial"/>
          <w:sz w:val="24"/>
          <w:szCs w:val="24"/>
        </w:rPr>
        <w:t xml:space="preserve">, Lewis, Williams and </w:t>
      </w:r>
      <w:proofErr w:type="spellStart"/>
      <w:r w:rsidR="00777B1A">
        <w:rPr>
          <w:rFonts w:ascii="Arial" w:hAnsi="Arial" w:cs="Arial"/>
          <w:sz w:val="24"/>
          <w:szCs w:val="24"/>
        </w:rPr>
        <w:t>Laugharne</w:t>
      </w:r>
      <w:proofErr w:type="spellEnd"/>
      <w:r w:rsidR="00777B1A">
        <w:rPr>
          <w:rFonts w:ascii="Arial" w:hAnsi="Arial" w:cs="Arial"/>
          <w:sz w:val="24"/>
          <w:szCs w:val="24"/>
        </w:rPr>
        <w:t xml:space="preserve"> (2006)</w:t>
      </w:r>
      <w:r w:rsidR="00B72395">
        <w:rPr>
          <w:rFonts w:ascii="Arial" w:hAnsi="Arial" w:cs="Arial"/>
          <w:sz w:val="24"/>
          <w:szCs w:val="24"/>
        </w:rPr>
        <w:t>,</w:t>
      </w:r>
      <w:r>
        <w:rPr>
          <w:rFonts w:ascii="Arial" w:hAnsi="Arial" w:cs="Arial"/>
          <w:sz w:val="24"/>
          <w:szCs w:val="24"/>
        </w:rPr>
        <w:t xml:space="preserve"> it was believed that </w:t>
      </w:r>
      <w:r w:rsidR="00312A65">
        <w:rPr>
          <w:rFonts w:ascii="Arial" w:hAnsi="Arial" w:cs="Arial"/>
          <w:sz w:val="24"/>
          <w:szCs w:val="24"/>
        </w:rPr>
        <w:t xml:space="preserve">learning through the medium of Welsh and </w:t>
      </w:r>
      <w:r w:rsidR="0009611C">
        <w:rPr>
          <w:rFonts w:ascii="Arial" w:hAnsi="Arial" w:cs="Arial"/>
          <w:sz w:val="24"/>
          <w:szCs w:val="24"/>
        </w:rPr>
        <w:t>bilingualism had a detrimental effect on a child’s education</w:t>
      </w:r>
      <w:r w:rsidR="005C0845">
        <w:rPr>
          <w:rFonts w:ascii="Arial" w:hAnsi="Arial" w:cs="Arial"/>
          <w:sz w:val="24"/>
          <w:szCs w:val="24"/>
        </w:rPr>
        <w:t xml:space="preserve">, </w:t>
      </w:r>
      <w:r w:rsidR="005E04B9">
        <w:rPr>
          <w:rFonts w:ascii="Arial" w:hAnsi="Arial" w:cs="Arial"/>
          <w:sz w:val="24"/>
          <w:szCs w:val="24"/>
        </w:rPr>
        <w:t xml:space="preserve">and </w:t>
      </w:r>
      <w:r w:rsidR="005C0845">
        <w:rPr>
          <w:rFonts w:ascii="Arial" w:hAnsi="Arial" w:cs="Arial"/>
          <w:sz w:val="24"/>
          <w:szCs w:val="24"/>
        </w:rPr>
        <w:t xml:space="preserve">that learning </w:t>
      </w:r>
      <w:r w:rsidR="005E04B9">
        <w:rPr>
          <w:rFonts w:ascii="Arial" w:hAnsi="Arial" w:cs="Arial"/>
          <w:sz w:val="24"/>
          <w:szCs w:val="24"/>
        </w:rPr>
        <w:t xml:space="preserve">the </w:t>
      </w:r>
      <w:r w:rsidR="005C0845">
        <w:rPr>
          <w:rFonts w:ascii="Arial" w:hAnsi="Arial" w:cs="Arial"/>
          <w:sz w:val="24"/>
          <w:szCs w:val="24"/>
        </w:rPr>
        <w:t xml:space="preserve">two languages together </w:t>
      </w:r>
      <w:r w:rsidR="00862F5E">
        <w:rPr>
          <w:rFonts w:ascii="Arial" w:hAnsi="Arial" w:cs="Arial"/>
          <w:sz w:val="24"/>
          <w:szCs w:val="24"/>
        </w:rPr>
        <w:t>lead to confusion</w:t>
      </w:r>
      <w:r w:rsidR="002C480D">
        <w:rPr>
          <w:rFonts w:ascii="Arial" w:hAnsi="Arial" w:cs="Arial"/>
          <w:sz w:val="24"/>
          <w:szCs w:val="24"/>
        </w:rPr>
        <w:t xml:space="preserve"> and academic failure</w:t>
      </w:r>
      <w:r w:rsidR="00862F5E">
        <w:rPr>
          <w:rFonts w:ascii="Arial" w:hAnsi="Arial" w:cs="Arial"/>
          <w:sz w:val="24"/>
          <w:szCs w:val="24"/>
        </w:rPr>
        <w:t>.</w:t>
      </w:r>
      <w:r w:rsidR="00FB7489">
        <w:rPr>
          <w:rFonts w:ascii="Arial" w:hAnsi="Arial" w:cs="Arial"/>
          <w:sz w:val="24"/>
          <w:szCs w:val="24"/>
        </w:rPr>
        <w:t xml:space="preserve"> The best educational approach at the time was thought </w:t>
      </w:r>
      <w:r w:rsidR="005F32E9">
        <w:rPr>
          <w:rFonts w:ascii="Arial" w:hAnsi="Arial" w:cs="Arial"/>
          <w:sz w:val="24"/>
          <w:szCs w:val="24"/>
        </w:rPr>
        <w:t>to be to learn English first</w:t>
      </w:r>
      <w:r w:rsidR="001363A0">
        <w:rPr>
          <w:rFonts w:ascii="Arial" w:hAnsi="Arial" w:cs="Arial"/>
          <w:sz w:val="24"/>
          <w:szCs w:val="24"/>
        </w:rPr>
        <w:t xml:space="preserve"> (Kamenetz, 2016)</w:t>
      </w:r>
      <w:r w:rsidR="000D10E0">
        <w:rPr>
          <w:rFonts w:ascii="Arial" w:hAnsi="Arial" w:cs="Arial"/>
          <w:sz w:val="24"/>
          <w:szCs w:val="24"/>
        </w:rPr>
        <w:t>. This was largely due to a book written by D.J</w:t>
      </w:r>
      <w:r w:rsidR="002549B0">
        <w:rPr>
          <w:rFonts w:ascii="Arial" w:hAnsi="Arial" w:cs="Arial"/>
          <w:sz w:val="24"/>
          <w:szCs w:val="24"/>
        </w:rPr>
        <w:t xml:space="preserve">. </w:t>
      </w:r>
      <w:proofErr w:type="spellStart"/>
      <w:r w:rsidR="000D10E0">
        <w:rPr>
          <w:rFonts w:ascii="Arial" w:hAnsi="Arial" w:cs="Arial"/>
          <w:sz w:val="24"/>
          <w:szCs w:val="24"/>
        </w:rPr>
        <w:t>Saer</w:t>
      </w:r>
      <w:proofErr w:type="spellEnd"/>
      <w:r w:rsidR="00784E5E">
        <w:rPr>
          <w:rFonts w:ascii="Arial" w:hAnsi="Arial" w:cs="Arial"/>
          <w:sz w:val="24"/>
          <w:szCs w:val="24"/>
        </w:rPr>
        <w:t xml:space="preserve"> in the 1920’s</w:t>
      </w:r>
      <w:r w:rsidR="002549B0">
        <w:rPr>
          <w:rFonts w:ascii="Arial" w:hAnsi="Arial" w:cs="Arial"/>
          <w:sz w:val="24"/>
          <w:szCs w:val="24"/>
        </w:rPr>
        <w:t>, ‘The Bilingual Problem’</w:t>
      </w:r>
      <w:r w:rsidR="0009611C">
        <w:rPr>
          <w:rFonts w:ascii="Arial" w:hAnsi="Arial" w:cs="Arial"/>
          <w:sz w:val="24"/>
          <w:szCs w:val="24"/>
        </w:rPr>
        <w:t xml:space="preserve"> </w:t>
      </w:r>
      <w:r w:rsidR="00560B0F">
        <w:rPr>
          <w:rFonts w:ascii="Arial" w:hAnsi="Arial" w:cs="Arial"/>
          <w:sz w:val="24"/>
          <w:szCs w:val="24"/>
        </w:rPr>
        <w:t xml:space="preserve">as suggested by </w:t>
      </w:r>
      <w:proofErr w:type="spellStart"/>
      <w:r w:rsidR="00560B0F">
        <w:rPr>
          <w:rFonts w:ascii="Arial" w:hAnsi="Arial" w:cs="Arial"/>
          <w:sz w:val="24"/>
          <w:szCs w:val="24"/>
        </w:rPr>
        <w:t>Redknap</w:t>
      </w:r>
      <w:proofErr w:type="spellEnd"/>
      <w:r w:rsidR="00560B0F">
        <w:rPr>
          <w:rFonts w:ascii="Arial" w:hAnsi="Arial" w:cs="Arial"/>
          <w:sz w:val="24"/>
          <w:szCs w:val="24"/>
        </w:rPr>
        <w:t xml:space="preserve"> et al. (2006)</w:t>
      </w:r>
      <w:r w:rsidR="00784E5E">
        <w:rPr>
          <w:rFonts w:ascii="Arial" w:hAnsi="Arial" w:cs="Arial"/>
          <w:sz w:val="24"/>
          <w:szCs w:val="24"/>
        </w:rPr>
        <w:t xml:space="preserve">. </w:t>
      </w:r>
      <w:r w:rsidR="00C1618E">
        <w:rPr>
          <w:rFonts w:ascii="Arial" w:hAnsi="Arial" w:cs="Arial"/>
          <w:sz w:val="24"/>
          <w:szCs w:val="24"/>
        </w:rPr>
        <w:t xml:space="preserve">However, during this time, a Welsh movement was beginning </w:t>
      </w:r>
      <w:r w:rsidR="00A21F93">
        <w:rPr>
          <w:rFonts w:ascii="Arial" w:hAnsi="Arial" w:cs="Arial"/>
          <w:sz w:val="24"/>
          <w:szCs w:val="24"/>
        </w:rPr>
        <w:t>to emerge, particularly in Glamorgan</w:t>
      </w:r>
      <w:r w:rsidR="00D21080">
        <w:rPr>
          <w:rFonts w:ascii="Arial" w:hAnsi="Arial" w:cs="Arial"/>
          <w:sz w:val="24"/>
          <w:szCs w:val="24"/>
        </w:rPr>
        <w:t>, and a leading figure, Ellen Evans,</w:t>
      </w:r>
      <w:r w:rsidR="00AF2B4A">
        <w:rPr>
          <w:rFonts w:ascii="Arial" w:hAnsi="Arial" w:cs="Arial"/>
          <w:sz w:val="24"/>
          <w:szCs w:val="24"/>
        </w:rPr>
        <w:t xml:space="preserve"> fought to keep the Welsh language within Welsh schools and </w:t>
      </w:r>
      <w:r w:rsidR="00325934">
        <w:rPr>
          <w:rFonts w:ascii="Arial" w:hAnsi="Arial" w:cs="Arial"/>
          <w:sz w:val="24"/>
          <w:szCs w:val="24"/>
        </w:rPr>
        <w:t>the</w:t>
      </w:r>
      <w:r w:rsidR="00093DF3">
        <w:rPr>
          <w:rFonts w:ascii="Arial" w:hAnsi="Arial" w:cs="Arial"/>
          <w:sz w:val="24"/>
          <w:szCs w:val="24"/>
        </w:rPr>
        <w:t xml:space="preserve"> Welsh</w:t>
      </w:r>
      <w:r w:rsidR="00325934">
        <w:rPr>
          <w:rFonts w:ascii="Arial" w:hAnsi="Arial" w:cs="Arial"/>
          <w:sz w:val="24"/>
          <w:szCs w:val="24"/>
        </w:rPr>
        <w:t xml:space="preserve"> Education system</w:t>
      </w:r>
      <w:r w:rsidR="00DA776A">
        <w:rPr>
          <w:rFonts w:ascii="Arial" w:hAnsi="Arial" w:cs="Arial"/>
          <w:sz w:val="24"/>
          <w:szCs w:val="24"/>
        </w:rPr>
        <w:t>,</w:t>
      </w:r>
      <w:r w:rsidR="00B87D1C">
        <w:rPr>
          <w:rFonts w:ascii="Arial" w:hAnsi="Arial" w:cs="Arial"/>
          <w:sz w:val="24"/>
          <w:szCs w:val="24"/>
        </w:rPr>
        <w:t xml:space="preserve"> encouraging children to be taught in both languages</w:t>
      </w:r>
      <w:r w:rsidR="00325934">
        <w:rPr>
          <w:rFonts w:ascii="Arial" w:hAnsi="Arial" w:cs="Arial"/>
          <w:sz w:val="24"/>
          <w:szCs w:val="24"/>
        </w:rPr>
        <w:t>.</w:t>
      </w:r>
      <w:r w:rsidR="006E6E78">
        <w:rPr>
          <w:rFonts w:ascii="Arial" w:hAnsi="Arial" w:cs="Arial"/>
          <w:sz w:val="24"/>
          <w:szCs w:val="24"/>
        </w:rPr>
        <w:t xml:space="preserve"> Many believed</w:t>
      </w:r>
      <w:r w:rsidR="00B87D1C">
        <w:rPr>
          <w:rFonts w:ascii="Arial" w:hAnsi="Arial" w:cs="Arial"/>
          <w:sz w:val="24"/>
          <w:szCs w:val="24"/>
        </w:rPr>
        <w:t xml:space="preserve"> that </w:t>
      </w:r>
      <w:proofErr w:type="spellStart"/>
      <w:r w:rsidR="00B87D1C">
        <w:rPr>
          <w:rFonts w:ascii="Arial" w:hAnsi="Arial" w:cs="Arial"/>
          <w:sz w:val="24"/>
          <w:szCs w:val="24"/>
        </w:rPr>
        <w:t>Saer’s</w:t>
      </w:r>
      <w:proofErr w:type="spellEnd"/>
      <w:r w:rsidR="00B87D1C">
        <w:rPr>
          <w:rFonts w:ascii="Arial" w:hAnsi="Arial" w:cs="Arial"/>
          <w:sz w:val="24"/>
          <w:szCs w:val="24"/>
        </w:rPr>
        <w:t xml:space="preserve"> research was flawed </w:t>
      </w:r>
      <w:r w:rsidR="000B1471">
        <w:rPr>
          <w:rFonts w:ascii="Arial" w:hAnsi="Arial" w:cs="Arial"/>
          <w:sz w:val="24"/>
          <w:szCs w:val="24"/>
        </w:rPr>
        <w:t>due to results being taken from children of different socio</w:t>
      </w:r>
      <w:r w:rsidR="00817D4A">
        <w:rPr>
          <w:rFonts w:ascii="Arial" w:hAnsi="Arial" w:cs="Arial"/>
          <w:sz w:val="24"/>
          <w:szCs w:val="24"/>
        </w:rPr>
        <w:t>-</w:t>
      </w:r>
      <w:r w:rsidR="000B1471">
        <w:rPr>
          <w:rFonts w:ascii="Arial" w:hAnsi="Arial" w:cs="Arial"/>
          <w:sz w:val="24"/>
          <w:szCs w:val="24"/>
        </w:rPr>
        <w:t>econ</w:t>
      </w:r>
      <w:r w:rsidR="00817D4A">
        <w:rPr>
          <w:rFonts w:ascii="Arial" w:hAnsi="Arial" w:cs="Arial"/>
          <w:sz w:val="24"/>
          <w:szCs w:val="24"/>
        </w:rPr>
        <w:t>omic backgrounds</w:t>
      </w:r>
      <w:r w:rsidR="00FA2041">
        <w:rPr>
          <w:rFonts w:ascii="Arial" w:hAnsi="Arial" w:cs="Arial"/>
          <w:sz w:val="24"/>
          <w:szCs w:val="24"/>
        </w:rPr>
        <w:t xml:space="preserve"> (Baker, C. and </w:t>
      </w:r>
      <w:proofErr w:type="spellStart"/>
      <w:r w:rsidR="00C342BC">
        <w:rPr>
          <w:rFonts w:ascii="Arial" w:hAnsi="Arial" w:cs="Arial"/>
          <w:sz w:val="24"/>
          <w:szCs w:val="24"/>
        </w:rPr>
        <w:t>Prys</w:t>
      </w:r>
      <w:proofErr w:type="spellEnd"/>
      <w:r w:rsidR="00C342BC">
        <w:rPr>
          <w:rFonts w:ascii="Arial" w:hAnsi="Arial" w:cs="Arial"/>
          <w:sz w:val="24"/>
          <w:szCs w:val="24"/>
        </w:rPr>
        <w:t xml:space="preserve"> Jones </w:t>
      </w:r>
      <w:r w:rsidR="00093DF3">
        <w:rPr>
          <w:rFonts w:ascii="Arial" w:hAnsi="Arial" w:cs="Arial"/>
          <w:sz w:val="24"/>
          <w:szCs w:val="24"/>
        </w:rPr>
        <w:t>1998</w:t>
      </w:r>
      <w:r w:rsidR="000669FB">
        <w:rPr>
          <w:rFonts w:ascii="Arial" w:hAnsi="Arial" w:cs="Arial"/>
          <w:sz w:val="24"/>
          <w:szCs w:val="24"/>
        </w:rPr>
        <w:t xml:space="preserve"> and </w:t>
      </w:r>
      <w:proofErr w:type="spellStart"/>
      <w:r w:rsidR="000669FB">
        <w:rPr>
          <w:rFonts w:ascii="Arial" w:hAnsi="Arial" w:cs="Arial"/>
          <w:sz w:val="24"/>
          <w:szCs w:val="24"/>
        </w:rPr>
        <w:t>Redknap</w:t>
      </w:r>
      <w:proofErr w:type="spellEnd"/>
      <w:r w:rsidR="000669FB">
        <w:rPr>
          <w:rFonts w:ascii="Arial" w:hAnsi="Arial" w:cs="Arial"/>
          <w:sz w:val="24"/>
          <w:szCs w:val="24"/>
        </w:rPr>
        <w:t xml:space="preserve"> et al. 2006</w:t>
      </w:r>
      <w:r w:rsidR="00093DF3">
        <w:rPr>
          <w:rFonts w:ascii="Arial" w:hAnsi="Arial" w:cs="Arial"/>
          <w:sz w:val="24"/>
          <w:szCs w:val="24"/>
        </w:rPr>
        <w:t>)</w:t>
      </w:r>
      <w:r w:rsidR="00817D4A">
        <w:rPr>
          <w:rFonts w:ascii="Arial" w:hAnsi="Arial" w:cs="Arial"/>
          <w:sz w:val="24"/>
          <w:szCs w:val="24"/>
        </w:rPr>
        <w:t xml:space="preserve">. </w:t>
      </w:r>
      <w:r w:rsidR="005F650C">
        <w:rPr>
          <w:rFonts w:ascii="Arial" w:hAnsi="Arial" w:cs="Arial"/>
          <w:sz w:val="24"/>
          <w:szCs w:val="24"/>
        </w:rPr>
        <w:t>Many studies in bilingualism and multi</w:t>
      </w:r>
      <w:r w:rsidR="0070730B">
        <w:rPr>
          <w:rFonts w:ascii="Arial" w:hAnsi="Arial" w:cs="Arial"/>
          <w:sz w:val="24"/>
          <w:szCs w:val="24"/>
        </w:rPr>
        <w:t>lingualism</w:t>
      </w:r>
      <w:r w:rsidR="005F650C">
        <w:rPr>
          <w:rFonts w:ascii="Arial" w:hAnsi="Arial" w:cs="Arial"/>
          <w:sz w:val="24"/>
          <w:szCs w:val="24"/>
        </w:rPr>
        <w:t xml:space="preserve"> have been carried out</w:t>
      </w:r>
      <w:r w:rsidR="0070730B">
        <w:rPr>
          <w:rFonts w:ascii="Arial" w:hAnsi="Arial" w:cs="Arial"/>
          <w:sz w:val="24"/>
          <w:szCs w:val="24"/>
        </w:rPr>
        <w:t xml:space="preserve"> around the world</w:t>
      </w:r>
      <w:r w:rsidR="002506D9">
        <w:rPr>
          <w:rFonts w:ascii="Arial" w:hAnsi="Arial" w:cs="Arial"/>
          <w:sz w:val="24"/>
          <w:szCs w:val="24"/>
        </w:rPr>
        <w:t xml:space="preserve"> and</w:t>
      </w:r>
      <w:r w:rsidR="00770310">
        <w:rPr>
          <w:rFonts w:ascii="Arial" w:hAnsi="Arial" w:cs="Arial"/>
          <w:sz w:val="24"/>
          <w:szCs w:val="24"/>
        </w:rPr>
        <w:t xml:space="preserve"> attitudes </w:t>
      </w:r>
      <w:r w:rsidR="009F2092">
        <w:rPr>
          <w:rFonts w:ascii="Arial" w:hAnsi="Arial" w:cs="Arial"/>
          <w:sz w:val="24"/>
          <w:szCs w:val="24"/>
        </w:rPr>
        <w:t xml:space="preserve">towards bilingualism are very different today. </w:t>
      </w:r>
      <w:r w:rsidR="00377AB7">
        <w:rPr>
          <w:rFonts w:ascii="Arial" w:hAnsi="Arial" w:cs="Arial"/>
          <w:sz w:val="24"/>
          <w:szCs w:val="24"/>
        </w:rPr>
        <w:t>S</w:t>
      </w:r>
      <w:r w:rsidR="00B95919">
        <w:rPr>
          <w:rFonts w:ascii="Arial" w:hAnsi="Arial" w:cs="Arial"/>
          <w:sz w:val="24"/>
          <w:szCs w:val="24"/>
        </w:rPr>
        <w:t>tudies</w:t>
      </w:r>
      <w:r w:rsidR="00254BE3">
        <w:rPr>
          <w:rFonts w:ascii="Arial" w:hAnsi="Arial" w:cs="Arial"/>
          <w:sz w:val="24"/>
          <w:szCs w:val="24"/>
        </w:rPr>
        <w:t xml:space="preserve">, such as Bialystok, </w:t>
      </w:r>
      <w:r w:rsidR="000005A2">
        <w:rPr>
          <w:rFonts w:ascii="Arial" w:hAnsi="Arial" w:cs="Arial"/>
          <w:sz w:val="24"/>
          <w:szCs w:val="24"/>
        </w:rPr>
        <w:t>(</w:t>
      </w:r>
      <w:r w:rsidR="00254BE3">
        <w:rPr>
          <w:rFonts w:ascii="Arial" w:hAnsi="Arial" w:cs="Arial"/>
          <w:sz w:val="24"/>
          <w:szCs w:val="24"/>
        </w:rPr>
        <w:t>201</w:t>
      </w:r>
      <w:r w:rsidR="000005A2">
        <w:rPr>
          <w:rFonts w:ascii="Arial" w:hAnsi="Arial" w:cs="Arial"/>
          <w:sz w:val="24"/>
          <w:szCs w:val="24"/>
        </w:rPr>
        <w:t xml:space="preserve">7) and </w:t>
      </w:r>
      <w:r w:rsidR="004E3126">
        <w:rPr>
          <w:rFonts w:ascii="Arial" w:hAnsi="Arial" w:cs="Arial"/>
          <w:sz w:val="24"/>
          <w:szCs w:val="24"/>
        </w:rPr>
        <w:t>Peal and Lambert</w:t>
      </w:r>
      <w:r w:rsidR="00CF06B0">
        <w:rPr>
          <w:rFonts w:ascii="Arial" w:hAnsi="Arial" w:cs="Arial"/>
          <w:sz w:val="24"/>
          <w:szCs w:val="24"/>
        </w:rPr>
        <w:t xml:space="preserve"> (1962) cited in Bialystok</w:t>
      </w:r>
      <w:r w:rsidR="0032151A">
        <w:rPr>
          <w:rFonts w:ascii="Arial" w:hAnsi="Arial" w:cs="Arial"/>
          <w:sz w:val="24"/>
          <w:szCs w:val="24"/>
        </w:rPr>
        <w:t xml:space="preserve"> (2017) and Kamenetz (2016</w:t>
      </w:r>
      <w:proofErr w:type="gramStart"/>
      <w:r w:rsidR="0032151A">
        <w:rPr>
          <w:rFonts w:ascii="Arial" w:hAnsi="Arial" w:cs="Arial"/>
          <w:sz w:val="24"/>
          <w:szCs w:val="24"/>
        </w:rPr>
        <w:t>)</w:t>
      </w:r>
      <w:r w:rsidR="00CF06B0">
        <w:rPr>
          <w:rFonts w:ascii="Arial" w:hAnsi="Arial" w:cs="Arial"/>
          <w:sz w:val="24"/>
          <w:szCs w:val="24"/>
        </w:rPr>
        <w:t xml:space="preserve"> </w:t>
      </w:r>
      <w:r w:rsidR="00B95919">
        <w:rPr>
          <w:rFonts w:ascii="Arial" w:hAnsi="Arial" w:cs="Arial"/>
          <w:sz w:val="24"/>
          <w:szCs w:val="24"/>
        </w:rPr>
        <w:t xml:space="preserve"> have</w:t>
      </w:r>
      <w:proofErr w:type="gramEnd"/>
      <w:r w:rsidR="00B95919">
        <w:rPr>
          <w:rFonts w:ascii="Arial" w:hAnsi="Arial" w:cs="Arial"/>
          <w:sz w:val="24"/>
          <w:szCs w:val="24"/>
        </w:rPr>
        <w:t xml:space="preserve"> shown</w:t>
      </w:r>
      <w:r w:rsidR="00594E1E">
        <w:rPr>
          <w:rFonts w:ascii="Arial" w:hAnsi="Arial" w:cs="Arial"/>
          <w:sz w:val="24"/>
          <w:szCs w:val="24"/>
        </w:rPr>
        <w:t xml:space="preserve"> that a bilingual approach is</w:t>
      </w:r>
      <w:r w:rsidR="0043158D">
        <w:rPr>
          <w:rFonts w:ascii="Arial" w:hAnsi="Arial" w:cs="Arial"/>
          <w:sz w:val="24"/>
          <w:szCs w:val="24"/>
        </w:rPr>
        <w:t xml:space="preserve"> more beneficial than a monolingual one</w:t>
      </w:r>
      <w:r w:rsidR="005C0EF3">
        <w:rPr>
          <w:rFonts w:ascii="Arial" w:hAnsi="Arial" w:cs="Arial"/>
          <w:sz w:val="24"/>
          <w:szCs w:val="24"/>
        </w:rPr>
        <w:t xml:space="preserve">. </w:t>
      </w:r>
      <w:r w:rsidR="000468A5">
        <w:rPr>
          <w:rFonts w:ascii="Arial" w:hAnsi="Arial" w:cs="Arial"/>
          <w:sz w:val="24"/>
          <w:szCs w:val="24"/>
        </w:rPr>
        <w:t>On the other hand</w:t>
      </w:r>
      <w:r w:rsidR="002B4398">
        <w:rPr>
          <w:rFonts w:ascii="Arial" w:hAnsi="Arial" w:cs="Arial"/>
          <w:sz w:val="24"/>
          <w:szCs w:val="24"/>
        </w:rPr>
        <w:t xml:space="preserve">, some may argue that </w:t>
      </w:r>
      <w:r w:rsidR="001157AF">
        <w:rPr>
          <w:rFonts w:ascii="Arial" w:hAnsi="Arial" w:cs="Arial"/>
          <w:sz w:val="24"/>
          <w:szCs w:val="24"/>
        </w:rPr>
        <w:t>there is no known advantage, or disadvantage</w:t>
      </w:r>
      <w:r w:rsidR="009A49DD">
        <w:rPr>
          <w:rFonts w:ascii="Arial" w:hAnsi="Arial" w:cs="Arial"/>
          <w:sz w:val="24"/>
          <w:szCs w:val="24"/>
        </w:rPr>
        <w:t>, through</w:t>
      </w:r>
      <w:r w:rsidR="00394F09">
        <w:rPr>
          <w:rFonts w:ascii="Arial" w:hAnsi="Arial" w:cs="Arial"/>
          <w:sz w:val="24"/>
          <w:szCs w:val="24"/>
        </w:rPr>
        <w:t xml:space="preserve"> bilingualism</w:t>
      </w:r>
      <w:r w:rsidR="009A49DD">
        <w:rPr>
          <w:rFonts w:ascii="Arial" w:hAnsi="Arial" w:cs="Arial"/>
          <w:sz w:val="24"/>
          <w:szCs w:val="24"/>
        </w:rPr>
        <w:t xml:space="preserve">. Take </w:t>
      </w:r>
      <w:r w:rsidR="00C404AB">
        <w:rPr>
          <w:rFonts w:ascii="Arial" w:hAnsi="Arial" w:cs="Arial"/>
          <w:sz w:val="24"/>
          <w:szCs w:val="24"/>
        </w:rPr>
        <w:t>for example Carlson and Meltzoff (2008)</w:t>
      </w:r>
      <w:r w:rsidR="00621E2E">
        <w:rPr>
          <w:rFonts w:ascii="Arial" w:hAnsi="Arial" w:cs="Arial"/>
          <w:sz w:val="24"/>
          <w:szCs w:val="24"/>
        </w:rPr>
        <w:t xml:space="preserve"> cited in Bialystok, (2017) </w:t>
      </w:r>
      <w:r w:rsidR="006F3EDB">
        <w:rPr>
          <w:rFonts w:ascii="Arial" w:hAnsi="Arial" w:cs="Arial"/>
          <w:sz w:val="24"/>
          <w:szCs w:val="24"/>
        </w:rPr>
        <w:t xml:space="preserve">who reached this result </w:t>
      </w:r>
      <w:r w:rsidR="005D31E7">
        <w:rPr>
          <w:rFonts w:ascii="Arial" w:hAnsi="Arial" w:cs="Arial"/>
          <w:sz w:val="24"/>
          <w:szCs w:val="24"/>
        </w:rPr>
        <w:t xml:space="preserve">after a study of bilingual </w:t>
      </w:r>
      <w:proofErr w:type="gramStart"/>
      <w:r w:rsidR="005D31E7">
        <w:rPr>
          <w:rFonts w:ascii="Arial" w:hAnsi="Arial" w:cs="Arial"/>
          <w:sz w:val="24"/>
          <w:szCs w:val="24"/>
        </w:rPr>
        <w:t>six year</w:t>
      </w:r>
      <w:proofErr w:type="gramEnd"/>
      <w:r w:rsidR="005D31E7">
        <w:rPr>
          <w:rFonts w:ascii="Arial" w:hAnsi="Arial" w:cs="Arial"/>
          <w:sz w:val="24"/>
          <w:szCs w:val="24"/>
        </w:rPr>
        <w:t xml:space="preserve"> olds </w:t>
      </w:r>
      <w:r w:rsidR="00200308">
        <w:rPr>
          <w:rFonts w:ascii="Arial" w:hAnsi="Arial" w:cs="Arial"/>
          <w:sz w:val="24"/>
          <w:szCs w:val="24"/>
        </w:rPr>
        <w:t>fared no better or worse than their monolingual peers</w:t>
      </w:r>
      <w:r w:rsidR="00FF6DD4">
        <w:rPr>
          <w:rFonts w:ascii="Arial" w:hAnsi="Arial" w:cs="Arial"/>
          <w:sz w:val="24"/>
          <w:szCs w:val="24"/>
        </w:rPr>
        <w:t xml:space="preserve">. </w:t>
      </w:r>
    </w:p>
    <w:p w14:paraId="16149553" w14:textId="2D59EB0D" w:rsidR="00D51F58" w:rsidRDefault="00182569" w:rsidP="008D21E6">
      <w:pPr>
        <w:spacing w:line="360" w:lineRule="auto"/>
        <w:jc w:val="both"/>
        <w:rPr>
          <w:rFonts w:ascii="Arial" w:hAnsi="Arial" w:cs="Arial"/>
          <w:sz w:val="24"/>
          <w:szCs w:val="24"/>
        </w:rPr>
      </w:pPr>
      <w:r>
        <w:rPr>
          <w:rFonts w:ascii="Arial" w:hAnsi="Arial" w:cs="Arial"/>
          <w:sz w:val="24"/>
          <w:szCs w:val="24"/>
        </w:rPr>
        <w:t>The Benefits of Bilingualism</w:t>
      </w:r>
      <w:r w:rsidR="00394F09">
        <w:rPr>
          <w:rFonts w:ascii="Arial" w:hAnsi="Arial" w:cs="Arial"/>
          <w:sz w:val="24"/>
          <w:szCs w:val="24"/>
        </w:rPr>
        <w:t xml:space="preserve"> </w:t>
      </w:r>
      <w:r w:rsidR="0043158D">
        <w:rPr>
          <w:rFonts w:ascii="Arial" w:hAnsi="Arial" w:cs="Arial"/>
          <w:sz w:val="24"/>
          <w:szCs w:val="24"/>
        </w:rPr>
        <w:t xml:space="preserve"> </w:t>
      </w:r>
      <w:r w:rsidR="00594E1E">
        <w:rPr>
          <w:rFonts w:ascii="Arial" w:hAnsi="Arial" w:cs="Arial"/>
          <w:sz w:val="24"/>
          <w:szCs w:val="24"/>
        </w:rPr>
        <w:t xml:space="preserve"> </w:t>
      </w:r>
      <w:r w:rsidR="005F650C">
        <w:rPr>
          <w:rFonts w:ascii="Arial" w:hAnsi="Arial" w:cs="Arial"/>
          <w:sz w:val="24"/>
          <w:szCs w:val="24"/>
        </w:rPr>
        <w:t xml:space="preserve"> </w:t>
      </w:r>
      <w:r w:rsidR="006E6E78">
        <w:rPr>
          <w:rFonts w:ascii="Arial" w:hAnsi="Arial" w:cs="Arial"/>
          <w:sz w:val="24"/>
          <w:szCs w:val="24"/>
        </w:rPr>
        <w:t xml:space="preserve"> </w:t>
      </w:r>
      <w:r w:rsidR="00325934">
        <w:rPr>
          <w:rFonts w:ascii="Arial" w:hAnsi="Arial" w:cs="Arial"/>
          <w:sz w:val="24"/>
          <w:szCs w:val="24"/>
        </w:rPr>
        <w:t xml:space="preserve"> </w:t>
      </w:r>
      <w:r w:rsidR="000554DD">
        <w:rPr>
          <w:rFonts w:ascii="Arial" w:hAnsi="Arial" w:cs="Arial"/>
          <w:sz w:val="24"/>
          <w:szCs w:val="24"/>
        </w:rPr>
        <w:t xml:space="preserve"> </w:t>
      </w:r>
    </w:p>
    <w:p w14:paraId="2C08FFF0" w14:textId="77777777" w:rsidR="00582D06" w:rsidRDefault="00335439" w:rsidP="008D21E6">
      <w:pPr>
        <w:spacing w:line="360" w:lineRule="auto"/>
        <w:jc w:val="both"/>
        <w:rPr>
          <w:rFonts w:ascii="Arial" w:hAnsi="Arial" w:cs="Arial"/>
          <w:sz w:val="24"/>
          <w:szCs w:val="24"/>
        </w:rPr>
      </w:pPr>
      <w:proofErr w:type="gramStart"/>
      <w:r>
        <w:rPr>
          <w:rFonts w:ascii="Arial" w:hAnsi="Arial" w:cs="Arial"/>
          <w:sz w:val="24"/>
          <w:szCs w:val="24"/>
        </w:rPr>
        <w:t>O</w:t>
      </w:r>
      <w:r w:rsidR="00B7628A">
        <w:rPr>
          <w:rFonts w:ascii="Arial" w:hAnsi="Arial" w:cs="Arial"/>
          <w:sz w:val="24"/>
          <w:szCs w:val="24"/>
        </w:rPr>
        <w:t>n the whole</w:t>
      </w:r>
      <w:proofErr w:type="gramEnd"/>
      <w:r w:rsidR="00B7628A">
        <w:rPr>
          <w:rFonts w:ascii="Arial" w:hAnsi="Arial" w:cs="Arial"/>
          <w:sz w:val="24"/>
          <w:szCs w:val="24"/>
        </w:rPr>
        <w:t>, it is generally considered today</w:t>
      </w:r>
      <w:r w:rsidR="009815EE">
        <w:rPr>
          <w:rFonts w:ascii="Arial" w:hAnsi="Arial" w:cs="Arial"/>
          <w:sz w:val="24"/>
          <w:szCs w:val="24"/>
        </w:rPr>
        <w:t xml:space="preserve"> that</w:t>
      </w:r>
      <w:r w:rsidR="00B349F1">
        <w:rPr>
          <w:rFonts w:ascii="Arial" w:hAnsi="Arial" w:cs="Arial"/>
          <w:sz w:val="24"/>
          <w:szCs w:val="24"/>
        </w:rPr>
        <w:t xml:space="preserve"> there are many benefits </w:t>
      </w:r>
      <w:r w:rsidR="00BC3C82">
        <w:rPr>
          <w:rFonts w:ascii="Arial" w:hAnsi="Arial" w:cs="Arial"/>
          <w:sz w:val="24"/>
          <w:szCs w:val="24"/>
        </w:rPr>
        <w:t xml:space="preserve">to bilingualism and </w:t>
      </w:r>
      <w:r w:rsidR="009815EE">
        <w:rPr>
          <w:rFonts w:ascii="Arial" w:hAnsi="Arial" w:cs="Arial"/>
          <w:sz w:val="24"/>
          <w:szCs w:val="24"/>
        </w:rPr>
        <w:t xml:space="preserve">multilingualism </w:t>
      </w:r>
      <w:r w:rsidR="00AA7203">
        <w:rPr>
          <w:rFonts w:ascii="Arial" w:hAnsi="Arial" w:cs="Arial"/>
          <w:sz w:val="24"/>
          <w:szCs w:val="24"/>
        </w:rPr>
        <w:t>for childr</w:t>
      </w:r>
      <w:r w:rsidR="00483EE9">
        <w:rPr>
          <w:rFonts w:ascii="Arial" w:hAnsi="Arial" w:cs="Arial"/>
          <w:sz w:val="24"/>
          <w:szCs w:val="24"/>
        </w:rPr>
        <w:t xml:space="preserve">en and adults </w:t>
      </w:r>
      <w:r w:rsidR="00FC0872">
        <w:rPr>
          <w:rFonts w:ascii="Arial" w:hAnsi="Arial" w:cs="Arial"/>
          <w:sz w:val="24"/>
          <w:szCs w:val="24"/>
        </w:rPr>
        <w:t xml:space="preserve">(Bialystok, 2017 and </w:t>
      </w:r>
      <w:proofErr w:type="spellStart"/>
      <w:r w:rsidR="00FC0872">
        <w:rPr>
          <w:rFonts w:ascii="Arial" w:hAnsi="Arial" w:cs="Arial"/>
          <w:sz w:val="24"/>
          <w:szCs w:val="24"/>
        </w:rPr>
        <w:t>McL</w:t>
      </w:r>
      <w:r w:rsidR="00676450">
        <w:rPr>
          <w:rFonts w:ascii="Arial" w:hAnsi="Arial" w:cs="Arial"/>
          <w:sz w:val="24"/>
          <w:szCs w:val="24"/>
        </w:rPr>
        <w:t>oe</w:t>
      </w:r>
      <w:r w:rsidR="00FC0872">
        <w:rPr>
          <w:rFonts w:ascii="Arial" w:hAnsi="Arial" w:cs="Arial"/>
          <w:sz w:val="24"/>
          <w:szCs w:val="24"/>
        </w:rPr>
        <w:t>d</w:t>
      </w:r>
      <w:proofErr w:type="spellEnd"/>
      <w:r w:rsidR="00676450">
        <w:rPr>
          <w:rFonts w:ascii="Arial" w:hAnsi="Arial" w:cs="Arial"/>
          <w:sz w:val="24"/>
          <w:szCs w:val="24"/>
        </w:rPr>
        <w:t xml:space="preserve">, </w:t>
      </w:r>
      <w:r w:rsidR="00B560A7">
        <w:rPr>
          <w:rFonts w:ascii="Arial" w:hAnsi="Arial" w:cs="Arial"/>
          <w:sz w:val="24"/>
          <w:szCs w:val="24"/>
        </w:rPr>
        <w:t xml:space="preserve">Harrison, Whiteford and Walker, 2015). </w:t>
      </w:r>
      <w:r w:rsidR="00483EE9">
        <w:rPr>
          <w:rFonts w:ascii="Arial" w:hAnsi="Arial" w:cs="Arial"/>
          <w:sz w:val="24"/>
          <w:szCs w:val="24"/>
        </w:rPr>
        <w:t xml:space="preserve">First of </w:t>
      </w:r>
      <w:proofErr w:type="gramStart"/>
      <w:r w:rsidR="00483EE9">
        <w:rPr>
          <w:rFonts w:ascii="Arial" w:hAnsi="Arial" w:cs="Arial"/>
          <w:sz w:val="24"/>
          <w:szCs w:val="24"/>
        </w:rPr>
        <w:t>all</w:t>
      </w:r>
      <w:proofErr w:type="gramEnd"/>
      <w:r w:rsidR="00483EE9">
        <w:rPr>
          <w:rFonts w:ascii="Arial" w:hAnsi="Arial" w:cs="Arial"/>
          <w:sz w:val="24"/>
          <w:szCs w:val="24"/>
        </w:rPr>
        <w:t xml:space="preserve"> we should consider </w:t>
      </w:r>
      <w:r w:rsidR="00F809C3">
        <w:rPr>
          <w:rFonts w:ascii="Arial" w:hAnsi="Arial" w:cs="Arial"/>
          <w:sz w:val="24"/>
          <w:szCs w:val="24"/>
        </w:rPr>
        <w:t xml:space="preserve">the </w:t>
      </w:r>
      <w:r w:rsidR="00603185">
        <w:rPr>
          <w:rFonts w:ascii="Arial" w:hAnsi="Arial" w:cs="Arial"/>
          <w:sz w:val="24"/>
          <w:szCs w:val="24"/>
        </w:rPr>
        <w:t xml:space="preserve">many studies that suggest an improvement in cognitive development </w:t>
      </w:r>
      <w:r w:rsidR="00BA6F6B">
        <w:rPr>
          <w:rFonts w:ascii="Arial" w:hAnsi="Arial" w:cs="Arial"/>
          <w:sz w:val="24"/>
          <w:szCs w:val="24"/>
        </w:rPr>
        <w:t>and intelligence</w:t>
      </w:r>
      <w:r w:rsidR="008F2679">
        <w:rPr>
          <w:rFonts w:ascii="Arial" w:hAnsi="Arial" w:cs="Arial"/>
          <w:sz w:val="24"/>
          <w:szCs w:val="24"/>
        </w:rPr>
        <w:t>. McLe</w:t>
      </w:r>
      <w:r w:rsidR="005E4FE3">
        <w:rPr>
          <w:rFonts w:ascii="Arial" w:hAnsi="Arial" w:cs="Arial"/>
          <w:sz w:val="24"/>
          <w:szCs w:val="24"/>
        </w:rPr>
        <w:t>od et al. (2015) suggest it facilitates an increa</w:t>
      </w:r>
      <w:r w:rsidR="00D67547">
        <w:rPr>
          <w:rFonts w:ascii="Arial" w:hAnsi="Arial" w:cs="Arial"/>
          <w:sz w:val="24"/>
          <w:szCs w:val="24"/>
        </w:rPr>
        <w:t>se in attention and memory,</w:t>
      </w:r>
      <w:r w:rsidR="00366651">
        <w:rPr>
          <w:rFonts w:ascii="Arial" w:hAnsi="Arial" w:cs="Arial"/>
          <w:sz w:val="24"/>
          <w:szCs w:val="24"/>
        </w:rPr>
        <w:t xml:space="preserve"> faster processing of information</w:t>
      </w:r>
      <w:r w:rsidR="00270039">
        <w:rPr>
          <w:rFonts w:ascii="Arial" w:hAnsi="Arial" w:cs="Arial"/>
          <w:sz w:val="24"/>
          <w:szCs w:val="24"/>
        </w:rPr>
        <w:t>,</w:t>
      </w:r>
      <w:r w:rsidR="00CC5233">
        <w:rPr>
          <w:rFonts w:ascii="Arial" w:hAnsi="Arial" w:cs="Arial"/>
          <w:sz w:val="24"/>
          <w:szCs w:val="24"/>
        </w:rPr>
        <w:t xml:space="preserve"> as well as </w:t>
      </w:r>
      <w:r w:rsidR="00B94D2A">
        <w:rPr>
          <w:rFonts w:ascii="Arial" w:hAnsi="Arial" w:cs="Arial"/>
          <w:sz w:val="24"/>
          <w:szCs w:val="24"/>
        </w:rPr>
        <w:t>greater mental flexibility</w:t>
      </w:r>
      <w:r w:rsidR="00270039">
        <w:rPr>
          <w:rFonts w:ascii="Arial" w:hAnsi="Arial" w:cs="Arial"/>
          <w:sz w:val="24"/>
          <w:szCs w:val="24"/>
        </w:rPr>
        <w:t xml:space="preserve"> and a larger, richer vocabulary</w:t>
      </w:r>
      <w:r w:rsidR="00B94D2A">
        <w:rPr>
          <w:rFonts w:ascii="Arial" w:hAnsi="Arial" w:cs="Arial"/>
          <w:sz w:val="24"/>
          <w:szCs w:val="24"/>
        </w:rPr>
        <w:t xml:space="preserve"> (Baker</w:t>
      </w:r>
      <w:r w:rsidR="00C65DD7">
        <w:rPr>
          <w:rFonts w:ascii="Arial" w:hAnsi="Arial" w:cs="Arial"/>
          <w:sz w:val="24"/>
          <w:szCs w:val="24"/>
        </w:rPr>
        <w:t xml:space="preserve"> and </w:t>
      </w:r>
      <w:proofErr w:type="spellStart"/>
      <w:r w:rsidR="00C65DD7">
        <w:rPr>
          <w:rFonts w:ascii="Arial" w:hAnsi="Arial" w:cs="Arial"/>
          <w:sz w:val="24"/>
          <w:szCs w:val="24"/>
        </w:rPr>
        <w:t>Prys</w:t>
      </w:r>
      <w:proofErr w:type="spellEnd"/>
      <w:r w:rsidR="00C65DD7">
        <w:rPr>
          <w:rFonts w:ascii="Arial" w:hAnsi="Arial" w:cs="Arial"/>
          <w:sz w:val="24"/>
          <w:szCs w:val="24"/>
        </w:rPr>
        <w:t xml:space="preserve"> Jones, 1998</w:t>
      </w:r>
      <w:r w:rsidR="004B40C5">
        <w:rPr>
          <w:rFonts w:ascii="Arial" w:hAnsi="Arial" w:cs="Arial"/>
          <w:sz w:val="24"/>
          <w:szCs w:val="24"/>
        </w:rPr>
        <w:t xml:space="preserve"> and </w:t>
      </w:r>
      <w:r w:rsidR="00EB3DDC">
        <w:rPr>
          <w:rFonts w:ascii="Arial" w:hAnsi="Arial" w:cs="Arial"/>
          <w:sz w:val="24"/>
          <w:szCs w:val="24"/>
        </w:rPr>
        <w:t>Peal and Lambert, 1962 cited in Baker</w:t>
      </w:r>
      <w:r w:rsidR="00F022D3">
        <w:rPr>
          <w:rFonts w:ascii="Arial" w:hAnsi="Arial" w:cs="Arial"/>
          <w:sz w:val="24"/>
          <w:szCs w:val="24"/>
        </w:rPr>
        <w:t xml:space="preserve"> and </w:t>
      </w:r>
      <w:proofErr w:type="spellStart"/>
      <w:r w:rsidR="00F022D3">
        <w:rPr>
          <w:rFonts w:ascii="Arial" w:hAnsi="Arial" w:cs="Arial"/>
          <w:sz w:val="24"/>
          <w:szCs w:val="24"/>
        </w:rPr>
        <w:t>Prys</w:t>
      </w:r>
      <w:proofErr w:type="spellEnd"/>
      <w:r w:rsidR="00F022D3">
        <w:rPr>
          <w:rFonts w:ascii="Arial" w:hAnsi="Arial" w:cs="Arial"/>
          <w:sz w:val="24"/>
          <w:szCs w:val="24"/>
        </w:rPr>
        <w:t xml:space="preserve"> Jones 1998</w:t>
      </w:r>
      <w:r w:rsidR="00C65DD7">
        <w:rPr>
          <w:rFonts w:ascii="Arial" w:hAnsi="Arial" w:cs="Arial"/>
          <w:sz w:val="24"/>
          <w:szCs w:val="24"/>
        </w:rPr>
        <w:t>)</w:t>
      </w:r>
      <w:r w:rsidR="00BA6F6B">
        <w:rPr>
          <w:rFonts w:ascii="Arial" w:hAnsi="Arial" w:cs="Arial"/>
          <w:sz w:val="24"/>
          <w:szCs w:val="24"/>
        </w:rPr>
        <w:t xml:space="preserve">. </w:t>
      </w:r>
      <w:r w:rsidR="007D2DC7">
        <w:rPr>
          <w:rFonts w:ascii="Arial" w:hAnsi="Arial" w:cs="Arial"/>
          <w:sz w:val="24"/>
          <w:szCs w:val="24"/>
        </w:rPr>
        <w:t>Improvements were found n</w:t>
      </w:r>
      <w:r w:rsidR="00BA6F6B">
        <w:rPr>
          <w:rFonts w:ascii="Arial" w:hAnsi="Arial" w:cs="Arial"/>
          <w:sz w:val="24"/>
          <w:szCs w:val="24"/>
        </w:rPr>
        <w:t>ot only in linguistic skills</w:t>
      </w:r>
      <w:r w:rsidR="00AA611D">
        <w:rPr>
          <w:rFonts w:ascii="Arial" w:hAnsi="Arial" w:cs="Arial"/>
          <w:sz w:val="24"/>
          <w:szCs w:val="24"/>
        </w:rPr>
        <w:t xml:space="preserve"> as you would expect</w:t>
      </w:r>
      <w:r w:rsidR="007D2DC7">
        <w:rPr>
          <w:rFonts w:ascii="Arial" w:hAnsi="Arial" w:cs="Arial"/>
          <w:sz w:val="24"/>
          <w:szCs w:val="24"/>
        </w:rPr>
        <w:t>,</w:t>
      </w:r>
      <w:r w:rsidR="00BA6F6B">
        <w:rPr>
          <w:rFonts w:ascii="Arial" w:hAnsi="Arial" w:cs="Arial"/>
          <w:sz w:val="24"/>
          <w:szCs w:val="24"/>
        </w:rPr>
        <w:t xml:space="preserve"> but also</w:t>
      </w:r>
      <w:r w:rsidR="00AA611D">
        <w:rPr>
          <w:rFonts w:ascii="Arial" w:hAnsi="Arial" w:cs="Arial"/>
          <w:sz w:val="24"/>
          <w:szCs w:val="24"/>
        </w:rPr>
        <w:t xml:space="preserve"> in </w:t>
      </w:r>
      <w:r w:rsidR="00376915">
        <w:rPr>
          <w:rFonts w:ascii="Arial" w:hAnsi="Arial" w:cs="Arial"/>
          <w:sz w:val="24"/>
          <w:szCs w:val="24"/>
        </w:rPr>
        <w:t xml:space="preserve">divergent thinking and creativity as well as </w:t>
      </w:r>
      <w:r w:rsidR="00EA4CCB">
        <w:rPr>
          <w:rFonts w:ascii="Arial" w:hAnsi="Arial" w:cs="Arial"/>
          <w:sz w:val="24"/>
          <w:szCs w:val="24"/>
        </w:rPr>
        <w:t xml:space="preserve">advances in social and emotional </w:t>
      </w:r>
      <w:r w:rsidR="0016415C">
        <w:rPr>
          <w:rFonts w:ascii="Arial" w:hAnsi="Arial" w:cs="Arial"/>
          <w:sz w:val="24"/>
          <w:szCs w:val="24"/>
        </w:rPr>
        <w:t>skills</w:t>
      </w:r>
      <w:r w:rsidR="002A1880">
        <w:rPr>
          <w:rFonts w:ascii="Arial" w:hAnsi="Arial" w:cs="Arial"/>
          <w:sz w:val="24"/>
          <w:szCs w:val="24"/>
        </w:rPr>
        <w:t xml:space="preserve"> as stated by </w:t>
      </w:r>
      <w:r w:rsidR="006C392C">
        <w:rPr>
          <w:rFonts w:ascii="Arial" w:hAnsi="Arial" w:cs="Arial"/>
          <w:sz w:val="24"/>
          <w:szCs w:val="24"/>
        </w:rPr>
        <w:t>Kamenetz, (2016)</w:t>
      </w:r>
      <w:r w:rsidR="000B5021">
        <w:rPr>
          <w:rFonts w:ascii="Arial" w:hAnsi="Arial" w:cs="Arial"/>
          <w:sz w:val="24"/>
          <w:szCs w:val="24"/>
        </w:rPr>
        <w:t xml:space="preserve"> and McLeod et al.</w:t>
      </w:r>
      <w:r w:rsidR="00747867">
        <w:rPr>
          <w:rFonts w:ascii="Arial" w:hAnsi="Arial" w:cs="Arial"/>
          <w:sz w:val="24"/>
          <w:szCs w:val="24"/>
        </w:rPr>
        <w:t xml:space="preserve"> (2015).</w:t>
      </w:r>
      <w:r w:rsidR="00C36D3F">
        <w:rPr>
          <w:rFonts w:ascii="Arial" w:hAnsi="Arial" w:cs="Arial"/>
          <w:sz w:val="24"/>
          <w:szCs w:val="24"/>
        </w:rPr>
        <w:t xml:space="preserve"> </w:t>
      </w:r>
      <w:r w:rsidR="00EB04F5">
        <w:rPr>
          <w:rFonts w:ascii="Arial" w:hAnsi="Arial" w:cs="Arial"/>
          <w:sz w:val="24"/>
          <w:szCs w:val="24"/>
        </w:rPr>
        <w:lastRenderedPageBreak/>
        <w:t xml:space="preserve">Kamenetz (2016) goes on to support this by </w:t>
      </w:r>
      <w:r w:rsidR="00BD75A7">
        <w:rPr>
          <w:rFonts w:ascii="Arial" w:hAnsi="Arial" w:cs="Arial"/>
          <w:sz w:val="24"/>
          <w:szCs w:val="24"/>
        </w:rPr>
        <w:t>stating that a study carried out by Steele showed that dual la</w:t>
      </w:r>
      <w:r w:rsidR="00A87856">
        <w:rPr>
          <w:rFonts w:ascii="Arial" w:hAnsi="Arial" w:cs="Arial"/>
          <w:sz w:val="24"/>
          <w:szCs w:val="24"/>
        </w:rPr>
        <w:t xml:space="preserve">nguage </w:t>
      </w:r>
      <w:proofErr w:type="gramStart"/>
      <w:r w:rsidR="00A87856">
        <w:rPr>
          <w:rFonts w:ascii="Arial" w:hAnsi="Arial" w:cs="Arial"/>
          <w:sz w:val="24"/>
          <w:szCs w:val="24"/>
        </w:rPr>
        <w:t>four year</w:t>
      </w:r>
      <w:proofErr w:type="gramEnd"/>
      <w:r w:rsidR="00A87856">
        <w:rPr>
          <w:rFonts w:ascii="Arial" w:hAnsi="Arial" w:cs="Arial"/>
          <w:sz w:val="24"/>
          <w:szCs w:val="24"/>
        </w:rPr>
        <w:t xml:space="preserve"> olds could out</w:t>
      </w:r>
      <w:r w:rsidR="00B670FA">
        <w:rPr>
          <w:rFonts w:ascii="Arial" w:hAnsi="Arial" w:cs="Arial"/>
          <w:sz w:val="24"/>
          <w:szCs w:val="24"/>
        </w:rPr>
        <w:t xml:space="preserve"> </w:t>
      </w:r>
      <w:r w:rsidR="00A87856">
        <w:rPr>
          <w:rFonts w:ascii="Arial" w:hAnsi="Arial" w:cs="Arial"/>
          <w:sz w:val="24"/>
          <w:szCs w:val="24"/>
        </w:rPr>
        <w:t xml:space="preserve">perform their peers </w:t>
      </w:r>
      <w:r w:rsidR="00607B87">
        <w:rPr>
          <w:rFonts w:ascii="Arial" w:hAnsi="Arial" w:cs="Arial"/>
          <w:sz w:val="24"/>
          <w:szCs w:val="24"/>
        </w:rPr>
        <w:t>and a study in Virginia suggested that children in a dual stream were happier</w:t>
      </w:r>
      <w:r w:rsidR="000561D2">
        <w:rPr>
          <w:rFonts w:ascii="Arial" w:hAnsi="Arial" w:cs="Arial"/>
          <w:sz w:val="24"/>
          <w:szCs w:val="24"/>
        </w:rPr>
        <w:t xml:space="preserve"> and more content, had better behaviour, better attendance </w:t>
      </w:r>
      <w:r w:rsidR="00F54DC1">
        <w:rPr>
          <w:rFonts w:ascii="Arial" w:hAnsi="Arial" w:cs="Arial"/>
          <w:sz w:val="24"/>
          <w:szCs w:val="24"/>
        </w:rPr>
        <w:t>and better attainment than their English only peers</w:t>
      </w:r>
      <w:r w:rsidR="0016415C">
        <w:rPr>
          <w:rFonts w:ascii="Arial" w:hAnsi="Arial" w:cs="Arial"/>
          <w:sz w:val="24"/>
          <w:szCs w:val="24"/>
        </w:rPr>
        <w:t>.</w:t>
      </w:r>
      <w:r w:rsidR="00582D06">
        <w:rPr>
          <w:rFonts w:ascii="Arial" w:hAnsi="Arial" w:cs="Arial"/>
          <w:sz w:val="24"/>
          <w:szCs w:val="24"/>
        </w:rPr>
        <w:t xml:space="preserve"> </w:t>
      </w:r>
    </w:p>
    <w:p w14:paraId="7126E881" w14:textId="6FC1D1CB" w:rsidR="000B1105" w:rsidRDefault="00C411DB" w:rsidP="008D21E6">
      <w:pPr>
        <w:spacing w:line="360" w:lineRule="auto"/>
        <w:jc w:val="both"/>
        <w:rPr>
          <w:rFonts w:ascii="Arial" w:hAnsi="Arial" w:cs="Arial"/>
          <w:sz w:val="24"/>
          <w:szCs w:val="24"/>
        </w:rPr>
      </w:pPr>
      <w:r>
        <w:rPr>
          <w:rFonts w:ascii="Arial" w:hAnsi="Arial" w:cs="Arial"/>
          <w:sz w:val="24"/>
          <w:szCs w:val="24"/>
        </w:rPr>
        <w:t xml:space="preserve">Further cognitive development studies have also shown that </w:t>
      </w:r>
      <w:r w:rsidR="00766054">
        <w:rPr>
          <w:rFonts w:ascii="Arial" w:hAnsi="Arial" w:cs="Arial"/>
          <w:sz w:val="24"/>
          <w:szCs w:val="24"/>
        </w:rPr>
        <w:t>bilingualism can protect against the onset</w:t>
      </w:r>
      <w:r w:rsidR="008600A1">
        <w:rPr>
          <w:rFonts w:ascii="Arial" w:hAnsi="Arial" w:cs="Arial"/>
          <w:sz w:val="24"/>
          <w:szCs w:val="24"/>
        </w:rPr>
        <w:t xml:space="preserve"> of</w:t>
      </w:r>
      <w:r w:rsidR="00766054">
        <w:rPr>
          <w:rFonts w:ascii="Arial" w:hAnsi="Arial" w:cs="Arial"/>
          <w:sz w:val="24"/>
          <w:szCs w:val="24"/>
        </w:rPr>
        <w:t xml:space="preserve"> dementia in later life</w:t>
      </w:r>
      <w:r w:rsidR="008600A1">
        <w:rPr>
          <w:rFonts w:ascii="Arial" w:hAnsi="Arial" w:cs="Arial"/>
          <w:sz w:val="24"/>
          <w:szCs w:val="24"/>
        </w:rPr>
        <w:t>,</w:t>
      </w:r>
      <w:r w:rsidR="00D449AF">
        <w:rPr>
          <w:rFonts w:ascii="Arial" w:hAnsi="Arial" w:cs="Arial"/>
          <w:sz w:val="24"/>
          <w:szCs w:val="24"/>
        </w:rPr>
        <w:t xml:space="preserve"> (</w:t>
      </w:r>
      <w:proofErr w:type="spellStart"/>
      <w:r w:rsidR="00D449AF">
        <w:rPr>
          <w:rFonts w:ascii="Arial" w:hAnsi="Arial" w:cs="Arial"/>
          <w:sz w:val="24"/>
          <w:szCs w:val="24"/>
        </w:rPr>
        <w:t>Kamenentz</w:t>
      </w:r>
      <w:proofErr w:type="spellEnd"/>
      <w:r w:rsidR="00D449AF">
        <w:rPr>
          <w:rFonts w:ascii="Arial" w:hAnsi="Arial" w:cs="Arial"/>
          <w:sz w:val="24"/>
          <w:szCs w:val="24"/>
        </w:rPr>
        <w:t xml:space="preserve"> 2016</w:t>
      </w:r>
      <w:r w:rsidR="008600A1">
        <w:rPr>
          <w:rFonts w:ascii="Arial" w:hAnsi="Arial" w:cs="Arial"/>
          <w:sz w:val="24"/>
          <w:szCs w:val="24"/>
        </w:rPr>
        <w:t>)</w:t>
      </w:r>
      <w:r w:rsidR="006D3CB6">
        <w:rPr>
          <w:rFonts w:ascii="Arial" w:hAnsi="Arial" w:cs="Arial"/>
          <w:sz w:val="24"/>
          <w:szCs w:val="24"/>
        </w:rPr>
        <w:t xml:space="preserve"> </w:t>
      </w:r>
      <w:r w:rsidR="008600A1">
        <w:rPr>
          <w:rFonts w:ascii="Arial" w:hAnsi="Arial" w:cs="Arial"/>
          <w:sz w:val="24"/>
          <w:szCs w:val="24"/>
        </w:rPr>
        <w:t xml:space="preserve">a Canadian study </w:t>
      </w:r>
      <w:r w:rsidR="00BC779F">
        <w:rPr>
          <w:rFonts w:ascii="Arial" w:hAnsi="Arial" w:cs="Arial"/>
          <w:sz w:val="24"/>
          <w:szCs w:val="24"/>
        </w:rPr>
        <w:t xml:space="preserve">stated that the higher cognitive functioning of the brain </w:t>
      </w:r>
      <w:r w:rsidR="00CB00BD">
        <w:rPr>
          <w:rFonts w:ascii="Arial" w:hAnsi="Arial" w:cs="Arial"/>
          <w:sz w:val="24"/>
          <w:szCs w:val="24"/>
        </w:rPr>
        <w:t>made this possible</w:t>
      </w:r>
      <w:r w:rsidR="00F772CC">
        <w:rPr>
          <w:rFonts w:ascii="Arial" w:hAnsi="Arial" w:cs="Arial"/>
          <w:sz w:val="24"/>
          <w:szCs w:val="24"/>
        </w:rPr>
        <w:t>. This theory is also supported by Bialystok, (2017)</w:t>
      </w:r>
      <w:r w:rsidR="003C2D7D">
        <w:rPr>
          <w:rFonts w:ascii="Arial" w:hAnsi="Arial" w:cs="Arial"/>
          <w:sz w:val="24"/>
          <w:szCs w:val="24"/>
        </w:rPr>
        <w:t xml:space="preserve"> adding that through learning </w:t>
      </w:r>
      <w:r w:rsidR="009E755F">
        <w:rPr>
          <w:rFonts w:ascii="Arial" w:hAnsi="Arial" w:cs="Arial"/>
          <w:sz w:val="24"/>
          <w:szCs w:val="24"/>
        </w:rPr>
        <w:t xml:space="preserve">two or more languages it is possible to </w:t>
      </w:r>
      <w:r w:rsidR="00D62F5B">
        <w:rPr>
          <w:rFonts w:ascii="Arial" w:hAnsi="Arial" w:cs="Arial"/>
          <w:sz w:val="24"/>
          <w:szCs w:val="24"/>
        </w:rPr>
        <w:t>change the structure of the brain</w:t>
      </w:r>
      <w:r w:rsidR="00F772CC">
        <w:rPr>
          <w:rFonts w:ascii="Arial" w:hAnsi="Arial" w:cs="Arial"/>
          <w:sz w:val="24"/>
          <w:szCs w:val="24"/>
        </w:rPr>
        <w:t>.</w:t>
      </w:r>
      <w:r w:rsidR="00273E0F">
        <w:rPr>
          <w:rFonts w:ascii="Arial" w:hAnsi="Arial" w:cs="Arial"/>
          <w:sz w:val="24"/>
          <w:szCs w:val="24"/>
        </w:rPr>
        <w:t xml:space="preserve"> </w:t>
      </w:r>
      <w:r w:rsidR="00BA6F6B">
        <w:rPr>
          <w:rFonts w:ascii="Arial" w:hAnsi="Arial" w:cs="Arial"/>
          <w:sz w:val="24"/>
          <w:szCs w:val="24"/>
        </w:rPr>
        <w:t xml:space="preserve"> </w:t>
      </w:r>
    </w:p>
    <w:p w14:paraId="2835A13D" w14:textId="77777777" w:rsidR="00D31F15" w:rsidRPr="008D21E6" w:rsidRDefault="00D31F15" w:rsidP="00D31F15">
      <w:pPr>
        <w:spacing w:line="360" w:lineRule="auto"/>
        <w:jc w:val="both"/>
        <w:rPr>
          <w:rFonts w:ascii="Arial" w:hAnsi="Arial" w:cs="Arial"/>
          <w:sz w:val="24"/>
          <w:szCs w:val="24"/>
        </w:rPr>
      </w:pPr>
      <w:r>
        <w:rPr>
          <w:rFonts w:ascii="Arial" w:hAnsi="Arial" w:cs="Arial"/>
          <w:sz w:val="24"/>
          <w:szCs w:val="24"/>
        </w:rPr>
        <w:t xml:space="preserve">Another advantage of bilingualism is for economic reasons, a person with increased language skills is more likely to have greater job opportunities. This is not only beneficial in Wales but also across Europe it is useful to have knowledge of a minority language (Baker and </w:t>
      </w:r>
      <w:proofErr w:type="spellStart"/>
      <w:r>
        <w:rPr>
          <w:rFonts w:ascii="Arial" w:hAnsi="Arial" w:cs="Arial"/>
          <w:sz w:val="24"/>
          <w:szCs w:val="24"/>
        </w:rPr>
        <w:t>Prys</w:t>
      </w:r>
      <w:proofErr w:type="spellEnd"/>
      <w:r>
        <w:rPr>
          <w:rFonts w:ascii="Arial" w:hAnsi="Arial" w:cs="Arial"/>
          <w:sz w:val="24"/>
          <w:szCs w:val="24"/>
        </w:rPr>
        <w:t xml:space="preserve"> Jones, 1998).  </w:t>
      </w:r>
    </w:p>
    <w:p w14:paraId="4353F788" w14:textId="7BFD85BA" w:rsidR="00D62F5B" w:rsidRDefault="002D0A1A" w:rsidP="008D21E6">
      <w:pPr>
        <w:spacing w:line="360" w:lineRule="auto"/>
        <w:jc w:val="both"/>
        <w:rPr>
          <w:rFonts w:ascii="Arial" w:hAnsi="Arial" w:cs="Arial"/>
          <w:sz w:val="24"/>
          <w:szCs w:val="24"/>
        </w:rPr>
      </w:pPr>
      <w:r>
        <w:rPr>
          <w:rFonts w:ascii="Arial" w:hAnsi="Arial" w:cs="Arial"/>
          <w:sz w:val="24"/>
          <w:szCs w:val="24"/>
        </w:rPr>
        <w:t xml:space="preserve">Other positive benefits for a child who is </w:t>
      </w:r>
      <w:proofErr w:type="gramStart"/>
      <w:r>
        <w:rPr>
          <w:rFonts w:ascii="Arial" w:hAnsi="Arial" w:cs="Arial"/>
          <w:sz w:val="24"/>
          <w:szCs w:val="24"/>
        </w:rPr>
        <w:t>bil</w:t>
      </w:r>
      <w:r w:rsidR="002B4180">
        <w:rPr>
          <w:rFonts w:ascii="Arial" w:hAnsi="Arial" w:cs="Arial"/>
          <w:sz w:val="24"/>
          <w:szCs w:val="24"/>
        </w:rPr>
        <w:t>ingual</w:t>
      </w:r>
      <w:proofErr w:type="gramEnd"/>
      <w:r w:rsidR="002B4180">
        <w:rPr>
          <w:rFonts w:ascii="Arial" w:hAnsi="Arial" w:cs="Arial"/>
          <w:sz w:val="24"/>
          <w:szCs w:val="24"/>
        </w:rPr>
        <w:t xml:space="preserve"> or multilingual is that they are able to converse with a parent </w:t>
      </w:r>
      <w:r w:rsidR="002B543F">
        <w:rPr>
          <w:rFonts w:ascii="Arial" w:hAnsi="Arial" w:cs="Arial"/>
          <w:sz w:val="24"/>
          <w:szCs w:val="24"/>
        </w:rPr>
        <w:t xml:space="preserve">or relative </w:t>
      </w:r>
      <w:r w:rsidR="00991F34">
        <w:rPr>
          <w:rFonts w:ascii="Arial" w:hAnsi="Arial" w:cs="Arial"/>
          <w:sz w:val="24"/>
          <w:szCs w:val="24"/>
        </w:rPr>
        <w:t>in the mother-tongue</w:t>
      </w:r>
      <w:r w:rsidR="00507F70">
        <w:rPr>
          <w:rFonts w:ascii="Arial" w:hAnsi="Arial" w:cs="Arial"/>
          <w:sz w:val="24"/>
          <w:szCs w:val="24"/>
        </w:rPr>
        <w:t xml:space="preserve">. </w:t>
      </w:r>
      <w:r w:rsidR="003E5AB8">
        <w:rPr>
          <w:rFonts w:ascii="Arial" w:hAnsi="Arial" w:cs="Arial"/>
          <w:sz w:val="24"/>
          <w:szCs w:val="24"/>
        </w:rPr>
        <w:t>This communication helps to build bonds</w:t>
      </w:r>
      <w:r w:rsidR="00B61BEB">
        <w:rPr>
          <w:rFonts w:ascii="Arial" w:hAnsi="Arial" w:cs="Arial"/>
          <w:sz w:val="24"/>
          <w:szCs w:val="24"/>
        </w:rPr>
        <w:t xml:space="preserve"> with the parent</w:t>
      </w:r>
      <w:r w:rsidR="003E5AB8">
        <w:rPr>
          <w:rFonts w:ascii="Arial" w:hAnsi="Arial" w:cs="Arial"/>
          <w:sz w:val="24"/>
          <w:szCs w:val="24"/>
        </w:rPr>
        <w:t xml:space="preserve"> and roots to a community that they belong to</w:t>
      </w:r>
      <w:r w:rsidR="009C0D08">
        <w:rPr>
          <w:rFonts w:ascii="Arial" w:hAnsi="Arial" w:cs="Arial"/>
          <w:sz w:val="24"/>
          <w:szCs w:val="24"/>
        </w:rPr>
        <w:t xml:space="preserve"> giving them an identity and</w:t>
      </w:r>
      <w:r w:rsidR="00E85252">
        <w:rPr>
          <w:rFonts w:ascii="Arial" w:hAnsi="Arial" w:cs="Arial"/>
          <w:sz w:val="24"/>
          <w:szCs w:val="24"/>
        </w:rPr>
        <w:t xml:space="preserve"> a voice</w:t>
      </w:r>
      <w:r w:rsidR="00557DC9">
        <w:rPr>
          <w:rFonts w:ascii="Arial" w:hAnsi="Arial" w:cs="Arial"/>
          <w:sz w:val="24"/>
          <w:szCs w:val="24"/>
        </w:rPr>
        <w:t xml:space="preserve"> (Baker and </w:t>
      </w:r>
      <w:proofErr w:type="spellStart"/>
      <w:r w:rsidR="00281406">
        <w:rPr>
          <w:rFonts w:ascii="Arial" w:hAnsi="Arial" w:cs="Arial"/>
          <w:sz w:val="24"/>
          <w:szCs w:val="24"/>
        </w:rPr>
        <w:t>Prys</w:t>
      </w:r>
      <w:proofErr w:type="spellEnd"/>
      <w:r w:rsidR="00281406">
        <w:rPr>
          <w:rFonts w:ascii="Arial" w:hAnsi="Arial" w:cs="Arial"/>
          <w:sz w:val="24"/>
          <w:szCs w:val="24"/>
        </w:rPr>
        <w:t xml:space="preserve"> Jones 1998)</w:t>
      </w:r>
      <w:r w:rsidR="00E85252">
        <w:rPr>
          <w:rFonts w:ascii="Arial" w:hAnsi="Arial" w:cs="Arial"/>
          <w:sz w:val="24"/>
          <w:szCs w:val="24"/>
        </w:rPr>
        <w:t>. Through the language</w:t>
      </w:r>
      <w:r w:rsidR="00825D25">
        <w:rPr>
          <w:rFonts w:ascii="Arial" w:hAnsi="Arial" w:cs="Arial"/>
          <w:sz w:val="24"/>
          <w:szCs w:val="24"/>
        </w:rPr>
        <w:t xml:space="preserve"> or </w:t>
      </w:r>
      <w:proofErr w:type="gramStart"/>
      <w:r w:rsidR="00825D25">
        <w:rPr>
          <w:rFonts w:ascii="Arial" w:hAnsi="Arial" w:cs="Arial"/>
          <w:sz w:val="24"/>
          <w:szCs w:val="24"/>
        </w:rPr>
        <w:t>dialect</w:t>
      </w:r>
      <w:proofErr w:type="gramEnd"/>
      <w:r w:rsidR="00825D25">
        <w:rPr>
          <w:rFonts w:ascii="Arial" w:hAnsi="Arial" w:cs="Arial"/>
          <w:sz w:val="24"/>
          <w:szCs w:val="24"/>
        </w:rPr>
        <w:t xml:space="preserve"> they speak</w:t>
      </w:r>
      <w:r w:rsidR="00E85252">
        <w:rPr>
          <w:rFonts w:ascii="Arial" w:hAnsi="Arial" w:cs="Arial"/>
          <w:sz w:val="24"/>
          <w:szCs w:val="24"/>
        </w:rPr>
        <w:t xml:space="preserve"> they will grow to have an increased understanding </w:t>
      </w:r>
      <w:r w:rsidR="000F624F">
        <w:rPr>
          <w:rFonts w:ascii="Arial" w:hAnsi="Arial" w:cs="Arial"/>
          <w:sz w:val="24"/>
          <w:szCs w:val="24"/>
        </w:rPr>
        <w:t>of their culture, religion</w:t>
      </w:r>
      <w:r w:rsidR="005E5DDC">
        <w:rPr>
          <w:rFonts w:ascii="Arial" w:hAnsi="Arial" w:cs="Arial"/>
          <w:sz w:val="24"/>
          <w:szCs w:val="24"/>
        </w:rPr>
        <w:t xml:space="preserve"> and </w:t>
      </w:r>
      <w:r w:rsidR="00825D25">
        <w:rPr>
          <w:rFonts w:ascii="Arial" w:hAnsi="Arial" w:cs="Arial"/>
          <w:sz w:val="24"/>
          <w:szCs w:val="24"/>
        </w:rPr>
        <w:t>build ties to a particular country</w:t>
      </w:r>
      <w:r w:rsidR="001544A9">
        <w:rPr>
          <w:rFonts w:ascii="Arial" w:hAnsi="Arial" w:cs="Arial"/>
          <w:sz w:val="24"/>
          <w:szCs w:val="24"/>
        </w:rPr>
        <w:t xml:space="preserve"> or </w:t>
      </w:r>
      <w:r w:rsidR="00825D25">
        <w:rPr>
          <w:rFonts w:ascii="Arial" w:hAnsi="Arial" w:cs="Arial"/>
          <w:sz w:val="24"/>
          <w:szCs w:val="24"/>
        </w:rPr>
        <w:t>region</w:t>
      </w:r>
      <w:r w:rsidR="001544A9">
        <w:rPr>
          <w:rFonts w:ascii="Arial" w:hAnsi="Arial" w:cs="Arial"/>
          <w:sz w:val="24"/>
          <w:szCs w:val="24"/>
        </w:rPr>
        <w:t xml:space="preserve">. Through these connections </w:t>
      </w:r>
      <w:r w:rsidR="004629A0">
        <w:rPr>
          <w:rFonts w:ascii="Arial" w:hAnsi="Arial" w:cs="Arial"/>
          <w:sz w:val="24"/>
          <w:szCs w:val="24"/>
        </w:rPr>
        <w:t>to places, cultures, music</w:t>
      </w:r>
      <w:r w:rsidR="004C4A9B">
        <w:rPr>
          <w:rFonts w:ascii="Arial" w:hAnsi="Arial" w:cs="Arial"/>
          <w:sz w:val="24"/>
          <w:szCs w:val="24"/>
        </w:rPr>
        <w:t xml:space="preserve"> </w:t>
      </w:r>
      <w:r w:rsidR="0056068B">
        <w:rPr>
          <w:rFonts w:ascii="Arial" w:hAnsi="Arial" w:cs="Arial"/>
          <w:sz w:val="24"/>
          <w:szCs w:val="24"/>
        </w:rPr>
        <w:t>and viewpoints</w:t>
      </w:r>
      <w:r w:rsidR="004629A0">
        <w:rPr>
          <w:rFonts w:ascii="Arial" w:hAnsi="Arial" w:cs="Arial"/>
          <w:sz w:val="24"/>
          <w:szCs w:val="24"/>
        </w:rPr>
        <w:t xml:space="preserve"> </w:t>
      </w:r>
      <w:r w:rsidR="007E1ABC">
        <w:rPr>
          <w:rFonts w:ascii="Arial" w:hAnsi="Arial" w:cs="Arial"/>
          <w:sz w:val="24"/>
          <w:szCs w:val="24"/>
        </w:rPr>
        <w:t xml:space="preserve">they will have a shared understanding </w:t>
      </w:r>
      <w:r w:rsidR="00D44D1B">
        <w:rPr>
          <w:rFonts w:ascii="Arial" w:hAnsi="Arial" w:cs="Arial"/>
          <w:sz w:val="24"/>
          <w:szCs w:val="24"/>
        </w:rPr>
        <w:t>with friends</w:t>
      </w:r>
      <w:r w:rsidR="0056068B">
        <w:rPr>
          <w:rFonts w:ascii="Arial" w:hAnsi="Arial" w:cs="Arial"/>
          <w:sz w:val="24"/>
          <w:szCs w:val="24"/>
        </w:rPr>
        <w:t xml:space="preserve"> and </w:t>
      </w:r>
      <w:r w:rsidR="00D44D1B">
        <w:rPr>
          <w:rFonts w:ascii="Arial" w:hAnsi="Arial" w:cs="Arial"/>
          <w:sz w:val="24"/>
          <w:szCs w:val="24"/>
        </w:rPr>
        <w:t>family</w:t>
      </w:r>
      <w:r w:rsidR="0056068B">
        <w:rPr>
          <w:rFonts w:ascii="Arial" w:hAnsi="Arial" w:cs="Arial"/>
          <w:sz w:val="24"/>
          <w:szCs w:val="24"/>
        </w:rPr>
        <w:t xml:space="preserve"> as well as a wider community. </w:t>
      </w:r>
      <w:proofErr w:type="spellStart"/>
      <w:r w:rsidR="00AC0652">
        <w:rPr>
          <w:rFonts w:ascii="Arial" w:hAnsi="Arial" w:cs="Arial"/>
          <w:sz w:val="24"/>
          <w:szCs w:val="24"/>
        </w:rPr>
        <w:t>Sobanski</w:t>
      </w:r>
      <w:proofErr w:type="spellEnd"/>
      <w:r w:rsidR="00AC0652">
        <w:rPr>
          <w:rFonts w:ascii="Arial" w:hAnsi="Arial" w:cs="Arial"/>
          <w:sz w:val="24"/>
          <w:szCs w:val="24"/>
        </w:rPr>
        <w:t xml:space="preserve"> (2016) </w:t>
      </w:r>
      <w:r w:rsidR="006E5AC2">
        <w:rPr>
          <w:rFonts w:ascii="Arial" w:hAnsi="Arial" w:cs="Arial"/>
          <w:sz w:val="24"/>
          <w:szCs w:val="24"/>
        </w:rPr>
        <w:t xml:space="preserve">carried out a multilingual study in Scandinavia which found that </w:t>
      </w:r>
      <w:r w:rsidR="00BF2472">
        <w:rPr>
          <w:rFonts w:ascii="Arial" w:hAnsi="Arial" w:cs="Arial"/>
          <w:sz w:val="24"/>
          <w:szCs w:val="24"/>
        </w:rPr>
        <w:t>individuals felt proud of their multi</w:t>
      </w:r>
      <w:r w:rsidR="00755963">
        <w:rPr>
          <w:rFonts w:ascii="Arial" w:hAnsi="Arial" w:cs="Arial"/>
          <w:sz w:val="24"/>
          <w:szCs w:val="24"/>
        </w:rPr>
        <w:t xml:space="preserve">lingual identity. They also felt it allowed them to be more </w:t>
      </w:r>
      <w:r w:rsidR="004D5377">
        <w:rPr>
          <w:rFonts w:ascii="Arial" w:hAnsi="Arial" w:cs="Arial"/>
          <w:sz w:val="24"/>
          <w:szCs w:val="24"/>
        </w:rPr>
        <w:t xml:space="preserve">understanding and accepting of other cultures and viewpoints. </w:t>
      </w:r>
      <w:r w:rsidR="00D44D1B">
        <w:rPr>
          <w:rFonts w:ascii="Arial" w:hAnsi="Arial" w:cs="Arial"/>
          <w:sz w:val="24"/>
          <w:szCs w:val="24"/>
        </w:rPr>
        <w:t xml:space="preserve"> </w:t>
      </w:r>
    </w:p>
    <w:p w14:paraId="5CA5BEDC" w14:textId="77777777" w:rsidR="00AC6B9B" w:rsidRDefault="00C42610" w:rsidP="008D21E6">
      <w:pPr>
        <w:spacing w:line="360" w:lineRule="auto"/>
        <w:jc w:val="both"/>
        <w:rPr>
          <w:rFonts w:ascii="Arial" w:hAnsi="Arial" w:cs="Arial"/>
          <w:sz w:val="24"/>
          <w:szCs w:val="24"/>
        </w:rPr>
      </w:pPr>
      <w:r>
        <w:rPr>
          <w:rFonts w:ascii="Arial" w:hAnsi="Arial" w:cs="Arial"/>
          <w:sz w:val="24"/>
          <w:szCs w:val="24"/>
        </w:rPr>
        <w:t>S</w:t>
      </w:r>
      <w:r w:rsidR="005F0978">
        <w:rPr>
          <w:rFonts w:ascii="Arial" w:hAnsi="Arial" w:cs="Arial"/>
          <w:sz w:val="24"/>
          <w:szCs w:val="24"/>
        </w:rPr>
        <w:t xml:space="preserve">imultaneous </w:t>
      </w:r>
      <w:r w:rsidR="00DC2E44">
        <w:rPr>
          <w:rFonts w:ascii="Arial" w:hAnsi="Arial" w:cs="Arial"/>
          <w:sz w:val="24"/>
          <w:szCs w:val="24"/>
        </w:rPr>
        <w:t xml:space="preserve">bilingualism, when a </w:t>
      </w:r>
      <w:r w:rsidR="00420A2D">
        <w:rPr>
          <w:rFonts w:ascii="Arial" w:hAnsi="Arial" w:cs="Arial"/>
          <w:sz w:val="24"/>
          <w:szCs w:val="24"/>
        </w:rPr>
        <w:t>second</w:t>
      </w:r>
      <w:r w:rsidR="00DC2E44">
        <w:rPr>
          <w:rFonts w:ascii="Arial" w:hAnsi="Arial" w:cs="Arial"/>
          <w:sz w:val="24"/>
          <w:szCs w:val="24"/>
        </w:rPr>
        <w:t xml:space="preserve"> language is learnt in the home</w:t>
      </w:r>
      <w:r w:rsidR="00420A2D">
        <w:rPr>
          <w:rFonts w:ascii="Arial" w:hAnsi="Arial" w:cs="Arial"/>
          <w:sz w:val="24"/>
          <w:szCs w:val="24"/>
        </w:rPr>
        <w:t>, for example, through a parent</w:t>
      </w:r>
      <w:r>
        <w:rPr>
          <w:rFonts w:ascii="Arial" w:hAnsi="Arial" w:cs="Arial"/>
          <w:sz w:val="24"/>
          <w:szCs w:val="24"/>
        </w:rPr>
        <w:t xml:space="preserve"> is the most natural way for a language to be learnt</w:t>
      </w:r>
      <w:r w:rsidR="0032360D">
        <w:rPr>
          <w:rFonts w:ascii="Arial" w:hAnsi="Arial" w:cs="Arial"/>
          <w:sz w:val="24"/>
          <w:szCs w:val="24"/>
        </w:rPr>
        <w:t xml:space="preserve">. </w:t>
      </w:r>
      <w:r w:rsidR="00AE5291">
        <w:rPr>
          <w:rFonts w:ascii="Arial" w:hAnsi="Arial" w:cs="Arial"/>
          <w:sz w:val="24"/>
          <w:szCs w:val="24"/>
        </w:rPr>
        <w:t xml:space="preserve">The child may display some codeswitching and mixing of the languages but </w:t>
      </w:r>
      <w:r w:rsidR="001F464E">
        <w:rPr>
          <w:rFonts w:ascii="Arial" w:hAnsi="Arial" w:cs="Arial"/>
          <w:sz w:val="24"/>
          <w:szCs w:val="24"/>
        </w:rPr>
        <w:t>according to</w:t>
      </w:r>
      <w:r w:rsidR="0088752D">
        <w:rPr>
          <w:rFonts w:ascii="Arial" w:hAnsi="Arial" w:cs="Arial"/>
          <w:sz w:val="24"/>
          <w:szCs w:val="24"/>
        </w:rPr>
        <w:t xml:space="preserve"> Baker </w:t>
      </w:r>
      <w:r w:rsidR="00D91336">
        <w:rPr>
          <w:rFonts w:ascii="Arial" w:hAnsi="Arial" w:cs="Arial"/>
          <w:sz w:val="24"/>
          <w:szCs w:val="24"/>
        </w:rPr>
        <w:t xml:space="preserve">and </w:t>
      </w:r>
      <w:proofErr w:type="spellStart"/>
      <w:r w:rsidR="00D91336">
        <w:rPr>
          <w:rFonts w:ascii="Arial" w:hAnsi="Arial" w:cs="Arial"/>
          <w:sz w:val="24"/>
          <w:szCs w:val="24"/>
        </w:rPr>
        <w:t>Prys</w:t>
      </w:r>
      <w:proofErr w:type="spellEnd"/>
      <w:r w:rsidR="00D91336">
        <w:rPr>
          <w:rFonts w:ascii="Arial" w:hAnsi="Arial" w:cs="Arial"/>
          <w:sz w:val="24"/>
          <w:szCs w:val="24"/>
        </w:rPr>
        <w:t xml:space="preserve"> Jones, (1998) </w:t>
      </w:r>
      <w:r w:rsidR="009578B7">
        <w:rPr>
          <w:rFonts w:ascii="Arial" w:hAnsi="Arial" w:cs="Arial"/>
          <w:sz w:val="24"/>
          <w:szCs w:val="24"/>
        </w:rPr>
        <w:t>the separation of the languages will occur at a r</w:t>
      </w:r>
      <w:r w:rsidR="006A308B">
        <w:rPr>
          <w:rFonts w:ascii="Arial" w:hAnsi="Arial" w:cs="Arial"/>
          <w:sz w:val="24"/>
          <w:szCs w:val="24"/>
        </w:rPr>
        <w:t xml:space="preserve">elatively young age. </w:t>
      </w:r>
      <w:r w:rsidR="006D2C24">
        <w:rPr>
          <w:rFonts w:ascii="Arial" w:hAnsi="Arial" w:cs="Arial"/>
          <w:sz w:val="24"/>
          <w:szCs w:val="24"/>
        </w:rPr>
        <w:t xml:space="preserve">However, if we are to consider sequential </w:t>
      </w:r>
      <w:r w:rsidR="00655BA5">
        <w:rPr>
          <w:rFonts w:ascii="Arial" w:hAnsi="Arial" w:cs="Arial"/>
          <w:sz w:val="24"/>
          <w:szCs w:val="24"/>
        </w:rPr>
        <w:t xml:space="preserve">bilingualism when a second language is introduced, perhaps </w:t>
      </w:r>
      <w:r w:rsidR="00337DFA">
        <w:rPr>
          <w:rFonts w:ascii="Arial" w:hAnsi="Arial" w:cs="Arial"/>
          <w:sz w:val="24"/>
          <w:szCs w:val="24"/>
        </w:rPr>
        <w:t>when they attend a setting or school for the first time t</w:t>
      </w:r>
      <w:r w:rsidR="00FD74DD">
        <w:rPr>
          <w:rFonts w:ascii="Arial" w:hAnsi="Arial" w:cs="Arial"/>
          <w:sz w:val="24"/>
          <w:szCs w:val="24"/>
        </w:rPr>
        <w:t xml:space="preserve">hen this </w:t>
      </w:r>
      <w:r w:rsidR="00D24DBF">
        <w:rPr>
          <w:rFonts w:ascii="Arial" w:hAnsi="Arial" w:cs="Arial"/>
          <w:sz w:val="24"/>
          <w:szCs w:val="24"/>
        </w:rPr>
        <w:t xml:space="preserve">can be a </w:t>
      </w:r>
      <w:r w:rsidR="003B3080">
        <w:rPr>
          <w:rFonts w:ascii="Arial" w:hAnsi="Arial" w:cs="Arial"/>
          <w:sz w:val="24"/>
          <w:szCs w:val="24"/>
        </w:rPr>
        <w:t>longer</w:t>
      </w:r>
      <w:r w:rsidR="00D24DBF">
        <w:rPr>
          <w:rFonts w:ascii="Arial" w:hAnsi="Arial" w:cs="Arial"/>
          <w:sz w:val="24"/>
          <w:szCs w:val="24"/>
        </w:rPr>
        <w:t xml:space="preserve"> process. </w:t>
      </w:r>
      <w:r w:rsidR="00DC2E44">
        <w:rPr>
          <w:rFonts w:ascii="Arial" w:hAnsi="Arial" w:cs="Arial"/>
          <w:sz w:val="24"/>
          <w:szCs w:val="24"/>
        </w:rPr>
        <w:t xml:space="preserve">  </w:t>
      </w:r>
      <w:r w:rsidR="00ED7B5A">
        <w:rPr>
          <w:rFonts w:ascii="Arial" w:hAnsi="Arial" w:cs="Arial"/>
          <w:sz w:val="24"/>
          <w:szCs w:val="24"/>
        </w:rPr>
        <w:t xml:space="preserve">Experts have reported that the best techniques for </w:t>
      </w:r>
      <w:r w:rsidR="00ED7B5A">
        <w:rPr>
          <w:rFonts w:ascii="Arial" w:hAnsi="Arial" w:cs="Arial"/>
          <w:sz w:val="24"/>
          <w:szCs w:val="24"/>
        </w:rPr>
        <w:lastRenderedPageBreak/>
        <w:t>learning an additional language</w:t>
      </w:r>
      <w:r w:rsidR="00A00E3C">
        <w:rPr>
          <w:rFonts w:ascii="Arial" w:hAnsi="Arial" w:cs="Arial"/>
          <w:sz w:val="24"/>
          <w:szCs w:val="24"/>
        </w:rPr>
        <w:t xml:space="preserve"> is through the use </w:t>
      </w:r>
      <w:proofErr w:type="gramStart"/>
      <w:r w:rsidR="00A00E3C">
        <w:rPr>
          <w:rFonts w:ascii="Arial" w:hAnsi="Arial" w:cs="Arial"/>
          <w:sz w:val="24"/>
          <w:szCs w:val="24"/>
        </w:rPr>
        <w:t>of  immersion</w:t>
      </w:r>
      <w:proofErr w:type="gramEnd"/>
      <w:r w:rsidR="00C37E8A">
        <w:rPr>
          <w:rFonts w:ascii="Arial" w:hAnsi="Arial" w:cs="Arial"/>
          <w:sz w:val="24"/>
          <w:szCs w:val="24"/>
        </w:rPr>
        <w:t xml:space="preserve"> in a language</w:t>
      </w:r>
      <w:r w:rsidR="00526288">
        <w:rPr>
          <w:rFonts w:ascii="Arial" w:hAnsi="Arial" w:cs="Arial"/>
          <w:sz w:val="24"/>
          <w:szCs w:val="24"/>
        </w:rPr>
        <w:t xml:space="preserve"> (Garcia and Baker</w:t>
      </w:r>
      <w:r w:rsidR="00F94074">
        <w:rPr>
          <w:rFonts w:ascii="Arial" w:hAnsi="Arial" w:cs="Arial"/>
          <w:sz w:val="24"/>
          <w:szCs w:val="24"/>
        </w:rPr>
        <w:t xml:space="preserve"> 2007 and Cloud et al. cited in Garcia and Baker 2007</w:t>
      </w:r>
      <w:r w:rsidR="009C02D6">
        <w:rPr>
          <w:rFonts w:ascii="Arial" w:hAnsi="Arial" w:cs="Arial"/>
          <w:sz w:val="24"/>
          <w:szCs w:val="24"/>
        </w:rPr>
        <w:t>)</w:t>
      </w:r>
      <w:r w:rsidR="00C37E8A">
        <w:rPr>
          <w:rFonts w:ascii="Arial" w:hAnsi="Arial" w:cs="Arial"/>
          <w:sz w:val="24"/>
          <w:szCs w:val="24"/>
        </w:rPr>
        <w:t xml:space="preserve">. </w:t>
      </w:r>
      <w:r w:rsidR="00A00E3C">
        <w:rPr>
          <w:rFonts w:ascii="Arial" w:hAnsi="Arial" w:cs="Arial"/>
          <w:sz w:val="24"/>
          <w:szCs w:val="24"/>
        </w:rPr>
        <w:t xml:space="preserve"> </w:t>
      </w:r>
      <w:r w:rsidR="00D24DBF">
        <w:rPr>
          <w:rFonts w:ascii="Arial" w:hAnsi="Arial" w:cs="Arial"/>
          <w:sz w:val="24"/>
          <w:szCs w:val="24"/>
        </w:rPr>
        <w:t>However, i</w:t>
      </w:r>
      <w:r w:rsidR="00E632DC">
        <w:rPr>
          <w:rFonts w:ascii="Arial" w:hAnsi="Arial" w:cs="Arial"/>
          <w:sz w:val="24"/>
          <w:szCs w:val="24"/>
        </w:rPr>
        <w:t>t is important to remember the individual needs of a child within a setting</w:t>
      </w:r>
      <w:r w:rsidR="006B18BA">
        <w:rPr>
          <w:rFonts w:ascii="Arial" w:hAnsi="Arial" w:cs="Arial"/>
          <w:sz w:val="24"/>
          <w:szCs w:val="24"/>
        </w:rPr>
        <w:t xml:space="preserve"> who may only be</w:t>
      </w:r>
      <w:r w:rsidR="00A443F0">
        <w:rPr>
          <w:rFonts w:ascii="Arial" w:hAnsi="Arial" w:cs="Arial"/>
          <w:sz w:val="24"/>
          <w:szCs w:val="24"/>
        </w:rPr>
        <w:t xml:space="preserve"> newly</w:t>
      </w:r>
      <w:r w:rsidR="006B18BA">
        <w:rPr>
          <w:rFonts w:ascii="Arial" w:hAnsi="Arial" w:cs="Arial"/>
          <w:sz w:val="24"/>
          <w:szCs w:val="24"/>
        </w:rPr>
        <w:t xml:space="preserve"> introduced to a </w:t>
      </w:r>
      <w:r w:rsidR="00A443F0">
        <w:rPr>
          <w:rFonts w:ascii="Arial" w:hAnsi="Arial" w:cs="Arial"/>
          <w:sz w:val="24"/>
          <w:szCs w:val="24"/>
        </w:rPr>
        <w:t>second language</w:t>
      </w:r>
      <w:r w:rsidR="005466E1">
        <w:rPr>
          <w:rFonts w:ascii="Arial" w:hAnsi="Arial" w:cs="Arial"/>
          <w:sz w:val="24"/>
          <w:szCs w:val="24"/>
        </w:rPr>
        <w:t xml:space="preserve"> and may still need to feel comforted and cared for in the setting</w:t>
      </w:r>
      <w:r w:rsidR="00A57510">
        <w:rPr>
          <w:rFonts w:ascii="Arial" w:hAnsi="Arial" w:cs="Arial"/>
          <w:sz w:val="24"/>
          <w:szCs w:val="24"/>
        </w:rPr>
        <w:t xml:space="preserve"> and need a little familiarity to help them to understand and to </w:t>
      </w:r>
      <w:r w:rsidR="00C240F0">
        <w:rPr>
          <w:rFonts w:ascii="Arial" w:hAnsi="Arial" w:cs="Arial"/>
          <w:sz w:val="24"/>
          <w:szCs w:val="24"/>
        </w:rPr>
        <w:t>transition into a setting (Cross 2011</w:t>
      </w:r>
      <w:r w:rsidR="004F4548">
        <w:rPr>
          <w:rFonts w:ascii="Arial" w:hAnsi="Arial" w:cs="Arial"/>
          <w:sz w:val="24"/>
          <w:szCs w:val="24"/>
        </w:rPr>
        <w:t xml:space="preserve"> cited in Welsh Government </w:t>
      </w:r>
      <w:r w:rsidR="0033161B">
        <w:rPr>
          <w:rFonts w:ascii="Arial" w:hAnsi="Arial" w:cs="Arial"/>
          <w:sz w:val="24"/>
          <w:szCs w:val="24"/>
        </w:rPr>
        <w:t>2015)</w:t>
      </w:r>
      <w:r w:rsidR="00A57510">
        <w:rPr>
          <w:rFonts w:ascii="Arial" w:hAnsi="Arial" w:cs="Arial"/>
          <w:sz w:val="24"/>
          <w:szCs w:val="24"/>
        </w:rPr>
        <w:t>. Th</w:t>
      </w:r>
      <w:r w:rsidR="002B3BF2">
        <w:rPr>
          <w:rFonts w:ascii="Arial" w:hAnsi="Arial" w:cs="Arial"/>
          <w:sz w:val="24"/>
          <w:szCs w:val="24"/>
        </w:rPr>
        <w:t xml:space="preserve">is may be through English as an additional language or Welsh as an additional language. </w:t>
      </w:r>
      <w:r w:rsidR="005057CE">
        <w:rPr>
          <w:rFonts w:ascii="Arial" w:hAnsi="Arial" w:cs="Arial"/>
          <w:sz w:val="24"/>
          <w:szCs w:val="24"/>
        </w:rPr>
        <w:t xml:space="preserve">When communicating with children </w:t>
      </w:r>
      <w:r w:rsidR="00CF468F">
        <w:rPr>
          <w:rFonts w:ascii="Arial" w:hAnsi="Arial" w:cs="Arial"/>
          <w:sz w:val="24"/>
          <w:szCs w:val="24"/>
        </w:rPr>
        <w:t xml:space="preserve">such as this it is important to take into consideration </w:t>
      </w:r>
      <w:r w:rsidR="000E083E">
        <w:rPr>
          <w:rFonts w:ascii="Arial" w:hAnsi="Arial" w:cs="Arial"/>
          <w:sz w:val="24"/>
          <w:szCs w:val="24"/>
        </w:rPr>
        <w:t>Article 30 of the United Nations Convention on the Rights of the Child</w:t>
      </w:r>
      <w:r w:rsidR="00144066">
        <w:rPr>
          <w:rFonts w:ascii="Arial" w:hAnsi="Arial" w:cs="Arial"/>
          <w:sz w:val="24"/>
          <w:szCs w:val="24"/>
        </w:rPr>
        <w:t>.</w:t>
      </w:r>
      <w:r w:rsidR="001131A4">
        <w:rPr>
          <w:rFonts w:ascii="Arial" w:hAnsi="Arial" w:cs="Arial"/>
          <w:sz w:val="24"/>
          <w:szCs w:val="24"/>
        </w:rPr>
        <w:t xml:space="preserve"> </w:t>
      </w:r>
      <w:r w:rsidR="00144066">
        <w:rPr>
          <w:rFonts w:ascii="Arial" w:hAnsi="Arial" w:cs="Arial"/>
          <w:sz w:val="24"/>
          <w:szCs w:val="24"/>
        </w:rPr>
        <w:t>It</w:t>
      </w:r>
      <w:r w:rsidR="001131A4">
        <w:rPr>
          <w:rFonts w:ascii="Arial" w:hAnsi="Arial" w:cs="Arial"/>
          <w:sz w:val="24"/>
          <w:szCs w:val="24"/>
        </w:rPr>
        <w:t xml:space="preserve"> states that </w:t>
      </w:r>
      <w:r w:rsidR="00477D5F">
        <w:rPr>
          <w:rFonts w:ascii="Arial" w:hAnsi="Arial" w:cs="Arial"/>
          <w:sz w:val="24"/>
          <w:szCs w:val="24"/>
        </w:rPr>
        <w:t>all children have the right to</w:t>
      </w:r>
      <w:r w:rsidR="00D16735">
        <w:rPr>
          <w:rFonts w:ascii="Arial" w:hAnsi="Arial" w:cs="Arial"/>
          <w:sz w:val="24"/>
          <w:szCs w:val="24"/>
        </w:rPr>
        <w:t xml:space="preserve"> learn and</w:t>
      </w:r>
      <w:r w:rsidR="00BC1802">
        <w:rPr>
          <w:rFonts w:ascii="Arial" w:hAnsi="Arial" w:cs="Arial"/>
          <w:sz w:val="24"/>
          <w:szCs w:val="24"/>
        </w:rPr>
        <w:t xml:space="preserve"> </w:t>
      </w:r>
      <w:r w:rsidR="00EC313A">
        <w:rPr>
          <w:rFonts w:ascii="Arial" w:hAnsi="Arial" w:cs="Arial"/>
          <w:sz w:val="24"/>
          <w:szCs w:val="24"/>
        </w:rPr>
        <w:t xml:space="preserve">use the language and customs </w:t>
      </w:r>
      <w:r w:rsidR="00D16735">
        <w:rPr>
          <w:rFonts w:ascii="Arial" w:hAnsi="Arial" w:cs="Arial"/>
          <w:sz w:val="24"/>
          <w:szCs w:val="24"/>
        </w:rPr>
        <w:t>of their famil</w:t>
      </w:r>
      <w:r w:rsidR="00E15646">
        <w:rPr>
          <w:rFonts w:ascii="Arial" w:hAnsi="Arial" w:cs="Arial"/>
          <w:sz w:val="24"/>
          <w:szCs w:val="24"/>
        </w:rPr>
        <w:t>y</w:t>
      </w:r>
      <w:r w:rsidR="00F00A0D">
        <w:rPr>
          <w:rFonts w:ascii="Arial" w:hAnsi="Arial" w:cs="Arial"/>
          <w:sz w:val="24"/>
          <w:szCs w:val="24"/>
        </w:rPr>
        <w:t xml:space="preserve"> whether that is a min</w:t>
      </w:r>
      <w:r w:rsidR="00297675">
        <w:rPr>
          <w:rFonts w:ascii="Arial" w:hAnsi="Arial" w:cs="Arial"/>
          <w:sz w:val="24"/>
          <w:szCs w:val="24"/>
        </w:rPr>
        <w:t>ority or majority for the country they are in</w:t>
      </w:r>
      <w:r w:rsidR="007E22C7">
        <w:rPr>
          <w:rFonts w:ascii="Arial" w:hAnsi="Arial" w:cs="Arial"/>
          <w:sz w:val="24"/>
          <w:szCs w:val="24"/>
        </w:rPr>
        <w:t xml:space="preserve"> (Welsh Government 2014)</w:t>
      </w:r>
      <w:r w:rsidR="00297675">
        <w:rPr>
          <w:rFonts w:ascii="Arial" w:hAnsi="Arial" w:cs="Arial"/>
          <w:sz w:val="24"/>
          <w:szCs w:val="24"/>
        </w:rPr>
        <w:t>.</w:t>
      </w:r>
      <w:r w:rsidR="00E03D18">
        <w:rPr>
          <w:rFonts w:ascii="Arial" w:hAnsi="Arial" w:cs="Arial"/>
          <w:sz w:val="24"/>
          <w:szCs w:val="24"/>
        </w:rPr>
        <w:t xml:space="preserve"> There are strategies that can be put in place </w:t>
      </w:r>
      <w:r w:rsidR="004E5EA3">
        <w:rPr>
          <w:rFonts w:ascii="Arial" w:hAnsi="Arial" w:cs="Arial"/>
          <w:sz w:val="24"/>
          <w:szCs w:val="24"/>
        </w:rPr>
        <w:t>to assist EAL and WAL children in a setting</w:t>
      </w:r>
      <w:r w:rsidR="00934BD6">
        <w:rPr>
          <w:rFonts w:ascii="Arial" w:hAnsi="Arial" w:cs="Arial"/>
          <w:sz w:val="24"/>
          <w:szCs w:val="24"/>
        </w:rPr>
        <w:t xml:space="preserve"> such as using picture</w:t>
      </w:r>
      <w:r w:rsidR="00F16C47">
        <w:rPr>
          <w:rFonts w:ascii="Arial" w:hAnsi="Arial" w:cs="Arial"/>
          <w:sz w:val="24"/>
          <w:szCs w:val="24"/>
        </w:rPr>
        <w:t xml:space="preserve">s and cards to help them map out their day with a visual timetable. </w:t>
      </w:r>
      <w:r w:rsidR="00934FC9">
        <w:rPr>
          <w:rFonts w:ascii="Arial" w:hAnsi="Arial" w:cs="Arial"/>
          <w:sz w:val="24"/>
          <w:szCs w:val="24"/>
        </w:rPr>
        <w:t xml:space="preserve">Adults may employ </w:t>
      </w:r>
      <w:r w:rsidR="00E07D64">
        <w:rPr>
          <w:rFonts w:ascii="Arial" w:hAnsi="Arial" w:cs="Arial"/>
          <w:sz w:val="24"/>
          <w:szCs w:val="24"/>
        </w:rPr>
        <w:t>gestures and body language and could also learn a few phrases of their mother tongue</w:t>
      </w:r>
      <w:r w:rsidR="008D419F">
        <w:rPr>
          <w:rFonts w:ascii="Arial" w:hAnsi="Arial" w:cs="Arial"/>
          <w:sz w:val="24"/>
          <w:szCs w:val="24"/>
        </w:rPr>
        <w:t xml:space="preserve"> (Baker </w:t>
      </w:r>
      <w:proofErr w:type="gramStart"/>
      <w:r w:rsidR="008D419F">
        <w:rPr>
          <w:rFonts w:ascii="Arial" w:hAnsi="Arial" w:cs="Arial"/>
          <w:sz w:val="24"/>
          <w:szCs w:val="24"/>
        </w:rPr>
        <w:t xml:space="preserve">and  </w:t>
      </w:r>
      <w:proofErr w:type="spellStart"/>
      <w:r w:rsidR="008D419F">
        <w:rPr>
          <w:rFonts w:ascii="Arial" w:hAnsi="Arial" w:cs="Arial"/>
          <w:sz w:val="24"/>
          <w:szCs w:val="24"/>
        </w:rPr>
        <w:t>Prys</w:t>
      </w:r>
      <w:proofErr w:type="spellEnd"/>
      <w:proofErr w:type="gramEnd"/>
      <w:r w:rsidR="008D419F">
        <w:rPr>
          <w:rFonts w:ascii="Arial" w:hAnsi="Arial" w:cs="Arial"/>
          <w:sz w:val="24"/>
          <w:szCs w:val="24"/>
        </w:rPr>
        <w:t xml:space="preserve"> Jones</w:t>
      </w:r>
      <w:r w:rsidR="008E09E2">
        <w:rPr>
          <w:rFonts w:ascii="Arial" w:hAnsi="Arial" w:cs="Arial"/>
          <w:sz w:val="24"/>
          <w:szCs w:val="24"/>
        </w:rPr>
        <w:t xml:space="preserve"> 1998)</w:t>
      </w:r>
      <w:r w:rsidR="00E07D64">
        <w:rPr>
          <w:rFonts w:ascii="Arial" w:hAnsi="Arial" w:cs="Arial"/>
          <w:sz w:val="24"/>
          <w:szCs w:val="24"/>
        </w:rPr>
        <w:t xml:space="preserve">. </w:t>
      </w:r>
      <w:r w:rsidR="000E473D">
        <w:rPr>
          <w:rFonts w:ascii="Arial" w:hAnsi="Arial" w:cs="Arial"/>
          <w:sz w:val="24"/>
          <w:szCs w:val="24"/>
        </w:rPr>
        <w:t xml:space="preserve">The school or local authority may employ a </w:t>
      </w:r>
      <w:r w:rsidR="004D285A">
        <w:rPr>
          <w:rFonts w:ascii="Arial" w:hAnsi="Arial" w:cs="Arial"/>
          <w:sz w:val="24"/>
          <w:szCs w:val="24"/>
        </w:rPr>
        <w:t>speech and language therapist to assist them with the new skills they need to learn</w:t>
      </w:r>
      <w:r w:rsidR="0031140C">
        <w:rPr>
          <w:rFonts w:ascii="Arial" w:hAnsi="Arial" w:cs="Arial"/>
          <w:sz w:val="24"/>
          <w:szCs w:val="24"/>
        </w:rPr>
        <w:t>. The</w:t>
      </w:r>
      <w:r w:rsidR="006E2750">
        <w:rPr>
          <w:rFonts w:ascii="Arial" w:hAnsi="Arial" w:cs="Arial"/>
          <w:sz w:val="24"/>
          <w:szCs w:val="24"/>
        </w:rPr>
        <w:t>y may utilise the</w:t>
      </w:r>
      <w:r w:rsidR="005F6CBC">
        <w:rPr>
          <w:rFonts w:ascii="Arial" w:hAnsi="Arial" w:cs="Arial"/>
          <w:sz w:val="24"/>
          <w:szCs w:val="24"/>
        </w:rPr>
        <w:t xml:space="preserve"> </w:t>
      </w:r>
      <w:r w:rsidR="00AE1584">
        <w:rPr>
          <w:rFonts w:ascii="Arial" w:hAnsi="Arial" w:cs="Arial"/>
          <w:sz w:val="24"/>
          <w:szCs w:val="24"/>
        </w:rPr>
        <w:t xml:space="preserve">Ethnic </w:t>
      </w:r>
      <w:r w:rsidR="00ED7E34">
        <w:rPr>
          <w:rFonts w:ascii="Arial" w:hAnsi="Arial" w:cs="Arial"/>
          <w:sz w:val="24"/>
          <w:szCs w:val="24"/>
        </w:rPr>
        <w:t>Minority Achievement Services</w:t>
      </w:r>
      <w:r w:rsidR="003F782B">
        <w:rPr>
          <w:rFonts w:ascii="Arial" w:hAnsi="Arial" w:cs="Arial"/>
          <w:sz w:val="24"/>
          <w:szCs w:val="24"/>
        </w:rPr>
        <w:t>,</w:t>
      </w:r>
      <w:r w:rsidR="006E2750">
        <w:rPr>
          <w:rFonts w:ascii="Arial" w:hAnsi="Arial" w:cs="Arial"/>
          <w:sz w:val="24"/>
          <w:szCs w:val="24"/>
        </w:rPr>
        <w:t xml:space="preserve"> provided by the Welsh Government</w:t>
      </w:r>
      <w:r w:rsidR="003F782B">
        <w:rPr>
          <w:rFonts w:ascii="Arial" w:hAnsi="Arial" w:cs="Arial"/>
          <w:sz w:val="24"/>
          <w:szCs w:val="24"/>
        </w:rPr>
        <w:t>,</w:t>
      </w:r>
      <w:r w:rsidR="00ED7E34">
        <w:rPr>
          <w:rFonts w:ascii="Arial" w:hAnsi="Arial" w:cs="Arial"/>
          <w:sz w:val="24"/>
          <w:szCs w:val="24"/>
        </w:rPr>
        <w:t xml:space="preserve"> who support children and families</w:t>
      </w:r>
      <w:r w:rsidR="003F782B">
        <w:rPr>
          <w:rFonts w:ascii="Arial" w:hAnsi="Arial" w:cs="Arial"/>
          <w:sz w:val="24"/>
          <w:szCs w:val="24"/>
        </w:rPr>
        <w:t xml:space="preserve"> with English as an additional language</w:t>
      </w:r>
      <w:r w:rsidR="00E53320">
        <w:rPr>
          <w:rFonts w:ascii="Arial" w:hAnsi="Arial" w:cs="Arial"/>
          <w:sz w:val="24"/>
          <w:szCs w:val="24"/>
        </w:rPr>
        <w:t xml:space="preserve">. They also </w:t>
      </w:r>
      <w:r w:rsidR="006A43B0">
        <w:rPr>
          <w:rFonts w:ascii="Arial" w:hAnsi="Arial" w:cs="Arial"/>
          <w:sz w:val="24"/>
          <w:szCs w:val="24"/>
        </w:rPr>
        <w:t>improve</w:t>
      </w:r>
      <w:r w:rsidR="00E53320">
        <w:rPr>
          <w:rFonts w:ascii="Arial" w:hAnsi="Arial" w:cs="Arial"/>
          <w:sz w:val="24"/>
          <w:szCs w:val="24"/>
        </w:rPr>
        <w:t xml:space="preserve"> training and staff development</w:t>
      </w:r>
      <w:r w:rsidR="006A43B0">
        <w:rPr>
          <w:rFonts w:ascii="Arial" w:hAnsi="Arial" w:cs="Arial"/>
          <w:sz w:val="24"/>
          <w:szCs w:val="24"/>
        </w:rPr>
        <w:t xml:space="preserve"> to aid children within schools</w:t>
      </w:r>
      <w:r w:rsidR="00BE3CEE">
        <w:rPr>
          <w:rFonts w:ascii="Arial" w:hAnsi="Arial" w:cs="Arial"/>
          <w:sz w:val="24"/>
          <w:szCs w:val="24"/>
        </w:rPr>
        <w:t xml:space="preserve"> (Welsh Government, 2015)</w:t>
      </w:r>
      <w:r w:rsidR="006A43B0">
        <w:rPr>
          <w:rFonts w:ascii="Arial" w:hAnsi="Arial" w:cs="Arial"/>
          <w:sz w:val="24"/>
          <w:szCs w:val="24"/>
        </w:rPr>
        <w:t xml:space="preserve">. </w:t>
      </w:r>
      <w:proofErr w:type="spellStart"/>
      <w:r w:rsidR="005F6CBC">
        <w:rPr>
          <w:rFonts w:ascii="Arial" w:hAnsi="Arial" w:cs="Arial"/>
          <w:sz w:val="24"/>
          <w:szCs w:val="24"/>
        </w:rPr>
        <w:t>Mudiad</w:t>
      </w:r>
      <w:proofErr w:type="spellEnd"/>
      <w:r w:rsidR="005F6CBC">
        <w:rPr>
          <w:rFonts w:ascii="Arial" w:hAnsi="Arial" w:cs="Arial"/>
          <w:sz w:val="24"/>
          <w:szCs w:val="24"/>
        </w:rPr>
        <w:t xml:space="preserve"> </w:t>
      </w:r>
      <w:proofErr w:type="spellStart"/>
      <w:r w:rsidR="005F6CBC">
        <w:rPr>
          <w:rFonts w:ascii="Arial" w:hAnsi="Arial" w:cs="Arial"/>
          <w:sz w:val="24"/>
          <w:szCs w:val="24"/>
        </w:rPr>
        <w:t>Meithrin</w:t>
      </w:r>
      <w:proofErr w:type="spellEnd"/>
      <w:r w:rsidR="005F6CBC">
        <w:rPr>
          <w:rFonts w:ascii="Arial" w:hAnsi="Arial" w:cs="Arial"/>
          <w:sz w:val="24"/>
          <w:szCs w:val="24"/>
        </w:rPr>
        <w:t xml:space="preserve"> </w:t>
      </w:r>
      <w:r w:rsidR="00FA32CD">
        <w:rPr>
          <w:rFonts w:ascii="Arial" w:hAnsi="Arial" w:cs="Arial"/>
          <w:sz w:val="24"/>
          <w:szCs w:val="24"/>
        </w:rPr>
        <w:t>offer</w:t>
      </w:r>
      <w:r w:rsidR="00920232">
        <w:rPr>
          <w:rFonts w:ascii="Arial" w:hAnsi="Arial" w:cs="Arial"/>
          <w:sz w:val="24"/>
          <w:szCs w:val="24"/>
        </w:rPr>
        <w:t xml:space="preserve"> free </w:t>
      </w:r>
      <w:r w:rsidR="00825071">
        <w:rPr>
          <w:rFonts w:ascii="Arial" w:hAnsi="Arial" w:cs="Arial"/>
          <w:sz w:val="24"/>
          <w:szCs w:val="24"/>
        </w:rPr>
        <w:t>welsh</w:t>
      </w:r>
      <w:r w:rsidR="00920232">
        <w:rPr>
          <w:rFonts w:ascii="Arial" w:hAnsi="Arial" w:cs="Arial"/>
          <w:sz w:val="24"/>
          <w:szCs w:val="24"/>
        </w:rPr>
        <w:t xml:space="preserve"> lessons to parents</w:t>
      </w:r>
      <w:r w:rsidR="00FA32CD">
        <w:rPr>
          <w:rFonts w:ascii="Arial" w:hAnsi="Arial" w:cs="Arial"/>
          <w:sz w:val="24"/>
          <w:szCs w:val="24"/>
        </w:rPr>
        <w:t xml:space="preserve"> through</w:t>
      </w:r>
      <w:r w:rsidR="00BE3CEE">
        <w:rPr>
          <w:rFonts w:ascii="Arial" w:hAnsi="Arial" w:cs="Arial"/>
          <w:sz w:val="24"/>
          <w:szCs w:val="24"/>
        </w:rPr>
        <w:t xml:space="preserve"> in </w:t>
      </w:r>
      <w:r w:rsidR="0028683F">
        <w:rPr>
          <w:rFonts w:ascii="Arial" w:hAnsi="Arial" w:cs="Arial"/>
          <w:sz w:val="24"/>
          <w:szCs w:val="24"/>
        </w:rPr>
        <w:t xml:space="preserve">baby and toddler groups to promote Welsh to non-welsh speaking </w:t>
      </w:r>
      <w:proofErr w:type="gramStart"/>
      <w:r w:rsidR="0028683F">
        <w:rPr>
          <w:rFonts w:ascii="Arial" w:hAnsi="Arial" w:cs="Arial"/>
          <w:sz w:val="24"/>
          <w:szCs w:val="24"/>
        </w:rPr>
        <w:t>families</w:t>
      </w:r>
      <w:r w:rsidR="00FA32CD">
        <w:rPr>
          <w:rFonts w:ascii="Arial" w:hAnsi="Arial" w:cs="Arial"/>
          <w:sz w:val="24"/>
          <w:szCs w:val="24"/>
        </w:rPr>
        <w:t xml:space="preserve"> </w:t>
      </w:r>
      <w:r w:rsidR="00920232">
        <w:rPr>
          <w:rFonts w:ascii="Arial" w:hAnsi="Arial" w:cs="Arial"/>
          <w:sz w:val="24"/>
          <w:szCs w:val="24"/>
        </w:rPr>
        <w:t xml:space="preserve"> which</w:t>
      </w:r>
      <w:proofErr w:type="gramEnd"/>
      <w:r w:rsidR="00920232">
        <w:rPr>
          <w:rFonts w:ascii="Arial" w:hAnsi="Arial" w:cs="Arial"/>
          <w:sz w:val="24"/>
          <w:szCs w:val="24"/>
        </w:rPr>
        <w:t xml:space="preserve"> may help them to settle into their new community and to </w:t>
      </w:r>
      <w:r w:rsidR="0012272B">
        <w:rPr>
          <w:rFonts w:ascii="Arial" w:hAnsi="Arial" w:cs="Arial"/>
          <w:sz w:val="24"/>
          <w:szCs w:val="24"/>
        </w:rPr>
        <w:t xml:space="preserve">help them feel more positive and empowered to help their own child </w:t>
      </w:r>
      <w:r w:rsidR="00E05CF5">
        <w:rPr>
          <w:rFonts w:ascii="Arial" w:hAnsi="Arial" w:cs="Arial"/>
          <w:sz w:val="24"/>
          <w:szCs w:val="24"/>
        </w:rPr>
        <w:t>in education</w:t>
      </w:r>
      <w:r w:rsidR="000B690F">
        <w:rPr>
          <w:rFonts w:ascii="Arial" w:hAnsi="Arial" w:cs="Arial"/>
          <w:sz w:val="24"/>
          <w:szCs w:val="24"/>
        </w:rPr>
        <w:t xml:space="preserve">. Continued Welsh language support is available through </w:t>
      </w:r>
      <w:proofErr w:type="spellStart"/>
      <w:r w:rsidR="000B690F">
        <w:rPr>
          <w:rFonts w:ascii="Arial" w:hAnsi="Arial" w:cs="Arial"/>
          <w:sz w:val="24"/>
          <w:szCs w:val="24"/>
        </w:rPr>
        <w:t>Cymraeg</w:t>
      </w:r>
      <w:proofErr w:type="spellEnd"/>
      <w:r w:rsidR="000B690F">
        <w:rPr>
          <w:rFonts w:ascii="Arial" w:hAnsi="Arial" w:cs="Arial"/>
          <w:sz w:val="24"/>
          <w:szCs w:val="24"/>
        </w:rPr>
        <w:t xml:space="preserve"> </w:t>
      </w:r>
      <w:proofErr w:type="spellStart"/>
      <w:r w:rsidR="000B690F">
        <w:rPr>
          <w:rFonts w:ascii="Arial" w:hAnsi="Arial" w:cs="Arial"/>
          <w:sz w:val="24"/>
          <w:szCs w:val="24"/>
        </w:rPr>
        <w:t>i’r</w:t>
      </w:r>
      <w:proofErr w:type="spellEnd"/>
      <w:r w:rsidR="000B690F">
        <w:rPr>
          <w:rFonts w:ascii="Arial" w:hAnsi="Arial" w:cs="Arial"/>
          <w:sz w:val="24"/>
          <w:szCs w:val="24"/>
        </w:rPr>
        <w:t xml:space="preserve"> </w:t>
      </w:r>
      <w:proofErr w:type="spellStart"/>
      <w:r w:rsidR="000B690F">
        <w:rPr>
          <w:rFonts w:ascii="Arial" w:hAnsi="Arial" w:cs="Arial"/>
          <w:sz w:val="24"/>
          <w:szCs w:val="24"/>
        </w:rPr>
        <w:t>Teulu</w:t>
      </w:r>
      <w:proofErr w:type="spellEnd"/>
      <w:r w:rsidR="000B690F">
        <w:rPr>
          <w:rFonts w:ascii="Arial" w:hAnsi="Arial" w:cs="Arial"/>
          <w:sz w:val="24"/>
          <w:szCs w:val="24"/>
        </w:rPr>
        <w:t xml:space="preserve"> </w:t>
      </w:r>
      <w:r w:rsidR="00BA1257">
        <w:rPr>
          <w:rFonts w:ascii="Arial" w:hAnsi="Arial" w:cs="Arial"/>
          <w:sz w:val="24"/>
          <w:szCs w:val="24"/>
        </w:rPr>
        <w:t>provided by Welsh for Adults (</w:t>
      </w:r>
      <w:proofErr w:type="spellStart"/>
      <w:r w:rsidR="003E5AEF">
        <w:rPr>
          <w:rFonts w:ascii="Arial" w:hAnsi="Arial" w:cs="Arial"/>
          <w:sz w:val="24"/>
          <w:szCs w:val="24"/>
        </w:rPr>
        <w:t>Mudiad</w:t>
      </w:r>
      <w:proofErr w:type="spellEnd"/>
      <w:r w:rsidR="003E5AEF">
        <w:rPr>
          <w:rFonts w:ascii="Arial" w:hAnsi="Arial" w:cs="Arial"/>
          <w:sz w:val="24"/>
          <w:szCs w:val="24"/>
        </w:rPr>
        <w:t xml:space="preserve"> </w:t>
      </w:r>
      <w:proofErr w:type="spellStart"/>
      <w:r w:rsidR="003E5AEF">
        <w:rPr>
          <w:rFonts w:ascii="Arial" w:hAnsi="Arial" w:cs="Arial"/>
          <w:sz w:val="24"/>
          <w:szCs w:val="24"/>
        </w:rPr>
        <w:t>Meithrin</w:t>
      </w:r>
      <w:proofErr w:type="spellEnd"/>
      <w:r w:rsidR="003E5AEF">
        <w:rPr>
          <w:rFonts w:ascii="Arial" w:hAnsi="Arial" w:cs="Arial"/>
          <w:sz w:val="24"/>
          <w:szCs w:val="24"/>
        </w:rPr>
        <w:t>, date unknown)</w:t>
      </w:r>
      <w:r w:rsidR="00E05CF5">
        <w:rPr>
          <w:rFonts w:ascii="Arial" w:hAnsi="Arial" w:cs="Arial"/>
          <w:sz w:val="24"/>
          <w:szCs w:val="24"/>
        </w:rPr>
        <w:t>.</w:t>
      </w:r>
    </w:p>
    <w:p w14:paraId="4156FFB8" w14:textId="77777777" w:rsidR="00842706" w:rsidRDefault="00842706" w:rsidP="008D21E6">
      <w:pPr>
        <w:spacing w:line="360" w:lineRule="auto"/>
        <w:jc w:val="both"/>
        <w:rPr>
          <w:rFonts w:ascii="Arial" w:hAnsi="Arial" w:cs="Arial"/>
          <w:sz w:val="24"/>
          <w:szCs w:val="24"/>
        </w:rPr>
      </w:pPr>
    </w:p>
    <w:p w14:paraId="1F2D987F" w14:textId="4BEC3FC3" w:rsidR="00E05CF5" w:rsidRDefault="00AC6B9B" w:rsidP="008D21E6">
      <w:pPr>
        <w:spacing w:line="360" w:lineRule="auto"/>
        <w:jc w:val="both"/>
        <w:rPr>
          <w:rFonts w:ascii="Arial" w:hAnsi="Arial" w:cs="Arial"/>
          <w:sz w:val="24"/>
          <w:szCs w:val="24"/>
        </w:rPr>
      </w:pPr>
      <w:r>
        <w:rPr>
          <w:rFonts w:ascii="Arial" w:hAnsi="Arial" w:cs="Arial"/>
          <w:sz w:val="24"/>
          <w:szCs w:val="24"/>
        </w:rPr>
        <w:t xml:space="preserve">Bilingual Activities </w:t>
      </w:r>
      <w:r w:rsidR="00842706">
        <w:rPr>
          <w:rFonts w:ascii="Arial" w:hAnsi="Arial" w:cs="Arial"/>
          <w:sz w:val="24"/>
          <w:szCs w:val="24"/>
        </w:rPr>
        <w:t>in Education</w:t>
      </w:r>
      <w:r w:rsidR="00E05CF5">
        <w:rPr>
          <w:rFonts w:ascii="Arial" w:hAnsi="Arial" w:cs="Arial"/>
          <w:sz w:val="24"/>
          <w:szCs w:val="24"/>
        </w:rPr>
        <w:t xml:space="preserve"> </w:t>
      </w:r>
    </w:p>
    <w:p w14:paraId="25E2D05F" w14:textId="730F8EF2" w:rsidR="00F23082" w:rsidRDefault="00AC6B9B" w:rsidP="008D21E6">
      <w:pPr>
        <w:spacing w:line="360" w:lineRule="auto"/>
        <w:jc w:val="both"/>
        <w:rPr>
          <w:rFonts w:ascii="Arial" w:hAnsi="Arial" w:cs="Arial"/>
          <w:sz w:val="24"/>
          <w:szCs w:val="24"/>
        </w:rPr>
      </w:pPr>
      <w:r>
        <w:rPr>
          <w:rFonts w:ascii="Arial" w:hAnsi="Arial" w:cs="Arial"/>
          <w:sz w:val="24"/>
          <w:szCs w:val="24"/>
        </w:rPr>
        <w:t>The simple role</w:t>
      </w:r>
      <w:r w:rsidR="00842706">
        <w:rPr>
          <w:rFonts w:ascii="Arial" w:hAnsi="Arial" w:cs="Arial"/>
          <w:sz w:val="24"/>
          <w:szCs w:val="24"/>
        </w:rPr>
        <w:t xml:space="preserve"> play activity that was presented for </w:t>
      </w:r>
      <w:r w:rsidR="00B249F8">
        <w:rPr>
          <w:rFonts w:ascii="Arial" w:hAnsi="Arial" w:cs="Arial"/>
          <w:sz w:val="24"/>
          <w:szCs w:val="24"/>
        </w:rPr>
        <w:t xml:space="preserve">four and </w:t>
      </w:r>
      <w:proofErr w:type="gramStart"/>
      <w:r w:rsidR="00B249F8">
        <w:rPr>
          <w:rFonts w:ascii="Arial" w:hAnsi="Arial" w:cs="Arial"/>
          <w:sz w:val="24"/>
          <w:szCs w:val="24"/>
        </w:rPr>
        <w:t>five year old</w:t>
      </w:r>
      <w:proofErr w:type="gramEnd"/>
      <w:r w:rsidR="00B249F8">
        <w:rPr>
          <w:rFonts w:ascii="Arial" w:hAnsi="Arial" w:cs="Arial"/>
          <w:sz w:val="24"/>
          <w:szCs w:val="24"/>
        </w:rPr>
        <w:t xml:space="preserve"> children aimed to support bilingualism </w:t>
      </w:r>
      <w:r w:rsidR="001232BB">
        <w:rPr>
          <w:rFonts w:ascii="Arial" w:hAnsi="Arial" w:cs="Arial"/>
          <w:sz w:val="24"/>
          <w:szCs w:val="24"/>
        </w:rPr>
        <w:t xml:space="preserve">through </w:t>
      </w:r>
      <w:r w:rsidR="00D36B1E">
        <w:rPr>
          <w:rFonts w:ascii="Arial" w:hAnsi="Arial" w:cs="Arial"/>
          <w:sz w:val="24"/>
          <w:szCs w:val="24"/>
        </w:rPr>
        <w:t xml:space="preserve">role play to facilitate fun and enjoyment </w:t>
      </w:r>
      <w:r w:rsidR="001E495C">
        <w:rPr>
          <w:rFonts w:ascii="Arial" w:hAnsi="Arial" w:cs="Arial"/>
          <w:sz w:val="24"/>
          <w:szCs w:val="24"/>
        </w:rPr>
        <w:t>in learning Welsh as an additional language</w:t>
      </w:r>
      <w:r w:rsidR="00334D60">
        <w:rPr>
          <w:rFonts w:ascii="Arial" w:hAnsi="Arial" w:cs="Arial"/>
          <w:sz w:val="24"/>
          <w:szCs w:val="24"/>
        </w:rPr>
        <w:t xml:space="preserve"> by introducing </w:t>
      </w:r>
      <w:r w:rsidR="005C56BB">
        <w:rPr>
          <w:rFonts w:ascii="Arial" w:hAnsi="Arial" w:cs="Arial"/>
          <w:sz w:val="24"/>
          <w:szCs w:val="24"/>
        </w:rPr>
        <w:t>simple Welsh vocabulary to Welsh Learners.</w:t>
      </w:r>
      <w:r w:rsidR="00CE29B4">
        <w:rPr>
          <w:rFonts w:ascii="Arial" w:hAnsi="Arial" w:cs="Arial"/>
          <w:sz w:val="24"/>
          <w:szCs w:val="24"/>
        </w:rPr>
        <w:t xml:space="preserve"> Experts</w:t>
      </w:r>
      <w:r w:rsidR="00390B43">
        <w:rPr>
          <w:rFonts w:ascii="Arial" w:hAnsi="Arial" w:cs="Arial"/>
          <w:sz w:val="24"/>
          <w:szCs w:val="24"/>
        </w:rPr>
        <w:t xml:space="preserve"> </w:t>
      </w:r>
      <w:r w:rsidR="00CE29B4">
        <w:rPr>
          <w:rFonts w:ascii="Arial" w:hAnsi="Arial" w:cs="Arial"/>
          <w:sz w:val="24"/>
          <w:szCs w:val="24"/>
        </w:rPr>
        <w:t xml:space="preserve"> in the learning of languages</w:t>
      </w:r>
      <w:r w:rsidR="0044481A">
        <w:rPr>
          <w:rFonts w:ascii="Arial" w:hAnsi="Arial" w:cs="Arial"/>
          <w:sz w:val="24"/>
          <w:szCs w:val="24"/>
        </w:rPr>
        <w:t>,</w:t>
      </w:r>
      <w:r w:rsidR="00015904" w:rsidRPr="00015904">
        <w:rPr>
          <w:rFonts w:ascii="Arial" w:hAnsi="Arial" w:cs="Arial"/>
          <w:sz w:val="24"/>
          <w:szCs w:val="24"/>
        </w:rPr>
        <w:t xml:space="preserve"> </w:t>
      </w:r>
      <w:r w:rsidR="00015904">
        <w:rPr>
          <w:rFonts w:ascii="Arial" w:hAnsi="Arial" w:cs="Arial"/>
          <w:sz w:val="24"/>
          <w:szCs w:val="24"/>
        </w:rPr>
        <w:t xml:space="preserve">such as Baker and </w:t>
      </w:r>
      <w:proofErr w:type="spellStart"/>
      <w:r w:rsidR="00015904">
        <w:rPr>
          <w:rFonts w:ascii="Arial" w:hAnsi="Arial" w:cs="Arial"/>
          <w:sz w:val="24"/>
          <w:szCs w:val="24"/>
        </w:rPr>
        <w:t>Prys</w:t>
      </w:r>
      <w:proofErr w:type="spellEnd"/>
      <w:r w:rsidR="00015904">
        <w:rPr>
          <w:rFonts w:ascii="Arial" w:hAnsi="Arial" w:cs="Arial"/>
          <w:sz w:val="24"/>
          <w:szCs w:val="24"/>
        </w:rPr>
        <w:t xml:space="preserve"> Jones </w:t>
      </w:r>
      <w:r w:rsidR="00015904">
        <w:rPr>
          <w:rFonts w:ascii="Arial" w:hAnsi="Arial" w:cs="Arial"/>
          <w:sz w:val="24"/>
          <w:szCs w:val="24"/>
        </w:rPr>
        <w:t>(</w:t>
      </w:r>
      <w:r w:rsidR="00015904">
        <w:rPr>
          <w:rFonts w:ascii="Arial" w:hAnsi="Arial" w:cs="Arial"/>
          <w:sz w:val="24"/>
          <w:szCs w:val="24"/>
        </w:rPr>
        <w:t>1998</w:t>
      </w:r>
      <w:r w:rsidR="00015904">
        <w:rPr>
          <w:rFonts w:ascii="Arial" w:hAnsi="Arial" w:cs="Arial"/>
          <w:sz w:val="24"/>
          <w:szCs w:val="24"/>
        </w:rPr>
        <w:t>)</w:t>
      </w:r>
      <w:r w:rsidR="005409DE">
        <w:rPr>
          <w:rFonts w:ascii="Arial" w:hAnsi="Arial" w:cs="Arial"/>
          <w:sz w:val="24"/>
          <w:szCs w:val="24"/>
        </w:rPr>
        <w:t xml:space="preserve"> </w:t>
      </w:r>
      <w:r w:rsidR="00015904">
        <w:rPr>
          <w:rFonts w:ascii="Arial" w:hAnsi="Arial" w:cs="Arial"/>
          <w:sz w:val="24"/>
          <w:szCs w:val="24"/>
        </w:rPr>
        <w:t xml:space="preserve">and </w:t>
      </w:r>
      <w:proofErr w:type="spellStart"/>
      <w:r w:rsidR="00015904">
        <w:rPr>
          <w:rFonts w:ascii="Arial" w:hAnsi="Arial" w:cs="Arial"/>
          <w:sz w:val="24"/>
          <w:szCs w:val="24"/>
        </w:rPr>
        <w:t>Bailystok</w:t>
      </w:r>
      <w:proofErr w:type="spellEnd"/>
      <w:r w:rsidR="00015904">
        <w:rPr>
          <w:rFonts w:ascii="Arial" w:hAnsi="Arial" w:cs="Arial"/>
          <w:sz w:val="24"/>
          <w:szCs w:val="24"/>
        </w:rPr>
        <w:t xml:space="preserve"> (2017)</w:t>
      </w:r>
      <w:r w:rsidR="0044481A">
        <w:rPr>
          <w:rFonts w:ascii="Arial" w:hAnsi="Arial" w:cs="Arial"/>
          <w:sz w:val="24"/>
          <w:szCs w:val="24"/>
        </w:rPr>
        <w:t>,</w:t>
      </w:r>
      <w:r w:rsidR="00CE29B4">
        <w:rPr>
          <w:rFonts w:ascii="Arial" w:hAnsi="Arial" w:cs="Arial"/>
          <w:sz w:val="24"/>
          <w:szCs w:val="24"/>
        </w:rPr>
        <w:t xml:space="preserve"> suggest that good working practices incl</w:t>
      </w:r>
      <w:r w:rsidR="007E347E">
        <w:rPr>
          <w:rFonts w:ascii="Arial" w:hAnsi="Arial" w:cs="Arial"/>
          <w:sz w:val="24"/>
          <w:szCs w:val="24"/>
        </w:rPr>
        <w:t xml:space="preserve">ude the use of </w:t>
      </w:r>
      <w:r w:rsidR="007E347E">
        <w:rPr>
          <w:rFonts w:ascii="Arial" w:hAnsi="Arial" w:cs="Arial"/>
          <w:sz w:val="24"/>
          <w:szCs w:val="24"/>
        </w:rPr>
        <w:lastRenderedPageBreak/>
        <w:t>rhyme, rhythm</w:t>
      </w:r>
      <w:r w:rsidR="00495197">
        <w:rPr>
          <w:rFonts w:ascii="Arial" w:hAnsi="Arial" w:cs="Arial"/>
          <w:sz w:val="24"/>
          <w:szCs w:val="24"/>
        </w:rPr>
        <w:t>,</w:t>
      </w:r>
      <w:r w:rsidR="007E347E">
        <w:rPr>
          <w:rFonts w:ascii="Arial" w:hAnsi="Arial" w:cs="Arial"/>
          <w:sz w:val="24"/>
          <w:szCs w:val="24"/>
        </w:rPr>
        <w:t xml:space="preserve"> song and repetition</w:t>
      </w:r>
      <w:r w:rsidR="00176AF6">
        <w:rPr>
          <w:rFonts w:ascii="Arial" w:hAnsi="Arial" w:cs="Arial"/>
          <w:sz w:val="24"/>
          <w:szCs w:val="24"/>
        </w:rPr>
        <w:t xml:space="preserve"> to aid the learning and retaining of learnt vocabulary</w:t>
      </w:r>
      <w:r w:rsidR="007C1990">
        <w:rPr>
          <w:rFonts w:ascii="Arial" w:hAnsi="Arial" w:cs="Arial"/>
          <w:sz w:val="24"/>
          <w:szCs w:val="24"/>
        </w:rPr>
        <w:t>,</w:t>
      </w:r>
      <w:r w:rsidR="00176AF6">
        <w:rPr>
          <w:rFonts w:ascii="Arial" w:hAnsi="Arial" w:cs="Arial"/>
          <w:sz w:val="24"/>
          <w:szCs w:val="24"/>
        </w:rPr>
        <w:t xml:space="preserve"> particularly </w:t>
      </w:r>
      <w:r w:rsidR="007C1990">
        <w:rPr>
          <w:rFonts w:ascii="Arial" w:hAnsi="Arial" w:cs="Arial"/>
          <w:sz w:val="24"/>
          <w:szCs w:val="24"/>
        </w:rPr>
        <w:t>during the Early years</w:t>
      </w:r>
      <w:r w:rsidR="00D818EE">
        <w:rPr>
          <w:rFonts w:ascii="Arial" w:hAnsi="Arial" w:cs="Arial"/>
          <w:sz w:val="24"/>
          <w:szCs w:val="24"/>
        </w:rPr>
        <w:t xml:space="preserve">, </w:t>
      </w:r>
      <w:r w:rsidR="00390B43">
        <w:rPr>
          <w:rFonts w:ascii="Arial" w:hAnsi="Arial" w:cs="Arial"/>
          <w:sz w:val="24"/>
          <w:szCs w:val="24"/>
        </w:rPr>
        <w:t xml:space="preserve">suggests </w:t>
      </w:r>
      <w:proofErr w:type="spellStart"/>
      <w:r w:rsidR="00390B43">
        <w:rPr>
          <w:rFonts w:ascii="Arial" w:hAnsi="Arial" w:cs="Arial"/>
          <w:sz w:val="24"/>
          <w:szCs w:val="24"/>
        </w:rPr>
        <w:t>Mudiad</w:t>
      </w:r>
      <w:proofErr w:type="spellEnd"/>
      <w:r w:rsidR="00390B43">
        <w:rPr>
          <w:rFonts w:ascii="Arial" w:hAnsi="Arial" w:cs="Arial"/>
          <w:sz w:val="24"/>
          <w:szCs w:val="24"/>
        </w:rPr>
        <w:t xml:space="preserve"> </w:t>
      </w:r>
      <w:proofErr w:type="spellStart"/>
      <w:r w:rsidR="00390B43">
        <w:rPr>
          <w:rFonts w:ascii="Arial" w:hAnsi="Arial" w:cs="Arial"/>
          <w:sz w:val="24"/>
          <w:szCs w:val="24"/>
        </w:rPr>
        <w:t>Meithrin</w:t>
      </w:r>
      <w:proofErr w:type="spellEnd"/>
      <w:r w:rsidR="00390B43">
        <w:rPr>
          <w:rFonts w:ascii="Arial" w:hAnsi="Arial" w:cs="Arial"/>
          <w:sz w:val="24"/>
          <w:szCs w:val="24"/>
        </w:rPr>
        <w:t>, (date unknown)</w:t>
      </w:r>
      <w:r w:rsidR="007C1990">
        <w:rPr>
          <w:rFonts w:ascii="Arial" w:hAnsi="Arial" w:cs="Arial"/>
          <w:sz w:val="24"/>
          <w:szCs w:val="24"/>
        </w:rPr>
        <w:t xml:space="preserve"> as this </w:t>
      </w:r>
      <w:r w:rsidR="00010B21">
        <w:rPr>
          <w:rFonts w:ascii="Arial" w:hAnsi="Arial" w:cs="Arial"/>
          <w:sz w:val="24"/>
          <w:szCs w:val="24"/>
        </w:rPr>
        <w:t xml:space="preserve">adds to the fun and playful nature of the activity. </w:t>
      </w:r>
      <w:r w:rsidR="005C56BB">
        <w:rPr>
          <w:rFonts w:ascii="Arial" w:hAnsi="Arial" w:cs="Arial"/>
          <w:sz w:val="24"/>
          <w:szCs w:val="24"/>
        </w:rPr>
        <w:t xml:space="preserve"> </w:t>
      </w:r>
      <w:r w:rsidR="008E2257">
        <w:rPr>
          <w:rFonts w:ascii="Arial" w:hAnsi="Arial" w:cs="Arial"/>
          <w:sz w:val="24"/>
          <w:szCs w:val="24"/>
        </w:rPr>
        <w:t xml:space="preserve">This </w:t>
      </w:r>
      <w:r w:rsidR="002A6552">
        <w:rPr>
          <w:rFonts w:ascii="Arial" w:hAnsi="Arial" w:cs="Arial"/>
          <w:sz w:val="24"/>
          <w:szCs w:val="24"/>
        </w:rPr>
        <w:t xml:space="preserve">follows the </w:t>
      </w:r>
      <w:r w:rsidR="00DD13D0">
        <w:rPr>
          <w:rFonts w:ascii="Arial" w:hAnsi="Arial" w:cs="Arial"/>
          <w:sz w:val="24"/>
          <w:szCs w:val="24"/>
        </w:rPr>
        <w:t xml:space="preserve">Foundation Phase Framework </w:t>
      </w:r>
      <w:r w:rsidR="00D1367B">
        <w:rPr>
          <w:rFonts w:ascii="Arial" w:hAnsi="Arial" w:cs="Arial"/>
          <w:sz w:val="24"/>
          <w:szCs w:val="24"/>
        </w:rPr>
        <w:t xml:space="preserve">by implementing </w:t>
      </w:r>
      <w:r w:rsidR="00E11A48">
        <w:rPr>
          <w:rFonts w:ascii="Arial" w:hAnsi="Arial" w:cs="Arial"/>
          <w:sz w:val="24"/>
          <w:szCs w:val="24"/>
        </w:rPr>
        <w:t xml:space="preserve">Welsh Language Development </w:t>
      </w:r>
      <w:r w:rsidR="00145BE6">
        <w:rPr>
          <w:rFonts w:ascii="Arial" w:hAnsi="Arial" w:cs="Arial"/>
          <w:sz w:val="24"/>
          <w:szCs w:val="24"/>
        </w:rPr>
        <w:t>as</w:t>
      </w:r>
      <w:r w:rsidR="00E11A48">
        <w:rPr>
          <w:rFonts w:ascii="Arial" w:hAnsi="Arial" w:cs="Arial"/>
          <w:sz w:val="24"/>
          <w:szCs w:val="24"/>
        </w:rPr>
        <w:t xml:space="preserve"> an area of learning</w:t>
      </w:r>
      <w:r w:rsidR="00CE7A95">
        <w:rPr>
          <w:rFonts w:ascii="Arial" w:hAnsi="Arial" w:cs="Arial"/>
          <w:sz w:val="24"/>
          <w:szCs w:val="24"/>
        </w:rPr>
        <w:t>. It also utilises several other areas of learning</w:t>
      </w:r>
      <w:r w:rsidR="00145BE6">
        <w:rPr>
          <w:rFonts w:ascii="Arial" w:hAnsi="Arial" w:cs="Arial"/>
          <w:sz w:val="24"/>
          <w:szCs w:val="24"/>
        </w:rPr>
        <w:t xml:space="preserve">, including, </w:t>
      </w:r>
      <w:r w:rsidR="00080B54">
        <w:rPr>
          <w:rFonts w:ascii="Arial" w:hAnsi="Arial" w:cs="Arial"/>
          <w:sz w:val="24"/>
          <w:szCs w:val="24"/>
        </w:rPr>
        <w:t>Personal and Social de</w:t>
      </w:r>
      <w:r w:rsidR="00F40193">
        <w:rPr>
          <w:rFonts w:ascii="Arial" w:hAnsi="Arial" w:cs="Arial"/>
          <w:sz w:val="24"/>
          <w:szCs w:val="24"/>
        </w:rPr>
        <w:t xml:space="preserve">velopment, </w:t>
      </w:r>
      <w:proofErr w:type="spellStart"/>
      <w:proofErr w:type="gramStart"/>
      <w:r w:rsidR="00F40193">
        <w:rPr>
          <w:rFonts w:ascii="Arial" w:hAnsi="Arial" w:cs="Arial"/>
          <w:sz w:val="24"/>
          <w:szCs w:val="24"/>
        </w:rPr>
        <w:t>Well</w:t>
      </w:r>
      <w:proofErr w:type="gramEnd"/>
      <w:r w:rsidR="00F40193">
        <w:rPr>
          <w:rFonts w:ascii="Arial" w:hAnsi="Arial" w:cs="Arial"/>
          <w:sz w:val="24"/>
          <w:szCs w:val="24"/>
        </w:rPr>
        <w:t xml:space="preserve"> being</w:t>
      </w:r>
      <w:proofErr w:type="spellEnd"/>
      <w:r w:rsidR="00F40193">
        <w:rPr>
          <w:rFonts w:ascii="Arial" w:hAnsi="Arial" w:cs="Arial"/>
          <w:sz w:val="24"/>
          <w:szCs w:val="24"/>
        </w:rPr>
        <w:t xml:space="preserve"> and Cultural Diversity and Language, Literacy and Communication skills</w:t>
      </w:r>
      <w:r w:rsidR="004711F8">
        <w:rPr>
          <w:rFonts w:ascii="Arial" w:hAnsi="Arial" w:cs="Arial"/>
          <w:sz w:val="24"/>
          <w:szCs w:val="24"/>
        </w:rPr>
        <w:t xml:space="preserve"> (Welsh Assembly Government 2008)</w:t>
      </w:r>
      <w:r w:rsidR="00A25C67">
        <w:rPr>
          <w:rFonts w:ascii="Arial" w:hAnsi="Arial" w:cs="Arial"/>
          <w:sz w:val="24"/>
          <w:szCs w:val="24"/>
        </w:rPr>
        <w:t xml:space="preserve"> It also is inclusive of the Curriculum </w:t>
      </w:r>
      <w:proofErr w:type="spellStart"/>
      <w:r w:rsidR="00A25C67">
        <w:rPr>
          <w:rFonts w:ascii="Arial" w:hAnsi="Arial" w:cs="Arial"/>
          <w:sz w:val="24"/>
          <w:szCs w:val="24"/>
        </w:rPr>
        <w:t>Cymre</w:t>
      </w:r>
      <w:r w:rsidR="00BD61F2">
        <w:rPr>
          <w:rFonts w:ascii="Arial" w:hAnsi="Arial" w:cs="Arial"/>
          <w:sz w:val="24"/>
          <w:szCs w:val="24"/>
        </w:rPr>
        <w:t>i</w:t>
      </w:r>
      <w:r w:rsidR="00A25C67">
        <w:rPr>
          <w:rFonts w:ascii="Arial" w:hAnsi="Arial" w:cs="Arial"/>
          <w:sz w:val="24"/>
          <w:szCs w:val="24"/>
        </w:rPr>
        <w:t>g</w:t>
      </w:r>
      <w:proofErr w:type="spellEnd"/>
      <w:r w:rsidR="00A25C67">
        <w:rPr>
          <w:rFonts w:ascii="Arial" w:hAnsi="Arial" w:cs="Arial"/>
          <w:sz w:val="24"/>
          <w:szCs w:val="24"/>
        </w:rPr>
        <w:t xml:space="preserve"> </w:t>
      </w:r>
      <w:r w:rsidR="00A13E8C">
        <w:rPr>
          <w:rFonts w:ascii="Arial" w:hAnsi="Arial" w:cs="Arial"/>
          <w:sz w:val="24"/>
          <w:szCs w:val="24"/>
        </w:rPr>
        <w:t>through use of Linguistic skills and</w:t>
      </w:r>
      <w:r w:rsidR="005C59DD">
        <w:rPr>
          <w:rFonts w:ascii="Arial" w:hAnsi="Arial" w:cs="Arial"/>
          <w:sz w:val="24"/>
          <w:szCs w:val="24"/>
        </w:rPr>
        <w:t xml:space="preserve"> celebrating Welsh culture through song</w:t>
      </w:r>
      <w:r w:rsidR="00F40193">
        <w:rPr>
          <w:rFonts w:ascii="Arial" w:hAnsi="Arial" w:cs="Arial"/>
          <w:sz w:val="24"/>
          <w:szCs w:val="24"/>
        </w:rPr>
        <w:t xml:space="preserve">. </w:t>
      </w:r>
      <w:r w:rsidR="00145BE6">
        <w:rPr>
          <w:rFonts w:ascii="Arial" w:hAnsi="Arial" w:cs="Arial"/>
          <w:sz w:val="24"/>
          <w:szCs w:val="24"/>
        </w:rPr>
        <w:t xml:space="preserve"> </w:t>
      </w:r>
      <w:r w:rsidR="00B81B00">
        <w:rPr>
          <w:rFonts w:ascii="Arial" w:hAnsi="Arial" w:cs="Arial"/>
          <w:sz w:val="24"/>
          <w:szCs w:val="24"/>
        </w:rPr>
        <w:t xml:space="preserve"> </w:t>
      </w:r>
      <w:r w:rsidR="006646BA">
        <w:rPr>
          <w:rFonts w:ascii="Arial" w:hAnsi="Arial" w:cs="Arial"/>
          <w:sz w:val="24"/>
          <w:szCs w:val="24"/>
        </w:rPr>
        <w:t>Evi</w:t>
      </w:r>
      <w:r w:rsidR="00500541">
        <w:rPr>
          <w:rFonts w:ascii="Arial" w:hAnsi="Arial" w:cs="Arial"/>
          <w:sz w:val="24"/>
          <w:szCs w:val="24"/>
        </w:rPr>
        <w:t xml:space="preserve">dence suggests that it is important to introduce the second language as early as possible </w:t>
      </w:r>
      <w:r w:rsidR="0071797E">
        <w:rPr>
          <w:rFonts w:ascii="Arial" w:hAnsi="Arial" w:cs="Arial"/>
          <w:sz w:val="24"/>
          <w:szCs w:val="24"/>
        </w:rPr>
        <w:t>to fully facilitate a bilingual education, supported by</w:t>
      </w:r>
      <w:r w:rsidR="00F32315">
        <w:rPr>
          <w:rFonts w:ascii="Arial" w:hAnsi="Arial" w:cs="Arial"/>
          <w:sz w:val="24"/>
          <w:szCs w:val="24"/>
        </w:rPr>
        <w:t xml:space="preserve"> Garcia and</w:t>
      </w:r>
      <w:r w:rsidR="0071797E">
        <w:rPr>
          <w:rFonts w:ascii="Arial" w:hAnsi="Arial" w:cs="Arial"/>
          <w:sz w:val="24"/>
          <w:szCs w:val="24"/>
        </w:rPr>
        <w:t xml:space="preserve"> Baker</w:t>
      </w:r>
      <w:r w:rsidR="00F32315">
        <w:rPr>
          <w:rFonts w:ascii="Arial" w:hAnsi="Arial" w:cs="Arial"/>
          <w:sz w:val="24"/>
          <w:szCs w:val="24"/>
        </w:rPr>
        <w:t xml:space="preserve"> 2007.</w:t>
      </w:r>
      <w:r w:rsidR="00E1586F">
        <w:rPr>
          <w:rFonts w:ascii="Arial" w:hAnsi="Arial" w:cs="Arial"/>
          <w:sz w:val="24"/>
          <w:szCs w:val="24"/>
        </w:rPr>
        <w:t xml:space="preserve"> </w:t>
      </w:r>
      <w:r w:rsidR="003956C9">
        <w:rPr>
          <w:rFonts w:ascii="Arial" w:hAnsi="Arial" w:cs="Arial"/>
          <w:sz w:val="24"/>
          <w:szCs w:val="24"/>
        </w:rPr>
        <w:t xml:space="preserve">The adult led nature </w:t>
      </w:r>
      <w:r w:rsidR="00AC75C6">
        <w:rPr>
          <w:rFonts w:ascii="Arial" w:hAnsi="Arial" w:cs="Arial"/>
          <w:sz w:val="24"/>
          <w:szCs w:val="24"/>
        </w:rPr>
        <w:t>of this activity is supported by theorists such as Vygotsky</w:t>
      </w:r>
      <w:r w:rsidR="00D41A36">
        <w:rPr>
          <w:rFonts w:ascii="Arial" w:hAnsi="Arial" w:cs="Arial"/>
          <w:sz w:val="24"/>
          <w:szCs w:val="24"/>
        </w:rPr>
        <w:t xml:space="preserve">, as stated by </w:t>
      </w:r>
      <w:r w:rsidR="00275F1E">
        <w:rPr>
          <w:rFonts w:ascii="Arial" w:hAnsi="Arial" w:cs="Arial"/>
          <w:sz w:val="24"/>
          <w:szCs w:val="24"/>
        </w:rPr>
        <w:t>Crowley (2017),</w:t>
      </w:r>
      <w:r w:rsidR="00AC75C6">
        <w:rPr>
          <w:rFonts w:ascii="Arial" w:hAnsi="Arial" w:cs="Arial"/>
          <w:sz w:val="24"/>
          <w:szCs w:val="24"/>
        </w:rPr>
        <w:t xml:space="preserve"> by employing his Zone of Proximal Development theory </w:t>
      </w:r>
      <w:r w:rsidR="009B5917">
        <w:rPr>
          <w:rFonts w:ascii="Arial" w:hAnsi="Arial" w:cs="Arial"/>
          <w:sz w:val="24"/>
          <w:szCs w:val="24"/>
        </w:rPr>
        <w:t xml:space="preserve">through the close connection to the children </w:t>
      </w:r>
      <w:proofErr w:type="gramStart"/>
      <w:r w:rsidR="009B5917">
        <w:rPr>
          <w:rFonts w:ascii="Arial" w:hAnsi="Arial" w:cs="Arial"/>
          <w:sz w:val="24"/>
          <w:szCs w:val="24"/>
        </w:rPr>
        <w:t>and also</w:t>
      </w:r>
      <w:proofErr w:type="gramEnd"/>
      <w:r w:rsidR="009B5917">
        <w:rPr>
          <w:rFonts w:ascii="Arial" w:hAnsi="Arial" w:cs="Arial"/>
          <w:sz w:val="24"/>
          <w:szCs w:val="24"/>
        </w:rPr>
        <w:t xml:space="preserve"> modelling </w:t>
      </w:r>
      <w:r w:rsidR="00441A67">
        <w:rPr>
          <w:rFonts w:ascii="Arial" w:hAnsi="Arial" w:cs="Arial"/>
          <w:sz w:val="24"/>
          <w:szCs w:val="24"/>
        </w:rPr>
        <w:t xml:space="preserve">the actions and </w:t>
      </w:r>
      <w:r w:rsidR="00D85B03">
        <w:rPr>
          <w:rFonts w:ascii="Arial" w:hAnsi="Arial" w:cs="Arial"/>
          <w:sz w:val="24"/>
          <w:szCs w:val="24"/>
        </w:rPr>
        <w:t xml:space="preserve">vocabulary which is supported by </w:t>
      </w:r>
      <w:r w:rsidR="006E4132">
        <w:rPr>
          <w:rFonts w:ascii="Arial" w:hAnsi="Arial" w:cs="Arial"/>
          <w:sz w:val="24"/>
          <w:szCs w:val="24"/>
        </w:rPr>
        <w:t>Bruner’s</w:t>
      </w:r>
      <w:r w:rsidR="006D7D95">
        <w:rPr>
          <w:rFonts w:ascii="Arial" w:hAnsi="Arial" w:cs="Arial"/>
          <w:sz w:val="24"/>
          <w:szCs w:val="24"/>
        </w:rPr>
        <w:t xml:space="preserve"> scaffolding approach to learning</w:t>
      </w:r>
      <w:r w:rsidR="00590F7C">
        <w:rPr>
          <w:rFonts w:ascii="Arial" w:hAnsi="Arial" w:cs="Arial"/>
          <w:sz w:val="24"/>
          <w:szCs w:val="24"/>
        </w:rPr>
        <w:t xml:space="preserve"> by building on existing knowledge</w:t>
      </w:r>
      <w:r w:rsidR="006D7D95">
        <w:rPr>
          <w:rFonts w:ascii="Arial" w:hAnsi="Arial" w:cs="Arial"/>
          <w:sz w:val="24"/>
          <w:szCs w:val="24"/>
        </w:rPr>
        <w:t xml:space="preserve">. </w:t>
      </w:r>
      <w:r w:rsidR="0075578F">
        <w:rPr>
          <w:rFonts w:ascii="Arial" w:hAnsi="Arial" w:cs="Arial"/>
          <w:sz w:val="24"/>
          <w:szCs w:val="24"/>
        </w:rPr>
        <w:t xml:space="preserve">Both theorists believe that it is through </w:t>
      </w:r>
      <w:r w:rsidR="00EE2A2F">
        <w:rPr>
          <w:rFonts w:ascii="Arial" w:hAnsi="Arial" w:cs="Arial"/>
          <w:sz w:val="24"/>
          <w:szCs w:val="24"/>
        </w:rPr>
        <w:t xml:space="preserve">a nurturing environment that we </w:t>
      </w:r>
      <w:proofErr w:type="gramStart"/>
      <w:r w:rsidR="00EE2A2F">
        <w:rPr>
          <w:rFonts w:ascii="Arial" w:hAnsi="Arial" w:cs="Arial"/>
          <w:sz w:val="24"/>
          <w:szCs w:val="24"/>
        </w:rPr>
        <w:t>are able to</w:t>
      </w:r>
      <w:proofErr w:type="gramEnd"/>
      <w:r w:rsidR="00EE2A2F">
        <w:rPr>
          <w:rFonts w:ascii="Arial" w:hAnsi="Arial" w:cs="Arial"/>
          <w:sz w:val="24"/>
          <w:szCs w:val="24"/>
        </w:rPr>
        <w:t xml:space="preserve"> acquire linguistic skills.</w:t>
      </w:r>
      <w:r w:rsidR="003B3270">
        <w:rPr>
          <w:rFonts w:ascii="Arial" w:hAnsi="Arial" w:cs="Arial"/>
          <w:sz w:val="24"/>
          <w:szCs w:val="24"/>
        </w:rPr>
        <w:t xml:space="preserve"> The use of praise</w:t>
      </w:r>
      <w:r w:rsidR="002A799D">
        <w:rPr>
          <w:rFonts w:ascii="Arial" w:hAnsi="Arial" w:cs="Arial"/>
          <w:sz w:val="24"/>
          <w:szCs w:val="24"/>
        </w:rPr>
        <w:t xml:space="preserve"> during the activity</w:t>
      </w:r>
      <w:r w:rsidR="003B3270">
        <w:rPr>
          <w:rFonts w:ascii="Arial" w:hAnsi="Arial" w:cs="Arial"/>
          <w:sz w:val="24"/>
          <w:szCs w:val="24"/>
        </w:rPr>
        <w:t xml:space="preserve"> </w:t>
      </w:r>
      <w:r w:rsidR="008950A8">
        <w:rPr>
          <w:rFonts w:ascii="Arial" w:hAnsi="Arial" w:cs="Arial"/>
          <w:sz w:val="24"/>
          <w:szCs w:val="24"/>
        </w:rPr>
        <w:t>and developing a positive attitude</w:t>
      </w:r>
      <w:r w:rsidR="00AC75C6">
        <w:rPr>
          <w:rFonts w:ascii="Arial" w:hAnsi="Arial" w:cs="Arial"/>
          <w:sz w:val="24"/>
          <w:szCs w:val="24"/>
        </w:rPr>
        <w:t xml:space="preserve"> </w:t>
      </w:r>
      <w:r w:rsidR="008950A8">
        <w:rPr>
          <w:rFonts w:ascii="Arial" w:hAnsi="Arial" w:cs="Arial"/>
          <w:sz w:val="24"/>
          <w:szCs w:val="24"/>
        </w:rPr>
        <w:t xml:space="preserve">towards </w:t>
      </w:r>
      <w:r w:rsidR="00854147">
        <w:rPr>
          <w:rFonts w:ascii="Arial" w:hAnsi="Arial" w:cs="Arial"/>
          <w:sz w:val="24"/>
          <w:szCs w:val="24"/>
        </w:rPr>
        <w:t xml:space="preserve">learning new Welsh skills is representative of Skinners belief that </w:t>
      </w:r>
      <w:r w:rsidR="00E653E4">
        <w:rPr>
          <w:rFonts w:ascii="Arial" w:hAnsi="Arial" w:cs="Arial"/>
          <w:sz w:val="24"/>
          <w:szCs w:val="24"/>
        </w:rPr>
        <w:t xml:space="preserve">children acquire language as a habit, that it must be </w:t>
      </w:r>
      <w:r w:rsidR="00103B5F">
        <w:rPr>
          <w:rFonts w:ascii="Arial" w:hAnsi="Arial" w:cs="Arial"/>
          <w:sz w:val="24"/>
          <w:szCs w:val="24"/>
        </w:rPr>
        <w:t xml:space="preserve">within all of us. His theories, in contrast to Vygotsky and Brenner </w:t>
      </w:r>
      <w:r w:rsidR="00A84BEF">
        <w:rPr>
          <w:rFonts w:ascii="Arial" w:hAnsi="Arial" w:cs="Arial"/>
          <w:sz w:val="24"/>
          <w:szCs w:val="24"/>
        </w:rPr>
        <w:t xml:space="preserve">suggest that children acquire new skills through causation with </w:t>
      </w:r>
      <w:r w:rsidR="00F60AD4">
        <w:rPr>
          <w:rFonts w:ascii="Arial" w:hAnsi="Arial" w:cs="Arial"/>
          <w:sz w:val="24"/>
          <w:szCs w:val="24"/>
        </w:rPr>
        <w:t xml:space="preserve">the consequences of reward and punishment. </w:t>
      </w:r>
    </w:p>
    <w:p w14:paraId="350ADE6A" w14:textId="77777777" w:rsidR="00BE07C3" w:rsidRDefault="00F23082" w:rsidP="008D21E6">
      <w:pPr>
        <w:spacing w:line="360" w:lineRule="auto"/>
        <w:jc w:val="both"/>
        <w:rPr>
          <w:rFonts w:ascii="Arial" w:hAnsi="Arial" w:cs="Arial"/>
          <w:sz w:val="24"/>
          <w:szCs w:val="24"/>
        </w:rPr>
      </w:pPr>
      <w:r>
        <w:rPr>
          <w:rFonts w:ascii="Arial" w:hAnsi="Arial" w:cs="Arial"/>
          <w:sz w:val="24"/>
          <w:szCs w:val="24"/>
        </w:rPr>
        <w:t xml:space="preserve">It is also important to remember that through the acquisition of </w:t>
      </w:r>
      <w:r w:rsidR="0039537D">
        <w:rPr>
          <w:rFonts w:ascii="Arial" w:hAnsi="Arial" w:cs="Arial"/>
          <w:sz w:val="24"/>
          <w:szCs w:val="24"/>
        </w:rPr>
        <w:t xml:space="preserve">the Welsh </w:t>
      </w:r>
      <w:r>
        <w:rPr>
          <w:rFonts w:ascii="Arial" w:hAnsi="Arial" w:cs="Arial"/>
          <w:sz w:val="24"/>
          <w:szCs w:val="24"/>
        </w:rPr>
        <w:t>language the</w:t>
      </w:r>
      <w:r w:rsidR="0039537D">
        <w:rPr>
          <w:rFonts w:ascii="Arial" w:hAnsi="Arial" w:cs="Arial"/>
          <w:sz w:val="24"/>
          <w:szCs w:val="24"/>
        </w:rPr>
        <w:t xml:space="preserve"> children become a part of a community, </w:t>
      </w:r>
      <w:r w:rsidR="003B5778">
        <w:rPr>
          <w:rFonts w:ascii="Arial" w:hAnsi="Arial" w:cs="Arial"/>
          <w:sz w:val="24"/>
          <w:szCs w:val="24"/>
        </w:rPr>
        <w:t xml:space="preserve">through music and song </w:t>
      </w:r>
      <w:r w:rsidR="00C36EF1">
        <w:rPr>
          <w:rFonts w:ascii="Arial" w:hAnsi="Arial" w:cs="Arial"/>
          <w:sz w:val="24"/>
          <w:szCs w:val="24"/>
        </w:rPr>
        <w:t xml:space="preserve">are </w:t>
      </w:r>
      <w:r w:rsidR="00690DE2">
        <w:rPr>
          <w:rFonts w:ascii="Arial" w:hAnsi="Arial" w:cs="Arial"/>
          <w:sz w:val="24"/>
          <w:szCs w:val="24"/>
        </w:rPr>
        <w:t>part</w:t>
      </w:r>
      <w:r w:rsidR="003B5778">
        <w:rPr>
          <w:rFonts w:ascii="Arial" w:hAnsi="Arial" w:cs="Arial"/>
          <w:sz w:val="24"/>
          <w:szCs w:val="24"/>
        </w:rPr>
        <w:t xml:space="preserve"> of </w:t>
      </w:r>
      <w:r w:rsidR="0039537D">
        <w:rPr>
          <w:rFonts w:ascii="Arial" w:hAnsi="Arial" w:cs="Arial"/>
          <w:sz w:val="24"/>
          <w:szCs w:val="24"/>
        </w:rPr>
        <w:t>a</w:t>
      </w:r>
      <w:r w:rsidR="00690DE2">
        <w:rPr>
          <w:rFonts w:ascii="Arial" w:hAnsi="Arial" w:cs="Arial"/>
          <w:sz w:val="24"/>
          <w:szCs w:val="24"/>
        </w:rPr>
        <w:t xml:space="preserve">n </w:t>
      </w:r>
      <w:proofErr w:type="gramStart"/>
      <w:r w:rsidR="00690DE2">
        <w:rPr>
          <w:rFonts w:ascii="Arial" w:hAnsi="Arial" w:cs="Arial"/>
          <w:sz w:val="24"/>
          <w:szCs w:val="24"/>
        </w:rPr>
        <w:t>inclusive</w:t>
      </w:r>
      <w:r w:rsidR="0039537D">
        <w:rPr>
          <w:rFonts w:ascii="Arial" w:hAnsi="Arial" w:cs="Arial"/>
          <w:sz w:val="24"/>
          <w:szCs w:val="24"/>
        </w:rPr>
        <w:t xml:space="preserve"> </w:t>
      </w:r>
      <w:r w:rsidR="00C36EF1">
        <w:rPr>
          <w:rFonts w:ascii="Arial" w:hAnsi="Arial" w:cs="Arial"/>
          <w:sz w:val="24"/>
          <w:szCs w:val="24"/>
        </w:rPr>
        <w:t xml:space="preserve"> Welsh</w:t>
      </w:r>
      <w:proofErr w:type="gramEnd"/>
      <w:r w:rsidR="00C36EF1">
        <w:rPr>
          <w:rFonts w:ascii="Arial" w:hAnsi="Arial" w:cs="Arial"/>
          <w:sz w:val="24"/>
          <w:szCs w:val="24"/>
        </w:rPr>
        <w:t xml:space="preserve"> </w:t>
      </w:r>
      <w:r w:rsidR="0039537D">
        <w:rPr>
          <w:rFonts w:ascii="Arial" w:hAnsi="Arial" w:cs="Arial"/>
          <w:sz w:val="24"/>
          <w:szCs w:val="24"/>
        </w:rPr>
        <w:t>culture</w:t>
      </w:r>
      <w:r w:rsidR="00D83726">
        <w:rPr>
          <w:rFonts w:ascii="Arial" w:hAnsi="Arial" w:cs="Arial"/>
          <w:sz w:val="24"/>
          <w:szCs w:val="24"/>
        </w:rPr>
        <w:t xml:space="preserve"> (</w:t>
      </w:r>
      <w:proofErr w:type="spellStart"/>
      <w:r w:rsidR="00D83726">
        <w:rPr>
          <w:rFonts w:ascii="Arial" w:hAnsi="Arial" w:cs="Arial"/>
          <w:sz w:val="24"/>
          <w:szCs w:val="24"/>
        </w:rPr>
        <w:t>Mudiad</w:t>
      </w:r>
      <w:proofErr w:type="spellEnd"/>
      <w:r w:rsidR="00D83726">
        <w:rPr>
          <w:rFonts w:ascii="Arial" w:hAnsi="Arial" w:cs="Arial"/>
          <w:sz w:val="24"/>
          <w:szCs w:val="24"/>
        </w:rPr>
        <w:t xml:space="preserve"> </w:t>
      </w:r>
      <w:proofErr w:type="spellStart"/>
      <w:r w:rsidR="00D83726">
        <w:rPr>
          <w:rFonts w:ascii="Arial" w:hAnsi="Arial" w:cs="Arial"/>
          <w:sz w:val="24"/>
          <w:szCs w:val="24"/>
        </w:rPr>
        <w:t>Meithrin</w:t>
      </w:r>
      <w:proofErr w:type="spellEnd"/>
      <w:r w:rsidR="00D83726">
        <w:rPr>
          <w:rFonts w:ascii="Arial" w:hAnsi="Arial" w:cs="Arial"/>
          <w:sz w:val="24"/>
          <w:szCs w:val="24"/>
        </w:rPr>
        <w:t xml:space="preserve"> date </w:t>
      </w:r>
      <w:r w:rsidR="006C00DF">
        <w:rPr>
          <w:rFonts w:ascii="Arial" w:hAnsi="Arial" w:cs="Arial"/>
          <w:sz w:val="24"/>
          <w:szCs w:val="24"/>
        </w:rPr>
        <w:t>unknown).</w:t>
      </w:r>
      <w:r w:rsidR="00690DE2">
        <w:rPr>
          <w:rFonts w:ascii="Arial" w:hAnsi="Arial" w:cs="Arial"/>
          <w:sz w:val="24"/>
          <w:szCs w:val="24"/>
        </w:rPr>
        <w:t xml:space="preserve"> </w:t>
      </w:r>
      <w:r w:rsidR="00F34BED">
        <w:rPr>
          <w:rFonts w:ascii="Arial" w:hAnsi="Arial" w:cs="Arial"/>
          <w:sz w:val="24"/>
          <w:szCs w:val="24"/>
        </w:rPr>
        <w:t>Through school they can be involved</w:t>
      </w:r>
      <w:r w:rsidR="00C36EF1">
        <w:rPr>
          <w:rFonts w:ascii="Arial" w:hAnsi="Arial" w:cs="Arial"/>
          <w:sz w:val="24"/>
          <w:szCs w:val="24"/>
        </w:rPr>
        <w:t xml:space="preserve"> </w:t>
      </w:r>
      <w:r w:rsidR="00F34BED">
        <w:rPr>
          <w:rFonts w:ascii="Arial" w:hAnsi="Arial" w:cs="Arial"/>
          <w:sz w:val="24"/>
          <w:szCs w:val="24"/>
        </w:rPr>
        <w:t xml:space="preserve">in the Urdd Eisteddfod </w:t>
      </w:r>
      <w:r w:rsidR="006B2F3D">
        <w:rPr>
          <w:rFonts w:ascii="Arial" w:hAnsi="Arial" w:cs="Arial"/>
          <w:sz w:val="24"/>
          <w:szCs w:val="24"/>
        </w:rPr>
        <w:t xml:space="preserve">which is one of </w:t>
      </w:r>
      <w:proofErr w:type="spellStart"/>
      <w:r w:rsidR="006B2F3D">
        <w:rPr>
          <w:rFonts w:ascii="Arial" w:hAnsi="Arial" w:cs="Arial"/>
          <w:sz w:val="24"/>
          <w:szCs w:val="24"/>
        </w:rPr>
        <w:t>Europes</w:t>
      </w:r>
      <w:proofErr w:type="spellEnd"/>
      <w:r w:rsidR="006B2F3D">
        <w:rPr>
          <w:rFonts w:ascii="Arial" w:hAnsi="Arial" w:cs="Arial"/>
          <w:sz w:val="24"/>
          <w:szCs w:val="24"/>
        </w:rPr>
        <w:t xml:space="preserve"> largest youth festivals which is open to all levels of bilinguals. </w:t>
      </w:r>
      <w:r w:rsidR="00EB5C21">
        <w:rPr>
          <w:rFonts w:ascii="Arial" w:hAnsi="Arial" w:cs="Arial"/>
          <w:sz w:val="24"/>
          <w:szCs w:val="24"/>
        </w:rPr>
        <w:t xml:space="preserve">Using our rich and diverse cultural background they can participate </w:t>
      </w:r>
      <w:r w:rsidR="00285326">
        <w:rPr>
          <w:rFonts w:ascii="Arial" w:hAnsi="Arial" w:cs="Arial"/>
          <w:sz w:val="24"/>
          <w:szCs w:val="24"/>
        </w:rPr>
        <w:t>through</w:t>
      </w:r>
      <w:r w:rsidR="00EB5C21">
        <w:rPr>
          <w:rFonts w:ascii="Arial" w:hAnsi="Arial" w:cs="Arial"/>
          <w:sz w:val="24"/>
          <w:szCs w:val="24"/>
        </w:rPr>
        <w:t xml:space="preserve"> music, dance</w:t>
      </w:r>
      <w:r w:rsidR="00285326">
        <w:rPr>
          <w:rFonts w:ascii="Arial" w:hAnsi="Arial" w:cs="Arial"/>
          <w:sz w:val="24"/>
          <w:szCs w:val="24"/>
        </w:rPr>
        <w:t>, singing</w:t>
      </w:r>
      <w:r w:rsidR="006C021A">
        <w:rPr>
          <w:rFonts w:ascii="Arial" w:hAnsi="Arial" w:cs="Arial"/>
          <w:sz w:val="24"/>
          <w:szCs w:val="24"/>
        </w:rPr>
        <w:t xml:space="preserve">, </w:t>
      </w:r>
      <w:r w:rsidR="00EB5C21">
        <w:rPr>
          <w:rFonts w:ascii="Arial" w:hAnsi="Arial" w:cs="Arial"/>
          <w:sz w:val="24"/>
          <w:szCs w:val="24"/>
        </w:rPr>
        <w:t>language</w:t>
      </w:r>
      <w:r w:rsidR="006C021A">
        <w:rPr>
          <w:rFonts w:ascii="Arial" w:hAnsi="Arial" w:cs="Arial"/>
          <w:sz w:val="24"/>
          <w:szCs w:val="24"/>
        </w:rPr>
        <w:t xml:space="preserve"> arts and creativity</w:t>
      </w:r>
      <w:r w:rsidR="00D76F2E">
        <w:rPr>
          <w:rFonts w:ascii="Arial" w:hAnsi="Arial" w:cs="Arial"/>
          <w:sz w:val="24"/>
          <w:szCs w:val="24"/>
        </w:rPr>
        <w:t xml:space="preserve"> (Urdd 2018)</w:t>
      </w:r>
      <w:r w:rsidR="00EB5C21">
        <w:rPr>
          <w:rFonts w:ascii="Arial" w:hAnsi="Arial" w:cs="Arial"/>
          <w:sz w:val="24"/>
          <w:szCs w:val="24"/>
        </w:rPr>
        <w:t>.</w:t>
      </w:r>
      <w:r w:rsidR="00393FC5">
        <w:rPr>
          <w:rFonts w:ascii="Arial" w:hAnsi="Arial" w:cs="Arial"/>
          <w:sz w:val="24"/>
          <w:szCs w:val="24"/>
        </w:rPr>
        <w:t xml:space="preserve"> The </w:t>
      </w:r>
      <w:r w:rsidR="001E0C9E">
        <w:rPr>
          <w:rFonts w:ascii="Arial" w:hAnsi="Arial" w:cs="Arial"/>
          <w:sz w:val="24"/>
          <w:szCs w:val="24"/>
        </w:rPr>
        <w:t>Dictionary of Welsh biographers suggest that i</w:t>
      </w:r>
      <w:r w:rsidR="00616E6D">
        <w:rPr>
          <w:rFonts w:ascii="Arial" w:hAnsi="Arial" w:cs="Arial"/>
          <w:sz w:val="24"/>
          <w:szCs w:val="24"/>
        </w:rPr>
        <w:t>t was John Sander</w:t>
      </w:r>
      <w:r w:rsidR="00A003B0">
        <w:rPr>
          <w:rFonts w:ascii="Arial" w:hAnsi="Arial" w:cs="Arial"/>
          <w:sz w:val="24"/>
          <w:szCs w:val="24"/>
        </w:rPr>
        <w:t xml:space="preserve">s Lewis who gave compelling speeches and insisted </w:t>
      </w:r>
      <w:r w:rsidR="007D0B3E">
        <w:rPr>
          <w:rFonts w:ascii="Arial" w:hAnsi="Arial" w:cs="Arial"/>
          <w:sz w:val="24"/>
          <w:szCs w:val="24"/>
        </w:rPr>
        <w:t>on the inclusion of welsh language, culture</w:t>
      </w:r>
      <w:r w:rsidR="003F39B9">
        <w:rPr>
          <w:rFonts w:ascii="Arial" w:hAnsi="Arial" w:cs="Arial"/>
          <w:sz w:val="24"/>
          <w:szCs w:val="24"/>
        </w:rPr>
        <w:t xml:space="preserve"> and history be included in Welsh schools and communities and it is </w:t>
      </w:r>
      <w:r w:rsidR="00987C48">
        <w:rPr>
          <w:rFonts w:ascii="Arial" w:hAnsi="Arial" w:cs="Arial"/>
          <w:sz w:val="24"/>
          <w:szCs w:val="24"/>
        </w:rPr>
        <w:t>largely due to him that we are having a resurgence in the popularity of the Welsh language today.</w:t>
      </w:r>
      <w:r w:rsidR="009F5802">
        <w:rPr>
          <w:rFonts w:ascii="Arial" w:hAnsi="Arial" w:cs="Arial"/>
          <w:sz w:val="24"/>
          <w:szCs w:val="24"/>
        </w:rPr>
        <w:t xml:space="preserve"> </w:t>
      </w:r>
      <w:proofErr w:type="gramStart"/>
      <w:r w:rsidR="009F5802">
        <w:rPr>
          <w:rFonts w:ascii="Arial" w:hAnsi="Arial" w:cs="Arial"/>
          <w:sz w:val="24"/>
          <w:szCs w:val="24"/>
        </w:rPr>
        <w:t>Through the use of</w:t>
      </w:r>
      <w:proofErr w:type="gramEnd"/>
      <w:r w:rsidR="009F5802">
        <w:rPr>
          <w:rFonts w:ascii="Arial" w:hAnsi="Arial" w:cs="Arial"/>
          <w:sz w:val="24"/>
          <w:szCs w:val="24"/>
        </w:rPr>
        <w:t xml:space="preserve"> the Foundation Phase policies, </w:t>
      </w:r>
      <w:proofErr w:type="spellStart"/>
      <w:r w:rsidR="009F5802">
        <w:rPr>
          <w:rFonts w:ascii="Arial" w:hAnsi="Arial" w:cs="Arial"/>
          <w:sz w:val="24"/>
          <w:szCs w:val="24"/>
        </w:rPr>
        <w:t>Mudiad</w:t>
      </w:r>
      <w:proofErr w:type="spellEnd"/>
      <w:r w:rsidR="009F5802">
        <w:rPr>
          <w:rFonts w:ascii="Arial" w:hAnsi="Arial" w:cs="Arial"/>
          <w:sz w:val="24"/>
          <w:szCs w:val="24"/>
        </w:rPr>
        <w:t xml:space="preserve"> </w:t>
      </w:r>
      <w:proofErr w:type="spellStart"/>
      <w:r w:rsidR="009F5802">
        <w:rPr>
          <w:rFonts w:ascii="Arial" w:hAnsi="Arial" w:cs="Arial"/>
          <w:sz w:val="24"/>
          <w:szCs w:val="24"/>
        </w:rPr>
        <w:t>Meithrin</w:t>
      </w:r>
      <w:proofErr w:type="spellEnd"/>
      <w:r w:rsidR="009F5802">
        <w:rPr>
          <w:rFonts w:ascii="Arial" w:hAnsi="Arial" w:cs="Arial"/>
          <w:sz w:val="24"/>
          <w:szCs w:val="24"/>
        </w:rPr>
        <w:t xml:space="preserve"> </w:t>
      </w:r>
      <w:r w:rsidR="00F05339">
        <w:rPr>
          <w:rFonts w:ascii="Arial" w:hAnsi="Arial" w:cs="Arial"/>
          <w:sz w:val="24"/>
          <w:szCs w:val="24"/>
        </w:rPr>
        <w:t xml:space="preserve">and a large financial investment </w:t>
      </w:r>
      <w:r w:rsidR="003A2B49">
        <w:rPr>
          <w:rFonts w:ascii="Arial" w:hAnsi="Arial" w:cs="Arial"/>
          <w:sz w:val="24"/>
          <w:szCs w:val="24"/>
        </w:rPr>
        <w:t>from</w:t>
      </w:r>
      <w:r w:rsidR="00987C48">
        <w:rPr>
          <w:rFonts w:ascii="Arial" w:hAnsi="Arial" w:cs="Arial"/>
          <w:sz w:val="24"/>
          <w:szCs w:val="24"/>
        </w:rPr>
        <w:t xml:space="preserve"> </w:t>
      </w:r>
      <w:r w:rsidR="009F5802">
        <w:rPr>
          <w:rFonts w:ascii="Arial" w:hAnsi="Arial" w:cs="Arial"/>
          <w:sz w:val="24"/>
          <w:szCs w:val="24"/>
        </w:rPr>
        <w:t>The Welsh Government</w:t>
      </w:r>
      <w:r w:rsidR="003F6621">
        <w:rPr>
          <w:rFonts w:ascii="Arial" w:hAnsi="Arial" w:cs="Arial"/>
          <w:sz w:val="24"/>
          <w:szCs w:val="24"/>
        </w:rPr>
        <w:t>,</w:t>
      </w:r>
      <w:r w:rsidR="003A2B49">
        <w:rPr>
          <w:rFonts w:ascii="Arial" w:hAnsi="Arial" w:cs="Arial"/>
          <w:sz w:val="24"/>
          <w:szCs w:val="24"/>
        </w:rPr>
        <w:t xml:space="preserve"> it hopes to reach it’s target of one </w:t>
      </w:r>
      <w:r w:rsidR="003A2B49">
        <w:rPr>
          <w:rFonts w:ascii="Arial" w:hAnsi="Arial" w:cs="Arial"/>
          <w:sz w:val="24"/>
          <w:szCs w:val="24"/>
        </w:rPr>
        <w:lastRenderedPageBreak/>
        <w:t>million welsh speakers</w:t>
      </w:r>
      <w:r w:rsidR="003F6621">
        <w:rPr>
          <w:rFonts w:ascii="Arial" w:hAnsi="Arial" w:cs="Arial"/>
          <w:sz w:val="24"/>
          <w:szCs w:val="24"/>
        </w:rPr>
        <w:t xml:space="preserve"> by the year 2050. Current indications </w:t>
      </w:r>
      <w:r w:rsidR="001C1FDC">
        <w:rPr>
          <w:rFonts w:ascii="Arial" w:hAnsi="Arial" w:cs="Arial"/>
          <w:sz w:val="24"/>
          <w:szCs w:val="24"/>
        </w:rPr>
        <w:t>from 2015</w:t>
      </w:r>
      <w:r w:rsidR="005F5BCB">
        <w:rPr>
          <w:rFonts w:ascii="Arial" w:hAnsi="Arial" w:cs="Arial"/>
          <w:sz w:val="24"/>
          <w:szCs w:val="24"/>
        </w:rPr>
        <w:t xml:space="preserve"> </w:t>
      </w:r>
      <w:r w:rsidR="003F6621">
        <w:rPr>
          <w:rFonts w:ascii="Arial" w:hAnsi="Arial" w:cs="Arial"/>
          <w:sz w:val="24"/>
          <w:szCs w:val="24"/>
        </w:rPr>
        <w:t>show that</w:t>
      </w:r>
      <w:r w:rsidR="003A2B49">
        <w:rPr>
          <w:rFonts w:ascii="Arial" w:hAnsi="Arial" w:cs="Arial"/>
          <w:sz w:val="24"/>
          <w:szCs w:val="24"/>
        </w:rPr>
        <w:t xml:space="preserve"> </w:t>
      </w:r>
      <w:r w:rsidR="00E60AD8">
        <w:rPr>
          <w:rFonts w:ascii="Arial" w:hAnsi="Arial" w:cs="Arial"/>
          <w:sz w:val="24"/>
          <w:szCs w:val="24"/>
        </w:rPr>
        <w:t>we have reached a little over 300,000</w:t>
      </w:r>
      <w:r w:rsidR="00741BE8">
        <w:rPr>
          <w:rFonts w:ascii="Arial" w:hAnsi="Arial" w:cs="Arial"/>
          <w:sz w:val="24"/>
          <w:szCs w:val="24"/>
        </w:rPr>
        <w:t xml:space="preserve"> (Welsh Language </w:t>
      </w:r>
      <w:r w:rsidR="00D83726">
        <w:rPr>
          <w:rFonts w:ascii="Arial" w:hAnsi="Arial" w:cs="Arial"/>
          <w:sz w:val="24"/>
          <w:szCs w:val="24"/>
        </w:rPr>
        <w:t>Use Survey 2016)</w:t>
      </w:r>
      <w:r w:rsidR="00671456">
        <w:rPr>
          <w:rFonts w:ascii="Arial" w:hAnsi="Arial" w:cs="Arial"/>
          <w:sz w:val="24"/>
          <w:szCs w:val="24"/>
        </w:rPr>
        <w:t>.</w:t>
      </w:r>
      <w:r w:rsidR="00E60AD8">
        <w:rPr>
          <w:rFonts w:ascii="Arial" w:hAnsi="Arial" w:cs="Arial"/>
          <w:sz w:val="24"/>
          <w:szCs w:val="24"/>
        </w:rPr>
        <w:t xml:space="preserve"> </w:t>
      </w:r>
      <w:r>
        <w:rPr>
          <w:rFonts w:ascii="Arial" w:hAnsi="Arial" w:cs="Arial"/>
          <w:sz w:val="24"/>
          <w:szCs w:val="24"/>
        </w:rPr>
        <w:t xml:space="preserve"> </w:t>
      </w:r>
    </w:p>
    <w:p w14:paraId="21A8A9C0" w14:textId="77777777" w:rsidR="00BE07C3" w:rsidRDefault="00BE07C3" w:rsidP="008D21E6">
      <w:pPr>
        <w:spacing w:line="360" w:lineRule="auto"/>
        <w:jc w:val="both"/>
        <w:rPr>
          <w:rFonts w:ascii="Arial" w:hAnsi="Arial" w:cs="Arial"/>
          <w:sz w:val="24"/>
          <w:szCs w:val="24"/>
        </w:rPr>
      </w:pPr>
    </w:p>
    <w:p w14:paraId="6AE36130" w14:textId="77777777" w:rsidR="00375DC8" w:rsidRDefault="00375DC8" w:rsidP="00375DC8">
      <w:pPr>
        <w:jc w:val="both"/>
        <w:rPr>
          <w:rFonts w:ascii="Arial" w:hAnsi="Arial" w:cs="Arial"/>
          <w:sz w:val="24"/>
          <w:szCs w:val="24"/>
        </w:rPr>
      </w:pPr>
    </w:p>
    <w:p w14:paraId="7AC5331F" w14:textId="77777777" w:rsidR="00375DC8" w:rsidRDefault="00375DC8" w:rsidP="00375DC8">
      <w:pPr>
        <w:jc w:val="both"/>
        <w:rPr>
          <w:rFonts w:ascii="Arial" w:hAnsi="Arial" w:cs="Arial"/>
          <w:sz w:val="24"/>
          <w:szCs w:val="24"/>
        </w:rPr>
      </w:pPr>
    </w:p>
    <w:p w14:paraId="11CB7995" w14:textId="77777777" w:rsidR="00375DC8" w:rsidRDefault="00375DC8" w:rsidP="00375DC8">
      <w:pPr>
        <w:jc w:val="both"/>
        <w:rPr>
          <w:rFonts w:ascii="Arial" w:hAnsi="Arial" w:cs="Arial"/>
          <w:sz w:val="24"/>
          <w:szCs w:val="24"/>
        </w:rPr>
      </w:pPr>
    </w:p>
    <w:p w14:paraId="18385CDD" w14:textId="77777777" w:rsidR="00375DC8" w:rsidRDefault="00375DC8" w:rsidP="00375DC8">
      <w:pPr>
        <w:jc w:val="both"/>
        <w:rPr>
          <w:rFonts w:ascii="Arial" w:hAnsi="Arial" w:cs="Arial"/>
          <w:sz w:val="24"/>
          <w:szCs w:val="24"/>
        </w:rPr>
      </w:pPr>
    </w:p>
    <w:p w14:paraId="0CF3F453" w14:textId="77777777" w:rsidR="00375DC8" w:rsidRDefault="00375DC8" w:rsidP="00375DC8">
      <w:pPr>
        <w:jc w:val="both"/>
        <w:rPr>
          <w:rFonts w:ascii="Arial" w:hAnsi="Arial" w:cs="Arial"/>
          <w:sz w:val="24"/>
          <w:szCs w:val="24"/>
        </w:rPr>
      </w:pPr>
    </w:p>
    <w:p w14:paraId="7F375D01" w14:textId="77777777" w:rsidR="00375DC8" w:rsidRDefault="00375DC8" w:rsidP="00375DC8">
      <w:pPr>
        <w:jc w:val="both"/>
        <w:rPr>
          <w:rFonts w:ascii="Arial" w:hAnsi="Arial" w:cs="Arial"/>
          <w:sz w:val="24"/>
          <w:szCs w:val="24"/>
        </w:rPr>
      </w:pPr>
    </w:p>
    <w:p w14:paraId="44206B0C" w14:textId="77777777" w:rsidR="00375DC8" w:rsidRDefault="00375DC8" w:rsidP="00375DC8">
      <w:pPr>
        <w:jc w:val="both"/>
        <w:rPr>
          <w:rFonts w:ascii="Arial" w:hAnsi="Arial" w:cs="Arial"/>
          <w:sz w:val="24"/>
          <w:szCs w:val="24"/>
        </w:rPr>
      </w:pPr>
    </w:p>
    <w:p w14:paraId="4B606588" w14:textId="77777777" w:rsidR="00375DC8" w:rsidRDefault="00375DC8" w:rsidP="00375DC8">
      <w:pPr>
        <w:jc w:val="both"/>
        <w:rPr>
          <w:rFonts w:ascii="Arial" w:hAnsi="Arial" w:cs="Arial"/>
          <w:sz w:val="24"/>
          <w:szCs w:val="24"/>
        </w:rPr>
      </w:pPr>
    </w:p>
    <w:p w14:paraId="2C3138EE" w14:textId="77777777" w:rsidR="00375DC8" w:rsidRDefault="00375DC8" w:rsidP="00375DC8">
      <w:pPr>
        <w:jc w:val="both"/>
        <w:rPr>
          <w:rFonts w:ascii="Arial" w:hAnsi="Arial" w:cs="Arial"/>
          <w:sz w:val="24"/>
          <w:szCs w:val="24"/>
        </w:rPr>
      </w:pPr>
    </w:p>
    <w:p w14:paraId="420C1070" w14:textId="77777777" w:rsidR="00375DC8" w:rsidRDefault="00375DC8" w:rsidP="00375DC8">
      <w:pPr>
        <w:jc w:val="both"/>
        <w:rPr>
          <w:rFonts w:ascii="Arial" w:hAnsi="Arial" w:cs="Arial"/>
          <w:sz w:val="24"/>
          <w:szCs w:val="24"/>
        </w:rPr>
      </w:pPr>
    </w:p>
    <w:p w14:paraId="39DE5BAD" w14:textId="77777777" w:rsidR="00375DC8" w:rsidRDefault="00375DC8" w:rsidP="00375DC8">
      <w:pPr>
        <w:jc w:val="both"/>
        <w:rPr>
          <w:rFonts w:ascii="Arial" w:hAnsi="Arial" w:cs="Arial"/>
          <w:sz w:val="24"/>
          <w:szCs w:val="24"/>
        </w:rPr>
      </w:pPr>
    </w:p>
    <w:p w14:paraId="0AF427ED" w14:textId="77777777" w:rsidR="00375DC8" w:rsidRDefault="00375DC8" w:rsidP="00375DC8">
      <w:pPr>
        <w:jc w:val="both"/>
        <w:rPr>
          <w:rFonts w:ascii="Arial" w:hAnsi="Arial" w:cs="Arial"/>
          <w:sz w:val="24"/>
          <w:szCs w:val="24"/>
        </w:rPr>
      </w:pPr>
    </w:p>
    <w:p w14:paraId="4712C384" w14:textId="77777777" w:rsidR="00375DC8" w:rsidRDefault="00375DC8" w:rsidP="00375DC8">
      <w:pPr>
        <w:jc w:val="both"/>
        <w:rPr>
          <w:rFonts w:ascii="Arial" w:hAnsi="Arial" w:cs="Arial"/>
          <w:sz w:val="24"/>
          <w:szCs w:val="24"/>
        </w:rPr>
      </w:pPr>
    </w:p>
    <w:p w14:paraId="33FD4492" w14:textId="77777777" w:rsidR="00375DC8" w:rsidRDefault="00375DC8" w:rsidP="00375DC8">
      <w:pPr>
        <w:jc w:val="both"/>
        <w:rPr>
          <w:rFonts w:ascii="Arial" w:hAnsi="Arial" w:cs="Arial"/>
          <w:sz w:val="24"/>
          <w:szCs w:val="24"/>
        </w:rPr>
      </w:pPr>
    </w:p>
    <w:p w14:paraId="6A857DD7" w14:textId="77777777" w:rsidR="00375DC8" w:rsidRDefault="00375DC8" w:rsidP="00375DC8">
      <w:pPr>
        <w:jc w:val="both"/>
        <w:rPr>
          <w:rFonts w:ascii="Arial" w:hAnsi="Arial" w:cs="Arial"/>
          <w:sz w:val="24"/>
          <w:szCs w:val="24"/>
        </w:rPr>
      </w:pPr>
    </w:p>
    <w:p w14:paraId="3D6781E4" w14:textId="77777777" w:rsidR="00375DC8" w:rsidRDefault="00375DC8" w:rsidP="00375DC8">
      <w:pPr>
        <w:jc w:val="both"/>
        <w:rPr>
          <w:rFonts w:ascii="Arial" w:hAnsi="Arial" w:cs="Arial"/>
          <w:sz w:val="24"/>
          <w:szCs w:val="24"/>
        </w:rPr>
      </w:pPr>
    </w:p>
    <w:p w14:paraId="47125EE2" w14:textId="77777777" w:rsidR="00375DC8" w:rsidRDefault="00375DC8" w:rsidP="00375DC8">
      <w:pPr>
        <w:jc w:val="both"/>
        <w:rPr>
          <w:rFonts w:ascii="Arial" w:hAnsi="Arial" w:cs="Arial"/>
          <w:sz w:val="24"/>
          <w:szCs w:val="24"/>
        </w:rPr>
      </w:pPr>
    </w:p>
    <w:p w14:paraId="63767C31" w14:textId="77777777" w:rsidR="00375DC8" w:rsidRDefault="00375DC8" w:rsidP="00375DC8">
      <w:pPr>
        <w:jc w:val="both"/>
        <w:rPr>
          <w:rFonts w:ascii="Arial" w:hAnsi="Arial" w:cs="Arial"/>
          <w:sz w:val="24"/>
          <w:szCs w:val="24"/>
        </w:rPr>
      </w:pPr>
    </w:p>
    <w:p w14:paraId="272318E7" w14:textId="77777777" w:rsidR="00375DC8" w:rsidRDefault="00375DC8" w:rsidP="00375DC8">
      <w:pPr>
        <w:jc w:val="both"/>
        <w:rPr>
          <w:rFonts w:ascii="Arial" w:hAnsi="Arial" w:cs="Arial"/>
          <w:sz w:val="24"/>
          <w:szCs w:val="24"/>
        </w:rPr>
      </w:pPr>
    </w:p>
    <w:p w14:paraId="0DC9387D" w14:textId="77777777" w:rsidR="00375DC8" w:rsidRDefault="00375DC8" w:rsidP="00375DC8">
      <w:pPr>
        <w:jc w:val="both"/>
        <w:rPr>
          <w:rFonts w:ascii="Arial" w:hAnsi="Arial" w:cs="Arial"/>
          <w:sz w:val="24"/>
          <w:szCs w:val="24"/>
        </w:rPr>
      </w:pPr>
    </w:p>
    <w:p w14:paraId="343245FF" w14:textId="77777777" w:rsidR="00375DC8" w:rsidRDefault="00375DC8" w:rsidP="00375DC8">
      <w:pPr>
        <w:jc w:val="both"/>
        <w:rPr>
          <w:rFonts w:ascii="Arial" w:hAnsi="Arial" w:cs="Arial"/>
          <w:sz w:val="24"/>
          <w:szCs w:val="24"/>
        </w:rPr>
      </w:pPr>
    </w:p>
    <w:p w14:paraId="6D517762" w14:textId="77777777" w:rsidR="00375DC8" w:rsidRDefault="00375DC8" w:rsidP="00375DC8">
      <w:pPr>
        <w:jc w:val="both"/>
        <w:rPr>
          <w:rFonts w:ascii="Arial" w:hAnsi="Arial" w:cs="Arial"/>
          <w:sz w:val="24"/>
          <w:szCs w:val="24"/>
        </w:rPr>
      </w:pPr>
    </w:p>
    <w:p w14:paraId="2D87CE82" w14:textId="77777777" w:rsidR="00375DC8" w:rsidRDefault="00375DC8" w:rsidP="00375DC8">
      <w:pPr>
        <w:jc w:val="both"/>
        <w:rPr>
          <w:rFonts w:ascii="Arial" w:hAnsi="Arial" w:cs="Arial"/>
          <w:sz w:val="24"/>
          <w:szCs w:val="24"/>
        </w:rPr>
      </w:pPr>
    </w:p>
    <w:p w14:paraId="1A8EAE6C" w14:textId="77777777" w:rsidR="00375DC8" w:rsidRDefault="00375DC8" w:rsidP="00375DC8">
      <w:pPr>
        <w:jc w:val="both"/>
        <w:rPr>
          <w:rFonts w:ascii="Arial" w:hAnsi="Arial" w:cs="Arial"/>
          <w:sz w:val="24"/>
          <w:szCs w:val="24"/>
        </w:rPr>
      </w:pPr>
    </w:p>
    <w:p w14:paraId="31B4EF83" w14:textId="77777777" w:rsidR="00375DC8" w:rsidRDefault="00375DC8" w:rsidP="00375DC8">
      <w:pPr>
        <w:jc w:val="both"/>
        <w:rPr>
          <w:rFonts w:ascii="Arial" w:hAnsi="Arial" w:cs="Arial"/>
          <w:sz w:val="24"/>
          <w:szCs w:val="24"/>
        </w:rPr>
      </w:pPr>
    </w:p>
    <w:p w14:paraId="4A1B3159" w14:textId="77777777" w:rsidR="00375DC8" w:rsidRDefault="00375DC8" w:rsidP="00375DC8">
      <w:pPr>
        <w:jc w:val="both"/>
        <w:rPr>
          <w:rFonts w:ascii="Arial" w:hAnsi="Arial" w:cs="Arial"/>
          <w:sz w:val="24"/>
          <w:szCs w:val="24"/>
        </w:rPr>
      </w:pPr>
    </w:p>
    <w:p w14:paraId="20186E0C" w14:textId="77777777" w:rsidR="00375DC8" w:rsidRDefault="00375DC8" w:rsidP="00375DC8">
      <w:pPr>
        <w:jc w:val="both"/>
        <w:rPr>
          <w:rFonts w:ascii="Arial" w:hAnsi="Arial" w:cs="Arial"/>
          <w:sz w:val="24"/>
          <w:szCs w:val="24"/>
        </w:rPr>
      </w:pPr>
    </w:p>
    <w:p w14:paraId="17A09ADB" w14:textId="4E8D5C3D" w:rsidR="00375DC8" w:rsidRDefault="00375DC8" w:rsidP="00375DC8">
      <w:pPr>
        <w:jc w:val="both"/>
        <w:rPr>
          <w:rFonts w:ascii="Arial" w:hAnsi="Arial" w:cs="Arial"/>
          <w:sz w:val="24"/>
          <w:szCs w:val="24"/>
        </w:rPr>
      </w:pPr>
      <w:bookmarkStart w:id="0" w:name="_GoBack"/>
      <w:bookmarkEnd w:id="0"/>
      <w:r>
        <w:rPr>
          <w:rFonts w:ascii="Arial" w:hAnsi="Arial" w:cs="Arial"/>
          <w:sz w:val="24"/>
          <w:szCs w:val="24"/>
        </w:rPr>
        <w:lastRenderedPageBreak/>
        <w:t xml:space="preserve">Reference List </w:t>
      </w:r>
    </w:p>
    <w:p w14:paraId="076181AE" w14:textId="77777777" w:rsidR="00375DC8" w:rsidRDefault="00375DC8" w:rsidP="00375DC8">
      <w:pPr>
        <w:jc w:val="both"/>
        <w:rPr>
          <w:rFonts w:ascii="Arial" w:hAnsi="Arial" w:cs="Arial"/>
          <w:sz w:val="24"/>
          <w:szCs w:val="24"/>
        </w:rPr>
      </w:pPr>
      <w:r>
        <w:rPr>
          <w:rFonts w:ascii="Arial" w:hAnsi="Arial" w:cs="Arial"/>
          <w:sz w:val="24"/>
          <w:szCs w:val="24"/>
        </w:rPr>
        <w:t xml:space="preserve">Baker, C. and </w:t>
      </w:r>
      <w:proofErr w:type="spellStart"/>
      <w:r>
        <w:rPr>
          <w:rFonts w:ascii="Arial" w:hAnsi="Arial" w:cs="Arial"/>
          <w:sz w:val="24"/>
          <w:szCs w:val="24"/>
        </w:rPr>
        <w:t>Prys</w:t>
      </w:r>
      <w:proofErr w:type="spellEnd"/>
      <w:r>
        <w:rPr>
          <w:rFonts w:ascii="Arial" w:hAnsi="Arial" w:cs="Arial"/>
          <w:sz w:val="24"/>
          <w:szCs w:val="24"/>
        </w:rPr>
        <w:t xml:space="preserve"> Jones, S. Ed. (1998) ‘Encyclopaedia of bilingualism and Bilingual Education’ </w:t>
      </w:r>
      <w:hyperlink r:id="rId6" w:history="1">
        <w:r w:rsidRPr="001C79D4">
          <w:rPr>
            <w:rStyle w:val="Hyperlink"/>
            <w:rFonts w:ascii="Arial" w:hAnsi="Arial" w:cs="Arial"/>
            <w:sz w:val="24"/>
            <w:szCs w:val="24"/>
          </w:rPr>
          <w:t>https://books.google.co.uk/books?hl=en&amp;lr=&amp;id=YgtSqB9oqDIC&amp;oi=fnd&amp;pg=PR6&amp;dq=benefits+of+multilingualism+in+education+wales+early+years&amp;ots=1jCPWcGj99&amp;sig=fvEvPZWPmVGnB2OfFTvK9DE63fQ#v=onepage&amp;q&amp;f=false</w:t>
        </w:r>
      </w:hyperlink>
      <w:r>
        <w:rPr>
          <w:rFonts w:ascii="Arial" w:hAnsi="Arial" w:cs="Arial"/>
          <w:sz w:val="24"/>
          <w:szCs w:val="24"/>
        </w:rPr>
        <w:t xml:space="preserve"> [</w:t>
      </w:r>
      <w:proofErr w:type="spellStart"/>
      <w:r>
        <w:rPr>
          <w:rFonts w:ascii="Arial" w:hAnsi="Arial" w:cs="Arial"/>
          <w:sz w:val="24"/>
          <w:szCs w:val="24"/>
        </w:rPr>
        <w:t>Accessesd</w:t>
      </w:r>
      <w:proofErr w:type="spellEnd"/>
      <w:r>
        <w:rPr>
          <w:rFonts w:ascii="Arial" w:hAnsi="Arial" w:cs="Arial"/>
          <w:sz w:val="24"/>
          <w:szCs w:val="24"/>
        </w:rPr>
        <w:t>: 26/03/2018]</w:t>
      </w:r>
    </w:p>
    <w:p w14:paraId="42B89394" w14:textId="77777777" w:rsidR="00375DC8" w:rsidRDefault="00375DC8" w:rsidP="00375DC8">
      <w:pPr>
        <w:jc w:val="both"/>
        <w:rPr>
          <w:rFonts w:ascii="Arial" w:hAnsi="Arial" w:cs="Arial"/>
          <w:sz w:val="24"/>
          <w:szCs w:val="24"/>
        </w:rPr>
      </w:pPr>
    </w:p>
    <w:p w14:paraId="3E02646A" w14:textId="77777777" w:rsidR="00375DC8" w:rsidRDefault="00375DC8" w:rsidP="00375DC8">
      <w:pPr>
        <w:jc w:val="both"/>
        <w:rPr>
          <w:rFonts w:ascii="Arial" w:hAnsi="Arial" w:cs="Arial"/>
          <w:sz w:val="24"/>
          <w:szCs w:val="24"/>
        </w:rPr>
      </w:pPr>
      <w:r>
        <w:rPr>
          <w:rFonts w:ascii="Arial" w:hAnsi="Arial" w:cs="Arial"/>
          <w:sz w:val="24"/>
          <w:szCs w:val="24"/>
        </w:rPr>
        <w:t xml:space="preserve">Bialystok, E. (2017) ‘The Bilingual Adaptation: How Minds Accommodate Experience’ </w:t>
      </w:r>
      <w:r w:rsidRPr="00033030">
        <w:rPr>
          <w:rFonts w:ascii="Arial" w:hAnsi="Arial" w:cs="Arial"/>
          <w:i/>
          <w:sz w:val="24"/>
          <w:szCs w:val="24"/>
        </w:rPr>
        <w:t>Psychological Bulletin</w:t>
      </w:r>
      <w:r>
        <w:rPr>
          <w:rFonts w:ascii="Arial" w:hAnsi="Arial" w:cs="Arial"/>
          <w:i/>
          <w:sz w:val="24"/>
          <w:szCs w:val="24"/>
        </w:rPr>
        <w:t xml:space="preserve"> </w:t>
      </w:r>
      <w:r>
        <w:rPr>
          <w:rFonts w:ascii="Arial" w:hAnsi="Arial" w:cs="Arial"/>
          <w:sz w:val="24"/>
          <w:szCs w:val="24"/>
        </w:rPr>
        <w:t xml:space="preserve">143 No. 3 pp.233-262. American Psychological Association </w:t>
      </w:r>
      <w:hyperlink r:id="rId7" w:history="1">
        <w:r w:rsidRPr="001C79D4">
          <w:rPr>
            <w:rStyle w:val="Hyperlink"/>
            <w:rFonts w:ascii="Arial" w:hAnsi="Arial" w:cs="Arial"/>
            <w:sz w:val="24"/>
            <w:szCs w:val="24"/>
          </w:rPr>
          <w:t>file:///C:/Users/clair/Downloads/bialystok.pdf</w:t>
        </w:r>
      </w:hyperlink>
      <w:r>
        <w:rPr>
          <w:rFonts w:ascii="Arial" w:hAnsi="Arial" w:cs="Arial"/>
          <w:sz w:val="24"/>
          <w:szCs w:val="24"/>
        </w:rPr>
        <w:t xml:space="preserve"> [Accessed 26/03/2018]</w:t>
      </w:r>
    </w:p>
    <w:p w14:paraId="7CD31391" w14:textId="77777777" w:rsidR="00375DC8" w:rsidRDefault="00375DC8" w:rsidP="00375DC8">
      <w:pPr>
        <w:jc w:val="both"/>
        <w:rPr>
          <w:rFonts w:ascii="Arial" w:hAnsi="Arial" w:cs="Arial"/>
          <w:sz w:val="24"/>
          <w:szCs w:val="24"/>
        </w:rPr>
      </w:pPr>
      <w:r>
        <w:rPr>
          <w:rFonts w:ascii="Arial" w:hAnsi="Arial" w:cs="Arial"/>
          <w:sz w:val="24"/>
          <w:szCs w:val="24"/>
        </w:rPr>
        <w:t xml:space="preserve">Dictionary of Welsh Biography (date unknown) ‘John Sanders Lewis’ </w:t>
      </w:r>
      <w:hyperlink r:id="rId8" w:history="1">
        <w:r w:rsidRPr="001C79D4">
          <w:rPr>
            <w:rStyle w:val="Hyperlink"/>
            <w:rFonts w:ascii="Arial" w:hAnsi="Arial" w:cs="Arial"/>
            <w:sz w:val="24"/>
            <w:szCs w:val="24"/>
          </w:rPr>
          <w:t>http://yba.llgc.org.uk/en/s10-LEWI-SAU-1893.html</w:t>
        </w:r>
      </w:hyperlink>
      <w:r>
        <w:rPr>
          <w:rFonts w:ascii="Arial" w:hAnsi="Arial" w:cs="Arial"/>
          <w:sz w:val="24"/>
          <w:szCs w:val="24"/>
        </w:rPr>
        <w:t xml:space="preserve"> [Accessed:29/03/2018]</w:t>
      </w:r>
    </w:p>
    <w:p w14:paraId="48A29271" w14:textId="77777777" w:rsidR="00375DC8" w:rsidRDefault="00375DC8" w:rsidP="00375DC8">
      <w:pPr>
        <w:jc w:val="both"/>
        <w:rPr>
          <w:rFonts w:ascii="Arial" w:hAnsi="Arial" w:cs="Arial"/>
          <w:sz w:val="24"/>
          <w:szCs w:val="24"/>
        </w:rPr>
      </w:pPr>
      <w:r>
        <w:rPr>
          <w:rFonts w:ascii="Arial" w:hAnsi="Arial" w:cs="Arial"/>
          <w:sz w:val="24"/>
          <w:szCs w:val="24"/>
        </w:rPr>
        <w:t xml:space="preserve"> </w:t>
      </w:r>
    </w:p>
    <w:p w14:paraId="1FD8E121" w14:textId="77777777" w:rsidR="00375DC8" w:rsidRDefault="00375DC8" w:rsidP="00375DC8">
      <w:pPr>
        <w:jc w:val="both"/>
        <w:rPr>
          <w:rFonts w:ascii="Arial" w:hAnsi="Arial" w:cs="Arial"/>
          <w:sz w:val="24"/>
          <w:szCs w:val="24"/>
        </w:rPr>
      </w:pPr>
      <w:r>
        <w:rPr>
          <w:rFonts w:ascii="Arial" w:hAnsi="Arial" w:cs="Arial"/>
          <w:sz w:val="24"/>
          <w:szCs w:val="24"/>
        </w:rPr>
        <w:t xml:space="preserve">Garcia, O. and Baker, C. ed. (2007) ‘Bilingual Education </w:t>
      </w:r>
      <w:proofErr w:type="gramStart"/>
      <w:r>
        <w:rPr>
          <w:rFonts w:ascii="Arial" w:hAnsi="Arial" w:cs="Arial"/>
          <w:sz w:val="24"/>
          <w:szCs w:val="24"/>
        </w:rPr>
        <w:t>An</w:t>
      </w:r>
      <w:proofErr w:type="gramEnd"/>
      <w:r>
        <w:rPr>
          <w:rFonts w:ascii="Arial" w:hAnsi="Arial" w:cs="Arial"/>
          <w:sz w:val="24"/>
          <w:szCs w:val="24"/>
        </w:rPr>
        <w:t xml:space="preserve"> Introductory Reader’. </w:t>
      </w:r>
      <w:r>
        <w:rPr>
          <w:rFonts w:ascii="Arial" w:hAnsi="Arial" w:cs="Arial"/>
          <w:i/>
          <w:sz w:val="24"/>
          <w:szCs w:val="24"/>
        </w:rPr>
        <w:t xml:space="preserve">Multilingual Matters Ltd. </w:t>
      </w:r>
      <w:r>
        <w:rPr>
          <w:rFonts w:ascii="Arial" w:hAnsi="Arial" w:cs="Arial"/>
          <w:sz w:val="24"/>
          <w:szCs w:val="24"/>
        </w:rPr>
        <w:t xml:space="preserve">Cleveland, UK. </w:t>
      </w:r>
      <w:hyperlink r:id="rId9" w:history="1">
        <w:r w:rsidRPr="001C79D4">
          <w:rPr>
            <w:rStyle w:val="Hyperlink"/>
            <w:rFonts w:ascii="Arial" w:hAnsi="Arial" w:cs="Arial"/>
            <w:sz w:val="24"/>
            <w:szCs w:val="24"/>
          </w:rPr>
          <w:t>https://books.google.co.uk/books?hl=en&amp;lr=&amp;id=PQoVx1dl-XwC&amp;oi=fnd&amp;pg=PR7&amp;dq=colin+baker+bilingual+education&amp;ots=5HcTfr3G8p&amp;sig=0moNEY2qsT6qokdw_GmW3Gwijqc#v=onepage&amp;q=colin%20baker%20bilingual%20education&amp;f=false</w:t>
        </w:r>
      </w:hyperlink>
      <w:r>
        <w:rPr>
          <w:rFonts w:ascii="Arial" w:hAnsi="Arial" w:cs="Arial"/>
          <w:sz w:val="24"/>
          <w:szCs w:val="24"/>
        </w:rPr>
        <w:t xml:space="preserve"> [Accessed:20/03/2018]</w:t>
      </w:r>
    </w:p>
    <w:p w14:paraId="5E416DED" w14:textId="77777777" w:rsidR="00375DC8" w:rsidRDefault="00375DC8" w:rsidP="00375DC8">
      <w:pPr>
        <w:jc w:val="both"/>
        <w:rPr>
          <w:rFonts w:ascii="Arial" w:hAnsi="Arial" w:cs="Arial"/>
          <w:sz w:val="24"/>
          <w:szCs w:val="24"/>
        </w:rPr>
      </w:pPr>
    </w:p>
    <w:p w14:paraId="0F230D1E" w14:textId="77777777" w:rsidR="00375DC8" w:rsidRDefault="00375DC8" w:rsidP="00375DC8">
      <w:pPr>
        <w:jc w:val="both"/>
        <w:rPr>
          <w:rFonts w:ascii="Arial" w:hAnsi="Arial" w:cs="Arial"/>
          <w:sz w:val="24"/>
          <w:szCs w:val="24"/>
        </w:rPr>
      </w:pPr>
      <w:r>
        <w:rPr>
          <w:rFonts w:ascii="Arial" w:hAnsi="Arial" w:cs="Arial"/>
          <w:sz w:val="24"/>
          <w:szCs w:val="24"/>
        </w:rPr>
        <w:t xml:space="preserve">Hufstedler, S. and Taniguchi, K. (2015) ‘Best Practices for Supporting Children with Challenging Behaviours’. </w:t>
      </w:r>
      <w:r w:rsidRPr="00A5721F">
        <w:rPr>
          <w:rFonts w:ascii="Arial" w:hAnsi="Arial" w:cs="Arial"/>
          <w:i/>
          <w:sz w:val="24"/>
          <w:szCs w:val="24"/>
        </w:rPr>
        <w:t>ProQuest,</w:t>
      </w:r>
      <w:r>
        <w:rPr>
          <w:rFonts w:ascii="Arial" w:hAnsi="Arial" w:cs="Arial"/>
          <w:sz w:val="24"/>
          <w:szCs w:val="24"/>
        </w:rPr>
        <w:t xml:space="preserve"> Ann Arbour. </w:t>
      </w:r>
      <w:hyperlink r:id="rId10" w:history="1">
        <w:r w:rsidRPr="001C79D4">
          <w:rPr>
            <w:rStyle w:val="Hyperlink"/>
            <w:rFonts w:ascii="Arial" w:hAnsi="Arial" w:cs="Arial"/>
            <w:sz w:val="24"/>
            <w:szCs w:val="24"/>
          </w:rPr>
          <w:t>https://search.proquest.com/openview/0bb22fce430727436a0a4523aa477e4d/1?pq-origsite=gscholar&amp;cbl=18750&amp;diss=y</w:t>
        </w:r>
      </w:hyperlink>
      <w:r>
        <w:rPr>
          <w:rFonts w:ascii="Arial" w:hAnsi="Arial" w:cs="Arial"/>
          <w:sz w:val="24"/>
          <w:szCs w:val="24"/>
        </w:rPr>
        <w:t xml:space="preserve"> </w:t>
      </w:r>
    </w:p>
    <w:p w14:paraId="4EBB0094" w14:textId="77777777" w:rsidR="00375DC8" w:rsidRDefault="00375DC8" w:rsidP="00375DC8">
      <w:pPr>
        <w:jc w:val="both"/>
        <w:rPr>
          <w:rFonts w:ascii="Arial" w:hAnsi="Arial" w:cs="Arial"/>
          <w:sz w:val="24"/>
          <w:szCs w:val="24"/>
        </w:rPr>
      </w:pPr>
    </w:p>
    <w:p w14:paraId="77120EF2" w14:textId="77777777" w:rsidR="00375DC8" w:rsidRDefault="00375DC8" w:rsidP="00375DC8">
      <w:pPr>
        <w:jc w:val="both"/>
        <w:rPr>
          <w:rFonts w:ascii="Arial" w:hAnsi="Arial" w:cs="Arial"/>
          <w:sz w:val="24"/>
          <w:szCs w:val="24"/>
        </w:rPr>
      </w:pPr>
      <w:r>
        <w:rPr>
          <w:rFonts w:ascii="Arial" w:hAnsi="Arial" w:cs="Arial"/>
          <w:sz w:val="24"/>
          <w:szCs w:val="24"/>
        </w:rPr>
        <w:t xml:space="preserve">Kamenetz, A. (2016) ‘6 Potential Brain Benefits of Bilingual Education.’ </w:t>
      </w:r>
      <w:proofErr w:type="spellStart"/>
      <w:r>
        <w:rPr>
          <w:rFonts w:ascii="Arial" w:hAnsi="Arial" w:cs="Arial"/>
          <w:i/>
          <w:sz w:val="24"/>
          <w:szCs w:val="24"/>
        </w:rPr>
        <w:t>nprEd</w:t>
      </w:r>
      <w:proofErr w:type="spellEnd"/>
      <w:r>
        <w:rPr>
          <w:rFonts w:ascii="Arial" w:hAnsi="Arial" w:cs="Arial"/>
          <w:i/>
          <w:sz w:val="24"/>
          <w:szCs w:val="24"/>
        </w:rPr>
        <w:t xml:space="preserve"> How Learning Happens.</w:t>
      </w:r>
      <w:r>
        <w:rPr>
          <w:rFonts w:ascii="Arial" w:hAnsi="Arial" w:cs="Arial"/>
          <w:sz w:val="24"/>
          <w:szCs w:val="24"/>
        </w:rPr>
        <w:t xml:space="preserve"> </w:t>
      </w:r>
      <w:hyperlink r:id="rId11" w:history="1">
        <w:r w:rsidRPr="001C79D4">
          <w:rPr>
            <w:rStyle w:val="Hyperlink"/>
            <w:rFonts w:ascii="Arial" w:hAnsi="Arial" w:cs="Arial"/>
            <w:sz w:val="24"/>
            <w:szCs w:val="24"/>
          </w:rPr>
          <w:t>https://www.npr.org/sections/ed/2016/11/29/497943749/6-potential-brain-benefits-of-bilingual-education</w:t>
        </w:r>
      </w:hyperlink>
      <w:r>
        <w:rPr>
          <w:rFonts w:ascii="Arial" w:hAnsi="Arial" w:cs="Arial"/>
          <w:sz w:val="24"/>
          <w:szCs w:val="24"/>
        </w:rPr>
        <w:t xml:space="preserve"> [Accessed: 27/03/2018]</w:t>
      </w:r>
    </w:p>
    <w:p w14:paraId="0AD44A4F" w14:textId="77777777" w:rsidR="00375DC8" w:rsidRDefault="00375DC8" w:rsidP="00375DC8">
      <w:pPr>
        <w:jc w:val="both"/>
        <w:rPr>
          <w:rFonts w:ascii="Arial" w:hAnsi="Arial" w:cs="Arial"/>
          <w:sz w:val="24"/>
          <w:szCs w:val="24"/>
        </w:rPr>
      </w:pPr>
    </w:p>
    <w:p w14:paraId="0D337DDD" w14:textId="77777777" w:rsidR="00375DC8" w:rsidRDefault="00375DC8" w:rsidP="00375DC8">
      <w:pPr>
        <w:jc w:val="both"/>
        <w:rPr>
          <w:rFonts w:ascii="Arial" w:hAnsi="Arial" w:cs="Arial"/>
          <w:sz w:val="24"/>
          <w:szCs w:val="24"/>
        </w:rPr>
      </w:pPr>
      <w:r>
        <w:rPr>
          <w:rFonts w:ascii="Arial" w:hAnsi="Arial" w:cs="Arial"/>
          <w:sz w:val="24"/>
          <w:szCs w:val="24"/>
        </w:rPr>
        <w:t xml:space="preserve">McLeod, S., Harrison, L.J., Whiteford, C. and Walker, S. (2015) </w:t>
      </w:r>
      <w:r w:rsidRPr="00802D97">
        <w:rPr>
          <w:rFonts w:ascii="Arial" w:hAnsi="Arial" w:cs="Arial"/>
          <w:sz w:val="24"/>
          <w:szCs w:val="24"/>
        </w:rPr>
        <w:t>‘Multilingualism and Speech-language Competence in Early Childhood: Impact on academic and social-emotional outcomes at school’</w:t>
      </w:r>
      <w:r>
        <w:rPr>
          <w:rFonts w:ascii="Arial" w:hAnsi="Arial" w:cs="Arial"/>
          <w:i/>
          <w:sz w:val="24"/>
          <w:szCs w:val="24"/>
        </w:rPr>
        <w:t xml:space="preserve"> </w:t>
      </w:r>
      <w:r w:rsidRPr="00802D97">
        <w:rPr>
          <w:rFonts w:ascii="Arial" w:hAnsi="Arial" w:cs="Arial"/>
          <w:i/>
          <w:sz w:val="24"/>
          <w:szCs w:val="24"/>
        </w:rPr>
        <w:t>Early Childhood Research Quarterly</w:t>
      </w:r>
      <w:r>
        <w:rPr>
          <w:rFonts w:ascii="Arial" w:hAnsi="Arial" w:cs="Arial"/>
          <w:sz w:val="24"/>
          <w:szCs w:val="24"/>
        </w:rPr>
        <w:t xml:space="preserve"> 34 (2015) pp. 53-36. [Elsevier Inc. Bathurst, Australia]</w:t>
      </w:r>
    </w:p>
    <w:p w14:paraId="0B702D81" w14:textId="77777777" w:rsidR="00375DC8" w:rsidRDefault="00375DC8" w:rsidP="00375DC8">
      <w:pPr>
        <w:jc w:val="both"/>
        <w:rPr>
          <w:rFonts w:ascii="Arial" w:hAnsi="Arial" w:cs="Arial"/>
          <w:sz w:val="24"/>
          <w:szCs w:val="24"/>
        </w:rPr>
      </w:pPr>
    </w:p>
    <w:p w14:paraId="698E5366" w14:textId="77777777" w:rsidR="00375DC8" w:rsidRDefault="00375DC8" w:rsidP="00375DC8">
      <w:pPr>
        <w:jc w:val="both"/>
        <w:rPr>
          <w:rFonts w:ascii="Arial" w:hAnsi="Arial" w:cs="Arial"/>
          <w:sz w:val="24"/>
          <w:szCs w:val="24"/>
        </w:rPr>
      </w:pPr>
      <w:proofErr w:type="spellStart"/>
      <w:r>
        <w:rPr>
          <w:rFonts w:ascii="Arial" w:hAnsi="Arial" w:cs="Arial"/>
          <w:sz w:val="24"/>
          <w:szCs w:val="24"/>
        </w:rPr>
        <w:t>Mudiad</w:t>
      </w:r>
      <w:proofErr w:type="spellEnd"/>
      <w:r>
        <w:rPr>
          <w:rFonts w:ascii="Arial" w:hAnsi="Arial" w:cs="Arial"/>
          <w:sz w:val="24"/>
          <w:szCs w:val="24"/>
        </w:rPr>
        <w:t xml:space="preserve"> </w:t>
      </w:r>
      <w:proofErr w:type="spellStart"/>
      <w:r>
        <w:rPr>
          <w:rFonts w:ascii="Arial" w:hAnsi="Arial" w:cs="Arial"/>
          <w:sz w:val="24"/>
          <w:szCs w:val="24"/>
        </w:rPr>
        <w:t>Meithrin</w:t>
      </w:r>
      <w:proofErr w:type="spellEnd"/>
      <w:r>
        <w:rPr>
          <w:rFonts w:ascii="Arial" w:hAnsi="Arial" w:cs="Arial"/>
          <w:sz w:val="24"/>
          <w:szCs w:val="24"/>
        </w:rPr>
        <w:t xml:space="preserve"> (date unknown) ‘Welsh for the Family’ </w:t>
      </w:r>
      <w:proofErr w:type="spellStart"/>
      <w:r>
        <w:rPr>
          <w:rFonts w:ascii="Arial" w:hAnsi="Arial" w:cs="Arial"/>
          <w:sz w:val="24"/>
          <w:szCs w:val="24"/>
        </w:rPr>
        <w:t>Mudiad</w:t>
      </w:r>
      <w:proofErr w:type="spellEnd"/>
      <w:r>
        <w:rPr>
          <w:rFonts w:ascii="Arial" w:hAnsi="Arial" w:cs="Arial"/>
          <w:sz w:val="24"/>
          <w:szCs w:val="24"/>
        </w:rPr>
        <w:t xml:space="preserve"> </w:t>
      </w:r>
      <w:proofErr w:type="spellStart"/>
      <w:r>
        <w:rPr>
          <w:rFonts w:ascii="Arial" w:hAnsi="Arial" w:cs="Arial"/>
          <w:sz w:val="24"/>
          <w:szCs w:val="24"/>
        </w:rPr>
        <w:t>Meithrin</w:t>
      </w:r>
      <w:proofErr w:type="spellEnd"/>
      <w:r>
        <w:rPr>
          <w:rFonts w:ascii="Arial" w:hAnsi="Arial" w:cs="Arial"/>
          <w:sz w:val="24"/>
          <w:szCs w:val="24"/>
        </w:rPr>
        <w:t xml:space="preserve">, Aberystwyth. </w:t>
      </w:r>
      <w:hyperlink r:id="rId12" w:history="1">
        <w:r w:rsidRPr="001C79D4">
          <w:rPr>
            <w:rStyle w:val="Hyperlink"/>
            <w:rFonts w:ascii="Arial" w:hAnsi="Arial" w:cs="Arial"/>
            <w:sz w:val="24"/>
            <w:szCs w:val="24"/>
          </w:rPr>
          <w:t>https://www.meithrin.cymru/welsh-for-the-family/c58/</w:t>
        </w:r>
      </w:hyperlink>
      <w:r>
        <w:rPr>
          <w:rFonts w:ascii="Arial" w:hAnsi="Arial" w:cs="Arial"/>
          <w:sz w:val="24"/>
          <w:szCs w:val="24"/>
        </w:rPr>
        <w:t xml:space="preserve"> [Accessed:29/03/2018]</w:t>
      </w:r>
    </w:p>
    <w:p w14:paraId="14227056" w14:textId="77777777" w:rsidR="00375DC8" w:rsidRDefault="00375DC8" w:rsidP="00375DC8">
      <w:pPr>
        <w:jc w:val="both"/>
        <w:rPr>
          <w:rFonts w:ascii="Arial" w:hAnsi="Arial" w:cs="Arial"/>
          <w:sz w:val="24"/>
          <w:szCs w:val="24"/>
        </w:rPr>
      </w:pPr>
    </w:p>
    <w:p w14:paraId="083C4586" w14:textId="77777777" w:rsidR="00375DC8" w:rsidRDefault="00375DC8" w:rsidP="00375DC8">
      <w:pPr>
        <w:jc w:val="both"/>
        <w:rPr>
          <w:rFonts w:ascii="Arial" w:hAnsi="Arial" w:cs="Arial"/>
          <w:sz w:val="24"/>
          <w:szCs w:val="24"/>
        </w:rPr>
      </w:pPr>
    </w:p>
    <w:p w14:paraId="0B43D497" w14:textId="77777777" w:rsidR="00375DC8" w:rsidRDefault="00375DC8" w:rsidP="00375DC8">
      <w:pPr>
        <w:jc w:val="both"/>
        <w:rPr>
          <w:rFonts w:ascii="Arial" w:hAnsi="Arial" w:cs="Arial"/>
          <w:sz w:val="24"/>
          <w:szCs w:val="24"/>
        </w:rPr>
      </w:pPr>
      <w:proofErr w:type="spellStart"/>
      <w:r>
        <w:rPr>
          <w:rFonts w:ascii="Arial" w:hAnsi="Arial" w:cs="Arial"/>
          <w:sz w:val="24"/>
          <w:szCs w:val="24"/>
        </w:rPr>
        <w:t>Redknapp</w:t>
      </w:r>
      <w:proofErr w:type="spellEnd"/>
      <w:r>
        <w:rPr>
          <w:rFonts w:ascii="Arial" w:hAnsi="Arial" w:cs="Arial"/>
          <w:sz w:val="24"/>
          <w:szCs w:val="24"/>
        </w:rPr>
        <w:t xml:space="preserve">, C., Lewis, W.G., Williams, S.R. and </w:t>
      </w:r>
      <w:proofErr w:type="spellStart"/>
      <w:r>
        <w:rPr>
          <w:rFonts w:ascii="Arial" w:hAnsi="Arial" w:cs="Arial"/>
          <w:sz w:val="24"/>
          <w:szCs w:val="24"/>
        </w:rPr>
        <w:t>Laugharne</w:t>
      </w:r>
      <w:proofErr w:type="spellEnd"/>
      <w:r>
        <w:rPr>
          <w:rFonts w:ascii="Arial" w:hAnsi="Arial" w:cs="Arial"/>
          <w:sz w:val="24"/>
          <w:szCs w:val="24"/>
        </w:rPr>
        <w:t xml:space="preserve">, J. (2006) ‘Welsh Medium and Bilingual Education’. </w:t>
      </w:r>
      <w:r w:rsidRPr="00C43AB8">
        <w:rPr>
          <w:rFonts w:ascii="Arial" w:hAnsi="Arial" w:cs="Arial"/>
          <w:i/>
          <w:sz w:val="24"/>
          <w:szCs w:val="24"/>
        </w:rPr>
        <w:t>School of Education, University of Wales, Bangor</w:t>
      </w:r>
      <w:r>
        <w:rPr>
          <w:rFonts w:ascii="Arial" w:hAnsi="Arial" w:cs="Arial"/>
          <w:sz w:val="24"/>
          <w:szCs w:val="24"/>
        </w:rPr>
        <w:t xml:space="preserve">. </w:t>
      </w:r>
      <w:hyperlink r:id="rId13" w:history="1">
        <w:r w:rsidRPr="001C79D4">
          <w:rPr>
            <w:rStyle w:val="Hyperlink"/>
            <w:rFonts w:ascii="Arial" w:hAnsi="Arial" w:cs="Arial"/>
            <w:sz w:val="24"/>
            <w:szCs w:val="24"/>
          </w:rPr>
          <w:t>https://www.bangor.ac.uk/addysg/publications/Welsh_mediumBE.pdf</w:t>
        </w:r>
      </w:hyperlink>
      <w:r>
        <w:rPr>
          <w:rFonts w:ascii="Arial" w:hAnsi="Arial" w:cs="Arial"/>
          <w:sz w:val="24"/>
          <w:szCs w:val="24"/>
        </w:rPr>
        <w:t xml:space="preserve"> [Accessed: 28/03/2018]</w:t>
      </w:r>
    </w:p>
    <w:p w14:paraId="443F4D18" w14:textId="77777777" w:rsidR="00375DC8" w:rsidRDefault="00375DC8" w:rsidP="00375DC8">
      <w:pPr>
        <w:jc w:val="both"/>
        <w:rPr>
          <w:rFonts w:ascii="Arial" w:hAnsi="Arial" w:cs="Arial"/>
          <w:sz w:val="24"/>
          <w:szCs w:val="24"/>
        </w:rPr>
      </w:pPr>
    </w:p>
    <w:p w14:paraId="4B7D59F3" w14:textId="77777777" w:rsidR="00375DC8" w:rsidRDefault="00375DC8" w:rsidP="00375DC8">
      <w:pPr>
        <w:jc w:val="both"/>
        <w:rPr>
          <w:rFonts w:ascii="Arial" w:hAnsi="Arial" w:cs="Arial"/>
          <w:sz w:val="24"/>
          <w:szCs w:val="24"/>
        </w:rPr>
      </w:pPr>
      <w:proofErr w:type="spellStart"/>
      <w:r>
        <w:rPr>
          <w:rFonts w:ascii="Arial" w:hAnsi="Arial" w:cs="Arial"/>
          <w:sz w:val="24"/>
          <w:szCs w:val="24"/>
        </w:rPr>
        <w:t>Sobanski</w:t>
      </w:r>
      <w:proofErr w:type="spellEnd"/>
      <w:r>
        <w:rPr>
          <w:rFonts w:ascii="Arial" w:hAnsi="Arial" w:cs="Arial"/>
          <w:sz w:val="24"/>
          <w:szCs w:val="24"/>
        </w:rPr>
        <w:t xml:space="preserve">, B (2016) ‘Reflections on the Polyglot Self: Multilinguals Negotiating Identity’. </w:t>
      </w:r>
      <w:r>
        <w:rPr>
          <w:rFonts w:ascii="Arial" w:hAnsi="Arial" w:cs="Arial"/>
          <w:i/>
          <w:sz w:val="24"/>
          <w:szCs w:val="24"/>
        </w:rPr>
        <w:t xml:space="preserve">Canadian Ethnic Studies </w:t>
      </w:r>
      <w:r>
        <w:rPr>
          <w:rFonts w:ascii="Arial" w:hAnsi="Arial" w:cs="Arial"/>
          <w:sz w:val="24"/>
          <w:szCs w:val="24"/>
        </w:rPr>
        <w:t xml:space="preserve">CES Volume 48 Number 1 pp. 161-173. </w:t>
      </w:r>
      <w:hyperlink r:id="rId14" w:history="1">
        <w:r w:rsidRPr="001C79D4">
          <w:rPr>
            <w:rStyle w:val="Hyperlink"/>
            <w:rFonts w:ascii="Arial" w:hAnsi="Arial" w:cs="Arial"/>
            <w:sz w:val="24"/>
            <w:szCs w:val="24"/>
          </w:rPr>
          <w:t>file:///C:/Users/clair/Downloads/multilingualism%20identity.pdf</w:t>
        </w:r>
      </w:hyperlink>
      <w:r>
        <w:rPr>
          <w:rFonts w:ascii="Arial" w:hAnsi="Arial" w:cs="Arial"/>
          <w:sz w:val="24"/>
          <w:szCs w:val="24"/>
        </w:rPr>
        <w:t xml:space="preserve"> [Accessed: 28/03/2018]</w:t>
      </w:r>
    </w:p>
    <w:p w14:paraId="22F09D04" w14:textId="77777777" w:rsidR="00375DC8" w:rsidRDefault="00375DC8" w:rsidP="00375DC8">
      <w:pPr>
        <w:jc w:val="both"/>
        <w:rPr>
          <w:rFonts w:ascii="Arial" w:hAnsi="Arial" w:cs="Arial"/>
          <w:sz w:val="24"/>
          <w:szCs w:val="24"/>
        </w:rPr>
      </w:pPr>
    </w:p>
    <w:p w14:paraId="03C45ED9" w14:textId="77777777" w:rsidR="00375DC8" w:rsidRDefault="00375DC8" w:rsidP="00375DC8">
      <w:pPr>
        <w:jc w:val="both"/>
        <w:rPr>
          <w:rFonts w:ascii="Arial" w:hAnsi="Arial" w:cs="Arial"/>
          <w:sz w:val="24"/>
          <w:szCs w:val="24"/>
        </w:rPr>
      </w:pPr>
      <w:r>
        <w:rPr>
          <w:rFonts w:ascii="Arial" w:hAnsi="Arial" w:cs="Arial"/>
          <w:sz w:val="24"/>
          <w:szCs w:val="24"/>
        </w:rPr>
        <w:t xml:space="preserve">Urdd (2018) </w:t>
      </w:r>
      <w:hyperlink r:id="rId15" w:history="1">
        <w:r w:rsidRPr="001C79D4">
          <w:rPr>
            <w:rStyle w:val="Hyperlink"/>
            <w:rFonts w:ascii="Arial" w:hAnsi="Arial" w:cs="Arial"/>
            <w:sz w:val="24"/>
            <w:szCs w:val="24"/>
          </w:rPr>
          <w:t>http://www.urdd.cymru/cy/eisteddfod/</w:t>
        </w:r>
      </w:hyperlink>
      <w:r>
        <w:rPr>
          <w:rFonts w:ascii="Arial" w:hAnsi="Arial" w:cs="Arial"/>
          <w:sz w:val="24"/>
          <w:szCs w:val="24"/>
        </w:rPr>
        <w:t xml:space="preserve"> </w:t>
      </w:r>
    </w:p>
    <w:p w14:paraId="1F776DBF" w14:textId="77777777" w:rsidR="00375DC8" w:rsidRDefault="00375DC8" w:rsidP="00375DC8">
      <w:pPr>
        <w:jc w:val="both"/>
        <w:rPr>
          <w:rFonts w:ascii="Arial" w:hAnsi="Arial" w:cs="Arial"/>
          <w:sz w:val="24"/>
          <w:szCs w:val="24"/>
        </w:rPr>
      </w:pPr>
    </w:p>
    <w:p w14:paraId="43B9F3BB" w14:textId="77777777" w:rsidR="00375DC8" w:rsidRDefault="00375DC8" w:rsidP="00375DC8">
      <w:pPr>
        <w:jc w:val="both"/>
        <w:rPr>
          <w:rFonts w:ascii="Arial" w:hAnsi="Arial" w:cs="Arial"/>
          <w:sz w:val="24"/>
          <w:szCs w:val="24"/>
        </w:rPr>
      </w:pPr>
      <w:r>
        <w:rPr>
          <w:rFonts w:ascii="Arial" w:hAnsi="Arial" w:cs="Arial"/>
          <w:sz w:val="24"/>
          <w:szCs w:val="24"/>
        </w:rPr>
        <w:t xml:space="preserve">Welsh Government (2014) </w:t>
      </w:r>
      <w:r w:rsidRPr="00DC649D">
        <w:rPr>
          <w:rFonts w:ascii="Arial" w:hAnsi="Arial" w:cs="Arial"/>
          <w:i/>
          <w:sz w:val="24"/>
          <w:szCs w:val="24"/>
        </w:rPr>
        <w:t>Children’s Rights Scheme. Arrangements for having due regard to the United Nations Convention on the Rights of the Child (UNCRC) when Welsh Ministers exercise any of their functions.</w:t>
      </w:r>
      <w:r>
        <w:rPr>
          <w:rFonts w:ascii="Arial" w:hAnsi="Arial" w:cs="Arial"/>
          <w:i/>
          <w:sz w:val="24"/>
          <w:szCs w:val="24"/>
        </w:rPr>
        <w:t xml:space="preserve"> </w:t>
      </w:r>
      <w:r>
        <w:rPr>
          <w:rFonts w:ascii="Arial" w:hAnsi="Arial" w:cs="Arial"/>
          <w:sz w:val="24"/>
          <w:szCs w:val="24"/>
        </w:rPr>
        <w:t xml:space="preserve"> Welsh Government, Cardiff</w:t>
      </w:r>
    </w:p>
    <w:p w14:paraId="4FC82161" w14:textId="77777777" w:rsidR="00375DC8" w:rsidRDefault="00375DC8" w:rsidP="00375DC8">
      <w:pPr>
        <w:jc w:val="both"/>
        <w:rPr>
          <w:rFonts w:ascii="Arial" w:hAnsi="Arial" w:cs="Arial"/>
          <w:sz w:val="24"/>
          <w:szCs w:val="24"/>
        </w:rPr>
      </w:pPr>
    </w:p>
    <w:p w14:paraId="4BB554EA" w14:textId="77777777" w:rsidR="00375DC8" w:rsidRDefault="00375DC8" w:rsidP="00375DC8">
      <w:pPr>
        <w:jc w:val="both"/>
        <w:rPr>
          <w:rFonts w:ascii="Arial" w:hAnsi="Arial" w:cs="Arial"/>
          <w:sz w:val="24"/>
          <w:szCs w:val="24"/>
        </w:rPr>
      </w:pPr>
      <w:r>
        <w:rPr>
          <w:rFonts w:ascii="Arial" w:hAnsi="Arial" w:cs="Arial"/>
          <w:sz w:val="24"/>
          <w:szCs w:val="24"/>
        </w:rPr>
        <w:t xml:space="preserve">Welsh Government (2015) ‘Evaluation report on capacity building approaches to support the delivery of English as an additional language in Wales’. </w:t>
      </w:r>
      <w:hyperlink r:id="rId16" w:history="1">
        <w:r w:rsidRPr="001C79D4">
          <w:rPr>
            <w:rStyle w:val="Hyperlink"/>
            <w:rFonts w:ascii="Arial" w:hAnsi="Arial" w:cs="Arial"/>
            <w:sz w:val="24"/>
            <w:szCs w:val="24"/>
          </w:rPr>
          <w:t>file:///C:/Users/clair/Downloads/151001-capacity-building-en.pdf</w:t>
        </w:r>
      </w:hyperlink>
      <w:r>
        <w:rPr>
          <w:rFonts w:ascii="Arial" w:hAnsi="Arial" w:cs="Arial"/>
          <w:sz w:val="24"/>
          <w:szCs w:val="24"/>
        </w:rPr>
        <w:t xml:space="preserve"> [Accessed: 27/03/2018] </w:t>
      </w:r>
    </w:p>
    <w:p w14:paraId="06876436" w14:textId="77777777" w:rsidR="00375DC8" w:rsidRDefault="00375DC8" w:rsidP="00375DC8">
      <w:pPr>
        <w:jc w:val="both"/>
        <w:rPr>
          <w:rFonts w:ascii="Arial" w:hAnsi="Arial" w:cs="Arial"/>
          <w:sz w:val="24"/>
          <w:szCs w:val="24"/>
        </w:rPr>
      </w:pPr>
    </w:p>
    <w:p w14:paraId="131C1EDF" w14:textId="77777777" w:rsidR="00375DC8" w:rsidRDefault="00375DC8" w:rsidP="00375DC8">
      <w:pPr>
        <w:jc w:val="both"/>
        <w:rPr>
          <w:rFonts w:ascii="Arial" w:hAnsi="Arial" w:cs="Arial"/>
          <w:sz w:val="24"/>
          <w:szCs w:val="24"/>
        </w:rPr>
      </w:pPr>
      <w:r>
        <w:rPr>
          <w:rFonts w:ascii="Arial" w:hAnsi="Arial" w:cs="Arial"/>
          <w:sz w:val="24"/>
          <w:szCs w:val="24"/>
        </w:rPr>
        <w:t xml:space="preserve">Welsh Assembly Government, (2008) ‘Foundation Phase Framework for Children’s </w:t>
      </w:r>
      <w:proofErr w:type="spellStart"/>
      <w:r>
        <w:rPr>
          <w:rFonts w:ascii="Arial" w:hAnsi="Arial" w:cs="Arial"/>
          <w:sz w:val="24"/>
          <w:szCs w:val="24"/>
        </w:rPr>
        <w:t>Learnning</w:t>
      </w:r>
      <w:proofErr w:type="spellEnd"/>
      <w:r>
        <w:rPr>
          <w:rFonts w:ascii="Arial" w:hAnsi="Arial" w:cs="Arial"/>
          <w:sz w:val="24"/>
          <w:szCs w:val="24"/>
        </w:rPr>
        <w:t xml:space="preserve"> for 3-7 Year Olds in Wales’. </w:t>
      </w:r>
      <w:r>
        <w:rPr>
          <w:rFonts w:ascii="Arial" w:hAnsi="Arial" w:cs="Arial"/>
          <w:i/>
          <w:sz w:val="24"/>
          <w:szCs w:val="24"/>
        </w:rPr>
        <w:t xml:space="preserve">Department for Children, Education, Lifelong Learning Skills. </w:t>
      </w:r>
      <w:hyperlink r:id="rId17" w:history="1">
        <w:r w:rsidRPr="001C79D4">
          <w:rPr>
            <w:rStyle w:val="Hyperlink"/>
            <w:rFonts w:ascii="Arial" w:hAnsi="Arial" w:cs="Arial"/>
            <w:sz w:val="24"/>
            <w:szCs w:val="24"/>
          </w:rPr>
          <w:t>http://learning.gov.wales/docs/learningwales/publications/130424-framework-for-childrens-learning-en.pdf</w:t>
        </w:r>
      </w:hyperlink>
      <w:r>
        <w:rPr>
          <w:rFonts w:ascii="Arial" w:hAnsi="Arial" w:cs="Arial"/>
          <w:sz w:val="24"/>
          <w:szCs w:val="24"/>
        </w:rPr>
        <w:t xml:space="preserve"> [Accessed: 15/03/2018]</w:t>
      </w:r>
    </w:p>
    <w:p w14:paraId="38D90DC8" w14:textId="77777777" w:rsidR="00375DC8" w:rsidRDefault="00375DC8" w:rsidP="00375DC8">
      <w:pPr>
        <w:jc w:val="both"/>
        <w:rPr>
          <w:rFonts w:ascii="Arial" w:hAnsi="Arial" w:cs="Arial"/>
          <w:sz w:val="24"/>
          <w:szCs w:val="24"/>
        </w:rPr>
      </w:pPr>
    </w:p>
    <w:p w14:paraId="79F2710B" w14:textId="77777777" w:rsidR="00375DC8" w:rsidRDefault="00375DC8" w:rsidP="00375DC8">
      <w:pPr>
        <w:jc w:val="both"/>
        <w:rPr>
          <w:rFonts w:ascii="Arial" w:hAnsi="Arial" w:cs="Arial"/>
          <w:sz w:val="24"/>
          <w:szCs w:val="24"/>
        </w:rPr>
      </w:pPr>
      <w:r>
        <w:rPr>
          <w:rFonts w:ascii="Arial" w:hAnsi="Arial" w:cs="Arial"/>
          <w:sz w:val="24"/>
          <w:szCs w:val="24"/>
        </w:rPr>
        <w:t xml:space="preserve">Welsh Language Use Survey 2013-2015. (2016) </w:t>
      </w:r>
      <w:hyperlink r:id="rId18" w:history="1">
        <w:r w:rsidRPr="001C79D4">
          <w:rPr>
            <w:rStyle w:val="Hyperlink"/>
            <w:rFonts w:ascii="Arial" w:hAnsi="Arial" w:cs="Arial"/>
            <w:sz w:val="24"/>
            <w:szCs w:val="24"/>
          </w:rPr>
          <w:t>file:///C:/Users/clair/Downloads/151126-welsh-language-use-survey-2013-15-infographic-en%20(1).pdf</w:t>
        </w:r>
      </w:hyperlink>
      <w:r>
        <w:rPr>
          <w:rFonts w:ascii="Arial" w:hAnsi="Arial" w:cs="Arial"/>
          <w:sz w:val="24"/>
          <w:szCs w:val="24"/>
        </w:rPr>
        <w:t xml:space="preserve"> </w:t>
      </w:r>
    </w:p>
    <w:p w14:paraId="64E7A675" w14:textId="77777777" w:rsidR="00375DC8" w:rsidRPr="00FE1D24" w:rsidRDefault="00375DC8" w:rsidP="00375DC8">
      <w:pPr>
        <w:jc w:val="both"/>
        <w:rPr>
          <w:rFonts w:ascii="Arial" w:hAnsi="Arial" w:cs="Arial"/>
          <w:sz w:val="24"/>
          <w:szCs w:val="24"/>
        </w:rPr>
      </w:pPr>
      <w:r>
        <w:rPr>
          <w:rFonts w:ascii="Arial" w:hAnsi="Arial" w:cs="Arial"/>
          <w:sz w:val="24"/>
          <w:szCs w:val="24"/>
        </w:rPr>
        <w:t xml:space="preserve"> </w:t>
      </w:r>
    </w:p>
    <w:p w14:paraId="3F6954B6" w14:textId="77777777" w:rsidR="00BE07C3" w:rsidRDefault="00BE07C3" w:rsidP="008D21E6">
      <w:pPr>
        <w:spacing w:line="360" w:lineRule="auto"/>
        <w:jc w:val="both"/>
        <w:rPr>
          <w:rFonts w:ascii="Arial" w:hAnsi="Arial" w:cs="Arial"/>
          <w:sz w:val="24"/>
          <w:szCs w:val="24"/>
        </w:rPr>
      </w:pPr>
    </w:p>
    <w:p w14:paraId="5E7E19B1" w14:textId="06CB46D7" w:rsidR="00AC6B9B" w:rsidRDefault="0071797E" w:rsidP="008D21E6">
      <w:pPr>
        <w:spacing w:line="360" w:lineRule="auto"/>
        <w:jc w:val="both"/>
        <w:rPr>
          <w:rFonts w:ascii="Arial" w:hAnsi="Arial" w:cs="Arial"/>
          <w:sz w:val="24"/>
          <w:szCs w:val="24"/>
        </w:rPr>
      </w:pPr>
      <w:r>
        <w:rPr>
          <w:rFonts w:ascii="Arial" w:hAnsi="Arial" w:cs="Arial"/>
          <w:sz w:val="24"/>
          <w:szCs w:val="24"/>
        </w:rPr>
        <w:t xml:space="preserve"> </w:t>
      </w:r>
      <w:r w:rsidR="001E495C">
        <w:rPr>
          <w:rFonts w:ascii="Arial" w:hAnsi="Arial" w:cs="Arial"/>
          <w:sz w:val="24"/>
          <w:szCs w:val="24"/>
        </w:rPr>
        <w:t xml:space="preserve"> </w:t>
      </w:r>
      <w:r w:rsidR="00AC6B9B">
        <w:rPr>
          <w:rFonts w:ascii="Arial" w:hAnsi="Arial" w:cs="Arial"/>
          <w:sz w:val="24"/>
          <w:szCs w:val="24"/>
        </w:rPr>
        <w:t xml:space="preserve"> </w:t>
      </w:r>
    </w:p>
    <w:p w14:paraId="2810CAF0" w14:textId="77777777" w:rsidR="00E16541" w:rsidRDefault="00E16541" w:rsidP="008D21E6">
      <w:pPr>
        <w:spacing w:line="360" w:lineRule="auto"/>
        <w:jc w:val="both"/>
        <w:rPr>
          <w:rFonts w:ascii="Arial" w:hAnsi="Arial" w:cs="Arial"/>
          <w:sz w:val="24"/>
          <w:szCs w:val="24"/>
        </w:rPr>
      </w:pPr>
    </w:p>
    <w:p w14:paraId="76BFC4F1" w14:textId="70696082" w:rsidR="00285191" w:rsidRDefault="00285191" w:rsidP="008D21E6">
      <w:pPr>
        <w:spacing w:line="360" w:lineRule="auto"/>
        <w:jc w:val="both"/>
        <w:rPr>
          <w:rFonts w:ascii="Arial" w:hAnsi="Arial" w:cs="Arial"/>
          <w:sz w:val="24"/>
          <w:szCs w:val="24"/>
        </w:rPr>
      </w:pPr>
    </w:p>
    <w:p w14:paraId="25D59736" w14:textId="77777777" w:rsidR="00285191" w:rsidRDefault="00285191" w:rsidP="008D21E6">
      <w:pPr>
        <w:spacing w:line="360" w:lineRule="auto"/>
        <w:jc w:val="both"/>
        <w:rPr>
          <w:rFonts w:ascii="Arial" w:hAnsi="Arial" w:cs="Arial"/>
          <w:sz w:val="24"/>
          <w:szCs w:val="24"/>
        </w:rPr>
      </w:pPr>
    </w:p>
    <w:p w14:paraId="4800186C" w14:textId="1F4E5E44" w:rsidR="00D31F15" w:rsidRDefault="001131A4" w:rsidP="008D21E6">
      <w:pPr>
        <w:spacing w:line="360" w:lineRule="auto"/>
        <w:jc w:val="both"/>
        <w:rPr>
          <w:rFonts w:ascii="Arial" w:hAnsi="Arial" w:cs="Arial"/>
          <w:sz w:val="24"/>
          <w:szCs w:val="24"/>
        </w:rPr>
      </w:pPr>
      <w:r>
        <w:rPr>
          <w:rFonts w:ascii="Arial" w:hAnsi="Arial" w:cs="Arial"/>
          <w:sz w:val="24"/>
          <w:szCs w:val="24"/>
        </w:rPr>
        <w:t xml:space="preserve"> </w:t>
      </w:r>
      <w:r w:rsidR="000E083E">
        <w:rPr>
          <w:rFonts w:ascii="Arial" w:hAnsi="Arial" w:cs="Arial"/>
          <w:sz w:val="24"/>
          <w:szCs w:val="24"/>
        </w:rPr>
        <w:t xml:space="preserve"> </w:t>
      </w:r>
      <w:r w:rsidR="00E632DC">
        <w:rPr>
          <w:rFonts w:ascii="Arial" w:hAnsi="Arial" w:cs="Arial"/>
          <w:sz w:val="24"/>
          <w:szCs w:val="24"/>
        </w:rPr>
        <w:t xml:space="preserve"> </w:t>
      </w:r>
    </w:p>
    <w:sectPr w:rsidR="00D31F15">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1410D7" w14:textId="77777777" w:rsidR="00D4556A" w:rsidRDefault="00D4556A" w:rsidP="008D21E6">
      <w:pPr>
        <w:spacing w:after="0" w:line="240" w:lineRule="auto"/>
      </w:pPr>
      <w:r>
        <w:separator/>
      </w:r>
    </w:p>
  </w:endnote>
  <w:endnote w:type="continuationSeparator" w:id="0">
    <w:p w14:paraId="297E3D61" w14:textId="77777777" w:rsidR="00D4556A" w:rsidRDefault="00D4556A" w:rsidP="008D21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6448051"/>
      <w:docPartObj>
        <w:docPartGallery w:val="Page Numbers (Bottom of Page)"/>
        <w:docPartUnique/>
      </w:docPartObj>
    </w:sdtPr>
    <w:sdtEndPr>
      <w:rPr>
        <w:noProof/>
      </w:rPr>
    </w:sdtEndPr>
    <w:sdtContent>
      <w:p w14:paraId="4C405215" w14:textId="2BFD0132" w:rsidR="008D21E6" w:rsidRDefault="008D21E6">
        <w:pPr>
          <w:pStyle w:val="Footer"/>
          <w:jc w:val="center"/>
        </w:pPr>
        <w:r>
          <w:fldChar w:fldCharType="begin"/>
        </w:r>
        <w:r>
          <w:instrText xml:space="preserve"> PAGE   \* MERGEFORMAT </w:instrText>
        </w:r>
        <w:r>
          <w:fldChar w:fldCharType="separate"/>
        </w:r>
        <w:r w:rsidR="00375DC8">
          <w:rPr>
            <w:noProof/>
          </w:rPr>
          <w:t>8</w:t>
        </w:r>
        <w:r>
          <w:rPr>
            <w:noProof/>
          </w:rPr>
          <w:fldChar w:fldCharType="end"/>
        </w:r>
      </w:p>
    </w:sdtContent>
  </w:sdt>
  <w:p w14:paraId="3741350A" w14:textId="77777777" w:rsidR="008D21E6" w:rsidRDefault="008D21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2CE03C" w14:textId="77777777" w:rsidR="00D4556A" w:rsidRDefault="00D4556A" w:rsidP="008D21E6">
      <w:pPr>
        <w:spacing w:after="0" w:line="240" w:lineRule="auto"/>
      </w:pPr>
      <w:r>
        <w:separator/>
      </w:r>
    </w:p>
  </w:footnote>
  <w:footnote w:type="continuationSeparator" w:id="0">
    <w:p w14:paraId="43846B7E" w14:textId="77777777" w:rsidR="00D4556A" w:rsidRDefault="00D4556A" w:rsidP="008D21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365802" w14:textId="28B47E04" w:rsidR="008D21E6" w:rsidRDefault="00CE5D4E">
    <w:pPr>
      <w:pStyle w:val="Header"/>
    </w:pPr>
    <w:r>
      <w:t>1706076</w:t>
    </w:r>
    <w:r w:rsidR="00EF3125">
      <w:ptab w:relativeTo="margin" w:alignment="center" w:leader="none"/>
    </w:r>
    <w:r>
      <w:t>EAEE4006</w:t>
    </w:r>
    <w:r w:rsidR="00EF3125">
      <w:ptab w:relativeTo="margin" w:alignment="right" w:leader="none"/>
    </w:r>
    <w:r>
      <w:t>1677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1E6"/>
    <w:rsid w:val="000005A2"/>
    <w:rsid w:val="00010B21"/>
    <w:rsid w:val="00015904"/>
    <w:rsid w:val="000468A5"/>
    <w:rsid w:val="000554DD"/>
    <w:rsid w:val="000561D2"/>
    <w:rsid w:val="000669FB"/>
    <w:rsid w:val="00080B54"/>
    <w:rsid w:val="00093DF3"/>
    <w:rsid w:val="0009611C"/>
    <w:rsid w:val="000B1105"/>
    <w:rsid w:val="000B1471"/>
    <w:rsid w:val="000B5021"/>
    <w:rsid w:val="000B690F"/>
    <w:rsid w:val="000D10E0"/>
    <w:rsid w:val="000E083E"/>
    <w:rsid w:val="000E473D"/>
    <w:rsid w:val="000F624F"/>
    <w:rsid w:val="00103B5F"/>
    <w:rsid w:val="001131A4"/>
    <w:rsid w:val="001157AF"/>
    <w:rsid w:val="0012272B"/>
    <w:rsid w:val="001232BB"/>
    <w:rsid w:val="0012432D"/>
    <w:rsid w:val="001363A0"/>
    <w:rsid w:val="00144066"/>
    <w:rsid w:val="00145BE6"/>
    <w:rsid w:val="001544A9"/>
    <w:rsid w:val="0016415C"/>
    <w:rsid w:val="00173CBD"/>
    <w:rsid w:val="00176AF6"/>
    <w:rsid w:val="00182569"/>
    <w:rsid w:val="001C1FDC"/>
    <w:rsid w:val="001C72D8"/>
    <w:rsid w:val="001D39EC"/>
    <w:rsid w:val="001E0C9E"/>
    <w:rsid w:val="001E3BC4"/>
    <w:rsid w:val="001E495C"/>
    <w:rsid w:val="001F464E"/>
    <w:rsid w:val="00200308"/>
    <w:rsid w:val="00232430"/>
    <w:rsid w:val="002506D9"/>
    <w:rsid w:val="00253644"/>
    <w:rsid w:val="002549B0"/>
    <w:rsid w:val="00254BE3"/>
    <w:rsid w:val="00270039"/>
    <w:rsid w:val="00273E0F"/>
    <w:rsid w:val="00275F1E"/>
    <w:rsid w:val="00281406"/>
    <w:rsid w:val="00285191"/>
    <w:rsid w:val="00285326"/>
    <w:rsid w:val="0028683F"/>
    <w:rsid w:val="00297675"/>
    <w:rsid w:val="002A1880"/>
    <w:rsid w:val="002A6552"/>
    <w:rsid w:val="002A799D"/>
    <w:rsid w:val="002B3BF2"/>
    <w:rsid w:val="002B4180"/>
    <w:rsid w:val="002B4398"/>
    <w:rsid w:val="002B543F"/>
    <w:rsid w:val="002C480D"/>
    <w:rsid w:val="002D0A1A"/>
    <w:rsid w:val="002F25C8"/>
    <w:rsid w:val="0031140C"/>
    <w:rsid w:val="00312A65"/>
    <w:rsid w:val="0032151A"/>
    <w:rsid w:val="0032360D"/>
    <w:rsid w:val="00325934"/>
    <w:rsid w:val="0033161B"/>
    <w:rsid w:val="00334D60"/>
    <w:rsid w:val="00335439"/>
    <w:rsid w:val="00337DFA"/>
    <w:rsid w:val="00366651"/>
    <w:rsid w:val="00375DC8"/>
    <w:rsid w:val="00376915"/>
    <w:rsid w:val="00377AB7"/>
    <w:rsid w:val="00390B43"/>
    <w:rsid w:val="00393FC5"/>
    <w:rsid w:val="00394F09"/>
    <w:rsid w:val="0039537D"/>
    <w:rsid w:val="003956C9"/>
    <w:rsid w:val="003A08CD"/>
    <w:rsid w:val="003A2B49"/>
    <w:rsid w:val="003A67F4"/>
    <w:rsid w:val="003B3080"/>
    <w:rsid w:val="003B3270"/>
    <w:rsid w:val="003B5778"/>
    <w:rsid w:val="003C2D7D"/>
    <w:rsid w:val="003E5AB8"/>
    <w:rsid w:val="003E5AEF"/>
    <w:rsid w:val="003F2FEA"/>
    <w:rsid w:val="003F39B9"/>
    <w:rsid w:val="003F6621"/>
    <w:rsid w:val="003F782B"/>
    <w:rsid w:val="00420A2D"/>
    <w:rsid w:val="0043158D"/>
    <w:rsid w:val="00441A67"/>
    <w:rsid w:val="0044481A"/>
    <w:rsid w:val="00457137"/>
    <w:rsid w:val="004629A0"/>
    <w:rsid w:val="004711F8"/>
    <w:rsid w:val="00477D5F"/>
    <w:rsid w:val="00483EE9"/>
    <w:rsid w:val="00495197"/>
    <w:rsid w:val="004A5715"/>
    <w:rsid w:val="004B3B49"/>
    <w:rsid w:val="004B40C5"/>
    <w:rsid w:val="004C4A9B"/>
    <w:rsid w:val="004D285A"/>
    <w:rsid w:val="004D5377"/>
    <w:rsid w:val="004E3126"/>
    <w:rsid w:val="004E5EA3"/>
    <w:rsid w:val="004F4548"/>
    <w:rsid w:val="004F45FD"/>
    <w:rsid w:val="00500541"/>
    <w:rsid w:val="005057CE"/>
    <w:rsid w:val="00507F70"/>
    <w:rsid w:val="00515730"/>
    <w:rsid w:val="00526288"/>
    <w:rsid w:val="005409DE"/>
    <w:rsid w:val="00543F76"/>
    <w:rsid w:val="005466E1"/>
    <w:rsid w:val="00557DC9"/>
    <w:rsid w:val="0056068B"/>
    <w:rsid w:val="00560B0F"/>
    <w:rsid w:val="00582D06"/>
    <w:rsid w:val="00590F7C"/>
    <w:rsid w:val="00594E1E"/>
    <w:rsid w:val="005C0845"/>
    <w:rsid w:val="005C0EF3"/>
    <w:rsid w:val="005C56BB"/>
    <w:rsid w:val="005C59DD"/>
    <w:rsid w:val="005D31E7"/>
    <w:rsid w:val="005E04B9"/>
    <w:rsid w:val="005E4FE3"/>
    <w:rsid w:val="005E5DDC"/>
    <w:rsid w:val="005F0978"/>
    <w:rsid w:val="005F32E9"/>
    <w:rsid w:val="005F5BCB"/>
    <w:rsid w:val="005F650C"/>
    <w:rsid w:val="005F6CBC"/>
    <w:rsid w:val="00603185"/>
    <w:rsid w:val="00607B87"/>
    <w:rsid w:val="00613694"/>
    <w:rsid w:val="00616E6D"/>
    <w:rsid w:val="00621E2E"/>
    <w:rsid w:val="00655BA5"/>
    <w:rsid w:val="006646BA"/>
    <w:rsid w:val="00671456"/>
    <w:rsid w:val="00676450"/>
    <w:rsid w:val="00682F2E"/>
    <w:rsid w:val="00690DE2"/>
    <w:rsid w:val="006A308B"/>
    <w:rsid w:val="006A43B0"/>
    <w:rsid w:val="006B18BA"/>
    <w:rsid w:val="006B2F3D"/>
    <w:rsid w:val="006C00DF"/>
    <w:rsid w:val="006C021A"/>
    <w:rsid w:val="006C392C"/>
    <w:rsid w:val="006D2C24"/>
    <w:rsid w:val="006D3CB6"/>
    <w:rsid w:val="006D7D95"/>
    <w:rsid w:val="006E2750"/>
    <w:rsid w:val="006E4132"/>
    <w:rsid w:val="006E5AC2"/>
    <w:rsid w:val="006E6E78"/>
    <w:rsid w:val="006F3EDB"/>
    <w:rsid w:val="00700E07"/>
    <w:rsid w:val="0070730B"/>
    <w:rsid w:val="0071797E"/>
    <w:rsid w:val="00741BE8"/>
    <w:rsid w:val="00746749"/>
    <w:rsid w:val="00747867"/>
    <w:rsid w:val="0075578F"/>
    <w:rsid w:val="00755963"/>
    <w:rsid w:val="00766054"/>
    <w:rsid w:val="00770310"/>
    <w:rsid w:val="00777B1A"/>
    <w:rsid w:val="00784E5E"/>
    <w:rsid w:val="00796B83"/>
    <w:rsid w:val="007C1990"/>
    <w:rsid w:val="007D0B3E"/>
    <w:rsid w:val="007D2DC7"/>
    <w:rsid w:val="007E1ABC"/>
    <w:rsid w:val="007E22C7"/>
    <w:rsid w:val="007E347E"/>
    <w:rsid w:val="00817D4A"/>
    <w:rsid w:val="00825071"/>
    <w:rsid w:val="00825D25"/>
    <w:rsid w:val="00842706"/>
    <w:rsid w:val="00854147"/>
    <w:rsid w:val="008600A1"/>
    <w:rsid w:val="00862F5E"/>
    <w:rsid w:val="0086743A"/>
    <w:rsid w:val="008752A3"/>
    <w:rsid w:val="0088752D"/>
    <w:rsid w:val="008950A8"/>
    <w:rsid w:val="008D21E6"/>
    <w:rsid w:val="008D419F"/>
    <w:rsid w:val="008E09E2"/>
    <w:rsid w:val="008E2257"/>
    <w:rsid w:val="008F2679"/>
    <w:rsid w:val="008F26B8"/>
    <w:rsid w:val="00920232"/>
    <w:rsid w:val="00934BD6"/>
    <w:rsid w:val="00934FC9"/>
    <w:rsid w:val="009578B7"/>
    <w:rsid w:val="00972247"/>
    <w:rsid w:val="009815EE"/>
    <w:rsid w:val="00987C48"/>
    <w:rsid w:val="00991F34"/>
    <w:rsid w:val="009A49DD"/>
    <w:rsid w:val="009B5917"/>
    <w:rsid w:val="009B6871"/>
    <w:rsid w:val="009C02D6"/>
    <w:rsid w:val="009C0D08"/>
    <w:rsid w:val="009D5D8A"/>
    <w:rsid w:val="009E755F"/>
    <w:rsid w:val="009F2092"/>
    <w:rsid w:val="009F301F"/>
    <w:rsid w:val="009F5802"/>
    <w:rsid w:val="00A003B0"/>
    <w:rsid w:val="00A00E3C"/>
    <w:rsid w:val="00A12191"/>
    <w:rsid w:val="00A13E8C"/>
    <w:rsid w:val="00A15CF1"/>
    <w:rsid w:val="00A21F93"/>
    <w:rsid w:val="00A25C67"/>
    <w:rsid w:val="00A443F0"/>
    <w:rsid w:val="00A57510"/>
    <w:rsid w:val="00A848FD"/>
    <w:rsid w:val="00A84BEF"/>
    <w:rsid w:val="00A87856"/>
    <w:rsid w:val="00AA2DF9"/>
    <w:rsid w:val="00AA611D"/>
    <w:rsid w:val="00AA7203"/>
    <w:rsid w:val="00AB5D04"/>
    <w:rsid w:val="00AC0652"/>
    <w:rsid w:val="00AC6B9B"/>
    <w:rsid w:val="00AC75C6"/>
    <w:rsid w:val="00AE1584"/>
    <w:rsid w:val="00AE5291"/>
    <w:rsid w:val="00AF2B4A"/>
    <w:rsid w:val="00B00F11"/>
    <w:rsid w:val="00B21A6F"/>
    <w:rsid w:val="00B249F8"/>
    <w:rsid w:val="00B349F1"/>
    <w:rsid w:val="00B560A7"/>
    <w:rsid w:val="00B61BEB"/>
    <w:rsid w:val="00B670FA"/>
    <w:rsid w:val="00B72395"/>
    <w:rsid w:val="00B7628A"/>
    <w:rsid w:val="00B81B00"/>
    <w:rsid w:val="00B87D1C"/>
    <w:rsid w:val="00B94D2A"/>
    <w:rsid w:val="00B95919"/>
    <w:rsid w:val="00BA1257"/>
    <w:rsid w:val="00BA6F6B"/>
    <w:rsid w:val="00BC1802"/>
    <w:rsid w:val="00BC3C82"/>
    <w:rsid w:val="00BC779F"/>
    <w:rsid w:val="00BD61F2"/>
    <w:rsid w:val="00BD75A7"/>
    <w:rsid w:val="00BE07C3"/>
    <w:rsid w:val="00BE3CEE"/>
    <w:rsid w:val="00BF2472"/>
    <w:rsid w:val="00C120D9"/>
    <w:rsid w:val="00C1618E"/>
    <w:rsid w:val="00C240F0"/>
    <w:rsid w:val="00C342BC"/>
    <w:rsid w:val="00C36D3F"/>
    <w:rsid w:val="00C36EF1"/>
    <w:rsid w:val="00C37E8A"/>
    <w:rsid w:val="00C404AB"/>
    <w:rsid w:val="00C411DB"/>
    <w:rsid w:val="00C42610"/>
    <w:rsid w:val="00C65DD7"/>
    <w:rsid w:val="00C74EAD"/>
    <w:rsid w:val="00C91C2F"/>
    <w:rsid w:val="00C92C1E"/>
    <w:rsid w:val="00CA03CA"/>
    <w:rsid w:val="00CB00BD"/>
    <w:rsid w:val="00CC0814"/>
    <w:rsid w:val="00CC5233"/>
    <w:rsid w:val="00CE02AC"/>
    <w:rsid w:val="00CE29B4"/>
    <w:rsid w:val="00CE5D4E"/>
    <w:rsid w:val="00CE7A95"/>
    <w:rsid w:val="00CF06B0"/>
    <w:rsid w:val="00CF468F"/>
    <w:rsid w:val="00D1367B"/>
    <w:rsid w:val="00D16735"/>
    <w:rsid w:val="00D21080"/>
    <w:rsid w:val="00D24DBF"/>
    <w:rsid w:val="00D31F15"/>
    <w:rsid w:val="00D36B1E"/>
    <w:rsid w:val="00D41A36"/>
    <w:rsid w:val="00D449AF"/>
    <w:rsid w:val="00D44D1B"/>
    <w:rsid w:val="00D4556A"/>
    <w:rsid w:val="00D51F58"/>
    <w:rsid w:val="00D62F5B"/>
    <w:rsid w:val="00D67547"/>
    <w:rsid w:val="00D76F2E"/>
    <w:rsid w:val="00D818EE"/>
    <w:rsid w:val="00D83726"/>
    <w:rsid w:val="00D85B03"/>
    <w:rsid w:val="00D91336"/>
    <w:rsid w:val="00DA776A"/>
    <w:rsid w:val="00DC2E44"/>
    <w:rsid w:val="00DD13D0"/>
    <w:rsid w:val="00E03D18"/>
    <w:rsid w:val="00E05CF5"/>
    <w:rsid w:val="00E07D64"/>
    <w:rsid w:val="00E11A48"/>
    <w:rsid w:val="00E15646"/>
    <w:rsid w:val="00E1586F"/>
    <w:rsid w:val="00E16541"/>
    <w:rsid w:val="00E53320"/>
    <w:rsid w:val="00E60AD8"/>
    <w:rsid w:val="00E632DC"/>
    <w:rsid w:val="00E653E4"/>
    <w:rsid w:val="00E85252"/>
    <w:rsid w:val="00EA1F7A"/>
    <w:rsid w:val="00EA4CCB"/>
    <w:rsid w:val="00EB04F5"/>
    <w:rsid w:val="00EB3DDC"/>
    <w:rsid w:val="00EB5C21"/>
    <w:rsid w:val="00EC0ACC"/>
    <w:rsid w:val="00EC313A"/>
    <w:rsid w:val="00EC704A"/>
    <w:rsid w:val="00ED7B5A"/>
    <w:rsid w:val="00ED7E34"/>
    <w:rsid w:val="00EE2A2F"/>
    <w:rsid w:val="00EF3125"/>
    <w:rsid w:val="00F00A0D"/>
    <w:rsid w:val="00F022D3"/>
    <w:rsid w:val="00F05339"/>
    <w:rsid w:val="00F16C47"/>
    <w:rsid w:val="00F23082"/>
    <w:rsid w:val="00F32315"/>
    <w:rsid w:val="00F34BED"/>
    <w:rsid w:val="00F40193"/>
    <w:rsid w:val="00F4268B"/>
    <w:rsid w:val="00F54DC1"/>
    <w:rsid w:val="00F578B8"/>
    <w:rsid w:val="00F60AD4"/>
    <w:rsid w:val="00F772CC"/>
    <w:rsid w:val="00F809C3"/>
    <w:rsid w:val="00F810BA"/>
    <w:rsid w:val="00F81342"/>
    <w:rsid w:val="00F94074"/>
    <w:rsid w:val="00F95C36"/>
    <w:rsid w:val="00FA2041"/>
    <w:rsid w:val="00FA2AA1"/>
    <w:rsid w:val="00FA32CD"/>
    <w:rsid w:val="00FB7489"/>
    <w:rsid w:val="00FC0872"/>
    <w:rsid w:val="00FD74DD"/>
    <w:rsid w:val="00FF6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B396A"/>
  <w15:chartTrackingRefBased/>
  <w15:docId w15:val="{223B29D4-3740-4E0D-A5D1-727C7B0055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21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21E6"/>
  </w:style>
  <w:style w:type="paragraph" w:styleId="Footer">
    <w:name w:val="footer"/>
    <w:basedOn w:val="Normal"/>
    <w:link w:val="FooterChar"/>
    <w:uiPriority w:val="99"/>
    <w:unhideWhenUsed/>
    <w:rsid w:val="008D21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21E6"/>
  </w:style>
  <w:style w:type="character" w:styleId="Hyperlink">
    <w:name w:val="Hyperlink"/>
    <w:basedOn w:val="DefaultParagraphFont"/>
    <w:uiPriority w:val="99"/>
    <w:unhideWhenUsed/>
    <w:rsid w:val="00375DC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yba.llgc.org.uk/en/s10-LEWI-SAU-1893.html" TargetMode="External"/><Relationship Id="rId13" Type="http://schemas.openxmlformats.org/officeDocument/2006/relationships/hyperlink" Target="https://www.bangor.ac.uk/addysg/publications/Welsh_mediumBE.pdf" TargetMode="External"/><Relationship Id="rId18" Type="http://schemas.openxmlformats.org/officeDocument/2006/relationships/hyperlink" Target="file:///C:/Users/clair/Downloads/151126-welsh-language-use-survey-2013-15-infographic-en%20(1).pdf"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file:///C:/Users/clair/Downloads/bialystok.pdf" TargetMode="External"/><Relationship Id="rId12" Type="http://schemas.openxmlformats.org/officeDocument/2006/relationships/hyperlink" Target="https://www.meithrin.cymru/welsh-for-the-family/c58/" TargetMode="External"/><Relationship Id="rId17" Type="http://schemas.openxmlformats.org/officeDocument/2006/relationships/hyperlink" Target="http://learning.gov.wales/docs/learningwales/publications/130424-framework-for-childrens-learning-en.pdf" TargetMode="External"/><Relationship Id="rId2" Type="http://schemas.openxmlformats.org/officeDocument/2006/relationships/settings" Target="settings.xml"/><Relationship Id="rId16" Type="http://schemas.openxmlformats.org/officeDocument/2006/relationships/hyperlink" Target="file:///C:/Users/clair/Downloads/151001-capacity-building-en.pdf"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books.google.co.uk/books?hl=en&amp;lr=&amp;id=YgtSqB9oqDIC&amp;oi=fnd&amp;pg=PR6&amp;dq=benefits+of+multilingualism+in+education+wales+early+years&amp;ots=1jCPWcGj99&amp;sig=fvEvPZWPmVGnB2OfFTvK9DE63fQ#v=onepage&amp;q&amp;f=false" TargetMode="External"/><Relationship Id="rId11" Type="http://schemas.openxmlformats.org/officeDocument/2006/relationships/hyperlink" Target="https://www.npr.org/sections/ed/2016/11/29/497943749/6-potential-brain-benefits-of-bilingual-education" TargetMode="External"/><Relationship Id="rId5" Type="http://schemas.openxmlformats.org/officeDocument/2006/relationships/endnotes" Target="endnotes.xml"/><Relationship Id="rId15" Type="http://schemas.openxmlformats.org/officeDocument/2006/relationships/hyperlink" Target="http://www.urdd.cymru/cy/eisteddfod/" TargetMode="External"/><Relationship Id="rId23" Type="http://schemas.openxmlformats.org/officeDocument/2006/relationships/theme" Target="theme/theme1.xml"/><Relationship Id="rId10" Type="http://schemas.openxmlformats.org/officeDocument/2006/relationships/hyperlink" Target="https://search.proquest.com/openview/0bb22fce430727436a0a4523aa477e4d/1?pq-origsite=gscholar&amp;cbl=18750&amp;diss=y"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books.google.co.uk/books?hl=en&amp;lr=&amp;id=PQoVx1dl-XwC&amp;oi=fnd&amp;pg=PR7&amp;dq=colin+baker+bilingual+education&amp;ots=5HcTfr3G8p&amp;sig=0moNEY2qsT6qokdw_GmW3Gwijqc#v=onepage&amp;q=colin%20baker%20bilingual%20education&amp;f=false" TargetMode="External"/><Relationship Id="rId14" Type="http://schemas.openxmlformats.org/officeDocument/2006/relationships/hyperlink" Target="file:///C:/Users/clair/Downloads/multilingualism%20identity.pdf"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38F"/>
    <w:rsid w:val="00044B3D"/>
    <w:rsid w:val="000A33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746A5BC99974D34A9342A0827EE7771">
    <w:name w:val="4746A5BC99974D34A9342A0827EE7771"/>
    <w:rsid w:val="000A338F"/>
  </w:style>
  <w:style w:type="paragraph" w:customStyle="1" w:styleId="8181119ACFC4408FA5845A6C74D24365">
    <w:name w:val="8181119ACFC4408FA5845A6C74D24365"/>
    <w:rsid w:val="000A338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2280</Words>
  <Characters>12996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Macare</dc:creator>
  <cp:keywords/>
  <dc:description/>
  <cp:lastModifiedBy>Claire Macare</cp:lastModifiedBy>
  <cp:revision>7</cp:revision>
  <dcterms:created xsi:type="dcterms:W3CDTF">2018-03-29T14:16:00Z</dcterms:created>
  <dcterms:modified xsi:type="dcterms:W3CDTF">2018-03-29T14:20:00Z</dcterms:modified>
</cp:coreProperties>
</file>