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00479276"/>
        <w:docPartObj>
          <w:docPartGallery w:val="Cover Pages"/>
          <w:docPartUnique/>
        </w:docPartObj>
      </w:sdtPr>
      <w:sdtEndPr/>
      <w:sdtContent>
        <w:p w14:paraId="032E16F7" w14:textId="31C7928B" w:rsidR="00D11B26" w:rsidRDefault="00D11B26">
          <w:r>
            <w:rPr>
              <w:noProof/>
            </w:rPr>
            <mc:AlternateContent>
              <mc:Choice Requires="wpg">
                <w:drawing>
                  <wp:anchor distT="0" distB="0" distL="114300" distR="114300" simplePos="0" relativeHeight="251659264" behindDoc="1" locked="0" layoutInCell="1" allowOverlap="1" wp14:anchorId="1A33BB81" wp14:editId="4DACF91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1618CA4" w14:textId="4036A81A" w:rsidR="0043301E" w:rsidRDefault="0043301E">
                                      <w:pPr>
                                        <w:pStyle w:val="NoSpacing"/>
                                        <w:spacing w:before="120"/>
                                        <w:jc w:val="center"/>
                                        <w:rPr>
                                          <w:color w:val="FFFFFF" w:themeColor="background1"/>
                                        </w:rPr>
                                      </w:pPr>
                                      <w:r>
                                        <w:rPr>
                                          <w:color w:val="FFFFFF" w:themeColor="background1"/>
                                        </w:rPr>
                                        <w:t>Cameron Davies</w:t>
                                      </w:r>
                                    </w:p>
                                  </w:sdtContent>
                                </w:sdt>
                                <w:p w14:paraId="065D4453" w14:textId="57E348CB" w:rsidR="0043301E" w:rsidRDefault="0043301E">
                                  <w:pPr>
                                    <w:pStyle w:val="NoSpacing"/>
                                    <w:spacing w:before="120"/>
                                    <w:jc w:val="center"/>
                                    <w:rPr>
                                      <w:color w:val="FFFFFF" w:themeColor="background1"/>
                                    </w:rPr>
                                  </w:pPr>
                                  <w:r>
                                    <w:rPr>
                                      <w:caps/>
                                      <w:color w:val="FFFFFF" w:themeColor="background1"/>
                                    </w:rPr>
                                    <w:t>P150422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7681052" w14:textId="6D212481" w:rsidR="0043301E" w:rsidRDefault="0043301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Motion simulation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33BB8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1618CA4" w14:textId="4036A81A" w:rsidR="0043301E" w:rsidRDefault="0043301E">
                                <w:pPr>
                                  <w:pStyle w:val="NoSpacing"/>
                                  <w:spacing w:before="120"/>
                                  <w:jc w:val="center"/>
                                  <w:rPr>
                                    <w:color w:val="FFFFFF" w:themeColor="background1"/>
                                  </w:rPr>
                                </w:pPr>
                                <w:r>
                                  <w:rPr>
                                    <w:color w:val="FFFFFF" w:themeColor="background1"/>
                                  </w:rPr>
                                  <w:t>Cameron Davies</w:t>
                                </w:r>
                              </w:p>
                            </w:sdtContent>
                          </w:sdt>
                          <w:p w14:paraId="065D4453" w14:textId="57E348CB" w:rsidR="0043301E" w:rsidRDefault="0043301E">
                            <w:pPr>
                              <w:pStyle w:val="NoSpacing"/>
                              <w:spacing w:before="120"/>
                              <w:jc w:val="center"/>
                              <w:rPr>
                                <w:color w:val="FFFFFF" w:themeColor="background1"/>
                              </w:rPr>
                            </w:pPr>
                            <w:r>
                              <w:rPr>
                                <w:caps/>
                                <w:color w:val="FFFFFF" w:themeColor="background1"/>
                              </w:rPr>
                              <w:t>P150422</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7681052" w14:textId="6D212481" w:rsidR="0043301E" w:rsidRDefault="0043301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Motion simulation</w:t>
                                </w:r>
                              </w:p>
                            </w:sdtContent>
                          </w:sdt>
                        </w:txbxContent>
                      </v:textbox>
                    </v:shape>
                    <w10:wrap anchorx="page" anchory="page"/>
                  </v:group>
                </w:pict>
              </mc:Fallback>
            </mc:AlternateContent>
          </w:r>
        </w:p>
        <w:p w14:paraId="62335026" w14:textId="7FDBCA4D" w:rsidR="00D11B26" w:rsidRDefault="00D11B26">
          <w:r>
            <w:br w:type="page"/>
          </w:r>
        </w:p>
      </w:sdtContent>
    </w:sdt>
    <w:sdt>
      <w:sdtPr>
        <w:rPr>
          <w:rFonts w:asciiTheme="minorHAnsi" w:eastAsiaTheme="minorHAnsi" w:hAnsiTheme="minorHAnsi" w:cstheme="minorBidi"/>
          <w:color w:val="auto"/>
          <w:sz w:val="22"/>
          <w:szCs w:val="22"/>
          <w:lang w:val="en-GB"/>
        </w:rPr>
        <w:id w:val="1799034367"/>
        <w:docPartObj>
          <w:docPartGallery w:val="Table of Contents"/>
          <w:docPartUnique/>
        </w:docPartObj>
      </w:sdtPr>
      <w:sdtEndPr>
        <w:rPr>
          <w:b/>
          <w:bCs/>
          <w:noProof/>
        </w:rPr>
      </w:sdtEndPr>
      <w:sdtContent>
        <w:p w14:paraId="11EFC918" w14:textId="198F9D9B" w:rsidR="00D11B26" w:rsidRDefault="00D11B26">
          <w:pPr>
            <w:pStyle w:val="TOCHeading"/>
          </w:pPr>
          <w:r>
            <w:t>Contents</w:t>
          </w:r>
        </w:p>
        <w:p w14:paraId="336B4D38" w14:textId="52F067E0" w:rsidR="00D11B26" w:rsidRDefault="00D11B26">
          <w:pPr>
            <w:pStyle w:val="TOC1"/>
            <w:tabs>
              <w:tab w:val="right" w:leader="dot" w:pos="9016"/>
            </w:tabs>
            <w:rPr>
              <w:noProof/>
            </w:rPr>
          </w:pPr>
          <w:r>
            <w:fldChar w:fldCharType="begin"/>
          </w:r>
          <w:r>
            <w:instrText xml:space="preserve"> TOC \o "1-3" \h \z \u </w:instrText>
          </w:r>
          <w:r>
            <w:fldChar w:fldCharType="separate"/>
          </w:r>
          <w:hyperlink w:anchor="_Toc43293788" w:history="1">
            <w:r w:rsidRPr="00ED64A1">
              <w:rPr>
                <w:rStyle w:val="Hyperlink"/>
                <w:noProof/>
              </w:rPr>
              <w:t>Introduction</w:t>
            </w:r>
            <w:r>
              <w:rPr>
                <w:noProof/>
                <w:webHidden/>
              </w:rPr>
              <w:tab/>
            </w:r>
            <w:r>
              <w:rPr>
                <w:noProof/>
                <w:webHidden/>
              </w:rPr>
              <w:fldChar w:fldCharType="begin"/>
            </w:r>
            <w:r>
              <w:rPr>
                <w:noProof/>
                <w:webHidden/>
              </w:rPr>
              <w:instrText xml:space="preserve"> PAGEREF _Toc43293788 \h </w:instrText>
            </w:r>
            <w:r>
              <w:rPr>
                <w:noProof/>
                <w:webHidden/>
              </w:rPr>
            </w:r>
            <w:r>
              <w:rPr>
                <w:noProof/>
                <w:webHidden/>
              </w:rPr>
              <w:fldChar w:fldCharType="separate"/>
            </w:r>
            <w:r>
              <w:rPr>
                <w:noProof/>
                <w:webHidden/>
              </w:rPr>
              <w:t>2</w:t>
            </w:r>
            <w:r>
              <w:rPr>
                <w:noProof/>
                <w:webHidden/>
              </w:rPr>
              <w:fldChar w:fldCharType="end"/>
            </w:r>
          </w:hyperlink>
        </w:p>
        <w:p w14:paraId="367E1983" w14:textId="4710E8DD" w:rsidR="00D11B26" w:rsidRDefault="00147FAF">
          <w:pPr>
            <w:pStyle w:val="TOC1"/>
            <w:tabs>
              <w:tab w:val="right" w:leader="dot" w:pos="9016"/>
            </w:tabs>
            <w:rPr>
              <w:noProof/>
            </w:rPr>
          </w:pPr>
          <w:hyperlink w:anchor="_Toc43293789" w:history="1">
            <w:r w:rsidR="00D11B26" w:rsidRPr="00ED64A1">
              <w:rPr>
                <w:rStyle w:val="Hyperlink"/>
                <w:noProof/>
              </w:rPr>
              <w:t>Main Body</w:t>
            </w:r>
            <w:r w:rsidR="00D11B26">
              <w:rPr>
                <w:noProof/>
                <w:webHidden/>
              </w:rPr>
              <w:tab/>
            </w:r>
            <w:r w:rsidR="00D11B26">
              <w:rPr>
                <w:noProof/>
                <w:webHidden/>
              </w:rPr>
              <w:fldChar w:fldCharType="begin"/>
            </w:r>
            <w:r w:rsidR="00D11B26">
              <w:rPr>
                <w:noProof/>
                <w:webHidden/>
              </w:rPr>
              <w:instrText xml:space="preserve"> PAGEREF _Toc43293789 \h </w:instrText>
            </w:r>
            <w:r w:rsidR="00D11B26">
              <w:rPr>
                <w:noProof/>
                <w:webHidden/>
              </w:rPr>
            </w:r>
            <w:r w:rsidR="00D11B26">
              <w:rPr>
                <w:noProof/>
                <w:webHidden/>
              </w:rPr>
              <w:fldChar w:fldCharType="separate"/>
            </w:r>
            <w:r w:rsidR="00D11B26">
              <w:rPr>
                <w:noProof/>
                <w:webHidden/>
              </w:rPr>
              <w:t>3</w:t>
            </w:r>
            <w:r w:rsidR="00D11B26">
              <w:rPr>
                <w:noProof/>
                <w:webHidden/>
              </w:rPr>
              <w:fldChar w:fldCharType="end"/>
            </w:r>
          </w:hyperlink>
        </w:p>
        <w:p w14:paraId="1EA58AF6" w14:textId="3E8060E3" w:rsidR="00D11B26" w:rsidRDefault="00147FAF">
          <w:pPr>
            <w:pStyle w:val="TOC2"/>
            <w:tabs>
              <w:tab w:val="right" w:leader="dot" w:pos="9016"/>
            </w:tabs>
            <w:rPr>
              <w:noProof/>
            </w:rPr>
          </w:pPr>
          <w:hyperlink w:anchor="_Toc43293790" w:history="1">
            <w:r w:rsidR="00D11B26" w:rsidRPr="00ED64A1">
              <w:rPr>
                <w:rStyle w:val="Hyperlink"/>
                <w:noProof/>
              </w:rPr>
              <w:t>Motion Simulation</w:t>
            </w:r>
            <w:r w:rsidR="00D11B26">
              <w:rPr>
                <w:noProof/>
                <w:webHidden/>
              </w:rPr>
              <w:tab/>
            </w:r>
            <w:r w:rsidR="00D11B26">
              <w:rPr>
                <w:noProof/>
                <w:webHidden/>
              </w:rPr>
              <w:fldChar w:fldCharType="begin"/>
            </w:r>
            <w:r w:rsidR="00D11B26">
              <w:rPr>
                <w:noProof/>
                <w:webHidden/>
              </w:rPr>
              <w:instrText xml:space="preserve"> PAGEREF _Toc43293790 \h </w:instrText>
            </w:r>
            <w:r w:rsidR="00D11B26">
              <w:rPr>
                <w:noProof/>
                <w:webHidden/>
              </w:rPr>
            </w:r>
            <w:r w:rsidR="00D11B26">
              <w:rPr>
                <w:noProof/>
                <w:webHidden/>
              </w:rPr>
              <w:fldChar w:fldCharType="separate"/>
            </w:r>
            <w:r w:rsidR="00D11B26">
              <w:rPr>
                <w:noProof/>
                <w:webHidden/>
              </w:rPr>
              <w:t>3</w:t>
            </w:r>
            <w:r w:rsidR="00D11B26">
              <w:rPr>
                <w:noProof/>
                <w:webHidden/>
              </w:rPr>
              <w:fldChar w:fldCharType="end"/>
            </w:r>
          </w:hyperlink>
        </w:p>
        <w:p w14:paraId="4FD0C713" w14:textId="40EEC4D9" w:rsidR="00D11B26" w:rsidRDefault="00147FAF">
          <w:pPr>
            <w:pStyle w:val="TOC2"/>
            <w:tabs>
              <w:tab w:val="right" w:leader="dot" w:pos="9016"/>
            </w:tabs>
            <w:rPr>
              <w:noProof/>
            </w:rPr>
          </w:pPr>
          <w:hyperlink w:anchor="_Toc43293791" w:history="1">
            <w:r w:rsidR="00D11B26" w:rsidRPr="00ED64A1">
              <w:rPr>
                <w:rStyle w:val="Hyperlink"/>
                <w:noProof/>
              </w:rPr>
              <w:t>FEA Techniques</w:t>
            </w:r>
            <w:r w:rsidR="00D11B26">
              <w:rPr>
                <w:noProof/>
                <w:webHidden/>
              </w:rPr>
              <w:tab/>
            </w:r>
            <w:r w:rsidR="00D11B26">
              <w:rPr>
                <w:noProof/>
                <w:webHidden/>
              </w:rPr>
              <w:fldChar w:fldCharType="begin"/>
            </w:r>
            <w:r w:rsidR="00D11B26">
              <w:rPr>
                <w:noProof/>
                <w:webHidden/>
              </w:rPr>
              <w:instrText xml:space="preserve"> PAGEREF _Toc43293791 \h </w:instrText>
            </w:r>
            <w:r w:rsidR="00D11B26">
              <w:rPr>
                <w:noProof/>
                <w:webHidden/>
              </w:rPr>
            </w:r>
            <w:r w:rsidR="00D11B26">
              <w:rPr>
                <w:noProof/>
                <w:webHidden/>
              </w:rPr>
              <w:fldChar w:fldCharType="separate"/>
            </w:r>
            <w:r w:rsidR="00D11B26">
              <w:rPr>
                <w:noProof/>
                <w:webHidden/>
              </w:rPr>
              <w:t>3</w:t>
            </w:r>
            <w:r w:rsidR="00D11B26">
              <w:rPr>
                <w:noProof/>
                <w:webHidden/>
              </w:rPr>
              <w:fldChar w:fldCharType="end"/>
            </w:r>
          </w:hyperlink>
        </w:p>
        <w:p w14:paraId="1771F73A" w14:textId="0DA07DB3" w:rsidR="00D11B26" w:rsidRDefault="00147FAF">
          <w:pPr>
            <w:pStyle w:val="TOC2"/>
            <w:tabs>
              <w:tab w:val="right" w:leader="dot" w:pos="9016"/>
            </w:tabs>
            <w:rPr>
              <w:noProof/>
            </w:rPr>
          </w:pPr>
          <w:hyperlink w:anchor="_Toc43293792" w:history="1">
            <w:r w:rsidR="00D11B26" w:rsidRPr="00ED64A1">
              <w:rPr>
                <w:rStyle w:val="Hyperlink"/>
                <w:noProof/>
              </w:rPr>
              <w:t>Gearbox Assessment</w:t>
            </w:r>
            <w:r w:rsidR="00D11B26">
              <w:rPr>
                <w:noProof/>
                <w:webHidden/>
              </w:rPr>
              <w:tab/>
            </w:r>
            <w:r w:rsidR="00D11B26">
              <w:rPr>
                <w:noProof/>
                <w:webHidden/>
              </w:rPr>
              <w:fldChar w:fldCharType="begin"/>
            </w:r>
            <w:r w:rsidR="00D11B26">
              <w:rPr>
                <w:noProof/>
                <w:webHidden/>
              </w:rPr>
              <w:instrText xml:space="preserve"> PAGEREF _Toc43293792 \h </w:instrText>
            </w:r>
            <w:r w:rsidR="00D11B26">
              <w:rPr>
                <w:noProof/>
                <w:webHidden/>
              </w:rPr>
            </w:r>
            <w:r w:rsidR="00D11B26">
              <w:rPr>
                <w:noProof/>
                <w:webHidden/>
              </w:rPr>
              <w:fldChar w:fldCharType="separate"/>
            </w:r>
            <w:r w:rsidR="00D11B26">
              <w:rPr>
                <w:noProof/>
                <w:webHidden/>
              </w:rPr>
              <w:t>3</w:t>
            </w:r>
            <w:r w:rsidR="00D11B26">
              <w:rPr>
                <w:noProof/>
                <w:webHidden/>
              </w:rPr>
              <w:fldChar w:fldCharType="end"/>
            </w:r>
          </w:hyperlink>
        </w:p>
        <w:p w14:paraId="0A261EF3" w14:textId="756D6505" w:rsidR="00D11B26" w:rsidRDefault="00147FAF">
          <w:pPr>
            <w:pStyle w:val="TOC1"/>
            <w:tabs>
              <w:tab w:val="right" w:leader="dot" w:pos="9016"/>
            </w:tabs>
            <w:rPr>
              <w:noProof/>
            </w:rPr>
          </w:pPr>
          <w:hyperlink w:anchor="_Toc43293793" w:history="1">
            <w:r w:rsidR="00D11B26" w:rsidRPr="00ED64A1">
              <w:rPr>
                <w:rStyle w:val="Hyperlink"/>
                <w:noProof/>
              </w:rPr>
              <w:t>Conclusion</w:t>
            </w:r>
            <w:r w:rsidR="00D11B26">
              <w:rPr>
                <w:noProof/>
                <w:webHidden/>
              </w:rPr>
              <w:tab/>
            </w:r>
            <w:r w:rsidR="00D11B26">
              <w:rPr>
                <w:noProof/>
                <w:webHidden/>
              </w:rPr>
              <w:fldChar w:fldCharType="begin"/>
            </w:r>
            <w:r w:rsidR="00D11B26">
              <w:rPr>
                <w:noProof/>
                <w:webHidden/>
              </w:rPr>
              <w:instrText xml:space="preserve"> PAGEREF _Toc43293793 \h </w:instrText>
            </w:r>
            <w:r w:rsidR="00D11B26">
              <w:rPr>
                <w:noProof/>
                <w:webHidden/>
              </w:rPr>
            </w:r>
            <w:r w:rsidR="00D11B26">
              <w:rPr>
                <w:noProof/>
                <w:webHidden/>
              </w:rPr>
              <w:fldChar w:fldCharType="separate"/>
            </w:r>
            <w:r w:rsidR="00D11B26">
              <w:rPr>
                <w:noProof/>
                <w:webHidden/>
              </w:rPr>
              <w:t>4</w:t>
            </w:r>
            <w:r w:rsidR="00D11B26">
              <w:rPr>
                <w:noProof/>
                <w:webHidden/>
              </w:rPr>
              <w:fldChar w:fldCharType="end"/>
            </w:r>
          </w:hyperlink>
        </w:p>
        <w:p w14:paraId="737E1090" w14:textId="6180400C" w:rsidR="00D11B26" w:rsidRDefault="00147FAF">
          <w:pPr>
            <w:pStyle w:val="TOC1"/>
            <w:tabs>
              <w:tab w:val="right" w:leader="dot" w:pos="9016"/>
            </w:tabs>
            <w:rPr>
              <w:noProof/>
            </w:rPr>
          </w:pPr>
          <w:hyperlink w:anchor="_Toc43293794" w:history="1">
            <w:r w:rsidR="00D11B26" w:rsidRPr="00ED64A1">
              <w:rPr>
                <w:rStyle w:val="Hyperlink"/>
                <w:noProof/>
              </w:rPr>
              <w:t>References</w:t>
            </w:r>
            <w:r w:rsidR="00D11B26">
              <w:rPr>
                <w:noProof/>
                <w:webHidden/>
              </w:rPr>
              <w:tab/>
            </w:r>
            <w:r w:rsidR="00D11B26">
              <w:rPr>
                <w:noProof/>
                <w:webHidden/>
              </w:rPr>
              <w:fldChar w:fldCharType="begin"/>
            </w:r>
            <w:r w:rsidR="00D11B26">
              <w:rPr>
                <w:noProof/>
                <w:webHidden/>
              </w:rPr>
              <w:instrText xml:space="preserve"> PAGEREF _Toc43293794 \h </w:instrText>
            </w:r>
            <w:r w:rsidR="00D11B26">
              <w:rPr>
                <w:noProof/>
                <w:webHidden/>
              </w:rPr>
            </w:r>
            <w:r w:rsidR="00D11B26">
              <w:rPr>
                <w:noProof/>
                <w:webHidden/>
              </w:rPr>
              <w:fldChar w:fldCharType="separate"/>
            </w:r>
            <w:r w:rsidR="00D11B26">
              <w:rPr>
                <w:noProof/>
                <w:webHidden/>
              </w:rPr>
              <w:t>5</w:t>
            </w:r>
            <w:r w:rsidR="00D11B26">
              <w:rPr>
                <w:noProof/>
                <w:webHidden/>
              </w:rPr>
              <w:fldChar w:fldCharType="end"/>
            </w:r>
          </w:hyperlink>
        </w:p>
        <w:p w14:paraId="37025B76" w14:textId="1025EA06" w:rsidR="00D11B26" w:rsidRDefault="00D11B26">
          <w:r>
            <w:rPr>
              <w:b/>
              <w:bCs/>
              <w:noProof/>
            </w:rPr>
            <w:fldChar w:fldCharType="end"/>
          </w:r>
        </w:p>
      </w:sdtContent>
    </w:sdt>
    <w:p w14:paraId="612AA6D2" w14:textId="456C8B1B" w:rsidR="00095673" w:rsidRDefault="00095673"/>
    <w:p w14:paraId="70217235" w14:textId="2F3F776A" w:rsidR="00D11B26" w:rsidRDefault="00D11B26"/>
    <w:p w14:paraId="30D4F3E7" w14:textId="749DA8F3" w:rsidR="00D11B26" w:rsidRDefault="00D11B26"/>
    <w:p w14:paraId="5F676FC8" w14:textId="1E382F17" w:rsidR="00D11B26" w:rsidRDefault="00D11B26"/>
    <w:p w14:paraId="6C733A41" w14:textId="1B8EB299" w:rsidR="00D11B26" w:rsidRDefault="00D11B26"/>
    <w:p w14:paraId="4C66491C" w14:textId="0B0F937D" w:rsidR="00D11B26" w:rsidRDefault="00D11B26"/>
    <w:p w14:paraId="6F99CD7E" w14:textId="7A6D459E" w:rsidR="00D11B26" w:rsidRDefault="00D11B26"/>
    <w:p w14:paraId="4D14BF80" w14:textId="30036A24" w:rsidR="00D11B26" w:rsidRDefault="00D11B26"/>
    <w:p w14:paraId="0E0BBC5A" w14:textId="734570EE" w:rsidR="00D11B26" w:rsidRDefault="00D11B26"/>
    <w:p w14:paraId="4A0A490E" w14:textId="07A17BD3" w:rsidR="00D11B26" w:rsidRDefault="00D11B26"/>
    <w:p w14:paraId="59180A0B" w14:textId="0A463146" w:rsidR="00D11B26" w:rsidRDefault="00D11B26"/>
    <w:p w14:paraId="41DD05C6" w14:textId="5733515F" w:rsidR="00D11B26" w:rsidRDefault="00D11B26"/>
    <w:p w14:paraId="66C59E8C" w14:textId="4660566C" w:rsidR="00D11B26" w:rsidRDefault="00D11B26"/>
    <w:p w14:paraId="78E046D8" w14:textId="4F0AD5F6" w:rsidR="00D11B26" w:rsidRDefault="00D11B26"/>
    <w:p w14:paraId="6DBF2431" w14:textId="58DC663C" w:rsidR="00D11B26" w:rsidRDefault="00D11B26"/>
    <w:p w14:paraId="1A4ADE25" w14:textId="4538FCD2" w:rsidR="00D11B26" w:rsidRDefault="00D11B26"/>
    <w:p w14:paraId="3647D3CA" w14:textId="7C94BB81" w:rsidR="00D11B26" w:rsidRDefault="00D11B26"/>
    <w:p w14:paraId="70EA3CDF" w14:textId="652E1E56" w:rsidR="00D11B26" w:rsidRDefault="00D11B26"/>
    <w:p w14:paraId="354EB5AA" w14:textId="279C0E3B" w:rsidR="00D11B26" w:rsidRDefault="00D11B26"/>
    <w:p w14:paraId="28DAAE40" w14:textId="685B854B" w:rsidR="00D11B26" w:rsidRDefault="00D11B26"/>
    <w:p w14:paraId="1A15895B" w14:textId="47432C3E" w:rsidR="00D11B26" w:rsidRDefault="00D11B26"/>
    <w:p w14:paraId="77052B99" w14:textId="1C668E10" w:rsidR="00D11B26" w:rsidRDefault="00D11B26"/>
    <w:p w14:paraId="2564AA7F" w14:textId="21ED83D5" w:rsidR="00D11B26" w:rsidRDefault="00D11B26"/>
    <w:p w14:paraId="68898077" w14:textId="44B232B1" w:rsidR="00D11B26" w:rsidRDefault="00D11B26" w:rsidP="00D11B26">
      <w:pPr>
        <w:pStyle w:val="Heading1"/>
      </w:pPr>
      <w:bookmarkStart w:id="0" w:name="_Toc43293788"/>
      <w:r>
        <w:lastRenderedPageBreak/>
        <w:t>Introduction</w:t>
      </w:r>
      <w:bookmarkEnd w:id="0"/>
    </w:p>
    <w:p w14:paraId="034F868C" w14:textId="754BCC0E" w:rsidR="00D11B26" w:rsidRDefault="00C361B8" w:rsidP="00D11B26">
      <w:r>
        <w:t>This report will look into motion simulation, FEA techniques and their respective applications. Specifically looking into how they can be used within the software SolidWorks. The report will then look into the gearbox assessment</w:t>
      </w:r>
      <w:r w:rsidR="007251E0">
        <w:t>,</w:t>
      </w:r>
      <w:r>
        <w:t xml:space="preserve"> where the task was to</w:t>
      </w:r>
      <w:r w:rsidR="007251E0">
        <w:t xml:space="preserve"> firstly</w:t>
      </w:r>
      <w:r>
        <w:t xml:space="preserve"> build the housing for a gearbox as a new part, assemble all parts together to work efficiently. Then finally complete a motion simulation on the assembly ensuring that it works smoothly and correctly. </w:t>
      </w:r>
    </w:p>
    <w:p w14:paraId="77E024A7" w14:textId="1AA76C9C" w:rsidR="007251E0" w:rsidRDefault="007251E0" w:rsidP="00D11B26">
      <w:r>
        <w:t>SolidWorks (2020), states that</w:t>
      </w:r>
      <w:r w:rsidRPr="007251E0">
        <w:t xml:space="preserve"> </w:t>
      </w:r>
      <w:r w:rsidRPr="00BF40E5">
        <w:t>Motion simulati</w:t>
      </w:r>
      <w:r w:rsidR="00BF40E5">
        <w:t>on “o</w:t>
      </w:r>
      <w:r w:rsidRPr="00BF40E5">
        <w:t>ffers a simulation approach to solving issues</w:t>
      </w:r>
      <w:r w:rsidR="00BF40E5">
        <w:t>”</w:t>
      </w:r>
      <w:r w:rsidRPr="00BF40E5">
        <w:t>.</w:t>
      </w:r>
      <w:r w:rsidR="00BF40E5">
        <w:t xml:space="preserve"> </w:t>
      </w:r>
      <w:r w:rsidR="00BF40E5" w:rsidRPr="00BF40E5">
        <w:t xml:space="preserve">Motion simulation </w:t>
      </w:r>
      <w:r w:rsidR="00BF40E5">
        <w:t>is able to provide</w:t>
      </w:r>
      <w:r w:rsidR="00BF40E5" w:rsidRPr="00BF40E5">
        <w:t xml:space="preserve"> </w:t>
      </w:r>
      <w:r w:rsidR="00BF40E5">
        <w:t>“</w:t>
      </w:r>
      <w:r w:rsidR="00BF40E5" w:rsidRPr="00BF40E5">
        <w:t>complete, quantitative information about the kinemati</w:t>
      </w:r>
      <w:r w:rsidR="00BF40E5">
        <w:t>cs” and “</w:t>
      </w:r>
      <w:r w:rsidR="00BF40E5" w:rsidRPr="00BF40E5">
        <w:t>dynamics</w:t>
      </w:r>
      <w:r w:rsidR="00BF40E5">
        <w:t xml:space="preserve">” </w:t>
      </w:r>
      <w:r w:rsidR="00BF40E5" w:rsidRPr="00BF40E5">
        <w:t xml:space="preserve">of all the components of a </w:t>
      </w:r>
      <w:r w:rsidR="00BF40E5">
        <w:t>“</w:t>
      </w:r>
      <w:r w:rsidR="00BF40E5" w:rsidRPr="00BF40E5">
        <w:t>moving mechanism</w:t>
      </w:r>
      <w:r w:rsidR="00BF40E5">
        <w:t>”</w:t>
      </w:r>
      <w:r w:rsidR="00BF40E5" w:rsidRPr="00BF40E5">
        <w:t xml:space="preserve">. </w:t>
      </w:r>
      <w:r w:rsidR="00BF40E5">
        <w:t>It is said that t</w:t>
      </w:r>
      <w:r w:rsidR="00BF40E5" w:rsidRPr="00BF40E5">
        <w:t>he results of motion simulation</w:t>
      </w:r>
      <w:r w:rsidR="00BF40E5">
        <w:t xml:space="preserve"> </w:t>
      </w:r>
      <w:r w:rsidR="00BF40E5" w:rsidRPr="00BF40E5">
        <w:t>can be obtained</w:t>
      </w:r>
      <w:r w:rsidR="00BF40E5">
        <w:t xml:space="preserve"> at</w:t>
      </w:r>
      <w:r w:rsidR="00BF40E5" w:rsidRPr="00BF40E5">
        <w:t xml:space="preserve"> </w:t>
      </w:r>
      <w:r w:rsidR="00BF40E5">
        <w:t>“</w:t>
      </w:r>
      <w:r w:rsidR="00BF40E5" w:rsidRPr="00BF40E5">
        <w:t>virtually no additional time expense</w:t>
      </w:r>
      <w:r w:rsidR="00BF40E5">
        <w:t>”</w:t>
      </w:r>
      <w:r w:rsidR="00BF40E5" w:rsidRPr="00BF40E5">
        <w:t>,</w:t>
      </w:r>
      <w:r w:rsidR="00BF40E5">
        <w:t xml:space="preserve"> this is</w:t>
      </w:r>
      <w:r w:rsidR="00BF40E5" w:rsidRPr="00BF40E5">
        <w:t xml:space="preserve"> because everything needed to </w:t>
      </w:r>
      <w:r w:rsidR="00BF40E5">
        <w:t>“</w:t>
      </w:r>
      <w:r w:rsidR="00BF40E5" w:rsidRPr="00BF40E5">
        <w:t>perform motion simulation</w:t>
      </w:r>
      <w:r w:rsidR="00BF40E5">
        <w:t>”</w:t>
      </w:r>
      <w:r w:rsidR="00BF40E5" w:rsidRPr="00BF40E5">
        <w:t xml:space="preserve"> has been </w:t>
      </w:r>
      <w:r w:rsidR="00BF40E5">
        <w:t>“</w:t>
      </w:r>
      <w:r w:rsidR="00BF40E5" w:rsidRPr="00BF40E5">
        <w:t>defined</w:t>
      </w:r>
      <w:r w:rsidR="00BF40E5">
        <w:t>”</w:t>
      </w:r>
      <w:r w:rsidR="00BF40E5" w:rsidRPr="00BF40E5">
        <w:t xml:space="preserve"> in the CAD assembly model already, and just </w:t>
      </w:r>
      <w:r w:rsidR="00BF40E5">
        <w:t>“</w:t>
      </w:r>
      <w:r w:rsidR="00BF40E5" w:rsidRPr="00BF40E5">
        <w:t>needs to be transferred to the motion simulation program</w:t>
      </w:r>
      <w:r w:rsidR="00BF40E5">
        <w:t>”</w:t>
      </w:r>
      <w:r w:rsidR="00BF40E5" w:rsidRPr="00BF40E5">
        <w:t>.</w:t>
      </w:r>
    </w:p>
    <w:p w14:paraId="23FE534C" w14:textId="194ACBA1" w:rsidR="008F0D84" w:rsidRDefault="008F0D84" w:rsidP="00D11B26">
      <w:r>
        <w:t xml:space="preserve">Siemens (2020), states FEA is the “modelling of products and systems” in a “virtual environment”, this purpose being it finds/solves “potential structural or performance issues”. </w:t>
      </w:r>
    </w:p>
    <w:p w14:paraId="4787F112" w14:textId="0F944EC9" w:rsidR="007251E0" w:rsidRDefault="007251E0" w:rsidP="007251E0">
      <w:pPr>
        <w:jc w:val="center"/>
      </w:pPr>
      <w:r>
        <w:rPr>
          <w:noProof/>
        </w:rPr>
        <w:drawing>
          <wp:inline distT="0" distB="0" distL="0" distR="0" wp14:anchorId="1BD9BEE5" wp14:editId="617CE61A">
            <wp:extent cx="4305300" cy="258194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17368" cy="2589177"/>
                    </a:xfrm>
                    <a:prstGeom prst="rect">
                      <a:avLst/>
                    </a:prstGeom>
                  </pic:spPr>
                </pic:pic>
              </a:graphicData>
            </a:graphic>
          </wp:inline>
        </w:drawing>
      </w:r>
    </w:p>
    <w:p w14:paraId="479F389B" w14:textId="150B3E5B" w:rsidR="007251E0" w:rsidRDefault="007251E0" w:rsidP="007251E0">
      <w:pPr>
        <w:jc w:val="center"/>
      </w:pPr>
      <w:r>
        <w:t>Moodle (2020)</w:t>
      </w:r>
    </w:p>
    <w:p w14:paraId="6B63E6A6" w14:textId="42543622" w:rsidR="007251E0" w:rsidRDefault="007251E0" w:rsidP="007251E0">
      <w:r>
        <w:t xml:space="preserve">The above image is the gearbox that would require housing to be built, assembled and for a motion simulation to be completed on. </w:t>
      </w:r>
    </w:p>
    <w:p w14:paraId="3FECBC64" w14:textId="78041B92" w:rsidR="00D11B26" w:rsidRDefault="00D11B26" w:rsidP="00D11B26"/>
    <w:p w14:paraId="50A2A8AC" w14:textId="0B2DB969" w:rsidR="00D11B26" w:rsidRDefault="00D11B26" w:rsidP="00D11B26"/>
    <w:p w14:paraId="742EAC56" w14:textId="3D964C1D" w:rsidR="00D11B26" w:rsidRDefault="00D11B26" w:rsidP="00D11B26"/>
    <w:p w14:paraId="49F2CB87" w14:textId="0276CF77" w:rsidR="00D11B26" w:rsidRDefault="00D11B26" w:rsidP="00D11B26"/>
    <w:p w14:paraId="2301BE68" w14:textId="14F25BC6" w:rsidR="00D11B26" w:rsidRDefault="00D11B26" w:rsidP="00D11B26"/>
    <w:p w14:paraId="30B78A0E" w14:textId="0C380DBC" w:rsidR="00D11B26" w:rsidRDefault="00D11B26" w:rsidP="00D11B26"/>
    <w:p w14:paraId="5D73A62F" w14:textId="38BB3E74" w:rsidR="00D11B26" w:rsidRDefault="00D11B26" w:rsidP="00D11B26"/>
    <w:p w14:paraId="0257B8C4" w14:textId="7A57FBC2" w:rsidR="00D11B26" w:rsidRDefault="00D11B26" w:rsidP="00D11B26"/>
    <w:p w14:paraId="00ECE913" w14:textId="6A7B996B" w:rsidR="00D11B26" w:rsidRDefault="00D11B26" w:rsidP="00D11B26">
      <w:pPr>
        <w:pStyle w:val="Heading1"/>
      </w:pPr>
      <w:bookmarkStart w:id="1" w:name="_Toc43293789"/>
      <w:r>
        <w:lastRenderedPageBreak/>
        <w:t>Main Body</w:t>
      </w:r>
      <w:bookmarkEnd w:id="1"/>
    </w:p>
    <w:p w14:paraId="22B98AF8" w14:textId="2C578D0C" w:rsidR="00D11B26" w:rsidRDefault="00D11B26" w:rsidP="00D11B26">
      <w:pPr>
        <w:pStyle w:val="Heading2"/>
      </w:pPr>
      <w:bookmarkStart w:id="2" w:name="_Toc43293790"/>
      <w:r>
        <w:t>Motion Simulation</w:t>
      </w:r>
      <w:bookmarkEnd w:id="2"/>
    </w:p>
    <w:p w14:paraId="054A36C7" w14:textId="6EFE82FD" w:rsidR="001D1891" w:rsidRDefault="001D1891" w:rsidP="00BF40E5">
      <w:r>
        <w:t>SolidWorks (2020), states that m</w:t>
      </w:r>
      <w:r w:rsidRPr="001D1891">
        <w:t xml:space="preserve">otion simulation software makes it possible to simulate the motion of </w:t>
      </w:r>
      <w:r>
        <w:t>objects</w:t>
      </w:r>
      <w:r w:rsidRPr="001D1891">
        <w:t xml:space="preserve"> </w:t>
      </w:r>
      <w:r>
        <w:t>“</w:t>
      </w:r>
      <w:r w:rsidRPr="001D1891">
        <w:t>practically instantly</w:t>
      </w:r>
      <w:r>
        <w:t>”</w:t>
      </w:r>
      <w:r w:rsidRPr="001D1891">
        <w:t xml:space="preserve">, using </w:t>
      </w:r>
      <w:r>
        <w:t>“</w:t>
      </w:r>
      <w:r w:rsidRPr="001D1891">
        <w:t>data</w:t>
      </w:r>
      <w:r>
        <w:t xml:space="preserve"> from</w:t>
      </w:r>
      <w:r w:rsidRPr="001D1891">
        <w:t xml:space="preserve"> CAD assembly model</w:t>
      </w:r>
      <w:r>
        <w:t xml:space="preserve">s”, the “data and geometries” are created “simultaneously while creating the CAD model” meaning less work is required to be done. </w:t>
      </w:r>
      <w:r w:rsidRPr="001D1891">
        <w:t xml:space="preserve">Motion simulation </w:t>
      </w:r>
      <w:r>
        <w:t>“</w:t>
      </w:r>
      <w:r w:rsidRPr="001D1891">
        <w:t>checks for interferences</w:t>
      </w:r>
      <w:r>
        <w:t>”</w:t>
      </w:r>
      <w:r w:rsidRPr="001D1891">
        <w:t>,</w:t>
      </w:r>
      <w:r>
        <w:t xml:space="preserve"> it </w:t>
      </w:r>
      <w:r w:rsidRPr="001D1891">
        <w:t xml:space="preserve">conducts interference checks in </w:t>
      </w:r>
      <w:r>
        <w:t>“</w:t>
      </w:r>
      <w:r w:rsidRPr="001D1891">
        <w:t>real time</w:t>
      </w:r>
      <w:r>
        <w:t>”</w:t>
      </w:r>
      <w:r w:rsidRPr="001D1891">
        <w:t xml:space="preserve"> and provides the </w:t>
      </w:r>
      <w:r w:rsidR="00AE31A6">
        <w:t>“</w:t>
      </w:r>
      <w:r w:rsidRPr="001D1891">
        <w:t>exact spatial and time positions of all mechanism components</w:t>
      </w:r>
      <w:r w:rsidR="00AE31A6">
        <w:t>”</w:t>
      </w:r>
      <w:r w:rsidRPr="001D1891">
        <w:t xml:space="preserve"> as well as the exact </w:t>
      </w:r>
      <w:r w:rsidR="00AE31A6">
        <w:t>“</w:t>
      </w:r>
      <w:r w:rsidRPr="001D1891">
        <w:t>interfering volumes</w:t>
      </w:r>
      <w:r w:rsidR="00AE31A6">
        <w:t>”</w:t>
      </w:r>
      <w:r w:rsidRPr="001D1891">
        <w:t xml:space="preserve">. </w:t>
      </w:r>
      <w:r w:rsidR="00AE31A6">
        <w:t>It is also stated that</w:t>
      </w:r>
      <w:r w:rsidRPr="001D1891">
        <w:t xml:space="preserve"> when the </w:t>
      </w:r>
      <w:r w:rsidR="00AE31A6">
        <w:t>“</w:t>
      </w:r>
      <w:r w:rsidRPr="001D1891">
        <w:t>geometry changes</w:t>
      </w:r>
      <w:r w:rsidR="00AE31A6">
        <w:t>”</w:t>
      </w:r>
      <w:r w:rsidRPr="001D1891">
        <w:t xml:space="preserve">, the software </w:t>
      </w:r>
      <w:r w:rsidR="00AE31A6">
        <w:t>“</w:t>
      </w:r>
      <w:r w:rsidRPr="001D1891">
        <w:t>updates all results in seconds</w:t>
      </w:r>
      <w:r w:rsidR="00AE31A6">
        <w:t>”</w:t>
      </w:r>
      <w:r w:rsidRPr="001D1891">
        <w:t>. Each result pertaining to</w:t>
      </w:r>
      <w:r w:rsidR="00AE31A6">
        <w:t xml:space="preserve"> the</w:t>
      </w:r>
      <w:r w:rsidRPr="001D1891">
        <w:t xml:space="preserve"> motion</w:t>
      </w:r>
      <w:r w:rsidR="00AE31A6">
        <w:t xml:space="preserve"> simulation can</w:t>
      </w:r>
      <w:r w:rsidRPr="001D1891">
        <w:t xml:space="preserve"> be presented </w:t>
      </w:r>
      <w:r w:rsidR="00AE31A6">
        <w:t>“</w:t>
      </w:r>
      <w:r w:rsidRPr="001D1891">
        <w:t>graphically or tabulated in any desired format</w:t>
      </w:r>
      <w:r w:rsidR="00AE31A6">
        <w:t>”</w:t>
      </w:r>
      <w:r w:rsidRPr="001D1891">
        <w:t>.</w:t>
      </w:r>
      <w:r w:rsidR="00AE31A6">
        <w:t xml:space="preserve"> It can be argued that all of these points are positives of motion simulation, as it eases the work load of the individual using the software. A </w:t>
      </w:r>
      <w:r w:rsidR="003418FD">
        <w:t xml:space="preserve">variety of application </w:t>
      </w:r>
      <w:r w:rsidR="00AE31A6">
        <w:t>software could possibly require</w:t>
      </w:r>
      <w:r w:rsidR="003418FD">
        <w:t xml:space="preserve"> </w:t>
      </w:r>
      <w:r w:rsidR="00AE31A6">
        <w:t>“geometry change</w:t>
      </w:r>
      <w:r w:rsidR="003418FD">
        <w:t>s</w:t>
      </w:r>
      <w:r w:rsidR="00AE31A6">
        <w:t xml:space="preserve">” </w:t>
      </w:r>
      <w:r w:rsidR="003418FD">
        <w:t xml:space="preserve">which could result in </w:t>
      </w:r>
      <w:r w:rsidR="00AE31A6">
        <w:t xml:space="preserve">corresponding analysis to be started again which wastes time. </w:t>
      </w:r>
    </w:p>
    <w:p w14:paraId="41117001" w14:textId="4425474A" w:rsidR="00AE31A6" w:rsidRDefault="006F793F" w:rsidP="00BF40E5">
      <w:r>
        <w:t>Lu (2014) suggest S</w:t>
      </w:r>
      <w:r w:rsidR="00AE31A6" w:rsidRPr="00AE31A6">
        <w:t>olidWorks</w:t>
      </w:r>
      <w:r>
        <w:t xml:space="preserve"> motion simulation</w:t>
      </w:r>
      <w:r w:rsidR="00AE31A6" w:rsidRPr="00AE31A6">
        <w:t xml:space="preserve"> enables the </w:t>
      </w:r>
      <w:r>
        <w:t>“</w:t>
      </w:r>
      <w:r w:rsidR="00AE31A6" w:rsidRPr="00AE31A6">
        <w:t>simulation of reality</w:t>
      </w:r>
      <w:r>
        <w:t>”</w:t>
      </w:r>
      <w:r w:rsidR="00AE31A6" w:rsidRPr="00AE31A6">
        <w:t xml:space="preserve">, </w:t>
      </w:r>
      <w:r>
        <w:t>where an individual can</w:t>
      </w:r>
      <w:r w:rsidR="00AE31A6" w:rsidRPr="00AE31A6">
        <w:t xml:space="preserve"> implement </w:t>
      </w:r>
      <w:r>
        <w:t>“</w:t>
      </w:r>
      <w:r w:rsidR="00AE31A6" w:rsidRPr="00AE31A6">
        <w:t>complex simulation curve agencies</w:t>
      </w:r>
      <w:r>
        <w:t>”</w:t>
      </w:r>
      <w:r w:rsidR="00AE31A6" w:rsidRPr="00AE31A6">
        <w:t xml:space="preserve"> to make </w:t>
      </w:r>
      <w:r>
        <w:t>the design “become</w:t>
      </w:r>
      <w:r w:rsidR="00AE31A6" w:rsidRPr="00AE31A6">
        <w:t xml:space="preserve"> real</w:t>
      </w:r>
      <w:r>
        <w:t>”</w:t>
      </w:r>
      <w:r w:rsidR="003418FD">
        <w:t>.</w:t>
      </w:r>
      <w:r w:rsidR="00AE31A6" w:rsidRPr="00AE31A6">
        <w:t xml:space="preserve"> </w:t>
      </w:r>
      <w:r w:rsidR="003418FD">
        <w:t>T</w:t>
      </w:r>
      <w:r>
        <w:t>his analysis was done</w:t>
      </w:r>
      <w:r w:rsidR="00AE31A6" w:rsidRPr="00AE31A6">
        <w:t xml:space="preserve"> to provide </w:t>
      </w:r>
      <w:r>
        <w:t>“</w:t>
      </w:r>
      <w:r w:rsidR="00AE31A6" w:rsidRPr="00AE31A6">
        <w:t>further improvement</w:t>
      </w:r>
      <w:r>
        <w:t>”</w:t>
      </w:r>
      <w:r w:rsidR="00AE31A6" w:rsidRPr="00AE31A6">
        <w:t xml:space="preserve"> of </w:t>
      </w:r>
      <w:r>
        <w:t>“</w:t>
      </w:r>
      <w:r w:rsidR="00AE31A6" w:rsidRPr="00AE31A6">
        <w:t>brazing automation technology for Shanghai Bamac Electric Technology Co. Ltd</w:t>
      </w:r>
      <w:r>
        <w:t>”</w:t>
      </w:r>
      <w:r w:rsidR="00AE31A6" w:rsidRPr="00AE31A6">
        <w:t>.</w:t>
      </w:r>
      <w:r>
        <w:t xml:space="preserve"> </w:t>
      </w:r>
      <w:r w:rsidR="003418FD">
        <w:t>This highlights a</w:t>
      </w:r>
      <w:r>
        <w:t xml:space="preserve">n industry in which motion simulation can benefit. </w:t>
      </w:r>
    </w:p>
    <w:p w14:paraId="1CAB8E66" w14:textId="652CB56D" w:rsidR="00AE31A6" w:rsidRDefault="006F793F" w:rsidP="00AE31A6">
      <w:pPr>
        <w:rPr>
          <w:rFonts w:cstheme="minorHAnsi"/>
          <w:color w:val="333333"/>
          <w:shd w:val="clear" w:color="auto" w:fill="FFFFFF"/>
        </w:rPr>
      </w:pPr>
      <w:r>
        <w:rPr>
          <w:rFonts w:cstheme="minorHAnsi"/>
          <w:color w:val="3A3A3A"/>
          <w:shd w:val="clear" w:color="auto" w:fill="F3F3F3"/>
        </w:rPr>
        <w:t>In another article that looks into</w:t>
      </w:r>
      <w:r w:rsidR="00AE31A6" w:rsidRPr="00AE31A6">
        <w:rPr>
          <w:rFonts w:cstheme="minorHAnsi"/>
          <w:color w:val="3A3A3A"/>
          <w:shd w:val="clear" w:color="auto" w:fill="F3F3F3"/>
        </w:rPr>
        <w:t xml:space="preserve"> motion simulation</w:t>
      </w:r>
      <w:r>
        <w:rPr>
          <w:rFonts w:cstheme="minorHAnsi"/>
          <w:color w:val="3A3A3A"/>
          <w:shd w:val="clear" w:color="auto" w:fill="F3F3F3"/>
        </w:rPr>
        <w:t>,</w:t>
      </w:r>
      <w:r w:rsidR="00AE31A6" w:rsidRPr="00AE31A6">
        <w:rPr>
          <w:rFonts w:cstheme="minorHAnsi"/>
          <w:color w:val="3A3A3A"/>
          <w:shd w:val="clear" w:color="auto" w:fill="F3F3F3"/>
        </w:rPr>
        <w:t xml:space="preserve"> Melnychuk (2017), states that “</w:t>
      </w:r>
      <w:r w:rsidR="00AE31A6" w:rsidRPr="00AE31A6">
        <w:rPr>
          <w:rFonts w:cstheme="minorHAnsi"/>
          <w:color w:val="333333"/>
          <w:shd w:val="clear" w:color="auto" w:fill="FFFFFF"/>
        </w:rPr>
        <w:t>vehicle suspension system modelling” and “simulation” are performed within the “car manufacturing industry”. The results of the “vehicle suspension system” will then go on</w:t>
      </w:r>
      <w:r w:rsidR="003418FD">
        <w:rPr>
          <w:rFonts w:cstheme="minorHAnsi"/>
          <w:color w:val="333333"/>
          <w:shd w:val="clear" w:color="auto" w:fill="FFFFFF"/>
        </w:rPr>
        <w:t xml:space="preserve"> </w:t>
      </w:r>
      <w:r w:rsidR="00AE31A6" w:rsidRPr="00AE31A6">
        <w:rPr>
          <w:rFonts w:cstheme="minorHAnsi"/>
          <w:color w:val="333333"/>
          <w:shd w:val="clear" w:color="auto" w:fill="FFFFFF"/>
        </w:rPr>
        <w:t>to allow “road tests” to take place. This is an article that shows how impactful motion simulation can be, with it being used in multiple industries including car manufactur</w:t>
      </w:r>
      <w:r>
        <w:rPr>
          <w:rFonts w:cstheme="minorHAnsi"/>
          <w:color w:val="333333"/>
          <w:shd w:val="clear" w:color="auto" w:fill="FFFFFF"/>
        </w:rPr>
        <w:t>ing</w:t>
      </w:r>
      <w:r w:rsidR="00AE31A6" w:rsidRPr="00AE31A6">
        <w:rPr>
          <w:rFonts w:cstheme="minorHAnsi"/>
          <w:color w:val="333333"/>
          <w:shd w:val="clear" w:color="auto" w:fill="FFFFFF"/>
        </w:rPr>
        <w:t xml:space="preserve">. </w:t>
      </w:r>
    </w:p>
    <w:p w14:paraId="7A82D94A" w14:textId="0738557E" w:rsidR="00D7637E" w:rsidRDefault="00D7637E" w:rsidP="00AE31A6">
      <w:pPr>
        <w:rPr>
          <w:rFonts w:cstheme="minorHAnsi"/>
          <w:color w:val="333333"/>
          <w:shd w:val="clear" w:color="auto" w:fill="FFFFFF"/>
        </w:rPr>
      </w:pPr>
      <w:r>
        <w:rPr>
          <w:rFonts w:cstheme="minorHAnsi"/>
          <w:color w:val="333333"/>
          <w:shd w:val="clear" w:color="auto" w:fill="FFFFFF"/>
        </w:rPr>
        <w:t>Simulation (2020), states the benefits of motion simulation as followed;</w:t>
      </w:r>
    </w:p>
    <w:p w14:paraId="5EF62C61" w14:textId="10905AB5" w:rsidR="00D7637E" w:rsidRPr="00D7637E" w:rsidRDefault="00D7637E" w:rsidP="00D7637E">
      <w:pPr>
        <w:pStyle w:val="list-item"/>
        <w:numPr>
          <w:ilvl w:val="0"/>
          <w:numId w:val="3"/>
        </w:numPr>
        <w:spacing w:after="225" w:afterAutospacing="0"/>
        <w:ind w:left="0"/>
        <w:rPr>
          <w:rFonts w:asciiTheme="minorHAnsi" w:hAnsiTheme="minorHAnsi" w:cstheme="minorHAnsi"/>
          <w:sz w:val="22"/>
          <w:szCs w:val="22"/>
        </w:rPr>
      </w:pPr>
      <w:r>
        <w:rPr>
          <w:rFonts w:asciiTheme="minorHAnsi" w:hAnsiTheme="minorHAnsi" w:cstheme="minorHAnsi"/>
          <w:sz w:val="22"/>
          <w:szCs w:val="22"/>
        </w:rPr>
        <w:t>“</w:t>
      </w:r>
      <w:r w:rsidRPr="00D7637E">
        <w:rPr>
          <w:rFonts w:asciiTheme="minorHAnsi" w:hAnsiTheme="minorHAnsi" w:cstheme="minorHAnsi"/>
          <w:sz w:val="22"/>
          <w:szCs w:val="22"/>
        </w:rPr>
        <w:t>Save time</w:t>
      </w:r>
      <w:r>
        <w:rPr>
          <w:rFonts w:asciiTheme="minorHAnsi" w:hAnsiTheme="minorHAnsi" w:cstheme="minorHAnsi"/>
          <w:sz w:val="22"/>
          <w:szCs w:val="22"/>
        </w:rPr>
        <w:t>”</w:t>
      </w:r>
      <w:r w:rsidRPr="00D7637E">
        <w:rPr>
          <w:rFonts w:asciiTheme="minorHAnsi" w:hAnsiTheme="minorHAnsi" w:cstheme="minorHAnsi"/>
          <w:sz w:val="22"/>
          <w:szCs w:val="22"/>
        </w:rPr>
        <w:t xml:space="preserve">: As </w:t>
      </w:r>
      <w:r>
        <w:rPr>
          <w:rFonts w:asciiTheme="minorHAnsi" w:hAnsiTheme="minorHAnsi" w:cstheme="minorHAnsi"/>
          <w:sz w:val="22"/>
          <w:szCs w:val="22"/>
        </w:rPr>
        <w:t xml:space="preserve">designer </w:t>
      </w:r>
      <w:r w:rsidRPr="00D7637E">
        <w:rPr>
          <w:rFonts w:asciiTheme="minorHAnsi" w:hAnsiTheme="minorHAnsi" w:cstheme="minorHAnsi"/>
          <w:sz w:val="22"/>
          <w:szCs w:val="22"/>
        </w:rPr>
        <w:t xml:space="preserve">can start </w:t>
      </w:r>
      <w:r>
        <w:rPr>
          <w:rFonts w:asciiTheme="minorHAnsi" w:hAnsiTheme="minorHAnsi" w:cstheme="minorHAnsi"/>
          <w:sz w:val="22"/>
          <w:szCs w:val="22"/>
        </w:rPr>
        <w:t>“</w:t>
      </w:r>
      <w:r w:rsidRPr="00D7637E">
        <w:rPr>
          <w:rFonts w:asciiTheme="minorHAnsi" w:hAnsiTheme="minorHAnsi" w:cstheme="minorHAnsi"/>
          <w:sz w:val="22"/>
          <w:szCs w:val="22"/>
        </w:rPr>
        <w:t>developing and testing individual components</w:t>
      </w:r>
      <w:r>
        <w:rPr>
          <w:rFonts w:asciiTheme="minorHAnsi" w:hAnsiTheme="minorHAnsi" w:cstheme="minorHAnsi"/>
          <w:sz w:val="22"/>
          <w:szCs w:val="22"/>
        </w:rPr>
        <w:t>”</w:t>
      </w:r>
      <w:r w:rsidRPr="00D7637E">
        <w:rPr>
          <w:rFonts w:asciiTheme="minorHAnsi" w:hAnsiTheme="minorHAnsi" w:cstheme="minorHAnsi"/>
          <w:sz w:val="22"/>
          <w:szCs w:val="22"/>
        </w:rPr>
        <w:t xml:space="preserve"> during the design phase, </w:t>
      </w:r>
      <w:r>
        <w:rPr>
          <w:rFonts w:asciiTheme="minorHAnsi" w:hAnsiTheme="minorHAnsi" w:cstheme="minorHAnsi"/>
          <w:sz w:val="22"/>
          <w:szCs w:val="22"/>
        </w:rPr>
        <w:t>no</w:t>
      </w:r>
      <w:r w:rsidRPr="00D7637E">
        <w:rPr>
          <w:rFonts w:asciiTheme="minorHAnsi" w:hAnsiTheme="minorHAnsi" w:cstheme="minorHAnsi"/>
          <w:sz w:val="22"/>
          <w:szCs w:val="22"/>
        </w:rPr>
        <w:t xml:space="preserve"> need </w:t>
      </w:r>
      <w:r>
        <w:rPr>
          <w:rFonts w:asciiTheme="minorHAnsi" w:hAnsiTheme="minorHAnsi" w:cstheme="minorHAnsi"/>
          <w:sz w:val="22"/>
          <w:szCs w:val="22"/>
        </w:rPr>
        <w:t>“</w:t>
      </w:r>
      <w:r w:rsidRPr="00D7637E">
        <w:rPr>
          <w:rFonts w:asciiTheme="minorHAnsi" w:hAnsiTheme="minorHAnsi" w:cstheme="minorHAnsi"/>
          <w:sz w:val="22"/>
          <w:szCs w:val="22"/>
        </w:rPr>
        <w:t>to wait for a prototype to be built</w:t>
      </w:r>
      <w:r>
        <w:rPr>
          <w:rFonts w:asciiTheme="minorHAnsi" w:hAnsiTheme="minorHAnsi" w:cstheme="minorHAnsi"/>
          <w:sz w:val="22"/>
          <w:szCs w:val="22"/>
        </w:rPr>
        <w:t>”</w:t>
      </w:r>
      <w:r w:rsidRPr="00D7637E">
        <w:rPr>
          <w:rFonts w:asciiTheme="minorHAnsi" w:hAnsiTheme="minorHAnsi" w:cstheme="minorHAnsi"/>
          <w:sz w:val="22"/>
          <w:szCs w:val="22"/>
        </w:rPr>
        <w:t xml:space="preserve">. </w:t>
      </w:r>
    </w:p>
    <w:p w14:paraId="25117E66" w14:textId="2CA3AAFF" w:rsidR="00D7637E" w:rsidRPr="00D7637E" w:rsidRDefault="00D7637E" w:rsidP="00D7637E">
      <w:pPr>
        <w:pStyle w:val="list-item"/>
        <w:numPr>
          <w:ilvl w:val="0"/>
          <w:numId w:val="3"/>
        </w:numPr>
        <w:spacing w:after="225" w:afterAutospacing="0"/>
        <w:ind w:left="0"/>
        <w:rPr>
          <w:rFonts w:asciiTheme="minorHAnsi" w:hAnsiTheme="minorHAnsi" w:cstheme="minorHAnsi"/>
          <w:sz w:val="22"/>
          <w:szCs w:val="22"/>
        </w:rPr>
      </w:pPr>
      <w:r>
        <w:rPr>
          <w:rFonts w:asciiTheme="minorHAnsi" w:hAnsiTheme="minorHAnsi" w:cstheme="minorHAnsi"/>
          <w:sz w:val="22"/>
          <w:szCs w:val="22"/>
        </w:rPr>
        <w:t>“</w:t>
      </w:r>
      <w:r w:rsidRPr="00D7637E">
        <w:rPr>
          <w:rFonts w:asciiTheme="minorHAnsi" w:hAnsiTheme="minorHAnsi" w:cstheme="minorHAnsi"/>
          <w:sz w:val="22"/>
          <w:szCs w:val="22"/>
        </w:rPr>
        <w:t>Improve safety</w:t>
      </w:r>
      <w:r>
        <w:rPr>
          <w:rFonts w:asciiTheme="minorHAnsi" w:hAnsiTheme="minorHAnsi" w:cstheme="minorHAnsi"/>
          <w:sz w:val="22"/>
          <w:szCs w:val="22"/>
        </w:rPr>
        <w:t>”</w:t>
      </w:r>
      <w:r w:rsidRPr="00D7637E">
        <w:rPr>
          <w:rFonts w:asciiTheme="minorHAnsi" w:hAnsiTheme="minorHAnsi" w:cstheme="minorHAnsi"/>
          <w:sz w:val="22"/>
          <w:szCs w:val="22"/>
        </w:rPr>
        <w:t xml:space="preserve">: </w:t>
      </w:r>
      <w:r>
        <w:rPr>
          <w:rFonts w:asciiTheme="minorHAnsi" w:hAnsiTheme="minorHAnsi" w:cstheme="minorHAnsi"/>
          <w:sz w:val="22"/>
          <w:szCs w:val="22"/>
        </w:rPr>
        <w:t>Designer</w:t>
      </w:r>
      <w:r w:rsidRPr="00D7637E">
        <w:rPr>
          <w:rFonts w:asciiTheme="minorHAnsi" w:hAnsiTheme="minorHAnsi" w:cstheme="minorHAnsi"/>
          <w:sz w:val="22"/>
          <w:szCs w:val="22"/>
        </w:rPr>
        <w:t xml:space="preserve"> can test </w:t>
      </w:r>
      <w:r>
        <w:rPr>
          <w:rFonts w:asciiTheme="minorHAnsi" w:hAnsiTheme="minorHAnsi" w:cstheme="minorHAnsi"/>
          <w:sz w:val="22"/>
          <w:szCs w:val="22"/>
        </w:rPr>
        <w:t>“</w:t>
      </w:r>
      <w:r w:rsidRPr="00D7637E">
        <w:rPr>
          <w:rFonts w:asciiTheme="minorHAnsi" w:hAnsiTheme="minorHAnsi" w:cstheme="minorHAnsi"/>
          <w:sz w:val="22"/>
          <w:szCs w:val="22"/>
        </w:rPr>
        <w:t>critical scenarios</w:t>
      </w:r>
      <w:r>
        <w:rPr>
          <w:rFonts w:asciiTheme="minorHAnsi" w:hAnsiTheme="minorHAnsi" w:cstheme="minorHAnsi"/>
          <w:sz w:val="22"/>
          <w:szCs w:val="22"/>
        </w:rPr>
        <w:t>”</w:t>
      </w:r>
      <w:r w:rsidRPr="00D7637E">
        <w:rPr>
          <w:rFonts w:asciiTheme="minorHAnsi" w:hAnsiTheme="minorHAnsi" w:cstheme="minorHAnsi"/>
          <w:sz w:val="22"/>
          <w:szCs w:val="22"/>
        </w:rPr>
        <w:t xml:space="preserve">, such as </w:t>
      </w:r>
      <w:r>
        <w:rPr>
          <w:rFonts w:asciiTheme="minorHAnsi" w:hAnsiTheme="minorHAnsi" w:cstheme="minorHAnsi"/>
          <w:sz w:val="22"/>
          <w:szCs w:val="22"/>
        </w:rPr>
        <w:t>“</w:t>
      </w:r>
      <w:r w:rsidRPr="00D7637E">
        <w:rPr>
          <w:rFonts w:asciiTheme="minorHAnsi" w:hAnsiTheme="minorHAnsi" w:cstheme="minorHAnsi"/>
          <w:sz w:val="22"/>
          <w:szCs w:val="22"/>
        </w:rPr>
        <w:t>emergency shutdowns or disastrous situations</w:t>
      </w:r>
      <w:r>
        <w:rPr>
          <w:rFonts w:asciiTheme="minorHAnsi" w:hAnsiTheme="minorHAnsi" w:cstheme="minorHAnsi"/>
          <w:sz w:val="22"/>
          <w:szCs w:val="22"/>
        </w:rPr>
        <w:t>”</w:t>
      </w:r>
      <w:r w:rsidRPr="00D7637E">
        <w:rPr>
          <w:rFonts w:asciiTheme="minorHAnsi" w:hAnsiTheme="minorHAnsi" w:cstheme="minorHAnsi"/>
          <w:sz w:val="22"/>
          <w:szCs w:val="22"/>
        </w:rPr>
        <w:t xml:space="preserve">, without putting </w:t>
      </w:r>
      <w:r>
        <w:rPr>
          <w:rFonts w:asciiTheme="minorHAnsi" w:hAnsiTheme="minorHAnsi" w:cstheme="minorHAnsi"/>
          <w:sz w:val="22"/>
          <w:szCs w:val="22"/>
        </w:rPr>
        <w:t>“</w:t>
      </w:r>
      <w:r w:rsidRPr="00D7637E">
        <w:rPr>
          <w:rFonts w:asciiTheme="minorHAnsi" w:hAnsiTheme="minorHAnsi" w:cstheme="minorHAnsi"/>
          <w:sz w:val="22"/>
          <w:szCs w:val="22"/>
        </w:rPr>
        <w:t>human lives</w:t>
      </w:r>
      <w:r>
        <w:rPr>
          <w:rFonts w:asciiTheme="minorHAnsi" w:hAnsiTheme="minorHAnsi" w:cstheme="minorHAnsi"/>
          <w:sz w:val="22"/>
          <w:szCs w:val="22"/>
        </w:rPr>
        <w:t>”</w:t>
      </w:r>
      <w:r w:rsidRPr="00D7637E">
        <w:rPr>
          <w:rFonts w:asciiTheme="minorHAnsi" w:hAnsiTheme="minorHAnsi" w:cstheme="minorHAnsi"/>
          <w:sz w:val="22"/>
          <w:szCs w:val="22"/>
        </w:rPr>
        <w:t xml:space="preserve"> or any </w:t>
      </w:r>
      <w:r>
        <w:rPr>
          <w:rFonts w:asciiTheme="minorHAnsi" w:hAnsiTheme="minorHAnsi" w:cstheme="minorHAnsi"/>
          <w:sz w:val="22"/>
          <w:szCs w:val="22"/>
        </w:rPr>
        <w:t>“</w:t>
      </w:r>
      <w:r w:rsidRPr="00D7637E">
        <w:rPr>
          <w:rFonts w:asciiTheme="minorHAnsi" w:hAnsiTheme="minorHAnsi" w:cstheme="minorHAnsi"/>
          <w:sz w:val="22"/>
          <w:szCs w:val="22"/>
        </w:rPr>
        <w:t>machinery at risk</w:t>
      </w:r>
      <w:r>
        <w:rPr>
          <w:rFonts w:asciiTheme="minorHAnsi" w:hAnsiTheme="minorHAnsi" w:cstheme="minorHAnsi"/>
          <w:sz w:val="22"/>
          <w:szCs w:val="22"/>
        </w:rPr>
        <w:t>”</w:t>
      </w:r>
      <w:r w:rsidRPr="00D7637E">
        <w:rPr>
          <w:rFonts w:asciiTheme="minorHAnsi" w:hAnsiTheme="minorHAnsi" w:cstheme="minorHAnsi"/>
          <w:sz w:val="22"/>
          <w:szCs w:val="22"/>
        </w:rPr>
        <w:t xml:space="preserve">. </w:t>
      </w:r>
    </w:p>
    <w:p w14:paraId="1AEAB7F5" w14:textId="7DDBC8D9" w:rsidR="00B50C6E" w:rsidRDefault="00D7637E" w:rsidP="00B50C6E">
      <w:pPr>
        <w:pStyle w:val="list-item"/>
        <w:numPr>
          <w:ilvl w:val="0"/>
          <w:numId w:val="3"/>
        </w:numPr>
        <w:spacing w:after="225" w:afterAutospacing="0"/>
        <w:ind w:left="0"/>
        <w:rPr>
          <w:rFonts w:asciiTheme="minorHAnsi" w:hAnsiTheme="minorHAnsi" w:cstheme="minorHAnsi"/>
          <w:sz w:val="22"/>
          <w:szCs w:val="22"/>
        </w:rPr>
      </w:pPr>
      <w:r>
        <w:rPr>
          <w:rFonts w:asciiTheme="minorHAnsi" w:hAnsiTheme="minorHAnsi" w:cstheme="minorHAnsi"/>
          <w:sz w:val="22"/>
          <w:szCs w:val="22"/>
        </w:rPr>
        <w:t>“</w:t>
      </w:r>
      <w:r w:rsidRPr="00D7637E">
        <w:rPr>
          <w:rFonts w:asciiTheme="minorHAnsi" w:hAnsiTheme="minorHAnsi" w:cstheme="minorHAnsi"/>
          <w:sz w:val="22"/>
          <w:szCs w:val="22"/>
        </w:rPr>
        <w:t>Test</w:t>
      </w:r>
      <w:r>
        <w:rPr>
          <w:rFonts w:asciiTheme="minorHAnsi" w:hAnsiTheme="minorHAnsi" w:cstheme="minorHAnsi"/>
          <w:sz w:val="22"/>
          <w:szCs w:val="22"/>
        </w:rPr>
        <w:t>s”</w:t>
      </w:r>
      <w:r w:rsidRPr="00D7637E">
        <w:rPr>
          <w:rFonts w:asciiTheme="minorHAnsi" w:hAnsiTheme="minorHAnsi" w:cstheme="minorHAnsi"/>
          <w:sz w:val="22"/>
          <w:szCs w:val="22"/>
        </w:rPr>
        <w:t xml:space="preserve"> with the same </w:t>
      </w:r>
      <w:r>
        <w:rPr>
          <w:rFonts w:asciiTheme="minorHAnsi" w:hAnsiTheme="minorHAnsi" w:cstheme="minorHAnsi"/>
          <w:sz w:val="22"/>
          <w:szCs w:val="22"/>
        </w:rPr>
        <w:t>“</w:t>
      </w:r>
      <w:r w:rsidRPr="00D7637E">
        <w:rPr>
          <w:rFonts w:asciiTheme="minorHAnsi" w:hAnsiTheme="minorHAnsi" w:cstheme="minorHAnsi"/>
          <w:sz w:val="22"/>
          <w:szCs w:val="22"/>
        </w:rPr>
        <w:t>boundary conditions</w:t>
      </w:r>
      <w:r>
        <w:rPr>
          <w:rFonts w:asciiTheme="minorHAnsi" w:hAnsiTheme="minorHAnsi" w:cstheme="minorHAnsi"/>
          <w:sz w:val="22"/>
          <w:szCs w:val="22"/>
        </w:rPr>
        <w:t>”</w:t>
      </w:r>
      <w:r w:rsidRPr="00D7637E">
        <w:rPr>
          <w:rFonts w:asciiTheme="minorHAnsi" w:hAnsiTheme="minorHAnsi" w:cstheme="minorHAnsi"/>
          <w:sz w:val="22"/>
          <w:szCs w:val="22"/>
        </w:rPr>
        <w:t xml:space="preserve"> can be repeated as often as necessary. </w:t>
      </w:r>
    </w:p>
    <w:p w14:paraId="73B5258A" w14:textId="5FFD7609" w:rsidR="00B50C6E" w:rsidRDefault="00B50C6E" w:rsidP="00B50C6E">
      <w:pPr>
        <w:pStyle w:val="list-item"/>
        <w:spacing w:after="225" w:afterAutospacing="0"/>
        <w:rPr>
          <w:rFonts w:asciiTheme="minorHAnsi" w:hAnsiTheme="minorHAnsi" w:cstheme="minorHAnsi"/>
          <w:sz w:val="22"/>
          <w:szCs w:val="22"/>
        </w:rPr>
      </w:pPr>
      <w:r>
        <w:rPr>
          <w:rFonts w:asciiTheme="minorHAnsi" w:hAnsiTheme="minorHAnsi" w:cstheme="minorHAnsi"/>
          <w:sz w:val="22"/>
          <w:szCs w:val="22"/>
        </w:rPr>
        <w:t xml:space="preserve">Aviation (2020) state the potential disadvantages of motion simulation </w:t>
      </w:r>
    </w:p>
    <w:p w14:paraId="1AA7D198" w14:textId="0CA3EC3D" w:rsidR="00B50C6E" w:rsidRPr="00B50C6E" w:rsidRDefault="00B50C6E" w:rsidP="00B50C6E">
      <w:pPr>
        <w:pStyle w:val="ListParagraph"/>
        <w:numPr>
          <w:ilvl w:val="0"/>
          <w:numId w:val="7"/>
        </w:numPr>
        <w:rPr>
          <w:rFonts w:cstheme="minorHAnsi"/>
          <w:color w:val="000000"/>
        </w:rPr>
      </w:pPr>
      <w:r>
        <w:rPr>
          <w:rStyle w:val="Strong"/>
          <w:rFonts w:cstheme="minorHAnsi"/>
          <w:b w:val="0"/>
          <w:bCs w:val="0"/>
          <w:color w:val="000000"/>
        </w:rPr>
        <w:t>“</w:t>
      </w:r>
      <w:r w:rsidRPr="00B50C6E">
        <w:rPr>
          <w:rStyle w:val="Strong"/>
          <w:rFonts w:cstheme="minorHAnsi"/>
          <w:b w:val="0"/>
          <w:bCs w:val="0"/>
          <w:color w:val="000000"/>
        </w:rPr>
        <w:t>Realism</w:t>
      </w:r>
      <w:r>
        <w:rPr>
          <w:rStyle w:val="Strong"/>
          <w:rFonts w:cstheme="minorHAnsi"/>
          <w:b w:val="0"/>
          <w:bCs w:val="0"/>
          <w:color w:val="000000"/>
        </w:rPr>
        <w:t xml:space="preserve">” - </w:t>
      </w:r>
      <w:r w:rsidRPr="00B50C6E">
        <w:rPr>
          <w:rFonts w:cstheme="minorHAnsi"/>
          <w:color w:val="000000"/>
        </w:rPr>
        <w:t xml:space="preserve">In order to get the motion to </w:t>
      </w:r>
      <w:r>
        <w:rPr>
          <w:rFonts w:cstheme="minorHAnsi"/>
          <w:color w:val="000000"/>
        </w:rPr>
        <w:t>“</w:t>
      </w:r>
      <w:r w:rsidRPr="00B50C6E">
        <w:rPr>
          <w:rFonts w:cstheme="minorHAnsi"/>
          <w:color w:val="000000"/>
        </w:rPr>
        <w:t>simulate accurately</w:t>
      </w:r>
      <w:r>
        <w:rPr>
          <w:rFonts w:cstheme="minorHAnsi"/>
          <w:color w:val="000000"/>
        </w:rPr>
        <w:t>”</w:t>
      </w:r>
      <w:r w:rsidRPr="00B50C6E">
        <w:rPr>
          <w:rFonts w:cstheme="minorHAnsi"/>
          <w:color w:val="000000"/>
        </w:rPr>
        <w:t xml:space="preserve"> </w:t>
      </w:r>
      <w:r>
        <w:rPr>
          <w:rFonts w:cstheme="minorHAnsi"/>
          <w:color w:val="000000"/>
        </w:rPr>
        <w:t>it “</w:t>
      </w:r>
      <w:r w:rsidRPr="00B50C6E">
        <w:rPr>
          <w:rFonts w:cstheme="minorHAnsi"/>
          <w:color w:val="000000"/>
        </w:rPr>
        <w:t>takes time</w:t>
      </w:r>
      <w:r>
        <w:rPr>
          <w:rFonts w:cstheme="minorHAnsi"/>
          <w:color w:val="000000"/>
        </w:rPr>
        <w:t>”</w:t>
      </w:r>
      <w:r w:rsidRPr="00B50C6E">
        <w:rPr>
          <w:rFonts w:cstheme="minorHAnsi"/>
          <w:color w:val="000000"/>
        </w:rPr>
        <w:t xml:space="preserve"> and </w:t>
      </w:r>
      <w:r>
        <w:rPr>
          <w:rFonts w:cstheme="minorHAnsi"/>
          <w:color w:val="000000"/>
        </w:rPr>
        <w:t>“</w:t>
      </w:r>
      <w:r w:rsidRPr="00B50C6E">
        <w:rPr>
          <w:rFonts w:cstheme="minorHAnsi"/>
          <w:color w:val="000000"/>
        </w:rPr>
        <w:t>experience</w:t>
      </w:r>
      <w:r>
        <w:rPr>
          <w:rFonts w:cstheme="minorHAnsi"/>
          <w:color w:val="000000"/>
        </w:rPr>
        <w:t>”, f</w:t>
      </w:r>
      <w:r w:rsidRPr="00B50C6E">
        <w:rPr>
          <w:rFonts w:cstheme="minorHAnsi"/>
          <w:color w:val="000000"/>
        </w:rPr>
        <w:t xml:space="preserve">or the simulator to be able to </w:t>
      </w:r>
      <w:r>
        <w:rPr>
          <w:rFonts w:cstheme="minorHAnsi"/>
          <w:color w:val="000000"/>
        </w:rPr>
        <w:t>“</w:t>
      </w:r>
      <w:r w:rsidRPr="00B50C6E">
        <w:rPr>
          <w:rFonts w:cstheme="minorHAnsi"/>
          <w:color w:val="000000"/>
        </w:rPr>
        <w:t xml:space="preserve">feel like the </w:t>
      </w:r>
      <w:r>
        <w:rPr>
          <w:rFonts w:cstheme="minorHAnsi"/>
          <w:color w:val="000000"/>
        </w:rPr>
        <w:t>part is able to</w:t>
      </w:r>
      <w:r w:rsidRPr="00B50C6E">
        <w:rPr>
          <w:rFonts w:cstheme="minorHAnsi"/>
          <w:color w:val="000000"/>
        </w:rPr>
        <w:t xml:space="preserve"> move like the real thing</w:t>
      </w:r>
      <w:r>
        <w:rPr>
          <w:rFonts w:cstheme="minorHAnsi"/>
          <w:color w:val="000000"/>
        </w:rPr>
        <w:t>”</w:t>
      </w:r>
      <w:r w:rsidRPr="00B50C6E">
        <w:rPr>
          <w:rFonts w:cstheme="minorHAnsi"/>
          <w:color w:val="000000"/>
        </w:rPr>
        <w:t xml:space="preserve">. Most simulators </w:t>
      </w:r>
      <w:r>
        <w:rPr>
          <w:rFonts w:cstheme="minorHAnsi"/>
          <w:color w:val="000000"/>
        </w:rPr>
        <w:t xml:space="preserve">“often” </w:t>
      </w:r>
      <w:r w:rsidRPr="00B50C6E">
        <w:rPr>
          <w:rFonts w:cstheme="minorHAnsi"/>
          <w:color w:val="000000"/>
        </w:rPr>
        <w:t xml:space="preserve">end up being a </w:t>
      </w:r>
      <w:r>
        <w:rPr>
          <w:rFonts w:cstheme="minorHAnsi"/>
          <w:color w:val="000000"/>
        </w:rPr>
        <w:t>“</w:t>
      </w:r>
      <w:r w:rsidRPr="00B50C6E">
        <w:rPr>
          <w:rFonts w:cstheme="minorHAnsi"/>
          <w:color w:val="000000"/>
        </w:rPr>
        <w:t>rough representation</w:t>
      </w:r>
      <w:r>
        <w:rPr>
          <w:rFonts w:cstheme="minorHAnsi"/>
          <w:color w:val="000000"/>
        </w:rPr>
        <w:t>”</w:t>
      </w:r>
      <w:r w:rsidRPr="00B50C6E">
        <w:rPr>
          <w:rFonts w:cstheme="minorHAnsi"/>
          <w:color w:val="000000"/>
        </w:rPr>
        <w:t xml:space="preserve"> of the </w:t>
      </w:r>
      <w:r>
        <w:rPr>
          <w:rFonts w:cstheme="minorHAnsi"/>
          <w:color w:val="000000"/>
        </w:rPr>
        <w:t>object</w:t>
      </w:r>
      <w:r w:rsidRPr="00B50C6E">
        <w:rPr>
          <w:rFonts w:cstheme="minorHAnsi"/>
          <w:color w:val="000000"/>
        </w:rPr>
        <w:t>.</w:t>
      </w:r>
    </w:p>
    <w:p w14:paraId="003386F0" w14:textId="1597B786" w:rsidR="00B50C6E" w:rsidRPr="00B50C6E" w:rsidRDefault="00B50C6E" w:rsidP="00B50C6E">
      <w:pPr>
        <w:pStyle w:val="ListParagraph"/>
        <w:numPr>
          <w:ilvl w:val="0"/>
          <w:numId w:val="7"/>
        </w:numPr>
        <w:rPr>
          <w:rFonts w:cstheme="minorHAnsi"/>
          <w:color w:val="000000"/>
        </w:rPr>
      </w:pPr>
      <w:r>
        <w:rPr>
          <w:rStyle w:val="Strong"/>
          <w:rFonts w:cstheme="minorHAnsi"/>
          <w:b w:val="0"/>
          <w:bCs w:val="0"/>
          <w:color w:val="000000"/>
        </w:rPr>
        <w:t>“</w:t>
      </w:r>
      <w:r w:rsidRPr="00B50C6E">
        <w:rPr>
          <w:rStyle w:val="Strong"/>
          <w:rFonts w:cstheme="minorHAnsi"/>
          <w:b w:val="0"/>
          <w:bCs w:val="0"/>
          <w:color w:val="000000"/>
        </w:rPr>
        <w:t>Simulator Sick</w:t>
      </w:r>
      <w:r>
        <w:rPr>
          <w:rStyle w:val="Strong"/>
          <w:rFonts w:cstheme="minorHAnsi"/>
          <w:b w:val="0"/>
          <w:bCs w:val="0"/>
          <w:color w:val="000000"/>
        </w:rPr>
        <w:t xml:space="preserve">” – </w:t>
      </w:r>
      <w:r>
        <w:rPr>
          <w:rFonts w:cstheme="minorHAnsi"/>
          <w:color w:val="000000"/>
        </w:rPr>
        <w:t>More commonly known as “</w:t>
      </w:r>
      <w:r w:rsidRPr="00B50C6E">
        <w:rPr>
          <w:rFonts w:cstheme="minorHAnsi"/>
          <w:color w:val="000000"/>
        </w:rPr>
        <w:t>motion sickness</w:t>
      </w:r>
      <w:r>
        <w:rPr>
          <w:rFonts w:cstheme="minorHAnsi"/>
          <w:color w:val="000000"/>
        </w:rPr>
        <w:t>”</w:t>
      </w:r>
      <w:r w:rsidRPr="00B50C6E">
        <w:rPr>
          <w:rFonts w:cstheme="minorHAnsi"/>
          <w:color w:val="000000"/>
        </w:rPr>
        <w:t>,</w:t>
      </w:r>
      <w:r>
        <w:rPr>
          <w:rFonts w:cstheme="minorHAnsi"/>
          <w:color w:val="000000"/>
        </w:rPr>
        <w:t xml:space="preserve"> it </w:t>
      </w:r>
      <w:r w:rsidRPr="00B50C6E">
        <w:rPr>
          <w:rFonts w:cstheme="minorHAnsi"/>
          <w:color w:val="000000"/>
        </w:rPr>
        <w:t xml:space="preserve">has the nick name because motion is </w:t>
      </w:r>
      <w:r>
        <w:rPr>
          <w:rFonts w:cstheme="minorHAnsi"/>
          <w:color w:val="000000"/>
        </w:rPr>
        <w:t>“</w:t>
      </w:r>
      <w:r w:rsidRPr="00B50C6E">
        <w:rPr>
          <w:rFonts w:cstheme="minorHAnsi"/>
          <w:color w:val="000000"/>
        </w:rPr>
        <w:t>simulated</w:t>
      </w:r>
      <w:r>
        <w:rPr>
          <w:rFonts w:cstheme="minorHAnsi"/>
          <w:color w:val="000000"/>
        </w:rPr>
        <w:t>”</w:t>
      </w:r>
      <w:r w:rsidRPr="00B50C6E">
        <w:rPr>
          <w:rFonts w:cstheme="minorHAnsi"/>
          <w:color w:val="000000"/>
        </w:rPr>
        <w:t xml:space="preserve">. It comes from the </w:t>
      </w:r>
      <w:r w:rsidR="00047188">
        <w:rPr>
          <w:rFonts w:cstheme="minorHAnsi"/>
          <w:color w:val="000000"/>
        </w:rPr>
        <w:t>“</w:t>
      </w:r>
      <w:r w:rsidRPr="00B50C6E">
        <w:rPr>
          <w:rFonts w:cstheme="minorHAnsi"/>
          <w:color w:val="000000"/>
        </w:rPr>
        <w:t>confusion in the brain</w:t>
      </w:r>
      <w:r w:rsidR="00047188">
        <w:rPr>
          <w:rFonts w:cstheme="minorHAnsi"/>
          <w:color w:val="000000"/>
        </w:rPr>
        <w:t>”</w:t>
      </w:r>
      <w:r w:rsidRPr="00B50C6E">
        <w:rPr>
          <w:rFonts w:cstheme="minorHAnsi"/>
          <w:color w:val="000000"/>
        </w:rPr>
        <w:t xml:space="preserve"> where the </w:t>
      </w:r>
      <w:r w:rsidR="00047188">
        <w:rPr>
          <w:rFonts w:cstheme="minorHAnsi"/>
          <w:color w:val="000000"/>
        </w:rPr>
        <w:t>“</w:t>
      </w:r>
      <w:r w:rsidRPr="00B50C6E">
        <w:rPr>
          <w:rFonts w:cstheme="minorHAnsi"/>
          <w:color w:val="000000"/>
        </w:rPr>
        <w:t>visual references are telling the brain one thing</w:t>
      </w:r>
      <w:r w:rsidR="00047188">
        <w:rPr>
          <w:rFonts w:cstheme="minorHAnsi"/>
          <w:color w:val="000000"/>
        </w:rPr>
        <w:t>”</w:t>
      </w:r>
      <w:r w:rsidRPr="00B50C6E">
        <w:rPr>
          <w:rFonts w:cstheme="minorHAnsi"/>
          <w:color w:val="000000"/>
        </w:rPr>
        <w:t xml:space="preserve"> and the </w:t>
      </w:r>
      <w:r w:rsidR="00047188">
        <w:rPr>
          <w:rFonts w:cstheme="minorHAnsi"/>
          <w:color w:val="000000"/>
        </w:rPr>
        <w:t>“</w:t>
      </w:r>
      <w:r w:rsidRPr="00B50C6E">
        <w:rPr>
          <w:rFonts w:cstheme="minorHAnsi"/>
          <w:color w:val="000000"/>
        </w:rPr>
        <w:t>motion could be telling another</w:t>
      </w:r>
      <w:r w:rsidR="00047188">
        <w:rPr>
          <w:rFonts w:cstheme="minorHAnsi"/>
          <w:color w:val="000000"/>
        </w:rPr>
        <w:t>”</w:t>
      </w:r>
      <w:r w:rsidRPr="00B50C6E">
        <w:rPr>
          <w:rFonts w:cstheme="minorHAnsi"/>
          <w:color w:val="000000"/>
        </w:rPr>
        <w:t xml:space="preserve">. If the motion does not reflect what is happening on the screen then a </w:t>
      </w:r>
      <w:r w:rsidR="00047188">
        <w:rPr>
          <w:rFonts w:cstheme="minorHAnsi"/>
          <w:color w:val="000000"/>
        </w:rPr>
        <w:t>“</w:t>
      </w:r>
      <w:r w:rsidRPr="00B50C6E">
        <w:rPr>
          <w:rFonts w:cstheme="minorHAnsi"/>
          <w:color w:val="000000"/>
        </w:rPr>
        <w:t>state of vertigo is possible</w:t>
      </w:r>
      <w:r w:rsidR="00047188">
        <w:rPr>
          <w:rFonts w:cstheme="minorHAnsi"/>
          <w:color w:val="000000"/>
        </w:rPr>
        <w:t>”</w:t>
      </w:r>
      <w:r w:rsidRPr="00B50C6E">
        <w:rPr>
          <w:rFonts w:cstheme="minorHAnsi"/>
          <w:color w:val="000000"/>
        </w:rPr>
        <w:t>.</w:t>
      </w:r>
    </w:p>
    <w:p w14:paraId="74ECE959" w14:textId="77777777" w:rsidR="00B50C6E" w:rsidRPr="00B50C6E" w:rsidRDefault="00B50C6E" w:rsidP="00B50C6E">
      <w:pPr>
        <w:pStyle w:val="list-item"/>
        <w:spacing w:after="225" w:afterAutospacing="0"/>
        <w:rPr>
          <w:rFonts w:asciiTheme="minorHAnsi" w:hAnsiTheme="minorHAnsi" w:cstheme="minorHAnsi"/>
          <w:sz w:val="22"/>
          <w:szCs w:val="22"/>
        </w:rPr>
      </w:pPr>
    </w:p>
    <w:p w14:paraId="1F3B9FAA" w14:textId="6035BE37" w:rsidR="00D11B26" w:rsidRDefault="00D11B26" w:rsidP="00D11B26">
      <w:pPr>
        <w:pStyle w:val="Heading2"/>
      </w:pPr>
      <w:bookmarkStart w:id="3" w:name="_Toc43293791"/>
      <w:r>
        <w:lastRenderedPageBreak/>
        <w:t>FEA Techniques</w:t>
      </w:r>
      <w:bookmarkEnd w:id="3"/>
    </w:p>
    <w:p w14:paraId="6024583A" w14:textId="0097FD5A" w:rsidR="006F793F" w:rsidRDefault="00747817" w:rsidP="006F793F">
      <w:r>
        <w:t xml:space="preserve">Dynamiq (2020), states </w:t>
      </w:r>
      <w:r w:rsidR="006F793F">
        <w:t xml:space="preserve">Finite Element Analysis (FEA), also </w:t>
      </w:r>
      <w:r>
        <w:t>referred</w:t>
      </w:r>
      <w:r w:rsidR="006F793F">
        <w:t xml:space="preserve"> to as FE or FEM, is a “computer </w:t>
      </w:r>
      <w:r>
        <w:t>simulation</w:t>
      </w:r>
      <w:r w:rsidR="006F793F">
        <w:t xml:space="preserve"> </w:t>
      </w:r>
      <w:r>
        <w:t>technique</w:t>
      </w:r>
      <w:r w:rsidR="006F793F">
        <w:t>” which allows the “analysis of any product” looking into the following areas;</w:t>
      </w:r>
      <w:r>
        <w:t xml:space="preserve"> “</w:t>
      </w:r>
      <w:r w:rsidR="006F793F">
        <w:t>Stress analysis”</w:t>
      </w:r>
      <w:r>
        <w:t xml:space="preserve">, </w:t>
      </w:r>
      <w:r w:rsidR="006F793F">
        <w:t>“Vibration analysis”</w:t>
      </w:r>
      <w:r>
        <w:t xml:space="preserve">, </w:t>
      </w:r>
      <w:r w:rsidR="006F793F">
        <w:t>“Heat transfer analysis”</w:t>
      </w:r>
      <w:r>
        <w:t xml:space="preserve"> and </w:t>
      </w:r>
      <w:r w:rsidR="006F793F">
        <w:t>“Motion Analysis”</w:t>
      </w:r>
      <w:r>
        <w:t xml:space="preserve">. </w:t>
      </w:r>
      <w:r w:rsidR="006F793F">
        <w:t xml:space="preserve">More areas can also be analysed through the use of FEA techniques. </w:t>
      </w:r>
      <w:r>
        <w:t xml:space="preserve">Through using the technique, the designer is able to “verify that the products they are designing/manufacturing “conform” to a client’s specifications, which “greatly accelerates the product development process”. It is also stated that FEA can be used to “identify the cause of failures” of “existing products”, which then gives them the opportunity to find “viable solutions” to help fix the problem/problems. FEA can “significantly reduce product cost”, as it eliminates “unnecessary over-engineering” that could have taken place in the designing of the product. The “level of insight and accuracy” provided by FEA simulations </w:t>
      </w:r>
      <w:r w:rsidR="00CD0C07">
        <w:t xml:space="preserve">“greatly reduces companies exposure” to “technical risk” and reduces the need for “prototypes” to be tested as it can be tested in the software. This therefore makes the “time-to-market” and “cost-to-market” to both “reduce”. </w:t>
      </w:r>
    </w:p>
    <w:p w14:paraId="60B14D39" w14:textId="62A4A830" w:rsidR="00353B1B" w:rsidRDefault="00353B1B" w:rsidP="00353B1B">
      <w:pPr>
        <w:pStyle w:val="NormalWeb"/>
        <w:rPr>
          <w:rFonts w:asciiTheme="minorHAnsi" w:hAnsiTheme="minorHAnsi" w:cstheme="minorHAnsi"/>
          <w:sz w:val="22"/>
          <w:szCs w:val="22"/>
        </w:rPr>
      </w:pPr>
      <w:r w:rsidRPr="00353B1B">
        <w:rPr>
          <w:rFonts w:asciiTheme="minorHAnsi" w:hAnsiTheme="minorHAnsi" w:cstheme="minorHAnsi"/>
          <w:sz w:val="22"/>
          <w:szCs w:val="22"/>
        </w:rPr>
        <w:t xml:space="preserve">Another website Autodesk (2020) who are a design software </w:t>
      </w:r>
      <w:r>
        <w:rPr>
          <w:rFonts w:asciiTheme="minorHAnsi" w:hAnsiTheme="minorHAnsi" w:cstheme="minorHAnsi"/>
          <w:sz w:val="22"/>
          <w:szCs w:val="22"/>
        </w:rPr>
        <w:t>c</w:t>
      </w:r>
      <w:r w:rsidRPr="00353B1B">
        <w:rPr>
          <w:rFonts w:asciiTheme="minorHAnsi" w:hAnsiTheme="minorHAnsi" w:cstheme="minorHAnsi"/>
          <w:sz w:val="22"/>
          <w:szCs w:val="22"/>
        </w:rPr>
        <w:t xml:space="preserve">ompany, state FEA is a </w:t>
      </w:r>
      <w:r>
        <w:rPr>
          <w:rFonts w:asciiTheme="minorHAnsi" w:hAnsiTheme="minorHAnsi" w:cstheme="minorHAnsi"/>
          <w:sz w:val="22"/>
          <w:szCs w:val="22"/>
        </w:rPr>
        <w:t>“</w:t>
      </w:r>
      <w:r w:rsidRPr="00353B1B">
        <w:rPr>
          <w:rFonts w:asciiTheme="minorHAnsi" w:hAnsiTheme="minorHAnsi" w:cstheme="minorHAnsi"/>
          <w:sz w:val="22"/>
          <w:szCs w:val="22"/>
        </w:rPr>
        <w:t>computerised method</w:t>
      </w:r>
      <w:r>
        <w:rPr>
          <w:rFonts w:asciiTheme="minorHAnsi" w:hAnsiTheme="minorHAnsi" w:cstheme="minorHAnsi"/>
          <w:sz w:val="22"/>
          <w:szCs w:val="22"/>
        </w:rPr>
        <w:t>”</w:t>
      </w:r>
      <w:r w:rsidRPr="00353B1B">
        <w:rPr>
          <w:rFonts w:asciiTheme="minorHAnsi" w:hAnsiTheme="minorHAnsi" w:cstheme="minorHAnsi"/>
          <w:sz w:val="22"/>
          <w:szCs w:val="22"/>
        </w:rPr>
        <w:t xml:space="preserve"> for </w:t>
      </w:r>
      <w:r>
        <w:rPr>
          <w:rFonts w:asciiTheme="minorHAnsi" w:hAnsiTheme="minorHAnsi" w:cstheme="minorHAnsi"/>
          <w:sz w:val="22"/>
          <w:szCs w:val="22"/>
        </w:rPr>
        <w:t>“</w:t>
      </w:r>
      <w:r w:rsidRPr="00353B1B">
        <w:rPr>
          <w:rFonts w:asciiTheme="minorHAnsi" w:hAnsiTheme="minorHAnsi" w:cstheme="minorHAnsi"/>
          <w:sz w:val="22"/>
          <w:szCs w:val="22"/>
        </w:rPr>
        <w:t>predicting how a product reacts</w:t>
      </w:r>
      <w:r>
        <w:rPr>
          <w:rFonts w:asciiTheme="minorHAnsi" w:hAnsiTheme="minorHAnsi" w:cstheme="minorHAnsi"/>
          <w:sz w:val="22"/>
          <w:szCs w:val="22"/>
        </w:rPr>
        <w:t>”</w:t>
      </w:r>
      <w:r w:rsidRPr="00353B1B">
        <w:rPr>
          <w:rFonts w:asciiTheme="minorHAnsi" w:hAnsiTheme="minorHAnsi" w:cstheme="minorHAnsi"/>
          <w:sz w:val="22"/>
          <w:szCs w:val="22"/>
        </w:rPr>
        <w:t xml:space="preserve"> to </w:t>
      </w:r>
      <w:r>
        <w:rPr>
          <w:rFonts w:asciiTheme="minorHAnsi" w:hAnsiTheme="minorHAnsi" w:cstheme="minorHAnsi"/>
          <w:sz w:val="22"/>
          <w:szCs w:val="22"/>
        </w:rPr>
        <w:t>“</w:t>
      </w:r>
      <w:r w:rsidRPr="00353B1B">
        <w:rPr>
          <w:rFonts w:asciiTheme="minorHAnsi" w:hAnsiTheme="minorHAnsi" w:cstheme="minorHAnsi"/>
          <w:sz w:val="22"/>
          <w:szCs w:val="22"/>
        </w:rPr>
        <w:t>real-world forces, vibration, heat, fluid flow and other physical effects</w:t>
      </w:r>
      <w:r>
        <w:rPr>
          <w:rFonts w:asciiTheme="minorHAnsi" w:hAnsiTheme="minorHAnsi" w:cstheme="minorHAnsi"/>
          <w:sz w:val="22"/>
          <w:szCs w:val="22"/>
        </w:rPr>
        <w:t>”</w:t>
      </w:r>
      <w:r w:rsidRPr="00353B1B">
        <w:rPr>
          <w:rFonts w:asciiTheme="minorHAnsi" w:hAnsiTheme="minorHAnsi" w:cstheme="minorHAnsi"/>
          <w:sz w:val="22"/>
          <w:szCs w:val="22"/>
        </w:rPr>
        <w:t xml:space="preserve">. </w:t>
      </w:r>
      <w:r>
        <w:rPr>
          <w:rFonts w:asciiTheme="minorHAnsi" w:hAnsiTheme="minorHAnsi" w:cstheme="minorHAnsi"/>
          <w:sz w:val="22"/>
          <w:szCs w:val="22"/>
        </w:rPr>
        <w:t>It</w:t>
      </w:r>
      <w:r w:rsidRPr="00353B1B">
        <w:rPr>
          <w:rFonts w:asciiTheme="minorHAnsi" w:hAnsiTheme="minorHAnsi" w:cstheme="minorHAnsi"/>
          <w:sz w:val="22"/>
          <w:szCs w:val="22"/>
        </w:rPr>
        <w:t xml:space="preserve"> shows whether a product will </w:t>
      </w:r>
      <w:r>
        <w:rPr>
          <w:rFonts w:asciiTheme="minorHAnsi" w:hAnsiTheme="minorHAnsi" w:cstheme="minorHAnsi"/>
          <w:sz w:val="22"/>
          <w:szCs w:val="22"/>
        </w:rPr>
        <w:t>“</w:t>
      </w:r>
      <w:r w:rsidRPr="00353B1B">
        <w:rPr>
          <w:rFonts w:asciiTheme="minorHAnsi" w:hAnsiTheme="minorHAnsi" w:cstheme="minorHAnsi"/>
          <w:sz w:val="22"/>
          <w:szCs w:val="22"/>
        </w:rPr>
        <w:t>break, wear out or work the way it was designed</w:t>
      </w:r>
      <w:r>
        <w:rPr>
          <w:rFonts w:asciiTheme="minorHAnsi" w:hAnsiTheme="minorHAnsi" w:cstheme="minorHAnsi"/>
          <w:sz w:val="22"/>
          <w:szCs w:val="22"/>
        </w:rPr>
        <w:t>”</w:t>
      </w:r>
      <w:r w:rsidRPr="00353B1B">
        <w:rPr>
          <w:rFonts w:asciiTheme="minorHAnsi" w:hAnsiTheme="minorHAnsi" w:cstheme="minorHAnsi"/>
          <w:sz w:val="22"/>
          <w:szCs w:val="22"/>
        </w:rPr>
        <w:t xml:space="preserve">. </w:t>
      </w:r>
      <w:r>
        <w:rPr>
          <w:rFonts w:asciiTheme="minorHAnsi" w:hAnsiTheme="minorHAnsi" w:cstheme="minorHAnsi"/>
          <w:sz w:val="22"/>
          <w:szCs w:val="22"/>
        </w:rPr>
        <w:t>I</w:t>
      </w:r>
      <w:r w:rsidRPr="00353B1B">
        <w:rPr>
          <w:rFonts w:asciiTheme="minorHAnsi" w:hAnsiTheme="minorHAnsi" w:cstheme="minorHAnsi"/>
          <w:sz w:val="22"/>
          <w:szCs w:val="22"/>
        </w:rPr>
        <w:t xml:space="preserve">t is used to predict </w:t>
      </w:r>
      <w:r>
        <w:rPr>
          <w:rFonts w:asciiTheme="minorHAnsi" w:hAnsiTheme="minorHAnsi" w:cstheme="minorHAnsi"/>
          <w:sz w:val="22"/>
          <w:szCs w:val="22"/>
        </w:rPr>
        <w:t>“</w:t>
      </w:r>
      <w:r w:rsidRPr="00353B1B">
        <w:rPr>
          <w:rFonts w:asciiTheme="minorHAnsi" w:hAnsiTheme="minorHAnsi" w:cstheme="minorHAnsi"/>
          <w:sz w:val="22"/>
          <w:szCs w:val="22"/>
        </w:rPr>
        <w:t>what's going to happen</w:t>
      </w:r>
      <w:r>
        <w:rPr>
          <w:rFonts w:asciiTheme="minorHAnsi" w:hAnsiTheme="minorHAnsi" w:cstheme="minorHAnsi"/>
          <w:sz w:val="22"/>
          <w:szCs w:val="22"/>
        </w:rPr>
        <w:t>”</w:t>
      </w:r>
      <w:r w:rsidRPr="00353B1B">
        <w:rPr>
          <w:rFonts w:asciiTheme="minorHAnsi" w:hAnsiTheme="minorHAnsi" w:cstheme="minorHAnsi"/>
          <w:sz w:val="22"/>
          <w:szCs w:val="22"/>
        </w:rPr>
        <w:t xml:space="preserve"> when the product is used.</w:t>
      </w:r>
      <w:r>
        <w:rPr>
          <w:rFonts w:asciiTheme="minorHAnsi" w:hAnsiTheme="minorHAnsi" w:cstheme="minorHAnsi"/>
          <w:sz w:val="22"/>
          <w:szCs w:val="22"/>
        </w:rPr>
        <w:t xml:space="preserve"> F</w:t>
      </w:r>
      <w:r w:rsidRPr="00353B1B">
        <w:rPr>
          <w:rFonts w:asciiTheme="minorHAnsi" w:hAnsiTheme="minorHAnsi" w:cstheme="minorHAnsi"/>
          <w:sz w:val="22"/>
          <w:szCs w:val="22"/>
        </w:rPr>
        <w:t xml:space="preserve">EA works by breaking down a </w:t>
      </w:r>
      <w:r>
        <w:rPr>
          <w:rFonts w:asciiTheme="minorHAnsi" w:hAnsiTheme="minorHAnsi" w:cstheme="minorHAnsi"/>
          <w:sz w:val="22"/>
          <w:szCs w:val="22"/>
        </w:rPr>
        <w:t>“</w:t>
      </w:r>
      <w:r w:rsidRPr="00353B1B">
        <w:rPr>
          <w:rFonts w:asciiTheme="minorHAnsi" w:hAnsiTheme="minorHAnsi" w:cstheme="minorHAnsi"/>
          <w:sz w:val="22"/>
          <w:szCs w:val="22"/>
        </w:rPr>
        <w:t>real object into a large number of finite elements</w:t>
      </w:r>
      <w:r>
        <w:rPr>
          <w:rFonts w:asciiTheme="minorHAnsi" w:hAnsiTheme="minorHAnsi" w:cstheme="minorHAnsi"/>
          <w:sz w:val="22"/>
          <w:szCs w:val="22"/>
        </w:rPr>
        <w:t>”</w:t>
      </w:r>
      <w:r w:rsidRPr="00353B1B">
        <w:rPr>
          <w:rFonts w:asciiTheme="minorHAnsi" w:hAnsiTheme="minorHAnsi" w:cstheme="minorHAnsi"/>
          <w:sz w:val="22"/>
          <w:szCs w:val="22"/>
        </w:rPr>
        <w:t xml:space="preserve">, such as </w:t>
      </w:r>
      <w:r>
        <w:rPr>
          <w:rFonts w:asciiTheme="minorHAnsi" w:hAnsiTheme="minorHAnsi" w:cstheme="minorHAnsi"/>
          <w:sz w:val="22"/>
          <w:szCs w:val="22"/>
        </w:rPr>
        <w:t>“</w:t>
      </w:r>
      <w:r w:rsidRPr="00353B1B">
        <w:rPr>
          <w:rFonts w:asciiTheme="minorHAnsi" w:hAnsiTheme="minorHAnsi" w:cstheme="minorHAnsi"/>
          <w:sz w:val="22"/>
          <w:szCs w:val="22"/>
        </w:rPr>
        <w:t>little cubes</w:t>
      </w:r>
      <w:r>
        <w:rPr>
          <w:rFonts w:asciiTheme="minorHAnsi" w:hAnsiTheme="minorHAnsi" w:cstheme="minorHAnsi"/>
          <w:sz w:val="22"/>
          <w:szCs w:val="22"/>
        </w:rPr>
        <w:t>”</w:t>
      </w:r>
      <w:r w:rsidRPr="00353B1B">
        <w:rPr>
          <w:rFonts w:asciiTheme="minorHAnsi" w:hAnsiTheme="minorHAnsi" w:cstheme="minorHAnsi"/>
          <w:sz w:val="22"/>
          <w:szCs w:val="22"/>
        </w:rPr>
        <w:t xml:space="preserve">. </w:t>
      </w:r>
      <w:r>
        <w:rPr>
          <w:rFonts w:asciiTheme="minorHAnsi" w:hAnsiTheme="minorHAnsi" w:cstheme="minorHAnsi"/>
          <w:sz w:val="22"/>
          <w:szCs w:val="22"/>
        </w:rPr>
        <w:t>“</w:t>
      </w:r>
      <w:r w:rsidRPr="00353B1B">
        <w:rPr>
          <w:rFonts w:asciiTheme="minorHAnsi" w:hAnsiTheme="minorHAnsi" w:cstheme="minorHAnsi"/>
          <w:sz w:val="22"/>
          <w:szCs w:val="22"/>
        </w:rPr>
        <w:t>Mathematical equations</w:t>
      </w:r>
      <w:r>
        <w:rPr>
          <w:rFonts w:asciiTheme="minorHAnsi" w:hAnsiTheme="minorHAnsi" w:cstheme="minorHAnsi"/>
          <w:sz w:val="22"/>
          <w:szCs w:val="22"/>
        </w:rPr>
        <w:t>”</w:t>
      </w:r>
      <w:r w:rsidRPr="00353B1B">
        <w:rPr>
          <w:rFonts w:asciiTheme="minorHAnsi" w:hAnsiTheme="minorHAnsi" w:cstheme="minorHAnsi"/>
          <w:sz w:val="22"/>
          <w:szCs w:val="22"/>
        </w:rPr>
        <w:t xml:space="preserve"> help predict the behaviour of each element. </w:t>
      </w:r>
      <w:r>
        <w:rPr>
          <w:rFonts w:asciiTheme="minorHAnsi" w:hAnsiTheme="minorHAnsi" w:cstheme="minorHAnsi"/>
          <w:sz w:val="22"/>
          <w:szCs w:val="22"/>
        </w:rPr>
        <w:t>The</w:t>
      </w:r>
      <w:r w:rsidRPr="00353B1B">
        <w:rPr>
          <w:rFonts w:asciiTheme="minorHAnsi" w:hAnsiTheme="minorHAnsi" w:cstheme="minorHAnsi"/>
          <w:sz w:val="22"/>
          <w:szCs w:val="22"/>
        </w:rPr>
        <w:t xml:space="preserve"> computer then adds up all the </w:t>
      </w:r>
      <w:r>
        <w:rPr>
          <w:rFonts w:asciiTheme="minorHAnsi" w:hAnsiTheme="minorHAnsi" w:cstheme="minorHAnsi"/>
          <w:sz w:val="22"/>
          <w:szCs w:val="22"/>
        </w:rPr>
        <w:t>“</w:t>
      </w:r>
      <w:r w:rsidRPr="00353B1B">
        <w:rPr>
          <w:rFonts w:asciiTheme="minorHAnsi" w:hAnsiTheme="minorHAnsi" w:cstheme="minorHAnsi"/>
          <w:sz w:val="22"/>
          <w:szCs w:val="22"/>
        </w:rPr>
        <w:t>individual behaviours</w:t>
      </w:r>
      <w:r>
        <w:rPr>
          <w:rFonts w:asciiTheme="minorHAnsi" w:hAnsiTheme="minorHAnsi" w:cstheme="minorHAnsi"/>
          <w:sz w:val="22"/>
          <w:szCs w:val="22"/>
        </w:rPr>
        <w:t>”</w:t>
      </w:r>
      <w:r w:rsidRPr="00353B1B">
        <w:rPr>
          <w:rFonts w:asciiTheme="minorHAnsi" w:hAnsiTheme="minorHAnsi" w:cstheme="minorHAnsi"/>
          <w:sz w:val="22"/>
          <w:szCs w:val="22"/>
        </w:rPr>
        <w:t xml:space="preserve"> to </w:t>
      </w:r>
      <w:r>
        <w:rPr>
          <w:rFonts w:asciiTheme="minorHAnsi" w:hAnsiTheme="minorHAnsi" w:cstheme="minorHAnsi"/>
          <w:sz w:val="22"/>
          <w:szCs w:val="22"/>
        </w:rPr>
        <w:t>“</w:t>
      </w:r>
      <w:r w:rsidRPr="00353B1B">
        <w:rPr>
          <w:rFonts w:asciiTheme="minorHAnsi" w:hAnsiTheme="minorHAnsi" w:cstheme="minorHAnsi"/>
          <w:sz w:val="22"/>
          <w:szCs w:val="22"/>
        </w:rPr>
        <w:t>predict the behaviour of the actual object</w:t>
      </w:r>
      <w:r>
        <w:rPr>
          <w:rFonts w:asciiTheme="minorHAnsi" w:hAnsiTheme="minorHAnsi" w:cstheme="minorHAnsi"/>
          <w:sz w:val="22"/>
          <w:szCs w:val="22"/>
        </w:rPr>
        <w:t>”</w:t>
      </w:r>
      <w:r w:rsidRPr="00353B1B">
        <w:rPr>
          <w:rFonts w:asciiTheme="minorHAnsi" w:hAnsiTheme="minorHAnsi" w:cstheme="minorHAnsi"/>
          <w:sz w:val="22"/>
          <w:szCs w:val="22"/>
        </w:rPr>
        <w:t>.</w:t>
      </w:r>
    </w:p>
    <w:p w14:paraId="564AA558" w14:textId="264A6DF8" w:rsidR="00353B1B" w:rsidRPr="00353B1B" w:rsidRDefault="00353B1B" w:rsidP="00353B1B">
      <w:pPr>
        <w:pStyle w:val="Heading4"/>
        <w:spacing w:before="0" w:after="120" w:line="360" w:lineRule="atLeast"/>
        <w:textAlignment w:val="baseline"/>
        <w:rPr>
          <w:rFonts w:asciiTheme="minorHAnsi" w:hAnsiTheme="minorHAnsi" w:cstheme="minorHAnsi"/>
          <w:i w:val="0"/>
          <w:iCs w:val="0"/>
          <w:color w:val="auto"/>
        </w:rPr>
      </w:pPr>
      <w:r w:rsidRPr="00353B1B">
        <w:rPr>
          <w:rFonts w:asciiTheme="minorHAnsi" w:hAnsiTheme="minorHAnsi" w:cstheme="minorHAnsi"/>
          <w:i w:val="0"/>
          <w:iCs w:val="0"/>
          <w:color w:val="auto"/>
        </w:rPr>
        <w:t>IE Innovation (2020) state the benefits of FEA</w:t>
      </w:r>
    </w:p>
    <w:p w14:paraId="08B60E71" w14:textId="1BDD0496" w:rsidR="00353B1B" w:rsidRPr="00353B1B" w:rsidRDefault="00353B1B" w:rsidP="00353B1B">
      <w:pPr>
        <w:pStyle w:val="NormalWeb"/>
        <w:numPr>
          <w:ilvl w:val="0"/>
          <w:numId w:val="2"/>
        </w:numPr>
        <w:spacing w:before="0" w:beforeAutospacing="0" w:after="0" w:afterAutospacing="0" w:line="360" w:lineRule="atLeast"/>
        <w:textAlignment w:val="baseline"/>
        <w:rPr>
          <w:rFonts w:asciiTheme="minorHAnsi" w:hAnsiTheme="minorHAnsi" w:cstheme="minorHAnsi"/>
          <w:sz w:val="22"/>
          <w:szCs w:val="22"/>
        </w:rPr>
      </w:pPr>
      <w:r>
        <w:rPr>
          <w:rStyle w:val="Strong"/>
          <w:rFonts w:asciiTheme="minorHAnsi" w:eastAsiaTheme="majorEastAsia" w:hAnsiTheme="minorHAnsi" w:cstheme="minorHAnsi"/>
          <w:b w:val="0"/>
          <w:bCs w:val="0"/>
          <w:sz w:val="22"/>
          <w:szCs w:val="22"/>
          <w:bdr w:val="none" w:sz="0" w:space="0" w:color="auto" w:frame="1"/>
        </w:rPr>
        <w:t>“</w:t>
      </w:r>
      <w:r w:rsidRPr="00353B1B">
        <w:rPr>
          <w:rStyle w:val="Strong"/>
          <w:rFonts w:asciiTheme="minorHAnsi" w:eastAsiaTheme="majorEastAsia" w:hAnsiTheme="minorHAnsi" w:cstheme="minorHAnsi"/>
          <w:b w:val="0"/>
          <w:bCs w:val="0"/>
          <w:sz w:val="22"/>
          <w:szCs w:val="22"/>
          <w:bdr w:val="none" w:sz="0" w:space="0" w:color="auto" w:frame="1"/>
        </w:rPr>
        <w:t>Improved accuracy</w:t>
      </w:r>
      <w:r>
        <w:rPr>
          <w:rStyle w:val="Strong"/>
          <w:rFonts w:asciiTheme="minorHAnsi" w:eastAsiaTheme="majorEastAsia" w:hAnsiTheme="minorHAnsi" w:cstheme="minorHAnsi"/>
          <w:b w:val="0"/>
          <w:bCs w:val="0"/>
          <w:sz w:val="22"/>
          <w:szCs w:val="22"/>
          <w:bdr w:val="none" w:sz="0" w:space="0" w:color="auto" w:frame="1"/>
        </w:rPr>
        <w:t>”</w:t>
      </w:r>
      <w:r w:rsidRPr="00353B1B">
        <w:rPr>
          <w:rStyle w:val="Strong"/>
          <w:rFonts w:asciiTheme="minorHAnsi" w:eastAsiaTheme="majorEastAsia" w:hAnsiTheme="minorHAnsi" w:cstheme="minorHAnsi"/>
          <w:b w:val="0"/>
          <w:bCs w:val="0"/>
          <w:sz w:val="22"/>
          <w:szCs w:val="22"/>
          <w:bdr w:val="none" w:sz="0" w:space="0" w:color="auto" w:frame="1"/>
        </w:rPr>
        <w:t xml:space="preserve"> and </w:t>
      </w:r>
      <w:r>
        <w:rPr>
          <w:rStyle w:val="Strong"/>
          <w:rFonts w:asciiTheme="minorHAnsi" w:eastAsiaTheme="majorEastAsia" w:hAnsiTheme="minorHAnsi" w:cstheme="minorHAnsi"/>
          <w:b w:val="0"/>
          <w:bCs w:val="0"/>
          <w:sz w:val="22"/>
          <w:szCs w:val="22"/>
          <w:bdr w:val="none" w:sz="0" w:space="0" w:color="auto" w:frame="1"/>
        </w:rPr>
        <w:t>“</w:t>
      </w:r>
      <w:r w:rsidRPr="00353B1B">
        <w:rPr>
          <w:rStyle w:val="Strong"/>
          <w:rFonts w:asciiTheme="minorHAnsi" w:eastAsiaTheme="majorEastAsia" w:hAnsiTheme="minorHAnsi" w:cstheme="minorHAnsi"/>
          <w:b w:val="0"/>
          <w:bCs w:val="0"/>
          <w:sz w:val="22"/>
          <w:szCs w:val="22"/>
          <w:bdr w:val="none" w:sz="0" w:space="0" w:color="auto" w:frame="1"/>
        </w:rPr>
        <w:t>enhanced design</w:t>
      </w:r>
      <w:r>
        <w:rPr>
          <w:rStyle w:val="Strong"/>
          <w:rFonts w:asciiTheme="minorHAnsi" w:eastAsiaTheme="majorEastAsia" w:hAnsiTheme="minorHAnsi" w:cstheme="minorHAnsi"/>
          <w:b w:val="0"/>
          <w:bCs w:val="0"/>
          <w:sz w:val="22"/>
          <w:szCs w:val="22"/>
          <w:bdr w:val="none" w:sz="0" w:space="0" w:color="auto" w:frame="1"/>
        </w:rPr>
        <w:t>”</w:t>
      </w:r>
      <w:r w:rsidRPr="00353B1B">
        <w:rPr>
          <w:rStyle w:val="Strong"/>
          <w:rFonts w:asciiTheme="minorHAnsi" w:eastAsiaTheme="majorEastAsia" w:hAnsiTheme="minorHAnsi" w:cstheme="minorHAnsi"/>
          <w:b w:val="0"/>
          <w:bCs w:val="0"/>
          <w:sz w:val="22"/>
          <w:szCs w:val="22"/>
          <w:bdr w:val="none" w:sz="0" w:space="0" w:color="auto" w:frame="1"/>
        </w:rPr>
        <w:t>:</w:t>
      </w:r>
      <w:r w:rsidRPr="00353B1B">
        <w:rPr>
          <w:rFonts w:asciiTheme="minorHAnsi" w:hAnsiTheme="minorHAnsi" w:cstheme="minorHAnsi"/>
          <w:sz w:val="22"/>
          <w:szCs w:val="22"/>
          <w:bdr w:val="none" w:sz="0" w:space="0" w:color="auto" w:frame="1"/>
        </w:rPr>
        <w:t xml:space="preserve"> FEA allow</w:t>
      </w:r>
      <w:r>
        <w:rPr>
          <w:rFonts w:asciiTheme="minorHAnsi" w:hAnsiTheme="minorHAnsi" w:cstheme="minorHAnsi"/>
          <w:sz w:val="22"/>
          <w:szCs w:val="22"/>
          <w:bdr w:val="none" w:sz="0" w:space="0" w:color="auto" w:frame="1"/>
        </w:rPr>
        <w:t>s</w:t>
      </w:r>
      <w:r w:rsidRPr="00353B1B">
        <w:rPr>
          <w:rFonts w:asciiTheme="minorHAnsi" w:hAnsiTheme="minorHAnsi" w:cstheme="minorHAnsi"/>
          <w:sz w:val="22"/>
          <w:szCs w:val="22"/>
          <w:bdr w:val="none" w:sz="0" w:space="0" w:color="auto" w:frame="1"/>
        </w:rPr>
        <w:t xml:space="preserve"> for </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 xml:space="preserve">enhanced </w:t>
      </w:r>
      <w:hyperlink r:id="rId9" w:history="1">
        <w:r w:rsidRPr="00353B1B">
          <w:rPr>
            <w:rStyle w:val="Hyperlink"/>
            <w:rFonts w:asciiTheme="minorHAnsi" w:hAnsiTheme="minorHAnsi" w:cstheme="minorHAnsi"/>
            <w:color w:val="auto"/>
            <w:sz w:val="22"/>
            <w:szCs w:val="22"/>
            <w:u w:val="none"/>
            <w:bdr w:val="none" w:sz="0" w:space="0" w:color="auto" w:frame="1"/>
          </w:rPr>
          <w:t>accuracy</w:t>
        </w:r>
      </w:hyperlink>
      <w:r w:rsidRPr="00353B1B">
        <w:rPr>
          <w:rFonts w:asciiTheme="minorHAnsi" w:hAnsiTheme="minorHAnsi" w:cstheme="minorHAnsi"/>
          <w:sz w:val="22"/>
          <w:szCs w:val="22"/>
          <w:bdr w:val="none" w:sz="0" w:space="0" w:color="auto" w:frame="1"/>
        </w:rPr>
        <w:t xml:space="preserve"> of structural analysis</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 xml:space="preserve"> because they give insight into how the </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various elements of a design are interacting in minute detail</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 xml:space="preserve">. They also allow engineers to investigate both the </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interior and exterior of a design</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w:t>
      </w:r>
    </w:p>
    <w:p w14:paraId="4B54C6FD" w14:textId="2A7F7E52" w:rsidR="00353B1B" w:rsidRPr="00047188" w:rsidRDefault="00353B1B" w:rsidP="00353B1B">
      <w:pPr>
        <w:pStyle w:val="NormalWeb"/>
        <w:numPr>
          <w:ilvl w:val="0"/>
          <w:numId w:val="2"/>
        </w:numPr>
        <w:spacing w:before="0" w:beforeAutospacing="0" w:after="0" w:afterAutospacing="0" w:line="360" w:lineRule="atLeast"/>
        <w:textAlignment w:val="baseline"/>
        <w:rPr>
          <w:rFonts w:asciiTheme="minorHAnsi" w:hAnsiTheme="minorHAnsi" w:cstheme="minorHAnsi"/>
          <w:sz w:val="22"/>
          <w:szCs w:val="22"/>
        </w:rPr>
      </w:pPr>
      <w:r>
        <w:rPr>
          <w:rStyle w:val="Strong"/>
          <w:rFonts w:asciiTheme="minorHAnsi" w:eastAsiaTheme="majorEastAsia" w:hAnsiTheme="minorHAnsi" w:cstheme="minorHAnsi"/>
          <w:b w:val="0"/>
          <w:bCs w:val="0"/>
          <w:sz w:val="22"/>
          <w:szCs w:val="22"/>
          <w:bdr w:val="none" w:sz="0" w:space="0" w:color="auto" w:frame="1"/>
        </w:rPr>
        <w:t>“</w:t>
      </w:r>
      <w:r w:rsidRPr="00353B1B">
        <w:rPr>
          <w:rStyle w:val="Strong"/>
          <w:rFonts w:asciiTheme="minorHAnsi" w:eastAsiaTheme="majorEastAsia" w:hAnsiTheme="minorHAnsi" w:cstheme="minorHAnsi"/>
          <w:b w:val="0"/>
          <w:bCs w:val="0"/>
          <w:sz w:val="22"/>
          <w:szCs w:val="22"/>
          <w:bdr w:val="none" w:sz="0" w:space="0" w:color="auto" w:frame="1"/>
        </w:rPr>
        <w:t>Faster and inexpensive testing</w:t>
      </w:r>
      <w:r>
        <w:rPr>
          <w:rStyle w:val="Strong"/>
          <w:rFonts w:asciiTheme="minorHAnsi" w:eastAsiaTheme="majorEastAsia" w:hAnsiTheme="minorHAnsi" w:cstheme="minorHAnsi"/>
          <w:b w:val="0"/>
          <w:bCs w:val="0"/>
          <w:sz w:val="22"/>
          <w:szCs w:val="22"/>
          <w:bdr w:val="none" w:sz="0" w:space="0" w:color="auto" w:frame="1"/>
        </w:rPr>
        <w:t>”</w:t>
      </w:r>
      <w:r w:rsidRPr="00353B1B">
        <w:rPr>
          <w:rStyle w:val="Strong"/>
          <w:rFonts w:asciiTheme="minorHAnsi" w:eastAsiaTheme="majorEastAsia" w:hAnsiTheme="minorHAnsi" w:cstheme="minorHAnsi"/>
          <w:b w:val="0"/>
          <w:bCs w:val="0"/>
          <w:sz w:val="22"/>
          <w:szCs w:val="22"/>
          <w:bdr w:val="none" w:sz="0" w:space="0" w:color="auto" w:frame="1"/>
        </w:rPr>
        <w:t>:</w:t>
      </w:r>
      <w:r w:rsidRPr="00353B1B">
        <w:rPr>
          <w:rFonts w:asciiTheme="minorHAnsi" w:hAnsiTheme="minorHAnsi" w:cstheme="minorHAnsi"/>
          <w:sz w:val="22"/>
          <w:szCs w:val="22"/>
          <w:bdr w:val="none" w:sz="0" w:space="0" w:color="auto" w:frame="1"/>
        </w:rPr>
        <w:t xml:space="preserve"> FEA allow</w:t>
      </w:r>
      <w:r>
        <w:rPr>
          <w:rFonts w:asciiTheme="minorHAnsi" w:hAnsiTheme="minorHAnsi" w:cstheme="minorHAnsi"/>
          <w:sz w:val="22"/>
          <w:szCs w:val="22"/>
          <w:bdr w:val="none" w:sz="0" w:space="0" w:color="auto" w:frame="1"/>
        </w:rPr>
        <w:t>s</w:t>
      </w:r>
      <w:r w:rsidRPr="00353B1B">
        <w:rPr>
          <w:rFonts w:asciiTheme="minorHAnsi" w:hAnsiTheme="minorHAnsi" w:cstheme="minorHAnsi"/>
          <w:sz w:val="22"/>
          <w:szCs w:val="22"/>
          <w:bdr w:val="none" w:sz="0" w:space="0" w:color="auto" w:frame="1"/>
        </w:rPr>
        <w:t xml:space="preserve"> engineers to </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create virtual simulations</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 th</w:t>
      </w:r>
      <w:r>
        <w:rPr>
          <w:rFonts w:asciiTheme="minorHAnsi" w:hAnsiTheme="minorHAnsi" w:cstheme="minorHAnsi"/>
          <w:sz w:val="22"/>
          <w:szCs w:val="22"/>
          <w:bdr w:val="none" w:sz="0" w:space="0" w:color="auto" w:frame="1"/>
        </w:rPr>
        <w:t>is</w:t>
      </w:r>
      <w:r w:rsidRPr="00353B1B">
        <w:rPr>
          <w:rFonts w:asciiTheme="minorHAnsi" w:hAnsiTheme="minorHAnsi" w:cstheme="minorHAnsi"/>
          <w:sz w:val="22"/>
          <w:szCs w:val="22"/>
          <w:bdr w:val="none" w:sz="0" w:space="0" w:color="auto" w:frame="1"/>
        </w:rPr>
        <w:t xml:space="preserve"> reduce</w:t>
      </w:r>
      <w:r>
        <w:rPr>
          <w:rFonts w:asciiTheme="minorHAnsi" w:hAnsiTheme="minorHAnsi" w:cstheme="minorHAnsi"/>
          <w:sz w:val="22"/>
          <w:szCs w:val="22"/>
          <w:bdr w:val="none" w:sz="0" w:space="0" w:color="auto" w:frame="1"/>
        </w:rPr>
        <w:t>s</w:t>
      </w:r>
      <w:r w:rsidRPr="00353B1B">
        <w:rPr>
          <w:rFonts w:asciiTheme="minorHAnsi" w:hAnsiTheme="minorHAnsi" w:cstheme="minorHAnsi"/>
          <w:sz w:val="22"/>
          <w:szCs w:val="22"/>
          <w:bdr w:val="none" w:sz="0" w:space="0" w:color="auto" w:frame="1"/>
        </w:rPr>
        <w:t xml:space="preserve"> the need for </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physical prototypes and testing</w:t>
      </w:r>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 xml:space="preserve">, which </w:t>
      </w:r>
      <w:r>
        <w:rPr>
          <w:rFonts w:asciiTheme="minorHAnsi" w:hAnsiTheme="minorHAnsi" w:cstheme="minorHAnsi"/>
          <w:sz w:val="22"/>
          <w:szCs w:val="22"/>
          <w:bdr w:val="none" w:sz="0" w:space="0" w:color="auto" w:frame="1"/>
        </w:rPr>
        <w:t>“</w:t>
      </w:r>
      <w:hyperlink r:id="rId10" w:history="1">
        <w:r w:rsidRPr="00353B1B">
          <w:rPr>
            <w:rStyle w:val="Hyperlink"/>
            <w:rFonts w:asciiTheme="minorHAnsi" w:hAnsiTheme="minorHAnsi" w:cstheme="minorHAnsi"/>
            <w:color w:val="auto"/>
            <w:sz w:val="22"/>
            <w:szCs w:val="22"/>
            <w:u w:val="none"/>
            <w:bdr w:val="none" w:sz="0" w:space="0" w:color="auto" w:frame="1"/>
          </w:rPr>
          <w:t>saves time and reduces costs</w:t>
        </w:r>
      </w:hyperlink>
      <w:r>
        <w:rPr>
          <w:rFonts w:asciiTheme="minorHAnsi" w:hAnsiTheme="minorHAnsi" w:cstheme="minorHAnsi"/>
          <w:sz w:val="22"/>
          <w:szCs w:val="22"/>
          <w:bdr w:val="none" w:sz="0" w:space="0" w:color="auto" w:frame="1"/>
        </w:rPr>
        <w:t>”</w:t>
      </w:r>
      <w:r w:rsidRPr="00353B1B">
        <w:rPr>
          <w:rFonts w:asciiTheme="minorHAnsi" w:hAnsiTheme="minorHAnsi" w:cstheme="minorHAnsi"/>
          <w:sz w:val="22"/>
          <w:szCs w:val="22"/>
          <w:bdr w:val="none" w:sz="0" w:space="0" w:color="auto" w:frame="1"/>
        </w:rPr>
        <w:t>.</w:t>
      </w:r>
    </w:p>
    <w:p w14:paraId="781DDCE3" w14:textId="6A5E1166" w:rsidR="00047188" w:rsidRDefault="00047188" w:rsidP="00047188">
      <w:pPr>
        <w:pStyle w:val="NormalWeb"/>
        <w:spacing w:before="0" w:beforeAutospacing="0" w:after="0" w:afterAutospacing="0" w:line="360" w:lineRule="atLeast"/>
        <w:textAlignment w:val="baseline"/>
        <w:rPr>
          <w:rFonts w:asciiTheme="minorHAnsi" w:hAnsiTheme="minorHAnsi" w:cstheme="minorHAnsi"/>
          <w:sz w:val="22"/>
          <w:szCs w:val="22"/>
          <w:bdr w:val="none" w:sz="0" w:space="0" w:color="auto" w:frame="1"/>
        </w:rPr>
      </w:pPr>
      <w:r>
        <w:rPr>
          <w:rFonts w:asciiTheme="minorHAnsi" w:hAnsiTheme="minorHAnsi" w:cstheme="minorHAnsi"/>
          <w:sz w:val="22"/>
          <w:szCs w:val="22"/>
          <w:bdr w:val="none" w:sz="0" w:space="0" w:color="auto" w:frame="1"/>
        </w:rPr>
        <w:t>Quora (2020) state the disadvantages of FEA</w:t>
      </w:r>
    </w:p>
    <w:p w14:paraId="10F85C75" w14:textId="44229695" w:rsidR="00B531BD" w:rsidRDefault="00B531BD" w:rsidP="00047188">
      <w:pPr>
        <w:pStyle w:val="uiqtextpara"/>
        <w:numPr>
          <w:ilvl w:val="0"/>
          <w:numId w:val="9"/>
        </w:numPr>
        <w:spacing w:before="0" w:beforeAutospacing="0" w:after="240" w:afterAutospacing="0"/>
        <w:rPr>
          <w:rFonts w:asciiTheme="minorHAnsi" w:hAnsiTheme="minorHAnsi" w:cstheme="minorHAnsi"/>
          <w:color w:val="333333"/>
          <w:sz w:val="22"/>
          <w:szCs w:val="22"/>
        </w:rPr>
      </w:pPr>
      <w:r>
        <w:rPr>
          <w:rFonts w:asciiTheme="minorHAnsi" w:hAnsiTheme="minorHAnsi" w:cstheme="minorHAnsi"/>
          <w:color w:val="333333"/>
          <w:sz w:val="22"/>
          <w:szCs w:val="22"/>
        </w:rPr>
        <w:t>“E</w:t>
      </w:r>
      <w:r w:rsidR="00047188" w:rsidRPr="00047188">
        <w:rPr>
          <w:rFonts w:asciiTheme="minorHAnsi" w:hAnsiTheme="minorHAnsi" w:cstheme="minorHAnsi"/>
          <w:color w:val="333333"/>
          <w:sz w:val="22"/>
          <w:szCs w:val="22"/>
        </w:rPr>
        <w:t>ngineering judgment</w:t>
      </w:r>
      <w:r>
        <w:rPr>
          <w:rFonts w:asciiTheme="minorHAnsi" w:hAnsiTheme="minorHAnsi" w:cstheme="minorHAnsi"/>
          <w:color w:val="333333"/>
          <w:sz w:val="22"/>
          <w:szCs w:val="22"/>
        </w:rPr>
        <w:t>”</w:t>
      </w:r>
      <w:r w:rsidR="00047188" w:rsidRPr="00047188">
        <w:rPr>
          <w:rFonts w:asciiTheme="minorHAnsi" w:hAnsiTheme="minorHAnsi" w:cstheme="minorHAnsi"/>
          <w:color w:val="333333"/>
          <w:sz w:val="22"/>
          <w:szCs w:val="22"/>
        </w:rPr>
        <w:t xml:space="preserve"> is </w:t>
      </w:r>
      <w:r>
        <w:rPr>
          <w:rFonts w:asciiTheme="minorHAnsi" w:hAnsiTheme="minorHAnsi" w:cstheme="minorHAnsi"/>
          <w:color w:val="333333"/>
          <w:sz w:val="22"/>
          <w:szCs w:val="22"/>
        </w:rPr>
        <w:t>needed</w:t>
      </w:r>
      <w:r w:rsidR="00047188" w:rsidRPr="00047188">
        <w:rPr>
          <w:rFonts w:asciiTheme="minorHAnsi" w:hAnsiTheme="minorHAnsi" w:cstheme="minorHAnsi"/>
          <w:color w:val="333333"/>
          <w:sz w:val="22"/>
          <w:szCs w:val="22"/>
        </w:rPr>
        <w:t xml:space="preserve"> to</w:t>
      </w:r>
      <w:r>
        <w:rPr>
          <w:rFonts w:asciiTheme="minorHAnsi" w:hAnsiTheme="minorHAnsi" w:cstheme="minorHAnsi"/>
          <w:color w:val="333333"/>
          <w:sz w:val="22"/>
          <w:szCs w:val="22"/>
        </w:rPr>
        <w:t xml:space="preserve"> correctly</w:t>
      </w:r>
      <w:r w:rsidR="00047188" w:rsidRPr="00047188">
        <w:rPr>
          <w:rFonts w:asciiTheme="minorHAnsi" w:hAnsiTheme="minorHAnsi" w:cstheme="minorHAnsi"/>
          <w:color w:val="333333"/>
          <w:sz w:val="22"/>
          <w:szCs w:val="22"/>
        </w:rPr>
        <w:t xml:space="preserve"> </w:t>
      </w:r>
      <w:r>
        <w:rPr>
          <w:rFonts w:asciiTheme="minorHAnsi" w:hAnsiTheme="minorHAnsi" w:cstheme="minorHAnsi"/>
          <w:color w:val="333333"/>
          <w:sz w:val="22"/>
          <w:szCs w:val="22"/>
        </w:rPr>
        <w:t>“</w:t>
      </w:r>
      <w:r w:rsidR="00047188" w:rsidRPr="00047188">
        <w:rPr>
          <w:rFonts w:asciiTheme="minorHAnsi" w:hAnsiTheme="minorHAnsi" w:cstheme="minorHAnsi"/>
          <w:color w:val="333333"/>
          <w:sz w:val="22"/>
          <w:szCs w:val="22"/>
        </w:rPr>
        <w:t>interpret results</w:t>
      </w:r>
      <w:r>
        <w:rPr>
          <w:rFonts w:asciiTheme="minorHAnsi" w:hAnsiTheme="minorHAnsi" w:cstheme="minorHAnsi"/>
          <w:color w:val="333333"/>
          <w:sz w:val="22"/>
          <w:szCs w:val="22"/>
        </w:rPr>
        <w:t>”</w:t>
      </w:r>
      <w:r w:rsidR="00047188" w:rsidRPr="00047188">
        <w:rPr>
          <w:rFonts w:asciiTheme="minorHAnsi" w:hAnsiTheme="minorHAnsi" w:cstheme="minorHAnsi"/>
          <w:color w:val="333333"/>
          <w:sz w:val="22"/>
          <w:szCs w:val="22"/>
        </w:rPr>
        <w:t>.</w:t>
      </w:r>
    </w:p>
    <w:p w14:paraId="5AE07F9B" w14:textId="609F2D94" w:rsidR="00B531BD" w:rsidRDefault="00B531BD" w:rsidP="00047188">
      <w:pPr>
        <w:pStyle w:val="uiqtextpara"/>
        <w:numPr>
          <w:ilvl w:val="0"/>
          <w:numId w:val="9"/>
        </w:numPr>
        <w:spacing w:before="0" w:beforeAutospacing="0" w:after="240" w:afterAutospacing="0"/>
        <w:rPr>
          <w:rFonts w:asciiTheme="minorHAnsi" w:hAnsiTheme="minorHAnsi" w:cstheme="minorHAnsi"/>
          <w:color w:val="333333"/>
          <w:sz w:val="22"/>
          <w:szCs w:val="22"/>
        </w:rPr>
      </w:pPr>
      <w:r>
        <w:rPr>
          <w:rFonts w:asciiTheme="minorHAnsi" w:hAnsiTheme="minorHAnsi" w:cstheme="minorHAnsi"/>
          <w:color w:val="333333"/>
          <w:sz w:val="22"/>
          <w:szCs w:val="22"/>
        </w:rPr>
        <w:t>“L</w:t>
      </w:r>
      <w:r w:rsidR="00047188" w:rsidRPr="00B531BD">
        <w:rPr>
          <w:rFonts w:asciiTheme="minorHAnsi" w:hAnsiTheme="minorHAnsi" w:cstheme="minorHAnsi"/>
          <w:color w:val="333333"/>
          <w:sz w:val="22"/>
          <w:szCs w:val="22"/>
        </w:rPr>
        <w:t>arge computer memory</w:t>
      </w:r>
      <w:r>
        <w:rPr>
          <w:rFonts w:asciiTheme="minorHAnsi" w:hAnsiTheme="minorHAnsi" w:cstheme="minorHAnsi"/>
          <w:color w:val="333333"/>
          <w:sz w:val="22"/>
          <w:szCs w:val="22"/>
        </w:rPr>
        <w:t>”</w:t>
      </w:r>
      <w:r w:rsidR="00047188" w:rsidRPr="00B531BD">
        <w:rPr>
          <w:rFonts w:asciiTheme="minorHAnsi" w:hAnsiTheme="minorHAnsi" w:cstheme="minorHAnsi"/>
          <w:color w:val="333333"/>
          <w:sz w:val="22"/>
          <w:szCs w:val="22"/>
        </w:rPr>
        <w:t xml:space="preserve"> and </w:t>
      </w:r>
      <w:r>
        <w:rPr>
          <w:rFonts w:asciiTheme="minorHAnsi" w:hAnsiTheme="minorHAnsi" w:cstheme="minorHAnsi"/>
          <w:color w:val="333333"/>
          <w:sz w:val="22"/>
          <w:szCs w:val="22"/>
        </w:rPr>
        <w:t>“</w:t>
      </w:r>
      <w:r w:rsidR="00047188" w:rsidRPr="00B531BD">
        <w:rPr>
          <w:rFonts w:asciiTheme="minorHAnsi" w:hAnsiTheme="minorHAnsi" w:cstheme="minorHAnsi"/>
          <w:color w:val="333333"/>
          <w:sz w:val="22"/>
          <w:szCs w:val="22"/>
        </w:rPr>
        <w:t>computational time</w:t>
      </w:r>
      <w:r>
        <w:rPr>
          <w:rFonts w:asciiTheme="minorHAnsi" w:hAnsiTheme="minorHAnsi" w:cstheme="minorHAnsi"/>
          <w:color w:val="333333"/>
          <w:sz w:val="22"/>
          <w:szCs w:val="22"/>
        </w:rPr>
        <w:t>”</w:t>
      </w:r>
      <w:r w:rsidR="00047188" w:rsidRPr="00B531BD">
        <w:rPr>
          <w:rFonts w:asciiTheme="minorHAnsi" w:hAnsiTheme="minorHAnsi" w:cstheme="minorHAnsi"/>
          <w:color w:val="333333"/>
          <w:sz w:val="22"/>
          <w:szCs w:val="22"/>
        </w:rPr>
        <w:t xml:space="preserve"> </w:t>
      </w:r>
      <w:r>
        <w:rPr>
          <w:rFonts w:asciiTheme="minorHAnsi" w:hAnsiTheme="minorHAnsi" w:cstheme="minorHAnsi"/>
          <w:color w:val="333333"/>
          <w:sz w:val="22"/>
          <w:szCs w:val="22"/>
        </w:rPr>
        <w:t xml:space="preserve">could be required </w:t>
      </w:r>
      <w:r w:rsidR="00047188" w:rsidRPr="00B531BD">
        <w:rPr>
          <w:rFonts w:asciiTheme="minorHAnsi" w:hAnsiTheme="minorHAnsi" w:cstheme="minorHAnsi"/>
          <w:color w:val="333333"/>
          <w:sz w:val="22"/>
          <w:szCs w:val="22"/>
        </w:rPr>
        <w:t>to obtain results</w:t>
      </w:r>
      <w:r>
        <w:rPr>
          <w:rFonts w:asciiTheme="minorHAnsi" w:hAnsiTheme="minorHAnsi" w:cstheme="minorHAnsi"/>
          <w:color w:val="333333"/>
          <w:sz w:val="22"/>
          <w:szCs w:val="22"/>
        </w:rPr>
        <w:t>, depending on the size of the model/assembly</w:t>
      </w:r>
      <w:r w:rsidR="00047188" w:rsidRPr="00B531BD">
        <w:rPr>
          <w:rFonts w:asciiTheme="minorHAnsi" w:hAnsiTheme="minorHAnsi" w:cstheme="minorHAnsi"/>
          <w:color w:val="333333"/>
          <w:sz w:val="22"/>
          <w:szCs w:val="22"/>
        </w:rPr>
        <w:t>.</w:t>
      </w:r>
    </w:p>
    <w:p w14:paraId="78C5EB7E" w14:textId="0D8B8F8C" w:rsidR="00B531BD" w:rsidRDefault="00B531BD" w:rsidP="00B531BD">
      <w:pPr>
        <w:pStyle w:val="uiqtextpara"/>
        <w:numPr>
          <w:ilvl w:val="0"/>
          <w:numId w:val="9"/>
        </w:numPr>
        <w:spacing w:before="0" w:beforeAutospacing="0" w:after="240" w:afterAutospacing="0"/>
        <w:rPr>
          <w:rFonts w:asciiTheme="minorHAnsi" w:hAnsiTheme="minorHAnsi" w:cstheme="minorHAnsi"/>
          <w:color w:val="333333"/>
          <w:sz w:val="22"/>
          <w:szCs w:val="22"/>
        </w:rPr>
      </w:pPr>
      <w:r>
        <w:rPr>
          <w:rFonts w:asciiTheme="minorHAnsi" w:hAnsiTheme="minorHAnsi" w:cstheme="minorHAnsi"/>
          <w:color w:val="333333"/>
          <w:sz w:val="22"/>
          <w:szCs w:val="22"/>
        </w:rPr>
        <w:t>S</w:t>
      </w:r>
      <w:r w:rsidR="00047188" w:rsidRPr="00B531BD">
        <w:rPr>
          <w:rFonts w:asciiTheme="minorHAnsi" w:hAnsiTheme="minorHAnsi" w:cstheme="minorHAnsi"/>
          <w:color w:val="333333"/>
          <w:sz w:val="22"/>
          <w:szCs w:val="22"/>
        </w:rPr>
        <w:t>ome problems,</w:t>
      </w:r>
      <w:r>
        <w:rPr>
          <w:rFonts w:asciiTheme="minorHAnsi" w:hAnsiTheme="minorHAnsi" w:cstheme="minorHAnsi"/>
          <w:color w:val="333333"/>
          <w:sz w:val="22"/>
          <w:szCs w:val="22"/>
        </w:rPr>
        <w:t xml:space="preserve"> </w:t>
      </w:r>
      <w:r w:rsidR="00047188" w:rsidRPr="00B531BD">
        <w:rPr>
          <w:rFonts w:asciiTheme="minorHAnsi" w:hAnsiTheme="minorHAnsi" w:cstheme="minorHAnsi"/>
          <w:color w:val="333333"/>
          <w:sz w:val="22"/>
          <w:szCs w:val="22"/>
        </w:rPr>
        <w:t xml:space="preserve">may </w:t>
      </w:r>
      <w:r>
        <w:rPr>
          <w:rFonts w:asciiTheme="minorHAnsi" w:hAnsiTheme="minorHAnsi" w:cstheme="minorHAnsi"/>
          <w:color w:val="333333"/>
          <w:sz w:val="22"/>
          <w:szCs w:val="22"/>
        </w:rPr>
        <w:t xml:space="preserve">need a </w:t>
      </w:r>
      <w:r w:rsidR="00047188" w:rsidRPr="00B531BD">
        <w:rPr>
          <w:rFonts w:asciiTheme="minorHAnsi" w:hAnsiTheme="minorHAnsi" w:cstheme="minorHAnsi"/>
          <w:color w:val="333333"/>
          <w:sz w:val="22"/>
          <w:szCs w:val="22"/>
        </w:rPr>
        <w:t xml:space="preserve">considerable amount of input data. </w:t>
      </w:r>
      <w:r>
        <w:rPr>
          <w:rFonts w:asciiTheme="minorHAnsi" w:hAnsiTheme="minorHAnsi" w:cstheme="minorHAnsi"/>
          <w:color w:val="333333"/>
          <w:sz w:val="22"/>
          <w:szCs w:val="22"/>
        </w:rPr>
        <w:t>“</w:t>
      </w:r>
      <w:r w:rsidR="00047188" w:rsidRPr="00B531BD">
        <w:rPr>
          <w:rFonts w:asciiTheme="minorHAnsi" w:hAnsiTheme="minorHAnsi" w:cstheme="minorHAnsi"/>
          <w:color w:val="333333"/>
          <w:sz w:val="22"/>
          <w:szCs w:val="22"/>
        </w:rPr>
        <w:t>Errors</w:t>
      </w:r>
      <w:r>
        <w:rPr>
          <w:rFonts w:asciiTheme="minorHAnsi" w:hAnsiTheme="minorHAnsi" w:cstheme="minorHAnsi"/>
          <w:color w:val="333333"/>
          <w:sz w:val="22"/>
          <w:szCs w:val="22"/>
        </w:rPr>
        <w:t xml:space="preserve">” could occur </w:t>
      </w:r>
      <w:r w:rsidR="00047188" w:rsidRPr="00B531BD">
        <w:rPr>
          <w:rFonts w:asciiTheme="minorHAnsi" w:hAnsiTheme="minorHAnsi" w:cstheme="minorHAnsi"/>
          <w:color w:val="333333"/>
          <w:sz w:val="22"/>
          <w:szCs w:val="22"/>
        </w:rPr>
        <w:t>in the preparation</w:t>
      </w:r>
      <w:r>
        <w:rPr>
          <w:rFonts w:asciiTheme="minorHAnsi" w:hAnsiTheme="minorHAnsi" w:cstheme="minorHAnsi"/>
          <w:color w:val="333333"/>
          <w:sz w:val="22"/>
          <w:szCs w:val="22"/>
        </w:rPr>
        <w:t xml:space="preserve"> of the design, without the “software alerting the designer”</w:t>
      </w:r>
      <w:r w:rsidR="00047188" w:rsidRPr="00B531BD">
        <w:rPr>
          <w:rFonts w:asciiTheme="minorHAnsi" w:hAnsiTheme="minorHAnsi" w:cstheme="minorHAnsi"/>
          <w:color w:val="333333"/>
          <w:sz w:val="22"/>
          <w:szCs w:val="22"/>
        </w:rPr>
        <w:t xml:space="preserve"> and the results obtained </w:t>
      </w:r>
      <w:r>
        <w:rPr>
          <w:rFonts w:asciiTheme="minorHAnsi" w:hAnsiTheme="minorHAnsi" w:cstheme="minorHAnsi"/>
          <w:color w:val="333333"/>
          <w:sz w:val="22"/>
          <w:szCs w:val="22"/>
        </w:rPr>
        <w:t>could be incorrect</w:t>
      </w:r>
      <w:r w:rsidR="00047188" w:rsidRPr="00B531BD">
        <w:rPr>
          <w:rFonts w:asciiTheme="minorHAnsi" w:hAnsiTheme="minorHAnsi" w:cstheme="minorHAnsi"/>
          <w:color w:val="333333"/>
          <w:sz w:val="22"/>
          <w:szCs w:val="22"/>
        </w:rPr>
        <w:t xml:space="preserve">. </w:t>
      </w:r>
    </w:p>
    <w:p w14:paraId="277F9869" w14:textId="340EB898" w:rsidR="00D11B26" w:rsidRDefault="00D11B26" w:rsidP="00353B1B">
      <w:pPr>
        <w:pStyle w:val="Heading2"/>
      </w:pPr>
      <w:bookmarkStart w:id="4" w:name="_Toc43293792"/>
      <w:r>
        <w:t>Gearbox Assessment</w:t>
      </w:r>
      <w:bookmarkEnd w:id="4"/>
      <w:r>
        <w:t xml:space="preserve">  </w:t>
      </w:r>
    </w:p>
    <w:p w14:paraId="20720B00" w14:textId="5C490B12" w:rsidR="0043301E" w:rsidRDefault="0043301E" w:rsidP="0043301E">
      <w:r>
        <w:t>The brief set out to complete the gearbox assessment was as followed;</w:t>
      </w:r>
    </w:p>
    <w:p w14:paraId="78D49DB2" w14:textId="77777777" w:rsidR="0043301E" w:rsidRPr="0043301E" w:rsidRDefault="0043301E" w:rsidP="0043301E">
      <w:pPr>
        <w:pStyle w:val="ListParagraph"/>
        <w:numPr>
          <w:ilvl w:val="0"/>
          <w:numId w:val="6"/>
        </w:numPr>
        <w:spacing w:after="0" w:line="240" w:lineRule="auto"/>
        <w:jc w:val="both"/>
        <w:rPr>
          <w:rFonts w:cstheme="minorHAnsi"/>
        </w:rPr>
      </w:pPr>
      <w:r w:rsidRPr="0043301E">
        <w:rPr>
          <w:rFonts w:cstheme="minorHAnsi"/>
        </w:rPr>
        <w:t>Create correct Part Geometry including equations</w:t>
      </w:r>
    </w:p>
    <w:p w14:paraId="0FB2AC47" w14:textId="77777777" w:rsidR="0043301E" w:rsidRPr="0043301E" w:rsidRDefault="0043301E" w:rsidP="0043301E">
      <w:pPr>
        <w:pStyle w:val="ListParagraph"/>
        <w:numPr>
          <w:ilvl w:val="0"/>
          <w:numId w:val="6"/>
        </w:numPr>
        <w:spacing w:after="0" w:line="240" w:lineRule="auto"/>
        <w:jc w:val="both"/>
        <w:rPr>
          <w:rFonts w:cstheme="minorHAnsi"/>
        </w:rPr>
      </w:pPr>
      <w:r w:rsidRPr="0043301E">
        <w:rPr>
          <w:rFonts w:cstheme="minorHAnsi"/>
        </w:rPr>
        <w:t xml:space="preserve">Use a range of appropriate tools when modelling </w:t>
      </w:r>
    </w:p>
    <w:p w14:paraId="5487E7F3" w14:textId="77777777" w:rsidR="0043301E" w:rsidRPr="0043301E" w:rsidRDefault="0043301E" w:rsidP="0043301E">
      <w:pPr>
        <w:pStyle w:val="ListParagraph"/>
        <w:numPr>
          <w:ilvl w:val="0"/>
          <w:numId w:val="6"/>
        </w:numPr>
        <w:spacing w:after="0" w:line="240" w:lineRule="auto"/>
        <w:jc w:val="both"/>
        <w:rPr>
          <w:rFonts w:cstheme="minorHAnsi"/>
        </w:rPr>
      </w:pPr>
      <w:r w:rsidRPr="0043301E">
        <w:rPr>
          <w:rFonts w:cstheme="minorHAnsi"/>
        </w:rPr>
        <w:lastRenderedPageBreak/>
        <w:t>Manage and organise the part structure</w:t>
      </w:r>
    </w:p>
    <w:p w14:paraId="7CDA2C0A" w14:textId="77777777" w:rsidR="0043301E" w:rsidRPr="0043301E" w:rsidRDefault="0043301E" w:rsidP="0043301E">
      <w:pPr>
        <w:pStyle w:val="ListParagraph"/>
        <w:numPr>
          <w:ilvl w:val="0"/>
          <w:numId w:val="6"/>
        </w:numPr>
        <w:spacing w:after="0" w:line="240" w:lineRule="auto"/>
        <w:jc w:val="both"/>
        <w:rPr>
          <w:rFonts w:cstheme="minorHAnsi"/>
        </w:rPr>
      </w:pPr>
      <w:r w:rsidRPr="0043301E">
        <w:rPr>
          <w:rFonts w:cstheme="minorHAnsi"/>
        </w:rPr>
        <w:t>Create a suitable assembly structure with appropriate mating conditions and degrees of freedom to enable the Motion Simulation.</w:t>
      </w:r>
    </w:p>
    <w:p w14:paraId="58D888DF" w14:textId="157D4B7E" w:rsidR="0043301E" w:rsidRDefault="0043301E" w:rsidP="0043301E">
      <w:pPr>
        <w:pStyle w:val="ListParagraph"/>
        <w:numPr>
          <w:ilvl w:val="0"/>
          <w:numId w:val="6"/>
        </w:numPr>
        <w:spacing w:after="0" w:line="240" w:lineRule="auto"/>
        <w:jc w:val="both"/>
        <w:rPr>
          <w:rFonts w:cstheme="minorHAnsi"/>
        </w:rPr>
      </w:pPr>
      <w:r w:rsidRPr="0043301E">
        <w:rPr>
          <w:rFonts w:cstheme="minorHAnsi"/>
        </w:rPr>
        <w:t>Create a functioning Motion Simulation that allows the input shaft to rotate, drive the output shaft and be able to change gear using the gear shift fork.</w:t>
      </w:r>
    </w:p>
    <w:p w14:paraId="02C5D2FB" w14:textId="77777777" w:rsidR="0043301E" w:rsidRDefault="0043301E" w:rsidP="0043301E">
      <w:pPr>
        <w:pStyle w:val="ListParagraph"/>
        <w:spacing w:after="0" w:line="240" w:lineRule="auto"/>
        <w:jc w:val="both"/>
        <w:rPr>
          <w:rFonts w:cstheme="minorHAnsi"/>
        </w:rPr>
      </w:pPr>
    </w:p>
    <w:p w14:paraId="56FECE87" w14:textId="2BCDFE44" w:rsidR="0043301E" w:rsidRPr="00B43B53" w:rsidRDefault="0043301E" w:rsidP="00B43B53">
      <w:pPr>
        <w:spacing w:after="0" w:line="240" w:lineRule="auto"/>
        <w:jc w:val="both"/>
        <w:rPr>
          <w:rFonts w:cstheme="minorHAnsi"/>
        </w:rPr>
      </w:pPr>
      <w:r w:rsidRPr="00B43B53">
        <w:rPr>
          <w:rFonts w:cstheme="minorHAnsi"/>
        </w:rPr>
        <w:t>The first part of the assessment that was complete was making the housing of the gearbox, with th</w:t>
      </w:r>
      <w:r w:rsidR="0041561D" w:rsidRPr="00B43B53">
        <w:rPr>
          <w:rFonts w:cstheme="minorHAnsi"/>
        </w:rPr>
        <w:t>e idea</w:t>
      </w:r>
      <w:r w:rsidRPr="00B43B53">
        <w:rPr>
          <w:rFonts w:cstheme="minorHAnsi"/>
        </w:rPr>
        <w:t xml:space="preserve"> of making the part creative</w:t>
      </w:r>
      <w:r w:rsidR="0041561D" w:rsidRPr="00B43B53">
        <w:rPr>
          <w:rFonts w:cstheme="minorHAnsi"/>
        </w:rPr>
        <w:t>,</w:t>
      </w:r>
      <w:r w:rsidRPr="00B43B53">
        <w:rPr>
          <w:rFonts w:cstheme="minorHAnsi"/>
        </w:rPr>
        <w:t xml:space="preserve"> but also taking into consideration its primary focus of </w:t>
      </w:r>
      <w:r w:rsidR="0041561D" w:rsidRPr="00B43B53">
        <w:rPr>
          <w:rFonts w:cstheme="minorHAnsi"/>
        </w:rPr>
        <w:t xml:space="preserve">effectively </w:t>
      </w:r>
      <w:r w:rsidRPr="00B43B53">
        <w:rPr>
          <w:rFonts w:cstheme="minorHAnsi"/>
        </w:rPr>
        <w:t>housing around the gearbox. Measurements were needed to be taken for the gearbox</w:t>
      </w:r>
      <w:r w:rsidR="0041561D" w:rsidRPr="00B43B53">
        <w:rPr>
          <w:rFonts w:cstheme="minorHAnsi"/>
        </w:rPr>
        <w:t>,</w:t>
      </w:r>
      <w:r w:rsidRPr="00B43B53">
        <w:rPr>
          <w:rFonts w:cstheme="minorHAnsi"/>
        </w:rPr>
        <w:t xml:space="preserve"> to </w:t>
      </w:r>
      <w:r w:rsidR="003B7BFD" w:rsidRPr="00B43B53">
        <w:rPr>
          <w:rFonts w:cstheme="minorHAnsi"/>
        </w:rPr>
        <w:t>interp</w:t>
      </w:r>
      <w:r w:rsidR="003B7BFD">
        <w:rPr>
          <w:rFonts w:cstheme="minorHAnsi"/>
        </w:rPr>
        <w:t>r</w:t>
      </w:r>
      <w:r w:rsidR="003B7BFD" w:rsidRPr="00B43B53">
        <w:rPr>
          <w:rFonts w:cstheme="minorHAnsi"/>
        </w:rPr>
        <w:t>et</w:t>
      </w:r>
      <w:r w:rsidRPr="00B43B53">
        <w:rPr>
          <w:rFonts w:cstheme="minorHAnsi"/>
        </w:rPr>
        <w:t xml:space="preserve"> how big the housing would need to be. </w:t>
      </w:r>
      <w:r w:rsidR="0041561D" w:rsidRPr="00B43B53">
        <w:rPr>
          <w:rFonts w:cstheme="minorHAnsi"/>
        </w:rPr>
        <w:t xml:space="preserve">A rectangular shape was formed that would have slots either side so that the gearbox would be able to fit in. Once the shape of the gearbox showed it could fit the gearbox, the idea was to try add other features on for more creativity.  Two circular handles were added in each side of the housing with both holes and slots added onto them. The idea behind the handle features was for the hope of being able to easily take the housing on/off around the gearbox. </w:t>
      </w:r>
    </w:p>
    <w:p w14:paraId="078BADF9" w14:textId="77777777" w:rsidR="0041561D" w:rsidRDefault="0041561D" w:rsidP="0043301E">
      <w:pPr>
        <w:spacing w:after="0" w:line="240" w:lineRule="auto"/>
        <w:jc w:val="both"/>
        <w:rPr>
          <w:rFonts w:cstheme="minorHAnsi"/>
        </w:rPr>
      </w:pPr>
    </w:p>
    <w:p w14:paraId="69447A92" w14:textId="3D0FB0A2" w:rsidR="0041561D" w:rsidRDefault="0041561D" w:rsidP="0041561D">
      <w:pPr>
        <w:spacing w:after="0" w:line="240" w:lineRule="auto"/>
        <w:jc w:val="center"/>
        <w:rPr>
          <w:rFonts w:cstheme="minorHAnsi"/>
        </w:rPr>
      </w:pPr>
      <w:r>
        <w:rPr>
          <w:noProof/>
        </w:rPr>
        <w:drawing>
          <wp:inline distT="0" distB="0" distL="0" distR="0" wp14:anchorId="4183AA7E" wp14:editId="3F586461">
            <wp:extent cx="4820737" cy="2695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9629" cy="2739689"/>
                    </a:xfrm>
                    <a:prstGeom prst="rect">
                      <a:avLst/>
                    </a:prstGeom>
                    <a:noFill/>
                    <a:ln>
                      <a:noFill/>
                    </a:ln>
                  </pic:spPr>
                </pic:pic>
              </a:graphicData>
            </a:graphic>
          </wp:inline>
        </w:drawing>
      </w:r>
    </w:p>
    <w:p w14:paraId="1DF81710" w14:textId="4DA51463" w:rsidR="0041561D" w:rsidRDefault="0041561D" w:rsidP="0041561D">
      <w:pPr>
        <w:spacing w:after="0" w:line="240" w:lineRule="auto"/>
        <w:jc w:val="center"/>
        <w:rPr>
          <w:rFonts w:cstheme="minorHAnsi"/>
        </w:rPr>
      </w:pPr>
      <w:r>
        <w:rPr>
          <w:rFonts w:cstheme="minorHAnsi"/>
        </w:rPr>
        <w:t>SolidWorks (2020)</w:t>
      </w:r>
    </w:p>
    <w:p w14:paraId="510C0496" w14:textId="5518DA8A" w:rsidR="0041561D" w:rsidRDefault="0041561D" w:rsidP="0041561D">
      <w:pPr>
        <w:spacing w:after="0" w:line="240" w:lineRule="auto"/>
        <w:jc w:val="center"/>
        <w:rPr>
          <w:rFonts w:cstheme="minorHAnsi"/>
        </w:rPr>
      </w:pPr>
    </w:p>
    <w:p w14:paraId="3584B720" w14:textId="24E99652" w:rsidR="0041561D" w:rsidRDefault="0041561D" w:rsidP="0041561D">
      <w:pPr>
        <w:spacing w:after="0" w:line="240" w:lineRule="auto"/>
        <w:rPr>
          <w:rFonts w:cstheme="minorHAnsi"/>
        </w:rPr>
      </w:pPr>
      <w:r>
        <w:rPr>
          <w:rFonts w:cstheme="minorHAnsi"/>
        </w:rPr>
        <w:t>Above is the image of the gearbox housing, the front side and top side not being modelled in the part</w:t>
      </w:r>
      <w:r w:rsidR="00B50C6E">
        <w:rPr>
          <w:rFonts w:cstheme="minorHAnsi"/>
        </w:rPr>
        <w:t>,</w:t>
      </w:r>
      <w:r>
        <w:rPr>
          <w:rFonts w:cstheme="minorHAnsi"/>
        </w:rPr>
        <w:t xml:space="preserve"> for the hope to efficiently show what the gearbox would look like inside the </w:t>
      </w:r>
      <w:r w:rsidR="00F658F9">
        <w:rPr>
          <w:rFonts w:cstheme="minorHAnsi"/>
        </w:rPr>
        <w:t xml:space="preserve">housing. </w:t>
      </w:r>
    </w:p>
    <w:p w14:paraId="30389498" w14:textId="05A945AB" w:rsidR="00D61A6B" w:rsidRDefault="00D61A6B" w:rsidP="0041561D">
      <w:pPr>
        <w:spacing w:after="0" w:line="240" w:lineRule="auto"/>
        <w:rPr>
          <w:rFonts w:cstheme="minorHAnsi"/>
        </w:rPr>
      </w:pPr>
    </w:p>
    <w:p w14:paraId="49E2584F" w14:textId="665D0634" w:rsidR="00D61A6B" w:rsidRDefault="00D61A6B" w:rsidP="0041561D">
      <w:pPr>
        <w:spacing w:after="0" w:line="240" w:lineRule="auto"/>
        <w:rPr>
          <w:rFonts w:cstheme="minorHAnsi"/>
        </w:rPr>
      </w:pPr>
      <w:r>
        <w:rPr>
          <w:rFonts w:cstheme="minorHAnsi"/>
        </w:rPr>
        <w:t xml:space="preserve">The next step was the assembly of the gearbox, also adding in the newly created housing. </w:t>
      </w:r>
      <w:r w:rsidR="00B43B53">
        <w:rPr>
          <w:rFonts w:cstheme="minorHAnsi"/>
        </w:rPr>
        <w:t xml:space="preserve">All parts were put into SolidWorks, then working off the model/example on Moodle. The parts were assembled together using a combination of concentric mates and tangent mates. The need for the concentric mate was to ensure the ability of rotation and movement for the gearbox parts. Once the parts were assembled, allowing the movement required for the motion simulation, the housing was put around the gearbox, in a way that it could effectively show the movement of the gearbox as well as showing the housing around the parts. </w:t>
      </w:r>
    </w:p>
    <w:p w14:paraId="19C3EF5B" w14:textId="0CC23035" w:rsidR="00B43B53" w:rsidRDefault="00B43B53" w:rsidP="0041561D">
      <w:pPr>
        <w:spacing w:after="0" w:line="240" w:lineRule="auto"/>
        <w:rPr>
          <w:rFonts w:cstheme="minorHAnsi"/>
        </w:rPr>
      </w:pPr>
    </w:p>
    <w:p w14:paraId="10C012EF" w14:textId="29EAF638" w:rsidR="00B43B53" w:rsidRDefault="00B43B53" w:rsidP="00B43B53">
      <w:pPr>
        <w:spacing w:after="0" w:line="240" w:lineRule="auto"/>
        <w:jc w:val="center"/>
        <w:rPr>
          <w:rFonts w:cstheme="minorHAnsi"/>
        </w:rPr>
      </w:pPr>
      <w:r>
        <w:rPr>
          <w:noProof/>
        </w:rPr>
        <w:lastRenderedPageBreak/>
        <w:drawing>
          <wp:inline distT="0" distB="0" distL="0" distR="0" wp14:anchorId="73484782" wp14:editId="0D3AF58E">
            <wp:extent cx="4257675" cy="283086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70808" cy="2839592"/>
                    </a:xfrm>
                    <a:prstGeom prst="rect">
                      <a:avLst/>
                    </a:prstGeom>
                    <a:noFill/>
                    <a:ln>
                      <a:noFill/>
                    </a:ln>
                  </pic:spPr>
                </pic:pic>
              </a:graphicData>
            </a:graphic>
          </wp:inline>
        </w:drawing>
      </w:r>
    </w:p>
    <w:p w14:paraId="35F48D93" w14:textId="2C184C47" w:rsidR="00B43B53" w:rsidRDefault="00B43B53" w:rsidP="00B43B53">
      <w:pPr>
        <w:spacing w:after="0" w:line="240" w:lineRule="auto"/>
        <w:jc w:val="center"/>
        <w:rPr>
          <w:rFonts w:cstheme="minorHAnsi"/>
        </w:rPr>
      </w:pPr>
      <w:r>
        <w:rPr>
          <w:rFonts w:cstheme="minorHAnsi"/>
        </w:rPr>
        <w:t>SolidWorks (2020)</w:t>
      </w:r>
    </w:p>
    <w:p w14:paraId="3B32FDAF" w14:textId="42C4708B" w:rsidR="00B43B53" w:rsidRDefault="00B43B53" w:rsidP="00B43B53">
      <w:pPr>
        <w:spacing w:after="0" w:line="240" w:lineRule="auto"/>
        <w:rPr>
          <w:rFonts w:cstheme="minorHAnsi"/>
        </w:rPr>
      </w:pPr>
      <w:r>
        <w:rPr>
          <w:rFonts w:cstheme="minorHAnsi"/>
        </w:rPr>
        <w:t xml:space="preserve">The above image shows the finished assembled model of the gearbox with housing around it. </w:t>
      </w:r>
    </w:p>
    <w:p w14:paraId="051E6CF3" w14:textId="7B4661B1" w:rsidR="00B43B53" w:rsidRDefault="00B43B53" w:rsidP="00B43B53">
      <w:pPr>
        <w:spacing w:after="0" w:line="240" w:lineRule="auto"/>
        <w:rPr>
          <w:rFonts w:cstheme="minorHAnsi"/>
        </w:rPr>
      </w:pPr>
    </w:p>
    <w:p w14:paraId="561EC513" w14:textId="4F896547" w:rsidR="00B43B53" w:rsidRPr="0043301E" w:rsidRDefault="00B43B53" w:rsidP="00B43B53">
      <w:pPr>
        <w:spacing w:after="0" w:line="240" w:lineRule="auto"/>
        <w:rPr>
          <w:rFonts w:cstheme="minorHAnsi"/>
        </w:rPr>
      </w:pPr>
      <w:r>
        <w:rPr>
          <w:rFonts w:cstheme="minorHAnsi"/>
        </w:rPr>
        <w:t xml:space="preserve">Finally, a motion simulation was taken of the assembly, ensuring the movement of just one part allowed the movement of the rest of the assembly. A ten second video was created </w:t>
      </w:r>
      <w:r w:rsidR="002C39F3">
        <w:rPr>
          <w:rFonts w:cstheme="minorHAnsi"/>
        </w:rPr>
        <w:t xml:space="preserve">to show this movement. </w:t>
      </w:r>
    </w:p>
    <w:p w14:paraId="03A8D423" w14:textId="77777777" w:rsidR="0043301E" w:rsidRPr="0043301E" w:rsidRDefault="0043301E" w:rsidP="0043301E"/>
    <w:p w14:paraId="63EE2D26" w14:textId="4346F3A1" w:rsidR="00D11B26" w:rsidRDefault="00D11B26" w:rsidP="00D11B26"/>
    <w:p w14:paraId="13FD45C0" w14:textId="76699D8E" w:rsidR="00D11B26" w:rsidRDefault="00D11B26" w:rsidP="00D11B26"/>
    <w:p w14:paraId="4CCE4360" w14:textId="1FFB9E35" w:rsidR="00D11B26" w:rsidRDefault="00D11B26" w:rsidP="00D11B26"/>
    <w:p w14:paraId="12F1130D" w14:textId="45748B40" w:rsidR="00D11B26" w:rsidRDefault="00D11B26" w:rsidP="00D11B26"/>
    <w:p w14:paraId="230EF290" w14:textId="0F7C4FC3" w:rsidR="00D11B26" w:rsidRDefault="00D11B26" w:rsidP="00D11B26"/>
    <w:p w14:paraId="2F0CB053" w14:textId="14D53ABE" w:rsidR="00D11B26" w:rsidRDefault="00D11B26" w:rsidP="00D11B26"/>
    <w:p w14:paraId="533B55A7" w14:textId="2651BE36" w:rsidR="00D11B26" w:rsidRDefault="00D11B26" w:rsidP="00D11B26"/>
    <w:p w14:paraId="28FAEF97" w14:textId="3DC642C1" w:rsidR="00D11B26" w:rsidRDefault="00D11B26" w:rsidP="00D11B26"/>
    <w:p w14:paraId="79FBCA37" w14:textId="4B899398" w:rsidR="00D11B26" w:rsidRDefault="00D11B26" w:rsidP="00D11B26"/>
    <w:p w14:paraId="77F0128B" w14:textId="50046704" w:rsidR="00D11B26" w:rsidRDefault="00D11B26" w:rsidP="00D11B26"/>
    <w:p w14:paraId="53F0DC7E" w14:textId="5A47B805" w:rsidR="00D11B26" w:rsidRDefault="00D11B26" w:rsidP="00D11B26"/>
    <w:p w14:paraId="0C6B8763" w14:textId="1435A634" w:rsidR="00D11B26" w:rsidRDefault="00D11B26" w:rsidP="00D11B26"/>
    <w:p w14:paraId="6935C612" w14:textId="4EFC8EAF" w:rsidR="00D11B26" w:rsidRDefault="00D11B26" w:rsidP="00D11B26"/>
    <w:p w14:paraId="49FAA9DD" w14:textId="30535868" w:rsidR="00D11B26" w:rsidRDefault="00D11B26" w:rsidP="00D11B26"/>
    <w:p w14:paraId="08734E73" w14:textId="4A953BE3" w:rsidR="00D11B26" w:rsidRDefault="00D11B26" w:rsidP="00D11B26"/>
    <w:p w14:paraId="5A275073" w14:textId="31463594" w:rsidR="00D11B26" w:rsidRDefault="00D11B26" w:rsidP="00D11B26"/>
    <w:p w14:paraId="7A5E78C7" w14:textId="49D97FF4" w:rsidR="00D11B26" w:rsidRDefault="00D11B26" w:rsidP="00D11B26">
      <w:pPr>
        <w:pStyle w:val="Heading1"/>
      </w:pPr>
      <w:bookmarkStart w:id="5" w:name="_Toc43293793"/>
      <w:r>
        <w:lastRenderedPageBreak/>
        <w:t>Conclusion</w:t>
      </w:r>
      <w:bookmarkEnd w:id="5"/>
      <w:r>
        <w:t xml:space="preserve">  </w:t>
      </w:r>
    </w:p>
    <w:p w14:paraId="380E8889" w14:textId="2986CD13" w:rsidR="00D11B26" w:rsidRDefault="000E7C79" w:rsidP="00D11B26">
      <w:r>
        <w:t xml:space="preserve">In </w:t>
      </w:r>
      <w:r w:rsidR="00B65C85">
        <w:t>conclusion</w:t>
      </w:r>
      <w:r w:rsidR="003B7BFD">
        <w:t>,</w:t>
      </w:r>
      <w:r>
        <w:t xml:space="preserve"> this report has looked into the application of motion simulation and FEA, </w:t>
      </w:r>
      <w:r w:rsidR="00B65C85">
        <w:t>as well</w:t>
      </w:r>
      <w:r>
        <w:t xml:space="preserve"> as taking into consideration their </w:t>
      </w:r>
      <w:r w:rsidR="00B65C85">
        <w:t xml:space="preserve">advantages and disadvantages. It could be argued that the motion simulation analysis of a model has many benefits to a company. One of the main advantages being as articles shown above have stated, it reduces the need for “prototypes” and “testing” as it can be done within the software. This however does lead to the disadvantage of it </w:t>
      </w:r>
      <w:r w:rsidR="003B7BFD">
        <w:t>being</w:t>
      </w:r>
      <w:r w:rsidR="00B65C85">
        <w:t xml:space="preserve"> very difficult to “fully replicate” the component being simulated as so many factors need to be considered to ensure that the motion simulation is “accurate”. Taking these positives and negatives into consideration it is possible motion simulation and FEA are big steps for innovation for the future and could help save organisation</w:t>
      </w:r>
      <w:r w:rsidR="003B7BFD">
        <w:t>s</w:t>
      </w:r>
      <w:r w:rsidR="00B65C85">
        <w:t xml:space="preserve"> money, this is backed up by the fact many companies these days are using motion simulation and FEA in many different industries. For example, Wall Colmonoy and Tata Steel both use them when building parts in both sand and investment casting. </w:t>
      </w:r>
    </w:p>
    <w:p w14:paraId="343AEB5E" w14:textId="5B96D332" w:rsidR="00B65C85" w:rsidRDefault="00B65C85" w:rsidP="00D11B26">
      <w:r>
        <w:t>The research into motion simulation and FEA helped in understanding the process for the gearbox assembly assessment. As it aided in showing with the use of motion simulation</w:t>
      </w:r>
      <w:r w:rsidR="003B7BFD">
        <w:t>,</w:t>
      </w:r>
      <w:r>
        <w:t xml:space="preserve"> it can </w:t>
      </w:r>
      <w:r w:rsidR="008F0D84">
        <w:t>tell you whether there is something wrong with the model and w</w:t>
      </w:r>
      <w:r w:rsidR="003B7BFD">
        <w:t>h</w:t>
      </w:r>
      <w:r w:rsidR="008F0D84">
        <w:t xml:space="preserve">ere changes will need to be made. For the gearbox assessment a housing part was needed to be created and then assembled together ready for the motion simulation. The motion simulation can help understand if the housing is acceptable or not as if the gearbox struggled to effectively move with the housing on it, this will suggest that modifications are required. This is something shown in articles above as through using motion simulation it can be identified whether design modifications are needed or not. </w:t>
      </w:r>
    </w:p>
    <w:p w14:paraId="1F5324AB" w14:textId="53B2699E" w:rsidR="00D11B26" w:rsidRDefault="00D11B26" w:rsidP="00D11B26"/>
    <w:p w14:paraId="7E8AC6C2" w14:textId="2CF8040D" w:rsidR="00D11B26" w:rsidRDefault="00D11B26" w:rsidP="00D11B26"/>
    <w:p w14:paraId="41C03F10" w14:textId="07402893" w:rsidR="00D11B26" w:rsidRDefault="00D11B26" w:rsidP="00D11B26"/>
    <w:p w14:paraId="43614820" w14:textId="0618BA5C" w:rsidR="00D11B26" w:rsidRDefault="00D11B26" w:rsidP="00D11B26"/>
    <w:p w14:paraId="7DB220E1" w14:textId="35A44030" w:rsidR="00D11B26" w:rsidRDefault="00D11B26" w:rsidP="00D11B26"/>
    <w:p w14:paraId="793F535E" w14:textId="0D6E2680" w:rsidR="00D11B26" w:rsidRDefault="00D11B26" w:rsidP="00D11B26"/>
    <w:p w14:paraId="55C7BEF6" w14:textId="6AF5C1A0" w:rsidR="00D11B26" w:rsidRDefault="00D11B26" w:rsidP="00D11B26"/>
    <w:p w14:paraId="7112044B" w14:textId="5B3BA41C" w:rsidR="00D11B26" w:rsidRDefault="00D11B26" w:rsidP="00D11B26"/>
    <w:p w14:paraId="1A13B18C" w14:textId="008F0681" w:rsidR="00D11B26" w:rsidRDefault="00D11B26" w:rsidP="00D11B26"/>
    <w:p w14:paraId="09F930A6" w14:textId="37CC031C" w:rsidR="00D11B26" w:rsidRDefault="00D11B26" w:rsidP="00D11B26"/>
    <w:p w14:paraId="28A00DFF" w14:textId="1F45B014" w:rsidR="00D11B26" w:rsidRDefault="00D11B26" w:rsidP="00D11B26"/>
    <w:p w14:paraId="4F80AAD5" w14:textId="162696BB" w:rsidR="00D11B26" w:rsidRDefault="00D11B26" w:rsidP="00D11B26"/>
    <w:p w14:paraId="6171463E" w14:textId="51A0AF36" w:rsidR="00D11B26" w:rsidRDefault="00D11B26" w:rsidP="00D11B26"/>
    <w:p w14:paraId="1C6E79AB" w14:textId="553E60CC" w:rsidR="00D11B26" w:rsidRDefault="00D11B26" w:rsidP="00D11B26"/>
    <w:p w14:paraId="55145D7B" w14:textId="09531CB1" w:rsidR="00D11B26" w:rsidRDefault="00D11B26" w:rsidP="00D11B26"/>
    <w:p w14:paraId="54806015" w14:textId="5BF2DECB" w:rsidR="00D11B26" w:rsidRDefault="00D11B26" w:rsidP="00D11B26"/>
    <w:p w14:paraId="0F59F16F" w14:textId="088FE115" w:rsidR="00D11B26" w:rsidRDefault="00D11B26" w:rsidP="00D11B26"/>
    <w:p w14:paraId="16E58120" w14:textId="7938311A" w:rsidR="00D11B26" w:rsidRPr="00D11B26" w:rsidRDefault="00D11B26" w:rsidP="00D11B26">
      <w:pPr>
        <w:pStyle w:val="Heading1"/>
      </w:pPr>
      <w:bookmarkStart w:id="6" w:name="_Toc43293794"/>
      <w:r>
        <w:lastRenderedPageBreak/>
        <w:t>References</w:t>
      </w:r>
      <w:bookmarkEnd w:id="6"/>
      <w:r>
        <w:t xml:space="preserve"> </w:t>
      </w:r>
    </w:p>
    <w:p w14:paraId="7697178A" w14:textId="77777777" w:rsidR="008F0D84" w:rsidRDefault="007251E0" w:rsidP="008F0D84">
      <w:pPr>
        <w:shd w:val="clear" w:color="auto" w:fill="FFFFFF"/>
        <w:spacing w:before="240" w:after="240"/>
        <w:rPr>
          <w:rFonts w:cstheme="minorHAnsi"/>
        </w:rPr>
      </w:pPr>
      <w:r w:rsidRPr="00633ADD">
        <w:rPr>
          <w:rFonts w:cstheme="minorHAnsi"/>
          <w:lang w:val="en"/>
        </w:rPr>
        <w:t>Moodle (2020</w:t>
      </w:r>
      <w:r w:rsidRPr="00633ADD">
        <w:rPr>
          <w:rFonts w:cstheme="minorHAnsi"/>
          <w:i/>
          <w:lang w:val="en"/>
        </w:rPr>
        <w:t>) ‘CAE &amp; Stress Analysis’</w:t>
      </w:r>
      <w:r w:rsidRPr="00633ADD">
        <w:rPr>
          <w:rFonts w:cstheme="minorHAnsi"/>
          <w:lang w:val="en"/>
        </w:rPr>
        <w:t xml:space="preserve"> [Online]                                                                                                              Available: </w:t>
      </w:r>
      <w:hyperlink r:id="rId13" w:history="1">
        <w:r w:rsidRPr="00633ADD">
          <w:rPr>
            <w:rStyle w:val="Hyperlink"/>
            <w:rFonts w:cstheme="minorHAnsi"/>
          </w:rPr>
          <w:t>https://moodle.uwtsd.ac.uk/mod/resource/view.php?id=114337</w:t>
        </w:r>
      </w:hyperlink>
    </w:p>
    <w:p w14:paraId="2F4F859C" w14:textId="62420A3A" w:rsidR="008F0D84" w:rsidRDefault="008F0D84" w:rsidP="008F0D84">
      <w:pPr>
        <w:shd w:val="clear" w:color="auto" w:fill="FFFFFF"/>
        <w:spacing w:before="240" w:after="240"/>
        <w:rPr>
          <w:rFonts w:cstheme="minorHAnsi"/>
        </w:rPr>
      </w:pPr>
      <w:r>
        <w:rPr>
          <w:rFonts w:cstheme="minorHAnsi"/>
        </w:rPr>
        <w:t>Siemens</w:t>
      </w:r>
      <w:r w:rsidRPr="00633ADD">
        <w:rPr>
          <w:rFonts w:cstheme="minorHAnsi"/>
          <w:lang w:val="en"/>
        </w:rPr>
        <w:t xml:space="preserve"> (2020</w:t>
      </w:r>
      <w:r w:rsidRPr="00633ADD">
        <w:rPr>
          <w:rFonts w:cstheme="minorHAnsi"/>
          <w:i/>
          <w:lang w:val="en"/>
        </w:rPr>
        <w:t>) ‘</w:t>
      </w:r>
      <w:r>
        <w:rPr>
          <w:rFonts w:cstheme="minorHAnsi"/>
          <w:i/>
          <w:lang w:val="en"/>
        </w:rPr>
        <w:t>FEA</w:t>
      </w:r>
      <w:r w:rsidRPr="00633ADD">
        <w:rPr>
          <w:rFonts w:cstheme="minorHAnsi"/>
          <w:i/>
          <w:lang w:val="en"/>
        </w:rPr>
        <w:t>’</w:t>
      </w:r>
      <w:r w:rsidRPr="00633ADD">
        <w:rPr>
          <w:rFonts w:cstheme="minorHAnsi"/>
          <w:lang w:val="en"/>
        </w:rPr>
        <w:t xml:space="preserve"> [Online]                                                                                                              </w:t>
      </w:r>
      <w:r>
        <w:rPr>
          <w:rFonts w:cstheme="minorHAnsi"/>
          <w:lang w:val="en"/>
        </w:rPr>
        <w:t xml:space="preserve">   </w:t>
      </w:r>
      <w:r w:rsidRPr="00633ADD">
        <w:rPr>
          <w:rFonts w:cstheme="minorHAnsi"/>
          <w:lang w:val="en"/>
        </w:rPr>
        <w:t xml:space="preserve">Available: </w:t>
      </w:r>
      <w:hyperlink r:id="rId14" w:history="1">
        <w:r w:rsidRPr="00E139B6">
          <w:rPr>
            <w:rStyle w:val="Hyperlink"/>
            <w:rFonts w:cstheme="minorHAnsi"/>
          </w:rPr>
          <w:t>https://www.plm.automation.siemens.com/global/en/our-story/glossary/finite-element-analysis-fea/13173</w:t>
        </w:r>
      </w:hyperlink>
    </w:p>
    <w:p w14:paraId="73187D57"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Klumper, K ; Morbi, A ; Chisholm, K.J ; Beranek, R ; Ahmadi, M ; Langlois, R</w:t>
      </w:r>
    </w:p>
    <w:p w14:paraId="0D8D6087"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Mechatronics, December 2012, Vol.22(8), pp.1112-1123</w:t>
      </w:r>
    </w:p>
    <w:p w14:paraId="68645863" w14:textId="0FDF5653" w:rsidR="00BF40E5" w:rsidRPr="00633ADD" w:rsidRDefault="00BF40E5" w:rsidP="00BF40E5">
      <w:pPr>
        <w:shd w:val="clear" w:color="auto" w:fill="FFFFFF"/>
        <w:spacing w:before="240" w:after="240"/>
        <w:rPr>
          <w:rFonts w:cstheme="minorHAnsi"/>
        </w:rPr>
      </w:pPr>
      <w:r w:rsidRPr="00633ADD">
        <w:rPr>
          <w:rFonts w:cstheme="minorHAnsi"/>
          <w:lang w:val="en"/>
        </w:rPr>
        <w:t>SolidWorks (2020</w:t>
      </w:r>
      <w:r w:rsidRPr="00633ADD">
        <w:rPr>
          <w:rFonts w:cstheme="minorHAnsi"/>
          <w:i/>
          <w:lang w:val="en"/>
        </w:rPr>
        <w:t>) ‘Motion Simulation’</w:t>
      </w:r>
      <w:r w:rsidRPr="00633ADD">
        <w:rPr>
          <w:rFonts w:cstheme="minorHAnsi"/>
          <w:lang w:val="en"/>
        </w:rPr>
        <w:t xml:space="preserve"> [Online]                                                                                                              Available: </w:t>
      </w:r>
      <w:hyperlink r:id="rId15" w:history="1">
        <w:r w:rsidRPr="00633ADD">
          <w:rPr>
            <w:rStyle w:val="Hyperlink"/>
            <w:rFonts w:cstheme="minorHAnsi"/>
          </w:rPr>
          <w:t>https://www.solidworks.com/sw/images/content/Training/SIM_Motion_UnderstandingMotion_WP_ENG.pdf</w:t>
        </w:r>
      </w:hyperlink>
    </w:p>
    <w:p w14:paraId="37ADDD29" w14:textId="77777777" w:rsidR="006F793F" w:rsidRPr="00633ADD" w:rsidRDefault="006F793F" w:rsidP="006F793F">
      <w:pPr>
        <w:spacing w:after="0" w:line="336" w:lineRule="atLeast"/>
        <w:rPr>
          <w:rFonts w:eastAsia="Times New Roman" w:cstheme="minorHAnsi"/>
          <w:color w:val="3A3A3A"/>
          <w:lang w:eastAsia="en-GB"/>
        </w:rPr>
      </w:pPr>
      <w:r w:rsidRPr="00633ADD">
        <w:rPr>
          <w:rFonts w:eastAsia="Times New Roman" w:cstheme="minorHAnsi"/>
          <w:color w:val="3A3A3A"/>
          <w:lang w:eastAsia="en-GB"/>
        </w:rPr>
        <w:t>Lu, Peng ; Cheng, Dao ; Shi, Gang ; Zhou, Zhi ; Li, Nan</w:t>
      </w:r>
    </w:p>
    <w:p w14:paraId="240A4C75" w14:textId="539CDC3D" w:rsidR="006F793F" w:rsidRPr="00633ADD" w:rsidRDefault="006F793F" w:rsidP="006F793F">
      <w:pPr>
        <w:spacing w:after="0" w:line="336" w:lineRule="atLeast"/>
        <w:rPr>
          <w:rFonts w:eastAsia="Times New Roman" w:cstheme="minorHAnsi"/>
          <w:color w:val="3A3A3A"/>
          <w:lang w:eastAsia="en-GB"/>
        </w:rPr>
      </w:pPr>
      <w:r w:rsidRPr="00633ADD">
        <w:rPr>
          <w:rFonts w:eastAsia="Times New Roman" w:cstheme="minorHAnsi"/>
          <w:color w:val="3A3A3A"/>
          <w:lang w:eastAsia="en-GB"/>
        </w:rPr>
        <w:t>Applied Mechanics and Materials, Jul 2014, Vol.596, pp.640-645</w:t>
      </w:r>
    </w:p>
    <w:p w14:paraId="43B9E13C" w14:textId="77777777" w:rsidR="006F793F" w:rsidRPr="00633ADD" w:rsidRDefault="006F793F" w:rsidP="006F793F">
      <w:pPr>
        <w:spacing w:after="0" w:line="336" w:lineRule="atLeast"/>
        <w:rPr>
          <w:rFonts w:eastAsia="Times New Roman" w:cstheme="minorHAnsi"/>
          <w:color w:val="3A3A3A"/>
          <w:lang w:eastAsia="en-GB"/>
        </w:rPr>
      </w:pPr>
    </w:p>
    <w:p w14:paraId="59D9016E" w14:textId="77777777" w:rsidR="001D1891" w:rsidRPr="00633ADD" w:rsidRDefault="001D1891" w:rsidP="001D1891">
      <w:pPr>
        <w:spacing w:after="0" w:line="336" w:lineRule="atLeast"/>
        <w:rPr>
          <w:rFonts w:eastAsia="Times New Roman" w:cstheme="minorHAnsi"/>
          <w:color w:val="3A3A3A"/>
          <w:lang w:eastAsia="en-GB"/>
        </w:rPr>
      </w:pPr>
      <w:r w:rsidRPr="00633ADD">
        <w:rPr>
          <w:rFonts w:eastAsia="Times New Roman" w:cstheme="minorHAnsi"/>
          <w:color w:val="3A3A3A"/>
          <w:lang w:eastAsia="en-GB"/>
        </w:rPr>
        <w:t>Serhiy Melnychuk ; Ivan Vitiuk ; Ihor Bovsunivskyi ; Dmytro Beherskyi ; Yuriy Kubrak</w:t>
      </w:r>
    </w:p>
    <w:p w14:paraId="7518B352" w14:textId="526A7CCB" w:rsidR="001D1891" w:rsidRPr="00633ADD" w:rsidRDefault="001D1891" w:rsidP="001D1891">
      <w:pPr>
        <w:spacing w:after="0" w:line="336" w:lineRule="atLeast"/>
        <w:rPr>
          <w:rFonts w:eastAsia="Times New Roman" w:cstheme="minorHAnsi"/>
          <w:color w:val="3A3A3A"/>
          <w:lang w:eastAsia="en-GB"/>
        </w:rPr>
      </w:pPr>
      <w:r w:rsidRPr="00633ADD">
        <w:rPr>
          <w:rFonts w:eastAsia="Times New Roman" w:cstheme="minorHAnsi"/>
          <w:color w:val="3A3A3A"/>
          <w:lang w:eastAsia="en-GB"/>
        </w:rPr>
        <w:t>Zeszyty naukowe Politechniki Śla̦skiej., 01 December 2017, Vol.97, pp.117-130</w:t>
      </w:r>
    </w:p>
    <w:p w14:paraId="0391A0A0" w14:textId="715AD767" w:rsidR="00D7637E" w:rsidRPr="00633ADD" w:rsidRDefault="00D7637E" w:rsidP="00D7637E">
      <w:pPr>
        <w:shd w:val="clear" w:color="auto" w:fill="FFFFFF"/>
        <w:spacing w:before="240" w:after="240"/>
        <w:rPr>
          <w:rFonts w:cstheme="minorHAnsi"/>
          <w:lang w:val="en"/>
        </w:rPr>
      </w:pPr>
      <w:r w:rsidRPr="00633ADD">
        <w:rPr>
          <w:rFonts w:cstheme="minorHAnsi"/>
          <w:lang w:val="en"/>
        </w:rPr>
        <w:t>Simulation (2020</w:t>
      </w:r>
      <w:r w:rsidRPr="00633ADD">
        <w:rPr>
          <w:rFonts w:cstheme="minorHAnsi"/>
          <w:i/>
          <w:lang w:val="en"/>
        </w:rPr>
        <w:t>) ‘Benefits of motion simulation’</w:t>
      </w:r>
      <w:r w:rsidRPr="00633ADD">
        <w:rPr>
          <w:rFonts w:cstheme="minorHAnsi"/>
          <w:lang w:val="en"/>
        </w:rPr>
        <w:t xml:space="preserve"> [Online]                                                                                                              Available:</w:t>
      </w:r>
      <w:r w:rsidRPr="00633ADD">
        <w:rPr>
          <w:rFonts w:cstheme="minorHAnsi"/>
        </w:rPr>
        <w:t xml:space="preserve"> </w:t>
      </w:r>
      <w:hyperlink r:id="rId16" w:history="1">
        <w:r w:rsidRPr="00633ADD">
          <w:rPr>
            <w:rStyle w:val="Hyperlink"/>
            <w:rFonts w:cstheme="minorHAnsi"/>
            <w:lang w:val="en"/>
          </w:rPr>
          <w:t>https://www.simulationx.com/system-simulation/benefits.html</w:t>
        </w:r>
      </w:hyperlink>
    </w:p>
    <w:p w14:paraId="5E6789E8"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Zhou, Xin ; Liu, Cheng ; Hu, Gang</w:t>
      </w:r>
    </w:p>
    <w:p w14:paraId="452282AA"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Applied Mechanics and Materials, Feb 2014, Vol.494-495, pp.124-127</w:t>
      </w:r>
    </w:p>
    <w:p w14:paraId="3A0AC7B2" w14:textId="67648A64" w:rsidR="00047188" w:rsidRPr="00633ADD" w:rsidRDefault="00047188" w:rsidP="00047188">
      <w:pPr>
        <w:shd w:val="clear" w:color="auto" w:fill="FFFFFF"/>
        <w:spacing w:before="240" w:after="240"/>
        <w:rPr>
          <w:rFonts w:cstheme="minorHAnsi"/>
          <w:lang w:val="en"/>
        </w:rPr>
      </w:pPr>
      <w:r w:rsidRPr="00633ADD">
        <w:rPr>
          <w:rFonts w:cstheme="minorHAnsi"/>
          <w:lang w:val="en"/>
        </w:rPr>
        <w:t>Aviation (2020</w:t>
      </w:r>
      <w:r w:rsidRPr="00633ADD">
        <w:rPr>
          <w:rFonts w:cstheme="minorHAnsi"/>
          <w:i/>
          <w:lang w:val="en"/>
        </w:rPr>
        <w:t>) ‘Motion Simulation’</w:t>
      </w:r>
      <w:r w:rsidRPr="00633ADD">
        <w:rPr>
          <w:rFonts w:cstheme="minorHAnsi"/>
          <w:lang w:val="en"/>
        </w:rPr>
        <w:t xml:space="preserve"> [Online]                                                                                                              Available:</w:t>
      </w:r>
      <w:r w:rsidRPr="00633ADD">
        <w:rPr>
          <w:rFonts w:cstheme="minorHAnsi"/>
        </w:rPr>
        <w:t xml:space="preserve"> </w:t>
      </w:r>
      <w:hyperlink r:id="rId17" w:history="1">
        <w:r w:rsidRPr="00633ADD">
          <w:rPr>
            <w:rStyle w:val="Hyperlink"/>
            <w:rFonts w:cstheme="minorHAnsi"/>
            <w:lang w:val="en"/>
          </w:rPr>
          <w:t>http://aviationknowledge.wikidot.com/aviation:flight-simulation-motion-verse-stationary</w:t>
        </w:r>
      </w:hyperlink>
    </w:p>
    <w:p w14:paraId="171E14DE" w14:textId="06D90ED4" w:rsidR="00633ADD" w:rsidRPr="00633ADD" w:rsidRDefault="00633ADD" w:rsidP="00047188">
      <w:pPr>
        <w:shd w:val="clear" w:color="auto" w:fill="FFFFFF"/>
        <w:spacing w:before="240" w:after="240"/>
        <w:rPr>
          <w:rFonts w:cstheme="minorHAnsi"/>
          <w:color w:val="3A3A3A"/>
          <w:shd w:val="clear" w:color="auto" w:fill="FFFFFF"/>
        </w:rPr>
      </w:pPr>
      <w:r w:rsidRPr="00633ADD">
        <w:rPr>
          <w:rFonts w:cstheme="minorHAnsi"/>
          <w:color w:val="3A3A3A"/>
          <w:shd w:val="clear" w:color="auto" w:fill="FFFFFF"/>
        </w:rPr>
        <w:t xml:space="preserve">Caliskan, A. (2002). </w:t>
      </w:r>
      <w:r w:rsidRPr="00633ADD">
        <w:rPr>
          <w:rFonts w:cstheme="minorHAnsi"/>
          <w:i/>
          <w:iCs/>
          <w:color w:val="3A3A3A"/>
        </w:rPr>
        <w:t>Design &amp; Analysis of Composite Impact Structures for Formula One Using Explicit FEA Techniques</w:t>
      </w:r>
      <w:r w:rsidRPr="00633ADD">
        <w:rPr>
          <w:rFonts w:cstheme="minorHAnsi"/>
          <w:color w:val="3A3A3A"/>
          <w:shd w:val="clear" w:color="auto" w:fill="FFFFFF"/>
        </w:rPr>
        <w:t>.</w:t>
      </w:r>
    </w:p>
    <w:p w14:paraId="501A9B14" w14:textId="608D6E49" w:rsidR="00633ADD" w:rsidRPr="00633ADD" w:rsidRDefault="00633ADD" w:rsidP="00047188">
      <w:pPr>
        <w:shd w:val="clear" w:color="auto" w:fill="FFFFFF"/>
        <w:spacing w:before="240" w:after="240"/>
        <w:rPr>
          <w:rFonts w:cstheme="minorHAnsi"/>
          <w:color w:val="3A3A3A"/>
          <w:shd w:val="clear" w:color="auto" w:fill="F3F3F3"/>
        </w:rPr>
      </w:pPr>
      <w:r w:rsidRPr="00633ADD">
        <w:rPr>
          <w:rFonts w:cstheme="minorHAnsi"/>
          <w:color w:val="3A3A3A"/>
          <w:shd w:val="clear" w:color="auto" w:fill="F3F3F3"/>
        </w:rPr>
        <w:t>Machine Design, Jun 1992, Vol.64(12), p.788</w:t>
      </w:r>
    </w:p>
    <w:p w14:paraId="77F9A23F"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Tarrier, James ; Harland, Andy ; Jones, Roy ; Lucas, Tim ; Price, Dan</w:t>
      </w:r>
    </w:p>
    <w:p w14:paraId="3ED2391B"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Procedia Engineering, June 2010, Vol.2(2), pp.3349-3354</w:t>
      </w:r>
    </w:p>
    <w:p w14:paraId="3604143F" w14:textId="0A1C3035" w:rsidR="00CD0C07" w:rsidRPr="00633ADD" w:rsidRDefault="00CD0C07" w:rsidP="00CD0C07">
      <w:pPr>
        <w:shd w:val="clear" w:color="auto" w:fill="FFFFFF"/>
        <w:spacing w:before="240" w:after="240"/>
        <w:rPr>
          <w:rFonts w:cstheme="minorHAnsi"/>
        </w:rPr>
      </w:pPr>
      <w:r w:rsidRPr="00633ADD">
        <w:rPr>
          <w:rFonts w:cstheme="minorHAnsi"/>
          <w:lang w:val="en"/>
        </w:rPr>
        <w:t>Dynamiq (2020</w:t>
      </w:r>
      <w:r w:rsidRPr="00633ADD">
        <w:rPr>
          <w:rFonts w:cstheme="minorHAnsi"/>
          <w:i/>
          <w:lang w:val="en"/>
        </w:rPr>
        <w:t>) ‘FEA’</w:t>
      </w:r>
      <w:r w:rsidRPr="00633ADD">
        <w:rPr>
          <w:rFonts w:cstheme="minorHAnsi"/>
          <w:lang w:val="en"/>
        </w:rPr>
        <w:t xml:space="preserve"> [Online]                                                                                                              Available: </w:t>
      </w:r>
      <w:hyperlink r:id="rId18" w:history="1">
        <w:r w:rsidRPr="00633ADD">
          <w:rPr>
            <w:rStyle w:val="Hyperlink"/>
            <w:rFonts w:cstheme="minorHAnsi"/>
          </w:rPr>
          <w:t>https://www.dynamiq-eng.co.uk/pages/finite_element_analysis.php</w:t>
        </w:r>
      </w:hyperlink>
    </w:p>
    <w:p w14:paraId="1058C9B5" w14:textId="29A2E447" w:rsidR="00353B1B" w:rsidRPr="00633ADD" w:rsidRDefault="00353B1B" w:rsidP="00353B1B">
      <w:pPr>
        <w:shd w:val="clear" w:color="auto" w:fill="FFFFFF"/>
        <w:spacing w:before="240" w:after="240"/>
        <w:rPr>
          <w:rFonts w:cstheme="minorHAnsi"/>
        </w:rPr>
      </w:pPr>
      <w:r w:rsidRPr="00633ADD">
        <w:rPr>
          <w:rFonts w:cstheme="minorHAnsi"/>
          <w:lang w:val="en"/>
        </w:rPr>
        <w:t>AutoDesk (2020</w:t>
      </w:r>
      <w:r w:rsidRPr="00633ADD">
        <w:rPr>
          <w:rFonts w:cstheme="minorHAnsi"/>
          <w:i/>
          <w:lang w:val="en"/>
        </w:rPr>
        <w:t>) ‘FEA’</w:t>
      </w:r>
      <w:r w:rsidRPr="00633ADD">
        <w:rPr>
          <w:rFonts w:cstheme="minorHAnsi"/>
          <w:lang w:val="en"/>
        </w:rPr>
        <w:t xml:space="preserve"> [Online]                                                                                                              Available: </w:t>
      </w:r>
      <w:hyperlink r:id="rId19" w:history="1">
        <w:r w:rsidRPr="00633ADD">
          <w:rPr>
            <w:rStyle w:val="Hyperlink"/>
            <w:rFonts w:cstheme="minorHAnsi"/>
          </w:rPr>
          <w:t>https://www.autodesk.co.uk/solutions/finite-element-analysis</w:t>
        </w:r>
      </w:hyperlink>
    </w:p>
    <w:p w14:paraId="00A01771"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Noroozi, Siamak ; Vinney, John ; Sewell, Philip ; Khandan, Rasoul</w:t>
      </w:r>
    </w:p>
    <w:p w14:paraId="18AFF8A9"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lastRenderedPageBreak/>
        <w:t>Applied Mechanics and Materials, Nov 2012, Vol.232, p.51</w:t>
      </w:r>
    </w:p>
    <w:p w14:paraId="1DD25BD9" w14:textId="11E2E28F" w:rsidR="00D7637E" w:rsidRPr="00633ADD" w:rsidRDefault="00D7637E" w:rsidP="00D7637E">
      <w:pPr>
        <w:shd w:val="clear" w:color="auto" w:fill="FFFFFF"/>
        <w:spacing w:before="240" w:after="240"/>
        <w:rPr>
          <w:rFonts w:cstheme="minorHAnsi"/>
        </w:rPr>
      </w:pPr>
      <w:r w:rsidRPr="00633ADD">
        <w:rPr>
          <w:rFonts w:cstheme="minorHAnsi"/>
          <w:lang w:val="en"/>
        </w:rPr>
        <w:t>IEEE Innovation (2020</w:t>
      </w:r>
      <w:r w:rsidRPr="00633ADD">
        <w:rPr>
          <w:rFonts w:cstheme="minorHAnsi"/>
          <w:i/>
          <w:lang w:val="en"/>
        </w:rPr>
        <w:t>) ‘FEA’</w:t>
      </w:r>
      <w:r w:rsidRPr="00633ADD">
        <w:rPr>
          <w:rFonts w:cstheme="minorHAnsi"/>
          <w:lang w:val="en"/>
        </w:rPr>
        <w:t xml:space="preserve"> [Online]                                                                                                              Available: </w:t>
      </w:r>
      <w:hyperlink r:id="rId20" w:history="1">
        <w:r w:rsidRPr="00633ADD">
          <w:rPr>
            <w:rStyle w:val="Hyperlink"/>
            <w:rFonts w:cstheme="minorHAnsi"/>
          </w:rPr>
          <w:t>https://innovationatwork.ieee.org/how-the-finite-element-method-fem-and-finite-element-analysis-fea-work-together/</w:t>
        </w:r>
      </w:hyperlink>
    </w:p>
    <w:p w14:paraId="5BA26449" w14:textId="454C8635" w:rsidR="00B531BD" w:rsidRPr="00633ADD" w:rsidRDefault="00B531BD" w:rsidP="00B531BD">
      <w:pPr>
        <w:shd w:val="clear" w:color="auto" w:fill="FFFFFF"/>
        <w:spacing w:before="240" w:after="240"/>
        <w:rPr>
          <w:rFonts w:cstheme="minorHAnsi"/>
        </w:rPr>
      </w:pPr>
      <w:r w:rsidRPr="00633ADD">
        <w:rPr>
          <w:rFonts w:cstheme="minorHAnsi"/>
          <w:lang w:val="en"/>
        </w:rPr>
        <w:t>Quora (2020</w:t>
      </w:r>
      <w:r w:rsidRPr="00633ADD">
        <w:rPr>
          <w:rFonts w:cstheme="minorHAnsi"/>
          <w:i/>
          <w:lang w:val="en"/>
        </w:rPr>
        <w:t>) ‘FEA’</w:t>
      </w:r>
      <w:r w:rsidRPr="00633ADD">
        <w:rPr>
          <w:rFonts w:cstheme="minorHAnsi"/>
          <w:lang w:val="en"/>
        </w:rPr>
        <w:t xml:space="preserve"> [Online]                                                                                                                    Available: </w:t>
      </w:r>
      <w:hyperlink r:id="rId21" w:history="1">
        <w:r w:rsidRPr="00633ADD">
          <w:rPr>
            <w:rStyle w:val="Hyperlink"/>
            <w:rFonts w:cstheme="minorHAnsi"/>
          </w:rPr>
          <w:t>https://www.quora.com/What-is-the-disadvantage-of-the-finite-element-method</w:t>
        </w:r>
      </w:hyperlink>
    </w:p>
    <w:p w14:paraId="0F61C59A"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Chiver, O ; Neamt, L ; Horgos, M ; Erdei, Z</w:t>
      </w:r>
    </w:p>
    <w:p w14:paraId="34E670B3" w14:textId="77777777" w:rsidR="00633ADD" w:rsidRPr="00633ADD" w:rsidRDefault="00633ADD" w:rsidP="00633ADD">
      <w:pPr>
        <w:spacing w:after="0" w:line="336" w:lineRule="atLeast"/>
        <w:rPr>
          <w:rFonts w:eastAsia="Times New Roman" w:cstheme="minorHAnsi"/>
          <w:color w:val="3A3A3A"/>
          <w:lang w:eastAsia="en-GB"/>
        </w:rPr>
      </w:pPr>
      <w:r w:rsidRPr="00633ADD">
        <w:rPr>
          <w:rFonts w:eastAsia="Times New Roman" w:cstheme="minorHAnsi"/>
          <w:color w:val="3A3A3A"/>
          <w:lang w:eastAsia="en-GB"/>
        </w:rPr>
        <w:t>2013 12th International Conference on Environment and Electrical Engineering, May 2013, pp.450-454</w:t>
      </w:r>
    </w:p>
    <w:p w14:paraId="23C56A42" w14:textId="77777777" w:rsidR="00633ADD" w:rsidRDefault="00633ADD" w:rsidP="00B531BD">
      <w:pPr>
        <w:shd w:val="clear" w:color="auto" w:fill="FFFFFF"/>
        <w:spacing w:before="240" w:after="240"/>
        <w:rPr>
          <w:rFonts w:cstheme="minorHAnsi"/>
        </w:rPr>
      </w:pPr>
    </w:p>
    <w:p w14:paraId="5803F086" w14:textId="77777777" w:rsidR="00B531BD" w:rsidRDefault="00B531BD" w:rsidP="00B531BD">
      <w:pPr>
        <w:shd w:val="clear" w:color="auto" w:fill="FFFFFF"/>
        <w:spacing w:before="240" w:after="240"/>
        <w:rPr>
          <w:rFonts w:cstheme="minorHAnsi"/>
        </w:rPr>
      </w:pPr>
    </w:p>
    <w:p w14:paraId="481A4FF5" w14:textId="77777777" w:rsidR="00B531BD" w:rsidRDefault="00B531BD" w:rsidP="00D7637E">
      <w:pPr>
        <w:shd w:val="clear" w:color="auto" w:fill="FFFFFF"/>
        <w:spacing w:before="240" w:after="240"/>
        <w:rPr>
          <w:rFonts w:cstheme="minorHAnsi"/>
        </w:rPr>
      </w:pPr>
    </w:p>
    <w:p w14:paraId="11BC84C8" w14:textId="2BD1E76F" w:rsidR="00D7637E" w:rsidRDefault="00D7637E" w:rsidP="00D7637E">
      <w:pPr>
        <w:shd w:val="clear" w:color="auto" w:fill="FFFFFF"/>
        <w:spacing w:before="240" w:after="240"/>
        <w:rPr>
          <w:rFonts w:cstheme="minorHAnsi"/>
        </w:rPr>
      </w:pPr>
    </w:p>
    <w:p w14:paraId="2EA857BB" w14:textId="0B3A6293" w:rsidR="00147FAF" w:rsidRDefault="00147FAF" w:rsidP="00D7637E">
      <w:pPr>
        <w:shd w:val="clear" w:color="auto" w:fill="FFFFFF"/>
        <w:spacing w:before="240" w:after="240"/>
        <w:rPr>
          <w:rFonts w:cstheme="minorHAnsi"/>
        </w:rPr>
      </w:pPr>
    </w:p>
    <w:p w14:paraId="59E4595F" w14:textId="284585A7" w:rsidR="00147FAF" w:rsidRDefault="00147FAF" w:rsidP="00D7637E">
      <w:pPr>
        <w:shd w:val="clear" w:color="auto" w:fill="FFFFFF"/>
        <w:spacing w:before="240" w:after="240"/>
        <w:rPr>
          <w:rFonts w:cstheme="minorHAnsi"/>
        </w:rPr>
      </w:pPr>
    </w:p>
    <w:p w14:paraId="0E251FFA" w14:textId="41487829" w:rsidR="00147FAF" w:rsidRDefault="00147FAF" w:rsidP="00D7637E">
      <w:pPr>
        <w:shd w:val="clear" w:color="auto" w:fill="FFFFFF"/>
        <w:spacing w:before="240" w:after="240"/>
        <w:rPr>
          <w:rFonts w:cstheme="minorHAnsi"/>
        </w:rPr>
      </w:pPr>
    </w:p>
    <w:p w14:paraId="14369B88" w14:textId="0DF973B2" w:rsidR="00147FAF" w:rsidRDefault="00147FAF" w:rsidP="00D7637E">
      <w:pPr>
        <w:shd w:val="clear" w:color="auto" w:fill="FFFFFF"/>
        <w:spacing w:before="240" w:after="240"/>
        <w:rPr>
          <w:rFonts w:cstheme="minorHAnsi"/>
        </w:rPr>
      </w:pPr>
    </w:p>
    <w:p w14:paraId="35D82B7D" w14:textId="41091A40" w:rsidR="00147FAF" w:rsidRDefault="00147FAF" w:rsidP="00D7637E">
      <w:pPr>
        <w:shd w:val="clear" w:color="auto" w:fill="FFFFFF"/>
        <w:spacing w:before="240" w:after="240"/>
        <w:rPr>
          <w:rFonts w:cstheme="minorHAnsi"/>
        </w:rPr>
      </w:pPr>
    </w:p>
    <w:p w14:paraId="1540D9CD" w14:textId="73F04B10" w:rsidR="00147FAF" w:rsidRDefault="00147FAF" w:rsidP="00D7637E">
      <w:pPr>
        <w:shd w:val="clear" w:color="auto" w:fill="FFFFFF"/>
        <w:spacing w:before="240" w:after="240"/>
        <w:rPr>
          <w:rFonts w:cstheme="minorHAnsi"/>
        </w:rPr>
      </w:pPr>
    </w:p>
    <w:p w14:paraId="647C8A7D" w14:textId="18D9C9FC" w:rsidR="00147FAF" w:rsidRDefault="00147FAF" w:rsidP="00D7637E">
      <w:pPr>
        <w:shd w:val="clear" w:color="auto" w:fill="FFFFFF"/>
        <w:spacing w:before="240" w:after="240"/>
        <w:rPr>
          <w:rFonts w:cstheme="minorHAnsi"/>
        </w:rPr>
      </w:pPr>
    </w:p>
    <w:p w14:paraId="76268396" w14:textId="3E9316CA" w:rsidR="00147FAF" w:rsidRDefault="00147FAF" w:rsidP="00D7637E">
      <w:pPr>
        <w:shd w:val="clear" w:color="auto" w:fill="FFFFFF"/>
        <w:spacing w:before="240" w:after="240"/>
        <w:rPr>
          <w:rFonts w:cstheme="minorHAnsi"/>
        </w:rPr>
      </w:pPr>
    </w:p>
    <w:p w14:paraId="2BDE229E" w14:textId="03E2DC12" w:rsidR="00147FAF" w:rsidRDefault="00147FAF" w:rsidP="00D7637E">
      <w:pPr>
        <w:shd w:val="clear" w:color="auto" w:fill="FFFFFF"/>
        <w:spacing w:before="240" w:after="240"/>
        <w:rPr>
          <w:rFonts w:cstheme="minorHAnsi"/>
        </w:rPr>
      </w:pPr>
    </w:p>
    <w:p w14:paraId="31215BC2" w14:textId="67C9E44F" w:rsidR="00147FAF" w:rsidRDefault="00147FAF" w:rsidP="00D7637E">
      <w:pPr>
        <w:shd w:val="clear" w:color="auto" w:fill="FFFFFF"/>
        <w:spacing w:before="240" w:after="240"/>
        <w:rPr>
          <w:rFonts w:cstheme="minorHAnsi"/>
        </w:rPr>
      </w:pPr>
    </w:p>
    <w:p w14:paraId="4748ABCD" w14:textId="49F3B00A" w:rsidR="00147FAF" w:rsidRDefault="00147FAF" w:rsidP="00D7637E">
      <w:pPr>
        <w:shd w:val="clear" w:color="auto" w:fill="FFFFFF"/>
        <w:spacing w:before="240" w:after="240"/>
        <w:rPr>
          <w:rFonts w:cstheme="minorHAnsi"/>
        </w:rPr>
      </w:pPr>
    </w:p>
    <w:p w14:paraId="24B53DEF" w14:textId="5815CC8B" w:rsidR="00147FAF" w:rsidRDefault="00147FAF" w:rsidP="00D7637E">
      <w:pPr>
        <w:shd w:val="clear" w:color="auto" w:fill="FFFFFF"/>
        <w:spacing w:before="240" w:after="240"/>
        <w:rPr>
          <w:rFonts w:cstheme="minorHAnsi"/>
        </w:rPr>
      </w:pPr>
    </w:p>
    <w:p w14:paraId="5754DEB7" w14:textId="6DF0F3BC" w:rsidR="00147FAF" w:rsidRDefault="00147FAF" w:rsidP="00D7637E">
      <w:pPr>
        <w:shd w:val="clear" w:color="auto" w:fill="FFFFFF"/>
        <w:spacing w:before="240" w:after="240"/>
        <w:rPr>
          <w:rFonts w:cstheme="minorHAnsi"/>
        </w:rPr>
      </w:pPr>
    </w:p>
    <w:p w14:paraId="4FC36AA8" w14:textId="16DF9683" w:rsidR="00147FAF" w:rsidRDefault="00147FAF" w:rsidP="00D7637E">
      <w:pPr>
        <w:shd w:val="clear" w:color="auto" w:fill="FFFFFF"/>
        <w:spacing w:before="240" w:after="240"/>
        <w:rPr>
          <w:rFonts w:cstheme="minorHAnsi"/>
        </w:rPr>
      </w:pPr>
    </w:p>
    <w:p w14:paraId="1A9DCD26" w14:textId="32D3EF11" w:rsidR="00147FAF" w:rsidRDefault="00147FAF" w:rsidP="00D7637E">
      <w:pPr>
        <w:shd w:val="clear" w:color="auto" w:fill="FFFFFF"/>
        <w:spacing w:before="240" w:after="240"/>
        <w:rPr>
          <w:rFonts w:cstheme="minorHAnsi"/>
        </w:rPr>
      </w:pPr>
    </w:p>
    <w:p w14:paraId="036317BE" w14:textId="59BB89A8" w:rsidR="00147FAF" w:rsidRDefault="00147FAF" w:rsidP="00D7637E">
      <w:pPr>
        <w:shd w:val="clear" w:color="auto" w:fill="FFFFFF"/>
        <w:spacing w:before="240" w:after="240"/>
        <w:rPr>
          <w:rFonts w:cstheme="minorHAnsi"/>
        </w:rPr>
      </w:pPr>
      <w:r>
        <w:rPr>
          <w:rFonts w:cstheme="minorHAnsi"/>
        </w:rPr>
        <w:lastRenderedPageBreak/>
        <w:t>SolidWorks Link</w:t>
      </w:r>
    </w:p>
    <w:p w14:paraId="5217006D" w14:textId="7CC7160A" w:rsidR="00147FAF" w:rsidRDefault="00147FAF" w:rsidP="00D7637E">
      <w:pPr>
        <w:shd w:val="clear" w:color="auto" w:fill="FFFFFF"/>
        <w:spacing w:before="240" w:after="240"/>
        <w:rPr>
          <w:rFonts w:cstheme="minorHAnsi"/>
        </w:rPr>
      </w:pPr>
      <w:hyperlink r:id="rId22" w:history="1">
        <w:r w:rsidRPr="00364D8F">
          <w:rPr>
            <w:rStyle w:val="Hyperlink"/>
            <w:rFonts w:cstheme="minorHAnsi"/>
          </w:rPr>
          <w:t>https://uowtsd-my.sharepoint.com/personal/cdavies_150422_student_uwtsd_ac_uk/_layouts/15/onedrive.aspx?id=%2Fpersonal%2Fcdavies%5F150422%5Fstudent%5Fuwtsd%5Fac%5Fuk%2FDocuments%2FAttachments%2FSolidWorks%20GearBox%2Ezip&amp;parent=%2Fpersonal%2Fcdavies%5F150422%5Fstudent%5Fuwtsd%5Fac%5Fuk%2FDocuments%2FAttachments&amp;originalPath=aHR0cHM6Ly91b3d0c2QtbXkuc2hhcmVwb2ludC5jb20vOnU6L2cvcGVyc29uYWwvY2Rhdmllc18xNTA0MjJfc3R1ZGVudF91d3RzZF9hY191ay9FVU1oZ2xjS2ZxQkppZ0lHR1dWeDB6SUJtTEJRZjdUcnEtaG1CZTJqVzZxMHpRP3J0aW1lPWhUbUlvb0liMkVn</w:t>
        </w:r>
      </w:hyperlink>
    </w:p>
    <w:p w14:paraId="53A9B2A4" w14:textId="77777777" w:rsidR="00147FAF" w:rsidRDefault="00147FAF" w:rsidP="00D7637E">
      <w:pPr>
        <w:shd w:val="clear" w:color="auto" w:fill="FFFFFF"/>
        <w:spacing w:before="240" w:after="240"/>
        <w:rPr>
          <w:rFonts w:cstheme="minorHAnsi"/>
        </w:rPr>
      </w:pPr>
    </w:p>
    <w:p w14:paraId="2CFD5B7B" w14:textId="77777777" w:rsidR="00D7637E" w:rsidRDefault="00D7637E" w:rsidP="00353B1B">
      <w:pPr>
        <w:shd w:val="clear" w:color="auto" w:fill="FFFFFF"/>
        <w:spacing w:before="240" w:after="240"/>
        <w:rPr>
          <w:rFonts w:cstheme="minorHAnsi"/>
        </w:rPr>
      </w:pPr>
    </w:p>
    <w:p w14:paraId="68CF55C3" w14:textId="77777777" w:rsidR="00353B1B" w:rsidRDefault="00353B1B" w:rsidP="00353B1B">
      <w:pPr>
        <w:shd w:val="clear" w:color="auto" w:fill="FFFFFF"/>
        <w:spacing w:before="240" w:after="240"/>
        <w:rPr>
          <w:rFonts w:cstheme="minorHAnsi"/>
        </w:rPr>
      </w:pPr>
    </w:p>
    <w:p w14:paraId="76720C8F" w14:textId="77777777" w:rsidR="00353B1B" w:rsidRDefault="00353B1B" w:rsidP="00CD0C07">
      <w:pPr>
        <w:shd w:val="clear" w:color="auto" w:fill="FFFFFF"/>
        <w:spacing w:before="240" w:after="240"/>
        <w:rPr>
          <w:rFonts w:cstheme="minorHAnsi"/>
        </w:rPr>
      </w:pPr>
    </w:p>
    <w:p w14:paraId="65656FFD" w14:textId="77777777" w:rsidR="00BF40E5" w:rsidRDefault="00BF40E5" w:rsidP="00BF40E5">
      <w:pPr>
        <w:shd w:val="clear" w:color="auto" w:fill="FFFFFF"/>
        <w:spacing w:before="240" w:after="240"/>
      </w:pPr>
    </w:p>
    <w:sectPr w:rsidR="00BF40E5" w:rsidSect="00D11B26">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CBE071" w14:textId="77777777" w:rsidR="0043301E" w:rsidRDefault="0043301E" w:rsidP="00D11B26">
      <w:pPr>
        <w:spacing w:after="0" w:line="240" w:lineRule="auto"/>
      </w:pPr>
      <w:r>
        <w:separator/>
      </w:r>
    </w:p>
  </w:endnote>
  <w:endnote w:type="continuationSeparator" w:id="0">
    <w:p w14:paraId="37A7F1A8" w14:textId="77777777" w:rsidR="0043301E" w:rsidRDefault="0043301E" w:rsidP="00D11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2349910"/>
      <w:docPartObj>
        <w:docPartGallery w:val="Page Numbers (Bottom of Page)"/>
        <w:docPartUnique/>
      </w:docPartObj>
    </w:sdtPr>
    <w:sdtEndPr>
      <w:rPr>
        <w:noProof/>
      </w:rPr>
    </w:sdtEndPr>
    <w:sdtContent>
      <w:p w14:paraId="4CE551D0" w14:textId="20161B0E" w:rsidR="0043301E" w:rsidRDefault="004330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A20F48" w14:textId="77777777" w:rsidR="0043301E" w:rsidRDefault="00433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EFC567" w14:textId="77777777" w:rsidR="0043301E" w:rsidRDefault="0043301E" w:rsidP="00D11B26">
      <w:pPr>
        <w:spacing w:after="0" w:line="240" w:lineRule="auto"/>
      </w:pPr>
      <w:r>
        <w:separator/>
      </w:r>
    </w:p>
  </w:footnote>
  <w:footnote w:type="continuationSeparator" w:id="0">
    <w:p w14:paraId="25A9CFBD" w14:textId="77777777" w:rsidR="0043301E" w:rsidRDefault="0043301E" w:rsidP="00D11B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596AE2" w14:textId="7094AA5E" w:rsidR="0043301E" w:rsidRDefault="0043301E">
    <w:pPr>
      <w:pStyle w:val="Header"/>
    </w:pPr>
    <w:r>
      <w:t>Cameron Davies</w:t>
    </w:r>
  </w:p>
  <w:p w14:paraId="62F0968D" w14:textId="6FF5EDAD" w:rsidR="0043301E" w:rsidRDefault="0043301E">
    <w:pPr>
      <w:pStyle w:val="Header"/>
    </w:pPr>
    <w:r>
      <w:t>P150422</w:t>
    </w:r>
  </w:p>
  <w:p w14:paraId="5333265E" w14:textId="77777777" w:rsidR="0043301E" w:rsidRDefault="004330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725F6"/>
    <w:multiLevelType w:val="hybridMultilevel"/>
    <w:tmpl w:val="2DBCF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631B0"/>
    <w:multiLevelType w:val="hybridMultilevel"/>
    <w:tmpl w:val="8280E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939CA"/>
    <w:multiLevelType w:val="hybridMultilevel"/>
    <w:tmpl w:val="208E3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3600A5"/>
    <w:multiLevelType w:val="hybridMultilevel"/>
    <w:tmpl w:val="C5641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BF6255"/>
    <w:multiLevelType w:val="hybridMultilevel"/>
    <w:tmpl w:val="18DC0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9B3E34"/>
    <w:multiLevelType w:val="hybridMultilevel"/>
    <w:tmpl w:val="9A84689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B8F3C33"/>
    <w:multiLevelType w:val="hybridMultilevel"/>
    <w:tmpl w:val="48CE9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4C6F25"/>
    <w:multiLevelType w:val="multilevel"/>
    <w:tmpl w:val="3DE26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7"/>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1"/>
  </w:num>
  <w:num w:numId="7">
    <w:abstractNumId w:val="4"/>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B26"/>
    <w:rsid w:val="00047188"/>
    <w:rsid w:val="00095673"/>
    <w:rsid w:val="000E7C79"/>
    <w:rsid w:val="00147FAF"/>
    <w:rsid w:val="001D1891"/>
    <w:rsid w:val="00203F3E"/>
    <w:rsid w:val="00217497"/>
    <w:rsid w:val="002C39F3"/>
    <w:rsid w:val="003418FD"/>
    <w:rsid w:val="00353B1B"/>
    <w:rsid w:val="003B7BFD"/>
    <w:rsid w:val="0041561D"/>
    <w:rsid w:val="0043301E"/>
    <w:rsid w:val="00633ADD"/>
    <w:rsid w:val="006F793F"/>
    <w:rsid w:val="007251E0"/>
    <w:rsid w:val="00747817"/>
    <w:rsid w:val="008F0D84"/>
    <w:rsid w:val="00AE31A6"/>
    <w:rsid w:val="00B43B53"/>
    <w:rsid w:val="00B50C6E"/>
    <w:rsid w:val="00B531BD"/>
    <w:rsid w:val="00B65C85"/>
    <w:rsid w:val="00BF40E5"/>
    <w:rsid w:val="00C361B8"/>
    <w:rsid w:val="00CD0C07"/>
    <w:rsid w:val="00D11B26"/>
    <w:rsid w:val="00D61A6B"/>
    <w:rsid w:val="00D7637E"/>
    <w:rsid w:val="00F65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23A05"/>
  <w15:chartTrackingRefBased/>
  <w15:docId w15:val="{7C24DD43-2616-4618-BFD2-355754AED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B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1B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53B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1B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1B26"/>
    <w:rPr>
      <w:rFonts w:eastAsiaTheme="minorEastAsia"/>
      <w:lang w:val="en-US"/>
    </w:rPr>
  </w:style>
  <w:style w:type="character" w:customStyle="1" w:styleId="Heading1Char">
    <w:name w:val="Heading 1 Char"/>
    <w:basedOn w:val="DefaultParagraphFont"/>
    <w:link w:val="Heading1"/>
    <w:uiPriority w:val="9"/>
    <w:rsid w:val="00D11B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1B2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11B26"/>
    <w:pPr>
      <w:outlineLvl w:val="9"/>
    </w:pPr>
    <w:rPr>
      <w:lang w:val="en-US"/>
    </w:rPr>
  </w:style>
  <w:style w:type="paragraph" w:styleId="TOC1">
    <w:name w:val="toc 1"/>
    <w:basedOn w:val="Normal"/>
    <w:next w:val="Normal"/>
    <w:autoRedefine/>
    <w:uiPriority w:val="39"/>
    <w:unhideWhenUsed/>
    <w:rsid w:val="00D11B26"/>
    <w:pPr>
      <w:spacing w:after="100"/>
    </w:pPr>
  </w:style>
  <w:style w:type="paragraph" w:styleId="TOC2">
    <w:name w:val="toc 2"/>
    <w:basedOn w:val="Normal"/>
    <w:next w:val="Normal"/>
    <w:autoRedefine/>
    <w:uiPriority w:val="39"/>
    <w:unhideWhenUsed/>
    <w:rsid w:val="00D11B26"/>
    <w:pPr>
      <w:spacing w:after="100"/>
      <w:ind w:left="220"/>
    </w:pPr>
  </w:style>
  <w:style w:type="character" w:styleId="Hyperlink">
    <w:name w:val="Hyperlink"/>
    <w:basedOn w:val="DefaultParagraphFont"/>
    <w:uiPriority w:val="99"/>
    <w:unhideWhenUsed/>
    <w:rsid w:val="00D11B26"/>
    <w:rPr>
      <w:color w:val="0563C1" w:themeColor="hyperlink"/>
      <w:u w:val="single"/>
    </w:rPr>
  </w:style>
  <w:style w:type="paragraph" w:styleId="Header">
    <w:name w:val="header"/>
    <w:basedOn w:val="Normal"/>
    <w:link w:val="HeaderChar"/>
    <w:uiPriority w:val="99"/>
    <w:unhideWhenUsed/>
    <w:rsid w:val="00D11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B26"/>
  </w:style>
  <w:style w:type="paragraph" w:styleId="Footer">
    <w:name w:val="footer"/>
    <w:basedOn w:val="Normal"/>
    <w:link w:val="FooterChar"/>
    <w:uiPriority w:val="99"/>
    <w:unhideWhenUsed/>
    <w:rsid w:val="00D11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B26"/>
  </w:style>
  <w:style w:type="character" w:styleId="UnresolvedMention">
    <w:name w:val="Unresolved Mention"/>
    <w:basedOn w:val="DefaultParagraphFont"/>
    <w:uiPriority w:val="99"/>
    <w:semiHidden/>
    <w:unhideWhenUsed/>
    <w:rsid w:val="007251E0"/>
    <w:rPr>
      <w:color w:val="605E5C"/>
      <w:shd w:val="clear" w:color="auto" w:fill="E1DFDD"/>
    </w:rPr>
  </w:style>
  <w:style w:type="character" w:styleId="Strong">
    <w:name w:val="Strong"/>
    <w:basedOn w:val="DefaultParagraphFont"/>
    <w:uiPriority w:val="22"/>
    <w:qFormat/>
    <w:rsid w:val="006F793F"/>
    <w:rPr>
      <w:b/>
      <w:bCs/>
    </w:rPr>
  </w:style>
  <w:style w:type="paragraph" w:styleId="ListParagraph">
    <w:name w:val="List Paragraph"/>
    <w:basedOn w:val="Normal"/>
    <w:uiPriority w:val="34"/>
    <w:qFormat/>
    <w:rsid w:val="006F793F"/>
    <w:pPr>
      <w:ind w:left="720"/>
      <w:contextualSpacing/>
    </w:pPr>
  </w:style>
  <w:style w:type="paragraph" w:styleId="NormalWeb">
    <w:name w:val="Normal (Web)"/>
    <w:basedOn w:val="Normal"/>
    <w:uiPriority w:val="99"/>
    <w:semiHidden/>
    <w:unhideWhenUsed/>
    <w:rsid w:val="00353B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353B1B"/>
    <w:rPr>
      <w:rFonts w:asciiTheme="majorHAnsi" w:eastAsiaTheme="majorEastAsia" w:hAnsiTheme="majorHAnsi" w:cstheme="majorBidi"/>
      <w:i/>
      <w:iCs/>
      <w:color w:val="2F5496" w:themeColor="accent1" w:themeShade="BF"/>
    </w:rPr>
  </w:style>
  <w:style w:type="paragraph" w:customStyle="1" w:styleId="list-item">
    <w:name w:val="list-item"/>
    <w:basedOn w:val="Normal"/>
    <w:rsid w:val="00D763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qtextpara">
    <w:name w:val="ui_qtext_para"/>
    <w:basedOn w:val="Normal"/>
    <w:rsid w:val="000471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929440">
      <w:bodyDiv w:val="1"/>
      <w:marLeft w:val="0"/>
      <w:marRight w:val="0"/>
      <w:marTop w:val="0"/>
      <w:marBottom w:val="0"/>
      <w:divBdr>
        <w:top w:val="none" w:sz="0" w:space="0" w:color="auto"/>
        <w:left w:val="none" w:sz="0" w:space="0" w:color="auto"/>
        <w:bottom w:val="none" w:sz="0" w:space="0" w:color="auto"/>
        <w:right w:val="none" w:sz="0" w:space="0" w:color="auto"/>
      </w:divBdr>
    </w:div>
    <w:div w:id="549268790">
      <w:bodyDiv w:val="1"/>
      <w:marLeft w:val="0"/>
      <w:marRight w:val="0"/>
      <w:marTop w:val="0"/>
      <w:marBottom w:val="0"/>
      <w:divBdr>
        <w:top w:val="none" w:sz="0" w:space="0" w:color="auto"/>
        <w:left w:val="none" w:sz="0" w:space="0" w:color="auto"/>
        <w:bottom w:val="none" w:sz="0" w:space="0" w:color="auto"/>
        <w:right w:val="none" w:sz="0" w:space="0" w:color="auto"/>
      </w:divBdr>
    </w:div>
    <w:div w:id="689451654">
      <w:bodyDiv w:val="1"/>
      <w:marLeft w:val="0"/>
      <w:marRight w:val="0"/>
      <w:marTop w:val="0"/>
      <w:marBottom w:val="0"/>
      <w:divBdr>
        <w:top w:val="none" w:sz="0" w:space="0" w:color="auto"/>
        <w:left w:val="none" w:sz="0" w:space="0" w:color="auto"/>
        <w:bottom w:val="none" w:sz="0" w:space="0" w:color="auto"/>
        <w:right w:val="none" w:sz="0" w:space="0" w:color="auto"/>
      </w:divBdr>
    </w:div>
    <w:div w:id="828643039">
      <w:bodyDiv w:val="1"/>
      <w:marLeft w:val="0"/>
      <w:marRight w:val="0"/>
      <w:marTop w:val="0"/>
      <w:marBottom w:val="0"/>
      <w:divBdr>
        <w:top w:val="none" w:sz="0" w:space="0" w:color="auto"/>
        <w:left w:val="none" w:sz="0" w:space="0" w:color="auto"/>
        <w:bottom w:val="none" w:sz="0" w:space="0" w:color="auto"/>
        <w:right w:val="none" w:sz="0" w:space="0" w:color="auto"/>
      </w:divBdr>
    </w:div>
    <w:div w:id="909850607">
      <w:bodyDiv w:val="1"/>
      <w:marLeft w:val="0"/>
      <w:marRight w:val="0"/>
      <w:marTop w:val="0"/>
      <w:marBottom w:val="0"/>
      <w:divBdr>
        <w:top w:val="none" w:sz="0" w:space="0" w:color="auto"/>
        <w:left w:val="none" w:sz="0" w:space="0" w:color="auto"/>
        <w:bottom w:val="none" w:sz="0" w:space="0" w:color="auto"/>
        <w:right w:val="none" w:sz="0" w:space="0" w:color="auto"/>
      </w:divBdr>
    </w:div>
    <w:div w:id="1142891301">
      <w:bodyDiv w:val="1"/>
      <w:marLeft w:val="0"/>
      <w:marRight w:val="0"/>
      <w:marTop w:val="0"/>
      <w:marBottom w:val="0"/>
      <w:divBdr>
        <w:top w:val="none" w:sz="0" w:space="0" w:color="auto"/>
        <w:left w:val="none" w:sz="0" w:space="0" w:color="auto"/>
        <w:bottom w:val="none" w:sz="0" w:space="0" w:color="auto"/>
        <w:right w:val="none" w:sz="0" w:space="0" w:color="auto"/>
      </w:divBdr>
    </w:div>
    <w:div w:id="1370180767">
      <w:bodyDiv w:val="1"/>
      <w:marLeft w:val="0"/>
      <w:marRight w:val="0"/>
      <w:marTop w:val="0"/>
      <w:marBottom w:val="0"/>
      <w:divBdr>
        <w:top w:val="none" w:sz="0" w:space="0" w:color="auto"/>
        <w:left w:val="none" w:sz="0" w:space="0" w:color="auto"/>
        <w:bottom w:val="none" w:sz="0" w:space="0" w:color="auto"/>
        <w:right w:val="none" w:sz="0" w:space="0" w:color="auto"/>
      </w:divBdr>
    </w:div>
    <w:div w:id="1453862852">
      <w:bodyDiv w:val="1"/>
      <w:marLeft w:val="0"/>
      <w:marRight w:val="0"/>
      <w:marTop w:val="0"/>
      <w:marBottom w:val="0"/>
      <w:divBdr>
        <w:top w:val="none" w:sz="0" w:space="0" w:color="auto"/>
        <w:left w:val="none" w:sz="0" w:space="0" w:color="auto"/>
        <w:bottom w:val="none" w:sz="0" w:space="0" w:color="auto"/>
        <w:right w:val="none" w:sz="0" w:space="0" w:color="auto"/>
      </w:divBdr>
    </w:div>
    <w:div w:id="1551378698">
      <w:bodyDiv w:val="1"/>
      <w:marLeft w:val="0"/>
      <w:marRight w:val="0"/>
      <w:marTop w:val="0"/>
      <w:marBottom w:val="0"/>
      <w:divBdr>
        <w:top w:val="none" w:sz="0" w:space="0" w:color="auto"/>
        <w:left w:val="none" w:sz="0" w:space="0" w:color="auto"/>
        <w:bottom w:val="none" w:sz="0" w:space="0" w:color="auto"/>
        <w:right w:val="none" w:sz="0" w:space="0" w:color="auto"/>
      </w:divBdr>
    </w:div>
    <w:div w:id="1829781685">
      <w:bodyDiv w:val="1"/>
      <w:marLeft w:val="0"/>
      <w:marRight w:val="0"/>
      <w:marTop w:val="0"/>
      <w:marBottom w:val="0"/>
      <w:divBdr>
        <w:top w:val="none" w:sz="0" w:space="0" w:color="auto"/>
        <w:left w:val="none" w:sz="0" w:space="0" w:color="auto"/>
        <w:bottom w:val="none" w:sz="0" w:space="0" w:color="auto"/>
        <w:right w:val="none" w:sz="0" w:space="0" w:color="auto"/>
      </w:divBdr>
    </w:div>
    <w:div w:id="1855606104">
      <w:bodyDiv w:val="1"/>
      <w:marLeft w:val="0"/>
      <w:marRight w:val="0"/>
      <w:marTop w:val="0"/>
      <w:marBottom w:val="0"/>
      <w:divBdr>
        <w:top w:val="none" w:sz="0" w:space="0" w:color="auto"/>
        <w:left w:val="none" w:sz="0" w:space="0" w:color="auto"/>
        <w:bottom w:val="none" w:sz="0" w:space="0" w:color="auto"/>
        <w:right w:val="none" w:sz="0" w:space="0" w:color="auto"/>
      </w:divBdr>
    </w:div>
    <w:div w:id="1968926624">
      <w:bodyDiv w:val="1"/>
      <w:marLeft w:val="0"/>
      <w:marRight w:val="0"/>
      <w:marTop w:val="0"/>
      <w:marBottom w:val="0"/>
      <w:divBdr>
        <w:top w:val="none" w:sz="0" w:space="0" w:color="auto"/>
        <w:left w:val="none" w:sz="0" w:space="0" w:color="auto"/>
        <w:bottom w:val="none" w:sz="0" w:space="0" w:color="auto"/>
        <w:right w:val="none" w:sz="0" w:space="0" w:color="auto"/>
      </w:divBdr>
    </w:div>
    <w:div w:id="1985891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odle.uwtsd.ac.uk/mod/resource/view.php?id=114337" TargetMode="External"/><Relationship Id="rId18" Type="http://schemas.openxmlformats.org/officeDocument/2006/relationships/hyperlink" Target="https://www.dynamiq-eng.co.uk/pages/finite_element_analysis.ph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quora.com/What-is-the-disadvantage-of-the-finite-element-method"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aviationknowledge.wikidot.com/aviation:flight-simulation-motion-verse-stationar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imulationx.com/system-simulation/benefits.html" TargetMode="External"/><Relationship Id="rId20" Type="http://schemas.openxmlformats.org/officeDocument/2006/relationships/hyperlink" Target="https://innovationatwork.ieee.org/how-the-finite-element-method-fem-and-finite-element-analysis-fea-work-togeth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olidworks.com/sw/images/content/Training/SIM_Motion_UnderstandingMotion_WP_ENG.pdf" TargetMode="External"/><Relationship Id="rId23" Type="http://schemas.openxmlformats.org/officeDocument/2006/relationships/header" Target="header1.xml"/><Relationship Id="rId10" Type="http://schemas.openxmlformats.org/officeDocument/2006/relationships/hyperlink" Target="https://www.manortool.com/finite-element-analysis" TargetMode="External"/><Relationship Id="rId19" Type="http://schemas.openxmlformats.org/officeDocument/2006/relationships/hyperlink" Target="https://www.autodesk.co.uk/solutions/finite-element-analysis" TargetMode="External"/><Relationship Id="rId4" Type="http://schemas.openxmlformats.org/officeDocument/2006/relationships/settings" Target="settings.xml"/><Relationship Id="rId9" Type="http://schemas.openxmlformats.org/officeDocument/2006/relationships/hyperlink" Target="https://www.manortool.com/finite-element-analysis" TargetMode="External"/><Relationship Id="rId14" Type="http://schemas.openxmlformats.org/officeDocument/2006/relationships/hyperlink" Target="https://www.plm.automation.siemens.com/global/en/our-story/glossary/finite-element-analysis-fea/13173" TargetMode="External"/><Relationship Id="rId22" Type="http://schemas.openxmlformats.org/officeDocument/2006/relationships/hyperlink" Target="https://uowtsd-my.sharepoint.com/personal/cdavies_150422_student_uwtsd_ac_uk/_layouts/15/onedrive.aspx?id=%2Fpersonal%2Fcdavies%5F150422%5Fstudent%5Fuwtsd%5Fac%5Fuk%2FDocuments%2FAttachments%2FSolidWorks%20GearBox%2Ezip&amp;parent=%2Fpersonal%2Fcdavies%5F150422%5Fstudent%5Fuwtsd%5Fac%5Fuk%2FDocuments%2FAttachments&amp;originalPath=aHR0cHM6Ly91b3d0c2QtbXkuc2hhcmVwb2ludC5jb20vOnU6L2cvcGVyc29uYWwvY2Rhdmllc18xNTA0MjJfc3R1ZGVudF91d3RzZF9hY191ay9FVU1oZ2xjS2ZxQkppZ0lHR1dWeDB6SUJtTEJRZjdUcnEtaG1CZTJqVzZxMHpRP3J0aW1lPWhUbUlvb0liMkV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E9855-CE43-40DB-ADE9-5A3EA49AB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2620</Words>
  <Characters>14935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Motion simulation</vt:lpstr>
    </vt:vector>
  </TitlesOfParts>
  <Company/>
  <LinksUpToDate>false</LinksUpToDate>
  <CharactersWithSpaces>17520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dc:title>
  <dc:subject/>
  <dc:creator>Cameron Davies</dc:creator>
  <cp:keywords/>
  <dc:description/>
  <cp:lastModifiedBy>Cameron Davies</cp:lastModifiedBy>
  <cp:revision>3</cp:revision>
  <dcterms:created xsi:type="dcterms:W3CDTF">2020-06-17T16:25:00Z</dcterms:created>
  <dcterms:modified xsi:type="dcterms:W3CDTF">2020-06-28T16:46:00Z</dcterms:modified>
</cp:coreProperties>
</file>