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FBB7463" wp14:paraId="3F02CFDE" wp14:textId="7BDEBAAC">
      <w:pPr>
        <w:spacing w:before="240" w:beforeAutospacing="off" w:after="240" w:afterAutospacing="off" w:line="240" w:lineRule="auto"/>
        <w:jc w:val="center"/>
        <w:rPr>
          <w:rFonts w:ascii="Arial" w:hAnsi="Arial" w:eastAsia="Arial" w:cs="Arial"/>
          <w:b w:val="1"/>
          <w:bCs w:val="1"/>
          <w:sz w:val="40"/>
          <w:szCs w:val="40"/>
        </w:rPr>
      </w:pPr>
    </w:p>
    <w:p xmlns:wp14="http://schemas.microsoft.com/office/word/2010/wordml" w:rsidP="6FBB7463" wp14:paraId="11B6319B" wp14:textId="4747A327">
      <w:pPr>
        <w:spacing w:before="240" w:beforeAutospacing="off" w:after="240" w:afterAutospacing="off" w:line="240" w:lineRule="auto"/>
        <w:jc w:val="center"/>
        <w:rPr>
          <w:rFonts w:ascii="Arial" w:hAnsi="Arial" w:eastAsia="Arial" w:cs="Arial"/>
          <w:b w:val="1"/>
          <w:bCs w:val="1"/>
          <w:sz w:val="40"/>
          <w:szCs w:val="40"/>
        </w:rPr>
      </w:pPr>
    </w:p>
    <w:p xmlns:wp14="http://schemas.microsoft.com/office/word/2010/wordml" w:rsidP="6FBB7463" wp14:paraId="51C8D205" wp14:textId="25CB12A6">
      <w:pPr>
        <w:spacing w:before="240" w:beforeAutospacing="off" w:after="240" w:afterAutospacing="off" w:line="240" w:lineRule="auto"/>
        <w:jc w:val="center"/>
        <w:rPr>
          <w:rFonts w:ascii="Arial" w:hAnsi="Arial" w:eastAsia="Arial" w:cs="Arial"/>
          <w:b w:val="1"/>
          <w:bCs w:val="1"/>
          <w:sz w:val="40"/>
          <w:szCs w:val="40"/>
        </w:rPr>
      </w:pPr>
    </w:p>
    <w:p xmlns:wp14="http://schemas.microsoft.com/office/word/2010/wordml" w:rsidP="6FBB7463" wp14:paraId="528F1711" wp14:textId="5DAC6D89">
      <w:pPr>
        <w:spacing w:before="240" w:beforeAutospacing="off" w:after="240" w:afterAutospacing="off" w:line="240" w:lineRule="auto"/>
        <w:jc w:val="center"/>
        <w:rPr>
          <w:rFonts w:ascii="Arial" w:hAnsi="Arial" w:eastAsia="Arial" w:cs="Arial"/>
          <w:b w:val="1"/>
          <w:bCs w:val="1"/>
          <w:sz w:val="40"/>
          <w:szCs w:val="40"/>
        </w:rPr>
      </w:pPr>
    </w:p>
    <w:p xmlns:wp14="http://schemas.microsoft.com/office/word/2010/wordml" w:rsidP="6FBB7463" wp14:paraId="43F7EDD6" wp14:textId="6DDED790">
      <w:pPr>
        <w:spacing w:before="240" w:beforeAutospacing="off" w:after="240" w:afterAutospacing="off" w:line="240" w:lineRule="auto"/>
        <w:jc w:val="center"/>
        <w:rPr>
          <w:rFonts w:ascii="Arial" w:hAnsi="Arial" w:eastAsia="Arial" w:cs="Arial"/>
          <w:b w:val="1"/>
          <w:bCs w:val="1"/>
          <w:sz w:val="40"/>
          <w:szCs w:val="40"/>
        </w:rPr>
      </w:pPr>
    </w:p>
    <w:p xmlns:wp14="http://schemas.microsoft.com/office/word/2010/wordml" w:rsidP="6FBB7463" wp14:paraId="10FDB074" wp14:textId="1B9A0F14">
      <w:pPr>
        <w:spacing w:before="240" w:beforeAutospacing="off" w:after="240" w:afterAutospacing="off" w:line="240" w:lineRule="auto"/>
        <w:jc w:val="center"/>
        <w:rPr>
          <w:rFonts w:ascii="Arial" w:hAnsi="Arial" w:eastAsia="Arial" w:cs="Arial"/>
          <w:b w:val="1"/>
          <w:bCs w:val="1"/>
          <w:sz w:val="48"/>
          <w:szCs w:val="48"/>
        </w:rPr>
      </w:pPr>
      <w:r w:rsidRPr="6FBB7463" w:rsidR="43EC0E74">
        <w:rPr>
          <w:rFonts w:ascii="Arial" w:hAnsi="Arial" w:eastAsia="Arial" w:cs="Arial"/>
          <w:b w:val="1"/>
          <w:bCs w:val="1"/>
          <w:sz w:val="48"/>
          <w:szCs w:val="48"/>
        </w:rPr>
        <w:t>Employability</w:t>
      </w:r>
      <w:r w:rsidRPr="6FBB7463" w:rsidR="43EC0E74">
        <w:rPr>
          <w:rFonts w:ascii="Arial" w:hAnsi="Arial" w:eastAsia="Arial" w:cs="Arial"/>
          <w:b w:val="1"/>
          <w:bCs w:val="1"/>
          <w:sz w:val="48"/>
          <w:szCs w:val="48"/>
        </w:rPr>
        <w:t xml:space="preserve"> </w:t>
      </w:r>
      <w:r w:rsidRPr="6FBB7463" w:rsidR="43EC0E74">
        <w:rPr>
          <w:rFonts w:ascii="Arial" w:hAnsi="Arial" w:eastAsia="Arial" w:cs="Arial"/>
          <w:b w:val="1"/>
          <w:bCs w:val="1"/>
          <w:sz w:val="48"/>
          <w:szCs w:val="48"/>
        </w:rPr>
        <w:t>Skills</w:t>
      </w:r>
      <w:r w:rsidRPr="6FBB7463" w:rsidR="43EC0E74">
        <w:rPr>
          <w:rFonts w:ascii="Arial" w:hAnsi="Arial" w:eastAsia="Arial" w:cs="Arial"/>
          <w:b w:val="1"/>
          <w:bCs w:val="1"/>
          <w:sz w:val="48"/>
          <w:szCs w:val="48"/>
        </w:rPr>
        <w:t xml:space="preserve"> </w:t>
      </w:r>
    </w:p>
    <w:p xmlns:wp14="http://schemas.microsoft.com/office/word/2010/wordml" w:rsidP="6FBB7463" wp14:paraId="4411A469" wp14:textId="6C2F2AD6">
      <w:pPr>
        <w:spacing w:before="240" w:beforeAutospacing="off" w:after="240" w:afterAutospacing="off" w:line="240" w:lineRule="auto"/>
        <w:jc w:val="center"/>
        <w:rPr>
          <w:rFonts w:ascii="Arial" w:hAnsi="Arial" w:eastAsia="Arial" w:cs="Arial"/>
          <w:b w:val="1"/>
          <w:bCs w:val="1"/>
          <w:sz w:val="48"/>
          <w:szCs w:val="48"/>
        </w:rPr>
      </w:pPr>
      <w:r w:rsidRPr="6FBB7463" w:rsidR="43EC0E74">
        <w:rPr>
          <w:rFonts w:ascii="Arial" w:hAnsi="Arial" w:eastAsia="Arial" w:cs="Arial"/>
          <w:b w:val="1"/>
          <w:bCs w:val="1"/>
          <w:sz w:val="48"/>
          <w:szCs w:val="48"/>
        </w:rPr>
        <w:t>Module</w:t>
      </w:r>
      <w:r w:rsidRPr="6FBB7463" w:rsidR="43EC0E74">
        <w:rPr>
          <w:rFonts w:ascii="Arial" w:hAnsi="Arial" w:eastAsia="Arial" w:cs="Arial"/>
          <w:b w:val="1"/>
          <w:bCs w:val="1"/>
          <w:sz w:val="48"/>
          <w:szCs w:val="48"/>
        </w:rPr>
        <w:t xml:space="preserve">: Professional </w:t>
      </w:r>
      <w:r w:rsidRPr="6FBB7463" w:rsidR="43EC0E74">
        <w:rPr>
          <w:rFonts w:ascii="Arial" w:hAnsi="Arial" w:eastAsia="Arial" w:cs="Arial"/>
          <w:b w:val="1"/>
          <w:bCs w:val="1"/>
          <w:sz w:val="48"/>
          <w:szCs w:val="48"/>
        </w:rPr>
        <w:t>Career</w:t>
      </w:r>
      <w:r w:rsidRPr="6FBB7463" w:rsidR="43EC0E74">
        <w:rPr>
          <w:rFonts w:ascii="Arial" w:hAnsi="Arial" w:eastAsia="Arial" w:cs="Arial"/>
          <w:b w:val="1"/>
          <w:bCs w:val="1"/>
          <w:sz w:val="48"/>
          <w:szCs w:val="48"/>
        </w:rPr>
        <w:t xml:space="preserve"> Development </w:t>
      </w:r>
    </w:p>
    <w:p xmlns:wp14="http://schemas.microsoft.com/office/word/2010/wordml" w:rsidP="6FBB7463" wp14:paraId="667F4751" wp14:textId="404D545C">
      <w:pPr>
        <w:spacing w:before="240" w:beforeAutospacing="off" w:after="240" w:afterAutospacing="off" w:line="240" w:lineRule="auto"/>
        <w:jc w:val="center"/>
        <w:rPr>
          <w:rFonts w:ascii="Arial" w:hAnsi="Arial" w:eastAsia="Arial" w:cs="Arial"/>
          <w:b w:val="1"/>
          <w:bCs w:val="1"/>
          <w:sz w:val="48"/>
          <w:szCs w:val="48"/>
        </w:rPr>
      </w:pPr>
      <w:r w:rsidRPr="6FBB7463" w:rsidR="43EC0E74">
        <w:rPr>
          <w:rFonts w:ascii="Arial" w:hAnsi="Arial" w:eastAsia="Arial" w:cs="Arial"/>
          <w:b w:val="1"/>
          <w:bCs w:val="1"/>
          <w:sz w:val="48"/>
          <w:szCs w:val="48"/>
        </w:rPr>
        <w:t>Module</w:t>
      </w:r>
      <w:r w:rsidRPr="6FBB7463" w:rsidR="43EC0E74">
        <w:rPr>
          <w:rFonts w:ascii="Arial" w:hAnsi="Arial" w:eastAsia="Arial" w:cs="Arial"/>
          <w:b w:val="1"/>
          <w:bCs w:val="1"/>
          <w:sz w:val="48"/>
          <w:szCs w:val="48"/>
        </w:rPr>
        <w:t xml:space="preserve"> </w:t>
      </w:r>
      <w:r w:rsidRPr="6FBB7463" w:rsidR="43EC0E74">
        <w:rPr>
          <w:rFonts w:ascii="Arial" w:hAnsi="Arial" w:eastAsia="Arial" w:cs="Arial"/>
          <w:b w:val="1"/>
          <w:bCs w:val="1"/>
          <w:sz w:val="48"/>
          <w:szCs w:val="48"/>
        </w:rPr>
        <w:t>code</w:t>
      </w:r>
      <w:r w:rsidRPr="6FBB7463" w:rsidR="43EC0E74">
        <w:rPr>
          <w:rFonts w:ascii="Arial" w:hAnsi="Arial" w:eastAsia="Arial" w:cs="Arial"/>
          <w:b w:val="1"/>
          <w:bCs w:val="1"/>
          <w:sz w:val="48"/>
          <w:szCs w:val="48"/>
        </w:rPr>
        <w:t xml:space="preserve">: BMSW4012 </w:t>
      </w:r>
    </w:p>
    <w:p xmlns:wp14="http://schemas.microsoft.com/office/word/2010/wordml" w:rsidP="6FBB7463" wp14:paraId="03B344E7" wp14:textId="391A805C">
      <w:pPr>
        <w:spacing w:before="240" w:beforeAutospacing="off" w:after="240" w:afterAutospacing="off" w:line="240" w:lineRule="auto"/>
        <w:jc w:val="center"/>
        <w:rPr>
          <w:rFonts w:ascii="Arial" w:hAnsi="Arial" w:eastAsia="Arial" w:cs="Arial"/>
          <w:b w:val="1"/>
          <w:bCs w:val="1"/>
          <w:sz w:val="48"/>
          <w:szCs w:val="48"/>
        </w:rPr>
      </w:pPr>
      <w:r w:rsidRPr="6FBB7463" w:rsidR="43EC0E74">
        <w:rPr>
          <w:rFonts w:ascii="Arial" w:hAnsi="Arial" w:eastAsia="Arial" w:cs="Arial"/>
          <w:b w:val="1"/>
          <w:bCs w:val="1"/>
          <w:sz w:val="48"/>
          <w:szCs w:val="48"/>
        </w:rPr>
        <w:t>Lecturer</w:t>
      </w:r>
      <w:r w:rsidRPr="6FBB7463" w:rsidR="43EC0E74">
        <w:rPr>
          <w:rFonts w:ascii="Arial" w:hAnsi="Arial" w:eastAsia="Arial" w:cs="Arial"/>
          <w:b w:val="1"/>
          <w:bCs w:val="1"/>
          <w:sz w:val="48"/>
          <w:szCs w:val="48"/>
        </w:rPr>
        <w:t xml:space="preserve">: </w:t>
      </w:r>
      <w:r w:rsidRPr="6FBB7463" w:rsidR="43EC0E74">
        <w:rPr>
          <w:rFonts w:ascii="Arial" w:hAnsi="Arial" w:eastAsia="Arial" w:cs="Arial"/>
          <w:b w:val="1"/>
          <w:bCs w:val="1"/>
          <w:sz w:val="48"/>
          <w:szCs w:val="48"/>
        </w:rPr>
        <w:t>Muhammad</w:t>
      </w:r>
      <w:r w:rsidRPr="6FBB7463" w:rsidR="43EC0E74">
        <w:rPr>
          <w:rFonts w:ascii="Arial" w:hAnsi="Arial" w:eastAsia="Arial" w:cs="Arial"/>
          <w:b w:val="1"/>
          <w:bCs w:val="1"/>
          <w:sz w:val="48"/>
          <w:szCs w:val="48"/>
        </w:rPr>
        <w:t xml:space="preserve"> </w:t>
      </w:r>
      <w:r w:rsidRPr="6FBB7463" w:rsidR="43EC0E74">
        <w:rPr>
          <w:rFonts w:ascii="Arial" w:hAnsi="Arial" w:eastAsia="Arial" w:cs="Arial"/>
          <w:b w:val="1"/>
          <w:bCs w:val="1"/>
          <w:sz w:val="48"/>
          <w:szCs w:val="48"/>
        </w:rPr>
        <w:t>Cassamo</w:t>
      </w:r>
      <w:r w:rsidRPr="6FBB7463" w:rsidR="43EC0E74">
        <w:rPr>
          <w:rFonts w:ascii="Arial" w:hAnsi="Arial" w:eastAsia="Arial" w:cs="Arial"/>
          <w:b w:val="1"/>
          <w:bCs w:val="1"/>
          <w:sz w:val="48"/>
          <w:szCs w:val="48"/>
        </w:rPr>
        <w:t xml:space="preserve"> </w:t>
      </w:r>
    </w:p>
    <w:p xmlns:wp14="http://schemas.microsoft.com/office/word/2010/wordml" w:rsidP="6FBB7463" wp14:paraId="76A70AB9" wp14:textId="24864F84">
      <w:pPr>
        <w:spacing w:before="240" w:beforeAutospacing="off" w:after="240" w:afterAutospacing="off" w:line="240" w:lineRule="auto"/>
        <w:jc w:val="center"/>
        <w:rPr>
          <w:rFonts w:ascii="Arial" w:hAnsi="Arial" w:eastAsia="Arial" w:cs="Arial"/>
          <w:b w:val="1"/>
          <w:bCs w:val="1"/>
          <w:sz w:val="48"/>
          <w:szCs w:val="48"/>
        </w:rPr>
      </w:pPr>
      <w:r w:rsidRPr="6FBB7463" w:rsidR="43EC0E74">
        <w:rPr>
          <w:rFonts w:ascii="Arial" w:hAnsi="Arial" w:eastAsia="Arial" w:cs="Arial"/>
          <w:b w:val="1"/>
          <w:bCs w:val="1"/>
          <w:sz w:val="48"/>
          <w:szCs w:val="48"/>
        </w:rPr>
        <w:t>Student</w:t>
      </w:r>
      <w:r w:rsidRPr="6FBB7463" w:rsidR="43EC0E74">
        <w:rPr>
          <w:rFonts w:ascii="Arial" w:hAnsi="Arial" w:eastAsia="Arial" w:cs="Arial"/>
          <w:b w:val="1"/>
          <w:bCs w:val="1"/>
          <w:sz w:val="48"/>
          <w:szCs w:val="48"/>
        </w:rPr>
        <w:t xml:space="preserve">:  </w:t>
      </w:r>
      <w:r w:rsidRPr="6FBB7463" w:rsidR="58A99248">
        <w:rPr>
          <w:rFonts w:ascii="Arial" w:hAnsi="Arial" w:eastAsia="Arial" w:cs="Arial"/>
          <w:b w:val="1"/>
          <w:bCs w:val="1"/>
          <w:sz w:val="48"/>
          <w:szCs w:val="48"/>
        </w:rPr>
        <w:t>Liliia Pakhotina</w:t>
      </w:r>
    </w:p>
    <w:p xmlns:wp14="http://schemas.microsoft.com/office/word/2010/wordml" w:rsidP="6FBB7463" wp14:paraId="3F12F841" wp14:textId="4CBE3BE1">
      <w:pPr>
        <w:spacing w:before="240" w:beforeAutospacing="off" w:after="240" w:afterAutospacing="off" w:line="240" w:lineRule="auto"/>
        <w:jc w:val="center"/>
        <w:rPr>
          <w:rFonts w:ascii="Arial" w:hAnsi="Arial" w:eastAsia="Arial" w:cs="Arial"/>
          <w:b w:val="1"/>
          <w:bCs w:val="1"/>
          <w:sz w:val="48"/>
          <w:szCs w:val="48"/>
        </w:rPr>
      </w:pPr>
      <w:r w:rsidRPr="6FBB7463" w:rsidR="43EC0E74">
        <w:rPr>
          <w:rFonts w:ascii="Arial" w:hAnsi="Arial" w:eastAsia="Arial" w:cs="Arial"/>
          <w:b w:val="1"/>
          <w:bCs w:val="1"/>
          <w:sz w:val="48"/>
          <w:szCs w:val="48"/>
        </w:rPr>
        <w:t>Part</w:t>
      </w:r>
      <w:r w:rsidRPr="6FBB7463" w:rsidR="43EC0E74">
        <w:rPr>
          <w:rFonts w:ascii="Arial" w:hAnsi="Arial" w:eastAsia="Arial" w:cs="Arial"/>
          <w:b w:val="1"/>
          <w:bCs w:val="1"/>
          <w:sz w:val="48"/>
          <w:szCs w:val="48"/>
        </w:rPr>
        <w:t xml:space="preserve"> 1: </w:t>
      </w:r>
      <w:r w:rsidRPr="6FBB7463" w:rsidR="43EC0E74">
        <w:rPr>
          <w:rFonts w:ascii="Arial" w:hAnsi="Arial" w:eastAsia="Arial" w:cs="Arial"/>
          <w:b w:val="1"/>
          <w:bCs w:val="1"/>
          <w:sz w:val="48"/>
          <w:szCs w:val="48"/>
        </w:rPr>
        <w:t>Individual</w:t>
      </w:r>
      <w:r w:rsidRPr="6FBB7463" w:rsidR="43EC0E74">
        <w:rPr>
          <w:rFonts w:ascii="Arial" w:hAnsi="Arial" w:eastAsia="Arial" w:cs="Arial"/>
          <w:b w:val="1"/>
          <w:bCs w:val="1"/>
          <w:sz w:val="48"/>
          <w:szCs w:val="48"/>
        </w:rPr>
        <w:t xml:space="preserve"> </w:t>
      </w:r>
      <w:r w:rsidRPr="6FBB7463" w:rsidR="43EC0E74">
        <w:rPr>
          <w:rFonts w:ascii="Arial" w:hAnsi="Arial" w:eastAsia="Arial" w:cs="Arial"/>
          <w:b w:val="1"/>
          <w:bCs w:val="1"/>
          <w:sz w:val="48"/>
          <w:szCs w:val="48"/>
        </w:rPr>
        <w:t>Reflection</w:t>
      </w:r>
      <w:r w:rsidRPr="6FBB7463" w:rsidR="43EC0E74">
        <w:rPr>
          <w:rFonts w:ascii="Arial" w:hAnsi="Arial" w:eastAsia="Arial" w:cs="Arial"/>
          <w:b w:val="1"/>
          <w:bCs w:val="1"/>
          <w:sz w:val="48"/>
          <w:szCs w:val="48"/>
        </w:rPr>
        <w:t xml:space="preserve"> </w:t>
      </w:r>
    </w:p>
    <w:p xmlns:wp14="http://schemas.microsoft.com/office/word/2010/wordml" w:rsidP="6FBB7463" wp14:paraId="501817AE" wp14:textId="69CE6582">
      <w:pPr>
        <w:pStyle w:val="Normal"/>
        <w:spacing w:line="240" w:lineRule="auto"/>
        <w:jc w:val="center"/>
        <w:rPr>
          <w:rFonts w:ascii="Arial" w:hAnsi="Arial" w:eastAsia="Arial" w:cs="Arial"/>
          <w:b w:val="1"/>
          <w:bCs w:val="1"/>
          <w:noProof w:val="0"/>
          <w:sz w:val="48"/>
          <w:szCs w:val="48"/>
          <w:lang w:val="ru-RU"/>
        </w:rPr>
      </w:pPr>
      <w:r w:rsidRPr="6FBB7463" w:rsidR="43EC0E74">
        <w:rPr>
          <w:rFonts w:ascii="Arial" w:hAnsi="Arial" w:eastAsia="Arial" w:cs="Arial"/>
          <w:b w:val="1"/>
          <w:bCs w:val="1"/>
          <w:sz w:val="48"/>
          <w:szCs w:val="48"/>
        </w:rPr>
        <w:t>Certificate</w:t>
      </w:r>
      <w:r w:rsidRPr="6FBB7463" w:rsidR="43EC0E74">
        <w:rPr>
          <w:rFonts w:ascii="Arial" w:hAnsi="Arial" w:eastAsia="Arial" w:cs="Arial"/>
          <w:b w:val="1"/>
          <w:bCs w:val="1"/>
          <w:sz w:val="48"/>
          <w:szCs w:val="48"/>
        </w:rPr>
        <w:t xml:space="preserve"> </w:t>
      </w:r>
      <w:r w:rsidRPr="6FBB7463" w:rsidR="43EC0E74">
        <w:rPr>
          <w:rFonts w:ascii="Arial" w:hAnsi="Arial" w:eastAsia="Arial" w:cs="Arial"/>
          <w:b w:val="1"/>
          <w:bCs w:val="1"/>
          <w:sz w:val="48"/>
          <w:szCs w:val="48"/>
        </w:rPr>
        <w:t>of</w:t>
      </w:r>
      <w:r w:rsidRPr="6FBB7463" w:rsidR="43EC0E74">
        <w:rPr>
          <w:rFonts w:ascii="Arial" w:hAnsi="Arial" w:eastAsia="Arial" w:cs="Arial"/>
          <w:b w:val="1"/>
          <w:bCs w:val="1"/>
          <w:sz w:val="48"/>
          <w:szCs w:val="48"/>
        </w:rPr>
        <w:t xml:space="preserve"> </w:t>
      </w:r>
      <w:r w:rsidRPr="6FBB7463" w:rsidR="43EC0E74">
        <w:rPr>
          <w:rFonts w:ascii="Arial" w:hAnsi="Arial" w:eastAsia="Arial" w:cs="Arial"/>
          <w:b w:val="1"/>
          <w:bCs w:val="1"/>
          <w:sz w:val="48"/>
          <w:szCs w:val="48"/>
        </w:rPr>
        <w:t>Higher</w:t>
      </w:r>
      <w:r w:rsidRPr="6FBB7463" w:rsidR="43EC0E74">
        <w:rPr>
          <w:rFonts w:ascii="Arial" w:hAnsi="Arial" w:eastAsia="Arial" w:cs="Arial"/>
          <w:b w:val="1"/>
          <w:bCs w:val="1"/>
          <w:sz w:val="48"/>
          <w:szCs w:val="48"/>
        </w:rPr>
        <w:t xml:space="preserve"> Education</w:t>
      </w:r>
    </w:p>
    <w:p w:rsidR="6FBB7463" w:rsidP="6FBB7463" w:rsidRDefault="6FBB7463" w14:paraId="2F38D828" w14:textId="44573ECA">
      <w:pPr>
        <w:pStyle w:val="Normal"/>
        <w:spacing w:line="240" w:lineRule="auto"/>
        <w:jc w:val="center"/>
        <w:rPr>
          <w:rFonts w:ascii="Arial" w:hAnsi="Arial" w:eastAsia="Arial" w:cs="Arial"/>
          <w:b w:val="1"/>
          <w:bCs w:val="1"/>
          <w:sz w:val="48"/>
          <w:szCs w:val="48"/>
        </w:rPr>
      </w:pPr>
    </w:p>
    <w:p w:rsidR="6FBB7463" w:rsidP="6FBB7463" w:rsidRDefault="6FBB7463" w14:paraId="129F3408" w14:textId="6F878C75">
      <w:pPr>
        <w:pStyle w:val="Normal"/>
        <w:spacing w:line="240" w:lineRule="auto"/>
        <w:jc w:val="center"/>
        <w:rPr>
          <w:rFonts w:ascii="Arial" w:hAnsi="Arial" w:eastAsia="Arial" w:cs="Arial"/>
          <w:b w:val="1"/>
          <w:bCs w:val="1"/>
          <w:sz w:val="48"/>
          <w:szCs w:val="48"/>
        </w:rPr>
      </w:pPr>
    </w:p>
    <w:p w:rsidR="6FBB7463" w:rsidP="6FBB7463" w:rsidRDefault="6FBB7463" w14:paraId="5E9DC2F0" w14:textId="47F524AF">
      <w:pPr>
        <w:pStyle w:val="Normal"/>
        <w:spacing w:line="240" w:lineRule="auto"/>
        <w:jc w:val="center"/>
        <w:rPr>
          <w:rFonts w:ascii="Arial" w:hAnsi="Arial" w:eastAsia="Arial" w:cs="Arial"/>
          <w:b w:val="1"/>
          <w:bCs w:val="1"/>
          <w:sz w:val="48"/>
          <w:szCs w:val="48"/>
        </w:rPr>
      </w:pPr>
    </w:p>
    <w:p w:rsidR="62F1104E" w:rsidP="6FBB7463" w:rsidRDefault="62F1104E" w14:paraId="296B332A" w14:textId="6B51A36A">
      <w:pPr>
        <w:pStyle w:val="Normal"/>
        <w:spacing w:line="360" w:lineRule="auto"/>
        <w:ind w:left="0" w:firstLine="720"/>
        <w:jc w:val="both"/>
        <w:rPr>
          <w:rFonts w:ascii="Arial" w:hAnsi="Arial" w:eastAsia="Arial" w:cs="Arial"/>
          <w:b w:val="0"/>
          <w:bCs w:val="0"/>
          <w:noProof w:val="0"/>
          <w:sz w:val="24"/>
          <w:szCs w:val="24"/>
          <w:lang w:val="en-US"/>
        </w:rPr>
      </w:pPr>
      <w:r w:rsidRPr="6FBB7463" w:rsidR="62F1104E">
        <w:rPr>
          <w:rFonts w:ascii="Arial" w:hAnsi="Arial" w:eastAsia="Arial" w:cs="Arial"/>
          <w:b w:val="0"/>
          <w:bCs w:val="0"/>
          <w:sz w:val="24"/>
          <w:szCs w:val="24"/>
        </w:rPr>
        <w:t xml:space="preserve">Career Development is a module </w:t>
      </w:r>
      <w:r w:rsidRPr="6FBB7463" w:rsidR="62F1104E">
        <w:rPr>
          <w:rFonts w:ascii="Arial" w:hAnsi="Arial" w:eastAsia="Arial" w:cs="Arial"/>
          <w:b w:val="0"/>
          <w:bCs w:val="0"/>
          <w:sz w:val="24"/>
          <w:szCs w:val="24"/>
        </w:rPr>
        <w:t>I’m</w:t>
      </w:r>
      <w:r w:rsidRPr="6FBB7463" w:rsidR="62F1104E">
        <w:rPr>
          <w:rFonts w:ascii="Arial" w:hAnsi="Arial" w:eastAsia="Arial" w:cs="Arial"/>
          <w:b w:val="0"/>
          <w:bCs w:val="0"/>
          <w:sz w:val="24"/>
          <w:szCs w:val="24"/>
        </w:rPr>
        <w:t xml:space="preserve"> currently studying and </w:t>
      </w:r>
      <w:r w:rsidRPr="6FBB7463" w:rsidR="62F1104E">
        <w:rPr>
          <w:rFonts w:ascii="Arial" w:hAnsi="Arial" w:eastAsia="Arial" w:cs="Arial"/>
          <w:b w:val="0"/>
          <w:bCs w:val="0"/>
          <w:sz w:val="24"/>
          <w:szCs w:val="24"/>
        </w:rPr>
        <w:t>it’s</w:t>
      </w:r>
      <w:r w:rsidRPr="6FBB7463" w:rsidR="62F1104E">
        <w:rPr>
          <w:rFonts w:ascii="Arial" w:hAnsi="Arial" w:eastAsia="Arial" w:cs="Arial"/>
          <w:b w:val="0"/>
          <w:bCs w:val="0"/>
          <w:sz w:val="24"/>
          <w:szCs w:val="24"/>
        </w:rPr>
        <w:t xml:space="preserve"> al</w:t>
      </w:r>
      <w:r w:rsidRPr="6FBB7463" w:rsidR="044A1F3E">
        <w:rPr>
          <w:rFonts w:ascii="Arial" w:hAnsi="Arial" w:eastAsia="Arial" w:cs="Arial"/>
          <w:b w:val="0"/>
          <w:bCs w:val="0"/>
          <w:sz w:val="24"/>
          <w:szCs w:val="24"/>
        </w:rPr>
        <w:t xml:space="preserve">so something that </w:t>
      </w:r>
      <w:r w:rsidRPr="6FBB7463" w:rsidR="044A1F3E">
        <w:rPr>
          <w:rFonts w:ascii="Arial" w:hAnsi="Arial" w:eastAsia="Arial" w:cs="Arial"/>
          <w:b w:val="0"/>
          <w:bCs w:val="0"/>
          <w:sz w:val="24"/>
          <w:szCs w:val="24"/>
        </w:rPr>
        <w:t>almost everyone</w:t>
      </w:r>
      <w:r w:rsidRPr="6FBB7463" w:rsidR="2D9284EA">
        <w:rPr>
          <w:rFonts w:ascii="Arial" w:hAnsi="Arial" w:eastAsia="Arial" w:cs="Arial"/>
          <w:b w:val="0"/>
          <w:bCs w:val="0"/>
          <w:sz w:val="24"/>
          <w:szCs w:val="24"/>
        </w:rPr>
        <w:t xml:space="preserve"> wants to achieve in their lives. </w:t>
      </w:r>
    </w:p>
    <w:p w:rsidR="608A7C6C" w:rsidP="6FBB7463" w:rsidRDefault="608A7C6C" w14:paraId="36BC77DA" w14:textId="2FCA642B">
      <w:pPr>
        <w:pStyle w:val="Normal"/>
        <w:spacing w:line="360" w:lineRule="auto"/>
        <w:ind w:left="0" w:firstLine="720"/>
        <w:jc w:val="both"/>
        <w:rPr>
          <w:rFonts w:ascii="Arial" w:hAnsi="Arial" w:eastAsia="Arial" w:cs="Arial"/>
          <w:b w:val="0"/>
          <w:bCs w:val="0"/>
          <w:sz w:val="24"/>
          <w:szCs w:val="24"/>
        </w:rPr>
      </w:pPr>
      <w:r w:rsidRPr="5101E162" w:rsidR="608A7C6C">
        <w:rPr>
          <w:rFonts w:ascii="Arial" w:hAnsi="Arial" w:eastAsia="Arial" w:cs="Arial"/>
          <w:b w:val="0"/>
          <w:bCs w:val="0"/>
          <w:sz w:val="24"/>
          <w:szCs w:val="24"/>
        </w:rPr>
        <w:t>From the term career development</w:t>
      </w:r>
      <w:r w:rsidRPr="5101E162" w:rsidR="74AB5E86">
        <w:rPr>
          <w:rFonts w:ascii="Arial" w:hAnsi="Arial" w:eastAsia="Arial" w:cs="Arial"/>
          <w:b w:val="0"/>
          <w:bCs w:val="0"/>
          <w:sz w:val="24"/>
          <w:szCs w:val="24"/>
        </w:rPr>
        <w:t xml:space="preserve"> I </w:t>
      </w:r>
      <w:r w:rsidRPr="5101E162" w:rsidR="3AC99456">
        <w:rPr>
          <w:rFonts w:ascii="Arial" w:hAnsi="Arial" w:eastAsia="Arial" w:cs="Arial"/>
          <w:b w:val="0"/>
          <w:bCs w:val="0"/>
          <w:sz w:val="24"/>
          <w:szCs w:val="24"/>
        </w:rPr>
        <w:t>realised</w:t>
      </w:r>
      <w:r w:rsidRPr="5101E162" w:rsidR="3AC99456">
        <w:rPr>
          <w:rFonts w:ascii="Arial" w:hAnsi="Arial" w:eastAsia="Arial" w:cs="Arial"/>
          <w:b w:val="0"/>
          <w:bCs w:val="0"/>
          <w:sz w:val="24"/>
          <w:szCs w:val="24"/>
        </w:rPr>
        <w:t xml:space="preserve"> that it is a body of knowledge from many disciplines, but originally it starts from so</w:t>
      </w:r>
      <w:r w:rsidRPr="5101E162" w:rsidR="30164E0F">
        <w:rPr>
          <w:rFonts w:ascii="Arial" w:hAnsi="Arial" w:eastAsia="Arial" w:cs="Arial"/>
          <w:b w:val="0"/>
          <w:bCs w:val="0"/>
          <w:sz w:val="24"/>
          <w:szCs w:val="24"/>
        </w:rPr>
        <w:t>ciology and psychology, which is what I am most inter</w:t>
      </w:r>
      <w:r w:rsidRPr="5101E162" w:rsidR="6F4E9984">
        <w:rPr>
          <w:rFonts w:ascii="Arial" w:hAnsi="Arial" w:eastAsia="Arial" w:cs="Arial"/>
          <w:b w:val="0"/>
          <w:bCs w:val="0"/>
          <w:sz w:val="24"/>
          <w:szCs w:val="24"/>
        </w:rPr>
        <w:t>e</w:t>
      </w:r>
      <w:r w:rsidRPr="5101E162" w:rsidR="30164E0F">
        <w:rPr>
          <w:rFonts w:ascii="Arial" w:hAnsi="Arial" w:eastAsia="Arial" w:cs="Arial"/>
          <w:b w:val="0"/>
          <w:bCs w:val="0"/>
          <w:sz w:val="24"/>
          <w:szCs w:val="24"/>
        </w:rPr>
        <w:t>sted in</w:t>
      </w:r>
      <w:r w:rsidRPr="5101E162" w:rsidR="3D908B0E">
        <w:rPr>
          <w:rFonts w:ascii="Arial" w:hAnsi="Arial" w:eastAsia="Arial" w:cs="Arial"/>
          <w:b w:val="0"/>
          <w:bCs w:val="0"/>
          <w:sz w:val="24"/>
          <w:szCs w:val="24"/>
        </w:rPr>
        <w:t xml:space="preserve">. The Career Development module </w:t>
      </w:r>
      <w:r w:rsidRPr="5101E162" w:rsidR="0EE8B59A">
        <w:rPr>
          <w:rFonts w:ascii="Arial" w:hAnsi="Arial" w:eastAsia="Arial" w:cs="Arial"/>
          <w:b w:val="0"/>
          <w:bCs w:val="0"/>
          <w:sz w:val="24"/>
          <w:szCs w:val="24"/>
        </w:rPr>
        <w:t>shows me how important it is to know yourself, understand yourself and hear your n</w:t>
      </w:r>
      <w:r w:rsidRPr="5101E162" w:rsidR="5AE49C54">
        <w:rPr>
          <w:rFonts w:ascii="Arial" w:hAnsi="Arial" w:eastAsia="Arial" w:cs="Arial"/>
          <w:b w:val="0"/>
          <w:bCs w:val="0"/>
          <w:sz w:val="24"/>
          <w:szCs w:val="24"/>
        </w:rPr>
        <w:t xml:space="preserve">eeds </w:t>
      </w:r>
      <w:r w:rsidRPr="5101E162" w:rsidR="5AE49C54">
        <w:rPr>
          <w:rFonts w:ascii="Arial" w:hAnsi="Arial" w:eastAsia="Arial" w:cs="Arial"/>
          <w:b w:val="0"/>
          <w:bCs w:val="0"/>
          <w:sz w:val="24"/>
          <w:szCs w:val="24"/>
        </w:rPr>
        <w:t>in order to</w:t>
      </w:r>
      <w:r w:rsidRPr="5101E162" w:rsidR="5AE49C54">
        <w:rPr>
          <w:rFonts w:ascii="Arial" w:hAnsi="Arial" w:eastAsia="Arial" w:cs="Arial"/>
          <w:b w:val="0"/>
          <w:bCs w:val="0"/>
          <w:sz w:val="24"/>
          <w:szCs w:val="24"/>
        </w:rPr>
        <w:t xml:space="preserve"> find your way in life</w:t>
      </w:r>
      <w:r w:rsidRPr="5101E162" w:rsidR="7415E4AF">
        <w:rPr>
          <w:rFonts w:ascii="Arial" w:hAnsi="Arial" w:eastAsia="Arial" w:cs="Arial"/>
          <w:b w:val="0"/>
          <w:bCs w:val="0"/>
          <w:sz w:val="24"/>
          <w:szCs w:val="24"/>
        </w:rPr>
        <w:t xml:space="preserve"> (</w:t>
      </w:r>
      <w:r w:rsidRPr="5101E162" w:rsidR="66DA14F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Robertson, 2021, p. 7</w:t>
      </w:r>
      <w:r w:rsidRPr="5101E162" w:rsidR="7415E4AF">
        <w:rPr>
          <w:rFonts w:ascii="Arial" w:hAnsi="Arial" w:eastAsia="Arial" w:cs="Arial"/>
          <w:b w:val="0"/>
          <w:bCs w:val="0"/>
          <w:sz w:val="24"/>
          <w:szCs w:val="24"/>
        </w:rPr>
        <w:t>)</w:t>
      </w:r>
      <w:r w:rsidRPr="5101E162" w:rsidR="5AE49C54">
        <w:rPr>
          <w:rFonts w:ascii="Arial" w:hAnsi="Arial" w:eastAsia="Arial" w:cs="Arial"/>
          <w:b w:val="0"/>
          <w:bCs w:val="0"/>
          <w:sz w:val="24"/>
          <w:szCs w:val="24"/>
        </w:rPr>
        <w:t xml:space="preserve">. </w:t>
      </w:r>
      <w:r w:rsidRPr="5101E162" w:rsidR="60AF21AB">
        <w:rPr>
          <w:rFonts w:ascii="Arial" w:hAnsi="Arial" w:eastAsia="Arial" w:cs="Arial"/>
          <w:b w:val="0"/>
          <w:bCs w:val="0"/>
          <w:sz w:val="24"/>
          <w:szCs w:val="24"/>
        </w:rPr>
        <w:t xml:space="preserve">In this module I do a lot of reflection and </w:t>
      </w:r>
      <w:r w:rsidRPr="5101E162" w:rsidR="60AF21AB">
        <w:rPr>
          <w:rFonts w:ascii="Arial" w:hAnsi="Arial" w:eastAsia="Arial" w:cs="Arial"/>
          <w:b w:val="0"/>
          <w:bCs w:val="0"/>
          <w:sz w:val="24"/>
          <w:szCs w:val="24"/>
        </w:rPr>
        <w:t>it’s</w:t>
      </w:r>
      <w:r w:rsidRPr="5101E162" w:rsidR="60AF21AB">
        <w:rPr>
          <w:rFonts w:ascii="Arial" w:hAnsi="Arial" w:eastAsia="Arial" w:cs="Arial"/>
          <w:b w:val="0"/>
          <w:bCs w:val="0"/>
          <w:sz w:val="24"/>
          <w:szCs w:val="24"/>
        </w:rPr>
        <w:t xml:space="preserve"> like </w:t>
      </w:r>
      <w:r w:rsidRPr="5101E162" w:rsidR="28153513">
        <w:rPr>
          <w:rFonts w:ascii="Arial" w:hAnsi="Arial" w:eastAsia="Arial" w:cs="Arial"/>
          <w:b w:val="0"/>
          <w:bCs w:val="0"/>
          <w:sz w:val="24"/>
          <w:szCs w:val="24"/>
        </w:rPr>
        <w:t xml:space="preserve">I have rediscovered this tool. </w:t>
      </w:r>
      <w:r w:rsidRPr="5101E162" w:rsidR="28153513">
        <w:rPr>
          <w:rFonts w:ascii="Arial" w:hAnsi="Arial" w:eastAsia="Arial" w:cs="Arial"/>
          <w:b w:val="0"/>
          <w:bCs w:val="0"/>
          <w:sz w:val="24"/>
          <w:szCs w:val="24"/>
        </w:rPr>
        <w:t>I’ve</w:t>
      </w:r>
      <w:r w:rsidRPr="5101E162" w:rsidR="28153513">
        <w:rPr>
          <w:rFonts w:ascii="Arial" w:hAnsi="Arial" w:eastAsia="Arial" w:cs="Arial"/>
          <w:b w:val="0"/>
          <w:bCs w:val="0"/>
          <w:sz w:val="24"/>
          <w:szCs w:val="24"/>
        </w:rPr>
        <w:t xml:space="preserve"> been able to reflect for many years of my life as </w:t>
      </w:r>
      <w:r w:rsidRPr="5101E162" w:rsidR="6D8AA84C">
        <w:rPr>
          <w:rFonts w:ascii="Arial" w:hAnsi="Arial" w:eastAsia="Arial" w:cs="Arial"/>
          <w:b w:val="0"/>
          <w:bCs w:val="0"/>
          <w:sz w:val="24"/>
          <w:szCs w:val="24"/>
        </w:rPr>
        <w:t>I have been interested in psychology and sociology since I was 1</w:t>
      </w:r>
      <w:r w:rsidRPr="5101E162" w:rsidR="175F7D56">
        <w:rPr>
          <w:rFonts w:ascii="Arial" w:hAnsi="Arial" w:eastAsia="Arial" w:cs="Arial"/>
          <w:b w:val="0"/>
          <w:bCs w:val="0"/>
          <w:sz w:val="24"/>
          <w:szCs w:val="24"/>
        </w:rPr>
        <w:t xml:space="preserve">4 years old and read a lot, but now my reflection skill is improving as I </w:t>
      </w:r>
      <w:r w:rsidRPr="5101E162" w:rsidR="175F7D56">
        <w:rPr>
          <w:rFonts w:ascii="Arial" w:hAnsi="Arial" w:eastAsia="Arial" w:cs="Arial"/>
          <w:b w:val="0"/>
          <w:bCs w:val="0"/>
          <w:sz w:val="24"/>
          <w:szCs w:val="24"/>
        </w:rPr>
        <w:t>wasn’t</w:t>
      </w:r>
      <w:r w:rsidRPr="5101E162" w:rsidR="175F7D56">
        <w:rPr>
          <w:rFonts w:ascii="Arial" w:hAnsi="Arial" w:eastAsia="Arial" w:cs="Arial"/>
          <w:b w:val="0"/>
          <w:bCs w:val="0"/>
          <w:sz w:val="24"/>
          <w:szCs w:val="24"/>
        </w:rPr>
        <w:t xml:space="preserve"> familiar </w:t>
      </w:r>
      <w:r w:rsidRPr="5101E162" w:rsidR="62874651">
        <w:rPr>
          <w:rFonts w:ascii="Arial" w:hAnsi="Arial" w:eastAsia="Arial" w:cs="Arial"/>
          <w:b w:val="0"/>
          <w:bCs w:val="0"/>
          <w:sz w:val="24"/>
          <w:szCs w:val="24"/>
        </w:rPr>
        <w:t>with the theories</w:t>
      </w:r>
      <w:r w:rsidRPr="5101E162" w:rsidR="714E16C3">
        <w:rPr>
          <w:rFonts w:ascii="Arial" w:hAnsi="Arial" w:eastAsia="Arial" w:cs="Arial"/>
          <w:b w:val="0"/>
          <w:bCs w:val="0"/>
          <w:sz w:val="24"/>
          <w:szCs w:val="24"/>
        </w:rPr>
        <w:t xml:space="preserve"> and tests that I will </w:t>
      </w:r>
      <w:r w:rsidRPr="5101E162" w:rsidR="714E16C3">
        <w:rPr>
          <w:rFonts w:ascii="Arial" w:hAnsi="Arial" w:eastAsia="Arial" w:cs="Arial"/>
          <w:b w:val="0"/>
          <w:bCs w:val="0"/>
          <w:sz w:val="24"/>
          <w:szCs w:val="24"/>
        </w:rPr>
        <w:t>analyse</w:t>
      </w:r>
      <w:r w:rsidRPr="5101E162" w:rsidR="714E16C3">
        <w:rPr>
          <w:rFonts w:ascii="Arial" w:hAnsi="Arial" w:eastAsia="Arial" w:cs="Arial"/>
          <w:b w:val="0"/>
          <w:bCs w:val="0"/>
          <w:sz w:val="24"/>
          <w:szCs w:val="24"/>
        </w:rPr>
        <w:t xml:space="preserve"> in detail in this essay.</w:t>
      </w:r>
      <w:r w:rsidRPr="5101E162" w:rsidR="3D908B0E">
        <w:rPr>
          <w:rFonts w:ascii="Arial" w:hAnsi="Arial" w:eastAsia="Arial" w:cs="Arial"/>
          <w:b w:val="0"/>
          <w:bCs w:val="0"/>
          <w:sz w:val="24"/>
          <w:szCs w:val="24"/>
        </w:rPr>
        <w:t xml:space="preserve"> </w:t>
      </w:r>
    </w:p>
    <w:p w:rsidR="06CC1DEA" w:rsidP="6FBB7463" w:rsidRDefault="06CC1DEA" w14:paraId="1ACC7A7E" w14:textId="4503BB78">
      <w:pPr>
        <w:pStyle w:val="Normal"/>
        <w:spacing w:line="360" w:lineRule="auto"/>
        <w:ind w:left="0" w:firstLine="720"/>
        <w:jc w:val="both"/>
        <w:rPr>
          <w:rFonts w:ascii="Arial" w:hAnsi="Arial" w:eastAsia="Arial" w:cs="Arial"/>
          <w:b w:val="0"/>
          <w:bCs w:val="0"/>
          <w:sz w:val="24"/>
          <w:szCs w:val="24"/>
        </w:rPr>
      </w:pPr>
      <w:r w:rsidRPr="5101E162" w:rsidR="06CC1DEA">
        <w:rPr>
          <w:rFonts w:ascii="Arial" w:hAnsi="Arial" w:eastAsia="Arial" w:cs="Arial"/>
          <w:b w:val="0"/>
          <w:bCs w:val="0"/>
          <w:sz w:val="24"/>
          <w:szCs w:val="24"/>
        </w:rPr>
        <w:t>In the professional Career Development module, I learnt things such as Honey and M</w:t>
      </w:r>
      <w:r w:rsidRPr="5101E162" w:rsidR="662B1082">
        <w:rPr>
          <w:rFonts w:ascii="Arial" w:hAnsi="Arial" w:eastAsia="Arial" w:cs="Arial"/>
          <w:b w:val="0"/>
          <w:bCs w:val="0"/>
          <w:sz w:val="24"/>
          <w:szCs w:val="24"/>
        </w:rPr>
        <w:t>umford learning style, the Johari window, P</w:t>
      </w:r>
      <w:r w:rsidRPr="5101E162" w:rsidR="734488B6">
        <w:rPr>
          <w:rFonts w:ascii="Arial" w:hAnsi="Arial" w:eastAsia="Arial" w:cs="Arial"/>
          <w:b w:val="0"/>
          <w:bCs w:val="0"/>
          <w:sz w:val="24"/>
          <w:szCs w:val="24"/>
        </w:rPr>
        <w:t>ersonal SWOT analysis, Hollands career theory (</w:t>
      </w:r>
      <w:r w:rsidRPr="5101E162" w:rsidR="0B407ED4">
        <w:rPr>
          <w:rFonts w:ascii="Arial" w:hAnsi="Arial" w:eastAsia="Arial" w:cs="Arial"/>
          <w:b w:val="0"/>
          <w:bCs w:val="0"/>
          <w:sz w:val="24"/>
          <w:szCs w:val="24"/>
        </w:rPr>
        <w:t>RIASEC), Myers Briggs type indicator</w:t>
      </w:r>
      <w:r w:rsidRPr="5101E162" w:rsidR="6782CA55">
        <w:rPr>
          <w:rFonts w:ascii="Arial" w:hAnsi="Arial" w:eastAsia="Arial" w:cs="Arial"/>
          <w:b w:val="0"/>
          <w:bCs w:val="0"/>
          <w:sz w:val="24"/>
          <w:szCs w:val="24"/>
        </w:rPr>
        <w:t>, S.M.A.R.T goals</w:t>
      </w:r>
      <w:r w:rsidRPr="5101E162" w:rsidR="059ADFC7">
        <w:rPr>
          <w:rFonts w:ascii="Arial" w:hAnsi="Arial" w:eastAsia="Arial" w:cs="Arial"/>
          <w:b w:val="0"/>
          <w:bCs w:val="0"/>
          <w:sz w:val="24"/>
          <w:szCs w:val="24"/>
        </w:rPr>
        <w:t>,</w:t>
      </w:r>
      <w:r w:rsidRPr="5101E162" w:rsidR="6782CA55">
        <w:rPr>
          <w:rFonts w:ascii="Arial" w:hAnsi="Arial" w:eastAsia="Arial" w:cs="Arial"/>
          <w:b w:val="0"/>
          <w:bCs w:val="0"/>
          <w:sz w:val="24"/>
          <w:szCs w:val="24"/>
        </w:rPr>
        <w:t xml:space="preserve"> </w:t>
      </w:r>
      <w:r w:rsidRPr="5101E162" w:rsidR="6782CA55">
        <w:rPr>
          <w:rFonts w:ascii="Arial" w:hAnsi="Arial" w:eastAsia="Arial" w:cs="Arial"/>
          <w:b w:val="0"/>
          <w:bCs w:val="0"/>
          <w:sz w:val="24"/>
          <w:szCs w:val="24"/>
        </w:rPr>
        <w:t>Personal development plan</w:t>
      </w:r>
      <w:r w:rsidRPr="5101E162" w:rsidR="78E319F8">
        <w:rPr>
          <w:rFonts w:ascii="Arial" w:hAnsi="Arial" w:eastAsia="Arial" w:cs="Arial"/>
          <w:b w:val="0"/>
          <w:bCs w:val="0"/>
          <w:sz w:val="24"/>
          <w:szCs w:val="24"/>
        </w:rPr>
        <w:t>, Personal branding</w:t>
      </w:r>
      <w:r w:rsidRPr="5101E162" w:rsidR="097CDAAF">
        <w:rPr>
          <w:rFonts w:ascii="Arial" w:hAnsi="Arial" w:eastAsia="Arial" w:cs="Arial"/>
          <w:b w:val="0"/>
          <w:bCs w:val="0"/>
          <w:sz w:val="24"/>
          <w:szCs w:val="24"/>
        </w:rPr>
        <w:t>, Maslow’s motivation theory and Ikigai</w:t>
      </w:r>
      <w:r w:rsidRPr="5101E162" w:rsidR="7BF0D500">
        <w:rPr>
          <w:rFonts w:ascii="Arial" w:hAnsi="Arial" w:eastAsia="Arial" w:cs="Arial"/>
          <w:b w:val="0"/>
          <w:bCs w:val="0"/>
          <w:sz w:val="24"/>
          <w:szCs w:val="24"/>
        </w:rPr>
        <w:t>.</w:t>
      </w:r>
    </w:p>
    <w:p w:rsidR="5F7DACF0" w:rsidP="6FBB7463" w:rsidRDefault="5F7DACF0" w14:paraId="4EE345A5" w14:textId="229F6F6E">
      <w:pPr>
        <w:pStyle w:val="Normal"/>
        <w:spacing w:line="360" w:lineRule="auto"/>
        <w:ind w:left="0" w:firstLine="720"/>
        <w:jc w:val="both"/>
        <w:rPr>
          <w:rFonts w:ascii="Arial" w:hAnsi="Arial" w:eastAsia="Arial" w:cs="Arial"/>
          <w:b w:val="0"/>
          <w:bCs w:val="0"/>
          <w:sz w:val="24"/>
          <w:szCs w:val="24"/>
        </w:rPr>
      </w:pPr>
      <w:r w:rsidRPr="5101E162" w:rsidR="5F7DACF0">
        <w:rPr>
          <w:rFonts w:ascii="Arial" w:hAnsi="Arial" w:eastAsia="Arial" w:cs="Arial"/>
          <w:b w:val="0"/>
          <w:bCs w:val="0"/>
          <w:sz w:val="24"/>
          <w:szCs w:val="24"/>
        </w:rPr>
        <w:t>When I went through all this</w:t>
      </w:r>
      <w:r w:rsidRPr="5101E162" w:rsidR="4772CB3B">
        <w:rPr>
          <w:rFonts w:ascii="Arial" w:hAnsi="Arial" w:eastAsia="Arial" w:cs="Arial"/>
          <w:b w:val="0"/>
          <w:bCs w:val="0"/>
          <w:sz w:val="24"/>
          <w:szCs w:val="24"/>
        </w:rPr>
        <w:t>,</w:t>
      </w:r>
      <w:r w:rsidRPr="5101E162" w:rsidR="5F7DACF0">
        <w:rPr>
          <w:rFonts w:ascii="Arial" w:hAnsi="Arial" w:eastAsia="Arial" w:cs="Arial"/>
          <w:b w:val="0"/>
          <w:bCs w:val="0"/>
          <w:sz w:val="24"/>
          <w:szCs w:val="24"/>
        </w:rPr>
        <w:t xml:space="preserve"> I started to understand how to use these theories, </w:t>
      </w:r>
      <w:r w:rsidRPr="5101E162" w:rsidR="5F7DACF0">
        <w:rPr>
          <w:rFonts w:ascii="Arial" w:hAnsi="Arial" w:eastAsia="Arial" w:cs="Arial"/>
          <w:b w:val="0"/>
          <w:bCs w:val="0"/>
          <w:sz w:val="24"/>
          <w:szCs w:val="24"/>
        </w:rPr>
        <w:t>analyses</w:t>
      </w:r>
      <w:r w:rsidRPr="5101E162" w:rsidR="52431ADA">
        <w:rPr>
          <w:rFonts w:ascii="Arial" w:hAnsi="Arial" w:eastAsia="Arial" w:cs="Arial"/>
          <w:b w:val="0"/>
          <w:bCs w:val="0"/>
          <w:sz w:val="24"/>
          <w:szCs w:val="24"/>
        </w:rPr>
        <w:t xml:space="preserve"> and tests to build my path to the future I want.</w:t>
      </w:r>
      <w:r w:rsidRPr="5101E162" w:rsidR="7EEBC96C">
        <w:rPr>
          <w:rFonts w:ascii="Arial" w:hAnsi="Arial" w:eastAsia="Arial" w:cs="Arial"/>
          <w:b w:val="0"/>
          <w:bCs w:val="0"/>
          <w:sz w:val="24"/>
          <w:szCs w:val="24"/>
        </w:rPr>
        <w:t xml:space="preserve"> In this way I will discover hidden superpowers that will give me a big boost to my business and </w:t>
      </w:r>
      <w:r w:rsidRPr="5101E162" w:rsidR="25442300">
        <w:rPr>
          <w:rFonts w:ascii="Arial" w:hAnsi="Arial" w:eastAsia="Arial" w:cs="Arial"/>
          <w:b w:val="0"/>
          <w:bCs w:val="0"/>
          <w:sz w:val="24"/>
          <w:szCs w:val="24"/>
        </w:rPr>
        <w:t>personal development.</w:t>
      </w:r>
    </w:p>
    <w:p w:rsidR="6FBB7463" w:rsidP="5101E162" w:rsidRDefault="6FBB7463" w14:paraId="3E455870" w14:textId="7B2BBDC5">
      <w:pPr>
        <w:pStyle w:val="Normal"/>
        <w:spacing w:line="360" w:lineRule="auto"/>
        <w:ind w:left="0" w:firstLine="720"/>
        <w:jc w:val="both"/>
        <w:rPr>
          <w:rFonts w:ascii="Arial" w:hAnsi="Arial" w:eastAsia="Arial" w:cs="Arial"/>
          <w:b w:val="0"/>
          <w:bCs w:val="0"/>
          <w:sz w:val="24"/>
          <w:szCs w:val="24"/>
        </w:rPr>
      </w:pPr>
      <w:r w:rsidRPr="5101E162" w:rsidR="1E3D6616">
        <w:rPr>
          <w:rFonts w:ascii="Arial" w:hAnsi="Arial" w:eastAsia="Arial" w:cs="Arial"/>
          <w:b w:val="0"/>
          <w:bCs w:val="0"/>
          <w:sz w:val="24"/>
          <w:szCs w:val="24"/>
        </w:rPr>
        <w:t xml:space="preserve">I learnt about the Honey and Mumford test and was </w:t>
      </w:r>
      <w:r w:rsidRPr="5101E162" w:rsidR="1E3D6616">
        <w:rPr>
          <w:rFonts w:ascii="Arial" w:hAnsi="Arial" w:eastAsia="Arial" w:cs="Arial"/>
          <w:b w:val="0"/>
          <w:bCs w:val="0"/>
          <w:sz w:val="24"/>
          <w:szCs w:val="24"/>
        </w:rPr>
        <w:t xml:space="preserve">very </w:t>
      </w:r>
      <w:r w:rsidRPr="5101E162" w:rsidR="28653633">
        <w:rPr>
          <w:rFonts w:ascii="Arial" w:hAnsi="Arial" w:eastAsia="Arial" w:cs="Arial"/>
          <w:b w:val="0"/>
          <w:bCs w:val="0"/>
          <w:sz w:val="24"/>
          <w:szCs w:val="24"/>
        </w:rPr>
        <w:t>interested</w:t>
      </w:r>
      <w:r w:rsidRPr="5101E162" w:rsidR="28653633">
        <w:rPr>
          <w:rFonts w:ascii="Arial" w:hAnsi="Arial" w:eastAsia="Arial" w:cs="Arial"/>
          <w:b w:val="0"/>
          <w:bCs w:val="0"/>
          <w:sz w:val="24"/>
          <w:szCs w:val="24"/>
        </w:rPr>
        <w:t xml:space="preserve"> in it. It turns out that Honey and Mumford</w:t>
      </w:r>
      <w:r w:rsidRPr="5101E162" w:rsidR="427426A4">
        <w:rPr>
          <w:rFonts w:ascii="Arial" w:hAnsi="Arial" w:eastAsia="Arial" w:cs="Arial"/>
          <w:b w:val="0"/>
          <w:bCs w:val="0"/>
          <w:sz w:val="24"/>
          <w:szCs w:val="24"/>
        </w:rPr>
        <w:t xml:space="preserve"> say that there are four different learning styles such as Activist, Reflector, Pragmatist</w:t>
      </w:r>
      <w:r w:rsidRPr="5101E162" w:rsidR="50F43CB6">
        <w:rPr>
          <w:rFonts w:ascii="Arial" w:hAnsi="Arial" w:eastAsia="Arial" w:cs="Arial"/>
          <w:b w:val="0"/>
          <w:bCs w:val="0"/>
          <w:sz w:val="24"/>
          <w:szCs w:val="24"/>
        </w:rPr>
        <w:t xml:space="preserve"> and Theorist. </w:t>
      </w:r>
      <w:r w:rsidRPr="5101E162" w:rsidR="0E02810C">
        <w:rPr>
          <w:rFonts w:ascii="Arial" w:hAnsi="Arial" w:eastAsia="Arial" w:cs="Arial"/>
          <w:b w:val="0"/>
          <w:bCs w:val="0"/>
          <w:sz w:val="24"/>
          <w:szCs w:val="24"/>
        </w:rPr>
        <w:t xml:space="preserve">To be honest I had never thought of it this way, although I always </w:t>
      </w:r>
      <w:r w:rsidRPr="5101E162" w:rsidR="31EB9C24">
        <w:rPr>
          <w:rFonts w:ascii="Arial" w:hAnsi="Arial" w:eastAsia="Arial" w:cs="Arial"/>
          <w:b w:val="0"/>
          <w:bCs w:val="0"/>
          <w:sz w:val="24"/>
          <w:szCs w:val="24"/>
        </w:rPr>
        <w:t>knew that each person had their own learning style, but these styles came as</w:t>
      </w:r>
      <w:r w:rsidRPr="5101E162" w:rsidR="5EC624C2">
        <w:rPr>
          <w:rFonts w:ascii="Arial" w:hAnsi="Arial" w:eastAsia="Arial" w:cs="Arial"/>
          <w:b w:val="0"/>
          <w:bCs w:val="0"/>
          <w:sz w:val="24"/>
          <w:szCs w:val="24"/>
        </w:rPr>
        <w:t xml:space="preserve"> a surprise for me. </w:t>
      </w:r>
      <w:r w:rsidRPr="5101E162" w:rsidR="18C30DB6">
        <w:rPr>
          <w:rFonts w:ascii="Arial" w:hAnsi="Arial" w:eastAsia="Arial" w:cs="Arial"/>
          <w:b w:val="0"/>
          <w:bCs w:val="0"/>
          <w:sz w:val="24"/>
          <w:szCs w:val="24"/>
        </w:rPr>
        <w:t>I also learnt that Honey and Mumford’s learning styl</w:t>
      </w:r>
      <w:r w:rsidRPr="5101E162" w:rsidR="0FCF9638">
        <w:rPr>
          <w:rFonts w:ascii="Arial" w:hAnsi="Arial" w:eastAsia="Arial" w:cs="Arial"/>
          <w:b w:val="0"/>
          <w:bCs w:val="0"/>
          <w:sz w:val="24"/>
          <w:szCs w:val="24"/>
        </w:rPr>
        <w:t xml:space="preserve">e was developed on the same basis as Kolb’s learning style, which we looked at </w:t>
      </w:r>
      <w:r w:rsidRPr="5101E162" w:rsidR="1FFBE605">
        <w:rPr>
          <w:rFonts w:ascii="Arial" w:hAnsi="Arial" w:eastAsia="Arial" w:cs="Arial"/>
          <w:b w:val="0"/>
          <w:bCs w:val="0"/>
          <w:sz w:val="24"/>
          <w:szCs w:val="24"/>
        </w:rPr>
        <w:t>on our other module, but I knew of it before</w:t>
      </w:r>
      <w:r w:rsidRPr="5101E162" w:rsidR="48D514C2">
        <w:rPr>
          <w:rFonts w:ascii="Arial" w:hAnsi="Arial" w:eastAsia="Arial" w:cs="Arial"/>
          <w:b w:val="0"/>
          <w:bCs w:val="0"/>
          <w:sz w:val="24"/>
          <w:szCs w:val="24"/>
        </w:rPr>
        <w:t>.</w:t>
      </w:r>
    </w:p>
    <w:p w:rsidR="6FBB7463" w:rsidP="5101E162" w:rsidRDefault="6FBB7463" w14:paraId="4AD56861" w14:textId="287AB9F0">
      <w:pPr>
        <w:pStyle w:val="Normal"/>
        <w:spacing w:line="360" w:lineRule="auto"/>
        <w:ind w:left="0" w:firstLine="720"/>
        <w:jc w:val="both"/>
        <w:rPr>
          <w:rFonts w:ascii="Arial" w:hAnsi="Arial" w:eastAsia="Arial" w:cs="Arial"/>
          <w:b w:val="0"/>
          <w:bCs w:val="0"/>
          <w:sz w:val="24"/>
          <w:szCs w:val="24"/>
        </w:rPr>
      </w:pPr>
      <w:r w:rsidRPr="5101E162" w:rsidR="2CA449AD">
        <w:rPr>
          <w:rFonts w:ascii="Arial" w:hAnsi="Arial" w:eastAsia="Arial" w:cs="Arial"/>
          <w:b w:val="0"/>
          <w:bCs w:val="0"/>
          <w:sz w:val="24"/>
          <w:szCs w:val="24"/>
        </w:rPr>
        <w:t xml:space="preserve">When I took the test, I found out that I am a </w:t>
      </w:r>
      <w:r w:rsidRPr="5101E162" w:rsidR="2CA449AD">
        <w:rPr>
          <w:rFonts w:ascii="Arial" w:hAnsi="Arial" w:eastAsia="Arial" w:cs="Arial"/>
          <w:b w:val="0"/>
          <w:bCs w:val="0"/>
          <w:sz w:val="24"/>
          <w:szCs w:val="24"/>
        </w:rPr>
        <w:t>Pragmatist</w:t>
      </w:r>
      <w:r w:rsidRPr="5101E162" w:rsidR="13828915">
        <w:rPr>
          <w:rFonts w:ascii="Arial" w:hAnsi="Arial" w:eastAsia="Arial" w:cs="Arial"/>
          <w:b w:val="0"/>
          <w:bCs w:val="0"/>
          <w:sz w:val="24"/>
          <w:szCs w:val="24"/>
        </w:rPr>
        <w:t xml:space="preserve">, </w:t>
      </w:r>
      <w:r w:rsidRPr="5101E162" w:rsidR="2CA449AD">
        <w:rPr>
          <w:rFonts w:ascii="Arial" w:hAnsi="Arial" w:eastAsia="Arial" w:cs="Arial"/>
          <w:b w:val="0"/>
          <w:bCs w:val="0"/>
          <w:sz w:val="24"/>
          <w:szCs w:val="24"/>
        </w:rPr>
        <w:t xml:space="preserve">and I </w:t>
      </w:r>
      <w:r w:rsidRPr="5101E162" w:rsidR="2CA449AD">
        <w:rPr>
          <w:rFonts w:ascii="Arial" w:hAnsi="Arial" w:eastAsia="Arial" w:cs="Arial"/>
          <w:b w:val="0"/>
          <w:bCs w:val="0"/>
          <w:sz w:val="24"/>
          <w:szCs w:val="24"/>
        </w:rPr>
        <w:t>wasn’t</w:t>
      </w:r>
      <w:r w:rsidRPr="5101E162" w:rsidR="2CA449AD">
        <w:rPr>
          <w:rFonts w:ascii="Arial" w:hAnsi="Arial" w:eastAsia="Arial" w:cs="Arial"/>
          <w:b w:val="0"/>
          <w:bCs w:val="0"/>
          <w:sz w:val="24"/>
          <w:szCs w:val="24"/>
        </w:rPr>
        <w:t xml:space="preserve"> surprise</w:t>
      </w:r>
      <w:r w:rsidRPr="5101E162" w:rsidR="05CDED74">
        <w:rPr>
          <w:rFonts w:ascii="Arial" w:hAnsi="Arial" w:eastAsia="Arial" w:cs="Arial"/>
          <w:b w:val="0"/>
          <w:bCs w:val="0"/>
          <w:sz w:val="24"/>
          <w:szCs w:val="24"/>
        </w:rPr>
        <w:t xml:space="preserve">d at all. I mean, once I have learnt something in theory, I </w:t>
      </w:r>
      <w:r w:rsidRPr="5101E162" w:rsidR="05CDED74">
        <w:rPr>
          <w:rFonts w:ascii="Arial" w:hAnsi="Arial" w:eastAsia="Arial" w:cs="Arial"/>
          <w:b w:val="0"/>
          <w:bCs w:val="0"/>
          <w:sz w:val="24"/>
          <w:szCs w:val="24"/>
        </w:rPr>
        <w:t>immediat</w:t>
      </w:r>
      <w:r w:rsidRPr="5101E162" w:rsidR="3C62CFCA">
        <w:rPr>
          <w:rFonts w:ascii="Arial" w:hAnsi="Arial" w:eastAsia="Arial" w:cs="Arial"/>
          <w:b w:val="0"/>
          <w:bCs w:val="0"/>
          <w:sz w:val="24"/>
          <w:szCs w:val="24"/>
        </w:rPr>
        <w:t>e</w:t>
      </w:r>
      <w:r w:rsidRPr="5101E162" w:rsidR="05CDED74">
        <w:rPr>
          <w:rFonts w:ascii="Arial" w:hAnsi="Arial" w:eastAsia="Arial" w:cs="Arial"/>
          <w:b w:val="0"/>
          <w:bCs w:val="0"/>
          <w:sz w:val="24"/>
          <w:szCs w:val="24"/>
        </w:rPr>
        <w:t>ly</w:t>
      </w:r>
      <w:r w:rsidRPr="5101E162" w:rsidR="05CDED74">
        <w:rPr>
          <w:rFonts w:ascii="Arial" w:hAnsi="Arial" w:eastAsia="Arial" w:cs="Arial"/>
          <w:b w:val="0"/>
          <w:bCs w:val="0"/>
          <w:sz w:val="24"/>
          <w:szCs w:val="24"/>
        </w:rPr>
        <w:t xml:space="preserve"> go to try it </w:t>
      </w:r>
      <w:r w:rsidRPr="5101E162" w:rsidR="659537B2">
        <w:rPr>
          <w:rFonts w:ascii="Arial" w:hAnsi="Arial" w:eastAsia="Arial" w:cs="Arial"/>
          <w:b w:val="0"/>
          <w:bCs w:val="0"/>
          <w:sz w:val="24"/>
          <w:szCs w:val="24"/>
        </w:rPr>
        <w:t xml:space="preserve">out </w:t>
      </w:r>
      <w:r w:rsidRPr="5101E162" w:rsidR="7BAF702C">
        <w:rPr>
          <w:rFonts w:ascii="Arial" w:hAnsi="Arial" w:eastAsia="Arial" w:cs="Arial"/>
          <w:b w:val="0"/>
          <w:bCs w:val="0"/>
          <w:sz w:val="24"/>
          <w:szCs w:val="24"/>
        </w:rPr>
        <w:t>on practice</w:t>
      </w:r>
      <w:r w:rsidRPr="5101E162" w:rsidR="7BAF702C">
        <w:rPr>
          <w:rFonts w:ascii="Arial" w:hAnsi="Arial" w:eastAsia="Arial" w:cs="Arial"/>
          <w:b w:val="0"/>
          <w:bCs w:val="0"/>
          <w:sz w:val="24"/>
          <w:szCs w:val="24"/>
        </w:rPr>
        <w:t>. For example, in my business, as soon as I read information or watch</w:t>
      </w:r>
      <w:r w:rsidRPr="5101E162" w:rsidR="6FEDC9DD">
        <w:rPr>
          <w:rFonts w:ascii="Arial" w:hAnsi="Arial" w:eastAsia="Arial" w:cs="Arial"/>
          <w:b w:val="0"/>
          <w:bCs w:val="0"/>
          <w:sz w:val="24"/>
          <w:szCs w:val="24"/>
        </w:rPr>
        <w:t xml:space="preserve"> a video about a new rug </w:t>
      </w:r>
      <w:r w:rsidRPr="5101E162" w:rsidR="251B8B2E">
        <w:rPr>
          <w:rFonts w:ascii="Arial" w:hAnsi="Arial" w:eastAsia="Arial" w:cs="Arial"/>
          <w:b w:val="0"/>
          <w:bCs w:val="0"/>
          <w:sz w:val="24"/>
          <w:szCs w:val="24"/>
        </w:rPr>
        <w:t xml:space="preserve">technique or learn about a new tool that I can use, I </w:t>
      </w:r>
      <w:r w:rsidRPr="5101E162" w:rsidR="251B8B2E">
        <w:rPr>
          <w:rFonts w:ascii="Arial" w:hAnsi="Arial" w:eastAsia="Arial" w:cs="Arial"/>
          <w:b w:val="0"/>
          <w:bCs w:val="0"/>
          <w:sz w:val="24"/>
          <w:szCs w:val="24"/>
        </w:rPr>
        <w:t>imm</w:t>
      </w:r>
      <w:r w:rsidRPr="5101E162" w:rsidR="05B05AAF">
        <w:rPr>
          <w:rFonts w:ascii="Arial" w:hAnsi="Arial" w:eastAsia="Arial" w:cs="Arial"/>
          <w:b w:val="0"/>
          <w:bCs w:val="0"/>
          <w:sz w:val="24"/>
          <w:szCs w:val="24"/>
        </w:rPr>
        <w:t>ediately</w:t>
      </w:r>
      <w:r w:rsidRPr="5101E162" w:rsidR="05B05AAF">
        <w:rPr>
          <w:rFonts w:ascii="Arial" w:hAnsi="Arial" w:eastAsia="Arial" w:cs="Arial"/>
          <w:b w:val="0"/>
          <w:bCs w:val="0"/>
          <w:sz w:val="24"/>
          <w:szCs w:val="24"/>
        </w:rPr>
        <w:t xml:space="preserve"> rush to try the technique or buy a tool and learn how to use it.</w:t>
      </w:r>
      <w:r w:rsidRPr="5101E162" w:rsidR="50200719">
        <w:rPr>
          <w:rFonts w:ascii="Arial" w:hAnsi="Arial" w:eastAsia="Arial" w:cs="Arial"/>
          <w:b w:val="0"/>
          <w:bCs w:val="0"/>
          <w:sz w:val="24"/>
          <w:szCs w:val="24"/>
        </w:rPr>
        <w:t xml:space="preserve"> </w:t>
      </w:r>
      <w:r w:rsidRPr="5101E162" w:rsidR="065142E6">
        <w:rPr>
          <w:rFonts w:ascii="Arial" w:hAnsi="Arial" w:eastAsia="Arial" w:cs="Arial"/>
          <w:b w:val="0"/>
          <w:bCs w:val="0"/>
          <w:sz w:val="24"/>
          <w:szCs w:val="24"/>
        </w:rPr>
        <w:t>I think this</w:t>
      </w:r>
      <w:r w:rsidRPr="5101E162" w:rsidR="065142E6">
        <w:rPr>
          <w:rFonts w:ascii="Arial" w:hAnsi="Arial" w:eastAsia="Arial" w:cs="Arial"/>
          <w:b w:val="0"/>
          <w:bCs w:val="0"/>
          <w:sz w:val="24"/>
          <w:szCs w:val="24"/>
        </w:rPr>
        <w:t xml:space="preserve"> is </w:t>
      </w:r>
      <w:r w:rsidRPr="5101E162" w:rsidR="065142E6">
        <w:rPr>
          <w:rFonts w:ascii="Arial" w:hAnsi="Arial" w:eastAsia="Arial" w:cs="Arial"/>
          <w:b w:val="0"/>
          <w:bCs w:val="0"/>
          <w:sz w:val="24"/>
          <w:szCs w:val="24"/>
        </w:rPr>
        <w:t>a good quality</w:t>
      </w:r>
      <w:r w:rsidRPr="5101E162" w:rsidR="065142E6">
        <w:rPr>
          <w:rFonts w:ascii="Arial" w:hAnsi="Arial" w:eastAsia="Arial" w:cs="Arial"/>
          <w:b w:val="0"/>
          <w:bCs w:val="0"/>
          <w:sz w:val="24"/>
          <w:szCs w:val="24"/>
        </w:rPr>
        <w:t xml:space="preserve"> </w:t>
      </w:r>
      <w:r w:rsidRPr="5101E162" w:rsidR="065142E6">
        <w:rPr>
          <w:rFonts w:ascii="Arial" w:hAnsi="Arial" w:eastAsia="Arial" w:cs="Arial"/>
          <w:b w:val="0"/>
          <w:bCs w:val="0"/>
          <w:sz w:val="24"/>
          <w:szCs w:val="24"/>
        </w:rPr>
        <w:t>as long as</w:t>
      </w:r>
      <w:r w:rsidRPr="5101E162" w:rsidR="065142E6">
        <w:rPr>
          <w:rFonts w:ascii="Arial" w:hAnsi="Arial" w:eastAsia="Arial" w:cs="Arial"/>
          <w:b w:val="0"/>
          <w:bCs w:val="0"/>
          <w:sz w:val="24"/>
          <w:szCs w:val="24"/>
        </w:rPr>
        <w:t xml:space="preserve"> I analyse my actions rather th</w:t>
      </w:r>
      <w:r w:rsidRPr="5101E162" w:rsidR="012CB899">
        <w:rPr>
          <w:rFonts w:ascii="Arial" w:hAnsi="Arial" w:eastAsia="Arial" w:cs="Arial"/>
          <w:b w:val="0"/>
          <w:bCs w:val="0"/>
          <w:sz w:val="24"/>
          <w:szCs w:val="24"/>
        </w:rPr>
        <w:t>an running to test a theory without thinking it through</w:t>
      </w:r>
      <w:r w:rsidRPr="5101E162" w:rsidR="46FA2282">
        <w:rPr>
          <w:rFonts w:ascii="Arial" w:hAnsi="Arial" w:eastAsia="Arial" w:cs="Arial"/>
          <w:b w:val="0"/>
          <w:bCs w:val="0"/>
          <w:sz w:val="24"/>
          <w:szCs w:val="24"/>
        </w:rPr>
        <w:t xml:space="preserve"> </w:t>
      </w:r>
      <w:r w:rsidRPr="5101E162" w:rsidR="0DDF00AE">
        <w:rPr>
          <w:rFonts w:ascii="Arial" w:hAnsi="Arial" w:eastAsia="Arial" w:cs="Arial"/>
          <w:b w:val="0"/>
          <w:bCs w:val="0"/>
          <w:sz w:val="24"/>
          <w:szCs w:val="24"/>
        </w:rPr>
        <w:t>(McPheat, 2008).</w:t>
      </w:r>
    </w:p>
    <w:p w:rsidR="6FBB7463" w:rsidP="5101E162" w:rsidRDefault="6FBB7463" w14:paraId="21C948D0" w14:textId="73F42531">
      <w:pPr>
        <w:pStyle w:val="Normal"/>
        <w:spacing w:line="360" w:lineRule="auto"/>
        <w:ind w:left="0" w:firstLine="720"/>
        <w:jc w:val="both"/>
        <w:rPr>
          <w:rFonts w:ascii="Arial" w:hAnsi="Arial" w:eastAsia="Arial" w:cs="Arial"/>
          <w:b w:val="0"/>
          <w:bCs w:val="0"/>
          <w:sz w:val="24"/>
          <w:szCs w:val="24"/>
        </w:rPr>
      </w:pPr>
      <w:r w:rsidRPr="5101E162" w:rsidR="176B1BDD">
        <w:rPr>
          <w:rFonts w:ascii="Arial" w:hAnsi="Arial" w:eastAsia="Arial" w:cs="Arial"/>
          <w:b w:val="0"/>
          <w:bCs w:val="0"/>
          <w:sz w:val="24"/>
          <w:szCs w:val="24"/>
        </w:rPr>
        <w:t xml:space="preserve">Going through the Johari Window model I was very confused. The </w:t>
      </w:r>
      <w:r w:rsidRPr="5101E162" w:rsidR="50B51CCA">
        <w:rPr>
          <w:rFonts w:ascii="Arial" w:hAnsi="Arial" w:eastAsia="Arial" w:cs="Arial"/>
          <w:b w:val="0"/>
          <w:bCs w:val="0"/>
          <w:sz w:val="24"/>
          <w:szCs w:val="24"/>
        </w:rPr>
        <w:t xml:space="preserve">model itself was </w:t>
      </w:r>
      <w:r w:rsidRPr="5101E162" w:rsidR="50B51CCA">
        <w:rPr>
          <w:rFonts w:ascii="Arial" w:hAnsi="Arial" w:eastAsia="Arial" w:cs="Arial"/>
          <w:b w:val="0"/>
          <w:bCs w:val="0"/>
          <w:sz w:val="24"/>
          <w:szCs w:val="24"/>
        </w:rPr>
        <w:t>really interesting</w:t>
      </w:r>
      <w:r w:rsidRPr="5101E162" w:rsidR="50B51CCA">
        <w:rPr>
          <w:rFonts w:ascii="Arial" w:hAnsi="Arial" w:eastAsia="Arial" w:cs="Arial"/>
          <w:b w:val="0"/>
          <w:bCs w:val="0"/>
          <w:sz w:val="24"/>
          <w:szCs w:val="24"/>
        </w:rPr>
        <w:t xml:space="preserve"> and for example I had no problems with the Open </w:t>
      </w:r>
      <w:r w:rsidRPr="5101E162" w:rsidR="6B041199">
        <w:rPr>
          <w:rFonts w:ascii="Arial" w:hAnsi="Arial" w:eastAsia="Arial" w:cs="Arial"/>
          <w:b w:val="0"/>
          <w:bCs w:val="0"/>
          <w:sz w:val="24"/>
          <w:szCs w:val="24"/>
        </w:rPr>
        <w:t xml:space="preserve">Area and Hidden Area, but the Blind Area and Uknown Area </w:t>
      </w:r>
      <w:r w:rsidRPr="5101E162" w:rsidR="6B041199">
        <w:rPr>
          <w:rFonts w:ascii="Arial" w:hAnsi="Arial" w:eastAsia="Arial" w:cs="Arial"/>
          <w:b w:val="0"/>
          <w:bCs w:val="0"/>
          <w:sz w:val="24"/>
          <w:szCs w:val="24"/>
        </w:rPr>
        <w:t>remained</w:t>
      </w:r>
      <w:r w:rsidRPr="5101E162" w:rsidR="6B041199">
        <w:rPr>
          <w:rFonts w:ascii="Arial" w:hAnsi="Arial" w:eastAsia="Arial" w:cs="Arial"/>
          <w:b w:val="0"/>
          <w:bCs w:val="0"/>
          <w:sz w:val="24"/>
          <w:szCs w:val="24"/>
        </w:rPr>
        <w:t xml:space="preserve"> a mystery</w:t>
      </w:r>
      <w:r w:rsidRPr="5101E162" w:rsidR="08BBC83E">
        <w:rPr>
          <w:rFonts w:ascii="Arial" w:hAnsi="Arial" w:eastAsia="Arial" w:cs="Arial"/>
          <w:b w:val="0"/>
          <w:bCs w:val="0"/>
          <w:sz w:val="24"/>
          <w:szCs w:val="24"/>
        </w:rPr>
        <w:t xml:space="preserve"> to me. I </w:t>
      </w:r>
      <w:r w:rsidRPr="5101E162" w:rsidR="08BBC83E">
        <w:rPr>
          <w:rFonts w:ascii="Arial" w:hAnsi="Arial" w:eastAsia="Arial" w:cs="Arial"/>
          <w:b w:val="0"/>
          <w:bCs w:val="0"/>
          <w:sz w:val="24"/>
          <w:szCs w:val="24"/>
        </w:rPr>
        <w:t>haven’t</w:t>
      </w:r>
      <w:r w:rsidRPr="5101E162" w:rsidR="08BBC83E">
        <w:rPr>
          <w:rFonts w:ascii="Arial" w:hAnsi="Arial" w:eastAsia="Arial" w:cs="Arial"/>
          <w:b w:val="0"/>
          <w:bCs w:val="0"/>
          <w:sz w:val="24"/>
          <w:szCs w:val="24"/>
        </w:rPr>
        <w:t xml:space="preserve"> figured out how can I open these parts yet, but</w:t>
      </w:r>
      <w:r w:rsidRPr="5101E162" w:rsidR="745EB246">
        <w:rPr>
          <w:rFonts w:ascii="Arial" w:hAnsi="Arial" w:eastAsia="Arial" w:cs="Arial"/>
          <w:b w:val="0"/>
          <w:bCs w:val="0"/>
          <w:sz w:val="24"/>
          <w:szCs w:val="24"/>
        </w:rPr>
        <w:t xml:space="preserve"> </w:t>
      </w:r>
      <w:r w:rsidRPr="5101E162" w:rsidR="745EB246">
        <w:rPr>
          <w:rFonts w:ascii="Arial" w:hAnsi="Arial" w:eastAsia="Arial" w:cs="Arial"/>
          <w:b w:val="0"/>
          <w:bCs w:val="0"/>
          <w:sz w:val="24"/>
          <w:szCs w:val="24"/>
        </w:rPr>
        <w:t>I’m</w:t>
      </w:r>
      <w:r w:rsidRPr="5101E162" w:rsidR="745EB246">
        <w:rPr>
          <w:rFonts w:ascii="Arial" w:hAnsi="Arial" w:eastAsia="Arial" w:cs="Arial"/>
          <w:b w:val="0"/>
          <w:bCs w:val="0"/>
          <w:sz w:val="24"/>
          <w:szCs w:val="24"/>
        </w:rPr>
        <w:t xml:space="preserve"> working on it. </w:t>
      </w:r>
      <w:r w:rsidRPr="5101E162" w:rsidR="745EB246">
        <w:rPr>
          <w:rFonts w:ascii="Arial" w:hAnsi="Arial" w:eastAsia="Arial" w:cs="Arial"/>
          <w:b w:val="0"/>
          <w:bCs w:val="0"/>
          <w:sz w:val="24"/>
          <w:szCs w:val="24"/>
        </w:rPr>
        <w:t>In spite of</w:t>
      </w:r>
      <w:r w:rsidRPr="5101E162" w:rsidR="745EB246">
        <w:rPr>
          <w:rFonts w:ascii="Arial" w:hAnsi="Arial" w:eastAsia="Arial" w:cs="Arial"/>
          <w:b w:val="0"/>
          <w:bCs w:val="0"/>
          <w:sz w:val="24"/>
          <w:szCs w:val="24"/>
        </w:rPr>
        <w:t xml:space="preserve"> this, the Johari Window model is </w:t>
      </w:r>
      <w:r w:rsidRPr="5101E162" w:rsidR="745EB246">
        <w:rPr>
          <w:rFonts w:ascii="Arial" w:hAnsi="Arial" w:eastAsia="Arial" w:cs="Arial"/>
          <w:b w:val="0"/>
          <w:bCs w:val="0"/>
          <w:sz w:val="24"/>
          <w:szCs w:val="24"/>
        </w:rPr>
        <w:t>very interesting</w:t>
      </w:r>
      <w:r w:rsidRPr="5101E162" w:rsidR="745EB246">
        <w:rPr>
          <w:rFonts w:ascii="Arial" w:hAnsi="Arial" w:eastAsia="Arial" w:cs="Arial"/>
          <w:b w:val="0"/>
          <w:bCs w:val="0"/>
          <w:sz w:val="24"/>
          <w:szCs w:val="24"/>
        </w:rPr>
        <w:t xml:space="preserve"> and</w:t>
      </w:r>
      <w:r w:rsidRPr="5101E162" w:rsidR="29B57498">
        <w:rPr>
          <w:rFonts w:ascii="Arial" w:hAnsi="Arial" w:eastAsia="Arial" w:cs="Arial"/>
          <w:b w:val="0"/>
          <w:bCs w:val="0"/>
          <w:sz w:val="24"/>
          <w:szCs w:val="24"/>
        </w:rPr>
        <w:t xml:space="preserve"> useful for self-awareness, personal development and understanding relationships (</w:t>
      </w:r>
      <w:r w:rsidRPr="5101E162" w:rsidR="1B820E3C">
        <w:rPr>
          <w:rFonts w:ascii="Arial" w:hAnsi="Arial" w:eastAsia="Arial" w:cs="Arial"/>
          <w:b w:val="0"/>
          <w:bCs w:val="0"/>
          <w:i w:val="0"/>
          <w:iCs w:val="0"/>
          <w:caps w:val="0"/>
          <w:smallCaps w:val="0"/>
          <w:noProof w:val="0"/>
          <w:color w:val="000000" w:themeColor="text1" w:themeTint="FF" w:themeShade="FF"/>
          <w:sz w:val="24"/>
          <w:szCs w:val="24"/>
          <w:lang w:val="en-GB"/>
        </w:rPr>
        <w:t xml:space="preserve">Raveendran, </w:t>
      </w:r>
      <w:r w:rsidRPr="5101E162" w:rsidR="1B820E3C">
        <w:rPr>
          <w:rFonts w:ascii="Arial" w:hAnsi="Arial" w:eastAsia="Arial" w:cs="Arial"/>
          <w:b w:val="0"/>
          <w:bCs w:val="0"/>
          <w:i w:val="0"/>
          <w:iCs w:val="0"/>
          <w:caps w:val="0"/>
          <w:smallCaps w:val="0"/>
          <w:noProof w:val="0"/>
          <w:color w:val="000000" w:themeColor="text1" w:themeTint="FF" w:themeShade="FF"/>
          <w:sz w:val="24"/>
          <w:szCs w:val="24"/>
          <w:lang w:val="en-GB"/>
        </w:rPr>
        <w:t>Gopakumar</w:t>
      </w:r>
      <w:r w:rsidRPr="5101E162" w:rsidR="1B820E3C">
        <w:rPr>
          <w:rFonts w:ascii="Arial" w:hAnsi="Arial" w:eastAsia="Arial" w:cs="Arial"/>
          <w:b w:val="0"/>
          <w:bCs w:val="0"/>
          <w:i w:val="0"/>
          <w:iCs w:val="0"/>
          <w:caps w:val="0"/>
          <w:smallCaps w:val="0"/>
          <w:noProof w:val="0"/>
          <w:color w:val="000000" w:themeColor="text1" w:themeTint="FF" w:themeShade="FF"/>
          <w:sz w:val="24"/>
          <w:szCs w:val="24"/>
          <w:lang w:val="en-GB"/>
        </w:rPr>
        <w:t>, 2007)</w:t>
      </w:r>
      <w:r w:rsidRPr="5101E162" w:rsidR="75F9612D">
        <w:rPr>
          <w:rFonts w:ascii="Arial" w:hAnsi="Arial" w:eastAsia="Arial" w:cs="Arial"/>
          <w:b w:val="0"/>
          <w:bCs w:val="0"/>
          <w:sz w:val="24"/>
          <w:szCs w:val="24"/>
        </w:rPr>
        <w:t>.</w:t>
      </w:r>
    </w:p>
    <w:p w:rsidR="6FBB7463" w:rsidP="5101E162" w:rsidRDefault="6FBB7463" w14:paraId="032A674A" w14:textId="16DE6EC9">
      <w:pPr>
        <w:pStyle w:val="Normal"/>
        <w:spacing w:line="360" w:lineRule="auto"/>
        <w:ind w:left="0" w:firstLine="720"/>
        <w:jc w:val="both"/>
        <w:rPr>
          <w:rFonts w:ascii="Arial" w:hAnsi="Arial" w:eastAsia="Arial" w:cs="Arial"/>
          <w:b w:val="0"/>
          <w:bCs w:val="0"/>
          <w:sz w:val="24"/>
          <w:szCs w:val="24"/>
        </w:rPr>
      </w:pPr>
      <w:r w:rsidRPr="5101E162" w:rsidR="3CF2D35C">
        <w:rPr>
          <w:rFonts w:ascii="Arial" w:hAnsi="Arial" w:eastAsia="Arial" w:cs="Arial"/>
          <w:b w:val="0"/>
          <w:bCs w:val="0"/>
          <w:sz w:val="24"/>
          <w:szCs w:val="24"/>
        </w:rPr>
        <w:t xml:space="preserve">Personal SWOT analysis seemed unclear for me at first, </w:t>
      </w:r>
      <w:r w:rsidRPr="5101E162" w:rsidR="57ED9711">
        <w:rPr>
          <w:rFonts w:ascii="Arial" w:hAnsi="Arial" w:eastAsia="Arial" w:cs="Arial"/>
          <w:b w:val="0"/>
          <w:bCs w:val="0"/>
          <w:sz w:val="24"/>
          <w:szCs w:val="24"/>
        </w:rPr>
        <w:t>but very quickly I realised how it works in the context of</w:t>
      </w:r>
      <w:r w:rsidRPr="5101E162" w:rsidR="77ACF557">
        <w:rPr>
          <w:rFonts w:ascii="Arial" w:hAnsi="Arial" w:eastAsia="Arial" w:cs="Arial"/>
          <w:b w:val="0"/>
          <w:bCs w:val="0"/>
          <w:sz w:val="24"/>
          <w:szCs w:val="24"/>
        </w:rPr>
        <w:t xml:space="preserve"> the individual and in the context of business. This is an incredibly handy tool, e</w:t>
      </w:r>
      <w:r w:rsidRPr="5101E162" w:rsidR="3A231C09">
        <w:rPr>
          <w:rFonts w:ascii="Arial" w:hAnsi="Arial" w:eastAsia="Arial" w:cs="Arial"/>
          <w:b w:val="0"/>
          <w:bCs w:val="0"/>
          <w:sz w:val="24"/>
          <w:szCs w:val="24"/>
        </w:rPr>
        <w:t>specially for those who are not very self-aware</w:t>
      </w:r>
      <w:r w:rsidRPr="5101E162" w:rsidR="58057ED2">
        <w:rPr>
          <w:rFonts w:ascii="Arial" w:hAnsi="Arial" w:eastAsia="Arial" w:cs="Arial"/>
          <w:b w:val="0"/>
          <w:bCs w:val="0"/>
          <w:sz w:val="24"/>
          <w:szCs w:val="24"/>
        </w:rPr>
        <w:t>. When I did my personal SWOT</w:t>
      </w:r>
      <w:r w:rsidRPr="5101E162" w:rsidR="3E876DF5">
        <w:rPr>
          <w:rFonts w:ascii="Arial" w:hAnsi="Arial" w:eastAsia="Arial" w:cs="Arial"/>
          <w:b w:val="0"/>
          <w:bCs w:val="0"/>
          <w:sz w:val="24"/>
          <w:szCs w:val="24"/>
        </w:rPr>
        <w:t xml:space="preserve"> analysis, I </w:t>
      </w:r>
      <w:r w:rsidRPr="5101E162" w:rsidR="3E876DF5">
        <w:rPr>
          <w:rFonts w:ascii="Arial" w:hAnsi="Arial" w:eastAsia="Arial" w:cs="Arial"/>
          <w:b w:val="0"/>
          <w:bCs w:val="0"/>
          <w:sz w:val="24"/>
          <w:szCs w:val="24"/>
        </w:rPr>
        <w:t>didn’t</w:t>
      </w:r>
      <w:r w:rsidRPr="5101E162" w:rsidR="3E876DF5">
        <w:rPr>
          <w:rFonts w:ascii="Arial" w:hAnsi="Arial" w:eastAsia="Arial" w:cs="Arial"/>
          <w:b w:val="0"/>
          <w:bCs w:val="0"/>
          <w:sz w:val="24"/>
          <w:szCs w:val="24"/>
        </w:rPr>
        <w:t xml:space="preserve"> experience any difficulties and easily found my </w:t>
      </w:r>
      <w:r w:rsidRPr="5101E162" w:rsidR="601D3952">
        <w:rPr>
          <w:rFonts w:ascii="Arial" w:hAnsi="Arial" w:eastAsia="Arial" w:cs="Arial"/>
          <w:b w:val="0"/>
          <w:bCs w:val="0"/>
          <w:sz w:val="24"/>
          <w:szCs w:val="24"/>
        </w:rPr>
        <w:t xml:space="preserve">strengths, weaknesses, </w:t>
      </w:r>
      <w:r w:rsidRPr="5101E162" w:rsidR="2C8A7F4F">
        <w:rPr>
          <w:rFonts w:ascii="Arial" w:hAnsi="Arial" w:eastAsia="Arial" w:cs="Arial"/>
          <w:b w:val="0"/>
          <w:bCs w:val="0"/>
          <w:sz w:val="24"/>
          <w:szCs w:val="24"/>
        </w:rPr>
        <w:t>opportunities</w:t>
      </w:r>
      <w:r w:rsidRPr="5101E162" w:rsidR="601D3952">
        <w:rPr>
          <w:rFonts w:ascii="Arial" w:hAnsi="Arial" w:eastAsia="Arial" w:cs="Arial"/>
          <w:b w:val="0"/>
          <w:bCs w:val="0"/>
          <w:sz w:val="24"/>
          <w:szCs w:val="24"/>
        </w:rPr>
        <w:t xml:space="preserve"> and threats. I</w:t>
      </w:r>
      <w:r w:rsidRPr="5101E162" w:rsidR="74F917ED">
        <w:rPr>
          <w:rFonts w:ascii="Arial" w:hAnsi="Arial" w:eastAsia="Arial" w:cs="Arial"/>
          <w:b w:val="0"/>
          <w:bCs w:val="0"/>
          <w:sz w:val="24"/>
          <w:szCs w:val="24"/>
        </w:rPr>
        <w:t xml:space="preserve"> am </w:t>
      </w:r>
      <w:r w:rsidRPr="5101E162" w:rsidR="74F917ED">
        <w:rPr>
          <w:rFonts w:ascii="Arial" w:hAnsi="Arial" w:eastAsia="Arial" w:cs="Arial"/>
          <w:b w:val="0"/>
          <w:bCs w:val="0"/>
          <w:sz w:val="24"/>
          <w:szCs w:val="24"/>
        </w:rPr>
        <w:t>very excited</w:t>
      </w:r>
      <w:r w:rsidRPr="5101E162" w:rsidR="74F917ED">
        <w:rPr>
          <w:rFonts w:ascii="Arial" w:hAnsi="Arial" w:eastAsia="Arial" w:cs="Arial"/>
          <w:b w:val="0"/>
          <w:bCs w:val="0"/>
          <w:sz w:val="24"/>
          <w:szCs w:val="24"/>
        </w:rPr>
        <w:t xml:space="preserve"> about this type of tasks, because when I write it all down</w:t>
      </w:r>
      <w:r w:rsidRPr="5101E162" w:rsidR="69C9B872">
        <w:rPr>
          <w:rFonts w:ascii="Arial" w:hAnsi="Arial" w:eastAsia="Arial" w:cs="Arial"/>
          <w:b w:val="0"/>
          <w:bCs w:val="0"/>
          <w:sz w:val="24"/>
          <w:szCs w:val="24"/>
        </w:rPr>
        <w:t xml:space="preserve">, </w:t>
      </w:r>
      <w:r w:rsidRPr="5101E162" w:rsidR="69C9B872">
        <w:rPr>
          <w:rFonts w:ascii="Arial" w:hAnsi="Arial" w:eastAsia="Arial" w:cs="Arial"/>
          <w:b w:val="0"/>
          <w:bCs w:val="0"/>
          <w:sz w:val="24"/>
          <w:szCs w:val="24"/>
        </w:rPr>
        <w:t>it’s</w:t>
      </w:r>
      <w:r w:rsidRPr="5101E162" w:rsidR="69C9B872">
        <w:rPr>
          <w:rFonts w:ascii="Arial" w:hAnsi="Arial" w:eastAsia="Arial" w:cs="Arial"/>
          <w:b w:val="0"/>
          <w:bCs w:val="0"/>
          <w:sz w:val="24"/>
          <w:szCs w:val="24"/>
        </w:rPr>
        <w:t xml:space="preserve"> as if </w:t>
      </w:r>
      <w:r w:rsidRPr="5101E162" w:rsidR="69C9B872">
        <w:rPr>
          <w:rFonts w:ascii="Arial" w:hAnsi="Arial" w:eastAsia="Arial" w:cs="Arial"/>
          <w:b w:val="0"/>
          <w:bCs w:val="0"/>
          <w:sz w:val="24"/>
          <w:szCs w:val="24"/>
        </w:rPr>
        <w:t>I’m</w:t>
      </w:r>
      <w:r w:rsidRPr="5101E162" w:rsidR="69C9B872">
        <w:rPr>
          <w:rFonts w:ascii="Arial" w:hAnsi="Arial" w:eastAsia="Arial" w:cs="Arial"/>
          <w:b w:val="0"/>
          <w:bCs w:val="0"/>
          <w:sz w:val="24"/>
          <w:szCs w:val="24"/>
        </w:rPr>
        <w:t xml:space="preserve"> even more self-affirmed, </w:t>
      </w:r>
      <w:r w:rsidRPr="5101E162" w:rsidR="69C9B872">
        <w:rPr>
          <w:rFonts w:ascii="Arial" w:hAnsi="Arial" w:eastAsia="Arial" w:cs="Arial"/>
          <w:b w:val="0"/>
          <w:bCs w:val="0"/>
          <w:sz w:val="24"/>
          <w:szCs w:val="24"/>
        </w:rPr>
        <w:t>energised</w:t>
      </w:r>
      <w:r w:rsidRPr="5101E162" w:rsidR="69C9B872">
        <w:rPr>
          <w:rFonts w:ascii="Arial" w:hAnsi="Arial" w:eastAsia="Arial" w:cs="Arial"/>
          <w:b w:val="0"/>
          <w:bCs w:val="0"/>
          <w:sz w:val="24"/>
          <w:szCs w:val="24"/>
        </w:rPr>
        <w:t xml:space="preserve"> and motivated (</w:t>
      </w:r>
      <w:r w:rsidRPr="5101E162" w:rsidR="3EBFC4A6">
        <w:rPr>
          <w:rFonts w:ascii="Arial" w:hAnsi="Arial" w:eastAsia="Arial" w:cs="Arial"/>
          <w:b w:val="0"/>
          <w:bCs w:val="0"/>
          <w:sz w:val="24"/>
          <w:szCs w:val="24"/>
        </w:rPr>
        <w:t>Goanta</w:t>
      </w:r>
      <w:r w:rsidRPr="5101E162" w:rsidR="3EBFC4A6">
        <w:rPr>
          <w:rFonts w:ascii="Arial" w:hAnsi="Arial" w:eastAsia="Arial" w:cs="Arial"/>
          <w:b w:val="0"/>
          <w:bCs w:val="0"/>
          <w:sz w:val="24"/>
          <w:szCs w:val="24"/>
        </w:rPr>
        <w:t>, 2013, p. 604</w:t>
      </w:r>
      <w:r w:rsidRPr="5101E162" w:rsidR="689E48D8">
        <w:rPr>
          <w:rFonts w:ascii="Arial" w:hAnsi="Arial" w:eastAsia="Arial" w:cs="Arial"/>
          <w:b w:val="0"/>
          <w:bCs w:val="0"/>
          <w:sz w:val="24"/>
          <w:szCs w:val="24"/>
        </w:rPr>
        <w:t>).</w:t>
      </w:r>
    </w:p>
    <w:p w:rsidR="6FBB7463" w:rsidP="5101E162" w:rsidRDefault="6FBB7463" w14:paraId="2508E657" w14:textId="4C36D0C5">
      <w:pPr>
        <w:pStyle w:val="Normal"/>
        <w:spacing w:line="360" w:lineRule="auto"/>
        <w:ind w:left="0" w:firstLine="720"/>
        <w:jc w:val="both"/>
        <w:rPr>
          <w:rFonts w:ascii="Arial" w:hAnsi="Arial" w:eastAsia="Arial" w:cs="Arial"/>
          <w:noProof w:val="0"/>
          <w:color w:val="auto"/>
          <w:sz w:val="24"/>
          <w:szCs w:val="24"/>
          <w:lang w:val="en-GB"/>
        </w:rPr>
      </w:pPr>
      <w:r w:rsidRPr="5101E162" w:rsidR="62550A5C">
        <w:rPr>
          <w:rFonts w:ascii="Arial" w:hAnsi="Arial" w:eastAsia="Arial" w:cs="Arial"/>
          <w:noProof w:val="0"/>
          <w:sz w:val="24"/>
          <w:szCs w:val="24"/>
          <w:lang w:val="en-GB"/>
        </w:rPr>
        <w:t xml:space="preserve">Holland's career theory or RIASEC pleased me very much and did not surprise me. From the name of the theory I </w:t>
      </w:r>
      <w:r w:rsidRPr="5101E162" w:rsidR="62550A5C">
        <w:rPr>
          <w:rFonts w:ascii="Arial" w:hAnsi="Arial" w:eastAsia="Arial" w:cs="Arial"/>
          <w:noProof w:val="0"/>
          <w:sz w:val="24"/>
          <w:szCs w:val="24"/>
          <w:lang w:val="en-GB"/>
        </w:rPr>
        <w:t>immediately</w:t>
      </w:r>
      <w:r w:rsidRPr="5101E162" w:rsidR="62550A5C">
        <w:rPr>
          <w:rFonts w:ascii="Arial" w:hAnsi="Arial" w:eastAsia="Arial" w:cs="Arial"/>
          <w:noProof w:val="0"/>
          <w:sz w:val="24"/>
          <w:szCs w:val="24"/>
          <w:lang w:val="en-GB"/>
        </w:rPr>
        <w:t xml:space="preserve"> realised that there would be something possibly </w:t>
      </w:r>
      <w:r w:rsidRPr="5101E162" w:rsidR="62550A5C">
        <w:rPr>
          <w:rFonts w:ascii="Arial" w:hAnsi="Arial" w:eastAsia="Arial" w:cs="Arial"/>
          <w:noProof w:val="0"/>
          <w:sz w:val="24"/>
          <w:szCs w:val="24"/>
          <w:lang w:val="en-GB"/>
        </w:rPr>
        <w:t>similar to</w:t>
      </w:r>
      <w:r w:rsidRPr="5101E162" w:rsidR="62550A5C">
        <w:rPr>
          <w:rFonts w:ascii="Arial" w:hAnsi="Arial" w:eastAsia="Arial" w:cs="Arial"/>
          <w:noProof w:val="0"/>
          <w:sz w:val="24"/>
          <w:szCs w:val="24"/>
          <w:lang w:val="en-GB"/>
        </w:rPr>
        <w:t xml:space="preserve"> career guidance and I was right. When I took the test, I got 100 out of 100 per cent Enterprising. Now I can say that </w:t>
      </w:r>
      <w:r w:rsidRPr="5101E162" w:rsidR="62550A5C">
        <w:rPr>
          <w:rFonts w:ascii="Arial" w:hAnsi="Arial" w:eastAsia="Arial" w:cs="Arial"/>
          <w:noProof w:val="0"/>
          <w:sz w:val="24"/>
          <w:szCs w:val="24"/>
          <w:lang w:val="en-GB"/>
        </w:rPr>
        <w:t>I'm</w:t>
      </w:r>
      <w:r w:rsidRPr="5101E162" w:rsidR="62550A5C">
        <w:rPr>
          <w:rFonts w:ascii="Arial" w:hAnsi="Arial" w:eastAsia="Arial" w:cs="Arial"/>
          <w:noProof w:val="0"/>
          <w:sz w:val="24"/>
          <w:szCs w:val="24"/>
          <w:lang w:val="en-GB"/>
        </w:rPr>
        <w:t xml:space="preserve"> </w:t>
      </w:r>
      <w:r w:rsidRPr="5101E162" w:rsidR="62550A5C">
        <w:rPr>
          <w:rFonts w:ascii="Arial" w:hAnsi="Arial" w:eastAsia="Arial" w:cs="Arial"/>
          <w:noProof w:val="0"/>
          <w:sz w:val="24"/>
          <w:szCs w:val="24"/>
          <w:lang w:val="en-GB"/>
        </w:rPr>
        <w:t>totally okay</w:t>
      </w:r>
      <w:r w:rsidRPr="5101E162" w:rsidR="62550A5C">
        <w:rPr>
          <w:rFonts w:ascii="Arial" w:hAnsi="Arial" w:eastAsia="Arial" w:cs="Arial"/>
          <w:noProof w:val="0"/>
          <w:sz w:val="24"/>
          <w:szCs w:val="24"/>
          <w:lang w:val="en-GB"/>
        </w:rPr>
        <w:t xml:space="preserve"> with this result. But a couple of years ago I was </w:t>
      </w:r>
      <w:r w:rsidRPr="5101E162" w:rsidR="62550A5C">
        <w:rPr>
          <w:rFonts w:ascii="Arial" w:hAnsi="Arial" w:eastAsia="Arial" w:cs="Arial"/>
          <w:noProof w:val="0"/>
          <w:sz w:val="24"/>
          <w:szCs w:val="24"/>
          <w:lang w:val="en-GB"/>
        </w:rPr>
        <w:t>definitely a</w:t>
      </w:r>
      <w:r w:rsidRPr="5101E162" w:rsidR="62550A5C">
        <w:rPr>
          <w:rFonts w:ascii="Arial" w:hAnsi="Arial" w:eastAsia="Arial" w:cs="Arial"/>
          <w:noProof w:val="0"/>
          <w:sz w:val="24"/>
          <w:szCs w:val="24"/>
          <w:lang w:val="en-GB"/>
        </w:rPr>
        <w:t xml:space="preserve"> Social, so </w:t>
      </w:r>
      <w:r w:rsidRPr="5101E162" w:rsidR="62550A5C">
        <w:rPr>
          <w:rFonts w:ascii="Arial" w:hAnsi="Arial" w:eastAsia="Arial" w:cs="Arial"/>
          <w:noProof w:val="0"/>
          <w:sz w:val="24"/>
          <w:szCs w:val="24"/>
          <w:lang w:val="en-GB"/>
        </w:rPr>
        <w:t>I'm</w:t>
      </w:r>
      <w:r w:rsidRPr="5101E162" w:rsidR="62550A5C">
        <w:rPr>
          <w:rFonts w:ascii="Arial" w:hAnsi="Arial" w:eastAsia="Arial" w:cs="Arial"/>
          <w:noProof w:val="0"/>
          <w:sz w:val="24"/>
          <w:szCs w:val="24"/>
          <w:lang w:val="en-GB"/>
        </w:rPr>
        <w:t xml:space="preserve"> very curious to see my changes. A couple of years ago I </w:t>
      </w:r>
      <w:r w:rsidRPr="5101E162" w:rsidR="62550A5C">
        <w:rPr>
          <w:rFonts w:ascii="Arial" w:hAnsi="Arial" w:eastAsia="Arial" w:cs="Arial"/>
          <w:noProof w:val="0"/>
          <w:sz w:val="24"/>
          <w:szCs w:val="24"/>
          <w:lang w:val="en-GB"/>
        </w:rPr>
        <w:t>didn't</w:t>
      </w:r>
      <w:r w:rsidRPr="5101E162" w:rsidR="62550A5C">
        <w:rPr>
          <w:rFonts w:ascii="Arial" w:hAnsi="Arial" w:eastAsia="Arial" w:cs="Arial"/>
          <w:noProof w:val="0"/>
          <w:sz w:val="24"/>
          <w:szCs w:val="24"/>
          <w:lang w:val="en-GB"/>
        </w:rPr>
        <w:t xml:space="preserve"> think about business, but now </w:t>
      </w:r>
      <w:r w:rsidRPr="5101E162" w:rsidR="62550A5C">
        <w:rPr>
          <w:rFonts w:ascii="Arial" w:hAnsi="Arial" w:eastAsia="Arial" w:cs="Arial"/>
          <w:noProof w:val="0"/>
          <w:sz w:val="24"/>
          <w:szCs w:val="24"/>
          <w:lang w:val="en-GB"/>
        </w:rPr>
        <w:t>it's</w:t>
      </w:r>
      <w:r w:rsidRPr="5101E162" w:rsidR="62550A5C">
        <w:rPr>
          <w:rFonts w:ascii="Arial" w:hAnsi="Arial" w:eastAsia="Arial" w:cs="Arial"/>
          <w:noProof w:val="0"/>
          <w:sz w:val="24"/>
          <w:szCs w:val="24"/>
          <w:lang w:val="en-GB"/>
        </w:rPr>
        <w:t xml:space="preserve"> my main goal</w:t>
      </w:r>
      <w:r w:rsidRPr="5101E162" w:rsidR="5555ABA5">
        <w:rPr>
          <w:rFonts w:ascii="Arial" w:hAnsi="Arial" w:eastAsia="Arial" w:cs="Arial"/>
          <w:noProof w:val="0"/>
          <w:sz w:val="24"/>
          <w:szCs w:val="24"/>
          <w:lang w:val="en-GB"/>
        </w:rPr>
        <w:t xml:space="preserve"> (</w:t>
      </w:r>
      <w:r w:rsidRPr="5101E162" w:rsidR="5555ABA5">
        <w:rPr>
          <w:rFonts w:ascii="Arial" w:hAnsi="Arial" w:eastAsia="Arial" w:cs="Arial"/>
          <w:b w:val="0"/>
          <w:bCs w:val="0"/>
          <w:i w:val="0"/>
          <w:iCs w:val="0"/>
          <w:caps w:val="0"/>
          <w:smallCaps w:val="0"/>
          <w:noProof w:val="0"/>
          <w:color w:val="auto"/>
          <w:sz w:val="24"/>
          <w:szCs w:val="24"/>
          <w:lang w:val="en-GB"/>
        </w:rPr>
        <w:t>Miller, Miller, 2005, p. 20).</w:t>
      </w:r>
    </w:p>
    <w:p w:rsidR="5571CBE0" w:rsidP="5101E162" w:rsidRDefault="5571CBE0" w14:paraId="5A00993D" w14:textId="10D27E7D">
      <w:pPr>
        <w:pStyle w:val="Normal"/>
        <w:spacing w:line="360" w:lineRule="auto"/>
        <w:ind w:left="0" w:firstLine="720"/>
        <w:jc w:val="both"/>
        <w:rPr>
          <w:rFonts w:ascii="Arial" w:hAnsi="Arial" w:eastAsia="Arial" w:cs="Arial"/>
          <w:b w:val="0"/>
          <w:bCs w:val="0"/>
          <w:i w:val="0"/>
          <w:iCs w:val="0"/>
          <w:caps w:val="0"/>
          <w:smallCaps w:val="0"/>
          <w:noProof w:val="0"/>
          <w:color w:val="auto"/>
          <w:sz w:val="24"/>
          <w:szCs w:val="24"/>
          <w:lang w:val="en-GB"/>
        </w:rPr>
      </w:pPr>
      <w:r w:rsidRPr="5101E162" w:rsidR="5571CBE0">
        <w:rPr>
          <w:rFonts w:ascii="Arial" w:hAnsi="Arial" w:eastAsia="Arial" w:cs="Arial"/>
          <w:b w:val="0"/>
          <w:bCs w:val="0"/>
          <w:i w:val="0"/>
          <w:iCs w:val="0"/>
          <w:caps w:val="0"/>
          <w:smallCaps w:val="0"/>
          <w:noProof w:val="0"/>
          <w:color w:val="auto"/>
          <w:sz w:val="24"/>
          <w:szCs w:val="24"/>
          <w:lang w:val="en-GB"/>
        </w:rPr>
        <w:t xml:space="preserve">Going through the Myers Briggs type indicator left me a little confused. I got answers that I am Perceiving, Sensing, Thinking and Introverted. I thought I would be Intuition, </w:t>
      </w:r>
      <w:r w:rsidRPr="5101E162" w:rsidR="5571CBE0">
        <w:rPr>
          <w:rFonts w:ascii="Arial" w:hAnsi="Arial" w:eastAsia="Arial" w:cs="Arial"/>
          <w:b w:val="0"/>
          <w:bCs w:val="0"/>
          <w:i w:val="0"/>
          <w:iCs w:val="0"/>
          <w:caps w:val="0"/>
          <w:smallCaps w:val="0"/>
          <w:noProof w:val="0"/>
          <w:color w:val="auto"/>
          <w:sz w:val="24"/>
          <w:szCs w:val="24"/>
          <w:lang w:val="en-GB"/>
        </w:rPr>
        <w:t>and also</w:t>
      </w:r>
      <w:r w:rsidRPr="5101E162" w:rsidR="5571CBE0">
        <w:rPr>
          <w:rFonts w:ascii="Arial" w:hAnsi="Arial" w:eastAsia="Arial" w:cs="Arial"/>
          <w:b w:val="0"/>
          <w:bCs w:val="0"/>
          <w:i w:val="0"/>
          <w:iCs w:val="0"/>
          <w:caps w:val="0"/>
          <w:smallCaps w:val="0"/>
          <w:noProof w:val="0"/>
          <w:color w:val="auto"/>
          <w:sz w:val="24"/>
          <w:szCs w:val="24"/>
          <w:lang w:val="en-GB"/>
        </w:rPr>
        <w:t xml:space="preserve">, I </w:t>
      </w:r>
      <w:r w:rsidRPr="5101E162" w:rsidR="5571CBE0">
        <w:rPr>
          <w:rFonts w:ascii="Arial" w:hAnsi="Arial" w:eastAsia="Arial" w:cs="Arial"/>
          <w:b w:val="0"/>
          <w:bCs w:val="0"/>
          <w:i w:val="0"/>
          <w:iCs w:val="0"/>
          <w:caps w:val="0"/>
          <w:smallCaps w:val="0"/>
          <w:noProof w:val="0"/>
          <w:color w:val="auto"/>
          <w:sz w:val="24"/>
          <w:szCs w:val="24"/>
          <w:lang w:val="en-GB"/>
        </w:rPr>
        <w:t>don't</w:t>
      </w:r>
      <w:r w:rsidRPr="5101E162" w:rsidR="5571CBE0">
        <w:rPr>
          <w:rFonts w:ascii="Arial" w:hAnsi="Arial" w:eastAsia="Arial" w:cs="Arial"/>
          <w:b w:val="0"/>
          <w:bCs w:val="0"/>
          <w:i w:val="0"/>
          <w:iCs w:val="0"/>
          <w:caps w:val="0"/>
          <w:smallCaps w:val="0"/>
          <w:noProof w:val="0"/>
          <w:color w:val="auto"/>
          <w:sz w:val="24"/>
          <w:szCs w:val="24"/>
          <w:lang w:val="en-GB"/>
        </w:rPr>
        <w:t xml:space="preserve"> agree that I am introverted because I know </w:t>
      </w:r>
      <w:r w:rsidRPr="5101E162" w:rsidR="5571CBE0">
        <w:rPr>
          <w:rFonts w:ascii="Arial" w:hAnsi="Arial" w:eastAsia="Arial" w:cs="Arial"/>
          <w:b w:val="0"/>
          <w:bCs w:val="0"/>
          <w:i w:val="0"/>
          <w:iCs w:val="0"/>
          <w:caps w:val="0"/>
          <w:smallCaps w:val="0"/>
          <w:noProof w:val="0"/>
          <w:color w:val="auto"/>
          <w:sz w:val="24"/>
          <w:szCs w:val="24"/>
          <w:lang w:val="en-GB"/>
        </w:rPr>
        <w:t>I’m</w:t>
      </w:r>
      <w:r w:rsidRPr="5101E162" w:rsidR="5571CBE0">
        <w:rPr>
          <w:rFonts w:ascii="Arial" w:hAnsi="Arial" w:eastAsia="Arial" w:cs="Arial"/>
          <w:b w:val="0"/>
          <w:bCs w:val="0"/>
          <w:i w:val="0"/>
          <w:iCs w:val="0"/>
          <w:caps w:val="0"/>
          <w:smallCaps w:val="0"/>
          <w:noProof w:val="0"/>
          <w:color w:val="auto"/>
          <w:sz w:val="24"/>
          <w:szCs w:val="24"/>
          <w:lang w:val="en-GB"/>
        </w:rPr>
        <w:t xml:space="preserve"> ambivert, but because this test </w:t>
      </w:r>
      <w:r w:rsidRPr="5101E162" w:rsidR="5571CBE0">
        <w:rPr>
          <w:rFonts w:ascii="Arial" w:hAnsi="Arial" w:eastAsia="Arial" w:cs="Arial"/>
          <w:b w:val="0"/>
          <w:bCs w:val="0"/>
          <w:i w:val="0"/>
          <w:iCs w:val="0"/>
          <w:caps w:val="0"/>
          <w:smallCaps w:val="0"/>
          <w:noProof w:val="0"/>
          <w:color w:val="auto"/>
          <w:sz w:val="24"/>
          <w:szCs w:val="24"/>
          <w:lang w:val="en-GB"/>
        </w:rPr>
        <w:t>didn't</w:t>
      </w:r>
      <w:r w:rsidRPr="5101E162" w:rsidR="5571CBE0">
        <w:rPr>
          <w:rFonts w:ascii="Arial" w:hAnsi="Arial" w:eastAsia="Arial" w:cs="Arial"/>
          <w:b w:val="0"/>
          <w:bCs w:val="0"/>
          <w:i w:val="0"/>
          <w:iCs w:val="0"/>
          <w:caps w:val="0"/>
          <w:smallCaps w:val="0"/>
          <w:noProof w:val="0"/>
          <w:color w:val="auto"/>
          <w:sz w:val="24"/>
          <w:szCs w:val="24"/>
          <w:lang w:val="en-GB"/>
        </w:rPr>
        <w:t xml:space="preserve"> include that, so </w:t>
      </w:r>
      <w:r w:rsidRPr="5101E162" w:rsidR="5571CBE0">
        <w:rPr>
          <w:rFonts w:ascii="Arial" w:hAnsi="Arial" w:eastAsia="Arial" w:cs="Arial"/>
          <w:b w:val="0"/>
          <w:bCs w:val="0"/>
          <w:i w:val="0"/>
          <w:iCs w:val="0"/>
          <w:caps w:val="0"/>
          <w:smallCaps w:val="0"/>
          <w:noProof w:val="0"/>
          <w:color w:val="auto"/>
          <w:sz w:val="24"/>
          <w:szCs w:val="24"/>
          <w:lang w:val="en-GB"/>
        </w:rPr>
        <w:t>it's</w:t>
      </w:r>
      <w:r w:rsidRPr="5101E162" w:rsidR="5571CBE0">
        <w:rPr>
          <w:rFonts w:ascii="Arial" w:hAnsi="Arial" w:eastAsia="Arial" w:cs="Arial"/>
          <w:b w:val="0"/>
          <w:bCs w:val="0"/>
          <w:i w:val="0"/>
          <w:iCs w:val="0"/>
          <w:caps w:val="0"/>
          <w:smallCaps w:val="0"/>
          <w:noProof w:val="0"/>
          <w:color w:val="auto"/>
          <w:sz w:val="24"/>
          <w:szCs w:val="24"/>
          <w:lang w:val="en-GB"/>
        </w:rPr>
        <w:t xml:space="preserve"> not a problem. </w:t>
      </w:r>
      <w:r w:rsidRPr="5101E162" w:rsidR="5571CBE0">
        <w:rPr>
          <w:rFonts w:ascii="Arial" w:hAnsi="Arial" w:eastAsia="Arial" w:cs="Arial"/>
          <w:b w:val="0"/>
          <w:bCs w:val="0"/>
          <w:i w:val="0"/>
          <w:iCs w:val="0"/>
          <w:caps w:val="0"/>
          <w:smallCaps w:val="0"/>
          <w:noProof w:val="0"/>
          <w:color w:val="auto"/>
          <w:sz w:val="24"/>
          <w:szCs w:val="24"/>
          <w:lang w:val="en-GB"/>
        </w:rPr>
        <w:t>I’m</w:t>
      </w:r>
      <w:r w:rsidRPr="5101E162" w:rsidR="5571CBE0">
        <w:rPr>
          <w:rFonts w:ascii="Arial" w:hAnsi="Arial" w:eastAsia="Arial" w:cs="Arial"/>
          <w:b w:val="0"/>
          <w:bCs w:val="0"/>
          <w:i w:val="0"/>
          <w:iCs w:val="0"/>
          <w:caps w:val="0"/>
          <w:smallCaps w:val="0"/>
          <w:noProof w:val="0"/>
          <w:color w:val="auto"/>
          <w:sz w:val="24"/>
          <w:szCs w:val="24"/>
          <w:lang w:val="en-GB"/>
        </w:rPr>
        <w:t xml:space="preserve"> </w:t>
      </w:r>
      <w:r w:rsidRPr="5101E162" w:rsidR="5571CBE0">
        <w:rPr>
          <w:rFonts w:ascii="Arial" w:hAnsi="Arial" w:eastAsia="Arial" w:cs="Arial"/>
          <w:b w:val="0"/>
          <w:bCs w:val="0"/>
          <w:i w:val="0"/>
          <w:iCs w:val="0"/>
          <w:caps w:val="0"/>
          <w:smallCaps w:val="0"/>
          <w:noProof w:val="0"/>
          <w:color w:val="auto"/>
          <w:sz w:val="24"/>
          <w:szCs w:val="24"/>
          <w:lang w:val="en-GB"/>
        </w:rPr>
        <w:t>really much</w:t>
      </w:r>
      <w:r w:rsidRPr="5101E162" w:rsidR="5571CBE0">
        <w:rPr>
          <w:rFonts w:ascii="Arial" w:hAnsi="Arial" w:eastAsia="Arial" w:cs="Arial"/>
          <w:b w:val="0"/>
          <w:bCs w:val="0"/>
          <w:i w:val="0"/>
          <w:iCs w:val="0"/>
          <w:caps w:val="0"/>
          <w:smallCaps w:val="0"/>
          <w:noProof w:val="0"/>
          <w:color w:val="auto"/>
          <w:sz w:val="24"/>
          <w:szCs w:val="24"/>
          <w:lang w:val="en-GB"/>
        </w:rPr>
        <w:t xml:space="preserve"> more introverted now than I used to be. This test was an interesting experience and together with the other tests shows very curious results, which I will talk about in the conclusion</w:t>
      </w:r>
      <w:r w:rsidRPr="5101E162" w:rsidR="685AFE3D">
        <w:rPr>
          <w:rFonts w:ascii="Arial" w:hAnsi="Arial" w:eastAsia="Arial" w:cs="Arial"/>
          <w:b w:val="0"/>
          <w:bCs w:val="0"/>
          <w:i w:val="0"/>
          <w:iCs w:val="0"/>
          <w:caps w:val="0"/>
          <w:smallCaps w:val="0"/>
          <w:noProof w:val="0"/>
          <w:color w:val="auto"/>
          <w:sz w:val="24"/>
          <w:szCs w:val="24"/>
          <w:lang w:val="en-GB"/>
        </w:rPr>
        <w:t xml:space="preserve"> (</w:t>
      </w:r>
      <w:r w:rsidRPr="5101E162" w:rsidR="685AFE3D">
        <w:rPr>
          <w:rFonts w:ascii="Arial" w:hAnsi="Arial" w:eastAsia="Arial" w:cs="Arial"/>
          <w:b w:val="0"/>
          <w:bCs w:val="0"/>
          <w:i w:val="0"/>
          <w:iCs w:val="0"/>
          <w:caps w:val="0"/>
          <w:smallCaps w:val="0"/>
          <w:noProof w:val="0"/>
          <w:color w:val="000000" w:themeColor="text1" w:themeTint="FF" w:themeShade="FF"/>
          <w:sz w:val="24"/>
          <w:szCs w:val="24"/>
          <w:lang w:val="en-GB"/>
        </w:rPr>
        <w:t xml:space="preserve">Zehra, </w:t>
      </w:r>
      <w:r w:rsidRPr="5101E162" w:rsidR="685AFE3D">
        <w:rPr>
          <w:rFonts w:ascii="Arial" w:hAnsi="Arial" w:eastAsia="Arial" w:cs="Arial"/>
          <w:b w:val="0"/>
          <w:bCs w:val="0"/>
          <w:i w:val="0"/>
          <w:iCs w:val="0"/>
          <w:caps w:val="0"/>
          <w:smallCaps w:val="0"/>
          <w:noProof w:val="0"/>
          <w:color w:val="000000" w:themeColor="text1" w:themeTint="FF" w:themeShade="FF"/>
          <w:sz w:val="24"/>
          <w:szCs w:val="24"/>
          <w:lang w:val="en-GB"/>
        </w:rPr>
        <w:t>Jafrani</w:t>
      </w:r>
      <w:r w:rsidRPr="5101E162" w:rsidR="685AFE3D">
        <w:rPr>
          <w:rFonts w:ascii="Arial" w:hAnsi="Arial" w:eastAsia="Arial" w:cs="Arial"/>
          <w:b w:val="0"/>
          <w:bCs w:val="0"/>
          <w:i w:val="0"/>
          <w:iCs w:val="0"/>
          <w:caps w:val="0"/>
          <w:smallCaps w:val="0"/>
          <w:noProof w:val="0"/>
          <w:color w:val="000000" w:themeColor="text1" w:themeTint="FF" w:themeShade="FF"/>
          <w:sz w:val="24"/>
          <w:szCs w:val="24"/>
          <w:lang w:val="en-GB"/>
        </w:rPr>
        <w:t>, 2024</w:t>
      </w:r>
      <w:r w:rsidRPr="5101E162" w:rsidR="685AFE3D">
        <w:rPr>
          <w:rFonts w:ascii="Arial" w:hAnsi="Arial" w:eastAsia="Arial" w:cs="Arial"/>
          <w:b w:val="0"/>
          <w:bCs w:val="0"/>
          <w:i w:val="0"/>
          <w:iCs w:val="0"/>
          <w:caps w:val="0"/>
          <w:smallCaps w:val="0"/>
          <w:noProof w:val="0"/>
          <w:color w:val="auto"/>
          <w:sz w:val="24"/>
          <w:szCs w:val="24"/>
          <w:lang w:val="en-GB"/>
        </w:rPr>
        <w:t>)</w:t>
      </w:r>
      <w:r w:rsidRPr="5101E162" w:rsidR="5571CBE0">
        <w:rPr>
          <w:rFonts w:ascii="Arial" w:hAnsi="Arial" w:eastAsia="Arial" w:cs="Arial"/>
          <w:b w:val="0"/>
          <w:bCs w:val="0"/>
          <w:i w:val="0"/>
          <w:iCs w:val="0"/>
          <w:caps w:val="0"/>
          <w:smallCaps w:val="0"/>
          <w:noProof w:val="0"/>
          <w:color w:val="auto"/>
          <w:sz w:val="24"/>
          <w:szCs w:val="24"/>
          <w:lang w:val="en-GB"/>
        </w:rPr>
        <w:t>.</w:t>
      </w:r>
    </w:p>
    <w:p w:rsidR="019C00C2" w:rsidP="5101E162" w:rsidRDefault="019C00C2" w14:paraId="5CBCA266" w14:textId="77F34411">
      <w:pPr>
        <w:pStyle w:val="Normal"/>
        <w:spacing w:line="360" w:lineRule="auto"/>
        <w:ind w:left="0" w:firstLine="720"/>
        <w:jc w:val="both"/>
      </w:pPr>
      <w:r w:rsidRPr="5101E162" w:rsidR="019C00C2">
        <w:rPr>
          <w:rFonts w:ascii="Arial" w:hAnsi="Arial" w:eastAsia="Arial" w:cs="Arial"/>
          <w:noProof w:val="0"/>
          <w:sz w:val="24"/>
          <w:szCs w:val="24"/>
          <w:lang w:val="en-GB"/>
        </w:rPr>
        <w:t xml:space="preserve">The SMART goal technique struck me in the heart. I will try to use it in my everyday life and for my business. This technique showed me how clear and structured it is to set a goal and follow it step by step. Since I have discipline problems at times, I really need this. This is my favourite of all the techniques </w:t>
      </w:r>
      <w:r w:rsidRPr="5101E162" w:rsidR="019C00C2">
        <w:rPr>
          <w:rFonts w:ascii="Arial" w:hAnsi="Arial" w:eastAsia="Arial" w:cs="Arial"/>
          <w:noProof w:val="0"/>
          <w:sz w:val="24"/>
          <w:szCs w:val="24"/>
          <w:lang w:val="en-GB"/>
        </w:rPr>
        <w:t>at the moment</w:t>
      </w:r>
      <w:r w:rsidRPr="5101E162" w:rsidR="019C00C2">
        <w:rPr>
          <w:rFonts w:ascii="Arial" w:hAnsi="Arial" w:eastAsia="Arial" w:cs="Arial"/>
          <w:noProof w:val="0"/>
          <w:sz w:val="24"/>
          <w:szCs w:val="24"/>
          <w:lang w:val="en-GB"/>
        </w:rPr>
        <w:t xml:space="preserve"> (</w:t>
      </w:r>
      <w:r w:rsidRPr="5101E162" w:rsidR="019C00C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Saiz Alvarez, </w:t>
      </w:r>
      <w:r w:rsidRPr="5101E162" w:rsidR="019C00C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2018, p.</w:t>
      </w:r>
      <w:r w:rsidRPr="5101E162" w:rsidR="019C00C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7</w:t>
      </w:r>
      <w:r w:rsidRPr="5101E162" w:rsidR="019C00C2">
        <w:rPr>
          <w:rFonts w:ascii="Arial" w:hAnsi="Arial" w:eastAsia="Arial" w:cs="Arial"/>
          <w:noProof w:val="0"/>
          <w:sz w:val="24"/>
          <w:szCs w:val="24"/>
          <w:lang w:val="en-GB"/>
        </w:rPr>
        <w:t>).</w:t>
      </w:r>
    </w:p>
    <w:p w:rsidR="6AC74917" w:rsidP="5101E162" w:rsidRDefault="6AC74917" w14:paraId="5FE37A94" w14:textId="24256826">
      <w:pPr>
        <w:pStyle w:val="Normal"/>
        <w:spacing w:line="360" w:lineRule="auto"/>
        <w:ind w:left="0" w:firstLine="720"/>
        <w:jc w:val="both"/>
        <w:rPr>
          <w:rFonts w:ascii="Arial" w:hAnsi="Arial" w:eastAsia="Arial" w:cs="Arial"/>
          <w:noProof w:val="0"/>
          <w:sz w:val="24"/>
          <w:szCs w:val="24"/>
          <w:lang w:val="en-GB"/>
        </w:rPr>
      </w:pPr>
      <w:r w:rsidRPr="5101E162" w:rsidR="6AC74917">
        <w:rPr>
          <w:rFonts w:ascii="Arial" w:hAnsi="Arial" w:eastAsia="Arial" w:cs="Arial"/>
          <w:noProof w:val="0"/>
          <w:sz w:val="24"/>
          <w:szCs w:val="24"/>
          <w:lang w:val="en-GB"/>
        </w:rPr>
        <w:t xml:space="preserve">While studying the Personal Development Plan, I correctly assessed my abilities and skills and clearly set a goal to improve them. Now I have a piece of paper where I have it all written down and it helps me a lot, because if I write something on paper, I will remember it and work on it. </w:t>
      </w:r>
      <w:r w:rsidRPr="5101E162" w:rsidR="6AC74917">
        <w:rPr>
          <w:rFonts w:ascii="Arial" w:hAnsi="Arial" w:eastAsia="Arial" w:cs="Arial"/>
          <w:noProof w:val="0"/>
          <w:sz w:val="24"/>
          <w:szCs w:val="24"/>
          <w:lang w:val="en-GB"/>
        </w:rPr>
        <w:t>In the process of writing</w:t>
      </w:r>
      <w:r w:rsidRPr="5101E162" w:rsidR="6AC74917">
        <w:rPr>
          <w:rFonts w:ascii="Arial" w:hAnsi="Arial" w:eastAsia="Arial" w:cs="Arial"/>
          <w:noProof w:val="0"/>
          <w:sz w:val="24"/>
          <w:szCs w:val="24"/>
          <w:lang w:val="en-GB"/>
        </w:rPr>
        <w:t xml:space="preserve"> the Personal Development Plan, I realised that many of the points of personal development and the development of my business are the same and this is a sign to me that I am on the right track</w:t>
      </w:r>
      <w:r w:rsidRPr="5101E162" w:rsidR="77A24FCD">
        <w:rPr>
          <w:rFonts w:ascii="Arial" w:hAnsi="Arial" w:eastAsia="Arial" w:cs="Arial"/>
          <w:noProof w:val="0"/>
          <w:sz w:val="24"/>
          <w:szCs w:val="24"/>
          <w:lang w:val="en-GB"/>
        </w:rPr>
        <w:t xml:space="preserve"> (</w:t>
      </w:r>
      <w:r w:rsidRPr="5101E162" w:rsidR="77A24FC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Rimmer, 2018)</w:t>
      </w:r>
      <w:r w:rsidRPr="5101E162" w:rsidR="6AC74917">
        <w:rPr>
          <w:rFonts w:ascii="Arial" w:hAnsi="Arial" w:eastAsia="Arial" w:cs="Arial"/>
          <w:noProof w:val="0"/>
          <w:sz w:val="24"/>
          <w:szCs w:val="24"/>
          <w:lang w:val="en-GB"/>
        </w:rPr>
        <w:t>.</w:t>
      </w:r>
    </w:p>
    <w:p w:rsidR="2D07708F" w:rsidP="5101E162" w:rsidRDefault="2D07708F" w14:paraId="7FB47DBF" w14:textId="55AC04CE">
      <w:pPr>
        <w:pStyle w:val="Normal"/>
        <w:spacing w:line="360" w:lineRule="auto"/>
        <w:ind w:left="0" w:firstLine="720"/>
        <w:jc w:val="both"/>
        <w:rPr>
          <w:rFonts w:ascii="Arial" w:hAnsi="Arial" w:eastAsia="Arial" w:cs="Arial"/>
          <w:noProof w:val="0"/>
          <w:sz w:val="24"/>
          <w:szCs w:val="24"/>
          <w:lang w:val="en-GB"/>
        </w:rPr>
      </w:pPr>
      <w:r w:rsidRPr="5101E162" w:rsidR="2D07708F">
        <w:rPr>
          <w:rFonts w:ascii="Arial" w:hAnsi="Arial" w:eastAsia="Arial" w:cs="Arial"/>
          <w:noProof w:val="0"/>
          <w:sz w:val="24"/>
          <w:szCs w:val="24"/>
          <w:lang w:val="en-GB"/>
        </w:rPr>
        <w:t xml:space="preserve">I was really looking forward to the topic of </w:t>
      </w:r>
      <w:r w:rsidRPr="5101E162" w:rsidR="0D740942">
        <w:rPr>
          <w:rFonts w:ascii="Arial" w:hAnsi="Arial" w:eastAsia="Arial" w:cs="Arial"/>
          <w:noProof w:val="0"/>
          <w:sz w:val="24"/>
          <w:szCs w:val="24"/>
          <w:lang w:val="en-GB"/>
        </w:rPr>
        <w:t>P</w:t>
      </w:r>
      <w:r w:rsidRPr="5101E162" w:rsidR="2D07708F">
        <w:rPr>
          <w:rFonts w:ascii="Arial" w:hAnsi="Arial" w:eastAsia="Arial" w:cs="Arial"/>
          <w:noProof w:val="0"/>
          <w:sz w:val="24"/>
          <w:szCs w:val="24"/>
          <w:lang w:val="en-GB"/>
        </w:rPr>
        <w:t xml:space="preserve">ersonal branding because it is </w:t>
      </w:r>
      <w:r w:rsidRPr="5101E162" w:rsidR="2D07708F">
        <w:rPr>
          <w:rFonts w:ascii="Arial" w:hAnsi="Arial" w:eastAsia="Arial" w:cs="Arial"/>
          <w:noProof w:val="0"/>
          <w:sz w:val="24"/>
          <w:szCs w:val="24"/>
          <w:lang w:val="en-GB"/>
        </w:rPr>
        <w:t>very interesting</w:t>
      </w:r>
      <w:r w:rsidRPr="5101E162" w:rsidR="2D07708F">
        <w:rPr>
          <w:rFonts w:ascii="Arial" w:hAnsi="Arial" w:eastAsia="Arial" w:cs="Arial"/>
          <w:noProof w:val="0"/>
          <w:sz w:val="24"/>
          <w:szCs w:val="24"/>
          <w:lang w:val="en-GB"/>
        </w:rPr>
        <w:t xml:space="preserve"> and necessary for me now. </w:t>
      </w:r>
      <w:r w:rsidRPr="5101E162" w:rsidR="2D07708F">
        <w:rPr>
          <w:rFonts w:ascii="Arial" w:hAnsi="Arial" w:eastAsia="Arial" w:cs="Arial"/>
          <w:noProof w:val="0"/>
          <w:sz w:val="24"/>
          <w:szCs w:val="24"/>
          <w:lang w:val="en-GB"/>
        </w:rPr>
        <w:t>I've</w:t>
      </w:r>
      <w:r w:rsidRPr="5101E162" w:rsidR="2D07708F">
        <w:rPr>
          <w:rFonts w:ascii="Arial" w:hAnsi="Arial" w:eastAsia="Arial" w:cs="Arial"/>
          <w:noProof w:val="0"/>
          <w:sz w:val="24"/>
          <w:szCs w:val="24"/>
          <w:lang w:val="en-GB"/>
        </w:rPr>
        <w:t xml:space="preserve"> long known how to present myself to people so that they respect me and </w:t>
      </w:r>
      <w:r w:rsidRPr="5101E162" w:rsidR="2D07708F">
        <w:rPr>
          <w:rFonts w:ascii="Arial" w:hAnsi="Arial" w:eastAsia="Arial" w:cs="Arial"/>
          <w:noProof w:val="0"/>
          <w:sz w:val="24"/>
          <w:szCs w:val="24"/>
          <w:lang w:val="en-GB"/>
        </w:rPr>
        <w:t>don't</w:t>
      </w:r>
      <w:r w:rsidRPr="5101E162" w:rsidR="2D07708F">
        <w:rPr>
          <w:rFonts w:ascii="Arial" w:hAnsi="Arial" w:eastAsia="Arial" w:cs="Arial"/>
          <w:noProof w:val="0"/>
          <w:sz w:val="24"/>
          <w:szCs w:val="24"/>
          <w:lang w:val="en-GB"/>
        </w:rPr>
        <w:t xml:space="preserve"> think </w:t>
      </w:r>
      <w:r w:rsidRPr="5101E162" w:rsidR="2D07708F">
        <w:rPr>
          <w:rFonts w:ascii="Arial" w:hAnsi="Arial" w:eastAsia="Arial" w:cs="Arial"/>
          <w:noProof w:val="0"/>
          <w:sz w:val="24"/>
          <w:szCs w:val="24"/>
          <w:lang w:val="en-GB"/>
        </w:rPr>
        <w:t>I'm</w:t>
      </w:r>
      <w:r w:rsidRPr="5101E162" w:rsidR="2D07708F">
        <w:rPr>
          <w:rFonts w:ascii="Arial" w:hAnsi="Arial" w:eastAsia="Arial" w:cs="Arial"/>
          <w:noProof w:val="0"/>
          <w:sz w:val="24"/>
          <w:szCs w:val="24"/>
          <w:lang w:val="en-GB"/>
        </w:rPr>
        <w:t xml:space="preserve"> stupid and </w:t>
      </w:r>
      <w:r w:rsidRPr="5101E162" w:rsidR="2D07708F">
        <w:rPr>
          <w:rFonts w:ascii="Arial" w:hAnsi="Arial" w:eastAsia="Arial" w:cs="Arial"/>
          <w:noProof w:val="0"/>
          <w:sz w:val="24"/>
          <w:szCs w:val="24"/>
          <w:lang w:val="en-GB"/>
        </w:rPr>
        <w:t>I've</w:t>
      </w:r>
      <w:r w:rsidRPr="5101E162" w:rsidR="2D07708F">
        <w:rPr>
          <w:rFonts w:ascii="Arial" w:hAnsi="Arial" w:eastAsia="Arial" w:cs="Arial"/>
          <w:noProof w:val="0"/>
          <w:sz w:val="24"/>
          <w:szCs w:val="24"/>
          <w:lang w:val="en-GB"/>
        </w:rPr>
        <w:t xml:space="preserve"> always enjoyed it. Wherever I go, when </w:t>
      </w:r>
      <w:r w:rsidRPr="5101E162" w:rsidR="2D07708F">
        <w:rPr>
          <w:rFonts w:ascii="Arial" w:hAnsi="Arial" w:eastAsia="Arial" w:cs="Arial"/>
          <w:noProof w:val="0"/>
          <w:sz w:val="24"/>
          <w:szCs w:val="24"/>
          <w:lang w:val="en-GB"/>
        </w:rPr>
        <w:t>I'm</w:t>
      </w:r>
      <w:r w:rsidRPr="5101E162" w:rsidR="2D07708F">
        <w:rPr>
          <w:rFonts w:ascii="Arial" w:hAnsi="Arial" w:eastAsia="Arial" w:cs="Arial"/>
          <w:noProof w:val="0"/>
          <w:sz w:val="24"/>
          <w:szCs w:val="24"/>
          <w:lang w:val="en-GB"/>
        </w:rPr>
        <w:t xml:space="preserve"> asked who I am, I answer with ease. To be honest, </w:t>
      </w:r>
      <w:r w:rsidRPr="5101E162" w:rsidR="2D07708F">
        <w:rPr>
          <w:rFonts w:ascii="Arial" w:hAnsi="Arial" w:eastAsia="Arial" w:cs="Arial"/>
          <w:noProof w:val="0"/>
          <w:sz w:val="24"/>
          <w:szCs w:val="24"/>
          <w:lang w:val="en-GB"/>
        </w:rPr>
        <w:t>I'm</w:t>
      </w:r>
      <w:r w:rsidRPr="5101E162" w:rsidR="2D07708F">
        <w:rPr>
          <w:rFonts w:ascii="Arial" w:hAnsi="Arial" w:eastAsia="Arial" w:cs="Arial"/>
          <w:noProof w:val="0"/>
          <w:sz w:val="24"/>
          <w:szCs w:val="24"/>
          <w:lang w:val="en-GB"/>
        </w:rPr>
        <w:t xml:space="preserve"> proud of myself. But in this age of social media, </w:t>
      </w:r>
      <w:r w:rsidRPr="5101E162" w:rsidR="2D07708F">
        <w:rPr>
          <w:rFonts w:ascii="Arial" w:hAnsi="Arial" w:eastAsia="Arial" w:cs="Arial"/>
          <w:noProof w:val="0"/>
          <w:sz w:val="24"/>
          <w:szCs w:val="24"/>
          <w:lang w:val="en-GB"/>
        </w:rPr>
        <w:t>it's</w:t>
      </w:r>
      <w:r w:rsidRPr="5101E162" w:rsidR="2D07708F">
        <w:rPr>
          <w:rFonts w:ascii="Arial" w:hAnsi="Arial" w:eastAsia="Arial" w:cs="Arial"/>
          <w:noProof w:val="0"/>
          <w:sz w:val="24"/>
          <w:szCs w:val="24"/>
          <w:lang w:val="en-GB"/>
        </w:rPr>
        <w:t xml:space="preserve"> </w:t>
      </w:r>
      <w:r w:rsidRPr="5101E162" w:rsidR="2D07708F">
        <w:rPr>
          <w:rFonts w:ascii="Arial" w:hAnsi="Arial" w:eastAsia="Arial" w:cs="Arial"/>
          <w:noProof w:val="0"/>
          <w:sz w:val="24"/>
          <w:szCs w:val="24"/>
          <w:lang w:val="en-GB"/>
        </w:rPr>
        <w:t>very hard</w:t>
      </w:r>
      <w:r w:rsidRPr="5101E162" w:rsidR="2D07708F">
        <w:rPr>
          <w:rFonts w:ascii="Arial" w:hAnsi="Arial" w:eastAsia="Arial" w:cs="Arial"/>
          <w:noProof w:val="0"/>
          <w:sz w:val="24"/>
          <w:szCs w:val="24"/>
          <w:lang w:val="en-GB"/>
        </w:rPr>
        <w:t xml:space="preserve"> to stand out amongst others. But </w:t>
      </w:r>
      <w:r w:rsidRPr="5101E162" w:rsidR="2D07708F">
        <w:rPr>
          <w:rFonts w:ascii="Arial" w:hAnsi="Arial" w:eastAsia="Arial" w:cs="Arial"/>
          <w:noProof w:val="0"/>
          <w:sz w:val="24"/>
          <w:szCs w:val="24"/>
          <w:lang w:val="en-GB"/>
        </w:rPr>
        <w:t>I'm</w:t>
      </w:r>
      <w:r w:rsidRPr="5101E162" w:rsidR="2D07708F">
        <w:rPr>
          <w:rFonts w:ascii="Arial" w:hAnsi="Arial" w:eastAsia="Arial" w:cs="Arial"/>
          <w:noProof w:val="0"/>
          <w:sz w:val="24"/>
          <w:szCs w:val="24"/>
          <w:lang w:val="en-GB"/>
        </w:rPr>
        <w:t xml:space="preserve"> trying and I hope </w:t>
      </w:r>
      <w:r w:rsidRPr="5101E162" w:rsidR="2D07708F">
        <w:rPr>
          <w:rFonts w:ascii="Arial" w:hAnsi="Arial" w:eastAsia="Arial" w:cs="Arial"/>
          <w:noProof w:val="0"/>
          <w:sz w:val="24"/>
          <w:szCs w:val="24"/>
          <w:lang w:val="en-GB"/>
        </w:rPr>
        <w:t>I'm</w:t>
      </w:r>
      <w:r w:rsidRPr="5101E162" w:rsidR="2D07708F">
        <w:rPr>
          <w:rFonts w:ascii="Arial" w:hAnsi="Arial" w:eastAsia="Arial" w:cs="Arial"/>
          <w:noProof w:val="0"/>
          <w:sz w:val="24"/>
          <w:szCs w:val="24"/>
          <w:lang w:val="en-GB"/>
        </w:rPr>
        <w:t xml:space="preserve"> succeeding. The topic of personal branding has given me confidence that I am on the right track. I would like more people to be confident and able to present themselves properly in front of the public so that when they leave the room they are spoken of with respect. </w:t>
      </w:r>
      <w:r w:rsidRPr="5101E162" w:rsidR="2D07708F">
        <w:rPr>
          <w:rFonts w:ascii="Arial" w:hAnsi="Arial" w:eastAsia="Arial" w:cs="Arial"/>
          <w:noProof w:val="0"/>
          <w:sz w:val="24"/>
          <w:szCs w:val="24"/>
          <w:lang w:val="en-GB"/>
        </w:rPr>
        <w:t>That's</w:t>
      </w:r>
      <w:r w:rsidRPr="5101E162" w:rsidR="2D07708F">
        <w:rPr>
          <w:rFonts w:ascii="Arial" w:hAnsi="Arial" w:eastAsia="Arial" w:cs="Arial"/>
          <w:noProof w:val="0"/>
          <w:sz w:val="24"/>
          <w:szCs w:val="24"/>
          <w:lang w:val="en-GB"/>
        </w:rPr>
        <w:t xml:space="preserve"> what </w:t>
      </w:r>
      <w:r w:rsidRPr="5101E162" w:rsidR="2D07708F">
        <w:rPr>
          <w:rFonts w:ascii="Arial" w:hAnsi="Arial" w:eastAsia="Arial" w:cs="Arial"/>
          <w:noProof w:val="0"/>
          <w:sz w:val="24"/>
          <w:szCs w:val="24"/>
          <w:lang w:val="en-GB"/>
        </w:rPr>
        <w:t>I'm</w:t>
      </w:r>
      <w:r w:rsidRPr="5101E162" w:rsidR="2D07708F">
        <w:rPr>
          <w:rFonts w:ascii="Arial" w:hAnsi="Arial" w:eastAsia="Arial" w:cs="Arial"/>
          <w:noProof w:val="0"/>
          <w:sz w:val="24"/>
          <w:szCs w:val="24"/>
          <w:lang w:val="en-GB"/>
        </w:rPr>
        <w:t xml:space="preserve"> aiming for (</w:t>
      </w:r>
      <w:r w:rsidRPr="5101E162" w:rsidR="51A4E8E0">
        <w:rPr>
          <w:rFonts w:ascii="Arial" w:hAnsi="Arial" w:eastAsia="Arial" w:cs="Arial"/>
          <w:noProof w:val="0"/>
          <w:sz w:val="24"/>
          <w:szCs w:val="24"/>
          <w:lang w:val="en-GB"/>
        </w:rPr>
        <w:t>Brennan, Mattice, 2014</w:t>
      </w:r>
      <w:r w:rsidRPr="5101E162" w:rsidR="2D07708F">
        <w:rPr>
          <w:rFonts w:ascii="Arial" w:hAnsi="Arial" w:eastAsia="Arial" w:cs="Arial"/>
          <w:noProof w:val="0"/>
          <w:sz w:val="24"/>
          <w:szCs w:val="24"/>
          <w:lang w:val="en-GB"/>
        </w:rPr>
        <w:t>).</w:t>
      </w:r>
    </w:p>
    <w:p w:rsidR="254AEDB2" w:rsidP="5101E162" w:rsidRDefault="254AEDB2" w14:paraId="59485975" w14:textId="69DF97F5">
      <w:pPr>
        <w:pStyle w:val="Normal"/>
        <w:spacing w:line="360" w:lineRule="auto"/>
        <w:ind w:left="0" w:firstLine="720"/>
        <w:jc w:val="both"/>
      </w:pPr>
      <w:r w:rsidRPr="5101E162" w:rsidR="254AEDB2">
        <w:rPr>
          <w:rFonts w:ascii="Arial" w:hAnsi="Arial" w:eastAsia="Arial" w:cs="Arial"/>
          <w:noProof w:val="0"/>
          <w:sz w:val="24"/>
          <w:szCs w:val="24"/>
          <w:lang w:val="en-GB"/>
        </w:rPr>
        <w:t xml:space="preserve">I have known about Maslow's pyramid since I was in school, </w:t>
      </w:r>
      <w:r w:rsidRPr="5101E162" w:rsidR="254AEDB2">
        <w:rPr>
          <w:rFonts w:ascii="Arial" w:hAnsi="Arial" w:eastAsia="Arial" w:cs="Arial"/>
          <w:noProof w:val="0"/>
          <w:sz w:val="24"/>
          <w:szCs w:val="24"/>
          <w:lang w:val="en-GB"/>
        </w:rPr>
        <w:t>it seems that everyone</w:t>
      </w:r>
      <w:r w:rsidRPr="5101E162" w:rsidR="254AEDB2">
        <w:rPr>
          <w:rFonts w:ascii="Arial" w:hAnsi="Arial" w:eastAsia="Arial" w:cs="Arial"/>
          <w:noProof w:val="0"/>
          <w:sz w:val="24"/>
          <w:szCs w:val="24"/>
          <w:lang w:val="en-GB"/>
        </w:rPr>
        <w:t xml:space="preserve"> knows about it. What was a surprise for me is that our tutor said that originally this theory was not a pyramid but became it later. As this pyramid is not something new for me, I did not get new knowledge from it, but I learnt an interesting opinion of the tutor that the pyramid should be inverted in reverse, it made me think about it. If we talk about the Maslow pyramid that we know now, I am on the penultimate step. Sometimes I go down to the second step - security - when there is a question of continuing my visa in this country, but when it is well resolved, I am </w:t>
      </w:r>
      <w:r w:rsidRPr="5101E162" w:rsidR="254AEDB2">
        <w:rPr>
          <w:rFonts w:ascii="Arial" w:hAnsi="Arial" w:eastAsia="Arial" w:cs="Arial"/>
          <w:noProof w:val="0"/>
          <w:sz w:val="24"/>
          <w:szCs w:val="24"/>
          <w:lang w:val="en-GB"/>
        </w:rPr>
        <w:t>definitely on</w:t>
      </w:r>
      <w:r w:rsidRPr="5101E162" w:rsidR="254AEDB2">
        <w:rPr>
          <w:rFonts w:ascii="Arial" w:hAnsi="Arial" w:eastAsia="Arial" w:cs="Arial"/>
          <w:noProof w:val="0"/>
          <w:sz w:val="24"/>
          <w:szCs w:val="24"/>
          <w:lang w:val="en-GB"/>
        </w:rPr>
        <w:t xml:space="preserve"> the penultimate step. I think it will be </w:t>
      </w:r>
      <w:r w:rsidRPr="5101E162" w:rsidR="254AEDB2">
        <w:rPr>
          <w:rFonts w:ascii="Arial" w:hAnsi="Arial" w:eastAsia="Arial" w:cs="Arial"/>
          <w:noProof w:val="0"/>
          <w:sz w:val="24"/>
          <w:szCs w:val="24"/>
          <w:lang w:val="en-GB"/>
        </w:rPr>
        <w:t>a very short</w:t>
      </w:r>
      <w:r w:rsidRPr="5101E162" w:rsidR="254AEDB2">
        <w:rPr>
          <w:rFonts w:ascii="Arial" w:hAnsi="Arial" w:eastAsia="Arial" w:cs="Arial"/>
          <w:noProof w:val="0"/>
          <w:sz w:val="24"/>
          <w:szCs w:val="24"/>
          <w:lang w:val="en-GB"/>
        </w:rPr>
        <w:t xml:space="preserve"> time before I am on the last step, but I will not stop, because development should not stop</w:t>
      </w:r>
      <w:r w:rsidRPr="5101E162" w:rsidR="1646AD98">
        <w:rPr>
          <w:rFonts w:ascii="Arial" w:hAnsi="Arial" w:eastAsia="Arial" w:cs="Arial"/>
          <w:noProof w:val="0"/>
          <w:sz w:val="24"/>
          <w:szCs w:val="24"/>
          <w:lang w:val="en-GB"/>
        </w:rPr>
        <w:t xml:space="preserve"> (</w:t>
      </w:r>
      <w:r w:rsidRPr="5101E162" w:rsidR="1646AD9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Taormina,</w:t>
      </w:r>
      <w:r w:rsidRPr="5101E162" w:rsidR="32F3BAB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5101E162" w:rsidR="1646AD9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Gao, </w:t>
      </w:r>
      <w:r w:rsidRPr="5101E162" w:rsidR="1646AD9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2013</w:t>
      </w:r>
      <w:r w:rsidRPr="5101E162" w:rsidR="1646AD98">
        <w:rPr>
          <w:rFonts w:ascii="Arial" w:hAnsi="Arial" w:eastAsia="Arial" w:cs="Arial"/>
          <w:noProof w:val="0"/>
          <w:sz w:val="24"/>
          <w:szCs w:val="24"/>
          <w:lang w:val="en-GB"/>
        </w:rPr>
        <w:t>)</w:t>
      </w:r>
      <w:r w:rsidRPr="5101E162" w:rsidR="254AEDB2">
        <w:rPr>
          <w:rFonts w:ascii="Arial" w:hAnsi="Arial" w:eastAsia="Arial" w:cs="Arial"/>
          <w:noProof w:val="0"/>
          <w:sz w:val="24"/>
          <w:szCs w:val="24"/>
          <w:lang w:val="en-GB"/>
        </w:rPr>
        <w:t>.</w:t>
      </w:r>
    </w:p>
    <w:p w:rsidR="679C936F" w:rsidP="5101E162" w:rsidRDefault="679C936F" w14:paraId="591AB92C" w14:textId="3041F2C6">
      <w:pPr>
        <w:pStyle w:val="Normal"/>
        <w:spacing w:line="360" w:lineRule="auto"/>
        <w:ind w:left="0" w:firstLine="720"/>
        <w:jc w:val="both"/>
      </w:pPr>
      <w:r w:rsidRPr="5101E162" w:rsidR="679C936F">
        <w:rPr>
          <w:rFonts w:ascii="Arial" w:hAnsi="Arial" w:eastAsia="Arial" w:cs="Arial"/>
          <w:noProof w:val="0"/>
          <w:sz w:val="24"/>
          <w:szCs w:val="24"/>
          <w:lang w:val="en-GB"/>
        </w:rPr>
        <w:t xml:space="preserve">Finally, the Ikigai concept is ideal for those who </w:t>
      </w:r>
      <w:r w:rsidRPr="5101E162" w:rsidR="679C936F">
        <w:rPr>
          <w:rFonts w:ascii="Arial" w:hAnsi="Arial" w:eastAsia="Arial" w:cs="Arial"/>
          <w:noProof w:val="0"/>
          <w:sz w:val="24"/>
          <w:szCs w:val="24"/>
          <w:lang w:val="en-GB"/>
        </w:rPr>
        <w:t>don't</w:t>
      </w:r>
      <w:r w:rsidRPr="5101E162" w:rsidR="679C936F">
        <w:rPr>
          <w:rFonts w:ascii="Arial" w:hAnsi="Arial" w:eastAsia="Arial" w:cs="Arial"/>
          <w:noProof w:val="0"/>
          <w:sz w:val="24"/>
          <w:szCs w:val="24"/>
          <w:lang w:val="en-GB"/>
        </w:rPr>
        <w:t xml:space="preserve"> know what they want from life. Going through this concept just made me realise that </w:t>
      </w:r>
      <w:r w:rsidRPr="5101E162" w:rsidR="679C936F">
        <w:rPr>
          <w:rFonts w:ascii="Arial" w:hAnsi="Arial" w:eastAsia="Arial" w:cs="Arial"/>
          <w:noProof w:val="0"/>
          <w:sz w:val="24"/>
          <w:szCs w:val="24"/>
          <w:lang w:val="en-GB"/>
        </w:rPr>
        <w:t>I'm</w:t>
      </w:r>
      <w:r w:rsidRPr="5101E162" w:rsidR="679C936F">
        <w:rPr>
          <w:rFonts w:ascii="Arial" w:hAnsi="Arial" w:eastAsia="Arial" w:cs="Arial"/>
          <w:noProof w:val="0"/>
          <w:sz w:val="24"/>
          <w:szCs w:val="24"/>
          <w:lang w:val="en-GB"/>
        </w:rPr>
        <w:t xml:space="preserve"> doing the right things in my life. What I love, what </w:t>
      </w:r>
      <w:r w:rsidRPr="5101E162" w:rsidR="679C936F">
        <w:rPr>
          <w:rFonts w:ascii="Arial" w:hAnsi="Arial" w:eastAsia="Arial" w:cs="Arial"/>
          <w:noProof w:val="0"/>
          <w:sz w:val="24"/>
          <w:szCs w:val="24"/>
          <w:lang w:val="en-GB"/>
        </w:rPr>
        <w:t>I'm</w:t>
      </w:r>
      <w:r w:rsidRPr="5101E162" w:rsidR="679C936F">
        <w:rPr>
          <w:rFonts w:ascii="Arial" w:hAnsi="Arial" w:eastAsia="Arial" w:cs="Arial"/>
          <w:noProof w:val="0"/>
          <w:sz w:val="24"/>
          <w:szCs w:val="24"/>
          <w:lang w:val="en-GB"/>
        </w:rPr>
        <w:t xml:space="preserve"> good at, what I can get paid for and what the world needs - it all fits perfectly into my business and my journey. When we were going through this concept at </w:t>
      </w:r>
      <w:r w:rsidRPr="5101E162" w:rsidR="679C936F">
        <w:rPr>
          <w:rFonts w:ascii="Arial" w:hAnsi="Arial" w:eastAsia="Arial" w:cs="Arial"/>
          <w:noProof w:val="0"/>
          <w:sz w:val="24"/>
          <w:szCs w:val="24"/>
          <w:lang w:val="en-GB"/>
        </w:rPr>
        <w:t>university</w:t>
      </w:r>
      <w:r w:rsidRPr="5101E162" w:rsidR="0FAB1B02">
        <w:rPr>
          <w:rFonts w:ascii="Arial" w:hAnsi="Arial" w:eastAsia="Arial" w:cs="Arial"/>
          <w:noProof w:val="0"/>
          <w:sz w:val="24"/>
          <w:szCs w:val="24"/>
          <w:lang w:val="en-GB"/>
        </w:rPr>
        <w:t>,</w:t>
      </w:r>
      <w:r w:rsidRPr="5101E162" w:rsidR="679C936F">
        <w:rPr>
          <w:rFonts w:ascii="Arial" w:hAnsi="Arial" w:eastAsia="Arial" w:cs="Arial"/>
          <w:noProof w:val="0"/>
          <w:sz w:val="24"/>
          <w:szCs w:val="24"/>
          <w:lang w:val="en-GB"/>
        </w:rPr>
        <w:t xml:space="preserve"> I saw that many people find it difficult to do this, it shows that they </w:t>
      </w:r>
      <w:r w:rsidRPr="5101E162" w:rsidR="679C936F">
        <w:rPr>
          <w:rFonts w:ascii="Arial" w:hAnsi="Arial" w:eastAsia="Arial" w:cs="Arial"/>
          <w:noProof w:val="0"/>
          <w:sz w:val="24"/>
          <w:szCs w:val="24"/>
          <w:lang w:val="en-GB"/>
        </w:rPr>
        <w:t>don't</w:t>
      </w:r>
      <w:r w:rsidRPr="5101E162" w:rsidR="679C936F">
        <w:rPr>
          <w:rFonts w:ascii="Arial" w:hAnsi="Arial" w:eastAsia="Arial" w:cs="Arial"/>
          <w:noProof w:val="0"/>
          <w:sz w:val="24"/>
          <w:szCs w:val="24"/>
          <w:lang w:val="en-GB"/>
        </w:rPr>
        <w:t xml:space="preserve"> know themselves well and what they want. But I am sure that during this course they will at least get closer to themselves and to understand themselves (</w:t>
      </w:r>
      <w:r w:rsidRPr="5101E162" w:rsidR="718E5F3C">
        <w:rPr>
          <w:rFonts w:ascii="Aptos" w:hAnsi="Aptos" w:eastAsia="Aptos" w:cs="Aptos"/>
          <w:b w:val="0"/>
          <w:bCs w:val="0"/>
          <w:i w:val="0"/>
          <w:iCs w:val="0"/>
          <w:caps w:val="0"/>
          <w:smallCaps w:val="0"/>
          <w:noProof w:val="0"/>
          <w:color w:val="000000" w:themeColor="text1" w:themeTint="FF" w:themeShade="FF"/>
          <w:sz w:val="24"/>
          <w:szCs w:val="24"/>
          <w:lang w:val="en-GB"/>
        </w:rPr>
        <w:t>Kono, Walker, 2020</w:t>
      </w:r>
      <w:r w:rsidRPr="5101E162" w:rsidR="679C936F">
        <w:rPr>
          <w:rFonts w:ascii="Arial" w:hAnsi="Arial" w:eastAsia="Arial" w:cs="Arial"/>
          <w:noProof w:val="0"/>
          <w:sz w:val="24"/>
          <w:szCs w:val="24"/>
          <w:lang w:val="en-GB"/>
        </w:rPr>
        <w:t>).</w:t>
      </w:r>
    </w:p>
    <w:p w:rsidR="0DBF841E" w:rsidP="5101E162" w:rsidRDefault="0DBF841E" w14:paraId="1CA76512" w14:textId="345988EB">
      <w:pPr>
        <w:pStyle w:val="Normal"/>
        <w:spacing w:line="360" w:lineRule="auto"/>
        <w:ind w:left="0" w:firstLine="720"/>
        <w:jc w:val="both"/>
      </w:pPr>
      <w:r w:rsidRPr="5101E162" w:rsidR="0DBF841E">
        <w:rPr>
          <w:rFonts w:ascii="Arial" w:hAnsi="Arial" w:eastAsia="Arial" w:cs="Arial"/>
          <w:noProof w:val="0"/>
          <w:sz w:val="24"/>
          <w:szCs w:val="24"/>
          <w:lang w:val="en-GB"/>
        </w:rPr>
        <w:t xml:space="preserve">In conclusion, I will </w:t>
      </w:r>
      <w:r w:rsidRPr="5101E162" w:rsidR="0DBF841E">
        <w:rPr>
          <w:rFonts w:ascii="Arial" w:hAnsi="Arial" w:eastAsia="Arial" w:cs="Arial"/>
          <w:noProof w:val="0"/>
          <w:sz w:val="24"/>
          <w:szCs w:val="24"/>
          <w:lang w:val="en-GB"/>
        </w:rPr>
        <w:t>definitely come</w:t>
      </w:r>
      <w:r w:rsidRPr="5101E162" w:rsidR="0DBF841E">
        <w:rPr>
          <w:rFonts w:ascii="Arial" w:hAnsi="Arial" w:eastAsia="Arial" w:cs="Arial"/>
          <w:noProof w:val="0"/>
          <w:sz w:val="24"/>
          <w:szCs w:val="24"/>
          <w:lang w:val="en-GB"/>
        </w:rPr>
        <w:t xml:space="preserve"> back to these theories and tests a few more times to dive deeper into understanding myself. I know that if you take the same tests in half a year, you may get a completely different result depending on what you have been doing for half a year, it is </w:t>
      </w:r>
      <w:r w:rsidRPr="5101E162" w:rsidR="0DBF841E">
        <w:rPr>
          <w:rFonts w:ascii="Arial" w:hAnsi="Arial" w:eastAsia="Arial" w:cs="Arial"/>
          <w:noProof w:val="0"/>
          <w:sz w:val="24"/>
          <w:szCs w:val="24"/>
          <w:lang w:val="en-GB"/>
        </w:rPr>
        <w:t>very exciting</w:t>
      </w:r>
      <w:r w:rsidRPr="5101E162" w:rsidR="0DBF841E">
        <w:rPr>
          <w:rFonts w:ascii="Arial" w:hAnsi="Arial" w:eastAsia="Arial" w:cs="Arial"/>
          <w:noProof w:val="0"/>
          <w:sz w:val="24"/>
          <w:szCs w:val="24"/>
          <w:lang w:val="en-GB"/>
        </w:rPr>
        <w:t xml:space="preserve">. Especially the personal development plan will be my constant companion in life because it is the perfect tool to keep track of what I have already achieved and what I still need to achieve in my field. It has only been my first month at university, but I have learnt so much already. </w:t>
      </w:r>
      <w:r w:rsidRPr="5101E162" w:rsidR="0DBF841E">
        <w:rPr>
          <w:rFonts w:ascii="Arial" w:hAnsi="Arial" w:eastAsia="Arial" w:cs="Arial"/>
          <w:noProof w:val="0"/>
          <w:sz w:val="24"/>
          <w:szCs w:val="24"/>
          <w:lang w:val="en-GB"/>
        </w:rPr>
        <w:t>I'm</w:t>
      </w:r>
      <w:r w:rsidRPr="5101E162" w:rsidR="0DBF841E">
        <w:rPr>
          <w:rFonts w:ascii="Arial" w:hAnsi="Arial" w:eastAsia="Arial" w:cs="Arial"/>
          <w:noProof w:val="0"/>
          <w:sz w:val="24"/>
          <w:szCs w:val="24"/>
          <w:lang w:val="en-GB"/>
        </w:rPr>
        <w:t xml:space="preserve"> </w:t>
      </w:r>
      <w:r w:rsidRPr="5101E162" w:rsidR="0DBF841E">
        <w:rPr>
          <w:rFonts w:ascii="Arial" w:hAnsi="Arial" w:eastAsia="Arial" w:cs="Arial"/>
          <w:noProof w:val="0"/>
          <w:sz w:val="24"/>
          <w:szCs w:val="24"/>
          <w:lang w:val="en-GB"/>
        </w:rPr>
        <w:t>very excited</w:t>
      </w:r>
      <w:r w:rsidRPr="5101E162" w:rsidR="0DBF841E">
        <w:rPr>
          <w:rFonts w:ascii="Arial" w:hAnsi="Arial" w:eastAsia="Arial" w:cs="Arial"/>
          <w:noProof w:val="0"/>
          <w:sz w:val="24"/>
          <w:szCs w:val="24"/>
          <w:lang w:val="en-GB"/>
        </w:rPr>
        <w:t xml:space="preserve"> about </w:t>
      </w:r>
      <w:r w:rsidRPr="5101E162" w:rsidR="0DBF841E">
        <w:rPr>
          <w:rFonts w:ascii="Arial" w:hAnsi="Arial" w:eastAsia="Arial" w:cs="Arial"/>
          <w:noProof w:val="0"/>
          <w:sz w:val="24"/>
          <w:szCs w:val="24"/>
          <w:lang w:val="en-GB"/>
        </w:rPr>
        <w:t>what's</w:t>
      </w:r>
      <w:r w:rsidRPr="5101E162" w:rsidR="0DBF841E">
        <w:rPr>
          <w:rFonts w:ascii="Arial" w:hAnsi="Arial" w:eastAsia="Arial" w:cs="Arial"/>
          <w:noProof w:val="0"/>
          <w:sz w:val="24"/>
          <w:szCs w:val="24"/>
          <w:lang w:val="en-GB"/>
        </w:rPr>
        <w:t xml:space="preserve"> next and </w:t>
      </w:r>
      <w:r w:rsidRPr="5101E162" w:rsidR="0DBF841E">
        <w:rPr>
          <w:rFonts w:ascii="Arial" w:hAnsi="Arial" w:eastAsia="Arial" w:cs="Arial"/>
          <w:noProof w:val="0"/>
          <w:sz w:val="24"/>
          <w:szCs w:val="24"/>
          <w:lang w:val="en-GB"/>
        </w:rPr>
        <w:t>I'm</w:t>
      </w:r>
      <w:r w:rsidRPr="5101E162" w:rsidR="0DBF841E">
        <w:rPr>
          <w:rFonts w:ascii="Arial" w:hAnsi="Arial" w:eastAsia="Arial" w:cs="Arial"/>
          <w:noProof w:val="0"/>
          <w:sz w:val="24"/>
          <w:szCs w:val="24"/>
          <w:lang w:val="en-GB"/>
        </w:rPr>
        <w:t xml:space="preserve"> thrilled with the information </w:t>
      </w:r>
      <w:r w:rsidRPr="5101E162" w:rsidR="0DBF841E">
        <w:rPr>
          <w:rFonts w:ascii="Arial" w:hAnsi="Arial" w:eastAsia="Arial" w:cs="Arial"/>
          <w:noProof w:val="0"/>
          <w:sz w:val="24"/>
          <w:szCs w:val="24"/>
          <w:lang w:val="en-GB"/>
        </w:rPr>
        <w:t>I'm</w:t>
      </w:r>
      <w:r w:rsidRPr="5101E162" w:rsidR="0DBF841E">
        <w:rPr>
          <w:rFonts w:ascii="Arial" w:hAnsi="Arial" w:eastAsia="Arial" w:cs="Arial"/>
          <w:noProof w:val="0"/>
          <w:sz w:val="24"/>
          <w:szCs w:val="24"/>
          <w:lang w:val="en-GB"/>
        </w:rPr>
        <w:t xml:space="preserve"> getting.</w:t>
      </w:r>
    </w:p>
    <w:p w:rsidR="5101E162" w:rsidP="5101E162" w:rsidRDefault="5101E162" w14:paraId="0B42D33B" w14:textId="7A5D36B3">
      <w:pPr>
        <w:pStyle w:val="Normal"/>
        <w:spacing w:line="360" w:lineRule="auto"/>
        <w:ind w:left="0" w:firstLine="720"/>
        <w:jc w:val="both"/>
        <w:rPr>
          <w:rFonts w:ascii="Arial" w:hAnsi="Arial" w:eastAsia="Arial" w:cs="Arial"/>
          <w:noProof w:val="0"/>
          <w:sz w:val="24"/>
          <w:szCs w:val="24"/>
          <w:lang w:val="en-GB"/>
        </w:rPr>
      </w:pPr>
    </w:p>
    <w:p w:rsidR="5101E162" w:rsidP="5101E162" w:rsidRDefault="5101E162" w14:paraId="084FB1F8" w14:textId="42EC2D72">
      <w:pPr>
        <w:pStyle w:val="Normal"/>
        <w:spacing w:line="360" w:lineRule="auto"/>
        <w:ind w:left="0" w:firstLine="720"/>
        <w:jc w:val="both"/>
        <w:rPr>
          <w:rFonts w:ascii="Arial" w:hAnsi="Arial" w:eastAsia="Arial" w:cs="Arial"/>
          <w:noProof w:val="0"/>
          <w:sz w:val="24"/>
          <w:szCs w:val="24"/>
          <w:lang w:val="en-GB"/>
        </w:rPr>
      </w:pPr>
    </w:p>
    <w:p w:rsidR="5101E162" w:rsidP="5101E162" w:rsidRDefault="5101E162" w14:paraId="753BC4CD" w14:textId="4BD1C8B2">
      <w:pPr>
        <w:pStyle w:val="Normal"/>
        <w:spacing w:line="360" w:lineRule="auto"/>
        <w:ind w:left="0" w:firstLine="720"/>
        <w:jc w:val="both"/>
        <w:rPr>
          <w:rFonts w:ascii="Arial" w:hAnsi="Arial" w:eastAsia="Arial" w:cs="Arial"/>
          <w:noProof w:val="0"/>
          <w:sz w:val="24"/>
          <w:szCs w:val="24"/>
          <w:lang w:val="en-GB"/>
        </w:rPr>
      </w:pPr>
    </w:p>
    <w:p w:rsidR="5101E162" w:rsidP="5101E162" w:rsidRDefault="5101E162" w14:paraId="25460EAE" w14:textId="0D4C434A">
      <w:pPr>
        <w:pStyle w:val="Normal"/>
        <w:spacing w:line="360" w:lineRule="auto"/>
        <w:ind w:left="0" w:firstLine="720"/>
        <w:jc w:val="both"/>
        <w:rPr>
          <w:rFonts w:ascii="Arial" w:hAnsi="Arial" w:eastAsia="Arial" w:cs="Arial"/>
          <w:noProof w:val="0"/>
          <w:sz w:val="24"/>
          <w:szCs w:val="24"/>
          <w:lang w:val="en-GB"/>
        </w:rPr>
      </w:pPr>
    </w:p>
    <w:p w:rsidR="5101E162" w:rsidP="5101E162" w:rsidRDefault="5101E162" w14:paraId="5530DD7D" w14:textId="0F83B771">
      <w:pPr>
        <w:pStyle w:val="Normal"/>
        <w:spacing w:line="360" w:lineRule="auto"/>
        <w:ind w:left="0" w:firstLine="720"/>
        <w:jc w:val="both"/>
        <w:rPr>
          <w:rFonts w:ascii="Arial" w:hAnsi="Arial" w:eastAsia="Arial" w:cs="Arial"/>
          <w:noProof w:val="0"/>
          <w:sz w:val="24"/>
          <w:szCs w:val="24"/>
          <w:lang w:val="en-GB"/>
        </w:rPr>
      </w:pPr>
    </w:p>
    <w:p w:rsidR="5101E162" w:rsidP="5101E162" w:rsidRDefault="5101E162" w14:paraId="50040132" w14:textId="7250A474">
      <w:pPr>
        <w:pStyle w:val="Normal"/>
        <w:spacing w:line="360" w:lineRule="auto"/>
        <w:ind w:left="0" w:firstLine="720"/>
        <w:jc w:val="both"/>
        <w:rPr>
          <w:rFonts w:ascii="Arial" w:hAnsi="Arial" w:eastAsia="Arial" w:cs="Arial"/>
          <w:noProof w:val="0"/>
          <w:sz w:val="24"/>
          <w:szCs w:val="24"/>
          <w:lang w:val="en-GB"/>
        </w:rPr>
      </w:pPr>
    </w:p>
    <w:p w:rsidR="5101E162" w:rsidP="5101E162" w:rsidRDefault="5101E162" w14:paraId="43E61AB1" w14:textId="7E185564">
      <w:pPr>
        <w:pStyle w:val="Normal"/>
        <w:spacing w:line="360" w:lineRule="auto"/>
        <w:ind w:left="0" w:firstLine="720"/>
        <w:jc w:val="both"/>
        <w:rPr>
          <w:rFonts w:ascii="Arial" w:hAnsi="Arial" w:eastAsia="Arial" w:cs="Arial"/>
          <w:noProof w:val="0"/>
          <w:sz w:val="24"/>
          <w:szCs w:val="24"/>
          <w:lang w:val="en-GB"/>
        </w:rPr>
      </w:pPr>
    </w:p>
    <w:p w:rsidR="5101E162" w:rsidP="5101E162" w:rsidRDefault="5101E162" w14:paraId="57A80A77" w14:textId="537A28DD">
      <w:pPr>
        <w:pStyle w:val="Normal"/>
        <w:spacing w:line="360" w:lineRule="auto"/>
        <w:ind w:left="0" w:firstLine="720"/>
        <w:jc w:val="both"/>
        <w:rPr>
          <w:rFonts w:ascii="Arial" w:hAnsi="Arial" w:eastAsia="Arial" w:cs="Arial"/>
          <w:noProof w:val="0"/>
          <w:sz w:val="24"/>
          <w:szCs w:val="24"/>
          <w:lang w:val="en-GB"/>
        </w:rPr>
      </w:pPr>
    </w:p>
    <w:p w:rsidR="5101E162" w:rsidP="5101E162" w:rsidRDefault="5101E162" w14:paraId="3857446D" w14:textId="6AF7190B">
      <w:pPr>
        <w:pStyle w:val="Normal"/>
        <w:spacing w:line="360" w:lineRule="auto"/>
        <w:ind w:left="0" w:firstLine="720"/>
        <w:jc w:val="both"/>
        <w:rPr>
          <w:rFonts w:ascii="Arial" w:hAnsi="Arial" w:eastAsia="Arial" w:cs="Arial"/>
          <w:noProof w:val="0"/>
          <w:sz w:val="24"/>
          <w:szCs w:val="24"/>
          <w:lang w:val="en-GB"/>
        </w:rPr>
      </w:pPr>
    </w:p>
    <w:p w:rsidR="5101E162" w:rsidP="5101E162" w:rsidRDefault="5101E162" w14:paraId="4A01DD46" w14:textId="25BA9658">
      <w:pPr>
        <w:pStyle w:val="Normal"/>
        <w:spacing w:line="360" w:lineRule="auto"/>
        <w:ind w:left="0" w:firstLine="720"/>
        <w:jc w:val="both"/>
        <w:rPr>
          <w:rFonts w:ascii="Arial" w:hAnsi="Arial" w:eastAsia="Arial" w:cs="Arial"/>
          <w:noProof w:val="0"/>
          <w:sz w:val="24"/>
          <w:szCs w:val="24"/>
          <w:lang w:val="en-GB"/>
        </w:rPr>
      </w:pPr>
    </w:p>
    <w:p w:rsidR="5101E162" w:rsidP="5101E162" w:rsidRDefault="5101E162" w14:paraId="133AFE7D" w14:textId="1CEF09E5">
      <w:pPr>
        <w:pStyle w:val="Normal"/>
        <w:spacing w:line="360" w:lineRule="auto"/>
        <w:ind w:left="0" w:firstLine="720"/>
        <w:jc w:val="both"/>
        <w:rPr>
          <w:rFonts w:ascii="Arial" w:hAnsi="Arial" w:eastAsia="Arial" w:cs="Arial"/>
          <w:noProof w:val="0"/>
          <w:sz w:val="24"/>
          <w:szCs w:val="24"/>
          <w:lang w:val="en-GB"/>
        </w:rPr>
      </w:pPr>
    </w:p>
    <w:p w:rsidR="5101E162" w:rsidP="5101E162" w:rsidRDefault="5101E162" w14:paraId="2F7AF100" w14:textId="6A10A594">
      <w:pPr>
        <w:pStyle w:val="Normal"/>
        <w:spacing w:line="360" w:lineRule="auto"/>
        <w:ind w:left="0" w:firstLine="720"/>
        <w:jc w:val="both"/>
        <w:rPr>
          <w:rFonts w:ascii="Arial" w:hAnsi="Arial" w:eastAsia="Arial" w:cs="Arial"/>
          <w:noProof w:val="0"/>
          <w:sz w:val="24"/>
          <w:szCs w:val="24"/>
          <w:lang w:val="en-GB"/>
        </w:rPr>
      </w:pPr>
    </w:p>
    <w:p w:rsidR="34D117A7" w:rsidP="5101E162" w:rsidRDefault="34D117A7" w14:paraId="635BCFDE" w14:textId="183A2F2A">
      <w:pPr>
        <w:pStyle w:val="Normal"/>
        <w:spacing w:line="360" w:lineRule="auto"/>
        <w:ind w:left="0" w:firstLine="720"/>
        <w:jc w:val="both"/>
        <w:rPr>
          <w:rFonts w:ascii="Arial" w:hAnsi="Arial" w:eastAsia="Arial" w:cs="Arial"/>
          <w:noProof w:val="0"/>
          <w:sz w:val="28"/>
          <w:szCs w:val="28"/>
          <w:lang w:val="en-GB"/>
        </w:rPr>
      </w:pPr>
      <w:r w:rsidRPr="5101E162" w:rsidR="34D117A7">
        <w:rPr>
          <w:rFonts w:ascii="Arial" w:hAnsi="Arial" w:eastAsia="Arial" w:cs="Arial"/>
          <w:noProof w:val="0"/>
          <w:sz w:val="28"/>
          <w:szCs w:val="28"/>
          <w:lang w:val="en-GB"/>
        </w:rPr>
        <w:t>Reference list:</w:t>
      </w:r>
    </w:p>
    <w:p w:rsidR="5556AED7" w:rsidP="5101E162" w:rsidRDefault="5556AED7" w14:paraId="47E45FE1" w14:textId="17654E00">
      <w:pPr>
        <w:pStyle w:val="ListParagraph"/>
        <w:numPr>
          <w:ilvl w:val="0"/>
          <w:numId w:val="1"/>
        </w:numPr>
        <w:jc w:val="left"/>
        <w:rPr>
          <w:rFonts w:ascii="Arial" w:hAnsi="Arial" w:eastAsia="Arial" w:cs="Arial"/>
          <w:noProof w:val="0"/>
          <w:sz w:val="24"/>
          <w:szCs w:val="24"/>
          <w:lang w:val="en-GB"/>
        </w:rPr>
      </w:pPr>
      <w:r w:rsidRPr="5101E162" w:rsidR="5556AED7">
        <w:rPr>
          <w:rFonts w:ascii="Arial" w:hAnsi="Arial" w:eastAsia="Arial" w:cs="Arial"/>
          <w:b w:val="0"/>
          <w:bCs w:val="0"/>
          <w:i w:val="0"/>
          <w:iCs w:val="0"/>
          <w:caps w:val="0"/>
          <w:smallCaps w:val="0"/>
          <w:noProof w:val="0"/>
          <w:color w:val="000000" w:themeColor="text1" w:themeTint="FF" w:themeShade="FF"/>
          <w:sz w:val="24"/>
          <w:szCs w:val="24"/>
          <w:lang w:val="en-US"/>
        </w:rPr>
        <w:t>Brennan, J., Mattice, L. (2014) ‘The importance of personal branding, Security</w:t>
      </w:r>
      <w:r w:rsidRPr="5101E162" w:rsidR="5556AED7">
        <w:rPr>
          <w:rFonts w:ascii="Arial" w:hAnsi="Arial" w:eastAsia="Arial" w:cs="Arial"/>
          <w:b w:val="0"/>
          <w:bCs w:val="0"/>
          <w:i w:val="1"/>
          <w:iCs w:val="1"/>
          <w:caps w:val="0"/>
          <w:smallCaps w:val="0"/>
          <w:noProof w:val="0"/>
          <w:color w:val="000000" w:themeColor="text1" w:themeTint="FF" w:themeShade="FF"/>
          <w:sz w:val="24"/>
          <w:szCs w:val="24"/>
          <w:lang w:val="en-US"/>
        </w:rPr>
        <w:t xml:space="preserve">’, Troy: BNP Media, </w:t>
      </w:r>
      <w:r w:rsidRPr="5101E162" w:rsidR="5556AED7">
        <w:rPr>
          <w:rFonts w:ascii="Arial" w:hAnsi="Arial" w:eastAsia="Arial" w:cs="Arial"/>
          <w:b w:val="0"/>
          <w:bCs w:val="0"/>
          <w:i w:val="0"/>
          <w:iCs w:val="0"/>
          <w:caps w:val="0"/>
          <w:smallCaps w:val="0"/>
          <w:noProof w:val="0"/>
          <w:color w:val="000000" w:themeColor="text1" w:themeTint="FF" w:themeShade="FF"/>
          <w:sz w:val="24"/>
          <w:szCs w:val="24"/>
          <w:lang w:val="en-US"/>
        </w:rPr>
        <w:t xml:space="preserve">51(11). Available at: </w:t>
      </w:r>
      <w:hyperlink r:id="R2c9ce295f2074a5e">
        <w:r w:rsidRPr="5101E162" w:rsidR="5556AED7">
          <w:rPr>
            <w:rStyle w:val="Hyperlink"/>
            <w:rFonts w:ascii="Arial" w:hAnsi="Arial" w:eastAsia="Arial" w:cs="Arial"/>
            <w:b w:val="0"/>
            <w:bCs w:val="0"/>
            <w:i w:val="0"/>
            <w:iCs w:val="0"/>
            <w:caps w:val="0"/>
            <w:smallCaps w:val="0"/>
            <w:strike w:val="0"/>
            <w:dstrike w:val="0"/>
            <w:noProof w:val="0"/>
            <w:sz w:val="24"/>
            <w:szCs w:val="24"/>
            <w:lang w:val="en-US"/>
          </w:rPr>
          <w:t>https://research-ebsco-com.ezproxy.uwtsd.ac.uk/c/onvpsy/viewer/pdf/irodww7gpr?route=details</w:t>
        </w:r>
      </w:hyperlink>
      <w:r w:rsidRPr="5101E162" w:rsidR="5556AED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6 February 2025).</w:t>
      </w:r>
    </w:p>
    <w:p w:rsidR="5556AED7" w:rsidP="5101E162" w:rsidRDefault="5556AED7" w14:paraId="2EAB03C0" w14:textId="348E6C93">
      <w:pPr>
        <w:pStyle w:val="ListParagraph"/>
        <w:numPr>
          <w:ilvl w:val="0"/>
          <w:numId w:val="1"/>
        </w:numPr>
        <w:jc w:val="left"/>
        <w:rPr>
          <w:noProof w:val="0"/>
          <w:lang w:val="en-GB"/>
        </w:rPr>
      </w:pPr>
      <w:r w:rsidRPr="5101E162" w:rsidR="5556AED7">
        <w:rPr>
          <w:rFonts w:ascii="Arial" w:hAnsi="Arial" w:eastAsia="Arial" w:cs="Arial"/>
          <w:b w:val="0"/>
          <w:bCs w:val="0"/>
          <w:i w:val="0"/>
          <w:iCs w:val="0"/>
          <w:caps w:val="0"/>
          <w:smallCaps w:val="0"/>
          <w:noProof w:val="0"/>
          <w:color w:val="000000" w:themeColor="text1" w:themeTint="FF" w:themeShade="FF"/>
          <w:sz w:val="24"/>
          <w:szCs w:val="24"/>
          <w:lang w:val="en-US"/>
        </w:rPr>
        <w:t xml:space="preserve">Goanta, H.P. (2013) ‘SOME CONSIDERATIONS ON THE OPPORTUNITY AND VALUE OF THE PERSONAL SWOT ANALYSIS AS PSYCHOLOGICAL TECHNIQUE’, in </w:t>
      </w:r>
      <w:r w:rsidRPr="5101E162" w:rsidR="5556AED7">
        <w:rPr>
          <w:rFonts w:ascii="Arial" w:hAnsi="Arial" w:eastAsia="Arial" w:cs="Arial"/>
          <w:b w:val="0"/>
          <w:bCs w:val="0"/>
          <w:i w:val="1"/>
          <w:iCs w:val="1"/>
          <w:caps w:val="0"/>
          <w:smallCaps w:val="0"/>
          <w:noProof w:val="0"/>
          <w:color w:val="000000" w:themeColor="text1" w:themeTint="FF" w:themeShade="FF"/>
          <w:sz w:val="24"/>
          <w:szCs w:val="24"/>
          <w:lang w:val="en-US"/>
        </w:rPr>
        <w:t>Anale. Seria stiinte economice</w:t>
      </w:r>
      <w:r w:rsidRPr="5101E162" w:rsidR="5556AED7">
        <w:rPr>
          <w:rFonts w:ascii="Arial" w:hAnsi="Arial" w:eastAsia="Arial" w:cs="Arial"/>
          <w:b w:val="0"/>
          <w:bCs w:val="0"/>
          <w:i w:val="0"/>
          <w:iCs w:val="0"/>
          <w:caps w:val="0"/>
          <w:smallCaps w:val="0"/>
          <w:noProof w:val="0"/>
          <w:color w:val="000000" w:themeColor="text1" w:themeTint="FF" w:themeShade="FF"/>
          <w:sz w:val="24"/>
          <w:szCs w:val="24"/>
          <w:lang w:val="en-US"/>
        </w:rPr>
        <w:t xml:space="preserve">. Timisoara: Tibiscus University in Timisoara, 604-609. Available at: </w:t>
      </w:r>
      <w:hyperlink r:id="R46333f9bd07344ff">
        <w:r w:rsidRPr="5101E162" w:rsidR="5556AED7">
          <w:rPr>
            <w:rStyle w:val="Hyperlink"/>
            <w:rFonts w:ascii="Arial" w:hAnsi="Arial" w:eastAsia="Arial" w:cs="Arial"/>
            <w:b w:val="0"/>
            <w:bCs w:val="0"/>
            <w:i w:val="0"/>
            <w:iCs w:val="0"/>
            <w:caps w:val="0"/>
            <w:smallCaps w:val="0"/>
            <w:strike w:val="0"/>
            <w:dstrike w:val="0"/>
            <w:noProof w:val="0"/>
            <w:sz w:val="24"/>
            <w:szCs w:val="24"/>
            <w:lang w:val="en-US"/>
          </w:rPr>
          <w:t>https://www.proquest.com/docview/1471950348/fulltextPDF/9D98042C557742A8PQ/1accountid=130472&amp;sourcetype=Conference%20Papers%20&amp;%20Proceedings</w:t>
        </w:r>
      </w:hyperlink>
      <w:r w:rsidRPr="5101E162" w:rsidR="5556AED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5 February 2025).</w:t>
      </w:r>
    </w:p>
    <w:p w:rsidR="3424C910" w:rsidP="5101E162" w:rsidRDefault="3424C910" w14:paraId="7BC89FEB" w14:textId="3A3E8774">
      <w:pPr>
        <w:pStyle w:val="ListParagraph"/>
        <w:numPr>
          <w:ilvl w:val="0"/>
          <w:numId w:val="1"/>
        </w:numPr>
        <w:jc w:val="left"/>
        <w:rPr>
          <w:noProof w:val="0"/>
          <w:lang w:val="en-GB"/>
        </w:rPr>
      </w:pPr>
      <w:r w:rsidRPr="5101E162" w:rsidR="3424C910">
        <w:rPr>
          <w:rFonts w:ascii="Arial" w:hAnsi="Arial" w:eastAsia="Arial" w:cs="Arial"/>
          <w:b w:val="0"/>
          <w:bCs w:val="0"/>
          <w:i w:val="0"/>
          <w:iCs w:val="0"/>
          <w:caps w:val="0"/>
          <w:smallCaps w:val="0"/>
          <w:noProof w:val="0"/>
          <w:color w:val="000000" w:themeColor="text1" w:themeTint="FF" w:themeShade="FF"/>
          <w:sz w:val="24"/>
          <w:szCs w:val="24"/>
          <w:lang w:val="en-US"/>
        </w:rPr>
        <w:t xml:space="preserve">Kono, S., Walker, G.J. (2020) ‘Theorizing Ikigai or Life Worth Living Among Japanese University Students: A Mixed-Methods Approach’, </w:t>
      </w:r>
      <w:r w:rsidRPr="5101E162" w:rsidR="3424C910">
        <w:rPr>
          <w:rFonts w:ascii="Arial" w:hAnsi="Arial" w:eastAsia="Arial" w:cs="Arial"/>
          <w:b w:val="0"/>
          <w:bCs w:val="0"/>
          <w:i w:val="1"/>
          <w:iCs w:val="1"/>
          <w:caps w:val="0"/>
          <w:smallCaps w:val="0"/>
          <w:noProof w:val="0"/>
          <w:color w:val="000000" w:themeColor="text1" w:themeTint="FF" w:themeShade="FF"/>
          <w:sz w:val="24"/>
          <w:szCs w:val="24"/>
          <w:lang w:val="en-US"/>
        </w:rPr>
        <w:t>Journal of happiness studies</w:t>
      </w:r>
      <w:r w:rsidRPr="5101E162" w:rsidR="3424C910">
        <w:rPr>
          <w:rFonts w:ascii="Arial" w:hAnsi="Arial" w:eastAsia="Arial" w:cs="Arial"/>
          <w:b w:val="0"/>
          <w:bCs w:val="0"/>
          <w:i w:val="0"/>
          <w:iCs w:val="0"/>
          <w:caps w:val="0"/>
          <w:smallCaps w:val="0"/>
          <w:noProof w:val="0"/>
          <w:color w:val="000000" w:themeColor="text1" w:themeTint="FF" w:themeShade="FF"/>
          <w:sz w:val="24"/>
          <w:szCs w:val="24"/>
          <w:lang w:val="en-US"/>
        </w:rPr>
        <w:t xml:space="preserve">, 21(1), 327–355. Available at: </w:t>
      </w:r>
      <w:hyperlink r:id="Red1b73bda2764d54">
        <w:r w:rsidRPr="5101E162" w:rsidR="3424C910">
          <w:rPr>
            <w:rStyle w:val="Hyperlink"/>
            <w:rFonts w:ascii="Arial" w:hAnsi="Arial" w:eastAsia="Arial" w:cs="Arial"/>
            <w:b w:val="0"/>
            <w:bCs w:val="0"/>
            <w:i w:val="0"/>
            <w:iCs w:val="0"/>
            <w:caps w:val="0"/>
            <w:smallCaps w:val="0"/>
            <w:strike w:val="0"/>
            <w:dstrike w:val="0"/>
            <w:noProof w:val="0"/>
            <w:sz w:val="24"/>
            <w:szCs w:val="24"/>
            <w:lang w:val="en-US"/>
          </w:rPr>
          <w:t>https://doi.org/10.1007/s10902-019-00086-x</w:t>
        </w:r>
      </w:hyperlink>
      <w:r w:rsidRPr="5101E162" w:rsidR="3424C910">
        <w:rPr>
          <w:rFonts w:ascii="Arial" w:hAnsi="Arial" w:eastAsia="Arial" w:cs="Arial"/>
          <w:b w:val="0"/>
          <w:bCs w:val="0"/>
          <w:i w:val="0"/>
          <w:iCs w:val="0"/>
          <w:caps w:val="0"/>
          <w:smallCaps w:val="0"/>
          <w:noProof w:val="0"/>
          <w:color w:val="000000" w:themeColor="text1" w:themeTint="FF" w:themeShade="FF"/>
          <w:sz w:val="24"/>
          <w:szCs w:val="24"/>
          <w:lang w:val="en-US"/>
        </w:rPr>
        <w:t>.</w:t>
      </w:r>
    </w:p>
    <w:p w:rsidR="3424C910" w:rsidP="5101E162" w:rsidRDefault="3424C910" w14:paraId="1BD2AE07" w14:textId="543E38BC">
      <w:pPr>
        <w:pStyle w:val="ListParagraph"/>
        <w:numPr>
          <w:ilvl w:val="0"/>
          <w:numId w:val="1"/>
        </w:numPr>
        <w:jc w:val="left"/>
        <w:rPr>
          <w:noProof w:val="0"/>
          <w:lang w:val="en-GB"/>
        </w:rPr>
      </w:pPr>
      <w:r w:rsidRPr="5101E162" w:rsidR="3424C910">
        <w:rPr>
          <w:rFonts w:ascii="Arial" w:hAnsi="Arial" w:eastAsia="Arial" w:cs="Arial"/>
          <w:b w:val="0"/>
          <w:bCs w:val="0"/>
          <w:i w:val="0"/>
          <w:iCs w:val="0"/>
          <w:caps w:val="0"/>
          <w:smallCaps w:val="0"/>
          <w:noProof w:val="0"/>
          <w:color w:val="000000" w:themeColor="text1" w:themeTint="FF" w:themeShade="FF"/>
          <w:sz w:val="24"/>
          <w:szCs w:val="24"/>
          <w:lang w:val="en-US"/>
        </w:rPr>
        <w:t xml:space="preserve">McPheat, S. (2008) </w:t>
      </w:r>
      <w:r w:rsidRPr="5101E162" w:rsidR="3424C910">
        <w:rPr>
          <w:rFonts w:ascii="Arial" w:hAnsi="Arial" w:eastAsia="Arial" w:cs="Arial"/>
          <w:b w:val="0"/>
          <w:bCs w:val="0"/>
          <w:i w:val="1"/>
          <w:iCs w:val="1"/>
          <w:caps w:val="0"/>
          <w:smallCaps w:val="0"/>
          <w:noProof w:val="0"/>
          <w:color w:val="000000" w:themeColor="text1" w:themeTint="FF" w:themeShade="FF"/>
          <w:sz w:val="24"/>
          <w:szCs w:val="24"/>
          <w:lang w:val="en-US"/>
        </w:rPr>
        <w:t>The Honey and Mumford Learning Cycle, Leadership and Management Training Courses UK | MTD Training.</w:t>
      </w:r>
      <w:r w:rsidRPr="5101E162" w:rsidR="3424C910">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77793f97a0bf430e">
        <w:r w:rsidRPr="5101E162" w:rsidR="3424C910">
          <w:rPr>
            <w:rStyle w:val="Hyperlink"/>
            <w:rFonts w:ascii="Arial" w:hAnsi="Arial" w:eastAsia="Arial" w:cs="Arial"/>
            <w:b w:val="0"/>
            <w:bCs w:val="0"/>
            <w:i w:val="0"/>
            <w:iCs w:val="0"/>
            <w:caps w:val="0"/>
            <w:smallCaps w:val="0"/>
            <w:strike w:val="0"/>
            <w:dstrike w:val="0"/>
            <w:noProof w:val="0"/>
            <w:sz w:val="24"/>
            <w:szCs w:val="24"/>
            <w:lang w:val="en-US"/>
          </w:rPr>
          <w:t>https://www.mtdtraining.com/blog/honey-and-mumford-learning-cycle.htm</w:t>
        </w:r>
      </w:hyperlink>
      <w:r w:rsidRPr="5101E162" w:rsidR="3424C910">
        <w:rPr>
          <w:rFonts w:ascii="Arial" w:hAnsi="Arial" w:eastAsia="Arial" w:cs="Arial"/>
          <w:b w:val="0"/>
          <w:bCs w:val="0"/>
          <w:i w:val="0"/>
          <w:iCs w:val="0"/>
          <w:caps w:val="0"/>
          <w:smallCaps w:val="0"/>
          <w:noProof w:val="0"/>
          <w:color w:val="000000" w:themeColor="text1" w:themeTint="FF" w:themeShade="FF"/>
          <w:sz w:val="24"/>
          <w:szCs w:val="24"/>
          <w:lang w:val="en-US"/>
        </w:rPr>
        <w:t>. (Accessed: 4 February 2025).</w:t>
      </w:r>
    </w:p>
    <w:p w:rsidR="3424C910" w:rsidP="5101E162" w:rsidRDefault="3424C910" w14:paraId="69DB90AA" w14:textId="2E84963A">
      <w:pPr>
        <w:pStyle w:val="ListParagraph"/>
        <w:numPr>
          <w:ilvl w:val="0"/>
          <w:numId w:val="1"/>
        </w:numPr>
        <w:jc w:val="left"/>
        <w:rPr>
          <w:rFonts w:ascii="Arial" w:hAnsi="Arial" w:eastAsia="Arial" w:cs="Arial"/>
          <w:noProof w:val="0"/>
          <w:sz w:val="24"/>
          <w:szCs w:val="24"/>
          <w:lang w:val="en-GB"/>
        </w:rPr>
      </w:pPr>
      <w:r w:rsidRPr="5101E162" w:rsidR="3424C910">
        <w:rPr>
          <w:rFonts w:ascii="Arial" w:hAnsi="Arial" w:eastAsia="Arial" w:cs="Arial"/>
          <w:b w:val="0"/>
          <w:bCs w:val="0"/>
          <w:i w:val="0"/>
          <w:iCs w:val="0"/>
          <w:caps w:val="0"/>
          <w:smallCaps w:val="0"/>
          <w:noProof w:val="0"/>
          <w:color w:val="000000" w:themeColor="text1" w:themeTint="FF" w:themeShade="FF"/>
          <w:sz w:val="24"/>
          <w:szCs w:val="24"/>
          <w:lang w:val="en-US"/>
        </w:rPr>
        <w:t xml:space="preserve">Miller, M.J., Miller, T.A. (2005) ‘Theoretical application of holland’s theory to individual decision-making styles: implications for career counselors’, </w:t>
      </w:r>
      <w:r w:rsidRPr="5101E162" w:rsidR="3424C910">
        <w:rPr>
          <w:rFonts w:ascii="Arial" w:hAnsi="Arial" w:eastAsia="Arial" w:cs="Arial"/>
          <w:b w:val="0"/>
          <w:bCs w:val="0"/>
          <w:i w:val="1"/>
          <w:iCs w:val="1"/>
          <w:caps w:val="0"/>
          <w:smallCaps w:val="0"/>
          <w:noProof w:val="0"/>
          <w:color w:val="000000" w:themeColor="text1" w:themeTint="FF" w:themeShade="FF"/>
          <w:sz w:val="24"/>
          <w:szCs w:val="24"/>
          <w:lang w:val="en-US"/>
        </w:rPr>
        <w:t>Journal of employment counseling</w:t>
      </w:r>
      <w:r w:rsidRPr="5101E162" w:rsidR="3424C910">
        <w:rPr>
          <w:rFonts w:ascii="Arial" w:hAnsi="Arial" w:eastAsia="Arial" w:cs="Arial"/>
          <w:b w:val="0"/>
          <w:bCs w:val="0"/>
          <w:i w:val="0"/>
          <w:iCs w:val="0"/>
          <w:caps w:val="0"/>
          <w:smallCaps w:val="0"/>
          <w:noProof w:val="0"/>
          <w:color w:val="000000" w:themeColor="text1" w:themeTint="FF" w:themeShade="FF"/>
          <w:sz w:val="24"/>
          <w:szCs w:val="24"/>
          <w:lang w:val="en-US"/>
        </w:rPr>
        <w:t xml:space="preserve">, 42(1), 20–28. Available at: </w:t>
      </w:r>
      <w:hyperlink r:id="R1992fd6812d14c6a">
        <w:r w:rsidRPr="5101E162" w:rsidR="3424C910">
          <w:rPr>
            <w:rStyle w:val="Hyperlink"/>
            <w:rFonts w:ascii="Arial" w:hAnsi="Arial" w:eastAsia="Arial" w:cs="Arial"/>
            <w:b w:val="0"/>
            <w:bCs w:val="0"/>
            <w:i w:val="0"/>
            <w:iCs w:val="0"/>
            <w:caps w:val="0"/>
            <w:smallCaps w:val="0"/>
            <w:strike w:val="0"/>
            <w:dstrike w:val="0"/>
            <w:noProof w:val="0"/>
            <w:sz w:val="24"/>
            <w:szCs w:val="24"/>
            <w:lang w:val="en-US"/>
          </w:rPr>
          <w:t>https://doi.org/10.1002/j.2161-1920.2005.tb00895.x</w:t>
        </w:r>
      </w:hyperlink>
      <w:r w:rsidRPr="5101E162" w:rsidR="3424C91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101E162" w:rsidR="3424C910">
        <w:rPr>
          <w:noProof w:val="0"/>
          <w:lang w:val="en-GB"/>
        </w:rPr>
        <w:t xml:space="preserve"> </w:t>
      </w:r>
    </w:p>
    <w:p w:rsidR="65BCA1BF" w:rsidP="5101E162" w:rsidRDefault="65BCA1BF" w14:paraId="1408170B" w14:textId="534545D8">
      <w:pPr>
        <w:pStyle w:val="ListParagraph"/>
        <w:numPr>
          <w:ilvl w:val="0"/>
          <w:numId w:val="1"/>
        </w:numPr>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5101E162" w:rsidR="65BCA1BF">
        <w:rPr>
          <w:rFonts w:ascii="Arial" w:hAnsi="Arial" w:eastAsia="Arial" w:cs="Arial"/>
          <w:b w:val="0"/>
          <w:bCs w:val="0"/>
          <w:i w:val="0"/>
          <w:iCs w:val="0"/>
          <w:caps w:val="0"/>
          <w:smallCaps w:val="0"/>
          <w:noProof w:val="0"/>
          <w:color w:val="000000" w:themeColor="text1" w:themeTint="FF" w:themeShade="FF"/>
          <w:sz w:val="24"/>
          <w:szCs w:val="24"/>
          <w:lang w:val="en-US"/>
        </w:rPr>
        <w:t xml:space="preserve">Raveendran, P. T., </w:t>
      </w:r>
      <w:r w:rsidRPr="5101E162" w:rsidR="65BCA1BF">
        <w:rPr>
          <w:rFonts w:ascii="Arial" w:hAnsi="Arial" w:eastAsia="Arial" w:cs="Arial"/>
          <w:b w:val="0"/>
          <w:bCs w:val="0"/>
          <w:i w:val="0"/>
          <w:iCs w:val="0"/>
          <w:caps w:val="0"/>
          <w:smallCaps w:val="0"/>
          <w:noProof w:val="0"/>
          <w:color w:val="000000" w:themeColor="text1" w:themeTint="FF" w:themeShade="FF"/>
          <w:sz w:val="24"/>
          <w:szCs w:val="24"/>
          <w:lang w:val="en-US"/>
        </w:rPr>
        <w:t>Gopakumar</w:t>
      </w:r>
      <w:r w:rsidRPr="5101E162" w:rsidR="65BCA1BF">
        <w:rPr>
          <w:rFonts w:ascii="Arial" w:hAnsi="Arial" w:eastAsia="Arial" w:cs="Arial"/>
          <w:b w:val="0"/>
          <w:bCs w:val="0"/>
          <w:i w:val="0"/>
          <w:iCs w:val="0"/>
          <w:caps w:val="0"/>
          <w:smallCaps w:val="0"/>
          <w:noProof w:val="0"/>
          <w:color w:val="000000" w:themeColor="text1" w:themeTint="FF" w:themeShade="FF"/>
          <w:sz w:val="24"/>
          <w:szCs w:val="24"/>
          <w:lang w:val="en-US"/>
        </w:rPr>
        <w:t xml:space="preserve">, V. (2007) ‘Exploring the Conceptual </w:t>
      </w:r>
      <w:r w:rsidRPr="5101E162" w:rsidR="65BCA1BF">
        <w:rPr>
          <w:rFonts w:ascii="Arial" w:hAnsi="Arial" w:eastAsia="Arial" w:cs="Arial"/>
          <w:b w:val="0"/>
          <w:bCs w:val="0"/>
          <w:i w:val="0"/>
          <w:iCs w:val="0"/>
          <w:caps w:val="0"/>
          <w:smallCaps w:val="0"/>
          <w:noProof w:val="0"/>
          <w:color w:val="000000" w:themeColor="text1" w:themeTint="FF" w:themeShade="FF"/>
          <w:sz w:val="24"/>
          <w:szCs w:val="24"/>
          <w:lang w:val="en-US"/>
        </w:rPr>
        <w:t>Frame Work</w:t>
      </w:r>
      <w:r w:rsidRPr="5101E162" w:rsidR="65BCA1BF">
        <w:rPr>
          <w:rFonts w:ascii="Arial" w:hAnsi="Arial" w:eastAsia="Arial" w:cs="Arial"/>
          <w:b w:val="0"/>
          <w:bCs w:val="0"/>
          <w:i w:val="0"/>
          <w:iCs w:val="0"/>
          <w:caps w:val="0"/>
          <w:smallCaps w:val="0"/>
          <w:noProof w:val="0"/>
          <w:color w:val="000000" w:themeColor="text1" w:themeTint="FF" w:themeShade="FF"/>
          <w:sz w:val="24"/>
          <w:szCs w:val="24"/>
          <w:lang w:val="en-US"/>
        </w:rPr>
        <w:t xml:space="preserve"> of Johari Window: Ingham and Luft’s Johari Window Model - For Self-Awareness, Personal Development, Group Development and Understanding Relationships’. </w:t>
      </w:r>
      <w:r w:rsidRPr="5101E162" w:rsidR="65BCA1BF">
        <w:rPr>
          <w:rFonts w:ascii="Arial" w:hAnsi="Arial" w:eastAsia="Arial" w:cs="Arial"/>
          <w:b w:val="0"/>
          <w:bCs w:val="0"/>
          <w:i w:val="1"/>
          <w:iCs w:val="1"/>
          <w:caps w:val="0"/>
          <w:smallCaps w:val="0"/>
          <w:noProof w:val="0"/>
          <w:color w:val="000000" w:themeColor="text1" w:themeTint="FF" w:themeShade="FF"/>
          <w:sz w:val="24"/>
          <w:szCs w:val="24"/>
          <w:lang w:val="en-US"/>
        </w:rPr>
        <w:t>I-Manager’s Journal on Management</w:t>
      </w:r>
      <w:r w:rsidRPr="5101E162" w:rsidR="65BCA1BF">
        <w:rPr>
          <w:rFonts w:ascii="Arial" w:hAnsi="Arial" w:eastAsia="Arial" w:cs="Arial"/>
          <w:b w:val="0"/>
          <w:bCs w:val="0"/>
          <w:i w:val="0"/>
          <w:iCs w:val="0"/>
          <w:caps w:val="0"/>
          <w:smallCaps w:val="0"/>
          <w:noProof w:val="0"/>
          <w:color w:val="000000" w:themeColor="text1" w:themeTint="FF" w:themeShade="FF"/>
          <w:sz w:val="24"/>
          <w:szCs w:val="24"/>
          <w:lang w:val="en-US"/>
        </w:rPr>
        <w:t xml:space="preserve">, 1(3), 52–58. Available at: </w:t>
      </w:r>
      <w:hyperlink r:id="R5ae115c55c8a499d">
        <w:r w:rsidRPr="5101E162" w:rsidR="65BCA1BF">
          <w:rPr>
            <w:rStyle w:val="Hyperlink"/>
            <w:rFonts w:ascii="Arial" w:hAnsi="Arial" w:eastAsia="Arial" w:cs="Arial"/>
            <w:b w:val="0"/>
            <w:bCs w:val="0"/>
            <w:i w:val="0"/>
            <w:iCs w:val="0"/>
            <w:caps w:val="0"/>
            <w:smallCaps w:val="0"/>
            <w:strike w:val="0"/>
            <w:dstrike w:val="0"/>
            <w:noProof w:val="0"/>
            <w:sz w:val="24"/>
            <w:szCs w:val="24"/>
            <w:lang w:val="en-US"/>
          </w:rPr>
          <w:t>https://doi.org/10.26634/jmgt.1.3.391</w:t>
        </w:r>
      </w:hyperlink>
    </w:p>
    <w:p w:rsidR="65BCA1BF" w:rsidP="5101E162" w:rsidRDefault="65BCA1BF" w14:paraId="565B3506" w14:textId="6709CABB">
      <w:pPr>
        <w:pStyle w:val="ListParagraph"/>
        <w:numPr>
          <w:ilvl w:val="0"/>
          <w:numId w:val="1"/>
        </w:numPr>
        <w:jc w:val="left"/>
        <w:rPr>
          <w:noProof w:val="0"/>
          <w:lang w:val="en-US"/>
        </w:rPr>
      </w:pPr>
      <w:r w:rsidRPr="5101E162" w:rsidR="65BCA1BF">
        <w:rPr>
          <w:rFonts w:ascii="Arial" w:hAnsi="Arial" w:eastAsia="Arial" w:cs="Arial"/>
          <w:b w:val="0"/>
          <w:bCs w:val="0"/>
          <w:i w:val="0"/>
          <w:iCs w:val="0"/>
          <w:caps w:val="0"/>
          <w:smallCaps w:val="0"/>
          <w:noProof w:val="0"/>
          <w:sz w:val="24"/>
          <w:szCs w:val="24"/>
          <w:lang w:val="en-US"/>
        </w:rPr>
        <w:t xml:space="preserve">Rimmer, A. (2018) ‘How do I prepare a personal development plan?’, </w:t>
      </w:r>
      <w:r w:rsidRPr="5101E162" w:rsidR="65BCA1BF">
        <w:rPr>
          <w:rFonts w:ascii="Arial" w:hAnsi="Arial" w:eastAsia="Arial" w:cs="Arial"/>
          <w:b w:val="0"/>
          <w:bCs w:val="0"/>
          <w:i w:val="1"/>
          <w:iCs w:val="1"/>
          <w:caps w:val="0"/>
          <w:smallCaps w:val="0"/>
          <w:noProof w:val="0"/>
          <w:sz w:val="24"/>
          <w:szCs w:val="24"/>
          <w:lang w:val="en-US"/>
        </w:rPr>
        <w:t>BMJ (Online)</w:t>
      </w:r>
      <w:r w:rsidRPr="5101E162" w:rsidR="65BCA1BF">
        <w:rPr>
          <w:rFonts w:ascii="Arial" w:hAnsi="Arial" w:eastAsia="Arial" w:cs="Arial"/>
          <w:b w:val="0"/>
          <w:bCs w:val="0"/>
          <w:i w:val="0"/>
          <w:iCs w:val="0"/>
          <w:caps w:val="0"/>
          <w:smallCaps w:val="0"/>
          <w:noProof w:val="0"/>
          <w:sz w:val="24"/>
          <w:szCs w:val="24"/>
          <w:lang w:val="en-US"/>
        </w:rPr>
        <w:t xml:space="preserve">, 363, k4725–k4725. Available at: </w:t>
      </w:r>
      <w:hyperlink r:id="R3e87bb3eabaa4af2">
        <w:r w:rsidRPr="5101E162" w:rsidR="65BCA1BF">
          <w:rPr>
            <w:rStyle w:val="Hyperlink"/>
            <w:rFonts w:ascii="Arial" w:hAnsi="Arial" w:eastAsia="Arial" w:cs="Arial"/>
            <w:b w:val="0"/>
            <w:bCs w:val="0"/>
            <w:i w:val="0"/>
            <w:iCs w:val="0"/>
            <w:caps w:val="0"/>
            <w:smallCaps w:val="0"/>
            <w:strike w:val="0"/>
            <w:dstrike w:val="0"/>
            <w:noProof w:val="0"/>
            <w:sz w:val="24"/>
            <w:szCs w:val="24"/>
            <w:lang w:val="en-US"/>
          </w:rPr>
          <w:t>https://doi.org/10.1136/bmj.k4725</w:t>
        </w:r>
      </w:hyperlink>
      <w:r w:rsidRPr="5101E162" w:rsidR="65BCA1BF">
        <w:rPr>
          <w:rFonts w:ascii="Arial" w:hAnsi="Arial" w:eastAsia="Arial" w:cs="Arial"/>
          <w:b w:val="0"/>
          <w:bCs w:val="0"/>
          <w:i w:val="0"/>
          <w:iCs w:val="0"/>
          <w:caps w:val="0"/>
          <w:smallCaps w:val="0"/>
          <w:noProof w:val="0"/>
          <w:sz w:val="24"/>
          <w:szCs w:val="24"/>
          <w:lang w:val="en-US"/>
        </w:rPr>
        <w:t>.</w:t>
      </w:r>
    </w:p>
    <w:p w:rsidR="65BCA1BF" w:rsidP="5101E162" w:rsidRDefault="65BCA1BF" w14:paraId="581EE47C" w14:textId="3B422816">
      <w:pPr>
        <w:pStyle w:val="ListParagraph"/>
        <w:numPr>
          <w:ilvl w:val="0"/>
          <w:numId w:val="1"/>
        </w:numPr>
        <w:jc w:val="left"/>
        <w:rPr>
          <w:noProof w:val="0"/>
          <w:lang w:val="en-US"/>
        </w:rPr>
      </w:pPr>
      <w:r w:rsidRPr="5101E162" w:rsidR="65BCA1BF">
        <w:rPr>
          <w:rFonts w:ascii="Arial" w:hAnsi="Arial" w:eastAsia="Arial" w:cs="Arial"/>
          <w:b w:val="0"/>
          <w:bCs w:val="0"/>
          <w:i w:val="0"/>
          <w:iCs w:val="0"/>
          <w:caps w:val="0"/>
          <w:smallCaps w:val="0"/>
          <w:noProof w:val="0"/>
          <w:color w:val="000000" w:themeColor="text1" w:themeTint="FF" w:themeShade="FF"/>
          <w:sz w:val="24"/>
          <w:szCs w:val="24"/>
          <w:lang w:val="en-US"/>
        </w:rPr>
        <w:t xml:space="preserve">Robertson, P. J., Hooley, T., McCash, P. (eds.) (2021) </w:t>
      </w:r>
      <w:r w:rsidRPr="5101E162" w:rsidR="65BCA1BF">
        <w:rPr>
          <w:rFonts w:ascii="Arial" w:hAnsi="Arial" w:eastAsia="Arial" w:cs="Arial"/>
          <w:b w:val="0"/>
          <w:bCs w:val="0"/>
          <w:i w:val="1"/>
          <w:iCs w:val="1"/>
          <w:caps w:val="0"/>
          <w:smallCaps w:val="0"/>
          <w:noProof w:val="0"/>
          <w:color w:val="000000" w:themeColor="text1" w:themeTint="FF" w:themeShade="FF"/>
          <w:sz w:val="24"/>
          <w:szCs w:val="24"/>
          <w:lang w:val="en-US"/>
        </w:rPr>
        <w:t>The Oxford handbook of career development</w:t>
      </w:r>
      <w:r w:rsidRPr="5101E162" w:rsidR="65BCA1BF">
        <w:rPr>
          <w:rFonts w:ascii="Arial" w:hAnsi="Arial" w:eastAsia="Arial" w:cs="Arial"/>
          <w:b w:val="0"/>
          <w:bCs w:val="0"/>
          <w:i w:val="0"/>
          <w:iCs w:val="0"/>
          <w:caps w:val="0"/>
          <w:smallCaps w:val="0"/>
          <w:noProof w:val="0"/>
          <w:color w:val="000000" w:themeColor="text1" w:themeTint="FF" w:themeShade="FF"/>
          <w:sz w:val="24"/>
          <w:szCs w:val="24"/>
          <w:lang w:val="en-US"/>
        </w:rPr>
        <w:t>. New York: Oxford University Press.</w:t>
      </w:r>
    </w:p>
    <w:p w:rsidR="65BCA1BF" w:rsidP="5101E162" w:rsidRDefault="65BCA1BF" w14:paraId="05EF7155" w14:textId="433B329B">
      <w:pPr>
        <w:pStyle w:val="ListParagraph"/>
        <w:numPr>
          <w:ilvl w:val="0"/>
          <w:numId w:val="1"/>
        </w:numPr>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5101E162" w:rsidR="65BCA1BF">
        <w:rPr>
          <w:rFonts w:ascii="Arial" w:hAnsi="Arial" w:eastAsia="Arial" w:cs="Arial"/>
          <w:b w:val="0"/>
          <w:bCs w:val="0"/>
          <w:i w:val="0"/>
          <w:iCs w:val="0"/>
          <w:caps w:val="0"/>
          <w:smallCaps w:val="0"/>
          <w:noProof w:val="0"/>
          <w:color w:val="000000" w:themeColor="text1" w:themeTint="FF" w:themeShade="FF"/>
          <w:sz w:val="24"/>
          <w:szCs w:val="24"/>
          <w:lang w:val="en-US"/>
        </w:rPr>
        <w:t xml:space="preserve">Saiz Alvarez, J.M. (2018) </w:t>
      </w:r>
      <w:r w:rsidRPr="5101E162" w:rsidR="65BCA1BF">
        <w:rPr>
          <w:rFonts w:ascii="Arial" w:hAnsi="Arial" w:eastAsia="Arial" w:cs="Arial"/>
          <w:b w:val="0"/>
          <w:bCs w:val="0"/>
          <w:i w:val="1"/>
          <w:iCs w:val="1"/>
          <w:caps w:val="0"/>
          <w:smallCaps w:val="0"/>
          <w:noProof w:val="0"/>
          <w:color w:val="000000" w:themeColor="text1" w:themeTint="FF" w:themeShade="FF"/>
          <w:sz w:val="24"/>
          <w:szCs w:val="24"/>
          <w:lang w:val="en-US"/>
        </w:rPr>
        <w:t>Business strategies and advanced techniques for entrepreneurship 4.0</w:t>
      </w:r>
      <w:r w:rsidRPr="5101E162" w:rsidR="65BCA1BF">
        <w:rPr>
          <w:rFonts w:ascii="Arial" w:hAnsi="Arial" w:eastAsia="Arial" w:cs="Arial"/>
          <w:b w:val="0"/>
          <w:bCs w:val="0"/>
          <w:i w:val="0"/>
          <w:iCs w:val="0"/>
          <w:caps w:val="0"/>
          <w:smallCaps w:val="0"/>
          <w:noProof w:val="0"/>
          <w:color w:val="000000" w:themeColor="text1" w:themeTint="FF" w:themeShade="FF"/>
          <w:sz w:val="24"/>
          <w:szCs w:val="24"/>
          <w:lang w:val="en-US"/>
        </w:rPr>
        <w:t xml:space="preserve">. Hershey: IGI Publishing. Available at: </w:t>
      </w:r>
      <w:hyperlink r:id="Re9a8c1cfdd6b4288">
        <w:r w:rsidRPr="5101E162" w:rsidR="4581142F">
          <w:rPr>
            <w:rStyle w:val="Hyperlink"/>
            <w:rFonts w:ascii="Arial" w:hAnsi="Arial" w:eastAsia="Arial" w:cs="Arial"/>
            <w:b w:val="0"/>
            <w:bCs w:val="0"/>
            <w:i w:val="0"/>
            <w:iCs w:val="0"/>
            <w:caps w:val="0"/>
            <w:smallCaps w:val="0"/>
            <w:noProof w:val="0"/>
            <w:sz w:val="24"/>
            <w:szCs w:val="24"/>
            <w:lang w:val="en-US"/>
          </w:rPr>
          <w:t>https://www-igi-global-com.ezproxy.uwtsd.ac.uk/gateway/book/185742</w:t>
        </w:r>
      </w:hyperlink>
      <w:r w:rsidRPr="5101E162" w:rsidR="4581142F">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5 February 2025).</w:t>
      </w:r>
    </w:p>
    <w:p w:rsidR="65BCA1BF" w:rsidP="5101E162" w:rsidRDefault="65BCA1BF" w14:paraId="183D01B0" w14:textId="34E56579">
      <w:pPr>
        <w:pStyle w:val="ListParagraph"/>
        <w:numPr>
          <w:ilvl w:val="0"/>
          <w:numId w:val="1"/>
        </w:numPr>
        <w:jc w:val="left"/>
        <w:rPr>
          <w:noProof w:val="0"/>
          <w:lang w:val="en-US"/>
        </w:rPr>
      </w:pPr>
      <w:r w:rsidRPr="5101E162" w:rsidR="65BCA1BF">
        <w:rPr>
          <w:rFonts w:ascii="Arial" w:hAnsi="Arial" w:eastAsia="Arial" w:cs="Arial"/>
          <w:b w:val="0"/>
          <w:bCs w:val="0"/>
          <w:i w:val="0"/>
          <w:iCs w:val="0"/>
          <w:caps w:val="0"/>
          <w:smallCaps w:val="0"/>
          <w:noProof w:val="0"/>
          <w:color w:val="000000" w:themeColor="text1" w:themeTint="FF" w:themeShade="FF"/>
          <w:sz w:val="24"/>
          <w:szCs w:val="24"/>
          <w:lang w:val="en-US"/>
        </w:rPr>
        <w:t xml:space="preserve">Taormina, R.J., Gao, J.H. (2013) ‘Maslow and the Motivation Hierarchy: Measuring Satisfaction of the Needs’, </w:t>
      </w:r>
      <w:r w:rsidRPr="5101E162" w:rsidR="65BCA1BF">
        <w:rPr>
          <w:rFonts w:ascii="Arial" w:hAnsi="Arial" w:eastAsia="Arial" w:cs="Arial"/>
          <w:b w:val="0"/>
          <w:bCs w:val="0"/>
          <w:i w:val="1"/>
          <w:iCs w:val="1"/>
          <w:caps w:val="0"/>
          <w:smallCaps w:val="0"/>
          <w:noProof w:val="0"/>
          <w:color w:val="000000" w:themeColor="text1" w:themeTint="FF" w:themeShade="FF"/>
          <w:sz w:val="24"/>
          <w:szCs w:val="24"/>
          <w:lang w:val="en-US"/>
        </w:rPr>
        <w:t>The American journal of psychology</w:t>
      </w:r>
      <w:r w:rsidRPr="5101E162" w:rsidR="65BCA1BF">
        <w:rPr>
          <w:rFonts w:ascii="Arial" w:hAnsi="Arial" w:eastAsia="Arial" w:cs="Arial"/>
          <w:b w:val="0"/>
          <w:bCs w:val="0"/>
          <w:i w:val="0"/>
          <w:iCs w:val="0"/>
          <w:caps w:val="0"/>
          <w:smallCaps w:val="0"/>
          <w:noProof w:val="0"/>
          <w:color w:val="000000" w:themeColor="text1" w:themeTint="FF" w:themeShade="FF"/>
          <w:sz w:val="24"/>
          <w:szCs w:val="24"/>
          <w:lang w:val="en-US"/>
        </w:rPr>
        <w:t xml:space="preserve">, 126(2), 155–177. Available at: </w:t>
      </w:r>
      <w:hyperlink r:id="Rd3ddddf227db47f9">
        <w:r w:rsidRPr="5101E162" w:rsidR="65BCA1BF">
          <w:rPr>
            <w:rStyle w:val="Hyperlink"/>
            <w:rFonts w:ascii="Arial" w:hAnsi="Arial" w:eastAsia="Arial" w:cs="Arial"/>
            <w:b w:val="0"/>
            <w:bCs w:val="0"/>
            <w:i w:val="0"/>
            <w:iCs w:val="0"/>
            <w:caps w:val="0"/>
            <w:smallCaps w:val="0"/>
            <w:strike w:val="0"/>
            <w:dstrike w:val="0"/>
            <w:noProof w:val="0"/>
            <w:sz w:val="24"/>
            <w:szCs w:val="24"/>
            <w:lang w:val="en-US"/>
          </w:rPr>
          <w:t>https://doi.org/10.5406/amerjpsyc.126.2.0155</w:t>
        </w:r>
      </w:hyperlink>
      <w:r w:rsidRPr="5101E162" w:rsidR="65BCA1BF">
        <w:rPr>
          <w:rFonts w:ascii="Arial" w:hAnsi="Arial" w:eastAsia="Arial" w:cs="Arial"/>
          <w:b w:val="0"/>
          <w:bCs w:val="0"/>
          <w:i w:val="0"/>
          <w:iCs w:val="0"/>
          <w:caps w:val="0"/>
          <w:smallCaps w:val="0"/>
          <w:noProof w:val="0"/>
          <w:color w:val="000000" w:themeColor="text1" w:themeTint="FF" w:themeShade="FF"/>
          <w:sz w:val="24"/>
          <w:szCs w:val="24"/>
          <w:lang w:val="en-US"/>
        </w:rPr>
        <w:t>.</w:t>
      </w:r>
    </w:p>
    <w:p w:rsidR="65BCA1BF" w:rsidP="5101E162" w:rsidRDefault="65BCA1BF" w14:paraId="065DD751" w14:textId="4ABB40CE">
      <w:pPr>
        <w:pStyle w:val="ListParagraph"/>
        <w:numPr>
          <w:ilvl w:val="0"/>
          <w:numId w:val="1"/>
        </w:numPr>
        <w:jc w:val="left"/>
        <w:rPr>
          <w:noProof w:val="0"/>
          <w:lang w:val="en-US"/>
        </w:rPr>
      </w:pPr>
      <w:r w:rsidRPr="5101E162" w:rsidR="65BCA1BF">
        <w:rPr>
          <w:rFonts w:ascii="Arial" w:hAnsi="Arial" w:eastAsia="Arial" w:cs="Arial"/>
          <w:b w:val="0"/>
          <w:bCs w:val="0"/>
          <w:i w:val="0"/>
          <w:iCs w:val="0"/>
          <w:caps w:val="0"/>
          <w:smallCaps w:val="0"/>
          <w:noProof w:val="0"/>
          <w:sz w:val="24"/>
          <w:szCs w:val="24"/>
          <w:lang w:val="en-US"/>
        </w:rPr>
        <w:t xml:space="preserve">Zehra, N., </w:t>
      </w:r>
      <w:r w:rsidRPr="5101E162" w:rsidR="65BCA1BF">
        <w:rPr>
          <w:rFonts w:ascii="Arial" w:hAnsi="Arial" w:eastAsia="Arial" w:cs="Arial"/>
          <w:b w:val="0"/>
          <w:bCs w:val="0"/>
          <w:i w:val="0"/>
          <w:iCs w:val="0"/>
          <w:caps w:val="0"/>
          <w:smallCaps w:val="0"/>
          <w:noProof w:val="0"/>
          <w:sz w:val="24"/>
          <w:szCs w:val="24"/>
          <w:lang w:val="en-US"/>
        </w:rPr>
        <w:t>Jafrani</w:t>
      </w:r>
      <w:r w:rsidRPr="5101E162" w:rsidR="65BCA1BF">
        <w:rPr>
          <w:rFonts w:ascii="Arial" w:hAnsi="Arial" w:eastAsia="Arial" w:cs="Arial"/>
          <w:b w:val="0"/>
          <w:bCs w:val="0"/>
          <w:i w:val="0"/>
          <w:iCs w:val="0"/>
          <w:caps w:val="0"/>
          <w:smallCaps w:val="0"/>
          <w:noProof w:val="0"/>
          <w:sz w:val="24"/>
          <w:szCs w:val="24"/>
          <w:lang w:val="en-US"/>
        </w:rPr>
        <w:t xml:space="preserve">, S. (2024) ‘Myers-Briggs Type Indicator (MBTI)’. </w:t>
      </w:r>
      <w:r w:rsidRPr="5101E162" w:rsidR="65BCA1BF">
        <w:rPr>
          <w:rFonts w:ascii="Arial" w:hAnsi="Arial" w:eastAsia="Arial" w:cs="Arial"/>
          <w:b w:val="0"/>
          <w:bCs w:val="0"/>
          <w:i w:val="1"/>
          <w:iCs w:val="1"/>
          <w:caps w:val="0"/>
          <w:smallCaps w:val="0"/>
          <w:noProof w:val="0"/>
          <w:sz w:val="24"/>
          <w:szCs w:val="24"/>
          <w:lang w:val="en-US"/>
        </w:rPr>
        <w:t>Pakistan journal of medicine and dentistry</w:t>
      </w:r>
      <w:r w:rsidRPr="5101E162" w:rsidR="65BCA1BF">
        <w:rPr>
          <w:rFonts w:ascii="Arial" w:hAnsi="Arial" w:eastAsia="Arial" w:cs="Arial"/>
          <w:b w:val="0"/>
          <w:bCs w:val="0"/>
          <w:i w:val="0"/>
          <w:iCs w:val="0"/>
          <w:caps w:val="0"/>
          <w:smallCaps w:val="0"/>
          <w:noProof w:val="0"/>
          <w:sz w:val="24"/>
          <w:szCs w:val="24"/>
          <w:lang w:val="en-US"/>
        </w:rPr>
        <w:t xml:space="preserve">, 3(2). </w:t>
      </w:r>
      <w:r w:rsidRPr="5101E162" w:rsidR="65BCA1BF">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2b299d04be70417c">
        <w:r w:rsidRPr="5101E162" w:rsidR="65BCA1BF">
          <w:rPr>
            <w:rStyle w:val="Hyperlink"/>
            <w:rFonts w:ascii="Arial" w:hAnsi="Arial" w:eastAsia="Arial" w:cs="Arial"/>
            <w:b w:val="0"/>
            <w:bCs w:val="0"/>
            <w:i w:val="0"/>
            <w:iCs w:val="0"/>
            <w:caps w:val="0"/>
            <w:smallCaps w:val="0"/>
            <w:strike w:val="0"/>
            <w:dstrike w:val="0"/>
            <w:noProof w:val="0"/>
            <w:sz w:val="24"/>
            <w:szCs w:val="24"/>
            <w:lang w:val="en-US"/>
          </w:rPr>
          <w:t>https://doaj.org/article/2da3bbdb19ed4dcd8f5e7a0043a8f72e</w:t>
        </w:r>
      </w:hyperlink>
      <w:r w:rsidRPr="5101E162" w:rsidR="65BCA1BF">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6 February 2025).</w:t>
      </w:r>
    </w:p>
    <w:p w:rsidR="5101E162" w:rsidP="5101E162" w:rsidRDefault="5101E162" w14:paraId="6B986432" w14:textId="644F6B61">
      <w:pPr>
        <w:pStyle w:val="Normal"/>
        <w:spacing w:line="360" w:lineRule="auto"/>
        <w:ind w:left="0" w:firstLine="720"/>
        <w:jc w:val="both"/>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ff48c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FBE005"/>
    <w:rsid w:val="0081D632"/>
    <w:rsid w:val="012CB899"/>
    <w:rsid w:val="0147A02B"/>
    <w:rsid w:val="019C00C2"/>
    <w:rsid w:val="0289DA44"/>
    <w:rsid w:val="03DCBA56"/>
    <w:rsid w:val="044A1F3E"/>
    <w:rsid w:val="059ADFC7"/>
    <w:rsid w:val="05B05AAF"/>
    <w:rsid w:val="05CDED74"/>
    <w:rsid w:val="065142E6"/>
    <w:rsid w:val="06CC1DEA"/>
    <w:rsid w:val="0769AA58"/>
    <w:rsid w:val="08BBC83E"/>
    <w:rsid w:val="08E99970"/>
    <w:rsid w:val="096A4E1C"/>
    <w:rsid w:val="09750D52"/>
    <w:rsid w:val="097CDAAF"/>
    <w:rsid w:val="0B040F48"/>
    <w:rsid w:val="0B1C74BA"/>
    <w:rsid w:val="0B407ED4"/>
    <w:rsid w:val="0C3CBAF7"/>
    <w:rsid w:val="0D740942"/>
    <w:rsid w:val="0DBF841E"/>
    <w:rsid w:val="0DDF00AE"/>
    <w:rsid w:val="0E02810C"/>
    <w:rsid w:val="0E1A8FAD"/>
    <w:rsid w:val="0E297AF6"/>
    <w:rsid w:val="0EE8B59A"/>
    <w:rsid w:val="0F5ED551"/>
    <w:rsid w:val="0FAB1B02"/>
    <w:rsid w:val="0FCF9638"/>
    <w:rsid w:val="0FFBE005"/>
    <w:rsid w:val="1007F775"/>
    <w:rsid w:val="101004AF"/>
    <w:rsid w:val="10332FEC"/>
    <w:rsid w:val="10ABF345"/>
    <w:rsid w:val="10AC9B5F"/>
    <w:rsid w:val="122911F9"/>
    <w:rsid w:val="12D9504E"/>
    <w:rsid w:val="1355D322"/>
    <w:rsid w:val="13828915"/>
    <w:rsid w:val="13AAB66D"/>
    <w:rsid w:val="13B31EF7"/>
    <w:rsid w:val="13C5A9DC"/>
    <w:rsid w:val="1440D61F"/>
    <w:rsid w:val="147E69ED"/>
    <w:rsid w:val="14F5A73A"/>
    <w:rsid w:val="15159776"/>
    <w:rsid w:val="158A5424"/>
    <w:rsid w:val="1646AD98"/>
    <w:rsid w:val="173EDB14"/>
    <w:rsid w:val="175F7D56"/>
    <w:rsid w:val="176B1BDD"/>
    <w:rsid w:val="186D3506"/>
    <w:rsid w:val="18ABB3B3"/>
    <w:rsid w:val="18C30DB6"/>
    <w:rsid w:val="19FED26C"/>
    <w:rsid w:val="1A52A1C4"/>
    <w:rsid w:val="1ACD5AAB"/>
    <w:rsid w:val="1AE41C83"/>
    <w:rsid w:val="1AEB44A5"/>
    <w:rsid w:val="1B820E3C"/>
    <w:rsid w:val="1C550C33"/>
    <w:rsid w:val="1C583071"/>
    <w:rsid w:val="1CFB4056"/>
    <w:rsid w:val="1E3D6616"/>
    <w:rsid w:val="1E404191"/>
    <w:rsid w:val="1E8E9C23"/>
    <w:rsid w:val="1FFBE605"/>
    <w:rsid w:val="20661CC7"/>
    <w:rsid w:val="20DC0415"/>
    <w:rsid w:val="211384C5"/>
    <w:rsid w:val="21BD7BDA"/>
    <w:rsid w:val="221FED0F"/>
    <w:rsid w:val="223C46AF"/>
    <w:rsid w:val="22B33CA0"/>
    <w:rsid w:val="22B80CFF"/>
    <w:rsid w:val="2309656F"/>
    <w:rsid w:val="23531769"/>
    <w:rsid w:val="23584A97"/>
    <w:rsid w:val="23DCE585"/>
    <w:rsid w:val="24667529"/>
    <w:rsid w:val="24F9ECEE"/>
    <w:rsid w:val="251B8B2E"/>
    <w:rsid w:val="251D53F2"/>
    <w:rsid w:val="25442300"/>
    <w:rsid w:val="254AEDB2"/>
    <w:rsid w:val="25E21C96"/>
    <w:rsid w:val="270FD73D"/>
    <w:rsid w:val="274A9DB5"/>
    <w:rsid w:val="28033BD5"/>
    <w:rsid w:val="28153513"/>
    <w:rsid w:val="28653633"/>
    <w:rsid w:val="29B57498"/>
    <w:rsid w:val="2B0D53AB"/>
    <w:rsid w:val="2B5CF89D"/>
    <w:rsid w:val="2BAAC672"/>
    <w:rsid w:val="2BE52C57"/>
    <w:rsid w:val="2C8A7F4F"/>
    <w:rsid w:val="2CA2B09B"/>
    <w:rsid w:val="2CA449AD"/>
    <w:rsid w:val="2CAF5CA5"/>
    <w:rsid w:val="2CC90D74"/>
    <w:rsid w:val="2D07708F"/>
    <w:rsid w:val="2D9284EA"/>
    <w:rsid w:val="2DD6E6E8"/>
    <w:rsid w:val="2F1C397C"/>
    <w:rsid w:val="2F94AA02"/>
    <w:rsid w:val="2FBD5D9C"/>
    <w:rsid w:val="2FFBCF49"/>
    <w:rsid w:val="30164E0F"/>
    <w:rsid w:val="30465378"/>
    <w:rsid w:val="3146EAD8"/>
    <w:rsid w:val="3185A049"/>
    <w:rsid w:val="3189AD6D"/>
    <w:rsid w:val="31B0A378"/>
    <w:rsid w:val="31EB9C24"/>
    <w:rsid w:val="324DCBB5"/>
    <w:rsid w:val="32A193E4"/>
    <w:rsid w:val="32B87728"/>
    <w:rsid w:val="32F3BAB3"/>
    <w:rsid w:val="32FFA42D"/>
    <w:rsid w:val="337A521A"/>
    <w:rsid w:val="33948143"/>
    <w:rsid w:val="33B6EAAB"/>
    <w:rsid w:val="3424C910"/>
    <w:rsid w:val="3462E960"/>
    <w:rsid w:val="3468109C"/>
    <w:rsid w:val="34B67668"/>
    <w:rsid w:val="34D117A7"/>
    <w:rsid w:val="3524E12B"/>
    <w:rsid w:val="36447340"/>
    <w:rsid w:val="367864C0"/>
    <w:rsid w:val="37040709"/>
    <w:rsid w:val="37ACDEC0"/>
    <w:rsid w:val="39881189"/>
    <w:rsid w:val="39964D1A"/>
    <w:rsid w:val="3A231C09"/>
    <w:rsid w:val="3A95C231"/>
    <w:rsid w:val="3A9D3C19"/>
    <w:rsid w:val="3ABC2275"/>
    <w:rsid w:val="3AC99456"/>
    <w:rsid w:val="3AEAA825"/>
    <w:rsid w:val="3AEEB35F"/>
    <w:rsid w:val="3B15FD51"/>
    <w:rsid w:val="3C62CFCA"/>
    <w:rsid w:val="3CA63F2D"/>
    <w:rsid w:val="3CF2D35C"/>
    <w:rsid w:val="3D908B0E"/>
    <w:rsid w:val="3DC9DEB0"/>
    <w:rsid w:val="3E876DF5"/>
    <w:rsid w:val="3EBFC4A6"/>
    <w:rsid w:val="3F2AEBEE"/>
    <w:rsid w:val="3F46D0EF"/>
    <w:rsid w:val="3F53699C"/>
    <w:rsid w:val="3F5D5D3B"/>
    <w:rsid w:val="400A0210"/>
    <w:rsid w:val="403DAF32"/>
    <w:rsid w:val="4066A08C"/>
    <w:rsid w:val="4070A185"/>
    <w:rsid w:val="41724CE9"/>
    <w:rsid w:val="41959913"/>
    <w:rsid w:val="41B4DE9D"/>
    <w:rsid w:val="427426A4"/>
    <w:rsid w:val="430E40F0"/>
    <w:rsid w:val="439C0C9D"/>
    <w:rsid w:val="43EC0E74"/>
    <w:rsid w:val="4428F367"/>
    <w:rsid w:val="44E1D8D1"/>
    <w:rsid w:val="45082E80"/>
    <w:rsid w:val="4581142F"/>
    <w:rsid w:val="46A7DEFA"/>
    <w:rsid w:val="46A8ACAA"/>
    <w:rsid w:val="46CA295D"/>
    <w:rsid w:val="46FA2282"/>
    <w:rsid w:val="4728746D"/>
    <w:rsid w:val="476538F8"/>
    <w:rsid w:val="4772CB3B"/>
    <w:rsid w:val="48302314"/>
    <w:rsid w:val="48D514C2"/>
    <w:rsid w:val="49023002"/>
    <w:rsid w:val="498E2ECD"/>
    <w:rsid w:val="4991372D"/>
    <w:rsid w:val="49E2AB17"/>
    <w:rsid w:val="4AAF3CA1"/>
    <w:rsid w:val="4B62241B"/>
    <w:rsid w:val="4BE5A8A4"/>
    <w:rsid w:val="4CABA89B"/>
    <w:rsid w:val="4CB17246"/>
    <w:rsid w:val="4D198BCD"/>
    <w:rsid w:val="4D840797"/>
    <w:rsid w:val="4D9154D1"/>
    <w:rsid w:val="4EA57825"/>
    <w:rsid w:val="4FCC37E8"/>
    <w:rsid w:val="50200719"/>
    <w:rsid w:val="5028C96D"/>
    <w:rsid w:val="50B51CCA"/>
    <w:rsid w:val="50F1DBF6"/>
    <w:rsid w:val="50F43CB6"/>
    <w:rsid w:val="5101E162"/>
    <w:rsid w:val="514A379B"/>
    <w:rsid w:val="519DC244"/>
    <w:rsid w:val="51A4E8E0"/>
    <w:rsid w:val="51EA22A5"/>
    <w:rsid w:val="520EF94B"/>
    <w:rsid w:val="52220847"/>
    <w:rsid w:val="52431ADA"/>
    <w:rsid w:val="5449ADD0"/>
    <w:rsid w:val="545A9D89"/>
    <w:rsid w:val="5555ABA5"/>
    <w:rsid w:val="5556AED7"/>
    <w:rsid w:val="5571CBE0"/>
    <w:rsid w:val="56995CC2"/>
    <w:rsid w:val="572A2419"/>
    <w:rsid w:val="57ED9711"/>
    <w:rsid w:val="57FAE057"/>
    <w:rsid w:val="58057ED2"/>
    <w:rsid w:val="584C8260"/>
    <w:rsid w:val="58A99248"/>
    <w:rsid w:val="58F3FF18"/>
    <w:rsid w:val="58F556E1"/>
    <w:rsid w:val="59590200"/>
    <w:rsid w:val="59C818AC"/>
    <w:rsid w:val="5A6AC9C5"/>
    <w:rsid w:val="5AC53298"/>
    <w:rsid w:val="5AE49C54"/>
    <w:rsid w:val="5B2DAFAD"/>
    <w:rsid w:val="5B35EC49"/>
    <w:rsid w:val="5B3DCCB9"/>
    <w:rsid w:val="5C1D8818"/>
    <w:rsid w:val="5CA851FF"/>
    <w:rsid w:val="5E2BB942"/>
    <w:rsid w:val="5E8C5630"/>
    <w:rsid w:val="5EC624C2"/>
    <w:rsid w:val="5F7DACF0"/>
    <w:rsid w:val="601C103C"/>
    <w:rsid w:val="601D3952"/>
    <w:rsid w:val="60491B9B"/>
    <w:rsid w:val="608A7C6C"/>
    <w:rsid w:val="60AF21AB"/>
    <w:rsid w:val="60B9B570"/>
    <w:rsid w:val="6130B91B"/>
    <w:rsid w:val="621F917B"/>
    <w:rsid w:val="62550A5C"/>
    <w:rsid w:val="62874651"/>
    <w:rsid w:val="62F1104E"/>
    <w:rsid w:val="6322D7B1"/>
    <w:rsid w:val="63578C1D"/>
    <w:rsid w:val="63B620CF"/>
    <w:rsid w:val="647D1102"/>
    <w:rsid w:val="64FADC6E"/>
    <w:rsid w:val="659537B2"/>
    <w:rsid w:val="65BCA1BF"/>
    <w:rsid w:val="662B1082"/>
    <w:rsid w:val="662D6D6D"/>
    <w:rsid w:val="667C95A9"/>
    <w:rsid w:val="66DA14F2"/>
    <w:rsid w:val="6782CA55"/>
    <w:rsid w:val="679C936F"/>
    <w:rsid w:val="67BF789D"/>
    <w:rsid w:val="6858EE8A"/>
    <w:rsid w:val="685AFE3D"/>
    <w:rsid w:val="689E48D8"/>
    <w:rsid w:val="6945EB13"/>
    <w:rsid w:val="69BBED32"/>
    <w:rsid w:val="69C9B872"/>
    <w:rsid w:val="6AA5BCBF"/>
    <w:rsid w:val="6AC2DE57"/>
    <w:rsid w:val="6AC74917"/>
    <w:rsid w:val="6B041199"/>
    <w:rsid w:val="6BF8141F"/>
    <w:rsid w:val="6C47F6AD"/>
    <w:rsid w:val="6D881D1D"/>
    <w:rsid w:val="6D8AA84C"/>
    <w:rsid w:val="6EB306EE"/>
    <w:rsid w:val="6F2E96B2"/>
    <w:rsid w:val="6F4621FA"/>
    <w:rsid w:val="6F4E9984"/>
    <w:rsid w:val="6F980230"/>
    <w:rsid w:val="6FBB7463"/>
    <w:rsid w:val="6FD020ED"/>
    <w:rsid w:val="6FEDC9DD"/>
    <w:rsid w:val="6FF0ECB1"/>
    <w:rsid w:val="70539973"/>
    <w:rsid w:val="70A4A70B"/>
    <w:rsid w:val="714E16C3"/>
    <w:rsid w:val="715A17F7"/>
    <w:rsid w:val="717EDDF2"/>
    <w:rsid w:val="718E5F3C"/>
    <w:rsid w:val="723BA7F9"/>
    <w:rsid w:val="734488B6"/>
    <w:rsid w:val="7415E4AF"/>
    <w:rsid w:val="745EB246"/>
    <w:rsid w:val="748035D2"/>
    <w:rsid w:val="74AB5E86"/>
    <w:rsid w:val="74F917ED"/>
    <w:rsid w:val="753226BA"/>
    <w:rsid w:val="7580F96A"/>
    <w:rsid w:val="75CE0D29"/>
    <w:rsid w:val="75F9612D"/>
    <w:rsid w:val="766342B8"/>
    <w:rsid w:val="76B99ACE"/>
    <w:rsid w:val="77A24FCD"/>
    <w:rsid w:val="77ACF557"/>
    <w:rsid w:val="7839AD43"/>
    <w:rsid w:val="78E319F8"/>
    <w:rsid w:val="792E6E65"/>
    <w:rsid w:val="7947BA5F"/>
    <w:rsid w:val="7A4ECA88"/>
    <w:rsid w:val="7BAF702C"/>
    <w:rsid w:val="7BB3083A"/>
    <w:rsid w:val="7BD832DF"/>
    <w:rsid w:val="7BE41BE2"/>
    <w:rsid w:val="7BF0D500"/>
    <w:rsid w:val="7EEBC96C"/>
    <w:rsid w:val="7F7185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BE005"/>
  <w15:chartTrackingRefBased/>
  <w15:docId w15:val="{8D5B01C4-F31A-4E63-B924-585D870FB7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ru-RU"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FBB746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101E162"/>
    <w:pPr>
      <w:spacing/>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research-ebsco-com.ezproxy.uwtsd.ac.uk/c/onvpsy/viewer/pdf/irodww7gpr?route=details" TargetMode="External" Id="R2c9ce295f2074a5e" /><Relationship Type="http://schemas.openxmlformats.org/officeDocument/2006/relationships/hyperlink" Target="https://www.proquest.com/docview/1471950348/fulltextPDF/9D98042C557742A8PQ/1?accountid=130472&amp;sourcetype=Conference%20Papers%20&amp;%20Proceedings" TargetMode="External" Id="R46333f9bd07344ff" /><Relationship Type="http://schemas.openxmlformats.org/officeDocument/2006/relationships/hyperlink" Target="https://doi.org/10.1007/s10902-019-00086-x" TargetMode="External" Id="Red1b73bda2764d54" /><Relationship Type="http://schemas.openxmlformats.org/officeDocument/2006/relationships/hyperlink" Target="https://www.mtdtraining.com/blog/honey-and-mumford-learning-cycle.htm" TargetMode="External" Id="R77793f97a0bf430e" /><Relationship Type="http://schemas.openxmlformats.org/officeDocument/2006/relationships/hyperlink" Target="https://doi.org/10.1002/j.2161-1920.2005.tb00895.x" TargetMode="External" Id="R1992fd6812d14c6a" /><Relationship Type="http://schemas.openxmlformats.org/officeDocument/2006/relationships/hyperlink" Target="https://doi.org/10.26634/jmgt.1.3.391" TargetMode="External" Id="R5ae115c55c8a499d" /><Relationship Type="http://schemas.openxmlformats.org/officeDocument/2006/relationships/hyperlink" Target="https://doi.org/10.1136/bmj.k4725" TargetMode="External" Id="R3e87bb3eabaa4af2" /><Relationship Type="http://schemas.openxmlformats.org/officeDocument/2006/relationships/hyperlink" Target="https://www-igi-global-com.ezproxy.uwtsd.ac.uk/gateway/book/185742" TargetMode="External" Id="Re9a8c1cfdd6b4288" /><Relationship Type="http://schemas.openxmlformats.org/officeDocument/2006/relationships/hyperlink" Target="https://doi.org/10.5406/amerjpsyc.126.2.0155" TargetMode="External" Id="Rd3ddddf227db47f9" /><Relationship Type="http://schemas.openxmlformats.org/officeDocument/2006/relationships/hyperlink" Target="https://doaj.org/article/2da3bbdb19ed4dcd8f5e7a0043a8f72e" TargetMode="External" Id="R2b299d04be70417c" /><Relationship Type="http://schemas.openxmlformats.org/officeDocument/2006/relationships/numbering" Target="numbering.xml" Id="R02e310e440d048e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2025-01-31T10:46:46.5510013Z</dcterms:created>
  <dcterms:modified xsi:type="dcterms:W3CDTF">2025-02-07T23:47:11.2241085Z</dcterms:modified>
  <dc:creator>Liliia Pakhotina (2425344)</dc:creator>
  <lastModifiedBy>Liliia Pakhotina (2425344)</lastModifiedBy>
</coreProperties>
</file>