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9FACF" w14:textId="77777777" w:rsidR="00722929" w:rsidRPr="0035408F" w:rsidRDefault="00722929">
      <w:pPr>
        <w:rPr>
          <w:color w:val="000000" w:themeColor="text1"/>
          <w:lang w:val="en-GB"/>
        </w:rPr>
      </w:pPr>
    </w:p>
    <w:p w14:paraId="7677B6BB" w14:textId="77777777" w:rsidR="00722929" w:rsidRPr="0035408F" w:rsidRDefault="00722929">
      <w:pPr>
        <w:rPr>
          <w:b/>
          <w:color w:val="000000" w:themeColor="text1"/>
          <w:u w:val="single"/>
          <w:lang w:val="en-GB"/>
        </w:rPr>
      </w:pPr>
    </w:p>
    <w:p w14:paraId="06F82CB4" w14:textId="77777777" w:rsidR="00722929" w:rsidRPr="0035408F" w:rsidRDefault="00722929" w:rsidP="00B72723">
      <w:pPr>
        <w:pStyle w:val="Title"/>
        <w:spacing w:before="200" w:after="200"/>
        <w:rPr>
          <w:b/>
          <w:color w:val="000000" w:themeColor="text1"/>
          <w:sz w:val="32"/>
          <w:szCs w:val="32"/>
          <w:lang w:val="en-GB"/>
        </w:rPr>
      </w:pPr>
      <w:bookmarkStart w:id="0" w:name="_ey54phdptne5" w:colFirst="0" w:colLast="0"/>
      <w:bookmarkStart w:id="1" w:name="_mxk3plppydv" w:colFirst="0" w:colLast="0"/>
      <w:bookmarkStart w:id="2" w:name="_d2q5haabn8n6" w:colFirst="0" w:colLast="0"/>
      <w:bookmarkStart w:id="3" w:name="_ya7wqpmvr7rt" w:colFirst="0" w:colLast="0"/>
      <w:bookmarkStart w:id="4" w:name="_t61t1ztv8on9" w:colFirst="0" w:colLast="0"/>
      <w:bookmarkStart w:id="5" w:name="_pc49jowjoi52" w:colFirst="0" w:colLast="0"/>
      <w:bookmarkEnd w:id="0"/>
      <w:bookmarkEnd w:id="1"/>
      <w:bookmarkEnd w:id="2"/>
      <w:bookmarkEnd w:id="3"/>
      <w:bookmarkEnd w:id="4"/>
      <w:bookmarkEnd w:id="5"/>
    </w:p>
    <w:p w14:paraId="79D7A531" w14:textId="77777777" w:rsidR="00722929" w:rsidRPr="0035408F" w:rsidRDefault="00722929">
      <w:pPr>
        <w:pStyle w:val="Title"/>
        <w:spacing w:before="200" w:after="200"/>
        <w:jc w:val="center"/>
        <w:rPr>
          <w:b/>
          <w:color w:val="000000" w:themeColor="text1"/>
          <w:sz w:val="32"/>
          <w:szCs w:val="32"/>
          <w:lang w:val="en-GB"/>
        </w:rPr>
      </w:pPr>
      <w:bookmarkStart w:id="6" w:name="_29isp9naf8b" w:colFirst="0" w:colLast="0"/>
      <w:bookmarkEnd w:id="6"/>
    </w:p>
    <w:p w14:paraId="60E944A8" w14:textId="77777777" w:rsidR="00722929" w:rsidRPr="0035408F" w:rsidRDefault="00722929">
      <w:pPr>
        <w:pStyle w:val="Title"/>
        <w:spacing w:before="200" w:after="200"/>
        <w:jc w:val="center"/>
        <w:rPr>
          <w:b/>
          <w:color w:val="000000" w:themeColor="text1"/>
          <w:sz w:val="32"/>
          <w:szCs w:val="32"/>
          <w:lang w:val="en-GB"/>
        </w:rPr>
      </w:pPr>
      <w:bookmarkStart w:id="7" w:name="_9ok88aqw6zt3" w:colFirst="0" w:colLast="0"/>
      <w:bookmarkEnd w:id="7"/>
    </w:p>
    <w:p w14:paraId="1A3F7FDA" w14:textId="16E686A3" w:rsidR="00F9666B" w:rsidRPr="00B72723" w:rsidRDefault="003569E0" w:rsidP="00F9666B">
      <w:pPr>
        <w:pStyle w:val="Title"/>
        <w:spacing w:before="200" w:after="200"/>
        <w:jc w:val="center"/>
        <w:rPr>
          <w:rFonts w:ascii="Algerian" w:hAnsi="Algerian"/>
          <w:b/>
          <w:color w:val="000000" w:themeColor="text1"/>
          <w:sz w:val="44"/>
          <w:szCs w:val="44"/>
          <w:lang w:val="en-GB"/>
        </w:rPr>
      </w:pPr>
      <w:bookmarkStart w:id="8" w:name="_7z5c30rlx8cw" w:colFirst="0" w:colLast="0"/>
      <w:bookmarkEnd w:id="8"/>
      <w:r w:rsidRPr="00B72723">
        <w:rPr>
          <w:rFonts w:ascii="Algerian" w:hAnsi="Algerian"/>
          <w:b/>
          <w:color w:val="000000" w:themeColor="text1"/>
          <w:sz w:val="44"/>
          <w:szCs w:val="44"/>
          <w:lang w:val="en-GB"/>
        </w:rPr>
        <w:t>Knowledge and Information Management Skills for the Workplace</w:t>
      </w:r>
    </w:p>
    <w:p w14:paraId="4F99BD97" w14:textId="77777777" w:rsidR="00F9666B" w:rsidRDefault="00F9666B" w:rsidP="00F9666B">
      <w:pPr>
        <w:rPr>
          <w:lang w:val="en-GB"/>
        </w:rPr>
      </w:pPr>
    </w:p>
    <w:p w14:paraId="14E0DAFC" w14:textId="243F40B6" w:rsidR="00BD1E62" w:rsidRPr="00B72723" w:rsidRDefault="00F9666B" w:rsidP="00B72723">
      <w:pPr>
        <w:pStyle w:val="TableParagraph"/>
        <w:spacing w:before="119"/>
        <w:jc w:val="both"/>
        <w:rPr>
          <w:rFonts w:ascii="Algerian" w:hAnsi="Algerian"/>
          <w:b/>
          <w:spacing w:val="-2"/>
          <w:sz w:val="40"/>
          <w:szCs w:val="40"/>
        </w:rPr>
      </w:pPr>
      <w:r w:rsidRPr="00B72723">
        <w:rPr>
          <w:rFonts w:ascii="Algerian" w:hAnsi="Algerian"/>
          <w:b/>
          <w:spacing w:val="-2"/>
          <w:sz w:val="40"/>
          <w:szCs w:val="40"/>
        </w:rPr>
        <w:t>Program</w:t>
      </w:r>
      <w:r w:rsidR="007F792B" w:rsidRPr="00B72723">
        <w:rPr>
          <w:rFonts w:ascii="Algerian" w:hAnsi="Algerian"/>
          <w:b/>
          <w:spacing w:val="-2"/>
          <w:sz w:val="40"/>
          <w:szCs w:val="40"/>
        </w:rPr>
        <w:t>:</w:t>
      </w:r>
      <w:r w:rsidR="00BD1E62" w:rsidRPr="00B72723">
        <w:rPr>
          <w:rFonts w:ascii="Algerian" w:hAnsi="Algerian"/>
          <w:b/>
          <w:sz w:val="40"/>
          <w:szCs w:val="40"/>
        </w:rPr>
        <w:t xml:space="preserve"> BA</w:t>
      </w:r>
      <w:r w:rsidR="00BD1E62" w:rsidRPr="00B72723">
        <w:rPr>
          <w:rFonts w:ascii="Algerian" w:hAnsi="Algerian"/>
          <w:b/>
          <w:spacing w:val="-7"/>
          <w:sz w:val="40"/>
          <w:szCs w:val="40"/>
        </w:rPr>
        <w:t xml:space="preserve"> </w:t>
      </w:r>
      <w:r w:rsidR="00BD1E62" w:rsidRPr="00B72723">
        <w:rPr>
          <w:rFonts w:ascii="Algerian" w:hAnsi="Algerian"/>
          <w:b/>
          <w:sz w:val="40"/>
          <w:szCs w:val="40"/>
        </w:rPr>
        <w:t>(Hons)</w:t>
      </w:r>
      <w:r w:rsidR="00BD1E62" w:rsidRPr="00B72723">
        <w:rPr>
          <w:rFonts w:ascii="Algerian" w:hAnsi="Algerian"/>
          <w:b/>
          <w:spacing w:val="-7"/>
          <w:sz w:val="40"/>
          <w:szCs w:val="40"/>
        </w:rPr>
        <w:t xml:space="preserve"> </w:t>
      </w:r>
      <w:r w:rsidR="00BD1E62" w:rsidRPr="00B72723">
        <w:rPr>
          <w:rFonts w:ascii="Algerian" w:hAnsi="Algerian"/>
          <w:b/>
          <w:sz w:val="40"/>
          <w:szCs w:val="40"/>
        </w:rPr>
        <w:t>Leadership</w:t>
      </w:r>
      <w:r w:rsidR="00BD1E62" w:rsidRPr="00B72723">
        <w:rPr>
          <w:rFonts w:ascii="Algerian" w:hAnsi="Algerian"/>
          <w:b/>
          <w:spacing w:val="-6"/>
          <w:sz w:val="40"/>
          <w:szCs w:val="40"/>
        </w:rPr>
        <w:t xml:space="preserve"> </w:t>
      </w:r>
      <w:r w:rsidR="00BD1E62" w:rsidRPr="00B72723">
        <w:rPr>
          <w:rFonts w:ascii="Algerian" w:hAnsi="Algerian"/>
          <w:b/>
          <w:sz w:val="40"/>
          <w:szCs w:val="40"/>
        </w:rPr>
        <w:t>and</w:t>
      </w:r>
      <w:r w:rsidR="00BD1E62" w:rsidRPr="00B72723">
        <w:rPr>
          <w:rFonts w:ascii="Algerian" w:hAnsi="Algerian"/>
          <w:b/>
          <w:spacing w:val="-5"/>
          <w:sz w:val="40"/>
          <w:szCs w:val="40"/>
        </w:rPr>
        <w:t xml:space="preserve"> </w:t>
      </w:r>
      <w:r w:rsidR="00BD1E62" w:rsidRPr="00B72723">
        <w:rPr>
          <w:rFonts w:ascii="Algerian" w:hAnsi="Algerian"/>
          <w:b/>
          <w:sz w:val="40"/>
          <w:szCs w:val="40"/>
        </w:rPr>
        <w:t>Management</w:t>
      </w:r>
      <w:r w:rsidR="00BD1E62" w:rsidRPr="00B72723">
        <w:rPr>
          <w:rFonts w:ascii="Algerian" w:hAnsi="Algerian"/>
          <w:b/>
          <w:spacing w:val="-7"/>
          <w:sz w:val="40"/>
          <w:szCs w:val="40"/>
        </w:rPr>
        <w:t xml:space="preserve"> </w:t>
      </w:r>
      <w:r w:rsidR="00BD1E62" w:rsidRPr="00B72723">
        <w:rPr>
          <w:rFonts w:ascii="Algerian" w:hAnsi="Algerian"/>
          <w:b/>
          <w:sz w:val="40"/>
          <w:szCs w:val="40"/>
        </w:rPr>
        <w:t>Skills</w:t>
      </w:r>
      <w:r w:rsidR="00BD1E62" w:rsidRPr="00B72723">
        <w:rPr>
          <w:rFonts w:ascii="Algerian" w:hAnsi="Algerian"/>
          <w:b/>
          <w:spacing w:val="-6"/>
          <w:sz w:val="40"/>
          <w:szCs w:val="40"/>
        </w:rPr>
        <w:t xml:space="preserve"> </w:t>
      </w:r>
      <w:r w:rsidR="00BD1E62" w:rsidRPr="00B72723">
        <w:rPr>
          <w:rFonts w:ascii="Algerian" w:hAnsi="Algerian"/>
          <w:b/>
          <w:sz w:val="40"/>
          <w:szCs w:val="40"/>
        </w:rPr>
        <w:t>for</w:t>
      </w:r>
      <w:r w:rsidR="00BD1E62" w:rsidRPr="00B72723">
        <w:rPr>
          <w:rFonts w:ascii="Algerian" w:hAnsi="Algerian"/>
          <w:b/>
          <w:spacing w:val="-6"/>
          <w:sz w:val="40"/>
          <w:szCs w:val="40"/>
        </w:rPr>
        <w:t xml:space="preserve"> </w:t>
      </w:r>
      <w:r w:rsidR="00BD1E62" w:rsidRPr="00B72723">
        <w:rPr>
          <w:rFonts w:ascii="Algerian" w:hAnsi="Algerian"/>
          <w:b/>
          <w:sz w:val="40"/>
          <w:szCs w:val="40"/>
        </w:rPr>
        <w:t>the</w:t>
      </w:r>
      <w:r w:rsidR="00BD1E62" w:rsidRPr="00B72723">
        <w:rPr>
          <w:rFonts w:ascii="Algerian" w:hAnsi="Algerian"/>
          <w:b/>
          <w:spacing w:val="-5"/>
          <w:sz w:val="40"/>
          <w:szCs w:val="40"/>
        </w:rPr>
        <w:t xml:space="preserve"> </w:t>
      </w:r>
      <w:r w:rsidR="00BD1E62" w:rsidRPr="00B72723">
        <w:rPr>
          <w:rFonts w:ascii="Algerian" w:hAnsi="Algerian"/>
          <w:b/>
          <w:spacing w:val="-2"/>
          <w:sz w:val="40"/>
          <w:szCs w:val="40"/>
        </w:rPr>
        <w:t>Workplace</w:t>
      </w:r>
    </w:p>
    <w:p w14:paraId="13A01D31" w14:textId="59080B38" w:rsidR="003B655B" w:rsidRPr="00B72723" w:rsidRDefault="003B655B" w:rsidP="003B655B">
      <w:pPr>
        <w:pStyle w:val="TableParagraph"/>
        <w:spacing w:before="122"/>
        <w:ind w:left="105"/>
        <w:jc w:val="both"/>
        <w:rPr>
          <w:rFonts w:ascii="Algerian" w:hAnsi="Algerian"/>
          <w:b/>
          <w:spacing w:val="-2"/>
          <w:sz w:val="40"/>
          <w:szCs w:val="40"/>
        </w:rPr>
      </w:pPr>
    </w:p>
    <w:p w14:paraId="0FB16C6A" w14:textId="6223B759" w:rsidR="003B655B" w:rsidRPr="00B72723" w:rsidRDefault="003B655B" w:rsidP="003B655B">
      <w:pPr>
        <w:pStyle w:val="TableParagraph"/>
        <w:spacing w:before="122"/>
        <w:ind w:left="105"/>
        <w:jc w:val="both"/>
        <w:rPr>
          <w:rFonts w:ascii="Algerian" w:hAnsi="Algerian"/>
          <w:b/>
          <w:sz w:val="40"/>
          <w:szCs w:val="40"/>
        </w:rPr>
      </w:pPr>
      <w:r w:rsidRPr="00B72723">
        <w:rPr>
          <w:rFonts w:ascii="Algerian" w:hAnsi="Algerian"/>
          <w:b/>
          <w:spacing w:val="-2"/>
          <w:sz w:val="40"/>
          <w:szCs w:val="40"/>
        </w:rPr>
        <w:t xml:space="preserve">Student </w:t>
      </w:r>
      <w:r w:rsidR="00F9666B" w:rsidRPr="00B72723">
        <w:rPr>
          <w:rFonts w:ascii="Algerian" w:hAnsi="Algerian"/>
          <w:b/>
          <w:spacing w:val="-2"/>
          <w:sz w:val="40"/>
          <w:szCs w:val="40"/>
        </w:rPr>
        <w:t>name:</w:t>
      </w:r>
      <w:r w:rsidRPr="00B72723">
        <w:rPr>
          <w:rFonts w:ascii="Algerian" w:hAnsi="Algerian"/>
          <w:b/>
          <w:sz w:val="40"/>
          <w:szCs w:val="40"/>
        </w:rPr>
        <w:t xml:space="preserve"> STEFANIA ENOAICA</w:t>
      </w:r>
    </w:p>
    <w:p w14:paraId="4F7F82C8" w14:textId="29A24895" w:rsidR="003B655B" w:rsidRPr="00B72723" w:rsidRDefault="003B655B" w:rsidP="003B655B">
      <w:pPr>
        <w:pStyle w:val="TableParagraph"/>
        <w:spacing w:before="122"/>
        <w:jc w:val="both"/>
        <w:rPr>
          <w:rFonts w:ascii="Algerian" w:hAnsi="Algerian"/>
          <w:b/>
          <w:sz w:val="40"/>
          <w:szCs w:val="40"/>
        </w:rPr>
      </w:pPr>
      <w:r w:rsidRPr="00B72723">
        <w:rPr>
          <w:rFonts w:ascii="Algerian" w:hAnsi="Algerian"/>
          <w:b/>
          <w:spacing w:val="-2"/>
          <w:sz w:val="40"/>
          <w:szCs w:val="40"/>
        </w:rPr>
        <w:t>Student id:</w:t>
      </w:r>
      <w:r w:rsidRPr="00B72723">
        <w:rPr>
          <w:rFonts w:ascii="Algerian" w:hAnsi="Algerian"/>
          <w:b/>
          <w:sz w:val="40"/>
          <w:szCs w:val="40"/>
        </w:rPr>
        <w:t xml:space="preserve"> 2124107</w:t>
      </w:r>
    </w:p>
    <w:p w14:paraId="2785ADB1" w14:textId="77777777" w:rsidR="00D2248C" w:rsidRPr="00B72723" w:rsidRDefault="00D2248C" w:rsidP="003B655B">
      <w:pPr>
        <w:pStyle w:val="TableParagraph"/>
        <w:spacing w:before="122"/>
        <w:jc w:val="both"/>
        <w:rPr>
          <w:rFonts w:ascii="Algerian" w:hAnsi="Algerian"/>
          <w:b/>
          <w:spacing w:val="-2"/>
          <w:sz w:val="40"/>
          <w:szCs w:val="40"/>
        </w:rPr>
      </w:pPr>
    </w:p>
    <w:p w14:paraId="66E7AC6D" w14:textId="3CA7EA0E" w:rsidR="003B655B" w:rsidRPr="00B72723" w:rsidRDefault="00CA08EF" w:rsidP="003B655B">
      <w:pPr>
        <w:pStyle w:val="TableParagraph"/>
        <w:spacing w:before="122"/>
        <w:jc w:val="both"/>
        <w:rPr>
          <w:rFonts w:ascii="Algerian" w:hAnsi="Algerian"/>
          <w:b/>
          <w:sz w:val="40"/>
          <w:szCs w:val="40"/>
        </w:rPr>
      </w:pPr>
      <w:r w:rsidRPr="00B72723">
        <w:rPr>
          <w:rFonts w:ascii="Algerian" w:hAnsi="Algerian"/>
          <w:b/>
          <w:spacing w:val="-2"/>
          <w:sz w:val="40"/>
          <w:szCs w:val="40"/>
        </w:rPr>
        <w:t>Lecturer: SAMUEL</w:t>
      </w:r>
      <w:r w:rsidR="00B72723" w:rsidRPr="00B72723">
        <w:rPr>
          <w:rFonts w:ascii="Algerian" w:hAnsi="Algerian"/>
          <w:b/>
          <w:spacing w:val="-2"/>
          <w:sz w:val="40"/>
          <w:szCs w:val="40"/>
        </w:rPr>
        <w:t xml:space="preserve"> OFORI</w:t>
      </w:r>
    </w:p>
    <w:p w14:paraId="28B27DDF" w14:textId="2484CBAE" w:rsidR="00722929" w:rsidRPr="00B72723" w:rsidRDefault="00722929">
      <w:pPr>
        <w:rPr>
          <w:rFonts w:ascii="Algerian" w:hAnsi="Algerian"/>
          <w:b/>
          <w:color w:val="000000" w:themeColor="text1"/>
          <w:sz w:val="40"/>
          <w:szCs w:val="40"/>
          <w:u w:val="single"/>
          <w:lang w:val="en-GB"/>
        </w:rPr>
      </w:pPr>
    </w:p>
    <w:p w14:paraId="6293AEC0" w14:textId="77777777" w:rsidR="00722929" w:rsidRPr="0035408F" w:rsidRDefault="003569E0">
      <w:pPr>
        <w:rPr>
          <w:b/>
          <w:color w:val="000000" w:themeColor="text1"/>
          <w:u w:val="single"/>
          <w:lang w:val="en-GB"/>
        </w:rPr>
      </w:pPr>
      <w:r w:rsidRPr="0035408F">
        <w:rPr>
          <w:color w:val="000000" w:themeColor="text1"/>
          <w:lang w:val="en-GB"/>
        </w:rPr>
        <w:br w:type="page"/>
      </w:r>
    </w:p>
    <w:p w14:paraId="56A3D450" w14:textId="77777777" w:rsidR="00722929" w:rsidRPr="0035408F" w:rsidRDefault="003569E0">
      <w:pPr>
        <w:jc w:val="center"/>
        <w:rPr>
          <w:b/>
          <w:color w:val="000000" w:themeColor="text1"/>
          <w:u w:val="single"/>
          <w:lang w:val="en-GB"/>
        </w:rPr>
      </w:pPr>
      <w:r w:rsidRPr="0035408F">
        <w:rPr>
          <w:b/>
          <w:color w:val="000000" w:themeColor="text1"/>
          <w:u w:val="single"/>
          <w:lang w:val="en-GB"/>
        </w:rPr>
        <w:lastRenderedPageBreak/>
        <w:t>Table of Contents</w:t>
      </w:r>
    </w:p>
    <w:sdt>
      <w:sdtPr>
        <w:rPr>
          <w:color w:val="000000" w:themeColor="text1"/>
          <w:lang w:val="en-GB"/>
        </w:rPr>
        <w:id w:val="-1588453596"/>
        <w:docPartObj>
          <w:docPartGallery w:val="Table of Contents"/>
          <w:docPartUnique/>
        </w:docPartObj>
      </w:sdtPr>
      <w:sdtContent>
        <w:p w14:paraId="68DABFB5" w14:textId="27A0DD85" w:rsidR="00EB0E21" w:rsidRDefault="003569E0">
          <w:pPr>
            <w:pStyle w:val="TOC1"/>
            <w:tabs>
              <w:tab w:val="right" w:pos="9019"/>
            </w:tabs>
            <w:rPr>
              <w:rFonts w:asciiTheme="minorHAnsi" w:eastAsiaTheme="minorEastAsia" w:hAnsiTheme="minorHAnsi" w:cstheme="minorBidi"/>
              <w:noProof/>
              <w:kern w:val="2"/>
              <w:sz w:val="22"/>
              <w:szCs w:val="22"/>
              <w:lang w:val="en-GB" w:eastAsia="en-GB"/>
              <w14:ligatures w14:val="standardContextual"/>
            </w:rPr>
          </w:pPr>
          <w:r w:rsidRPr="0035408F">
            <w:rPr>
              <w:color w:val="000000" w:themeColor="text1"/>
              <w:lang w:val="en-GB"/>
            </w:rPr>
            <w:fldChar w:fldCharType="begin"/>
          </w:r>
          <w:r w:rsidRPr="0035408F">
            <w:rPr>
              <w:color w:val="000000" w:themeColor="text1"/>
              <w:lang w:val="en-GB"/>
            </w:rPr>
            <w:instrText xml:space="preserve"> TOC \h \u \z \t "Heading 1,1,Heading 2,2,Heading 3,3,Heading 4,4,Heading 5,5,Heading 6,6,"</w:instrText>
          </w:r>
          <w:r w:rsidRPr="0035408F">
            <w:rPr>
              <w:color w:val="000000" w:themeColor="text1"/>
              <w:lang w:val="en-GB"/>
            </w:rPr>
            <w:fldChar w:fldCharType="separate"/>
          </w:r>
          <w:hyperlink w:anchor="_Toc148524644" w:history="1">
            <w:r w:rsidR="00EB0E21" w:rsidRPr="00F7080C">
              <w:rPr>
                <w:rStyle w:val="Hyperlink"/>
                <w:noProof/>
                <w:lang w:val="en-GB"/>
              </w:rPr>
              <w:t>Task 1</w:t>
            </w:r>
            <w:r w:rsidR="00EB0E21">
              <w:rPr>
                <w:noProof/>
                <w:webHidden/>
              </w:rPr>
              <w:tab/>
            </w:r>
            <w:r w:rsidR="00EB0E21">
              <w:rPr>
                <w:noProof/>
                <w:webHidden/>
              </w:rPr>
              <w:fldChar w:fldCharType="begin"/>
            </w:r>
            <w:r w:rsidR="00EB0E21">
              <w:rPr>
                <w:noProof/>
                <w:webHidden/>
              </w:rPr>
              <w:instrText xml:space="preserve"> PAGEREF _Toc148524644 \h </w:instrText>
            </w:r>
            <w:r w:rsidR="00EB0E21">
              <w:rPr>
                <w:noProof/>
                <w:webHidden/>
              </w:rPr>
            </w:r>
            <w:r w:rsidR="00EB0E21">
              <w:rPr>
                <w:noProof/>
                <w:webHidden/>
              </w:rPr>
              <w:fldChar w:fldCharType="separate"/>
            </w:r>
            <w:r w:rsidR="001730A6">
              <w:rPr>
                <w:noProof/>
                <w:webHidden/>
              </w:rPr>
              <w:t>3</w:t>
            </w:r>
            <w:r w:rsidR="00EB0E21">
              <w:rPr>
                <w:noProof/>
                <w:webHidden/>
              </w:rPr>
              <w:fldChar w:fldCharType="end"/>
            </w:r>
          </w:hyperlink>
        </w:p>
        <w:p w14:paraId="2AF96EE1" w14:textId="16D460B3" w:rsidR="00EB0E21" w:rsidRDefault="00000000" w:rsidP="001E69FE">
          <w:pPr>
            <w:pStyle w:val="TOC2"/>
            <w:rPr>
              <w:rFonts w:asciiTheme="minorHAnsi" w:eastAsiaTheme="minorEastAsia" w:hAnsiTheme="minorHAnsi" w:cstheme="minorBidi"/>
              <w:noProof/>
              <w:kern w:val="2"/>
              <w:sz w:val="22"/>
              <w:szCs w:val="22"/>
              <w:lang w:val="en-GB" w:eastAsia="en-GB"/>
              <w14:ligatures w14:val="standardContextual"/>
            </w:rPr>
          </w:pPr>
          <w:hyperlink w:anchor="_Toc148524645" w:history="1">
            <w:r w:rsidR="00EB0E21" w:rsidRPr="00F7080C">
              <w:rPr>
                <w:rStyle w:val="Hyperlink"/>
                <w:noProof/>
                <w:lang w:val="en-GB"/>
              </w:rPr>
              <w:t>Introduction</w:t>
            </w:r>
            <w:r w:rsidR="00EB0E21">
              <w:rPr>
                <w:noProof/>
                <w:webHidden/>
              </w:rPr>
              <w:tab/>
            </w:r>
            <w:r w:rsidR="00EB0E21">
              <w:rPr>
                <w:noProof/>
                <w:webHidden/>
              </w:rPr>
              <w:fldChar w:fldCharType="begin"/>
            </w:r>
            <w:r w:rsidR="00EB0E21">
              <w:rPr>
                <w:noProof/>
                <w:webHidden/>
              </w:rPr>
              <w:instrText xml:space="preserve"> PAGEREF _Toc148524645 \h </w:instrText>
            </w:r>
            <w:r w:rsidR="00EB0E21">
              <w:rPr>
                <w:noProof/>
                <w:webHidden/>
              </w:rPr>
            </w:r>
            <w:r w:rsidR="00EB0E21">
              <w:rPr>
                <w:noProof/>
                <w:webHidden/>
              </w:rPr>
              <w:fldChar w:fldCharType="separate"/>
            </w:r>
            <w:r w:rsidR="001730A6">
              <w:rPr>
                <w:noProof/>
                <w:webHidden/>
              </w:rPr>
              <w:t>3</w:t>
            </w:r>
            <w:r w:rsidR="00EB0E21">
              <w:rPr>
                <w:noProof/>
                <w:webHidden/>
              </w:rPr>
              <w:fldChar w:fldCharType="end"/>
            </w:r>
          </w:hyperlink>
        </w:p>
        <w:p w14:paraId="3E1F6556" w14:textId="2D5B5BE8" w:rsidR="00EB0E21" w:rsidRDefault="00000000" w:rsidP="001E69FE">
          <w:pPr>
            <w:pStyle w:val="TOC2"/>
            <w:rPr>
              <w:rFonts w:asciiTheme="minorHAnsi" w:eastAsiaTheme="minorEastAsia" w:hAnsiTheme="minorHAnsi" w:cstheme="minorBidi"/>
              <w:noProof/>
              <w:kern w:val="2"/>
              <w:sz w:val="22"/>
              <w:szCs w:val="22"/>
              <w:lang w:val="en-GB" w:eastAsia="en-GB"/>
              <w14:ligatures w14:val="standardContextual"/>
            </w:rPr>
          </w:pPr>
          <w:hyperlink w:anchor="_Toc148524646" w:history="1">
            <w:r w:rsidR="00EB0E21" w:rsidRPr="00F7080C">
              <w:rPr>
                <w:rStyle w:val="Hyperlink"/>
                <w:noProof/>
                <w:lang w:val="en-GB"/>
              </w:rPr>
              <w:t>Discussion</w:t>
            </w:r>
            <w:r w:rsidR="00EB0E21">
              <w:rPr>
                <w:noProof/>
                <w:webHidden/>
              </w:rPr>
              <w:tab/>
            </w:r>
            <w:r w:rsidR="00EB0E21">
              <w:rPr>
                <w:noProof/>
                <w:webHidden/>
              </w:rPr>
              <w:fldChar w:fldCharType="begin"/>
            </w:r>
            <w:r w:rsidR="00EB0E21">
              <w:rPr>
                <w:noProof/>
                <w:webHidden/>
              </w:rPr>
              <w:instrText xml:space="preserve"> PAGEREF _Toc148524646 \h </w:instrText>
            </w:r>
            <w:r w:rsidR="00EB0E21">
              <w:rPr>
                <w:noProof/>
                <w:webHidden/>
              </w:rPr>
            </w:r>
            <w:r w:rsidR="00EB0E21">
              <w:rPr>
                <w:noProof/>
                <w:webHidden/>
              </w:rPr>
              <w:fldChar w:fldCharType="separate"/>
            </w:r>
            <w:r w:rsidR="001730A6">
              <w:rPr>
                <w:noProof/>
                <w:webHidden/>
              </w:rPr>
              <w:t>4</w:t>
            </w:r>
            <w:r w:rsidR="00EB0E21">
              <w:rPr>
                <w:noProof/>
                <w:webHidden/>
              </w:rPr>
              <w:fldChar w:fldCharType="end"/>
            </w:r>
          </w:hyperlink>
        </w:p>
        <w:p w14:paraId="557F658A" w14:textId="01620870" w:rsidR="00EB0E21" w:rsidRDefault="00000000" w:rsidP="001E69FE">
          <w:pPr>
            <w:pStyle w:val="TOC2"/>
            <w:rPr>
              <w:rFonts w:asciiTheme="minorHAnsi" w:eastAsiaTheme="minorEastAsia" w:hAnsiTheme="minorHAnsi" w:cstheme="minorBidi"/>
              <w:noProof/>
              <w:kern w:val="2"/>
              <w:sz w:val="22"/>
              <w:szCs w:val="22"/>
              <w:lang w:val="en-GB" w:eastAsia="en-GB"/>
              <w14:ligatures w14:val="standardContextual"/>
            </w:rPr>
          </w:pPr>
          <w:hyperlink w:anchor="_Toc148524647" w:history="1">
            <w:r w:rsidR="00EB0E21" w:rsidRPr="00F7080C">
              <w:rPr>
                <w:rStyle w:val="Hyperlink"/>
                <w:noProof/>
                <w:lang w:val="en-GB"/>
              </w:rPr>
              <w:t>Brief introduction to both organizations which outlines their main organisational activities</w:t>
            </w:r>
            <w:r w:rsidR="00EB0E21">
              <w:rPr>
                <w:noProof/>
                <w:webHidden/>
              </w:rPr>
              <w:tab/>
            </w:r>
            <w:r w:rsidR="00EB0E21">
              <w:rPr>
                <w:noProof/>
                <w:webHidden/>
              </w:rPr>
              <w:fldChar w:fldCharType="begin"/>
            </w:r>
            <w:r w:rsidR="00EB0E21">
              <w:rPr>
                <w:noProof/>
                <w:webHidden/>
              </w:rPr>
              <w:instrText xml:space="preserve"> PAGEREF _Toc148524647 \h </w:instrText>
            </w:r>
            <w:r w:rsidR="00EB0E21">
              <w:rPr>
                <w:noProof/>
                <w:webHidden/>
              </w:rPr>
            </w:r>
            <w:r w:rsidR="00EB0E21">
              <w:rPr>
                <w:noProof/>
                <w:webHidden/>
              </w:rPr>
              <w:fldChar w:fldCharType="separate"/>
            </w:r>
            <w:r w:rsidR="001730A6">
              <w:rPr>
                <w:noProof/>
                <w:webHidden/>
              </w:rPr>
              <w:t>4</w:t>
            </w:r>
            <w:r w:rsidR="00EB0E21">
              <w:rPr>
                <w:noProof/>
                <w:webHidden/>
              </w:rPr>
              <w:fldChar w:fldCharType="end"/>
            </w:r>
          </w:hyperlink>
        </w:p>
        <w:p w14:paraId="13673C0C" w14:textId="41AD00F8" w:rsidR="00EB0E21" w:rsidRDefault="00000000" w:rsidP="001E69FE">
          <w:pPr>
            <w:pStyle w:val="TOC3"/>
            <w:rPr>
              <w:rFonts w:asciiTheme="minorHAnsi" w:eastAsiaTheme="minorEastAsia" w:hAnsiTheme="minorHAnsi" w:cstheme="minorBidi"/>
              <w:noProof/>
              <w:kern w:val="2"/>
              <w:sz w:val="22"/>
              <w:szCs w:val="22"/>
              <w:lang w:val="en-GB" w:eastAsia="en-GB"/>
              <w14:ligatures w14:val="standardContextual"/>
            </w:rPr>
          </w:pPr>
          <w:hyperlink w:anchor="_Toc148524648" w:history="1">
            <w:r w:rsidR="00EB0E21" w:rsidRPr="00F7080C">
              <w:rPr>
                <w:rStyle w:val="Hyperlink"/>
                <w:noProof/>
                <w:lang w:val="en-GB"/>
              </w:rPr>
              <w:t>An analysis based on their TOWS. Highlight the similarities/differences in the context of knowledge management existing in these organizations</w:t>
            </w:r>
            <w:r w:rsidR="00EB0E21">
              <w:rPr>
                <w:noProof/>
                <w:webHidden/>
              </w:rPr>
              <w:tab/>
            </w:r>
            <w:r w:rsidR="00EB0E21">
              <w:rPr>
                <w:noProof/>
                <w:webHidden/>
              </w:rPr>
              <w:fldChar w:fldCharType="begin"/>
            </w:r>
            <w:r w:rsidR="00EB0E21">
              <w:rPr>
                <w:noProof/>
                <w:webHidden/>
              </w:rPr>
              <w:instrText xml:space="preserve"> PAGEREF _Toc148524648 \h </w:instrText>
            </w:r>
            <w:r w:rsidR="00EB0E21">
              <w:rPr>
                <w:noProof/>
                <w:webHidden/>
              </w:rPr>
            </w:r>
            <w:r w:rsidR="00EB0E21">
              <w:rPr>
                <w:noProof/>
                <w:webHidden/>
              </w:rPr>
              <w:fldChar w:fldCharType="separate"/>
            </w:r>
            <w:r w:rsidR="001730A6">
              <w:rPr>
                <w:noProof/>
                <w:webHidden/>
              </w:rPr>
              <w:t>5</w:t>
            </w:r>
            <w:r w:rsidR="00EB0E21">
              <w:rPr>
                <w:noProof/>
                <w:webHidden/>
              </w:rPr>
              <w:fldChar w:fldCharType="end"/>
            </w:r>
          </w:hyperlink>
        </w:p>
        <w:p w14:paraId="7A7754D3" w14:textId="30626377" w:rsidR="00EB0E21" w:rsidRDefault="00000000" w:rsidP="001E69FE">
          <w:pPr>
            <w:pStyle w:val="TOC3"/>
            <w:rPr>
              <w:rFonts w:asciiTheme="minorHAnsi" w:eastAsiaTheme="minorEastAsia" w:hAnsiTheme="minorHAnsi" w:cstheme="minorBidi"/>
              <w:noProof/>
              <w:kern w:val="2"/>
              <w:sz w:val="22"/>
              <w:szCs w:val="22"/>
              <w:lang w:val="en-GB" w:eastAsia="en-GB"/>
              <w14:ligatures w14:val="standardContextual"/>
            </w:rPr>
          </w:pPr>
          <w:hyperlink w:anchor="_Toc148524649" w:history="1">
            <w:r w:rsidR="00EB0E21" w:rsidRPr="00F7080C">
              <w:rPr>
                <w:rStyle w:val="Hyperlink"/>
                <w:noProof/>
                <w:lang w:val="en-GB"/>
              </w:rPr>
              <w:t>A critical evaluation of both organizations’ Knowledge Management systems</w:t>
            </w:r>
            <w:r w:rsidR="00EB0E21">
              <w:rPr>
                <w:noProof/>
                <w:webHidden/>
              </w:rPr>
              <w:tab/>
            </w:r>
            <w:r w:rsidR="00EB0E21">
              <w:rPr>
                <w:noProof/>
                <w:webHidden/>
              </w:rPr>
              <w:fldChar w:fldCharType="begin"/>
            </w:r>
            <w:r w:rsidR="00EB0E21">
              <w:rPr>
                <w:noProof/>
                <w:webHidden/>
              </w:rPr>
              <w:instrText xml:space="preserve"> PAGEREF _Toc148524649 \h </w:instrText>
            </w:r>
            <w:r w:rsidR="00EB0E21">
              <w:rPr>
                <w:noProof/>
                <w:webHidden/>
              </w:rPr>
            </w:r>
            <w:r w:rsidR="00EB0E21">
              <w:rPr>
                <w:noProof/>
                <w:webHidden/>
              </w:rPr>
              <w:fldChar w:fldCharType="separate"/>
            </w:r>
            <w:r w:rsidR="001730A6">
              <w:rPr>
                <w:noProof/>
                <w:webHidden/>
              </w:rPr>
              <w:t>8</w:t>
            </w:r>
            <w:r w:rsidR="00EB0E21">
              <w:rPr>
                <w:noProof/>
                <w:webHidden/>
              </w:rPr>
              <w:fldChar w:fldCharType="end"/>
            </w:r>
          </w:hyperlink>
        </w:p>
        <w:p w14:paraId="4EFE12E5" w14:textId="3C01CB03" w:rsidR="00EB0E21" w:rsidRDefault="001E69FE" w:rsidP="001E69FE">
          <w:pPr>
            <w:pStyle w:val="TOC3"/>
            <w:rPr>
              <w:rFonts w:asciiTheme="minorHAnsi" w:eastAsiaTheme="minorEastAsia" w:hAnsiTheme="minorHAnsi" w:cstheme="minorBidi"/>
              <w:noProof/>
              <w:kern w:val="2"/>
              <w:sz w:val="22"/>
              <w:szCs w:val="22"/>
              <w:lang w:val="en-GB" w:eastAsia="en-GB"/>
              <w14:ligatures w14:val="standardContextual"/>
            </w:rPr>
          </w:pPr>
          <w:r>
            <w:rPr>
              <w:noProof/>
            </w:rPr>
            <w:t>H</w:t>
          </w:r>
          <w:hyperlink w:anchor="_Toc148524650" w:history="1">
            <w:r w:rsidR="00EB0E21" w:rsidRPr="00F7080C">
              <w:rPr>
                <w:rStyle w:val="Hyperlink"/>
                <w:noProof/>
                <w:lang w:val="en-GB"/>
              </w:rPr>
              <w:t>ow individual organizations deploy knowledge Management systems in their respective businesses</w:t>
            </w:r>
            <w:r w:rsidR="00EB0E21">
              <w:rPr>
                <w:noProof/>
                <w:webHidden/>
              </w:rPr>
              <w:tab/>
            </w:r>
            <w:r w:rsidR="00EB0E21">
              <w:rPr>
                <w:noProof/>
                <w:webHidden/>
              </w:rPr>
              <w:fldChar w:fldCharType="begin"/>
            </w:r>
            <w:r w:rsidR="00EB0E21">
              <w:rPr>
                <w:noProof/>
                <w:webHidden/>
              </w:rPr>
              <w:instrText xml:space="preserve"> PAGEREF _Toc148524650 \h </w:instrText>
            </w:r>
            <w:r w:rsidR="00EB0E21">
              <w:rPr>
                <w:noProof/>
                <w:webHidden/>
              </w:rPr>
            </w:r>
            <w:r w:rsidR="00EB0E21">
              <w:rPr>
                <w:noProof/>
                <w:webHidden/>
              </w:rPr>
              <w:fldChar w:fldCharType="separate"/>
            </w:r>
            <w:r w:rsidR="001730A6">
              <w:rPr>
                <w:noProof/>
                <w:webHidden/>
              </w:rPr>
              <w:t>10</w:t>
            </w:r>
            <w:r w:rsidR="00EB0E21">
              <w:rPr>
                <w:noProof/>
                <w:webHidden/>
              </w:rPr>
              <w:fldChar w:fldCharType="end"/>
            </w:r>
          </w:hyperlink>
        </w:p>
        <w:p w14:paraId="0427B8EE" w14:textId="6A1D2248" w:rsidR="00EB0E21" w:rsidRDefault="00000000" w:rsidP="001E69FE">
          <w:pPr>
            <w:pStyle w:val="TOC3"/>
            <w:rPr>
              <w:rFonts w:asciiTheme="minorHAnsi" w:eastAsiaTheme="minorEastAsia" w:hAnsiTheme="minorHAnsi" w:cstheme="minorBidi"/>
              <w:noProof/>
              <w:kern w:val="2"/>
              <w:sz w:val="22"/>
              <w:szCs w:val="22"/>
              <w:lang w:val="en-GB" w:eastAsia="en-GB"/>
              <w14:ligatures w14:val="standardContextual"/>
            </w:rPr>
          </w:pPr>
          <w:hyperlink w:anchor="_Toc148524651" w:history="1">
            <w:r w:rsidR="00EB0E21" w:rsidRPr="00F7080C">
              <w:rPr>
                <w:rStyle w:val="Hyperlink"/>
                <w:noProof/>
                <w:lang w:val="en-GB"/>
              </w:rPr>
              <w:t>Recommendations for development in Knowledge Management System</w:t>
            </w:r>
            <w:r w:rsidR="00EB0E21">
              <w:rPr>
                <w:noProof/>
                <w:webHidden/>
              </w:rPr>
              <w:tab/>
            </w:r>
            <w:r w:rsidR="00EB0E21">
              <w:rPr>
                <w:noProof/>
                <w:webHidden/>
              </w:rPr>
              <w:fldChar w:fldCharType="begin"/>
            </w:r>
            <w:r w:rsidR="00EB0E21">
              <w:rPr>
                <w:noProof/>
                <w:webHidden/>
              </w:rPr>
              <w:instrText xml:space="preserve"> PAGEREF _Toc148524651 \h </w:instrText>
            </w:r>
            <w:r w:rsidR="00EB0E21">
              <w:rPr>
                <w:noProof/>
                <w:webHidden/>
              </w:rPr>
            </w:r>
            <w:r w:rsidR="00EB0E21">
              <w:rPr>
                <w:noProof/>
                <w:webHidden/>
              </w:rPr>
              <w:fldChar w:fldCharType="separate"/>
            </w:r>
            <w:r w:rsidR="001730A6">
              <w:rPr>
                <w:noProof/>
                <w:webHidden/>
              </w:rPr>
              <w:t>11</w:t>
            </w:r>
            <w:r w:rsidR="00EB0E21">
              <w:rPr>
                <w:noProof/>
                <w:webHidden/>
              </w:rPr>
              <w:fldChar w:fldCharType="end"/>
            </w:r>
          </w:hyperlink>
        </w:p>
        <w:p w14:paraId="02EE3EDB" w14:textId="2A981BE6" w:rsidR="00EB0E21" w:rsidRDefault="00000000" w:rsidP="001E69FE">
          <w:pPr>
            <w:pStyle w:val="TOC2"/>
            <w:rPr>
              <w:rFonts w:asciiTheme="minorHAnsi" w:eastAsiaTheme="minorEastAsia" w:hAnsiTheme="minorHAnsi" w:cstheme="minorBidi"/>
              <w:noProof/>
              <w:kern w:val="2"/>
              <w:sz w:val="22"/>
              <w:szCs w:val="22"/>
              <w:lang w:val="en-GB" w:eastAsia="en-GB"/>
              <w14:ligatures w14:val="standardContextual"/>
            </w:rPr>
          </w:pPr>
          <w:hyperlink w:anchor="_Toc148524652" w:history="1">
            <w:r w:rsidR="00EB0E21" w:rsidRPr="00F7080C">
              <w:rPr>
                <w:rStyle w:val="Hyperlink"/>
                <w:noProof/>
                <w:lang w:val="en-GB"/>
              </w:rPr>
              <w:t>Conclusion</w:t>
            </w:r>
            <w:r w:rsidR="00EB0E21">
              <w:rPr>
                <w:noProof/>
                <w:webHidden/>
              </w:rPr>
              <w:tab/>
            </w:r>
            <w:r w:rsidR="00EB0E21">
              <w:rPr>
                <w:noProof/>
                <w:webHidden/>
              </w:rPr>
              <w:fldChar w:fldCharType="begin"/>
            </w:r>
            <w:r w:rsidR="00EB0E21">
              <w:rPr>
                <w:noProof/>
                <w:webHidden/>
              </w:rPr>
              <w:instrText xml:space="preserve"> PAGEREF _Toc148524652 \h </w:instrText>
            </w:r>
            <w:r w:rsidR="00EB0E21">
              <w:rPr>
                <w:noProof/>
                <w:webHidden/>
              </w:rPr>
            </w:r>
            <w:r w:rsidR="00EB0E21">
              <w:rPr>
                <w:noProof/>
                <w:webHidden/>
              </w:rPr>
              <w:fldChar w:fldCharType="separate"/>
            </w:r>
            <w:r w:rsidR="001730A6">
              <w:rPr>
                <w:noProof/>
                <w:webHidden/>
              </w:rPr>
              <w:t>12</w:t>
            </w:r>
            <w:r w:rsidR="00EB0E21">
              <w:rPr>
                <w:noProof/>
                <w:webHidden/>
              </w:rPr>
              <w:fldChar w:fldCharType="end"/>
            </w:r>
          </w:hyperlink>
        </w:p>
        <w:p w14:paraId="08EE1A79" w14:textId="6186AD31" w:rsidR="00EB0E21" w:rsidRDefault="00000000">
          <w:pPr>
            <w:pStyle w:val="TOC1"/>
            <w:tabs>
              <w:tab w:val="right" w:pos="9019"/>
            </w:tabs>
            <w:rPr>
              <w:rFonts w:asciiTheme="minorHAnsi" w:eastAsiaTheme="minorEastAsia" w:hAnsiTheme="minorHAnsi" w:cstheme="minorBidi"/>
              <w:noProof/>
              <w:kern w:val="2"/>
              <w:sz w:val="22"/>
              <w:szCs w:val="22"/>
              <w:lang w:val="en-GB" w:eastAsia="en-GB"/>
              <w14:ligatures w14:val="standardContextual"/>
            </w:rPr>
          </w:pPr>
          <w:hyperlink w:anchor="_Toc148524653" w:history="1">
            <w:r w:rsidR="00EB0E21" w:rsidRPr="00F7080C">
              <w:rPr>
                <w:rStyle w:val="Hyperlink"/>
                <w:noProof/>
                <w:lang w:val="en-GB"/>
              </w:rPr>
              <w:t>Reference List</w:t>
            </w:r>
            <w:r w:rsidR="00EB0E21">
              <w:rPr>
                <w:noProof/>
                <w:webHidden/>
              </w:rPr>
              <w:tab/>
            </w:r>
            <w:r w:rsidR="00EB0E21">
              <w:rPr>
                <w:noProof/>
                <w:webHidden/>
              </w:rPr>
              <w:fldChar w:fldCharType="begin"/>
            </w:r>
            <w:r w:rsidR="00EB0E21">
              <w:rPr>
                <w:noProof/>
                <w:webHidden/>
              </w:rPr>
              <w:instrText xml:space="preserve"> PAGEREF _Toc148524653 \h </w:instrText>
            </w:r>
            <w:r w:rsidR="00EB0E21">
              <w:rPr>
                <w:noProof/>
                <w:webHidden/>
              </w:rPr>
            </w:r>
            <w:r w:rsidR="00EB0E21">
              <w:rPr>
                <w:noProof/>
                <w:webHidden/>
              </w:rPr>
              <w:fldChar w:fldCharType="separate"/>
            </w:r>
            <w:r w:rsidR="001730A6">
              <w:rPr>
                <w:noProof/>
                <w:webHidden/>
              </w:rPr>
              <w:t>14</w:t>
            </w:r>
            <w:r w:rsidR="00EB0E21">
              <w:rPr>
                <w:noProof/>
                <w:webHidden/>
              </w:rPr>
              <w:fldChar w:fldCharType="end"/>
            </w:r>
          </w:hyperlink>
        </w:p>
        <w:p w14:paraId="1449D0FE" w14:textId="317A4F4E" w:rsidR="00722929" w:rsidRPr="003E0A4B" w:rsidRDefault="003569E0" w:rsidP="003E0A4B">
          <w:pPr>
            <w:widowControl w:val="0"/>
            <w:tabs>
              <w:tab w:val="right" w:pos="12000"/>
            </w:tabs>
            <w:spacing w:before="60" w:after="0"/>
            <w:ind w:left="360"/>
            <w:rPr>
              <w:color w:val="000000" w:themeColor="text1"/>
              <w:lang w:val="en-GB"/>
            </w:rPr>
          </w:pPr>
          <w:r w:rsidRPr="0035408F">
            <w:rPr>
              <w:color w:val="000000" w:themeColor="text1"/>
              <w:lang w:val="en-GB"/>
            </w:rPr>
            <w:fldChar w:fldCharType="end"/>
          </w:r>
        </w:p>
      </w:sdtContent>
    </w:sdt>
    <w:p w14:paraId="6EE34BCE" w14:textId="77777777" w:rsidR="00722929" w:rsidRPr="0035408F" w:rsidRDefault="00722929">
      <w:pPr>
        <w:rPr>
          <w:color w:val="000000" w:themeColor="text1"/>
          <w:lang w:val="en-GB"/>
        </w:rPr>
      </w:pPr>
    </w:p>
    <w:p w14:paraId="20E00C22" w14:textId="77777777" w:rsidR="00722929" w:rsidRPr="0035408F" w:rsidRDefault="003569E0">
      <w:pPr>
        <w:rPr>
          <w:color w:val="000000" w:themeColor="text1"/>
          <w:lang w:val="en-GB"/>
        </w:rPr>
      </w:pPr>
      <w:r w:rsidRPr="0035408F">
        <w:rPr>
          <w:color w:val="000000" w:themeColor="text1"/>
          <w:lang w:val="en-GB"/>
        </w:rPr>
        <w:br w:type="page"/>
      </w:r>
    </w:p>
    <w:p w14:paraId="4E3E3637" w14:textId="77777777" w:rsidR="00722929" w:rsidRPr="000C7012" w:rsidRDefault="003569E0">
      <w:pPr>
        <w:pStyle w:val="Heading1"/>
        <w:rPr>
          <w:rFonts w:ascii="Arial" w:hAnsi="Arial" w:cs="Arial"/>
          <w:color w:val="000000" w:themeColor="text1"/>
          <w:sz w:val="22"/>
          <w:szCs w:val="22"/>
          <w:lang w:val="en-GB"/>
        </w:rPr>
      </w:pPr>
      <w:bookmarkStart w:id="9" w:name="_Toc148524644"/>
      <w:r w:rsidRPr="000C7012">
        <w:rPr>
          <w:rFonts w:ascii="Arial" w:hAnsi="Arial" w:cs="Arial"/>
          <w:color w:val="000000" w:themeColor="text1"/>
          <w:sz w:val="22"/>
          <w:szCs w:val="22"/>
          <w:lang w:val="en-GB"/>
        </w:rPr>
        <w:lastRenderedPageBreak/>
        <w:t>Task 1</w:t>
      </w:r>
      <w:bookmarkEnd w:id="9"/>
    </w:p>
    <w:p w14:paraId="43B2A8DB" w14:textId="77777777" w:rsidR="00722929" w:rsidRPr="000C7012" w:rsidRDefault="003569E0">
      <w:pPr>
        <w:pStyle w:val="Heading2"/>
        <w:rPr>
          <w:rFonts w:ascii="Arial" w:hAnsi="Arial" w:cs="Arial"/>
          <w:color w:val="000000" w:themeColor="text1"/>
          <w:sz w:val="22"/>
          <w:szCs w:val="22"/>
          <w:lang w:val="en-GB"/>
        </w:rPr>
      </w:pPr>
      <w:bookmarkStart w:id="10" w:name="_Toc148524645"/>
      <w:r w:rsidRPr="000C7012">
        <w:rPr>
          <w:rFonts w:ascii="Arial" w:hAnsi="Arial" w:cs="Arial"/>
          <w:color w:val="000000" w:themeColor="text1"/>
          <w:sz w:val="22"/>
          <w:szCs w:val="22"/>
          <w:lang w:val="en-GB"/>
        </w:rPr>
        <w:t>Introduction</w:t>
      </w:r>
      <w:bookmarkEnd w:id="10"/>
    </w:p>
    <w:p w14:paraId="3804C156" w14:textId="77580B0A" w:rsidR="00722929" w:rsidRPr="000C7012" w:rsidRDefault="003569E0">
      <w:p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 xml:space="preserve">The knowledge management system can be referred to as the proposed system where capturing, creating, refining, </w:t>
      </w:r>
      <w:r w:rsidR="00A31488" w:rsidRPr="000C7012">
        <w:rPr>
          <w:rFonts w:ascii="Arial" w:hAnsi="Arial" w:cs="Arial"/>
          <w:color w:val="000000" w:themeColor="text1"/>
          <w:sz w:val="22"/>
          <w:szCs w:val="22"/>
          <w:lang w:val="en-GB"/>
        </w:rPr>
        <w:t>tagging,</w:t>
      </w:r>
      <w:r w:rsidRPr="000C7012">
        <w:rPr>
          <w:rFonts w:ascii="Arial" w:hAnsi="Arial" w:cs="Arial"/>
          <w:color w:val="000000" w:themeColor="text1"/>
          <w:sz w:val="22"/>
          <w:szCs w:val="22"/>
          <w:lang w:val="en-GB"/>
        </w:rPr>
        <w:t xml:space="preserve"> and circulating different types of business activity in terms of business productivity. It is one of the main responsibilities of the knowledge management system to build respective trust and efficiency and respective transparency among the existing or new team members while aligning the common goal or common purpose for the respective organisation or the company (Di Vaio </w:t>
      </w:r>
      <w:r w:rsidRPr="000C7012">
        <w:rPr>
          <w:rFonts w:ascii="Arial" w:hAnsi="Arial" w:cs="Arial"/>
          <w:i/>
          <w:color w:val="000000" w:themeColor="text1"/>
          <w:sz w:val="22"/>
          <w:szCs w:val="22"/>
          <w:lang w:val="en-GB"/>
        </w:rPr>
        <w:t>et al</w:t>
      </w:r>
      <w:r w:rsidRPr="000C7012">
        <w:rPr>
          <w:rFonts w:ascii="Arial" w:hAnsi="Arial" w:cs="Arial"/>
          <w:color w:val="000000" w:themeColor="text1"/>
          <w:sz w:val="22"/>
          <w:szCs w:val="22"/>
          <w:lang w:val="en-GB"/>
        </w:rPr>
        <w:t xml:space="preserve">., 2021). There are different kinds of skills which can be included in overall knowledge management such as communication skills, problem-solving skills, creative skills, coaching and leadership skills and many more of that. There are several ways by which the respective knowledge can be implemented into the existing system. Some of the methods or procedures will establish the connection between the goals and the respective objectives of the </w:t>
      </w:r>
      <w:r w:rsidR="008D025A" w:rsidRPr="000C7012">
        <w:rPr>
          <w:rFonts w:ascii="Arial" w:hAnsi="Arial" w:cs="Arial"/>
          <w:color w:val="000000" w:themeColor="text1"/>
          <w:sz w:val="22"/>
          <w:szCs w:val="22"/>
          <w:lang w:val="en-GB"/>
        </w:rPr>
        <w:t>organization</w:t>
      </w:r>
      <w:r w:rsidRPr="000C7012">
        <w:rPr>
          <w:rFonts w:ascii="Arial" w:hAnsi="Arial" w:cs="Arial"/>
          <w:color w:val="000000" w:themeColor="text1"/>
          <w:sz w:val="22"/>
          <w:szCs w:val="22"/>
          <w:lang w:val="en-GB"/>
        </w:rPr>
        <w:t xml:space="preserve"> and the company (Pribadi </w:t>
      </w:r>
      <w:r w:rsidRPr="000C7012">
        <w:rPr>
          <w:rFonts w:ascii="Arial" w:hAnsi="Arial" w:cs="Arial"/>
          <w:i/>
          <w:color w:val="000000" w:themeColor="text1"/>
          <w:sz w:val="22"/>
          <w:szCs w:val="22"/>
          <w:lang w:val="en-GB"/>
        </w:rPr>
        <w:t>et al</w:t>
      </w:r>
      <w:r w:rsidRPr="000C7012">
        <w:rPr>
          <w:rFonts w:ascii="Arial" w:hAnsi="Arial" w:cs="Arial"/>
          <w:color w:val="000000" w:themeColor="text1"/>
          <w:sz w:val="22"/>
          <w:szCs w:val="22"/>
          <w:lang w:val="en-GB"/>
        </w:rPr>
        <w:t>., 2021). Another way of implementing a knowledge management system will be to develop a respective change management strategy based on existing surroundings or the proposed environment. It can be a useful medium for implementing the overall knowledge base using the set of knowledge and the respective additional data.  However, the knowledge management system will be based on two different companies in terms of measuring the overall effectiveness, efficiency</w:t>
      </w:r>
      <w:r w:rsidR="008D025A" w:rsidRPr="000C7012">
        <w:rPr>
          <w:rFonts w:ascii="Arial" w:hAnsi="Arial" w:cs="Arial"/>
          <w:color w:val="000000" w:themeColor="text1"/>
          <w:sz w:val="22"/>
          <w:szCs w:val="22"/>
          <w:lang w:val="en-GB"/>
        </w:rPr>
        <w:t>,</w:t>
      </w:r>
      <w:r w:rsidRPr="000C7012">
        <w:rPr>
          <w:rFonts w:ascii="Arial" w:hAnsi="Arial" w:cs="Arial"/>
          <w:color w:val="000000" w:themeColor="text1"/>
          <w:sz w:val="22"/>
          <w:szCs w:val="22"/>
          <w:lang w:val="en-GB"/>
        </w:rPr>
        <w:t xml:space="preserve"> and the overall transparency.</w:t>
      </w:r>
    </w:p>
    <w:p w14:paraId="2979C9AC" w14:textId="7F4F0B13" w:rsidR="00722929" w:rsidRPr="000C7012" w:rsidRDefault="003569E0">
      <w:p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 xml:space="preserve">Those two companies or </w:t>
      </w:r>
      <w:r w:rsidR="008D025A" w:rsidRPr="000C7012">
        <w:rPr>
          <w:rFonts w:ascii="Arial" w:hAnsi="Arial" w:cs="Arial"/>
          <w:color w:val="000000" w:themeColor="text1"/>
          <w:sz w:val="22"/>
          <w:szCs w:val="22"/>
          <w:lang w:val="en-GB"/>
        </w:rPr>
        <w:t>organisations</w:t>
      </w:r>
      <w:r w:rsidRPr="000C7012">
        <w:rPr>
          <w:rFonts w:ascii="Arial" w:hAnsi="Arial" w:cs="Arial"/>
          <w:color w:val="000000" w:themeColor="text1"/>
          <w:sz w:val="22"/>
          <w:szCs w:val="22"/>
          <w:lang w:val="en-GB"/>
        </w:rPr>
        <w:t xml:space="preserve"> are Emirates and British Airways respectively. Regarding British Airways, it can be stated that the aviation giant has been operating as a global airline service organisation while attracting people from all over the world who have different cultural backgrounds or ethnicities for 100 years now. British Airways has both a customer base and a consumer base more than expected and in a huge number. On the other hand, the Emirates has its respective organisational aim or purpose in terms of connecting the respective world whereas it has its main headquarters situated in Dubai. The respective company also operates modern, </w:t>
      </w:r>
      <w:r w:rsidR="00CA08EF" w:rsidRPr="000C7012">
        <w:rPr>
          <w:rFonts w:ascii="Arial" w:hAnsi="Arial" w:cs="Arial"/>
          <w:color w:val="000000" w:themeColor="text1"/>
          <w:sz w:val="22"/>
          <w:szCs w:val="22"/>
          <w:lang w:val="en-GB"/>
        </w:rPr>
        <w:t>comfortable,</w:t>
      </w:r>
      <w:r w:rsidRPr="000C7012">
        <w:rPr>
          <w:rFonts w:ascii="Arial" w:hAnsi="Arial" w:cs="Arial"/>
          <w:color w:val="000000" w:themeColor="text1"/>
          <w:sz w:val="22"/>
          <w:szCs w:val="22"/>
          <w:lang w:val="en-GB"/>
        </w:rPr>
        <w:t xml:space="preserve"> and efficient aircraft throughout the world. The company also has a diverse workforce of employees trained to provide the service to the overall customers or the consumers. This report has the purpose of producing the overall aspect of the Knowledge management system based on chosen companies and setting out different recommendations.</w:t>
      </w:r>
    </w:p>
    <w:p w14:paraId="403AA5A0" w14:textId="77777777" w:rsidR="00722929" w:rsidRPr="000C7012" w:rsidRDefault="003569E0">
      <w:pPr>
        <w:pStyle w:val="Heading2"/>
        <w:rPr>
          <w:rFonts w:ascii="Arial" w:hAnsi="Arial" w:cs="Arial"/>
          <w:color w:val="000000" w:themeColor="text1"/>
          <w:sz w:val="22"/>
          <w:szCs w:val="22"/>
          <w:lang w:val="en-GB"/>
        </w:rPr>
      </w:pPr>
      <w:bookmarkStart w:id="11" w:name="_Toc148524646"/>
      <w:r w:rsidRPr="000C7012">
        <w:rPr>
          <w:rFonts w:ascii="Arial" w:hAnsi="Arial" w:cs="Arial"/>
          <w:color w:val="000000" w:themeColor="text1"/>
          <w:sz w:val="22"/>
          <w:szCs w:val="22"/>
          <w:lang w:val="en-GB"/>
        </w:rPr>
        <w:lastRenderedPageBreak/>
        <w:t>Discussion</w:t>
      </w:r>
      <w:bookmarkEnd w:id="11"/>
    </w:p>
    <w:p w14:paraId="24F0B24F" w14:textId="461F0EFE" w:rsidR="00722929" w:rsidRPr="000C7012" w:rsidRDefault="003569E0">
      <w:pPr>
        <w:pStyle w:val="Heading3"/>
        <w:rPr>
          <w:rFonts w:ascii="Arial" w:hAnsi="Arial" w:cs="Arial"/>
          <w:color w:val="000000" w:themeColor="text1"/>
          <w:sz w:val="22"/>
          <w:szCs w:val="22"/>
          <w:lang w:val="en-GB"/>
        </w:rPr>
      </w:pPr>
      <w:bookmarkStart w:id="12" w:name="_Toc148524647"/>
      <w:r w:rsidRPr="000C7012">
        <w:rPr>
          <w:rFonts w:ascii="Arial" w:hAnsi="Arial" w:cs="Arial"/>
          <w:color w:val="000000" w:themeColor="text1"/>
          <w:sz w:val="22"/>
          <w:szCs w:val="22"/>
          <w:lang w:val="en-GB"/>
        </w:rPr>
        <w:t xml:space="preserve">Brief introduction to both organizations which outlines their main organisational </w:t>
      </w:r>
      <w:bookmarkEnd w:id="12"/>
      <w:r w:rsidR="00994425" w:rsidRPr="000C7012">
        <w:rPr>
          <w:rFonts w:ascii="Arial" w:hAnsi="Arial" w:cs="Arial"/>
          <w:color w:val="000000" w:themeColor="text1"/>
          <w:sz w:val="22"/>
          <w:szCs w:val="22"/>
          <w:lang w:val="en-GB"/>
        </w:rPr>
        <w:t>activities.</w:t>
      </w:r>
    </w:p>
    <w:p w14:paraId="40F5499B" w14:textId="72BA9397" w:rsidR="00722929" w:rsidRPr="000C7012" w:rsidRDefault="003569E0">
      <w:p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 xml:space="preserve">This section mainly depicts the overall information and brief overview of both organisations chosen as British Airways and Emirates </w:t>
      </w:r>
      <w:r w:rsidR="00C13114" w:rsidRPr="000C7012">
        <w:rPr>
          <w:rFonts w:ascii="Arial" w:hAnsi="Arial" w:cs="Arial"/>
          <w:color w:val="000000" w:themeColor="text1"/>
          <w:sz w:val="22"/>
          <w:szCs w:val="22"/>
          <w:lang w:val="en-GB"/>
        </w:rPr>
        <w:t>Airline.</w:t>
      </w:r>
    </w:p>
    <w:p w14:paraId="1D158F09" w14:textId="77777777" w:rsidR="00722929" w:rsidRPr="000C7012" w:rsidRDefault="003569E0">
      <w:pPr>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t>Emirates</w:t>
      </w:r>
    </w:p>
    <w:p w14:paraId="5F1D09EF" w14:textId="0ABBA107" w:rsidR="00722929" w:rsidRPr="000C7012" w:rsidRDefault="003569E0">
      <w:p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 xml:space="preserve">It has been observed that Emirates is one of the leading aviation organisations in the worldwide basis and global airline market including different countries. It has developed a diverse range workforce which can handle a huge customer base or the consumer base while identifying their overall needs and requirements </w:t>
      </w:r>
      <w:proofErr w:type="gramStart"/>
      <w:r w:rsidRPr="000C7012">
        <w:rPr>
          <w:rFonts w:ascii="Arial" w:hAnsi="Arial" w:cs="Arial"/>
          <w:color w:val="000000" w:themeColor="text1"/>
          <w:sz w:val="22"/>
          <w:szCs w:val="22"/>
          <w:lang w:val="en-GB"/>
        </w:rPr>
        <w:t>and also</w:t>
      </w:r>
      <w:proofErr w:type="gramEnd"/>
      <w:r w:rsidRPr="000C7012">
        <w:rPr>
          <w:rFonts w:ascii="Arial" w:hAnsi="Arial" w:cs="Arial"/>
          <w:color w:val="000000" w:themeColor="text1"/>
          <w:sz w:val="22"/>
          <w:szCs w:val="22"/>
          <w:lang w:val="en-GB"/>
        </w:rPr>
        <w:t xml:space="preserve"> providing solutions to the respective customer base or the consumer base. With such a huge and diverse work base, the company can provide service to six different continents on an everyday basis while producing the respective monthly and annual reports for monitoring the overall performance management and respective work activities (BBC, 2020). It can be also stated that the overall organisational activities of the Emirates are based on four different factors Business, People, the surrounding Planet</w:t>
      </w:r>
      <w:r w:rsidR="0087378A" w:rsidRPr="000C7012">
        <w:rPr>
          <w:rFonts w:ascii="Arial" w:hAnsi="Arial" w:cs="Arial"/>
          <w:color w:val="000000" w:themeColor="text1"/>
          <w:sz w:val="22"/>
          <w:szCs w:val="22"/>
          <w:lang w:val="en-GB"/>
        </w:rPr>
        <w:t>,</w:t>
      </w:r>
      <w:r w:rsidRPr="000C7012">
        <w:rPr>
          <w:rFonts w:ascii="Arial" w:hAnsi="Arial" w:cs="Arial"/>
          <w:color w:val="000000" w:themeColor="text1"/>
          <w:sz w:val="22"/>
          <w:szCs w:val="22"/>
          <w:lang w:val="en-GB"/>
        </w:rPr>
        <w:t xml:space="preserve"> and the national and international communities. In terms of business, it can be stated that the company has been committed to incorporating ethical business practices throughout different countries while serving millions of clients or the overall consumer base (Emirates, 2022). The main belief of Emirates is based on long-term business success while proposing a relationship with honesty, fairness</w:t>
      </w:r>
      <w:r w:rsidR="0087378A" w:rsidRPr="000C7012">
        <w:rPr>
          <w:rFonts w:ascii="Arial" w:hAnsi="Arial" w:cs="Arial"/>
          <w:color w:val="000000" w:themeColor="text1"/>
          <w:sz w:val="22"/>
          <w:szCs w:val="22"/>
          <w:lang w:val="en-GB"/>
        </w:rPr>
        <w:t>,</w:t>
      </w:r>
      <w:r w:rsidRPr="000C7012">
        <w:rPr>
          <w:rFonts w:ascii="Arial" w:hAnsi="Arial" w:cs="Arial"/>
          <w:color w:val="000000" w:themeColor="text1"/>
          <w:sz w:val="22"/>
          <w:szCs w:val="22"/>
          <w:lang w:val="en-GB"/>
        </w:rPr>
        <w:t xml:space="preserve"> and a range of products or services. In terms of people, the talented and dedicated employees of the Emirates have joined the company or the organisation from 160 different nations as they believe in a collaborative work culture.</w:t>
      </w:r>
    </w:p>
    <w:p w14:paraId="78130278" w14:textId="77777777" w:rsidR="00722929" w:rsidRPr="000C7012" w:rsidRDefault="003569E0">
      <w:pPr>
        <w:rPr>
          <w:rFonts w:ascii="Arial" w:hAnsi="Arial" w:cs="Arial"/>
          <w:color w:val="000000" w:themeColor="text1"/>
          <w:sz w:val="22"/>
          <w:szCs w:val="22"/>
          <w:lang w:val="en-GB"/>
        </w:rPr>
      </w:pPr>
      <w:r w:rsidRPr="000C7012">
        <w:rPr>
          <w:rFonts w:ascii="Arial" w:hAnsi="Arial" w:cs="Arial"/>
          <w:b/>
          <w:color w:val="000000" w:themeColor="text1"/>
          <w:sz w:val="22"/>
          <w:szCs w:val="22"/>
          <w:lang w:val="en-GB"/>
        </w:rPr>
        <w:t>British Airways</w:t>
      </w:r>
    </w:p>
    <w:p w14:paraId="0C529DF9" w14:textId="71079774" w:rsidR="00722929" w:rsidRPr="000C7012" w:rsidRDefault="003569E0">
      <w:p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In terms of British Airways, it can be stated that the company has an aim or purpose of connecting and re-establishing the company to the whole worldwide basis as the company has continued to serve for more than 100 years now (</w:t>
      </w:r>
      <w:r w:rsidR="0087378A" w:rsidRPr="000C7012">
        <w:rPr>
          <w:rFonts w:ascii="Arial" w:hAnsi="Arial" w:cs="Arial"/>
          <w:color w:val="000000" w:themeColor="text1"/>
          <w:sz w:val="22"/>
          <w:szCs w:val="22"/>
          <w:lang w:val="en-GB"/>
        </w:rPr>
        <w:t>British airways</w:t>
      </w:r>
      <w:r w:rsidRPr="000C7012">
        <w:rPr>
          <w:rFonts w:ascii="Arial" w:hAnsi="Arial" w:cs="Arial"/>
          <w:color w:val="000000" w:themeColor="text1"/>
          <w:sz w:val="22"/>
          <w:szCs w:val="22"/>
          <w:lang w:val="en-GB"/>
        </w:rPr>
        <w:t>, 2022). It can be stated that the company is serving the respective people and for the respective people and it is also looking forward to taking or adopting more sustainability commitments depending on the respective community and proposed surroundings. The CEO of British Airways, Sean Doyle has always encouraged the respective customer or the consumer base to come forward and join the company or the organisation as the company has reached so many milestones because of its overall customer base or the consumer base (</w:t>
      </w:r>
      <w:r w:rsidR="00CA08EF" w:rsidRPr="000C7012">
        <w:rPr>
          <w:rFonts w:ascii="Arial" w:hAnsi="Arial" w:cs="Arial"/>
          <w:color w:val="000000" w:themeColor="text1"/>
          <w:sz w:val="22"/>
          <w:szCs w:val="22"/>
          <w:lang w:val="en-GB"/>
        </w:rPr>
        <w:t>British airways</w:t>
      </w:r>
      <w:r w:rsidRPr="000C7012">
        <w:rPr>
          <w:rFonts w:ascii="Arial" w:hAnsi="Arial" w:cs="Arial"/>
          <w:color w:val="000000" w:themeColor="text1"/>
          <w:sz w:val="22"/>
          <w:szCs w:val="22"/>
          <w:lang w:val="en-GB"/>
        </w:rPr>
        <w:t xml:space="preserve">, 2022). The entire team at Emirates is extremely enthusiastic about dealing with exceptional customer care </w:t>
      </w:r>
      <w:r w:rsidRPr="000C7012">
        <w:rPr>
          <w:rFonts w:ascii="Arial" w:hAnsi="Arial" w:cs="Arial"/>
          <w:color w:val="000000" w:themeColor="text1"/>
          <w:sz w:val="22"/>
          <w:szCs w:val="22"/>
          <w:lang w:val="en-GB"/>
        </w:rPr>
        <w:lastRenderedPageBreak/>
        <w:t xml:space="preserve">service while bidding warm welcome </w:t>
      </w:r>
      <w:proofErr w:type="gramStart"/>
      <w:r w:rsidRPr="000C7012">
        <w:rPr>
          <w:rFonts w:ascii="Arial" w:hAnsi="Arial" w:cs="Arial"/>
          <w:color w:val="000000" w:themeColor="text1"/>
          <w:sz w:val="22"/>
          <w:szCs w:val="22"/>
          <w:lang w:val="en-GB"/>
        </w:rPr>
        <w:t>and also</w:t>
      </w:r>
      <w:proofErr w:type="gramEnd"/>
      <w:r w:rsidRPr="000C7012">
        <w:rPr>
          <w:rFonts w:ascii="Arial" w:hAnsi="Arial" w:cs="Arial"/>
          <w:color w:val="000000" w:themeColor="text1"/>
          <w:sz w:val="22"/>
          <w:szCs w:val="22"/>
          <w:lang w:val="en-GB"/>
        </w:rPr>
        <w:t xml:space="preserve"> reaching the destination with different types of safety protocols (Taylor </w:t>
      </w:r>
      <w:r w:rsidRPr="000C7012">
        <w:rPr>
          <w:rFonts w:ascii="Arial" w:hAnsi="Arial" w:cs="Arial"/>
          <w:i/>
          <w:color w:val="000000" w:themeColor="text1"/>
          <w:sz w:val="22"/>
          <w:szCs w:val="22"/>
          <w:lang w:val="en-GB"/>
        </w:rPr>
        <w:t>et al</w:t>
      </w:r>
      <w:r w:rsidRPr="000C7012">
        <w:rPr>
          <w:rFonts w:ascii="Arial" w:hAnsi="Arial" w:cs="Arial"/>
          <w:color w:val="000000" w:themeColor="text1"/>
          <w:sz w:val="22"/>
          <w:szCs w:val="22"/>
          <w:lang w:val="en-GB"/>
        </w:rPr>
        <w:t>., 2019). British Airways is also on a mission to take the full fletch of net zero commitment by the year 2050.</w:t>
      </w:r>
    </w:p>
    <w:p w14:paraId="58830DFB" w14:textId="77777777" w:rsidR="00722929" w:rsidRPr="000C7012" w:rsidRDefault="003569E0">
      <w:pPr>
        <w:pStyle w:val="Heading3"/>
        <w:rPr>
          <w:rFonts w:ascii="Arial" w:hAnsi="Arial" w:cs="Arial"/>
          <w:color w:val="000000" w:themeColor="text1"/>
          <w:sz w:val="22"/>
          <w:szCs w:val="22"/>
          <w:lang w:val="en-GB"/>
        </w:rPr>
      </w:pPr>
      <w:bookmarkStart w:id="13" w:name="_Toc148524648"/>
      <w:r w:rsidRPr="000C7012">
        <w:rPr>
          <w:rFonts w:ascii="Arial" w:hAnsi="Arial" w:cs="Arial"/>
          <w:color w:val="000000" w:themeColor="text1"/>
          <w:sz w:val="22"/>
          <w:szCs w:val="22"/>
          <w:lang w:val="en-GB"/>
        </w:rPr>
        <w:t xml:space="preserve">An analysis based on their TOWS. Highlight the similarities/differences in the context of knowledge management existing in these </w:t>
      </w:r>
      <w:proofErr w:type="gramStart"/>
      <w:r w:rsidRPr="000C7012">
        <w:rPr>
          <w:rFonts w:ascii="Arial" w:hAnsi="Arial" w:cs="Arial"/>
          <w:color w:val="000000" w:themeColor="text1"/>
          <w:sz w:val="22"/>
          <w:szCs w:val="22"/>
          <w:lang w:val="en-GB"/>
        </w:rPr>
        <w:t>organizations</w:t>
      </w:r>
      <w:bookmarkEnd w:id="13"/>
      <w:proofErr w:type="gramEnd"/>
    </w:p>
    <w:p w14:paraId="36BC3CB0" w14:textId="77777777" w:rsidR="00722929" w:rsidRPr="000C7012" w:rsidRDefault="003569E0">
      <w:pPr>
        <w:rPr>
          <w:rFonts w:ascii="Arial" w:hAnsi="Arial" w:cs="Arial"/>
          <w:color w:val="000000" w:themeColor="text1"/>
          <w:sz w:val="22"/>
          <w:szCs w:val="22"/>
          <w:lang w:val="en-GB"/>
        </w:rPr>
      </w:pPr>
      <w:r w:rsidRPr="000C7012">
        <w:rPr>
          <w:rFonts w:ascii="Arial" w:hAnsi="Arial" w:cs="Arial"/>
          <w:b/>
          <w:color w:val="000000" w:themeColor="text1"/>
          <w:sz w:val="22"/>
          <w:szCs w:val="22"/>
          <w:lang w:val="en-GB"/>
        </w:rPr>
        <w:t>TOWS for British Airways</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6A63C7" w:rsidRPr="000C7012" w14:paraId="2D53D34F" w14:textId="77777777">
        <w:tc>
          <w:tcPr>
            <w:tcW w:w="3009" w:type="dxa"/>
            <w:shd w:val="clear" w:color="auto" w:fill="auto"/>
            <w:tcMar>
              <w:top w:w="100" w:type="dxa"/>
              <w:left w:w="100" w:type="dxa"/>
              <w:bottom w:w="100" w:type="dxa"/>
              <w:right w:w="100" w:type="dxa"/>
            </w:tcMar>
          </w:tcPr>
          <w:p w14:paraId="6E70F1FE" w14:textId="77777777" w:rsidR="00722929" w:rsidRPr="000C7012" w:rsidRDefault="003569E0">
            <w:pPr>
              <w:widowControl w:val="0"/>
              <w:pBdr>
                <w:top w:val="nil"/>
                <w:left w:val="nil"/>
                <w:bottom w:val="nil"/>
                <w:right w:val="nil"/>
                <w:between w:val="nil"/>
              </w:pBdr>
              <w:jc w:val="center"/>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t>TOWS</w:t>
            </w:r>
          </w:p>
        </w:tc>
        <w:tc>
          <w:tcPr>
            <w:tcW w:w="3009" w:type="dxa"/>
            <w:shd w:val="clear" w:color="auto" w:fill="auto"/>
            <w:tcMar>
              <w:top w:w="100" w:type="dxa"/>
              <w:left w:w="100" w:type="dxa"/>
              <w:bottom w:w="100" w:type="dxa"/>
              <w:right w:w="100" w:type="dxa"/>
            </w:tcMar>
          </w:tcPr>
          <w:p w14:paraId="7E00971A" w14:textId="77777777" w:rsidR="00722929" w:rsidRPr="000C7012" w:rsidRDefault="003569E0">
            <w:pPr>
              <w:widowControl w:val="0"/>
              <w:pBdr>
                <w:top w:val="nil"/>
                <w:left w:val="nil"/>
                <w:bottom w:val="nil"/>
                <w:right w:val="nil"/>
                <w:between w:val="nil"/>
              </w:pBdr>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t xml:space="preserve">Strengths </w:t>
            </w:r>
          </w:p>
          <w:p w14:paraId="77B1CE22" w14:textId="77777777" w:rsidR="00722929" w:rsidRPr="000C7012" w:rsidRDefault="003569E0">
            <w:pPr>
              <w:widowControl w:val="0"/>
              <w:numPr>
                <w:ilvl w:val="0"/>
                <w:numId w:val="6"/>
              </w:numPr>
              <w:pBdr>
                <w:top w:val="nil"/>
                <w:left w:val="nil"/>
                <w:bottom w:val="nil"/>
                <w:right w:val="nil"/>
                <w:between w:val="nil"/>
              </w:pBdr>
              <w:rPr>
                <w:rFonts w:ascii="Arial" w:hAnsi="Arial" w:cs="Arial"/>
                <w:color w:val="000000" w:themeColor="text1"/>
                <w:sz w:val="22"/>
                <w:szCs w:val="22"/>
                <w:lang w:val="en-GB"/>
              </w:rPr>
            </w:pPr>
            <w:r w:rsidRPr="000C7012">
              <w:rPr>
                <w:rFonts w:ascii="Arial" w:hAnsi="Arial" w:cs="Arial"/>
                <w:color w:val="000000" w:themeColor="text1"/>
                <w:sz w:val="22"/>
                <w:szCs w:val="22"/>
                <w:lang w:val="en-GB"/>
              </w:rPr>
              <w:t>Higher Brand Value</w:t>
            </w:r>
          </w:p>
          <w:p w14:paraId="7B3DDAC5" w14:textId="77777777" w:rsidR="00722929" w:rsidRPr="000C7012" w:rsidRDefault="003569E0">
            <w:pPr>
              <w:widowControl w:val="0"/>
              <w:numPr>
                <w:ilvl w:val="0"/>
                <w:numId w:val="6"/>
              </w:numPr>
              <w:pBdr>
                <w:top w:val="nil"/>
                <w:left w:val="nil"/>
                <w:bottom w:val="nil"/>
                <w:right w:val="nil"/>
                <w:between w:val="nil"/>
              </w:pBdr>
              <w:rPr>
                <w:rFonts w:ascii="Arial" w:hAnsi="Arial" w:cs="Arial"/>
                <w:color w:val="000000" w:themeColor="text1"/>
                <w:sz w:val="22"/>
                <w:szCs w:val="22"/>
                <w:lang w:val="en-GB"/>
              </w:rPr>
            </w:pPr>
            <w:r w:rsidRPr="000C7012">
              <w:rPr>
                <w:rFonts w:ascii="Arial" w:hAnsi="Arial" w:cs="Arial"/>
                <w:color w:val="000000" w:themeColor="text1"/>
                <w:sz w:val="22"/>
                <w:szCs w:val="22"/>
                <w:lang w:val="en-GB"/>
              </w:rPr>
              <w:t>Effective R&amp;D sector</w:t>
            </w:r>
          </w:p>
        </w:tc>
        <w:tc>
          <w:tcPr>
            <w:tcW w:w="3009" w:type="dxa"/>
            <w:shd w:val="clear" w:color="auto" w:fill="auto"/>
            <w:tcMar>
              <w:top w:w="100" w:type="dxa"/>
              <w:left w:w="100" w:type="dxa"/>
              <w:bottom w:w="100" w:type="dxa"/>
              <w:right w:w="100" w:type="dxa"/>
            </w:tcMar>
          </w:tcPr>
          <w:p w14:paraId="0EFEB17A" w14:textId="77777777" w:rsidR="00722929" w:rsidRPr="000C7012" w:rsidRDefault="003569E0">
            <w:pPr>
              <w:widowControl w:val="0"/>
              <w:pBdr>
                <w:top w:val="nil"/>
                <w:left w:val="nil"/>
                <w:bottom w:val="nil"/>
                <w:right w:val="nil"/>
                <w:between w:val="nil"/>
              </w:pBdr>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t>Weakness</w:t>
            </w:r>
          </w:p>
          <w:p w14:paraId="5BEB5D2D" w14:textId="77777777" w:rsidR="00722929" w:rsidRPr="000C7012" w:rsidRDefault="003569E0">
            <w:pPr>
              <w:widowControl w:val="0"/>
              <w:numPr>
                <w:ilvl w:val="0"/>
                <w:numId w:val="7"/>
              </w:numPr>
              <w:pBdr>
                <w:top w:val="nil"/>
                <w:left w:val="nil"/>
                <w:bottom w:val="nil"/>
                <w:right w:val="nil"/>
                <w:between w:val="nil"/>
              </w:pBdr>
              <w:rPr>
                <w:rFonts w:ascii="Arial" w:hAnsi="Arial" w:cs="Arial"/>
                <w:color w:val="000000" w:themeColor="text1"/>
                <w:sz w:val="22"/>
                <w:szCs w:val="22"/>
                <w:lang w:val="en-GB"/>
              </w:rPr>
            </w:pPr>
            <w:r w:rsidRPr="000C7012">
              <w:rPr>
                <w:rFonts w:ascii="Arial" w:hAnsi="Arial" w:cs="Arial"/>
                <w:color w:val="000000" w:themeColor="text1"/>
                <w:sz w:val="22"/>
                <w:szCs w:val="22"/>
                <w:lang w:val="en-GB"/>
              </w:rPr>
              <w:t>Slow decision-making process</w:t>
            </w:r>
          </w:p>
          <w:p w14:paraId="6F62689A" w14:textId="77777777" w:rsidR="00722929" w:rsidRPr="000C7012" w:rsidRDefault="003569E0">
            <w:pPr>
              <w:widowControl w:val="0"/>
              <w:numPr>
                <w:ilvl w:val="0"/>
                <w:numId w:val="7"/>
              </w:numPr>
              <w:pBdr>
                <w:top w:val="nil"/>
                <w:left w:val="nil"/>
                <w:bottom w:val="nil"/>
                <w:right w:val="nil"/>
                <w:between w:val="nil"/>
              </w:pBdr>
              <w:rPr>
                <w:rFonts w:ascii="Arial" w:hAnsi="Arial" w:cs="Arial"/>
                <w:color w:val="000000" w:themeColor="text1"/>
                <w:sz w:val="22"/>
                <w:szCs w:val="22"/>
                <w:lang w:val="en-GB"/>
              </w:rPr>
            </w:pPr>
            <w:r w:rsidRPr="000C7012">
              <w:rPr>
                <w:rFonts w:ascii="Arial" w:hAnsi="Arial" w:cs="Arial"/>
                <w:color w:val="000000" w:themeColor="text1"/>
                <w:sz w:val="22"/>
                <w:szCs w:val="22"/>
                <w:lang w:val="en-GB"/>
              </w:rPr>
              <w:t>Competitive environment</w:t>
            </w:r>
          </w:p>
        </w:tc>
      </w:tr>
      <w:tr w:rsidR="006A63C7" w:rsidRPr="000C7012" w14:paraId="4C7E99EC" w14:textId="77777777">
        <w:tc>
          <w:tcPr>
            <w:tcW w:w="3009" w:type="dxa"/>
            <w:shd w:val="clear" w:color="auto" w:fill="auto"/>
            <w:tcMar>
              <w:top w:w="100" w:type="dxa"/>
              <w:left w:w="100" w:type="dxa"/>
              <w:bottom w:w="100" w:type="dxa"/>
              <w:right w:w="100" w:type="dxa"/>
            </w:tcMar>
          </w:tcPr>
          <w:p w14:paraId="03DE3ED1" w14:textId="77777777" w:rsidR="00722929" w:rsidRPr="000C7012" w:rsidRDefault="003569E0">
            <w:pPr>
              <w:widowControl w:val="0"/>
              <w:pBdr>
                <w:top w:val="nil"/>
                <w:left w:val="nil"/>
                <w:bottom w:val="nil"/>
                <w:right w:val="nil"/>
                <w:between w:val="nil"/>
              </w:pBdr>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t>Opportunities</w:t>
            </w:r>
          </w:p>
          <w:p w14:paraId="001C857D" w14:textId="77777777" w:rsidR="00722929" w:rsidRPr="000C7012" w:rsidRDefault="003569E0">
            <w:pPr>
              <w:widowControl w:val="0"/>
              <w:numPr>
                <w:ilvl w:val="0"/>
                <w:numId w:val="3"/>
              </w:numPr>
              <w:pBdr>
                <w:top w:val="nil"/>
                <w:left w:val="nil"/>
                <w:bottom w:val="nil"/>
                <w:right w:val="nil"/>
                <w:between w:val="nil"/>
              </w:pBdr>
              <w:rPr>
                <w:rFonts w:ascii="Arial" w:hAnsi="Arial" w:cs="Arial"/>
                <w:color w:val="000000" w:themeColor="text1"/>
                <w:sz w:val="22"/>
                <w:szCs w:val="22"/>
                <w:lang w:val="en-GB"/>
              </w:rPr>
            </w:pPr>
            <w:r w:rsidRPr="000C7012">
              <w:rPr>
                <w:rFonts w:ascii="Arial" w:hAnsi="Arial" w:cs="Arial"/>
                <w:color w:val="000000" w:themeColor="text1"/>
                <w:sz w:val="22"/>
                <w:szCs w:val="22"/>
                <w:lang w:val="en-GB"/>
              </w:rPr>
              <w:t>More business expansion</w:t>
            </w:r>
          </w:p>
          <w:p w14:paraId="6139AA4E" w14:textId="77777777" w:rsidR="00722929" w:rsidRPr="000C7012" w:rsidRDefault="003569E0">
            <w:pPr>
              <w:widowControl w:val="0"/>
              <w:numPr>
                <w:ilvl w:val="0"/>
                <w:numId w:val="3"/>
              </w:numPr>
              <w:pBdr>
                <w:top w:val="nil"/>
                <w:left w:val="nil"/>
                <w:bottom w:val="nil"/>
                <w:right w:val="nil"/>
                <w:between w:val="nil"/>
              </w:pBdr>
              <w:rPr>
                <w:rFonts w:ascii="Arial" w:hAnsi="Arial" w:cs="Arial"/>
                <w:color w:val="000000" w:themeColor="text1"/>
                <w:sz w:val="22"/>
                <w:szCs w:val="22"/>
                <w:lang w:val="en-GB"/>
              </w:rPr>
            </w:pPr>
            <w:r w:rsidRPr="000C7012">
              <w:rPr>
                <w:rFonts w:ascii="Arial" w:hAnsi="Arial" w:cs="Arial"/>
                <w:color w:val="000000" w:themeColor="text1"/>
                <w:sz w:val="22"/>
                <w:szCs w:val="22"/>
                <w:lang w:val="en-GB"/>
              </w:rPr>
              <w:t>More service</w:t>
            </w:r>
          </w:p>
        </w:tc>
        <w:tc>
          <w:tcPr>
            <w:tcW w:w="3009" w:type="dxa"/>
            <w:shd w:val="clear" w:color="auto" w:fill="auto"/>
            <w:tcMar>
              <w:top w:w="100" w:type="dxa"/>
              <w:left w:w="100" w:type="dxa"/>
              <w:bottom w:w="100" w:type="dxa"/>
              <w:right w:w="100" w:type="dxa"/>
            </w:tcMar>
          </w:tcPr>
          <w:p w14:paraId="7C475E61" w14:textId="77777777" w:rsidR="00722929" w:rsidRPr="000C7012" w:rsidRDefault="003569E0">
            <w:pPr>
              <w:widowControl w:val="0"/>
              <w:pBdr>
                <w:top w:val="nil"/>
                <w:left w:val="nil"/>
                <w:bottom w:val="nil"/>
                <w:right w:val="nil"/>
                <w:between w:val="nil"/>
              </w:pBdr>
              <w:jc w:val="center"/>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t>SO</w:t>
            </w:r>
          </w:p>
          <w:p w14:paraId="58FCBAFA" w14:textId="77777777" w:rsidR="00722929" w:rsidRPr="000C7012" w:rsidRDefault="003569E0">
            <w:pPr>
              <w:widowControl w:val="0"/>
              <w:pBdr>
                <w:top w:val="nil"/>
                <w:left w:val="nil"/>
                <w:bottom w:val="nil"/>
                <w:right w:val="nil"/>
                <w:between w:val="nil"/>
              </w:pBdr>
              <w:rPr>
                <w:rFonts w:ascii="Arial" w:hAnsi="Arial" w:cs="Arial"/>
                <w:color w:val="000000" w:themeColor="text1"/>
                <w:sz w:val="22"/>
                <w:szCs w:val="22"/>
                <w:lang w:val="en-GB"/>
              </w:rPr>
            </w:pPr>
            <w:r w:rsidRPr="000C7012">
              <w:rPr>
                <w:rFonts w:ascii="Arial" w:hAnsi="Arial" w:cs="Arial"/>
                <w:color w:val="000000" w:themeColor="text1"/>
                <w:sz w:val="22"/>
                <w:szCs w:val="22"/>
                <w:lang w:val="en-GB"/>
              </w:rPr>
              <w:t>With an overall asset of 20,809 million GBP by the end of 2021, the brand value of the company is still increasing in the existing market, and the company has more opportunity to grow in the respective market with better business performance and more business activities (Statista, 2023). By this, the company can spread the service all around the worldwide basis.</w:t>
            </w:r>
          </w:p>
        </w:tc>
        <w:tc>
          <w:tcPr>
            <w:tcW w:w="3009" w:type="dxa"/>
            <w:shd w:val="clear" w:color="auto" w:fill="auto"/>
            <w:tcMar>
              <w:top w:w="100" w:type="dxa"/>
              <w:left w:w="100" w:type="dxa"/>
              <w:bottom w:w="100" w:type="dxa"/>
              <w:right w:w="100" w:type="dxa"/>
            </w:tcMar>
          </w:tcPr>
          <w:p w14:paraId="729DFFE1" w14:textId="77777777" w:rsidR="00722929" w:rsidRPr="000C7012" w:rsidRDefault="003569E0">
            <w:pPr>
              <w:widowControl w:val="0"/>
              <w:pBdr>
                <w:top w:val="nil"/>
                <w:left w:val="nil"/>
                <w:bottom w:val="nil"/>
                <w:right w:val="nil"/>
                <w:between w:val="nil"/>
              </w:pBdr>
              <w:jc w:val="center"/>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t>WO</w:t>
            </w:r>
          </w:p>
          <w:p w14:paraId="326E4CA1" w14:textId="77777777" w:rsidR="00722929" w:rsidRPr="000C7012" w:rsidRDefault="003569E0">
            <w:pPr>
              <w:widowControl w:val="0"/>
              <w:pBdr>
                <w:top w:val="nil"/>
                <w:left w:val="nil"/>
                <w:bottom w:val="nil"/>
                <w:right w:val="nil"/>
                <w:between w:val="nil"/>
              </w:pBdr>
              <w:rPr>
                <w:rFonts w:ascii="Arial" w:hAnsi="Arial" w:cs="Arial"/>
                <w:color w:val="000000" w:themeColor="text1"/>
                <w:sz w:val="22"/>
                <w:szCs w:val="22"/>
                <w:lang w:val="en-GB"/>
              </w:rPr>
            </w:pPr>
            <w:r w:rsidRPr="000C7012">
              <w:rPr>
                <w:rFonts w:ascii="Arial" w:hAnsi="Arial" w:cs="Arial"/>
                <w:color w:val="000000" w:themeColor="text1"/>
                <w:sz w:val="22"/>
                <w:szCs w:val="22"/>
                <w:lang w:val="en-GB"/>
              </w:rPr>
              <w:t>The competitiveness of the UK aviation industry has been projected to be 16.48bn GBP by the mid-period of 2023. Moreover, there are different companies available in the same market such as Emirates, Airbus and many more (Statista, 2022). However, with more service lines, the company can avoid overall competitiveness.</w:t>
            </w:r>
          </w:p>
        </w:tc>
      </w:tr>
      <w:tr w:rsidR="006A63C7" w:rsidRPr="000C7012" w14:paraId="591D458C" w14:textId="77777777">
        <w:tc>
          <w:tcPr>
            <w:tcW w:w="3009" w:type="dxa"/>
            <w:shd w:val="clear" w:color="auto" w:fill="auto"/>
            <w:tcMar>
              <w:top w:w="100" w:type="dxa"/>
              <w:left w:w="100" w:type="dxa"/>
              <w:bottom w:w="100" w:type="dxa"/>
              <w:right w:w="100" w:type="dxa"/>
            </w:tcMar>
          </w:tcPr>
          <w:p w14:paraId="2FE3DFFB" w14:textId="77777777" w:rsidR="00722929" w:rsidRPr="000C7012" w:rsidRDefault="003569E0">
            <w:pPr>
              <w:widowControl w:val="0"/>
              <w:pBdr>
                <w:top w:val="nil"/>
                <w:left w:val="nil"/>
                <w:bottom w:val="nil"/>
                <w:right w:val="nil"/>
                <w:between w:val="nil"/>
              </w:pBdr>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t>Threats</w:t>
            </w:r>
          </w:p>
          <w:p w14:paraId="54147394" w14:textId="77777777" w:rsidR="00722929" w:rsidRPr="000C7012" w:rsidRDefault="003569E0">
            <w:pPr>
              <w:widowControl w:val="0"/>
              <w:numPr>
                <w:ilvl w:val="0"/>
                <w:numId w:val="9"/>
              </w:numPr>
              <w:pBdr>
                <w:top w:val="nil"/>
                <w:left w:val="nil"/>
                <w:bottom w:val="nil"/>
                <w:right w:val="nil"/>
                <w:between w:val="nil"/>
              </w:pBdr>
              <w:rPr>
                <w:rFonts w:ascii="Arial" w:hAnsi="Arial" w:cs="Arial"/>
                <w:color w:val="000000" w:themeColor="text1"/>
                <w:sz w:val="22"/>
                <w:szCs w:val="22"/>
                <w:lang w:val="en-GB"/>
              </w:rPr>
            </w:pPr>
            <w:r w:rsidRPr="000C7012">
              <w:rPr>
                <w:rFonts w:ascii="Arial" w:hAnsi="Arial" w:cs="Arial"/>
                <w:color w:val="000000" w:themeColor="text1"/>
                <w:sz w:val="22"/>
                <w:szCs w:val="22"/>
                <w:lang w:val="en-GB"/>
              </w:rPr>
              <w:lastRenderedPageBreak/>
              <w:t>Low-interest rate</w:t>
            </w:r>
          </w:p>
          <w:p w14:paraId="2FA2D4FA" w14:textId="77777777" w:rsidR="00722929" w:rsidRPr="000C7012" w:rsidRDefault="003569E0">
            <w:pPr>
              <w:widowControl w:val="0"/>
              <w:numPr>
                <w:ilvl w:val="0"/>
                <w:numId w:val="9"/>
              </w:numPr>
              <w:pBdr>
                <w:top w:val="nil"/>
                <w:left w:val="nil"/>
                <w:bottom w:val="nil"/>
                <w:right w:val="nil"/>
                <w:between w:val="nil"/>
              </w:pBdr>
              <w:rPr>
                <w:rFonts w:ascii="Arial" w:hAnsi="Arial" w:cs="Arial"/>
                <w:color w:val="000000" w:themeColor="text1"/>
                <w:sz w:val="22"/>
                <w:szCs w:val="22"/>
                <w:lang w:val="en-GB"/>
              </w:rPr>
            </w:pPr>
            <w:r w:rsidRPr="000C7012">
              <w:rPr>
                <w:rFonts w:ascii="Arial" w:hAnsi="Arial" w:cs="Arial"/>
                <w:color w:val="000000" w:themeColor="text1"/>
                <w:sz w:val="22"/>
                <w:szCs w:val="22"/>
                <w:lang w:val="en-GB"/>
              </w:rPr>
              <w:t>Impact of COVID-19</w:t>
            </w:r>
          </w:p>
        </w:tc>
        <w:tc>
          <w:tcPr>
            <w:tcW w:w="3009" w:type="dxa"/>
            <w:shd w:val="clear" w:color="auto" w:fill="auto"/>
            <w:tcMar>
              <w:top w:w="100" w:type="dxa"/>
              <w:left w:w="100" w:type="dxa"/>
              <w:bottom w:w="100" w:type="dxa"/>
              <w:right w:w="100" w:type="dxa"/>
            </w:tcMar>
          </w:tcPr>
          <w:p w14:paraId="14D136FE" w14:textId="77777777" w:rsidR="00722929" w:rsidRPr="000C7012" w:rsidRDefault="003569E0">
            <w:pPr>
              <w:widowControl w:val="0"/>
              <w:pBdr>
                <w:top w:val="nil"/>
                <w:left w:val="nil"/>
                <w:bottom w:val="nil"/>
                <w:right w:val="nil"/>
                <w:between w:val="nil"/>
              </w:pBdr>
              <w:jc w:val="center"/>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lastRenderedPageBreak/>
              <w:t>ST</w:t>
            </w:r>
          </w:p>
          <w:p w14:paraId="39375C48" w14:textId="0E6C6369" w:rsidR="00722929" w:rsidRPr="000C7012" w:rsidRDefault="003569E0">
            <w:pPr>
              <w:widowControl w:val="0"/>
              <w:pBdr>
                <w:top w:val="nil"/>
                <w:left w:val="nil"/>
                <w:bottom w:val="nil"/>
                <w:right w:val="nil"/>
                <w:between w:val="nil"/>
              </w:pBdr>
              <w:rPr>
                <w:rFonts w:ascii="Arial" w:hAnsi="Arial" w:cs="Arial"/>
                <w:color w:val="000000" w:themeColor="text1"/>
                <w:sz w:val="22"/>
                <w:szCs w:val="22"/>
                <w:lang w:val="en-GB"/>
              </w:rPr>
            </w:pPr>
            <w:r w:rsidRPr="000C7012">
              <w:rPr>
                <w:rFonts w:ascii="Arial" w:hAnsi="Arial" w:cs="Arial"/>
                <w:color w:val="000000" w:themeColor="text1"/>
                <w:sz w:val="22"/>
                <w:szCs w:val="22"/>
                <w:lang w:val="en-GB"/>
              </w:rPr>
              <w:t xml:space="preserve">Though the respective R&amp;D </w:t>
            </w:r>
            <w:r w:rsidRPr="000C7012">
              <w:rPr>
                <w:rFonts w:ascii="Arial" w:hAnsi="Arial" w:cs="Arial"/>
                <w:color w:val="000000" w:themeColor="text1"/>
                <w:sz w:val="22"/>
                <w:szCs w:val="22"/>
                <w:lang w:val="en-GB"/>
              </w:rPr>
              <w:lastRenderedPageBreak/>
              <w:t xml:space="preserve">is on strengthening aspect and the company has invested in many of the research and development aspects, it is </w:t>
            </w:r>
            <w:r w:rsidR="00A358B0" w:rsidRPr="000C7012">
              <w:rPr>
                <w:rFonts w:ascii="Arial" w:hAnsi="Arial" w:cs="Arial"/>
                <w:color w:val="000000" w:themeColor="text1"/>
                <w:sz w:val="22"/>
                <w:szCs w:val="22"/>
                <w:lang w:val="en-GB"/>
              </w:rPr>
              <w:t>obvious</w:t>
            </w:r>
            <w:r w:rsidRPr="000C7012">
              <w:rPr>
                <w:rFonts w:ascii="Arial" w:hAnsi="Arial" w:cs="Arial"/>
                <w:color w:val="000000" w:themeColor="text1"/>
                <w:sz w:val="22"/>
                <w:szCs w:val="22"/>
                <w:lang w:val="en-GB"/>
              </w:rPr>
              <w:t xml:space="preserve"> that the company will grow in the long term (</w:t>
            </w:r>
            <w:r w:rsidR="00CA08EF" w:rsidRPr="000C7012">
              <w:rPr>
                <w:rFonts w:ascii="Arial" w:hAnsi="Arial" w:cs="Arial"/>
                <w:color w:val="000000" w:themeColor="text1"/>
                <w:sz w:val="22"/>
                <w:szCs w:val="22"/>
                <w:lang w:val="en-GB"/>
              </w:rPr>
              <w:t>British airways</w:t>
            </w:r>
            <w:r w:rsidRPr="000C7012">
              <w:rPr>
                <w:rFonts w:ascii="Arial" w:hAnsi="Arial" w:cs="Arial"/>
                <w:color w:val="000000" w:themeColor="text1"/>
                <w:sz w:val="22"/>
                <w:szCs w:val="22"/>
                <w:lang w:val="en-GB"/>
              </w:rPr>
              <w:t>, 2022). Moreover, the negative impact of COVID-19 will be impacting the long-term perspective.</w:t>
            </w:r>
          </w:p>
        </w:tc>
        <w:tc>
          <w:tcPr>
            <w:tcW w:w="3009" w:type="dxa"/>
            <w:shd w:val="clear" w:color="auto" w:fill="auto"/>
            <w:tcMar>
              <w:top w:w="100" w:type="dxa"/>
              <w:left w:w="100" w:type="dxa"/>
              <w:bottom w:w="100" w:type="dxa"/>
              <w:right w:w="100" w:type="dxa"/>
            </w:tcMar>
          </w:tcPr>
          <w:p w14:paraId="1BDBFDDD" w14:textId="77777777" w:rsidR="00722929" w:rsidRPr="000C7012" w:rsidRDefault="003569E0">
            <w:pPr>
              <w:widowControl w:val="0"/>
              <w:pBdr>
                <w:top w:val="nil"/>
                <w:left w:val="nil"/>
                <w:bottom w:val="nil"/>
                <w:right w:val="nil"/>
                <w:between w:val="nil"/>
              </w:pBdr>
              <w:jc w:val="center"/>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lastRenderedPageBreak/>
              <w:t>WT</w:t>
            </w:r>
          </w:p>
          <w:p w14:paraId="61A6DA9B" w14:textId="7DC15B6A" w:rsidR="00722929" w:rsidRPr="000C7012" w:rsidRDefault="003569E0">
            <w:pPr>
              <w:widowControl w:val="0"/>
              <w:pBdr>
                <w:top w:val="nil"/>
                <w:left w:val="nil"/>
                <w:bottom w:val="nil"/>
                <w:right w:val="nil"/>
                <w:between w:val="nil"/>
              </w:pBdr>
              <w:rPr>
                <w:rFonts w:ascii="Arial" w:hAnsi="Arial" w:cs="Arial"/>
                <w:color w:val="000000" w:themeColor="text1"/>
                <w:sz w:val="22"/>
                <w:szCs w:val="22"/>
                <w:lang w:val="en-GB"/>
              </w:rPr>
            </w:pPr>
            <w:r w:rsidRPr="000C7012">
              <w:rPr>
                <w:rFonts w:ascii="Arial" w:hAnsi="Arial" w:cs="Arial"/>
                <w:color w:val="000000" w:themeColor="text1"/>
                <w:sz w:val="22"/>
                <w:szCs w:val="22"/>
                <w:lang w:val="en-GB"/>
              </w:rPr>
              <w:t xml:space="preserve">It has been observed that the </w:t>
            </w:r>
            <w:r w:rsidRPr="000C7012">
              <w:rPr>
                <w:rFonts w:ascii="Arial" w:hAnsi="Arial" w:cs="Arial"/>
                <w:color w:val="000000" w:themeColor="text1"/>
                <w:sz w:val="22"/>
                <w:szCs w:val="22"/>
                <w:lang w:val="en-GB"/>
              </w:rPr>
              <w:lastRenderedPageBreak/>
              <w:t xml:space="preserve">company has showcased a slow decision-making process in terms of taking more time to enclose the major decisions based on various favourable and unfavourable factors. It can be effective for the company or the organisation as the respective interest rate will surely be less in the </w:t>
            </w:r>
            <w:r w:rsidR="00A358B0" w:rsidRPr="000C7012">
              <w:rPr>
                <w:rFonts w:ascii="Arial" w:hAnsi="Arial" w:cs="Arial"/>
                <w:color w:val="000000" w:themeColor="text1"/>
                <w:sz w:val="22"/>
                <w:szCs w:val="22"/>
                <w:lang w:val="en-GB"/>
              </w:rPr>
              <w:t>long-term</w:t>
            </w:r>
            <w:r w:rsidRPr="000C7012">
              <w:rPr>
                <w:rFonts w:ascii="Arial" w:hAnsi="Arial" w:cs="Arial"/>
                <w:color w:val="000000" w:themeColor="text1"/>
                <w:sz w:val="22"/>
                <w:szCs w:val="22"/>
                <w:lang w:val="en-GB"/>
              </w:rPr>
              <w:t xml:space="preserve"> perspective.</w:t>
            </w:r>
          </w:p>
        </w:tc>
      </w:tr>
    </w:tbl>
    <w:p w14:paraId="5301F283" w14:textId="77777777" w:rsidR="00722929" w:rsidRPr="000C7012" w:rsidRDefault="003569E0">
      <w:pPr>
        <w:jc w:val="center"/>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lastRenderedPageBreak/>
        <w:t>Table 1: TOWS for British Airways</w:t>
      </w:r>
    </w:p>
    <w:p w14:paraId="0CC15F97" w14:textId="77777777" w:rsidR="00722929" w:rsidRPr="000C7012" w:rsidRDefault="003569E0">
      <w:pPr>
        <w:jc w:val="center"/>
        <w:rPr>
          <w:rFonts w:ascii="Arial" w:hAnsi="Arial" w:cs="Arial"/>
          <w:color w:val="000000" w:themeColor="text1"/>
          <w:sz w:val="22"/>
          <w:szCs w:val="22"/>
          <w:lang w:val="en-GB"/>
        </w:rPr>
      </w:pPr>
      <w:r w:rsidRPr="000C7012">
        <w:rPr>
          <w:rFonts w:ascii="Arial" w:hAnsi="Arial" w:cs="Arial"/>
          <w:color w:val="000000" w:themeColor="text1"/>
          <w:sz w:val="22"/>
          <w:szCs w:val="22"/>
          <w:lang w:val="en-GB"/>
        </w:rPr>
        <w:t>(Source: Created by the learner)</w:t>
      </w:r>
    </w:p>
    <w:p w14:paraId="717CC8B8" w14:textId="77777777" w:rsidR="00722929" w:rsidRPr="000C7012" w:rsidRDefault="003569E0">
      <w:pPr>
        <w:rPr>
          <w:rFonts w:ascii="Arial" w:hAnsi="Arial" w:cs="Arial"/>
          <w:color w:val="000000" w:themeColor="text1"/>
          <w:sz w:val="22"/>
          <w:szCs w:val="22"/>
          <w:lang w:val="en-GB"/>
        </w:rPr>
      </w:pPr>
      <w:r w:rsidRPr="000C7012">
        <w:rPr>
          <w:rFonts w:ascii="Arial" w:hAnsi="Arial" w:cs="Arial"/>
          <w:b/>
          <w:color w:val="000000" w:themeColor="text1"/>
          <w:sz w:val="22"/>
          <w:szCs w:val="22"/>
          <w:lang w:val="en-GB"/>
        </w:rPr>
        <w:t>TOWS for Emirates</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6A63C7" w:rsidRPr="000C7012" w14:paraId="20EB2121" w14:textId="77777777">
        <w:tc>
          <w:tcPr>
            <w:tcW w:w="3009" w:type="dxa"/>
            <w:shd w:val="clear" w:color="auto" w:fill="auto"/>
            <w:tcMar>
              <w:top w:w="100" w:type="dxa"/>
              <w:left w:w="100" w:type="dxa"/>
              <w:bottom w:w="100" w:type="dxa"/>
              <w:right w:w="100" w:type="dxa"/>
            </w:tcMar>
          </w:tcPr>
          <w:p w14:paraId="5B2D22C5" w14:textId="77777777" w:rsidR="00722929" w:rsidRPr="000C7012" w:rsidRDefault="003569E0">
            <w:pPr>
              <w:widowControl w:val="0"/>
              <w:jc w:val="center"/>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t>TOWS</w:t>
            </w:r>
          </w:p>
        </w:tc>
        <w:tc>
          <w:tcPr>
            <w:tcW w:w="3009" w:type="dxa"/>
            <w:shd w:val="clear" w:color="auto" w:fill="auto"/>
            <w:tcMar>
              <w:top w:w="100" w:type="dxa"/>
              <w:left w:w="100" w:type="dxa"/>
              <w:bottom w:w="100" w:type="dxa"/>
              <w:right w:w="100" w:type="dxa"/>
            </w:tcMar>
          </w:tcPr>
          <w:p w14:paraId="6D9BB701" w14:textId="77777777" w:rsidR="00722929" w:rsidRPr="000C7012" w:rsidRDefault="003569E0">
            <w:pPr>
              <w:widowControl w:val="0"/>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t xml:space="preserve">Strengths </w:t>
            </w:r>
          </w:p>
          <w:p w14:paraId="09C8A098" w14:textId="77777777" w:rsidR="00722929" w:rsidRPr="000C7012" w:rsidRDefault="003569E0">
            <w:pPr>
              <w:widowControl w:val="0"/>
              <w:numPr>
                <w:ilvl w:val="0"/>
                <w:numId w:val="4"/>
              </w:num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Extensive route network</w:t>
            </w:r>
          </w:p>
          <w:p w14:paraId="70C5AB2D" w14:textId="77777777" w:rsidR="00722929" w:rsidRPr="000C7012" w:rsidRDefault="003569E0">
            <w:pPr>
              <w:widowControl w:val="0"/>
              <w:numPr>
                <w:ilvl w:val="0"/>
                <w:numId w:val="4"/>
              </w:num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 xml:space="preserve"> Strong brand awareness</w:t>
            </w:r>
          </w:p>
        </w:tc>
        <w:tc>
          <w:tcPr>
            <w:tcW w:w="3009" w:type="dxa"/>
            <w:shd w:val="clear" w:color="auto" w:fill="auto"/>
            <w:tcMar>
              <w:top w:w="100" w:type="dxa"/>
              <w:left w:w="100" w:type="dxa"/>
              <w:bottom w:w="100" w:type="dxa"/>
              <w:right w:w="100" w:type="dxa"/>
            </w:tcMar>
          </w:tcPr>
          <w:p w14:paraId="6A44D3E2" w14:textId="77777777" w:rsidR="00722929" w:rsidRPr="000C7012" w:rsidRDefault="003569E0">
            <w:pPr>
              <w:widowControl w:val="0"/>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t>Weakness</w:t>
            </w:r>
          </w:p>
          <w:p w14:paraId="6D816CBA" w14:textId="77777777" w:rsidR="00722929" w:rsidRPr="000C7012" w:rsidRDefault="003569E0">
            <w:pPr>
              <w:widowControl w:val="0"/>
              <w:numPr>
                <w:ilvl w:val="0"/>
                <w:numId w:val="8"/>
              </w:num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Dependency on the single country</w:t>
            </w:r>
          </w:p>
          <w:p w14:paraId="1934FD6E" w14:textId="77777777" w:rsidR="00722929" w:rsidRPr="000C7012" w:rsidRDefault="003569E0">
            <w:pPr>
              <w:widowControl w:val="0"/>
              <w:numPr>
                <w:ilvl w:val="0"/>
                <w:numId w:val="8"/>
              </w:num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Lesser presence in low-cost segments</w:t>
            </w:r>
          </w:p>
        </w:tc>
      </w:tr>
      <w:tr w:rsidR="006A63C7" w:rsidRPr="000C7012" w14:paraId="5FF20651" w14:textId="77777777">
        <w:tc>
          <w:tcPr>
            <w:tcW w:w="3009" w:type="dxa"/>
            <w:shd w:val="clear" w:color="auto" w:fill="auto"/>
            <w:tcMar>
              <w:top w:w="100" w:type="dxa"/>
              <w:left w:w="100" w:type="dxa"/>
              <w:bottom w:w="100" w:type="dxa"/>
              <w:right w:w="100" w:type="dxa"/>
            </w:tcMar>
          </w:tcPr>
          <w:p w14:paraId="7762C35B" w14:textId="77777777" w:rsidR="00722929" w:rsidRPr="000C7012" w:rsidRDefault="003569E0">
            <w:pPr>
              <w:widowControl w:val="0"/>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t>Opportunities</w:t>
            </w:r>
          </w:p>
          <w:p w14:paraId="22ED6821" w14:textId="77777777" w:rsidR="00722929" w:rsidRPr="000C7012" w:rsidRDefault="003569E0">
            <w:pPr>
              <w:widowControl w:val="0"/>
              <w:numPr>
                <w:ilvl w:val="0"/>
                <w:numId w:val="5"/>
              </w:num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Expansion in the emerging markets</w:t>
            </w:r>
          </w:p>
          <w:p w14:paraId="08C08D63" w14:textId="77777777" w:rsidR="00722929" w:rsidRPr="000C7012" w:rsidRDefault="003569E0">
            <w:pPr>
              <w:widowControl w:val="0"/>
              <w:numPr>
                <w:ilvl w:val="0"/>
                <w:numId w:val="5"/>
              </w:num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Diversification in the fleets.</w:t>
            </w:r>
          </w:p>
        </w:tc>
        <w:tc>
          <w:tcPr>
            <w:tcW w:w="3009" w:type="dxa"/>
            <w:shd w:val="clear" w:color="auto" w:fill="auto"/>
            <w:tcMar>
              <w:top w:w="100" w:type="dxa"/>
              <w:left w:w="100" w:type="dxa"/>
              <w:bottom w:w="100" w:type="dxa"/>
              <w:right w:w="100" w:type="dxa"/>
            </w:tcMar>
          </w:tcPr>
          <w:p w14:paraId="5DFCC8CF" w14:textId="77777777" w:rsidR="00722929" w:rsidRPr="000C7012" w:rsidRDefault="003569E0">
            <w:pPr>
              <w:widowControl w:val="0"/>
              <w:jc w:val="center"/>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t>SO</w:t>
            </w:r>
          </w:p>
          <w:p w14:paraId="45B08FBB" w14:textId="77777777" w:rsidR="00722929" w:rsidRPr="000C7012" w:rsidRDefault="003569E0">
            <w:pPr>
              <w:widowControl w:val="0"/>
              <w:rPr>
                <w:rFonts w:ascii="Arial" w:hAnsi="Arial" w:cs="Arial"/>
                <w:color w:val="000000" w:themeColor="text1"/>
                <w:sz w:val="22"/>
                <w:szCs w:val="22"/>
                <w:lang w:val="en-GB"/>
              </w:rPr>
            </w:pPr>
            <w:r w:rsidRPr="000C7012">
              <w:rPr>
                <w:rFonts w:ascii="Arial" w:hAnsi="Arial" w:cs="Arial"/>
                <w:color w:val="000000" w:themeColor="text1"/>
                <w:sz w:val="22"/>
                <w:szCs w:val="22"/>
                <w:lang w:val="en-GB"/>
              </w:rPr>
              <w:t xml:space="preserve">While having a presence in 150 destinations on six different continents, the Emirates is quite able to plan an expensive route network on a worldwide basis (BBC, 2020). More specifically, in </w:t>
            </w:r>
            <w:r w:rsidRPr="000C7012">
              <w:rPr>
                <w:rFonts w:ascii="Arial" w:hAnsi="Arial" w:cs="Arial"/>
                <w:color w:val="000000" w:themeColor="text1"/>
                <w:sz w:val="22"/>
                <w:szCs w:val="22"/>
                <w:lang w:val="en-GB"/>
              </w:rPr>
              <w:lastRenderedPageBreak/>
              <w:t xml:space="preserve">the </w:t>
            </w:r>
            <w:proofErr w:type="gramStart"/>
            <w:r w:rsidRPr="000C7012">
              <w:rPr>
                <w:rFonts w:ascii="Arial" w:hAnsi="Arial" w:cs="Arial"/>
                <w:color w:val="000000" w:themeColor="text1"/>
                <w:sz w:val="22"/>
                <w:szCs w:val="22"/>
                <w:lang w:val="en-GB"/>
              </w:rPr>
              <w:t>long term</w:t>
            </w:r>
            <w:proofErr w:type="gramEnd"/>
            <w:r w:rsidRPr="000C7012">
              <w:rPr>
                <w:rFonts w:ascii="Arial" w:hAnsi="Arial" w:cs="Arial"/>
                <w:color w:val="000000" w:themeColor="text1"/>
                <w:sz w:val="22"/>
                <w:szCs w:val="22"/>
                <w:lang w:val="en-GB"/>
              </w:rPr>
              <w:t xml:space="preserve"> perspective, it can be stated that the company is quite able to outburst in the respective markets while having more focus and determination about the national instance as well as in the international instance. It can be combined with the huge brand value and the respective brand awareness.</w:t>
            </w:r>
          </w:p>
        </w:tc>
        <w:tc>
          <w:tcPr>
            <w:tcW w:w="3009" w:type="dxa"/>
            <w:shd w:val="clear" w:color="auto" w:fill="auto"/>
            <w:tcMar>
              <w:top w:w="100" w:type="dxa"/>
              <w:left w:w="100" w:type="dxa"/>
              <w:bottom w:w="100" w:type="dxa"/>
              <w:right w:w="100" w:type="dxa"/>
            </w:tcMar>
          </w:tcPr>
          <w:p w14:paraId="2186CD4E" w14:textId="77777777" w:rsidR="00722929" w:rsidRPr="000C7012" w:rsidRDefault="003569E0">
            <w:pPr>
              <w:widowControl w:val="0"/>
              <w:jc w:val="center"/>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lastRenderedPageBreak/>
              <w:t>WO</w:t>
            </w:r>
          </w:p>
          <w:p w14:paraId="4B7EF10B" w14:textId="77777777" w:rsidR="00722929" w:rsidRPr="000C7012" w:rsidRDefault="003569E0">
            <w:pPr>
              <w:widowControl w:val="0"/>
              <w:rPr>
                <w:rFonts w:ascii="Arial" w:hAnsi="Arial" w:cs="Arial"/>
                <w:color w:val="000000" w:themeColor="text1"/>
                <w:sz w:val="22"/>
                <w:szCs w:val="22"/>
                <w:lang w:val="en-GB"/>
              </w:rPr>
            </w:pPr>
            <w:r w:rsidRPr="000C7012">
              <w:rPr>
                <w:rFonts w:ascii="Arial" w:hAnsi="Arial" w:cs="Arial"/>
                <w:color w:val="000000" w:themeColor="text1"/>
                <w:sz w:val="22"/>
                <w:szCs w:val="22"/>
                <w:lang w:val="en-GB"/>
              </w:rPr>
              <w:t xml:space="preserve">The Emirates has been reported to be operating in the same country as Dubai and most of the flights or the respective aircraft are managed using the Dubai airport and many more of </w:t>
            </w:r>
            <w:r w:rsidRPr="000C7012">
              <w:rPr>
                <w:rFonts w:ascii="Arial" w:hAnsi="Arial" w:cs="Arial"/>
                <w:color w:val="000000" w:themeColor="text1"/>
                <w:sz w:val="22"/>
                <w:szCs w:val="22"/>
                <w:lang w:val="en-GB"/>
              </w:rPr>
              <w:lastRenderedPageBreak/>
              <w:t>that. It has been also observed that the organisation is based on a large amount of customer base or consumer base (Emirates, 2022). Due to the higher number of employee base or the customer base, the company has struggled a lot in terms of managing the overall customer base or the consumer base.</w:t>
            </w:r>
          </w:p>
        </w:tc>
      </w:tr>
      <w:tr w:rsidR="006A63C7" w:rsidRPr="000C7012" w14:paraId="18ED4E9A" w14:textId="77777777">
        <w:tc>
          <w:tcPr>
            <w:tcW w:w="3009" w:type="dxa"/>
            <w:shd w:val="clear" w:color="auto" w:fill="auto"/>
            <w:tcMar>
              <w:top w:w="100" w:type="dxa"/>
              <w:left w:w="100" w:type="dxa"/>
              <w:bottom w:w="100" w:type="dxa"/>
              <w:right w:w="100" w:type="dxa"/>
            </w:tcMar>
          </w:tcPr>
          <w:p w14:paraId="62E92AAA" w14:textId="77777777" w:rsidR="00722929" w:rsidRPr="000C7012" w:rsidRDefault="003569E0">
            <w:pPr>
              <w:widowControl w:val="0"/>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lastRenderedPageBreak/>
              <w:t>Threats</w:t>
            </w:r>
          </w:p>
          <w:p w14:paraId="2616A269" w14:textId="77777777" w:rsidR="00722929" w:rsidRPr="000C7012" w:rsidRDefault="003569E0">
            <w:pPr>
              <w:widowControl w:val="0"/>
              <w:numPr>
                <w:ilvl w:val="0"/>
                <w:numId w:val="2"/>
              </w:num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Intense competition</w:t>
            </w:r>
          </w:p>
          <w:p w14:paraId="4D616A23" w14:textId="77777777" w:rsidR="00722929" w:rsidRPr="000C7012" w:rsidRDefault="003569E0">
            <w:pPr>
              <w:widowControl w:val="0"/>
              <w:numPr>
                <w:ilvl w:val="0"/>
                <w:numId w:val="2"/>
              </w:num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Risks of geopolitical concerns</w:t>
            </w:r>
          </w:p>
        </w:tc>
        <w:tc>
          <w:tcPr>
            <w:tcW w:w="3009" w:type="dxa"/>
            <w:shd w:val="clear" w:color="auto" w:fill="auto"/>
            <w:tcMar>
              <w:top w:w="100" w:type="dxa"/>
              <w:left w:w="100" w:type="dxa"/>
              <w:bottom w:w="100" w:type="dxa"/>
              <w:right w:w="100" w:type="dxa"/>
            </w:tcMar>
          </w:tcPr>
          <w:p w14:paraId="2D31B24F" w14:textId="77777777" w:rsidR="00722929" w:rsidRPr="000C7012" w:rsidRDefault="003569E0">
            <w:pPr>
              <w:widowControl w:val="0"/>
              <w:jc w:val="center"/>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t>ST</w:t>
            </w:r>
          </w:p>
          <w:p w14:paraId="66924242" w14:textId="66ABDFE0" w:rsidR="00722929" w:rsidRPr="000C7012" w:rsidRDefault="003569E0">
            <w:pPr>
              <w:widowControl w:val="0"/>
              <w:rPr>
                <w:rFonts w:ascii="Arial" w:hAnsi="Arial" w:cs="Arial"/>
                <w:color w:val="000000" w:themeColor="text1"/>
                <w:sz w:val="22"/>
                <w:szCs w:val="22"/>
                <w:lang w:val="en-GB"/>
              </w:rPr>
            </w:pPr>
            <w:r w:rsidRPr="000C7012">
              <w:rPr>
                <w:rFonts w:ascii="Arial" w:hAnsi="Arial" w:cs="Arial"/>
                <w:color w:val="000000" w:themeColor="text1"/>
                <w:sz w:val="22"/>
                <w:szCs w:val="22"/>
                <w:lang w:val="en-GB"/>
              </w:rPr>
              <w:t xml:space="preserve">As mentioned earlier, there is a significant amount of intense competition in terms of the overall airline or aviation industry such as British Airways, </w:t>
            </w:r>
            <w:r w:rsidR="00CA08EF" w:rsidRPr="000C7012">
              <w:rPr>
                <w:rFonts w:ascii="Arial" w:hAnsi="Arial" w:cs="Arial"/>
                <w:color w:val="000000" w:themeColor="text1"/>
                <w:sz w:val="22"/>
                <w:szCs w:val="22"/>
                <w:lang w:val="en-GB"/>
              </w:rPr>
              <w:t>Airbus,</w:t>
            </w:r>
            <w:r w:rsidRPr="000C7012">
              <w:rPr>
                <w:rFonts w:ascii="Arial" w:hAnsi="Arial" w:cs="Arial"/>
                <w:color w:val="000000" w:themeColor="text1"/>
                <w:sz w:val="22"/>
                <w:szCs w:val="22"/>
                <w:lang w:val="en-GB"/>
              </w:rPr>
              <w:t xml:space="preserve"> and many more of that. Every individual company or organisation is always focused and determined about innovation and productive techniques for </w:t>
            </w:r>
            <w:r w:rsidR="00CA08EF" w:rsidRPr="000C7012">
              <w:rPr>
                <w:rFonts w:ascii="Arial" w:hAnsi="Arial" w:cs="Arial"/>
                <w:color w:val="000000" w:themeColor="text1"/>
                <w:sz w:val="22"/>
                <w:szCs w:val="22"/>
                <w:lang w:val="en-GB"/>
              </w:rPr>
              <w:t>out bursting</w:t>
            </w:r>
            <w:r w:rsidRPr="000C7012">
              <w:rPr>
                <w:rFonts w:ascii="Arial" w:hAnsi="Arial" w:cs="Arial"/>
                <w:color w:val="000000" w:themeColor="text1"/>
                <w:sz w:val="22"/>
                <w:szCs w:val="22"/>
                <w:lang w:val="en-GB"/>
              </w:rPr>
              <w:t xml:space="preserve"> in the national market and reaching the respective international market. </w:t>
            </w:r>
            <w:proofErr w:type="gramStart"/>
            <w:r w:rsidRPr="000C7012">
              <w:rPr>
                <w:rFonts w:ascii="Arial" w:hAnsi="Arial" w:cs="Arial"/>
                <w:color w:val="000000" w:themeColor="text1"/>
                <w:sz w:val="22"/>
                <w:szCs w:val="22"/>
                <w:lang w:val="en-GB"/>
              </w:rPr>
              <w:t>So</w:t>
            </w:r>
            <w:proofErr w:type="gramEnd"/>
            <w:r w:rsidRPr="000C7012">
              <w:rPr>
                <w:rFonts w:ascii="Arial" w:hAnsi="Arial" w:cs="Arial"/>
                <w:color w:val="000000" w:themeColor="text1"/>
                <w:sz w:val="22"/>
                <w:szCs w:val="22"/>
                <w:lang w:val="en-GB"/>
              </w:rPr>
              <w:t xml:space="preserve"> it is going to be a threat for the company in the long term and for many other concerns.</w:t>
            </w:r>
          </w:p>
        </w:tc>
        <w:tc>
          <w:tcPr>
            <w:tcW w:w="3009" w:type="dxa"/>
            <w:shd w:val="clear" w:color="auto" w:fill="auto"/>
            <w:tcMar>
              <w:top w:w="100" w:type="dxa"/>
              <w:left w:w="100" w:type="dxa"/>
              <w:bottom w:w="100" w:type="dxa"/>
              <w:right w:w="100" w:type="dxa"/>
            </w:tcMar>
          </w:tcPr>
          <w:p w14:paraId="1404DBB6" w14:textId="77777777" w:rsidR="00722929" w:rsidRPr="000C7012" w:rsidRDefault="003569E0">
            <w:pPr>
              <w:widowControl w:val="0"/>
              <w:jc w:val="center"/>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t>WT</w:t>
            </w:r>
          </w:p>
          <w:p w14:paraId="196D80A7" w14:textId="16404E34" w:rsidR="00722929" w:rsidRPr="000C7012" w:rsidRDefault="003569E0">
            <w:pPr>
              <w:widowControl w:val="0"/>
              <w:rPr>
                <w:rFonts w:ascii="Arial" w:hAnsi="Arial" w:cs="Arial"/>
                <w:color w:val="000000" w:themeColor="text1"/>
                <w:sz w:val="22"/>
                <w:szCs w:val="22"/>
                <w:lang w:val="en-GB"/>
              </w:rPr>
            </w:pPr>
            <w:r w:rsidRPr="000C7012">
              <w:rPr>
                <w:rFonts w:ascii="Arial" w:hAnsi="Arial" w:cs="Arial"/>
                <w:color w:val="000000" w:themeColor="text1"/>
                <w:sz w:val="22"/>
                <w:szCs w:val="22"/>
                <w:lang w:val="en-GB"/>
              </w:rPr>
              <w:t xml:space="preserve">It has been also observed that the company has less of a social presence in the sector of the low-cost segment and respective medium-cost segment due to the dependency on the single market or the activities based on the single market of Dubai. On the other hand, it can be stated that due to the lower impact of presence in the lower single, the company has faced different consequences based on various types of geo-political reasons including all the aspects like social, </w:t>
            </w:r>
            <w:r w:rsidR="00CA08EF" w:rsidRPr="000C7012">
              <w:rPr>
                <w:rFonts w:ascii="Arial" w:hAnsi="Arial" w:cs="Arial"/>
                <w:color w:val="000000" w:themeColor="text1"/>
                <w:sz w:val="22"/>
                <w:szCs w:val="22"/>
                <w:lang w:val="en-GB"/>
              </w:rPr>
              <w:t>economic,</w:t>
            </w:r>
            <w:r w:rsidRPr="000C7012">
              <w:rPr>
                <w:rFonts w:ascii="Arial" w:hAnsi="Arial" w:cs="Arial"/>
                <w:color w:val="000000" w:themeColor="text1"/>
                <w:sz w:val="22"/>
                <w:szCs w:val="22"/>
                <w:lang w:val="en-GB"/>
              </w:rPr>
              <w:t xml:space="preserve"> and environmental points of view.</w:t>
            </w:r>
          </w:p>
        </w:tc>
      </w:tr>
    </w:tbl>
    <w:p w14:paraId="62ED2BCE" w14:textId="77777777" w:rsidR="00722929" w:rsidRPr="000C7012" w:rsidRDefault="003569E0">
      <w:pPr>
        <w:jc w:val="center"/>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lastRenderedPageBreak/>
        <w:t>Table 2: TOWS for Emirates</w:t>
      </w:r>
    </w:p>
    <w:p w14:paraId="3FB67113" w14:textId="77777777" w:rsidR="00722929" w:rsidRPr="000C7012" w:rsidRDefault="003569E0">
      <w:pPr>
        <w:jc w:val="center"/>
        <w:rPr>
          <w:rFonts w:ascii="Arial" w:hAnsi="Arial" w:cs="Arial"/>
          <w:color w:val="000000" w:themeColor="text1"/>
          <w:sz w:val="22"/>
          <w:szCs w:val="22"/>
          <w:lang w:val="en-GB"/>
        </w:rPr>
      </w:pPr>
      <w:r w:rsidRPr="000C7012">
        <w:rPr>
          <w:rFonts w:ascii="Arial" w:hAnsi="Arial" w:cs="Arial"/>
          <w:color w:val="000000" w:themeColor="text1"/>
          <w:sz w:val="22"/>
          <w:szCs w:val="22"/>
          <w:lang w:val="en-GB"/>
        </w:rPr>
        <w:t>(Source: Created by the learner)</w:t>
      </w:r>
    </w:p>
    <w:p w14:paraId="551CCDAD" w14:textId="042BFCAD" w:rsidR="00722929" w:rsidRPr="000C7012" w:rsidRDefault="003569E0">
      <w:p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 xml:space="preserve">Knowledge management is the systematic approach to developing, sharing, utilising along managing the knowledge and information within an organisation. All business organisations have access to an extensive pool of knowledge that allows the business to grow in the market (Nibusinessinfo, 2023). British Airways is a globally recognised airline </w:t>
      </w:r>
      <w:r w:rsidR="00A358B0" w:rsidRPr="000C7012">
        <w:rPr>
          <w:rFonts w:ascii="Arial" w:hAnsi="Arial" w:cs="Arial"/>
          <w:color w:val="000000" w:themeColor="text1"/>
          <w:sz w:val="22"/>
          <w:szCs w:val="22"/>
          <w:lang w:val="en-GB"/>
        </w:rPr>
        <w:t>company,</w:t>
      </w:r>
      <w:r w:rsidRPr="000C7012">
        <w:rPr>
          <w:rFonts w:ascii="Arial" w:hAnsi="Arial" w:cs="Arial"/>
          <w:color w:val="000000" w:themeColor="text1"/>
          <w:sz w:val="22"/>
          <w:szCs w:val="22"/>
          <w:lang w:val="en-GB"/>
        </w:rPr>
        <w:t xml:space="preserve"> and it has massive operational routes globally as well. In the opinion of Gould </w:t>
      </w:r>
      <w:r w:rsidRPr="000C7012">
        <w:rPr>
          <w:rFonts w:ascii="Arial" w:hAnsi="Arial" w:cs="Arial"/>
          <w:i/>
          <w:color w:val="000000" w:themeColor="text1"/>
          <w:sz w:val="22"/>
          <w:szCs w:val="22"/>
          <w:lang w:val="en-GB"/>
        </w:rPr>
        <w:t xml:space="preserve">et al. </w:t>
      </w:r>
      <w:r w:rsidRPr="000C7012">
        <w:rPr>
          <w:rFonts w:ascii="Arial" w:hAnsi="Arial" w:cs="Arial"/>
          <w:color w:val="000000" w:themeColor="text1"/>
          <w:sz w:val="22"/>
          <w:szCs w:val="22"/>
          <w:lang w:val="en-GB"/>
        </w:rPr>
        <w:t>(2023), British Airways efficiently manages its knowledge within its organisation through different tools. This is because British Airways heavily invests in its workforce to make operational efficiency higher (BA, 2023). In alignment with knowledge management British Airways significantly invests in adopting technologies in the business such as allowing customers to travel abroad without showing a passport (</w:t>
      </w:r>
      <w:r w:rsidR="00CA08EF" w:rsidRPr="000C7012">
        <w:rPr>
          <w:rFonts w:ascii="Arial" w:hAnsi="Arial" w:cs="Arial"/>
          <w:color w:val="000000" w:themeColor="text1"/>
          <w:sz w:val="22"/>
          <w:szCs w:val="22"/>
          <w:lang w:val="en-GB"/>
        </w:rPr>
        <w:t>British airways</w:t>
      </w:r>
      <w:r w:rsidRPr="000C7012">
        <w:rPr>
          <w:rFonts w:ascii="Arial" w:hAnsi="Arial" w:cs="Arial"/>
          <w:color w:val="000000" w:themeColor="text1"/>
          <w:sz w:val="22"/>
          <w:szCs w:val="22"/>
          <w:lang w:val="en-GB"/>
        </w:rPr>
        <w:t>, 2022). About knowledge management Emirates also has similarities with British Airways. As evidence Emirates Airline will invest $350 million for enhancing the inflight service towards customers (Emirates, 2023). However, there is a difference between these airline companies where Emirates surpasses British Airways considering the use of knowledge management for serving customers. It is because Emirates customers are more satisfied with the services they get from the airline. Whereas British Airways has lost customers due to its frequent operational efficiency and flight cancellations.</w:t>
      </w:r>
    </w:p>
    <w:p w14:paraId="2D892233" w14:textId="77777777" w:rsidR="007E5E90" w:rsidRPr="000C7012" w:rsidRDefault="007E5E90">
      <w:pPr>
        <w:pStyle w:val="Heading3"/>
        <w:rPr>
          <w:rFonts w:ascii="Arial" w:hAnsi="Arial" w:cs="Arial"/>
          <w:color w:val="000000" w:themeColor="text1"/>
          <w:sz w:val="22"/>
          <w:szCs w:val="22"/>
          <w:lang w:val="en-GB"/>
        </w:rPr>
      </w:pPr>
      <w:bookmarkStart w:id="14" w:name="_Toc148524649"/>
    </w:p>
    <w:p w14:paraId="4D0B55A4" w14:textId="4F3B35BB" w:rsidR="00722929" w:rsidRPr="000C7012" w:rsidRDefault="003569E0">
      <w:pPr>
        <w:pStyle w:val="Heading3"/>
        <w:rPr>
          <w:rFonts w:ascii="Arial" w:hAnsi="Arial" w:cs="Arial"/>
          <w:color w:val="000000" w:themeColor="text1"/>
          <w:sz w:val="22"/>
          <w:szCs w:val="22"/>
          <w:lang w:val="en-GB"/>
        </w:rPr>
      </w:pPr>
      <w:r w:rsidRPr="000C7012">
        <w:rPr>
          <w:rFonts w:ascii="Arial" w:hAnsi="Arial" w:cs="Arial"/>
          <w:color w:val="000000" w:themeColor="text1"/>
          <w:sz w:val="22"/>
          <w:szCs w:val="22"/>
          <w:lang w:val="en-GB"/>
        </w:rPr>
        <w:t>A critical evaluation of both organizations’ Knowledge Management systems</w:t>
      </w:r>
      <w:bookmarkEnd w:id="14"/>
    </w:p>
    <w:p w14:paraId="46E14EB7" w14:textId="77777777" w:rsidR="00722929" w:rsidRPr="000C7012" w:rsidRDefault="003569E0">
      <w:pPr>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t>Emirates</w:t>
      </w:r>
    </w:p>
    <w:p w14:paraId="4C95B006" w14:textId="754E56A7" w:rsidR="00722929" w:rsidRPr="000C7012" w:rsidRDefault="003569E0">
      <w:p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 xml:space="preserve">Emirates was first founded by Sheikh Ahmed Bin Saeed Al Maktoum in the past year of 1985. He first launched this </w:t>
      </w:r>
      <w:proofErr w:type="gramStart"/>
      <w:r w:rsidRPr="000C7012">
        <w:rPr>
          <w:rFonts w:ascii="Arial" w:hAnsi="Arial" w:cs="Arial"/>
          <w:color w:val="000000" w:themeColor="text1"/>
          <w:sz w:val="22"/>
          <w:szCs w:val="22"/>
          <w:lang w:val="en-GB"/>
        </w:rPr>
        <w:t>particular company</w:t>
      </w:r>
      <w:proofErr w:type="gramEnd"/>
      <w:r w:rsidRPr="000C7012">
        <w:rPr>
          <w:rFonts w:ascii="Arial" w:hAnsi="Arial" w:cs="Arial"/>
          <w:color w:val="000000" w:themeColor="text1"/>
          <w:sz w:val="22"/>
          <w:szCs w:val="22"/>
          <w:lang w:val="en-GB"/>
        </w:rPr>
        <w:t xml:space="preserve"> with two leased designed aircraft to the respective two destinations starting from Dubai. It can be also stated that Emirates is now recognised as one of the most award-winning airlines or aviation companies or the organisation while operating in six different continents and more than 150 destinations. As per the opinion of Ginting (2020), in terms of the knowledge management system, leadership and the respective leaders have an immense role to play in manipulating the overall knowledge management while finding out both positive and negative factors. It is the responsibility of the respective leaders to guide the employees towards the ultimate fulfilment of organisational goals and the respective activities. While aligning with the company profile of Emirates, it can be stated that the company has different leadership teams under different leaders such as Micheal Doersam, Ali Mubarak Al </w:t>
      </w:r>
      <w:proofErr w:type="spellStart"/>
      <w:r w:rsidRPr="000C7012">
        <w:rPr>
          <w:rFonts w:ascii="Arial" w:hAnsi="Arial" w:cs="Arial"/>
          <w:color w:val="000000" w:themeColor="text1"/>
          <w:sz w:val="22"/>
          <w:szCs w:val="22"/>
          <w:lang w:val="en-GB"/>
        </w:rPr>
        <w:t>Sorri</w:t>
      </w:r>
      <w:proofErr w:type="spellEnd"/>
      <w:r w:rsidRPr="000C7012">
        <w:rPr>
          <w:rFonts w:ascii="Arial" w:hAnsi="Arial" w:cs="Arial"/>
          <w:color w:val="000000" w:themeColor="text1"/>
          <w:sz w:val="22"/>
          <w:szCs w:val="22"/>
          <w:lang w:val="en-GB"/>
        </w:rPr>
        <w:t xml:space="preserve"> and many more. </w:t>
      </w:r>
      <w:r w:rsidR="00CA08EF" w:rsidRPr="000C7012">
        <w:rPr>
          <w:rFonts w:ascii="Arial" w:hAnsi="Arial" w:cs="Arial"/>
          <w:color w:val="000000" w:themeColor="text1"/>
          <w:sz w:val="22"/>
          <w:szCs w:val="22"/>
          <w:lang w:val="en-GB"/>
        </w:rPr>
        <w:t>All</w:t>
      </w:r>
      <w:r w:rsidRPr="000C7012">
        <w:rPr>
          <w:rFonts w:ascii="Arial" w:hAnsi="Arial" w:cs="Arial"/>
          <w:color w:val="000000" w:themeColor="text1"/>
          <w:sz w:val="22"/>
          <w:szCs w:val="22"/>
          <w:lang w:val="en-GB"/>
        </w:rPr>
        <w:t xml:space="preserve"> those leaders have shown intense efficiency and </w:t>
      </w:r>
      <w:r w:rsidRPr="000C7012">
        <w:rPr>
          <w:rFonts w:ascii="Arial" w:hAnsi="Arial" w:cs="Arial"/>
          <w:color w:val="000000" w:themeColor="text1"/>
          <w:sz w:val="22"/>
          <w:szCs w:val="22"/>
          <w:lang w:val="en-GB"/>
        </w:rPr>
        <w:lastRenderedPageBreak/>
        <w:t>transparency in terms of providing training sessions to the respective employee base or the working base of the company or the organisation.</w:t>
      </w:r>
    </w:p>
    <w:p w14:paraId="258EC573" w14:textId="77777777" w:rsidR="00722929" w:rsidRPr="000C7012" w:rsidRDefault="003569E0">
      <w:p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 xml:space="preserve">On the contrary, as per </w:t>
      </w:r>
      <w:proofErr w:type="spellStart"/>
      <w:r w:rsidRPr="000C7012">
        <w:rPr>
          <w:rFonts w:ascii="Arial" w:hAnsi="Arial" w:cs="Arial"/>
          <w:color w:val="000000" w:themeColor="text1"/>
          <w:sz w:val="22"/>
          <w:szCs w:val="22"/>
          <w:lang w:val="en-GB"/>
        </w:rPr>
        <w:t>Specchia</w:t>
      </w:r>
      <w:proofErr w:type="spellEnd"/>
      <w:r w:rsidRPr="000C7012">
        <w:rPr>
          <w:rFonts w:ascii="Arial" w:hAnsi="Arial" w:cs="Arial"/>
          <w:color w:val="000000" w:themeColor="text1"/>
          <w:sz w:val="22"/>
          <w:szCs w:val="22"/>
          <w:lang w:val="en-GB"/>
        </w:rPr>
        <w:t xml:space="preserve"> </w:t>
      </w:r>
      <w:r w:rsidRPr="000C7012">
        <w:rPr>
          <w:rFonts w:ascii="Arial" w:hAnsi="Arial" w:cs="Arial"/>
          <w:i/>
          <w:color w:val="000000" w:themeColor="text1"/>
          <w:sz w:val="22"/>
          <w:szCs w:val="22"/>
          <w:lang w:val="en-GB"/>
        </w:rPr>
        <w:t>et al</w:t>
      </w:r>
      <w:r w:rsidRPr="000C7012">
        <w:rPr>
          <w:rFonts w:ascii="Arial" w:hAnsi="Arial" w:cs="Arial"/>
          <w:color w:val="000000" w:themeColor="text1"/>
          <w:sz w:val="22"/>
          <w:szCs w:val="22"/>
          <w:lang w:val="en-GB"/>
        </w:rPr>
        <w:t xml:space="preserve">. (2021), different leadership style is also indicative towards the confusion of judging which leadership style is more applicable and suitable for following while measuring a different set of activities and performance done by the company. So, it can be considered as one of the negative aspects of having different types of leadership styles and leadership approaches based on the overall requirement of the company or the organisation. </w:t>
      </w:r>
      <w:proofErr w:type="gramStart"/>
      <w:r w:rsidRPr="000C7012">
        <w:rPr>
          <w:rFonts w:ascii="Arial" w:hAnsi="Arial" w:cs="Arial"/>
          <w:color w:val="000000" w:themeColor="text1"/>
          <w:sz w:val="22"/>
          <w:szCs w:val="22"/>
          <w:lang w:val="en-GB"/>
        </w:rPr>
        <w:t>Now coming to the management style of Emirates, it</w:t>
      </w:r>
      <w:proofErr w:type="gramEnd"/>
      <w:r w:rsidRPr="000C7012">
        <w:rPr>
          <w:rFonts w:ascii="Arial" w:hAnsi="Arial" w:cs="Arial"/>
          <w:color w:val="000000" w:themeColor="text1"/>
          <w:sz w:val="22"/>
          <w:szCs w:val="22"/>
          <w:lang w:val="en-GB"/>
        </w:rPr>
        <w:t xml:space="preserve"> can be stated that the company is assumed to be following the strategic management style to establish a common pathway between the organisational goal and the respective objectives. As per the opinion of Soomro </w:t>
      </w:r>
      <w:r w:rsidRPr="000C7012">
        <w:rPr>
          <w:rFonts w:ascii="Arial" w:hAnsi="Arial" w:cs="Arial"/>
          <w:i/>
          <w:color w:val="000000" w:themeColor="text1"/>
          <w:sz w:val="22"/>
          <w:szCs w:val="22"/>
          <w:lang w:val="en-GB"/>
        </w:rPr>
        <w:t>et al</w:t>
      </w:r>
      <w:r w:rsidRPr="000C7012">
        <w:rPr>
          <w:rFonts w:ascii="Arial" w:hAnsi="Arial" w:cs="Arial"/>
          <w:color w:val="000000" w:themeColor="text1"/>
          <w:sz w:val="22"/>
          <w:szCs w:val="22"/>
          <w:lang w:val="en-GB"/>
        </w:rPr>
        <w:t xml:space="preserve">. (2023), this type of management approach is very much applicable and suitable to adjust with the respective linear business model while having determination about the organisational aim and the respective purpose. As mentioned earlier, there is the presence of extremely trained and experienced members in the overall company profile of Emirates such as Amer Ahmad Sharif, David Pilsbury, Oliver Grohmann and many more. So, these guys have intense knowledge about the overall organisation work activities, respective business culture and many more like that. On the other hand, as per the opinion of Clark </w:t>
      </w:r>
      <w:r w:rsidRPr="000C7012">
        <w:rPr>
          <w:rFonts w:ascii="Arial" w:hAnsi="Arial" w:cs="Arial"/>
          <w:i/>
          <w:color w:val="000000" w:themeColor="text1"/>
          <w:sz w:val="22"/>
          <w:szCs w:val="22"/>
          <w:lang w:val="en-GB"/>
        </w:rPr>
        <w:t>et al</w:t>
      </w:r>
      <w:r w:rsidRPr="000C7012">
        <w:rPr>
          <w:rFonts w:ascii="Arial" w:hAnsi="Arial" w:cs="Arial"/>
          <w:color w:val="000000" w:themeColor="text1"/>
          <w:sz w:val="22"/>
          <w:szCs w:val="22"/>
          <w:lang w:val="en-GB"/>
        </w:rPr>
        <w:t xml:space="preserve">. (2023), management style is more linear when there is the presence of different leaders producing multiple leadership approaches to a single employee base or the respective worker base. </w:t>
      </w:r>
    </w:p>
    <w:p w14:paraId="71399C80" w14:textId="77777777" w:rsidR="00722929" w:rsidRPr="000C7012" w:rsidRDefault="003569E0">
      <w:pPr>
        <w:rPr>
          <w:rFonts w:ascii="Arial" w:hAnsi="Arial" w:cs="Arial"/>
          <w:b/>
          <w:color w:val="000000" w:themeColor="text1"/>
          <w:sz w:val="22"/>
          <w:szCs w:val="22"/>
          <w:lang w:val="en-GB"/>
        </w:rPr>
      </w:pPr>
      <w:r w:rsidRPr="000C7012">
        <w:rPr>
          <w:rFonts w:ascii="Arial" w:hAnsi="Arial" w:cs="Arial"/>
          <w:b/>
          <w:color w:val="000000" w:themeColor="text1"/>
          <w:sz w:val="22"/>
          <w:szCs w:val="22"/>
          <w:lang w:val="en-GB"/>
        </w:rPr>
        <w:t>British Airways</w:t>
      </w:r>
    </w:p>
    <w:p w14:paraId="4A35BE87" w14:textId="77777777" w:rsidR="00722929" w:rsidRPr="000C7012" w:rsidRDefault="003569E0">
      <w:p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 xml:space="preserve">Apart from Emirates, in the case of British Airways, it can be stated that the company British Airways can be seen as a future success because the company is very much passionate about getting the respective knowledge from different kinds of information systems and accumulating all the knowledge for the benefit of the overall customer base (Raza </w:t>
      </w:r>
      <w:r w:rsidRPr="000C7012">
        <w:rPr>
          <w:rFonts w:ascii="Arial" w:hAnsi="Arial" w:cs="Arial"/>
          <w:i/>
          <w:color w:val="000000" w:themeColor="text1"/>
          <w:sz w:val="22"/>
          <w:szCs w:val="22"/>
          <w:lang w:val="en-GB"/>
        </w:rPr>
        <w:t>et al</w:t>
      </w:r>
      <w:r w:rsidRPr="000C7012">
        <w:rPr>
          <w:rFonts w:ascii="Arial" w:hAnsi="Arial" w:cs="Arial"/>
          <w:color w:val="000000" w:themeColor="text1"/>
          <w:sz w:val="22"/>
          <w:szCs w:val="22"/>
          <w:lang w:val="en-GB"/>
        </w:rPr>
        <w:t>., 2020). Furthermore, it can be also analysed that the company has a brief aim or the respective purpose for managing different organisational activities such as innovation, aspiration, speed flexibility and many more. Value or value chain is very significant to managing between different sets of work activities and the respective work profile culture of the performance management. From a report, it has been articulated that the company can gather the respective assets of nearly £20.8bn by the end of 2022. Comparatively, it is more than the previous year in the respective number of more than a billion as reported by the same and individual survey. It has been also observed that the company was formed while having a total of 30 companies with suitable headquarters located in different regions worldwide including Harmondsworth in the United Kingdom.</w:t>
      </w:r>
    </w:p>
    <w:p w14:paraId="0ADB2DC4" w14:textId="77777777" w:rsidR="00722929" w:rsidRPr="000C7012" w:rsidRDefault="003569E0">
      <w:pPr>
        <w:rPr>
          <w:rFonts w:ascii="Arial" w:hAnsi="Arial" w:cs="Arial"/>
          <w:color w:val="000000" w:themeColor="text1"/>
          <w:sz w:val="22"/>
          <w:szCs w:val="22"/>
          <w:lang w:val="en-GB"/>
        </w:rPr>
      </w:pPr>
      <w:r w:rsidRPr="000C7012">
        <w:rPr>
          <w:rFonts w:ascii="Arial" w:hAnsi="Arial" w:cs="Arial"/>
          <w:color w:val="000000" w:themeColor="text1"/>
          <w:sz w:val="22"/>
          <w:szCs w:val="22"/>
          <w:lang w:val="en-GB"/>
        </w:rPr>
        <w:lastRenderedPageBreak/>
        <w:t xml:space="preserve">It shows that the respective value chain of British Airways is increasing in the highest number. On the other hand, as per Cabral </w:t>
      </w:r>
      <w:r w:rsidRPr="000C7012">
        <w:rPr>
          <w:rFonts w:ascii="Arial" w:hAnsi="Arial" w:cs="Arial"/>
          <w:i/>
          <w:color w:val="000000" w:themeColor="text1"/>
          <w:sz w:val="22"/>
          <w:szCs w:val="22"/>
          <w:lang w:val="en-GB"/>
        </w:rPr>
        <w:t>et al</w:t>
      </w:r>
      <w:r w:rsidRPr="000C7012">
        <w:rPr>
          <w:rFonts w:ascii="Arial" w:hAnsi="Arial" w:cs="Arial"/>
          <w:color w:val="000000" w:themeColor="text1"/>
          <w:sz w:val="22"/>
          <w:szCs w:val="22"/>
          <w:lang w:val="en-GB"/>
        </w:rPr>
        <w:t xml:space="preserve">. (2019), more value can easily lead to the respective problem of </w:t>
      </w:r>
      <w:proofErr w:type="spellStart"/>
      <w:r w:rsidRPr="000C7012">
        <w:rPr>
          <w:rFonts w:ascii="Arial" w:hAnsi="Arial" w:cs="Arial"/>
          <w:color w:val="000000" w:themeColor="text1"/>
          <w:sz w:val="22"/>
          <w:szCs w:val="22"/>
          <w:lang w:val="en-GB"/>
        </w:rPr>
        <w:t>outbursting</w:t>
      </w:r>
      <w:proofErr w:type="spellEnd"/>
      <w:r w:rsidRPr="000C7012">
        <w:rPr>
          <w:rFonts w:ascii="Arial" w:hAnsi="Arial" w:cs="Arial"/>
          <w:color w:val="000000" w:themeColor="text1"/>
          <w:sz w:val="22"/>
          <w:szCs w:val="22"/>
          <w:lang w:val="en-GB"/>
        </w:rPr>
        <w:t xml:space="preserve"> in the existing market and it will be more drastic for small-scale or medium-scale organisations. Regarding the technology implementation, it can be stated that the company has also adopted many of the new technology inversions or aspects such as AI, machine learning, biometric technology and many more. It has been observed that British Airways is currently the first ever company to work with automated biometric technology regarding domestic flights starting from the year 2017. As per </w:t>
      </w:r>
      <w:proofErr w:type="spellStart"/>
      <w:r w:rsidRPr="000C7012">
        <w:rPr>
          <w:rFonts w:ascii="Arial" w:hAnsi="Arial" w:cs="Arial"/>
          <w:color w:val="000000" w:themeColor="text1"/>
          <w:sz w:val="22"/>
          <w:szCs w:val="22"/>
          <w:lang w:val="en-GB"/>
        </w:rPr>
        <w:t>Lhoest</w:t>
      </w:r>
      <w:proofErr w:type="spellEnd"/>
      <w:r w:rsidRPr="000C7012">
        <w:rPr>
          <w:rFonts w:ascii="Arial" w:hAnsi="Arial" w:cs="Arial"/>
          <w:color w:val="000000" w:themeColor="text1"/>
          <w:sz w:val="22"/>
          <w:szCs w:val="22"/>
          <w:lang w:val="en-GB"/>
        </w:rPr>
        <w:t xml:space="preserve"> </w:t>
      </w:r>
      <w:r w:rsidRPr="000C7012">
        <w:rPr>
          <w:rFonts w:ascii="Arial" w:hAnsi="Arial" w:cs="Arial"/>
          <w:i/>
          <w:color w:val="000000" w:themeColor="text1"/>
          <w:sz w:val="22"/>
          <w:szCs w:val="22"/>
          <w:lang w:val="en-GB"/>
        </w:rPr>
        <w:t>et al</w:t>
      </w:r>
      <w:r w:rsidRPr="000C7012">
        <w:rPr>
          <w:rFonts w:ascii="Arial" w:hAnsi="Arial" w:cs="Arial"/>
          <w:color w:val="000000" w:themeColor="text1"/>
          <w:sz w:val="22"/>
          <w:szCs w:val="22"/>
          <w:lang w:val="en-GB"/>
        </w:rPr>
        <w:t xml:space="preserve">. (2020), it has been also found that British Airways also uses the concept of Artificial Intelligence to speed up the process of turnaround times. So, it depicts how the implementation of technology is directly linked up with the overall value of British Airways while connecting the overall customer base all over the world. </w:t>
      </w:r>
      <w:proofErr w:type="gramStart"/>
      <w:r w:rsidRPr="000C7012">
        <w:rPr>
          <w:rFonts w:ascii="Arial" w:hAnsi="Arial" w:cs="Arial"/>
          <w:color w:val="000000" w:themeColor="text1"/>
          <w:sz w:val="22"/>
          <w:szCs w:val="22"/>
          <w:lang w:val="en-GB"/>
        </w:rPr>
        <w:t>So</w:t>
      </w:r>
      <w:proofErr w:type="gramEnd"/>
      <w:r w:rsidRPr="000C7012">
        <w:rPr>
          <w:rFonts w:ascii="Arial" w:hAnsi="Arial" w:cs="Arial"/>
          <w:color w:val="000000" w:themeColor="text1"/>
          <w:sz w:val="22"/>
          <w:szCs w:val="22"/>
          <w:lang w:val="en-GB"/>
        </w:rPr>
        <w:t xml:space="preserve"> it can be stated that the overall knowledge-based system of British Airways has been improved a lot based on overall organisational aspects and the organisational work performance.</w:t>
      </w:r>
    </w:p>
    <w:p w14:paraId="15778130" w14:textId="65518352" w:rsidR="00722929" w:rsidRPr="000C7012" w:rsidRDefault="007E5E90">
      <w:pPr>
        <w:pStyle w:val="Heading3"/>
        <w:rPr>
          <w:rFonts w:ascii="Arial" w:hAnsi="Arial" w:cs="Arial"/>
          <w:color w:val="000000" w:themeColor="text1"/>
          <w:sz w:val="22"/>
          <w:szCs w:val="22"/>
          <w:lang w:val="en-GB"/>
        </w:rPr>
      </w:pPr>
      <w:bookmarkStart w:id="15" w:name="_Toc148524650"/>
      <w:r w:rsidRPr="000C7012">
        <w:rPr>
          <w:rFonts w:ascii="Arial" w:hAnsi="Arial" w:cs="Arial"/>
          <w:color w:val="000000" w:themeColor="text1"/>
          <w:sz w:val="22"/>
          <w:szCs w:val="22"/>
          <w:lang w:val="en-GB"/>
        </w:rPr>
        <w:t>H</w:t>
      </w:r>
      <w:r w:rsidR="003569E0" w:rsidRPr="000C7012">
        <w:rPr>
          <w:rFonts w:ascii="Arial" w:hAnsi="Arial" w:cs="Arial"/>
          <w:color w:val="000000" w:themeColor="text1"/>
          <w:sz w:val="22"/>
          <w:szCs w:val="22"/>
          <w:lang w:val="en-GB"/>
        </w:rPr>
        <w:t xml:space="preserve">ow individual organizations deploy knowledge Management systems in their respective </w:t>
      </w:r>
      <w:proofErr w:type="gramStart"/>
      <w:r w:rsidR="003569E0" w:rsidRPr="000C7012">
        <w:rPr>
          <w:rFonts w:ascii="Arial" w:hAnsi="Arial" w:cs="Arial"/>
          <w:color w:val="000000" w:themeColor="text1"/>
          <w:sz w:val="22"/>
          <w:szCs w:val="22"/>
          <w:lang w:val="en-GB"/>
        </w:rPr>
        <w:t>businesses</w:t>
      </w:r>
      <w:bookmarkEnd w:id="15"/>
      <w:proofErr w:type="gramEnd"/>
    </w:p>
    <w:p w14:paraId="24A3BEC5" w14:textId="77777777" w:rsidR="00722929" w:rsidRPr="000C7012" w:rsidRDefault="003569E0">
      <w:p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Knowledge management is mainly utilised to concentrate on the enhancement of the existing business in the market (</w:t>
      </w:r>
      <w:proofErr w:type="spellStart"/>
      <w:r w:rsidRPr="000C7012">
        <w:rPr>
          <w:rFonts w:ascii="Arial" w:hAnsi="Arial" w:cs="Arial"/>
          <w:color w:val="000000" w:themeColor="text1"/>
          <w:sz w:val="22"/>
          <w:szCs w:val="22"/>
          <w:lang w:val="en-GB"/>
        </w:rPr>
        <w:t>Audretsch</w:t>
      </w:r>
      <w:proofErr w:type="spellEnd"/>
      <w:r w:rsidRPr="000C7012">
        <w:rPr>
          <w:rFonts w:ascii="Arial" w:hAnsi="Arial" w:cs="Arial"/>
          <w:color w:val="000000" w:themeColor="text1"/>
          <w:sz w:val="22"/>
          <w:szCs w:val="22"/>
          <w:lang w:val="en-GB"/>
        </w:rPr>
        <w:t xml:space="preserve"> </w:t>
      </w:r>
      <w:r w:rsidRPr="000C7012">
        <w:rPr>
          <w:rFonts w:ascii="Arial" w:hAnsi="Arial" w:cs="Arial"/>
          <w:i/>
          <w:color w:val="000000" w:themeColor="text1"/>
          <w:sz w:val="22"/>
          <w:szCs w:val="22"/>
          <w:lang w:val="en-GB"/>
        </w:rPr>
        <w:t>et al</w:t>
      </w:r>
      <w:r w:rsidRPr="000C7012">
        <w:rPr>
          <w:rFonts w:ascii="Arial" w:hAnsi="Arial" w:cs="Arial"/>
          <w:color w:val="000000" w:themeColor="text1"/>
          <w:sz w:val="22"/>
          <w:szCs w:val="22"/>
          <w:lang w:val="en-GB"/>
        </w:rPr>
        <w:t xml:space="preserve">., 2020). Referring to knowledge management, business organisations gather significant information and identify what can be done to improve the organisation and its operations (Abbas </w:t>
      </w:r>
      <w:r w:rsidRPr="000C7012">
        <w:rPr>
          <w:rFonts w:ascii="Arial" w:hAnsi="Arial" w:cs="Arial"/>
          <w:i/>
          <w:color w:val="000000" w:themeColor="text1"/>
          <w:sz w:val="22"/>
          <w:szCs w:val="22"/>
          <w:lang w:val="en-GB"/>
        </w:rPr>
        <w:t xml:space="preserve">et al., </w:t>
      </w:r>
      <w:r w:rsidRPr="000C7012">
        <w:rPr>
          <w:rFonts w:ascii="Arial" w:hAnsi="Arial" w:cs="Arial"/>
          <w:color w:val="000000" w:themeColor="text1"/>
          <w:sz w:val="22"/>
          <w:szCs w:val="22"/>
          <w:lang w:val="en-GB"/>
        </w:rPr>
        <w:t>2020). The deployment of knowledge management is important for a business organisation as it provides access to the information along with resources required to complete their task efficiently. Deploying knowledge management from the business organisation will bring the positive benefit of enhanced agility in the organisation, better decision-making process, faster problem-solving process and so on (</w:t>
      </w:r>
      <w:proofErr w:type="spellStart"/>
      <w:r w:rsidRPr="000C7012">
        <w:rPr>
          <w:rFonts w:ascii="Arial" w:hAnsi="Arial" w:cs="Arial"/>
          <w:color w:val="000000" w:themeColor="text1"/>
          <w:sz w:val="22"/>
          <w:szCs w:val="22"/>
          <w:lang w:val="en-GB"/>
        </w:rPr>
        <w:t>Nibusinessinfo</w:t>
      </w:r>
      <w:proofErr w:type="spellEnd"/>
      <w:r w:rsidRPr="000C7012">
        <w:rPr>
          <w:rFonts w:ascii="Arial" w:hAnsi="Arial" w:cs="Arial"/>
          <w:color w:val="000000" w:themeColor="text1"/>
          <w:sz w:val="22"/>
          <w:szCs w:val="22"/>
          <w:lang w:val="en-GB"/>
        </w:rPr>
        <w:t>, 2023). Hence, involving knowledge management in the business is a positive approach for leveraging the overall business in the market. In alignment with knowledge management deployment by British Airways, it is losing the trust of customers due to its low efficiency and flight cancellation issues (Leggett, 2020).  The reason behind this is the massive layoffs British Airways did during the recent global pandemic. In terms of using knowledge management, British Airways started to hire new employees to eliminate the inefficiency issue in operation. British Airways also increased the pay of employees by 13</w:t>
      </w:r>
      <w:proofErr w:type="gramStart"/>
      <w:r w:rsidRPr="000C7012">
        <w:rPr>
          <w:rFonts w:ascii="Arial" w:hAnsi="Arial" w:cs="Arial"/>
          <w:color w:val="000000" w:themeColor="text1"/>
          <w:sz w:val="22"/>
          <w:szCs w:val="22"/>
          <w:lang w:val="en-GB"/>
        </w:rPr>
        <w:t>%  (</w:t>
      </w:r>
      <w:proofErr w:type="gramEnd"/>
      <w:r w:rsidRPr="000C7012">
        <w:rPr>
          <w:rFonts w:ascii="Arial" w:hAnsi="Arial" w:cs="Arial"/>
          <w:color w:val="000000" w:themeColor="text1"/>
          <w:sz w:val="22"/>
          <w:szCs w:val="22"/>
          <w:lang w:val="en-GB"/>
        </w:rPr>
        <w:t xml:space="preserve">Wong, 2023). </w:t>
      </w:r>
    </w:p>
    <w:p w14:paraId="38DA451D" w14:textId="77777777" w:rsidR="00722929" w:rsidRPr="000C7012" w:rsidRDefault="003569E0">
      <w:p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 xml:space="preserve">Due to this, more people will be attracted towards working with British Airways. Following this, utilising knowledge management British Airways has identified the issue that degrades the overall organisational performance. The company also recognised the solution of hiring more employees and raising the pay scale to get higher efficiency in return will help British Airways </w:t>
      </w:r>
      <w:r w:rsidRPr="000C7012">
        <w:rPr>
          <w:rFonts w:ascii="Arial" w:hAnsi="Arial" w:cs="Arial"/>
          <w:color w:val="000000" w:themeColor="text1"/>
          <w:sz w:val="22"/>
          <w:szCs w:val="22"/>
          <w:lang w:val="en-GB"/>
        </w:rPr>
        <w:lastRenderedPageBreak/>
        <w:t>to overcome this operational inefficiency issue in the market. In alignment with this, it can be stated that British Airways has effectively deployed its knowledge management in its organisation. In consideration of Emirates Airlines' knowledge management, it has an immense number of team members identifying the challenges the business faces in the market. Commonly, sustainability issues are degrading the airline sector business in the market which is also a concern for Emirate Airlines as well. It is the reason the company might face issues relating to business sustainability in the environment. In alignment with the knowledge management of Emirates Airlines has researched and identified solutions of investing correctly to make the business environmentally sustainable. As evidence, Emirates Airlines has developed a $200 million aviation sustainability fund (Emirates, 2023). Hence, it is justified that Emirate Airlines has significantly developed its knowledge management and made the business sustainable and profitable in its overall aspect.</w:t>
      </w:r>
    </w:p>
    <w:p w14:paraId="289A3032" w14:textId="77777777" w:rsidR="00722929" w:rsidRPr="000C7012" w:rsidRDefault="003569E0">
      <w:pPr>
        <w:pStyle w:val="Heading3"/>
        <w:rPr>
          <w:rFonts w:ascii="Arial" w:hAnsi="Arial" w:cs="Arial"/>
          <w:color w:val="000000" w:themeColor="text1"/>
          <w:sz w:val="22"/>
          <w:szCs w:val="22"/>
          <w:lang w:val="en-GB"/>
        </w:rPr>
      </w:pPr>
      <w:bookmarkStart w:id="16" w:name="_Toc148524651"/>
      <w:r w:rsidRPr="000C7012">
        <w:rPr>
          <w:rFonts w:ascii="Arial" w:hAnsi="Arial" w:cs="Arial"/>
          <w:color w:val="000000" w:themeColor="text1"/>
          <w:sz w:val="22"/>
          <w:szCs w:val="22"/>
          <w:lang w:val="en-GB"/>
        </w:rPr>
        <w:t>Recommendations for development in Knowledge Management System</w:t>
      </w:r>
      <w:bookmarkEnd w:id="16"/>
    </w:p>
    <w:p w14:paraId="3E37ACA8" w14:textId="6AB18263" w:rsidR="00722929" w:rsidRPr="000C7012" w:rsidRDefault="003569E0">
      <w:p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 xml:space="preserve">From the previous few analyses, it can be observed that </w:t>
      </w:r>
      <w:r w:rsidR="00DE73BD" w:rsidRPr="000C7012">
        <w:rPr>
          <w:rFonts w:ascii="Arial" w:hAnsi="Arial" w:cs="Arial"/>
          <w:color w:val="000000" w:themeColor="text1"/>
          <w:sz w:val="22"/>
          <w:szCs w:val="22"/>
          <w:lang w:val="en-GB"/>
        </w:rPr>
        <w:t>both companies</w:t>
      </w:r>
      <w:r w:rsidRPr="000C7012">
        <w:rPr>
          <w:rFonts w:ascii="Arial" w:hAnsi="Arial" w:cs="Arial"/>
          <w:color w:val="000000" w:themeColor="text1"/>
          <w:sz w:val="22"/>
          <w:szCs w:val="22"/>
          <w:lang w:val="en-GB"/>
        </w:rPr>
        <w:t xml:space="preserve"> have produced so much dedication and respective determination in terms of providing more services related to the customer service and consumer handling process. It can be also stated that there are different areas of improvement based on which the company can actively care about the different practices under the encouragement of overall knowledge management. Each recommendation has significance based on the overall situational analysis and the overall situational </w:t>
      </w:r>
      <w:proofErr w:type="gramStart"/>
      <w:r w:rsidRPr="000C7012">
        <w:rPr>
          <w:rFonts w:ascii="Arial" w:hAnsi="Arial" w:cs="Arial"/>
          <w:color w:val="000000" w:themeColor="text1"/>
          <w:sz w:val="22"/>
          <w:szCs w:val="22"/>
          <w:lang w:val="en-GB"/>
        </w:rPr>
        <w:t>management;</w:t>
      </w:r>
      <w:proofErr w:type="gramEnd"/>
    </w:p>
    <w:p w14:paraId="78E76F3C" w14:textId="77777777" w:rsidR="00722929" w:rsidRPr="000C7012" w:rsidRDefault="003569E0">
      <w:pPr>
        <w:numPr>
          <w:ilvl w:val="0"/>
          <w:numId w:val="1"/>
        </w:num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 xml:space="preserve">It can be recommended that the respective companies adopt different types of training sessions based on the overall needs or requirements of the employees or the respective workers. Training sessions can be recognised as most of an important aspect of the overall employees about the organisational commitments and different types of organisational work activities (Baptista </w:t>
      </w:r>
      <w:r w:rsidRPr="000C7012">
        <w:rPr>
          <w:rFonts w:ascii="Arial" w:hAnsi="Arial" w:cs="Arial"/>
          <w:i/>
          <w:color w:val="000000" w:themeColor="text1"/>
          <w:sz w:val="22"/>
          <w:szCs w:val="22"/>
          <w:lang w:val="en-GB"/>
        </w:rPr>
        <w:t>et al</w:t>
      </w:r>
      <w:r w:rsidRPr="000C7012">
        <w:rPr>
          <w:rFonts w:ascii="Arial" w:hAnsi="Arial" w:cs="Arial"/>
          <w:color w:val="000000" w:themeColor="text1"/>
          <w:sz w:val="22"/>
          <w:szCs w:val="22"/>
          <w:lang w:val="en-GB"/>
        </w:rPr>
        <w:t xml:space="preserve">., 2020). It can be also stated that during the hiring time or the recruitment time, the respective employees do not have </w:t>
      </w:r>
      <w:proofErr w:type="gramStart"/>
      <w:r w:rsidRPr="000C7012">
        <w:rPr>
          <w:rFonts w:ascii="Arial" w:hAnsi="Arial" w:cs="Arial"/>
          <w:color w:val="000000" w:themeColor="text1"/>
          <w:sz w:val="22"/>
          <w:szCs w:val="22"/>
          <w:lang w:val="en-GB"/>
        </w:rPr>
        <w:t>the all</w:t>
      </w:r>
      <w:proofErr w:type="gramEnd"/>
      <w:r w:rsidRPr="000C7012">
        <w:rPr>
          <w:rFonts w:ascii="Arial" w:hAnsi="Arial" w:cs="Arial"/>
          <w:color w:val="000000" w:themeColor="text1"/>
          <w:sz w:val="22"/>
          <w:szCs w:val="22"/>
          <w:lang w:val="en-GB"/>
        </w:rPr>
        <w:t xml:space="preserve"> set of skills which are required by the specific job role in which the employee is going to apply. </w:t>
      </w:r>
      <w:proofErr w:type="gramStart"/>
      <w:r w:rsidRPr="000C7012">
        <w:rPr>
          <w:rFonts w:ascii="Arial" w:hAnsi="Arial" w:cs="Arial"/>
          <w:color w:val="000000" w:themeColor="text1"/>
          <w:sz w:val="22"/>
          <w:szCs w:val="22"/>
          <w:lang w:val="en-GB"/>
        </w:rPr>
        <w:t>So, having those sets of training sessions or the respective training programs, it</w:t>
      </w:r>
      <w:proofErr w:type="gramEnd"/>
      <w:r w:rsidRPr="000C7012">
        <w:rPr>
          <w:rFonts w:ascii="Arial" w:hAnsi="Arial" w:cs="Arial"/>
          <w:color w:val="000000" w:themeColor="text1"/>
          <w:sz w:val="22"/>
          <w:szCs w:val="22"/>
          <w:lang w:val="en-GB"/>
        </w:rPr>
        <w:t xml:space="preserve"> is very much possible that the newly hired employees or the workers will be able to learn new skills and provide strength to the existing skill base or skillset (</w:t>
      </w:r>
      <w:proofErr w:type="spellStart"/>
      <w:r w:rsidRPr="000C7012">
        <w:rPr>
          <w:rFonts w:ascii="Arial" w:hAnsi="Arial" w:cs="Arial"/>
          <w:color w:val="000000" w:themeColor="text1"/>
          <w:sz w:val="22"/>
          <w:szCs w:val="22"/>
          <w:lang w:val="en-GB"/>
        </w:rPr>
        <w:t>Delibasic</w:t>
      </w:r>
      <w:proofErr w:type="spellEnd"/>
      <w:r w:rsidRPr="000C7012">
        <w:rPr>
          <w:rFonts w:ascii="Arial" w:hAnsi="Arial" w:cs="Arial"/>
          <w:color w:val="000000" w:themeColor="text1"/>
          <w:sz w:val="22"/>
          <w:szCs w:val="22"/>
          <w:lang w:val="en-GB"/>
        </w:rPr>
        <w:t xml:space="preserve"> </w:t>
      </w:r>
      <w:r w:rsidRPr="000C7012">
        <w:rPr>
          <w:rFonts w:ascii="Arial" w:hAnsi="Arial" w:cs="Arial"/>
          <w:i/>
          <w:color w:val="000000" w:themeColor="text1"/>
          <w:sz w:val="22"/>
          <w:szCs w:val="22"/>
          <w:lang w:val="en-GB"/>
        </w:rPr>
        <w:t>et al</w:t>
      </w:r>
      <w:r w:rsidRPr="000C7012">
        <w:rPr>
          <w:rFonts w:ascii="Arial" w:hAnsi="Arial" w:cs="Arial"/>
          <w:color w:val="000000" w:themeColor="text1"/>
          <w:sz w:val="22"/>
          <w:szCs w:val="22"/>
          <w:lang w:val="en-GB"/>
        </w:rPr>
        <w:t xml:space="preserve">., 2021). So, both aviation companies in the form of Emirates and British Airways should incorporate those types of training sessions or learning events based on long-term strategy and the respective short-term strategy. </w:t>
      </w:r>
    </w:p>
    <w:p w14:paraId="61A35891" w14:textId="77777777" w:rsidR="00722929" w:rsidRPr="000C7012" w:rsidRDefault="003569E0">
      <w:pPr>
        <w:numPr>
          <w:ilvl w:val="0"/>
          <w:numId w:val="1"/>
        </w:numPr>
        <w:rPr>
          <w:rFonts w:ascii="Arial" w:hAnsi="Arial" w:cs="Arial"/>
          <w:color w:val="000000" w:themeColor="text1"/>
          <w:sz w:val="22"/>
          <w:szCs w:val="22"/>
          <w:lang w:val="en-GB"/>
        </w:rPr>
      </w:pPr>
      <w:r w:rsidRPr="000C7012">
        <w:rPr>
          <w:rFonts w:ascii="Arial" w:hAnsi="Arial" w:cs="Arial"/>
          <w:color w:val="000000" w:themeColor="text1"/>
          <w:sz w:val="22"/>
          <w:szCs w:val="22"/>
          <w:lang w:val="en-GB"/>
        </w:rPr>
        <w:lastRenderedPageBreak/>
        <w:t xml:space="preserve">Another way out could be focusing more on the content provided to the respective employees or the workers (Rasool </w:t>
      </w:r>
      <w:r w:rsidRPr="000C7012">
        <w:rPr>
          <w:rFonts w:ascii="Arial" w:hAnsi="Arial" w:cs="Arial"/>
          <w:i/>
          <w:color w:val="000000" w:themeColor="text1"/>
          <w:sz w:val="22"/>
          <w:szCs w:val="22"/>
          <w:lang w:val="en-GB"/>
        </w:rPr>
        <w:t>et al</w:t>
      </w:r>
      <w:r w:rsidRPr="000C7012">
        <w:rPr>
          <w:rFonts w:ascii="Arial" w:hAnsi="Arial" w:cs="Arial"/>
          <w:color w:val="000000" w:themeColor="text1"/>
          <w:sz w:val="22"/>
          <w:szCs w:val="22"/>
          <w:lang w:val="en-GB"/>
        </w:rPr>
        <w:t>., 2021). In several cases, it can be observed that there are different situations where the learning session and the training practices are provided but that has not been that effective or efficient in terms of encouraging and enhancing the overall work efficiency and bringing more of the transparency aspect. So, the overall contents of the learning sessions or the learning events need to be modified in terms of enhancing more of the productivity aspect to the performance of the company or the organisation. There will be various aspects for the contents of learning sessions or the learning developments.</w:t>
      </w:r>
    </w:p>
    <w:p w14:paraId="5289919C" w14:textId="77777777" w:rsidR="00722929" w:rsidRPr="000C7012" w:rsidRDefault="003569E0">
      <w:pPr>
        <w:numPr>
          <w:ilvl w:val="0"/>
          <w:numId w:val="1"/>
        </w:num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 xml:space="preserve">Moreover, more of the technology implementation needs to be done based on the overall management techniques or the work performance of both companies </w:t>
      </w:r>
      <w:proofErr w:type="gramStart"/>
      <w:r w:rsidRPr="000C7012">
        <w:rPr>
          <w:rFonts w:ascii="Arial" w:hAnsi="Arial" w:cs="Arial"/>
          <w:color w:val="000000" w:themeColor="text1"/>
          <w:sz w:val="22"/>
          <w:szCs w:val="22"/>
          <w:lang w:val="en-GB"/>
        </w:rPr>
        <w:t>or</w:t>
      </w:r>
      <w:proofErr w:type="gramEnd"/>
      <w:r w:rsidRPr="000C7012">
        <w:rPr>
          <w:rFonts w:ascii="Arial" w:hAnsi="Arial" w:cs="Arial"/>
          <w:color w:val="000000" w:themeColor="text1"/>
          <w:sz w:val="22"/>
          <w:szCs w:val="22"/>
          <w:lang w:val="en-GB"/>
        </w:rPr>
        <w:t xml:space="preserve"> organisations. While comparing both the companies Emirates and British Airways, it can be stated that Emirates is somewhat lacking in the case of technology implementation and many more. This is the reason why the company is not able to handle the modern concepts or the respective modern-age knowledge more productively and efficiently. So, the overall value of the company is reducing in such a field as the </w:t>
      </w:r>
      <w:proofErr w:type="gramStart"/>
      <w:r w:rsidRPr="000C7012">
        <w:rPr>
          <w:rFonts w:ascii="Arial" w:hAnsi="Arial" w:cs="Arial"/>
          <w:color w:val="000000" w:themeColor="text1"/>
          <w:sz w:val="22"/>
          <w:szCs w:val="22"/>
          <w:lang w:val="en-GB"/>
        </w:rPr>
        <w:t>company</w:t>
      </w:r>
      <w:proofErr w:type="gramEnd"/>
      <w:r w:rsidRPr="000C7012">
        <w:rPr>
          <w:rFonts w:ascii="Arial" w:hAnsi="Arial" w:cs="Arial"/>
          <w:color w:val="000000" w:themeColor="text1"/>
          <w:sz w:val="22"/>
          <w:szCs w:val="22"/>
          <w:lang w:val="en-GB"/>
        </w:rPr>
        <w:t xml:space="preserve"> or the organisation is not being able to manage different situations while presenting the organisational work efficiency and maintaining a creative and innovative culture throughout the respective surroundings.</w:t>
      </w:r>
    </w:p>
    <w:p w14:paraId="02A3ECD6" w14:textId="77777777" w:rsidR="00722929" w:rsidRPr="000C7012" w:rsidRDefault="003569E0">
      <w:pPr>
        <w:pStyle w:val="Heading2"/>
        <w:rPr>
          <w:rFonts w:ascii="Arial" w:hAnsi="Arial" w:cs="Arial"/>
          <w:color w:val="000000" w:themeColor="text1"/>
          <w:sz w:val="22"/>
          <w:szCs w:val="22"/>
          <w:lang w:val="en-GB"/>
        </w:rPr>
      </w:pPr>
      <w:bookmarkStart w:id="17" w:name="_Toc148524652"/>
      <w:r w:rsidRPr="000C7012">
        <w:rPr>
          <w:rFonts w:ascii="Arial" w:hAnsi="Arial" w:cs="Arial"/>
          <w:color w:val="000000" w:themeColor="text1"/>
          <w:sz w:val="22"/>
          <w:szCs w:val="22"/>
          <w:lang w:val="en-GB"/>
        </w:rPr>
        <w:t>Conclusion</w:t>
      </w:r>
      <w:bookmarkEnd w:id="17"/>
      <w:r w:rsidRPr="000C7012">
        <w:rPr>
          <w:rFonts w:ascii="Arial" w:hAnsi="Arial" w:cs="Arial"/>
          <w:color w:val="000000" w:themeColor="text1"/>
          <w:sz w:val="22"/>
          <w:szCs w:val="22"/>
          <w:lang w:val="en-GB"/>
        </w:rPr>
        <w:t xml:space="preserve"> </w:t>
      </w:r>
    </w:p>
    <w:p w14:paraId="65C17514" w14:textId="77777777" w:rsidR="00722929" w:rsidRPr="000C7012" w:rsidRDefault="003569E0">
      <w:p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 xml:space="preserve">This section particularly represents </w:t>
      </w:r>
      <w:r w:rsidR="0035408F" w:rsidRPr="000C7012">
        <w:rPr>
          <w:rFonts w:ascii="Arial" w:hAnsi="Arial" w:cs="Arial"/>
          <w:color w:val="000000" w:themeColor="text1"/>
          <w:sz w:val="22"/>
          <w:szCs w:val="22"/>
          <w:lang w:val="en-GB"/>
        </w:rPr>
        <w:t>the overall</w:t>
      </w:r>
      <w:r w:rsidRPr="000C7012">
        <w:rPr>
          <w:rFonts w:ascii="Arial" w:hAnsi="Arial" w:cs="Arial"/>
          <w:color w:val="000000" w:themeColor="text1"/>
          <w:sz w:val="22"/>
          <w:szCs w:val="22"/>
          <w:lang w:val="en-GB"/>
        </w:rPr>
        <w:t xml:space="preserve"> findings based on the knowledge management systems and overall aspects of the knowledge management system. While analysing the whole report, it can be stated that the chosen sector or the area is the airline industry or the aviation sector. However, the findings are based on two different organisations or companies such as British Airways and Emirates. Both of those companies are supposed to be leading most organisations based on the national market as well as the international market. While considering the national perspective the short-term strategy will be implemented whereas considering the international market, the long-term strategy will be implemented based on situational analysis and many more of that. A brief overview of both companies is provided to understand the overall efficiency and the respective transparency. Moreover, in the case of British Airways, it has been found that the company is currently operating on a worldwide basis while ensuring most countries and most destinations are being covered. </w:t>
      </w:r>
    </w:p>
    <w:p w14:paraId="49B567F8" w14:textId="01541A85" w:rsidR="00722929" w:rsidRPr="000C7012" w:rsidRDefault="003569E0">
      <w:pPr>
        <w:rPr>
          <w:rFonts w:ascii="Arial" w:hAnsi="Arial" w:cs="Arial"/>
          <w:color w:val="000000" w:themeColor="text1"/>
          <w:sz w:val="22"/>
          <w:szCs w:val="22"/>
          <w:lang w:val="en-GB"/>
        </w:rPr>
      </w:pPr>
      <w:r w:rsidRPr="000C7012">
        <w:rPr>
          <w:rFonts w:ascii="Arial" w:hAnsi="Arial" w:cs="Arial"/>
          <w:color w:val="000000" w:themeColor="text1"/>
          <w:sz w:val="22"/>
          <w:szCs w:val="22"/>
          <w:lang w:val="en-GB"/>
        </w:rPr>
        <w:t xml:space="preserve">On the other hand, Emirates is also very focused and determined in terms of providing the next level of customer care service and different aspects of customer care service such as </w:t>
      </w:r>
      <w:r w:rsidRPr="000C7012">
        <w:rPr>
          <w:rFonts w:ascii="Arial" w:hAnsi="Arial" w:cs="Arial"/>
          <w:color w:val="000000" w:themeColor="text1"/>
          <w:sz w:val="22"/>
          <w:szCs w:val="22"/>
          <w:lang w:val="en-GB"/>
        </w:rPr>
        <w:lastRenderedPageBreak/>
        <w:t xml:space="preserve">staff management, employee management and many more. Afterwards, the knowledge systems for both the companies have been discussed and as per the company profile of British Airway, it has been found that the company is very focused and determined about the usage of overall technology and many more of that. Moreover, it has been found that the value of British Airways is also increasing on a monthly or annual basis. Now, the internal environment analysis has also been depicted based on the identification of four different factors such as strength, weakness, </w:t>
      </w:r>
      <w:r w:rsidR="00CA08EF" w:rsidRPr="000C7012">
        <w:rPr>
          <w:rFonts w:ascii="Arial" w:hAnsi="Arial" w:cs="Arial"/>
          <w:color w:val="000000" w:themeColor="text1"/>
          <w:sz w:val="22"/>
          <w:szCs w:val="22"/>
          <w:lang w:val="en-GB"/>
        </w:rPr>
        <w:t>opportunity,</w:t>
      </w:r>
      <w:r w:rsidRPr="000C7012">
        <w:rPr>
          <w:rFonts w:ascii="Arial" w:hAnsi="Arial" w:cs="Arial"/>
          <w:color w:val="000000" w:themeColor="text1"/>
          <w:sz w:val="22"/>
          <w:szCs w:val="22"/>
          <w:lang w:val="en-GB"/>
        </w:rPr>
        <w:t xml:space="preserve"> and the respective threats. Each of those aspects is very important for analysing the overall market and finding out the overall gaps. Lastly, the recommendations are provided concerning British Airways and Emirates for improvement of its knowledge management system.</w:t>
      </w:r>
    </w:p>
    <w:p w14:paraId="2BDEB22E" w14:textId="617C4CB8" w:rsidR="00722929" w:rsidRPr="008F0C13" w:rsidRDefault="003569E0">
      <w:pPr>
        <w:rPr>
          <w:rFonts w:ascii="Arial" w:hAnsi="Arial" w:cs="Arial"/>
          <w:color w:val="000000" w:themeColor="text1"/>
          <w:sz w:val="22"/>
          <w:szCs w:val="22"/>
          <w:lang w:val="en-GB"/>
        </w:rPr>
      </w:pPr>
      <w:bookmarkStart w:id="18" w:name="_exgccq5a2as" w:colFirst="0" w:colLast="0"/>
      <w:bookmarkEnd w:id="18"/>
      <w:r w:rsidRPr="008F0C13">
        <w:rPr>
          <w:rFonts w:ascii="Arial" w:hAnsi="Arial" w:cs="Arial"/>
          <w:color w:val="000000" w:themeColor="text1"/>
          <w:sz w:val="22"/>
          <w:szCs w:val="22"/>
          <w:lang w:val="en-GB"/>
        </w:rPr>
        <w:br w:type="page"/>
      </w:r>
    </w:p>
    <w:p w14:paraId="196657C5" w14:textId="77777777" w:rsidR="00722929" w:rsidRPr="0035408F" w:rsidRDefault="003569E0">
      <w:pPr>
        <w:pStyle w:val="Heading1"/>
        <w:rPr>
          <w:color w:val="000000" w:themeColor="text1"/>
          <w:lang w:val="en-GB"/>
        </w:rPr>
      </w:pPr>
      <w:bookmarkStart w:id="19" w:name="_Toc148524653"/>
      <w:r w:rsidRPr="0035408F">
        <w:rPr>
          <w:color w:val="000000" w:themeColor="text1"/>
          <w:lang w:val="en-GB"/>
        </w:rPr>
        <w:lastRenderedPageBreak/>
        <w:t>Reference List</w:t>
      </w:r>
      <w:bookmarkEnd w:id="19"/>
    </w:p>
    <w:p w14:paraId="0641D7DE" w14:textId="77777777" w:rsidR="0035408F" w:rsidRPr="0035408F" w:rsidRDefault="003569E0" w:rsidP="0035408F">
      <w:pPr>
        <w:spacing w:after="0"/>
        <w:rPr>
          <w:color w:val="000000" w:themeColor="text1"/>
          <w:lang w:val="en-GB"/>
        </w:rPr>
      </w:pPr>
      <w:r w:rsidRPr="0035408F">
        <w:rPr>
          <w:color w:val="000000" w:themeColor="text1"/>
          <w:lang w:val="en-GB"/>
        </w:rPr>
        <w:t xml:space="preserve">Abbas, J., Zhang, Q., Hussain, I., Akram, S., Afaq, A. and Shad, M.A., 2020. Sustainable innovation in small medium enterprises: the impact of knowledge management on organizational innovation through a mediation analysis by using SEM approach. </w:t>
      </w:r>
      <w:r w:rsidRPr="0035408F">
        <w:rPr>
          <w:i/>
          <w:color w:val="000000" w:themeColor="text1"/>
          <w:lang w:val="en-GB"/>
        </w:rPr>
        <w:t>Sustainability, 12</w:t>
      </w:r>
      <w:r w:rsidRPr="0035408F">
        <w:rPr>
          <w:color w:val="000000" w:themeColor="text1"/>
          <w:lang w:val="en-GB"/>
        </w:rPr>
        <w:t>(6), p.2407.</w:t>
      </w:r>
    </w:p>
    <w:p w14:paraId="27031513" w14:textId="2FF565DB" w:rsidR="0035408F" w:rsidRPr="0035408F" w:rsidRDefault="003569E0" w:rsidP="0035408F">
      <w:pPr>
        <w:rPr>
          <w:color w:val="000000" w:themeColor="text1"/>
          <w:lang w:val="en-GB"/>
        </w:rPr>
      </w:pPr>
      <w:proofErr w:type="spellStart"/>
      <w:r w:rsidRPr="0035408F">
        <w:rPr>
          <w:color w:val="000000" w:themeColor="text1"/>
          <w:lang w:val="en-GB"/>
        </w:rPr>
        <w:t>Audretsch</w:t>
      </w:r>
      <w:proofErr w:type="spellEnd"/>
      <w:r w:rsidRPr="0035408F">
        <w:rPr>
          <w:color w:val="000000" w:themeColor="text1"/>
          <w:lang w:val="en-GB"/>
        </w:rPr>
        <w:t xml:space="preserve">, D.B., </w:t>
      </w:r>
      <w:proofErr w:type="spellStart"/>
      <w:r w:rsidRPr="0035408F">
        <w:rPr>
          <w:color w:val="000000" w:themeColor="text1"/>
          <w:lang w:val="en-GB"/>
        </w:rPr>
        <w:t>Belitski</w:t>
      </w:r>
      <w:proofErr w:type="spellEnd"/>
      <w:r w:rsidRPr="0035408F">
        <w:rPr>
          <w:color w:val="000000" w:themeColor="text1"/>
          <w:lang w:val="en-GB"/>
        </w:rPr>
        <w:t xml:space="preserve">, M., Caiazza, </w:t>
      </w:r>
      <w:r w:rsidR="00CA08EF" w:rsidRPr="0035408F">
        <w:rPr>
          <w:color w:val="000000" w:themeColor="text1"/>
          <w:lang w:val="en-GB"/>
        </w:rPr>
        <w:t>R.,</w:t>
      </w:r>
      <w:r w:rsidRPr="0035408F">
        <w:rPr>
          <w:color w:val="000000" w:themeColor="text1"/>
          <w:lang w:val="en-GB"/>
        </w:rPr>
        <w:t xml:space="preserve"> and Lehmann, E.E., 2020. Knowledge management and entrepreneurship. </w:t>
      </w:r>
      <w:r w:rsidRPr="0035408F">
        <w:rPr>
          <w:i/>
          <w:color w:val="000000" w:themeColor="text1"/>
          <w:lang w:val="en-GB"/>
        </w:rPr>
        <w:t>International Entrepreneurship and Management Journal, 16</w:t>
      </w:r>
      <w:r w:rsidRPr="0035408F">
        <w:rPr>
          <w:color w:val="000000" w:themeColor="text1"/>
          <w:lang w:val="en-GB"/>
        </w:rPr>
        <w:t>, pp.373-385.</w:t>
      </w:r>
    </w:p>
    <w:p w14:paraId="3C4C40EF" w14:textId="77777777" w:rsidR="0035408F" w:rsidRPr="0035408F" w:rsidRDefault="003569E0" w:rsidP="0035408F">
      <w:pPr>
        <w:spacing w:after="0"/>
        <w:rPr>
          <w:color w:val="000000" w:themeColor="text1"/>
          <w:lang w:val="en-GB"/>
        </w:rPr>
      </w:pPr>
      <w:r w:rsidRPr="0035408F">
        <w:rPr>
          <w:color w:val="000000" w:themeColor="text1"/>
          <w:lang w:val="en-GB"/>
        </w:rPr>
        <w:t xml:space="preserve">Ba. 2023. </w:t>
      </w:r>
      <w:r w:rsidRPr="0035408F">
        <w:rPr>
          <w:i/>
          <w:color w:val="000000" w:themeColor="text1"/>
          <w:lang w:val="en-GB"/>
        </w:rPr>
        <w:t xml:space="preserve">Working with us. </w:t>
      </w:r>
      <w:r w:rsidRPr="0035408F">
        <w:rPr>
          <w:color w:val="000000" w:themeColor="text1"/>
          <w:lang w:val="en-GB"/>
        </w:rPr>
        <w:t>[Online] Available at: &lt;https://careers.ba.com/working-with-us&gt; [Accessed On 14 October 2023]</w:t>
      </w:r>
    </w:p>
    <w:p w14:paraId="5463F228" w14:textId="77777777" w:rsidR="0035408F" w:rsidRPr="0035408F" w:rsidRDefault="003569E0" w:rsidP="0035408F">
      <w:pPr>
        <w:rPr>
          <w:color w:val="000000" w:themeColor="text1"/>
          <w:lang w:val="en-GB"/>
        </w:rPr>
      </w:pPr>
      <w:r w:rsidRPr="0035408F">
        <w:rPr>
          <w:color w:val="000000" w:themeColor="text1"/>
          <w:lang w:val="en-GB"/>
        </w:rPr>
        <w:t xml:space="preserve">Baptista, J., Stein, M.K., Klein, S., Watson-Manheim, M.B. and Lee, J., 2020. Digital work and organisational transformation: Emergent Digital/Human work configurations in modern organisations. </w:t>
      </w:r>
      <w:r w:rsidRPr="0035408F">
        <w:rPr>
          <w:i/>
          <w:color w:val="000000" w:themeColor="text1"/>
          <w:lang w:val="en-GB"/>
        </w:rPr>
        <w:t>The Journal of Strategic Information Systems, 29</w:t>
      </w:r>
      <w:r w:rsidRPr="0035408F">
        <w:rPr>
          <w:color w:val="000000" w:themeColor="text1"/>
          <w:lang w:val="en-GB"/>
        </w:rPr>
        <w:t>(2), p.101618.</w:t>
      </w:r>
    </w:p>
    <w:p w14:paraId="194DC080" w14:textId="77777777" w:rsidR="0035408F" w:rsidRPr="0035408F" w:rsidRDefault="003569E0" w:rsidP="0035408F">
      <w:pPr>
        <w:rPr>
          <w:color w:val="000000" w:themeColor="text1"/>
          <w:lang w:val="en-GB"/>
        </w:rPr>
      </w:pPr>
      <w:r w:rsidRPr="0035408F">
        <w:rPr>
          <w:color w:val="000000" w:themeColor="text1"/>
          <w:lang w:val="en-GB"/>
        </w:rPr>
        <w:t xml:space="preserve">BBC, 2020. </w:t>
      </w:r>
      <w:r w:rsidRPr="0035408F">
        <w:rPr>
          <w:i/>
          <w:color w:val="000000" w:themeColor="text1"/>
          <w:lang w:val="en-GB"/>
        </w:rPr>
        <w:t>United Arab Emirates country profile</w:t>
      </w:r>
      <w:r w:rsidRPr="0035408F">
        <w:rPr>
          <w:color w:val="000000" w:themeColor="text1"/>
          <w:lang w:val="en-GB"/>
        </w:rPr>
        <w:t>. [Online] Available at: &lt;https://bbc.com/news/world-middle-east-14703998 &gt; [Accessed on 14 October 2023]</w:t>
      </w:r>
    </w:p>
    <w:p w14:paraId="56DEAB6A" w14:textId="77777777" w:rsidR="0035408F" w:rsidRPr="0035408F" w:rsidRDefault="003569E0" w:rsidP="0035408F">
      <w:pPr>
        <w:rPr>
          <w:color w:val="000000" w:themeColor="text1"/>
          <w:lang w:val="en-GB"/>
        </w:rPr>
      </w:pPr>
      <w:proofErr w:type="spellStart"/>
      <w:r w:rsidRPr="0035408F">
        <w:rPr>
          <w:color w:val="000000" w:themeColor="text1"/>
          <w:lang w:val="en-GB"/>
        </w:rPr>
        <w:t>Britishairways</w:t>
      </w:r>
      <w:proofErr w:type="spellEnd"/>
      <w:r w:rsidRPr="0035408F">
        <w:rPr>
          <w:color w:val="000000" w:themeColor="text1"/>
          <w:lang w:val="en-GB"/>
        </w:rPr>
        <w:t xml:space="preserve">, 2022. </w:t>
      </w:r>
      <w:r w:rsidRPr="0035408F">
        <w:rPr>
          <w:i/>
          <w:color w:val="000000" w:themeColor="text1"/>
          <w:lang w:val="en-GB"/>
        </w:rPr>
        <w:t>About BA</w:t>
      </w:r>
      <w:r w:rsidRPr="0035408F">
        <w:rPr>
          <w:color w:val="000000" w:themeColor="text1"/>
          <w:lang w:val="en-GB"/>
        </w:rPr>
        <w:t>. [Online] Available at: &lt;https://www.britishairways.com/content/en/us/information/about-ba#:~:text=British%20Airways%20is%20a%20global,exciting%20sustainability%20initiatives%20with%20you. &gt; [Accessed on 14 October 2023]</w:t>
      </w:r>
    </w:p>
    <w:p w14:paraId="3762F533" w14:textId="77777777" w:rsidR="0035408F" w:rsidRPr="0035408F" w:rsidRDefault="003569E0" w:rsidP="0035408F">
      <w:pPr>
        <w:spacing w:after="0"/>
        <w:rPr>
          <w:color w:val="000000" w:themeColor="text1"/>
          <w:lang w:val="en-GB"/>
        </w:rPr>
      </w:pPr>
      <w:proofErr w:type="spellStart"/>
      <w:r w:rsidRPr="0035408F">
        <w:rPr>
          <w:color w:val="000000" w:themeColor="text1"/>
          <w:lang w:val="en-GB"/>
        </w:rPr>
        <w:t>Britishairways</w:t>
      </w:r>
      <w:proofErr w:type="spellEnd"/>
      <w:r w:rsidRPr="0035408F">
        <w:rPr>
          <w:color w:val="000000" w:themeColor="text1"/>
          <w:lang w:val="en-GB"/>
        </w:rPr>
        <w:t xml:space="preserve">. 2022. </w:t>
      </w:r>
      <w:r w:rsidRPr="0035408F">
        <w:rPr>
          <w:i/>
          <w:color w:val="000000" w:themeColor="text1"/>
          <w:lang w:val="en-GB"/>
        </w:rPr>
        <w:t xml:space="preserve">BRITISH AIRWAYS LAUNCHES NEW SMART TECHNOLOGY TRIAL, ALLOWING CUSTOMERS TO TRAVEL ABROAD WITHOUT SHOWING THEIR PASSPORT AT THEIR DEPARTURE AIRPORT. </w:t>
      </w:r>
      <w:r w:rsidRPr="0035408F">
        <w:rPr>
          <w:color w:val="000000" w:themeColor="text1"/>
          <w:lang w:val="en-GB"/>
        </w:rPr>
        <w:t>[Online] Available at: &lt;https://mediacentre.britishairways.com/pressrelease/details/14300&gt; [Accessed On 14 October 2023]</w:t>
      </w:r>
    </w:p>
    <w:p w14:paraId="6A656A62" w14:textId="77777777" w:rsidR="0035408F" w:rsidRPr="0035408F" w:rsidRDefault="003569E0" w:rsidP="0035408F">
      <w:pPr>
        <w:rPr>
          <w:color w:val="000000" w:themeColor="text1"/>
          <w:lang w:val="en-GB"/>
        </w:rPr>
      </w:pPr>
      <w:r w:rsidRPr="0035408F">
        <w:rPr>
          <w:color w:val="000000" w:themeColor="text1"/>
          <w:lang w:val="en-GB"/>
        </w:rPr>
        <w:t>Cabral, S., Mahoney, J.T., McGahan, A.M. and Potoski, M., 2019. Value creation and value appropriation in public and nonprofit organizations. Strategic Management Journal, 40(4), pp.465-475.</w:t>
      </w:r>
    </w:p>
    <w:p w14:paraId="4FAF2F08" w14:textId="77777777" w:rsidR="0035408F" w:rsidRPr="0035408F" w:rsidRDefault="003569E0" w:rsidP="0035408F">
      <w:pPr>
        <w:rPr>
          <w:color w:val="000000" w:themeColor="text1"/>
          <w:lang w:val="en-GB"/>
        </w:rPr>
      </w:pPr>
      <w:r w:rsidRPr="0035408F">
        <w:rPr>
          <w:color w:val="000000" w:themeColor="text1"/>
          <w:lang w:val="en-GB"/>
        </w:rPr>
        <w:lastRenderedPageBreak/>
        <w:t xml:space="preserve">Clark, K.N., Blocker, M.S., Gittens, O.S. and Long, A.C., 2023. Profiles of teachers' classroom management style: Differences in perceived school climate and professional characteristics. </w:t>
      </w:r>
      <w:r w:rsidRPr="0035408F">
        <w:rPr>
          <w:i/>
          <w:color w:val="000000" w:themeColor="text1"/>
          <w:lang w:val="en-GB"/>
        </w:rPr>
        <w:t>Journal of School Psychology, 100</w:t>
      </w:r>
      <w:r w:rsidRPr="0035408F">
        <w:rPr>
          <w:color w:val="000000" w:themeColor="text1"/>
          <w:lang w:val="en-GB"/>
        </w:rPr>
        <w:t>, p.101239.</w:t>
      </w:r>
    </w:p>
    <w:p w14:paraId="0EAC224C" w14:textId="77777777" w:rsidR="0035408F" w:rsidRPr="0035408F" w:rsidRDefault="003569E0" w:rsidP="0035408F">
      <w:pPr>
        <w:rPr>
          <w:color w:val="000000" w:themeColor="text1"/>
          <w:lang w:val="en-GB"/>
        </w:rPr>
      </w:pPr>
      <w:proofErr w:type="spellStart"/>
      <w:r w:rsidRPr="0035408F">
        <w:rPr>
          <w:color w:val="000000" w:themeColor="text1"/>
          <w:lang w:val="en-GB"/>
        </w:rPr>
        <w:t>Delibasic</w:t>
      </w:r>
      <w:proofErr w:type="spellEnd"/>
      <w:r w:rsidRPr="0035408F">
        <w:rPr>
          <w:color w:val="000000" w:themeColor="text1"/>
          <w:lang w:val="en-GB"/>
        </w:rPr>
        <w:t xml:space="preserve">, M., Zubanov, V., </w:t>
      </w:r>
      <w:proofErr w:type="spellStart"/>
      <w:r w:rsidRPr="0035408F">
        <w:rPr>
          <w:color w:val="000000" w:themeColor="text1"/>
          <w:lang w:val="en-GB"/>
        </w:rPr>
        <w:t>Pupavac</w:t>
      </w:r>
      <w:proofErr w:type="spellEnd"/>
      <w:r w:rsidRPr="0035408F">
        <w:rPr>
          <w:color w:val="000000" w:themeColor="text1"/>
          <w:lang w:val="en-GB"/>
        </w:rPr>
        <w:t>, D. and Potocnik Topler, J., 2021. Organisational behaviour during the pandemic. Polish Journal of Management Studies, 24.</w:t>
      </w:r>
    </w:p>
    <w:p w14:paraId="7CAC6FA8" w14:textId="70895101" w:rsidR="0035408F" w:rsidRPr="0035408F" w:rsidRDefault="003569E0" w:rsidP="0035408F">
      <w:pPr>
        <w:rPr>
          <w:color w:val="000000" w:themeColor="text1"/>
          <w:lang w:val="en-GB"/>
        </w:rPr>
      </w:pPr>
      <w:r w:rsidRPr="0035408F">
        <w:rPr>
          <w:color w:val="000000" w:themeColor="text1"/>
          <w:lang w:val="en-GB"/>
        </w:rPr>
        <w:t xml:space="preserve">Di Vaio, A., Palladino, R., Pezzi, </w:t>
      </w:r>
      <w:r w:rsidR="00CA08EF" w:rsidRPr="0035408F">
        <w:rPr>
          <w:color w:val="000000" w:themeColor="text1"/>
          <w:lang w:val="en-GB"/>
        </w:rPr>
        <w:t>A.,</w:t>
      </w:r>
      <w:r w:rsidRPr="0035408F">
        <w:rPr>
          <w:color w:val="000000" w:themeColor="text1"/>
          <w:lang w:val="en-GB"/>
        </w:rPr>
        <w:t xml:space="preserve"> and Kalisz, D.E., 2021. The role of digital innovation in knowledge management systems: A systematic literature review. </w:t>
      </w:r>
      <w:r w:rsidRPr="0035408F">
        <w:rPr>
          <w:i/>
          <w:color w:val="000000" w:themeColor="text1"/>
          <w:lang w:val="en-GB"/>
        </w:rPr>
        <w:t>Journal of business research, 123</w:t>
      </w:r>
      <w:r w:rsidRPr="0035408F">
        <w:rPr>
          <w:color w:val="000000" w:themeColor="text1"/>
          <w:lang w:val="en-GB"/>
        </w:rPr>
        <w:t>, pp.220-231.</w:t>
      </w:r>
    </w:p>
    <w:p w14:paraId="7E448D1E" w14:textId="77777777" w:rsidR="0035408F" w:rsidRPr="0035408F" w:rsidRDefault="003569E0" w:rsidP="0035408F">
      <w:pPr>
        <w:rPr>
          <w:color w:val="000000" w:themeColor="text1"/>
          <w:lang w:val="en-GB"/>
        </w:rPr>
      </w:pPr>
      <w:r w:rsidRPr="0035408F">
        <w:rPr>
          <w:color w:val="000000" w:themeColor="text1"/>
          <w:lang w:val="en-GB"/>
        </w:rPr>
        <w:t xml:space="preserve">Emirates, 2022. </w:t>
      </w:r>
      <w:r w:rsidRPr="0035408F">
        <w:rPr>
          <w:i/>
          <w:color w:val="000000" w:themeColor="text1"/>
          <w:lang w:val="en-GB"/>
        </w:rPr>
        <w:t>ICC MEN'S CRICKET</w:t>
      </w:r>
      <w:r w:rsidRPr="0035408F">
        <w:rPr>
          <w:color w:val="000000" w:themeColor="text1"/>
          <w:lang w:val="en-GB"/>
        </w:rPr>
        <w:t>.  [Online] Available at: &lt;</w:t>
      </w:r>
      <w:proofErr w:type="gramStart"/>
      <w:r w:rsidRPr="0035408F">
        <w:rPr>
          <w:color w:val="000000" w:themeColor="text1"/>
          <w:lang w:val="en-GB"/>
        </w:rPr>
        <w:t>https://www.emirates.com/in/english/  &gt;</w:t>
      </w:r>
      <w:proofErr w:type="gramEnd"/>
      <w:r w:rsidRPr="0035408F">
        <w:rPr>
          <w:color w:val="000000" w:themeColor="text1"/>
          <w:lang w:val="en-GB"/>
        </w:rPr>
        <w:t xml:space="preserve"> [Accessed on 14 October 2023]</w:t>
      </w:r>
    </w:p>
    <w:p w14:paraId="26E6B94D" w14:textId="77777777" w:rsidR="0035408F" w:rsidRPr="0035408F" w:rsidRDefault="003569E0" w:rsidP="0035408F">
      <w:pPr>
        <w:spacing w:after="0"/>
        <w:rPr>
          <w:color w:val="000000" w:themeColor="text1"/>
          <w:lang w:val="en-GB"/>
        </w:rPr>
      </w:pPr>
      <w:r w:rsidRPr="0035408F">
        <w:rPr>
          <w:color w:val="000000" w:themeColor="text1"/>
          <w:lang w:val="en-GB"/>
        </w:rPr>
        <w:t xml:space="preserve">Emirates. 2023. </w:t>
      </w:r>
      <w:r w:rsidRPr="0035408F">
        <w:rPr>
          <w:i/>
          <w:color w:val="000000" w:themeColor="text1"/>
          <w:lang w:val="en-GB"/>
        </w:rPr>
        <w:t xml:space="preserve">Emirates creates US$ 200 million aviation sustainability fund. </w:t>
      </w:r>
      <w:r w:rsidRPr="0035408F">
        <w:rPr>
          <w:color w:val="000000" w:themeColor="text1"/>
          <w:lang w:val="en-GB"/>
        </w:rPr>
        <w:t>[Online] Available at: &lt;https://www.emirates.com/media-centre/emirates-creates-us-200-million-aviation-sustainability-fund/&gt; [Accessed On 14 October 2023]</w:t>
      </w:r>
    </w:p>
    <w:p w14:paraId="7C5F8D1F" w14:textId="77777777" w:rsidR="0035408F" w:rsidRPr="0035408F" w:rsidRDefault="003569E0" w:rsidP="0035408F">
      <w:pPr>
        <w:spacing w:after="0"/>
        <w:rPr>
          <w:color w:val="000000" w:themeColor="text1"/>
          <w:lang w:val="en-GB"/>
        </w:rPr>
      </w:pPr>
      <w:r w:rsidRPr="0035408F">
        <w:rPr>
          <w:color w:val="000000" w:themeColor="text1"/>
          <w:lang w:val="en-GB"/>
        </w:rPr>
        <w:t xml:space="preserve">Emirates. 2023. </w:t>
      </w:r>
      <w:r w:rsidRPr="0035408F">
        <w:rPr>
          <w:i/>
          <w:color w:val="000000" w:themeColor="text1"/>
          <w:lang w:val="en-GB"/>
        </w:rPr>
        <w:t xml:space="preserve">Emirates invests over US $ 350 million in next-generation inflight entertainment systems for new A350 fleet. </w:t>
      </w:r>
      <w:r w:rsidRPr="0035408F">
        <w:rPr>
          <w:color w:val="000000" w:themeColor="text1"/>
          <w:lang w:val="en-GB"/>
        </w:rPr>
        <w:t>[Online] Available at: &lt;https://www.emirates.com/media-centre/emirates-invests-over-us--350-million-in-next-generation-inflight-entertainment-systems-for-new-a350-fleet/#&gt; [Accessed On 14 October 2023]</w:t>
      </w:r>
    </w:p>
    <w:p w14:paraId="78B5C968" w14:textId="77777777" w:rsidR="0035408F" w:rsidRPr="0035408F" w:rsidRDefault="003569E0" w:rsidP="0035408F">
      <w:pPr>
        <w:rPr>
          <w:color w:val="000000" w:themeColor="text1"/>
          <w:lang w:val="en-GB"/>
        </w:rPr>
      </w:pPr>
      <w:r w:rsidRPr="0035408F">
        <w:rPr>
          <w:color w:val="000000" w:themeColor="text1"/>
          <w:lang w:val="en-GB"/>
        </w:rPr>
        <w:t xml:space="preserve">Ginting, Y.M., 2020. Intellectual Capital investigation in achieving sustainable competitive advantages in the creative industry: Does the mediation of knowledge management system </w:t>
      </w:r>
      <w:proofErr w:type="gramStart"/>
      <w:r w:rsidRPr="0035408F">
        <w:rPr>
          <w:color w:val="000000" w:themeColor="text1"/>
          <w:lang w:val="en-GB"/>
        </w:rPr>
        <w:t>affect?.</w:t>
      </w:r>
      <w:proofErr w:type="gramEnd"/>
      <w:r w:rsidRPr="0035408F">
        <w:rPr>
          <w:color w:val="000000" w:themeColor="text1"/>
          <w:lang w:val="en-GB"/>
        </w:rPr>
        <w:t xml:space="preserve"> </w:t>
      </w:r>
      <w:r w:rsidRPr="0035408F">
        <w:rPr>
          <w:i/>
          <w:color w:val="000000" w:themeColor="text1"/>
          <w:lang w:val="en-GB"/>
        </w:rPr>
        <w:t>Journal of Management Information &amp; Decision Sciences, 23</w:t>
      </w:r>
      <w:r w:rsidRPr="0035408F">
        <w:rPr>
          <w:color w:val="000000" w:themeColor="text1"/>
          <w:lang w:val="en-GB"/>
        </w:rPr>
        <w:t>(2).</w:t>
      </w:r>
    </w:p>
    <w:p w14:paraId="70FC9164" w14:textId="77777777" w:rsidR="0035408F" w:rsidRPr="0035408F" w:rsidRDefault="003569E0" w:rsidP="0035408F">
      <w:pPr>
        <w:rPr>
          <w:color w:val="000000" w:themeColor="text1"/>
          <w:lang w:val="en-GB"/>
        </w:rPr>
      </w:pPr>
      <w:r w:rsidRPr="0035408F">
        <w:rPr>
          <w:color w:val="000000" w:themeColor="text1"/>
          <w:lang w:val="en-GB"/>
        </w:rPr>
        <w:t>Gould, R.K., Soares, T.M., Arias-</w:t>
      </w:r>
      <w:proofErr w:type="spellStart"/>
      <w:r w:rsidRPr="0035408F">
        <w:rPr>
          <w:color w:val="000000" w:themeColor="text1"/>
          <w:lang w:val="en-GB"/>
        </w:rPr>
        <w:t>Arévalo</w:t>
      </w:r>
      <w:proofErr w:type="spellEnd"/>
      <w:r w:rsidRPr="0035408F">
        <w:rPr>
          <w:color w:val="000000" w:themeColor="text1"/>
          <w:lang w:val="en-GB"/>
        </w:rPr>
        <w:t xml:space="preserve">, P., Cantú-Fernandez, M., Baker, D., Eyster, H.N., Kwon, R., </w:t>
      </w:r>
      <w:proofErr w:type="spellStart"/>
      <w:r w:rsidRPr="0035408F">
        <w:rPr>
          <w:color w:val="000000" w:themeColor="text1"/>
          <w:lang w:val="en-GB"/>
        </w:rPr>
        <w:t>Prox</w:t>
      </w:r>
      <w:proofErr w:type="spellEnd"/>
      <w:r w:rsidRPr="0035408F">
        <w:rPr>
          <w:color w:val="000000" w:themeColor="text1"/>
          <w:lang w:val="en-GB"/>
        </w:rPr>
        <w:t xml:space="preserve">, L., Rode, J., Suarez, A. and Vatn, A., 2023. The role of value (s) in theories of human </w:t>
      </w:r>
      <w:proofErr w:type="spellStart"/>
      <w:r w:rsidRPr="0035408F">
        <w:rPr>
          <w:color w:val="000000" w:themeColor="text1"/>
          <w:lang w:val="en-GB"/>
        </w:rPr>
        <w:t>behavior</w:t>
      </w:r>
      <w:proofErr w:type="spellEnd"/>
      <w:r w:rsidRPr="0035408F">
        <w:rPr>
          <w:color w:val="000000" w:themeColor="text1"/>
          <w:lang w:val="en-GB"/>
        </w:rPr>
        <w:t xml:space="preserve">. </w:t>
      </w:r>
      <w:r w:rsidRPr="0035408F">
        <w:rPr>
          <w:i/>
          <w:color w:val="000000" w:themeColor="text1"/>
          <w:lang w:val="en-GB"/>
        </w:rPr>
        <w:t>Current Opinion in Environmental Sustainability, 64</w:t>
      </w:r>
      <w:r w:rsidRPr="0035408F">
        <w:rPr>
          <w:color w:val="000000" w:themeColor="text1"/>
          <w:lang w:val="en-GB"/>
        </w:rPr>
        <w:t>, p.101355.</w:t>
      </w:r>
    </w:p>
    <w:p w14:paraId="246297D9" w14:textId="77777777" w:rsidR="0035408F" w:rsidRPr="0035408F" w:rsidRDefault="003569E0" w:rsidP="0035408F">
      <w:pPr>
        <w:spacing w:after="0"/>
        <w:rPr>
          <w:color w:val="000000" w:themeColor="text1"/>
          <w:lang w:val="en-GB"/>
        </w:rPr>
      </w:pPr>
      <w:r w:rsidRPr="0035408F">
        <w:rPr>
          <w:color w:val="000000" w:themeColor="text1"/>
          <w:lang w:val="en-GB"/>
        </w:rPr>
        <w:t xml:space="preserve">Leggett, N. 2020. </w:t>
      </w:r>
      <w:r w:rsidRPr="0035408F">
        <w:rPr>
          <w:i/>
          <w:color w:val="000000" w:themeColor="text1"/>
          <w:lang w:val="en-GB"/>
        </w:rPr>
        <w:t xml:space="preserve">British Airways: A breakdown in </w:t>
      </w:r>
      <w:proofErr w:type="gramStart"/>
      <w:r w:rsidRPr="0035408F">
        <w:rPr>
          <w:i/>
          <w:color w:val="000000" w:themeColor="text1"/>
          <w:lang w:val="en-GB"/>
        </w:rPr>
        <w:t>trust?.</w:t>
      </w:r>
      <w:proofErr w:type="gramEnd"/>
      <w:r w:rsidRPr="0035408F">
        <w:rPr>
          <w:i/>
          <w:color w:val="000000" w:themeColor="text1"/>
          <w:lang w:val="en-GB"/>
        </w:rPr>
        <w:t xml:space="preserve"> </w:t>
      </w:r>
      <w:r w:rsidRPr="0035408F">
        <w:rPr>
          <w:color w:val="000000" w:themeColor="text1"/>
          <w:lang w:val="en-GB"/>
        </w:rPr>
        <w:t>[Online] Available at: &lt;https://www.bbc.com/news/business-53023563&gt; [Accessed On 14 October 2023]</w:t>
      </w:r>
    </w:p>
    <w:p w14:paraId="756836AC" w14:textId="77777777" w:rsidR="0035408F" w:rsidRPr="0035408F" w:rsidRDefault="003569E0" w:rsidP="0035408F">
      <w:pPr>
        <w:rPr>
          <w:color w:val="000000" w:themeColor="text1"/>
          <w:lang w:val="en-GB"/>
        </w:rPr>
      </w:pPr>
      <w:proofErr w:type="spellStart"/>
      <w:r w:rsidRPr="0035408F">
        <w:rPr>
          <w:color w:val="000000" w:themeColor="text1"/>
          <w:lang w:val="en-GB"/>
        </w:rPr>
        <w:t>Lhoest</w:t>
      </w:r>
      <w:proofErr w:type="spellEnd"/>
      <w:r w:rsidRPr="0035408F">
        <w:rPr>
          <w:color w:val="000000" w:themeColor="text1"/>
          <w:lang w:val="en-GB"/>
        </w:rPr>
        <w:t xml:space="preserve">, S., Fonteyn, D., </w:t>
      </w:r>
      <w:proofErr w:type="spellStart"/>
      <w:r w:rsidRPr="0035408F">
        <w:rPr>
          <w:color w:val="000000" w:themeColor="text1"/>
          <w:lang w:val="en-GB"/>
        </w:rPr>
        <w:t>Daïnou</w:t>
      </w:r>
      <w:proofErr w:type="spellEnd"/>
      <w:r w:rsidRPr="0035408F">
        <w:rPr>
          <w:color w:val="000000" w:themeColor="text1"/>
          <w:lang w:val="en-GB"/>
        </w:rPr>
        <w:t xml:space="preserve">, K., </w:t>
      </w:r>
      <w:proofErr w:type="spellStart"/>
      <w:r w:rsidRPr="0035408F">
        <w:rPr>
          <w:color w:val="000000" w:themeColor="text1"/>
          <w:lang w:val="en-GB"/>
        </w:rPr>
        <w:t>Delbeke</w:t>
      </w:r>
      <w:proofErr w:type="spellEnd"/>
      <w:r w:rsidRPr="0035408F">
        <w:rPr>
          <w:color w:val="000000" w:themeColor="text1"/>
          <w:lang w:val="en-GB"/>
        </w:rPr>
        <w:t xml:space="preserve">, L., Doucet, J.L., </w:t>
      </w:r>
      <w:proofErr w:type="spellStart"/>
      <w:r w:rsidRPr="0035408F">
        <w:rPr>
          <w:color w:val="000000" w:themeColor="text1"/>
          <w:lang w:val="en-GB"/>
        </w:rPr>
        <w:t>Dufrêne</w:t>
      </w:r>
      <w:proofErr w:type="spellEnd"/>
      <w:r w:rsidRPr="0035408F">
        <w:rPr>
          <w:color w:val="000000" w:themeColor="text1"/>
          <w:lang w:val="en-GB"/>
        </w:rPr>
        <w:t xml:space="preserve">, M., </w:t>
      </w:r>
      <w:proofErr w:type="spellStart"/>
      <w:r w:rsidRPr="0035408F">
        <w:rPr>
          <w:color w:val="000000" w:themeColor="text1"/>
          <w:lang w:val="en-GB"/>
        </w:rPr>
        <w:t>Josso</w:t>
      </w:r>
      <w:proofErr w:type="spellEnd"/>
      <w:r w:rsidRPr="0035408F">
        <w:rPr>
          <w:color w:val="000000" w:themeColor="text1"/>
          <w:lang w:val="en-GB"/>
        </w:rPr>
        <w:t xml:space="preserve">, J.F., </w:t>
      </w:r>
      <w:proofErr w:type="spellStart"/>
      <w:r w:rsidRPr="0035408F">
        <w:rPr>
          <w:color w:val="000000" w:themeColor="text1"/>
          <w:lang w:val="en-GB"/>
        </w:rPr>
        <w:t>Ligot</w:t>
      </w:r>
      <w:proofErr w:type="spellEnd"/>
      <w:r w:rsidRPr="0035408F">
        <w:rPr>
          <w:color w:val="000000" w:themeColor="text1"/>
          <w:lang w:val="en-GB"/>
        </w:rPr>
        <w:t xml:space="preserve">, G., Oszwald, J., </w:t>
      </w:r>
      <w:proofErr w:type="spellStart"/>
      <w:r w:rsidRPr="0035408F">
        <w:rPr>
          <w:color w:val="000000" w:themeColor="text1"/>
          <w:lang w:val="en-GB"/>
        </w:rPr>
        <w:t>Rivault</w:t>
      </w:r>
      <w:proofErr w:type="spellEnd"/>
      <w:r w:rsidRPr="0035408F">
        <w:rPr>
          <w:color w:val="000000" w:themeColor="text1"/>
          <w:lang w:val="en-GB"/>
        </w:rPr>
        <w:t xml:space="preserve">, E. and </w:t>
      </w:r>
      <w:proofErr w:type="spellStart"/>
      <w:r w:rsidRPr="0035408F">
        <w:rPr>
          <w:color w:val="000000" w:themeColor="text1"/>
          <w:lang w:val="en-GB"/>
        </w:rPr>
        <w:t>Verheggen</w:t>
      </w:r>
      <w:proofErr w:type="spellEnd"/>
      <w:r w:rsidRPr="0035408F">
        <w:rPr>
          <w:color w:val="000000" w:themeColor="text1"/>
          <w:lang w:val="en-GB"/>
        </w:rPr>
        <w:t xml:space="preserve">, F., 2020. Conservation value of tropical forests: </w:t>
      </w:r>
      <w:r w:rsidRPr="0035408F">
        <w:rPr>
          <w:color w:val="000000" w:themeColor="text1"/>
          <w:lang w:val="en-GB"/>
        </w:rPr>
        <w:lastRenderedPageBreak/>
        <w:t>Distance to human settlements matters more than management in Central Africa. Biological Conservation, 241, p.108351.</w:t>
      </w:r>
    </w:p>
    <w:p w14:paraId="3A065254" w14:textId="77777777" w:rsidR="0035408F" w:rsidRPr="0035408F" w:rsidRDefault="003569E0" w:rsidP="0035408F">
      <w:pPr>
        <w:spacing w:after="0"/>
        <w:rPr>
          <w:color w:val="000000" w:themeColor="text1"/>
          <w:lang w:val="en-GB"/>
        </w:rPr>
      </w:pPr>
      <w:proofErr w:type="spellStart"/>
      <w:r w:rsidRPr="0035408F">
        <w:rPr>
          <w:color w:val="000000" w:themeColor="text1"/>
          <w:lang w:val="en-GB"/>
        </w:rPr>
        <w:t>Nibusinessinfo</w:t>
      </w:r>
      <w:proofErr w:type="spellEnd"/>
      <w:r w:rsidRPr="0035408F">
        <w:rPr>
          <w:color w:val="000000" w:themeColor="text1"/>
          <w:lang w:val="en-GB"/>
        </w:rPr>
        <w:t xml:space="preserve">. 2023. </w:t>
      </w:r>
      <w:r w:rsidRPr="0035408F">
        <w:rPr>
          <w:i/>
          <w:color w:val="000000" w:themeColor="text1"/>
          <w:lang w:val="en-GB"/>
        </w:rPr>
        <w:t xml:space="preserve">Knowledge management and business growth. </w:t>
      </w:r>
      <w:r w:rsidRPr="0035408F">
        <w:rPr>
          <w:color w:val="000000" w:themeColor="text1"/>
          <w:lang w:val="en-GB"/>
        </w:rPr>
        <w:t>[Online] Available at: &lt;https://www.nibusinessinfo.co.uk/content/knowledge-management-and-business-growth#:~:text=Knowledge%20management%20is%20a%20systematic,an%20extensive%20pool%20of%20knowledge.&gt; [Accessed On 14 October 2023]</w:t>
      </w:r>
    </w:p>
    <w:p w14:paraId="1F914572" w14:textId="77777777" w:rsidR="0035408F" w:rsidRPr="0035408F" w:rsidRDefault="003569E0" w:rsidP="0035408F">
      <w:pPr>
        <w:spacing w:after="0"/>
        <w:rPr>
          <w:color w:val="000000" w:themeColor="text1"/>
          <w:lang w:val="en-GB"/>
        </w:rPr>
      </w:pPr>
      <w:proofErr w:type="spellStart"/>
      <w:r w:rsidRPr="0035408F">
        <w:rPr>
          <w:color w:val="000000" w:themeColor="text1"/>
          <w:lang w:val="en-GB"/>
        </w:rPr>
        <w:t>Nibusinessinfo</w:t>
      </w:r>
      <w:proofErr w:type="spellEnd"/>
      <w:r w:rsidRPr="0035408F">
        <w:rPr>
          <w:color w:val="000000" w:themeColor="text1"/>
          <w:lang w:val="en-GB"/>
        </w:rPr>
        <w:t xml:space="preserve">. 2023. </w:t>
      </w:r>
      <w:r w:rsidRPr="0035408F">
        <w:rPr>
          <w:i/>
          <w:color w:val="000000" w:themeColor="text1"/>
          <w:lang w:val="en-GB"/>
        </w:rPr>
        <w:t xml:space="preserve">Knowledge management and business growth. </w:t>
      </w:r>
      <w:r w:rsidRPr="0035408F">
        <w:rPr>
          <w:color w:val="000000" w:themeColor="text1"/>
          <w:lang w:val="en-GB"/>
        </w:rPr>
        <w:t>[Online] Available at: &lt;https://www.nibusinessinfo.co.uk/content/advantages-and-disadvantages-knowledge-management&gt; [Accessed On 14 October 2023]</w:t>
      </w:r>
    </w:p>
    <w:p w14:paraId="2321F398" w14:textId="77777777" w:rsidR="0035408F" w:rsidRPr="0035408F" w:rsidRDefault="003569E0" w:rsidP="0035408F">
      <w:pPr>
        <w:rPr>
          <w:color w:val="000000" w:themeColor="text1"/>
          <w:lang w:val="en-GB"/>
        </w:rPr>
      </w:pPr>
      <w:proofErr w:type="spellStart"/>
      <w:r w:rsidRPr="0035408F">
        <w:rPr>
          <w:color w:val="000000" w:themeColor="text1"/>
          <w:lang w:val="en-GB"/>
        </w:rPr>
        <w:t>Pribadi</w:t>
      </w:r>
      <w:proofErr w:type="spellEnd"/>
      <w:r w:rsidRPr="0035408F">
        <w:rPr>
          <w:color w:val="000000" w:themeColor="text1"/>
          <w:lang w:val="en-GB"/>
        </w:rPr>
        <w:t xml:space="preserve">, K.S., Abduh, M., </w:t>
      </w:r>
      <w:proofErr w:type="spellStart"/>
      <w:r w:rsidRPr="0035408F">
        <w:rPr>
          <w:color w:val="000000" w:themeColor="text1"/>
          <w:lang w:val="en-GB"/>
        </w:rPr>
        <w:t>Wirahadikusumah</w:t>
      </w:r>
      <w:proofErr w:type="spellEnd"/>
      <w:r w:rsidRPr="0035408F">
        <w:rPr>
          <w:color w:val="000000" w:themeColor="text1"/>
          <w:lang w:val="en-GB"/>
        </w:rPr>
        <w:t xml:space="preserve">, R.D., Hanifa, N.R., </w:t>
      </w:r>
      <w:proofErr w:type="spellStart"/>
      <w:r w:rsidRPr="0035408F">
        <w:rPr>
          <w:color w:val="000000" w:themeColor="text1"/>
          <w:lang w:val="en-GB"/>
        </w:rPr>
        <w:t>Irsyam</w:t>
      </w:r>
      <w:proofErr w:type="spellEnd"/>
      <w:r w:rsidRPr="0035408F">
        <w:rPr>
          <w:color w:val="000000" w:themeColor="text1"/>
          <w:lang w:val="en-GB"/>
        </w:rPr>
        <w:t xml:space="preserve">, M., </w:t>
      </w:r>
      <w:proofErr w:type="spellStart"/>
      <w:r w:rsidRPr="0035408F">
        <w:rPr>
          <w:color w:val="000000" w:themeColor="text1"/>
          <w:lang w:val="en-GB"/>
        </w:rPr>
        <w:t>Kusumaningrum</w:t>
      </w:r>
      <w:proofErr w:type="spellEnd"/>
      <w:r w:rsidRPr="0035408F">
        <w:rPr>
          <w:color w:val="000000" w:themeColor="text1"/>
          <w:lang w:val="en-GB"/>
        </w:rPr>
        <w:t xml:space="preserve">, P. and Puri, E., 2021. Learning from past earthquake disasters: The need for knowledge management system to enhance infrastructure resilience in Indonesia. </w:t>
      </w:r>
      <w:r w:rsidRPr="0035408F">
        <w:rPr>
          <w:i/>
          <w:color w:val="000000" w:themeColor="text1"/>
          <w:lang w:val="en-GB"/>
        </w:rPr>
        <w:t>International Journal of Disaster Risk Reduction, 64</w:t>
      </w:r>
      <w:r w:rsidRPr="0035408F">
        <w:rPr>
          <w:color w:val="000000" w:themeColor="text1"/>
          <w:lang w:val="en-GB"/>
        </w:rPr>
        <w:t>, p.102424.</w:t>
      </w:r>
    </w:p>
    <w:p w14:paraId="688AC524" w14:textId="77777777" w:rsidR="0035408F" w:rsidRPr="0035408F" w:rsidRDefault="003569E0" w:rsidP="0035408F">
      <w:pPr>
        <w:rPr>
          <w:color w:val="000000" w:themeColor="text1"/>
          <w:lang w:val="en-GB"/>
        </w:rPr>
      </w:pPr>
      <w:r w:rsidRPr="0035408F">
        <w:rPr>
          <w:color w:val="000000" w:themeColor="text1"/>
          <w:lang w:val="en-GB"/>
        </w:rPr>
        <w:t xml:space="preserve">Rasool, S.F., Wang, M., Tang, M., Saeed, A. and Iqbal, J., 2021. </w:t>
      </w:r>
      <w:proofErr w:type="gramStart"/>
      <w:r w:rsidRPr="0035408F">
        <w:rPr>
          <w:color w:val="000000" w:themeColor="text1"/>
          <w:lang w:val="en-GB"/>
        </w:rPr>
        <w:t>How</w:t>
      </w:r>
      <w:proofErr w:type="gramEnd"/>
      <w:r w:rsidRPr="0035408F">
        <w:rPr>
          <w:color w:val="000000" w:themeColor="text1"/>
          <w:lang w:val="en-GB"/>
        </w:rPr>
        <w:t xml:space="preserve"> toxic workplace environment effects the employee engagement: The mediating role of organizational support and employee wellbeing. </w:t>
      </w:r>
      <w:r w:rsidRPr="0035408F">
        <w:rPr>
          <w:i/>
          <w:color w:val="000000" w:themeColor="text1"/>
          <w:lang w:val="en-GB"/>
        </w:rPr>
        <w:t>International journal of environmental research and public health, 18(</w:t>
      </w:r>
      <w:r w:rsidRPr="0035408F">
        <w:rPr>
          <w:color w:val="000000" w:themeColor="text1"/>
          <w:lang w:val="en-GB"/>
        </w:rPr>
        <w:t>5), p.2294.</w:t>
      </w:r>
    </w:p>
    <w:p w14:paraId="2EB9D563" w14:textId="77777777" w:rsidR="0035408F" w:rsidRPr="0035408F" w:rsidRDefault="003569E0" w:rsidP="0035408F">
      <w:pPr>
        <w:rPr>
          <w:color w:val="000000" w:themeColor="text1"/>
          <w:lang w:val="en-GB"/>
        </w:rPr>
      </w:pPr>
      <w:r w:rsidRPr="0035408F">
        <w:rPr>
          <w:color w:val="000000" w:themeColor="text1"/>
          <w:lang w:val="en-GB"/>
        </w:rPr>
        <w:t>Raza, A., Saeed, A., Iqbal, M.K., Saeed, U., Sadiq, I. and Faraz, N.A., 2020. Linking corporate social responsibility to customer loyalty through co-creation and customer company identification: Exploring sequential mediation mechanism. Sustainability, 12(6), p.2525.</w:t>
      </w:r>
    </w:p>
    <w:p w14:paraId="2A3C129B" w14:textId="6607052D" w:rsidR="0035408F" w:rsidRPr="0035408F" w:rsidRDefault="003569E0" w:rsidP="0035408F">
      <w:pPr>
        <w:rPr>
          <w:color w:val="000000" w:themeColor="text1"/>
          <w:lang w:val="en-GB"/>
        </w:rPr>
      </w:pPr>
      <w:r w:rsidRPr="0035408F">
        <w:rPr>
          <w:color w:val="000000" w:themeColor="text1"/>
          <w:lang w:val="en-GB"/>
        </w:rPr>
        <w:t xml:space="preserve">Soomro, B.A., Saraih, </w:t>
      </w:r>
      <w:r w:rsidR="00CA08EF" w:rsidRPr="0035408F">
        <w:rPr>
          <w:color w:val="000000" w:themeColor="text1"/>
          <w:lang w:val="en-GB"/>
        </w:rPr>
        <w:t>U.N.,</w:t>
      </w:r>
      <w:r w:rsidRPr="0035408F">
        <w:rPr>
          <w:color w:val="000000" w:themeColor="text1"/>
          <w:lang w:val="en-GB"/>
        </w:rPr>
        <w:t xml:space="preserve"> and Ahmad, T.S.T., 2023. Personality traits and conflict management styles via job performance in higher education. </w:t>
      </w:r>
      <w:r w:rsidRPr="0035408F">
        <w:rPr>
          <w:i/>
          <w:color w:val="000000" w:themeColor="text1"/>
          <w:lang w:val="en-GB"/>
        </w:rPr>
        <w:t>Journal of Applied Research in Higher Education, 15</w:t>
      </w:r>
      <w:r w:rsidRPr="0035408F">
        <w:rPr>
          <w:color w:val="000000" w:themeColor="text1"/>
          <w:lang w:val="en-GB"/>
        </w:rPr>
        <w:t>(4), pp.1069-1094.</w:t>
      </w:r>
    </w:p>
    <w:p w14:paraId="5DA27D67" w14:textId="77777777" w:rsidR="0035408F" w:rsidRPr="0035408F" w:rsidRDefault="003569E0" w:rsidP="0035408F">
      <w:pPr>
        <w:rPr>
          <w:color w:val="000000" w:themeColor="text1"/>
          <w:lang w:val="en-GB"/>
        </w:rPr>
      </w:pPr>
      <w:r w:rsidRPr="0035408F">
        <w:rPr>
          <w:color w:val="000000" w:themeColor="text1"/>
          <w:lang w:val="en-GB"/>
        </w:rPr>
        <w:t xml:space="preserve">Specchia, M.L., Cozzolino, M.R., Carini, E., Di Pilla, A., Galletti, C., Ricciardi, W. and Damiani, G., 2021. Leadership styles and nurses’ job satisfaction. Results of a systematic review. </w:t>
      </w:r>
      <w:r w:rsidRPr="0035408F">
        <w:rPr>
          <w:i/>
          <w:color w:val="000000" w:themeColor="text1"/>
          <w:lang w:val="en-GB"/>
        </w:rPr>
        <w:t>International journal of environmental research and public health, 18</w:t>
      </w:r>
      <w:r w:rsidRPr="0035408F">
        <w:rPr>
          <w:color w:val="000000" w:themeColor="text1"/>
          <w:lang w:val="en-GB"/>
        </w:rPr>
        <w:t>(4), p.1552.</w:t>
      </w:r>
    </w:p>
    <w:p w14:paraId="3DB1C1FE" w14:textId="77777777" w:rsidR="0035408F" w:rsidRPr="0035408F" w:rsidRDefault="003569E0" w:rsidP="0035408F">
      <w:pPr>
        <w:rPr>
          <w:color w:val="000000" w:themeColor="text1"/>
          <w:lang w:val="en-GB"/>
        </w:rPr>
      </w:pPr>
      <w:r w:rsidRPr="0035408F">
        <w:rPr>
          <w:color w:val="000000" w:themeColor="text1"/>
          <w:lang w:val="en-GB"/>
        </w:rPr>
        <w:t xml:space="preserve">Statista, 2022. </w:t>
      </w:r>
      <w:r w:rsidRPr="0035408F">
        <w:rPr>
          <w:i/>
          <w:color w:val="000000" w:themeColor="text1"/>
          <w:lang w:val="en-GB"/>
        </w:rPr>
        <w:t>Flights - United Kingdom</w:t>
      </w:r>
      <w:r w:rsidRPr="0035408F">
        <w:rPr>
          <w:color w:val="000000" w:themeColor="text1"/>
          <w:lang w:val="en-GB"/>
        </w:rPr>
        <w:t>. [Online] Available at: &lt;https://www.statista.com/outlook/mmo/shared-mobility/shared-vehicles/flights/united-</w:t>
      </w:r>
      <w:r w:rsidRPr="0035408F">
        <w:rPr>
          <w:color w:val="000000" w:themeColor="text1"/>
          <w:lang w:val="en-GB"/>
        </w:rPr>
        <w:lastRenderedPageBreak/>
        <w:t>kingdom#:~:text=Revenue%20in%20the%20Flights%20market,US%2427.44bn%20by%202027. &gt; [Accessed on 14 October 2023]</w:t>
      </w:r>
    </w:p>
    <w:p w14:paraId="676C047D" w14:textId="77777777" w:rsidR="0035408F" w:rsidRPr="0035408F" w:rsidRDefault="003569E0" w:rsidP="0035408F">
      <w:pPr>
        <w:rPr>
          <w:color w:val="000000" w:themeColor="text1"/>
          <w:lang w:val="en-GB"/>
        </w:rPr>
      </w:pPr>
      <w:r w:rsidRPr="0035408F">
        <w:rPr>
          <w:color w:val="000000" w:themeColor="text1"/>
          <w:lang w:val="en-GB"/>
        </w:rPr>
        <w:t xml:space="preserve">Statista, 2023. </w:t>
      </w:r>
      <w:r w:rsidRPr="0035408F">
        <w:rPr>
          <w:i/>
          <w:color w:val="000000" w:themeColor="text1"/>
          <w:lang w:val="en-GB"/>
        </w:rPr>
        <w:t>Annual total assets of British Airways plc from 2011 to 2022</w:t>
      </w:r>
      <w:r w:rsidRPr="0035408F">
        <w:rPr>
          <w:color w:val="000000" w:themeColor="text1"/>
          <w:lang w:val="en-GB"/>
        </w:rPr>
        <w:t xml:space="preserve">. [Online] Available at: &lt;https://www.statista.com/statistics/1007540/total-assets-british-airways-plc/ &gt; [Accessed on 14 October 2023] </w:t>
      </w:r>
    </w:p>
    <w:p w14:paraId="35F519BC" w14:textId="77777777" w:rsidR="0035408F" w:rsidRPr="0035408F" w:rsidRDefault="003569E0" w:rsidP="0035408F">
      <w:pPr>
        <w:rPr>
          <w:color w:val="000000" w:themeColor="text1"/>
          <w:lang w:val="en-GB"/>
        </w:rPr>
      </w:pPr>
      <w:r w:rsidRPr="0035408F">
        <w:rPr>
          <w:color w:val="000000" w:themeColor="text1"/>
          <w:lang w:val="en-GB"/>
        </w:rPr>
        <w:t>Taylor, P., Moore, S. and Byford, R., 2019. Cabin Crew Conflict: The British Airways Dispute 2009-11.</w:t>
      </w:r>
    </w:p>
    <w:p w14:paraId="16E91179" w14:textId="77777777" w:rsidR="0035408F" w:rsidRPr="0035408F" w:rsidRDefault="003569E0" w:rsidP="0035408F">
      <w:pPr>
        <w:spacing w:after="0"/>
        <w:rPr>
          <w:color w:val="000000" w:themeColor="text1"/>
          <w:lang w:val="en-GB"/>
        </w:rPr>
      </w:pPr>
      <w:r w:rsidRPr="0035408F">
        <w:rPr>
          <w:color w:val="000000" w:themeColor="text1"/>
          <w:lang w:val="en-GB"/>
        </w:rPr>
        <w:t xml:space="preserve">Wong, C. 2023. </w:t>
      </w:r>
      <w:r w:rsidRPr="0035408F">
        <w:rPr>
          <w:i/>
          <w:color w:val="000000" w:themeColor="text1"/>
          <w:lang w:val="en-GB"/>
        </w:rPr>
        <w:t xml:space="preserve">British Airways workers to get 13% pay rise after Covid cutbacks. </w:t>
      </w:r>
      <w:r w:rsidRPr="0035408F">
        <w:rPr>
          <w:color w:val="000000" w:themeColor="text1"/>
          <w:lang w:val="en-GB"/>
        </w:rPr>
        <w:t>[Online] Available at: &lt;https://www.theguardian.com/business/2023/aug/04/unite-hails-131-pay-increase-for-british-airways-workers-after-covid-cutbacks&gt; [Accessed On 14 October 2023]</w:t>
      </w:r>
    </w:p>
    <w:p w14:paraId="06501013" w14:textId="77777777" w:rsidR="00722929" w:rsidRPr="0035408F" w:rsidRDefault="00722929">
      <w:pPr>
        <w:rPr>
          <w:color w:val="000000" w:themeColor="text1"/>
          <w:lang w:val="en-GB"/>
        </w:rPr>
      </w:pPr>
    </w:p>
    <w:sectPr w:rsidR="00722929" w:rsidRPr="0035408F">
      <w:headerReference w:type="even" r:id="rId7"/>
      <w:headerReference w:type="default" r:id="rId8"/>
      <w:footerReference w:type="even" r:id="rId9"/>
      <w:footerReference w:type="default" r:id="rId10"/>
      <w:headerReference w:type="first" r:id="rId11"/>
      <w:footerReference w:type="firs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D8984" w14:textId="77777777" w:rsidR="00BF0EEF" w:rsidRDefault="00BF0EEF">
      <w:pPr>
        <w:spacing w:before="0" w:after="0" w:line="240" w:lineRule="auto"/>
      </w:pPr>
      <w:r>
        <w:separator/>
      </w:r>
    </w:p>
  </w:endnote>
  <w:endnote w:type="continuationSeparator" w:id="0">
    <w:p w14:paraId="529E2515" w14:textId="77777777" w:rsidR="00BF0EEF" w:rsidRDefault="00BF0EE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D0682" w14:textId="77777777" w:rsidR="00773160" w:rsidRDefault="007731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3EA73" w14:textId="77777777" w:rsidR="00722929" w:rsidRDefault="003569E0">
    <w:pPr>
      <w:jc w:val="right"/>
    </w:pPr>
    <w:r>
      <w:fldChar w:fldCharType="begin"/>
    </w:r>
    <w:r>
      <w:instrText>PAGE</w:instrText>
    </w:r>
    <w:r>
      <w:fldChar w:fldCharType="separate"/>
    </w:r>
    <w:r w:rsidR="00773160">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1225F" w14:textId="77777777" w:rsidR="00773160" w:rsidRDefault="007731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9E71D" w14:textId="77777777" w:rsidR="00BF0EEF" w:rsidRDefault="00BF0EEF">
      <w:pPr>
        <w:spacing w:before="0" w:after="0" w:line="240" w:lineRule="auto"/>
      </w:pPr>
      <w:r>
        <w:separator/>
      </w:r>
    </w:p>
  </w:footnote>
  <w:footnote w:type="continuationSeparator" w:id="0">
    <w:p w14:paraId="083353BD" w14:textId="77777777" w:rsidR="00BF0EEF" w:rsidRDefault="00BF0EE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9CB79" w14:textId="77777777" w:rsidR="00773160" w:rsidRDefault="007731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C3407" w14:textId="77777777" w:rsidR="00773160" w:rsidRDefault="007731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AC111" w14:textId="77777777" w:rsidR="00773160" w:rsidRDefault="007731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A66B7"/>
    <w:multiLevelType w:val="multilevel"/>
    <w:tmpl w:val="9634F2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CD6335"/>
    <w:multiLevelType w:val="multilevel"/>
    <w:tmpl w:val="54F81D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F365D4"/>
    <w:multiLevelType w:val="multilevel"/>
    <w:tmpl w:val="63C641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95B48E1"/>
    <w:multiLevelType w:val="multilevel"/>
    <w:tmpl w:val="499444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A1862E7"/>
    <w:multiLevelType w:val="multilevel"/>
    <w:tmpl w:val="18BE75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2742262"/>
    <w:multiLevelType w:val="hybridMultilevel"/>
    <w:tmpl w:val="C32CED08"/>
    <w:lvl w:ilvl="0" w:tplc="D3DA0B28">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6" w15:restartNumberingAfterBreak="0">
    <w:nsid w:val="4A171931"/>
    <w:multiLevelType w:val="multilevel"/>
    <w:tmpl w:val="49A80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DD707C8"/>
    <w:multiLevelType w:val="multilevel"/>
    <w:tmpl w:val="5D2A6B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2616BCE"/>
    <w:multiLevelType w:val="multilevel"/>
    <w:tmpl w:val="30A826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3434BDF"/>
    <w:multiLevelType w:val="multilevel"/>
    <w:tmpl w:val="E6781A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5E55907"/>
    <w:multiLevelType w:val="hybridMultilevel"/>
    <w:tmpl w:val="7B9A38DC"/>
    <w:lvl w:ilvl="0" w:tplc="8BB8B738">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num w:numId="1" w16cid:durableId="597835668">
    <w:abstractNumId w:val="7"/>
  </w:num>
  <w:num w:numId="2" w16cid:durableId="1136677682">
    <w:abstractNumId w:val="8"/>
  </w:num>
  <w:num w:numId="3" w16cid:durableId="1198734791">
    <w:abstractNumId w:val="6"/>
  </w:num>
  <w:num w:numId="4" w16cid:durableId="830869001">
    <w:abstractNumId w:val="2"/>
  </w:num>
  <w:num w:numId="5" w16cid:durableId="379407554">
    <w:abstractNumId w:val="4"/>
  </w:num>
  <w:num w:numId="6" w16cid:durableId="67967537">
    <w:abstractNumId w:val="9"/>
  </w:num>
  <w:num w:numId="7" w16cid:durableId="1840854039">
    <w:abstractNumId w:val="1"/>
  </w:num>
  <w:num w:numId="8" w16cid:durableId="1896700567">
    <w:abstractNumId w:val="3"/>
  </w:num>
  <w:num w:numId="9" w16cid:durableId="415716084">
    <w:abstractNumId w:val="0"/>
  </w:num>
  <w:num w:numId="10" w16cid:durableId="1277517297">
    <w:abstractNumId w:val="5"/>
  </w:num>
  <w:num w:numId="11" w16cid:durableId="9876344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929"/>
    <w:rsid w:val="00020368"/>
    <w:rsid w:val="00046EF1"/>
    <w:rsid w:val="000C7012"/>
    <w:rsid w:val="001730A6"/>
    <w:rsid w:val="001E69FE"/>
    <w:rsid w:val="00203F24"/>
    <w:rsid w:val="002733BB"/>
    <w:rsid w:val="002F6DE2"/>
    <w:rsid w:val="0035408F"/>
    <w:rsid w:val="003569E0"/>
    <w:rsid w:val="003B655B"/>
    <w:rsid w:val="003E0A4B"/>
    <w:rsid w:val="003E2FE2"/>
    <w:rsid w:val="004D375E"/>
    <w:rsid w:val="006A63C7"/>
    <w:rsid w:val="00722929"/>
    <w:rsid w:val="00773160"/>
    <w:rsid w:val="007E5E90"/>
    <w:rsid w:val="007F792B"/>
    <w:rsid w:val="00821B21"/>
    <w:rsid w:val="0087378A"/>
    <w:rsid w:val="00892988"/>
    <w:rsid w:val="008D025A"/>
    <w:rsid w:val="008F0C13"/>
    <w:rsid w:val="009665FB"/>
    <w:rsid w:val="00994425"/>
    <w:rsid w:val="0099444E"/>
    <w:rsid w:val="009B4CD2"/>
    <w:rsid w:val="00A31488"/>
    <w:rsid w:val="00A358B0"/>
    <w:rsid w:val="00AC5C3E"/>
    <w:rsid w:val="00B72723"/>
    <w:rsid w:val="00B86779"/>
    <w:rsid w:val="00BD1E62"/>
    <w:rsid w:val="00BF0EEF"/>
    <w:rsid w:val="00C13114"/>
    <w:rsid w:val="00CA08EF"/>
    <w:rsid w:val="00D2248C"/>
    <w:rsid w:val="00DE73BD"/>
    <w:rsid w:val="00E958F6"/>
    <w:rsid w:val="00EB0E21"/>
    <w:rsid w:val="00F966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FC0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outlineLvl w:val="2"/>
    </w:pPr>
    <w:rPr>
      <w:b/>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77316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73160"/>
  </w:style>
  <w:style w:type="paragraph" w:styleId="Footer">
    <w:name w:val="footer"/>
    <w:basedOn w:val="Normal"/>
    <w:link w:val="FooterChar"/>
    <w:uiPriority w:val="99"/>
    <w:unhideWhenUsed/>
    <w:rsid w:val="0077316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73160"/>
  </w:style>
  <w:style w:type="paragraph" w:styleId="TOC1">
    <w:name w:val="toc 1"/>
    <w:basedOn w:val="Normal"/>
    <w:next w:val="Normal"/>
    <w:autoRedefine/>
    <w:uiPriority w:val="39"/>
    <w:unhideWhenUsed/>
    <w:rsid w:val="003E2FE2"/>
    <w:pPr>
      <w:spacing w:after="100"/>
    </w:pPr>
  </w:style>
  <w:style w:type="paragraph" w:styleId="TOC2">
    <w:name w:val="toc 2"/>
    <w:basedOn w:val="Normal"/>
    <w:next w:val="Normal"/>
    <w:autoRedefine/>
    <w:uiPriority w:val="39"/>
    <w:unhideWhenUsed/>
    <w:rsid w:val="001E69FE"/>
    <w:pPr>
      <w:tabs>
        <w:tab w:val="right" w:pos="9019"/>
      </w:tabs>
      <w:spacing w:after="100"/>
      <w:ind w:left="600"/>
      <w:jc w:val="left"/>
    </w:pPr>
  </w:style>
  <w:style w:type="paragraph" w:styleId="TOC3">
    <w:name w:val="toc 3"/>
    <w:basedOn w:val="Normal"/>
    <w:next w:val="Normal"/>
    <w:autoRedefine/>
    <w:uiPriority w:val="39"/>
    <w:unhideWhenUsed/>
    <w:rsid w:val="001E69FE"/>
    <w:pPr>
      <w:tabs>
        <w:tab w:val="right" w:pos="9019"/>
      </w:tabs>
      <w:spacing w:after="100"/>
      <w:jc w:val="left"/>
    </w:pPr>
  </w:style>
  <w:style w:type="character" w:styleId="Hyperlink">
    <w:name w:val="Hyperlink"/>
    <w:basedOn w:val="DefaultParagraphFont"/>
    <w:uiPriority w:val="99"/>
    <w:unhideWhenUsed/>
    <w:rsid w:val="003E2FE2"/>
    <w:rPr>
      <w:color w:val="0000FF" w:themeColor="hyperlink"/>
      <w:u w:val="single"/>
    </w:rPr>
  </w:style>
  <w:style w:type="paragraph" w:customStyle="1" w:styleId="TableParagraph">
    <w:name w:val="Table Paragraph"/>
    <w:basedOn w:val="Normal"/>
    <w:uiPriority w:val="1"/>
    <w:qFormat/>
    <w:rsid w:val="00BD1E62"/>
    <w:pPr>
      <w:widowControl w:val="0"/>
      <w:autoSpaceDE w:val="0"/>
      <w:autoSpaceDN w:val="0"/>
      <w:spacing w:before="0" w:after="0" w:line="240" w:lineRule="auto"/>
      <w:jc w:val="left"/>
    </w:pPr>
    <w:rPr>
      <w:rFonts w:ascii="Arial" w:eastAsia="Arial" w:hAnsi="Arial" w:cs="Arial"/>
      <w:sz w:val="22"/>
      <w:szCs w:val="22"/>
      <w:lang w:val="en-US" w:eastAsia="en-US"/>
    </w:rPr>
  </w:style>
  <w:style w:type="paragraph" w:styleId="TOCHeading">
    <w:name w:val="TOC Heading"/>
    <w:basedOn w:val="Heading1"/>
    <w:next w:val="Normal"/>
    <w:uiPriority w:val="39"/>
    <w:unhideWhenUsed/>
    <w:qFormat/>
    <w:rsid w:val="001E69F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4665</Words>
  <Characters>27359</Characters>
  <Application>Microsoft Office Word</Application>
  <DocSecurity>0</DocSecurity>
  <Lines>552</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2023-10-18T11:12:00Z</dcterms:created>
  <dcterms:modified xsi:type="dcterms:W3CDTF">2023-11-05T20:21:00Z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2714ef2cd64947b5b558203370f9b8aefbbbef5374b1d4aa7f6c96e75c79fa3a</vt:lpwstr>
  </property>
</Properties>
</file>