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FDF77B" w14:textId="5DB94D1E" w:rsidR="00D16EB5" w:rsidRDefault="000F4C23" w:rsidP="000F4C23">
      <w:pPr>
        <w:jc w:val="center"/>
        <w:rPr>
          <w:u w:val="single"/>
        </w:rPr>
      </w:pPr>
      <w:proofErr w:type="spellStart"/>
      <w:r>
        <w:rPr>
          <w:u w:val="single"/>
        </w:rPr>
        <w:t>Karaferis</w:t>
      </w:r>
      <w:proofErr w:type="spellEnd"/>
      <w:r>
        <w:rPr>
          <w:u w:val="single"/>
        </w:rPr>
        <w:t xml:space="preserve"> et al, 2022</w:t>
      </w:r>
    </w:p>
    <w:p w14:paraId="6E82E2CD" w14:textId="77777777" w:rsidR="00E30167" w:rsidRDefault="00E30167" w:rsidP="00E30167">
      <w:r>
        <w:t>•</w:t>
      </w:r>
      <w:r>
        <w:tab/>
        <w:t>Academic journal articles are often more complex than newspaper articles, but we can scan them in a similar way to find key information.</w:t>
      </w:r>
    </w:p>
    <w:p w14:paraId="2E43CC28" w14:textId="77777777" w:rsidR="00E30167" w:rsidRDefault="00E30167" w:rsidP="00E30167">
      <w:r>
        <w:t>•</w:t>
      </w:r>
      <w:r>
        <w:tab/>
        <w:t>Journal articles have a very useful section called the Abstract, which is helpful for getting a basic idea of the key points. The Abstract is a summary of the whole article.</w:t>
      </w:r>
    </w:p>
    <w:p w14:paraId="4A8B9D78" w14:textId="77777777" w:rsidR="00B4050C" w:rsidRDefault="00E30167" w:rsidP="00B4050C">
      <w:r>
        <w:t>•</w:t>
      </w:r>
      <w:r>
        <w:tab/>
        <w:t xml:space="preserve">Most journal articles also have similar headings. Usually, every article has an Abstract, followed by an Introduction, Background/Literature Review, Methods, Results, Discussion, Conclusion and References.  </w:t>
      </w:r>
    </w:p>
    <w:p w14:paraId="6DC08DFE" w14:textId="7C120F96" w:rsidR="00B4050C" w:rsidRDefault="00B4050C" w:rsidP="00B4050C">
      <w:r w:rsidRPr="00B4050C">
        <w:t>•</w:t>
      </w:r>
      <w:r w:rsidRPr="00B4050C">
        <w:tab/>
      </w:r>
      <w:r>
        <w:t xml:space="preserve">Most of the time, we do not need to read the whole article to understand it. If we just read the Abstract, Introduction, and Discussion, for example, we can still get a good idea of the main points of the article. </w:t>
      </w:r>
    </w:p>
    <w:p w14:paraId="427A4436" w14:textId="48308171" w:rsidR="00B4050C" w:rsidRDefault="00B4050C" w:rsidP="00B4050C">
      <w:r>
        <w:t>•</w:t>
      </w:r>
      <w:r>
        <w:tab/>
        <w:t>Depending on the article, the Methods and Results sections can sometimes be very complicated and technical, so we might only read these parts very quickly, if at all!</w:t>
      </w:r>
    </w:p>
    <w:p w14:paraId="29F1C307" w14:textId="77777777" w:rsidR="00E30167" w:rsidRDefault="00E30167" w:rsidP="00E30167"/>
    <w:p w14:paraId="64F8EE18" w14:textId="2E6FA8A1" w:rsidR="00E30167" w:rsidRDefault="006B42D5" w:rsidP="00F01D4D">
      <w:pPr>
        <w:pStyle w:val="ListParagraph"/>
        <w:numPr>
          <w:ilvl w:val="0"/>
          <w:numId w:val="4"/>
        </w:numPr>
      </w:pPr>
      <w:r>
        <w:t>How many sections of this report are there</w:t>
      </w:r>
      <w:r w:rsidR="00763B86">
        <w:t xml:space="preserve"> after the abstract</w:t>
      </w:r>
      <w:r>
        <w:t>? What are these sections? How can you tell?</w:t>
      </w:r>
    </w:p>
    <w:p w14:paraId="4A334B28" w14:textId="48529E6A" w:rsidR="006B42D5" w:rsidRPr="00F01D4D" w:rsidRDefault="00763B86" w:rsidP="00F01D4D">
      <w:pPr>
        <w:pStyle w:val="ListParagraph"/>
        <w:ind w:left="1440"/>
      </w:pPr>
      <w:r w:rsidRPr="00F01D4D">
        <w:rPr>
          <w:color w:val="FF0000"/>
        </w:rPr>
        <w:t xml:space="preserve">6; Introduction; Objective; Materials and Methods; </w:t>
      </w:r>
      <w:r w:rsidR="00B4050C" w:rsidRPr="00F01D4D">
        <w:rPr>
          <w:color w:val="FF0000"/>
        </w:rPr>
        <w:t xml:space="preserve">Results; </w:t>
      </w:r>
      <w:r w:rsidR="00F01D4D" w:rsidRPr="00F01D4D">
        <w:rPr>
          <w:color w:val="FF0000"/>
        </w:rPr>
        <w:t>Discussion; Conclusion; The titles are in a different colour (orange) and all in bold</w:t>
      </w:r>
    </w:p>
    <w:p w14:paraId="1BADB54F" w14:textId="77777777" w:rsidR="007A4E3E" w:rsidRDefault="007A4E3E" w:rsidP="007A4E3E">
      <w:pPr>
        <w:pStyle w:val="ListParagraph"/>
      </w:pPr>
    </w:p>
    <w:p w14:paraId="5F127B6C" w14:textId="6A51E92A" w:rsidR="00F01D4D" w:rsidRDefault="00F01D4D" w:rsidP="00F01D4D">
      <w:pPr>
        <w:pStyle w:val="ListParagraph"/>
        <w:numPr>
          <w:ilvl w:val="0"/>
          <w:numId w:val="4"/>
        </w:numPr>
      </w:pPr>
      <w:r>
        <w:t xml:space="preserve">Using just the Abstract, </w:t>
      </w:r>
      <w:r w:rsidR="007A4E3E">
        <w:t xml:space="preserve">what is </w:t>
      </w:r>
      <w:r w:rsidR="002F00A0">
        <w:t>are the three</w:t>
      </w:r>
      <w:r w:rsidR="007A4E3E">
        <w:t xml:space="preserve"> aim</w:t>
      </w:r>
      <w:r w:rsidR="002F00A0">
        <w:t>s</w:t>
      </w:r>
      <w:r w:rsidR="007A4E3E">
        <w:t xml:space="preserve"> of the study?</w:t>
      </w:r>
    </w:p>
    <w:p w14:paraId="2A2E58CA" w14:textId="7D4D8E6B" w:rsidR="007A4E3E" w:rsidRPr="002F00A0" w:rsidRDefault="007A4E3E" w:rsidP="007A4E3E">
      <w:pPr>
        <w:ind w:left="360"/>
        <w:rPr>
          <w:color w:val="000000" w:themeColor="text1"/>
        </w:rPr>
      </w:pPr>
      <w:r w:rsidRPr="002F00A0">
        <w:rPr>
          <w:color w:val="FF0000"/>
        </w:rPr>
        <w:t>To examine the factors which can affect motivation and work engagement</w:t>
      </w:r>
      <w:r w:rsidR="006A44C6" w:rsidRPr="002F00A0">
        <w:rPr>
          <w:color w:val="FF0000"/>
        </w:rPr>
        <w:t xml:space="preserve">; to assess the motivation levels of personnel working in public hospitals; to identify any differences between the various </w:t>
      </w:r>
      <w:r w:rsidR="002F00A0" w:rsidRPr="002F00A0">
        <w:rPr>
          <w:color w:val="FF0000"/>
        </w:rPr>
        <w:t>categories of healthcare professions</w:t>
      </w:r>
    </w:p>
    <w:p w14:paraId="2710D3BC" w14:textId="77777777" w:rsidR="002F00A0" w:rsidRDefault="002F00A0" w:rsidP="002F00A0">
      <w:pPr>
        <w:pStyle w:val="ListParagraph"/>
        <w:numPr>
          <w:ilvl w:val="0"/>
          <w:numId w:val="4"/>
        </w:numPr>
        <w:rPr>
          <w:color w:val="000000" w:themeColor="text1"/>
        </w:rPr>
      </w:pPr>
      <w:r>
        <w:rPr>
          <w:color w:val="000000" w:themeColor="text1"/>
        </w:rPr>
        <w:t>Do you need to understand all the numbers, formulas and math of the Results section in order to use this paper?</w:t>
      </w:r>
    </w:p>
    <w:p w14:paraId="3888F6DF" w14:textId="6BA7CD45" w:rsidR="002F00A0" w:rsidRPr="002F00A0" w:rsidRDefault="002F00A0" w:rsidP="002F00A0">
      <w:pPr>
        <w:ind w:left="720"/>
        <w:rPr>
          <w:color w:val="FF0000"/>
        </w:rPr>
      </w:pPr>
      <w:r>
        <w:rPr>
          <w:color w:val="FF0000"/>
        </w:rPr>
        <w:t>NO!</w:t>
      </w:r>
    </w:p>
    <w:p w14:paraId="132ABCCA" w14:textId="0A68528E" w:rsidR="002F00A0" w:rsidRDefault="002F00A0" w:rsidP="002F00A0">
      <w:pPr>
        <w:pStyle w:val="ListParagraph"/>
        <w:numPr>
          <w:ilvl w:val="0"/>
          <w:numId w:val="4"/>
        </w:numPr>
        <w:rPr>
          <w:color w:val="000000" w:themeColor="text1"/>
        </w:rPr>
      </w:pPr>
      <w:r>
        <w:rPr>
          <w:color w:val="000000" w:themeColor="text1"/>
        </w:rPr>
        <w:t xml:space="preserve">Using only the </w:t>
      </w:r>
      <w:r w:rsidR="004E7309">
        <w:rPr>
          <w:color w:val="000000" w:themeColor="text1"/>
        </w:rPr>
        <w:t>Abstract, what have the authors concluded about motivation in the healthcare system? What factors impacted motivation in their study?</w:t>
      </w:r>
    </w:p>
    <w:p w14:paraId="5EBD1843" w14:textId="38F1B2C0" w:rsidR="004E7309" w:rsidRDefault="004E7309" w:rsidP="004E7309">
      <w:pPr>
        <w:pStyle w:val="ListParagraph"/>
        <w:rPr>
          <w:color w:val="FF0000"/>
        </w:rPr>
      </w:pPr>
      <w:r>
        <w:rPr>
          <w:color w:val="FF0000"/>
        </w:rPr>
        <w:t>A motivating environment for employees is fundamental in the healthcare system; factors include supervision, financial benefits, job training, and growth</w:t>
      </w:r>
    </w:p>
    <w:p w14:paraId="17594214" w14:textId="77777777" w:rsidR="004E7309" w:rsidRPr="004E7309" w:rsidRDefault="004E7309" w:rsidP="004E7309">
      <w:pPr>
        <w:pStyle w:val="ListParagraph"/>
        <w:rPr>
          <w:color w:val="FF0000"/>
        </w:rPr>
      </w:pPr>
    </w:p>
    <w:p w14:paraId="41198F5A" w14:textId="77777777" w:rsidR="004E7309" w:rsidRDefault="004E7309" w:rsidP="002F00A0">
      <w:pPr>
        <w:pStyle w:val="ListParagraph"/>
        <w:numPr>
          <w:ilvl w:val="0"/>
          <w:numId w:val="4"/>
        </w:numPr>
      </w:pPr>
      <w:r>
        <w:t>Using only the Introduction, take note of:</w:t>
      </w:r>
    </w:p>
    <w:p w14:paraId="2D02C7B1" w14:textId="69A0DFC4" w:rsidR="002F00A0" w:rsidRDefault="00306202" w:rsidP="004E7309">
      <w:pPr>
        <w:pStyle w:val="ListParagraph"/>
        <w:numPr>
          <w:ilvl w:val="0"/>
          <w:numId w:val="6"/>
        </w:numPr>
      </w:pPr>
      <w:r>
        <w:t>The factors which influence employees’ behaviour</w:t>
      </w:r>
      <w:r w:rsidR="00C476F4">
        <w:t xml:space="preserve"> (Para 1</w:t>
      </w:r>
      <w:r w:rsidR="00772299">
        <w:t>)</w:t>
      </w:r>
    </w:p>
    <w:p w14:paraId="65613714" w14:textId="4BCF188A" w:rsidR="00306202" w:rsidRPr="00041994" w:rsidRDefault="00041994" w:rsidP="00306202">
      <w:pPr>
        <w:pStyle w:val="ListParagraph"/>
        <w:ind w:left="1440"/>
        <w:rPr>
          <w:color w:val="000000" w:themeColor="text1"/>
        </w:rPr>
      </w:pPr>
      <w:r w:rsidRPr="00041994">
        <w:rPr>
          <w:color w:val="FF0000"/>
        </w:rPr>
        <w:t>Social, cultural, and job factors</w:t>
      </w:r>
    </w:p>
    <w:p w14:paraId="5F43C8E8" w14:textId="1390C2D2" w:rsidR="00041994" w:rsidRDefault="00C476F4" w:rsidP="00041994">
      <w:pPr>
        <w:pStyle w:val="ListParagraph"/>
        <w:numPr>
          <w:ilvl w:val="0"/>
          <w:numId w:val="6"/>
        </w:numPr>
        <w:rPr>
          <w:color w:val="000000" w:themeColor="text1"/>
        </w:rPr>
      </w:pPr>
      <w:r>
        <w:rPr>
          <w:color w:val="000000" w:themeColor="text1"/>
        </w:rPr>
        <w:t>How motivation of health workers is reflected</w:t>
      </w:r>
      <w:r w:rsidR="00772299">
        <w:rPr>
          <w:color w:val="000000" w:themeColor="text1"/>
        </w:rPr>
        <w:t xml:space="preserve"> and what it affects (Para 1)</w:t>
      </w:r>
    </w:p>
    <w:p w14:paraId="7C39E190" w14:textId="187837EF" w:rsidR="00772299" w:rsidRPr="00463ABB" w:rsidRDefault="00772299" w:rsidP="00772299">
      <w:pPr>
        <w:pStyle w:val="ListParagraph"/>
        <w:ind w:left="1440"/>
        <w:rPr>
          <w:color w:val="000000" w:themeColor="text1"/>
        </w:rPr>
      </w:pPr>
      <w:r>
        <w:rPr>
          <w:color w:val="FF0000"/>
        </w:rPr>
        <w:lastRenderedPageBreak/>
        <w:t>The motivation of health workers is reflected in their behaviour in the workplace an</w:t>
      </w:r>
      <w:r w:rsidR="00463ABB">
        <w:rPr>
          <w:color w:val="FF0000"/>
        </w:rPr>
        <w:t>d affects the outcome of the health care system</w:t>
      </w:r>
    </w:p>
    <w:p w14:paraId="314E27A0" w14:textId="0669A575" w:rsidR="00463ABB" w:rsidRDefault="00463ABB" w:rsidP="00463ABB">
      <w:pPr>
        <w:pStyle w:val="ListParagraph"/>
        <w:numPr>
          <w:ilvl w:val="0"/>
          <w:numId w:val="6"/>
        </w:numPr>
        <w:rPr>
          <w:color w:val="000000" w:themeColor="text1"/>
        </w:rPr>
      </w:pPr>
      <w:r>
        <w:rPr>
          <w:color w:val="000000" w:themeColor="text1"/>
        </w:rPr>
        <w:t>What is the critical challenge for countries’</w:t>
      </w:r>
      <w:r w:rsidR="005A01A2">
        <w:rPr>
          <w:color w:val="000000" w:themeColor="text1"/>
        </w:rPr>
        <w:t xml:space="preserve"> health care systems</w:t>
      </w:r>
      <w:r w:rsidR="0033578C">
        <w:rPr>
          <w:color w:val="000000" w:themeColor="text1"/>
        </w:rPr>
        <w:t xml:space="preserve"> (Para 2)</w:t>
      </w:r>
      <w:r w:rsidR="005A01A2">
        <w:rPr>
          <w:color w:val="000000" w:themeColor="text1"/>
        </w:rPr>
        <w:t>?</w:t>
      </w:r>
    </w:p>
    <w:p w14:paraId="3AD08BC3" w14:textId="0CDA83AA" w:rsidR="005A01A2" w:rsidRDefault="005A01A2" w:rsidP="005A01A2">
      <w:pPr>
        <w:pStyle w:val="ListParagraph"/>
        <w:ind w:left="1440"/>
        <w:rPr>
          <w:color w:val="FF0000"/>
        </w:rPr>
      </w:pPr>
      <w:r>
        <w:rPr>
          <w:color w:val="FF0000"/>
        </w:rPr>
        <w:t>Low level of health professionals’ work motivation</w:t>
      </w:r>
    </w:p>
    <w:p w14:paraId="4632A48A" w14:textId="7B6CF945" w:rsidR="0033578C" w:rsidRPr="00A610EA" w:rsidRDefault="0033578C" w:rsidP="0033578C">
      <w:pPr>
        <w:pStyle w:val="ListParagraph"/>
        <w:numPr>
          <w:ilvl w:val="0"/>
          <w:numId w:val="6"/>
        </w:numPr>
        <w:rPr>
          <w:color w:val="000000" w:themeColor="text1"/>
        </w:rPr>
      </w:pPr>
      <w:r w:rsidRPr="00A610EA">
        <w:rPr>
          <w:color w:val="000000" w:themeColor="text1"/>
        </w:rPr>
        <w:t xml:space="preserve">Why is this important? </w:t>
      </w:r>
      <w:r w:rsidR="00DE5280" w:rsidRPr="00A610EA">
        <w:rPr>
          <w:color w:val="000000" w:themeColor="text1"/>
        </w:rPr>
        <w:t xml:space="preserve">Two reasons </w:t>
      </w:r>
      <w:r w:rsidRPr="00A610EA">
        <w:rPr>
          <w:color w:val="000000" w:themeColor="text1"/>
        </w:rPr>
        <w:t>(Para 2)</w:t>
      </w:r>
    </w:p>
    <w:p w14:paraId="4933E340" w14:textId="76AAA82C" w:rsidR="002E7F51" w:rsidRPr="00F55275" w:rsidRDefault="002E7F51" w:rsidP="002E7F51">
      <w:pPr>
        <w:pStyle w:val="ListParagraph"/>
        <w:ind w:left="1440"/>
        <w:rPr>
          <w:color w:val="000000" w:themeColor="text1"/>
        </w:rPr>
      </w:pPr>
      <w:r w:rsidRPr="00A610EA">
        <w:rPr>
          <w:color w:val="FF0000"/>
        </w:rPr>
        <w:t>Because it impacts if health care workers can provide high quality care to the patients</w:t>
      </w:r>
      <w:r w:rsidR="00DE5280" w:rsidRPr="00A610EA">
        <w:rPr>
          <w:color w:val="FF0000"/>
        </w:rPr>
        <w:t xml:space="preserve">; </w:t>
      </w:r>
      <w:r w:rsidR="00A610EA" w:rsidRPr="00A610EA">
        <w:rPr>
          <w:color w:val="FF0000"/>
        </w:rPr>
        <w:t>hospital staff find it difficult to meet the needs of their patients if their personal needs are not satisfied</w:t>
      </w:r>
    </w:p>
    <w:p w14:paraId="38B9DC2A" w14:textId="47CE6A3C" w:rsidR="00A610EA" w:rsidRDefault="00F55275" w:rsidP="00A610EA">
      <w:pPr>
        <w:pStyle w:val="ListParagraph"/>
        <w:numPr>
          <w:ilvl w:val="0"/>
          <w:numId w:val="6"/>
        </w:numPr>
        <w:rPr>
          <w:color w:val="000000" w:themeColor="text1"/>
        </w:rPr>
      </w:pPr>
      <w:r>
        <w:rPr>
          <w:color w:val="000000" w:themeColor="text1"/>
        </w:rPr>
        <w:t xml:space="preserve">What four </w:t>
      </w:r>
      <w:r w:rsidR="008D2939">
        <w:rPr>
          <w:color w:val="000000" w:themeColor="text1"/>
        </w:rPr>
        <w:t xml:space="preserve">factors are impacted </w:t>
      </w:r>
      <w:r w:rsidR="00E901FC">
        <w:rPr>
          <w:color w:val="000000" w:themeColor="text1"/>
        </w:rPr>
        <w:t>by</w:t>
      </w:r>
      <w:r w:rsidR="008D2939">
        <w:rPr>
          <w:color w:val="000000" w:themeColor="text1"/>
        </w:rPr>
        <w:t xml:space="preserve"> hospital staff </w:t>
      </w:r>
      <w:r w:rsidR="00E901FC">
        <w:rPr>
          <w:color w:val="000000" w:themeColor="text1"/>
        </w:rPr>
        <w:t>motivation</w:t>
      </w:r>
      <w:r w:rsidR="008D2939">
        <w:rPr>
          <w:color w:val="000000" w:themeColor="text1"/>
        </w:rPr>
        <w:t>? (Para 3)</w:t>
      </w:r>
    </w:p>
    <w:p w14:paraId="3A009151" w14:textId="2761FA98" w:rsidR="008D2939" w:rsidRDefault="00E901FC" w:rsidP="008D2939">
      <w:pPr>
        <w:pStyle w:val="ListParagraph"/>
        <w:ind w:left="1440"/>
        <w:rPr>
          <w:color w:val="FF0000"/>
        </w:rPr>
      </w:pPr>
      <w:r>
        <w:rPr>
          <w:color w:val="FF0000"/>
        </w:rPr>
        <w:t>Employee attendance; effectiveness; turnover; productivity</w:t>
      </w:r>
    </w:p>
    <w:p w14:paraId="3D9EF10C" w14:textId="77777777" w:rsidR="00E16984" w:rsidRPr="00E16984" w:rsidRDefault="00E16984" w:rsidP="008D2939">
      <w:pPr>
        <w:pStyle w:val="ListParagraph"/>
        <w:ind w:left="1440"/>
        <w:rPr>
          <w:color w:val="000000" w:themeColor="text1"/>
        </w:rPr>
      </w:pPr>
    </w:p>
    <w:p w14:paraId="0A3AC06F" w14:textId="6EC3D7A8" w:rsidR="00E901FC" w:rsidRDefault="00E16984" w:rsidP="00E16984">
      <w:pPr>
        <w:pStyle w:val="ListParagraph"/>
        <w:numPr>
          <w:ilvl w:val="0"/>
          <w:numId w:val="4"/>
        </w:numPr>
        <w:rPr>
          <w:color w:val="000000" w:themeColor="text1"/>
        </w:rPr>
      </w:pPr>
      <w:r>
        <w:rPr>
          <w:color w:val="000000" w:themeColor="text1"/>
        </w:rPr>
        <w:t>Look at the Discussion Section. Take notes on:</w:t>
      </w:r>
    </w:p>
    <w:p w14:paraId="18188372" w14:textId="3188703D" w:rsidR="00E16984" w:rsidRDefault="005A46EC" w:rsidP="005A46EC">
      <w:pPr>
        <w:pStyle w:val="ListParagraph"/>
        <w:numPr>
          <w:ilvl w:val="0"/>
          <w:numId w:val="7"/>
        </w:numPr>
        <w:rPr>
          <w:color w:val="000000" w:themeColor="text1"/>
        </w:rPr>
      </w:pPr>
      <w:r>
        <w:rPr>
          <w:color w:val="000000" w:themeColor="text1"/>
        </w:rPr>
        <w:t xml:space="preserve">What are some examples of </w:t>
      </w:r>
      <w:r w:rsidR="00130394">
        <w:rPr>
          <w:color w:val="000000" w:themeColor="text1"/>
        </w:rPr>
        <w:t>intrinsic motivation factors for healthcare employees?</w:t>
      </w:r>
      <w:r w:rsidR="00ED26A8">
        <w:rPr>
          <w:color w:val="000000" w:themeColor="text1"/>
        </w:rPr>
        <w:t xml:space="preserve"> (Para 1)</w:t>
      </w:r>
    </w:p>
    <w:p w14:paraId="3D7B907F" w14:textId="4D111FDA" w:rsidR="00130394" w:rsidRDefault="00B46B22" w:rsidP="00130394">
      <w:pPr>
        <w:pStyle w:val="ListParagraph"/>
        <w:ind w:left="1440"/>
        <w:rPr>
          <w:color w:val="FF0000"/>
        </w:rPr>
      </w:pPr>
      <w:r>
        <w:rPr>
          <w:color w:val="FF0000"/>
        </w:rPr>
        <w:t>Having responsibilities, interaction between workers, recognition for achievements, respect for their profession</w:t>
      </w:r>
    </w:p>
    <w:p w14:paraId="0317398B" w14:textId="32D22075" w:rsidR="00B46B22" w:rsidRDefault="00545401" w:rsidP="00B46B22">
      <w:pPr>
        <w:pStyle w:val="ListParagraph"/>
        <w:numPr>
          <w:ilvl w:val="0"/>
          <w:numId w:val="7"/>
        </w:numPr>
      </w:pPr>
      <w:r>
        <w:t>What is important for motivating healthcare employees?</w:t>
      </w:r>
      <w:r w:rsidR="00ED26A8">
        <w:t xml:space="preserve"> (Para 1)</w:t>
      </w:r>
    </w:p>
    <w:p w14:paraId="239EB3E0" w14:textId="78FC065D" w:rsidR="00545401" w:rsidRDefault="00545401" w:rsidP="00545401">
      <w:pPr>
        <w:pStyle w:val="ListParagraph"/>
        <w:ind w:left="1440"/>
        <w:rPr>
          <w:color w:val="FF0000"/>
        </w:rPr>
      </w:pPr>
      <w:r w:rsidRPr="00545401">
        <w:rPr>
          <w:color w:val="FF0000"/>
        </w:rPr>
        <w:t>Intrinsic and extrinsic factors and the balance between them</w:t>
      </w:r>
    </w:p>
    <w:p w14:paraId="0B025951" w14:textId="5E23F35C" w:rsidR="00ED26A8" w:rsidRDefault="004B3AA9" w:rsidP="00ED26A8">
      <w:pPr>
        <w:pStyle w:val="ListParagraph"/>
        <w:numPr>
          <w:ilvl w:val="0"/>
          <w:numId w:val="7"/>
        </w:numPr>
        <w:rPr>
          <w:color w:val="000000" w:themeColor="text1"/>
        </w:rPr>
      </w:pPr>
      <w:r>
        <w:rPr>
          <w:color w:val="000000" w:themeColor="text1"/>
        </w:rPr>
        <w:t>What are some of the motivators which are common for ALL categories of staff in hospital? (Para 4)</w:t>
      </w:r>
    </w:p>
    <w:p w14:paraId="30966262" w14:textId="31309253" w:rsidR="00286978" w:rsidRPr="00501217" w:rsidRDefault="004B3AA9" w:rsidP="00286978">
      <w:pPr>
        <w:pStyle w:val="ListParagraph"/>
        <w:ind w:left="1440"/>
      </w:pPr>
      <w:r>
        <w:rPr>
          <w:color w:val="FF0000"/>
        </w:rPr>
        <w:t>Job training;</w:t>
      </w:r>
      <w:r w:rsidR="00A52709">
        <w:rPr>
          <w:color w:val="FF0000"/>
        </w:rPr>
        <w:t xml:space="preserve"> stable working environment; good colleague relationships</w:t>
      </w:r>
    </w:p>
    <w:p w14:paraId="1D89A46C" w14:textId="37155A47" w:rsidR="00286978" w:rsidRDefault="00501217" w:rsidP="00501217">
      <w:pPr>
        <w:pStyle w:val="ListParagraph"/>
        <w:numPr>
          <w:ilvl w:val="0"/>
          <w:numId w:val="4"/>
        </w:numPr>
      </w:pPr>
      <w:r w:rsidRPr="00501217">
        <w:t>Look at the Conclusion</w:t>
      </w:r>
      <w:r>
        <w:t xml:space="preserve">, </w:t>
      </w:r>
      <w:r w:rsidR="00DC7EC9">
        <w:t>take notes on:</w:t>
      </w:r>
    </w:p>
    <w:p w14:paraId="162C85A6" w14:textId="4738D3BF" w:rsidR="00DC7EC9" w:rsidRDefault="00CA782C" w:rsidP="00DC7EC9">
      <w:pPr>
        <w:pStyle w:val="ListParagraph"/>
        <w:numPr>
          <w:ilvl w:val="0"/>
          <w:numId w:val="9"/>
        </w:numPr>
      </w:pPr>
      <w:r>
        <w:t>What does a knowledgeable and effective employee have? Two things (Para 1)</w:t>
      </w:r>
    </w:p>
    <w:p w14:paraId="6DA3A130" w14:textId="2A78CC57" w:rsidR="00CA782C" w:rsidRDefault="00CA782C" w:rsidP="00CA782C">
      <w:pPr>
        <w:pStyle w:val="ListParagraph"/>
        <w:ind w:left="1425"/>
        <w:rPr>
          <w:color w:val="FF0000"/>
        </w:rPr>
      </w:pPr>
      <w:r w:rsidRPr="003A1BAC">
        <w:rPr>
          <w:color w:val="FF0000"/>
        </w:rPr>
        <w:t>Specialist knowledge</w:t>
      </w:r>
      <w:r w:rsidR="003A1BAC" w:rsidRPr="003A1BAC">
        <w:rPr>
          <w:color w:val="FF0000"/>
        </w:rPr>
        <w:t xml:space="preserve"> and skills; a high level of motivation </w:t>
      </w:r>
    </w:p>
    <w:p w14:paraId="061330F2" w14:textId="36A50AA7" w:rsidR="003A1BAC" w:rsidRDefault="00743C53" w:rsidP="003A1BAC">
      <w:pPr>
        <w:pStyle w:val="ListParagraph"/>
        <w:numPr>
          <w:ilvl w:val="0"/>
          <w:numId w:val="9"/>
        </w:numPr>
      </w:pPr>
      <w:r>
        <w:t xml:space="preserve">Each employee has a different mixture </w:t>
      </w:r>
      <w:r w:rsidR="006E6E40">
        <w:t>and strength of needs, as some people are driven by ---------- while others are focusing on --------------</w:t>
      </w:r>
      <w:r w:rsidR="00FE7F8A">
        <w:t>. A combination of --------- and --------------- -----------------</w:t>
      </w:r>
      <w:r w:rsidR="008D568B">
        <w:t xml:space="preserve"> has been shown to improve health employee ----------, ---------------, and --------------- (Para 1)</w:t>
      </w:r>
    </w:p>
    <w:p w14:paraId="2BADE6C8" w14:textId="045B812E" w:rsidR="006E6E40" w:rsidRDefault="00FE7F8A" w:rsidP="006E6E40">
      <w:pPr>
        <w:pStyle w:val="ListParagraph"/>
        <w:ind w:left="1425"/>
        <w:rPr>
          <w:color w:val="FF0000"/>
        </w:rPr>
      </w:pPr>
      <w:r>
        <w:rPr>
          <w:color w:val="FF0000"/>
        </w:rPr>
        <w:t xml:space="preserve">Achievement; </w:t>
      </w:r>
      <w:proofErr w:type="spellStart"/>
      <w:r>
        <w:rPr>
          <w:color w:val="FF0000"/>
        </w:rPr>
        <w:t>security</w:t>
      </w:r>
      <w:r w:rsidR="008D568B">
        <w:rPr>
          <w:color w:val="FF0000"/>
        </w:rPr>
        <w:t>;</w:t>
      </w:r>
      <w:r w:rsidR="00E750C6">
        <w:rPr>
          <w:color w:val="FF0000"/>
        </w:rPr>
        <w:t>intrinsic</w:t>
      </w:r>
      <w:proofErr w:type="spellEnd"/>
      <w:r w:rsidR="00E750C6">
        <w:rPr>
          <w:color w:val="FF0000"/>
        </w:rPr>
        <w:t>; extrinsic; motivators; motivation; retention; performance</w:t>
      </w:r>
    </w:p>
    <w:p w14:paraId="2EE03519" w14:textId="7C32335F" w:rsidR="00B147CF" w:rsidRPr="00F22716" w:rsidRDefault="00B147CF" w:rsidP="00B147CF">
      <w:pPr>
        <w:pStyle w:val="ListParagraph"/>
        <w:numPr>
          <w:ilvl w:val="0"/>
          <w:numId w:val="9"/>
        </w:numPr>
      </w:pPr>
      <w:r w:rsidRPr="00F22716">
        <w:t xml:space="preserve">Take note on the role of supervisors and hospitals </w:t>
      </w:r>
      <w:r w:rsidR="00F22716" w:rsidRPr="00F22716">
        <w:t>and their impact on employee motivation (Para 2)</w:t>
      </w:r>
      <w:r w:rsidR="00F22716">
        <w:t>. Write at least 2 key points</w:t>
      </w:r>
    </w:p>
    <w:p w14:paraId="6B95B224" w14:textId="77777777" w:rsidR="00F22716" w:rsidRPr="00B147CF" w:rsidRDefault="00F22716" w:rsidP="00C31F80">
      <w:pPr>
        <w:pStyle w:val="ListParagraph"/>
        <w:ind w:left="1425"/>
        <w:rPr>
          <w:color w:val="FF0000"/>
        </w:rPr>
      </w:pPr>
    </w:p>
    <w:p w14:paraId="7A16B643" w14:textId="77777777" w:rsidR="00CA782C" w:rsidRPr="00CA782C" w:rsidRDefault="00CA782C" w:rsidP="00CA782C">
      <w:pPr>
        <w:pStyle w:val="ListParagraph"/>
        <w:ind w:left="1425"/>
        <w:rPr>
          <w:color w:val="FF0000"/>
        </w:rPr>
      </w:pPr>
    </w:p>
    <w:p w14:paraId="063DF0F5" w14:textId="77777777" w:rsidR="00E901FC" w:rsidRPr="00ED26A8" w:rsidRDefault="00E901FC" w:rsidP="00E901FC">
      <w:pPr>
        <w:rPr>
          <w:color w:val="000000" w:themeColor="text1"/>
        </w:rPr>
      </w:pPr>
    </w:p>
    <w:p w14:paraId="1D6C46AA" w14:textId="77777777" w:rsidR="002E7F51" w:rsidRPr="00F55275" w:rsidRDefault="002E7F51" w:rsidP="002E7F51">
      <w:pPr>
        <w:pStyle w:val="ListParagraph"/>
        <w:ind w:left="1440"/>
        <w:rPr>
          <w:color w:val="000000" w:themeColor="text1"/>
        </w:rPr>
      </w:pPr>
    </w:p>
    <w:p w14:paraId="5830301C" w14:textId="77777777" w:rsidR="00C476F4" w:rsidRPr="00F55275" w:rsidRDefault="00C476F4" w:rsidP="00C476F4">
      <w:pPr>
        <w:pStyle w:val="ListParagraph"/>
        <w:ind w:left="1440"/>
        <w:rPr>
          <w:color w:val="000000" w:themeColor="text1"/>
        </w:rPr>
      </w:pPr>
    </w:p>
    <w:p w14:paraId="3DFB7DE8" w14:textId="77777777" w:rsidR="002F00A0" w:rsidRPr="00463ABB" w:rsidRDefault="002F00A0" w:rsidP="002F00A0">
      <w:pPr>
        <w:pStyle w:val="ListParagraph"/>
        <w:rPr>
          <w:color w:val="000000" w:themeColor="text1"/>
        </w:rPr>
      </w:pPr>
    </w:p>
    <w:p w14:paraId="37C4E5B9" w14:textId="77777777" w:rsidR="002F00A0" w:rsidRPr="00463ABB" w:rsidRDefault="002F00A0" w:rsidP="002F00A0">
      <w:pPr>
        <w:rPr>
          <w:color w:val="000000" w:themeColor="text1"/>
        </w:rPr>
      </w:pPr>
    </w:p>
    <w:p w14:paraId="1EB68F91" w14:textId="77777777" w:rsidR="00F01D4D" w:rsidRPr="00463ABB" w:rsidRDefault="00F01D4D" w:rsidP="00F01D4D">
      <w:pPr>
        <w:rPr>
          <w:color w:val="000000" w:themeColor="text1"/>
        </w:rPr>
      </w:pPr>
    </w:p>
    <w:p w14:paraId="15787651" w14:textId="77777777" w:rsidR="00F01D4D" w:rsidRPr="00463ABB" w:rsidRDefault="00F01D4D" w:rsidP="00F01D4D">
      <w:pPr>
        <w:rPr>
          <w:color w:val="000000" w:themeColor="text1"/>
        </w:rPr>
      </w:pPr>
    </w:p>
    <w:sectPr w:rsidR="00F01D4D" w:rsidRPr="00463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464B8"/>
    <w:multiLevelType w:val="hybridMultilevel"/>
    <w:tmpl w:val="71540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202A2"/>
    <w:multiLevelType w:val="hybridMultilevel"/>
    <w:tmpl w:val="6DC4931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029308C"/>
    <w:multiLevelType w:val="hybridMultilevel"/>
    <w:tmpl w:val="72662AFC"/>
    <w:lvl w:ilvl="0" w:tplc="FFFFFFFF">
      <w:start w:val="1"/>
      <w:numFmt w:val="upp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22704CFA"/>
    <w:multiLevelType w:val="hybridMultilevel"/>
    <w:tmpl w:val="B20CF9CA"/>
    <w:lvl w:ilvl="0" w:tplc="AF54D0B2">
      <w:start w:val="1"/>
      <w:numFmt w:val="upperLetter"/>
      <w:lvlText w:val="%1."/>
      <w:lvlJc w:val="left"/>
      <w:pPr>
        <w:ind w:left="1425" w:hanging="360"/>
      </w:pPr>
      <w:rPr>
        <w:rFonts w:hint="default"/>
      </w:rPr>
    </w:lvl>
    <w:lvl w:ilvl="1" w:tplc="08090019" w:tentative="1">
      <w:start w:val="1"/>
      <w:numFmt w:val="lowerLetter"/>
      <w:lvlText w:val="%2."/>
      <w:lvlJc w:val="left"/>
      <w:pPr>
        <w:ind w:left="2145" w:hanging="360"/>
      </w:pPr>
    </w:lvl>
    <w:lvl w:ilvl="2" w:tplc="0809001B" w:tentative="1">
      <w:start w:val="1"/>
      <w:numFmt w:val="lowerRoman"/>
      <w:lvlText w:val="%3."/>
      <w:lvlJc w:val="right"/>
      <w:pPr>
        <w:ind w:left="2865" w:hanging="180"/>
      </w:pPr>
    </w:lvl>
    <w:lvl w:ilvl="3" w:tplc="0809000F" w:tentative="1">
      <w:start w:val="1"/>
      <w:numFmt w:val="decimal"/>
      <w:lvlText w:val="%4."/>
      <w:lvlJc w:val="left"/>
      <w:pPr>
        <w:ind w:left="3585" w:hanging="360"/>
      </w:pPr>
    </w:lvl>
    <w:lvl w:ilvl="4" w:tplc="08090019" w:tentative="1">
      <w:start w:val="1"/>
      <w:numFmt w:val="lowerLetter"/>
      <w:lvlText w:val="%5."/>
      <w:lvlJc w:val="left"/>
      <w:pPr>
        <w:ind w:left="4305" w:hanging="360"/>
      </w:pPr>
    </w:lvl>
    <w:lvl w:ilvl="5" w:tplc="0809001B" w:tentative="1">
      <w:start w:val="1"/>
      <w:numFmt w:val="lowerRoman"/>
      <w:lvlText w:val="%6."/>
      <w:lvlJc w:val="right"/>
      <w:pPr>
        <w:ind w:left="5025" w:hanging="180"/>
      </w:pPr>
    </w:lvl>
    <w:lvl w:ilvl="6" w:tplc="0809000F" w:tentative="1">
      <w:start w:val="1"/>
      <w:numFmt w:val="decimal"/>
      <w:lvlText w:val="%7."/>
      <w:lvlJc w:val="left"/>
      <w:pPr>
        <w:ind w:left="5745" w:hanging="360"/>
      </w:pPr>
    </w:lvl>
    <w:lvl w:ilvl="7" w:tplc="08090019" w:tentative="1">
      <w:start w:val="1"/>
      <w:numFmt w:val="lowerLetter"/>
      <w:lvlText w:val="%8."/>
      <w:lvlJc w:val="left"/>
      <w:pPr>
        <w:ind w:left="6465" w:hanging="360"/>
      </w:pPr>
    </w:lvl>
    <w:lvl w:ilvl="8" w:tplc="0809001B" w:tentative="1">
      <w:start w:val="1"/>
      <w:numFmt w:val="lowerRoman"/>
      <w:lvlText w:val="%9."/>
      <w:lvlJc w:val="right"/>
      <w:pPr>
        <w:ind w:left="7185" w:hanging="180"/>
      </w:pPr>
    </w:lvl>
  </w:abstractNum>
  <w:abstractNum w:abstractNumId="4" w15:restartNumberingAfterBreak="0">
    <w:nsid w:val="39B5157E"/>
    <w:multiLevelType w:val="hybridMultilevel"/>
    <w:tmpl w:val="D70A341E"/>
    <w:lvl w:ilvl="0" w:tplc="294458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6139FD"/>
    <w:multiLevelType w:val="hybridMultilevel"/>
    <w:tmpl w:val="DEFC04AA"/>
    <w:lvl w:ilvl="0" w:tplc="294458B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3227B7"/>
    <w:multiLevelType w:val="hybridMultilevel"/>
    <w:tmpl w:val="580A00E8"/>
    <w:lvl w:ilvl="0" w:tplc="FFFFFFFF">
      <w:start w:val="1"/>
      <w:numFmt w:val="upp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7" w15:restartNumberingAfterBreak="0">
    <w:nsid w:val="6BB96F44"/>
    <w:multiLevelType w:val="hybridMultilevel"/>
    <w:tmpl w:val="B2A88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787136"/>
    <w:multiLevelType w:val="hybridMultilevel"/>
    <w:tmpl w:val="F49C8AC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6037991">
    <w:abstractNumId w:val="4"/>
  </w:num>
  <w:num w:numId="2" w16cid:durableId="2105610346">
    <w:abstractNumId w:val="7"/>
  </w:num>
  <w:num w:numId="3" w16cid:durableId="916522265">
    <w:abstractNumId w:val="5"/>
  </w:num>
  <w:num w:numId="4" w16cid:durableId="1413162032">
    <w:abstractNumId w:val="8"/>
  </w:num>
  <w:num w:numId="5" w16cid:durableId="1009143866">
    <w:abstractNumId w:val="0"/>
  </w:num>
  <w:num w:numId="6" w16cid:durableId="1798524873">
    <w:abstractNumId w:val="1"/>
  </w:num>
  <w:num w:numId="7" w16cid:durableId="1669357313">
    <w:abstractNumId w:val="6"/>
  </w:num>
  <w:num w:numId="8" w16cid:durableId="908073283">
    <w:abstractNumId w:val="2"/>
  </w:num>
  <w:num w:numId="9" w16cid:durableId="3677971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C23"/>
    <w:rsid w:val="00041994"/>
    <w:rsid w:val="000F4C23"/>
    <w:rsid w:val="00130394"/>
    <w:rsid w:val="00286978"/>
    <w:rsid w:val="002E7F51"/>
    <w:rsid w:val="002F00A0"/>
    <w:rsid w:val="00306202"/>
    <w:rsid w:val="0033578C"/>
    <w:rsid w:val="003A1BAC"/>
    <w:rsid w:val="003E1B77"/>
    <w:rsid w:val="00463ABB"/>
    <w:rsid w:val="004B3AA9"/>
    <w:rsid w:val="004E7309"/>
    <w:rsid w:val="00501217"/>
    <w:rsid w:val="00545401"/>
    <w:rsid w:val="005A01A2"/>
    <w:rsid w:val="005A46EC"/>
    <w:rsid w:val="00671301"/>
    <w:rsid w:val="006A44C6"/>
    <w:rsid w:val="006B42D5"/>
    <w:rsid w:val="006E6E40"/>
    <w:rsid w:val="00716660"/>
    <w:rsid w:val="00743C53"/>
    <w:rsid w:val="00763B86"/>
    <w:rsid w:val="00772299"/>
    <w:rsid w:val="007A4E3E"/>
    <w:rsid w:val="008D2939"/>
    <w:rsid w:val="008D568B"/>
    <w:rsid w:val="00A52709"/>
    <w:rsid w:val="00A610EA"/>
    <w:rsid w:val="00B147CF"/>
    <w:rsid w:val="00B4050C"/>
    <w:rsid w:val="00B46B22"/>
    <w:rsid w:val="00C31F80"/>
    <w:rsid w:val="00C439DF"/>
    <w:rsid w:val="00C476F4"/>
    <w:rsid w:val="00CA782C"/>
    <w:rsid w:val="00D16EB5"/>
    <w:rsid w:val="00DC7EC9"/>
    <w:rsid w:val="00DE5280"/>
    <w:rsid w:val="00E16984"/>
    <w:rsid w:val="00E30167"/>
    <w:rsid w:val="00E750C6"/>
    <w:rsid w:val="00E901FC"/>
    <w:rsid w:val="00ED26A8"/>
    <w:rsid w:val="00F01D4D"/>
    <w:rsid w:val="00F22716"/>
    <w:rsid w:val="00F55275"/>
    <w:rsid w:val="00FA33FD"/>
    <w:rsid w:val="00FE7F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DD93A"/>
  <w15:chartTrackingRefBased/>
  <w15:docId w15:val="{654510EF-49A3-49B9-9CD3-15D31BCB5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4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C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C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C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C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C23"/>
    <w:rPr>
      <w:rFonts w:eastAsiaTheme="majorEastAsia" w:cstheme="majorBidi"/>
      <w:color w:val="272727" w:themeColor="text1" w:themeTint="D8"/>
    </w:rPr>
  </w:style>
  <w:style w:type="paragraph" w:styleId="Title">
    <w:name w:val="Title"/>
    <w:basedOn w:val="Normal"/>
    <w:next w:val="Normal"/>
    <w:link w:val="TitleChar"/>
    <w:uiPriority w:val="10"/>
    <w:qFormat/>
    <w:rsid w:val="000F4C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C23"/>
    <w:pPr>
      <w:spacing w:before="160"/>
      <w:jc w:val="center"/>
    </w:pPr>
    <w:rPr>
      <w:i/>
      <w:iCs/>
      <w:color w:val="404040" w:themeColor="text1" w:themeTint="BF"/>
    </w:rPr>
  </w:style>
  <w:style w:type="character" w:customStyle="1" w:styleId="QuoteChar">
    <w:name w:val="Quote Char"/>
    <w:basedOn w:val="DefaultParagraphFont"/>
    <w:link w:val="Quote"/>
    <w:uiPriority w:val="29"/>
    <w:rsid w:val="000F4C23"/>
    <w:rPr>
      <w:i/>
      <w:iCs/>
      <w:color w:val="404040" w:themeColor="text1" w:themeTint="BF"/>
    </w:rPr>
  </w:style>
  <w:style w:type="paragraph" w:styleId="ListParagraph">
    <w:name w:val="List Paragraph"/>
    <w:basedOn w:val="Normal"/>
    <w:uiPriority w:val="34"/>
    <w:qFormat/>
    <w:rsid w:val="000F4C23"/>
    <w:pPr>
      <w:ind w:left="720"/>
      <w:contextualSpacing/>
    </w:pPr>
  </w:style>
  <w:style w:type="character" w:styleId="IntenseEmphasis">
    <w:name w:val="Intense Emphasis"/>
    <w:basedOn w:val="DefaultParagraphFont"/>
    <w:uiPriority w:val="21"/>
    <w:qFormat/>
    <w:rsid w:val="000F4C23"/>
    <w:rPr>
      <w:i/>
      <w:iCs/>
      <w:color w:val="0F4761" w:themeColor="accent1" w:themeShade="BF"/>
    </w:rPr>
  </w:style>
  <w:style w:type="paragraph" w:styleId="IntenseQuote">
    <w:name w:val="Intense Quote"/>
    <w:basedOn w:val="Normal"/>
    <w:next w:val="Normal"/>
    <w:link w:val="IntenseQuoteChar"/>
    <w:uiPriority w:val="30"/>
    <w:qFormat/>
    <w:rsid w:val="000F4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C23"/>
    <w:rPr>
      <w:i/>
      <w:iCs/>
      <w:color w:val="0F4761" w:themeColor="accent1" w:themeShade="BF"/>
    </w:rPr>
  </w:style>
  <w:style w:type="character" w:styleId="IntenseReference">
    <w:name w:val="Intense Reference"/>
    <w:basedOn w:val="DefaultParagraphFont"/>
    <w:uiPriority w:val="32"/>
    <w:qFormat/>
    <w:rsid w:val="000F4C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598</Words>
  <Characters>3409</Characters>
  <Application>Microsoft Office Word</Application>
  <DocSecurity>0</DocSecurity>
  <Lines>28</Lines>
  <Paragraphs>7</Paragraphs>
  <ScaleCrop>false</ScaleCrop>
  <Company>University of Wales Trinity Saint David</Company>
  <LinksUpToDate>false</LinksUpToDate>
  <CharactersWithSpaces>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3</cp:revision>
  <dcterms:created xsi:type="dcterms:W3CDTF">2024-06-25T15:56:00Z</dcterms:created>
  <dcterms:modified xsi:type="dcterms:W3CDTF">2024-06-25T15:56:00Z</dcterms:modified>
</cp:coreProperties>
</file>