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CBE" w:rsidRDefault="00580CBE" w:rsidP="00580CBE">
      <w:pPr>
        <w:jc w:val="center"/>
        <w:rPr>
          <w:rFonts w:ascii="Corbel" w:hAnsi="Corbel"/>
          <w:sz w:val="40"/>
          <w:szCs w:val="40"/>
        </w:rPr>
      </w:pPr>
      <w:r>
        <w:rPr>
          <w:rFonts w:ascii="Corbel" w:hAnsi="Corbel"/>
          <w:sz w:val="40"/>
          <w:szCs w:val="40"/>
        </w:rPr>
        <w:t>Modern and Traditional Construction</w:t>
      </w:r>
    </w:p>
    <w:p w:rsidR="00580CBE" w:rsidRDefault="00580CBE" w:rsidP="00580CBE">
      <w:pPr>
        <w:jc w:val="center"/>
        <w:rPr>
          <w:rFonts w:ascii="Corbel" w:hAnsi="Corbel"/>
          <w:sz w:val="40"/>
          <w:szCs w:val="40"/>
        </w:rPr>
      </w:pPr>
      <w:r>
        <w:rPr>
          <w:rFonts w:ascii="Corbel" w:hAnsi="Corbel"/>
          <w:sz w:val="40"/>
          <w:szCs w:val="40"/>
        </w:rPr>
        <w:t>(ACBA5000</w:t>
      </w:r>
      <w:r>
        <w:rPr>
          <w:rFonts w:ascii="Corbel" w:hAnsi="Corbel"/>
          <w:sz w:val="40"/>
          <w:szCs w:val="40"/>
        </w:rPr>
        <w:t>)</w:t>
      </w:r>
    </w:p>
    <w:p w:rsidR="00580CBE" w:rsidRDefault="00580CBE" w:rsidP="00580CBE">
      <w:pPr>
        <w:jc w:val="center"/>
        <w:rPr>
          <w:rFonts w:ascii="Corbel" w:hAnsi="Corbel"/>
          <w:sz w:val="40"/>
          <w:szCs w:val="40"/>
        </w:rPr>
      </w:pPr>
    </w:p>
    <w:p w:rsidR="00580CBE" w:rsidRDefault="00580CBE" w:rsidP="00580CBE">
      <w:pPr>
        <w:jc w:val="center"/>
        <w:rPr>
          <w:rFonts w:ascii="Corbel" w:hAnsi="Corbel"/>
          <w:sz w:val="40"/>
          <w:szCs w:val="40"/>
        </w:rPr>
      </w:pPr>
    </w:p>
    <w:p w:rsidR="00580CBE" w:rsidRDefault="00580CBE" w:rsidP="00580CBE">
      <w:pPr>
        <w:jc w:val="center"/>
        <w:rPr>
          <w:rFonts w:ascii="Corbel" w:hAnsi="Corbel"/>
          <w:sz w:val="40"/>
          <w:szCs w:val="40"/>
        </w:rPr>
      </w:pPr>
      <w:r>
        <w:rPr>
          <w:rFonts w:ascii="Corbel" w:hAnsi="Corbel"/>
          <w:sz w:val="40"/>
          <w:szCs w:val="40"/>
        </w:rPr>
        <w:t>Managing the Design Process</w:t>
      </w:r>
      <w:r>
        <w:rPr>
          <w:rFonts w:ascii="Corbel" w:hAnsi="Corbel"/>
          <w:sz w:val="40"/>
          <w:szCs w:val="40"/>
        </w:rPr>
        <w:t>/Civil</w:t>
      </w:r>
    </w:p>
    <w:p w:rsidR="00580CBE" w:rsidRDefault="00580CBE" w:rsidP="00580CBE">
      <w:pPr>
        <w:jc w:val="center"/>
        <w:rPr>
          <w:rFonts w:ascii="Corbel" w:hAnsi="Corbel"/>
          <w:sz w:val="40"/>
          <w:szCs w:val="40"/>
        </w:rPr>
      </w:pPr>
      <w:r>
        <w:rPr>
          <w:rFonts w:ascii="Corbel" w:hAnsi="Corbel"/>
          <w:sz w:val="40"/>
          <w:szCs w:val="40"/>
        </w:rPr>
        <w:t>Engineering Technology</w:t>
      </w:r>
    </w:p>
    <w:p w:rsidR="00580CBE" w:rsidRDefault="00580CBE" w:rsidP="00580CBE">
      <w:pPr>
        <w:jc w:val="center"/>
        <w:rPr>
          <w:rFonts w:ascii="Corbel" w:hAnsi="Corbel"/>
          <w:sz w:val="40"/>
          <w:szCs w:val="40"/>
        </w:rPr>
      </w:pPr>
    </w:p>
    <w:p w:rsidR="00580CBE" w:rsidRDefault="00580CBE" w:rsidP="00580CBE">
      <w:pPr>
        <w:jc w:val="center"/>
        <w:rPr>
          <w:rFonts w:ascii="Corbel" w:hAnsi="Corbel"/>
          <w:sz w:val="40"/>
          <w:szCs w:val="40"/>
        </w:rPr>
      </w:pPr>
      <w:r>
        <w:rPr>
          <w:rFonts w:ascii="Corbel" w:hAnsi="Corbel"/>
          <w:noProof/>
          <w:sz w:val="40"/>
          <w:szCs w:val="40"/>
          <w:lang w:eastAsia="en-GB"/>
        </w:rPr>
        <w:drawing>
          <wp:inline distT="0" distB="0" distL="0" distR="0" wp14:anchorId="01F32968" wp14:editId="68883227">
            <wp:extent cx="3383280" cy="14859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JPG"/>
                    <pic:cNvPicPr/>
                  </pic:nvPicPr>
                  <pic:blipFill>
                    <a:blip r:embed="rId5">
                      <a:extLst>
                        <a:ext uri="{28A0092B-C50C-407E-A947-70E740481C1C}">
                          <a14:useLocalDpi xmlns:a14="http://schemas.microsoft.com/office/drawing/2010/main" val="0"/>
                        </a:ext>
                      </a:extLst>
                    </a:blip>
                    <a:stretch>
                      <a:fillRect/>
                    </a:stretch>
                  </pic:blipFill>
                  <pic:spPr>
                    <a:xfrm>
                      <a:off x="0" y="0"/>
                      <a:ext cx="3383280" cy="1485900"/>
                    </a:xfrm>
                    <a:prstGeom prst="rect">
                      <a:avLst/>
                    </a:prstGeom>
                  </pic:spPr>
                </pic:pic>
              </a:graphicData>
            </a:graphic>
          </wp:inline>
        </w:drawing>
      </w:r>
    </w:p>
    <w:p w:rsidR="00580CBE" w:rsidRDefault="00580CBE" w:rsidP="00580CBE">
      <w:pPr>
        <w:jc w:val="center"/>
        <w:rPr>
          <w:rFonts w:ascii="Corbel" w:hAnsi="Corbel"/>
          <w:sz w:val="40"/>
          <w:szCs w:val="40"/>
        </w:rPr>
      </w:pPr>
    </w:p>
    <w:p w:rsidR="00580CBE" w:rsidRDefault="00580CBE" w:rsidP="00580CBE">
      <w:pPr>
        <w:jc w:val="center"/>
        <w:rPr>
          <w:rFonts w:ascii="Corbel" w:hAnsi="Corbel"/>
          <w:sz w:val="32"/>
          <w:szCs w:val="32"/>
        </w:rPr>
      </w:pPr>
      <w:proofErr w:type="gramStart"/>
      <w:r>
        <w:rPr>
          <w:rFonts w:ascii="Corbel" w:hAnsi="Corbel"/>
          <w:sz w:val="32"/>
          <w:szCs w:val="32"/>
        </w:rPr>
        <w:t>by</w:t>
      </w:r>
      <w:proofErr w:type="gramEnd"/>
      <w:r>
        <w:rPr>
          <w:rFonts w:ascii="Corbel" w:hAnsi="Corbel"/>
          <w:sz w:val="32"/>
          <w:szCs w:val="32"/>
        </w:rPr>
        <w:t xml:space="preserve"> Michael Thomas</w:t>
      </w:r>
    </w:p>
    <w:p w:rsidR="00580CBE" w:rsidRDefault="00580CBE" w:rsidP="00580CBE">
      <w:pPr>
        <w:jc w:val="center"/>
        <w:rPr>
          <w:rFonts w:ascii="Corbel" w:hAnsi="Corbel"/>
          <w:sz w:val="32"/>
          <w:szCs w:val="32"/>
        </w:rPr>
      </w:pPr>
      <w:r>
        <w:rPr>
          <w:rFonts w:ascii="Corbel" w:hAnsi="Corbel"/>
          <w:sz w:val="32"/>
          <w:szCs w:val="32"/>
        </w:rPr>
        <w:t>P144376</w:t>
      </w:r>
    </w:p>
    <w:p w:rsidR="00580CBE" w:rsidRDefault="00580CBE" w:rsidP="00580CBE">
      <w:pPr>
        <w:jc w:val="center"/>
        <w:rPr>
          <w:rFonts w:ascii="Corbel" w:hAnsi="Corbel"/>
          <w:sz w:val="32"/>
          <w:szCs w:val="32"/>
        </w:rPr>
      </w:pPr>
    </w:p>
    <w:p w:rsidR="00580CBE" w:rsidRDefault="00580CBE" w:rsidP="00580CBE">
      <w:pPr>
        <w:jc w:val="center"/>
        <w:rPr>
          <w:rFonts w:ascii="Corbel" w:hAnsi="Corbel"/>
          <w:sz w:val="32"/>
          <w:szCs w:val="32"/>
        </w:rPr>
      </w:pPr>
      <w:r>
        <w:rPr>
          <w:rFonts w:ascii="Corbel" w:hAnsi="Corbel"/>
          <w:sz w:val="32"/>
          <w:szCs w:val="32"/>
        </w:rPr>
        <w:t>BSc- Architectural Technology</w:t>
      </w: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jc w:val="center"/>
        <w:rPr>
          <w:rFonts w:ascii="Corbel" w:hAnsi="Corbel"/>
          <w:sz w:val="40"/>
          <w:szCs w:val="40"/>
        </w:rPr>
      </w:pPr>
      <w:r w:rsidRPr="00012D73">
        <w:rPr>
          <w:rFonts w:ascii="Corbel" w:hAnsi="Corbel"/>
          <w:sz w:val="40"/>
          <w:szCs w:val="40"/>
        </w:rPr>
        <w:lastRenderedPageBreak/>
        <w:t>Contents</w:t>
      </w: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p>
    <w:p w:rsidR="00580CBE" w:rsidRDefault="00580CBE" w:rsidP="00580CBE">
      <w:pPr>
        <w:rPr>
          <w:rFonts w:ascii="Corbel" w:hAnsi="Corbel"/>
          <w:sz w:val="32"/>
          <w:szCs w:val="32"/>
        </w:rPr>
      </w:pPr>
      <w:r>
        <w:rPr>
          <w:rFonts w:ascii="Corbel" w:hAnsi="Corbel"/>
          <w:sz w:val="32"/>
          <w:szCs w:val="32"/>
        </w:rPr>
        <w:t>Introduction</w:t>
      </w:r>
    </w:p>
    <w:p w:rsidR="00580CBE" w:rsidRDefault="00580CBE" w:rsidP="00580CBE">
      <w:pPr>
        <w:rPr>
          <w:rFonts w:ascii="Corbel" w:hAnsi="Corbel"/>
          <w:sz w:val="32"/>
          <w:szCs w:val="32"/>
        </w:rPr>
      </w:pPr>
      <w:r>
        <w:rPr>
          <w:rFonts w:ascii="Corbel" w:hAnsi="Corbel"/>
          <w:sz w:val="32"/>
          <w:szCs w:val="32"/>
        </w:rPr>
        <w:t>Conclusions</w:t>
      </w:r>
    </w:p>
    <w:p w:rsidR="00580CBE" w:rsidRDefault="00580CBE" w:rsidP="00580CBE">
      <w:pPr>
        <w:rPr>
          <w:rFonts w:ascii="Corbel" w:hAnsi="Corbel"/>
          <w:sz w:val="32"/>
          <w:szCs w:val="32"/>
        </w:rPr>
      </w:pPr>
      <w:r>
        <w:rPr>
          <w:rFonts w:ascii="Corbel" w:hAnsi="Corbel"/>
          <w:sz w:val="32"/>
          <w:szCs w:val="32"/>
        </w:rPr>
        <w:t>References</w:t>
      </w:r>
    </w:p>
    <w:p w:rsidR="00580CBE" w:rsidRDefault="00580CBE" w:rsidP="00580CBE">
      <w:pPr>
        <w:rPr>
          <w:rFonts w:ascii="Corbel" w:hAnsi="Corbel"/>
          <w:sz w:val="32"/>
          <w:szCs w:val="32"/>
        </w:rPr>
      </w:pPr>
      <w:r>
        <w:rPr>
          <w:rFonts w:ascii="Corbel" w:hAnsi="Corbel"/>
          <w:sz w:val="32"/>
          <w:szCs w:val="32"/>
        </w:rPr>
        <w:t>Bibliography</w:t>
      </w:r>
    </w:p>
    <w:p w:rsidR="00650995" w:rsidRDefault="00650995">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pPr>
        <w:rPr>
          <w:rFonts w:ascii="Corbel" w:hAnsi="Corbel"/>
        </w:rPr>
      </w:pPr>
    </w:p>
    <w:p w:rsidR="00580CBE" w:rsidRDefault="00580CBE" w:rsidP="00580CBE">
      <w:pPr>
        <w:rPr>
          <w:rFonts w:ascii="Corbel" w:hAnsi="Corbel"/>
          <w:sz w:val="32"/>
          <w:szCs w:val="32"/>
        </w:rPr>
      </w:pPr>
      <w:r>
        <w:rPr>
          <w:rFonts w:ascii="Corbel" w:hAnsi="Corbel"/>
          <w:sz w:val="32"/>
          <w:szCs w:val="32"/>
        </w:rPr>
        <w:lastRenderedPageBreak/>
        <w:t>Introduction</w:t>
      </w:r>
    </w:p>
    <w:p w:rsidR="007A018D" w:rsidRDefault="007A018D" w:rsidP="00580CBE">
      <w:pPr>
        <w:rPr>
          <w:rFonts w:ascii="Corbel" w:hAnsi="Corbel"/>
          <w:sz w:val="32"/>
          <w:szCs w:val="32"/>
        </w:rPr>
      </w:pPr>
      <w:r>
        <w:rPr>
          <w:rFonts w:ascii="Corbel" w:hAnsi="Corbel"/>
          <w:sz w:val="32"/>
          <w:szCs w:val="32"/>
        </w:rPr>
        <w:t>Site Layout</w:t>
      </w:r>
    </w:p>
    <w:p w:rsidR="00DD0895" w:rsidRDefault="007A018D">
      <w:pPr>
        <w:rPr>
          <w:rFonts w:ascii="Corbel" w:hAnsi="Corbel"/>
          <w:sz w:val="24"/>
          <w:szCs w:val="32"/>
        </w:rPr>
      </w:pPr>
      <w:r>
        <w:rPr>
          <w:rFonts w:ascii="Corbel" w:hAnsi="Corbel"/>
          <w:sz w:val="24"/>
          <w:szCs w:val="32"/>
        </w:rPr>
        <w:t>The proposed development is sited on the Paxton Street Car Park near the former South Docks in Swansea</w:t>
      </w:r>
      <w:r w:rsidR="00EE2D9E">
        <w:rPr>
          <w:rFonts w:ascii="Corbel" w:hAnsi="Corbel"/>
          <w:sz w:val="24"/>
          <w:szCs w:val="32"/>
        </w:rPr>
        <w:t xml:space="preserve"> and the city centre</w:t>
      </w:r>
      <w:r>
        <w:rPr>
          <w:rFonts w:ascii="Corbel" w:hAnsi="Corbel"/>
          <w:sz w:val="24"/>
          <w:szCs w:val="32"/>
        </w:rPr>
        <w:t>. Immediately to the East, and North West are residential areas. To the South and South West are public buildings, the Central Library and Prison respectively. To the East is the Swansea Marriot Hotel and the Swansea foreshore.</w:t>
      </w:r>
      <w:r w:rsidR="00717041">
        <w:rPr>
          <w:rFonts w:ascii="Corbel" w:hAnsi="Corbel"/>
          <w:sz w:val="24"/>
          <w:szCs w:val="32"/>
        </w:rPr>
        <w:t xml:space="preserve"> Vehicular</w:t>
      </w:r>
      <w:r w:rsidR="00EE2D9E">
        <w:rPr>
          <w:rFonts w:ascii="Corbel" w:hAnsi="Corbel"/>
          <w:sz w:val="24"/>
          <w:szCs w:val="32"/>
        </w:rPr>
        <w:t xml:space="preserve"> access </w:t>
      </w:r>
      <w:r w:rsidR="00717041">
        <w:rPr>
          <w:rFonts w:ascii="Corbel" w:hAnsi="Corbel"/>
          <w:sz w:val="24"/>
          <w:szCs w:val="32"/>
        </w:rPr>
        <w:t>to the site is currently</w:t>
      </w:r>
      <w:r w:rsidR="00B14BC9">
        <w:rPr>
          <w:rFonts w:ascii="Corbel" w:hAnsi="Corbel"/>
          <w:sz w:val="24"/>
          <w:szCs w:val="32"/>
        </w:rPr>
        <w:t xml:space="preserve"> </w:t>
      </w:r>
      <w:r w:rsidR="00A578AD">
        <w:rPr>
          <w:rFonts w:ascii="Corbel" w:hAnsi="Corbel"/>
          <w:sz w:val="24"/>
          <w:szCs w:val="32"/>
        </w:rPr>
        <w:t>off</w:t>
      </w:r>
      <w:r w:rsidR="00B14BC9">
        <w:rPr>
          <w:rFonts w:ascii="Corbel" w:hAnsi="Corbel"/>
          <w:sz w:val="24"/>
          <w:szCs w:val="32"/>
        </w:rPr>
        <w:t xml:space="preserve"> Bathurst Street on the North</w:t>
      </w:r>
      <w:r w:rsidR="00EE2D9E">
        <w:rPr>
          <w:rFonts w:ascii="Corbel" w:hAnsi="Corbel"/>
          <w:sz w:val="24"/>
          <w:szCs w:val="32"/>
        </w:rPr>
        <w:t xml:space="preserve"> side. </w:t>
      </w:r>
      <w:r w:rsidR="00717041">
        <w:rPr>
          <w:rFonts w:ascii="Corbel" w:hAnsi="Corbel"/>
          <w:sz w:val="24"/>
          <w:szCs w:val="32"/>
        </w:rPr>
        <w:t xml:space="preserve">This intersects via a Mini Roundabout to </w:t>
      </w:r>
      <w:r w:rsidR="00EE2D9E">
        <w:rPr>
          <w:rFonts w:ascii="Corbel" w:hAnsi="Corbel"/>
          <w:sz w:val="24"/>
          <w:szCs w:val="32"/>
        </w:rPr>
        <w:t xml:space="preserve">Dunvant Place Road </w:t>
      </w:r>
      <w:r w:rsidR="00717041">
        <w:rPr>
          <w:rFonts w:ascii="Corbel" w:hAnsi="Corbel"/>
          <w:sz w:val="24"/>
          <w:szCs w:val="32"/>
        </w:rPr>
        <w:t xml:space="preserve">which </w:t>
      </w:r>
      <w:r w:rsidR="00EE2D9E">
        <w:rPr>
          <w:rFonts w:ascii="Corbel" w:hAnsi="Corbel"/>
          <w:sz w:val="24"/>
          <w:szCs w:val="32"/>
        </w:rPr>
        <w:t>curves through two sides</w:t>
      </w:r>
      <w:r w:rsidR="00B14BC9">
        <w:rPr>
          <w:rFonts w:ascii="Corbel" w:hAnsi="Corbel"/>
          <w:sz w:val="24"/>
          <w:szCs w:val="32"/>
        </w:rPr>
        <w:t xml:space="preserve"> (West and </w:t>
      </w:r>
      <w:proofErr w:type="gramStart"/>
      <w:r w:rsidR="00B14BC9">
        <w:rPr>
          <w:rFonts w:ascii="Corbel" w:hAnsi="Corbel"/>
          <w:sz w:val="24"/>
          <w:szCs w:val="32"/>
        </w:rPr>
        <w:t>South</w:t>
      </w:r>
      <w:proofErr w:type="gramEnd"/>
      <w:r w:rsidR="00B14BC9">
        <w:rPr>
          <w:rFonts w:ascii="Corbel" w:hAnsi="Corbel"/>
          <w:sz w:val="24"/>
          <w:szCs w:val="32"/>
        </w:rPr>
        <w:t>)</w:t>
      </w:r>
      <w:r w:rsidR="00EE2D9E">
        <w:rPr>
          <w:rFonts w:ascii="Corbel" w:hAnsi="Corbel"/>
          <w:sz w:val="24"/>
          <w:szCs w:val="32"/>
        </w:rPr>
        <w:t xml:space="preserve"> meeting</w:t>
      </w:r>
      <w:r w:rsidR="00717041">
        <w:rPr>
          <w:rFonts w:ascii="Corbel" w:hAnsi="Corbel"/>
          <w:sz w:val="24"/>
          <w:szCs w:val="32"/>
        </w:rPr>
        <w:t xml:space="preserve"> the dual traffic lights and</w:t>
      </w:r>
      <w:r w:rsidR="00EE2D9E">
        <w:rPr>
          <w:rFonts w:ascii="Corbel" w:hAnsi="Corbel"/>
          <w:sz w:val="24"/>
          <w:szCs w:val="32"/>
        </w:rPr>
        <w:t xml:space="preserve"> the bus lane adjacent to the A4067 Oystermouth Road</w:t>
      </w:r>
      <w:r w:rsidR="00B14BC9">
        <w:rPr>
          <w:rFonts w:ascii="Corbel" w:hAnsi="Corbel"/>
          <w:sz w:val="24"/>
          <w:szCs w:val="32"/>
        </w:rPr>
        <w:t xml:space="preserve"> (East)</w:t>
      </w:r>
      <w:r w:rsidR="00EE2D9E">
        <w:rPr>
          <w:rFonts w:ascii="Corbel" w:hAnsi="Corbel"/>
          <w:sz w:val="24"/>
          <w:szCs w:val="32"/>
        </w:rPr>
        <w:t>.</w:t>
      </w:r>
      <w:r w:rsidR="00426259">
        <w:rPr>
          <w:rFonts w:ascii="Corbel" w:hAnsi="Corbel"/>
          <w:sz w:val="24"/>
          <w:szCs w:val="32"/>
        </w:rPr>
        <w:t xml:space="preserve"> Swansea is the wettest city in </w:t>
      </w:r>
      <w:r w:rsidR="00210FEA">
        <w:rPr>
          <w:rFonts w:ascii="Corbel" w:hAnsi="Corbel"/>
          <w:sz w:val="24"/>
          <w:szCs w:val="32"/>
        </w:rPr>
        <w:t>Britain</w:t>
      </w:r>
      <w:r w:rsidR="00426259">
        <w:rPr>
          <w:rFonts w:ascii="Corbel" w:hAnsi="Corbel"/>
          <w:sz w:val="24"/>
          <w:szCs w:val="32"/>
        </w:rPr>
        <w:t>, and is exposed to high winds coming in off the Atlantic. As such exposure to these elements should be considered in the design of the superstructure, its façade and dewatering of the ground during construction. The site itself is a levelled tarmac suitable for its use as a car park and as such is advantageous for plant movement, storage and movement of equipment and materials, and worker movement throughout the construction without need for temporary roadways or other solutions. The basement levels can be excavated without altering the surface throughout construction.</w:t>
      </w:r>
    </w:p>
    <w:p w:rsidR="00DD0895" w:rsidRDefault="00717041">
      <w:pPr>
        <w:rPr>
          <w:rFonts w:ascii="Corbel" w:hAnsi="Corbel"/>
          <w:sz w:val="24"/>
          <w:szCs w:val="32"/>
        </w:rPr>
      </w:pPr>
      <w:r>
        <w:rPr>
          <w:rFonts w:ascii="Corbel" w:hAnsi="Corbel"/>
          <w:sz w:val="24"/>
          <w:szCs w:val="32"/>
        </w:rPr>
        <w:t>A pedestrian walkway describes the sites perimeter.</w:t>
      </w:r>
      <w:r w:rsidR="00DD0895">
        <w:rPr>
          <w:rFonts w:ascii="Corbel" w:hAnsi="Corbel"/>
          <w:sz w:val="24"/>
          <w:szCs w:val="32"/>
        </w:rPr>
        <w:t xml:space="preserve"> Under the Highways Act 1980 a suitable hoarding with night warning lights should be constructed prior to commencement where adjacent to a public footpath, this will additionally act as security against theft, from vandals and protect innocent trespassers. A strong and lockable site entrance should be constructed. I would propose this to be at the current entrance to the car park as this optimises sight lines for machinery and vehicles entering and exiting the site, the kerb has already been dropped and allows access to the Highways as described.</w:t>
      </w:r>
    </w:p>
    <w:p w:rsidR="00C367B2" w:rsidRDefault="00942541">
      <w:pPr>
        <w:rPr>
          <w:rFonts w:ascii="Corbel" w:hAnsi="Corbel"/>
          <w:sz w:val="24"/>
          <w:szCs w:val="32"/>
        </w:rPr>
      </w:pPr>
      <w:r>
        <w:rPr>
          <w:rFonts w:ascii="Corbel" w:hAnsi="Corbel"/>
          <w:sz w:val="24"/>
          <w:szCs w:val="32"/>
        </w:rPr>
        <w:t>I will assume for the purposes of this assignment that an adequate preliminary Site investigation has been condu</w:t>
      </w:r>
      <w:r w:rsidR="00FF1846">
        <w:rPr>
          <w:rFonts w:ascii="Corbel" w:hAnsi="Corbel"/>
          <w:sz w:val="24"/>
          <w:szCs w:val="32"/>
        </w:rPr>
        <w:t>cted and no issues with reference</w:t>
      </w:r>
      <w:r>
        <w:rPr>
          <w:rFonts w:ascii="Corbel" w:hAnsi="Corbel"/>
          <w:sz w:val="24"/>
          <w:szCs w:val="32"/>
        </w:rPr>
        <w:t xml:space="preserve"> to rights of way, facilities, vegetation and preservation orders, as well as flood potential or subterranean utilities or overh</w:t>
      </w:r>
      <w:r w:rsidR="00FF1846">
        <w:rPr>
          <w:rFonts w:ascii="Corbel" w:hAnsi="Corbel"/>
          <w:sz w:val="24"/>
          <w:szCs w:val="32"/>
        </w:rPr>
        <w:t>ea</w:t>
      </w:r>
      <w:r>
        <w:rPr>
          <w:rFonts w:ascii="Corbel" w:hAnsi="Corbel"/>
          <w:sz w:val="24"/>
          <w:szCs w:val="32"/>
        </w:rPr>
        <w:t>d services have been disc</w:t>
      </w:r>
      <w:r w:rsidR="00C367B2">
        <w:rPr>
          <w:rFonts w:ascii="Corbel" w:hAnsi="Corbel"/>
          <w:sz w:val="24"/>
          <w:szCs w:val="32"/>
        </w:rPr>
        <w:t>overed.</w:t>
      </w:r>
    </w:p>
    <w:p w:rsidR="007A49CB" w:rsidRDefault="00942541">
      <w:pPr>
        <w:rPr>
          <w:rFonts w:ascii="Corbel" w:hAnsi="Corbel"/>
          <w:sz w:val="24"/>
          <w:szCs w:val="32"/>
        </w:rPr>
      </w:pPr>
      <w:r>
        <w:rPr>
          <w:rFonts w:ascii="Corbel" w:hAnsi="Corbel"/>
          <w:sz w:val="24"/>
          <w:szCs w:val="32"/>
        </w:rPr>
        <w:t>It should be noted at this stage that</w:t>
      </w:r>
      <w:r w:rsidR="00FF1846">
        <w:rPr>
          <w:rFonts w:ascii="Corbel" w:hAnsi="Corbel"/>
          <w:sz w:val="24"/>
          <w:szCs w:val="32"/>
        </w:rPr>
        <w:t xml:space="preserve"> an initial desk top study suggests his</w:t>
      </w:r>
      <w:r w:rsidR="00F67182">
        <w:rPr>
          <w:rFonts w:ascii="Corbel" w:hAnsi="Corbel"/>
          <w:sz w:val="24"/>
          <w:szCs w:val="32"/>
        </w:rPr>
        <w:t xml:space="preserve">torically this site was used </w:t>
      </w:r>
      <w:r w:rsidR="00FF1846">
        <w:rPr>
          <w:rFonts w:ascii="Corbel" w:hAnsi="Corbel"/>
          <w:sz w:val="24"/>
          <w:szCs w:val="32"/>
        </w:rPr>
        <w:t>industrially to service and facilitate the South Dock and the railway. This is reflected by the borehol</w:t>
      </w:r>
      <w:r w:rsidR="00A11911">
        <w:rPr>
          <w:rFonts w:ascii="Corbel" w:hAnsi="Corbel"/>
          <w:sz w:val="24"/>
          <w:szCs w:val="32"/>
        </w:rPr>
        <w:t xml:space="preserve">e report provided (SS69SE-345) </w:t>
      </w:r>
      <w:r w:rsidR="00FF1846">
        <w:rPr>
          <w:rFonts w:ascii="Corbel" w:hAnsi="Corbel"/>
          <w:sz w:val="24"/>
          <w:szCs w:val="32"/>
        </w:rPr>
        <w:t>in that the first 5 metres of</w:t>
      </w:r>
      <w:r w:rsidR="00C367B2">
        <w:rPr>
          <w:rFonts w:ascii="Corbel" w:hAnsi="Corbel"/>
          <w:sz w:val="24"/>
          <w:szCs w:val="32"/>
        </w:rPr>
        <w:t xml:space="preserve"> subsoil is made ground. </w:t>
      </w:r>
      <w:r w:rsidR="00FF1846">
        <w:rPr>
          <w:rFonts w:ascii="Corbel" w:hAnsi="Corbel"/>
          <w:sz w:val="24"/>
          <w:szCs w:val="32"/>
        </w:rPr>
        <w:t>A suitable geotechnical survey</w:t>
      </w:r>
      <w:r w:rsidR="007A49CB">
        <w:rPr>
          <w:rFonts w:ascii="Corbel" w:hAnsi="Corbel"/>
          <w:sz w:val="24"/>
          <w:szCs w:val="32"/>
        </w:rPr>
        <w:t xml:space="preserve"> (Approved Document C clauses 1/2/3</w:t>
      </w:r>
      <w:r w:rsidR="00C367B2">
        <w:rPr>
          <w:rFonts w:ascii="Corbel" w:hAnsi="Corbel"/>
          <w:sz w:val="24"/>
          <w:szCs w:val="32"/>
        </w:rPr>
        <w:t>) should</w:t>
      </w:r>
      <w:r w:rsidR="00FF1846">
        <w:rPr>
          <w:rFonts w:ascii="Corbel" w:hAnsi="Corbel"/>
          <w:sz w:val="24"/>
          <w:szCs w:val="32"/>
        </w:rPr>
        <w:t xml:space="preserve"> be conducted to verify any contamination and </w:t>
      </w:r>
      <w:r w:rsidR="00C367B2">
        <w:rPr>
          <w:rFonts w:ascii="Corbel" w:hAnsi="Corbel"/>
          <w:sz w:val="24"/>
          <w:szCs w:val="32"/>
        </w:rPr>
        <w:t>leachates</w:t>
      </w:r>
      <w:r w:rsidR="00FF1846">
        <w:rPr>
          <w:rFonts w:ascii="Corbel" w:hAnsi="Corbel"/>
          <w:sz w:val="24"/>
          <w:szCs w:val="32"/>
        </w:rPr>
        <w:t xml:space="preserve"> into the ground prior to designing the foundation</w:t>
      </w:r>
      <w:r w:rsidR="007A49CB">
        <w:rPr>
          <w:rFonts w:ascii="Corbel" w:hAnsi="Corbel"/>
          <w:sz w:val="24"/>
          <w:szCs w:val="32"/>
        </w:rPr>
        <w:t>. Sampling should include chemical analysis of groundwater, as well as disturbed and undisturbed soil samples for chemical analysis and material properties.</w:t>
      </w:r>
      <w:r w:rsidR="00F67182">
        <w:rPr>
          <w:rFonts w:ascii="Corbel" w:hAnsi="Corbel"/>
          <w:sz w:val="24"/>
          <w:szCs w:val="32"/>
        </w:rPr>
        <w:t xml:space="preserve"> </w:t>
      </w:r>
      <w:r w:rsidR="00F67182">
        <w:rPr>
          <w:rFonts w:ascii="Corbel" w:hAnsi="Corbel"/>
          <w:sz w:val="24"/>
          <w:szCs w:val="32"/>
        </w:rPr>
        <w:t>Problems occur with concrete when high concentrates of chlorides, sulphates or othe</w:t>
      </w:r>
      <w:r w:rsidR="00F67182">
        <w:rPr>
          <w:rFonts w:ascii="Corbel" w:hAnsi="Corbel"/>
          <w:sz w:val="24"/>
          <w:szCs w:val="32"/>
        </w:rPr>
        <w:t xml:space="preserve">r harmful materials are present, and the presence of aggressive </w:t>
      </w:r>
      <w:r w:rsidR="00C367B2">
        <w:rPr>
          <w:rFonts w:ascii="Corbel" w:hAnsi="Corbel"/>
          <w:sz w:val="24"/>
          <w:szCs w:val="32"/>
        </w:rPr>
        <w:t>ground</w:t>
      </w:r>
      <w:r w:rsidR="00F67182">
        <w:rPr>
          <w:rFonts w:ascii="Corbel" w:hAnsi="Corbel"/>
          <w:sz w:val="24"/>
          <w:szCs w:val="32"/>
        </w:rPr>
        <w:t xml:space="preserve"> conditions may </w:t>
      </w:r>
      <w:r w:rsidR="00C367B2">
        <w:rPr>
          <w:rFonts w:ascii="Corbel" w:hAnsi="Corbel"/>
          <w:sz w:val="24"/>
          <w:szCs w:val="32"/>
        </w:rPr>
        <w:t>affect</w:t>
      </w:r>
      <w:r w:rsidR="00F67182">
        <w:rPr>
          <w:rFonts w:ascii="Corbel" w:hAnsi="Corbel"/>
          <w:sz w:val="24"/>
          <w:szCs w:val="32"/>
        </w:rPr>
        <w:t xml:space="preserve"> the durability of the concrete which should be designed for, as maintenance and repair are limited in underground structures. </w:t>
      </w:r>
      <w:r w:rsidR="00B3741E">
        <w:rPr>
          <w:rFonts w:ascii="Corbel" w:hAnsi="Corbel"/>
          <w:sz w:val="24"/>
          <w:szCs w:val="32"/>
        </w:rPr>
        <w:t xml:space="preserve">Consideration should be given to the concrete </w:t>
      </w:r>
      <w:r w:rsidR="00B579D7">
        <w:rPr>
          <w:rFonts w:ascii="Corbel" w:hAnsi="Corbel"/>
          <w:sz w:val="24"/>
          <w:szCs w:val="32"/>
        </w:rPr>
        <w:t>grade</w:t>
      </w:r>
      <w:r w:rsidR="00B3741E">
        <w:rPr>
          <w:rFonts w:ascii="Corbel" w:hAnsi="Corbel"/>
          <w:sz w:val="24"/>
          <w:szCs w:val="32"/>
        </w:rPr>
        <w:t xml:space="preserve">, cement content, water/cement ratio and depth of cover. (CIRIA REPORT 140). </w:t>
      </w:r>
      <w:r w:rsidR="00F67182">
        <w:rPr>
          <w:rFonts w:ascii="Corbel" w:hAnsi="Corbel"/>
          <w:sz w:val="24"/>
          <w:szCs w:val="32"/>
        </w:rPr>
        <w:t xml:space="preserve">The </w:t>
      </w:r>
      <w:r w:rsidR="00F67182">
        <w:rPr>
          <w:rFonts w:ascii="Corbel" w:hAnsi="Corbel"/>
          <w:sz w:val="24"/>
          <w:szCs w:val="32"/>
        </w:rPr>
        <w:lastRenderedPageBreak/>
        <w:t xml:space="preserve">spoil </w:t>
      </w:r>
      <w:r w:rsidR="00F67182" w:rsidRPr="004A022B">
        <w:rPr>
          <w:rFonts w:ascii="Corbel" w:hAnsi="Corbel"/>
          <w:sz w:val="24"/>
          <w:szCs w:val="32"/>
        </w:rPr>
        <w:t>excavated</w:t>
      </w:r>
      <w:r w:rsidR="00F67182">
        <w:rPr>
          <w:rFonts w:ascii="Corbel" w:hAnsi="Corbel"/>
          <w:sz w:val="24"/>
          <w:szCs w:val="32"/>
        </w:rPr>
        <w:t xml:space="preserve"> should be considered contaminated and should be dealt with by a licensed waste disposal company, assumed to be the one chosen 5 miles away.</w:t>
      </w:r>
    </w:p>
    <w:p w:rsidR="004A022B" w:rsidRDefault="002E1F7E">
      <w:pPr>
        <w:rPr>
          <w:rFonts w:ascii="Corbel" w:hAnsi="Corbel"/>
          <w:sz w:val="32"/>
          <w:szCs w:val="32"/>
        </w:rPr>
      </w:pPr>
      <w:r>
        <w:rPr>
          <w:rFonts w:ascii="Corbel" w:hAnsi="Corbel"/>
          <w:sz w:val="32"/>
          <w:szCs w:val="32"/>
        </w:rPr>
        <w:t>Temporary Ground Water Exclusion</w:t>
      </w:r>
    </w:p>
    <w:p w:rsidR="004A022B" w:rsidRDefault="004A022B">
      <w:pPr>
        <w:rPr>
          <w:rFonts w:ascii="Corbel" w:hAnsi="Corbel"/>
          <w:sz w:val="24"/>
          <w:szCs w:val="32"/>
        </w:rPr>
      </w:pPr>
      <w:r>
        <w:rPr>
          <w:rFonts w:ascii="Corbel" w:hAnsi="Corbel"/>
          <w:sz w:val="24"/>
          <w:szCs w:val="32"/>
        </w:rPr>
        <w:t>The design requires a 3 level basement solution for car parking</w:t>
      </w:r>
      <w:r w:rsidR="000C6CBD">
        <w:rPr>
          <w:rFonts w:ascii="Corbel" w:hAnsi="Corbel"/>
          <w:sz w:val="24"/>
          <w:szCs w:val="32"/>
        </w:rPr>
        <w:t xml:space="preserve"> categorised as a deep basement with a Grade 1 basic utility internal environment (BS8102)</w:t>
      </w:r>
      <w:r>
        <w:rPr>
          <w:rFonts w:ascii="Corbel" w:hAnsi="Corbel"/>
          <w:sz w:val="24"/>
          <w:szCs w:val="32"/>
        </w:rPr>
        <w:t>. If we estimate a 4m excavation per level then the formation level is approximately at 12m. The bor</w:t>
      </w:r>
      <w:r w:rsidR="00C37B83">
        <w:rPr>
          <w:rFonts w:ascii="Corbel" w:hAnsi="Corbel"/>
          <w:sz w:val="24"/>
          <w:szCs w:val="32"/>
        </w:rPr>
        <w:t xml:space="preserve">ehole report provided </w:t>
      </w:r>
      <w:r w:rsidR="00C37B83">
        <w:rPr>
          <w:rFonts w:ascii="Corbel" w:hAnsi="Corbel"/>
          <w:sz w:val="24"/>
          <w:szCs w:val="32"/>
        </w:rPr>
        <w:t>finds the water table at a depth of 5.7m.</w:t>
      </w:r>
      <w:r w:rsidR="00C37B83">
        <w:rPr>
          <w:rFonts w:ascii="Corbel" w:hAnsi="Corbel"/>
          <w:sz w:val="24"/>
          <w:szCs w:val="32"/>
        </w:rPr>
        <w:t xml:space="preserve"> It was</w:t>
      </w:r>
      <w:r>
        <w:rPr>
          <w:rFonts w:ascii="Corbel" w:hAnsi="Corbel"/>
          <w:sz w:val="24"/>
          <w:szCs w:val="32"/>
        </w:rPr>
        <w:t xml:space="preserve"> conducted 200-300m away from the site and may not as such reflect a</w:t>
      </w:r>
      <w:r w:rsidR="00C37B83">
        <w:rPr>
          <w:rFonts w:ascii="Corbel" w:hAnsi="Corbel"/>
          <w:sz w:val="24"/>
          <w:szCs w:val="32"/>
        </w:rPr>
        <w:t>ny</w:t>
      </w:r>
      <w:r>
        <w:rPr>
          <w:rFonts w:ascii="Corbel" w:hAnsi="Corbel"/>
          <w:sz w:val="24"/>
          <w:szCs w:val="32"/>
        </w:rPr>
        <w:t xml:space="preserve"> sloping bedrock or vari</w:t>
      </w:r>
      <w:r w:rsidR="00C37B83">
        <w:rPr>
          <w:rFonts w:ascii="Corbel" w:hAnsi="Corbel"/>
          <w:sz w:val="24"/>
          <w:szCs w:val="32"/>
        </w:rPr>
        <w:t>ations in the water level.</w:t>
      </w:r>
    </w:p>
    <w:p w:rsidR="00B72C67" w:rsidRDefault="00964156">
      <w:pPr>
        <w:rPr>
          <w:rFonts w:ascii="Corbel" w:hAnsi="Corbel"/>
          <w:sz w:val="24"/>
          <w:szCs w:val="32"/>
        </w:rPr>
      </w:pPr>
      <w:r>
        <w:rPr>
          <w:rFonts w:ascii="Corbel" w:hAnsi="Corbel"/>
          <w:sz w:val="24"/>
          <w:szCs w:val="32"/>
        </w:rPr>
        <w:t>This will require a permanent solution</w:t>
      </w:r>
      <w:r w:rsidR="00B72C67">
        <w:rPr>
          <w:rFonts w:ascii="Corbel" w:hAnsi="Corbel"/>
          <w:sz w:val="24"/>
          <w:szCs w:val="32"/>
        </w:rPr>
        <w:t xml:space="preserve"> discussed later for moisture exclusion</w:t>
      </w:r>
      <w:r>
        <w:rPr>
          <w:rFonts w:ascii="Corbel" w:hAnsi="Corbel"/>
          <w:sz w:val="24"/>
          <w:szCs w:val="32"/>
        </w:rPr>
        <w:t xml:space="preserve"> or the high water table will result, at best in an unacceptable humidity level around the building, or at worst flooding of the lower levels.</w:t>
      </w:r>
    </w:p>
    <w:p w:rsidR="00BC7CD8" w:rsidRDefault="009D6386">
      <w:pPr>
        <w:rPr>
          <w:rFonts w:ascii="Corbel" w:hAnsi="Corbel"/>
          <w:sz w:val="24"/>
          <w:szCs w:val="32"/>
        </w:rPr>
      </w:pPr>
      <w:r>
        <w:rPr>
          <w:rFonts w:ascii="Corbel" w:hAnsi="Corbel"/>
          <w:sz w:val="24"/>
          <w:szCs w:val="32"/>
        </w:rPr>
        <w:t xml:space="preserve">The high water table </w:t>
      </w:r>
      <w:r w:rsidR="00B72C67">
        <w:rPr>
          <w:rFonts w:ascii="Corbel" w:hAnsi="Corbel"/>
          <w:sz w:val="24"/>
          <w:szCs w:val="32"/>
        </w:rPr>
        <w:t>will cause issues during excavation where subsoil water flows into the voids created by excavation. We need a temporary solution which will lower the water table i</w:t>
      </w:r>
      <w:r w:rsidR="00B94293">
        <w:rPr>
          <w:rFonts w:ascii="Corbel" w:hAnsi="Corbel"/>
          <w:sz w:val="24"/>
          <w:szCs w:val="32"/>
        </w:rPr>
        <w:t>n the vicinity of the construction</w:t>
      </w:r>
      <w:r w:rsidR="00B72C67">
        <w:rPr>
          <w:rFonts w:ascii="Corbel" w:hAnsi="Corbel"/>
          <w:sz w:val="24"/>
          <w:szCs w:val="32"/>
        </w:rPr>
        <w:t xml:space="preserve"> to b</w:t>
      </w:r>
      <w:r w:rsidR="00B94293">
        <w:rPr>
          <w:rFonts w:ascii="Corbel" w:hAnsi="Corbel"/>
          <w:sz w:val="24"/>
          <w:szCs w:val="32"/>
        </w:rPr>
        <w:t>elow the formation level prior to excavation</w:t>
      </w:r>
      <w:r w:rsidR="00C37B83">
        <w:rPr>
          <w:rFonts w:ascii="Corbel" w:hAnsi="Corbel"/>
          <w:sz w:val="24"/>
          <w:szCs w:val="32"/>
        </w:rPr>
        <w:t xml:space="preserve"> which is s</w:t>
      </w:r>
      <w:r w:rsidR="00E17809">
        <w:rPr>
          <w:rFonts w:ascii="Corbel" w:hAnsi="Corbel"/>
          <w:sz w:val="24"/>
          <w:szCs w:val="32"/>
        </w:rPr>
        <w:t>uitable for the granular size of the subsoil at this d</w:t>
      </w:r>
      <w:r w:rsidR="00BC7CD8">
        <w:rPr>
          <w:rFonts w:ascii="Corbel" w:hAnsi="Corbel"/>
          <w:sz w:val="24"/>
          <w:szCs w:val="32"/>
        </w:rPr>
        <w:t>epth</w:t>
      </w:r>
      <w:r w:rsidR="00E17809">
        <w:rPr>
          <w:rFonts w:ascii="Corbel" w:hAnsi="Corbel"/>
          <w:sz w:val="24"/>
          <w:szCs w:val="32"/>
        </w:rPr>
        <w:t>.</w:t>
      </w:r>
    </w:p>
    <w:p w:rsidR="00B72C67" w:rsidRDefault="00E17809">
      <w:pPr>
        <w:rPr>
          <w:rFonts w:ascii="Corbel" w:hAnsi="Corbel"/>
          <w:sz w:val="24"/>
          <w:szCs w:val="32"/>
        </w:rPr>
      </w:pPr>
      <w:r>
        <w:rPr>
          <w:rFonts w:ascii="Corbel" w:hAnsi="Corbel"/>
          <w:sz w:val="24"/>
          <w:szCs w:val="32"/>
        </w:rPr>
        <w:t>Innovative solutions to this could be electro-</w:t>
      </w:r>
      <w:r w:rsidR="009D6386">
        <w:rPr>
          <w:rFonts w:ascii="Corbel" w:hAnsi="Corbel"/>
          <w:sz w:val="24"/>
          <w:szCs w:val="32"/>
        </w:rPr>
        <w:t>osmosis which use</w:t>
      </w:r>
      <w:r w:rsidR="002E1F7E">
        <w:rPr>
          <w:rFonts w:ascii="Corbel" w:hAnsi="Corbel"/>
          <w:sz w:val="24"/>
          <w:szCs w:val="32"/>
        </w:rPr>
        <w:t>s</w:t>
      </w:r>
      <w:r w:rsidR="009D6386">
        <w:rPr>
          <w:rFonts w:ascii="Corbel" w:hAnsi="Corbel"/>
          <w:sz w:val="24"/>
          <w:szCs w:val="32"/>
        </w:rPr>
        <w:t xml:space="preserve"> the –</w:t>
      </w:r>
      <w:proofErr w:type="spellStart"/>
      <w:r w:rsidR="009D6386">
        <w:rPr>
          <w:rFonts w:ascii="Corbel" w:hAnsi="Corbel"/>
          <w:sz w:val="24"/>
          <w:szCs w:val="32"/>
        </w:rPr>
        <w:t>itive</w:t>
      </w:r>
      <w:proofErr w:type="spellEnd"/>
      <w:r w:rsidR="009D6386">
        <w:rPr>
          <w:rFonts w:ascii="Corbel" w:hAnsi="Corbel"/>
          <w:sz w:val="24"/>
          <w:szCs w:val="32"/>
        </w:rPr>
        <w:t xml:space="preserve"> </w:t>
      </w:r>
      <w:r w:rsidR="002E1F7E">
        <w:rPr>
          <w:rFonts w:ascii="Corbel" w:hAnsi="Corbel"/>
          <w:sz w:val="24"/>
          <w:szCs w:val="32"/>
        </w:rPr>
        <w:t>charge properties</w:t>
      </w:r>
      <w:r w:rsidR="009D6386">
        <w:rPr>
          <w:rFonts w:ascii="Corbel" w:hAnsi="Corbel"/>
          <w:sz w:val="24"/>
          <w:szCs w:val="32"/>
        </w:rPr>
        <w:t xml:space="preserve"> of soil and +</w:t>
      </w:r>
      <w:proofErr w:type="spellStart"/>
      <w:r w:rsidR="009D6386">
        <w:rPr>
          <w:rFonts w:ascii="Corbel" w:hAnsi="Corbel"/>
          <w:sz w:val="24"/>
          <w:szCs w:val="32"/>
        </w:rPr>
        <w:t>itive</w:t>
      </w:r>
      <w:proofErr w:type="spellEnd"/>
      <w:r w:rsidR="009D6386">
        <w:rPr>
          <w:rFonts w:ascii="Corbel" w:hAnsi="Corbel"/>
          <w:sz w:val="24"/>
          <w:szCs w:val="32"/>
        </w:rPr>
        <w:t xml:space="preserve"> charge of water to pull water into the inlet but use a large amount of electric and are more effective with co</w:t>
      </w:r>
      <w:bookmarkStart w:id="0" w:name="_GoBack"/>
      <w:bookmarkEnd w:id="0"/>
      <w:r w:rsidR="009D6386">
        <w:rPr>
          <w:rFonts w:ascii="Corbel" w:hAnsi="Corbel"/>
          <w:sz w:val="24"/>
          <w:szCs w:val="32"/>
        </w:rPr>
        <w:t>he</w:t>
      </w:r>
      <w:r w:rsidR="002E1F7E">
        <w:rPr>
          <w:rFonts w:ascii="Corbel" w:hAnsi="Corbel"/>
          <w:sz w:val="24"/>
          <w:szCs w:val="32"/>
        </w:rPr>
        <w:t>sive soils</w:t>
      </w:r>
      <w:r w:rsidR="009D6386">
        <w:rPr>
          <w:rFonts w:ascii="Corbel" w:hAnsi="Corbel"/>
          <w:sz w:val="24"/>
          <w:szCs w:val="32"/>
        </w:rPr>
        <w:t>. Alternatively a ground water freezing technique could be used by inserting freezing tubes of a brine solution between -15 ̊C and -25 ̊</w:t>
      </w:r>
      <w:r w:rsidR="00BC7CD8">
        <w:rPr>
          <w:rFonts w:ascii="Corbel" w:hAnsi="Corbel"/>
          <w:sz w:val="24"/>
          <w:szCs w:val="32"/>
        </w:rPr>
        <w:t xml:space="preserve">C </w:t>
      </w:r>
      <w:r w:rsidR="009D6386">
        <w:rPr>
          <w:rFonts w:ascii="Corbel" w:hAnsi="Corbel"/>
          <w:sz w:val="24"/>
          <w:szCs w:val="32"/>
        </w:rPr>
        <w:t xml:space="preserve">into the ground creating an </w:t>
      </w:r>
      <w:r w:rsidR="009D6386">
        <w:rPr>
          <w:rFonts w:ascii="Corbel" w:hAnsi="Corbel"/>
          <w:sz w:val="24"/>
          <w:szCs w:val="32"/>
        </w:rPr>
        <w:t xml:space="preserve">impermeable </w:t>
      </w:r>
      <w:r w:rsidR="00BC7CD8">
        <w:rPr>
          <w:rFonts w:ascii="Corbel" w:hAnsi="Corbel"/>
          <w:sz w:val="24"/>
          <w:szCs w:val="32"/>
        </w:rPr>
        <w:t xml:space="preserve">ice wall, </w:t>
      </w:r>
      <w:r w:rsidR="009D6386">
        <w:rPr>
          <w:rFonts w:ascii="Corbel" w:hAnsi="Corbel"/>
          <w:sz w:val="24"/>
          <w:szCs w:val="32"/>
        </w:rPr>
        <w:t xml:space="preserve">but which </w:t>
      </w:r>
      <w:r w:rsidR="00BC7CD8">
        <w:rPr>
          <w:rFonts w:ascii="Corbel" w:hAnsi="Corbel"/>
          <w:sz w:val="24"/>
          <w:szCs w:val="32"/>
        </w:rPr>
        <w:t>can be</w:t>
      </w:r>
      <w:r w:rsidR="009D6386">
        <w:rPr>
          <w:rFonts w:ascii="Corbel" w:hAnsi="Corbel"/>
          <w:sz w:val="24"/>
          <w:szCs w:val="32"/>
        </w:rPr>
        <w:t xml:space="preserve"> prohibitively expensive.</w:t>
      </w:r>
    </w:p>
    <w:p w:rsidR="00422E98" w:rsidRDefault="009D6386">
      <w:pPr>
        <w:rPr>
          <w:rFonts w:ascii="Corbel" w:hAnsi="Corbel"/>
          <w:sz w:val="24"/>
          <w:szCs w:val="32"/>
        </w:rPr>
      </w:pPr>
      <w:r>
        <w:rPr>
          <w:rFonts w:ascii="Corbel" w:hAnsi="Corbel"/>
          <w:sz w:val="24"/>
          <w:szCs w:val="32"/>
        </w:rPr>
        <w:t>The simplest solution would be a pumping system adequate to depth of below the formation level</w:t>
      </w:r>
      <w:r w:rsidR="00990304">
        <w:rPr>
          <w:rFonts w:ascii="Corbel" w:hAnsi="Corbel"/>
          <w:sz w:val="24"/>
          <w:szCs w:val="32"/>
        </w:rPr>
        <w:t xml:space="preserve"> </w:t>
      </w:r>
      <w:r w:rsidR="00422E98">
        <w:rPr>
          <w:rFonts w:ascii="Corbel" w:hAnsi="Corbel"/>
          <w:sz w:val="24"/>
          <w:szCs w:val="32"/>
        </w:rPr>
        <w:t>which encircle the development.</w:t>
      </w:r>
    </w:p>
    <w:p w:rsidR="009D6386" w:rsidRDefault="00990304">
      <w:pPr>
        <w:rPr>
          <w:rFonts w:ascii="Corbel" w:hAnsi="Corbel"/>
          <w:sz w:val="24"/>
          <w:szCs w:val="32"/>
        </w:rPr>
      </w:pPr>
      <w:r>
        <w:rPr>
          <w:rFonts w:ascii="Corbel" w:hAnsi="Corbel"/>
          <w:sz w:val="24"/>
          <w:szCs w:val="32"/>
        </w:rPr>
        <w:t xml:space="preserve">This </w:t>
      </w:r>
      <w:r w:rsidR="00296AF4">
        <w:rPr>
          <w:rFonts w:ascii="Corbel" w:hAnsi="Corbel"/>
          <w:sz w:val="24"/>
          <w:szCs w:val="32"/>
        </w:rPr>
        <w:t xml:space="preserve">could be a Wellpoints System which </w:t>
      </w:r>
      <w:r w:rsidR="0034288A">
        <w:rPr>
          <w:rFonts w:ascii="Corbel" w:hAnsi="Corbel"/>
          <w:sz w:val="24"/>
          <w:szCs w:val="32"/>
        </w:rPr>
        <w:t>is a number of small diameter W</w:t>
      </w:r>
      <w:r w:rsidR="00296AF4">
        <w:rPr>
          <w:rFonts w:ascii="Corbel" w:hAnsi="Corbel"/>
          <w:sz w:val="24"/>
          <w:szCs w:val="32"/>
        </w:rPr>
        <w:t>ellpoints jetted into the ground connected by a header pipe</w:t>
      </w:r>
      <w:r w:rsidR="0034288A">
        <w:rPr>
          <w:rFonts w:ascii="Corbel" w:hAnsi="Corbel"/>
          <w:sz w:val="24"/>
          <w:szCs w:val="32"/>
        </w:rPr>
        <w:t xml:space="preserve"> </w:t>
      </w:r>
      <w:r w:rsidR="00296AF4">
        <w:rPr>
          <w:rFonts w:ascii="Corbel" w:hAnsi="Corbel"/>
          <w:sz w:val="24"/>
          <w:szCs w:val="32"/>
        </w:rPr>
        <w:t>pumped by a vacuum assisted centrifugal pump to a discharge point.</w:t>
      </w:r>
      <w:r w:rsidR="0034288A">
        <w:rPr>
          <w:rFonts w:ascii="Corbel" w:hAnsi="Corbel"/>
          <w:sz w:val="24"/>
          <w:szCs w:val="32"/>
        </w:rPr>
        <w:t xml:space="preserve"> </w:t>
      </w:r>
      <w:r>
        <w:rPr>
          <w:rFonts w:ascii="Corbel" w:hAnsi="Corbel"/>
          <w:sz w:val="24"/>
          <w:szCs w:val="32"/>
        </w:rPr>
        <w:t>The downside of the well point systems are that for depths greater than 5m they need multistage</w:t>
      </w:r>
      <w:r w:rsidR="0034288A">
        <w:rPr>
          <w:rFonts w:ascii="Corbel" w:hAnsi="Corbel"/>
          <w:sz w:val="24"/>
          <w:szCs w:val="32"/>
        </w:rPr>
        <w:t xml:space="preserve"> Wellpoints</w:t>
      </w:r>
      <w:r w:rsidR="00296AF4">
        <w:rPr>
          <w:rFonts w:ascii="Corbel" w:hAnsi="Corbel"/>
          <w:sz w:val="24"/>
          <w:szCs w:val="32"/>
        </w:rPr>
        <w:t xml:space="preserve">, as the vacuum pump that can be achieved will be 6 to 7m, this </w:t>
      </w:r>
      <w:r>
        <w:rPr>
          <w:rFonts w:ascii="Corbel" w:hAnsi="Corbel"/>
          <w:sz w:val="24"/>
          <w:szCs w:val="32"/>
        </w:rPr>
        <w:t xml:space="preserve">can lead to a very wide excavation at ground level, </w:t>
      </w:r>
      <w:r w:rsidR="00296AF4">
        <w:rPr>
          <w:rFonts w:ascii="Corbel" w:hAnsi="Corbel"/>
          <w:sz w:val="24"/>
          <w:szCs w:val="32"/>
        </w:rPr>
        <w:t>also where boulder clay is present penetration may be difficult or impossible, neither are</w:t>
      </w:r>
      <w:r>
        <w:rPr>
          <w:rFonts w:ascii="Corbel" w:hAnsi="Corbel"/>
          <w:sz w:val="24"/>
          <w:szCs w:val="32"/>
        </w:rPr>
        <w:t xml:space="preserve"> ideal at the Paxton Street site</w:t>
      </w:r>
      <w:r w:rsidR="00296AF4">
        <w:rPr>
          <w:rFonts w:ascii="Corbel" w:hAnsi="Corbel"/>
          <w:sz w:val="24"/>
          <w:szCs w:val="32"/>
        </w:rPr>
        <w:t>.</w:t>
      </w:r>
    </w:p>
    <w:p w:rsidR="000211BF" w:rsidRDefault="0034288A">
      <w:pPr>
        <w:rPr>
          <w:rFonts w:ascii="Corbel" w:hAnsi="Corbel"/>
          <w:sz w:val="24"/>
          <w:szCs w:val="32"/>
        </w:rPr>
      </w:pPr>
      <w:r>
        <w:rPr>
          <w:rFonts w:ascii="Corbel" w:hAnsi="Corbel"/>
          <w:sz w:val="24"/>
          <w:szCs w:val="32"/>
        </w:rPr>
        <w:t xml:space="preserve">A similar but superior alternative is the deep bored well which involve an independent submersible pump in each well, so are necessarily more expensive and require a high standard of design and expertise. Here a borehole is constructed by rotary or percussion drilling. Water is used to clear slurry and mud when required depth is reached, and within a temporary casing an inner tube the “well screen” which is perforated to allow water ingress </w:t>
      </w:r>
      <w:r w:rsidR="002F195D">
        <w:rPr>
          <w:rFonts w:ascii="Corbel" w:hAnsi="Corbel"/>
          <w:sz w:val="24"/>
          <w:szCs w:val="32"/>
        </w:rPr>
        <w:t xml:space="preserve">and contains a suitable submersible pump </w:t>
      </w:r>
      <w:r>
        <w:rPr>
          <w:rFonts w:ascii="Corbel" w:hAnsi="Corbel"/>
          <w:sz w:val="24"/>
          <w:szCs w:val="32"/>
        </w:rPr>
        <w:t>is inserted.</w:t>
      </w:r>
      <w:r w:rsidR="002F195D">
        <w:rPr>
          <w:rFonts w:ascii="Corbel" w:hAnsi="Corbel"/>
          <w:sz w:val="24"/>
          <w:szCs w:val="32"/>
        </w:rPr>
        <w:t xml:space="preserve"> Filler material of sand or gravel, termed the filter pack is inserted whilst temporary casing is removed. The advantages of this system are their use for deep excavations and suitability for use in gravels, sands and water bearing rocks, which makes it more suitable for this site.</w:t>
      </w:r>
    </w:p>
    <w:p w:rsidR="00B3741E" w:rsidRDefault="00C37B83">
      <w:pPr>
        <w:rPr>
          <w:rFonts w:ascii="Corbel" w:hAnsi="Corbel"/>
          <w:sz w:val="24"/>
          <w:szCs w:val="32"/>
        </w:rPr>
      </w:pPr>
      <w:r>
        <w:rPr>
          <w:rFonts w:ascii="Corbel" w:hAnsi="Corbel"/>
          <w:sz w:val="24"/>
          <w:szCs w:val="32"/>
        </w:rPr>
        <w:lastRenderedPageBreak/>
        <w:t>Also to be considered for temporary ground water solutions is rain water that falls during construction. Particularly during excavation when the impermeable retaining walls effectively</w:t>
      </w:r>
      <w:r w:rsidR="00227D91">
        <w:rPr>
          <w:rFonts w:ascii="Corbel" w:hAnsi="Corbel"/>
          <w:sz w:val="24"/>
          <w:szCs w:val="32"/>
        </w:rPr>
        <w:t xml:space="preserve"> act as a </w:t>
      </w:r>
      <w:r>
        <w:rPr>
          <w:rFonts w:ascii="Corbel" w:hAnsi="Corbel"/>
          <w:sz w:val="24"/>
          <w:szCs w:val="32"/>
        </w:rPr>
        <w:t>collection</w:t>
      </w:r>
      <w:r w:rsidR="00227D91">
        <w:rPr>
          <w:rFonts w:ascii="Corbel" w:hAnsi="Corbel"/>
          <w:sz w:val="24"/>
          <w:szCs w:val="32"/>
        </w:rPr>
        <w:t xml:space="preserve"> tank</w:t>
      </w:r>
      <w:r>
        <w:rPr>
          <w:rFonts w:ascii="Corbel" w:hAnsi="Corbel"/>
          <w:sz w:val="24"/>
          <w:szCs w:val="32"/>
        </w:rPr>
        <w:t xml:space="preserve">. </w:t>
      </w:r>
      <w:r w:rsidR="00227D91">
        <w:rPr>
          <w:rFonts w:ascii="Corbel" w:hAnsi="Corbel"/>
          <w:sz w:val="24"/>
          <w:szCs w:val="32"/>
        </w:rPr>
        <w:t>This should be a system of French Drains at the bottom of the excavation level. These are basically horizontal trenches filled with gravel and a drainage pipe inside which moves water to a suitable point of the formation level. Where a combination of vertical sand drains, boreholes filled with a highly permeable layer such as sand and, pumps at original ground level with a suitable extraction rate can allow perched water to drain without delay to construction.</w:t>
      </w:r>
    </w:p>
    <w:p w:rsidR="00227D91" w:rsidRDefault="00227D91">
      <w:pPr>
        <w:rPr>
          <w:rFonts w:ascii="Corbel" w:hAnsi="Corbel"/>
          <w:sz w:val="24"/>
          <w:szCs w:val="32"/>
        </w:rPr>
      </w:pPr>
    </w:p>
    <w:p w:rsidR="00227D91" w:rsidRDefault="001B6B04">
      <w:pPr>
        <w:rPr>
          <w:rFonts w:ascii="Corbel" w:hAnsi="Corbel"/>
          <w:sz w:val="32"/>
          <w:szCs w:val="32"/>
        </w:rPr>
      </w:pPr>
      <w:r>
        <w:rPr>
          <w:rFonts w:ascii="Corbel" w:hAnsi="Corbel"/>
          <w:sz w:val="32"/>
          <w:szCs w:val="32"/>
        </w:rPr>
        <w:t>Permanent Embedded R</w:t>
      </w:r>
      <w:r w:rsidR="0088752A">
        <w:rPr>
          <w:rFonts w:ascii="Corbel" w:hAnsi="Corbel"/>
          <w:sz w:val="32"/>
          <w:szCs w:val="32"/>
        </w:rPr>
        <w:t>etaining Walls</w:t>
      </w:r>
    </w:p>
    <w:p w:rsidR="00EF4ECC" w:rsidRDefault="002D1E8C">
      <w:pPr>
        <w:rPr>
          <w:rFonts w:ascii="Corbel" w:hAnsi="Corbel"/>
          <w:sz w:val="24"/>
          <w:szCs w:val="32"/>
        </w:rPr>
      </w:pPr>
      <w:r>
        <w:rPr>
          <w:rFonts w:ascii="Corbel" w:hAnsi="Corbel"/>
          <w:sz w:val="24"/>
          <w:szCs w:val="32"/>
        </w:rPr>
        <w:t>The foundation of a building is designed to transmit the dead, imposed and wind loads safely to the ground. Such that any movements of the foundations, either by the load of the building or movements of the ground independent of the load, are limited and will not adversely affect the functional requirements o</w:t>
      </w:r>
      <w:r w:rsidR="00EF4ECC">
        <w:rPr>
          <w:rFonts w:ascii="Corbel" w:hAnsi="Corbel"/>
          <w:sz w:val="24"/>
          <w:szCs w:val="32"/>
        </w:rPr>
        <w:t>f the building.</w:t>
      </w:r>
    </w:p>
    <w:p w:rsidR="00144C95" w:rsidRDefault="002D1E8C">
      <w:pPr>
        <w:rPr>
          <w:rFonts w:ascii="Corbel" w:hAnsi="Corbel"/>
          <w:sz w:val="24"/>
          <w:szCs w:val="32"/>
        </w:rPr>
      </w:pPr>
      <w:r>
        <w:rPr>
          <w:rFonts w:ascii="Corbel" w:hAnsi="Corbel"/>
          <w:sz w:val="24"/>
          <w:szCs w:val="32"/>
        </w:rPr>
        <w:t xml:space="preserve">Walls below ground are subject to </w:t>
      </w:r>
      <w:r w:rsidR="00DA67A2">
        <w:rPr>
          <w:rFonts w:ascii="Corbel" w:hAnsi="Corbel"/>
          <w:sz w:val="24"/>
          <w:szCs w:val="32"/>
        </w:rPr>
        <w:t xml:space="preserve">a hostile environment and must cope with </w:t>
      </w:r>
      <w:r>
        <w:rPr>
          <w:rFonts w:ascii="Corbel" w:hAnsi="Corbel"/>
          <w:sz w:val="24"/>
          <w:szCs w:val="32"/>
        </w:rPr>
        <w:t xml:space="preserve">both </w:t>
      </w:r>
      <w:proofErr w:type="gramStart"/>
      <w:r>
        <w:rPr>
          <w:rFonts w:ascii="Corbel" w:hAnsi="Corbel"/>
          <w:sz w:val="24"/>
          <w:szCs w:val="32"/>
        </w:rPr>
        <w:t>Axial</w:t>
      </w:r>
      <w:proofErr w:type="gramEnd"/>
      <w:r>
        <w:rPr>
          <w:rFonts w:ascii="Corbel" w:hAnsi="Corbel"/>
          <w:sz w:val="24"/>
          <w:szCs w:val="32"/>
        </w:rPr>
        <w:t xml:space="preserve"> pressure (from the structure) as well as Lateral loads</w:t>
      </w:r>
      <w:r w:rsidR="0085694D">
        <w:rPr>
          <w:rFonts w:ascii="Corbel" w:hAnsi="Corbel"/>
          <w:sz w:val="24"/>
          <w:szCs w:val="32"/>
        </w:rPr>
        <w:t xml:space="preserve"> (</w:t>
      </w:r>
      <w:r>
        <w:rPr>
          <w:rFonts w:ascii="Corbel" w:hAnsi="Corbel"/>
          <w:sz w:val="24"/>
          <w:szCs w:val="32"/>
        </w:rPr>
        <w:t>pressure exerted by the ground and the hydrostatic pressure of groundwater</w:t>
      </w:r>
      <w:r w:rsidR="0085694D">
        <w:rPr>
          <w:rFonts w:ascii="Corbel" w:hAnsi="Corbel"/>
          <w:sz w:val="24"/>
          <w:szCs w:val="32"/>
        </w:rPr>
        <w:t>)</w:t>
      </w:r>
      <w:r>
        <w:rPr>
          <w:rFonts w:ascii="Corbel" w:hAnsi="Corbel"/>
          <w:sz w:val="24"/>
          <w:szCs w:val="32"/>
        </w:rPr>
        <w:t>.</w:t>
      </w:r>
      <w:r w:rsidR="00EF4ECC">
        <w:rPr>
          <w:rFonts w:ascii="Corbel" w:hAnsi="Corbel"/>
          <w:sz w:val="24"/>
          <w:szCs w:val="32"/>
        </w:rPr>
        <w:t xml:space="preserve"> To resist these lateral loads and maintain structural stability walls are typically either braced</w:t>
      </w:r>
      <w:r w:rsidR="00DA67A2">
        <w:rPr>
          <w:rFonts w:ascii="Corbel" w:hAnsi="Corbel"/>
          <w:sz w:val="24"/>
          <w:szCs w:val="32"/>
        </w:rPr>
        <w:t xml:space="preserve"> (cantilever)</w:t>
      </w:r>
      <w:r w:rsidR="00EF4ECC">
        <w:rPr>
          <w:rFonts w:ascii="Corbel" w:hAnsi="Corbel"/>
          <w:sz w:val="24"/>
          <w:szCs w:val="32"/>
        </w:rPr>
        <w:t xml:space="preserve"> or by constructing walls able to cope with these stresses</w:t>
      </w:r>
      <w:r w:rsidR="00DA67A2">
        <w:rPr>
          <w:rFonts w:ascii="Corbel" w:hAnsi="Corbel"/>
          <w:sz w:val="24"/>
          <w:szCs w:val="32"/>
        </w:rPr>
        <w:t xml:space="preserve"> (gravity)</w:t>
      </w:r>
      <w:r w:rsidR="00144C95">
        <w:rPr>
          <w:rFonts w:ascii="Corbel" w:hAnsi="Corbel"/>
          <w:sz w:val="24"/>
          <w:szCs w:val="32"/>
        </w:rPr>
        <w:t>.</w:t>
      </w:r>
    </w:p>
    <w:p w:rsidR="00DA67A2" w:rsidRDefault="00DA67A2">
      <w:pPr>
        <w:rPr>
          <w:rFonts w:ascii="Corbel" w:hAnsi="Corbel"/>
          <w:sz w:val="24"/>
          <w:szCs w:val="32"/>
        </w:rPr>
      </w:pPr>
      <w:r>
        <w:rPr>
          <w:rFonts w:ascii="Corbel" w:hAnsi="Corbel"/>
          <w:sz w:val="24"/>
          <w:szCs w:val="32"/>
        </w:rPr>
        <w:t>In deep basements traditional excavation and construction techniques can be costly, the extent of excavat</w:t>
      </w:r>
      <w:r w:rsidR="00144C95">
        <w:rPr>
          <w:rFonts w:ascii="Corbel" w:hAnsi="Corbel"/>
          <w:sz w:val="24"/>
          <w:szCs w:val="32"/>
        </w:rPr>
        <w:t xml:space="preserve">ion can be impractical, </w:t>
      </w:r>
      <w:r>
        <w:rPr>
          <w:rFonts w:ascii="Corbel" w:hAnsi="Corbel"/>
          <w:sz w:val="24"/>
          <w:szCs w:val="32"/>
        </w:rPr>
        <w:t xml:space="preserve">as well </w:t>
      </w:r>
      <w:r w:rsidR="00144C95">
        <w:rPr>
          <w:rFonts w:ascii="Corbel" w:hAnsi="Corbel"/>
          <w:sz w:val="24"/>
          <w:szCs w:val="32"/>
        </w:rPr>
        <w:t xml:space="preserve">as </w:t>
      </w:r>
      <w:r>
        <w:rPr>
          <w:rFonts w:ascii="Corbel" w:hAnsi="Corbel"/>
          <w:sz w:val="24"/>
          <w:szCs w:val="32"/>
        </w:rPr>
        <w:t>disruptive to surrounding buildings and areas</w:t>
      </w:r>
      <w:r w:rsidR="00144C95">
        <w:rPr>
          <w:rFonts w:ascii="Corbel" w:hAnsi="Corbel"/>
          <w:sz w:val="24"/>
          <w:szCs w:val="32"/>
        </w:rPr>
        <w:t>. The 3 storey basement required by the design therefore requires a permanent embedded retaining wall to be constructed within the ground, prior to forming the basement void along the buildings perimeter. The most common approaches are; contiguous piles; secant piles, and; diaphragm walls.</w:t>
      </w:r>
    </w:p>
    <w:p w:rsidR="00144C95" w:rsidRDefault="00144C95">
      <w:pPr>
        <w:rPr>
          <w:rFonts w:ascii="Corbel" w:hAnsi="Corbel"/>
          <w:sz w:val="24"/>
          <w:szCs w:val="32"/>
        </w:rPr>
      </w:pPr>
      <w:r>
        <w:rPr>
          <w:rFonts w:ascii="Corbel" w:hAnsi="Corbel"/>
          <w:sz w:val="24"/>
          <w:szCs w:val="32"/>
        </w:rPr>
        <w:t>Contiguous piles are generally bored to a depth that exceeds the formation level, and are placed immediately next to one another along the perimeter</w:t>
      </w:r>
      <w:r w:rsidR="00F94E3F">
        <w:rPr>
          <w:rFonts w:ascii="Corbel" w:hAnsi="Corbel"/>
          <w:sz w:val="24"/>
          <w:szCs w:val="32"/>
        </w:rPr>
        <w:t>. Secant Piles actually overlap forming an intersecting barrier of male and female piles with a greater inherent strength and superior moisture resistance, allowing a thinner pile profile as they act collectively rather than individually. Similarly for both methods, a</w:t>
      </w:r>
      <w:r w:rsidR="00F94E3F">
        <w:rPr>
          <w:rFonts w:ascii="Corbel" w:hAnsi="Corbel"/>
          <w:sz w:val="24"/>
          <w:szCs w:val="32"/>
        </w:rPr>
        <w:t>s soil is excavated from within the perimeter, bracing must be used to resist the lateral loads from the ground</w:t>
      </w:r>
      <w:r w:rsidR="00F94E3F">
        <w:rPr>
          <w:rFonts w:ascii="Corbel" w:hAnsi="Corbel"/>
          <w:sz w:val="24"/>
          <w:szCs w:val="32"/>
        </w:rPr>
        <w:t>.</w:t>
      </w:r>
    </w:p>
    <w:p w:rsidR="00F94E3F" w:rsidRDefault="00F94E3F">
      <w:pPr>
        <w:rPr>
          <w:rFonts w:ascii="Corbel" w:hAnsi="Corbel"/>
          <w:sz w:val="24"/>
          <w:szCs w:val="32"/>
        </w:rPr>
      </w:pPr>
      <w:r>
        <w:rPr>
          <w:rFonts w:ascii="Corbel" w:hAnsi="Corbel"/>
          <w:sz w:val="24"/>
          <w:szCs w:val="32"/>
        </w:rPr>
        <w:t xml:space="preserve">The method I have decided to describe for the design of the buildings </w:t>
      </w:r>
      <w:r w:rsidR="001B6B04">
        <w:rPr>
          <w:rFonts w:ascii="Corbel" w:hAnsi="Corbel"/>
          <w:sz w:val="24"/>
          <w:szCs w:val="32"/>
        </w:rPr>
        <w:t>permanent embedded retaining walls is a diaphragm wall which compartmentalises the inner basement void from the surrounding ground.</w:t>
      </w:r>
    </w:p>
    <w:p w:rsidR="00024C53" w:rsidRDefault="00C847CC">
      <w:pPr>
        <w:rPr>
          <w:rFonts w:ascii="Corbel" w:hAnsi="Corbel"/>
          <w:sz w:val="24"/>
          <w:szCs w:val="32"/>
        </w:rPr>
      </w:pPr>
      <w:r>
        <w:rPr>
          <w:rFonts w:ascii="Corbel" w:hAnsi="Corbel"/>
          <w:sz w:val="24"/>
          <w:szCs w:val="32"/>
        </w:rPr>
        <w:t xml:space="preserve">Bentonite mud is batched on site by rapidly mixing Bentonite powder in bulk or bagged form with water to the required concentration before being pumped to a storage tank to hydrate for 12 hours and gain its full gelling properties. Bentonite is a thixotropic </w:t>
      </w:r>
      <w:proofErr w:type="gramStart"/>
      <w:r>
        <w:rPr>
          <w:rFonts w:ascii="Corbel" w:hAnsi="Corbel"/>
          <w:sz w:val="24"/>
          <w:szCs w:val="32"/>
        </w:rPr>
        <w:t xml:space="preserve">material </w:t>
      </w:r>
      <w:r w:rsidR="006C0A02">
        <w:rPr>
          <w:rFonts w:ascii="Corbel" w:hAnsi="Corbel"/>
          <w:sz w:val="24"/>
          <w:szCs w:val="32"/>
        </w:rPr>
        <w:t xml:space="preserve"> </w:t>
      </w:r>
      <w:r w:rsidR="00F928EE">
        <w:rPr>
          <w:rFonts w:ascii="Corbel" w:hAnsi="Corbel"/>
          <w:sz w:val="24"/>
          <w:szCs w:val="32"/>
        </w:rPr>
        <w:t>that</w:t>
      </w:r>
      <w:proofErr w:type="gramEnd"/>
      <w:r w:rsidR="00F928EE">
        <w:rPr>
          <w:rFonts w:ascii="Corbel" w:hAnsi="Corbel"/>
          <w:sz w:val="24"/>
          <w:szCs w:val="32"/>
        </w:rPr>
        <w:t xml:space="preserve"> exerts a pressure greater than the earth and hydrostatic pressure from </w:t>
      </w:r>
      <w:r>
        <w:rPr>
          <w:rFonts w:ascii="Corbel" w:hAnsi="Corbel"/>
          <w:sz w:val="24"/>
          <w:szCs w:val="32"/>
        </w:rPr>
        <w:t xml:space="preserve">the excavation, </w:t>
      </w:r>
      <w:r>
        <w:rPr>
          <w:rFonts w:ascii="Corbel" w:hAnsi="Corbel"/>
          <w:sz w:val="24"/>
          <w:szCs w:val="32"/>
        </w:rPr>
        <w:lastRenderedPageBreak/>
        <w:t xml:space="preserve">which </w:t>
      </w:r>
      <w:r w:rsidR="002673B7">
        <w:rPr>
          <w:rFonts w:ascii="Corbel" w:hAnsi="Corbel"/>
          <w:sz w:val="24"/>
          <w:szCs w:val="32"/>
        </w:rPr>
        <w:t xml:space="preserve">prevents contamination or collapse and is </w:t>
      </w:r>
      <w:r>
        <w:rPr>
          <w:rFonts w:ascii="Corbel" w:hAnsi="Corbel"/>
          <w:sz w:val="24"/>
          <w:szCs w:val="32"/>
        </w:rPr>
        <w:t>i</w:t>
      </w:r>
      <w:r w:rsidR="002673B7">
        <w:rPr>
          <w:rFonts w:ascii="Corbel" w:hAnsi="Corbel"/>
          <w:sz w:val="24"/>
          <w:szCs w:val="32"/>
        </w:rPr>
        <w:t xml:space="preserve">n turn </w:t>
      </w:r>
      <w:r>
        <w:rPr>
          <w:rFonts w:ascii="Corbel" w:hAnsi="Corbel"/>
          <w:sz w:val="24"/>
          <w:szCs w:val="32"/>
        </w:rPr>
        <w:t xml:space="preserve">displaced </w:t>
      </w:r>
      <w:r w:rsidR="002673B7">
        <w:rPr>
          <w:rFonts w:ascii="Corbel" w:hAnsi="Corbel"/>
          <w:sz w:val="24"/>
          <w:szCs w:val="32"/>
        </w:rPr>
        <w:t xml:space="preserve">in turn </w:t>
      </w:r>
      <w:r>
        <w:rPr>
          <w:rFonts w:ascii="Corbel" w:hAnsi="Corbel"/>
          <w:sz w:val="24"/>
          <w:szCs w:val="32"/>
        </w:rPr>
        <w:t>by the heavier concrete during the pour.</w:t>
      </w:r>
    </w:p>
    <w:p w:rsidR="002002CB" w:rsidRDefault="00C847CC">
      <w:pPr>
        <w:rPr>
          <w:rFonts w:ascii="Corbel" w:hAnsi="Corbel"/>
          <w:sz w:val="24"/>
          <w:szCs w:val="32"/>
        </w:rPr>
      </w:pPr>
      <w:r>
        <w:rPr>
          <w:rFonts w:ascii="Corbel" w:hAnsi="Corbel"/>
          <w:sz w:val="24"/>
          <w:szCs w:val="32"/>
        </w:rPr>
        <w:t>A shallow guide wall of reinforced concrete is constructed along the alignment of the proposed walls to tight verticality tolerances, to l</w:t>
      </w:r>
      <w:r w:rsidR="00B932CC">
        <w:rPr>
          <w:rFonts w:ascii="Corbel" w:hAnsi="Corbel"/>
          <w:sz w:val="24"/>
          <w:szCs w:val="32"/>
        </w:rPr>
        <w:t xml:space="preserve">ocate the excavation equipment </w:t>
      </w:r>
      <w:r>
        <w:rPr>
          <w:rFonts w:ascii="Corbel" w:hAnsi="Corbel"/>
          <w:sz w:val="24"/>
          <w:szCs w:val="32"/>
        </w:rPr>
        <w:t>within acceptabl</w:t>
      </w:r>
      <w:r w:rsidR="00B932CC">
        <w:rPr>
          <w:rFonts w:ascii="Corbel" w:hAnsi="Corbel"/>
          <w:sz w:val="24"/>
          <w:szCs w:val="32"/>
        </w:rPr>
        <w:t>e tolerances before excavation</w:t>
      </w:r>
      <w:r>
        <w:rPr>
          <w:rFonts w:ascii="Corbel" w:hAnsi="Corbel"/>
          <w:sz w:val="24"/>
          <w:szCs w:val="32"/>
        </w:rPr>
        <w:t xml:space="preserve"> commences.</w:t>
      </w:r>
      <w:r w:rsidR="006C0A02">
        <w:rPr>
          <w:rFonts w:ascii="Corbel" w:hAnsi="Corbel"/>
          <w:sz w:val="24"/>
          <w:szCs w:val="32"/>
        </w:rPr>
        <w:t xml:space="preserve"> Diaphragm wall panels can be excavated using several types of equipment</w:t>
      </w:r>
      <w:r w:rsidR="002002CB">
        <w:rPr>
          <w:rFonts w:ascii="Corbel" w:hAnsi="Corbel"/>
          <w:sz w:val="24"/>
          <w:szCs w:val="32"/>
        </w:rPr>
        <w:t>. Hydraulic grabs</w:t>
      </w:r>
      <w:r w:rsidR="006C0A02">
        <w:rPr>
          <w:rFonts w:ascii="Corbel" w:hAnsi="Corbel"/>
          <w:sz w:val="24"/>
          <w:szCs w:val="32"/>
        </w:rPr>
        <w:t xml:space="preserve"> are suspended by rope from large cranes</w:t>
      </w:r>
      <w:r w:rsidR="002002CB">
        <w:rPr>
          <w:rFonts w:ascii="Corbel" w:hAnsi="Corbel"/>
          <w:sz w:val="24"/>
          <w:szCs w:val="32"/>
        </w:rPr>
        <w:t xml:space="preserve">, </w:t>
      </w:r>
      <w:r w:rsidR="002002CB">
        <w:rPr>
          <w:rFonts w:ascii="Corbel" w:hAnsi="Corbel"/>
          <w:sz w:val="24"/>
          <w:szCs w:val="32"/>
        </w:rPr>
        <w:t xml:space="preserve">with built in steering mechanism to provide a </w:t>
      </w:r>
      <w:r w:rsidR="002002CB">
        <w:rPr>
          <w:rFonts w:ascii="Corbel" w:hAnsi="Corbel"/>
          <w:sz w:val="24"/>
          <w:szCs w:val="32"/>
        </w:rPr>
        <w:t xml:space="preserve">high degree of vertical control and have a </w:t>
      </w:r>
      <w:r w:rsidR="002002CB">
        <w:rPr>
          <w:rFonts w:ascii="Corbel" w:hAnsi="Corbel"/>
          <w:sz w:val="24"/>
          <w:szCs w:val="32"/>
        </w:rPr>
        <w:t>hydraulically operated jaw with a high closing force to excavate dense sands stiff clay or weal rock material</w:t>
      </w:r>
      <w:r w:rsidR="002002CB">
        <w:rPr>
          <w:rFonts w:ascii="Corbel" w:hAnsi="Corbel"/>
          <w:sz w:val="24"/>
          <w:szCs w:val="32"/>
        </w:rPr>
        <w:t>, most suited to this site. Alternatives are hydraulic cutters which are suitable for excavating hard rocks, Cable grabs which are more suitable for softer grounds and a Kelly grab which is rigidly suspended from a base machine and has reasonable excavation force and vertical control but can be slower. Bite widths depend on the grab but are typically 2-2.8m.</w:t>
      </w:r>
    </w:p>
    <w:p w:rsidR="002002CB" w:rsidRDefault="002002CB">
      <w:pPr>
        <w:rPr>
          <w:rFonts w:ascii="Corbel" w:hAnsi="Corbel"/>
          <w:sz w:val="24"/>
          <w:szCs w:val="32"/>
        </w:rPr>
      </w:pPr>
      <w:r>
        <w:rPr>
          <w:rFonts w:ascii="Corbel" w:hAnsi="Corbel"/>
          <w:sz w:val="24"/>
          <w:szCs w:val="32"/>
        </w:rPr>
        <w:t xml:space="preserve">The excavation of a </w:t>
      </w:r>
      <w:r w:rsidR="006C51C3">
        <w:rPr>
          <w:rFonts w:ascii="Corbel" w:hAnsi="Corbel"/>
          <w:sz w:val="24"/>
          <w:szCs w:val="32"/>
        </w:rPr>
        <w:t>diaphragm wall is carried out by constructing alternate</w:t>
      </w:r>
      <w:r>
        <w:rPr>
          <w:rFonts w:ascii="Corbel" w:hAnsi="Corbel"/>
          <w:sz w:val="24"/>
          <w:szCs w:val="32"/>
        </w:rPr>
        <w:t xml:space="preserve"> panels, with the first panel in a run being called the primary panel. Excavation is generally completed by </w:t>
      </w:r>
      <w:r w:rsidR="0005117E">
        <w:rPr>
          <w:rFonts w:ascii="Corbel" w:hAnsi="Corbel"/>
          <w:sz w:val="24"/>
          <w:szCs w:val="32"/>
        </w:rPr>
        <w:t xml:space="preserve">completing left and right </w:t>
      </w:r>
      <w:r>
        <w:rPr>
          <w:rFonts w:ascii="Corbel" w:hAnsi="Corbel"/>
          <w:sz w:val="24"/>
          <w:szCs w:val="32"/>
        </w:rPr>
        <w:t>bites before</w:t>
      </w:r>
      <w:r w:rsidR="0005117E">
        <w:rPr>
          <w:rFonts w:ascii="Corbel" w:hAnsi="Corbel"/>
          <w:sz w:val="24"/>
          <w:szCs w:val="32"/>
        </w:rPr>
        <w:t xml:space="preserve"> removing the central bite. </w:t>
      </w:r>
      <w:r>
        <w:rPr>
          <w:rFonts w:ascii="Corbel" w:hAnsi="Corbel"/>
          <w:sz w:val="24"/>
          <w:szCs w:val="32"/>
        </w:rPr>
        <w:t>As the soil is removed, Bentonite slurry is pumped into the excavation to support the surrounding soil from collapse</w:t>
      </w:r>
      <w:r w:rsidR="0005117E">
        <w:rPr>
          <w:rFonts w:ascii="Corbel" w:hAnsi="Corbel"/>
          <w:sz w:val="24"/>
          <w:szCs w:val="32"/>
        </w:rPr>
        <w:t>, maintaining a constant head at the top of the excavation, preventing collapse into the excavation until the bite reaches the desired depth.</w:t>
      </w:r>
    </w:p>
    <w:p w:rsidR="00DA67A2" w:rsidRDefault="0005117E">
      <w:pPr>
        <w:rPr>
          <w:rFonts w:ascii="Corbel" w:hAnsi="Corbel"/>
          <w:sz w:val="24"/>
          <w:szCs w:val="32"/>
        </w:rPr>
      </w:pPr>
      <w:r>
        <w:rPr>
          <w:rFonts w:ascii="Corbel" w:hAnsi="Corbel"/>
          <w:sz w:val="24"/>
          <w:szCs w:val="32"/>
        </w:rPr>
        <w:t>A steel tube of equal diameter as the wall thickness are placed at each end</w:t>
      </w:r>
      <w:r w:rsidR="00DF3A08">
        <w:rPr>
          <w:rFonts w:ascii="Corbel" w:hAnsi="Corbel"/>
          <w:sz w:val="24"/>
          <w:szCs w:val="32"/>
        </w:rPr>
        <w:t xml:space="preserve"> of the excavated panels</w:t>
      </w:r>
      <w:r w:rsidR="00F928EE">
        <w:rPr>
          <w:rFonts w:ascii="Corbel" w:hAnsi="Corbel"/>
          <w:sz w:val="24"/>
          <w:szCs w:val="32"/>
        </w:rPr>
        <w:t xml:space="preserve"> coated in a </w:t>
      </w:r>
      <w:proofErr w:type="spellStart"/>
      <w:r w:rsidR="00F928EE">
        <w:rPr>
          <w:rFonts w:ascii="Corbel" w:hAnsi="Corbel"/>
          <w:sz w:val="24"/>
          <w:szCs w:val="32"/>
        </w:rPr>
        <w:t>debonding</w:t>
      </w:r>
      <w:proofErr w:type="spellEnd"/>
      <w:r w:rsidR="00F928EE">
        <w:rPr>
          <w:rFonts w:ascii="Corbel" w:hAnsi="Corbel"/>
          <w:sz w:val="24"/>
          <w:szCs w:val="32"/>
        </w:rPr>
        <w:t xml:space="preserve"> agent to reduce concrete sticking</w:t>
      </w:r>
      <w:r w:rsidR="00DF3A08">
        <w:rPr>
          <w:rFonts w:ascii="Corbel" w:hAnsi="Corbel"/>
          <w:sz w:val="24"/>
          <w:szCs w:val="32"/>
        </w:rPr>
        <w:t xml:space="preserve">. </w:t>
      </w:r>
      <w:r>
        <w:rPr>
          <w:rFonts w:ascii="Corbel" w:hAnsi="Corbel"/>
          <w:sz w:val="24"/>
          <w:szCs w:val="32"/>
        </w:rPr>
        <w:t xml:space="preserve">Block outs for floor slab connections, ground anchors or other penetrations </w:t>
      </w:r>
      <w:r w:rsidR="00DF3A08">
        <w:rPr>
          <w:rFonts w:ascii="Corbel" w:hAnsi="Corbel"/>
          <w:sz w:val="24"/>
          <w:szCs w:val="32"/>
        </w:rPr>
        <w:t xml:space="preserve">such as for services and drainage </w:t>
      </w:r>
      <w:r>
        <w:rPr>
          <w:rFonts w:ascii="Corbel" w:hAnsi="Corbel"/>
          <w:sz w:val="24"/>
          <w:szCs w:val="32"/>
        </w:rPr>
        <w:t>can be pre-form</w:t>
      </w:r>
      <w:r w:rsidR="00DF3A08">
        <w:rPr>
          <w:rFonts w:ascii="Corbel" w:hAnsi="Corbel"/>
          <w:sz w:val="24"/>
          <w:szCs w:val="32"/>
        </w:rPr>
        <w:t xml:space="preserve">ed into </w:t>
      </w:r>
      <w:r w:rsidR="00DF3A08">
        <w:rPr>
          <w:rFonts w:ascii="Corbel" w:hAnsi="Corbel"/>
          <w:sz w:val="24"/>
          <w:szCs w:val="32"/>
        </w:rPr>
        <w:t>the pre-fabricated reinforcement cage</w:t>
      </w:r>
      <w:r w:rsidR="00DF3A08">
        <w:rPr>
          <w:rFonts w:ascii="Corbel" w:hAnsi="Corbel"/>
          <w:sz w:val="24"/>
          <w:szCs w:val="32"/>
        </w:rPr>
        <w:t xml:space="preserve"> before it</w:t>
      </w:r>
      <w:r w:rsidR="00DF3A08">
        <w:rPr>
          <w:rFonts w:ascii="Corbel" w:hAnsi="Corbel"/>
          <w:sz w:val="24"/>
          <w:szCs w:val="32"/>
        </w:rPr>
        <w:t xml:space="preserve"> is lowered between </w:t>
      </w:r>
      <w:r w:rsidR="00DF3A08">
        <w:rPr>
          <w:rFonts w:ascii="Corbel" w:hAnsi="Corbel"/>
          <w:sz w:val="24"/>
          <w:szCs w:val="32"/>
        </w:rPr>
        <w:t xml:space="preserve">the stop ends </w:t>
      </w:r>
      <w:r w:rsidR="00DF3A08">
        <w:rPr>
          <w:rFonts w:ascii="Corbel" w:hAnsi="Corbel"/>
          <w:sz w:val="24"/>
          <w:szCs w:val="32"/>
        </w:rPr>
        <w:t>into the excavation</w:t>
      </w:r>
      <w:r w:rsidR="00DF3A08">
        <w:rPr>
          <w:rFonts w:ascii="Corbel" w:hAnsi="Corbel"/>
          <w:sz w:val="24"/>
          <w:szCs w:val="32"/>
        </w:rPr>
        <w:t>.</w:t>
      </w:r>
      <w:r w:rsidR="008A1712">
        <w:rPr>
          <w:rFonts w:ascii="Corbel" w:hAnsi="Corbel"/>
          <w:sz w:val="24"/>
          <w:szCs w:val="32"/>
        </w:rPr>
        <w:t xml:space="preserve"> At this point concrete is poured to into a hopper and steel tube extending to the bottom of the excavation, using the </w:t>
      </w:r>
      <w:proofErr w:type="spellStart"/>
      <w:r w:rsidR="008A1712">
        <w:rPr>
          <w:rFonts w:ascii="Corbel" w:hAnsi="Corbel"/>
          <w:sz w:val="24"/>
          <w:szCs w:val="32"/>
        </w:rPr>
        <w:t>tremmie</w:t>
      </w:r>
      <w:proofErr w:type="spellEnd"/>
      <w:r w:rsidR="008A1712">
        <w:rPr>
          <w:rFonts w:ascii="Corbel" w:hAnsi="Corbel"/>
          <w:sz w:val="24"/>
          <w:szCs w:val="32"/>
        </w:rPr>
        <w:t xml:space="preserve"> method. The steel tube is lifted to allow the concrete to flow out, displacing the lighter Bentonite upwards, which is then pumped back as </w:t>
      </w:r>
      <w:proofErr w:type="gramStart"/>
      <w:r w:rsidR="008A1712">
        <w:rPr>
          <w:rFonts w:ascii="Corbel" w:hAnsi="Corbel"/>
          <w:sz w:val="24"/>
          <w:szCs w:val="32"/>
        </w:rPr>
        <w:t>its</w:t>
      </w:r>
      <w:proofErr w:type="gramEnd"/>
      <w:r w:rsidR="008A1712">
        <w:rPr>
          <w:rFonts w:ascii="Corbel" w:hAnsi="Corbel"/>
          <w:sz w:val="24"/>
          <w:szCs w:val="32"/>
        </w:rPr>
        <w:t xml:space="preserve"> displaced to the storage tank for subsequent re-use</w:t>
      </w:r>
      <w:r w:rsidR="006C51C3">
        <w:rPr>
          <w:rFonts w:ascii="Corbel" w:hAnsi="Corbel"/>
          <w:sz w:val="24"/>
          <w:szCs w:val="32"/>
        </w:rPr>
        <w:t xml:space="preserve"> unless overly diluted or contaminated by soil particles</w:t>
      </w:r>
      <w:r w:rsidR="008A1712">
        <w:rPr>
          <w:rFonts w:ascii="Corbel" w:hAnsi="Corbel"/>
          <w:sz w:val="24"/>
          <w:szCs w:val="32"/>
        </w:rPr>
        <w:t>. Until the concrete raises to the required level and is allowed to set.</w:t>
      </w:r>
    </w:p>
    <w:p w:rsidR="008A1712" w:rsidRDefault="008A1712">
      <w:pPr>
        <w:rPr>
          <w:rFonts w:ascii="Corbel" w:hAnsi="Corbel"/>
          <w:sz w:val="24"/>
          <w:szCs w:val="32"/>
        </w:rPr>
      </w:pPr>
      <w:r>
        <w:rPr>
          <w:rFonts w:ascii="Corbel" w:hAnsi="Corbel"/>
          <w:sz w:val="24"/>
          <w:szCs w:val="32"/>
        </w:rPr>
        <w:t>During concreting the base crane and excavation grab are moved so that alternate primary panels ar</w:t>
      </w:r>
      <w:r w:rsidR="00F928EE">
        <w:rPr>
          <w:rFonts w:ascii="Corbel" w:hAnsi="Corbel"/>
          <w:sz w:val="24"/>
          <w:szCs w:val="32"/>
        </w:rPr>
        <w:t>e cast using the same procedure, with a secondary/running panel finally formed between alternating primary panels which have</w:t>
      </w:r>
      <w:r w:rsidR="006C51C3">
        <w:rPr>
          <w:rFonts w:ascii="Corbel" w:hAnsi="Corbel"/>
          <w:sz w:val="24"/>
          <w:szCs w:val="32"/>
        </w:rPr>
        <w:t xml:space="preserve"> been allowed to cure before this</w:t>
      </w:r>
      <w:r w:rsidR="00F928EE">
        <w:rPr>
          <w:rFonts w:ascii="Corbel" w:hAnsi="Corbel"/>
          <w:sz w:val="24"/>
          <w:szCs w:val="32"/>
        </w:rPr>
        <w:t xml:space="preserve"> adjacent secondary panel is cast. With two adjoining panels cast the steel pipe stop ends can be removed and the resulting void grouted to obtain a consistently watertight joint between.</w:t>
      </w:r>
    </w:p>
    <w:p w:rsidR="00F928EE" w:rsidRDefault="00093B77">
      <w:pPr>
        <w:rPr>
          <w:rFonts w:ascii="Corbel" w:hAnsi="Corbel"/>
          <w:sz w:val="24"/>
          <w:szCs w:val="32"/>
        </w:rPr>
      </w:pPr>
      <w:r>
        <w:rPr>
          <w:rFonts w:ascii="Corbel" w:hAnsi="Corbel"/>
          <w:sz w:val="24"/>
          <w:szCs w:val="32"/>
        </w:rPr>
        <w:t>To provide additional stability during the subsequent excavation, these in situ cast panels can be tied to the retained earth with ground anchors to provide resistance to the lateral forces exerted by the mass of the ear</w:t>
      </w:r>
      <w:r w:rsidR="001569AD">
        <w:rPr>
          <w:rFonts w:ascii="Corbel" w:hAnsi="Corbel"/>
          <w:sz w:val="24"/>
          <w:szCs w:val="32"/>
        </w:rPr>
        <w:t>t</w:t>
      </w:r>
      <w:r>
        <w:rPr>
          <w:rFonts w:ascii="Corbel" w:hAnsi="Corbel"/>
          <w:sz w:val="24"/>
          <w:szCs w:val="32"/>
        </w:rPr>
        <w:t>h which surrounds it, providing a wo</w:t>
      </w:r>
      <w:r w:rsidR="0072214D">
        <w:rPr>
          <w:rFonts w:ascii="Corbel" w:hAnsi="Corbel"/>
          <w:sz w:val="24"/>
          <w:szCs w:val="32"/>
        </w:rPr>
        <w:t>rking area free of shoring or temporary lateral supports until the floors of the building are utilised as permanent braces.</w:t>
      </w:r>
    </w:p>
    <w:p w:rsidR="0072214D" w:rsidRDefault="0072214D">
      <w:pPr>
        <w:rPr>
          <w:rFonts w:ascii="Corbel" w:hAnsi="Corbel"/>
          <w:sz w:val="24"/>
          <w:szCs w:val="32"/>
        </w:rPr>
      </w:pPr>
    </w:p>
    <w:p w:rsidR="0072214D" w:rsidRDefault="00B463FC">
      <w:pPr>
        <w:rPr>
          <w:rFonts w:ascii="Corbel" w:hAnsi="Corbel"/>
          <w:sz w:val="32"/>
          <w:szCs w:val="32"/>
        </w:rPr>
      </w:pPr>
      <w:r>
        <w:rPr>
          <w:rFonts w:ascii="Corbel" w:hAnsi="Corbel"/>
          <w:sz w:val="32"/>
          <w:szCs w:val="32"/>
        </w:rPr>
        <w:lastRenderedPageBreak/>
        <w:t>Construction Process for Basements</w:t>
      </w:r>
    </w:p>
    <w:p w:rsidR="00B463FC" w:rsidRDefault="002A499D">
      <w:pPr>
        <w:rPr>
          <w:rFonts w:ascii="Corbel" w:hAnsi="Corbel"/>
          <w:sz w:val="24"/>
          <w:szCs w:val="32"/>
        </w:rPr>
      </w:pPr>
      <w:r>
        <w:rPr>
          <w:rFonts w:ascii="Corbel" w:hAnsi="Corbel"/>
          <w:sz w:val="24"/>
          <w:szCs w:val="32"/>
        </w:rPr>
        <w:t xml:space="preserve">The two most common construction methods when applied to permanent embedded retaining walls are ‘top down’ and ‘bottom up’ construction. I have decided on a ‘top down’ methodology as it </w:t>
      </w:r>
      <w:r w:rsidR="001569AD">
        <w:rPr>
          <w:rFonts w:ascii="Corbel" w:hAnsi="Corbel"/>
          <w:sz w:val="24"/>
          <w:szCs w:val="32"/>
        </w:rPr>
        <w:t xml:space="preserve">is suited to the construction of tall buildings with deep basements as per the design brief, </w:t>
      </w:r>
      <w:r w:rsidR="006E56F6">
        <w:rPr>
          <w:rFonts w:ascii="Corbel" w:hAnsi="Corbel"/>
          <w:sz w:val="24"/>
          <w:szCs w:val="32"/>
        </w:rPr>
        <w:t>and fits with the use of ground anchoring as described as the floor is utilised as the perman</w:t>
      </w:r>
      <w:r w:rsidR="000D4E4F">
        <w:rPr>
          <w:rFonts w:ascii="Corbel" w:hAnsi="Corbel"/>
          <w:sz w:val="24"/>
          <w:szCs w:val="32"/>
        </w:rPr>
        <w:t>en</w:t>
      </w:r>
      <w:r w:rsidR="006E56F6">
        <w:rPr>
          <w:rFonts w:ascii="Corbel" w:hAnsi="Corbel"/>
          <w:sz w:val="24"/>
          <w:szCs w:val="32"/>
        </w:rPr>
        <w:t>t brace</w:t>
      </w:r>
      <w:r w:rsidR="000D4E4F">
        <w:rPr>
          <w:rFonts w:ascii="Corbel" w:hAnsi="Corbel"/>
          <w:sz w:val="24"/>
          <w:szCs w:val="32"/>
        </w:rPr>
        <w:t xml:space="preserve">, eliminating the need for temporary bracing as well as mitigating additional risks and safety measures created by a deep excavation. The progression of works can be optimised </w:t>
      </w:r>
      <w:r w:rsidR="001569AD">
        <w:rPr>
          <w:rFonts w:ascii="Corbel" w:hAnsi="Corbel"/>
          <w:sz w:val="24"/>
          <w:szCs w:val="32"/>
        </w:rPr>
        <w:t>by being conducted above ground and below ground simultaneously</w:t>
      </w:r>
      <w:r w:rsidR="000D4E4F">
        <w:rPr>
          <w:rFonts w:ascii="Corbel" w:hAnsi="Corbel"/>
          <w:sz w:val="24"/>
          <w:szCs w:val="32"/>
        </w:rPr>
        <w:t>, so is advantageous in terms of speed, cost and stability of the grounds around it.</w:t>
      </w:r>
    </w:p>
    <w:p w:rsidR="000D4E4F" w:rsidRDefault="00D03490">
      <w:pPr>
        <w:rPr>
          <w:rFonts w:ascii="Corbel" w:hAnsi="Corbel"/>
          <w:sz w:val="24"/>
          <w:szCs w:val="32"/>
        </w:rPr>
      </w:pPr>
      <w:r>
        <w:rPr>
          <w:rFonts w:ascii="Corbel" w:hAnsi="Corbel"/>
          <w:sz w:val="24"/>
          <w:szCs w:val="32"/>
        </w:rPr>
        <w:t xml:space="preserve">The first stage, upon completion of the cast in situ concrete diaphragm perimeter walls, is to create the support columns for the internal locations of the columns </w:t>
      </w:r>
      <w:r w:rsidR="00EF4A8F">
        <w:rPr>
          <w:rFonts w:ascii="Corbel" w:hAnsi="Corbel"/>
          <w:sz w:val="24"/>
          <w:szCs w:val="32"/>
        </w:rPr>
        <w:t>which</w:t>
      </w:r>
      <w:r>
        <w:rPr>
          <w:rFonts w:ascii="Corbel" w:hAnsi="Corbel"/>
          <w:sz w:val="24"/>
          <w:szCs w:val="32"/>
        </w:rPr>
        <w:t xml:space="preserve"> provide support for the floors of the basement as well as the building superstructure. </w:t>
      </w:r>
      <w:r w:rsidR="00EF4A8F">
        <w:rPr>
          <w:rFonts w:ascii="Corbel" w:hAnsi="Corbel"/>
          <w:sz w:val="24"/>
          <w:szCs w:val="32"/>
        </w:rPr>
        <w:t>An auger is used to drill pile void to design depth from ground level. A steel re</w:t>
      </w:r>
      <w:r w:rsidR="00E81180">
        <w:rPr>
          <w:rFonts w:ascii="Corbel" w:hAnsi="Corbel"/>
          <w:sz w:val="24"/>
          <w:szCs w:val="32"/>
        </w:rPr>
        <w:t xml:space="preserve">inforcement cage is positioned </w:t>
      </w:r>
      <w:r w:rsidR="00EF4A8F">
        <w:rPr>
          <w:rFonts w:ascii="Corbel" w:hAnsi="Corbel"/>
          <w:sz w:val="24"/>
          <w:szCs w:val="32"/>
        </w:rPr>
        <w:t xml:space="preserve">in boreholes before </w:t>
      </w:r>
      <w:r w:rsidR="00E81180">
        <w:rPr>
          <w:rFonts w:ascii="Corbel" w:hAnsi="Corbel"/>
          <w:sz w:val="24"/>
          <w:szCs w:val="32"/>
        </w:rPr>
        <w:t>load bearing plunge columns (standard steel UC sections) are lowered within these and the boreholes concreted to ground level.</w:t>
      </w:r>
    </w:p>
    <w:p w:rsidR="00E81180" w:rsidRDefault="00E81180">
      <w:pPr>
        <w:rPr>
          <w:rFonts w:ascii="Corbel" w:hAnsi="Corbel"/>
          <w:sz w:val="24"/>
          <w:szCs w:val="32"/>
        </w:rPr>
      </w:pPr>
      <w:r>
        <w:rPr>
          <w:rFonts w:ascii="Corbel" w:hAnsi="Corbel"/>
          <w:sz w:val="24"/>
          <w:szCs w:val="32"/>
        </w:rPr>
        <w:t xml:space="preserve">Once the perimeter wall and internal columns have been formed, the ground within is levelled and compacted, shuttering to create floor openings for </w:t>
      </w:r>
      <w:r w:rsidR="00C845F7">
        <w:rPr>
          <w:rFonts w:ascii="Corbel" w:hAnsi="Corbel"/>
          <w:sz w:val="24"/>
          <w:szCs w:val="32"/>
        </w:rPr>
        <w:t>stairwells and service shafts are</w:t>
      </w:r>
      <w:r w:rsidR="00B24F61">
        <w:rPr>
          <w:rFonts w:ascii="Corbel" w:hAnsi="Corbel"/>
          <w:sz w:val="24"/>
          <w:szCs w:val="32"/>
        </w:rPr>
        <w:t xml:space="preserve"> added</w:t>
      </w:r>
      <w:r>
        <w:rPr>
          <w:rFonts w:ascii="Corbel" w:hAnsi="Corbel"/>
          <w:sz w:val="24"/>
          <w:szCs w:val="32"/>
        </w:rPr>
        <w:t xml:space="preserve"> on a bed of temporary concrete and blinding layer topped with Visqueen. These openings should be of a size suitable for excavation plant access.  And then the </w:t>
      </w:r>
      <w:r w:rsidR="00C845F7">
        <w:rPr>
          <w:rFonts w:ascii="Corbel" w:hAnsi="Corbel"/>
          <w:sz w:val="24"/>
          <w:szCs w:val="32"/>
        </w:rPr>
        <w:t>in-</w:t>
      </w:r>
      <w:r>
        <w:rPr>
          <w:rFonts w:ascii="Corbel" w:hAnsi="Corbel"/>
          <w:sz w:val="24"/>
          <w:szCs w:val="32"/>
        </w:rPr>
        <w:t>situ reinforced concrete slab of the ground floor is cast.</w:t>
      </w:r>
    </w:p>
    <w:p w:rsidR="00C845F7" w:rsidRDefault="00C845F7">
      <w:pPr>
        <w:rPr>
          <w:rFonts w:ascii="Corbel" w:hAnsi="Corbel"/>
          <w:sz w:val="24"/>
          <w:szCs w:val="32"/>
        </w:rPr>
      </w:pPr>
      <w:r>
        <w:rPr>
          <w:rFonts w:ascii="Corbel" w:hAnsi="Corbel"/>
          <w:sz w:val="24"/>
          <w:szCs w:val="32"/>
        </w:rPr>
        <w:t xml:space="preserve">Work may then commence on the superstructure whilst subsoil from beneath the slab is excavated through slab openings by use of use of a long arm excavator and eventually a small </w:t>
      </w:r>
      <w:proofErr w:type="spellStart"/>
      <w:r>
        <w:rPr>
          <w:rFonts w:ascii="Corbel" w:hAnsi="Corbel"/>
          <w:sz w:val="24"/>
          <w:szCs w:val="32"/>
        </w:rPr>
        <w:t>backacter</w:t>
      </w:r>
      <w:proofErr w:type="spellEnd"/>
      <w:r>
        <w:rPr>
          <w:rFonts w:ascii="Corbel" w:hAnsi="Corbel"/>
          <w:sz w:val="24"/>
          <w:szCs w:val="32"/>
        </w:rPr>
        <w:t xml:space="preserve"> feeding a conveyor to transport the spoil, the Visqueen and temporary base layer leaving a smooth, level underside to the slab. The ground floor additionally acts as a means to reduce water ingress, and noise disruption to the adjacent residential area off Bathurst Road, an</w:t>
      </w:r>
      <w:r w:rsidR="00B24F61">
        <w:rPr>
          <w:rFonts w:ascii="Corbel" w:hAnsi="Corbel"/>
          <w:sz w:val="24"/>
          <w:szCs w:val="32"/>
        </w:rPr>
        <w:t>d mitigates the risk of falling by workers, plant or trespassers.</w:t>
      </w:r>
    </w:p>
    <w:p w:rsidR="00B24F61" w:rsidRPr="00B463FC" w:rsidRDefault="00B24F61">
      <w:pPr>
        <w:rPr>
          <w:rFonts w:ascii="Corbel" w:hAnsi="Corbel"/>
          <w:sz w:val="24"/>
          <w:szCs w:val="32"/>
        </w:rPr>
      </w:pPr>
      <w:r>
        <w:rPr>
          <w:rFonts w:ascii="Corbel" w:hAnsi="Corbel"/>
          <w:sz w:val="24"/>
          <w:szCs w:val="32"/>
        </w:rPr>
        <w:t>Having excavated to a suitable depth for the next sub floor, this process can be repeated until the base slab at the formation level is reached, whilst work on the superstructure has continued. The base slab should be cast as a suspended floor over a void former to eliminate the risk of heave and upward ground pressure.</w:t>
      </w:r>
    </w:p>
    <w:sectPr w:rsidR="00B24F61" w:rsidRPr="00B463FC" w:rsidSect="00274947">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947"/>
    <w:rsid w:val="000211BF"/>
    <w:rsid w:val="00024C53"/>
    <w:rsid w:val="0005117E"/>
    <w:rsid w:val="00093B77"/>
    <w:rsid w:val="000C6CBD"/>
    <w:rsid w:val="000D4E4F"/>
    <w:rsid w:val="00144C95"/>
    <w:rsid w:val="001569AD"/>
    <w:rsid w:val="001B6B04"/>
    <w:rsid w:val="002002CB"/>
    <w:rsid w:val="00210FEA"/>
    <w:rsid w:val="00227D91"/>
    <w:rsid w:val="0024500C"/>
    <w:rsid w:val="002673B7"/>
    <w:rsid w:val="00274947"/>
    <w:rsid w:val="00296AF4"/>
    <w:rsid w:val="002A499D"/>
    <w:rsid w:val="002D1E8C"/>
    <w:rsid w:val="002E1F7E"/>
    <w:rsid w:val="002F195D"/>
    <w:rsid w:val="0034288A"/>
    <w:rsid w:val="00422E98"/>
    <w:rsid w:val="00426259"/>
    <w:rsid w:val="004550F8"/>
    <w:rsid w:val="004A022B"/>
    <w:rsid w:val="00580CBE"/>
    <w:rsid w:val="00650995"/>
    <w:rsid w:val="006C0A02"/>
    <w:rsid w:val="006C51C3"/>
    <w:rsid w:val="006D1CF2"/>
    <w:rsid w:val="006E56F6"/>
    <w:rsid w:val="006E6626"/>
    <w:rsid w:val="00717041"/>
    <w:rsid w:val="0072214D"/>
    <w:rsid w:val="007A018D"/>
    <w:rsid w:val="007A49CB"/>
    <w:rsid w:val="0085694D"/>
    <w:rsid w:val="0088752A"/>
    <w:rsid w:val="008A1712"/>
    <w:rsid w:val="008E5E27"/>
    <w:rsid w:val="00942541"/>
    <w:rsid w:val="00964156"/>
    <w:rsid w:val="00990304"/>
    <w:rsid w:val="009D6386"/>
    <w:rsid w:val="00A11911"/>
    <w:rsid w:val="00A26276"/>
    <w:rsid w:val="00A578AD"/>
    <w:rsid w:val="00B14BC9"/>
    <w:rsid w:val="00B24F61"/>
    <w:rsid w:val="00B3741E"/>
    <w:rsid w:val="00B463FC"/>
    <w:rsid w:val="00B579D7"/>
    <w:rsid w:val="00B72C67"/>
    <w:rsid w:val="00B932CC"/>
    <w:rsid w:val="00B94293"/>
    <w:rsid w:val="00BC7CD8"/>
    <w:rsid w:val="00BE238B"/>
    <w:rsid w:val="00C367B2"/>
    <w:rsid w:val="00C37B83"/>
    <w:rsid w:val="00C845F7"/>
    <w:rsid w:val="00C847CC"/>
    <w:rsid w:val="00D03490"/>
    <w:rsid w:val="00DA67A2"/>
    <w:rsid w:val="00DD0895"/>
    <w:rsid w:val="00DF3A08"/>
    <w:rsid w:val="00E17809"/>
    <w:rsid w:val="00E81180"/>
    <w:rsid w:val="00EE2D9E"/>
    <w:rsid w:val="00EF4A8F"/>
    <w:rsid w:val="00EF4ECC"/>
    <w:rsid w:val="00F67182"/>
    <w:rsid w:val="00F928EE"/>
    <w:rsid w:val="00F94E3F"/>
    <w:rsid w:val="00FF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58CF24-F474-4484-B6DE-45D19333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CBE"/>
  </w:style>
  <w:style w:type="paragraph" w:styleId="Heading1">
    <w:name w:val="heading 1"/>
    <w:basedOn w:val="Normal"/>
    <w:next w:val="Normal"/>
    <w:link w:val="Heading1Char"/>
    <w:uiPriority w:val="9"/>
    <w:qFormat/>
    <w:rsid w:val="00BE23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38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E238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FCEDD9-D45E-42A3-B83B-FF7A196A3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7</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dc:creator>
  <cp:keywords/>
  <dc:description/>
  <cp:lastModifiedBy>Michael Thomas</cp:lastModifiedBy>
  <cp:revision>20</cp:revision>
  <dcterms:created xsi:type="dcterms:W3CDTF">2020-01-09T09:13:00Z</dcterms:created>
  <dcterms:modified xsi:type="dcterms:W3CDTF">2020-01-09T22:39:00Z</dcterms:modified>
</cp:coreProperties>
</file>