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7C160" w14:textId="2106C3D9" w:rsidR="00E403F1" w:rsidRDefault="00E403F1" w:rsidP="005E694A">
      <w:pPr>
        <w:spacing w:line="360" w:lineRule="auto"/>
        <w:jc w:val="center"/>
        <w:rPr>
          <w:sz w:val="24"/>
          <w:szCs w:val="24"/>
        </w:rPr>
      </w:pPr>
      <w:r w:rsidRPr="006B33A7">
        <w:rPr>
          <w:sz w:val="24"/>
          <w:szCs w:val="24"/>
        </w:rPr>
        <w:t>Assignment 02:</w:t>
      </w:r>
    </w:p>
    <w:p w14:paraId="7883C68A" w14:textId="1B941109" w:rsidR="005E694A" w:rsidRDefault="005E694A" w:rsidP="005E694A">
      <w:pPr>
        <w:spacing w:line="360" w:lineRule="auto"/>
        <w:jc w:val="center"/>
        <w:rPr>
          <w:sz w:val="24"/>
          <w:szCs w:val="24"/>
        </w:rPr>
      </w:pPr>
      <w:r>
        <w:rPr>
          <w:sz w:val="24"/>
          <w:szCs w:val="24"/>
        </w:rPr>
        <w:t>NAME:</w:t>
      </w:r>
    </w:p>
    <w:p w14:paraId="32DC3CB3" w14:textId="1A5E3866" w:rsidR="005E694A" w:rsidRPr="006B33A7" w:rsidRDefault="005E694A" w:rsidP="005E694A">
      <w:pPr>
        <w:spacing w:line="360" w:lineRule="auto"/>
        <w:jc w:val="center"/>
        <w:rPr>
          <w:sz w:val="24"/>
          <w:szCs w:val="24"/>
        </w:rPr>
      </w:pPr>
      <w:r>
        <w:rPr>
          <w:sz w:val="24"/>
          <w:szCs w:val="24"/>
        </w:rPr>
        <w:t>ID:</w:t>
      </w:r>
    </w:p>
    <w:p w14:paraId="3E393131" w14:textId="77777777" w:rsidR="00E403F1" w:rsidRPr="006B33A7" w:rsidRDefault="00E403F1" w:rsidP="006B33A7">
      <w:pPr>
        <w:spacing w:line="360" w:lineRule="auto"/>
        <w:jc w:val="both"/>
        <w:rPr>
          <w:sz w:val="24"/>
          <w:szCs w:val="24"/>
        </w:rPr>
      </w:pPr>
    </w:p>
    <w:p w14:paraId="34AD8166" w14:textId="5BCA98F3" w:rsidR="00E403F1" w:rsidRPr="006B33A7" w:rsidRDefault="002076F5" w:rsidP="006B33A7">
      <w:pPr>
        <w:spacing w:line="360" w:lineRule="auto"/>
        <w:jc w:val="both"/>
        <w:rPr>
          <w:sz w:val="24"/>
          <w:szCs w:val="24"/>
        </w:rPr>
      </w:pPr>
      <w:r w:rsidRPr="006B33A7">
        <w:rPr>
          <w:sz w:val="24"/>
          <w:szCs w:val="24"/>
        </w:rPr>
        <w:t xml:space="preserve"> </w:t>
      </w:r>
    </w:p>
    <w:p w14:paraId="065A9260" w14:textId="77777777" w:rsidR="00E403F1" w:rsidRPr="006B33A7" w:rsidRDefault="00E403F1" w:rsidP="006B33A7">
      <w:pPr>
        <w:widowControl/>
        <w:autoSpaceDE/>
        <w:autoSpaceDN/>
        <w:spacing w:after="160" w:line="360" w:lineRule="auto"/>
        <w:jc w:val="both"/>
        <w:rPr>
          <w:sz w:val="24"/>
          <w:szCs w:val="24"/>
        </w:rPr>
      </w:pPr>
      <w:r w:rsidRPr="006B33A7">
        <w:rPr>
          <w:sz w:val="24"/>
          <w:szCs w:val="24"/>
        </w:rPr>
        <w:br w:type="page"/>
      </w:r>
    </w:p>
    <w:p w14:paraId="34098943" w14:textId="29FA78E2" w:rsidR="00494745" w:rsidRPr="006B33A7" w:rsidRDefault="00494745" w:rsidP="006B33A7">
      <w:pPr>
        <w:pStyle w:val="Heading1"/>
        <w:spacing w:line="360" w:lineRule="auto"/>
        <w:rPr>
          <w:rFonts w:ascii="Arial" w:hAnsi="Arial" w:cs="Arial"/>
        </w:rPr>
      </w:pPr>
      <w:bookmarkStart w:id="0" w:name="_Toc140794041"/>
      <w:r w:rsidRPr="006B33A7">
        <w:rPr>
          <w:rFonts w:ascii="Arial" w:hAnsi="Arial" w:cs="Arial"/>
        </w:rPr>
        <w:lastRenderedPageBreak/>
        <w:t>Executive Summary</w:t>
      </w:r>
      <w:bookmarkEnd w:id="0"/>
    </w:p>
    <w:p w14:paraId="7414E46F" w14:textId="1DEECE41" w:rsidR="00494745" w:rsidRPr="006B33A7" w:rsidRDefault="00CE105A" w:rsidP="006B33A7">
      <w:pPr>
        <w:spacing w:line="360" w:lineRule="auto"/>
        <w:jc w:val="both"/>
        <w:rPr>
          <w:sz w:val="24"/>
          <w:szCs w:val="24"/>
        </w:rPr>
      </w:pPr>
      <w:r w:rsidRPr="00CE105A">
        <w:rPr>
          <w:sz w:val="24"/>
          <w:szCs w:val="24"/>
        </w:rPr>
        <w:t>This study proposes a new leadership development plan for an international business. The first section of the article analyses the current state of the international business scene and how it will have an impact on the character traits, knowledge bases, and roles of the business leaders of the future throughout the globe. The report then delves into why developing leaders on a global basis is crucial to any successful business. In conclusion, the study recommends certain components for a global leadership development initiative.</w:t>
      </w:r>
      <w:r>
        <w:rPr>
          <w:sz w:val="24"/>
          <w:szCs w:val="24"/>
        </w:rPr>
        <w:t xml:space="preserve"> </w:t>
      </w:r>
      <w:r w:rsidR="00A36BE2" w:rsidRPr="006B33A7">
        <w:rPr>
          <w:sz w:val="24"/>
          <w:szCs w:val="24"/>
        </w:rPr>
        <w:t xml:space="preserve">This article proposes a global leadership development strategy for Amazon, a worldwide for-profit </w:t>
      </w:r>
      <w:proofErr w:type="spellStart"/>
      <w:r w:rsidR="00A36BE2" w:rsidRPr="006B33A7">
        <w:rPr>
          <w:sz w:val="24"/>
          <w:szCs w:val="24"/>
        </w:rPr>
        <w:t>organisation</w:t>
      </w:r>
      <w:proofErr w:type="spellEnd"/>
      <w:r w:rsidR="00A36BE2" w:rsidRPr="006B33A7">
        <w:rPr>
          <w:sz w:val="24"/>
          <w:szCs w:val="24"/>
        </w:rPr>
        <w:t xml:space="preserve">. To succeed in today's linked and complicated business environment, tomorrow's global business leaders will need to exhibit a number of characteristics. This article </w:t>
      </w:r>
      <w:proofErr w:type="spellStart"/>
      <w:r w:rsidR="00A36BE2" w:rsidRPr="006B33A7">
        <w:rPr>
          <w:sz w:val="24"/>
          <w:szCs w:val="24"/>
        </w:rPr>
        <w:t>emphasises</w:t>
      </w:r>
      <w:proofErr w:type="spellEnd"/>
      <w:r w:rsidR="00A36BE2" w:rsidRPr="006B33A7">
        <w:rPr>
          <w:sz w:val="24"/>
          <w:szCs w:val="24"/>
        </w:rPr>
        <w:t xml:space="preserve"> the need of a robust global leadership development plan and the impact of the international business climate on leadership demands. The readings and other resources the curriculum </w:t>
      </w:r>
      <w:proofErr w:type="gramStart"/>
      <w:r w:rsidR="00A36BE2" w:rsidRPr="006B33A7">
        <w:rPr>
          <w:sz w:val="24"/>
          <w:szCs w:val="24"/>
        </w:rPr>
        <w:t>suggests</w:t>
      </w:r>
      <w:proofErr w:type="gramEnd"/>
      <w:r w:rsidR="00A36BE2" w:rsidRPr="006B33A7">
        <w:rPr>
          <w:sz w:val="24"/>
          <w:szCs w:val="24"/>
        </w:rPr>
        <w:t xml:space="preserve"> will help future leaders become more effective in today's increasingly complex global economy.</w:t>
      </w:r>
    </w:p>
    <w:p w14:paraId="16B87237" w14:textId="3D025FE1" w:rsidR="006B33A7" w:rsidRPr="006B33A7" w:rsidRDefault="006B33A7" w:rsidP="006B33A7">
      <w:pPr>
        <w:widowControl/>
        <w:autoSpaceDE/>
        <w:autoSpaceDN/>
        <w:spacing w:after="160" w:line="360" w:lineRule="auto"/>
        <w:rPr>
          <w:sz w:val="24"/>
          <w:szCs w:val="24"/>
        </w:rPr>
      </w:pPr>
      <w:r w:rsidRPr="006B33A7">
        <w:rPr>
          <w:sz w:val="24"/>
          <w:szCs w:val="24"/>
        </w:rPr>
        <w:br w:type="page"/>
      </w:r>
    </w:p>
    <w:sdt>
      <w:sdtPr>
        <w:rPr>
          <w:rFonts w:ascii="Arial" w:hAnsi="Arial" w:cs="Arial"/>
        </w:rPr>
        <w:id w:val="-226688533"/>
        <w:docPartObj>
          <w:docPartGallery w:val="Table of Contents"/>
          <w:docPartUnique/>
        </w:docPartObj>
      </w:sdtPr>
      <w:sdtEndPr>
        <w:rPr>
          <w:rFonts w:eastAsia="Arial"/>
          <w:b/>
          <w:bCs/>
          <w:noProof/>
          <w:color w:val="auto"/>
          <w:sz w:val="22"/>
          <w:szCs w:val="22"/>
        </w:rPr>
      </w:sdtEndPr>
      <w:sdtContent>
        <w:p w14:paraId="52AE906A" w14:textId="0D9D69E9" w:rsidR="006B33A7" w:rsidRPr="006B33A7" w:rsidRDefault="006B33A7" w:rsidP="006B33A7">
          <w:pPr>
            <w:pStyle w:val="TOCHeading"/>
            <w:spacing w:line="360" w:lineRule="auto"/>
            <w:rPr>
              <w:rFonts w:ascii="Arial" w:hAnsi="Arial" w:cs="Arial"/>
            </w:rPr>
          </w:pPr>
          <w:r w:rsidRPr="006B33A7">
            <w:rPr>
              <w:rFonts w:ascii="Arial" w:hAnsi="Arial" w:cs="Arial"/>
            </w:rPr>
            <w:t>Table of Contents</w:t>
          </w:r>
        </w:p>
        <w:p w14:paraId="7DDDC146" w14:textId="1D444B2A" w:rsidR="006B33A7" w:rsidRPr="006B33A7" w:rsidRDefault="006B33A7" w:rsidP="006B33A7">
          <w:pPr>
            <w:pStyle w:val="TOC1"/>
            <w:tabs>
              <w:tab w:val="right" w:leader="dot" w:pos="9350"/>
            </w:tabs>
            <w:spacing w:line="360" w:lineRule="auto"/>
            <w:rPr>
              <w:noProof/>
            </w:rPr>
          </w:pPr>
          <w:r w:rsidRPr="006B33A7">
            <w:fldChar w:fldCharType="begin"/>
          </w:r>
          <w:r w:rsidRPr="006B33A7">
            <w:instrText xml:space="preserve"> TOC \o "1-3" \h \z \u </w:instrText>
          </w:r>
          <w:r w:rsidRPr="006B33A7">
            <w:fldChar w:fldCharType="separate"/>
          </w:r>
          <w:hyperlink w:anchor="_Toc140794041" w:history="1">
            <w:r w:rsidRPr="006B33A7">
              <w:rPr>
                <w:rStyle w:val="Hyperlink"/>
                <w:noProof/>
              </w:rPr>
              <w:t>Executive Summary</w:t>
            </w:r>
            <w:r w:rsidRPr="006B33A7">
              <w:rPr>
                <w:noProof/>
                <w:webHidden/>
              </w:rPr>
              <w:tab/>
            </w:r>
            <w:r w:rsidRPr="006B33A7">
              <w:rPr>
                <w:noProof/>
                <w:webHidden/>
              </w:rPr>
              <w:fldChar w:fldCharType="begin"/>
            </w:r>
            <w:r w:rsidRPr="006B33A7">
              <w:rPr>
                <w:noProof/>
                <w:webHidden/>
              </w:rPr>
              <w:instrText xml:space="preserve"> PAGEREF _Toc140794041 \h </w:instrText>
            </w:r>
            <w:r w:rsidRPr="006B33A7">
              <w:rPr>
                <w:noProof/>
                <w:webHidden/>
              </w:rPr>
            </w:r>
            <w:r w:rsidRPr="006B33A7">
              <w:rPr>
                <w:noProof/>
                <w:webHidden/>
              </w:rPr>
              <w:fldChar w:fldCharType="separate"/>
            </w:r>
            <w:r w:rsidR="000500A5">
              <w:rPr>
                <w:noProof/>
                <w:webHidden/>
              </w:rPr>
              <w:t>2</w:t>
            </w:r>
            <w:r w:rsidRPr="006B33A7">
              <w:rPr>
                <w:noProof/>
                <w:webHidden/>
              </w:rPr>
              <w:fldChar w:fldCharType="end"/>
            </w:r>
          </w:hyperlink>
        </w:p>
        <w:p w14:paraId="3F4C94B7" w14:textId="212AFFA8" w:rsidR="006B33A7" w:rsidRPr="006B33A7" w:rsidRDefault="006B33A7" w:rsidP="006B33A7">
          <w:pPr>
            <w:pStyle w:val="TOC1"/>
            <w:tabs>
              <w:tab w:val="right" w:leader="dot" w:pos="9350"/>
            </w:tabs>
            <w:spacing w:line="360" w:lineRule="auto"/>
            <w:rPr>
              <w:noProof/>
            </w:rPr>
          </w:pPr>
          <w:hyperlink w:anchor="_Toc140794042" w:history="1">
            <w:r w:rsidRPr="006B33A7">
              <w:rPr>
                <w:rStyle w:val="Hyperlink"/>
                <w:noProof/>
              </w:rPr>
              <w:t>Introduction:</w:t>
            </w:r>
            <w:r w:rsidRPr="006B33A7">
              <w:rPr>
                <w:noProof/>
                <w:webHidden/>
              </w:rPr>
              <w:tab/>
            </w:r>
            <w:r w:rsidRPr="006B33A7">
              <w:rPr>
                <w:noProof/>
                <w:webHidden/>
              </w:rPr>
              <w:fldChar w:fldCharType="begin"/>
            </w:r>
            <w:r w:rsidRPr="006B33A7">
              <w:rPr>
                <w:noProof/>
                <w:webHidden/>
              </w:rPr>
              <w:instrText xml:space="preserve"> PAGEREF _Toc140794042 \h </w:instrText>
            </w:r>
            <w:r w:rsidRPr="006B33A7">
              <w:rPr>
                <w:noProof/>
                <w:webHidden/>
              </w:rPr>
            </w:r>
            <w:r w:rsidRPr="006B33A7">
              <w:rPr>
                <w:noProof/>
                <w:webHidden/>
              </w:rPr>
              <w:fldChar w:fldCharType="separate"/>
            </w:r>
            <w:r w:rsidR="000500A5">
              <w:rPr>
                <w:noProof/>
                <w:webHidden/>
              </w:rPr>
              <w:t>4</w:t>
            </w:r>
            <w:r w:rsidRPr="006B33A7">
              <w:rPr>
                <w:noProof/>
                <w:webHidden/>
              </w:rPr>
              <w:fldChar w:fldCharType="end"/>
            </w:r>
          </w:hyperlink>
        </w:p>
        <w:p w14:paraId="77F1F4BD" w14:textId="23108DEA" w:rsidR="006B33A7" w:rsidRPr="006B33A7" w:rsidRDefault="006B33A7" w:rsidP="006B33A7">
          <w:pPr>
            <w:pStyle w:val="TOC1"/>
            <w:tabs>
              <w:tab w:val="right" w:leader="dot" w:pos="9350"/>
            </w:tabs>
            <w:spacing w:line="360" w:lineRule="auto"/>
            <w:rPr>
              <w:noProof/>
            </w:rPr>
          </w:pPr>
          <w:hyperlink w:anchor="_Toc140794043" w:history="1">
            <w:r w:rsidRPr="006B33A7">
              <w:rPr>
                <w:rStyle w:val="Hyperlink"/>
                <w:noProof/>
              </w:rPr>
              <w:t>Global Business Environment Impact on Leadership Characteristics, Competencies, and Responsibilities:</w:t>
            </w:r>
            <w:r w:rsidRPr="006B33A7">
              <w:rPr>
                <w:noProof/>
                <w:webHidden/>
              </w:rPr>
              <w:tab/>
            </w:r>
            <w:r w:rsidRPr="006B33A7">
              <w:rPr>
                <w:noProof/>
                <w:webHidden/>
              </w:rPr>
              <w:fldChar w:fldCharType="begin"/>
            </w:r>
            <w:r w:rsidRPr="006B33A7">
              <w:rPr>
                <w:noProof/>
                <w:webHidden/>
              </w:rPr>
              <w:instrText xml:space="preserve"> PAGEREF _Toc140794043 \h </w:instrText>
            </w:r>
            <w:r w:rsidRPr="006B33A7">
              <w:rPr>
                <w:noProof/>
                <w:webHidden/>
              </w:rPr>
            </w:r>
            <w:r w:rsidRPr="006B33A7">
              <w:rPr>
                <w:noProof/>
                <w:webHidden/>
              </w:rPr>
              <w:fldChar w:fldCharType="separate"/>
            </w:r>
            <w:r w:rsidR="000500A5">
              <w:rPr>
                <w:noProof/>
                <w:webHidden/>
              </w:rPr>
              <w:t>4</w:t>
            </w:r>
            <w:r w:rsidRPr="006B33A7">
              <w:rPr>
                <w:noProof/>
                <w:webHidden/>
              </w:rPr>
              <w:fldChar w:fldCharType="end"/>
            </w:r>
          </w:hyperlink>
        </w:p>
        <w:p w14:paraId="1846E2B6" w14:textId="09D69F9D" w:rsidR="006B33A7" w:rsidRPr="006B33A7" w:rsidRDefault="006B33A7" w:rsidP="006B33A7">
          <w:pPr>
            <w:pStyle w:val="TOC2"/>
            <w:tabs>
              <w:tab w:val="right" w:leader="dot" w:pos="9350"/>
            </w:tabs>
            <w:spacing w:line="360" w:lineRule="auto"/>
            <w:rPr>
              <w:noProof/>
            </w:rPr>
          </w:pPr>
          <w:hyperlink w:anchor="_Toc140794044" w:history="1">
            <w:r w:rsidRPr="006B33A7">
              <w:rPr>
                <w:rStyle w:val="Hyperlink"/>
                <w:noProof/>
              </w:rPr>
              <w:t>I. The Global Business Environment</w:t>
            </w:r>
            <w:r w:rsidRPr="006B33A7">
              <w:rPr>
                <w:noProof/>
                <w:webHidden/>
              </w:rPr>
              <w:tab/>
            </w:r>
            <w:r w:rsidRPr="006B33A7">
              <w:rPr>
                <w:noProof/>
                <w:webHidden/>
              </w:rPr>
              <w:fldChar w:fldCharType="begin"/>
            </w:r>
            <w:r w:rsidRPr="006B33A7">
              <w:rPr>
                <w:noProof/>
                <w:webHidden/>
              </w:rPr>
              <w:instrText xml:space="preserve"> PAGEREF _Toc140794044 \h </w:instrText>
            </w:r>
            <w:r w:rsidRPr="006B33A7">
              <w:rPr>
                <w:noProof/>
                <w:webHidden/>
              </w:rPr>
            </w:r>
            <w:r w:rsidRPr="006B33A7">
              <w:rPr>
                <w:noProof/>
                <w:webHidden/>
              </w:rPr>
              <w:fldChar w:fldCharType="separate"/>
            </w:r>
            <w:r w:rsidR="000500A5">
              <w:rPr>
                <w:noProof/>
                <w:webHidden/>
              </w:rPr>
              <w:t>4</w:t>
            </w:r>
            <w:r w:rsidRPr="006B33A7">
              <w:rPr>
                <w:noProof/>
                <w:webHidden/>
              </w:rPr>
              <w:fldChar w:fldCharType="end"/>
            </w:r>
          </w:hyperlink>
        </w:p>
        <w:p w14:paraId="727410E5" w14:textId="25F39A74" w:rsidR="006B33A7" w:rsidRPr="006B33A7" w:rsidRDefault="006B33A7" w:rsidP="006B33A7">
          <w:pPr>
            <w:pStyle w:val="TOC2"/>
            <w:tabs>
              <w:tab w:val="right" w:leader="dot" w:pos="9350"/>
            </w:tabs>
            <w:spacing w:line="360" w:lineRule="auto"/>
            <w:rPr>
              <w:noProof/>
            </w:rPr>
          </w:pPr>
          <w:hyperlink w:anchor="_Toc140794045" w:history="1">
            <w:r w:rsidRPr="006B33A7">
              <w:rPr>
                <w:rStyle w:val="Hyperlink"/>
                <w:noProof/>
              </w:rPr>
              <w:t>II. The Amazon Phenomenon</w:t>
            </w:r>
            <w:r w:rsidRPr="006B33A7">
              <w:rPr>
                <w:noProof/>
                <w:webHidden/>
              </w:rPr>
              <w:tab/>
            </w:r>
            <w:r w:rsidRPr="006B33A7">
              <w:rPr>
                <w:noProof/>
                <w:webHidden/>
              </w:rPr>
              <w:fldChar w:fldCharType="begin"/>
            </w:r>
            <w:r w:rsidRPr="006B33A7">
              <w:rPr>
                <w:noProof/>
                <w:webHidden/>
              </w:rPr>
              <w:instrText xml:space="preserve"> PAGEREF _Toc140794045 \h </w:instrText>
            </w:r>
            <w:r w:rsidRPr="006B33A7">
              <w:rPr>
                <w:noProof/>
                <w:webHidden/>
              </w:rPr>
            </w:r>
            <w:r w:rsidRPr="006B33A7">
              <w:rPr>
                <w:noProof/>
                <w:webHidden/>
              </w:rPr>
              <w:fldChar w:fldCharType="separate"/>
            </w:r>
            <w:r w:rsidR="000500A5">
              <w:rPr>
                <w:noProof/>
                <w:webHidden/>
              </w:rPr>
              <w:t>5</w:t>
            </w:r>
            <w:r w:rsidRPr="006B33A7">
              <w:rPr>
                <w:noProof/>
                <w:webHidden/>
              </w:rPr>
              <w:fldChar w:fldCharType="end"/>
            </w:r>
          </w:hyperlink>
        </w:p>
        <w:p w14:paraId="69B9048B" w14:textId="79EEE9FF" w:rsidR="006B33A7" w:rsidRPr="006B33A7" w:rsidRDefault="006B33A7" w:rsidP="006B33A7">
          <w:pPr>
            <w:pStyle w:val="TOC2"/>
            <w:tabs>
              <w:tab w:val="right" w:leader="dot" w:pos="9350"/>
            </w:tabs>
            <w:spacing w:line="360" w:lineRule="auto"/>
            <w:rPr>
              <w:noProof/>
            </w:rPr>
          </w:pPr>
          <w:hyperlink w:anchor="_Toc140794046" w:history="1">
            <w:r w:rsidRPr="006B33A7">
              <w:rPr>
                <w:rStyle w:val="Hyperlink"/>
                <w:noProof/>
              </w:rPr>
              <w:t>III. Characteristics of Future Global Business Leaders</w:t>
            </w:r>
            <w:r w:rsidRPr="006B33A7">
              <w:rPr>
                <w:noProof/>
                <w:webHidden/>
              </w:rPr>
              <w:tab/>
            </w:r>
            <w:r w:rsidRPr="006B33A7">
              <w:rPr>
                <w:noProof/>
                <w:webHidden/>
              </w:rPr>
              <w:fldChar w:fldCharType="begin"/>
            </w:r>
            <w:r w:rsidRPr="006B33A7">
              <w:rPr>
                <w:noProof/>
                <w:webHidden/>
              </w:rPr>
              <w:instrText xml:space="preserve"> PAGEREF _Toc140794046 \h </w:instrText>
            </w:r>
            <w:r w:rsidRPr="006B33A7">
              <w:rPr>
                <w:noProof/>
                <w:webHidden/>
              </w:rPr>
            </w:r>
            <w:r w:rsidRPr="006B33A7">
              <w:rPr>
                <w:noProof/>
                <w:webHidden/>
              </w:rPr>
              <w:fldChar w:fldCharType="separate"/>
            </w:r>
            <w:r w:rsidR="000500A5">
              <w:rPr>
                <w:noProof/>
                <w:webHidden/>
              </w:rPr>
              <w:t>5</w:t>
            </w:r>
            <w:r w:rsidRPr="006B33A7">
              <w:rPr>
                <w:noProof/>
                <w:webHidden/>
              </w:rPr>
              <w:fldChar w:fldCharType="end"/>
            </w:r>
          </w:hyperlink>
        </w:p>
        <w:p w14:paraId="79F0434D" w14:textId="08A5840D" w:rsidR="006B33A7" w:rsidRPr="006B33A7" w:rsidRDefault="006B33A7" w:rsidP="006B33A7">
          <w:pPr>
            <w:pStyle w:val="TOC2"/>
            <w:tabs>
              <w:tab w:val="right" w:leader="dot" w:pos="9350"/>
            </w:tabs>
            <w:spacing w:line="360" w:lineRule="auto"/>
            <w:rPr>
              <w:noProof/>
            </w:rPr>
          </w:pPr>
          <w:hyperlink w:anchor="_Toc140794047" w:history="1">
            <w:r w:rsidRPr="006B33A7">
              <w:rPr>
                <w:rStyle w:val="Hyperlink"/>
                <w:noProof/>
              </w:rPr>
              <w:t>IV. Competencies of Future Global Business Leaders</w:t>
            </w:r>
            <w:r w:rsidRPr="006B33A7">
              <w:rPr>
                <w:noProof/>
                <w:webHidden/>
              </w:rPr>
              <w:tab/>
            </w:r>
            <w:r w:rsidRPr="006B33A7">
              <w:rPr>
                <w:noProof/>
                <w:webHidden/>
              </w:rPr>
              <w:fldChar w:fldCharType="begin"/>
            </w:r>
            <w:r w:rsidRPr="006B33A7">
              <w:rPr>
                <w:noProof/>
                <w:webHidden/>
              </w:rPr>
              <w:instrText xml:space="preserve"> PAGEREF _Toc140794047 \h </w:instrText>
            </w:r>
            <w:r w:rsidRPr="006B33A7">
              <w:rPr>
                <w:noProof/>
                <w:webHidden/>
              </w:rPr>
            </w:r>
            <w:r w:rsidRPr="006B33A7">
              <w:rPr>
                <w:noProof/>
                <w:webHidden/>
              </w:rPr>
              <w:fldChar w:fldCharType="separate"/>
            </w:r>
            <w:r w:rsidR="000500A5">
              <w:rPr>
                <w:noProof/>
                <w:webHidden/>
              </w:rPr>
              <w:t>6</w:t>
            </w:r>
            <w:r w:rsidRPr="006B33A7">
              <w:rPr>
                <w:noProof/>
                <w:webHidden/>
              </w:rPr>
              <w:fldChar w:fldCharType="end"/>
            </w:r>
          </w:hyperlink>
        </w:p>
        <w:p w14:paraId="1152D604" w14:textId="14BB44F8" w:rsidR="006B33A7" w:rsidRPr="006B33A7" w:rsidRDefault="006B33A7" w:rsidP="006B33A7">
          <w:pPr>
            <w:pStyle w:val="TOC2"/>
            <w:tabs>
              <w:tab w:val="right" w:leader="dot" w:pos="9350"/>
            </w:tabs>
            <w:spacing w:line="360" w:lineRule="auto"/>
            <w:rPr>
              <w:noProof/>
            </w:rPr>
          </w:pPr>
          <w:hyperlink w:anchor="_Toc140794048" w:history="1">
            <w:r w:rsidRPr="006B33A7">
              <w:rPr>
                <w:rStyle w:val="Hyperlink"/>
                <w:noProof/>
              </w:rPr>
              <w:t>V. Responsibilities of Future Global Business Leaders</w:t>
            </w:r>
            <w:r w:rsidRPr="006B33A7">
              <w:rPr>
                <w:noProof/>
                <w:webHidden/>
              </w:rPr>
              <w:tab/>
            </w:r>
            <w:r w:rsidRPr="006B33A7">
              <w:rPr>
                <w:noProof/>
                <w:webHidden/>
              </w:rPr>
              <w:fldChar w:fldCharType="begin"/>
            </w:r>
            <w:r w:rsidRPr="006B33A7">
              <w:rPr>
                <w:noProof/>
                <w:webHidden/>
              </w:rPr>
              <w:instrText xml:space="preserve"> PAGEREF _Toc140794048 \h </w:instrText>
            </w:r>
            <w:r w:rsidRPr="006B33A7">
              <w:rPr>
                <w:noProof/>
                <w:webHidden/>
              </w:rPr>
            </w:r>
            <w:r w:rsidRPr="006B33A7">
              <w:rPr>
                <w:noProof/>
                <w:webHidden/>
              </w:rPr>
              <w:fldChar w:fldCharType="separate"/>
            </w:r>
            <w:r w:rsidR="000500A5">
              <w:rPr>
                <w:noProof/>
                <w:webHidden/>
              </w:rPr>
              <w:t>7</w:t>
            </w:r>
            <w:r w:rsidRPr="006B33A7">
              <w:rPr>
                <w:noProof/>
                <w:webHidden/>
              </w:rPr>
              <w:fldChar w:fldCharType="end"/>
            </w:r>
          </w:hyperlink>
        </w:p>
        <w:p w14:paraId="31E90071" w14:textId="2907EBAB" w:rsidR="006B33A7" w:rsidRPr="006B33A7" w:rsidRDefault="006B33A7" w:rsidP="006B33A7">
          <w:pPr>
            <w:pStyle w:val="TOC2"/>
            <w:tabs>
              <w:tab w:val="right" w:leader="dot" w:pos="9350"/>
            </w:tabs>
            <w:spacing w:line="360" w:lineRule="auto"/>
            <w:rPr>
              <w:noProof/>
            </w:rPr>
          </w:pPr>
          <w:hyperlink w:anchor="_Toc140794049" w:history="1">
            <w:r w:rsidRPr="006B33A7">
              <w:rPr>
                <w:rStyle w:val="Hyperlink"/>
                <w:noProof/>
              </w:rPr>
              <w:t>VI. Jeff Bezos as a Global Business Leader</w:t>
            </w:r>
            <w:r w:rsidRPr="006B33A7">
              <w:rPr>
                <w:noProof/>
                <w:webHidden/>
              </w:rPr>
              <w:tab/>
            </w:r>
            <w:r w:rsidRPr="006B33A7">
              <w:rPr>
                <w:noProof/>
                <w:webHidden/>
              </w:rPr>
              <w:fldChar w:fldCharType="begin"/>
            </w:r>
            <w:r w:rsidRPr="006B33A7">
              <w:rPr>
                <w:noProof/>
                <w:webHidden/>
              </w:rPr>
              <w:instrText xml:space="preserve"> PAGEREF _Toc140794049 \h </w:instrText>
            </w:r>
            <w:r w:rsidRPr="006B33A7">
              <w:rPr>
                <w:noProof/>
                <w:webHidden/>
              </w:rPr>
            </w:r>
            <w:r w:rsidRPr="006B33A7">
              <w:rPr>
                <w:noProof/>
                <w:webHidden/>
              </w:rPr>
              <w:fldChar w:fldCharType="separate"/>
            </w:r>
            <w:r w:rsidR="000500A5">
              <w:rPr>
                <w:noProof/>
                <w:webHidden/>
              </w:rPr>
              <w:t>8</w:t>
            </w:r>
            <w:r w:rsidRPr="006B33A7">
              <w:rPr>
                <w:noProof/>
                <w:webHidden/>
              </w:rPr>
              <w:fldChar w:fldCharType="end"/>
            </w:r>
          </w:hyperlink>
        </w:p>
        <w:p w14:paraId="52C2B03D" w14:textId="0F0C92C1" w:rsidR="006B33A7" w:rsidRPr="006B33A7" w:rsidRDefault="006B33A7" w:rsidP="006B33A7">
          <w:pPr>
            <w:pStyle w:val="TOC1"/>
            <w:tabs>
              <w:tab w:val="right" w:leader="dot" w:pos="9350"/>
            </w:tabs>
            <w:spacing w:line="360" w:lineRule="auto"/>
            <w:rPr>
              <w:noProof/>
            </w:rPr>
          </w:pPr>
          <w:hyperlink w:anchor="_Toc140794050" w:history="1">
            <w:r w:rsidRPr="006B33A7">
              <w:rPr>
                <w:rStyle w:val="Hyperlink"/>
                <w:noProof/>
              </w:rPr>
              <w:t>Value of Global Leadership Development to Amazon's Success:</w:t>
            </w:r>
            <w:r w:rsidRPr="006B33A7">
              <w:rPr>
                <w:noProof/>
                <w:webHidden/>
              </w:rPr>
              <w:tab/>
            </w:r>
            <w:r w:rsidRPr="006B33A7">
              <w:rPr>
                <w:noProof/>
                <w:webHidden/>
              </w:rPr>
              <w:fldChar w:fldCharType="begin"/>
            </w:r>
            <w:r w:rsidRPr="006B33A7">
              <w:rPr>
                <w:noProof/>
                <w:webHidden/>
              </w:rPr>
              <w:instrText xml:space="preserve"> PAGEREF _Toc140794050 \h </w:instrText>
            </w:r>
            <w:r w:rsidRPr="006B33A7">
              <w:rPr>
                <w:noProof/>
                <w:webHidden/>
              </w:rPr>
            </w:r>
            <w:r w:rsidRPr="006B33A7">
              <w:rPr>
                <w:noProof/>
                <w:webHidden/>
              </w:rPr>
              <w:fldChar w:fldCharType="separate"/>
            </w:r>
            <w:r w:rsidR="000500A5">
              <w:rPr>
                <w:noProof/>
                <w:webHidden/>
              </w:rPr>
              <w:t>10</w:t>
            </w:r>
            <w:r w:rsidRPr="006B33A7">
              <w:rPr>
                <w:noProof/>
                <w:webHidden/>
              </w:rPr>
              <w:fldChar w:fldCharType="end"/>
            </w:r>
          </w:hyperlink>
        </w:p>
        <w:p w14:paraId="11EFEF0D" w14:textId="2F39C3DF" w:rsidR="006B33A7" w:rsidRPr="006B33A7" w:rsidRDefault="006B33A7" w:rsidP="006B33A7">
          <w:pPr>
            <w:pStyle w:val="TOC1"/>
            <w:tabs>
              <w:tab w:val="right" w:leader="dot" w:pos="9350"/>
            </w:tabs>
            <w:spacing w:line="360" w:lineRule="auto"/>
            <w:rPr>
              <w:noProof/>
            </w:rPr>
          </w:pPr>
          <w:hyperlink w:anchor="_Toc140794051" w:history="1">
            <w:r w:rsidRPr="006B33A7">
              <w:rPr>
                <w:rStyle w:val="Hyperlink"/>
                <w:noProof/>
              </w:rPr>
              <w:t>Recommendations for the Content of a Global Leadership Development Programme:</w:t>
            </w:r>
            <w:r w:rsidRPr="006B33A7">
              <w:rPr>
                <w:noProof/>
                <w:webHidden/>
              </w:rPr>
              <w:tab/>
            </w:r>
            <w:r w:rsidRPr="006B33A7">
              <w:rPr>
                <w:noProof/>
                <w:webHidden/>
              </w:rPr>
              <w:fldChar w:fldCharType="begin"/>
            </w:r>
            <w:r w:rsidRPr="006B33A7">
              <w:rPr>
                <w:noProof/>
                <w:webHidden/>
              </w:rPr>
              <w:instrText xml:space="preserve"> PAGEREF _Toc140794051 \h </w:instrText>
            </w:r>
            <w:r w:rsidRPr="006B33A7">
              <w:rPr>
                <w:noProof/>
                <w:webHidden/>
              </w:rPr>
            </w:r>
            <w:r w:rsidRPr="006B33A7">
              <w:rPr>
                <w:noProof/>
                <w:webHidden/>
              </w:rPr>
              <w:fldChar w:fldCharType="separate"/>
            </w:r>
            <w:r w:rsidR="000500A5">
              <w:rPr>
                <w:noProof/>
                <w:webHidden/>
              </w:rPr>
              <w:t>11</w:t>
            </w:r>
            <w:r w:rsidRPr="006B33A7">
              <w:rPr>
                <w:noProof/>
                <w:webHidden/>
              </w:rPr>
              <w:fldChar w:fldCharType="end"/>
            </w:r>
          </w:hyperlink>
        </w:p>
        <w:p w14:paraId="3CB285DD" w14:textId="0D76E21D" w:rsidR="006B33A7" w:rsidRPr="006B33A7" w:rsidRDefault="006B33A7" w:rsidP="006B33A7">
          <w:pPr>
            <w:pStyle w:val="TOC1"/>
            <w:tabs>
              <w:tab w:val="right" w:leader="dot" w:pos="9350"/>
            </w:tabs>
            <w:spacing w:line="360" w:lineRule="auto"/>
            <w:rPr>
              <w:noProof/>
            </w:rPr>
          </w:pPr>
          <w:hyperlink w:anchor="_Toc140794052" w:history="1">
            <w:r w:rsidRPr="006B33A7">
              <w:rPr>
                <w:rStyle w:val="Hyperlink"/>
                <w:noProof/>
              </w:rPr>
              <w:t>Conclusion:</w:t>
            </w:r>
            <w:r w:rsidRPr="006B33A7">
              <w:rPr>
                <w:noProof/>
                <w:webHidden/>
              </w:rPr>
              <w:tab/>
            </w:r>
            <w:r w:rsidRPr="006B33A7">
              <w:rPr>
                <w:noProof/>
                <w:webHidden/>
              </w:rPr>
              <w:fldChar w:fldCharType="begin"/>
            </w:r>
            <w:r w:rsidRPr="006B33A7">
              <w:rPr>
                <w:noProof/>
                <w:webHidden/>
              </w:rPr>
              <w:instrText xml:space="preserve"> PAGEREF _Toc140794052 \h </w:instrText>
            </w:r>
            <w:r w:rsidRPr="006B33A7">
              <w:rPr>
                <w:noProof/>
                <w:webHidden/>
              </w:rPr>
            </w:r>
            <w:r w:rsidRPr="006B33A7">
              <w:rPr>
                <w:noProof/>
                <w:webHidden/>
              </w:rPr>
              <w:fldChar w:fldCharType="separate"/>
            </w:r>
            <w:r w:rsidR="000500A5">
              <w:rPr>
                <w:noProof/>
                <w:webHidden/>
              </w:rPr>
              <w:t>13</w:t>
            </w:r>
            <w:r w:rsidRPr="006B33A7">
              <w:rPr>
                <w:noProof/>
                <w:webHidden/>
              </w:rPr>
              <w:fldChar w:fldCharType="end"/>
            </w:r>
          </w:hyperlink>
        </w:p>
        <w:p w14:paraId="27C63558" w14:textId="6FE433FB" w:rsidR="006B33A7" w:rsidRPr="006B33A7" w:rsidRDefault="006B33A7" w:rsidP="006B33A7">
          <w:pPr>
            <w:pStyle w:val="TOC1"/>
            <w:tabs>
              <w:tab w:val="right" w:leader="dot" w:pos="9350"/>
            </w:tabs>
            <w:spacing w:line="360" w:lineRule="auto"/>
            <w:rPr>
              <w:noProof/>
            </w:rPr>
          </w:pPr>
          <w:hyperlink w:anchor="_Toc140794053" w:history="1">
            <w:r w:rsidRPr="006B33A7">
              <w:rPr>
                <w:rStyle w:val="Hyperlink"/>
                <w:noProof/>
              </w:rPr>
              <w:t>References:</w:t>
            </w:r>
            <w:r w:rsidRPr="006B33A7">
              <w:rPr>
                <w:noProof/>
                <w:webHidden/>
              </w:rPr>
              <w:tab/>
            </w:r>
            <w:r w:rsidRPr="006B33A7">
              <w:rPr>
                <w:noProof/>
                <w:webHidden/>
              </w:rPr>
              <w:fldChar w:fldCharType="begin"/>
            </w:r>
            <w:r w:rsidRPr="006B33A7">
              <w:rPr>
                <w:noProof/>
                <w:webHidden/>
              </w:rPr>
              <w:instrText xml:space="preserve"> PAGEREF _Toc140794053 \h </w:instrText>
            </w:r>
            <w:r w:rsidRPr="006B33A7">
              <w:rPr>
                <w:noProof/>
                <w:webHidden/>
              </w:rPr>
            </w:r>
            <w:r w:rsidRPr="006B33A7">
              <w:rPr>
                <w:noProof/>
                <w:webHidden/>
              </w:rPr>
              <w:fldChar w:fldCharType="separate"/>
            </w:r>
            <w:r w:rsidR="000500A5">
              <w:rPr>
                <w:noProof/>
                <w:webHidden/>
              </w:rPr>
              <w:t>13</w:t>
            </w:r>
            <w:r w:rsidRPr="006B33A7">
              <w:rPr>
                <w:noProof/>
                <w:webHidden/>
              </w:rPr>
              <w:fldChar w:fldCharType="end"/>
            </w:r>
          </w:hyperlink>
        </w:p>
        <w:p w14:paraId="0DE713B1" w14:textId="27734EA9" w:rsidR="006B33A7" w:rsidRPr="006B33A7" w:rsidRDefault="006B33A7" w:rsidP="006B33A7">
          <w:pPr>
            <w:spacing w:line="360" w:lineRule="auto"/>
          </w:pPr>
          <w:r w:rsidRPr="006B33A7">
            <w:rPr>
              <w:b/>
              <w:bCs/>
              <w:noProof/>
            </w:rPr>
            <w:fldChar w:fldCharType="end"/>
          </w:r>
        </w:p>
      </w:sdtContent>
    </w:sdt>
    <w:p w14:paraId="1F25018C" w14:textId="77777777" w:rsidR="006B33A7" w:rsidRPr="006B33A7" w:rsidRDefault="006B33A7" w:rsidP="006B33A7">
      <w:pPr>
        <w:spacing w:line="360" w:lineRule="auto"/>
        <w:jc w:val="both"/>
        <w:rPr>
          <w:sz w:val="24"/>
          <w:szCs w:val="24"/>
        </w:rPr>
      </w:pPr>
    </w:p>
    <w:p w14:paraId="076D3973" w14:textId="77777777" w:rsidR="002514A5" w:rsidRPr="006B33A7" w:rsidRDefault="002514A5" w:rsidP="006B33A7">
      <w:pPr>
        <w:widowControl/>
        <w:autoSpaceDE/>
        <w:autoSpaceDN/>
        <w:spacing w:after="160" w:line="360" w:lineRule="auto"/>
        <w:jc w:val="both"/>
        <w:rPr>
          <w:sz w:val="24"/>
          <w:szCs w:val="24"/>
        </w:rPr>
      </w:pPr>
      <w:r w:rsidRPr="006B33A7">
        <w:rPr>
          <w:sz w:val="24"/>
          <w:szCs w:val="24"/>
        </w:rPr>
        <w:br w:type="page"/>
      </w:r>
      <w:bookmarkStart w:id="1" w:name="_GoBack"/>
      <w:bookmarkEnd w:id="1"/>
    </w:p>
    <w:p w14:paraId="04D78B62" w14:textId="64B7FF8F" w:rsidR="00494745" w:rsidRPr="006B33A7" w:rsidRDefault="00494745" w:rsidP="006B33A7">
      <w:pPr>
        <w:pStyle w:val="Heading1"/>
        <w:spacing w:line="360" w:lineRule="auto"/>
        <w:rPr>
          <w:rFonts w:ascii="Arial" w:hAnsi="Arial" w:cs="Arial"/>
        </w:rPr>
      </w:pPr>
      <w:bookmarkStart w:id="2" w:name="_Toc140794042"/>
      <w:r w:rsidRPr="006B33A7">
        <w:rPr>
          <w:rFonts w:ascii="Arial" w:hAnsi="Arial" w:cs="Arial"/>
        </w:rPr>
        <w:lastRenderedPageBreak/>
        <w:t>Introduction:</w:t>
      </w:r>
      <w:bookmarkEnd w:id="2"/>
    </w:p>
    <w:p w14:paraId="05D07901" w14:textId="374EE6FE" w:rsidR="00A36BE2" w:rsidRPr="006B33A7" w:rsidRDefault="006B33A7" w:rsidP="006B33A7">
      <w:pPr>
        <w:spacing w:line="360" w:lineRule="auto"/>
        <w:jc w:val="both"/>
        <w:rPr>
          <w:sz w:val="24"/>
          <w:szCs w:val="24"/>
        </w:rPr>
      </w:pPr>
      <w:r w:rsidRPr="006B33A7">
        <w:rPr>
          <w:sz w:val="24"/>
          <w:szCs w:val="24"/>
        </w:rPr>
        <w:t xml:space="preserve">The international business environment is becoming more complex and intertwined every year. The increasing heterogeneity of the work force, the expanding importance of emerging markets, and the </w:t>
      </w:r>
      <w:proofErr w:type="spellStart"/>
      <w:r w:rsidRPr="006B33A7">
        <w:rPr>
          <w:sz w:val="24"/>
          <w:szCs w:val="24"/>
        </w:rPr>
        <w:t>generalisation</w:t>
      </w:r>
      <w:proofErr w:type="spellEnd"/>
      <w:r w:rsidRPr="006B33A7">
        <w:rPr>
          <w:sz w:val="24"/>
          <w:szCs w:val="24"/>
        </w:rPr>
        <w:t xml:space="preserve"> of </w:t>
      </w:r>
      <w:proofErr w:type="spellStart"/>
      <w:r w:rsidRPr="006B33A7">
        <w:rPr>
          <w:sz w:val="24"/>
          <w:szCs w:val="24"/>
        </w:rPr>
        <w:t>globalisation</w:t>
      </w:r>
      <w:proofErr w:type="spellEnd"/>
      <w:r w:rsidRPr="006B33A7">
        <w:rPr>
          <w:sz w:val="24"/>
          <w:szCs w:val="24"/>
        </w:rPr>
        <w:t xml:space="preserve"> are all factors. Therefore, the personalities, abilities, and duties of tomorrow's global business executives will be very varied.</w:t>
      </w:r>
      <w:r>
        <w:rPr>
          <w:sz w:val="24"/>
          <w:szCs w:val="24"/>
        </w:rPr>
        <w:t xml:space="preserve"> </w:t>
      </w:r>
      <w:r w:rsidR="00A36BE2" w:rsidRPr="006B33A7">
        <w:rPr>
          <w:sz w:val="24"/>
          <w:szCs w:val="24"/>
        </w:rPr>
        <w:t>In 1995, Jeff Bezos launched an online bookshop from his basement; now, Amazon is a global powerhouse. Its creative approach to online shopping, extensive product offerings, and technology innovations have caused disruption in a variety of areas. Amazon is so global that it has to prepare its leaders to work well in a broad variety of country economies and regulatory environments. There have been major changes in the business environment throughout the world in recent years. Fast-paced technological advancement, geopolitical uncertainty, shifting consumer habits, and a heightened awareness of sustainability and social responsibility have all presented new difficulties to multinational firms in the last decade. As a result, there has been a change in the attributes, competencies, and obligations of tomorrow's global business executives.</w:t>
      </w:r>
    </w:p>
    <w:p w14:paraId="6DADE55F" w14:textId="253DECA2" w:rsidR="00494745" w:rsidRPr="006B33A7" w:rsidRDefault="00494745" w:rsidP="006B33A7">
      <w:pPr>
        <w:pStyle w:val="Heading1"/>
        <w:spacing w:line="360" w:lineRule="auto"/>
        <w:rPr>
          <w:rFonts w:ascii="Arial" w:hAnsi="Arial" w:cs="Arial"/>
        </w:rPr>
      </w:pPr>
      <w:bookmarkStart w:id="3" w:name="_Toc140794043"/>
      <w:r w:rsidRPr="006B33A7">
        <w:rPr>
          <w:rFonts w:ascii="Arial" w:hAnsi="Arial" w:cs="Arial"/>
        </w:rPr>
        <w:t>Global Business Environment Impact on Leadership Characteristics, Competencies, and Responsibilities</w:t>
      </w:r>
      <w:r w:rsidR="00705029" w:rsidRPr="006B33A7">
        <w:rPr>
          <w:rFonts w:ascii="Arial" w:hAnsi="Arial" w:cs="Arial"/>
        </w:rPr>
        <w:t>:</w:t>
      </w:r>
      <w:bookmarkEnd w:id="3"/>
      <w:r w:rsidR="00705029" w:rsidRPr="006B33A7">
        <w:rPr>
          <w:rFonts w:ascii="Arial" w:hAnsi="Arial" w:cs="Arial"/>
        </w:rPr>
        <w:t xml:space="preserve"> </w:t>
      </w:r>
      <w:r w:rsidRPr="006B33A7">
        <w:rPr>
          <w:rFonts w:ascii="Arial" w:hAnsi="Arial" w:cs="Arial"/>
        </w:rPr>
        <w:t xml:space="preserve"> </w:t>
      </w:r>
    </w:p>
    <w:p w14:paraId="5FBA6E08" w14:textId="4F699F9A" w:rsidR="007D5CDD" w:rsidRPr="006B33A7" w:rsidRDefault="007D5CDD" w:rsidP="006B33A7">
      <w:pPr>
        <w:pStyle w:val="Heading2"/>
        <w:spacing w:line="360" w:lineRule="auto"/>
        <w:rPr>
          <w:rFonts w:ascii="Arial" w:hAnsi="Arial" w:cs="Arial"/>
          <w:sz w:val="28"/>
          <w:szCs w:val="28"/>
        </w:rPr>
      </w:pPr>
      <w:bookmarkStart w:id="4" w:name="_Toc140794044"/>
      <w:r w:rsidRPr="006B33A7">
        <w:rPr>
          <w:rFonts w:ascii="Arial" w:hAnsi="Arial" w:cs="Arial"/>
          <w:sz w:val="28"/>
          <w:szCs w:val="28"/>
        </w:rPr>
        <w:t>I. The Global Business Environment</w:t>
      </w:r>
      <w:bookmarkEnd w:id="4"/>
    </w:p>
    <w:p w14:paraId="6437A455" w14:textId="18E210F8" w:rsidR="007D5CDD" w:rsidRPr="006B33A7" w:rsidRDefault="00A36BE2" w:rsidP="006B33A7">
      <w:pPr>
        <w:spacing w:line="360" w:lineRule="auto"/>
        <w:jc w:val="both"/>
        <w:rPr>
          <w:sz w:val="24"/>
          <w:szCs w:val="24"/>
        </w:rPr>
      </w:pPr>
      <w:r w:rsidRPr="006B33A7">
        <w:rPr>
          <w:sz w:val="24"/>
          <w:szCs w:val="24"/>
        </w:rPr>
        <w:t xml:space="preserve">The worldwide business climate is influenced by a wide range of economic, political, technological, and social factors. Incredible advances in technology and pervasive </w:t>
      </w:r>
      <w:r w:rsidRPr="006B33A7">
        <w:rPr>
          <w:sz w:val="24"/>
          <w:szCs w:val="24"/>
        </w:rPr>
        <w:t>internationalization</w:t>
      </w:r>
      <w:r w:rsidRPr="006B33A7">
        <w:rPr>
          <w:sz w:val="24"/>
          <w:szCs w:val="24"/>
        </w:rPr>
        <w:t xml:space="preserve"> are driving drivers behind the acceleration of change in recent years</w:t>
      </w:r>
      <w:r w:rsidR="0085683F">
        <w:rPr>
          <w:sz w:val="24"/>
          <w:szCs w:val="24"/>
        </w:rPr>
        <w:t xml:space="preserve"> </w:t>
      </w:r>
      <w:r w:rsidR="0085683F" w:rsidRPr="0085683F">
        <w:rPr>
          <w:sz w:val="24"/>
          <w:szCs w:val="24"/>
        </w:rPr>
        <w:t>(Mohamed, 2020)</w:t>
      </w:r>
      <w:r w:rsidRPr="006B33A7">
        <w:rPr>
          <w:sz w:val="24"/>
          <w:szCs w:val="24"/>
        </w:rPr>
        <w:t>. There is a complex web of challenges and opportunities for companies who seek to expand overseas.</w:t>
      </w:r>
    </w:p>
    <w:p w14:paraId="61CBCBDF" w14:textId="749A36A0" w:rsidR="007D5CDD" w:rsidRPr="006B33A7" w:rsidRDefault="007D5CDD" w:rsidP="006B33A7">
      <w:pPr>
        <w:pStyle w:val="ListParagraph"/>
        <w:numPr>
          <w:ilvl w:val="0"/>
          <w:numId w:val="1"/>
        </w:numPr>
        <w:spacing w:line="360" w:lineRule="auto"/>
        <w:jc w:val="both"/>
        <w:rPr>
          <w:sz w:val="24"/>
          <w:szCs w:val="24"/>
        </w:rPr>
      </w:pPr>
      <w:r w:rsidRPr="006B33A7">
        <w:rPr>
          <w:sz w:val="24"/>
          <w:szCs w:val="24"/>
        </w:rPr>
        <w:t xml:space="preserve">Technological Advancements: </w:t>
      </w:r>
      <w:r w:rsidR="004631D6" w:rsidRPr="006B33A7">
        <w:rPr>
          <w:sz w:val="24"/>
          <w:szCs w:val="24"/>
        </w:rPr>
        <w:t xml:space="preserve">As a direct consequence of technology advancements after the digital revolution, the global corporate landscape has been drastically impacted. E-commerce platforms have radically </w:t>
      </w:r>
      <w:proofErr w:type="spellStart"/>
      <w:r w:rsidR="004631D6" w:rsidRPr="006B33A7">
        <w:rPr>
          <w:sz w:val="24"/>
          <w:szCs w:val="24"/>
        </w:rPr>
        <w:t>revolutionised</w:t>
      </w:r>
      <w:proofErr w:type="spellEnd"/>
      <w:r w:rsidR="004631D6" w:rsidRPr="006B33A7">
        <w:rPr>
          <w:sz w:val="24"/>
          <w:szCs w:val="24"/>
        </w:rPr>
        <w:t xml:space="preserve"> cross-border trade thanks to the use of modern payment systems and secured data transport. In addition, developments in AI and big data analytics have made it easier for businesses to learn about their customers' individual tastes, simplify their </w:t>
      </w:r>
      <w:r w:rsidR="004631D6" w:rsidRPr="006B33A7">
        <w:rPr>
          <w:sz w:val="24"/>
          <w:szCs w:val="24"/>
        </w:rPr>
        <w:lastRenderedPageBreak/>
        <w:t xml:space="preserve">processes, and provide more </w:t>
      </w:r>
      <w:proofErr w:type="spellStart"/>
      <w:r w:rsidR="004631D6" w:rsidRPr="006B33A7">
        <w:rPr>
          <w:sz w:val="24"/>
          <w:szCs w:val="24"/>
        </w:rPr>
        <w:t>personalised</w:t>
      </w:r>
      <w:proofErr w:type="spellEnd"/>
      <w:r w:rsidR="004631D6" w:rsidRPr="006B33A7">
        <w:rPr>
          <w:sz w:val="24"/>
          <w:szCs w:val="24"/>
        </w:rPr>
        <w:t xml:space="preserve"> offerings</w:t>
      </w:r>
      <w:r w:rsidR="0085683F">
        <w:rPr>
          <w:sz w:val="24"/>
          <w:szCs w:val="24"/>
        </w:rPr>
        <w:t xml:space="preserve"> </w:t>
      </w:r>
      <w:r w:rsidR="0085683F" w:rsidRPr="0085683F">
        <w:rPr>
          <w:sz w:val="24"/>
          <w:szCs w:val="24"/>
        </w:rPr>
        <w:t>(</w:t>
      </w:r>
      <w:proofErr w:type="spellStart"/>
      <w:r w:rsidR="0085683F" w:rsidRPr="0085683F">
        <w:rPr>
          <w:sz w:val="24"/>
          <w:szCs w:val="24"/>
        </w:rPr>
        <w:t>Westney</w:t>
      </w:r>
      <w:proofErr w:type="spellEnd"/>
      <w:r w:rsidR="0085683F" w:rsidRPr="0085683F">
        <w:rPr>
          <w:sz w:val="24"/>
          <w:szCs w:val="24"/>
        </w:rPr>
        <w:t>, 2021)</w:t>
      </w:r>
      <w:r w:rsidR="004631D6" w:rsidRPr="006B33A7">
        <w:rPr>
          <w:sz w:val="24"/>
          <w:szCs w:val="24"/>
        </w:rPr>
        <w:t>.</w:t>
      </w:r>
    </w:p>
    <w:p w14:paraId="5CC47813" w14:textId="2648999E" w:rsidR="007D5CDD" w:rsidRPr="006B33A7" w:rsidRDefault="007D5CDD" w:rsidP="006B33A7">
      <w:pPr>
        <w:pStyle w:val="ListParagraph"/>
        <w:numPr>
          <w:ilvl w:val="0"/>
          <w:numId w:val="1"/>
        </w:numPr>
        <w:spacing w:line="360" w:lineRule="auto"/>
        <w:jc w:val="both"/>
        <w:rPr>
          <w:sz w:val="24"/>
          <w:szCs w:val="24"/>
        </w:rPr>
      </w:pPr>
      <w:r w:rsidRPr="006B33A7">
        <w:rPr>
          <w:sz w:val="24"/>
          <w:szCs w:val="24"/>
        </w:rPr>
        <w:t xml:space="preserve">Changing Consumer Preferences: </w:t>
      </w:r>
      <w:r w:rsidR="004631D6" w:rsidRPr="006B33A7">
        <w:rPr>
          <w:sz w:val="24"/>
          <w:szCs w:val="24"/>
        </w:rPr>
        <w:t>Customers now demand more from businesses than just a transactional relationship; they want to feel that their interactions with the companies they support are important and make an impact on the world. Businesses should put the needs of their consumers first by implementing strategies that put ethics, sustainability, and social responsibility at the forefront</w:t>
      </w:r>
      <w:r w:rsidR="0085683F">
        <w:rPr>
          <w:sz w:val="24"/>
          <w:szCs w:val="24"/>
        </w:rPr>
        <w:t xml:space="preserve"> </w:t>
      </w:r>
      <w:r w:rsidR="0085683F" w:rsidRPr="0085683F">
        <w:rPr>
          <w:sz w:val="24"/>
          <w:szCs w:val="24"/>
        </w:rPr>
        <w:t>(Akhtar and Sushil, 2018)</w:t>
      </w:r>
      <w:r w:rsidR="004631D6" w:rsidRPr="006B33A7">
        <w:rPr>
          <w:sz w:val="24"/>
          <w:szCs w:val="24"/>
        </w:rPr>
        <w:t>. In today's ever-changing marketplace, CEOs who can pivot their businesses to satisfy the requirements of a wide range of customers will thrive</w:t>
      </w:r>
      <w:r w:rsidR="0085683F">
        <w:rPr>
          <w:sz w:val="24"/>
          <w:szCs w:val="24"/>
        </w:rPr>
        <w:t xml:space="preserve"> </w:t>
      </w:r>
      <w:r w:rsidR="0085683F" w:rsidRPr="0085683F">
        <w:rPr>
          <w:sz w:val="24"/>
          <w:szCs w:val="24"/>
        </w:rPr>
        <w:t>(Fold and Gough, 2008)</w:t>
      </w:r>
      <w:r w:rsidR="004631D6" w:rsidRPr="006B33A7">
        <w:rPr>
          <w:sz w:val="24"/>
          <w:szCs w:val="24"/>
        </w:rPr>
        <w:t>.</w:t>
      </w:r>
    </w:p>
    <w:p w14:paraId="783F5408" w14:textId="655347C7" w:rsidR="007D5CDD" w:rsidRPr="006B33A7" w:rsidRDefault="007D5CDD" w:rsidP="006B33A7">
      <w:pPr>
        <w:pStyle w:val="ListParagraph"/>
        <w:numPr>
          <w:ilvl w:val="0"/>
          <w:numId w:val="1"/>
        </w:numPr>
        <w:spacing w:line="360" w:lineRule="auto"/>
        <w:jc w:val="both"/>
        <w:rPr>
          <w:sz w:val="24"/>
          <w:szCs w:val="24"/>
        </w:rPr>
      </w:pPr>
      <w:r w:rsidRPr="006B33A7">
        <w:rPr>
          <w:sz w:val="24"/>
          <w:szCs w:val="24"/>
        </w:rPr>
        <w:t xml:space="preserve">Environmental Concerns: </w:t>
      </w:r>
      <w:r w:rsidR="004631D6" w:rsidRPr="006B33A7">
        <w:rPr>
          <w:sz w:val="24"/>
          <w:szCs w:val="24"/>
        </w:rPr>
        <w:t>Knowledge of climate change and environmental sustainability is expanding, which may explain the rising tide of environmental awareness</w:t>
      </w:r>
      <w:r w:rsidR="0085683F">
        <w:rPr>
          <w:sz w:val="24"/>
          <w:szCs w:val="24"/>
        </w:rPr>
        <w:t xml:space="preserve"> </w:t>
      </w:r>
      <w:r w:rsidR="0085683F" w:rsidRPr="0085683F">
        <w:rPr>
          <w:sz w:val="24"/>
          <w:szCs w:val="24"/>
        </w:rPr>
        <w:t>(</w:t>
      </w:r>
      <w:proofErr w:type="spellStart"/>
      <w:r w:rsidR="0085683F" w:rsidRPr="0085683F">
        <w:rPr>
          <w:sz w:val="24"/>
          <w:szCs w:val="24"/>
        </w:rPr>
        <w:t>Poortinga</w:t>
      </w:r>
      <w:proofErr w:type="spellEnd"/>
      <w:r w:rsidR="0085683F" w:rsidRPr="0085683F">
        <w:rPr>
          <w:sz w:val="24"/>
          <w:szCs w:val="24"/>
        </w:rPr>
        <w:t xml:space="preserve">, Steg and </w:t>
      </w:r>
      <w:proofErr w:type="spellStart"/>
      <w:r w:rsidR="0085683F" w:rsidRPr="0085683F">
        <w:rPr>
          <w:sz w:val="24"/>
          <w:szCs w:val="24"/>
        </w:rPr>
        <w:t>Vlek</w:t>
      </w:r>
      <w:proofErr w:type="spellEnd"/>
      <w:r w:rsidR="0085683F" w:rsidRPr="0085683F">
        <w:rPr>
          <w:sz w:val="24"/>
          <w:szCs w:val="24"/>
        </w:rPr>
        <w:t>, 2004)</w:t>
      </w:r>
      <w:r w:rsidR="004631D6" w:rsidRPr="006B33A7">
        <w:rPr>
          <w:sz w:val="24"/>
          <w:szCs w:val="24"/>
        </w:rPr>
        <w:t>. Businesses are become greener as a consequence of pressure from customers, shareholders, and government regulators to do their part for the environment. Future global business leaders must acknowledge the requirement of injecting sustainability into the DNA of their firms in order to appeal to a more environmentally sensitive customer base and to reach worldwide standards for ethical corporate activity.</w:t>
      </w:r>
    </w:p>
    <w:p w14:paraId="30879CA9" w14:textId="77777777" w:rsidR="007D5CDD" w:rsidRPr="006B33A7" w:rsidRDefault="007D5CDD" w:rsidP="006B33A7">
      <w:pPr>
        <w:spacing w:line="360" w:lineRule="auto"/>
        <w:jc w:val="both"/>
        <w:rPr>
          <w:sz w:val="24"/>
          <w:szCs w:val="24"/>
        </w:rPr>
      </w:pPr>
    </w:p>
    <w:p w14:paraId="3D64BA32" w14:textId="2193C9D3" w:rsidR="007D5CDD" w:rsidRPr="006B33A7" w:rsidRDefault="007D5CDD" w:rsidP="006B33A7">
      <w:pPr>
        <w:pStyle w:val="Heading2"/>
        <w:spacing w:line="360" w:lineRule="auto"/>
        <w:rPr>
          <w:rFonts w:ascii="Arial" w:hAnsi="Arial" w:cs="Arial"/>
          <w:sz w:val="28"/>
          <w:szCs w:val="28"/>
        </w:rPr>
      </w:pPr>
      <w:bookmarkStart w:id="5" w:name="_Toc140794045"/>
      <w:r w:rsidRPr="006B33A7">
        <w:rPr>
          <w:rFonts w:ascii="Arial" w:hAnsi="Arial" w:cs="Arial"/>
          <w:sz w:val="28"/>
          <w:szCs w:val="28"/>
        </w:rPr>
        <w:t>II. The Amazon Phenomenon</w:t>
      </w:r>
      <w:bookmarkEnd w:id="5"/>
    </w:p>
    <w:p w14:paraId="52B91296" w14:textId="745F0E5B" w:rsidR="004631D6" w:rsidRPr="006B33A7" w:rsidRDefault="004631D6" w:rsidP="006B33A7">
      <w:pPr>
        <w:spacing w:line="360" w:lineRule="auto"/>
        <w:jc w:val="both"/>
        <w:rPr>
          <w:sz w:val="24"/>
          <w:szCs w:val="24"/>
        </w:rPr>
      </w:pPr>
      <w:r w:rsidRPr="006B33A7">
        <w:rPr>
          <w:sz w:val="24"/>
          <w:szCs w:val="24"/>
        </w:rPr>
        <w:t>Amazon, under Jeff Bezos's leadership, has achieved remarkable success and is an example of how to respond to the challenges of a dynamic global market. Jeff Bezos started Amazon.com in 1994 as an online bookstore, but it soon expanded into the massive online retailer it is today</w:t>
      </w:r>
      <w:r w:rsidR="0085683F">
        <w:rPr>
          <w:sz w:val="24"/>
          <w:szCs w:val="24"/>
        </w:rPr>
        <w:t xml:space="preserve"> </w:t>
      </w:r>
      <w:r w:rsidR="0085683F" w:rsidRPr="0085683F">
        <w:rPr>
          <w:sz w:val="24"/>
          <w:szCs w:val="24"/>
        </w:rPr>
        <w:t xml:space="preserve">(Huang and </w:t>
      </w:r>
      <w:proofErr w:type="spellStart"/>
      <w:r w:rsidR="0085683F" w:rsidRPr="0085683F">
        <w:rPr>
          <w:sz w:val="24"/>
          <w:szCs w:val="24"/>
        </w:rPr>
        <w:t>Benyoucef</w:t>
      </w:r>
      <w:proofErr w:type="spellEnd"/>
      <w:r w:rsidR="0085683F" w:rsidRPr="0085683F">
        <w:rPr>
          <w:sz w:val="24"/>
          <w:szCs w:val="24"/>
        </w:rPr>
        <w:t>, 2013)</w:t>
      </w:r>
      <w:r w:rsidRPr="006B33A7">
        <w:rPr>
          <w:sz w:val="24"/>
          <w:szCs w:val="24"/>
        </w:rPr>
        <w:t xml:space="preserve">. Bezos saw the promise of the internet and e-commerce, and he </w:t>
      </w:r>
      <w:proofErr w:type="spellStart"/>
      <w:r w:rsidRPr="006B33A7">
        <w:rPr>
          <w:sz w:val="24"/>
          <w:szCs w:val="24"/>
        </w:rPr>
        <w:t>utilised</w:t>
      </w:r>
      <w:proofErr w:type="spellEnd"/>
      <w:r w:rsidRPr="006B33A7">
        <w:rPr>
          <w:sz w:val="24"/>
          <w:szCs w:val="24"/>
        </w:rPr>
        <w:t xml:space="preserve"> that knowledge to build a future in which people could buy almost everything they wanted online without ever leaving their houses. Because of his audacious insight, the company was able to grow into an e-commerce behemoth and shake up the retail industry.</w:t>
      </w:r>
    </w:p>
    <w:p w14:paraId="00A70853" w14:textId="3C5DEC6E" w:rsidR="007D5CDD" w:rsidRPr="006B33A7" w:rsidRDefault="007D5CDD" w:rsidP="006B33A7">
      <w:pPr>
        <w:pStyle w:val="Heading2"/>
        <w:spacing w:line="360" w:lineRule="auto"/>
        <w:rPr>
          <w:rFonts w:ascii="Arial" w:hAnsi="Arial" w:cs="Arial"/>
          <w:sz w:val="28"/>
          <w:szCs w:val="28"/>
        </w:rPr>
      </w:pPr>
      <w:bookmarkStart w:id="6" w:name="_Toc140794046"/>
      <w:r w:rsidRPr="006B33A7">
        <w:rPr>
          <w:rFonts w:ascii="Arial" w:hAnsi="Arial" w:cs="Arial"/>
          <w:sz w:val="28"/>
          <w:szCs w:val="28"/>
        </w:rPr>
        <w:t>III. Characteristics of Future Global Business Leaders</w:t>
      </w:r>
      <w:bookmarkEnd w:id="6"/>
    </w:p>
    <w:p w14:paraId="30BA792F" w14:textId="11A2C780" w:rsidR="00FF41A5" w:rsidRPr="006B33A7" w:rsidRDefault="004631D6" w:rsidP="006B33A7">
      <w:pPr>
        <w:spacing w:line="360" w:lineRule="auto"/>
        <w:jc w:val="both"/>
        <w:rPr>
          <w:sz w:val="24"/>
          <w:szCs w:val="24"/>
        </w:rPr>
      </w:pPr>
      <w:r w:rsidRPr="006B33A7">
        <w:rPr>
          <w:sz w:val="24"/>
          <w:szCs w:val="24"/>
        </w:rPr>
        <w:t>Leaders in the global business landscape of the future will need to exhibit certain traits in order to effectively negotiate the intricacies of an unpredictable world.</w:t>
      </w:r>
    </w:p>
    <w:p w14:paraId="1E95C3FE" w14:textId="7509B378" w:rsidR="007D5CDD" w:rsidRPr="006B33A7" w:rsidRDefault="007D5CDD" w:rsidP="006B33A7">
      <w:pPr>
        <w:pStyle w:val="ListParagraph"/>
        <w:numPr>
          <w:ilvl w:val="0"/>
          <w:numId w:val="4"/>
        </w:numPr>
        <w:spacing w:line="360" w:lineRule="auto"/>
        <w:jc w:val="both"/>
        <w:rPr>
          <w:sz w:val="24"/>
          <w:szCs w:val="24"/>
        </w:rPr>
      </w:pPr>
      <w:r w:rsidRPr="006B33A7">
        <w:rPr>
          <w:sz w:val="24"/>
          <w:szCs w:val="24"/>
        </w:rPr>
        <w:lastRenderedPageBreak/>
        <w:t xml:space="preserve">Visionary Thinking: </w:t>
      </w:r>
      <w:r w:rsidR="004631D6" w:rsidRPr="006B33A7">
        <w:rPr>
          <w:sz w:val="24"/>
          <w:szCs w:val="24"/>
        </w:rPr>
        <w:t>Leaders of the future will need to have a clear vision for the company's trajectory in the next few decades</w:t>
      </w:r>
      <w:r w:rsidR="0085683F">
        <w:rPr>
          <w:sz w:val="24"/>
          <w:szCs w:val="24"/>
        </w:rPr>
        <w:t xml:space="preserve"> </w:t>
      </w:r>
      <w:r w:rsidR="0085683F" w:rsidRPr="0085683F">
        <w:rPr>
          <w:sz w:val="24"/>
          <w:szCs w:val="24"/>
        </w:rPr>
        <w:t>(</w:t>
      </w:r>
      <w:proofErr w:type="spellStart"/>
      <w:r w:rsidR="0085683F" w:rsidRPr="0085683F">
        <w:rPr>
          <w:sz w:val="24"/>
          <w:szCs w:val="24"/>
        </w:rPr>
        <w:t>Hartmans</w:t>
      </w:r>
      <w:proofErr w:type="spellEnd"/>
      <w:r w:rsidR="0085683F" w:rsidRPr="0085683F">
        <w:rPr>
          <w:sz w:val="24"/>
          <w:szCs w:val="24"/>
        </w:rPr>
        <w:t>, 2020)</w:t>
      </w:r>
      <w:r w:rsidR="004631D6" w:rsidRPr="006B33A7">
        <w:rPr>
          <w:sz w:val="24"/>
          <w:szCs w:val="24"/>
        </w:rPr>
        <w:t>. Bezos is the kind of visionary leader who can anticipate market shifts and isn't afraid to shake things up to try something new. Their ability to foresee the future is a key factor in their ability to make the long-term strategic decisions that keep their companies ahead of the curve.</w:t>
      </w:r>
    </w:p>
    <w:p w14:paraId="19ABCBCF" w14:textId="53CB2E63" w:rsidR="007D5CDD" w:rsidRPr="006B33A7" w:rsidRDefault="007D5CDD" w:rsidP="006B33A7">
      <w:pPr>
        <w:pStyle w:val="ListParagraph"/>
        <w:numPr>
          <w:ilvl w:val="0"/>
          <w:numId w:val="4"/>
        </w:numPr>
        <w:spacing w:line="360" w:lineRule="auto"/>
        <w:jc w:val="both"/>
        <w:rPr>
          <w:sz w:val="24"/>
          <w:szCs w:val="24"/>
        </w:rPr>
      </w:pPr>
      <w:r w:rsidRPr="006B33A7">
        <w:rPr>
          <w:sz w:val="24"/>
          <w:szCs w:val="24"/>
        </w:rPr>
        <w:t xml:space="preserve">Adaptability: </w:t>
      </w:r>
      <w:r w:rsidR="004631D6" w:rsidRPr="006B33A7">
        <w:rPr>
          <w:sz w:val="24"/>
          <w:szCs w:val="24"/>
        </w:rPr>
        <w:t>The world's top business leaders must be adaptable in order to keep up with the fast pace of technological advancement and geopolitical uncertainty. Leaders who are able to quickly shift gears and adjust company strategy in response to changing circumstances are more likely to achieve success</w:t>
      </w:r>
      <w:r w:rsidR="0085683F">
        <w:rPr>
          <w:sz w:val="24"/>
          <w:szCs w:val="24"/>
        </w:rPr>
        <w:t xml:space="preserve"> </w:t>
      </w:r>
      <w:r w:rsidR="0085683F" w:rsidRPr="0085683F">
        <w:rPr>
          <w:sz w:val="24"/>
          <w:szCs w:val="24"/>
        </w:rPr>
        <w:t>(</w:t>
      </w:r>
      <w:proofErr w:type="spellStart"/>
      <w:r w:rsidR="0085683F" w:rsidRPr="0085683F">
        <w:rPr>
          <w:sz w:val="24"/>
          <w:szCs w:val="24"/>
        </w:rPr>
        <w:t>Koe</w:t>
      </w:r>
      <w:proofErr w:type="spellEnd"/>
      <w:r w:rsidR="0085683F" w:rsidRPr="0085683F">
        <w:rPr>
          <w:sz w:val="24"/>
          <w:szCs w:val="24"/>
        </w:rPr>
        <w:t xml:space="preserve"> </w:t>
      </w:r>
      <w:proofErr w:type="spellStart"/>
      <w:r w:rsidR="0085683F" w:rsidRPr="0085683F">
        <w:rPr>
          <w:sz w:val="24"/>
          <w:szCs w:val="24"/>
        </w:rPr>
        <w:t>Hwee</w:t>
      </w:r>
      <w:proofErr w:type="spellEnd"/>
      <w:r w:rsidR="0085683F" w:rsidRPr="0085683F">
        <w:rPr>
          <w:sz w:val="24"/>
          <w:szCs w:val="24"/>
        </w:rPr>
        <w:t xml:space="preserve"> Nga and </w:t>
      </w:r>
      <w:proofErr w:type="spellStart"/>
      <w:r w:rsidR="0085683F" w:rsidRPr="0085683F">
        <w:rPr>
          <w:sz w:val="24"/>
          <w:szCs w:val="24"/>
        </w:rPr>
        <w:t>Shamuganathan</w:t>
      </w:r>
      <w:proofErr w:type="spellEnd"/>
      <w:r w:rsidR="0085683F" w:rsidRPr="0085683F">
        <w:rPr>
          <w:sz w:val="24"/>
          <w:szCs w:val="24"/>
        </w:rPr>
        <w:t>, 2010)</w:t>
      </w:r>
      <w:r w:rsidR="004631D6" w:rsidRPr="006B33A7">
        <w:rPr>
          <w:sz w:val="24"/>
          <w:szCs w:val="24"/>
        </w:rPr>
        <w:t>. Bezos showed this trait by broadening Amazon's offerings to include more than just books.</w:t>
      </w:r>
    </w:p>
    <w:p w14:paraId="6B58DFA7" w14:textId="74759EE4" w:rsidR="007D5CDD" w:rsidRPr="006B33A7" w:rsidRDefault="007D5CDD" w:rsidP="006B33A7">
      <w:pPr>
        <w:pStyle w:val="ListParagraph"/>
        <w:numPr>
          <w:ilvl w:val="0"/>
          <w:numId w:val="4"/>
        </w:numPr>
        <w:spacing w:line="360" w:lineRule="auto"/>
        <w:jc w:val="both"/>
        <w:rPr>
          <w:sz w:val="24"/>
          <w:szCs w:val="24"/>
        </w:rPr>
      </w:pPr>
      <w:r w:rsidRPr="006B33A7">
        <w:rPr>
          <w:sz w:val="24"/>
          <w:szCs w:val="24"/>
        </w:rPr>
        <w:t xml:space="preserve">Global Mindset: </w:t>
      </w:r>
      <w:r w:rsidR="004631D6" w:rsidRPr="006B33A7">
        <w:rPr>
          <w:sz w:val="24"/>
          <w:szCs w:val="24"/>
        </w:rPr>
        <w:t xml:space="preserve">Due to the increasing </w:t>
      </w:r>
      <w:proofErr w:type="spellStart"/>
      <w:r w:rsidR="004631D6" w:rsidRPr="006B33A7">
        <w:rPr>
          <w:sz w:val="24"/>
          <w:szCs w:val="24"/>
        </w:rPr>
        <w:t>globalisation</w:t>
      </w:r>
      <w:proofErr w:type="spellEnd"/>
      <w:r w:rsidR="004631D6" w:rsidRPr="006B33A7">
        <w:rPr>
          <w:sz w:val="24"/>
          <w:szCs w:val="24"/>
        </w:rPr>
        <w:t xml:space="preserve"> of </w:t>
      </w:r>
      <w:proofErr w:type="spellStart"/>
      <w:r w:rsidR="004631D6" w:rsidRPr="006B33A7">
        <w:rPr>
          <w:sz w:val="24"/>
          <w:szCs w:val="24"/>
        </w:rPr>
        <w:t>organisations</w:t>
      </w:r>
      <w:proofErr w:type="spellEnd"/>
      <w:r w:rsidR="004631D6" w:rsidRPr="006B33A7">
        <w:rPr>
          <w:sz w:val="24"/>
          <w:szCs w:val="24"/>
        </w:rPr>
        <w:t>, the next generation of managers will need to acquire a "global mindset," or an in-depth familiarity with regional customs, laws, and customer tastes</w:t>
      </w:r>
      <w:r w:rsidR="0085683F">
        <w:rPr>
          <w:sz w:val="24"/>
          <w:szCs w:val="24"/>
        </w:rPr>
        <w:t xml:space="preserve"> </w:t>
      </w:r>
      <w:r w:rsidR="0085683F" w:rsidRPr="0085683F">
        <w:rPr>
          <w:sz w:val="24"/>
          <w:szCs w:val="24"/>
        </w:rPr>
        <w:t>(</w:t>
      </w:r>
      <w:proofErr w:type="spellStart"/>
      <w:r w:rsidR="0085683F" w:rsidRPr="0085683F">
        <w:rPr>
          <w:sz w:val="24"/>
          <w:szCs w:val="24"/>
        </w:rPr>
        <w:t>Eurac</w:t>
      </w:r>
      <w:proofErr w:type="spellEnd"/>
      <w:r w:rsidR="0085683F" w:rsidRPr="0085683F">
        <w:rPr>
          <w:sz w:val="24"/>
          <w:szCs w:val="24"/>
        </w:rPr>
        <w:t>, 2019)</w:t>
      </w:r>
      <w:r w:rsidR="004631D6" w:rsidRPr="006B33A7">
        <w:rPr>
          <w:sz w:val="24"/>
          <w:szCs w:val="24"/>
        </w:rPr>
        <w:t>. A leader with an international perspective can better forge alliances, strike agreements, and promote cooperation across cultures.</w:t>
      </w:r>
    </w:p>
    <w:p w14:paraId="4D870CB0" w14:textId="23B2FBD2" w:rsidR="004631D6" w:rsidRPr="006B33A7" w:rsidRDefault="007D5CDD" w:rsidP="006B33A7">
      <w:pPr>
        <w:pStyle w:val="ListParagraph"/>
        <w:numPr>
          <w:ilvl w:val="0"/>
          <w:numId w:val="4"/>
        </w:numPr>
        <w:spacing w:line="360" w:lineRule="auto"/>
        <w:jc w:val="both"/>
        <w:rPr>
          <w:sz w:val="24"/>
          <w:szCs w:val="24"/>
        </w:rPr>
      </w:pPr>
      <w:r w:rsidRPr="006B33A7">
        <w:rPr>
          <w:sz w:val="24"/>
          <w:szCs w:val="24"/>
        </w:rPr>
        <w:t xml:space="preserve">Ethical Leadership: </w:t>
      </w:r>
      <w:r w:rsidR="004631D6" w:rsidRPr="006B33A7">
        <w:rPr>
          <w:sz w:val="24"/>
          <w:szCs w:val="24"/>
        </w:rPr>
        <w:t>The influence of ethical issues on public opinion and an organization's standing is growing</w:t>
      </w:r>
      <w:r w:rsidR="0085683F">
        <w:rPr>
          <w:sz w:val="24"/>
          <w:szCs w:val="24"/>
        </w:rPr>
        <w:t xml:space="preserve"> </w:t>
      </w:r>
      <w:r w:rsidR="0085683F" w:rsidRPr="0085683F">
        <w:rPr>
          <w:sz w:val="24"/>
          <w:szCs w:val="24"/>
        </w:rPr>
        <w:t>(</w:t>
      </w:r>
      <w:proofErr w:type="spellStart"/>
      <w:r w:rsidR="0085683F" w:rsidRPr="0085683F">
        <w:rPr>
          <w:sz w:val="24"/>
          <w:szCs w:val="24"/>
        </w:rPr>
        <w:t>Hartmans</w:t>
      </w:r>
      <w:proofErr w:type="spellEnd"/>
      <w:r w:rsidR="0085683F" w:rsidRPr="0085683F">
        <w:rPr>
          <w:sz w:val="24"/>
          <w:szCs w:val="24"/>
        </w:rPr>
        <w:t>, 2020)</w:t>
      </w:r>
      <w:r w:rsidR="004631D6" w:rsidRPr="006B33A7">
        <w:rPr>
          <w:sz w:val="24"/>
          <w:szCs w:val="24"/>
        </w:rPr>
        <w:t xml:space="preserve">. Successful corporate leaders of the future will be those who defend high moral standards, advocate for openness in the workplace, and place a premium on ethical </w:t>
      </w:r>
      <w:r w:rsidR="0085683F">
        <w:rPr>
          <w:sz w:val="24"/>
          <w:szCs w:val="24"/>
        </w:rPr>
        <w:t xml:space="preserve">behavior </w:t>
      </w:r>
      <w:r w:rsidR="0085683F" w:rsidRPr="0085683F">
        <w:rPr>
          <w:sz w:val="24"/>
          <w:szCs w:val="24"/>
        </w:rPr>
        <w:t xml:space="preserve">(Brown and </w:t>
      </w:r>
      <w:proofErr w:type="spellStart"/>
      <w:r w:rsidR="0085683F" w:rsidRPr="0085683F">
        <w:rPr>
          <w:sz w:val="24"/>
          <w:szCs w:val="24"/>
        </w:rPr>
        <w:t>Treviño</w:t>
      </w:r>
      <w:proofErr w:type="spellEnd"/>
      <w:r w:rsidR="0085683F" w:rsidRPr="0085683F">
        <w:rPr>
          <w:sz w:val="24"/>
          <w:szCs w:val="24"/>
        </w:rPr>
        <w:t>, 2006)</w:t>
      </w:r>
      <w:r w:rsidR="004631D6" w:rsidRPr="006B33A7">
        <w:rPr>
          <w:sz w:val="24"/>
          <w:szCs w:val="24"/>
        </w:rPr>
        <w:t>. They may gain the confidence and loyalty of customers and other important parties in the long run if they accomplish this.</w:t>
      </w:r>
    </w:p>
    <w:p w14:paraId="25851BC0" w14:textId="4C47B3BB" w:rsidR="007D5CDD" w:rsidRPr="006B33A7" w:rsidRDefault="007D5CDD" w:rsidP="006B33A7">
      <w:pPr>
        <w:pStyle w:val="Heading2"/>
        <w:spacing w:line="360" w:lineRule="auto"/>
        <w:rPr>
          <w:rFonts w:ascii="Arial" w:hAnsi="Arial" w:cs="Arial"/>
          <w:sz w:val="28"/>
          <w:szCs w:val="28"/>
        </w:rPr>
      </w:pPr>
      <w:bookmarkStart w:id="7" w:name="_Toc140794047"/>
      <w:r w:rsidRPr="006B33A7">
        <w:rPr>
          <w:rFonts w:ascii="Arial" w:hAnsi="Arial" w:cs="Arial"/>
          <w:sz w:val="28"/>
          <w:szCs w:val="28"/>
        </w:rPr>
        <w:t>IV. Competencies of Future Global Business Leaders</w:t>
      </w:r>
      <w:bookmarkEnd w:id="7"/>
    </w:p>
    <w:p w14:paraId="0505B746" w14:textId="63A85813" w:rsidR="007D5CDD" w:rsidRPr="006B33A7" w:rsidRDefault="007D5CDD" w:rsidP="006B33A7">
      <w:pPr>
        <w:spacing w:line="360" w:lineRule="auto"/>
        <w:jc w:val="both"/>
        <w:rPr>
          <w:sz w:val="24"/>
          <w:szCs w:val="24"/>
        </w:rPr>
      </w:pPr>
      <w:r w:rsidRPr="006B33A7">
        <w:rPr>
          <w:sz w:val="24"/>
          <w:szCs w:val="24"/>
        </w:rPr>
        <w:t>The changing global business environment necessitates future leaders to develop specific competencies to navigate the challenges and leverage emerging opportunities.</w:t>
      </w:r>
    </w:p>
    <w:p w14:paraId="17ACA570" w14:textId="1083C3FB" w:rsidR="007D5CDD" w:rsidRPr="006B33A7" w:rsidRDefault="007D5CDD" w:rsidP="006B33A7">
      <w:pPr>
        <w:pStyle w:val="ListParagraph"/>
        <w:numPr>
          <w:ilvl w:val="0"/>
          <w:numId w:val="3"/>
        </w:numPr>
        <w:spacing w:line="360" w:lineRule="auto"/>
        <w:jc w:val="both"/>
        <w:rPr>
          <w:sz w:val="24"/>
          <w:szCs w:val="24"/>
        </w:rPr>
      </w:pPr>
      <w:r w:rsidRPr="006B33A7">
        <w:rPr>
          <w:sz w:val="24"/>
          <w:szCs w:val="24"/>
        </w:rPr>
        <w:t xml:space="preserve">Technological Fluency: </w:t>
      </w:r>
      <w:r w:rsidR="004631D6" w:rsidRPr="006B33A7">
        <w:rPr>
          <w:sz w:val="24"/>
          <w:szCs w:val="24"/>
        </w:rPr>
        <w:t>Future leaders must have a firm knowledge of emerging technologies. They need to completely embrace digital technologies, analytics, AI, and ML to increase efficiency, diversify their product and service offerings, and react quickly to customer issues</w:t>
      </w:r>
      <w:r w:rsidR="0085683F">
        <w:rPr>
          <w:sz w:val="24"/>
          <w:szCs w:val="24"/>
        </w:rPr>
        <w:t xml:space="preserve"> </w:t>
      </w:r>
      <w:r w:rsidR="0085683F" w:rsidRPr="0085683F">
        <w:rPr>
          <w:sz w:val="24"/>
          <w:szCs w:val="24"/>
        </w:rPr>
        <w:t>(</w:t>
      </w:r>
      <w:proofErr w:type="spellStart"/>
      <w:r w:rsidR="0085683F" w:rsidRPr="0085683F">
        <w:rPr>
          <w:sz w:val="24"/>
          <w:szCs w:val="24"/>
        </w:rPr>
        <w:t>Fama</w:t>
      </w:r>
      <w:proofErr w:type="spellEnd"/>
      <w:r w:rsidR="0085683F" w:rsidRPr="0085683F">
        <w:rPr>
          <w:sz w:val="24"/>
          <w:szCs w:val="24"/>
        </w:rPr>
        <w:t xml:space="preserve"> and Jensen, 2019)</w:t>
      </w:r>
      <w:r w:rsidR="004631D6" w:rsidRPr="006B33A7">
        <w:rPr>
          <w:sz w:val="24"/>
          <w:szCs w:val="24"/>
        </w:rPr>
        <w:t>.</w:t>
      </w:r>
    </w:p>
    <w:p w14:paraId="7D1F6F76" w14:textId="6E528B40" w:rsidR="007D5CDD" w:rsidRPr="006B33A7" w:rsidRDefault="007D5CDD" w:rsidP="006B33A7">
      <w:pPr>
        <w:pStyle w:val="ListParagraph"/>
        <w:numPr>
          <w:ilvl w:val="0"/>
          <w:numId w:val="3"/>
        </w:numPr>
        <w:spacing w:line="360" w:lineRule="auto"/>
        <w:jc w:val="both"/>
        <w:rPr>
          <w:sz w:val="24"/>
          <w:szCs w:val="24"/>
        </w:rPr>
      </w:pPr>
      <w:r w:rsidRPr="006B33A7">
        <w:rPr>
          <w:sz w:val="24"/>
          <w:szCs w:val="24"/>
        </w:rPr>
        <w:t xml:space="preserve">Strategic Agility: </w:t>
      </w:r>
      <w:r w:rsidR="004631D6" w:rsidRPr="006B33A7">
        <w:rPr>
          <w:sz w:val="24"/>
          <w:szCs w:val="24"/>
        </w:rPr>
        <w:t xml:space="preserve">Leaders must have strategic agility, the ability to quickly adapt to </w:t>
      </w:r>
      <w:r w:rsidR="004631D6" w:rsidRPr="006B33A7">
        <w:rPr>
          <w:sz w:val="24"/>
          <w:szCs w:val="24"/>
        </w:rPr>
        <w:lastRenderedPageBreak/>
        <w:t>changing market conditions, grab new opportunities, and mitigate risks</w:t>
      </w:r>
      <w:r w:rsidR="0085683F">
        <w:rPr>
          <w:sz w:val="24"/>
          <w:szCs w:val="24"/>
        </w:rPr>
        <w:t xml:space="preserve"> </w:t>
      </w:r>
      <w:r w:rsidR="0085683F" w:rsidRPr="0085683F">
        <w:rPr>
          <w:sz w:val="24"/>
          <w:szCs w:val="24"/>
        </w:rPr>
        <w:t>(Zenger, 2014)</w:t>
      </w:r>
      <w:r w:rsidR="004631D6" w:rsidRPr="006B33A7">
        <w:rPr>
          <w:sz w:val="24"/>
          <w:szCs w:val="24"/>
        </w:rPr>
        <w:t>. By maintaining a careful eye on market dynamics and being adaptable in the face of change, leaders may position their companies for long-term success.</w:t>
      </w:r>
    </w:p>
    <w:p w14:paraId="449CD7A2" w14:textId="36EDAF3E" w:rsidR="007D5CDD" w:rsidRPr="006B33A7" w:rsidRDefault="007D5CDD" w:rsidP="006B33A7">
      <w:pPr>
        <w:pStyle w:val="ListParagraph"/>
        <w:numPr>
          <w:ilvl w:val="0"/>
          <w:numId w:val="3"/>
        </w:numPr>
        <w:spacing w:line="360" w:lineRule="auto"/>
        <w:jc w:val="both"/>
        <w:rPr>
          <w:sz w:val="24"/>
          <w:szCs w:val="24"/>
        </w:rPr>
      </w:pPr>
      <w:r w:rsidRPr="006B33A7">
        <w:rPr>
          <w:sz w:val="24"/>
          <w:szCs w:val="24"/>
        </w:rPr>
        <w:t xml:space="preserve">Cross-Cultural Communication: </w:t>
      </w:r>
      <w:r w:rsidR="004631D6" w:rsidRPr="006B33A7">
        <w:rPr>
          <w:sz w:val="24"/>
          <w:szCs w:val="24"/>
        </w:rPr>
        <w:t>Leaders in international businesses today must be adept at communicating across cultural boundaries</w:t>
      </w:r>
      <w:r w:rsidR="0085683F">
        <w:rPr>
          <w:sz w:val="24"/>
          <w:szCs w:val="24"/>
        </w:rPr>
        <w:t xml:space="preserve"> </w:t>
      </w:r>
      <w:r w:rsidR="0085683F" w:rsidRPr="0085683F">
        <w:rPr>
          <w:sz w:val="24"/>
          <w:szCs w:val="24"/>
        </w:rPr>
        <w:t>(</w:t>
      </w:r>
      <w:proofErr w:type="spellStart"/>
      <w:r w:rsidR="0085683F" w:rsidRPr="0085683F">
        <w:rPr>
          <w:sz w:val="24"/>
          <w:szCs w:val="24"/>
        </w:rPr>
        <w:t>Bellner</w:t>
      </w:r>
      <w:proofErr w:type="spellEnd"/>
      <w:r w:rsidR="0085683F" w:rsidRPr="0085683F">
        <w:rPr>
          <w:sz w:val="24"/>
          <w:szCs w:val="24"/>
        </w:rPr>
        <w:t>, 2022)</w:t>
      </w:r>
      <w:r w:rsidR="004631D6" w:rsidRPr="006B33A7">
        <w:rPr>
          <w:sz w:val="24"/>
          <w:szCs w:val="24"/>
        </w:rPr>
        <w:t>. When people on various teams and with different interests can communicate, collaborate, and understand one another, everyone benefits.</w:t>
      </w:r>
    </w:p>
    <w:p w14:paraId="5009444F" w14:textId="757E30F2" w:rsidR="007D5CDD" w:rsidRPr="006B33A7" w:rsidRDefault="007D5CDD" w:rsidP="006B33A7">
      <w:pPr>
        <w:pStyle w:val="ListParagraph"/>
        <w:numPr>
          <w:ilvl w:val="0"/>
          <w:numId w:val="3"/>
        </w:numPr>
        <w:spacing w:line="360" w:lineRule="auto"/>
        <w:jc w:val="both"/>
        <w:rPr>
          <w:sz w:val="24"/>
          <w:szCs w:val="24"/>
        </w:rPr>
      </w:pPr>
      <w:r w:rsidRPr="006B33A7">
        <w:rPr>
          <w:sz w:val="24"/>
          <w:szCs w:val="24"/>
        </w:rPr>
        <w:t xml:space="preserve">Data-Driven Decision-Making: </w:t>
      </w:r>
      <w:r w:rsidR="004631D6" w:rsidRPr="006B33A7">
        <w:rPr>
          <w:sz w:val="24"/>
          <w:szCs w:val="24"/>
        </w:rPr>
        <w:t>The vast amounts of data readily available at our disposal may provide light on customer preferences, market patterns, and company efficiency</w:t>
      </w:r>
      <w:r w:rsidR="0085683F">
        <w:rPr>
          <w:sz w:val="24"/>
          <w:szCs w:val="24"/>
        </w:rPr>
        <w:t xml:space="preserve"> </w:t>
      </w:r>
      <w:r w:rsidR="0085683F" w:rsidRPr="0085683F">
        <w:rPr>
          <w:sz w:val="24"/>
          <w:szCs w:val="24"/>
        </w:rPr>
        <w:t xml:space="preserve">(Brynjolfsson and </w:t>
      </w:r>
      <w:proofErr w:type="spellStart"/>
      <w:r w:rsidR="0085683F" w:rsidRPr="0085683F">
        <w:rPr>
          <w:sz w:val="24"/>
          <w:szCs w:val="24"/>
        </w:rPr>
        <w:t>McElheran</w:t>
      </w:r>
      <w:proofErr w:type="spellEnd"/>
      <w:r w:rsidR="0085683F" w:rsidRPr="0085683F">
        <w:rPr>
          <w:sz w:val="24"/>
          <w:szCs w:val="24"/>
        </w:rPr>
        <w:t>, 2016)</w:t>
      </w:r>
      <w:r w:rsidR="004631D6" w:rsidRPr="006B33A7">
        <w:rPr>
          <w:sz w:val="24"/>
          <w:szCs w:val="24"/>
        </w:rPr>
        <w:t>. Tomorrow's business leaders will need to be data analysis specialists so they can make informed decisions, boost operations, and fine-tune strategic goals.</w:t>
      </w:r>
    </w:p>
    <w:p w14:paraId="0E8E581A" w14:textId="77777777" w:rsidR="007D5CDD" w:rsidRPr="006B33A7" w:rsidRDefault="007D5CDD" w:rsidP="006B33A7">
      <w:pPr>
        <w:spacing w:line="360" w:lineRule="auto"/>
        <w:jc w:val="both"/>
        <w:rPr>
          <w:sz w:val="24"/>
          <w:szCs w:val="24"/>
        </w:rPr>
      </w:pPr>
    </w:p>
    <w:p w14:paraId="1728B561" w14:textId="30C288FD" w:rsidR="007D5CDD" w:rsidRPr="006B33A7" w:rsidRDefault="007D5CDD" w:rsidP="006B33A7">
      <w:pPr>
        <w:pStyle w:val="Heading2"/>
        <w:spacing w:line="360" w:lineRule="auto"/>
        <w:rPr>
          <w:rFonts w:ascii="Arial" w:hAnsi="Arial" w:cs="Arial"/>
          <w:sz w:val="28"/>
          <w:szCs w:val="28"/>
        </w:rPr>
      </w:pPr>
      <w:bookmarkStart w:id="8" w:name="_Toc140794048"/>
      <w:r w:rsidRPr="006B33A7">
        <w:rPr>
          <w:rFonts w:ascii="Arial" w:hAnsi="Arial" w:cs="Arial"/>
          <w:sz w:val="28"/>
          <w:szCs w:val="28"/>
        </w:rPr>
        <w:t>V. Responsibilities of Future Global Business Leaders</w:t>
      </w:r>
      <w:bookmarkEnd w:id="8"/>
    </w:p>
    <w:p w14:paraId="1487B2D1" w14:textId="77777777" w:rsidR="004631D6" w:rsidRPr="006B33A7" w:rsidRDefault="004631D6" w:rsidP="006B33A7">
      <w:pPr>
        <w:spacing w:line="360" w:lineRule="auto"/>
        <w:jc w:val="both"/>
        <w:rPr>
          <w:sz w:val="24"/>
          <w:szCs w:val="24"/>
        </w:rPr>
      </w:pPr>
      <w:r w:rsidRPr="006B33A7">
        <w:rPr>
          <w:sz w:val="24"/>
          <w:szCs w:val="24"/>
        </w:rPr>
        <w:t>Leaders no longer have the luxury of focusing only on financial success as the global business environment changes. Leaders of the global businesses of the future need to take on a wider range of obligations, including those related to society and the environment.</w:t>
      </w:r>
    </w:p>
    <w:p w14:paraId="2DA86015" w14:textId="031708F0" w:rsidR="007D5CDD" w:rsidRPr="006B33A7" w:rsidRDefault="007D5CDD" w:rsidP="006B33A7">
      <w:pPr>
        <w:pStyle w:val="ListParagraph"/>
        <w:numPr>
          <w:ilvl w:val="0"/>
          <w:numId w:val="2"/>
        </w:numPr>
        <w:spacing w:line="360" w:lineRule="auto"/>
        <w:jc w:val="both"/>
        <w:rPr>
          <w:sz w:val="24"/>
          <w:szCs w:val="24"/>
        </w:rPr>
      </w:pPr>
      <w:r w:rsidRPr="006B33A7">
        <w:rPr>
          <w:sz w:val="24"/>
          <w:szCs w:val="24"/>
        </w:rPr>
        <w:t xml:space="preserve">Environmental Stewardship: </w:t>
      </w:r>
      <w:r w:rsidR="004631D6" w:rsidRPr="006B33A7">
        <w:rPr>
          <w:sz w:val="24"/>
          <w:szCs w:val="24"/>
        </w:rPr>
        <w:t xml:space="preserve">Because of the gravity of climate change and environmental sustainability, it is imperative that business leaders </w:t>
      </w:r>
      <w:proofErr w:type="spellStart"/>
      <w:r w:rsidR="004631D6" w:rsidRPr="006B33A7">
        <w:rPr>
          <w:sz w:val="24"/>
          <w:szCs w:val="24"/>
        </w:rPr>
        <w:t>prioritise</w:t>
      </w:r>
      <w:proofErr w:type="spellEnd"/>
      <w:r w:rsidR="004631D6" w:rsidRPr="006B33A7">
        <w:rPr>
          <w:sz w:val="24"/>
          <w:szCs w:val="24"/>
        </w:rPr>
        <w:t xml:space="preserve"> environmental responsibility in their operations</w:t>
      </w:r>
      <w:r w:rsidR="0085683F">
        <w:rPr>
          <w:sz w:val="24"/>
          <w:szCs w:val="24"/>
        </w:rPr>
        <w:t xml:space="preserve"> </w:t>
      </w:r>
      <w:r w:rsidR="0085683F" w:rsidRPr="0085683F">
        <w:rPr>
          <w:sz w:val="24"/>
          <w:szCs w:val="24"/>
        </w:rPr>
        <w:t>(</w:t>
      </w:r>
      <w:proofErr w:type="gramStart"/>
      <w:r w:rsidR="0085683F" w:rsidRPr="0085683F">
        <w:rPr>
          <w:sz w:val="24"/>
          <w:szCs w:val="24"/>
        </w:rPr>
        <w:t>WSU ,</w:t>
      </w:r>
      <w:proofErr w:type="gramEnd"/>
      <w:r w:rsidR="0085683F" w:rsidRPr="0085683F">
        <w:rPr>
          <w:sz w:val="24"/>
          <w:szCs w:val="24"/>
        </w:rPr>
        <w:t xml:space="preserve"> 2017)</w:t>
      </w:r>
      <w:r w:rsidR="004631D6" w:rsidRPr="006B33A7">
        <w:rPr>
          <w:sz w:val="24"/>
          <w:szCs w:val="24"/>
        </w:rPr>
        <w:t>. The commitment to a better future is reflected in sustainable business strategies, smaller carbon footprints, and the use of ecologically friendly processes.</w:t>
      </w:r>
    </w:p>
    <w:p w14:paraId="18296CC7" w14:textId="44861CAD" w:rsidR="007D5CDD" w:rsidRPr="006B33A7" w:rsidRDefault="007D5CDD" w:rsidP="006B33A7">
      <w:pPr>
        <w:pStyle w:val="ListParagraph"/>
        <w:numPr>
          <w:ilvl w:val="0"/>
          <w:numId w:val="2"/>
        </w:numPr>
        <w:spacing w:line="360" w:lineRule="auto"/>
        <w:jc w:val="both"/>
        <w:rPr>
          <w:sz w:val="24"/>
          <w:szCs w:val="24"/>
        </w:rPr>
      </w:pPr>
      <w:r w:rsidRPr="006B33A7">
        <w:rPr>
          <w:sz w:val="24"/>
          <w:szCs w:val="24"/>
        </w:rPr>
        <w:t xml:space="preserve">Stakeholder Engagement: </w:t>
      </w:r>
      <w:r w:rsidR="004631D6" w:rsidRPr="006B33A7">
        <w:rPr>
          <w:sz w:val="24"/>
          <w:szCs w:val="24"/>
        </w:rPr>
        <w:t>The leaders of the future will need to maintain constant communication with their staffs, customers, investors, suppliers, and communities. Open communication, active listening, and making decisions with all relevant parties in mind may help establish trust and foster long-term partnerships.</w:t>
      </w:r>
    </w:p>
    <w:p w14:paraId="083EC525" w14:textId="79FEEBBD" w:rsidR="007D5CDD" w:rsidRPr="006B33A7" w:rsidRDefault="007D5CDD" w:rsidP="006B33A7">
      <w:pPr>
        <w:pStyle w:val="ListParagraph"/>
        <w:numPr>
          <w:ilvl w:val="0"/>
          <w:numId w:val="2"/>
        </w:numPr>
        <w:spacing w:line="360" w:lineRule="auto"/>
        <w:jc w:val="both"/>
        <w:rPr>
          <w:sz w:val="24"/>
          <w:szCs w:val="24"/>
        </w:rPr>
      </w:pPr>
      <w:r w:rsidRPr="006B33A7">
        <w:rPr>
          <w:sz w:val="24"/>
          <w:szCs w:val="24"/>
        </w:rPr>
        <w:t xml:space="preserve">Social Impact: </w:t>
      </w:r>
      <w:r w:rsidR="004631D6" w:rsidRPr="006B33A7">
        <w:rPr>
          <w:sz w:val="24"/>
          <w:szCs w:val="24"/>
        </w:rPr>
        <w:t xml:space="preserve">Corporate social responsibility (CSR) initiatives with a social emphasis may be an effective way for business leaders throughout the globe to make a difference. By contributing to local development, philanthropic causes, and moral policies, they may increase the sense of meaning and loyalty among their </w:t>
      </w:r>
      <w:r w:rsidR="004631D6" w:rsidRPr="006B33A7">
        <w:rPr>
          <w:sz w:val="24"/>
          <w:szCs w:val="24"/>
        </w:rPr>
        <w:lastRenderedPageBreak/>
        <w:t>stakeholders</w:t>
      </w:r>
      <w:r w:rsidR="0085683F">
        <w:rPr>
          <w:sz w:val="24"/>
          <w:szCs w:val="24"/>
        </w:rPr>
        <w:t xml:space="preserve"> </w:t>
      </w:r>
      <w:r w:rsidR="0085683F" w:rsidRPr="0085683F">
        <w:rPr>
          <w:sz w:val="24"/>
          <w:szCs w:val="24"/>
        </w:rPr>
        <w:t>(The Economic Times, 2023)</w:t>
      </w:r>
      <w:r w:rsidR="004631D6" w:rsidRPr="006B33A7">
        <w:rPr>
          <w:sz w:val="24"/>
          <w:szCs w:val="24"/>
        </w:rPr>
        <w:t>.</w:t>
      </w:r>
    </w:p>
    <w:p w14:paraId="6B1DCE6B" w14:textId="77777777" w:rsidR="007D5CDD" w:rsidRPr="006B33A7" w:rsidRDefault="007D5CDD" w:rsidP="006B33A7">
      <w:pPr>
        <w:spacing w:line="360" w:lineRule="auto"/>
        <w:jc w:val="both"/>
        <w:rPr>
          <w:sz w:val="24"/>
          <w:szCs w:val="24"/>
        </w:rPr>
      </w:pPr>
    </w:p>
    <w:p w14:paraId="0C9205BA" w14:textId="6042AB6D" w:rsidR="007D5CDD" w:rsidRPr="006B33A7" w:rsidRDefault="007D5CDD" w:rsidP="006B33A7">
      <w:pPr>
        <w:pStyle w:val="Heading2"/>
        <w:spacing w:line="360" w:lineRule="auto"/>
        <w:rPr>
          <w:rFonts w:ascii="Arial" w:hAnsi="Arial" w:cs="Arial"/>
          <w:sz w:val="28"/>
          <w:szCs w:val="28"/>
        </w:rPr>
      </w:pPr>
      <w:bookmarkStart w:id="9" w:name="_Toc140794049"/>
      <w:r w:rsidRPr="006B33A7">
        <w:rPr>
          <w:rFonts w:ascii="Arial" w:hAnsi="Arial" w:cs="Arial"/>
          <w:sz w:val="28"/>
          <w:szCs w:val="28"/>
        </w:rPr>
        <w:t>VI. Jeff Bezos as a Global Business Leader</w:t>
      </w:r>
      <w:bookmarkEnd w:id="9"/>
    </w:p>
    <w:p w14:paraId="7A9915E2" w14:textId="77777777" w:rsidR="00600685" w:rsidRPr="006B33A7" w:rsidRDefault="00600685" w:rsidP="006B33A7">
      <w:pPr>
        <w:spacing w:line="360" w:lineRule="auto"/>
        <w:jc w:val="both"/>
        <w:rPr>
          <w:sz w:val="24"/>
          <w:szCs w:val="24"/>
        </w:rPr>
      </w:pPr>
      <w:r w:rsidRPr="006B33A7">
        <w:rPr>
          <w:sz w:val="24"/>
          <w:szCs w:val="24"/>
        </w:rPr>
        <w:t>As the founder and former CEO of Amazon, Jeff Bezos embodies the traits, competencies, and obligations of a global business leader in the modern, interconnected economy.</w:t>
      </w:r>
    </w:p>
    <w:p w14:paraId="067D84A0" w14:textId="77777777" w:rsidR="0085683F" w:rsidRPr="006B33A7" w:rsidRDefault="00600685" w:rsidP="0085683F">
      <w:pPr>
        <w:spacing w:line="360" w:lineRule="auto"/>
        <w:jc w:val="both"/>
        <w:rPr>
          <w:sz w:val="24"/>
          <w:szCs w:val="24"/>
        </w:rPr>
      </w:pPr>
      <w:r w:rsidRPr="006B33A7">
        <w:rPr>
          <w:sz w:val="24"/>
          <w:szCs w:val="24"/>
        </w:rPr>
        <w:t>Bezos exhibited business savvy by guiding Amazon through its transition into a digital marketplace before its competitors. Amazon Web Services (AWS) is a prime example of his ability to swiftly adapt to new technologies; it has helped to make cloud computing mainstream and has brought in a lot of money for Amazon</w:t>
      </w:r>
      <w:r w:rsidR="0085683F">
        <w:rPr>
          <w:sz w:val="24"/>
          <w:szCs w:val="24"/>
        </w:rPr>
        <w:t xml:space="preserve"> </w:t>
      </w:r>
      <w:r w:rsidR="0085683F" w:rsidRPr="0085683F">
        <w:rPr>
          <w:sz w:val="24"/>
          <w:szCs w:val="24"/>
        </w:rPr>
        <w:t>(Hardy, 2022)</w:t>
      </w:r>
      <w:r w:rsidR="0085683F" w:rsidRPr="006B33A7">
        <w:rPr>
          <w:sz w:val="24"/>
          <w:szCs w:val="24"/>
        </w:rPr>
        <w:t>.</w:t>
      </w:r>
    </w:p>
    <w:p w14:paraId="05A32BDD" w14:textId="1855A3A0" w:rsidR="004631D6" w:rsidRPr="006B33A7" w:rsidRDefault="00600685" w:rsidP="006B33A7">
      <w:pPr>
        <w:spacing w:line="360" w:lineRule="auto"/>
        <w:jc w:val="both"/>
        <w:rPr>
          <w:sz w:val="24"/>
          <w:szCs w:val="24"/>
        </w:rPr>
      </w:pPr>
      <w:r w:rsidRPr="006B33A7">
        <w:rPr>
          <w:sz w:val="24"/>
          <w:szCs w:val="24"/>
        </w:rPr>
        <w:t xml:space="preserve">Bezos's global perspective paved the way for Amazon to enter new markets and serve consumers from all walks of life. Because of its global focus, Amazon is already a household brand in many countries. Bezos pushed for the firm to use innovative </w:t>
      </w:r>
      <w:proofErr w:type="spellStart"/>
      <w:r w:rsidRPr="006B33A7">
        <w:rPr>
          <w:sz w:val="24"/>
          <w:szCs w:val="24"/>
        </w:rPr>
        <w:t>practises</w:t>
      </w:r>
      <w:proofErr w:type="spellEnd"/>
      <w:r w:rsidRPr="006B33A7">
        <w:rPr>
          <w:sz w:val="24"/>
          <w:szCs w:val="24"/>
        </w:rPr>
        <w:t xml:space="preserve">, including as deploying complicated algorithms to </w:t>
      </w:r>
      <w:proofErr w:type="spellStart"/>
      <w:r w:rsidRPr="006B33A7">
        <w:rPr>
          <w:sz w:val="24"/>
          <w:szCs w:val="24"/>
        </w:rPr>
        <w:t>analyse</w:t>
      </w:r>
      <w:proofErr w:type="spellEnd"/>
      <w:r w:rsidRPr="006B33A7">
        <w:rPr>
          <w:sz w:val="24"/>
          <w:szCs w:val="24"/>
        </w:rPr>
        <w:t xml:space="preserve"> large volumes of customer data. Amazon's operations and products have been continually enhanced as a consequence of the company's </w:t>
      </w:r>
      <w:proofErr w:type="spellStart"/>
      <w:r w:rsidRPr="006B33A7">
        <w:rPr>
          <w:sz w:val="24"/>
          <w:szCs w:val="24"/>
        </w:rPr>
        <w:t>institutionalisation</w:t>
      </w:r>
      <w:proofErr w:type="spellEnd"/>
      <w:r w:rsidRPr="006B33A7">
        <w:rPr>
          <w:sz w:val="24"/>
          <w:szCs w:val="24"/>
        </w:rPr>
        <w:t xml:space="preserve"> of data-driven decision making. </w:t>
      </w:r>
    </w:p>
    <w:p w14:paraId="15510D9D" w14:textId="39FBA2D9" w:rsidR="00FF41A5" w:rsidRPr="006B33A7" w:rsidRDefault="00FF41A5" w:rsidP="006B33A7">
      <w:pPr>
        <w:spacing w:line="360" w:lineRule="auto"/>
        <w:jc w:val="both"/>
        <w:rPr>
          <w:sz w:val="24"/>
          <w:szCs w:val="24"/>
        </w:rPr>
      </w:pPr>
      <w:r w:rsidRPr="006B33A7">
        <w:rPr>
          <w:sz w:val="24"/>
          <w:szCs w:val="24"/>
        </w:rPr>
        <w:t>Transformational Leadership</w:t>
      </w:r>
      <w:r w:rsidR="00705029" w:rsidRPr="006B33A7">
        <w:rPr>
          <w:sz w:val="24"/>
          <w:szCs w:val="24"/>
        </w:rPr>
        <w:t xml:space="preserve">: </w:t>
      </w:r>
    </w:p>
    <w:p w14:paraId="4EA6D6B9" w14:textId="04461C06" w:rsidR="00600685" w:rsidRPr="006B33A7" w:rsidRDefault="00600685" w:rsidP="006B33A7">
      <w:pPr>
        <w:spacing w:line="360" w:lineRule="auto"/>
        <w:jc w:val="both"/>
        <w:rPr>
          <w:sz w:val="24"/>
          <w:szCs w:val="24"/>
        </w:rPr>
      </w:pPr>
      <w:r w:rsidRPr="006B33A7">
        <w:rPr>
          <w:sz w:val="24"/>
          <w:szCs w:val="24"/>
        </w:rPr>
        <w:t>Amazon has grown into a worldwide powerhouse under Jeff Bezos's long-term leadership, gaining a reputation for corporate innovation and a ruthless focus on its customers along the way</w:t>
      </w:r>
      <w:r w:rsidR="0085683F">
        <w:rPr>
          <w:sz w:val="24"/>
          <w:szCs w:val="24"/>
        </w:rPr>
        <w:t xml:space="preserve"> </w:t>
      </w:r>
      <w:r w:rsidR="0085683F" w:rsidRPr="0085683F">
        <w:rPr>
          <w:sz w:val="24"/>
          <w:szCs w:val="24"/>
        </w:rPr>
        <w:t>(</w:t>
      </w:r>
      <w:proofErr w:type="spellStart"/>
      <w:r w:rsidR="0085683F" w:rsidRPr="0085683F">
        <w:rPr>
          <w:sz w:val="24"/>
          <w:szCs w:val="24"/>
        </w:rPr>
        <w:t>Financhill</w:t>
      </w:r>
      <w:proofErr w:type="spellEnd"/>
      <w:r w:rsidR="0085683F" w:rsidRPr="0085683F">
        <w:rPr>
          <w:sz w:val="24"/>
          <w:szCs w:val="24"/>
        </w:rPr>
        <w:t>, 2019)</w:t>
      </w:r>
      <w:r w:rsidRPr="006B33A7">
        <w:rPr>
          <w:sz w:val="24"/>
          <w:szCs w:val="24"/>
        </w:rPr>
        <w:t xml:space="preserve">. Amazon's management style is innovative, and it may be a major factor in the company's success. </w:t>
      </w:r>
    </w:p>
    <w:p w14:paraId="3571D993" w14:textId="1683086D" w:rsidR="00FF41A5" w:rsidRPr="006B33A7" w:rsidRDefault="00FF41A5" w:rsidP="006B33A7">
      <w:pPr>
        <w:spacing w:line="360" w:lineRule="auto"/>
        <w:jc w:val="both"/>
        <w:rPr>
          <w:sz w:val="24"/>
          <w:szCs w:val="24"/>
        </w:rPr>
      </w:pPr>
      <w:r w:rsidRPr="006B33A7">
        <w:rPr>
          <w:sz w:val="24"/>
          <w:szCs w:val="24"/>
        </w:rPr>
        <w:t>1. Visionary Leadership</w:t>
      </w:r>
      <w:r w:rsidR="004631D6" w:rsidRPr="006B33A7">
        <w:rPr>
          <w:sz w:val="24"/>
          <w:szCs w:val="24"/>
        </w:rPr>
        <w:t xml:space="preserve">: </w:t>
      </w:r>
      <w:r w:rsidR="004631D6" w:rsidRPr="006B33A7">
        <w:rPr>
          <w:sz w:val="24"/>
          <w:szCs w:val="24"/>
        </w:rPr>
        <w:t>The success of Amazon depends on having a leader who can both excite employees and customers and articulate a compelling vision for the company's future</w:t>
      </w:r>
      <w:r w:rsidR="0085683F">
        <w:rPr>
          <w:sz w:val="24"/>
          <w:szCs w:val="24"/>
        </w:rPr>
        <w:t xml:space="preserve"> </w:t>
      </w:r>
      <w:r w:rsidR="0085683F" w:rsidRPr="0085683F">
        <w:rPr>
          <w:sz w:val="24"/>
          <w:szCs w:val="24"/>
        </w:rPr>
        <w:t>(</w:t>
      </w:r>
      <w:proofErr w:type="spellStart"/>
      <w:r w:rsidR="0085683F" w:rsidRPr="0085683F">
        <w:rPr>
          <w:sz w:val="24"/>
          <w:szCs w:val="24"/>
        </w:rPr>
        <w:t>Meindl</w:t>
      </w:r>
      <w:proofErr w:type="spellEnd"/>
      <w:r w:rsidR="0085683F" w:rsidRPr="0085683F">
        <w:rPr>
          <w:sz w:val="24"/>
          <w:szCs w:val="24"/>
        </w:rPr>
        <w:t>, 1993)</w:t>
      </w:r>
      <w:r w:rsidR="004631D6" w:rsidRPr="006B33A7">
        <w:rPr>
          <w:sz w:val="24"/>
          <w:szCs w:val="24"/>
        </w:rPr>
        <w:t xml:space="preserve">. For as long as Jeff Bezos has been at the helm of Amazon, his overarching goal has been to make the firm the "most customer-centric company on Earth." </w:t>
      </w:r>
      <w:r w:rsidR="0085683F" w:rsidRPr="0085683F">
        <w:rPr>
          <w:sz w:val="24"/>
          <w:szCs w:val="24"/>
        </w:rPr>
        <w:t>(Hardy, 2022)</w:t>
      </w:r>
      <w:r w:rsidR="0085683F">
        <w:rPr>
          <w:sz w:val="24"/>
          <w:szCs w:val="24"/>
        </w:rPr>
        <w:t xml:space="preserve">. </w:t>
      </w:r>
      <w:r w:rsidR="004631D6" w:rsidRPr="006B33A7">
        <w:rPr>
          <w:sz w:val="24"/>
          <w:szCs w:val="24"/>
        </w:rPr>
        <w:t>This vision has guided the company's day-to-day operations, resource allocation, and long-term strategy. Bezos has been able to express the company's mission with passion and conviction, which has inspired employees and other stakeholders to rally behind the company's goal.</w:t>
      </w:r>
    </w:p>
    <w:p w14:paraId="45E1BDDD" w14:textId="5EA5C2CA" w:rsidR="00FF41A5" w:rsidRPr="006B33A7" w:rsidRDefault="00FF41A5" w:rsidP="006B33A7">
      <w:pPr>
        <w:spacing w:line="360" w:lineRule="auto"/>
        <w:jc w:val="both"/>
        <w:rPr>
          <w:sz w:val="24"/>
          <w:szCs w:val="24"/>
        </w:rPr>
      </w:pPr>
      <w:r w:rsidRPr="006B33A7">
        <w:rPr>
          <w:sz w:val="24"/>
          <w:szCs w:val="24"/>
        </w:rPr>
        <w:t>2. Inspiring and Motivating Employees</w:t>
      </w:r>
      <w:r w:rsidR="004631D6" w:rsidRPr="006B33A7">
        <w:rPr>
          <w:sz w:val="24"/>
          <w:szCs w:val="24"/>
        </w:rPr>
        <w:t xml:space="preserve">: </w:t>
      </w:r>
      <w:r w:rsidR="004631D6" w:rsidRPr="006B33A7">
        <w:rPr>
          <w:sz w:val="24"/>
          <w:szCs w:val="24"/>
        </w:rPr>
        <w:t xml:space="preserve">Leaders with the transformative abilities shown by Jeff Bezos may motivate and </w:t>
      </w:r>
      <w:proofErr w:type="spellStart"/>
      <w:r w:rsidR="004631D6" w:rsidRPr="006B33A7">
        <w:rPr>
          <w:sz w:val="24"/>
          <w:szCs w:val="24"/>
        </w:rPr>
        <w:t>energise</w:t>
      </w:r>
      <w:proofErr w:type="spellEnd"/>
      <w:r w:rsidR="004631D6" w:rsidRPr="006B33A7">
        <w:rPr>
          <w:sz w:val="24"/>
          <w:szCs w:val="24"/>
        </w:rPr>
        <w:t xml:space="preserve"> their staff in ways that more conventional </w:t>
      </w:r>
      <w:r w:rsidR="004631D6" w:rsidRPr="006B33A7">
        <w:rPr>
          <w:sz w:val="24"/>
          <w:szCs w:val="24"/>
        </w:rPr>
        <w:lastRenderedPageBreak/>
        <w:t xml:space="preserve">managers cannot. By communicating their goal to their staff, they motivate and inspire them to strive towards a brighter future. Workers at Amazon have been driven to think big, try new things, and develop an entrepreneurial attitude because to Bezos' contagious excitement for new ideas, happy customers, and the long view. The leadership at Amazon places a premium on trying new things and encouraging employees to think creatively and critically. Amazon Prime, Amazon Web Services (AWS), and the Kindle are just a few examples of how this approach has resulted in groundbreaking innovations that have </w:t>
      </w:r>
      <w:proofErr w:type="spellStart"/>
      <w:r w:rsidR="004631D6" w:rsidRPr="006B33A7">
        <w:rPr>
          <w:sz w:val="24"/>
          <w:szCs w:val="24"/>
        </w:rPr>
        <w:t>revolutionised</w:t>
      </w:r>
      <w:proofErr w:type="spellEnd"/>
      <w:r w:rsidR="004631D6" w:rsidRPr="006B33A7">
        <w:rPr>
          <w:sz w:val="24"/>
          <w:szCs w:val="24"/>
        </w:rPr>
        <w:t xml:space="preserve"> their respective industries.</w:t>
      </w:r>
    </w:p>
    <w:p w14:paraId="3E5D29F8" w14:textId="5D8B6CC2" w:rsidR="00FF41A5" w:rsidRPr="006B33A7" w:rsidRDefault="00FF41A5" w:rsidP="006B33A7">
      <w:pPr>
        <w:spacing w:line="360" w:lineRule="auto"/>
        <w:jc w:val="both"/>
        <w:rPr>
          <w:sz w:val="24"/>
          <w:szCs w:val="24"/>
        </w:rPr>
      </w:pPr>
      <w:r w:rsidRPr="006B33A7">
        <w:rPr>
          <w:sz w:val="24"/>
          <w:szCs w:val="24"/>
        </w:rPr>
        <w:t>3. Intellectual Stimulation</w:t>
      </w:r>
      <w:r w:rsidR="004631D6" w:rsidRPr="006B33A7">
        <w:rPr>
          <w:sz w:val="24"/>
          <w:szCs w:val="24"/>
        </w:rPr>
        <w:t xml:space="preserve">: </w:t>
      </w:r>
      <w:r w:rsidR="004631D6" w:rsidRPr="006B33A7">
        <w:rPr>
          <w:sz w:val="24"/>
          <w:szCs w:val="24"/>
        </w:rPr>
        <w:t>A transformative leader is one who encourages innovation and fresh perspectives among their followers</w:t>
      </w:r>
      <w:r w:rsidR="0085683F">
        <w:rPr>
          <w:sz w:val="24"/>
          <w:szCs w:val="24"/>
        </w:rPr>
        <w:t xml:space="preserve"> </w:t>
      </w:r>
      <w:r w:rsidR="0085683F" w:rsidRPr="0085683F">
        <w:rPr>
          <w:sz w:val="24"/>
          <w:szCs w:val="24"/>
        </w:rPr>
        <w:t>(</w:t>
      </w:r>
      <w:proofErr w:type="spellStart"/>
      <w:r w:rsidR="0085683F" w:rsidRPr="0085683F">
        <w:rPr>
          <w:sz w:val="24"/>
          <w:szCs w:val="24"/>
        </w:rPr>
        <w:t>Alpern</w:t>
      </w:r>
      <w:proofErr w:type="spellEnd"/>
      <w:r w:rsidR="0085683F" w:rsidRPr="0085683F">
        <w:rPr>
          <w:sz w:val="24"/>
          <w:szCs w:val="24"/>
        </w:rPr>
        <w:t xml:space="preserve"> and </w:t>
      </w:r>
      <w:proofErr w:type="spellStart"/>
      <w:r w:rsidR="0085683F" w:rsidRPr="0085683F">
        <w:rPr>
          <w:sz w:val="24"/>
          <w:szCs w:val="24"/>
        </w:rPr>
        <w:t>Giebisch</w:t>
      </w:r>
      <w:proofErr w:type="spellEnd"/>
      <w:r w:rsidR="0085683F" w:rsidRPr="0085683F">
        <w:rPr>
          <w:sz w:val="24"/>
          <w:szCs w:val="24"/>
        </w:rPr>
        <w:t>, 2018)</w:t>
      </w:r>
      <w:r w:rsidR="004631D6" w:rsidRPr="006B33A7">
        <w:rPr>
          <w:sz w:val="24"/>
          <w:szCs w:val="24"/>
        </w:rPr>
        <w:t xml:space="preserve">. At Amazon, employees who think outside the box and come up with new ways to solve issues are </w:t>
      </w:r>
      <w:proofErr w:type="spellStart"/>
      <w:r w:rsidR="004631D6" w:rsidRPr="006B33A7">
        <w:rPr>
          <w:sz w:val="24"/>
          <w:szCs w:val="24"/>
        </w:rPr>
        <w:t>recognised</w:t>
      </w:r>
      <w:proofErr w:type="spellEnd"/>
      <w:r w:rsidR="004631D6" w:rsidRPr="006B33A7">
        <w:rPr>
          <w:sz w:val="24"/>
          <w:szCs w:val="24"/>
        </w:rPr>
        <w:t xml:space="preserve"> and rewarded</w:t>
      </w:r>
      <w:r w:rsidR="0085683F">
        <w:rPr>
          <w:sz w:val="24"/>
          <w:szCs w:val="24"/>
        </w:rPr>
        <w:t xml:space="preserve"> </w:t>
      </w:r>
      <w:r w:rsidR="0085683F" w:rsidRPr="0085683F">
        <w:rPr>
          <w:sz w:val="24"/>
          <w:szCs w:val="24"/>
        </w:rPr>
        <w:t>(Boogaard, 2022)</w:t>
      </w:r>
      <w:r w:rsidR="004631D6" w:rsidRPr="006B33A7">
        <w:rPr>
          <w:sz w:val="24"/>
          <w:szCs w:val="24"/>
        </w:rPr>
        <w:t>.</w:t>
      </w:r>
      <w:r w:rsidR="0085683F">
        <w:rPr>
          <w:sz w:val="24"/>
          <w:szCs w:val="24"/>
        </w:rPr>
        <w:t xml:space="preserve"> </w:t>
      </w:r>
      <w:r w:rsidR="004631D6" w:rsidRPr="006B33A7">
        <w:rPr>
          <w:sz w:val="24"/>
          <w:szCs w:val="24"/>
        </w:rPr>
        <w:t xml:space="preserve">Bezos is known for demanding "high-quality, high-velocity decisions," whereby employees </w:t>
      </w:r>
      <w:proofErr w:type="spellStart"/>
      <w:r w:rsidR="004631D6" w:rsidRPr="006B33A7">
        <w:rPr>
          <w:sz w:val="24"/>
          <w:szCs w:val="24"/>
        </w:rPr>
        <w:t>prioritise</w:t>
      </w:r>
      <w:proofErr w:type="spellEnd"/>
      <w:r w:rsidR="004631D6" w:rsidRPr="006B33A7">
        <w:rPr>
          <w:sz w:val="24"/>
          <w:szCs w:val="24"/>
        </w:rPr>
        <w:t xml:space="preserve"> learning from mistakes and rely heavily on data to guide their decisions. The dynamic workplace encourages employees to develop their skills and knowledge. Amazon invests much in its workers' training and development to help them reach their full potential.</w:t>
      </w:r>
    </w:p>
    <w:p w14:paraId="162B736E" w14:textId="374E7B48" w:rsidR="00FF41A5" w:rsidRPr="006B33A7" w:rsidRDefault="00FF41A5" w:rsidP="006B33A7">
      <w:pPr>
        <w:spacing w:line="360" w:lineRule="auto"/>
        <w:jc w:val="both"/>
        <w:rPr>
          <w:sz w:val="24"/>
          <w:szCs w:val="24"/>
        </w:rPr>
      </w:pPr>
      <w:r w:rsidRPr="006B33A7">
        <w:rPr>
          <w:sz w:val="24"/>
          <w:szCs w:val="24"/>
        </w:rPr>
        <w:t>4. Individualized Consideration</w:t>
      </w:r>
      <w:r w:rsidR="004631D6" w:rsidRPr="006B33A7">
        <w:rPr>
          <w:sz w:val="24"/>
          <w:szCs w:val="24"/>
        </w:rPr>
        <w:t xml:space="preserve">: </w:t>
      </w:r>
      <w:r w:rsidR="004631D6" w:rsidRPr="006B33A7">
        <w:rPr>
          <w:sz w:val="24"/>
          <w:szCs w:val="24"/>
        </w:rPr>
        <w:t xml:space="preserve">The finest leaders are transformative because they </w:t>
      </w:r>
      <w:proofErr w:type="spellStart"/>
      <w:r w:rsidR="004631D6" w:rsidRPr="006B33A7">
        <w:rPr>
          <w:sz w:val="24"/>
          <w:szCs w:val="24"/>
        </w:rPr>
        <w:t>recognise</w:t>
      </w:r>
      <w:proofErr w:type="spellEnd"/>
      <w:r w:rsidR="004631D6" w:rsidRPr="006B33A7">
        <w:rPr>
          <w:sz w:val="24"/>
          <w:szCs w:val="24"/>
        </w:rPr>
        <w:t xml:space="preserve"> and value the unique contributions of their followers. Amazon employees are encouraged to take risks and given the opportunity to advance their careers in ways that best use their unique sets of talents and interests. Giving workers greater say over their daily routines has been shown to boost morale and productivity</w:t>
      </w:r>
      <w:r w:rsidR="0085683F">
        <w:rPr>
          <w:sz w:val="24"/>
          <w:szCs w:val="24"/>
        </w:rPr>
        <w:t xml:space="preserve"> </w:t>
      </w:r>
      <w:r w:rsidR="0085683F" w:rsidRPr="0085683F">
        <w:rPr>
          <w:sz w:val="24"/>
          <w:szCs w:val="24"/>
        </w:rPr>
        <w:t>(Boogaard, 2022)</w:t>
      </w:r>
      <w:r w:rsidR="004631D6" w:rsidRPr="006B33A7">
        <w:rPr>
          <w:sz w:val="24"/>
          <w:szCs w:val="24"/>
        </w:rPr>
        <w:t>. Amazon's management understands the need of creating a friendly and inclusive work environment for all workers. Bezos has long been an advocate for a diverse and inclusive workforce, understanding that many perspectives are necessary for innovation.</w:t>
      </w:r>
    </w:p>
    <w:p w14:paraId="367C6E66" w14:textId="3F9345F0" w:rsidR="00FF41A5" w:rsidRPr="006B33A7" w:rsidRDefault="00FF41A5" w:rsidP="006B33A7">
      <w:pPr>
        <w:spacing w:line="360" w:lineRule="auto"/>
        <w:jc w:val="both"/>
        <w:rPr>
          <w:sz w:val="24"/>
          <w:szCs w:val="24"/>
        </w:rPr>
      </w:pPr>
      <w:r w:rsidRPr="006B33A7">
        <w:rPr>
          <w:sz w:val="24"/>
          <w:szCs w:val="24"/>
        </w:rPr>
        <w:t>5. Setting High Performance Expectations</w:t>
      </w:r>
      <w:r w:rsidR="004631D6" w:rsidRPr="006B33A7">
        <w:rPr>
          <w:sz w:val="24"/>
          <w:szCs w:val="24"/>
        </w:rPr>
        <w:t xml:space="preserve">: </w:t>
      </w:r>
      <w:r w:rsidR="004631D6" w:rsidRPr="006B33A7">
        <w:rPr>
          <w:sz w:val="24"/>
          <w:szCs w:val="24"/>
        </w:rPr>
        <w:t>Transformative leaders set the bar high for those who follow them. They have confidence in their team's abilities and are confident that they will achieve tremendous success. Amazon's leadership puts a priority on setting ambitious goals and keeping employees accountable for achieving those goals</w:t>
      </w:r>
      <w:r w:rsidR="0085683F">
        <w:rPr>
          <w:sz w:val="24"/>
          <w:szCs w:val="24"/>
        </w:rPr>
        <w:t xml:space="preserve"> </w:t>
      </w:r>
      <w:r w:rsidR="0085683F" w:rsidRPr="0085683F">
        <w:rPr>
          <w:sz w:val="24"/>
          <w:szCs w:val="24"/>
        </w:rPr>
        <w:t>(Boogaard, 2022)</w:t>
      </w:r>
      <w:r w:rsidR="004631D6" w:rsidRPr="006B33A7">
        <w:rPr>
          <w:sz w:val="24"/>
          <w:szCs w:val="24"/>
        </w:rPr>
        <w:t xml:space="preserve">. Even while Amazon has very high standards, its management knows that making errors is part of the creative process. Employees are not </w:t>
      </w:r>
      <w:proofErr w:type="spellStart"/>
      <w:r w:rsidR="004631D6" w:rsidRPr="006B33A7">
        <w:rPr>
          <w:sz w:val="24"/>
          <w:szCs w:val="24"/>
        </w:rPr>
        <w:t>penalised</w:t>
      </w:r>
      <w:proofErr w:type="spellEnd"/>
      <w:r w:rsidR="004631D6" w:rsidRPr="006B33A7">
        <w:rPr>
          <w:sz w:val="24"/>
          <w:szCs w:val="24"/>
        </w:rPr>
        <w:t xml:space="preserve"> for their errors but rather urged to see them as educational opportunities. With this strategy in </w:t>
      </w:r>
      <w:r w:rsidR="004631D6" w:rsidRPr="006B33A7">
        <w:rPr>
          <w:sz w:val="24"/>
          <w:szCs w:val="24"/>
        </w:rPr>
        <w:lastRenderedPageBreak/>
        <w:t>place, workers will feel safer trying out novel approaches and ideas.</w:t>
      </w:r>
      <w:r w:rsidR="004631D6" w:rsidRPr="006B33A7">
        <w:rPr>
          <w:sz w:val="24"/>
          <w:szCs w:val="24"/>
        </w:rPr>
        <w:t xml:space="preserve"> </w:t>
      </w:r>
    </w:p>
    <w:p w14:paraId="6B7F3A40" w14:textId="5E106AA6" w:rsidR="00705029" w:rsidRPr="006B33A7" w:rsidRDefault="00FF41A5" w:rsidP="006B33A7">
      <w:pPr>
        <w:spacing w:line="360" w:lineRule="auto"/>
        <w:jc w:val="both"/>
        <w:rPr>
          <w:sz w:val="24"/>
          <w:szCs w:val="24"/>
        </w:rPr>
      </w:pPr>
      <w:r w:rsidRPr="006B33A7">
        <w:rPr>
          <w:sz w:val="24"/>
          <w:szCs w:val="24"/>
        </w:rPr>
        <w:t>6. Long-term Orientation</w:t>
      </w:r>
      <w:r w:rsidR="004631D6" w:rsidRPr="006B33A7">
        <w:rPr>
          <w:sz w:val="24"/>
          <w:szCs w:val="24"/>
        </w:rPr>
        <w:t xml:space="preserve">: </w:t>
      </w:r>
      <w:r w:rsidR="004631D6" w:rsidRPr="006B33A7">
        <w:rPr>
          <w:sz w:val="24"/>
          <w:szCs w:val="24"/>
        </w:rPr>
        <w:t>Amazon's long-term focus is a hallmark of its transformative leadership. Bezos is known for putting long-term goals ahead of short-term profits, and he routinely ignores pressure from Wall Street to do so. Amazon has been able to position itself for ongoing growth and innovation by investing heavily in R&amp;D, infrastructure, and people because of the company's long-term perspective.</w:t>
      </w:r>
    </w:p>
    <w:p w14:paraId="4D7B349D" w14:textId="77777777" w:rsidR="00FF41A5" w:rsidRPr="006B33A7" w:rsidRDefault="00FF41A5" w:rsidP="006B33A7">
      <w:pPr>
        <w:spacing w:line="360" w:lineRule="auto"/>
        <w:jc w:val="both"/>
        <w:rPr>
          <w:sz w:val="24"/>
          <w:szCs w:val="24"/>
        </w:rPr>
      </w:pPr>
    </w:p>
    <w:p w14:paraId="453BBFC2" w14:textId="796B5C8B" w:rsidR="00705029" w:rsidRPr="006B33A7" w:rsidRDefault="00494745" w:rsidP="006B33A7">
      <w:pPr>
        <w:pStyle w:val="Heading1"/>
        <w:spacing w:line="360" w:lineRule="auto"/>
        <w:rPr>
          <w:rFonts w:ascii="Arial" w:hAnsi="Arial" w:cs="Arial"/>
        </w:rPr>
      </w:pPr>
      <w:bookmarkStart w:id="10" w:name="_Toc140794050"/>
      <w:r w:rsidRPr="006B33A7">
        <w:rPr>
          <w:rFonts w:ascii="Arial" w:hAnsi="Arial" w:cs="Arial"/>
        </w:rPr>
        <w:t>Value of Global Leadership Development to Amazon's Success</w:t>
      </w:r>
      <w:r w:rsidR="00FF41A5" w:rsidRPr="006B33A7">
        <w:rPr>
          <w:rFonts w:ascii="Arial" w:hAnsi="Arial" w:cs="Arial"/>
        </w:rPr>
        <w:t>:</w:t>
      </w:r>
      <w:bookmarkEnd w:id="10"/>
      <w:r w:rsidR="00FF41A5" w:rsidRPr="006B33A7">
        <w:rPr>
          <w:rFonts w:ascii="Arial" w:hAnsi="Arial" w:cs="Arial"/>
        </w:rPr>
        <w:t xml:space="preserve"> </w:t>
      </w:r>
      <w:r w:rsidRPr="006B33A7">
        <w:rPr>
          <w:rFonts w:ascii="Arial" w:hAnsi="Arial" w:cs="Arial"/>
        </w:rPr>
        <w:t xml:space="preserve"> </w:t>
      </w:r>
    </w:p>
    <w:p w14:paraId="26CA2880" w14:textId="28EC259B" w:rsidR="004631D6" w:rsidRPr="006B33A7" w:rsidRDefault="004631D6" w:rsidP="006B33A7">
      <w:pPr>
        <w:spacing w:line="360" w:lineRule="auto"/>
        <w:jc w:val="both"/>
        <w:rPr>
          <w:sz w:val="24"/>
          <w:szCs w:val="24"/>
        </w:rPr>
      </w:pPr>
      <w:r w:rsidRPr="006B33A7">
        <w:rPr>
          <w:sz w:val="24"/>
          <w:szCs w:val="24"/>
        </w:rPr>
        <w:t>Amazon's future performance is tied closely to the company's capacity to continue its worldwide expansion while maintaining its current level of success. Amazon can make this happen by implementing a comprehensive global leadership development plan.</w:t>
      </w:r>
    </w:p>
    <w:p w14:paraId="63FD4371" w14:textId="4068A7C9" w:rsidR="00494745" w:rsidRPr="006B33A7" w:rsidRDefault="00494745" w:rsidP="006B33A7">
      <w:pPr>
        <w:spacing w:line="360" w:lineRule="auto"/>
        <w:jc w:val="both"/>
        <w:rPr>
          <w:sz w:val="24"/>
          <w:szCs w:val="24"/>
        </w:rPr>
      </w:pPr>
      <w:r w:rsidRPr="006B33A7">
        <w:rPr>
          <w:sz w:val="24"/>
          <w:szCs w:val="24"/>
        </w:rPr>
        <w:t xml:space="preserve">a. Talent Pipeline: </w:t>
      </w:r>
      <w:r w:rsidR="004631D6" w:rsidRPr="006B33A7">
        <w:rPr>
          <w:sz w:val="24"/>
          <w:szCs w:val="24"/>
        </w:rPr>
        <w:t>One of the best returns on investment in leadership development is the creation of a solid pipeline of future leaders</w:t>
      </w:r>
      <w:r w:rsidR="0085683F">
        <w:rPr>
          <w:sz w:val="24"/>
          <w:szCs w:val="24"/>
        </w:rPr>
        <w:t xml:space="preserve"> </w:t>
      </w:r>
      <w:r w:rsidR="0085683F" w:rsidRPr="0085683F">
        <w:rPr>
          <w:sz w:val="24"/>
          <w:szCs w:val="24"/>
        </w:rPr>
        <w:t>(Ostrom et al., 2010)</w:t>
      </w:r>
      <w:r w:rsidR="004631D6" w:rsidRPr="006B33A7">
        <w:rPr>
          <w:sz w:val="24"/>
          <w:szCs w:val="24"/>
        </w:rPr>
        <w:t xml:space="preserve">. By identifying and developing future leaders from inside the company, Amazon can ensure a consistent supply of capable individuals to manage its international businesses. Amazon's long-term success depends on the company's ability to foster a leadership pipeline that is inclusive and diverse. Effective leadership development </w:t>
      </w:r>
      <w:proofErr w:type="spellStart"/>
      <w:r w:rsidR="004631D6" w:rsidRPr="006B33A7">
        <w:rPr>
          <w:sz w:val="24"/>
          <w:szCs w:val="24"/>
        </w:rPr>
        <w:t>programmes</w:t>
      </w:r>
      <w:proofErr w:type="spellEnd"/>
      <w:r w:rsidR="004631D6" w:rsidRPr="006B33A7">
        <w:rPr>
          <w:sz w:val="24"/>
          <w:szCs w:val="24"/>
        </w:rPr>
        <w:t xml:space="preserve"> should concentrate on identifying and nurturing outstanding individuals from a variety of backgrounds.</w:t>
      </w:r>
    </w:p>
    <w:p w14:paraId="4B56716E" w14:textId="6FE8F42F" w:rsidR="00494745" w:rsidRPr="006B33A7" w:rsidRDefault="00494745" w:rsidP="006B33A7">
      <w:pPr>
        <w:spacing w:line="360" w:lineRule="auto"/>
        <w:jc w:val="both"/>
        <w:rPr>
          <w:sz w:val="24"/>
          <w:szCs w:val="24"/>
        </w:rPr>
      </w:pPr>
      <w:r w:rsidRPr="006B33A7">
        <w:rPr>
          <w:sz w:val="24"/>
          <w:szCs w:val="24"/>
        </w:rPr>
        <w:t>b. Cultural Intelligence:</w:t>
      </w:r>
      <w:r w:rsidR="004631D6" w:rsidRPr="006B33A7">
        <w:rPr>
          <w:sz w:val="24"/>
          <w:szCs w:val="24"/>
        </w:rPr>
        <w:t xml:space="preserve"> </w:t>
      </w:r>
      <w:r w:rsidR="004631D6" w:rsidRPr="006B33A7">
        <w:rPr>
          <w:sz w:val="24"/>
          <w:szCs w:val="24"/>
        </w:rPr>
        <w:t>Amazon will not be successful in several foreign markets unless it trains its senior executives to understand and adapt to local customs. Leaders who make an effort to understand various cultures are more likely to establish strong bonds with their followers</w:t>
      </w:r>
      <w:r w:rsidR="0095209B">
        <w:rPr>
          <w:sz w:val="24"/>
          <w:szCs w:val="24"/>
        </w:rPr>
        <w:t xml:space="preserve"> </w:t>
      </w:r>
      <w:r w:rsidR="0095209B" w:rsidRPr="0095209B">
        <w:rPr>
          <w:sz w:val="24"/>
          <w:szCs w:val="24"/>
        </w:rPr>
        <w:t>(</w:t>
      </w:r>
      <w:proofErr w:type="spellStart"/>
      <w:proofErr w:type="gramStart"/>
      <w:r w:rsidR="0095209B" w:rsidRPr="0095209B">
        <w:rPr>
          <w:sz w:val="24"/>
          <w:szCs w:val="24"/>
        </w:rPr>
        <w:t>Mukker</w:t>
      </w:r>
      <w:proofErr w:type="spellEnd"/>
      <w:r w:rsidR="0095209B" w:rsidRPr="0095209B">
        <w:rPr>
          <w:sz w:val="24"/>
          <w:szCs w:val="24"/>
        </w:rPr>
        <w:t xml:space="preserve"> ,</w:t>
      </w:r>
      <w:proofErr w:type="gramEnd"/>
      <w:r w:rsidR="0095209B" w:rsidRPr="0095209B">
        <w:rPr>
          <w:sz w:val="24"/>
          <w:szCs w:val="24"/>
        </w:rPr>
        <w:t xml:space="preserve"> 2021)</w:t>
      </w:r>
      <w:r w:rsidR="004631D6" w:rsidRPr="006B33A7">
        <w:rPr>
          <w:sz w:val="24"/>
          <w:szCs w:val="24"/>
        </w:rPr>
        <w:t>. As part of its global leadership development plan, Amazon offers activities such as cultural immersion experiences, cultural awareness training, and mentorship from executives with considerable experience in numerous markets, all of which may assist to promote cultural intelligence.</w:t>
      </w:r>
      <w:r w:rsidRPr="006B33A7">
        <w:rPr>
          <w:sz w:val="24"/>
          <w:szCs w:val="24"/>
        </w:rPr>
        <w:t xml:space="preserve"> </w:t>
      </w:r>
    </w:p>
    <w:p w14:paraId="06DD88C3" w14:textId="70A5EF1D" w:rsidR="00494745" w:rsidRPr="006B33A7" w:rsidRDefault="00494745" w:rsidP="006B33A7">
      <w:pPr>
        <w:spacing w:line="360" w:lineRule="auto"/>
        <w:jc w:val="both"/>
        <w:rPr>
          <w:sz w:val="24"/>
          <w:szCs w:val="24"/>
        </w:rPr>
      </w:pPr>
      <w:r w:rsidRPr="006B33A7">
        <w:rPr>
          <w:sz w:val="24"/>
          <w:szCs w:val="24"/>
        </w:rPr>
        <w:t xml:space="preserve">c. Innovation and Adaptability: </w:t>
      </w:r>
      <w:r w:rsidR="004631D6" w:rsidRPr="006B33A7">
        <w:rPr>
          <w:sz w:val="24"/>
          <w:szCs w:val="24"/>
        </w:rPr>
        <w:t xml:space="preserve">Internationally </w:t>
      </w:r>
      <w:proofErr w:type="spellStart"/>
      <w:r w:rsidR="004631D6" w:rsidRPr="006B33A7">
        <w:rPr>
          <w:sz w:val="24"/>
          <w:szCs w:val="24"/>
        </w:rPr>
        <w:t>recognised</w:t>
      </w:r>
      <w:proofErr w:type="spellEnd"/>
      <w:r w:rsidR="004631D6" w:rsidRPr="006B33A7">
        <w:rPr>
          <w:sz w:val="24"/>
          <w:szCs w:val="24"/>
        </w:rPr>
        <w:t xml:space="preserve"> leadership development initiatives </w:t>
      </w:r>
      <w:proofErr w:type="spellStart"/>
      <w:r w:rsidR="004631D6" w:rsidRPr="006B33A7">
        <w:rPr>
          <w:sz w:val="24"/>
          <w:szCs w:val="24"/>
        </w:rPr>
        <w:t>emphasise</w:t>
      </w:r>
      <w:proofErr w:type="spellEnd"/>
      <w:r w:rsidR="004631D6" w:rsidRPr="006B33A7">
        <w:rPr>
          <w:sz w:val="24"/>
          <w:szCs w:val="24"/>
        </w:rPr>
        <w:t xml:space="preserve"> the need of innovative problem-solving and adaptable leadership. Top executives at Amazon have these qualities so that they can respond fast to new technologies, evolving customer tastes, and intense competition</w:t>
      </w:r>
      <w:r w:rsidR="0095209B">
        <w:rPr>
          <w:sz w:val="24"/>
          <w:szCs w:val="24"/>
        </w:rPr>
        <w:t xml:space="preserve"> </w:t>
      </w:r>
      <w:r w:rsidR="0095209B" w:rsidRPr="0095209B">
        <w:rPr>
          <w:sz w:val="24"/>
          <w:szCs w:val="24"/>
        </w:rPr>
        <w:t>(Do, Yeh and Madsen, 2016)</w:t>
      </w:r>
      <w:r w:rsidR="004631D6" w:rsidRPr="006B33A7">
        <w:rPr>
          <w:sz w:val="24"/>
          <w:szCs w:val="24"/>
        </w:rPr>
        <w:t xml:space="preserve">. The training for leaders should include modules that promote openness to </w:t>
      </w:r>
      <w:r w:rsidR="004631D6" w:rsidRPr="006B33A7">
        <w:rPr>
          <w:sz w:val="24"/>
          <w:szCs w:val="24"/>
        </w:rPr>
        <w:lastRenderedPageBreak/>
        <w:t>experimentation. Executives at Amazon who are encouraged to take risks, see failure as a learning experience, and think imaginatively will have a positive impact on the company's operations and product development.</w:t>
      </w:r>
    </w:p>
    <w:p w14:paraId="36B5060C" w14:textId="6AF559A9" w:rsidR="00494745" w:rsidRPr="006B33A7" w:rsidRDefault="00494745" w:rsidP="006B33A7">
      <w:pPr>
        <w:spacing w:line="360" w:lineRule="auto"/>
        <w:jc w:val="both"/>
        <w:rPr>
          <w:sz w:val="24"/>
          <w:szCs w:val="24"/>
        </w:rPr>
      </w:pPr>
      <w:r w:rsidRPr="006B33A7">
        <w:rPr>
          <w:sz w:val="24"/>
          <w:szCs w:val="24"/>
        </w:rPr>
        <w:t xml:space="preserve">d. Employee Engagement: </w:t>
      </w:r>
      <w:r w:rsidR="00B91CD2" w:rsidRPr="006B33A7">
        <w:rPr>
          <w:sz w:val="24"/>
          <w:szCs w:val="24"/>
        </w:rPr>
        <w:t>Leadership development courses provide employees purpose and pave the way for professional advancement. Employee engagement and retention rates have risen, leading to a more skilled and enthusiastic workforce. To boost morale and productivity, Amazon should provide leadership training to all employees, not just managers</w:t>
      </w:r>
      <w:r w:rsidR="0095209B">
        <w:rPr>
          <w:sz w:val="24"/>
          <w:szCs w:val="24"/>
        </w:rPr>
        <w:t xml:space="preserve"> </w:t>
      </w:r>
      <w:r w:rsidR="0095209B" w:rsidRPr="0095209B">
        <w:rPr>
          <w:sz w:val="24"/>
          <w:szCs w:val="24"/>
        </w:rPr>
        <w:t>(Saran, 2019)</w:t>
      </w:r>
      <w:r w:rsidR="00B91CD2" w:rsidRPr="006B33A7">
        <w:rPr>
          <w:sz w:val="24"/>
          <w:szCs w:val="24"/>
        </w:rPr>
        <w:t xml:space="preserve">. The </w:t>
      </w:r>
      <w:proofErr w:type="spellStart"/>
      <w:r w:rsidR="00B91CD2" w:rsidRPr="006B33A7">
        <w:rPr>
          <w:sz w:val="24"/>
          <w:szCs w:val="24"/>
        </w:rPr>
        <w:t>organisation</w:t>
      </w:r>
      <w:proofErr w:type="spellEnd"/>
      <w:r w:rsidR="00B91CD2" w:rsidRPr="006B33A7">
        <w:rPr>
          <w:sz w:val="24"/>
          <w:szCs w:val="24"/>
        </w:rPr>
        <w:t xml:space="preserve"> </w:t>
      </w:r>
      <w:proofErr w:type="spellStart"/>
      <w:r w:rsidR="00B91CD2" w:rsidRPr="006B33A7">
        <w:rPr>
          <w:sz w:val="24"/>
          <w:szCs w:val="24"/>
        </w:rPr>
        <w:t>prioritises</w:t>
      </w:r>
      <w:proofErr w:type="spellEnd"/>
      <w:r w:rsidR="00B91CD2" w:rsidRPr="006B33A7">
        <w:rPr>
          <w:sz w:val="24"/>
          <w:szCs w:val="24"/>
        </w:rPr>
        <w:t xml:space="preserve"> its employees' development as professionals and promotes a culture of lifelong learning by ensuring that they have access to leadership development courses and career advancement opportunities.</w:t>
      </w:r>
    </w:p>
    <w:p w14:paraId="2122D790" w14:textId="72A29475" w:rsidR="00B75ECC" w:rsidRPr="006B33A7" w:rsidRDefault="00494745" w:rsidP="006B33A7">
      <w:pPr>
        <w:spacing w:line="360" w:lineRule="auto"/>
        <w:jc w:val="both"/>
        <w:rPr>
          <w:sz w:val="24"/>
          <w:szCs w:val="24"/>
        </w:rPr>
      </w:pPr>
      <w:r w:rsidRPr="006B33A7">
        <w:rPr>
          <w:sz w:val="24"/>
          <w:szCs w:val="24"/>
        </w:rPr>
        <w:t xml:space="preserve">e. Organizational Resilience: </w:t>
      </w:r>
      <w:r w:rsidR="00B91CD2" w:rsidRPr="006B33A7">
        <w:rPr>
          <w:sz w:val="24"/>
          <w:szCs w:val="24"/>
        </w:rPr>
        <w:t>Amazon can strengthen its ability to adapt to changing conditions by providing its executives with training in crisis management. A corporation with capable executives can weather any storm and come out on the other side even stronger. Modules on handling crises, leading through change, and building resilience should all be part of the leadership curriculum. Amazon's ability to weather global issues will be strengthened if its executives are equipped to deal with uncertainty and handle crises in an efficient manner.</w:t>
      </w:r>
    </w:p>
    <w:p w14:paraId="1A8E500C" w14:textId="77777777" w:rsidR="00494745" w:rsidRPr="006B33A7" w:rsidRDefault="00494745" w:rsidP="006B33A7">
      <w:pPr>
        <w:spacing w:line="360" w:lineRule="auto"/>
        <w:jc w:val="both"/>
        <w:rPr>
          <w:sz w:val="24"/>
          <w:szCs w:val="24"/>
        </w:rPr>
      </w:pPr>
    </w:p>
    <w:p w14:paraId="38228731" w14:textId="5F12E30A" w:rsidR="00B91CD2" w:rsidRPr="006B33A7" w:rsidRDefault="00494745" w:rsidP="006B33A7">
      <w:pPr>
        <w:pStyle w:val="Heading1"/>
        <w:spacing w:line="360" w:lineRule="auto"/>
        <w:rPr>
          <w:rFonts w:ascii="Arial" w:hAnsi="Arial" w:cs="Arial"/>
        </w:rPr>
      </w:pPr>
      <w:bookmarkStart w:id="11" w:name="_Toc140794051"/>
      <w:r w:rsidRPr="006B33A7">
        <w:rPr>
          <w:rFonts w:ascii="Arial" w:hAnsi="Arial" w:cs="Arial"/>
        </w:rPr>
        <w:t xml:space="preserve">Recommendations for the Content of a Global Leadership Development </w:t>
      </w:r>
      <w:proofErr w:type="spellStart"/>
      <w:r w:rsidRPr="006B33A7">
        <w:rPr>
          <w:rFonts w:ascii="Arial" w:hAnsi="Arial" w:cs="Arial"/>
        </w:rPr>
        <w:t>Programme</w:t>
      </w:r>
      <w:proofErr w:type="spellEnd"/>
      <w:r w:rsidRPr="006B33A7">
        <w:rPr>
          <w:rFonts w:ascii="Arial" w:hAnsi="Arial" w:cs="Arial"/>
        </w:rPr>
        <w:t>:</w:t>
      </w:r>
      <w:bookmarkEnd w:id="11"/>
      <w:r w:rsidRPr="006B33A7">
        <w:rPr>
          <w:rFonts w:ascii="Arial" w:hAnsi="Arial" w:cs="Arial"/>
        </w:rPr>
        <w:t xml:space="preserve"> </w:t>
      </w:r>
    </w:p>
    <w:p w14:paraId="7B2569C8" w14:textId="4E3BA00D" w:rsidR="00494745" w:rsidRPr="006B33A7" w:rsidRDefault="00494745" w:rsidP="006B33A7">
      <w:pPr>
        <w:spacing w:line="360" w:lineRule="auto"/>
        <w:jc w:val="both"/>
        <w:rPr>
          <w:sz w:val="24"/>
          <w:szCs w:val="24"/>
        </w:rPr>
      </w:pPr>
      <w:r w:rsidRPr="006B33A7">
        <w:rPr>
          <w:sz w:val="24"/>
          <w:szCs w:val="24"/>
        </w:rPr>
        <w:t xml:space="preserve">To design a comprehensive global leadership development </w:t>
      </w:r>
      <w:proofErr w:type="spellStart"/>
      <w:r w:rsidRPr="006B33A7">
        <w:rPr>
          <w:sz w:val="24"/>
          <w:szCs w:val="24"/>
        </w:rPr>
        <w:t>programme</w:t>
      </w:r>
      <w:proofErr w:type="spellEnd"/>
      <w:r w:rsidRPr="006B33A7">
        <w:rPr>
          <w:sz w:val="24"/>
          <w:szCs w:val="24"/>
        </w:rPr>
        <w:t>, Amazon should incorporate a diverse range of content and learning experiences that address the evolving demands of global leadership.</w:t>
      </w:r>
    </w:p>
    <w:p w14:paraId="74626A28" w14:textId="4317BED6" w:rsidR="00494745" w:rsidRPr="006B33A7" w:rsidRDefault="00494745" w:rsidP="006B33A7">
      <w:pPr>
        <w:spacing w:line="360" w:lineRule="auto"/>
        <w:jc w:val="both"/>
        <w:rPr>
          <w:sz w:val="24"/>
          <w:szCs w:val="24"/>
        </w:rPr>
      </w:pPr>
      <w:r w:rsidRPr="006B33A7">
        <w:rPr>
          <w:sz w:val="24"/>
          <w:szCs w:val="24"/>
        </w:rPr>
        <w:t xml:space="preserve">a. Cross-cultural Communication and Diversity Training: </w:t>
      </w:r>
      <w:r w:rsidR="00E8342C" w:rsidRPr="006B33A7">
        <w:rPr>
          <w:sz w:val="24"/>
          <w:szCs w:val="24"/>
        </w:rPr>
        <w:t xml:space="preserve">The capacity to communicate successfully across cultural barriers is crucial in today's </w:t>
      </w:r>
      <w:proofErr w:type="spellStart"/>
      <w:r w:rsidR="00E8342C" w:rsidRPr="006B33A7">
        <w:rPr>
          <w:sz w:val="24"/>
          <w:szCs w:val="24"/>
        </w:rPr>
        <w:t>globalised</w:t>
      </w:r>
      <w:proofErr w:type="spellEnd"/>
      <w:r w:rsidR="00E8342C" w:rsidRPr="006B33A7">
        <w:rPr>
          <w:sz w:val="24"/>
          <w:szCs w:val="24"/>
        </w:rPr>
        <w:t xml:space="preserve"> world. Amazon's upper management must get proper cultural sensitivity training. Leaders may benefit from this training if it improves their ability to interact with and lead members of diverse communities</w:t>
      </w:r>
      <w:r w:rsidR="0095209B">
        <w:rPr>
          <w:sz w:val="24"/>
          <w:szCs w:val="24"/>
        </w:rPr>
        <w:t xml:space="preserve"> </w:t>
      </w:r>
      <w:r w:rsidR="0095209B" w:rsidRPr="0095209B">
        <w:rPr>
          <w:sz w:val="24"/>
          <w:szCs w:val="24"/>
        </w:rPr>
        <w:t>(</w:t>
      </w:r>
      <w:proofErr w:type="spellStart"/>
      <w:r w:rsidR="0095209B" w:rsidRPr="0095209B">
        <w:rPr>
          <w:sz w:val="24"/>
          <w:szCs w:val="24"/>
        </w:rPr>
        <w:t>Saunderson</w:t>
      </w:r>
      <w:proofErr w:type="spellEnd"/>
      <w:r w:rsidR="0095209B" w:rsidRPr="0095209B">
        <w:rPr>
          <w:sz w:val="24"/>
          <w:szCs w:val="24"/>
        </w:rPr>
        <w:t>, 2016)</w:t>
      </w:r>
      <w:r w:rsidR="00E8342C" w:rsidRPr="006B33A7">
        <w:rPr>
          <w:sz w:val="24"/>
          <w:szCs w:val="24"/>
        </w:rPr>
        <w:t xml:space="preserve">. Leaders may </w:t>
      </w:r>
      <w:proofErr w:type="spellStart"/>
      <w:r w:rsidR="00E8342C" w:rsidRPr="006B33A7">
        <w:rPr>
          <w:sz w:val="24"/>
          <w:szCs w:val="24"/>
        </w:rPr>
        <w:t>practise</w:t>
      </w:r>
      <w:proofErr w:type="spellEnd"/>
      <w:r w:rsidR="00E8342C" w:rsidRPr="006B33A7">
        <w:rPr>
          <w:sz w:val="24"/>
          <w:szCs w:val="24"/>
        </w:rPr>
        <w:t xml:space="preserve"> their newfound cultural savvy in a series of role-playing scenarios designed to mimic those they'll face in the workplace abroad. These exercises may help leaders train adapting their language and attitude to </w:t>
      </w:r>
      <w:r w:rsidR="00E8342C" w:rsidRPr="006B33A7">
        <w:rPr>
          <w:sz w:val="24"/>
          <w:szCs w:val="24"/>
        </w:rPr>
        <w:lastRenderedPageBreak/>
        <w:t>meet the expectations of a wide range of cultural contexts.</w:t>
      </w:r>
    </w:p>
    <w:p w14:paraId="52009490" w14:textId="7FDB2CB2" w:rsidR="00494745" w:rsidRPr="006B33A7" w:rsidRDefault="00494745" w:rsidP="006B33A7">
      <w:pPr>
        <w:spacing w:line="360" w:lineRule="auto"/>
        <w:jc w:val="both"/>
        <w:rPr>
          <w:sz w:val="24"/>
          <w:szCs w:val="24"/>
        </w:rPr>
      </w:pPr>
      <w:r w:rsidRPr="006B33A7">
        <w:rPr>
          <w:sz w:val="24"/>
          <w:szCs w:val="24"/>
        </w:rPr>
        <w:t xml:space="preserve">b. Global Business Strategy: </w:t>
      </w:r>
      <w:r w:rsidR="00E8342C" w:rsidRPr="006B33A7">
        <w:rPr>
          <w:sz w:val="24"/>
          <w:szCs w:val="24"/>
        </w:rPr>
        <w:t>Amazon's top executives must be able to think strategically on both a global and local scale. Workshops on geopolitical dangers, global business trends, and analysis of international markets are just a few ways in which leaders may sharpen their strategic thinking skills</w:t>
      </w:r>
      <w:r w:rsidR="0095209B">
        <w:rPr>
          <w:sz w:val="24"/>
          <w:szCs w:val="24"/>
        </w:rPr>
        <w:t xml:space="preserve"> </w:t>
      </w:r>
      <w:r w:rsidR="0095209B" w:rsidRPr="0095209B">
        <w:rPr>
          <w:sz w:val="24"/>
          <w:szCs w:val="24"/>
        </w:rPr>
        <w:t>(Harvard Business Review, 2016)</w:t>
      </w:r>
      <w:r w:rsidR="00E8342C" w:rsidRPr="006B33A7">
        <w:rPr>
          <w:sz w:val="24"/>
          <w:szCs w:val="24"/>
        </w:rPr>
        <w:t>. Decisions in business should be made only after researching the local economy, regulations, and customs thoroughly. Leaders need to be ready for the challenges of doing business on a worldwide scale, hence it is important that global leadership training include exercises like case studies and simulations</w:t>
      </w:r>
      <w:r w:rsidR="0095209B">
        <w:rPr>
          <w:sz w:val="24"/>
          <w:szCs w:val="24"/>
        </w:rPr>
        <w:t xml:space="preserve"> </w:t>
      </w:r>
      <w:r w:rsidR="0095209B" w:rsidRPr="0095209B">
        <w:rPr>
          <w:sz w:val="24"/>
          <w:szCs w:val="24"/>
        </w:rPr>
        <w:t xml:space="preserve">(Jindal, </w:t>
      </w:r>
      <w:proofErr w:type="spellStart"/>
      <w:r w:rsidR="0095209B" w:rsidRPr="0095209B">
        <w:rPr>
          <w:sz w:val="24"/>
          <w:szCs w:val="24"/>
        </w:rPr>
        <w:t>Jee</w:t>
      </w:r>
      <w:proofErr w:type="spellEnd"/>
      <w:r w:rsidR="0095209B" w:rsidRPr="0095209B">
        <w:rPr>
          <w:sz w:val="24"/>
          <w:szCs w:val="24"/>
        </w:rPr>
        <w:t xml:space="preserve"> and Thakur, 2011)</w:t>
      </w:r>
      <w:r w:rsidR="00E8342C" w:rsidRPr="006B33A7">
        <w:rPr>
          <w:sz w:val="24"/>
          <w:szCs w:val="24"/>
        </w:rPr>
        <w:t>. Leaders may develop their analytical skills and cultural sensitivity by grappling with complex business problems.</w:t>
      </w:r>
    </w:p>
    <w:p w14:paraId="3F53485A" w14:textId="04C7220E" w:rsidR="00494745" w:rsidRPr="006B33A7" w:rsidRDefault="00494745" w:rsidP="006B33A7">
      <w:pPr>
        <w:spacing w:line="360" w:lineRule="auto"/>
        <w:jc w:val="both"/>
        <w:rPr>
          <w:sz w:val="24"/>
          <w:szCs w:val="24"/>
        </w:rPr>
      </w:pPr>
      <w:r w:rsidRPr="006B33A7">
        <w:rPr>
          <w:sz w:val="24"/>
          <w:szCs w:val="24"/>
        </w:rPr>
        <w:t xml:space="preserve">c. Digital Leadership: </w:t>
      </w:r>
      <w:r w:rsidR="00E8342C" w:rsidRPr="006B33A7">
        <w:rPr>
          <w:sz w:val="24"/>
          <w:szCs w:val="24"/>
        </w:rPr>
        <w:t>Digital leadership is essential for Amazon because of the company's focus on cutting-edge research and development. Modules on data-driven decision making and technology advancements should also be included in the curriculum. Leaders need to know how to use data analytics and new technology to boost revenue and streamline processes. Amazon may use its technology capabilities to provide digital leadership training through online courses and interactive webinars in addition to the more conventional classroom setting. This method will make it possible for leaders to study whenever and wherever they choose.</w:t>
      </w:r>
    </w:p>
    <w:p w14:paraId="6501839C" w14:textId="5214E4AF" w:rsidR="00494745" w:rsidRPr="006B33A7" w:rsidRDefault="00494745" w:rsidP="006B33A7">
      <w:pPr>
        <w:spacing w:line="360" w:lineRule="auto"/>
        <w:jc w:val="both"/>
        <w:rPr>
          <w:sz w:val="24"/>
          <w:szCs w:val="24"/>
        </w:rPr>
      </w:pPr>
      <w:r w:rsidRPr="006B33A7">
        <w:rPr>
          <w:sz w:val="24"/>
          <w:szCs w:val="24"/>
        </w:rPr>
        <w:t xml:space="preserve">d. Ethical Leadership and Sustainability: </w:t>
      </w:r>
      <w:r w:rsidR="00E8342C" w:rsidRPr="006B33A7">
        <w:rPr>
          <w:sz w:val="24"/>
          <w:szCs w:val="24"/>
        </w:rPr>
        <w:t xml:space="preserve">Ethical leadership and ecologically sound </w:t>
      </w:r>
      <w:proofErr w:type="spellStart"/>
      <w:r w:rsidR="00E8342C" w:rsidRPr="006B33A7">
        <w:rPr>
          <w:sz w:val="24"/>
          <w:szCs w:val="24"/>
        </w:rPr>
        <w:t>practises</w:t>
      </w:r>
      <w:proofErr w:type="spellEnd"/>
      <w:r w:rsidR="00E8342C" w:rsidRPr="006B33A7">
        <w:rPr>
          <w:sz w:val="24"/>
          <w:szCs w:val="24"/>
        </w:rPr>
        <w:t xml:space="preserve"> might do wonders for Amazon's global leadership development </w:t>
      </w:r>
      <w:proofErr w:type="spellStart"/>
      <w:r w:rsidR="00E8342C" w:rsidRPr="006B33A7">
        <w:rPr>
          <w:sz w:val="24"/>
          <w:szCs w:val="24"/>
        </w:rPr>
        <w:t>programmes</w:t>
      </w:r>
      <w:proofErr w:type="spellEnd"/>
      <w:r w:rsidR="00E8342C" w:rsidRPr="006B33A7">
        <w:rPr>
          <w:sz w:val="24"/>
          <w:szCs w:val="24"/>
        </w:rPr>
        <w:t xml:space="preserve">. Every leader should make decisions with ethics and long-term viability in mind. Workshops on ethical leadership, CSR, and sustainable business </w:t>
      </w:r>
      <w:proofErr w:type="spellStart"/>
      <w:r w:rsidR="00E8342C" w:rsidRPr="006B33A7">
        <w:rPr>
          <w:sz w:val="24"/>
          <w:szCs w:val="24"/>
        </w:rPr>
        <w:t>practises</w:t>
      </w:r>
      <w:proofErr w:type="spellEnd"/>
      <w:r w:rsidR="00E8342C" w:rsidRPr="006B33A7">
        <w:rPr>
          <w:sz w:val="24"/>
          <w:szCs w:val="24"/>
        </w:rPr>
        <w:t xml:space="preserve"> may help foster a culture of responsibility and purpose in the workplace</w:t>
      </w:r>
      <w:r w:rsidR="0095209B">
        <w:rPr>
          <w:sz w:val="24"/>
          <w:szCs w:val="24"/>
        </w:rPr>
        <w:t xml:space="preserve"> </w:t>
      </w:r>
      <w:r w:rsidR="0095209B" w:rsidRPr="0095209B">
        <w:rPr>
          <w:sz w:val="24"/>
          <w:szCs w:val="24"/>
        </w:rPr>
        <w:t xml:space="preserve">(Nicholson and </w:t>
      </w:r>
      <w:proofErr w:type="spellStart"/>
      <w:r w:rsidR="0095209B" w:rsidRPr="0095209B">
        <w:rPr>
          <w:sz w:val="24"/>
          <w:szCs w:val="24"/>
        </w:rPr>
        <w:t>Kurucz</w:t>
      </w:r>
      <w:proofErr w:type="spellEnd"/>
      <w:r w:rsidR="0095209B" w:rsidRPr="0095209B">
        <w:rPr>
          <w:sz w:val="24"/>
          <w:szCs w:val="24"/>
        </w:rPr>
        <w:t>, 2017)</w:t>
      </w:r>
      <w:r w:rsidR="00E8342C" w:rsidRPr="006B33A7">
        <w:rPr>
          <w:sz w:val="24"/>
          <w:szCs w:val="24"/>
        </w:rPr>
        <w:t xml:space="preserve">. Exposure to real-world case studies of </w:t>
      </w:r>
      <w:proofErr w:type="spellStart"/>
      <w:r w:rsidR="00E8342C" w:rsidRPr="006B33A7">
        <w:rPr>
          <w:sz w:val="24"/>
          <w:szCs w:val="24"/>
        </w:rPr>
        <w:t>organisations</w:t>
      </w:r>
      <w:proofErr w:type="spellEnd"/>
      <w:r w:rsidR="00E8342C" w:rsidRPr="006B33A7">
        <w:rPr>
          <w:sz w:val="24"/>
          <w:szCs w:val="24"/>
        </w:rPr>
        <w:t xml:space="preserve"> that have successfully integrated sustainable </w:t>
      </w:r>
      <w:proofErr w:type="spellStart"/>
      <w:r w:rsidR="00E8342C" w:rsidRPr="006B33A7">
        <w:rPr>
          <w:sz w:val="24"/>
          <w:szCs w:val="24"/>
        </w:rPr>
        <w:t>practises</w:t>
      </w:r>
      <w:proofErr w:type="spellEnd"/>
      <w:r w:rsidR="00E8342C" w:rsidRPr="006B33A7">
        <w:rPr>
          <w:sz w:val="24"/>
          <w:szCs w:val="24"/>
        </w:rPr>
        <w:t xml:space="preserve"> into their business models will drive leaders to adopt similar techniques. Speakers from sustainability-focused </w:t>
      </w:r>
      <w:proofErr w:type="spellStart"/>
      <w:r w:rsidR="00E8342C" w:rsidRPr="006B33A7">
        <w:rPr>
          <w:sz w:val="24"/>
          <w:szCs w:val="24"/>
        </w:rPr>
        <w:t>organisations</w:t>
      </w:r>
      <w:proofErr w:type="spellEnd"/>
      <w:r w:rsidR="00E8342C" w:rsidRPr="006B33A7">
        <w:rPr>
          <w:sz w:val="24"/>
          <w:szCs w:val="24"/>
        </w:rPr>
        <w:t xml:space="preserve"> or NGOs may also provide light on the importance of ethical leadership in driving positive change.</w:t>
      </w:r>
    </w:p>
    <w:p w14:paraId="29BFDD29" w14:textId="7B82216D" w:rsidR="00494745" w:rsidRPr="006B33A7" w:rsidRDefault="00494745" w:rsidP="006B33A7">
      <w:pPr>
        <w:spacing w:line="360" w:lineRule="auto"/>
        <w:jc w:val="both"/>
        <w:rPr>
          <w:sz w:val="24"/>
          <w:szCs w:val="24"/>
        </w:rPr>
      </w:pPr>
      <w:r w:rsidRPr="006B33A7">
        <w:rPr>
          <w:sz w:val="24"/>
          <w:szCs w:val="24"/>
        </w:rPr>
        <w:t xml:space="preserve">e. International Exposure: </w:t>
      </w:r>
      <w:r w:rsidR="00E8342C" w:rsidRPr="006B33A7">
        <w:rPr>
          <w:sz w:val="24"/>
          <w:szCs w:val="24"/>
        </w:rPr>
        <w:t xml:space="preserve">Short-term overseas missions or projects might provide Amazon's top executives invaluable international experience. Leaders may get exposure to other markets, develop their ability to work effectively in cross-cultural teams, and expand their worldview via these opportunities. The global leadership course should </w:t>
      </w:r>
      <w:r w:rsidR="00E8342C" w:rsidRPr="006B33A7">
        <w:rPr>
          <w:sz w:val="24"/>
          <w:szCs w:val="24"/>
        </w:rPr>
        <w:lastRenderedPageBreak/>
        <w:t>collaborate with foreign institutions of higher education or international agencies to improve international cooperation. Leaders' cross-cultural competence and the development of a global attitude may be improved by participation in collaborative initiatives with their foreign counterparts.</w:t>
      </w:r>
    </w:p>
    <w:p w14:paraId="2BAC471F" w14:textId="54092900" w:rsidR="00494745" w:rsidRPr="006B33A7" w:rsidRDefault="00494745" w:rsidP="006B33A7">
      <w:pPr>
        <w:spacing w:line="360" w:lineRule="auto"/>
        <w:jc w:val="both"/>
        <w:rPr>
          <w:sz w:val="24"/>
          <w:szCs w:val="24"/>
        </w:rPr>
      </w:pPr>
      <w:r w:rsidRPr="006B33A7">
        <w:rPr>
          <w:sz w:val="24"/>
          <w:szCs w:val="24"/>
        </w:rPr>
        <w:t xml:space="preserve">f. Mentorship and Coaching: </w:t>
      </w:r>
      <w:r w:rsidR="00E8342C" w:rsidRPr="006B33A7">
        <w:rPr>
          <w:sz w:val="24"/>
          <w:szCs w:val="24"/>
        </w:rPr>
        <w:t xml:space="preserve">Formal mentoring and coaching </w:t>
      </w:r>
      <w:proofErr w:type="spellStart"/>
      <w:r w:rsidR="00E8342C" w:rsidRPr="006B33A7">
        <w:rPr>
          <w:sz w:val="24"/>
          <w:szCs w:val="24"/>
        </w:rPr>
        <w:t>programmes</w:t>
      </w:r>
      <w:proofErr w:type="spellEnd"/>
      <w:r w:rsidR="00E8342C" w:rsidRPr="006B33A7">
        <w:rPr>
          <w:sz w:val="24"/>
          <w:szCs w:val="24"/>
        </w:rPr>
        <w:t xml:space="preserve"> are essential to facilitate leadership growth and knowledge sharing. One effective strategy for nurturing future leaders inside a company is via the provision of mentorship</w:t>
      </w:r>
      <w:r w:rsidR="0095209B">
        <w:rPr>
          <w:sz w:val="24"/>
          <w:szCs w:val="24"/>
        </w:rPr>
        <w:t xml:space="preserve"> </w:t>
      </w:r>
      <w:r w:rsidR="0095209B" w:rsidRPr="0095209B">
        <w:rPr>
          <w:sz w:val="24"/>
          <w:szCs w:val="24"/>
        </w:rPr>
        <w:t>(Fox, 2020)</w:t>
      </w:r>
      <w:r w:rsidR="00E8342C" w:rsidRPr="006B33A7">
        <w:rPr>
          <w:sz w:val="24"/>
          <w:szCs w:val="24"/>
        </w:rPr>
        <w:t>. Amazon might benefit from instituting a formal mentorship system that pairs managers with experienced colleagues based on the aims of each manager's professional development. Leadership coaching sessions, led by an external coach, may give leaders with objective feedback and advice.</w:t>
      </w:r>
    </w:p>
    <w:p w14:paraId="7B200E32" w14:textId="3DE09548" w:rsidR="00494745" w:rsidRPr="006B33A7" w:rsidRDefault="00494745" w:rsidP="006B33A7">
      <w:pPr>
        <w:pStyle w:val="Heading1"/>
        <w:spacing w:line="360" w:lineRule="auto"/>
        <w:rPr>
          <w:rFonts w:ascii="Arial" w:hAnsi="Arial" w:cs="Arial"/>
        </w:rPr>
      </w:pPr>
      <w:bookmarkStart w:id="12" w:name="_Toc140794052"/>
      <w:r w:rsidRPr="006B33A7">
        <w:rPr>
          <w:rFonts w:ascii="Arial" w:hAnsi="Arial" w:cs="Arial"/>
        </w:rPr>
        <w:t>Conclusion</w:t>
      </w:r>
      <w:r w:rsidR="00B75ECC" w:rsidRPr="006B33A7">
        <w:rPr>
          <w:rFonts w:ascii="Arial" w:hAnsi="Arial" w:cs="Arial"/>
        </w:rPr>
        <w:t>:</w:t>
      </w:r>
      <w:bookmarkEnd w:id="12"/>
      <w:r w:rsidR="00B75ECC" w:rsidRPr="006B33A7">
        <w:rPr>
          <w:rFonts w:ascii="Arial" w:hAnsi="Arial" w:cs="Arial"/>
        </w:rPr>
        <w:t xml:space="preserve"> </w:t>
      </w:r>
    </w:p>
    <w:p w14:paraId="77C80C7C" w14:textId="072FAA07" w:rsidR="00DD6103" w:rsidRPr="006B33A7" w:rsidRDefault="00E8342C" w:rsidP="006B33A7">
      <w:pPr>
        <w:spacing w:line="360" w:lineRule="auto"/>
        <w:jc w:val="both"/>
        <w:rPr>
          <w:sz w:val="24"/>
          <w:szCs w:val="24"/>
        </w:rPr>
      </w:pPr>
      <w:r w:rsidRPr="006B33A7">
        <w:rPr>
          <w:sz w:val="24"/>
          <w:szCs w:val="24"/>
        </w:rPr>
        <w:t xml:space="preserve">In conclusion, Amazon has to create a thorough global leadership development strategy if it is to stay competitive in the rapidly evolving global business environment. Amazon may build a powerful international management and executive team by understanding how the global business environment influences leadership requirements, committing to leadership training, and using the recommended tools. These leaders have what it takes to steer Amazon through challenges, </w:t>
      </w:r>
      <w:proofErr w:type="spellStart"/>
      <w:r w:rsidRPr="006B33A7">
        <w:rPr>
          <w:sz w:val="24"/>
          <w:szCs w:val="24"/>
        </w:rPr>
        <w:t>capitalise</w:t>
      </w:r>
      <w:proofErr w:type="spellEnd"/>
      <w:r w:rsidRPr="006B33A7">
        <w:rPr>
          <w:sz w:val="24"/>
          <w:szCs w:val="24"/>
        </w:rPr>
        <w:t xml:space="preserve"> on opportunities overseas, and keep the business at the top of its game. Amazon can thrive in today's competitive global market by encouraging its workers and leaders to see learning as a continuous process. A strong global leadership development </w:t>
      </w:r>
      <w:proofErr w:type="spellStart"/>
      <w:r w:rsidRPr="006B33A7">
        <w:rPr>
          <w:sz w:val="24"/>
          <w:szCs w:val="24"/>
        </w:rPr>
        <w:t>programme</w:t>
      </w:r>
      <w:proofErr w:type="spellEnd"/>
      <w:r w:rsidRPr="006B33A7">
        <w:rPr>
          <w:sz w:val="24"/>
          <w:szCs w:val="24"/>
        </w:rPr>
        <w:t xml:space="preserve"> will be a critical enabler for Amazon's continuing growth and global competitiveness as the business retains its dominating position in e-commerce, cloud computing, and technological innovation.</w:t>
      </w:r>
    </w:p>
    <w:p w14:paraId="3F698DDE" w14:textId="4F744A26" w:rsidR="00DD6103" w:rsidRPr="006B33A7" w:rsidRDefault="00DD6103" w:rsidP="006B33A7">
      <w:pPr>
        <w:pStyle w:val="Heading1"/>
        <w:spacing w:line="360" w:lineRule="auto"/>
        <w:rPr>
          <w:rFonts w:ascii="Arial" w:hAnsi="Arial" w:cs="Arial"/>
        </w:rPr>
      </w:pPr>
      <w:bookmarkStart w:id="13" w:name="_Toc140794053"/>
      <w:r w:rsidRPr="006B33A7">
        <w:rPr>
          <w:rFonts w:ascii="Arial" w:hAnsi="Arial" w:cs="Arial"/>
        </w:rPr>
        <w:t>References:</w:t>
      </w:r>
      <w:bookmarkEnd w:id="13"/>
      <w:r w:rsidRPr="006B33A7">
        <w:rPr>
          <w:rFonts w:ascii="Arial" w:hAnsi="Arial" w:cs="Arial"/>
        </w:rPr>
        <w:t xml:space="preserve"> </w:t>
      </w:r>
    </w:p>
    <w:p w14:paraId="133ABF6B"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Akhtar, M. and Sushil (2018). Managing strategic performance in a dynamic business environment: A study of two Indian oil companies. </w:t>
      </w:r>
      <w:r>
        <w:rPr>
          <w:rFonts w:ascii="Arial" w:hAnsi="Arial" w:cs="Arial"/>
          <w:i/>
          <w:iCs/>
        </w:rPr>
        <w:t>Global Business and Organizational Excellence</w:t>
      </w:r>
      <w:r>
        <w:rPr>
          <w:rFonts w:ascii="Arial" w:hAnsi="Arial" w:cs="Arial"/>
        </w:rPr>
        <w:t xml:space="preserve">, 37(5), pp.47–62. </w:t>
      </w:r>
      <w:proofErr w:type="spellStart"/>
      <w:proofErr w:type="gramStart"/>
      <w:r>
        <w:rPr>
          <w:rFonts w:ascii="Arial" w:hAnsi="Arial" w:cs="Arial"/>
        </w:rPr>
        <w:t>doi:https</w:t>
      </w:r>
      <w:proofErr w:type="spellEnd"/>
      <w:r>
        <w:rPr>
          <w:rFonts w:ascii="Arial" w:hAnsi="Arial" w:cs="Arial"/>
        </w:rPr>
        <w:t>://doi.org/10.1002/joe.21876</w:t>
      </w:r>
      <w:proofErr w:type="gramEnd"/>
      <w:r>
        <w:rPr>
          <w:rFonts w:ascii="Arial" w:hAnsi="Arial" w:cs="Arial"/>
        </w:rPr>
        <w:t>.</w:t>
      </w:r>
    </w:p>
    <w:p w14:paraId="4FCE195A"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lastRenderedPageBreak/>
        <w:t>Alpern</w:t>
      </w:r>
      <w:proofErr w:type="spellEnd"/>
      <w:r>
        <w:rPr>
          <w:rFonts w:ascii="Arial" w:hAnsi="Arial" w:cs="Arial"/>
        </w:rPr>
        <w:t xml:space="preserve">, R. and </w:t>
      </w:r>
      <w:proofErr w:type="spellStart"/>
      <w:r>
        <w:rPr>
          <w:rFonts w:ascii="Arial" w:hAnsi="Arial" w:cs="Arial"/>
        </w:rPr>
        <w:t>Giebisch</w:t>
      </w:r>
      <w:proofErr w:type="spellEnd"/>
      <w:r>
        <w:rPr>
          <w:rFonts w:ascii="Arial" w:hAnsi="Arial" w:cs="Arial"/>
        </w:rPr>
        <w:t xml:space="preserve">, G. (2018). Donald Seldin: A Transformative Leader in Medicine and Nephrology. </w:t>
      </w:r>
      <w:r>
        <w:rPr>
          <w:rFonts w:ascii="Arial" w:hAnsi="Arial" w:cs="Arial"/>
          <w:i/>
          <w:iCs/>
        </w:rPr>
        <w:t>Journal of the American Society of Nephrology</w:t>
      </w:r>
      <w:r>
        <w:rPr>
          <w:rFonts w:ascii="Arial" w:hAnsi="Arial" w:cs="Arial"/>
        </w:rPr>
        <w:t xml:space="preserve">, 29(8), pp.2029–2030. </w:t>
      </w:r>
      <w:proofErr w:type="spellStart"/>
      <w:proofErr w:type="gramStart"/>
      <w:r>
        <w:rPr>
          <w:rFonts w:ascii="Arial" w:hAnsi="Arial" w:cs="Arial"/>
        </w:rPr>
        <w:t>doi:https</w:t>
      </w:r>
      <w:proofErr w:type="spellEnd"/>
      <w:r>
        <w:rPr>
          <w:rFonts w:ascii="Arial" w:hAnsi="Arial" w:cs="Arial"/>
        </w:rPr>
        <w:t>://doi.org/10.1681/asn.2018060603</w:t>
      </w:r>
      <w:proofErr w:type="gramEnd"/>
      <w:r>
        <w:rPr>
          <w:rFonts w:ascii="Arial" w:hAnsi="Arial" w:cs="Arial"/>
        </w:rPr>
        <w:t>.</w:t>
      </w:r>
    </w:p>
    <w:p w14:paraId="30AF755A"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Bellner</w:t>
      </w:r>
      <w:proofErr w:type="spellEnd"/>
      <w:r>
        <w:rPr>
          <w:rFonts w:ascii="Arial" w:hAnsi="Arial" w:cs="Arial"/>
        </w:rPr>
        <w:t xml:space="preserve">, B. (2022). </w:t>
      </w:r>
      <w:r>
        <w:rPr>
          <w:rFonts w:ascii="Arial" w:hAnsi="Arial" w:cs="Arial"/>
          <w:i/>
          <w:iCs/>
        </w:rPr>
        <w:t>Global Leadership Competencies | Lead Read Today</w:t>
      </w:r>
      <w:r>
        <w:rPr>
          <w:rFonts w:ascii="Arial" w:hAnsi="Arial" w:cs="Arial"/>
        </w:rPr>
        <w:t>. [online] Lead Read Today | Fisher College of Business. Available at: https://fisher.osu.edu/blogs/leadreadtoday/global-leadership-competencies [Accessed 21 Jul. 2023].</w:t>
      </w:r>
    </w:p>
    <w:p w14:paraId="5635C780"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Boogaard, K. (2022). </w:t>
      </w:r>
      <w:r>
        <w:rPr>
          <w:rFonts w:ascii="Arial" w:hAnsi="Arial" w:cs="Arial"/>
          <w:i/>
          <w:iCs/>
        </w:rPr>
        <w:t>Is Jeff Bezos’ leadership style good or bad? It’s complicated</w:t>
      </w:r>
      <w:r>
        <w:rPr>
          <w:rFonts w:ascii="Arial" w:hAnsi="Arial" w:cs="Arial"/>
        </w:rPr>
        <w:t>. [online] fingerprintforsuccess.com. Available at: https://www.fingerprintforsuccess.com/blog/jeff-bezos-leadership-style [Accessed 21 Jul. 2023].</w:t>
      </w:r>
    </w:p>
    <w:p w14:paraId="6833501D"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Brown, M.E. and </w:t>
      </w:r>
      <w:proofErr w:type="spellStart"/>
      <w:r>
        <w:rPr>
          <w:rFonts w:ascii="Arial" w:hAnsi="Arial" w:cs="Arial"/>
        </w:rPr>
        <w:t>Treviño</w:t>
      </w:r>
      <w:proofErr w:type="spellEnd"/>
      <w:r>
        <w:rPr>
          <w:rFonts w:ascii="Arial" w:hAnsi="Arial" w:cs="Arial"/>
        </w:rPr>
        <w:t xml:space="preserve">, L.K. (2006). Ethical leadership: </w:t>
      </w:r>
      <w:proofErr w:type="gramStart"/>
      <w:r>
        <w:rPr>
          <w:rFonts w:ascii="Arial" w:hAnsi="Arial" w:cs="Arial"/>
        </w:rPr>
        <w:t>a</w:t>
      </w:r>
      <w:proofErr w:type="gramEnd"/>
      <w:r>
        <w:rPr>
          <w:rFonts w:ascii="Arial" w:hAnsi="Arial" w:cs="Arial"/>
        </w:rPr>
        <w:t xml:space="preserve"> Review and Future Directions. </w:t>
      </w:r>
      <w:r>
        <w:rPr>
          <w:rFonts w:ascii="Arial" w:hAnsi="Arial" w:cs="Arial"/>
          <w:i/>
          <w:iCs/>
        </w:rPr>
        <w:t>The Leadership Quarterly</w:t>
      </w:r>
      <w:r>
        <w:rPr>
          <w:rFonts w:ascii="Arial" w:hAnsi="Arial" w:cs="Arial"/>
        </w:rPr>
        <w:t xml:space="preserve">, [online] 17(6), pp.595–616. </w:t>
      </w:r>
      <w:proofErr w:type="spellStart"/>
      <w:proofErr w:type="gramStart"/>
      <w:r>
        <w:rPr>
          <w:rFonts w:ascii="Arial" w:hAnsi="Arial" w:cs="Arial"/>
        </w:rPr>
        <w:t>doi:https</w:t>
      </w:r>
      <w:proofErr w:type="spellEnd"/>
      <w:r>
        <w:rPr>
          <w:rFonts w:ascii="Arial" w:hAnsi="Arial" w:cs="Arial"/>
        </w:rPr>
        <w:t>://doi.org/10.1016/j.leaqua.2006.10.004</w:t>
      </w:r>
      <w:proofErr w:type="gramEnd"/>
      <w:r>
        <w:rPr>
          <w:rFonts w:ascii="Arial" w:hAnsi="Arial" w:cs="Arial"/>
        </w:rPr>
        <w:t>.</w:t>
      </w:r>
    </w:p>
    <w:p w14:paraId="139567D7"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Brynjolfsson, E. and </w:t>
      </w:r>
      <w:proofErr w:type="spellStart"/>
      <w:r>
        <w:rPr>
          <w:rFonts w:ascii="Arial" w:hAnsi="Arial" w:cs="Arial"/>
        </w:rPr>
        <w:t>McElheran</w:t>
      </w:r>
      <w:proofErr w:type="spellEnd"/>
      <w:r>
        <w:rPr>
          <w:rFonts w:ascii="Arial" w:hAnsi="Arial" w:cs="Arial"/>
        </w:rPr>
        <w:t xml:space="preserve">, K. (2016). The Rapid Adoption of Data-Driven Decision-Making. </w:t>
      </w:r>
      <w:r>
        <w:rPr>
          <w:rFonts w:ascii="Arial" w:hAnsi="Arial" w:cs="Arial"/>
          <w:i/>
          <w:iCs/>
        </w:rPr>
        <w:t>American Economic Review</w:t>
      </w:r>
      <w:r>
        <w:rPr>
          <w:rFonts w:ascii="Arial" w:hAnsi="Arial" w:cs="Arial"/>
        </w:rPr>
        <w:t xml:space="preserve">, 106(5), pp.133–139. </w:t>
      </w:r>
      <w:proofErr w:type="spellStart"/>
      <w:proofErr w:type="gramStart"/>
      <w:r>
        <w:rPr>
          <w:rFonts w:ascii="Arial" w:hAnsi="Arial" w:cs="Arial"/>
        </w:rPr>
        <w:t>doi:https</w:t>
      </w:r>
      <w:proofErr w:type="spellEnd"/>
      <w:r>
        <w:rPr>
          <w:rFonts w:ascii="Arial" w:hAnsi="Arial" w:cs="Arial"/>
        </w:rPr>
        <w:t>://doi.org/10.1257/aer.p20161016</w:t>
      </w:r>
      <w:proofErr w:type="gramEnd"/>
      <w:r>
        <w:rPr>
          <w:rFonts w:ascii="Arial" w:hAnsi="Arial" w:cs="Arial"/>
        </w:rPr>
        <w:t>.</w:t>
      </w:r>
    </w:p>
    <w:p w14:paraId="65BD6DE2"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Do, B.-R., Yeh, P.-W. and Madsen, J. (2016). Exploring the relationship among human resource flexibility, organizational innovation and adaptability culture. </w:t>
      </w:r>
      <w:r>
        <w:rPr>
          <w:rFonts w:ascii="Arial" w:hAnsi="Arial" w:cs="Arial"/>
          <w:i/>
          <w:iCs/>
        </w:rPr>
        <w:t>Chinese Management Studies</w:t>
      </w:r>
      <w:r>
        <w:rPr>
          <w:rFonts w:ascii="Arial" w:hAnsi="Arial" w:cs="Arial"/>
        </w:rPr>
        <w:t xml:space="preserve">, 10(4), pp.657–674. </w:t>
      </w:r>
      <w:proofErr w:type="spellStart"/>
      <w:proofErr w:type="gramStart"/>
      <w:r>
        <w:rPr>
          <w:rFonts w:ascii="Arial" w:hAnsi="Arial" w:cs="Arial"/>
        </w:rPr>
        <w:t>doi:https</w:t>
      </w:r>
      <w:proofErr w:type="spellEnd"/>
      <w:r>
        <w:rPr>
          <w:rFonts w:ascii="Arial" w:hAnsi="Arial" w:cs="Arial"/>
        </w:rPr>
        <w:t>://doi.org/10.1108/cms-01-2016-0022</w:t>
      </w:r>
      <w:proofErr w:type="gramEnd"/>
      <w:r>
        <w:rPr>
          <w:rFonts w:ascii="Arial" w:hAnsi="Arial" w:cs="Arial"/>
        </w:rPr>
        <w:t>.</w:t>
      </w:r>
    </w:p>
    <w:p w14:paraId="2F2D5B95"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Eurac</w:t>
      </w:r>
      <w:proofErr w:type="spellEnd"/>
      <w:r>
        <w:rPr>
          <w:rFonts w:ascii="Arial" w:hAnsi="Arial" w:cs="Arial"/>
        </w:rPr>
        <w:t xml:space="preserve"> (2019). </w:t>
      </w:r>
      <w:r>
        <w:rPr>
          <w:rFonts w:ascii="Arial" w:hAnsi="Arial" w:cs="Arial"/>
          <w:i/>
          <w:iCs/>
        </w:rPr>
        <w:t xml:space="preserve">Key Traits, Attitudes, and Skills of Global Leaders • </w:t>
      </w:r>
      <w:proofErr w:type="spellStart"/>
      <w:r>
        <w:rPr>
          <w:rFonts w:ascii="Arial" w:hAnsi="Arial" w:cs="Arial"/>
          <w:i/>
          <w:iCs/>
        </w:rPr>
        <w:t>eurac</w:t>
      </w:r>
      <w:proofErr w:type="spellEnd"/>
      <w:r>
        <w:rPr>
          <w:rFonts w:ascii="Arial" w:hAnsi="Arial" w:cs="Arial"/>
          <w:i/>
          <w:iCs/>
        </w:rPr>
        <w:t xml:space="preserve"> - European Academy for Executive Education</w:t>
      </w:r>
      <w:r>
        <w:rPr>
          <w:rFonts w:ascii="Arial" w:hAnsi="Arial" w:cs="Arial"/>
        </w:rPr>
        <w:t xml:space="preserve">. [online] </w:t>
      </w:r>
      <w:proofErr w:type="spellStart"/>
      <w:r>
        <w:rPr>
          <w:rFonts w:ascii="Arial" w:hAnsi="Arial" w:cs="Arial"/>
        </w:rPr>
        <w:t>eurac</w:t>
      </w:r>
      <w:proofErr w:type="spellEnd"/>
      <w:r>
        <w:rPr>
          <w:rFonts w:ascii="Arial" w:hAnsi="Arial" w:cs="Arial"/>
        </w:rPr>
        <w:t xml:space="preserve"> - European Academy for Executive Education. Available at: https://eurac.com/key-traits-attitudes-and-skills-of-global-leaders/ [Accessed 21 Jul. 2023].</w:t>
      </w:r>
    </w:p>
    <w:p w14:paraId="7A1F2CDB"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Fama</w:t>
      </w:r>
      <w:proofErr w:type="spellEnd"/>
      <w:r>
        <w:rPr>
          <w:rFonts w:ascii="Arial" w:hAnsi="Arial" w:cs="Arial"/>
        </w:rPr>
        <w:t xml:space="preserve">, E.F. and Jensen, M.C. (2019). Agency Problems and Residual Claims. </w:t>
      </w:r>
      <w:r>
        <w:rPr>
          <w:rFonts w:ascii="Arial" w:hAnsi="Arial" w:cs="Arial"/>
          <w:i/>
          <w:iCs/>
        </w:rPr>
        <w:t>The Journal of Law and Economics</w:t>
      </w:r>
      <w:r>
        <w:rPr>
          <w:rFonts w:ascii="Arial" w:hAnsi="Arial" w:cs="Arial"/>
        </w:rPr>
        <w:t xml:space="preserve">, 26(2), pp.327–349. </w:t>
      </w:r>
      <w:proofErr w:type="spellStart"/>
      <w:proofErr w:type="gramStart"/>
      <w:r>
        <w:rPr>
          <w:rFonts w:ascii="Arial" w:hAnsi="Arial" w:cs="Arial"/>
        </w:rPr>
        <w:t>doi:https</w:t>
      </w:r>
      <w:proofErr w:type="spellEnd"/>
      <w:r>
        <w:rPr>
          <w:rFonts w:ascii="Arial" w:hAnsi="Arial" w:cs="Arial"/>
        </w:rPr>
        <w:t>://doi.org/10.1086/467038</w:t>
      </w:r>
      <w:proofErr w:type="gramEnd"/>
      <w:r>
        <w:rPr>
          <w:rFonts w:ascii="Arial" w:hAnsi="Arial" w:cs="Arial"/>
        </w:rPr>
        <w:t>.</w:t>
      </w:r>
    </w:p>
    <w:p w14:paraId="1908C393"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lastRenderedPageBreak/>
        <w:t>Financhill</w:t>
      </w:r>
      <w:proofErr w:type="spellEnd"/>
      <w:r>
        <w:rPr>
          <w:rFonts w:ascii="Arial" w:hAnsi="Arial" w:cs="Arial"/>
        </w:rPr>
        <w:t xml:space="preserve"> (2019). </w:t>
      </w:r>
      <w:r>
        <w:rPr>
          <w:rFonts w:ascii="Arial" w:hAnsi="Arial" w:cs="Arial"/>
          <w:i/>
          <w:iCs/>
        </w:rPr>
        <w:t>Jeff Bezos Leadership Style</w:t>
      </w:r>
      <w:r>
        <w:rPr>
          <w:rFonts w:ascii="Arial" w:hAnsi="Arial" w:cs="Arial"/>
        </w:rPr>
        <w:t xml:space="preserve">. [online] </w:t>
      </w:r>
      <w:proofErr w:type="spellStart"/>
      <w:r>
        <w:rPr>
          <w:rFonts w:ascii="Arial" w:hAnsi="Arial" w:cs="Arial"/>
        </w:rPr>
        <w:t>Financhill</w:t>
      </w:r>
      <w:proofErr w:type="spellEnd"/>
      <w:r>
        <w:rPr>
          <w:rFonts w:ascii="Arial" w:hAnsi="Arial" w:cs="Arial"/>
        </w:rPr>
        <w:t>. Available at: https://financhill.com/blog/investing/jeff-bezos-leadership-style [Accessed 21 Jul. 2023].</w:t>
      </w:r>
    </w:p>
    <w:p w14:paraId="0043952E"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Fold, N. and Gough, K.V. (2008). From smallholders to transnationals: The impact of changing consumer preferences in the EU on Ghana’s pineapple sector. </w:t>
      </w:r>
      <w:proofErr w:type="spellStart"/>
      <w:r>
        <w:rPr>
          <w:rFonts w:ascii="Arial" w:hAnsi="Arial" w:cs="Arial"/>
          <w:i/>
          <w:iCs/>
        </w:rPr>
        <w:t>Geoforum</w:t>
      </w:r>
      <w:proofErr w:type="spellEnd"/>
      <w:r>
        <w:rPr>
          <w:rFonts w:ascii="Arial" w:hAnsi="Arial" w:cs="Arial"/>
        </w:rPr>
        <w:t xml:space="preserve">, 39(5), pp.1687–1697. </w:t>
      </w:r>
      <w:proofErr w:type="spellStart"/>
      <w:proofErr w:type="gramStart"/>
      <w:r>
        <w:rPr>
          <w:rFonts w:ascii="Arial" w:hAnsi="Arial" w:cs="Arial"/>
        </w:rPr>
        <w:t>doi:https</w:t>
      </w:r>
      <w:proofErr w:type="spellEnd"/>
      <w:r>
        <w:rPr>
          <w:rFonts w:ascii="Arial" w:hAnsi="Arial" w:cs="Arial"/>
        </w:rPr>
        <w:t>://doi.org/10.1016/j.geoforum.2008.06.004</w:t>
      </w:r>
      <w:proofErr w:type="gramEnd"/>
      <w:r>
        <w:rPr>
          <w:rFonts w:ascii="Arial" w:hAnsi="Arial" w:cs="Arial"/>
        </w:rPr>
        <w:t>.</w:t>
      </w:r>
    </w:p>
    <w:p w14:paraId="3BBEB0B8"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Fox, M. (2020). </w:t>
      </w:r>
      <w:r>
        <w:rPr>
          <w:rFonts w:ascii="Arial" w:hAnsi="Arial" w:cs="Arial"/>
          <w:i/>
          <w:iCs/>
        </w:rPr>
        <w:t xml:space="preserve">6 Tips </w:t>
      </w:r>
      <w:proofErr w:type="gramStart"/>
      <w:r>
        <w:rPr>
          <w:rFonts w:ascii="Arial" w:hAnsi="Arial" w:cs="Arial"/>
          <w:i/>
          <w:iCs/>
        </w:rPr>
        <w:t>For</w:t>
      </w:r>
      <w:proofErr w:type="gramEnd"/>
      <w:r>
        <w:rPr>
          <w:rFonts w:ascii="Arial" w:hAnsi="Arial" w:cs="Arial"/>
          <w:i/>
          <w:iCs/>
        </w:rPr>
        <w:t xml:space="preserve"> Successful Leadership In The Global Era</w:t>
      </w:r>
      <w:r>
        <w:rPr>
          <w:rFonts w:ascii="Arial" w:hAnsi="Arial" w:cs="Arial"/>
        </w:rPr>
        <w:t>. [online] Forbes. Available at: https://www.forbes.com/sites/meimeifox/2018/09/06/6-tips-for-successful-leadership-in-the-global-era/?sh=4cc4dc49187f [Accessed 21 Jul. 2023].</w:t>
      </w:r>
    </w:p>
    <w:p w14:paraId="1D8E66BA"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Hardy, E. (2022). </w:t>
      </w:r>
      <w:r>
        <w:rPr>
          <w:rFonts w:ascii="Arial" w:hAnsi="Arial" w:cs="Arial"/>
          <w:i/>
          <w:iCs/>
        </w:rPr>
        <w:t>Jeff Bezos’ Leadership Style Propelled Him to Become One of the Richest Men in the world. Here’s What You Can Learn from it.</w:t>
      </w:r>
      <w:r>
        <w:rPr>
          <w:rFonts w:ascii="Arial" w:hAnsi="Arial" w:cs="Arial"/>
        </w:rPr>
        <w:t xml:space="preserve"> [online] Business Insider. Available at: https://www.businessinsider.com/what-you-can-learn-from-jeff-bezos-leadership-style [Accessed 21 Jul. 2023].</w:t>
      </w:r>
    </w:p>
    <w:p w14:paraId="7B07B44D"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Hartmans</w:t>
      </w:r>
      <w:proofErr w:type="spellEnd"/>
      <w:r>
        <w:rPr>
          <w:rFonts w:ascii="Arial" w:hAnsi="Arial" w:cs="Arial"/>
        </w:rPr>
        <w:t xml:space="preserve">, A. (2020). </w:t>
      </w:r>
      <w:r>
        <w:rPr>
          <w:rFonts w:ascii="Arial" w:hAnsi="Arial" w:cs="Arial"/>
          <w:i/>
          <w:iCs/>
        </w:rPr>
        <w:t>15 fascinating facts you probably didn’t know about Amazon</w:t>
      </w:r>
      <w:r>
        <w:rPr>
          <w:rFonts w:ascii="Arial" w:hAnsi="Arial" w:cs="Arial"/>
        </w:rPr>
        <w:t>. [online] Business Insider. Available at: https://www.businessinsider.com/jeff-bezos-amazon-history-facts-2017-4 [Accessed 21 Jul. 2023].</w:t>
      </w:r>
    </w:p>
    <w:p w14:paraId="719CD9CB"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Harvard Business Review. (2016). </w:t>
      </w:r>
      <w:r>
        <w:rPr>
          <w:rFonts w:ascii="Arial" w:hAnsi="Arial" w:cs="Arial"/>
          <w:i/>
          <w:iCs/>
        </w:rPr>
        <w:t>Developing the Global Leader - SPONSOR CONTENT FROM HBS EXECUTIVE EDUCATION</w:t>
      </w:r>
      <w:r>
        <w:rPr>
          <w:rFonts w:ascii="Arial" w:hAnsi="Arial" w:cs="Arial"/>
        </w:rPr>
        <w:t>. [online] Available at: https://hbr.org/sponsored/2016/05/developing-the-global-leader [Accessed 21 Jul. 2023].</w:t>
      </w:r>
    </w:p>
    <w:p w14:paraId="295C2946"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Huang, Z. and </w:t>
      </w:r>
      <w:proofErr w:type="spellStart"/>
      <w:r>
        <w:rPr>
          <w:rFonts w:ascii="Arial" w:hAnsi="Arial" w:cs="Arial"/>
        </w:rPr>
        <w:t>Benyoucef</w:t>
      </w:r>
      <w:proofErr w:type="spellEnd"/>
      <w:r>
        <w:rPr>
          <w:rFonts w:ascii="Arial" w:hAnsi="Arial" w:cs="Arial"/>
        </w:rPr>
        <w:t xml:space="preserve">, M. (2013). From e-commerce to social commerce: A close look at design features. </w:t>
      </w:r>
      <w:r>
        <w:rPr>
          <w:rFonts w:ascii="Arial" w:hAnsi="Arial" w:cs="Arial"/>
          <w:i/>
          <w:iCs/>
        </w:rPr>
        <w:t>Electronic Commerce Research and Applications</w:t>
      </w:r>
      <w:r>
        <w:rPr>
          <w:rFonts w:ascii="Arial" w:hAnsi="Arial" w:cs="Arial"/>
        </w:rPr>
        <w:t xml:space="preserve">, 12(4), pp.246–259. </w:t>
      </w:r>
      <w:proofErr w:type="spellStart"/>
      <w:proofErr w:type="gramStart"/>
      <w:r>
        <w:rPr>
          <w:rFonts w:ascii="Arial" w:hAnsi="Arial" w:cs="Arial"/>
        </w:rPr>
        <w:t>doi:https</w:t>
      </w:r>
      <w:proofErr w:type="spellEnd"/>
      <w:r>
        <w:rPr>
          <w:rFonts w:ascii="Arial" w:hAnsi="Arial" w:cs="Arial"/>
        </w:rPr>
        <w:t>://doi.org/10.1016/j.elerap.2012.12.003</w:t>
      </w:r>
      <w:proofErr w:type="gramEnd"/>
      <w:r>
        <w:rPr>
          <w:rFonts w:ascii="Arial" w:hAnsi="Arial" w:cs="Arial"/>
        </w:rPr>
        <w:t>.</w:t>
      </w:r>
    </w:p>
    <w:p w14:paraId="4FA824E4"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Jindal, D., </w:t>
      </w:r>
      <w:proofErr w:type="spellStart"/>
      <w:r>
        <w:rPr>
          <w:rFonts w:ascii="Arial" w:hAnsi="Arial" w:cs="Arial"/>
        </w:rPr>
        <w:t>Jee</w:t>
      </w:r>
      <w:proofErr w:type="spellEnd"/>
      <w:r>
        <w:rPr>
          <w:rFonts w:ascii="Arial" w:hAnsi="Arial" w:cs="Arial"/>
        </w:rPr>
        <w:t>, C. and Thakur, R.R. (2011). Nissan: go</w:t>
      </w:r>
      <w:r>
        <w:rPr>
          <w:rFonts w:ascii="Cambria Math" w:hAnsi="Cambria Math" w:cs="Cambria Math"/>
        </w:rPr>
        <w:t>‐</w:t>
      </w:r>
      <w:r>
        <w:rPr>
          <w:rFonts w:ascii="Arial" w:hAnsi="Arial" w:cs="Arial"/>
        </w:rPr>
        <w:t xml:space="preserve">global strategy. </w:t>
      </w:r>
      <w:r>
        <w:rPr>
          <w:rFonts w:ascii="Arial" w:hAnsi="Arial" w:cs="Arial"/>
          <w:i/>
          <w:iCs/>
        </w:rPr>
        <w:t>Business Strategy Series</w:t>
      </w:r>
      <w:r>
        <w:rPr>
          <w:rFonts w:ascii="Arial" w:hAnsi="Arial" w:cs="Arial"/>
        </w:rPr>
        <w:t xml:space="preserve">, 12(4), pp.195–201. </w:t>
      </w:r>
      <w:proofErr w:type="spellStart"/>
      <w:proofErr w:type="gramStart"/>
      <w:r>
        <w:rPr>
          <w:rFonts w:ascii="Arial" w:hAnsi="Arial" w:cs="Arial"/>
        </w:rPr>
        <w:t>doi:https</w:t>
      </w:r>
      <w:proofErr w:type="spellEnd"/>
      <w:r>
        <w:rPr>
          <w:rFonts w:ascii="Arial" w:hAnsi="Arial" w:cs="Arial"/>
        </w:rPr>
        <w:t>://doi.org/10.1108/17515631111155151</w:t>
      </w:r>
      <w:proofErr w:type="gramEnd"/>
      <w:r>
        <w:rPr>
          <w:rFonts w:ascii="Arial" w:hAnsi="Arial" w:cs="Arial"/>
        </w:rPr>
        <w:t>.</w:t>
      </w:r>
    </w:p>
    <w:p w14:paraId="009C1D18"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Koe</w:t>
      </w:r>
      <w:proofErr w:type="spellEnd"/>
      <w:r>
        <w:rPr>
          <w:rFonts w:ascii="Arial" w:hAnsi="Arial" w:cs="Arial"/>
        </w:rPr>
        <w:t xml:space="preserve"> </w:t>
      </w:r>
      <w:proofErr w:type="spellStart"/>
      <w:r>
        <w:rPr>
          <w:rFonts w:ascii="Arial" w:hAnsi="Arial" w:cs="Arial"/>
        </w:rPr>
        <w:t>Hwee</w:t>
      </w:r>
      <w:proofErr w:type="spellEnd"/>
      <w:r>
        <w:rPr>
          <w:rFonts w:ascii="Arial" w:hAnsi="Arial" w:cs="Arial"/>
        </w:rPr>
        <w:t xml:space="preserve"> Nga, J. and </w:t>
      </w:r>
      <w:proofErr w:type="spellStart"/>
      <w:r>
        <w:rPr>
          <w:rFonts w:ascii="Arial" w:hAnsi="Arial" w:cs="Arial"/>
        </w:rPr>
        <w:t>Shamuganathan</w:t>
      </w:r>
      <w:proofErr w:type="spellEnd"/>
      <w:r>
        <w:rPr>
          <w:rFonts w:ascii="Arial" w:hAnsi="Arial" w:cs="Arial"/>
        </w:rPr>
        <w:t xml:space="preserve">, G. (2010). The Influence of Personality Traits and Demographic Factors on Social Entrepreneurship Start Up Intentions. </w:t>
      </w:r>
      <w:r>
        <w:rPr>
          <w:rFonts w:ascii="Arial" w:hAnsi="Arial" w:cs="Arial"/>
          <w:i/>
          <w:iCs/>
        </w:rPr>
        <w:t xml:space="preserve">Journal of </w:t>
      </w:r>
      <w:r>
        <w:rPr>
          <w:rFonts w:ascii="Arial" w:hAnsi="Arial" w:cs="Arial"/>
          <w:i/>
          <w:iCs/>
        </w:rPr>
        <w:lastRenderedPageBreak/>
        <w:t>Business Ethics</w:t>
      </w:r>
      <w:r>
        <w:rPr>
          <w:rFonts w:ascii="Arial" w:hAnsi="Arial" w:cs="Arial"/>
        </w:rPr>
        <w:t xml:space="preserve">, [online] 95(2), pp.259–282. </w:t>
      </w:r>
      <w:proofErr w:type="spellStart"/>
      <w:proofErr w:type="gramStart"/>
      <w:r>
        <w:rPr>
          <w:rFonts w:ascii="Arial" w:hAnsi="Arial" w:cs="Arial"/>
        </w:rPr>
        <w:t>doi:https</w:t>
      </w:r>
      <w:proofErr w:type="spellEnd"/>
      <w:r>
        <w:rPr>
          <w:rFonts w:ascii="Arial" w:hAnsi="Arial" w:cs="Arial"/>
        </w:rPr>
        <w:t>://doi.org/10.1007/s10551-009-0358-8</w:t>
      </w:r>
      <w:proofErr w:type="gramEnd"/>
      <w:r>
        <w:rPr>
          <w:rFonts w:ascii="Arial" w:hAnsi="Arial" w:cs="Arial"/>
        </w:rPr>
        <w:t>.</w:t>
      </w:r>
    </w:p>
    <w:p w14:paraId="0014C22B"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Meindl</w:t>
      </w:r>
      <w:proofErr w:type="spellEnd"/>
      <w:r>
        <w:rPr>
          <w:rFonts w:ascii="Arial" w:hAnsi="Arial" w:cs="Arial"/>
        </w:rPr>
        <w:t xml:space="preserve">, J.R. (1993). Visionary leadership. </w:t>
      </w:r>
      <w:r>
        <w:rPr>
          <w:rFonts w:ascii="Arial" w:hAnsi="Arial" w:cs="Arial"/>
          <w:i/>
          <w:iCs/>
        </w:rPr>
        <w:t>The Leadership Quarterly</w:t>
      </w:r>
      <w:r>
        <w:rPr>
          <w:rFonts w:ascii="Arial" w:hAnsi="Arial" w:cs="Arial"/>
        </w:rPr>
        <w:t xml:space="preserve">, 4(3-4), pp.398–401. </w:t>
      </w:r>
      <w:proofErr w:type="spellStart"/>
      <w:proofErr w:type="gramStart"/>
      <w:r>
        <w:rPr>
          <w:rFonts w:ascii="Arial" w:hAnsi="Arial" w:cs="Arial"/>
        </w:rPr>
        <w:t>doi:https</w:t>
      </w:r>
      <w:proofErr w:type="spellEnd"/>
      <w:r>
        <w:rPr>
          <w:rFonts w:ascii="Arial" w:hAnsi="Arial" w:cs="Arial"/>
        </w:rPr>
        <w:t>://doi.org/10.1016/1048-9843(93)90047-w</w:t>
      </w:r>
      <w:proofErr w:type="gramEnd"/>
      <w:r>
        <w:rPr>
          <w:rFonts w:ascii="Arial" w:hAnsi="Arial" w:cs="Arial"/>
        </w:rPr>
        <w:t>.</w:t>
      </w:r>
    </w:p>
    <w:p w14:paraId="376991B0"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Mohamed, A. (2020). The international business environment: a proposed analytical framework. </w:t>
      </w:r>
      <w:r>
        <w:rPr>
          <w:rFonts w:ascii="Arial" w:hAnsi="Arial" w:cs="Arial"/>
          <w:i/>
          <w:iCs/>
        </w:rPr>
        <w:t>International Journal of Business Environment</w:t>
      </w:r>
      <w:r>
        <w:rPr>
          <w:rFonts w:ascii="Arial" w:hAnsi="Arial" w:cs="Arial"/>
        </w:rPr>
        <w:t>, 7(2), p.168.</w:t>
      </w:r>
    </w:p>
    <w:p w14:paraId="6806D667" w14:textId="77777777" w:rsidR="0095209B" w:rsidRDefault="0095209B" w:rsidP="0095209B">
      <w:pPr>
        <w:pStyle w:val="NormalWeb"/>
        <w:spacing w:before="0" w:beforeAutospacing="0" w:after="240" w:afterAutospacing="0" w:line="360" w:lineRule="auto"/>
        <w:rPr>
          <w:rFonts w:ascii="Arial" w:hAnsi="Arial" w:cs="Arial"/>
        </w:rPr>
      </w:pPr>
      <w:proofErr w:type="spellStart"/>
      <w:proofErr w:type="gramStart"/>
      <w:r>
        <w:rPr>
          <w:rFonts w:ascii="Arial" w:hAnsi="Arial" w:cs="Arial"/>
        </w:rPr>
        <w:t>Mukker</w:t>
      </w:r>
      <w:proofErr w:type="spellEnd"/>
      <w:r>
        <w:rPr>
          <w:rFonts w:ascii="Arial" w:hAnsi="Arial" w:cs="Arial"/>
        </w:rPr>
        <w:t xml:space="preserve"> ,</w:t>
      </w:r>
      <w:proofErr w:type="gramEnd"/>
      <w:r>
        <w:rPr>
          <w:rFonts w:ascii="Arial" w:hAnsi="Arial" w:cs="Arial"/>
        </w:rPr>
        <w:t xml:space="preserve"> A. (2021). </w:t>
      </w:r>
      <w:r>
        <w:rPr>
          <w:rFonts w:ascii="Arial" w:hAnsi="Arial" w:cs="Arial"/>
          <w:i/>
          <w:iCs/>
        </w:rPr>
        <w:t>Living the Amazon Leadership Principles through Catapult - a Leadership Development Initiative</w:t>
      </w:r>
      <w:r>
        <w:rPr>
          <w:rFonts w:ascii="Arial" w:hAnsi="Arial" w:cs="Arial"/>
        </w:rPr>
        <w:t>. [online] Harvard Business Publishing. Available at: https://www.harvardbusiness.org/living-the-amazon-leadership-principles-through-catapult-a-leadership-development-initiative/ [Accessed 21 Jul. 2023].</w:t>
      </w:r>
    </w:p>
    <w:p w14:paraId="695C095A"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Nicholson, J. and </w:t>
      </w:r>
      <w:proofErr w:type="spellStart"/>
      <w:r>
        <w:rPr>
          <w:rFonts w:ascii="Arial" w:hAnsi="Arial" w:cs="Arial"/>
        </w:rPr>
        <w:t>Kurucz</w:t>
      </w:r>
      <w:proofErr w:type="spellEnd"/>
      <w:r>
        <w:rPr>
          <w:rFonts w:ascii="Arial" w:hAnsi="Arial" w:cs="Arial"/>
        </w:rPr>
        <w:t xml:space="preserve">, E. (2017). Relational Leadership for Sustainability: Building an Ethical Framework from the Moral Theory of ‘Ethics of Care’. </w:t>
      </w:r>
      <w:r>
        <w:rPr>
          <w:rFonts w:ascii="Arial" w:hAnsi="Arial" w:cs="Arial"/>
          <w:i/>
          <w:iCs/>
        </w:rPr>
        <w:t>Journal of Business Ethics</w:t>
      </w:r>
      <w:r>
        <w:rPr>
          <w:rFonts w:ascii="Arial" w:hAnsi="Arial" w:cs="Arial"/>
        </w:rPr>
        <w:t xml:space="preserve">, 156(1), pp.1–10. </w:t>
      </w:r>
      <w:proofErr w:type="spellStart"/>
      <w:proofErr w:type="gramStart"/>
      <w:r>
        <w:rPr>
          <w:rFonts w:ascii="Arial" w:hAnsi="Arial" w:cs="Arial"/>
        </w:rPr>
        <w:t>doi:https</w:t>
      </w:r>
      <w:proofErr w:type="spellEnd"/>
      <w:r>
        <w:rPr>
          <w:rFonts w:ascii="Arial" w:hAnsi="Arial" w:cs="Arial"/>
        </w:rPr>
        <w:t>://doi.org/10.1007/s10551-017-3593-4</w:t>
      </w:r>
      <w:proofErr w:type="gramEnd"/>
      <w:r>
        <w:rPr>
          <w:rFonts w:ascii="Arial" w:hAnsi="Arial" w:cs="Arial"/>
        </w:rPr>
        <w:t>.</w:t>
      </w:r>
    </w:p>
    <w:p w14:paraId="0ADFBD08"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Ostrom, A.L., Bitner, M.J., Brown, S.W., Burkhard, K.A., </w:t>
      </w:r>
      <w:proofErr w:type="spellStart"/>
      <w:r>
        <w:rPr>
          <w:rFonts w:ascii="Arial" w:hAnsi="Arial" w:cs="Arial"/>
        </w:rPr>
        <w:t>Goul</w:t>
      </w:r>
      <w:proofErr w:type="spellEnd"/>
      <w:r>
        <w:rPr>
          <w:rFonts w:ascii="Arial" w:hAnsi="Arial" w:cs="Arial"/>
        </w:rPr>
        <w:t xml:space="preserve">, M., Smith-Daniels, V., </w:t>
      </w:r>
      <w:proofErr w:type="spellStart"/>
      <w:r>
        <w:rPr>
          <w:rFonts w:ascii="Arial" w:hAnsi="Arial" w:cs="Arial"/>
        </w:rPr>
        <w:t>Demirkan</w:t>
      </w:r>
      <w:proofErr w:type="spellEnd"/>
      <w:r>
        <w:rPr>
          <w:rFonts w:ascii="Arial" w:hAnsi="Arial" w:cs="Arial"/>
        </w:rPr>
        <w:t xml:space="preserve">, H. and </w:t>
      </w:r>
      <w:proofErr w:type="spellStart"/>
      <w:r>
        <w:rPr>
          <w:rFonts w:ascii="Arial" w:hAnsi="Arial" w:cs="Arial"/>
        </w:rPr>
        <w:t>Rabinovich</w:t>
      </w:r>
      <w:proofErr w:type="spellEnd"/>
      <w:r>
        <w:rPr>
          <w:rFonts w:ascii="Arial" w:hAnsi="Arial" w:cs="Arial"/>
        </w:rPr>
        <w:t xml:space="preserve">, E. (2010). Moving Forward and Making a Difference: Research Priorities for the Science of Service. </w:t>
      </w:r>
      <w:r>
        <w:rPr>
          <w:rFonts w:ascii="Arial" w:hAnsi="Arial" w:cs="Arial"/>
          <w:i/>
          <w:iCs/>
        </w:rPr>
        <w:t>Journal of Service Research</w:t>
      </w:r>
      <w:r>
        <w:rPr>
          <w:rFonts w:ascii="Arial" w:hAnsi="Arial" w:cs="Arial"/>
        </w:rPr>
        <w:t xml:space="preserve">, 13(1), pp.4–36. </w:t>
      </w:r>
      <w:proofErr w:type="spellStart"/>
      <w:proofErr w:type="gramStart"/>
      <w:r>
        <w:rPr>
          <w:rFonts w:ascii="Arial" w:hAnsi="Arial" w:cs="Arial"/>
        </w:rPr>
        <w:t>doi:https</w:t>
      </w:r>
      <w:proofErr w:type="spellEnd"/>
      <w:r>
        <w:rPr>
          <w:rFonts w:ascii="Arial" w:hAnsi="Arial" w:cs="Arial"/>
        </w:rPr>
        <w:t>://doi.org/10.1177/1094670509357611</w:t>
      </w:r>
      <w:proofErr w:type="gramEnd"/>
      <w:r>
        <w:rPr>
          <w:rFonts w:ascii="Arial" w:hAnsi="Arial" w:cs="Arial"/>
        </w:rPr>
        <w:t>.</w:t>
      </w:r>
    </w:p>
    <w:p w14:paraId="44638EA2"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Poortinga</w:t>
      </w:r>
      <w:proofErr w:type="spellEnd"/>
      <w:r>
        <w:rPr>
          <w:rFonts w:ascii="Arial" w:hAnsi="Arial" w:cs="Arial"/>
        </w:rPr>
        <w:t xml:space="preserve">, W., Steg, L. and </w:t>
      </w:r>
      <w:proofErr w:type="spellStart"/>
      <w:r>
        <w:rPr>
          <w:rFonts w:ascii="Arial" w:hAnsi="Arial" w:cs="Arial"/>
        </w:rPr>
        <w:t>Vlek</w:t>
      </w:r>
      <w:proofErr w:type="spellEnd"/>
      <w:r>
        <w:rPr>
          <w:rFonts w:ascii="Arial" w:hAnsi="Arial" w:cs="Arial"/>
        </w:rPr>
        <w:t xml:space="preserve">, C. (2004). Values, Environmental Concern, and Environmental Behavior. </w:t>
      </w:r>
      <w:r>
        <w:rPr>
          <w:rFonts w:ascii="Arial" w:hAnsi="Arial" w:cs="Arial"/>
          <w:i/>
          <w:iCs/>
        </w:rPr>
        <w:t>Environment and Behavior</w:t>
      </w:r>
      <w:r>
        <w:rPr>
          <w:rFonts w:ascii="Arial" w:hAnsi="Arial" w:cs="Arial"/>
        </w:rPr>
        <w:t xml:space="preserve">, 36(1), pp.70–93. </w:t>
      </w:r>
      <w:proofErr w:type="spellStart"/>
      <w:proofErr w:type="gramStart"/>
      <w:r>
        <w:rPr>
          <w:rFonts w:ascii="Arial" w:hAnsi="Arial" w:cs="Arial"/>
        </w:rPr>
        <w:t>doi:https</w:t>
      </w:r>
      <w:proofErr w:type="spellEnd"/>
      <w:r>
        <w:rPr>
          <w:rFonts w:ascii="Arial" w:hAnsi="Arial" w:cs="Arial"/>
        </w:rPr>
        <w:t>://doi.org/10.1177/0013916503251466</w:t>
      </w:r>
      <w:proofErr w:type="gramEnd"/>
      <w:r>
        <w:rPr>
          <w:rFonts w:ascii="Arial" w:hAnsi="Arial" w:cs="Arial"/>
        </w:rPr>
        <w:t>.</w:t>
      </w:r>
    </w:p>
    <w:p w14:paraId="3A63B591"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Saran, S. (2019). Employee Engagement: Leveraging Strengths and Underpinning Weaknesses (Identifying the Factors Underlying Employee Engagement Levels in an Organization). </w:t>
      </w:r>
      <w:r>
        <w:rPr>
          <w:rFonts w:ascii="Arial" w:hAnsi="Arial" w:cs="Arial"/>
          <w:i/>
          <w:iCs/>
        </w:rPr>
        <w:t>Journal of Human Resource Management</w:t>
      </w:r>
      <w:r>
        <w:rPr>
          <w:rFonts w:ascii="Arial" w:hAnsi="Arial" w:cs="Arial"/>
        </w:rPr>
        <w:t xml:space="preserve">, 2(3), p.47. </w:t>
      </w:r>
      <w:proofErr w:type="spellStart"/>
      <w:proofErr w:type="gramStart"/>
      <w:r>
        <w:rPr>
          <w:rFonts w:ascii="Arial" w:hAnsi="Arial" w:cs="Arial"/>
        </w:rPr>
        <w:t>doi:https</w:t>
      </w:r>
      <w:proofErr w:type="spellEnd"/>
      <w:r>
        <w:rPr>
          <w:rFonts w:ascii="Arial" w:hAnsi="Arial" w:cs="Arial"/>
        </w:rPr>
        <w:t>://doi.org/10.11648/j.jhrm.20140203.11</w:t>
      </w:r>
      <w:proofErr w:type="gramEnd"/>
      <w:r>
        <w:rPr>
          <w:rFonts w:ascii="Arial" w:hAnsi="Arial" w:cs="Arial"/>
        </w:rPr>
        <w:t>.</w:t>
      </w:r>
    </w:p>
    <w:p w14:paraId="1E3957EA"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Saunderson</w:t>
      </w:r>
      <w:proofErr w:type="spellEnd"/>
      <w:r>
        <w:rPr>
          <w:rFonts w:ascii="Arial" w:hAnsi="Arial" w:cs="Arial"/>
        </w:rPr>
        <w:t xml:space="preserve">, R. (2016). </w:t>
      </w:r>
      <w:r>
        <w:rPr>
          <w:rFonts w:ascii="Arial" w:hAnsi="Arial" w:cs="Arial"/>
          <w:i/>
          <w:iCs/>
        </w:rPr>
        <w:t>How in the World Do You Develop Global Leaders?</w:t>
      </w:r>
      <w:r>
        <w:rPr>
          <w:rFonts w:ascii="Arial" w:hAnsi="Arial" w:cs="Arial"/>
        </w:rPr>
        <w:t xml:space="preserve"> [online] Training. Available at: https://trainingmag.com/how-in-the-world-do-you-develop-global-leaders/ [Accessed 21 Jul. 2023].</w:t>
      </w:r>
    </w:p>
    <w:p w14:paraId="18EE767D"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lastRenderedPageBreak/>
        <w:t xml:space="preserve">The Economic Times (2023). Harnessing Leadership and Building Strategies for a successful Global Business. </w:t>
      </w:r>
      <w:r>
        <w:rPr>
          <w:rFonts w:ascii="Arial" w:hAnsi="Arial" w:cs="Arial"/>
          <w:i/>
          <w:iCs/>
        </w:rPr>
        <w:t>The Economic Times</w:t>
      </w:r>
      <w:r>
        <w:rPr>
          <w:rFonts w:ascii="Arial" w:hAnsi="Arial" w:cs="Arial"/>
        </w:rPr>
        <w:t>. [online] 26 May. Available at: https://economictimes.indiatimes.com/jobs/c-suite/harnessing-leadership-and-building-strategies-for-a-successful-global-business/articleshow/99496404.cms?from=mdr [Accessed 21 Jul. 2023].</w:t>
      </w:r>
    </w:p>
    <w:p w14:paraId="0F446205" w14:textId="77777777" w:rsidR="0095209B" w:rsidRDefault="0095209B" w:rsidP="0095209B">
      <w:pPr>
        <w:pStyle w:val="NormalWeb"/>
        <w:spacing w:before="0" w:beforeAutospacing="0" w:after="240" w:afterAutospacing="0" w:line="360" w:lineRule="auto"/>
        <w:rPr>
          <w:rFonts w:ascii="Arial" w:hAnsi="Arial" w:cs="Arial"/>
        </w:rPr>
      </w:pPr>
      <w:proofErr w:type="spellStart"/>
      <w:r>
        <w:rPr>
          <w:rFonts w:ascii="Arial" w:hAnsi="Arial" w:cs="Arial"/>
        </w:rPr>
        <w:t>Westney</w:t>
      </w:r>
      <w:proofErr w:type="spellEnd"/>
      <w:r>
        <w:rPr>
          <w:rFonts w:ascii="Arial" w:hAnsi="Arial" w:cs="Arial"/>
        </w:rPr>
        <w:t xml:space="preserve">, D.E. (2021). Global strategy and global business environment: changing models of the global business environment. </w:t>
      </w:r>
      <w:r>
        <w:rPr>
          <w:rFonts w:ascii="Arial" w:hAnsi="Arial" w:cs="Arial"/>
          <w:i/>
          <w:iCs/>
        </w:rPr>
        <w:t>Global Strategy Journal</w:t>
      </w:r>
      <w:r>
        <w:rPr>
          <w:rFonts w:ascii="Arial" w:hAnsi="Arial" w:cs="Arial"/>
        </w:rPr>
        <w:t>, 1(3-4), pp.377–381.</w:t>
      </w:r>
    </w:p>
    <w:p w14:paraId="4D710DAB"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WSU (2017). </w:t>
      </w:r>
      <w:r>
        <w:rPr>
          <w:rFonts w:ascii="Arial" w:hAnsi="Arial" w:cs="Arial"/>
          <w:i/>
          <w:iCs/>
        </w:rPr>
        <w:t>Five Characteristics of Successful Global Business Leadership</w:t>
      </w:r>
      <w:r>
        <w:rPr>
          <w:rFonts w:ascii="Arial" w:hAnsi="Arial" w:cs="Arial"/>
        </w:rPr>
        <w:t>. [online] WSU Online MBA. Available at: https://onlinemba.wsu.edu/blog/five-characteristics-of-successful-global-business-leadership/ [Accessed 21 Jul. 2023].</w:t>
      </w:r>
    </w:p>
    <w:p w14:paraId="05262746" w14:textId="77777777" w:rsidR="0095209B" w:rsidRDefault="0095209B" w:rsidP="0095209B">
      <w:pPr>
        <w:pStyle w:val="NormalWeb"/>
        <w:spacing w:before="0" w:beforeAutospacing="0" w:after="240" w:afterAutospacing="0" w:line="360" w:lineRule="auto"/>
        <w:rPr>
          <w:rFonts w:ascii="Arial" w:hAnsi="Arial" w:cs="Arial"/>
        </w:rPr>
      </w:pPr>
      <w:r>
        <w:rPr>
          <w:rFonts w:ascii="Arial" w:hAnsi="Arial" w:cs="Arial"/>
        </w:rPr>
        <w:t xml:space="preserve">Zenger, J. (2014). </w:t>
      </w:r>
      <w:r>
        <w:rPr>
          <w:rFonts w:ascii="Arial" w:hAnsi="Arial" w:cs="Arial"/>
          <w:i/>
          <w:iCs/>
        </w:rPr>
        <w:t xml:space="preserve">The 6 Competencies Global Leaders Need </w:t>
      </w:r>
      <w:proofErr w:type="gramStart"/>
      <w:r>
        <w:rPr>
          <w:rFonts w:ascii="Arial" w:hAnsi="Arial" w:cs="Arial"/>
          <w:i/>
          <w:iCs/>
        </w:rPr>
        <w:t>To</w:t>
      </w:r>
      <w:proofErr w:type="gramEnd"/>
      <w:r>
        <w:rPr>
          <w:rFonts w:ascii="Arial" w:hAnsi="Arial" w:cs="Arial"/>
          <w:i/>
          <w:iCs/>
        </w:rPr>
        <w:t xml:space="preserve"> Succeed</w:t>
      </w:r>
      <w:r>
        <w:rPr>
          <w:rFonts w:ascii="Arial" w:hAnsi="Arial" w:cs="Arial"/>
        </w:rPr>
        <w:t>. [online] Forbes. Available at: https://www.forbes.com/sites/jackzenger/2014/06/26/the-6-competencies-global-leaders-need-to-succeed/ [Accessed 21 Jul. 2023].</w:t>
      </w:r>
    </w:p>
    <w:p w14:paraId="3B4D7F1A" w14:textId="77777777" w:rsidR="00DD6103" w:rsidRPr="006B33A7" w:rsidRDefault="00DD6103" w:rsidP="006B33A7">
      <w:pPr>
        <w:spacing w:line="360" w:lineRule="auto"/>
        <w:jc w:val="both"/>
        <w:rPr>
          <w:sz w:val="24"/>
          <w:szCs w:val="24"/>
        </w:rPr>
      </w:pPr>
    </w:p>
    <w:p w14:paraId="5350BBF7" w14:textId="0048D449" w:rsidR="0095209B" w:rsidRDefault="00DD6103" w:rsidP="006B33A7">
      <w:pPr>
        <w:spacing w:line="360" w:lineRule="auto"/>
        <w:jc w:val="both"/>
        <w:rPr>
          <w:sz w:val="24"/>
          <w:szCs w:val="24"/>
        </w:rPr>
      </w:pPr>
      <w:r w:rsidRPr="006B33A7">
        <w:rPr>
          <w:sz w:val="24"/>
          <w:szCs w:val="24"/>
        </w:rPr>
        <w:t xml:space="preserve"> </w:t>
      </w:r>
    </w:p>
    <w:p w14:paraId="301066E9" w14:textId="3513A714" w:rsidR="00DD6103" w:rsidRPr="006B33A7" w:rsidRDefault="00DD6103" w:rsidP="0095209B">
      <w:pPr>
        <w:widowControl/>
        <w:autoSpaceDE/>
        <w:autoSpaceDN/>
        <w:spacing w:after="160" w:line="259" w:lineRule="auto"/>
        <w:rPr>
          <w:sz w:val="24"/>
          <w:szCs w:val="24"/>
        </w:rPr>
      </w:pPr>
    </w:p>
    <w:sectPr w:rsidR="00DD6103" w:rsidRPr="006B33A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3CB381" w14:textId="77777777" w:rsidR="00E47931" w:rsidRDefault="00E47931" w:rsidP="002B4B7C">
      <w:r>
        <w:separator/>
      </w:r>
    </w:p>
  </w:endnote>
  <w:endnote w:type="continuationSeparator" w:id="0">
    <w:p w14:paraId="6019F983" w14:textId="77777777" w:rsidR="00E47931" w:rsidRDefault="00E47931" w:rsidP="002B4B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711738"/>
      <w:docPartObj>
        <w:docPartGallery w:val="Page Numbers (Bottom of Page)"/>
        <w:docPartUnique/>
      </w:docPartObj>
    </w:sdtPr>
    <w:sdtEndPr>
      <w:rPr>
        <w:color w:val="7F7F7F" w:themeColor="background1" w:themeShade="7F"/>
        <w:spacing w:val="60"/>
      </w:rPr>
    </w:sdtEndPr>
    <w:sdtContent>
      <w:p w14:paraId="167C14F3" w14:textId="7379668D" w:rsidR="002B4B7C" w:rsidRDefault="002B4B7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E8DBC2" w14:textId="77777777" w:rsidR="002B4B7C" w:rsidRDefault="002B4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F11B1A" w14:textId="77777777" w:rsidR="00E47931" w:rsidRDefault="00E47931" w:rsidP="002B4B7C">
      <w:r>
        <w:separator/>
      </w:r>
    </w:p>
  </w:footnote>
  <w:footnote w:type="continuationSeparator" w:id="0">
    <w:p w14:paraId="2376E732" w14:textId="77777777" w:rsidR="00E47931" w:rsidRDefault="00E47931" w:rsidP="002B4B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0D6124"/>
    <w:multiLevelType w:val="hybridMultilevel"/>
    <w:tmpl w:val="BD2CB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C66DEA"/>
    <w:multiLevelType w:val="hybridMultilevel"/>
    <w:tmpl w:val="FEACB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A36BAB"/>
    <w:multiLevelType w:val="hybridMultilevel"/>
    <w:tmpl w:val="9EE4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065C81"/>
    <w:multiLevelType w:val="hybridMultilevel"/>
    <w:tmpl w:val="07EE9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8E9"/>
    <w:rsid w:val="000500A5"/>
    <w:rsid w:val="0007110B"/>
    <w:rsid w:val="002076F5"/>
    <w:rsid w:val="002514A5"/>
    <w:rsid w:val="002B4B7C"/>
    <w:rsid w:val="004631D6"/>
    <w:rsid w:val="00494745"/>
    <w:rsid w:val="005E694A"/>
    <w:rsid w:val="00600685"/>
    <w:rsid w:val="00682ED7"/>
    <w:rsid w:val="006B33A7"/>
    <w:rsid w:val="00705029"/>
    <w:rsid w:val="007C6BF9"/>
    <w:rsid w:val="007D5CDD"/>
    <w:rsid w:val="008478C8"/>
    <w:rsid w:val="0085683F"/>
    <w:rsid w:val="0095209B"/>
    <w:rsid w:val="00A36BE2"/>
    <w:rsid w:val="00AB3482"/>
    <w:rsid w:val="00AC2792"/>
    <w:rsid w:val="00B75ECC"/>
    <w:rsid w:val="00B77B3E"/>
    <w:rsid w:val="00B91CD2"/>
    <w:rsid w:val="00CA38E9"/>
    <w:rsid w:val="00CE105A"/>
    <w:rsid w:val="00DD6103"/>
    <w:rsid w:val="00E403F1"/>
    <w:rsid w:val="00E47931"/>
    <w:rsid w:val="00E52B70"/>
    <w:rsid w:val="00E8342C"/>
    <w:rsid w:val="00EC45DB"/>
    <w:rsid w:val="00FF41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D3030"/>
  <w15:chartTrackingRefBased/>
  <w15:docId w15:val="{1E2E45FC-F333-4B07-B229-48411DDD3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ED7"/>
    <w:pPr>
      <w:widowControl w:val="0"/>
      <w:autoSpaceDE w:val="0"/>
      <w:autoSpaceDN w:val="0"/>
      <w:spacing w:after="0" w:line="240" w:lineRule="auto"/>
    </w:pPr>
    <w:rPr>
      <w:rFonts w:ascii="Arial" w:eastAsia="Arial" w:hAnsi="Arial" w:cs="Arial"/>
    </w:rPr>
  </w:style>
  <w:style w:type="paragraph" w:styleId="Heading1">
    <w:name w:val="heading 1"/>
    <w:basedOn w:val="Normal"/>
    <w:next w:val="Normal"/>
    <w:link w:val="Heading1Char"/>
    <w:uiPriority w:val="9"/>
    <w:qFormat/>
    <w:rsid w:val="00EC45D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5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82ED7"/>
  </w:style>
  <w:style w:type="character" w:customStyle="1" w:styleId="BodyTextChar">
    <w:name w:val="Body Text Char"/>
    <w:basedOn w:val="DefaultParagraphFont"/>
    <w:link w:val="BodyText"/>
    <w:uiPriority w:val="1"/>
    <w:rsid w:val="00682ED7"/>
    <w:rPr>
      <w:rFonts w:ascii="Arial" w:eastAsia="Arial" w:hAnsi="Arial" w:cs="Arial"/>
    </w:rPr>
  </w:style>
  <w:style w:type="paragraph" w:styleId="Header">
    <w:name w:val="header"/>
    <w:basedOn w:val="Normal"/>
    <w:link w:val="HeaderChar"/>
    <w:uiPriority w:val="99"/>
    <w:unhideWhenUsed/>
    <w:rsid w:val="002B4B7C"/>
    <w:pPr>
      <w:tabs>
        <w:tab w:val="center" w:pos="4680"/>
        <w:tab w:val="right" w:pos="9360"/>
      </w:tabs>
    </w:pPr>
  </w:style>
  <w:style w:type="character" w:customStyle="1" w:styleId="HeaderChar">
    <w:name w:val="Header Char"/>
    <w:basedOn w:val="DefaultParagraphFont"/>
    <w:link w:val="Header"/>
    <w:uiPriority w:val="99"/>
    <w:rsid w:val="002B4B7C"/>
    <w:rPr>
      <w:rFonts w:ascii="Arial" w:eastAsia="Arial" w:hAnsi="Arial" w:cs="Arial"/>
    </w:rPr>
  </w:style>
  <w:style w:type="paragraph" w:styleId="Footer">
    <w:name w:val="footer"/>
    <w:basedOn w:val="Normal"/>
    <w:link w:val="FooterChar"/>
    <w:uiPriority w:val="99"/>
    <w:unhideWhenUsed/>
    <w:rsid w:val="002B4B7C"/>
    <w:pPr>
      <w:tabs>
        <w:tab w:val="center" w:pos="4680"/>
        <w:tab w:val="right" w:pos="9360"/>
      </w:tabs>
    </w:pPr>
  </w:style>
  <w:style w:type="character" w:customStyle="1" w:styleId="FooterChar">
    <w:name w:val="Footer Char"/>
    <w:basedOn w:val="DefaultParagraphFont"/>
    <w:link w:val="Footer"/>
    <w:uiPriority w:val="99"/>
    <w:rsid w:val="002B4B7C"/>
    <w:rPr>
      <w:rFonts w:ascii="Arial" w:eastAsia="Arial" w:hAnsi="Arial" w:cs="Arial"/>
    </w:rPr>
  </w:style>
  <w:style w:type="paragraph" w:styleId="ListParagraph">
    <w:name w:val="List Paragraph"/>
    <w:basedOn w:val="Normal"/>
    <w:uiPriority w:val="34"/>
    <w:qFormat/>
    <w:rsid w:val="007D5CDD"/>
    <w:pPr>
      <w:ind w:left="720"/>
      <w:contextualSpacing/>
    </w:pPr>
  </w:style>
  <w:style w:type="character" w:customStyle="1" w:styleId="Heading1Char">
    <w:name w:val="Heading 1 Char"/>
    <w:basedOn w:val="DefaultParagraphFont"/>
    <w:link w:val="Heading1"/>
    <w:uiPriority w:val="9"/>
    <w:rsid w:val="00EC45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C45D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B33A7"/>
    <w:pPr>
      <w:widowControl/>
      <w:autoSpaceDE/>
      <w:autoSpaceDN/>
      <w:spacing w:line="259" w:lineRule="auto"/>
      <w:outlineLvl w:val="9"/>
    </w:pPr>
  </w:style>
  <w:style w:type="paragraph" w:styleId="TOC1">
    <w:name w:val="toc 1"/>
    <w:basedOn w:val="Normal"/>
    <w:next w:val="Normal"/>
    <w:autoRedefine/>
    <w:uiPriority w:val="39"/>
    <w:unhideWhenUsed/>
    <w:rsid w:val="006B33A7"/>
    <w:pPr>
      <w:spacing w:after="100"/>
    </w:pPr>
  </w:style>
  <w:style w:type="paragraph" w:styleId="TOC2">
    <w:name w:val="toc 2"/>
    <w:basedOn w:val="Normal"/>
    <w:next w:val="Normal"/>
    <w:autoRedefine/>
    <w:uiPriority w:val="39"/>
    <w:unhideWhenUsed/>
    <w:rsid w:val="006B33A7"/>
    <w:pPr>
      <w:spacing w:after="100"/>
      <w:ind w:left="220"/>
    </w:pPr>
  </w:style>
  <w:style w:type="character" w:styleId="Hyperlink">
    <w:name w:val="Hyperlink"/>
    <w:basedOn w:val="DefaultParagraphFont"/>
    <w:uiPriority w:val="99"/>
    <w:unhideWhenUsed/>
    <w:rsid w:val="006B33A7"/>
    <w:rPr>
      <w:color w:val="0563C1" w:themeColor="hyperlink"/>
      <w:u w:val="single"/>
    </w:rPr>
  </w:style>
  <w:style w:type="paragraph" w:styleId="NormalWeb">
    <w:name w:val="Normal (Web)"/>
    <w:basedOn w:val="Normal"/>
    <w:uiPriority w:val="99"/>
    <w:semiHidden/>
    <w:unhideWhenUsed/>
    <w:rsid w:val="0095209B"/>
    <w:pPr>
      <w:widowControl/>
      <w:autoSpaceDE/>
      <w:autoSpaceDN/>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5675751">
      <w:bodyDiv w:val="1"/>
      <w:marLeft w:val="0"/>
      <w:marRight w:val="0"/>
      <w:marTop w:val="0"/>
      <w:marBottom w:val="0"/>
      <w:divBdr>
        <w:top w:val="none" w:sz="0" w:space="0" w:color="auto"/>
        <w:left w:val="none" w:sz="0" w:space="0" w:color="auto"/>
        <w:bottom w:val="none" w:sz="0" w:space="0" w:color="auto"/>
        <w:right w:val="none" w:sz="0" w:space="0" w:color="auto"/>
      </w:divBdr>
      <w:divsChild>
        <w:div w:id="1999769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0E1EF-CEE7-48D2-A659-0626F906E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17</Pages>
  <Words>4791</Words>
  <Characters>27315</Characters>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2023-07-20T15:54:00Z</dcterms:created>
  <dcterms:modified xsi:type="dcterms:W3CDTF">2023-07-20T19:28:00Z</dcterms:modified>
</cp:coreProperties>
</file>