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3B743" w14:textId="27CD8EE3" w:rsidR="00F2322A" w:rsidRDefault="009C3402" w:rsidP="009C3402">
      <w:pPr>
        <w:spacing w:line="360" w:lineRule="auto"/>
        <w:jc w:val="center"/>
        <w:rPr>
          <w:rFonts w:ascii="Times New Roman" w:hAnsi="Times New Roman" w:cs="Times New Roman"/>
          <w:b/>
          <w:bCs/>
          <w:color w:val="000000"/>
          <w:sz w:val="44"/>
          <w:szCs w:val="44"/>
        </w:rPr>
      </w:pPr>
      <w:r>
        <w:rPr>
          <w:noProof/>
        </w:rPr>
        <w:drawing>
          <wp:inline distT="0" distB="0" distL="0" distR="0" wp14:anchorId="1057AA34" wp14:editId="332BACBA">
            <wp:extent cx="3943350" cy="1819275"/>
            <wp:effectExtent l="0" t="0" r="0" b="9525"/>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1" descr="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43350" cy="1819275"/>
                    </a:xfrm>
                    <a:prstGeom prst="rect">
                      <a:avLst/>
                    </a:prstGeom>
                  </pic:spPr>
                </pic:pic>
              </a:graphicData>
            </a:graphic>
          </wp:inline>
        </w:drawing>
      </w:r>
    </w:p>
    <w:p w14:paraId="189A68B3" w14:textId="77777777" w:rsidR="00F2322A" w:rsidRDefault="00F2322A" w:rsidP="00F2322A">
      <w:pPr>
        <w:spacing w:line="360" w:lineRule="auto"/>
        <w:jc w:val="center"/>
        <w:rPr>
          <w:rFonts w:ascii="Times New Roman" w:hAnsi="Times New Roman" w:cs="Times New Roman"/>
          <w:b/>
          <w:bCs/>
          <w:color w:val="000000"/>
          <w:sz w:val="44"/>
          <w:szCs w:val="44"/>
        </w:rPr>
      </w:pPr>
    </w:p>
    <w:p w14:paraId="5FE67CBA" w14:textId="77777777" w:rsidR="009C3402" w:rsidRDefault="009C3402" w:rsidP="00F2322A">
      <w:pPr>
        <w:spacing w:line="360" w:lineRule="auto"/>
        <w:jc w:val="center"/>
        <w:rPr>
          <w:rFonts w:ascii="Times New Roman" w:hAnsi="Times New Roman" w:cs="Times New Roman"/>
          <w:b/>
          <w:bCs/>
          <w:color w:val="000000"/>
          <w:sz w:val="44"/>
          <w:szCs w:val="44"/>
        </w:rPr>
      </w:pPr>
    </w:p>
    <w:p w14:paraId="0185E4D1" w14:textId="77777777" w:rsidR="009C3402" w:rsidRDefault="009C3402" w:rsidP="00F2322A">
      <w:pPr>
        <w:spacing w:line="360" w:lineRule="auto"/>
        <w:jc w:val="center"/>
        <w:rPr>
          <w:rFonts w:ascii="Times New Roman" w:hAnsi="Times New Roman" w:cs="Times New Roman"/>
          <w:b/>
          <w:bCs/>
          <w:color w:val="000000"/>
          <w:sz w:val="44"/>
          <w:szCs w:val="44"/>
        </w:rPr>
      </w:pPr>
    </w:p>
    <w:p w14:paraId="2A859382" w14:textId="77777777" w:rsidR="009C3402" w:rsidRDefault="009C3402" w:rsidP="00F2322A">
      <w:pPr>
        <w:spacing w:line="360" w:lineRule="auto"/>
        <w:jc w:val="center"/>
        <w:rPr>
          <w:rFonts w:ascii="Times New Roman" w:hAnsi="Times New Roman" w:cs="Times New Roman"/>
          <w:b/>
          <w:bCs/>
          <w:color w:val="000000"/>
          <w:sz w:val="44"/>
          <w:szCs w:val="44"/>
        </w:rPr>
      </w:pPr>
    </w:p>
    <w:p w14:paraId="2031EE2E" w14:textId="144F43B3" w:rsidR="009C3402" w:rsidRDefault="009C3402" w:rsidP="00F2322A">
      <w:pPr>
        <w:spacing w:line="360" w:lineRule="auto"/>
        <w:jc w:val="both"/>
        <w:rPr>
          <w:rFonts w:ascii="Times New Roman" w:hAnsi="Times New Roman" w:cs="Times New Roman"/>
          <w:sz w:val="24"/>
          <w:szCs w:val="24"/>
        </w:rPr>
      </w:pPr>
    </w:p>
    <w:p w14:paraId="1D4BF8E0" w14:textId="77777777" w:rsidR="009C3402" w:rsidRPr="009C3402" w:rsidRDefault="009C3402" w:rsidP="009C3402">
      <w:pPr>
        <w:spacing w:line="360" w:lineRule="auto"/>
        <w:jc w:val="both"/>
        <w:rPr>
          <w:rFonts w:ascii="Times New Roman" w:hAnsi="Times New Roman" w:cs="Times New Roman"/>
          <w:b/>
          <w:bCs/>
          <w:sz w:val="24"/>
          <w:szCs w:val="24"/>
        </w:rPr>
      </w:pPr>
      <w:r w:rsidRPr="009C3402">
        <w:rPr>
          <w:rFonts w:ascii="Times New Roman" w:hAnsi="Times New Roman" w:cs="Times New Roman"/>
          <w:b/>
          <w:bCs/>
          <w:sz w:val="24"/>
          <w:szCs w:val="24"/>
        </w:rPr>
        <w:t>Name: Alina Don</w:t>
      </w:r>
    </w:p>
    <w:p w14:paraId="06977DE6" w14:textId="77777777" w:rsidR="009C3402" w:rsidRPr="009C3402" w:rsidRDefault="009C3402" w:rsidP="009C3402">
      <w:pPr>
        <w:spacing w:line="360" w:lineRule="auto"/>
        <w:jc w:val="both"/>
        <w:rPr>
          <w:rFonts w:ascii="Times New Roman" w:hAnsi="Times New Roman" w:cs="Times New Roman"/>
          <w:b/>
          <w:bCs/>
          <w:sz w:val="24"/>
          <w:szCs w:val="24"/>
        </w:rPr>
      </w:pPr>
      <w:r w:rsidRPr="009C3402">
        <w:rPr>
          <w:rFonts w:ascii="Times New Roman" w:hAnsi="Times New Roman" w:cs="Times New Roman"/>
          <w:b/>
          <w:bCs/>
          <w:sz w:val="24"/>
          <w:szCs w:val="24"/>
        </w:rPr>
        <w:t>Student ID: 2209918</w:t>
      </w:r>
    </w:p>
    <w:p w14:paraId="7CC58FD5" w14:textId="22EF42A0" w:rsidR="009C3402" w:rsidRPr="009C3402" w:rsidRDefault="009C3402" w:rsidP="009C3402">
      <w:pPr>
        <w:spacing w:line="360" w:lineRule="auto"/>
        <w:jc w:val="both"/>
        <w:rPr>
          <w:rFonts w:ascii="Times New Roman" w:hAnsi="Times New Roman" w:cs="Times New Roman"/>
          <w:b/>
          <w:bCs/>
          <w:sz w:val="24"/>
          <w:szCs w:val="24"/>
        </w:rPr>
      </w:pPr>
      <w:r w:rsidRPr="009C3402">
        <w:rPr>
          <w:rFonts w:ascii="Times New Roman" w:hAnsi="Times New Roman" w:cs="Times New Roman"/>
          <w:b/>
          <w:bCs/>
          <w:sz w:val="24"/>
          <w:szCs w:val="24"/>
        </w:rPr>
        <w:t>Module code: LCBB500</w:t>
      </w:r>
      <w:r>
        <w:rPr>
          <w:rFonts w:ascii="Times New Roman" w:hAnsi="Times New Roman" w:cs="Times New Roman"/>
          <w:b/>
          <w:bCs/>
          <w:sz w:val="24"/>
          <w:szCs w:val="24"/>
        </w:rPr>
        <w:t>0</w:t>
      </w:r>
    </w:p>
    <w:p w14:paraId="422BCFD2" w14:textId="4B1599C6" w:rsidR="009C3402" w:rsidRPr="009C3402" w:rsidRDefault="009C3402" w:rsidP="009C3402">
      <w:pPr>
        <w:spacing w:line="360" w:lineRule="auto"/>
        <w:jc w:val="both"/>
        <w:rPr>
          <w:rFonts w:ascii="Times New Roman" w:hAnsi="Times New Roman" w:cs="Times New Roman"/>
          <w:b/>
          <w:sz w:val="24"/>
          <w:szCs w:val="24"/>
        </w:rPr>
      </w:pPr>
      <w:r w:rsidRPr="009C3402">
        <w:rPr>
          <w:rFonts w:ascii="Times New Roman" w:hAnsi="Times New Roman" w:cs="Times New Roman"/>
          <w:b/>
          <w:bCs/>
          <w:sz w:val="24"/>
          <w:szCs w:val="24"/>
        </w:rPr>
        <w:t xml:space="preserve">Module name: </w:t>
      </w:r>
      <w:r>
        <w:rPr>
          <w:rFonts w:ascii="Times New Roman" w:hAnsi="Times New Roman" w:cs="Times New Roman"/>
          <w:b/>
          <w:bCs/>
          <w:sz w:val="24"/>
          <w:szCs w:val="24"/>
        </w:rPr>
        <w:t xml:space="preserve">Data Handling and Business Intelligence </w:t>
      </w:r>
    </w:p>
    <w:p w14:paraId="25D0856E" w14:textId="7AD06955" w:rsidR="009C3402" w:rsidRPr="009C3402" w:rsidRDefault="009C3402" w:rsidP="009C3402">
      <w:pPr>
        <w:spacing w:line="360" w:lineRule="auto"/>
        <w:jc w:val="both"/>
        <w:rPr>
          <w:rFonts w:ascii="Times New Roman" w:hAnsi="Times New Roman" w:cs="Times New Roman"/>
          <w:b/>
          <w:bCs/>
          <w:sz w:val="24"/>
          <w:szCs w:val="24"/>
        </w:rPr>
      </w:pPr>
      <w:r w:rsidRPr="009C3402">
        <w:rPr>
          <w:rFonts w:ascii="Times New Roman" w:hAnsi="Times New Roman" w:cs="Times New Roman"/>
          <w:b/>
          <w:bCs/>
          <w:sz w:val="24"/>
          <w:szCs w:val="24"/>
        </w:rPr>
        <w:t xml:space="preserve">Lecturer: </w:t>
      </w:r>
      <w:r>
        <w:rPr>
          <w:rFonts w:ascii="Times New Roman" w:hAnsi="Times New Roman" w:cs="Times New Roman"/>
          <w:b/>
          <w:bCs/>
          <w:sz w:val="24"/>
          <w:szCs w:val="24"/>
        </w:rPr>
        <w:t>Dr Xavier Matieni</w:t>
      </w:r>
    </w:p>
    <w:p w14:paraId="4B9B9424" w14:textId="77777777" w:rsidR="009C3402" w:rsidRPr="009C3402" w:rsidRDefault="009C3402" w:rsidP="009C3402">
      <w:pPr>
        <w:spacing w:line="360" w:lineRule="auto"/>
        <w:jc w:val="both"/>
        <w:rPr>
          <w:rFonts w:ascii="Times New Roman" w:hAnsi="Times New Roman" w:cs="Times New Roman"/>
          <w:b/>
          <w:bCs/>
          <w:sz w:val="24"/>
          <w:szCs w:val="24"/>
        </w:rPr>
      </w:pPr>
    </w:p>
    <w:p w14:paraId="4DA76648" w14:textId="77777777" w:rsidR="009C3402" w:rsidRDefault="009C3402" w:rsidP="00F2322A">
      <w:pPr>
        <w:spacing w:line="360" w:lineRule="auto"/>
        <w:jc w:val="both"/>
        <w:rPr>
          <w:rFonts w:ascii="Times New Roman" w:hAnsi="Times New Roman" w:cs="Times New Roman"/>
          <w:sz w:val="24"/>
          <w:szCs w:val="24"/>
        </w:rPr>
      </w:pPr>
    </w:p>
    <w:p w14:paraId="1C1D47CE" w14:textId="77777777" w:rsidR="009C3402" w:rsidRDefault="009C3402" w:rsidP="00F2322A">
      <w:pPr>
        <w:spacing w:line="360" w:lineRule="auto"/>
        <w:jc w:val="both"/>
        <w:rPr>
          <w:rFonts w:ascii="Times New Roman" w:hAnsi="Times New Roman" w:cs="Times New Roman"/>
          <w:sz w:val="24"/>
          <w:szCs w:val="24"/>
        </w:rPr>
      </w:pPr>
    </w:p>
    <w:p w14:paraId="1D032096" w14:textId="77777777" w:rsidR="009C3402" w:rsidRDefault="009C3402" w:rsidP="00F2322A">
      <w:pPr>
        <w:spacing w:line="360" w:lineRule="auto"/>
        <w:jc w:val="both"/>
        <w:rPr>
          <w:rFonts w:ascii="Times New Roman" w:hAnsi="Times New Roman" w:cs="Times New Roman"/>
          <w:sz w:val="24"/>
          <w:szCs w:val="24"/>
        </w:rPr>
      </w:pPr>
    </w:p>
    <w:p w14:paraId="2A19A276" w14:textId="77777777" w:rsidR="009C3402" w:rsidRDefault="009C3402" w:rsidP="00F2322A">
      <w:pPr>
        <w:spacing w:line="360" w:lineRule="auto"/>
        <w:jc w:val="both"/>
        <w:rPr>
          <w:rFonts w:ascii="Times New Roman" w:hAnsi="Times New Roman" w:cs="Times New Roman"/>
          <w:sz w:val="24"/>
          <w:szCs w:val="24"/>
        </w:rPr>
      </w:pPr>
    </w:p>
    <w:p w14:paraId="5191E052" w14:textId="77777777" w:rsidR="009C3402" w:rsidRDefault="009C3402" w:rsidP="00F2322A">
      <w:pPr>
        <w:spacing w:line="360" w:lineRule="auto"/>
        <w:jc w:val="both"/>
        <w:rPr>
          <w:rFonts w:ascii="Times New Roman" w:hAnsi="Times New Roman" w:cs="Times New Roman"/>
          <w:sz w:val="24"/>
          <w:szCs w:val="24"/>
        </w:rPr>
      </w:pPr>
    </w:p>
    <w:p w14:paraId="0BF16E35" w14:textId="77777777" w:rsidR="009C3402" w:rsidRDefault="009C3402" w:rsidP="00F2322A">
      <w:pPr>
        <w:spacing w:line="360" w:lineRule="auto"/>
        <w:jc w:val="both"/>
        <w:rPr>
          <w:rFonts w:ascii="Times New Roman" w:hAnsi="Times New Roman" w:cs="Times New Roman"/>
          <w:sz w:val="24"/>
          <w:szCs w:val="24"/>
        </w:rPr>
      </w:pPr>
    </w:p>
    <w:p w14:paraId="33CB5DD6" w14:textId="77777777" w:rsidR="009C3402" w:rsidRDefault="009C3402" w:rsidP="00F2322A">
      <w:pPr>
        <w:spacing w:line="360" w:lineRule="auto"/>
        <w:jc w:val="both"/>
        <w:rPr>
          <w:rFonts w:ascii="Times New Roman" w:hAnsi="Times New Roman" w:cs="Times New Roman"/>
          <w:sz w:val="24"/>
          <w:szCs w:val="24"/>
        </w:rPr>
      </w:pPr>
    </w:p>
    <w:p w14:paraId="57E4DBB4" w14:textId="77777777" w:rsidR="009C3402" w:rsidRDefault="009C3402" w:rsidP="00F2322A">
      <w:pPr>
        <w:spacing w:line="360" w:lineRule="auto"/>
        <w:jc w:val="both"/>
        <w:rPr>
          <w:rFonts w:ascii="Times New Roman" w:hAnsi="Times New Roman" w:cs="Times New Roman"/>
          <w:sz w:val="24"/>
          <w:szCs w:val="24"/>
        </w:rPr>
      </w:pPr>
    </w:p>
    <w:p w14:paraId="40D9509D" w14:textId="77777777" w:rsidR="009C3402" w:rsidRDefault="009C3402" w:rsidP="00F2322A">
      <w:pPr>
        <w:spacing w:line="360" w:lineRule="auto"/>
        <w:jc w:val="both"/>
        <w:rPr>
          <w:rFonts w:ascii="Times New Roman" w:hAnsi="Times New Roman" w:cs="Times New Roman"/>
          <w:sz w:val="24"/>
          <w:szCs w:val="24"/>
        </w:rPr>
      </w:pPr>
    </w:p>
    <w:p w14:paraId="663022C0" w14:textId="77777777" w:rsidR="009C3402" w:rsidRDefault="009C3402" w:rsidP="00F2322A">
      <w:pPr>
        <w:spacing w:line="360" w:lineRule="auto"/>
        <w:jc w:val="both"/>
        <w:rPr>
          <w:rFonts w:ascii="Times New Roman" w:hAnsi="Times New Roman" w:cs="Times New Roman"/>
          <w:sz w:val="24"/>
          <w:szCs w:val="24"/>
        </w:rPr>
      </w:pPr>
    </w:p>
    <w:p w14:paraId="4B53556C" w14:textId="77777777" w:rsidR="009C3402" w:rsidRDefault="009C3402" w:rsidP="00F2322A">
      <w:pPr>
        <w:spacing w:line="360" w:lineRule="auto"/>
        <w:jc w:val="both"/>
        <w:rPr>
          <w:rFonts w:ascii="Times New Roman" w:hAnsi="Times New Roman" w:cs="Times New Roman"/>
          <w:sz w:val="24"/>
          <w:szCs w:val="24"/>
        </w:rPr>
      </w:pPr>
    </w:p>
    <w:p w14:paraId="58D5EFEF" w14:textId="77777777" w:rsidR="009C3402" w:rsidRDefault="009C3402" w:rsidP="00F2322A">
      <w:pPr>
        <w:spacing w:line="360" w:lineRule="auto"/>
        <w:jc w:val="both"/>
        <w:rPr>
          <w:rFonts w:ascii="Times New Roman" w:hAnsi="Times New Roman" w:cs="Times New Roman"/>
          <w:sz w:val="24"/>
          <w:szCs w:val="24"/>
        </w:rPr>
      </w:pPr>
    </w:p>
    <w:p w14:paraId="3BF980B3" w14:textId="77777777" w:rsidR="009C3402" w:rsidRDefault="009C3402" w:rsidP="00F2322A">
      <w:pPr>
        <w:spacing w:line="360" w:lineRule="auto"/>
        <w:jc w:val="both"/>
        <w:rPr>
          <w:rFonts w:ascii="Times New Roman" w:hAnsi="Times New Roman" w:cs="Times New Roman"/>
          <w:sz w:val="24"/>
          <w:szCs w:val="24"/>
        </w:rPr>
      </w:pPr>
    </w:p>
    <w:p w14:paraId="26A1D107" w14:textId="77777777" w:rsidR="009C3402" w:rsidRDefault="009C3402" w:rsidP="00F2322A">
      <w:pPr>
        <w:spacing w:line="360" w:lineRule="auto"/>
        <w:jc w:val="both"/>
        <w:rPr>
          <w:rFonts w:ascii="Times New Roman" w:hAnsi="Times New Roman" w:cs="Times New Roman"/>
          <w:sz w:val="24"/>
          <w:szCs w:val="24"/>
        </w:rPr>
      </w:pPr>
    </w:p>
    <w:p w14:paraId="3A27ADF7" w14:textId="77777777" w:rsidR="009C3402" w:rsidRDefault="009C3402" w:rsidP="00F2322A">
      <w:pPr>
        <w:spacing w:line="360" w:lineRule="auto"/>
        <w:jc w:val="both"/>
        <w:rPr>
          <w:rFonts w:ascii="Times New Roman" w:hAnsi="Times New Roman" w:cs="Times New Roman"/>
          <w:sz w:val="24"/>
          <w:szCs w:val="24"/>
        </w:rPr>
      </w:pPr>
    </w:p>
    <w:p w14:paraId="684A2397" w14:textId="77777777" w:rsidR="009C3402" w:rsidRDefault="009C3402" w:rsidP="00F2322A">
      <w:pPr>
        <w:spacing w:line="360" w:lineRule="auto"/>
        <w:jc w:val="both"/>
        <w:rPr>
          <w:rFonts w:ascii="Times New Roman" w:hAnsi="Times New Roman" w:cs="Times New Roman"/>
          <w:sz w:val="24"/>
          <w:szCs w:val="24"/>
        </w:rPr>
      </w:pPr>
    </w:p>
    <w:p w14:paraId="559CC9A5" w14:textId="77777777" w:rsidR="009C3402" w:rsidRDefault="009C3402" w:rsidP="00F2322A">
      <w:pPr>
        <w:spacing w:line="360" w:lineRule="auto"/>
        <w:jc w:val="both"/>
        <w:rPr>
          <w:rFonts w:ascii="Times New Roman" w:hAnsi="Times New Roman" w:cs="Times New Roman"/>
          <w:sz w:val="24"/>
          <w:szCs w:val="24"/>
        </w:rPr>
      </w:pPr>
    </w:p>
    <w:p w14:paraId="6AE172D0" w14:textId="77777777" w:rsidR="009C3402" w:rsidRDefault="009C3402" w:rsidP="00F2322A">
      <w:pPr>
        <w:spacing w:line="360" w:lineRule="auto"/>
        <w:jc w:val="both"/>
        <w:rPr>
          <w:rFonts w:ascii="Times New Roman" w:hAnsi="Times New Roman" w:cs="Times New Roman"/>
          <w:sz w:val="24"/>
          <w:szCs w:val="24"/>
        </w:rPr>
      </w:pPr>
    </w:p>
    <w:p w14:paraId="71A7BEAD" w14:textId="77777777" w:rsidR="009C3402" w:rsidRDefault="009C3402" w:rsidP="00F2322A">
      <w:pPr>
        <w:spacing w:line="360" w:lineRule="auto"/>
        <w:jc w:val="both"/>
        <w:rPr>
          <w:rFonts w:ascii="Times New Roman" w:hAnsi="Times New Roman" w:cs="Times New Roman"/>
          <w:sz w:val="24"/>
          <w:szCs w:val="24"/>
        </w:rPr>
      </w:pPr>
    </w:p>
    <w:p w14:paraId="13304482" w14:textId="77777777" w:rsidR="009C3402" w:rsidRDefault="009C3402" w:rsidP="00F2322A">
      <w:pPr>
        <w:spacing w:line="360" w:lineRule="auto"/>
        <w:jc w:val="both"/>
        <w:rPr>
          <w:rFonts w:ascii="Times New Roman" w:hAnsi="Times New Roman" w:cs="Times New Roman"/>
          <w:sz w:val="24"/>
          <w:szCs w:val="24"/>
        </w:rPr>
      </w:pPr>
    </w:p>
    <w:p w14:paraId="2C417F81" w14:textId="77777777" w:rsidR="009C3402" w:rsidRDefault="009C3402" w:rsidP="00F2322A">
      <w:pPr>
        <w:spacing w:line="360" w:lineRule="auto"/>
        <w:jc w:val="both"/>
        <w:rPr>
          <w:rFonts w:ascii="Times New Roman" w:hAnsi="Times New Roman" w:cs="Times New Roman"/>
          <w:sz w:val="24"/>
          <w:szCs w:val="24"/>
        </w:rPr>
      </w:pPr>
    </w:p>
    <w:p w14:paraId="143BC1D6" w14:textId="77777777" w:rsidR="009C3402" w:rsidRPr="009C3402" w:rsidRDefault="009C3402" w:rsidP="00F2322A">
      <w:pPr>
        <w:spacing w:line="360" w:lineRule="auto"/>
        <w:jc w:val="both"/>
        <w:rPr>
          <w:rFonts w:ascii="Times New Roman" w:hAnsi="Times New Roman" w:cs="Times New Roman"/>
          <w:sz w:val="24"/>
          <w:szCs w:val="24"/>
        </w:rPr>
      </w:pPr>
    </w:p>
    <w:sdt>
      <w:sdtPr>
        <w:rPr>
          <w:rFonts w:ascii="Times New Roman" w:eastAsia="Arial" w:hAnsi="Times New Roman" w:cs="Times New Roman"/>
          <w:b w:val="0"/>
          <w:bCs w:val="0"/>
          <w:color w:val="auto"/>
          <w:sz w:val="24"/>
          <w:szCs w:val="24"/>
          <w:lang w:val="en-GB" w:eastAsia="en-IN"/>
        </w:rPr>
        <w:id w:val="-960041170"/>
        <w:docPartObj>
          <w:docPartGallery w:val="Table of Contents"/>
          <w:docPartUnique/>
        </w:docPartObj>
      </w:sdtPr>
      <w:sdtEndPr>
        <w:rPr>
          <w:noProof/>
        </w:rPr>
      </w:sdtEndPr>
      <w:sdtContent>
        <w:p w14:paraId="0BBD8375" w14:textId="63E85721" w:rsidR="00F2322A" w:rsidRPr="00F2322A" w:rsidRDefault="00F2322A" w:rsidP="00F2322A">
          <w:pPr>
            <w:pStyle w:val="TOCHeading"/>
            <w:spacing w:line="360" w:lineRule="auto"/>
            <w:jc w:val="center"/>
            <w:rPr>
              <w:rFonts w:ascii="Times New Roman" w:hAnsi="Times New Roman" w:cs="Times New Roman"/>
              <w:color w:val="auto"/>
            </w:rPr>
          </w:pPr>
          <w:r w:rsidRPr="00F2322A">
            <w:rPr>
              <w:rFonts w:ascii="Times New Roman" w:hAnsi="Times New Roman" w:cs="Times New Roman"/>
              <w:color w:val="auto"/>
            </w:rPr>
            <w:t>Table of Contents</w:t>
          </w:r>
        </w:p>
        <w:p w14:paraId="596CFCDA" w14:textId="77777777" w:rsidR="00F2322A" w:rsidRPr="00F2322A" w:rsidRDefault="00F2322A" w:rsidP="00F2322A">
          <w:pPr>
            <w:pStyle w:val="TOC1"/>
            <w:tabs>
              <w:tab w:val="right" w:leader="dot" w:pos="9350"/>
            </w:tabs>
            <w:spacing w:line="360" w:lineRule="auto"/>
            <w:jc w:val="both"/>
            <w:rPr>
              <w:rFonts w:ascii="Times New Roman" w:hAnsi="Times New Roman" w:cs="Times New Roman"/>
              <w:noProof/>
              <w:sz w:val="24"/>
              <w:szCs w:val="24"/>
            </w:rPr>
          </w:pPr>
          <w:r w:rsidRPr="00F2322A">
            <w:rPr>
              <w:rFonts w:ascii="Times New Roman" w:hAnsi="Times New Roman" w:cs="Times New Roman"/>
              <w:sz w:val="24"/>
              <w:szCs w:val="24"/>
            </w:rPr>
            <w:fldChar w:fldCharType="begin"/>
          </w:r>
          <w:r w:rsidRPr="00F2322A">
            <w:rPr>
              <w:rFonts w:ascii="Times New Roman" w:hAnsi="Times New Roman" w:cs="Times New Roman"/>
              <w:sz w:val="24"/>
              <w:szCs w:val="24"/>
            </w:rPr>
            <w:instrText xml:space="preserve"> TOC \o "1-3" \h \z \u </w:instrText>
          </w:r>
          <w:r w:rsidRPr="00F2322A">
            <w:rPr>
              <w:rFonts w:ascii="Times New Roman" w:hAnsi="Times New Roman" w:cs="Times New Roman"/>
              <w:sz w:val="24"/>
              <w:szCs w:val="24"/>
            </w:rPr>
            <w:fldChar w:fldCharType="separate"/>
          </w:r>
          <w:hyperlink w:anchor="_Toc160297324" w:history="1">
            <w:r w:rsidRPr="00F2322A">
              <w:rPr>
                <w:rStyle w:val="Hyperlink"/>
                <w:rFonts w:ascii="Times New Roman" w:hAnsi="Times New Roman" w:cs="Times New Roman"/>
                <w:noProof/>
                <w:sz w:val="24"/>
                <w:szCs w:val="24"/>
              </w:rPr>
              <w:t>1. Introduction:</w:t>
            </w:r>
            <w:r w:rsidRPr="00F2322A">
              <w:rPr>
                <w:rFonts w:ascii="Times New Roman" w:hAnsi="Times New Roman" w:cs="Times New Roman"/>
                <w:noProof/>
                <w:webHidden/>
                <w:sz w:val="24"/>
                <w:szCs w:val="24"/>
              </w:rPr>
              <w:tab/>
            </w:r>
            <w:r w:rsidRPr="00F2322A">
              <w:rPr>
                <w:rFonts w:ascii="Times New Roman" w:hAnsi="Times New Roman" w:cs="Times New Roman"/>
                <w:noProof/>
                <w:webHidden/>
                <w:sz w:val="24"/>
                <w:szCs w:val="24"/>
              </w:rPr>
              <w:fldChar w:fldCharType="begin"/>
            </w:r>
            <w:r w:rsidRPr="00F2322A">
              <w:rPr>
                <w:rFonts w:ascii="Times New Roman" w:hAnsi="Times New Roman" w:cs="Times New Roman"/>
                <w:noProof/>
                <w:webHidden/>
                <w:sz w:val="24"/>
                <w:szCs w:val="24"/>
              </w:rPr>
              <w:instrText xml:space="preserve"> PAGEREF _Toc160297324 \h </w:instrText>
            </w:r>
            <w:r w:rsidRPr="00F2322A">
              <w:rPr>
                <w:rFonts w:ascii="Times New Roman" w:hAnsi="Times New Roman" w:cs="Times New Roman"/>
                <w:noProof/>
                <w:webHidden/>
                <w:sz w:val="24"/>
                <w:szCs w:val="24"/>
              </w:rPr>
            </w:r>
            <w:r w:rsidRPr="00F2322A">
              <w:rPr>
                <w:rFonts w:ascii="Times New Roman" w:hAnsi="Times New Roman" w:cs="Times New Roman"/>
                <w:noProof/>
                <w:webHidden/>
                <w:sz w:val="24"/>
                <w:szCs w:val="24"/>
              </w:rPr>
              <w:fldChar w:fldCharType="separate"/>
            </w:r>
            <w:r w:rsidRPr="00F2322A">
              <w:rPr>
                <w:rFonts w:ascii="Times New Roman" w:hAnsi="Times New Roman" w:cs="Times New Roman"/>
                <w:noProof/>
                <w:webHidden/>
                <w:sz w:val="24"/>
                <w:szCs w:val="24"/>
              </w:rPr>
              <w:t>3</w:t>
            </w:r>
            <w:r w:rsidRPr="00F2322A">
              <w:rPr>
                <w:rFonts w:ascii="Times New Roman" w:hAnsi="Times New Roman" w:cs="Times New Roman"/>
                <w:noProof/>
                <w:webHidden/>
                <w:sz w:val="24"/>
                <w:szCs w:val="24"/>
              </w:rPr>
              <w:fldChar w:fldCharType="end"/>
            </w:r>
          </w:hyperlink>
        </w:p>
        <w:p w14:paraId="452D1B86" w14:textId="77777777" w:rsidR="00F2322A" w:rsidRPr="00F2322A" w:rsidRDefault="00000000" w:rsidP="00F2322A">
          <w:pPr>
            <w:pStyle w:val="TOC1"/>
            <w:tabs>
              <w:tab w:val="right" w:leader="dot" w:pos="9350"/>
            </w:tabs>
            <w:spacing w:line="360" w:lineRule="auto"/>
            <w:jc w:val="both"/>
            <w:rPr>
              <w:rFonts w:ascii="Times New Roman" w:hAnsi="Times New Roman" w:cs="Times New Roman"/>
              <w:noProof/>
              <w:sz w:val="24"/>
              <w:szCs w:val="24"/>
            </w:rPr>
          </w:pPr>
          <w:hyperlink w:anchor="_Toc160297325" w:history="1">
            <w:r w:rsidR="00F2322A" w:rsidRPr="00F2322A">
              <w:rPr>
                <w:rStyle w:val="Hyperlink"/>
                <w:rFonts w:ascii="Times New Roman" w:hAnsi="Times New Roman" w:cs="Times New Roman"/>
                <w:noProof/>
                <w:sz w:val="24"/>
                <w:szCs w:val="24"/>
              </w:rPr>
              <w:t>2. BI trends, Tools, and Applications are the future for the business:</w:t>
            </w:r>
            <w:r w:rsidR="00F2322A" w:rsidRPr="00F2322A">
              <w:rPr>
                <w:rFonts w:ascii="Times New Roman" w:hAnsi="Times New Roman" w:cs="Times New Roman"/>
                <w:noProof/>
                <w:webHidden/>
                <w:sz w:val="24"/>
                <w:szCs w:val="24"/>
              </w:rPr>
              <w:tab/>
            </w:r>
            <w:r w:rsidR="00F2322A" w:rsidRPr="00F2322A">
              <w:rPr>
                <w:rFonts w:ascii="Times New Roman" w:hAnsi="Times New Roman" w:cs="Times New Roman"/>
                <w:noProof/>
                <w:webHidden/>
                <w:sz w:val="24"/>
                <w:szCs w:val="24"/>
              </w:rPr>
              <w:fldChar w:fldCharType="begin"/>
            </w:r>
            <w:r w:rsidR="00F2322A" w:rsidRPr="00F2322A">
              <w:rPr>
                <w:rFonts w:ascii="Times New Roman" w:hAnsi="Times New Roman" w:cs="Times New Roman"/>
                <w:noProof/>
                <w:webHidden/>
                <w:sz w:val="24"/>
                <w:szCs w:val="24"/>
              </w:rPr>
              <w:instrText xml:space="preserve"> PAGEREF _Toc160297325 \h </w:instrText>
            </w:r>
            <w:r w:rsidR="00F2322A" w:rsidRPr="00F2322A">
              <w:rPr>
                <w:rFonts w:ascii="Times New Roman" w:hAnsi="Times New Roman" w:cs="Times New Roman"/>
                <w:noProof/>
                <w:webHidden/>
                <w:sz w:val="24"/>
                <w:szCs w:val="24"/>
              </w:rPr>
            </w:r>
            <w:r w:rsidR="00F2322A" w:rsidRPr="00F2322A">
              <w:rPr>
                <w:rFonts w:ascii="Times New Roman" w:hAnsi="Times New Roman" w:cs="Times New Roman"/>
                <w:noProof/>
                <w:webHidden/>
                <w:sz w:val="24"/>
                <w:szCs w:val="24"/>
              </w:rPr>
              <w:fldChar w:fldCharType="separate"/>
            </w:r>
            <w:r w:rsidR="00F2322A" w:rsidRPr="00F2322A">
              <w:rPr>
                <w:rFonts w:ascii="Times New Roman" w:hAnsi="Times New Roman" w:cs="Times New Roman"/>
                <w:noProof/>
                <w:webHidden/>
                <w:sz w:val="24"/>
                <w:szCs w:val="24"/>
              </w:rPr>
              <w:t>3</w:t>
            </w:r>
            <w:r w:rsidR="00F2322A" w:rsidRPr="00F2322A">
              <w:rPr>
                <w:rFonts w:ascii="Times New Roman" w:hAnsi="Times New Roman" w:cs="Times New Roman"/>
                <w:noProof/>
                <w:webHidden/>
                <w:sz w:val="24"/>
                <w:szCs w:val="24"/>
              </w:rPr>
              <w:fldChar w:fldCharType="end"/>
            </w:r>
          </w:hyperlink>
        </w:p>
        <w:p w14:paraId="6E85C5D5" w14:textId="77777777" w:rsidR="00F2322A" w:rsidRPr="00F2322A" w:rsidRDefault="00000000" w:rsidP="00F2322A">
          <w:pPr>
            <w:pStyle w:val="TOC1"/>
            <w:tabs>
              <w:tab w:val="right" w:leader="dot" w:pos="9350"/>
            </w:tabs>
            <w:spacing w:line="360" w:lineRule="auto"/>
            <w:jc w:val="both"/>
            <w:rPr>
              <w:rFonts w:ascii="Times New Roman" w:hAnsi="Times New Roman" w:cs="Times New Roman"/>
              <w:noProof/>
              <w:sz w:val="24"/>
              <w:szCs w:val="24"/>
            </w:rPr>
          </w:pPr>
          <w:hyperlink w:anchor="_Toc160297326" w:history="1">
            <w:r w:rsidR="00F2322A" w:rsidRPr="00F2322A">
              <w:rPr>
                <w:rStyle w:val="Hyperlink"/>
                <w:rFonts w:ascii="Times New Roman" w:hAnsi="Times New Roman" w:cs="Times New Roman"/>
                <w:noProof/>
                <w:sz w:val="24"/>
                <w:szCs w:val="24"/>
              </w:rPr>
              <w:t>3. BI trends help make timely and effective decisions:</w:t>
            </w:r>
            <w:r w:rsidR="00F2322A" w:rsidRPr="00F2322A">
              <w:rPr>
                <w:rFonts w:ascii="Times New Roman" w:hAnsi="Times New Roman" w:cs="Times New Roman"/>
                <w:noProof/>
                <w:webHidden/>
                <w:sz w:val="24"/>
                <w:szCs w:val="24"/>
              </w:rPr>
              <w:tab/>
            </w:r>
            <w:r w:rsidR="00F2322A" w:rsidRPr="00F2322A">
              <w:rPr>
                <w:rFonts w:ascii="Times New Roman" w:hAnsi="Times New Roman" w:cs="Times New Roman"/>
                <w:noProof/>
                <w:webHidden/>
                <w:sz w:val="24"/>
                <w:szCs w:val="24"/>
              </w:rPr>
              <w:fldChar w:fldCharType="begin"/>
            </w:r>
            <w:r w:rsidR="00F2322A" w:rsidRPr="00F2322A">
              <w:rPr>
                <w:rFonts w:ascii="Times New Roman" w:hAnsi="Times New Roman" w:cs="Times New Roman"/>
                <w:noProof/>
                <w:webHidden/>
                <w:sz w:val="24"/>
                <w:szCs w:val="24"/>
              </w:rPr>
              <w:instrText xml:space="preserve"> PAGEREF _Toc160297326 \h </w:instrText>
            </w:r>
            <w:r w:rsidR="00F2322A" w:rsidRPr="00F2322A">
              <w:rPr>
                <w:rFonts w:ascii="Times New Roman" w:hAnsi="Times New Roman" w:cs="Times New Roman"/>
                <w:noProof/>
                <w:webHidden/>
                <w:sz w:val="24"/>
                <w:szCs w:val="24"/>
              </w:rPr>
            </w:r>
            <w:r w:rsidR="00F2322A" w:rsidRPr="00F2322A">
              <w:rPr>
                <w:rFonts w:ascii="Times New Roman" w:hAnsi="Times New Roman" w:cs="Times New Roman"/>
                <w:noProof/>
                <w:webHidden/>
                <w:sz w:val="24"/>
                <w:szCs w:val="24"/>
              </w:rPr>
              <w:fldChar w:fldCharType="separate"/>
            </w:r>
            <w:r w:rsidR="00F2322A" w:rsidRPr="00F2322A">
              <w:rPr>
                <w:rFonts w:ascii="Times New Roman" w:hAnsi="Times New Roman" w:cs="Times New Roman"/>
                <w:noProof/>
                <w:webHidden/>
                <w:sz w:val="24"/>
                <w:szCs w:val="24"/>
              </w:rPr>
              <w:t>4</w:t>
            </w:r>
            <w:r w:rsidR="00F2322A" w:rsidRPr="00F2322A">
              <w:rPr>
                <w:rFonts w:ascii="Times New Roman" w:hAnsi="Times New Roman" w:cs="Times New Roman"/>
                <w:noProof/>
                <w:webHidden/>
                <w:sz w:val="24"/>
                <w:szCs w:val="24"/>
              </w:rPr>
              <w:fldChar w:fldCharType="end"/>
            </w:r>
          </w:hyperlink>
        </w:p>
        <w:p w14:paraId="1D037AA3" w14:textId="77777777" w:rsidR="00F2322A" w:rsidRPr="00F2322A" w:rsidRDefault="00000000" w:rsidP="00F2322A">
          <w:pPr>
            <w:pStyle w:val="TOC1"/>
            <w:tabs>
              <w:tab w:val="right" w:leader="dot" w:pos="9350"/>
            </w:tabs>
            <w:spacing w:line="360" w:lineRule="auto"/>
            <w:jc w:val="both"/>
            <w:rPr>
              <w:rFonts w:ascii="Times New Roman" w:hAnsi="Times New Roman" w:cs="Times New Roman"/>
              <w:noProof/>
              <w:sz w:val="24"/>
              <w:szCs w:val="24"/>
            </w:rPr>
          </w:pPr>
          <w:hyperlink w:anchor="_Toc160297327" w:history="1">
            <w:r w:rsidR="00F2322A" w:rsidRPr="00F2322A">
              <w:rPr>
                <w:rStyle w:val="Hyperlink"/>
                <w:rFonts w:ascii="Times New Roman" w:hAnsi="Times New Roman" w:cs="Times New Roman"/>
                <w:noProof/>
                <w:sz w:val="24"/>
                <w:szCs w:val="24"/>
              </w:rPr>
              <w:t>Conclusion:</w:t>
            </w:r>
            <w:r w:rsidR="00F2322A" w:rsidRPr="00F2322A">
              <w:rPr>
                <w:rFonts w:ascii="Times New Roman" w:hAnsi="Times New Roman" w:cs="Times New Roman"/>
                <w:noProof/>
                <w:webHidden/>
                <w:sz w:val="24"/>
                <w:szCs w:val="24"/>
              </w:rPr>
              <w:tab/>
            </w:r>
            <w:r w:rsidR="00F2322A" w:rsidRPr="00F2322A">
              <w:rPr>
                <w:rFonts w:ascii="Times New Roman" w:hAnsi="Times New Roman" w:cs="Times New Roman"/>
                <w:noProof/>
                <w:webHidden/>
                <w:sz w:val="24"/>
                <w:szCs w:val="24"/>
              </w:rPr>
              <w:fldChar w:fldCharType="begin"/>
            </w:r>
            <w:r w:rsidR="00F2322A" w:rsidRPr="00F2322A">
              <w:rPr>
                <w:rFonts w:ascii="Times New Roman" w:hAnsi="Times New Roman" w:cs="Times New Roman"/>
                <w:noProof/>
                <w:webHidden/>
                <w:sz w:val="24"/>
                <w:szCs w:val="24"/>
              </w:rPr>
              <w:instrText xml:space="preserve"> PAGEREF _Toc160297327 \h </w:instrText>
            </w:r>
            <w:r w:rsidR="00F2322A" w:rsidRPr="00F2322A">
              <w:rPr>
                <w:rFonts w:ascii="Times New Roman" w:hAnsi="Times New Roman" w:cs="Times New Roman"/>
                <w:noProof/>
                <w:webHidden/>
                <w:sz w:val="24"/>
                <w:szCs w:val="24"/>
              </w:rPr>
            </w:r>
            <w:r w:rsidR="00F2322A" w:rsidRPr="00F2322A">
              <w:rPr>
                <w:rFonts w:ascii="Times New Roman" w:hAnsi="Times New Roman" w:cs="Times New Roman"/>
                <w:noProof/>
                <w:webHidden/>
                <w:sz w:val="24"/>
                <w:szCs w:val="24"/>
              </w:rPr>
              <w:fldChar w:fldCharType="separate"/>
            </w:r>
            <w:r w:rsidR="00F2322A" w:rsidRPr="00F2322A">
              <w:rPr>
                <w:rFonts w:ascii="Times New Roman" w:hAnsi="Times New Roman" w:cs="Times New Roman"/>
                <w:noProof/>
                <w:webHidden/>
                <w:sz w:val="24"/>
                <w:szCs w:val="24"/>
              </w:rPr>
              <w:t>5</w:t>
            </w:r>
            <w:r w:rsidR="00F2322A" w:rsidRPr="00F2322A">
              <w:rPr>
                <w:rFonts w:ascii="Times New Roman" w:hAnsi="Times New Roman" w:cs="Times New Roman"/>
                <w:noProof/>
                <w:webHidden/>
                <w:sz w:val="24"/>
                <w:szCs w:val="24"/>
              </w:rPr>
              <w:fldChar w:fldCharType="end"/>
            </w:r>
          </w:hyperlink>
        </w:p>
        <w:p w14:paraId="2984753D" w14:textId="77777777" w:rsidR="00F2322A" w:rsidRPr="00F2322A" w:rsidRDefault="00000000" w:rsidP="00F2322A">
          <w:pPr>
            <w:pStyle w:val="TOC1"/>
            <w:tabs>
              <w:tab w:val="right" w:leader="dot" w:pos="9350"/>
            </w:tabs>
            <w:spacing w:line="360" w:lineRule="auto"/>
            <w:jc w:val="both"/>
            <w:rPr>
              <w:rFonts w:ascii="Times New Roman" w:hAnsi="Times New Roman" w:cs="Times New Roman"/>
              <w:noProof/>
              <w:sz w:val="24"/>
              <w:szCs w:val="24"/>
            </w:rPr>
          </w:pPr>
          <w:hyperlink w:anchor="_Toc160297328" w:history="1">
            <w:r w:rsidR="00F2322A" w:rsidRPr="00F2322A">
              <w:rPr>
                <w:rStyle w:val="Hyperlink"/>
                <w:rFonts w:ascii="Times New Roman" w:hAnsi="Times New Roman" w:cs="Times New Roman"/>
                <w:noProof/>
                <w:sz w:val="24"/>
                <w:szCs w:val="24"/>
              </w:rPr>
              <w:t>References:</w:t>
            </w:r>
            <w:r w:rsidR="00F2322A" w:rsidRPr="00F2322A">
              <w:rPr>
                <w:rFonts w:ascii="Times New Roman" w:hAnsi="Times New Roman" w:cs="Times New Roman"/>
                <w:noProof/>
                <w:webHidden/>
                <w:sz w:val="24"/>
                <w:szCs w:val="24"/>
              </w:rPr>
              <w:tab/>
            </w:r>
            <w:r w:rsidR="00F2322A" w:rsidRPr="00F2322A">
              <w:rPr>
                <w:rFonts w:ascii="Times New Roman" w:hAnsi="Times New Roman" w:cs="Times New Roman"/>
                <w:noProof/>
                <w:webHidden/>
                <w:sz w:val="24"/>
                <w:szCs w:val="24"/>
              </w:rPr>
              <w:fldChar w:fldCharType="begin"/>
            </w:r>
            <w:r w:rsidR="00F2322A" w:rsidRPr="00F2322A">
              <w:rPr>
                <w:rFonts w:ascii="Times New Roman" w:hAnsi="Times New Roman" w:cs="Times New Roman"/>
                <w:noProof/>
                <w:webHidden/>
                <w:sz w:val="24"/>
                <w:szCs w:val="24"/>
              </w:rPr>
              <w:instrText xml:space="preserve"> PAGEREF _Toc160297328 \h </w:instrText>
            </w:r>
            <w:r w:rsidR="00F2322A" w:rsidRPr="00F2322A">
              <w:rPr>
                <w:rFonts w:ascii="Times New Roman" w:hAnsi="Times New Roman" w:cs="Times New Roman"/>
                <w:noProof/>
                <w:webHidden/>
                <w:sz w:val="24"/>
                <w:szCs w:val="24"/>
              </w:rPr>
            </w:r>
            <w:r w:rsidR="00F2322A" w:rsidRPr="00F2322A">
              <w:rPr>
                <w:rFonts w:ascii="Times New Roman" w:hAnsi="Times New Roman" w:cs="Times New Roman"/>
                <w:noProof/>
                <w:webHidden/>
                <w:sz w:val="24"/>
                <w:szCs w:val="24"/>
              </w:rPr>
              <w:fldChar w:fldCharType="separate"/>
            </w:r>
            <w:r w:rsidR="00F2322A" w:rsidRPr="00F2322A">
              <w:rPr>
                <w:rFonts w:ascii="Times New Roman" w:hAnsi="Times New Roman" w:cs="Times New Roman"/>
                <w:noProof/>
                <w:webHidden/>
                <w:sz w:val="24"/>
                <w:szCs w:val="24"/>
              </w:rPr>
              <w:t>7</w:t>
            </w:r>
            <w:r w:rsidR="00F2322A" w:rsidRPr="00F2322A">
              <w:rPr>
                <w:rFonts w:ascii="Times New Roman" w:hAnsi="Times New Roman" w:cs="Times New Roman"/>
                <w:noProof/>
                <w:webHidden/>
                <w:sz w:val="24"/>
                <w:szCs w:val="24"/>
              </w:rPr>
              <w:fldChar w:fldCharType="end"/>
            </w:r>
          </w:hyperlink>
        </w:p>
        <w:p w14:paraId="0068E890" w14:textId="59927D93" w:rsidR="00F2322A" w:rsidRPr="00F2322A" w:rsidRDefault="00F2322A" w:rsidP="00F2322A">
          <w:pPr>
            <w:spacing w:line="360" w:lineRule="auto"/>
            <w:jc w:val="both"/>
            <w:rPr>
              <w:rFonts w:ascii="Times New Roman" w:hAnsi="Times New Roman" w:cs="Times New Roman"/>
              <w:sz w:val="24"/>
              <w:szCs w:val="24"/>
            </w:rPr>
          </w:pPr>
          <w:r w:rsidRPr="00F2322A">
            <w:rPr>
              <w:rFonts w:ascii="Times New Roman" w:hAnsi="Times New Roman" w:cs="Times New Roman"/>
              <w:b/>
              <w:bCs/>
              <w:noProof/>
              <w:sz w:val="24"/>
              <w:szCs w:val="24"/>
            </w:rPr>
            <w:fldChar w:fldCharType="end"/>
          </w:r>
        </w:p>
      </w:sdtContent>
    </w:sdt>
    <w:p w14:paraId="00000004" w14:textId="77777777" w:rsidR="00377729" w:rsidRPr="00F2322A" w:rsidRDefault="006C33BF" w:rsidP="00F2322A">
      <w:pPr>
        <w:spacing w:line="360" w:lineRule="auto"/>
        <w:jc w:val="both"/>
        <w:rPr>
          <w:rFonts w:ascii="Times New Roman" w:eastAsia="Times New Roman" w:hAnsi="Times New Roman" w:cs="Times New Roman"/>
          <w:sz w:val="24"/>
          <w:szCs w:val="24"/>
        </w:rPr>
      </w:pPr>
      <w:r w:rsidRPr="00F2322A">
        <w:rPr>
          <w:rFonts w:ascii="Times New Roman" w:hAnsi="Times New Roman" w:cs="Times New Roman"/>
          <w:sz w:val="24"/>
          <w:szCs w:val="24"/>
        </w:rPr>
        <w:br w:type="page"/>
      </w:r>
    </w:p>
    <w:p w14:paraId="00000005" w14:textId="77777777" w:rsidR="00377729" w:rsidRPr="00F2322A" w:rsidRDefault="006C33BF" w:rsidP="00F2322A">
      <w:pPr>
        <w:pStyle w:val="Heading1"/>
        <w:spacing w:line="360" w:lineRule="auto"/>
        <w:jc w:val="both"/>
        <w:rPr>
          <w:rFonts w:cs="Times New Roman"/>
          <w:szCs w:val="24"/>
        </w:rPr>
      </w:pPr>
      <w:bookmarkStart w:id="0" w:name="_Toc160297324"/>
      <w:r w:rsidRPr="00F2322A">
        <w:rPr>
          <w:rFonts w:cs="Times New Roman"/>
          <w:szCs w:val="24"/>
        </w:rPr>
        <w:lastRenderedPageBreak/>
        <w:t>1. Introduction:</w:t>
      </w:r>
      <w:bookmarkEnd w:id="0"/>
      <w:r w:rsidRPr="00F2322A">
        <w:rPr>
          <w:rFonts w:cs="Times New Roman"/>
          <w:szCs w:val="24"/>
        </w:rPr>
        <w:t xml:space="preserve"> </w:t>
      </w:r>
    </w:p>
    <w:p w14:paraId="00000006" w14:textId="77777777" w:rsidR="00377729" w:rsidRPr="00F2322A" w:rsidRDefault="006C33BF" w:rsidP="00F2322A">
      <w:pPr>
        <w:spacing w:line="360" w:lineRule="auto"/>
        <w:jc w:val="both"/>
        <w:rPr>
          <w:rFonts w:ascii="Times New Roman" w:eastAsia="Times New Roman" w:hAnsi="Times New Roman" w:cs="Times New Roman"/>
          <w:sz w:val="24"/>
          <w:szCs w:val="24"/>
        </w:rPr>
      </w:pPr>
      <w:r w:rsidRPr="00F2322A">
        <w:rPr>
          <w:rFonts w:ascii="Times New Roman" w:eastAsia="Times New Roman" w:hAnsi="Times New Roman" w:cs="Times New Roman"/>
          <w:sz w:val="24"/>
          <w:szCs w:val="24"/>
        </w:rPr>
        <w:t>Business intelligence is not used for single types of software it can be suited for large data in business operations. Business intelligence is a systematic process for transforming the data into information in the decision-making process of the company and it is helpful to provide a high-quality data structure to the company (</w:t>
      </w:r>
      <w:r w:rsidRPr="00F2322A">
        <w:rPr>
          <w:rFonts w:ascii="Times New Roman" w:eastAsia="Times New Roman" w:hAnsi="Times New Roman" w:cs="Times New Roman"/>
          <w:color w:val="222222"/>
          <w:sz w:val="24"/>
          <w:szCs w:val="24"/>
          <w:highlight w:val="white"/>
        </w:rPr>
        <w:t xml:space="preserve">Grossmann </w:t>
      </w:r>
      <w:r w:rsidRPr="00F2322A">
        <w:rPr>
          <w:rFonts w:ascii="Times New Roman" w:eastAsia="Times New Roman" w:hAnsi="Times New Roman" w:cs="Times New Roman"/>
          <w:i/>
          <w:color w:val="222222"/>
          <w:sz w:val="24"/>
          <w:szCs w:val="24"/>
          <w:highlight w:val="white"/>
        </w:rPr>
        <w:t xml:space="preserve">et al. </w:t>
      </w:r>
      <w:r w:rsidRPr="00F2322A">
        <w:rPr>
          <w:rFonts w:ascii="Times New Roman" w:eastAsia="Times New Roman" w:hAnsi="Times New Roman" w:cs="Times New Roman"/>
          <w:color w:val="222222"/>
          <w:sz w:val="24"/>
          <w:szCs w:val="24"/>
          <w:highlight w:val="white"/>
        </w:rPr>
        <w:t>2015</w:t>
      </w:r>
      <w:r w:rsidRPr="00F2322A">
        <w:rPr>
          <w:rFonts w:ascii="Times New Roman" w:eastAsia="Times New Roman" w:hAnsi="Times New Roman" w:cs="Times New Roman"/>
          <w:sz w:val="24"/>
          <w:szCs w:val="24"/>
        </w:rPr>
        <w:t>). The business intelligence system is essential for the decision-making process of the company and creates the link between the support system of the company and provides accurate data. The BI analytics are used for the big data formation in the company (</w:t>
      </w:r>
      <w:r w:rsidRPr="00F2322A">
        <w:rPr>
          <w:rFonts w:ascii="Times New Roman" w:eastAsia="Times New Roman" w:hAnsi="Times New Roman" w:cs="Times New Roman"/>
          <w:color w:val="222222"/>
          <w:sz w:val="24"/>
          <w:szCs w:val="24"/>
          <w:highlight w:val="white"/>
        </w:rPr>
        <w:t xml:space="preserve">Phillips-Wren </w:t>
      </w:r>
      <w:r w:rsidRPr="00F2322A">
        <w:rPr>
          <w:rFonts w:ascii="Times New Roman" w:eastAsia="Times New Roman" w:hAnsi="Times New Roman" w:cs="Times New Roman"/>
          <w:i/>
          <w:color w:val="222222"/>
          <w:sz w:val="24"/>
          <w:szCs w:val="24"/>
          <w:highlight w:val="white"/>
        </w:rPr>
        <w:t xml:space="preserve">et al. </w:t>
      </w:r>
      <w:r w:rsidRPr="00F2322A">
        <w:rPr>
          <w:rFonts w:ascii="Times New Roman" w:eastAsia="Times New Roman" w:hAnsi="Times New Roman" w:cs="Times New Roman"/>
          <w:color w:val="222222"/>
          <w:sz w:val="24"/>
          <w:szCs w:val="24"/>
          <w:highlight w:val="white"/>
        </w:rPr>
        <w:t>2021</w:t>
      </w:r>
      <w:r w:rsidRPr="00F2322A">
        <w:rPr>
          <w:rFonts w:ascii="Times New Roman" w:eastAsia="Times New Roman" w:hAnsi="Times New Roman" w:cs="Times New Roman"/>
          <w:sz w:val="24"/>
          <w:szCs w:val="24"/>
        </w:rPr>
        <w:t>). The BI is essential for both the business product and services industry and helpful in the promotion of the research and development activities of the company and it will increase the productivity of the organization (</w:t>
      </w:r>
      <w:r w:rsidRPr="00F2322A">
        <w:rPr>
          <w:rFonts w:ascii="Times New Roman" w:eastAsia="Times New Roman" w:hAnsi="Times New Roman" w:cs="Times New Roman"/>
          <w:color w:val="222222"/>
          <w:sz w:val="24"/>
          <w:szCs w:val="24"/>
          <w:highlight w:val="white"/>
        </w:rPr>
        <w:t xml:space="preserve">Sun </w:t>
      </w:r>
      <w:r w:rsidRPr="00F2322A">
        <w:rPr>
          <w:rFonts w:ascii="Times New Roman" w:eastAsia="Times New Roman" w:hAnsi="Times New Roman" w:cs="Times New Roman"/>
          <w:i/>
          <w:color w:val="222222"/>
          <w:sz w:val="24"/>
          <w:szCs w:val="24"/>
          <w:highlight w:val="white"/>
        </w:rPr>
        <w:t xml:space="preserve">et al. </w:t>
      </w:r>
      <w:r w:rsidRPr="00F2322A">
        <w:rPr>
          <w:rFonts w:ascii="Times New Roman" w:eastAsia="Times New Roman" w:hAnsi="Times New Roman" w:cs="Times New Roman"/>
          <w:color w:val="222222"/>
          <w:sz w:val="24"/>
          <w:szCs w:val="24"/>
          <w:highlight w:val="white"/>
        </w:rPr>
        <w:t>2018</w:t>
      </w:r>
      <w:r w:rsidRPr="00F2322A">
        <w:rPr>
          <w:rFonts w:ascii="Times New Roman" w:eastAsia="Times New Roman" w:hAnsi="Times New Roman" w:cs="Times New Roman"/>
          <w:sz w:val="24"/>
          <w:szCs w:val="24"/>
        </w:rPr>
        <w:t xml:space="preserve">). </w:t>
      </w:r>
    </w:p>
    <w:p w14:paraId="00000007" w14:textId="77777777" w:rsidR="00377729" w:rsidRPr="00F2322A" w:rsidRDefault="006C33BF" w:rsidP="00F2322A">
      <w:pPr>
        <w:pStyle w:val="Heading1"/>
        <w:spacing w:line="360" w:lineRule="auto"/>
        <w:jc w:val="both"/>
        <w:rPr>
          <w:rFonts w:cs="Times New Roman"/>
          <w:szCs w:val="24"/>
        </w:rPr>
      </w:pPr>
      <w:bookmarkStart w:id="1" w:name="_Toc160297325"/>
      <w:r w:rsidRPr="00F2322A">
        <w:rPr>
          <w:rFonts w:cs="Times New Roman"/>
          <w:szCs w:val="24"/>
        </w:rPr>
        <w:t>2. BI trends, Tools, and Applications are the future for the business:</w:t>
      </w:r>
      <w:bookmarkEnd w:id="1"/>
      <w:r w:rsidRPr="00F2322A">
        <w:rPr>
          <w:rFonts w:cs="Times New Roman"/>
          <w:szCs w:val="24"/>
        </w:rPr>
        <w:t xml:space="preserve"> </w:t>
      </w:r>
    </w:p>
    <w:p w14:paraId="00000008" w14:textId="77777777" w:rsidR="00377729" w:rsidRPr="00F2322A" w:rsidRDefault="006C33BF" w:rsidP="00F2322A">
      <w:pPr>
        <w:spacing w:line="360" w:lineRule="auto"/>
        <w:jc w:val="both"/>
        <w:rPr>
          <w:rFonts w:ascii="Times New Roman" w:eastAsia="Times New Roman" w:hAnsi="Times New Roman" w:cs="Times New Roman"/>
          <w:sz w:val="24"/>
          <w:szCs w:val="24"/>
        </w:rPr>
      </w:pPr>
      <w:r w:rsidRPr="00F2322A">
        <w:rPr>
          <w:rFonts w:ascii="Times New Roman" w:eastAsia="Times New Roman" w:hAnsi="Times New Roman" w:cs="Times New Roman"/>
          <w:sz w:val="24"/>
          <w:szCs w:val="24"/>
        </w:rPr>
        <w:t>The Business intelligence tools and applications used by the company to support the decision and control the performances of the company and suitable for the trend of the DSS decision support system and BPMS system of the company (</w:t>
      </w:r>
      <w:r w:rsidRPr="00F2322A">
        <w:rPr>
          <w:rFonts w:ascii="Times New Roman" w:eastAsia="Times New Roman" w:hAnsi="Times New Roman" w:cs="Times New Roman"/>
          <w:color w:val="222222"/>
          <w:sz w:val="24"/>
          <w:szCs w:val="24"/>
          <w:highlight w:val="white"/>
        </w:rPr>
        <w:t xml:space="preserve">Massaro, </w:t>
      </w:r>
      <w:r w:rsidRPr="00F2322A">
        <w:rPr>
          <w:rFonts w:ascii="Times New Roman" w:eastAsia="Times New Roman" w:hAnsi="Times New Roman" w:cs="Times New Roman"/>
          <w:i/>
          <w:color w:val="222222"/>
          <w:sz w:val="24"/>
          <w:szCs w:val="24"/>
          <w:highlight w:val="white"/>
        </w:rPr>
        <w:t xml:space="preserve">et al. </w:t>
      </w:r>
      <w:r w:rsidRPr="00F2322A">
        <w:rPr>
          <w:rFonts w:ascii="Times New Roman" w:eastAsia="Times New Roman" w:hAnsi="Times New Roman" w:cs="Times New Roman"/>
          <w:color w:val="222222"/>
          <w:sz w:val="24"/>
          <w:szCs w:val="24"/>
          <w:highlight w:val="white"/>
        </w:rPr>
        <w:t>2019</w:t>
      </w:r>
      <w:r w:rsidRPr="00F2322A">
        <w:rPr>
          <w:rFonts w:ascii="Times New Roman" w:eastAsia="Times New Roman" w:hAnsi="Times New Roman" w:cs="Times New Roman"/>
          <w:sz w:val="24"/>
          <w:szCs w:val="24"/>
        </w:rPr>
        <w:t>). Excel-based companies also use BI tools and applications for their operations of the company (</w:t>
      </w:r>
      <w:r w:rsidRPr="00F2322A">
        <w:rPr>
          <w:rFonts w:ascii="Times New Roman" w:eastAsia="Times New Roman" w:hAnsi="Times New Roman" w:cs="Times New Roman"/>
          <w:color w:val="222222"/>
          <w:sz w:val="24"/>
          <w:szCs w:val="24"/>
          <w:highlight w:val="white"/>
        </w:rPr>
        <w:t xml:space="preserve">Nogués </w:t>
      </w:r>
      <w:r w:rsidRPr="00F2322A">
        <w:rPr>
          <w:rFonts w:ascii="Times New Roman" w:eastAsia="Times New Roman" w:hAnsi="Times New Roman" w:cs="Times New Roman"/>
          <w:i/>
          <w:color w:val="222222"/>
          <w:sz w:val="24"/>
          <w:szCs w:val="24"/>
          <w:highlight w:val="white"/>
        </w:rPr>
        <w:t xml:space="preserve">et al. </w:t>
      </w:r>
      <w:r w:rsidRPr="00F2322A">
        <w:rPr>
          <w:rFonts w:ascii="Times New Roman" w:eastAsia="Times New Roman" w:hAnsi="Times New Roman" w:cs="Times New Roman"/>
          <w:color w:val="222222"/>
          <w:sz w:val="24"/>
          <w:szCs w:val="24"/>
          <w:highlight w:val="white"/>
        </w:rPr>
        <w:t>2017</w:t>
      </w:r>
      <w:r w:rsidRPr="00F2322A">
        <w:rPr>
          <w:rFonts w:ascii="Times New Roman" w:eastAsia="Times New Roman" w:hAnsi="Times New Roman" w:cs="Times New Roman"/>
          <w:sz w:val="24"/>
          <w:szCs w:val="24"/>
        </w:rPr>
        <w:t xml:space="preserve">). </w:t>
      </w:r>
    </w:p>
    <w:p w14:paraId="00000009" w14:textId="77777777" w:rsidR="00377729" w:rsidRPr="00F2322A" w:rsidRDefault="006C33BF" w:rsidP="00F2322A">
      <w:pPr>
        <w:spacing w:line="360" w:lineRule="auto"/>
        <w:jc w:val="both"/>
        <w:rPr>
          <w:rFonts w:ascii="Times New Roman" w:eastAsia="Times New Roman" w:hAnsi="Times New Roman" w:cs="Times New Roman"/>
          <w:b/>
          <w:sz w:val="24"/>
          <w:szCs w:val="24"/>
        </w:rPr>
      </w:pPr>
      <w:r w:rsidRPr="00F2322A">
        <w:rPr>
          <w:rFonts w:ascii="Times New Roman" w:eastAsia="Times New Roman" w:hAnsi="Times New Roman" w:cs="Times New Roman"/>
          <w:b/>
          <w:sz w:val="24"/>
          <w:szCs w:val="24"/>
        </w:rPr>
        <w:t>Importance of the BI tools and applications for the future of the business:</w:t>
      </w:r>
    </w:p>
    <w:p w14:paraId="0000000A" w14:textId="77777777" w:rsidR="00377729" w:rsidRPr="00F2322A" w:rsidRDefault="006C33BF" w:rsidP="00F2322A">
      <w:pPr>
        <w:spacing w:line="360" w:lineRule="auto"/>
        <w:jc w:val="both"/>
        <w:rPr>
          <w:rFonts w:ascii="Times New Roman" w:eastAsia="Times New Roman" w:hAnsi="Times New Roman" w:cs="Times New Roman"/>
          <w:sz w:val="24"/>
          <w:szCs w:val="24"/>
        </w:rPr>
      </w:pPr>
      <w:r w:rsidRPr="00F2322A">
        <w:rPr>
          <w:rFonts w:ascii="Times New Roman" w:eastAsia="Times New Roman" w:hAnsi="Times New Roman" w:cs="Times New Roman"/>
          <w:b/>
          <w:sz w:val="24"/>
          <w:szCs w:val="24"/>
        </w:rPr>
        <w:t>Decision-making process:</w:t>
      </w:r>
      <w:r w:rsidRPr="00F2322A">
        <w:rPr>
          <w:rFonts w:ascii="Times New Roman" w:eastAsia="Times New Roman" w:hAnsi="Times New Roman" w:cs="Times New Roman"/>
          <w:sz w:val="24"/>
          <w:szCs w:val="24"/>
        </w:rPr>
        <w:t xml:space="preserve"> The BI technology tools and applications are essential for the company to provide accurate data BI tools and applications are important for the company to collect software services and apps related information and are helpful in the production of future data and trends which are helpful in the decision-making process of the company. The BI tools and applications are essential for the highly visually interactive data which is helpful for the company to prepare the data chart which is used by the company in the decision-making process. For example, BI tools and applications which are Microsoft Power BI are used by the company </w:t>
      </w:r>
      <w:r w:rsidRPr="00F2322A">
        <w:rPr>
          <w:rFonts w:ascii="Times New Roman" w:eastAsia="Times New Roman" w:hAnsi="Times New Roman" w:cs="Times New Roman"/>
          <w:b/>
          <w:sz w:val="24"/>
          <w:szCs w:val="24"/>
        </w:rPr>
        <w:t xml:space="preserve">Walmart </w:t>
      </w:r>
      <w:r w:rsidRPr="00F2322A">
        <w:rPr>
          <w:rFonts w:ascii="Times New Roman" w:eastAsia="Times New Roman" w:hAnsi="Times New Roman" w:cs="Times New Roman"/>
          <w:sz w:val="24"/>
          <w:szCs w:val="24"/>
        </w:rPr>
        <w:t xml:space="preserve">company provides retail business in the market and earned a high amount of revenue for the advanced BI tools and applications and the company can earn </w:t>
      </w:r>
      <w:r w:rsidRPr="00F2322A">
        <w:rPr>
          <w:rFonts w:ascii="Times New Roman" w:eastAsia="Times New Roman" w:hAnsi="Times New Roman" w:cs="Times New Roman"/>
          <w:b/>
          <w:sz w:val="24"/>
          <w:szCs w:val="24"/>
        </w:rPr>
        <w:t>6.1129 billion</w:t>
      </w:r>
      <w:r w:rsidRPr="00F2322A">
        <w:rPr>
          <w:rFonts w:ascii="Times New Roman" w:eastAsia="Times New Roman" w:hAnsi="Times New Roman" w:cs="Times New Roman"/>
          <w:sz w:val="24"/>
          <w:szCs w:val="24"/>
        </w:rPr>
        <w:t xml:space="preserve"> which is beneficial for the company (</w:t>
      </w:r>
      <w:r w:rsidRPr="00F2322A">
        <w:rPr>
          <w:rFonts w:ascii="Times New Roman" w:eastAsia="Times New Roman" w:hAnsi="Times New Roman" w:cs="Times New Roman"/>
          <w:color w:val="222222"/>
          <w:sz w:val="24"/>
          <w:szCs w:val="24"/>
          <w:highlight w:val="white"/>
        </w:rPr>
        <w:t>Apps Run The World, 2024</w:t>
      </w:r>
      <w:r w:rsidRPr="00F2322A">
        <w:rPr>
          <w:rFonts w:ascii="Times New Roman" w:eastAsia="Times New Roman" w:hAnsi="Times New Roman" w:cs="Times New Roman"/>
          <w:sz w:val="24"/>
          <w:szCs w:val="24"/>
        </w:rPr>
        <w:t>).</w:t>
      </w:r>
    </w:p>
    <w:p w14:paraId="0000000B" w14:textId="77777777" w:rsidR="00377729" w:rsidRPr="00F2322A" w:rsidRDefault="006C33BF" w:rsidP="00F2322A">
      <w:pPr>
        <w:spacing w:line="360" w:lineRule="auto"/>
        <w:jc w:val="both"/>
        <w:rPr>
          <w:rFonts w:ascii="Times New Roman" w:eastAsia="Times New Roman" w:hAnsi="Times New Roman" w:cs="Times New Roman"/>
          <w:color w:val="161513"/>
          <w:sz w:val="24"/>
          <w:szCs w:val="24"/>
          <w:highlight w:val="white"/>
        </w:rPr>
      </w:pPr>
      <w:r w:rsidRPr="00F2322A">
        <w:rPr>
          <w:rFonts w:ascii="Times New Roman" w:eastAsia="Times New Roman" w:hAnsi="Times New Roman" w:cs="Times New Roman"/>
          <w:b/>
          <w:sz w:val="24"/>
          <w:szCs w:val="24"/>
        </w:rPr>
        <w:t>Improved efficiency:</w:t>
      </w:r>
      <w:r w:rsidRPr="00F2322A">
        <w:rPr>
          <w:rFonts w:ascii="Times New Roman" w:eastAsia="Times New Roman" w:hAnsi="Times New Roman" w:cs="Times New Roman"/>
          <w:sz w:val="24"/>
          <w:szCs w:val="24"/>
        </w:rPr>
        <w:t xml:space="preserve"> The companies from various industries used BI tools and applications for the company's growth and development. The tools and applications for the BI technology are essential for the customer relationship management process of the company which is helpful to </w:t>
      </w:r>
      <w:r w:rsidRPr="00F2322A">
        <w:rPr>
          <w:rFonts w:ascii="Times New Roman" w:eastAsia="Times New Roman" w:hAnsi="Times New Roman" w:cs="Times New Roman"/>
          <w:sz w:val="24"/>
          <w:szCs w:val="24"/>
        </w:rPr>
        <w:lastRenderedPageBreak/>
        <w:t>increase the sales of the company in a great extent. The tools and applications for the BI technology are also important for the supply chain management systems of the company in which the management of the company can supply the product and services on time without any type of delay. The Oracle tools and applications are used by many types of the company in the growth and development process and it promote the human capital management system of the company it is essential for the company's effective and efficient performance of the company (</w:t>
      </w:r>
      <w:r w:rsidRPr="00F2322A">
        <w:rPr>
          <w:rFonts w:ascii="Times New Roman" w:eastAsia="Times New Roman" w:hAnsi="Times New Roman" w:cs="Times New Roman"/>
          <w:color w:val="222222"/>
          <w:sz w:val="24"/>
          <w:szCs w:val="24"/>
          <w:highlight w:val="white"/>
        </w:rPr>
        <w:t>Thomson Data, 2022</w:t>
      </w:r>
      <w:r w:rsidRPr="00F2322A">
        <w:rPr>
          <w:rFonts w:ascii="Times New Roman" w:eastAsia="Times New Roman" w:hAnsi="Times New Roman" w:cs="Times New Roman"/>
          <w:sz w:val="24"/>
          <w:szCs w:val="24"/>
        </w:rPr>
        <w:t xml:space="preserve">). For example, companies like </w:t>
      </w:r>
      <w:r w:rsidRPr="00F2322A">
        <w:rPr>
          <w:rFonts w:ascii="Times New Roman" w:eastAsia="Times New Roman" w:hAnsi="Times New Roman" w:cs="Times New Roman"/>
          <w:b/>
          <w:sz w:val="24"/>
          <w:szCs w:val="24"/>
        </w:rPr>
        <w:t xml:space="preserve">Netflix </w:t>
      </w:r>
      <w:r w:rsidRPr="00F2322A">
        <w:rPr>
          <w:rFonts w:ascii="Times New Roman" w:eastAsia="Times New Roman" w:hAnsi="Times New Roman" w:cs="Times New Roman"/>
          <w:sz w:val="24"/>
          <w:szCs w:val="24"/>
        </w:rPr>
        <w:t>use the BI tools and application of Oracle technology for the purpose of managing and analyzing the high amount of data which are produced by the management and customers of the company and accordingly, the company will take the decision and provide the effective experienced to the company users (</w:t>
      </w:r>
      <w:r w:rsidRPr="00F2322A">
        <w:rPr>
          <w:rFonts w:ascii="Times New Roman" w:eastAsia="Times New Roman" w:hAnsi="Times New Roman" w:cs="Times New Roman"/>
          <w:color w:val="222222"/>
          <w:sz w:val="24"/>
          <w:szCs w:val="24"/>
          <w:highlight w:val="white"/>
        </w:rPr>
        <w:t>Mathew, 2023</w:t>
      </w:r>
      <w:r w:rsidRPr="00F2322A">
        <w:rPr>
          <w:rFonts w:ascii="Times New Roman" w:eastAsia="Times New Roman" w:hAnsi="Times New Roman" w:cs="Times New Roman"/>
          <w:sz w:val="24"/>
          <w:szCs w:val="24"/>
        </w:rPr>
        <w:t xml:space="preserve">). The company </w:t>
      </w:r>
      <w:r w:rsidRPr="00F2322A">
        <w:rPr>
          <w:rFonts w:ascii="Times New Roman" w:eastAsia="Times New Roman" w:hAnsi="Times New Roman" w:cs="Times New Roman"/>
          <w:b/>
          <w:color w:val="161513"/>
          <w:sz w:val="24"/>
          <w:szCs w:val="24"/>
          <w:highlight w:val="white"/>
        </w:rPr>
        <w:t>Deloitte</w:t>
      </w:r>
      <w:r w:rsidRPr="00F2322A">
        <w:rPr>
          <w:rFonts w:ascii="Times New Roman" w:eastAsia="Times New Roman" w:hAnsi="Times New Roman" w:cs="Times New Roman"/>
          <w:color w:val="161513"/>
          <w:sz w:val="24"/>
          <w:szCs w:val="24"/>
          <w:highlight w:val="white"/>
        </w:rPr>
        <w:t xml:space="preserve"> also used the BI tools and application of the Orcel technology for the purpose of advanced visualization which is used by the company in the decision-making process of the business. In the current situation the company faces the problem of new types of trends that are not adopted by the company it impacts the profit of the company because the company focuses on the passive product which impacts the performance of the company (</w:t>
      </w:r>
      <w:r w:rsidRPr="00F2322A">
        <w:rPr>
          <w:rFonts w:ascii="Times New Roman" w:eastAsia="Times New Roman" w:hAnsi="Times New Roman" w:cs="Times New Roman"/>
          <w:color w:val="222222"/>
          <w:sz w:val="24"/>
          <w:szCs w:val="24"/>
          <w:highlight w:val="white"/>
        </w:rPr>
        <w:t>Deloitte United States, 2024</w:t>
      </w:r>
      <w:r w:rsidRPr="00F2322A">
        <w:rPr>
          <w:rFonts w:ascii="Times New Roman" w:eastAsia="Times New Roman" w:hAnsi="Times New Roman" w:cs="Times New Roman"/>
          <w:color w:val="161513"/>
          <w:sz w:val="24"/>
          <w:szCs w:val="24"/>
          <w:highlight w:val="white"/>
        </w:rPr>
        <w:t xml:space="preserve">). </w:t>
      </w:r>
    </w:p>
    <w:p w14:paraId="0000000C" w14:textId="77777777" w:rsidR="00377729" w:rsidRPr="00F2322A" w:rsidRDefault="006C33BF" w:rsidP="00F2322A">
      <w:pPr>
        <w:spacing w:line="360" w:lineRule="auto"/>
        <w:jc w:val="both"/>
        <w:rPr>
          <w:rFonts w:ascii="Times New Roman" w:eastAsia="Times New Roman" w:hAnsi="Times New Roman" w:cs="Times New Roman"/>
          <w:color w:val="161513"/>
          <w:sz w:val="24"/>
          <w:szCs w:val="24"/>
          <w:highlight w:val="white"/>
        </w:rPr>
      </w:pPr>
      <w:r w:rsidRPr="00F2322A">
        <w:rPr>
          <w:rFonts w:ascii="Times New Roman" w:eastAsia="Times New Roman" w:hAnsi="Times New Roman" w:cs="Times New Roman"/>
          <w:b/>
          <w:color w:val="161513"/>
          <w:sz w:val="24"/>
          <w:szCs w:val="24"/>
          <w:highlight w:val="white"/>
        </w:rPr>
        <w:t xml:space="preserve">Better data quality: </w:t>
      </w:r>
      <w:r w:rsidRPr="00F2322A">
        <w:rPr>
          <w:rFonts w:ascii="Times New Roman" w:eastAsia="Times New Roman" w:hAnsi="Times New Roman" w:cs="Times New Roman"/>
          <w:color w:val="161513"/>
          <w:sz w:val="24"/>
          <w:szCs w:val="24"/>
          <w:highlight w:val="white"/>
        </w:rPr>
        <w:t>The tools and application of BI technology are essential for the improvement of the specific types of data quality that support the goals of the business (</w:t>
      </w:r>
      <w:r w:rsidRPr="00F2322A">
        <w:rPr>
          <w:rFonts w:ascii="Times New Roman" w:eastAsia="Times New Roman" w:hAnsi="Times New Roman" w:cs="Times New Roman"/>
          <w:color w:val="222222"/>
          <w:sz w:val="24"/>
          <w:szCs w:val="24"/>
          <w:highlight w:val="white"/>
        </w:rPr>
        <w:t xml:space="preserve">McGilvray </w:t>
      </w:r>
      <w:r w:rsidRPr="00F2322A">
        <w:rPr>
          <w:rFonts w:ascii="Times New Roman" w:eastAsia="Times New Roman" w:hAnsi="Times New Roman" w:cs="Times New Roman"/>
          <w:i/>
          <w:color w:val="222222"/>
          <w:sz w:val="24"/>
          <w:szCs w:val="24"/>
          <w:highlight w:val="white"/>
        </w:rPr>
        <w:t xml:space="preserve">et al. </w:t>
      </w:r>
      <w:r w:rsidRPr="00F2322A">
        <w:rPr>
          <w:rFonts w:ascii="Times New Roman" w:eastAsia="Times New Roman" w:hAnsi="Times New Roman" w:cs="Times New Roman"/>
          <w:color w:val="222222"/>
          <w:sz w:val="24"/>
          <w:szCs w:val="24"/>
          <w:highlight w:val="white"/>
        </w:rPr>
        <w:t>2021</w:t>
      </w:r>
      <w:r w:rsidRPr="00F2322A">
        <w:rPr>
          <w:rFonts w:ascii="Times New Roman" w:eastAsia="Times New Roman" w:hAnsi="Times New Roman" w:cs="Times New Roman"/>
          <w:color w:val="161513"/>
          <w:sz w:val="24"/>
          <w:szCs w:val="24"/>
          <w:highlight w:val="white"/>
        </w:rPr>
        <w:t>). The BI tools and application of the Looker platform provide the services of data modeling and unify the metric of the business which promotes the quality of data-driven services and is essential for the decision-making process of the company (</w:t>
      </w:r>
      <w:r w:rsidRPr="00F2322A">
        <w:rPr>
          <w:rFonts w:ascii="Times New Roman" w:eastAsia="Times New Roman" w:hAnsi="Times New Roman" w:cs="Times New Roman"/>
          <w:color w:val="222222"/>
          <w:sz w:val="24"/>
          <w:szCs w:val="24"/>
          <w:highlight w:val="white"/>
        </w:rPr>
        <w:t>Google, 2024</w:t>
      </w:r>
      <w:r w:rsidRPr="00F2322A">
        <w:rPr>
          <w:rFonts w:ascii="Times New Roman" w:eastAsia="Times New Roman" w:hAnsi="Times New Roman" w:cs="Times New Roman"/>
          <w:color w:val="161513"/>
          <w:sz w:val="24"/>
          <w:szCs w:val="24"/>
          <w:highlight w:val="white"/>
        </w:rPr>
        <w:t>). For example, a company like Deliveroo.co.uk uses looker BI tools and applications and the company earned 2.4 billion in revenue in the market and expanded the market at the global level (</w:t>
      </w:r>
      <w:r w:rsidRPr="00F2322A">
        <w:rPr>
          <w:rFonts w:ascii="Times New Roman" w:eastAsia="Times New Roman" w:hAnsi="Times New Roman" w:cs="Times New Roman"/>
          <w:color w:val="222222"/>
          <w:sz w:val="24"/>
          <w:szCs w:val="24"/>
          <w:highlight w:val="white"/>
        </w:rPr>
        <w:t>TheirStack, 2024</w:t>
      </w:r>
      <w:r w:rsidRPr="00F2322A">
        <w:rPr>
          <w:rFonts w:ascii="Times New Roman" w:eastAsia="Times New Roman" w:hAnsi="Times New Roman" w:cs="Times New Roman"/>
          <w:color w:val="161513"/>
          <w:sz w:val="24"/>
          <w:szCs w:val="24"/>
          <w:highlight w:val="white"/>
        </w:rPr>
        <w:t xml:space="preserve">). </w:t>
      </w:r>
    </w:p>
    <w:p w14:paraId="0000000D" w14:textId="77777777" w:rsidR="00377729" w:rsidRPr="00F2322A" w:rsidRDefault="006C33BF" w:rsidP="00F2322A">
      <w:pPr>
        <w:pStyle w:val="Heading1"/>
        <w:spacing w:line="360" w:lineRule="auto"/>
        <w:jc w:val="both"/>
        <w:rPr>
          <w:rFonts w:cs="Times New Roman"/>
          <w:szCs w:val="24"/>
        </w:rPr>
      </w:pPr>
      <w:bookmarkStart w:id="2" w:name="_Toc160297326"/>
      <w:r w:rsidRPr="00F2322A">
        <w:rPr>
          <w:rFonts w:cs="Times New Roman"/>
          <w:szCs w:val="24"/>
        </w:rPr>
        <w:t>3. BI trends help make timely and effective decisions:</w:t>
      </w:r>
      <w:bookmarkEnd w:id="2"/>
      <w:r w:rsidRPr="00F2322A">
        <w:rPr>
          <w:rFonts w:cs="Times New Roman"/>
          <w:szCs w:val="24"/>
        </w:rPr>
        <w:t xml:space="preserve"> </w:t>
      </w:r>
    </w:p>
    <w:p w14:paraId="0000000E" w14:textId="77777777" w:rsidR="00377729" w:rsidRPr="00F2322A" w:rsidRDefault="006C33BF" w:rsidP="00F2322A">
      <w:pPr>
        <w:spacing w:line="360" w:lineRule="auto"/>
        <w:jc w:val="both"/>
        <w:rPr>
          <w:rFonts w:ascii="Times New Roman" w:eastAsia="Times New Roman" w:hAnsi="Times New Roman" w:cs="Times New Roman"/>
          <w:sz w:val="24"/>
          <w:szCs w:val="24"/>
        </w:rPr>
      </w:pPr>
      <w:r w:rsidRPr="00F2322A">
        <w:rPr>
          <w:rFonts w:ascii="Times New Roman" w:eastAsia="Times New Roman" w:hAnsi="Times New Roman" w:cs="Times New Roman"/>
          <w:sz w:val="24"/>
          <w:szCs w:val="24"/>
        </w:rPr>
        <w:t>The current trends are used by the business for the Big Data structure for the company (</w:t>
      </w:r>
      <w:r w:rsidRPr="00F2322A">
        <w:rPr>
          <w:rFonts w:ascii="Times New Roman" w:eastAsia="Times New Roman" w:hAnsi="Times New Roman" w:cs="Times New Roman"/>
          <w:color w:val="222222"/>
          <w:sz w:val="24"/>
          <w:szCs w:val="24"/>
          <w:highlight w:val="white"/>
        </w:rPr>
        <w:t xml:space="preserve">Bayer </w:t>
      </w:r>
      <w:r w:rsidRPr="00F2322A">
        <w:rPr>
          <w:rFonts w:ascii="Times New Roman" w:eastAsia="Times New Roman" w:hAnsi="Times New Roman" w:cs="Times New Roman"/>
          <w:i/>
          <w:color w:val="222222"/>
          <w:sz w:val="24"/>
          <w:szCs w:val="24"/>
          <w:highlight w:val="white"/>
        </w:rPr>
        <w:t xml:space="preserve">et al. </w:t>
      </w:r>
      <w:r w:rsidRPr="00F2322A">
        <w:rPr>
          <w:rFonts w:ascii="Times New Roman" w:eastAsia="Times New Roman" w:hAnsi="Times New Roman" w:cs="Times New Roman"/>
          <w:color w:val="222222"/>
          <w:sz w:val="24"/>
          <w:szCs w:val="24"/>
          <w:highlight w:val="white"/>
        </w:rPr>
        <w:t>2017</w:t>
      </w:r>
      <w:r w:rsidRPr="00F2322A">
        <w:rPr>
          <w:rFonts w:ascii="Times New Roman" w:eastAsia="Times New Roman" w:hAnsi="Times New Roman" w:cs="Times New Roman"/>
          <w:sz w:val="24"/>
          <w:szCs w:val="24"/>
        </w:rPr>
        <w:t>). The current trends of the BI play a central role in the development of both society and business (</w:t>
      </w:r>
      <w:r w:rsidRPr="00F2322A">
        <w:rPr>
          <w:rFonts w:ascii="Times New Roman" w:eastAsia="Times New Roman" w:hAnsi="Times New Roman" w:cs="Times New Roman"/>
          <w:color w:val="222222"/>
          <w:sz w:val="24"/>
          <w:szCs w:val="24"/>
          <w:highlight w:val="white"/>
        </w:rPr>
        <w:t xml:space="preserve">Fernandes </w:t>
      </w:r>
      <w:r w:rsidRPr="00F2322A">
        <w:rPr>
          <w:rFonts w:ascii="Times New Roman" w:eastAsia="Times New Roman" w:hAnsi="Times New Roman" w:cs="Times New Roman"/>
          <w:i/>
          <w:color w:val="222222"/>
          <w:sz w:val="24"/>
          <w:szCs w:val="24"/>
          <w:highlight w:val="white"/>
        </w:rPr>
        <w:t xml:space="preserve">et al. </w:t>
      </w:r>
      <w:r w:rsidRPr="00F2322A">
        <w:rPr>
          <w:rFonts w:ascii="Times New Roman" w:eastAsia="Times New Roman" w:hAnsi="Times New Roman" w:cs="Times New Roman"/>
          <w:color w:val="222222"/>
          <w:sz w:val="24"/>
          <w:szCs w:val="24"/>
          <w:highlight w:val="white"/>
        </w:rPr>
        <w:t>2023</w:t>
      </w:r>
      <w:r w:rsidRPr="00F2322A">
        <w:rPr>
          <w:rFonts w:ascii="Times New Roman" w:eastAsia="Times New Roman" w:hAnsi="Times New Roman" w:cs="Times New Roman"/>
          <w:sz w:val="24"/>
          <w:szCs w:val="24"/>
        </w:rPr>
        <w:t>) The trends focused on currency technology (</w:t>
      </w:r>
      <w:r w:rsidRPr="00F2322A">
        <w:rPr>
          <w:rFonts w:ascii="Times New Roman" w:eastAsia="Times New Roman" w:hAnsi="Times New Roman" w:cs="Times New Roman"/>
          <w:color w:val="222222"/>
          <w:sz w:val="24"/>
          <w:szCs w:val="24"/>
          <w:highlight w:val="white"/>
        </w:rPr>
        <w:t xml:space="preserve">Ramadan </w:t>
      </w:r>
      <w:r w:rsidRPr="00F2322A">
        <w:rPr>
          <w:rFonts w:ascii="Times New Roman" w:eastAsia="Times New Roman" w:hAnsi="Times New Roman" w:cs="Times New Roman"/>
          <w:i/>
          <w:color w:val="222222"/>
          <w:sz w:val="24"/>
          <w:szCs w:val="24"/>
          <w:highlight w:val="white"/>
        </w:rPr>
        <w:t xml:space="preserve">et al. </w:t>
      </w:r>
      <w:r w:rsidRPr="00F2322A">
        <w:rPr>
          <w:rFonts w:ascii="Times New Roman" w:eastAsia="Times New Roman" w:hAnsi="Times New Roman" w:cs="Times New Roman"/>
          <w:color w:val="222222"/>
          <w:sz w:val="24"/>
          <w:szCs w:val="24"/>
          <w:highlight w:val="white"/>
        </w:rPr>
        <w:t>2019</w:t>
      </w:r>
      <w:r w:rsidRPr="00F2322A">
        <w:rPr>
          <w:rFonts w:ascii="Times New Roman" w:eastAsia="Times New Roman" w:hAnsi="Times New Roman" w:cs="Times New Roman"/>
          <w:sz w:val="24"/>
          <w:szCs w:val="24"/>
        </w:rPr>
        <w:t xml:space="preserve">). </w:t>
      </w:r>
    </w:p>
    <w:p w14:paraId="0000000F" w14:textId="77777777" w:rsidR="00377729" w:rsidRPr="00F2322A" w:rsidRDefault="006C33BF" w:rsidP="00F2322A">
      <w:pPr>
        <w:spacing w:line="360" w:lineRule="auto"/>
        <w:jc w:val="both"/>
        <w:rPr>
          <w:rFonts w:ascii="Times New Roman" w:eastAsia="Times New Roman" w:hAnsi="Times New Roman" w:cs="Times New Roman"/>
          <w:sz w:val="24"/>
          <w:szCs w:val="24"/>
        </w:rPr>
      </w:pPr>
      <w:r w:rsidRPr="00F2322A">
        <w:rPr>
          <w:rFonts w:ascii="Times New Roman" w:eastAsia="Times New Roman" w:hAnsi="Times New Roman" w:cs="Times New Roman"/>
          <w:b/>
          <w:sz w:val="24"/>
          <w:szCs w:val="24"/>
        </w:rPr>
        <w:lastRenderedPageBreak/>
        <w:t>Data governance and security:</w:t>
      </w:r>
      <w:r w:rsidRPr="00F2322A">
        <w:rPr>
          <w:rFonts w:ascii="Times New Roman" w:eastAsia="Times New Roman" w:hAnsi="Times New Roman" w:cs="Times New Roman"/>
          <w:sz w:val="24"/>
          <w:szCs w:val="24"/>
        </w:rPr>
        <w:t xml:space="preserve"> The current trends of BI technology promote the security of the data protect the essential data of the company and provide the cybersecurity and security control system which is helpful for the company to increase the profit and revenue for the business (</w:t>
      </w:r>
      <w:r w:rsidRPr="00F2322A">
        <w:rPr>
          <w:rFonts w:ascii="Times New Roman" w:eastAsia="Times New Roman" w:hAnsi="Times New Roman" w:cs="Times New Roman"/>
          <w:color w:val="222222"/>
          <w:sz w:val="24"/>
          <w:szCs w:val="24"/>
          <w:highlight w:val="white"/>
        </w:rPr>
        <w:t>InfoDesk, 2023</w:t>
      </w:r>
      <w:r w:rsidRPr="00F2322A">
        <w:rPr>
          <w:rFonts w:ascii="Times New Roman" w:eastAsia="Times New Roman" w:hAnsi="Times New Roman" w:cs="Times New Roman"/>
          <w:sz w:val="24"/>
          <w:szCs w:val="24"/>
        </w:rPr>
        <w:t xml:space="preserve">). For example, companies like </w:t>
      </w:r>
      <w:r w:rsidRPr="00F2322A">
        <w:rPr>
          <w:rFonts w:ascii="Times New Roman" w:eastAsia="Times New Roman" w:hAnsi="Times New Roman" w:cs="Times New Roman"/>
          <w:b/>
          <w:sz w:val="24"/>
          <w:szCs w:val="24"/>
        </w:rPr>
        <w:t>ASDA</w:t>
      </w:r>
      <w:r w:rsidRPr="00F2322A">
        <w:rPr>
          <w:rFonts w:ascii="Times New Roman" w:eastAsia="Times New Roman" w:hAnsi="Times New Roman" w:cs="Times New Roman"/>
          <w:sz w:val="24"/>
          <w:szCs w:val="24"/>
        </w:rPr>
        <w:t xml:space="preserve"> use e-commerce security tools with the help of BI technology trends to protect the company's data (</w:t>
      </w:r>
      <w:r w:rsidRPr="00F2322A">
        <w:rPr>
          <w:rFonts w:ascii="Times New Roman" w:eastAsia="Times New Roman" w:hAnsi="Times New Roman" w:cs="Times New Roman"/>
          <w:color w:val="222222"/>
          <w:sz w:val="24"/>
          <w:szCs w:val="24"/>
          <w:highlight w:val="white"/>
        </w:rPr>
        <w:t>Martin, 2024</w:t>
      </w:r>
      <w:r w:rsidRPr="00F2322A">
        <w:rPr>
          <w:rFonts w:ascii="Times New Roman" w:eastAsia="Times New Roman" w:hAnsi="Times New Roman" w:cs="Times New Roman"/>
          <w:sz w:val="24"/>
          <w:szCs w:val="24"/>
        </w:rPr>
        <w:t xml:space="preserve">). </w:t>
      </w:r>
    </w:p>
    <w:p w14:paraId="00000010" w14:textId="77777777" w:rsidR="00377729" w:rsidRPr="00F2322A" w:rsidRDefault="006C33BF" w:rsidP="00F2322A">
      <w:pPr>
        <w:spacing w:line="360" w:lineRule="auto"/>
        <w:jc w:val="both"/>
        <w:rPr>
          <w:rFonts w:ascii="Times New Roman" w:eastAsia="Times New Roman" w:hAnsi="Times New Roman" w:cs="Times New Roman"/>
          <w:sz w:val="24"/>
          <w:szCs w:val="24"/>
        </w:rPr>
      </w:pPr>
      <w:r w:rsidRPr="00F2322A">
        <w:rPr>
          <w:rFonts w:ascii="Times New Roman" w:eastAsia="Times New Roman" w:hAnsi="Times New Roman" w:cs="Times New Roman"/>
          <w:b/>
          <w:sz w:val="24"/>
          <w:szCs w:val="24"/>
        </w:rPr>
        <w:t>Artificial intelligence:</w:t>
      </w:r>
      <w:r w:rsidRPr="00F2322A">
        <w:rPr>
          <w:rFonts w:ascii="Times New Roman" w:eastAsia="Times New Roman" w:hAnsi="Times New Roman" w:cs="Times New Roman"/>
          <w:sz w:val="24"/>
          <w:szCs w:val="24"/>
        </w:rPr>
        <w:t xml:space="preserve"> Machine learning and AI intelligence are the plethora of trends in BI technology and provide a great number of opportunities for business growth. It is focused on the current technology for the company's expansion (</w:t>
      </w:r>
      <w:r w:rsidRPr="00F2322A">
        <w:rPr>
          <w:rFonts w:ascii="Times New Roman" w:eastAsia="Times New Roman" w:hAnsi="Times New Roman" w:cs="Times New Roman"/>
          <w:color w:val="222222"/>
          <w:sz w:val="24"/>
          <w:szCs w:val="24"/>
          <w:highlight w:val="white"/>
        </w:rPr>
        <w:t xml:space="preserve">Bharadiya </w:t>
      </w:r>
      <w:r w:rsidRPr="00F2322A">
        <w:rPr>
          <w:rFonts w:ascii="Times New Roman" w:eastAsia="Times New Roman" w:hAnsi="Times New Roman" w:cs="Times New Roman"/>
          <w:i/>
          <w:color w:val="222222"/>
          <w:sz w:val="24"/>
          <w:szCs w:val="24"/>
          <w:highlight w:val="white"/>
        </w:rPr>
        <w:t xml:space="preserve">et al. </w:t>
      </w:r>
      <w:r w:rsidRPr="00F2322A">
        <w:rPr>
          <w:rFonts w:ascii="Times New Roman" w:eastAsia="Times New Roman" w:hAnsi="Times New Roman" w:cs="Times New Roman"/>
          <w:color w:val="222222"/>
          <w:sz w:val="24"/>
          <w:szCs w:val="24"/>
          <w:highlight w:val="white"/>
        </w:rPr>
        <w:t>2023</w:t>
      </w:r>
      <w:r w:rsidRPr="00F2322A">
        <w:rPr>
          <w:rFonts w:ascii="Times New Roman" w:eastAsia="Times New Roman" w:hAnsi="Times New Roman" w:cs="Times New Roman"/>
          <w:sz w:val="24"/>
          <w:szCs w:val="24"/>
        </w:rPr>
        <w:t xml:space="preserve">). For example, companies like </w:t>
      </w:r>
      <w:r w:rsidRPr="00F2322A">
        <w:rPr>
          <w:rFonts w:ascii="Times New Roman" w:eastAsia="Times New Roman" w:hAnsi="Times New Roman" w:cs="Times New Roman"/>
          <w:b/>
          <w:sz w:val="24"/>
          <w:szCs w:val="24"/>
        </w:rPr>
        <w:t>Tesco</w:t>
      </w:r>
      <w:r w:rsidRPr="00F2322A">
        <w:rPr>
          <w:rFonts w:ascii="Times New Roman" w:eastAsia="Times New Roman" w:hAnsi="Times New Roman" w:cs="Times New Roman"/>
          <w:sz w:val="24"/>
          <w:szCs w:val="24"/>
        </w:rPr>
        <w:t xml:space="preserve"> used Artificial intelligence</w:t>
      </w:r>
      <w:r w:rsidRPr="00F2322A">
        <w:rPr>
          <w:rFonts w:ascii="Times New Roman" w:eastAsia="Times New Roman" w:hAnsi="Times New Roman" w:cs="Times New Roman"/>
          <w:color w:val="FF0000"/>
          <w:sz w:val="24"/>
          <w:szCs w:val="24"/>
        </w:rPr>
        <w:t xml:space="preserve"> </w:t>
      </w:r>
      <w:r w:rsidRPr="00F2322A">
        <w:rPr>
          <w:rFonts w:ascii="Times New Roman" w:eastAsia="Times New Roman" w:hAnsi="Times New Roman" w:cs="Times New Roman"/>
          <w:sz w:val="24"/>
          <w:szCs w:val="24"/>
        </w:rPr>
        <w:t>and the current trend of the cloud technology of BI for the purpose of digital transformation in its operations and the company spending is 1.9 billion for the purpose of ICT (</w:t>
      </w:r>
      <w:r w:rsidRPr="00F2322A">
        <w:rPr>
          <w:rFonts w:ascii="Times New Roman" w:eastAsia="Times New Roman" w:hAnsi="Times New Roman" w:cs="Times New Roman"/>
          <w:color w:val="222222"/>
          <w:sz w:val="24"/>
          <w:szCs w:val="24"/>
          <w:highlight w:val="white"/>
        </w:rPr>
        <w:t>GlobalData, 2023</w:t>
      </w:r>
      <w:r w:rsidRPr="00F2322A">
        <w:rPr>
          <w:rFonts w:ascii="Times New Roman" w:eastAsia="Times New Roman" w:hAnsi="Times New Roman" w:cs="Times New Roman"/>
          <w:sz w:val="24"/>
          <w:szCs w:val="24"/>
        </w:rPr>
        <w:t xml:space="preserve">).   </w:t>
      </w:r>
    </w:p>
    <w:p w14:paraId="00000011" w14:textId="77777777" w:rsidR="00377729" w:rsidRPr="00F2322A" w:rsidRDefault="006C33BF" w:rsidP="00F2322A">
      <w:pPr>
        <w:spacing w:line="360" w:lineRule="auto"/>
        <w:jc w:val="both"/>
        <w:rPr>
          <w:rFonts w:ascii="Times New Roman" w:eastAsia="Times New Roman" w:hAnsi="Times New Roman" w:cs="Times New Roman"/>
          <w:color w:val="000000"/>
          <w:sz w:val="24"/>
          <w:szCs w:val="24"/>
        </w:rPr>
      </w:pPr>
      <w:r w:rsidRPr="00F2322A">
        <w:rPr>
          <w:rFonts w:ascii="Times New Roman" w:eastAsia="Times New Roman" w:hAnsi="Times New Roman" w:cs="Times New Roman"/>
          <w:b/>
          <w:color w:val="000000"/>
          <w:sz w:val="24"/>
          <w:szCs w:val="24"/>
        </w:rPr>
        <w:t xml:space="preserve">Empowering Businesses through the BI: </w:t>
      </w:r>
      <w:r w:rsidRPr="00F2322A">
        <w:rPr>
          <w:rFonts w:ascii="Times New Roman" w:eastAsia="Times New Roman" w:hAnsi="Times New Roman" w:cs="Times New Roman"/>
          <w:sz w:val="24"/>
          <w:szCs w:val="24"/>
        </w:rPr>
        <w:t>The</w:t>
      </w:r>
      <w:r w:rsidRPr="00F2322A">
        <w:rPr>
          <w:rFonts w:ascii="Times New Roman" w:eastAsia="Times New Roman" w:hAnsi="Times New Roman" w:cs="Times New Roman"/>
          <w:color w:val="000000"/>
          <w:sz w:val="24"/>
          <w:szCs w:val="24"/>
        </w:rPr>
        <w:t xml:space="preserve"> dynamic landscape of technology </w:t>
      </w:r>
      <w:r w:rsidRPr="00F2322A">
        <w:rPr>
          <w:rFonts w:ascii="Times New Roman" w:eastAsia="Times New Roman" w:hAnsi="Times New Roman" w:cs="Times New Roman"/>
          <w:sz w:val="24"/>
          <w:szCs w:val="24"/>
        </w:rPr>
        <w:t>creates</w:t>
      </w:r>
      <w:r w:rsidRPr="00F2322A">
        <w:rPr>
          <w:rFonts w:ascii="Times New Roman" w:eastAsia="Times New Roman" w:hAnsi="Times New Roman" w:cs="Times New Roman"/>
          <w:color w:val="000000"/>
          <w:sz w:val="24"/>
          <w:szCs w:val="24"/>
        </w:rPr>
        <w:t xml:space="preserve"> many types of c</w:t>
      </w:r>
      <w:r w:rsidRPr="00F2322A">
        <w:rPr>
          <w:rFonts w:ascii="Times New Roman" w:eastAsia="Times New Roman" w:hAnsi="Times New Roman" w:cs="Times New Roman"/>
          <w:sz w:val="24"/>
          <w:szCs w:val="24"/>
        </w:rPr>
        <w:t>hallenges that can solved with the help of the current trends of the BI and reshaping the performances of the business it promotes the self-service analyses which increases the productivity of the company (</w:t>
      </w:r>
      <w:r w:rsidRPr="00F2322A">
        <w:rPr>
          <w:rFonts w:ascii="Times New Roman" w:eastAsia="Times New Roman" w:hAnsi="Times New Roman" w:cs="Times New Roman"/>
          <w:color w:val="222222"/>
          <w:sz w:val="24"/>
          <w:szCs w:val="24"/>
          <w:highlight w:val="white"/>
        </w:rPr>
        <w:t>InfoDesk, 2023)</w:t>
      </w:r>
      <w:r w:rsidRPr="00F2322A">
        <w:rPr>
          <w:rFonts w:ascii="Times New Roman" w:eastAsia="Times New Roman" w:hAnsi="Times New Roman" w:cs="Times New Roman"/>
          <w:sz w:val="24"/>
          <w:szCs w:val="24"/>
        </w:rPr>
        <w:t xml:space="preserve">.  </w:t>
      </w:r>
    </w:p>
    <w:p w14:paraId="00000012" w14:textId="77777777" w:rsidR="00377729" w:rsidRPr="00F2322A" w:rsidRDefault="006C33BF" w:rsidP="00F2322A">
      <w:pPr>
        <w:spacing w:line="360" w:lineRule="auto"/>
        <w:jc w:val="both"/>
        <w:rPr>
          <w:rFonts w:ascii="Times New Roman" w:eastAsia="Times New Roman" w:hAnsi="Times New Roman" w:cs="Times New Roman"/>
          <w:sz w:val="24"/>
          <w:szCs w:val="24"/>
        </w:rPr>
      </w:pPr>
      <w:r w:rsidRPr="00F2322A">
        <w:rPr>
          <w:rFonts w:ascii="Times New Roman" w:eastAsia="Times New Roman" w:hAnsi="Times New Roman" w:cs="Times New Roman"/>
          <w:b/>
          <w:sz w:val="24"/>
          <w:szCs w:val="24"/>
        </w:rPr>
        <w:t xml:space="preserve">Mobile Intelligence: </w:t>
      </w:r>
      <w:r w:rsidRPr="00F2322A">
        <w:rPr>
          <w:rFonts w:ascii="Times New Roman" w:eastAsia="Times New Roman" w:hAnsi="Times New Roman" w:cs="Times New Roman"/>
          <w:sz w:val="24"/>
          <w:szCs w:val="24"/>
        </w:rPr>
        <w:t>The</w:t>
      </w:r>
      <w:r w:rsidRPr="00F2322A">
        <w:rPr>
          <w:rFonts w:ascii="Times New Roman" w:eastAsia="Times New Roman" w:hAnsi="Times New Roman" w:cs="Times New Roman"/>
          <w:b/>
          <w:sz w:val="24"/>
          <w:szCs w:val="24"/>
        </w:rPr>
        <w:t xml:space="preserve"> </w:t>
      </w:r>
      <w:r w:rsidRPr="00F2322A">
        <w:rPr>
          <w:rFonts w:ascii="Times New Roman" w:eastAsia="Times New Roman" w:hAnsi="Times New Roman" w:cs="Times New Roman"/>
          <w:sz w:val="24"/>
          <w:szCs w:val="24"/>
        </w:rPr>
        <w:t>BI's current trend promotes the high amount of the function of the mobile and it is continuously gaining the transformative trend of mobile device usage with the help of this trend it can promote remote working activities in the company (</w:t>
      </w:r>
      <w:r w:rsidRPr="00F2322A">
        <w:rPr>
          <w:rFonts w:ascii="Times New Roman" w:eastAsia="Times New Roman" w:hAnsi="Times New Roman" w:cs="Times New Roman"/>
          <w:color w:val="222222"/>
          <w:sz w:val="24"/>
          <w:szCs w:val="24"/>
          <w:highlight w:val="white"/>
        </w:rPr>
        <w:t>InfoDesk, 2023</w:t>
      </w:r>
      <w:r w:rsidRPr="00F2322A">
        <w:rPr>
          <w:rFonts w:ascii="Times New Roman" w:eastAsia="Times New Roman" w:hAnsi="Times New Roman" w:cs="Times New Roman"/>
          <w:sz w:val="24"/>
          <w:szCs w:val="24"/>
        </w:rPr>
        <w:t>). For example, the company Tesco used a remote working policy, and 40 to 60% of the employees of the employees work in the offices while others work from home it can be possible with the help of the current trend of BI technology (</w:t>
      </w:r>
      <w:r w:rsidRPr="00F2322A">
        <w:rPr>
          <w:rFonts w:ascii="Times New Roman" w:eastAsia="Times New Roman" w:hAnsi="Times New Roman" w:cs="Times New Roman"/>
          <w:color w:val="222222"/>
          <w:sz w:val="24"/>
          <w:szCs w:val="24"/>
          <w:highlight w:val="white"/>
        </w:rPr>
        <w:t>Tesco PLC, 2024</w:t>
      </w:r>
      <w:r w:rsidRPr="00F2322A">
        <w:rPr>
          <w:rFonts w:ascii="Times New Roman" w:eastAsia="Times New Roman" w:hAnsi="Times New Roman" w:cs="Times New Roman"/>
          <w:sz w:val="24"/>
          <w:szCs w:val="24"/>
        </w:rPr>
        <w:t xml:space="preserve">). </w:t>
      </w:r>
    </w:p>
    <w:p w14:paraId="00000013" w14:textId="77777777" w:rsidR="00377729" w:rsidRPr="00F2322A" w:rsidRDefault="006C33BF" w:rsidP="00F2322A">
      <w:pPr>
        <w:spacing w:line="360" w:lineRule="auto"/>
        <w:jc w:val="both"/>
        <w:rPr>
          <w:rFonts w:ascii="Times New Roman" w:eastAsia="Times New Roman" w:hAnsi="Times New Roman" w:cs="Times New Roman"/>
          <w:sz w:val="24"/>
          <w:szCs w:val="24"/>
        </w:rPr>
      </w:pPr>
      <w:r w:rsidRPr="00F2322A">
        <w:rPr>
          <w:rFonts w:ascii="Times New Roman" w:eastAsia="Times New Roman" w:hAnsi="Times New Roman" w:cs="Times New Roman"/>
          <w:b/>
          <w:sz w:val="24"/>
          <w:szCs w:val="24"/>
        </w:rPr>
        <w:t xml:space="preserve">Data quality management: </w:t>
      </w:r>
      <w:r w:rsidRPr="00F2322A">
        <w:rPr>
          <w:rFonts w:ascii="Times New Roman" w:eastAsia="Times New Roman" w:hAnsi="Times New Roman" w:cs="Times New Roman"/>
          <w:sz w:val="24"/>
          <w:szCs w:val="24"/>
        </w:rPr>
        <w:t>This current trend of BI technology promotes the foundation of effective business management and establishes the framework that is helpful for the company in the growth and development process of the company and enforces the rules for the data quality of the company (</w:t>
      </w:r>
      <w:r w:rsidRPr="00F2322A">
        <w:rPr>
          <w:rFonts w:ascii="Times New Roman" w:eastAsia="Times New Roman" w:hAnsi="Times New Roman" w:cs="Times New Roman"/>
          <w:color w:val="222222"/>
          <w:sz w:val="24"/>
          <w:szCs w:val="24"/>
          <w:highlight w:val="white"/>
        </w:rPr>
        <w:t>SAS, 2024</w:t>
      </w:r>
      <w:r w:rsidRPr="00F2322A">
        <w:rPr>
          <w:rFonts w:ascii="Times New Roman" w:eastAsia="Times New Roman" w:hAnsi="Times New Roman" w:cs="Times New Roman"/>
          <w:sz w:val="24"/>
          <w:szCs w:val="24"/>
        </w:rPr>
        <w:t>). For example, the company Coca-Cola used the current trends to handle the report and sales operations of the company to a great extent (</w:t>
      </w:r>
      <w:r w:rsidRPr="00F2322A">
        <w:rPr>
          <w:rFonts w:ascii="Times New Roman" w:eastAsia="Times New Roman" w:hAnsi="Times New Roman" w:cs="Times New Roman"/>
          <w:color w:val="222222"/>
          <w:sz w:val="24"/>
          <w:szCs w:val="24"/>
          <w:highlight w:val="white"/>
        </w:rPr>
        <w:t>Tableau, 2024</w:t>
      </w:r>
      <w:r w:rsidRPr="00F2322A">
        <w:rPr>
          <w:rFonts w:ascii="Times New Roman" w:eastAsia="Times New Roman" w:hAnsi="Times New Roman" w:cs="Times New Roman"/>
          <w:sz w:val="24"/>
          <w:szCs w:val="24"/>
        </w:rPr>
        <w:t xml:space="preserve">). </w:t>
      </w:r>
    </w:p>
    <w:p w14:paraId="00000014" w14:textId="77777777" w:rsidR="00377729" w:rsidRPr="00F2322A" w:rsidRDefault="006C33BF" w:rsidP="00F2322A">
      <w:pPr>
        <w:pStyle w:val="Heading1"/>
        <w:spacing w:line="360" w:lineRule="auto"/>
        <w:jc w:val="both"/>
        <w:rPr>
          <w:rFonts w:cs="Times New Roman"/>
          <w:szCs w:val="24"/>
        </w:rPr>
      </w:pPr>
      <w:bookmarkStart w:id="3" w:name="_Toc160297327"/>
      <w:r w:rsidRPr="00F2322A">
        <w:rPr>
          <w:rFonts w:cs="Times New Roman"/>
          <w:szCs w:val="24"/>
        </w:rPr>
        <w:t>Conclusion:</w:t>
      </w:r>
      <w:bookmarkEnd w:id="3"/>
      <w:r w:rsidRPr="00F2322A">
        <w:rPr>
          <w:rFonts w:cs="Times New Roman"/>
          <w:szCs w:val="24"/>
        </w:rPr>
        <w:t xml:space="preserve"> </w:t>
      </w:r>
    </w:p>
    <w:p w14:paraId="00000015" w14:textId="77777777" w:rsidR="00377729" w:rsidRPr="00F2322A" w:rsidRDefault="006C33BF" w:rsidP="00F2322A">
      <w:pPr>
        <w:spacing w:line="360" w:lineRule="auto"/>
        <w:jc w:val="both"/>
        <w:rPr>
          <w:rFonts w:ascii="Times New Roman" w:eastAsia="Times New Roman" w:hAnsi="Times New Roman" w:cs="Times New Roman"/>
          <w:sz w:val="24"/>
          <w:szCs w:val="24"/>
        </w:rPr>
      </w:pPr>
      <w:r w:rsidRPr="00F2322A">
        <w:rPr>
          <w:rFonts w:ascii="Times New Roman" w:eastAsia="Times New Roman" w:hAnsi="Times New Roman" w:cs="Times New Roman"/>
          <w:sz w:val="24"/>
          <w:szCs w:val="24"/>
        </w:rPr>
        <w:t xml:space="preserve">This report explains the BI technology definition and the current trends that are used by the company for their effective performance With the help of the current trends of the BI the company can earn a high amount of profit from the market and expand its business to a great </w:t>
      </w:r>
      <w:r w:rsidRPr="00F2322A">
        <w:rPr>
          <w:rFonts w:ascii="Times New Roman" w:eastAsia="Times New Roman" w:hAnsi="Times New Roman" w:cs="Times New Roman"/>
          <w:sz w:val="24"/>
          <w:szCs w:val="24"/>
        </w:rPr>
        <w:lastRenderedPageBreak/>
        <w:t>extent. It also consists the information related to BI technology importances and trends which are useful for many types of the company and also provides real-life examples of the company that uses BI technology for the growth and development activities of the company.</w:t>
      </w:r>
    </w:p>
    <w:p w14:paraId="00000016" w14:textId="77777777" w:rsidR="00377729" w:rsidRPr="00F2322A" w:rsidRDefault="006C33BF" w:rsidP="00F2322A">
      <w:pPr>
        <w:spacing w:line="360" w:lineRule="auto"/>
        <w:jc w:val="both"/>
        <w:rPr>
          <w:rFonts w:ascii="Times New Roman" w:eastAsia="Times New Roman" w:hAnsi="Times New Roman" w:cs="Times New Roman"/>
          <w:sz w:val="24"/>
          <w:szCs w:val="24"/>
        </w:rPr>
      </w:pPr>
      <w:r w:rsidRPr="00F2322A">
        <w:rPr>
          <w:rFonts w:ascii="Times New Roman" w:hAnsi="Times New Roman" w:cs="Times New Roman"/>
          <w:sz w:val="24"/>
          <w:szCs w:val="24"/>
        </w:rPr>
        <w:br w:type="page"/>
      </w:r>
    </w:p>
    <w:p w14:paraId="00000017" w14:textId="77777777" w:rsidR="00377729" w:rsidRPr="00F2322A" w:rsidRDefault="006C33BF" w:rsidP="00F2322A">
      <w:pPr>
        <w:pStyle w:val="Heading1"/>
        <w:spacing w:line="360" w:lineRule="auto"/>
        <w:jc w:val="both"/>
        <w:rPr>
          <w:rFonts w:cs="Times New Roman"/>
          <w:szCs w:val="24"/>
        </w:rPr>
      </w:pPr>
      <w:bookmarkStart w:id="4" w:name="_Toc160297328"/>
      <w:r w:rsidRPr="00F2322A">
        <w:rPr>
          <w:rFonts w:cs="Times New Roman"/>
          <w:szCs w:val="24"/>
        </w:rPr>
        <w:lastRenderedPageBreak/>
        <w:t>References:</w:t>
      </w:r>
      <w:bookmarkEnd w:id="4"/>
    </w:p>
    <w:p w14:paraId="0D966B1B"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Apps Run The World, A.R.T. (2024) </w:t>
      </w:r>
      <w:r w:rsidRPr="00F2322A">
        <w:rPr>
          <w:rFonts w:ascii="Times New Roman" w:eastAsia="Times New Roman" w:hAnsi="Times New Roman" w:cs="Times New Roman"/>
          <w:i/>
          <w:color w:val="222222"/>
          <w:sz w:val="24"/>
          <w:szCs w:val="24"/>
          <w:highlight w:val="white"/>
        </w:rPr>
        <w:t>List of Microsoft power bi customers</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APPS RUN THE WORLD - Apps Research and Buyer Insight</w:t>
      </w:r>
      <w:r w:rsidRPr="00F2322A">
        <w:rPr>
          <w:rFonts w:ascii="Times New Roman" w:eastAsia="Times New Roman" w:hAnsi="Times New Roman" w:cs="Times New Roman"/>
          <w:color w:val="222222"/>
          <w:sz w:val="24"/>
          <w:szCs w:val="24"/>
          <w:highlight w:val="white"/>
        </w:rPr>
        <w:t xml:space="preserve">. Available at: https://www.appsruntheworld.com/customers-database/products/view/microsoft-power-bi (Accessed: 02 March 2024). </w:t>
      </w:r>
    </w:p>
    <w:p w14:paraId="5E97ADCB"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Bayer, H., Aksogan, M., Celik, E. and Kondiloglu, A., (2017). Big data mining and business intelligence trends. </w:t>
      </w:r>
      <w:r w:rsidRPr="00F2322A">
        <w:rPr>
          <w:rFonts w:ascii="Times New Roman" w:eastAsia="Times New Roman" w:hAnsi="Times New Roman" w:cs="Times New Roman"/>
          <w:i/>
          <w:color w:val="222222"/>
          <w:sz w:val="24"/>
          <w:szCs w:val="24"/>
          <w:highlight w:val="white"/>
        </w:rPr>
        <w:t>Journal of Asian Business Strategy</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7</w:t>
      </w:r>
      <w:r w:rsidRPr="00F2322A">
        <w:rPr>
          <w:rFonts w:ascii="Times New Roman" w:eastAsia="Times New Roman" w:hAnsi="Times New Roman" w:cs="Times New Roman"/>
          <w:color w:val="222222"/>
          <w:sz w:val="24"/>
          <w:szCs w:val="24"/>
          <w:highlight w:val="white"/>
        </w:rPr>
        <w:t xml:space="preserve">(1), p.23. Available from: </w:t>
      </w:r>
      <w:hyperlink r:id="rId8">
        <w:r w:rsidRPr="00F2322A">
          <w:rPr>
            <w:rFonts w:ascii="Times New Roman" w:eastAsia="Times New Roman" w:hAnsi="Times New Roman" w:cs="Times New Roman"/>
            <w:color w:val="1155CC"/>
            <w:sz w:val="24"/>
            <w:szCs w:val="24"/>
            <w:highlight w:val="white"/>
            <w:u w:val="single"/>
          </w:rPr>
          <w:t>https://www.researchgate.net/profile/Enes-Celik/publication/321701547_Big_data_mining_and_business_intelligence_trends/links/5a6f8ed7a6fdcc33daa756fe/Big-data-mining-and-business-intelligence-trends.pdf</w:t>
        </w:r>
      </w:hyperlink>
    </w:p>
    <w:p w14:paraId="7BF32D6B"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Bharadiya, J.P., (2023). Machine learning and AI in business intelligence: Trends and opportunities. </w:t>
      </w:r>
      <w:r w:rsidRPr="00F2322A">
        <w:rPr>
          <w:rFonts w:ascii="Times New Roman" w:eastAsia="Times New Roman" w:hAnsi="Times New Roman" w:cs="Times New Roman"/>
          <w:i/>
          <w:color w:val="222222"/>
          <w:sz w:val="24"/>
          <w:szCs w:val="24"/>
          <w:highlight w:val="white"/>
        </w:rPr>
        <w:t>International Journal of Computer (IJC)</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48</w:t>
      </w:r>
      <w:r w:rsidRPr="00F2322A">
        <w:rPr>
          <w:rFonts w:ascii="Times New Roman" w:eastAsia="Times New Roman" w:hAnsi="Times New Roman" w:cs="Times New Roman"/>
          <w:color w:val="222222"/>
          <w:sz w:val="24"/>
          <w:szCs w:val="24"/>
          <w:highlight w:val="white"/>
        </w:rPr>
        <w:t xml:space="preserve">(1), pp.123-134. Available from: </w:t>
      </w:r>
      <w:hyperlink r:id="rId9">
        <w:r w:rsidRPr="00F2322A">
          <w:rPr>
            <w:rFonts w:ascii="Times New Roman" w:eastAsia="Times New Roman" w:hAnsi="Times New Roman" w:cs="Times New Roman"/>
            <w:color w:val="1155CC"/>
            <w:sz w:val="24"/>
            <w:szCs w:val="24"/>
            <w:highlight w:val="white"/>
            <w:u w:val="single"/>
          </w:rPr>
          <w:t>https://www.researchgate.net/profile/Jasmin-Bharadiya-4/publication/371902170_Machine_Learning_and_AI_in_Business_Intelligence_Trends_and_Opportunities/links/649afb478de7ed28ba5c99bb/Machine-Learning-and-AI-in-Business-Intelligence-Trends-and-Opportunities.pdf?origin=journalDetail&amp;_tp=eyJwYWdlIjoiam91cm5hbERldGFpbCJ9</w:t>
        </w:r>
      </w:hyperlink>
    </w:p>
    <w:p w14:paraId="3B22588F"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Deloitte United States (2017) </w:t>
      </w:r>
      <w:r w:rsidRPr="00F2322A">
        <w:rPr>
          <w:rFonts w:ascii="Times New Roman" w:eastAsia="Times New Roman" w:hAnsi="Times New Roman" w:cs="Times New Roman"/>
          <w:i/>
          <w:color w:val="222222"/>
          <w:sz w:val="24"/>
          <w:szCs w:val="24"/>
          <w:highlight w:val="white"/>
        </w:rPr>
        <w:t>Data challenges in Wealth Management: Deloitte Us</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Deloitte United States</w:t>
      </w:r>
      <w:r w:rsidRPr="00F2322A">
        <w:rPr>
          <w:rFonts w:ascii="Times New Roman" w:eastAsia="Times New Roman" w:hAnsi="Times New Roman" w:cs="Times New Roman"/>
          <w:color w:val="222222"/>
          <w:sz w:val="24"/>
          <w:szCs w:val="24"/>
          <w:highlight w:val="white"/>
        </w:rPr>
        <w:t xml:space="preserve">. Available at: https://www2.deloitte.com/us/en/pages/consulting/articles/data-challenges-in-wealth-management.html (Accessed: 02 March 2024). </w:t>
      </w:r>
    </w:p>
    <w:p w14:paraId="2FAC3500"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Fernandes, F., Correia, J. and Pontes, A., (2023), June. Business intelligence: trends and the impact of emerging technologies. In </w:t>
      </w:r>
      <w:r w:rsidRPr="00F2322A">
        <w:rPr>
          <w:rFonts w:ascii="Times New Roman" w:eastAsia="Times New Roman" w:hAnsi="Times New Roman" w:cs="Times New Roman"/>
          <w:i/>
          <w:color w:val="222222"/>
          <w:sz w:val="24"/>
          <w:szCs w:val="24"/>
          <w:highlight w:val="white"/>
        </w:rPr>
        <w:t>2023 18th Iberian Conference on Information Systems and Technologies (CISTI)</w:t>
      </w:r>
      <w:r w:rsidRPr="00F2322A">
        <w:rPr>
          <w:rFonts w:ascii="Times New Roman" w:eastAsia="Times New Roman" w:hAnsi="Times New Roman" w:cs="Times New Roman"/>
          <w:color w:val="222222"/>
          <w:sz w:val="24"/>
          <w:szCs w:val="24"/>
          <w:highlight w:val="white"/>
        </w:rPr>
        <w:t xml:space="preserve"> (pp. 1-6). IEEE. Available from: </w:t>
      </w:r>
      <w:hyperlink r:id="rId10">
        <w:r w:rsidRPr="00F2322A">
          <w:rPr>
            <w:rFonts w:ascii="Times New Roman" w:eastAsia="Times New Roman" w:hAnsi="Times New Roman" w:cs="Times New Roman"/>
            <w:color w:val="1155CC"/>
            <w:sz w:val="24"/>
            <w:szCs w:val="24"/>
            <w:highlight w:val="white"/>
            <w:u w:val="single"/>
          </w:rPr>
          <w:t>https://ieeexplore.ieee.org/abstract/document/10211645</w:t>
        </w:r>
      </w:hyperlink>
    </w:p>
    <w:p w14:paraId="7C7A0CAD"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GlobalData (2023) </w:t>
      </w:r>
      <w:r w:rsidRPr="00F2322A">
        <w:rPr>
          <w:rFonts w:ascii="Times New Roman" w:eastAsia="Times New Roman" w:hAnsi="Times New Roman" w:cs="Times New Roman"/>
          <w:i/>
          <w:color w:val="222222"/>
          <w:sz w:val="24"/>
          <w:szCs w:val="24"/>
          <w:highlight w:val="white"/>
        </w:rPr>
        <w:t>Tesco plc - Digital Transformation Strategies</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Market Research Reports &amp; Consulting | GlobalData UK Ltd.</w:t>
      </w:r>
      <w:r w:rsidRPr="00F2322A">
        <w:rPr>
          <w:rFonts w:ascii="Times New Roman" w:eastAsia="Times New Roman" w:hAnsi="Times New Roman" w:cs="Times New Roman"/>
          <w:color w:val="222222"/>
          <w:sz w:val="24"/>
          <w:szCs w:val="24"/>
          <w:highlight w:val="white"/>
        </w:rPr>
        <w:t xml:space="preserve"> Available at: https://www.globaldata.com/store/report/tesco-plc-enterprise-tech-</w:t>
      </w:r>
      <w:r w:rsidRPr="00F2322A">
        <w:rPr>
          <w:rFonts w:ascii="Times New Roman" w:eastAsia="Times New Roman" w:hAnsi="Times New Roman" w:cs="Times New Roman"/>
          <w:color w:val="222222"/>
          <w:sz w:val="24"/>
          <w:szCs w:val="24"/>
          <w:highlight w:val="white"/>
        </w:rPr>
        <w:lastRenderedPageBreak/>
        <w:t xml:space="preserve">analysis/#:~:text=(Tesco)%20is%20using%20big%20data,at%20%241.9%20billion%20for%202023. (Accessed: 02 March 2024). </w:t>
      </w:r>
    </w:p>
    <w:p w14:paraId="71453438"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Google (2024) </w:t>
      </w:r>
      <w:r w:rsidRPr="00F2322A">
        <w:rPr>
          <w:rFonts w:ascii="Times New Roman" w:eastAsia="Times New Roman" w:hAnsi="Times New Roman" w:cs="Times New Roman"/>
          <w:i/>
          <w:color w:val="222222"/>
          <w:sz w:val="24"/>
          <w:szCs w:val="24"/>
          <w:highlight w:val="white"/>
        </w:rPr>
        <w:t>Looker Business Intelligence Platform Embedded Analytics</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Google</w:t>
      </w:r>
      <w:r w:rsidRPr="00F2322A">
        <w:rPr>
          <w:rFonts w:ascii="Times New Roman" w:eastAsia="Times New Roman" w:hAnsi="Times New Roman" w:cs="Times New Roman"/>
          <w:color w:val="222222"/>
          <w:sz w:val="24"/>
          <w:szCs w:val="24"/>
          <w:highlight w:val="white"/>
        </w:rPr>
        <w:t xml:space="preserve">. Available at: https://cloud.google.com/looker (Accessed: 02 March 2024). </w:t>
      </w:r>
    </w:p>
    <w:p w14:paraId="06F12D6D" w14:textId="77777777" w:rsidR="00F2322A" w:rsidRPr="00F2322A" w:rsidRDefault="00F2322A" w:rsidP="00F2322A">
      <w:pPr>
        <w:spacing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Grossmann, W. and Rinderle-Ma, S., (2015). Fundamentals of business intelligence.Available from: </w:t>
      </w:r>
      <w:hyperlink r:id="rId11">
        <w:r w:rsidRPr="00F2322A">
          <w:rPr>
            <w:rFonts w:ascii="Times New Roman" w:eastAsia="Times New Roman" w:hAnsi="Times New Roman" w:cs="Times New Roman"/>
            <w:color w:val="1155CC"/>
            <w:sz w:val="24"/>
            <w:szCs w:val="24"/>
            <w:highlight w:val="white"/>
            <w:u w:val="single"/>
          </w:rPr>
          <w:t>https://link.springer.com/book/10.1007/978-3-662-46531-8</w:t>
        </w:r>
      </w:hyperlink>
    </w:p>
    <w:p w14:paraId="6D68636B" w14:textId="77777777" w:rsidR="00F2322A" w:rsidRPr="00F2322A" w:rsidRDefault="00F2322A" w:rsidP="00F2322A">
      <w:pPr>
        <w:spacing w:before="240" w:after="240" w:line="360" w:lineRule="auto"/>
        <w:jc w:val="both"/>
        <w:rPr>
          <w:rFonts w:ascii="Times New Roman" w:eastAsia="Times New Roman" w:hAnsi="Times New Roman" w:cs="Times New Roman"/>
          <w:sz w:val="24"/>
          <w:szCs w:val="24"/>
        </w:rPr>
      </w:pPr>
      <w:r w:rsidRPr="00F2322A">
        <w:rPr>
          <w:rFonts w:ascii="Times New Roman" w:eastAsia="Times New Roman" w:hAnsi="Times New Roman" w:cs="Times New Roman"/>
          <w:color w:val="222222"/>
          <w:sz w:val="24"/>
          <w:szCs w:val="24"/>
          <w:highlight w:val="white"/>
        </w:rPr>
        <w:t xml:space="preserve">InfoDesk (2023) </w:t>
      </w:r>
      <w:r w:rsidRPr="00F2322A">
        <w:rPr>
          <w:rFonts w:ascii="Times New Roman" w:eastAsia="Times New Roman" w:hAnsi="Times New Roman" w:cs="Times New Roman"/>
          <w:i/>
          <w:color w:val="222222"/>
          <w:sz w:val="24"/>
          <w:szCs w:val="24"/>
          <w:highlight w:val="white"/>
        </w:rPr>
        <w:t>Top business intelligence trends of 2024: A comprehensive guide</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LinkedIn</w:t>
      </w:r>
      <w:r w:rsidRPr="00F2322A">
        <w:rPr>
          <w:rFonts w:ascii="Times New Roman" w:eastAsia="Times New Roman" w:hAnsi="Times New Roman" w:cs="Times New Roman"/>
          <w:color w:val="222222"/>
          <w:sz w:val="24"/>
          <w:szCs w:val="24"/>
          <w:highlight w:val="white"/>
        </w:rPr>
        <w:t>. Available at: https://www.linkedin.com/pulse/top-business-intelligence-trends-2024-comprehensive-guide-infodesk-bwqve (Accessed: 02 March 2024).</w:t>
      </w:r>
      <w:r w:rsidRPr="00F2322A">
        <w:rPr>
          <w:rFonts w:ascii="Times New Roman" w:eastAsia="Times New Roman" w:hAnsi="Times New Roman" w:cs="Times New Roman"/>
          <w:sz w:val="24"/>
          <w:szCs w:val="24"/>
        </w:rPr>
        <w:t xml:space="preserve"> </w:t>
      </w:r>
    </w:p>
    <w:p w14:paraId="58BB023F"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Martin, L. (2024) </w:t>
      </w:r>
      <w:r w:rsidRPr="00F2322A">
        <w:rPr>
          <w:rFonts w:ascii="Times New Roman" w:eastAsia="Times New Roman" w:hAnsi="Times New Roman" w:cs="Times New Roman"/>
          <w:i/>
          <w:color w:val="222222"/>
          <w:sz w:val="24"/>
          <w:szCs w:val="24"/>
          <w:highlight w:val="white"/>
        </w:rPr>
        <w:t>Asda enhances e-commerce security with accertify</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Retail Insight Network</w:t>
      </w:r>
      <w:r w:rsidRPr="00F2322A">
        <w:rPr>
          <w:rFonts w:ascii="Times New Roman" w:eastAsia="Times New Roman" w:hAnsi="Times New Roman" w:cs="Times New Roman"/>
          <w:color w:val="222222"/>
          <w:sz w:val="24"/>
          <w:szCs w:val="24"/>
          <w:highlight w:val="white"/>
        </w:rPr>
        <w:t xml:space="preserve">. Available at: https://www.retail-insight-network.com/news/asda-e-commerce-security-accertify/ (Accessed: 02 March 2024). </w:t>
      </w:r>
    </w:p>
    <w:p w14:paraId="195206D4" w14:textId="77777777" w:rsidR="00F2322A" w:rsidRPr="00F2322A" w:rsidRDefault="00F2322A" w:rsidP="00F2322A">
      <w:pPr>
        <w:spacing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Massaro, A., Vitti, V., Galiano, A. and Morelli, A., (2019). Business intelligence improved by data mining algorithms and big data systems: an overview of different tools applied in industrial research. </w:t>
      </w:r>
      <w:r w:rsidRPr="00F2322A">
        <w:rPr>
          <w:rFonts w:ascii="Times New Roman" w:eastAsia="Times New Roman" w:hAnsi="Times New Roman" w:cs="Times New Roman"/>
          <w:i/>
          <w:color w:val="222222"/>
          <w:sz w:val="24"/>
          <w:szCs w:val="24"/>
          <w:highlight w:val="white"/>
        </w:rPr>
        <w:t>Computer Science and Information Technology</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7</w:t>
      </w:r>
      <w:r w:rsidRPr="00F2322A">
        <w:rPr>
          <w:rFonts w:ascii="Times New Roman" w:eastAsia="Times New Roman" w:hAnsi="Times New Roman" w:cs="Times New Roman"/>
          <w:color w:val="222222"/>
          <w:sz w:val="24"/>
          <w:szCs w:val="24"/>
          <w:highlight w:val="white"/>
        </w:rPr>
        <w:t xml:space="preserve">(1), pp.1-21. Available from: </w:t>
      </w:r>
      <w:hyperlink r:id="rId12">
        <w:r w:rsidRPr="00F2322A">
          <w:rPr>
            <w:rFonts w:ascii="Times New Roman" w:eastAsia="Times New Roman" w:hAnsi="Times New Roman" w:cs="Times New Roman"/>
            <w:color w:val="1155CC"/>
            <w:sz w:val="24"/>
            <w:szCs w:val="24"/>
            <w:highlight w:val="white"/>
            <w:u w:val="single"/>
          </w:rPr>
          <w:t>https://www.dyrecta.com/lab/wp-content/uploads/2020/10/J103.pdf</w:t>
        </w:r>
      </w:hyperlink>
    </w:p>
    <w:p w14:paraId="7ADCA19E"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Mathew, J. (2023) </w:t>
      </w:r>
      <w:r w:rsidRPr="00F2322A">
        <w:rPr>
          <w:rFonts w:ascii="Times New Roman" w:eastAsia="Times New Roman" w:hAnsi="Times New Roman" w:cs="Times New Roman"/>
          <w:i/>
          <w:color w:val="222222"/>
          <w:sz w:val="24"/>
          <w:szCs w:val="24"/>
          <w:highlight w:val="white"/>
        </w:rPr>
        <w:t>List of top 10 companies that use Oracle in the USA</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LinkedIn</w:t>
      </w:r>
      <w:r w:rsidRPr="00F2322A">
        <w:rPr>
          <w:rFonts w:ascii="Times New Roman" w:eastAsia="Times New Roman" w:hAnsi="Times New Roman" w:cs="Times New Roman"/>
          <w:color w:val="222222"/>
          <w:sz w:val="24"/>
          <w:szCs w:val="24"/>
          <w:highlight w:val="white"/>
        </w:rPr>
        <w:t xml:space="preserve">. Available at: https://www.linkedin.com/pulse/list-top-10-companies-use-oracle-usa-jacob-mathew#:~:text=The%20streaming%20giant%2C%20Netflix%20relies,recommendations%20and%20seamless%20user%20experiences. (Accessed: 02 March 2024). </w:t>
      </w:r>
    </w:p>
    <w:p w14:paraId="7D3129D9"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McGilvray, D., (2021). </w:t>
      </w:r>
      <w:r w:rsidRPr="00F2322A">
        <w:rPr>
          <w:rFonts w:ascii="Times New Roman" w:eastAsia="Times New Roman" w:hAnsi="Times New Roman" w:cs="Times New Roman"/>
          <w:i/>
          <w:color w:val="222222"/>
          <w:sz w:val="24"/>
          <w:szCs w:val="24"/>
          <w:highlight w:val="white"/>
        </w:rPr>
        <w:t>Executing data quality projects: Ten steps to quality data and trusted information (TM)</w:t>
      </w:r>
      <w:r w:rsidRPr="00F2322A">
        <w:rPr>
          <w:rFonts w:ascii="Times New Roman" w:eastAsia="Times New Roman" w:hAnsi="Times New Roman" w:cs="Times New Roman"/>
          <w:color w:val="222222"/>
          <w:sz w:val="24"/>
          <w:szCs w:val="24"/>
          <w:highlight w:val="white"/>
        </w:rPr>
        <w:t xml:space="preserve">. Academic Press. Available from: </w:t>
      </w:r>
      <w:hyperlink r:id="rId13">
        <w:r w:rsidRPr="00F2322A">
          <w:rPr>
            <w:rFonts w:ascii="Times New Roman" w:eastAsia="Times New Roman" w:hAnsi="Times New Roman" w:cs="Times New Roman"/>
            <w:color w:val="1155CC"/>
            <w:sz w:val="24"/>
            <w:szCs w:val="24"/>
            <w:highlight w:val="white"/>
            <w:u w:val="single"/>
          </w:rPr>
          <w:t>https://www.sciencedirect.com/topics/computer-science/data-quality-improvement</w:t>
        </w:r>
      </w:hyperlink>
    </w:p>
    <w:p w14:paraId="621F68FC" w14:textId="77777777" w:rsidR="00F2322A" w:rsidRPr="00F2322A" w:rsidRDefault="00F2322A" w:rsidP="00F2322A">
      <w:pPr>
        <w:spacing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Nogués, A. and Valladares, J., (2017). Business Intelligence Tools for Small Companies. </w:t>
      </w:r>
      <w:r w:rsidRPr="00F2322A">
        <w:rPr>
          <w:rFonts w:ascii="Times New Roman" w:eastAsia="Times New Roman" w:hAnsi="Times New Roman" w:cs="Times New Roman"/>
          <w:i/>
          <w:color w:val="222222"/>
          <w:sz w:val="24"/>
          <w:szCs w:val="24"/>
          <w:highlight w:val="white"/>
        </w:rPr>
        <w:t>Apress, Barcelona</w:t>
      </w:r>
      <w:r w:rsidRPr="00F2322A">
        <w:rPr>
          <w:rFonts w:ascii="Times New Roman" w:eastAsia="Times New Roman" w:hAnsi="Times New Roman" w:cs="Times New Roman"/>
          <w:color w:val="222222"/>
          <w:sz w:val="24"/>
          <w:szCs w:val="24"/>
          <w:highlight w:val="white"/>
        </w:rPr>
        <w:t xml:space="preserve">. Available from: </w:t>
      </w:r>
      <w:hyperlink r:id="rId14">
        <w:r w:rsidRPr="00F2322A">
          <w:rPr>
            <w:rFonts w:ascii="Times New Roman" w:eastAsia="Times New Roman" w:hAnsi="Times New Roman" w:cs="Times New Roman"/>
            <w:color w:val="1155CC"/>
            <w:sz w:val="24"/>
            <w:szCs w:val="24"/>
            <w:highlight w:val="white"/>
            <w:u w:val="single"/>
          </w:rPr>
          <w:t>https://link.springer.com/book/10.1007/978-1-4842-2568-4</w:t>
        </w:r>
      </w:hyperlink>
    </w:p>
    <w:p w14:paraId="6A0B6ED3" w14:textId="77777777" w:rsidR="00F2322A" w:rsidRPr="00F2322A" w:rsidRDefault="00F2322A" w:rsidP="00F2322A">
      <w:pPr>
        <w:spacing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Phillips-Wren, G., Daly, M. and Burstein, F., 2021. Reconciling business intelligence, analytics and decision support systems: More data, deeper insight. </w:t>
      </w:r>
      <w:r w:rsidRPr="00F2322A">
        <w:rPr>
          <w:rFonts w:ascii="Times New Roman" w:eastAsia="Times New Roman" w:hAnsi="Times New Roman" w:cs="Times New Roman"/>
          <w:i/>
          <w:color w:val="222222"/>
          <w:sz w:val="24"/>
          <w:szCs w:val="24"/>
          <w:highlight w:val="white"/>
        </w:rPr>
        <w:t>Decision Support Systems</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146</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color w:val="222222"/>
          <w:sz w:val="24"/>
          <w:szCs w:val="24"/>
          <w:highlight w:val="white"/>
        </w:rPr>
        <w:lastRenderedPageBreak/>
        <w:t xml:space="preserve">p.113560. Available from: </w:t>
      </w:r>
      <w:hyperlink r:id="rId15">
        <w:r w:rsidRPr="00F2322A">
          <w:rPr>
            <w:rFonts w:ascii="Times New Roman" w:eastAsia="Times New Roman" w:hAnsi="Times New Roman" w:cs="Times New Roman"/>
            <w:color w:val="1155CC"/>
            <w:sz w:val="24"/>
            <w:szCs w:val="24"/>
            <w:highlight w:val="white"/>
            <w:u w:val="single"/>
          </w:rPr>
          <w:t>https://www.sciencedirect.com/science/article/abs/pii/S0167923621000701</w:t>
        </w:r>
      </w:hyperlink>
    </w:p>
    <w:p w14:paraId="53A78857"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Ramadan, M., Fathy, N., Abdel Halim, K.S. and Alghamdi, A.S., (2019). New trends and advances in bi-metal casting technologies. </w:t>
      </w:r>
      <w:r w:rsidRPr="00F2322A">
        <w:rPr>
          <w:rFonts w:ascii="Times New Roman" w:eastAsia="Times New Roman" w:hAnsi="Times New Roman" w:cs="Times New Roman"/>
          <w:i/>
          <w:color w:val="222222"/>
          <w:sz w:val="24"/>
          <w:szCs w:val="24"/>
          <w:highlight w:val="white"/>
        </w:rPr>
        <w:t>Int. J. Adv. Appl. Sci</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6</w:t>
      </w:r>
      <w:r w:rsidRPr="00F2322A">
        <w:rPr>
          <w:rFonts w:ascii="Times New Roman" w:eastAsia="Times New Roman" w:hAnsi="Times New Roman" w:cs="Times New Roman"/>
          <w:color w:val="222222"/>
          <w:sz w:val="24"/>
          <w:szCs w:val="24"/>
          <w:highlight w:val="white"/>
        </w:rPr>
        <w:t xml:space="preserve">(2), pp.75-80. Available from: </w:t>
      </w:r>
      <w:hyperlink r:id="rId16">
        <w:r w:rsidRPr="00F2322A">
          <w:rPr>
            <w:rFonts w:ascii="Times New Roman" w:eastAsia="Times New Roman" w:hAnsi="Times New Roman" w:cs="Times New Roman"/>
            <w:color w:val="1155CC"/>
            <w:sz w:val="24"/>
            <w:szCs w:val="24"/>
            <w:highlight w:val="white"/>
            <w:u w:val="single"/>
          </w:rPr>
          <w:t>https://www.researchgate.net/profile/Naglaa-Fathy-3/publication/330524909_New_trends_and_advances_in_bi-metal_casting_technologies/links/5c47fec9458515a4c739d594/New-trends-and-advances-in-bi-metal-casting-technologies.pdf</w:t>
        </w:r>
      </w:hyperlink>
    </w:p>
    <w:p w14:paraId="5D265CD4"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SAS (2024) </w:t>
      </w:r>
      <w:r w:rsidRPr="00F2322A">
        <w:rPr>
          <w:rFonts w:ascii="Times New Roman" w:eastAsia="Times New Roman" w:hAnsi="Times New Roman" w:cs="Times New Roman"/>
          <w:i/>
          <w:color w:val="222222"/>
          <w:sz w:val="24"/>
          <w:szCs w:val="24"/>
          <w:highlight w:val="white"/>
        </w:rPr>
        <w:t>Data Quality Management what you need to know</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SAS</w:t>
      </w:r>
      <w:r w:rsidRPr="00F2322A">
        <w:rPr>
          <w:rFonts w:ascii="Times New Roman" w:eastAsia="Times New Roman" w:hAnsi="Times New Roman" w:cs="Times New Roman"/>
          <w:color w:val="222222"/>
          <w:sz w:val="24"/>
          <w:szCs w:val="24"/>
          <w:highlight w:val="white"/>
        </w:rPr>
        <w:t>. Available at: https://www.sas.com/el_gr/insights/articles/data-management/data-quality-management-what-you-need-to-know.html#/ (Accessed: 02 March 2024).</w:t>
      </w:r>
    </w:p>
    <w:p w14:paraId="23C40816" w14:textId="77777777" w:rsidR="00F2322A" w:rsidRPr="00F2322A" w:rsidRDefault="00F2322A" w:rsidP="00F2322A">
      <w:pPr>
        <w:spacing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Sun, Z., Sun, L. and Strang, K., (2018). Big data analytics services for enhancing business intelligence. </w:t>
      </w:r>
      <w:r w:rsidRPr="00F2322A">
        <w:rPr>
          <w:rFonts w:ascii="Times New Roman" w:eastAsia="Times New Roman" w:hAnsi="Times New Roman" w:cs="Times New Roman"/>
          <w:i/>
          <w:color w:val="222222"/>
          <w:sz w:val="24"/>
          <w:szCs w:val="24"/>
          <w:highlight w:val="white"/>
        </w:rPr>
        <w:t>Journal of Computer Information Systems</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58</w:t>
      </w:r>
      <w:r w:rsidRPr="00F2322A">
        <w:rPr>
          <w:rFonts w:ascii="Times New Roman" w:eastAsia="Times New Roman" w:hAnsi="Times New Roman" w:cs="Times New Roman"/>
          <w:color w:val="222222"/>
          <w:sz w:val="24"/>
          <w:szCs w:val="24"/>
          <w:highlight w:val="white"/>
        </w:rPr>
        <w:t xml:space="preserve">(2), pp.162-169. Available from: </w:t>
      </w:r>
      <w:hyperlink r:id="rId17">
        <w:r w:rsidRPr="00F2322A">
          <w:rPr>
            <w:rFonts w:ascii="Times New Roman" w:eastAsia="Times New Roman" w:hAnsi="Times New Roman" w:cs="Times New Roman"/>
            <w:color w:val="1155CC"/>
            <w:sz w:val="24"/>
            <w:szCs w:val="24"/>
            <w:highlight w:val="white"/>
            <w:u w:val="single"/>
          </w:rPr>
          <w:t>https://www.tandfonline.com/doi/abs/10.1080/08874417.2016.1220239</w:t>
        </w:r>
      </w:hyperlink>
    </w:p>
    <w:p w14:paraId="3276EA04"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Tableau (2024) </w:t>
      </w:r>
      <w:r w:rsidRPr="00F2322A">
        <w:rPr>
          <w:rFonts w:ascii="Times New Roman" w:eastAsia="Times New Roman" w:hAnsi="Times New Roman" w:cs="Times New Roman"/>
          <w:i/>
          <w:color w:val="222222"/>
          <w:sz w:val="24"/>
          <w:szCs w:val="24"/>
          <w:highlight w:val="white"/>
        </w:rPr>
        <w:t>Coca-Cola Bottling Company empowers the enterprise with tableau mobile dashboards to drive Bottom Line</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Tableau</w:t>
      </w:r>
      <w:r w:rsidRPr="00F2322A">
        <w:rPr>
          <w:rFonts w:ascii="Times New Roman" w:eastAsia="Times New Roman" w:hAnsi="Times New Roman" w:cs="Times New Roman"/>
          <w:color w:val="222222"/>
          <w:sz w:val="24"/>
          <w:szCs w:val="24"/>
          <w:highlight w:val="white"/>
        </w:rPr>
        <w:t xml:space="preserve">. Available at: https://www.tableau.com/solutions/customer/eliminating-reporting-bottleneck-ccbc#:~:text=Coca%2DCola%20Bottling%20Company’s%20(CCBCC,all%20sales%20and%20delivery%20operations. (Accessed: 02 March 2024). </w:t>
      </w:r>
    </w:p>
    <w:p w14:paraId="16FC73DF"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Tesco PLC (2024) </w:t>
      </w:r>
      <w:r w:rsidRPr="00F2322A">
        <w:rPr>
          <w:rFonts w:ascii="Times New Roman" w:eastAsia="Times New Roman" w:hAnsi="Times New Roman" w:cs="Times New Roman"/>
          <w:i/>
          <w:color w:val="222222"/>
          <w:sz w:val="24"/>
          <w:szCs w:val="24"/>
          <w:highlight w:val="white"/>
        </w:rPr>
        <w:t>Flexible working at Tesco</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Tesco PLC</w:t>
      </w:r>
      <w:r w:rsidRPr="00F2322A">
        <w:rPr>
          <w:rFonts w:ascii="Times New Roman" w:eastAsia="Times New Roman" w:hAnsi="Times New Roman" w:cs="Times New Roman"/>
          <w:color w:val="222222"/>
          <w:sz w:val="24"/>
          <w:szCs w:val="24"/>
          <w:highlight w:val="white"/>
        </w:rPr>
        <w:t xml:space="preserve">. Available at: https://www.tescoplc.com/sustainability/documents/policies/flexible-working-at-tesco#:~:text=In%20some%20roles%20our%20colleagues,working%20remotely%20or%20from%20home. (Accessed: 02 March 2024). </w:t>
      </w:r>
    </w:p>
    <w:p w14:paraId="6DF5F25F"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TheirStack (2024) </w:t>
      </w:r>
      <w:r w:rsidRPr="00F2322A">
        <w:rPr>
          <w:rFonts w:ascii="Times New Roman" w:eastAsia="Times New Roman" w:hAnsi="Times New Roman" w:cs="Times New Roman"/>
          <w:i/>
          <w:color w:val="222222"/>
          <w:sz w:val="24"/>
          <w:szCs w:val="24"/>
          <w:highlight w:val="white"/>
        </w:rPr>
        <w:t>List of companies using Looker (13,216)</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TheirStack.com</w:t>
      </w:r>
      <w:r w:rsidRPr="00F2322A">
        <w:rPr>
          <w:rFonts w:ascii="Times New Roman" w:eastAsia="Times New Roman" w:hAnsi="Times New Roman" w:cs="Times New Roman"/>
          <w:color w:val="222222"/>
          <w:sz w:val="24"/>
          <w:szCs w:val="24"/>
          <w:highlight w:val="white"/>
        </w:rPr>
        <w:t xml:space="preserve">. Available at: https://theirstack.com/en/technology/looker (Accessed: 02 March 2024). </w:t>
      </w:r>
    </w:p>
    <w:p w14:paraId="0F6027D7" w14:textId="77777777" w:rsidR="00F2322A" w:rsidRPr="00F2322A" w:rsidRDefault="00F2322A" w:rsidP="00F2322A">
      <w:pPr>
        <w:spacing w:before="240" w:after="240" w:line="360" w:lineRule="auto"/>
        <w:jc w:val="both"/>
        <w:rPr>
          <w:rFonts w:ascii="Times New Roman" w:eastAsia="Times New Roman" w:hAnsi="Times New Roman" w:cs="Times New Roman"/>
          <w:color w:val="222222"/>
          <w:sz w:val="24"/>
          <w:szCs w:val="24"/>
          <w:highlight w:val="white"/>
        </w:rPr>
      </w:pPr>
      <w:r w:rsidRPr="00F2322A">
        <w:rPr>
          <w:rFonts w:ascii="Times New Roman" w:eastAsia="Times New Roman" w:hAnsi="Times New Roman" w:cs="Times New Roman"/>
          <w:color w:val="222222"/>
          <w:sz w:val="24"/>
          <w:szCs w:val="24"/>
          <w:highlight w:val="white"/>
        </w:rPr>
        <w:t xml:space="preserve">Thomson Data (2022) </w:t>
      </w:r>
      <w:r w:rsidRPr="00F2322A">
        <w:rPr>
          <w:rFonts w:ascii="Times New Roman" w:eastAsia="Times New Roman" w:hAnsi="Times New Roman" w:cs="Times New Roman"/>
          <w:i/>
          <w:color w:val="222222"/>
          <w:sz w:val="24"/>
          <w:szCs w:val="24"/>
          <w:highlight w:val="white"/>
        </w:rPr>
        <w:t>Companies that use Oracle - Oracle customers list</w:t>
      </w:r>
      <w:r w:rsidRPr="00F2322A">
        <w:rPr>
          <w:rFonts w:ascii="Times New Roman" w:eastAsia="Times New Roman" w:hAnsi="Times New Roman" w:cs="Times New Roman"/>
          <w:color w:val="222222"/>
          <w:sz w:val="24"/>
          <w:szCs w:val="24"/>
          <w:highlight w:val="white"/>
        </w:rPr>
        <w:t xml:space="preserve">, </w:t>
      </w:r>
      <w:r w:rsidRPr="00F2322A">
        <w:rPr>
          <w:rFonts w:ascii="Times New Roman" w:eastAsia="Times New Roman" w:hAnsi="Times New Roman" w:cs="Times New Roman"/>
          <w:i/>
          <w:color w:val="222222"/>
          <w:sz w:val="24"/>
          <w:szCs w:val="24"/>
          <w:highlight w:val="white"/>
        </w:rPr>
        <w:t>Thomson Data</w:t>
      </w:r>
      <w:r w:rsidRPr="00F2322A">
        <w:rPr>
          <w:rFonts w:ascii="Times New Roman" w:eastAsia="Times New Roman" w:hAnsi="Times New Roman" w:cs="Times New Roman"/>
          <w:color w:val="222222"/>
          <w:sz w:val="24"/>
          <w:szCs w:val="24"/>
          <w:highlight w:val="white"/>
        </w:rPr>
        <w:t>. Available at: https://www.thomsondata.com/customer-</w:t>
      </w:r>
      <w:r w:rsidRPr="00F2322A">
        <w:rPr>
          <w:rFonts w:ascii="Times New Roman" w:eastAsia="Times New Roman" w:hAnsi="Times New Roman" w:cs="Times New Roman"/>
          <w:color w:val="222222"/>
          <w:sz w:val="24"/>
          <w:szCs w:val="24"/>
          <w:highlight w:val="white"/>
        </w:rPr>
        <w:lastRenderedPageBreak/>
        <w:t xml:space="preserve">base/oracle.php#:~:text=The%20Oracle%20Database%20sees%20widespread,%2C%20JPMorgan%20Chase%2C%20and%20Intel. (Accessed: 02 March 2024). </w:t>
      </w:r>
    </w:p>
    <w:sectPr w:rsidR="00F2322A" w:rsidRPr="00F2322A" w:rsidSect="000B1FA3">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B12E5" w14:textId="77777777" w:rsidR="000B1FA3" w:rsidRDefault="000B1FA3" w:rsidP="00F2322A">
      <w:pPr>
        <w:spacing w:line="240" w:lineRule="auto"/>
      </w:pPr>
      <w:r>
        <w:separator/>
      </w:r>
    </w:p>
  </w:endnote>
  <w:endnote w:type="continuationSeparator" w:id="0">
    <w:p w14:paraId="053E1673" w14:textId="77777777" w:rsidR="000B1FA3" w:rsidRDefault="000B1FA3" w:rsidP="00F232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9204760"/>
      <w:docPartObj>
        <w:docPartGallery w:val="Page Numbers (Bottom of Page)"/>
        <w:docPartUnique/>
      </w:docPartObj>
    </w:sdtPr>
    <w:sdtEndPr>
      <w:rPr>
        <w:noProof/>
      </w:rPr>
    </w:sdtEndPr>
    <w:sdtContent>
      <w:p w14:paraId="4208C257" w14:textId="563573E8" w:rsidR="00F2322A" w:rsidRDefault="00F2322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3E615C7" w14:textId="77777777" w:rsidR="00F2322A" w:rsidRDefault="00F23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E5475" w14:textId="77777777" w:rsidR="000B1FA3" w:rsidRDefault="000B1FA3" w:rsidP="00F2322A">
      <w:pPr>
        <w:spacing w:line="240" w:lineRule="auto"/>
      </w:pPr>
      <w:r>
        <w:separator/>
      </w:r>
    </w:p>
  </w:footnote>
  <w:footnote w:type="continuationSeparator" w:id="0">
    <w:p w14:paraId="67FA41FD" w14:textId="77777777" w:rsidR="000B1FA3" w:rsidRDefault="000B1FA3" w:rsidP="00F2322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377729"/>
    <w:rsid w:val="000B1FA3"/>
    <w:rsid w:val="00377729"/>
    <w:rsid w:val="006C33BF"/>
    <w:rsid w:val="009C3402"/>
    <w:rsid w:val="00F232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9E498"/>
  <w15:docId w15:val="{8BA15A9C-2E83-43E5-B083-2B2F2F2CC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rsid w:val="00F2322A"/>
    <w:pPr>
      <w:keepNext/>
      <w:keepLines/>
      <w:spacing w:before="400" w:after="120"/>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232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22A"/>
    <w:rPr>
      <w:rFonts w:ascii="Tahoma" w:hAnsi="Tahoma" w:cs="Tahoma"/>
      <w:sz w:val="16"/>
      <w:szCs w:val="16"/>
    </w:rPr>
  </w:style>
  <w:style w:type="paragraph" w:styleId="Header">
    <w:name w:val="header"/>
    <w:basedOn w:val="Normal"/>
    <w:link w:val="HeaderChar"/>
    <w:uiPriority w:val="99"/>
    <w:unhideWhenUsed/>
    <w:rsid w:val="00F2322A"/>
    <w:pPr>
      <w:tabs>
        <w:tab w:val="center" w:pos="4513"/>
        <w:tab w:val="right" w:pos="9026"/>
      </w:tabs>
      <w:spacing w:line="240" w:lineRule="auto"/>
    </w:pPr>
  </w:style>
  <w:style w:type="character" w:customStyle="1" w:styleId="HeaderChar">
    <w:name w:val="Header Char"/>
    <w:basedOn w:val="DefaultParagraphFont"/>
    <w:link w:val="Header"/>
    <w:uiPriority w:val="99"/>
    <w:rsid w:val="00F2322A"/>
  </w:style>
  <w:style w:type="paragraph" w:styleId="Footer">
    <w:name w:val="footer"/>
    <w:basedOn w:val="Normal"/>
    <w:link w:val="FooterChar"/>
    <w:uiPriority w:val="99"/>
    <w:unhideWhenUsed/>
    <w:rsid w:val="00F2322A"/>
    <w:pPr>
      <w:tabs>
        <w:tab w:val="center" w:pos="4513"/>
        <w:tab w:val="right" w:pos="9026"/>
      </w:tabs>
      <w:spacing w:line="240" w:lineRule="auto"/>
    </w:pPr>
  </w:style>
  <w:style w:type="character" w:customStyle="1" w:styleId="FooterChar">
    <w:name w:val="Footer Char"/>
    <w:basedOn w:val="DefaultParagraphFont"/>
    <w:link w:val="Footer"/>
    <w:uiPriority w:val="99"/>
    <w:rsid w:val="00F2322A"/>
  </w:style>
  <w:style w:type="paragraph" w:styleId="TOCHeading">
    <w:name w:val="TOC Heading"/>
    <w:basedOn w:val="Heading1"/>
    <w:next w:val="Normal"/>
    <w:uiPriority w:val="39"/>
    <w:semiHidden/>
    <w:unhideWhenUsed/>
    <w:qFormat/>
    <w:rsid w:val="00F2322A"/>
    <w:pPr>
      <w:spacing w:before="480" w:after="0"/>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F2322A"/>
    <w:pPr>
      <w:spacing w:after="100"/>
    </w:pPr>
  </w:style>
  <w:style w:type="character" w:styleId="Hyperlink">
    <w:name w:val="Hyperlink"/>
    <w:basedOn w:val="DefaultParagraphFont"/>
    <w:uiPriority w:val="99"/>
    <w:unhideWhenUsed/>
    <w:rsid w:val="00F232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94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Enes-Celik/publication/321701547_Big_data_mining_and_business_intelligence_trends/links/5a6f8ed7a6fdcc33daa756fe/Big-data-mining-and-business-intelligence-trends.pdf" TargetMode="External"/><Relationship Id="rId13" Type="http://schemas.openxmlformats.org/officeDocument/2006/relationships/hyperlink" Target="https://www.sciencedirect.com/topics/computer-science/data-quality-improvement"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yrecta.com/lab/wp-content/uploads/2020/10/J103.pdf" TargetMode="External"/><Relationship Id="rId17" Type="http://schemas.openxmlformats.org/officeDocument/2006/relationships/hyperlink" Target="https://www.tandfonline.com/doi/abs/10.1080/08874417.2016.1220239" TargetMode="External"/><Relationship Id="rId2" Type="http://schemas.openxmlformats.org/officeDocument/2006/relationships/styles" Target="styles.xml"/><Relationship Id="rId16" Type="http://schemas.openxmlformats.org/officeDocument/2006/relationships/hyperlink" Target="https://www.researchgate.net/profile/Naglaa-Fathy-3/publication/330524909_New_trends_and_advances_in_bi-metal_casting_technologies/links/5c47fec9458515a4c739d594/New-trends-and-advances-in-bi-metal-casting-technologie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book/10.1007/978-3-662-46531-8" TargetMode="External"/><Relationship Id="rId5" Type="http://schemas.openxmlformats.org/officeDocument/2006/relationships/footnotes" Target="footnotes.xml"/><Relationship Id="rId15" Type="http://schemas.openxmlformats.org/officeDocument/2006/relationships/hyperlink" Target="https://www.sciencedirect.com/science/article/abs/pii/S0167923621000701" TargetMode="External"/><Relationship Id="rId10" Type="http://schemas.openxmlformats.org/officeDocument/2006/relationships/hyperlink" Target="https://ieeexplore.ieee.org/abstract/document/1021164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rofile/Jasmin-Bharadiya-4/publication/371902170_Machine_Learning_and_AI_in_Business_Intelligence_Trends_and_Opportunities/links/649afb478de7ed28ba5c99bb/Machine-Learning-and-AI-in-Business-Intelligence-Trends-and-Opportunities.pdf?origin=journalDetail&amp;_tp=eyJwYWdlIjoiam91cm5hbERldGFpbCJ9" TargetMode="External"/><Relationship Id="rId14" Type="http://schemas.openxmlformats.org/officeDocument/2006/relationships/hyperlink" Target="https://link.springer.com/book/10.1007/978-1-4842-256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47C74-1E8C-4FCB-972C-FB67D3396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2379</Words>
  <Characters>13563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D</dc:creator>
  <cp:lastModifiedBy>Alina Don</cp:lastModifiedBy>
  <cp:revision>2</cp:revision>
  <dcterms:created xsi:type="dcterms:W3CDTF">2024-03-02T13:12:00Z</dcterms:created>
  <dcterms:modified xsi:type="dcterms:W3CDTF">2024-04-04T08:23:00Z</dcterms:modified>
</cp:coreProperties>
</file>