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940481">
      <w:pPr>
        <w:rPr>
          <w:rFonts w:ascii="Arial" w:hAnsi="Arial" w:cs="Arial"/>
          <w:b/>
          <w:sz w:val="24"/>
          <w:szCs w:val="24"/>
        </w:rPr>
      </w:pPr>
      <w:r>
        <w:rPr>
          <w:rFonts w:ascii="Arial" w:hAnsi="Arial" w:cs="Arial"/>
          <w:b/>
          <w:sz w:val="24"/>
          <w:szCs w:val="24"/>
        </w:rPr>
        <w:t>Name: Laura Rose Mathias-Milsom</w:t>
      </w:r>
    </w:p>
    <w:p w:rsidR="00940481" w:rsidRDefault="00940481" w:rsidP="00940481">
      <w:pPr>
        <w:rPr>
          <w:rFonts w:ascii="Arial" w:hAnsi="Arial" w:cs="Arial"/>
          <w:b/>
          <w:sz w:val="24"/>
          <w:szCs w:val="24"/>
        </w:rPr>
      </w:pPr>
      <w:r>
        <w:rPr>
          <w:rFonts w:ascii="Arial" w:hAnsi="Arial" w:cs="Arial"/>
          <w:b/>
          <w:sz w:val="24"/>
          <w:szCs w:val="24"/>
        </w:rPr>
        <w:t>Student ID Number: P150011</w:t>
      </w:r>
    </w:p>
    <w:p w:rsidR="00940481" w:rsidRDefault="00940481" w:rsidP="00940481">
      <w:pPr>
        <w:rPr>
          <w:rFonts w:ascii="Arial" w:hAnsi="Arial" w:cs="Arial"/>
          <w:b/>
          <w:sz w:val="24"/>
          <w:szCs w:val="24"/>
        </w:rPr>
      </w:pPr>
      <w:r>
        <w:rPr>
          <w:rFonts w:ascii="Arial" w:hAnsi="Arial" w:cs="Arial"/>
          <w:b/>
          <w:sz w:val="24"/>
          <w:szCs w:val="24"/>
        </w:rPr>
        <w:t>Subject: Surface Pattern Design</w:t>
      </w:r>
    </w:p>
    <w:p w:rsidR="00940481" w:rsidRDefault="00940481" w:rsidP="00940481">
      <w:pPr>
        <w:rPr>
          <w:rFonts w:ascii="Arial" w:hAnsi="Arial" w:cs="Arial"/>
          <w:b/>
          <w:sz w:val="24"/>
          <w:szCs w:val="24"/>
        </w:rPr>
      </w:pPr>
      <w:r>
        <w:rPr>
          <w:rFonts w:ascii="Arial" w:hAnsi="Arial" w:cs="Arial"/>
          <w:b/>
          <w:sz w:val="24"/>
          <w:szCs w:val="24"/>
        </w:rPr>
        <w:t xml:space="preserve">Tutor: Julia </w:t>
      </w:r>
      <w:proofErr w:type="spellStart"/>
      <w:r>
        <w:rPr>
          <w:rFonts w:ascii="Arial" w:hAnsi="Arial" w:cs="Arial"/>
          <w:b/>
          <w:sz w:val="24"/>
          <w:szCs w:val="24"/>
        </w:rPr>
        <w:t>Lockheart</w:t>
      </w:r>
      <w:proofErr w:type="spellEnd"/>
      <w:r>
        <w:rPr>
          <w:rFonts w:ascii="Arial" w:hAnsi="Arial" w:cs="Arial"/>
          <w:b/>
          <w:sz w:val="24"/>
          <w:szCs w:val="24"/>
        </w:rPr>
        <w:t xml:space="preserve"> </w:t>
      </w:r>
    </w:p>
    <w:p w:rsidR="00940481" w:rsidRDefault="00940481" w:rsidP="00940481">
      <w:pPr>
        <w:rPr>
          <w:rFonts w:ascii="Arial" w:hAnsi="Arial" w:cs="Arial"/>
          <w:b/>
          <w:sz w:val="24"/>
          <w:szCs w:val="24"/>
        </w:rPr>
      </w:pPr>
      <w:r>
        <w:rPr>
          <w:rFonts w:ascii="Arial" w:hAnsi="Arial" w:cs="Arial"/>
          <w:b/>
          <w:sz w:val="24"/>
          <w:szCs w:val="24"/>
        </w:rPr>
        <w:t xml:space="preserve">Supervisor: Ainsley </w:t>
      </w:r>
      <w:proofErr w:type="spellStart"/>
      <w:r>
        <w:rPr>
          <w:rFonts w:ascii="Arial" w:hAnsi="Arial" w:cs="Arial"/>
          <w:b/>
          <w:sz w:val="24"/>
          <w:szCs w:val="24"/>
        </w:rPr>
        <w:t>Hillard</w:t>
      </w:r>
      <w:proofErr w:type="spellEnd"/>
    </w:p>
    <w:p w:rsidR="00940481" w:rsidRDefault="00940481" w:rsidP="00940481">
      <w:pPr>
        <w:rPr>
          <w:rFonts w:ascii="Arial" w:hAnsi="Arial" w:cs="Arial"/>
          <w:b/>
          <w:sz w:val="24"/>
          <w:szCs w:val="24"/>
        </w:rPr>
      </w:pPr>
      <w:r>
        <w:rPr>
          <w:rFonts w:ascii="Arial" w:hAnsi="Arial" w:cs="Arial"/>
          <w:b/>
          <w:sz w:val="24"/>
          <w:szCs w:val="24"/>
        </w:rPr>
        <w:t xml:space="preserve">Title: </w:t>
      </w:r>
      <w:r w:rsidRPr="00940481">
        <w:rPr>
          <w:rFonts w:ascii="Arial" w:hAnsi="Arial" w:cs="Arial"/>
          <w:b/>
          <w:sz w:val="24"/>
          <w:szCs w:val="24"/>
        </w:rPr>
        <w:t>Colour and Wellbeing- How colour affects us emotionally?</w:t>
      </w:r>
    </w:p>
    <w:p w:rsidR="00940481" w:rsidRPr="00940481" w:rsidRDefault="00940481" w:rsidP="00940481">
      <w:pPr>
        <w:rPr>
          <w:rFonts w:ascii="Arial" w:hAnsi="Arial" w:cs="Arial"/>
          <w:b/>
          <w:sz w:val="24"/>
          <w:szCs w:val="24"/>
        </w:rPr>
      </w:pPr>
      <w:r>
        <w:rPr>
          <w:rFonts w:ascii="Arial" w:hAnsi="Arial" w:cs="Arial"/>
          <w:b/>
          <w:sz w:val="24"/>
          <w:szCs w:val="24"/>
        </w:rPr>
        <w:t xml:space="preserve">Word Count: </w:t>
      </w:r>
      <w:r w:rsidR="00011D5D">
        <w:rPr>
          <w:rFonts w:ascii="Arial" w:hAnsi="Arial" w:cs="Arial"/>
          <w:b/>
          <w:sz w:val="24"/>
          <w:szCs w:val="24"/>
        </w:rPr>
        <w:t>5,814</w:t>
      </w:r>
      <w:r w:rsidR="00F04BAA">
        <w:rPr>
          <w:rFonts w:ascii="Arial" w:hAnsi="Arial" w:cs="Arial"/>
          <w:b/>
          <w:sz w:val="24"/>
          <w:szCs w:val="24"/>
        </w:rPr>
        <w:t>.</w:t>
      </w: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Pr="00010C58" w:rsidRDefault="009B3CCE" w:rsidP="00123220">
      <w:pPr>
        <w:rPr>
          <w:rFonts w:ascii="Arial" w:hAnsi="Arial" w:cs="Arial"/>
          <w:b/>
          <w:sz w:val="40"/>
          <w:szCs w:val="40"/>
          <w:u w:val="single"/>
        </w:rPr>
      </w:pPr>
      <w:r w:rsidRPr="00010C58">
        <w:rPr>
          <w:rFonts w:ascii="Arial" w:hAnsi="Arial" w:cs="Arial"/>
          <w:b/>
          <w:sz w:val="40"/>
          <w:szCs w:val="40"/>
          <w:u w:val="single"/>
        </w:rPr>
        <w:t xml:space="preserve">Content </w:t>
      </w:r>
    </w:p>
    <w:p w:rsidR="00E12DF9" w:rsidRDefault="006B7164" w:rsidP="00123220">
      <w:pPr>
        <w:rPr>
          <w:rFonts w:ascii="Arial" w:hAnsi="Arial" w:cs="Arial"/>
          <w:b/>
          <w:sz w:val="24"/>
          <w:szCs w:val="24"/>
        </w:rPr>
      </w:pPr>
      <w:r>
        <w:rPr>
          <w:rFonts w:ascii="Arial" w:hAnsi="Arial" w:cs="Arial"/>
          <w:b/>
          <w:sz w:val="24"/>
          <w:szCs w:val="24"/>
        </w:rPr>
        <w:t>Introduction………………………………………………………………………..Page.3</w:t>
      </w:r>
    </w:p>
    <w:p w:rsidR="00E12DF9" w:rsidRDefault="006B7164" w:rsidP="00123220">
      <w:pPr>
        <w:rPr>
          <w:rFonts w:ascii="Arial" w:hAnsi="Arial" w:cs="Arial"/>
          <w:b/>
          <w:sz w:val="24"/>
          <w:szCs w:val="24"/>
        </w:rPr>
      </w:pPr>
      <w:r>
        <w:rPr>
          <w:rFonts w:ascii="Arial" w:hAnsi="Arial" w:cs="Arial"/>
          <w:b/>
          <w:sz w:val="24"/>
          <w:szCs w:val="24"/>
        </w:rPr>
        <w:t xml:space="preserve">Chapter 1- Emotional Connection with </w:t>
      </w:r>
      <w:r w:rsidR="00665419">
        <w:rPr>
          <w:rFonts w:ascii="Arial" w:hAnsi="Arial" w:cs="Arial"/>
          <w:b/>
          <w:sz w:val="24"/>
          <w:szCs w:val="24"/>
        </w:rPr>
        <w:t>the Colour Yellow………………...Page.6</w:t>
      </w:r>
    </w:p>
    <w:p w:rsidR="00E12DF9" w:rsidRDefault="006B7164" w:rsidP="00123220">
      <w:pPr>
        <w:rPr>
          <w:rFonts w:ascii="Arial" w:hAnsi="Arial" w:cs="Arial"/>
          <w:b/>
          <w:sz w:val="24"/>
          <w:szCs w:val="24"/>
        </w:rPr>
      </w:pPr>
      <w:r>
        <w:rPr>
          <w:rFonts w:ascii="Arial" w:hAnsi="Arial" w:cs="Arial"/>
          <w:b/>
          <w:sz w:val="24"/>
          <w:szCs w:val="24"/>
        </w:rPr>
        <w:t>Chapter 2- Innovative Co</w:t>
      </w:r>
      <w:r w:rsidR="00665419">
        <w:rPr>
          <w:rFonts w:ascii="Arial" w:hAnsi="Arial" w:cs="Arial"/>
          <w:b/>
          <w:sz w:val="24"/>
          <w:szCs w:val="24"/>
        </w:rPr>
        <w:t>lour…………………………………………………..Page.1</w:t>
      </w:r>
      <w:r w:rsidR="009B07E4">
        <w:rPr>
          <w:rFonts w:ascii="Arial" w:hAnsi="Arial" w:cs="Arial"/>
          <w:b/>
          <w:sz w:val="24"/>
          <w:szCs w:val="24"/>
        </w:rPr>
        <w:t>3</w:t>
      </w:r>
    </w:p>
    <w:p w:rsidR="00E12DF9" w:rsidRDefault="00E12DF9" w:rsidP="00123220">
      <w:pPr>
        <w:rPr>
          <w:rFonts w:ascii="Arial" w:hAnsi="Arial" w:cs="Arial"/>
          <w:b/>
          <w:sz w:val="24"/>
          <w:szCs w:val="24"/>
        </w:rPr>
      </w:pPr>
      <w:r>
        <w:rPr>
          <w:rFonts w:ascii="Arial" w:hAnsi="Arial" w:cs="Arial"/>
          <w:b/>
          <w:sz w:val="24"/>
          <w:szCs w:val="24"/>
        </w:rPr>
        <w:t>Conclusion</w:t>
      </w:r>
      <w:r w:rsidR="006B7164">
        <w:rPr>
          <w:rFonts w:ascii="Arial" w:hAnsi="Arial" w:cs="Arial"/>
          <w:b/>
          <w:sz w:val="24"/>
          <w:szCs w:val="24"/>
        </w:rPr>
        <w:t>……………</w:t>
      </w:r>
      <w:r w:rsidR="00665419">
        <w:rPr>
          <w:rFonts w:ascii="Arial" w:hAnsi="Arial" w:cs="Arial"/>
          <w:b/>
          <w:sz w:val="24"/>
          <w:szCs w:val="24"/>
        </w:rPr>
        <w:t>…………………………………………………………...Page.2</w:t>
      </w:r>
      <w:r w:rsidR="009B07E4">
        <w:rPr>
          <w:rFonts w:ascii="Arial" w:hAnsi="Arial" w:cs="Arial"/>
          <w:b/>
          <w:sz w:val="24"/>
          <w:szCs w:val="24"/>
        </w:rPr>
        <w:t>7</w:t>
      </w:r>
    </w:p>
    <w:p w:rsidR="00E12DF9" w:rsidRDefault="00E12DF9" w:rsidP="00123220">
      <w:pPr>
        <w:rPr>
          <w:rFonts w:ascii="Arial" w:hAnsi="Arial" w:cs="Arial"/>
          <w:b/>
          <w:sz w:val="24"/>
          <w:szCs w:val="24"/>
        </w:rPr>
      </w:pPr>
      <w:r>
        <w:rPr>
          <w:rFonts w:ascii="Arial" w:hAnsi="Arial" w:cs="Arial"/>
          <w:b/>
          <w:sz w:val="24"/>
          <w:szCs w:val="24"/>
        </w:rPr>
        <w:t>List of Images</w:t>
      </w:r>
      <w:r w:rsidR="006B7164">
        <w:rPr>
          <w:rFonts w:ascii="Arial" w:hAnsi="Arial" w:cs="Arial"/>
          <w:b/>
          <w:sz w:val="24"/>
          <w:szCs w:val="24"/>
        </w:rPr>
        <w:t>………</w:t>
      </w:r>
      <w:r w:rsidR="00E84631">
        <w:rPr>
          <w:rFonts w:ascii="Arial" w:hAnsi="Arial" w:cs="Arial"/>
          <w:b/>
          <w:sz w:val="24"/>
          <w:szCs w:val="24"/>
        </w:rPr>
        <w:t>……………………………………………………………..Page.</w:t>
      </w:r>
      <w:r w:rsidR="009B07E4">
        <w:rPr>
          <w:rFonts w:ascii="Arial" w:hAnsi="Arial" w:cs="Arial"/>
          <w:b/>
          <w:sz w:val="24"/>
          <w:szCs w:val="24"/>
        </w:rPr>
        <w:t>30</w:t>
      </w:r>
    </w:p>
    <w:p w:rsidR="00E12DF9" w:rsidRDefault="006B7164" w:rsidP="00123220">
      <w:pPr>
        <w:rPr>
          <w:rFonts w:ascii="Arial" w:hAnsi="Arial" w:cs="Arial"/>
          <w:b/>
          <w:sz w:val="24"/>
          <w:szCs w:val="24"/>
        </w:rPr>
      </w:pPr>
      <w:r>
        <w:rPr>
          <w:rFonts w:ascii="Arial" w:hAnsi="Arial" w:cs="Arial"/>
          <w:b/>
          <w:sz w:val="24"/>
          <w:szCs w:val="24"/>
        </w:rPr>
        <w:t>Bibliography……</w:t>
      </w:r>
      <w:r w:rsidR="00E84631">
        <w:rPr>
          <w:rFonts w:ascii="Arial" w:hAnsi="Arial" w:cs="Arial"/>
          <w:b/>
          <w:sz w:val="24"/>
          <w:szCs w:val="24"/>
        </w:rPr>
        <w:t>…………………………………………………………………Page.</w:t>
      </w:r>
      <w:r w:rsidR="009B07E4">
        <w:rPr>
          <w:rFonts w:ascii="Arial" w:hAnsi="Arial" w:cs="Arial"/>
          <w:b/>
          <w:sz w:val="24"/>
          <w:szCs w:val="24"/>
        </w:rPr>
        <w:t>31</w:t>
      </w:r>
    </w:p>
    <w:p w:rsidR="009B3CCE" w:rsidRPr="009B3CCE" w:rsidRDefault="009B3CCE" w:rsidP="00123220">
      <w:pPr>
        <w:rPr>
          <w:rFonts w:ascii="Arial" w:hAnsi="Arial" w:cs="Arial"/>
          <w:sz w:val="24"/>
          <w:szCs w:val="24"/>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Default="00940481" w:rsidP="00123220">
      <w:pPr>
        <w:rPr>
          <w:rFonts w:ascii="Arial" w:hAnsi="Arial" w:cs="Arial"/>
          <w:b/>
          <w:sz w:val="24"/>
          <w:szCs w:val="24"/>
          <w:vertAlign w:val="superscript"/>
        </w:rPr>
      </w:pPr>
    </w:p>
    <w:p w:rsidR="00940481" w:rsidRPr="003841FB" w:rsidRDefault="00940481" w:rsidP="00123220">
      <w:pPr>
        <w:rPr>
          <w:rFonts w:ascii="Arial" w:hAnsi="Arial" w:cs="Arial"/>
          <w:b/>
          <w:sz w:val="24"/>
          <w:szCs w:val="24"/>
        </w:rPr>
      </w:pPr>
    </w:p>
    <w:p w:rsidR="003841FB" w:rsidRPr="0012564E" w:rsidRDefault="003841FB" w:rsidP="00123220">
      <w:pPr>
        <w:rPr>
          <w:rFonts w:ascii="Arial" w:hAnsi="Arial" w:cs="Arial"/>
          <w:b/>
          <w:sz w:val="24"/>
          <w:szCs w:val="24"/>
        </w:rPr>
      </w:pPr>
    </w:p>
    <w:p w:rsidR="00BD09D4" w:rsidRPr="0012564E" w:rsidRDefault="00BD09D4" w:rsidP="002271D8">
      <w:pPr>
        <w:spacing w:line="480" w:lineRule="auto"/>
        <w:jc w:val="both"/>
        <w:rPr>
          <w:rFonts w:ascii="Arial" w:hAnsi="Arial" w:cs="Arial"/>
          <w:sz w:val="24"/>
          <w:szCs w:val="24"/>
          <w:u w:val="single"/>
        </w:rPr>
      </w:pPr>
      <w:r w:rsidRPr="0012564E">
        <w:rPr>
          <w:rFonts w:ascii="Arial" w:hAnsi="Arial" w:cs="Arial"/>
          <w:b/>
          <w:sz w:val="24"/>
          <w:szCs w:val="24"/>
          <w:u w:val="single"/>
        </w:rPr>
        <w:lastRenderedPageBreak/>
        <w:t>INTRODUCTION</w:t>
      </w:r>
    </w:p>
    <w:p w:rsidR="00B75D14" w:rsidRDefault="00BD09D4" w:rsidP="002271D8">
      <w:pPr>
        <w:spacing w:line="480" w:lineRule="auto"/>
        <w:jc w:val="both"/>
      </w:pPr>
      <w:r w:rsidRPr="00DC7203">
        <w:rPr>
          <w:rFonts w:ascii="Arial" w:hAnsi="Arial" w:cs="Arial"/>
          <w:sz w:val="24"/>
          <w:szCs w:val="24"/>
        </w:rPr>
        <w:t xml:space="preserve">                  This essay aims </w:t>
      </w:r>
      <w:r w:rsidR="00B75D14">
        <w:rPr>
          <w:rFonts w:ascii="Arial" w:hAnsi="Arial" w:cs="Arial"/>
          <w:sz w:val="24"/>
          <w:szCs w:val="24"/>
        </w:rPr>
        <w:t xml:space="preserve">to discuss colour and wellbeing and the </w:t>
      </w:r>
      <w:r w:rsidRPr="00DC7203">
        <w:rPr>
          <w:rFonts w:ascii="Arial" w:hAnsi="Arial" w:cs="Arial"/>
          <w:sz w:val="24"/>
          <w:szCs w:val="24"/>
        </w:rPr>
        <w:t>“…growing awareness of colour and its instrumental effect on mind, body and emotion” (A.D, 2016, p.169)</w:t>
      </w:r>
      <w:r w:rsidR="004B4D6C">
        <w:rPr>
          <w:rFonts w:ascii="Arial" w:hAnsi="Arial" w:cs="Arial"/>
          <w:sz w:val="24"/>
          <w:szCs w:val="24"/>
        </w:rPr>
        <w:t>,</w:t>
      </w:r>
      <w:r w:rsidRPr="00DC7203">
        <w:rPr>
          <w:rFonts w:ascii="Arial" w:hAnsi="Arial" w:cs="Arial"/>
          <w:sz w:val="24"/>
          <w:szCs w:val="24"/>
        </w:rPr>
        <w:t xml:space="preserve"> and how colour affects </w:t>
      </w:r>
      <w:r w:rsidR="00A034F3">
        <w:rPr>
          <w:rFonts w:ascii="Arial" w:hAnsi="Arial" w:cs="Arial"/>
          <w:sz w:val="24"/>
          <w:szCs w:val="24"/>
        </w:rPr>
        <w:t xml:space="preserve">us emotionally in a dynamic way. This essay strives </w:t>
      </w:r>
      <w:r w:rsidR="00B75D14">
        <w:rPr>
          <w:rFonts w:ascii="Arial" w:hAnsi="Arial" w:cs="Arial"/>
          <w:sz w:val="24"/>
          <w:szCs w:val="24"/>
        </w:rPr>
        <w:t>to consider how colour affects us emotionally and aims to discover how we response to colour. F</w:t>
      </w:r>
      <w:r w:rsidRPr="00DC7203">
        <w:rPr>
          <w:rFonts w:ascii="Arial" w:hAnsi="Arial" w:cs="Arial"/>
          <w:sz w:val="24"/>
          <w:szCs w:val="24"/>
        </w:rPr>
        <w:t>ocusing on the colour yellow</w:t>
      </w:r>
      <w:r w:rsidR="00B75D14">
        <w:rPr>
          <w:rFonts w:ascii="Arial" w:hAnsi="Arial" w:cs="Arial"/>
          <w:sz w:val="24"/>
          <w:szCs w:val="24"/>
        </w:rPr>
        <w:t xml:space="preserve"> across various disciplines that include </w:t>
      </w:r>
      <w:r w:rsidR="00A034F3">
        <w:rPr>
          <w:rFonts w:ascii="Arial" w:hAnsi="Arial" w:cs="Arial"/>
          <w:sz w:val="24"/>
          <w:szCs w:val="24"/>
        </w:rPr>
        <w:t xml:space="preserve">painters, feminist writer, </w:t>
      </w:r>
      <w:r w:rsidR="00B75D14">
        <w:rPr>
          <w:rFonts w:ascii="Arial" w:hAnsi="Arial" w:cs="Arial"/>
          <w:sz w:val="24"/>
          <w:szCs w:val="24"/>
        </w:rPr>
        <w:t xml:space="preserve">contemporary </w:t>
      </w:r>
      <w:r w:rsidR="00A034F3">
        <w:rPr>
          <w:rFonts w:ascii="Arial" w:hAnsi="Arial" w:cs="Arial"/>
          <w:sz w:val="24"/>
          <w:szCs w:val="24"/>
        </w:rPr>
        <w:t xml:space="preserve">fashion designers, </w:t>
      </w:r>
      <w:r w:rsidR="00B75D14">
        <w:rPr>
          <w:rFonts w:ascii="Arial" w:hAnsi="Arial" w:cs="Arial"/>
          <w:sz w:val="24"/>
          <w:szCs w:val="24"/>
        </w:rPr>
        <w:t>artists/designers and theorists.</w:t>
      </w:r>
      <w:r w:rsidR="00A034F3">
        <w:rPr>
          <w:rFonts w:ascii="Arial" w:hAnsi="Arial" w:cs="Arial"/>
          <w:sz w:val="24"/>
          <w:szCs w:val="24"/>
        </w:rPr>
        <w:t xml:space="preserve"> </w:t>
      </w:r>
      <w:r w:rsidR="00B75D14">
        <w:rPr>
          <w:rFonts w:ascii="Arial" w:hAnsi="Arial" w:cs="Arial"/>
          <w:sz w:val="24"/>
          <w:szCs w:val="24"/>
        </w:rPr>
        <w:t>A</w:t>
      </w:r>
      <w:r w:rsidR="000F77E9">
        <w:rPr>
          <w:rFonts w:ascii="Arial" w:hAnsi="Arial" w:cs="Arial"/>
          <w:sz w:val="24"/>
          <w:szCs w:val="24"/>
        </w:rPr>
        <w:t>ll of which</w:t>
      </w:r>
      <w:r w:rsidR="004B4D6C">
        <w:rPr>
          <w:rFonts w:ascii="Arial" w:hAnsi="Arial" w:cs="Arial"/>
          <w:sz w:val="24"/>
          <w:szCs w:val="24"/>
        </w:rPr>
        <w:t xml:space="preserve"> </w:t>
      </w:r>
      <w:r w:rsidR="000F77E9">
        <w:rPr>
          <w:rFonts w:ascii="Arial" w:hAnsi="Arial" w:cs="Arial"/>
          <w:sz w:val="24"/>
          <w:szCs w:val="24"/>
        </w:rPr>
        <w:t>have their own in</w:t>
      </w:r>
      <w:r w:rsidR="004B4D6C">
        <w:rPr>
          <w:rFonts w:ascii="Arial" w:hAnsi="Arial" w:cs="Arial"/>
          <w:sz w:val="24"/>
          <w:szCs w:val="24"/>
        </w:rPr>
        <w:t>terpretation of colour, with a focus</w:t>
      </w:r>
      <w:r w:rsidR="000F77E9">
        <w:rPr>
          <w:rFonts w:ascii="Arial" w:hAnsi="Arial" w:cs="Arial"/>
          <w:sz w:val="24"/>
          <w:szCs w:val="24"/>
        </w:rPr>
        <w:t xml:space="preserve"> on</w:t>
      </w:r>
      <w:r w:rsidR="00580F45">
        <w:rPr>
          <w:rFonts w:ascii="Arial" w:hAnsi="Arial" w:cs="Arial"/>
          <w:sz w:val="24"/>
          <w:szCs w:val="24"/>
        </w:rPr>
        <w:t xml:space="preserve"> the</w:t>
      </w:r>
      <w:r w:rsidR="000F77E9">
        <w:rPr>
          <w:rFonts w:ascii="Arial" w:hAnsi="Arial" w:cs="Arial"/>
          <w:sz w:val="24"/>
          <w:szCs w:val="24"/>
        </w:rPr>
        <w:t xml:space="preserve"> symbolic</w:t>
      </w:r>
      <w:r w:rsidR="00580F45">
        <w:rPr>
          <w:rFonts w:ascii="Arial" w:hAnsi="Arial" w:cs="Arial"/>
          <w:sz w:val="24"/>
          <w:szCs w:val="24"/>
        </w:rPr>
        <w:t>al</w:t>
      </w:r>
      <w:r w:rsidR="00B75D14">
        <w:rPr>
          <w:rFonts w:ascii="Arial" w:hAnsi="Arial" w:cs="Arial"/>
          <w:sz w:val="24"/>
          <w:szCs w:val="24"/>
        </w:rPr>
        <w:t>, personal</w:t>
      </w:r>
      <w:r w:rsidR="00580F45">
        <w:rPr>
          <w:rFonts w:ascii="Arial" w:hAnsi="Arial" w:cs="Arial"/>
          <w:sz w:val="24"/>
          <w:szCs w:val="24"/>
        </w:rPr>
        <w:t xml:space="preserve"> and </w:t>
      </w:r>
      <w:r w:rsidR="000F77E9">
        <w:rPr>
          <w:rFonts w:ascii="Arial" w:hAnsi="Arial" w:cs="Arial"/>
          <w:sz w:val="24"/>
          <w:szCs w:val="24"/>
        </w:rPr>
        <w:t>cultural meaning</w:t>
      </w:r>
      <w:r w:rsidR="00580F45">
        <w:rPr>
          <w:rFonts w:ascii="Arial" w:hAnsi="Arial" w:cs="Arial"/>
          <w:sz w:val="24"/>
          <w:szCs w:val="24"/>
        </w:rPr>
        <w:t>.</w:t>
      </w:r>
      <w:r w:rsidR="00353499" w:rsidRPr="00353499">
        <w:t xml:space="preserve"> </w:t>
      </w:r>
    </w:p>
    <w:p w:rsidR="004B4D6C" w:rsidRDefault="00353499" w:rsidP="002271D8">
      <w:pPr>
        <w:spacing w:line="480" w:lineRule="auto"/>
        <w:jc w:val="both"/>
        <w:rPr>
          <w:rFonts w:ascii="Arial" w:hAnsi="Arial" w:cs="Arial"/>
          <w:sz w:val="24"/>
          <w:szCs w:val="24"/>
        </w:rPr>
      </w:pPr>
      <w:r>
        <w:rPr>
          <w:rFonts w:ascii="Arial" w:hAnsi="Arial" w:cs="Arial"/>
          <w:sz w:val="24"/>
          <w:szCs w:val="24"/>
        </w:rPr>
        <w:t xml:space="preserve"> T</w:t>
      </w:r>
      <w:r w:rsidRPr="00353499">
        <w:rPr>
          <w:rFonts w:ascii="Arial" w:hAnsi="Arial" w:cs="Arial"/>
          <w:sz w:val="24"/>
          <w:szCs w:val="24"/>
        </w:rPr>
        <w:t xml:space="preserve">his essay will also </w:t>
      </w:r>
      <w:r>
        <w:rPr>
          <w:rFonts w:ascii="Arial" w:hAnsi="Arial" w:cs="Arial"/>
          <w:sz w:val="24"/>
          <w:szCs w:val="24"/>
        </w:rPr>
        <w:t xml:space="preserve">provide an insight of emotional and </w:t>
      </w:r>
      <w:r w:rsidRPr="00353499">
        <w:rPr>
          <w:rFonts w:ascii="Arial" w:hAnsi="Arial" w:cs="Arial"/>
          <w:sz w:val="24"/>
          <w:szCs w:val="24"/>
        </w:rPr>
        <w:t>behaviour</w:t>
      </w:r>
      <w:r w:rsidR="00113ED8">
        <w:rPr>
          <w:rFonts w:ascii="Arial" w:hAnsi="Arial" w:cs="Arial"/>
          <w:sz w:val="24"/>
          <w:szCs w:val="24"/>
        </w:rPr>
        <w:t>al</w:t>
      </w:r>
      <w:r>
        <w:rPr>
          <w:rFonts w:ascii="Arial" w:hAnsi="Arial" w:cs="Arial"/>
          <w:sz w:val="24"/>
          <w:szCs w:val="24"/>
        </w:rPr>
        <w:t xml:space="preserve"> </w:t>
      </w:r>
      <w:r w:rsidRPr="00353499">
        <w:rPr>
          <w:rFonts w:ascii="Arial" w:hAnsi="Arial" w:cs="Arial"/>
          <w:sz w:val="24"/>
          <w:szCs w:val="24"/>
        </w:rPr>
        <w:t>connection</w:t>
      </w:r>
      <w:r w:rsidR="00113ED8">
        <w:rPr>
          <w:rFonts w:ascii="Arial" w:hAnsi="Arial" w:cs="Arial"/>
          <w:sz w:val="24"/>
          <w:szCs w:val="24"/>
        </w:rPr>
        <w:t>s</w:t>
      </w:r>
      <w:r w:rsidRPr="00353499">
        <w:rPr>
          <w:rFonts w:ascii="Arial" w:hAnsi="Arial" w:cs="Arial"/>
          <w:sz w:val="24"/>
          <w:szCs w:val="24"/>
        </w:rPr>
        <w:t xml:space="preserve"> to colour.</w:t>
      </w:r>
      <w:r w:rsidR="00B75D14">
        <w:rPr>
          <w:rFonts w:ascii="Arial" w:hAnsi="Arial" w:cs="Arial"/>
          <w:sz w:val="24"/>
          <w:szCs w:val="24"/>
        </w:rPr>
        <w:t xml:space="preserve"> </w:t>
      </w:r>
      <w:r w:rsidR="00BD09D4" w:rsidRPr="00DC7203">
        <w:rPr>
          <w:rFonts w:ascii="Arial" w:hAnsi="Arial" w:cs="Arial"/>
          <w:sz w:val="24"/>
          <w:szCs w:val="24"/>
        </w:rPr>
        <w:t>Exploring the ideas of theoris</w:t>
      </w:r>
      <w:r w:rsidR="004B4D6C">
        <w:rPr>
          <w:rFonts w:ascii="Arial" w:hAnsi="Arial" w:cs="Arial"/>
          <w:sz w:val="24"/>
          <w:szCs w:val="24"/>
        </w:rPr>
        <w:t>ts Anne Varichon (2007) providing information on</w:t>
      </w:r>
      <w:r w:rsidR="00BD09D4" w:rsidRPr="00DC7203">
        <w:rPr>
          <w:rFonts w:ascii="Arial" w:hAnsi="Arial" w:cs="Arial"/>
          <w:sz w:val="24"/>
          <w:szCs w:val="24"/>
        </w:rPr>
        <w:t xml:space="preserve"> her</w:t>
      </w:r>
      <w:r w:rsidR="004B4D6C">
        <w:rPr>
          <w:rFonts w:ascii="Arial" w:hAnsi="Arial" w:cs="Arial"/>
          <w:sz w:val="24"/>
          <w:szCs w:val="24"/>
        </w:rPr>
        <w:t xml:space="preserve"> personal</w:t>
      </w:r>
      <w:r w:rsidR="00BD09D4" w:rsidRPr="00DC7203">
        <w:rPr>
          <w:rFonts w:ascii="Arial" w:hAnsi="Arial" w:cs="Arial"/>
          <w:sz w:val="24"/>
          <w:szCs w:val="24"/>
        </w:rPr>
        <w:t xml:space="preserve"> interpretation of the colour yellow</w:t>
      </w:r>
      <w:r w:rsidR="004B4D6C">
        <w:rPr>
          <w:rFonts w:ascii="Arial" w:hAnsi="Arial" w:cs="Arial"/>
          <w:sz w:val="24"/>
          <w:szCs w:val="24"/>
        </w:rPr>
        <w:t>, i</w:t>
      </w:r>
      <w:r w:rsidR="00BD09D4" w:rsidRPr="00DC7203">
        <w:rPr>
          <w:rFonts w:ascii="Arial" w:hAnsi="Arial" w:cs="Arial"/>
          <w:sz w:val="24"/>
          <w:szCs w:val="24"/>
        </w:rPr>
        <w:t xml:space="preserve">n which she questions the language of the colour. </w:t>
      </w:r>
    </w:p>
    <w:p w:rsidR="00BD09D4" w:rsidRPr="00DC7203" w:rsidRDefault="00B75D14" w:rsidP="002271D8">
      <w:pPr>
        <w:spacing w:line="480" w:lineRule="auto"/>
        <w:jc w:val="both"/>
        <w:rPr>
          <w:rFonts w:ascii="Arial" w:hAnsi="Arial" w:cs="Arial"/>
          <w:sz w:val="24"/>
          <w:szCs w:val="24"/>
        </w:rPr>
      </w:pPr>
      <w:r>
        <w:rPr>
          <w:rFonts w:ascii="Arial" w:hAnsi="Arial" w:cs="Arial"/>
          <w:sz w:val="24"/>
          <w:szCs w:val="24"/>
        </w:rPr>
        <w:t>T</w:t>
      </w:r>
      <w:r w:rsidR="00BD09D4" w:rsidRPr="00DC7203">
        <w:rPr>
          <w:rFonts w:ascii="Arial" w:hAnsi="Arial" w:cs="Arial"/>
          <w:sz w:val="24"/>
          <w:szCs w:val="24"/>
        </w:rPr>
        <w:t>he symbolical meaning of yellow in different cultures</w:t>
      </w:r>
      <w:r w:rsidR="00580F45">
        <w:rPr>
          <w:rFonts w:ascii="Arial" w:hAnsi="Arial" w:cs="Arial"/>
          <w:sz w:val="24"/>
          <w:szCs w:val="24"/>
        </w:rPr>
        <w:t>,</w:t>
      </w:r>
      <w:r>
        <w:rPr>
          <w:rFonts w:ascii="Arial" w:hAnsi="Arial" w:cs="Arial"/>
          <w:sz w:val="24"/>
          <w:szCs w:val="24"/>
        </w:rPr>
        <w:t xml:space="preserve"> is discussed with links to </w:t>
      </w:r>
      <w:r w:rsidR="00580F45">
        <w:rPr>
          <w:rFonts w:ascii="Arial" w:hAnsi="Arial" w:cs="Arial"/>
          <w:sz w:val="24"/>
          <w:szCs w:val="24"/>
        </w:rPr>
        <w:t xml:space="preserve"> </w:t>
      </w:r>
      <w:r w:rsidR="00BD09D4" w:rsidRPr="00DC7203">
        <w:rPr>
          <w:rFonts w:ascii="Arial" w:hAnsi="Arial" w:cs="Arial"/>
          <w:sz w:val="24"/>
          <w:szCs w:val="24"/>
        </w:rPr>
        <w:t>Kassia St. Clair’s views on associating yellow in</w:t>
      </w:r>
      <w:r w:rsidR="00E7655A">
        <w:rPr>
          <w:rFonts w:ascii="Arial" w:hAnsi="Arial" w:cs="Arial"/>
          <w:sz w:val="24"/>
          <w:szCs w:val="24"/>
        </w:rPr>
        <w:t xml:space="preserve"> different cultures provides theoretical research into</w:t>
      </w:r>
      <w:r w:rsidR="00BD09D4" w:rsidRPr="00DC7203">
        <w:rPr>
          <w:rFonts w:ascii="Arial" w:hAnsi="Arial" w:cs="Arial"/>
          <w:sz w:val="24"/>
          <w:szCs w:val="24"/>
        </w:rPr>
        <w:t xml:space="preserve"> the l</w:t>
      </w:r>
      <w:r w:rsidR="00580F45">
        <w:rPr>
          <w:rFonts w:ascii="Arial" w:hAnsi="Arial" w:cs="Arial"/>
          <w:sz w:val="24"/>
          <w:szCs w:val="24"/>
        </w:rPr>
        <w:t xml:space="preserve">anguage of colour international. </w:t>
      </w:r>
      <w:r w:rsidR="00BD09D4" w:rsidRPr="00DC7203">
        <w:rPr>
          <w:rFonts w:ascii="Arial" w:hAnsi="Arial" w:cs="Arial"/>
          <w:sz w:val="24"/>
          <w:szCs w:val="24"/>
        </w:rPr>
        <w:t>In addition to this</w:t>
      </w:r>
      <w:r w:rsidR="00580F45">
        <w:rPr>
          <w:rFonts w:ascii="Arial" w:hAnsi="Arial" w:cs="Arial"/>
          <w:sz w:val="24"/>
          <w:szCs w:val="24"/>
        </w:rPr>
        <w:t>, this essay aims to</w:t>
      </w:r>
      <w:r w:rsidR="00BD09D4" w:rsidRPr="00DC7203">
        <w:rPr>
          <w:rFonts w:ascii="Arial" w:hAnsi="Arial" w:cs="Arial"/>
          <w:sz w:val="24"/>
          <w:szCs w:val="24"/>
        </w:rPr>
        <w:t xml:space="preserve"> discuss the theorists Isaac Newton (1672) and Johann Wolfgang van Goethe (1749) and their</w:t>
      </w:r>
      <w:r>
        <w:rPr>
          <w:rFonts w:ascii="Arial" w:hAnsi="Arial" w:cs="Arial"/>
          <w:sz w:val="24"/>
          <w:szCs w:val="24"/>
        </w:rPr>
        <w:t xml:space="preserve"> experimental</w:t>
      </w:r>
      <w:r w:rsidR="00BD09D4" w:rsidRPr="00DC7203">
        <w:rPr>
          <w:rFonts w:ascii="Arial" w:hAnsi="Arial" w:cs="Arial"/>
          <w:sz w:val="24"/>
          <w:szCs w:val="24"/>
        </w:rPr>
        <w:t xml:space="preserve"> response to colour. </w:t>
      </w:r>
    </w:p>
    <w:p w:rsidR="00BD09D4" w:rsidRDefault="00580F45" w:rsidP="002271D8">
      <w:pPr>
        <w:spacing w:line="480" w:lineRule="auto"/>
        <w:jc w:val="both"/>
        <w:rPr>
          <w:rFonts w:ascii="Arial" w:hAnsi="Arial" w:cs="Arial"/>
          <w:sz w:val="24"/>
          <w:szCs w:val="24"/>
        </w:rPr>
      </w:pPr>
      <w:r>
        <w:rPr>
          <w:rFonts w:ascii="Arial" w:hAnsi="Arial" w:cs="Arial"/>
          <w:sz w:val="24"/>
          <w:szCs w:val="24"/>
        </w:rPr>
        <w:t xml:space="preserve">Chapter 1 </w:t>
      </w:r>
      <w:r w:rsidR="00BD09D4" w:rsidRPr="00DC7203">
        <w:rPr>
          <w:rFonts w:ascii="Arial" w:hAnsi="Arial" w:cs="Arial"/>
          <w:sz w:val="24"/>
          <w:szCs w:val="24"/>
        </w:rPr>
        <w:t xml:space="preserve">reflects on interpretations of the colour yellow, responding to Charlotte Perkin-Gilman (1892) </w:t>
      </w:r>
      <w:r>
        <w:rPr>
          <w:rFonts w:ascii="Arial" w:hAnsi="Arial" w:cs="Arial"/>
          <w:sz w:val="24"/>
          <w:szCs w:val="24"/>
        </w:rPr>
        <w:t>exploring her physical and emotional</w:t>
      </w:r>
      <w:r w:rsidR="00BD09D4" w:rsidRPr="00DC7203">
        <w:rPr>
          <w:rFonts w:ascii="Arial" w:hAnsi="Arial" w:cs="Arial"/>
          <w:sz w:val="24"/>
          <w:szCs w:val="24"/>
        </w:rPr>
        <w:t xml:space="preserve"> response to the colour yellow, and how </w:t>
      </w:r>
      <w:r>
        <w:rPr>
          <w:rFonts w:ascii="Arial" w:hAnsi="Arial" w:cs="Arial"/>
          <w:sz w:val="24"/>
          <w:szCs w:val="24"/>
        </w:rPr>
        <w:t xml:space="preserve">she became immersed </w:t>
      </w:r>
      <w:r w:rsidR="00BD09D4" w:rsidRPr="00DC7203">
        <w:rPr>
          <w:rFonts w:ascii="Arial" w:hAnsi="Arial" w:cs="Arial"/>
          <w:sz w:val="24"/>
          <w:szCs w:val="24"/>
        </w:rPr>
        <w:t>with the colour</w:t>
      </w:r>
      <w:r>
        <w:rPr>
          <w:rFonts w:ascii="Arial" w:hAnsi="Arial" w:cs="Arial"/>
          <w:sz w:val="24"/>
          <w:szCs w:val="24"/>
        </w:rPr>
        <w:t xml:space="preserve">. </w:t>
      </w:r>
      <w:r w:rsidR="00BD09D4" w:rsidRPr="00DC7203">
        <w:rPr>
          <w:rFonts w:ascii="Arial" w:hAnsi="Arial" w:cs="Arial"/>
          <w:sz w:val="24"/>
          <w:szCs w:val="24"/>
        </w:rPr>
        <w:t xml:space="preserve">In response to discussing </w:t>
      </w:r>
      <w:r w:rsidR="00E7655A">
        <w:rPr>
          <w:rFonts w:ascii="Arial" w:hAnsi="Arial" w:cs="Arial"/>
          <w:sz w:val="24"/>
          <w:szCs w:val="24"/>
        </w:rPr>
        <w:t xml:space="preserve">the </w:t>
      </w:r>
      <w:r w:rsidR="00BD09D4" w:rsidRPr="00DC7203">
        <w:rPr>
          <w:rFonts w:ascii="Arial" w:hAnsi="Arial" w:cs="Arial"/>
          <w:sz w:val="24"/>
          <w:szCs w:val="24"/>
        </w:rPr>
        <w:t>colour</w:t>
      </w:r>
      <w:r>
        <w:rPr>
          <w:rFonts w:ascii="Arial" w:hAnsi="Arial" w:cs="Arial"/>
          <w:sz w:val="24"/>
          <w:szCs w:val="24"/>
        </w:rPr>
        <w:t xml:space="preserve"> yellow</w:t>
      </w:r>
      <w:r w:rsidR="00BD09D4" w:rsidRPr="00DC7203">
        <w:rPr>
          <w:rFonts w:ascii="Arial" w:hAnsi="Arial" w:cs="Arial"/>
          <w:sz w:val="24"/>
          <w:szCs w:val="24"/>
        </w:rPr>
        <w:t xml:space="preserve"> and</w:t>
      </w:r>
      <w:r>
        <w:rPr>
          <w:rFonts w:ascii="Arial" w:hAnsi="Arial" w:cs="Arial"/>
          <w:sz w:val="24"/>
          <w:szCs w:val="24"/>
        </w:rPr>
        <w:t xml:space="preserve"> mental wellbeing</w:t>
      </w:r>
      <w:r w:rsidR="00E7655A">
        <w:rPr>
          <w:rFonts w:ascii="Arial" w:hAnsi="Arial" w:cs="Arial"/>
          <w:sz w:val="24"/>
          <w:szCs w:val="24"/>
        </w:rPr>
        <w:t>,</w:t>
      </w:r>
      <w:r>
        <w:rPr>
          <w:rFonts w:ascii="Arial" w:hAnsi="Arial" w:cs="Arial"/>
          <w:sz w:val="24"/>
          <w:szCs w:val="24"/>
        </w:rPr>
        <w:t xml:space="preserve"> </w:t>
      </w:r>
      <w:r w:rsidR="00BD09D4" w:rsidRPr="00DC7203">
        <w:rPr>
          <w:rFonts w:ascii="Arial" w:hAnsi="Arial" w:cs="Arial"/>
          <w:sz w:val="24"/>
          <w:szCs w:val="24"/>
        </w:rPr>
        <w:t>Vincent V</w:t>
      </w:r>
      <w:r w:rsidR="00E7655A">
        <w:rPr>
          <w:rFonts w:ascii="Arial" w:hAnsi="Arial" w:cs="Arial"/>
          <w:sz w:val="24"/>
          <w:szCs w:val="24"/>
        </w:rPr>
        <w:t>an Gogh connection to</w:t>
      </w:r>
      <w:r w:rsidR="00BD09D4" w:rsidRPr="00DC7203">
        <w:rPr>
          <w:rFonts w:ascii="Arial" w:hAnsi="Arial" w:cs="Arial"/>
          <w:sz w:val="24"/>
          <w:szCs w:val="24"/>
        </w:rPr>
        <w:t xml:space="preserve"> yellow</w:t>
      </w:r>
      <w:r w:rsidR="00E7655A">
        <w:rPr>
          <w:rFonts w:ascii="Arial" w:hAnsi="Arial" w:cs="Arial"/>
          <w:sz w:val="24"/>
          <w:szCs w:val="24"/>
        </w:rPr>
        <w:t xml:space="preserve"> is</w:t>
      </w:r>
      <w:r>
        <w:rPr>
          <w:rFonts w:ascii="Arial" w:hAnsi="Arial" w:cs="Arial"/>
          <w:sz w:val="24"/>
          <w:szCs w:val="24"/>
        </w:rPr>
        <w:t xml:space="preserve"> explored</w:t>
      </w:r>
      <w:r w:rsidR="00BD09D4" w:rsidRPr="00DC7203">
        <w:rPr>
          <w:rFonts w:ascii="Arial" w:hAnsi="Arial" w:cs="Arial"/>
          <w:sz w:val="24"/>
          <w:szCs w:val="24"/>
        </w:rPr>
        <w:t xml:space="preserve"> </w:t>
      </w:r>
      <w:r w:rsidR="00E7655A">
        <w:rPr>
          <w:rFonts w:ascii="Arial" w:hAnsi="Arial" w:cs="Arial"/>
          <w:sz w:val="24"/>
          <w:szCs w:val="24"/>
        </w:rPr>
        <w:t>within the essay</w:t>
      </w:r>
      <w:r w:rsidR="00B75D14">
        <w:rPr>
          <w:rFonts w:ascii="Arial" w:hAnsi="Arial" w:cs="Arial"/>
          <w:sz w:val="24"/>
          <w:szCs w:val="24"/>
        </w:rPr>
        <w:t xml:space="preserve"> </w:t>
      </w:r>
      <w:r w:rsidR="00E7655A">
        <w:rPr>
          <w:rFonts w:ascii="Arial" w:hAnsi="Arial" w:cs="Arial"/>
          <w:sz w:val="24"/>
          <w:szCs w:val="24"/>
        </w:rPr>
        <w:t>aiming to discuss</w:t>
      </w:r>
      <w:r w:rsidR="00B75D14">
        <w:rPr>
          <w:rFonts w:ascii="Arial" w:hAnsi="Arial" w:cs="Arial"/>
          <w:sz w:val="24"/>
          <w:szCs w:val="24"/>
        </w:rPr>
        <w:t>,</w:t>
      </w:r>
      <w:r w:rsidR="00BD09D4" w:rsidRPr="00DC7203">
        <w:rPr>
          <w:rFonts w:ascii="Arial" w:hAnsi="Arial" w:cs="Arial"/>
          <w:sz w:val="24"/>
          <w:szCs w:val="24"/>
        </w:rPr>
        <w:t xml:space="preserve"> his personal experience with yellow and his engagement with the colour which enhanced h</w:t>
      </w:r>
      <w:r w:rsidR="00E7655A">
        <w:rPr>
          <w:rFonts w:ascii="Arial" w:hAnsi="Arial" w:cs="Arial"/>
          <w:sz w:val="24"/>
          <w:szCs w:val="24"/>
        </w:rPr>
        <w:t xml:space="preserve">is mental wellbeing. </w:t>
      </w:r>
    </w:p>
    <w:p w:rsidR="004C7517" w:rsidRPr="00DC7203" w:rsidRDefault="004C7517" w:rsidP="002271D8">
      <w:pPr>
        <w:spacing w:line="480" w:lineRule="auto"/>
        <w:jc w:val="both"/>
        <w:rPr>
          <w:rFonts w:ascii="Arial" w:hAnsi="Arial" w:cs="Arial"/>
          <w:sz w:val="24"/>
          <w:szCs w:val="24"/>
        </w:rPr>
      </w:pPr>
      <w:r w:rsidRPr="004C7517">
        <w:rPr>
          <w:rFonts w:ascii="Arial" w:hAnsi="Arial" w:cs="Arial"/>
          <w:sz w:val="24"/>
          <w:szCs w:val="24"/>
        </w:rPr>
        <w:lastRenderedPageBreak/>
        <w:t>Chapter 1 discusses the concept o</w:t>
      </w:r>
      <w:r w:rsidR="00580F45">
        <w:rPr>
          <w:rFonts w:ascii="Arial" w:hAnsi="Arial" w:cs="Arial"/>
          <w:sz w:val="24"/>
          <w:szCs w:val="24"/>
        </w:rPr>
        <w:t>f responding to colour, which will be explored across different disciplines showing artists and writers emotional connection</w:t>
      </w:r>
      <w:r w:rsidRPr="004C7517">
        <w:rPr>
          <w:rFonts w:ascii="Arial" w:hAnsi="Arial" w:cs="Arial"/>
          <w:sz w:val="24"/>
          <w:szCs w:val="24"/>
        </w:rPr>
        <w:t xml:space="preserve"> with yellow</w:t>
      </w:r>
      <w:r w:rsidR="00353499">
        <w:rPr>
          <w:rFonts w:ascii="Arial" w:hAnsi="Arial" w:cs="Arial"/>
          <w:sz w:val="24"/>
          <w:szCs w:val="24"/>
        </w:rPr>
        <w:t>. This concept of becoming immersed with colour is shown</w:t>
      </w:r>
      <w:r w:rsidRPr="004C7517">
        <w:rPr>
          <w:rFonts w:ascii="Arial" w:hAnsi="Arial" w:cs="Arial"/>
          <w:sz w:val="24"/>
          <w:szCs w:val="24"/>
        </w:rPr>
        <w:t xml:space="preserve"> through the work of Olafur Eliasson,</w:t>
      </w:r>
      <w:r w:rsidR="00353499">
        <w:rPr>
          <w:rFonts w:ascii="Arial" w:hAnsi="Arial" w:cs="Arial"/>
          <w:sz w:val="24"/>
          <w:szCs w:val="24"/>
        </w:rPr>
        <w:t xml:space="preserve"> in this chapter it aims to</w:t>
      </w:r>
      <w:r w:rsidRPr="004C7517">
        <w:rPr>
          <w:rFonts w:ascii="Arial" w:hAnsi="Arial" w:cs="Arial"/>
          <w:sz w:val="24"/>
          <w:szCs w:val="24"/>
        </w:rPr>
        <w:t xml:space="preserve"> </w:t>
      </w:r>
      <w:r w:rsidR="00353499">
        <w:rPr>
          <w:rFonts w:ascii="Arial" w:hAnsi="Arial" w:cs="Arial"/>
          <w:sz w:val="24"/>
          <w:szCs w:val="24"/>
        </w:rPr>
        <w:t>reflect</w:t>
      </w:r>
      <w:r w:rsidRPr="004C7517">
        <w:rPr>
          <w:rFonts w:ascii="Arial" w:hAnsi="Arial" w:cs="Arial"/>
          <w:sz w:val="24"/>
          <w:szCs w:val="24"/>
        </w:rPr>
        <w:t xml:space="preserve"> o</w:t>
      </w:r>
      <w:r w:rsidR="00353499">
        <w:rPr>
          <w:rFonts w:ascii="Arial" w:hAnsi="Arial" w:cs="Arial"/>
          <w:sz w:val="24"/>
          <w:szCs w:val="24"/>
        </w:rPr>
        <w:t>n the physical engagement with the colour yellow</w:t>
      </w:r>
      <w:r w:rsidR="00E7655A">
        <w:rPr>
          <w:rFonts w:ascii="Arial" w:hAnsi="Arial" w:cs="Arial"/>
          <w:sz w:val="24"/>
          <w:szCs w:val="24"/>
        </w:rPr>
        <w:t xml:space="preserve"> shown through an audience’s response. </w:t>
      </w:r>
    </w:p>
    <w:p w:rsidR="005E11D4" w:rsidRDefault="003C0878" w:rsidP="002271D8">
      <w:pPr>
        <w:spacing w:line="480" w:lineRule="auto"/>
        <w:jc w:val="both"/>
        <w:rPr>
          <w:rFonts w:ascii="Arial" w:hAnsi="Arial" w:cs="Arial"/>
          <w:sz w:val="24"/>
          <w:szCs w:val="24"/>
        </w:rPr>
      </w:pPr>
      <w:r w:rsidRPr="00DC7203">
        <w:rPr>
          <w:rFonts w:ascii="Arial" w:hAnsi="Arial" w:cs="Arial"/>
          <w:sz w:val="24"/>
          <w:szCs w:val="24"/>
        </w:rPr>
        <w:t>Chapter 2</w:t>
      </w:r>
      <w:r w:rsidR="00BD09D4" w:rsidRPr="00DC7203">
        <w:rPr>
          <w:rFonts w:ascii="Arial" w:hAnsi="Arial" w:cs="Arial"/>
          <w:sz w:val="24"/>
          <w:szCs w:val="24"/>
        </w:rPr>
        <w:t xml:space="preserve"> reflects on dynamic colour focusing on personal interaction</w:t>
      </w:r>
      <w:r w:rsidR="00AA3B8B">
        <w:rPr>
          <w:rFonts w:ascii="Arial" w:hAnsi="Arial" w:cs="Arial"/>
          <w:sz w:val="24"/>
          <w:szCs w:val="24"/>
        </w:rPr>
        <w:t xml:space="preserve"> and becoming immersed</w:t>
      </w:r>
      <w:r w:rsidR="00727587">
        <w:rPr>
          <w:rFonts w:ascii="Arial" w:hAnsi="Arial" w:cs="Arial"/>
          <w:sz w:val="24"/>
          <w:szCs w:val="24"/>
        </w:rPr>
        <w:t xml:space="preserve"> with colour, exploring responsive and reactive technology that enables colour to be radiated through the design and allows for audience engagement.</w:t>
      </w:r>
      <w:r w:rsidR="00BD09D4" w:rsidRPr="00DC7203">
        <w:rPr>
          <w:rFonts w:ascii="Arial" w:hAnsi="Arial" w:cs="Arial"/>
          <w:sz w:val="24"/>
          <w:szCs w:val="24"/>
        </w:rPr>
        <w:t xml:space="preserve"> </w:t>
      </w:r>
      <w:r w:rsidR="005E11D4">
        <w:rPr>
          <w:rFonts w:ascii="Arial" w:hAnsi="Arial" w:cs="Arial"/>
          <w:sz w:val="24"/>
          <w:szCs w:val="24"/>
        </w:rPr>
        <w:t>Theorists that are discussed alongside examples of innovative design are Richard Sennett (2012)</w:t>
      </w:r>
      <w:r w:rsidR="004B4D6C">
        <w:rPr>
          <w:rFonts w:ascii="Arial" w:hAnsi="Arial" w:cs="Arial"/>
          <w:sz w:val="24"/>
          <w:szCs w:val="24"/>
        </w:rPr>
        <w:t>,</w:t>
      </w:r>
      <w:r w:rsidR="005E11D4">
        <w:rPr>
          <w:rFonts w:ascii="Arial" w:hAnsi="Arial" w:cs="Arial"/>
          <w:sz w:val="24"/>
          <w:szCs w:val="24"/>
        </w:rPr>
        <w:t xml:space="preserve"> exploring his ideas on modern society developing a lack of cooperation between people and design.</w:t>
      </w:r>
    </w:p>
    <w:p w:rsidR="00BD09D4" w:rsidRPr="00DC7203" w:rsidRDefault="00BD09D4" w:rsidP="002271D8">
      <w:pPr>
        <w:spacing w:line="480" w:lineRule="auto"/>
        <w:jc w:val="both"/>
        <w:rPr>
          <w:rFonts w:ascii="Arial" w:hAnsi="Arial" w:cs="Arial"/>
          <w:sz w:val="24"/>
          <w:szCs w:val="24"/>
        </w:rPr>
      </w:pPr>
      <w:r w:rsidRPr="00DC7203">
        <w:rPr>
          <w:rFonts w:ascii="Arial" w:hAnsi="Arial" w:cs="Arial"/>
          <w:sz w:val="24"/>
          <w:szCs w:val="24"/>
        </w:rPr>
        <w:t>This chapter discu</w:t>
      </w:r>
      <w:r w:rsidR="00A034F3">
        <w:rPr>
          <w:rFonts w:ascii="Arial" w:hAnsi="Arial" w:cs="Arial"/>
          <w:sz w:val="24"/>
          <w:szCs w:val="24"/>
        </w:rPr>
        <w:t>sses designer Hella Jongerius</w:t>
      </w:r>
      <w:r w:rsidR="00AA3B8B">
        <w:rPr>
          <w:rFonts w:ascii="Arial" w:hAnsi="Arial" w:cs="Arial"/>
          <w:sz w:val="24"/>
          <w:szCs w:val="24"/>
        </w:rPr>
        <w:t xml:space="preserve"> and the way in which she</w:t>
      </w:r>
      <w:r w:rsidR="00A034F3">
        <w:rPr>
          <w:rFonts w:ascii="Arial" w:hAnsi="Arial" w:cs="Arial"/>
          <w:sz w:val="24"/>
          <w:szCs w:val="24"/>
        </w:rPr>
        <w:t xml:space="preserve"> </w:t>
      </w:r>
      <w:r w:rsidR="00551F15">
        <w:rPr>
          <w:rFonts w:ascii="Arial" w:hAnsi="Arial" w:cs="Arial"/>
          <w:sz w:val="24"/>
          <w:szCs w:val="24"/>
        </w:rPr>
        <w:t xml:space="preserve">experiments </w:t>
      </w:r>
      <w:r w:rsidR="00AA3B8B">
        <w:rPr>
          <w:rFonts w:ascii="Arial" w:hAnsi="Arial" w:cs="Arial"/>
          <w:sz w:val="24"/>
          <w:szCs w:val="24"/>
        </w:rPr>
        <w:t xml:space="preserve">with </w:t>
      </w:r>
      <w:r w:rsidR="00703D3B">
        <w:rPr>
          <w:rFonts w:ascii="Arial" w:hAnsi="Arial" w:cs="Arial"/>
          <w:sz w:val="24"/>
          <w:szCs w:val="24"/>
        </w:rPr>
        <w:t>colour</w:t>
      </w:r>
      <w:r w:rsidR="005E11D4">
        <w:rPr>
          <w:rFonts w:ascii="Arial" w:hAnsi="Arial" w:cs="Arial"/>
          <w:sz w:val="24"/>
          <w:szCs w:val="24"/>
        </w:rPr>
        <w:t>,</w:t>
      </w:r>
      <w:r w:rsidR="00AA3B8B">
        <w:rPr>
          <w:rFonts w:ascii="Arial" w:hAnsi="Arial" w:cs="Arial"/>
          <w:sz w:val="24"/>
          <w:szCs w:val="24"/>
        </w:rPr>
        <w:t xml:space="preserve"> </w:t>
      </w:r>
      <w:r w:rsidRPr="00DC7203">
        <w:rPr>
          <w:rFonts w:ascii="Arial" w:hAnsi="Arial" w:cs="Arial"/>
          <w:sz w:val="24"/>
          <w:szCs w:val="24"/>
        </w:rPr>
        <w:t>exploring her relationship between colour and how it behave</w:t>
      </w:r>
      <w:r w:rsidR="00AA3B8B">
        <w:rPr>
          <w:rFonts w:ascii="Arial" w:hAnsi="Arial" w:cs="Arial"/>
          <w:sz w:val="24"/>
          <w:szCs w:val="24"/>
        </w:rPr>
        <w:t>s. This chapter aims to portray</w:t>
      </w:r>
      <w:r w:rsidRPr="00DC7203">
        <w:rPr>
          <w:rFonts w:ascii="Arial" w:hAnsi="Arial" w:cs="Arial"/>
          <w:sz w:val="24"/>
          <w:szCs w:val="24"/>
        </w:rPr>
        <w:t xml:space="preserve"> the importance of colour through the work of Hussein Chalayan (2012) exploring</w:t>
      </w:r>
      <w:r w:rsidR="00AA3B8B">
        <w:rPr>
          <w:rFonts w:ascii="Arial" w:hAnsi="Arial" w:cs="Arial"/>
          <w:sz w:val="24"/>
          <w:szCs w:val="24"/>
        </w:rPr>
        <w:t xml:space="preserve"> an audiences effect of colour through behaviour and mood shown within a fashion collection. </w:t>
      </w:r>
    </w:p>
    <w:p w:rsidR="00551F15" w:rsidRDefault="00BD09D4" w:rsidP="002271D8">
      <w:pPr>
        <w:spacing w:line="480" w:lineRule="auto"/>
        <w:jc w:val="both"/>
        <w:rPr>
          <w:rFonts w:ascii="Arial" w:hAnsi="Arial" w:cs="Arial"/>
          <w:sz w:val="24"/>
          <w:szCs w:val="24"/>
        </w:rPr>
      </w:pPr>
      <w:r w:rsidRPr="00DC7203">
        <w:rPr>
          <w:rFonts w:ascii="Arial" w:hAnsi="Arial" w:cs="Arial"/>
          <w:sz w:val="24"/>
          <w:szCs w:val="24"/>
        </w:rPr>
        <w:t xml:space="preserve">Chapter </w:t>
      </w:r>
      <w:r w:rsidR="00551F15" w:rsidRPr="00DC7203">
        <w:rPr>
          <w:rFonts w:ascii="Arial" w:hAnsi="Arial" w:cs="Arial"/>
          <w:sz w:val="24"/>
          <w:szCs w:val="24"/>
        </w:rPr>
        <w:t>2</w:t>
      </w:r>
      <w:r w:rsidRPr="00DC7203">
        <w:rPr>
          <w:rFonts w:ascii="Arial" w:hAnsi="Arial" w:cs="Arial"/>
          <w:sz w:val="24"/>
          <w:szCs w:val="24"/>
        </w:rPr>
        <w:t xml:space="preserve"> aims to discuss dynamic innovation shown in the work of </w:t>
      </w:r>
      <w:r w:rsidR="004C7517">
        <w:rPr>
          <w:rFonts w:ascii="Arial" w:hAnsi="Arial" w:cs="Arial"/>
          <w:sz w:val="24"/>
          <w:szCs w:val="24"/>
        </w:rPr>
        <w:t>UsTwo</w:t>
      </w:r>
      <w:r w:rsidR="00AA3B8B">
        <w:rPr>
          <w:rFonts w:ascii="Arial" w:hAnsi="Arial" w:cs="Arial"/>
          <w:sz w:val="24"/>
          <w:szCs w:val="24"/>
        </w:rPr>
        <w:t>,</w:t>
      </w:r>
      <w:r w:rsidR="004C7517">
        <w:rPr>
          <w:rFonts w:ascii="Arial" w:hAnsi="Arial" w:cs="Arial"/>
          <w:sz w:val="24"/>
          <w:szCs w:val="24"/>
        </w:rPr>
        <w:t xml:space="preserve"> an app design company that aims to reduce stress and anxiety through</w:t>
      </w:r>
      <w:r w:rsidR="00551F15">
        <w:rPr>
          <w:rFonts w:ascii="Arial" w:hAnsi="Arial" w:cs="Arial"/>
          <w:sz w:val="24"/>
          <w:szCs w:val="24"/>
        </w:rPr>
        <w:t xml:space="preserve"> colour exploring the importance of colour affecting people</w:t>
      </w:r>
      <w:r w:rsidR="00AA3B8B">
        <w:rPr>
          <w:rFonts w:ascii="Arial" w:hAnsi="Arial" w:cs="Arial"/>
          <w:sz w:val="24"/>
          <w:szCs w:val="24"/>
        </w:rPr>
        <w:t>’s</w:t>
      </w:r>
      <w:r w:rsidR="00551F15">
        <w:rPr>
          <w:rFonts w:ascii="Arial" w:hAnsi="Arial" w:cs="Arial"/>
          <w:sz w:val="24"/>
          <w:szCs w:val="24"/>
        </w:rPr>
        <w:t xml:space="preserve"> mental wellbeing. </w:t>
      </w:r>
    </w:p>
    <w:p w:rsidR="00AA3B8B" w:rsidRDefault="004C7517" w:rsidP="002271D8">
      <w:pPr>
        <w:spacing w:line="480" w:lineRule="auto"/>
        <w:jc w:val="both"/>
        <w:rPr>
          <w:rFonts w:ascii="Arial" w:hAnsi="Arial" w:cs="Arial"/>
          <w:i/>
          <w:sz w:val="24"/>
          <w:szCs w:val="24"/>
        </w:rPr>
      </w:pPr>
      <w:r>
        <w:rPr>
          <w:rFonts w:ascii="Arial" w:hAnsi="Arial" w:cs="Arial"/>
          <w:sz w:val="24"/>
          <w:szCs w:val="24"/>
        </w:rPr>
        <w:t xml:space="preserve"> </w:t>
      </w:r>
      <w:r w:rsidR="00AA3B8B">
        <w:rPr>
          <w:rFonts w:ascii="Arial" w:hAnsi="Arial" w:cs="Arial"/>
          <w:sz w:val="24"/>
          <w:szCs w:val="24"/>
        </w:rPr>
        <w:t>In addition to this the work of Philip Design</w:t>
      </w:r>
      <w:r w:rsidR="00BD09D4" w:rsidRPr="00DC7203">
        <w:rPr>
          <w:rFonts w:ascii="Arial" w:hAnsi="Arial" w:cs="Arial"/>
          <w:sz w:val="24"/>
          <w:szCs w:val="24"/>
        </w:rPr>
        <w:t xml:space="preserve"> 2007</w:t>
      </w:r>
      <w:r w:rsidR="00AA3B8B">
        <w:rPr>
          <w:rFonts w:ascii="Arial" w:hAnsi="Arial" w:cs="Arial"/>
          <w:sz w:val="24"/>
          <w:szCs w:val="24"/>
        </w:rPr>
        <w:t xml:space="preserve"> is explored; innovative design company that explores new technology in wearables. This dynamic design used by Philip Design </w:t>
      </w:r>
      <w:r w:rsidR="00BD09D4" w:rsidRPr="00DC7203">
        <w:rPr>
          <w:rFonts w:ascii="Arial" w:hAnsi="Arial" w:cs="Arial"/>
          <w:sz w:val="24"/>
          <w:szCs w:val="24"/>
        </w:rPr>
        <w:t>responses to the emotion of the wearer</w:t>
      </w:r>
      <w:r w:rsidR="00AA3B8B">
        <w:rPr>
          <w:rFonts w:ascii="Arial" w:hAnsi="Arial" w:cs="Arial"/>
          <w:sz w:val="24"/>
          <w:szCs w:val="24"/>
        </w:rPr>
        <w:t>, in which</w:t>
      </w:r>
      <w:r w:rsidR="00E7655A">
        <w:rPr>
          <w:rFonts w:ascii="Arial" w:hAnsi="Arial" w:cs="Arial"/>
          <w:sz w:val="24"/>
          <w:szCs w:val="24"/>
        </w:rPr>
        <w:t xml:space="preserve"> is shown by a response </w:t>
      </w:r>
      <w:r w:rsidR="00AA3B8B">
        <w:rPr>
          <w:rFonts w:ascii="Arial" w:hAnsi="Arial" w:cs="Arial"/>
          <w:sz w:val="24"/>
          <w:szCs w:val="24"/>
        </w:rPr>
        <w:t>o</w:t>
      </w:r>
      <w:r w:rsidR="00E7655A">
        <w:rPr>
          <w:rFonts w:ascii="Arial" w:hAnsi="Arial" w:cs="Arial"/>
          <w:sz w:val="24"/>
          <w:szCs w:val="24"/>
        </w:rPr>
        <w:t>f</w:t>
      </w:r>
      <w:r w:rsidR="00AA3B8B">
        <w:rPr>
          <w:rFonts w:ascii="Arial" w:hAnsi="Arial" w:cs="Arial"/>
          <w:sz w:val="24"/>
          <w:szCs w:val="24"/>
        </w:rPr>
        <w:t xml:space="preserve"> colour</w:t>
      </w:r>
      <w:r w:rsidR="00BD09D4" w:rsidRPr="00DC7203">
        <w:rPr>
          <w:rFonts w:ascii="Arial" w:hAnsi="Arial" w:cs="Arial"/>
          <w:sz w:val="24"/>
          <w:szCs w:val="24"/>
        </w:rPr>
        <w:t xml:space="preserve">. </w:t>
      </w:r>
    </w:p>
    <w:p w:rsidR="00BD09D4" w:rsidRPr="00DC7203" w:rsidRDefault="00BD09D4" w:rsidP="002271D8">
      <w:pPr>
        <w:spacing w:line="480" w:lineRule="auto"/>
        <w:jc w:val="both"/>
        <w:rPr>
          <w:rFonts w:ascii="Arial" w:hAnsi="Arial" w:cs="Arial"/>
          <w:sz w:val="24"/>
          <w:szCs w:val="24"/>
        </w:rPr>
      </w:pPr>
      <w:r w:rsidRPr="00DC7203">
        <w:rPr>
          <w:rFonts w:ascii="Arial" w:hAnsi="Arial" w:cs="Arial"/>
          <w:sz w:val="24"/>
          <w:szCs w:val="24"/>
        </w:rPr>
        <w:lastRenderedPageBreak/>
        <w:t>Ying Geo</w:t>
      </w:r>
      <w:r w:rsidR="00AA3B8B">
        <w:rPr>
          <w:rFonts w:ascii="Arial" w:hAnsi="Arial" w:cs="Arial"/>
          <w:sz w:val="24"/>
          <w:szCs w:val="24"/>
        </w:rPr>
        <w:t xml:space="preserve"> 2016 is also explored within this chapter</w:t>
      </w:r>
      <w:r w:rsidR="00AA3B8B" w:rsidRPr="00DC7203">
        <w:rPr>
          <w:rFonts w:ascii="Arial" w:hAnsi="Arial" w:cs="Arial"/>
          <w:sz w:val="24"/>
          <w:szCs w:val="24"/>
        </w:rPr>
        <w:t>;</w:t>
      </w:r>
      <w:r w:rsidRPr="00DC7203">
        <w:rPr>
          <w:rFonts w:ascii="Arial" w:hAnsi="Arial" w:cs="Arial"/>
          <w:sz w:val="24"/>
          <w:szCs w:val="24"/>
        </w:rPr>
        <w:t xml:space="preserve"> a </w:t>
      </w:r>
      <w:r w:rsidR="00AA3B8B">
        <w:rPr>
          <w:rFonts w:ascii="Arial" w:hAnsi="Arial" w:cs="Arial"/>
          <w:sz w:val="24"/>
          <w:szCs w:val="24"/>
        </w:rPr>
        <w:t xml:space="preserve">fashion </w:t>
      </w:r>
      <w:r w:rsidRPr="00DC7203">
        <w:rPr>
          <w:rFonts w:ascii="Arial" w:hAnsi="Arial" w:cs="Arial"/>
          <w:sz w:val="24"/>
          <w:szCs w:val="24"/>
        </w:rPr>
        <w:t xml:space="preserve">collection of wearable garments that react to the emotionless mood of an audience </w:t>
      </w:r>
      <w:r w:rsidR="00AA3B8B">
        <w:rPr>
          <w:rFonts w:ascii="Arial" w:hAnsi="Arial" w:cs="Arial"/>
          <w:sz w:val="24"/>
          <w:szCs w:val="24"/>
        </w:rPr>
        <w:t>is explored aiming to discuss the response to emotionless dynamic design.</w:t>
      </w:r>
      <w:r w:rsidRPr="00DC7203">
        <w:rPr>
          <w:rFonts w:ascii="Arial" w:hAnsi="Arial" w:cs="Arial"/>
          <w:sz w:val="24"/>
          <w:szCs w:val="24"/>
        </w:rPr>
        <w:t xml:space="preserve"> </w:t>
      </w:r>
    </w:p>
    <w:p w:rsidR="001D2513" w:rsidRDefault="001D2513" w:rsidP="002271D8">
      <w:pPr>
        <w:spacing w:line="480" w:lineRule="auto"/>
        <w:jc w:val="both"/>
      </w:pPr>
      <w:r>
        <w:rPr>
          <w:rFonts w:ascii="Arial" w:hAnsi="Arial" w:cs="Arial"/>
          <w:sz w:val="24"/>
          <w:szCs w:val="24"/>
        </w:rPr>
        <w:t>This chapter also focuses on people’s engagement</w:t>
      </w:r>
      <w:r w:rsidR="00DB7B1B" w:rsidRPr="00DC7203">
        <w:rPr>
          <w:rFonts w:ascii="Arial" w:hAnsi="Arial" w:cs="Arial"/>
          <w:sz w:val="24"/>
          <w:szCs w:val="24"/>
        </w:rPr>
        <w:t xml:space="preserve"> with colour, </w:t>
      </w:r>
      <w:r>
        <w:rPr>
          <w:rFonts w:ascii="Arial" w:hAnsi="Arial" w:cs="Arial"/>
          <w:sz w:val="24"/>
          <w:szCs w:val="24"/>
        </w:rPr>
        <w:t xml:space="preserve">which enhances </w:t>
      </w:r>
      <w:r w:rsidR="00BD09D4" w:rsidRPr="00DC7203">
        <w:rPr>
          <w:rFonts w:ascii="Arial" w:hAnsi="Arial" w:cs="Arial"/>
          <w:sz w:val="24"/>
          <w:szCs w:val="24"/>
        </w:rPr>
        <w:t>their health and well</w:t>
      </w:r>
      <w:r w:rsidR="00AE2E6C">
        <w:rPr>
          <w:rFonts w:ascii="Arial" w:hAnsi="Arial" w:cs="Arial"/>
          <w:sz w:val="24"/>
          <w:szCs w:val="24"/>
        </w:rPr>
        <w:t>-</w:t>
      </w:r>
      <w:r>
        <w:rPr>
          <w:rFonts w:ascii="Arial" w:hAnsi="Arial" w:cs="Arial"/>
          <w:sz w:val="24"/>
          <w:szCs w:val="24"/>
        </w:rPr>
        <w:t>being.  T</w:t>
      </w:r>
      <w:r w:rsidR="00BD09D4" w:rsidRPr="00DC7203">
        <w:rPr>
          <w:rFonts w:ascii="Arial" w:hAnsi="Arial" w:cs="Arial"/>
          <w:sz w:val="24"/>
          <w:szCs w:val="24"/>
        </w:rPr>
        <w:t xml:space="preserve">his will be described through </w:t>
      </w:r>
      <w:r w:rsidR="00BD09D4" w:rsidRPr="00DC7203">
        <w:rPr>
          <w:rFonts w:ascii="Arial" w:hAnsi="Arial" w:cs="Arial"/>
          <w:i/>
          <w:sz w:val="24"/>
          <w:szCs w:val="24"/>
        </w:rPr>
        <w:t>The Unseen</w:t>
      </w:r>
      <w:r w:rsidR="00BD09D4" w:rsidRPr="00DC7203">
        <w:rPr>
          <w:rFonts w:ascii="Arial" w:hAnsi="Arial" w:cs="Arial"/>
          <w:sz w:val="24"/>
          <w:szCs w:val="24"/>
        </w:rPr>
        <w:t xml:space="preserve"> 2017</w:t>
      </w:r>
      <w:r w:rsidR="00DB7B1B" w:rsidRPr="00DC7203">
        <w:rPr>
          <w:rFonts w:ascii="Arial" w:hAnsi="Arial" w:cs="Arial"/>
          <w:sz w:val="24"/>
          <w:szCs w:val="24"/>
        </w:rPr>
        <w:t>,</w:t>
      </w:r>
      <w:r w:rsidR="00BD09D4" w:rsidRPr="00DC7203">
        <w:rPr>
          <w:rFonts w:ascii="Arial" w:hAnsi="Arial" w:cs="Arial"/>
          <w:sz w:val="24"/>
          <w:szCs w:val="24"/>
        </w:rPr>
        <w:t xml:space="preserve"> a </w:t>
      </w:r>
      <w:r>
        <w:rPr>
          <w:rFonts w:ascii="Arial" w:hAnsi="Arial" w:cs="Arial"/>
          <w:sz w:val="24"/>
          <w:szCs w:val="24"/>
        </w:rPr>
        <w:t xml:space="preserve">fashion </w:t>
      </w:r>
      <w:r w:rsidR="00BD09D4" w:rsidRPr="00DC7203">
        <w:rPr>
          <w:rFonts w:ascii="Arial" w:hAnsi="Arial" w:cs="Arial"/>
          <w:sz w:val="24"/>
          <w:szCs w:val="24"/>
        </w:rPr>
        <w:t>collection by designer Lauren Bowker</w:t>
      </w:r>
      <w:r w:rsidR="00DB7B1B" w:rsidRPr="00DC7203">
        <w:rPr>
          <w:rFonts w:ascii="Arial" w:hAnsi="Arial" w:cs="Arial"/>
          <w:sz w:val="24"/>
          <w:szCs w:val="24"/>
        </w:rPr>
        <w:t>,</w:t>
      </w:r>
      <w:r w:rsidR="00AB67CD" w:rsidRPr="00DC7203">
        <w:rPr>
          <w:rFonts w:ascii="Arial" w:hAnsi="Arial" w:cs="Arial"/>
          <w:sz w:val="24"/>
          <w:szCs w:val="24"/>
        </w:rPr>
        <w:t xml:space="preserve"> </w:t>
      </w:r>
      <w:r w:rsidR="00BD09D4" w:rsidRPr="00DC7203">
        <w:rPr>
          <w:rFonts w:ascii="Arial" w:hAnsi="Arial" w:cs="Arial"/>
          <w:sz w:val="24"/>
          <w:szCs w:val="24"/>
        </w:rPr>
        <w:t>wh</w:t>
      </w:r>
      <w:r>
        <w:rPr>
          <w:rFonts w:ascii="Arial" w:hAnsi="Arial" w:cs="Arial"/>
          <w:sz w:val="24"/>
          <w:szCs w:val="24"/>
        </w:rPr>
        <w:t xml:space="preserve">o intends to use new innovative </w:t>
      </w:r>
      <w:r w:rsidR="00BD09D4" w:rsidRPr="00DC7203">
        <w:rPr>
          <w:rFonts w:ascii="Arial" w:hAnsi="Arial" w:cs="Arial"/>
          <w:sz w:val="24"/>
          <w:szCs w:val="24"/>
        </w:rPr>
        <w:t xml:space="preserve">technology to construct a garment that is responsive to health </w:t>
      </w:r>
      <w:r w:rsidRPr="00DC7203">
        <w:rPr>
          <w:rFonts w:ascii="Arial" w:hAnsi="Arial" w:cs="Arial"/>
          <w:sz w:val="24"/>
          <w:szCs w:val="24"/>
        </w:rPr>
        <w:t>issues that</w:t>
      </w:r>
      <w:r>
        <w:rPr>
          <w:rFonts w:ascii="Arial" w:hAnsi="Arial" w:cs="Arial"/>
          <w:sz w:val="24"/>
          <w:szCs w:val="24"/>
        </w:rPr>
        <w:t xml:space="preserve"> will trigger a response through</w:t>
      </w:r>
      <w:r w:rsidR="00BD09D4" w:rsidRPr="00DC7203">
        <w:rPr>
          <w:rFonts w:ascii="Arial" w:hAnsi="Arial" w:cs="Arial"/>
          <w:sz w:val="24"/>
          <w:szCs w:val="24"/>
        </w:rPr>
        <w:t xml:space="preserve"> colour.</w:t>
      </w:r>
      <w:r w:rsidR="004C7517" w:rsidRPr="004C7517">
        <w:t xml:space="preserve"> </w:t>
      </w:r>
    </w:p>
    <w:p w:rsidR="00AE2E6C" w:rsidRDefault="00AE2E6C" w:rsidP="00873CBC">
      <w:pPr>
        <w:spacing w:line="360" w:lineRule="auto"/>
        <w:jc w:val="both"/>
        <w:rPr>
          <w:rFonts w:ascii="Arial" w:hAnsi="Arial" w:cs="Arial"/>
          <w:sz w:val="24"/>
          <w:szCs w:val="24"/>
        </w:rPr>
      </w:pPr>
    </w:p>
    <w:p w:rsidR="00AE2E6C" w:rsidRDefault="00AE2E6C" w:rsidP="00873CBC">
      <w:pPr>
        <w:spacing w:line="360" w:lineRule="auto"/>
        <w:jc w:val="both"/>
        <w:rPr>
          <w:rFonts w:ascii="Arial" w:hAnsi="Arial" w:cs="Arial"/>
          <w:sz w:val="24"/>
          <w:szCs w:val="24"/>
        </w:rPr>
      </w:pPr>
    </w:p>
    <w:p w:rsidR="00AE2E6C" w:rsidRDefault="00AE2E6C" w:rsidP="00873CBC">
      <w:pPr>
        <w:spacing w:line="360" w:lineRule="auto"/>
        <w:jc w:val="both"/>
        <w:rPr>
          <w:rFonts w:ascii="Arial" w:hAnsi="Arial" w:cs="Arial"/>
          <w:sz w:val="24"/>
          <w:szCs w:val="24"/>
        </w:rPr>
      </w:pPr>
    </w:p>
    <w:p w:rsidR="00AE2E6C" w:rsidRDefault="00AE2E6C" w:rsidP="00873CBC">
      <w:pPr>
        <w:spacing w:line="360" w:lineRule="auto"/>
        <w:jc w:val="both"/>
        <w:rPr>
          <w:rFonts w:ascii="Arial" w:hAnsi="Arial" w:cs="Arial"/>
          <w:sz w:val="24"/>
          <w:szCs w:val="24"/>
        </w:rPr>
      </w:pPr>
    </w:p>
    <w:p w:rsidR="00AE2E6C" w:rsidRDefault="00AE2E6C" w:rsidP="00873CBC">
      <w:pPr>
        <w:spacing w:line="360" w:lineRule="auto"/>
        <w:jc w:val="both"/>
        <w:rPr>
          <w:rFonts w:ascii="Arial" w:hAnsi="Arial" w:cs="Arial"/>
          <w:sz w:val="24"/>
          <w:szCs w:val="24"/>
        </w:rPr>
      </w:pPr>
    </w:p>
    <w:p w:rsidR="00E7655A" w:rsidRPr="00DC7203" w:rsidRDefault="00E7655A" w:rsidP="00873CBC">
      <w:pPr>
        <w:spacing w:line="360" w:lineRule="auto"/>
        <w:jc w:val="both"/>
        <w:rPr>
          <w:rFonts w:ascii="Arial" w:hAnsi="Arial" w:cs="Arial"/>
          <w:sz w:val="24"/>
          <w:szCs w:val="24"/>
        </w:rPr>
      </w:pPr>
    </w:p>
    <w:p w:rsidR="002271D8" w:rsidRDefault="002271D8">
      <w:pPr>
        <w:rPr>
          <w:rFonts w:ascii="Arial" w:hAnsi="Arial" w:cs="Arial"/>
          <w:b/>
          <w:sz w:val="24"/>
          <w:szCs w:val="24"/>
          <w:u w:val="single"/>
        </w:rPr>
      </w:pPr>
      <w:r>
        <w:rPr>
          <w:rFonts w:ascii="Arial" w:hAnsi="Arial" w:cs="Arial"/>
          <w:b/>
          <w:sz w:val="24"/>
          <w:szCs w:val="24"/>
          <w:u w:val="single"/>
        </w:rPr>
        <w:br w:type="page"/>
      </w:r>
    </w:p>
    <w:p w:rsidR="00F358B4" w:rsidRPr="0012564E" w:rsidRDefault="007D1306" w:rsidP="00873CBC">
      <w:pPr>
        <w:spacing w:line="360" w:lineRule="auto"/>
        <w:jc w:val="both"/>
        <w:rPr>
          <w:rFonts w:ascii="Arial" w:hAnsi="Arial" w:cs="Arial"/>
          <w:b/>
          <w:sz w:val="24"/>
          <w:szCs w:val="24"/>
          <w:u w:val="single"/>
        </w:rPr>
      </w:pPr>
      <w:r w:rsidRPr="0012564E">
        <w:rPr>
          <w:rFonts w:ascii="Arial" w:hAnsi="Arial" w:cs="Arial"/>
          <w:b/>
          <w:sz w:val="24"/>
          <w:szCs w:val="24"/>
          <w:u w:val="single"/>
        </w:rPr>
        <w:lastRenderedPageBreak/>
        <w:t>CHAPTER 1</w:t>
      </w:r>
      <w:r w:rsidR="006B7164">
        <w:rPr>
          <w:rFonts w:ascii="Arial" w:hAnsi="Arial" w:cs="Arial"/>
          <w:b/>
          <w:sz w:val="24"/>
          <w:szCs w:val="24"/>
          <w:u w:val="single"/>
        </w:rPr>
        <w:t>- Emotional Connection with the Colour Yellow</w:t>
      </w:r>
    </w:p>
    <w:p w:rsidR="00CA36FF" w:rsidRPr="00DC7203" w:rsidRDefault="00E0133B" w:rsidP="002271D8">
      <w:pPr>
        <w:spacing w:line="480" w:lineRule="auto"/>
        <w:jc w:val="both"/>
        <w:rPr>
          <w:rFonts w:ascii="Arial" w:hAnsi="Arial" w:cs="Arial"/>
          <w:sz w:val="24"/>
          <w:szCs w:val="24"/>
        </w:rPr>
      </w:pPr>
      <w:r w:rsidRPr="00DC7203">
        <w:rPr>
          <w:rFonts w:ascii="Arial" w:hAnsi="Arial" w:cs="Arial"/>
          <w:sz w:val="24"/>
          <w:szCs w:val="24"/>
        </w:rPr>
        <w:t xml:space="preserve">                 </w:t>
      </w:r>
      <w:r w:rsidR="00123220" w:rsidRPr="00DC7203">
        <w:rPr>
          <w:rFonts w:ascii="Arial" w:hAnsi="Arial" w:cs="Arial"/>
          <w:sz w:val="24"/>
          <w:szCs w:val="24"/>
        </w:rPr>
        <w:t>This chapter aims to discuss the language of colour and how it affe</w:t>
      </w:r>
      <w:r w:rsidR="004B4D6C">
        <w:rPr>
          <w:rFonts w:ascii="Arial" w:hAnsi="Arial" w:cs="Arial"/>
          <w:sz w:val="24"/>
          <w:szCs w:val="24"/>
        </w:rPr>
        <w:t>cts mood and emotion.</w:t>
      </w:r>
      <w:r w:rsidR="00C3527A" w:rsidRPr="00DC7203">
        <w:rPr>
          <w:rFonts w:ascii="Arial" w:hAnsi="Arial" w:cs="Arial"/>
          <w:sz w:val="24"/>
          <w:szCs w:val="24"/>
        </w:rPr>
        <w:t xml:space="preserve"> The focus</w:t>
      </w:r>
      <w:r w:rsidR="006F42CB" w:rsidRPr="00DC7203">
        <w:rPr>
          <w:rFonts w:ascii="Arial" w:hAnsi="Arial" w:cs="Arial"/>
          <w:sz w:val="24"/>
          <w:szCs w:val="24"/>
        </w:rPr>
        <w:t xml:space="preserve"> of this chapter is</w:t>
      </w:r>
      <w:r w:rsidR="00C3527A" w:rsidRPr="00DC7203">
        <w:rPr>
          <w:rFonts w:ascii="Arial" w:hAnsi="Arial" w:cs="Arial"/>
          <w:sz w:val="24"/>
          <w:szCs w:val="24"/>
        </w:rPr>
        <w:t xml:space="preserve"> the colour yellow</w:t>
      </w:r>
      <w:r w:rsidR="006F42CB" w:rsidRPr="00DC7203">
        <w:rPr>
          <w:rFonts w:ascii="Arial" w:hAnsi="Arial" w:cs="Arial"/>
          <w:sz w:val="24"/>
          <w:szCs w:val="24"/>
        </w:rPr>
        <w:t>. The interpretation and meaning of colour varies within different cultures collectively and also by each individual depending on the social, historical and personal backgrounds</w:t>
      </w:r>
      <w:r w:rsidR="00C3527A" w:rsidRPr="00DC7203">
        <w:rPr>
          <w:rFonts w:ascii="Arial" w:hAnsi="Arial" w:cs="Arial"/>
          <w:sz w:val="24"/>
          <w:szCs w:val="24"/>
        </w:rPr>
        <w:t xml:space="preserve">. </w:t>
      </w:r>
    </w:p>
    <w:p w:rsidR="00053A00" w:rsidRDefault="00857DA6" w:rsidP="002271D8">
      <w:pPr>
        <w:spacing w:line="480" w:lineRule="auto"/>
        <w:jc w:val="both"/>
        <w:rPr>
          <w:rFonts w:ascii="Arial" w:hAnsi="Arial" w:cs="Arial"/>
          <w:sz w:val="24"/>
          <w:szCs w:val="24"/>
        </w:rPr>
      </w:pPr>
      <w:r w:rsidRPr="00DC7203">
        <w:rPr>
          <w:rFonts w:ascii="Arial" w:hAnsi="Arial" w:cs="Arial"/>
          <w:sz w:val="24"/>
          <w:szCs w:val="24"/>
        </w:rPr>
        <w:t>This concept of colour having many different meanings in different cultures has become significa</w:t>
      </w:r>
      <w:r w:rsidR="00DB7B1B" w:rsidRPr="00DC7203">
        <w:rPr>
          <w:rFonts w:ascii="Arial" w:hAnsi="Arial" w:cs="Arial"/>
          <w:sz w:val="24"/>
          <w:szCs w:val="24"/>
        </w:rPr>
        <w:t>n</w:t>
      </w:r>
      <w:r w:rsidR="00AE2E6C">
        <w:rPr>
          <w:rFonts w:ascii="Arial" w:hAnsi="Arial" w:cs="Arial"/>
          <w:sz w:val="24"/>
          <w:szCs w:val="24"/>
        </w:rPr>
        <w:t xml:space="preserve">t within the findings of </w:t>
      </w:r>
      <w:r w:rsidRPr="00DC7203">
        <w:rPr>
          <w:rFonts w:ascii="Arial" w:hAnsi="Arial" w:cs="Arial"/>
          <w:sz w:val="24"/>
          <w:szCs w:val="24"/>
        </w:rPr>
        <w:t>mood and emotion. Anne Varichon suggests that yellow “evokes its brilliance and warmth” (Varichon, 2007, p.53) expressing the language of happiness through experiencing a feeling which has realised an inner emotion projecting this mood through for example, smiling or laughing. This expression of happiness evoked through sensory emotion with the colour yellow is recognisable in many d</w:t>
      </w:r>
      <w:r w:rsidR="00053A00">
        <w:rPr>
          <w:rFonts w:ascii="Arial" w:hAnsi="Arial" w:cs="Arial"/>
          <w:sz w:val="24"/>
          <w:szCs w:val="24"/>
        </w:rPr>
        <w:t>ifferent cultures and languages “from such inauspicious beginnings the emotion smiley has become intrinsic to modern communication”</w:t>
      </w:r>
      <w:r w:rsidR="0008319B">
        <w:rPr>
          <w:rFonts w:ascii="Arial" w:hAnsi="Arial" w:cs="Arial"/>
          <w:sz w:val="24"/>
          <w:szCs w:val="24"/>
        </w:rPr>
        <w:t xml:space="preserve"> (St Clair, 2016, p.75) which is recognisable globally. </w:t>
      </w:r>
    </w:p>
    <w:p w:rsidR="00857DA6" w:rsidRPr="00DC7203" w:rsidRDefault="00857DA6" w:rsidP="002271D8">
      <w:pPr>
        <w:spacing w:line="480" w:lineRule="auto"/>
        <w:jc w:val="both"/>
        <w:rPr>
          <w:rFonts w:ascii="Arial" w:hAnsi="Arial" w:cs="Arial"/>
          <w:sz w:val="24"/>
          <w:szCs w:val="24"/>
        </w:rPr>
      </w:pPr>
      <w:r w:rsidRPr="00DC7203">
        <w:rPr>
          <w:rFonts w:ascii="Arial" w:hAnsi="Arial" w:cs="Arial"/>
          <w:sz w:val="24"/>
          <w:szCs w:val="24"/>
        </w:rPr>
        <w:t xml:space="preserve"> However, happiness being associated with the colour yellow can be portrayed differently  in </w:t>
      </w:r>
      <w:r w:rsidRPr="00DC7203">
        <w:rPr>
          <w:rFonts w:ascii="Arial" w:hAnsi="Arial" w:cs="Arial"/>
          <w:i/>
          <w:sz w:val="24"/>
          <w:szCs w:val="24"/>
        </w:rPr>
        <w:t>The Secret Lives of Colour</w:t>
      </w:r>
      <w:r w:rsidRPr="00DC7203">
        <w:rPr>
          <w:rFonts w:ascii="Arial" w:hAnsi="Arial" w:cs="Arial"/>
          <w:sz w:val="24"/>
          <w:szCs w:val="24"/>
        </w:rPr>
        <w:t xml:space="preserve"> by Kassia St Clair describes yellow being associated with sm</w:t>
      </w:r>
      <w:r w:rsidR="00E87809" w:rsidRPr="00DC7203">
        <w:rPr>
          <w:rFonts w:ascii="Arial" w:hAnsi="Arial" w:cs="Arial"/>
          <w:sz w:val="24"/>
          <w:szCs w:val="24"/>
        </w:rPr>
        <w:t>uggling,</w:t>
      </w:r>
    </w:p>
    <w:p w:rsidR="00E0133B" w:rsidRPr="00D575CC" w:rsidRDefault="00857DA6" w:rsidP="002271D8">
      <w:pPr>
        <w:spacing w:line="240" w:lineRule="auto"/>
        <w:ind w:left="850" w:right="850"/>
        <w:jc w:val="both"/>
        <w:rPr>
          <w:rFonts w:ascii="Arial" w:hAnsi="Arial" w:cs="Arial"/>
          <w:i/>
          <w:sz w:val="24"/>
          <w:szCs w:val="24"/>
        </w:rPr>
      </w:pPr>
      <w:r w:rsidRPr="00D575CC">
        <w:rPr>
          <w:rFonts w:ascii="Arial" w:hAnsi="Arial" w:cs="Arial"/>
          <w:i/>
          <w:sz w:val="24"/>
          <w:szCs w:val="24"/>
        </w:rPr>
        <w:t xml:space="preserve">In India, where gold is often part of dowries and has traditionally been used by the poor instead of a savings account, government attempts to stop people hoarding it have resulted in a healthy back market and an inventive </w:t>
      </w:r>
      <w:r w:rsidR="00D575CC" w:rsidRPr="00D575CC">
        <w:rPr>
          <w:rFonts w:ascii="Arial" w:hAnsi="Arial" w:cs="Arial"/>
          <w:i/>
          <w:sz w:val="24"/>
          <w:szCs w:val="24"/>
        </w:rPr>
        <w:t>line in smuggling</w:t>
      </w:r>
      <w:r w:rsidR="00E87809" w:rsidRPr="00D575CC">
        <w:rPr>
          <w:rFonts w:ascii="Arial" w:hAnsi="Arial" w:cs="Arial"/>
          <w:i/>
          <w:sz w:val="24"/>
          <w:szCs w:val="24"/>
        </w:rPr>
        <w:t xml:space="preserve"> (St Clair,</w:t>
      </w:r>
      <w:r w:rsidR="00DB3853" w:rsidRPr="00D575CC">
        <w:rPr>
          <w:rFonts w:ascii="Arial" w:hAnsi="Arial" w:cs="Arial"/>
          <w:i/>
          <w:sz w:val="24"/>
          <w:szCs w:val="24"/>
        </w:rPr>
        <w:t xml:space="preserve"> </w:t>
      </w:r>
      <w:r w:rsidR="00E87809" w:rsidRPr="00D575CC">
        <w:rPr>
          <w:rFonts w:ascii="Arial" w:hAnsi="Arial" w:cs="Arial"/>
          <w:i/>
          <w:sz w:val="24"/>
          <w:szCs w:val="24"/>
        </w:rPr>
        <w:t>2016, p.66)</w:t>
      </w:r>
      <w:r w:rsidR="00D575CC" w:rsidRPr="00D575CC">
        <w:rPr>
          <w:rFonts w:ascii="Arial" w:hAnsi="Arial" w:cs="Arial"/>
          <w:i/>
          <w:sz w:val="24"/>
          <w:szCs w:val="24"/>
        </w:rPr>
        <w:t>.</w:t>
      </w:r>
    </w:p>
    <w:p w:rsidR="00AE2E6C" w:rsidRDefault="00F06593" w:rsidP="002271D8">
      <w:pPr>
        <w:spacing w:line="480" w:lineRule="auto"/>
        <w:jc w:val="both"/>
        <w:rPr>
          <w:rFonts w:ascii="Arial" w:hAnsi="Arial" w:cs="Arial"/>
          <w:sz w:val="24"/>
          <w:szCs w:val="24"/>
        </w:rPr>
      </w:pPr>
      <w:r w:rsidRPr="00DC7203">
        <w:rPr>
          <w:rFonts w:ascii="Arial" w:hAnsi="Arial" w:cs="Arial"/>
          <w:sz w:val="24"/>
          <w:szCs w:val="24"/>
        </w:rPr>
        <w:t>It is apparent from these two examples by Var</w:t>
      </w:r>
      <w:r w:rsidR="00DB3853" w:rsidRPr="00DC7203">
        <w:rPr>
          <w:rFonts w:ascii="Arial" w:hAnsi="Arial" w:cs="Arial"/>
          <w:sz w:val="24"/>
          <w:szCs w:val="24"/>
        </w:rPr>
        <w:t>i</w:t>
      </w:r>
      <w:r w:rsidR="00AE2E6C">
        <w:rPr>
          <w:rFonts w:ascii="Arial" w:hAnsi="Arial" w:cs="Arial"/>
          <w:sz w:val="24"/>
          <w:szCs w:val="24"/>
        </w:rPr>
        <w:t>chon and St Clair the differences</w:t>
      </w:r>
      <w:r w:rsidR="00857DA6" w:rsidRPr="00DC7203">
        <w:rPr>
          <w:rFonts w:ascii="Arial" w:hAnsi="Arial" w:cs="Arial"/>
          <w:sz w:val="24"/>
          <w:szCs w:val="24"/>
        </w:rPr>
        <w:t xml:space="preserve"> culturally</w:t>
      </w:r>
      <w:r w:rsidR="00AE2E6C">
        <w:rPr>
          <w:rFonts w:ascii="Arial" w:hAnsi="Arial" w:cs="Arial"/>
          <w:sz w:val="24"/>
          <w:szCs w:val="24"/>
        </w:rPr>
        <w:t xml:space="preserve"> that portray</w:t>
      </w:r>
      <w:r w:rsidR="004B4D6C">
        <w:rPr>
          <w:rFonts w:ascii="Arial" w:hAnsi="Arial" w:cs="Arial"/>
          <w:sz w:val="24"/>
          <w:szCs w:val="24"/>
        </w:rPr>
        <w:t>s</w:t>
      </w:r>
      <w:r w:rsidR="00AE2E6C">
        <w:rPr>
          <w:rFonts w:ascii="Arial" w:hAnsi="Arial" w:cs="Arial"/>
          <w:sz w:val="24"/>
          <w:szCs w:val="24"/>
        </w:rPr>
        <w:t xml:space="preserve"> the meaning of yellow </w:t>
      </w:r>
      <w:r w:rsidR="00857DA6" w:rsidRPr="00DC7203">
        <w:rPr>
          <w:rFonts w:ascii="Arial" w:hAnsi="Arial" w:cs="Arial"/>
          <w:sz w:val="24"/>
          <w:szCs w:val="24"/>
        </w:rPr>
        <w:t xml:space="preserve">differently. Associating the colour to criminal activity affects the way in which an audience would perceive the colour </w:t>
      </w:r>
      <w:r w:rsidR="00AE2E6C" w:rsidRPr="00DC7203">
        <w:rPr>
          <w:rFonts w:ascii="Arial" w:hAnsi="Arial" w:cs="Arial"/>
          <w:sz w:val="24"/>
          <w:szCs w:val="24"/>
        </w:rPr>
        <w:t>yellow</w:t>
      </w:r>
      <w:r w:rsidR="00AE2E6C">
        <w:rPr>
          <w:rFonts w:ascii="Arial" w:hAnsi="Arial" w:cs="Arial"/>
          <w:sz w:val="24"/>
          <w:szCs w:val="24"/>
        </w:rPr>
        <w:t>; this is only within a particular culture and social context</w:t>
      </w:r>
      <w:r w:rsidR="00857DA6" w:rsidRPr="00DC7203">
        <w:rPr>
          <w:rFonts w:ascii="Arial" w:hAnsi="Arial" w:cs="Arial"/>
          <w:sz w:val="24"/>
          <w:szCs w:val="24"/>
        </w:rPr>
        <w:t xml:space="preserve">. </w:t>
      </w:r>
      <w:r w:rsidR="00FC2EBE" w:rsidRPr="00DC7203">
        <w:rPr>
          <w:rFonts w:ascii="Arial" w:hAnsi="Arial" w:cs="Arial"/>
          <w:sz w:val="24"/>
          <w:szCs w:val="24"/>
        </w:rPr>
        <w:t xml:space="preserve">This will have an effect on the response and behaviour of society as a whole or individually. </w:t>
      </w:r>
    </w:p>
    <w:p w:rsidR="0008319B" w:rsidRPr="0008319B" w:rsidRDefault="0008319B" w:rsidP="002271D8">
      <w:pPr>
        <w:spacing w:line="480" w:lineRule="auto"/>
        <w:jc w:val="both"/>
        <w:rPr>
          <w:rFonts w:ascii="Arial" w:hAnsi="Arial" w:cs="Arial"/>
          <w:sz w:val="24"/>
          <w:szCs w:val="24"/>
        </w:rPr>
      </w:pPr>
      <w:r w:rsidRPr="0008319B">
        <w:rPr>
          <w:rFonts w:ascii="Arial" w:hAnsi="Arial" w:cs="Arial"/>
          <w:sz w:val="24"/>
          <w:szCs w:val="24"/>
        </w:rPr>
        <w:lastRenderedPageBreak/>
        <w:t>The colour yellow has a r</w:t>
      </w:r>
      <w:r w:rsidR="00621A17">
        <w:rPr>
          <w:rFonts w:ascii="Arial" w:hAnsi="Arial" w:cs="Arial"/>
          <w:sz w:val="24"/>
          <w:szCs w:val="24"/>
        </w:rPr>
        <w:t>ather contrasting meaning</w:t>
      </w:r>
      <w:r w:rsidRPr="0008319B">
        <w:rPr>
          <w:rFonts w:ascii="Arial" w:hAnsi="Arial" w:cs="Arial"/>
          <w:sz w:val="24"/>
          <w:szCs w:val="24"/>
        </w:rPr>
        <w:t>.</w:t>
      </w:r>
      <w:r w:rsidR="00621A17">
        <w:rPr>
          <w:rFonts w:ascii="Arial" w:hAnsi="Arial" w:cs="Arial"/>
          <w:sz w:val="24"/>
          <w:szCs w:val="24"/>
        </w:rPr>
        <w:t xml:space="preserve"> </w:t>
      </w:r>
      <w:r w:rsidRPr="0008319B">
        <w:rPr>
          <w:rFonts w:ascii="Arial" w:hAnsi="Arial" w:cs="Arial"/>
          <w:sz w:val="24"/>
          <w:szCs w:val="24"/>
        </w:rPr>
        <w:t xml:space="preserve">The use of the colour yellow within the feminist novel </w:t>
      </w:r>
      <w:r w:rsidRPr="0008319B">
        <w:rPr>
          <w:rFonts w:ascii="Arial" w:hAnsi="Arial" w:cs="Arial"/>
          <w:i/>
          <w:sz w:val="24"/>
          <w:szCs w:val="24"/>
        </w:rPr>
        <w:t>The Yellow Wallpaper</w:t>
      </w:r>
      <w:r w:rsidRPr="0008319B">
        <w:rPr>
          <w:rFonts w:ascii="Arial" w:hAnsi="Arial" w:cs="Arial"/>
          <w:sz w:val="24"/>
          <w:szCs w:val="24"/>
        </w:rPr>
        <w:t xml:space="preserve"> (1892) by Charlotte Perkin Gilman is a stark contrast in comparison. Charlotte Perkin Gilman reveals the suffering of her post-partum d</w:t>
      </w:r>
      <w:r w:rsidR="004B4D6C">
        <w:rPr>
          <w:rFonts w:ascii="Arial" w:hAnsi="Arial" w:cs="Arial"/>
          <w:sz w:val="24"/>
          <w:szCs w:val="24"/>
        </w:rPr>
        <w:t xml:space="preserve">epression through a short story, </w:t>
      </w:r>
      <w:r w:rsidRPr="0008319B">
        <w:rPr>
          <w:rFonts w:ascii="Arial" w:hAnsi="Arial" w:cs="Arial"/>
          <w:sz w:val="24"/>
          <w:szCs w:val="24"/>
        </w:rPr>
        <w:t>which</w:t>
      </w:r>
      <w:r w:rsidR="004B4D6C">
        <w:rPr>
          <w:rFonts w:ascii="Arial" w:hAnsi="Arial" w:cs="Arial"/>
          <w:sz w:val="24"/>
          <w:szCs w:val="24"/>
        </w:rPr>
        <w:t xml:space="preserve"> involved yellow wallpaper that tells a deeply moving story </w:t>
      </w:r>
      <w:r w:rsidRPr="0008319B">
        <w:rPr>
          <w:rFonts w:ascii="Arial" w:hAnsi="Arial" w:cs="Arial"/>
          <w:sz w:val="24"/>
          <w:szCs w:val="24"/>
        </w:rPr>
        <w:t xml:space="preserve">of her suffering through the yellow wallpaper. </w:t>
      </w:r>
    </w:p>
    <w:p w:rsidR="0008319B" w:rsidRPr="0008319B" w:rsidRDefault="0008319B" w:rsidP="002271D8">
      <w:pPr>
        <w:spacing w:line="480" w:lineRule="auto"/>
        <w:jc w:val="both"/>
        <w:rPr>
          <w:rFonts w:ascii="Arial" w:hAnsi="Arial" w:cs="Arial"/>
          <w:sz w:val="24"/>
          <w:szCs w:val="24"/>
        </w:rPr>
      </w:pPr>
      <w:r w:rsidRPr="0008319B">
        <w:rPr>
          <w:rFonts w:ascii="Arial" w:hAnsi="Arial" w:cs="Arial"/>
          <w:sz w:val="24"/>
          <w:szCs w:val="24"/>
        </w:rPr>
        <w:t>According to Charlotte Perkin Gilman the colour yellow evokes sadness:</w:t>
      </w:r>
    </w:p>
    <w:p w:rsidR="0008319B" w:rsidRPr="0008319B" w:rsidRDefault="0008319B" w:rsidP="002271D8">
      <w:pPr>
        <w:spacing w:line="240" w:lineRule="auto"/>
        <w:ind w:left="850" w:right="850"/>
        <w:jc w:val="both"/>
        <w:rPr>
          <w:rFonts w:ascii="Arial" w:hAnsi="Arial" w:cs="Arial"/>
          <w:i/>
          <w:sz w:val="24"/>
          <w:szCs w:val="24"/>
        </w:rPr>
      </w:pPr>
      <w:r w:rsidRPr="0008319B">
        <w:rPr>
          <w:rFonts w:ascii="Arial" w:hAnsi="Arial" w:cs="Arial"/>
          <w:i/>
          <w:sz w:val="24"/>
          <w:szCs w:val="24"/>
        </w:rPr>
        <w:t>It is the strangest yellow, that wall-paper! It makes me think of all the yellow things I ever saw – not beautiful ones like buttercups, but the old foul, bad yellow things. But there is also something else about the paper – the smell (Gilman, 1892, p.311).</w:t>
      </w:r>
    </w:p>
    <w:p w:rsidR="0008319B" w:rsidRPr="0008319B" w:rsidRDefault="0008319B" w:rsidP="002271D8">
      <w:pPr>
        <w:spacing w:line="480" w:lineRule="auto"/>
        <w:jc w:val="both"/>
        <w:rPr>
          <w:rFonts w:ascii="Arial" w:hAnsi="Arial" w:cs="Arial"/>
          <w:sz w:val="24"/>
          <w:szCs w:val="24"/>
        </w:rPr>
      </w:pPr>
      <w:r w:rsidRPr="0008319B">
        <w:rPr>
          <w:rFonts w:ascii="Arial" w:hAnsi="Arial" w:cs="Arial"/>
          <w:sz w:val="24"/>
          <w:szCs w:val="24"/>
        </w:rPr>
        <w:t>The understanding of this is how having sensory ability to relate a colour to a smell, in the case study being yellow. The colour yellow being related to a bad smell can cause a negative emoti</w:t>
      </w:r>
      <w:r w:rsidR="004B4D6C">
        <w:rPr>
          <w:rFonts w:ascii="Arial" w:hAnsi="Arial" w:cs="Arial"/>
          <w:sz w:val="24"/>
          <w:szCs w:val="24"/>
        </w:rPr>
        <w:t xml:space="preserve">on towards the colour. Whereby, </w:t>
      </w:r>
      <w:r w:rsidRPr="0008319B">
        <w:rPr>
          <w:rFonts w:ascii="Arial" w:hAnsi="Arial" w:cs="Arial"/>
          <w:sz w:val="24"/>
          <w:szCs w:val="24"/>
        </w:rPr>
        <w:t>through previous findings of yell</w:t>
      </w:r>
      <w:r w:rsidR="004B4D6C">
        <w:rPr>
          <w:rFonts w:ascii="Arial" w:hAnsi="Arial" w:cs="Arial"/>
          <w:sz w:val="24"/>
          <w:szCs w:val="24"/>
        </w:rPr>
        <w:t>ow being related to joyfulness.</w:t>
      </w:r>
      <w:r w:rsidRPr="0008319B">
        <w:rPr>
          <w:rFonts w:ascii="Arial" w:hAnsi="Arial" w:cs="Arial"/>
          <w:sz w:val="24"/>
          <w:szCs w:val="24"/>
        </w:rPr>
        <w:t xml:space="preserve"> Gilman’s interpretation of the colour has had a negative impact in the way in which it makes her feel, this being mainly focused on her metal emotional state at the time</w:t>
      </w:r>
      <w:r w:rsidR="004B4D6C">
        <w:rPr>
          <w:rFonts w:ascii="Arial" w:hAnsi="Arial" w:cs="Arial"/>
          <w:sz w:val="24"/>
          <w:szCs w:val="24"/>
        </w:rPr>
        <w:t>. W</w:t>
      </w:r>
      <w:r w:rsidRPr="0008319B">
        <w:rPr>
          <w:rFonts w:ascii="Arial" w:hAnsi="Arial" w:cs="Arial"/>
          <w:sz w:val="24"/>
          <w:szCs w:val="24"/>
        </w:rPr>
        <w:t>here</w:t>
      </w:r>
      <w:r w:rsidR="004B4D6C">
        <w:rPr>
          <w:rFonts w:ascii="Arial" w:hAnsi="Arial" w:cs="Arial"/>
          <w:sz w:val="24"/>
          <w:szCs w:val="24"/>
        </w:rPr>
        <w:t>by,</w:t>
      </w:r>
      <w:r w:rsidRPr="0008319B">
        <w:rPr>
          <w:rFonts w:ascii="Arial" w:hAnsi="Arial" w:cs="Arial"/>
          <w:sz w:val="24"/>
          <w:szCs w:val="24"/>
        </w:rPr>
        <w:t xml:space="preserve"> the colour yellow related to the way in which she was feeling during that particular time. </w:t>
      </w:r>
    </w:p>
    <w:p w:rsidR="0008319B" w:rsidRPr="0008319B" w:rsidRDefault="0008319B" w:rsidP="002271D8">
      <w:pPr>
        <w:spacing w:line="480" w:lineRule="auto"/>
        <w:jc w:val="both"/>
        <w:rPr>
          <w:rFonts w:ascii="Arial" w:hAnsi="Arial" w:cs="Arial"/>
          <w:sz w:val="24"/>
          <w:szCs w:val="24"/>
        </w:rPr>
      </w:pPr>
      <w:r w:rsidRPr="0008319B">
        <w:rPr>
          <w:rFonts w:ascii="Arial" w:hAnsi="Arial" w:cs="Arial"/>
          <w:sz w:val="24"/>
          <w:szCs w:val="24"/>
        </w:rPr>
        <w:t xml:space="preserve">Dixon emphasises women during the 1800s: </w:t>
      </w:r>
    </w:p>
    <w:p w:rsidR="0008319B" w:rsidRPr="0008319B" w:rsidRDefault="0008319B" w:rsidP="002271D8">
      <w:pPr>
        <w:spacing w:line="240" w:lineRule="auto"/>
        <w:ind w:left="850" w:right="850"/>
        <w:jc w:val="both"/>
        <w:rPr>
          <w:rFonts w:ascii="Arial" w:hAnsi="Arial" w:cs="Arial"/>
          <w:i/>
          <w:sz w:val="24"/>
          <w:szCs w:val="24"/>
        </w:rPr>
      </w:pPr>
      <w:r w:rsidRPr="0008319B">
        <w:rPr>
          <w:rFonts w:ascii="Arial" w:hAnsi="Arial" w:cs="Arial"/>
          <w:i/>
          <w:sz w:val="24"/>
          <w:szCs w:val="24"/>
        </w:rPr>
        <w:t>The construction of relationships between femininity, religion and domestic/private space, and the sheer inadequacy of the language of faith and doubt and of simplistic constructions of the sacred and the secular for understanding the process of modernity and secularisation (Dixon, 2011).</w:t>
      </w:r>
    </w:p>
    <w:p w:rsidR="0008319B" w:rsidRPr="0008319B" w:rsidRDefault="0008319B" w:rsidP="002271D8">
      <w:pPr>
        <w:spacing w:line="480" w:lineRule="auto"/>
        <w:jc w:val="both"/>
        <w:rPr>
          <w:rFonts w:ascii="Arial" w:hAnsi="Arial" w:cs="Arial"/>
          <w:sz w:val="24"/>
          <w:szCs w:val="24"/>
        </w:rPr>
      </w:pPr>
      <w:r w:rsidRPr="0008319B">
        <w:rPr>
          <w:rFonts w:ascii="Arial" w:hAnsi="Arial" w:cs="Arial"/>
          <w:sz w:val="24"/>
          <w:szCs w:val="24"/>
        </w:rPr>
        <w:t xml:space="preserve">This shows how women during the 1800s felt pressured to balance domestic and private life, with faith and religious beliefs focusing on women’s emotional state. This supports why Gilman had an emotional and traumatic relationship with </w:t>
      </w:r>
      <w:r w:rsidRPr="0008319B">
        <w:rPr>
          <w:rFonts w:ascii="Arial" w:hAnsi="Arial" w:cs="Arial"/>
          <w:i/>
          <w:sz w:val="24"/>
          <w:szCs w:val="24"/>
        </w:rPr>
        <w:t xml:space="preserve">The Yellow Wallpaper </w:t>
      </w:r>
      <w:r w:rsidRPr="0008319B">
        <w:rPr>
          <w:rFonts w:ascii="Arial" w:hAnsi="Arial" w:cs="Arial"/>
          <w:sz w:val="24"/>
          <w:szCs w:val="24"/>
        </w:rPr>
        <w:t>(1892).</w:t>
      </w:r>
      <w:r w:rsidR="000E125B">
        <w:rPr>
          <w:rFonts w:ascii="Arial" w:hAnsi="Arial" w:cs="Arial"/>
          <w:sz w:val="24"/>
          <w:szCs w:val="24"/>
        </w:rPr>
        <w:t xml:space="preserve"> This pressure on Gilman’s mental and physical state during this period of time was commented on by Jessica Hemmings in </w:t>
      </w:r>
      <w:r w:rsidR="000E125B">
        <w:rPr>
          <w:rFonts w:ascii="Arial" w:hAnsi="Arial" w:cs="Arial"/>
          <w:i/>
          <w:sz w:val="24"/>
          <w:szCs w:val="24"/>
        </w:rPr>
        <w:t xml:space="preserve">The Textile Reader </w:t>
      </w:r>
      <w:r w:rsidR="000E125B">
        <w:rPr>
          <w:rFonts w:ascii="Arial" w:hAnsi="Arial" w:cs="Arial"/>
          <w:sz w:val="24"/>
          <w:szCs w:val="24"/>
        </w:rPr>
        <w:t xml:space="preserve">2012 </w:t>
      </w:r>
      <w:r w:rsidR="000E125B">
        <w:rPr>
          <w:rFonts w:ascii="Arial" w:hAnsi="Arial" w:cs="Arial"/>
          <w:sz w:val="24"/>
          <w:szCs w:val="24"/>
        </w:rPr>
        <w:lastRenderedPageBreak/>
        <w:t xml:space="preserve">“…explores that state of mind </w:t>
      </w:r>
      <w:r w:rsidR="00143231">
        <w:rPr>
          <w:rFonts w:ascii="Arial" w:hAnsi="Arial" w:cs="Arial"/>
          <w:sz w:val="24"/>
          <w:szCs w:val="24"/>
        </w:rPr>
        <w:t>of a women – trapped – physically and mentally – by the repressive values of her society” (Hemmings, 2012, p.30</w:t>
      </w:r>
      <w:r w:rsidR="00D80645">
        <w:rPr>
          <w:rFonts w:ascii="Arial" w:hAnsi="Arial" w:cs="Arial"/>
          <w:sz w:val="24"/>
          <w:szCs w:val="24"/>
        </w:rPr>
        <w:t>5) suggesting to the reader that women felt ‘trapped’ because of the way in which society was during the 1800s.</w:t>
      </w:r>
    </w:p>
    <w:p w:rsidR="0008319B" w:rsidRDefault="0008319B" w:rsidP="002271D8">
      <w:pPr>
        <w:spacing w:line="480" w:lineRule="auto"/>
        <w:jc w:val="both"/>
        <w:rPr>
          <w:rFonts w:ascii="Arial" w:hAnsi="Arial" w:cs="Arial"/>
          <w:sz w:val="24"/>
          <w:szCs w:val="24"/>
        </w:rPr>
      </w:pPr>
      <w:r w:rsidRPr="0008319B">
        <w:rPr>
          <w:rFonts w:ascii="Arial" w:hAnsi="Arial" w:cs="Arial"/>
          <w:sz w:val="24"/>
          <w:szCs w:val="24"/>
        </w:rPr>
        <w:t>The way in which we construct the language of a particular colour is through personal mood and emot</w:t>
      </w:r>
      <w:r w:rsidR="004B4D6C">
        <w:rPr>
          <w:rFonts w:ascii="Arial" w:hAnsi="Arial" w:cs="Arial"/>
          <w:sz w:val="24"/>
          <w:szCs w:val="24"/>
        </w:rPr>
        <w:t>ion with an individual colour. T</w:t>
      </w:r>
      <w:r w:rsidRPr="0008319B">
        <w:rPr>
          <w:rFonts w:ascii="Arial" w:hAnsi="Arial" w:cs="Arial"/>
          <w:sz w:val="24"/>
          <w:szCs w:val="24"/>
        </w:rPr>
        <w:t xml:space="preserve">his is shown in </w:t>
      </w:r>
      <w:r w:rsidRPr="00621A17">
        <w:rPr>
          <w:rFonts w:ascii="Arial" w:hAnsi="Arial" w:cs="Arial"/>
          <w:i/>
          <w:sz w:val="24"/>
          <w:szCs w:val="24"/>
        </w:rPr>
        <w:t>The Yellow Wallpaper</w:t>
      </w:r>
      <w:r w:rsidRPr="0008319B">
        <w:rPr>
          <w:rFonts w:ascii="Arial" w:hAnsi="Arial" w:cs="Arial"/>
          <w:sz w:val="24"/>
          <w:szCs w:val="24"/>
        </w:rPr>
        <w:t xml:space="preserve"> (1892) through the destruction of the yellow wallpaper “And I’ve pulled off most of the paper, so you can’t put me back!” (Gilman, 2012, p.314)</w:t>
      </w:r>
      <w:r w:rsidR="004B4D6C">
        <w:rPr>
          <w:rFonts w:ascii="Arial" w:hAnsi="Arial" w:cs="Arial"/>
          <w:sz w:val="24"/>
          <w:szCs w:val="24"/>
        </w:rPr>
        <w:t>,</w:t>
      </w:r>
      <w:r w:rsidRPr="0008319B">
        <w:rPr>
          <w:rFonts w:ascii="Arial" w:hAnsi="Arial" w:cs="Arial"/>
          <w:sz w:val="24"/>
          <w:szCs w:val="24"/>
        </w:rPr>
        <w:t xml:space="preserve"> this portrays that emotion and physical emotion can create a personal language to a certain colour, the yellow wallpaper was a way in which Gilman realised emotion and feeling in some ways she became drawn to the colour</w:t>
      </w:r>
      <w:r w:rsidR="004B4D6C">
        <w:rPr>
          <w:rFonts w:ascii="Arial" w:hAnsi="Arial" w:cs="Arial"/>
          <w:sz w:val="24"/>
          <w:szCs w:val="24"/>
        </w:rPr>
        <w:t>,</w:t>
      </w:r>
      <w:r w:rsidRPr="0008319B">
        <w:rPr>
          <w:rFonts w:ascii="Arial" w:hAnsi="Arial" w:cs="Arial"/>
          <w:sz w:val="24"/>
          <w:szCs w:val="24"/>
        </w:rPr>
        <w:t xml:space="preserve"> and h</w:t>
      </w:r>
      <w:r w:rsidR="004B4D6C">
        <w:rPr>
          <w:rFonts w:ascii="Arial" w:hAnsi="Arial" w:cs="Arial"/>
          <w:sz w:val="24"/>
          <w:szCs w:val="24"/>
        </w:rPr>
        <w:t>ad a personal connection with</w:t>
      </w:r>
      <w:r w:rsidRPr="0008319B">
        <w:rPr>
          <w:rFonts w:ascii="Arial" w:hAnsi="Arial" w:cs="Arial"/>
          <w:sz w:val="24"/>
          <w:szCs w:val="24"/>
        </w:rPr>
        <w:t xml:space="preserve"> the colour yellow. Jessica Hemmings describes the closing lines of the story told by Gilman as, “Her ever-shifting vision of the wallpaper’s pattern leaves the final message of this short story open to the reader’s interpretation” (Hemmings, 2012, p.305). This portrays the idea of the reader’s personal interpretation of the author as being ‘emotionally and psychologically sane’ (Hemmings, 2012, p.305).</w:t>
      </w:r>
    </w:p>
    <w:p w:rsidR="009837F9" w:rsidRDefault="009837F9" w:rsidP="002271D8">
      <w:pPr>
        <w:spacing w:line="480" w:lineRule="auto"/>
        <w:jc w:val="both"/>
        <w:rPr>
          <w:rFonts w:ascii="Arial" w:hAnsi="Arial" w:cs="Arial"/>
          <w:sz w:val="24"/>
          <w:szCs w:val="24"/>
        </w:rPr>
      </w:pPr>
      <w:r>
        <w:rPr>
          <w:rFonts w:ascii="Arial" w:hAnsi="Arial" w:cs="Arial"/>
          <w:sz w:val="24"/>
          <w:szCs w:val="24"/>
        </w:rPr>
        <w:t xml:space="preserve">                 </w:t>
      </w:r>
      <w:r w:rsidR="004933C7">
        <w:rPr>
          <w:rFonts w:ascii="Arial" w:hAnsi="Arial" w:cs="Arial"/>
          <w:sz w:val="24"/>
          <w:szCs w:val="24"/>
        </w:rPr>
        <w:t>The colour yellow effects people emotional in different ways, Vincent Van Gogh spent a period of his time in Arles in the south of France</w:t>
      </w:r>
      <w:r>
        <w:rPr>
          <w:rFonts w:ascii="Arial" w:hAnsi="Arial" w:cs="Arial"/>
          <w:sz w:val="24"/>
          <w:szCs w:val="24"/>
        </w:rPr>
        <w:t xml:space="preserve"> in the ‘Yellow House’. During the beginning of 1888 Van Gogh was “optimistic about the future” (St Clair, 2016, p.78) by surrounding himself with happiness. However, throughout this period Van Gogh experienced a turbulent relationship with the colour yellow, this colour became significantly important within his work. </w:t>
      </w:r>
    </w:p>
    <w:p w:rsidR="00143231" w:rsidRDefault="009837F9" w:rsidP="002271D8">
      <w:pPr>
        <w:spacing w:line="480" w:lineRule="auto"/>
        <w:jc w:val="both"/>
        <w:rPr>
          <w:rFonts w:ascii="Arial" w:hAnsi="Arial" w:cs="Arial"/>
          <w:sz w:val="24"/>
          <w:szCs w:val="24"/>
        </w:rPr>
      </w:pPr>
      <w:r>
        <w:rPr>
          <w:rFonts w:ascii="Arial" w:hAnsi="Arial" w:cs="Arial"/>
          <w:sz w:val="24"/>
          <w:szCs w:val="24"/>
        </w:rPr>
        <w:lastRenderedPageBreak/>
        <w:t>Van Gogh is an</w:t>
      </w:r>
      <w:r w:rsidR="00143231" w:rsidRPr="00143231">
        <w:rPr>
          <w:rFonts w:ascii="Arial" w:hAnsi="Arial" w:cs="Arial"/>
          <w:sz w:val="24"/>
          <w:szCs w:val="24"/>
        </w:rPr>
        <w:t xml:space="preserve"> example of an artist relating the colour yellow to an emotion</w:t>
      </w:r>
      <w:r w:rsidR="004B4D6C">
        <w:rPr>
          <w:rFonts w:ascii="Arial" w:hAnsi="Arial" w:cs="Arial"/>
          <w:sz w:val="24"/>
          <w:szCs w:val="24"/>
        </w:rPr>
        <w:t>,</w:t>
      </w:r>
      <w:r w:rsidR="00143231" w:rsidRPr="00143231">
        <w:rPr>
          <w:rFonts w:ascii="Arial" w:hAnsi="Arial" w:cs="Arial"/>
          <w:sz w:val="24"/>
          <w:szCs w:val="24"/>
        </w:rPr>
        <w:t xml:space="preserve"> in the painting </w:t>
      </w:r>
      <w:r w:rsidR="00143231" w:rsidRPr="00143231">
        <w:rPr>
          <w:rFonts w:ascii="Arial" w:hAnsi="Arial" w:cs="Arial"/>
          <w:i/>
          <w:sz w:val="24"/>
          <w:szCs w:val="24"/>
        </w:rPr>
        <w:t>The Yellow House</w:t>
      </w:r>
      <w:r w:rsidR="00143231" w:rsidRPr="00143231">
        <w:rPr>
          <w:rFonts w:ascii="Arial" w:hAnsi="Arial" w:cs="Arial"/>
          <w:sz w:val="24"/>
          <w:szCs w:val="24"/>
        </w:rPr>
        <w:t xml:space="preserve"> (1888). What is interesting about Van Gogh’s “The Yellow House” is the emotion</w:t>
      </w:r>
      <w:r w:rsidR="008E6102">
        <w:rPr>
          <w:rFonts w:ascii="Arial" w:hAnsi="Arial" w:cs="Arial"/>
          <w:sz w:val="24"/>
          <w:szCs w:val="24"/>
        </w:rPr>
        <w:t>al connection with the</w:t>
      </w:r>
      <w:r w:rsidR="00143231" w:rsidRPr="00143231">
        <w:rPr>
          <w:rFonts w:ascii="Arial" w:hAnsi="Arial" w:cs="Arial"/>
          <w:sz w:val="24"/>
          <w:szCs w:val="24"/>
        </w:rPr>
        <w:t xml:space="preserve"> colour yellow. </w:t>
      </w:r>
    </w:p>
    <w:p w:rsidR="00143231" w:rsidRPr="00143231" w:rsidRDefault="00143231" w:rsidP="00873CBC">
      <w:pPr>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14:anchorId="5032CECD" wp14:editId="48346CBB">
            <wp:extent cx="3543300" cy="2857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65867641.jpg"/>
                    <pic:cNvPicPr/>
                  </pic:nvPicPr>
                  <pic:blipFill>
                    <a:blip r:embed="rId8">
                      <a:extLst>
                        <a:ext uri="{28A0092B-C50C-407E-A947-70E740481C1C}">
                          <a14:useLocalDpi xmlns:a14="http://schemas.microsoft.com/office/drawing/2010/main" val="0"/>
                        </a:ext>
                      </a:extLst>
                    </a:blip>
                    <a:stretch>
                      <a:fillRect/>
                    </a:stretch>
                  </pic:blipFill>
                  <pic:spPr>
                    <a:xfrm>
                      <a:off x="0" y="0"/>
                      <a:ext cx="3543300" cy="2857500"/>
                    </a:xfrm>
                    <a:prstGeom prst="rect">
                      <a:avLst/>
                    </a:prstGeom>
                  </pic:spPr>
                </pic:pic>
              </a:graphicData>
            </a:graphic>
          </wp:inline>
        </w:drawing>
      </w:r>
    </w:p>
    <w:p w:rsidR="00143231" w:rsidRPr="006C6D54" w:rsidRDefault="00143231" w:rsidP="00873CBC">
      <w:pPr>
        <w:spacing w:line="360" w:lineRule="auto"/>
        <w:jc w:val="both"/>
        <w:rPr>
          <w:rFonts w:ascii="Arial" w:hAnsi="Arial" w:cs="Arial"/>
        </w:rPr>
      </w:pPr>
      <w:r>
        <w:rPr>
          <w:rFonts w:ascii="Arial" w:hAnsi="Arial" w:cs="Arial"/>
          <w:sz w:val="24"/>
          <w:szCs w:val="24"/>
        </w:rPr>
        <w:t xml:space="preserve">  </w:t>
      </w:r>
      <w:r w:rsidRPr="006C6D54">
        <w:rPr>
          <w:rFonts w:ascii="Arial" w:hAnsi="Arial" w:cs="Arial"/>
        </w:rPr>
        <w:t xml:space="preserve">Figure One – </w:t>
      </w:r>
      <w:r w:rsidRPr="006C6D54">
        <w:rPr>
          <w:rFonts w:ascii="Arial" w:hAnsi="Arial" w:cs="Arial"/>
          <w:i/>
        </w:rPr>
        <w:t>The Yellow House</w:t>
      </w:r>
      <w:r w:rsidRPr="006C6D54">
        <w:rPr>
          <w:rFonts w:ascii="Arial" w:hAnsi="Arial" w:cs="Arial"/>
        </w:rPr>
        <w:t xml:space="preserve"> </w:t>
      </w:r>
    </w:p>
    <w:p w:rsidR="00143231" w:rsidRDefault="00143231" w:rsidP="002271D8">
      <w:pPr>
        <w:spacing w:line="480" w:lineRule="auto"/>
        <w:jc w:val="both"/>
        <w:rPr>
          <w:rFonts w:ascii="Arial" w:hAnsi="Arial" w:cs="Arial"/>
          <w:sz w:val="24"/>
          <w:szCs w:val="24"/>
        </w:rPr>
      </w:pPr>
      <w:r>
        <w:rPr>
          <w:rFonts w:ascii="Arial" w:hAnsi="Arial" w:cs="Arial"/>
          <w:sz w:val="24"/>
          <w:szCs w:val="24"/>
        </w:rPr>
        <w:t>Shown in figure one</w:t>
      </w:r>
      <w:r w:rsidRPr="00143231">
        <w:rPr>
          <w:rFonts w:ascii="Arial" w:hAnsi="Arial" w:cs="Arial"/>
          <w:sz w:val="24"/>
          <w:szCs w:val="24"/>
        </w:rPr>
        <w:t>, is “The Yellow House” not only did Vincent Van Gogh paint this house because of the meaning brought to him personally</w:t>
      </w:r>
      <w:r w:rsidR="004B4D6C">
        <w:rPr>
          <w:rFonts w:ascii="Arial" w:hAnsi="Arial" w:cs="Arial"/>
          <w:sz w:val="24"/>
          <w:szCs w:val="24"/>
        </w:rPr>
        <w:t xml:space="preserve"> but</w:t>
      </w:r>
      <w:r w:rsidRPr="00143231">
        <w:rPr>
          <w:rFonts w:ascii="Arial" w:hAnsi="Arial" w:cs="Arial"/>
          <w:sz w:val="24"/>
          <w:szCs w:val="24"/>
        </w:rPr>
        <w:t xml:space="preserve"> because it w</w:t>
      </w:r>
      <w:r w:rsidR="004B4D6C">
        <w:rPr>
          <w:rFonts w:ascii="Arial" w:hAnsi="Arial" w:cs="Arial"/>
          <w:sz w:val="24"/>
          <w:szCs w:val="24"/>
        </w:rPr>
        <w:t>as the house in which he rented. T</w:t>
      </w:r>
      <w:r w:rsidRPr="00143231">
        <w:rPr>
          <w:rFonts w:ascii="Arial" w:hAnsi="Arial" w:cs="Arial"/>
          <w:sz w:val="24"/>
          <w:szCs w:val="24"/>
        </w:rPr>
        <w:t>he use of the colour yellow used within the painting is rich within Van Gogh</w:t>
      </w:r>
      <w:r w:rsidR="007E5BD9">
        <w:rPr>
          <w:rFonts w:ascii="Arial" w:hAnsi="Arial" w:cs="Arial"/>
          <w:sz w:val="24"/>
          <w:szCs w:val="24"/>
        </w:rPr>
        <w:t>’s</w:t>
      </w:r>
      <w:r w:rsidRPr="00143231">
        <w:rPr>
          <w:rFonts w:ascii="Arial" w:hAnsi="Arial" w:cs="Arial"/>
          <w:sz w:val="24"/>
          <w:szCs w:val="24"/>
        </w:rPr>
        <w:t xml:space="preserve"> colour palette. He described the house in a sensory context “The outside walls were the fresh, almost edible colour of butter</w:t>
      </w:r>
      <w:r w:rsidR="0086591E" w:rsidRPr="00143231">
        <w:rPr>
          <w:rFonts w:ascii="Arial" w:hAnsi="Arial" w:cs="Arial"/>
          <w:sz w:val="24"/>
          <w:szCs w:val="24"/>
        </w:rPr>
        <w:t>” (</w:t>
      </w:r>
      <w:r w:rsidRPr="00143231">
        <w:rPr>
          <w:rFonts w:ascii="Arial" w:hAnsi="Arial" w:cs="Arial"/>
          <w:sz w:val="24"/>
          <w:szCs w:val="24"/>
        </w:rPr>
        <w:t>Gayford, 2006, p.18) portraying a vivid image of the yellow house</w:t>
      </w:r>
      <w:r w:rsidR="0086591E">
        <w:rPr>
          <w:rFonts w:ascii="Arial" w:hAnsi="Arial" w:cs="Arial"/>
          <w:sz w:val="24"/>
          <w:szCs w:val="24"/>
        </w:rPr>
        <w:t>,</w:t>
      </w:r>
      <w:r w:rsidRPr="00143231">
        <w:rPr>
          <w:rFonts w:ascii="Arial" w:hAnsi="Arial" w:cs="Arial"/>
          <w:sz w:val="24"/>
          <w:szCs w:val="24"/>
        </w:rPr>
        <w:t xml:space="preserve"> </w:t>
      </w:r>
      <w:r w:rsidR="0086591E">
        <w:rPr>
          <w:rFonts w:ascii="Arial" w:hAnsi="Arial" w:cs="Arial"/>
          <w:sz w:val="24"/>
          <w:szCs w:val="24"/>
        </w:rPr>
        <w:t xml:space="preserve">in such a way it </w:t>
      </w:r>
      <w:r w:rsidRPr="00143231">
        <w:rPr>
          <w:rFonts w:ascii="Arial" w:hAnsi="Arial" w:cs="Arial"/>
          <w:sz w:val="24"/>
          <w:szCs w:val="24"/>
        </w:rPr>
        <w:t xml:space="preserve">almost </w:t>
      </w:r>
      <w:r w:rsidR="0086591E">
        <w:rPr>
          <w:rFonts w:ascii="Arial" w:hAnsi="Arial" w:cs="Arial"/>
          <w:sz w:val="24"/>
          <w:szCs w:val="24"/>
        </w:rPr>
        <w:t xml:space="preserve">gives a sense of </w:t>
      </w:r>
      <w:r w:rsidRPr="00143231">
        <w:rPr>
          <w:rFonts w:ascii="Arial" w:hAnsi="Arial" w:cs="Arial"/>
          <w:sz w:val="24"/>
          <w:szCs w:val="24"/>
        </w:rPr>
        <w:t xml:space="preserve">tactility within the description of the house, describing it as butter. </w:t>
      </w:r>
    </w:p>
    <w:p w:rsidR="00143231" w:rsidRPr="00143231" w:rsidRDefault="00143231" w:rsidP="002271D8">
      <w:pPr>
        <w:spacing w:line="480" w:lineRule="auto"/>
        <w:jc w:val="both"/>
        <w:rPr>
          <w:rFonts w:ascii="Arial" w:hAnsi="Arial" w:cs="Arial"/>
          <w:sz w:val="24"/>
          <w:szCs w:val="24"/>
        </w:rPr>
      </w:pPr>
      <w:r w:rsidRPr="00143231">
        <w:rPr>
          <w:rFonts w:ascii="Arial" w:hAnsi="Arial" w:cs="Arial"/>
          <w:sz w:val="24"/>
          <w:szCs w:val="24"/>
        </w:rPr>
        <w:t xml:space="preserve">This reference of evoking a particular smell to the colour yellow was also for seen in </w:t>
      </w:r>
      <w:r w:rsidRPr="00143231">
        <w:rPr>
          <w:rFonts w:ascii="Arial" w:hAnsi="Arial" w:cs="Arial"/>
          <w:i/>
          <w:sz w:val="24"/>
          <w:szCs w:val="24"/>
        </w:rPr>
        <w:t xml:space="preserve">The Yellow Wallpaper </w:t>
      </w:r>
      <w:r w:rsidRPr="00143231">
        <w:rPr>
          <w:rFonts w:ascii="Arial" w:hAnsi="Arial" w:cs="Arial"/>
          <w:sz w:val="24"/>
          <w:szCs w:val="24"/>
        </w:rPr>
        <w:t>(1892) “not beautiful ones like butter</w:t>
      </w:r>
      <w:r w:rsidR="004B4D6C">
        <w:rPr>
          <w:rFonts w:ascii="Arial" w:hAnsi="Arial" w:cs="Arial"/>
          <w:sz w:val="24"/>
          <w:szCs w:val="24"/>
        </w:rPr>
        <w:t>cups” (Gilman, 1892, p.311) Gilman and Van Gogh</w:t>
      </w:r>
      <w:r w:rsidRPr="00143231">
        <w:rPr>
          <w:rFonts w:ascii="Arial" w:hAnsi="Arial" w:cs="Arial"/>
          <w:sz w:val="24"/>
          <w:szCs w:val="24"/>
        </w:rPr>
        <w:t xml:space="preserve"> both</w:t>
      </w:r>
      <w:r w:rsidR="004B4D6C">
        <w:rPr>
          <w:rFonts w:ascii="Arial" w:hAnsi="Arial" w:cs="Arial"/>
          <w:sz w:val="24"/>
          <w:szCs w:val="24"/>
        </w:rPr>
        <w:t xml:space="preserve"> suffered from mental health issues. B</w:t>
      </w:r>
      <w:r w:rsidRPr="00143231">
        <w:rPr>
          <w:rFonts w:ascii="Arial" w:hAnsi="Arial" w:cs="Arial"/>
          <w:sz w:val="24"/>
          <w:szCs w:val="24"/>
        </w:rPr>
        <w:t xml:space="preserve">oth Gilman and Van Gogh found a sensory connection to the colour yellow which evoked an emotional response to the individual.  </w:t>
      </w:r>
    </w:p>
    <w:p w:rsidR="00143231" w:rsidRPr="00143231" w:rsidRDefault="005036F7" w:rsidP="002271D8">
      <w:pPr>
        <w:spacing w:line="480" w:lineRule="auto"/>
        <w:jc w:val="both"/>
        <w:rPr>
          <w:rFonts w:ascii="Arial" w:hAnsi="Arial" w:cs="Arial"/>
          <w:sz w:val="24"/>
          <w:szCs w:val="24"/>
        </w:rPr>
      </w:pPr>
      <w:r>
        <w:rPr>
          <w:rFonts w:ascii="Arial" w:hAnsi="Arial" w:cs="Arial"/>
          <w:sz w:val="24"/>
          <w:szCs w:val="24"/>
        </w:rPr>
        <w:lastRenderedPageBreak/>
        <w:t>The colour yellow became apparent in his work</w:t>
      </w:r>
      <w:r w:rsidR="00143231" w:rsidRPr="00143231">
        <w:rPr>
          <w:rFonts w:ascii="Arial" w:hAnsi="Arial" w:cs="Arial"/>
          <w:sz w:val="24"/>
          <w:szCs w:val="24"/>
        </w:rPr>
        <w:t xml:space="preserve"> “calling it ‘life-giving and ‘uplifting’” (Baier, 1999, p.48) allowing for a sense of relief from the mental and emotional strain Van Gogh was under.  </w:t>
      </w:r>
    </w:p>
    <w:p w:rsidR="00143231" w:rsidRPr="00143231" w:rsidRDefault="00143231" w:rsidP="002271D8">
      <w:pPr>
        <w:spacing w:line="480" w:lineRule="auto"/>
        <w:jc w:val="both"/>
        <w:rPr>
          <w:rFonts w:ascii="Arial" w:hAnsi="Arial" w:cs="Arial"/>
          <w:sz w:val="24"/>
          <w:szCs w:val="24"/>
        </w:rPr>
      </w:pPr>
      <w:r w:rsidRPr="00143231">
        <w:rPr>
          <w:rFonts w:ascii="Arial" w:hAnsi="Arial" w:cs="Arial"/>
          <w:sz w:val="24"/>
          <w:szCs w:val="24"/>
        </w:rPr>
        <w:t xml:space="preserve">Van Gogh suffered from possible xanthopsia, a medical condition affecting his </w:t>
      </w:r>
      <w:r w:rsidR="005036F7">
        <w:rPr>
          <w:rFonts w:ascii="Arial" w:hAnsi="Arial" w:cs="Arial"/>
          <w:sz w:val="24"/>
          <w:szCs w:val="24"/>
        </w:rPr>
        <w:t>eyesight (Unknown, 2009). H</w:t>
      </w:r>
      <w:r w:rsidRPr="00143231">
        <w:rPr>
          <w:rFonts w:ascii="Arial" w:hAnsi="Arial" w:cs="Arial"/>
          <w:sz w:val="24"/>
          <w:szCs w:val="24"/>
        </w:rPr>
        <w:t xml:space="preserve">is mental suffering fuelled him creatively: </w:t>
      </w:r>
    </w:p>
    <w:p w:rsidR="00143231" w:rsidRPr="00143231" w:rsidRDefault="00143231" w:rsidP="002271D8">
      <w:pPr>
        <w:spacing w:line="240" w:lineRule="auto"/>
        <w:ind w:left="850" w:right="850"/>
        <w:jc w:val="both"/>
        <w:rPr>
          <w:rFonts w:ascii="Arial" w:hAnsi="Arial" w:cs="Arial"/>
          <w:i/>
          <w:sz w:val="24"/>
          <w:szCs w:val="24"/>
        </w:rPr>
      </w:pPr>
      <w:r w:rsidRPr="00143231">
        <w:rPr>
          <w:rFonts w:ascii="Arial" w:hAnsi="Arial" w:cs="Arial"/>
          <w:i/>
          <w:sz w:val="24"/>
          <w:szCs w:val="24"/>
        </w:rPr>
        <w:t>The rushing thoughts, the connections seen where no one in a normal mental state might see them, the keenness of feeling and suffering – all these might fuel a creative voyage. The madness of artist is not entirely mythic (Gayford, 2006, p.328).</w:t>
      </w:r>
    </w:p>
    <w:p w:rsidR="00143231" w:rsidRPr="00143231" w:rsidRDefault="00BF0EE8" w:rsidP="002271D8">
      <w:pPr>
        <w:spacing w:line="480" w:lineRule="auto"/>
        <w:jc w:val="both"/>
        <w:rPr>
          <w:rFonts w:ascii="Arial" w:hAnsi="Arial" w:cs="Arial"/>
          <w:sz w:val="24"/>
          <w:szCs w:val="24"/>
        </w:rPr>
      </w:pPr>
      <w:r>
        <w:rPr>
          <w:rFonts w:ascii="Arial" w:hAnsi="Arial" w:cs="Arial"/>
          <w:sz w:val="24"/>
          <w:szCs w:val="24"/>
        </w:rPr>
        <w:t>Van Gogh became emotionally attached to the colour yellow</w:t>
      </w:r>
      <w:r w:rsidR="00143231" w:rsidRPr="00143231">
        <w:rPr>
          <w:rFonts w:ascii="Arial" w:hAnsi="Arial" w:cs="Arial"/>
          <w:sz w:val="24"/>
          <w:szCs w:val="24"/>
        </w:rPr>
        <w:t>, “… he literally immersed himself in the colour yellow” (Baier, 1999, p.48) meaning what we consider the painting to be a realistic</w:t>
      </w:r>
      <w:r w:rsidR="004B4D6C">
        <w:rPr>
          <w:rFonts w:ascii="Arial" w:hAnsi="Arial" w:cs="Arial"/>
          <w:sz w:val="24"/>
          <w:szCs w:val="24"/>
        </w:rPr>
        <w:t>, is Van Gogh’s</w:t>
      </w:r>
      <w:r w:rsidR="00143231" w:rsidRPr="00143231">
        <w:rPr>
          <w:rFonts w:ascii="Arial" w:hAnsi="Arial" w:cs="Arial"/>
          <w:sz w:val="24"/>
          <w:szCs w:val="24"/>
        </w:rPr>
        <w:t xml:space="preserve"> visually interpretation</w:t>
      </w:r>
      <w:r w:rsidR="004B4D6C">
        <w:rPr>
          <w:rFonts w:ascii="Arial" w:hAnsi="Arial" w:cs="Arial"/>
          <w:sz w:val="24"/>
          <w:szCs w:val="24"/>
        </w:rPr>
        <w:t>. I</w:t>
      </w:r>
      <w:r w:rsidR="00143231" w:rsidRPr="00143231">
        <w:rPr>
          <w:rFonts w:ascii="Arial" w:hAnsi="Arial" w:cs="Arial"/>
          <w:sz w:val="24"/>
          <w:szCs w:val="24"/>
        </w:rPr>
        <w:t>n fact it is Van Gogh personal response to the environment in which he perceives. When writing about The Yello</w:t>
      </w:r>
      <w:r w:rsidR="007F3165">
        <w:rPr>
          <w:rFonts w:ascii="Arial" w:hAnsi="Arial" w:cs="Arial"/>
          <w:sz w:val="24"/>
          <w:szCs w:val="24"/>
        </w:rPr>
        <w:t>w House (1888) Van Gogh confuses his</w:t>
      </w:r>
      <w:r w:rsidR="00143231" w:rsidRPr="00143231">
        <w:rPr>
          <w:rFonts w:ascii="Arial" w:hAnsi="Arial" w:cs="Arial"/>
          <w:sz w:val="24"/>
          <w:szCs w:val="24"/>
        </w:rPr>
        <w:t xml:space="preserve"> words: </w:t>
      </w:r>
    </w:p>
    <w:p w:rsidR="00143231" w:rsidRPr="00143231" w:rsidRDefault="00143231" w:rsidP="002271D8">
      <w:pPr>
        <w:spacing w:line="240" w:lineRule="auto"/>
        <w:ind w:left="850" w:right="850"/>
        <w:jc w:val="both"/>
        <w:rPr>
          <w:rFonts w:ascii="Arial" w:hAnsi="Arial" w:cs="Arial"/>
          <w:i/>
          <w:sz w:val="24"/>
          <w:szCs w:val="24"/>
        </w:rPr>
      </w:pPr>
      <w:r>
        <w:rPr>
          <w:rFonts w:ascii="Arial" w:hAnsi="Arial" w:cs="Arial"/>
          <w:i/>
          <w:sz w:val="24"/>
          <w:szCs w:val="24"/>
        </w:rPr>
        <w:t>T</w:t>
      </w:r>
      <w:r w:rsidRPr="00143231">
        <w:rPr>
          <w:rFonts w:ascii="Arial" w:hAnsi="Arial" w:cs="Arial"/>
          <w:i/>
          <w:sz w:val="24"/>
          <w:szCs w:val="24"/>
        </w:rPr>
        <w:t>he yellow of the sun that burnt in the sky above his house, Vincent accidentally wrote ‘souffre’ not ‘soufre’ – not ‘sulphur’ but ‘suffering’ – perhaps an insignificant slip (Gayford, 2006, p.19)</w:t>
      </w:r>
      <w:r>
        <w:rPr>
          <w:rFonts w:ascii="Arial" w:hAnsi="Arial" w:cs="Arial"/>
          <w:i/>
          <w:sz w:val="24"/>
          <w:szCs w:val="24"/>
        </w:rPr>
        <w:t>.</w:t>
      </w:r>
    </w:p>
    <w:p w:rsidR="00143231" w:rsidRPr="00DC7203" w:rsidRDefault="00143231" w:rsidP="002271D8">
      <w:pPr>
        <w:spacing w:line="480" w:lineRule="auto"/>
        <w:jc w:val="both"/>
        <w:rPr>
          <w:rFonts w:ascii="Arial" w:hAnsi="Arial" w:cs="Arial"/>
          <w:sz w:val="24"/>
          <w:szCs w:val="24"/>
        </w:rPr>
      </w:pPr>
      <w:r w:rsidRPr="00143231">
        <w:rPr>
          <w:rFonts w:ascii="Arial" w:hAnsi="Arial" w:cs="Arial"/>
          <w:sz w:val="24"/>
          <w:szCs w:val="24"/>
        </w:rPr>
        <w:t>This indicating that he was suffering from mental health problems</w:t>
      </w:r>
      <w:r w:rsidR="007F3165">
        <w:rPr>
          <w:rFonts w:ascii="Arial" w:hAnsi="Arial" w:cs="Arial"/>
          <w:sz w:val="24"/>
          <w:szCs w:val="24"/>
        </w:rPr>
        <w:t>,</w:t>
      </w:r>
      <w:r w:rsidR="00BF0EE8">
        <w:rPr>
          <w:rFonts w:ascii="Arial" w:hAnsi="Arial" w:cs="Arial"/>
          <w:sz w:val="24"/>
          <w:szCs w:val="24"/>
        </w:rPr>
        <w:t xml:space="preserve"> </w:t>
      </w:r>
      <w:r w:rsidR="007F3165">
        <w:rPr>
          <w:rFonts w:ascii="Arial" w:hAnsi="Arial" w:cs="Arial"/>
          <w:sz w:val="24"/>
          <w:szCs w:val="24"/>
        </w:rPr>
        <w:t xml:space="preserve">painting </w:t>
      </w:r>
      <w:r w:rsidRPr="00143231">
        <w:rPr>
          <w:rFonts w:ascii="Arial" w:hAnsi="Arial" w:cs="Arial"/>
          <w:sz w:val="24"/>
          <w:szCs w:val="24"/>
        </w:rPr>
        <w:t>allowed Van Gogh to cope with the anxiety and depression he was suffering with “it permeated his mind and personality” (Gayford, 2006, p.329).  Van Gogh has an emotional connection with the colou</w:t>
      </w:r>
      <w:r w:rsidR="007F3165">
        <w:rPr>
          <w:rFonts w:ascii="Arial" w:hAnsi="Arial" w:cs="Arial"/>
          <w:sz w:val="24"/>
          <w:szCs w:val="24"/>
        </w:rPr>
        <w:t>r yellow because it</w:t>
      </w:r>
      <w:r w:rsidRPr="00143231">
        <w:rPr>
          <w:rFonts w:ascii="Arial" w:hAnsi="Arial" w:cs="Arial"/>
          <w:sz w:val="24"/>
          <w:szCs w:val="24"/>
        </w:rPr>
        <w:t xml:space="preserve"> </w:t>
      </w:r>
      <w:r w:rsidR="007F3165">
        <w:rPr>
          <w:rFonts w:ascii="Arial" w:hAnsi="Arial" w:cs="Arial"/>
          <w:sz w:val="24"/>
          <w:szCs w:val="24"/>
        </w:rPr>
        <w:t>was</w:t>
      </w:r>
      <w:r w:rsidRPr="00143231">
        <w:rPr>
          <w:rFonts w:ascii="Arial" w:hAnsi="Arial" w:cs="Arial"/>
          <w:sz w:val="24"/>
          <w:szCs w:val="24"/>
        </w:rPr>
        <w:t xml:space="preserve"> what</w:t>
      </w:r>
      <w:r w:rsidR="007F3165">
        <w:rPr>
          <w:rFonts w:ascii="Arial" w:hAnsi="Arial" w:cs="Arial"/>
          <w:sz w:val="24"/>
          <w:szCs w:val="24"/>
        </w:rPr>
        <w:t xml:space="preserve"> he</w:t>
      </w:r>
      <w:r w:rsidR="00D862AE">
        <w:rPr>
          <w:rFonts w:ascii="Arial" w:hAnsi="Arial" w:cs="Arial"/>
          <w:sz w:val="24"/>
          <w:szCs w:val="24"/>
        </w:rPr>
        <w:t xml:space="preserve"> surrounded </w:t>
      </w:r>
      <w:r w:rsidR="007F3165">
        <w:rPr>
          <w:rFonts w:ascii="Arial" w:hAnsi="Arial" w:cs="Arial"/>
          <w:sz w:val="24"/>
          <w:szCs w:val="24"/>
        </w:rPr>
        <w:t>himself with</w:t>
      </w:r>
      <w:r w:rsidR="00D862AE">
        <w:rPr>
          <w:rFonts w:ascii="Arial" w:hAnsi="Arial" w:cs="Arial"/>
          <w:sz w:val="24"/>
          <w:szCs w:val="24"/>
        </w:rPr>
        <w:t xml:space="preserve"> every day.</w:t>
      </w:r>
    </w:p>
    <w:p w:rsidR="00C81E62" w:rsidRDefault="00D862AE" w:rsidP="002271D8">
      <w:pPr>
        <w:spacing w:line="480" w:lineRule="auto"/>
        <w:jc w:val="both"/>
        <w:rPr>
          <w:rFonts w:ascii="Arial" w:hAnsi="Arial" w:cs="Arial"/>
          <w:sz w:val="24"/>
          <w:szCs w:val="24"/>
        </w:rPr>
      </w:pPr>
      <w:r>
        <w:rPr>
          <w:rFonts w:ascii="Arial" w:hAnsi="Arial" w:cs="Arial"/>
          <w:sz w:val="24"/>
          <w:szCs w:val="24"/>
        </w:rPr>
        <w:t xml:space="preserve">            </w:t>
      </w:r>
      <w:r w:rsidR="00084E33">
        <w:rPr>
          <w:rFonts w:ascii="Arial" w:hAnsi="Arial" w:cs="Arial"/>
          <w:sz w:val="24"/>
          <w:szCs w:val="24"/>
        </w:rPr>
        <w:t>Not only can the artists or writers be evoked by the colour yellow, but an</w:t>
      </w:r>
      <w:r w:rsidR="0092023C" w:rsidRPr="00DC7203">
        <w:rPr>
          <w:rFonts w:ascii="Arial" w:hAnsi="Arial" w:cs="Arial"/>
          <w:sz w:val="24"/>
          <w:szCs w:val="24"/>
        </w:rPr>
        <w:t xml:space="preserve"> </w:t>
      </w:r>
      <w:r w:rsidR="00AE2E6C" w:rsidRPr="00DC7203">
        <w:rPr>
          <w:rFonts w:ascii="Arial" w:hAnsi="Arial" w:cs="Arial"/>
          <w:sz w:val="24"/>
          <w:szCs w:val="24"/>
        </w:rPr>
        <w:t>audience</w:t>
      </w:r>
      <w:r w:rsidR="00AE2E6C">
        <w:rPr>
          <w:rFonts w:ascii="Arial" w:hAnsi="Arial" w:cs="Arial"/>
          <w:sz w:val="24"/>
          <w:szCs w:val="24"/>
        </w:rPr>
        <w:t>’s can be evoked by</w:t>
      </w:r>
      <w:r w:rsidR="0092023C" w:rsidRPr="00DC7203">
        <w:rPr>
          <w:rFonts w:ascii="Arial" w:hAnsi="Arial" w:cs="Arial"/>
          <w:sz w:val="24"/>
          <w:szCs w:val="24"/>
        </w:rPr>
        <w:t xml:space="preserve"> colour when connecting to it emotionally and physically.</w:t>
      </w:r>
      <w:r w:rsidR="00AE2E6C">
        <w:rPr>
          <w:rFonts w:ascii="Arial" w:hAnsi="Arial" w:cs="Arial"/>
          <w:sz w:val="24"/>
          <w:szCs w:val="24"/>
        </w:rPr>
        <w:t xml:space="preserve"> Olafur Eliasson demonstrated this connection </w:t>
      </w:r>
      <w:r w:rsidR="00D575CC">
        <w:rPr>
          <w:rFonts w:ascii="Arial" w:hAnsi="Arial" w:cs="Arial"/>
          <w:sz w:val="24"/>
          <w:szCs w:val="24"/>
        </w:rPr>
        <w:t xml:space="preserve">of human behaviour </w:t>
      </w:r>
      <w:r w:rsidR="00586BF5">
        <w:rPr>
          <w:rFonts w:ascii="Arial" w:hAnsi="Arial" w:cs="Arial"/>
          <w:sz w:val="24"/>
          <w:szCs w:val="24"/>
        </w:rPr>
        <w:t>through interacting</w:t>
      </w:r>
      <w:r w:rsidR="00AE2E6C">
        <w:rPr>
          <w:rFonts w:ascii="Arial" w:hAnsi="Arial" w:cs="Arial"/>
          <w:sz w:val="24"/>
          <w:szCs w:val="24"/>
        </w:rPr>
        <w:t xml:space="preserve"> with colour in</w:t>
      </w:r>
      <w:r w:rsidR="00857DA6" w:rsidRPr="00DC7203">
        <w:rPr>
          <w:rFonts w:ascii="Arial" w:hAnsi="Arial" w:cs="Arial"/>
          <w:sz w:val="24"/>
          <w:szCs w:val="24"/>
        </w:rPr>
        <w:t xml:space="preserve"> </w:t>
      </w:r>
      <w:r w:rsidR="00857DA6" w:rsidRPr="00DC7203">
        <w:rPr>
          <w:rFonts w:ascii="Arial" w:hAnsi="Arial" w:cs="Arial"/>
          <w:i/>
          <w:sz w:val="24"/>
          <w:szCs w:val="24"/>
        </w:rPr>
        <w:t>The Weather Project</w:t>
      </w:r>
      <w:r w:rsidR="00AE2E6C">
        <w:rPr>
          <w:rFonts w:ascii="Arial" w:hAnsi="Arial" w:cs="Arial"/>
          <w:sz w:val="24"/>
          <w:szCs w:val="24"/>
        </w:rPr>
        <w:t xml:space="preserve"> (2013)</w:t>
      </w:r>
      <w:r w:rsidR="00D575CC">
        <w:rPr>
          <w:rFonts w:ascii="Arial" w:hAnsi="Arial" w:cs="Arial"/>
          <w:sz w:val="24"/>
          <w:szCs w:val="24"/>
        </w:rPr>
        <w:t>,</w:t>
      </w:r>
      <w:r w:rsidR="00AE2E6C">
        <w:rPr>
          <w:rFonts w:ascii="Arial" w:hAnsi="Arial" w:cs="Arial"/>
          <w:sz w:val="24"/>
          <w:szCs w:val="24"/>
        </w:rPr>
        <w:t xml:space="preserve"> </w:t>
      </w:r>
      <w:r w:rsidR="00D575CC">
        <w:rPr>
          <w:rFonts w:ascii="Arial" w:hAnsi="Arial" w:cs="Arial"/>
          <w:sz w:val="24"/>
          <w:szCs w:val="24"/>
        </w:rPr>
        <w:t xml:space="preserve">which was designed to be within </w:t>
      </w:r>
      <w:r w:rsidR="00AE2E6C">
        <w:rPr>
          <w:rFonts w:ascii="Arial" w:hAnsi="Arial" w:cs="Arial"/>
          <w:sz w:val="24"/>
          <w:szCs w:val="24"/>
        </w:rPr>
        <w:t>an installation.</w:t>
      </w:r>
      <w:r w:rsidR="00B11E79" w:rsidRPr="00DC7203">
        <w:rPr>
          <w:rFonts w:ascii="Arial" w:hAnsi="Arial" w:cs="Arial"/>
          <w:sz w:val="24"/>
          <w:szCs w:val="24"/>
        </w:rPr>
        <w:t xml:space="preserve"> T</w:t>
      </w:r>
      <w:r w:rsidR="00857DA6" w:rsidRPr="00DC7203">
        <w:rPr>
          <w:rFonts w:ascii="Arial" w:hAnsi="Arial" w:cs="Arial"/>
          <w:sz w:val="24"/>
          <w:szCs w:val="24"/>
        </w:rPr>
        <w:t xml:space="preserve">he Turbine Hall in the Tate of Modern, London provided </w:t>
      </w:r>
      <w:r w:rsidR="00857DA6" w:rsidRPr="00DC7203">
        <w:rPr>
          <w:rFonts w:ascii="Arial" w:hAnsi="Arial" w:cs="Arial"/>
          <w:sz w:val="24"/>
          <w:szCs w:val="24"/>
        </w:rPr>
        <w:lastRenderedPageBreak/>
        <w:t xml:space="preserve">the setting for Olafur Eliasson’s </w:t>
      </w:r>
      <w:r w:rsidR="00857DA6" w:rsidRPr="00586BF5">
        <w:rPr>
          <w:rFonts w:ascii="Arial" w:hAnsi="Arial" w:cs="Arial"/>
          <w:i/>
          <w:sz w:val="24"/>
          <w:szCs w:val="24"/>
        </w:rPr>
        <w:t>The Weather Project</w:t>
      </w:r>
      <w:r w:rsidR="00857DA6" w:rsidRPr="00DC7203">
        <w:rPr>
          <w:rFonts w:ascii="Arial" w:hAnsi="Arial" w:cs="Arial"/>
          <w:sz w:val="24"/>
          <w:szCs w:val="24"/>
        </w:rPr>
        <w:t xml:space="preserve"> designed in 2003. The audience found themselves stepping out of the winter </w:t>
      </w:r>
      <w:r w:rsidR="00AF4FFA" w:rsidRPr="00DC7203">
        <w:rPr>
          <w:rFonts w:ascii="Arial" w:hAnsi="Arial" w:cs="Arial"/>
          <w:sz w:val="24"/>
          <w:szCs w:val="24"/>
        </w:rPr>
        <w:t>elements London had to face</w:t>
      </w:r>
      <w:r w:rsidR="00857DA6" w:rsidRPr="00DC7203">
        <w:rPr>
          <w:rFonts w:ascii="Arial" w:hAnsi="Arial" w:cs="Arial"/>
          <w:sz w:val="24"/>
          <w:szCs w:val="24"/>
        </w:rPr>
        <w:t xml:space="preserve"> </w:t>
      </w:r>
      <w:r w:rsidR="00586BF5">
        <w:rPr>
          <w:rFonts w:ascii="Arial" w:hAnsi="Arial" w:cs="Arial"/>
          <w:sz w:val="24"/>
          <w:szCs w:val="24"/>
        </w:rPr>
        <w:t xml:space="preserve">into </w:t>
      </w:r>
      <w:r w:rsidR="00857DA6" w:rsidRPr="00DC7203">
        <w:rPr>
          <w:rFonts w:ascii="Arial" w:hAnsi="Arial" w:cs="Arial"/>
          <w:sz w:val="24"/>
          <w:szCs w:val="24"/>
        </w:rPr>
        <w:t xml:space="preserve">a confined </w:t>
      </w:r>
      <w:r w:rsidR="00AF4FFA" w:rsidRPr="00DC7203">
        <w:rPr>
          <w:rFonts w:ascii="Arial" w:hAnsi="Arial" w:cs="Arial"/>
          <w:sz w:val="24"/>
          <w:szCs w:val="24"/>
        </w:rPr>
        <w:t>space</w:t>
      </w:r>
      <w:r w:rsidR="00586BF5">
        <w:rPr>
          <w:rFonts w:ascii="Arial" w:hAnsi="Arial" w:cs="Arial"/>
          <w:sz w:val="24"/>
          <w:szCs w:val="24"/>
        </w:rPr>
        <w:t xml:space="preserve"> to become</w:t>
      </w:r>
      <w:r w:rsidR="00AF4FFA" w:rsidRPr="00DC7203">
        <w:rPr>
          <w:rFonts w:ascii="Arial" w:hAnsi="Arial" w:cs="Arial"/>
          <w:sz w:val="24"/>
          <w:szCs w:val="24"/>
        </w:rPr>
        <w:t xml:space="preserve"> immersed</w:t>
      </w:r>
      <w:r w:rsidR="00857DA6" w:rsidRPr="00DC7203">
        <w:rPr>
          <w:rFonts w:ascii="Arial" w:hAnsi="Arial" w:cs="Arial"/>
          <w:sz w:val="24"/>
          <w:szCs w:val="24"/>
        </w:rPr>
        <w:t xml:space="preserve"> by the ‘dazzling sun, shining out into a setting  almost devoid of colour’ as described by Marcella Beccaria ( Beccaira,2013).</w:t>
      </w:r>
      <w:r w:rsidR="000B525E" w:rsidRPr="00DC7203">
        <w:rPr>
          <w:rFonts w:ascii="Arial" w:hAnsi="Arial" w:cs="Arial"/>
          <w:sz w:val="24"/>
          <w:szCs w:val="24"/>
        </w:rPr>
        <w:t xml:space="preserve"> </w:t>
      </w:r>
    </w:p>
    <w:p w:rsidR="00857DA6" w:rsidRPr="00DC7203" w:rsidRDefault="000B525E" w:rsidP="002271D8">
      <w:pPr>
        <w:spacing w:line="480" w:lineRule="auto"/>
        <w:jc w:val="both"/>
        <w:rPr>
          <w:rFonts w:ascii="Arial" w:hAnsi="Arial" w:cs="Arial"/>
          <w:sz w:val="24"/>
          <w:szCs w:val="24"/>
        </w:rPr>
      </w:pPr>
      <w:r w:rsidRPr="00DC7203">
        <w:rPr>
          <w:rFonts w:ascii="Arial" w:hAnsi="Arial" w:cs="Arial"/>
          <w:sz w:val="24"/>
          <w:szCs w:val="24"/>
        </w:rPr>
        <w:t>The impact that the audience experience through this installation is ‘warmth’, by physically interacting with the installation through the audience’s movement.</w:t>
      </w:r>
    </w:p>
    <w:p w:rsidR="00857DA6" w:rsidRPr="00DC7203" w:rsidRDefault="00D862AE" w:rsidP="00873CBC">
      <w:pPr>
        <w:spacing w:line="360" w:lineRule="auto"/>
        <w:jc w:val="both"/>
        <w:rPr>
          <w:rFonts w:ascii="Arial" w:hAnsi="Arial" w:cs="Arial"/>
          <w:noProof/>
          <w:sz w:val="24"/>
          <w:szCs w:val="24"/>
          <w:lang w:eastAsia="en-GB"/>
        </w:rPr>
      </w:pPr>
      <w:r>
        <w:rPr>
          <w:rFonts w:ascii="Arial" w:hAnsi="Arial" w:cs="Arial"/>
          <w:noProof/>
          <w:sz w:val="24"/>
          <w:szCs w:val="24"/>
          <w:lang w:eastAsia="en-GB"/>
        </w:rPr>
        <w:drawing>
          <wp:inline distT="0" distB="0" distL="0" distR="0" wp14:anchorId="1E3C2F1B" wp14:editId="05E7EB3D">
            <wp:extent cx="2825669" cy="3486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stallation_view_olafur_eliasson_the_weather_project.jpg"/>
                    <pic:cNvPicPr/>
                  </pic:nvPicPr>
                  <pic:blipFill>
                    <a:blip r:embed="rId9">
                      <a:extLst>
                        <a:ext uri="{28A0092B-C50C-407E-A947-70E740481C1C}">
                          <a14:useLocalDpi xmlns:a14="http://schemas.microsoft.com/office/drawing/2010/main" val="0"/>
                        </a:ext>
                      </a:extLst>
                    </a:blip>
                    <a:stretch>
                      <a:fillRect/>
                    </a:stretch>
                  </pic:blipFill>
                  <pic:spPr>
                    <a:xfrm>
                      <a:off x="0" y="0"/>
                      <a:ext cx="2824455" cy="3484652"/>
                    </a:xfrm>
                    <a:prstGeom prst="rect">
                      <a:avLst/>
                    </a:prstGeom>
                  </pic:spPr>
                </pic:pic>
              </a:graphicData>
            </a:graphic>
          </wp:inline>
        </w:drawing>
      </w:r>
    </w:p>
    <w:p w:rsidR="00857DA6" w:rsidRPr="006C6D54" w:rsidRDefault="00143231" w:rsidP="00873CBC">
      <w:pPr>
        <w:spacing w:line="360" w:lineRule="auto"/>
        <w:jc w:val="both"/>
        <w:rPr>
          <w:rFonts w:ascii="Arial" w:hAnsi="Arial" w:cs="Arial"/>
        </w:rPr>
      </w:pPr>
      <w:r w:rsidRPr="006C6D54">
        <w:rPr>
          <w:rFonts w:ascii="Arial" w:hAnsi="Arial" w:cs="Arial"/>
        </w:rPr>
        <w:t>Figure Two</w:t>
      </w:r>
      <w:r w:rsidR="00857DA6" w:rsidRPr="006C6D54">
        <w:rPr>
          <w:rFonts w:ascii="Arial" w:hAnsi="Arial" w:cs="Arial"/>
        </w:rPr>
        <w:t xml:space="preserve">- </w:t>
      </w:r>
      <w:r w:rsidR="00857DA6" w:rsidRPr="006C6D54">
        <w:rPr>
          <w:rFonts w:ascii="Arial" w:hAnsi="Arial" w:cs="Arial"/>
          <w:i/>
        </w:rPr>
        <w:t>The Weather Project</w:t>
      </w:r>
      <w:r w:rsidR="00857DA6" w:rsidRPr="006C6D54">
        <w:rPr>
          <w:rFonts w:ascii="Arial" w:hAnsi="Arial" w:cs="Arial"/>
        </w:rPr>
        <w:t xml:space="preserve"> </w:t>
      </w:r>
    </w:p>
    <w:p w:rsidR="00857DA6" w:rsidRPr="00DC7203" w:rsidRDefault="00143231" w:rsidP="002271D8">
      <w:pPr>
        <w:spacing w:line="480" w:lineRule="auto"/>
        <w:jc w:val="both"/>
        <w:rPr>
          <w:rFonts w:ascii="Arial" w:hAnsi="Arial" w:cs="Arial"/>
          <w:sz w:val="24"/>
          <w:szCs w:val="24"/>
        </w:rPr>
      </w:pPr>
      <w:r>
        <w:rPr>
          <w:rFonts w:ascii="Arial" w:hAnsi="Arial" w:cs="Arial"/>
          <w:sz w:val="24"/>
          <w:szCs w:val="24"/>
        </w:rPr>
        <w:t>Figure two</w:t>
      </w:r>
      <w:r w:rsidR="00857DA6" w:rsidRPr="00DC7203">
        <w:rPr>
          <w:rFonts w:ascii="Arial" w:hAnsi="Arial" w:cs="Arial"/>
          <w:sz w:val="24"/>
          <w:szCs w:val="24"/>
        </w:rPr>
        <w:t xml:space="preserve">, shows </w:t>
      </w:r>
      <w:r w:rsidR="00D575CC">
        <w:rPr>
          <w:rFonts w:ascii="Arial" w:hAnsi="Arial" w:cs="Arial"/>
          <w:sz w:val="24"/>
          <w:szCs w:val="24"/>
        </w:rPr>
        <w:t xml:space="preserve">a </w:t>
      </w:r>
      <w:r w:rsidR="00857DA6" w:rsidRPr="00DC7203">
        <w:rPr>
          <w:rFonts w:ascii="Arial" w:hAnsi="Arial" w:cs="Arial"/>
          <w:sz w:val="24"/>
          <w:szCs w:val="24"/>
        </w:rPr>
        <w:t>visual</w:t>
      </w:r>
      <w:r w:rsidR="00AF4FFA" w:rsidRPr="00DC7203">
        <w:rPr>
          <w:rFonts w:ascii="Arial" w:hAnsi="Arial" w:cs="Arial"/>
          <w:sz w:val="24"/>
          <w:szCs w:val="24"/>
        </w:rPr>
        <w:t xml:space="preserve"> and physical</w:t>
      </w:r>
      <w:r w:rsidR="00857DA6" w:rsidRPr="00DC7203">
        <w:rPr>
          <w:rFonts w:ascii="Arial" w:hAnsi="Arial" w:cs="Arial"/>
          <w:sz w:val="24"/>
          <w:szCs w:val="24"/>
        </w:rPr>
        <w:t xml:space="preserve"> res</w:t>
      </w:r>
      <w:r w:rsidR="00D575CC">
        <w:rPr>
          <w:rFonts w:ascii="Arial" w:hAnsi="Arial" w:cs="Arial"/>
          <w:sz w:val="24"/>
          <w:szCs w:val="24"/>
        </w:rPr>
        <w:t>ponse</w:t>
      </w:r>
      <w:r w:rsidR="00AF4FFA" w:rsidRPr="00DC7203">
        <w:rPr>
          <w:rFonts w:ascii="Arial" w:hAnsi="Arial" w:cs="Arial"/>
          <w:sz w:val="24"/>
          <w:szCs w:val="24"/>
        </w:rPr>
        <w:t xml:space="preserve"> </w:t>
      </w:r>
      <w:r w:rsidR="00857DA6" w:rsidRPr="00DC7203">
        <w:rPr>
          <w:rFonts w:ascii="Arial" w:hAnsi="Arial" w:cs="Arial"/>
          <w:sz w:val="24"/>
          <w:szCs w:val="24"/>
        </w:rPr>
        <w:t xml:space="preserve">the colour yellow within an installation. The interesting observation projected from this </w:t>
      </w:r>
      <w:r w:rsidR="00DB7B1B" w:rsidRPr="00DC7203">
        <w:rPr>
          <w:rFonts w:ascii="Arial" w:hAnsi="Arial" w:cs="Arial"/>
          <w:sz w:val="24"/>
          <w:szCs w:val="24"/>
        </w:rPr>
        <w:t>v</w:t>
      </w:r>
      <w:r w:rsidR="00C81E62">
        <w:rPr>
          <w:rFonts w:ascii="Arial" w:hAnsi="Arial" w:cs="Arial"/>
          <w:sz w:val="24"/>
          <w:szCs w:val="24"/>
        </w:rPr>
        <w:t>isual demonstrated in figure two</w:t>
      </w:r>
      <w:r w:rsidR="00857DA6" w:rsidRPr="00DC7203">
        <w:rPr>
          <w:rFonts w:ascii="Arial" w:hAnsi="Arial" w:cs="Arial"/>
          <w:sz w:val="24"/>
          <w:szCs w:val="24"/>
        </w:rPr>
        <w:t xml:space="preserve"> is half of the audience is responding to the installation by lying down on the floor</w:t>
      </w:r>
      <w:r w:rsidR="00C81E62">
        <w:rPr>
          <w:rFonts w:ascii="Arial" w:hAnsi="Arial" w:cs="Arial"/>
          <w:sz w:val="24"/>
          <w:szCs w:val="24"/>
        </w:rPr>
        <w:t>,</w:t>
      </w:r>
      <w:r w:rsidR="00857DA6" w:rsidRPr="00DC7203">
        <w:rPr>
          <w:rFonts w:ascii="Arial" w:hAnsi="Arial" w:cs="Arial"/>
          <w:sz w:val="24"/>
          <w:szCs w:val="24"/>
        </w:rPr>
        <w:t xml:space="preserve"> and responding to the colour yellow in a way in which we associate being relaxed and joyful (Varichon ,2007, p.53). Having previously touched on the Varichon (2007, p.53) associating yellow with</w:t>
      </w:r>
      <w:r w:rsidR="00D575CC">
        <w:rPr>
          <w:rFonts w:ascii="Arial" w:hAnsi="Arial" w:cs="Arial"/>
          <w:sz w:val="24"/>
          <w:szCs w:val="24"/>
        </w:rPr>
        <w:t xml:space="preserve"> ‘brilliance’, it is a physical engagement fuelled by</w:t>
      </w:r>
      <w:r w:rsidR="00857DA6" w:rsidRPr="00DC7203">
        <w:rPr>
          <w:rFonts w:ascii="Arial" w:hAnsi="Arial" w:cs="Arial"/>
          <w:sz w:val="24"/>
          <w:szCs w:val="24"/>
        </w:rPr>
        <w:t xml:space="preserve"> </w:t>
      </w:r>
      <w:r w:rsidR="00D575CC">
        <w:rPr>
          <w:rFonts w:ascii="Arial" w:hAnsi="Arial" w:cs="Arial"/>
          <w:sz w:val="24"/>
          <w:szCs w:val="24"/>
        </w:rPr>
        <w:t xml:space="preserve">emotion. </w:t>
      </w:r>
      <w:r w:rsidR="00857DA6" w:rsidRPr="00DC7203">
        <w:rPr>
          <w:rFonts w:ascii="Arial" w:hAnsi="Arial" w:cs="Arial"/>
          <w:sz w:val="24"/>
          <w:szCs w:val="24"/>
        </w:rPr>
        <w:t xml:space="preserve"> </w:t>
      </w:r>
    </w:p>
    <w:p w:rsidR="00857DA6" w:rsidRPr="00DC7203" w:rsidRDefault="00857DA6" w:rsidP="002271D8">
      <w:pPr>
        <w:spacing w:line="480" w:lineRule="auto"/>
        <w:jc w:val="both"/>
        <w:rPr>
          <w:rFonts w:ascii="Arial" w:hAnsi="Arial" w:cs="Arial"/>
          <w:sz w:val="24"/>
          <w:szCs w:val="24"/>
        </w:rPr>
      </w:pPr>
      <w:r w:rsidRPr="00DC7203">
        <w:rPr>
          <w:rFonts w:ascii="Arial" w:hAnsi="Arial" w:cs="Arial"/>
          <w:sz w:val="24"/>
          <w:szCs w:val="24"/>
        </w:rPr>
        <w:lastRenderedPageBreak/>
        <w:t xml:space="preserve">In his own words Eliasson describes the reasoning behind </w:t>
      </w:r>
      <w:r w:rsidRPr="00DC7203">
        <w:rPr>
          <w:rFonts w:ascii="Arial" w:hAnsi="Arial" w:cs="Arial"/>
          <w:i/>
          <w:sz w:val="24"/>
          <w:szCs w:val="24"/>
        </w:rPr>
        <w:t>The Weather Project</w:t>
      </w:r>
      <w:r w:rsidRPr="00DC7203">
        <w:rPr>
          <w:rFonts w:ascii="Arial" w:hAnsi="Arial" w:cs="Arial"/>
          <w:sz w:val="24"/>
          <w:szCs w:val="24"/>
        </w:rPr>
        <w:t xml:space="preserve"> (2013):</w:t>
      </w:r>
    </w:p>
    <w:p w:rsidR="00857DA6" w:rsidRPr="00D575CC" w:rsidRDefault="00857DA6" w:rsidP="002271D8">
      <w:pPr>
        <w:spacing w:line="240" w:lineRule="auto"/>
        <w:ind w:left="850" w:right="850"/>
        <w:jc w:val="both"/>
        <w:rPr>
          <w:rFonts w:ascii="Arial" w:hAnsi="Arial" w:cs="Arial"/>
          <w:i/>
          <w:sz w:val="24"/>
          <w:szCs w:val="24"/>
        </w:rPr>
      </w:pPr>
      <w:r w:rsidRPr="00D575CC">
        <w:rPr>
          <w:rFonts w:ascii="Arial" w:hAnsi="Arial" w:cs="Arial"/>
          <w:i/>
          <w:sz w:val="24"/>
          <w:szCs w:val="24"/>
        </w:rPr>
        <w:t xml:space="preserve">The weather has been so fundamental to shaping our society that one can argue that every aspect of life – economical, political, technical, cultural, </w:t>
      </w:r>
      <w:proofErr w:type="gramStart"/>
      <w:r w:rsidRPr="00D575CC">
        <w:rPr>
          <w:rFonts w:ascii="Arial" w:hAnsi="Arial" w:cs="Arial"/>
          <w:i/>
          <w:sz w:val="24"/>
          <w:szCs w:val="24"/>
        </w:rPr>
        <w:t>emotional</w:t>
      </w:r>
      <w:proofErr w:type="gramEnd"/>
      <w:r w:rsidRPr="00D575CC">
        <w:rPr>
          <w:rFonts w:ascii="Arial" w:hAnsi="Arial" w:cs="Arial"/>
          <w:i/>
          <w:sz w:val="24"/>
          <w:szCs w:val="24"/>
        </w:rPr>
        <w:t xml:space="preserve"> – is linked to or derived from it. Over the centuries, defending ourselves from the weather has proved even more important than protecting ourselves from each other in the form of war and violence. If you cannot withstand </w:t>
      </w:r>
      <w:r w:rsidR="00D575CC" w:rsidRPr="00D575CC">
        <w:rPr>
          <w:rFonts w:ascii="Arial" w:hAnsi="Arial" w:cs="Arial"/>
          <w:i/>
          <w:sz w:val="24"/>
          <w:szCs w:val="24"/>
        </w:rPr>
        <w:t>the weather, you cannot survive</w:t>
      </w:r>
      <w:r w:rsidRPr="00D575CC">
        <w:rPr>
          <w:rFonts w:ascii="Arial" w:hAnsi="Arial" w:cs="Arial"/>
          <w:i/>
          <w:sz w:val="24"/>
          <w:szCs w:val="24"/>
        </w:rPr>
        <w:t xml:space="preserve"> (Eliasson, 2013). </w:t>
      </w:r>
    </w:p>
    <w:p w:rsidR="000E59FA" w:rsidRPr="00DC7203" w:rsidRDefault="00857DA6" w:rsidP="002271D8">
      <w:pPr>
        <w:spacing w:line="480" w:lineRule="auto"/>
        <w:jc w:val="both"/>
        <w:rPr>
          <w:rFonts w:ascii="Arial" w:hAnsi="Arial" w:cs="Arial"/>
          <w:sz w:val="24"/>
          <w:szCs w:val="24"/>
        </w:rPr>
      </w:pPr>
      <w:r w:rsidRPr="00DC7203">
        <w:rPr>
          <w:rFonts w:ascii="Arial" w:hAnsi="Arial" w:cs="Arial"/>
          <w:sz w:val="24"/>
          <w:szCs w:val="24"/>
        </w:rPr>
        <w:t>Olafur Eliasson argued the importance of life, and our engagement and emotional understanding to the environment in which we are surrounded by, and by surrounding the audience with the colour yellow is an aspect to his design in which has been carefully considered</w:t>
      </w:r>
      <w:r w:rsidR="004F1E19">
        <w:rPr>
          <w:rFonts w:ascii="Arial" w:hAnsi="Arial" w:cs="Arial"/>
          <w:sz w:val="24"/>
          <w:szCs w:val="24"/>
        </w:rPr>
        <w:t xml:space="preserve">. This is to evoke the </w:t>
      </w:r>
      <w:r w:rsidR="00DE77AA">
        <w:rPr>
          <w:rFonts w:ascii="Arial" w:hAnsi="Arial" w:cs="Arial"/>
          <w:sz w:val="24"/>
          <w:szCs w:val="24"/>
        </w:rPr>
        <w:t>audience</w:t>
      </w:r>
      <w:r w:rsidR="004F1E19">
        <w:rPr>
          <w:rFonts w:ascii="Arial" w:hAnsi="Arial" w:cs="Arial"/>
          <w:sz w:val="24"/>
          <w:szCs w:val="24"/>
        </w:rPr>
        <w:t>’</w:t>
      </w:r>
      <w:r w:rsidR="00DE77AA">
        <w:rPr>
          <w:rFonts w:ascii="Arial" w:hAnsi="Arial" w:cs="Arial"/>
          <w:sz w:val="24"/>
          <w:szCs w:val="24"/>
        </w:rPr>
        <w:t>s emotion to</w:t>
      </w:r>
      <w:r w:rsidRPr="00DC7203">
        <w:rPr>
          <w:rFonts w:ascii="Arial" w:hAnsi="Arial" w:cs="Arial"/>
          <w:sz w:val="24"/>
          <w:szCs w:val="24"/>
        </w:rPr>
        <w:t xml:space="preserve"> change</w:t>
      </w:r>
      <w:r w:rsidR="004F1E19">
        <w:rPr>
          <w:rFonts w:ascii="Arial" w:hAnsi="Arial" w:cs="Arial"/>
          <w:sz w:val="24"/>
          <w:szCs w:val="24"/>
        </w:rPr>
        <w:t xml:space="preserve"> accordingly to the environment in which surrounds them.</w:t>
      </w:r>
      <w:r w:rsidRPr="00DC7203">
        <w:rPr>
          <w:rFonts w:ascii="Arial" w:hAnsi="Arial" w:cs="Arial"/>
          <w:sz w:val="24"/>
          <w:szCs w:val="24"/>
        </w:rPr>
        <w:t xml:space="preserve">  Merce Cunningham Dance Company (2003) suggests an individual emotional response to </w:t>
      </w:r>
      <w:r w:rsidRPr="00DC7203">
        <w:rPr>
          <w:rFonts w:ascii="Arial" w:hAnsi="Arial" w:cs="Arial"/>
          <w:i/>
          <w:sz w:val="24"/>
          <w:szCs w:val="24"/>
        </w:rPr>
        <w:t>The Weather Project</w:t>
      </w:r>
      <w:r w:rsidRPr="00DC7203">
        <w:rPr>
          <w:rFonts w:ascii="Arial" w:hAnsi="Arial" w:cs="Arial"/>
          <w:sz w:val="24"/>
          <w:szCs w:val="24"/>
        </w:rPr>
        <w:t xml:space="preserve"> </w:t>
      </w:r>
      <w:r w:rsidR="004B4D6C">
        <w:rPr>
          <w:rFonts w:ascii="Arial" w:hAnsi="Arial" w:cs="Arial"/>
          <w:sz w:val="24"/>
          <w:szCs w:val="24"/>
        </w:rPr>
        <w:t xml:space="preserve">by </w:t>
      </w:r>
      <w:r w:rsidRPr="00DC7203">
        <w:rPr>
          <w:rFonts w:ascii="Arial" w:hAnsi="Arial" w:cs="Arial"/>
          <w:sz w:val="24"/>
          <w:szCs w:val="24"/>
        </w:rPr>
        <w:t>cre</w:t>
      </w:r>
      <w:r w:rsidR="00C81E62">
        <w:rPr>
          <w:rFonts w:ascii="Arial" w:hAnsi="Arial" w:cs="Arial"/>
          <w:sz w:val="24"/>
          <w:szCs w:val="24"/>
        </w:rPr>
        <w:t>ating a nostalgic performance that</w:t>
      </w:r>
      <w:r w:rsidR="00C81E62" w:rsidRPr="00DC7203">
        <w:rPr>
          <w:rFonts w:ascii="Arial" w:hAnsi="Arial" w:cs="Arial"/>
          <w:sz w:val="24"/>
          <w:szCs w:val="24"/>
        </w:rPr>
        <w:t xml:space="preserve"> response</w:t>
      </w:r>
      <w:r w:rsidRPr="00DC7203">
        <w:rPr>
          <w:rFonts w:ascii="Arial" w:hAnsi="Arial" w:cs="Arial"/>
          <w:sz w:val="24"/>
          <w:szCs w:val="24"/>
        </w:rPr>
        <w:t xml:space="preserve"> to the reflective vibrant yellow beaming inside the installation. </w:t>
      </w:r>
    </w:p>
    <w:p w:rsidR="000F77E9" w:rsidRDefault="00857DA6" w:rsidP="002271D8">
      <w:pPr>
        <w:spacing w:line="480" w:lineRule="auto"/>
        <w:jc w:val="both"/>
        <w:rPr>
          <w:rFonts w:ascii="Arial" w:hAnsi="Arial" w:cs="Arial"/>
          <w:sz w:val="24"/>
          <w:szCs w:val="24"/>
        </w:rPr>
      </w:pPr>
      <w:r w:rsidRPr="00DC7203">
        <w:rPr>
          <w:rFonts w:ascii="Arial" w:hAnsi="Arial" w:cs="Arial"/>
          <w:sz w:val="24"/>
          <w:szCs w:val="24"/>
        </w:rPr>
        <w:t>This observation of the mood in which people have responded to the colour has provided the information sug</w:t>
      </w:r>
      <w:r w:rsidR="006A70A1">
        <w:rPr>
          <w:rFonts w:ascii="Arial" w:hAnsi="Arial" w:cs="Arial"/>
          <w:sz w:val="24"/>
          <w:szCs w:val="24"/>
        </w:rPr>
        <w:t>gested by (Varichon, 2007)</w:t>
      </w:r>
      <w:r w:rsidRPr="00DC7203">
        <w:rPr>
          <w:rFonts w:ascii="Arial" w:hAnsi="Arial" w:cs="Arial"/>
          <w:sz w:val="24"/>
          <w:szCs w:val="24"/>
        </w:rPr>
        <w:t xml:space="preserve"> associating the colour yellow to ‘warmth’ has been demonstrated during the performance of Merce Cunningham Dance Company (2003)</w:t>
      </w:r>
      <w:r w:rsidR="000E59FA" w:rsidRPr="00DC7203">
        <w:rPr>
          <w:rFonts w:ascii="Arial" w:hAnsi="Arial" w:cs="Arial"/>
          <w:sz w:val="24"/>
          <w:szCs w:val="24"/>
        </w:rPr>
        <w:t>. I</w:t>
      </w:r>
      <w:r w:rsidRPr="00DC7203">
        <w:rPr>
          <w:rFonts w:ascii="Arial" w:hAnsi="Arial" w:cs="Arial"/>
          <w:sz w:val="24"/>
          <w:szCs w:val="24"/>
        </w:rPr>
        <w:t>t has structured an emotional response to the colour through scenes of engagement between people of different cultures, all expressing a feeling through the colour yellow in which they have reacted to by responding in a particular way</w:t>
      </w:r>
      <w:r w:rsidR="006A70A1">
        <w:rPr>
          <w:rFonts w:ascii="Arial" w:hAnsi="Arial" w:cs="Arial"/>
          <w:sz w:val="24"/>
          <w:szCs w:val="24"/>
        </w:rPr>
        <w:t>. It can be shown</w:t>
      </w:r>
      <w:r w:rsidR="00084E33">
        <w:rPr>
          <w:rFonts w:ascii="Arial" w:hAnsi="Arial" w:cs="Arial"/>
          <w:sz w:val="24"/>
          <w:szCs w:val="24"/>
        </w:rPr>
        <w:t xml:space="preserve"> as a</w:t>
      </w:r>
      <w:r w:rsidRPr="00DC7203">
        <w:rPr>
          <w:rFonts w:ascii="Arial" w:hAnsi="Arial" w:cs="Arial"/>
          <w:sz w:val="24"/>
          <w:szCs w:val="24"/>
        </w:rPr>
        <w:t xml:space="preserve"> positive emotional connection between human touch.</w:t>
      </w:r>
      <w:r w:rsidR="006A70A1">
        <w:rPr>
          <w:rFonts w:ascii="Arial" w:hAnsi="Arial" w:cs="Arial"/>
          <w:sz w:val="24"/>
          <w:szCs w:val="24"/>
        </w:rPr>
        <w:t xml:space="preserve"> </w:t>
      </w:r>
    </w:p>
    <w:p w:rsidR="00D862AE" w:rsidRPr="00DC7203" w:rsidRDefault="00D862AE" w:rsidP="00873CBC">
      <w:pPr>
        <w:spacing w:line="360" w:lineRule="auto"/>
        <w:jc w:val="both"/>
        <w:rPr>
          <w:rFonts w:ascii="Arial" w:hAnsi="Arial" w:cs="Arial"/>
          <w:sz w:val="24"/>
          <w:szCs w:val="24"/>
        </w:rPr>
      </w:pPr>
    </w:p>
    <w:p w:rsidR="002271D8" w:rsidRDefault="002271D8">
      <w:pPr>
        <w:rPr>
          <w:rFonts w:ascii="Arial" w:hAnsi="Arial" w:cs="Arial"/>
          <w:b/>
          <w:sz w:val="24"/>
          <w:szCs w:val="24"/>
        </w:rPr>
      </w:pPr>
      <w:r>
        <w:rPr>
          <w:rFonts w:ascii="Arial" w:hAnsi="Arial" w:cs="Arial"/>
          <w:b/>
          <w:sz w:val="24"/>
          <w:szCs w:val="24"/>
        </w:rPr>
        <w:br w:type="page"/>
      </w:r>
    </w:p>
    <w:p w:rsidR="00427C69" w:rsidRPr="0012564E" w:rsidRDefault="00123220" w:rsidP="002271D8">
      <w:pPr>
        <w:spacing w:line="480" w:lineRule="auto"/>
        <w:jc w:val="both"/>
        <w:rPr>
          <w:rFonts w:ascii="Arial" w:hAnsi="Arial" w:cs="Arial"/>
          <w:b/>
          <w:sz w:val="24"/>
          <w:szCs w:val="24"/>
          <w:u w:val="single"/>
        </w:rPr>
      </w:pPr>
      <w:r w:rsidRPr="00DC7203">
        <w:rPr>
          <w:rFonts w:ascii="Arial" w:hAnsi="Arial" w:cs="Arial"/>
          <w:b/>
          <w:sz w:val="24"/>
          <w:szCs w:val="24"/>
        </w:rPr>
        <w:lastRenderedPageBreak/>
        <w:t xml:space="preserve"> </w:t>
      </w:r>
      <w:r w:rsidR="006B7164">
        <w:rPr>
          <w:rFonts w:ascii="Arial" w:hAnsi="Arial" w:cs="Arial"/>
          <w:b/>
          <w:sz w:val="24"/>
          <w:szCs w:val="24"/>
          <w:u w:val="single"/>
        </w:rPr>
        <w:t>CHAPTER 2- Innovation Colour</w:t>
      </w:r>
    </w:p>
    <w:p w:rsidR="00306AE5" w:rsidRDefault="000D07E8" w:rsidP="002271D8">
      <w:pPr>
        <w:spacing w:line="480" w:lineRule="auto"/>
        <w:jc w:val="both"/>
        <w:rPr>
          <w:rFonts w:ascii="Arial" w:hAnsi="Arial" w:cs="Arial"/>
          <w:sz w:val="24"/>
          <w:szCs w:val="24"/>
        </w:rPr>
      </w:pPr>
      <w:r>
        <w:rPr>
          <w:rFonts w:ascii="Arial" w:hAnsi="Arial" w:cs="Arial"/>
          <w:sz w:val="24"/>
          <w:szCs w:val="24"/>
        </w:rPr>
        <w:t xml:space="preserve">                      </w:t>
      </w:r>
      <w:r w:rsidRPr="000D07E8">
        <w:rPr>
          <w:rFonts w:ascii="Arial" w:hAnsi="Arial" w:cs="Arial"/>
          <w:sz w:val="24"/>
          <w:szCs w:val="24"/>
        </w:rPr>
        <w:t xml:space="preserve">The way in which the textile industry designs is changing, with the help of new innovation within the textile and fashion industry. As textiles embarks in new dynamic ways of transforming traditional techniques into extreme ways of inventing. </w:t>
      </w:r>
    </w:p>
    <w:p w:rsidR="000D07E8" w:rsidRDefault="000D07E8" w:rsidP="002271D8">
      <w:pPr>
        <w:spacing w:line="480" w:lineRule="auto"/>
        <w:jc w:val="both"/>
        <w:rPr>
          <w:rFonts w:ascii="Arial" w:hAnsi="Arial" w:cs="Arial"/>
          <w:sz w:val="24"/>
          <w:szCs w:val="24"/>
        </w:rPr>
      </w:pPr>
      <w:r w:rsidRPr="000D07E8">
        <w:rPr>
          <w:rFonts w:ascii="Arial" w:hAnsi="Arial" w:cs="Arial"/>
          <w:sz w:val="24"/>
          <w:szCs w:val="24"/>
        </w:rPr>
        <w:t xml:space="preserve">In his opening of Textile Future: Fashion, Design and Technology, Bradley Quinn states “…Fabrics and textile technology are becoming seamlessly integrated with technology, textiles represent an interconnected collective that links many disciplines” (Quinn, 2010, p.5). This new way of design is transforming the industry, inspiring new designers to create futuristic ways of designing using new design features. </w:t>
      </w:r>
    </w:p>
    <w:p w:rsidR="00084E33" w:rsidRDefault="000D07E8" w:rsidP="002271D8">
      <w:pPr>
        <w:spacing w:line="480" w:lineRule="auto"/>
        <w:jc w:val="both"/>
        <w:rPr>
          <w:rFonts w:ascii="Arial" w:hAnsi="Arial" w:cs="Arial"/>
          <w:sz w:val="24"/>
          <w:szCs w:val="24"/>
        </w:rPr>
      </w:pPr>
      <w:r w:rsidRPr="000D07E8">
        <w:rPr>
          <w:rFonts w:ascii="Arial" w:hAnsi="Arial" w:cs="Arial"/>
          <w:sz w:val="24"/>
          <w:szCs w:val="24"/>
        </w:rPr>
        <w:t>The effects of colour are dependent on the individuals perceiving of colour because there is no right or wrong way of experiencing colour. This will provide an understanding of how colour causes an emotional effect, this is supported through the findings of Johann Wolfgang van Goethe (1749) on the theory of colour and “how colours are perceived and the</w:t>
      </w:r>
      <w:r w:rsidR="006D16FB">
        <w:rPr>
          <w:rFonts w:ascii="Arial" w:hAnsi="Arial" w:cs="Arial"/>
          <w:sz w:val="24"/>
          <w:szCs w:val="24"/>
        </w:rPr>
        <w:t xml:space="preserve"> effects that they have on us…” </w:t>
      </w:r>
      <w:r w:rsidRPr="000D07E8">
        <w:rPr>
          <w:rFonts w:ascii="Arial" w:hAnsi="Arial" w:cs="Arial"/>
          <w:sz w:val="24"/>
          <w:szCs w:val="24"/>
        </w:rPr>
        <w:t>(Jongerius, 2017, p.7)</w:t>
      </w:r>
      <w:r w:rsidR="00084E33">
        <w:rPr>
          <w:rFonts w:ascii="Arial" w:hAnsi="Arial" w:cs="Arial"/>
          <w:sz w:val="24"/>
          <w:szCs w:val="24"/>
        </w:rPr>
        <w:t>. Goethe questioned the findings of Newton and from this discovered “light and colour are in tension”</w:t>
      </w:r>
      <w:r w:rsidR="00653AB8">
        <w:rPr>
          <w:rFonts w:ascii="Arial" w:hAnsi="Arial" w:cs="Arial"/>
          <w:sz w:val="24"/>
          <w:szCs w:val="24"/>
        </w:rPr>
        <w:t xml:space="preserve"> (Leslie, 1999, p.52</w:t>
      </w:r>
      <w:r w:rsidR="00084E33">
        <w:rPr>
          <w:rFonts w:ascii="Arial" w:hAnsi="Arial" w:cs="Arial"/>
          <w:sz w:val="24"/>
          <w:szCs w:val="24"/>
        </w:rPr>
        <w:t>)</w:t>
      </w:r>
      <w:r w:rsidR="006D16FB">
        <w:rPr>
          <w:rFonts w:ascii="Arial" w:hAnsi="Arial" w:cs="Arial"/>
          <w:sz w:val="24"/>
          <w:szCs w:val="24"/>
        </w:rPr>
        <w:t>;</w:t>
      </w:r>
      <w:r w:rsidR="00084E33">
        <w:rPr>
          <w:rFonts w:ascii="Arial" w:hAnsi="Arial" w:cs="Arial"/>
          <w:sz w:val="24"/>
          <w:szCs w:val="24"/>
        </w:rPr>
        <w:t xml:space="preserve"> </w:t>
      </w:r>
      <w:r w:rsidR="006D16FB">
        <w:rPr>
          <w:rFonts w:ascii="Arial" w:hAnsi="Arial" w:cs="Arial"/>
          <w:sz w:val="24"/>
          <w:szCs w:val="24"/>
        </w:rPr>
        <w:t>Goethe’s</w:t>
      </w:r>
      <w:r w:rsidR="00084E33">
        <w:rPr>
          <w:rFonts w:ascii="Arial" w:hAnsi="Arial" w:cs="Arial"/>
          <w:sz w:val="24"/>
          <w:szCs w:val="24"/>
        </w:rPr>
        <w:t xml:space="preserve"> interpretation on colour </w:t>
      </w:r>
      <w:r w:rsidR="006D16FB">
        <w:rPr>
          <w:rFonts w:ascii="Arial" w:hAnsi="Arial" w:cs="Arial"/>
          <w:sz w:val="24"/>
          <w:szCs w:val="24"/>
        </w:rPr>
        <w:t>became inspiring to the work</w:t>
      </w:r>
      <w:r w:rsidR="00D707D0">
        <w:rPr>
          <w:rFonts w:ascii="Arial" w:hAnsi="Arial" w:cs="Arial"/>
          <w:sz w:val="24"/>
          <w:szCs w:val="24"/>
        </w:rPr>
        <w:t xml:space="preserve"> carried out by Hella Jongerius:</w:t>
      </w:r>
      <w:r w:rsidR="006D16FB">
        <w:rPr>
          <w:rFonts w:ascii="Arial" w:hAnsi="Arial" w:cs="Arial"/>
          <w:sz w:val="24"/>
          <w:szCs w:val="24"/>
        </w:rPr>
        <w:t xml:space="preserve"> </w:t>
      </w:r>
    </w:p>
    <w:p w:rsidR="00D707D0" w:rsidRPr="00D707D0" w:rsidRDefault="00D707D0" w:rsidP="002271D8">
      <w:pPr>
        <w:spacing w:line="240" w:lineRule="auto"/>
        <w:ind w:left="850" w:right="850"/>
        <w:jc w:val="both"/>
        <w:rPr>
          <w:rFonts w:ascii="Arial" w:hAnsi="Arial" w:cs="Arial"/>
          <w:i/>
          <w:sz w:val="24"/>
          <w:szCs w:val="24"/>
        </w:rPr>
      </w:pPr>
      <w:r w:rsidRPr="00D707D0">
        <w:rPr>
          <w:rFonts w:ascii="Arial" w:hAnsi="Arial" w:cs="Arial"/>
          <w:i/>
          <w:sz w:val="24"/>
          <w:szCs w:val="24"/>
        </w:rPr>
        <w:t>Colour is a visual experience, not a scientific one. When I look at designers’ and colour theorists’ work from the past, the most interesting ideas arose from questioning colour – they emerged from isolated and personal experiences. The fact that there is no objective in colour is a blessing to me (Jongerius, 2017, p.7).</w:t>
      </w:r>
    </w:p>
    <w:p w:rsidR="000D07E8" w:rsidRDefault="00D10621" w:rsidP="002271D8">
      <w:pPr>
        <w:spacing w:line="480" w:lineRule="auto"/>
        <w:jc w:val="both"/>
        <w:rPr>
          <w:rFonts w:ascii="Arial" w:hAnsi="Arial" w:cs="Arial"/>
          <w:sz w:val="24"/>
          <w:szCs w:val="24"/>
        </w:rPr>
      </w:pPr>
      <w:r w:rsidRPr="00DC7203">
        <w:rPr>
          <w:rFonts w:ascii="Arial" w:hAnsi="Arial" w:cs="Arial"/>
          <w:sz w:val="24"/>
          <w:szCs w:val="24"/>
        </w:rPr>
        <w:t>Jongerius strives to use dynamic colour,</w:t>
      </w:r>
      <w:r w:rsidR="009951E4" w:rsidRPr="00DC7203">
        <w:rPr>
          <w:rFonts w:ascii="Arial" w:hAnsi="Arial" w:cs="Arial"/>
          <w:sz w:val="24"/>
          <w:szCs w:val="24"/>
        </w:rPr>
        <w:t xml:space="preserve"> “</w:t>
      </w:r>
      <w:r w:rsidR="00A52A7A" w:rsidRPr="00DC7203">
        <w:rPr>
          <w:rFonts w:ascii="Arial" w:hAnsi="Arial" w:cs="Arial"/>
          <w:sz w:val="24"/>
          <w:szCs w:val="24"/>
        </w:rPr>
        <w:t xml:space="preserve">…argues that the processes of industrialisation have narrowed our experience of colour” (Jongerius, 2017, p.1). She strives to create an isolated and personal experience with colour through a </w:t>
      </w:r>
      <w:r w:rsidR="00A52A7A" w:rsidRPr="00DC7203">
        <w:rPr>
          <w:rFonts w:ascii="Arial" w:hAnsi="Arial" w:cs="Arial"/>
          <w:sz w:val="24"/>
          <w:szCs w:val="24"/>
        </w:rPr>
        <w:lastRenderedPageBreak/>
        <w:t>phenomenon called metamerism “this occurs when colours are viewed in different conditions, and describes the effect when two colours appear the same even though they are not” (Jongerius, 2017, p.8)</w:t>
      </w:r>
      <w:r w:rsidR="004B4D6C">
        <w:rPr>
          <w:rFonts w:ascii="Arial" w:hAnsi="Arial" w:cs="Arial"/>
          <w:sz w:val="24"/>
          <w:szCs w:val="24"/>
        </w:rPr>
        <w:t>.</w:t>
      </w:r>
      <w:r w:rsidR="00A52A7A" w:rsidRPr="00DC7203">
        <w:rPr>
          <w:rFonts w:ascii="Arial" w:hAnsi="Arial" w:cs="Arial"/>
          <w:sz w:val="24"/>
          <w:szCs w:val="24"/>
        </w:rPr>
        <w:t xml:space="preserve">  </w:t>
      </w:r>
    </w:p>
    <w:p w:rsidR="00BD3DC8" w:rsidRPr="00306AE5" w:rsidRDefault="00306AE5" w:rsidP="00873CBC">
      <w:pPr>
        <w:tabs>
          <w:tab w:val="left" w:pos="3915"/>
        </w:tabs>
        <w:jc w:val="both"/>
        <w:rPr>
          <w:rFonts w:ascii="Arial" w:hAnsi="Arial" w:cs="Arial"/>
          <w:sz w:val="24"/>
          <w:szCs w:val="24"/>
        </w:rPr>
      </w:pPr>
      <w:r>
        <w:rPr>
          <w:rFonts w:ascii="Arial" w:hAnsi="Arial" w:cs="Arial"/>
          <w:sz w:val="24"/>
          <w:szCs w:val="24"/>
        </w:rPr>
        <w:tab/>
      </w:r>
    </w:p>
    <w:p w:rsidR="00123220" w:rsidRPr="00DC7203" w:rsidRDefault="00E5433D" w:rsidP="00873CBC">
      <w:pPr>
        <w:spacing w:line="360" w:lineRule="auto"/>
        <w:jc w:val="both"/>
        <w:rPr>
          <w:rFonts w:ascii="Arial" w:hAnsi="Arial" w:cs="Arial"/>
          <w:sz w:val="24"/>
          <w:szCs w:val="24"/>
        </w:rPr>
      </w:pPr>
      <w:r w:rsidRPr="00DC7203">
        <w:rPr>
          <w:rFonts w:ascii="Arial" w:hAnsi="Arial" w:cs="Arial"/>
          <w:noProof/>
          <w:sz w:val="24"/>
          <w:szCs w:val="24"/>
          <w:lang w:eastAsia="en-GB"/>
        </w:rPr>
        <w:drawing>
          <wp:inline distT="0" distB="0" distL="0" distR="0" wp14:anchorId="2D384121" wp14:editId="62274AC8">
            <wp:extent cx="5731510" cy="41554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1_breathing_colour_design_process10.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4155440"/>
                    </a:xfrm>
                    <a:prstGeom prst="rect">
                      <a:avLst/>
                    </a:prstGeom>
                  </pic:spPr>
                </pic:pic>
              </a:graphicData>
            </a:graphic>
          </wp:inline>
        </w:drawing>
      </w:r>
    </w:p>
    <w:p w:rsidR="00DE29BD" w:rsidRPr="006C6D54" w:rsidRDefault="00012BFB" w:rsidP="00873CBC">
      <w:pPr>
        <w:spacing w:line="360" w:lineRule="auto"/>
        <w:jc w:val="both"/>
        <w:rPr>
          <w:rFonts w:ascii="Arial" w:hAnsi="Arial" w:cs="Arial"/>
        </w:rPr>
      </w:pPr>
      <w:r w:rsidRPr="006C6D54">
        <w:rPr>
          <w:rFonts w:ascii="Arial" w:hAnsi="Arial" w:cs="Arial"/>
        </w:rPr>
        <w:t>Figure Three</w:t>
      </w:r>
      <w:r w:rsidR="00E5433D" w:rsidRPr="006C6D54">
        <w:rPr>
          <w:rFonts w:ascii="Arial" w:hAnsi="Arial" w:cs="Arial"/>
        </w:rPr>
        <w:t xml:space="preserve"> –</w:t>
      </w:r>
      <w:r w:rsidR="00DE29BD" w:rsidRPr="006C6D54">
        <w:rPr>
          <w:rFonts w:ascii="Arial" w:hAnsi="Arial" w:cs="Arial"/>
          <w:i/>
        </w:rPr>
        <w:t>Crystal Beads</w:t>
      </w:r>
    </w:p>
    <w:p w:rsidR="00DE29BD" w:rsidRDefault="007D3791" w:rsidP="002271D8">
      <w:pPr>
        <w:spacing w:line="480" w:lineRule="auto"/>
        <w:jc w:val="both"/>
        <w:rPr>
          <w:rFonts w:ascii="Arial" w:hAnsi="Arial" w:cs="Arial"/>
          <w:sz w:val="24"/>
          <w:szCs w:val="24"/>
        </w:rPr>
      </w:pPr>
      <w:r w:rsidRPr="00DC7203">
        <w:rPr>
          <w:rFonts w:ascii="Arial" w:hAnsi="Arial" w:cs="Arial"/>
          <w:sz w:val="24"/>
          <w:szCs w:val="24"/>
        </w:rPr>
        <w:t>C</w:t>
      </w:r>
      <w:r w:rsidR="00123220" w:rsidRPr="00DC7203">
        <w:rPr>
          <w:rFonts w:ascii="Arial" w:hAnsi="Arial" w:cs="Arial"/>
          <w:sz w:val="24"/>
          <w:szCs w:val="24"/>
        </w:rPr>
        <w:t>olour has an effect on how it makes</w:t>
      </w:r>
      <w:r w:rsidR="00C02532" w:rsidRPr="00DC7203">
        <w:rPr>
          <w:rFonts w:ascii="Arial" w:hAnsi="Arial" w:cs="Arial"/>
          <w:sz w:val="24"/>
          <w:szCs w:val="24"/>
        </w:rPr>
        <w:t xml:space="preserve"> the audience feel and behave</w:t>
      </w:r>
      <w:r w:rsidR="00700058" w:rsidRPr="00DC7203">
        <w:rPr>
          <w:rFonts w:ascii="Arial" w:hAnsi="Arial" w:cs="Arial"/>
          <w:sz w:val="24"/>
          <w:szCs w:val="24"/>
        </w:rPr>
        <w:t>. It is also affected by</w:t>
      </w:r>
      <w:r w:rsidRPr="00DC7203">
        <w:rPr>
          <w:rFonts w:ascii="Arial" w:hAnsi="Arial" w:cs="Arial"/>
          <w:sz w:val="24"/>
          <w:szCs w:val="24"/>
        </w:rPr>
        <w:t xml:space="preserve"> dynamic change through movement but also object</w:t>
      </w:r>
      <w:r w:rsidR="00786E34">
        <w:rPr>
          <w:rFonts w:ascii="Arial" w:hAnsi="Arial" w:cs="Arial"/>
          <w:sz w:val="24"/>
          <w:szCs w:val="24"/>
        </w:rPr>
        <w:t xml:space="preserve"> when being engaged </w:t>
      </w:r>
      <w:r w:rsidR="00DE29BD">
        <w:rPr>
          <w:rFonts w:ascii="Arial" w:hAnsi="Arial" w:cs="Arial"/>
          <w:sz w:val="24"/>
          <w:szCs w:val="24"/>
        </w:rPr>
        <w:t xml:space="preserve">with </w:t>
      </w:r>
      <w:r w:rsidR="00700058" w:rsidRPr="00DC7203">
        <w:rPr>
          <w:rFonts w:ascii="Arial" w:hAnsi="Arial" w:cs="Arial"/>
          <w:sz w:val="24"/>
          <w:szCs w:val="24"/>
        </w:rPr>
        <w:t>shape, texture and light</w:t>
      </w:r>
      <w:r w:rsidR="00123220" w:rsidRPr="00DC7203">
        <w:rPr>
          <w:rFonts w:ascii="Arial" w:hAnsi="Arial" w:cs="Arial"/>
          <w:sz w:val="24"/>
          <w:szCs w:val="24"/>
        </w:rPr>
        <w:t xml:space="preserve">. </w:t>
      </w:r>
    </w:p>
    <w:p w:rsidR="00213636" w:rsidRDefault="000C26C8" w:rsidP="002271D8">
      <w:pPr>
        <w:spacing w:line="480" w:lineRule="auto"/>
        <w:jc w:val="both"/>
        <w:rPr>
          <w:rFonts w:ascii="Arial" w:hAnsi="Arial" w:cs="Arial"/>
          <w:sz w:val="24"/>
          <w:szCs w:val="24"/>
        </w:rPr>
      </w:pPr>
      <w:r w:rsidRPr="00DC7203">
        <w:rPr>
          <w:rFonts w:ascii="Arial" w:hAnsi="Arial" w:cs="Arial"/>
          <w:sz w:val="24"/>
          <w:szCs w:val="24"/>
        </w:rPr>
        <w:t>Figure three</w:t>
      </w:r>
      <w:r w:rsidR="003447AC" w:rsidRPr="00DC7203">
        <w:rPr>
          <w:rFonts w:ascii="Arial" w:hAnsi="Arial" w:cs="Arial"/>
          <w:sz w:val="24"/>
          <w:szCs w:val="24"/>
        </w:rPr>
        <w:t>, shows the colour reacting to light</w:t>
      </w:r>
      <w:r w:rsidR="00786E34">
        <w:rPr>
          <w:rFonts w:ascii="Arial" w:hAnsi="Arial" w:cs="Arial"/>
          <w:sz w:val="24"/>
          <w:szCs w:val="24"/>
        </w:rPr>
        <w:t>. The exhibition was aimed to show</w:t>
      </w:r>
      <w:r w:rsidR="00C55CC8" w:rsidRPr="00DC7203">
        <w:rPr>
          <w:rFonts w:ascii="Arial" w:hAnsi="Arial" w:cs="Arial"/>
          <w:sz w:val="24"/>
          <w:szCs w:val="24"/>
        </w:rPr>
        <w:t xml:space="preserve"> how colour behaves in different </w:t>
      </w:r>
      <w:r w:rsidR="004D5A39" w:rsidRPr="00DC7203">
        <w:rPr>
          <w:rFonts w:ascii="Arial" w:hAnsi="Arial" w:cs="Arial"/>
          <w:sz w:val="24"/>
          <w:szCs w:val="24"/>
        </w:rPr>
        <w:t>lights;</w:t>
      </w:r>
      <w:r w:rsidR="00700058" w:rsidRPr="00DC7203">
        <w:rPr>
          <w:rFonts w:ascii="Arial" w:hAnsi="Arial" w:cs="Arial"/>
          <w:sz w:val="24"/>
          <w:szCs w:val="24"/>
        </w:rPr>
        <w:t xml:space="preserve"> one colour varies </w:t>
      </w:r>
      <w:r w:rsidR="004D5A39" w:rsidRPr="00DC7203">
        <w:rPr>
          <w:rFonts w:ascii="Arial" w:hAnsi="Arial" w:cs="Arial"/>
          <w:sz w:val="24"/>
          <w:szCs w:val="24"/>
        </w:rPr>
        <w:t>an objects factor</w:t>
      </w:r>
      <w:r w:rsidR="00700058" w:rsidRPr="00DC7203">
        <w:rPr>
          <w:rFonts w:ascii="Arial" w:hAnsi="Arial" w:cs="Arial"/>
          <w:sz w:val="24"/>
          <w:szCs w:val="24"/>
        </w:rPr>
        <w:t xml:space="preserve"> of shape through being affected by the lightness and darkness of colour</w:t>
      </w:r>
      <w:r w:rsidR="004D5A39">
        <w:rPr>
          <w:rFonts w:ascii="Arial" w:hAnsi="Arial" w:cs="Arial"/>
          <w:sz w:val="24"/>
          <w:szCs w:val="24"/>
        </w:rPr>
        <w:t>.</w:t>
      </w:r>
      <w:r w:rsidR="00C55CC8" w:rsidRPr="00DC7203">
        <w:rPr>
          <w:rFonts w:ascii="Arial" w:hAnsi="Arial" w:cs="Arial"/>
          <w:sz w:val="24"/>
          <w:szCs w:val="24"/>
        </w:rPr>
        <w:t xml:space="preserve"> </w:t>
      </w:r>
    </w:p>
    <w:p w:rsidR="006B0E4A" w:rsidRDefault="005C60C7" w:rsidP="002271D8">
      <w:pPr>
        <w:spacing w:line="480" w:lineRule="auto"/>
        <w:jc w:val="both"/>
        <w:rPr>
          <w:rFonts w:ascii="Arial" w:hAnsi="Arial" w:cs="Arial"/>
          <w:sz w:val="24"/>
          <w:szCs w:val="24"/>
        </w:rPr>
      </w:pPr>
      <w:r w:rsidRPr="00DC7203">
        <w:rPr>
          <w:rFonts w:ascii="Arial" w:hAnsi="Arial" w:cs="Arial"/>
          <w:sz w:val="24"/>
          <w:szCs w:val="24"/>
        </w:rPr>
        <w:lastRenderedPageBreak/>
        <w:t>T</w:t>
      </w:r>
      <w:r w:rsidR="00C55CC8" w:rsidRPr="00DC7203">
        <w:rPr>
          <w:rFonts w:ascii="Arial" w:hAnsi="Arial" w:cs="Arial"/>
          <w:sz w:val="24"/>
          <w:szCs w:val="24"/>
        </w:rPr>
        <w:t xml:space="preserve">his exhibition aims to reveal </w:t>
      </w:r>
      <w:r w:rsidRPr="00DC7203">
        <w:rPr>
          <w:rFonts w:ascii="Arial" w:hAnsi="Arial" w:cs="Arial"/>
          <w:sz w:val="24"/>
          <w:szCs w:val="24"/>
        </w:rPr>
        <w:t>the</w:t>
      </w:r>
      <w:r w:rsidR="00C55CC8" w:rsidRPr="00DC7203">
        <w:rPr>
          <w:rFonts w:ascii="Arial" w:hAnsi="Arial" w:cs="Arial"/>
          <w:sz w:val="24"/>
          <w:szCs w:val="24"/>
        </w:rPr>
        <w:t xml:space="preserve"> way in which we see colour differently through moving around the installation</w:t>
      </w:r>
      <w:r w:rsidRPr="00DC7203">
        <w:rPr>
          <w:rFonts w:ascii="Arial" w:hAnsi="Arial" w:cs="Arial"/>
          <w:sz w:val="24"/>
          <w:szCs w:val="24"/>
        </w:rPr>
        <w:t>,</w:t>
      </w:r>
      <w:r w:rsidR="00C55CC8" w:rsidRPr="00DC7203">
        <w:rPr>
          <w:rFonts w:ascii="Arial" w:hAnsi="Arial" w:cs="Arial"/>
          <w:sz w:val="24"/>
          <w:szCs w:val="24"/>
        </w:rPr>
        <w:t xml:space="preserve"> which has been set up to stimulate different parts of light. </w:t>
      </w:r>
      <w:r w:rsidR="00DA0DD2" w:rsidRPr="00DC7203">
        <w:rPr>
          <w:rFonts w:ascii="Arial" w:hAnsi="Arial" w:cs="Arial"/>
          <w:sz w:val="24"/>
          <w:szCs w:val="24"/>
        </w:rPr>
        <w:t>Robert Bevan suggests “This feels a little like cheating – it would have been interesting to see the effect of light on the same materials across a day” (Bevan, 2017) portraying the idea that because the exhibition was inst</w:t>
      </w:r>
      <w:r w:rsidR="006B0E4A">
        <w:rPr>
          <w:rFonts w:ascii="Arial" w:hAnsi="Arial" w:cs="Arial"/>
          <w:sz w:val="24"/>
          <w:szCs w:val="24"/>
        </w:rPr>
        <w:t>alled within an installation, it questions the idea of what the</w:t>
      </w:r>
      <w:r w:rsidR="00DA0DD2" w:rsidRPr="00DC7203">
        <w:rPr>
          <w:rFonts w:ascii="Arial" w:hAnsi="Arial" w:cs="Arial"/>
          <w:sz w:val="24"/>
          <w:szCs w:val="24"/>
        </w:rPr>
        <w:t xml:space="preserve"> exhibition</w:t>
      </w:r>
      <w:r w:rsidR="006B0E4A">
        <w:rPr>
          <w:rFonts w:ascii="Arial" w:hAnsi="Arial" w:cs="Arial"/>
          <w:sz w:val="24"/>
          <w:szCs w:val="24"/>
        </w:rPr>
        <w:t xml:space="preserve"> would be like</w:t>
      </w:r>
      <w:r w:rsidR="004D3936" w:rsidRPr="00DC7203">
        <w:rPr>
          <w:rFonts w:ascii="Arial" w:hAnsi="Arial" w:cs="Arial"/>
          <w:sz w:val="24"/>
          <w:szCs w:val="24"/>
        </w:rPr>
        <w:t xml:space="preserve"> within a natural light displayed in a controlled environment</w:t>
      </w:r>
      <w:r w:rsidR="006B0E4A">
        <w:rPr>
          <w:rFonts w:ascii="Arial" w:hAnsi="Arial" w:cs="Arial"/>
          <w:sz w:val="24"/>
          <w:szCs w:val="24"/>
        </w:rPr>
        <w:t>,</w:t>
      </w:r>
      <w:r w:rsidR="004D3936" w:rsidRPr="00DC7203">
        <w:rPr>
          <w:rFonts w:ascii="Arial" w:hAnsi="Arial" w:cs="Arial"/>
          <w:sz w:val="24"/>
          <w:szCs w:val="24"/>
        </w:rPr>
        <w:t xml:space="preserve"> rather than</w:t>
      </w:r>
      <w:r w:rsidR="006B0E4A">
        <w:rPr>
          <w:rFonts w:ascii="Arial" w:hAnsi="Arial" w:cs="Arial"/>
          <w:sz w:val="24"/>
          <w:szCs w:val="24"/>
        </w:rPr>
        <w:t xml:space="preserve"> in a</w:t>
      </w:r>
      <w:r w:rsidR="004D3936" w:rsidRPr="00DC7203">
        <w:rPr>
          <w:rFonts w:ascii="Arial" w:hAnsi="Arial" w:cs="Arial"/>
          <w:sz w:val="24"/>
          <w:szCs w:val="24"/>
        </w:rPr>
        <w:t xml:space="preserve"> dynamic environment.</w:t>
      </w:r>
      <w:r w:rsidR="00DA0DD2" w:rsidRPr="00DC7203">
        <w:rPr>
          <w:rFonts w:ascii="Arial" w:hAnsi="Arial" w:cs="Arial"/>
          <w:sz w:val="24"/>
          <w:szCs w:val="24"/>
        </w:rPr>
        <w:t xml:space="preserve"> </w:t>
      </w:r>
    </w:p>
    <w:p w:rsidR="00C02532" w:rsidRPr="00DC7203" w:rsidRDefault="004D3936" w:rsidP="002271D8">
      <w:pPr>
        <w:spacing w:line="480" w:lineRule="auto"/>
        <w:jc w:val="both"/>
        <w:rPr>
          <w:rFonts w:ascii="Arial" w:hAnsi="Arial" w:cs="Arial"/>
          <w:sz w:val="24"/>
          <w:szCs w:val="24"/>
        </w:rPr>
      </w:pPr>
      <w:r w:rsidRPr="00DC7203">
        <w:rPr>
          <w:rFonts w:ascii="Arial" w:hAnsi="Arial" w:cs="Arial"/>
          <w:sz w:val="24"/>
          <w:szCs w:val="24"/>
        </w:rPr>
        <w:t>The way in which colour behaves to light is dependent on the surface which it is placed on “…The smooth surface of water evokes brilliance; water ripples create a surface colour that conceals the sea’s transparency” (Jongerius, 2017, p.15). This suggests that colour is not only responsive to light but also to the surfa</w:t>
      </w:r>
      <w:r w:rsidR="006B0E4A">
        <w:rPr>
          <w:rFonts w:ascii="Arial" w:hAnsi="Arial" w:cs="Arial"/>
          <w:sz w:val="24"/>
          <w:szCs w:val="24"/>
        </w:rPr>
        <w:t>ce in which colour reflects off.  T</w:t>
      </w:r>
      <w:r w:rsidR="00DE29BD">
        <w:rPr>
          <w:rFonts w:ascii="Arial" w:hAnsi="Arial" w:cs="Arial"/>
          <w:sz w:val="24"/>
          <w:szCs w:val="24"/>
        </w:rPr>
        <w:t>his is shown in figure three</w:t>
      </w:r>
      <w:r w:rsidR="006B0E4A">
        <w:rPr>
          <w:rFonts w:ascii="Arial" w:hAnsi="Arial" w:cs="Arial"/>
          <w:sz w:val="24"/>
          <w:szCs w:val="24"/>
        </w:rPr>
        <w:t>,</w:t>
      </w:r>
      <w:r w:rsidR="00DE29BD">
        <w:rPr>
          <w:rFonts w:ascii="Arial" w:hAnsi="Arial" w:cs="Arial"/>
          <w:sz w:val="24"/>
          <w:szCs w:val="24"/>
        </w:rPr>
        <w:t xml:space="preserve"> by the light reflecting off the smooth surface</w:t>
      </w:r>
      <w:r w:rsidR="003F5C8C">
        <w:rPr>
          <w:rFonts w:ascii="Arial" w:hAnsi="Arial" w:cs="Arial"/>
          <w:sz w:val="24"/>
          <w:szCs w:val="24"/>
        </w:rPr>
        <w:t xml:space="preserve"> “colours are also reflections and reverberations of light in space” (Jongerius, 2017, p.12). </w:t>
      </w:r>
    </w:p>
    <w:p w:rsidR="008F0FE6" w:rsidRDefault="00C81F1C" w:rsidP="002271D8">
      <w:pPr>
        <w:spacing w:line="480" w:lineRule="auto"/>
        <w:jc w:val="both"/>
        <w:rPr>
          <w:rFonts w:ascii="Arial" w:hAnsi="Arial" w:cs="Arial"/>
          <w:sz w:val="24"/>
          <w:szCs w:val="24"/>
        </w:rPr>
      </w:pPr>
      <w:r w:rsidRPr="00DC7203">
        <w:rPr>
          <w:rFonts w:ascii="Arial" w:hAnsi="Arial" w:cs="Arial"/>
          <w:sz w:val="24"/>
          <w:szCs w:val="24"/>
        </w:rPr>
        <w:t>Jongerius’ concept of exploring the relationship between colour and light is reflected in</w:t>
      </w:r>
      <w:r w:rsidR="004B4D6C">
        <w:rPr>
          <w:rFonts w:ascii="Arial" w:hAnsi="Arial" w:cs="Arial"/>
          <w:sz w:val="24"/>
          <w:szCs w:val="24"/>
        </w:rPr>
        <w:t xml:space="preserve"> the</w:t>
      </w:r>
      <w:r w:rsidRPr="00DC7203">
        <w:rPr>
          <w:rFonts w:ascii="Arial" w:hAnsi="Arial" w:cs="Arial"/>
          <w:sz w:val="24"/>
          <w:szCs w:val="24"/>
        </w:rPr>
        <w:t xml:space="preserve"> </w:t>
      </w:r>
      <w:r w:rsidR="00D273A1" w:rsidRPr="00DC7203">
        <w:rPr>
          <w:rFonts w:ascii="Arial" w:hAnsi="Arial" w:cs="Arial"/>
          <w:sz w:val="24"/>
          <w:szCs w:val="24"/>
        </w:rPr>
        <w:t xml:space="preserve">exhibition </w:t>
      </w:r>
      <w:r w:rsidRPr="00DC7203">
        <w:rPr>
          <w:rFonts w:ascii="Arial" w:hAnsi="Arial" w:cs="Arial"/>
          <w:i/>
          <w:sz w:val="24"/>
          <w:szCs w:val="24"/>
        </w:rPr>
        <w:t xml:space="preserve">Breathing Colour </w:t>
      </w:r>
      <w:r w:rsidRPr="00DC7203">
        <w:rPr>
          <w:rFonts w:ascii="Arial" w:hAnsi="Arial" w:cs="Arial"/>
          <w:sz w:val="24"/>
          <w:szCs w:val="24"/>
        </w:rPr>
        <w:t>(2017)</w:t>
      </w:r>
      <w:r w:rsidR="004B4D6C">
        <w:rPr>
          <w:rFonts w:ascii="Arial" w:hAnsi="Arial" w:cs="Arial"/>
          <w:sz w:val="24"/>
          <w:szCs w:val="24"/>
        </w:rPr>
        <w:t xml:space="preserve"> </w:t>
      </w:r>
      <w:r w:rsidR="004D3936" w:rsidRPr="00DC7203">
        <w:rPr>
          <w:rFonts w:ascii="Arial" w:hAnsi="Arial" w:cs="Arial"/>
          <w:sz w:val="24"/>
          <w:szCs w:val="24"/>
        </w:rPr>
        <w:t xml:space="preserve">referring back to figure three </w:t>
      </w:r>
      <w:r w:rsidR="004B4D6C">
        <w:rPr>
          <w:rFonts w:ascii="Arial" w:hAnsi="Arial" w:cs="Arial"/>
          <w:i/>
          <w:sz w:val="24"/>
          <w:szCs w:val="24"/>
        </w:rPr>
        <w:t xml:space="preserve">Crystal Beads </w:t>
      </w:r>
      <w:r w:rsidR="004D3936" w:rsidRPr="00DC7203">
        <w:rPr>
          <w:rFonts w:ascii="Arial" w:hAnsi="Arial" w:cs="Arial"/>
          <w:sz w:val="24"/>
          <w:szCs w:val="24"/>
        </w:rPr>
        <w:t>2017, the hanging shapes of coloured glass are spaced efficiently and are revolving around the environment, suggesting that colour is alive and is spaced within every environment. I</w:t>
      </w:r>
      <w:r w:rsidR="008F0FE6" w:rsidRPr="00DC7203">
        <w:rPr>
          <w:rFonts w:ascii="Arial" w:hAnsi="Arial" w:cs="Arial"/>
          <w:sz w:val="24"/>
          <w:szCs w:val="24"/>
        </w:rPr>
        <w:t>t is d</w:t>
      </w:r>
      <w:r w:rsidR="004B4D6C">
        <w:rPr>
          <w:rFonts w:ascii="Arial" w:hAnsi="Arial" w:cs="Arial"/>
          <w:sz w:val="24"/>
          <w:szCs w:val="24"/>
        </w:rPr>
        <w:t>ynamic in the way in which the installation is</w:t>
      </w:r>
      <w:r w:rsidR="008F0FE6" w:rsidRPr="00DC7203">
        <w:rPr>
          <w:rFonts w:ascii="Arial" w:hAnsi="Arial" w:cs="Arial"/>
          <w:sz w:val="24"/>
          <w:szCs w:val="24"/>
        </w:rPr>
        <w:t xml:space="preserve"> </w:t>
      </w:r>
      <w:r w:rsidR="004B4D6C">
        <w:rPr>
          <w:rFonts w:ascii="Arial" w:hAnsi="Arial" w:cs="Arial"/>
          <w:sz w:val="24"/>
          <w:szCs w:val="24"/>
        </w:rPr>
        <w:t>portrayed to the audience because of</w:t>
      </w:r>
      <w:r w:rsidR="008F0FE6" w:rsidRPr="00DC7203">
        <w:rPr>
          <w:rFonts w:ascii="Arial" w:hAnsi="Arial" w:cs="Arial"/>
          <w:sz w:val="24"/>
          <w:szCs w:val="24"/>
        </w:rPr>
        <w:t xml:space="preserve"> the natural light and movement of the installation, in which the audience have to physically move from each space. </w:t>
      </w:r>
      <w:r w:rsidR="00D273A1" w:rsidRPr="00DC7203">
        <w:rPr>
          <w:rFonts w:ascii="Arial" w:hAnsi="Arial" w:cs="Arial"/>
          <w:sz w:val="24"/>
          <w:szCs w:val="24"/>
        </w:rPr>
        <w:t xml:space="preserve"> </w:t>
      </w:r>
    </w:p>
    <w:p w:rsidR="003F5C8C" w:rsidRDefault="003F5C8C" w:rsidP="002271D8">
      <w:pPr>
        <w:spacing w:line="480" w:lineRule="auto"/>
        <w:jc w:val="both"/>
        <w:rPr>
          <w:rFonts w:ascii="Arial" w:hAnsi="Arial" w:cs="Arial"/>
          <w:sz w:val="24"/>
          <w:szCs w:val="24"/>
        </w:rPr>
      </w:pPr>
      <w:r w:rsidRPr="003F5C8C">
        <w:rPr>
          <w:rFonts w:ascii="Arial" w:hAnsi="Arial" w:cs="Arial"/>
          <w:sz w:val="24"/>
          <w:szCs w:val="24"/>
        </w:rPr>
        <w:t xml:space="preserve">This concept of colour vocabulary is explored by designer Hella Jongerius; this has led to an investigation on an audience’s response of emotion through colour “… This exhibition explores how we can let colours breathe again and look at them in a more </w:t>
      </w:r>
      <w:r w:rsidRPr="003F5C8C">
        <w:rPr>
          <w:rFonts w:ascii="Arial" w:hAnsi="Arial" w:cs="Arial"/>
          <w:sz w:val="24"/>
          <w:szCs w:val="24"/>
        </w:rPr>
        <w:lastRenderedPageBreak/>
        <w:t>intimate and personal way” (Jongerius, 2017, p.1). Jongerius’ design objectives are developed to immerse an individual’s experience of colour through the effects of light creating a dynamic experience for the audience.</w:t>
      </w:r>
    </w:p>
    <w:p w:rsidR="00C90F66" w:rsidRDefault="003F5C8C" w:rsidP="002271D8">
      <w:pPr>
        <w:spacing w:line="480" w:lineRule="auto"/>
        <w:jc w:val="both"/>
        <w:rPr>
          <w:rFonts w:ascii="Arial" w:hAnsi="Arial" w:cs="Arial"/>
          <w:sz w:val="24"/>
          <w:szCs w:val="24"/>
        </w:rPr>
      </w:pPr>
      <w:r w:rsidRPr="003F5C8C">
        <w:rPr>
          <w:rFonts w:ascii="Arial" w:hAnsi="Arial" w:cs="Arial"/>
          <w:sz w:val="24"/>
          <w:szCs w:val="24"/>
        </w:rPr>
        <w:t>This concept of questioning colour and monitoring the changes and behaviour of colour was discovered by Isaac Newton 1672. He provided the world with a scientific, modern understandi</w:t>
      </w:r>
      <w:r w:rsidR="009F5EC5">
        <w:rPr>
          <w:rFonts w:ascii="Arial" w:hAnsi="Arial" w:cs="Arial"/>
          <w:sz w:val="24"/>
          <w:szCs w:val="24"/>
        </w:rPr>
        <w:t>ng of light and colour theory. A</w:t>
      </w:r>
      <w:r w:rsidRPr="003F5C8C">
        <w:rPr>
          <w:rFonts w:ascii="Arial" w:hAnsi="Arial" w:cs="Arial"/>
          <w:sz w:val="24"/>
          <w:szCs w:val="24"/>
        </w:rPr>
        <w:t>s colour is affected by light (Jongerius, 2017, p.4) within his own findings of testing colour and striving to achieve experimental ways of using colour</w:t>
      </w:r>
      <w:r w:rsidR="006B0E4A">
        <w:rPr>
          <w:rFonts w:ascii="Arial" w:hAnsi="Arial" w:cs="Arial"/>
          <w:sz w:val="24"/>
          <w:szCs w:val="24"/>
        </w:rPr>
        <w:t>,</w:t>
      </w:r>
      <w:r w:rsidRPr="003F5C8C">
        <w:rPr>
          <w:rFonts w:ascii="Arial" w:hAnsi="Arial" w:cs="Arial"/>
          <w:sz w:val="24"/>
          <w:szCs w:val="24"/>
        </w:rPr>
        <w:t xml:space="preserve"> and the way in which it behaves.</w:t>
      </w:r>
      <w:r w:rsidR="001A53BE">
        <w:rPr>
          <w:rFonts w:ascii="Arial" w:hAnsi="Arial" w:cs="Arial"/>
          <w:sz w:val="24"/>
          <w:szCs w:val="24"/>
        </w:rPr>
        <w:t xml:space="preserve"> Goethe perception of colour was in some ways different to Newton’s theory, Goethe wanted to observe colour more:</w:t>
      </w:r>
    </w:p>
    <w:p w:rsidR="001A53BE" w:rsidRDefault="001A53BE" w:rsidP="002271D8">
      <w:pPr>
        <w:spacing w:line="240" w:lineRule="auto"/>
        <w:ind w:left="850" w:right="850"/>
        <w:jc w:val="both"/>
        <w:rPr>
          <w:rFonts w:ascii="Arial" w:hAnsi="Arial" w:cs="Arial"/>
          <w:i/>
          <w:sz w:val="24"/>
          <w:szCs w:val="24"/>
        </w:rPr>
      </w:pPr>
      <w:r w:rsidRPr="001A53BE">
        <w:rPr>
          <w:rFonts w:ascii="Arial" w:hAnsi="Arial" w:cs="Arial"/>
          <w:i/>
          <w:sz w:val="24"/>
          <w:szCs w:val="24"/>
        </w:rPr>
        <w:t>Goethe’s notion of animated nature goes beyond this into a wondrous subjectivism, whereby the eyes too, the seeing eyes, the alive – and imagination shapes its objects too – indeed perception itself beco</w:t>
      </w:r>
      <w:r w:rsidR="009F5EC5">
        <w:rPr>
          <w:rFonts w:ascii="Arial" w:hAnsi="Arial" w:cs="Arial"/>
          <w:i/>
          <w:sz w:val="24"/>
          <w:szCs w:val="24"/>
        </w:rPr>
        <w:t>mes a craft (Leslie, 1999, p.54)</w:t>
      </w:r>
      <w:r w:rsidR="000F77E9">
        <w:rPr>
          <w:rFonts w:ascii="Arial" w:hAnsi="Arial" w:cs="Arial"/>
          <w:i/>
          <w:sz w:val="24"/>
          <w:szCs w:val="24"/>
        </w:rPr>
        <w:t>.</w:t>
      </w:r>
    </w:p>
    <w:p w:rsidR="0075352B" w:rsidRDefault="001A53BE" w:rsidP="002271D8">
      <w:pPr>
        <w:spacing w:line="480" w:lineRule="auto"/>
        <w:jc w:val="both"/>
        <w:rPr>
          <w:rFonts w:ascii="Arial" w:hAnsi="Arial" w:cs="Arial"/>
          <w:sz w:val="24"/>
          <w:szCs w:val="24"/>
        </w:rPr>
      </w:pPr>
      <w:r>
        <w:rPr>
          <w:rFonts w:ascii="Arial" w:hAnsi="Arial" w:cs="Arial"/>
          <w:sz w:val="24"/>
          <w:szCs w:val="24"/>
        </w:rPr>
        <w:t xml:space="preserve">Therefore, experiencing a sensory perception of colour impacts the way in which colours are perceived. </w:t>
      </w:r>
      <w:r w:rsidR="0075352B">
        <w:rPr>
          <w:rFonts w:ascii="Arial" w:hAnsi="Arial" w:cs="Arial"/>
          <w:sz w:val="24"/>
          <w:szCs w:val="24"/>
        </w:rPr>
        <w:t xml:space="preserve">Colour is important in our emotional and behavioural wellbeing. </w:t>
      </w:r>
    </w:p>
    <w:p w:rsidR="003E3170" w:rsidRDefault="0075352B" w:rsidP="002271D8">
      <w:pPr>
        <w:spacing w:line="480" w:lineRule="auto"/>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t xml:space="preserve">The importance of colour is shown in </w:t>
      </w:r>
      <w:r w:rsidR="003E3170" w:rsidRPr="00DC7203">
        <w:rPr>
          <w:rFonts w:ascii="Arial" w:hAnsi="Arial" w:cs="Arial"/>
          <w:i/>
          <w:sz w:val="24"/>
          <w:szCs w:val="24"/>
        </w:rPr>
        <w:t>Hussein Chalayan</w:t>
      </w:r>
      <w:r w:rsidR="003E3170" w:rsidRPr="00DC7203">
        <w:rPr>
          <w:rFonts w:ascii="Arial" w:hAnsi="Arial" w:cs="Arial"/>
          <w:sz w:val="24"/>
          <w:szCs w:val="24"/>
        </w:rPr>
        <w:t xml:space="preserve"> (2012) </w:t>
      </w:r>
      <w:r w:rsidR="006B0E4A">
        <w:rPr>
          <w:rFonts w:ascii="Arial" w:hAnsi="Arial" w:cs="Arial"/>
          <w:sz w:val="24"/>
          <w:szCs w:val="24"/>
        </w:rPr>
        <w:t xml:space="preserve">it </w:t>
      </w:r>
      <w:r w:rsidR="003E3170" w:rsidRPr="00DC7203">
        <w:rPr>
          <w:rFonts w:ascii="Arial" w:hAnsi="Arial" w:cs="Arial"/>
          <w:sz w:val="24"/>
          <w:szCs w:val="24"/>
        </w:rPr>
        <w:t>provides information about colour</w:t>
      </w:r>
      <w:r>
        <w:rPr>
          <w:rFonts w:ascii="Arial" w:hAnsi="Arial" w:cs="Arial"/>
          <w:sz w:val="24"/>
          <w:szCs w:val="24"/>
        </w:rPr>
        <w:t xml:space="preserve"> and how it effects </w:t>
      </w:r>
      <w:r w:rsidR="003E3170" w:rsidRPr="00DC7203">
        <w:rPr>
          <w:rFonts w:ascii="Arial" w:hAnsi="Arial" w:cs="Arial"/>
          <w:sz w:val="24"/>
          <w:szCs w:val="24"/>
        </w:rPr>
        <w:t>a</w:t>
      </w:r>
      <w:r>
        <w:rPr>
          <w:rFonts w:ascii="Arial" w:hAnsi="Arial" w:cs="Arial"/>
          <w:sz w:val="24"/>
          <w:szCs w:val="24"/>
        </w:rPr>
        <w:t xml:space="preserve"> fashion</w:t>
      </w:r>
      <w:r w:rsidR="003E3170" w:rsidRPr="00DC7203">
        <w:rPr>
          <w:rFonts w:ascii="Arial" w:hAnsi="Arial" w:cs="Arial"/>
          <w:sz w:val="24"/>
          <w:szCs w:val="24"/>
        </w:rPr>
        <w:t xml:space="preserve"> collection, showing the way in which </w:t>
      </w:r>
      <w:r w:rsidR="006B0E4A">
        <w:rPr>
          <w:rFonts w:ascii="Arial" w:hAnsi="Arial" w:cs="Arial"/>
          <w:sz w:val="24"/>
          <w:szCs w:val="24"/>
        </w:rPr>
        <w:t>colour</w:t>
      </w:r>
      <w:r w:rsidR="003E3170" w:rsidRPr="00DC7203">
        <w:rPr>
          <w:rFonts w:ascii="Arial" w:hAnsi="Arial" w:cs="Arial"/>
          <w:sz w:val="24"/>
          <w:szCs w:val="24"/>
        </w:rPr>
        <w:t xml:space="preserve"> can be perceived. The effect of colour through behaviour is also an awareness Chalayan discreetly describes through his fashion collections, “…keenly aware of the ritualised element of the behaviour around him” (Chalayan, 2012, p.15)</w:t>
      </w:r>
      <w:r w:rsidR="009F5EC5">
        <w:rPr>
          <w:rFonts w:ascii="Arial" w:hAnsi="Arial" w:cs="Arial"/>
          <w:sz w:val="24"/>
          <w:szCs w:val="24"/>
        </w:rPr>
        <w:t>. Th</w:t>
      </w:r>
      <w:r w:rsidR="003E3170" w:rsidRPr="00DC7203">
        <w:rPr>
          <w:rFonts w:ascii="Arial" w:hAnsi="Arial" w:cs="Arial"/>
          <w:sz w:val="24"/>
          <w:szCs w:val="24"/>
        </w:rPr>
        <w:t xml:space="preserve">is awareness of colour effecting mood is important in any aspect of the design process because colour is so diverse in the way in which people perceive and interact with it.     </w:t>
      </w:r>
    </w:p>
    <w:p w:rsidR="00E37C19" w:rsidRDefault="00E37C19" w:rsidP="00873CBC">
      <w:pPr>
        <w:spacing w:line="360" w:lineRule="auto"/>
        <w:jc w:val="both"/>
        <w:rPr>
          <w:rFonts w:ascii="Arial" w:hAnsi="Arial" w:cs="Arial"/>
          <w:sz w:val="24"/>
          <w:szCs w:val="24"/>
        </w:rPr>
      </w:pPr>
      <w:r>
        <w:rPr>
          <w:rFonts w:ascii="Arial" w:hAnsi="Arial" w:cs="Arial"/>
          <w:noProof/>
          <w:sz w:val="24"/>
          <w:szCs w:val="24"/>
          <w:lang w:eastAsia="en-GB"/>
        </w:rPr>
        <w:lastRenderedPageBreak/>
        <w:drawing>
          <wp:inline distT="0" distB="0" distL="0" distR="0" wp14:anchorId="186CB28D" wp14:editId="1D0A812C">
            <wp:extent cx="3159603" cy="440055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4975_960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64892" cy="4407917"/>
                    </a:xfrm>
                    <a:prstGeom prst="rect">
                      <a:avLst/>
                    </a:prstGeom>
                  </pic:spPr>
                </pic:pic>
              </a:graphicData>
            </a:graphic>
          </wp:inline>
        </w:drawing>
      </w:r>
    </w:p>
    <w:p w:rsidR="00E37C19" w:rsidRPr="006C6D54" w:rsidRDefault="006C2E8E" w:rsidP="00873CBC">
      <w:pPr>
        <w:spacing w:line="360" w:lineRule="auto"/>
        <w:jc w:val="both"/>
        <w:rPr>
          <w:rFonts w:ascii="Arial" w:hAnsi="Arial" w:cs="Arial"/>
          <w:i/>
        </w:rPr>
      </w:pPr>
      <w:r w:rsidRPr="006C6D54">
        <w:rPr>
          <w:rFonts w:ascii="Arial" w:hAnsi="Arial" w:cs="Arial"/>
        </w:rPr>
        <w:t>Figure Four</w:t>
      </w:r>
      <w:r w:rsidR="00E37C19" w:rsidRPr="006C6D54">
        <w:rPr>
          <w:rFonts w:ascii="Arial" w:hAnsi="Arial" w:cs="Arial"/>
        </w:rPr>
        <w:t xml:space="preserve">- </w:t>
      </w:r>
      <w:r w:rsidR="00E37C19" w:rsidRPr="006C6D54">
        <w:rPr>
          <w:rFonts w:ascii="Arial" w:hAnsi="Arial" w:cs="Arial"/>
          <w:i/>
        </w:rPr>
        <w:t>Readings</w:t>
      </w:r>
    </w:p>
    <w:p w:rsidR="00C90F66" w:rsidRPr="00C90F66" w:rsidRDefault="006C2E8E" w:rsidP="002271D8">
      <w:pPr>
        <w:spacing w:line="480" w:lineRule="auto"/>
        <w:jc w:val="both"/>
        <w:rPr>
          <w:rFonts w:ascii="Arial" w:hAnsi="Arial" w:cs="Arial"/>
          <w:sz w:val="24"/>
          <w:szCs w:val="24"/>
        </w:rPr>
      </w:pPr>
      <w:r>
        <w:rPr>
          <w:rFonts w:ascii="Arial" w:hAnsi="Arial" w:cs="Arial"/>
          <w:sz w:val="24"/>
          <w:szCs w:val="24"/>
        </w:rPr>
        <w:t>In figure four</w:t>
      </w:r>
      <w:r w:rsidR="00C90F66">
        <w:rPr>
          <w:rFonts w:ascii="Arial" w:hAnsi="Arial" w:cs="Arial"/>
          <w:sz w:val="24"/>
          <w:szCs w:val="24"/>
        </w:rPr>
        <w:t xml:space="preserve">, shows colour being used in a diverse way provoking a different emotional interaction with colour. </w:t>
      </w:r>
      <w:r w:rsidR="003C6BD8">
        <w:rPr>
          <w:rFonts w:ascii="Arial" w:hAnsi="Arial" w:cs="Arial"/>
          <w:i/>
          <w:sz w:val="24"/>
          <w:szCs w:val="24"/>
        </w:rPr>
        <w:t xml:space="preserve">Readings </w:t>
      </w:r>
      <w:r w:rsidR="009F5EC5">
        <w:rPr>
          <w:rFonts w:ascii="Arial" w:hAnsi="Arial" w:cs="Arial"/>
          <w:sz w:val="24"/>
          <w:szCs w:val="24"/>
        </w:rPr>
        <w:t xml:space="preserve">2008 </w:t>
      </w:r>
      <w:r>
        <w:rPr>
          <w:rFonts w:ascii="Arial" w:hAnsi="Arial" w:cs="Arial"/>
          <w:sz w:val="24"/>
          <w:szCs w:val="24"/>
        </w:rPr>
        <w:t xml:space="preserve">shown in figure </w:t>
      </w:r>
      <w:r w:rsidR="009F5EC5">
        <w:rPr>
          <w:rFonts w:ascii="Arial" w:hAnsi="Arial" w:cs="Arial"/>
          <w:sz w:val="24"/>
          <w:szCs w:val="24"/>
        </w:rPr>
        <w:t>four,</w:t>
      </w:r>
      <w:r w:rsidR="003C6BD8">
        <w:rPr>
          <w:rFonts w:ascii="Arial" w:hAnsi="Arial" w:cs="Arial"/>
          <w:sz w:val="24"/>
          <w:szCs w:val="24"/>
        </w:rPr>
        <w:t xml:space="preserve"> focuses on “the cycle of energy between the devotional object and its audience” (Clark, 2012, p.183)</w:t>
      </w:r>
      <w:r w:rsidR="009F5EC5">
        <w:rPr>
          <w:rFonts w:ascii="Arial" w:hAnsi="Arial" w:cs="Arial"/>
          <w:sz w:val="24"/>
          <w:szCs w:val="24"/>
        </w:rPr>
        <w:t>. T</w:t>
      </w:r>
      <w:r w:rsidR="003C6BD8">
        <w:rPr>
          <w:rFonts w:ascii="Arial" w:hAnsi="Arial" w:cs="Arial"/>
          <w:sz w:val="24"/>
          <w:szCs w:val="24"/>
        </w:rPr>
        <w:t xml:space="preserve">he collection evokes </w:t>
      </w:r>
      <w:r w:rsidR="006B0E4A">
        <w:rPr>
          <w:rFonts w:ascii="Arial" w:hAnsi="Arial" w:cs="Arial"/>
          <w:sz w:val="24"/>
          <w:szCs w:val="24"/>
        </w:rPr>
        <w:t>a</w:t>
      </w:r>
      <w:r w:rsidR="003C6BD8">
        <w:rPr>
          <w:rFonts w:ascii="Arial" w:hAnsi="Arial" w:cs="Arial"/>
          <w:sz w:val="24"/>
          <w:szCs w:val="24"/>
        </w:rPr>
        <w:t>n emotional response to colour. Chalayan</w:t>
      </w:r>
      <w:r w:rsidR="00C90F66">
        <w:rPr>
          <w:rFonts w:ascii="Arial" w:hAnsi="Arial" w:cs="Arial"/>
          <w:sz w:val="24"/>
          <w:szCs w:val="24"/>
        </w:rPr>
        <w:t xml:space="preserve"> wanted to “assert his commitment to the exploration of technology” (Clark, 2012, p.183) by using LED lights and lasers to create a dynamic energetic colour experience which captures the audience, affecting there mood.</w:t>
      </w:r>
    </w:p>
    <w:p w:rsidR="00A51613" w:rsidRDefault="001E3AA3" w:rsidP="002271D8">
      <w:pPr>
        <w:spacing w:line="480" w:lineRule="auto"/>
        <w:jc w:val="both"/>
        <w:rPr>
          <w:rFonts w:ascii="Arial" w:hAnsi="Arial" w:cs="Arial"/>
          <w:sz w:val="24"/>
          <w:szCs w:val="24"/>
        </w:rPr>
      </w:pPr>
      <w:r w:rsidRPr="00DC7203">
        <w:rPr>
          <w:rFonts w:ascii="Arial" w:hAnsi="Arial" w:cs="Arial"/>
          <w:sz w:val="24"/>
          <w:szCs w:val="24"/>
        </w:rPr>
        <w:t>Mood is a</w:t>
      </w:r>
      <w:r w:rsidR="0021631B" w:rsidRPr="00DC7203">
        <w:rPr>
          <w:rFonts w:ascii="Arial" w:hAnsi="Arial" w:cs="Arial"/>
          <w:sz w:val="24"/>
          <w:szCs w:val="24"/>
        </w:rPr>
        <w:t>ffected by colour, according to Jeremy Godefroid designer of</w:t>
      </w:r>
      <w:r w:rsidR="006B0E4A">
        <w:rPr>
          <w:rFonts w:ascii="Arial" w:hAnsi="Arial" w:cs="Arial"/>
          <w:sz w:val="24"/>
          <w:szCs w:val="24"/>
        </w:rPr>
        <w:t xml:space="preserve"> </w:t>
      </w:r>
      <w:r w:rsidR="006B0E4A" w:rsidRPr="006B0E4A">
        <w:rPr>
          <w:rFonts w:ascii="Arial" w:hAnsi="Arial" w:cs="Arial"/>
          <w:i/>
          <w:sz w:val="24"/>
          <w:szCs w:val="24"/>
        </w:rPr>
        <w:t>Pause</w:t>
      </w:r>
      <w:r w:rsidR="005B52F0">
        <w:rPr>
          <w:rFonts w:ascii="Arial" w:hAnsi="Arial" w:cs="Arial"/>
          <w:sz w:val="24"/>
          <w:szCs w:val="24"/>
        </w:rPr>
        <w:t xml:space="preserve"> an app by the company UsTwo, wanted</w:t>
      </w:r>
      <w:r w:rsidR="0021631B" w:rsidRPr="00DC7203">
        <w:rPr>
          <w:rFonts w:ascii="Arial" w:hAnsi="Arial" w:cs="Arial"/>
          <w:sz w:val="24"/>
          <w:szCs w:val="24"/>
        </w:rPr>
        <w:t xml:space="preserve"> </w:t>
      </w:r>
      <w:r w:rsidR="005B52F0">
        <w:rPr>
          <w:rFonts w:ascii="Arial" w:hAnsi="Arial" w:cs="Arial"/>
          <w:sz w:val="24"/>
          <w:szCs w:val="24"/>
        </w:rPr>
        <w:t>to acknowledge</w:t>
      </w:r>
      <w:r w:rsidR="0021631B" w:rsidRPr="00DC7203">
        <w:rPr>
          <w:rFonts w:ascii="Arial" w:hAnsi="Arial" w:cs="Arial"/>
          <w:sz w:val="24"/>
          <w:szCs w:val="24"/>
        </w:rPr>
        <w:t xml:space="preserve"> the value of colour to e</w:t>
      </w:r>
      <w:r w:rsidRPr="00DC7203">
        <w:rPr>
          <w:rFonts w:ascii="Arial" w:hAnsi="Arial" w:cs="Arial"/>
          <w:sz w:val="24"/>
          <w:szCs w:val="24"/>
        </w:rPr>
        <w:t xml:space="preserve">ach individual’s perceptions of </w:t>
      </w:r>
      <w:r w:rsidR="0021631B" w:rsidRPr="00DC7203">
        <w:rPr>
          <w:rFonts w:ascii="Arial" w:hAnsi="Arial" w:cs="Arial"/>
          <w:sz w:val="24"/>
          <w:szCs w:val="24"/>
        </w:rPr>
        <w:t>colour</w:t>
      </w:r>
      <w:r w:rsidRPr="00DC7203">
        <w:rPr>
          <w:rFonts w:ascii="Arial" w:hAnsi="Arial" w:cs="Arial"/>
          <w:sz w:val="24"/>
          <w:szCs w:val="24"/>
        </w:rPr>
        <w:t>, he</w:t>
      </w:r>
      <w:r w:rsidR="0021631B" w:rsidRPr="00DC7203">
        <w:rPr>
          <w:rFonts w:ascii="Arial" w:hAnsi="Arial" w:cs="Arial"/>
          <w:sz w:val="24"/>
          <w:szCs w:val="24"/>
        </w:rPr>
        <w:t xml:space="preserve"> “…wanted colour </w:t>
      </w:r>
      <w:r w:rsidRPr="00DC7203">
        <w:rPr>
          <w:rFonts w:ascii="Arial" w:hAnsi="Arial" w:cs="Arial"/>
          <w:sz w:val="24"/>
          <w:szCs w:val="24"/>
        </w:rPr>
        <w:t>to please and captivate the users” (Godefroid, 2016, p.170)</w:t>
      </w:r>
      <w:r w:rsidR="00A51613">
        <w:rPr>
          <w:rFonts w:ascii="Arial" w:hAnsi="Arial" w:cs="Arial"/>
          <w:sz w:val="24"/>
          <w:szCs w:val="24"/>
        </w:rPr>
        <w:t xml:space="preserve">. </w:t>
      </w:r>
    </w:p>
    <w:p w:rsidR="00A51613" w:rsidRDefault="00A51613" w:rsidP="00873CBC">
      <w:pPr>
        <w:spacing w:line="360" w:lineRule="auto"/>
        <w:jc w:val="both"/>
        <w:rPr>
          <w:rFonts w:ascii="Arial" w:hAnsi="Arial" w:cs="Arial"/>
          <w:sz w:val="24"/>
          <w:szCs w:val="24"/>
        </w:rPr>
      </w:pPr>
      <w:r>
        <w:rPr>
          <w:rFonts w:ascii="Arial" w:hAnsi="Arial" w:cs="Arial"/>
          <w:noProof/>
          <w:sz w:val="24"/>
          <w:szCs w:val="24"/>
          <w:lang w:eastAsia="en-GB"/>
        </w:rPr>
        <w:lastRenderedPageBreak/>
        <w:drawing>
          <wp:inline distT="0" distB="0" distL="0" distR="0" wp14:anchorId="370A466F" wp14:editId="203CD4D0">
            <wp:extent cx="3800475" cy="2533510"/>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seStudy-paus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01739" cy="2534352"/>
                    </a:xfrm>
                    <a:prstGeom prst="rect">
                      <a:avLst/>
                    </a:prstGeom>
                  </pic:spPr>
                </pic:pic>
              </a:graphicData>
            </a:graphic>
          </wp:inline>
        </w:drawing>
      </w:r>
    </w:p>
    <w:p w:rsidR="00A51613" w:rsidRPr="006C6D54" w:rsidRDefault="00A51613" w:rsidP="00873CBC">
      <w:pPr>
        <w:spacing w:line="360" w:lineRule="auto"/>
        <w:jc w:val="both"/>
        <w:rPr>
          <w:rFonts w:ascii="Arial" w:hAnsi="Arial" w:cs="Arial"/>
        </w:rPr>
      </w:pPr>
      <w:r w:rsidRPr="006C6D54">
        <w:rPr>
          <w:rFonts w:ascii="Arial" w:hAnsi="Arial" w:cs="Arial"/>
        </w:rPr>
        <w:t xml:space="preserve">Figure Five- </w:t>
      </w:r>
      <w:r w:rsidRPr="006C6D54">
        <w:rPr>
          <w:rFonts w:ascii="Arial" w:hAnsi="Arial" w:cs="Arial"/>
          <w:i/>
        </w:rPr>
        <w:t>Pause</w:t>
      </w:r>
    </w:p>
    <w:p w:rsidR="00EF0E88" w:rsidRDefault="001E3AA3" w:rsidP="002271D8">
      <w:pPr>
        <w:spacing w:line="480" w:lineRule="auto"/>
        <w:jc w:val="both"/>
        <w:rPr>
          <w:rFonts w:ascii="Arial" w:hAnsi="Arial" w:cs="Arial"/>
          <w:sz w:val="24"/>
          <w:szCs w:val="24"/>
        </w:rPr>
      </w:pPr>
      <w:r w:rsidRPr="00DC7203">
        <w:rPr>
          <w:rFonts w:ascii="Arial" w:hAnsi="Arial" w:cs="Arial"/>
          <w:sz w:val="24"/>
          <w:szCs w:val="24"/>
        </w:rPr>
        <w:t xml:space="preserve">His </w:t>
      </w:r>
      <w:r w:rsidR="00A51613" w:rsidRPr="00DC7203">
        <w:rPr>
          <w:rFonts w:ascii="Arial" w:hAnsi="Arial" w:cs="Arial"/>
          <w:sz w:val="24"/>
          <w:szCs w:val="24"/>
        </w:rPr>
        <w:t>intentions were</w:t>
      </w:r>
      <w:r w:rsidR="00A51613">
        <w:rPr>
          <w:rFonts w:ascii="Arial" w:hAnsi="Arial" w:cs="Arial"/>
          <w:sz w:val="24"/>
          <w:szCs w:val="24"/>
        </w:rPr>
        <w:t xml:space="preserve"> to improve a</w:t>
      </w:r>
      <w:r w:rsidR="00A51613" w:rsidRPr="00DC7203">
        <w:rPr>
          <w:rFonts w:ascii="Arial" w:hAnsi="Arial" w:cs="Arial"/>
          <w:sz w:val="24"/>
          <w:szCs w:val="24"/>
        </w:rPr>
        <w:t xml:space="preserve"> user’s</w:t>
      </w:r>
      <w:r w:rsidRPr="00DC7203">
        <w:rPr>
          <w:rFonts w:ascii="Arial" w:hAnsi="Arial" w:cs="Arial"/>
          <w:sz w:val="24"/>
          <w:szCs w:val="24"/>
        </w:rPr>
        <w:t xml:space="preserve"> metal wellbeing because “…colour reduces stress” (Godefroid, 2016, p.170). Providing users with a digital experience that aims to de</w:t>
      </w:r>
      <w:r w:rsidR="00A51613">
        <w:rPr>
          <w:rFonts w:ascii="Arial" w:hAnsi="Arial" w:cs="Arial"/>
          <w:sz w:val="24"/>
          <w:szCs w:val="24"/>
        </w:rPr>
        <w:t>-</w:t>
      </w:r>
      <w:r w:rsidRPr="00DC7203">
        <w:rPr>
          <w:rFonts w:ascii="Arial" w:hAnsi="Arial" w:cs="Arial"/>
          <w:sz w:val="24"/>
          <w:szCs w:val="24"/>
        </w:rPr>
        <w:t>stress.</w:t>
      </w:r>
      <w:r w:rsidR="005B52F0">
        <w:rPr>
          <w:rFonts w:ascii="Arial" w:hAnsi="Arial" w:cs="Arial"/>
          <w:sz w:val="24"/>
          <w:szCs w:val="24"/>
        </w:rPr>
        <w:t xml:space="preserve"> Taking the time to pause and de-stress within this fast paced digital culture is something which is becoming forgotten about within our lives, “it can sometimes feel as though stress and anxiety wreak havoc in our lives” (Cheng, 2018)</w:t>
      </w:r>
      <w:r w:rsidR="004E4F64">
        <w:rPr>
          <w:rFonts w:ascii="Arial" w:hAnsi="Arial" w:cs="Arial"/>
          <w:sz w:val="24"/>
          <w:szCs w:val="24"/>
        </w:rPr>
        <w:t xml:space="preserve">. </w:t>
      </w:r>
      <w:r w:rsidR="009F5EC5">
        <w:rPr>
          <w:rFonts w:ascii="Arial" w:hAnsi="Arial" w:cs="Arial"/>
          <w:sz w:val="24"/>
          <w:szCs w:val="24"/>
        </w:rPr>
        <w:t>This is because we live within the digital age.</w:t>
      </w:r>
    </w:p>
    <w:p w:rsidR="0021631B" w:rsidRDefault="004E4F64" w:rsidP="002271D8">
      <w:pPr>
        <w:spacing w:line="480" w:lineRule="auto"/>
        <w:jc w:val="both"/>
        <w:rPr>
          <w:rFonts w:ascii="Arial" w:hAnsi="Arial" w:cs="Arial"/>
          <w:sz w:val="24"/>
          <w:szCs w:val="24"/>
        </w:rPr>
      </w:pPr>
      <w:r>
        <w:rPr>
          <w:rFonts w:ascii="Arial" w:hAnsi="Arial" w:cs="Arial"/>
          <w:sz w:val="24"/>
          <w:szCs w:val="24"/>
        </w:rPr>
        <w:t>The way in which digital culture and modern technology has taken over our lives is having a negative impact on health and wellbeing of society “…modern society is ‘de-skilling’ people in practising cooperation”</w:t>
      </w:r>
      <w:r w:rsidR="00363093">
        <w:rPr>
          <w:rFonts w:ascii="Arial" w:hAnsi="Arial" w:cs="Arial"/>
          <w:sz w:val="24"/>
          <w:szCs w:val="24"/>
        </w:rPr>
        <w:t xml:space="preserve"> (</w:t>
      </w:r>
      <w:r>
        <w:rPr>
          <w:rFonts w:ascii="Arial" w:hAnsi="Arial" w:cs="Arial"/>
          <w:sz w:val="24"/>
          <w:szCs w:val="24"/>
        </w:rPr>
        <w:t>Sennett, 2012, p.8)</w:t>
      </w:r>
      <w:r w:rsidR="009F5EC5">
        <w:rPr>
          <w:rFonts w:ascii="Arial" w:hAnsi="Arial" w:cs="Arial"/>
          <w:sz w:val="24"/>
          <w:szCs w:val="24"/>
        </w:rPr>
        <w:t>. T</w:t>
      </w:r>
      <w:r w:rsidR="00363093">
        <w:rPr>
          <w:rFonts w:ascii="Arial" w:hAnsi="Arial" w:cs="Arial"/>
          <w:sz w:val="24"/>
          <w:szCs w:val="24"/>
        </w:rPr>
        <w:t xml:space="preserve">his portrays the idea </w:t>
      </w:r>
      <w:r w:rsidR="00EF0E88">
        <w:rPr>
          <w:rFonts w:ascii="Arial" w:hAnsi="Arial" w:cs="Arial"/>
          <w:sz w:val="24"/>
          <w:szCs w:val="24"/>
        </w:rPr>
        <w:t xml:space="preserve">that </w:t>
      </w:r>
      <w:r w:rsidR="00363093">
        <w:rPr>
          <w:rFonts w:ascii="Arial" w:hAnsi="Arial" w:cs="Arial"/>
          <w:sz w:val="24"/>
          <w:szCs w:val="24"/>
        </w:rPr>
        <w:t>modern technology is damaging people</w:t>
      </w:r>
      <w:r w:rsidR="00EF0E88">
        <w:rPr>
          <w:rFonts w:ascii="Arial" w:hAnsi="Arial" w:cs="Arial"/>
          <w:sz w:val="24"/>
          <w:szCs w:val="24"/>
        </w:rPr>
        <w:t>s</w:t>
      </w:r>
      <w:r w:rsidR="00363093">
        <w:rPr>
          <w:rFonts w:ascii="Arial" w:hAnsi="Arial" w:cs="Arial"/>
          <w:sz w:val="24"/>
          <w:szCs w:val="24"/>
        </w:rPr>
        <w:t xml:space="preserve"> skill of communicating</w:t>
      </w:r>
      <w:r w:rsidR="00EF0E88">
        <w:rPr>
          <w:rFonts w:ascii="Arial" w:hAnsi="Arial" w:cs="Arial"/>
          <w:sz w:val="24"/>
          <w:szCs w:val="24"/>
        </w:rPr>
        <w:t>, affecting their</w:t>
      </w:r>
      <w:r w:rsidR="00363093">
        <w:rPr>
          <w:rFonts w:ascii="Arial" w:hAnsi="Arial" w:cs="Arial"/>
          <w:sz w:val="24"/>
          <w:szCs w:val="24"/>
        </w:rPr>
        <w:t xml:space="preserve"> emotional wellbeing.</w:t>
      </w:r>
    </w:p>
    <w:p w:rsidR="00EF0E88" w:rsidRDefault="0084607A" w:rsidP="002271D8">
      <w:pPr>
        <w:spacing w:line="480" w:lineRule="auto"/>
        <w:jc w:val="both"/>
        <w:rPr>
          <w:rFonts w:ascii="Arial" w:hAnsi="Arial" w:cs="Arial"/>
          <w:sz w:val="24"/>
          <w:szCs w:val="24"/>
        </w:rPr>
      </w:pPr>
      <w:r w:rsidRPr="00DC7203">
        <w:rPr>
          <w:rFonts w:ascii="Arial" w:hAnsi="Arial" w:cs="Arial"/>
          <w:sz w:val="24"/>
          <w:szCs w:val="24"/>
        </w:rPr>
        <w:t>This new combination of modern technology feeding into fabrics and fibres draws upon sensory software, this smart te</w:t>
      </w:r>
      <w:r w:rsidR="008A3AB1" w:rsidRPr="00DC7203">
        <w:rPr>
          <w:rFonts w:ascii="Arial" w:hAnsi="Arial" w:cs="Arial"/>
          <w:sz w:val="24"/>
          <w:szCs w:val="24"/>
        </w:rPr>
        <w:t xml:space="preserve">chnology can identify the </w:t>
      </w:r>
      <w:r w:rsidR="00E646EE" w:rsidRPr="00DC7203">
        <w:rPr>
          <w:rFonts w:ascii="Arial" w:hAnsi="Arial" w:cs="Arial"/>
          <w:sz w:val="24"/>
          <w:szCs w:val="24"/>
        </w:rPr>
        <w:t>wearers’</w:t>
      </w:r>
      <w:r w:rsidRPr="00DC7203">
        <w:rPr>
          <w:rFonts w:ascii="Arial" w:hAnsi="Arial" w:cs="Arial"/>
          <w:sz w:val="24"/>
          <w:szCs w:val="24"/>
        </w:rPr>
        <w:t xml:space="preserve"> emotion,</w:t>
      </w:r>
      <w:r w:rsidR="006C2DEA" w:rsidRPr="00DC7203">
        <w:rPr>
          <w:rFonts w:ascii="Arial" w:hAnsi="Arial" w:cs="Arial"/>
          <w:sz w:val="24"/>
          <w:szCs w:val="24"/>
        </w:rPr>
        <w:t xml:space="preserve"> according to Quinn</w:t>
      </w:r>
      <w:r w:rsidR="00074386" w:rsidRPr="00DC7203">
        <w:rPr>
          <w:rFonts w:ascii="Arial" w:hAnsi="Arial" w:cs="Arial"/>
          <w:sz w:val="24"/>
          <w:szCs w:val="24"/>
        </w:rPr>
        <w:t xml:space="preserve"> “…</w:t>
      </w:r>
      <w:r w:rsidRPr="00DC7203">
        <w:rPr>
          <w:rFonts w:ascii="Arial" w:hAnsi="Arial" w:cs="Arial"/>
          <w:sz w:val="24"/>
          <w:szCs w:val="24"/>
        </w:rPr>
        <w:t xml:space="preserve">textiles can discern </w:t>
      </w:r>
      <w:r w:rsidR="00E646EE" w:rsidRPr="00DC7203">
        <w:rPr>
          <w:rFonts w:ascii="Arial" w:hAnsi="Arial" w:cs="Arial"/>
          <w:sz w:val="24"/>
          <w:szCs w:val="24"/>
        </w:rPr>
        <w:t>emotion</w:t>
      </w:r>
      <w:r w:rsidRPr="00DC7203">
        <w:rPr>
          <w:rFonts w:ascii="Arial" w:hAnsi="Arial" w:cs="Arial"/>
          <w:sz w:val="24"/>
          <w:szCs w:val="24"/>
        </w:rPr>
        <w:t xml:space="preserve"> and many other complex reaction patterns that tr</w:t>
      </w:r>
      <w:r w:rsidR="00E646EE" w:rsidRPr="00DC7203">
        <w:rPr>
          <w:rFonts w:ascii="Arial" w:hAnsi="Arial" w:cs="Arial"/>
          <w:sz w:val="24"/>
          <w:szCs w:val="24"/>
        </w:rPr>
        <w:t>iggers physiological responses”</w:t>
      </w:r>
      <w:r w:rsidR="0009710D">
        <w:rPr>
          <w:rFonts w:ascii="Arial" w:hAnsi="Arial" w:cs="Arial"/>
          <w:sz w:val="24"/>
          <w:szCs w:val="24"/>
        </w:rPr>
        <w:t xml:space="preserve"> (2010, p.24). This is shown in the </w:t>
      </w:r>
      <w:r w:rsidR="0009710D">
        <w:rPr>
          <w:rFonts w:ascii="Arial" w:hAnsi="Arial" w:cs="Arial"/>
          <w:sz w:val="24"/>
          <w:szCs w:val="24"/>
        </w:rPr>
        <w:lastRenderedPageBreak/>
        <w:t>work of Philip Design</w:t>
      </w:r>
      <w:r w:rsidR="0009710D" w:rsidRPr="0009710D">
        <w:t xml:space="preserve"> </w:t>
      </w:r>
      <w:r w:rsidR="0009710D" w:rsidRPr="0009710D">
        <w:rPr>
          <w:rFonts w:ascii="Arial" w:hAnsi="Arial" w:cs="Arial"/>
          <w:sz w:val="24"/>
          <w:szCs w:val="24"/>
        </w:rPr>
        <w:t>a research company that specialize in sensory intelligence and wearable technology (Quinn, 2010, p.24)</w:t>
      </w:r>
      <w:r w:rsidR="00EF0E88">
        <w:rPr>
          <w:rFonts w:ascii="Arial" w:hAnsi="Arial" w:cs="Arial"/>
          <w:sz w:val="24"/>
          <w:szCs w:val="24"/>
        </w:rPr>
        <w:t xml:space="preserve">. </w:t>
      </w:r>
    </w:p>
    <w:p w:rsidR="0009710D" w:rsidRDefault="00EF0E88" w:rsidP="002271D8">
      <w:pPr>
        <w:spacing w:line="480" w:lineRule="auto"/>
        <w:jc w:val="both"/>
        <w:rPr>
          <w:rFonts w:ascii="Arial" w:hAnsi="Arial" w:cs="Arial"/>
          <w:sz w:val="24"/>
          <w:szCs w:val="24"/>
        </w:rPr>
      </w:pPr>
      <w:r>
        <w:rPr>
          <w:rFonts w:ascii="Arial" w:hAnsi="Arial" w:cs="Arial"/>
          <w:sz w:val="24"/>
          <w:szCs w:val="24"/>
        </w:rPr>
        <w:t>Philip Design</w:t>
      </w:r>
      <w:r w:rsidR="0009710D" w:rsidRPr="0009710D">
        <w:rPr>
          <w:rFonts w:ascii="Arial" w:hAnsi="Arial" w:cs="Arial"/>
          <w:sz w:val="24"/>
          <w:szCs w:val="24"/>
        </w:rPr>
        <w:t xml:space="preserve"> is at the forefront of leading this new innovation of detecting emot</w:t>
      </w:r>
      <w:r w:rsidR="00FD07AD">
        <w:rPr>
          <w:rFonts w:ascii="Arial" w:hAnsi="Arial" w:cs="Arial"/>
          <w:sz w:val="24"/>
          <w:szCs w:val="24"/>
        </w:rPr>
        <w:t>ion through wearable technology. T</w:t>
      </w:r>
      <w:r w:rsidR="0009710D">
        <w:rPr>
          <w:rFonts w:ascii="Arial" w:hAnsi="Arial" w:cs="Arial"/>
          <w:sz w:val="24"/>
          <w:szCs w:val="24"/>
        </w:rPr>
        <w:t>hrough</w:t>
      </w:r>
      <w:r w:rsidR="0084607A" w:rsidRPr="00DC7203">
        <w:rPr>
          <w:rFonts w:ascii="Arial" w:hAnsi="Arial" w:cs="Arial"/>
          <w:sz w:val="24"/>
          <w:szCs w:val="24"/>
        </w:rPr>
        <w:t xml:space="preserve"> dynamic </w:t>
      </w:r>
      <w:r w:rsidR="001C0E5E" w:rsidRPr="00DC7203">
        <w:rPr>
          <w:rFonts w:ascii="Arial" w:hAnsi="Arial" w:cs="Arial"/>
          <w:sz w:val="24"/>
          <w:szCs w:val="24"/>
        </w:rPr>
        <w:t xml:space="preserve">innovation in textile design the system </w:t>
      </w:r>
      <w:r w:rsidR="00FD07AD">
        <w:rPr>
          <w:rFonts w:ascii="Arial" w:hAnsi="Arial" w:cs="Arial"/>
          <w:sz w:val="24"/>
          <w:szCs w:val="24"/>
        </w:rPr>
        <w:t xml:space="preserve">designed by Philip Design </w:t>
      </w:r>
      <w:r w:rsidR="001C0E5E" w:rsidRPr="00DC7203">
        <w:rPr>
          <w:rFonts w:ascii="Arial" w:hAnsi="Arial" w:cs="Arial"/>
          <w:sz w:val="24"/>
          <w:szCs w:val="24"/>
        </w:rPr>
        <w:t xml:space="preserve">can detect many </w:t>
      </w:r>
      <w:r w:rsidR="00865355" w:rsidRPr="00DC7203">
        <w:rPr>
          <w:rFonts w:ascii="Arial" w:hAnsi="Arial" w:cs="Arial"/>
          <w:sz w:val="24"/>
          <w:szCs w:val="24"/>
        </w:rPr>
        <w:t>different emotions that the person wearing the garment</w:t>
      </w:r>
      <w:r w:rsidR="00FD07AD">
        <w:rPr>
          <w:rFonts w:ascii="Arial" w:hAnsi="Arial" w:cs="Arial"/>
          <w:sz w:val="24"/>
          <w:szCs w:val="24"/>
        </w:rPr>
        <w:t xml:space="preserve"> is feeling.</w:t>
      </w:r>
    </w:p>
    <w:p w:rsidR="00032769" w:rsidRPr="00DC7203" w:rsidRDefault="001C0E5E" w:rsidP="002271D8">
      <w:pPr>
        <w:spacing w:line="480" w:lineRule="auto"/>
        <w:jc w:val="both"/>
        <w:rPr>
          <w:rFonts w:ascii="Arial" w:hAnsi="Arial" w:cs="Arial"/>
          <w:sz w:val="24"/>
          <w:szCs w:val="24"/>
        </w:rPr>
      </w:pPr>
      <w:r w:rsidRPr="00DC7203">
        <w:rPr>
          <w:rFonts w:ascii="Arial" w:hAnsi="Arial" w:cs="Arial"/>
          <w:sz w:val="24"/>
          <w:szCs w:val="24"/>
        </w:rPr>
        <w:t xml:space="preserve"> This idea of communication through the wearable technology, without actually communicating with the person who is wearing the clothing </w:t>
      </w:r>
      <w:r w:rsidR="006C2DEA" w:rsidRPr="00DC7203">
        <w:rPr>
          <w:rFonts w:ascii="Arial" w:hAnsi="Arial" w:cs="Arial"/>
          <w:sz w:val="24"/>
          <w:szCs w:val="24"/>
        </w:rPr>
        <w:t xml:space="preserve">is something </w:t>
      </w:r>
      <w:r w:rsidR="00EF0E88">
        <w:rPr>
          <w:rFonts w:ascii="Arial" w:hAnsi="Arial" w:cs="Arial"/>
          <w:sz w:val="24"/>
          <w:szCs w:val="24"/>
        </w:rPr>
        <w:t xml:space="preserve">that </w:t>
      </w:r>
      <w:r w:rsidR="006C2DEA" w:rsidRPr="00DC7203">
        <w:rPr>
          <w:rFonts w:ascii="Arial" w:hAnsi="Arial" w:cs="Arial"/>
          <w:sz w:val="24"/>
          <w:szCs w:val="24"/>
        </w:rPr>
        <w:t>is</w:t>
      </w:r>
      <w:r w:rsidR="00DA0153" w:rsidRPr="00DC7203">
        <w:rPr>
          <w:rFonts w:ascii="Arial" w:hAnsi="Arial" w:cs="Arial"/>
          <w:sz w:val="24"/>
          <w:szCs w:val="24"/>
        </w:rPr>
        <w:t xml:space="preserve"> intriguing</w:t>
      </w:r>
      <w:r w:rsidR="009F5EC5">
        <w:rPr>
          <w:rFonts w:ascii="Arial" w:hAnsi="Arial" w:cs="Arial"/>
          <w:sz w:val="24"/>
          <w:szCs w:val="24"/>
        </w:rPr>
        <w:t>. T</w:t>
      </w:r>
      <w:r w:rsidRPr="00DC7203">
        <w:rPr>
          <w:rFonts w:ascii="Arial" w:hAnsi="Arial" w:cs="Arial"/>
          <w:sz w:val="24"/>
          <w:szCs w:val="24"/>
        </w:rPr>
        <w:t>he way in which our lives have become dependent on technology and the concept of knowing what someone is feeling</w:t>
      </w:r>
      <w:r w:rsidR="007F1356" w:rsidRPr="00DC7203">
        <w:rPr>
          <w:rFonts w:ascii="Arial" w:hAnsi="Arial" w:cs="Arial"/>
          <w:sz w:val="24"/>
          <w:szCs w:val="24"/>
        </w:rPr>
        <w:t>,</w:t>
      </w:r>
      <w:r w:rsidR="00E1616D" w:rsidRPr="00DC7203">
        <w:rPr>
          <w:rFonts w:ascii="Arial" w:hAnsi="Arial" w:cs="Arial"/>
          <w:sz w:val="24"/>
          <w:szCs w:val="24"/>
        </w:rPr>
        <w:t xml:space="preserve"> by just looking</w:t>
      </w:r>
      <w:r w:rsidR="007F1356" w:rsidRPr="00DC7203">
        <w:rPr>
          <w:rFonts w:ascii="Arial" w:hAnsi="Arial" w:cs="Arial"/>
          <w:sz w:val="24"/>
          <w:szCs w:val="24"/>
        </w:rPr>
        <w:t xml:space="preserve"> at </w:t>
      </w:r>
      <w:r w:rsidRPr="00DC7203">
        <w:rPr>
          <w:rFonts w:ascii="Arial" w:hAnsi="Arial" w:cs="Arial"/>
          <w:sz w:val="24"/>
          <w:szCs w:val="24"/>
        </w:rPr>
        <w:t>the garment in which they are wearing</w:t>
      </w:r>
      <w:r w:rsidR="009F5EC5">
        <w:rPr>
          <w:rFonts w:ascii="Arial" w:hAnsi="Arial" w:cs="Arial"/>
          <w:sz w:val="24"/>
          <w:szCs w:val="24"/>
        </w:rPr>
        <w:t>,</w:t>
      </w:r>
      <w:r w:rsidRPr="00DC7203">
        <w:rPr>
          <w:rFonts w:ascii="Arial" w:hAnsi="Arial" w:cs="Arial"/>
          <w:sz w:val="24"/>
          <w:szCs w:val="24"/>
        </w:rPr>
        <w:t xml:space="preserve"> poses the idea of h</w:t>
      </w:r>
      <w:r w:rsidR="008A3AB1" w:rsidRPr="00DC7203">
        <w:rPr>
          <w:rFonts w:ascii="Arial" w:hAnsi="Arial" w:cs="Arial"/>
          <w:sz w:val="24"/>
          <w:szCs w:val="24"/>
        </w:rPr>
        <w:t>uman communication becoming less engaged</w:t>
      </w:r>
      <w:r w:rsidR="007F1356" w:rsidRPr="00DC7203">
        <w:rPr>
          <w:rFonts w:ascii="Arial" w:hAnsi="Arial" w:cs="Arial"/>
          <w:sz w:val="24"/>
          <w:szCs w:val="24"/>
        </w:rPr>
        <w:t xml:space="preserve"> visually,</w:t>
      </w:r>
      <w:r w:rsidR="00865355" w:rsidRPr="00DC7203">
        <w:rPr>
          <w:rFonts w:ascii="Arial" w:hAnsi="Arial" w:cs="Arial"/>
          <w:sz w:val="24"/>
          <w:szCs w:val="24"/>
        </w:rPr>
        <w:t xml:space="preserve"> </w:t>
      </w:r>
      <w:r w:rsidR="007F1356" w:rsidRPr="00DC7203">
        <w:rPr>
          <w:rFonts w:ascii="Arial" w:hAnsi="Arial" w:cs="Arial"/>
          <w:sz w:val="24"/>
          <w:szCs w:val="24"/>
        </w:rPr>
        <w:t xml:space="preserve">this is </w:t>
      </w:r>
      <w:r w:rsidR="00865355" w:rsidRPr="00DC7203">
        <w:rPr>
          <w:rFonts w:ascii="Arial" w:hAnsi="Arial" w:cs="Arial"/>
          <w:sz w:val="24"/>
          <w:szCs w:val="24"/>
        </w:rPr>
        <w:t>due to new advancement in technology</w:t>
      </w:r>
      <w:r w:rsidR="008A3AB1" w:rsidRPr="00DC7203">
        <w:rPr>
          <w:rFonts w:ascii="Arial" w:hAnsi="Arial" w:cs="Arial"/>
          <w:sz w:val="24"/>
          <w:szCs w:val="24"/>
        </w:rPr>
        <w:t>. This has led to a loss of human communication due to technology becoming part of our daily methods of comm</w:t>
      </w:r>
      <w:r w:rsidR="006C2DEA" w:rsidRPr="00DC7203">
        <w:rPr>
          <w:rFonts w:ascii="Arial" w:hAnsi="Arial" w:cs="Arial"/>
          <w:sz w:val="24"/>
          <w:szCs w:val="24"/>
        </w:rPr>
        <w:t>unic</w:t>
      </w:r>
      <w:r w:rsidR="008A3AB1" w:rsidRPr="00DC7203">
        <w:rPr>
          <w:rFonts w:ascii="Arial" w:hAnsi="Arial" w:cs="Arial"/>
          <w:sz w:val="24"/>
          <w:szCs w:val="24"/>
        </w:rPr>
        <w:t>ation</w:t>
      </w:r>
      <w:r w:rsidR="00865355" w:rsidRPr="00DC7203">
        <w:rPr>
          <w:rFonts w:ascii="Arial" w:hAnsi="Arial" w:cs="Arial"/>
          <w:sz w:val="24"/>
          <w:szCs w:val="24"/>
        </w:rPr>
        <w:t>.</w:t>
      </w:r>
      <w:r w:rsidR="008A3AB1" w:rsidRPr="00DC7203">
        <w:rPr>
          <w:rFonts w:ascii="Arial" w:hAnsi="Arial" w:cs="Arial"/>
          <w:sz w:val="24"/>
          <w:szCs w:val="24"/>
        </w:rPr>
        <w:t xml:space="preserve"> </w:t>
      </w:r>
    </w:p>
    <w:p w:rsidR="00826882" w:rsidRPr="00DC7203" w:rsidRDefault="00826882" w:rsidP="002271D8">
      <w:pPr>
        <w:spacing w:before="240" w:line="480" w:lineRule="auto"/>
        <w:jc w:val="both"/>
        <w:rPr>
          <w:rFonts w:ascii="Arial" w:hAnsi="Arial" w:cs="Arial"/>
          <w:sz w:val="24"/>
          <w:szCs w:val="24"/>
        </w:rPr>
      </w:pPr>
      <w:r w:rsidRPr="00DC7203">
        <w:rPr>
          <w:rFonts w:ascii="Arial" w:hAnsi="Arial" w:cs="Arial"/>
          <w:sz w:val="24"/>
          <w:szCs w:val="24"/>
        </w:rPr>
        <w:t xml:space="preserve">Having carried out extensive research, Phillip Design describes “emotional sensing as sensitive rather than intelligent” </w:t>
      </w:r>
      <w:r w:rsidR="00984915" w:rsidRPr="00DC7203">
        <w:rPr>
          <w:rFonts w:ascii="Arial" w:hAnsi="Arial" w:cs="Arial"/>
          <w:sz w:val="24"/>
          <w:szCs w:val="24"/>
        </w:rPr>
        <w:t>(Quinn, 2010, p.24)</w:t>
      </w:r>
      <w:r w:rsidR="009F5EC5">
        <w:rPr>
          <w:rFonts w:ascii="Arial" w:hAnsi="Arial" w:cs="Arial"/>
          <w:sz w:val="24"/>
          <w:szCs w:val="24"/>
        </w:rPr>
        <w:t>.</w:t>
      </w:r>
      <w:r w:rsidR="00984915" w:rsidRPr="00DC7203">
        <w:rPr>
          <w:rFonts w:ascii="Arial" w:hAnsi="Arial" w:cs="Arial"/>
          <w:sz w:val="24"/>
          <w:szCs w:val="24"/>
        </w:rPr>
        <w:t xml:space="preserve"> </w:t>
      </w:r>
      <w:r w:rsidR="009F5EC5">
        <w:rPr>
          <w:rFonts w:ascii="Arial" w:hAnsi="Arial" w:cs="Arial"/>
          <w:sz w:val="24"/>
          <w:szCs w:val="24"/>
        </w:rPr>
        <w:t>T</w:t>
      </w:r>
      <w:r w:rsidRPr="00DC7203">
        <w:rPr>
          <w:rFonts w:ascii="Arial" w:hAnsi="Arial" w:cs="Arial"/>
          <w:sz w:val="24"/>
          <w:szCs w:val="24"/>
        </w:rPr>
        <w:t xml:space="preserve">his claims an analogue approach </w:t>
      </w:r>
      <w:r w:rsidR="00FA158B" w:rsidRPr="00DC7203">
        <w:rPr>
          <w:rFonts w:ascii="Arial" w:hAnsi="Arial" w:cs="Arial"/>
          <w:sz w:val="24"/>
          <w:szCs w:val="24"/>
        </w:rPr>
        <w:t>to design compared to the high tech process. Therefore,</w:t>
      </w:r>
      <w:r w:rsidR="000876D7" w:rsidRPr="00DC7203">
        <w:rPr>
          <w:rFonts w:ascii="Arial" w:hAnsi="Arial" w:cs="Arial"/>
          <w:sz w:val="24"/>
          <w:szCs w:val="24"/>
        </w:rPr>
        <w:t xml:space="preserve"> c</w:t>
      </w:r>
      <w:r w:rsidR="00865355" w:rsidRPr="00DC7203">
        <w:rPr>
          <w:rFonts w:ascii="Arial" w:hAnsi="Arial" w:cs="Arial"/>
          <w:sz w:val="24"/>
          <w:szCs w:val="24"/>
        </w:rPr>
        <w:t xml:space="preserve">laims that because of this </w:t>
      </w:r>
      <w:r w:rsidR="00FA158B" w:rsidRPr="00DC7203">
        <w:rPr>
          <w:rFonts w:ascii="Arial" w:hAnsi="Arial" w:cs="Arial"/>
          <w:sz w:val="24"/>
          <w:szCs w:val="24"/>
        </w:rPr>
        <w:t>scientific approach to emotional sensory intelligence</w:t>
      </w:r>
      <w:r w:rsidR="000876D7" w:rsidRPr="00DC7203">
        <w:rPr>
          <w:rFonts w:ascii="Arial" w:hAnsi="Arial" w:cs="Arial"/>
          <w:sz w:val="24"/>
          <w:szCs w:val="24"/>
        </w:rPr>
        <w:t xml:space="preserve"> the influence dynamic textiles has on design</w:t>
      </w:r>
      <w:r w:rsidR="00865355" w:rsidRPr="00DC7203">
        <w:rPr>
          <w:rFonts w:ascii="Arial" w:hAnsi="Arial" w:cs="Arial"/>
          <w:sz w:val="24"/>
          <w:szCs w:val="24"/>
        </w:rPr>
        <w:t xml:space="preserve"> has caused for a lack personal response</w:t>
      </w:r>
      <w:r w:rsidR="00EF0E88">
        <w:rPr>
          <w:rFonts w:ascii="Arial" w:hAnsi="Arial" w:cs="Arial"/>
          <w:sz w:val="24"/>
          <w:szCs w:val="24"/>
        </w:rPr>
        <w:t>,</w:t>
      </w:r>
      <w:r w:rsidR="00865355" w:rsidRPr="00DC7203">
        <w:rPr>
          <w:rFonts w:ascii="Arial" w:hAnsi="Arial" w:cs="Arial"/>
          <w:sz w:val="24"/>
          <w:szCs w:val="24"/>
        </w:rPr>
        <w:t xml:space="preserve"> because of the use of technology</w:t>
      </w:r>
      <w:r w:rsidR="00EF0E88">
        <w:rPr>
          <w:rFonts w:ascii="Arial" w:hAnsi="Arial" w:cs="Arial"/>
          <w:sz w:val="24"/>
          <w:szCs w:val="24"/>
        </w:rPr>
        <w:t xml:space="preserve">. This is demonstrated by the </w:t>
      </w:r>
      <w:r w:rsidR="00FA158B" w:rsidRPr="00EF0E88">
        <w:rPr>
          <w:rFonts w:ascii="Arial" w:hAnsi="Arial" w:cs="Arial"/>
          <w:i/>
          <w:sz w:val="24"/>
          <w:szCs w:val="24"/>
        </w:rPr>
        <w:t>Bubelle</w:t>
      </w:r>
      <w:r w:rsidR="00FA158B" w:rsidRPr="00DC7203">
        <w:rPr>
          <w:rFonts w:ascii="Arial" w:hAnsi="Arial" w:cs="Arial"/>
          <w:sz w:val="24"/>
          <w:szCs w:val="24"/>
        </w:rPr>
        <w:t xml:space="preserve"> dress designed by Phillip Design (2007) as shown in figure </w:t>
      </w:r>
      <w:r w:rsidR="00B27AA2">
        <w:rPr>
          <w:rFonts w:ascii="Arial" w:hAnsi="Arial" w:cs="Arial"/>
          <w:sz w:val="24"/>
          <w:szCs w:val="24"/>
        </w:rPr>
        <w:t>six</w:t>
      </w:r>
      <w:r w:rsidR="00FA158B" w:rsidRPr="00DC7203">
        <w:rPr>
          <w:rFonts w:ascii="Arial" w:hAnsi="Arial" w:cs="Arial"/>
          <w:sz w:val="24"/>
          <w:szCs w:val="24"/>
        </w:rPr>
        <w:t xml:space="preserve">. </w:t>
      </w:r>
    </w:p>
    <w:p w:rsidR="00FA158B" w:rsidRPr="00DC7203" w:rsidRDefault="000F77E9" w:rsidP="00873CBC">
      <w:pPr>
        <w:spacing w:before="240" w:line="360" w:lineRule="auto"/>
        <w:jc w:val="both"/>
        <w:rPr>
          <w:rFonts w:ascii="Arial" w:hAnsi="Arial" w:cs="Arial"/>
          <w:sz w:val="24"/>
          <w:szCs w:val="24"/>
        </w:rPr>
      </w:pPr>
      <w:r w:rsidRPr="00DC7203">
        <w:rPr>
          <w:rFonts w:ascii="Arial" w:hAnsi="Arial" w:cs="Arial"/>
          <w:noProof/>
          <w:sz w:val="24"/>
          <w:szCs w:val="24"/>
          <w:lang w:eastAsia="en-GB"/>
        </w:rPr>
        <w:lastRenderedPageBreak/>
        <w:drawing>
          <wp:anchor distT="0" distB="0" distL="114300" distR="114300" simplePos="0" relativeHeight="251658240" behindDoc="0" locked="0" layoutInCell="1" allowOverlap="1" wp14:anchorId="58BCE3C9" wp14:editId="617B8702">
            <wp:simplePos x="0" y="0"/>
            <wp:positionH relativeFrom="column">
              <wp:posOffset>897890</wp:posOffset>
            </wp:positionH>
            <wp:positionV relativeFrom="paragraph">
              <wp:posOffset>-575945</wp:posOffset>
            </wp:positionV>
            <wp:extent cx="4162425" cy="3974465"/>
            <wp:effectExtent l="0" t="0" r="9525" b="698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ea2e5571289ccd3f82d17427f4b88fd.jpg"/>
                    <pic:cNvPicPr/>
                  </pic:nvPicPr>
                  <pic:blipFill>
                    <a:blip r:embed="rId13">
                      <a:extLst>
                        <a:ext uri="{28A0092B-C50C-407E-A947-70E740481C1C}">
                          <a14:useLocalDpi xmlns:a14="http://schemas.microsoft.com/office/drawing/2010/main" val="0"/>
                        </a:ext>
                      </a:extLst>
                    </a:blip>
                    <a:stretch>
                      <a:fillRect/>
                    </a:stretch>
                  </pic:blipFill>
                  <pic:spPr>
                    <a:xfrm>
                      <a:off x="0" y="0"/>
                      <a:ext cx="4162425" cy="3974465"/>
                    </a:xfrm>
                    <a:prstGeom prst="rect">
                      <a:avLst/>
                    </a:prstGeom>
                  </pic:spPr>
                </pic:pic>
              </a:graphicData>
            </a:graphic>
            <wp14:sizeRelH relativeFrom="page">
              <wp14:pctWidth>0</wp14:pctWidth>
            </wp14:sizeRelH>
            <wp14:sizeRelV relativeFrom="page">
              <wp14:pctHeight>0</wp14:pctHeight>
            </wp14:sizeRelV>
          </wp:anchor>
        </w:drawing>
      </w:r>
    </w:p>
    <w:p w:rsidR="00FA158B" w:rsidRPr="006C6D54" w:rsidRDefault="00B27AA2" w:rsidP="00873CBC">
      <w:pPr>
        <w:spacing w:before="240" w:line="360" w:lineRule="auto"/>
        <w:jc w:val="both"/>
        <w:rPr>
          <w:rFonts w:ascii="Arial" w:hAnsi="Arial" w:cs="Arial"/>
        </w:rPr>
      </w:pPr>
      <w:r w:rsidRPr="006C6D54">
        <w:rPr>
          <w:rFonts w:ascii="Arial" w:hAnsi="Arial" w:cs="Arial"/>
        </w:rPr>
        <w:t>Figure Six</w:t>
      </w:r>
      <w:r w:rsidR="00FA158B" w:rsidRPr="006C6D54">
        <w:rPr>
          <w:rFonts w:ascii="Arial" w:hAnsi="Arial" w:cs="Arial"/>
        </w:rPr>
        <w:t xml:space="preserve">- </w:t>
      </w:r>
      <w:r w:rsidR="00FA158B" w:rsidRPr="006C6D54">
        <w:rPr>
          <w:rFonts w:ascii="Arial" w:hAnsi="Arial" w:cs="Arial"/>
          <w:i/>
        </w:rPr>
        <w:t>Bubelle</w:t>
      </w:r>
      <w:r w:rsidR="00994EC1" w:rsidRPr="006C6D54">
        <w:rPr>
          <w:rFonts w:ascii="Arial" w:hAnsi="Arial" w:cs="Arial"/>
          <w:i/>
        </w:rPr>
        <w:t xml:space="preserve"> Dress.</w:t>
      </w:r>
      <w:r w:rsidR="008D0A89" w:rsidRPr="006C6D54">
        <w:rPr>
          <w:rFonts w:ascii="Arial" w:hAnsi="Arial" w:cs="Arial"/>
        </w:rPr>
        <w:t xml:space="preserve"> </w:t>
      </w:r>
    </w:p>
    <w:p w:rsidR="008D0A89" w:rsidRPr="00DC7203" w:rsidRDefault="00934F91" w:rsidP="00873CBC">
      <w:pPr>
        <w:spacing w:after="0" w:line="480" w:lineRule="auto"/>
        <w:jc w:val="both"/>
        <w:rPr>
          <w:rFonts w:ascii="Arial" w:hAnsi="Arial" w:cs="Arial"/>
          <w:sz w:val="24"/>
          <w:szCs w:val="24"/>
        </w:rPr>
      </w:pPr>
      <w:r w:rsidRPr="00DC7203">
        <w:rPr>
          <w:rFonts w:ascii="Arial" w:hAnsi="Arial" w:cs="Arial"/>
          <w:sz w:val="24"/>
          <w:szCs w:val="24"/>
        </w:rPr>
        <w:t>F</w:t>
      </w:r>
      <w:r w:rsidR="00B27AA2">
        <w:rPr>
          <w:rFonts w:ascii="Arial" w:hAnsi="Arial" w:cs="Arial"/>
          <w:sz w:val="24"/>
          <w:szCs w:val="24"/>
        </w:rPr>
        <w:t>igure six</w:t>
      </w:r>
      <w:r w:rsidR="00180B84">
        <w:rPr>
          <w:rFonts w:ascii="Arial" w:hAnsi="Arial" w:cs="Arial"/>
          <w:sz w:val="24"/>
          <w:szCs w:val="24"/>
        </w:rPr>
        <w:t>,</w:t>
      </w:r>
      <w:r w:rsidR="008D0A89" w:rsidRPr="00DC7203">
        <w:rPr>
          <w:rFonts w:ascii="Arial" w:hAnsi="Arial" w:cs="Arial"/>
          <w:sz w:val="24"/>
          <w:szCs w:val="24"/>
        </w:rPr>
        <w:t xml:space="preserve"> shows the </w:t>
      </w:r>
      <w:r w:rsidR="008D0A89" w:rsidRPr="00DC7203">
        <w:rPr>
          <w:rFonts w:ascii="Arial" w:hAnsi="Arial" w:cs="Arial"/>
          <w:i/>
          <w:sz w:val="24"/>
          <w:szCs w:val="24"/>
        </w:rPr>
        <w:t>Bubelle</w:t>
      </w:r>
      <w:r w:rsidR="008D0A89" w:rsidRPr="00DC7203">
        <w:rPr>
          <w:rFonts w:ascii="Arial" w:hAnsi="Arial" w:cs="Arial"/>
          <w:sz w:val="24"/>
          <w:szCs w:val="24"/>
        </w:rPr>
        <w:t xml:space="preserve"> dress </w:t>
      </w:r>
      <w:r w:rsidR="00824DF0" w:rsidRPr="00DC7203">
        <w:rPr>
          <w:rFonts w:ascii="Arial" w:hAnsi="Arial" w:cs="Arial"/>
          <w:sz w:val="24"/>
          <w:szCs w:val="24"/>
        </w:rPr>
        <w:t>developed by Phillip Design</w:t>
      </w:r>
      <w:r w:rsidR="00180B84">
        <w:rPr>
          <w:rFonts w:ascii="Arial" w:hAnsi="Arial" w:cs="Arial"/>
          <w:sz w:val="24"/>
          <w:szCs w:val="24"/>
        </w:rPr>
        <w:t xml:space="preserve"> it</w:t>
      </w:r>
      <w:r w:rsidR="008D0A89" w:rsidRPr="00DC7203">
        <w:rPr>
          <w:rFonts w:ascii="Arial" w:hAnsi="Arial" w:cs="Arial"/>
          <w:sz w:val="24"/>
          <w:szCs w:val="24"/>
        </w:rPr>
        <w:t xml:space="preserve"> </w:t>
      </w:r>
      <w:r w:rsidR="00824DF0" w:rsidRPr="00DC7203">
        <w:rPr>
          <w:rFonts w:ascii="Arial" w:hAnsi="Arial" w:cs="Arial"/>
          <w:sz w:val="24"/>
          <w:szCs w:val="24"/>
        </w:rPr>
        <w:t xml:space="preserve">is constructed to illuminate in </w:t>
      </w:r>
      <w:r w:rsidR="008D0A89" w:rsidRPr="00DC7203">
        <w:rPr>
          <w:rFonts w:ascii="Arial" w:hAnsi="Arial" w:cs="Arial"/>
          <w:sz w:val="24"/>
          <w:szCs w:val="24"/>
        </w:rPr>
        <w:t>response to the emotional connection with the wearer</w:t>
      </w:r>
      <w:r w:rsidR="0020006F" w:rsidRPr="00DC7203">
        <w:rPr>
          <w:rFonts w:ascii="Arial" w:hAnsi="Arial" w:cs="Arial"/>
          <w:sz w:val="24"/>
          <w:szCs w:val="24"/>
        </w:rPr>
        <w:t>. It is</w:t>
      </w:r>
      <w:r w:rsidR="008D0A89" w:rsidRPr="00DC7203">
        <w:rPr>
          <w:rFonts w:ascii="Arial" w:hAnsi="Arial" w:cs="Arial"/>
          <w:sz w:val="24"/>
          <w:szCs w:val="24"/>
        </w:rPr>
        <w:t xml:space="preserve"> designed using high tech materials and Electronic Textile D</w:t>
      </w:r>
      <w:r w:rsidR="00AB0E29" w:rsidRPr="00DC7203">
        <w:rPr>
          <w:rFonts w:ascii="Arial" w:hAnsi="Arial" w:cs="Arial"/>
          <w:sz w:val="24"/>
          <w:szCs w:val="24"/>
        </w:rPr>
        <w:t>evelopment. According to Quinn</w:t>
      </w:r>
      <w:r w:rsidR="00984915" w:rsidRPr="00DC7203">
        <w:rPr>
          <w:rFonts w:ascii="Arial" w:hAnsi="Arial" w:cs="Arial"/>
          <w:sz w:val="24"/>
          <w:szCs w:val="24"/>
        </w:rPr>
        <w:t xml:space="preserve">, </w:t>
      </w:r>
      <w:r w:rsidR="008D0A89" w:rsidRPr="00DC7203">
        <w:rPr>
          <w:rFonts w:ascii="Arial" w:hAnsi="Arial" w:cs="Arial"/>
          <w:sz w:val="24"/>
          <w:szCs w:val="24"/>
        </w:rPr>
        <w:t>he identifies the dress as responding</w:t>
      </w:r>
      <w:r w:rsidR="00180B84">
        <w:rPr>
          <w:rFonts w:ascii="Arial" w:hAnsi="Arial" w:cs="Arial"/>
          <w:sz w:val="24"/>
          <w:szCs w:val="24"/>
        </w:rPr>
        <w:t xml:space="preserve"> to</w:t>
      </w:r>
      <w:r w:rsidR="008D0A89" w:rsidRPr="00DC7203">
        <w:rPr>
          <w:rFonts w:ascii="Arial" w:hAnsi="Arial" w:cs="Arial"/>
          <w:sz w:val="24"/>
          <w:szCs w:val="24"/>
        </w:rPr>
        <w:t xml:space="preserve"> more than just emotion but to physical emotion:</w:t>
      </w:r>
    </w:p>
    <w:p w:rsidR="008D0A89" w:rsidRPr="00DC7203" w:rsidRDefault="008D0A89" w:rsidP="00F02447">
      <w:pPr>
        <w:spacing w:before="240" w:line="240" w:lineRule="auto"/>
        <w:ind w:left="850" w:right="850"/>
        <w:jc w:val="both"/>
        <w:rPr>
          <w:rFonts w:ascii="Arial" w:hAnsi="Arial" w:cs="Arial"/>
          <w:i/>
          <w:sz w:val="24"/>
          <w:szCs w:val="24"/>
        </w:rPr>
      </w:pPr>
      <w:r w:rsidRPr="00DC7203">
        <w:rPr>
          <w:rFonts w:ascii="Arial" w:hAnsi="Arial" w:cs="Arial"/>
          <w:i/>
          <w:sz w:val="24"/>
          <w:szCs w:val="24"/>
        </w:rPr>
        <w:t xml:space="preserve">The effect creates a visual representation of physical states; when emotions can be identified as a physical response, the dress would create a display </w:t>
      </w:r>
      <w:r w:rsidR="00994EC1" w:rsidRPr="00DC7203">
        <w:rPr>
          <w:rFonts w:ascii="Arial" w:hAnsi="Arial" w:cs="Arial"/>
          <w:i/>
          <w:sz w:val="24"/>
          <w:szCs w:val="24"/>
        </w:rPr>
        <w:t>that signified emotional state</w:t>
      </w:r>
      <w:r w:rsidR="00AB0E29" w:rsidRPr="00DC7203">
        <w:rPr>
          <w:rFonts w:ascii="Arial" w:hAnsi="Arial" w:cs="Arial"/>
          <w:i/>
          <w:sz w:val="24"/>
          <w:szCs w:val="24"/>
        </w:rPr>
        <w:t xml:space="preserve"> (Quinn, 2010,</w:t>
      </w:r>
      <w:r w:rsidR="005B4A07" w:rsidRPr="00DC7203">
        <w:rPr>
          <w:rFonts w:ascii="Arial" w:hAnsi="Arial" w:cs="Arial"/>
          <w:i/>
          <w:sz w:val="24"/>
          <w:szCs w:val="24"/>
        </w:rPr>
        <w:t xml:space="preserve"> </w:t>
      </w:r>
      <w:r w:rsidR="00AB0E29" w:rsidRPr="00DC7203">
        <w:rPr>
          <w:rFonts w:ascii="Arial" w:hAnsi="Arial" w:cs="Arial"/>
          <w:i/>
          <w:sz w:val="24"/>
          <w:szCs w:val="24"/>
        </w:rPr>
        <w:t>p.24).</w:t>
      </w:r>
      <w:r w:rsidRPr="00DC7203">
        <w:rPr>
          <w:rFonts w:ascii="Arial" w:hAnsi="Arial" w:cs="Arial"/>
          <w:i/>
          <w:sz w:val="24"/>
          <w:szCs w:val="24"/>
        </w:rPr>
        <w:t xml:space="preserve">   </w:t>
      </w:r>
    </w:p>
    <w:p w:rsidR="00180B84" w:rsidRDefault="007428B2" w:rsidP="00F02447">
      <w:pPr>
        <w:spacing w:before="240" w:line="480" w:lineRule="auto"/>
        <w:jc w:val="both"/>
        <w:rPr>
          <w:rFonts w:ascii="Arial" w:hAnsi="Arial" w:cs="Arial"/>
          <w:sz w:val="24"/>
          <w:szCs w:val="24"/>
        </w:rPr>
      </w:pPr>
      <w:r w:rsidRPr="00DC7203">
        <w:rPr>
          <w:rFonts w:ascii="Arial" w:hAnsi="Arial" w:cs="Arial"/>
          <w:sz w:val="24"/>
          <w:szCs w:val="24"/>
        </w:rPr>
        <w:t xml:space="preserve">The understanding of this is how dynamic textiles can be used to evoke a response within the design structure to send a message to an audience that shows affection through the means </w:t>
      </w:r>
      <w:r w:rsidR="00051FF5" w:rsidRPr="00DC7203">
        <w:rPr>
          <w:rFonts w:ascii="Arial" w:hAnsi="Arial" w:cs="Arial"/>
          <w:sz w:val="24"/>
          <w:szCs w:val="24"/>
        </w:rPr>
        <w:t xml:space="preserve">of colour and emotion, causing a loss of communication between audience and garment because it is only responsive to the person who is wearing the garments emotion. </w:t>
      </w:r>
    </w:p>
    <w:p w:rsidR="007428B2" w:rsidRPr="00DC7203" w:rsidRDefault="007428B2" w:rsidP="00F02447">
      <w:pPr>
        <w:spacing w:before="240" w:line="480" w:lineRule="auto"/>
        <w:jc w:val="both"/>
        <w:rPr>
          <w:rFonts w:ascii="Arial" w:hAnsi="Arial" w:cs="Arial"/>
          <w:sz w:val="24"/>
          <w:szCs w:val="24"/>
        </w:rPr>
      </w:pPr>
      <w:r w:rsidRPr="00DC7203">
        <w:rPr>
          <w:rFonts w:ascii="Arial" w:hAnsi="Arial" w:cs="Arial"/>
          <w:sz w:val="24"/>
          <w:szCs w:val="24"/>
        </w:rPr>
        <w:lastRenderedPageBreak/>
        <w:t>Colour and emotion have a strong fusion within the design of this dress, without the wearer feeling a certain way the revilement</w:t>
      </w:r>
      <w:r w:rsidR="00371D9B" w:rsidRPr="00DC7203">
        <w:rPr>
          <w:rFonts w:ascii="Arial" w:hAnsi="Arial" w:cs="Arial"/>
          <w:sz w:val="24"/>
          <w:szCs w:val="24"/>
        </w:rPr>
        <w:t xml:space="preserve"> of that emotion would not be shown through the LED technology within the dress to evoke colour. N</w:t>
      </w:r>
      <w:r w:rsidR="008A3AB1" w:rsidRPr="00DC7203">
        <w:rPr>
          <w:rFonts w:ascii="Arial" w:hAnsi="Arial" w:cs="Arial"/>
          <w:sz w:val="24"/>
          <w:szCs w:val="24"/>
        </w:rPr>
        <w:t>ot only is the design visually</w:t>
      </w:r>
      <w:r w:rsidR="00371D9B" w:rsidRPr="00DC7203">
        <w:rPr>
          <w:rFonts w:ascii="Arial" w:hAnsi="Arial" w:cs="Arial"/>
          <w:sz w:val="24"/>
          <w:szCs w:val="24"/>
        </w:rPr>
        <w:t xml:space="preserve"> compelling</w:t>
      </w:r>
      <w:r w:rsidR="00873B72" w:rsidRPr="00DC7203">
        <w:rPr>
          <w:rFonts w:ascii="Arial" w:hAnsi="Arial" w:cs="Arial"/>
          <w:sz w:val="24"/>
          <w:szCs w:val="24"/>
        </w:rPr>
        <w:t xml:space="preserve"> </w:t>
      </w:r>
      <w:r w:rsidR="008A3AB1" w:rsidRPr="00DC7203">
        <w:rPr>
          <w:rFonts w:ascii="Arial" w:hAnsi="Arial" w:cs="Arial"/>
          <w:sz w:val="24"/>
          <w:szCs w:val="24"/>
        </w:rPr>
        <w:t xml:space="preserve">it </w:t>
      </w:r>
      <w:r w:rsidR="00371D9B" w:rsidRPr="00DC7203">
        <w:rPr>
          <w:rFonts w:ascii="Arial" w:hAnsi="Arial" w:cs="Arial"/>
          <w:sz w:val="24"/>
          <w:szCs w:val="24"/>
        </w:rPr>
        <w:t>also portray</w:t>
      </w:r>
      <w:r w:rsidR="000948FD" w:rsidRPr="00DC7203">
        <w:rPr>
          <w:rFonts w:ascii="Arial" w:hAnsi="Arial" w:cs="Arial"/>
          <w:sz w:val="24"/>
          <w:szCs w:val="24"/>
        </w:rPr>
        <w:t>s</w:t>
      </w:r>
      <w:r w:rsidR="00371D9B" w:rsidRPr="00DC7203">
        <w:rPr>
          <w:rFonts w:ascii="Arial" w:hAnsi="Arial" w:cs="Arial"/>
          <w:sz w:val="24"/>
          <w:szCs w:val="24"/>
        </w:rPr>
        <w:t xml:space="preserve"> a strong message </w:t>
      </w:r>
      <w:r w:rsidR="00873B72" w:rsidRPr="00DC7203">
        <w:rPr>
          <w:rFonts w:ascii="Arial" w:hAnsi="Arial" w:cs="Arial"/>
          <w:sz w:val="24"/>
          <w:szCs w:val="24"/>
        </w:rPr>
        <w:t xml:space="preserve">that is </w:t>
      </w:r>
      <w:r w:rsidR="00371D9B" w:rsidRPr="00DC7203">
        <w:rPr>
          <w:rFonts w:ascii="Arial" w:hAnsi="Arial" w:cs="Arial"/>
          <w:sz w:val="24"/>
          <w:szCs w:val="24"/>
        </w:rPr>
        <w:t>evoked by colour and fuelled by emotion, creating a visual language through the use of new innovation within the textile industry.</w:t>
      </w:r>
      <w:r w:rsidR="00447A28" w:rsidRPr="00DC7203">
        <w:rPr>
          <w:rFonts w:ascii="Arial" w:hAnsi="Arial" w:cs="Arial"/>
          <w:sz w:val="24"/>
          <w:szCs w:val="24"/>
        </w:rPr>
        <w:t xml:space="preserve"> The garment is controlled by the individuals’ mood, through sensory wires connected from the body to the garment; the garment is not very practical it may be considered more of an art piece. There is a loss of tactility within the piece because of the hard materials used such as, wires. </w:t>
      </w:r>
      <w:r w:rsidR="00371D9B" w:rsidRPr="00DC7203">
        <w:rPr>
          <w:rFonts w:ascii="Arial" w:hAnsi="Arial" w:cs="Arial"/>
          <w:sz w:val="24"/>
          <w:szCs w:val="24"/>
        </w:rPr>
        <w:t xml:space="preserve">   </w:t>
      </w:r>
      <w:r w:rsidRPr="00DC7203">
        <w:rPr>
          <w:rFonts w:ascii="Arial" w:hAnsi="Arial" w:cs="Arial"/>
          <w:sz w:val="24"/>
          <w:szCs w:val="24"/>
        </w:rPr>
        <w:t xml:space="preserve"> </w:t>
      </w:r>
    </w:p>
    <w:p w:rsidR="00FD07AD" w:rsidRPr="00DC7203" w:rsidRDefault="00FD07AD" w:rsidP="00F02447">
      <w:pPr>
        <w:spacing w:before="240" w:line="480" w:lineRule="auto"/>
        <w:jc w:val="both"/>
        <w:rPr>
          <w:rFonts w:ascii="Arial" w:hAnsi="Arial" w:cs="Arial"/>
          <w:sz w:val="24"/>
          <w:szCs w:val="24"/>
        </w:rPr>
      </w:pPr>
      <w:r>
        <w:rPr>
          <w:rFonts w:ascii="Arial" w:hAnsi="Arial" w:cs="Arial"/>
          <w:sz w:val="24"/>
          <w:szCs w:val="24"/>
        </w:rPr>
        <w:t>However, i</w:t>
      </w:r>
      <w:r w:rsidRPr="00FD07AD">
        <w:rPr>
          <w:rFonts w:ascii="Arial" w:hAnsi="Arial" w:cs="Arial"/>
          <w:sz w:val="24"/>
          <w:szCs w:val="24"/>
        </w:rPr>
        <w:t xml:space="preserve">n the opening of </w:t>
      </w:r>
      <w:r w:rsidRPr="00FD07AD">
        <w:rPr>
          <w:rFonts w:ascii="Arial" w:hAnsi="Arial" w:cs="Arial"/>
          <w:i/>
          <w:sz w:val="24"/>
          <w:szCs w:val="24"/>
        </w:rPr>
        <w:t xml:space="preserve">Together: The Rituals, Pleasures &amp; Politics of Cooperation </w:t>
      </w:r>
      <w:r w:rsidRPr="00FD07AD">
        <w:rPr>
          <w:rFonts w:ascii="Arial" w:hAnsi="Arial" w:cs="Arial"/>
          <w:sz w:val="24"/>
          <w:szCs w:val="24"/>
        </w:rPr>
        <w:t>(2013), Richard Sennett argu</w:t>
      </w:r>
      <w:r w:rsidR="009F5EC5">
        <w:rPr>
          <w:rFonts w:ascii="Arial" w:hAnsi="Arial" w:cs="Arial"/>
          <w:sz w:val="24"/>
          <w:szCs w:val="24"/>
        </w:rPr>
        <w:t>ed the skill of craftsmanship</w:t>
      </w:r>
      <w:r w:rsidRPr="00FD07AD">
        <w:rPr>
          <w:rFonts w:ascii="Arial" w:hAnsi="Arial" w:cs="Arial"/>
          <w:sz w:val="24"/>
          <w:szCs w:val="24"/>
        </w:rPr>
        <w:t xml:space="preserve"> becoming disengaged due to society changing to new innovative technology (Sennett, 2013, </w:t>
      </w:r>
      <w:proofErr w:type="spellStart"/>
      <w:r w:rsidRPr="00FD07AD">
        <w:rPr>
          <w:rFonts w:ascii="Arial" w:hAnsi="Arial" w:cs="Arial"/>
          <w:sz w:val="24"/>
          <w:szCs w:val="24"/>
        </w:rPr>
        <w:t>p.ix</w:t>
      </w:r>
      <w:proofErr w:type="spellEnd"/>
      <w:r w:rsidRPr="00FD07AD">
        <w:rPr>
          <w:rFonts w:ascii="Arial" w:hAnsi="Arial" w:cs="Arial"/>
          <w:sz w:val="24"/>
          <w:szCs w:val="24"/>
        </w:rPr>
        <w:t>). This suggests that technology is becoming part of society and the loss of traditional textiles techniques is becoming overshadowed by new innovation, suggesting a disconnection between product and process.</w:t>
      </w:r>
    </w:p>
    <w:p w:rsidR="006009F4" w:rsidRPr="00DC7203" w:rsidRDefault="000037E1" w:rsidP="00F02447">
      <w:pPr>
        <w:spacing w:before="240" w:line="480" w:lineRule="auto"/>
        <w:jc w:val="both"/>
        <w:rPr>
          <w:rFonts w:ascii="Arial" w:hAnsi="Arial" w:cs="Arial"/>
          <w:sz w:val="24"/>
          <w:szCs w:val="24"/>
        </w:rPr>
      </w:pPr>
      <w:r w:rsidRPr="00DC7203">
        <w:rPr>
          <w:rFonts w:ascii="Arial" w:hAnsi="Arial" w:cs="Arial"/>
          <w:sz w:val="24"/>
          <w:szCs w:val="24"/>
        </w:rPr>
        <w:t>Angel Chang describes the concept of colour and light</w:t>
      </w:r>
      <w:r w:rsidR="00DE4435" w:rsidRPr="00DC7203">
        <w:rPr>
          <w:rFonts w:ascii="Arial" w:hAnsi="Arial" w:cs="Arial"/>
          <w:sz w:val="24"/>
          <w:szCs w:val="24"/>
        </w:rPr>
        <w:t xml:space="preserve"> in a feature interview in </w:t>
      </w:r>
      <w:r w:rsidR="00DE4435" w:rsidRPr="00DC7203">
        <w:rPr>
          <w:rFonts w:ascii="Arial" w:hAnsi="Arial" w:cs="Arial"/>
          <w:i/>
          <w:sz w:val="24"/>
          <w:szCs w:val="24"/>
        </w:rPr>
        <w:t>Textile Future: Fashion, Design and Technology</w:t>
      </w:r>
      <w:r w:rsidRPr="00DC7203">
        <w:rPr>
          <w:rFonts w:ascii="Arial" w:hAnsi="Arial" w:cs="Arial"/>
          <w:sz w:val="24"/>
          <w:szCs w:val="24"/>
        </w:rPr>
        <w:t xml:space="preserve"> (</w:t>
      </w:r>
      <w:r w:rsidR="00403DB8" w:rsidRPr="00DC7203">
        <w:rPr>
          <w:rFonts w:ascii="Arial" w:hAnsi="Arial" w:cs="Arial"/>
          <w:sz w:val="24"/>
          <w:szCs w:val="24"/>
        </w:rPr>
        <w:t xml:space="preserve">Quinn, </w:t>
      </w:r>
      <w:r w:rsidRPr="00DC7203">
        <w:rPr>
          <w:rFonts w:ascii="Arial" w:hAnsi="Arial" w:cs="Arial"/>
          <w:sz w:val="24"/>
          <w:szCs w:val="24"/>
        </w:rPr>
        <w:t>2010, p.33) she says</w:t>
      </w:r>
      <w:r w:rsidR="006009F4" w:rsidRPr="00DC7203">
        <w:rPr>
          <w:rFonts w:ascii="Arial" w:hAnsi="Arial" w:cs="Arial"/>
          <w:sz w:val="24"/>
          <w:szCs w:val="24"/>
        </w:rPr>
        <w:t xml:space="preserve">: </w:t>
      </w:r>
    </w:p>
    <w:p w:rsidR="006B6AB1" w:rsidRPr="00DC7203" w:rsidRDefault="00994EC1" w:rsidP="00F02447">
      <w:pPr>
        <w:spacing w:before="240" w:line="240" w:lineRule="auto"/>
        <w:ind w:left="850" w:right="850"/>
        <w:jc w:val="both"/>
        <w:rPr>
          <w:rFonts w:ascii="Arial" w:hAnsi="Arial" w:cs="Arial"/>
          <w:i/>
          <w:sz w:val="24"/>
          <w:szCs w:val="24"/>
          <w:vertAlign w:val="superscript"/>
        </w:rPr>
      </w:pPr>
      <w:r w:rsidRPr="00DC7203">
        <w:rPr>
          <w:rFonts w:ascii="Arial" w:hAnsi="Arial" w:cs="Arial"/>
          <w:i/>
          <w:sz w:val="24"/>
          <w:szCs w:val="24"/>
        </w:rPr>
        <w:t xml:space="preserve"> </w:t>
      </w:r>
      <w:r w:rsidR="00E337A0" w:rsidRPr="00DC7203">
        <w:rPr>
          <w:rFonts w:ascii="Arial" w:hAnsi="Arial" w:cs="Arial"/>
          <w:i/>
          <w:sz w:val="24"/>
          <w:szCs w:val="24"/>
        </w:rPr>
        <w:t>…</w:t>
      </w:r>
      <w:r w:rsidR="000037E1" w:rsidRPr="00DC7203">
        <w:rPr>
          <w:rFonts w:ascii="Arial" w:hAnsi="Arial" w:cs="Arial"/>
          <w:i/>
          <w:sz w:val="24"/>
          <w:szCs w:val="24"/>
        </w:rPr>
        <w:t>that is a</w:t>
      </w:r>
      <w:r w:rsidR="006009F4" w:rsidRPr="00DC7203">
        <w:rPr>
          <w:rFonts w:ascii="Arial" w:hAnsi="Arial" w:cs="Arial"/>
          <w:i/>
          <w:sz w:val="24"/>
          <w:szCs w:val="24"/>
        </w:rPr>
        <w:t xml:space="preserve"> light source in itself creates new types of surface decoration because it has the potential to be changeable. For example, the light could vary in intensity or be programmed to p</w:t>
      </w:r>
      <w:r w:rsidRPr="00DC7203">
        <w:rPr>
          <w:rFonts w:ascii="Arial" w:hAnsi="Arial" w:cs="Arial"/>
          <w:i/>
          <w:sz w:val="24"/>
          <w:szCs w:val="24"/>
        </w:rPr>
        <w:t>ulsate, or even change colour</w:t>
      </w:r>
      <w:r w:rsidR="000D69FE" w:rsidRPr="00DC7203">
        <w:rPr>
          <w:rFonts w:ascii="Arial" w:hAnsi="Arial" w:cs="Arial"/>
          <w:i/>
          <w:sz w:val="24"/>
          <w:szCs w:val="24"/>
        </w:rPr>
        <w:t xml:space="preserve"> (Chang, 2010, p.33).</w:t>
      </w:r>
      <w:r w:rsidR="000037E1" w:rsidRPr="00DC7203">
        <w:rPr>
          <w:rFonts w:ascii="Arial" w:hAnsi="Arial" w:cs="Arial"/>
          <w:i/>
          <w:sz w:val="24"/>
          <w:szCs w:val="24"/>
        </w:rPr>
        <w:t xml:space="preserve"> </w:t>
      </w:r>
    </w:p>
    <w:p w:rsidR="00A51613" w:rsidRDefault="006009F4" w:rsidP="00F02447">
      <w:pPr>
        <w:spacing w:before="240" w:line="480" w:lineRule="auto"/>
        <w:jc w:val="both"/>
        <w:rPr>
          <w:rFonts w:ascii="Arial" w:hAnsi="Arial" w:cs="Arial"/>
          <w:sz w:val="24"/>
          <w:szCs w:val="24"/>
          <w:vertAlign w:val="superscript"/>
        </w:rPr>
      </w:pPr>
      <w:r w:rsidRPr="00DC7203">
        <w:rPr>
          <w:rFonts w:ascii="Arial" w:hAnsi="Arial" w:cs="Arial"/>
          <w:sz w:val="24"/>
          <w:szCs w:val="24"/>
        </w:rPr>
        <w:t>The understanding of this c</w:t>
      </w:r>
      <w:r w:rsidR="00180B84">
        <w:rPr>
          <w:rFonts w:ascii="Arial" w:hAnsi="Arial" w:cs="Arial"/>
          <w:sz w:val="24"/>
          <w:szCs w:val="24"/>
        </w:rPr>
        <w:t xml:space="preserve">oncept is having new innovative designs </w:t>
      </w:r>
      <w:r w:rsidRPr="00DC7203">
        <w:rPr>
          <w:rFonts w:ascii="Arial" w:hAnsi="Arial" w:cs="Arial"/>
          <w:sz w:val="24"/>
          <w:szCs w:val="24"/>
        </w:rPr>
        <w:t>and exploring new textiles techniques allows for makers and designers to discover so much more about the process of colour</w:t>
      </w:r>
      <w:r w:rsidR="00180B84">
        <w:rPr>
          <w:rFonts w:ascii="Arial" w:hAnsi="Arial" w:cs="Arial"/>
          <w:sz w:val="24"/>
          <w:szCs w:val="24"/>
        </w:rPr>
        <w:t>,</w:t>
      </w:r>
      <w:r w:rsidRPr="00DC7203">
        <w:rPr>
          <w:rFonts w:ascii="Arial" w:hAnsi="Arial" w:cs="Arial"/>
          <w:sz w:val="24"/>
          <w:szCs w:val="24"/>
        </w:rPr>
        <w:t xml:space="preserve"> and how this can be affected either b</w:t>
      </w:r>
      <w:r w:rsidR="008A3AB1" w:rsidRPr="00DC7203">
        <w:rPr>
          <w:rFonts w:ascii="Arial" w:hAnsi="Arial" w:cs="Arial"/>
          <w:sz w:val="24"/>
          <w:szCs w:val="24"/>
        </w:rPr>
        <w:t>y creating a feeling towards</w:t>
      </w:r>
      <w:r w:rsidRPr="00DC7203">
        <w:rPr>
          <w:rFonts w:ascii="Arial" w:hAnsi="Arial" w:cs="Arial"/>
          <w:sz w:val="24"/>
          <w:szCs w:val="24"/>
        </w:rPr>
        <w:t xml:space="preserve"> a garment or artwork</w:t>
      </w:r>
      <w:r w:rsidR="00324901" w:rsidRPr="00DC7203">
        <w:rPr>
          <w:rFonts w:ascii="Arial" w:hAnsi="Arial" w:cs="Arial"/>
          <w:sz w:val="24"/>
          <w:szCs w:val="24"/>
        </w:rPr>
        <w:t>,</w:t>
      </w:r>
      <w:r w:rsidRPr="00DC7203">
        <w:rPr>
          <w:rFonts w:ascii="Arial" w:hAnsi="Arial" w:cs="Arial"/>
          <w:sz w:val="24"/>
          <w:szCs w:val="24"/>
        </w:rPr>
        <w:t xml:space="preserve"> or by the process of using smart textiles to connect with human emotion to create colour.</w:t>
      </w:r>
      <w:r w:rsidR="00D02AA4" w:rsidRPr="00DC7203">
        <w:rPr>
          <w:rFonts w:ascii="Arial" w:hAnsi="Arial" w:cs="Arial"/>
          <w:sz w:val="24"/>
          <w:szCs w:val="24"/>
          <w:vertAlign w:val="superscript"/>
        </w:rPr>
        <w:t xml:space="preserve"> </w:t>
      </w:r>
    </w:p>
    <w:p w:rsidR="004C5E75" w:rsidRPr="00DC7203" w:rsidRDefault="00D02AA4" w:rsidP="00F02447">
      <w:pPr>
        <w:spacing w:before="240" w:line="480" w:lineRule="auto"/>
        <w:jc w:val="both"/>
        <w:rPr>
          <w:rFonts w:ascii="Arial" w:hAnsi="Arial" w:cs="Arial"/>
          <w:sz w:val="24"/>
          <w:szCs w:val="24"/>
        </w:rPr>
      </w:pPr>
      <w:r w:rsidRPr="00DC7203">
        <w:rPr>
          <w:rFonts w:ascii="Arial" w:hAnsi="Arial" w:cs="Arial"/>
          <w:sz w:val="24"/>
          <w:szCs w:val="24"/>
        </w:rPr>
        <w:lastRenderedPageBreak/>
        <w:t xml:space="preserve">In the opening of </w:t>
      </w:r>
      <w:r w:rsidRPr="00DC7203">
        <w:rPr>
          <w:rFonts w:ascii="Arial" w:hAnsi="Arial" w:cs="Arial"/>
          <w:i/>
          <w:sz w:val="24"/>
          <w:szCs w:val="24"/>
        </w:rPr>
        <w:t xml:space="preserve">Out of Touch: The Meaning of Making in the Digital </w:t>
      </w:r>
      <w:r w:rsidR="00403DB8" w:rsidRPr="00DC7203">
        <w:rPr>
          <w:rFonts w:ascii="Arial" w:hAnsi="Arial" w:cs="Arial"/>
          <w:i/>
          <w:sz w:val="24"/>
          <w:szCs w:val="24"/>
        </w:rPr>
        <w:t>Age</w:t>
      </w:r>
      <w:r w:rsidR="00180B84">
        <w:rPr>
          <w:rFonts w:ascii="Arial" w:hAnsi="Arial" w:cs="Arial"/>
          <w:sz w:val="24"/>
          <w:szCs w:val="24"/>
        </w:rPr>
        <w:t xml:space="preserve"> </w:t>
      </w:r>
      <w:r w:rsidRPr="00DC7203">
        <w:rPr>
          <w:rFonts w:ascii="Arial" w:hAnsi="Arial" w:cs="Arial"/>
          <w:sz w:val="24"/>
          <w:szCs w:val="24"/>
        </w:rPr>
        <w:t>reflects on the purpose of tactility through the practice of making and has highlighted neglect with touch within production because of technology.</w:t>
      </w:r>
      <w:r w:rsidR="00693704" w:rsidRPr="00DC7203">
        <w:rPr>
          <w:rFonts w:ascii="Arial" w:hAnsi="Arial" w:cs="Arial"/>
          <w:sz w:val="24"/>
          <w:szCs w:val="24"/>
        </w:rPr>
        <w:t xml:space="preserve"> This disengagement of touch due to technological advances can create a disconnection to physical tactility</w:t>
      </w:r>
      <w:r w:rsidR="00F47837" w:rsidRPr="00DC7203">
        <w:rPr>
          <w:rFonts w:ascii="Arial" w:hAnsi="Arial" w:cs="Arial"/>
          <w:sz w:val="24"/>
          <w:szCs w:val="24"/>
        </w:rPr>
        <w:t xml:space="preserve"> and social skills</w:t>
      </w:r>
      <w:r w:rsidR="00693704" w:rsidRPr="00DC7203">
        <w:rPr>
          <w:rFonts w:ascii="Arial" w:hAnsi="Arial" w:cs="Arial"/>
          <w:sz w:val="24"/>
          <w:szCs w:val="24"/>
        </w:rPr>
        <w:t xml:space="preserve"> “craftsmen who become good at making this develop physical skills which apply to social life” (Sennett, 2012, p.199).</w:t>
      </w:r>
    </w:p>
    <w:p w:rsidR="009F4949" w:rsidRPr="00DC7203" w:rsidRDefault="00D02AA4" w:rsidP="00F02447">
      <w:pPr>
        <w:spacing w:before="240" w:line="480" w:lineRule="auto"/>
        <w:jc w:val="both"/>
        <w:rPr>
          <w:rFonts w:ascii="Arial" w:hAnsi="Arial" w:cs="Arial"/>
          <w:sz w:val="24"/>
          <w:szCs w:val="24"/>
        </w:rPr>
      </w:pPr>
      <w:r w:rsidRPr="00DC7203">
        <w:rPr>
          <w:rFonts w:ascii="Arial" w:hAnsi="Arial" w:cs="Arial"/>
          <w:sz w:val="24"/>
          <w:szCs w:val="24"/>
        </w:rPr>
        <w:t xml:space="preserve"> Johnson</w:t>
      </w:r>
      <w:r w:rsidR="00984915" w:rsidRPr="00DC7203">
        <w:rPr>
          <w:rFonts w:ascii="Arial" w:hAnsi="Arial" w:cs="Arial"/>
          <w:sz w:val="24"/>
          <w:szCs w:val="24"/>
        </w:rPr>
        <w:t xml:space="preserve"> suggests </w:t>
      </w:r>
      <w:r w:rsidRPr="00DC7203">
        <w:rPr>
          <w:rFonts w:ascii="Arial" w:hAnsi="Arial" w:cs="Arial"/>
          <w:sz w:val="24"/>
          <w:szCs w:val="24"/>
        </w:rPr>
        <w:t>the importance of touch “</w:t>
      </w:r>
      <w:r w:rsidR="004C5E75" w:rsidRPr="00DC7203">
        <w:rPr>
          <w:rFonts w:ascii="Arial" w:hAnsi="Arial" w:cs="Arial"/>
          <w:sz w:val="24"/>
          <w:szCs w:val="24"/>
        </w:rPr>
        <w:t>…</w:t>
      </w:r>
      <w:r w:rsidRPr="00DC7203">
        <w:rPr>
          <w:rFonts w:ascii="Arial" w:hAnsi="Arial" w:cs="Arial"/>
          <w:sz w:val="24"/>
          <w:szCs w:val="24"/>
        </w:rPr>
        <w:t>Through imagined touch we may experience a tactile intimacy with things that are removed from us”</w:t>
      </w:r>
      <w:r w:rsidR="00984915" w:rsidRPr="00DC7203">
        <w:rPr>
          <w:rFonts w:ascii="Arial" w:hAnsi="Arial" w:cs="Arial"/>
          <w:sz w:val="24"/>
          <w:szCs w:val="24"/>
        </w:rPr>
        <w:t xml:space="preserve"> (Johnston, 1998, p.293)</w:t>
      </w:r>
      <w:r w:rsidRPr="00DC7203">
        <w:rPr>
          <w:rFonts w:ascii="Arial" w:hAnsi="Arial" w:cs="Arial"/>
          <w:sz w:val="24"/>
          <w:szCs w:val="24"/>
        </w:rPr>
        <w:t xml:space="preserve">. Reflecting on this </w:t>
      </w:r>
      <w:r w:rsidR="009F4949" w:rsidRPr="00DC7203">
        <w:rPr>
          <w:rFonts w:ascii="Arial" w:hAnsi="Arial" w:cs="Arial"/>
          <w:sz w:val="24"/>
          <w:szCs w:val="24"/>
        </w:rPr>
        <w:t xml:space="preserve">point is without that emotional empathy between product and consumer our response in developing that personal connection is becoming distant, the idea of technology having a language that has created an automatic response with a loss of tactility and meaning </w:t>
      </w:r>
      <w:r w:rsidR="00DE4435" w:rsidRPr="00DC7203">
        <w:rPr>
          <w:rFonts w:ascii="Arial" w:hAnsi="Arial" w:cs="Arial"/>
          <w:sz w:val="24"/>
          <w:szCs w:val="24"/>
        </w:rPr>
        <w:t>within the design process</w:t>
      </w:r>
      <w:r w:rsidR="000876D7" w:rsidRPr="00DC7203">
        <w:rPr>
          <w:rFonts w:ascii="Arial" w:hAnsi="Arial" w:cs="Arial"/>
          <w:sz w:val="24"/>
          <w:szCs w:val="24"/>
        </w:rPr>
        <w:t xml:space="preserve"> has influenced our emotional connection and tactility within textile design</w:t>
      </w:r>
      <w:r w:rsidR="009F4949" w:rsidRPr="00DC7203">
        <w:rPr>
          <w:rFonts w:ascii="Arial" w:hAnsi="Arial" w:cs="Arial"/>
          <w:sz w:val="24"/>
          <w:szCs w:val="24"/>
        </w:rPr>
        <w:t xml:space="preserve">. </w:t>
      </w:r>
    </w:p>
    <w:p w:rsidR="004C5E75" w:rsidRPr="00DC7203" w:rsidRDefault="00AA7C27" w:rsidP="00F02447">
      <w:pPr>
        <w:spacing w:before="240" w:line="480" w:lineRule="auto"/>
        <w:jc w:val="both"/>
        <w:rPr>
          <w:rFonts w:ascii="Arial" w:hAnsi="Arial" w:cs="Arial"/>
          <w:sz w:val="24"/>
          <w:szCs w:val="24"/>
        </w:rPr>
      </w:pPr>
      <w:r w:rsidRPr="00DC7203">
        <w:rPr>
          <w:rFonts w:ascii="Arial" w:hAnsi="Arial" w:cs="Arial"/>
          <w:sz w:val="24"/>
          <w:szCs w:val="24"/>
        </w:rPr>
        <w:t xml:space="preserve">There is a </w:t>
      </w:r>
      <w:r w:rsidR="00FD18EF" w:rsidRPr="00DC7203">
        <w:rPr>
          <w:rFonts w:ascii="Arial" w:hAnsi="Arial" w:cs="Arial"/>
          <w:sz w:val="24"/>
          <w:szCs w:val="24"/>
        </w:rPr>
        <w:t>relationship between colour,</w:t>
      </w:r>
      <w:r w:rsidR="004C5E75" w:rsidRPr="00DC7203">
        <w:rPr>
          <w:rFonts w:ascii="Arial" w:hAnsi="Arial" w:cs="Arial"/>
          <w:sz w:val="24"/>
          <w:szCs w:val="24"/>
        </w:rPr>
        <w:t xml:space="preserve"> emotion </w:t>
      </w:r>
      <w:r w:rsidR="00FD18EF" w:rsidRPr="00DC7203">
        <w:rPr>
          <w:rFonts w:ascii="Arial" w:hAnsi="Arial" w:cs="Arial"/>
          <w:sz w:val="24"/>
          <w:szCs w:val="24"/>
        </w:rPr>
        <w:t>and</w:t>
      </w:r>
      <w:r w:rsidR="004C5E75" w:rsidRPr="00DC7203">
        <w:rPr>
          <w:rFonts w:ascii="Arial" w:hAnsi="Arial" w:cs="Arial"/>
          <w:sz w:val="24"/>
          <w:szCs w:val="24"/>
        </w:rPr>
        <w:t xml:space="preserve"> well-being “growing awareness of colour and its instrumental e</w:t>
      </w:r>
      <w:r w:rsidR="009F5EC5">
        <w:rPr>
          <w:rFonts w:ascii="Arial" w:hAnsi="Arial" w:cs="Arial"/>
          <w:sz w:val="24"/>
          <w:szCs w:val="24"/>
        </w:rPr>
        <w:t>ffect on mind, body and emotion</w:t>
      </w:r>
      <w:r w:rsidR="004C5E75" w:rsidRPr="00DC7203">
        <w:rPr>
          <w:rFonts w:ascii="Arial" w:hAnsi="Arial" w:cs="Arial"/>
          <w:sz w:val="24"/>
          <w:szCs w:val="24"/>
        </w:rPr>
        <w:t>”</w:t>
      </w:r>
      <w:r w:rsidRPr="00DC7203">
        <w:rPr>
          <w:rFonts w:ascii="Arial" w:hAnsi="Arial" w:cs="Arial"/>
          <w:sz w:val="24"/>
          <w:szCs w:val="24"/>
        </w:rPr>
        <w:t xml:space="preserve"> (</w:t>
      </w:r>
      <w:r w:rsidR="000907D1" w:rsidRPr="00DC7203">
        <w:rPr>
          <w:rFonts w:ascii="Arial" w:hAnsi="Arial" w:cs="Arial"/>
          <w:sz w:val="24"/>
          <w:szCs w:val="24"/>
        </w:rPr>
        <w:t>A.B</w:t>
      </w:r>
      <w:r w:rsidRPr="00DC7203">
        <w:rPr>
          <w:rFonts w:ascii="Arial" w:hAnsi="Arial" w:cs="Arial"/>
          <w:sz w:val="24"/>
          <w:szCs w:val="24"/>
        </w:rPr>
        <w:t>, 2016, p.169)</w:t>
      </w:r>
      <w:r w:rsidR="009F5EC5">
        <w:rPr>
          <w:rFonts w:ascii="Arial" w:hAnsi="Arial" w:cs="Arial"/>
          <w:sz w:val="24"/>
          <w:szCs w:val="24"/>
        </w:rPr>
        <w:t>. T</w:t>
      </w:r>
      <w:r w:rsidR="0014170C" w:rsidRPr="00DC7203">
        <w:rPr>
          <w:rFonts w:ascii="Arial" w:hAnsi="Arial" w:cs="Arial"/>
          <w:sz w:val="24"/>
          <w:szCs w:val="24"/>
        </w:rPr>
        <w:t>he way in which humans connect emotional to colour effects their behaviour and mental well-being, this emotional awareness is questioned by Y</w:t>
      </w:r>
      <w:r w:rsidR="00B27AA2">
        <w:rPr>
          <w:rFonts w:ascii="Arial" w:hAnsi="Arial" w:cs="Arial"/>
          <w:sz w:val="24"/>
          <w:szCs w:val="24"/>
        </w:rPr>
        <w:t>ing Geo, as shown in figure seven</w:t>
      </w:r>
      <w:r w:rsidR="0014170C" w:rsidRPr="00DC7203">
        <w:rPr>
          <w:rFonts w:ascii="Arial" w:hAnsi="Arial" w:cs="Arial"/>
          <w:sz w:val="24"/>
          <w:szCs w:val="24"/>
        </w:rPr>
        <w:t xml:space="preserve">. </w:t>
      </w:r>
      <w:bookmarkStart w:id="0" w:name="_GoBack"/>
      <w:bookmarkEnd w:id="0"/>
    </w:p>
    <w:p w:rsidR="003836BA" w:rsidRPr="00DC7203" w:rsidRDefault="00F3267B" w:rsidP="00873CBC">
      <w:pPr>
        <w:spacing w:before="240" w:line="360" w:lineRule="auto"/>
        <w:jc w:val="both"/>
        <w:rPr>
          <w:rFonts w:ascii="Arial" w:hAnsi="Arial" w:cs="Arial"/>
          <w:sz w:val="24"/>
          <w:szCs w:val="24"/>
        </w:rPr>
      </w:pPr>
      <w:r w:rsidRPr="00DC7203">
        <w:rPr>
          <w:rFonts w:ascii="Arial" w:hAnsi="Arial" w:cs="Arial"/>
          <w:noProof/>
          <w:sz w:val="24"/>
          <w:szCs w:val="24"/>
          <w:lang w:eastAsia="en-GB"/>
        </w:rPr>
        <w:lastRenderedPageBreak/>
        <w:drawing>
          <wp:inline distT="0" distB="0" distL="0" distR="0" wp14:anchorId="5AF754A1" wp14:editId="5D769CD2">
            <wp:extent cx="4305300" cy="3461507"/>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utralite-Cant-and-Wont-by-Ying-Gao-Yellowtrace-06.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03521" cy="3460077"/>
                    </a:xfrm>
                    <a:prstGeom prst="rect">
                      <a:avLst/>
                    </a:prstGeom>
                  </pic:spPr>
                </pic:pic>
              </a:graphicData>
            </a:graphic>
          </wp:inline>
        </w:drawing>
      </w:r>
    </w:p>
    <w:p w:rsidR="003836BA" w:rsidRPr="006C6D54" w:rsidRDefault="00B27AA2" w:rsidP="00873CBC">
      <w:pPr>
        <w:spacing w:before="240" w:line="360" w:lineRule="auto"/>
        <w:jc w:val="both"/>
        <w:rPr>
          <w:rFonts w:ascii="Arial" w:hAnsi="Arial" w:cs="Arial"/>
        </w:rPr>
      </w:pPr>
      <w:r w:rsidRPr="006C6D54">
        <w:rPr>
          <w:rFonts w:ascii="Arial" w:hAnsi="Arial" w:cs="Arial"/>
        </w:rPr>
        <w:t>Figure Seven</w:t>
      </w:r>
      <w:r w:rsidR="00A572B6" w:rsidRPr="006C6D54">
        <w:rPr>
          <w:rFonts w:ascii="Arial" w:hAnsi="Arial" w:cs="Arial"/>
        </w:rPr>
        <w:t xml:space="preserve">- </w:t>
      </w:r>
      <w:r w:rsidR="00A572B6" w:rsidRPr="006C6D54">
        <w:rPr>
          <w:rFonts w:ascii="Arial" w:hAnsi="Arial" w:cs="Arial"/>
          <w:i/>
        </w:rPr>
        <w:t>Can’t and Won’t</w:t>
      </w:r>
    </w:p>
    <w:p w:rsidR="00EC1B6B" w:rsidRPr="00DC7203" w:rsidRDefault="0014170C" w:rsidP="00F02447">
      <w:pPr>
        <w:spacing w:before="240" w:line="480" w:lineRule="auto"/>
        <w:jc w:val="both"/>
        <w:rPr>
          <w:rFonts w:ascii="Arial" w:hAnsi="Arial" w:cs="Arial"/>
          <w:sz w:val="24"/>
          <w:szCs w:val="24"/>
        </w:rPr>
      </w:pPr>
      <w:r w:rsidRPr="00DC7203">
        <w:rPr>
          <w:rFonts w:ascii="Arial" w:hAnsi="Arial" w:cs="Arial"/>
          <w:sz w:val="24"/>
          <w:szCs w:val="24"/>
        </w:rPr>
        <w:t>I</w:t>
      </w:r>
      <w:r w:rsidR="00B27AA2">
        <w:rPr>
          <w:rFonts w:ascii="Arial" w:hAnsi="Arial" w:cs="Arial"/>
          <w:sz w:val="24"/>
          <w:szCs w:val="24"/>
        </w:rPr>
        <w:t>n figure seven</w:t>
      </w:r>
      <w:r w:rsidR="009F4949" w:rsidRPr="00DC7203">
        <w:rPr>
          <w:rFonts w:ascii="Arial" w:hAnsi="Arial" w:cs="Arial"/>
          <w:sz w:val="24"/>
          <w:szCs w:val="24"/>
        </w:rPr>
        <w:t xml:space="preserve">, </w:t>
      </w:r>
      <w:r w:rsidR="00F3267B" w:rsidRPr="00DC7203">
        <w:rPr>
          <w:rFonts w:ascii="Arial" w:hAnsi="Arial" w:cs="Arial"/>
          <w:sz w:val="24"/>
          <w:szCs w:val="24"/>
        </w:rPr>
        <w:t>the dresses react to the emotionless audience</w:t>
      </w:r>
      <w:r w:rsidR="00EC1B6B" w:rsidRPr="00DC7203">
        <w:rPr>
          <w:rFonts w:ascii="Arial" w:hAnsi="Arial" w:cs="Arial"/>
          <w:sz w:val="24"/>
          <w:szCs w:val="24"/>
        </w:rPr>
        <w:t>:</w:t>
      </w:r>
      <w:r w:rsidR="00F3267B" w:rsidRPr="00DC7203">
        <w:rPr>
          <w:rFonts w:ascii="Arial" w:hAnsi="Arial" w:cs="Arial"/>
          <w:sz w:val="24"/>
          <w:szCs w:val="24"/>
        </w:rPr>
        <w:t xml:space="preserve"> </w:t>
      </w:r>
    </w:p>
    <w:p w:rsidR="00EC1B6B" w:rsidRPr="00DC7203" w:rsidRDefault="00EC1B6B" w:rsidP="00F02447">
      <w:pPr>
        <w:spacing w:before="240" w:line="240" w:lineRule="auto"/>
        <w:ind w:left="850" w:right="850"/>
        <w:jc w:val="both"/>
        <w:rPr>
          <w:rFonts w:ascii="Arial" w:hAnsi="Arial" w:cs="Arial"/>
          <w:i/>
          <w:sz w:val="24"/>
          <w:szCs w:val="24"/>
        </w:rPr>
      </w:pPr>
      <w:r w:rsidRPr="00DC7203">
        <w:rPr>
          <w:rFonts w:ascii="Arial" w:hAnsi="Arial" w:cs="Arial"/>
          <w:i/>
          <w:sz w:val="24"/>
          <w:szCs w:val="24"/>
        </w:rPr>
        <w:t>…</w:t>
      </w:r>
      <w:r w:rsidR="00F3267B" w:rsidRPr="00DC7203">
        <w:rPr>
          <w:rFonts w:ascii="Arial" w:hAnsi="Arial" w:cs="Arial"/>
          <w:i/>
          <w:sz w:val="24"/>
          <w:szCs w:val="24"/>
        </w:rPr>
        <w:t>designed as an interactive project, begins to move when an onlooker is in the room, but only continues moving if t</w:t>
      </w:r>
      <w:r w:rsidR="0074791E" w:rsidRPr="00DC7203">
        <w:rPr>
          <w:rFonts w:ascii="Arial" w:hAnsi="Arial" w:cs="Arial"/>
          <w:i/>
          <w:sz w:val="24"/>
          <w:szCs w:val="24"/>
        </w:rPr>
        <w:t>hat same onlooker remains stoic</w:t>
      </w:r>
      <w:r w:rsidRPr="00DC7203">
        <w:rPr>
          <w:rFonts w:ascii="Arial" w:hAnsi="Arial" w:cs="Arial"/>
          <w:i/>
          <w:sz w:val="24"/>
          <w:szCs w:val="24"/>
        </w:rPr>
        <w:t xml:space="preserve"> (Villiers, 2016)</w:t>
      </w:r>
      <w:r w:rsidR="0074791E" w:rsidRPr="00DC7203">
        <w:rPr>
          <w:rFonts w:ascii="Arial" w:hAnsi="Arial" w:cs="Arial"/>
          <w:i/>
          <w:sz w:val="24"/>
          <w:szCs w:val="24"/>
        </w:rPr>
        <w:t>.</w:t>
      </w:r>
    </w:p>
    <w:p w:rsidR="00EA1CBC" w:rsidRDefault="00EC1B6B" w:rsidP="00F02447">
      <w:pPr>
        <w:spacing w:before="240" w:line="480" w:lineRule="auto"/>
        <w:jc w:val="both"/>
        <w:rPr>
          <w:rFonts w:ascii="Arial" w:hAnsi="Arial" w:cs="Arial"/>
          <w:sz w:val="24"/>
          <w:szCs w:val="24"/>
        </w:rPr>
      </w:pPr>
      <w:r w:rsidRPr="00DC7203">
        <w:rPr>
          <w:rFonts w:ascii="Arial" w:hAnsi="Arial" w:cs="Arial"/>
          <w:sz w:val="24"/>
          <w:szCs w:val="24"/>
        </w:rPr>
        <w:t>This is very much</w:t>
      </w:r>
      <w:r w:rsidR="00EA1CBC">
        <w:rPr>
          <w:rFonts w:ascii="Arial" w:hAnsi="Arial" w:cs="Arial"/>
          <w:sz w:val="24"/>
          <w:szCs w:val="24"/>
        </w:rPr>
        <w:t xml:space="preserve"> different from figure six</w:t>
      </w:r>
      <w:r w:rsidR="009F5EC5">
        <w:rPr>
          <w:rFonts w:ascii="Arial" w:hAnsi="Arial" w:cs="Arial"/>
          <w:sz w:val="24"/>
          <w:szCs w:val="24"/>
        </w:rPr>
        <w:t>,</w:t>
      </w:r>
      <w:r w:rsidR="00F3267B" w:rsidRPr="00DC7203">
        <w:rPr>
          <w:rFonts w:ascii="Arial" w:hAnsi="Arial" w:cs="Arial"/>
          <w:sz w:val="24"/>
          <w:szCs w:val="24"/>
        </w:rPr>
        <w:t xml:space="preserve"> </w:t>
      </w:r>
      <w:r w:rsidR="00F3267B" w:rsidRPr="00DC7203">
        <w:rPr>
          <w:rFonts w:ascii="Arial" w:hAnsi="Arial" w:cs="Arial"/>
          <w:i/>
          <w:sz w:val="24"/>
          <w:szCs w:val="24"/>
        </w:rPr>
        <w:t xml:space="preserve">Bubelle </w:t>
      </w:r>
      <w:r w:rsidR="00F3267B" w:rsidRPr="00DC7203">
        <w:rPr>
          <w:rFonts w:ascii="Arial" w:hAnsi="Arial" w:cs="Arial"/>
          <w:sz w:val="24"/>
          <w:szCs w:val="24"/>
        </w:rPr>
        <w:t>(2007) dress by Philip Design were the garment is controlled by the wearer’s sensory emotions.</w:t>
      </w:r>
      <w:r w:rsidRPr="00DC7203">
        <w:rPr>
          <w:rFonts w:ascii="Arial" w:hAnsi="Arial" w:cs="Arial"/>
          <w:sz w:val="24"/>
          <w:szCs w:val="24"/>
        </w:rPr>
        <w:t xml:space="preserve"> The idea of this design is to consider human behaviour in a particular environment.</w:t>
      </w:r>
      <w:r w:rsidR="00F3267B" w:rsidRPr="00DC7203">
        <w:rPr>
          <w:rFonts w:ascii="Arial" w:hAnsi="Arial" w:cs="Arial"/>
          <w:sz w:val="24"/>
          <w:szCs w:val="24"/>
        </w:rPr>
        <w:t xml:space="preserve"> </w:t>
      </w:r>
    </w:p>
    <w:p w:rsidR="00EA1CBC" w:rsidRDefault="00EC1B6B" w:rsidP="00F02447">
      <w:pPr>
        <w:spacing w:before="240" w:line="480" w:lineRule="auto"/>
        <w:jc w:val="both"/>
        <w:rPr>
          <w:rFonts w:ascii="Arial" w:hAnsi="Arial" w:cs="Arial"/>
          <w:sz w:val="24"/>
          <w:szCs w:val="24"/>
        </w:rPr>
      </w:pPr>
      <w:r w:rsidRPr="00DC7203">
        <w:rPr>
          <w:rFonts w:ascii="Arial" w:hAnsi="Arial" w:cs="Arial"/>
          <w:sz w:val="24"/>
          <w:szCs w:val="24"/>
        </w:rPr>
        <w:t>There has to be a sensory and emotional response to the garment to allow it to engage the dynamic robotic technology attached to the fabric, which will fuse with facial recognition sensors. Geo wanted to create a reaction in the garment and audience “sensing any emotional response shu</w:t>
      </w:r>
      <w:r w:rsidR="009F5EC5">
        <w:rPr>
          <w:rFonts w:ascii="Arial" w:hAnsi="Arial" w:cs="Arial"/>
          <w:sz w:val="24"/>
          <w:szCs w:val="24"/>
        </w:rPr>
        <w:t xml:space="preserve">ts off the dress, removing its life” </w:t>
      </w:r>
      <w:r w:rsidRPr="00DC7203">
        <w:rPr>
          <w:rFonts w:ascii="Arial" w:hAnsi="Arial" w:cs="Arial"/>
          <w:sz w:val="24"/>
          <w:szCs w:val="24"/>
        </w:rPr>
        <w:t>(Villiers, 2016)</w:t>
      </w:r>
      <w:r w:rsidR="009F5EC5">
        <w:rPr>
          <w:rFonts w:ascii="Arial" w:hAnsi="Arial" w:cs="Arial"/>
          <w:sz w:val="24"/>
          <w:szCs w:val="24"/>
        </w:rPr>
        <w:t>. T</w:t>
      </w:r>
      <w:r w:rsidR="00567BF5" w:rsidRPr="00DC7203">
        <w:rPr>
          <w:rFonts w:ascii="Arial" w:hAnsi="Arial" w:cs="Arial"/>
          <w:sz w:val="24"/>
          <w:szCs w:val="24"/>
        </w:rPr>
        <w:t xml:space="preserve">he idea of ‘removing life’ supports the ideas of Jongerius “…let colours breathe again” (Jongerius, 2017, p.1) whereby humans live amongst colour </w:t>
      </w:r>
      <w:r w:rsidR="00567BF5" w:rsidRPr="00DC7203">
        <w:rPr>
          <w:rFonts w:ascii="Arial" w:hAnsi="Arial" w:cs="Arial"/>
          <w:sz w:val="24"/>
          <w:szCs w:val="24"/>
        </w:rPr>
        <w:lastRenderedPageBreak/>
        <w:t xml:space="preserve">everyday it is about of ‘life’, </w:t>
      </w:r>
      <w:r w:rsidR="00380D53" w:rsidRPr="00DC7203">
        <w:rPr>
          <w:rFonts w:ascii="Arial" w:hAnsi="Arial" w:cs="Arial"/>
          <w:sz w:val="24"/>
          <w:szCs w:val="24"/>
        </w:rPr>
        <w:t>people</w:t>
      </w:r>
      <w:r w:rsidR="00380D53">
        <w:rPr>
          <w:rFonts w:ascii="Arial" w:hAnsi="Arial" w:cs="Arial"/>
          <w:sz w:val="24"/>
          <w:szCs w:val="24"/>
        </w:rPr>
        <w:t>’s</w:t>
      </w:r>
      <w:r w:rsidR="00567BF5" w:rsidRPr="00DC7203">
        <w:rPr>
          <w:rFonts w:ascii="Arial" w:hAnsi="Arial" w:cs="Arial"/>
          <w:sz w:val="24"/>
          <w:szCs w:val="24"/>
        </w:rPr>
        <w:t xml:space="preserve"> behaviour changes according to a certain colour within a particular environment. </w:t>
      </w:r>
    </w:p>
    <w:p w:rsidR="00EC1B6B" w:rsidRPr="00DC7203" w:rsidRDefault="00567BF5" w:rsidP="00F02447">
      <w:pPr>
        <w:spacing w:before="240" w:line="480" w:lineRule="auto"/>
        <w:jc w:val="both"/>
        <w:rPr>
          <w:rFonts w:ascii="Arial" w:hAnsi="Arial" w:cs="Arial"/>
          <w:sz w:val="24"/>
          <w:szCs w:val="24"/>
        </w:rPr>
      </w:pPr>
      <w:r w:rsidRPr="00DC7203">
        <w:rPr>
          <w:rFonts w:ascii="Arial" w:hAnsi="Arial" w:cs="Arial"/>
          <w:sz w:val="24"/>
          <w:szCs w:val="24"/>
        </w:rPr>
        <w:t>So the idea of having a garment which aims for an emotionless reaction is demanding “a level of humility clearly out of sync with today’s over-the-top express</w:t>
      </w:r>
      <w:r w:rsidR="00EA1CBC">
        <w:rPr>
          <w:rFonts w:ascii="Arial" w:hAnsi="Arial" w:cs="Arial"/>
          <w:sz w:val="24"/>
          <w:szCs w:val="24"/>
        </w:rPr>
        <w:t>iveness.” (Villiers, 2016) and</w:t>
      </w:r>
      <w:r w:rsidRPr="00DC7203">
        <w:rPr>
          <w:rFonts w:ascii="Arial" w:hAnsi="Arial" w:cs="Arial"/>
          <w:sz w:val="24"/>
          <w:szCs w:val="24"/>
        </w:rPr>
        <w:t xml:space="preserve"> human behaviour is extremely difficult </w:t>
      </w:r>
      <w:r w:rsidR="00EA1CBC">
        <w:rPr>
          <w:rFonts w:ascii="Arial" w:hAnsi="Arial" w:cs="Arial"/>
          <w:sz w:val="24"/>
          <w:szCs w:val="24"/>
        </w:rPr>
        <w:t xml:space="preserve">to assess </w:t>
      </w:r>
      <w:r w:rsidRPr="00DC7203">
        <w:rPr>
          <w:rFonts w:ascii="Arial" w:hAnsi="Arial" w:cs="Arial"/>
          <w:sz w:val="24"/>
          <w:szCs w:val="24"/>
        </w:rPr>
        <w:t>because colour evokes emotion “…they emerged from isolated and personal experiences”</w:t>
      </w:r>
      <w:r w:rsidR="000170E5" w:rsidRPr="00DC7203">
        <w:rPr>
          <w:rFonts w:ascii="Arial" w:hAnsi="Arial" w:cs="Arial"/>
          <w:sz w:val="24"/>
          <w:szCs w:val="24"/>
        </w:rPr>
        <w:t xml:space="preserve"> (Jongerius, 2017, p.7). </w:t>
      </w:r>
    </w:p>
    <w:p w:rsidR="003D4A87" w:rsidRPr="00DC7203" w:rsidRDefault="000170E5" w:rsidP="00F02447">
      <w:pPr>
        <w:spacing w:before="240" w:line="480" w:lineRule="auto"/>
        <w:jc w:val="both"/>
        <w:rPr>
          <w:rFonts w:ascii="Arial" w:hAnsi="Arial" w:cs="Arial"/>
          <w:sz w:val="24"/>
          <w:szCs w:val="24"/>
        </w:rPr>
      </w:pPr>
      <w:r w:rsidRPr="00DC7203">
        <w:rPr>
          <w:rFonts w:ascii="Arial" w:hAnsi="Arial" w:cs="Arial"/>
          <w:sz w:val="24"/>
          <w:szCs w:val="24"/>
        </w:rPr>
        <w:t xml:space="preserve">                    </w:t>
      </w:r>
      <w:r w:rsidR="00FD18EF" w:rsidRPr="00DC7203">
        <w:rPr>
          <w:rFonts w:ascii="Arial" w:hAnsi="Arial" w:cs="Arial"/>
          <w:sz w:val="24"/>
          <w:szCs w:val="24"/>
        </w:rPr>
        <w:t>It is important</w:t>
      </w:r>
      <w:r w:rsidR="0096435C" w:rsidRPr="00DC7203">
        <w:rPr>
          <w:rFonts w:ascii="Arial" w:hAnsi="Arial" w:cs="Arial"/>
          <w:sz w:val="24"/>
          <w:szCs w:val="24"/>
        </w:rPr>
        <w:t xml:space="preserve"> when</w:t>
      </w:r>
      <w:r w:rsidR="00FD18EF" w:rsidRPr="00DC7203">
        <w:rPr>
          <w:rFonts w:ascii="Arial" w:hAnsi="Arial" w:cs="Arial"/>
          <w:sz w:val="24"/>
          <w:szCs w:val="24"/>
        </w:rPr>
        <w:t xml:space="preserve"> adapting to </w:t>
      </w:r>
      <w:r w:rsidR="0096435C" w:rsidRPr="00DC7203">
        <w:rPr>
          <w:rFonts w:ascii="Arial" w:hAnsi="Arial" w:cs="Arial"/>
          <w:sz w:val="24"/>
          <w:szCs w:val="24"/>
        </w:rPr>
        <w:t>new technological advances that empathy and tactility is not lost</w:t>
      </w:r>
      <w:r w:rsidR="009A7E2E" w:rsidRPr="00DC7203">
        <w:rPr>
          <w:rFonts w:ascii="Arial" w:hAnsi="Arial" w:cs="Arial"/>
          <w:sz w:val="24"/>
          <w:szCs w:val="24"/>
        </w:rPr>
        <w:t xml:space="preserve"> in the design. Paul Rodaway comments on this in the </w:t>
      </w:r>
      <w:r w:rsidR="009A7E2E" w:rsidRPr="00DC7203">
        <w:rPr>
          <w:rFonts w:ascii="Arial" w:hAnsi="Arial" w:cs="Arial"/>
          <w:i/>
          <w:sz w:val="24"/>
          <w:szCs w:val="24"/>
        </w:rPr>
        <w:t xml:space="preserve">Out of Touch: The Meaning of Making in the Digital Age </w:t>
      </w:r>
      <w:r w:rsidR="009A7E2E" w:rsidRPr="00DC7203">
        <w:rPr>
          <w:rFonts w:ascii="Arial" w:hAnsi="Arial" w:cs="Arial"/>
          <w:sz w:val="24"/>
          <w:szCs w:val="24"/>
        </w:rPr>
        <w:t xml:space="preserve">pointing out “to lose an ability to feel… is to lose all sense of being in a world, and </w:t>
      </w:r>
      <w:r w:rsidR="003836BA" w:rsidRPr="00DC7203">
        <w:rPr>
          <w:rFonts w:ascii="Arial" w:hAnsi="Arial" w:cs="Arial"/>
          <w:sz w:val="24"/>
          <w:szCs w:val="24"/>
        </w:rPr>
        <w:t>fundamentally</w:t>
      </w:r>
      <w:r w:rsidR="009A7E2E" w:rsidRPr="00DC7203">
        <w:rPr>
          <w:rFonts w:ascii="Arial" w:hAnsi="Arial" w:cs="Arial"/>
          <w:sz w:val="24"/>
          <w:szCs w:val="24"/>
        </w:rPr>
        <w:t xml:space="preserve"> of being </w:t>
      </w:r>
      <w:r w:rsidR="003836BA" w:rsidRPr="00DC7203">
        <w:rPr>
          <w:rFonts w:ascii="Arial" w:hAnsi="Arial" w:cs="Arial"/>
          <w:sz w:val="24"/>
          <w:szCs w:val="24"/>
        </w:rPr>
        <w:t>at all”</w:t>
      </w:r>
      <w:r w:rsidR="00103128" w:rsidRPr="00DC7203">
        <w:rPr>
          <w:rFonts w:ascii="Arial" w:hAnsi="Arial" w:cs="Arial"/>
          <w:sz w:val="24"/>
          <w:szCs w:val="24"/>
        </w:rPr>
        <w:t xml:space="preserve"> (Johnston, 1998, p.295). </w:t>
      </w:r>
    </w:p>
    <w:p w:rsidR="006009F4" w:rsidRPr="00DC7203" w:rsidRDefault="00E52DF4" w:rsidP="00F02447">
      <w:pPr>
        <w:spacing w:before="240" w:line="480" w:lineRule="auto"/>
        <w:jc w:val="both"/>
        <w:rPr>
          <w:rFonts w:ascii="Arial" w:hAnsi="Arial" w:cs="Arial"/>
          <w:sz w:val="24"/>
          <w:szCs w:val="24"/>
        </w:rPr>
      </w:pPr>
      <w:r w:rsidRPr="00DC7203">
        <w:rPr>
          <w:rFonts w:ascii="Arial" w:hAnsi="Arial" w:cs="Arial"/>
          <w:sz w:val="24"/>
          <w:szCs w:val="24"/>
        </w:rPr>
        <w:t>The understanding of</w:t>
      </w:r>
      <w:r w:rsidR="003D4A87" w:rsidRPr="00DC7203">
        <w:rPr>
          <w:rFonts w:ascii="Arial" w:hAnsi="Arial" w:cs="Arial"/>
          <w:sz w:val="24"/>
          <w:szCs w:val="24"/>
        </w:rPr>
        <w:t xml:space="preserve"> this is without tactility</w:t>
      </w:r>
      <w:r w:rsidRPr="00DC7203">
        <w:rPr>
          <w:rFonts w:ascii="Arial" w:hAnsi="Arial" w:cs="Arial"/>
          <w:sz w:val="24"/>
          <w:szCs w:val="24"/>
        </w:rPr>
        <w:t xml:space="preserve"> the </w:t>
      </w:r>
      <w:r w:rsidR="003D4A87" w:rsidRPr="00DC7203">
        <w:rPr>
          <w:rFonts w:ascii="Arial" w:hAnsi="Arial" w:cs="Arial"/>
          <w:sz w:val="24"/>
          <w:szCs w:val="24"/>
        </w:rPr>
        <w:t xml:space="preserve">emotional </w:t>
      </w:r>
      <w:r w:rsidRPr="00DC7203">
        <w:rPr>
          <w:rFonts w:ascii="Arial" w:hAnsi="Arial" w:cs="Arial"/>
          <w:sz w:val="24"/>
          <w:szCs w:val="24"/>
        </w:rPr>
        <w:t>importance</w:t>
      </w:r>
      <w:r w:rsidR="0074791E" w:rsidRPr="00DC7203">
        <w:rPr>
          <w:rFonts w:ascii="Arial" w:hAnsi="Arial" w:cs="Arial"/>
          <w:sz w:val="24"/>
          <w:szCs w:val="24"/>
        </w:rPr>
        <w:t xml:space="preserve"> of our engagement between material and colour</w:t>
      </w:r>
      <w:r w:rsidR="003D4A87" w:rsidRPr="00DC7203">
        <w:rPr>
          <w:rFonts w:ascii="Arial" w:hAnsi="Arial" w:cs="Arial"/>
          <w:sz w:val="24"/>
          <w:szCs w:val="24"/>
        </w:rPr>
        <w:t xml:space="preserve"> </w:t>
      </w:r>
      <w:r w:rsidRPr="00DC7203">
        <w:rPr>
          <w:rFonts w:ascii="Arial" w:hAnsi="Arial" w:cs="Arial"/>
          <w:sz w:val="24"/>
          <w:szCs w:val="24"/>
        </w:rPr>
        <w:t>is lost in response with our inner feeling</w:t>
      </w:r>
      <w:r w:rsidR="0074791E" w:rsidRPr="00DC7203">
        <w:rPr>
          <w:rFonts w:ascii="Arial" w:hAnsi="Arial" w:cs="Arial"/>
          <w:sz w:val="24"/>
          <w:szCs w:val="24"/>
        </w:rPr>
        <w:t xml:space="preserve">s. </w:t>
      </w:r>
      <w:r w:rsidR="003D4A87" w:rsidRPr="00DC7203">
        <w:rPr>
          <w:rFonts w:ascii="Arial" w:hAnsi="Arial" w:cs="Arial"/>
          <w:sz w:val="24"/>
          <w:szCs w:val="24"/>
        </w:rPr>
        <w:t>This leaves</w:t>
      </w:r>
      <w:r w:rsidR="00A95468" w:rsidRPr="00DC7203">
        <w:rPr>
          <w:rFonts w:ascii="Arial" w:hAnsi="Arial" w:cs="Arial"/>
          <w:sz w:val="24"/>
          <w:szCs w:val="24"/>
        </w:rPr>
        <w:t xml:space="preserve"> a lack</w:t>
      </w:r>
      <w:r w:rsidR="001F0850" w:rsidRPr="00DC7203">
        <w:rPr>
          <w:rFonts w:ascii="Arial" w:hAnsi="Arial" w:cs="Arial"/>
          <w:sz w:val="24"/>
          <w:szCs w:val="24"/>
        </w:rPr>
        <w:t xml:space="preserve"> of empathy and understanding</w:t>
      </w:r>
      <w:r w:rsidR="00A95468" w:rsidRPr="00DC7203">
        <w:rPr>
          <w:rFonts w:ascii="Arial" w:hAnsi="Arial" w:cs="Arial"/>
          <w:sz w:val="24"/>
          <w:szCs w:val="24"/>
        </w:rPr>
        <w:t xml:space="preserve"> in design. </w:t>
      </w:r>
    </w:p>
    <w:p w:rsidR="007A4C7D" w:rsidRPr="00DC7203" w:rsidRDefault="00FD18EF" w:rsidP="00F02447">
      <w:pPr>
        <w:spacing w:before="240" w:line="480" w:lineRule="auto"/>
        <w:jc w:val="both"/>
        <w:rPr>
          <w:rFonts w:ascii="Arial" w:hAnsi="Arial" w:cs="Arial"/>
          <w:sz w:val="24"/>
          <w:szCs w:val="24"/>
        </w:rPr>
      </w:pPr>
      <w:r w:rsidRPr="00DC7203">
        <w:rPr>
          <w:rFonts w:ascii="Arial" w:hAnsi="Arial" w:cs="Arial"/>
          <w:sz w:val="24"/>
          <w:szCs w:val="24"/>
        </w:rPr>
        <w:t>Lauren Bowker, also known as The Alchemist,</w:t>
      </w:r>
      <w:r w:rsidR="007A4C7D" w:rsidRPr="00DC7203">
        <w:rPr>
          <w:rFonts w:ascii="Arial" w:hAnsi="Arial" w:cs="Arial"/>
          <w:sz w:val="24"/>
          <w:szCs w:val="24"/>
        </w:rPr>
        <w:t xml:space="preserve"> describes in </w:t>
      </w:r>
      <w:r w:rsidRPr="00DC7203">
        <w:rPr>
          <w:rFonts w:ascii="Arial" w:hAnsi="Arial" w:cs="Arial"/>
          <w:i/>
          <w:sz w:val="24"/>
          <w:szCs w:val="24"/>
        </w:rPr>
        <w:t>The Unseen Uses C</w:t>
      </w:r>
      <w:r w:rsidR="007A4C7D" w:rsidRPr="00DC7203">
        <w:rPr>
          <w:rFonts w:ascii="Arial" w:hAnsi="Arial" w:cs="Arial"/>
          <w:i/>
          <w:sz w:val="24"/>
          <w:szCs w:val="24"/>
        </w:rPr>
        <w:t>hemistry to Create Reactive Fashion (2018)</w:t>
      </w:r>
      <w:r w:rsidR="009F5EC5">
        <w:rPr>
          <w:rFonts w:ascii="Arial" w:hAnsi="Arial" w:cs="Arial"/>
          <w:i/>
          <w:sz w:val="24"/>
          <w:szCs w:val="24"/>
        </w:rPr>
        <w:t>.</w:t>
      </w:r>
      <w:r w:rsidR="009F5EC5">
        <w:rPr>
          <w:rFonts w:ascii="Arial" w:hAnsi="Arial" w:cs="Arial"/>
          <w:sz w:val="24"/>
          <w:szCs w:val="24"/>
        </w:rPr>
        <w:t xml:space="preserve"> S</w:t>
      </w:r>
      <w:r w:rsidR="007A4C7D" w:rsidRPr="00DC7203">
        <w:rPr>
          <w:rFonts w:ascii="Arial" w:hAnsi="Arial" w:cs="Arial"/>
          <w:sz w:val="24"/>
          <w:szCs w:val="24"/>
        </w:rPr>
        <w:t>he “wanted to create something with more meanin</w:t>
      </w:r>
      <w:r w:rsidR="002D3570" w:rsidRPr="00DC7203">
        <w:rPr>
          <w:rFonts w:ascii="Arial" w:hAnsi="Arial" w:cs="Arial"/>
          <w:sz w:val="24"/>
          <w:szCs w:val="24"/>
        </w:rPr>
        <w:t>g”, using</w:t>
      </w:r>
      <w:r w:rsidR="007A4C7D" w:rsidRPr="00DC7203">
        <w:rPr>
          <w:rFonts w:ascii="Arial" w:hAnsi="Arial" w:cs="Arial"/>
          <w:sz w:val="24"/>
          <w:szCs w:val="24"/>
        </w:rPr>
        <w:t xml:space="preserve"> innovative de</w:t>
      </w:r>
      <w:r w:rsidR="002D3570" w:rsidRPr="00DC7203">
        <w:rPr>
          <w:rFonts w:ascii="Arial" w:hAnsi="Arial" w:cs="Arial"/>
          <w:sz w:val="24"/>
          <w:szCs w:val="24"/>
        </w:rPr>
        <w:t xml:space="preserve">sign to create a </w:t>
      </w:r>
      <w:r w:rsidR="007A4C7D" w:rsidRPr="00DC7203">
        <w:rPr>
          <w:rFonts w:ascii="Arial" w:hAnsi="Arial" w:cs="Arial"/>
          <w:sz w:val="24"/>
          <w:szCs w:val="24"/>
        </w:rPr>
        <w:t xml:space="preserve">meaningful </w:t>
      </w:r>
      <w:r w:rsidR="002D3570" w:rsidRPr="00DC7203">
        <w:rPr>
          <w:rFonts w:ascii="Arial" w:hAnsi="Arial" w:cs="Arial"/>
          <w:sz w:val="24"/>
          <w:szCs w:val="24"/>
        </w:rPr>
        <w:t xml:space="preserve">and functional clothing. </w:t>
      </w:r>
    </w:p>
    <w:p w:rsidR="007A4C7D" w:rsidRPr="00DC7203" w:rsidRDefault="001F7353" w:rsidP="00873CBC">
      <w:pPr>
        <w:spacing w:before="240" w:line="360" w:lineRule="auto"/>
        <w:jc w:val="both"/>
        <w:rPr>
          <w:rFonts w:ascii="Arial" w:hAnsi="Arial" w:cs="Arial"/>
          <w:sz w:val="24"/>
          <w:szCs w:val="24"/>
        </w:rPr>
      </w:pPr>
      <w:r w:rsidRPr="00DC7203">
        <w:rPr>
          <w:rFonts w:ascii="Arial" w:hAnsi="Arial" w:cs="Arial"/>
          <w:noProof/>
          <w:sz w:val="24"/>
          <w:szCs w:val="24"/>
          <w:lang w:eastAsia="en-GB"/>
        </w:rPr>
        <w:lastRenderedPageBreak/>
        <w:drawing>
          <wp:inline distT="0" distB="0" distL="0" distR="0" wp14:anchorId="2A6B198E" wp14:editId="69C01A5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94770711_lauren-bowker-3.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F7353" w:rsidRPr="006C6D54" w:rsidRDefault="00BD138C" w:rsidP="00873CBC">
      <w:pPr>
        <w:spacing w:before="240" w:line="360" w:lineRule="auto"/>
        <w:jc w:val="both"/>
        <w:rPr>
          <w:rFonts w:ascii="Arial" w:hAnsi="Arial" w:cs="Arial"/>
        </w:rPr>
      </w:pPr>
      <w:r w:rsidRPr="006C6D54">
        <w:rPr>
          <w:rFonts w:ascii="Arial" w:hAnsi="Arial" w:cs="Arial"/>
        </w:rPr>
        <w:t>Figure</w:t>
      </w:r>
      <w:r w:rsidR="00B27AA2" w:rsidRPr="006C6D54">
        <w:rPr>
          <w:rFonts w:ascii="Arial" w:hAnsi="Arial" w:cs="Arial"/>
        </w:rPr>
        <w:t xml:space="preserve"> Eight</w:t>
      </w:r>
      <w:r w:rsidR="007A4C7D" w:rsidRPr="006C6D54">
        <w:rPr>
          <w:rFonts w:ascii="Arial" w:hAnsi="Arial" w:cs="Arial"/>
        </w:rPr>
        <w:t xml:space="preserve">- </w:t>
      </w:r>
      <w:r w:rsidR="001F7353" w:rsidRPr="006C6D54">
        <w:rPr>
          <w:rFonts w:ascii="Arial" w:hAnsi="Arial" w:cs="Arial"/>
          <w:i/>
        </w:rPr>
        <w:t>The Unseen</w:t>
      </w:r>
      <w:r w:rsidR="001F7353" w:rsidRPr="006C6D54">
        <w:rPr>
          <w:rFonts w:ascii="Arial" w:hAnsi="Arial" w:cs="Arial"/>
        </w:rPr>
        <w:t xml:space="preserve"> </w:t>
      </w:r>
    </w:p>
    <w:p w:rsidR="0075352B" w:rsidRDefault="00B27AA2" w:rsidP="00F02447">
      <w:pPr>
        <w:spacing w:before="240" w:line="480" w:lineRule="auto"/>
        <w:jc w:val="both"/>
        <w:rPr>
          <w:rFonts w:ascii="Arial" w:hAnsi="Arial" w:cs="Arial"/>
          <w:sz w:val="24"/>
          <w:szCs w:val="24"/>
        </w:rPr>
      </w:pPr>
      <w:r>
        <w:rPr>
          <w:rFonts w:ascii="Arial" w:hAnsi="Arial" w:cs="Arial"/>
          <w:sz w:val="24"/>
          <w:szCs w:val="24"/>
        </w:rPr>
        <w:t>As shown in figure eight</w:t>
      </w:r>
      <w:r w:rsidR="009C18C1">
        <w:rPr>
          <w:rFonts w:ascii="Arial" w:hAnsi="Arial" w:cs="Arial"/>
          <w:sz w:val="24"/>
          <w:szCs w:val="24"/>
        </w:rPr>
        <w:t xml:space="preserve">, </w:t>
      </w:r>
      <w:r w:rsidR="009C18C1" w:rsidRPr="00DC7203">
        <w:rPr>
          <w:rFonts w:ascii="Arial" w:hAnsi="Arial" w:cs="Arial"/>
          <w:sz w:val="24"/>
          <w:szCs w:val="24"/>
        </w:rPr>
        <w:t>thermochromic</w:t>
      </w:r>
      <w:r w:rsidR="00C52373" w:rsidRPr="00DC7203">
        <w:rPr>
          <w:rFonts w:ascii="Arial" w:hAnsi="Arial" w:cs="Arial"/>
          <w:sz w:val="24"/>
          <w:szCs w:val="24"/>
        </w:rPr>
        <w:t xml:space="preserve"> ink </w:t>
      </w:r>
      <w:r w:rsidR="009C18C1">
        <w:rPr>
          <w:rFonts w:ascii="Arial" w:hAnsi="Arial" w:cs="Arial"/>
          <w:sz w:val="24"/>
          <w:szCs w:val="24"/>
        </w:rPr>
        <w:t>is used; it responses</w:t>
      </w:r>
      <w:r w:rsidR="00C52373" w:rsidRPr="00DC7203">
        <w:rPr>
          <w:rFonts w:ascii="Arial" w:hAnsi="Arial" w:cs="Arial"/>
          <w:sz w:val="24"/>
          <w:szCs w:val="24"/>
        </w:rPr>
        <w:t xml:space="preserve"> to </w:t>
      </w:r>
      <w:r w:rsidR="009C18C1">
        <w:rPr>
          <w:rFonts w:ascii="Arial" w:hAnsi="Arial" w:cs="Arial"/>
          <w:sz w:val="24"/>
          <w:szCs w:val="24"/>
        </w:rPr>
        <w:t xml:space="preserve">different </w:t>
      </w:r>
      <w:r w:rsidR="002D3570" w:rsidRPr="00DC7203">
        <w:rPr>
          <w:rFonts w:ascii="Arial" w:hAnsi="Arial" w:cs="Arial"/>
          <w:sz w:val="24"/>
          <w:szCs w:val="24"/>
        </w:rPr>
        <w:t>temperature</w:t>
      </w:r>
      <w:r w:rsidR="009C18C1">
        <w:rPr>
          <w:rFonts w:ascii="Arial" w:hAnsi="Arial" w:cs="Arial"/>
          <w:sz w:val="24"/>
          <w:szCs w:val="24"/>
        </w:rPr>
        <w:t>s. Figure eight</w:t>
      </w:r>
      <w:r w:rsidR="00C52373" w:rsidRPr="00DC7203">
        <w:rPr>
          <w:rFonts w:ascii="Arial" w:hAnsi="Arial" w:cs="Arial"/>
          <w:sz w:val="24"/>
          <w:szCs w:val="24"/>
        </w:rPr>
        <w:t xml:space="preserve"> shows the development of d</w:t>
      </w:r>
      <w:r w:rsidR="002D3570" w:rsidRPr="00DC7203">
        <w:rPr>
          <w:rFonts w:ascii="Arial" w:hAnsi="Arial" w:cs="Arial"/>
          <w:sz w:val="24"/>
          <w:szCs w:val="24"/>
        </w:rPr>
        <w:t>ynamic textiles and how</w:t>
      </w:r>
      <w:r w:rsidR="00C52373" w:rsidRPr="00DC7203">
        <w:rPr>
          <w:rFonts w:ascii="Arial" w:hAnsi="Arial" w:cs="Arial"/>
          <w:sz w:val="24"/>
          <w:szCs w:val="24"/>
        </w:rPr>
        <w:t xml:space="preserve"> </w:t>
      </w:r>
      <w:r w:rsidR="009C18C1">
        <w:rPr>
          <w:rFonts w:ascii="Arial" w:hAnsi="Arial" w:cs="Arial"/>
          <w:sz w:val="24"/>
          <w:szCs w:val="24"/>
        </w:rPr>
        <w:t xml:space="preserve">it can </w:t>
      </w:r>
      <w:r w:rsidR="00C52373" w:rsidRPr="00DC7203">
        <w:rPr>
          <w:rFonts w:ascii="Arial" w:hAnsi="Arial" w:cs="Arial"/>
          <w:sz w:val="24"/>
          <w:szCs w:val="24"/>
        </w:rPr>
        <w:t>respon</w:t>
      </w:r>
      <w:r w:rsidR="009C18C1">
        <w:rPr>
          <w:rFonts w:ascii="Arial" w:hAnsi="Arial" w:cs="Arial"/>
          <w:sz w:val="24"/>
          <w:szCs w:val="24"/>
        </w:rPr>
        <w:t>d</w:t>
      </w:r>
      <w:r w:rsidR="002D3570" w:rsidRPr="00DC7203">
        <w:rPr>
          <w:rFonts w:ascii="Arial" w:hAnsi="Arial" w:cs="Arial"/>
          <w:sz w:val="24"/>
          <w:szCs w:val="24"/>
        </w:rPr>
        <w:t xml:space="preserve"> to a particular environment. </w:t>
      </w:r>
      <w:r w:rsidR="00C52373" w:rsidRPr="00DC7203">
        <w:rPr>
          <w:rFonts w:ascii="Arial" w:hAnsi="Arial" w:cs="Arial"/>
          <w:sz w:val="24"/>
          <w:szCs w:val="24"/>
        </w:rPr>
        <w:t>What is signifi</w:t>
      </w:r>
      <w:r w:rsidR="00FD18EF" w:rsidRPr="00DC7203">
        <w:rPr>
          <w:rFonts w:ascii="Arial" w:hAnsi="Arial" w:cs="Arial"/>
          <w:sz w:val="24"/>
          <w:szCs w:val="24"/>
        </w:rPr>
        <w:t>cant</w:t>
      </w:r>
      <w:r w:rsidR="00C52373" w:rsidRPr="00DC7203">
        <w:rPr>
          <w:rFonts w:ascii="Arial" w:hAnsi="Arial" w:cs="Arial"/>
          <w:sz w:val="24"/>
          <w:szCs w:val="24"/>
        </w:rPr>
        <w:t xml:space="preserve"> i</w:t>
      </w:r>
      <w:r w:rsidR="00FD18EF" w:rsidRPr="00DC7203">
        <w:rPr>
          <w:rFonts w:ascii="Arial" w:hAnsi="Arial" w:cs="Arial"/>
          <w:sz w:val="24"/>
          <w:szCs w:val="24"/>
        </w:rPr>
        <w:t>s</w:t>
      </w:r>
      <w:r w:rsidR="00C52373" w:rsidRPr="00DC7203">
        <w:rPr>
          <w:rFonts w:ascii="Arial" w:hAnsi="Arial" w:cs="Arial"/>
          <w:sz w:val="24"/>
          <w:szCs w:val="24"/>
        </w:rPr>
        <w:t xml:space="preserve"> the way in whi</w:t>
      </w:r>
      <w:r w:rsidR="00474878" w:rsidRPr="00DC7203">
        <w:rPr>
          <w:rFonts w:ascii="Arial" w:hAnsi="Arial" w:cs="Arial"/>
          <w:sz w:val="24"/>
          <w:szCs w:val="24"/>
        </w:rPr>
        <w:t xml:space="preserve">ch Bowker </w:t>
      </w:r>
      <w:r w:rsidR="00C52373" w:rsidRPr="00DC7203">
        <w:rPr>
          <w:rFonts w:ascii="Arial" w:hAnsi="Arial" w:cs="Arial"/>
          <w:sz w:val="24"/>
          <w:szCs w:val="24"/>
        </w:rPr>
        <w:t>portra</w:t>
      </w:r>
      <w:r w:rsidR="00FD18EF" w:rsidRPr="00DC7203">
        <w:rPr>
          <w:rFonts w:ascii="Arial" w:hAnsi="Arial" w:cs="Arial"/>
          <w:sz w:val="24"/>
          <w:szCs w:val="24"/>
        </w:rPr>
        <w:t>y</w:t>
      </w:r>
      <w:r w:rsidR="00474878" w:rsidRPr="00DC7203">
        <w:rPr>
          <w:rFonts w:ascii="Arial" w:hAnsi="Arial" w:cs="Arial"/>
          <w:sz w:val="24"/>
          <w:szCs w:val="24"/>
        </w:rPr>
        <w:t>s</w:t>
      </w:r>
      <w:r w:rsidR="00C52373" w:rsidRPr="00DC7203">
        <w:rPr>
          <w:rFonts w:ascii="Arial" w:hAnsi="Arial" w:cs="Arial"/>
          <w:sz w:val="24"/>
          <w:szCs w:val="24"/>
        </w:rPr>
        <w:t xml:space="preserve"> </w:t>
      </w:r>
      <w:r w:rsidR="00474878" w:rsidRPr="00DC7203">
        <w:rPr>
          <w:rFonts w:ascii="Arial" w:hAnsi="Arial" w:cs="Arial"/>
          <w:sz w:val="24"/>
          <w:szCs w:val="24"/>
        </w:rPr>
        <w:t xml:space="preserve">emotion </w:t>
      </w:r>
      <w:r w:rsidR="00C52373" w:rsidRPr="00DC7203">
        <w:rPr>
          <w:rFonts w:ascii="Arial" w:hAnsi="Arial" w:cs="Arial"/>
          <w:sz w:val="24"/>
          <w:szCs w:val="24"/>
        </w:rPr>
        <w:t>with</w:t>
      </w:r>
      <w:r w:rsidR="00B852BC">
        <w:rPr>
          <w:rFonts w:ascii="Arial" w:hAnsi="Arial" w:cs="Arial"/>
          <w:sz w:val="24"/>
          <w:szCs w:val="24"/>
        </w:rPr>
        <w:t xml:space="preserve">in her fashion designs through personal experience </w:t>
      </w:r>
      <w:r w:rsidR="009C18C1">
        <w:rPr>
          <w:rFonts w:ascii="Arial" w:hAnsi="Arial" w:cs="Arial"/>
          <w:sz w:val="24"/>
          <w:szCs w:val="24"/>
        </w:rPr>
        <w:t>during i</w:t>
      </w:r>
      <w:r w:rsidR="00C52373" w:rsidRPr="00DC7203">
        <w:rPr>
          <w:rFonts w:ascii="Arial" w:hAnsi="Arial" w:cs="Arial"/>
          <w:sz w:val="24"/>
          <w:szCs w:val="24"/>
        </w:rPr>
        <w:t>ll</w:t>
      </w:r>
      <w:r w:rsidR="009C18C1">
        <w:rPr>
          <w:rFonts w:ascii="Arial" w:hAnsi="Arial" w:cs="Arial"/>
          <w:sz w:val="24"/>
          <w:szCs w:val="24"/>
        </w:rPr>
        <w:t>ness</w:t>
      </w:r>
      <w:r w:rsidR="00474878" w:rsidRPr="00DC7203">
        <w:rPr>
          <w:rFonts w:ascii="Arial" w:hAnsi="Arial" w:cs="Arial"/>
          <w:sz w:val="24"/>
          <w:szCs w:val="24"/>
        </w:rPr>
        <w:t>.</w:t>
      </w:r>
      <w:r w:rsidR="00C52373" w:rsidRPr="00DC7203">
        <w:rPr>
          <w:rFonts w:ascii="Arial" w:hAnsi="Arial" w:cs="Arial"/>
          <w:sz w:val="24"/>
          <w:szCs w:val="24"/>
        </w:rPr>
        <w:t xml:space="preserve"> </w:t>
      </w:r>
      <w:r w:rsidR="0044407A" w:rsidRPr="00DC7203">
        <w:rPr>
          <w:rFonts w:ascii="Arial" w:hAnsi="Arial" w:cs="Arial"/>
          <w:sz w:val="24"/>
          <w:szCs w:val="24"/>
        </w:rPr>
        <w:t xml:space="preserve">Bowker told an audience at </w:t>
      </w:r>
      <w:r w:rsidR="0044407A" w:rsidRPr="00DC7203">
        <w:rPr>
          <w:rFonts w:ascii="Arial" w:hAnsi="Arial" w:cs="Arial"/>
          <w:i/>
          <w:sz w:val="24"/>
          <w:szCs w:val="24"/>
        </w:rPr>
        <w:t xml:space="preserve">WIRED: Next Generation </w:t>
      </w:r>
      <w:r w:rsidR="0044407A" w:rsidRPr="00DC7203">
        <w:rPr>
          <w:rFonts w:ascii="Arial" w:hAnsi="Arial" w:cs="Arial"/>
          <w:sz w:val="24"/>
          <w:szCs w:val="24"/>
        </w:rPr>
        <w:t>(2015)</w:t>
      </w:r>
      <w:r w:rsidR="00103128" w:rsidRPr="00DC7203">
        <w:rPr>
          <w:rFonts w:ascii="Arial" w:hAnsi="Arial" w:cs="Arial"/>
          <w:sz w:val="24"/>
          <w:szCs w:val="24"/>
        </w:rPr>
        <w:t xml:space="preserve"> about producing a product that could</w:t>
      </w:r>
      <w:r w:rsidR="0044407A" w:rsidRPr="00DC7203">
        <w:rPr>
          <w:rFonts w:ascii="Arial" w:hAnsi="Arial" w:cs="Arial"/>
          <w:sz w:val="24"/>
          <w:szCs w:val="24"/>
        </w:rPr>
        <w:t xml:space="preserve"> response</w:t>
      </w:r>
      <w:r w:rsidR="002D3570" w:rsidRPr="00DC7203">
        <w:rPr>
          <w:rFonts w:ascii="Arial" w:hAnsi="Arial" w:cs="Arial"/>
          <w:sz w:val="24"/>
          <w:szCs w:val="24"/>
        </w:rPr>
        <w:t xml:space="preserve"> to a medical emergency</w:t>
      </w:r>
      <w:r w:rsidR="00103128" w:rsidRPr="00DC7203">
        <w:rPr>
          <w:rFonts w:ascii="Arial" w:hAnsi="Arial" w:cs="Arial"/>
          <w:sz w:val="24"/>
          <w:szCs w:val="24"/>
        </w:rPr>
        <w:t>. Bowker</w:t>
      </w:r>
      <w:r w:rsidR="009C18C1">
        <w:rPr>
          <w:rFonts w:ascii="Arial" w:hAnsi="Arial" w:cs="Arial"/>
          <w:sz w:val="24"/>
          <w:szCs w:val="24"/>
        </w:rPr>
        <w:t>’s</w:t>
      </w:r>
      <w:r w:rsidR="0044407A" w:rsidRPr="00DC7203">
        <w:rPr>
          <w:rFonts w:ascii="Arial" w:hAnsi="Arial" w:cs="Arial"/>
          <w:sz w:val="24"/>
          <w:szCs w:val="24"/>
        </w:rPr>
        <w:t xml:space="preserve"> dynamic ways of design are adopted from personal emotion experience when </w:t>
      </w:r>
      <w:r w:rsidR="00A97EC6" w:rsidRPr="00DC7203">
        <w:rPr>
          <w:rFonts w:ascii="Arial" w:hAnsi="Arial" w:cs="Arial"/>
          <w:sz w:val="24"/>
          <w:szCs w:val="24"/>
        </w:rPr>
        <w:t>ill;</w:t>
      </w:r>
      <w:r w:rsidR="0044407A" w:rsidRPr="00DC7203">
        <w:rPr>
          <w:rFonts w:ascii="Arial" w:hAnsi="Arial" w:cs="Arial"/>
          <w:sz w:val="24"/>
          <w:szCs w:val="24"/>
        </w:rPr>
        <w:t xml:space="preserve"> she suggests</w:t>
      </w:r>
      <w:r w:rsidR="00BD138C" w:rsidRPr="00DC7203">
        <w:rPr>
          <w:rFonts w:ascii="Arial" w:hAnsi="Arial" w:cs="Arial"/>
          <w:sz w:val="24"/>
          <w:szCs w:val="24"/>
        </w:rPr>
        <w:t xml:space="preserve"> that</w:t>
      </w:r>
      <w:r w:rsidR="009C18C1">
        <w:rPr>
          <w:rFonts w:ascii="Arial" w:hAnsi="Arial" w:cs="Arial"/>
          <w:sz w:val="24"/>
          <w:szCs w:val="24"/>
        </w:rPr>
        <w:t xml:space="preserve"> in the future she wants to</w:t>
      </w:r>
      <w:r w:rsidR="0044407A" w:rsidRPr="00DC7203">
        <w:rPr>
          <w:rFonts w:ascii="Arial" w:hAnsi="Arial" w:cs="Arial"/>
          <w:sz w:val="24"/>
          <w:szCs w:val="24"/>
        </w:rPr>
        <w:t xml:space="preserve"> work in the medical i</w:t>
      </w:r>
      <w:r w:rsidR="00A97EC6" w:rsidRPr="00DC7203">
        <w:rPr>
          <w:rFonts w:ascii="Arial" w:hAnsi="Arial" w:cs="Arial"/>
          <w:sz w:val="24"/>
          <w:szCs w:val="24"/>
        </w:rPr>
        <w:t>ndustry using thermochromic ink. S</w:t>
      </w:r>
      <w:r w:rsidR="0044407A" w:rsidRPr="00DC7203">
        <w:rPr>
          <w:rFonts w:ascii="Arial" w:hAnsi="Arial" w:cs="Arial"/>
          <w:sz w:val="24"/>
          <w:szCs w:val="24"/>
        </w:rPr>
        <w:t>he suggests “if it goes into a t-shirt that lets you know if you’re going to have an asthma attack, that for me is much more successful than having an amazing fashion collection” Lauren Bowker (2013).</w:t>
      </w:r>
    </w:p>
    <w:p w:rsidR="000F7F28" w:rsidRPr="00DC7203" w:rsidRDefault="0044407A" w:rsidP="00F02447">
      <w:pPr>
        <w:spacing w:before="240" w:line="480" w:lineRule="auto"/>
        <w:jc w:val="both"/>
        <w:rPr>
          <w:rFonts w:ascii="Arial" w:hAnsi="Arial" w:cs="Arial"/>
          <w:sz w:val="24"/>
          <w:szCs w:val="24"/>
        </w:rPr>
      </w:pPr>
      <w:r w:rsidRPr="00DC7203">
        <w:rPr>
          <w:rFonts w:ascii="Arial" w:hAnsi="Arial" w:cs="Arial"/>
          <w:sz w:val="24"/>
          <w:szCs w:val="24"/>
        </w:rPr>
        <w:t xml:space="preserve"> This suggests the emotional response to creating a </w:t>
      </w:r>
      <w:r w:rsidR="0013725E" w:rsidRPr="00DC7203">
        <w:rPr>
          <w:rFonts w:ascii="Arial" w:hAnsi="Arial" w:cs="Arial"/>
          <w:sz w:val="24"/>
          <w:szCs w:val="24"/>
        </w:rPr>
        <w:t>potentially</w:t>
      </w:r>
      <w:r w:rsidR="00BD138C" w:rsidRPr="00DC7203">
        <w:rPr>
          <w:rFonts w:ascii="Arial" w:hAnsi="Arial" w:cs="Arial"/>
          <w:sz w:val="24"/>
          <w:szCs w:val="24"/>
        </w:rPr>
        <w:t xml:space="preserve"> lifesaving</w:t>
      </w:r>
      <w:r w:rsidRPr="00DC7203">
        <w:rPr>
          <w:rFonts w:ascii="Arial" w:hAnsi="Arial" w:cs="Arial"/>
          <w:sz w:val="24"/>
          <w:szCs w:val="24"/>
        </w:rPr>
        <w:t xml:space="preserve"> product through the changing of colour</w:t>
      </w:r>
      <w:r w:rsidR="00BD138C" w:rsidRPr="00DC7203">
        <w:rPr>
          <w:rFonts w:ascii="Arial" w:hAnsi="Arial" w:cs="Arial"/>
          <w:sz w:val="24"/>
          <w:szCs w:val="24"/>
        </w:rPr>
        <w:t>,</w:t>
      </w:r>
      <w:r w:rsidRPr="00DC7203">
        <w:rPr>
          <w:rFonts w:ascii="Arial" w:hAnsi="Arial" w:cs="Arial"/>
          <w:sz w:val="24"/>
          <w:szCs w:val="24"/>
        </w:rPr>
        <w:t xml:space="preserve"> that will trigger a response to </w:t>
      </w:r>
      <w:r w:rsidR="0013725E" w:rsidRPr="00DC7203">
        <w:rPr>
          <w:rFonts w:ascii="Arial" w:hAnsi="Arial" w:cs="Arial"/>
          <w:sz w:val="24"/>
          <w:szCs w:val="24"/>
        </w:rPr>
        <w:t>save</w:t>
      </w:r>
      <w:r w:rsidR="009C18C1">
        <w:rPr>
          <w:rFonts w:ascii="Arial" w:hAnsi="Arial" w:cs="Arial"/>
          <w:sz w:val="24"/>
          <w:szCs w:val="24"/>
        </w:rPr>
        <w:t xml:space="preserve"> a life. T</w:t>
      </w:r>
      <w:r w:rsidR="003D4A87" w:rsidRPr="00DC7203">
        <w:rPr>
          <w:rFonts w:ascii="Arial" w:hAnsi="Arial" w:cs="Arial"/>
          <w:sz w:val="24"/>
          <w:szCs w:val="24"/>
        </w:rPr>
        <w:t xml:space="preserve">his meaningful way of </w:t>
      </w:r>
      <w:r w:rsidRPr="00DC7203">
        <w:rPr>
          <w:rFonts w:ascii="Arial" w:hAnsi="Arial" w:cs="Arial"/>
          <w:sz w:val="24"/>
          <w:szCs w:val="24"/>
        </w:rPr>
        <w:t>designing</w:t>
      </w:r>
      <w:r w:rsidR="003D4A87" w:rsidRPr="00DC7203">
        <w:rPr>
          <w:rFonts w:ascii="Arial" w:hAnsi="Arial" w:cs="Arial"/>
          <w:sz w:val="24"/>
          <w:szCs w:val="24"/>
        </w:rPr>
        <w:t xml:space="preserve"> products that are functional, aesthetically pleasing and </w:t>
      </w:r>
      <w:r w:rsidR="003D4A87" w:rsidRPr="00DC7203">
        <w:rPr>
          <w:rFonts w:ascii="Arial" w:hAnsi="Arial" w:cs="Arial"/>
          <w:sz w:val="24"/>
          <w:szCs w:val="24"/>
        </w:rPr>
        <w:lastRenderedPageBreak/>
        <w:t>have health benefits through</w:t>
      </w:r>
      <w:r w:rsidR="0013725E" w:rsidRPr="00DC7203">
        <w:rPr>
          <w:rFonts w:ascii="Arial" w:hAnsi="Arial" w:cs="Arial"/>
          <w:sz w:val="24"/>
          <w:szCs w:val="24"/>
        </w:rPr>
        <w:t xml:space="preserve"> using dynamic textiles</w:t>
      </w:r>
      <w:r w:rsidRPr="00DC7203">
        <w:rPr>
          <w:rFonts w:ascii="Arial" w:hAnsi="Arial" w:cs="Arial"/>
          <w:sz w:val="24"/>
          <w:szCs w:val="24"/>
        </w:rPr>
        <w:t xml:space="preserve"> portray</w:t>
      </w:r>
      <w:r w:rsidR="0013725E" w:rsidRPr="00DC7203">
        <w:rPr>
          <w:rFonts w:ascii="Arial" w:hAnsi="Arial" w:cs="Arial"/>
          <w:sz w:val="24"/>
          <w:szCs w:val="24"/>
        </w:rPr>
        <w:t>s a depth of emotion</w:t>
      </w:r>
      <w:r w:rsidR="003D4A87" w:rsidRPr="00DC7203">
        <w:rPr>
          <w:rFonts w:ascii="Arial" w:hAnsi="Arial" w:cs="Arial"/>
          <w:sz w:val="24"/>
          <w:szCs w:val="24"/>
        </w:rPr>
        <w:t xml:space="preserve">al connection from wearer and designer Bowker. </w:t>
      </w:r>
    </w:p>
    <w:p w:rsidR="00E215D6" w:rsidRPr="00DC7203" w:rsidRDefault="00E215D6" w:rsidP="00F02447">
      <w:pPr>
        <w:spacing w:before="240" w:line="480" w:lineRule="auto"/>
        <w:jc w:val="both"/>
        <w:rPr>
          <w:rFonts w:ascii="Arial" w:hAnsi="Arial" w:cs="Arial"/>
          <w:sz w:val="24"/>
          <w:szCs w:val="24"/>
        </w:rPr>
      </w:pPr>
    </w:p>
    <w:p w:rsidR="00F02447" w:rsidRDefault="000170E5" w:rsidP="009B07E4">
      <w:pPr>
        <w:spacing w:before="240" w:line="480" w:lineRule="auto"/>
        <w:jc w:val="both"/>
        <w:rPr>
          <w:rFonts w:ascii="Arial" w:hAnsi="Arial" w:cs="Arial"/>
          <w:sz w:val="24"/>
          <w:szCs w:val="24"/>
        </w:rPr>
      </w:pPr>
      <w:r w:rsidRPr="00DC7203">
        <w:rPr>
          <w:rFonts w:ascii="Arial" w:hAnsi="Arial" w:cs="Arial"/>
          <w:sz w:val="24"/>
          <w:szCs w:val="24"/>
        </w:rPr>
        <w:t xml:space="preserve">                        </w:t>
      </w: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Default="009B07E4" w:rsidP="009B07E4">
      <w:pPr>
        <w:spacing w:before="240" w:line="480" w:lineRule="auto"/>
        <w:jc w:val="both"/>
        <w:rPr>
          <w:rFonts w:ascii="Arial" w:hAnsi="Arial" w:cs="Arial"/>
          <w:sz w:val="24"/>
          <w:szCs w:val="24"/>
        </w:rPr>
      </w:pPr>
    </w:p>
    <w:p w:rsidR="009B07E4" w:rsidRPr="009B07E4" w:rsidRDefault="009B07E4" w:rsidP="009B07E4">
      <w:pPr>
        <w:spacing w:before="240" w:line="480" w:lineRule="auto"/>
        <w:jc w:val="both"/>
        <w:rPr>
          <w:rFonts w:ascii="Arial" w:hAnsi="Arial" w:cs="Arial"/>
          <w:sz w:val="24"/>
          <w:szCs w:val="24"/>
        </w:rPr>
      </w:pPr>
    </w:p>
    <w:p w:rsidR="00F46943" w:rsidRPr="0012564E" w:rsidRDefault="00F46943" w:rsidP="00873CBC">
      <w:pPr>
        <w:spacing w:before="240" w:line="360" w:lineRule="auto"/>
        <w:jc w:val="both"/>
        <w:rPr>
          <w:rFonts w:ascii="Arial" w:hAnsi="Arial" w:cs="Arial"/>
          <w:sz w:val="24"/>
          <w:szCs w:val="24"/>
          <w:u w:val="single"/>
        </w:rPr>
      </w:pPr>
      <w:r w:rsidRPr="0012564E">
        <w:rPr>
          <w:rFonts w:ascii="Arial" w:hAnsi="Arial" w:cs="Arial"/>
          <w:b/>
          <w:sz w:val="24"/>
          <w:szCs w:val="24"/>
          <w:u w:val="single"/>
        </w:rPr>
        <w:lastRenderedPageBreak/>
        <w:t>Conclusion-</w:t>
      </w:r>
    </w:p>
    <w:p w:rsidR="0065500E" w:rsidRDefault="00AF09B8" w:rsidP="00F02447">
      <w:pPr>
        <w:spacing w:before="240" w:line="480" w:lineRule="auto"/>
        <w:jc w:val="both"/>
        <w:rPr>
          <w:rFonts w:ascii="Arial" w:hAnsi="Arial" w:cs="Arial"/>
          <w:sz w:val="24"/>
          <w:szCs w:val="24"/>
        </w:rPr>
      </w:pPr>
      <w:r w:rsidRPr="00DC7203">
        <w:rPr>
          <w:rFonts w:ascii="Arial" w:hAnsi="Arial" w:cs="Arial"/>
          <w:sz w:val="24"/>
          <w:szCs w:val="24"/>
        </w:rPr>
        <w:t>Colour is everywhere; it is seen and experienced in everyday life</w:t>
      </w:r>
      <w:r w:rsidR="00AD3591" w:rsidRPr="00DC7203">
        <w:rPr>
          <w:rFonts w:ascii="Arial" w:hAnsi="Arial" w:cs="Arial"/>
          <w:sz w:val="24"/>
          <w:szCs w:val="24"/>
        </w:rPr>
        <w:t>, we become immersed with colour which</w:t>
      </w:r>
      <w:r w:rsidRPr="00DC7203">
        <w:rPr>
          <w:rFonts w:ascii="Arial" w:hAnsi="Arial" w:cs="Arial"/>
          <w:sz w:val="24"/>
          <w:szCs w:val="24"/>
        </w:rPr>
        <w:t xml:space="preserve"> provokes an emotion almost immediately. </w:t>
      </w:r>
    </w:p>
    <w:p w:rsidR="00DB7168" w:rsidRDefault="00D06590" w:rsidP="00F02447">
      <w:pPr>
        <w:spacing w:before="240" w:line="480" w:lineRule="auto"/>
        <w:jc w:val="both"/>
        <w:rPr>
          <w:rFonts w:ascii="Arial" w:hAnsi="Arial" w:cs="Arial"/>
          <w:sz w:val="24"/>
          <w:szCs w:val="24"/>
        </w:rPr>
      </w:pPr>
      <w:r>
        <w:rPr>
          <w:rFonts w:ascii="Arial" w:hAnsi="Arial" w:cs="Arial"/>
          <w:sz w:val="24"/>
          <w:szCs w:val="24"/>
        </w:rPr>
        <w:t>To summarise</w:t>
      </w:r>
      <w:r w:rsidR="00DB7168">
        <w:rPr>
          <w:rFonts w:ascii="Arial" w:hAnsi="Arial" w:cs="Arial"/>
          <w:sz w:val="24"/>
          <w:szCs w:val="24"/>
        </w:rPr>
        <w:t>, colour provoking an emotion</w:t>
      </w:r>
      <w:r>
        <w:rPr>
          <w:rFonts w:ascii="Arial" w:hAnsi="Arial" w:cs="Arial"/>
          <w:sz w:val="24"/>
          <w:szCs w:val="24"/>
        </w:rPr>
        <w:t xml:space="preserve"> is suggested</w:t>
      </w:r>
      <w:r w:rsidR="00AF09B8" w:rsidRPr="00DC7203">
        <w:rPr>
          <w:rFonts w:ascii="Arial" w:hAnsi="Arial" w:cs="Arial"/>
          <w:sz w:val="24"/>
          <w:szCs w:val="24"/>
        </w:rPr>
        <w:t xml:space="preserve"> in the work of </w:t>
      </w:r>
      <w:r w:rsidR="00AF09B8" w:rsidRPr="00DC7203">
        <w:rPr>
          <w:rFonts w:ascii="Arial" w:hAnsi="Arial" w:cs="Arial"/>
          <w:i/>
          <w:sz w:val="24"/>
          <w:szCs w:val="24"/>
        </w:rPr>
        <w:t>The Weather Project</w:t>
      </w:r>
      <w:r w:rsidR="00AF09B8" w:rsidRPr="00DC7203">
        <w:rPr>
          <w:rFonts w:ascii="Arial" w:hAnsi="Arial" w:cs="Arial"/>
          <w:sz w:val="24"/>
          <w:szCs w:val="24"/>
        </w:rPr>
        <w:t xml:space="preserve"> (2013) </w:t>
      </w:r>
      <w:r w:rsidR="006C6D54">
        <w:rPr>
          <w:rFonts w:ascii="Arial" w:hAnsi="Arial" w:cs="Arial"/>
          <w:sz w:val="24"/>
          <w:szCs w:val="24"/>
        </w:rPr>
        <w:t xml:space="preserve">as shown in figure two </w:t>
      </w:r>
      <w:r w:rsidR="00AF09B8" w:rsidRPr="00DC7203">
        <w:rPr>
          <w:rFonts w:ascii="Arial" w:hAnsi="Arial" w:cs="Arial"/>
          <w:sz w:val="24"/>
          <w:szCs w:val="24"/>
        </w:rPr>
        <w:t>whereby</w:t>
      </w:r>
      <w:r w:rsidR="002963D0" w:rsidRPr="00DC7203">
        <w:rPr>
          <w:rFonts w:ascii="Arial" w:hAnsi="Arial" w:cs="Arial"/>
          <w:sz w:val="24"/>
          <w:szCs w:val="24"/>
        </w:rPr>
        <w:t>,</w:t>
      </w:r>
      <w:r w:rsidR="00AF09B8" w:rsidRPr="00DC7203">
        <w:rPr>
          <w:rFonts w:ascii="Arial" w:hAnsi="Arial" w:cs="Arial"/>
          <w:sz w:val="24"/>
          <w:szCs w:val="24"/>
        </w:rPr>
        <w:t xml:space="preserve"> the colour yellow brings human interaction and emotion</w:t>
      </w:r>
      <w:r w:rsidR="00481F66">
        <w:rPr>
          <w:rFonts w:ascii="Arial" w:hAnsi="Arial" w:cs="Arial"/>
          <w:sz w:val="24"/>
          <w:szCs w:val="24"/>
        </w:rPr>
        <w:t xml:space="preserve">. Showing </w:t>
      </w:r>
      <w:r w:rsidR="00AF09B8" w:rsidRPr="00DC7203">
        <w:rPr>
          <w:rFonts w:ascii="Arial" w:hAnsi="Arial" w:cs="Arial"/>
          <w:sz w:val="24"/>
          <w:szCs w:val="24"/>
        </w:rPr>
        <w:t>people from diffe</w:t>
      </w:r>
      <w:r w:rsidR="00F259E0" w:rsidRPr="00DC7203">
        <w:rPr>
          <w:rFonts w:ascii="Arial" w:hAnsi="Arial" w:cs="Arial"/>
          <w:sz w:val="24"/>
          <w:szCs w:val="24"/>
        </w:rPr>
        <w:t>rent cultures connecting through</w:t>
      </w:r>
      <w:r w:rsidR="00AF09B8" w:rsidRPr="00DC7203">
        <w:rPr>
          <w:rFonts w:ascii="Arial" w:hAnsi="Arial" w:cs="Arial"/>
          <w:sz w:val="24"/>
          <w:szCs w:val="24"/>
        </w:rPr>
        <w:t xml:space="preserve"> colour</w:t>
      </w:r>
      <w:r w:rsidR="00481F66">
        <w:rPr>
          <w:rFonts w:ascii="Arial" w:hAnsi="Arial" w:cs="Arial"/>
          <w:sz w:val="24"/>
          <w:szCs w:val="24"/>
        </w:rPr>
        <w:t>,</w:t>
      </w:r>
      <w:r w:rsidR="00AF09B8" w:rsidRPr="00DC7203">
        <w:rPr>
          <w:rFonts w:ascii="Arial" w:hAnsi="Arial" w:cs="Arial"/>
          <w:sz w:val="24"/>
          <w:szCs w:val="24"/>
        </w:rPr>
        <w:t xml:space="preserve"> </w:t>
      </w:r>
      <w:r w:rsidR="00481F66">
        <w:rPr>
          <w:rFonts w:ascii="Arial" w:hAnsi="Arial" w:cs="Arial"/>
          <w:sz w:val="24"/>
          <w:szCs w:val="24"/>
        </w:rPr>
        <w:t>in which provokes</w:t>
      </w:r>
      <w:r w:rsidR="00AF09B8" w:rsidRPr="00DC7203">
        <w:rPr>
          <w:rFonts w:ascii="Arial" w:hAnsi="Arial" w:cs="Arial"/>
          <w:sz w:val="24"/>
          <w:szCs w:val="24"/>
        </w:rPr>
        <w:t xml:space="preserve"> a conversation between</w:t>
      </w:r>
      <w:r w:rsidR="00481F66">
        <w:rPr>
          <w:rFonts w:ascii="Arial" w:hAnsi="Arial" w:cs="Arial"/>
          <w:sz w:val="24"/>
          <w:szCs w:val="24"/>
        </w:rPr>
        <w:t xml:space="preserve"> individuals</w:t>
      </w:r>
      <w:r w:rsidR="002963D0" w:rsidRPr="00DC7203">
        <w:rPr>
          <w:rFonts w:ascii="Arial" w:hAnsi="Arial" w:cs="Arial"/>
          <w:sz w:val="24"/>
          <w:szCs w:val="24"/>
        </w:rPr>
        <w:t xml:space="preserve"> within a confined space.</w:t>
      </w:r>
      <w:r w:rsidR="00AF09B8" w:rsidRPr="00DC7203">
        <w:rPr>
          <w:rFonts w:ascii="Arial" w:hAnsi="Arial" w:cs="Arial"/>
          <w:sz w:val="24"/>
          <w:szCs w:val="24"/>
        </w:rPr>
        <w:t xml:space="preserve"> </w:t>
      </w:r>
    </w:p>
    <w:p w:rsidR="008F4341" w:rsidRDefault="002963D0" w:rsidP="00F02447">
      <w:pPr>
        <w:spacing w:before="240" w:line="480" w:lineRule="auto"/>
        <w:jc w:val="both"/>
        <w:rPr>
          <w:rFonts w:ascii="Arial" w:hAnsi="Arial" w:cs="Arial"/>
          <w:sz w:val="24"/>
          <w:szCs w:val="24"/>
        </w:rPr>
      </w:pPr>
      <w:r w:rsidRPr="00DC7203">
        <w:rPr>
          <w:rFonts w:ascii="Arial" w:hAnsi="Arial" w:cs="Arial"/>
          <w:sz w:val="24"/>
          <w:szCs w:val="24"/>
        </w:rPr>
        <w:t>I</w:t>
      </w:r>
      <w:r w:rsidR="00AF09B8" w:rsidRPr="00DC7203">
        <w:rPr>
          <w:rFonts w:ascii="Arial" w:hAnsi="Arial" w:cs="Arial"/>
          <w:sz w:val="24"/>
          <w:szCs w:val="24"/>
        </w:rPr>
        <w:t>t is not forced</w:t>
      </w:r>
      <w:r w:rsidRPr="00DC7203">
        <w:rPr>
          <w:rFonts w:ascii="Arial" w:hAnsi="Arial" w:cs="Arial"/>
          <w:sz w:val="24"/>
          <w:szCs w:val="24"/>
        </w:rPr>
        <w:t>,</w:t>
      </w:r>
      <w:r w:rsidR="00AF09B8" w:rsidRPr="00DC7203">
        <w:rPr>
          <w:rFonts w:ascii="Arial" w:hAnsi="Arial" w:cs="Arial"/>
          <w:sz w:val="24"/>
          <w:szCs w:val="24"/>
        </w:rPr>
        <w:t xml:space="preserve"> but due to the</w:t>
      </w:r>
      <w:r w:rsidRPr="00DC7203">
        <w:rPr>
          <w:rFonts w:ascii="Arial" w:hAnsi="Arial" w:cs="Arial"/>
          <w:sz w:val="24"/>
          <w:szCs w:val="24"/>
        </w:rPr>
        <w:t xml:space="preserve"> bold impact that colour creates,</w:t>
      </w:r>
      <w:r w:rsidR="00AF09B8" w:rsidRPr="00DC7203">
        <w:rPr>
          <w:rFonts w:ascii="Arial" w:hAnsi="Arial" w:cs="Arial"/>
          <w:sz w:val="24"/>
          <w:szCs w:val="24"/>
        </w:rPr>
        <w:t xml:space="preserve"> it naturally evolved into feeling </w:t>
      </w:r>
      <w:r w:rsidRPr="00DC7203">
        <w:rPr>
          <w:rFonts w:ascii="Arial" w:hAnsi="Arial" w:cs="Arial"/>
          <w:sz w:val="24"/>
          <w:szCs w:val="24"/>
        </w:rPr>
        <w:t>warmth</w:t>
      </w:r>
      <w:r w:rsidR="00AF09B8" w:rsidRPr="00DC7203">
        <w:rPr>
          <w:rFonts w:ascii="Arial" w:hAnsi="Arial" w:cs="Arial"/>
          <w:sz w:val="24"/>
          <w:szCs w:val="24"/>
        </w:rPr>
        <w:t xml:space="preserve"> </w:t>
      </w:r>
      <w:r w:rsidR="001E68E2" w:rsidRPr="00DC7203">
        <w:rPr>
          <w:rFonts w:ascii="Arial" w:hAnsi="Arial" w:cs="Arial"/>
          <w:sz w:val="24"/>
          <w:szCs w:val="24"/>
        </w:rPr>
        <w:t>evoking peopl</w:t>
      </w:r>
      <w:r w:rsidR="00F470F0">
        <w:rPr>
          <w:rFonts w:ascii="Arial" w:hAnsi="Arial" w:cs="Arial"/>
          <w:sz w:val="24"/>
          <w:szCs w:val="24"/>
        </w:rPr>
        <w:t xml:space="preserve">e to share feelings with others “we live in an increasingly digital world, where our analogue and tactile experiences are becoming more important”(Jongerius, 2017, p.30). Suggesting </w:t>
      </w:r>
      <w:r w:rsidR="00F470F0">
        <w:rPr>
          <w:rFonts w:ascii="Arial" w:hAnsi="Arial" w:cs="Arial"/>
          <w:i/>
          <w:sz w:val="24"/>
          <w:szCs w:val="24"/>
        </w:rPr>
        <w:t>The Weather Project</w:t>
      </w:r>
      <w:r w:rsidR="00F470F0">
        <w:rPr>
          <w:rFonts w:ascii="Arial" w:hAnsi="Arial" w:cs="Arial"/>
          <w:sz w:val="24"/>
          <w:szCs w:val="24"/>
        </w:rPr>
        <w:t xml:space="preserve"> (2013) encourages people to </w:t>
      </w:r>
      <w:r w:rsidR="0065500E">
        <w:rPr>
          <w:rFonts w:ascii="Arial" w:hAnsi="Arial" w:cs="Arial"/>
          <w:sz w:val="24"/>
          <w:szCs w:val="24"/>
        </w:rPr>
        <w:t xml:space="preserve">experience the installation through interaction and not from technology. </w:t>
      </w:r>
      <w:r w:rsidR="00481F66">
        <w:rPr>
          <w:rFonts w:ascii="Arial" w:hAnsi="Arial" w:cs="Arial"/>
          <w:sz w:val="24"/>
          <w:szCs w:val="24"/>
        </w:rPr>
        <w:t>According to Richard Sennett</w:t>
      </w:r>
      <w:r w:rsidR="008F4341">
        <w:rPr>
          <w:rFonts w:ascii="Arial" w:hAnsi="Arial" w:cs="Arial"/>
          <w:sz w:val="24"/>
          <w:szCs w:val="24"/>
        </w:rPr>
        <w:t xml:space="preserve"> he suggests a lack of social engagement in modern society; </w:t>
      </w:r>
    </w:p>
    <w:p w:rsidR="006C7A50" w:rsidRDefault="008F4341" w:rsidP="008F4341">
      <w:pPr>
        <w:spacing w:before="240" w:line="240" w:lineRule="auto"/>
        <w:ind w:left="850" w:right="850"/>
        <w:jc w:val="both"/>
        <w:rPr>
          <w:rFonts w:ascii="Arial" w:hAnsi="Arial" w:cs="Arial"/>
          <w:i/>
          <w:sz w:val="24"/>
          <w:szCs w:val="24"/>
        </w:rPr>
      </w:pPr>
      <w:r w:rsidRPr="008F4341">
        <w:rPr>
          <w:rFonts w:ascii="Arial" w:hAnsi="Arial" w:cs="Arial"/>
          <w:i/>
          <w:sz w:val="24"/>
          <w:szCs w:val="24"/>
        </w:rPr>
        <w:t xml:space="preserve">A distinctive character type is emerging in modern society, the person who can’t manage </w:t>
      </w:r>
      <w:proofErr w:type="gramStart"/>
      <w:r w:rsidRPr="008F4341">
        <w:rPr>
          <w:rFonts w:ascii="Arial" w:hAnsi="Arial" w:cs="Arial"/>
          <w:i/>
          <w:sz w:val="24"/>
          <w:szCs w:val="24"/>
        </w:rPr>
        <w:t>demanding,</w:t>
      </w:r>
      <w:proofErr w:type="gramEnd"/>
      <w:r w:rsidRPr="008F4341">
        <w:rPr>
          <w:rFonts w:ascii="Arial" w:hAnsi="Arial" w:cs="Arial"/>
          <w:i/>
          <w:sz w:val="24"/>
          <w:szCs w:val="24"/>
        </w:rPr>
        <w:t xml:space="preserve"> complex forms of social engagement, and so withdraws. He or she loses the desire to cooperate with others. (Sennett, 2012, p.179)</w:t>
      </w:r>
      <w:r w:rsidR="006571D6">
        <w:rPr>
          <w:rFonts w:ascii="Arial" w:hAnsi="Arial" w:cs="Arial"/>
          <w:i/>
          <w:sz w:val="24"/>
          <w:szCs w:val="24"/>
        </w:rPr>
        <w:t>.</w:t>
      </w:r>
      <w:r w:rsidRPr="008F4341">
        <w:rPr>
          <w:rFonts w:ascii="Arial" w:hAnsi="Arial" w:cs="Arial"/>
          <w:i/>
          <w:sz w:val="24"/>
          <w:szCs w:val="24"/>
        </w:rPr>
        <w:t xml:space="preserve"> </w:t>
      </w:r>
    </w:p>
    <w:p w:rsidR="008F4341" w:rsidRPr="008F4341" w:rsidRDefault="008F4341" w:rsidP="00F02447">
      <w:pPr>
        <w:spacing w:before="240" w:line="480" w:lineRule="auto"/>
        <w:jc w:val="both"/>
        <w:rPr>
          <w:rFonts w:ascii="Arial" w:hAnsi="Arial" w:cs="Arial"/>
          <w:sz w:val="24"/>
          <w:szCs w:val="24"/>
        </w:rPr>
      </w:pPr>
      <w:r>
        <w:rPr>
          <w:rFonts w:ascii="Arial" w:hAnsi="Arial" w:cs="Arial"/>
          <w:sz w:val="24"/>
          <w:szCs w:val="24"/>
        </w:rPr>
        <w:t xml:space="preserve">However, in </w:t>
      </w:r>
      <w:r>
        <w:rPr>
          <w:rFonts w:ascii="Arial" w:hAnsi="Arial" w:cs="Arial"/>
          <w:i/>
          <w:sz w:val="24"/>
          <w:szCs w:val="24"/>
        </w:rPr>
        <w:t xml:space="preserve">The Weather Project </w:t>
      </w:r>
      <w:r>
        <w:rPr>
          <w:rFonts w:ascii="Arial" w:hAnsi="Arial" w:cs="Arial"/>
          <w:sz w:val="24"/>
          <w:szCs w:val="24"/>
        </w:rPr>
        <w:t xml:space="preserve">(2013) shown in figure two shows diverse individuals of modern society engaging with not only the installation but also social engagement, the installation is not causing people to ‘withdraw’ from one another but to interaction and experience colour together. </w:t>
      </w:r>
    </w:p>
    <w:p w:rsidR="006E6AB9" w:rsidRPr="00DC7203" w:rsidRDefault="00656B7F" w:rsidP="00F02447">
      <w:pPr>
        <w:spacing w:before="240" w:line="480" w:lineRule="auto"/>
        <w:jc w:val="both"/>
        <w:rPr>
          <w:rFonts w:ascii="Arial" w:hAnsi="Arial" w:cs="Arial"/>
          <w:sz w:val="24"/>
          <w:szCs w:val="24"/>
        </w:rPr>
      </w:pPr>
      <w:r w:rsidRPr="00DC7203">
        <w:rPr>
          <w:rFonts w:ascii="Arial" w:hAnsi="Arial" w:cs="Arial"/>
          <w:sz w:val="24"/>
          <w:szCs w:val="24"/>
        </w:rPr>
        <w:t xml:space="preserve">The importance </w:t>
      </w:r>
      <w:r w:rsidR="002E224C" w:rsidRPr="00DC7203">
        <w:rPr>
          <w:rFonts w:ascii="Arial" w:hAnsi="Arial" w:cs="Arial"/>
          <w:sz w:val="24"/>
          <w:szCs w:val="24"/>
        </w:rPr>
        <w:t>colour has on the</w:t>
      </w:r>
      <w:r w:rsidRPr="00DC7203">
        <w:rPr>
          <w:rFonts w:ascii="Arial" w:hAnsi="Arial" w:cs="Arial"/>
          <w:sz w:val="24"/>
          <w:szCs w:val="24"/>
        </w:rPr>
        <w:t xml:space="preserve"> e</w:t>
      </w:r>
      <w:r w:rsidR="002E224C" w:rsidRPr="00DC7203">
        <w:rPr>
          <w:rFonts w:ascii="Arial" w:hAnsi="Arial" w:cs="Arial"/>
          <w:sz w:val="24"/>
          <w:szCs w:val="24"/>
        </w:rPr>
        <w:t xml:space="preserve">ffect </w:t>
      </w:r>
      <w:r w:rsidR="0054637F" w:rsidRPr="00DC7203">
        <w:rPr>
          <w:rFonts w:ascii="Arial" w:hAnsi="Arial" w:cs="Arial"/>
          <w:sz w:val="24"/>
          <w:szCs w:val="24"/>
        </w:rPr>
        <w:t xml:space="preserve">of </w:t>
      </w:r>
      <w:r w:rsidR="002E224C" w:rsidRPr="00DC7203">
        <w:rPr>
          <w:rFonts w:ascii="Arial" w:hAnsi="Arial" w:cs="Arial"/>
          <w:sz w:val="24"/>
          <w:szCs w:val="24"/>
        </w:rPr>
        <w:t>emotion and meaning, as shown in the work of Charlotte Perkin Gilman</w:t>
      </w:r>
      <w:r w:rsidR="003949CB" w:rsidRPr="00DC7203">
        <w:rPr>
          <w:rFonts w:ascii="Arial" w:hAnsi="Arial" w:cs="Arial"/>
          <w:sz w:val="24"/>
          <w:szCs w:val="24"/>
        </w:rPr>
        <w:t xml:space="preserve"> (1892)</w:t>
      </w:r>
      <w:r w:rsidR="002E224C" w:rsidRPr="00DC7203">
        <w:rPr>
          <w:rFonts w:ascii="Arial" w:hAnsi="Arial" w:cs="Arial"/>
          <w:sz w:val="24"/>
          <w:szCs w:val="24"/>
        </w:rPr>
        <w:t xml:space="preserve"> </w:t>
      </w:r>
      <w:r w:rsidR="0054637F" w:rsidRPr="00DC7203">
        <w:rPr>
          <w:rFonts w:ascii="Arial" w:hAnsi="Arial" w:cs="Arial"/>
          <w:sz w:val="24"/>
          <w:szCs w:val="24"/>
        </w:rPr>
        <w:t>has an imp</w:t>
      </w:r>
      <w:r w:rsidR="00DB7168">
        <w:rPr>
          <w:rFonts w:ascii="Arial" w:hAnsi="Arial" w:cs="Arial"/>
          <w:sz w:val="24"/>
          <w:szCs w:val="24"/>
        </w:rPr>
        <w:t xml:space="preserve">act on mental health and </w:t>
      </w:r>
      <w:r w:rsidR="0054637F" w:rsidRPr="00DC7203">
        <w:rPr>
          <w:rFonts w:ascii="Arial" w:hAnsi="Arial" w:cs="Arial"/>
          <w:sz w:val="24"/>
          <w:szCs w:val="24"/>
        </w:rPr>
        <w:t>well-</w:t>
      </w:r>
      <w:r w:rsidR="0054637F" w:rsidRPr="00DC7203">
        <w:rPr>
          <w:rFonts w:ascii="Arial" w:hAnsi="Arial" w:cs="Arial"/>
          <w:sz w:val="24"/>
          <w:szCs w:val="24"/>
        </w:rPr>
        <w:lastRenderedPageBreak/>
        <w:t xml:space="preserve">being. The colour yellow in this case study being a reminder of mental health issues that triggers the memory to </w:t>
      </w:r>
      <w:r w:rsidR="003949CB" w:rsidRPr="00DC7203">
        <w:rPr>
          <w:rFonts w:ascii="Arial" w:hAnsi="Arial" w:cs="Arial"/>
          <w:sz w:val="24"/>
          <w:szCs w:val="24"/>
        </w:rPr>
        <w:t>conduct</w:t>
      </w:r>
      <w:r w:rsidR="0054637F" w:rsidRPr="00DC7203">
        <w:rPr>
          <w:rFonts w:ascii="Arial" w:hAnsi="Arial" w:cs="Arial"/>
          <w:sz w:val="24"/>
          <w:szCs w:val="24"/>
        </w:rPr>
        <w:t xml:space="preserve"> a negative reaction which is impacting </w:t>
      </w:r>
      <w:r w:rsidR="006E6AB9" w:rsidRPr="00DC7203">
        <w:rPr>
          <w:rFonts w:ascii="Arial" w:hAnsi="Arial" w:cs="Arial"/>
          <w:sz w:val="24"/>
          <w:szCs w:val="24"/>
        </w:rPr>
        <w:t xml:space="preserve">personal emotion and the symbolical representation of specific colours. </w:t>
      </w:r>
    </w:p>
    <w:p w:rsidR="005676A1" w:rsidRDefault="003949CB" w:rsidP="00F02447">
      <w:pPr>
        <w:spacing w:before="240" w:line="480" w:lineRule="auto"/>
        <w:jc w:val="both"/>
        <w:rPr>
          <w:rFonts w:ascii="Arial" w:hAnsi="Arial" w:cs="Arial"/>
          <w:sz w:val="24"/>
          <w:szCs w:val="24"/>
        </w:rPr>
      </w:pPr>
      <w:r w:rsidRPr="00DC7203">
        <w:rPr>
          <w:rFonts w:ascii="Arial" w:hAnsi="Arial" w:cs="Arial"/>
          <w:sz w:val="24"/>
          <w:szCs w:val="24"/>
        </w:rPr>
        <w:t xml:space="preserve"> This shows the importance colour has on emotion, and the personal meaning behind an individual colour concluding that colour has a language</w:t>
      </w:r>
      <w:r w:rsidR="005676A1">
        <w:rPr>
          <w:rFonts w:ascii="Arial" w:hAnsi="Arial" w:cs="Arial"/>
          <w:sz w:val="24"/>
          <w:szCs w:val="24"/>
        </w:rPr>
        <w:t>,</w:t>
      </w:r>
      <w:r w:rsidRPr="00DC7203">
        <w:rPr>
          <w:rFonts w:ascii="Arial" w:hAnsi="Arial" w:cs="Arial"/>
          <w:sz w:val="24"/>
          <w:szCs w:val="24"/>
        </w:rPr>
        <w:t xml:space="preserve"> which is connected to emotion and meaning </w:t>
      </w:r>
      <w:r w:rsidR="003F18B1" w:rsidRPr="00DC7203">
        <w:rPr>
          <w:rFonts w:ascii="Arial" w:hAnsi="Arial" w:cs="Arial"/>
          <w:sz w:val="24"/>
          <w:szCs w:val="24"/>
        </w:rPr>
        <w:t>both culturally and personally.</w:t>
      </w:r>
    </w:p>
    <w:p w:rsidR="00271773" w:rsidRPr="00DC7203" w:rsidRDefault="003F18B1" w:rsidP="00F02447">
      <w:pPr>
        <w:spacing w:before="240" w:line="480" w:lineRule="auto"/>
        <w:jc w:val="both"/>
        <w:rPr>
          <w:rFonts w:ascii="Arial" w:hAnsi="Arial" w:cs="Arial"/>
          <w:sz w:val="24"/>
          <w:szCs w:val="24"/>
        </w:rPr>
      </w:pPr>
      <w:r w:rsidRPr="00DC7203">
        <w:rPr>
          <w:rFonts w:ascii="Arial" w:hAnsi="Arial" w:cs="Arial"/>
          <w:sz w:val="24"/>
          <w:szCs w:val="24"/>
        </w:rPr>
        <w:t xml:space="preserve"> Colour impacts </w:t>
      </w:r>
      <w:r w:rsidR="00CB2931" w:rsidRPr="00DC7203">
        <w:rPr>
          <w:rFonts w:ascii="Arial" w:hAnsi="Arial" w:cs="Arial"/>
          <w:sz w:val="24"/>
          <w:szCs w:val="24"/>
        </w:rPr>
        <w:t xml:space="preserve">emotion because it is experience within any environment; this concept was concluded through Hella Jongerius’ </w:t>
      </w:r>
      <w:r w:rsidR="00CB2931" w:rsidRPr="00DC7203">
        <w:rPr>
          <w:rFonts w:ascii="Arial" w:hAnsi="Arial" w:cs="Arial"/>
          <w:i/>
          <w:sz w:val="24"/>
          <w:szCs w:val="24"/>
        </w:rPr>
        <w:t xml:space="preserve">Breathing Colour </w:t>
      </w:r>
      <w:r w:rsidR="00CB2931" w:rsidRPr="00DC7203">
        <w:rPr>
          <w:rFonts w:ascii="Arial" w:hAnsi="Arial" w:cs="Arial"/>
          <w:sz w:val="24"/>
          <w:szCs w:val="24"/>
        </w:rPr>
        <w:t>(2017</w:t>
      </w:r>
      <w:r w:rsidR="002F1624" w:rsidRPr="00DC7203">
        <w:rPr>
          <w:rFonts w:ascii="Arial" w:hAnsi="Arial" w:cs="Arial"/>
          <w:sz w:val="24"/>
          <w:szCs w:val="24"/>
        </w:rPr>
        <w:t xml:space="preserve">) “The exhibition explores how we can let colours breathe again and look at them in a more intimate and personal way” (Jongerius, 2017, p.1) suggesting </w:t>
      </w:r>
      <w:r w:rsidR="00CB2931" w:rsidRPr="00DC7203">
        <w:rPr>
          <w:rFonts w:ascii="Arial" w:hAnsi="Arial" w:cs="Arial"/>
          <w:sz w:val="24"/>
          <w:szCs w:val="24"/>
        </w:rPr>
        <w:t xml:space="preserve">we </w:t>
      </w:r>
      <w:r w:rsidR="007B4970" w:rsidRPr="00DC7203">
        <w:rPr>
          <w:rFonts w:ascii="Arial" w:hAnsi="Arial" w:cs="Arial"/>
          <w:sz w:val="24"/>
          <w:szCs w:val="24"/>
        </w:rPr>
        <w:t>breathe</w:t>
      </w:r>
      <w:r w:rsidR="00CB2931" w:rsidRPr="00DC7203">
        <w:rPr>
          <w:rFonts w:ascii="Arial" w:hAnsi="Arial" w:cs="Arial"/>
          <w:sz w:val="24"/>
          <w:szCs w:val="24"/>
        </w:rPr>
        <w:t xml:space="preserve"> in colour </w:t>
      </w:r>
      <w:r w:rsidR="007B4970" w:rsidRPr="00DC7203">
        <w:rPr>
          <w:rFonts w:ascii="Arial" w:hAnsi="Arial" w:cs="Arial"/>
          <w:sz w:val="24"/>
          <w:szCs w:val="24"/>
        </w:rPr>
        <w:t>every day</w:t>
      </w:r>
      <w:r w:rsidR="002F1624" w:rsidRPr="00DC7203">
        <w:rPr>
          <w:rFonts w:ascii="Arial" w:hAnsi="Arial" w:cs="Arial"/>
          <w:sz w:val="24"/>
          <w:szCs w:val="24"/>
        </w:rPr>
        <w:t xml:space="preserve"> and that there is a deeper meaning to </w:t>
      </w:r>
      <w:r w:rsidR="00013043" w:rsidRPr="00DC7203">
        <w:rPr>
          <w:rFonts w:ascii="Arial" w:hAnsi="Arial" w:cs="Arial"/>
          <w:sz w:val="24"/>
          <w:szCs w:val="24"/>
        </w:rPr>
        <w:t>colour than people acknowledge.</w:t>
      </w:r>
    </w:p>
    <w:p w:rsidR="003949CB" w:rsidRPr="00DC7203" w:rsidRDefault="00013043" w:rsidP="00F02447">
      <w:pPr>
        <w:spacing w:before="240" w:line="480" w:lineRule="auto"/>
        <w:jc w:val="both"/>
        <w:rPr>
          <w:rFonts w:ascii="Arial" w:hAnsi="Arial" w:cs="Arial"/>
          <w:sz w:val="24"/>
          <w:szCs w:val="24"/>
        </w:rPr>
      </w:pPr>
      <w:r w:rsidRPr="00DC7203">
        <w:rPr>
          <w:rFonts w:ascii="Arial" w:hAnsi="Arial" w:cs="Arial"/>
          <w:sz w:val="24"/>
          <w:szCs w:val="24"/>
        </w:rPr>
        <w:t xml:space="preserve"> Colour is responded to through feeling a particular emotion, which is connected to a personal meaning which is relatable to an emotion through engaging with colour. This relationship of being immersed with colour is changing dynamically questioning our relationship with col</w:t>
      </w:r>
      <w:r w:rsidR="00271773" w:rsidRPr="00DC7203">
        <w:rPr>
          <w:rFonts w:ascii="Arial" w:hAnsi="Arial" w:cs="Arial"/>
          <w:sz w:val="24"/>
          <w:szCs w:val="24"/>
        </w:rPr>
        <w:t>our. Lauren Bowker use of</w:t>
      </w:r>
      <w:r w:rsidRPr="00DC7203">
        <w:rPr>
          <w:rFonts w:ascii="Arial" w:hAnsi="Arial" w:cs="Arial"/>
          <w:sz w:val="24"/>
          <w:szCs w:val="24"/>
        </w:rPr>
        <w:t xml:space="preserve"> dynamic textiles</w:t>
      </w:r>
      <w:r w:rsidR="00271773" w:rsidRPr="00DC7203">
        <w:rPr>
          <w:rFonts w:ascii="Arial" w:hAnsi="Arial" w:cs="Arial"/>
          <w:sz w:val="24"/>
          <w:szCs w:val="24"/>
        </w:rPr>
        <w:t xml:space="preserve"> in response to designing a functional product that will</w:t>
      </w:r>
      <w:r w:rsidRPr="00DC7203">
        <w:rPr>
          <w:rFonts w:ascii="Arial" w:hAnsi="Arial" w:cs="Arial"/>
          <w:sz w:val="24"/>
          <w:szCs w:val="24"/>
        </w:rPr>
        <w:t xml:space="preserve"> trigger a response to a feeling or illness, this interaction of emotion and colour is significate to the way in which textiles develops in the future.</w:t>
      </w:r>
      <w:r w:rsidR="00E84C8A">
        <w:rPr>
          <w:rFonts w:ascii="Arial" w:hAnsi="Arial" w:cs="Arial"/>
          <w:sz w:val="24"/>
          <w:szCs w:val="24"/>
        </w:rPr>
        <w:t xml:space="preserve"> Bowker aims for colour to become a signifier of health and well-being by responding to an illness as using colour, as a warning to health issues.</w:t>
      </w:r>
      <w:r w:rsidRPr="00DC7203">
        <w:rPr>
          <w:rFonts w:ascii="Arial" w:hAnsi="Arial" w:cs="Arial"/>
          <w:sz w:val="24"/>
          <w:szCs w:val="24"/>
        </w:rPr>
        <w:t xml:space="preserve"> </w:t>
      </w:r>
    </w:p>
    <w:p w:rsidR="006E6AB9" w:rsidRPr="00DC7203" w:rsidRDefault="006E6AB9" w:rsidP="00F02447">
      <w:pPr>
        <w:spacing w:before="240" w:line="480" w:lineRule="auto"/>
        <w:jc w:val="both"/>
        <w:rPr>
          <w:rFonts w:ascii="Arial" w:hAnsi="Arial" w:cs="Arial"/>
          <w:sz w:val="24"/>
          <w:szCs w:val="24"/>
        </w:rPr>
      </w:pPr>
      <w:r w:rsidRPr="00DC7203">
        <w:rPr>
          <w:rFonts w:ascii="Arial" w:hAnsi="Arial" w:cs="Arial"/>
          <w:sz w:val="24"/>
          <w:szCs w:val="24"/>
        </w:rPr>
        <w:t xml:space="preserve">Colour affects people emotionally, through personal responses. This engagement with colour is dynamic in the way in which it enhances our mood providing mental health benefits; </w:t>
      </w:r>
    </w:p>
    <w:p w:rsidR="006E6AB9" w:rsidRPr="005676A1" w:rsidRDefault="005676A1" w:rsidP="006C6D54">
      <w:pPr>
        <w:spacing w:before="30" w:after="30" w:line="240" w:lineRule="auto"/>
        <w:ind w:left="850" w:right="850"/>
        <w:jc w:val="both"/>
        <w:rPr>
          <w:rFonts w:ascii="Arial" w:hAnsi="Arial" w:cs="Arial"/>
          <w:i/>
          <w:sz w:val="24"/>
          <w:szCs w:val="24"/>
        </w:rPr>
      </w:pPr>
      <w:r w:rsidRPr="005676A1">
        <w:rPr>
          <w:rFonts w:ascii="Arial" w:hAnsi="Arial" w:cs="Arial"/>
          <w:i/>
          <w:sz w:val="24"/>
          <w:szCs w:val="24"/>
        </w:rPr>
        <w:t xml:space="preserve"> </w:t>
      </w:r>
      <w:r w:rsidR="006E6AB9" w:rsidRPr="005676A1">
        <w:rPr>
          <w:rFonts w:ascii="Arial" w:hAnsi="Arial" w:cs="Arial"/>
          <w:i/>
          <w:sz w:val="24"/>
          <w:szCs w:val="24"/>
        </w:rPr>
        <w:t xml:space="preserve">…use of ‘colour’ as a therapeutic intervention that can be used to enhance a sense of personal well-being in adults experiencing mild </w:t>
      </w:r>
      <w:r w:rsidR="006E6AB9" w:rsidRPr="005676A1">
        <w:rPr>
          <w:rFonts w:ascii="Arial" w:hAnsi="Arial" w:cs="Arial"/>
          <w:i/>
          <w:sz w:val="24"/>
          <w:szCs w:val="24"/>
        </w:rPr>
        <w:lastRenderedPageBreak/>
        <w:t xml:space="preserve">to </w:t>
      </w:r>
      <w:r w:rsidRPr="005676A1">
        <w:rPr>
          <w:rFonts w:ascii="Arial" w:hAnsi="Arial" w:cs="Arial"/>
          <w:i/>
          <w:sz w:val="24"/>
          <w:szCs w:val="24"/>
        </w:rPr>
        <w:t>moderate mental health problems</w:t>
      </w:r>
      <w:r w:rsidR="006E6AB9" w:rsidRPr="005676A1">
        <w:rPr>
          <w:rFonts w:ascii="Arial" w:hAnsi="Arial" w:cs="Arial"/>
          <w:i/>
          <w:sz w:val="24"/>
          <w:szCs w:val="24"/>
        </w:rPr>
        <w:t xml:space="preserve"> </w:t>
      </w:r>
      <w:r w:rsidR="00D06590" w:rsidRPr="005676A1">
        <w:rPr>
          <w:rFonts w:ascii="Arial" w:hAnsi="Arial" w:cs="Arial"/>
          <w:i/>
          <w:sz w:val="24"/>
          <w:szCs w:val="24"/>
        </w:rPr>
        <w:t>(Parkes and Volpe, 2012, p.275).</w:t>
      </w:r>
    </w:p>
    <w:p w:rsidR="00D06590" w:rsidRPr="00DC7203" w:rsidRDefault="00D06590" w:rsidP="00F02447">
      <w:pPr>
        <w:spacing w:before="240" w:line="480" w:lineRule="auto"/>
        <w:jc w:val="both"/>
        <w:rPr>
          <w:rFonts w:ascii="Arial" w:hAnsi="Arial" w:cs="Arial"/>
          <w:sz w:val="24"/>
          <w:szCs w:val="24"/>
        </w:rPr>
      </w:pPr>
      <w:r>
        <w:rPr>
          <w:rFonts w:ascii="Arial" w:hAnsi="Arial" w:cs="Arial"/>
          <w:sz w:val="24"/>
          <w:szCs w:val="24"/>
        </w:rPr>
        <w:t>To summarise, colour provokes different kinds of emotion that</w:t>
      </w:r>
      <w:r w:rsidR="006C6D54">
        <w:rPr>
          <w:rFonts w:ascii="Arial" w:hAnsi="Arial" w:cs="Arial"/>
          <w:sz w:val="24"/>
          <w:szCs w:val="24"/>
        </w:rPr>
        <w:t xml:space="preserve"> affects individual’s wellbeing. This is because of individuals not allowing themselves to ‘Pause’ as shown in figure five</w:t>
      </w:r>
      <w:r w:rsidR="0024684E">
        <w:rPr>
          <w:rFonts w:ascii="Arial" w:hAnsi="Arial" w:cs="Arial"/>
          <w:sz w:val="24"/>
          <w:szCs w:val="24"/>
        </w:rPr>
        <w:t>,</w:t>
      </w:r>
      <w:r w:rsidR="006C6D54">
        <w:rPr>
          <w:rFonts w:ascii="Arial" w:hAnsi="Arial" w:cs="Arial"/>
          <w:sz w:val="24"/>
          <w:szCs w:val="24"/>
        </w:rPr>
        <w:t xml:space="preserve"> to ensure they experience timeout from using technology and u</w:t>
      </w:r>
      <w:r w:rsidR="0024684E">
        <w:rPr>
          <w:rFonts w:ascii="Arial" w:hAnsi="Arial" w:cs="Arial"/>
          <w:sz w:val="24"/>
          <w:szCs w:val="24"/>
        </w:rPr>
        <w:t xml:space="preserve">se colour to relax their minds. </w:t>
      </w:r>
    </w:p>
    <w:p w:rsidR="006E6AB9" w:rsidRDefault="006E6AB9" w:rsidP="00F02447">
      <w:pPr>
        <w:spacing w:before="240" w:line="480" w:lineRule="auto"/>
        <w:jc w:val="both"/>
        <w:rPr>
          <w:rFonts w:ascii="Arial" w:hAnsi="Arial" w:cs="Arial"/>
          <w:sz w:val="24"/>
          <w:szCs w:val="24"/>
        </w:rPr>
      </w:pPr>
      <w:r w:rsidRPr="00DC7203">
        <w:rPr>
          <w:rFonts w:ascii="Arial" w:hAnsi="Arial" w:cs="Arial"/>
          <w:sz w:val="24"/>
          <w:szCs w:val="24"/>
        </w:rPr>
        <w:t>This provides the information that colour and exp</w:t>
      </w:r>
      <w:r w:rsidR="00CD4AC0" w:rsidRPr="00DC7203">
        <w:rPr>
          <w:rFonts w:ascii="Arial" w:hAnsi="Arial" w:cs="Arial"/>
          <w:sz w:val="24"/>
          <w:szCs w:val="24"/>
        </w:rPr>
        <w:t>eriencing colour within our day-to-</w:t>
      </w:r>
      <w:r w:rsidRPr="00DC7203">
        <w:rPr>
          <w:rFonts w:ascii="Arial" w:hAnsi="Arial" w:cs="Arial"/>
          <w:sz w:val="24"/>
          <w:szCs w:val="24"/>
        </w:rPr>
        <w:t>day environment enhances personal well-being</w:t>
      </w:r>
      <w:r w:rsidR="00945455">
        <w:rPr>
          <w:rFonts w:ascii="Arial" w:hAnsi="Arial" w:cs="Arial"/>
          <w:sz w:val="24"/>
          <w:szCs w:val="24"/>
        </w:rPr>
        <w:t xml:space="preserve"> “…growing awareness of colour and its instrumental effect on mind, body and emotion” (A.D, 2016, p.169).</w:t>
      </w:r>
      <w:r w:rsidR="001D0351" w:rsidRPr="00DC7203">
        <w:rPr>
          <w:rFonts w:ascii="Arial" w:hAnsi="Arial" w:cs="Arial"/>
          <w:sz w:val="24"/>
          <w:szCs w:val="24"/>
        </w:rPr>
        <w:t xml:space="preserve">This means </w:t>
      </w:r>
      <w:r w:rsidR="001A1BDC">
        <w:rPr>
          <w:rFonts w:ascii="Arial" w:hAnsi="Arial" w:cs="Arial"/>
          <w:sz w:val="24"/>
          <w:szCs w:val="24"/>
        </w:rPr>
        <w:t>that colour effecting</w:t>
      </w:r>
      <w:r w:rsidR="001D0351" w:rsidRPr="00DC7203">
        <w:rPr>
          <w:rFonts w:ascii="Arial" w:hAnsi="Arial" w:cs="Arial"/>
          <w:sz w:val="24"/>
          <w:szCs w:val="24"/>
        </w:rPr>
        <w:t xml:space="preserve"> emotion is significant in our live</w:t>
      </w:r>
      <w:r w:rsidR="001A1BDC">
        <w:rPr>
          <w:rFonts w:ascii="Arial" w:hAnsi="Arial" w:cs="Arial"/>
          <w:sz w:val="24"/>
          <w:szCs w:val="24"/>
        </w:rPr>
        <w:t xml:space="preserve">s, through our interaction with </w:t>
      </w:r>
      <w:r w:rsidR="001D0351" w:rsidRPr="00DC7203">
        <w:rPr>
          <w:rFonts w:ascii="Arial" w:hAnsi="Arial" w:cs="Arial"/>
          <w:sz w:val="24"/>
          <w:szCs w:val="24"/>
        </w:rPr>
        <w:t xml:space="preserve">colour. </w:t>
      </w:r>
    </w:p>
    <w:p w:rsidR="00D06590" w:rsidRPr="00DC7203" w:rsidRDefault="00D06590" w:rsidP="00873CBC">
      <w:pPr>
        <w:spacing w:before="240" w:line="360" w:lineRule="auto"/>
        <w:jc w:val="both"/>
        <w:rPr>
          <w:rFonts w:ascii="Arial" w:hAnsi="Arial" w:cs="Arial"/>
          <w:sz w:val="24"/>
          <w:szCs w:val="24"/>
        </w:rPr>
      </w:pPr>
    </w:p>
    <w:p w:rsidR="003949CB" w:rsidRPr="00DC7203" w:rsidRDefault="003949CB" w:rsidP="00873CBC">
      <w:pPr>
        <w:spacing w:before="240" w:line="360" w:lineRule="auto"/>
        <w:jc w:val="both"/>
        <w:rPr>
          <w:rFonts w:ascii="Arial" w:hAnsi="Arial" w:cs="Arial"/>
          <w:sz w:val="24"/>
          <w:szCs w:val="24"/>
        </w:rPr>
      </w:pPr>
    </w:p>
    <w:p w:rsidR="00F259E0" w:rsidRDefault="00F259E0" w:rsidP="00873CBC">
      <w:pPr>
        <w:spacing w:before="240" w:line="360" w:lineRule="auto"/>
        <w:jc w:val="both"/>
        <w:rPr>
          <w:rFonts w:ascii="Arial" w:hAnsi="Arial" w:cs="Arial"/>
          <w:sz w:val="24"/>
          <w:szCs w:val="24"/>
        </w:rPr>
      </w:pPr>
    </w:p>
    <w:p w:rsidR="00DC7203" w:rsidRDefault="00DC7203" w:rsidP="00873CBC">
      <w:pPr>
        <w:spacing w:before="240" w:line="360" w:lineRule="auto"/>
        <w:jc w:val="both"/>
        <w:rPr>
          <w:rFonts w:ascii="Arial" w:hAnsi="Arial" w:cs="Arial"/>
          <w:sz w:val="24"/>
          <w:szCs w:val="24"/>
        </w:rPr>
      </w:pPr>
    </w:p>
    <w:p w:rsidR="00DC7203" w:rsidRDefault="00DC7203" w:rsidP="000F77E9">
      <w:pPr>
        <w:spacing w:before="240" w:line="360" w:lineRule="auto"/>
        <w:rPr>
          <w:rFonts w:ascii="Arial" w:hAnsi="Arial" w:cs="Arial"/>
          <w:sz w:val="24"/>
          <w:szCs w:val="24"/>
        </w:rPr>
      </w:pPr>
    </w:p>
    <w:p w:rsidR="00DC7203" w:rsidRDefault="00DC7203" w:rsidP="000F77E9">
      <w:pPr>
        <w:spacing w:before="240" w:line="360" w:lineRule="auto"/>
        <w:rPr>
          <w:rFonts w:ascii="Arial" w:hAnsi="Arial" w:cs="Arial"/>
          <w:sz w:val="24"/>
          <w:szCs w:val="24"/>
        </w:rPr>
      </w:pPr>
    </w:p>
    <w:p w:rsidR="00DC7203" w:rsidRDefault="00DC7203" w:rsidP="0084607A">
      <w:pPr>
        <w:spacing w:before="240"/>
        <w:rPr>
          <w:rFonts w:ascii="Arial" w:hAnsi="Arial" w:cs="Arial"/>
          <w:sz w:val="24"/>
          <w:szCs w:val="24"/>
        </w:rPr>
      </w:pPr>
    </w:p>
    <w:p w:rsidR="00DC7203" w:rsidRDefault="00DC7203" w:rsidP="0084607A">
      <w:pPr>
        <w:spacing w:before="240"/>
        <w:rPr>
          <w:rFonts w:ascii="Arial" w:hAnsi="Arial" w:cs="Arial"/>
          <w:sz w:val="24"/>
          <w:szCs w:val="24"/>
        </w:rPr>
      </w:pPr>
    </w:p>
    <w:p w:rsidR="00DC7203" w:rsidRDefault="00DC7203" w:rsidP="0084607A">
      <w:pPr>
        <w:spacing w:before="240"/>
        <w:rPr>
          <w:rFonts w:ascii="Arial" w:hAnsi="Arial" w:cs="Arial"/>
          <w:sz w:val="24"/>
          <w:szCs w:val="24"/>
        </w:rPr>
      </w:pPr>
    </w:p>
    <w:p w:rsidR="00F02447" w:rsidRDefault="00F02447">
      <w:pPr>
        <w:rPr>
          <w:rFonts w:ascii="Arial" w:hAnsi="Arial" w:cs="Arial"/>
          <w:b/>
          <w:sz w:val="24"/>
          <w:szCs w:val="24"/>
          <w:u w:val="single"/>
        </w:rPr>
      </w:pPr>
      <w:r>
        <w:rPr>
          <w:rFonts w:ascii="Arial" w:hAnsi="Arial" w:cs="Arial"/>
          <w:b/>
          <w:sz w:val="24"/>
          <w:szCs w:val="24"/>
          <w:u w:val="single"/>
        </w:rPr>
        <w:br w:type="page"/>
      </w:r>
    </w:p>
    <w:p w:rsidR="00DC7203" w:rsidRPr="000F77E9" w:rsidRDefault="00DC7203" w:rsidP="0084607A">
      <w:pPr>
        <w:spacing w:before="240"/>
        <w:rPr>
          <w:rFonts w:ascii="Arial" w:hAnsi="Arial" w:cs="Arial"/>
          <w:b/>
          <w:sz w:val="24"/>
          <w:szCs w:val="24"/>
          <w:u w:val="single"/>
        </w:rPr>
      </w:pPr>
      <w:r w:rsidRPr="000F77E9">
        <w:rPr>
          <w:rFonts w:ascii="Arial" w:hAnsi="Arial" w:cs="Arial"/>
          <w:b/>
          <w:sz w:val="24"/>
          <w:szCs w:val="24"/>
          <w:u w:val="single"/>
        </w:rPr>
        <w:lastRenderedPageBreak/>
        <w:t xml:space="preserve">List of Images; </w:t>
      </w:r>
    </w:p>
    <w:p w:rsidR="00DC7203" w:rsidRDefault="00515BC2" w:rsidP="0084607A">
      <w:pPr>
        <w:spacing w:before="240"/>
        <w:rPr>
          <w:rFonts w:ascii="Arial" w:hAnsi="Arial" w:cs="Arial"/>
          <w:sz w:val="24"/>
          <w:szCs w:val="24"/>
        </w:rPr>
      </w:pPr>
      <w:r>
        <w:rPr>
          <w:rFonts w:ascii="Arial" w:hAnsi="Arial" w:cs="Arial"/>
          <w:b/>
          <w:sz w:val="24"/>
          <w:szCs w:val="24"/>
        </w:rPr>
        <w:t>Figure one</w:t>
      </w:r>
      <w:r w:rsidR="00DC7203">
        <w:rPr>
          <w:rFonts w:ascii="Arial" w:hAnsi="Arial" w:cs="Arial"/>
          <w:b/>
          <w:sz w:val="24"/>
          <w:szCs w:val="24"/>
        </w:rPr>
        <w:t>-</w:t>
      </w:r>
      <w:r w:rsidR="00DC7203" w:rsidRPr="00DC7203">
        <w:t xml:space="preserve"> </w:t>
      </w:r>
      <w:r w:rsidR="008C1188">
        <w:rPr>
          <w:rFonts w:ascii="Arial" w:hAnsi="Arial" w:cs="Arial"/>
          <w:sz w:val="24"/>
          <w:szCs w:val="24"/>
        </w:rPr>
        <w:t>Van Gogh, V.</w:t>
      </w:r>
      <w:r w:rsidR="00DC7203" w:rsidRPr="00DC7203">
        <w:rPr>
          <w:rFonts w:ascii="Arial" w:hAnsi="Arial" w:cs="Arial"/>
          <w:sz w:val="24"/>
          <w:szCs w:val="24"/>
        </w:rPr>
        <w:t xml:space="preserve"> (2009). </w:t>
      </w:r>
      <w:proofErr w:type="gramStart"/>
      <w:r w:rsidR="00DC7203" w:rsidRPr="00DC7203">
        <w:rPr>
          <w:rFonts w:ascii="Arial" w:hAnsi="Arial" w:cs="Arial"/>
          <w:i/>
          <w:sz w:val="24"/>
          <w:szCs w:val="24"/>
        </w:rPr>
        <w:t>The Yellow House</w:t>
      </w:r>
      <w:r w:rsidR="00DC7203" w:rsidRPr="00DC7203">
        <w:rPr>
          <w:rFonts w:ascii="Arial" w:hAnsi="Arial" w:cs="Arial"/>
          <w:sz w:val="24"/>
          <w:szCs w:val="24"/>
        </w:rPr>
        <w:t>.</w:t>
      </w:r>
      <w:proofErr w:type="gramEnd"/>
      <w:r w:rsidR="00DC7203" w:rsidRPr="00DC7203">
        <w:rPr>
          <w:rFonts w:ascii="Arial" w:hAnsi="Arial" w:cs="Arial"/>
          <w:sz w:val="24"/>
          <w:szCs w:val="24"/>
        </w:rPr>
        <w:t xml:space="preserve"> </w:t>
      </w:r>
      <w:proofErr w:type="gramStart"/>
      <w:r w:rsidR="00DC7203" w:rsidRPr="00DC7203">
        <w:rPr>
          <w:rFonts w:ascii="Arial" w:hAnsi="Arial" w:cs="Arial"/>
          <w:sz w:val="24"/>
          <w:szCs w:val="24"/>
        </w:rPr>
        <w:t>[Online].</w:t>
      </w:r>
      <w:proofErr w:type="gramEnd"/>
      <w:r w:rsidR="00DC7203" w:rsidRPr="00DC7203">
        <w:rPr>
          <w:rFonts w:ascii="Arial" w:hAnsi="Arial" w:cs="Arial"/>
          <w:sz w:val="24"/>
          <w:szCs w:val="24"/>
        </w:rPr>
        <w:t xml:space="preserve"> Available at: https://www.vincentvangogh.org/the-yellow-house.jsp (Accessed: 3 November 2018)</w:t>
      </w:r>
      <w:r w:rsidR="00DC7203">
        <w:rPr>
          <w:rFonts w:ascii="Arial" w:hAnsi="Arial" w:cs="Arial"/>
          <w:sz w:val="24"/>
          <w:szCs w:val="24"/>
        </w:rPr>
        <w:t xml:space="preserve">. </w:t>
      </w:r>
    </w:p>
    <w:p w:rsidR="00515BC2" w:rsidRDefault="00515BC2" w:rsidP="0084607A">
      <w:pPr>
        <w:spacing w:before="240"/>
        <w:rPr>
          <w:rFonts w:ascii="Arial" w:hAnsi="Arial" w:cs="Arial"/>
          <w:sz w:val="24"/>
          <w:szCs w:val="24"/>
        </w:rPr>
      </w:pPr>
      <w:r>
        <w:rPr>
          <w:rFonts w:ascii="Arial" w:hAnsi="Arial" w:cs="Arial"/>
          <w:b/>
          <w:sz w:val="24"/>
          <w:szCs w:val="24"/>
        </w:rPr>
        <w:t>Figure two-</w:t>
      </w:r>
      <w:r w:rsidRPr="00515BC2">
        <w:rPr>
          <w:rFonts w:ascii="Arial" w:hAnsi="Arial" w:cs="Arial"/>
          <w:sz w:val="24"/>
          <w:szCs w:val="24"/>
        </w:rPr>
        <w:t xml:space="preserve">Tate. (2003). </w:t>
      </w:r>
      <w:proofErr w:type="gramStart"/>
      <w:r w:rsidRPr="00515BC2">
        <w:rPr>
          <w:rFonts w:ascii="Arial" w:hAnsi="Arial" w:cs="Arial"/>
          <w:i/>
          <w:sz w:val="24"/>
          <w:szCs w:val="24"/>
        </w:rPr>
        <w:t>The</w:t>
      </w:r>
      <w:proofErr w:type="gramEnd"/>
      <w:r w:rsidRPr="00515BC2">
        <w:rPr>
          <w:rFonts w:ascii="Arial" w:hAnsi="Arial" w:cs="Arial"/>
          <w:i/>
          <w:sz w:val="24"/>
          <w:szCs w:val="24"/>
        </w:rPr>
        <w:t xml:space="preserve"> Weather Project</w:t>
      </w:r>
      <w:r w:rsidRPr="00515BC2">
        <w:rPr>
          <w:rFonts w:ascii="Arial" w:hAnsi="Arial" w:cs="Arial"/>
          <w:sz w:val="24"/>
          <w:szCs w:val="24"/>
        </w:rPr>
        <w:t xml:space="preserve">. </w:t>
      </w:r>
      <w:proofErr w:type="gramStart"/>
      <w:r w:rsidRPr="00515BC2">
        <w:rPr>
          <w:rFonts w:ascii="Arial" w:hAnsi="Arial" w:cs="Arial"/>
          <w:sz w:val="24"/>
          <w:szCs w:val="24"/>
        </w:rPr>
        <w:t>[Online].</w:t>
      </w:r>
      <w:proofErr w:type="gramEnd"/>
      <w:r w:rsidRPr="00515BC2">
        <w:rPr>
          <w:rFonts w:ascii="Arial" w:hAnsi="Arial" w:cs="Arial"/>
          <w:sz w:val="24"/>
          <w:szCs w:val="24"/>
        </w:rPr>
        <w:t xml:space="preserve"> Available at: https://www.tate.org.uk/context-comment/articles/the-weather-project (Accessed: 10 October 2018).</w:t>
      </w:r>
    </w:p>
    <w:p w:rsidR="00DC7203" w:rsidRDefault="00515BC2" w:rsidP="0084607A">
      <w:pPr>
        <w:spacing w:before="240"/>
        <w:rPr>
          <w:rFonts w:ascii="Arial" w:hAnsi="Arial" w:cs="Arial"/>
          <w:sz w:val="24"/>
          <w:szCs w:val="24"/>
        </w:rPr>
      </w:pPr>
      <w:r>
        <w:rPr>
          <w:rFonts w:ascii="Arial" w:hAnsi="Arial" w:cs="Arial"/>
          <w:b/>
          <w:sz w:val="24"/>
          <w:szCs w:val="24"/>
        </w:rPr>
        <w:t>Figure three</w:t>
      </w:r>
      <w:r w:rsidR="006962E1">
        <w:rPr>
          <w:rFonts w:ascii="Arial" w:hAnsi="Arial" w:cs="Arial"/>
          <w:sz w:val="24"/>
          <w:szCs w:val="24"/>
        </w:rPr>
        <w:t xml:space="preserve">- </w:t>
      </w:r>
      <w:r w:rsidR="006962E1" w:rsidRPr="006962E1">
        <w:rPr>
          <w:rFonts w:ascii="Arial" w:hAnsi="Arial" w:cs="Arial"/>
          <w:sz w:val="24"/>
          <w:szCs w:val="24"/>
        </w:rPr>
        <w:t>Hayes, L. (2017).</w:t>
      </w:r>
      <w:r w:rsidR="006962E1">
        <w:rPr>
          <w:rFonts w:ascii="Arial" w:hAnsi="Arial" w:cs="Arial"/>
          <w:i/>
          <w:sz w:val="24"/>
          <w:szCs w:val="24"/>
        </w:rPr>
        <w:t>Crystal Beads</w:t>
      </w:r>
      <w:r w:rsidR="006962E1" w:rsidRPr="006962E1">
        <w:rPr>
          <w:rFonts w:ascii="Arial" w:hAnsi="Arial" w:cs="Arial"/>
          <w:sz w:val="24"/>
          <w:szCs w:val="24"/>
        </w:rPr>
        <w:t>. [Online]. Available at:  https://designmuseum.org/exhibitions/breathing-colour-by-hella-jongerius (Accessed: 13 October 2018)</w:t>
      </w:r>
      <w:r w:rsidR="006962E1">
        <w:rPr>
          <w:rFonts w:ascii="Arial" w:hAnsi="Arial" w:cs="Arial"/>
          <w:sz w:val="24"/>
          <w:szCs w:val="24"/>
        </w:rPr>
        <w:t xml:space="preserve">. </w:t>
      </w:r>
    </w:p>
    <w:p w:rsidR="00515BC2" w:rsidRDefault="00515BC2" w:rsidP="0084607A">
      <w:pPr>
        <w:spacing w:before="240"/>
        <w:rPr>
          <w:rFonts w:ascii="Arial" w:hAnsi="Arial" w:cs="Arial"/>
          <w:sz w:val="24"/>
          <w:szCs w:val="24"/>
        </w:rPr>
      </w:pPr>
      <w:r>
        <w:rPr>
          <w:rFonts w:ascii="Arial" w:hAnsi="Arial" w:cs="Arial"/>
          <w:b/>
          <w:sz w:val="24"/>
          <w:szCs w:val="24"/>
        </w:rPr>
        <w:t>Figure four-</w:t>
      </w:r>
      <w:r w:rsidR="004A56CF">
        <w:rPr>
          <w:rFonts w:ascii="Arial" w:hAnsi="Arial" w:cs="Arial"/>
          <w:b/>
          <w:sz w:val="24"/>
          <w:szCs w:val="24"/>
        </w:rPr>
        <w:t xml:space="preserve"> </w:t>
      </w:r>
      <w:proofErr w:type="spellStart"/>
      <w:r w:rsidR="004A56CF">
        <w:rPr>
          <w:rFonts w:ascii="Arial" w:hAnsi="Arial" w:cs="Arial"/>
          <w:sz w:val="24"/>
          <w:szCs w:val="24"/>
        </w:rPr>
        <w:t>Waldemeyer</w:t>
      </w:r>
      <w:proofErr w:type="gramStart"/>
      <w:r w:rsidR="004A56CF">
        <w:rPr>
          <w:rFonts w:ascii="Arial" w:hAnsi="Arial" w:cs="Arial"/>
          <w:sz w:val="24"/>
          <w:szCs w:val="24"/>
        </w:rPr>
        <w:t>,M</w:t>
      </w:r>
      <w:proofErr w:type="spellEnd"/>
      <w:proofErr w:type="gramEnd"/>
      <w:r w:rsidR="004A56CF">
        <w:rPr>
          <w:rFonts w:ascii="Arial" w:hAnsi="Arial" w:cs="Arial"/>
          <w:sz w:val="24"/>
          <w:szCs w:val="24"/>
        </w:rPr>
        <w:t>.</w:t>
      </w:r>
      <w:r>
        <w:rPr>
          <w:rFonts w:ascii="Arial" w:hAnsi="Arial" w:cs="Arial"/>
          <w:b/>
          <w:sz w:val="24"/>
          <w:szCs w:val="24"/>
        </w:rPr>
        <w:t xml:space="preserve"> </w:t>
      </w:r>
      <w:r>
        <w:rPr>
          <w:rFonts w:ascii="Arial" w:hAnsi="Arial" w:cs="Arial"/>
          <w:sz w:val="24"/>
          <w:szCs w:val="24"/>
        </w:rPr>
        <w:t xml:space="preserve">(2008). </w:t>
      </w:r>
      <w:r>
        <w:rPr>
          <w:rFonts w:ascii="Arial" w:hAnsi="Arial" w:cs="Arial"/>
          <w:i/>
          <w:sz w:val="24"/>
          <w:szCs w:val="24"/>
        </w:rPr>
        <w:t xml:space="preserve">Reading. </w:t>
      </w:r>
      <w:proofErr w:type="gramStart"/>
      <w:r>
        <w:rPr>
          <w:rFonts w:ascii="Arial" w:hAnsi="Arial" w:cs="Arial"/>
          <w:sz w:val="24"/>
          <w:szCs w:val="24"/>
        </w:rPr>
        <w:t>[Online].</w:t>
      </w:r>
      <w:proofErr w:type="gramEnd"/>
      <w:r>
        <w:rPr>
          <w:rFonts w:ascii="Arial" w:hAnsi="Arial" w:cs="Arial"/>
          <w:sz w:val="24"/>
          <w:szCs w:val="24"/>
        </w:rPr>
        <w:t xml:space="preserve"> Available at: </w:t>
      </w:r>
      <w:hyperlink r:id="rId16" w:history="1">
        <w:r w:rsidRPr="00B45C2E">
          <w:rPr>
            <w:rStyle w:val="Hyperlink"/>
            <w:rFonts w:ascii="Arial" w:hAnsi="Arial" w:cs="Arial"/>
            <w:sz w:val="24"/>
            <w:szCs w:val="24"/>
          </w:rPr>
          <w:t>http://showstudio.com/project/readings/collection_gallery/undefined</w:t>
        </w:r>
      </w:hyperlink>
      <w:r>
        <w:rPr>
          <w:rFonts w:ascii="Arial" w:hAnsi="Arial" w:cs="Arial"/>
          <w:sz w:val="24"/>
          <w:szCs w:val="24"/>
        </w:rPr>
        <w:t xml:space="preserve"> (Accessed: 6 December 2018).</w:t>
      </w:r>
    </w:p>
    <w:p w:rsidR="00515BC2" w:rsidRDefault="00515BC2" w:rsidP="0084607A">
      <w:pPr>
        <w:spacing w:before="240"/>
        <w:rPr>
          <w:rFonts w:ascii="Arial" w:hAnsi="Arial" w:cs="Arial"/>
          <w:sz w:val="24"/>
          <w:szCs w:val="24"/>
        </w:rPr>
      </w:pPr>
      <w:r>
        <w:rPr>
          <w:rFonts w:ascii="Arial" w:hAnsi="Arial" w:cs="Arial"/>
          <w:b/>
          <w:sz w:val="24"/>
          <w:szCs w:val="24"/>
        </w:rPr>
        <w:t xml:space="preserve">Figure Five- </w:t>
      </w:r>
      <w:r>
        <w:rPr>
          <w:rFonts w:ascii="Arial" w:hAnsi="Arial" w:cs="Arial"/>
          <w:sz w:val="24"/>
          <w:szCs w:val="24"/>
        </w:rPr>
        <w:t xml:space="preserve">UsTwo. (2016). </w:t>
      </w:r>
      <w:r>
        <w:rPr>
          <w:rFonts w:ascii="Arial" w:hAnsi="Arial" w:cs="Arial"/>
          <w:i/>
          <w:sz w:val="24"/>
          <w:szCs w:val="24"/>
        </w:rPr>
        <w:t xml:space="preserve">Pause. </w:t>
      </w:r>
      <w:proofErr w:type="gramStart"/>
      <w:r>
        <w:rPr>
          <w:rFonts w:ascii="Arial" w:hAnsi="Arial" w:cs="Arial"/>
          <w:sz w:val="24"/>
          <w:szCs w:val="24"/>
        </w:rPr>
        <w:t>[Online].</w:t>
      </w:r>
      <w:proofErr w:type="gramEnd"/>
      <w:r>
        <w:rPr>
          <w:rFonts w:ascii="Arial" w:hAnsi="Arial" w:cs="Arial"/>
          <w:sz w:val="24"/>
          <w:szCs w:val="24"/>
        </w:rPr>
        <w:t xml:space="preserve"> Available at:</w:t>
      </w:r>
      <w:r w:rsidRPr="00515BC2">
        <w:t xml:space="preserve"> </w:t>
      </w:r>
      <w:hyperlink r:id="rId17" w:history="1">
        <w:r w:rsidRPr="00B45C2E">
          <w:rPr>
            <w:rStyle w:val="Hyperlink"/>
            <w:rFonts w:ascii="Arial" w:hAnsi="Arial" w:cs="Arial"/>
            <w:sz w:val="24"/>
            <w:szCs w:val="24"/>
          </w:rPr>
          <w:t>https://www.ustwo.com/work/pause/</w:t>
        </w:r>
      </w:hyperlink>
      <w:r>
        <w:rPr>
          <w:rFonts w:ascii="Arial" w:hAnsi="Arial" w:cs="Arial"/>
          <w:sz w:val="24"/>
          <w:szCs w:val="24"/>
        </w:rPr>
        <w:t xml:space="preserve"> (Accessed: 5 December 2018).</w:t>
      </w:r>
    </w:p>
    <w:p w:rsidR="00515BC2" w:rsidRDefault="00515BC2" w:rsidP="0084607A">
      <w:pPr>
        <w:spacing w:before="240"/>
        <w:rPr>
          <w:rFonts w:ascii="Arial" w:hAnsi="Arial" w:cs="Arial"/>
          <w:sz w:val="24"/>
          <w:szCs w:val="24"/>
        </w:rPr>
      </w:pPr>
      <w:r>
        <w:rPr>
          <w:rFonts w:ascii="Arial" w:hAnsi="Arial" w:cs="Arial"/>
          <w:b/>
          <w:sz w:val="24"/>
          <w:szCs w:val="24"/>
        </w:rPr>
        <w:t xml:space="preserve">Figure Six- </w:t>
      </w:r>
      <w:r w:rsidRPr="00515BC2">
        <w:rPr>
          <w:rFonts w:ascii="Arial" w:hAnsi="Arial" w:cs="Arial"/>
          <w:sz w:val="24"/>
          <w:szCs w:val="24"/>
        </w:rPr>
        <w:t xml:space="preserve">Design, P. (2007). </w:t>
      </w:r>
      <w:r w:rsidRPr="00515BC2">
        <w:rPr>
          <w:rFonts w:ascii="Arial" w:hAnsi="Arial" w:cs="Arial"/>
          <w:i/>
          <w:sz w:val="24"/>
          <w:szCs w:val="24"/>
        </w:rPr>
        <w:t>Bubelle Dress</w:t>
      </w:r>
      <w:r w:rsidRPr="00515BC2">
        <w:rPr>
          <w:rFonts w:ascii="Arial" w:hAnsi="Arial" w:cs="Arial"/>
          <w:sz w:val="24"/>
          <w:szCs w:val="24"/>
        </w:rPr>
        <w:t xml:space="preserve">. </w:t>
      </w:r>
      <w:proofErr w:type="gramStart"/>
      <w:r w:rsidRPr="00515BC2">
        <w:rPr>
          <w:rFonts w:ascii="Arial" w:hAnsi="Arial" w:cs="Arial"/>
          <w:sz w:val="24"/>
          <w:szCs w:val="24"/>
        </w:rPr>
        <w:t>[Online].</w:t>
      </w:r>
      <w:proofErr w:type="gramEnd"/>
      <w:r w:rsidRPr="00515BC2">
        <w:rPr>
          <w:rFonts w:ascii="Arial" w:hAnsi="Arial" w:cs="Arial"/>
          <w:sz w:val="24"/>
          <w:szCs w:val="24"/>
        </w:rPr>
        <w:t xml:space="preserve">  Available at:   https://www.vhmdesignfutures.com/project/224/ (Accessed: 10 October 2018)</w:t>
      </w:r>
      <w:r>
        <w:rPr>
          <w:rFonts w:ascii="Arial" w:hAnsi="Arial" w:cs="Arial"/>
          <w:sz w:val="24"/>
          <w:szCs w:val="24"/>
        </w:rPr>
        <w:t>.</w:t>
      </w:r>
    </w:p>
    <w:p w:rsidR="00515BC2" w:rsidRDefault="00515BC2" w:rsidP="0084607A">
      <w:pPr>
        <w:spacing w:before="240"/>
        <w:rPr>
          <w:rFonts w:ascii="Arial" w:hAnsi="Arial" w:cs="Arial"/>
          <w:sz w:val="24"/>
          <w:szCs w:val="24"/>
        </w:rPr>
      </w:pPr>
      <w:r w:rsidRPr="00515BC2">
        <w:rPr>
          <w:rFonts w:ascii="Arial" w:hAnsi="Arial" w:cs="Arial"/>
          <w:b/>
          <w:sz w:val="24"/>
          <w:szCs w:val="24"/>
        </w:rPr>
        <w:t>Figure Seven</w:t>
      </w:r>
      <w:r w:rsidRPr="00A36BD7">
        <w:rPr>
          <w:rFonts w:ascii="Arial" w:hAnsi="Arial" w:cs="Arial"/>
          <w:b/>
          <w:sz w:val="24"/>
          <w:szCs w:val="24"/>
        </w:rPr>
        <w:t>-</w:t>
      </w:r>
      <w:r>
        <w:rPr>
          <w:rFonts w:ascii="Arial" w:hAnsi="Arial" w:cs="Arial"/>
          <w:sz w:val="24"/>
          <w:szCs w:val="24"/>
        </w:rPr>
        <w:t xml:space="preserve"> </w:t>
      </w:r>
      <w:r w:rsidRPr="00515BC2">
        <w:rPr>
          <w:rFonts w:ascii="Arial" w:hAnsi="Arial" w:cs="Arial"/>
          <w:sz w:val="24"/>
          <w:szCs w:val="24"/>
        </w:rPr>
        <w:t xml:space="preserve">Geo, Y. (2016). </w:t>
      </w:r>
      <w:r w:rsidRPr="00515BC2">
        <w:rPr>
          <w:rFonts w:ascii="Arial" w:hAnsi="Arial" w:cs="Arial"/>
          <w:i/>
          <w:sz w:val="24"/>
          <w:szCs w:val="24"/>
        </w:rPr>
        <w:t>Can’t and Won’t</w:t>
      </w:r>
      <w:r w:rsidRPr="00515BC2">
        <w:rPr>
          <w:rFonts w:ascii="Arial" w:hAnsi="Arial" w:cs="Arial"/>
          <w:sz w:val="24"/>
          <w:szCs w:val="24"/>
        </w:rPr>
        <w:t xml:space="preserve">. </w:t>
      </w:r>
      <w:proofErr w:type="gramStart"/>
      <w:r w:rsidRPr="00515BC2">
        <w:rPr>
          <w:rFonts w:ascii="Arial" w:hAnsi="Arial" w:cs="Arial"/>
          <w:sz w:val="24"/>
          <w:szCs w:val="24"/>
        </w:rPr>
        <w:t>[Online].</w:t>
      </w:r>
      <w:proofErr w:type="gramEnd"/>
      <w:r w:rsidRPr="00515BC2">
        <w:rPr>
          <w:rFonts w:ascii="Arial" w:hAnsi="Arial" w:cs="Arial"/>
          <w:sz w:val="24"/>
          <w:szCs w:val="24"/>
        </w:rPr>
        <w:t xml:space="preserve"> Available at: https://www.yellowtrace.com.au/possible-tomorrows-fashion-technology-ying-gao/ (Accessed: 28 November 2018)</w:t>
      </w:r>
      <w:r>
        <w:rPr>
          <w:rFonts w:ascii="Arial" w:hAnsi="Arial" w:cs="Arial"/>
          <w:sz w:val="24"/>
          <w:szCs w:val="24"/>
        </w:rPr>
        <w:t>.</w:t>
      </w:r>
    </w:p>
    <w:p w:rsidR="00515BC2" w:rsidRDefault="00515BC2" w:rsidP="0084607A">
      <w:pPr>
        <w:spacing w:before="240"/>
        <w:rPr>
          <w:rFonts w:ascii="Arial" w:hAnsi="Arial" w:cs="Arial"/>
          <w:sz w:val="24"/>
          <w:szCs w:val="24"/>
        </w:rPr>
      </w:pPr>
      <w:r w:rsidRPr="00515BC2">
        <w:rPr>
          <w:rFonts w:ascii="Arial" w:hAnsi="Arial" w:cs="Arial"/>
          <w:b/>
          <w:sz w:val="24"/>
          <w:szCs w:val="24"/>
        </w:rPr>
        <w:t>Figure Eigh</w:t>
      </w:r>
      <w:r w:rsidRPr="00A36BD7">
        <w:rPr>
          <w:rFonts w:ascii="Arial" w:hAnsi="Arial" w:cs="Arial"/>
          <w:sz w:val="24"/>
          <w:szCs w:val="24"/>
        </w:rPr>
        <w:t>t-</w:t>
      </w:r>
      <w:r>
        <w:rPr>
          <w:rFonts w:ascii="Arial" w:hAnsi="Arial" w:cs="Arial"/>
          <w:sz w:val="24"/>
          <w:szCs w:val="24"/>
        </w:rPr>
        <w:t xml:space="preserve"> </w:t>
      </w:r>
      <w:r w:rsidRPr="00515BC2">
        <w:rPr>
          <w:rFonts w:ascii="Arial" w:hAnsi="Arial" w:cs="Arial"/>
          <w:sz w:val="24"/>
          <w:szCs w:val="24"/>
        </w:rPr>
        <w:t xml:space="preserve">Pedroso, T. (2017). </w:t>
      </w:r>
      <w:proofErr w:type="gramStart"/>
      <w:r w:rsidRPr="00515BC2">
        <w:rPr>
          <w:rFonts w:ascii="Arial" w:hAnsi="Arial" w:cs="Arial"/>
          <w:i/>
          <w:sz w:val="24"/>
          <w:szCs w:val="24"/>
        </w:rPr>
        <w:t>The Unseen</w:t>
      </w:r>
      <w:r w:rsidRPr="00515BC2">
        <w:rPr>
          <w:rFonts w:ascii="Arial" w:hAnsi="Arial" w:cs="Arial"/>
          <w:sz w:val="24"/>
          <w:szCs w:val="24"/>
        </w:rPr>
        <w:t>.</w:t>
      </w:r>
      <w:proofErr w:type="gramEnd"/>
      <w:r w:rsidRPr="00515BC2">
        <w:rPr>
          <w:rFonts w:ascii="Arial" w:hAnsi="Arial" w:cs="Arial"/>
          <w:sz w:val="24"/>
          <w:szCs w:val="24"/>
        </w:rPr>
        <w:t xml:space="preserve"> </w:t>
      </w:r>
      <w:proofErr w:type="gramStart"/>
      <w:r w:rsidRPr="00515BC2">
        <w:rPr>
          <w:rFonts w:ascii="Arial" w:hAnsi="Arial" w:cs="Arial"/>
          <w:sz w:val="24"/>
          <w:szCs w:val="24"/>
        </w:rPr>
        <w:t>[Online].</w:t>
      </w:r>
      <w:proofErr w:type="gramEnd"/>
      <w:r w:rsidRPr="00515BC2">
        <w:rPr>
          <w:rFonts w:ascii="Arial" w:hAnsi="Arial" w:cs="Arial"/>
          <w:sz w:val="24"/>
          <w:szCs w:val="24"/>
        </w:rPr>
        <w:t xml:space="preserve"> Available at: http://mundoaguaysaneamiento.net/2017/02/24/lanzan-tinte-para-el-cabello-que-cambia-con-el-calor/ (Accessed: 26 November 2018)</w:t>
      </w:r>
      <w:r>
        <w:rPr>
          <w:rFonts w:ascii="Arial" w:hAnsi="Arial" w:cs="Arial"/>
          <w:sz w:val="24"/>
          <w:szCs w:val="24"/>
        </w:rPr>
        <w:t>.</w:t>
      </w:r>
    </w:p>
    <w:p w:rsidR="006962E1" w:rsidRDefault="006962E1" w:rsidP="0084607A">
      <w:pPr>
        <w:spacing w:before="240"/>
        <w:rPr>
          <w:rFonts w:ascii="Arial" w:hAnsi="Arial" w:cs="Arial"/>
          <w:b/>
          <w:sz w:val="24"/>
          <w:szCs w:val="24"/>
        </w:rPr>
      </w:pPr>
    </w:p>
    <w:p w:rsidR="009B07E4" w:rsidRDefault="009B07E4" w:rsidP="0084607A">
      <w:pPr>
        <w:spacing w:before="240"/>
        <w:rPr>
          <w:rFonts w:ascii="Arial" w:hAnsi="Arial" w:cs="Arial"/>
          <w:b/>
          <w:sz w:val="24"/>
          <w:szCs w:val="24"/>
        </w:rPr>
      </w:pPr>
    </w:p>
    <w:p w:rsidR="009B07E4" w:rsidRDefault="009B07E4" w:rsidP="0084607A">
      <w:pPr>
        <w:spacing w:before="240"/>
        <w:rPr>
          <w:rFonts w:ascii="Arial" w:hAnsi="Arial" w:cs="Arial"/>
          <w:b/>
          <w:sz w:val="24"/>
          <w:szCs w:val="24"/>
        </w:rPr>
      </w:pPr>
    </w:p>
    <w:p w:rsidR="009B07E4" w:rsidRPr="00DC7203" w:rsidRDefault="009B07E4" w:rsidP="0084607A">
      <w:pPr>
        <w:spacing w:before="240"/>
        <w:rPr>
          <w:rFonts w:ascii="Arial" w:hAnsi="Arial" w:cs="Arial"/>
          <w:sz w:val="24"/>
          <w:szCs w:val="24"/>
        </w:rPr>
      </w:pPr>
    </w:p>
    <w:p w:rsidR="00DC7203" w:rsidRDefault="00DC7203" w:rsidP="0084607A">
      <w:pPr>
        <w:spacing w:before="240"/>
        <w:rPr>
          <w:rFonts w:ascii="Arial" w:hAnsi="Arial" w:cs="Arial"/>
          <w:sz w:val="24"/>
          <w:szCs w:val="24"/>
        </w:rPr>
      </w:pPr>
    </w:p>
    <w:p w:rsidR="00DC7203" w:rsidRDefault="00DC7203" w:rsidP="0084607A">
      <w:pPr>
        <w:spacing w:before="240"/>
        <w:rPr>
          <w:rFonts w:ascii="Arial" w:hAnsi="Arial" w:cs="Arial"/>
          <w:sz w:val="24"/>
          <w:szCs w:val="24"/>
        </w:rPr>
      </w:pPr>
    </w:p>
    <w:p w:rsidR="00DC7203" w:rsidRDefault="00DC7203" w:rsidP="0084607A">
      <w:pPr>
        <w:spacing w:before="240"/>
        <w:rPr>
          <w:rFonts w:ascii="Arial" w:hAnsi="Arial" w:cs="Arial"/>
          <w:sz w:val="24"/>
          <w:szCs w:val="24"/>
        </w:rPr>
      </w:pPr>
    </w:p>
    <w:p w:rsidR="00DC7203" w:rsidRDefault="00DC7203" w:rsidP="0084607A">
      <w:pPr>
        <w:spacing w:before="240"/>
        <w:rPr>
          <w:rFonts w:ascii="Arial" w:hAnsi="Arial" w:cs="Arial"/>
          <w:sz w:val="24"/>
          <w:szCs w:val="24"/>
        </w:rPr>
      </w:pPr>
    </w:p>
    <w:p w:rsidR="00113ED8" w:rsidRDefault="00113ED8" w:rsidP="00A8636C">
      <w:pPr>
        <w:spacing w:before="240"/>
        <w:rPr>
          <w:rFonts w:ascii="Arial" w:hAnsi="Arial" w:cs="Arial"/>
          <w:sz w:val="24"/>
          <w:szCs w:val="24"/>
        </w:rPr>
      </w:pPr>
    </w:p>
    <w:p w:rsidR="00A8636C" w:rsidRPr="0012564E" w:rsidRDefault="00A8636C" w:rsidP="00A8636C">
      <w:pPr>
        <w:spacing w:before="240"/>
        <w:rPr>
          <w:rFonts w:ascii="Arial" w:hAnsi="Arial" w:cs="Arial"/>
          <w:b/>
          <w:sz w:val="44"/>
          <w:szCs w:val="44"/>
        </w:rPr>
      </w:pPr>
      <w:r w:rsidRPr="0012564E">
        <w:rPr>
          <w:rFonts w:ascii="Arial" w:hAnsi="Arial" w:cs="Arial"/>
          <w:b/>
          <w:sz w:val="44"/>
          <w:szCs w:val="44"/>
        </w:rPr>
        <w:t xml:space="preserve">Bibliography </w:t>
      </w:r>
    </w:p>
    <w:p w:rsidR="00A8636C" w:rsidRPr="0012564E" w:rsidRDefault="00A8636C" w:rsidP="00F02447">
      <w:pPr>
        <w:spacing w:before="240"/>
        <w:ind w:hanging="142"/>
        <w:jc w:val="both"/>
        <w:rPr>
          <w:rFonts w:ascii="Arial" w:hAnsi="Arial" w:cs="Arial"/>
          <w:b/>
          <w:sz w:val="24"/>
          <w:szCs w:val="24"/>
          <w:u w:val="single"/>
        </w:rPr>
      </w:pPr>
      <w:r w:rsidRPr="0012564E">
        <w:rPr>
          <w:rFonts w:ascii="Arial" w:hAnsi="Arial" w:cs="Arial"/>
          <w:b/>
          <w:sz w:val="24"/>
          <w:szCs w:val="24"/>
          <w:u w:val="single"/>
        </w:rPr>
        <w:t>Books;</w:t>
      </w:r>
    </w:p>
    <w:p w:rsidR="00A8636C" w:rsidRPr="00DC7203" w:rsidRDefault="00A8636C" w:rsidP="00F02447">
      <w:pPr>
        <w:spacing w:before="240"/>
        <w:ind w:hanging="142"/>
        <w:jc w:val="both"/>
        <w:rPr>
          <w:rFonts w:ascii="Arial" w:hAnsi="Arial" w:cs="Arial"/>
          <w:sz w:val="24"/>
          <w:szCs w:val="24"/>
        </w:rPr>
      </w:pPr>
      <w:r w:rsidRPr="00DC7203">
        <w:rPr>
          <w:rFonts w:ascii="Arial" w:hAnsi="Arial" w:cs="Arial"/>
          <w:sz w:val="24"/>
          <w:szCs w:val="24"/>
        </w:rPr>
        <w:t>Barthes, R. (2013)</w:t>
      </w:r>
      <w:r w:rsidR="00A6579D" w:rsidRPr="00DC7203">
        <w:rPr>
          <w:rFonts w:ascii="Arial" w:hAnsi="Arial" w:cs="Arial"/>
          <w:sz w:val="24"/>
          <w:szCs w:val="24"/>
        </w:rPr>
        <w:t>.</w:t>
      </w:r>
      <w:r w:rsidRPr="00DC7203">
        <w:rPr>
          <w:rFonts w:ascii="Arial" w:hAnsi="Arial" w:cs="Arial"/>
          <w:sz w:val="24"/>
          <w:szCs w:val="24"/>
        </w:rPr>
        <w:t xml:space="preserve"> </w:t>
      </w:r>
      <w:r w:rsidRPr="00DC7203">
        <w:rPr>
          <w:rFonts w:ascii="Arial" w:hAnsi="Arial" w:cs="Arial"/>
          <w:i/>
          <w:sz w:val="24"/>
          <w:szCs w:val="24"/>
        </w:rPr>
        <w:t>The Language of Fashion</w:t>
      </w:r>
      <w:r w:rsidRPr="00DC7203">
        <w:rPr>
          <w:rFonts w:ascii="Arial" w:hAnsi="Arial" w:cs="Arial"/>
          <w:sz w:val="24"/>
          <w:szCs w:val="24"/>
        </w:rPr>
        <w:t>. London: Bloomsbury Academic.</w:t>
      </w:r>
    </w:p>
    <w:p w:rsidR="00A8636C" w:rsidRPr="00DC7203" w:rsidRDefault="00A8636C" w:rsidP="00F02447">
      <w:pPr>
        <w:spacing w:before="240"/>
        <w:ind w:hanging="142"/>
        <w:jc w:val="both"/>
        <w:rPr>
          <w:rFonts w:ascii="Arial" w:hAnsi="Arial" w:cs="Arial"/>
          <w:sz w:val="24"/>
          <w:szCs w:val="24"/>
        </w:rPr>
      </w:pPr>
      <w:proofErr w:type="gramStart"/>
      <w:r w:rsidRPr="00DC7203">
        <w:rPr>
          <w:rFonts w:ascii="Arial" w:hAnsi="Arial" w:cs="Arial"/>
          <w:sz w:val="24"/>
          <w:szCs w:val="24"/>
        </w:rPr>
        <w:t>Birren, F. (1988)</w:t>
      </w:r>
      <w:r w:rsidR="00A6579D" w:rsidRPr="00DC7203">
        <w:rPr>
          <w:rFonts w:ascii="Arial" w:hAnsi="Arial" w:cs="Arial"/>
          <w:sz w:val="24"/>
          <w:szCs w:val="24"/>
        </w:rPr>
        <w:t>.</w:t>
      </w:r>
      <w:proofErr w:type="gramEnd"/>
      <w:r w:rsidRPr="00DC7203">
        <w:rPr>
          <w:rFonts w:ascii="Arial" w:hAnsi="Arial" w:cs="Arial"/>
          <w:sz w:val="24"/>
          <w:szCs w:val="24"/>
        </w:rPr>
        <w:t xml:space="preserve"> </w:t>
      </w:r>
      <w:r w:rsidRPr="00DC7203">
        <w:rPr>
          <w:rFonts w:ascii="Arial" w:hAnsi="Arial" w:cs="Arial"/>
          <w:i/>
          <w:sz w:val="24"/>
          <w:szCs w:val="24"/>
        </w:rPr>
        <w:t>Principles of Colour: A Review of Past Traditions and Modern Theories of Colour Harmony</w:t>
      </w:r>
      <w:r w:rsidRPr="00DC7203">
        <w:rPr>
          <w:rFonts w:ascii="Arial" w:hAnsi="Arial" w:cs="Arial"/>
          <w:sz w:val="24"/>
          <w:szCs w:val="24"/>
        </w:rPr>
        <w:t>. United States: Schiffer Publishing Ltd.</w:t>
      </w:r>
    </w:p>
    <w:p w:rsidR="00A572B6" w:rsidRPr="00DC7203" w:rsidRDefault="00A572B6" w:rsidP="00F02447">
      <w:pPr>
        <w:spacing w:before="240"/>
        <w:ind w:hanging="142"/>
        <w:jc w:val="both"/>
        <w:rPr>
          <w:rFonts w:ascii="Arial" w:hAnsi="Arial" w:cs="Arial"/>
          <w:sz w:val="24"/>
          <w:szCs w:val="24"/>
        </w:rPr>
      </w:pPr>
      <w:proofErr w:type="spellStart"/>
      <w:r w:rsidRPr="00DC7203">
        <w:rPr>
          <w:rFonts w:ascii="Arial" w:hAnsi="Arial" w:cs="Arial"/>
          <w:sz w:val="24"/>
          <w:szCs w:val="24"/>
        </w:rPr>
        <w:t>Clark</w:t>
      </w:r>
      <w:proofErr w:type="gramStart"/>
      <w:r w:rsidRPr="00DC7203">
        <w:rPr>
          <w:rFonts w:ascii="Arial" w:hAnsi="Arial" w:cs="Arial"/>
          <w:sz w:val="24"/>
          <w:szCs w:val="24"/>
        </w:rPr>
        <w:t>,J</w:t>
      </w:r>
      <w:proofErr w:type="spellEnd"/>
      <w:proofErr w:type="gramEnd"/>
      <w:r w:rsidRPr="00DC7203">
        <w:rPr>
          <w:rFonts w:ascii="Arial" w:hAnsi="Arial" w:cs="Arial"/>
          <w:sz w:val="24"/>
          <w:szCs w:val="24"/>
        </w:rPr>
        <w:t xml:space="preserve">.,  </w:t>
      </w:r>
      <w:proofErr w:type="spellStart"/>
      <w:r w:rsidRPr="00DC7203">
        <w:rPr>
          <w:rFonts w:ascii="Arial" w:hAnsi="Arial" w:cs="Arial"/>
          <w:sz w:val="24"/>
          <w:szCs w:val="24"/>
        </w:rPr>
        <w:t>Frankel,S</w:t>
      </w:r>
      <w:proofErr w:type="spellEnd"/>
      <w:r w:rsidRPr="00DC7203">
        <w:rPr>
          <w:rFonts w:ascii="Arial" w:hAnsi="Arial" w:cs="Arial"/>
          <w:sz w:val="24"/>
          <w:szCs w:val="24"/>
        </w:rPr>
        <w:t xml:space="preserve">., </w:t>
      </w:r>
      <w:proofErr w:type="spellStart"/>
      <w:r w:rsidRPr="00DC7203">
        <w:rPr>
          <w:rFonts w:ascii="Arial" w:hAnsi="Arial" w:cs="Arial"/>
          <w:sz w:val="24"/>
          <w:szCs w:val="24"/>
        </w:rPr>
        <w:t>Golbin,P</w:t>
      </w:r>
      <w:proofErr w:type="spellEnd"/>
      <w:r w:rsidRPr="00DC7203">
        <w:rPr>
          <w:rFonts w:ascii="Arial" w:hAnsi="Arial" w:cs="Arial"/>
          <w:sz w:val="24"/>
          <w:szCs w:val="24"/>
        </w:rPr>
        <w:t xml:space="preserve">., </w:t>
      </w:r>
      <w:proofErr w:type="spellStart"/>
      <w:r w:rsidRPr="00DC7203">
        <w:rPr>
          <w:rFonts w:ascii="Arial" w:hAnsi="Arial" w:cs="Arial"/>
          <w:sz w:val="24"/>
          <w:szCs w:val="24"/>
        </w:rPr>
        <w:t>King,E</w:t>
      </w:r>
      <w:proofErr w:type="spellEnd"/>
      <w:r w:rsidRPr="00DC7203">
        <w:rPr>
          <w:rFonts w:ascii="Arial" w:hAnsi="Arial" w:cs="Arial"/>
          <w:sz w:val="24"/>
          <w:szCs w:val="24"/>
        </w:rPr>
        <w:t xml:space="preserve">., </w:t>
      </w:r>
      <w:proofErr w:type="spellStart"/>
      <w:r w:rsidRPr="00DC7203">
        <w:rPr>
          <w:rFonts w:ascii="Arial" w:hAnsi="Arial" w:cs="Arial"/>
          <w:sz w:val="24"/>
          <w:szCs w:val="24"/>
        </w:rPr>
        <w:t>Lowthorpe,R</w:t>
      </w:r>
      <w:proofErr w:type="spellEnd"/>
      <w:r w:rsidRPr="00DC7203">
        <w:rPr>
          <w:rFonts w:ascii="Arial" w:hAnsi="Arial" w:cs="Arial"/>
          <w:sz w:val="24"/>
          <w:szCs w:val="24"/>
        </w:rPr>
        <w:t xml:space="preserve">,. </w:t>
      </w:r>
      <w:proofErr w:type="gramStart"/>
      <w:r w:rsidRPr="00DC7203">
        <w:rPr>
          <w:rFonts w:ascii="Arial" w:hAnsi="Arial" w:cs="Arial"/>
          <w:sz w:val="24"/>
          <w:szCs w:val="24"/>
        </w:rPr>
        <w:t>and</w:t>
      </w:r>
      <w:proofErr w:type="gramEnd"/>
      <w:r w:rsidRPr="00DC7203">
        <w:rPr>
          <w:rFonts w:ascii="Arial" w:hAnsi="Arial" w:cs="Arial"/>
          <w:sz w:val="24"/>
          <w:szCs w:val="24"/>
        </w:rPr>
        <w:t xml:space="preserve"> </w:t>
      </w:r>
      <w:proofErr w:type="spellStart"/>
      <w:r w:rsidRPr="00DC7203">
        <w:rPr>
          <w:rFonts w:ascii="Arial" w:hAnsi="Arial" w:cs="Arial"/>
          <w:sz w:val="24"/>
          <w:szCs w:val="24"/>
        </w:rPr>
        <w:t>Mower,S</w:t>
      </w:r>
      <w:proofErr w:type="spellEnd"/>
      <w:r w:rsidRPr="00DC7203">
        <w:rPr>
          <w:rFonts w:ascii="Arial" w:hAnsi="Arial" w:cs="Arial"/>
          <w:sz w:val="24"/>
          <w:szCs w:val="24"/>
        </w:rPr>
        <w:t xml:space="preserve">,. </w:t>
      </w:r>
      <w:proofErr w:type="gramStart"/>
      <w:r w:rsidRPr="00DC7203">
        <w:rPr>
          <w:rFonts w:ascii="Arial" w:hAnsi="Arial" w:cs="Arial"/>
          <w:sz w:val="24"/>
          <w:szCs w:val="24"/>
        </w:rPr>
        <w:t xml:space="preserve">(2012). </w:t>
      </w:r>
      <w:r w:rsidRPr="00DC7203">
        <w:rPr>
          <w:rFonts w:ascii="Arial" w:hAnsi="Arial" w:cs="Arial"/>
          <w:i/>
          <w:sz w:val="24"/>
          <w:szCs w:val="24"/>
        </w:rPr>
        <w:t>Hussein Chala</w:t>
      </w:r>
      <w:r w:rsidRPr="00DC7203">
        <w:rPr>
          <w:rFonts w:ascii="Arial" w:hAnsi="Arial" w:cs="Arial"/>
          <w:sz w:val="24"/>
          <w:szCs w:val="24"/>
        </w:rPr>
        <w:t>yan.</w:t>
      </w:r>
      <w:proofErr w:type="gramEnd"/>
      <w:r w:rsidRPr="00DC7203">
        <w:rPr>
          <w:rFonts w:ascii="Arial" w:hAnsi="Arial" w:cs="Arial"/>
          <w:sz w:val="24"/>
          <w:szCs w:val="24"/>
        </w:rPr>
        <w:t xml:space="preserve"> New York: Rizzoli International Publications.</w:t>
      </w:r>
    </w:p>
    <w:p w:rsidR="00A8636C" w:rsidRPr="00DC7203" w:rsidRDefault="00A8636C" w:rsidP="00F02447">
      <w:pPr>
        <w:spacing w:before="240"/>
        <w:ind w:hanging="142"/>
        <w:jc w:val="both"/>
        <w:rPr>
          <w:rFonts w:ascii="Arial" w:hAnsi="Arial" w:cs="Arial"/>
          <w:sz w:val="24"/>
          <w:szCs w:val="24"/>
        </w:rPr>
      </w:pPr>
      <w:r w:rsidRPr="00DC7203">
        <w:rPr>
          <w:rFonts w:ascii="Arial" w:hAnsi="Arial" w:cs="Arial"/>
          <w:sz w:val="24"/>
          <w:szCs w:val="24"/>
        </w:rPr>
        <w:t>David, B. (2005)</w:t>
      </w:r>
      <w:r w:rsidR="00A6579D" w:rsidRPr="00DC7203">
        <w:rPr>
          <w:rFonts w:ascii="Arial" w:hAnsi="Arial" w:cs="Arial"/>
          <w:sz w:val="24"/>
          <w:szCs w:val="24"/>
        </w:rPr>
        <w:t>.</w:t>
      </w:r>
      <w:r w:rsidRPr="00DC7203">
        <w:rPr>
          <w:rFonts w:ascii="Arial" w:hAnsi="Arial" w:cs="Arial"/>
          <w:sz w:val="24"/>
          <w:szCs w:val="24"/>
        </w:rPr>
        <w:t xml:space="preserve"> </w:t>
      </w:r>
      <w:proofErr w:type="gramStart"/>
      <w:r w:rsidRPr="00DC7203">
        <w:rPr>
          <w:rFonts w:ascii="Arial" w:hAnsi="Arial" w:cs="Arial"/>
          <w:i/>
          <w:sz w:val="24"/>
          <w:szCs w:val="24"/>
        </w:rPr>
        <w:t>Rethinking Decoration</w:t>
      </w:r>
      <w:r w:rsidRPr="00DC7203">
        <w:rPr>
          <w:rFonts w:ascii="Arial" w:hAnsi="Arial" w:cs="Arial"/>
          <w:sz w:val="24"/>
          <w:szCs w:val="24"/>
        </w:rPr>
        <w:t>.</w:t>
      </w:r>
      <w:proofErr w:type="gramEnd"/>
      <w:r w:rsidRPr="00DC7203">
        <w:rPr>
          <w:rFonts w:ascii="Arial" w:hAnsi="Arial" w:cs="Arial"/>
          <w:sz w:val="24"/>
          <w:szCs w:val="24"/>
        </w:rPr>
        <w:t xml:space="preserve"> England: Cambridge University Press. </w:t>
      </w:r>
    </w:p>
    <w:p w:rsidR="00A8636C" w:rsidRPr="00DC7203" w:rsidRDefault="00A8636C" w:rsidP="00F02447">
      <w:pPr>
        <w:spacing w:before="240"/>
        <w:ind w:hanging="142"/>
        <w:jc w:val="both"/>
        <w:rPr>
          <w:rFonts w:ascii="Arial" w:hAnsi="Arial" w:cs="Arial"/>
          <w:sz w:val="24"/>
          <w:szCs w:val="24"/>
        </w:rPr>
      </w:pPr>
      <w:r w:rsidRPr="00DC7203">
        <w:rPr>
          <w:rFonts w:ascii="Arial" w:hAnsi="Arial" w:cs="Arial"/>
          <w:sz w:val="24"/>
          <w:szCs w:val="24"/>
        </w:rPr>
        <w:t>Gage, J. (2007)</w:t>
      </w:r>
      <w:r w:rsidR="00A6579D" w:rsidRPr="00DC7203">
        <w:rPr>
          <w:rFonts w:ascii="Arial" w:hAnsi="Arial" w:cs="Arial"/>
          <w:sz w:val="24"/>
          <w:szCs w:val="24"/>
        </w:rPr>
        <w:t>.</w:t>
      </w:r>
      <w:r w:rsidRPr="00DC7203">
        <w:rPr>
          <w:rFonts w:ascii="Arial" w:hAnsi="Arial" w:cs="Arial"/>
          <w:sz w:val="24"/>
          <w:szCs w:val="24"/>
        </w:rPr>
        <w:t xml:space="preserve"> </w:t>
      </w:r>
      <w:r w:rsidRPr="00DC7203">
        <w:rPr>
          <w:rFonts w:ascii="Arial" w:hAnsi="Arial" w:cs="Arial"/>
          <w:i/>
          <w:sz w:val="24"/>
          <w:szCs w:val="24"/>
        </w:rPr>
        <w:t>Colour in Art (World of Art).</w:t>
      </w:r>
      <w:r w:rsidRPr="00DC7203">
        <w:rPr>
          <w:rFonts w:ascii="Arial" w:hAnsi="Arial" w:cs="Arial"/>
          <w:sz w:val="24"/>
          <w:szCs w:val="24"/>
        </w:rPr>
        <w:t xml:space="preserve"> London: Thames &amp; Hudson; 01 edition.</w:t>
      </w:r>
    </w:p>
    <w:p w:rsidR="00F108CB" w:rsidRPr="00DC7203" w:rsidRDefault="00F108CB" w:rsidP="00F02447">
      <w:pPr>
        <w:spacing w:before="240"/>
        <w:ind w:hanging="142"/>
        <w:jc w:val="both"/>
        <w:rPr>
          <w:rFonts w:ascii="Arial" w:hAnsi="Arial" w:cs="Arial"/>
          <w:sz w:val="24"/>
          <w:szCs w:val="24"/>
        </w:rPr>
      </w:pPr>
      <w:proofErr w:type="gramStart"/>
      <w:r w:rsidRPr="00DC7203">
        <w:rPr>
          <w:rFonts w:ascii="Arial" w:hAnsi="Arial" w:cs="Arial"/>
          <w:sz w:val="24"/>
          <w:szCs w:val="24"/>
        </w:rPr>
        <w:t>Gayford, M. (2006).</w:t>
      </w:r>
      <w:proofErr w:type="gramEnd"/>
      <w:r w:rsidRPr="00DC7203">
        <w:rPr>
          <w:rFonts w:ascii="Arial" w:hAnsi="Arial" w:cs="Arial"/>
          <w:sz w:val="24"/>
          <w:szCs w:val="24"/>
        </w:rPr>
        <w:t xml:space="preserve"> </w:t>
      </w:r>
      <w:proofErr w:type="gramStart"/>
      <w:r w:rsidRPr="00DC7203">
        <w:rPr>
          <w:rFonts w:ascii="Arial" w:hAnsi="Arial" w:cs="Arial"/>
          <w:i/>
          <w:sz w:val="24"/>
          <w:szCs w:val="24"/>
        </w:rPr>
        <w:t>The Yellow House.</w:t>
      </w:r>
      <w:proofErr w:type="gramEnd"/>
      <w:r w:rsidRPr="00DC7203">
        <w:rPr>
          <w:rFonts w:ascii="Arial" w:hAnsi="Arial" w:cs="Arial"/>
          <w:i/>
          <w:sz w:val="24"/>
          <w:szCs w:val="24"/>
        </w:rPr>
        <w:t xml:space="preserve"> </w:t>
      </w:r>
      <w:r w:rsidRPr="00DC7203">
        <w:rPr>
          <w:rFonts w:ascii="Arial" w:hAnsi="Arial" w:cs="Arial"/>
          <w:sz w:val="24"/>
          <w:szCs w:val="24"/>
        </w:rPr>
        <w:t xml:space="preserve">London: Penguin Group. </w:t>
      </w:r>
    </w:p>
    <w:p w:rsidR="00F108CB" w:rsidRPr="00DC7203" w:rsidRDefault="00A8636C" w:rsidP="00F02447">
      <w:pPr>
        <w:spacing w:before="240"/>
        <w:ind w:hanging="142"/>
        <w:jc w:val="both"/>
        <w:rPr>
          <w:rFonts w:ascii="Arial" w:hAnsi="Arial" w:cs="Arial"/>
          <w:sz w:val="24"/>
          <w:szCs w:val="24"/>
        </w:rPr>
      </w:pPr>
      <w:r w:rsidRPr="00DC7203">
        <w:rPr>
          <w:rFonts w:ascii="Arial" w:hAnsi="Arial" w:cs="Arial"/>
          <w:sz w:val="24"/>
          <w:szCs w:val="24"/>
        </w:rPr>
        <w:t>Goethe, J. (2011)</w:t>
      </w:r>
      <w:r w:rsidR="00A6579D" w:rsidRPr="00DC7203">
        <w:rPr>
          <w:rFonts w:ascii="Arial" w:hAnsi="Arial" w:cs="Arial"/>
          <w:sz w:val="24"/>
          <w:szCs w:val="24"/>
        </w:rPr>
        <w:t>.</w:t>
      </w:r>
      <w:r w:rsidRPr="00DC7203">
        <w:rPr>
          <w:rFonts w:ascii="Arial" w:hAnsi="Arial" w:cs="Arial"/>
          <w:sz w:val="24"/>
          <w:szCs w:val="24"/>
        </w:rPr>
        <w:t xml:space="preserve"> </w:t>
      </w:r>
      <w:proofErr w:type="gramStart"/>
      <w:r w:rsidRPr="00DC7203">
        <w:rPr>
          <w:rFonts w:ascii="Arial" w:hAnsi="Arial" w:cs="Arial"/>
          <w:i/>
          <w:sz w:val="24"/>
          <w:szCs w:val="24"/>
        </w:rPr>
        <w:t>Goethe’s Theory of Colours, TR.</w:t>
      </w:r>
      <w:proofErr w:type="gramEnd"/>
      <w:r w:rsidRPr="00DC7203">
        <w:rPr>
          <w:rFonts w:ascii="Arial" w:hAnsi="Arial" w:cs="Arial"/>
          <w:i/>
          <w:sz w:val="24"/>
          <w:szCs w:val="24"/>
        </w:rPr>
        <w:t xml:space="preserve"> </w:t>
      </w:r>
      <w:proofErr w:type="gramStart"/>
      <w:r w:rsidRPr="00DC7203">
        <w:rPr>
          <w:rFonts w:ascii="Arial" w:hAnsi="Arial" w:cs="Arial"/>
          <w:i/>
          <w:sz w:val="24"/>
          <w:szCs w:val="24"/>
        </w:rPr>
        <w:t>With notes by C.L Eastlake</w:t>
      </w:r>
      <w:r w:rsidRPr="00DC7203">
        <w:rPr>
          <w:rFonts w:ascii="Arial" w:hAnsi="Arial" w:cs="Arial"/>
          <w:sz w:val="24"/>
          <w:szCs w:val="24"/>
        </w:rPr>
        <w:t>.</w:t>
      </w:r>
      <w:proofErr w:type="gramEnd"/>
      <w:r w:rsidRPr="00DC7203">
        <w:rPr>
          <w:rFonts w:ascii="Arial" w:hAnsi="Arial" w:cs="Arial"/>
          <w:sz w:val="24"/>
          <w:szCs w:val="24"/>
        </w:rPr>
        <w:t xml:space="preserve"> London: Andesite Press.  </w:t>
      </w:r>
    </w:p>
    <w:p w:rsidR="00A8636C" w:rsidRPr="00DC7203" w:rsidRDefault="00A8636C" w:rsidP="00F02447">
      <w:pPr>
        <w:spacing w:before="240"/>
        <w:ind w:hanging="142"/>
        <w:jc w:val="both"/>
        <w:rPr>
          <w:rFonts w:ascii="Arial" w:hAnsi="Arial" w:cs="Arial"/>
          <w:sz w:val="24"/>
          <w:szCs w:val="24"/>
        </w:rPr>
      </w:pPr>
      <w:proofErr w:type="spellStart"/>
      <w:r w:rsidRPr="00DC7203">
        <w:rPr>
          <w:rFonts w:ascii="Arial" w:hAnsi="Arial" w:cs="Arial"/>
          <w:sz w:val="24"/>
          <w:szCs w:val="24"/>
        </w:rPr>
        <w:t>Herbdige</w:t>
      </w:r>
      <w:proofErr w:type="spellEnd"/>
      <w:r w:rsidRPr="00DC7203">
        <w:rPr>
          <w:rFonts w:ascii="Arial" w:hAnsi="Arial" w:cs="Arial"/>
          <w:sz w:val="24"/>
          <w:szCs w:val="24"/>
        </w:rPr>
        <w:t>, D. (1988)</w:t>
      </w:r>
      <w:r w:rsidR="00A6579D" w:rsidRPr="00DC7203">
        <w:rPr>
          <w:rFonts w:ascii="Arial" w:hAnsi="Arial" w:cs="Arial"/>
          <w:sz w:val="24"/>
          <w:szCs w:val="24"/>
        </w:rPr>
        <w:t>.</w:t>
      </w:r>
      <w:r w:rsidRPr="00DC7203">
        <w:rPr>
          <w:rFonts w:ascii="Arial" w:hAnsi="Arial" w:cs="Arial"/>
          <w:sz w:val="24"/>
          <w:szCs w:val="24"/>
        </w:rPr>
        <w:t xml:space="preserve"> </w:t>
      </w:r>
      <w:proofErr w:type="gramStart"/>
      <w:r w:rsidRPr="00DC7203">
        <w:rPr>
          <w:rFonts w:ascii="Arial" w:hAnsi="Arial" w:cs="Arial"/>
          <w:i/>
          <w:sz w:val="24"/>
          <w:szCs w:val="24"/>
        </w:rPr>
        <w:t>Hiding in the Light on Image and Things</w:t>
      </w:r>
      <w:r w:rsidRPr="00DC7203">
        <w:rPr>
          <w:rFonts w:ascii="Arial" w:hAnsi="Arial" w:cs="Arial"/>
          <w:sz w:val="24"/>
          <w:szCs w:val="24"/>
        </w:rPr>
        <w:t>.</w:t>
      </w:r>
      <w:proofErr w:type="gramEnd"/>
      <w:r w:rsidRPr="00DC7203">
        <w:rPr>
          <w:rFonts w:ascii="Arial" w:hAnsi="Arial" w:cs="Arial"/>
          <w:sz w:val="24"/>
          <w:szCs w:val="24"/>
        </w:rPr>
        <w:t xml:space="preserve"> London: Routledge.</w:t>
      </w:r>
    </w:p>
    <w:p w:rsidR="00A8636C" w:rsidRPr="00DC7203" w:rsidRDefault="00A8636C" w:rsidP="00F02447">
      <w:pPr>
        <w:spacing w:before="240"/>
        <w:ind w:hanging="142"/>
        <w:jc w:val="both"/>
        <w:rPr>
          <w:rFonts w:ascii="Arial" w:hAnsi="Arial" w:cs="Arial"/>
          <w:sz w:val="24"/>
          <w:szCs w:val="24"/>
        </w:rPr>
      </w:pPr>
      <w:r w:rsidRPr="00DC7203">
        <w:rPr>
          <w:rFonts w:ascii="Arial" w:hAnsi="Arial" w:cs="Arial"/>
          <w:sz w:val="24"/>
          <w:szCs w:val="24"/>
        </w:rPr>
        <w:t>Paul, S. (2013)</w:t>
      </w:r>
      <w:r w:rsidR="00A6579D" w:rsidRPr="00DC7203">
        <w:rPr>
          <w:rFonts w:ascii="Arial" w:hAnsi="Arial" w:cs="Arial"/>
          <w:sz w:val="24"/>
          <w:szCs w:val="24"/>
        </w:rPr>
        <w:t>.</w:t>
      </w:r>
      <w:r w:rsidRPr="00DC7203">
        <w:rPr>
          <w:rFonts w:ascii="Arial" w:hAnsi="Arial" w:cs="Arial"/>
          <w:sz w:val="24"/>
          <w:szCs w:val="24"/>
        </w:rPr>
        <w:t xml:space="preserve"> </w:t>
      </w:r>
      <w:r w:rsidRPr="00DC7203">
        <w:rPr>
          <w:rFonts w:ascii="Arial" w:hAnsi="Arial" w:cs="Arial"/>
          <w:i/>
          <w:sz w:val="24"/>
          <w:szCs w:val="24"/>
        </w:rPr>
        <w:t>Earth Bernhard Edmaier: Colours of the Earth.</w:t>
      </w:r>
      <w:r w:rsidRPr="00DC7203">
        <w:rPr>
          <w:rFonts w:ascii="Arial" w:hAnsi="Arial" w:cs="Arial"/>
          <w:sz w:val="24"/>
          <w:szCs w:val="24"/>
        </w:rPr>
        <w:t xml:space="preserve"> London: Phaidon Press Limited.</w:t>
      </w:r>
    </w:p>
    <w:p w:rsidR="00A6579D" w:rsidRPr="00DC7203" w:rsidRDefault="00A6579D" w:rsidP="00F02447">
      <w:pPr>
        <w:spacing w:before="240"/>
        <w:ind w:hanging="142"/>
        <w:jc w:val="both"/>
        <w:rPr>
          <w:rFonts w:ascii="Arial" w:hAnsi="Arial" w:cs="Arial"/>
          <w:sz w:val="24"/>
          <w:szCs w:val="24"/>
        </w:rPr>
      </w:pPr>
      <w:r w:rsidRPr="00DC7203">
        <w:rPr>
          <w:rFonts w:ascii="Arial" w:hAnsi="Arial" w:cs="Arial"/>
          <w:sz w:val="24"/>
          <w:szCs w:val="24"/>
        </w:rPr>
        <w:t>Perkins Gilman, C. (2012). ‘The Yellow Wallpaper’, in Hemmings, J. (</w:t>
      </w:r>
      <w:proofErr w:type="spellStart"/>
      <w:proofErr w:type="gramStart"/>
      <w:r w:rsidRPr="00DC7203">
        <w:rPr>
          <w:rFonts w:ascii="Arial" w:hAnsi="Arial" w:cs="Arial"/>
          <w:sz w:val="24"/>
          <w:szCs w:val="24"/>
        </w:rPr>
        <w:t>ed</w:t>
      </w:r>
      <w:proofErr w:type="spellEnd"/>
      <w:proofErr w:type="gramEnd"/>
      <w:r w:rsidRPr="00DC7203">
        <w:rPr>
          <w:rFonts w:ascii="Arial" w:hAnsi="Arial" w:cs="Arial"/>
          <w:sz w:val="24"/>
          <w:szCs w:val="24"/>
        </w:rPr>
        <w:t xml:space="preserve">) </w:t>
      </w:r>
      <w:r w:rsidRPr="00DC7203">
        <w:rPr>
          <w:rFonts w:ascii="Arial" w:hAnsi="Arial" w:cs="Arial"/>
          <w:i/>
          <w:sz w:val="24"/>
          <w:szCs w:val="24"/>
        </w:rPr>
        <w:t xml:space="preserve">The Textile Reader. </w:t>
      </w:r>
      <w:r w:rsidRPr="00DC7203">
        <w:rPr>
          <w:rFonts w:ascii="Arial" w:hAnsi="Arial" w:cs="Arial"/>
          <w:sz w:val="24"/>
          <w:szCs w:val="24"/>
        </w:rPr>
        <w:t xml:space="preserve">London: </w:t>
      </w:r>
      <w:proofErr w:type="gramStart"/>
      <w:r w:rsidRPr="00DC7203">
        <w:rPr>
          <w:rFonts w:ascii="Arial" w:hAnsi="Arial" w:cs="Arial"/>
          <w:sz w:val="24"/>
          <w:szCs w:val="24"/>
        </w:rPr>
        <w:t>Berg :</w:t>
      </w:r>
      <w:proofErr w:type="gramEnd"/>
      <w:r w:rsidRPr="00DC7203">
        <w:rPr>
          <w:rFonts w:ascii="Arial" w:hAnsi="Arial" w:cs="Arial"/>
          <w:sz w:val="24"/>
          <w:szCs w:val="24"/>
        </w:rPr>
        <w:t xml:space="preserve"> 305 – 314.</w:t>
      </w:r>
    </w:p>
    <w:p w:rsidR="00405780" w:rsidRPr="00DC7203" w:rsidRDefault="00405780" w:rsidP="00F02447">
      <w:pPr>
        <w:spacing w:before="240"/>
        <w:ind w:hanging="142"/>
        <w:jc w:val="both"/>
        <w:rPr>
          <w:rFonts w:ascii="Arial" w:hAnsi="Arial" w:cs="Arial"/>
          <w:sz w:val="24"/>
          <w:szCs w:val="24"/>
        </w:rPr>
      </w:pPr>
      <w:r w:rsidRPr="00DC7203">
        <w:rPr>
          <w:rFonts w:ascii="Arial" w:hAnsi="Arial" w:cs="Arial"/>
          <w:sz w:val="24"/>
          <w:szCs w:val="24"/>
        </w:rPr>
        <w:t xml:space="preserve">Quinn, B. (2010). </w:t>
      </w:r>
      <w:proofErr w:type="gramStart"/>
      <w:r w:rsidRPr="00DC7203">
        <w:rPr>
          <w:rFonts w:ascii="Arial" w:hAnsi="Arial" w:cs="Arial"/>
          <w:sz w:val="24"/>
          <w:szCs w:val="24"/>
        </w:rPr>
        <w:t>Textile Future-Fashion, Design and Technology.</w:t>
      </w:r>
      <w:proofErr w:type="gramEnd"/>
      <w:r w:rsidRPr="00DC7203">
        <w:rPr>
          <w:rFonts w:ascii="Arial" w:hAnsi="Arial" w:cs="Arial"/>
          <w:sz w:val="24"/>
          <w:szCs w:val="24"/>
        </w:rPr>
        <w:t xml:space="preserve"> Oxford: Berg Publishers.</w:t>
      </w:r>
    </w:p>
    <w:p w:rsidR="00405780" w:rsidRPr="00DC7203" w:rsidRDefault="00405780" w:rsidP="00F02447">
      <w:pPr>
        <w:spacing w:before="240"/>
        <w:ind w:hanging="142"/>
        <w:jc w:val="both"/>
        <w:rPr>
          <w:rFonts w:ascii="Arial" w:hAnsi="Arial" w:cs="Arial"/>
          <w:sz w:val="24"/>
          <w:szCs w:val="24"/>
        </w:rPr>
      </w:pPr>
      <w:r w:rsidRPr="00DC7203">
        <w:rPr>
          <w:rFonts w:ascii="Arial" w:hAnsi="Arial" w:cs="Arial"/>
          <w:sz w:val="24"/>
          <w:szCs w:val="24"/>
        </w:rPr>
        <w:t xml:space="preserve">Quinn, B. (2013). </w:t>
      </w:r>
      <w:proofErr w:type="gramStart"/>
      <w:r w:rsidRPr="00DC7203">
        <w:rPr>
          <w:rFonts w:ascii="Arial" w:hAnsi="Arial" w:cs="Arial"/>
          <w:sz w:val="24"/>
          <w:szCs w:val="24"/>
        </w:rPr>
        <w:t>Textile Visionaries-Innovation and Sustainability in Textile Design.</w:t>
      </w:r>
      <w:proofErr w:type="gramEnd"/>
      <w:r w:rsidRPr="00DC7203">
        <w:rPr>
          <w:rFonts w:ascii="Arial" w:hAnsi="Arial" w:cs="Arial"/>
          <w:sz w:val="24"/>
          <w:szCs w:val="24"/>
        </w:rPr>
        <w:t xml:space="preserve"> London: Laurence King Publishing.</w:t>
      </w:r>
    </w:p>
    <w:p w:rsidR="00AD0586" w:rsidRPr="00DC7203" w:rsidRDefault="00AD0586" w:rsidP="00F02447">
      <w:pPr>
        <w:spacing w:before="240"/>
        <w:ind w:hanging="142"/>
        <w:jc w:val="both"/>
        <w:rPr>
          <w:rFonts w:ascii="Arial" w:hAnsi="Arial" w:cs="Arial"/>
          <w:sz w:val="24"/>
          <w:szCs w:val="24"/>
        </w:rPr>
      </w:pPr>
      <w:proofErr w:type="spellStart"/>
      <w:proofErr w:type="gramStart"/>
      <w:r w:rsidRPr="00DC7203">
        <w:rPr>
          <w:rFonts w:ascii="Arial" w:hAnsi="Arial" w:cs="Arial"/>
          <w:sz w:val="24"/>
          <w:szCs w:val="24"/>
        </w:rPr>
        <w:t>Schouwenberg</w:t>
      </w:r>
      <w:proofErr w:type="spellEnd"/>
      <w:r w:rsidRPr="00DC7203">
        <w:rPr>
          <w:rFonts w:ascii="Arial" w:hAnsi="Arial" w:cs="Arial"/>
          <w:sz w:val="24"/>
          <w:szCs w:val="24"/>
        </w:rPr>
        <w:t>, L</w:t>
      </w:r>
      <w:r w:rsidR="00F8507D" w:rsidRPr="00DC7203">
        <w:rPr>
          <w:rFonts w:ascii="Arial" w:hAnsi="Arial" w:cs="Arial"/>
          <w:sz w:val="24"/>
          <w:szCs w:val="24"/>
        </w:rPr>
        <w:t xml:space="preserve"> and </w:t>
      </w:r>
      <w:proofErr w:type="spellStart"/>
      <w:r w:rsidR="00F8507D" w:rsidRPr="00DC7203">
        <w:rPr>
          <w:rFonts w:ascii="Arial" w:hAnsi="Arial" w:cs="Arial"/>
          <w:sz w:val="24"/>
          <w:szCs w:val="24"/>
        </w:rPr>
        <w:t>Jongerious</w:t>
      </w:r>
      <w:proofErr w:type="spellEnd"/>
      <w:r w:rsidR="00F8507D" w:rsidRPr="00DC7203">
        <w:rPr>
          <w:rFonts w:ascii="Arial" w:hAnsi="Arial" w:cs="Arial"/>
          <w:sz w:val="24"/>
          <w:szCs w:val="24"/>
        </w:rPr>
        <w:t>, H. (2003)</w:t>
      </w:r>
      <w:r w:rsidR="00A6579D" w:rsidRPr="00DC7203">
        <w:rPr>
          <w:rFonts w:ascii="Arial" w:hAnsi="Arial" w:cs="Arial"/>
          <w:sz w:val="24"/>
          <w:szCs w:val="24"/>
        </w:rPr>
        <w:t>.</w:t>
      </w:r>
      <w:proofErr w:type="gramEnd"/>
      <w:r w:rsidR="00F8507D" w:rsidRPr="00DC7203">
        <w:rPr>
          <w:rFonts w:ascii="Arial" w:hAnsi="Arial" w:cs="Arial"/>
          <w:sz w:val="24"/>
          <w:szCs w:val="24"/>
        </w:rPr>
        <w:t xml:space="preserve"> </w:t>
      </w:r>
      <w:r w:rsidR="00F8507D" w:rsidRPr="00DC7203">
        <w:rPr>
          <w:rFonts w:ascii="Arial" w:hAnsi="Arial" w:cs="Arial"/>
          <w:i/>
          <w:sz w:val="24"/>
          <w:szCs w:val="24"/>
        </w:rPr>
        <w:t xml:space="preserve">Hella Jongerius. </w:t>
      </w:r>
      <w:r w:rsidR="00F8507D" w:rsidRPr="00DC7203">
        <w:rPr>
          <w:rFonts w:ascii="Arial" w:hAnsi="Arial" w:cs="Arial"/>
          <w:sz w:val="24"/>
          <w:szCs w:val="24"/>
        </w:rPr>
        <w:t>London: Phaidon Press.</w:t>
      </w:r>
    </w:p>
    <w:p w:rsidR="00C972E4" w:rsidRPr="00DC7203" w:rsidRDefault="00C972E4" w:rsidP="00F02447">
      <w:pPr>
        <w:spacing w:before="240"/>
        <w:ind w:hanging="142"/>
        <w:jc w:val="both"/>
        <w:rPr>
          <w:rFonts w:ascii="Arial" w:hAnsi="Arial" w:cs="Arial"/>
          <w:sz w:val="24"/>
          <w:szCs w:val="24"/>
        </w:rPr>
      </w:pPr>
      <w:r w:rsidRPr="00DC7203">
        <w:rPr>
          <w:rFonts w:ascii="Arial" w:hAnsi="Arial" w:cs="Arial"/>
          <w:sz w:val="24"/>
          <w:szCs w:val="24"/>
        </w:rPr>
        <w:t xml:space="preserve">Sennett, R. </w:t>
      </w:r>
      <w:r w:rsidR="0037276C" w:rsidRPr="00DC7203">
        <w:rPr>
          <w:rFonts w:ascii="Arial" w:hAnsi="Arial" w:cs="Arial"/>
          <w:sz w:val="24"/>
          <w:szCs w:val="24"/>
        </w:rPr>
        <w:t>(2013)</w:t>
      </w:r>
      <w:r w:rsidR="00A6579D" w:rsidRPr="00DC7203">
        <w:rPr>
          <w:rFonts w:ascii="Arial" w:hAnsi="Arial" w:cs="Arial"/>
          <w:sz w:val="24"/>
          <w:szCs w:val="24"/>
        </w:rPr>
        <w:t>.</w:t>
      </w:r>
      <w:r w:rsidRPr="00DC7203">
        <w:rPr>
          <w:rFonts w:ascii="Arial" w:hAnsi="Arial" w:cs="Arial"/>
          <w:sz w:val="24"/>
          <w:szCs w:val="24"/>
        </w:rPr>
        <w:t xml:space="preserve"> </w:t>
      </w:r>
      <w:r w:rsidRPr="00DC7203">
        <w:rPr>
          <w:rFonts w:ascii="Arial" w:hAnsi="Arial" w:cs="Arial"/>
          <w:i/>
          <w:sz w:val="24"/>
          <w:szCs w:val="24"/>
        </w:rPr>
        <w:t xml:space="preserve">Together: The Rituals, Pleasures &amp; Politics of Cooperation. </w:t>
      </w:r>
      <w:r w:rsidRPr="00DC7203">
        <w:rPr>
          <w:rFonts w:ascii="Arial" w:hAnsi="Arial" w:cs="Arial"/>
          <w:sz w:val="24"/>
          <w:szCs w:val="24"/>
        </w:rPr>
        <w:t>London:  Penguin Books Ltd.</w:t>
      </w:r>
    </w:p>
    <w:p w:rsidR="002F0315" w:rsidRDefault="002F0315" w:rsidP="00F02447">
      <w:pPr>
        <w:spacing w:before="240"/>
        <w:ind w:hanging="142"/>
        <w:jc w:val="both"/>
        <w:rPr>
          <w:rFonts w:ascii="Arial" w:hAnsi="Arial" w:cs="Arial"/>
          <w:sz w:val="24"/>
          <w:szCs w:val="24"/>
        </w:rPr>
      </w:pPr>
      <w:proofErr w:type="spellStart"/>
      <w:proofErr w:type="gramStart"/>
      <w:r w:rsidRPr="00DC7203">
        <w:rPr>
          <w:rFonts w:ascii="Arial" w:hAnsi="Arial" w:cs="Arial"/>
          <w:sz w:val="24"/>
          <w:szCs w:val="24"/>
        </w:rPr>
        <w:t>Sorger</w:t>
      </w:r>
      <w:proofErr w:type="spellEnd"/>
      <w:r w:rsidRPr="00DC7203">
        <w:rPr>
          <w:rFonts w:ascii="Arial" w:hAnsi="Arial" w:cs="Arial"/>
          <w:sz w:val="24"/>
          <w:szCs w:val="24"/>
        </w:rPr>
        <w:t xml:space="preserve">, R and </w:t>
      </w:r>
      <w:proofErr w:type="spellStart"/>
      <w:r w:rsidRPr="00DC7203">
        <w:rPr>
          <w:rFonts w:ascii="Arial" w:hAnsi="Arial" w:cs="Arial"/>
          <w:sz w:val="24"/>
          <w:szCs w:val="24"/>
        </w:rPr>
        <w:t>Udale</w:t>
      </w:r>
      <w:proofErr w:type="spellEnd"/>
      <w:r w:rsidRPr="00DC7203">
        <w:rPr>
          <w:rFonts w:ascii="Arial" w:hAnsi="Arial" w:cs="Arial"/>
          <w:sz w:val="24"/>
          <w:szCs w:val="24"/>
        </w:rPr>
        <w:t>, J. (2006)</w:t>
      </w:r>
      <w:r w:rsidR="00A6579D" w:rsidRPr="00DC7203">
        <w:rPr>
          <w:rFonts w:ascii="Arial" w:hAnsi="Arial" w:cs="Arial"/>
          <w:sz w:val="24"/>
          <w:szCs w:val="24"/>
        </w:rPr>
        <w:t>.</w:t>
      </w:r>
      <w:proofErr w:type="gramEnd"/>
      <w:r w:rsidRPr="00DC7203">
        <w:rPr>
          <w:rFonts w:ascii="Arial" w:hAnsi="Arial" w:cs="Arial"/>
          <w:sz w:val="24"/>
          <w:szCs w:val="24"/>
        </w:rPr>
        <w:t xml:space="preserve"> </w:t>
      </w:r>
      <w:proofErr w:type="gramStart"/>
      <w:r w:rsidRPr="00DC7203">
        <w:rPr>
          <w:rFonts w:ascii="Arial" w:hAnsi="Arial" w:cs="Arial"/>
          <w:i/>
          <w:sz w:val="24"/>
          <w:szCs w:val="24"/>
        </w:rPr>
        <w:t>The Fundamentals of Fashion Design.</w:t>
      </w:r>
      <w:proofErr w:type="gramEnd"/>
      <w:r w:rsidRPr="00DC7203">
        <w:rPr>
          <w:rFonts w:ascii="Arial" w:hAnsi="Arial" w:cs="Arial"/>
          <w:i/>
          <w:sz w:val="24"/>
          <w:szCs w:val="24"/>
        </w:rPr>
        <w:t xml:space="preserve"> </w:t>
      </w:r>
      <w:proofErr w:type="gramStart"/>
      <w:r w:rsidRPr="00DC7203">
        <w:rPr>
          <w:rFonts w:ascii="Arial" w:hAnsi="Arial" w:cs="Arial"/>
          <w:sz w:val="24"/>
          <w:szCs w:val="24"/>
        </w:rPr>
        <w:t>Edition 1.</w:t>
      </w:r>
      <w:proofErr w:type="gramEnd"/>
      <w:r w:rsidRPr="00DC7203">
        <w:rPr>
          <w:rFonts w:ascii="Arial" w:hAnsi="Arial" w:cs="Arial"/>
          <w:sz w:val="24"/>
          <w:szCs w:val="24"/>
        </w:rPr>
        <w:t xml:space="preserve"> Switzerland: AVA Publishing SA.</w:t>
      </w:r>
    </w:p>
    <w:p w:rsidR="00535A8B" w:rsidRPr="00535A8B" w:rsidRDefault="00535A8B" w:rsidP="00F02447">
      <w:pPr>
        <w:spacing w:before="240"/>
        <w:ind w:hanging="142"/>
        <w:jc w:val="both"/>
        <w:rPr>
          <w:rFonts w:ascii="Arial" w:hAnsi="Arial" w:cs="Arial"/>
          <w:sz w:val="24"/>
          <w:szCs w:val="24"/>
        </w:rPr>
      </w:pPr>
      <w:proofErr w:type="spellStart"/>
      <w:r>
        <w:rPr>
          <w:rFonts w:ascii="Arial" w:hAnsi="Arial" w:cs="Arial"/>
          <w:sz w:val="24"/>
          <w:szCs w:val="24"/>
        </w:rPr>
        <w:lastRenderedPageBreak/>
        <w:t>Stair</w:t>
      </w:r>
      <w:proofErr w:type="gramStart"/>
      <w:r>
        <w:rPr>
          <w:rFonts w:ascii="Arial" w:hAnsi="Arial" w:cs="Arial"/>
          <w:sz w:val="24"/>
          <w:szCs w:val="24"/>
        </w:rPr>
        <w:t>,J</w:t>
      </w:r>
      <w:proofErr w:type="spellEnd"/>
      <w:proofErr w:type="gramEnd"/>
      <w:r>
        <w:rPr>
          <w:rFonts w:ascii="Arial" w:hAnsi="Arial" w:cs="Arial"/>
          <w:sz w:val="24"/>
          <w:szCs w:val="24"/>
        </w:rPr>
        <w:t xml:space="preserve">. (1999). </w:t>
      </w:r>
      <w:r>
        <w:rPr>
          <w:rFonts w:ascii="Arial" w:hAnsi="Arial" w:cs="Arial"/>
          <w:i/>
          <w:sz w:val="24"/>
          <w:szCs w:val="24"/>
        </w:rPr>
        <w:t xml:space="preserve">The Body Politic: The Role of the Body and </w:t>
      </w:r>
      <w:proofErr w:type="spellStart"/>
      <w:r>
        <w:rPr>
          <w:rFonts w:ascii="Arial" w:hAnsi="Arial" w:cs="Arial"/>
          <w:i/>
          <w:sz w:val="24"/>
          <w:szCs w:val="24"/>
        </w:rPr>
        <w:t>Contempoary</w:t>
      </w:r>
      <w:proofErr w:type="spellEnd"/>
      <w:r>
        <w:rPr>
          <w:rFonts w:ascii="Arial" w:hAnsi="Arial" w:cs="Arial"/>
          <w:i/>
          <w:sz w:val="24"/>
          <w:szCs w:val="24"/>
        </w:rPr>
        <w:t xml:space="preserve"> Craft.</w:t>
      </w:r>
      <w:r>
        <w:rPr>
          <w:rFonts w:ascii="Arial" w:hAnsi="Arial" w:cs="Arial"/>
          <w:sz w:val="24"/>
          <w:szCs w:val="24"/>
        </w:rPr>
        <w:t xml:space="preserve"> London: Craft Council Publication. </w:t>
      </w:r>
    </w:p>
    <w:p w:rsidR="00A6579D" w:rsidRPr="00DC7203" w:rsidRDefault="00A6579D" w:rsidP="00F02447">
      <w:pPr>
        <w:spacing w:before="240"/>
        <w:ind w:hanging="142"/>
        <w:jc w:val="both"/>
        <w:rPr>
          <w:rFonts w:ascii="Arial" w:hAnsi="Arial" w:cs="Arial"/>
          <w:sz w:val="24"/>
          <w:szCs w:val="24"/>
        </w:rPr>
      </w:pPr>
      <w:r w:rsidRPr="00DC7203">
        <w:rPr>
          <w:rFonts w:ascii="Arial" w:hAnsi="Arial" w:cs="Arial"/>
          <w:sz w:val="24"/>
          <w:szCs w:val="24"/>
        </w:rPr>
        <w:t xml:space="preserve">St Clair, K. (2016). </w:t>
      </w:r>
      <w:proofErr w:type="gramStart"/>
      <w:r w:rsidRPr="00DC7203">
        <w:rPr>
          <w:rFonts w:ascii="Arial" w:hAnsi="Arial" w:cs="Arial"/>
          <w:i/>
          <w:sz w:val="24"/>
          <w:szCs w:val="24"/>
        </w:rPr>
        <w:t>The Secret Live of Colour.</w:t>
      </w:r>
      <w:proofErr w:type="gramEnd"/>
      <w:r w:rsidRPr="00DC7203">
        <w:rPr>
          <w:rFonts w:ascii="Arial" w:hAnsi="Arial" w:cs="Arial"/>
          <w:i/>
          <w:sz w:val="24"/>
          <w:szCs w:val="24"/>
        </w:rPr>
        <w:t xml:space="preserve"> </w:t>
      </w:r>
      <w:r w:rsidRPr="00DC7203">
        <w:rPr>
          <w:rFonts w:ascii="Arial" w:hAnsi="Arial" w:cs="Arial"/>
          <w:sz w:val="24"/>
          <w:szCs w:val="24"/>
        </w:rPr>
        <w:t>Great Britain: John Murray.</w:t>
      </w:r>
    </w:p>
    <w:p w:rsidR="00A8636C" w:rsidRPr="00DC7203" w:rsidRDefault="00A8636C" w:rsidP="00F02447">
      <w:pPr>
        <w:spacing w:before="240"/>
        <w:ind w:hanging="142"/>
        <w:jc w:val="both"/>
        <w:rPr>
          <w:rFonts w:ascii="Arial" w:hAnsi="Arial" w:cs="Arial"/>
          <w:sz w:val="24"/>
          <w:szCs w:val="24"/>
        </w:rPr>
      </w:pPr>
      <w:r w:rsidRPr="00DC7203">
        <w:rPr>
          <w:rFonts w:ascii="Arial" w:hAnsi="Arial" w:cs="Arial"/>
          <w:sz w:val="24"/>
          <w:szCs w:val="24"/>
        </w:rPr>
        <w:t>Varichon, A. (2007)</w:t>
      </w:r>
      <w:r w:rsidR="00A6579D" w:rsidRPr="00DC7203">
        <w:rPr>
          <w:rFonts w:ascii="Arial" w:hAnsi="Arial" w:cs="Arial"/>
          <w:sz w:val="24"/>
          <w:szCs w:val="24"/>
        </w:rPr>
        <w:t>.</w:t>
      </w:r>
      <w:r w:rsidRPr="00DC7203">
        <w:rPr>
          <w:rFonts w:ascii="Arial" w:hAnsi="Arial" w:cs="Arial"/>
          <w:sz w:val="24"/>
          <w:szCs w:val="24"/>
        </w:rPr>
        <w:t xml:space="preserve"> </w:t>
      </w:r>
      <w:proofErr w:type="gramStart"/>
      <w:r w:rsidRPr="00DC7203">
        <w:rPr>
          <w:rFonts w:ascii="Arial" w:hAnsi="Arial" w:cs="Arial"/>
          <w:i/>
          <w:sz w:val="24"/>
          <w:szCs w:val="24"/>
        </w:rPr>
        <w:t>Colours- what they mean and how to make them</w:t>
      </w:r>
      <w:r w:rsidRPr="00DC7203">
        <w:rPr>
          <w:rFonts w:ascii="Arial" w:hAnsi="Arial" w:cs="Arial"/>
          <w:sz w:val="24"/>
          <w:szCs w:val="24"/>
        </w:rPr>
        <w:t>.</w:t>
      </w:r>
      <w:proofErr w:type="gramEnd"/>
      <w:r w:rsidRPr="00DC7203">
        <w:rPr>
          <w:rFonts w:ascii="Arial" w:hAnsi="Arial" w:cs="Arial"/>
          <w:sz w:val="24"/>
          <w:szCs w:val="24"/>
        </w:rPr>
        <w:t xml:space="preserve"> England: Harry N. Abrams, </w:t>
      </w:r>
      <w:proofErr w:type="spellStart"/>
      <w:r w:rsidRPr="00DC7203">
        <w:rPr>
          <w:rFonts w:ascii="Arial" w:hAnsi="Arial" w:cs="Arial"/>
          <w:sz w:val="24"/>
          <w:szCs w:val="24"/>
        </w:rPr>
        <w:t>Inc</w:t>
      </w:r>
      <w:proofErr w:type="spellEnd"/>
      <w:r w:rsidRPr="00DC7203">
        <w:rPr>
          <w:rFonts w:ascii="Arial" w:hAnsi="Arial" w:cs="Arial"/>
          <w:sz w:val="24"/>
          <w:szCs w:val="24"/>
        </w:rPr>
        <w:t xml:space="preserve">; 01 edition. </w:t>
      </w:r>
    </w:p>
    <w:p w:rsidR="00B81F9D" w:rsidRPr="00DC7203" w:rsidRDefault="00A8636C" w:rsidP="00F02447">
      <w:pPr>
        <w:spacing w:before="240"/>
        <w:ind w:hanging="142"/>
        <w:jc w:val="both"/>
        <w:rPr>
          <w:rFonts w:ascii="Arial" w:hAnsi="Arial" w:cs="Arial"/>
          <w:sz w:val="24"/>
          <w:szCs w:val="24"/>
        </w:rPr>
      </w:pPr>
      <w:r w:rsidRPr="00DC7203">
        <w:rPr>
          <w:rFonts w:ascii="Arial" w:hAnsi="Arial" w:cs="Arial"/>
          <w:sz w:val="24"/>
          <w:szCs w:val="24"/>
        </w:rPr>
        <w:t xml:space="preserve">Wright, A. </w:t>
      </w:r>
      <w:r w:rsidR="00E17FC3" w:rsidRPr="00DC7203">
        <w:rPr>
          <w:rFonts w:ascii="Arial" w:hAnsi="Arial" w:cs="Arial"/>
          <w:sz w:val="24"/>
          <w:szCs w:val="24"/>
        </w:rPr>
        <w:t>(1998)</w:t>
      </w:r>
      <w:r w:rsidR="00A6579D" w:rsidRPr="00DC7203">
        <w:rPr>
          <w:rFonts w:ascii="Arial" w:hAnsi="Arial" w:cs="Arial"/>
          <w:sz w:val="24"/>
          <w:szCs w:val="24"/>
        </w:rPr>
        <w:t>.</w:t>
      </w:r>
      <w:r w:rsidR="00E17FC3" w:rsidRPr="00DC7203">
        <w:rPr>
          <w:rFonts w:ascii="Arial" w:hAnsi="Arial" w:cs="Arial"/>
          <w:sz w:val="24"/>
          <w:szCs w:val="24"/>
        </w:rPr>
        <w:t xml:space="preserve"> </w:t>
      </w:r>
      <w:r w:rsidR="00E17FC3" w:rsidRPr="00DC7203">
        <w:rPr>
          <w:rFonts w:ascii="Arial" w:hAnsi="Arial" w:cs="Arial"/>
          <w:i/>
          <w:sz w:val="24"/>
          <w:szCs w:val="24"/>
        </w:rPr>
        <w:t xml:space="preserve">The Beginner’s Guide of Colour Psychology. </w:t>
      </w:r>
      <w:r w:rsidR="00E17FC3" w:rsidRPr="00DC7203">
        <w:rPr>
          <w:rFonts w:ascii="Arial" w:hAnsi="Arial" w:cs="Arial"/>
          <w:sz w:val="24"/>
          <w:szCs w:val="24"/>
        </w:rPr>
        <w:t>London: Kyle Cathie Ltd.</w:t>
      </w:r>
    </w:p>
    <w:p w:rsidR="00A8636C" w:rsidRPr="0012564E" w:rsidRDefault="00A8636C" w:rsidP="00F02447">
      <w:pPr>
        <w:spacing w:before="240"/>
        <w:ind w:hanging="142"/>
        <w:jc w:val="both"/>
        <w:rPr>
          <w:rFonts w:ascii="Arial" w:hAnsi="Arial" w:cs="Arial"/>
          <w:b/>
          <w:sz w:val="24"/>
          <w:szCs w:val="24"/>
          <w:u w:val="single"/>
        </w:rPr>
      </w:pPr>
      <w:r w:rsidRPr="0012564E">
        <w:rPr>
          <w:rFonts w:ascii="Arial" w:hAnsi="Arial" w:cs="Arial"/>
          <w:b/>
          <w:sz w:val="24"/>
          <w:szCs w:val="24"/>
          <w:u w:val="single"/>
        </w:rPr>
        <w:t>Internet;</w:t>
      </w:r>
    </w:p>
    <w:p w:rsidR="009C05CB" w:rsidRDefault="009C05CB" w:rsidP="00F02447">
      <w:pPr>
        <w:spacing w:before="240"/>
        <w:ind w:hanging="142"/>
        <w:jc w:val="both"/>
        <w:rPr>
          <w:rFonts w:ascii="Arial" w:hAnsi="Arial" w:cs="Arial"/>
          <w:sz w:val="24"/>
          <w:szCs w:val="24"/>
        </w:rPr>
      </w:pPr>
      <w:r w:rsidRPr="00DC7203">
        <w:rPr>
          <w:rFonts w:ascii="Arial" w:hAnsi="Arial" w:cs="Arial"/>
          <w:sz w:val="24"/>
          <w:szCs w:val="24"/>
        </w:rPr>
        <w:t>Bevan, R (2017).</w:t>
      </w:r>
      <w:r w:rsidRPr="00DC7203">
        <w:rPr>
          <w:rFonts w:ascii="Arial" w:hAnsi="Arial" w:cs="Arial"/>
          <w:i/>
          <w:sz w:val="24"/>
          <w:szCs w:val="24"/>
        </w:rPr>
        <w:t xml:space="preserve"> Hella Jongerius-Breathing Colour, Exhibition Review: Brave and Beautiful.</w:t>
      </w:r>
      <w:r w:rsidRPr="00DC7203">
        <w:rPr>
          <w:rFonts w:ascii="Arial" w:hAnsi="Arial" w:cs="Arial"/>
          <w:sz w:val="24"/>
          <w:szCs w:val="24"/>
        </w:rPr>
        <w:t xml:space="preserve"> Available at: </w:t>
      </w:r>
      <w:hyperlink r:id="rId18" w:history="1">
        <w:r w:rsidRPr="00DC7203">
          <w:rPr>
            <w:rStyle w:val="Hyperlink"/>
            <w:rFonts w:ascii="Arial" w:hAnsi="Arial" w:cs="Arial"/>
            <w:sz w:val="24"/>
            <w:szCs w:val="24"/>
          </w:rPr>
          <w:t>https://www.standard.co.uk/go/london/arts/hella-jongerius-breathing-colour-exhibition-review-brave-and-beautiful-a3681621.html</w:t>
        </w:r>
      </w:hyperlink>
      <w:r w:rsidRPr="00DC7203">
        <w:rPr>
          <w:rFonts w:ascii="Arial" w:hAnsi="Arial" w:cs="Arial"/>
          <w:sz w:val="24"/>
          <w:szCs w:val="24"/>
        </w:rPr>
        <w:t xml:space="preserve"> (Accessed: 26 November 2018)</w:t>
      </w:r>
    </w:p>
    <w:p w:rsidR="00334CDD" w:rsidRPr="00334CDD" w:rsidRDefault="00334CDD" w:rsidP="00F02447">
      <w:pPr>
        <w:spacing w:before="240"/>
        <w:ind w:hanging="142"/>
        <w:jc w:val="both"/>
        <w:rPr>
          <w:rFonts w:ascii="Arial" w:hAnsi="Arial" w:cs="Arial"/>
          <w:sz w:val="24"/>
          <w:szCs w:val="24"/>
        </w:rPr>
      </w:pPr>
      <w:proofErr w:type="spellStart"/>
      <w:r>
        <w:rPr>
          <w:rFonts w:ascii="Arial" w:hAnsi="Arial" w:cs="Arial"/>
          <w:sz w:val="24"/>
          <w:szCs w:val="24"/>
        </w:rPr>
        <w:t>Cheng</w:t>
      </w:r>
      <w:proofErr w:type="gramStart"/>
      <w:r>
        <w:rPr>
          <w:rFonts w:ascii="Arial" w:hAnsi="Arial" w:cs="Arial"/>
          <w:sz w:val="24"/>
          <w:szCs w:val="24"/>
        </w:rPr>
        <w:t>,P</w:t>
      </w:r>
      <w:proofErr w:type="spellEnd"/>
      <w:proofErr w:type="gramEnd"/>
      <w:r>
        <w:rPr>
          <w:rFonts w:ascii="Arial" w:hAnsi="Arial" w:cs="Arial"/>
          <w:sz w:val="24"/>
          <w:szCs w:val="24"/>
        </w:rPr>
        <w:t xml:space="preserve"> (2018). </w:t>
      </w:r>
      <w:r>
        <w:rPr>
          <w:rFonts w:ascii="Arial" w:hAnsi="Arial" w:cs="Arial"/>
          <w:i/>
          <w:sz w:val="24"/>
          <w:szCs w:val="24"/>
        </w:rPr>
        <w:t>Pause.</w:t>
      </w:r>
      <w:r>
        <w:rPr>
          <w:rFonts w:ascii="Arial" w:hAnsi="Arial" w:cs="Arial"/>
          <w:sz w:val="24"/>
          <w:szCs w:val="24"/>
        </w:rPr>
        <w:t xml:space="preserve"> Available at:</w:t>
      </w:r>
      <w:r w:rsidRPr="00334CDD">
        <w:t xml:space="preserve"> </w:t>
      </w:r>
      <w:hyperlink r:id="rId19" w:history="1">
        <w:r w:rsidRPr="00200F7C">
          <w:rPr>
            <w:rStyle w:val="Hyperlink"/>
            <w:rFonts w:ascii="Arial" w:hAnsi="Arial" w:cs="Arial"/>
            <w:sz w:val="24"/>
            <w:szCs w:val="24"/>
          </w:rPr>
          <w:t>https://www.ustwo.com/work/pause/</w:t>
        </w:r>
      </w:hyperlink>
      <w:r>
        <w:rPr>
          <w:rFonts w:ascii="Arial" w:hAnsi="Arial" w:cs="Arial"/>
          <w:sz w:val="24"/>
          <w:szCs w:val="24"/>
        </w:rPr>
        <w:t xml:space="preserve"> (Accessed: 6 December 2018)</w:t>
      </w:r>
    </w:p>
    <w:p w:rsidR="009C05CB" w:rsidRPr="00DC7203" w:rsidRDefault="009C05CB" w:rsidP="00F02447">
      <w:pPr>
        <w:spacing w:before="240"/>
        <w:ind w:hanging="142"/>
        <w:jc w:val="both"/>
        <w:rPr>
          <w:rFonts w:ascii="Arial" w:hAnsi="Arial" w:cs="Arial"/>
          <w:sz w:val="24"/>
          <w:szCs w:val="24"/>
        </w:rPr>
      </w:pPr>
      <w:proofErr w:type="spellStart"/>
      <w:r w:rsidRPr="00DC7203">
        <w:rPr>
          <w:rFonts w:ascii="Arial" w:hAnsi="Arial" w:cs="Arial"/>
          <w:sz w:val="24"/>
          <w:szCs w:val="24"/>
        </w:rPr>
        <w:t>Dorment</w:t>
      </w:r>
      <w:proofErr w:type="spellEnd"/>
      <w:r w:rsidRPr="00DC7203">
        <w:rPr>
          <w:rFonts w:ascii="Arial" w:hAnsi="Arial" w:cs="Arial"/>
          <w:sz w:val="24"/>
          <w:szCs w:val="24"/>
        </w:rPr>
        <w:t xml:space="preserve">, R (2003). </w:t>
      </w:r>
      <w:proofErr w:type="gramStart"/>
      <w:r w:rsidRPr="00DC7203">
        <w:rPr>
          <w:rFonts w:ascii="Arial" w:hAnsi="Arial" w:cs="Arial"/>
          <w:i/>
          <w:sz w:val="24"/>
          <w:szCs w:val="24"/>
        </w:rPr>
        <w:t>A Terrifying Beauty.</w:t>
      </w:r>
      <w:proofErr w:type="gramEnd"/>
      <w:r w:rsidRPr="00DC7203">
        <w:rPr>
          <w:rFonts w:ascii="Arial" w:hAnsi="Arial" w:cs="Arial"/>
          <w:i/>
          <w:sz w:val="24"/>
          <w:szCs w:val="24"/>
        </w:rPr>
        <w:t xml:space="preserve"> </w:t>
      </w:r>
      <w:proofErr w:type="gramStart"/>
      <w:r w:rsidRPr="00DC7203">
        <w:rPr>
          <w:rFonts w:ascii="Arial" w:hAnsi="Arial" w:cs="Arial"/>
          <w:sz w:val="24"/>
          <w:szCs w:val="24"/>
        </w:rPr>
        <w:t>Telegraph.</w:t>
      </w:r>
      <w:proofErr w:type="gramEnd"/>
      <w:r w:rsidRPr="00DC7203">
        <w:rPr>
          <w:rFonts w:ascii="Arial" w:hAnsi="Arial" w:cs="Arial"/>
          <w:sz w:val="24"/>
          <w:szCs w:val="24"/>
        </w:rPr>
        <w:t xml:space="preserve"> Available at: </w:t>
      </w:r>
      <w:hyperlink r:id="rId20" w:history="1">
        <w:r w:rsidRPr="00DC7203">
          <w:rPr>
            <w:rStyle w:val="Hyperlink"/>
            <w:rFonts w:ascii="Arial" w:hAnsi="Arial" w:cs="Arial"/>
            <w:sz w:val="24"/>
            <w:szCs w:val="24"/>
          </w:rPr>
          <w:t>https://www.telegraph.co.uk/culture/art/3606332/A-terrifying-beauty.html</w:t>
        </w:r>
      </w:hyperlink>
      <w:r w:rsidRPr="00DC7203">
        <w:rPr>
          <w:rFonts w:ascii="Arial" w:hAnsi="Arial" w:cs="Arial"/>
          <w:sz w:val="24"/>
          <w:szCs w:val="24"/>
        </w:rPr>
        <w:t xml:space="preserve"> (Accessed: 20 November 2018)</w:t>
      </w:r>
    </w:p>
    <w:p w:rsidR="0070781E" w:rsidRPr="00DC7203" w:rsidRDefault="00A8636C" w:rsidP="009B07E4">
      <w:pPr>
        <w:spacing w:before="240"/>
        <w:ind w:hanging="142"/>
        <w:jc w:val="both"/>
        <w:rPr>
          <w:rFonts w:ascii="Arial" w:hAnsi="Arial" w:cs="Arial"/>
          <w:sz w:val="24"/>
          <w:szCs w:val="24"/>
        </w:rPr>
      </w:pPr>
      <w:proofErr w:type="spellStart"/>
      <w:r w:rsidRPr="00DC7203">
        <w:rPr>
          <w:rFonts w:ascii="Arial" w:hAnsi="Arial" w:cs="Arial"/>
          <w:sz w:val="24"/>
          <w:szCs w:val="24"/>
        </w:rPr>
        <w:t>Douma</w:t>
      </w:r>
      <w:proofErr w:type="spellEnd"/>
      <w:r w:rsidRPr="00DC7203">
        <w:rPr>
          <w:rFonts w:ascii="Arial" w:hAnsi="Arial" w:cs="Arial"/>
          <w:sz w:val="24"/>
          <w:szCs w:val="24"/>
        </w:rPr>
        <w:t>, M (2002)</w:t>
      </w:r>
      <w:r w:rsidR="00A6579D" w:rsidRPr="00DC7203">
        <w:rPr>
          <w:rFonts w:ascii="Arial" w:hAnsi="Arial" w:cs="Arial"/>
          <w:sz w:val="24"/>
          <w:szCs w:val="24"/>
        </w:rPr>
        <w:t>.</w:t>
      </w:r>
      <w:r w:rsidRPr="00DC7203">
        <w:rPr>
          <w:rFonts w:ascii="Arial" w:hAnsi="Arial" w:cs="Arial"/>
          <w:sz w:val="24"/>
          <w:szCs w:val="24"/>
        </w:rPr>
        <w:t xml:space="preserve"> </w:t>
      </w:r>
      <w:proofErr w:type="gramStart"/>
      <w:r w:rsidRPr="00DC7203">
        <w:rPr>
          <w:rFonts w:ascii="Arial" w:hAnsi="Arial" w:cs="Arial"/>
          <w:sz w:val="24"/>
          <w:szCs w:val="24"/>
        </w:rPr>
        <w:t>Newton and the Colour Spectrum.</w:t>
      </w:r>
      <w:proofErr w:type="gramEnd"/>
      <w:r w:rsidRPr="00DC7203">
        <w:rPr>
          <w:rFonts w:ascii="Arial" w:hAnsi="Arial" w:cs="Arial"/>
          <w:sz w:val="24"/>
          <w:szCs w:val="24"/>
        </w:rPr>
        <w:t xml:space="preserve"> Available at: http://www.webexhibits.org/colorart/bh.html (Accessed: 31 March 2018) </w:t>
      </w:r>
    </w:p>
    <w:p w:rsidR="00A8636C" w:rsidRPr="00DC7203" w:rsidRDefault="00A8636C" w:rsidP="00F02447">
      <w:pPr>
        <w:spacing w:before="240"/>
        <w:ind w:hanging="142"/>
        <w:jc w:val="both"/>
        <w:rPr>
          <w:rFonts w:ascii="Arial" w:hAnsi="Arial" w:cs="Arial"/>
          <w:sz w:val="24"/>
          <w:szCs w:val="24"/>
        </w:rPr>
      </w:pPr>
      <w:r w:rsidRPr="00DC7203">
        <w:rPr>
          <w:rFonts w:ascii="Arial" w:hAnsi="Arial" w:cs="Arial"/>
          <w:sz w:val="24"/>
          <w:szCs w:val="24"/>
        </w:rPr>
        <w:t>Robson, D (2016)</w:t>
      </w:r>
      <w:r w:rsidR="00A6579D" w:rsidRPr="00DC7203">
        <w:rPr>
          <w:rFonts w:ascii="Arial" w:hAnsi="Arial" w:cs="Arial"/>
          <w:sz w:val="24"/>
          <w:szCs w:val="24"/>
        </w:rPr>
        <w:t>.</w:t>
      </w:r>
      <w:r w:rsidRPr="00DC7203">
        <w:rPr>
          <w:rFonts w:ascii="Arial" w:hAnsi="Arial" w:cs="Arial"/>
          <w:sz w:val="24"/>
          <w:szCs w:val="24"/>
        </w:rPr>
        <w:t xml:space="preserve"> </w:t>
      </w:r>
      <w:r w:rsidRPr="00DC7203">
        <w:rPr>
          <w:rFonts w:ascii="Arial" w:hAnsi="Arial" w:cs="Arial"/>
          <w:i/>
          <w:sz w:val="24"/>
          <w:szCs w:val="24"/>
        </w:rPr>
        <w:t>‘I see colours you cannot perceive or imagine’</w:t>
      </w:r>
      <w:r w:rsidRPr="00DC7203">
        <w:rPr>
          <w:rFonts w:ascii="Arial" w:hAnsi="Arial" w:cs="Arial"/>
          <w:sz w:val="24"/>
          <w:szCs w:val="24"/>
        </w:rPr>
        <w:t>. Available at: http://www.bbc.com/future/story/20160316-i-can-see-colours-you-cannot-perceive-or-imagine (Accessed: 06 May 2018)</w:t>
      </w:r>
    </w:p>
    <w:p w:rsidR="00A8636C" w:rsidRPr="00DC7203" w:rsidRDefault="00A8636C" w:rsidP="00F02447">
      <w:pPr>
        <w:spacing w:before="240"/>
        <w:ind w:hanging="142"/>
        <w:jc w:val="both"/>
        <w:rPr>
          <w:rFonts w:ascii="Arial" w:hAnsi="Arial" w:cs="Arial"/>
          <w:sz w:val="24"/>
          <w:szCs w:val="24"/>
        </w:rPr>
      </w:pPr>
      <w:proofErr w:type="spellStart"/>
      <w:r w:rsidRPr="00DC7203">
        <w:rPr>
          <w:rFonts w:ascii="Arial" w:hAnsi="Arial" w:cs="Arial"/>
          <w:sz w:val="24"/>
          <w:szCs w:val="24"/>
        </w:rPr>
        <w:t>Spawls</w:t>
      </w:r>
      <w:proofErr w:type="spellEnd"/>
      <w:r w:rsidRPr="00DC7203">
        <w:rPr>
          <w:rFonts w:ascii="Arial" w:hAnsi="Arial" w:cs="Arial"/>
          <w:sz w:val="24"/>
          <w:szCs w:val="24"/>
        </w:rPr>
        <w:t xml:space="preserve">, </w:t>
      </w:r>
      <w:proofErr w:type="gramStart"/>
      <w:r w:rsidRPr="00DC7203">
        <w:rPr>
          <w:rFonts w:ascii="Arial" w:hAnsi="Arial" w:cs="Arial"/>
          <w:sz w:val="24"/>
          <w:szCs w:val="24"/>
        </w:rPr>
        <w:t>A</w:t>
      </w:r>
      <w:proofErr w:type="gramEnd"/>
      <w:r w:rsidRPr="00DC7203">
        <w:rPr>
          <w:rFonts w:ascii="Arial" w:hAnsi="Arial" w:cs="Arial"/>
          <w:sz w:val="24"/>
          <w:szCs w:val="24"/>
        </w:rPr>
        <w:t xml:space="preserve"> (2015)</w:t>
      </w:r>
      <w:r w:rsidR="00A6579D" w:rsidRPr="00DC7203">
        <w:rPr>
          <w:rFonts w:ascii="Arial" w:hAnsi="Arial" w:cs="Arial"/>
          <w:sz w:val="24"/>
          <w:szCs w:val="24"/>
        </w:rPr>
        <w:t>.</w:t>
      </w:r>
      <w:r w:rsidRPr="00DC7203">
        <w:rPr>
          <w:rFonts w:ascii="Arial" w:hAnsi="Arial" w:cs="Arial"/>
          <w:sz w:val="24"/>
          <w:szCs w:val="24"/>
        </w:rPr>
        <w:t xml:space="preserve"> </w:t>
      </w:r>
      <w:proofErr w:type="gramStart"/>
      <w:r w:rsidRPr="00DC7203">
        <w:rPr>
          <w:rFonts w:ascii="Arial" w:hAnsi="Arial" w:cs="Arial"/>
          <w:i/>
          <w:sz w:val="24"/>
          <w:szCs w:val="24"/>
        </w:rPr>
        <w:t>Surface Colour</w:t>
      </w:r>
      <w:r w:rsidRPr="00DC7203">
        <w:rPr>
          <w:rFonts w:ascii="Arial" w:hAnsi="Arial" w:cs="Arial"/>
          <w:sz w:val="24"/>
          <w:szCs w:val="24"/>
        </w:rPr>
        <w:t>.</w:t>
      </w:r>
      <w:proofErr w:type="gramEnd"/>
      <w:r w:rsidRPr="00DC7203">
        <w:rPr>
          <w:rFonts w:ascii="Arial" w:hAnsi="Arial" w:cs="Arial"/>
          <w:sz w:val="24"/>
          <w:szCs w:val="24"/>
        </w:rPr>
        <w:t xml:space="preserve"> Available at: https://search-proquest-com.ezproxy.uwtsd.ac.uk/artshumanities/docview/1636868600/C5D2924</w:t>
      </w:r>
      <w:r w:rsidR="0024192D" w:rsidRPr="00DC7203">
        <w:rPr>
          <w:rFonts w:ascii="Arial" w:hAnsi="Arial" w:cs="Arial"/>
          <w:sz w:val="24"/>
          <w:szCs w:val="24"/>
        </w:rPr>
        <w:t xml:space="preserve">91DAA4F38PQ/6?accountid=130472 </w:t>
      </w:r>
      <w:r w:rsidRPr="00DC7203">
        <w:rPr>
          <w:rFonts w:ascii="Arial" w:hAnsi="Arial" w:cs="Arial"/>
          <w:sz w:val="24"/>
          <w:szCs w:val="24"/>
        </w:rPr>
        <w:t>(Accessed: 31 March 2018)</w:t>
      </w:r>
    </w:p>
    <w:p w:rsidR="00A8636C" w:rsidRPr="00DC7203" w:rsidRDefault="00A8636C" w:rsidP="00F02447">
      <w:pPr>
        <w:spacing w:before="240"/>
        <w:ind w:hanging="142"/>
        <w:jc w:val="both"/>
        <w:rPr>
          <w:rFonts w:ascii="Arial" w:hAnsi="Arial" w:cs="Arial"/>
          <w:sz w:val="24"/>
          <w:szCs w:val="24"/>
        </w:rPr>
      </w:pPr>
      <w:r w:rsidRPr="00DC7203">
        <w:rPr>
          <w:rFonts w:ascii="Arial" w:hAnsi="Arial" w:cs="Arial"/>
          <w:sz w:val="24"/>
          <w:szCs w:val="24"/>
        </w:rPr>
        <w:t>Stafford, T (2012)</w:t>
      </w:r>
      <w:r w:rsidR="00A6579D" w:rsidRPr="00DC7203">
        <w:rPr>
          <w:rFonts w:ascii="Arial" w:hAnsi="Arial" w:cs="Arial"/>
          <w:sz w:val="24"/>
          <w:szCs w:val="24"/>
        </w:rPr>
        <w:t>.</w:t>
      </w:r>
      <w:r w:rsidRPr="00DC7203">
        <w:rPr>
          <w:rFonts w:ascii="Arial" w:hAnsi="Arial" w:cs="Arial"/>
          <w:sz w:val="24"/>
          <w:szCs w:val="24"/>
        </w:rPr>
        <w:t xml:space="preserve"> </w:t>
      </w:r>
      <w:r w:rsidRPr="00DC7203">
        <w:rPr>
          <w:rFonts w:ascii="Arial" w:hAnsi="Arial" w:cs="Arial"/>
          <w:i/>
          <w:sz w:val="24"/>
          <w:szCs w:val="24"/>
        </w:rPr>
        <w:t>Do we all see the same colours?</w:t>
      </w:r>
      <w:r w:rsidRPr="00DC7203">
        <w:rPr>
          <w:rFonts w:ascii="Arial" w:hAnsi="Arial" w:cs="Arial"/>
          <w:sz w:val="24"/>
          <w:szCs w:val="24"/>
        </w:rPr>
        <w:t xml:space="preserve"> Available at: http://www.bbc.com/future/story/20120209-do-we-all-see-the-same-colours (Accessed: 10 September 2018)</w:t>
      </w:r>
    </w:p>
    <w:p w:rsidR="00A8636C" w:rsidRPr="00DC7203" w:rsidRDefault="00A8636C" w:rsidP="00F02447">
      <w:pPr>
        <w:spacing w:before="240"/>
        <w:ind w:hanging="142"/>
        <w:jc w:val="both"/>
        <w:rPr>
          <w:rFonts w:ascii="Arial" w:hAnsi="Arial" w:cs="Arial"/>
          <w:sz w:val="24"/>
          <w:szCs w:val="24"/>
        </w:rPr>
      </w:pPr>
      <w:r w:rsidRPr="00DC7203">
        <w:rPr>
          <w:rFonts w:ascii="Arial" w:hAnsi="Arial" w:cs="Arial"/>
          <w:sz w:val="24"/>
          <w:szCs w:val="24"/>
        </w:rPr>
        <w:t>Steinberger, B. (2008)</w:t>
      </w:r>
      <w:r w:rsidR="00A6579D" w:rsidRPr="00DC7203">
        <w:rPr>
          <w:rFonts w:ascii="Arial" w:hAnsi="Arial" w:cs="Arial"/>
          <w:sz w:val="24"/>
          <w:szCs w:val="24"/>
        </w:rPr>
        <w:t>.</w:t>
      </w:r>
      <w:r w:rsidRPr="00DC7203">
        <w:rPr>
          <w:rFonts w:ascii="Arial" w:hAnsi="Arial" w:cs="Arial"/>
          <w:sz w:val="24"/>
          <w:szCs w:val="24"/>
        </w:rPr>
        <w:t xml:space="preserve"> </w:t>
      </w:r>
      <w:proofErr w:type="gramStart"/>
      <w:r w:rsidRPr="00DC7203">
        <w:rPr>
          <w:rFonts w:ascii="Arial" w:hAnsi="Arial" w:cs="Arial"/>
          <w:i/>
          <w:sz w:val="24"/>
          <w:szCs w:val="24"/>
        </w:rPr>
        <w:t>Reconstructing Earth History in Three Dimensions</w:t>
      </w:r>
      <w:r w:rsidRPr="00DC7203">
        <w:rPr>
          <w:rFonts w:ascii="Arial" w:hAnsi="Arial" w:cs="Arial"/>
          <w:sz w:val="24"/>
          <w:szCs w:val="24"/>
        </w:rPr>
        <w:t>.</w:t>
      </w:r>
      <w:proofErr w:type="gramEnd"/>
      <w:r w:rsidRPr="00DC7203">
        <w:rPr>
          <w:rFonts w:ascii="Arial" w:hAnsi="Arial" w:cs="Arial"/>
          <w:sz w:val="24"/>
          <w:szCs w:val="24"/>
        </w:rPr>
        <w:t xml:space="preserve"> Available at: http://science.sciencemag.org/content/322/5903/866 (Accessed: 27 March 2018)</w:t>
      </w:r>
    </w:p>
    <w:p w:rsidR="00B81F9D" w:rsidRDefault="00B81F9D" w:rsidP="00F02447">
      <w:pPr>
        <w:spacing w:before="240"/>
        <w:ind w:hanging="142"/>
        <w:jc w:val="both"/>
        <w:rPr>
          <w:rFonts w:ascii="Arial" w:hAnsi="Arial" w:cs="Arial"/>
          <w:sz w:val="24"/>
          <w:szCs w:val="24"/>
        </w:rPr>
      </w:pPr>
      <w:proofErr w:type="spellStart"/>
      <w:r w:rsidRPr="00DC7203">
        <w:rPr>
          <w:rFonts w:ascii="Arial" w:hAnsi="Arial" w:cs="Arial"/>
          <w:sz w:val="24"/>
          <w:szCs w:val="24"/>
        </w:rPr>
        <w:t>Twells</w:t>
      </w:r>
      <w:proofErr w:type="spellEnd"/>
      <w:r w:rsidRPr="00DC7203">
        <w:rPr>
          <w:rFonts w:ascii="Arial" w:hAnsi="Arial" w:cs="Arial"/>
          <w:sz w:val="24"/>
          <w:szCs w:val="24"/>
        </w:rPr>
        <w:t xml:space="preserve">, A. (2011) </w:t>
      </w:r>
      <w:r w:rsidRPr="00DC7203">
        <w:rPr>
          <w:rFonts w:ascii="Arial" w:hAnsi="Arial" w:cs="Arial"/>
          <w:i/>
          <w:sz w:val="24"/>
          <w:szCs w:val="24"/>
        </w:rPr>
        <w:t>Women, Gender and Religious Cultures in Britain, 1800-1940</w:t>
      </w:r>
      <w:r w:rsidRPr="00DC7203">
        <w:rPr>
          <w:rFonts w:ascii="Arial" w:hAnsi="Arial" w:cs="Arial"/>
          <w:sz w:val="24"/>
          <w:szCs w:val="24"/>
        </w:rPr>
        <w:t>. Available at: https://www.history.ac.uk/reviews/review/1017 (Assessed: 28 November 2018)</w:t>
      </w:r>
    </w:p>
    <w:p w:rsidR="00D939AF" w:rsidRPr="00DC7203" w:rsidRDefault="00D939AF" w:rsidP="00F02447">
      <w:pPr>
        <w:spacing w:before="240"/>
        <w:ind w:hanging="142"/>
        <w:jc w:val="both"/>
        <w:rPr>
          <w:rFonts w:ascii="Arial" w:hAnsi="Arial" w:cs="Arial"/>
          <w:sz w:val="24"/>
          <w:szCs w:val="24"/>
        </w:rPr>
      </w:pPr>
      <w:proofErr w:type="gramStart"/>
      <w:r>
        <w:rPr>
          <w:rFonts w:ascii="Arial" w:hAnsi="Arial" w:cs="Arial"/>
          <w:sz w:val="24"/>
          <w:szCs w:val="24"/>
        </w:rPr>
        <w:lastRenderedPageBreak/>
        <w:t>Unknown.</w:t>
      </w:r>
      <w:proofErr w:type="gramEnd"/>
      <w:r>
        <w:rPr>
          <w:rFonts w:ascii="Arial" w:hAnsi="Arial" w:cs="Arial"/>
          <w:sz w:val="24"/>
          <w:szCs w:val="24"/>
        </w:rPr>
        <w:t xml:space="preserve"> (2009). </w:t>
      </w:r>
      <w:proofErr w:type="gramStart"/>
      <w:r w:rsidRPr="00D939AF">
        <w:rPr>
          <w:rFonts w:ascii="Arial" w:hAnsi="Arial" w:cs="Arial"/>
          <w:sz w:val="24"/>
          <w:szCs w:val="24"/>
        </w:rPr>
        <w:t>The</w:t>
      </w:r>
      <w:proofErr w:type="gramEnd"/>
      <w:r w:rsidRPr="00D939AF">
        <w:rPr>
          <w:rFonts w:ascii="Arial" w:hAnsi="Arial" w:cs="Arial"/>
          <w:sz w:val="24"/>
          <w:szCs w:val="24"/>
        </w:rPr>
        <w:t xml:space="preserve"> Yellow House. </w:t>
      </w:r>
      <w:proofErr w:type="gramStart"/>
      <w:r w:rsidRPr="00D939AF">
        <w:rPr>
          <w:rFonts w:ascii="Arial" w:hAnsi="Arial" w:cs="Arial"/>
          <w:sz w:val="24"/>
          <w:szCs w:val="24"/>
        </w:rPr>
        <w:t>[Online].</w:t>
      </w:r>
      <w:proofErr w:type="gramEnd"/>
      <w:r w:rsidRPr="00D939AF">
        <w:rPr>
          <w:rFonts w:ascii="Arial" w:hAnsi="Arial" w:cs="Arial"/>
          <w:sz w:val="24"/>
          <w:szCs w:val="24"/>
        </w:rPr>
        <w:t xml:space="preserve"> Available at: https://www.vincentvangogh.org/the-yellow-house.jsp (Accessed: 3 November 2018).</w:t>
      </w:r>
    </w:p>
    <w:p w:rsidR="00A202D5" w:rsidRPr="00DC7203" w:rsidRDefault="00A202D5" w:rsidP="00F02447">
      <w:pPr>
        <w:spacing w:before="240"/>
        <w:ind w:hanging="142"/>
        <w:jc w:val="both"/>
        <w:rPr>
          <w:rFonts w:ascii="Arial" w:hAnsi="Arial" w:cs="Arial"/>
          <w:sz w:val="24"/>
          <w:szCs w:val="24"/>
        </w:rPr>
      </w:pPr>
      <w:r w:rsidRPr="00DC7203">
        <w:rPr>
          <w:rFonts w:ascii="Arial" w:hAnsi="Arial" w:cs="Arial"/>
          <w:sz w:val="24"/>
          <w:szCs w:val="24"/>
        </w:rPr>
        <w:t xml:space="preserve">Villiers, J. (2016). </w:t>
      </w:r>
      <w:r w:rsidRPr="00DC7203">
        <w:rPr>
          <w:rFonts w:ascii="Arial" w:hAnsi="Arial" w:cs="Arial"/>
          <w:i/>
          <w:sz w:val="24"/>
          <w:szCs w:val="24"/>
        </w:rPr>
        <w:t xml:space="preserve">Designer Ying </w:t>
      </w:r>
      <w:proofErr w:type="gramStart"/>
      <w:r w:rsidRPr="00DC7203">
        <w:rPr>
          <w:rFonts w:ascii="Arial" w:hAnsi="Arial" w:cs="Arial"/>
          <w:i/>
          <w:sz w:val="24"/>
          <w:szCs w:val="24"/>
        </w:rPr>
        <w:t>Gao</w:t>
      </w:r>
      <w:proofErr w:type="gramEnd"/>
      <w:r w:rsidRPr="00DC7203">
        <w:rPr>
          <w:rFonts w:ascii="Arial" w:hAnsi="Arial" w:cs="Arial"/>
          <w:i/>
          <w:sz w:val="24"/>
          <w:szCs w:val="24"/>
        </w:rPr>
        <w:t xml:space="preserve"> creates dress respond to emotion. </w:t>
      </w:r>
      <w:r w:rsidRPr="00DC7203">
        <w:rPr>
          <w:rFonts w:ascii="Arial" w:hAnsi="Arial" w:cs="Arial"/>
          <w:sz w:val="24"/>
          <w:szCs w:val="24"/>
        </w:rPr>
        <w:t xml:space="preserve">Available at: </w:t>
      </w:r>
      <w:hyperlink r:id="rId21" w:history="1">
        <w:r w:rsidRPr="00DC7203">
          <w:rPr>
            <w:rStyle w:val="Hyperlink"/>
            <w:rFonts w:ascii="Arial" w:hAnsi="Arial" w:cs="Arial"/>
            <w:sz w:val="24"/>
            <w:szCs w:val="24"/>
          </w:rPr>
          <w:t>https://www.designindaba.com/videos/creative-work/designer-ying-gao-creates-dresses-respond-emotion</w:t>
        </w:r>
      </w:hyperlink>
      <w:r w:rsidRPr="00DC7203">
        <w:rPr>
          <w:rFonts w:ascii="Arial" w:hAnsi="Arial" w:cs="Arial"/>
          <w:sz w:val="24"/>
          <w:szCs w:val="24"/>
        </w:rPr>
        <w:t xml:space="preserve"> (Accessed 27 November 2018)</w:t>
      </w:r>
    </w:p>
    <w:p w:rsidR="00364234" w:rsidRPr="00DC7203" w:rsidRDefault="00364234" w:rsidP="00F02447">
      <w:pPr>
        <w:spacing w:before="240"/>
        <w:ind w:hanging="142"/>
        <w:jc w:val="both"/>
        <w:rPr>
          <w:rFonts w:ascii="Arial" w:hAnsi="Arial" w:cs="Arial"/>
          <w:sz w:val="24"/>
          <w:szCs w:val="24"/>
        </w:rPr>
      </w:pPr>
      <w:r w:rsidRPr="00DC7203">
        <w:rPr>
          <w:rFonts w:ascii="Arial" w:hAnsi="Arial" w:cs="Arial"/>
          <w:sz w:val="24"/>
          <w:szCs w:val="24"/>
        </w:rPr>
        <w:t>W</w:t>
      </w:r>
      <w:r w:rsidR="00447C89" w:rsidRPr="00DC7203">
        <w:rPr>
          <w:rFonts w:ascii="Arial" w:hAnsi="Arial" w:cs="Arial"/>
          <w:sz w:val="24"/>
          <w:szCs w:val="24"/>
        </w:rPr>
        <w:t xml:space="preserve">hiteman, V. (2018) </w:t>
      </w:r>
      <w:r w:rsidR="00447C89" w:rsidRPr="00DC7203">
        <w:rPr>
          <w:rFonts w:ascii="Arial" w:hAnsi="Arial" w:cs="Arial"/>
          <w:i/>
          <w:sz w:val="24"/>
          <w:szCs w:val="24"/>
        </w:rPr>
        <w:t>The Unseen uses chemistry to create reaction fashion.</w:t>
      </w:r>
      <w:r w:rsidR="00447C89" w:rsidRPr="00DC7203">
        <w:rPr>
          <w:rFonts w:ascii="Arial" w:hAnsi="Arial" w:cs="Arial"/>
          <w:sz w:val="24"/>
          <w:szCs w:val="24"/>
        </w:rPr>
        <w:t xml:space="preserve"> Available at: </w:t>
      </w:r>
      <w:hyperlink r:id="rId22" w:history="1">
        <w:r w:rsidR="00447C89" w:rsidRPr="00DC7203">
          <w:rPr>
            <w:rStyle w:val="Hyperlink"/>
            <w:rFonts w:ascii="Arial" w:hAnsi="Arial" w:cs="Arial"/>
            <w:sz w:val="24"/>
            <w:szCs w:val="24"/>
          </w:rPr>
          <w:t>https://www.wired.co.uk/article/lauren-bowker-the-unseen</w:t>
        </w:r>
      </w:hyperlink>
      <w:r w:rsidR="00447C89" w:rsidRPr="00DC7203">
        <w:rPr>
          <w:rFonts w:ascii="Arial" w:hAnsi="Arial" w:cs="Arial"/>
          <w:sz w:val="24"/>
          <w:szCs w:val="24"/>
        </w:rPr>
        <w:t xml:space="preserve"> (Accessed: 29 November 2018)</w:t>
      </w:r>
    </w:p>
    <w:p w:rsidR="00C15074" w:rsidRPr="0012564E" w:rsidRDefault="00C15074" w:rsidP="00F02447">
      <w:pPr>
        <w:spacing w:before="240"/>
        <w:ind w:hanging="142"/>
        <w:jc w:val="both"/>
        <w:rPr>
          <w:rFonts w:ascii="Arial" w:hAnsi="Arial" w:cs="Arial"/>
          <w:b/>
          <w:sz w:val="24"/>
          <w:szCs w:val="24"/>
          <w:u w:val="single"/>
        </w:rPr>
      </w:pPr>
      <w:r w:rsidRPr="0012564E">
        <w:rPr>
          <w:rFonts w:ascii="Arial" w:hAnsi="Arial" w:cs="Arial"/>
          <w:b/>
          <w:sz w:val="24"/>
          <w:szCs w:val="24"/>
          <w:u w:val="single"/>
        </w:rPr>
        <w:t xml:space="preserve">Journals; </w:t>
      </w:r>
    </w:p>
    <w:p w:rsidR="009D2F2B" w:rsidRPr="00DC7203" w:rsidRDefault="009D2F2B" w:rsidP="00F02447">
      <w:pPr>
        <w:spacing w:before="240"/>
        <w:ind w:hanging="142"/>
        <w:jc w:val="both"/>
        <w:rPr>
          <w:rFonts w:ascii="Arial" w:hAnsi="Arial" w:cs="Arial"/>
          <w:sz w:val="24"/>
          <w:szCs w:val="24"/>
        </w:rPr>
      </w:pPr>
      <w:r w:rsidRPr="00DC7203">
        <w:rPr>
          <w:rFonts w:ascii="Arial" w:hAnsi="Arial" w:cs="Arial"/>
          <w:sz w:val="24"/>
          <w:szCs w:val="24"/>
        </w:rPr>
        <w:t>A</w:t>
      </w:r>
      <w:proofErr w:type="gramStart"/>
      <w:r w:rsidRPr="00DC7203">
        <w:rPr>
          <w:rFonts w:ascii="Arial" w:hAnsi="Arial" w:cs="Arial"/>
          <w:sz w:val="24"/>
          <w:szCs w:val="24"/>
        </w:rPr>
        <w:t>,B</w:t>
      </w:r>
      <w:proofErr w:type="gramEnd"/>
      <w:r w:rsidRPr="00DC7203">
        <w:rPr>
          <w:rFonts w:ascii="Arial" w:hAnsi="Arial" w:cs="Arial"/>
          <w:sz w:val="24"/>
          <w:szCs w:val="24"/>
        </w:rPr>
        <w:t xml:space="preserve">. (2016) ‘Chromo Therapy’, </w:t>
      </w:r>
      <w:r w:rsidRPr="00DC7203">
        <w:rPr>
          <w:rFonts w:ascii="Arial" w:hAnsi="Arial" w:cs="Arial"/>
          <w:i/>
          <w:sz w:val="24"/>
          <w:szCs w:val="24"/>
        </w:rPr>
        <w:t xml:space="preserve">Four Concepts Recolouring Wellbeing Design. </w:t>
      </w:r>
      <w:proofErr w:type="gramStart"/>
      <w:r w:rsidR="00E95E7A" w:rsidRPr="00DC7203">
        <w:rPr>
          <w:rFonts w:ascii="Arial" w:hAnsi="Arial" w:cs="Arial"/>
          <w:sz w:val="24"/>
          <w:szCs w:val="24"/>
        </w:rPr>
        <w:t>(189), pp.168-175.</w:t>
      </w:r>
      <w:proofErr w:type="gramEnd"/>
      <w:r w:rsidR="00E95E7A" w:rsidRPr="00DC7203">
        <w:rPr>
          <w:rFonts w:ascii="Arial" w:hAnsi="Arial" w:cs="Arial"/>
          <w:sz w:val="24"/>
          <w:szCs w:val="24"/>
        </w:rPr>
        <w:t xml:space="preserve"> </w:t>
      </w:r>
    </w:p>
    <w:p w:rsidR="00BE1FA6" w:rsidRPr="00DC7203" w:rsidRDefault="00BE1FA6" w:rsidP="00F02447">
      <w:pPr>
        <w:spacing w:before="240"/>
        <w:ind w:hanging="142"/>
        <w:jc w:val="both"/>
        <w:rPr>
          <w:rFonts w:ascii="Arial" w:hAnsi="Arial" w:cs="Arial"/>
          <w:sz w:val="24"/>
          <w:szCs w:val="24"/>
        </w:rPr>
      </w:pPr>
      <w:proofErr w:type="spellStart"/>
      <w:r w:rsidRPr="00DC7203">
        <w:rPr>
          <w:rFonts w:ascii="Arial" w:hAnsi="Arial" w:cs="Arial"/>
          <w:i/>
          <w:sz w:val="24"/>
          <w:szCs w:val="24"/>
        </w:rPr>
        <w:t>Baier</w:t>
      </w:r>
      <w:proofErr w:type="gramStart"/>
      <w:r w:rsidRPr="00DC7203">
        <w:rPr>
          <w:rFonts w:ascii="Arial" w:hAnsi="Arial" w:cs="Arial"/>
          <w:i/>
          <w:sz w:val="24"/>
          <w:szCs w:val="24"/>
        </w:rPr>
        <w:t>,G</w:t>
      </w:r>
      <w:proofErr w:type="spellEnd"/>
      <w:proofErr w:type="gramEnd"/>
      <w:r w:rsidRPr="00DC7203">
        <w:rPr>
          <w:rFonts w:ascii="Arial" w:hAnsi="Arial" w:cs="Arial"/>
          <w:i/>
          <w:sz w:val="24"/>
          <w:szCs w:val="24"/>
        </w:rPr>
        <w:t xml:space="preserve">. </w:t>
      </w:r>
      <w:r w:rsidRPr="00DC7203">
        <w:rPr>
          <w:rFonts w:ascii="Arial" w:hAnsi="Arial" w:cs="Arial"/>
          <w:sz w:val="24"/>
          <w:szCs w:val="24"/>
        </w:rPr>
        <w:t xml:space="preserve">(1999) ‘Different Strokes’, </w:t>
      </w:r>
      <w:r w:rsidRPr="00DC7203">
        <w:rPr>
          <w:rFonts w:ascii="Arial" w:hAnsi="Arial" w:cs="Arial"/>
          <w:i/>
          <w:sz w:val="24"/>
          <w:szCs w:val="24"/>
        </w:rPr>
        <w:t>The Colour Yellow</w:t>
      </w:r>
      <w:r w:rsidRPr="00DC7203">
        <w:rPr>
          <w:rFonts w:ascii="Arial" w:hAnsi="Arial" w:cs="Arial"/>
          <w:sz w:val="24"/>
          <w:szCs w:val="24"/>
        </w:rPr>
        <w:t xml:space="preserve"> (82,48), pp.48-61.</w:t>
      </w:r>
    </w:p>
    <w:p w:rsidR="00C15074" w:rsidRPr="00DC7203" w:rsidRDefault="00C15074" w:rsidP="00F02447">
      <w:pPr>
        <w:spacing w:before="240"/>
        <w:ind w:hanging="142"/>
        <w:jc w:val="both"/>
        <w:rPr>
          <w:rFonts w:ascii="Arial" w:hAnsi="Arial" w:cs="Arial"/>
          <w:sz w:val="24"/>
          <w:szCs w:val="24"/>
        </w:rPr>
      </w:pPr>
      <w:proofErr w:type="spellStart"/>
      <w:r w:rsidRPr="00DC7203">
        <w:rPr>
          <w:rFonts w:ascii="Arial" w:hAnsi="Arial" w:cs="Arial"/>
          <w:i/>
          <w:sz w:val="24"/>
          <w:szCs w:val="24"/>
        </w:rPr>
        <w:t>Johnstone</w:t>
      </w:r>
      <w:proofErr w:type="gramStart"/>
      <w:r w:rsidRPr="00DC7203">
        <w:rPr>
          <w:rFonts w:ascii="Arial" w:hAnsi="Arial" w:cs="Arial"/>
          <w:i/>
          <w:sz w:val="24"/>
          <w:szCs w:val="24"/>
        </w:rPr>
        <w:t>,P</w:t>
      </w:r>
      <w:proofErr w:type="spellEnd"/>
      <w:proofErr w:type="gramEnd"/>
      <w:r w:rsidRPr="00DC7203">
        <w:rPr>
          <w:rFonts w:ascii="Arial" w:hAnsi="Arial" w:cs="Arial"/>
          <w:i/>
          <w:sz w:val="24"/>
          <w:szCs w:val="24"/>
        </w:rPr>
        <w:t xml:space="preserve">. </w:t>
      </w:r>
      <w:r w:rsidRPr="00DC7203">
        <w:rPr>
          <w:rFonts w:ascii="Arial" w:hAnsi="Arial" w:cs="Arial"/>
          <w:sz w:val="24"/>
          <w:szCs w:val="24"/>
        </w:rPr>
        <w:t xml:space="preserve">(1998) ‘Craft Council’, </w:t>
      </w:r>
      <w:r w:rsidRPr="00DC7203">
        <w:rPr>
          <w:rFonts w:ascii="Arial" w:hAnsi="Arial" w:cs="Arial"/>
          <w:i/>
          <w:sz w:val="24"/>
          <w:szCs w:val="24"/>
        </w:rPr>
        <w:t>Out of Touch: The Meaning of Making in the Digital Age</w:t>
      </w:r>
      <w:r w:rsidRPr="00DC7203">
        <w:rPr>
          <w:rFonts w:ascii="Arial" w:hAnsi="Arial" w:cs="Arial"/>
          <w:sz w:val="24"/>
          <w:szCs w:val="24"/>
        </w:rPr>
        <w:t xml:space="preserve"> pp.292-295.</w:t>
      </w:r>
    </w:p>
    <w:p w:rsidR="00C15074" w:rsidRPr="00DC7203" w:rsidRDefault="00936649" w:rsidP="00F02447">
      <w:pPr>
        <w:spacing w:before="240"/>
        <w:ind w:hanging="142"/>
        <w:jc w:val="both"/>
        <w:rPr>
          <w:rFonts w:ascii="Arial" w:hAnsi="Arial" w:cs="Arial"/>
          <w:sz w:val="24"/>
          <w:szCs w:val="24"/>
        </w:rPr>
      </w:pPr>
      <w:proofErr w:type="gramStart"/>
      <w:r w:rsidRPr="00DC7203">
        <w:rPr>
          <w:rFonts w:ascii="Arial" w:hAnsi="Arial" w:cs="Arial"/>
          <w:i/>
          <w:sz w:val="24"/>
          <w:szCs w:val="24"/>
        </w:rPr>
        <w:t xml:space="preserve">Jongerius, H. </w:t>
      </w:r>
      <w:r w:rsidR="002F4CD9" w:rsidRPr="00DC7203">
        <w:rPr>
          <w:rFonts w:ascii="Arial" w:hAnsi="Arial" w:cs="Arial"/>
          <w:sz w:val="24"/>
          <w:szCs w:val="24"/>
        </w:rPr>
        <w:t>(2017</w:t>
      </w:r>
      <w:r w:rsidRPr="00DC7203">
        <w:rPr>
          <w:rFonts w:ascii="Arial" w:hAnsi="Arial" w:cs="Arial"/>
          <w:sz w:val="24"/>
          <w:szCs w:val="24"/>
        </w:rPr>
        <w:t xml:space="preserve">) ‘Breathing Colour’, </w:t>
      </w:r>
      <w:r w:rsidRPr="00DC7203">
        <w:rPr>
          <w:rFonts w:ascii="Arial" w:hAnsi="Arial" w:cs="Arial"/>
          <w:i/>
          <w:sz w:val="24"/>
          <w:szCs w:val="24"/>
        </w:rPr>
        <w:t xml:space="preserve">Breathing Colour </w:t>
      </w:r>
      <w:r w:rsidRPr="00DC7203">
        <w:rPr>
          <w:rFonts w:ascii="Arial" w:hAnsi="Arial" w:cs="Arial"/>
          <w:sz w:val="24"/>
          <w:szCs w:val="24"/>
        </w:rPr>
        <w:t>(1) pp.1-33.</w:t>
      </w:r>
      <w:proofErr w:type="gramEnd"/>
    </w:p>
    <w:p w:rsidR="001D0351" w:rsidRPr="00DC7203" w:rsidRDefault="001D0351" w:rsidP="00F02447">
      <w:pPr>
        <w:spacing w:before="240"/>
        <w:ind w:hanging="142"/>
        <w:jc w:val="both"/>
        <w:rPr>
          <w:rFonts w:ascii="Arial" w:hAnsi="Arial" w:cs="Arial"/>
          <w:sz w:val="24"/>
          <w:szCs w:val="24"/>
        </w:rPr>
      </w:pPr>
      <w:r w:rsidRPr="00DC7203">
        <w:rPr>
          <w:rFonts w:ascii="Arial" w:hAnsi="Arial" w:cs="Arial"/>
          <w:sz w:val="24"/>
          <w:szCs w:val="24"/>
        </w:rPr>
        <w:t xml:space="preserve">Parkes, J and Volpe, V. (2012) ‘Applied Arts &amp; Health’, </w:t>
      </w:r>
      <w:r w:rsidRPr="00DC7203">
        <w:rPr>
          <w:rFonts w:ascii="Arial" w:hAnsi="Arial" w:cs="Arial"/>
          <w:i/>
          <w:sz w:val="24"/>
          <w:szCs w:val="24"/>
        </w:rPr>
        <w:t xml:space="preserve">Colour for Well-being: Exploring adult learners’ responses to utilizing colour as a therapeutic tool’ </w:t>
      </w:r>
      <w:r w:rsidRPr="00DC7203">
        <w:rPr>
          <w:rFonts w:ascii="Arial" w:hAnsi="Arial" w:cs="Arial"/>
          <w:sz w:val="24"/>
          <w:szCs w:val="24"/>
        </w:rPr>
        <w:t>(3</w:t>
      </w:r>
      <w:proofErr w:type="gramStart"/>
      <w:r w:rsidRPr="00DC7203">
        <w:rPr>
          <w:rFonts w:ascii="Arial" w:hAnsi="Arial" w:cs="Arial"/>
          <w:sz w:val="24"/>
          <w:szCs w:val="24"/>
        </w:rPr>
        <w:t>,3</w:t>
      </w:r>
      <w:proofErr w:type="gramEnd"/>
      <w:r w:rsidRPr="00DC7203">
        <w:rPr>
          <w:rFonts w:ascii="Arial" w:hAnsi="Arial" w:cs="Arial"/>
          <w:sz w:val="24"/>
          <w:szCs w:val="24"/>
        </w:rPr>
        <w:t xml:space="preserve">) pp. 275-293. </w:t>
      </w:r>
    </w:p>
    <w:p w:rsidR="00936649" w:rsidRPr="00DC7203" w:rsidRDefault="00936649" w:rsidP="00F02447">
      <w:pPr>
        <w:spacing w:before="240"/>
        <w:ind w:hanging="142"/>
        <w:jc w:val="both"/>
        <w:rPr>
          <w:rFonts w:ascii="Arial" w:hAnsi="Arial" w:cs="Arial"/>
          <w:sz w:val="24"/>
          <w:szCs w:val="24"/>
        </w:rPr>
      </w:pPr>
      <w:proofErr w:type="gramStart"/>
      <w:r w:rsidRPr="00DC7203">
        <w:rPr>
          <w:rFonts w:ascii="Arial" w:hAnsi="Arial" w:cs="Arial"/>
          <w:i/>
          <w:sz w:val="24"/>
          <w:szCs w:val="24"/>
        </w:rPr>
        <w:t xml:space="preserve">Stringer, J. </w:t>
      </w:r>
      <w:r w:rsidR="006C2DEA" w:rsidRPr="00DC7203">
        <w:rPr>
          <w:rFonts w:ascii="Arial" w:hAnsi="Arial" w:cs="Arial"/>
          <w:sz w:val="24"/>
          <w:szCs w:val="24"/>
        </w:rPr>
        <w:t>(2005</w:t>
      </w:r>
      <w:r w:rsidRPr="00DC7203">
        <w:rPr>
          <w:rFonts w:ascii="Arial" w:hAnsi="Arial" w:cs="Arial"/>
          <w:sz w:val="24"/>
          <w:szCs w:val="24"/>
        </w:rPr>
        <w:t xml:space="preserve">) ‘Seeking Transcendence’, </w:t>
      </w:r>
      <w:r w:rsidRPr="00DC7203">
        <w:rPr>
          <w:rFonts w:ascii="Arial" w:hAnsi="Arial" w:cs="Arial"/>
          <w:i/>
          <w:sz w:val="24"/>
          <w:szCs w:val="24"/>
        </w:rPr>
        <w:t xml:space="preserve">Wolfgang </w:t>
      </w:r>
      <w:proofErr w:type="spellStart"/>
      <w:r w:rsidRPr="00DC7203">
        <w:rPr>
          <w:rFonts w:ascii="Arial" w:hAnsi="Arial" w:cs="Arial"/>
          <w:i/>
          <w:sz w:val="24"/>
          <w:szCs w:val="24"/>
        </w:rPr>
        <w:t>Laib</w:t>
      </w:r>
      <w:proofErr w:type="spellEnd"/>
      <w:r w:rsidRPr="00DC7203">
        <w:rPr>
          <w:rFonts w:ascii="Arial" w:hAnsi="Arial" w:cs="Arial"/>
          <w:i/>
          <w:sz w:val="24"/>
          <w:szCs w:val="24"/>
        </w:rPr>
        <w:t xml:space="preserve"> </w:t>
      </w:r>
      <w:r w:rsidRPr="00DC7203">
        <w:rPr>
          <w:rFonts w:ascii="Arial" w:hAnsi="Arial" w:cs="Arial"/>
          <w:sz w:val="24"/>
          <w:szCs w:val="24"/>
        </w:rPr>
        <w:t>(1) pp.2-13.</w:t>
      </w:r>
      <w:proofErr w:type="gramEnd"/>
      <w:r w:rsidRPr="00DC7203">
        <w:rPr>
          <w:rFonts w:ascii="Arial" w:hAnsi="Arial" w:cs="Arial"/>
          <w:sz w:val="24"/>
          <w:szCs w:val="24"/>
        </w:rPr>
        <w:t xml:space="preserve"> </w:t>
      </w:r>
    </w:p>
    <w:p w:rsidR="002E458F" w:rsidRPr="0012564E" w:rsidRDefault="00D771C6" w:rsidP="00F02447">
      <w:pPr>
        <w:spacing w:before="240"/>
        <w:ind w:hanging="142"/>
        <w:jc w:val="both"/>
        <w:rPr>
          <w:rFonts w:ascii="Arial" w:hAnsi="Arial" w:cs="Arial"/>
          <w:b/>
          <w:sz w:val="24"/>
          <w:szCs w:val="24"/>
          <w:u w:val="single"/>
        </w:rPr>
      </w:pPr>
      <w:r w:rsidRPr="0012564E">
        <w:rPr>
          <w:rFonts w:ascii="Arial" w:hAnsi="Arial" w:cs="Arial"/>
          <w:b/>
          <w:sz w:val="24"/>
          <w:szCs w:val="24"/>
          <w:u w:val="single"/>
        </w:rPr>
        <w:t>Film</w:t>
      </w:r>
      <w:r w:rsidR="00492DD9" w:rsidRPr="0012564E">
        <w:rPr>
          <w:rFonts w:ascii="Arial" w:hAnsi="Arial" w:cs="Arial"/>
          <w:b/>
          <w:sz w:val="24"/>
          <w:szCs w:val="24"/>
          <w:u w:val="single"/>
        </w:rPr>
        <w:t xml:space="preserve">; </w:t>
      </w:r>
    </w:p>
    <w:p w:rsidR="00492DD9" w:rsidRPr="00DC7203" w:rsidRDefault="00492DD9" w:rsidP="00F02447">
      <w:pPr>
        <w:spacing w:before="240"/>
        <w:ind w:hanging="142"/>
        <w:jc w:val="both"/>
        <w:rPr>
          <w:rFonts w:ascii="Arial" w:hAnsi="Arial" w:cs="Arial"/>
          <w:sz w:val="24"/>
          <w:szCs w:val="24"/>
        </w:rPr>
      </w:pPr>
      <w:r w:rsidRPr="00DC7203">
        <w:rPr>
          <w:rFonts w:ascii="Arial" w:hAnsi="Arial" w:cs="Arial"/>
          <w:i/>
          <w:sz w:val="24"/>
          <w:szCs w:val="24"/>
        </w:rPr>
        <w:t xml:space="preserve">The Weather Project </w:t>
      </w:r>
      <w:r w:rsidRPr="00DC7203">
        <w:rPr>
          <w:rFonts w:ascii="Arial" w:hAnsi="Arial" w:cs="Arial"/>
          <w:sz w:val="24"/>
          <w:szCs w:val="24"/>
        </w:rPr>
        <w:t>(2003) Merce Cunningham Dance Company</w:t>
      </w:r>
      <w:r w:rsidR="00D771C6" w:rsidRPr="00DC7203">
        <w:rPr>
          <w:rFonts w:ascii="Arial" w:hAnsi="Arial" w:cs="Arial"/>
          <w:sz w:val="24"/>
          <w:szCs w:val="24"/>
        </w:rPr>
        <w:t xml:space="preserve"> [Dance]</w:t>
      </w:r>
      <w:r w:rsidRPr="00DC7203">
        <w:rPr>
          <w:rFonts w:ascii="Arial" w:hAnsi="Arial" w:cs="Arial"/>
          <w:sz w:val="24"/>
          <w:szCs w:val="24"/>
        </w:rPr>
        <w:t xml:space="preserve">. London. </w:t>
      </w:r>
    </w:p>
    <w:sectPr w:rsidR="00492DD9" w:rsidRPr="00DC7203">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81E62" w:rsidRDefault="00C81E62" w:rsidP="00DA3736">
      <w:pPr>
        <w:spacing w:after="0" w:line="240" w:lineRule="auto"/>
      </w:pPr>
      <w:r>
        <w:separator/>
      </w:r>
    </w:p>
  </w:endnote>
  <w:endnote w:type="continuationSeparator" w:id="0">
    <w:p w:rsidR="00C81E62" w:rsidRDefault="00C81E62" w:rsidP="00DA3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2277046"/>
      <w:docPartObj>
        <w:docPartGallery w:val="Page Numbers (Bottom of Page)"/>
        <w:docPartUnique/>
      </w:docPartObj>
    </w:sdtPr>
    <w:sdtEndPr>
      <w:rPr>
        <w:noProof/>
      </w:rPr>
    </w:sdtEndPr>
    <w:sdtContent>
      <w:p w:rsidR="00C81E62" w:rsidRDefault="00C81E62">
        <w:pPr>
          <w:pStyle w:val="Footer"/>
          <w:jc w:val="right"/>
        </w:pPr>
        <w:r>
          <w:fldChar w:fldCharType="begin"/>
        </w:r>
        <w:r>
          <w:instrText xml:space="preserve"> PAGE   \* MERGEFORMAT </w:instrText>
        </w:r>
        <w:r>
          <w:fldChar w:fldCharType="separate"/>
        </w:r>
        <w:r w:rsidR="00FA46CC">
          <w:rPr>
            <w:noProof/>
          </w:rPr>
          <w:t>1</w:t>
        </w:r>
        <w:r>
          <w:rPr>
            <w:noProof/>
          </w:rPr>
          <w:fldChar w:fldCharType="end"/>
        </w:r>
      </w:p>
    </w:sdtContent>
  </w:sdt>
  <w:p w:rsidR="00C81E62" w:rsidRDefault="00C81E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81E62" w:rsidRDefault="00C81E62" w:rsidP="00DA3736">
      <w:pPr>
        <w:spacing w:after="0" w:line="240" w:lineRule="auto"/>
      </w:pPr>
      <w:r>
        <w:separator/>
      </w:r>
    </w:p>
  </w:footnote>
  <w:footnote w:type="continuationSeparator" w:id="0">
    <w:p w:rsidR="00C81E62" w:rsidRDefault="00C81E62" w:rsidP="00DA37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1E62" w:rsidRDefault="00C81E62" w:rsidP="00DA3736">
    <w:pPr>
      <w:pStyle w:val="Header"/>
      <w:tabs>
        <w:tab w:val="clear" w:pos="4513"/>
      </w:tabs>
    </w:pPr>
    <w:r>
      <w:tab/>
    </w:r>
  </w:p>
  <w:p w:rsidR="00C81E62" w:rsidRDefault="00C81E62" w:rsidP="00DA3736">
    <w:pPr>
      <w:pStyle w:val="Header"/>
      <w:tabs>
        <w:tab w:val="clear" w:pos="4513"/>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299C"/>
    <w:rsid w:val="0000154B"/>
    <w:rsid w:val="00003304"/>
    <w:rsid w:val="000037E1"/>
    <w:rsid w:val="00010C58"/>
    <w:rsid w:val="00011D5D"/>
    <w:rsid w:val="00012BFB"/>
    <w:rsid w:val="00013043"/>
    <w:rsid w:val="00013BD9"/>
    <w:rsid w:val="000170E5"/>
    <w:rsid w:val="00017143"/>
    <w:rsid w:val="00032769"/>
    <w:rsid w:val="0005068D"/>
    <w:rsid w:val="00050B7C"/>
    <w:rsid w:val="00051FF5"/>
    <w:rsid w:val="00053A00"/>
    <w:rsid w:val="00057249"/>
    <w:rsid w:val="00063D66"/>
    <w:rsid w:val="00074386"/>
    <w:rsid w:val="0008319B"/>
    <w:rsid w:val="00084E33"/>
    <w:rsid w:val="000876D7"/>
    <w:rsid w:val="000907D1"/>
    <w:rsid w:val="000948FD"/>
    <w:rsid w:val="0009710D"/>
    <w:rsid w:val="000A409D"/>
    <w:rsid w:val="000B1045"/>
    <w:rsid w:val="000B21C5"/>
    <w:rsid w:val="000B525E"/>
    <w:rsid w:val="000C26C8"/>
    <w:rsid w:val="000C2A8B"/>
    <w:rsid w:val="000C4DB7"/>
    <w:rsid w:val="000C5B22"/>
    <w:rsid w:val="000D07E8"/>
    <w:rsid w:val="000D39BD"/>
    <w:rsid w:val="000D69FE"/>
    <w:rsid w:val="000D7F92"/>
    <w:rsid w:val="000E125B"/>
    <w:rsid w:val="000E59FA"/>
    <w:rsid w:val="000E71D8"/>
    <w:rsid w:val="000F77E9"/>
    <w:rsid w:val="000F7F28"/>
    <w:rsid w:val="00103128"/>
    <w:rsid w:val="001046CC"/>
    <w:rsid w:val="00113ED8"/>
    <w:rsid w:val="001212AB"/>
    <w:rsid w:val="00123220"/>
    <w:rsid w:val="0012564E"/>
    <w:rsid w:val="001327A4"/>
    <w:rsid w:val="00133032"/>
    <w:rsid w:val="0013725E"/>
    <w:rsid w:val="00137543"/>
    <w:rsid w:val="0014170C"/>
    <w:rsid w:val="00143231"/>
    <w:rsid w:val="00150329"/>
    <w:rsid w:val="00153C97"/>
    <w:rsid w:val="00180B84"/>
    <w:rsid w:val="0018726E"/>
    <w:rsid w:val="001A1BDC"/>
    <w:rsid w:val="001A53BE"/>
    <w:rsid w:val="001B01B3"/>
    <w:rsid w:val="001B5F30"/>
    <w:rsid w:val="001C0E5E"/>
    <w:rsid w:val="001C1066"/>
    <w:rsid w:val="001C4759"/>
    <w:rsid w:val="001C6E6E"/>
    <w:rsid w:val="001D0351"/>
    <w:rsid w:val="001D2513"/>
    <w:rsid w:val="001E3AA3"/>
    <w:rsid w:val="001E68E2"/>
    <w:rsid w:val="001F0850"/>
    <w:rsid w:val="001F7353"/>
    <w:rsid w:val="0020006F"/>
    <w:rsid w:val="00212341"/>
    <w:rsid w:val="00213636"/>
    <w:rsid w:val="00214603"/>
    <w:rsid w:val="0021631B"/>
    <w:rsid w:val="00220657"/>
    <w:rsid w:val="002271D8"/>
    <w:rsid w:val="00230017"/>
    <w:rsid w:val="002404A1"/>
    <w:rsid w:val="0024192D"/>
    <w:rsid w:val="0024684E"/>
    <w:rsid w:val="0025263B"/>
    <w:rsid w:val="002619CC"/>
    <w:rsid w:val="0026482A"/>
    <w:rsid w:val="00266836"/>
    <w:rsid w:val="00266E87"/>
    <w:rsid w:val="00270C84"/>
    <w:rsid w:val="00271773"/>
    <w:rsid w:val="00286437"/>
    <w:rsid w:val="0029560C"/>
    <w:rsid w:val="002963D0"/>
    <w:rsid w:val="00297558"/>
    <w:rsid w:val="002A1361"/>
    <w:rsid w:val="002B0197"/>
    <w:rsid w:val="002B2D5E"/>
    <w:rsid w:val="002B358D"/>
    <w:rsid w:val="002D13C3"/>
    <w:rsid w:val="002D17DF"/>
    <w:rsid w:val="002D3570"/>
    <w:rsid w:val="002D73FC"/>
    <w:rsid w:val="002E224C"/>
    <w:rsid w:val="002E458F"/>
    <w:rsid w:val="002F0315"/>
    <w:rsid w:val="002F1624"/>
    <w:rsid w:val="002F4CD9"/>
    <w:rsid w:val="00306AE5"/>
    <w:rsid w:val="00324901"/>
    <w:rsid w:val="00334CDD"/>
    <w:rsid w:val="003447AC"/>
    <w:rsid w:val="003510E9"/>
    <w:rsid w:val="00352924"/>
    <w:rsid w:val="00353499"/>
    <w:rsid w:val="00360451"/>
    <w:rsid w:val="00363093"/>
    <w:rsid w:val="00364234"/>
    <w:rsid w:val="00367D79"/>
    <w:rsid w:val="00371D9B"/>
    <w:rsid w:val="0037276C"/>
    <w:rsid w:val="003731FC"/>
    <w:rsid w:val="00380D53"/>
    <w:rsid w:val="003836BA"/>
    <w:rsid w:val="00383EEC"/>
    <w:rsid w:val="003841FB"/>
    <w:rsid w:val="0038680D"/>
    <w:rsid w:val="003934B1"/>
    <w:rsid w:val="003949CB"/>
    <w:rsid w:val="003A7586"/>
    <w:rsid w:val="003B05CA"/>
    <w:rsid w:val="003B6A2F"/>
    <w:rsid w:val="003C0878"/>
    <w:rsid w:val="003C6BD8"/>
    <w:rsid w:val="003D4A87"/>
    <w:rsid w:val="003D7D91"/>
    <w:rsid w:val="003E3170"/>
    <w:rsid w:val="003F060D"/>
    <w:rsid w:val="003F18B1"/>
    <w:rsid w:val="003F4B01"/>
    <w:rsid w:val="003F5C8C"/>
    <w:rsid w:val="00400AA1"/>
    <w:rsid w:val="004034EF"/>
    <w:rsid w:val="00403DB8"/>
    <w:rsid w:val="00405780"/>
    <w:rsid w:val="00410156"/>
    <w:rsid w:val="00412237"/>
    <w:rsid w:val="00415164"/>
    <w:rsid w:val="00417418"/>
    <w:rsid w:val="004273C6"/>
    <w:rsid w:val="00427C69"/>
    <w:rsid w:val="00432701"/>
    <w:rsid w:val="0044051E"/>
    <w:rsid w:val="0044299C"/>
    <w:rsid w:val="0044407A"/>
    <w:rsid w:val="00447A28"/>
    <w:rsid w:val="00447C89"/>
    <w:rsid w:val="00450919"/>
    <w:rsid w:val="00462308"/>
    <w:rsid w:val="00472A9B"/>
    <w:rsid w:val="0047481B"/>
    <w:rsid w:val="00474878"/>
    <w:rsid w:val="00481F66"/>
    <w:rsid w:val="00492292"/>
    <w:rsid w:val="00492DD9"/>
    <w:rsid w:val="004933C7"/>
    <w:rsid w:val="004A56CF"/>
    <w:rsid w:val="004B4D6C"/>
    <w:rsid w:val="004C5E75"/>
    <w:rsid w:val="004C6A05"/>
    <w:rsid w:val="004C7517"/>
    <w:rsid w:val="004D3936"/>
    <w:rsid w:val="004D5A39"/>
    <w:rsid w:val="004E4F64"/>
    <w:rsid w:val="004F1E19"/>
    <w:rsid w:val="005036F7"/>
    <w:rsid w:val="00504C06"/>
    <w:rsid w:val="005110DB"/>
    <w:rsid w:val="00515BC2"/>
    <w:rsid w:val="0052222E"/>
    <w:rsid w:val="00535A8B"/>
    <w:rsid w:val="00540983"/>
    <w:rsid w:val="0054637F"/>
    <w:rsid w:val="00551F15"/>
    <w:rsid w:val="00557CDA"/>
    <w:rsid w:val="00567196"/>
    <w:rsid w:val="005676A1"/>
    <w:rsid w:val="00567BF5"/>
    <w:rsid w:val="00580F45"/>
    <w:rsid w:val="0058441E"/>
    <w:rsid w:val="00586BF5"/>
    <w:rsid w:val="005936F2"/>
    <w:rsid w:val="005A209B"/>
    <w:rsid w:val="005A54B5"/>
    <w:rsid w:val="005B2129"/>
    <w:rsid w:val="005B4A07"/>
    <w:rsid w:val="005B52F0"/>
    <w:rsid w:val="005C60C7"/>
    <w:rsid w:val="005D1558"/>
    <w:rsid w:val="005D16A4"/>
    <w:rsid w:val="005D1CD7"/>
    <w:rsid w:val="005E11D4"/>
    <w:rsid w:val="005F0F2C"/>
    <w:rsid w:val="005F7C43"/>
    <w:rsid w:val="006009F4"/>
    <w:rsid w:val="006027A8"/>
    <w:rsid w:val="006061D7"/>
    <w:rsid w:val="006072DC"/>
    <w:rsid w:val="00621A17"/>
    <w:rsid w:val="00622B54"/>
    <w:rsid w:val="0062695C"/>
    <w:rsid w:val="00627486"/>
    <w:rsid w:val="00653AB8"/>
    <w:rsid w:val="0065500E"/>
    <w:rsid w:val="00656B7F"/>
    <w:rsid w:val="006571D6"/>
    <w:rsid w:val="00665419"/>
    <w:rsid w:val="00672027"/>
    <w:rsid w:val="00684652"/>
    <w:rsid w:val="00693704"/>
    <w:rsid w:val="00695BA0"/>
    <w:rsid w:val="006962E1"/>
    <w:rsid w:val="006A70A1"/>
    <w:rsid w:val="006B0E4A"/>
    <w:rsid w:val="006B6AB1"/>
    <w:rsid w:val="006B7164"/>
    <w:rsid w:val="006C0DD6"/>
    <w:rsid w:val="006C2DEA"/>
    <w:rsid w:val="006C2E8E"/>
    <w:rsid w:val="006C6D54"/>
    <w:rsid w:val="006C7A50"/>
    <w:rsid w:val="006D16FB"/>
    <w:rsid w:val="006D5864"/>
    <w:rsid w:val="006D61BE"/>
    <w:rsid w:val="006E6AB9"/>
    <w:rsid w:val="006F42CB"/>
    <w:rsid w:val="00700058"/>
    <w:rsid w:val="00703D3B"/>
    <w:rsid w:val="0070781E"/>
    <w:rsid w:val="00710384"/>
    <w:rsid w:val="007264E8"/>
    <w:rsid w:val="00727587"/>
    <w:rsid w:val="0074005A"/>
    <w:rsid w:val="0074217A"/>
    <w:rsid w:val="007428B2"/>
    <w:rsid w:val="0074791E"/>
    <w:rsid w:val="0075152D"/>
    <w:rsid w:val="0075352B"/>
    <w:rsid w:val="007629BC"/>
    <w:rsid w:val="007809BE"/>
    <w:rsid w:val="00786E34"/>
    <w:rsid w:val="007878E4"/>
    <w:rsid w:val="007A4C7D"/>
    <w:rsid w:val="007B25A0"/>
    <w:rsid w:val="007B4970"/>
    <w:rsid w:val="007B62A4"/>
    <w:rsid w:val="007D1306"/>
    <w:rsid w:val="007D3791"/>
    <w:rsid w:val="007D770A"/>
    <w:rsid w:val="007D7854"/>
    <w:rsid w:val="007E48DE"/>
    <w:rsid w:val="007E5BD9"/>
    <w:rsid w:val="007F1356"/>
    <w:rsid w:val="007F1CF8"/>
    <w:rsid w:val="007F2C4B"/>
    <w:rsid w:val="007F3165"/>
    <w:rsid w:val="007F5BDA"/>
    <w:rsid w:val="007F6F49"/>
    <w:rsid w:val="00801D86"/>
    <w:rsid w:val="00824DF0"/>
    <w:rsid w:val="00826882"/>
    <w:rsid w:val="008350A0"/>
    <w:rsid w:val="0084607A"/>
    <w:rsid w:val="008515E8"/>
    <w:rsid w:val="00855C08"/>
    <w:rsid w:val="00857DA6"/>
    <w:rsid w:val="00865355"/>
    <w:rsid w:val="0086591E"/>
    <w:rsid w:val="00872B00"/>
    <w:rsid w:val="00873B72"/>
    <w:rsid w:val="00873CBC"/>
    <w:rsid w:val="00887B1E"/>
    <w:rsid w:val="008A3AB1"/>
    <w:rsid w:val="008B2F64"/>
    <w:rsid w:val="008B5921"/>
    <w:rsid w:val="008C0820"/>
    <w:rsid w:val="008C1188"/>
    <w:rsid w:val="008C5514"/>
    <w:rsid w:val="008D0A89"/>
    <w:rsid w:val="008D4E23"/>
    <w:rsid w:val="008E1057"/>
    <w:rsid w:val="008E1227"/>
    <w:rsid w:val="008E5719"/>
    <w:rsid w:val="008E6102"/>
    <w:rsid w:val="008E7050"/>
    <w:rsid w:val="008F0FE6"/>
    <w:rsid w:val="008F4341"/>
    <w:rsid w:val="009032CE"/>
    <w:rsid w:val="00912475"/>
    <w:rsid w:val="0091730F"/>
    <w:rsid w:val="0092023C"/>
    <w:rsid w:val="00921697"/>
    <w:rsid w:val="00923ABF"/>
    <w:rsid w:val="00925F15"/>
    <w:rsid w:val="00927C5E"/>
    <w:rsid w:val="00934F91"/>
    <w:rsid w:val="00936649"/>
    <w:rsid w:val="00940254"/>
    <w:rsid w:val="00940481"/>
    <w:rsid w:val="00945455"/>
    <w:rsid w:val="00960821"/>
    <w:rsid w:val="0096435C"/>
    <w:rsid w:val="0097131C"/>
    <w:rsid w:val="0098357A"/>
    <w:rsid w:val="009837F9"/>
    <w:rsid w:val="00984915"/>
    <w:rsid w:val="0098725F"/>
    <w:rsid w:val="0099364A"/>
    <w:rsid w:val="00994EC1"/>
    <w:rsid w:val="009951E4"/>
    <w:rsid w:val="009A7E2E"/>
    <w:rsid w:val="009B0120"/>
    <w:rsid w:val="009B07E4"/>
    <w:rsid w:val="009B27F7"/>
    <w:rsid w:val="009B3CCE"/>
    <w:rsid w:val="009C05CB"/>
    <w:rsid w:val="009C18C1"/>
    <w:rsid w:val="009C4C3D"/>
    <w:rsid w:val="009D2F2B"/>
    <w:rsid w:val="009D659A"/>
    <w:rsid w:val="009F4949"/>
    <w:rsid w:val="009F5EC5"/>
    <w:rsid w:val="00A034F3"/>
    <w:rsid w:val="00A041C2"/>
    <w:rsid w:val="00A1479C"/>
    <w:rsid w:val="00A15FAE"/>
    <w:rsid w:val="00A202D5"/>
    <w:rsid w:val="00A24E30"/>
    <w:rsid w:val="00A2542E"/>
    <w:rsid w:val="00A36BD7"/>
    <w:rsid w:val="00A51613"/>
    <w:rsid w:val="00A52A7A"/>
    <w:rsid w:val="00A52A92"/>
    <w:rsid w:val="00A572B6"/>
    <w:rsid w:val="00A63C8E"/>
    <w:rsid w:val="00A6579D"/>
    <w:rsid w:val="00A83785"/>
    <w:rsid w:val="00A8636C"/>
    <w:rsid w:val="00A95468"/>
    <w:rsid w:val="00A96485"/>
    <w:rsid w:val="00A97247"/>
    <w:rsid w:val="00A97EC6"/>
    <w:rsid w:val="00AA027F"/>
    <w:rsid w:val="00AA3B8B"/>
    <w:rsid w:val="00AA6248"/>
    <w:rsid w:val="00AA7C27"/>
    <w:rsid w:val="00AB0E29"/>
    <w:rsid w:val="00AB155B"/>
    <w:rsid w:val="00AB67CD"/>
    <w:rsid w:val="00AC0787"/>
    <w:rsid w:val="00AD0586"/>
    <w:rsid w:val="00AD1209"/>
    <w:rsid w:val="00AD1B99"/>
    <w:rsid w:val="00AD3591"/>
    <w:rsid w:val="00AD52B3"/>
    <w:rsid w:val="00AD64FB"/>
    <w:rsid w:val="00AE1B24"/>
    <w:rsid w:val="00AE2E6C"/>
    <w:rsid w:val="00AE32DF"/>
    <w:rsid w:val="00AF09B8"/>
    <w:rsid w:val="00AF4FFA"/>
    <w:rsid w:val="00AF641E"/>
    <w:rsid w:val="00B1057D"/>
    <w:rsid w:val="00B11E79"/>
    <w:rsid w:val="00B2043E"/>
    <w:rsid w:val="00B24F61"/>
    <w:rsid w:val="00B27AA2"/>
    <w:rsid w:val="00B30B90"/>
    <w:rsid w:val="00B31990"/>
    <w:rsid w:val="00B36ECC"/>
    <w:rsid w:val="00B47952"/>
    <w:rsid w:val="00B721F2"/>
    <w:rsid w:val="00B756CE"/>
    <w:rsid w:val="00B75D14"/>
    <w:rsid w:val="00B81F9D"/>
    <w:rsid w:val="00B825ED"/>
    <w:rsid w:val="00B852BC"/>
    <w:rsid w:val="00BA5600"/>
    <w:rsid w:val="00BA6862"/>
    <w:rsid w:val="00BB2636"/>
    <w:rsid w:val="00BC138F"/>
    <w:rsid w:val="00BC581A"/>
    <w:rsid w:val="00BD09D4"/>
    <w:rsid w:val="00BD138C"/>
    <w:rsid w:val="00BD3DC8"/>
    <w:rsid w:val="00BE1FA6"/>
    <w:rsid w:val="00BF0EE8"/>
    <w:rsid w:val="00C02532"/>
    <w:rsid w:val="00C034C3"/>
    <w:rsid w:val="00C15074"/>
    <w:rsid w:val="00C21535"/>
    <w:rsid w:val="00C2560A"/>
    <w:rsid w:val="00C30598"/>
    <w:rsid w:val="00C339AF"/>
    <w:rsid w:val="00C3527A"/>
    <w:rsid w:val="00C372C8"/>
    <w:rsid w:val="00C41D1C"/>
    <w:rsid w:val="00C52373"/>
    <w:rsid w:val="00C54279"/>
    <w:rsid w:val="00C55CC8"/>
    <w:rsid w:val="00C7073B"/>
    <w:rsid w:val="00C81E62"/>
    <w:rsid w:val="00C81F1C"/>
    <w:rsid w:val="00C86066"/>
    <w:rsid w:val="00C861AE"/>
    <w:rsid w:val="00C90F66"/>
    <w:rsid w:val="00C972E4"/>
    <w:rsid w:val="00CA210C"/>
    <w:rsid w:val="00CA36FF"/>
    <w:rsid w:val="00CB2931"/>
    <w:rsid w:val="00CD4AC0"/>
    <w:rsid w:val="00CD4BB3"/>
    <w:rsid w:val="00CF7D53"/>
    <w:rsid w:val="00D02AA4"/>
    <w:rsid w:val="00D06590"/>
    <w:rsid w:val="00D10621"/>
    <w:rsid w:val="00D1382E"/>
    <w:rsid w:val="00D273A1"/>
    <w:rsid w:val="00D3786C"/>
    <w:rsid w:val="00D40479"/>
    <w:rsid w:val="00D534CD"/>
    <w:rsid w:val="00D554E3"/>
    <w:rsid w:val="00D575CC"/>
    <w:rsid w:val="00D665AA"/>
    <w:rsid w:val="00D707D0"/>
    <w:rsid w:val="00D752E5"/>
    <w:rsid w:val="00D771C6"/>
    <w:rsid w:val="00D80645"/>
    <w:rsid w:val="00D82C3D"/>
    <w:rsid w:val="00D862AE"/>
    <w:rsid w:val="00D939AF"/>
    <w:rsid w:val="00D967F9"/>
    <w:rsid w:val="00DA0153"/>
    <w:rsid w:val="00DA0DD2"/>
    <w:rsid w:val="00DA3736"/>
    <w:rsid w:val="00DA57D2"/>
    <w:rsid w:val="00DA617C"/>
    <w:rsid w:val="00DB3853"/>
    <w:rsid w:val="00DB7168"/>
    <w:rsid w:val="00DB7B1B"/>
    <w:rsid w:val="00DC44D0"/>
    <w:rsid w:val="00DC7203"/>
    <w:rsid w:val="00DD3812"/>
    <w:rsid w:val="00DD5A82"/>
    <w:rsid w:val="00DE29BD"/>
    <w:rsid w:val="00DE4435"/>
    <w:rsid w:val="00DE77AA"/>
    <w:rsid w:val="00E0133B"/>
    <w:rsid w:val="00E03567"/>
    <w:rsid w:val="00E12DF9"/>
    <w:rsid w:val="00E1616D"/>
    <w:rsid w:val="00E171A4"/>
    <w:rsid w:val="00E17FC3"/>
    <w:rsid w:val="00E215D6"/>
    <w:rsid w:val="00E221CC"/>
    <w:rsid w:val="00E337A0"/>
    <w:rsid w:val="00E37C19"/>
    <w:rsid w:val="00E52DF4"/>
    <w:rsid w:val="00E5433D"/>
    <w:rsid w:val="00E56E1B"/>
    <w:rsid w:val="00E646EE"/>
    <w:rsid w:val="00E73B63"/>
    <w:rsid w:val="00E7655A"/>
    <w:rsid w:val="00E84378"/>
    <w:rsid w:val="00E84631"/>
    <w:rsid w:val="00E84C8A"/>
    <w:rsid w:val="00E86D3C"/>
    <w:rsid w:val="00E87809"/>
    <w:rsid w:val="00E95E7A"/>
    <w:rsid w:val="00EA1CBC"/>
    <w:rsid w:val="00EA2D94"/>
    <w:rsid w:val="00EB1031"/>
    <w:rsid w:val="00EB299B"/>
    <w:rsid w:val="00EB48BD"/>
    <w:rsid w:val="00EB7B4F"/>
    <w:rsid w:val="00EC1B6B"/>
    <w:rsid w:val="00EE2F0C"/>
    <w:rsid w:val="00EE3F1B"/>
    <w:rsid w:val="00EE4F38"/>
    <w:rsid w:val="00EF0E88"/>
    <w:rsid w:val="00EF1050"/>
    <w:rsid w:val="00F00E44"/>
    <w:rsid w:val="00F02447"/>
    <w:rsid w:val="00F04BAA"/>
    <w:rsid w:val="00F06593"/>
    <w:rsid w:val="00F108CB"/>
    <w:rsid w:val="00F16680"/>
    <w:rsid w:val="00F259E0"/>
    <w:rsid w:val="00F3267B"/>
    <w:rsid w:val="00F32AA3"/>
    <w:rsid w:val="00F358B4"/>
    <w:rsid w:val="00F447BC"/>
    <w:rsid w:val="00F46943"/>
    <w:rsid w:val="00F470F0"/>
    <w:rsid w:val="00F47837"/>
    <w:rsid w:val="00F521BA"/>
    <w:rsid w:val="00F81874"/>
    <w:rsid w:val="00F8507D"/>
    <w:rsid w:val="00FA158B"/>
    <w:rsid w:val="00FA385F"/>
    <w:rsid w:val="00FA46CC"/>
    <w:rsid w:val="00FB4BF1"/>
    <w:rsid w:val="00FC2EBE"/>
    <w:rsid w:val="00FC2FE8"/>
    <w:rsid w:val="00FD07AD"/>
    <w:rsid w:val="00FD18EF"/>
    <w:rsid w:val="00FD3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554E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22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222E"/>
    <w:rPr>
      <w:rFonts w:ascii="Tahoma" w:hAnsi="Tahoma" w:cs="Tahoma"/>
      <w:sz w:val="16"/>
      <w:szCs w:val="16"/>
    </w:rPr>
  </w:style>
  <w:style w:type="paragraph" w:styleId="Header">
    <w:name w:val="header"/>
    <w:basedOn w:val="Normal"/>
    <w:link w:val="HeaderChar"/>
    <w:uiPriority w:val="99"/>
    <w:unhideWhenUsed/>
    <w:rsid w:val="00DA3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736"/>
  </w:style>
  <w:style w:type="paragraph" w:styleId="Footer">
    <w:name w:val="footer"/>
    <w:basedOn w:val="Normal"/>
    <w:link w:val="FooterChar"/>
    <w:uiPriority w:val="99"/>
    <w:unhideWhenUsed/>
    <w:rsid w:val="00DA3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736"/>
  </w:style>
  <w:style w:type="character" w:styleId="Hyperlink">
    <w:name w:val="Hyperlink"/>
    <w:basedOn w:val="DefaultParagraphFont"/>
    <w:uiPriority w:val="99"/>
    <w:unhideWhenUsed/>
    <w:rsid w:val="00627486"/>
    <w:rPr>
      <w:color w:val="0000FF" w:themeColor="hyperlink"/>
      <w:u w:val="single"/>
    </w:rPr>
  </w:style>
  <w:style w:type="character" w:styleId="FollowedHyperlink">
    <w:name w:val="FollowedHyperlink"/>
    <w:basedOn w:val="DefaultParagraphFont"/>
    <w:uiPriority w:val="99"/>
    <w:semiHidden/>
    <w:unhideWhenUsed/>
    <w:rsid w:val="001C1066"/>
    <w:rPr>
      <w:color w:val="800080" w:themeColor="followedHyperlink"/>
      <w:u w:val="single"/>
    </w:rPr>
  </w:style>
  <w:style w:type="character" w:customStyle="1" w:styleId="Heading1Char">
    <w:name w:val="Heading 1 Char"/>
    <w:basedOn w:val="DefaultParagraphFont"/>
    <w:link w:val="Heading1"/>
    <w:uiPriority w:val="9"/>
    <w:rsid w:val="00D554E3"/>
    <w:rPr>
      <w:rFonts w:asciiTheme="majorHAnsi" w:eastAsiaTheme="majorEastAsia" w:hAnsiTheme="majorHAnsi" w:cstheme="majorBidi"/>
      <w:b/>
      <w:bCs/>
      <w:color w:val="365F91" w:themeColor="accent1" w:themeShade="BF"/>
      <w:sz w:val="28"/>
      <w:szCs w:val="28"/>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554E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22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222E"/>
    <w:rPr>
      <w:rFonts w:ascii="Tahoma" w:hAnsi="Tahoma" w:cs="Tahoma"/>
      <w:sz w:val="16"/>
      <w:szCs w:val="16"/>
    </w:rPr>
  </w:style>
  <w:style w:type="paragraph" w:styleId="Header">
    <w:name w:val="header"/>
    <w:basedOn w:val="Normal"/>
    <w:link w:val="HeaderChar"/>
    <w:uiPriority w:val="99"/>
    <w:unhideWhenUsed/>
    <w:rsid w:val="00DA3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736"/>
  </w:style>
  <w:style w:type="paragraph" w:styleId="Footer">
    <w:name w:val="footer"/>
    <w:basedOn w:val="Normal"/>
    <w:link w:val="FooterChar"/>
    <w:uiPriority w:val="99"/>
    <w:unhideWhenUsed/>
    <w:rsid w:val="00DA3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736"/>
  </w:style>
  <w:style w:type="character" w:styleId="Hyperlink">
    <w:name w:val="Hyperlink"/>
    <w:basedOn w:val="DefaultParagraphFont"/>
    <w:uiPriority w:val="99"/>
    <w:unhideWhenUsed/>
    <w:rsid w:val="00627486"/>
    <w:rPr>
      <w:color w:val="0000FF" w:themeColor="hyperlink"/>
      <w:u w:val="single"/>
    </w:rPr>
  </w:style>
  <w:style w:type="character" w:styleId="FollowedHyperlink">
    <w:name w:val="FollowedHyperlink"/>
    <w:basedOn w:val="DefaultParagraphFont"/>
    <w:uiPriority w:val="99"/>
    <w:semiHidden/>
    <w:unhideWhenUsed/>
    <w:rsid w:val="001C1066"/>
    <w:rPr>
      <w:color w:val="800080" w:themeColor="followedHyperlink"/>
      <w:u w:val="single"/>
    </w:rPr>
  </w:style>
  <w:style w:type="character" w:customStyle="1" w:styleId="Heading1Char">
    <w:name w:val="Heading 1 Char"/>
    <w:basedOn w:val="DefaultParagraphFont"/>
    <w:link w:val="Heading1"/>
    <w:uiPriority w:val="9"/>
    <w:rsid w:val="00D554E3"/>
    <w:rPr>
      <w:rFonts w:asciiTheme="majorHAnsi" w:eastAsiaTheme="majorEastAsia" w:hAnsiTheme="majorHAnsi" w:cstheme="majorBidi"/>
      <w:b/>
      <w:bCs/>
      <w:color w:val="365F91" w:themeColor="accent1" w:themeShade="BF"/>
      <w:sz w:val="28"/>
      <w:szCs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hyperlink" Target="https://www.standard.co.uk/go/london/arts/hella-jongerius-breathing-colour-exhibition-review-brave-and-beautiful-a3681621.html"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s://www.designindaba.com/videos/creative-work/designer-ying-gao-creates-dresses-respond-emotion"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ustwo.com/work/paus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owstudio.com/project/readings/collection_gallery/undefined" TargetMode="External"/><Relationship Id="rId20" Type="http://schemas.openxmlformats.org/officeDocument/2006/relationships/hyperlink" Target="https://www.telegraph.co.uk/culture/art/3606332/A-terrifying-beaut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eader" Target="header1.xml"/><Relationship Id="rId10" Type="http://schemas.openxmlformats.org/officeDocument/2006/relationships/image" Target="media/image3.jpg"/><Relationship Id="rId19" Type="http://schemas.openxmlformats.org/officeDocument/2006/relationships/hyperlink" Target="https://www.ustwo.com/work/pause/"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hyperlink" Target="https://www.wired.co.uk/article/lauren-bowker-the-uns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C09C02-4FA4-4492-8F98-2A213842F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33</Pages>
  <Words>6651</Words>
  <Characters>37916</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Mathias-Milsom (P150011)</dc:creator>
  <cp:lastModifiedBy>user</cp:lastModifiedBy>
  <cp:revision>4</cp:revision>
  <cp:lastPrinted>2018-10-31T09:37:00Z</cp:lastPrinted>
  <dcterms:created xsi:type="dcterms:W3CDTF">2018-12-11T16:39:00Z</dcterms:created>
  <dcterms:modified xsi:type="dcterms:W3CDTF">2018-12-11T17:24:00Z</dcterms:modified>
</cp:coreProperties>
</file>