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0950" w:rsidRPr="000213F2" w:rsidRDefault="008E0950" w:rsidP="008E0950">
      <w:pPr>
        <w:spacing w:line="480" w:lineRule="auto"/>
        <w:jc w:val="both"/>
        <w:rPr>
          <w:rFonts w:ascii="Arial" w:hAnsi="Arial" w:cs="Arial"/>
          <w:b/>
        </w:rPr>
      </w:pPr>
      <w:r w:rsidRPr="000213F2">
        <w:rPr>
          <w:rFonts w:ascii="Arial" w:hAnsi="Arial" w:cs="Arial"/>
          <w:b/>
        </w:rPr>
        <w:t>CHAPTER 2 – LITERATURE REVIEW</w:t>
      </w:r>
    </w:p>
    <w:p w:rsidR="008E0950" w:rsidRPr="000213F2" w:rsidRDefault="008E0950" w:rsidP="008E0950">
      <w:pPr>
        <w:spacing w:line="480" w:lineRule="auto"/>
        <w:jc w:val="both"/>
        <w:rPr>
          <w:rFonts w:ascii="Arial" w:hAnsi="Arial" w:cs="Arial"/>
          <w:b/>
        </w:rPr>
      </w:pPr>
      <w:r w:rsidRPr="000213F2">
        <w:rPr>
          <w:rFonts w:ascii="Arial" w:hAnsi="Arial" w:cs="Arial"/>
        </w:rPr>
        <w:t>2.0</w:t>
      </w:r>
      <w:r w:rsidRPr="000213F2">
        <w:rPr>
          <w:rFonts w:ascii="Arial" w:hAnsi="Arial" w:cs="Arial"/>
        </w:rPr>
        <w:tab/>
      </w:r>
      <w:r w:rsidRPr="000213F2">
        <w:rPr>
          <w:rFonts w:ascii="Arial" w:hAnsi="Arial" w:cs="Arial"/>
          <w:b/>
        </w:rPr>
        <w:t>INTRODUCTION</w:t>
      </w:r>
    </w:p>
    <w:p w:rsidR="008E0950" w:rsidRPr="000213F2" w:rsidRDefault="008E0950" w:rsidP="008E0950">
      <w:pPr>
        <w:spacing w:line="480" w:lineRule="auto"/>
        <w:jc w:val="both"/>
        <w:rPr>
          <w:rFonts w:ascii="Arial" w:hAnsi="Arial" w:cs="Arial"/>
        </w:rPr>
      </w:pPr>
      <w:r w:rsidRPr="000213F2">
        <w:rPr>
          <w:rFonts w:ascii="Arial" w:hAnsi="Arial" w:cs="Arial"/>
        </w:rPr>
        <w:t xml:space="preserve">The purpose of this chapter within the dissertation is to carry out a review of literature concerning the Impact of Cruise Tourism on the environment and whether these impacts have any motivations on tourists when </w:t>
      </w:r>
      <w:r>
        <w:rPr>
          <w:rFonts w:ascii="Arial" w:hAnsi="Arial" w:cs="Arial"/>
        </w:rPr>
        <w:t xml:space="preserve">choosing cruise ship holidays. </w:t>
      </w:r>
      <w:r w:rsidRPr="000213F2">
        <w:rPr>
          <w:rFonts w:ascii="Arial" w:hAnsi="Arial" w:cs="Arial"/>
        </w:rPr>
        <w:t>This literature review will achieve the first of the three research objectives of the dissertation by:</w:t>
      </w:r>
    </w:p>
    <w:p w:rsidR="008E0950" w:rsidRPr="00D552BB" w:rsidRDefault="008E0950" w:rsidP="008E0950">
      <w:pPr>
        <w:spacing w:line="480" w:lineRule="auto"/>
        <w:jc w:val="both"/>
        <w:rPr>
          <w:rFonts w:ascii="Arial" w:hAnsi="Arial" w:cs="Arial"/>
          <w:i/>
        </w:rPr>
      </w:pPr>
      <w:r w:rsidRPr="00D552BB">
        <w:rPr>
          <w:rFonts w:ascii="Arial" w:hAnsi="Arial" w:cs="Arial"/>
          <w:i/>
        </w:rPr>
        <w:t>Critically analysing previous academic literature that assesses the impacts of the Cruise Industry on the environment, also analysing previous academic literature that analyses the motivations and considerations of consumers with regard to the environment and cruising.</w:t>
      </w:r>
    </w:p>
    <w:p w:rsidR="008E0950" w:rsidRPr="000213F2" w:rsidRDefault="008E0950" w:rsidP="008E0950">
      <w:pPr>
        <w:spacing w:line="480" w:lineRule="auto"/>
        <w:jc w:val="both"/>
        <w:rPr>
          <w:rFonts w:ascii="Arial" w:hAnsi="Arial" w:cs="Arial"/>
        </w:rPr>
      </w:pPr>
      <w:r w:rsidRPr="000213F2">
        <w:rPr>
          <w:rFonts w:ascii="Arial" w:hAnsi="Arial" w:cs="Arial"/>
        </w:rPr>
        <w:t xml:space="preserve">The objectives in this chapter will be achieved by using several sources such as academic journals, relevant textbooks, industry publications and websites, and newspaper articles.  </w:t>
      </w:r>
    </w:p>
    <w:p w:rsidR="008E0950" w:rsidRDefault="008E0950" w:rsidP="008E0950">
      <w:pPr>
        <w:spacing w:line="480" w:lineRule="auto"/>
        <w:jc w:val="both"/>
        <w:rPr>
          <w:rFonts w:ascii="Arial" w:hAnsi="Arial" w:cs="Arial"/>
        </w:rPr>
      </w:pPr>
    </w:p>
    <w:p w:rsidR="008E0950" w:rsidRPr="000213F2" w:rsidRDefault="008E0950" w:rsidP="008E0950">
      <w:pPr>
        <w:spacing w:line="480" w:lineRule="auto"/>
        <w:jc w:val="both"/>
        <w:rPr>
          <w:rFonts w:ascii="Arial" w:hAnsi="Arial" w:cs="Arial"/>
        </w:rPr>
      </w:pPr>
      <w:r w:rsidRPr="000213F2">
        <w:rPr>
          <w:rFonts w:ascii="Arial" w:hAnsi="Arial" w:cs="Arial"/>
        </w:rPr>
        <w:t>2.1</w:t>
      </w:r>
      <w:r w:rsidRPr="000213F2">
        <w:rPr>
          <w:rFonts w:ascii="Arial" w:hAnsi="Arial" w:cs="Arial"/>
        </w:rPr>
        <w:tab/>
      </w:r>
      <w:r w:rsidRPr="000213F2">
        <w:rPr>
          <w:rFonts w:ascii="Arial" w:hAnsi="Arial" w:cs="Arial"/>
          <w:b/>
        </w:rPr>
        <w:t>HISTORICAL DEVELOPMENTS</w:t>
      </w:r>
    </w:p>
    <w:p w:rsidR="008E0950" w:rsidRDefault="008E0950" w:rsidP="008E0950">
      <w:pPr>
        <w:spacing w:line="480" w:lineRule="auto"/>
        <w:jc w:val="both"/>
        <w:rPr>
          <w:rFonts w:ascii="Arial" w:hAnsi="Arial" w:cs="Arial"/>
        </w:rPr>
      </w:pPr>
      <w:r w:rsidRPr="000213F2">
        <w:rPr>
          <w:rFonts w:ascii="Arial" w:hAnsi="Arial" w:cs="Arial"/>
        </w:rPr>
        <w:t>The history of tourism and travel and its importance to the understanding of the industry today, has been wid</w:t>
      </w:r>
      <w:r>
        <w:rPr>
          <w:rFonts w:ascii="Arial" w:hAnsi="Arial" w:cs="Arial"/>
        </w:rPr>
        <w:t xml:space="preserve">ely researched and documented. </w:t>
      </w:r>
      <w:r w:rsidRPr="000213F2">
        <w:rPr>
          <w:rFonts w:ascii="Arial" w:hAnsi="Arial" w:cs="Arial"/>
        </w:rPr>
        <w:t>Vukonic</w:t>
      </w:r>
      <w:r>
        <w:rPr>
          <w:rFonts w:ascii="Arial" w:hAnsi="Arial" w:cs="Arial"/>
        </w:rPr>
        <w:t>,</w:t>
      </w:r>
      <w:r w:rsidRPr="000213F2">
        <w:rPr>
          <w:rFonts w:ascii="Arial" w:hAnsi="Arial" w:cs="Arial"/>
        </w:rPr>
        <w:t xml:space="preserve"> (2012) writes that by looking at the past it allows us </w:t>
      </w:r>
      <w:r>
        <w:rPr>
          <w:rFonts w:ascii="Arial" w:hAnsi="Arial" w:cs="Arial"/>
        </w:rPr>
        <w:t xml:space="preserve">to understand society today. </w:t>
      </w:r>
      <w:r w:rsidRPr="000213F2">
        <w:rPr>
          <w:rFonts w:ascii="Arial" w:hAnsi="Arial" w:cs="Arial"/>
        </w:rPr>
        <w:t>Vukonic</w:t>
      </w:r>
      <w:r>
        <w:rPr>
          <w:rFonts w:ascii="Arial" w:hAnsi="Arial" w:cs="Arial"/>
        </w:rPr>
        <w:t>,</w:t>
      </w:r>
      <w:r w:rsidRPr="000213F2">
        <w:rPr>
          <w:rFonts w:ascii="Arial" w:hAnsi="Arial" w:cs="Arial"/>
        </w:rPr>
        <w:t xml:space="preserve"> (2012) further suggests the use of tourism models helps to understand the idea of tourism movements from home to another country and the creation of the tourism i</w:t>
      </w:r>
      <w:r>
        <w:rPr>
          <w:rFonts w:ascii="Arial" w:hAnsi="Arial" w:cs="Arial"/>
        </w:rPr>
        <w:t xml:space="preserve">ndustry. </w:t>
      </w:r>
      <w:r w:rsidRPr="000213F2">
        <w:rPr>
          <w:rFonts w:ascii="Arial" w:hAnsi="Arial" w:cs="Arial"/>
        </w:rPr>
        <w:t>This human activity of movement from one country to another dates back to</w:t>
      </w:r>
      <w:r>
        <w:rPr>
          <w:rFonts w:ascii="Arial" w:hAnsi="Arial" w:cs="Arial"/>
        </w:rPr>
        <w:t xml:space="preserve"> the early eighteenth century. </w:t>
      </w:r>
      <w:r w:rsidRPr="000213F2">
        <w:rPr>
          <w:rFonts w:ascii="Arial" w:hAnsi="Arial" w:cs="Arial"/>
        </w:rPr>
        <w:t xml:space="preserve">However, it has been found that movement and travel has been </w:t>
      </w:r>
      <w:r>
        <w:rPr>
          <w:rFonts w:ascii="Arial" w:hAnsi="Arial" w:cs="Arial"/>
        </w:rPr>
        <w:t xml:space="preserve">noted further back in history. </w:t>
      </w:r>
      <w:r w:rsidRPr="000213F2">
        <w:rPr>
          <w:rFonts w:ascii="Arial" w:hAnsi="Arial" w:cs="Arial"/>
        </w:rPr>
        <w:t xml:space="preserve">Walton (2015) suggests that the birth of travel </w:t>
      </w:r>
      <w:r>
        <w:rPr>
          <w:rFonts w:ascii="Arial" w:hAnsi="Arial" w:cs="Arial"/>
        </w:rPr>
        <w:t>commenced around 4000 BC</w:t>
      </w:r>
      <w:r w:rsidRPr="000213F2">
        <w:rPr>
          <w:rFonts w:ascii="Arial" w:hAnsi="Arial" w:cs="Arial"/>
        </w:rPr>
        <w:t xml:space="preserve"> with trading</w:t>
      </w:r>
      <w:r>
        <w:rPr>
          <w:rFonts w:ascii="Arial" w:hAnsi="Arial" w:cs="Arial"/>
        </w:rPr>
        <w:t xml:space="preserve"> at the time of the Sumerians. </w:t>
      </w:r>
      <w:r w:rsidRPr="000213F2">
        <w:rPr>
          <w:rFonts w:ascii="Arial" w:hAnsi="Arial" w:cs="Arial"/>
        </w:rPr>
        <w:t xml:space="preserve">Trading continued to be a major part of development for travel within the fifteenth and sixteenth centuries particularly with the growth of large trading networks, such as the Silk Roads. (Cooper, 2016) </w:t>
      </w:r>
    </w:p>
    <w:p w:rsidR="008E0950" w:rsidRDefault="008E0950" w:rsidP="008E0950">
      <w:pPr>
        <w:spacing w:line="480" w:lineRule="auto"/>
        <w:jc w:val="center"/>
        <w:rPr>
          <w:rFonts w:ascii="Arial" w:hAnsi="Arial" w:cs="Arial"/>
        </w:rPr>
      </w:pPr>
    </w:p>
    <w:p w:rsidR="008E0950" w:rsidRPr="000213F2" w:rsidRDefault="008E0950" w:rsidP="008E0950">
      <w:pPr>
        <w:spacing w:line="480" w:lineRule="auto"/>
        <w:jc w:val="both"/>
        <w:rPr>
          <w:rFonts w:ascii="Arial" w:hAnsi="Arial" w:cs="Arial"/>
        </w:rPr>
      </w:pPr>
      <w:r w:rsidRPr="000213F2">
        <w:rPr>
          <w:rFonts w:ascii="Arial" w:hAnsi="Arial" w:cs="Arial"/>
        </w:rPr>
        <w:lastRenderedPageBreak/>
        <w:t>Along with trade, early tourism was also motivated and linked to militar</w:t>
      </w:r>
      <w:r>
        <w:rPr>
          <w:rFonts w:ascii="Arial" w:hAnsi="Arial" w:cs="Arial"/>
        </w:rPr>
        <w:t xml:space="preserve">y and administrative purposes. </w:t>
      </w:r>
      <w:r w:rsidRPr="000213F2">
        <w:rPr>
          <w:rFonts w:ascii="Arial" w:hAnsi="Arial" w:cs="Arial"/>
        </w:rPr>
        <w:t xml:space="preserve">In addition, religion (festivals and pilgrimages) also influenced travel </w:t>
      </w:r>
      <w:r>
        <w:rPr>
          <w:rFonts w:ascii="Arial" w:hAnsi="Arial" w:cs="Arial"/>
        </w:rPr>
        <w:t xml:space="preserve">motivations. </w:t>
      </w:r>
      <w:r w:rsidRPr="000213F2">
        <w:rPr>
          <w:rFonts w:ascii="Arial" w:hAnsi="Arial" w:cs="Arial"/>
        </w:rPr>
        <w:t>Pilgrims would journey to mountains and rivers to visit th</w:t>
      </w:r>
      <w:r>
        <w:rPr>
          <w:rFonts w:ascii="Arial" w:hAnsi="Arial" w:cs="Arial"/>
        </w:rPr>
        <w:t xml:space="preserve">eir ancestral gods and spirits. </w:t>
      </w:r>
      <w:r w:rsidRPr="000213F2">
        <w:rPr>
          <w:rFonts w:ascii="Arial" w:hAnsi="Arial" w:cs="Arial"/>
        </w:rPr>
        <w:t xml:space="preserve">(Sofield et.al., 1998) Casson (1994) suggests that the Egyptian period saw many travellers crossing borders for pilgrimages and festivals. </w:t>
      </w:r>
    </w:p>
    <w:p w:rsidR="008E0950" w:rsidRPr="000213F2" w:rsidRDefault="008E0950" w:rsidP="008E0950">
      <w:pPr>
        <w:spacing w:line="480" w:lineRule="auto"/>
        <w:jc w:val="both"/>
        <w:rPr>
          <w:rFonts w:ascii="Arial" w:hAnsi="Arial" w:cs="Arial"/>
        </w:rPr>
      </w:pPr>
      <w:r w:rsidRPr="000213F2">
        <w:rPr>
          <w:rFonts w:ascii="Arial" w:hAnsi="Arial" w:cs="Arial"/>
        </w:rPr>
        <w:t>It is evident from this early period that the beginnings of tourism had begun, although, it was very difficult and disjointed to travel due to the distances the pilgrims had to travel and issues of in</w:t>
      </w:r>
      <w:r>
        <w:rPr>
          <w:rFonts w:ascii="Arial" w:hAnsi="Arial" w:cs="Arial"/>
        </w:rPr>
        <w:t xml:space="preserve">accessibility. (Cooper, 2016) </w:t>
      </w:r>
      <w:r w:rsidRPr="000213F2">
        <w:rPr>
          <w:rFonts w:ascii="Arial" w:hAnsi="Arial" w:cs="Arial"/>
        </w:rPr>
        <w:t xml:space="preserve">At the height of the Roman Empire their construction of roads meant that travel became easier and overtime travel for leisure become popular across Europe. </w:t>
      </w:r>
      <w:r>
        <w:rPr>
          <w:rFonts w:ascii="Arial" w:hAnsi="Arial" w:cs="Arial"/>
        </w:rPr>
        <w:t xml:space="preserve">(Cooper, 2016) </w:t>
      </w:r>
      <w:r w:rsidRPr="000213F2">
        <w:rPr>
          <w:rFonts w:ascii="Arial" w:hAnsi="Arial" w:cs="Arial"/>
        </w:rPr>
        <w:t>However, after the collapse of the Roman Empire the roads were no longer maintained, and this became an interruption to travel. (Cooper, 2016)</w:t>
      </w:r>
    </w:p>
    <w:p w:rsidR="008E0950" w:rsidRPr="000213F2" w:rsidRDefault="008E0950" w:rsidP="008E0950">
      <w:pPr>
        <w:spacing w:line="480" w:lineRule="auto"/>
        <w:jc w:val="both"/>
        <w:rPr>
          <w:rFonts w:ascii="Arial" w:hAnsi="Arial" w:cs="Arial"/>
        </w:rPr>
      </w:pPr>
      <w:r w:rsidRPr="000213F2">
        <w:rPr>
          <w:rFonts w:ascii="Arial" w:hAnsi="Arial" w:cs="Arial"/>
        </w:rPr>
        <w:t>In the fifteenth century, there was f</w:t>
      </w:r>
      <w:r>
        <w:rPr>
          <w:rFonts w:ascii="Arial" w:hAnsi="Arial" w:cs="Arial"/>
        </w:rPr>
        <w:t>urther growth in the area</w:t>
      </w:r>
      <w:r w:rsidRPr="000213F2">
        <w:rPr>
          <w:rFonts w:ascii="Arial" w:hAnsi="Arial" w:cs="Arial"/>
        </w:rPr>
        <w:t xml:space="preserve"> of travel and tourism in the form of the Grand Tour, developed to encourage the sons of the rich to expand thei</w:t>
      </w:r>
      <w:r>
        <w:rPr>
          <w:rFonts w:ascii="Arial" w:hAnsi="Arial" w:cs="Arial"/>
        </w:rPr>
        <w:t xml:space="preserve">r knowledge by touring Europe. </w:t>
      </w:r>
      <w:r w:rsidRPr="000213F2">
        <w:rPr>
          <w:rFonts w:ascii="Arial" w:hAnsi="Arial" w:cs="Arial"/>
        </w:rPr>
        <w:t xml:space="preserve">The Grand Tour continued through the seventeenth and eighteenth century, and the first modern usage of </w:t>
      </w:r>
      <w:r>
        <w:rPr>
          <w:rFonts w:ascii="Arial" w:hAnsi="Arial" w:cs="Arial"/>
        </w:rPr>
        <w:t>the</w:t>
      </w:r>
      <w:r w:rsidRPr="000213F2">
        <w:rPr>
          <w:rFonts w:ascii="Arial" w:hAnsi="Arial" w:cs="Arial"/>
        </w:rPr>
        <w:t xml:space="preserve"> term tourist was used in this period. (Cooper, 2016)</w:t>
      </w:r>
    </w:p>
    <w:p w:rsidR="008E0950" w:rsidRPr="000213F2" w:rsidRDefault="008E0950" w:rsidP="008E0950">
      <w:pPr>
        <w:spacing w:line="480" w:lineRule="auto"/>
        <w:jc w:val="both"/>
        <w:rPr>
          <w:rFonts w:ascii="Arial" w:hAnsi="Arial" w:cs="Arial"/>
        </w:rPr>
      </w:pPr>
    </w:p>
    <w:p w:rsidR="008E0950" w:rsidRPr="000213F2" w:rsidRDefault="008E0950" w:rsidP="008E0950">
      <w:pPr>
        <w:spacing w:line="480" w:lineRule="auto"/>
        <w:jc w:val="both"/>
        <w:rPr>
          <w:rFonts w:ascii="Arial" w:hAnsi="Arial" w:cs="Arial"/>
        </w:rPr>
      </w:pPr>
      <w:r w:rsidRPr="000213F2">
        <w:rPr>
          <w:rFonts w:ascii="Arial" w:hAnsi="Arial" w:cs="Arial"/>
        </w:rPr>
        <w:t xml:space="preserve">2.1.1 </w:t>
      </w:r>
      <w:r w:rsidRPr="000213F2">
        <w:rPr>
          <w:rFonts w:ascii="Arial" w:hAnsi="Arial" w:cs="Arial"/>
          <w:b/>
        </w:rPr>
        <w:t>TRANSPORT DEVELOPMENTS – HISTORICAL TO PRESENT</w:t>
      </w:r>
    </w:p>
    <w:p w:rsidR="008E0950" w:rsidRDefault="008E0950" w:rsidP="008E0950">
      <w:pPr>
        <w:spacing w:line="480" w:lineRule="auto"/>
        <w:jc w:val="both"/>
        <w:rPr>
          <w:rFonts w:ascii="Arial" w:hAnsi="Arial" w:cs="Arial"/>
        </w:rPr>
      </w:pPr>
      <w:r w:rsidRPr="000213F2">
        <w:rPr>
          <w:rFonts w:ascii="Arial" w:hAnsi="Arial" w:cs="Arial"/>
        </w:rPr>
        <w:t>Cooper (2011) states that the Industrial Revolution and technology transformed tourism due to the invention of transport which allowed greater numbers to travel more easily and create</w:t>
      </w:r>
      <w:r>
        <w:rPr>
          <w:rFonts w:ascii="Arial" w:hAnsi="Arial" w:cs="Arial"/>
        </w:rPr>
        <w:t xml:space="preserve">d leisure travel for everyone. </w:t>
      </w:r>
      <w:r w:rsidRPr="000213F2">
        <w:rPr>
          <w:rFonts w:ascii="Arial" w:hAnsi="Arial" w:cs="Arial"/>
        </w:rPr>
        <w:t>Cooper (2011) continues that the development of railways in Britain, and later Europe and America, meant that there was ease of access to new destinations in shorter perio</w:t>
      </w:r>
      <w:r>
        <w:rPr>
          <w:rFonts w:ascii="Arial" w:hAnsi="Arial" w:cs="Arial"/>
        </w:rPr>
        <w:t xml:space="preserve">ds of time. </w:t>
      </w:r>
      <w:r w:rsidRPr="000213F2">
        <w:rPr>
          <w:rFonts w:ascii="Arial" w:hAnsi="Arial" w:cs="Arial"/>
        </w:rPr>
        <w:t>In 1841, Thomas Cook created th</w:t>
      </w:r>
      <w:r>
        <w:rPr>
          <w:rFonts w:ascii="Arial" w:hAnsi="Arial" w:cs="Arial"/>
        </w:rPr>
        <w:t xml:space="preserve">e first pleasure trip by rail. </w:t>
      </w:r>
      <w:r w:rsidRPr="000213F2">
        <w:rPr>
          <w:rFonts w:ascii="Arial" w:hAnsi="Arial" w:cs="Arial"/>
        </w:rPr>
        <w:t>In the nineteenth century sailing ships were replaced by steam ships which allowed tourists to travel longer distances and access the world for leisure.</w:t>
      </w:r>
    </w:p>
    <w:p w:rsidR="008E0950" w:rsidRDefault="008E0950" w:rsidP="008E0950">
      <w:pPr>
        <w:spacing w:line="480" w:lineRule="auto"/>
        <w:jc w:val="center"/>
        <w:rPr>
          <w:rFonts w:ascii="Arial" w:hAnsi="Arial" w:cs="Arial"/>
        </w:rPr>
      </w:pPr>
    </w:p>
    <w:p w:rsidR="008E0950" w:rsidRDefault="008E0950" w:rsidP="008E0950">
      <w:pPr>
        <w:spacing w:line="480" w:lineRule="auto"/>
        <w:jc w:val="both"/>
        <w:rPr>
          <w:rFonts w:ascii="Arial" w:hAnsi="Arial" w:cs="Arial"/>
        </w:rPr>
      </w:pPr>
    </w:p>
    <w:p w:rsidR="008E0950" w:rsidRDefault="008E0950" w:rsidP="008E0950">
      <w:pPr>
        <w:spacing w:line="480" w:lineRule="auto"/>
        <w:jc w:val="both"/>
        <w:rPr>
          <w:rFonts w:ascii="Arial" w:hAnsi="Arial" w:cs="Arial"/>
        </w:rPr>
      </w:pPr>
      <w:r w:rsidRPr="000213F2">
        <w:rPr>
          <w:rFonts w:ascii="Arial" w:hAnsi="Arial" w:cs="Arial"/>
        </w:rPr>
        <w:t xml:space="preserve"> According to Bosneagu et.al, (2015) the first ships crossing the Atlantic were mainly merchant ships, however, there were passenger ships but they were lower in number.  The “Black Ball Line” in 1818, was the first company to establish a passenger line from Europe to America</w:t>
      </w:r>
      <w:r>
        <w:rPr>
          <w:rFonts w:ascii="Arial" w:hAnsi="Arial" w:cs="Arial"/>
        </w:rPr>
        <w:t xml:space="preserve">. (Bosneagu et.al. (2015) </w:t>
      </w:r>
      <w:r w:rsidRPr="000213F2">
        <w:rPr>
          <w:rFonts w:ascii="Arial" w:hAnsi="Arial" w:cs="Arial"/>
        </w:rPr>
        <w:t>The opening of the Suez Canal in 1869 aided this movement around the world. (Cooper, 2011)   Cooper (2016) states tourism continued to grow in the nineteenth centur</w:t>
      </w:r>
      <w:r>
        <w:rPr>
          <w:rFonts w:ascii="Arial" w:hAnsi="Arial" w:cs="Arial"/>
        </w:rPr>
        <w:t xml:space="preserve">y up until the first world war. </w:t>
      </w:r>
      <w:r w:rsidRPr="000213F2">
        <w:rPr>
          <w:rFonts w:ascii="Arial" w:hAnsi="Arial" w:cs="Arial"/>
        </w:rPr>
        <w:t>After the war the rise of the car technology meant that tourism entered a new era.  The first part of the twentieth century saw the car transform tourism by the emergence of new infrastructure i.e., (roads and hotels) which increased the ne</w:t>
      </w:r>
      <w:r>
        <w:rPr>
          <w:rFonts w:ascii="Arial" w:hAnsi="Arial" w:cs="Arial"/>
        </w:rPr>
        <w:t xml:space="preserve">ed for travel. (Cooper, 2011) </w:t>
      </w:r>
      <w:r w:rsidRPr="000213F2">
        <w:rPr>
          <w:rFonts w:ascii="Arial" w:hAnsi="Arial" w:cs="Arial"/>
        </w:rPr>
        <w:t>The popularity of the car affected the dominance of the train, while the introduction of passenger air travel influencing speed and efficiency in the mid-twentieth century affected the dominance of surface transport for long di</w:t>
      </w:r>
      <w:r>
        <w:rPr>
          <w:rFonts w:ascii="Arial" w:hAnsi="Arial" w:cs="Arial"/>
        </w:rPr>
        <w:t xml:space="preserve">stance travel. (Cooper, 2011) </w:t>
      </w:r>
      <w:r w:rsidRPr="000213F2">
        <w:rPr>
          <w:rFonts w:ascii="Arial" w:hAnsi="Arial" w:cs="Arial"/>
        </w:rPr>
        <w:t xml:space="preserve">Cooper (2011) states that with the increase in accessibility and new tourist motivation the tourism industry took advantage of this and created the first comprehensive tourism package holiday, which instigated the introduction of “mass tourism” </w:t>
      </w:r>
      <w:r>
        <w:rPr>
          <w:rFonts w:ascii="Arial" w:hAnsi="Arial" w:cs="Arial"/>
        </w:rPr>
        <w:t xml:space="preserve">in </w:t>
      </w:r>
      <w:r w:rsidRPr="000213F2">
        <w:rPr>
          <w:rFonts w:ascii="Arial" w:hAnsi="Arial" w:cs="Arial"/>
        </w:rPr>
        <w:t>the second part of the century and hence the tourism industry that is recognised today.</w:t>
      </w:r>
    </w:p>
    <w:p w:rsidR="008E0950" w:rsidRPr="000213F2" w:rsidRDefault="008E0950" w:rsidP="008E0950">
      <w:pPr>
        <w:spacing w:line="480" w:lineRule="auto"/>
        <w:jc w:val="both"/>
        <w:rPr>
          <w:rFonts w:ascii="Arial" w:hAnsi="Arial" w:cs="Arial"/>
        </w:rPr>
      </w:pPr>
    </w:p>
    <w:p w:rsidR="008E0950" w:rsidRPr="000213F2" w:rsidRDefault="008E0950" w:rsidP="008E0950">
      <w:pPr>
        <w:spacing w:line="480" w:lineRule="auto"/>
        <w:jc w:val="both"/>
        <w:rPr>
          <w:rFonts w:ascii="Arial" w:hAnsi="Arial" w:cs="Arial"/>
        </w:rPr>
      </w:pPr>
      <w:r w:rsidRPr="000213F2">
        <w:rPr>
          <w:rFonts w:ascii="Arial" w:hAnsi="Arial" w:cs="Arial"/>
        </w:rPr>
        <w:t>2.1.2</w:t>
      </w:r>
      <w:r w:rsidRPr="000213F2">
        <w:rPr>
          <w:rFonts w:ascii="Arial" w:hAnsi="Arial" w:cs="Arial"/>
        </w:rPr>
        <w:tab/>
      </w:r>
      <w:r w:rsidRPr="000213F2">
        <w:rPr>
          <w:rFonts w:ascii="Arial" w:hAnsi="Arial" w:cs="Arial"/>
          <w:b/>
        </w:rPr>
        <w:t>TOURISM IMPACTS</w:t>
      </w:r>
    </w:p>
    <w:p w:rsidR="008E0950" w:rsidRPr="000213F2" w:rsidRDefault="008E0950" w:rsidP="008E0950">
      <w:pPr>
        <w:spacing w:line="480" w:lineRule="auto"/>
        <w:jc w:val="both"/>
        <w:rPr>
          <w:rFonts w:ascii="Arial" w:hAnsi="Arial" w:cs="Arial"/>
        </w:rPr>
      </w:pPr>
      <w:r w:rsidRPr="000213F2">
        <w:rPr>
          <w:rFonts w:ascii="Arial" w:hAnsi="Arial" w:cs="Arial"/>
        </w:rPr>
        <w:t>The growth of the tourism industry has grown to such an extent it is one of the bi</w:t>
      </w:r>
      <w:r>
        <w:rPr>
          <w:rFonts w:ascii="Arial" w:hAnsi="Arial" w:cs="Arial"/>
        </w:rPr>
        <w:t xml:space="preserve">ggest industries in the world. </w:t>
      </w:r>
      <w:r w:rsidRPr="000213F2">
        <w:rPr>
          <w:rFonts w:ascii="Arial" w:hAnsi="Arial" w:cs="Arial"/>
        </w:rPr>
        <w:t>However, along with the demand has come impacts on the countries, destinations and oceans it crosses both economically, socially and environmentally.  Krippendorf (1998) states:</w:t>
      </w:r>
    </w:p>
    <w:p w:rsidR="008E0950" w:rsidRPr="000213F2" w:rsidRDefault="008E0950" w:rsidP="008E0950">
      <w:pPr>
        <w:spacing w:line="480" w:lineRule="auto"/>
        <w:ind w:left="720"/>
        <w:jc w:val="both"/>
        <w:rPr>
          <w:rFonts w:ascii="Arial" w:hAnsi="Arial" w:cs="Arial"/>
        </w:rPr>
      </w:pPr>
      <w:r w:rsidRPr="000213F2">
        <w:rPr>
          <w:rFonts w:ascii="Arial" w:hAnsi="Arial" w:cs="Arial"/>
        </w:rPr>
        <w:t>“</w:t>
      </w:r>
      <w:r w:rsidRPr="000213F2">
        <w:rPr>
          <w:rFonts w:ascii="Arial" w:hAnsi="Arial" w:cs="Arial"/>
          <w:i/>
        </w:rPr>
        <w:t>Unrestricted tourism growth could lead to the positive economic effects of tourism being outweighed by significant social and environmental disadvantage</w:t>
      </w:r>
      <w:r w:rsidRPr="000213F2">
        <w:rPr>
          <w:rFonts w:ascii="Arial" w:hAnsi="Arial" w:cs="Arial"/>
        </w:rPr>
        <w:t>.”</w:t>
      </w:r>
    </w:p>
    <w:p w:rsidR="008E0950" w:rsidRDefault="008E0950" w:rsidP="008E0950">
      <w:pPr>
        <w:spacing w:line="480" w:lineRule="auto"/>
        <w:jc w:val="center"/>
        <w:rPr>
          <w:rFonts w:ascii="Arial" w:hAnsi="Arial" w:cs="Arial"/>
        </w:rPr>
      </w:pPr>
    </w:p>
    <w:p w:rsidR="008E0950" w:rsidRPr="000213F2" w:rsidRDefault="008E0950" w:rsidP="008E0950">
      <w:pPr>
        <w:spacing w:line="480" w:lineRule="auto"/>
        <w:jc w:val="both"/>
        <w:rPr>
          <w:rFonts w:ascii="Arial" w:hAnsi="Arial" w:cs="Arial"/>
        </w:rPr>
      </w:pPr>
      <w:r w:rsidRPr="000213F2">
        <w:rPr>
          <w:rFonts w:ascii="Arial" w:hAnsi="Arial" w:cs="Arial"/>
        </w:rPr>
        <w:lastRenderedPageBreak/>
        <w:t>The pressure to deliver more tourism products has meant that the tourism industry has to look further afield and to more remote destinat</w:t>
      </w:r>
      <w:r>
        <w:rPr>
          <w:rFonts w:ascii="Arial" w:hAnsi="Arial" w:cs="Arial"/>
        </w:rPr>
        <w:t xml:space="preserve">ions for new tourism products. </w:t>
      </w:r>
      <w:r w:rsidRPr="000213F2">
        <w:rPr>
          <w:rFonts w:ascii="Arial" w:hAnsi="Arial" w:cs="Arial"/>
        </w:rPr>
        <w:t>The growth of mass tourism over previous decades has resulted in some destinations becoming overcrowded, leading to adverse effects on the host communities, one case example is Benidorm</w:t>
      </w:r>
      <w:r>
        <w:rPr>
          <w:rFonts w:ascii="Arial" w:hAnsi="Arial" w:cs="Arial"/>
        </w:rPr>
        <w:t xml:space="preserve">. </w:t>
      </w:r>
      <w:r w:rsidRPr="000213F2">
        <w:rPr>
          <w:rFonts w:ascii="Arial" w:hAnsi="Arial" w:cs="Arial"/>
        </w:rPr>
        <w:t>The Cruise industry has in the past had a negative reputation for the impacts it has had not only on the destinations it visited but the oceans and the eco systems it affected.</w:t>
      </w:r>
    </w:p>
    <w:p w:rsidR="008E0950" w:rsidRPr="000213F2" w:rsidRDefault="008E0950" w:rsidP="008E0950">
      <w:pPr>
        <w:spacing w:line="480" w:lineRule="auto"/>
        <w:jc w:val="both"/>
        <w:rPr>
          <w:rFonts w:ascii="Arial" w:hAnsi="Arial" w:cs="Arial"/>
        </w:rPr>
      </w:pPr>
      <w:r w:rsidRPr="000213F2">
        <w:rPr>
          <w:rFonts w:ascii="Arial" w:hAnsi="Arial" w:cs="Arial"/>
        </w:rPr>
        <w:t>According to Cooper (2011) the concept of sustainability has been growing in strength since the 1960’s, however, for tourism the concept came later growing through the 1980’s, supported by international conventions, declarations and initiatives which were also supported by the general</w:t>
      </w:r>
      <w:r>
        <w:rPr>
          <w:rFonts w:ascii="Arial" w:hAnsi="Arial" w:cs="Arial"/>
        </w:rPr>
        <w:t xml:space="preserve"> mood of society of the times. </w:t>
      </w:r>
      <w:r w:rsidRPr="000213F2">
        <w:rPr>
          <w:rFonts w:ascii="Arial" w:hAnsi="Arial" w:cs="Arial"/>
        </w:rPr>
        <w:t xml:space="preserve">Cooper (2011) further states that sustainable tourism has matured and recognised that it is no longer an idealistic pass time but a real problem.  Some example companies who lead the way in sustainability are Tui and Accor, however, Buckley (2012) feels that there are still some companies in the sector that have not adapted enough yet to recognise it is important not to just rely on regulations but develop new initiatives having learnt from </w:t>
      </w:r>
      <w:r>
        <w:rPr>
          <w:rFonts w:ascii="Arial" w:hAnsi="Arial" w:cs="Arial"/>
        </w:rPr>
        <w:t xml:space="preserve">the market. </w:t>
      </w:r>
      <w:r w:rsidRPr="000213F2">
        <w:rPr>
          <w:rFonts w:ascii="Arial" w:hAnsi="Arial" w:cs="Arial"/>
        </w:rPr>
        <w:t xml:space="preserve">Cooke (2011) states that the sustainability concept continues to grow not only for the industry but also for society as a whole.   </w:t>
      </w:r>
    </w:p>
    <w:p w:rsidR="008E0950" w:rsidRPr="000213F2" w:rsidRDefault="008E0950" w:rsidP="008E0950">
      <w:pPr>
        <w:spacing w:line="480" w:lineRule="auto"/>
        <w:jc w:val="both"/>
        <w:rPr>
          <w:rFonts w:ascii="Arial" w:hAnsi="Arial" w:cs="Arial"/>
          <w:u w:val="single"/>
        </w:rPr>
      </w:pPr>
    </w:p>
    <w:p w:rsidR="008E0950" w:rsidRDefault="008E0950" w:rsidP="008E0950">
      <w:pPr>
        <w:spacing w:line="480" w:lineRule="auto"/>
        <w:jc w:val="both"/>
        <w:rPr>
          <w:rFonts w:ascii="Arial" w:hAnsi="Arial" w:cs="Arial"/>
          <w:b/>
        </w:rPr>
      </w:pPr>
      <w:r w:rsidRPr="000213F2">
        <w:rPr>
          <w:rFonts w:ascii="Arial" w:hAnsi="Arial" w:cs="Arial"/>
        </w:rPr>
        <w:t>2.2</w:t>
      </w:r>
      <w:r w:rsidRPr="000213F2">
        <w:rPr>
          <w:rFonts w:ascii="Arial" w:hAnsi="Arial" w:cs="Arial"/>
        </w:rPr>
        <w:tab/>
      </w:r>
      <w:r w:rsidRPr="000213F2">
        <w:rPr>
          <w:rFonts w:ascii="Arial" w:hAnsi="Arial" w:cs="Arial"/>
          <w:b/>
        </w:rPr>
        <w:t>MODERN CONCEPTS OF THE TOURISM INDUSTRY</w:t>
      </w:r>
    </w:p>
    <w:p w:rsidR="008E0950" w:rsidRPr="000213F2" w:rsidRDefault="008E0950" w:rsidP="008E0950">
      <w:pPr>
        <w:spacing w:line="480" w:lineRule="auto"/>
        <w:jc w:val="both"/>
        <w:rPr>
          <w:rFonts w:ascii="Arial" w:hAnsi="Arial" w:cs="Arial"/>
          <w:b/>
        </w:rPr>
      </w:pPr>
      <w:r w:rsidRPr="000213F2">
        <w:rPr>
          <w:rFonts w:ascii="Arial" w:hAnsi="Arial" w:cs="Arial"/>
        </w:rPr>
        <w:t>2.2.1</w:t>
      </w:r>
      <w:r w:rsidRPr="000213F2">
        <w:rPr>
          <w:rFonts w:ascii="Arial" w:hAnsi="Arial" w:cs="Arial"/>
        </w:rPr>
        <w:tab/>
      </w:r>
      <w:r w:rsidRPr="000213F2">
        <w:rPr>
          <w:rFonts w:ascii="Arial" w:hAnsi="Arial" w:cs="Arial"/>
          <w:b/>
        </w:rPr>
        <w:t>NICHE TOURISM DEVELOPMENTS</w:t>
      </w:r>
    </w:p>
    <w:p w:rsidR="008E0950" w:rsidRDefault="008E0950" w:rsidP="008E0950">
      <w:pPr>
        <w:spacing w:line="480" w:lineRule="auto"/>
        <w:jc w:val="both"/>
        <w:rPr>
          <w:rFonts w:ascii="Arial" w:hAnsi="Arial" w:cs="Arial"/>
        </w:rPr>
      </w:pPr>
      <w:r w:rsidRPr="000213F2">
        <w:rPr>
          <w:rFonts w:ascii="Arial" w:hAnsi="Arial" w:cs="Arial"/>
        </w:rPr>
        <w:t>The travel and tourism industry that is recognised today has developed from mass tourism.  The tourist of the past has been happy with travel being packaged by the travel agent, however, with the twenty first century, this has been</w:t>
      </w:r>
      <w:r>
        <w:rPr>
          <w:rFonts w:ascii="Arial" w:hAnsi="Arial" w:cs="Arial"/>
        </w:rPr>
        <w:t xml:space="preserve"> changing. </w:t>
      </w:r>
      <w:r w:rsidRPr="000213F2">
        <w:rPr>
          <w:rFonts w:ascii="Arial" w:hAnsi="Arial" w:cs="Arial"/>
        </w:rPr>
        <w:t>(Robinson et.al., (2005).  Robinson et.al., (2005) further suggests that ‘niche tourism’ has developed in contrast to ‘mass tourism’ and suggests that tourists are becoming more discerning and looking for di</w:t>
      </w:r>
      <w:r>
        <w:rPr>
          <w:rFonts w:ascii="Arial" w:hAnsi="Arial" w:cs="Arial"/>
        </w:rPr>
        <w:t>versity in their travel choices.</w:t>
      </w:r>
    </w:p>
    <w:p w:rsidR="008E0950" w:rsidRDefault="008E0950" w:rsidP="008E0950">
      <w:pPr>
        <w:spacing w:line="480" w:lineRule="auto"/>
        <w:jc w:val="center"/>
        <w:rPr>
          <w:rFonts w:ascii="Arial" w:hAnsi="Arial" w:cs="Arial"/>
        </w:rPr>
      </w:pPr>
    </w:p>
    <w:p w:rsidR="008E0950" w:rsidRPr="000213F2" w:rsidRDefault="008E0950" w:rsidP="008E0950">
      <w:pPr>
        <w:spacing w:line="480" w:lineRule="auto"/>
        <w:jc w:val="both"/>
        <w:rPr>
          <w:rFonts w:ascii="Arial" w:hAnsi="Arial" w:cs="Arial"/>
        </w:rPr>
      </w:pPr>
      <w:r w:rsidRPr="000213F2">
        <w:rPr>
          <w:rFonts w:ascii="Arial" w:hAnsi="Arial" w:cs="Arial"/>
        </w:rPr>
        <w:lastRenderedPageBreak/>
        <w:t>Today, the tourist is looking for something unique, they do not want to follow the crowd; their holiday choice is more specific and suited to their own personal needs or they may even want to be seen to be leading the trends and making a difference i</w:t>
      </w:r>
      <w:r>
        <w:rPr>
          <w:rFonts w:ascii="Arial" w:hAnsi="Arial" w:cs="Arial"/>
        </w:rPr>
        <w:t>n the destinations they visit. T</w:t>
      </w:r>
      <w:r w:rsidRPr="000213F2">
        <w:rPr>
          <w:rFonts w:ascii="Arial" w:hAnsi="Arial" w:cs="Arial"/>
        </w:rPr>
        <w:t>he industry has addressed this new interest of the tourist, by developing and marketing niche products within the ind</w:t>
      </w:r>
      <w:r>
        <w:rPr>
          <w:rFonts w:ascii="Arial" w:hAnsi="Arial" w:cs="Arial"/>
        </w:rPr>
        <w:t xml:space="preserve">ustry. </w:t>
      </w:r>
      <w:r w:rsidRPr="000213F2">
        <w:rPr>
          <w:rFonts w:ascii="Arial" w:hAnsi="Arial" w:cs="Arial"/>
        </w:rPr>
        <w:t>Robinson et.al., (2005) states that destination managers and planners are looking to benefit from tourism to boost economies within a destination, the niche product offers more sustainable opportunities and has less impact and introduces a higher spending tourist and is therefore supported by industry.  Conversely, Cohen (1972) however, disputes the fact that tourists were less discerning in the past and argues that tourists have always been the same in terms of their elementary needs and motivation</w:t>
      </w:r>
      <w:r>
        <w:rPr>
          <w:rFonts w:ascii="Arial" w:hAnsi="Arial" w:cs="Arial"/>
        </w:rPr>
        <w:t xml:space="preserve">s. </w:t>
      </w:r>
      <w:r w:rsidRPr="000213F2">
        <w:rPr>
          <w:rFonts w:ascii="Arial" w:hAnsi="Arial" w:cs="Arial"/>
        </w:rPr>
        <w:t xml:space="preserve">It is due to the tourists of the past and their elementary needs and motivations that has aided the growth of the tourism industry. </w:t>
      </w:r>
    </w:p>
    <w:p w:rsidR="008E0950" w:rsidRPr="000213F2" w:rsidRDefault="008E0950" w:rsidP="008E0950">
      <w:pPr>
        <w:spacing w:line="480" w:lineRule="auto"/>
        <w:jc w:val="both"/>
        <w:rPr>
          <w:rFonts w:ascii="Arial" w:hAnsi="Arial" w:cs="Arial"/>
        </w:rPr>
      </w:pPr>
      <w:r w:rsidRPr="000213F2">
        <w:rPr>
          <w:rFonts w:ascii="Arial" w:hAnsi="Arial" w:cs="Arial"/>
        </w:rPr>
        <w:t>The growth of the package holiday pointed to two-fold categorisation of the tourist; institutionalised tourist which included individual and organised mass tourists; non-institutionalised tourists which incl</w:t>
      </w:r>
      <w:r>
        <w:rPr>
          <w:rFonts w:ascii="Arial" w:hAnsi="Arial" w:cs="Arial"/>
        </w:rPr>
        <w:t xml:space="preserve">uded ‘explorers and drifters.’ </w:t>
      </w:r>
      <w:r w:rsidRPr="000213F2">
        <w:rPr>
          <w:rFonts w:ascii="Arial" w:hAnsi="Arial" w:cs="Arial"/>
        </w:rPr>
        <w:t>This categorisation is associated with segmentatio</w:t>
      </w:r>
      <w:r>
        <w:rPr>
          <w:rFonts w:ascii="Arial" w:hAnsi="Arial" w:cs="Arial"/>
        </w:rPr>
        <w:t xml:space="preserve">n within the tourism industry. Smith </w:t>
      </w:r>
      <w:r w:rsidRPr="000213F2">
        <w:rPr>
          <w:rFonts w:ascii="Arial" w:hAnsi="Arial" w:cs="Arial"/>
        </w:rPr>
        <w:t>(1956) stated that segmentation is a strategy that marketers use to distinguish consumer needs, characteristics or behaviour.</w:t>
      </w:r>
    </w:p>
    <w:p w:rsidR="008E0950" w:rsidRDefault="008E0950" w:rsidP="008E0950">
      <w:pPr>
        <w:spacing w:line="480" w:lineRule="auto"/>
        <w:jc w:val="both"/>
        <w:rPr>
          <w:rFonts w:ascii="Arial" w:hAnsi="Arial" w:cs="Arial"/>
        </w:rPr>
      </w:pPr>
      <w:r w:rsidRPr="000213F2">
        <w:rPr>
          <w:rFonts w:ascii="Arial" w:hAnsi="Arial" w:cs="Arial"/>
        </w:rPr>
        <w:t>To further investigate the idea of tourist’s motivations, it is important to consider Maslow’s Hierarchy of Needs</w:t>
      </w:r>
      <w:r>
        <w:rPr>
          <w:rFonts w:ascii="Arial" w:hAnsi="Arial" w:cs="Arial"/>
        </w:rPr>
        <w:t xml:space="preserve">. </w:t>
      </w:r>
      <w:r w:rsidRPr="000213F2">
        <w:rPr>
          <w:rFonts w:ascii="Arial" w:hAnsi="Arial" w:cs="Arial"/>
        </w:rPr>
        <w:t>Maslow’s hierarchy of needs, theory model, which stated that humans are motivated by needs and once they have achieved their basic needs i.e., (food, water), they strive to achieve higher gratification, namely; self-actualization, with the aim to reach their personal potential, self-fulfilment, and personal growth. (Maslow, 1943</w:t>
      </w:r>
      <w:r>
        <w:rPr>
          <w:rFonts w:ascii="Arial" w:hAnsi="Arial" w:cs="Arial"/>
        </w:rPr>
        <w:t>)</w:t>
      </w:r>
      <w:r w:rsidRPr="000213F2">
        <w:rPr>
          <w:rFonts w:ascii="Arial" w:hAnsi="Arial" w:cs="Arial"/>
        </w:rPr>
        <w:t xml:space="preserve"> Marketers often use this theory in their demographic segmentation tool i.e. age, education ethnicity, income, religion family, to understand what the needs of these demographics are to determine the tourism product that they want and or nee</w:t>
      </w:r>
      <w:r>
        <w:rPr>
          <w:rFonts w:ascii="Arial" w:hAnsi="Arial" w:cs="Arial"/>
        </w:rPr>
        <w:t xml:space="preserve">d. </w:t>
      </w:r>
    </w:p>
    <w:p w:rsidR="008E0950" w:rsidRDefault="008E0950" w:rsidP="008E0950">
      <w:pPr>
        <w:spacing w:line="480" w:lineRule="auto"/>
        <w:jc w:val="center"/>
        <w:rPr>
          <w:rFonts w:ascii="Arial" w:hAnsi="Arial" w:cs="Arial"/>
        </w:rPr>
      </w:pPr>
    </w:p>
    <w:p w:rsidR="008E0950" w:rsidRPr="000213F2" w:rsidRDefault="008E0950" w:rsidP="008E0950">
      <w:pPr>
        <w:spacing w:line="480" w:lineRule="auto"/>
        <w:jc w:val="both"/>
        <w:rPr>
          <w:rFonts w:ascii="Arial" w:hAnsi="Arial" w:cs="Arial"/>
        </w:rPr>
      </w:pPr>
      <w:r w:rsidRPr="000213F2">
        <w:rPr>
          <w:rFonts w:ascii="Arial" w:hAnsi="Arial" w:cs="Arial"/>
        </w:rPr>
        <w:lastRenderedPageBreak/>
        <w:t>The segmentation of these markets further aid the marketer to create Niche products for the more individual needs of tourists. (Weaver, et.al. (2006) McLeod (2018) states:</w:t>
      </w:r>
    </w:p>
    <w:p w:rsidR="008E0950" w:rsidRPr="000213F2" w:rsidRDefault="008E0950" w:rsidP="008E0950">
      <w:pPr>
        <w:spacing w:before="240" w:line="480" w:lineRule="auto"/>
        <w:ind w:left="720"/>
        <w:jc w:val="both"/>
        <w:rPr>
          <w:rFonts w:ascii="Arial" w:hAnsi="Arial" w:cs="Arial"/>
        </w:rPr>
      </w:pPr>
      <w:r w:rsidRPr="000213F2">
        <w:rPr>
          <w:rFonts w:ascii="Arial" w:hAnsi="Arial" w:cs="Arial"/>
        </w:rPr>
        <w:t>“Maslow’s hierarchy of needs is a motivational theory in psychology comprising a five-tier model of human needs, often depicted as hierarchical levels within a pyramid.”</w:t>
      </w:r>
    </w:p>
    <w:p w:rsidR="008E0950" w:rsidRPr="000213F2" w:rsidRDefault="008E0950" w:rsidP="008E0950">
      <w:pPr>
        <w:spacing w:line="480" w:lineRule="auto"/>
        <w:jc w:val="both"/>
        <w:rPr>
          <w:rFonts w:ascii="Arial" w:hAnsi="Arial" w:cs="Arial"/>
          <w:i/>
        </w:rPr>
      </w:pPr>
      <w:r w:rsidRPr="000213F2">
        <w:rPr>
          <w:rFonts w:ascii="Arial" w:hAnsi="Arial" w:cs="Arial"/>
          <w:noProof/>
          <w:lang w:eastAsia="en-GB"/>
        </w:rPr>
        <w:drawing>
          <wp:inline distT="0" distB="0" distL="0" distR="0" wp14:anchorId="25865B43" wp14:editId="2E67D19D">
            <wp:extent cx="3371572" cy="1864995"/>
            <wp:effectExtent l="0" t="0" r="635" b="1905"/>
            <wp:docPr id="1" name="Picture 1" descr="maslow's hierarchy of needs five stage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slow's hierarchy of needs five stage pyrami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400166" cy="1880812"/>
                    </a:xfrm>
                    <a:prstGeom prst="rect">
                      <a:avLst/>
                    </a:prstGeom>
                    <a:noFill/>
                    <a:ln>
                      <a:noFill/>
                    </a:ln>
                  </pic:spPr>
                </pic:pic>
              </a:graphicData>
            </a:graphic>
          </wp:inline>
        </w:drawing>
      </w:r>
    </w:p>
    <w:p w:rsidR="008E0950" w:rsidRPr="004123B3" w:rsidRDefault="008E0950" w:rsidP="008E0950">
      <w:pPr>
        <w:spacing w:line="480" w:lineRule="auto"/>
        <w:jc w:val="both"/>
        <w:rPr>
          <w:rFonts w:ascii="Arial" w:hAnsi="Arial" w:cs="Arial"/>
          <w:i/>
          <w:sz w:val="20"/>
          <w:szCs w:val="20"/>
        </w:rPr>
      </w:pPr>
      <w:r w:rsidRPr="004123B3">
        <w:rPr>
          <w:rFonts w:ascii="Arial" w:hAnsi="Arial" w:cs="Arial"/>
          <w:i/>
          <w:sz w:val="20"/>
          <w:szCs w:val="20"/>
        </w:rPr>
        <w:t>Figure 2.1 – Maslow “Hierarchy of needs” model</w:t>
      </w:r>
    </w:p>
    <w:p w:rsidR="008E0950" w:rsidRPr="000213F2" w:rsidRDefault="008E0950" w:rsidP="008E0950">
      <w:pPr>
        <w:spacing w:line="480" w:lineRule="auto"/>
        <w:jc w:val="both"/>
        <w:rPr>
          <w:rFonts w:ascii="Arial" w:hAnsi="Arial" w:cs="Arial"/>
          <w:i/>
        </w:rPr>
      </w:pPr>
    </w:p>
    <w:p w:rsidR="008E0950" w:rsidRPr="000213F2" w:rsidRDefault="008E0950" w:rsidP="008E0950">
      <w:pPr>
        <w:spacing w:line="480" w:lineRule="auto"/>
        <w:jc w:val="both"/>
        <w:rPr>
          <w:rFonts w:ascii="Arial" w:hAnsi="Arial" w:cs="Arial"/>
        </w:rPr>
      </w:pPr>
      <w:r w:rsidRPr="000213F2">
        <w:rPr>
          <w:rFonts w:ascii="Arial" w:hAnsi="Arial" w:cs="Arial"/>
        </w:rPr>
        <w:t>The marketers of previous decades used the same segmentation tools, as they also realised that although there was a demand for mass tourism, the demand f</w:t>
      </w:r>
      <w:r>
        <w:rPr>
          <w:rFonts w:ascii="Arial" w:hAnsi="Arial" w:cs="Arial"/>
        </w:rPr>
        <w:t xml:space="preserve">or Niche products was evident. </w:t>
      </w:r>
      <w:r w:rsidRPr="000213F2">
        <w:rPr>
          <w:rFonts w:ascii="Arial" w:hAnsi="Arial" w:cs="Arial"/>
        </w:rPr>
        <w:t xml:space="preserve">Cohen (1972) agrees and states that although there was a mass tourism market, these tourists </w:t>
      </w:r>
      <w:r>
        <w:rPr>
          <w:rFonts w:ascii="Arial" w:hAnsi="Arial" w:cs="Arial"/>
        </w:rPr>
        <w:t xml:space="preserve">had their own needs to be met. </w:t>
      </w:r>
      <w:r w:rsidRPr="000213F2">
        <w:rPr>
          <w:rFonts w:ascii="Arial" w:hAnsi="Arial" w:cs="Arial"/>
        </w:rPr>
        <w:t>However, was there a product available to them in the 1990’s to allow them flexibi</w:t>
      </w:r>
      <w:r>
        <w:rPr>
          <w:rFonts w:ascii="Arial" w:hAnsi="Arial" w:cs="Arial"/>
        </w:rPr>
        <w:t xml:space="preserve">lity to choose Niche tourism. </w:t>
      </w:r>
      <w:r w:rsidRPr="000213F2">
        <w:rPr>
          <w:rFonts w:ascii="Arial" w:hAnsi="Arial" w:cs="Arial"/>
        </w:rPr>
        <w:t xml:space="preserve">Robinson et.al., (2005) broadly agrees that this point still holds true today and that mass tourism is still very dominant but includes a more specialised form of tourism (recently developed Niche tourism).  </w:t>
      </w:r>
    </w:p>
    <w:p w:rsidR="008E0950" w:rsidRDefault="008E0950" w:rsidP="008E0950">
      <w:pPr>
        <w:spacing w:line="480" w:lineRule="auto"/>
        <w:jc w:val="both"/>
        <w:rPr>
          <w:rFonts w:ascii="Arial" w:hAnsi="Arial" w:cs="Arial"/>
        </w:rPr>
      </w:pPr>
      <w:r w:rsidRPr="000213F2">
        <w:rPr>
          <w:rFonts w:ascii="Arial" w:hAnsi="Arial" w:cs="Arial"/>
        </w:rPr>
        <w:t>Tourists now wish to appreciate the whole experience of a destination, not just by discovering and experiencing, but also by participating and lear</w:t>
      </w:r>
      <w:r>
        <w:rPr>
          <w:rFonts w:ascii="Arial" w:hAnsi="Arial" w:cs="Arial"/>
        </w:rPr>
        <w:t xml:space="preserve">ning, becoming more discerning. </w:t>
      </w:r>
      <w:r w:rsidRPr="000213F2">
        <w:rPr>
          <w:rFonts w:ascii="Arial" w:hAnsi="Arial" w:cs="Arial"/>
        </w:rPr>
        <w:t>However, although niche tourism is growing steadily in today’s tourism industry, there will always be a need for the mass tourism market for those tourists who are just looking for the bea</w:t>
      </w:r>
      <w:r>
        <w:rPr>
          <w:rFonts w:ascii="Arial" w:hAnsi="Arial" w:cs="Arial"/>
        </w:rPr>
        <w:t>ch holiday without any effort.</w:t>
      </w:r>
    </w:p>
    <w:p w:rsidR="008E0950" w:rsidRDefault="008E0950" w:rsidP="008E0950">
      <w:pPr>
        <w:spacing w:line="480" w:lineRule="auto"/>
        <w:jc w:val="center"/>
        <w:rPr>
          <w:rFonts w:ascii="Arial" w:hAnsi="Arial" w:cs="Arial"/>
        </w:rPr>
      </w:pPr>
    </w:p>
    <w:p w:rsidR="008E0950" w:rsidRPr="000213F2" w:rsidRDefault="008E0950" w:rsidP="008E0950">
      <w:pPr>
        <w:spacing w:line="480" w:lineRule="auto"/>
        <w:jc w:val="both"/>
        <w:rPr>
          <w:rFonts w:ascii="Arial" w:hAnsi="Arial" w:cs="Arial"/>
        </w:rPr>
      </w:pPr>
      <w:r w:rsidRPr="000213F2">
        <w:rPr>
          <w:rFonts w:ascii="Arial" w:hAnsi="Arial" w:cs="Arial"/>
        </w:rPr>
        <w:lastRenderedPageBreak/>
        <w:t>Richardson et.al., (2005) highlights in his table the differences between mass and niche tourism and the breakdown of the appeal to tourists of the niche products.</w:t>
      </w:r>
    </w:p>
    <w:p w:rsidR="008E0950" w:rsidRPr="000213F2" w:rsidRDefault="008E0950" w:rsidP="008E0950">
      <w:pPr>
        <w:spacing w:line="480" w:lineRule="auto"/>
        <w:jc w:val="both"/>
        <w:rPr>
          <w:rFonts w:ascii="Arial" w:hAnsi="Arial" w:cs="Arial"/>
        </w:rPr>
      </w:pPr>
    </w:p>
    <w:p w:rsidR="008E0950" w:rsidRPr="000213F2" w:rsidRDefault="008E0950" w:rsidP="008E0950">
      <w:pPr>
        <w:spacing w:line="480" w:lineRule="auto"/>
        <w:jc w:val="both"/>
        <w:rPr>
          <w:rFonts w:ascii="Arial" w:hAnsi="Arial" w:cs="Arial"/>
        </w:rPr>
      </w:pPr>
    </w:p>
    <w:p w:rsidR="008E0950" w:rsidRPr="000213F2" w:rsidRDefault="008E0950" w:rsidP="008E0950">
      <w:pPr>
        <w:spacing w:line="480" w:lineRule="auto"/>
        <w:ind w:left="720"/>
        <w:jc w:val="both"/>
        <w:rPr>
          <w:rFonts w:ascii="Arial" w:hAnsi="Arial" w:cs="Arial"/>
        </w:rPr>
      </w:pPr>
      <w:r w:rsidRPr="000213F2">
        <w:rPr>
          <w:rFonts w:ascii="Arial" w:hAnsi="Arial" w:cs="Arial"/>
          <w:noProof/>
          <w:lang w:eastAsia="en-GB"/>
        </w:rPr>
        <w:drawing>
          <wp:inline distT="0" distB="0" distL="0" distR="0" wp14:anchorId="5FE13752" wp14:editId="5E1422F9">
            <wp:extent cx="4694148" cy="44100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0-01-30 at 18.55.47.png"/>
                    <pic:cNvPicPr/>
                  </pic:nvPicPr>
                  <pic:blipFill rotWithShape="1">
                    <a:blip r:embed="rId5">
                      <a:extLst>
                        <a:ext uri="{28A0092B-C50C-407E-A947-70E740481C1C}">
                          <a14:useLocalDpi xmlns:a14="http://schemas.microsoft.com/office/drawing/2010/main" val="0"/>
                        </a:ext>
                      </a:extLst>
                    </a:blip>
                    <a:srcRect b="5818"/>
                    <a:stretch/>
                  </pic:blipFill>
                  <pic:spPr bwMode="auto">
                    <a:xfrm>
                      <a:off x="0" y="0"/>
                      <a:ext cx="4763535" cy="4475263"/>
                    </a:xfrm>
                    <a:prstGeom prst="rect">
                      <a:avLst/>
                    </a:prstGeom>
                    <a:ln>
                      <a:noFill/>
                    </a:ln>
                    <a:extLst>
                      <a:ext uri="{53640926-AAD7-44D8-BBD7-CCE9431645EC}">
                        <a14:shadowObscured xmlns:a14="http://schemas.microsoft.com/office/drawing/2010/main"/>
                      </a:ext>
                    </a:extLst>
                  </pic:spPr>
                </pic:pic>
              </a:graphicData>
            </a:graphic>
          </wp:inline>
        </w:drawing>
      </w:r>
    </w:p>
    <w:p w:rsidR="008E0950" w:rsidRPr="004123B3" w:rsidRDefault="008E0950" w:rsidP="008E0950">
      <w:pPr>
        <w:spacing w:line="480" w:lineRule="auto"/>
        <w:jc w:val="both"/>
        <w:rPr>
          <w:rFonts w:ascii="Arial" w:hAnsi="Arial" w:cs="Arial"/>
          <w:i/>
          <w:sz w:val="18"/>
          <w:szCs w:val="18"/>
        </w:rPr>
      </w:pPr>
      <w:r w:rsidRPr="004123B3">
        <w:rPr>
          <w:rFonts w:ascii="Arial" w:hAnsi="Arial" w:cs="Arial"/>
          <w:i/>
          <w:sz w:val="18"/>
          <w:szCs w:val="18"/>
        </w:rPr>
        <w:t xml:space="preserve">Figure 2.2 – Richardson’s (2005) model of Tourism Activities - Niche Tourism </w:t>
      </w:r>
    </w:p>
    <w:p w:rsidR="008E0950" w:rsidRPr="000213F2" w:rsidRDefault="008E0950" w:rsidP="008E0950">
      <w:pPr>
        <w:spacing w:before="240" w:line="480" w:lineRule="auto"/>
        <w:jc w:val="both"/>
        <w:rPr>
          <w:rFonts w:ascii="Arial" w:hAnsi="Arial" w:cs="Arial"/>
        </w:rPr>
      </w:pPr>
    </w:p>
    <w:p w:rsidR="008E0950" w:rsidRDefault="008E0950" w:rsidP="008E0950">
      <w:pPr>
        <w:spacing w:before="240" w:line="480" w:lineRule="auto"/>
        <w:jc w:val="both"/>
        <w:rPr>
          <w:rFonts w:ascii="Arial" w:hAnsi="Arial" w:cs="Arial"/>
        </w:rPr>
      </w:pPr>
      <w:r w:rsidRPr="000213F2">
        <w:rPr>
          <w:rFonts w:ascii="Arial" w:hAnsi="Arial" w:cs="Arial"/>
        </w:rPr>
        <w:t>Richardson et.al. (2005) displays not only Niche tourism but also how it then can be broken down even further into Micro Niches, which highlight the diversity of marketers planning to attract business products into the tourism industry.</w:t>
      </w:r>
    </w:p>
    <w:p w:rsidR="008E0950" w:rsidRPr="000213F2" w:rsidRDefault="008E0950" w:rsidP="008E0950">
      <w:pPr>
        <w:spacing w:before="240" w:line="480" w:lineRule="auto"/>
        <w:jc w:val="center"/>
        <w:rPr>
          <w:rFonts w:ascii="Arial" w:hAnsi="Arial" w:cs="Arial"/>
        </w:rPr>
      </w:pPr>
    </w:p>
    <w:p w:rsidR="008E0950" w:rsidRPr="000213F2" w:rsidRDefault="008E0950" w:rsidP="008E0950">
      <w:pPr>
        <w:spacing w:line="480" w:lineRule="auto"/>
        <w:jc w:val="both"/>
        <w:rPr>
          <w:rFonts w:ascii="Arial" w:hAnsi="Arial" w:cs="Arial"/>
        </w:rPr>
      </w:pPr>
      <w:r w:rsidRPr="000213F2">
        <w:rPr>
          <w:rFonts w:ascii="Arial" w:hAnsi="Arial" w:cs="Arial"/>
        </w:rPr>
        <w:lastRenderedPageBreak/>
        <w:t>In recent years, it is evident however, that niche products are radically evolving and one particular area is Cruising, so much so that it has developed to such a degree, that it is now a sector of its own within the tourism industry.</w:t>
      </w:r>
    </w:p>
    <w:p w:rsidR="008E0950" w:rsidRPr="000213F2" w:rsidRDefault="008E0950" w:rsidP="008E0950">
      <w:pPr>
        <w:spacing w:line="480" w:lineRule="auto"/>
        <w:jc w:val="both"/>
        <w:rPr>
          <w:rFonts w:ascii="Arial" w:hAnsi="Arial" w:cs="Arial"/>
        </w:rPr>
      </w:pPr>
      <w:r w:rsidRPr="000213F2">
        <w:rPr>
          <w:rFonts w:ascii="Arial" w:hAnsi="Arial" w:cs="Arial"/>
        </w:rPr>
        <w:t xml:space="preserve">The Cruise industry developed as a niche product to cater for tourists looking for a different holiday product than the norm, today the industry has grown not just in ship numbers, but in the size of the ships namely; “Mega Ships” to cater for the amount of tourists that want to cruise. </w:t>
      </w:r>
    </w:p>
    <w:p w:rsidR="008E0950" w:rsidRPr="000213F2" w:rsidRDefault="008E0950" w:rsidP="008E0950">
      <w:pPr>
        <w:spacing w:line="480" w:lineRule="auto"/>
        <w:jc w:val="both"/>
        <w:rPr>
          <w:rFonts w:ascii="Arial" w:hAnsi="Arial" w:cs="Arial"/>
        </w:rPr>
      </w:pPr>
    </w:p>
    <w:p w:rsidR="008E0950" w:rsidRPr="000213F2" w:rsidRDefault="008E0950" w:rsidP="008E0950">
      <w:pPr>
        <w:spacing w:line="480" w:lineRule="auto"/>
        <w:jc w:val="both"/>
        <w:rPr>
          <w:rFonts w:ascii="Arial" w:hAnsi="Arial" w:cs="Arial"/>
          <w:b/>
        </w:rPr>
      </w:pPr>
      <w:r w:rsidRPr="000213F2">
        <w:rPr>
          <w:rFonts w:ascii="Arial" w:hAnsi="Arial" w:cs="Arial"/>
        </w:rPr>
        <w:t>2.2.2</w:t>
      </w:r>
      <w:r w:rsidRPr="000213F2">
        <w:rPr>
          <w:rFonts w:ascii="Arial" w:hAnsi="Arial" w:cs="Arial"/>
        </w:rPr>
        <w:tab/>
      </w:r>
      <w:r w:rsidRPr="000213F2">
        <w:rPr>
          <w:rFonts w:ascii="Arial" w:hAnsi="Arial" w:cs="Arial"/>
          <w:b/>
        </w:rPr>
        <w:t>DEVELOPMENTS IN THE CRUISE INDUSTRY</w:t>
      </w:r>
    </w:p>
    <w:p w:rsidR="008E0950" w:rsidRDefault="008E0950" w:rsidP="008E0950">
      <w:pPr>
        <w:spacing w:line="480" w:lineRule="auto"/>
        <w:jc w:val="both"/>
        <w:rPr>
          <w:rFonts w:ascii="Arial" w:hAnsi="Arial" w:cs="Arial"/>
        </w:rPr>
      </w:pPr>
      <w:r w:rsidRPr="000213F2">
        <w:rPr>
          <w:rFonts w:ascii="Arial" w:hAnsi="Arial" w:cs="Arial"/>
        </w:rPr>
        <w:t>According to Brown (2009) the new cruise ships of the 1960’s offered all the amenities and entertainment that cr</w:t>
      </w:r>
      <w:r>
        <w:rPr>
          <w:rFonts w:ascii="Arial" w:hAnsi="Arial" w:cs="Arial"/>
        </w:rPr>
        <w:t xml:space="preserve">uisers take for granted today. </w:t>
      </w:r>
      <w:r w:rsidRPr="000213F2">
        <w:rPr>
          <w:rFonts w:ascii="Arial" w:hAnsi="Arial" w:cs="Arial"/>
        </w:rPr>
        <w:t>The passengers on these cruise ships considered that the cruise experience was very important, the luxury cabins along with the restaurants and entertainment were part of their full holiday expectations and not just a mea</w:t>
      </w:r>
      <w:r>
        <w:rPr>
          <w:rFonts w:ascii="Arial" w:hAnsi="Arial" w:cs="Arial"/>
        </w:rPr>
        <w:t xml:space="preserve">ns to get to their destinations. </w:t>
      </w:r>
      <w:r w:rsidRPr="000213F2">
        <w:rPr>
          <w:rFonts w:ascii="Arial" w:hAnsi="Arial" w:cs="Arial"/>
        </w:rPr>
        <w:t xml:space="preserve">In the 1960’s the cruise market was mainly based upon the demographic group of the retired or those whose income was considered to be wealthy enough to </w:t>
      </w:r>
      <w:r>
        <w:rPr>
          <w:rFonts w:ascii="Arial" w:hAnsi="Arial" w:cs="Arial"/>
        </w:rPr>
        <w:t xml:space="preserve">afford a cruise ship holidays. </w:t>
      </w:r>
      <w:r w:rsidRPr="000213F2">
        <w:rPr>
          <w:rFonts w:ascii="Arial" w:hAnsi="Arial" w:cs="Arial"/>
        </w:rPr>
        <w:t>It was very much a middle class elitist statement, of who this demographi</w:t>
      </w:r>
      <w:r>
        <w:rPr>
          <w:rFonts w:ascii="Arial" w:hAnsi="Arial" w:cs="Arial"/>
        </w:rPr>
        <w:t xml:space="preserve">c was and what they could do. </w:t>
      </w:r>
      <w:r w:rsidRPr="000213F2">
        <w:rPr>
          <w:rFonts w:ascii="Arial" w:hAnsi="Arial" w:cs="Arial"/>
        </w:rPr>
        <w:t>The cruise itinerary included various luxury destinations such as Mediterranean, Caribbean and Alaska, and these destinations are still the most popular ports of call for</w:t>
      </w:r>
      <w:r>
        <w:rPr>
          <w:rFonts w:ascii="Arial" w:hAnsi="Arial" w:cs="Arial"/>
        </w:rPr>
        <w:t xml:space="preserve"> the cruise industry of today. </w:t>
      </w:r>
      <w:r w:rsidRPr="000213F2">
        <w:rPr>
          <w:rFonts w:ascii="Arial" w:hAnsi="Arial" w:cs="Arial"/>
        </w:rPr>
        <w:t>The marketers for the cruise industry created a luxury product for their market, this market catered for this specific demographics element, anticipating their needs to feel special and able to afford the best in life and wanting to dine in luxury restaura</w:t>
      </w:r>
      <w:r>
        <w:rPr>
          <w:rFonts w:ascii="Arial" w:hAnsi="Arial" w:cs="Arial"/>
        </w:rPr>
        <w:t xml:space="preserve">nts and have luxurious cabins. </w:t>
      </w:r>
      <w:r w:rsidRPr="000213F2">
        <w:rPr>
          <w:rFonts w:ascii="Arial" w:hAnsi="Arial" w:cs="Arial"/>
        </w:rPr>
        <w:t xml:space="preserve">The aim was to exceed even their expectations, to provide a cruise service that was of paramount quality.  </w:t>
      </w:r>
    </w:p>
    <w:p w:rsidR="008E0950" w:rsidRDefault="008E0950" w:rsidP="008E0950">
      <w:pPr>
        <w:spacing w:line="480" w:lineRule="auto"/>
        <w:jc w:val="both"/>
        <w:rPr>
          <w:rFonts w:ascii="Arial" w:hAnsi="Arial" w:cs="Arial"/>
        </w:rPr>
      </w:pPr>
    </w:p>
    <w:p w:rsidR="008E0950" w:rsidRDefault="008E0950" w:rsidP="008E0950">
      <w:pPr>
        <w:spacing w:line="480" w:lineRule="auto"/>
        <w:jc w:val="center"/>
        <w:rPr>
          <w:rFonts w:ascii="Arial" w:hAnsi="Arial" w:cs="Arial"/>
        </w:rPr>
      </w:pPr>
    </w:p>
    <w:p w:rsidR="008E0950" w:rsidRPr="000213F2" w:rsidRDefault="008E0950" w:rsidP="008E0950">
      <w:pPr>
        <w:spacing w:line="480" w:lineRule="auto"/>
        <w:jc w:val="both"/>
        <w:rPr>
          <w:rFonts w:ascii="Arial" w:hAnsi="Arial" w:cs="Arial"/>
        </w:rPr>
      </w:pPr>
      <w:r w:rsidRPr="000213F2">
        <w:rPr>
          <w:rFonts w:ascii="Arial" w:hAnsi="Arial" w:cs="Arial"/>
        </w:rPr>
        <w:lastRenderedPageBreak/>
        <w:t>Due to the cruise industry meeting the expectations of their passengers and more, this has resulted in a rise in passenger numbers and the need for new destinations and niche products, which has encouraged the building of not just new ships</w:t>
      </w:r>
      <w:r>
        <w:rPr>
          <w:rFonts w:ascii="Arial" w:hAnsi="Arial" w:cs="Arial"/>
        </w:rPr>
        <w:t>,</w:t>
      </w:r>
      <w:r w:rsidRPr="000213F2">
        <w:rPr>
          <w:rFonts w:ascii="Arial" w:hAnsi="Arial" w:cs="Arial"/>
        </w:rPr>
        <w:t xml:space="preserve"> but mega ships to support the increa</w:t>
      </w:r>
      <w:r>
        <w:rPr>
          <w:rFonts w:ascii="Arial" w:hAnsi="Arial" w:cs="Arial"/>
        </w:rPr>
        <w:t>sed passenger numbers which had</w:t>
      </w:r>
      <w:r w:rsidRPr="000213F2">
        <w:rPr>
          <w:rFonts w:ascii="Arial" w:hAnsi="Arial" w:cs="Arial"/>
        </w:rPr>
        <w:t xml:space="preserve"> risen to 28.2M.</w:t>
      </w:r>
      <w:r>
        <w:rPr>
          <w:rFonts w:ascii="Arial" w:hAnsi="Arial" w:cs="Arial"/>
        </w:rPr>
        <w:t xml:space="preserve"> (Dowling et.al., 2017) </w:t>
      </w:r>
      <w:r w:rsidRPr="000213F2">
        <w:rPr>
          <w:rFonts w:ascii="Arial" w:hAnsi="Arial" w:cs="Arial"/>
        </w:rPr>
        <w:t xml:space="preserve">In 2016 it was forecasted that over 24 million passengers would chose a cruise holiday, and 75 new ship builds were on order, the increase in new ships meant that passengers numbers will have an estimated rise to 35 million by 2026. (Seatrade Cruise, 2017).  </w:t>
      </w:r>
    </w:p>
    <w:p w:rsidR="008E0950" w:rsidRPr="000213F2" w:rsidRDefault="008E0950" w:rsidP="008E0950">
      <w:pPr>
        <w:spacing w:line="480" w:lineRule="auto"/>
        <w:jc w:val="both"/>
        <w:rPr>
          <w:rFonts w:ascii="Arial" w:hAnsi="Arial" w:cs="Arial"/>
        </w:rPr>
      </w:pPr>
    </w:p>
    <w:p w:rsidR="008E0950" w:rsidRPr="000213F2" w:rsidRDefault="008E0950" w:rsidP="008E0950">
      <w:pPr>
        <w:spacing w:line="480" w:lineRule="auto"/>
        <w:ind w:left="720" w:hanging="720"/>
        <w:jc w:val="both"/>
        <w:rPr>
          <w:rFonts w:ascii="Arial" w:hAnsi="Arial" w:cs="Arial"/>
          <w:b/>
        </w:rPr>
      </w:pPr>
      <w:r w:rsidRPr="000213F2">
        <w:rPr>
          <w:rFonts w:ascii="Arial" w:hAnsi="Arial" w:cs="Arial"/>
        </w:rPr>
        <w:t>2.2.3</w:t>
      </w:r>
      <w:r w:rsidRPr="000213F2">
        <w:rPr>
          <w:rFonts w:ascii="Arial" w:hAnsi="Arial" w:cs="Arial"/>
        </w:rPr>
        <w:tab/>
      </w:r>
      <w:r w:rsidRPr="000213F2">
        <w:rPr>
          <w:rFonts w:ascii="Arial" w:hAnsi="Arial" w:cs="Arial"/>
          <w:b/>
        </w:rPr>
        <w:t>CRUISE INDUSTRY AS A NICHE PRODUCT WITHIN THE TOURISM INDUSTRY</w:t>
      </w:r>
    </w:p>
    <w:p w:rsidR="008E0950" w:rsidRPr="000213F2" w:rsidRDefault="008E0950" w:rsidP="008E0950">
      <w:pPr>
        <w:spacing w:line="480" w:lineRule="auto"/>
        <w:jc w:val="both"/>
        <w:rPr>
          <w:rFonts w:ascii="Arial" w:hAnsi="Arial" w:cs="Arial"/>
        </w:rPr>
      </w:pPr>
      <w:r w:rsidRPr="000213F2">
        <w:rPr>
          <w:rFonts w:ascii="Arial" w:hAnsi="Arial" w:cs="Arial"/>
        </w:rPr>
        <w:t xml:space="preserve">The cruise industry has grown increasingly since the 1960’s and is the fastest growing sector in the tourism industry. (Butler, 1991) It is constantly evolving due to the development of new destinations; increase in passenger numbers and the increase in the size of the ships, the Seatrade Communication (2012) suggests that 90% of ships are considered to be large and carrying more than 1,250 passengers per ship.  </w:t>
      </w:r>
    </w:p>
    <w:p w:rsidR="008E0950" w:rsidRDefault="008E0950" w:rsidP="008E0950">
      <w:pPr>
        <w:spacing w:line="480" w:lineRule="auto"/>
        <w:jc w:val="both"/>
        <w:rPr>
          <w:rFonts w:ascii="Arial" w:hAnsi="Arial" w:cs="Arial"/>
        </w:rPr>
      </w:pPr>
      <w:r w:rsidRPr="000213F2">
        <w:rPr>
          <w:rFonts w:ascii="Arial" w:hAnsi="Arial" w:cs="Arial"/>
        </w:rPr>
        <w:t>The Seatrade Cruise (2017) states that the global cruise industry has grown dramatically, and now in the twenty first century the mega ships that can accommodate over 6,000 passengers and crew can also provide attractions on board that would match leisure parks or L</w:t>
      </w:r>
      <w:r>
        <w:rPr>
          <w:rFonts w:ascii="Arial" w:hAnsi="Arial" w:cs="Arial"/>
        </w:rPr>
        <w:t xml:space="preserve">as Vegas or Broadway theatres. </w:t>
      </w:r>
      <w:r w:rsidRPr="000213F2">
        <w:rPr>
          <w:rFonts w:ascii="Arial" w:hAnsi="Arial" w:cs="Arial"/>
        </w:rPr>
        <w:t>The small ship industry has also had tremendous growth offering a different product that the large ships cannot offer, allowing the passengers to experience a different kind of cruise i.e. (River, expedition a</w:t>
      </w:r>
      <w:r>
        <w:rPr>
          <w:rFonts w:ascii="Arial" w:hAnsi="Arial" w:cs="Arial"/>
        </w:rPr>
        <w:t xml:space="preserve">nd Yacht-style cruises). </w:t>
      </w:r>
      <w:r w:rsidRPr="000213F2">
        <w:rPr>
          <w:rFonts w:ascii="Arial" w:hAnsi="Arial" w:cs="Arial"/>
        </w:rPr>
        <w:t>(Cruise Line International Association, 2018) (CLIA) According to CLIA (2018), the global revenue from cruising was $27,218M, and there were 28.2M passengers and this figure was expected to rise to 30m in 2019, which meant they were expecting another 18 new shi</w:t>
      </w:r>
      <w:r>
        <w:rPr>
          <w:rFonts w:ascii="Arial" w:hAnsi="Arial" w:cs="Arial"/>
        </w:rPr>
        <w:t xml:space="preserve">ps to be in operation in 2019. </w:t>
      </w:r>
      <w:r w:rsidRPr="000213F2">
        <w:rPr>
          <w:rFonts w:ascii="Arial" w:hAnsi="Arial" w:cs="Arial"/>
        </w:rPr>
        <w:t xml:space="preserve">Such developments have meant that the cruise sector has grown to be a sector of its own within the travel and tourism industry. (Chanev, C., 2015) </w:t>
      </w:r>
    </w:p>
    <w:p w:rsidR="008E0950" w:rsidRPr="000213F2" w:rsidRDefault="008E0950" w:rsidP="008E0950">
      <w:pPr>
        <w:spacing w:line="480" w:lineRule="auto"/>
        <w:jc w:val="center"/>
        <w:rPr>
          <w:rFonts w:ascii="Arial" w:hAnsi="Arial" w:cs="Arial"/>
        </w:rPr>
      </w:pPr>
    </w:p>
    <w:p w:rsidR="008E0950" w:rsidRPr="000213F2" w:rsidRDefault="008E0950" w:rsidP="008E0950">
      <w:pPr>
        <w:spacing w:before="240" w:line="480" w:lineRule="auto"/>
        <w:jc w:val="both"/>
        <w:rPr>
          <w:rFonts w:ascii="Arial" w:hAnsi="Arial" w:cs="Arial"/>
        </w:rPr>
      </w:pPr>
      <w:r w:rsidRPr="000213F2">
        <w:rPr>
          <w:rFonts w:ascii="Arial" w:hAnsi="Arial" w:cs="Arial"/>
        </w:rPr>
        <w:lastRenderedPageBreak/>
        <w:t>Jordan (2019) reports on Cruise Industry Outlook in 2019 and Beyond; that passengers are reaping the benefits of the industries expansion with more choice of destinations</w:t>
      </w:r>
      <w:r>
        <w:rPr>
          <w:rFonts w:ascii="Arial" w:hAnsi="Arial" w:cs="Arial"/>
        </w:rPr>
        <w:t xml:space="preserve"> and activities on board ship. </w:t>
      </w:r>
      <w:r w:rsidRPr="000213F2">
        <w:rPr>
          <w:rFonts w:ascii="Arial" w:hAnsi="Arial" w:cs="Arial"/>
        </w:rPr>
        <w:t>The age gap of passengers has closed since 2007 to an average of 47 years, however, there is also an increase in millennials requiring active excursions such as kaya</w:t>
      </w:r>
      <w:r>
        <w:rPr>
          <w:rFonts w:ascii="Arial" w:hAnsi="Arial" w:cs="Arial"/>
        </w:rPr>
        <w:t xml:space="preserve">king, flightseeing and hiking. </w:t>
      </w:r>
      <w:r w:rsidRPr="000213F2">
        <w:rPr>
          <w:rFonts w:ascii="Arial" w:hAnsi="Arial" w:cs="Arial"/>
        </w:rPr>
        <w:t>The increase in millennials has encouraged the cruise industry to invest in more technology to suit their needs. (Jordan, 2019)</w:t>
      </w:r>
    </w:p>
    <w:p w:rsidR="008E0950" w:rsidRDefault="008E0950" w:rsidP="008E0950">
      <w:pPr>
        <w:spacing w:before="240" w:line="480" w:lineRule="auto"/>
        <w:jc w:val="both"/>
        <w:rPr>
          <w:rFonts w:ascii="Arial" w:hAnsi="Arial" w:cs="Arial"/>
        </w:rPr>
      </w:pPr>
      <w:r w:rsidRPr="000213F2">
        <w:rPr>
          <w:rFonts w:ascii="Arial" w:hAnsi="Arial" w:cs="Arial"/>
        </w:rPr>
        <w:t>The cruise industry has attempted to provide products for all their consumers expectations, such as the “Luxury” line exceeding cruisers expectations by creating a product that is centred on fine dining and opulent surroundings and travelling to destinations that the larger ships cannot reach while providing a bill</w:t>
      </w:r>
      <w:r>
        <w:rPr>
          <w:rFonts w:ascii="Arial" w:hAnsi="Arial" w:cs="Arial"/>
        </w:rPr>
        <w:t xml:space="preserve">ionaire service. (CLIA, 2018) </w:t>
      </w:r>
      <w:r w:rsidRPr="000213F2">
        <w:rPr>
          <w:rFonts w:ascii="Arial" w:hAnsi="Arial" w:cs="Arial"/>
        </w:rPr>
        <w:t>On the other scale, you have the Disney Cruises that exceed family expectations by providing the family with the</w:t>
      </w:r>
      <w:r>
        <w:rPr>
          <w:rFonts w:ascii="Arial" w:hAnsi="Arial" w:cs="Arial"/>
        </w:rPr>
        <w:t xml:space="preserve"> same products as Disney land. </w:t>
      </w:r>
      <w:r w:rsidRPr="000213F2">
        <w:rPr>
          <w:rFonts w:ascii="Arial" w:hAnsi="Arial" w:cs="Arial"/>
        </w:rPr>
        <w:t>The Senior cruisers expectations are met by providing them with adult only cruises such as Saga, which cater for their needs, all these companies provide products which are built to exceed their target mark</w:t>
      </w:r>
      <w:r>
        <w:rPr>
          <w:rFonts w:ascii="Arial" w:hAnsi="Arial" w:cs="Arial"/>
        </w:rPr>
        <w:t xml:space="preserve">et expectations. (CLIA, 2018) </w:t>
      </w:r>
      <w:r w:rsidRPr="000213F2">
        <w:rPr>
          <w:rFonts w:ascii="Arial" w:hAnsi="Arial" w:cs="Arial"/>
        </w:rPr>
        <w:t>The marketers for these products closely watch the up and coming trends, especially when it</w:t>
      </w:r>
      <w:r>
        <w:rPr>
          <w:rFonts w:ascii="Arial" w:hAnsi="Arial" w:cs="Arial"/>
        </w:rPr>
        <w:t xml:space="preserve"> comes to tourist demographics. </w:t>
      </w:r>
      <w:r w:rsidRPr="000213F2">
        <w:rPr>
          <w:rFonts w:ascii="Arial" w:hAnsi="Arial" w:cs="Arial"/>
        </w:rPr>
        <w:t xml:space="preserve"> According to CLIA, (2018) there has been a rise </w:t>
      </w:r>
      <w:r>
        <w:rPr>
          <w:rFonts w:ascii="Arial" w:hAnsi="Arial" w:cs="Arial"/>
        </w:rPr>
        <w:t xml:space="preserve">in </w:t>
      </w:r>
      <w:r w:rsidRPr="000213F2">
        <w:rPr>
          <w:rFonts w:ascii="Arial" w:hAnsi="Arial" w:cs="Arial"/>
        </w:rPr>
        <w:t>Generation Z tourists who have a greater wanderlust, which cruising provides with the appeal of multiple destinatio</w:t>
      </w:r>
      <w:r>
        <w:rPr>
          <w:rFonts w:ascii="Arial" w:hAnsi="Arial" w:cs="Arial"/>
        </w:rPr>
        <w:t xml:space="preserve">ns and music festivals at sea. </w:t>
      </w:r>
      <w:r w:rsidRPr="000213F2">
        <w:rPr>
          <w:rFonts w:ascii="Arial" w:hAnsi="Arial" w:cs="Arial"/>
        </w:rPr>
        <w:t>Female cruisers are also on the rise, with companies creating female-centred itineraries based on their interests, whi</w:t>
      </w:r>
      <w:r>
        <w:rPr>
          <w:rFonts w:ascii="Arial" w:hAnsi="Arial" w:cs="Arial"/>
        </w:rPr>
        <w:t xml:space="preserve">ch creates female empowerment. </w:t>
      </w:r>
      <w:r w:rsidRPr="000213F2">
        <w:rPr>
          <w:rFonts w:ascii="Arial" w:hAnsi="Arial" w:cs="Arial"/>
        </w:rPr>
        <w:t>Going-solo is more popular than ever before, because it allows the solo cruiser to have a once-in-a-lifetime experience in far flung destinations without having to ma</w:t>
      </w:r>
      <w:r>
        <w:rPr>
          <w:rFonts w:ascii="Arial" w:hAnsi="Arial" w:cs="Arial"/>
        </w:rPr>
        <w:t>ke tons of arrangements but stil</w:t>
      </w:r>
      <w:r w:rsidRPr="000213F2">
        <w:rPr>
          <w:rFonts w:ascii="Arial" w:hAnsi="Arial" w:cs="Arial"/>
        </w:rPr>
        <w:t>l have the security of being among</w:t>
      </w:r>
      <w:r>
        <w:rPr>
          <w:rFonts w:ascii="Arial" w:hAnsi="Arial" w:cs="Arial"/>
        </w:rPr>
        <w:t xml:space="preserve"> other tourists. (CLIA, 2018). </w:t>
      </w:r>
      <w:r w:rsidRPr="000213F2">
        <w:rPr>
          <w:rFonts w:ascii="Arial" w:hAnsi="Arial" w:cs="Arial"/>
        </w:rPr>
        <w:t>By following the trends and using the segmentation tool it responds to the market by creating the niche products for it.</w:t>
      </w:r>
    </w:p>
    <w:p w:rsidR="008E0950" w:rsidRDefault="008E0950" w:rsidP="008E0950">
      <w:pPr>
        <w:spacing w:before="240" w:line="480" w:lineRule="auto"/>
        <w:jc w:val="both"/>
        <w:rPr>
          <w:rFonts w:ascii="Arial" w:hAnsi="Arial" w:cs="Arial"/>
        </w:rPr>
      </w:pPr>
    </w:p>
    <w:p w:rsidR="008E0950" w:rsidRPr="000213F2" w:rsidRDefault="008E0950" w:rsidP="008E0950">
      <w:pPr>
        <w:spacing w:before="240" w:line="480" w:lineRule="auto"/>
        <w:jc w:val="center"/>
        <w:rPr>
          <w:rFonts w:ascii="Arial" w:hAnsi="Arial" w:cs="Arial"/>
        </w:rPr>
      </w:pPr>
    </w:p>
    <w:p w:rsidR="008E0950" w:rsidRPr="000213F2" w:rsidRDefault="008E0950" w:rsidP="008E0950">
      <w:pPr>
        <w:spacing w:before="240" w:line="480" w:lineRule="auto"/>
        <w:jc w:val="both"/>
        <w:rPr>
          <w:rFonts w:ascii="Arial" w:hAnsi="Arial" w:cs="Arial"/>
        </w:rPr>
      </w:pPr>
      <w:r w:rsidRPr="000213F2">
        <w:rPr>
          <w:rFonts w:ascii="Arial" w:hAnsi="Arial" w:cs="Arial"/>
        </w:rPr>
        <w:lastRenderedPageBreak/>
        <w:t>The niche cruise tourist is looking for intimate and challenging, even education which challenges them to learn more about destin</w:t>
      </w:r>
      <w:r>
        <w:rPr>
          <w:rFonts w:ascii="Arial" w:hAnsi="Arial" w:cs="Arial"/>
        </w:rPr>
        <w:t xml:space="preserve">ations they are visiting, this </w:t>
      </w:r>
      <w:r w:rsidRPr="000213F2">
        <w:rPr>
          <w:rFonts w:ascii="Arial" w:hAnsi="Arial" w:cs="Arial"/>
        </w:rPr>
        <w:t>makes them feel different from the usu</w:t>
      </w:r>
      <w:r>
        <w:rPr>
          <w:rFonts w:ascii="Arial" w:hAnsi="Arial" w:cs="Arial"/>
        </w:rPr>
        <w:t xml:space="preserve">al cruise tourist. (Read, 1980) </w:t>
      </w:r>
      <w:r w:rsidRPr="000213F2">
        <w:rPr>
          <w:rFonts w:ascii="Arial" w:hAnsi="Arial" w:cs="Arial"/>
        </w:rPr>
        <w:t xml:space="preserve">Douglas et.al (2005) points out that these tourists are the target market </w:t>
      </w:r>
      <w:r>
        <w:rPr>
          <w:rFonts w:ascii="Arial" w:hAnsi="Arial" w:cs="Arial"/>
        </w:rPr>
        <w:t xml:space="preserve">for niche product developers. </w:t>
      </w:r>
      <w:r w:rsidRPr="000213F2">
        <w:rPr>
          <w:rFonts w:ascii="Arial" w:hAnsi="Arial" w:cs="Arial"/>
        </w:rPr>
        <w:t xml:space="preserve">However, it could be asked are the niche product developers going one step too far.  </w:t>
      </w:r>
    </w:p>
    <w:p w:rsidR="008E0950" w:rsidRPr="000213F2" w:rsidRDefault="008E0950" w:rsidP="008E0950">
      <w:pPr>
        <w:spacing w:before="240" w:line="480" w:lineRule="auto"/>
        <w:jc w:val="both"/>
        <w:rPr>
          <w:rFonts w:ascii="Arial" w:hAnsi="Arial" w:cs="Arial"/>
        </w:rPr>
      </w:pPr>
      <w:r w:rsidRPr="000213F2">
        <w:rPr>
          <w:rFonts w:ascii="Arial" w:hAnsi="Arial" w:cs="Arial"/>
        </w:rPr>
        <w:t>The overwhelming key theme from 2018 is that the cruise ships are continuing to increase in size with large ships reaching 180,000 gross ton parameter, and the deluxe shi</w:t>
      </w:r>
      <w:r>
        <w:rPr>
          <w:rFonts w:ascii="Arial" w:hAnsi="Arial" w:cs="Arial"/>
        </w:rPr>
        <w:t xml:space="preserve">ps reaching 50,000 gross tons. </w:t>
      </w:r>
      <w:r w:rsidRPr="000213F2">
        <w:rPr>
          <w:rFonts w:ascii="Arial" w:hAnsi="Arial" w:cs="Arial"/>
        </w:rPr>
        <w:t xml:space="preserve">However, Jordan (2019) article highlights the increase in benefits to the passengers and industry, but there is no mention of the impact on the environment and how the industry is developing strategies to combat these impacts to make the ships </w:t>
      </w:r>
      <w:r>
        <w:rPr>
          <w:rFonts w:ascii="Arial" w:hAnsi="Arial" w:cs="Arial"/>
        </w:rPr>
        <w:t xml:space="preserve">more environmentally friendly. </w:t>
      </w:r>
      <w:r w:rsidRPr="000213F2">
        <w:rPr>
          <w:rFonts w:ascii="Arial" w:hAnsi="Arial" w:cs="Arial"/>
        </w:rPr>
        <w:t>Today, this is particularly interesting due to the current emphasis being placed on environmental agendas.</w:t>
      </w:r>
    </w:p>
    <w:p w:rsidR="008E0950" w:rsidRPr="000213F2" w:rsidRDefault="008E0950" w:rsidP="008E0950">
      <w:pPr>
        <w:spacing w:before="240" w:line="480" w:lineRule="auto"/>
        <w:jc w:val="both"/>
        <w:rPr>
          <w:rFonts w:ascii="Arial" w:hAnsi="Arial" w:cs="Arial"/>
        </w:rPr>
      </w:pPr>
    </w:p>
    <w:p w:rsidR="008E0950" w:rsidRPr="000213F2" w:rsidRDefault="008E0950" w:rsidP="008E0950">
      <w:pPr>
        <w:spacing w:before="240" w:line="480" w:lineRule="auto"/>
        <w:jc w:val="both"/>
        <w:rPr>
          <w:rFonts w:ascii="Arial" w:hAnsi="Arial" w:cs="Arial"/>
        </w:rPr>
      </w:pPr>
      <w:r w:rsidRPr="000213F2">
        <w:rPr>
          <w:rFonts w:ascii="Arial" w:hAnsi="Arial" w:cs="Arial"/>
        </w:rPr>
        <w:t>2.2.4</w:t>
      </w:r>
      <w:r w:rsidRPr="000213F2">
        <w:rPr>
          <w:rFonts w:ascii="Arial" w:hAnsi="Arial" w:cs="Arial"/>
        </w:rPr>
        <w:tab/>
      </w:r>
      <w:r w:rsidRPr="000213F2">
        <w:rPr>
          <w:rFonts w:ascii="Arial" w:hAnsi="Arial" w:cs="Arial"/>
          <w:b/>
        </w:rPr>
        <w:t>ENVIRONMENTAL ETHICS AND MORALS</w:t>
      </w:r>
    </w:p>
    <w:p w:rsidR="008E0950" w:rsidRPr="000213F2" w:rsidRDefault="008E0950" w:rsidP="008E0950">
      <w:pPr>
        <w:spacing w:before="240" w:line="480" w:lineRule="auto"/>
        <w:jc w:val="both"/>
        <w:rPr>
          <w:rFonts w:ascii="Arial" w:hAnsi="Arial" w:cs="Arial"/>
        </w:rPr>
      </w:pPr>
      <w:r w:rsidRPr="000213F2">
        <w:rPr>
          <w:rFonts w:ascii="Arial" w:hAnsi="Arial" w:cs="Arial"/>
        </w:rPr>
        <w:t>According to the Stanford Encyclopaedia of Philosophy (2015) Environmental ethics is the philosophy that studies moral relationship between humans and the environment.</w:t>
      </w:r>
    </w:p>
    <w:p w:rsidR="008E0950" w:rsidRDefault="008E0950" w:rsidP="008E0950">
      <w:pPr>
        <w:spacing w:line="480" w:lineRule="auto"/>
        <w:jc w:val="both"/>
        <w:rPr>
          <w:rFonts w:ascii="Arial" w:hAnsi="Arial" w:cs="Arial"/>
        </w:rPr>
      </w:pPr>
      <w:r w:rsidRPr="000213F2">
        <w:rPr>
          <w:rFonts w:ascii="Arial" w:hAnsi="Arial" w:cs="Arial"/>
        </w:rPr>
        <w:t>In 1987 the United Nations presented a document on sustainability produced by the World Commission on Environmental</w:t>
      </w:r>
      <w:r>
        <w:rPr>
          <w:rFonts w:ascii="Arial" w:hAnsi="Arial" w:cs="Arial"/>
        </w:rPr>
        <w:t xml:space="preserve"> and Development (WCED, 1987). </w:t>
      </w:r>
      <w:r w:rsidRPr="000213F2">
        <w:rPr>
          <w:rFonts w:ascii="Arial" w:hAnsi="Arial" w:cs="Arial"/>
        </w:rPr>
        <w:t>The commission was chaired by Gro Harlem Brundtland, Prime Minster of Norway, the report was later</w:t>
      </w:r>
      <w:r>
        <w:rPr>
          <w:rFonts w:ascii="Arial" w:hAnsi="Arial" w:cs="Arial"/>
        </w:rPr>
        <w:t xml:space="preserve"> called the Brundtland report. </w:t>
      </w:r>
      <w:r w:rsidRPr="000213F2">
        <w:rPr>
          <w:rFonts w:ascii="Arial" w:hAnsi="Arial" w:cs="Arial"/>
        </w:rPr>
        <w:t>One of the subjects discussed in the report was the increasing problem of planetary systems vital to supporting life on earth</w:t>
      </w:r>
      <w:r>
        <w:rPr>
          <w:rFonts w:ascii="Arial" w:hAnsi="Arial" w:cs="Arial"/>
        </w:rPr>
        <w:t xml:space="preserve">, are beginning to strain. </w:t>
      </w:r>
      <w:r w:rsidRPr="000213F2">
        <w:rPr>
          <w:rFonts w:ascii="Arial" w:hAnsi="Arial" w:cs="Arial"/>
        </w:rPr>
        <w:t>The question raised by the commission was; is it fair to sacrifice options for future well-being to benefit the way of life today, particularly the more affluent and comfortable life</w:t>
      </w:r>
      <w:r>
        <w:rPr>
          <w:rFonts w:ascii="Arial" w:hAnsi="Arial" w:cs="Arial"/>
        </w:rPr>
        <w:t>,</w:t>
      </w:r>
      <w:r w:rsidRPr="000213F2">
        <w:rPr>
          <w:rFonts w:ascii="Arial" w:hAnsi="Arial" w:cs="Arial"/>
        </w:rPr>
        <w:t xml:space="preserve"> especially </w:t>
      </w:r>
      <w:r>
        <w:rPr>
          <w:rFonts w:ascii="Arial" w:hAnsi="Arial" w:cs="Arial"/>
        </w:rPr>
        <w:t>for those in richer countries. (WCED, 1987)</w:t>
      </w:r>
    </w:p>
    <w:p w:rsidR="008E0950" w:rsidRDefault="008E0950" w:rsidP="008E0950">
      <w:pPr>
        <w:spacing w:line="480" w:lineRule="auto"/>
        <w:jc w:val="center"/>
        <w:rPr>
          <w:rFonts w:ascii="Arial" w:hAnsi="Arial" w:cs="Arial"/>
        </w:rPr>
      </w:pPr>
    </w:p>
    <w:p w:rsidR="008E0950" w:rsidRPr="000213F2" w:rsidRDefault="008E0950" w:rsidP="008E0950">
      <w:pPr>
        <w:spacing w:line="480" w:lineRule="auto"/>
        <w:jc w:val="both"/>
        <w:rPr>
          <w:rFonts w:ascii="Arial" w:hAnsi="Arial" w:cs="Arial"/>
        </w:rPr>
      </w:pPr>
      <w:r w:rsidRPr="000213F2">
        <w:rPr>
          <w:rFonts w:ascii="Arial" w:hAnsi="Arial" w:cs="Arial"/>
        </w:rPr>
        <w:lastRenderedPageBreak/>
        <w:t>Norton, (2005) states that the world is facing global challenges and it is important to see if different human groups with different opinions can take responsibility and adopt a more sustainable use of the environment.  To preserve the options for the future, Norton, (2005) feels that the affluence of today cannot dictate and reduce the amount of options and choices that future environments have to face. Therefore, the goals for future sustainability development must be dealt with today, such as the needs of the poor of the world, which should be a priority, by dealing with these goals so that all countries are sustainable in what provides for the future. (Norton, 2005)   The report continued that the industrial world had used a good deal of the ecological capital and this was the planets main environmental issue, therefore, it is the main development issue. (WCED, 1987).  It was up to the human race to take the decision to put human wants and needs aside, and act ethically and morally towards the environmental sustainability of the planet and for the future generations.  The Brundtland report was only partially successful, as we are still experiencing</w:t>
      </w:r>
      <w:r>
        <w:rPr>
          <w:rFonts w:ascii="Arial" w:hAnsi="Arial" w:cs="Arial"/>
        </w:rPr>
        <w:t xml:space="preserve"> issues on the environment. </w:t>
      </w:r>
      <w:r w:rsidRPr="000213F2">
        <w:rPr>
          <w:rFonts w:ascii="Arial" w:hAnsi="Arial" w:cs="Arial"/>
        </w:rPr>
        <w:t>The discussions continued betwee</w:t>
      </w:r>
      <w:r>
        <w:rPr>
          <w:rFonts w:ascii="Arial" w:hAnsi="Arial" w:cs="Arial"/>
        </w:rPr>
        <w:t>n World Leaders and Industry,</w:t>
      </w:r>
      <w:r w:rsidRPr="000213F2">
        <w:rPr>
          <w:rFonts w:ascii="Arial" w:hAnsi="Arial" w:cs="Arial"/>
        </w:rPr>
        <w:t xml:space="preserve"> to try and control emission levels and the Paris Agreement in 2016, was important to strengthen global response to</w:t>
      </w:r>
      <w:r>
        <w:rPr>
          <w:rFonts w:ascii="Arial" w:hAnsi="Arial" w:cs="Arial"/>
        </w:rPr>
        <w:t xml:space="preserve"> the threat to climate change. </w:t>
      </w:r>
      <w:r w:rsidRPr="000213F2">
        <w:rPr>
          <w:rFonts w:ascii="Arial" w:hAnsi="Arial" w:cs="Arial"/>
        </w:rPr>
        <w:t>The agreement encourages all parties to take action to reduce 45% of emissions by 2030 and a carbon neutral world by 2050. (UN, 2019) However, emissions a</w:t>
      </w:r>
      <w:r>
        <w:rPr>
          <w:rFonts w:ascii="Arial" w:hAnsi="Arial" w:cs="Arial"/>
        </w:rPr>
        <w:t>re still rising, and unless the W</w:t>
      </w:r>
      <w:r w:rsidRPr="000213F2">
        <w:rPr>
          <w:rFonts w:ascii="Arial" w:hAnsi="Arial" w:cs="Arial"/>
        </w:rPr>
        <w:t xml:space="preserve">orld </w:t>
      </w:r>
      <w:r>
        <w:rPr>
          <w:rFonts w:ascii="Arial" w:hAnsi="Arial" w:cs="Arial"/>
        </w:rPr>
        <w:t>Nations take</w:t>
      </w:r>
      <w:r w:rsidRPr="000213F2">
        <w:rPr>
          <w:rFonts w:ascii="Arial" w:hAnsi="Arial" w:cs="Arial"/>
        </w:rPr>
        <w:t xml:space="preserve"> control they will reach tipping point,</w:t>
      </w:r>
      <w:r>
        <w:rPr>
          <w:rFonts w:ascii="Arial" w:hAnsi="Arial" w:cs="Arial"/>
        </w:rPr>
        <w:t xml:space="preserve"> </w:t>
      </w:r>
      <w:r w:rsidRPr="000213F2">
        <w:rPr>
          <w:rFonts w:ascii="Arial" w:hAnsi="Arial" w:cs="Arial"/>
        </w:rPr>
        <w:t xml:space="preserve">as this is a human-caused problem, it is up to global nations to prevent these dangerous adverse impacts on the climate </w:t>
      </w:r>
      <w:r>
        <w:rPr>
          <w:rFonts w:ascii="Arial" w:hAnsi="Arial" w:cs="Arial"/>
        </w:rPr>
        <w:t>to continue,</w:t>
      </w:r>
      <w:r w:rsidRPr="000213F2">
        <w:rPr>
          <w:rFonts w:ascii="Arial" w:hAnsi="Arial" w:cs="Arial"/>
        </w:rPr>
        <w:t xml:space="preserve"> otherwise it will damage our oceans, coral reefs and food supplies</w:t>
      </w:r>
      <w:r>
        <w:rPr>
          <w:rFonts w:ascii="Arial" w:hAnsi="Arial" w:cs="Arial"/>
        </w:rPr>
        <w:t xml:space="preserve"> for future generations</w:t>
      </w:r>
      <w:r w:rsidRPr="000213F2">
        <w:rPr>
          <w:rFonts w:ascii="Arial" w:hAnsi="Arial" w:cs="Arial"/>
        </w:rPr>
        <w:t>. (UN, 2019)</w:t>
      </w:r>
    </w:p>
    <w:p w:rsidR="008E0950" w:rsidRPr="000213F2" w:rsidRDefault="008E0950" w:rsidP="008E0950">
      <w:pPr>
        <w:spacing w:line="480" w:lineRule="auto"/>
        <w:jc w:val="both"/>
        <w:rPr>
          <w:rFonts w:ascii="Arial" w:hAnsi="Arial" w:cs="Arial"/>
        </w:rPr>
      </w:pPr>
    </w:p>
    <w:p w:rsidR="008E0950" w:rsidRDefault="008E0950" w:rsidP="008E0950">
      <w:pPr>
        <w:spacing w:line="480" w:lineRule="auto"/>
        <w:jc w:val="both"/>
        <w:rPr>
          <w:rFonts w:ascii="Arial" w:hAnsi="Arial" w:cs="Arial"/>
        </w:rPr>
      </w:pPr>
      <w:r w:rsidRPr="000213F2">
        <w:rPr>
          <w:rFonts w:ascii="Arial" w:hAnsi="Arial" w:cs="Arial"/>
        </w:rPr>
        <w:t xml:space="preserve"> </w:t>
      </w:r>
    </w:p>
    <w:p w:rsidR="008E0950" w:rsidRDefault="008E0950" w:rsidP="008E0950">
      <w:pPr>
        <w:spacing w:line="480" w:lineRule="auto"/>
        <w:jc w:val="center"/>
        <w:rPr>
          <w:rFonts w:ascii="Arial" w:hAnsi="Arial" w:cs="Arial"/>
        </w:rPr>
      </w:pPr>
    </w:p>
    <w:p w:rsidR="008E0950" w:rsidRDefault="008E0950" w:rsidP="008E0950">
      <w:pPr>
        <w:spacing w:line="480" w:lineRule="auto"/>
        <w:jc w:val="both"/>
        <w:rPr>
          <w:rFonts w:ascii="Arial" w:hAnsi="Arial" w:cs="Arial"/>
        </w:rPr>
      </w:pPr>
    </w:p>
    <w:p w:rsidR="008E0950" w:rsidRDefault="008E0950" w:rsidP="008E0950">
      <w:pPr>
        <w:spacing w:line="480" w:lineRule="auto"/>
        <w:jc w:val="both"/>
        <w:rPr>
          <w:rFonts w:ascii="Arial" w:hAnsi="Arial" w:cs="Arial"/>
        </w:rPr>
      </w:pPr>
    </w:p>
    <w:p w:rsidR="008E0950" w:rsidRPr="000213F2" w:rsidRDefault="008E0950" w:rsidP="008E0950">
      <w:pPr>
        <w:spacing w:line="480" w:lineRule="auto"/>
        <w:jc w:val="both"/>
        <w:rPr>
          <w:rFonts w:ascii="Arial" w:hAnsi="Arial" w:cs="Arial"/>
          <w:b/>
        </w:rPr>
      </w:pPr>
      <w:r w:rsidRPr="000213F2">
        <w:rPr>
          <w:rFonts w:ascii="Arial" w:hAnsi="Arial" w:cs="Arial"/>
        </w:rPr>
        <w:lastRenderedPageBreak/>
        <w:t>2.3</w:t>
      </w:r>
      <w:r w:rsidRPr="000213F2">
        <w:rPr>
          <w:rFonts w:ascii="Arial" w:hAnsi="Arial" w:cs="Arial"/>
        </w:rPr>
        <w:tab/>
      </w:r>
      <w:r w:rsidRPr="000213F2">
        <w:rPr>
          <w:rFonts w:ascii="Arial" w:hAnsi="Arial" w:cs="Arial"/>
          <w:b/>
        </w:rPr>
        <w:t>CRUISE INDUSTRY AND ENVIRONMENTAL IM</w:t>
      </w:r>
      <w:r>
        <w:rPr>
          <w:rFonts w:ascii="Arial" w:hAnsi="Arial" w:cs="Arial"/>
          <w:b/>
        </w:rPr>
        <w:t>P</w:t>
      </w:r>
      <w:r w:rsidRPr="000213F2">
        <w:rPr>
          <w:rFonts w:ascii="Arial" w:hAnsi="Arial" w:cs="Arial"/>
          <w:b/>
        </w:rPr>
        <w:t>ACTS</w:t>
      </w:r>
    </w:p>
    <w:p w:rsidR="008E0950" w:rsidRPr="000213F2" w:rsidRDefault="008E0950" w:rsidP="008E0950">
      <w:pPr>
        <w:spacing w:line="480" w:lineRule="auto"/>
        <w:jc w:val="both"/>
        <w:rPr>
          <w:rFonts w:ascii="Arial" w:hAnsi="Arial" w:cs="Arial"/>
        </w:rPr>
      </w:pPr>
      <w:r w:rsidRPr="000213F2">
        <w:rPr>
          <w:rFonts w:ascii="Arial" w:hAnsi="Arial" w:cs="Arial"/>
        </w:rPr>
        <w:t>With the Cruise Industry’s expediential growth this has brought with it impacts both positive and negative.</w:t>
      </w:r>
    </w:p>
    <w:p w:rsidR="008E0950" w:rsidRPr="000213F2" w:rsidRDefault="008E0950" w:rsidP="008E0950">
      <w:pPr>
        <w:spacing w:line="480" w:lineRule="auto"/>
        <w:jc w:val="both"/>
        <w:rPr>
          <w:rFonts w:ascii="Arial" w:hAnsi="Arial" w:cs="Arial"/>
        </w:rPr>
      </w:pPr>
      <w:r w:rsidRPr="000213F2">
        <w:rPr>
          <w:rFonts w:ascii="Arial" w:hAnsi="Arial" w:cs="Arial"/>
        </w:rPr>
        <w:t>In the last 30 years it has now become a hugely significant contributor to the tourism industry, the Florida-Caribbean Cruise Association revealed that over 27.2 million people to</w:t>
      </w:r>
      <w:r>
        <w:rPr>
          <w:rFonts w:ascii="Arial" w:hAnsi="Arial" w:cs="Arial"/>
        </w:rPr>
        <w:t xml:space="preserve">ok a cruise in 2018. </w:t>
      </w:r>
      <w:r w:rsidRPr="000213F2">
        <w:rPr>
          <w:rFonts w:ascii="Arial" w:hAnsi="Arial" w:cs="Arial"/>
        </w:rPr>
        <w:t>Which according to the latest figures is more than the entire population of Austra</w:t>
      </w:r>
      <w:r>
        <w:rPr>
          <w:rFonts w:ascii="Arial" w:hAnsi="Arial" w:cs="Arial"/>
        </w:rPr>
        <w:t xml:space="preserve">lia (worldpopulationreview.com) </w:t>
      </w:r>
      <w:r w:rsidRPr="000213F2">
        <w:rPr>
          <w:rFonts w:ascii="Arial" w:hAnsi="Arial" w:cs="Arial"/>
        </w:rPr>
        <w:t>This figure is set to ri</w:t>
      </w:r>
      <w:r>
        <w:rPr>
          <w:rFonts w:ascii="Arial" w:hAnsi="Arial" w:cs="Arial"/>
        </w:rPr>
        <w:t xml:space="preserve">se to 35M by 2025. (CLIA, 2018) </w:t>
      </w:r>
      <w:r w:rsidRPr="000213F2">
        <w:rPr>
          <w:rFonts w:ascii="Arial" w:hAnsi="Arial" w:cs="Arial"/>
        </w:rPr>
        <w:t>This is particularly the case with respect to environmental impa</w:t>
      </w:r>
      <w:r>
        <w:rPr>
          <w:rFonts w:ascii="Arial" w:hAnsi="Arial" w:cs="Arial"/>
        </w:rPr>
        <w:t xml:space="preserve">cts. </w:t>
      </w:r>
      <w:r w:rsidRPr="000213F2">
        <w:rPr>
          <w:rFonts w:ascii="Arial" w:hAnsi="Arial" w:cs="Arial"/>
        </w:rPr>
        <w:t>With the increase in popularity comes greater numbers of ships with larger carrying capacities, therefore, putting even more str</w:t>
      </w:r>
      <w:r>
        <w:rPr>
          <w:rFonts w:ascii="Arial" w:hAnsi="Arial" w:cs="Arial"/>
        </w:rPr>
        <w:t xml:space="preserve">ess on the natural environment. </w:t>
      </w:r>
      <w:r w:rsidRPr="000213F2">
        <w:rPr>
          <w:rFonts w:ascii="Arial" w:hAnsi="Arial" w:cs="Arial"/>
        </w:rPr>
        <w:t xml:space="preserve">Copeland, (2008) suggests that cruise ship tourism embodies not only the problem of significant transport pollution, but also new pollution phenomena associated with a small mobile </w:t>
      </w:r>
      <w:r>
        <w:rPr>
          <w:rFonts w:ascii="Arial" w:hAnsi="Arial" w:cs="Arial"/>
        </w:rPr>
        <w:t xml:space="preserve">city or a tourist destination. </w:t>
      </w:r>
      <w:r w:rsidRPr="000213F2">
        <w:rPr>
          <w:rFonts w:ascii="Arial" w:hAnsi="Arial" w:cs="Arial"/>
        </w:rPr>
        <w:t>Cohen, et.al., (2008) views that this growth is environmentally unsustainable, and that this unsustainability could affect both emerg</w:t>
      </w:r>
      <w:r>
        <w:rPr>
          <w:rFonts w:ascii="Arial" w:hAnsi="Arial" w:cs="Arial"/>
        </w:rPr>
        <w:t xml:space="preserve">ing and established countries. </w:t>
      </w:r>
      <w:r w:rsidRPr="000213F2">
        <w:rPr>
          <w:rFonts w:ascii="Arial" w:hAnsi="Arial" w:cs="Arial"/>
        </w:rPr>
        <w:t>Copeland, (2010) later points out that the new pollution phenomenon from cruise ships and the incredible distances that it can travel, means that it knows no boundaries and i</w:t>
      </w:r>
      <w:r>
        <w:rPr>
          <w:rFonts w:ascii="Arial" w:hAnsi="Arial" w:cs="Arial"/>
        </w:rPr>
        <w:t xml:space="preserve">s not contained to one nation. </w:t>
      </w:r>
      <w:r w:rsidRPr="000213F2">
        <w:rPr>
          <w:rFonts w:ascii="Arial" w:hAnsi="Arial" w:cs="Arial"/>
        </w:rPr>
        <w:t>Therefore, there is concern for the special mari</w:t>
      </w:r>
      <w:r>
        <w:rPr>
          <w:rFonts w:ascii="Arial" w:hAnsi="Arial" w:cs="Arial"/>
        </w:rPr>
        <w:t xml:space="preserve">ne environments it can affect. </w:t>
      </w:r>
      <w:r w:rsidRPr="000213F2">
        <w:rPr>
          <w:rFonts w:ascii="Arial" w:hAnsi="Arial" w:cs="Arial"/>
        </w:rPr>
        <w:t>Copeland, (2010) further raises the issue of cruise ship emissions, whether the ships are anchored; in dock; or moving at sea, these ships still produce emissions that can have a broad range of impacts on the environment.</w:t>
      </w:r>
    </w:p>
    <w:p w:rsidR="008E0950" w:rsidRPr="000213F2" w:rsidRDefault="008E0950" w:rsidP="008E0950">
      <w:pPr>
        <w:spacing w:line="480" w:lineRule="auto"/>
        <w:jc w:val="both"/>
        <w:rPr>
          <w:rFonts w:ascii="Arial" w:hAnsi="Arial" w:cs="Arial"/>
          <w:iCs/>
        </w:rPr>
      </w:pPr>
    </w:p>
    <w:p w:rsidR="008E0950" w:rsidRPr="000213F2" w:rsidRDefault="008E0950" w:rsidP="008E0950">
      <w:pPr>
        <w:spacing w:line="480" w:lineRule="auto"/>
        <w:jc w:val="both"/>
        <w:rPr>
          <w:rFonts w:ascii="Arial" w:hAnsi="Arial" w:cs="Arial"/>
        </w:rPr>
      </w:pPr>
      <w:r w:rsidRPr="000213F2">
        <w:rPr>
          <w:rFonts w:ascii="Arial" w:hAnsi="Arial" w:cs="Arial"/>
        </w:rPr>
        <w:t>2.3.2</w:t>
      </w:r>
      <w:r w:rsidRPr="000213F2">
        <w:rPr>
          <w:rFonts w:ascii="Arial" w:hAnsi="Arial" w:cs="Arial"/>
        </w:rPr>
        <w:tab/>
      </w:r>
      <w:r w:rsidRPr="000213F2">
        <w:rPr>
          <w:rFonts w:ascii="Arial" w:hAnsi="Arial" w:cs="Arial"/>
          <w:b/>
        </w:rPr>
        <w:t>ENVIRONMENTAL CRUISE IMPACTS</w:t>
      </w:r>
      <w:r w:rsidRPr="000213F2">
        <w:rPr>
          <w:rFonts w:ascii="Arial" w:hAnsi="Arial" w:cs="Arial"/>
        </w:rPr>
        <w:t xml:space="preserve"> </w:t>
      </w:r>
    </w:p>
    <w:p w:rsidR="008E0950" w:rsidRDefault="008E0950" w:rsidP="008E0950">
      <w:pPr>
        <w:spacing w:line="480" w:lineRule="auto"/>
        <w:jc w:val="both"/>
        <w:rPr>
          <w:rFonts w:ascii="Arial" w:hAnsi="Arial" w:cs="Arial"/>
        </w:rPr>
      </w:pPr>
      <w:r w:rsidRPr="000213F2">
        <w:rPr>
          <w:rFonts w:ascii="Arial" w:hAnsi="Arial" w:cs="Arial"/>
        </w:rPr>
        <w:t xml:space="preserve">Dowling (2006) makes the point that the cruise industry has faced many different and complex environmental issues over the years, this is made even more complex because the cruise industry now includes major conservation areas throughout the world within their itinerary.  </w:t>
      </w:r>
    </w:p>
    <w:p w:rsidR="008E0950" w:rsidRDefault="008E0950" w:rsidP="008E0950">
      <w:pPr>
        <w:spacing w:line="480" w:lineRule="auto"/>
        <w:jc w:val="center"/>
        <w:rPr>
          <w:rFonts w:ascii="Arial" w:hAnsi="Arial" w:cs="Arial"/>
        </w:rPr>
      </w:pPr>
    </w:p>
    <w:p w:rsidR="008E0950" w:rsidRPr="000213F2" w:rsidRDefault="008E0950" w:rsidP="008E0950">
      <w:pPr>
        <w:spacing w:line="480" w:lineRule="auto"/>
        <w:jc w:val="both"/>
        <w:rPr>
          <w:rFonts w:ascii="Arial" w:hAnsi="Arial" w:cs="Arial"/>
        </w:rPr>
      </w:pPr>
      <w:r w:rsidRPr="000213F2">
        <w:rPr>
          <w:rFonts w:ascii="Arial" w:hAnsi="Arial" w:cs="Arial"/>
        </w:rPr>
        <w:lastRenderedPageBreak/>
        <w:t>Dowling (2006) also states that the International Convention for the Prevention of Pollution from 1973 and the Protocol of 1978’, commonly referred to as MARPOL, ruled that records of practices and pollution control equipment should be carried by all ships of waste disposal.  These regulations were then amended in 1998 so that cruise ships had the choice to either process and discharge in transit within the MARPOL requirements or store it and discha</w:t>
      </w:r>
      <w:r>
        <w:rPr>
          <w:rFonts w:ascii="Arial" w:hAnsi="Arial" w:cs="Arial"/>
        </w:rPr>
        <w:t xml:space="preserve">rge in landfill sites in port. </w:t>
      </w:r>
      <w:r w:rsidRPr="000213F2">
        <w:rPr>
          <w:rFonts w:ascii="Arial" w:hAnsi="Arial" w:cs="Arial"/>
        </w:rPr>
        <w:t>Most cruise companies have invested in on-board technologies which consist of enviro</w:t>
      </w:r>
      <w:r>
        <w:rPr>
          <w:rFonts w:ascii="Arial" w:hAnsi="Arial" w:cs="Arial"/>
        </w:rPr>
        <w:t xml:space="preserve">nmentally sensitive practices. </w:t>
      </w:r>
      <w:r w:rsidRPr="000213F2">
        <w:rPr>
          <w:rFonts w:ascii="Arial" w:hAnsi="Arial" w:cs="Arial"/>
        </w:rPr>
        <w:t xml:space="preserve">Timothy (2005) notes that although cruise companies use ‘flags of convenience’ for countries they dock in, ultimately they spend the majority of time in open seas, therefore, are not confined by any government and partially </w:t>
      </w:r>
      <w:r>
        <w:rPr>
          <w:rFonts w:ascii="Arial" w:hAnsi="Arial" w:cs="Arial"/>
        </w:rPr>
        <w:t xml:space="preserve">by international regulations. </w:t>
      </w:r>
      <w:r w:rsidRPr="000213F2">
        <w:rPr>
          <w:rFonts w:ascii="Arial" w:hAnsi="Arial" w:cs="Arial"/>
        </w:rPr>
        <w:t>Timothy (2005) states this has allowed them to pay less attention to the environment, which has found to be the case because there is no real accountability.  Investigations into cruise lines have found that there is a lack of commitment in the recording of environmental practices upon cruise ships.</w:t>
      </w:r>
    </w:p>
    <w:p w:rsidR="008E0950" w:rsidRDefault="008E0950" w:rsidP="008E0950">
      <w:pPr>
        <w:spacing w:line="480" w:lineRule="auto"/>
        <w:jc w:val="both"/>
        <w:rPr>
          <w:rFonts w:ascii="Arial" w:hAnsi="Arial" w:cs="Arial"/>
        </w:rPr>
      </w:pPr>
      <w:r w:rsidRPr="000213F2">
        <w:rPr>
          <w:rFonts w:ascii="Arial" w:hAnsi="Arial" w:cs="Arial"/>
        </w:rPr>
        <w:t>However, the increased number of ships and passengers has raised concern for social, economic and environmental sustainability of the cruise industry. (Shepp</w:t>
      </w:r>
      <w:r>
        <w:rPr>
          <w:rFonts w:ascii="Arial" w:hAnsi="Arial" w:cs="Arial"/>
        </w:rPr>
        <w:t xml:space="preserve">ard, 2010; Hall et.al., 2017) </w:t>
      </w:r>
      <w:r w:rsidRPr="000213F2">
        <w:rPr>
          <w:rFonts w:ascii="Arial" w:hAnsi="Arial" w:cs="Arial"/>
        </w:rPr>
        <w:t>London (2017) highlights that with respect to the environmental aspect, the increase in size and ship numbers has resulted in carrying capacity rising to 5,000-6,000 passengers and 2,500 crew, which has resulted in ports throughout the world having to contemplate how they will accommodate the docking of the ships but also the effect on destinations by passenger</w:t>
      </w:r>
      <w:r>
        <w:rPr>
          <w:rFonts w:ascii="Arial" w:hAnsi="Arial" w:cs="Arial"/>
        </w:rPr>
        <w:t xml:space="preserve"> numbers. </w:t>
      </w:r>
      <w:r w:rsidRPr="000213F2">
        <w:rPr>
          <w:rFonts w:ascii="Arial" w:hAnsi="Arial" w:cs="Arial"/>
        </w:rPr>
        <w:t xml:space="preserve">On some occasions some of these ports are having to cope with more than one ship docking or disembarking at a time, which has resulted in the destinations saturation levels reaching capacity or even being breached, and this breach can cause an adverse effect on the host communities who become frustrated and angry with the tourists and cruise companies. </w:t>
      </w:r>
    </w:p>
    <w:p w:rsidR="008E0950" w:rsidRDefault="008E0950" w:rsidP="008E0950">
      <w:pPr>
        <w:spacing w:line="480" w:lineRule="auto"/>
        <w:jc w:val="both"/>
        <w:rPr>
          <w:rFonts w:ascii="Arial" w:hAnsi="Arial" w:cs="Arial"/>
        </w:rPr>
      </w:pPr>
    </w:p>
    <w:p w:rsidR="008E0950" w:rsidRPr="000213F2" w:rsidRDefault="008E0950" w:rsidP="008E0950">
      <w:pPr>
        <w:spacing w:line="480" w:lineRule="auto"/>
        <w:jc w:val="center"/>
        <w:rPr>
          <w:rFonts w:ascii="Arial" w:hAnsi="Arial" w:cs="Arial"/>
        </w:rPr>
      </w:pPr>
    </w:p>
    <w:p w:rsidR="008E0950" w:rsidRPr="000213F2" w:rsidRDefault="008E0950" w:rsidP="008E0950">
      <w:pPr>
        <w:spacing w:line="480" w:lineRule="auto"/>
        <w:jc w:val="both"/>
        <w:rPr>
          <w:rFonts w:ascii="Arial" w:hAnsi="Arial" w:cs="Arial"/>
        </w:rPr>
      </w:pPr>
      <w:r w:rsidRPr="000213F2">
        <w:rPr>
          <w:rFonts w:ascii="Arial" w:hAnsi="Arial" w:cs="Arial"/>
        </w:rPr>
        <w:lastRenderedPageBreak/>
        <w:t>Klein, (2013) research into the management of wastewater on cruise ships found that cruise ships were required to meet treatment standards for gray water as well as 25 other types of</w:t>
      </w:r>
      <w:r>
        <w:rPr>
          <w:rFonts w:ascii="Arial" w:hAnsi="Arial" w:cs="Arial"/>
        </w:rPr>
        <w:t xml:space="preserve"> incidental vessel discharges. </w:t>
      </w:r>
      <w:r w:rsidRPr="000213F2">
        <w:rPr>
          <w:rFonts w:ascii="Arial" w:hAnsi="Arial" w:cs="Arial"/>
        </w:rPr>
        <w:t>However, Klein (2013) found that on numerous occasions</w:t>
      </w:r>
      <w:r>
        <w:rPr>
          <w:rFonts w:ascii="Arial" w:hAnsi="Arial" w:cs="Arial"/>
        </w:rPr>
        <w:t xml:space="preserve"> this was not always the case. </w:t>
      </w:r>
      <w:r w:rsidRPr="000213F2">
        <w:rPr>
          <w:rFonts w:ascii="Arial" w:hAnsi="Arial" w:cs="Arial"/>
        </w:rPr>
        <w:t>US authorities found that the most common technology used (Type II Marine Sanitation Device) was found to be ineffective, and new technology (Advanced Wastewater Treatment) was found t</w:t>
      </w:r>
      <w:r>
        <w:rPr>
          <w:rFonts w:ascii="Arial" w:hAnsi="Arial" w:cs="Arial"/>
        </w:rPr>
        <w:t xml:space="preserve">o be faulty in 70% of samples. </w:t>
      </w:r>
      <w:r w:rsidRPr="000213F2">
        <w:rPr>
          <w:rFonts w:ascii="Arial" w:hAnsi="Arial" w:cs="Arial"/>
        </w:rPr>
        <w:t>Klein (2013) justifies this with a case study example: “in 2008,2009, Royal Caribbean cruise ships were charged three times with illegal discharge of wastewaters in the Chatham Strait, Alaska.”  Jeftic et.al., (2005); and Allsop et.al, (2005) previously stated that the United Nations Environment Programme (UNEP) felt that cruise ships were the main polluters o</w:t>
      </w:r>
      <w:r>
        <w:rPr>
          <w:rFonts w:ascii="Arial" w:hAnsi="Arial" w:cs="Arial"/>
        </w:rPr>
        <w:t xml:space="preserve">f the world marine eco-system. </w:t>
      </w:r>
      <w:r w:rsidRPr="000213F2">
        <w:rPr>
          <w:rFonts w:ascii="Arial" w:hAnsi="Arial" w:cs="Arial"/>
        </w:rPr>
        <w:t>USEPA (2008) estimated that waste from cruise ships was in the region of 2.6 to 3.5 kg/person/day</w:t>
      </w:r>
      <w:r>
        <w:rPr>
          <w:rFonts w:ascii="Arial" w:hAnsi="Arial" w:cs="Arial"/>
        </w:rPr>
        <w:t xml:space="preserve"> which is monitored by MARPOL. </w:t>
      </w:r>
      <w:r w:rsidRPr="000213F2">
        <w:rPr>
          <w:rFonts w:ascii="Arial" w:hAnsi="Arial" w:cs="Arial"/>
        </w:rPr>
        <w:t xml:space="preserve">Caric et.al., (2014) makes the point that because cruise ships are mobile, it is difficult to ascertain the source of the pollution, especially in areas such as the Mediterranean where the proximity of neighbouring country jurisdictions run closely together.  Caric et.al, (2014) further suggests that although cruise ships must dispose of their organic waste 12 nautical miles (NM) from the Mediterranean coast, there is no way of controlling the way in which waste disposal is carried out upon cruise ships.  The various types of problems created from this waste are eutrophication, hypoxia and bio-accumulation of toxins. (Caric, et.al. (2014) </w:t>
      </w:r>
    </w:p>
    <w:p w:rsidR="008E0950" w:rsidRPr="000213F2" w:rsidRDefault="008E0950" w:rsidP="008E0950">
      <w:pPr>
        <w:spacing w:line="480" w:lineRule="auto"/>
        <w:jc w:val="both"/>
        <w:rPr>
          <w:rFonts w:ascii="Arial" w:hAnsi="Arial" w:cs="Arial"/>
        </w:rPr>
      </w:pPr>
      <w:r w:rsidRPr="000213F2">
        <w:rPr>
          <w:rFonts w:ascii="Arial" w:hAnsi="Arial" w:cs="Arial"/>
        </w:rPr>
        <w:t xml:space="preserve">The storage of waste on board ships has always been a problem, however, today’s new ships have new technologies on board such </w:t>
      </w:r>
      <w:r>
        <w:rPr>
          <w:rFonts w:ascii="Arial" w:hAnsi="Arial" w:cs="Arial"/>
        </w:rPr>
        <w:t xml:space="preserve">as waste incineration systems. </w:t>
      </w:r>
      <w:r w:rsidRPr="000213F2">
        <w:rPr>
          <w:rFonts w:ascii="Arial" w:hAnsi="Arial" w:cs="Arial"/>
        </w:rPr>
        <w:t>This does create other problems though, because not all ports have the appropriate disposal mechanisms for dealing with the resulting waste from incineration. (Caric et.al., (2014)</w:t>
      </w:r>
    </w:p>
    <w:p w:rsidR="008E0950" w:rsidRDefault="008E0950" w:rsidP="008E0950">
      <w:pPr>
        <w:spacing w:line="480" w:lineRule="auto"/>
        <w:jc w:val="both"/>
        <w:rPr>
          <w:rFonts w:ascii="Arial" w:hAnsi="Arial" w:cs="Arial"/>
        </w:rPr>
      </w:pPr>
    </w:p>
    <w:p w:rsidR="008E0950" w:rsidRDefault="008E0950" w:rsidP="008E0950">
      <w:pPr>
        <w:spacing w:line="480" w:lineRule="auto"/>
        <w:jc w:val="center"/>
        <w:rPr>
          <w:rFonts w:ascii="Arial" w:hAnsi="Arial" w:cs="Arial"/>
        </w:rPr>
      </w:pPr>
    </w:p>
    <w:p w:rsidR="008E0950" w:rsidRPr="000213F2" w:rsidRDefault="008E0950" w:rsidP="008E0950">
      <w:pPr>
        <w:spacing w:line="480" w:lineRule="auto"/>
        <w:jc w:val="both"/>
        <w:rPr>
          <w:rFonts w:ascii="Arial" w:hAnsi="Arial" w:cs="Arial"/>
        </w:rPr>
      </w:pPr>
      <w:r w:rsidRPr="000213F2">
        <w:rPr>
          <w:rFonts w:ascii="Arial" w:hAnsi="Arial" w:cs="Arial"/>
        </w:rPr>
        <w:lastRenderedPageBreak/>
        <w:t>Further environmental issues/i</w:t>
      </w:r>
      <w:r>
        <w:rPr>
          <w:rFonts w:ascii="Arial" w:hAnsi="Arial" w:cs="Arial"/>
        </w:rPr>
        <w:t xml:space="preserve">mpacts are related to plastic. </w:t>
      </w:r>
      <w:r w:rsidRPr="000213F2">
        <w:rPr>
          <w:rFonts w:ascii="Arial" w:hAnsi="Arial" w:cs="Arial"/>
        </w:rPr>
        <w:t>Plastics are a growing problem in the marine environment, which make up 60-80% of litter around the world. (Derraik,</w:t>
      </w:r>
      <w:r>
        <w:rPr>
          <w:rFonts w:ascii="Arial" w:hAnsi="Arial" w:cs="Arial"/>
        </w:rPr>
        <w:t xml:space="preserve"> 2002; Thompson et.al., 2004) </w:t>
      </w:r>
      <w:r w:rsidRPr="000213F2">
        <w:rPr>
          <w:rFonts w:ascii="Arial" w:hAnsi="Arial" w:cs="Arial"/>
        </w:rPr>
        <w:t xml:space="preserve">Terred’avenir (2010) estimated that within the Mediterranean, there were 250 billion pieces of waste plastic micro-fragments floating in the water column of 10-15 cm depth.  It is expected that these figures will have increased tremendously today.  </w:t>
      </w:r>
    </w:p>
    <w:p w:rsidR="008E0950" w:rsidRPr="000213F2" w:rsidRDefault="008E0950" w:rsidP="008E0950">
      <w:pPr>
        <w:spacing w:line="480" w:lineRule="auto"/>
        <w:jc w:val="both"/>
        <w:rPr>
          <w:rFonts w:ascii="Arial" w:hAnsi="Arial" w:cs="Arial"/>
        </w:rPr>
      </w:pPr>
      <w:r w:rsidRPr="000213F2">
        <w:rPr>
          <w:rFonts w:ascii="Arial" w:hAnsi="Arial" w:cs="Arial"/>
        </w:rPr>
        <w:t xml:space="preserve">Kershaw et.al., (2011) stated that plastic waste entered the marine ecosystem generally by ocean related activities, such as nautical activities; fishing and aqua-farming. Boucher et.al., (2017) argues that most marine </w:t>
      </w:r>
      <w:r>
        <w:rPr>
          <w:rFonts w:ascii="Arial" w:hAnsi="Arial" w:cs="Arial"/>
        </w:rPr>
        <w:t xml:space="preserve">plastics are land sourced. </w:t>
      </w:r>
      <w:r w:rsidRPr="000213F2">
        <w:rPr>
          <w:rFonts w:ascii="Arial" w:hAnsi="Arial" w:cs="Arial"/>
        </w:rPr>
        <w:t xml:space="preserve">Boucher et.al., (2017) later uses Micro Plastics Pollution (MPs) as an example case, stating that 98% originated from land-based activities, whereas only 2% entered through ocean-based activity. </w:t>
      </w:r>
    </w:p>
    <w:p w:rsidR="008E0950" w:rsidRDefault="008E0950" w:rsidP="008E0950">
      <w:pPr>
        <w:spacing w:line="480" w:lineRule="auto"/>
        <w:jc w:val="both"/>
        <w:rPr>
          <w:rFonts w:ascii="Arial" w:hAnsi="Arial" w:cs="Arial"/>
        </w:rPr>
      </w:pPr>
      <w:r w:rsidRPr="000213F2">
        <w:rPr>
          <w:rFonts w:ascii="Arial" w:hAnsi="Arial" w:cs="Arial"/>
        </w:rPr>
        <w:t>Joussen, F., (2018), Chief Executive Officer, TUI Group, stated in the Sustainability Report 2018, that the group had launched a plastic reduction programme WASTELESS to support their vision for plastic-free holi</w:t>
      </w:r>
      <w:r>
        <w:rPr>
          <w:rFonts w:ascii="Arial" w:hAnsi="Arial" w:cs="Arial"/>
        </w:rPr>
        <w:t xml:space="preserve">days on their cruises by 2020. </w:t>
      </w:r>
      <w:r w:rsidRPr="000213F2">
        <w:rPr>
          <w:rFonts w:ascii="Arial" w:hAnsi="Arial" w:cs="Arial"/>
        </w:rPr>
        <w:t>The reduction of plastic waste is not new for Tui Cruises, they have reverted to glass jugs which passengers can fill at corridor water fountains, whic</w:t>
      </w:r>
      <w:r>
        <w:rPr>
          <w:rFonts w:ascii="Arial" w:hAnsi="Arial" w:cs="Arial"/>
        </w:rPr>
        <w:t xml:space="preserve">h eliminates plastic bottles. </w:t>
      </w:r>
      <w:r w:rsidRPr="000213F2">
        <w:rPr>
          <w:rFonts w:ascii="Arial" w:hAnsi="Arial" w:cs="Arial"/>
        </w:rPr>
        <w:t>All new cruise ships will provide passengers with refillable dispensers in their showers for shampoo and shower gel, saving 370,000 throw-away packs pe</w:t>
      </w:r>
      <w:r>
        <w:rPr>
          <w:rFonts w:ascii="Arial" w:hAnsi="Arial" w:cs="Arial"/>
        </w:rPr>
        <w:t xml:space="preserve">r year for each of its fleets. </w:t>
      </w:r>
      <w:r w:rsidRPr="000213F2">
        <w:rPr>
          <w:rFonts w:ascii="Arial" w:hAnsi="Arial" w:cs="Arial"/>
        </w:rPr>
        <w:t>Joussen, F., (2018) further stated that the fleets bars and restaurant already only provide straws on request and that 1.5M stirrers have been replaced by wooden stirrers. However, to counter-argue plastic waste issues on cruise ships, is the fact that the new cruise ships being built today do have the technologies on board to recycle and incinerate plastic, therefore, it can be assumed that the majority of plastic litter within the marine environment is derived from ot</w:t>
      </w:r>
      <w:r>
        <w:rPr>
          <w:rFonts w:ascii="Arial" w:hAnsi="Arial" w:cs="Arial"/>
        </w:rPr>
        <w:t xml:space="preserve">her sources around the world. </w:t>
      </w:r>
      <w:r w:rsidRPr="000213F2">
        <w:rPr>
          <w:rFonts w:ascii="Arial" w:hAnsi="Arial" w:cs="Arial"/>
        </w:rPr>
        <w:t xml:space="preserve">According to Carnival Corporation, 2007; Klein, (2003) the incineration of plastics waste may cause ash and the disposal of this ash causes problems itself as there is no enforcement in the Mediterranean as to where </w:t>
      </w:r>
      <w:r>
        <w:rPr>
          <w:rFonts w:ascii="Arial" w:hAnsi="Arial" w:cs="Arial"/>
        </w:rPr>
        <w:t>it can be released in the sea.</w:t>
      </w:r>
    </w:p>
    <w:p w:rsidR="008E0950" w:rsidRDefault="008E0950" w:rsidP="008E0950">
      <w:pPr>
        <w:spacing w:line="480" w:lineRule="auto"/>
        <w:jc w:val="center"/>
        <w:rPr>
          <w:rFonts w:ascii="Arial" w:hAnsi="Arial" w:cs="Arial"/>
        </w:rPr>
      </w:pPr>
    </w:p>
    <w:p w:rsidR="008E0950" w:rsidRPr="000213F2" w:rsidRDefault="008E0950" w:rsidP="008E0950">
      <w:pPr>
        <w:spacing w:line="480" w:lineRule="auto"/>
        <w:jc w:val="both"/>
        <w:rPr>
          <w:rFonts w:ascii="Arial" w:hAnsi="Arial" w:cs="Arial"/>
        </w:rPr>
      </w:pPr>
      <w:r w:rsidRPr="000213F2">
        <w:rPr>
          <w:rFonts w:ascii="Arial" w:hAnsi="Arial" w:cs="Arial"/>
        </w:rPr>
        <w:lastRenderedPageBreak/>
        <w:t>This ash causes various toxic substances and a</w:t>
      </w:r>
      <w:r>
        <w:rPr>
          <w:rFonts w:ascii="Arial" w:hAnsi="Arial" w:cs="Arial"/>
        </w:rPr>
        <w:t xml:space="preserve">re classed as hazardous waste. </w:t>
      </w:r>
      <w:r w:rsidRPr="000213F2">
        <w:rPr>
          <w:rFonts w:ascii="Arial" w:hAnsi="Arial" w:cs="Arial"/>
        </w:rPr>
        <w:t>Caric et.al., (2014) also points out that there has been little investigation of hazardous waste being released in the Adriati</w:t>
      </w:r>
      <w:r>
        <w:rPr>
          <w:rFonts w:ascii="Arial" w:hAnsi="Arial" w:cs="Arial"/>
        </w:rPr>
        <w:t xml:space="preserve">c. </w:t>
      </w:r>
      <w:r w:rsidRPr="000213F2">
        <w:rPr>
          <w:rFonts w:ascii="Arial" w:hAnsi="Arial" w:cs="Arial"/>
        </w:rPr>
        <w:t>This is a particular concern where cruise ships visit sensitive marine regions.</w:t>
      </w:r>
    </w:p>
    <w:p w:rsidR="008E0950" w:rsidRPr="000213F2" w:rsidRDefault="008E0950" w:rsidP="008E0950">
      <w:pPr>
        <w:spacing w:line="480" w:lineRule="auto"/>
        <w:jc w:val="both"/>
        <w:rPr>
          <w:rFonts w:ascii="Arial" w:hAnsi="Arial" w:cs="Arial"/>
        </w:rPr>
      </w:pPr>
      <w:r w:rsidRPr="000213F2">
        <w:rPr>
          <w:rFonts w:ascii="Arial" w:hAnsi="Arial" w:cs="Arial"/>
        </w:rPr>
        <w:t>Furthermore   Caric et.al., (2014) suggested that engine emissions from cruise ships can det</w:t>
      </w:r>
      <w:r>
        <w:rPr>
          <w:rFonts w:ascii="Arial" w:hAnsi="Arial" w:cs="Arial"/>
        </w:rPr>
        <w:t xml:space="preserve">rimentally influence the air. </w:t>
      </w:r>
      <w:r w:rsidRPr="000213F2">
        <w:rPr>
          <w:rFonts w:ascii="Arial" w:hAnsi="Arial" w:cs="Arial"/>
        </w:rPr>
        <w:t>Eyring et.al., (2010) suggests that the estimated global contribution of ship emissions was 15% and 9% of Nitrogen Oxide (NOx) and Sulphur Dioxide (SO2) respectively in 2010, these emissions have increased considerably with the growth of the industry year</w:t>
      </w:r>
      <w:r>
        <w:rPr>
          <w:rFonts w:ascii="Arial" w:hAnsi="Arial" w:cs="Arial"/>
        </w:rPr>
        <w:t xml:space="preserve"> on year. (Eyring et.al 2010) </w:t>
      </w:r>
      <w:r w:rsidRPr="000213F2">
        <w:rPr>
          <w:rFonts w:ascii="Arial" w:hAnsi="Arial" w:cs="Arial"/>
        </w:rPr>
        <w:t>Cofala et.al., (2000&amp;; EEB 2008) stated that total emissions from international navigation and European seas in 2000, had been estimated at approximately 3.3 million tons of (NOx), 2.3 million tone of (SO2) and 250,000 tons of suspended particles which had been released in</w:t>
      </w:r>
      <w:r>
        <w:rPr>
          <w:rFonts w:ascii="Arial" w:hAnsi="Arial" w:cs="Arial"/>
        </w:rPr>
        <w:t xml:space="preserve">to the atmosphere. </w:t>
      </w:r>
      <w:r w:rsidRPr="000213F2">
        <w:rPr>
          <w:rFonts w:ascii="Arial" w:hAnsi="Arial" w:cs="Arial"/>
        </w:rPr>
        <w:t xml:space="preserve">These figures were expected to increase by 50% </w:t>
      </w:r>
      <w:r>
        <w:rPr>
          <w:rFonts w:ascii="Arial" w:hAnsi="Arial" w:cs="Arial"/>
        </w:rPr>
        <w:t xml:space="preserve">in </w:t>
      </w:r>
      <w:r w:rsidRPr="000213F2">
        <w:rPr>
          <w:rFonts w:ascii="Arial" w:hAnsi="Arial" w:cs="Arial"/>
        </w:rPr>
        <w:t>2019, which relates to the growing concern for the effects on the climate change and the environment.  Interestingly</w:t>
      </w:r>
      <w:r>
        <w:rPr>
          <w:rFonts w:ascii="Arial" w:hAnsi="Arial" w:cs="Arial"/>
        </w:rPr>
        <w:t>,</w:t>
      </w:r>
      <w:r w:rsidRPr="000213F2">
        <w:rPr>
          <w:rFonts w:ascii="Arial" w:hAnsi="Arial" w:cs="Arial"/>
        </w:rPr>
        <w:t xml:space="preserve"> it is estimated that 30% of smog comes cruise ships. (Mole, et.al. 2010)</w:t>
      </w:r>
    </w:p>
    <w:p w:rsidR="008E0950" w:rsidRPr="000213F2" w:rsidRDefault="008E0950" w:rsidP="008E0950">
      <w:pPr>
        <w:spacing w:line="480" w:lineRule="auto"/>
        <w:jc w:val="both"/>
        <w:rPr>
          <w:rFonts w:ascii="Arial" w:hAnsi="Arial" w:cs="Arial"/>
        </w:rPr>
      </w:pPr>
      <w:r w:rsidRPr="000213F2">
        <w:rPr>
          <w:rFonts w:ascii="Arial" w:hAnsi="Arial" w:cs="Arial"/>
        </w:rPr>
        <w:t xml:space="preserve">However, Hanses, J., (2018), C.E.O. of Viking cruises, stated in the Sustainability report that Viking Grace, which is a hybrid vessel, had been fitted with a new rotor sail, it is the first of their hybrid to use both wind and propulsion using liquefied </w:t>
      </w:r>
      <w:r>
        <w:rPr>
          <w:rFonts w:ascii="Arial" w:hAnsi="Arial" w:cs="Arial"/>
        </w:rPr>
        <w:t xml:space="preserve">natural gas (LNG) for fuel. </w:t>
      </w:r>
      <w:r w:rsidRPr="000213F2">
        <w:rPr>
          <w:rFonts w:ascii="Arial" w:hAnsi="Arial" w:cs="Arial"/>
        </w:rPr>
        <w:t>This innovation will reduce carbon dioxide e</w:t>
      </w:r>
      <w:r>
        <w:rPr>
          <w:rFonts w:ascii="Arial" w:hAnsi="Arial" w:cs="Arial"/>
        </w:rPr>
        <w:t xml:space="preserve">missions and fuel consumption. </w:t>
      </w:r>
      <w:r w:rsidRPr="000213F2">
        <w:rPr>
          <w:rFonts w:ascii="Arial" w:hAnsi="Arial" w:cs="Arial"/>
        </w:rPr>
        <w:t>Hansen, J., (2018) further stated that work had begun in China on a larger vessel than Viking Grace but will be expected to consume 10% less fuel, and become the world’s most energy-efficient vessel.</w:t>
      </w:r>
    </w:p>
    <w:p w:rsidR="008E0950" w:rsidRDefault="008E0950" w:rsidP="008E0950">
      <w:pPr>
        <w:spacing w:line="480" w:lineRule="auto"/>
        <w:jc w:val="both"/>
        <w:rPr>
          <w:rFonts w:ascii="Arial" w:hAnsi="Arial" w:cs="Arial"/>
        </w:rPr>
      </w:pPr>
    </w:p>
    <w:p w:rsidR="008E0950" w:rsidRDefault="008E0950" w:rsidP="008E0950">
      <w:pPr>
        <w:spacing w:line="480" w:lineRule="auto"/>
        <w:jc w:val="both"/>
        <w:rPr>
          <w:rFonts w:ascii="Arial" w:hAnsi="Arial" w:cs="Arial"/>
        </w:rPr>
      </w:pPr>
    </w:p>
    <w:p w:rsidR="008E0950" w:rsidRDefault="008E0950" w:rsidP="008E0950">
      <w:pPr>
        <w:spacing w:line="480" w:lineRule="auto"/>
        <w:jc w:val="both"/>
        <w:rPr>
          <w:rFonts w:ascii="Arial" w:hAnsi="Arial" w:cs="Arial"/>
        </w:rPr>
      </w:pPr>
    </w:p>
    <w:p w:rsidR="008E0950" w:rsidRDefault="008E0950" w:rsidP="008E0950">
      <w:pPr>
        <w:spacing w:line="480" w:lineRule="auto"/>
        <w:jc w:val="center"/>
        <w:rPr>
          <w:rFonts w:ascii="Arial" w:hAnsi="Arial" w:cs="Arial"/>
        </w:rPr>
      </w:pPr>
    </w:p>
    <w:p w:rsidR="008E0950" w:rsidRPr="000213F2" w:rsidRDefault="008E0950" w:rsidP="008E0950">
      <w:pPr>
        <w:spacing w:line="480" w:lineRule="auto"/>
        <w:jc w:val="both"/>
        <w:rPr>
          <w:rFonts w:ascii="Arial" w:hAnsi="Arial" w:cs="Arial"/>
        </w:rPr>
      </w:pPr>
      <w:r w:rsidRPr="000213F2">
        <w:rPr>
          <w:rFonts w:ascii="Arial" w:hAnsi="Arial" w:cs="Arial"/>
        </w:rPr>
        <w:lastRenderedPageBreak/>
        <w:t xml:space="preserve">Hudson (2019) National Geographic, reports that the cruise industry has had a bad reputation for years, according to a report in June 2019 by environmental lobby </w:t>
      </w:r>
      <w:r>
        <w:rPr>
          <w:rFonts w:ascii="Arial" w:hAnsi="Arial" w:cs="Arial"/>
        </w:rPr>
        <w:t xml:space="preserve">group Transport &amp; Environment. </w:t>
      </w:r>
      <w:r w:rsidRPr="000213F2">
        <w:rPr>
          <w:rFonts w:ascii="Arial" w:hAnsi="Arial" w:cs="Arial"/>
        </w:rPr>
        <w:t>In 2017, Carnival Cruise’s fleet alone emitted nearly 10 times more sulphur oxide in European waters than all of Europe’s 260 million passenger vehicles.</w:t>
      </w:r>
    </w:p>
    <w:p w:rsidR="008E0950" w:rsidRPr="000213F2" w:rsidRDefault="008E0950" w:rsidP="008E0950">
      <w:pPr>
        <w:spacing w:line="480" w:lineRule="auto"/>
        <w:jc w:val="both"/>
        <w:rPr>
          <w:rFonts w:ascii="Arial" w:hAnsi="Arial" w:cs="Arial"/>
        </w:rPr>
      </w:pPr>
      <w:r w:rsidRPr="000213F2">
        <w:rPr>
          <w:rFonts w:ascii="Arial" w:hAnsi="Arial" w:cs="Arial"/>
        </w:rPr>
        <w:t>In recent years there has been an increase in cruise tourism to the Antarctica, which is the last part of the globe that has not been overtaken by tourism but is increasingly being ma</w:t>
      </w:r>
      <w:r>
        <w:rPr>
          <w:rFonts w:ascii="Arial" w:hAnsi="Arial" w:cs="Arial"/>
        </w:rPr>
        <w:t xml:space="preserve">rketed as a new niche product. </w:t>
      </w:r>
      <w:r w:rsidRPr="000213F2">
        <w:rPr>
          <w:rFonts w:ascii="Arial" w:hAnsi="Arial" w:cs="Arial"/>
        </w:rPr>
        <w:t>However, Joussen, F., (2018), Chief Executive Officer, TUI Group, stated that by July 2020 Hapag-Lloyd cruise fleet will be using low sulphur marine gas oi</w:t>
      </w:r>
      <w:r>
        <w:rPr>
          <w:rFonts w:ascii="Arial" w:hAnsi="Arial" w:cs="Arial"/>
        </w:rPr>
        <w:t xml:space="preserve">l (MGO) on all routes. </w:t>
      </w:r>
      <w:r w:rsidRPr="000213F2">
        <w:rPr>
          <w:rFonts w:ascii="Arial" w:hAnsi="Arial" w:cs="Arial"/>
        </w:rPr>
        <w:t>Particularly in sensitive areas such as the Artic and Antarctica, the cruise line was using MG</w:t>
      </w:r>
      <w:r>
        <w:rPr>
          <w:rFonts w:ascii="Arial" w:hAnsi="Arial" w:cs="Arial"/>
        </w:rPr>
        <w:t xml:space="preserve">O ahead of legal requirements. </w:t>
      </w:r>
      <w:r w:rsidRPr="000213F2">
        <w:rPr>
          <w:rFonts w:ascii="Arial" w:hAnsi="Arial" w:cs="Arial"/>
        </w:rPr>
        <w:t>The low emission fuel has a</w:t>
      </w:r>
      <w:r>
        <w:rPr>
          <w:rFonts w:ascii="Arial" w:hAnsi="Arial" w:cs="Arial"/>
        </w:rPr>
        <w:t xml:space="preserve"> sulphur content of only 0.1%. </w:t>
      </w:r>
      <w:r w:rsidRPr="000213F2">
        <w:rPr>
          <w:rFonts w:ascii="Arial" w:hAnsi="Arial" w:cs="Arial"/>
        </w:rPr>
        <w:t xml:space="preserve">Hapag-Lloyd’s expedition ships also have SCR catalysts, reducing nitrogen oxide emissions by 95%, and to stop engines running while in port, have connectors to power from shore. (Joussen, F., 2018) </w:t>
      </w:r>
    </w:p>
    <w:p w:rsidR="008E0950" w:rsidRDefault="008E0950" w:rsidP="008E0950">
      <w:pPr>
        <w:spacing w:line="480" w:lineRule="auto"/>
        <w:jc w:val="both"/>
        <w:rPr>
          <w:rFonts w:ascii="Arial" w:hAnsi="Arial" w:cs="Arial"/>
        </w:rPr>
      </w:pPr>
      <w:r w:rsidRPr="000213F2">
        <w:rPr>
          <w:rFonts w:ascii="Arial" w:hAnsi="Arial" w:cs="Arial"/>
        </w:rPr>
        <w:t>It is important to point out the opposing views concern</w:t>
      </w:r>
      <w:r>
        <w:rPr>
          <w:rFonts w:ascii="Arial" w:hAnsi="Arial" w:cs="Arial"/>
        </w:rPr>
        <w:t>ing the potential negative</w:t>
      </w:r>
      <w:r w:rsidRPr="000213F2">
        <w:rPr>
          <w:rFonts w:ascii="Arial" w:hAnsi="Arial" w:cs="Arial"/>
        </w:rPr>
        <w:t xml:space="preserve"> impacts of cruis</w:t>
      </w:r>
      <w:r>
        <w:rPr>
          <w:rFonts w:ascii="Arial" w:hAnsi="Arial" w:cs="Arial"/>
        </w:rPr>
        <w:t xml:space="preserve">es. One such thought is Hudson. </w:t>
      </w:r>
      <w:r w:rsidRPr="000213F2">
        <w:rPr>
          <w:rFonts w:ascii="Arial" w:hAnsi="Arial" w:cs="Arial"/>
        </w:rPr>
        <w:t>Hudson (2019) questions whether cruise companies are really the villains, supported by, Scott Anderson, General Manager of the Luxury Cruise Company. “Cruise ships are perceived as heavy polluters; however, they comprise far less than 1% of the total global mariti</w:t>
      </w:r>
      <w:r>
        <w:rPr>
          <w:rFonts w:ascii="Arial" w:hAnsi="Arial" w:cs="Arial"/>
        </w:rPr>
        <w:t xml:space="preserve">me community.” (Hudson, 2019) </w:t>
      </w:r>
      <w:r w:rsidRPr="000213F2">
        <w:rPr>
          <w:rFonts w:ascii="Arial" w:hAnsi="Arial" w:cs="Arial"/>
        </w:rPr>
        <w:t>In further support is the Cruise Lines International Association (CLIA) 2019 Environmental Technologies &amp; Practices Report, who inform that cruise ships are continually developing new technologies throughout the maritime industry, with $22bn (£17.9bn) invested in energy-efficient technologies and cleaner fuels for ships which did not exist previously. (CLIA, 2019) This growth is due to the amount of shi</w:t>
      </w:r>
      <w:r>
        <w:rPr>
          <w:rFonts w:ascii="Arial" w:hAnsi="Arial" w:cs="Arial"/>
        </w:rPr>
        <w:t xml:space="preserve">ps which are being commissioned. </w:t>
      </w:r>
      <w:r w:rsidRPr="000213F2">
        <w:rPr>
          <w:rFonts w:ascii="Arial" w:hAnsi="Arial" w:cs="Arial"/>
        </w:rPr>
        <w:t xml:space="preserve">However, although these strides in technology are important and badly needed what is also needed is the clarity of the operation policies that cruise companies have in place with regard to their environmental activities to protect the environment. </w:t>
      </w:r>
    </w:p>
    <w:p w:rsidR="008E0950" w:rsidRPr="000213F2" w:rsidRDefault="008E0950" w:rsidP="008E0950">
      <w:pPr>
        <w:spacing w:line="480" w:lineRule="auto"/>
        <w:jc w:val="center"/>
        <w:rPr>
          <w:rFonts w:ascii="Arial" w:hAnsi="Arial" w:cs="Arial"/>
        </w:rPr>
      </w:pPr>
    </w:p>
    <w:p w:rsidR="008E0950" w:rsidRPr="000213F2" w:rsidRDefault="008E0950" w:rsidP="008E0950">
      <w:pPr>
        <w:spacing w:before="240" w:line="480" w:lineRule="auto"/>
        <w:jc w:val="both"/>
        <w:rPr>
          <w:rFonts w:ascii="Arial" w:hAnsi="Arial" w:cs="Arial"/>
        </w:rPr>
      </w:pPr>
      <w:r w:rsidRPr="000213F2">
        <w:rPr>
          <w:rFonts w:ascii="Arial" w:hAnsi="Arial" w:cs="Arial"/>
        </w:rPr>
        <w:lastRenderedPageBreak/>
        <w:t>It is suggested that today’s tourists are more environmentally aware, which includes cruise ship passengers, they expect the cruise industry to be environmentally sustainable and accountable for their policies, therefore, it is important for cruise companies to address this claim within their literature and reports to show how they are making stri</w:t>
      </w:r>
      <w:r>
        <w:rPr>
          <w:rFonts w:ascii="Arial" w:hAnsi="Arial" w:cs="Arial"/>
        </w:rPr>
        <w:t xml:space="preserve">des to protect the environment. </w:t>
      </w:r>
      <w:r w:rsidRPr="000213F2">
        <w:rPr>
          <w:rFonts w:ascii="Arial" w:hAnsi="Arial" w:cs="Arial"/>
        </w:rPr>
        <w:t>The Cruise Line International Association (2010) celebrating their 35</w:t>
      </w:r>
      <w:r w:rsidRPr="000213F2">
        <w:rPr>
          <w:rFonts w:ascii="Arial" w:hAnsi="Arial" w:cs="Arial"/>
          <w:vertAlign w:val="superscript"/>
        </w:rPr>
        <w:t>th</w:t>
      </w:r>
      <w:r w:rsidRPr="000213F2">
        <w:rPr>
          <w:rFonts w:ascii="Arial" w:hAnsi="Arial" w:cs="Arial"/>
        </w:rPr>
        <w:t xml:space="preserve"> anniversary released an environmental report which outlined future po</w:t>
      </w:r>
      <w:r>
        <w:rPr>
          <w:rFonts w:ascii="Arial" w:hAnsi="Arial" w:cs="Arial"/>
        </w:rPr>
        <w:t xml:space="preserve">licies and technologies in use. </w:t>
      </w:r>
      <w:r w:rsidRPr="000213F2">
        <w:rPr>
          <w:rFonts w:ascii="Arial" w:hAnsi="Arial" w:cs="Arial"/>
        </w:rPr>
        <w:t xml:space="preserve">However, Adams, et.al., (2017) points out that the report did not contain quantifiable scientific figures that researchers could use to assess the industry’s environmental progress. Adams et.al (2017) further goes on to say, though, that there are plenty of press releases to keep the public informed and refer to positive environmental improvements within the industry.  </w:t>
      </w:r>
    </w:p>
    <w:p w:rsidR="008E0950" w:rsidRPr="000213F2" w:rsidRDefault="008E0950" w:rsidP="008E0950">
      <w:pPr>
        <w:spacing w:line="480" w:lineRule="auto"/>
        <w:jc w:val="both"/>
        <w:rPr>
          <w:rFonts w:ascii="Arial" w:hAnsi="Arial" w:cs="Arial"/>
        </w:rPr>
      </w:pPr>
    </w:p>
    <w:p w:rsidR="008E0950" w:rsidRPr="000213F2" w:rsidRDefault="008E0950" w:rsidP="008E0950">
      <w:pPr>
        <w:spacing w:line="480" w:lineRule="auto"/>
        <w:jc w:val="both"/>
        <w:rPr>
          <w:rFonts w:ascii="Arial" w:hAnsi="Arial" w:cs="Arial"/>
        </w:rPr>
      </w:pPr>
      <w:r w:rsidRPr="000213F2">
        <w:rPr>
          <w:rFonts w:ascii="Arial" w:hAnsi="Arial" w:cs="Arial"/>
        </w:rPr>
        <w:t>2.5</w:t>
      </w:r>
      <w:r w:rsidRPr="000213F2">
        <w:rPr>
          <w:rFonts w:ascii="Arial" w:hAnsi="Arial" w:cs="Arial"/>
        </w:rPr>
        <w:tab/>
      </w:r>
      <w:r w:rsidRPr="000213F2">
        <w:rPr>
          <w:rFonts w:ascii="Arial" w:hAnsi="Arial" w:cs="Arial"/>
          <w:b/>
        </w:rPr>
        <w:t>TOURISTS AND THE CRUISE INDUSTRY</w:t>
      </w:r>
    </w:p>
    <w:p w:rsidR="008E0950" w:rsidRPr="000213F2" w:rsidRDefault="008E0950" w:rsidP="008E0950">
      <w:pPr>
        <w:spacing w:line="480" w:lineRule="auto"/>
        <w:jc w:val="both"/>
        <w:rPr>
          <w:rFonts w:ascii="Arial" w:hAnsi="Arial" w:cs="Arial"/>
          <w:b/>
        </w:rPr>
      </w:pPr>
      <w:r w:rsidRPr="000213F2">
        <w:rPr>
          <w:rFonts w:ascii="Arial" w:hAnsi="Arial" w:cs="Arial"/>
        </w:rPr>
        <w:t>2.5.2</w:t>
      </w:r>
      <w:r w:rsidRPr="000213F2">
        <w:rPr>
          <w:rFonts w:ascii="Arial" w:hAnsi="Arial" w:cs="Arial"/>
        </w:rPr>
        <w:tab/>
      </w:r>
      <w:r w:rsidRPr="000213F2">
        <w:rPr>
          <w:rFonts w:ascii="Arial" w:hAnsi="Arial" w:cs="Arial"/>
          <w:b/>
        </w:rPr>
        <w:t>MOTIVATIONS OF CRUISE TOURISTS</w:t>
      </w:r>
    </w:p>
    <w:p w:rsidR="008E0950" w:rsidRDefault="008E0950" w:rsidP="008E0950">
      <w:pPr>
        <w:spacing w:line="480" w:lineRule="auto"/>
        <w:jc w:val="both"/>
        <w:rPr>
          <w:rFonts w:ascii="Arial" w:hAnsi="Arial" w:cs="Arial"/>
        </w:rPr>
      </w:pPr>
      <w:r w:rsidRPr="000213F2">
        <w:rPr>
          <w:rFonts w:ascii="Arial" w:hAnsi="Arial" w:cs="Arial"/>
        </w:rPr>
        <w:t>As previously noted earlier in the chapter, Ahrens (2011) points out that as cruising becomes more popular and grows, it will inevitably see younger cruise passengers who are more concerned about the environment and are ecologically aware, these cruisers will expect cruise companies to behave more ethically and sustainably</w:t>
      </w:r>
      <w:r>
        <w:rPr>
          <w:rFonts w:ascii="Arial" w:hAnsi="Arial" w:cs="Arial"/>
        </w:rPr>
        <w:t xml:space="preserve">. </w:t>
      </w:r>
      <w:r w:rsidRPr="000213F2">
        <w:rPr>
          <w:rFonts w:ascii="Arial" w:hAnsi="Arial" w:cs="Arial"/>
        </w:rPr>
        <w:t xml:space="preserve">However, this is counter-argued by Miller, who suggests that whilst cruise tourists may be adopting more sustainable principles within their ‘day to day’ lifestyles, they do not necessarily want to be “burdened” with having to think about it when they are on holiday. (Miller, et.al., 2010)   Paco et.al., (2009) suggested that the industry marketers are paying more attention to cruise customers concern for the environment and their eco-conscious motivations when buying a cruise holiday, however, in accordance to Miller (2010), this may not necessarily be what the cruise tourist wants, when ‘actually’ participating in the holiday. </w:t>
      </w:r>
    </w:p>
    <w:p w:rsidR="008E0950" w:rsidRDefault="008E0950" w:rsidP="008E0950">
      <w:pPr>
        <w:spacing w:line="480" w:lineRule="auto"/>
        <w:jc w:val="both"/>
        <w:rPr>
          <w:rFonts w:ascii="Arial" w:hAnsi="Arial" w:cs="Arial"/>
        </w:rPr>
      </w:pPr>
    </w:p>
    <w:p w:rsidR="008E0950" w:rsidRPr="000213F2" w:rsidRDefault="008E0950" w:rsidP="008E0950">
      <w:pPr>
        <w:spacing w:line="480" w:lineRule="auto"/>
        <w:jc w:val="center"/>
        <w:rPr>
          <w:rFonts w:ascii="Arial" w:hAnsi="Arial" w:cs="Arial"/>
        </w:rPr>
      </w:pPr>
    </w:p>
    <w:p w:rsidR="008E0950" w:rsidRPr="000213F2" w:rsidRDefault="008E0950" w:rsidP="008E0950">
      <w:pPr>
        <w:spacing w:line="480" w:lineRule="auto"/>
        <w:jc w:val="both"/>
        <w:rPr>
          <w:rFonts w:ascii="Arial" w:hAnsi="Arial" w:cs="Arial"/>
        </w:rPr>
      </w:pPr>
      <w:r w:rsidRPr="000213F2">
        <w:rPr>
          <w:rFonts w:ascii="Arial" w:hAnsi="Arial" w:cs="Arial"/>
        </w:rPr>
        <w:lastRenderedPageBreak/>
        <w:t>The cruise industry impacts and issues with respect to the environment such as ocean pollution; climate change; and the over use of natural resources, has meant that the industry recognises it has to implement practices such as eco-friendly technologies and energy efficiency to satisfy the needs of the ever growing ‘green’ cruisers. (GTG, 2014; IGLU Cruise, 2012) However, Han et.al, (2016) also suggests that the cruise industry should not only make the industry greener to meet ‘green’ customer needs, but also be attempting to understand the motivations of cruisers when purchasing cruise holidays with regard to the environment, as this is becoming a highly competitive ma</w:t>
      </w:r>
      <w:r>
        <w:rPr>
          <w:rFonts w:ascii="Arial" w:hAnsi="Arial" w:cs="Arial"/>
        </w:rPr>
        <w:t xml:space="preserve">rket for the cruise industry. </w:t>
      </w:r>
      <w:r w:rsidRPr="000213F2">
        <w:rPr>
          <w:rFonts w:ascii="Arial" w:hAnsi="Arial" w:cs="Arial"/>
        </w:rPr>
        <w:t xml:space="preserve">Adams (2017) suggests that consumers would take heed of a company’s sustainability policies and procedures as part of the decision making process, if the consumer was given the choice of several companies with a similar product type, and the sustainability information is readily available, to compare and contrast companies against.  </w:t>
      </w:r>
    </w:p>
    <w:p w:rsidR="008E0950" w:rsidRDefault="008E0950" w:rsidP="008E0950">
      <w:pPr>
        <w:spacing w:line="480" w:lineRule="auto"/>
        <w:jc w:val="both"/>
        <w:rPr>
          <w:rFonts w:ascii="Arial" w:hAnsi="Arial" w:cs="Arial"/>
        </w:rPr>
      </w:pPr>
      <w:r w:rsidRPr="000213F2">
        <w:rPr>
          <w:rFonts w:ascii="Arial" w:hAnsi="Arial" w:cs="Arial"/>
        </w:rPr>
        <w:t>Adams (2017) research suggests that cruisers expect some kind of corporate social and environmental responsibility (CSER) with regard to their practices and policies and that some consumers might avoid cruise companies that do not perform ethically and environmentally, and this research agreed with Miller et.al (2010) earlier findings, that consumers felt it was their “right” to go on holiday and it was not their responsibility to make ethical and environmental choices but it was the responsibility of the company to offer them</w:t>
      </w:r>
      <w:r>
        <w:rPr>
          <w:rFonts w:ascii="Arial" w:hAnsi="Arial" w:cs="Arial"/>
        </w:rPr>
        <w:t xml:space="preserve"> sustainable holiday products. </w:t>
      </w:r>
      <w:r w:rsidRPr="000213F2">
        <w:rPr>
          <w:rFonts w:ascii="Arial" w:hAnsi="Arial" w:cs="Arial"/>
        </w:rPr>
        <w:t>Miller et.al., (2010) also states that consumers felt that there should be government regulation enforced and company ethics developed.  In addition, those companies who do not abide with the regulations and who do not operate pro-social and pro-environmentally should not be allowed to operate, therefore, only allowing eth</w:t>
      </w:r>
      <w:r>
        <w:rPr>
          <w:rFonts w:ascii="Arial" w:hAnsi="Arial" w:cs="Arial"/>
        </w:rPr>
        <w:t xml:space="preserve">ical operators to choose from. </w:t>
      </w:r>
      <w:r w:rsidRPr="000213F2">
        <w:rPr>
          <w:rFonts w:ascii="Arial" w:hAnsi="Arial" w:cs="Arial"/>
        </w:rPr>
        <w:t>Adams et.al., (2017) suggests that the research confirms that (CSER) is important to most consumers today even if it is not the first priority currently in the decision p</w:t>
      </w:r>
      <w:r>
        <w:rPr>
          <w:rFonts w:ascii="Arial" w:hAnsi="Arial" w:cs="Arial"/>
        </w:rPr>
        <w:t xml:space="preserve">rocess when choosing a cruise. </w:t>
      </w:r>
      <w:r w:rsidRPr="000213F2">
        <w:rPr>
          <w:rFonts w:ascii="Arial" w:hAnsi="Arial" w:cs="Arial"/>
        </w:rPr>
        <w:t>It would be therefore, important for the cruise industry to be mindful of this.</w:t>
      </w:r>
    </w:p>
    <w:p w:rsidR="008E0950" w:rsidRPr="000213F2" w:rsidRDefault="008E0950" w:rsidP="008E0950">
      <w:pPr>
        <w:spacing w:line="480" w:lineRule="auto"/>
        <w:jc w:val="center"/>
        <w:rPr>
          <w:rFonts w:ascii="Arial" w:hAnsi="Arial" w:cs="Arial"/>
        </w:rPr>
      </w:pPr>
    </w:p>
    <w:p w:rsidR="008E0950" w:rsidRPr="000213F2" w:rsidRDefault="008E0950" w:rsidP="008E0950">
      <w:pPr>
        <w:tabs>
          <w:tab w:val="left" w:pos="720"/>
          <w:tab w:val="left" w:pos="1440"/>
          <w:tab w:val="left" w:pos="2160"/>
          <w:tab w:val="left" w:pos="2880"/>
          <w:tab w:val="left" w:pos="3810"/>
        </w:tabs>
        <w:spacing w:line="480" w:lineRule="auto"/>
        <w:jc w:val="both"/>
        <w:rPr>
          <w:rFonts w:ascii="Arial" w:hAnsi="Arial" w:cs="Arial"/>
          <w:b/>
        </w:rPr>
      </w:pPr>
      <w:r w:rsidRPr="000213F2">
        <w:rPr>
          <w:rFonts w:ascii="Arial" w:hAnsi="Arial" w:cs="Arial"/>
        </w:rPr>
        <w:lastRenderedPageBreak/>
        <w:t>2.6</w:t>
      </w:r>
      <w:r w:rsidRPr="000213F2">
        <w:rPr>
          <w:rFonts w:ascii="Arial" w:hAnsi="Arial" w:cs="Arial"/>
        </w:rPr>
        <w:tab/>
      </w:r>
      <w:r w:rsidRPr="000213F2">
        <w:rPr>
          <w:rFonts w:ascii="Arial" w:hAnsi="Arial" w:cs="Arial"/>
          <w:b/>
        </w:rPr>
        <w:t>CONCLUDING THEMES</w:t>
      </w:r>
      <w:r w:rsidRPr="000213F2">
        <w:rPr>
          <w:rFonts w:ascii="Arial" w:hAnsi="Arial" w:cs="Arial"/>
          <w:b/>
        </w:rPr>
        <w:tab/>
      </w:r>
    </w:p>
    <w:p w:rsidR="008E0950" w:rsidRPr="000213F2" w:rsidRDefault="008E0950" w:rsidP="008E0950">
      <w:pPr>
        <w:tabs>
          <w:tab w:val="left" w:pos="720"/>
          <w:tab w:val="left" w:pos="1440"/>
          <w:tab w:val="left" w:pos="2160"/>
          <w:tab w:val="left" w:pos="2880"/>
          <w:tab w:val="left" w:pos="3810"/>
        </w:tabs>
        <w:spacing w:line="480" w:lineRule="auto"/>
        <w:jc w:val="both"/>
        <w:rPr>
          <w:rFonts w:ascii="Arial" w:hAnsi="Arial" w:cs="Arial"/>
        </w:rPr>
      </w:pPr>
      <w:r w:rsidRPr="000213F2">
        <w:rPr>
          <w:rFonts w:ascii="Arial" w:hAnsi="Arial" w:cs="Arial"/>
        </w:rPr>
        <w:t>It would seem that all the research in to the environmental impacts and issues from cruise ships can be int</w:t>
      </w:r>
      <w:r>
        <w:rPr>
          <w:rFonts w:ascii="Arial" w:hAnsi="Arial" w:cs="Arial"/>
        </w:rPr>
        <w:t xml:space="preserve">erpreted as quite controversial. </w:t>
      </w:r>
      <w:r w:rsidRPr="000213F2">
        <w:rPr>
          <w:rFonts w:ascii="Arial" w:hAnsi="Arial" w:cs="Arial"/>
        </w:rPr>
        <w:t>There is obviously much for the industry to consider with regard to addressing these impacts and issues, and the way the i</w:t>
      </w:r>
      <w:r>
        <w:rPr>
          <w:rFonts w:ascii="Arial" w:hAnsi="Arial" w:cs="Arial"/>
        </w:rPr>
        <w:t xml:space="preserve">ndustry is reacting to them. </w:t>
      </w:r>
      <w:r w:rsidRPr="000213F2">
        <w:rPr>
          <w:rFonts w:ascii="Arial" w:hAnsi="Arial" w:cs="Arial"/>
        </w:rPr>
        <w:t xml:space="preserve">There should be more accountability by the cruise industry with regard to their practices and procedures, but it is also important to remember that the governments of the countries that these ships dock in have a responsibility to make sure these companies are behaving responsibility and abiding by environmental procedures. </w:t>
      </w:r>
    </w:p>
    <w:p w:rsidR="008E0950" w:rsidRPr="000213F2" w:rsidRDefault="008E0950" w:rsidP="008E0950">
      <w:pPr>
        <w:spacing w:line="480" w:lineRule="auto"/>
        <w:jc w:val="both"/>
        <w:rPr>
          <w:rFonts w:ascii="Arial" w:hAnsi="Arial" w:cs="Arial"/>
        </w:rPr>
      </w:pPr>
      <w:r w:rsidRPr="000213F2">
        <w:rPr>
          <w:rFonts w:ascii="Arial" w:hAnsi="Arial" w:cs="Arial"/>
        </w:rPr>
        <w:t>This research will try to ascertain and analyse the level of impacts cruise ships are having on the environment and whether potential cruisers today are motivated by the environment and the impacts and issues cruise companies are having upon it, and if these motivations are part of their decision making process when choosing a cruise holiday.</w:t>
      </w:r>
    </w:p>
    <w:p w:rsidR="008E0950" w:rsidRPr="000213F2" w:rsidRDefault="008E0950" w:rsidP="008E0950">
      <w:pPr>
        <w:spacing w:line="480" w:lineRule="auto"/>
        <w:jc w:val="both"/>
        <w:rPr>
          <w:rFonts w:ascii="Arial" w:hAnsi="Arial" w:cs="Arial"/>
          <w:u w:val="single"/>
        </w:rPr>
      </w:pPr>
    </w:p>
    <w:p w:rsidR="008E0950" w:rsidRPr="000213F2" w:rsidRDefault="008E0950" w:rsidP="008E0950">
      <w:pPr>
        <w:spacing w:line="480" w:lineRule="auto"/>
        <w:jc w:val="both"/>
        <w:rPr>
          <w:rFonts w:ascii="Arial" w:hAnsi="Arial" w:cs="Arial"/>
        </w:rPr>
      </w:pPr>
    </w:p>
    <w:p w:rsidR="008E0950" w:rsidRPr="000213F2" w:rsidRDefault="008E0950" w:rsidP="008E0950">
      <w:pPr>
        <w:spacing w:line="480" w:lineRule="auto"/>
        <w:jc w:val="both"/>
        <w:rPr>
          <w:rFonts w:ascii="Arial" w:hAnsi="Arial" w:cs="Arial"/>
        </w:rPr>
      </w:pPr>
    </w:p>
    <w:p w:rsidR="008E0950" w:rsidRPr="000213F2" w:rsidRDefault="008E0950" w:rsidP="008E0950">
      <w:pPr>
        <w:spacing w:line="480" w:lineRule="auto"/>
        <w:jc w:val="both"/>
        <w:rPr>
          <w:rFonts w:ascii="Arial" w:hAnsi="Arial" w:cs="Arial"/>
        </w:rPr>
      </w:pPr>
    </w:p>
    <w:p w:rsidR="008E0950" w:rsidRPr="000213F2" w:rsidRDefault="008E0950" w:rsidP="008E0950">
      <w:pPr>
        <w:spacing w:line="480" w:lineRule="auto"/>
        <w:jc w:val="both"/>
        <w:rPr>
          <w:rFonts w:ascii="Arial" w:hAnsi="Arial" w:cs="Arial"/>
        </w:rPr>
      </w:pPr>
    </w:p>
    <w:p w:rsidR="008E0950" w:rsidRPr="000213F2" w:rsidRDefault="008E0950" w:rsidP="008E0950">
      <w:pPr>
        <w:spacing w:line="480" w:lineRule="auto"/>
        <w:jc w:val="both"/>
        <w:rPr>
          <w:rFonts w:ascii="Arial" w:hAnsi="Arial" w:cs="Arial"/>
        </w:rPr>
      </w:pPr>
    </w:p>
    <w:p w:rsidR="008E0950" w:rsidRPr="000213F2" w:rsidRDefault="008E0950" w:rsidP="008E0950">
      <w:pPr>
        <w:spacing w:line="480" w:lineRule="auto"/>
        <w:jc w:val="both"/>
        <w:rPr>
          <w:rFonts w:ascii="Arial" w:hAnsi="Arial" w:cs="Arial"/>
        </w:rPr>
      </w:pPr>
    </w:p>
    <w:p w:rsidR="008E0950" w:rsidRPr="000213F2" w:rsidRDefault="008E0950" w:rsidP="008E0950">
      <w:pPr>
        <w:spacing w:line="480" w:lineRule="auto"/>
        <w:jc w:val="both"/>
        <w:rPr>
          <w:rFonts w:ascii="Arial" w:hAnsi="Arial" w:cs="Arial"/>
        </w:rPr>
      </w:pPr>
    </w:p>
    <w:p w:rsidR="008E0950" w:rsidRPr="000213F2" w:rsidRDefault="008E0950" w:rsidP="008E0950">
      <w:pPr>
        <w:spacing w:line="480" w:lineRule="auto"/>
        <w:jc w:val="both"/>
        <w:rPr>
          <w:rFonts w:ascii="Arial" w:hAnsi="Arial" w:cs="Arial"/>
          <w:b/>
        </w:rPr>
      </w:pPr>
    </w:p>
    <w:p w:rsidR="008E0950" w:rsidRPr="000213F2" w:rsidRDefault="008E0950" w:rsidP="008E0950">
      <w:pPr>
        <w:spacing w:line="480" w:lineRule="auto"/>
        <w:jc w:val="both"/>
        <w:rPr>
          <w:rFonts w:ascii="Arial" w:hAnsi="Arial" w:cs="Arial"/>
          <w:b/>
        </w:rPr>
      </w:pPr>
    </w:p>
    <w:p w:rsidR="008E0950" w:rsidRPr="000213F2" w:rsidRDefault="008E0950" w:rsidP="008E0950">
      <w:pPr>
        <w:spacing w:line="480" w:lineRule="auto"/>
        <w:jc w:val="center"/>
        <w:rPr>
          <w:rFonts w:ascii="Arial" w:hAnsi="Arial" w:cs="Arial"/>
          <w:b/>
        </w:rPr>
      </w:pPr>
    </w:p>
    <w:p w:rsidR="00D057D7" w:rsidRDefault="00D057D7">
      <w:bookmarkStart w:id="0" w:name="_GoBack"/>
      <w:bookmarkEnd w:id="0"/>
    </w:p>
    <w:sectPr w:rsidR="00D057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950"/>
    <w:rsid w:val="008E0950"/>
    <w:rsid w:val="00D057D7"/>
    <w:rsid w:val="00D670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B21EDF-2528-41BC-BB06-E72E9E90B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09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5827</Words>
  <Characters>33217</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1</cp:revision>
  <dcterms:created xsi:type="dcterms:W3CDTF">2020-06-01T13:03:00Z</dcterms:created>
  <dcterms:modified xsi:type="dcterms:W3CDTF">2020-06-01T13:04:00Z</dcterms:modified>
</cp:coreProperties>
</file>