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4771" w:rsidRPr="005D630E" w:rsidRDefault="00DE4771" w:rsidP="00DE4771">
      <w:pPr>
        <w:rPr>
          <w:b/>
          <w:sz w:val="24"/>
          <w:szCs w:val="24"/>
        </w:rPr>
      </w:pPr>
      <w:r w:rsidRPr="005D630E">
        <w:rPr>
          <w:b/>
          <w:sz w:val="24"/>
          <w:szCs w:val="24"/>
        </w:rPr>
        <w:t>M</w:t>
      </w:r>
      <w:r>
        <w:rPr>
          <w:b/>
          <w:sz w:val="24"/>
          <w:szCs w:val="24"/>
        </w:rPr>
        <w:t>ISS</w:t>
      </w:r>
      <w:r w:rsidRPr="005D630E">
        <w:rPr>
          <w:b/>
          <w:sz w:val="24"/>
          <w:szCs w:val="24"/>
        </w:rPr>
        <w:t>: ESANZA MATEKE</w:t>
      </w:r>
    </w:p>
    <w:p w:rsidR="00DE4771" w:rsidRPr="005D630E" w:rsidRDefault="00DE4771" w:rsidP="00DE4771">
      <w:pPr>
        <w:rPr>
          <w:rFonts w:eastAsia="Times New Roman"/>
          <w:b/>
          <w:sz w:val="24"/>
          <w:szCs w:val="24"/>
        </w:rPr>
      </w:pPr>
      <w:r w:rsidRPr="005D630E">
        <w:rPr>
          <w:b/>
          <w:sz w:val="24"/>
          <w:szCs w:val="24"/>
        </w:rPr>
        <w:t xml:space="preserve">ID: </w:t>
      </w:r>
      <w:r w:rsidRPr="005D630E">
        <w:rPr>
          <w:rFonts w:eastAsia="Times New Roman"/>
          <w:b/>
          <w:color w:val="26282A"/>
          <w:sz w:val="24"/>
          <w:szCs w:val="24"/>
          <w:shd w:val="clear" w:color="auto" w:fill="FFFFFF"/>
        </w:rPr>
        <w:t>1707866</w:t>
      </w:r>
    </w:p>
    <w:p w:rsidR="00772131" w:rsidRPr="002C7D4E" w:rsidRDefault="00DE4771" w:rsidP="00DE4771">
      <w:pPr>
        <w:spacing w:after="240" w:line="360" w:lineRule="auto"/>
        <w:jc w:val="both"/>
        <w:rPr>
          <w:rFonts w:ascii="Times New Roman" w:eastAsia="Times New Roman" w:hAnsi="Times New Roman" w:cs="Times New Roman"/>
          <w:color w:val="000000" w:themeColor="text1"/>
          <w:sz w:val="24"/>
          <w:szCs w:val="24"/>
          <w:lang w:val="en-GB"/>
        </w:rPr>
      </w:pPr>
      <w:r w:rsidRPr="005D630E">
        <w:rPr>
          <w:b/>
          <w:sz w:val="24"/>
          <w:szCs w:val="24"/>
        </w:rPr>
        <w:t>MODULE:</w:t>
      </w:r>
      <w:r>
        <w:rPr>
          <w:b/>
          <w:sz w:val="24"/>
          <w:szCs w:val="24"/>
        </w:rPr>
        <w:t>5002</w:t>
      </w:r>
      <w:bookmarkStart w:id="0" w:name="_GoBack"/>
      <w:bookmarkEnd w:id="0"/>
      <w:r>
        <w:rPr>
          <w:b/>
          <w:sz w:val="24"/>
          <w:szCs w:val="24"/>
        </w:rPr>
        <w:t xml:space="preserve"> </w:t>
      </w:r>
      <w:r w:rsidR="00772131" w:rsidRPr="002C7D4E">
        <w:rPr>
          <w:rFonts w:ascii="Times New Roman" w:eastAsia="Times New Roman" w:hAnsi="Times New Roman" w:cs="Times New Roman"/>
          <w:color w:val="000000" w:themeColor="text1"/>
          <w:sz w:val="24"/>
          <w:szCs w:val="24"/>
          <w:lang w:val="en-GB"/>
        </w:rPr>
        <w:br/>
      </w:r>
      <w:r w:rsidR="00772131" w:rsidRPr="002C7D4E">
        <w:rPr>
          <w:rFonts w:ascii="Times New Roman" w:eastAsia="Times New Roman" w:hAnsi="Times New Roman" w:cs="Times New Roman"/>
          <w:color w:val="000000" w:themeColor="text1"/>
          <w:sz w:val="24"/>
          <w:szCs w:val="24"/>
          <w:lang w:val="en-GB"/>
        </w:rPr>
        <w:br/>
      </w:r>
      <w:r w:rsidR="00772131" w:rsidRPr="002C7D4E">
        <w:rPr>
          <w:rFonts w:ascii="Times New Roman" w:eastAsia="Times New Roman" w:hAnsi="Times New Roman" w:cs="Times New Roman"/>
          <w:color w:val="000000" w:themeColor="text1"/>
          <w:sz w:val="24"/>
          <w:szCs w:val="24"/>
          <w:lang w:val="en-GB"/>
        </w:rPr>
        <w:br/>
      </w:r>
    </w:p>
    <w:p w:rsidR="00050ADB" w:rsidRPr="002C7D4E" w:rsidRDefault="00050ADB" w:rsidP="00251944">
      <w:pPr>
        <w:spacing w:after="0" w:line="360" w:lineRule="auto"/>
        <w:jc w:val="both"/>
        <w:rPr>
          <w:rFonts w:ascii="Times New Roman" w:eastAsia="Times New Roman" w:hAnsi="Times New Roman" w:cs="Times New Roman"/>
          <w:b/>
          <w:bCs/>
          <w:color w:val="000000" w:themeColor="text1"/>
          <w:sz w:val="32"/>
          <w:szCs w:val="32"/>
          <w:lang w:val="en-GB"/>
        </w:rPr>
      </w:pPr>
    </w:p>
    <w:p w:rsidR="00050ADB" w:rsidRPr="002C7D4E" w:rsidRDefault="00050ADB" w:rsidP="00251944">
      <w:pPr>
        <w:spacing w:after="0" w:line="360" w:lineRule="auto"/>
        <w:jc w:val="both"/>
        <w:rPr>
          <w:rFonts w:ascii="Times New Roman" w:eastAsia="Times New Roman" w:hAnsi="Times New Roman" w:cs="Times New Roman"/>
          <w:b/>
          <w:bCs/>
          <w:color w:val="000000" w:themeColor="text1"/>
          <w:sz w:val="32"/>
          <w:szCs w:val="32"/>
          <w:lang w:val="en-GB"/>
        </w:rPr>
      </w:pPr>
    </w:p>
    <w:p w:rsidR="00050ADB" w:rsidRPr="002C7D4E" w:rsidRDefault="00050ADB" w:rsidP="00251944">
      <w:pPr>
        <w:spacing w:after="0" w:line="360" w:lineRule="auto"/>
        <w:jc w:val="both"/>
        <w:rPr>
          <w:rFonts w:ascii="Times New Roman" w:eastAsia="Times New Roman" w:hAnsi="Times New Roman" w:cs="Times New Roman"/>
          <w:b/>
          <w:bCs/>
          <w:color w:val="000000" w:themeColor="text1"/>
          <w:sz w:val="32"/>
          <w:szCs w:val="32"/>
          <w:lang w:val="en-GB"/>
        </w:rPr>
      </w:pPr>
    </w:p>
    <w:p w:rsidR="00050ADB" w:rsidRPr="002C7D4E" w:rsidRDefault="00050ADB" w:rsidP="00251944">
      <w:pPr>
        <w:spacing w:after="0" w:line="360" w:lineRule="auto"/>
        <w:jc w:val="both"/>
        <w:rPr>
          <w:rFonts w:ascii="Times New Roman" w:eastAsia="Times New Roman" w:hAnsi="Times New Roman" w:cs="Times New Roman"/>
          <w:b/>
          <w:bCs/>
          <w:color w:val="000000" w:themeColor="text1"/>
          <w:sz w:val="32"/>
          <w:szCs w:val="32"/>
          <w:lang w:val="en-GB"/>
        </w:rPr>
      </w:pPr>
    </w:p>
    <w:p w:rsidR="002E26C3" w:rsidRPr="002C7D4E" w:rsidRDefault="00772131" w:rsidP="00544523">
      <w:pPr>
        <w:spacing w:after="0" w:line="360" w:lineRule="auto"/>
        <w:jc w:val="center"/>
        <w:rPr>
          <w:rFonts w:ascii="Times New Roman" w:eastAsia="Times New Roman" w:hAnsi="Times New Roman" w:cs="Times New Roman"/>
          <w:b/>
          <w:bCs/>
          <w:color w:val="000000" w:themeColor="text1"/>
          <w:sz w:val="32"/>
          <w:szCs w:val="32"/>
          <w:lang w:val="en-GB"/>
        </w:rPr>
      </w:pPr>
      <w:r w:rsidRPr="002C7D4E">
        <w:rPr>
          <w:rFonts w:ascii="Times New Roman" w:eastAsia="Times New Roman" w:hAnsi="Times New Roman" w:cs="Times New Roman"/>
          <w:b/>
          <w:bCs/>
          <w:color w:val="000000" w:themeColor="text1"/>
          <w:sz w:val="32"/>
          <w:szCs w:val="32"/>
          <w:lang w:val="en-GB"/>
        </w:rPr>
        <w:t>DEVELOPING RELATIONSHIPS AND WORKPLACE ACHIEVEMENTS</w:t>
      </w:r>
    </w:p>
    <w:p w:rsidR="00EB0DD6" w:rsidRPr="002C7D4E" w:rsidRDefault="00EB0DD6">
      <w:pPr>
        <w:rPr>
          <w:rFonts w:ascii="Times New Roman" w:eastAsia="Times New Roman" w:hAnsi="Times New Roman" w:cs="Times New Roman"/>
          <w:b/>
          <w:bCs/>
          <w:color w:val="000000" w:themeColor="text1"/>
          <w:sz w:val="32"/>
          <w:szCs w:val="32"/>
          <w:lang w:val="en-GB"/>
        </w:rPr>
      </w:pPr>
      <w:r w:rsidRPr="002C7D4E">
        <w:rPr>
          <w:rFonts w:ascii="Times New Roman" w:eastAsia="Times New Roman" w:hAnsi="Times New Roman" w:cs="Times New Roman"/>
          <w:b/>
          <w:bCs/>
          <w:color w:val="000000" w:themeColor="text1"/>
          <w:sz w:val="32"/>
          <w:szCs w:val="32"/>
          <w:lang w:val="en-GB"/>
        </w:rPr>
        <w:br w:type="page"/>
      </w:r>
    </w:p>
    <w:p w:rsidR="00EB0DD6" w:rsidRPr="002C7D4E" w:rsidRDefault="00EB0DD6" w:rsidP="00544523">
      <w:pPr>
        <w:spacing w:after="0" w:line="360" w:lineRule="auto"/>
        <w:jc w:val="center"/>
        <w:rPr>
          <w:rFonts w:ascii="Times New Roman" w:eastAsia="Times New Roman" w:hAnsi="Times New Roman" w:cs="Times New Roman"/>
          <w:b/>
          <w:bCs/>
          <w:color w:val="000000" w:themeColor="text1"/>
          <w:sz w:val="32"/>
          <w:szCs w:val="32"/>
          <w:lang w:val="en-GB"/>
        </w:rPr>
      </w:pPr>
      <w:r w:rsidRPr="002C7D4E">
        <w:rPr>
          <w:rFonts w:ascii="Times New Roman" w:eastAsia="Times New Roman" w:hAnsi="Times New Roman" w:cs="Times New Roman"/>
          <w:b/>
          <w:bCs/>
          <w:color w:val="000000" w:themeColor="text1"/>
          <w:sz w:val="32"/>
          <w:szCs w:val="32"/>
          <w:lang w:val="en-GB"/>
        </w:rPr>
        <w:lastRenderedPageBreak/>
        <w:t>Executive summary</w:t>
      </w:r>
    </w:p>
    <w:p w:rsidR="0081066E" w:rsidRPr="002C7D4E" w:rsidRDefault="00AB1F80" w:rsidP="0081066E">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highlight w:val="white"/>
          <w:lang w:val="en-GB"/>
        </w:rPr>
        <w:t>Workplace relationship is significant aspects in context of enhancing overall staff productivity and sales volume</w:t>
      </w:r>
      <w:proofErr w:type="gramStart"/>
      <w:r w:rsidRPr="002C7D4E">
        <w:rPr>
          <w:rFonts w:ascii="Times New Roman" w:eastAsia="Times New Roman" w:hAnsi="Times New Roman" w:cs="Times New Roman"/>
          <w:color w:val="000000" w:themeColor="text1"/>
          <w:sz w:val="24"/>
          <w:szCs w:val="24"/>
          <w:highlight w:val="white"/>
          <w:lang w:val="en-GB"/>
        </w:rPr>
        <w:t>.</w:t>
      </w:r>
      <w:r w:rsidRPr="002C7D4E">
        <w:rPr>
          <w:rFonts w:ascii="Times New Roman" w:eastAsia="Times New Roman" w:hAnsi="Times New Roman" w:cs="Times New Roman"/>
          <w:color w:val="000000" w:themeColor="text1"/>
          <w:sz w:val="24"/>
          <w:szCs w:val="24"/>
          <w:lang w:val="en-GB"/>
        </w:rPr>
        <w:t xml:space="preserve"> </w:t>
      </w:r>
      <w:r w:rsidRPr="002C7D4E">
        <w:rPr>
          <w:rFonts w:ascii="Times New Roman" w:eastAsia="Times New Roman" w:hAnsi="Times New Roman" w:cs="Times New Roman"/>
          <w:color w:val="000000" w:themeColor="text1"/>
          <w:sz w:val="24"/>
          <w:szCs w:val="24"/>
          <w:highlight w:val="white"/>
          <w:lang w:val="en-GB"/>
        </w:rPr>
        <w:t>,</w:t>
      </w:r>
      <w:proofErr w:type="gramEnd"/>
      <w:r w:rsidRPr="002C7D4E">
        <w:rPr>
          <w:rFonts w:ascii="Times New Roman" w:eastAsia="Times New Roman" w:hAnsi="Times New Roman" w:cs="Times New Roman"/>
          <w:color w:val="000000" w:themeColor="text1"/>
          <w:sz w:val="24"/>
          <w:szCs w:val="24"/>
          <w:highlight w:val="white"/>
          <w:lang w:val="en-GB"/>
        </w:rPr>
        <w:t xml:space="preserve"> it discusses different potential benefits including increased staff productivity and organizational performance by fulfilling requirements of all employees.</w:t>
      </w:r>
      <w:r w:rsidR="009D2169" w:rsidRPr="002C7D4E">
        <w:rPr>
          <w:rFonts w:ascii="Times New Roman" w:eastAsia="Times New Roman" w:hAnsi="Times New Roman" w:cs="Times New Roman"/>
          <w:color w:val="000000" w:themeColor="text1"/>
          <w:sz w:val="24"/>
          <w:szCs w:val="24"/>
          <w:highlight w:val="white"/>
          <w:lang w:val="en-GB"/>
        </w:rPr>
        <w:t xml:space="preserve"> Management of ASDA give their employees the freedom to work in the way in which they can do the best.</w:t>
      </w:r>
      <w:r w:rsidR="0084068E" w:rsidRPr="002C7D4E">
        <w:rPr>
          <w:rFonts w:ascii="Times New Roman" w:eastAsia="Times New Roman" w:hAnsi="Times New Roman" w:cs="Times New Roman"/>
          <w:color w:val="000000" w:themeColor="text1"/>
          <w:sz w:val="24"/>
          <w:szCs w:val="24"/>
          <w:lang w:val="en-GB"/>
        </w:rPr>
        <w:t xml:space="preserve"> </w:t>
      </w:r>
      <w:r w:rsidR="0084068E" w:rsidRPr="002C7D4E">
        <w:rPr>
          <w:rFonts w:ascii="Times New Roman" w:eastAsia="Times New Roman" w:hAnsi="Times New Roman" w:cs="Times New Roman"/>
          <w:color w:val="000000" w:themeColor="text1"/>
          <w:sz w:val="24"/>
          <w:szCs w:val="24"/>
          <w:highlight w:val="white"/>
          <w:lang w:val="en-GB"/>
        </w:rPr>
        <w:t>Career path is a traditional method by which an employee can develop and progress within an organization</w:t>
      </w:r>
      <w:r w:rsidR="0084068E" w:rsidRPr="002C7D4E">
        <w:rPr>
          <w:rFonts w:ascii="Times New Roman" w:eastAsia="Times New Roman" w:hAnsi="Times New Roman" w:cs="Times New Roman"/>
          <w:color w:val="000000" w:themeColor="text1"/>
          <w:sz w:val="24"/>
          <w:szCs w:val="24"/>
          <w:lang w:val="en-GB"/>
        </w:rPr>
        <w:t>.</w:t>
      </w:r>
      <w:r w:rsidR="00C00E6F" w:rsidRPr="002C7D4E">
        <w:rPr>
          <w:rFonts w:ascii="Times New Roman" w:eastAsia="Times New Roman" w:hAnsi="Times New Roman" w:cs="Times New Roman"/>
          <w:color w:val="000000" w:themeColor="text1"/>
          <w:sz w:val="24"/>
          <w:szCs w:val="24"/>
          <w:lang w:val="en-GB"/>
        </w:rPr>
        <w:t xml:space="preserve"> </w:t>
      </w:r>
      <w:r w:rsidR="007269C8" w:rsidRPr="002C7D4E">
        <w:rPr>
          <w:rFonts w:ascii="Times New Roman" w:eastAsia="Times New Roman" w:hAnsi="Times New Roman" w:cs="Times New Roman"/>
          <w:color w:val="000000" w:themeColor="text1"/>
          <w:sz w:val="24"/>
          <w:szCs w:val="24"/>
          <w:lang w:val="en-GB"/>
        </w:rPr>
        <w:t xml:space="preserve">The report discussed the relationships development and achievements in organisation of ASDA. Training is the most important part of the development of the employee and team success. Most of them don't have the time to understand the basic needs of the employee. However, it is the most important and only way to know that who wants what kind of training. ASDA significantly maintains its </w:t>
      </w:r>
      <w:r w:rsidR="0081066E" w:rsidRPr="002C7D4E">
        <w:rPr>
          <w:rFonts w:ascii="Times New Roman" w:eastAsia="Times New Roman" w:hAnsi="Times New Roman" w:cs="Times New Roman"/>
          <w:color w:val="000000" w:themeColor="text1"/>
          <w:sz w:val="24"/>
          <w:szCs w:val="24"/>
          <w:lang w:val="en-GB"/>
        </w:rPr>
        <w:t xml:space="preserve">authentic training method to provide best quality recruitment for the organisation. There are various steps which are adopted by ASDA and development’s strategic needs analysis which will help to understand people’s training needs. The first step is about knowing the job description of the team members of ASDA. It starts by knowing what work a team member should be doing. Next step should be meeting with the team members of ASDA one by one with each member of the team. The main aim and objective of this part is to have an open talk about the training and development they need to work effectively and develop their career. ASDA gathers additional data from internal or external clients, past bosses or even peers or </w:t>
      </w:r>
      <w:proofErr w:type="spellStart"/>
      <w:r w:rsidR="0081066E" w:rsidRPr="002C7D4E">
        <w:rPr>
          <w:rFonts w:ascii="Times New Roman" w:eastAsia="Times New Roman" w:hAnsi="Times New Roman" w:cs="Times New Roman"/>
          <w:color w:val="000000" w:themeColor="text1"/>
          <w:sz w:val="24"/>
          <w:szCs w:val="24"/>
          <w:lang w:val="en-GB"/>
        </w:rPr>
        <w:t>co workers</w:t>
      </w:r>
      <w:proofErr w:type="spellEnd"/>
      <w:r w:rsidR="0081066E" w:rsidRPr="002C7D4E">
        <w:rPr>
          <w:rFonts w:ascii="Times New Roman" w:eastAsia="Times New Roman" w:hAnsi="Times New Roman" w:cs="Times New Roman"/>
          <w:color w:val="000000" w:themeColor="text1"/>
          <w:sz w:val="24"/>
          <w:szCs w:val="24"/>
          <w:lang w:val="en-GB"/>
        </w:rPr>
        <w:t xml:space="preserve">. ASDA gathers their data in a sensitive way so that they can learn a lot from others who work closely with the person they want to access. </w:t>
      </w:r>
      <w:r w:rsidR="00FA7477" w:rsidRPr="002C7D4E">
        <w:rPr>
          <w:rFonts w:ascii="Times New Roman" w:eastAsia="Times New Roman" w:hAnsi="Times New Roman" w:cs="Times New Roman"/>
          <w:color w:val="000000" w:themeColor="text1"/>
          <w:sz w:val="24"/>
          <w:szCs w:val="24"/>
          <w:shd w:val="clear" w:color="auto" w:fill="FFFFFF"/>
        </w:rPr>
        <w:t xml:space="preserve">Management of ASDA studies about the limitations and disabilities of their employees. Management and </w:t>
      </w:r>
      <w:proofErr w:type="spellStart"/>
      <w:r w:rsidR="00FA7477" w:rsidRPr="002C7D4E">
        <w:rPr>
          <w:rFonts w:ascii="Times New Roman" w:eastAsia="Times New Roman" w:hAnsi="Times New Roman" w:cs="Times New Roman"/>
          <w:color w:val="000000" w:themeColor="text1"/>
          <w:sz w:val="24"/>
          <w:szCs w:val="24"/>
          <w:shd w:val="clear" w:color="auto" w:fill="FFFFFF"/>
        </w:rPr>
        <w:t>hr</w:t>
      </w:r>
      <w:proofErr w:type="spellEnd"/>
      <w:r w:rsidR="00FA7477" w:rsidRPr="002C7D4E">
        <w:rPr>
          <w:rFonts w:ascii="Times New Roman" w:eastAsia="Times New Roman" w:hAnsi="Times New Roman" w:cs="Times New Roman"/>
          <w:color w:val="000000" w:themeColor="text1"/>
          <w:sz w:val="24"/>
          <w:szCs w:val="24"/>
          <w:shd w:val="clear" w:color="auto" w:fill="FFFFFF"/>
        </w:rPr>
        <w:t xml:space="preserve"> department of organization plans career development training in such a way those employees can easily overcome their limitations and disabilities in workplace.</w:t>
      </w:r>
    </w:p>
    <w:p w:rsidR="0081066E" w:rsidRPr="002C7D4E" w:rsidRDefault="0081066E" w:rsidP="0081066E">
      <w:pPr>
        <w:pStyle w:val="Normal1"/>
        <w:spacing w:line="360" w:lineRule="auto"/>
        <w:jc w:val="both"/>
        <w:rPr>
          <w:rFonts w:ascii="Times New Roman" w:eastAsia="Times New Roman" w:hAnsi="Times New Roman" w:cs="Times New Roman"/>
          <w:color w:val="000000" w:themeColor="text1"/>
          <w:sz w:val="24"/>
          <w:szCs w:val="24"/>
          <w:lang w:val="en-GB"/>
        </w:rPr>
      </w:pPr>
    </w:p>
    <w:p w:rsidR="00AB1F80" w:rsidRPr="002C7D4E" w:rsidRDefault="00AB1F80" w:rsidP="00E31CB2">
      <w:pPr>
        <w:spacing w:after="0" w:line="360" w:lineRule="auto"/>
        <w:jc w:val="both"/>
        <w:rPr>
          <w:rFonts w:ascii="Times New Roman" w:eastAsia="Times New Roman" w:hAnsi="Times New Roman" w:cs="Times New Roman"/>
          <w:bCs/>
          <w:color w:val="000000" w:themeColor="text1"/>
          <w:sz w:val="32"/>
          <w:szCs w:val="32"/>
          <w:lang w:val="en-GB"/>
        </w:rPr>
      </w:pPr>
    </w:p>
    <w:p w:rsidR="001B6B0A" w:rsidRPr="002C7D4E" w:rsidRDefault="001B6B0A" w:rsidP="001B6B0A">
      <w:pPr>
        <w:spacing w:after="0" w:line="360" w:lineRule="auto"/>
        <w:jc w:val="both"/>
        <w:rPr>
          <w:rFonts w:ascii="Times New Roman" w:eastAsia="Times New Roman" w:hAnsi="Times New Roman" w:cs="Times New Roman"/>
          <w:b/>
          <w:bCs/>
          <w:color w:val="000000" w:themeColor="text1"/>
          <w:sz w:val="32"/>
          <w:szCs w:val="32"/>
          <w:lang w:val="en-GB"/>
        </w:rPr>
      </w:pPr>
    </w:p>
    <w:p w:rsidR="00EB0DD6" w:rsidRPr="002C7D4E" w:rsidRDefault="00EB0DD6" w:rsidP="00EB0DD6">
      <w:pPr>
        <w:spacing w:after="0" w:line="360" w:lineRule="auto"/>
        <w:rPr>
          <w:rFonts w:ascii="Times New Roman" w:eastAsia="Times New Roman" w:hAnsi="Times New Roman" w:cs="Times New Roman"/>
          <w:b/>
          <w:bCs/>
          <w:color w:val="000000" w:themeColor="text1"/>
          <w:sz w:val="32"/>
          <w:szCs w:val="32"/>
          <w:lang w:val="en-GB"/>
        </w:rPr>
      </w:pPr>
    </w:p>
    <w:p w:rsidR="002E26C3" w:rsidRPr="002C7D4E" w:rsidRDefault="002E26C3">
      <w:pPr>
        <w:rPr>
          <w:rFonts w:ascii="Times New Roman" w:eastAsia="Times New Roman" w:hAnsi="Times New Roman" w:cs="Times New Roman"/>
          <w:b/>
          <w:bCs/>
          <w:color w:val="000000" w:themeColor="text1"/>
          <w:sz w:val="32"/>
          <w:szCs w:val="32"/>
          <w:lang w:val="en-GB"/>
        </w:rPr>
      </w:pPr>
      <w:r w:rsidRPr="002C7D4E">
        <w:rPr>
          <w:rFonts w:ascii="Times New Roman" w:eastAsia="Times New Roman" w:hAnsi="Times New Roman" w:cs="Times New Roman"/>
          <w:b/>
          <w:bCs/>
          <w:color w:val="000000" w:themeColor="text1"/>
          <w:sz w:val="32"/>
          <w:szCs w:val="32"/>
          <w:lang w:val="en-GB"/>
        </w:rPr>
        <w:br w:type="page"/>
      </w:r>
    </w:p>
    <w:p w:rsidR="00772131" w:rsidRPr="002C7D4E" w:rsidRDefault="00732A71" w:rsidP="00544523">
      <w:pPr>
        <w:spacing w:after="0" w:line="360" w:lineRule="auto"/>
        <w:jc w:val="center"/>
        <w:rPr>
          <w:rFonts w:ascii="Times New Roman" w:eastAsia="Times New Roman" w:hAnsi="Times New Roman" w:cs="Times New Roman"/>
          <w:b/>
          <w:color w:val="000000" w:themeColor="text1"/>
          <w:sz w:val="32"/>
          <w:szCs w:val="32"/>
          <w:lang w:val="en-GB"/>
        </w:rPr>
      </w:pPr>
      <w:r w:rsidRPr="002C7D4E">
        <w:rPr>
          <w:rFonts w:ascii="Times New Roman" w:eastAsia="Times New Roman" w:hAnsi="Times New Roman" w:cs="Times New Roman"/>
          <w:b/>
          <w:color w:val="000000" w:themeColor="text1"/>
          <w:sz w:val="32"/>
          <w:szCs w:val="32"/>
          <w:lang w:val="en-GB"/>
        </w:rPr>
        <w:lastRenderedPageBreak/>
        <w:t>Table of Contents</w:t>
      </w:r>
    </w:p>
    <w:sdt>
      <w:sdtPr>
        <w:rPr>
          <w:rFonts w:ascii="Times New Roman" w:eastAsiaTheme="minorHAnsi" w:hAnsi="Times New Roman" w:cs="Times New Roman"/>
          <w:b w:val="0"/>
          <w:bCs w:val="0"/>
          <w:color w:val="000000" w:themeColor="text1"/>
          <w:sz w:val="24"/>
          <w:szCs w:val="24"/>
        </w:rPr>
        <w:id w:val="26192721"/>
        <w:docPartObj>
          <w:docPartGallery w:val="Table of Contents"/>
          <w:docPartUnique/>
        </w:docPartObj>
      </w:sdtPr>
      <w:sdtEndPr/>
      <w:sdtContent>
        <w:p w:rsidR="00732A71" w:rsidRPr="002C7D4E" w:rsidRDefault="00732A71" w:rsidP="00E15D5A">
          <w:pPr>
            <w:pStyle w:val="TOCHeading"/>
            <w:spacing w:line="360" w:lineRule="auto"/>
            <w:jc w:val="both"/>
            <w:rPr>
              <w:rFonts w:ascii="Times New Roman" w:hAnsi="Times New Roman" w:cs="Times New Roman"/>
              <w:color w:val="000000" w:themeColor="text1"/>
              <w:sz w:val="24"/>
              <w:szCs w:val="24"/>
            </w:rPr>
          </w:pPr>
        </w:p>
        <w:p w:rsidR="00EF0BFB" w:rsidRPr="002C7D4E" w:rsidRDefault="005B3F6B" w:rsidP="00E15D5A">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r w:rsidRPr="002C7D4E">
            <w:rPr>
              <w:rFonts w:ascii="Times New Roman" w:hAnsi="Times New Roman" w:cs="Times New Roman"/>
              <w:color w:val="000000" w:themeColor="text1"/>
              <w:sz w:val="24"/>
              <w:szCs w:val="24"/>
            </w:rPr>
            <w:fldChar w:fldCharType="begin"/>
          </w:r>
          <w:r w:rsidR="00732A71" w:rsidRPr="002C7D4E">
            <w:rPr>
              <w:rFonts w:ascii="Times New Roman" w:hAnsi="Times New Roman" w:cs="Times New Roman"/>
              <w:color w:val="000000" w:themeColor="text1"/>
              <w:sz w:val="24"/>
              <w:szCs w:val="24"/>
            </w:rPr>
            <w:instrText xml:space="preserve"> TOC \o "1-3" \h \z \u </w:instrText>
          </w:r>
          <w:r w:rsidRPr="002C7D4E">
            <w:rPr>
              <w:rFonts w:ascii="Times New Roman" w:hAnsi="Times New Roman" w:cs="Times New Roman"/>
              <w:color w:val="000000" w:themeColor="text1"/>
              <w:sz w:val="24"/>
              <w:szCs w:val="24"/>
            </w:rPr>
            <w:fldChar w:fldCharType="separate"/>
          </w:r>
          <w:hyperlink w:anchor="_Toc7538844" w:history="1">
            <w:r w:rsidR="00EF0BFB" w:rsidRPr="002C7D4E">
              <w:rPr>
                <w:rStyle w:val="Hyperlink"/>
                <w:rFonts w:ascii="Times New Roman" w:hAnsi="Times New Roman" w:cs="Times New Roman"/>
                <w:noProof/>
                <w:color w:val="000000" w:themeColor="text1"/>
                <w:sz w:val="24"/>
                <w:szCs w:val="24"/>
              </w:rPr>
              <w:t>Introduction</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_Toc7538844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5</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45" w:history="1">
            <w:r w:rsidR="00EF0BFB" w:rsidRPr="002C7D4E">
              <w:rPr>
                <w:rStyle w:val="Hyperlink"/>
                <w:rFonts w:ascii="Times New Roman" w:eastAsia="Times New Roman" w:hAnsi="Times New Roman" w:cs="Times New Roman"/>
                <w:noProof/>
                <w:color w:val="000000" w:themeColor="text1"/>
                <w:sz w:val="24"/>
                <w:szCs w:val="24"/>
                <w:lang w:val="en-GB"/>
              </w:rPr>
              <w:t>Findings</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_Toc7538845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5</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46" w:history="1">
            <w:r w:rsidR="00EF0BFB" w:rsidRPr="002C7D4E">
              <w:rPr>
                <w:rStyle w:val="Hyperlink"/>
                <w:rFonts w:ascii="Times New Roman" w:eastAsia="Times New Roman" w:hAnsi="Times New Roman" w:cs="Times New Roman"/>
                <w:noProof/>
                <w:color w:val="000000" w:themeColor="text1"/>
                <w:sz w:val="24"/>
                <w:szCs w:val="24"/>
                <w:lang w:val="en-GB"/>
              </w:rPr>
              <w:t>1. Critically assessing potential benefits for organization</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_Toc7538846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5</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47" w:history="1">
            <w:r w:rsidR="00EF0BFB" w:rsidRPr="002C7D4E">
              <w:rPr>
                <w:rStyle w:val="Hyperlink"/>
                <w:rFonts w:ascii="Times New Roman" w:eastAsia="Times New Roman" w:hAnsi="Times New Roman" w:cs="Times New Roman"/>
                <w:noProof/>
                <w:color w:val="000000" w:themeColor="text1"/>
                <w:sz w:val="24"/>
                <w:szCs w:val="24"/>
                <w:lang w:val="en-GB"/>
              </w:rPr>
              <w:t>Understanding People’s requirements</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_Toc7538847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5</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48" w:history="1">
            <w:r w:rsidR="00EF0BFB" w:rsidRPr="002C7D4E">
              <w:rPr>
                <w:rStyle w:val="Hyperlink"/>
                <w:rFonts w:ascii="Times New Roman" w:eastAsia="Times New Roman" w:hAnsi="Times New Roman" w:cs="Times New Roman"/>
                <w:noProof/>
                <w:color w:val="000000" w:themeColor="text1"/>
                <w:sz w:val="24"/>
                <w:szCs w:val="24"/>
                <w:lang w:val="en-GB"/>
              </w:rPr>
              <w:t>Controlling people according to the guideline and career pathway</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_Toc7538848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6</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49" w:history="1">
            <w:r w:rsidR="00EF0BFB" w:rsidRPr="002C7D4E">
              <w:rPr>
                <w:rStyle w:val="Hyperlink"/>
                <w:rFonts w:ascii="Times New Roman" w:eastAsia="Times New Roman" w:hAnsi="Times New Roman" w:cs="Times New Roman"/>
                <w:noProof/>
                <w:color w:val="000000" w:themeColor="text1"/>
                <w:sz w:val="24"/>
                <w:szCs w:val="24"/>
                <w:lang w:val="en-GB"/>
              </w:rPr>
              <w:t>People’s career development plan</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_Toc7538849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7</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50" w:history="1">
            <w:r w:rsidR="00EF0BFB" w:rsidRPr="002C7D4E">
              <w:rPr>
                <w:rStyle w:val="Hyperlink"/>
                <w:rFonts w:ascii="Times New Roman" w:eastAsia="Times New Roman" w:hAnsi="Times New Roman" w:cs="Times New Roman"/>
                <w:noProof/>
                <w:color w:val="000000" w:themeColor="text1"/>
                <w:sz w:val="24"/>
                <w:szCs w:val="24"/>
                <w:lang w:val="en-GB"/>
              </w:rPr>
              <w:t xml:space="preserve">2. </w:t>
            </w:r>
            <w:r w:rsidR="00EF0BFB" w:rsidRPr="002C7D4E">
              <w:rPr>
                <w:rStyle w:val="Hyperlink"/>
                <w:rFonts w:ascii="Times New Roman" w:hAnsi="Times New Roman" w:cs="Times New Roman"/>
                <w:noProof/>
                <w:color w:val="000000" w:themeColor="text1"/>
                <w:sz w:val="24"/>
                <w:szCs w:val="24"/>
              </w:rPr>
              <w:t>Development</w:t>
            </w:r>
            <w:r w:rsidR="00EF0BFB" w:rsidRPr="002C7D4E">
              <w:rPr>
                <w:rStyle w:val="Hyperlink"/>
                <w:rFonts w:ascii="Times New Roman" w:eastAsia="Times New Roman" w:hAnsi="Times New Roman" w:cs="Times New Roman"/>
                <w:noProof/>
                <w:color w:val="000000" w:themeColor="text1"/>
                <w:sz w:val="24"/>
                <w:szCs w:val="24"/>
                <w:lang w:val="en-GB"/>
              </w:rPr>
              <w:t xml:space="preserve"> vehicles available in ASDA</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_Toc7538850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8</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51" w:history="1">
            <w:r w:rsidR="00EF0BFB" w:rsidRPr="002C7D4E">
              <w:rPr>
                <w:rStyle w:val="Hyperlink"/>
                <w:rFonts w:ascii="Times New Roman" w:eastAsia="Times New Roman" w:hAnsi="Times New Roman" w:cs="Times New Roman"/>
                <w:noProof/>
                <w:color w:val="000000" w:themeColor="text1"/>
                <w:sz w:val="24"/>
                <w:szCs w:val="24"/>
                <w:lang w:val="en-GB"/>
              </w:rPr>
              <w:t>Review of the job description of the team members</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_Toc7538851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9</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52" w:history="1">
            <w:r w:rsidR="00EF0BFB" w:rsidRPr="002C7D4E">
              <w:rPr>
                <w:rStyle w:val="Hyperlink"/>
                <w:rFonts w:ascii="Times New Roman" w:eastAsia="Times New Roman" w:hAnsi="Times New Roman" w:cs="Times New Roman"/>
                <w:noProof/>
                <w:color w:val="000000" w:themeColor="text1"/>
                <w:sz w:val="24"/>
                <w:szCs w:val="24"/>
                <w:lang w:val="en-GB"/>
              </w:rPr>
              <w:t>Meeting with team members</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_Toc7538852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9</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53" w:history="1">
            <w:r w:rsidR="00EF0BFB" w:rsidRPr="002C7D4E">
              <w:rPr>
                <w:rStyle w:val="Hyperlink"/>
                <w:rFonts w:ascii="Times New Roman" w:eastAsia="Times New Roman" w:hAnsi="Times New Roman" w:cs="Times New Roman"/>
                <w:noProof/>
                <w:color w:val="000000" w:themeColor="text1"/>
                <w:sz w:val="24"/>
                <w:szCs w:val="24"/>
                <w:lang w:val="en-GB"/>
              </w:rPr>
              <w:t>Observe team members at work</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_Toc7538853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9</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54" w:history="1">
            <w:r w:rsidR="00EF0BFB" w:rsidRPr="002C7D4E">
              <w:rPr>
                <w:rStyle w:val="Hyperlink"/>
                <w:rFonts w:ascii="Times New Roman" w:eastAsia="Times New Roman" w:hAnsi="Times New Roman" w:cs="Times New Roman"/>
                <w:noProof/>
                <w:color w:val="000000" w:themeColor="text1"/>
                <w:sz w:val="24"/>
                <w:szCs w:val="24"/>
                <w:lang w:val="en-GB"/>
              </w:rPr>
              <w:t>Data gathering</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_Toc7538854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9</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55" w:history="1">
            <w:r w:rsidR="00EF0BFB" w:rsidRPr="002C7D4E">
              <w:rPr>
                <w:rStyle w:val="Hyperlink"/>
                <w:rFonts w:ascii="Times New Roman" w:eastAsia="Times New Roman" w:hAnsi="Times New Roman" w:cs="Times New Roman"/>
                <w:noProof/>
                <w:color w:val="000000" w:themeColor="text1"/>
                <w:sz w:val="24"/>
                <w:szCs w:val="24"/>
                <w:lang w:val="en-GB"/>
              </w:rPr>
              <w:t>Data preparation</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_Toc7538855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10</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56" w:history="1">
            <w:r w:rsidR="00EF0BFB" w:rsidRPr="002C7D4E">
              <w:rPr>
                <w:rStyle w:val="Hyperlink"/>
                <w:rFonts w:ascii="Times New Roman" w:eastAsia="Times New Roman" w:hAnsi="Times New Roman" w:cs="Times New Roman"/>
                <w:noProof/>
                <w:color w:val="000000" w:themeColor="text1"/>
                <w:sz w:val="24"/>
                <w:szCs w:val="24"/>
                <w:lang w:val="en-GB"/>
              </w:rPr>
              <w:t>Action step determination</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_Toc7538856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10</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57" w:history="1">
            <w:r w:rsidR="00EF0BFB" w:rsidRPr="002C7D4E">
              <w:rPr>
                <w:rStyle w:val="Hyperlink"/>
                <w:rFonts w:ascii="Times New Roman" w:eastAsia="Times New Roman" w:hAnsi="Times New Roman" w:cs="Times New Roman"/>
                <w:noProof/>
                <w:color w:val="000000" w:themeColor="text1"/>
                <w:sz w:val="24"/>
                <w:szCs w:val="24"/>
                <w:lang w:val="en-GB"/>
              </w:rPr>
              <w:t>Analysis</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_Toc7538857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11</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58" w:history="1">
            <w:r w:rsidR="00EF0BFB" w:rsidRPr="002C7D4E">
              <w:rPr>
                <w:rStyle w:val="Hyperlink"/>
                <w:rFonts w:ascii="Times New Roman" w:eastAsia="Times New Roman" w:hAnsi="Times New Roman" w:cs="Times New Roman"/>
                <w:noProof/>
                <w:color w:val="000000" w:themeColor="text1"/>
                <w:sz w:val="24"/>
                <w:szCs w:val="24"/>
                <w:lang w:val="en-GB"/>
              </w:rPr>
              <w:t xml:space="preserve">3. Developing </w:t>
            </w:r>
            <w:r w:rsidR="00EF0BFB" w:rsidRPr="002C7D4E">
              <w:rPr>
                <w:rStyle w:val="Hyperlink"/>
                <w:rFonts w:ascii="Times New Roman" w:hAnsi="Times New Roman" w:cs="Times New Roman"/>
                <w:noProof/>
                <w:color w:val="000000" w:themeColor="text1"/>
                <w:sz w:val="24"/>
                <w:szCs w:val="24"/>
              </w:rPr>
              <w:t>strategic</w:t>
            </w:r>
            <w:r w:rsidR="00EF0BFB" w:rsidRPr="002C7D4E">
              <w:rPr>
                <w:rStyle w:val="Hyperlink"/>
                <w:rFonts w:ascii="Times New Roman" w:eastAsia="Times New Roman" w:hAnsi="Times New Roman" w:cs="Times New Roman"/>
                <w:noProof/>
                <w:color w:val="000000" w:themeColor="text1"/>
                <w:sz w:val="24"/>
                <w:szCs w:val="24"/>
                <w:lang w:val="en-GB"/>
              </w:rPr>
              <w:t xml:space="preserve"> plan </w:t>
            </w:r>
            <w:r w:rsidR="00EF0BFB" w:rsidRPr="002C7D4E">
              <w:rPr>
                <w:rStyle w:val="Hyperlink"/>
                <w:rFonts w:ascii="Times New Roman" w:hAnsi="Times New Roman" w:cs="Times New Roman"/>
                <w:noProof/>
                <w:color w:val="000000" w:themeColor="text1"/>
                <w:sz w:val="24"/>
                <w:szCs w:val="24"/>
              </w:rPr>
              <w:t>for</w:t>
            </w:r>
            <w:r w:rsidR="00EF0BFB" w:rsidRPr="002C7D4E">
              <w:rPr>
                <w:rStyle w:val="Hyperlink"/>
                <w:rFonts w:ascii="Times New Roman" w:eastAsia="Times New Roman" w:hAnsi="Times New Roman" w:cs="Times New Roman"/>
                <w:noProof/>
                <w:color w:val="000000" w:themeColor="text1"/>
                <w:sz w:val="24"/>
                <w:szCs w:val="24"/>
                <w:lang w:val="en-GB"/>
              </w:rPr>
              <w:t xml:space="preserve"> meeting development needs</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_Toc7538858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11</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59" w:history="1">
            <w:r w:rsidR="00EF0BFB" w:rsidRPr="002C7D4E">
              <w:rPr>
                <w:rStyle w:val="Hyperlink"/>
                <w:rFonts w:ascii="Times New Roman" w:eastAsia="Times New Roman" w:hAnsi="Times New Roman" w:cs="Times New Roman"/>
                <w:noProof/>
                <w:color w:val="000000" w:themeColor="text1"/>
                <w:sz w:val="24"/>
                <w:szCs w:val="24"/>
                <w:lang w:val="en-GB"/>
              </w:rPr>
              <w:t xml:space="preserve">Method of </w:t>
            </w:r>
            <w:r w:rsidR="00EF0BFB" w:rsidRPr="002C7D4E">
              <w:rPr>
                <w:rStyle w:val="Hyperlink"/>
                <w:rFonts w:ascii="Times New Roman" w:hAnsi="Times New Roman" w:cs="Times New Roman"/>
                <w:noProof/>
                <w:color w:val="000000" w:themeColor="text1"/>
                <w:sz w:val="24"/>
                <w:szCs w:val="24"/>
              </w:rPr>
              <w:t>ensuring</w:t>
            </w:r>
            <w:r w:rsidR="00EF0BFB" w:rsidRPr="002C7D4E">
              <w:rPr>
                <w:rStyle w:val="Hyperlink"/>
                <w:rFonts w:ascii="Times New Roman" w:eastAsia="Times New Roman" w:hAnsi="Times New Roman" w:cs="Times New Roman"/>
                <w:noProof/>
                <w:color w:val="000000" w:themeColor="text1"/>
                <w:sz w:val="24"/>
                <w:szCs w:val="24"/>
                <w:lang w:val="en-GB"/>
              </w:rPr>
              <w:t xml:space="preserve"> fair and objective assessment</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_Toc7538859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11</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60" w:history="1">
            <w:r w:rsidR="00EF0BFB" w:rsidRPr="002C7D4E">
              <w:rPr>
                <w:rStyle w:val="Hyperlink"/>
                <w:rFonts w:ascii="Times New Roman" w:eastAsia="Times New Roman" w:hAnsi="Times New Roman" w:cs="Times New Roman"/>
                <w:noProof/>
                <w:color w:val="000000" w:themeColor="text1"/>
                <w:sz w:val="24"/>
                <w:szCs w:val="24"/>
                <w:lang w:val="en-GB"/>
              </w:rPr>
              <w:t>Methods to monitor evaluate and record individual feedback</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_Toc7538860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12</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61" w:history="1">
            <w:r w:rsidR="00EF0BFB" w:rsidRPr="002C7D4E">
              <w:rPr>
                <w:rStyle w:val="Hyperlink"/>
                <w:rFonts w:ascii="Times New Roman" w:eastAsia="Times New Roman" w:hAnsi="Times New Roman" w:cs="Times New Roman"/>
                <w:noProof/>
                <w:color w:val="000000" w:themeColor="text1"/>
                <w:sz w:val="24"/>
                <w:szCs w:val="24"/>
                <w:lang w:val="en-GB"/>
              </w:rPr>
              <w:t xml:space="preserve">Reporting performance </w:t>
            </w:r>
            <w:r w:rsidR="00EF0BFB" w:rsidRPr="002C7D4E">
              <w:rPr>
                <w:rStyle w:val="Hyperlink"/>
                <w:rFonts w:ascii="Times New Roman" w:hAnsi="Times New Roman" w:cs="Times New Roman"/>
                <w:noProof/>
                <w:color w:val="000000" w:themeColor="text1"/>
                <w:sz w:val="24"/>
                <w:szCs w:val="24"/>
              </w:rPr>
              <w:t>appraisal</w:t>
            </w:r>
            <w:r w:rsidR="00EF0BFB" w:rsidRPr="002C7D4E">
              <w:rPr>
                <w:rStyle w:val="Hyperlink"/>
                <w:rFonts w:ascii="Times New Roman" w:eastAsia="Times New Roman" w:hAnsi="Times New Roman" w:cs="Times New Roman"/>
                <w:noProof/>
                <w:color w:val="000000" w:themeColor="text1"/>
                <w:sz w:val="24"/>
                <w:szCs w:val="24"/>
                <w:lang w:val="en-GB"/>
              </w:rPr>
              <w:t xml:space="preserve"> including the importance of confidentiality</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_Toc7538861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13</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62" w:history="1">
            <w:r w:rsidR="00EF0BFB" w:rsidRPr="002C7D4E">
              <w:rPr>
                <w:rStyle w:val="Hyperlink"/>
                <w:rFonts w:ascii="Times New Roman" w:eastAsia="Times New Roman" w:hAnsi="Times New Roman" w:cs="Times New Roman"/>
                <w:noProof/>
                <w:color w:val="000000" w:themeColor="text1"/>
                <w:sz w:val="24"/>
                <w:szCs w:val="24"/>
                <w:lang w:val="en-GB"/>
              </w:rPr>
              <w:t>Learning styles and the range of training/ development opportunities available</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_Toc7538862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13</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63" w:history="1">
            <w:r w:rsidR="00EF0BFB" w:rsidRPr="002C7D4E">
              <w:rPr>
                <w:rStyle w:val="Hyperlink"/>
                <w:rFonts w:ascii="Times New Roman" w:eastAsia="Times New Roman" w:hAnsi="Times New Roman" w:cs="Times New Roman"/>
                <w:noProof/>
                <w:color w:val="000000" w:themeColor="text1"/>
                <w:sz w:val="24"/>
                <w:szCs w:val="24"/>
                <w:shd w:val="clear" w:color="auto" w:fill="FFFFFF"/>
              </w:rPr>
              <w:t>Feedback to individual</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_Toc7538863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14</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64" w:history="1">
            <w:r w:rsidR="00EF0BFB" w:rsidRPr="002C7D4E">
              <w:rPr>
                <w:rStyle w:val="Hyperlink"/>
                <w:rFonts w:ascii="Times New Roman" w:eastAsia="Times New Roman" w:hAnsi="Times New Roman" w:cs="Times New Roman"/>
                <w:noProof/>
                <w:color w:val="000000" w:themeColor="text1"/>
                <w:sz w:val="24"/>
                <w:szCs w:val="24"/>
                <w:shd w:val="clear" w:color="auto" w:fill="FFFFFF"/>
              </w:rPr>
              <w:t>Career development strategies</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_Toc7538864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15</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65" w:history="1">
            <w:r w:rsidR="00EF0BFB" w:rsidRPr="002C7D4E">
              <w:rPr>
                <w:rStyle w:val="Hyperlink"/>
                <w:rFonts w:ascii="Times New Roman" w:eastAsia="Times New Roman" w:hAnsi="Times New Roman" w:cs="Times New Roman"/>
                <w:noProof/>
                <w:color w:val="000000" w:themeColor="text1"/>
                <w:sz w:val="24"/>
                <w:szCs w:val="24"/>
                <w:shd w:val="clear" w:color="auto" w:fill="FFFFFF"/>
              </w:rPr>
              <w:t>Recommendation</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_Toc7538865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16</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66" w:history="1">
            <w:r w:rsidR="00EF0BFB" w:rsidRPr="002C7D4E">
              <w:rPr>
                <w:rStyle w:val="Hyperlink"/>
                <w:rFonts w:ascii="Times New Roman" w:eastAsia="Times New Roman" w:hAnsi="Times New Roman" w:cs="Times New Roman"/>
                <w:noProof/>
                <w:color w:val="000000" w:themeColor="text1"/>
                <w:sz w:val="24"/>
                <w:szCs w:val="24"/>
                <w:shd w:val="clear" w:color="auto" w:fill="FFFFFF"/>
              </w:rPr>
              <w:t>Conclusion</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_Toc7538866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17</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67" w:history="1">
            <w:r w:rsidR="00EF0BFB" w:rsidRPr="002C7D4E">
              <w:rPr>
                <w:rStyle w:val="Hyperlink"/>
                <w:rFonts w:ascii="Times New Roman" w:hAnsi="Times New Roman" w:cs="Times New Roman"/>
                <w:noProof/>
                <w:color w:val="000000" w:themeColor="text1"/>
                <w:sz w:val="24"/>
                <w:szCs w:val="24"/>
                <w:shd w:val="clear" w:color="auto" w:fill="FFFFFF"/>
                <w:lang w:val="en-GB"/>
              </w:rPr>
              <w:t>References</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_Toc7538867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18</w:t>
            </w:r>
            <w:r w:rsidR="00EF0BFB" w:rsidRPr="002C7D4E">
              <w:rPr>
                <w:rFonts w:ascii="Times New Roman" w:hAnsi="Times New Roman" w:cs="Times New Roman"/>
                <w:noProof/>
                <w:webHidden/>
                <w:color w:val="000000" w:themeColor="text1"/>
                <w:sz w:val="24"/>
                <w:szCs w:val="24"/>
              </w:rPr>
              <w:fldChar w:fldCharType="end"/>
            </w:r>
          </w:hyperlink>
        </w:p>
        <w:p w:rsidR="00EF0BFB" w:rsidRPr="002C7D4E" w:rsidRDefault="002A273F" w:rsidP="00E15D5A">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538868" w:history="1">
            <w:r w:rsidR="0019605B" w:rsidRPr="002C7D4E">
              <w:rPr>
                <w:rStyle w:val="Hyperlink"/>
                <w:rFonts w:ascii="Times New Roman" w:hAnsi="Times New Roman" w:cs="Times New Roman"/>
                <w:noProof/>
                <w:color w:val="000000" w:themeColor="text1"/>
                <w:sz w:val="24"/>
                <w:szCs w:val="24"/>
              </w:rPr>
              <w:t>Appendices</w:t>
            </w:r>
            <w:r w:rsidR="00EF0BFB" w:rsidRPr="002C7D4E">
              <w:rPr>
                <w:rFonts w:ascii="Times New Roman" w:hAnsi="Times New Roman" w:cs="Times New Roman"/>
                <w:noProof/>
                <w:webHidden/>
                <w:color w:val="000000" w:themeColor="text1"/>
                <w:sz w:val="24"/>
                <w:szCs w:val="24"/>
              </w:rPr>
              <w:tab/>
            </w:r>
            <w:r w:rsidR="00EF0BFB" w:rsidRPr="002C7D4E">
              <w:rPr>
                <w:rFonts w:ascii="Times New Roman" w:hAnsi="Times New Roman" w:cs="Times New Roman"/>
                <w:noProof/>
                <w:webHidden/>
                <w:color w:val="000000" w:themeColor="text1"/>
                <w:sz w:val="24"/>
                <w:szCs w:val="24"/>
              </w:rPr>
              <w:fldChar w:fldCharType="begin"/>
            </w:r>
            <w:r w:rsidR="00EF0BFB" w:rsidRPr="002C7D4E">
              <w:rPr>
                <w:rFonts w:ascii="Times New Roman" w:hAnsi="Times New Roman" w:cs="Times New Roman"/>
                <w:noProof/>
                <w:webHidden/>
                <w:color w:val="000000" w:themeColor="text1"/>
                <w:sz w:val="24"/>
                <w:szCs w:val="24"/>
              </w:rPr>
              <w:instrText xml:space="preserve"> PAGEREF _Toc7538868 \h </w:instrText>
            </w:r>
            <w:r w:rsidR="00EF0BFB" w:rsidRPr="002C7D4E">
              <w:rPr>
                <w:rFonts w:ascii="Times New Roman" w:hAnsi="Times New Roman" w:cs="Times New Roman"/>
                <w:noProof/>
                <w:webHidden/>
                <w:color w:val="000000" w:themeColor="text1"/>
                <w:sz w:val="24"/>
                <w:szCs w:val="24"/>
              </w:rPr>
            </w:r>
            <w:r w:rsidR="00EF0BFB" w:rsidRPr="002C7D4E">
              <w:rPr>
                <w:rFonts w:ascii="Times New Roman" w:hAnsi="Times New Roman" w:cs="Times New Roman"/>
                <w:noProof/>
                <w:webHidden/>
                <w:color w:val="000000" w:themeColor="text1"/>
                <w:sz w:val="24"/>
                <w:szCs w:val="24"/>
              </w:rPr>
              <w:fldChar w:fldCharType="separate"/>
            </w:r>
            <w:r w:rsidR="00EF0BFB" w:rsidRPr="002C7D4E">
              <w:rPr>
                <w:rFonts w:ascii="Times New Roman" w:hAnsi="Times New Roman" w:cs="Times New Roman"/>
                <w:noProof/>
                <w:webHidden/>
                <w:color w:val="000000" w:themeColor="text1"/>
                <w:sz w:val="24"/>
                <w:szCs w:val="24"/>
              </w:rPr>
              <w:t>21</w:t>
            </w:r>
            <w:r w:rsidR="00EF0BFB" w:rsidRPr="002C7D4E">
              <w:rPr>
                <w:rFonts w:ascii="Times New Roman" w:hAnsi="Times New Roman" w:cs="Times New Roman"/>
                <w:noProof/>
                <w:webHidden/>
                <w:color w:val="000000" w:themeColor="text1"/>
                <w:sz w:val="24"/>
                <w:szCs w:val="24"/>
              </w:rPr>
              <w:fldChar w:fldCharType="end"/>
            </w:r>
          </w:hyperlink>
        </w:p>
        <w:p w:rsidR="00732A71" w:rsidRPr="002C7D4E" w:rsidRDefault="005B3F6B" w:rsidP="00E15D5A">
          <w:pPr>
            <w:spacing w:line="360" w:lineRule="auto"/>
            <w:jc w:val="both"/>
            <w:rPr>
              <w:rFonts w:ascii="Times New Roman" w:hAnsi="Times New Roman" w:cs="Times New Roman"/>
              <w:color w:val="000000" w:themeColor="text1"/>
              <w:sz w:val="24"/>
              <w:szCs w:val="24"/>
            </w:rPr>
          </w:pPr>
          <w:r w:rsidRPr="002C7D4E">
            <w:rPr>
              <w:rFonts w:ascii="Times New Roman" w:hAnsi="Times New Roman" w:cs="Times New Roman"/>
              <w:color w:val="000000" w:themeColor="text1"/>
              <w:sz w:val="24"/>
              <w:szCs w:val="24"/>
            </w:rPr>
            <w:fldChar w:fldCharType="end"/>
          </w:r>
        </w:p>
      </w:sdtContent>
    </w:sdt>
    <w:p w:rsidR="00732A71" w:rsidRPr="002C7D4E" w:rsidRDefault="00732A71" w:rsidP="00E15D5A">
      <w:pPr>
        <w:spacing w:after="0" w:line="360" w:lineRule="auto"/>
        <w:jc w:val="both"/>
        <w:rPr>
          <w:rFonts w:ascii="Times New Roman" w:eastAsia="Times New Roman" w:hAnsi="Times New Roman" w:cs="Times New Roman"/>
          <w:b/>
          <w:color w:val="000000" w:themeColor="text1"/>
          <w:sz w:val="24"/>
          <w:szCs w:val="24"/>
          <w:lang w:val="en-GB"/>
        </w:rPr>
      </w:pPr>
    </w:p>
    <w:p w:rsidR="00772131" w:rsidRPr="002C7D4E" w:rsidRDefault="00772131" w:rsidP="00732A71">
      <w:pPr>
        <w:spacing w:after="24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br/>
      </w:r>
      <w:r w:rsidRPr="002C7D4E">
        <w:rPr>
          <w:rFonts w:ascii="Times New Roman" w:eastAsia="Times New Roman" w:hAnsi="Times New Roman" w:cs="Times New Roman"/>
          <w:color w:val="000000" w:themeColor="text1"/>
          <w:sz w:val="24"/>
          <w:szCs w:val="24"/>
          <w:lang w:val="en-GB"/>
        </w:rPr>
        <w:br/>
      </w:r>
      <w:r w:rsidRPr="002C7D4E">
        <w:rPr>
          <w:rFonts w:ascii="Times New Roman" w:eastAsia="Times New Roman" w:hAnsi="Times New Roman" w:cs="Times New Roman"/>
          <w:color w:val="000000" w:themeColor="text1"/>
          <w:sz w:val="24"/>
          <w:szCs w:val="24"/>
          <w:lang w:val="en-GB"/>
        </w:rPr>
        <w:br/>
      </w:r>
      <w:r w:rsidRPr="002C7D4E">
        <w:rPr>
          <w:rFonts w:ascii="Times New Roman" w:eastAsia="Times New Roman" w:hAnsi="Times New Roman" w:cs="Times New Roman"/>
          <w:color w:val="000000" w:themeColor="text1"/>
          <w:sz w:val="24"/>
          <w:szCs w:val="24"/>
          <w:lang w:val="en-GB"/>
        </w:rPr>
        <w:br/>
      </w:r>
      <w:r w:rsidRPr="002C7D4E">
        <w:rPr>
          <w:rFonts w:ascii="Times New Roman" w:eastAsia="Times New Roman" w:hAnsi="Times New Roman" w:cs="Times New Roman"/>
          <w:color w:val="000000" w:themeColor="text1"/>
          <w:sz w:val="24"/>
          <w:szCs w:val="24"/>
          <w:lang w:val="en-GB"/>
        </w:rPr>
        <w:br/>
      </w:r>
      <w:r w:rsidR="0074637C" w:rsidRPr="002C7D4E">
        <w:rPr>
          <w:rFonts w:ascii="Times New Roman" w:eastAsia="Times New Roman" w:hAnsi="Times New Roman" w:cs="Times New Roman"/>
          <w:color w:val="000000" w:themeColor="text1"/>
          <w:sz w:val="24"/>
          <w:szCs w:val="24"/>
          <w:lang w:val="en-GB"/>
        </w:rPr>
        <w:t xml:space="preserve">      </w:t>
      </w:r>
      <w:r w:rsidRPr="002C7D4E">
        <w:rPr>
          <w:rFonts w:ascii="Times New Roman" w:eastAsia="Times New Roman" w:hAnsi="Times New Roman" w:cs="Times New Roman"/>
          <w:color w:val="000000" w:themeColor="text1"/>
          <w:sz w:val="24"/>
          <w:szCs w:val="24"/>
          <w:lang w:val="en-GB"/>
        </w:rPr>
        <w:br/>
      </w:r>
      <w:r w:rsidRPr="002C7D4E">
        <w:rPr>
          <w:rFonts w:ascii="Times New Roman" w:eastAsia="Times New Roman" w:hAnsi="Times New Roman" w:cs="Times New Roman"/>
          <w:color w:val="000000" w:themeColor="text1"/>
          <w:sz w:val="24"/>
          <w:szCs w:val="24"/>
          <w:lang w:val="en-GB"/>
        </w:rPr>
        <w:br/>
      </w:r>
      <w:r w:rsidRPr="002C7D4E">
        <w:rPr>
          <w:rFonts w:ascii="Times New Roman" w:eastAsia="Times New Roman" w:hAnsi="Times New Roman" w:cs="Times New Roman"/>
          <w:color w:val="000000" w:themeColor="text1"/>
          <w:sz w:val="24"/>
          <w:szCs w:val="24"/>
          <w:lang w:val="en-GB"/>
        </w:rPr>
        <w:br/>
      </w:r>
      <w:r w:rsidRPr="002C7D4E">
        <w:rPr>
          <w:rFonts w:ascii="Times New Roman" w:eastAsia="Times New Roman" w:hAnsi="Times New Roman" w:cs="Times New Roman"/>
          <w:color w:val="000000" w:themeColor="text1"/>
          <w:sz w:val="24"/>
          <w:szCs w:val="24"/>
          <w:lang w:val="en-GB"/>
        </w:rPr>
        <w:br/>
      </w:r>
      <w:r w:rsidRPr="002C7D4E">
        <w:rPr>
          <w:rFonts w:ascii="Times New Roman" w:eastAsia="Times New Roman" w:hAnsi="Times New Roman" w:cs="Times New Roman"/>
          <w:color w:val="000000" w:themeColor="text1"/>
          <w:sz w:val="24"/>
          <w:szCs w:val="24"/>
          <w:lang w:val="en-GB"/>
        </w:rPr>
        <w:br/>
      </w:r>
      <w:r w:rsidRPr="002C7D4E">
        <w:rPr>
          <w:rFonts w:ascii="Times New Roman" w:eastAsia="Times New Roman" w:hAnsi="Times New Roman" w:cs="Times New Roman"/>
          <w:color w:val="000000" w:themeColor="text1"/>
          <w:sz w:val="24"/>
          <w:szCs w:val="24"/>
          <w:lang w:val="en-GB"/>
        </w:rPr>
        <w:br/>
      </w:r>
      <w:r w:rsidRPr="002C7D4E">
        <w:rPr>
          <w:rFonts w:ascii="Times New Roman" w:eastAsia="Times New Roman" w:hAnsi="Times New Roman" w:cs="Times New Roman"/>
          <w:color w:val="000000" w:themeColor="text1"/>
          <w:sz w:val="24"/>
          <w:szCs w:val="24"/>
          <w:lang w:val="en-GB"/>
        </w:rPr>
        <w:br/>
      </w:r>
      <w:r w:rsidRPr="002C7D4E">
        <w:rPr>
          <w:rFonts w:ascii="Times New Roman" w:eastAsia="Times New Roman" w:hAnsi="Times New Roman" w:cs="Times New Roman"/>
          <w:color w:val="000000" w:themeColor="text1"/>
          <w:sz w:val="24"/>
          <w:szCs w:val="24"/>
          <w:lang w:val="en-GB"/>
        </w:rPr>
        <w:br/>
      </w:r>
      <w:r w:rsidRPr="002C7D4E">
        <w:rPr>
          <w:rFonts w:ascii="Times New Roman" w:eastAsia="Times New Roman" w:hAnsi="Times New Roman" w:cs="Times New Roman"/>
          <w:color w:val="000000" w:themeColor="text1"/>
          <w:sz w:val="24"/>
          <w:szCs w:val="24"/>
          <w:lang w:val="en-GB"/>
        </w:rPr>
        <w:br/>
      </w:r>
      <w:r w:rsidRPr="002C7D4E">
        <w:rPr>
          <w:rFonts w:ascii="Times New Roman" w:eastAsia="Times New Roman" w:hAnsi="Times New Roman" w:cs="Times New Roman"/>
          <w:color w:val="000000" w:themeColor="text1"/>
          <w:sz w:val="24"/>
          <w:szCs w:val="24"/>
          <w:lang w:val="en-GB"/>
        </w:rPr>
        <w:br/>
      </w:r>
      <w:r w:rsidRPr="002C7D4E">
        <w:rPr>
          <w:rFonts w:ascii="Times New Roman" w:eastAsia="Times New Roman" w:hAnsi="Times New Roman" w:cs="Times New Roman"/>
          <w:color w:val="000000" w:themeColor="text1"/>
          <w:sz w:val="24"/>
          <w:szCs w:val="24"/>
          <w:lang w:val="en-GB"/>
        </w:rPr>
        <w:br/>
      </w:r>
    </w:p>
    <w:p w:rsidR="00544523" w:rsidRPr="002C7D4E" w:rsidRDefault="00544523" w:rsidP="00251944">
      <w:pPr>
        <w:pStyle w:val="Normal1"/>
        <w:spacing w:line="360" w:lineRule="auto"/>
        <w:jc w:val="both"/>
        <w:rPr>
          <w:rFonts w:ascii="Times New Roman" w:eastAsia="Times New Roman" w:hAnsi="Times New Roman" w:cs="Times New Roman"/>
          <w:b/>
          <w:bCs/>
          <w:color w:val="000000" w:themeColor="text1"/>
          <w:sz w:val="24"/>
          <w:szCs w:val="24"/>
          <w:lang w:val="en-GB"/>
        </w:rPr>
      </w:pPr>
    </w:p>
    <w:p w:rsidR="00AE5822" w:rsidRPr="002C7D4E" w:rsidRDefault="00AE5822" w:rsidP="00EB0DD6">
      <w:pPr>
        <w:pStyle w:val="Heading1"/>
        <w:rPr>
          <w:rFonts w:cs="Times New Roman"/>
          <w:highlight w:val="white"/>
        </w:rPr>
      </w:pPr>
      <w:bookmarkStart w:id="1" w:name="_Toc7536070"/>
    </w:p>
    <w:p w:rsidR="00AE5822" w:rsidRPr="002C7D4E" w:rsidRDefault="00AE5822" w:rsidP="00EB0DD6">
      <w:pPr>
        <w:pStyle w:val="Heading1"/>
        <w:rPr>
          <w:rFonts w:cs="Times New Roman"/>
          <w:highlight w:val="white"/>
        </w:rPr>
      </w:pPr>
    </w:p>
    <w:p w:rsidR="00AE5822" w:rsidRPr="002C7D4E" w:rsidRDefault="00AE5822" w:rsidP="00EB0DD6">
      <w:pPr>
        <w:pStyle w:val="Heading1"/>
        <w:rPr>
          <w:rFonts w:cs="Times New Roman"/>
          <w:highlight w:val="white"/>
        </w:rPr>
      </w:pPr>
    </w:p>
    <w:p w:rsidR="00AE5822" w:rsidRPr="002C7D4E" w:rsidRDefault="00AE5822">
      <w:pPr>
        <w:rPr>
          <w:rFonts w:ascii="Times New Roman" w:eastAsiaTheme="majorEastAsia" w:hAnsi="Times New Roman" w:cs="Times New Roman"/>
          <w:b/>
          <w:bCs/>
          <w:color w:val="000000" w:themeColor="text1"/>
          <w:sz w:val="32"/>
          <w:szCs w:val="28"/>
          <w:highlight w:val="white"/>
        </w:rPr>
      </w:pPr>
      <w:r w:rsidRPr="002C7D4E">
        <w:rPr>
          <w:rFonts w:ascii="Times New Roman" w:hAnsi="Times New Roman" w:cs="Times New Roman"/>
          <w:color w:val="000000" w:themeColor="text1"/>
          <w:highlight w:val="white"/>
        </w:rPr>
        <w:br w:type="page"/>
      </w:r>
    </w:p>
    <w:p w:rsidR="00FA5DE8" w:rsidRPr="002C7D4E" w:rsidRDefault="00FA5DE8" w:rsidP="00EB0DD6">
      <w:pPr>
        <w:pStyle w:val="Heading1"/>
        <w:rPr>
          <w:rFonts w:eastAsia="Times New Roman" w:cs="Times New Roman"/>
          <w:highlight w:val="white"/>
          <w:lang w:val="en-GB"/>
        </w:rPr>
      </w:pPr>
      <w:bookmarkStart w:id="2" w:name="_Toc7538844"/>
      <w:r w:rsidRPr="002C7D4E">
        <w:rPr>
          <w:rFonts w:cs="Times New Roman"/>
          <w:highlight w:val="white"/>
        </w:rPr>
        <w:lastRenderedPageBreak/>
        <w:t>Introduction</w:t>
      </w:r>
      <w:bookmarkEnd w:id="1"/>
      <w:bookmarkEnd w:id="2"/>
    </w:p>
    <w:p w:rsidR="00FA5DE8" w:rsidRPr="002C7D4E" w:rsidRDefault="00FA5DE8" w:rsidP="00251944">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C7D4E">
        <w:rPr>
          <w:rFonts w:ascii="Times New Roman" w:eastAsia="Times New Roman" w:hAnsi="Times New Roman" w:cs="Times New Roman"/>
          <w:color w:val="000000" w:themeColor="text1"/>
          <w:sz w:val="24"/>
          <w:szCs w:val="24"/>
          <w:highlight w:val="white"/>
          <w:lang w:val="en-GB"/>
        </w:rPr>
        <w:t xml:space="preserve">Workplace relationship is significant aspects in context of enhancing overall staff productivity and sales volume. With the aid of maintaining strong relationship between senior managers of hierarchy and lower staffs, certain challenging situation regarding innovation and creativity can be overcome significantly. Consideration of organizational culture including good relationship between hierarchy and lower staffs as well as giving value to decision of all employees are significant aspects in case of developing business process and enhancing recognition in competitive market. </w:t>
      </w:r>
    </w:p>
    <w:p w:rsidR="00FA5DE8" w:rsidRPr="002C7D4E" w:rsidRDefault="00FA5DE8" w:rsidP="00251944">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C7D4E">
        <w:rPr>
          <w:rFonts w:ascii="Times New Roman" w:eastAsia="Times New Roman" w:hAnsi="Times New Roman" w:cs="Times New Roman"/>
          <w:color w:val="000000" w:themeColor="text1"/>
          <w:sz w:val="24"/>
          <w:szCs w:val="24"/>
          <w:highlight w:val="white"/>
          <w:lang w:val="en-GB"/>
        </w:rPr>
        <w:t xml:space="preserve">This report demonstrates the importance of relationship development within people and the workplace achievements of ASDA. In addition to that, it discusses different potential benefits including increased staff productivity and organizational performance by fulfilling requirements of all employees. It discusses impact of workplace relationship and its impact on performance of all employees of ASDA. </w:t>
      </w:r>
    </w:p>
    <w:p w:rsidR="00FA5DE8" w:rsidRPr="002C7D4E" w:rsidRDefault="00FA5DE8" w:rsidP="00EB0DD6">
      <w:pPr>
        <w:pStyle w:val="Heading2"/>
        <w:rPr>
          <w:rFonts w:eastAsia="Times New Roman" w:cs="Times New Roman"/>
          <w:highlight w:val="white"/>
          <w:lang w:val="en-GB"/>
        </w:rPr>
      </w:pPr>
      <w:bookmarkStart w:id="3" w:name="_Toc7536071"/>
      <w:bookmarkStart w:id="4" w:name="_Toc7538845"/>
      <w:r w:rsidRPr="002C7D4E">
        <w:rPr>
          <w:rFonts w:eastAsia="Times New Roman" w:cs="Times New Roman"/>
          <w:highlight w:val="white"/>
          <w:lang w:val="en-GB"/>
        </w:rPr>
        <w:t>Findings</w:t>
      </w:r>
      <w:bookmarkEnd w:id="3"/>
      <w:bookmarkEnd w:id="4"/>
    </w:p>
    <w:p w:rsidR="00FA5DE8" w:rsidRPr="002C7D4E" w:rsidRDefault="0097246D" w:rsidP="00F91A54">
      <w:pPr>
        <w:pStyle w:val="Heading2"/>
        <w:rPr>
          <w:rFonts w:eastAsia="Times New Roman" w:cs="Times New Roman"/>
          <w:highlight w:val="white"/>
          <w:lang w:val="en-GB"/>
        </w:rPr>
      </w:pPr>
      <w:bookmarkStart w:id="5" w:name="_Toc7536072"/>
      <w:bookmarkStart w:id="6" w:name="_Toc7538846"/>
      <w:r w:rsidRPr="002C7D4E">
        <w:rPr>
          <w:rFonts w:eastAsia="Times New Roman" w:cs="Times New Roman"/>
          <w:highlight w:val="white"/>
          <w:lang w:val="en-GB"/>
        </w:rPr>
        <w:t>1. Critically</w:t>
      </w:r>
      <w:r w:rsidR="00FA5DE8" w:rsidRPr="002C7D4E">
        <w:rPr>
          <w:rFonts w:eastAsia="Times New Roman" w:cs="Times New Roman"/>
          <w:highlight w:val="white"/>
          <w:lang w:val="en-GB"/>
        </w:rPr>
        <w:t xml:space="preserve"> assessing potential benefits for organization</w:t>
      </w:r>
      <w:bookmarkEnd w:id="5"/>
      <w:bookmarkEnd w:id="6"/>
      <w:r w:rsidR="00FA5DE8" w:rsidRPr="002C7D4E">
        <w:rPr>
          <w:rFonts w:eastAsia="Times New Roman" w:cs="Times New Roman"/>
          <w:highlight w:val="white"/>
          <w:lang w:val="en-GB"/>
        </w:rPr>
        <w:t xml:space="preserve">  </w:t>
      </w:r>
    </w:p>
    <w:p w:rsidR="00FA5DE8" w:rsidRPr="002C7D4E" w:rsidRDefault="00FA5DE8" w:rsidP="00F91A54">
      <w:pPr>
        <w:pStyle w:val="Heading3"/>
        <w:rPr>
          <w:rFonts w:eastAsia="Times New Roman" w:cs="Times New Roman"/>
          <w:color w:val="000000" w:themeColor="text1"/>
          <w:highlight w:val="white"/>
          <w:lang w:val="en-GB"/>
        </w:rPr>
      </w:pPr>
      <w:bookmarkStart w:id="7" w:name="_Toc7538847"/>
      <w:r w:rsidRPr="002C7D4E">
        <w:rPr>
          <w:rFonts w:eastAsia="Times New Roman" w:cs="Times New Roman"/>
          <w:color w:val="000000" w:themeColor="text1"/>
          <w:highlight w:val="white"/>
          <w:lang w:val="en-GB"/>
        </w:rPr>
        <w:t>Understanding People’s requirements</w:t>
      </w:r>
      <w:bookmarkEnd w:id="7"/>
    </w:p>
    <w:p w:rsidR="00FA5DE8" w:rsidRPr="002C7D4E" w:rsidRDefault="00FA5DE8" w:rsidP="00251944">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C7D4E">
        <w:rPr>
          <w:rFonts w:ascii="Times New Roman" w:eastAsia="Times New Roman" w:hAnsi="Times New Roman" w:cs="Times New Roman"/>
          <w:color w:val="000000" w:themeColor="text1"/>
          <w:sz w:val="24"/>
          <w:szCs w:val="24"/>
          <w:highlight w:val="white"/>
          <w:lang w:val="en-GB"/>
        </w:rPr>
        <w:t xml:space="preserve">In case of fulfilling requirements of employees regarding job time and remuneration structure, management group of </w:t>
      </w:r>
      <w:proofErr w:type="gramStart"/>
      <w:r w:rsidRPr="002C7D4E">
        <w:rPr>
          <w:rFonts w:ascii="Times New Roman" w:eastAsia="Times New Roman" w:hAnsi="Times New Roman" w:cs="Times New Roman"/>
          <w:color w:val="000000" w:themeColor="text1"/>
          <w:sz w:val="24"/>
          <w:szCs w:val="24"/>
          <w:highlight w:val="white"/>
          <w:lang w:val="en-GB"/>
        </w:rPr>
        <w:t>ASDA</w:t>
      </w:r>
      <w:proofErr w:type="gramEnd"/>
      <w:r w:rsidRPr="002C7D4E">
        <w:rPr>
          <w:rFonts w:ascii="Times New Roman" w:eastAsia="Times New Roman" w:hAnsi="Times New Roman" w:cs="Times New Roman"/>
          <w:color w:val="000000" w:themeColor="text1"/>
          <w:sz w:val="24"/>
          <w:szCs w:val="24"/>
          <w:highlight w:val="white"/>
          <w:lang w:val="en-GB"/>
        </w:rPr>
        <w:t xml:space="preserve"> can be able to increase their interest towards specific job. As opined by </w:t>
      </w:r>
      <w:proofErr w:type="spellStart"/>
      <w:r w:rsidRPr="002C7D4E">
        <w:rPr>
          <w:rFonts w:ascii="Times New Roman" w:eastAsia="Times New Roman" w:hAnsi="Times New Roman" w:cs="Times New Roman"/>
          <w:color w:val="000000" w:themeColor="text1"/>
          <w:sz w:val="24"/>
          <w:szCs w:val="24"/>
          <w:highlight w:val="white"/>
          <w:lang w:val="en-GB"/>
        </w:rPr>
        <w:t>Xerri</w:t>
      </w:r>
      <w:proofErr w:type="spellEnd"/>
      <w:r w:rsidRPr="002C7D4E">
        <w:rPr>
          <w:rFonts w:ascii="Times New Roman" w:eastAsia="Times New Roman" w:hAnsi="Times New Roman" w:cs="Times New Roman"/>
          <w:color w:val="000000" w:themeColor="text1"/>
          <w:sz w:val="24"/>
          <w:szCs w:val="24"/>
          <w:highlight w:val="white"/>
          <w:lang w:val="en-GB"/>
        </w:rPr>
        <w:t xml:space="preserve"> </w:t>
      </w:r>
      <w:r w:rsidRPr="002C7D4E">
        <w:rPr>
          <w:rFonts w:ascii="Times New Roman" w:eastAsia="Times New Roman" w:hAnsi="Times New Roman" w:cs="Times New Roman"/>
          <w:i/>
          <w:color w:val="000000" w:themeColor="text1"/>
          <w:sz w:val="24"/>
          <w:szCs w:val="24"/>
          <w:highlight w:val="white"/>
          <w:lang w:val="en-GB"/>
        </w:rPr>
        <w:t>et al.</w:t>
      </w:r>
      <w:r w:rsidRPr="002C7D4E">
        <w:rPr>
          <w:rFonts w:ascii="Times New Roman" w:eastAsia="Times New Roman" w:hAnsi="Times New Roman" w:cs="Times New Roman"/>
          <w:color w:val="000000" w:themeColor="text1"/>
          <w:sz w:val="24"/>
          <w:szCs w:val="24"/>
          <w:highlight w:val="white"/>
          <w:lang w:val="en-GB"/>
        </w:rPr>
        <w:t xml:space="preserve"> (2014, p.27), daily basis communication with all employees and </w:t>
      </w:r>
      <w:r w:rsidR="00050EF9" w:rsidRPr="002C7D4E">
        <w:rPr>
          <w:rFonts w:ascii="Times New Roman" w:eastAsia="Times New Roman" w:hAnsi="Times New Roman" w:cs="Times New Roman"/>
          <w:color w:val="000000" w:themeColor="text1"/>
          <w:sz w:val="24"/>
          <w:szCs w:val="24"/>
          <w:highlight w:val="white"/>
          <w:lang w:val="en-GB"/>
        </w:rPr>
        <w:t>fulfilment</w:t>
      </w:r>
      <w:r w:rsidRPr="002C7D4E">
        <w:rPr>
          <w:rFonts w:ascii="Times New Roman" w:eastAsia="Times New Roman" w:hAnsi="Times New Roman" w:cs="Times New Roman"/>
          <w:color w:val="000000" w:themeColor="text1"/>
          <w:sz w:val="24"/>
          <w:szCs w:val="24"/>
          <w:highlight w:val="white"/>
          <w:lang w:val="en-GB"/>
        </w:rPr>
        <w:t xml:space="preserve"> of their requirements are significant aspects in context of enhancing staff productivity and developing business process within short period. Freedom of work as well as Targets and mission along with expectation and future are the basic requirement of employees. Management of ASDA give their employees the freedom to work in the way in which they can do the best. This increases </w:t>
      </w:r>
      <w:r w:rsidR="00050EF9" w:rsidRPr="002C7D4E">
        <w:rPr>
          <w:rFonts w:ascii="Times New Roman" w:eastAsia="Times New Roman" w:hAnsi="Times New Roman" w:cs="Times New Roman"/>
          <w:color w:val="000000" w:themeColor="text1"/>
          <w:sz w:val="24"/>
          <w:szCs w:val="24"/>
          <w:highlight w:val="white"/>
          <w:lang w:val="en-GB"/>
        </w:rPr>
        <w:t>employee’s</w:t>
      </w:r>
      <w:r w:rsidRPr="002C7D4E">
        <w:rPr>
          <w:rFonts w:ascii="Times New Roman" w:eastAsia="Times New Roman" w:hAnsi="Times New Roman" w:cs="Times New Roman"/>
          <w:color w:val="000000" w:themeColor="text1"/>
          <w:sz w:val="24"/>
          <w:szCs w:val="24"/>
          <w:highlight w:val="white"/>
          <w:lang w:val="en-GB"/>
        </w:rPr>
        <w:t xml:space="preserve"> satisfaction in their work and they enjoy th</w:t>
      </w:r>
      <w:r w:rsidR="008B268C" w:rsidRPr="002C7D4E">
        <w:rPr>
          <w:rFonts w:ascii="Times New Roman" w:eastAsia="Times New Roman" w:hAnsi="Times New Roman" w:cs="Times New Roman"/>
          <w:color w:val="000000" w:themeColor="text1"/>
          <w:sz w:val="24"/>
          <w:szCs w:val="24"/>
          <w:highlight w:val="white"/>
          <w:lang w:val="en-GB"/>
        </w:rPr>
        <w:t xml:space="preserve">eir job. Workers can be able to implement </w:t>
      </w:r>
      <w:r w:rsidRPr="002C7D4E">
        <w:rPr>
          <w:rFonts w:ascii="Times New Roman" w:eastAsia="Times New Roman" w:hAnsi="Times New Roman" w:cs="Times New Roman"/>
          <w:color w:val="000000" w:themeColor="text1"/>
          <w:sz w:val="24"/>
          <w:szCs w:val="24"/>
          <w:highlight w:val="white"/>
          <w:lang w:val="en-GB"/>
        </w:rPr>
        <w:t xml:space="preserve">new </w:t>
      </w:r>
      <w:r w:rsidR="008B268C" w:rsidRPr="002C7D4E">
        <w:rPr>
          <w:rFonts w:ascii="Times New Roman" w:eastAsia="Times New Roman" w:hAnsi="Times New Roman" w:cs="Times New Roman"/>
          <w:color w:val="000000" w:themeColor="text1"/>
          <w:sz w:val="24"/>
          <w:szCs w:val="24"/>
          <w:highlight w:val="white"/>
          <w:lang w:val="en-GB"/>
        </w:rPr>
        <w:t xml:space="preserve">innovative </w:t>
      </w:r>
      <w:r w:rsidRPr="002C7D4E">
        <w:rPr>
          <w:rFonts w:ascii="Times New Roman" w:eastAsia="Times New Roman" w:hAnsi="Times New Roman" w:cs="Times New Roman"/>
          <w:color w:val="000000" w:themeColor="text1"/>
          <w:sz w:val="24"/>
          <w:szCs w:val="24"/>
          <w:highlight w:val="white"/>
          <w:lang w:val="en-GB"/>
        </w:rPr>
        <w:t xml:space="preserve">method related to the job and this method helps them to increase productivity of organization.  Management of ASDA motivates their employees to set an individual goal and try to achieve the goal within a fixed period </w:t>
      </w:r>
      <w:r w:rsidR="009D2169" w:rsidRPr="002C7D4E">
        <w:rPr>
          <w:rFonts w:ascii="Times New Roman" w:eastAsia="Times New Roman" w:hAnsi="Times New Roman" w:cs="Times New Roman"/>
          <w:color w:val="000000" w:themeColor="text1"/>
          <w:sz w:val="24"/>
          <w:szCs w:val="24"/>
          <w:highlight w:val="white"/>
          <w:lang w:val="en-GB"/>
        </w:rPr>
        <w:t xml:space="preserve">of time. By fulfilling their </w:t>
      </w:r>
      <w:r w:rsidRPr="002C7D4E">
        <w:rPr>
          <w:rFonts w:ascii="Times New Roman" w:eastAsia="Times New Roman" w:hAnsi="Times New Roman" w:cs="Times New Roman"/>
          <w:color w:val="000000" w:themeColor="text1"/>
          <w:sz w:val="24"/>
          <w:szCs w:val="24"/>
          <w:highlight w:val="white"/>
          <w:lang w:val="en-GB"/>
        </w:rPr>
        <w:t xml:space="preserve">goal employees help the organization to increase the rate of productivity. Employees of ASDA become more competitive by fixing a target of work and to survive in competition they try to be more efficient. The more </w:t>
      </w:r>
      <w:r w:rsidRPr="002C7D4E">
        <w:rPr>
          <w:rFonts w:ascii="Times New Roman" w:eastAsia="Times New Roman" w:hAnsi="Times New Roman" w:cs="Times New Roman"/>
          <w:color w:val="000000" w:themeColor="text1"/>
          <w:sz w:val="24"/>
          <w:szCs w:val="24"/>
          <w:highlight w:val="white"/>
          <w:lang w:val="en-GB"/>
        </w:rPr>
        <w:lastRenderedPageBreak/>
        <w:t xml:space="preserve">efficient employee of ASDA </w:t>
      </w:r>
      <w:r w:rsidR="00832A4D" w:rsidRPr="002C7D4E">
        <w:rPr>
          <w:rFonts w:ascii="Times New Roman" w:eastAsia="Times New Roman" w:hAnsi="Times New Roman" w:cs="Times New Roman"/>
          <w:color w:val="000000" w:themeColor="text1"/>
          <w:sz w:val="24"/>
          <w:szCs w:val="24"/>
          <w:highlight w:val="white"/>
          <w:lang w:val="en-GB"/>
        </w:rPr>
        <w:t>helps</w:t>
      </w:r>
      <w:r w:rsidRPr="002C7D4E">
        <w:rPr>
          <w:rFonts w:ascii="Times New Roman" w:eastAsia="Times New Roman" w:hAnsi="Times New Roman" w:cs="Times New Roman"/>
          <w:color w:val="000000" w:themeColor="text1"/>
          <w:sz w:val="24"/>
          <w:szCs w:val="24"/>
          <w:highlight w:val="white"/>
          <w:lang w:val="en-GB"/>
        </w:rPr>
        <w:t xml:space="preserve"> the company to develop good quality of their services. High quality of products and services help ASDA to attract large number customers to their business. </w:t>
      </w:r>
    </w:p>
    <w:p w:rsidR="00FA5DE8" w:rsidRPr="002C7D4E" w:rsidRDefault="00FA5DE8" w:rsidP="00251944">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2C7D4E">
        <w:rPr>
          <w:rFonts w:ascii="Times New Roman" w:eastAsia="Times New Roman" w:hAnsi="Times New Roman" w:cs="Times New Roman"/>
          <w:color w:val="000000" w:themeColor="text1"/>
          <w:sz w:val="24"/>
          <w:szCs w:val="24"/>
          <w:highlight w:val="white"/>
          <w:lang w:val="en-GB"/>
        </w:rPr>
        <w:t xml:space="preserve">Management </w:t>
      </w:r>
      <w:r w:rsidR="00832A4D" w:rsidRPr="002C7D4E">
        <w:rPr>
          <w:rFonts w:ascii="Times New Roman" w:eastAsia="Times New Roman" w:hAnsi="Times New Roman" w:cs="Times New Roman"/>
          <w:color w:val="000000" w:themeColor="text1"/>
          <w:sz w:val="24"/>
          <w:szCs w:val="24"/>
          <w:highlight w:val="white"/>
          <w:lang w:val="en-GB"/>
        </w:rPr>
        <w:t>of</w:t>
      </w:r>
      <w:r w:rsidRPr="002C7D4E">
        <w:rPr>
          <w:rFonts w:ascii="Times New Roman" w:eastAsia="Times New Roman" w:hAnsi="Times New Roman" w:cs="Times New Roman"/>
          <w:color w:val="000000" w:themeColor="text1"/>
          <w:sz w:val="24"/>
          <w:szCs w:val="24"/>
          <w:highlight w:val="white"/>
          <w:lang w:val="en-GB"/>
        </w:rPr>
        <w:t xml:space="preserve"> ASDA has fixed some mission to gain more profit for company and make planes for fulfilling the mission. They guide their employees for the successful execution of planes programmes which result in the progression of company’s sales and profits. Management of ASDA shares their ideas makes them understands company’s aims and objectives. They allow their employee to know about achievements of organization and employees can feel that they are also a part of company. Management of ASDA treats their employee’s kindly and short discussion about their family as well asking about their social and other requirements help the management to build a good </w:t>
      </w:r>
      <w:proofErr w:type="gramStart"/>
      <w:r w:rsidRPr="002C7D4E">
        <w:rPr>
          <w:rFonts w:ascii="Times New Roman" w:eastAsia="Times New Roman" w:hAnsi="Times New Roman" w:cs="Times New Roman"/>
          <w:color w:val="000000" w:themeColor="text1"/>
          <w:sz w:val="24"/>
          <w:szCs w:val="24"/>
          <w:highlight w:val="white"/>
          <w:lang w:val="en-GB"/>
        </w:rPr>
        <w:t>relation</w:t>
      </w:r>
      <w:proofErr w:type="gramEnd"/>
      <w:r w:rsidRPr="002C7D4E">
        <w:rPr>
          <w:rFonts w:ascii="Times New Roman" w:eastAsia="Times New Roman" w:hAnsi="Times New Roman" w:cs="Times New Roman"/>
          <w:color w:val="000000" w:themeColor="text1"/>
          <w:sz w:val="24"/>
          <w:szCs w:val="24"/>
          <w:highlight w:val="white"/>
          <w:lang w:val="en-GB"/>
        </w:rPr>
        <w:t xml:space="preserve"> with employees.  As per views of </w:t>
      </w:r>
      <w:proofErr w:type="spellStart"/>
      <w:r w:rsidRPr="002C7D4E">
        <w:rPr>
          <w:rFonts w:ascii="Times New Roman" w:eastAsia="Times New Roman" w:hAnsi="Times New Roman" w:cs="Times New Roman"/>
          <w:color w:val="000000" w:themeColor="text1"/>
          <w:sz w:val="24"/>
          <w:szCs w:val="24"/>
          <w:highlight w:val="white"/>
          <w:lang w:val="en-GB"/>
        </w:rPr>
        <w:t>Pilch</w:t>
      </w:r>
      <w:proofErr w:type="spellEnd"/>
      <w:r w:rsidRPr="002C7D4E">
        <w:rPr>
          <w:rFonts w:ascii="Times New Roman" w:eastAsia="Times New Roman" w:hAnsi="Times New Roman" w:cs="Times New Roman"/>
          <w:color w:val="000000" w:themeColor="text1"/>
          <w:sz w:val="24"/>
          <w:szCs w:val="24"/>
          <w:highlight w:val="white"/>
          <w:lang w:val="en-GB"/>
        </w:rPr>
        <w:t xml:space="preserve"> and </w:t>
      </w:r>
      <w:proofErr w:type="spellStart"/>
      <w:r w:rsidRPr="002C7D4E">
        <w:rPr>
          <w:rFonts w:ascii="Times New Roman" w:eastAsia="Times New Roman" w:hAnsi="Times New Roman" w:cs="Times New Roman"/>
          <w:color w:val="000000" w:themeColor="text1"/>
          <w:sz w:val="24"/>
          <w:szCs w:val="24"/>
          <w:highlight w:val="white"/>
          <w:lang w:val="en-GB"/>
        </w:rPr>
        <w:t>Turska</w:t>
      </w:r>
      <w:proofErr w:type="spellEnd"/>
      <w:r w:rsidRPr="002C7D4E">
        <w:rPr>
          <w:rFonts w:ascii="Times New Roman" w:eastAsia="Times New Roman" w:hAnsi="Times New Roman" w:cs="Times New Roman"/>
          <w:color w:val="000000" w:themeColor="text1"/>
          <w:sz w:val="24"/>
          <w:szCs w:val="24"/>
          <w:highlight w:val="white"/>
          <w:lang w:val="en-GB"/>
        </w:rPr>
        <w:t xml:space="preserve"> (2015, p.87), every employee has an expectation from their work and they always try to learn something new from the task. Management of ASDA trains their employees in such a way that the employees can do the work more efficiently. They praise their employees in different way such as giving promotions or new responsibilities. This training and motivation help the employees of ASDA to work more efficiently in future. Employee of ASDA also gets help from this training and motivation, even while they work outside the company in future. All these factors help ASDA to be a successful business organization in competitive business market. Consideration of organizational culture including good relationship between hierarchy and lower staffs as well as giving value to decision of all employees are significant aspects. </w:t>
      </w:r>
    </w:p>
    <w:p w:rsidR="00FA5DE8" w:rsidRPr="002C7D4E" w:rsidRDefault="00FA5DE8" w:rsidP="00F91A54">
      <w:pPr>
        <w:pStyle w:val="Heading3"/>
        <w:rPr>
          <w:rFonts w:eastAsia="Times New Roman" w:cs="Times New Roman"/>
          <w:color w:val="000000" w:themeColor="text1"/>
          <w:highlight w:val="white"/>
          <w:lang w:val="en-GB"/>
        </w:rPr>
      </w:pPr>
      <w:bookmarkStart w:id="8" w:name="_Toc7538848"/>
      <w:r w:rsidRPr="002C7D4E">
        <w:rPr>
          <w:rFonts w:eastAsia="Times New Roman" w:cs="Times New Roman"/>
          <w:color w:val="000000" w:themeColor="text1"/>
          <w:highlight w:val="white"/>
          <w:lang w:val="en-GB"/>
        </w:rPr>
        <w:t>Controlling people according to the guideline and career pathway</w:t>
      </w:r>
      <w:bookmarkEnd w:id="8"/>
      <w:r w:rsidRPr="002C7D4E">
        <w:rPr>
          <w:rFonts w:eastAsia="Times New Roman" w:cs="Times New Roman"/>
          <w:color w:val="000000" w:themeColor="text1"/>
          <w:highlight w:val="white"/>
          <w:lang w:val="en-GB"/>
        </w:rPr>
        <w:t xml:space="preserve"> </w:t>
      </w:r>
    </w:p>
    <w:p w:rsidR="00FA5DE8" w:rsidRPr="002C7D4E" w:rsidRDefault="00FA5DE8" w:rsidP="00251944">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C7D4E">
        <w:rPr>
          <w:rFonts w:ascii="Times New Roman" w:eastAsia="Times New Roman" w:hAnsi="Times New Roman" w:cs="Times New Roman"/>
          <w:color w:val="000000" w:themeColor="text1"/>
          <w:sz w:val="24"/>
          <w:szCs w:val="24"/>
          <w:highlight w:val="white"/>
          <w:lang w:val="en-GB"/>
        </w:rPr>
        <w:t xml:space="preserve">Career path is a traditional method by which an employee can develop and progress within an organization (influenced by Liu and Kang, 2016, p.31). Management and leaders of ASDA make career development plan for the growth of their employees along with the growth of organization. Management of ASDA meets their employees individually and discuss about the career development plans and hopes. They study about the background of the employees and ask them to share about their wants in future. Management of ASDA encourages their workers to think about their career progression. </w:t>
      </w:r>
    </w:p>
    <w:p w:rsidR="00FA5DE8" w:rsidRPr="002C7D4E" w:rsidRDefault="00FA5DE8" w:rsidP="00251944">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C7D4E">
        <w:rPr>
          <w:rFonts w:ascii="Times New Roman" w:eastAsia="Times New Roman" w:hAnsi="Times New Roman" w:cs="Times New Roman"/>
          <w:color w:val="000000" w:themeColor="text1"/>
          <w:sz w:val="24"/>
          <w:szCs w:val="24"/>
          <w:highlight w:val="white"/>
          <w:lang w:val="en-GB"/>
        </w:rPr>
        <w:t>It helps management of ASDA to know about the employee’s motive and also help them to place the worker in different department and designation. Management of ASDA can recruit employees in different design</w:t>
      </w:r>
      <w:r w:rsidR="00832A4D" w:rsidRPr="002C7D4E">
        <w:rPr>
          <w:rFonts w:ascii="Times New Roman" w:eastAsia="Times New Roman" w:hAnsi="Times New Roman" w:cs="Times New Roman"/>
          <w:color w:val="000000" w:themeColor="text1"/>
          <w:sz w:val="24"/>
          <w:szCs w:val="24"/>
          <w:highlight w:val="white"/>
          <w:lang w:val="en-GB"/>
        </w:rPr>
        <w:t>ation according to their skills</w:t>
      </w:r>
      <w:r w:rsidRPr="002C7D4E">
        <w:rPr>
          <w:rFonts w:ascii="Times New Roman" w:eastAsia="Times New Roman" w:hAnsi="Times New Roman" w:cs="Times New Roman"/>
          <w:color w:val="000000" w:themeColor="text1"/>
          <w:sz w:val="24"/>
          <w:szCs w:val="24"/>
          <w:highlight w:val="white"/>
          <w:lang w:val="en-GB"/>
        </w:rPr>
        <w:t xml:space="preserve"> and set a most relevant career development plan for them. Management of ASDA asks to the employee about their choice of career and suggest </w:t>
      </w:r>
      <w:r w:rsidRPr="002C7D4E">
        <w:rPr>
          <w:rFonts w:ascii="Times New Roman" w:eastAsia="Times New Roman" w:hAnsi="Times New Roman" w:cs="Times New Roman"/>
          <w:color w:val="000000" w:themeColor="text1"/>
          <w:sz w:val="24"/>
          <w:szCs w:val="24"/>
          <w:highlight w:val="white"/>
          <w:lang w:val="en-GB"/>
        </w:rPr>
        <w:lastRenderedPageBreak/>
        <w:t xml:space="preserve">them to fix </w:t>
      </w:r>
      <w:r w:rsidR="00251944" w:rsidRPr="002C7D4E">
        <w:rPr>
          <w:rFonts w:ascii="Times New Roman" w:eastAsia="Times New Roman" w:hAnsi="Times New Roman" w:cs="Times New Roman"/>
          <w:color w:val="000000" w:themeColor="text1"/>
          <w:sz w:val="24"/>
          <w:szCs w:val="24"/>
          <w:highlight w:val="white"/>
          <w:lang w:val="en-GB"/>
        </w:rPr>
        <w:t>professional goals</w:t>
      </w:r>
      <w:r w:rsidRPr="002C7D4E">
        <w:rPr>
          <w:rFonts w:ascii="Times New Roman" w:eastAsia="Times New Roman" w:hAnsi="Times New Roman" w:cs="Times New Roman"/>
          <w:color w:val="000000" w:themeColor="text1"/>
          <w:sz w:val="24"/>
          <w:szCs w:val="24"/>
          <w:highlight w:val="white"/>
          <w:lang w:val="en-GB"/>
        </w:rPr>
        <w:t xml:space="preserve"> (influenced by </w:t>
      </w:r>
      <w:proofErr w:type="spellStart"/>
      <w:r w:rsidRPr="002C7D4E">
        <w:rPr>
          <w:rFonts w:ascii="Times New Roman" w:eastAsia="Times New Roman" w:hAnsi="Times New Roman" w:cs="Times New Roman"/>
          <w:color w:val="000000" w:themeColor="text1"/>
          <w:sz w:val="24"/>
          <w:szCs w:val="24"/>
          <w:highlight w:val="white"/>
          <w:lang w:val="en-GB"/>
        </w:rPr>
        <w:t>Panc</w:t>
      </w:r>
      <w:proofErr w:type="spellEnd"/>
      <w:r w:rsidRPr="002C7D4E">
        <w:rPr>
          <w:rFonts w:ascii="Times New Roman" w:eastAsia="Times New Roman" w:hAnsi="Times New Roman" w:cs="Times New Roman"/>
          <w:color w:val="000000" w:themeColor="text1"/>
          <w:sz w:val="24"/>
          <w:szCs w:val="24"/>
          <w:highlight w:val="white"/>
          <w:lang w:val="en-GB"/>
        </w:rPr>
        <w:t xml:space="preserve">, 2015, p.397). This makes employees of ASDA to feel that the management ASDA also concerned about their professional career and as result employee’s faith on organization increases. Management of ASDA recommends different method to their employees to ensure their career progression. Management of ASDA discuss about the professional and personal skills require </w:t>
      </w:r>
      <w:r w:rsidR="00251944" w:rsidRPr="002C7D4E">
        <w:rPr>
          <w:rFonts w:ascii="Times New Roman" w:eastAsia="Times New Roman" w:hAnsi="Times New Roman" w:cs="Times New Roman"/>
          <w:color w:val="000000" w:themeColor="text1"/>
          <w:sz w:val="24"/>
          <w:szCs w:val="24"/>
          <w:highlight w:val="white"/>
          <w:lang w:val="en-GB"/>
        </w:rPr>
        <w:t>improving or developing</w:t>
      </w:r>
      <w:r w:rsidRPr="002C7D4E">
        <w:rPr>
          <w:rFonts w:ascii="Times New Roman" w:eastAsia="Times New Roman" w:hAnsi="Times New Roman" w:cs="Times New Roman"/>
          <w:color w:val="000000" w:themeColor="text1"/>
          <w:sz w:val="24"/>
          <w:szCs w:val="24"/>
          <w:highlight w:val="white"/>
          <w:lang w:val="en-GB"/>
        </w:rPr>
        <w:t xml:space="preserve"> career in current job as well as in future. Management of ASDA organizes meeting with employees and formulates different plans and involves employees in plane making. All these helps employees to get an idea about their future career and can also get more profit by appointing workers in different according to their skills and efficiency (influenced by </w:t>
      </w:r>
      <w:proofErr w:type="spellStart"/>
      <w:r w:rsidRPr="002C7D4E">
        <w:rPr>
          <w:rFonts w:ascii="Times New Roman" w:eastAsia="Times New Roman" w:hAnsi="Times New Roman" w:cs="Times New Roman"/>
          <w:color w:val="000000" w:themeColor="text1"/>
          <w:sz w:val="24"/>
          <w:szCs w:val="24"/>
          <w:highlight w:val="white"/>
          <w:lang w:val="en-GB"/>
        </w:rPr>
        <w:t>Claudy</w:t>
      </w:r>
      <w:proofErr w:type="spellEnd"/>
      <w:r w:rsidRPr="002C7D4E">
        <w:rPr>
          <w:rFonts w:ascii="Times New Roman" w:eastAsia="Times New Roman" w:hAnsi="Times New Roman" w:cs="Times New Roman"/>
          <w:color w:val="000000" w:themeColor="text1"/>
          <w:sz w:val="24"/>
          <w:szCs w:val="24"/>
          <w:highlight w:val="white"/>
          <w:lang w:val="en-GB"/>
        </w:rPr>
        <w:t xml:space="preserve"> and Peterson, 2014, p.181).  </w:t>
      </w:r>
    </w:p>
    <w:p w:rsidR="00FA5DE8" w:rsidRPr="002C7D4E" w:rsidRDefault="00FA5DE8" w:rsidP="00F91A54">
      <w:pPr>
        <w:pStyle w:val="Heading3"/>
        <w:rPr>
          <w:rFonts w:eastAsia="Times New Roman" w:cs="Times New Roman"/>
          <w:color w:val="000000" w:themeColor="text1"/>
          <w:highlight w:val="white"/>
          <w:lang w:val="en-GB"/>
        </w:rPr>
      </w:pPr>
      <w:bookmarkStart w:id="9" w:name="_Toc7538849"/>
      <w:r w:rsidRPr="002C7D4E">
        <w:rPr>
          <w:rFonts w:eastAsia="Times New Roman" w:cs="Times New Roman"/>
          <w:color w:val="000000" w:themeColor="text1"/>
          <w:highlight w:val="white"/>
          <w:lang w:val="en-GB"/>
        </w:rPr>
        <w:t>People’s career development plan</w:t>
      </w:r>
      <w:bookmarkEnd w:id="9"/>
    </w:p>
    <w:p w:rsidR="000F113F" w:rsidRPr="002C7D4E" w:rsidRDefault="00FA5DE8" w:rsidP="00251944">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2C7D4E">
        <w:rPr>
          <w:rFonts w:ascii="Times New Roman" w:eastAsia="Times New Roman" w:hAnsi="Times New Roman" w:cs="Times New Roman"/>
          <w:color w:val="000000" w:themeColor="text1"/>
          <w:sz w:val="24"/>
          <w:szCs w:val="24"/>
          <w:highlight w:val="white"/>
          <w:lang w:val="en-GB"/>
        </w:rPr>
        <w:t xml:space="preserve">Management of ASDA makes career development for their employees on the basis of goal of company. This type of career development plan helps them to grow in their business process along with the growing career of their employees at the same times. Management of ASDA assesses their employees to know the actual position of the employees. This help them to make perfect career development plan for every individual worker. They organize training programmes for their employees which results in increase efficiency of the employee. Through this career development both the employee and employer of ASDA get </w:t>
      </w:r>
      <w:r w:rsidR="00251944" w:rsidRPr="002C7D4E">
        <w:rPr>
          <w:rFonts w:ascii="Times New Roman" w:eastAsia="Times New Roman" w:hAnsi="Times New Roman" w:cs="Times New Roman"/>
          <w:color w:val="000000" w:themeColor="text1"/>
          <w:sz w:val="24"/>
          <w:szCs w:val="24"/>
          <w:highlight w:val="white"/>
          <w:lang w:val="en-GB"/>
        </w:rPr>
        <w:t>benefited</w:t>
      </w:r>
      <w:r w:rsidRPr="002C7D4E">
        <w:rPr>
          <w:rFonts w:ascii="Times New Roman" w:eastAsia="Times New Roman" w:hAnsi="Times New Roman" w:cs="Times New Roman"/>
          <w:color w:val="000000" w:themeColor="text1"/>
          <w:sz w:val="24"/>
          <w:szCs w:val="24"/>
          <w:highlight w:val="white"/>
          <w:lang w:val="en-GB"/>
        </w:rPr>
        <w:t xml:space="preserve"> in making </w:t>
      </w:r>
      <w:r w:rsidR="00210047" w:rsidRPr="002C7D4E">
        <w:rPr>
          <w:rFonts w:ascii="Times New Roman" w:eastAsia="Times New Roman" w:hAnsi="Times New Roman" w:cs="Times New Roman"/>
          <w:color w:val="000000" w:themeColor="text1"/>
          <w:sz w:val="24"/>
          <w:szCs w:val="24"/>
          <w:highlight w:val="white"/>
          <w:lang w:val="en-GB"/>
        </w:rPr>
        <w:t>profit (</w:t>
      </w:r>
      <w:r w:rsidRPr="002C7D4E">
        <w:rPr>
          <w:rFonts w:ascii="Times New Roman" w:eastAsia="Times New Roman" w:hAnsi="Times New Roman" w:cs="Times New Roman"/>
          <w:color w:val="000000" w:themeColor="text1"/>
          <w:sz w:val="24"/>
          <w:szCs w:val="24"/>
          <w:highlight w:val="white"/>
          <w:lang w:val="en-GB"/>
        </w:rPr>
        <w:t xml:space="preserve">influenced by </w:t>
      </w:r>
      <w:proofErr w:type="spellStart"/>
      <w:r w:rsidRPr="002C7D4E">
        <w:rPr>
          <w:rFonts w:ascii="Times New Roman" w:eastAsia="Times New Roman" w:hAnsi="Times New Roman" w:cs="Times New Roman"/>
          <w:color w:val="000000" w:themeColor="text1"/>
          <w:sz w:val="24"/>
          <w:szCs w:val="24"/>
          <w:highlight w:val="white"/>
          <w:lang w:val="en-GB"/>
        </w:rPr>
        <w:t>Sunindijo</w:t>
      </w:r>
      <w:proofErr w:type="spellEnd"/>
      <w:r w:rsidRPr="002C7D4E">
        <w:rPr>
          <w:rFonts w:ascii="Times New Roman" w:eastAsia="Times New Roman" w:hAnsi="Times New Roman" w:cs="Times New Roman"/>
          <w:color w:val="000000" w:themeColor="text1"/>
          <w:sz w:val="24"/>
          <w:szCs w:val="24"/>
          <w:highlight w:val="white"/>
          <w:lang w:val="en-GB"/>
        </w:rPr>
        <w:t xml:space="preserve">, 2015, p.81). </w:t>
      </w:r>
    </w:p>
    <w:p w:rsidR="0084068E" w:rsidRPr="002C7D4E" w:rsidRDefault="00A27694" w:rsidP="00A27694">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2C7D4E">
        <w:rPr>
          <w:rFonts w:ascii="Times New Roman" w:eastAsia="Times New Roman" w:hAnsi="Times New Roman" w:cs="Times New Roman"/>
          <w:noProof/>
          <w:color w:val="000000" w:themeColor="text1"/>
          <w:sz w:val="24"/>
          <w:szCs w:val="24"/>
        </w:rPr>
        <w:drawing>
          <wp:inline distT="0" distB="0" distL="0" distR="0">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C00E6F" w:rsidRPr="002C7D4E" w:rsidRDefault="00576C84" w:rsidP="00162D32">
      <w:pPr>
        <w:pStyle w:val="Normal1"/>
        <w:spacing w:line="360" w:lineRule="auto"/>
        <w:ind w:left="720"/>
        <w:jc w:val="center"/>
        <w:rPr>
          <w:rFonts w:ascii="Times New Roman" w:eastAsia="Times New Roman" w:hAnsi="Times New Roman" w:cs="Times New Roman"/>
          <w:b/>
          <w:bCs/>
          <w:color w:val="000000" w:themeColor="text1"/>
          <w:sz w:val="24"/>
          <w:szCs w:val="24"/>
          <w:highlight w:val="white"/>
          <w:lang w:val="en-GB"/>
        </w:rPr>
      </w:pPr>
      <w:r w:rsidRPr="002C7D4E">
        <w:rPr>
          <w:rFonts w:ascii="Times New Roman" w:eastAsia="Times New Roman" w:hAnsi="Times New Roman" w:cs="Times New Roman"/>
          <w:b/>
          <w:color w:val="000000" w:themeColor="text1"/>
          <w:sz w:val="24"/>
          <w:szCs w:val="24"/>
          <w:highlight w:val="white"/>
          <w:lang w:val="en-GB"/>
        </w:rPr>
        <w:lastRenderedPageBreak/>
        <w:t xml:space="preserve">Figure: 1. </w:t>
      </w:r>
      <w:r w:rsidR="00C00E6F" w:rsidRPr="002C7D4E">
        <w:rPr>
          <w:rFonts w:ascii="Times New Roman" w:eastAsia="Times New Roman" w:hAnsi="Times New Roman" w:cs="Times New Roman"/>
          <w:b/>
          <w:bCs/>
          <w:color w:val="000000" w:themeColor="text1"/>
          <w:sz w:val="24"/>
          <w:szCs w:val="24"/>
          <w:highlight w:val="white"/>
          <w:lang w:val="en-GB"/>
        </w:rPr>
        <w:t>Potential benefits for organization</w:t>
      </w:r>
    </w:p>
    <w:p w:rsidR="00576C84" w:rsidRPr="002C7D4E" w:rsidRDefault="00576C84" w:rsidP="00576C84">
      <w:pPr>
        <w:pStyle w:val="Normal1"/>
        <w:spacing w:line="360" w:lineRule="auto"/>
        <w:ind w:left="720"/>
        <w:jc w:val="center"/>
        <w:rPr>
          <w:rFonts w:ascii="Times New Roman" w:eastAsia="Times New Roman" w:hAnsi="Times New Roman" w:cs="Times New Roman"/>
          <w:color w:val="000000" w:themeColor="text1"/>
          <w:sz w:val="24"/>
          <w:szCs w:val="24"/>
          <w:highlight w:val="white"/>
        </w:rPr>
      </w:pPr>
      <w:r w:rsidRPr="002C7D4E">
        <w:rPr>
          <w:rFonts w:ascii="Times New Roman" w:eastAsia="Times New Roman" w:hAnsi="Times New Roman" w:cs="Times New Roman"/>
          <w:bCs/>
          <w:color w:val="000000" w:themeColor="text1"/>
          <w:sz w:val="24"/>
          <w:szCs w:val="24"/>
          <w:highlight w:val="white"/>
          <w:lang w:val="en-GB"/>
        </w:rPr>
        <w:t xml:space="preserve">(Source: </w:t>
      </w:r>
      <w:r w:rsidRPr="002C7D4E">
        <w:rPr>
          <w:rFonts w:ascii="Times New Roman" w:eastAsia="Times New Roman" w:hAnsi="Times New Roman" w:cs="Times New Roman"/>
          <w:color w:val="000000" w:themeColor="text1"/>
          <w:sz w:val="24"/>
          <w:szCs w:val="24"/>
          <w:lang w:val="en-GB"/>
        </w:rPr>
        <w:t xml:space="preserve">Colbert </w:t>
      </w:r>
      <w:r w:rsidRPr="002C7D4E">
        <w:rPr>
          <w:rFonts w:ascii="Times New Roman" w:eastAsia="Times New Roman" w:hAnsi="Times New Roman" w:cs="Times New Roman"/>
          <w:i/>
          <w:color w:val="000000" w:themeColor="text1"/>
          <w:sz w:val="24"/>
          <w:szCs w:val="24"/>
          <w:lang w:val="en-GB"/>
        </w:rPr>
        <w:t>et al</w:t>
      </w:r>
      <w:r w:rsidRPr="002C7D4E">
        <w:rPr>
          <w:rFonts w:ascii="Times New Roman" w:eastAsia="Times New Roman" w:hAnsi="Times New Roman" w:cs="Times New Roman"/>
          <w:color w:val="000000" w:themeColor="text1"/>
          <w:sz w:val="24"/>
          <w:szCs w:val="24"/>
          <w:lang w:val="en-GB"/>
        </w:rPr>
        <w:t>. 2016, p.57)</w:t>
      </w:r>
    </w:p>
    <w:p w:rsidR="00A27694" w:rsidRPr="002C7D4E" w:rsidRDefault="00A27694" w:rsidP="00A27694">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p>
    <w:p w:rsidR="000F113F" w:rsidRPr="002C7D4E" w:rsidRDefault="000F113F" w:rsidP="00F91A54">
      <w:pPr>
        <w:pStyle w:val="Heading2"/>
        <w:rPr>
          <w:rFonts w:eastAsia="Times New Roman" w:cs="Times New Roman"/>
          <w:lang w:val="en-GB"/>
        </w:rPr>
      </w:pPr>
      <w:bookmarkStart w:id="10" w:name="_Toc7536073"/>
      <w:bookmarkStart w:id="11" w:name="_Toc7538850"/>
      <w:r w:rsidRPr="002C7D4E">
        <w:rPr>
          <w:rFonts w:eastAsia="Times New Roman" w:cs="Times New Roman"/>
          <w:lang w:val="en-GB"/>
        </w:rPr>
        <w:t xml:space="preserve">2. </w:t>
      </w:r>
      <w:r w:rsidRPr="002C7D4E">
        <w:rPr>
          <w:rFonts w:cs="Times New Roman"/>
          <w:szCs w:val="24"/>
        </w:rPr>
        <w:t>Development</w:t>
      </w:r>
      <w:r w:rsidRPr="002C7D4E">
        <w:rPr>
          <w:rFonts w:eastAsia="Times New Roman" w:cs="Times New Roman"/>
          <w:lang w:val="en-GB"/>
        </w:rPr>
        <w:t xml:space="preserve"> vehicles available in ASDA</w:t>
      </w:r>
      <w:bookmarkEnd w:id="10"/>
      <w:bookmarkEnd w:id="11"/>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Training is the most important part of the development of the employee and team success. Most of them don't have the time to understand the basic needs of the employee. However, it is the most important and only way to know that who wants what kind of training. ASDA have special training program for their team members which focused on learning what actually is needed. ASDA avoids wasting of time and money on unnecessary training and activities (Cho </w:t>
      </w:r>
      <w:r w:rsidRPr="002C7D4E">
        <w:rPr>
          <w:rFonts w:ascii="Times New Roman" w:eastAsia="Times New Roman" w:hAnsi="Times New Roman" w:cs="Times New Roman"/>
          <w:i/>
          <w:color w:val="000000" w:themeColor="text1"/>
          <w:sz w:val="24"/>
          <w:szCs w:val="24"/>
          <w:lang w:val="en-GB"/>
        </w:rPr>
        <w:t>et al</w:t>
      </w:r>
      <w:r w:rsidRPr="002C7D4E">
        <w:rPr>
          <w:rFonts w:ascii="Times New Roman" w:eastAsia="Times New Roman" w:hAnsi="Times New Roman" w:cs="Times New Roman"/>
          <w:color w:val="000000" w:themeColor="text1"/>
          <w:sz w:val="24"/>
          <w:szCs w:val="24"/>
          <w:lang w:val="en-GB"/>
        </w:rPr>
        <w:t>. 2016, p.2889).</w:t>
      </w:r>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It is very necessary to understand individual developmental needs. Without which it is very difficult to know the uniqueness of an individual as every employee have different skills, different level of understanding, different responsibilities and objectives.</w:t>
      </w:r>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proofErr w:type="gramStart"/>
      <w:r w:rsidRPr="002C7D4E">
        <w:rPr>
          <w:rFonts w:ascii="Times New Roman" w:eastAsia="Times New Roman" w:hAnsi="Times New Roman" w:cs="Times New Roman"/>
          <w:color w:val="000000" w:themeColor="text1"/>
          <w:sz w:val="24"/>
          <w:szCs w:val="24"/>
          <w:lang w:val="en-GB"/>
        </w:rPr>
        <w:t>Therefore</w:t>
      </w:r>
      <w:proofErr w:type="gramEnd"/>
      <w:r w:rsidRPr="002C7D4E">
        <w:rPr>
          <w:rFonts w:ascii="Times New Roman" w:eastAsia="Times New Roman" w:hAnsi="Times New Roman" w:cs="Times New Roman"/>
          <w:color w:val="000000" w:themeColor="text1"/>
          <w:sz w:val="24"/>
          <w:szCs w:val="24"/>
          <w:lang w:val="en-GB"/>
        </w:rPr>
        <w:t xml:space="preserve"> training should be of two types one which is universal to all and the other should be specific to specific individual based on their skills (Colbert </w:t>
      </w:r>
      <w:r w:rsidRPr="002C7D4E">
        <w:rPr>
          <w:rFonts w:ascii="Times New Roman" w:eastAsia="Times New Roman" w:hAnsi="Times New Roman" w:cs="Times New Roman"/>
          <w:i/>
          <w:color w:val="000000" w:themeColor="text1"/>
          <w:sz w:val="24"/>
          <w:szCs w:val="24"/>
          <w:lang w:val="en-GB"/>
        </w:rPr>
        <w:t>et al</w:t>
      </w:r>
      <w:r w:rsidRPr="002C7D4E">
        <w:rPr>
          <w:rFonts w:ascii="Times New Roman" w:eastAsia="Times New Roman" w:hAnsi="Times New Roman" w:cs="Times New Roman"/>
          <w:color w:val="000000" w:themeColor="text1"/>
          <w:sz w:val="24"/>
          <w:szCs w:val="24"/>
          <w:lang w:val="en-GB"/>
        </w:rPr>
        <w:t xml:space="preserve">. 2016, p.55). </w:t>
      </w:r>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ASDA provides different training program through various ways to develop different people in the workplace. There are various steps which are adopted by ASDA and development’s strategic needs analysis which will help to understand people’s training needs.</w:t>
      </w:r>
    </w:p>
    <w:p w:rsidR="000F113F" w:rsidRPr="002C7D4E" w:rsidRDefault="000F113F" w:rsidP="00F91A54">
      <w:pPr>
        <w:pStyle w:val="Heading3"/>
        <w:rPr>
          <w:rFonts w:eastAsia="Times New Roman" w:cs="Times New Roman"/>
          <w:color w:val="000000" w:themeColor="text1"/>
          <w:lang w:val="en-GB"/>
        </w:rPr>
      </w:pPr>
      <w:bookmarkStart w:id="12" w:name="_Toc7538851"/>
      <w:r w:rsidRPr="002C7D4E">
        <w:rPr>
          <w:rFonts w:eastAsia="Times New Roman" w:cs="Times New Roman"/>
          <w:color w:val="000000" w:themeColor="text1"/>
          <w:lang w:val="en-GB"/>
        </w:rPr>
        <w:t>Review of the job description of the team members</w:t>
      </w:r>
      <w:bookmarkEnd w:id="12"/>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The first step is about knowing the job description of the team members of ASDA. It starts by knowing what work a team member should be doing. After knowing the entire job description of the team member then it is necessary to identify the skills required to do things well (Costello </w:t>
      </w:r>
      <w:r w:rsidRPr="002C7D4E">
        <w:rPr>
          <w:rFonts w:ascii="Times New Roman" w:eastAsia="Times New Roman" w:hAnsi="Times New Roman" w:cs="Times New Roman"/>
          <w:i/>
          <w:color w:val="000000" w:themeColor="text1"/>
          <w:sz w:val="24"/>
          <w:szCs w:val="24"/>
          <w:lang w:val="en-GB"/>
        </w:rPr>
        <w:t>et al</w:t>
      </w:r>
      <w:r w:rsidRPr="002C7D4E">
        <w:rPr>
          <w:rFonts w:ascii="Times New Roman" w:eastAsia="Times New Roman" w:hAnsi="Times New Roman" w:cs="Times New Roman"/>
          <w:color w:val="000000" w:themeColor="text1"/>
          <w:sz w:val="24"/>
          <w:szCs w:val="24"/>
          <w:lang w:val="en-GB"/>
        </w:rPr>
        <w:t>. 2016, p.75).</w:t>
      </w:r>
    </w:p>
    <w:p w:rsidR="000F113F" w:rsidRPr="002C7D4E" w:rsidRDefault="000F113F" w:rsidP="00F91A54">
      <w:pPr>
        <w:pStyle w:val="Heading3"/>
        <w:rPr>
          <w:rFonts w:eastAsia="Times New Roman" w:cs="Times New Roman"/>
          <w:color w:val="000000" w:themeColor="text1"/>
          <w:lang w:val="en-GB"/>
        </w:rPr>
      </w:pPr>
      <w:bookmarkStart w:id="13" w:name="_Toc7538852"/>
      <w:r w:rsidRPr="002C7D4E">
        <w:rPr>
          <w:rFonts w:eastAsia="Times New Roman" w:cs="Times New Roman"/>
          <w:color w:val="000000" w:themeColor="text1"/>
          <w:lang w:val="en-GB"/>
        </w:rPr>
        <w:t>Meeting with team members</w:t>
      </w:r>
      <w:bookmarkEnd w:id="13"/>
    </w:p>
    <w:p w:rsidR="000F113F" w:rsidRPr="002C7D4E" w:rsidRDefault="000F113F" w:rsidP="00A27EA6">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 Next step should be meeting with the team members of ASDA one by one with each member of the team. The main aim and objective of this part is to have an open talk about the training and development they need to work effectively and develop their career.</w:t>
      </w:r>
    </w:p>
    <w:p w:rsidR="000F113F" w:rsidRPr="002C7D4E" w:rsidRDefault="000F113F" w:rsidP="00A27EA6">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They might feel that they need no training at all so, it's important to upfront about the discussion. By using good emotional intelligence, good questioning techniques and active listening techniques it can be easier to communicate with the team members of ASDA (</w:t>
      </w:r>
      <w:proofErr w:type="spellStart"/>
      <w:r w:rsidRPr="002C7D4E">
        <w:rPr>
          <w:rFonts w:ascii="Times New Roman" w:eastAsia="Times New Roman" w:hAnsi="Times New Roman" w:cs="Times New Roman"/>
          <w:color w:val="000000" w:themeColor="text1"/>
          <w:sz w:val="24"/>
          <w:szCs w:val="24"/>
          <w:lang w:val="en-GB"/>
        </w:rPr>
        <w:t>Lloren</w:t>
      </w:r>
      <w:proofErr w:type="spellEnd"/>
      <w:r w:rsidRPr="002C7D4E">
        <w:rPr>
          <w:rFonts w:ascii="Times New Roman" w:eastAsia="Times New Roman" w:hAnsi="Times New Roman" w:cs="Times New Roman"/>
          <w:color w:val="000000" w:themeColor="text1"/>
          <w:sz w:val="24"/>
          <w:szCs w:val="24"/>
          <w:lang w:val="en-GB"/>
        </w:rPr>
        <w:t xml:space="preserve"> </w:t>
      </w:r>
      <w:r w:rsidRPr="002C7D4E">
        <w:rPr>
          <w:rFonts w:ascii="Times New Roman" w:eastAsia="Times New Roman" w:hAnsi="Times New Roman" w:cs="Times New Roman"/>
          <w:i/>
          <w:color w:val="000000" w:themeColor="text1"/>
          <w:sz w:val="24"/>
          <w:szCs w:val="24"/>
          <w:lang w:val="en-GB"/>
        </w:rPr>
        <w:t>et al</w:t>
      </w:r>
      <w:r w:rsidR="008B268C" w:rsidRPr="002C7D4E">
        <w:rPr>
          <w:rFonts w:ascii="Times New Roman" w:eastAsia="Times New Roman" w:hAnsi="Times New Roman" w:cs="Times New Roman"/>
          <w:color w:val="000000" w:themeColor="text1"/>
          <w:sz w:val="24"/>
          <w:szCs w:val="24"/>
          <w:lang w:val="en-GB"/>
        </w:rPr>
        <w:t xml:space="preserve">. 2017, p.290). </w:t>
      </w:r>
      <w:r w:rsidRPr="002C7D4E">
        <w:rPr>
          <w:rFonts w:ascii="Times New Roman" w:eastAsia="Times New Roman" w:hAnsi="Times New Roman" w:cs="Times New Roman"/>
          <w:color w:val="000000" w:themeColor="text1"/>
          <w:sz w:val="24"/>
          <w:szCs w:val="24"/>
          <w:lang w:val="en-GB"/>
        </w:rPr>
        <w:t xml:space="preserve">It is </w:t>
      </w:r>
      <w:r w:rsidRPr="002C7D4E">
        <w:rPr>
          <w:rFonts w:ascii="Times New Roman" w:eastAsia="Times New Roman" w:hAnsi="Times New Roman" w:cs="Times New Roman"/>
          <w:color w:val="000000" w:themeColor="text1"/>
          <w:sz w:val="24"/>
          <w:szCs w:val="24"/>
          <w:lang w:val="en-GB"/>
        </w:rPr>
        <w:lastRenderedPageBreak/>
        <w:t>very important to know about their personal goals and how these goals align with the organization's objectives.</w:t>
      </w:r>
    </w:p>
    <w:p w:rsidR="000F113F" w:rsidRPr="002C7D4E" w:rsidRDefault="000F113F" w:rsidP="00F91A54">
      <w:pPr>
        <w:pStyle w:val="Heading3"/>
        <w:rPr>
          <w:rFonts w:eastAsia="Times New Roman" w:cs="Times New Roman"/>
          <w:color w:val="000000" w:themeColor="text1"/>
          <w:lang w:val="en-GB"/>
        </w:rPr>
      </w:pPr>
      <w:bookmarkStart w:id="14" w:name="_Toc7538853"/>
      <w:r w:rsidRPr="002C7D4E">
        <w:rPr>
          <w:rFonts w:eastAsia="Times New Roman" w:cs="Times New Roman"/>
          <w:color w:val="000000" w:themeColor="text1"/>
          <w:lang w:val="en-GB"/>
        </w:rPr>
        <w:t>Observe team members at work</w:t>
      </w:r>
      <w:bookmarkEnd w:id="14"/>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It is necessary to observe the team members at workplace. If team members know that ASDA is watching </w:t>
      </w:r>
      <w:proofErr w:type="gramStart"/>
      <w:r w:rsidRPr="002C7D4E">
        <w:rPr>
          <w:rFonts w:ascii="Times New Roman" w:eastAsia="Times New Roman" w:hAnsi="Times New Roman" w:cs="Times New Roman"/>
          <w:color w:val="000000" w:themeColor="text1"/>
          <w:sz w:val="24"/>
          <w:szCs w:val="24"/>
          <w:lang w:val="en-GB"/>
        </w:rPr>
        <w:t>them</w:t>
      </w:r>
      <w:proofErr w:type="gramEnd"/>
      <w:r w:rsidRPr="002C7D4E">
        <w:rPr>
          <w:rFonts w:ascii="Times New Roman" w:eastAsia="Times New Roman" w:hAnsi="Times New Roman" w:cs="Times New Roman"/>
          <w:color w:val="000000" w:themeColor="text1"/>
          <w:sz w:val="24"/>
          <w:szCs w:val="24"/>
          <w:lang w:val="en-GB"/>
        </w:rPr>
        <w:t xml:space="preserve"> they might work differently and fast. ASDA always avoid looking at their employees secretly to keep it their trust with them. They have to be sensitive enough to ask open questions with their team members to keep their bond with them.</w:t>
      </w:r>
    </w:p>
    <w:p w:rsidR="000F113F" w:rsidRPr="002C7D4E" w:rsidRDefault="000F113F" w:rsidP="00F91A54">
      <w:pPr>
        <w:pStyle w:val="Heading3"/>
        <w:rPr>
          <w:rFonts w:eastAsia="Times New Roman" w:cs="Times New Roman"/>
          <w:color w:val="000000" w:themeColor="text1"/>
          <w:lang w:val="en-GB"/>
        </w:rPr>
      </w:pPr>
      <w:bookmarkStart w:id="15" w:name="_Toc7538854"/>
      <w:r w:rsidRPr="002C7D4E">
        <w:rPr>
          <w:rFonts w:eastAsia="Times New Roman" w:cs="Times New Roman"/>
          <w:color w:val="000000" w:themeColor="text1"/>
          <w:lang w:val="en-GB"/>
        </w:rPr>
        <w:t>Data gathering</w:t>
      </w:r>
      <w:bookmarkEnd w:id="15"/>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ASDA gathers additional data from internal or external clients, past bosses or even peers or </w:t>
      </w:r>
      <w:proofErr w:type="spellStart"/>
      <w:r w:rsidRPr="002C7D4E">
        <w:rPr>
          <w:rFonts w:ascii="Times New Roman" w:eastAsia="Times New Roman" w:hAnsi="Times New Roman" w:cs="Times New Roman"/>
          <w:color w:val="000000" w:themeColor="text1"/>
          <w:sz w:val="24"/>
          <w:szCs w:val="24"/>
          <w:lang w:val="en-GB"/>
        </w:rPr>
        <w:t>co workers</w:t>
      </w:r>
      <w:proofErr w:type="spellEnd"/>
      <w:r w:rsidRPr="002C7D4E">
        <w:rPr>
          <w:rFonts w:ascii="Times New Roman" w:eastAsia="Times New Roman" w:hAnsi="Times New Roman" w:cs="Times New Roman"/>
          <w:color w:val="000000" w:themeColor="text1"/>
          <w:sz w:val="24"/>
          <w:szCs w:val="24"/>
          <w:lang w:val="en-GB"/>
        </w:rPr>
        <w:t xml:space="preserve">. ASDA gathers their data in a sensitive way so that they can learn a lot from others who work closely with the person they want to access. In some </w:t>
      </w:r>
      <w:proofErr w:type="gramStart"/>
      <w:r w:rsidRPr="002C7D4E">
        <w:rPr>
          <w:rFonts w:ascii="Times New Roman" w:eastAsia="Times New Roman" w:hAnsi="Times New Roman" w:cs="Times New Roman"/>
          <w:color w:val="000000" w:themeColor="text1"/>
          <w:sz w:val="24"/>
          <w:szCs w:val="24"/>
          <w:lang w:val="en-GB"/>
        </w:rPr>
        <w:t>cultures</w:t>
      </w:r>
      <w:proofErr w:type="gramEnd"/>
      <w:r w:rsidRPr="002C7D4E">
        <w:rPr>
          <w:rFonts w:ascii="Times New Roman" w:eastAsia="Times New Roman" w:hAnsi="Times New Roman" w:cs="Times New Roman"/>
          <w:color w:val="000000" w:themeColor="text1"/>
          <w:sz w:val="24"/>
          <w:szCs w:val="24"/>
          <w:lang w:val="en-GB"/>
        </w:rPr>
        <w:t xml:space="preserve"> it is very difficult to talk with the </w:t>
      </w:r>
      <w:proofErr w:type="spellStart"/>
      <w:r w:rsidRPr="002C7D4E">
        <w:rPr>
          <w:rFonts w:ascii="Times New Roman" w:eastAsia="Times New Roman" w:hAnsi="Times New Roman" w:cs="Times New Roman"/>
          <w:color w:val="000000" w:themeColor="text1"/>
          <w:sz w:val="24"/>
          <w:szCs w:val="24"/>
          <w:lang w:val="en-GB"/>
        </w:rPr>
        <w:t>co workers</w:t>
      </w:r>
      <w:proofErr w:type="spellEnd"/>
      <w:r w:rsidRPr="002C7D4E">
        <w:rPr>
          <w:rFonts w:ascii="Times New Roman" w:eastAsia="Times New Roman" w:hAnsi="Times New Roman" w:cs="Times New Roman"/>
          <w:color w:val="000000" w:themeColor="text1"/>
          <w:sz w:val="24"/>
          <w:szCs w:val="24"/>
          <w:lang w:val="en-GB"/>
        </w:rPr>
        <w:t>. In such kind of cultures ASDA talks with sensitivity (</w:t>
      </w:r>
      <w:proofErr w:type="spellStart"/>
      <w:r w:rsidRPr="002C7D4E">
        <w:rPr>
          <w:rFonts w:ascii="Times New Roman" w:eastAsia="Times New Roman" w:hAnsi="Times New Roman" w:cs="Times New Roman"/>
          <w:color w:val="000000" w:themeColor="text1"/>
          <w:sz w:val="24"/>
          <w:szCs w:val="24"/>
          <w:highlight w:val="white"/>
          <w:lang w:val="en-GB"/>
        </w:rPr>
        <w:t>Guillén</w:t>
      </w:r>
      <w:proofErr w:type="spellEnd"/>
      <w:r w:rsidRPr="002C7D4E">
        <w:rPr>
          <w:rFonts w:ascii="Times New Roman" w:eastAsia="Times New Roman" w:hAnsi="Times New Roman" w:cs="Times New Roman"/>
          <w:color w:val="000000" w:themeColor="text1"/>
          <w:sz w:val="24"/>
          <w:szCs w:val="24"/>
          <w:highlight w:val="white"/>
          <w:lang w:val="en-GB"/>
        </w:rPr>
        <w:t xml:space="preserve"> </w:t>
      </w:r>
      <w:r w:rsidRPr="002C7D4E">
        <w:rPr>
          <w:rFonts w:ascii="Times New Roman" w:eastAsia="Times New Roman" w:hAnsi="Times New Roman" w:cs="Times New Roman"/>
          <w:i/>
          <w:color w:val="000000" w:themeColor="text1"/>
          <w:sz w:val="24"/>
          <w:szCs w:val="24"/>
          <w:highlight w:val="white"/>
          <w:lang w:val="en-GB"/>
        </w:rPr>
        <w:t>et al</w:t>
      </w:r>
      <w:r w:rsidRPr="002C7D4E">
        <w:rPr>
          <w:rFonts w:ascii="Times New Roman" w:eastAsia="Times New Roman" w:hAnsi="Times New Roman" w:cs="Times New Roman"/>
          <w:color w:val="000000" w:themeColor="text1"/>
          <w:sz w:val="24"/>
          <w:szCs w:val="24"/>
          <w:highlight w:val="white"/>
          <w:lang w:val="en-GB"/>
        </w:rPr>
        <w:t>. 2015, p.804)</w:t>
      </w:r>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They remember the following while gathering information from the following sources.</w:t>
      </w:r>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ASDA makes sure that they don't undermine the person's dignity. They ask people to </w:t>
      </w:r>
      <w:proofErr w:type="spellStart"/>
      <w:r w:rsidRPr="002C7D4E">
        <w:rPr>
          <w:rFonts w:ascii="Times New Roman" w:eastAsia="Times New Roman" w:hAnsi="Times New Roman" w:cs="Times New Roman"/>
          <w:color w:val="000000" w:themeColor="text1"/>
          <w:sz w:val="24"/>
          <w:szCs w:val="24"/>
          <w:lang w:val="en-GB"/>
        </w:rPr>
        <w:t>backup</w:t>
      </w:r>
      <w:proofErr w:type="spellEnd"/>
      <w:r w:rsidRPr="002C7D4E">
        <w:rPr>
          <w:rFonts w:ascii="Times New Roman" w:eastAsia="Times New Roman" w:hAnsi="Times New Roman" w:cs="Times New Roman"/>
          <w:color w:val="000000" w:themeColor="text1"/>
          <w:sz w:val="24"/>
          <w:szCs w:val="24"/>
          <w:lang w:val="en-GB"/>
        </w:rPr>
        <w:t xml:space="preserve"> their comments with specific examples.</w:t>
      </w:r>
      <w:r w:rsidR="008B268C" w:rsidRPr="002C7D4E">
        <w:rPr>
          <w:rFonts w:ascii="Times New Roman" w:eastAsia="Times New Roman" w:hAnsi="Times New Roman" w:cs="Times New Roman"/>
          <w:color w:val="000000" w:themeColor="text1"/>
          <w:sz w:val="24"/>
          <w:szCs w:val="24"/>
          <w:lang w:val="en-GB"/>
        </w:rPr>
        <w:t xml:space="preserve"> </w:t>
      </w:r>
      <w:r w:rsidRPr="002C7D4E">
        <w:rPr>
          <w:rFonts w:ascii="Times New Roman" w:eastAsia="Times New Roman" w:hAnsi="Times New Roman" w:cs="Times New Roman"/>
          <w:color w:val="000000" w:themeColor="text1"/>
          <w:sz w:val="24"/>
          <w:szCs w:val="24"/>
          <w:lang w:val="en-GB"/>
        </w:rPr>
        <w:t>ASDA also uses past appraisals and feedbacks.</w:t>
      </w:r>
    </w:p>
    <w:p w:rsidR="000F113F" w:rsidRPr="002C7D4E" w:rsidRDefault="000F113F" w:rsidP="00F91A54">
      <w:pPr>
        <w:pStyle w:val="Heading3"/>
        <w:rPr>
          <w:rFonts w:eastAsia="Times New Roman" w:cs="Times New Roman"/>
          <w:color w:val="000000" w:themeColor="text1"/>
          <w:lang w:val="en-GB"/>
        </w:rPr>
      </w:pPr>
      <w:bookmarkStart w:id="16" w:name="_Toc7538855"/>
      <w:r w:rsidRPr="002C7D4E">
        <w:rPr>
          <w:rFonts w:eastAsia="Times New Roman" w:cs="Times New Roman"/>
          <w:color w:val="000000" w:themeColor="text1"/>
          <w:lang w:val="en-GB"/>
        </w:rPr>
        <w:t>Data preparation</w:t>
      </w:r>
      <w:bookmarkEnd w:id="16"/>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Data preparation is another important work which is done by ASDA. Based on the information gathered ASDA analyses and prepares their data. By doing so they finalise that what skills did their team members required to improve themselves and their </w:t>
      </w:r>
      <w:proofErr w:type="gramStart"/>
      <w:r w:rsidRPr="002C7D4E">
        <w:rPr>
          <w:rFonts w:ascii="Times New Roman" w:eastAsia="Times New Roman" w:hAnsi="Times New Roman" w:cs="Times New Roman"/>
          <w:color w:val="000000" w:themeColor="text1"/>
          <w:sz w:val="24"/>
          <w:szCs w:val="24"/>
          <w:lang w:val="en-GB"/>
        </w:rPr>
        <w:t>company..</w:t>
      </w:r>
      <w:proofErr w:type="gramEnd"/>
      <w:r w:rsidRPr="002C7D4E">
        <w:rPr>
          <w:rFonts w:ascii="Times New Roman" w:eastAsia="Times New Roman" w:hAnsi="Times New Roman" w:cs="Times New Roman"/>
          <w:color w:val="000000" w:themeColor="text1"/>
          <w:sz w:val="24"/>
          <w:szCs w:val="24"/>
          <w:lang w:val="en-GB"/>
        </w:rPr>
        <w:t xml:space="preserve"> ASDA become very sensitive while doing their jobs. Their main aim is to bring the most relevant information, so that they can create a training plan for each team members.</w:t>
      </w:r>
    </w:p>
    <w:p w:rsidR="000F113F" w:rsidRPr="002C7D4E" w:rsidRDefault="000F113F" w:rsidP="00F91A54">
      <w:pPr>
        <w:pStyle w:val="Heading3"/>
        <w:rPr>
          <w:rFonts w:eastAsia="Times New Roman" w:cs="Times New Roman"/>
          <w:color w:val="000000" w:themeColor="text1"/>
          <w:lang w:val="en-GB"/>
        </w:rPr>
      </w:pPr>
      <w:bookmarkStart w:id="17" w:name="_Toc7538856"/>
      <w:r w:rsidRPr="002C7D4E">
        <w:rPr>
          <w:rFonts w:eastAsia="Times New Roman" w:cs="Times New Roman"/>
          <w:color w:val="000000" w:themeColor="text1"/>
          <w:lang w:val="en-GB"/>
        </w:rPr>
        <w:t>Action step determination</w:t>
      </w:r>
      <w:bookmarkEnd w:id="17"/>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By performing all the above steps correctly ASDA finally have the idea about the training and development that each person of their team </w:t>
      </w:r>
      <w:proofErr w:type="gramStart"/>
      <w:r w:rsidRPr="002C7D4E">
        <w:rPr>
          <w:rFonts w:ascii="Times New Roman" w:eastAsia="Times New Roman" w:hAnsi="Times New Roman" w:cs="Times New Roman"/>
          <w:color w:val="000000" w:themeColor="text1"/>
          <w:sz w:val="24"/>
          <w:szCs w:val="24"/>
          <w:lang w:val="en-GB"/>
        </w:rPr>
        <w:t>requires .Last</w:t>
      </w:r>
      <w:proofErr w:type="gramEnd"/>
      <w:r w:rsidRPr="002C7D4E">
        <w:rPr>
          <w:rFonts w:ascii="Times New Roman" w:eastAsia="Times New Roman" w:hAnsi="Times New Roman" w:cs="Times New Roman"/>
          <w:color w:val="000000" w:themeColor="text1"/>
          <w:sz w:val="24"/>
          <w:szCs w:val="24"/>
          <w:lang w:val="en-GB"/>
        </w:rPr>
        <w:t xml:space="preserve"> step of ASDA is to decide what they are going to do finally to make it happen.</w:t>
      </w:r>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 ASDA develops several training and development options</w:t>
      </w:r>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 </w:t>
      </w:r>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b/>
          <w:color w:val="000000" w:themeColor="text1"/>
          <w:sz w:val="24"/>
          <w:szCs w:val="24"/>
          <w:lang w:val="en-GB"/>
        </w:rPr>
        <w:lastRenderedPageBreak/>
        <w:t>On the job training</w:t>
      </w:r>
      <w:r w:rsidRPr="002C7D4E">
        <w:rPr>
          <w:rFonts w:ascii="Times New Roman" w:eastAsia="Times New Roman" w:hAnsi="Times New Roman" w:cs="Times New Roman"/>
          <w:color w:val="000000" w:themeColor="text1"/>
          <w:sz w:val="24"/>
          <w:szCs w:val="24"/>
          <w:lang w:val="en-GB"/>
        </w:rPr>
        <w:t>: This kind of job training happens when team members learned from most experienced team members of the company. They learn new and latest skills from their senior team members. ASDA provides this type of training because it is most easy and cost effective.</w:t>
      </w:r>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b/>
          <w:color w:val="000000" w:themeColor="text1"/>
          <w:sz w:val="24"/>
          <w:szCs w:val="24"/>
          <w:lang w:val="en-GB"/>
        </w:rPr>
        <w:t>Instructor Led Training:</w:t>
      </w:r>
      <w:r w:rsidRPr="002C7D4E">
        <w:rPr>
          <w:rFonts w:ascii="Times New Roman" w:eastAsia="Times New Roman" w:hAnsi="Times New Roman" w:cs="Times New Roman"/>
          <w:color w:val="000000" w:themeColor="text1"/>
          <w:sz w:val="24"/>
          <w:szCs w:val="24"/>
          <w:lang w:val="en-GB"/>
        </w:rPr>
        <w:t xml:space="preserve"> In this kind of training program ASDA appoints an experienced and highly trained consultant or trainer who teaches their team members. This kind of training program is relatively costlier than the previous one (Valentine </w:t>
      </w:r>
      <w:r w:rsidRPr="002C7D4E">
        <w:rPr>
          <w:rFonts w:ascii="Times New Roman" w:eastAsia="Times New Roman" w:hAnsi="Times New Roman" w:cs="Times New Roman"/>
          <w:i/>
          <w:color w:val="000000" w:themeColor="text1"/>
          <w:sz w:val="24"/>
          <w:szCs w:val="24"/>
          <w:lang w:val="en-GB"/>
        </w:rPr>
        <w:t xml:space="preserve">et al </w:t>
      </w:r>
      <w:r w:rsidRPr="002C7D4E">
        <w:rPr>
          <w:rFonts w:ascii="Times New Roman" w:eastAsia="Times New Roman" w:hAnsi="Times New Roman" w:cs="Times New Roman"/>
          <w:color w:val="000000" w:themeColor="text1"/>
          <w:sz w:val="24"/>
          <w:szCs w:val="24"/>
          <w:lang w:val="en-GB"/>
        </w:rPr>
        <w:t>.2018, p.296).</w:t>
      </w:r>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Not only has this ASDA also conducted online training and E learning which is more convenient and cost effective.</w:t>
      </w:r>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b/>
          <w:color w:val="000000" w:themeColor="text1"/>
          <w:sz w:val="24"/>
          <w:szCs w:val="24"/>
          <w:lang w:val="en-GB"/>
        </w:rPr>
        <w:t>Cross Training</w:t>
      </w:r>
      <w:r w:rsidRPr="002C7D4E">
        <w:rPr>
          <w:rFonts w:ascii="Times New Roman" w:eastAsia="Times New Roman" w:hAnsi="Times New Roman" w:cs="Times New Roman"/>
          <w:color w:val="000000" w:themeColor="text1"/>
          <w:sz w:val="24"/>
          <w:szCs w:val="24"/>
          <w:lang w:val="en-GB"/>
        </w:rPr>
        <w:t>: ASDA do cross training which helps them to create a flexible team that can lead to higher morale and job satisfaction. By this way ASDA teaches their team members to perform the task of their colleagues.</w:t>
      </w:r>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b/>
          <w:color w:val="000000" w:themeColor="text1"/>
          <w:sz w:val="24"/>
          <w:szCs w:val="24"/>
          <w:lang w:val="en-GB"/>
        </w:rPr>
        <w:t>Active training</w:t>
      </w:r>
      <w:r w:rsidRPr="002C7D4E">
        <w:rPr>
          <w:rFonts w:ascii="Times New Roman" w:eastAsia="Times New Roman" w:hAnsi="Times New Roman" w:cs="Times New Roman"/>
          <w:color w:val="000000" w:themeColor="text1"/>
          <w:sz w:val="24"/>
          <w:szCs w:val="24"/>
          <w:lang w:val="en-GB"/>
        </w:rPr>
        <w:t>: ASDA also conduct active training. Active training is the most active way of training their team members as it involves interesting games, group learning and practical exercises. Through this type of training people got engaged and involved so it is more effective type of training.</w:t>
      </w:r>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b/>
          <w:color w:val="000000" w:themeColor="text1"/>
          <w:sz w:val="24"/>
          <w:szCs w:val="24"/>
          <w:lang w:val="en-GB"/>
        </w:rPr>
        <w:t>Mentoring or coaching</w:t>
      </w:r>
      <w:r w:rsidRPr="002C7D4E">
        <w:rPr>
          <w:rFonts w:ascii="Times New Roman" w:eastAsia="Times New Roman" w:hAnsi="Times New Roman" w:cs="Times New Roman"/>
          <w:b/>
          <w:i/>
          <w:color w:val="000000" w:themeColor="text1"/>
          <w:sz w:val="24"/>
          <w:szCs w:val="24"/>
          <w:lang w:val="en-GB"/>
        </w:rPr>
        <w:t>:</w:t>
      </w:r>
      <w:r w:rsidRPr="002C7D4E">
        <w:rPr>
          <w:rFonts w:ascii="Times New Roman" w:eastAsia="Times New Roman" w:hAnsi="Times New Roman" w:cs="Times New Roman"/>
          <w:color w:val="000000" w:themeColor="text1"/>
          <w:sz w:val="24"/>
          <w:szCs w:val="24"/>
          <w:lang w:val="en-GB"/>
        </w:rPr>
        <w:t xml:space="preserve"> Through this kind of effective training method ASDA can develop their team members professionally and make them </w:t>
      </w:r>
      <w:proofErr w:type="gramStart"/>
      <w:r w:rsidRPr="002C7D4E">
        <w:rPr>
          <w:rFonts w:ascii="Times New Roman" w:eastAsia="Times New Roman" w:hAnsi="Times New Roman" w:cs="Times New Roman"/>
          <w:color w:val="000000" w:themeColor="text1"/>
          <w:sz w:val="24"/>
          <w:szCs w:val="24"/>
          <w:lang w:val="en-GB"/>
        </w:rPr>
        <w:t>building</w:t>
      </w:r>
      <w:proofErr w:type="gramEnd"/>
      <w:r w:rsidRPr="002C7D4E">
        <w:rPr>
          <w:rFonts w:ascii="Times New Roman" w:eastAsia="Times New Roman" w:hAnsi="Times New Roman" w:cs="Times New Roman"/>
          <w:color w:val="000000" w:themeColor="text1"/>
          <w:sz w:val="24"/>
          <w:szCs w:val="24"/>
          <w:lang w:val="en-GB"/>
        </w:rPr>
        <w:t xml:space="preserve"> new skills.</w:t>
      </w:r>
    </w:p>
    <w:p w:rsidR="000F113F"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Before committing to any one training program ASDA make sure to focus on people's individual learning style. ASDA customize its training to accommodate everyone's best learning style. If the training is considered as expensive then ASDA provides cost benefit analysis.</w:t>
      </w:r>
    </w:p>
    <w:p w:rsidR="00457586" w:rsidRPr="002C7D4E" w:rsidRDefault="000F113F" w:rsidP="00251944">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ASDA helps their team members to get the best training by encouraging them to come on time, take notes and communicate with the instructor and with each other about what they have learned. When everything is done ASDA performs a review of the entire training program to see how the training takes place. The main purpose of doing this is to see the drawbacks and mistakes done by the organization and the team members as well.</w:t>
      </w:r>
    </w:p>
    <w:p w:rsidR="00EF0BFB" w:rsidRPr="002C7D4E" w:rsidRDefault="00EF0BFB" w:rsidP="00EF0BFB">
      <w:pPr>
        <w:pStyle w:val="Heading1"/>
        <w:rPr>
          <w:rFonts w:eastAsia="Times New Roman"/>
          <w:lang w:val="en-GB"/>
        </w:rPr>
      </w:pPr>
      <w:bookmarkStart w:id="18" w:name="_Toc7538857"/>
      <w:r w:rsidRPr="002C7D4E">
        <w:rPr>
          <w:rFonts w:eastAsia="Times New Roman"/>
          <w:lang w:val="en-GB"/>
        </w:rPr>
        <w:t>Analysis</w:t>
      </w:r>
      <w:bookmarkEnd w:id="18"/>
    </w:p>
    <w:p w:rsidR="00772131" w:rsidRPr="002C7D4E" w:rsidRDefault="004B5D5B" w:rsidP="00753B22">
      <w:pPr>
        <w:pStyle w:val="Heading2"/>
        <w:rPr>
          <w:rFonts w:eastAsia="Times New Roman" w:cs="Times New Roman"/>
          <w:sz w:val="24"/>
          <w:szCs w:val="24"/>
          <w:lang w:val="en-GB"/>
        </w:rPr>
      </w:pPr>
      <w:bookmarkStart w:id="19" w:name="_Toc7536074"/>
      <w:bookmarkStart w:id="20" w:name="_Toc7538858"/>
      <w:r w:rsidRPr="002C7D4E">
        <w:rPr>
          <w:rFonts w:eastAsia="Times New Roman" w:cs="Times New Roman"/>
          <w:lang w:val="en-GB"/>
        </w:rPr>
        <w:t>3. Developing</w:t>
      </w:r>
      <w:r w:rsidR="00772131" w:rsidRPr="002C7D4E">
        <w:rPr>
          <w:rFonts w:eastAsia="Times New Roman" w:cs="Times New Roman"/>
          <w:lang w:val="en-GB"/>
        </w:rPr>
        <w:t xml:space="preserve"> </w:t>
      </w:r>
      <w:r w:rsidR="00772131" w:rsidRPr="002C7D4E">
        <w:rPr>
          <w:rFonts w:cs="Times New Roman"/>
          <w:szCs w:val="28"/>
        </w:rPr>
        <w:t>strategic</w:t>
      </w:r>
      <w:r w:rsidR="00772131" w:rsidRPr="002C7D4E">
        <w:rPr>
          <w:rFonts w:eastAsia="Times New Roman" w:cs="Times New Roman"/>
          <w:lang w:val="en-GB"/>
        </w:rPr>
        <w:t xml:space="preserve"> plan </w:t>
      </w:r>
      <w:r w:rsidR="00772131" w:rsidRPr="002C7D4E">
        <w:rPr>
          <w:rFonts w:cs="Times New Roman"/>
        </w:rPr>
        <w:t>for</w:t>
      </w:r>
      <w:r w:rsidR="00772131" w:rsidRPr="002C7D4E">
        <w:rPr>
          <w:rFonts w:eastAsia="Times New Roman" w:cs="Times New Roman"/>
          <w:lang w:val="en-GB"/>
        </w:rPr>
        <w:t xml:space="preserve"> meeting development needs</w:t>
      </w:r>
      <w:bookmarkEnd w:id="19"/>
      <w:bookmarkEnd w:id="20"/>
    </w:p>
    <w:p w:rsidR="00772131" w:rsidRPr="002C7D4E" w:rsidRDefault="00772131" w:rsidP="00753B22">
      <w:pPr>
        <w:pStyle w:val="Heading3"/>
        <w:rPr>
          <w:rFonts w:eastAsia="Times New Roman" w:cs="Times New Roman"/>
          <w:color w:val="000000" w:themeColor="text1"/>
          <w:lang w:val="en-GB"/>
        </w:rPr>
      </w:pPr>
      <w:bookmarkStart w:id="21" w:name="_Toc7538859"/>
      <w:r w:rsidRPr="002C7D4E">
        <w:rPr>
          <w:rFonts w:eastAsia="Times New Roman" w:cs="Times New Roman"/>
          <w:color w:val="000000" w:themeColor="text1"/>
          <w:lang w:val="en-GB"/>
        </w:rPr>
        <w:t xml:space="preserve">Method of </w:t>
      </w:r>
      <w:r w:rsidRPr="002C7D4E">
        <w:rPr>
          <w:rFonts w:cs="Times New Roman"/>
          <w:color w:val="000000" w:themeColor="text1"/>
          <w:szCs w:val="24"/>
        </w:rPr>
        <w:t>ensuring</w:t>
      </w:r>
      <w:r w:rsidRPr="002C7D4E">
        <w:rPr>
          <w:rFonts w:eastAsia="Times New Roman" w:cs="Times New Roman"/>
          <w:color w:val="000000" w:themeColor="text1"/>
          <w:lang w:val="en-GB"/>
        </w:rPr>
        <w:t xml:space="preserve"> fair and objective assessment</w:t>
      </w:r>
      <w:bookmarkEnd w:id="21"/>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The management of ASDA review the performance of their employees on a regular basis. This helps the management in determining pay increment, promotion, termination, and the training and </w:t>
      </w:r>
      <w:r w:rsidRPr="002C7D4E">
        <w:rPr>
          <w:rFonts w:ascii="Times New Roman" w:eastAsia="Times New Roman" w:hAnsi="Times New Roman" w:cs="Times New Roman"/>
          <w:color w:val="000000" w:themeColor="text1"/>
          <w:sz w:val="24"/>
          <w:szCs w:val="24"/>
          <w:lang w:val="en-GB"/>
        </w:rPr>
        <w:lastRenderedPageBreak/>
        <w:t xml:space="preserve">development required for an employee. The assessment is done by ASDA following a definite appraisal method to know the real potential of an employee and accordingly provide </w:t>
      </w:r>
      <w:r w:rsidR="0088556D" w:rsidRPr="002C7D4E">
        <w:rPr>
          <w:rFonts w:ascii="Times New Roman" w:eastAsia="Times New Roman" w:hAnsi="Times New Roman" w:cs="Times New Roman"/>
          <w:color w:val="000000" w:themeColor="text1"/>
          <w:sz w:val="24"/>
          <w:szCs w:val="24"/>
          <w:lang w:val="en-GB"/>
        </w:rPr>
        <w:t>those</w:t>
      </w:r>
      <w:r w:rsidRPr="002C7D4E">
        <w:rPr>
          <w:rFonts w:ascii="Times New Roman" w:eastAsia="Times New Roman" w:hAnsi="Times New Roman" w:cs="Times New Roman"/>
          <w:color w:val="000000" w:themeColor="text1"/>
          <w:sz w:val="24"/>
          <w:szCs w:val="24"/>
          <w:lang w:val="en-GB"/>
        </w:rPr>
        <w:t xml:space="preserve"> records and recognition for their effort (influenced by </w:t>
      </w:r>
      <w:r w:rsidRPr="002C7D4E">
        <w:rPr>
          <w:rFonts w:ascii="Times New Roman" w:eastAsia="Times New Roman" w:hAnsi="Times New Roman" w:cs="Times New Roman"/>
          <w:color w:val="000000" w:themeColor="text1"/>
          <w:sz w:val="24"/>
          <w:szCs w:val="24"/>
          <w:shd w:val="clear" w:color="auto" w:fill="FFFFFF"/>
          <w:lang w:val="en-GB"/>
        </w:rPr>
        <w:t>Bryson, 2018, p.23)</w:t>
      </w:r>
      <w:r w:rsidRPr="002C7D4E">
        <w:rPr>
          <w:rFonts w:ascii="Times New Roman" w:eastAsia="Times New Roman" w:hAnsi="Times New Roman" w:cs="Times New Roman"/>
          <w:color w:val="000000" w:themeColor="text1"/>
          <w:sz w:val="24"/>
          <w:szCs w:val="24"/>
          <w:lang w:val="en-GB"/>
        </w:rPr>
        <w:t>. The various methods used by ASDA to ensure fair and objective assessment are:</w:t>
      </w:r>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b/>
          <w:bCs/>
          <w:color w:val="000000" w:themeColor="text1"/>
          <w:sz w:val="24"/>
          <w:szCs w:val="24"/>
          <w:lang w:val="en-GB"/>
        </w:rPr>
        <w:t>Stay current</w:t>
      </w:r>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The employees of ASDA are updated with the organisations expectations as it is unfair to judge an employee </w:t>
      </w:r>
      <w:r w:rsidR="0088556D" w:rsidRPr="002C7D4E">
        <w:rPr>
          <w:rFonts w:ascii="Times New Roman" w:eastAsia="Times New Roman" w:hAnsi="Times New Roman" w:cs="Times New Roman"/>
          <w:color w:val="000000" w:themeColor="text1"/>
          <w:sz w:val="24"/>
          <w:szCs w:val="24"/>
          <w:lang w:val="en-GB"/>
        </w:rPr>
        <w:t>on unclear criteria</w:t>
      </w:r>
      <w:r w:rsidRPr="002C7D4E">
        <w:rPr>
          <w:rFonts w:ascii="Times New Roman" w:eastAsia="Times New Roman" w:hAnsi="Times New Roman" w:cs="Times New Roman"/>
          <w:color w:val="000000" w:themeColor="text1"/>
          <w:sz w:val="24"/>
          <w:szCs w:val="24"/>
          <w:lang w:val="en-GB"/>
        </w:rPr>
        <w:t xml:space="preserve">. As mentioned by </w:t>
      </w:r>
      <w:proofErr w:type="spellStart"/>
      <w:r w:rsidRPr="002C7D4E">
        <w:rPr>
          <w:rFonts w:ascii="Times New Roman" w:eastAsia="Times New Roman" w:hAnsi="Times New Roman" w:cs="Times New Roman"/>
          <w:color w:val="000000" w:themeColor="text1"/>
          <w:sz w:val="24"/>
          <w:szCs w:val="24"/>
          <w:shd w:val="clear" w:color="auto" w:fill="FFFFFF"/>
          <w:lang w:val="en-GB"/>
        </w:rPr>
        <w:t>Cervone</w:t>
      </w:r>
      <w:proofErr w:type="spellEnd"/>
      <w:r w:rsidRPr="002C7D4E">
        <w:rPr>
          <w:rFonts w:ascii="Times New Roman" w:eastAsia="Times New Roman" w:hAnsi="Times New Roman" w:cs="Times New Roman"/>
          <w:color w:val="000000" w:themeColor="text1"/>
          <w:sz w:val="24"/>
          <w:szCs w:val="24"/>
          <w:shd w:val="clear" w:color="auto" w:fill="FFFFFF"/>
          <w:lang w:val="en-GB"/>
        </w:rPr>
        <w:t xml:space="preserve"> </w:t>
      </w:r>
      <w:r w:rsidRPr="002C7D4E">
        <w:rPr>
          <w:rFonts w:ascii="Times New Roman" w:eastAsia="Times New Roman" w:hAnsi="Times New Roman" w:cs="Times New Roman"/>
          <w:color w:val="000000" w:themeColor="text1"/>
          <w:sz w:val="24"/>
          <w:szCs w:val="24"/>
          <w:lang w:val="en-GB"/>
        </w:rPr>
        <w:t xml:space="preserve">(2014, p.159), in case of updating daily basis to all employees, changes information regarding internal and external environment of organization is essential. </w:t>
      </w:r>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b/>
          <w:bCs/>
          <w:color w:val="000000" w:themeColor="text1"/>
          <w:sz w:val="24"/>
          <w:szCs w:val="24"/>
          <w:lang w:val="en-GB"/>
        </w:rPr>
        <w:t>Balance criticism</w:t>
      </w:r>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Managers of ASDA try to utilise the chance of evaluation</w:t>
      </w:r>
      <w:r w:rsidRPr="002C7D4E">
        <w:rPr>
          <w:rFonts w:ascii="Times New Roman" w:eastAsia="Times New Roman" w:hAnsi="Times New Roman" w:cs="Times New Roman"/>
          <w:b/>
          <w:bCs/>
          <w:color w:val="000000" w:themeColor="text1"/>
          <w:sz w:val="24"/>
          <w:szCs w:val="24"/>
          <w:lang w:val="en-GB"/>
        </w:rPr>
        <w:t xml:space="preserve"> </w:t>
      </w:r>
      <w:r w:rsidRPr="002C7D4E">
        <w:rPr>
          <w:rFonts w:ascii="Times New Roman" w:eastAsia="Times New Roman" w:hAnsi="Times New Roman" w:cs="Times New Roman"/>
          <w:color w:val="000000" w:themeColor="text1"/>
          <w:sz w:val="24"/>
          <w:szCs w:val="24"/>
          <w:lang w:val="en-GB"/>
        </w:rPr>
        <w:t xml:space="preserve">as a time </w:t>
      </w:r>
      <w:r w:rsidR="0088556D" w:rsidRPr="002C7D4E">
        <w:rPr>
          <w:rFonts w:ascii="Times New Roman" w:eastAsia="Times New Roman" w:hAnsi="Times New Roman" w:cs="Times New Roman"/>
          <w:color w:val="000000" w:themeColor="text1"/>
          <w:sz w:val="24"/>
          <w:szCs w:val="24"/>
          <w:lang w:val="en-GB"/>
        </w:rPr>
        <w:t>not to</w:t>
      </w:r>
      <w:r w:rsidRPr="002C7D4E">
        <w:rPr>
          <w:rFonts w:ascii="Times New Roman" w:eastAsia="Times New Roman" w:hAnsi="Times New Roman" w:cs="Times New Roman"/>
          <w:color w:val="000000" w:themeColor="text1"/>
          <w:sz w:val="24"/>
          <w:szCs w:val="24"/>
          <w:lang w:val="en-GB"/>
        </w:rPr>
        <w:t xml:space="preserve"> list everything that employees are doing wrong. But here they consider both the factors, as </w:t>
      </w:r>
      <w:r w:rsidR="0088556D" w:rsidRPr="002C7D4E">
        <w:rPr>
          <w:rFonts w:ascii="Times New Roman" w:eastAsia="Times New Roman" w:hAnsi="Times New Roman" w:cs="Times New Roman"/>
          <w:color w:val="000000" w:themeColor="text1"/>
          <w:sz w:val="24"/>
          <w:szCs w:val="24"/>
          <w:lang w:val="en-GB"/>
        </w:rPr>
        <w:t>an employee has</w:t>
      </w:r>
      <w:r w:rsidRPr="002C7D4E">
        <w:rPr>
          <w:rFonts w:ascii="Times New Roman" w:eastAsia="Times New Roman" w:hAnsi="Times New Roman" w:cs="Times New Roman"/>
          <w:color w:val="000000" w:themeColor="text1"/>
          <w:sz w:val="24"/>
          <w:szCs w:val="24"/>
          <w:lang w:val="en-GB"/>
        </w:rPr>
        <w:t xml:space="preserve"> weakness as well as strength. As mentioned by </w:t>
      </w:r>
      <w:r w:rsidR="00110FE0" w:rsidRPr="002C7D4E">
        <w:rPr>
          <w:rFonts w:ascii="Times New Roman" w:hAnsi="Times New Roman" w:cs="Times New Roman"/>
          <w:color w:val="000000" w:themeColor="text1"/>
          <w:sz w:val="24"/>
          <w:szCs w:val="24"/>
        </w:rPr>
        <w:t>Yoder (2018</w:t>
      </w:r>
      <w:r w:rsidR="0088296B" w:rsidRPr="002C7D4E">
        <w:rPr>
          <w:rFonts w:ascii="Times New Roman" w:hAnsi="Times New Roman" w:cs="Times New Roman"/>
          <w:color w:val="000000" w:themeColor="text1"/>
          <w:sz w:val="24"/>
          <w:szCs w:val="24"/>
        </w:rPr>
        <w:t>, p.277</w:t>
      </w:r>
      <w:r w:rsidRPr="002C7D4E">
        <w:rPr>
          <w:rFonts w:ascii="Times New Roman" w:eastAsia="Times New Roman" w:hAnsi="Times New Roman" w:cs="Times New Roman"/>
          <w:color w:val="000000" w:themeColor="text1"/>
          <w:sz w:val="24"/>
          <w:szCs w:val="24"/>
          <w:lang w:val="en-GB"/>
        </w:rPr>
        <w:t xml:space="preserve">) </w:t>
      </w:r>
      <w:r w:rsidR="0088556D" w:rsidRPr="002C7D4E">
        <w:rPr>
          <w:rFonts w:ascii="Times New Roman" w:eastAsia="Times New Roman" w:hAnsi="Times New Roman" w:cs="Times New Roman"/>
          <w:color w:val="000000" w:themeColor="text1"/>
          <w:sz w:val="24"/>
          <w:szCs w:val="24"/>
          <w:lang w:val="en-GB"/>
        </w:rPr>
        <w:t>this</w:t>
      </w:r>
      <w:r w:rsidRPr="002C7D4E">
        <w:rPr>
          <w:rFonts w:ascii="Times New Roman" w:eastAsia="Times New Roman" w:hAnsi="Times New Roman" w:cs="Times New Roman"/>
          <w:color w:val="000000" w:themeColor="text1"/>
          <w:sz w:val="24"/>
          <w:szCs w:val="24"/>
          <w:lang w:val="en-GB"/>
        </w:rPr>
        <w:t xml:space="preserve"> will help in fair assessment of an employee performance. </w:t>
      </w:r>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b/>
          <w:bCs/>
          <w:color w:val="000000" w:themeColor="text1"/>
          <w:sz w:val="24"/>
          <w:szCs w:val="24"/>
          <w:lang w:val="en-GB"/>
        </w:rPr>
        <w:t>Offer regular feedback</w:t>
      </w:r>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It refers to the evaluation of </w:t>
      </w:r>
      <w:r w:rsidR="0088556D" w:rsidRPr="002C7D4E">
        <w:rPr>
          <w:rFonts w:ascii="Times New Roman" w:eastAsia="Times New Roman" w:hAnsi="Times New Roman" w:cs="Times New Roman"/>
          <w:color w:val="000000" w:themeColor="text1"/>
          <w:sz w:val="24"/>
          <w:szCs w:val="24"/>
          <w:lang w:val="en-GB"/>
        </w:rPr>
        <w:t>employee’s</w:t>
      </w:r>
      <w:r w:rsidRPr="002C7D4E">
        <w:rPr>
          <w:rFonts w:ascii="Times New Roman" w:eastAsia="Times New Roman" w:hAnsi="Times New Roman" w:cs="Times New Roman"/>
          <w:color w:val="000000" w:themeColor="text1"/>
          <w:sz w:val="24"/>
          <w:szCs w:val="24"/>
          <w:lang w:val="en-GB"/>
        </w:rPr>
        <w:t xml:space="preserve"> performance on a regular basis as weekly or monthly basis. It helps in avoiding one sided judgement. As mentioned by </w:t>
      </w:r>
      <w:proofErr w:type="spellStart"/>
      <w:r w:rsidRPr="002C7D4E">
        <w:rPr>
          <w:rFonts w:ascii="Times New Roman" w:eastAsia="Times New Roman" w:hAnsi="Times New Roman" w:cs="Times New Roman"/>
          <w:color w:val="000000" w:themeColor="text1"/>
          <w:sz w:val="24"/>
          <w:szCs w:val="24"/>
          <w:shd w:val="clear" w:color="auto" w:fill="FFFFFF"/>
          <w:lang w:val="en-GB"/>
        </w:rPr>
        <w:t>Cervone</w:t>
      </w:r>
      <w:proofErr w:type="spellEnd"/>
      <w:r w:rsidRPr="002C7D4E">
        <w:rPr>
          <w:rFonts w:ascii="Times New Roman" w:eastAsia="Times New Roman" w:hAnsi="Times New Roman" w:cs="Times New Roman"/>
          <w:color w:val="000000" w:themeColor="text1"/>
          <w:sz w:val="24"/>
          <w:szCs w:val="24"/>
          <w:shd w:val="clear" w:color="auto" w:fill="FFFFFF"/>
          <w:lang w:val="en-GB"/>
        </w:rPr>
        <w:t xml:space="preserve"> </w:t>
      </w:r>
      <w:r w:rsidRPr="002C7D4E">
        <w:rPr>
          <w:rFonts w:ascii="Times New Roman" w:eastAsia="Times New Roman" w:hAnsi="Times New Roman" w:cs="Times New Roman"/>
          <w:color w:val="000000" w:themeColor="text1"/>
          <w:sz w:val="24"/>
          <w:szCs w:val="24"/>
          <w:lang w:val="en-GB"/>
        </w:rPr>
        <w:t>(2014, p.161</w:t>
      </w:r>
      <w:r w:rsidR="0088556D" w:rsidRPr="002C7D4E">
        <w:rPr>
          <w:rFonts w:ascii="Times New Roman" w:eastAsia="Times New Roman" w:hAnsi="Times New Roman" w:cs="Times New Roman"/>
          <w:color w:val="000000" w:themeColor="text1"/>
          <w:sz w:val="24"/>
          <w:szCs w:val="24"/>
          <w:lang w:val="en-GB"/>
        </w:rPr>
        <w:t>) this</w:t>
      </w:r>
      <w:r w:rsidRPr="002C7D4E">
        <w:rPr>
          <w:rFonts w:ascii="Times New Roman" w:eastAsia="Times New Roman" w:hAnsi="Times New Roman" w:cs="Times New Roman"/>
          <w:color w:val="000000" w:themeColor="text1"/>
          <w:sz w:val="24"/>
          <w:szCs w:val="24"/>
          <w:lang w:val="en-GB"/>
        </w:rPr>
        <w:t xml:space="preserve"> is an effective way of keeping the employees on the right track by management of </w:t>
      </w:r>
      <w:r w:rsidR="0088556D" w:rsidRPr="002C7D4E">
        <w:rPr>
          <w:rFonts w:ascii="Times New Roman" w:eastAsia="Times New Roman" w:hAnsi="Times New Roman" w:cs="Times New Roman"/>
          <w:color w:val="000000" w:themeColor="text1"/>
          <w:sz w:val="24"/>
          <w:szCs w:val="24"/>
          <w:lang w:val="en-GB"/>
        </w:rPr>
        <w:t>ASDA and</w:t>
      </w:r>
      <w:r w:rsidRPr="002C7D4E">
        <w:rPr>
          <w:rFonts w:ascii="Times New Roman" w:eastAsia="Times New Roman" w:hAnsi="Times New Roman" w:cs="Times New Roman"/>
          <w:color w:val="000000" w:themeColor="text1"/>
          <w:sz w:val="24"/>
          <w:szCs w:val="24"/>
          <w:lang w:val="en-GB"/>
        </w:rPr>
        <w:t xml:space="preserve"> generate good performance from them.</w:t>
      </w:r>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b/>
          <w:bCs/>
          <w:color w:val="000000" w:themeColor="text1"/>
          <w:sz w:val="24"/>
          <w:szCs w:val="24"/>
          <w:lang w:val="en-GB"/>
        </w:rPr>
        <w:t xml:space="preserve">Listen </w:t>
      </w:r>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It indicates to provide a fair chance to the employees to share their issues in front of management. As mentioned by </w:t>
      </w:r>
      <w:r w:rsidR="002D2A1D" w:rsidRPr="002C7D4E">
        <w:rPr>
          <w:rFonts w:ascii="Times New Roman" w:hAnsi="Times New Roman" w:cs="Times New Roman"/>
          <w:color w:val="000000" w:themeColor="text1"/>
          <w:sz w:val="24"/>
          <w:szCs w:val="24"/>
        </w:rPr>
        <w:t>Yoder (2018, p.278</w:t>
      </w:r>
      <w:r w:rsidR="002D2A1D" w:rsidRPr="002C7D4E">
        <w:rPr>
          <w:rFonts w:ascii="Times New Roman" w:eastAsia="Times New Roman" w:hAnsi="Times New Roman" w:cs="Times New Roman"/>
          <w:color w:val="000000" w:themeColor="text1"/>
          <w:sz w:val="24"/>
          <w:szCs w:val="24"/>
          <w:lang w:val="en-GB"/>
        </w:rPr>
        <w:t>)</w:t>
      </w:r>
      <w:r w:rsidR="007614BF" w:rsidRPr="002C7D4E">
        <w:rPr>
          <w:rFonts w:ascii="Times New Roman" w:eastAsia="Times New Roman" w:hAnsi="Times New Roman" w:cs="Times New Roman"/>
          <w:color w:val="000000" w:themeColor="text1"/>
          <w:sz w:val="24"/>
          <w:szCs w:val="24"/>
          <w:lang w:val="en-GB"/>
        </w:rPr>
        <w:t xml:space="preserve"> </w:t>
      </w:r>
      <w:r w:rsidR="0088556D" w:rsidRPr="002C7D4E">
        <w:rPr>
          <w:rFonts w:ascii="Times New Roman" w:eastAsia="Times New Roman" w:hAnsi="Times New Roman" w:cs="Times New Roman"/>
          <w:color w:val="000000" w:themeColor="text1"/>
          <w:sz w:val="24"/>
          <w:szCs w:val="24"/>
          <w:lang w:val="en-GB"/>
        </w:rPr>
        <w:t>they</w:t>
      </w:r>
      <w:r w:rsidRPr="002C7D4E">
        <w:rPr>
          <w:rFonts w:ascii="Times New Roman" w:eastAsia="Times New Roman" w:hAnsi="Times New Roman" w:cs="Times New Roman"/>
          <w:color w:val="000000" w:themeColor="text1"/>
          <w:sz w:val="24"/>
          <w:szCs w:val="24"/>
          <w:lang w:val="en-GB"/>
        </w:rPr>
        <w:t xml:space="preserve"> can also share their ideas and views regarding the work. The managers of ASDA let the employee to take their own responsibility and asking the management for the help regarding any particular issues.</w:t>
      </w:r>
    </w:p>
    <w:p w:rsidR="00772131" w:rsidRPr="002C7D4E" w:rsidRDefault="00772131" w:rsidP="00753B22">
      <w:pPr>
        <w:pStyle w:val="Heading3"/>
        <w:rPr>
          <w:rFonts w:eastAsia="Times New Roman" w:cs="Times New Roman"/>
          <w:color w:val="000000" w:themeColor="text1"/>
          <w:lang w:val="en-GB"/>
        </w:rPr>
      </w:pPr>
      <w:bookmarkStart w:id="22" w:name="_Toc7538860"/>
      <w:r w:rsidRPr="002C7D4E">
        <w:rPr>
          <w:rFonts w:eastAsia="Times New Roman" w:cs="Times New Roman"/>
          <w:color w:val="000000" w:themeColor="text1"/>
          <w:lang w:val="en-GB"/>
        </w:rPr>
        <w:t>Methods to monitor evaluate and record individual feedback</w:t>
      </w:r>
      <w:bookmarkEnd w:id="22"/>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Monitoring is a very important task to be done while doing appraisal as real performance gets highlighted only when the monitoring is done fairly. The management of ASDA follows a fair manner to evaluate the performance of the employees. They do so at a regular interval to get feedback and accordingly design strategies to improve performance of all employees (influenced by </w:t>
      </w:r>
      <w:r w:rsidRPr="002C7D4E">
        <w:rPr>
          <w:rFonts w:ascii="Times New Roman" w:eastAsia="Times New Roman" w:hAnsi="Times New Roman" w:cs="Times New Roman"/>
          <w:color w:val="000000" w:themeColor="text1"/>
          <w:sz w:val="24"/>
          <w:szCs w:val="24"/>
          <w:shd w:val="clear" w:color="auto" w:fill="FFFFFF"/>
          <w:lang w:val="en-GB"/>
        </w:rPr>
        <w:t xml:space="preserve">Willingham </w:t>
      </w:r>
      <w:r w:rsidRPr="002C7D4E">
        <w:rPr>
          <w:rFonts w:ascii="Times New Roman" w:eastAsia="Times New Roman" w:hAnsi="Times New Roman" w:cs="Times New Roman"/>
          <w:i/>
          <w:iCs/>
          <w:color w:val="000000" w:themeColor="text1"/>
          <w:sz w:val="24"/>
          <w:szCs w:val="24"/>
          <w:shd w:val="clear" w:color="auto" w:fill="FFFFFF"/>
          <w:lang w:val="en-GB"/>
        </w:rPr>
        <w:t>et al.</w:t>
      </w:r>
      <w:r w:rsidRPr="002C7D4E">
        <w:rPr>
          <w:rFonts w:ascii="Times New Roman" w:eastAsia="Times New Roman" w:hAnsi="Times New Roman" w:cs="Times New Roman"/>
          <w:color w:val="000000" w:themeColor="text1"/>
          <w:sz w:val="24"/>
          <w:szCs w:val="24"/>
          <w:lang w:val="en-GB"/>
        </w:rPr>
        <w:t xml:space="preserve"> 2015, p.267) The methods used by ASDA for doing appraisal are listed below:</w:t>
      </w:r>
    </w:p>
    <w:p w:rsidR="00772131" w:rsidRPr="002C7D4E" w:rsidRDefault="00772131" w:rsidP="00753B22">
      <w:pPr>
        <w:pStyle w:val="Normal1"/>
        <w:rPr>
          <w:rFonts w:ascii="Times New Roman" w:hAnsi="Times New Roman" w:cs="Times New Roman"/>
          <w:b/>
          <w:color w:val="000000" w:themeColor="text1"/>
          <w:sz w:val="24"/>
          <w:szCs w:val="24"/>
          <w:lang w:val="en-GB"/>
        </w:rPr>
      </w:pPr>
      <w:r w:rsidRPr="002C7D4E">
        <w:rPr>
          <w:rFonts w:ascii="Times New Roman" w:hAnsi="Times New Roman" w:cs="Times New Roman"/>
          <w:b/>
          <w:color w:val="000000" w:themeColor="text1"/>
          <w:sz w:val="24"/>
          <w:szCs w:val="24"/>
          <w:lang w:val="en-GB"/>
        </w:rPr>
        <w:lastRenderedPageBreak/>
        <w:t>Management by objectives</w:t>
      </w:r>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The method focuses on describing the </w:t>
      </w:r>
      <w:r w:rsidR="00A03426" w:rsidRPr="002C7D4E">
        <w:rPr>
          <w:rFonts w:ascii="Times New Roman" w:eastAsia="Times New Roman" w:hAnsi="Times New Roman" w:cs="Times New Roman"/>
          <w:color w:val="000000" w:themeColor="text1"/>
          <w:sz w:val="24"/>
          <w:szCs w:val="24"/>
          <w:lang w:val="en-GB"/>
        </w:rPr>
        <w:t>organis</w:t>
      </w:r>
      <w:r w:rsidR="00A7602D" w:rsidRPr="002C7D4E">
        <w:rPr>
          <w:rFonts w:ascii="Times New Roman" w:eastAsia="Times New Roman" w:hAnsi="Times New Roman" w:cs="Times New Roman"/>
          <w:color w:val="000000" w:themeColor="text1"/>
          <w:sz w:val="24"/>
          <w:szCs w:val="24"/>
          <w:lang w:val="en-GB"/>
        </w:rPr>
        <w:t>ational</w:t>
      </w:r>
      <w:r w:rsidRPr="002C7D4E">
        <w:rPr>
          <w:rFonts w:ascii="Times New Roman" w:eastAsia="Times New Roman" w:hAnsi="Times New Roman" w:cs="Times New Roman"/>
          <w:color w:val="000000" w:themeColor="text1"/>
          <w:sz w:val="24"/>
          <w:szCs w:val="24"/>
          <w:lang w:val="en-GB"/>
        </w:rPr>
        <w:t xml:space="preserve"> goals and in order to </w:t>
      </w:r>
      <w:r w:rsidR="00A03426" w:rsidRPr="002C7D4E">
        <w:rPr>
          <w:rFonts w:ascii="Times New Roman" w:eastAsia="Times New Roman" w:hAnsi="Times New Roman" w:cs="Times New Roman"/>
          <w:color w:val="000000" w:themeColor="text1"/>
          <w:sz w:val="24"/>
          <w:szCs w:val="24"/>
          <w:lang w:val="en-GB"/>
        </w:rPr>
        <w:t>fulfil</w:t>
      </w:r>
      <w:r w:rsidRPr="002C7D4E">
        <w:rPr>
          <w:rFonts w:ascii="Times New Roman" w:eastAsia="Times New Roman" w:hAnsi="Times New Roman" w:cs="Times New Roman"/>
          <w:color w:val="000000" w:themeColor="text1"/>
          <w:sz w:val="24"/>
          <w:szCs w:val="24"/>
          <w:lang w:val="en-GB"/>
        </w:rPr>
        <w:t xml:space="preserve"> it certain targets are given to the employee which is to be achieved in a certain period of time. The </w:t>
      </w:r>
      <w:r w:rsidR="00A7602D" w:rsidRPr="002C7D4E">
        <w:rPr>
          <w:rFonts w:ascii="Times New Roman" w:eastAsia="Times New Roman" w:hAnsi="Times New Roman" w:cs="Times New Roman"/>
          <w:color w:val="000000" w:themeColor="text1"/>
          <w:sz w:val="24"/>
          <w:szCs w:val="24"/>
          <w:lang w:val="en-GB"/>
        </w:rPr>
        <w:t xml:space="preserve">manager of ASDA keeps a regular check on the </w:t>
      </w:r>
      <w:r w:rsidR="00A03426" w:rsidRPr="002C7D4E">
        <w:rPr>
          <w:rFonts w:ascii="Times New Roman" w:eastAsia="Times New Roman" w:hAnsi="Times New Roman" w:cs="Times New Roman"/>
          <w:color w:val="000000" w:themeColor="text1"/>
          <w:sz w:val="24"/>
          <w:szCs w:val="24"/>
          <w:lang w:val="en-GB"/>
        </w:rPr>
        <w:t>fulfilment</w:t>
      </w:r>
      <w:r w:rsidR="00A7602D" w:rsidRPr="002C7D4E">
        <w:rPr>
          <w:rFonts w:ascii="Times New Roman" w:eastAsia="Times New Roman" w:hAnsi="Times New Roman" w:cs="Times New Roman"/>
          <w:color w:val="000000" w:themeColor="text1"/>
          <w:sz w:val="24"/>
          <w:szCs w:val="24"/>
          <w:lang w:val="en-GB"/>
        </w:rPr>
        <w:t xml:space="preserve"> of targets by the employees and accordingly judges</w:t>
      </w:r>
      <w:r w:rsidRPr="002C7D4E">
        <w:rPr>
          <w:rFonts w:ascii="Times New Roman" w:eastAsia="Times New Roman" w:hAnsi="Times New Roman" w:cs="Times New Roman"/>
          <w:color w:val="000000" w:themeColor="text1"/>
          <w:sz w:val="24"/>
          <w:szCs w:val="24"/>
          <w:lang w:val="en-GB"/>
        </w:rPr>
        <w:t xml:space="preserve"> their performance on the same. The employees who meets the target assigned to them gets rewarded by the management and the others who did not </w:t>
      </w:r>
      <w:r w:rsidR="00A03426" w:rsidRPr="002C7D4E">
        <w:rPr>
          <w:rFonts w:ascii="Times New Roman" w:eastAsia="Times New Roman" w:hAnsi="Times New Roman" w:cs="Times New Roman"/>
          <w:color w:val="000000" w:themeColor="text1"/>
          <w:sz w:val="24"/>
          <w:szCs w:val="24"/>
          <w:lang w:val="en-GB"/>
        </w:rPr>
        <w:t>fulfil</w:t>
      </w:r>
      <w:r w:rsidRPr="002C7D4E">
        <w:rPr>
          <w:rFonts w:ascii="Times New Roman" w:eastAsia="Times New Roman" w:hAnsi="Times New Roman" w:cs="Times New Roman"/>
          <w:color w:val="000000" w:themeColor="text1"/>
          <w:sz w:val="24"/>
          <w:szCs w:val="24"/>
          <w:lang w:val="en-GB"/>
        </w:rPr>
        <w:t xml:space="preserve"> it have to face some consequences and related training is also provided to the employees to increase performance.</w:t>
      </w:r>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b/>
          <w:bCs/>
          <w:color w:val="000000" w:themeColor="text1"/>
          <w:sz w:val="24"/>
          <w:szCs w:val="24"/>
          <w:lang w:val="en-GB"/>
        </w:rPr>
        <w:t>360 Degree feedback</w:t>
      </w:r>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Being a very popular method of appraisal, it is also practiced in ASDA. This method not only allows the senior managers to judge their </w:t>
      </w:r>
      <w:proofErr w:type="gramStart"/>
      <w:r w:rsidRPr="002C7D4E">
        <w:rPr>
          <w:rFonts w:ascii="Times New Roman" w:eastAsia="Times New Roman" w:hAnsi="Times New Roman" w:cs="Times New Roman"/>
          <w:color w:val="000000" w:themeColor="text1"/>
          <w:sz w:val="24"/>
          <w:szCs w:val="24"/>
          <w:lang w:val="en-GB"/>
        </w:rPr>
        <w:t>subordinates</w:t>
      </w:r>
      <w:proofErr w:type="gramEnd"/>
      <w:r w:rsidRPr="002C7D4E">
        <w:rPr>
          <w:rFonts w:ascii="Times New Roman" w:eastAsia="Times New Roman" w:hAnsi="Times New Roman" w:cs="Times New Roman"/>
          <w:color w:val="000000" w:themeColor="text1"/>
          <w:sz w:val="24"/>
          <w:szCs w:val="24"/>
          <w:lang w:val="en-GB"/>
        </w:rPr>
        <w:t xml:space="preserve"> but it focuses on the appraisal been done mutually. </w:t>
      </w:r>
      <w:proofErr w:type="gramStart"/>
      <w:r w:rsidRPr="002C7D4E">
        <w:rPr>
          <w:rFonts w:ascii="Times New Roman" w:eastAsia="Times New Roman" w:hAnsi="Times New Roman" w:cs="Times New Roman"/>
          <w:color w:val="000000" w:themeColor="text1"/>
          <w:sz w:val="24"/>
          <w:szCs w:val="24"/>
          <w:lang w:val="en-GB"/>
        </w:rPr>
        <w:t>So</w:t>
      </w:r>
      <w:proofErr w:type="gramEnd"/>
      <w:r w:rsidRPr="002C7D4E">
        <w:rPr>
          <w:rFonts w:ascii="Times New Roman" w:eastAsia="Times New Roman" w:hAnsi="Times New Roman" w:cs="Times New Roman"/>
          <w:color w:val="000000" w:themeColor="text1"/>
          <w:sz w:val="24"/>
          <w:szCs w:val="24"/>
          <w:lang w:val="en-GB"/>
        </w:rPr>
        <w:t xml:space="preserve"> in this method everyone gets a chance to give their feedback on everyone else. Here the superiors judge the work of the people who are under them whereas the </w:t>
      </w:r>
      <w:r w:rsidR="00A7602D" w:rsidRPr="002C7D4E">
        <w:rPr>
          <w:rFonts w:ascii="Times New Roman" w:eastAsia="Times New Roman" w:hAnsi="Times New Roman" w:cs="Times New Roman"/>
          <w:color w:val="000000" w:themeColor="text1"/>
          <w:sz w:val="24"/>
          <w:szCs w:val="24"/>
          <w:lang w:val="en-GB"/>
        </w:rPr>
        <w:t>employee also gets</w:t>
      </w:r>
      <w:r w:rsidRPr="002C7D4E">
        <w:rPr>
          <w:rFonts w:ascii="Times New Roman" w:eastAsia="Times New Roman" w:hAnsi="Times New Roman" w:cs="Times New Roman"/>
          <w:color w:val="000000" w:themeColor="text1"/>
          <w:sz w:val="24"/>
          <w:szCs w:val="24"/>
          <w:lang w:val="en-GB"/>
        </w:rPr>
        <w:t xml:space="preserve"> the chance to judge their superiors. This helps in balancing the perspective where every viewpoint is considered.</w:t>
      </w:r>
    </w:p>
    <w:p w:rsidR="00772131" w:rsidRPr="002C7D4E" w:rsidRDefault="00A03426"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b/>
          <w:bCs/>
          <w:color w:val="000000" w:themeColor="text1"/>
          <w:sz w:val="24"/>
          <w:szCs w:val="24"/>
          <w:lang w:val="en-GB"/>
        </w:rPr>
        <w:t>Behaviourally</w:t>
      </w:r>
      <w:r w:rsidR="00772131" w:rsidRPr="002C7D4E">
        <w:rPr>
          <w:rFonts w:ascii="Times New Roman" w:eastAsia="Times New Roman" w:hAnsi="Times New Roman" w:cs="Times New Roman"/>
          <w:b/>
          <w:bCs/>
          <w:color w:val="000000" w:themeColor="text1"/>
          <w:sz w:val="24"/>
          <w:szCs w:val="24"/>
          <w:lang w:val="en-GB"/>
        </w:rPr>
        <w:t xml:space="preserve"> anchored rating scales (BARS)</w:t>
      </w:r>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It is a method which is tried by ASDA to create ratings based on the incidents which took place at the workplace. It is a complex process as it is a bit difficult to implement. It requires trained personnel and proper resources. </w:t>
      </w:r>
      <w:proofErr w:type="gramStart"/>
      <w:r w:rsidRPr="002C7D4E">
        <w:rPr>
          <w:rFonts w:ascii="Times New Roman" w:eastAsia="Times New Roman" w:hAnsi="Times New Roman" w:cs="Times New Roman"/>
          <w:color w:val="000000" w:themeColor="text1"/>
          <w:sz w:val="24"/>
          <w:szCs w:val="24"/>
          <w:lang w:val="en-GB"/>
        </w:rPr>
        <w:t>However</w:t>
      </w:r>
      <w:proofErr w:type="gramEnd"/>
      <w:r w:rsidRPr="002C7D4E">
        <w:rPr>
          <w:rFonts w:ascii="Times New Roman" w:eastAsia="Times New Roman" w:hAnsi="Times New Roman" w:cs="Times New Roman"/>
          <w:color w:val="000000" w:themeColor="text1"/>
          <w:sz w:val="24"/>
          <w:szCs w:val="24"/>
          <w:lang w:val="en-GB"/>
        </w:rPr>
        <w:t xml:space="preserve"> it is done by ASDA to determine an effective performance appraisal.</w:t>
      </w:r>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These all above discussed methods helps the management of ASDA to </w:t>
      </w:r>
      <w:proofErr w:type="spellStart"/>
      <w:r w:rsidRPr="002C7D4E">
        <w:rPr>
          <w:rFonts w:ascii="Times New Roman" w:eastAsia="Times New Roman" w:hAnsi="Times New Roman" w:cs="Times New Roman"/>
          <w:color w:val="000000" w:themeColor="text1"/>
          <w:sz w:val="24"/>
          <w:szCs w:val="24"/>
          <w:lang w:val="en-GB"/>
        </w:rPr>
        <w:t>analyze</w:t>
      </w:r>
      <w:proofErr w:type="spellEnd"/>
      <w:r w:rsidRPr="002C7D4E">
        <w:rPr>
          <w:rFonts w:ascii="Times New Roman" w:eastAsia="Times New Roman" w:hAnsi="Times New Roman" w:cs="Times New Roman"/>
          <w:color w:val="000000" w:themeColor="text1"/>
          <w:sz w:val="24"/>
          <w:szCs w:val="24"/>
          <w:lang w:val="en-GB"/>
        </w:rPr>
        <w:t xml:space="preserve"> the issues regarding the performance of the employees. They make a proper plan as how to overcome it and after implementing the plans they are getting the desired results.  </w:t>
      </w:r>
    </w:p>
    <w:p w:rsidR="00772131" w:rsidRPr="002C7D4E" w:rsidRDefault="00772131" w:rsidP="00753B22">
      <w:pPr>
        <w:pStyle w:val="Heading3"/>
        <w:rPr>
          <w:rFonts w:eastAsia="Times New Roman" w:cs="Times New Roman"/>
          <w:color w:val="000000" w:themeColor="text1"/>
          <w:lang w:val="en-GB"/>
        </w:rPr>
      </w:pPr>
      <w:bookmarkStart w:id="23" w:name="_Toc7538861"/>
      <w:r w:rsidRPr="002C7D4E">
        <w:rPr>
          <w:rFonts w:eastAsia="Times New Roman" w:cs="Times New Roman"/>
          <w:color w:val="000000" w:themeColor="text1"/>
          <w:lang w:val="en-GB"/>
        </w:rPr>
        <w:t xml:space="preserve">Reporting performance </w:t>
      </w:r>
      <w:r w:rsidRPr="002C7D4E">
        <w:rPr>
          <w:rFonts w:cs="Times New Roman"/>
          <w:color w:val="000000" w:themeColor="text1"/>
          <w:szCs w:val="24"/>
        </w:rPr>
        <w:t>appraisal</w:t>
      </w:r>
      <w:r w:rsidRPr="002C7D4E">
        <w:rPr>
          <w:rFonts w:eastAsia="Times New Roman" w:cs="Times New Roman"/>
          <w:color w:val="000000" w:themeColor="text1"/>
          <w:lang w:val="en-GB"/>
        </w:rPr>
        <w:t xml:space="preserve"> including the importance of confidentiality</w:t>
      </w:r>
      <w:bookmarkEnd w:id="23"/>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Staff appraisal is a process in which the assigned manager of ASDA records the performance of the worker in a specified period of time. It provides an opportunity to the manager to discuss work performance with an employee. They also keep a record of the information of an employee. In ASDA the appraisals are carried out privately in which there is a manager and a worker. The information is recorded on a form including various areas related to the performance of an individual. For the purpose of maintaining privacy, senior departmental heads of ASDA are fully concerned in providing accessibility to all employees. The </w:t>
      </w:r>
      <w:r w:rsidR="00A7602D" w:rsidRPr="002C7D4E">
        <w:rPr>
          <w:rFonts w:ascii="Times New Roman" w:eastAsia="Times New Roman" w:hAnsi="Times New Roman" w:cs="Times New Roman"/>
          <w:color w:val="000000" w:themeColor="text1"/>
          <w:sz w:val="24"/>
          <w:szCs w:val="24"/>
          <w:lang w:val="en-GB"/>
        </w:rPr>
        <w:t>records include</w:t>
      </w:r>
      <w:r w:rsidRPr="002C7D4E">
        <w:rPr>
          <w:rFonts w:ascii="Times New Roman" w:eastAsia="Times New Roman" w:hAnsi="Times New Roman" w:cs="Times New Roman"/>
          <w:color w:val="000000" w:themeColor="text1"/>
          <w:sz w:val="24"/>
          <w:szCs w:val="24"/>
          <w:lang w:val="en-GB"/>
        </w:rPr>
        <w:t xml:space="preserve"> both the historical and the recent one. This helps employees to track their progress and ensure that their important </w:t>
      </w:r>
      <w:r w:rsidRPr="002C7D4E">
        <w:rPr>
          <w:rFonts w:ascii="Times New Roman" w:eastAsia="Times New Roman" w:hAnsi="Times New Roman" w:cs="Times New Roman"/>
          <w:color w:val="000000" w:themeColor="text1"/>
          <w:sz w:val="24"/>
          <w:szCs w:val="24"/>
          <w:lang w:val="en-GB"/>
        </w:rPr>
        <w:lastRenderedPageBreak/>
        <w:t>documents are kept safely. The company also focuses on keeping skilled and experienced employees in the financial and information system departments so as to avoid data theft (</w:t>
      </w:r>
      <w:r w:rsidRPr="002C7D4E">
        <w:rPr>
          <w:rFonts w:ascii="Times New Roman" w:eastAsia="Times New Roman" w:hAnsi="Times New Roman" w:cs="Times New Roman"/>
          <w:color w:val="000000" w:themeColor="text1"/>
          <w:sz w:val="24"/>
          <w:szCs w:val="24"/>
          <w:shd w:val="clear" w:color="auto" w:fill="FFFFFF"/>
          <w:lang w:val="en-GB"/>
        </w:rPr>
        <w:t>employeeprivacyrights.co.uk, 2019</w:t>
      </w:r>
      <w:r w:rsidRPr="002C7D4E">
        <w:rPr>
          <w:rFonts w:ascii="Times New Roman" w:eastAsia="Times New Roman" w:hAnsi="Times New Roman" w:cs="Times New Roman"/>
          <w:color w:val="000000" w:themeColor="text1"/>
          <w:sz w:val="24"/>
          <w:szCs w:val="24"/>
          <w:lang w:val="en-GB"/>
        </w:rPr>
        <w:t>)  </w:t>
      </w:r>
    </w:p>
    <w:p w:rsidR="00772131" w:rsidRPr="002C7D4E" w:rsidRDefault="00772131" w:rsidP="00B56DE3">
      <w:pPr>
        <w:pStyle w:val="Heading3"/>
        <w:rPr>
          <w:rFonts w:eastAsia="Times New Roman" w:cs="Times New Roman"/>
          <w:color w:val="000000" w:themeColor="text1"/>
          <w:lang w:val="en-GB"/>
        </w:rPr>
      </w:pPr>
      <w:bookmarkStart w:id="24" w:name="_Toc7538862"/>
      <w:r w:rsidRPr="002C7D4E">
        <w:rPr>
          <w:rFonts w:eastAsia="Times New Roman" w:cs="Times New Roman"/>
          <w:color w:val="000000" w:themeColor="text1"/>
          <w:lang w:val="en-GB"/>
        </w:rPr>
        <w:t>Learning styles and the range of training/ development opportunities available</w:t>
      </w:r>
      <w:bookmarkEnd w:id="24"/>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After doing performance appraisal it comes to provide training to employees according to their previous performance. ASDA train their employees by focusing on the areas where they are lacking behind and helps them to improve their performance. </w:t>
      </w:r>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b/>
          <w:bCs/>
          <w:color w:val="000000" w:themeColor="text1"/>
          <w:sz w:val="24"/>
          <w:szCs w:val="24"/>
          <w:lang w:val="en-GB"/>
        </w:rPr>
        <w:t>Aural learners</w:t>
      </w:r>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These are the learners who do their best while listening to the content been taught to them. ASDA can provide online learning class and various audio sessions for these employees to make them understand the concept so as to ensure them regarding importance of workplace relationship (influenced by </w:t>
      </w:r>
      <w:r w:rsidRPr="002C7D4E">
        <w:rPr>
          <w:rFonts w:ascii="Times New Roman" w:eastAsia="Times New Roman" w:hAnsi="Times New Roman" w:cs="Times New Roman"/>
          <w:color w:val="000000" w:themeColor="text1"/>
          <w:sz w:val="24"/>
          <w:szCs w:val="24"/>
          <w:shd w:val="clear" w:color="auto" w:fill="FFFFFF"/>
          <w:lang w:val="en-GB"/>
        </w:rPr>
        <w:t xml:space="preserve">Willingham </w:t>
      </w:r>
      <w:r w:rsidRPr="002C7D4E">
        <w:rPr>
          <w:rFonts w:ascii="Times New Roman" w:eastAsia="Times New Roman" w:hAnsi="Times New Roman" w:cs="Times New Roman"/>
          <w:i/>
          <w:iCs/>
          <w:color w:val="000000" w:themeColor="text1"/>
          <w:sz w:val="24"/>
          <w:szCs w:val="24"/>
          <w:shd w:val="clear" w:color="auto" w:fill="FFFFFF"/>
          <w:lang w:val="en-GB"/>
        </w:rPr>
        <w:t>et al.</w:t>
      </w:r>
      <w:r w:rsidRPr="002C7D4E">
        <w:rPr>
          <w:rFonts w:ascii="Times New Roman" w:eastAsia="Times New Roman" w:hAnsi="Times New Roman" w:cs="Times New Roman"/>
          <w:color w:val="000000" w:themeColor="text1"/>
          <w:sz w:val="24"/>
          <w:szCs w:val="24"/>
          <w:lang w:val="en-GB"/>
        </w:rPr>
        <w:t xml:space="preserve"> 2015, p.267). </w:t>
      </w:r>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b/>
          <w:bCs/>
          <w:color w:val="000000" w:themeColor="text1"/>
          <w:sz w:val="24"/>
          <w:szCs w:val="24"/>
          <w:lang w:val="en-GB"/>
        </w:rPr>
        <w:t>Visual learners</w:t>
      </w:r>
    </w:p>
    <w:p w:rsidR="00457586"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This learning style is best as the learner will be able to learn the concept visually as it creates a </w:t>
      </w:r>
      <w:proofErr w:type="gramStart"/>
      <w:r w:rsidRPr="002C7D4E">
        <w:rPr>
          <w:rFonts w:ascii="Times New Roman" w:eastAsia="Times New Roman" w:hAnsi="Times New Roman" w:cs="Times New Roman"/>
          <w:color w:val="000000" w:themeColor="text1"/>
          <w:sz w:val="24"/>
          <w:szCs w:val="24"/>
          <w:lang w:val="en-GB"/>
        </w:rPr>
        <w:t>long lasting</w:t>
      </w:r>
      <w:proofErr w:type="gramEnd"/>
      <w:r w:rsidRPr="002C7D4E">
        <w:rPr>
          <w:rFonts w:ascii="Times New Roman" w:eastAsia="Times New Roman" w:hAnsi="Times New Roman" w:cs="Times New Roman"/>
          <w:color w:val="000000" w:themeColor="text1"/>
          <w:sz w:val="24"/>
          <w:szCs w:val="24"/>
          <w:lang w:val="en-GB"/>
        </w:rPr>
        <w:t xml:space="preserve"> impression on the minds of an individual. ASDA can </w:t>
      </w:r>
      <w:r w:rsidR="00C46F72" w:rsidRPr="002C7D4E">
        <w:rPr>
          <w:rFonts w:ascii="Times New Roman" w:eastAsia="Times New Roman" w:hAnsi="Times New Roman" w:cs="Times New Roman"/>
          <w:color w:val="000000" w:themeColor="text1"/>
          <w:sz w:val="24"/>
          <w:szCs w:val="24"/>
          <w:lang w:val="en-GB"/>
        </w:rPr>
        <w:t>organize</w:t>
      </w:r>
      <w:r w:rsidRPr="002C7D4E">
        <w:rPr>
          <w:rFonts w:ascii="Times New Roman" w:eastAsia="Times New Roman" w:hAnsi="Times New Roman" w:cs="Times New Roman"/>
          <w:color w:val="000000" w:themeColor="text1"/>
          <w:sz w:val="24"/>
          <w:szCs w:val="24"/>
          <w:lang w:val="en-GB"/>
        </w:rPr>
        <w:t xml:space="preserve"> training sessions with the help of projectors and help their employees in understanding the concept regarding the way of maintaining workplace </w:t>
      </w:r>
      <w:r w:rsidR="00C46F72" w:rsidRPr="002C7D4E">
        <w:rPr>
          <w:rFonts w:ascii="Times New Roman" w:eastAsia="Times New Roman" w:hAnsi="Times New Roman" w:cs="Times New Roman"/>
          <w:color w:val="000000" w:themeColor="text1"/>
          <w:sz w:val="24"/>
          <w:szCs w:val="24"/>
          <w:lang w:val="en-GB"/>
        </w:rPr>
        <w:t>relationship (</w:t>
      </w:r>
      <w:r w:rsidRPr="002C7D4E">
        <w:rPr>
          <w:rFonts w:ascii="Times New Roman" w:eastAsia="Times New Roman" w:hAnsi="Times New Roman" w:cs="Times New Roman"/>
          <w:color w:val="000000" w:themeColor="text1"/>
          <w:sz w:val="24"/>
          <w:szCs w:val="24"/>
          <w:lang w:val="en-GB"/>
        </w:rPr>
        <w:t xml:space="preserve">influenced by </w:t>
      </w:r>
      <w:r w:rsidRPr="002C7D4E">
        <w:rPr>
          <w:rFonts w:ascii="Times New Roman" w:eastAsia="Times New Roman" w:hAnsi="Times New Roman" w:cs="Times New Roman"/>
          <w:color w:val="000000" w:themeColor="text1"/>
          <w:sz w:val="24"/>
          <w:szCs w:val="24"/>
          <w:shd w:val="clear" w:color="auto" w:fill="FFFFFF"/>
          <w:lang w:val="en-GB"/>
        </w:rPr>
        <w:t xml:space="preserve">Willingham </w:t>
      </w:r>
      <w:r w:rsidRPr="002C7D4E">
        <w:rPr>
          <w:rFonts w:ascii="Times New Roman" w:eastAsia="Times New Roman" w:hAnsi="Times New Roman" w:cs="Times New Roman"/>
          <w:i/>
          <w:iCs/>
          <w:color w:val="000000" w:themeColor="text1"/>
          <w:sz w:val="24"/>
          <w:szCs w:val="24"/>
          <w:shd w:val="clear" w:color="auto" w:fill="FFFFFF"/>
          <w:lang w:val="en-GB"/>
        </w:rPr>
        <w:t>et al.</w:t>
      </w:r>
      <w:r w:rsidRPr="002C7D4E">
        <w:rPr>
          <w:rFonts w:ascii="Times New Roman" w:eastAsia="Times New Roman" w:hAnsi="Times New Roman" w:cs="Times New Roman"/>
          <w:color w:val="000000" w:themeColor="text1"/>
          <w:sz w:val="24"/>
          <w:szCs w:val="24"/>
          <w:lang w:val="en-GB"/>
        </w:rPr>
        <w:t xml:space="preserve"> 2015, p.268).</w:t>
      </w:r>
    </w:p>
    <w:p w:rsidR="00772131" w:rsidRPr="002C7D4E" w:rsidRDefault="00A03426"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b/>
          <w:bCs/>
          <w:color w:val="000000" w:themeColor="text1"/>
          <w:sz w:val="24"/>
          <w:szCs w:val="24"/>
          <w:lang w:val="en-GB"/>
        </w:rPr>
        <w:t>Kinaesthetic</w:t>
      </w:r>
      <w:r w:rsidR="00772131" w:rsidRPr="002C7D4E">
        <w:rPr>
          <w:rFonts w:ascii="Times New Roman" w:eastAsia="Times New Roman" w:hAnsi="Times New Roman" w:cs="Times New Roman"/>
          <w:b/>
          <w:bCs/>
          <w:color w:val="000000" w:themeColor="text1"/>
          <w:sz w:val="24"/>
          <w:szCs w:val="24"/>
          <w:lang w:val="en-GB"/>
        </w:rPr>
        <w:t xml:space="preserve"> learners</w:t>
      </w:r>
    </w:p>
    <w:p w:rsidR="00772131" w:rsidRPr="002C7D4E" w:rsidRDefault="00C46F72"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These learners learn</w:t>
      </w:r>
      <w:r w:rsidR="00772131" w:rsidRPr="002C7D4E">
        <w:rPr>
          <w:rFonts w:ascii="Times New Roman" w:eastAsia="Times New Roman" w:hAnsi="Times New Roman" w:cs="Times New Roman"/>
          <w:color w:val="000000" w:themeColor="text1"/>
          <w:sz w:val="24"/>
          <w:szCs w:val="24"/>
          <w:lang w:val="en-GB"/>
        </w:rPr>
        <w:t xml:space="preserve"> things by the help of experience. They use their </w:t>
      </w:r>
      <w:r w:rsidRPr="002C7D4E">
        <w:rPr>
          <w:rFonts w:ascii="Times New Roman" w:eastAsia="Times New Roman" w:hAnsi="Times New Roman" w:cs="Times New Roman"/>
          <w:color w:val="000000" w:themeColor="text1"/>
          <w:sz w:val="24"/>
          <w:szCs w:val="24"/>
          <w:lang w:val="en-GB"/>
        </w:rPr>
        <w:t>senses tasting</w:t>
      </w:r>
      <w:r w:rsidR="00772131" w:rsidRPr="002C7D4E">
        <w:rPr>
          <w:rFonts w:ascii="Times New Roman" w:eastAsia="Times New Roman" w:hAnsi="Times New Roman" w:cs="Times New Roman"/>
          <w:color w:val="000000" w:themeColor="text1"/>
          <w:sz w:val="24"/>
          <w:szCs w:val="24"/>
          <w:lang w:val="en-GB"/>
        </w:rPr>
        <w:t xml:space="preserve">, touching and smelling to understand things much better. ASDA can help these employees and train them according to their learning nature (influenced by </w:t>
      </w:r>
      <w:r w:rsidR="00772131" w:rsidRPr="002C7D4E">
        <w:rPr>
          <w:rFonts w:ascii="Times New Roman" w:eastAsia="Times New Roman" w:hAnsi="Times New Roman" w:cs="Times New Roman"/>
          <w:color w:val="000000" w:themeColor="text1"/>
          <w:sz w:val="24"/>
          <w:szCs w:val="24"/>
          <w:shd w:val="clear" w:color="auto" w:fill="FFFFFF"/>
          <w:lang w:val="en-GB"/>
        </w:rPr>
        <w:t xml:space="preserve">Willingham </w:t>
      </w:r>
      <w:r w:rsidR="00772131" w:rsidRPr="002C7D4E">
        <w:rPr>
          <w:rFonts w:ascii="Times New Roman" w:eastAsia="Times New Roman" w:hAnsi="Times New Roman" w:cs="Times New Roman"/>
          <w:i/>
          <w:iCs/>
          <w:color w:val="000000" w:themeColor="text1"/>
          <w:sz w:val="24"/>
          <w:szCs w:val="24"/>
          <w:shd w:val="clear" w:color="auto" w:fill="FFFFFF"/>
          <w:lang w:val="en-GB"/>
        </w:rPr>
        <w:t>et al.</w:t>
      </w:r>
      <w:r w:rsidR="00772131" w:rsidRPr="002C7D4E">
        <w:rPr>
          <w:rFonts w:ascii="Times New Roman" w:eastAsia="Times New Roman" w:hAnsi="Times New Roman" w:cs="Times New Roman"/>
          <w:color w:val="000000" w:themeColor="text1"/>
          <w:sz w:val="24"/>
          <w:szCs w:val="24"/>
          <w:lang w:val="en-GB"/>
        </w:rPr>
        <w:t xml:space="preserve"> 2015, p.269).</w:t>
      </w:r>
    </w:p>
    <w:p w:rsidR="00772131"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b/>
          <w:bCs/>
          <w:color w:val="000000" w:themeColor="text1"/>
          <w:sz w:val="24"/>
          <w:szCs w:val="24"/>
          <w:lang w:val="en-GB"/>
        </w:rPr>
        <w:t>Reading learners</w:t>
      </w:r>
      <w:r w:rsidRPr="002C7D4E">
        <w:rPr>
          <w:rFonts w:ascii="Times New Roman" w:eastAsia="Times New Roman" w:hAnsi="Times New Roman" w:cs="Times New Roman"/>
          <w:color w:val="000000" w:themeColor="text1"/>
          <w:sz w:val="24"/>
          <w:szCs w:val="24"/>
          <w:lang w:val="en-GB"/>
        </w:rPr>
        <w:t xml:space="preserve"> </w:t>
      </w:r>
    </w:p>
    <w:p w:rsidR="00A55597" w:rsidRPr="002C7D4E" w:rsidRDefault="00772131" w:rsidP="00251944">
      <w:pPr>
        <w:spacing w:after="0" w:line="360" w:lineRule="auto"/>
        <w:jc w:val="both"/>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color w:val="000000" w:themeColor="text1"/>
          <w:sz w:val="24"/>
          <w:szCs w:val="24"/>
          <w:lang w:val="en-GB"/>
        </w:rPr>
        <w:t xml:space="preserve">These learners learn information with the help of the words displayed on the screen. Management group of the organization could follow following strategy to ensure effective workplace relationship between </w:t>
      </w:r>
      <w:r w:rsidR="00C46F72" w:rsidRPr="002C7D4E">
        <w:rPr>
          <w:rFonts w:ascii="Times New Roman" w:eastAsia="Times New Roman" w:hAnsi="Times New Roman" w:cs="Times New Roman"/>
          <w:color w:val="000000" w:themeColor="text1"/>
          <w:sz w:val="24"/>
          <w:szCs w:val="24"/>
          <w:lang w:val="en-GB"/>
        </w:rPr>
        <w:t>employees (</w:t>
      </w:r>
      <w:r w:rsidRPr="002C7D4E">
        <w:rPr>
          <w:rFonts w:ascii="Times New Roman" w:eastAsia="Times New Roman" w:hAnsi="Times New Roman" w:cs="Times New Roman"/>
          <w:color w:val="000000" w:themeColor="text1"/>
          <w:sz w:val="24"/>
          <w:szCs w:val="24"/>
          <w:lang w:val="en-GB"/>
        </w:rPr>
        <w:t xml:space="preserve">influenced by </w:t>
      </w:r>
      <w:r w:rsidRPr="002C7D4E">
        <w:rPr>
          <w:rFonts w:ascii="Times New Roman" w:eastAsia="Times New Roman" w:hAnsi="Times New Roman" w:cs="Times New Roman"/>
          <w:color w:val="000000" w:themeColor="text1"/>
          <w:sz w:val="24"/>
          <w:szCs w:val="24"/>
          <w:shd w:val="clear" w:color="auto" w:fill="FFFFFF"/>
          <w:lang w:val="en-GB"/>
        </w:rPr>
        <w:t xml:space="preserve">Willingham </w:t>
      </w:r>
      <w:r w:rsidRPr="002C7D4E">
        <w:rPr>
          <w:rFonts w:ascii="Times New Roman" w:eastAsia="Times New Roman" w:hAnsi="Times New Roman" w:cs="Times New Roman"/>
          <w:i/>
          <w:iCs/>
          <w:color w:val="000000" w:themeColor="text1"/>
          <w:sz w:val="24"/>
          <w:szCs w:val="24"/>
          <w:shd w:val="clear" w:color="auto" w:fill="FFFFFF"/>
          <w:lang w:val="en-GB"/>
        </w:rPr>
        <w:t>et al.</w:t>
      </w:r>
      <w:r w:rsidRPr="002C7D4E">
        <w:rPr>
          <w:rFonts w:ascii="Times New Roman" w:eastAsia="Times New Roman" w:hAnsi="Times New Roman" w:cs="Times New Roman"/>
          <w:color w:val="000000" w:themeColor="text1"/>
          <w:sz w:val="24"/>
          <w:szCs w:val="24"/>
          <w:lang w:val="en-GB"/>
        </w:rPr>
        <w:t xml:space="preserve"> 2015, p.270).</w:t>
      </w:r>
    </w:p>
    <w:p w:rsidR="00772131" w:rsidRPr="002C7D4E" w:rsidRDefault="00A55597" w:rsidP="00A55597">
      <w:pPr>
        <w:spacing w:after="0" w:line="360" w:lineRule="auto"/>
        <w:jc w:val="center"/>
        <w:rPr>
          <w:rFonts w:ascii="Times New Roman" w:eastAsia="Times New Roman" w:hAnsi="Times New Roman" w:cs="Times New Roman"/>
          <w:color w:val="000000" w:themeColor="text1"/>
          <w:sz w:val="24"/>
          <w:szCs w:val="24"/>
          <w:lang w:val="en-GB"/>
        </w:rPr>
      </w:pPr>
      <w:r w:rsidRPr="002C7D4E">
        <w:rPr>
          <w:rFonts w:ascii="Times New Roman" w:eastAsia="Times New Roman" w:hAnsi="Times New Roman" w:cs="Times New Roman"/>
          <w:noProof/>
          <w:color w:val="000000" w:themeColor="text1"/>
          <w:sz w:val="24"/>
          <w:szCs w:val="24"/>
        </w:rPr>
        <w:lastRenderedPageBreak/>
        <w:drawing>
          <wp:inline distT="0" distB="0" distL="0" distR="0">
            <wp:extent cx="5486400" cy="3200400"/>
            <wp:effectExtent l="0" t="12700" r="0" b="127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C00E6F" w:rsidRPr="002C7D4E" w:rsidRDefault="00A55597" w:rsidP="00A55597">
      <w:pPr>
        <w:spacing w:line="360" w:lineRule="auto"/>
        <w:ind w:left="720"/>
        <w:jc w:val="center"/>
        <w:rPr>
          <w:rFonts w:ascii="Times New Roman" w:eastAsia="Times New Roman" w:hAnsi="Times New Roman" w:cs="Times New Roman"/>
          <w:b/>
          <w:color w:val="000000" w:themeColor="text1"/>
          <w:sz w:val="24"/>
          <w:szCs w:val="24"/>
          <w:lang w:val="en-GB"/>
        </w:rPr>
      </w:pPr>
      <w:r w:rsidRPr="002C7D4E">
        <w:rPr>
          <w:rFonts w:ascii="Times New Roman" w:eastAsia="Times New Roman" w:hAnsi="Times New Roman" w:cs="Times New Roman"/>
          <w:b/>
          <w:color w:val="000000" w:themeColor="text1"/>
          <w:sz w:val="24"/>
          <w:szCs w:val="24"/>
          <w:lang w:val="en-GB"/>
        </w:rPr>
        <w:t xml:space="preserve">Figure: 2. </w:t>
      </w:r>
      <w:r w:rsidR="00C00E6F" w:rsidRPr="002C7D4E">
        <w:rPr>
          <w:rFonts w:ascii="Times New Roman" w:eastAsia="Times New Roman" w:hAnsi="Times New Roman" w:cs="Times New Roman"/>
          <w:b/>
          <w:color w:val="000000" w:themeColor="text1"/>
          <w:sz w:val="24"/>
          <w:szCs w:val="24"/>
        </w:rPr>
        <w:t>strategic</w:t>
      </w:r>
      <w:r w:rsidR="00C00E6F" w:rsidRPr="002C7D4E">
        <w:rPr>
          <w:rFonts w:ascii="Times New Roman" w:eastAsia="Times New Roman" w:hAnsi="Times New Roman" w:cs="Times New Roman"/>
          <w:b/>
          <w:color w:val="000000" w:themeColor="text1"/>
          <w:sz w:val="24"/>
          <w:szCs w:val="24"/>
          <w:lang w:val="en-GB"/>
        </w:rPr>
        <w:t xml:space="preserve"> plan </w:t>
      </w:r>
      <w:r w:rsidR="00C00E6F" w:rsidRPr="002C7D4E">
        <w:rPr>
          <w:rFonts w:ascii="Times New Roman" w:eastAsia="Times New Roman" w:hAnsi="Times New Roman" w:cs="Times New Roman"/>
          <w:b/>
          <w:color w:val="000000" w:themeColor="text1"/>
          <w:sz w:val="24"/>
          <w:szCs w:val="24"/>
        </w:rPr>
        <w:t>for</w:t>
      </w:r>
      <w:r w:rsidR="00C00E6F" w:rsidRPr="002C7D4E">
        <w:rPr>
          <w:rFonts w:ascii="Times New Roman" w:eastAsia="Times New Roman" w:hAnsi="Times New Roman" w:cs="Times New Roman"/>
          <w:b/>
          <w:color w:val="000000" w:themeColor="text1"/>
          <w:sz w:val="24"/>
          <w:szCs w:val="24"/>
          <w:lang w:val="en-GB"/>
        </w:rPr>
        <w:t xml:space="preserve"> meeting development needs</w:t>
      </w:r>
    </w:p>
    <w:p w:rsidR="00A55597" w:rsidRPr="002C7D4E" w:rsidRDefault="00A55597" w:rsidP="008B268C">
      <w:pPr>
        <w:spacing w:line="360" w:lineRule="auto"/>
        <w:ind w:left="720"/>
        <w:jc w:val="center"/>
        <w:rPr>
          <w:rFonts w:ascii="Times New Roman" w:eastAsia="Times New Roman" w:hAnsi="Times New Roman" w:cs="Times New Roman"/>
          <w:color w:val="000000" w:themeColor="text1"/>
          <w:sz w:val="24"/>
          <w:szCs w:val="24"/>
        </w:rPr>
      </w:pPr>
      <w:r w:rsidRPr="002C7D4E">
        <w:rPr>
          <w:rFonts w:ascii="Times New Roman" w:eastAsia="Times New Roman" w:hAnsi="Times New Roman" w:cs="Times New Roman"/>
          <w:color w:val="000000" w:themeColor="text1"/>
          <w:sz w:val="24"/>
          <w:szCs w:val="24"/>
          <w:lang w:val="en-GB"/>
        </w:rPr>
        <w:t xml:space="preserve">(Source: </w:t>
      </w:r>
      <w:proofErr w:type="spellStart"/>
      <w:r w:rsidR="008B268C" w:rsidRPr="002C7D4E">
        <w:rPr>
          <w:rFonts w:ascii="Times New Roman" w:eastAsia="Times New Roman" w:hAnsi="Times New Roman" w:cs="Times New Roman"/>
          <w:color w:val="000000" w:themeColor="text1"/>
          <w:sz w:val="24"/>
          <w:szCs w:val="24"/>
          <w:shd w:val="clear" w:color="auto" w:fill="FFFFFF"/>
        </w:rPr>
        <w:t>Garbers</w:t>
      </w:r>
      <w:proofErr w:type="spellEnd"/>
      <w:r w:rsidR="008B268C" w:rsidRPr="002C7D4E">
        <w:rPr>
          <w:rFonts w:ascii="Times New Roman" w:eastAsia="Times New Roman" w:hAnsi="Times New Roman" w:cs="Times New Roman"/>
          <w:color w:val="000000" w:themeColor="text1"/>
          <w:sz w:val="24"/>
          <w:szCs w:val="24"/>
          <w:shd w:val="clear" w:color="auto" w:fill="FFFFFF"/>
        </w:rPr>
        <w:t xml:space="preserve"> and </w:t>
      </w:r>
      <w:proofErr w:type="spellStart"/>
      <w:r w:rsidR="008B268C" w:rsidRPr="002C7D4E">
        <w:rPr>
          <w:rFonts w:ascii="Times New Roman" w:eastAsia="Times New Roman" w:hAnsi="Times New Roman" w:cs="Times New Roman"/>
          <w:color w:val="000000" w:themeColor="text1"/>
          <w:sz w:val="24"/>
          <w:szCs w:val="24"/>
          <w:shd w:val="clear" w:color="auto" w:fill="FFFFFF"/>
        </w:rPr>
        <w:t>Konradt</w:t>
      </w:r>
      <w:proofErr w:type="spellEnd"/>
      <w:r w:rsidR="008B268C" w:rsidRPr="002C7D4E">
        <w:rPr>
          <w:rFonts w:ascii="Times New Roman" w:eastAsia="Times New Roman" w:hAnsi="Times New Roman" w:cs="Times New Roman"/>
          <w:color w:val="000000" w:themeColor="text1"/>
          <w:sz w:val="24"/>
          <w:szCs w:val="24"/>
          <w:shd w:val="clear" w:color="auto" w:fill="FFFFFF"/>
        </w:rPr>
        <w:t xml:space="preserve">, </w:t>
      </w:r>
      <w:r w:rsidR="00A730E0" w:rsidRPr="002C7D4E">
        <w:rPr>
          <w:rFonts w:ascii="Times New Roman" w:eastAsia="Times New Roman" w:hAnsi="Times New Roman" w:cs="Times New Roman"/>
          <w:color w:val="000000" w:themeColor="text1"/>
          <w:sz w:val="24"/>
          <w:szCs w:val="24"/>
          <w:shd w:val="clear" w:color="auto" w:fill="FFFFFF"/>
        </w:rPr>
        <w:t>2014, p.121)</w:t>
      </w:r>
    </w:p>
    <w:p w:rsidR="000E2ED9" w:rsidRPr="002C7D4E" w:rsidRDefault="000E2ED9" w:rsidP="00B56DE3">
      <w:pPr>
        <w:pStyle w:val="Heading3"/>
        <w:rPr>
          <w:rFonts w:eastAsia="Times New Roman" w:cs="Times New Roman"/>
          <w:color w:val="000000" w:themeColor="text1"/>
          <w:shd w:val="clear" w:color="auto" w:fill="FFFFFF"/>
        </w:rPr>
      </w:pPr>
      <w:bookmarkStart w:id="25" w:name="_Toc7538863"/>
      <w:r w:rsidRPr="002C7D4E">
        <w:rPr>
          <w:rFonts w:eastAsia="Times New Roman" w:cs="Times New Roman"/>
          <w:color w:val="000000" w:themeColor="text1"/>
          <w:shd w:val="clear" w:color="auto" w:fill="FFFFFF"/>
        </w:rPr>
        <w:t>Feedback to individual</w:t>
      </w:r>
      <w:bookmarkEnd w:id="25"/>
    </w:p>
    <w:p w:rsidR="000E2ED9" w:rsidRPr="002C7D4E" w:rsidRDefault="000E2ED9" w:rsidP="000E2ED9">
      <w:pPr>
        <w:spacing w:after="240" w:line="360" w:lineRule="auto"/>
        <w:jc w:val="both"/>
        <w:rPr>
          <w:rFonts w:ascii="Times New Roman" w:eastAsia="Times New Roman" w:hAnsi="Times New Roman" w:cs="Times New Roman"/>
          <w:color w:val="000000" w:themeColor="text1"/>
          <w:sz w:val="24"/>
          <w:szCs w:val="24"/>
        </w:rPr>
      </w:pPr>
      <w:r w:rsidRPr="002C7D4E">
        <w:rPr>
          <w:rFonts w:ascii="Times New Roman" w:eastAsia="Times New Roman" w:hAnsi="Times New Roman" w:cs="Times New Roman"/>
          <w:color w:val="000000" w:themeColor="text1"/>
          <w:sz w:val="24"/>
          <w:szCs w:val="24"/>
          <w:shd w:val="clear" w:color="auto" w:fill="FFFFFF"/>
        </w:rPr>
        <w:t xml:space="preserve">Managing body of ASDA assess their Employee’s performance to observe the efficiency of them. Management group ASDA also observes individual employee’s performance as well as relation and cooperation with each other in teamwork. They meet individual employees and give a very significant feedback on the basis of their performance. This increases staff productivity of organization. As opined by </w:t>
      </w:r>
      <w:proofErr w:type="spellStart"/>
      <w:r w:rsidRPr="002C7D4E">
        <w:rPr>
          <w:rFonts w:ascii="Times New Roman" w:eastAsia="Times New Roman" w:hAnsi="Times New Roman" w:cs="Times New Roman"/>
          <w:color w:val="000000" w:themeColor="text1"/>
          <w:sz w:val="24"/>
          <w:szCs w:val="24"/>
          <w:shd w:val="clear" w:color="auto" w:fill="FFFFFF"/>
        </w:rPr>
        <w:t>Dugguh</w:t>
      </w:r>
      <w:proofErr w:type="spellEnd"/>
      <w:r w:rsidRPr="002C7D4E">
        <w:rPr>
          <w:rFonts w:ascii="Times New Roman" w:eastAsia="Times New Roman" w:hAnsi="Times New Roman" w:cs="Times New Roman"/>
          <w:color w:val="000000" w:themeColor="text1"/>
          <w:sz w:val="24"/>
          <w:szCs w:val="24"/>
          <w:shd w:val="clear" w:color="auto" w:fill="FFFFFF"/>
        </w:rPr>
        <w:t xml:space="preserve"> and Dennis (2014, p.13), feedback based on performance on daily basis is given to employees of an organization by suggestion or praise for good job. HR managers of ASDA critically analyze individual’s behavior and performance and suggest different ideas to employees along with company profit. As per view of </w:t>
      </w:r>
      <w:proofErr w:type="spellStart"/>
      <w:r w:rsidRPr="002C7D4E">
        <w:rPr>
          <w:rFonts w:ascii="Times New Roman" w:eastAsia="Times New Roman" w:hAnsi="Times New Roman" w:cs="Times New Roman"/>
          <w:color w:val="000000" w:themeColor="text1"/>
          <w:sz w:val="24"/>
          <w:szCs w:val="24"/>
          <w:shd w:val="clear" w:color="auto" w:fill="FFFFFF"/>
        </w:rPr>
        <w:t>Garbers</w:t>
      </w:r>
      <w:proofErr w:type="spellEnd"/>
      <w:r w:rsidRPr="002C7D4E">
        <w:rPr>
          <w:rFonts w:ascii="Times New Roman" w:eastAsia="Times New Roman" w:hAnsi="Times New Roman" w:cs="Times New Roman"/>
          <w:color w:val="000000" w:themeColor="text1"/>
          <w:sz w:val="24"/>
          <w:szCs w:val="24"/>
          <w:shd w:val="clear" w:color="auto" w:fill="FFFFFF"/>
        </w:rPr>
        <w:t xml:space="preserve"> and </w:t>
      </w:r>
      <w:proofErr w:type="spellStart"/>
      <w:r w:rsidRPr="002C7D4E">
        <w:rPr>
          <w:rFonts w:ascii="Times New Roman" w:eastAsia="Times New Roman" w:hAnsi="Times New Roman" w:cs="Times New Roman"/>
          <w:color w:val="000000" w:themeColor="text1"/>
          <w:sz w:val="24"/>
          <w:szCs w:val="24"/>
          <w:shd w:val="clear" w:color="auto" w:fill="FFFFFF"/>
        </w:rPr>
        <w:t>Konradt</w:t>
      </w:r>
      <w:proofErr w:type="spellEnd"/>
      <w:proofErr w:type="gramStart"/>
      <w:r w:rsidRPr="002C7D4E">
        <w:rPr>
          <w:rFonts w:ascii="Times New Roman" w:eastAsia="Times New Roman" w:hAnsi="Times New Roman" w:cs="Times New Roman"/>
          <w:color w:val="000000" w:themeColor="text1"/>
          <w:sz w:val="24"/>
          <w:szCs w:val="24"/>
          <w:shd w:val="clear" w:color="auto" w:fill="FFFFFF"/>
        </w:rPr>
        <w:t xml:space="preserve">   (</w:t>
      </w:r>
      <w:proofErr w:type="gramEnd"/>
      <w:r w:rsidRPr="002C7D4E">
        <w:rPr>
          <w:rFonts w:ascii="Times New Roman" w:eastAsia="Times New Roman" w:hAnsi="Times New Roman" w:cs="Times New Roman"/>
          <w:color w:val="000000" w:themeColor="text1"/>
          <w:sz w:val="24"/>
          <w:szCs w:val="24"/>
          <w:shd w:val="clear" w:color="auto" w:fill="FFFFFF"/>
        </w:rPr>
        <w:t>2014, p.123), constructive feedback help an employee to improve their appearance as well as behavior in an organizational structure. Senior management of ASDA has the capability to predict individual worker’s behavior. This helps them to control any unfavorable situation that can arise within workers.</w:t>
      </w:r>
    </w:p>
    <w:p w:rsidR="000E2ED9" w:rsidRPr="002C7D4E" w:rsidRDefault="000E2ED9" w:rsidP="000E2ED9">
      <w:pPr>
        <w:spacing w:after="0" w:line="360" w:lineRule="auto"/>
        <w:jc w:val="both"/>
        <w:rPr>
          <w:rFonts w:ascii="Times New Roman" w:eastAsia="Times New Roman" w:hAnsi="Times New Roman" w:cs="Times New Roman"/>
          <w:color w:val="000000" w:themeColor="text1"/>
          <w:sz w:val="24"/>
          <w:szCs w:val="24"/>
        </w:rPr>
      </w:pPr>
      <w:r w:rsidRPr="002C7D4E">
        <w:rPr>
          <w:rFonts w:ascii="Times New Roman" w:eastAsia="Times New Roman" w:hAnsi="Times New Roman" w:cs="Times New Roman"/>
          <w:color w:val="000000" w:themeColor="text1"/>
          <w:sz w:val="24"/>
          <w:szCs w:val="24"/>
          <w:shd w:val="clear" w:color="auto" w:fill="FFFFFF"/>
        </w:rPr>
        <w:t xml:space="preserve">Management of ASDA focuses on those behavior of employees which created an unwanted condition in workplace and suggest not repeating the same in future. By affirming comments about </w:t>
      </w:r>
      <w:r w:rsidRPr="002C7D4E">
        <w:rPr>
          <w:rFonts w:ascii="Times New Roman" w:eastAsia="Times New Roman" w:hAnsi="Times New Roman" w:cs="Times New Roman"/>
          <w:color w:val="000000" w:themeColor="text1"/>
          <w:sz w:val="24"/>
          <w:szCs w:val="24"/>
          <w:shd w:val="clear" w:color="auto" w:fill="FFFFFF"/>
        </w:rPr>
        <w:lastRenderedPageBreak/>
        <w:t xml:space="preserve">their succession in past, managing department of ASDA tries to motivate their employees to build a sound relationship in workplace. As suggested by </w:t>
      </w:r>
      <w:proofErr w:type="spellStart"/>
      <w:r w:rsidRPr="002C7D4E">
        <w:rPr>
          <w:rFonts w:ascii="Times New Roman" w:eastAsia="Times New Roman" w:hAnsi="Times New Roman" w:cs="Times New Roman"/>
          <w:color w:val="000000" w:themeColor="text1"/>
          <w:sz w:val="24"/>
          <w:szCs w:val="24"/>
          <w:shd w:val="clear" w:color="auto" w:fill="FFFFFF"/>
        </w:rPr>
        <w:t>Jundt</w:t>
      </w:r>
      <w:proofErr w:type="spellEnd"/>
      <w:r w:rsidRPr="002C7D4E">
        <w:rPr>
          <w:rFonts w:ascii="Times New Roman" w:eastAsia="Times New Roman" w:hAnsi="Times New Roman" w:cs="Times New Roman"/>
          <w:color w:val="000000" w:themeColor="text1"/>
          <w:sz w:val="24"/>
          <w:szCs w:val="24"/>
          <w:shd w:val="clear" w:color="auto" w:fill="FFFFFF"/>
        </w:rPr>
        <w:t xml:space="preserve"> (2015, p.67), good relation and positive behavior of employees help an organization to improve the productivity and services.  HR of ASDA focuses on behavior of employees that helps them to improve performance and praise them by giving positive statement on their work. As opined by Yang </w:t>
      </w:r>
      <w:r w:rsidRPr="002C7D4E">
        <w:rPr>
          <w:rFonts w:ascii="Times New Roman" w:eastAsia="Times New Roman" w:hAnsi="Times New Roman" w:cs="Times New Roman"/>
          <w:i/>
          <w:iCs/>
          <w:color w:val="000000" w:themeColor="text1"/>
          <w:sz w:val="24"/>
          <w:szCs w:val="24"/>
          <w:shd w:val="clear" w:color="auto" w:fill="FFFFFF"/>
        </w:rPr>
        <w:t>et al.</w:t>
      </w:r>
      <w:r w:rsidRPr="002C7D4E">
        <w:rPr>
          <w:rFonts w:ascii="Times New Roman" w:eastAsia="Times New Roman" w:hAnsi="Times New Roman" w:cs="Times New Roman"/>
          <w:color w:val="000000" w:themeColor="text1"/>
          <w:sz w:val="24"/>
          <w:szCs w:val="24"/>
          <w:shd w:val="clear" w:color="auto" w:fill="FFFFFF"/>
        </w:rPr>
        <w:t xml:space="preserve"> (2014, p.47), as a result most employees try to improve themselves and try to be more efficient. Management of ASDA also </w:t>
      </w:r>
      <w:r w:rsidR="008B268C" w:rsidRPr="002C7D4E">
        <w:rPr>
          <w:rFonts w:ascii="Times New Roman" w:eastAsia="Times New Roman" w:hAnsi="Times New Roman" w:cs="Times New Roman"/>
          <w:color w:val="000000" w:themeColor="text1"/>
          <w:sz w:val="24"/>
          <w:szCs w:val="24"/>
          <w:shd w:val="clear" w:color="auto" w:fill="FFFFFF"/>
        </w:rPr>
        <w:t>tries</w:t>
      </w:r>
      <w:r w:rsidRPr="002C7D4E">
        <w:rPr>
          <w:rFonts w:ascii="Times New Roman" w:eastAsia="Times New Roman" w:hAnsi="Times New Roman" w:cs="Times New Roman"/>
          <w:color w:val="000000" w:themeColor="text1"/>
          <w:sz w:val="24"/>
          <w:szCs w:val="24"/>
          <w:shd w:val="clear" w:color="auto" w:fill="FFFFFF"/>
        </w:rPr>
        <w:t xml:space="preserve"> to increase confidence of employees in their work. This improving performance of worker helps ASDA to improve the quality of their goods and services which results in terms of noticeable success in business process. Managers of ASDA never criticize their worker as criticism is a destructive feedback and decrease employee’s confidence. Lack of confidence and decreasing efficiency have a great impact on the performance of workers which gives negative result on outcomes and profit of business (influenced by Cohen, 2017, </w:t>
      </w:r>
      <w:proofErr w:type="gramStart"/>
      <w:r w:rsidRPr="002C7D4E">
        <w:rPr>
          <w:rFonts w:ascii="Times New Roman" w:eastAsia="Times New Roman" w:hAnsi="Times New Roman" w:cs="Times New Roman"/>
          <w:color w:val="000000" w:themeColor="text1"/>
          <w:sz w:val="24"/>
          <w:szCs w:val="24"/>
          <w:shd w:val="clear" w:color="auto" w:fill="FFFFFF"/>
        </w:rPr>
        <w:t>p.157 )</w:t>
      </w:r>
      <w:proofErr w:type="gramEnd"/>
      <w:r w:rsidRPr="002C7D4E">
        <w:rPr>
          <w:rFonts w:ascii="Times New Roman" w:eastAsia="Times New Roman" w:hAnsi="Times New Roman" w:cs="Times New Roman"/>
          <w:color w:val="000000" w:themeColor="text1"/>
          <w:sz w:val="24"/>
          <w:szCs w:val="24"/>
          <w:shd w:val="clear" w:color="auto" w:fill="FFFFFF"/>
        </w:rPr>
        <w:t>.</w:t>
      </w:r>
    </w:p>
    <w:p w:rsidR="000E2ED9" w:rsidRPr="002C7D4E" w:rsidRDefault="000E2ED9" w:rsidP="00B56DE3">
      <w:pPr>
        <w:pStyle w:val="Heading3"/>
        <w:rPr>
          <w:rFonts w:eastAsia="Times New Roman" w:cs="Times New Roman"/>
          <w:color w:val="000000" w:themeColor="text1"/>
        </w:rPr>
      </w:pPr>
      <w:bookmarkStart w:id="26" w:name="_Toc7538864"/>
      <w:r w:rsidRPr="002C7D4E">
        <w:rPr>
          <w:rFonts w:eastAsia="Times New Roman" w:cs="Times New Roman"/>
          <w:color w:val="000000" w:themeColor="text1"/>
          <w:shd w:val="clear" w:color="auto" w:fill="FFFFFF"/>
        </w:rPr>
        <w:t>Career development strategies</w:t>
      </w:r>
      <w:bookmarkEnd w:id="26"/>
    </w:p>
    <w:p w:rsidR="00476E90" w:rsidRPr="002C7D4E" w:rsidRDefault="000E2ED9" w:rsidP="000E2ED9">
      <w:pPr>
        <w:spacing w:after="0" w:line="360" w:lineRule="auto"/>
        <w:jc w:val="both"/>
        <w:rPr>
          <w:rFonts w:ascii="Times New Roman" w:eastAsia="Times New Roman" w:hAnsi="Times New Roman" w:cs="Times New Roman"/>
          <w:color w:val="000000" w:themeColor="text1"/>
          <w:sz w:val="24"/>
          <w:szCs w:val="24"/>
        </w:rPr>
      </w:pPr>
      <w:r w:rsidRPr="002C7D4E">
        <w:rPr>
          <w:rFonts w:ascii="Times New Roman" w:eastAsia="Times New Roman" w:hAnsi="Times New Roman" w:cs="Times New Roman"/>
          <w:color w:val="000000" w:themeColor="text1"/>
          <w:sz w:val="24"/>
          <w:szCs w:val="24"/>
          <w:shd w:val="clear" w:color="auto" w:fill="FFFFFF"/>
        </w:rPr>
        <w:t xml:space="preserve">In this rapidly changing environment of business, both organization and employees take some steps and strategies to survive in competition market. Employees try to be more skillful to serve their organization in best way and to get success in job market. As per view of </w:t>
      </w:r>
      <w:proofErr w:type="spellStart"/>
      <w:r w:rsidRPr="002C7D4E">
        <w:rPr>
          <w:rFonts w:ascii="Times New Roman" w:eastAsia="Times New Roman" w:hAnsi="Times New Roman" w:cs="Times New Roman"/>
          <w:color w:val="000000" w:themeColor="text1"/>
          <w:sz w:val="24"/>
          <w:szCs w:val="24"/>
          <w:shd w:val="clear" w:color="auto" w:fill="FFFFFF"/>
        </w:rPr>
        <w:t>Leekha</w:t>
      </w:r>
      <w:proofErr w:type="spellEnd"/>
      <w:r w:rsidRPr="002C7D4E">
        <w:rPr>
          <w:rFonts w:ascii="Times New Roman" w:eastAsia="Times New Roman" w:hAnsi="Times New Roman" w:cs="Times New Roman"/>
          <w:color w:val="000000" w:themeColor="text1"/>
          <w:sz w:val="24"/>
          <w:szCs w:val="24"/>
          <w:shd w:val="clear" w:color="auto" w:fill="FFFFFF"/>
        </w:rPr>
        <w:t xml:space="preserve"> Chhabra and Sharma (2014, p.53), organization also develops some strategies and plans for their employees to improve their quality of performance. This helps them to compete with other organization within same industry. HR managers of ASDA consider employee’s career development as essential elements for their business. This career development program and training also help an employee of ASDA both within and outside the company in future. HR team of ASDA first asses their workers and give feedback on the basis of their performance. This positive feedback helps the employee to find out their ability to work and increases their confidence (influenced by Idris, 2014, p.79). Management of ASDA studies about the limitations and d</w:t>
      </w:r>
      <w:r w:rsidR="00476E90" w:rsidRPr="002C7D4E">
        <w:rPr>
          <w:rFonts w:ascii="Times New Roman" w:eastAsia="Times New Roman" w:hAnsi="Times New Roman" w:cs="Times New Roman"/>
          <w:color w:val="000000" w:themeColor="text1"/>
          <w:sz w:val="24"/>
          <w:szCs w:val="24"/>
          <w:shd w:val="clear" w:color="auto" w:fill="FFFFFF"/>
        </w:rPr>
        <w:t xml:space="preserve">isabilities of their employees. </w:t>
      </w:r>
      <w:r w:rsidRPr="002C7D4E">
        <w:rPr>
          <w:rFonts w:ascii="Times New Roman" w:eastAsia="Times New Roman" w:hAnsi="Times New Roman" w:cs="Times New Roman"/>
          <w:color w:val="000000" w:themeColor="text1"/>
          <w:sz w:val="24"/>
          <w:szCs w:val="24"/>
          <w:shd w:val="clear" w:color="auto" w:fill="FFFFFF"/>
        </w:rPr>
        <w:t xml:space="preserve">Management and </w:t>
      </w:r>
      <w:proofErr w:type="spellStart"/>
      <w:r w:rsidRPr="002C7D4E">
        <w:rPr>
          <w:rFonts w:ascii="Times New Roman" w:eastAsia="Times New Roman" w:hAnsi="Times New Roman" w:cs="Times New Roman"/>
          <w:color w:val="000000" w:themeColor="text1"/>
          <w:sz w:val="24"/>
          <w:szCs w:val="24"/>
          <w:shd w:val="clear" w:color="auto" w:fill="FFFFFF"/>
        </w:rPr>
        <w:t>hr</w:t>
      </w:r>
      <w:proofErr w:type="spellEnd"/>
      <w:r w:rsidRPr="002C7D4E">
        <w:rPr>
          <w:rFonts w:ascii="Times New Roman" w:eastAsia="Times New Roman" w:hAnsi="Times New Roman" w:cs="Times New Roman"/>
          <w:color w:val="000000" w:themeColor="text1"/>
          <w:sz w:val="24"/>
          <w:szCs w:val="24"/>
          <w:shd w:val="clear" w:color="auto" w:fill="FFFFFF"/>
        </w:rPr>
        <w:t xml:space="preserve"> department of organization plans career development training in such a way those employees can easily overcome their limitations and disabilities in workplace. Under this training program, management of ASDA provides a comfortable environment to the employees for discussing about all aspects and issues related to job</w:t>
      </w:r>
      <w:r w:rsidR="00476E90" w:rsidRPr="002C7D4E">
        <w:rPr>
          <w:rFonts w:ascii="Times New Roman" w:eastAsia="Times New Roman" w:hAnsi="Times New Roman" w:cs="Times New Roman"/>
          <w:color w:val="000000" w:themeColor="text1"/>
          <w:sz w:val="24"/>
          <w:szCs w:val="24"/>
          <w:shd w:val="clear" w:color="auto" w:fill="FFFFFF"/>
        </w:rPr>
        <w:t xml:space="preserve"> </w:t>
      </w:r>
      <w:r w:rsidR="00476E90" w:rsidRPr="002C7D4E">
        <w:rPr>
          <w:rFonts w:ascii="Times New Roman" w:eastAsia="Times New Roman" w:hAnsi="Times New Roman" w:cs="Times New Roman"/>
          <w:b/>
          <w:i/>
          <w:color w:val="000000" w:themeColor="text1"/>
          <w:sz w:val="24"/>
          <w:szCs w:val="24"/>
          <w:shd w:val="clear" w:color="auto" w:fill="FFFFFF"/>
        </w:rPr>
        <w:t>(Refer to Appendix 2)</w:t>
      </w:r>
      <w:r w:rsidRPr="002C7D4E">
        <w:rPr>
          <w:rFonts w:ascii="Times New Roman" w:eastAsia="Times New Roman" w:hAnsi="Times New Roman" w:cs="Times New Roman"/>
          <w:color w:val="000000" w:themeColor="text1"/>
          <w:sz w:val="24"/>
          <w:szCs w:val="24"/>
          <w:shd w:val="clear" w:color="auto" w:fill="FFFFFF"/>
        </w:rPr>
        <w:t xml:space="preserve">. </w:t>
      </w:r>
    </w:p>
    <w:p w:rsidR="000E2ED9" w:rsidRPr="002C7D4E" w:rsidRDefault="000E2ED9" w:rsidP="000E2ED9">
      <w:pPr>
        <w:spacing w:after="0" w:line="360" w:lineRule="auto"/>
        <w:jc w:val="both"/>
        <w:rPr>
          <w:rFonts w:ascii="Times New Roman" w:eastAsia="Times New Roman" w:hAnsi="Times New Roman" w:cs="Times New Roman"/>
          <w:color w:val="000000" w:themeColor="text1"/>
          <w:sz w:val="24"/>
          <w:szCs w:val="24"/>
        </w:rPr>
      </w:pPr>
      <w:r w:rsidRPr="002C7D4E">
        <w:rPr>
          <w:rFonts w:ascii="Times New Roman" w:eastAsia="Times New Roman" w:hAnsi="Times New Roman" w:cs="Times New Roman"/>
          <w:color w:val="000000" w:themeColor="text1"/>
          <w:sz w:val="24"/>
          <w:szCs w:val="24"/>
          <w:shd w:val="clear" w:color="auto" w:fill="FFFFFF"/>
        </w:rPr>
        <w:t xml:space="preserve">Senior Management group of ASDA guides and motivates their employees to assess themselves by their own. As suggested by </w:t>
      </w:r>
      <w:proofErr w:type="spellStart"/>
      <w:r w:rsidRPr="002C7D4E">
        <w:rPr>
          <w:rFonts w:ascii="Times New Roman" w:eastAsia="Times New Roman" w:hAnsi="Times New Roman" w:cs="Times New Roman"/>
          <w:color w:val="000000" w:themeColor="text1"/>
          <w:sz w:val="24"/>
          <w:szCs w:val="24"/>
          <w:shd w:val="clear" w:color="auto" w:fill="FFFFFF"/>
        </w:rPr>
        <w:t>Osibanjo</w:t>
      </w:r>
      <w:proofErr w:type="spellEnd"/>
      <w:r w:rsidRPr="002C7D4E">
        <w:rPr>
          <w:rFonts w:ascii="Times New Roman" w:eastAsia="Times New Roman" w:hAnsi="Times New Roman" w:cs="Times New Roman"/>
          <w:color w:val="000000" w:themeColor="text1"/>
          <w:sz w:val="24"/>
          <w:szCs w:val="24"/>
          <w:shd w:val="clear" w:color="auto" w:fill="FFFFFF"/>
        </w:rPr>
        <w:t xml:space="preserve"> </w:t>
      </w:r>
      <w:r w:rsidRPr="002C7D4E">
        <w:rPr>
          <w:rFonts w:ascii="Times New Roman" w:eastAsia="Times New Roman" w:hAnsi="Times New Roman" w:cs="Times New Roman"/>
          <w:i/>
          <w:iCs/>
          <w:color w:val="000000" w:themeColor="text1"/>
          <w:sz w:val="24"/>
          <w:szCs w:val="24"/>
          <w:shd w:val="clear" w:color="auto" w:fill="FFFFFF"/>
        </w:rPr>
        <w:t>et al.</w:t>
      </w:r>
      <w:r w:rsidRPr="002C7D4E">
        <w:rPr>
          <w:rFonts w:ascii="Times New Roman" w:eastAsia="Times New Roman" w:hAnsi="Times New Roman" w:cs="Times New Roman"/>
          <w:color w:val="000000" w:themeColor="text1"/>
          <w:sz w:val="24"/>
          <w:szCs w:val="24"/>
          <w:shd w:val="clear" w:color="auto" w:fill="FFFFFF"/>
        </w:rPr>
        <w:t xml:space="preserve"> (2014, p.77) this </w:t>
      </w:r>
      <w:proofErr w:type="spellStart"/>
      <w:r w:rsidRPr="002C7D4E">
        <w:rPr>
          <w:rFonts w:ascii="Times New Roman" w:eastAsia="Times New Roman" w:hAnsi="Times New Roman" w:cs="Times New Roman"/>
          <w:color w:val="000000" w:themeColor="text1"/>
          <w:sz w:val="24"/>
          <w:szCs w:val="24"/>
          <w:shd w:val="clear" w:color="auto" w:fill="FFFFFF"/>
        </w:rPr>
        <w:t>self assessment</w:t>
      </w:r>
      <w:proofErr w:type="spellEnd"/>
      <w:r w:rsidRPr="002C7D4E">
        <w:rPr>
          <w:rFonts w:ascii="Times New Roman" w:eastAsia="Times New Roman" w:hAnsi="Times New Roman" w:cs="Times New Roman"/>
          <w:color w:val="000000" w:themeColor="text1"/>
          <w:sz w:val="24"/>
          <w:szCs w:val="24"/>
          <w:shd w:val="clear" w:color="auto" w:fill="FFFFFF"/>
        </w:rPr>
        <w:t xml:space="preserve"> helps an employee to improve their working efficiency. Management of ASDA guides their employees about </w:t>
      </w:r>
      <w:r w:rsidRPr="002C7D4E">
        <w:rPr>
          <w:rFonts w:ascii="Times New Roman" w:eastAsia="Times New Roman" w:hAnsi="Times New Roman" w:cs="Times New Roman"/>
          <w:color w:val="000000" w:themeColor="text1"/>
          <w:sz w:val="24"/>
          <w:szCs w:val="24"/>
          <w:shd w:val="clear" w:color="auto" w:fill="FFFFFF"/>
        </w:rPr>
        <w:lastRenderedPageBreak/>
        <w:t xml:space="preserve">manageable goal setting as well as making plans to achieve the goals and updating them according to the changing environment of competition. This benefits ASDA by increasing productivity and services as well as profit (influenced by Salas, 2015, p.613). </w:t>
      </w:r>
    </w:p>
    <w:p w:rsidR="000E2ED9" w:rsidRPr="002C7D4E" w:rsidRDefault="000E2ED9" w:rsidP="00B56DE3">
      <w:pPr>
        <w:pStyle w:val="Heading1"/>
        <w:rPr>
          <w:rFonts w:eastAsia="Times New Roman" w:cs="Times New Roman"/>
        </w:rPr>
      </w:pPr>
      <w:bookmarkStart w:id="27" w:name="_Toc7538865"/>
      <w:r w:rsidRPr="002C7D4E">
        <w:rPr>
          <w:rFonts w:eastAsia="Times New Roman" w:cs="Times New Roman"/>
          <w:shd w:val="clear" w:color="auto" w:fill="FFFFFF"/>
        </w:rPr>
        <w:t>Recommendation</w:t>
      </w:r>
      <w:bookmarkEnd w:id="27"/>
    </w:p>
    <w:p w:rsidR="000E2ED9" w:rsidRPr="002C7D4E" w:rsidRDefault="000E2ED9" w:rsidP="000E2ED9">
      <w:pPr>
        <w:spacing w:after="0" w:line="360" w:lineRule="auto"/>
        <w:jc w:val="both"/>
        <w:rPr>
          <w:rFonts w:ascii="Times New Roman" w:eastAsia="Times New Roman" w:hAnsi="Times New Roman" w:cs="Times New Roman"/>
          <w:color w:val="000000" w:themeColor="text1"/>
          <w:sz w:val="24"/>
          <w:szCs w:val="24"/>
        </w:rPr>
      </w:pPr>
      <w:r w:rsidRPr="002C7D4E">
        <w:rPr>
          <w:rFonts w:ascii="Times New Roman" w:eastAsia="Times New Roman" w:hAnsi="Times New Roman" w:cs="Times New Roman"/>
          <w:color w:val="000000" w:themeColor="text1"/>
          <w:sz w:val="24"/>
          <w:szCs w:val="24"/>
          <w:shd w:val="clear" w:color="auto" w:fill="FFFFFF"/>
        </w:rPr>
        <w:t xml:space="preserve">Management of ASDA should always be flexible and kind to their employees. These help them to maintain a good relationship in workplace. Bad relation or </w:t>
      </w:r>
      <w:r w:rsidR="008B268C" w:rsidRPr="002C7D4E">
        <w:rPr>
          <w:rFonts w:ascii="Times New Roman" w:eastAsia="Times New Roman" w:hAnsi="Times New Roman" w:cs="Times New Roman"/>
          <w:color w:val="000000" w:themeColor="text1"/>
          <w:sz w:val="24"/>
          <w:szCs w:val="24"/>
          <w:shd w:val="clear" w:color="auto" w:fill="FFFFFF"/>
        </w:rPr>
        <w:t>in coordination</w:t>
      </w:r>
      <w:r w:rsidRPr="002C7D4E">
        <w:rPr>
          <w:rFonts w:ascii="Times New Roman" w:eastAsia="Times New Roman" w:hAnsi="Times New Roman" w:cs="Times New Roman"/>
          <w:color w:val="000000" w:themeColor="text1"/>
          <w:sz w:val="24"/>
          <w:szCs w:val="24"/>
          <w:shd w:val="clear" w:color="auto" w:fill="FFFFFF"/>
        </w:rPr>
        <w:t xml:space="preserve"> in workplace effectively decreases the staff productivity of organization. Management group of ASDA has to organize best quality of training on the basis of relationship in workplace. This training helps employees understand the significance of good relation in workplace and help them to work in a team. </w:t>
      </w:r>
      <w:proofErr w:type="spellStart"/>
      <w:r w:rsidRPr="002C7D4E">
        <w:rPr>
          <w:rFonts w:ascii="Times New Roman" w:eastAsia="Times New Roman" w:hAnsi="Times New Roman" w:cs="Times New Roman"/>
          <w:color w:val="000000" w:themeColor="text1"/>
          <w:sz w:val="24"/>
          <w:szCs w:val="24"/>
          <w:shd w:val="clear" w:color="auto" w:fill="FFFFFF"/>
        </w:rPr>
        <w:t>Hr</w:t>
      </w:r>
      <w:proofErr w:type="spellEnd"/>
      <w:r w:rsidRPr="002C7D4E">
        <w:rPr>
          <w:rFonts w:ascii="Times New Roman" w:eastAsia="Times New Roman" w:hAnsi="Times New Roman" w:cs="Times New Roman"/>
          <w:color w:val="000000" w:themeColor="text1"/>
          <w:sz w:val="24"/>
          <w:szCs w:val="24"/>
          <w:shd w:val="clear" w:color="auto" w:fill="FFFFFF"/>
        </w:rPr>
        <w:t xml:space="preserve"> group of </w:t>
      </w:r>
      <w:proofErr w:type="gramStart"/>
      <w:r w:rsidRPr="002C7D4E">
        <w:rPr>
          <w:rFonts w:ascii="Times New Roman" w:eastAsia="Times New Roman" w:hAnsi="Times New Roman" w:cs="Times New Roman"/>
          <w:color w:val="000000" w:themeColor="text1"/>
          <w:sz w:val="24"/>
          <w:szCs w:val="24"/>
          <w:shd w:val="clear" w:color="auto" w:fill="FFFFFF"/>
        </w:rPr>
        <w:t>ASDA</w:t>
      </w:r>
      <w:proofErr w:type="gramEnd"/>
      <w:r w:rsidRPr="002C7D4E">
        <w:rPr>
          <w:rFonts w:ascii="Times New Roman" w:eastAsia="Times New Roman" w:hAnsi="Times New Roman" w:cs="Times New Roman"/>
          <w:color w:val="000000" w:themeColor="text1"/>
          <w:sz w:val="24"/>
          <w:szCs w:val="24"/>
          <w:shd w:val="clear" w:color="auto" w:fill="FFFFFF"/>
        </w:rPr>
        <w:t xml:space="preserve"> should meet their employees more frequently to observe their work. This will help the higher authority to know about employee’s requirements. Management of ASDA have to think about employee’s social and financial desires.  This makes the employees to feel that they are also a part of organization.  Management of ASDA must motivate their employees to achieve the company’s goal along with personal goal. Senior management group of </w:t>
      </w:r>
      <w:proofErr w:type="gramStart"/>
      <w:r w:rsidRPr="002C7D4E">
        <w:rPr>
          <w:rFonts w:ascii="Times New Roman" w:eastAsia="Times New Roman" w:hAnsi="Times New Roman" w:cs="Times New Roman"/>
          <w:color w:val="000000" w:themeColor="text1"/>
          <w:sz w:val="24"/>
          <w:szCs w:val="24"/>
          <w:shd w:val="clear" w:color="auto" w:fill="FFFFFF"/>
        </w:rPr>
        <w:t>ASDA</w:t>
      </w:r>
      <w:proofErr w:type="gramEnd"/>
      <w:r w:rsidRPr="002C7D4E">
        <w:rPr>
          <w:rFonts w:ascii="Times New Roman" w:eastAsia="Times New Roman" w:hAnsi="Times New Roman" w:cs="Times New Roman"/>
          <w:color w:val="000000" w:themeColor="text1"/>
          <w:sz w:val="24"/>
          <w:szCs w:val="24"/>
          <w:shd w:val="clear" w:color="auto" w:fill="FFFFFF"/>
        </w:rPr>
        <w:t xml:space="preserve"> should guide their employees to think about their career development. These help employees to set a milestone for their career journey in competitive job market. Management group of ASDA has to make of career development plan for employees align with company’s overall development and profit. Management of ASDA must train their employees in such method that employees can update themselves. As a result, company will gain profitable outcomes by utilizing different resources. Management of ASDA has to consider employees ideas and working method. They should give freedom to their employees to work in their way. This helps employees to innovate new methods of working by which company can easily meet the objectives. Governing body of ASDA should organize some recreation and amusement program. This will help to develop a good relation within employees of organization and increase staff productivity. </w:t>
      </w:r>
    </w:p>
    <w:p w:rsidR="000E2ED9" w:rsidRPr="002C7D4E" w:rsidRDefault="000E2ED9" w:rsidP="00B56DE3">
      <w:pPr>
        <w:pStyle w:val="Heading1"/>
        <w:rPr>
          <w:rFonts w:eastAsia="Times New Roman" w:cs="Times New Roman"/>
        </w:rPr>
      </w:pPr>
      <w:bookmarkStart w:id="28" w:name="_Toc7538866"/>
      <w:r w:rsidRPr="002C7D4E">
        <w:rPr>
          <w:rFonts w:eastAsia="Times New Roman" w:cs="Times New Roman"/>
          <w:shd w:val="clear" w:color="auto" w:fill="FFFFFF"/>
        </w:rPr>
        <w:t>Conclusion</w:t>
      </w:r>
      <w:bookmarkEnd w:id="28"/>
    </w:p>
    <w:p w:rsidR="000E2ED9" w:rsidRPr="002C7D4E" w:rsidRDefault="000E2ED9" w:rsidP="000E2ED9">
      <w:pPr>
        <w:spacing w:after="0" w:line="360" w:lineRule="auto"/>
        <w:jc w:val="both"/>
        <w:rPr>
          <w:rFonts w:ascii="Times New Roman" w:eastAsia="Times New Roman" w:hAnsi="Times New Roman" w:cs="Times New Roman"/>
          <w:color w:val="000000" w:themeColor="text1"/>
          <w:sz w:val="24"/>
          <w:szCs w:val="24"/>
          <w:shd w:val="clear" w:color="auto" w:fill="FFFFFF"/>
        </w:rPr>
      </w:pPr>
      <w:r w:rsidRPr="002C7D4E">
        <w:rPr>
          <w:rFonts w:ascii="Times New Roman" w:eastAsia="Times New Roman" w:hAnsi="Times New Roman" w:cs="Times New Roman"/>
          <w:color w:val="000000" w:themeColor="text1"/>
          <w:sz w:val="24"/>
          <w:szCs w:val="24"/>
          <w:shd w:val="clear" w:color="auto" w:fill="FFFFFF"/>
        </w:rPr>
        <w:t xml:space="preserve">Thus, it can be concluded that a sound relation between senior managers and lower staffs makes a cooperative environment at workplace. Good workplace relation decreases employees mental stress and they become more attentive and careful in their work. Good relation in workplace improves employee’s working power and efficiency. These help employees along with </w:t>
      </w:r>
      <w:r w:rsidRPr="002C7D4E">
        <w:rPr>
          <w:rFonts w:ascii="Times New Roman" w:eastAsia="Times New Roman" w:hAnsi="Times New Roman" w:cs="Times New Roman"/>
          <w:color w:val="000000" w:themeColor="text1"/>
          <w:sz w:val="24"/>
          <w:szCs w:val="24"/>
          <w:shd w:val="clear" w:color="auto" w:fill="FFFFFF"/>
        </w:rPr>
        <w:lastRenderedPageBreak/>
        <w:t>organization to achieve goals and objectives in workplace. All of these factors help ASDA to successfully attain their desirable position in competitive business environment.</w:t>
      </w:r>
    </w:p>
    <w:p w:rsidR="000E2ED9" w:rsidRPr="002C7D4E" w:rsidRDefault="000E2ED9" w:rsidP="00251944">
      <w:pPr>
        <w:spacing w:after="0" w:line="360" w:lineRule="auto"/>
        <w:jc w:val="both"/>
        <w:rPr>
          <w:rFonts w:ascii="Times New Roman" w:eastAsia="Times New Roman" w:hAnsi="Times New Roman" w:cs="Times New Roman"/>
          <w:color w:val="000000" w:themeColor="text1"/>
          <w:sz w:val="24"/>
          <w:szCs w:val="24"/>
          <w:lang w:val="en-GB"/>
        </w:rPr>
      </w:pPr>
    </w:p>
    <w:p w:rsidR="00B56DE3" w:rsidRPr="002C7D4E" w:rsidRDefault="00772131" w:rsidP="000E2ED9">
      <w:pPr>
        <w:spacing w:after="240" w:line="360" w:lineRule="auto"/>
        <w:jc w:val="both"/>
        <w:rPr>
          <w:rFonts w:ascii="Times New Roman" w:hAnsi="Times New Roman" w:cs="Times New Roman"/>
          <w:b/>
          <w:color w:val="000000" w:themeColor="text1"/>
          <w:shd w:val="clear" w:color="auto" w:fill="FFFFFF"/>
          <w:lang w:val="en-GB"/>
        </w:rPr>
      </w:pPr>
      <w:r w:rsidRPr="002C7D4E">
        <w:rPr>
          <w:rFonts w:ascii="Times New Roman" w:eastAsia="Times New Roman" w:hAnsi="Times New Roman" w:cs="Times New Roman"/>
          <w:color w:val="000000" w:themeColor="text1"/>
          <w:sz w:val="24"/>
          <w:szCs w:val="24"/>
          <w:lang w:val="en-GB"/>
        </w:rPr>
        <w:br/>
      </w:r>
      <w:bookmarkStart w:id="29" w:name="_Toc7536075"/>
    </w:p>
    <w:p w:rsidR="000E2ED9" w:rsidRPr="002C7D4E" w:rsidRDefault="00B56DE3" w:rsidP="00B56DE3">
      <w:pPr>
        <w:rPr>
          <w:rFonts w:ascii="Times New Roman" w:hAnsi="Times New Roman" w:cs="Times New Roman"/>
          <w:b/>
          <w:color w:val="000000" w:themeColor="text1"/>
          <w:shd w:val="clear" w:color="auto" w:fill="FFFFFF"/>
          <w:lang w:val="en-GB"/>
        </w:rPr>
      </w:pPr>
      <w:r w:rsidRPr="002C7D4E">
        <w:rPr>
          <w:rFonts w:ascii="Times New Roman" w:hAnsi="Times New Roman" w:cs="Times New Roman"/>
          <w:b/>
          <w:color w:val="000000" w:themeColor="text1"/>
          <w:shd w:val="clear" w:color="auto" w:fill="FFFFFF"/>
          <w:lang w:val="en-GB"/>
        </w:rPr>
        <w:br w:type="page"/>
      </w:r>
    </w:p>
    <w:p w:rsidR="00772131" w:rsidRPr="002C7D4E" w:rsidRDefault="00772131" w:rsidP="00B56DE3">
      <w:pPr>
        <w:pStyle w:val="Heading1"/>
        <w:rPr>
          <w:rFonts w:eastAsia="Times New Roman" w:cs="Times New Roman"/>
          <w:sz w:val="24"/>
          <w:szCs w:val="24"/>
          <w:lang w:val="en-GB"/>
        </w:rPr>
      </w:pPr>
      <w:bookmarkStart w:id="30" w:name="_Toc7538867"/>
      <w:r w:rsidRPr="002C7D4E">
        <w:rPr>
          <w:rFonts w:cs="Times New Roman"/>
          <w:shd w:val="clear" w:color="auto" w:fill="FFFFFF"/>
          <w:lang w:val="en-GB"/>
        </w:rPr>
        <w:lastRenderedPageBreak/>
        <w:t>References</w:t>
      </w:r>
      <w:bookmarkEnd w:id="29"/>
      <w:bookmarkEnd w:id="30"/>
    </w:p>
    <w:p w:rsidR="008B268C" w:rsidRPr="002C7D4E" w:rsidRDefault="008B268C" w:rsidP="008B268C">
      <w:pPr>
        <w:spacing w:line="360" w:lineRule="auto"/>
        <w:jc w:val="both"/>
        <w:rPr>
          <w:rFonts w:ascii="Times New Roman" w:hAnsi="Times New Roman" w:cs="Times New Roman"/>
          <w:color w:val="000000" w:themeColor="text1"/>
          <w:sz w:val="24"/>
          <w:szCs w:val="24"/>
        </w:rPr>
      </w:pPr>
      <w:r w:rsidRPr="002C7D4E">
        <w:rPr>
          <w:rFonts w:ascii="Times New Roman" w:hAnsi="Times New Roman" w:cs="Times New Roman"/>
          <w:color w:val="000000" w:themeColor="text1"/>
          <w:sz w:val="24"/>
          <w:szCs w:val="24"/>
          <w:shd w:val="clear" w:color="auto" w:fill="FFFFFF"/>
          <w:lang w:val="en-GB"/>
        </w:rPr>
        <w:t xml:space="preserve">Bryson, J.M., </w:t>
      </w:r>
      <w:r w:rsidR="00633A25"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2018</w:t>
      </w:r>
      <w:r w:rsidR="00633A25"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 </w:t>
      </w:r>
      <w:r w:rsidRPr="002C7D4E">
        <w:rPr>
          <w:rFonts w:ascii="Times New Roman" w:hAnsi="Times New Roman" w:cs="Times New Roman"/>
          <w:i/>
          <w:iCs/>
          <w:color w:val="000000" w:themeColor="text1"/>
          <w:sz w:val="24"/>
          <w:szCs w:val="24"/>
          <w:shd w:val="clear" w:color="auto" w:fill="FFFFFF"/>
          <w:lang w:val="en-GB"/>
        </w:rPr>
        <w:t xml:space="preserve">Strategic planning for public and </w:t>
      </w:r>
      <w:proofErr w:type="spellStart"/>
      <w:r w:rsidRPr="002C7D4E">
        <w:rPr>
          <w:rFonts w:ascii="Times New Roman" w:hAnsi="Times New Roman" w:cs="Times New Roman"/>
          <w:i/>
          <w:iCs/>
          <w:color w:val="000000" w:themeColor="text1"/>
          <w:sz w:val="24"/>
          <w:szCs w:val="24"/>
          <w:shd w:val="clear" w:color="auto" w:fill="FFFFFF"/>
          <w:lang w:val="en-GB"/>
        </w:rPr>
        <w:t>nonprofit</w:t>
      </w:r>
      <w:proofErr w:type="spellEnd"/>
      <w:r w:rsidRPr="002C7D4E">
        <w:rPr>
          <w:rFonts w:ascii="Times New Roman" w:hAnsi="Times New Roman" w:cs="Times New Roman"/>
          <w:i/>
          <w:iCs/>
          <w:color w:val="000000" w:themeColor="text1"/>
          <w:sz w:val="24"/>
          <w:szCs w:val="24"/>
          <w:shd w:val="clear" w:color="auto" w:fill="FFFFFF"/>
          <w:lang w:val="en-GB"/>
        </w:rPr>
        <w:t xml:space="preserve"> organizations: A guide to strengthening and sustaining organizational achievement</w:t>
      </w:r>
      <w:r w:rsidRPr="002C7D4E">
        <w:rPr>
          <w:rFonts w:ascii="Times New Roman" w:hAnsi="Times New Roman" w:cs="Times New Roman"/>
          <w:color w:val="000000" w:themeColor="text1"/>
          <w:sz w:val="24"/>
          <w:szCs w:val="24"/>
          <w:shd w:val="clear" w:color="auto" w:fill="FFFFFF"/>
          <w:lang w:val="en-GB"/>
        </w:rPr>
        <w:t xml:space="preserve">. John Wiley &amp; Sons: New Jersey. </w:t>
      </w:r>
    </w:p>
    <w:p w:rsidR="008B268C" w:rsidRPr="002C7D4E" w:rsidRDefault="008B268C" w:rsidP="008B268C">
      <w:pPr>
        <w:pStyle w:val="Normal1"/>
        <w:spacing w:line="360" w:lineRule="auto"/>
        <w:jc w:val="both"/>
        <w:rPr>
          <w:rFonts w:ascii="Times New Roman" w:hAnsi="Times New Roman" w:cs="Times New Roman"/>
          <w:color w:val="000000" w:themeColor="text1"/>
          <w:sz w:val="24"/>
          <w:szCs w:val="24"/>
          <w:shd w:val="clear" w:color="auto" w:fill="FFFFFF"/>
          <w:lang w:val="en-GB"/>
        </w:rPr>
      </w:pPr>
      <w:r w:rsidRPr="002C7D4E">
        <w:rPr>
          <w:rFonts w:ascii="Times New Roman" w:hAnsi="Times New Roman" w:cs="Times New Roman"/>
          <w:color w:val="000000" w:themeColor="text1"/>
          <w:sz w:val="24"/>
          <w:szCs w:val="24"/>
          <w:shd w:val="clear" w:color="auto" w:fill="FFFFFF"/>
          <w:lang w:val="en-GB"/>
        </w:rPr>
        <w:t>Callan, J.M., (2018), November. Toward a Better Future: New Evidence on Four Approaches to Linking Disconnected Youth to Employment and Education. In </w:t>
      </w:r>
      <w:r w:rsidRPr="002C7D4E">
        <w:rPr>
          <w:rFonts w:ascii="Times New Roman" w:hAnsi="Times New Roman" w:cs="Times New Roman"/>
          <w:i/>
          <w:iCs/>
          <w:color w:val="000000" w:themeColor="text1"/>
          <w:sz w:val="24"/>
          <w:szCs w:val="24"/>
          <w:shd w:val="clear" w:color="auto" w:fill="FFFFFF"/>
          <w:lang w:val="en-GB"/>
        </w:rPr>
        <w:t>2018 APPAM Fall Research Conference: Evidence for Action: Encouraging Innovation and Improvement</w:t>
      </w:r>
      <w:r w:rsidRPr="002C7D4E">
        <w:rPr>
          <w:rFonts w:ascii="Times New Roman" w:hAnsi="Times New Roman" w:cs="Times New Roman"/>
          <w:color w:val="000000" w:themeColor="text1"/>
          <w:sz w:val="24"/>
          <w:szCs w:val="24"/>
          <w:shd w:val="clear" w:color="auto" w:fill="FFFFFF"/>
          <w:lang w:val="en-GB"/>
        </w:rPr>
        <w:t>. Appam.</w:t>
      </w:r>
    </w:p>
    <w:p w:rsidR="008B268C" w:rsidRPr="002C7D4E" w:rsidRDefault="008B268C" w:rsidP="008B268C">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2C7D4E">
        <w:rPr>
          <w:rFonts w:ascii="Times New Roman" w:hAnsi="Times New Roman" w:cs="Times New Roman"/>
          <w:color w:val="000000" w:themeColor="text1"/>
          <w:sz w:val="24"/>
          <w:szCs w:val="24"/>
          <w:shd w:val="clear" w:color="auto" w:fill="FFFFFF"/>
          <w:lang w:val="en-GB"/>
        </w:rPr>
        <w:t>Cervone</w:t>
      </w:r>
      <w:proofErr w:type="spellEnd"/>
      <w:r w:rsidRPr="002C7D4E">
        <w:rPr>
          <w:rFonts w:ascii="Times New Roman" w:hAnsi="Times New Roman" w:cs="Times New Roman"/>
          <w:color w:val="000000" w:themeColor="text1"/>
          <w:sz w:val="24"/>
          <w:szCs w:val="24"/>
          <w:shd w:val="clear" w:color="auto" w:fill="FFFFFF"/>
          <w:lang w:val="en-GB"/>
        </w:rPr>
        <w:t xml:space="preserve">, H.F., </w:t>
      </w:r>
      <w:r w:rsidR="00633A25"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2014</w:t>
      </w:r>
      <w:r w:rsidR="00633A25"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 Improving strategic planning by adapting agile methods to the planning process. </w:t>
      </w:r>
      <w:r w:rsidRPr="002C7D4E">
        <w:rPr>
          <w:rFonts w:ascii="Times New Roman" w:hAnsi="Times New Roman" w:cs="Times New Roman"/>
          <w:i/>
          <w:iCs/>
          <w:color w:val="000000" w:themeColor="text1"/>
          <w:sz w:val="24"/>
          <w:szCs w:val="24"/>
          <w:shd w:val="clear" w:color="auto" w:fill="FFFFFF"/>
          <w:lang w:val="en-GB"/>
        </w:rPr>
        <w:t>Journal of Library Administration</w:t>
      </w:r>
      <w:r w:rsidRPr="002C7D4E">
        <w:rPr>
          <w:rFonts w:ascii="Times New Roman" w:hAnsi="Times New Roman" w:cs="Times New Roman"/>
          <w:color w:val="000000" w:themeColor="text1"/>
          <w:sz w:val="24"/>
          <w:szCs w:val="24"/>
          <w:shd w:val="clear" w:color="auto" w:fill="FFFFFF"/>
          <w:lang w:val="en-GB"/>
        </w:rPr>
        <w:t>, </w:t>
      </w:r>
      <w:r w:rsidRPr="002C7D4E">
        <w:rPr>
          <w:rFonts w:ascii="Times New Roman" w:hAnsi="Times New Roman" w:cs="Times New Roman"/>
          <w:i/>
          <w:iCs/>
          <w:color w:val="000000" w:themeColor="text1"/>
          <w:sz w:val="24"/>
          <w:szCs w:val="24"/>
          <w:shd w:val="clear" w:color="auto" w:fill="FFFFFF"/>
          <w:lang w:val="en-GB"/>
        </w:rPr>
        <w:t>54</w:t>
      </w:r>
      <w:r w:rsidRPr="002C7D4E">
        <w:rPr>
          <w:rFonts w:ascii="Times New Roman" w:hAnsi="Times New Roman" w:cs="Times New Roman"/>
          <w:color w:val="000000" w:themeColor="text1"/>
          <w:sz w:val="24"/>
          <w:szCs w:val="24"/>
          <w:shd w:val="clear" w:color="auto" w:fill="FFFFFF"/>
          <w:lang w:val="en-GB"/>
        </w:rPr>
        <w:t>(2), pp.155-168.</w:t>
      </w:r>
    </w:p>
    <w:p w:rsidR="008B268C" w:rsidRPr="002C7D4E" w:rsidRDefault="008B268C" w:rsidP="008B268C">
      <w:pPr>
        <w:spacing w:line="360" w:lineRule="auto"/>
        <w:jc w:val="both"/>
        <w:rPr>
          <w:rFonts w:ascii="Times New Roman" w:hAnsi="Times New Roman" w:cs="Times New Roman"/>
          <w:color w:val="000000" w:themeColor="text1"/>
          <w:sz w:val="24"/>
          <w:szCs w:val="24"/>
        </w:rPr>
      </w:pPr>
      <w:r w:rsidRPr="002C7D4E">
        <w:rPr>
          <w:rFonts w:ascii="Times New Roman" w:hAnsi="Times New Roman" w:cs="Times New Roman"/>
          <w:color w:val="000000" w:themeColor="text1"/>
          <w:sz w:val="24"/>
          <w:szCs w:val="24"/>
        </w:rPr>
        <w:t xml:space="preserve">Cohen, E., </w:t>
      </w:r>
      <w:r w:rsidR="00633A25" w:rsidRPr="002C7D4E">
        <w:rPr>
          <w:rFonts w:ascii="Times New Roman" w:hAnsi="Times New Roman" w:cs="Times New Roman"/>
          <w:color w:val="000000" w:themeColor="text1"/>
          <w:sz w:val="24"/>
          <w:szCs w:val="24"/>
        </w:rPr>
        <w:t>(</w:t>
      </w:r>
      <w:r w:rsidRPr="002C7D4E">
        <w:rPr>
          <w:rFonts w:ascii="Times New Roman" w:hAnsi="Times New Roman" w:cs="Times New Roman"/>
          <w:color w:val="000000" w:themeColor="text1"/>
          <w:sz w:val="24"/>
          <w:szCs w:val="24"/>
        </w:rPr>
        <w:t>2017</w:t>
      </w:r>
      <w:r w:rsidR="00633A25" w:rsidRPr="002C7D4E">
        <w:rPr>
          <w:rFonts w:ascii="Times New Roman" w:hAnsi="Times New Roman" w:cs="Times New Roman"/>
          <w:color w:val="000000" w:themeColor="text1"/>
          <w:sz w:val="24"/>
          <w:szCs w:val="24"/>
        </w:rPr>
        <w:t>)</w:t>
      </w:r>
      <w:r w:rsidRPr="002C7D4E">
        <w:rPr>
          <w:rFonts w:ascii="Times New Roman" w:hAnsi="Times New Roman" w:cs="Times New Roman"/>
          <w:color w:val="000000" w:themeColor="text1"/>
          <w:sz w:val="24"/>
          <w:szCs w:val="24"/>
        </w:rPr>
        <w:t>. Employee training and development. In </w:t>
      </w:r>
      <w:r w:rsidRPr="002C7D4E">
        <w:rPr>
          <w:rFonts w:ascii="Times New Roman" w:hAnsi="Times New Roman" w:cs="Times New Roman"/>
          <w:i/>
          <w:iCs/>
          <w:color w:val="000000" w:themeColor="text1"/>
          <w:sz w:val="24"/>
          <w:szCs w:val="24"/>
        </w:rPr>
        <w:t>CSR for HR</w:t>
      </w:r>
      <w:r w:rsidRPr="002C7D4E">
        <w:rPr>
          <w:rFonts w:ascii="Times New Roman" w:hAnsi="Times New Roman" w:cs="Times New Roman"/>
          <w:color w:val="000000" w:themeColor="text1"/>
          <w:sz w:val="24"/>
          <w:szCs w:val="24"/>
        </w:rPr>
        <w:t> (pp. 153-162). Routledge.</w:t>
      </w:r>
    </w:p>
    <w:p w:rsidR="008B268C" w:rsidRPr="002C7D4E" w:rsidRDefault="008B268C" w:rsidP="008B268C">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2C7D4E">
        <w:rPr>
          <w:rFonts w:ascii="Times New Roman" w:hAnsi="Times New Roman" w:cs="Times New Roman"/>
          <w:color w:val="000000" w:themeColor="text1"/>
          <w:sz w:val="24"/>
          <w:szCs w:val="24"/>
          <w:shd w:val="clear" w:color="auto" w:fill="FFFFFF"/>
          <w:lang w:val="en-GB"/>
        </w:rPr>
        <w:t>Claudy</w:t>
      </w:r>
      <w:proofErr w:type="spellEnd"/>
      <w:r w:rsidRPr="002C7D4E">
        <w:rPr>
          <w:rFonts w:ascii="Times New Roman" w:hAnsi="Times New Roman" w:cs="Times New Roman"/>
          <w:color w:val="000000" w:themeColor="text1"/>
          <w:sz w:val="24"/>
          <w:szCs w:val="24"/>
          <w:shd w:val="clear" w:color="auto" w:fill="FFFFFF"/>
          <w:lang w:val="en-GB"/>
        </w:rPr>
        <w:t xml:space="preserve">, M.C. and Peterson, M., </w:t>
      </w:r>
      <w:r w:rsidR="00C27B51"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2014</w:t>
      </w:r>
      <w:r w:rsidR="00C27B51"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 xml:space="preserve">. Understanding the underutilization of urban bicycle </w:t>
      </w:r>
      <w:r w:rsidR="007A1E2D" w:rsidRPr="002C7D4E">
        <w:rPr>
          <w:rFonts w:ascii="Times New Roman" w:hAnsi="Times New Roman" w:cs="Times New Roman"/>
          <w:color w:val="000000" w:themeColor="text1"/>
          <w:sz w:val="24"/>
          <w:szCs w:val="24"/>
          <w:shd w:val="clear" w:color="auto" w:fill="FFFFFF"/>
          <w:lang w:val="en-GB"/>
        </w:rPr>
        <w:t xml:space="preserve">commuting: A </w:t>
      </w:r>
      <w:proofErr w:type="spellStart"/>
      <w:r w:rsidR="007A1E2D" w:rsidRPr="002C7D4E">
        <w:rPr>
          <w:rFonts w:ascii="Times New Roman" w:hAnsi="Times New Roman" w:cs="Times New Roman"/>
          <w:color w:val="000000" w:themeColor="text1"/>
          <w:sz w:val="24"/>
          <w:szCs w:val="24"/>
          <w:shd w:val="clear" w:color="auto" w:fill="FFFFFF"/>
          <w:lang w:val="en-GB"/>
        </w:rPr>
        <w:t>behavioral</w:t>
      </w:r>
      <w:proofErr w:type="spellEnd"/>
      <w:r w:rsidR="007A1E2D" w:rsidRPr="002C7D4E">
        <w:rPr>
          <w:rFonts w:ascii="Times New Roman" w:hAnsi="Times New Roman" w:cs="Times New Roman"/>
          <w:color w:val="000000" w:themeColor="text1"/>
          <w:sz w:val="24"/>
          <w:szCs w:val="24"/>
          <w:shd w:val="clear" w:color="auto" w:fill="FFFFFF"/>
          <w:lang w:val="en-GB"/>
        </w:rPr>
        <w:t xml:space="preserve"> reasoning perspective. </w:t>
      </w:r>
      <w:r w:rsidR="007A1E2D" w:rsidRPr="002C7D4E">
        <w:rPr>
          <w:rFonts w:ascii="Times New Roman" w:hAnsi="Times New Roman" w:cs="Times New Roman"/>
          <w:i/>
          <w:iCs/>
          <w:color w:val="000000" w:themeColor="text1"/>
          <w:sz w:val="24"/>
          <w:szCs w:val="24"/>
          <w:shd w:val="clear" w:color="auto" w:fill="FFFFFF"/>
          <w:lang w:val="en-GB"/>
        </w:rPr>
        <w:t>Journal of Public Policy &amp; Marketing</w:t>
      </w:r>
      <w:r w:rsidR="007A1E2D" w:rsidRPr="002C7D4E">
        <w:rPr>
          <w:rFonts w:ascii="Times New Roman" w:hAnsi="Times New Roman" w:cs="Times New Roman"/>
          <w:color w:val="000000" w:themeColor="text1"/>
          <w:sz w:val="24"/>
          <w:szCs w:val="24"/>
          <w:shd w:val="clear" w:color="auto" w:fill="FFFFFF"/>
          <w:lang w:val="en-GB"/>
        </w:rPr>
        <w:t>, </w:t>
      </w:r>
      <w:r w:rsidR="007A1E2D" w:rsidRPr="002C7D4E">
        <w:rPr>
          <w:rFonts w:ascii="Times New Roman" w:hAnsi="Times New Roman" w:cs="Times New Roman"/>
          <w:i/>
          <w:iCs/>
          <w:color w:val="000000" w:themeColor="text1"/>
          <w:sz w:val="24"/>
          <w:szCs w:val="24"/>
          <w:shd w:val="clear" w:color="auto" w:fill="FFFFFF"/>
          <w:lang w:val="en-GB"/>
        </w:rPr>
        <w:t>33</w:t>
      </w:r>
      <w:r w:rsidR="007A1E2D" w:rsidRPr="002C7D4E">
        <w:rPr>
          <w:rFonts w:ascii="Times New Roman" w:hAnsi="Times New Roman" w:cs="Times New Roman"/>
          <w:color w:val="000000" w:themeColor="text1"/>
          <w:sz w:val="24"/>
          <w:szCs w:val="24"/>
          <w:shd w:val="clear" w:color="auto" w:fill="FFFFFF"/>
          <w:lang w:val="en-GB"/>
        </w:rPr>
        <w:t xml:space="preserve">(2), pp.173 </w:t>
      </w:r>
      <w:r w:rsidRPr="002C7D4E">
        <w:rPr>
          <w:rFonts w:ascii="Times New Roman" w:hAnsi="Times New Roman" w:cs="Times New Roman"/>
          <w:color w:val="000000" w:themeColor="text1"/>
          <w:sz w:val="24"/>
          <w:szCs w:val="24"/>
          <w:shd w:val="clear" w:color="auto" w:fill="FFFFFF"/>
          <w:lang w:val="en-GB"/>
        </w:rPr>
        <w:t>-187.</w:t>
      </w:r>
    </w:p>
    <w:p w:rsidR="008B268C" w:rsidRPr="002C7D4E" w:rsidRDefault="008B268C" w:rsidP="008B268C">
      <w:pPr>
        <w:spacing w:line="360" w:lineRule="auto"/>
        <w:jc w:val="both"/>
        <w:rPr>
          <w:rFonts w:ascii="Times New Roman" w:hAnsi="Times New Roman" w:cs="Times New Roman"/>
          <w:color w:val="000000" w:themeColor="text1"/>
          <w:sz w:val="24"/>
          <w:szCs w:val="24"/>
          <w:shd w:val="clear" w:color="auto" w:fill="FFFFFF"/>
        </w:rPr>
      </w:pPr>
      <w:proofErr w:type="spellStart"/>
      <w:r w:rsidRPr="002C7D4E">
        <w:rPr>
          <w:rFonts w:ascii="Times New Roman" w:hAnsi="Times New Roman" w:cs="Times New Roman"/>
          <w:color w:val="000000" w:themeColor="text1"/>
          <w:sz w:val="24"/>
          <w:szCs w:val="24"/>
          <w:shd w:val="clear" w:color="auto" w:fill="FFFFFF"/>
        </w:rPr>
        <w:t>Dugguh</w:t>
      </w:r>
      <w:proofErr w:type="spellEnd"/>
      <w:r w:rsidRPr="002C7D4E">
        <w:rPr>
          <w:rFonts w:ascii="Times New Roman" w:hAnsi="Times New Roman" w:cs="Times New Roman"/>
          <w:color w:val="000000" w:themeColor="text1"/>
          <w:sz w:val="24"/>
          <w:szCs w:val="24"/>
          <w:shd w:val="clear" w:color="auto" w:fill="FFFFFF"/>
        </w:rPr>
        <w:t xml:space="preserve">, S.I. and Dennis, A., </w:t>
      </w:r>
      <w:r w:rsidR="00C27B51" w:rsidRPr="002C7D4E">
        <w:rPr>
          <w:rFonts w:ascii="Times New Roman" w:hAnsi="Times New Roman" w:cs="Times New Roman"/>
          <w:color w:val="000000" w:themeColor="text1"/>
          <w:sz w:val="24"/>
          <w:szCs w:val="24"/>
          <w:shd w:val="clear" w:color="auto" w:fill="FFFFFF"/>
        </w:rPr>
        <w:t>(</w:t>
      </w:r>
      <w:r w:rsidRPr="002C7D4E">
        <w:rPr>
          <w:rFonts w:ascii="Times New Roman" w:hAnsi="Times New Roman" w:cs="Times New Roman"/>
          <w:color w:val="000000" w:themeColor="text1"/>
          <w:sz w:val="24"/>
          <w:szCs w:val="24"/>
          <w:shd w:val="clear" w:color="auto" w:fill="FFFFFF"/>
        </w:rPr>
        <w:t>2014</w:t>
      </w:r>
      <w:r w:rsidR="00C27B51" w:rsidRPr="002C7D4E">
        <w:rPr>
          <w:rFonts w:ascii="Times New Roman" w:hAnsi="Times New Roman" w:cs="Times New Roman"/>
          <w:color w:val="000000" w:themeColor="text1"/>
          <w:sz w:val="24"/>
          <w:szCs w:val="24"/>
          <w:shd w:val="clear" w:color="auto" w:fill="FFFFFF"/>
        </w:rPr>
        <w:t>)</w:t>
      </w:r>
      <w:r w:rsidRPr="002C7D4E">
        <w:rPr>
          <w:rFonts w:ascii="Times New Roman" w:hAnsi="Times New Roman" w:cs="Times New Roman"/>
          <w:color w:val="000000" w:themeColor="text1"/>
          <w:sz w:val="24"/>
          <w:szCs w:val="24"/>
          <w:shd w:val="clear" w:color="auto" w:fill="FFFFFF"/>
        </w:rPr>
        <w:t>. Job satisfaction theories: Traceability to employee performance in organizations. </w:t>
      </w:r>
      <w:r w:rsidRPr="002C7D4E">
        <w:rPr>
          <w:rFonts w:ascii="Times New Roman" w:hAnsi="Times New Roman" w:cs="Times New Roman"/>
          <w:i/>
          <w:iCs/>
          <w:color w:val="000000" w:themeColor="text1"/>
          <w:sz w:val="24"/>
          <w:szCs w:val="24"/>
          <w:shd w:val="clear" w:color="auto" w:fill="FFFFFF"/>
        </w:rPr>
        <w:t>IOSR journal of business and management</w:t>
      </w:r>
      <w:r w:rsidRPr="002C7D4E">
        <w:rPr>
          <w:rFonts w:ascii="Times New Roman" w:hAnsi="Times New Roman" w:cs="Times New Roman"/>
          <w:color w:val="000000" w:themeColor="text1"/>
          <w:sz w:val="24"/>
          <w:szCs w:val="24"/>
          <w:shd w:val="clear" w:color="auto" w:fill="FFFFFF"/>
        </w:rPr>
        <w:t>, </w:t>
      </w:r>
      <w:r w:rsidRPr="002C7D4E">
        <w:rPr>
          <w:rFonts w:ascii="Times New Roman" w:hAnsi="Times New Roman" w:cs="Times New Roman"/>
          <w:i/>
          <w:iCs/>
          <w:color w:val="000000" w:themeColor="text1"/>
          <w:sz w:val="24"/>
          <w:szCs w:val="24"/>
          <w:shd w:val="clear" w:color="auto" w:fill="FFFFFF"/>
        </w:rPr>
        <w:t>16</w:t>
      </w:r>
      <w:r w:rsidRPr="002C7D4E">
        <w:rPr>
          <w:rFonts w:ascii="Times New Roman" w:hAnsi="Times New Roman" w:cs="Times New Roman"/>
          <w:color w:val="000000" w:themeColor="text1"/>
          <w:sz w:val="24"/>
          <w:szCs w:val="24"/>
          <w:shd w:val="clear" w:color="auto" w:fill="FFFFFF"/>
        </w:rPr>
        <w:t>(5), pp.11-18.</w:t>
      </w:r>
    </w:p>
    <w:p w:rsidR="008B268C" w:rsidRPr="002C7D4E" w:rsidRDefault="008B268C" w:rsidP="008B268C">
      <w:pPr>
        <w:spacing w:line="360" w:lineRule="auto"/>
        <w:jc w:val="both"/>
        <w:rPr>
          <w:rFonts w:ascii="Times New Roman" w:hAnsi="Times New Roman" w:cs="Times New Roman"/>
          <w:color w:val="000000" w:themeColor="text1"/>
          <w:sz w:val="24"/>
          <w:szCs w:val="24"/>
          <w:shd w:val="clear" w:color="auto" w:fill="FFFFFF"/>
          <w:lang w:val="en-GB"/>
        </w:rPr>
      </w:pPr>
      <w:r w:rsidRPr="002C7D4E">
        <w:rPr>
          <w:rFonts w:ascii="Times New Roman" w:hAnsi="Times New Roman" w:cs="Times New Roman"/>
          <w:color w:val="000000" w:themeColor="text1"/>
          <w:sz w:val="24"/>
          <w:szCs w:val="24"/>
          <w:shd w:val="clear" w:color="auto" w:fill="FFFFFF"/>
          <w:lang w:val="en-GB"/>
        </w:rPr>
        <w:t xml:space="preserve">employeeprivacyrights.co.uk. (2019). </w:t>
      </w:r>
      <w:r w:rsidRPr="002C7D4E">
        <w:rPr>
          <w:rFonts w:ascii="Times New Roman" w:hAnsi="Times New Roman" w:cs="Times New Roman"/>
          <w:i/>
          <w:color w:val="000000" w:themeColor="text1"/>
          <w:sz w:val="24"/>
          <w:szCs w:val="24"/>
          <w:shd w:val="clear" w:color="auto" w:fill="FFFFFF"/>
          <w:lang w:val="en-GB"/>
        </w:rPr>
        <w:t>Privacy and Staff Appraisals</w:t>
      </w:r>
      <w:r w:rsidRPr="002C7D4E">
        <w:rPr>
          <w:rFonts w:ascii="Times New Roman" w:hAnsi="Times New Roman" w:cs="Times New Roman"/>
          <w:color w:val="000000" w:themeColor="text1"/>
          <w:sz w:val="24"/>
          <w:szCs w:val="24"/>
          <w:shd w:val="clear" w:color="auto" w:fill="FFFFFF"/>
          <w:lang w:val="en-GB"/>
        </w:rPr>
        <w:t>. Available at:</w:t>
      </w:r>
      <w:hyperlink r:id="rId18" w:history="1">
        <w:r w:rsidRPr="002C7D4E">
          <w:rPr>
            <w:rStyle w:val="Hyperlink"/>
            <w:rFonts w:ascii="Times New Roman" w:hAnsi="Times New Roman" w:cs="Times New Roman"/>
            <w:color w:val="000000" w:themeColor="text1"/>
            <w:sz w:val="24"/>
            <w:szCs w:val="24"/>
            <w:u w:val="none"/>
            <w:lang w:val="en-GB"/>
          </w:rPr>
          <w:t>http://www.employeeprivacyrights.co.uk/privacy-staff-appraisals.html</w:t>
        </w:r>
      </w:hyperlink>
      <w:r w:rsidRPr="002C7D4E">
        <w:rPr>
          <w:rFonts w:ascii="Times New Roman" w:hAnsi="Times New Roman" w:cs="Times New Roman"/>
          <w:color w:val="000000" w:themeColor="text1"/>
          <w:sz w:val="24"/>
          <w:szCs w:val="24"/>
          <w:lang w:val="en-GB"/>
        </w:rPr>
        <w:t xml:space="preserve"> [Accessed on: 26/04/19]</w:t>
      </w:r>
    </w:p>
    <w:p w:rsidR="008B268C" w:rsidRPr="002C7D4E" w:rsidRDefault="008B268C" w:rsidP="008B268C">
      <w:pPr>
        <w:spacing w:line="360" w:lineRule="auto"/>
        <w:jc w:val="both"/>
        <w:rPr>
          <w:rFonts w:ascii="Times New Roman" w:hAnsi="Times New Roman" w:cs="Times New Roman"/>
          <w:color w:val="000000" w:themeColor="text1"/>
          <w:sz w:val="24"/>
          <w:szCs w:val="24"/>
        </w:rPr>
      </w:pPr>
      <w:proofErr w:type="spellStart"/>
      <w:r w:rsidRPr="002C7D4E">
        <w:rPr>
          <w:rFonts w:ascii="Times New Roman" w:hAnsi="Times New Roman" w:cs="Times New Roman"/>
          <w:color w:val="000000" w:themeColor="text1"/>
          <w:sz w:val="24"/>
          <w:szCs w:val="24"/>
        </w:rPr>
        <w:t>Garbers</w:t>
      </w:r>
      <w:proofErr w:type="spellEnd"/>
      <w:r w:rsidRPr="002C7D4E">
        <w:rPr>
          <w:rFonts w:ascii="Times New Roman" w:hAnsi="Times New Roman" w:cs="Times New Roman"/>
          <w:color w:val="000000" w:themeColor="text1"/>
          <w:sz w:val="24"/>
          <w:szCs w:val="24"/>
        </w:rPr>
        <w:t xml:space="preserve">, Y. and </w:t>
      </w:r>
      <w:proofErr w:type="spellStart"/>
      <w:r w:rsidRPr="002C7D4E">
        <w:rPr>
          <w:rFonts w:ascii="Times New Roman" w:hAnsi="Times New Roman" w:cs="Times New Roman"/>
          <w:color w:val="000000" w:themeColor="text1"/>
          <w:sz w:val="24"/>
          <w:szCs w:val="24"/>
        </w:rPr>
        <w:t>Konradt</w:t>
      </w:r>
      <w:proofErr w:type="spellEnd"/>
      <w:r w:rsidRPr="002C7D4E">
        <w:rPr>
          <w:rFonts w:ascii="Times New Roman" w:hAnsi="Times New Roman" w:cs="Times New Roman"/>
          <w:color w:val="000000" w:themeColor="text1"/>
          <w:sz w:val="24"/>
          <w:szCs w:val="24"/>
        </w:rPr>
        <w:t xml:space="preserve">, U., </w:t>
      </w:r>
      <w:r w:rsidR="00C27B51" w:rsidRPr="002C7D4E">
        <w:rPr>
          <w:rFonts w:ascii="Times New Roman" w:hAnsi="Times New Roman" w:cs="Times New Roman"/>
          <w:color w:val="000000" w:themeColor="text1"/>
          <w:sz w:val="24"/>
          <w:szCs w:val="24"/>
        </w:rPr>
        <w:t>(</w:t>
      </w:r>
      <w:r w:rsidRPr="002C7D4E">
        <w:rPr>
          <w:rFonts w:ascii="Times New Roman" w:hAnsi="Times New Roman" w:cs="Times New Roman"/>
          <w:color w:val="000000" w:themeColor="text1"/>
          <w:sz w:val="24"/>
          <w:szCs w:val="24"/>
        </w:rPr>
        <w:t>2014</w:t>
      </w:r>
      <w:r w:rsidR="00C27B51" w:rsidRPr="002C7D4E">
        <w:rPr>
          <w:rFonts w:ascii="Times New Roman" w:hAnsi="Times New Roman" w:cs="Times New Roman"/>
          <w:color w:val="000000" w:themeColor="text1"/>
          <w:sz w:val="24"/>
          <w:szCs w:val="24"/>
        </w:rPr>
        <w:t>)</w:t>
      </w:r>
      <w:r w:rsidRPr="002C7D4E">
        <w:rPr>
          <w:rFonts w:ascii="Times New Roman" w:hAnsi="Times New Roman" w:cs="Times New Roman"/>
          <w:color w:val="000000" w:themeColor="text1"/>
          <w:sz w:val="24"/>
          <w:szCs w:val="24"/>
        </w:rPr>
        <w:t>. The effect of financial incentives on performance: A quantitative review of individual and team</w:t>
      </w:r>
      <w:r w:rsidRPr="002C7D4E">
        <w:rPr>
          <w:rFonts w:ascii="Cambria Math" w:hAnsi="Cambria Math" w:cs="Times New Roman"/>
          <w:color w:val="000000" w:themeColor="text1"/>
          <w:sz w:val="24"/>
          <w:szCs w:val="24"/>
        </w:rPr>
        <w:t>‐</w:t>
      </w:r>
      <w:r w:rsidRPr="002C7D4E">
        <w:rPr>
          <w:rFonts w:ascii="Times New Roman" w:hAnsi="Times New Roman" w:cs="Times New Roman"/>
          <w:color w:val="000000" w:themeColor="text1"/>
          <w:sz w:val="24"/>
          <w:szCs w:val="24"/>
        </w:rPr>
        <w:t>based financial incentives. </w:t>
      </w:r>
      <w:r w:rsidRPr="002C7D4E">
        <w:rPr>
          <w:rFonts w:ascii="Times New Roman" w:hAnsi="Times New Roman" w:cs="Times New Roman"/>
          <w:i/>
          <w:iCs/>
          <w:color w:val="000000" w:themeColor="text1"/>
          <w:sz w:val="24"/>
          <w:szCs w:val="24"/>
        </w:rPr>
        <w:t>Journal of occupational and organizational psychology</w:t>
      </w:r>
      <w:r w:rsidRPr="002C7D4E">
        <w:rPr>
          <w:rFonts w:ascii="Times New Roman" w:hAnsi="Times New Roman" w:cs="Times New Roman"/>
          <w:color w:val="000000" w:themeColor="text1"/>
          <w:sz w:val="24"/>
          <w:szCs w:val="24"/>
        </w:rPr>
        <w:t>, </w:t>
      </w:r>
      <w:r w:rsidRPr="002C7D4E">
        <w:rPr>
          <w:rFonts w:ascii="Times New Roman" w:hAnsi="Times New Roman" w:cs="Times New Roman"/>
          <w:i/>
          <w:iCs/>
          <w:color w:val="000000" w:themeColor="text1"/>
          <w:sz w:val="24"/>
          <w:szCs w:val="24"/>
        </w:rPr>
        <w:t>87</w:t>
      </w:r>
      <w:r w:rsidRPr="002C7D4E">
        <w:rPr>
          <w:rFonts w:ascii="Times New Roman" w:hAnsi="Times New Roman" w:cs="Times New Roman"/>
          <w:color w:val="000000" w:themeColor="text1"/>
          <w:sz w:val="24"/>
          <w:szCs w:val="24"/>
        </w:rPr>
        <w:t>(1), pp.102-137.</w:t>
      </w:r>
    </w:p>
    <w:p w:rsidR="008B268C" w:rsidRPr="002C7D4E" w:rsidRDefault="008B268C" w:rsidP="008B268C">
      <w:pPr>
        <w:spacing w:line="360" w:lineRule="auto"/>
        <w:jc w:val="both"/>
        <w:rPr>
          <w:rFonts w:ascii="Times New Roman" w:hAnsi="Times New Roman" w:cs="Times New Roman"/>
          <w:color w:val="000000" w:themeColor="text1"/>
          <w:sz w:val="24"/>
          <w:szCs w:val="24"/>
          <w:shd w:val="clear" w:color="auto" w:fill="FFFFFF"/>
        </w:rPr>
      </w:pPr>
      <w:r w:rsidRPr="002C7D4E">
        <w:rPr>
          <w:rFonts w:ascii="Times New Roman" w:hAnsi="Times New Roman" w:cs="Times New Roman"/>
          <w:color w:val="000000" w:themeColor="text1"/>
          <w:sz w:val="24"/>
          <w:szCs w:val="24"/>
          <w:shd w:val="clear" w:color="auto" w:fill="FFFFFF"/>
        </w:rPr>
        <w:t xml:space="preserve">Idris, A., </w:t>
      </w:r>
      <w:r w:rsidR="00C27B51" w:rsidRPr="002C7D4E">
        <w:rPr>
          <w:rFonts w:ascii="Times New Roman" w:hAnsi="Times New Roman" w:cs="Times New Roman"/>
          <w:color w:val="000000" w:themeColor="text1"/>
          <w:sz w:val="24"/>
          <w:szCs w:val="24"/>
          <w:shd w:val="clear" w:color="auto" w:fill="FFFFFF"/>
        </w:rPr>
        <w:t>(</w:t>
      </w:r>
      <w:r w:rsidRPr="002C7D4E">
        <w:rPr>
          <w:rFonts w:ascii="Times New Roman" w:hAnsi="Times New Roman" w:cs="Times New Roman"/>
          <w:color w:val="000000" w:themeColor="text1"/>
          <w:sz w:val="24"/>
          <w:szCs w:val="24"/>
          <w:shd w:val="clear" w:color="auto" w:fill="FFFFFF"/>
        </w:rPr>
        <w:t>2014</w:t>
      </w:r>
      <w:r w:rsidR="00C27B51" w:rsidRPr="002C7D4E">
        <w:rPr>
          <w:rFonts w:ascii="Times New Roman" w:hAnsi="Times New Roman" w:cs="Times New Roman"/>
          <w:color w:val="000000" w:themeColor="text1"/>
          <w:sz w:val="24"/>
          <w:szCs w:val="24"/>
          <w:shd w:val="clear" w:color="auto" w:fill="FFFFFF"/>
        </w:rPr>
        <w:t>)</w:t>
      </w:r>
      <w:r w:rsidRPr="002C7D4E">
        <w:rPr>
          <w:rFonts w:ascii="Times New Roman" w:hAnsi="Times New Roman" w:cs="Times New Roman"/>
          <w:color w:val="000000" w:themeColor="text1"/>
          <w:sz w:val="24"/>
          <w:szCs w:val="24"/>
          <w:shd w:val="clear" w:color="auto" w:fill="FFFFFF"/>
        </w:rPr>
        <w:t>. Flexible working as an employee retention strategy in developing countries: Malaysian bank managers speak. </w:t>
      </w:r>
      <w:r w:rsidRPr="002C7D4E">
        <w:rPr>
          <w:rFonts w:ascii="Times New Roman" w:hAnsi="Times New Roman" w:cs="Times New Roman"/>
          <w:i/>
          <w:iCs/>
          <w:color w:val="000000" w:themeColor="text1"/>
          <w:sz w:val="24"/>
          <w:szCs w:val="24"/>
          <w:shd w:val="clear" w:color="auto" w:fill="FFFFFF"/>
        </w:rPr>
        <w:t>Journal of Management Research</w:t>
      </w:r>
      <w:r w:rsidRPr="002C7D4E">
        <w:rPr>
          <w:rFonts w:ascii="Times New Roman" w:hAnsi="Times New Roman" w:cs="Times New Roman"/>
          <w:color w:val="000000" w:themeColor="text1"/>
          <w:sz w:val="24"/>
          <w:szCs w:val="24"/>
          <w:shd w:val="clear" w:color="auto" w:fill="FFFFFF"/>
        </w:rPr>
        <w:t>, </w:t>
      </w:r>
      <w:r w:rsidRPr="002C7D4E">
        <w:rPr>
          <w:rFonts w:ascii="Times New Roman" w:hAnsi="Times New Roman" w:cs="Times New Roman"/>
          <w:i/>
          <w:iCs/>
          <w:color w:val="000000" w:themeColor="text1"/>
          <w:sz w:val="24"/>
          <w:szCs w:val="24"/>
          <w:shd w:val="clear" w:color="auto" w:fill="FFFFFF"/>
        </w:rPr>
        <w:t>14</w:t>
      </w:r>
      <w:r w:rsidRPr="002C7D4E">
        <w:rPr>
          <w:rFonts w:ascii="Times New Roman" w:hAnsi="Times New Roman" w:cs="Times New Roman"/>
          <w:color w:val="000000" w:themeColor="text1"/>
          <w:sz w:val="24"/>
          <w:szCs w:val="24"/>
          <w:shd w:val="clear" w:color="auto" w:fill="FFFFFF"/>
        </w:rPr>
        <w:t>(2), p.71-83.</w:t>
      </w:r>
    </w:p>
    <w:p w:rsidR="008B268C" w:rsidRPr="002C7D4E" w:rsidRDefault="008B268C" w:rsidP="008B268C">
      <w:pPr>
        <w:spacing w:line="360" w:lineRule="auto"/>
        <w:jc w:val="both"/>
        <w:rPr>
          <w:rFonts w:ascii="Times New Roman" w:hAnsi="Times New Roman" w:cs="Times New Roman"/>
          <w:color w:val="000000" w:themeColor="text1"/>
          <w:sz w:val="24"/>
          <w:szCs w:val="24"/>
        </w:rPr>
      </w:pPr>
      <w:proofErr w:type="spellStart"/>
      <w:r w:rsidRPr="002C7D4E">
        <w:rPr>
          <w:rFonts w:ascii="Times New Roman" w:hAnsi="Times New Roman" w:cs="Times New Roman"/>
          <w:color w:val="000000" w:themeColor="text1"/>
          <w:sz w:val="24"/>
          <w:szCs w:val="24"/>
        </w:rPr>
        <w:t>Jundt</w:t>
      </w:r>
      <w:proofErr w:type="spellEnd"/>
      <w:r w:rsidRPr="002C7D4E">
        <w:rPr>
          <w:rFonts w:ascii="Times New Roman" w:hAnsi="Times New Roman" w:cs="Times New Roman"/>
          <w:color w:val="000000" w:themeColor="text1"/>
          <w:sz w:val="24"/>
          <w:szCs w:val="24"/>
        </w:rPr>
        <w:t xml:space="preserve">, D.K., </w:t>
      </w:r>
      <w:proofErr w:type="spellStart"/>
      <w:r w:rsidRPr="002C7D4E">
        <w:rPr>
          <w:rFonts w:ascii="Times New Roman" w:hAnsi="Times New Roman" w:cs="Times New Roman"/>
          <w:color w:val="000000" w:themeColor="text1"/>
          <w:sz w:val="24"/>
          <w:szCs w:val="24"/>
        </w:rPr>
        <w:t>Shoss</w:t>
      </w:r>
      <w:proofErr w:type="spellEnd"/>
      <w:r w:rsidRPr="002C7D4E">
        <w:rPr>
          <w:rFonts w:ascii="Times New Roman" w:hAnsi="Times New Roman" w:cs="Times New Roman"/>
          <w:color w:val="000000" w:themeColor="text1"/>
          <w:sz w:val="24"/>
          <w:szCs w:val="24"/>
        </w:rPr>
        <w:t xml:space="preserve">, M.K. and Huang, J.L., </w:t>
      </w:r>
      <w:r w:rsidR="00C27B51" w:rsidRPr="002C7D4E">
        <w:rPr>
          <w:rFonts w:ascii="Times New Roman" w:hAnsi="Times New Roman" w:cs="Times New Roman"/>
          <w:color w:val="000000" w:themeColor="text1"/>
          <w:sz w:val="24"/>
          <w:szCs w:val="24"/>
        </w:rPr>
        <w:t>(</w:t>
      </w:r>
      <w:r w:rsidRPr="002C7D4E">
        <w:rPr>
          <w:rFonts w:ascii="Times New Roman" w:hAnsi="Times New Roman" w:cs="Times New Roman"/>
          <w:color w:val="000000" w:themeColor="text1"/>
          <w:sz w:val="24"/>
          <w:szCs w:val="24"/>
        </w:rPr>
        <w:t>2015</w:t>
      </w:r>
      <w:r w:rsidR="00C27B51" w:rsidRPr="002C7D4E">
        <w:rPr>
          <w:rFonts w:ascii="Times New Roman" w:hAnsi="Times New Roman" w:cs="Times New Roman"/>
          <w:color w:val="000000" w:themeColor="text1"/>
          <w:sz w:val="24"/>
          <w:szCs w:val="24"/>
        </w:rPr>
        <w:t>)</w:t>
      </w:r>
      <w:r w:rsidRPr="002C7D4E">
        <w:rPr>
          <w:rFonts w:ascii="Times New Roman" w:hAnsi="Times New Roman" w:cs="Times New Roman"/>
          <w:color w:val="000000" w:themeColor="text1"/>
          <w:sz w:val="24"/>
          <w:szCs w:val="24"/>
        </w:rPr>
        <w:t>. Individual adaptive performance in organizations: A review. </w:t>
      </w:r>
      <w:r w:rsidRPr="002C7D4E">
        <w:rPr>
          <w:rFonts w:ascii="Times New Roman" w:hAnsi="Times New Roman" w:cs="Times New Roman"/>
          <w:i/>
          <w:iCs/>
          <w:color w:val="000000" w:themeColor="text1"/>
          <w:sz w:val="24"/>
          <w:szCs w:val="24"/>
        </w:rPr>
        <w:t>Journal of Organizational Behavior</w:t>
      </w:r>
      <w:r w:rsidRPr="002C7D4E">
        <w:rPr>
          <w:rFonts w:ascii="Times New Roman" w:hAnsi="Times New Roman" w:cs="Times New Roman"/>
          <w:color w:val="000000" w:themeColor="text1"/>
          <w:sz w:val="24"/>
          <w:szCs w:val="24"/>
        </w:rPr>
        <w:t>, </w:t>
      </w:r>
      <w:r w:rsidRPr="002C7D4E">
        <w:rPr>
          <w:rFonts w:ascii="Times New Roman" w:hAnsi="Times New Roman" w:cs="Times New Roman"/>
          <w:i/>
          <w:iCs/>
          <w:color w:val="000000" w:themeColor="text1"/>
          <w:sz w:val="24"/>
          <w:szCs w:val="24"/>
        </w:rPr>
        <w:t>36</w:t>
      </w:r>
      <w:r w:rsidRPr="002C7D4E">
        <w:rPr>
          <w:rFonts w:ascii="Times New Roman" w:hAnsi="Times New Roman" w:cs="Times New Roman"/>
          <w:color w:val="000000" w:themeColor="text1"/>
          <w:sz w:val="24"/>
          <w:szCs w:val="24"/>
        </w:rPr>
        <w:t>(S1), pp.53-71.</w:t>
      </w:r>
    </w:p>
    <w:p w:rsidR="008B268C" w:rsidRPr="002C7D4E" w:rsidRDefault="008B268C" w:rsidP="008B268C">
      <w:pPr>
        <w:pStyle w:val="Normal1"/>
        <w:spacing w:line="360" w:lineRule="auto"/>
        <w:jc w:val="both"/>
        <w:rPr>
          <w:rFonts w:ascii="Times New Roman" w:eastAsia="Times New Roman" w:hAnsi="Times New Roman" w:cs="Times New Roman"/>
          <w:color w:val="000000" w:themeColor="text1"/>
          <w:sz w:val="24"/>
          <w:szCs w:val="24"/>
          <w:lang w:val="en-GB"/>
        </w:rPr>
      </w:pPr>
      <w:r w:rsidRPr="002C7D4E">
        <w:rPr>
          <w:rFonts w:ascii="Times New Roman" w:hAnsi="Times New Roman" w:cs="Times New Roman"/>
          <w:color w:val="000000" w:themeColor="text1"/>
          <w:sz w:val="24"/>
          <w:szCs w:val="24"/>
          <w:shd w:val="clear" w:color="auto" w:fill="FFFFFF"/>
          <w:lang w:val="en-GB"/>
        </w:rPr>
        <w:lastRenderedPageBreak/>
        <w:t xml:space="preserve">King, M.F., </w:t>
      </w:r>
      <w:proofErr w:type="spellStart"/>
      <w:r w:rsidRPr="002C7D4E">
        <w:rPr>
          <w:rFonts w:ascii="Times New Roman" w:hAnsi="Times New Roman" w:cs="Times New Roman"/>
          <w:color w:val="000000" w:themeColor="text1"/>
          <w:sz w:val="24"/>
          <w:szCs w:val="24"/>
          <w:shd w:val="clear" w:color="auto" w:fill="FFFFFF"/>
          <w:lang w:val="en-GB"/>
        </w:rPr>
        <w:t>Renó</w:t>
      </w:r>
      <w:proofErr w:type="spellEnd"/>
      <w:r w:rsidRPr="002C7D4E">
        <w:rPr>
          <w:rFonts w:ascii="Times New Roman" w:hAnsi="Times New Roman" w:cs="Times New Roman"/>
          <w:color w:val="000000" w:themeColor="text1"/>
          <w:sz w:val="24"/>
          <w:szCs w:val="24"/>
          <w:shd w:val="clear" w:color="auto" w:fill="FFFFFF"/>
          <w:lang w:val="en-GB"/>
        </w:rPr>
        <w:t xml:space="preserve">, V.F. and Novo, E.M., </w:t>
      </w:r>
      <w:r w:rsidR="00C27B51"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2014</w:t>
      </w:r>
      <w:r w:rsidR="00C27B51"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 The concept, dimensions and methods of assessment of human well-being within a socioecological context: a literature review. </w:t>
      </w:r>
      <w:r w:rsidRPr="002C7D4E">
        <w:rPr>
          <w:rFonts w:ascii="Times New Roman" w:hAnsi="Times New Roman" w:cs="Times New Roman"/>
          <w:i/>
          <w:iCs/>
          <w:color w:val="000000" w:themeColor="text1"/>
          <w:sz w:val="24"/>
          <w:szCs w:val="24"/>
          <w:lang w:val="en-GB"/>
        </w:rPr>
        <w:t>Social indicators research</w:t>
      </w:r>
      <w:r w:rsidRPr="002C7D4E">
        <w:rPr>
          <w:rFonts w:ascii="Times New Roman" w:hAnsi="Times New Roman" w:cs="Times New Roman"/>
          <w:color w:val="000000" w:themeColor="text1"/>
          <w:sz w:val="24"/>
          <w:szCs w:val="24"/>
          <w:lang w:val="en-GB"/>
        </w:rPr>
        <w:t>, </w:t>
      </w:r>
      <w:r w:rsidRPr="002C7D4E">
        <w:rPr>
          <w:rFonts w:ascii="Times New Roman" w:hAnsi="Times New Roman" w:cs="Times New Roman"/>
          <w:i/>
          <w:iCs/>
          <w:color w:val="000000" w:themeColor="text1"/>
          <w:sz w:val="24"/>
          <w:szCs w:val="24"/>
          <w:lang w:val="en-GB"/>
        </w:rPr>
        <w:t>116</w:t>
      </w:r>
      <w:r w:rsidRPr="002C7D4E">
        <w:rPr>
          <w:rFonts w:ascii="Times New Roman" w:hAnsi="Times New Roman" w:cs="Times New Roman"/>
          <w:color w:val="000000" w:themeColor="text1"/>
          <w:sz w:val="24"/>
          <w:szCs w:val="24"/>
          <w:lang w:val="en-GB"/>
        </w:rPr>
        <w:t>(3), pp.681-698.</w:t>
      </w:r>
    </w:p>
    <w:p w:rsidR="008B268C" w:rsidRPr="002C7D4E" w:rsidRDefault="008B268C" w:rsidP="008B268C">
      <w:pPr>
        <w:pStyle w:val="Normal1"/>
        <w:spacing w:line="360" w:lineRule="auto"/>
        <w:jc w:val="both"/>
        <w:rPr>
          <w:rFonts w:ascii="Times New Roman" w:hAnsi="Times New Roman" w:cs="Times New Roman"/>
          <w:color w:val="000000" w:themeColor="text1"/>
          <w:sz w:val="24"/>
          <w:szCs w:val="24"/>
          <w:shd w:val="clear" w:color="auto" w:fill="FFFFFF"/>
          <w:lang w:val="en-GB"/>
        </w:rPr>
      </w:pPr>
      <w:r w:rsidRPr="002C7D4E">
        <w:rPr>
          <w:rFonts w:ascii="Times New Roman" w:hAnsi="Times New Roman" w:cs="Times New Roman"/>
          <w:color w:val="000000" w:themeColor="text1"/>
          <w:sz w:val="24"/>
          <w:szCs w:val="24"/>
          <w:shd w:val="clear" w:color="auto" w:fill="FFFFFF"/>
          <w:lang w:val="en-GB"/>
        </w:rPr>
        <w:t xml:space="preserve">Lau, C.Q., Johnson, E., Amaya, A., </w:t>
      </w:r>
      <w:proofErr w:type="spellStart"/>
      <w:r w:rsidRPr="002C7D4E">
        <w:rPr>
          <w:rFonts w:ascii="Times New Roman" w:hAnsi="Times New Roman" w:cs="Times New Roman"/>
          <w:color w:val="000000" w:themeColor="text1"/>
          <w:sz w:val="24"/>
          <w:szCs w:val="24"/>
          <w:shd w:val="clear" w:color="auto" w:fill="FFFFFF"/>
          <w:lang w:val="en-GB"/>
        </w:rPr>
        <w:t>LeBaron</w:t>
      </w:r>
      <w:proofErr w:type="spellEnd"/>
      <w:r w:rsidRPr="002C7D4E">
        <w:rPr>
          <w:rFonts w:ascii="Times New Roman" w:hAnsi="Times New Roman" w:cs="Times New Roman"/>
          <w:color w:val="000000" w:themeColor="text1"/>
          <w:sz w:val="24"/>
          <w:szCs w:val="24"/>
          <w:shd w:val="clear" w:color="auto" w:fill="FFFFFF"/>
          <w:lang w:val="en-GB"/>
        </w:rPr>
        <w:t>, P. and Sanders, H., (2018). High stakes, low resources: what mode (s) should youth employment training programs use to track alumni? Evidence from South Africa. </w:t>
      </w:r>
      <w:r w:rsidRPr="002C7D4E">
        <w:rPr>
          <w:rFonts w:ascii="Times New Roman" w:hAnsi="Times New Roman" w:cs="Times New Roman"/>
          <w:i/>
          <w:iCs/>
          <w:color w:val="000000" w:themeColor="text1"/>
          <w:sz w:val="24"/>
          <w:szCs w:val="24"/>
          <w:shd w:val="clear" w:color="auto" w:fill="FFFFFF"/>
          <w:lang w:val="en-GB"/>
        </w:rPr>
        <w:t>Journal of International Development</w:t>
      </w:r>
      <w:r w:rsidRPr="002C7D4E">
        <w:rPr>
          <w:rFonts w:ascii="Times New Roman" w:hAnsi="Times New Roman" w:cs="Times New Roman"/>
          <w:color w:val="000000" w:themeColor="text1"/>
          <w:sz w:val="24"/>
          <w:szCs w:val="24"/>
          <w:shd w:val="clear" w:color="auto" w:fill="FFFFFF"/>
          <w:lang w:val="en-GB"/>
        </w:rPr>
        <w:t>, </w:t>
      </w:r>
      <w:r w:rsidRPr="002C7D4E">
        <w:rPr>
          <w:rFonts w:ascii="Times New Roman" w:hAnsi="Times New Roman" w:cs="Times New Roman"/>
          <w:i/>
          <w:iCs/>
          <w:color w:val="000000" w:themeColor="text1"/>
          <w:sz w:val="24"/>
          <w:szCs w:val="24"/>
          <w:shd w:val="clear" w:color="auto" w:fill="FFFFFF"/>
          <w:lang w:val="en-GB"/>
        </w:rPr>
        <w:t>30</w:t>
      </w:r>
      <w:r w:rsidRPr="002C7D4E">
        <w:rPr>
          <w:rFonts w:ascii="Times New Roman" w:hAnsi="Times New Roman" w:cs="Times New Roman"/>
          <w:color w:val="000000" w:themeColor="text1"/>
          <w:sz w:val="24"/>
          <w:szCs w:val="24"/>
          <w:shd w:val="clear" w:color="auto" w:fill="FFFFFF"/>
          <w:lang w:val="en-GB"/>
        </w:rPr>
        <w:t>(7), pp.1166-1185.</w:t>
      </w:r>
    </w:p>
    <w:p w:rsidR="008B268C" w:rsidRPr="002C7D4E" w:rsidRDefault="008B268C" w:rsidP="008B268C">
      <w:pPr>
        <w:pStyle w:val="Normal1"/>
        <w:spacing w:line="360" w:lineRule="auto"/>
        <w:jc w:val="both"/>
        <w:rPr>
          <w:rFonts w:ascii="Times New Roman" w:hAnsi="Times New Roman" w:cs="Times New Roman"/>
          <w:color w:val="000000" w:themeColor="text1"/>
          <w:sz w:val="24"/>
          <w:szCs w:val="24"/>
          <w:shd w:val="clear" w:color="auto" w:fill="FFFFFF"/>
          <w:lang w:val="en-GB"/>
        </w:rPr>
      </w:pPr>
      <w:r w:rsidRPr="002C7D4E">
        <w:rPr>
          <w:rFonts w:ascii="Times New Roman" w:hAnsi="Times New Roman" w:cs="Times New Roman"/>
          <w:color w:val="000000" w:themeColor="text1"/>
          <w:sz w:val="24"/>
          <w:szCs w:val="24"/>
          <w:shd w:val="clear" w:color="auto" w:fill="FFFFFF"/>
          <w:lang w:val="en-GB"/>
        </w:rPr>
        <w:t xml:space="preserve">Lee, R.S.C., </w:t>
      </w:r>
      <w:proofErr w:type="spellStart"/>
      <w:r w:rsidRPr="002C7D4E">
        <w:rPr>
          <w:rFonts w:ascii="Times New Roman" w:hAnsi="Times New Roman" w:cs="Times New Roman"/>
          <w:color w:val="000000" w:themeColor="text1"/>
          <w:sz w:val="24"/>
          <w:szCs w:val="24"/>
          <w:shd w:val="clear" w:color="auto" w:fill="FFFFFF"/>
          <w:lang w:val="en-GB"/>
        </w:rPr>
        <w:t>Hermens</w:t>
      </w:r>
      <w:proofErr w:type="spellEnd"/>
      <w:r w:rsidRPr="002C7D4E">
        <w:rPr>
          <w:rFonts w:ascii="Times New Roman" w:hAnsi="Times New Roman" w:cs="Times New Roman"/>
          <w:color w:val="000000" w:themeColor="text1"/>
          <w:sz w:val="24"/>
          <w:szCs w:val="24"/>
          <w:shd w:val="clear" w:color="auto" w:fill="FFFFFF"/>
          <w:lang w:val="en-GB"/>
        </w:rPr>
        <w:t xml:space="preserve">, D.F., Scott, J., O'Dea, B., </w:t>
      </w:r>
      <w:proofErr w:type="spellStart"/>
      <w:r w:rsidRPr="002C7D4E">
        <w:rPr>
          <w:rFonts w:ascii="Times New Roman" w:hAnsi="Times New Roman" w:cs="Times New Roman"/>
          <w:color w:val="000000" w:themeColor="text1"/>
          <w:sz w:val="24"/>
          <w:szCs w:val="24"/>
          <w:shd w:val="clear" w:color="auto" w:fill="FFFFFF"/>
          <w:lang w:val="en-GB"/>
        </w:rPr>
        <w:t>Glozier</w:t>
      </w:r>
      <w:proofErr w:type="spellEnd"/>
      <w:r w:rsidRPr="002C7D4E">
        <w:rPr>
          <w:rFonts w:ascii="Times New Roman" w:hAnsi="Times New Roman" w:cs="Times New Roman"/>
          <w:color w:val="000000" w:themeColor="text1"/>
          <w:sz w:val="24"/>
          <w:szCs w:val="24"/>
          <w:shd w:val="clear" w:color="auto" w:fill="FFFFFF"/>
          <w:lang w:val="en-GB"/>
        </w:rPr>
        <w:t xml:space="preserve">, N., Scott, E.M. and </w:t>
      </w:r>
      <w:proofErr w:type="spellStart"/>
      <w:r w:rsidRPr="002C7D4E">
        <w:rPr>
          <w:rFonts w:ascii="Times New Roman" w:hAnsi="Times New Roman" w:cs="Times New Roman"/>
          <w:color w:val="000000" w:themeColor="text1"/>
          <w:sz w:val="24"/>
          <w:szCs w:val="24"/>
          <w:shd w:val="clear" w:color="auto" w:fill="FFFFFF"/>
          <w:lang w:val="en-GB"/>
        </w:rPr>
        <w:t>Hickie</w:t>
      </w:r>
      <w:proofErr w:type="spellEnd"/>
      <w:r w:rsidRPr="002C7D4E">
        <w:rPr>
          <w:rFonts w:ascii="Times New Roman" w:hAnsi="Times New Roman" w:cs="Times New Roman"/>
          <w:color w:val="000000" w:themeColor="text1"/>
          <w:sz w:val="24"/>
          <w:szCs w:val="24"/>
          <w:shd w:val="clear" w:color="auto" w:fill="FFFFFF"/>
          <w:lang w:val="en-GB"/>
        </w:rPr>
        <w:t>, I.B., (2017). A transdiagnostic study of education, employment, and training outcomes in young people with mental illness. </w:t>
      </w:r>
      <w:r w:rsidRPr="002C7D4E">
        <w:rPr>
          <w:rFonts w:ascii="Times New Roman" w:hAnsi="Times New Roman" w:cs="Times New Roman"/>
          <w:i/>
          <w:iCs/>
          <w:color w:val="000000" w:themeColor="text1"/>
          <w:sz w:val="24"/>
          <w:szCs w:val="24"/>
          <w:shd w:val="clear" w:color="auto" w:fill="FFFFFF"/>
          <w:lang w:val="en-GB"/>
        </w:rPr>
        <w:t>Psychological medicine</w:t>
      </w:r>
      <w:r w:rsidRPr="002C7D4E">
        <w:rPr>
          <w:rFonts w:ascii="Times New Roman" w:hAnsi="Times New Roman" w:cs="Times New Roman"/>
          <w:color w:val="000000" w:themeColor="text1"/>
          <w:sz w:val="24"/>
          <w:szCs w:val="24"/>
          <w:shd w:val="clear" w:color="auto" w:fill="FFFFFF"/>
          <w:lang w:val="en-GB"/>
        </w:rPr>
        <w:t>, </w:t>
      </w:r>
      <w:r w:rsidRPr="002C7D4E">
        <w:rPr>
          <w:rFonts w:ascii="Times New Roman" w:hAnsi="Times New Roman" w:cs="Times New Roman"/>
          <w:i/>
          <w:iCs/>
          <w:color w:val="000000" w:themeColor="text1"/>
          <w:sz w:val="24"/>
          <w:szCs w:val="24"/>
          <w:shd w:val="clear" w:color="auto" w:fill="FFFFFF"/>
          <w:lang w:val="en-GB"/>
        </w:rPr>
        <w:t>47</w:t>
      </w:r>
      <w:r w:rsidRPr="002C7D4E">
        <w:rPr>
          <w:rFonts w:ascii="Times New Roman" w:hAnsi="Times New Roman" w:cs="Times New Roman"/>
          <w:color w:val="000000" w:themeColor="text1"/>
          <w:sz w:val="24"/>
          <w:szCs w:val="24"/>
          <w:shd w:val="clear" w:color="auto" w:fill="FFFFFF"/>
          <w:lang w:val="en-GB"/>
        </w:rPr>
        <w:t>(12), pp.2061-2070.</w:t>
      </w:r>
    </w:p>
    <w:p w:rsidR="008B268C" w:rsidRPr="002C7D4E" w:rsidRDefault="008B268C" w:rsidP="008B268C">
      <w:pPr>
        <w:spacing w:line="360" w:lineRule="auto"/>
        <w:jc w:val="both"/>
        <w:rPr>
          <w:rFonts w:ascii="Times New Roman" w:hAnsi="Times New Roman" w:cs="Times New Roman"/>
          <w:color w:val="000000" w:themeColor="text1"/>
          <w:sz w:val="24"/>
          <w:szCs w:val="24"/>
        </w:rPr>
      </w:pPr>
      <w:proofErr w:type="spellStart"/>
      <w:r w:rsidRPr="002C7D4E">
        <w:rPr>
          <w:rFonts w:ascii="Times New Roman" w:hAnsi="Times New Roman" w:cs="Times New Roman"/>
          <w:color w:val="000000" w:themeColor="text1"/>
          <w:sz w:val="24"/>
          <w:szCs w:val="24"/>
        </w:rPr>
        <w:t>Leekha</w:t>
      </w:r>
      <w:proofErr w:type="spellEnd"/>
      <w:r w:rsidRPr="002C7D4E">
        <w:rPr>
          <w:rFonts w:ascii="Times New Roman" w:hAnsi="Times New Roman" w:cs="Times New Roman"/>
          <w:color w:val="000000" w:themeColor="text1"/>
          <w:sz w:val="24"/>
          <w:szCs w:val="24"/>
        </w:rPr>
        <w:t xml:space="preserve"> Chhabra, N. and Sharma, S., </w:t>
      </w:r>
      <w:r w:rsidR="00C27B51" w:rsidRPr="002C7D4E">
        <w:rPr>
          <w:rFonts w:ascii="Times New Roman" w:hAnsi="Times New Roman" w:cs="Times New Roman"/>
          <w:color w:val="000000" w:themeColor="text1"/>
          <w:sz w:val="24"/>
          <w:szCs w:val="24"/>
        </w:rPr>
        <w:t>(</w:t>
      </w:r>
      <w:r w:rsidRPr="002C7D4E">
        <w:rPr>
          <w:rFonts w:ascii="Times New Roman" w:hAnsi="Times New Roman" w:cs="Times New Roman"/>
          <w:color w:val="000000" w:themeColor="text1"/>
          <w:sz w:val="24"/>
          <w:szCs w:val="24"/>
        </w:rPr>
        <w:t>2014</w:t>
      </w:r>
      <w:r w:rsidR="00C27B51" w:rsidRPr="002C7D4E">
        <w:rPr>
          <w:rFonts w:ascii="Times New Roman" w:hAnsi="Times New Roman" w:cs="Times New Roman"/>
          <w:color w:val="000000" w:themeColor="text1"/>
          <w:sz w:val="24"/>
          <w:szCs w:val="24"/>
        </w:rPr>
        <w:t>)</w:t>
      </w:r>
      <w:r w:rsidRPr="002C7D4E">
        <w:rPr>
          <w:rFonts w:ascii="Times New Roman" w:hAnsi="Times New Roman" w:cs="Times New Roman"/>
          <w:color w:val="000000" w:themeColor="text1"/>
          <w:sz w:val="24"/>
          <w:szCs w:val="24"/>
        </w:rPr>
        <w:t>. Employer branding: strategy for improving employer attractiveness. </w:t>
      </w:r>
      <w:r w:rsidRPr="002C7D4E">
        <w:rPr>
          <w:rFonts w:ascii="Times New Roman" w:hAnsi="Times New Roman" w:cs="Times New Roman"/>
          <w:i/>
          <w:iCs/>
          <w:color w:val="000000" w:themeColor="text1"/>
          <w:sz w:val="24"/>
          <w:szCs w:val="24"/>
        </w:rPr>
        <w:t>International Journal of Organizational Analysis</w:t>
      </w:r>
      <w:r w:rsidRPr="002C7D4E">
        <w:rPr>
          <w:rFonts w:ascii="Times New Roman" w:hAnsi="Times New Roman" w:cs="Times New Roman"/>
          <w:color w:val="000000" w:themeColor="text1"/>
          <w:sz w:val="24"/>
          <w:szCs w:val="24"/>
        </w:rPr>
        <w:t>, </w:t>
      </w:r>
      <w:r w:rsidRPr="002C7D4E">
        <w:rPr>
          <w:rFonts w:ascii="Times New Roman" w:hAnsi="Times New Roman" w:cs="Times New Roman"/>
          <w:i/>
          <w:iCs/>
          <w:color w:val="000000" w:themeColor="text1"/>
          <w:sz w:val="24"/>
          <w:szCs w:val="24"/>
        </w:rPr>
        <w:t>22</w:t>
      </w:r>
      <w:r w:rsidRPr="002C7D4E">
        <w:rPr>
          <w:rFonts w:ascii="Times New Roman" w:hAnsi="Times New Roman" w:cs="Times New Roman"/>
          <w:color w:val="000000" w:themeColor="text1"/>
          <w:sz w:val="24"/>
          <w:szCs w:val="24"/>
        </w:rPr>
        <w:t>(1), pp.48-60.</w:t>
      </w:r>
    </w:p>
    <w:p w:rsidR="008B268C" w:rsidRPr="002C7D4E" w:rsidRDefault="008B268C" w:rsidP="008B268C">
      <w:pPr>
        <w:spacing w:line="360" w:lineRule="auto"/>
        <w:jc w:val="both"/>
        <w:rPr>
          <w:rFonts w:ascii="Times New Roman" w:hAnsi="Times New Roman" w:cs="Times New Roman"/>
          <w:color w:val="000000" w:themeColor="text1"/>
          <w:sz w:val="24"/>
          <w:szCs w:val="24"/>
          <w:shd w:val="clear" w:color="auto" w:fill="FFFFFF"/>
          <w:lang w:val="en-GB"/>
        </w:rPr>
      </w:pPr>
      <w:r w:rsidRPr="002C7D4E">
        <w:rPr>
          <w:rFonts w:ascii="Times New Roman" w:hAnsi="Times New Roman" w:cs="Times New Roman"/>
          <w:color w:val="000000" w:themeColor="text1"/>
          <w:sz w:val="24"/>
          <w:szCs w:val="24"/>
          <w:shd w:val="clear" w:color="auto" w:fill="FFFFFF"/>
          <w:lang w:val="en-GB"/>
        </w:rPr>
        <w:t xml:space="preserve">Liu, F. and Kang, J., </w:t>
      </w:r>
      <w:r w:rsidR="00C27B51"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2016</w:t>
      </w:r>
      <w:r w:rsidR="00C27B51"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 A grounded theory approach to the subjective understanding of urban soundscape in Sheffield. </w:t>
      </w:r>
      <w:r w:rsidRPr="002C7D4E">
        <w:rPr>
          <w:rFonts w:ascii="Times New Roman" w:hAnsi="Times New Roman" w:cs="Times New Roman"/>
          <w:i/>
          <w:iCs/>
          <w:color w:val="000000" w:themeColor="text1"/>
          <w:sz w:val="24"/>
          <w:szCs w:val="24"/>
          <w:shd w:val="clear" w:color="auto" w:fill="FFFFFF"/>
          <w:lang w:val="en-GB"/>
        </w:rPr>
        <w:t>Cities</w:t>
      </w:r>
      <w:r w:rsidRPr="002C7D4E">
        <w:rPr>
          <w:rFonts w:ascii="Times New Roman" w:hAnsi="Times New Roman" w:cs="Times New Roman"/>
          <w:color w:val="000000" w:themeColor="text1"/>
          <w:sz w:val="24"/>
          <w:szCs w:val="24"/>
          <w:shd w:val="clear" w:color="auto" w:fill="FFFFFF"/>
          <w:lang w:val="en-GB"/>
        </w:rPr>
        <w:t>, </w:t>
      </w:r>
      <w:r w:rsidRPr="002C7D4E">
        <w:rPr>
          <w:rFonts w:ascii="Times New Roman" w:hAnsi="Times New Roman" w:cs="Times New Roman"/>
          <w:i/>
          <w:iCs/>
          <w:color w:val="000000" w:themeColor="text1"/>
          <w:sz w:val="24"/>
          <w:szCs w:val="24"/>
          <w:shd w:val="clear" w:color="auto" w:fill="FFFFFF"/>
          <w:lang w:val="en-GB"/>
        </w:rPr>
        <w:t>50</w:t>
      </w:r>
      <w:r w:rsidRPr="002C7D4E">
        <w:rPr>
          <w:rFonts w:ascii="Times New Roman" w:hAnsi="Times New Roman" w:cs="Times New Roman"/>
          <w:color w:val="000000" w:themeColor="text1"/>
          <w:sz w:val="24"/>
          <w:szCs w:val="24"/>
          <w:shd w:val="clear" w:color="auto" w:fill="FFFFFF"/>
          <w:lang w:val="en-GB"/>
        </w:rPr>
        <w:t>, pp.28-39.</w:t>
      </w:r>
    </w:p>
    <w:p w:rsidR="008B268C" w:rsidRPr="002C7D4E" w:rsidRDefault="008B268C" w:rsidP="008B268C">
      <w:pPr>
        <w:pStyle w:val="Normal1"/>
        <w:spacing w:line="360" w:lineRule="auto"/>
        <w:jc w:val="both"/>
        <w:rPr>
          <w:rFonts w:ascii="Times New Roman" w:hAnsi="Times New Roman" w:cs="Times New Roman"/>
          <w:color w:val="000000" w:themeColor="text1"/>
          <w:sz w:val="24"/>
          <w:szCs w:val="24"/>
          <w:shd w:val="clear" w:color="auto" w:fill="FFFFFF"/>
          <w:lang w:val="en-GB"/>
        </w:rPr>
      </w:pPr>
      <w:r w:rsidRPr="002C7D4E">
        <w:rPr>
          <w:rFonts w:ascii="Times New Roman" w:hAnsi="Times New Roman" w:cs="Times New Roman"/>
          <w:color w:val="000000" w:themeColor="text1"/>
          <w:sz w:val="24"/>
          <w:szCs w:val="24"/>
          <w:shd w:val="clear" w:color="auto" w:fill="FFFFFF"/>
          <w:lang w:val="en-GB"/>
        </w:rPr>
        <w:t>Noe, R.A., Hollenbeck, J.R., Gerhart, B. and Wright, P.M., (2017). </w:t>
      </w:r>
      <w:r w:rsidRPr="002C7D4E">
        <w:rPr>
          <w:rFonts w:ascii="Times New Roman" w:hAnsi="Times New Roman" w:cs="Times New Roman"/>
          <w:i/>
          <w:iCs/>
          <w:color w:val="000000" w:themeColor="text1"/>
          <w:sz w:val="24"/>
          <w:szCs w:val="24"/>
          <w:shd w:val="clear" w:color="auto" w:fill="FFFFFF"/>
          <w:lang w:val="en-GB"/>
        </w:rPr>
        <w:t>Human resource management: Gaining a competitive advantage</w:t>
      </w:r>
      <w:r w:rsidRPr="002C7D4E">
        <w:rPr>
          <w:rFonts w:ascii="Times New Roman" w:hAnsi="Times New Roman" w:cs="Times New Roman"/>
          <w:color w:val="000000" w:themeColor="text1"/>
          <w:sz w:val="24"/>
          <w:szCs w:val="24"/>
          <w:shd w:val="clear" w:color="auto" w:fill="FFFFFF"/>
          <w:lang w:val="en-GB"/>
        </w:rPr>
        <w:t>. New York, NY: McGraw-Hill Education.</w:t>
      </w:r>
    </w:p>
    <w:p w:rsidR="008B268C" w:rsidRPr="002C7D4E" w:rsidRDefault="008B268C" w:rsidP="008B268C">
      <w:pPr>
        <w:spacing w:line="360" w:lineRule="auto"/>
        <w:jc w:val="both"/>
        <w:rPr>
          <w:rFonts w:ascii="Times New Roman" w:hAnsi="Times New Roman" w:cs="Times New Roman"/>
          <w:color w:val="000000" w:themeColor="text1"/>
          <w:sz w:val="24"/>
          <w:szCs w:val="24"/>
        </w:rPr>
      </w:pPr>
      <w:proofErr w:type="spellStart"/>
      <w:r w:rsidRPr="002C7D4E">
        <w:rPr>
          <w:rFonts w:ascii="Times New Roman" w:hAnsi="Times New Roman" w:cs="Times New Roman"/>
          <w:color w:val="000000" w:themeColor="text1"/>
          <w:sz w:val="24"/>
          <w:szCs w:val="24"/>
        </w:rPr>
        <w:t>Osibanjo</w:t>
      </w:r>
      <w:proofErr w:type="spellEnd"/>
      <w:r w:rsidRPr="002C7D4E">
        <w:rPr>
          <w:rFonts w:ascii="Times New Roman" w:hAnsi="Times New Roman" w:cs="Times New Roman"/>
          <w:color w:val="000000" w:themeColor="text1"/>
          <w:sz w:val="24"/>
          <w:szCs w:val="24"/>
        </w:rPr>
        <w:t xml:space="preserve">, A.O., </w:t>
      </w:r>
      <w:proofErr w:type="spellStart"/>
      <w:r w:rsidRPr="002C7D4E">
        <w:rPr>
          <w:rFonts w:ascii="Times New Roman" w:hAnsi="Times New Roman" w:cs="Times New Roman"/>
          <w:color w:val="000000" w:themeColor="text1"/>
          <w:sz w:val="24"/>
          <w:szCs w:val="24"/>
        </w:rPr>
        <w:t>Adeniji</w:t>
      </w:r>
      <w:proofErr w:type="spellEnd"/>
      <w:r w:rsidRPr="002C7D4E">
        <w:rPr>
          <w:rFonts w:ascii="Times New Roman" w:hAnsi="Times New Roman" w:cs="Times New Roman"/>
          <w:color w:val="000000" w:themeColor="text1"/>
          <w:sz w:val="24"/>
          <w:szCs w:val="24"/>
        </w:rPr>
        <w:t xml:space="preserve">, A.A., </w:t>
      </w:r>
      <w:proofErr w:type="spellStart"/>
      <w:r w:rsidRPr="002C7D4E">
        <w:rPr>
          <w:rFonts w:ascii="Times New Roman" w:hAnsi="Times New Roman" w:cs="Times New Roman"/>
          <w:color w:val="000000" w:themeColor="text1"/>
          <w:sz w:val="24"/>
          <w:szCs w:val="24"/>
        </w:rPr>
        <w:t>Falola</w:t>
      </w:r>
      <w:proofErr w:type="spellEnd"/>
      <w:r w:rsidRPr="002C7D4E">
        <w:rPr>
          <w:rFonts w:ascii="Times New Roman" w:hAnsi="Times New Roman" w:cs="Times New Roman"/>
          <w:color w:val="000000" w:themeColor="text1"/>
          <w:sz w:val="24"/>
          <w:szCs w:val="24"/>
        </w:rPr>
        <w:t xml:space="preserve">, H.O. and </w:t>
      </w:r>
      <w:proofErr w:type="spellStart"/>
      <w:r w:rsidRPr="002C7D4E">
        <w:rPr>
          <w:rFonts w:ascii="Times New Roman" w:hAnsi="Times New Roman" w:cs="Times New Roman"/>
          <w:color w:val="000000" w:themeColor="text1"/>
          <w:sz w:val="24"/>
          <w:szCs w:val="24"/>
        </w:rPr>
        <w:t>Heirsmac</w:t>
      </w:r>
      <w:proofErr w:type="spellEnd"/>
      <w:r w:rsidRPr="002C7D4E">
        <w:rPr>
          <w:rFonts w:ascii="Times New Roman" w:hAnsi="Times New Roman" w:cs="Times New Roman"/>
          <w:color w:val="000000" w:themeColor="text1"/>
          <w:sz w:val="24"/>
          <w:szCs w:val="24"/>
        </w:rPr>
        <w:t xml:space="preserve">, P.T., </w:t>
      </w:r>
      <w:r w:rsidR="00C27B51" w:rsidRPr="002C7D4E">
        <w:rPr>
          <w:rFonts w:ascii="Times New Roman" w:hAnsi="Times New Roman" w:cs="Times New Roman"/>
          <w:color w:val="000000" w:themeColor="text1"/>
          <w:sz w:val="24"/>
          <w:szCs w:val="24"/>
        </w:rPr>
        <w:t>(</w:t>
      </w:r>
      <w:r w:rsidRPr="002C7D4E">
        <w:rPr>
          <w:rFonts w:ascii="Times New Roman" w:hAnsi="Times New Roman" w:cs="Times New Roman"/>
          <w:color w:val="000000" w:themeColor="text1"/>
          <w:sz w:val="24"/>
          <w:szCs w:val="24"/>
        </w:rPr>
        <w:t>2014</w:t>
      </w:r>
      <w:r w:rsidR="00C27B51" w:rsidRPr="002C7D4E">
        <w:rPr>
          <w:rFonts w:ascii="Times New Roman" w:hAnsi="Times New Roman" w:cs="Times New Roman"/>
          <w:color w:val="000000" w:themeColor="text1"/>
          <w:sz w:val="24"/>
          <w:szCs w:val="24"/>
        </w:rPr>
        <w:t>)</w:t>
      </w:r>
      <w:r w:rsidRPr="002C7D4E">
        <w:rPr>
          <w:rFonts w:ascii="Times New Roman" w:hAnsi="Times New Roman" w:cs="Times New Roman"/>
          <w:color w:val="000000" w:themeColor="text1"/>
          <w:sz w:val="24"/>
          <w:szCs w:val="24"/>
        </w:rPr>
        <w:t>. Compensation packages: a strategic tool for employees' performance and retention. </w:t>
      </w:r>
      <w:r w:rsidRPr="002C7D4E">
        <w:rPr>
          <w:rFonts w:ascii="Times New Roman" w:hAnsi="Times New Roman" w:cs="Times New Roman"/>
          <w:i/>
          <w:iCs/>
          <w:color w:val="000000" w:themeColor="text1"/>
          <w:sz w:val="24"/>
          <w:szCs w:val="24"/>
        </w:rPr>
        <w:t>Leonardo Journal of Sciences</w:t>
      </w:r>
      <w:r w:rsidRPr="002C7D4E">
        <w:rPr>
          <w:rFonts w:ascii="Times New Roman" w:hAnsi="Times New Roman" w:cs="Times New Roman"/>
          <w:color w:val="000000" w:themeColor="text1"/>
          <w:sz w:val="24"/>
          <w:szCs w:val="24"/>
        </w:rPr>
        <w:t>, (25), pp.65-84.</w:t>
      </w:r>
    </w:p>
    <w:p w:rsidR="008B268C" w:rsidRPr="002C7D4E" w:rsidRDefault="008B268C" w:rsidP="008B268C">
      <w:pPr>
        <w:spacing w:line="360" w:lineRule="auto"/>
        <w:jc w:val="both"/>
        <w:rPr>
          <w:rFonts w:ascii="Times New Roman" w:hAnsi="Times New Roman" w:cs="Times New Roman"/>
          <w:color w:val="000000" w:themeColor="text1"/>
          <w:sz w:val="24"/>
          <w:szCs w:val="24"/>
          <w:lang w:val="en-GB"/>
        </w:rPr>
      </w:pPr>
      <w:proofErr w:type="spellStart"/>
      <w:r w:rsidRPr="002C7D4E">
        <w:rPr>
          <w:rFonts w:ascii="Times New Roman" w:hAnsi="Times New Roman" w:cs="Times New Roman"/>
          <w:color w:val="000000" w:themeColor="text1"/>
          <w:sz w:val="24"/>
          <w:szCs w:val="24"/>
          <w:shd w:val="clear" w:color="auto" w:fill="FFFFFF"/>
          <w:lang w:val="en-GB"/>
        </w:rPr>
        <w:t>Panc</w:t>
      </w:r>
      <w:proofErr w:type="spellEnd"/>
      <w:r w:rsidRPr="002C7D4E">
        <w:rPr>
          <w:rFonts w:ascii="Times New Roman" w:hAnsi="Times New Roman" w:cs="Times New Roman"/>
          <w:color w:val="000000" w:themeColor="text1"/>
          <w:sz w:val="24"/>
          <w:szCs w:val="24"/>
          <w:shd w:val="clear" w:color="auto" w:fill="FFFFFF"/>
          <w:lang w:val="en-GB"/>
        </w:rPr>
        <w:t xml:space="preserve">, I., </w:t>
      </w:r>
      <w:r w:rsidR="00C27B51"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2015</w:t>
      </w:r>
      <w:r w:rsidR="00C27B51"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 xml:space="preserve">. Investigating the Entrepreneurial Potential of Students–Design and Preliminary Validity Data of the Assessment </w:t>
      </w:r>
      <w:proofErr w:type="spellStart"/>
      <w:r w:rsidRPr="002C7D4E">
        <w:rPr>
          <w:rFonts w:ascii="Times New Roman" w:hAnsi="Times New Roman" w:cs="Times New Roman"/>
          <w:color w:val="000000" w:themeColor="text1"/>
          <w:sz w:val="24"/>
          <w:szCs w:val="24"/>
          <w:shd w:val="clear" w:color="auto" w:fill="FFFFFF"/>
          <w:lang w:val="en-GB"/>
        </w:rPr>
        <w:t>Center</w:t>
      </w:r>
      <w:proofErr w:type="spellEnd"/>
      <w:r w:rsidRPr="002C7D4E">
        <w:rPr>
          <w:rFonts w:ascii="Times New Roman" w:hAnsi="Times New Roman" w:cs="Times New Roman"/>
          <w:color w:val="000000" w:themeColor="text1"/>
          <w:sz w:val="24"/>
          <w:szCs w:val="24"/>
          <w:shd w:val="clear" w:color="auto" w:fill="FFFFFF"/>
          <w:lang w:val="en-GB"/>
        </w:rPr>
        <w:t xml:space="preserve"> Method. </w:t>
      </w:r>
      <w:r w:rsidRPr="002C7D4E">
        <w:rPr>
          <w:rFonts w:ascii="Times New Roman" w:hAnsi="Times New Roman" w:cs="Times New Roman"/>
          <w:i/>
          <w:iCs/>
          <w:color w:val="000000" w:themeColor="text1"/>
          <w:sz w:val="24"/>
          <w:szCs w:val="24"/>
          <w:shd w:val="clear" w:color="auto" w:fill="FFFFFF"/>
          <w:lang w:val="en-GB"/>
        </w:rPr>
        <w:t xml:space="preserve">Procedia-Social and </w:t>
      </w:r>
      <w:proofErr w:type="spellStart"/>
      <w:r w:rsidRPr="002C7D4E">
        <w:rPr>
          <w:rFonts w:ascii="Times New Roman" w:hAnsi="Times New Roman" w:cs="Times New Roman"/>
          <w:i/>
          <w:iCs/>
          <w:color w:val="000000" w:themeColor="text1"/>
          <w:sz w:val="24"/>
          <w:szCs w:val="24"/>
          <w:shd w:val="clear" w:color="auto" w:fill="FFFFFF"/>
          <w:lang w:val="en-GB"/>
        </w:rPr>
        <w:t>Behavioral</w:t>
      </w:r>
      <w:proofErr w:type="spellEnd"/>
      <w:r w:rsidRPr="002C7D4E">
        <w:rPr>
          <w:rFonts w:ascii="Times New Roman" w:hAnsi="Times New Roman" w:cs="Times New Roman"/>
          <w:i/>
          <w:iCs/>
          <w:color w:val="000000" w:themeColor="text1"/>
          <w:sz w:val="24"/>
          <w:szCs w:val="24"/>
          <w:shd w:val="clear" w:color="auto" w:fill="FFFFFF"/>
          <w:lang w:val="en-GB"/>
        </w:rPr>
        <w:t xml:space="preserve"> Sciences</w:t>
      </w:r>
      <w:r w:rsidRPr="002C7D4E">
        <w:rPr>
          <w:rFonts w:ascii="Times New Roman" w:hAnsi="Times New Roman" w:cs="Times New Roman"/>
          <w:color w:val="000000" w:themeColor="text1"/>
          <w:sz w:val="24"/>
          <w:szCs w:val="24"/>
          <w:shd w:val="clear" w:color="auto" w:fill="FFFFFF"/>
          <w:lang w:val="en-GB"/>
        </w:rPr>
        <w:t>, </w:t>
      </w:r>
      <w:r w:rsidRPr="002C7D4E">
        <w:rPr>
          <w:rFonts w:ascii="Times New Roman" w:hAnsi="Times New Roman" w:cs="Times New Roman"/>
          <w:i/>
          <w:iCs/>
          <w:color w:val="000000" w:themeColor="text1"/>
          <w:sz w:val="24"/>
          <w:szCs w:val="24"/>
          <w:shd w:val="clear" w:color="auto" w:fill="FFFFFF"/>
          <w:lang w:val="en-GB"/>
        </w:rPr>
        <w:t>203</w:t>
      </w:r>
      <w:r w:rsidRPr="002C7D4E">
        <w:rPr>
          <w:rFonts w:ascii="Times New Roman" w:hAnsi="Times New Roman" w:cs="Times New Roman"/>
          <w:color w:val="000000" w:themeColor="text1"/>
          <w:sz w:val="24"/>
          <w:szCs w:val="24"/>
          <w:shd w:val="clear" w:color="auto" w:fill="FFFFFF"/>
          <w:lang w:val="en-GB"/>
        </w:rPr>
        <w:t>, pp.393-399.</w:t>
      </w:r>
    </w:p>
    <w:p w:rsidR="008B268C" w:rsidRPr="002C7D4E" w:rsidRDefault="008B268C" w:rsidP="008B268C">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2C7D4E">
        <w:rPr>
          <w:rFonts w:ascii="Times New Roman" w:hAnsi="Times New Roman" w:cs="Times New Roman"/>
          <w:color w:val="000000" w:themeColor="text1"/>
          <w:sz w:val="24"/>
          <w:szCs w:val="24"/>
          <w:shd w:val="clear" w:color="auto" w:fill="FFFFFF"/>
          <w:lang w:val="en-GB"/>
        </w:rPr>
        <w:t>Pilch</w:t>
      </w:r>
      <w:proofErr w:type="spellEnd"/>
      <w:r w:rsidRPr="002C7D4E">
        <w:rPr>
          <w:rFonts w:ascii="Times New Roman" w:hAnsi="Times New Roman" w:cs="Times New Roman"/>
          <w:color w:val="000000" w:themeColor="text1"/>
          <w:sz w:val="24"/>
          <w:szCs w:val="24"/>
          <w:shd w:val="clear" w:color="auto" w:fill="FFFFFF"/>
          <w:lang w:val="en-GB"/>
        </w:rPr>
        <w:t xml:space="preserve">, I. and </w:t>
      </w:r>
      <w:proofErr w:type="spellStart"/>
      <w:r w:rsidRPr="002C7D4E">
        <w:rPr>
          <w:rFonts w:ascii="Times New Roman" w:hAnsi="Times New Roman" w:cs="Times New Roman"/>
          <w:color w:val="000000" w:themeColor="text1"/>
          <w:sz w:val="24"/>
          <w:szCs w:val="24"/>
          <w:shd w:val="clear" w:color="auto" w:fill="FFFFFF"/>
          <w:lang w:val="en-GB"/>
        </w:rPr>
        <w:t>Turska</w:t>
      </w:r>
      <w:proofErr w:type="spellEnd"/>
      <w:r w:rsidRPr="002C7D4E">
        <w:rPr>
          <w:rFonts w:ascii="Times New Roman" w:hAnsi="Times New Roman" w:cs="Times New Roman"/>
          <w:color w:val="000000" w:themeColor="text1"/>
          <w:sz w:val="24"/>
          <w:szCs w:val="24"/>
          <w:shd w:val="clear" w:color="auto" w:fill="FFFFFF"/>
          <w:lang w:val="en-GB"/>
        </w:rPr>
        <w:t xml:space="preserve">, E., </w:t>
      </w:r>
      <w:r w:rsidR="00C27B51"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2015</w:t>
      </w:r>
      <w:r w:rsidR="00C27B51"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 Relationships between Machiavellianism, organizational culture, and workplace bullying: Emotional abuse from the target’s and the perpetrator’s perspective. </w:t>
      </w:r>
      <w:r w:rsidRPr="002C7D4E">
        <w:rPr>
          <w:rFonts w:ascii="Times New Roman" w:hAnsi="Times New Roman" w:cs="Times New Roman"/>
          <w:i/>
          <w:iCs/>
          <w:color w:val="000000" w:themeColor="text1"/>
          <w:sz w:val="24"/>
          <w:szCs w:val="24"/>
          <w:shd w:val="clear" w:color="auto" w:fill="FFFFFF"/>
          <w:lang w:val="en-GB"/>
        </w:rPr>
        <w:t>Journal of Business Ethics</w:t>
      </w:r>
      <w:r w:rsidRPr="002C7D4E">
        <w:rPr>
          <w:rFonts w:ascii="Times New Roman" w:hAnsi="Times New Roman" w:cs="Times New Roman"/>
          <w:color w:val="000000" w:themeColor="text1"/>
          <w:sz w:val="24"/>
          <w:szCs w:val="24"/>
          <w:shd w:val="clear" w:color="auto" w:fill="FFFFFF"/>
          <w:lang w:val="en-GB"/>
        </w:rPr>
        <w:t>, </w:t>
      </w:r>
      <w:r w:rsidRPr="002C7D4E">
        <w:rPr>
          <w:rFonts w:ascii="Times New Roman" w:hAnsi="Times New Roman" w:cs="Times New Roman"/>
          <w:i/>
          <w:iCs/>
          <w:color w:val="000000" w:themeColor="text1"/>
          <w:sz w:val="24"/>
          <w:szCs w:val="24"/>
          <w:shd w:val="clear" w:color="auto" w:fill="FFFFFF"/>
          <w:lang w:val="en-GB"/>
        </w:rPr>
        <w:t>128</w:t>
      </w:r>
      <w:r w:rsidRPr="002C7D4E">
        <w:rPr>
          <w:rFonts w:ascii="Times New Roman" w:hAnsi="Times New Roman" w:cs="Times New Roman"/>
          <w:color w:val="000000" w:themeColor="text1"/>
          <w:sz w:val="24"/>
          <w:szCs w:val="24"/>
          <w:shd w:val="clear" w:color="auto" w:fill="FFFFFF"/>
          <w:lang w:val="en-GB"/>
        </w:rPr>
        <w:t>(1), pp.83-93.</w:t>
      </w:r>
    </w:p>
    <w:p w:rsidR="008B268C" w:rsidRPr="002C7D4E" w:rsidRDefault="008B268C" w:rsidP="008B268C">
      <w:pPr>
        <w:spacing w:line="360" w:lineRule="auto"/>
        <w:jc w:val="both"/>
        <w:rPr>
          <w:rFonts w:ascii="Times New Roman" w:hAnsi="Times New Roman" w:cs="Times New Roman"/>
          <w:color w:val="000000" w:themeColor="text1"/>
          <w:sz w:val="24"/>
          <w:szCs w:val="24"/>
        </w:rPr>
      </w:pPr>
      <w:r w:rsidRPr="002C7D4E">
        <w:rPr>
          <w:rFonts w:ascii="Times New Roman" w:hAnsi="Times New Roman" w:cs="Times New Roman"/>
          <w:color w:val="000000" w:themeColor="text1"/>
          <w:sz w:val="24"/>
          <w:szCs w:val="24"/>
        </w:rPr>
        <w:t xml:space="preserve">Salas, E., Shuffler, M.L., Thayer, A.L., Bedwell, W.L. and Lazzara, E.H., </w:t>
      </w:r>
      <w:r w:rsidR="00C27B51" w:rsidRPr="002C7D4E">
        <w:rPr>
          <w:rFonts w:ascii="Times New Roman" w:hAnsi="Times New Roman" w:cs="Times New Roman"/>
          <w:color w:val="000000" w:themeColor="text1"/>
          <w:sz w:val="24"/>
          <w:szCs w:val="24"/>
        </w:rPr>
        <w:t>(</w:t>
      </w:r>
      <w:r w:rsidRPr="002C7D4E">
        <w:rPr>
          <w:rFonts w:ascii="Times New Roman" w:hAnsi="Times New Roman" w:cs="Times New Roman"/>
          <w:color w:val="000000" w:themeColor="text1"/>
          <w:sz w:val="24"/>
          <w:szCs w:val="24"/>
        </w:rPr>
        <w:t>2015</w:t>
      </w:r>
      <w:r w:rsidR="00C27B51" w:rsidRPr="002C7D4E">
        <w:rPr>
          <w:rFonts w:ascii="Times New Roman" w:hAnsi="Times New Roman" w:cs="Times New Roman"/>
          <w:color w:val="000000" w:themeColor="text1"/>
          <w:sz w:val="24"/>
          <w:szCs w:val="24"/>
        </w:rPr>
        <w:t>)</w:t>
      </w:r>
      <w:r w:rsidRPr="002C7D4E">
        <w:rPr>
          <w:rFonts w:ascii="Times New Roman" w:hAnsi="Times New Roman" w:cs="Times New Roman"/>
          <w:color w:val="000000" w:themeColor="text1"/>
          <w:sz w:val="24"/>
          <w:szCs w:val="24"/>
        </w:rPr>
        <w:t>. Understanding and improving teamwork in organizations: A scientifically based practical guide. </w:t>
      </w:r>
      <w:r w:rsidRPr="002C7D4E">
        <w:rPr>
          <w:rFonts w:ascii="Times New Roman" w:hAnsi="Times New Roman" w:cs="Times New Roman"/>
          <w:i/>
          <w:iCs/>
          <w:color w:val="000000" w:themeColor="text1"/>
          <w:sz w:val="24"/>
          <w:szCs w:val="24"/>
        </w:rPr>
        <w:t>Human Resource Management</w:t>
      </w:r>
      <w:r w:rsidRPr="002C7D4E">
        <w:rPr>
          <w:rFonts w:ascii="Times New Roman" w:hAnsi="Times New Roman" w:cs="Times New Roman"/>
          <w:color w:val="000000" w:themeColor="text1"/>
          <w:sz w:val="24"/>
          <w:szCs w:val="24"/>
        </w:rPr>
        <w:t>, </w:t>
      </w:r>
      <w:r w:rsidRPr="002C7D4E">
        <w:rPr>
          <w:rFonts w:ascii="Times New Roman" w:hAnsi="Times New Roman" w:cs="Times New Roman"/>
          <w:i/>
          <w:iCs/>
          <w:color w:val="000000" w:themeColor="text1"/>
          <w:sz w:val="24"/>
          <w:szCs w:val="24"/>
        </w:rPr>
        <w:t>54</w:t>
      </w:r>
      <w:r w:rsidRPr="002C7D4E">
        <w:rPr>
          <w:rFonts w:ascii="Times New Roman" w:hAnsi="Times New Roman" w:cs="Times New Roman"/>
          <w:color w:val="000000" w:themeColor="text1"/>
          <w:sz w:val="24"/>
          <w:szCs w:val="24"/>
        </w:rPr>
        <w:t>(4), pp.599-622.</w:t>
      </w:r>
    </w:p>
    <w:p w:rsidR="008B268C" w:rsidRPr="002C7D4E" w:rsidRDefault="008B268C" w:rsidP="008B268C">
      <w:pPr>
        <w:pStyle w:val="Normal1"/>
        <w:spacing w:line="360" w:lineRule="auto"/>
        <w:jc w:val="both"/>
        <w:rPr>
          <w:rFonts w:ascii="Times New Roman" w:hAnsi="Times New Roman" w:cs="Times New Roman"/>
          <w:color w:val="000000" w:themeColor="text1"/>
          <w:sz w:val="24"/>
          <w:szCs w:val="24"/>
          <w:shd w:val="clear" w:color="auto" w:fill="FFFFFF"/>
          <w:lang w:val="en-GB"/>
        </w:rPr>
      </w:pPr>
      <w:r w:rsidRPr="002C7D4E">
        <w:rPr>
          <w:rFonts w:ascii="Times New Roman" w:hAnsi="Times New Roman" w:cs="Times New Roman"/>
          <w:color w:val="000000" w:themeColor="text1"/>
          <w:sz w:val="24"/>
          <w:szCs w:val="24"/>
          <w:shd w:val="clear" w:color="auto" w:fill="FFFFFF"/>
          <w:lang w:val="en-GB"/>
        </w:rPr>
        <w:lastRenderedPageBreak/>
        <w:t>Schmitz, H., (2018). </w:t>
      </w:r>
      <w:r w:rsidRPr="002C7D4E">
        <w:rPr>
          <w:rFonts w:ascii="Times New Roman" w:hAnsi="Times New Roman" w:cs="Times New Roman"/>
          <w:i/>
          <w:iCs/>
          <w:color w:val="000000" w:themeColor="text1"/>
          <w:sz w:val="24"/>
          <w:szCs w:val="24"/>
          <w:shd w:val="clear" w:color="auto" w:fill="FFFFFF"/>
          <w:lang w:val="en-GB"/>
        </w:rPr>
        <w:t>Technology and employment practices in developing countries</w:t>
      </w:r>
      <w:r w:rsidRPr="002C7D4E">
        <w:rPr>
          <w:rFonts w:ascii="Times New Roman" w:hAnsi="Times New Roman" w:cs="Times New Roman"/>
          <w:color w:val="000000" w:themeColor="text1"/>
          <w:sz w:val="24"/>
          <w:szCs w:val="24"/>
          <w:shd w:val="clear" w:color="auto" w:fill="FFFFFF"/>
          <w:lang w:val="en-GB"/>
        </w:rPr>
        <w:t>. Abingdon: Routledge.</w:t>
      </w:r>
    </w:p>
    <w:p w:rsidR="008B268C" w:rsidRPr="002C7D4E" w:rsidRDefault="008B268C" w:rsidP="008B268C">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2C7D4E">
        <w:rPr>
          <w:rFonts w:ascii="Times New Roman" w:hAnsi="Times New Roman" w:cs="Times New Roman"/>
          <w:color w:val="000000" w:themeColor="text1"/>
          <w:sz w:val="24"/>
          <w:szCs w:val="24"/>
          <w:shd w:val="clear" w:color="auto" w:fill="FFFFFF"/>
          <w:lang w:val="en-GB"/>
        </w:rPr>
        <w:t>Sunindijo</w:t>
      </w:r>
      <w:proofErr w:type="spellEnd"/>
      <w:r w:rsidRPr="002C7D4E">
        <w:rPr>
          <w:rFonts w:ascii="Times New Roman" w:hAnsi="Times New Roman" w:cs="Times New Roman"/>
          <w:color w:val="000000" w:themeColor="text1"/>
          <w:sz w:val="24"/>
          <w:szCs w:val="24"/>
          <w:shd w:val="clear" w:color="auto" w:fill="FFFFFF"/>
          <w:lang w:val="en-GB"/>
        </w:rPr>
        <w:t xml:space="preserve">, R.Y., </w:t>
      </w:r>
      <w:r w:rsidR="00C27B51"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2015</w:t>
      </w:r>
      <w:r w:rsidR="00C27B51"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 Project manager skills for improving project performance. </w:t>
      </w:r>
      <w:r w:rsidRPr="002C7D4E">
        <w:rPr>
          <w:rFonts w:ascii="Times New Roman" w:hAnsi="Times New Roman" w:cs="Times New Roman"/>
          <w:i/>
          <w:iCs/>
          <w:color w:val="000000" w:themeColor="text1"/>
          <w:sz w:val="24"/>
          <w:szCs w:val="24"/>
          <w:shd w:val="clear" w:color="auto" w:fill="FFFFFF"/>
          <w:lang w:val="en-GB"/>
        </w:rPr>
        <w:t>International Journal of Business Performance Management</w:t>
      </w:r>
      <w:r w:rsidRPr="002C7D4E">
        <w:rPr>
          <w:rFonts w:ascii="Times New Roman" w:hAnsi="Times New Roman" w:cs="Times New Roman"/>
          <w:color w:val="000000" w:themeColor="text1"/>
          <w:sz w:val="24"/>
          <w:szCs w:val="24"/>
          <w:shd w:val="clear" w:color="auto" w:fill="FFFFFF"/>
          <w:lang w:val="en-GB"/>
        </w:rPr>
        <w:t>, </w:t>
      </w:r>
      <w:r w:rsidRPr="002C7D4E">
        <w:rPr>
          <w:rFonts w:ascii="Times New Roman" w:hAnsi="Times New Roman" w:cs="Times New Roman"/>
          <w:i/>
          <w:iCs/>
          <w:color w:val="000000" w:themeColor="text1"/>
          <w:sz w:val="24"/>
          <w:szCs w:val="24"/>
          <w:shd w:val="clear" w:color="auto" w:fill="FFFFFF"/>
          <w:lang w:val="en-GB"/>
        </w:rPr>
        <w:t>16</w:t>
      </w:r>
      <w:r w:rsidRPr="002C7D4E">
        <w:rPr>
          <w:rFonts w:ascii="Times New Roman" w:hAnsi="Times New Roman" w:cs="Times New Roman"/>
          <w:color w:val="000000" w:themeColor="text1"/>
          <w:sz w:val="24"/>
          <w:szCs w:val="24"/>
          <w:shd w:val="clear" w:color="auto" w:fill="FFFFFF"/>
          <w:lang w:val="en-GB"/>
        </w:rPr>
        <w:t>(1), pp.67-83.</w:t>
      </w:r>
    </w:p>
    <w:p w:rsidR="008B268C" w:rsidRPr="002C7D4E" w:rsidRDefault="008B268C" w:rsidP="008B268C">
      <w:pPr>
        <w:pStyle w:val="Normal1"/>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2C7D4E">
        <w:rPr>
          <w:rFonts w:ascii="Times New Roman" w:hAnsi="Times New Roman" w:cs="Times New Roman"/>
          <w:color w:val="000000" w:themeColor="text1"/>
          <w:sz w:val="24"/>
          <w:szCs w:val="24"/>
          <w:shd w:val="clear" w:color="auto" w:fill="FFFFFF"/>
          <w:lang w:val="en-GB"/>
        </w:rPr>
        <w:t>Twamley</w:t>
      </w:r>
      <w:proofErr w:type="spellEnd"/>
      <w:r w:rsidRPr="002C7D4E">
        <w:rPr>
          <w:rFonts w:ascii="Times New Roman" w:hAnsi="Times New Roman" w:cs="Times New Roman"/>
          <w:color w:val="000000" w:themeColor="text1"/>
          <w:sz w:val="24"/>
          <w:szCs w:val="24"/>
          <w:shd w:val="clear" w:color="auto" w:fill="FFFFFF"/>
          <w:lang w:val="en-GB"/>
        </w:rPr>
        <w:t xml:space="preserve">, E.W., Thomas, K.R., Burton, C.Z., Vella, L., </w:t>
      </w:r>
      <w:proofErr w:type="spellStart"/>
      <w:r w:rsidRPr="002C7D4E">
        <w:rPr>
          <w:rFonts w:ascii="Times New Roman" w:hAnsi="Times New Roman" w:cs="Times New Roman"/>
          <w:color w:val="000000" w:themeColor="text1"/>
          <w:sz w:val="24"/>
          <w:szCs w:val="24"/>
          <w:shd w:val="clear" w:color="auto" w:fill="FFFFFF"/>
          <w:lang w:val="en-GB"/>
        </w:rPr>
        <w:t>Jeste</w:t>
      </w:r>
      <w:proofErr w:type="spellEnd"/>
      <w:r w:rsidRPr="002C7D4E">
        <w:rPr>
          <w:rFonts w:ascii="Times New Roman" w:hAnsi="Times New Roman" w:cs="Times New Roman"/>
          <w:color w:val="000000" w:themeColor="text1"/>
          <w:sz w:val="24"/>
          <w:szCs w:val="24"/>
          <w:shd w:val="clear" w:color="auto" w:fill="FFFFFF"/>
          <w:lang w:val="en-GB"/>
        </w:rPr>
        <w:t>, D.V., Heaton, R.K. and McGurk, S.R., (2017). Compensatory cognitive training for people with severe mental illnesses in supported employment: a randomized controlled trial. </w:t>
      </w:r>
      <w:r w:rsidRPr="002C7D4E">
        <w:rPr>
          <w:rFonts w:ascii="Times New Roman" w:hAnsi="Times New Roman" w:cs="Times New Roman"/>
          <w:i/>
          <w:iCs/>
          <w:color w:val="000000" w:themeColor="text1"/>
          <w:sz w:val="24"/>
          <w:szCs w:val="24"/>
          <w:shd w:val="clear" w:color="auto" w:fill="FFFFFF"/>
          <w:lang w:val="en-GB"/>
        </w:rPr>
        <w:t>Schizophrenia research</w:t>
      </w:r>
      <w:r w:rsidRPr="002C7D4E">
        <w:rPr>
          <w:rFonts w:ascii="Times New Roman" w:hAnsi="Times New Roman" w:cs="Times New Roman"/>
          <w:color w:val="000000" w:themeColor="text1"/>
          <w:sz w:val="24"/>
          <w:szCs w:val="24"/>
          <w:shd w:val="clear" w:color="auto" w:fill="FFFFFF"/>
          <w:lang w:val="en-GB"/>
        </w:rPr>
        <w:t>.</w:t>
      </w:r>
    </w:p>
    <w:p w:rsidR="008B268C" w:rsidRPr="002C7D4E" w:rsidRDefault="008B268C" w:rsidP="008B268C">
      <w:pPr>
        <w:spacing w:line="360" w:lineRule="auto"/>
        <w:jc w:val="both"/>
        <w:rPr>
          <w:rFonts w:ascii="Times New Roman" w:hAnsi="Times New Roman" w:cs="Times New Roman"/>
          <w:color w:val="000000" w:themeColor="text1"/>
          <w:sz w:val="24"/>
          <w:szCs w:val="24"/>
          <w:lang w:val="en-GB"/>
        </w:rPr>
      </w:pPr>
      <w:r w:rsidRPr="002C7D4E">
        <w:rPr>
          <w:rFonts w:ascii="Times New Roman" w:hAnsi="Times New Roman" w:cs="Times New Roman"/>
          <w:color w:val="000000" w:themeColor="text1"/>
          <w:sz w:val="24"/>
          <w:szCs w:val="24"/>
          <w:shd w:val="clear" w:color="auto" w:fill="FFFFFF"/>
          <w:lang w:val="en-GB"/>
        </w:rPr>
        <w:t xml:space="preserve">Willingham, D.T., Hughes, E.M. and </w:t>
      </w:r>
      <w:proofErr w:type="spellStart"/>
      <w:r w:rsidRPr="002C7D4E">
        <w:rPr>
          <w:rFonts w:ascii="Times New Roman" w:hAnsi="Times New Roman" w:cs="Times New Roman"/>
          <w:color w:val="000000" w:themeColor="text1"/>
          <w:sz w:val="24"/>
          <w:szCs w:val="24"/>
          <w:shd w:val="clear" w:color="auto" w:fill="FFFFFF"/>
          <w:lang w:val="en-GB"/>
        </w:rPr>
        <w:t>Dobolyi</w:t>
      </w:r>
      <w:proofErr w:type="spellEnd"/>
      <w:r w:rsidRPr="002C7D4E">
        <w:rPr>
          <w:rFonts w:ascii="Times New Roman" w:hAnsi="Times New Roman" w:cs="Times New Roman"/>
          <w:color w:val="000000" w:themeColor="text1"/>
          <w:sz w:val="24"/>
          <w:szCs w:val="24"/>
          <w:shd w:val="clear" w:color="auto" w:fill="FFFFFF"/>
          <w:lang w:val="en-GB"/>
        </w:rPr>
        <w:t xml:space="preserve">, D.G., </w:t>
      </w:r>
      <w:r w:rsidR="00C27B51"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2015</w:t>
      </w:r>
      <w:r w:rsidR="00C27B51" w:rsidRPr="002C7D4E">
        <w:rPr>
          <w:rFonts w:ascii="Times New Roman" w:hAnsi="Times New Roman" w:cs="Times New Roman"/>
          <w:color w:val="000000" w:themeColor="text1"/>
          <w:sz w:val="24"/>
          <w:szCs w:val="24"/>
          <w:shd w:val="clear" w:color="auto" w:fill="FFFFFF"/>
          <w:lang w:val="en-GB"/>
        </w:rPr>
        <w:t>)</w:t>
      </w:r>
      <w:r w:rsidRPr="002C7D4E">
        <w:rPr>
          <w:rFonts w:ascii="Times New Roman" w:hAnsi="Times New Roman" w:cs="Times New Roman"/>
          <w:color w:val="000000" w:themeColor="text1"/>
          <w:sz w:val="24"/>
          <w:szCs w:val="24"/>
          <w:shd w:val="clear" w:color="auto" w:fill="FFFFFF"/>
          <w:lang w:val="en-GB"/>
        </w:rPr>
        <w:t>. The scientific status of learning styles theories. </w:t>
      </w:r>
      <w:r w:rsidRPr="002C7D4E">
        <w:rPr>
          <w:rFonts w:ascii="Times New Roman" w:hAnsi="Times New Roman" w:cs="Times New Roman"/>
          <w:i/>
          <w:iCs/>
          <w:color w:val="000000" w:themeColor="text1"/>
          <w:sz w:val="24"/>
          <w:szCs w:val="24"/>
          <w:lang w:val="en-GB"/>
        </w:rPr>
        <w:t>Teaching of Psychology</w:t>
      </w:r>
      <w:r w:rsidRPr="002C7D4E">
        <w:rPr>
          <w:rFonts w:ascii="Times New Roman" w:hAnsi="Times New Roman" w:cs="Times New Roman"/>
          <w:color w:val="000000" w:themeColor="text1"/>
          <w:sz w:val="24"/>
          <w:szCs w:val="24"/>
          <w:lang w:val="en-GB"/>
        </w:rPr>
        <w:t>, </w:t>
      </w:r>
      <w:r w:rsidRPr="002C7D4E">
        <w:rPr>
          <w:rFonts w:ascii="Times New Roman" w:hAnsi="Times New Roman" w:cs="Times New Roman"/>
          <w:i/>
          <w:iCs/>
          <w:color w:val="000000" w:themeColor="text1"/>
          <w:sz w:val="24"/>
          <w:szCs w:val="24"/>
          <w:lang w:val="en-GB"/>
        </w:rPr>
        <w:t>42</w:t>
      </w:r>
      <w:r w:rsidRPr="002C7D4E">
        <w:rPr>
          <w:rFonts w:ascii="Times New Roman" w:hAnsi="Times New Roman" w:cs="Times New Roman"/>
          <w:color w:val="000000" w:themeColor="text1"/>
          <w:sz w:val="24"/>
          <w:szCs w:val="24"/>
          <w:lang w:val="en-GB"/>
        </w:rPr>
        <w:t>(3), pp.266-271.</w:t>
      </w:r>
    </w:p>
    <w:p w:rsidR="008B268C" w:rsidRPr="002C7D4E" w:rsidRDefault="008B268C" w:rsidP="008B268C">
      <w:pPr>
        <w:spacing w:line="360" w:lineRule="auto"/>
        <w:jc w:val="both"/>
        <w:rPr>
          <w:rFonts w:ascii="Times New Roman" w:hAnsi="Times New Roman" w:cs="Times New Roman"/>
          <w:color w:val="000000" w:themeColor="text1"/>
          <w:sz w:val="24"/>
          <w:szCs w:val="24"/>
          <w:lang w:val="en-GB"/>
        </w:rPr>
      </w:pPr>
      <w:proofErr w:type="spellStart"/>
      <w:r w:rsidRPr="002C7D4E">
        <w:rPr>
          <w:rFonts w:ascii="Times New Roman" w:hAnsi="Times New Roman" w:cs="Times New Roman"/>
          <w:color w:val="000000" w:themeColor="text1"/>
          <w:sz w:val="24"/>
          <w:szCs w:val="24"/>
          <w:lang w:val="en-GB"/>
        </w:rPr>
        <w:t>Xerri</w:t>
      </w:r>
      <w:proofErr w:type="spellEnd"/>
      <w:r w:rsidRPr="002C7D4E">
        <w:rPr>
          <w:rFonts w:ascii="Times New Roman" w:hAnsi="Times New Roman" w:cs="Times New Roman"/>
          <w:color w:val="000000" w:themeColor="text1"/>
          <w:sz w:val="24"/>
          <w:szCs w:val="24"/>
          <w:lang w:val="en-GB"/>
        </w:rPr>
        <w:t xml:space="preserve">, M.J., Nelson, S. and </w:t>
      </w:r>
      <w:proofErr w:type="spellStart"/>
      <w:r w:rsidRPr="002C7D4E">
        <w:rPr>
          <w:rFonts w:ascii="Times New Roman" w:hAnsi="Times New Roman" w:cs="Times New Roman"/>
          <w:color w:val="000000" w:themeColor="text1"/>
          <w:sz w:val="24"/>
          <w:szCs w:val="24"/>
          <w:lang w:val="en-GB"/>
        </w:rPr>
        <w:t>Brunetto</w:t>
      </w:r>
      <w:proofErr w:type="spellEnd"/>
      <w:r w:rsidRPr="002C7D4E">
        <w:rPr>
          <w:rFonts w:ascii="Times New Roman" w:hAnsi="Times New Roman" w:cs="Times New Roman"/>
          <w:color w:val="000000" w:themeColor="text1"/>
          <w:sz w:val="24"/>
          <w:szCs w:val="24"/>
          <w:lang w:val="en-GB"/>
        </w:rPr>
        <w:t>, Y., (2014). Importance of workplace relationships and attitudes toward organizational change in engineering asset-management organizations. </w:t>
      </w:r>
      <w:r w:rsidRPr="002C7D4E">
        <w:rPr>
          <w:rFonts w:ascii="Times New Roman" w:hAnsi="Times New Roman" w:cs="Times New Roman"/>
          <w:i/>
          <w:iCs/>
          <w:color w:val="000000" w:themeColor="text1"/>
          <w:sz w:val="24"/>
          <w:szCs w:val="24"/>
          <w:lang w:val="en-GB"/>
        </w:rPr>
        <w:t>Journal of Management in Engineering</w:t>
      </w:r>
      <w:r w:rsidRPr="002C7D4E">
        <w:rPr>
          <w:rFonts w:ascii="Times New Roman" w:hAnsi="Times New Roman" w:cs="Times New Roman"/>
          <w:color w:val="000000" w:themeColor="text1"/>
          <w:sz w:val="24"/>
          <w:szCs w:val="24"/>
          <w:lang w:val="en-GB"/>
        </w:rPr>
        <w:t>, </w:t>
      </w:r>
      <w:r w:rsidRPr="002C7D4E">
        <w:rPr>
          <w:rFonts w:ascii="Times New Roman" w:hAnsi="Times New Roman" w:cs="Times New Roman"/>
          <w:i/>
          <w:iCs/>
          <w:color w:val="000000" w:themeColor="text1"/>
          <w:sz w:val="24"/>
          <w:szCs w:val="24"/>
          <w:lang w:val="en-GB"/>
        </w:rPr>
        <w:t>31</w:t>
      </w:r>
      <w:r w:rsidRPr="002C7D4E">
        <w:rPr>
          <w:rFonts w:ascii="Times New Roman" w:hAnsi="Times New Roman" w:cs="Times New Roman"/>
          <w:color w:val="000000" w:themeColor="text1"/>
          <w:sz w:val="24"/>
          <w:szCs w:val="24"/>
          <w:lang w:val="en-GB"/>
        </w:rPr>
        <w:t>(5), pp.23-39.</w:t>
      </w:r>
    </w:p>
    <w:p w:rsidR="008B268C" w:rsidRPr="002C7D4E" w:rsidRDefault="008B268C" w:rsidP="008B268C">
      <w:pPr>
        <w:spacing w:after="0" w:line="360" w:lineRule="auto"/>
        <w:jc w:val="both"/>
        <w:rPr>
          <w:rFonts w:ascii="Times New Roman" w:hAnsi="Times New Roman" w:cs="Times New Roman"/>
          <w:color w:val="000000" w:themeColor="text1"/>
          <w:sz w:val="24"/>
          <w:szCs w:val="24"/>
        </w:rPr>
      </w:pPr>
      <w:r w:rsidRPr="002C7D4E">
        <w:rPr>
          <w:rFonts w:ascii="Times New Roman" w:hAnsi="Times New Roman" w:cs="Times New Roman"/>
          <w:color w:val="000000" w:themeColor="text1"/>
          <w:sz w:val="24"/>
          <w:szCs w:val="24"/>
        </w:rPr>
        <w:t xml:space="preserve">Yang, L.R., Huang, C.F. and Hsu, T.J., </w:t>
      </w:r>
      <w:r w:rsidR="00C27B51" w:rsidRPr="002C7D4E">
        <w:rPr>
          <w:rFonts w:ascii="Times New Roman" w:hAnsi="Times New Roman" w:cs="Times New Roman"/>
          <w:color w:val="000000" w:themeColor="text1"/>
          <w:sz w:val="24"/>
          <w:szCs w:val="24"/>
        </w:rPr>
        <w:t>(</w:t>
      </w:r>
      <w:r w:rsidRPr="002C7D4E">
        <w:rPr>
          <w:rFonts w:ascii="Times New Roman" w:hAnsi="Times New Roman" w:cs="Times New Roman"/>
          <w:color w:val="000000" w:themeColor="text1"/>
          <w:sz w:val="24"/>
          <w:szCs w:val="24"/>
        </w:rPr>
        <w:t>2014</w:t>
      </w:r>
      <w:r w:rsidR="00C27B51" w:rsidRPr="002C7D4E">
        <w:rPr>
          <w:rFonts w:ascii="Times New Roman" w:hAnsi="Times New Roman" w:cs="Times New Roman"/>
          <w:color w:val="000000" w:themeColor="text1"/>
          <w:sz w:val="24"/>
          <w:szCs w:val="24"/>
        </w:rPr>
        <w:t>)</w:t>
      </w:r>
      <w:r w:rsidRPr="002C7D4E">
        <w:rPr>
          <w:rFonts w:ascii="Times New Roman" w:hAnsi="Times New Roman" w:cs="Times New Roman"/>
          <w:color w:val="000000" w:themeColor="text1"/>
          <w:sz w:val="24"/>
          <w:szCs w:val="24"/>
        </w:rPr>
        <w:t>. Knowledge leadership to improve project and organizational performance. </w:t>
      </w:r>
      <w:r w:rsidRPr="002C7D4E">
        <w:rPr>
          <w:rFonts w:ascii="Times New Roman" w:hAnsi="Times New Roman" w:cs="Times New Roman"/>
          <w:i/>
          <w:iCs/>
          <w:color w:val="000000" w:themeColor="text1"/>
          <w:sz w:val="24"/>
          <w:szCs w:val="24"/>
        </w:rPr>
        <w:t>International Journal of Project Management</w:t>
      </w:r>
      <w:r w:rsidRPr="002C7D4E">
        <w:rPr>
          <w:rFonts w:ascii="Times New Roman" w:hAnsi="Times New Roman" w:cs="Times New Roman"/>
          <w:color w:val="000000" w:themeColor="text1"/>
          <w:sz w:val="24"/>
          <w:szCs w:val="24"/>
        </w:rPr>
        <w:t>, </w:t>
      </w:r>
      <w:r w:rsidRPr="002C7D4E">
        <w:rPr>
          <w:rFonts w:ascii="Times New Roman" w:hAnsi="Times New Roman" w:cs="Times New Roman"/>
          <w:i/>
          <w:iCs/>
          <w:color w:val="000000" w:themeColor="text1"/>
          <w:sz w:val="24"/>
          <w:szCs w:val="24"/>
        </w:rPr>
        <w:t>32</w:t>
      </w:r>
      <w:r w:rsidRPr="002C7D4E">
        <w:rPr>
          <w:rFonts w:ascii="Times New Roman" w:hAnsi="Times New Roman" w:cs="Times New Roman"/>
          <w:color w:val="000000" w:themeColor="text1"/>
          <w:sz w:val="24"/>
          <w:szCs w:val="24"/>
        </w:rPr>
        <w:t>(1), pp.40-53.</w:t>
      </w:r>
    </w:p>
    <w:p w:rsidR="008B268C" w:rsidRPr="002C7D4E" w:rsidRDefault="008B268C" w:rsidP="008B268C">
      <w:pPr>
        <w:spacing w:after="0" w:line="360" w:lineRule="auto"/>
        <w:jc w:val="both"/>
        <w:rPr>
          <w:rFonts w:ascii="Times New Roman" w:hAnsi="Times New Roman" w:cs="Times New Roman"/>
          <w:color w:val="000000" w:themeColor="text1"/>
          <w:sz w:val="24"/>
          <w:szCs w:val="24"/>
        </w:rPr>
      </w:pPr>
      <w:r w:rsidRPr="002C7D4E">
        <w:rPr>
          <w:rFonts w:ascii="Times New Roman" w:hAnsi="Times New Roman" w:cs="Times New Roman"/>
          <w:color w:val="000000" w:themeColor="text1"/>
          <w:sz w:val="24"/>
          <w:szCs w:val="24"/>
        </w:rPr>
        <w:t>Yoder, L., 2018. New Strategic Plan Highlights Growth and Vibrancy of AMSN. </w:t>
      </w:r>
      <w:proofErr w:type="spellStart"/>
      <w:r w:rsidRPr="002C7D4E">
        <w:rPr>
          <w:rFonts w:ascii="Times New Roman" w:hAnsi="Times New Roman" w:cs="Times New Roman"/>
          <w:i/>
          <w:iCs/>
          <w:color w:val="000000" w:themeColor="text1"/>
          <w:sz w:val="24"/>
          <w:szCs w:val="24"/>
        </w:rPr>
        <w:t>MedSurg</w:t>
      </w:r>
      <w:proofErr w:type="spellEnd"/>
      <w:r w:rsidRPr="002C7D4E">
        <w:rPr>
          <w:rFonts w:ascii="Times New Roman" w:hAnsi="Times New Roman" w:cs="Times New Roman"/>
          <w:i/>
          <w:iCs/>
          <w:color w:val="000000" w:themeColor="text1"/>
          <w:sz w:val="24"/>
          <w:szCs w:val="24"/>
        </w:rPr>
        <w:t xml:space="preserve"> Nursing</w:t>
      </w:r>
      <w:r w:rsidRPr="002C7D4E">
        <w:rPr>
          <w:rFonts w:ascii="Times New Roman" w:hAnsi="Times New Roman" w:cs="Times New Roman"/>
          <w:color w:val="000000" w:themeColor="text1"/>
          <w:sz w:val="24"/>
          <w:szCs w:val="24"/>
        </w:rPr>
        <w:t>, </w:t>
      </w:r>
      <w:r w:rsidRPr="002C7D4E">
        <w:rPr>
          <w:rFonts w:ascii="Times New Roman" w:hAnsi="Times New Roman" w:cs="Times New Roman"/>
          <w:i/>
          <w:iCs/>
          <w:color w:val="000000" w:themeColor="text1"/>
          <w:sz w:val="24"/>
          <w:szCs w:val="24"/>
        </w:rPr>
        <w:t>27</w:t>
      </w:r>
      <w:r w:rsidRPr="002C7D4E">
        <w:rPr>
          <w:rFonts w:ascii="Times New Roman" w:hAnsi="Times New Roman" w:cs="Times New Roman"/>
          <w:color w:val="000000" w:themeColor="text1"/>
          <w:sz w:val="24"/>
          <w:szCs w:val="24"/>
        </w:rPr>
        <w:t>(5), pp.277-278.</w:t>
      </w:r>
    </w:p>
    <w:p w:rsidR="00340AD7" w:rsidRPr="002C7D4E" w:rsidRDefault="00340AD7">
      <w:pPr>
        <w:rPr>
          <w:rFonts w:ascii="Times New Roman" w:eastAsiaTheme="majorEastAsia" w:hAnsi="Times New Roman" w:cstheme="majorBidi"/>
          <w:b/>
          <w:bCs/>
          <w:color w:val="000000" w:themeColor="text1"/>
          <w:sz w:val="32"/>
          <w:szCs w:val="28"/>
        </w:rPr>
      </w:pPr>
      <w:bookmarkStart w:id="31" w:name="_Toc7538868"/>
      <w:r w:rsidRPr="002C7D4E">
        <w:rPr>
          <w:color w:val="000000" w:themeColor="text1"/>
        </w:rPr>
        <w:br w:type="page"/>
      </w:r>
    </w:p>
    <w:p w:rsidR="00410FC3" w:rsidRPr="002C7D4E" w:rsidRDefault="00410FC3" w:rsidP="00B963E0">
      <w:pPr>
        <w:pStyle w:val="Heading1"/>
      </w:pPr>
      <w:r w:rsidRPr="002C7D4E">
        <w:lastRenderedPageBreak/>
        <w:t>Append</w:t>
      </w:r>
      <w:bookmarkEnd w:id="31"/>
      <w:r w:rsidR="00340AD7" w:rsidRPr="002C7D4E">
        <w:t>ices</w:t>
      </w:r>
    </w:p>
    <w:p w:rsidR="00340AD7" w:rsidRPr="002C7D4E" w:rsidRDefault="00340AD7" w:rsidP="00340AD7">
      <w:pPr>
        <w:rPr>
          <w:rFonts w:ascii="Times New Roman" w:hAnsi="Times New Roman" w:cs="Times New Roman"/>
          <w:b/>
          <w:color w:val="000000" w:themeColor="text1"/>
          <w:sz w:val="24"/>
        </w:rPr>
      </w:pPr>
      <w:r w:rsidRPr="002C7D4E">
        <w:rPr>
          <w:rFonts w:ascii="Times New Roman" w:hAnsi="Times New Roman" w:cs="Times New Roman"/>
          <w:b/>
          <w:color w:val="000000" w:themeColor="text1"/>
          <w:sz w:val="24"/>
        </w:rPr>
        <w:t>Appendix 1: Components of performance appraisal</w:t>
      </w:r>
    </w:p>
    <w:p w:rsidR="00340AD7" w:rsidRPr="002C7D4E" w:rsidRDefault="00340AD7" w:rsidP="00340AD7">
      <w:pPr>
        <w:rPr>
          <w:color w:val="000000" w:themeColor="text1"/>
        </w:rPr>
      </w:pPr>
    </w:p>
    <w:p w:rsidR="00201935" w:rsidRPr="002C7D4E" w:rsidRDefault="00201935" w:rsidP="00201935">
      <w:pPr>
        <w:spacing w:after="0" w:line="360" w:lineRule="auto"/>
        <w:jc w:val="center"/>
        <w:rPr>
          <w:rFonts w:ascii="Times New Roman" w:hAnsi="Times New Roman" w:cs="Times New Roman"/>
          <w:color w:val="000000" w:themeColor="text1"/>
          <w:sz w:val="24"/>
          <w:szCs w:val="24"/>
        </w:rPr>
      </w:pPr>
      <w:r w:rsidRPr="002C7D4E">
        <w:rPr>
          <w:rFonts w:ascii="Times New Roman" w:hAnsi="Times New Roman" w:cs="Times New Roman"/>
          <w:noProof/>
          <w:color w:val="000000" w:themeColor="text1"/>
          <w:sz w:val="24"/>
          <w:szCs w:val="24"/>
        </w:rPr>
        <w:drawing>
          <wp:inline distT="0" distB="0" distL="0" distR="0">
            <wp:extent cx="3419475" cy="3400425"/>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3419475" cy="3400425"/>
                    </a:xfrm>
                    <a:prstGeom prst="rect">
                      <a:avLst/>
                    </a:prstGeom>
                    <a:noFill/>
                    <a:ln w="9525">
                      <a:noFill/>
                      <a:miter lim="800000"/>
                      <a:headEnd/>
                      <a:tailEnd/>
                    </a:ln>
                  </pic:spPr>
                </pic:pic>
              </a:graphicData>
            </a:graphic>
          </wp:inline>
        </w:drawing>
      </w:r>
    </w:p>
    <w:p w:rsidR="00340AD7" w:rsidRPr="002C7D4E" w:rsidRDefault="00201935" w:rsidP="00201935">
      <w:pPr>
        <w:spacing w:after="0" w:line="360" w:lineRule="auto"/>
        <w:jc w:val="center"/>
        <w:rPr>
          <w:rFonts w:ascii="Times New Roman" w:hAnsi="Times New Roman" w:cs="Times New Roman"/>
          <w:color w:val="000000" w:themeColor="text1"/>
          <w:sz w:val="24"/>
          <w:szCs w:val="24"/>
        </w:rPr>
      </w:pPr>
      <w:r w:rsidRPr="002C7D4E">
        <w:rPr>
          <w:rFonts w:ascii="Times New Roman" w:hAnsi="Times New Roman" w:cs="Times New Roman"/>
          <w:color w:val="000000" w:themeColor="text1"/>
          <w:sz w:val="24"/>
          <w:szCs w:val="24"/>
        </w:rPr>
        <w:t xml:space="preserve">(Source: </w:t>
      </w:r>
      <w:proofErr w:type="gramStart"/>
      <w:r w:rsidRPr="002C7D4E">
        <w:rPr>
          <w:rFonts w:ascii="Times New Roman" w:hAnsi="Times New Roman" w:cs="Times New Roman"/>
          <w:color w:val="000000" w:themeColor="text1"/>
          <w:sz w:val="24"/>
          <w:szCs w:val="24"/>
        </w:rPr>
        <w:t>https://www.google.com/search?rlz=1C1CHBD_enIN829IN829&amp;biw=1280&amp;bih=640&amp;tbm=isch&amp;sa=1&amp;ei=hjrIXInMG8H9vATUjZzABw&amp;q=performance+appraisal&amp;oq=performance+&amp;gs_l=img.1.1.0i67l5j0j0i67l2j0l2.30246.38072..</w:t>
      </w:r>
      <w:proofErr w:type="gramEnd"/>
      <w:r w:rsidRPr="002C7D4E">
        <w:rPr>
          <w:rFonts w:ascii="Times New Roman" w:hAnsi="Times New Roman" w:cs="Times New Roman"/>
          <w:color w:val="000000" w:themeColor="text1"/>
          <w:sz w:val="24"/>
          <w:szCs w:val="24"/>
        </w:rPr>
        <w:t>40372...6.0..1.203.3356.0j20j1......2....1..gws-wiz-img.....0..35i39j0i8i30j0i10i24.rTzeulrFkIs#imgrc=3M6A7pemyFQC0M:)</w:t>
      </w:r>
    </w:p>
    <w:p w:rsidR="00340AD7" w:rsidRPr="002C7D4E" w:rsidRDefault="00340AD7">
      <w:pPr>
        <w:rPr>
          <w:rFonts w:ascii="Times New Roman" w:hAnsi="Times New Roman" w:cs="Times New Roman"/>
          <w:color w:val="000000" w:themeColor="text1"/>
          <w:sz w:val="24"/>
          <w:szCs w:val="24"/>
        </w:rPr>
      </w:pPr>
      <w:r w:rsidRPr="002C7D4E">
        <w:rPr>
          <w:rFonts w:ascii="Times New Roman" w:hAnsi="Times New Roman" w:cs="Times New Roman"/>
          <w:color w:val="000000" w:themeColor="text1"/>
          <w:sz w:val="24"/>
          <w:szCs w:val="24"/>
        </w:rPr>
        <w:br w:type="page"/>
      </w:r>
    </w:p>
    <w:p w:rsidR="00201935" w:rsidRPr="002C7D4E" w:rsidRDefault="00340AD7" w:rsidP="00340AD7">
      <w:pPr>
        <w:spacing w:after="0" w:line="360" w:lineRule="auto"/>
        <w:rPr>
          <w:rFonts w:ascii="Times New Roman" w:hAnsi="Times New Roman" w:cs="Times New Roman"/>
          <w:b/>
          <w:color w:val="000000" w:themeColor="text1"/>
          <w:sz w:val="24"/>
          <w:szCs w:val="24"/>
        </w:rPr>
      </w:pPr>
      <w:r w:rsidRPr="002C7D4E">
        <w:rPr>
          <w:rFonts w:ascii="Times New Roman" w:hAnsi="Times New Roman" w:cs="Times New Roman"/>
          <w:b/>
          <w:color w:val="000000" w:themeColor="text1"/>
          <w:sz w:val="24"/>
          <w:szCs w:val="24"/>
        </w:rPr>
        <w:lastRenderedPageBreak/>
        <w:t>Appendix 2: career development strategy</w:t>
      </w:r>
    </w:p>
    <w:p w:rsidR="00340AD7" w:rsidRPr="002C7D4E" w:rsidRDefault="00340AD7" w:rsidP="00201935">
      <w:pPr>
        <w:spacing w:after="0" w:line="360" w:lineRule="auto"/>
        <w:jc w:val="center"/>
        <w:rPr>
          <w:rFonts w:ascii="Times New Roman" w:hAnsi="Times New Roman" w:cs="Times New Roman"/>
          <w:color w:val="000000" w:themeColor="text1"/>
          <w:sz w:val="24"/>
          <w:szCs w:val="24"/>
        </w:rPr>
      </w:pPr>
      <w:r w:rsidRPr="002C7D4E">
        <w:rPr>
          <w:rFonts w:ascii="Times New Roman" w:hAnsi="Times New Roman" w:cs="Times New Roman"/>
          <w:noProof/>
          <w:color w:val="000000" w:themeColor="text1"/>
          <w:sz w:val="24"/>
          <w:szCs w:val="24"/>
        </w:rPr>
        <w:drawing>
          <wp:inline distT="0" distB="0" distL="0" distR="0">
            <wp:extent cx="4381500" cy="311467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4381500" cy="3114675"/>
                    </a:xfrm>
                    <a:prstGeom prst="rect">
                      <a:avLst/>
                    </a:prstGeom>
                    <a:noFill/>
                    <a:ln w="9525">
                      <a:noFill/>
                      <a:miter lim="800000"/>
                      <a:headEnd/>
                      <a:tailEnd/>
                    </a:ln>
                  </pic:spPr>
                </pic:pic>
              </a:graphicData>
            </a:graphic>
          </wp:inline>
        </w:drawing>
      </w:r>
    </w:p>
    <w:p w:rsidR="00340AD7" w:rsidRPr="002C7D4E" w:rsidRDefault="00340AD7" w:rsidP="00201935">
      <w:pPr>
        <w:spacing w:after="0" w:line="360" w:lineRule="auto"/>
        <w:jc w:val="center"/>
        <w:rPr>
          <w:rFonts w:ascii="Times New Roman" w:hAnsi="Times New Roman" w:cs="Times New Roman"/>
          <w:color w:val="000000" w:themeColor="text1"/>
          <w:sz w:val="24"/>
          <w:szCs w:val="24"/>
        </w:rPr>
      </w:pPr>
      <w:r w:rsidRPr="002C7D4E">
        <w:rPr>
          <w:rFonts w:ascii="Times New Roman" w:hAnsi="Times New Roman" w:cs="Times New Roman"/>
          <w:color w:val="000000" w:themeColor="text1"/>
          <w:sz w:val="24"/>
          <w:szCs w:val="24"/>
        </w:rPr>
        <w:t>(Source: https://mrleblanc.wordpress.com/career-and-work-exploration-10/introduction-to-career-development/the-career-development-cycle/)</w:t>
      </w:r>
    </w:p>
    <w:p w:rsidR="00AB2571" w:rsidRPr="002C7D4E" w:rsidRDefault="00AB2571" w:rsidP="00EB0DD6">
      <w:pPr>
        <w:spacing w:after="0" w:line="360" w:lineRule="auto"/>
        <w:jc w:val="both"/>
        <w:rPr>
          <w:rFonts w:ascii="Times New Roman" w:eastAsia="Times New Roman" w:hAnsi="Times New Roman" w:cs="Times New Roman"/>
          <w:color w:val="000000" w:themeColor="text1"/>
          <w:sz w:val="24"/>
          <w:szCs w:val="24"/>
        </w:rPr>
      </w:pPr>
    </w:p>
    <w:p w:rsidR="000E2ED9" w:rsidRPr="002C7D4E" w:rsidRDefault="000E2ED9" w:rsidP="000E2ED9">
      <w:pPr>
        <w:rPr>
          <w:rFonts w:ascii="Times New Roman" w:hAnsi="Times New Roman" w:cs="Times New Roman"/>
          <w:color w:val="000000" w:themeColor="text1"/>
        </w:rPr>
      </w:pPr>
    </w:p>
    <w:p w:rsidR="000E2ED9" w:rsidRPr="002C7D4E" w:rsidRDefault="000E2ED9" w:rsidP="00251944">
      <w:pPr>
        <w:spacing w:line="360" w:lineRule="auto"/>
        <w:jc w:val="both"/>
        <w:rPr>
          <w:rFonts w:ascii="Times New Roman" w:hAnsi="Times New Roman" w:cs="Times New Roman"/>
          <w:color w:val="000000" w:themeColor="text1"/>
          <w:sz w:val="24"/>
          <w:szCs w:val="24"/>
          <w:shd w:val="clear" w:color="auto" w:fill="FFFFFF"/>
          <w:lang w:val="en-GB"/>
        </w:rPr>
      </w:pPr>
    </w:p>
    <w:p w:rsidR="00343239" w:rsidRPr="002C7D4E" w:rsidRDefault="00343239" w:rsidP="00251944">
      <w:pPr>
        <w:spacing w:line="360" w:lineRule="auto"/>
        <w:jc w:val="both"/>
        <w:rPr>
          <w:rFonts w:ascii="Times New Roman" w:hAnsi="Times New Roman" w:cs="Times New Roman"/>
          <w:color w:val="000000" w:themeColor="text1"/>
          <w:sz w:val="24"/>
          <w:szCs w:val="24"/>
          <w:lang w:val="en-GB"/>
        </w:rPr>
      </w:pPr>
    </w:p>
    <w:sectPr w:rsidR="00343239" w:rsidRPr="002C7D4E" w:rsidSect="00880DD0">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273F" w:rsidRDefault="002A273F" w:rsidP="00880DD0">
      <w:pPr>
        <w:spacing w:after="0" w:line="240" w:lineRule="auto"/>
      </w:pPr>
      <w:r>
        <w:separator/>
      </w:r>
    </w:p>
  </w:endnote>
  <w:endnote w:type="continuationSeparator" w:id="0">
    <w:p w:rsidR="002A273F" w:rsidRDefault="002A273F" w:rsidP="00880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192704"/>
      <w:docPartObj>
        <w:docPartGallery w:val="Page Numbers (Bottom of Page)"/>
        <w:docPartUnique/>
      </w:docPartObj>
    </w:sdtPr>
    <w:sdtEndPr/>
    <w:sdtContent>
      <w:p w:rsidR="00633A25" w:rsidRDefault="002A273F">
        <w:pPr>
          <w:pStyle w:val="Footer"/>
          <w:jc w:val="right"/>
        </w:pPr>
        <w:r>
          <w:fldChar w:fldCharType="begin"/>
        </w:r>
        <w:r>
          <w:instrText xml:space="preserve"> PAGE   \* MERGEFORMAT </w:instrText>
        </w:r>
        <w:r>
          <w:fldChar w:fldCharType="separate"/>
        </w:r>
        <w:r w:rsidR="002C7D4E">
          <w:rPr>
            <w:noProof/>
          </w:rPr>
          <w:t>20</w:t>
        </w:r>
        <w:r>
          <w:rPr>
            <w:noProof/>
          </w:rPr>
          <w:fldChar w:fldCharType="end"/>
        </w:r>
      </w:p>
    </w:sdtContent>
  </w:sdt>
  <w:p w:rsidR="00633A25" w:rsidRDefault="00633A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273F" w:rsidRDefault="002A273F" w:rsidP="00880DD0">
      <w:pPr>
        <w:spacing w:after="0" w:line="240" w:lineRule="auto"/>
      </w:pPr>
      <w:r>
        <w:separator/>
      </w:r>
    </w:p>
  </w:footnote>
  <w:footnote w:type="continuationSeparator" w:id="0">
    <w:p w:rsidR="002A273F" w:rsidRDefault="002A273F" w:rsidP="00880D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25E83"/>
    <w:multiLevelType w:val="multilevel"/>
    <w:tmpl w:val="19FE8D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13E6CF8"/>
    <w:multiLevelType w:val="hybridMultilevel"/>
    <w:tmpl w:val="6FAC9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3444F1"/>
    <w:multiLevelType w:val="hybridMultilevel"/>
    <w:tmpl w:val="3208D4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261CC4"/>
    <w:multiLevelType w:val="hybridMultilevel"/>
    <w:tmpl w:val="72C69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506096"/>
    <w:multiLevelType w:val="hybridMultilevel"/>
    <w:tmpl w:val="518CBE8A"/>
    <w:lvl w:ilvl="0" w:tplc="46661498">
      <w:start w:val="1"/>
      <w:numFmt w:val="bullet"/>
      <w:lvlText w:val="•"/>
      <w:lvlJc w:val="left"/>
      <w:pPr>
        <w:tabs>
          <w:tab w:val="num" w:pos="720"/>
        </w:tabs>
        <w:ind w:left="720" w:hanging="360"/>
      </w:pPr>
      <w:rPr>
        <w:rFonts w:ascii="Times New Roman" w:hAnsi="Times New Roman" w:hint="default"/>
      </w:rPr>
    </w:lvl>
    <w:lvl w:ilvl="1" w:tplc="73DE7D4E" w:tentative="1">
      <w:start w:val="1"/>
      <w:numFmt w:val="bullet"/>
      <w:lvlText w:val="•"/>
      <w:lvlJc w:val="left"/>
      <w:pPr>
        <w:tabs>
          <w:tab w:val="num" w:pos="1440"/>
        </w:tabs>
        <w:ind w:left="1440" w:hanging="360"/>
      </w:pPr>
      <w:rPr>
        <w:rFonts w:ascii="Times New Roman" w:hAnsi="Times New Roman" w:hint="default"/>
      </w:rPr>
    </w:lvl>
    <w:lvl w:ilvl="2" w:tplc="B5BA1D98" w:tentative="1">
      <w:start w:val="1"/>
      <w:numFmt w:val="bullet"/>
      <w:lvlText w:val="•"/>
      <w:lvlJc w:val="left"/>
      <w:pPr>
        <w:tabs>
          <w:tab w:val="num" w:pos="2160"/>
        </w:tabs>
        <w:ind w:left="2160" w:hanging="360"/>
      </w:pPr>
      <w:rPr>
        <w:rFonts w:ascii="Times New Roman" w:hAnsi="Times New Roman" w:hint="default"/>
      </w:rPr>
    </w:lvl>
    <w:lvl w:ilvl="3" w:tplc="B1549ADE" w:tentative="1">
      <w:start w:val="1"/>
      <w:numFmt w:val="bullet"/>
      <w:lvlText w:val="•"/>
      <w:lvlJc w:val="left"/>
      <w:pPr>
        <w:tabs>
          <w:tab w:val="num" w:pos="2880"/>
        </w:tabs>
        <w:ind w:left="2880" w:hanging="360"/>
      </w:pPr>
      <w:rPr>
        <w:rFonts w:ascii="Times New Roman" w:hAnsi="Times New Roman" w:hint="default"/>
      </w:rPr>
    </w:lvl>
    <w:lvl w:ilvl="4" w:tplc="AE081DCC" w:tentative="1">
      <w:start w:val="1"/>
      <w:numFmt w:val="bullet"/>
      <w:lvlText w:val="•"/>
      <w:lvlJc w:val="left"/>
      <w:pPr>
        <w:tabs>
          <w:tab w:val="num" w:pos="3600"/>
        </w:tabs>
        <w:ind w:left="3600" w:hanging="360"/>
      </w:pPr>
      <w:rPr>
        <w:rFonts w:ascii="Times New Roman" w:hAnsi="Times New Roman" w:hint="default"/>
      </w:rPr>
    </w:lvl>
    <w:lvl w:ilvl="5" w:tplc="91F02EF6" w:tentative="1">
      <w:start w:val="1"/>
      <w:numFmt w:val="bullet"/>
      <w:lvlText w:val="•"/>
      <w:lvlJc w:val="left"/>
      <w:pPr>
        <w:tabs>
          <w:tab w:val="num" w:pos="4320"/>
        </w:tabs>
        <w:ind w:left="4320" w:hanging="360"/>
      </w:pPr>
      <w:rPr>
        <w:rFonts w:ascii="Times New Roman" w:hAnsi="Times New Roman" w:hint="default"/>
      </w:rPr>
    </w:lvl>
    <w:lvl w:ilvl="6" w:tplc="1CDA2262" w:tentative="1">
      <w:start w:val="1"/>
      <w:numFmt w:val="bullet"/>
      <w:lvlText w:val="•"/>
      <w:lvlJc w:val="left"/>
      <w:pPr>
        <w:tabs>
          <w:tab w:val="num" w:pos="5040"/>
        </w:tabs>
        <w:ind w:left="5040" w:hanging="360"/>
      </w:pPr>
      <w:rPr>
        <w:rFonts w:ascii="Times New Roman" w:hAnsi="Times New Roman" w:hint="default"/>
      </w:rPr>
    </w:lvl>
    <w:lvl w:ilvl="7" w:tplc="6D000936" w:tentative="1">
      <w:start w:val="1"/>
      <w:numFmt w:val="bullet"/>
      <w:lvlText w:val="•"/>
      <w:lvlJc w:val="left"/>
      <w:pPr>
        <w:tabs>
          <w:tab w:val="num" w:pos="5760"/>
        </w:tabs>
        <w:ind w:left="5760" w:hanging="360"/>
      </w:pPr>
      <w:rPr>
        <w:rFonts w:ascii="Times New Roman" w:hAnsi="Times New Roman" w:hint="default"/>
      </w:rPr>
    </w:lvl>
    <w:lvl w:ilvl="8" w:tplc="CB147BE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D713AF5"/>
    <w:multiLevelType w:val="hybridMultilevel"/>
    <w:tmpl w:val="20BAE0B6"/>
    <w:lvl w:ilvl="0" w:tplc="36B8C286">
      <w:start w:val="1"/>
      <w:numFmt w:val="bullet"/>
      <w:lvlText w:val="•"/>
      <w:lvlJc w:val="left"/>
      <w:pPr>
        <w:tabs>
          <w:tab w:val="num" w:pos="720"/>
        </w:tabs>
        <w:ind w:left="720" w:hanging="360"/>
      </w:pPr>
      <w:rPr>
        <w:rFonts w:ascii="Times New Roman" w:hAnsi="Times New Roman" w:hint="default"/>
      </w:rPr>
    </w:lvl>
    <w:lvl w:ilvl="1" w:tplc="07C6A5B2" w:tentative="1">
      <w:start w:val="1"/>
      <w:numFmt w:val="bullet"/>
      <w:lvlText w:val="•"/>
      <w:lvlJc w:val="left"/>
      <w:pPr>
        <w:tabs>
          <w:tab w:val="num" w:pos="1440"/>
        </w:tabs>
        <w:ind w:left="1440" w:hanging="360"/>
      </w:pPr>
      <w:rPr>
        <w:rFonts w:ascii="Times New Roman" w:hAnsi="Times New Roman" w:hint="default"/>
      </w:rPr>
    </w:lvl>
    <w:lvl w:ilvl="2" w:tplc="37C007B4" w:tentative="1">
      <w:start w:val="1"/>
      <w:numFmt w:val="bullet"/>
      <w:lvlText w:val="•"/>
      <w:lvlJc w:val="left"/>
      <w:pPr>
        <w:tabs>
          <w:tab w:val="num" w:pos="2160"/>
        </w:tabs>
        <w:ind w:left="2160" w:hanging="360"/>
      </w:pPr>
      <w:rPr>
        <w:rFonts w:ascii="Times New Roman" w:hAnsi="Times New Roman" w:hint="default"/>
      </w:rPr>
    </w:lvl>
    <w:lvl w:ilvl="3" w:tplc="BFEAE518" w:tentative="1">
      <w:start w:val="1"/>
      <w:numFmt w:val="bullet"/>
      <w:lvlText w:val="•"/>
      <w:lvlJc w:val="left"/>
      <w:pPr>
        <w:tabs>
          <w:tab w:val="num" w:pos="2880"/>
        </w:tabs>
        <w:ind w:left="2880" w:hanging="360"/>
      </w:pPr>
      <w:rPr>
        <w:rFonts w:ascii="Times New Roman" w:hAnsi="Times New Roman" w:hint="default"/>
      </w:rPr>
    </w:lvl>
    <w:lvl w:ilvl="4" w:tplc="6518D1E6" w:tentative="1">
      <w:start w:val="1"/>
      <w:numFmt w:val="bullet"/>
      <w:lvlText w:val="•"/>
      <w:lvlJc w:val="left"/>
      <w:pPr>
        <w:tabs>
          <w:tab w:val="num" w:pos="3600"/>
        </w:tabs>
        <w:ind w:left="3600" w:hanging="360"/>
      </w:pPr>
      <w:rPr>
        <w:rFonts w:ascii="Times New Roman" w:hAnsi="Times New Roman" w:hint="default"/>
      </w:rPr>
    </w:lvl>
    <w:lvl w:ilvl="5" w:tplc="FF82CA42" w:tentative="1">
      <w:start w:val="1"/>
      <w:numFmt w:val="bullet"/>
      <w:lvlText w:val="•"/>
      <w:lvlJc w:val="left"/>
      <w:pPr>
        <w:tabs>
          <w:tab w:val="num" w:pos="4320"/>
        </w:tabs>
        <w:ind w:left="4320" w:hanging="360"/>
      </w:pPr>
      <w:rPr>
        <w:rFonts w:ascii="Times New Roman" w:hAnsi="Times New Roman" w:hint="default"/>
      </w:rPr>
    </w:lvl>
    <w:lvl w:ilvl="6" w:tplc="D9029AD2" w:tentative="1">
      <w:start w:val="1"/>
      <w:numFmt w:val="bullet"/>
      <w:lvlText w:val="•"/>
      <w:lvlJc w:val="left"/>
      <w:pPr>
        <w:tabs>
          <w:tab w:val="num" w:pos="5040"/>
        </w:tabs>
        <w:ind w:left="5040" w:hanging="360"/>
      </w:pPr>
      <w:rPr>
        <w:rFonts w:ascii="Times New Roman" w:hAnsi="Times New Roman" w:hint="default"/>
      </w:rPr>
    </w:lvl>
    <w:lvl w:ilvl="7" w:tplc="F7F4FD1C" w:tentative="1">
      <w:start w:val="1"/>
      <w:numFmt w:val="bullet"/>
      <w:lvlText w:val="•"/>
      <w:lvlJc w:val="left"/>
      <w:pPr>
        <w:tabs>
          <w:tab w:val="num" w:pos="5760"/>
        </w:tabs>
        <w:ind w:left="5760" w:hanging="360"/>
      </w:pPr>
      <w:rPr>
        <w:rFonts w:ascii="Times New Roman" w:hAnsi="Times New Roman" w:hint="default"/>
      </w:rPr>
    </w:lvl>
    <w:lvl w:ilvl="8" w:tplc="BB4CE1CC"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DD7"/>
    <w:rsid w:val="00014D97"/>
    <w:rsid w:val="00015424"/>
    <w:rsid w:val="00050ADB"/>
    <w:rsid w:val="00050EF9"/>
    <w:rsid w:val="000B08C4"/>
    <w:rsid w:val="000E2ED9"/>
    <w:rsid w:val="000F113F"/>
    <w:rsid w:val="00110FE0"/>
    <w:rsid w:val="00140FA5"/>
    <w:rsid w:val="001460DC"/>
    <w:rsid w:val="00162D32"/>
    <w:rsid w:val="0019605B"/>
    <w:rsid w:val="001B6B0A"/>
    <w:rsid w:val="00201935"/>
    <w:rsid w:val="00210047"/>
    <w:rsid w:val="00251944"/>
    <w:rsid w:val="002A273F"/>
    <w:rsid w:val="002C7D4E"/>
    <w:rsid w:val="002D2A1D"/>
    <w:rsid w:val="002E26C3"/>
    <w:rsid w:val="00340AD7"/>
    <w:rsid w:val="00343239"/>
    <w:rsid w:val="00362933"/>
    <w:rsid w:val="003633A8"/>
    <w:rsid w:val="00370F52"/>
    <w:rsid w:val="0037438B"/>
    <w:rsid w:val="00410FC3"/>
    <w:rsid w:val="00457586"/>
    <w:rsid w:val="00476E90"/>
    <w:rsid w:val="004B5D5B"/>
    <w:rsid w:val="00544523"/>
    <w:rsid w:val="00576C84"/>
    <w:rsid w:val="005B3F6B"/>
    <w:rsid w:val="005C2A31"/>
    <w:rsid w:val="00633A25"/>
    <w:rsid w:val="006D4DD7"/>
    <w:rsid w:val="007269C8"/>
    <w:rsid w:val="00732A71"/>
    <w:rsid w:val="0074637C"/>
    <w:rsid w:val="00753B22"/>
    <w:rsid w:val="007614BF"/>
    <w:rsid w:val="00772131"/>
    <w:rsid w:val="007A1E2D"/>
    <w:rsid w:val="007B0D63"/>
    <w:rsid w:val="007C7411"/>
    <w:rsid w:val="007D1393"/>
    <w:rsid w:val="0081066E"/>
    <w:rsid w:val="00832A4D"/>
    <w:rsid w:val="0084068E"/>
    <w:rsid w:val="00880DD0"/>
    <w:rsid w:val="0088296B"/>
    <w:rsid w:val="0088556D"/>
    <w:rsid w:val="00897704"/>
    <w:rsid w:val="008B268C"/>
    <w:rsid w:val="00936F48"/>
    <w:rsid w:val="0097246D"/>
    <w:rsid w:val="009C0137"/>
    <w:rsid w:val="009D2169"/>
    <w:rsid w:val="00A03426"/>
    <w:rsid w:val="00A251D6"/>
    <w:rsid w:val="00A27694"/>
    <w:rsid w:val="00A27EA6"/>
    <w:rsid w:val="00A55597"/>
    <w:rsid w:val="00A60C63"/>
    <w:rsid w:val="00A730E0"/>
    <w:rsid w:val="00A7602D"/>
    <w:rsid w:val="00AB1F80"/>
    <w:rsid w:val="00AB2571"/>
    <w:rsid w:val="00AE5822"/>
    <w:rsid w:val="00B113A5"/>
    <w:rsid w:val="00B56DE3"/>
    <w:rsid w:val="00B963E0"/>
    <w:rsid w:val="00C00E6F"/>
    <w:rsid w:val="00C27B51"/>
    <w:rsid w:val="00C46F72"/>
    <w:rsid w:val="00C56E5C"/>
    <w:rsid w:val="00CD4198"/>
    <w:rsid w:val="00CE52CB"/>
    <w:rsid w:val="00CE7F51"/>
    <w:rsid w:val="00D72321"/>
    <w:rsid w:val="00DE4771"/>
    <w:rsid w:val="00E15D5A"/>
    <w:rsid w:val="00E31CB2"/>
    <w:rsid w:val="00E6284A"/>
    <w:rsid w:val="00EB0DD6"/>
    <w:rsid w:val="00EB3B65"/>
    <w:rsid w:val="00EF0BFB"/>
    <w:rsid w:val="00F8241D"/>
    <w:rsid w:val="00F91A54"/>
    <w:rsid w:val="00FA5DE8"/>
    <w:rsid w:val="00FA7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86A1C"/>
  <w15:docId w15:val="{75883AAD-E102-FA44-98F5-75255B4EE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704"/>
  </w:style>
  <w:style w:type="paragraph" w:styleId="Heading1">
    <w:name w:val="heading 1"/>
    <w:basedOn w:val="Normal"/>
    <w:next w:val="Normal"/>
    <w:link w:val="Heading1Char"/>
    <w:uiPriority w:val="9"/>
    <w:qFormat/>
    <w:rsid w:val="00A60C63"/>
    <w:pPr>
      <w:keepNext/>
      <w:keepLines/>
      <w:spacing w:before="120" w:after="120" w:line="360" w:lineRule="auto"/>
      <w:jc w:val="both"/>
      <w:outlineLvl w:val="0"/>
    </w:pPr>
    <w:rPr>
      <w:rFonts w:ascii="Times New Roman" w:eastAsiaTheme="majorEastAsia" w:hAnsi="Times New Roman" w:cstheme="majorBidi"/>
      <w:b/>
      <w:bCs/>
      <w:color w:val="000000" w:themeColor="text1"/>
      <w:sz w:val="32"/>
      <w:szCs w:val="28"/>
    </w:rPr>
  </w:style>
  <w:style w:type="paragraph" w:styleId="Heading2">
    <w:name w:val="heading 2"/>
    <w:basedOn w:val="Normal"/>
    <w:next w:val="Normal"/>
    <w:link w:val="Heading2Char"/>
    <w:uiPriority w:val="9"/>
    <w:unhideWhenUsed/>
    <w:qFormat/>
    <w:rsid w:val="00D72321"/>
    <w:pPr>
      <w:keepNext/>
      <w:keepLines/>
      <w:spacing w:before="120" w:after="120" w:line="360" w:lineRule="auto"/>
      <w:jc w:val="both"/>
      <w:outlineLvl w:val="1"/>
    </w:pPr>
    <w:rPr>
      <w:rFonts w:ascii="Times New Roman" w:eastAsiaTheme="majorEastAsia" w:hAnsi="Times New Roman" w:cstheme="majorBidi"/>
      <w:b/>
      <w:bCs/>
      <w:color w:val="000000" w:themeColor="text1"/>
      <w:sz w:val="28"/>
      <w:szCs w:val="26"/>
    </w:rPr>
  </w:style>
  <w:style w:type="paragraph" w:styleId="Heading3">
    <w:name w:val="heading 3"/>
    <w:basedOn w:val="Normal"/>
    <w:next w:val="Normal"/>
    <w:link w:val="Heading3Char"/>
    <w:uiPriority w:val="9"/>
    <w:unhideWhenUsed/>
    <w:qFormat/>
    <w:rsid w:val="00EB0DD6"/>
    <w:pPr>
      <w:keepNext/>
      <w:keepLines/>
      <w:spacing w:before="200" w:after="0" w:line="360" w:lineRule="auto"/>
      <w:jc w:val="both"/>
      <w:outlineLvl w:val="2"/>
    </w:pPr>
    <w:rPr>
      <w:rFonts w:ascii="Times New Roman" w:eastAsiaTheme="majorEastAsia" w:hAnsi="Times New Roman" w:cstheme="majorBidi"/>
      <w:b/>
      <w:bCs/>
      <w:sz w:val="24"/>
    </w:rPr>
  </w:style>
  <w:style w:type="paragraph" w:styleId="Heading4">
    <w:name w:val="heading 4"/>
    <w:basedOn w:val="Normal"/>
    <w:next w:val="Normal"/>
    <w:link w:val="Heading4Char"/>
    <w:uiPriority w:val="9"/>
    <w:unhideWhenUsed/>
    <w:qFormat/>
    <w:rsid w:val="00753B2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23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72131"/>
    <w:rPr>
      <w:color w:val="0000FF"/>
      <w:u w:val="single"/>
    </w:rPr>
  </w:style>
  <w:style w:type="paragraph" w:customStyle="1" w:styleId="Normal1">
    <w:name w:val="Normal1"/>
    <w:rsid w:val="00FA5DE8"/>
    <w:pPr>
      <w:spacing w:after="0"/>
    </w:pPr>
    <w:rPr>
      <w:rFonts w:ascii="Arial" w:eastAsia="Arial" w:hAnsi="Arial" w:cs="Arial"/>
    </w:rPr>
  </w:style>
  <w:style w:type="paragraph" w:styleId="Header">
    <w:name w:val="header"/>
    <w:basedOn w:val="Normal"/>
    <w:link w:val="HeaderChar"/>
    <w:uiPriority w:val="99"/>
    <w:semiHidden/>
    <w:unhideWhenUsed/>
    <w:rsid w:val="00880DD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0DD0"/>
  </w:style>
  <w:style w:type="paragraph" w:styleId="Footer">
    <w:name w:val="footer"/>
    <w:basedOn w:val="Normal"/>
    <w:link w:val="FooterChar"/>
    <w:uiPriority w:val="99"/>
    <w:unhideWhenUsed/>
    <w:rsid w:val="00880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DD0"/>
  </w:style>
  <w:style w:type="character" w:customStyle="1" w:styleId="Heading1Char">
    <w:name w:val="Heading 1 Char"/>
    <w:basedOn w:val="DefaultParagraphFont"/>
    <w:link w:val="Heading1"/>
    <w:uiPriority w:val="9"/>
    <w:rsid w:val="00A60C63"/>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D72321"/>
    <w:rPr>
      <w:rFonts w:ascii="Times New Roman" w:eastAsiaTheme="majorEastAsia" w:hAnsi="Times New Roman" w:cstheme="majorBidi"/>
      <w:b/>
      <w:bCs/>
      <w:color w:val="000000" w:themeColor="text1"/>
      <w:sz w:val="28"/>
      <w:szCs w:val="26"/>
    </w:rPr>
  </w:style>
  <w:style w:type="paragraph" w:styleId="TOCHeading">
    <w:name w:val="TOC Heading"/>
    <w:basedOn w:val="Heading1"/>
    <w:next w:val="Normal"/>
    <w:uiPriority w:val="39"/>
    <w:semiHidden/>
    <w:unhideWhenUsed/>
    <w:qFormat/>
    <w:rsid w:val="002E26C3"/>
    <w:pPr>
      <w:spacing w:before="480" w:after="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2E26C3"/>
    <w:pPr>
      <w:spacing w:after="100"/>
    </w:pPr>
  </w:style>
  <w:style w:type="paragraph" w:styleId="TOC2">
    <w:name w:val="toc 2"/>
    <w:basedOn w:val="Normal"/>
    <w:next w:val="Normal"/>
    <w:autoRedefine/>
    <w:uiPriority w:val="39"/>
    <w:unhideWhenUsed/>
    <w:rsid w:val="002E26C3"/>
    <w:pPr>
      <w:spacing w:after="100"/>
      <w:ind w:left="220"/>
    </w:pPr>
  </w:style>
  <w:style w:type="paragraph" w:styleId="BalloonText">
    <w:name w:val="Balloon Text"/>
    <w:basedOn w:val="Normal"/>
    <w:link w:val="BalloonTextChar"/>
    <w:uiPriority w:val="99"/>
    <w:semiHidden/>
    <w:unhideWhenUsed/>
    <w:rsid w:val="002E2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6C3"/>
    <w:rPr>
      <w:rFonts w:ascii="Tahoma" w:hAnsi="Tahoma" w:cs="Tahoma"/>
      <w:sz w:val="16"/>
      <w:szCs w:val="16"/>
    </w:rPr>
  </w:style>
  <w:style w:type="paragraph" w:styleId="ListParagraph">
    <w:name w:val="List Paragraph"/>
    <w:basedOn w:val="Normal"/>
    <w:uiPriority w:val="34"/>
    <w:qFormat/>
    <w:rsid w:val="000E2ED9"/>
    <w:pPr>
      <w:ind w:left="720"/>
      <w:contextualSpacing/>
    </w:pPr>
  </w:style>
  <w:style w:type="character" w:customStyle="1" w:styleId="Heading3Char">
    <w:name w:val="Heading 3 Char"/>
    <w:basedOn w:val="DefaultParagraphFont"/>
    <w:link w:val="Heading3"/>
    <w:uiPriority w:val="9"/>
    <w:rsid w:val="00EB0DD6"/>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753B22"/>
    <w:rPr>
      <w:rFonts w:asciiTheme="majorHAnsi" w:eastAsiaTheme="majorEastAsia" w:hAnsiTheme="majorHAnsi" w:cstheme="majorBidi"/>
      <w:b/>
      <w:bCs/>
      <w:i/>
      <w:iCs/>
      <w:color w:val="4F81BD" w:themeColor="accent1"/>
    </w:rPr>
  </w:style>
  <w:style w:type="paragraph" w:styleId="TOC3">
    <w:name w:val="toc 3"/>
    <w:basedOn w:val="Normal"/>
    <w:next w:val="Normal"/>
    <w:autoRedefine/>
    <w:uiPriority w:val="39"/>
    <w:unhideWhenUsed/>
    <w:rsid w:val="00732A7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363519">
      <w:bodyDiv w:val="1"/>
      <w:marLeft w:val="0"/>
      <w:marRight w:val="0"/>
      <w:marTop w:val="0"/>
      <w:marBottom w:val="0"/>
      <w:divBdr>
        <w:top w:val="none" w:sz="0" w:space="0" w:color="auto"/>
        <w:left w:val="none" w:sz="0" w:space="0" w:color="auto"/>
        <w:bottom w:val="none" w:sz="0" w:space="0" w:color="auto"/>
        <w:right w:val="none" w:sz="0" w:space="0" w:color="auto"/>
      </w:divBdr>
    </w:div>
    <w:div w:id="185336892">
      <w:bodyDiv w:val="1"/>
      <w:marLeft w:val="0"/>
      <w:marRight w:val="0"/>
      <w:marTop w:val="0"/>
      <w:marBottom w:val="0"/>
      <w:divBdr>
        <w:top w:val="none" w:sz="0" w:space="0" w:color="auto"/>
        <w:left w:val="none" w:sz="0" w:space="0" w:color="auto"/>
        <w:bottom w:val="none" w:sz="0" w:space="0" w:color="auto"/>
        <w:right w:val="none" w:sz="0" w:space="0" w:color="auto"/>
      </w:divBdr>
    </w:div>
    <w:div w:id="742138882">
      <w:bodyDiv w:val="1"/>
      <w:marLeft w:val="0"/>
      <w:marRight w:val="0"/>
      <w:marTop w:val="0"/>
      <w:marBottom w:val="0"/>
      <w:divBdr>
        <w:top w:val="none" w:sz="0" w:space="0" w:color="auto"/>
        <w:left w:val="none" w:sz="0" w:space="0" w:color="auto"/>
        <w:bottom w:val="none" w:sz="0" w:space="0" w:color="auto"/>
        <w:right w:val="none" w:sz="0" w:space="0" w:color="auto"/>
      </w:divBdr>
    </w:div>
    <w:div w:id="976572986">
      <w:bodyDiv w:val="1"/>
      <w:marLeft w:val="0"/>
      <w:marRight w:val="0"/>
      <w:marTop w:val="0"/>
      <w:marBottom w:val="0"/>
      <w:divBdr>
        <w:top w:val="none" w:sz="0" w:space="0" w:color="auto"/>
        <w:left w:val="none" w:sz="0" w:space="0" w:color="auto"/>
        <w:bottom w:val="none" w:sz="0" w:space="0" w:color="auto"/>
        <w:right w:val="none" w:sz="0" w:space="0" w:color="auto"/>
      </w:divBdr>
      <w:divsChild>
        <w:div w:id="1892957517">
          <w:marLeft w:val="547"/>
          <w:marRight w:val="0"/>
          <w:marTop w:val="0"/>
          <w:marBottom w:val="0"/>
          <w:divBdr>
            <w:top w:val="none" w:sz="0" w:space="0" w:color="auto"/>
            <w:left w:val="none" w:sz="0" w:space="0" w:color="auto"/>
            <w:bottom w:val="none" w:sz="0" w:space="0" w:color="auto"/>
            <w:right w:val="none" w:sz="0" w:space="0" w:color="auto"/>
          </w:divBdr>
        </w:div>
      </w:divsChild>
    </w:div>
    <w:div w:id="1063677661">
      <w:bodyDiv w:val="1"/>
      <w:marLeft w:val="0"/>
      <w:marRight w:val="0"/>
      <w:marTop w:val="0"/>
      <w:marBottom w:val="0"/>
      <w:divBdr>
        <w:top w:val="none" w:sz="0" w:space="0" w:color="auto"/>
        <w:left w:val="none" w:sz="0" w:space="0" w:color="auto"/>
        <w:bottom w:val="none" w:sz="0" w:space="0" w:color="auto"/>
        <w:right w:val="none" w:sz="0" w:space="0" w:color="auto"/>
      </w:divBdr>
    </w:div>
    <w:div w:id="1338389587">
      <w:bodyDiv w:val="1"/>
      <w:marLeft w:val="0"/>
      <w:marRight w:val="0"/>
      <w:marTop w:val="0"/>
      <w:marBottom w:val="0"/>
      <w:divBdr>
        <w:top w:val="none" w:sz="0" w:space="0" w:color="auto"/>
        <w:left w:val="none" w:sz="0" w:space="0" w:color="auto"/>
        <w:bottom w:val="none" w:sz="0" w:space="0" w:color="auto"/>
        <w:right w:val="none" w:sz="0" w:space="0" w:color="auto"/>
      </w:divBdr>
      <w:divsChild>
        <w:div w:id="184243124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http://www.employeeprivacyrights.co.uk/privacy-staff-appraisals.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809DBF2-80BE-48A1-862C-50D5F7655B72}" type="doc">
      <dgm:prSet loTypeId="urn:microsoft.com/office/officeart/2005/8/layout/radial3" loCatId="cycle" qsTypeId="urn:microsoft.com/office/officeart/2005/8/quickstyle/simple1" qsCatId="simple" csTypeId="urn:microsoft.com/office/officeart/2005/8/colors/colorful2" csCatId="colorful" phldr="1"/>
      <dgm:spPr/>
      <dgm:t>
        <a:bodyPr/>
        <a:lstStyle/>
        <a:p>
          <a:endParaRPr lang="en-US"/>
        </a:p>
      </dgm:t>
    </dgm:pt>
    <dgm:pt modelId="{8893DA1D-F756-4F96-B7F2-AAA65D710374}">
      <dgm:prSet phldrT="[Text]"/>
      <dgm:spPr/>
      <dgm:t>
        <a:bodyPr/>
        <a:lstStyle/>
        <a:p>
          <a:r>
            <a:rPr lang="en-GB" b="1"/>
            <a:t>Potential benefits for organization  </a:t>
          </a:r>
          <a:endParaRPr lang="en-US"/>
        </a:p>
      </dgm:t>
    </dgm:pt>
    <dgm:pt modelId="{32D2F5DD-1F6C-4CDC-AC0A-6D8B3B6D8B13}" type="parTrans" cxnId="{D3950EA4-1D73-4E13-90E1-ED2D83BA90D9}">
      <dgm:prSet/>
      <dgm:spPr/>
      <dgm:t>
        <a:bodyPr/>
        <a:lstStyle/>
        <a:p>
          <a:endParaRPr lang="en-US"/>
        </a:p>
      </dgm:t>
    </dgm:pt>
    <dgm:pt modelId="{CFF44844-2CF5-4C8F-B88E-A84658554B83}" type="sibTrans" cxnId="{D3950EA4-1D73-4E13-90E1-ED2D83BA90D9}">
      <dgm:prSet/>
      <dgm:spPr/>
      <dgm:t>
        <a:bodyPr/>
        <a:lstStyle/>
        <a:p>
          <a:endParaRPr lang="en-US"/>
        </a:p>
      </dgm:t>
    </dgm:pt>
    <dgm:pt modelId="{9288572A-C257-4815-8F90-6FB5B9E30C66}">
      <dgm:prSet phldrT="[Text]"/>
      <dgm:spPr/>
      <dgm:t>
        <a:bodyPr/>
        <a:lstStyle/>
        <a:p>
          <a:r>
            <a:rPr lang="en-GB" b="1"/>
            <a:t>Understanding People’s requirements</a:t>
          </a:r>
          <a:endParaRPr lang="en-US"/>
        </a:p>
      </dgm:t>
    </dgm:pt>
    <dgm:pt modelId="{31F955EC-7730-48A6-A3F3-EC33625DE390}" type="parTrans" cxnId="{3C4B1041-6849-4C26-962B-D6CA349E21EA}">
      <dgm:prSet/>
      <dgm:spPr/>
      <dgm:t>
        <a:bodyPr/>
        <a:lstStyle/>
        <a:p>
          <a:endParaRPr lang="en-US"/>
        </a:p>
      </dgm:t>
    </dgm:pt>
    <dgm:pt modelId="{F09EF991-44CF-4D67-AB34-EB420FE27D0C}" type="sibTrans" cxnId="{3C4B1041-6849-4C26-962B-D6CA349E21EA}">
      <dgm:prSet/>
      <dgm:spPr/>
      <dgm:t>
        <a:bodyPr/>
        <a:lstStyle/>
        <a:p>
          <a:endParaRPr lang="en-US"/>
        </a:p>
      </dgm:t>
    </dgm:pt>
    <dgm:pt modelId="{61C8DFF1-7326-465A-94B9-2DD8E81DCDCB}">
      <dgm:prSet phldrT="[Text]"/>
      <dgm:spPr/>
      <dgm:t>
        <a:bodyPr/>
        <a:lstStyle/>
        <a:p>
          <a:r>
            <a:rPr lang="en-GB" b="1"/>
            <a:t>Controlling people according to the guideline and career pathway </a:t>
          </a:r>
          <a:endParaRPr lang="en-US"/>
        </a:p>
      </dgm:t>
    </dgm:pt>
    <dgm:pt modelId="{E2B71831-B4A1-4AD2-B424-0E4B75FAED86}" type="parTrans" cxnId="{BEA50CDF-19AE-4B39-B798-BB19CAC75EB0}">
      <dgm:prSet/>
      <dgm:spPr/>
      <dgm:t>
        <a:bodyPr/>
        <a:lstStyle/>
        <a:p>
          <a:endParaRPr lang="en-US"/>
        </a:p>
      </dgm:t>
    </dgm:pt>
    <dgm:pt modelId="{B94E4D24-45B4-4481-8125-E484640F3080}" type="sibTrans" cxnId="{BEA50CDF-19AE-4B39-B798-BB19CAC75EB0}">
      <dgm:prSet/>
      <dgm:spPr/>
      <dgm:t>
        <a:bodyPr/>
        <a:lstStyle/>
        <a:p>
          <a:endParaRPr lang="en-US"/>
        </a:p>
      </dgm:t>
    </dgm:pt>
    <dgm:pt modelId="{BF52DCF0-FB8D-4DD6-8DF6-7A5175EC1A89}">
      <dgm:prSet phldrT="[Text]"/>
      <dgm:spPr/>
      <dgm:t>
        <a:bodyPr/>
        <a:lstStyle/>
        <a:p>
          <a:r>
            <a:rPr lang="en-GB" b="1"/>
            <a:t>People’s career development plan</a:t>
          </a:r>
          <a:endParaRPr lang="en-US"/>
        </a:p>
      </dgm:t>
    </dgm:pt>
    <dgm:pt modelId="{152D23C5-E2BF-4586-A5D7-6C7DBBE63EAF}" type="parTrans" cxnId="{8E7D3D6B-37B3-48F0-B88A-014592236633}">
      <dgm:prSet/>
      <dgm:spPr/>
      <dgm:t>
        <a:bodyPr/>
        <a:lstStyle/>
        <a:p>
          <a:endParaRPr lang="en-US"/>
        </a:p>
      </dgm:t>
    </dgm:pt>
    <dgm:pt modelId="{58BCD78B-E81E-435E-9A70-F5AB5F9972D2}" type="sibTrans" cxnId="{8E7D3D6B-37B3-48F0-B88A-014592236633}">
      <dgm:prSet/>
      <dgm:spPr/>
      <dgm:t>
        <a:bodyPr/>
        <a:lstStyle/>
        <a:p>
          <a:endParaRPr lang="en-US"/>
        </a:p>
      </dgm:t>
    </dgm:pt>
    <dgm:pt modelId="{7E967408-1823-4268-85FA-B8D0541F9DB5}" type="pres">
      <dgm:prSet presAssocID="{E809DBF2-80BE-48A1-862C-50D5F7655B72}" presName="composite" presStyleCnt="0">
        <dgm:presLayoutVars>
          <dgm:chMax val="1"/>
          <dgm:dir/>
          <dgm:resizeHandles val="exact"/>
        </dgm:presLayoutVars>
      </dgm:prSet>
      <dgm:spPr/>
    </dgm:pt>
    <dgm:pt modelId="{F663D50E-43BC-4719-8DDB-E2657F7ADA2A}" type="pres">
      <dgm:prSet presAssocID="{E809DBF2-80BE-48A1-862C-50D5F7655B72}" presName="radial" presStyleCnt="0">
        <dgm:presLayoutVars>
          <dgm:animLvl val="ctr"/>
        </dgm:presLayoutVars>
      </dgm:prSet>
      <dgm:spPr/>
    </dgm:pt>
    <dgm:pt modelId="{BDE71C30-8065-4010-8BFA-5C858D9FD402}" type="pres">
      <dgm:prSet presAssocID="{8893DA1D-F756-4F96-B7F2-AAA65D710374}" presName="centerShape" presStyleLbl="vennNode1" presStyleIdx="0" presStyleCnt="4" custLinFactNeighborX="-1489" custLinFactNeighborY="372"/>
      <dgm:spPr/>
    </dgm:pt>
    <dgm:pt modelId="{3B53AE7E-09EA-4FBE-BDDD-81A29A3E62A7}" type="pres">
      <dgm:prSet presAssocID="{9288572A-C257-4815-8F90-6FB5B9E30C66}" presName="node" presStyleLbl="vennNode1" presStyleIdx="1" presStyleCnt="4">
        <dgm:presLayoutVars>
          <dgm:bulletEnabled val="1"/>
        </dgm:presLayoutVars>
      </dgm:prSet>
      <dgm:spPr/>
    </dgm:pt>
    <dgm:pt modelId="{FA5505F2-166F-407B-B93B-3EC5A6350E80}" type="pres">
      <dgm:prSet presAssocID="{61C8DFF1-7326-465A-94B9-2DD8E81DCDCB}" presName="node" presStyleLbl="vennNode1" presStyleIdx="2" presStyleCnt="4" custRadScaleRad="100000" custRadScaleInc="0">
        <dgm:presLayoutVars>
          <dgm:bulletEnabled val="1"/>
        </dgm:presLayoutVars>
      </dgm:prSet>
      <dgm:spPr/>
    </dgm:pt>
    <dgm:pt modelId="{546AE659-2BDD-4C63-8F7C-19660D89CBBC}" type="pres">
      <dgm:prSet presAssocID="{BF52DCF0-FB8D-4DD6-8DF6-7A5175EC1A89}" presName="node" presStyleLbl="vennNode1" presStyleIdx="3" presStyleCnt="4">
        <dgm:presLayoutVars>
          <dgm:bulletEnabled val="1"/>
        </dgm:presLayoutVars>
      </dgm:prSet>
      <dgm:spPr/>
    </dgm:pt>
  </dgm:ptLst>
  <dgm:cxnLst>
    <dgm:cxn modelId="{7E887808-1EB8-4306-A81F-809CC37E3081}" type="presOf" srcId="{8893DA1D-F756-4F96-B7F2-AAA65D710374}" destId="{BDE71C30-8065-4010-8BFA-5C858D9FD402}" srcOrd="0" destOrd="0" presId="urn:microsoft.com/office/officeart/2005/8/layout/radial3"/>
    <dgm:cxn modelId="{3C4B1041-6849-4C26-962B-D6CA349E21EA}" srcId="{8893DA1D-F756-4F96-B7F2-AAA65D710374}" destId="{9288572A-C257-4815-8F90-6FB5B9E30C66}" srcOrd="0" destOrd="0" parTransId="{31F955EC-7730-48A6-A3F3-EC33625DE390}" sibTransId="{F09EF991-44CF-4D67-AB34-EB420FE27D0C}"/>
    <dgm:cxn modelId="{8E7D3D6B-37B3-48F0-B88A-014592236633}" srcId="{8893DA1D-F756-4F96-B7F2-AAA65D710374}" destId="{BF52DCF0-FB8D-4DD6-8DF6-7A5175EC1A89}" srcOrd="2" destOrd="0" parTransId="{152D23C5-E2BF-4586-A5D7-6C7DBBE63EAF}" sibTransId="{58BCD78B-E81E-435E-9A70-F5AB5F9972D2}"/>
    <dgm:cxn modelId="{EA345E6B-5BCB-4D5C-B656-116CED5189F5}" type="presOf" srcId="{E809DBF2-80BE-48A1-862C-50D5F7655B72}" destId="{7E967408-1823-4268-85FA-B8D0541F9DB5}" srcOrd="0" destOrd="0" presId="urn:microsoft.com/office/officeart/2005/8/layout/radial3"/>
    <dgm:cxn modelId="{6A46378F-2871-49A0-B646-D8FAE863DA5F}" type="presOf" srcId="{9288572A-C257-4815-8F90-6FB5B9E30C66}" destId="{3B53AE7E-09EA-4FBE-BDDD-81A29A3E62A7}" srcOrd="0" destOrd="0" presId="urn:microsoft.com/office/officeart/2005/8/layout/radial3"/>
    <dgm:cxn modelId="{D3950EA4-1D73-4E13-90E1-ED2D83BA90D9}" srcId="{E809DBF2-80BE-48A1-862C-50D5F7655B72}" destId="{8893DA1D-F756-4F96-B7F2-AAA65D710374}" srcOrd="0" destOrd="0" parTransId="{32D2F5DD-1F6C-4CDC-AC0A-6D8B3B6D8B13}" sibTransId="{CFF44844-2CF5-4C8F-B88E-A84658554B83}"/>
    <dgm:cxn modelId="{D30448C5-FE91-46C6-ADE2-7AA1AC6DEA49}" type="presOf" srcId="{61C8DFF1-7326-465A-94B9-2DD8E81DCDCB}" destId="{FA5505F2-166F-407B-B93B-3EC5A6350E80}" srcOrd="0" destOrd="0" presId="urn:microsoft.com/office/officeart/2005/8/layout/radial3"/>
    <dgm:cxn modelId="{BEA50CDF-19AE-4B39-B798-BB19CAC75EB0}" srcId="{8893DA1D-F756-4F96-B7F2-AAA65D710374}" destId="{61C8DFF1-7326-465A-94B9-2DD8E81DCDCB}" srcOrd="1" destOrd="0" parTransId="{E2B71831-B4A1-4AD2-B424-0E4B75FAED86}" sibTransId="{B94E4D24-45B4-4481-8125-E484640F3080}"/>
    <dgm:cxn modelId="{BF12BBF0-BCF0-4260-B40C-721CB34EA3AC}" type="presOf" srcId="{BF52DCF0-FB8D-4DD6-8DF6-7A5175EC1A89}" destId="{546AE659-2BDD-4C63-8F7C-19660D89CBBC}" srcOrd="0" destOrd="0" presId="urn:microsoft.com/office/officeart/2005/8/layout/radial3"/>
    <dgm:cxn modelId="{05FE7D41-6381-43C1-8638-51D05A015A93}" type="presParOf" srcId="{7E967408-1823-4268-85FA-B8D0541F9DB5}" destId="{F663D50E-43BC-4719-8DDB-E2657F7ADA2A}" srcOrd="0" destOrd="0" presId="urn:microsoft.com/office/officeart/2005/8/layout/radial3"/>
    <dgm:cxn modelId="{B825E964-753C-4B0C-A597-13BB589AEDB0}" type="presParOf" srcId="{F663D50E-43BC-4719-8DDB-E2657F7ADA2A}" destId="{BDE71C30-8065-4010-8BFA-5C858D9FD402}" srcOrd="0" destOrd="0" presId="urn:microsoft.com/office/officeart/2005/8/layout/radial3"/>
    <dgm:cxn modelId="{013C0807-16AC-448C-B291-E268FCF6C074}" type="presParOf" srcId="{F663D50E-43BC-4719-8DDB-E2657F7ADA2A}" destId="{3B53AE7E-09EA-4FBE-BDDD-81A29A3E62A7}" srcOrd="1" destOrd="0" presId="urn:microsoft.com/office/officeart/2005/8/layout/radial3"/>
    <dgm:cxn modelId="{CAAA41EA-CE55-4D06-80B0-24B8027D777D}" type="presParOf" srcId="{F663D50E-43BC-4719-8DDB-E2657F7ADA2A}" destId="{FA5505F2-166F-407B-B93B-3EC5A6350E80}" srcOrd="2" destOrd="0" presId="urn:microsoft.com/office/officeart/2005/8/layout/radial3"/>
    <dgm:cxn modelId="{94FB3077-C63A-44F7-8DF3-010ABB61B2F9}" type="presParOf" srcId="{F663D50E-43BC-4719-8DDB-E2657F7ADA2A}" destId="{546AE659-2BDD-4C63-8F7C-19660D89CBBC}" srcOrd="3" destOrd="0" presId="urn:microsoft.com/office/officeart/2005/8/layout/radial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0A50C01-8D06-4F39-AFB8-4411ACBE0D3C}" type="doc">
      <dgm:prSet loTypeId="urn:microsoft.com/office/officeart/2005/8/layout/radial4" loCatId="relationship" qsTypeId="urn:microsoft.com/office/officeart/2005/8/quickstyle/simple1" qsCatId="simple" csTypeId="urn:microsoft.com/office/officeart/2005/8/colors/colorful1#2" csCatId="colorful" phldr="1"/>
      <dgm:spPr/>
      <dgm:t>
        <a:bodyPr/>
        <a:lstStyle/>
        <a:p>
          <a:endParaRPr lang="en-US"/>
        </a:p>
      </dgm:t>
    </dgm:pt>
    <dgm:pt modelId="{03D8BD34-4B06-45D1-8989-FA79D42AA7C2}">
      <dgm:prSet phldrT="[Text]"/>
      <dgm:spPr/>
      <dgm:t>
        <a:bodyPr/>
        <a:lstStyle/>
        <a:p>
          <a:r>
            <a:rPr lang="en-US"/>
            <a:t>strategic</a:t>
          </a:r>
          <a:r>
            <a:rPr lang="en-GB"/>
            <a:t> plan </a:t>
          </a:r>
          <a:r>
            <a:rPr lang="en-US"/>
            <a:t>for</a:t>
          </a:r>
          <a:r>
            <a:rPr lang="en-GB"/>
            <a:t> meeting development needs</a:t>
          </a:r>
          <a:endParaRPr lang="en-US"/>
        </a:p>
      </dgm:t>
    </dgm:pt>
    <dgm:pt modelId="{A70141C1-C0B5-435A-A373-041B2EA68767}" type="parTrans" cxnId="{E18C3C5D-8B38-4627-A518-E91ACCFB1278}">
      <dgm:prSet/>
      <dgm:spPr/>
      <dgm:t>
        <a:bodyPr/>
        <a:lstStyle/>
        <a:p>
          <a:endParaRPr lang="en-US"/>
        </a:p>
      </dgm:t>
    </dgm:pt>
    <dgm:pt modelId="{6F761BF7-238F-4488-ACCE-757F46BB9578}" type="sibTrans" cxnId="{E18C3C5D-8B38-4627-A518-E91ACCFB1278}">
      <dgm:prSet/>
      <dgm:spPr/>
      <dgm:t>
        <a:bodyPr/>
        <a:lstStyle/>
        <a:p>
          <a:endParaRPr lang="en-US"/>
        </a:p>
      </dgm:t>
    </dgm:pt>
    <dgm:pt modelId="{BA74E9C4-0EC4-4919-8DED-EFBF000353B6}">
      <dgm:prSet phldrT="[Text]"/>
      <dgm:spPr/>
      <dgm:t>
        <a:bodyPr/>
        <a:lstStyle/>
        <a:p>
          <a:r>
            <a:rPr lang="en-GB" b="1"/>
            <a:t>Method of </a:t>
          </a:r>
          <a:r>
            <a:rPr lang="en-US" b="1"/>
            <a:t>ensuring</a:t>
          </a:r>
          <a:r>
            <a:rPr lang="en-GB" b="1"/>
            <a:t> fair and objective assessment</a:t>
          </a:r>
          <a:endParaRPr lang="en-US"/>
        </a:p>
      </dgm:t>
    </dgm:pt>
    <dgm:pt modelId="{9161D4BE-1ED3-455C-840C-D72BDFFB4BF7}" type="parTrans" cxnId="{5FAC18DB-1EA9-4E39-B45D-B66EC7A8E9A2}">
      <dgm:prSet/>
      <dgm:spPr/>
      <dgm:t>
        <a:bodyPr/>
        <a:lstStyle/>
        <a:p>
          <a:endParaRPr lang="en-US"/>
        </a:p>
      </dgm:t>
    </dgm:pt>
    <dgm:pt modelId="{742604E1-62D0-4E9A-9CA1-DBCF26833903}" type="sibTrans" cxnId="{5FAC18DB-1EA9-4E39-B45D-B66EC7A8E9A2}">
      <dgm:prSet/>
      <dgm:spPr/>
      <dgm:t>
        <a:bodyPr/>
        <a:lstStyle/>
        <a:p>
          <a:endParaRPr lang="en-US"/>
        </a:p>
      </dgm:t>
    </dgm:pt>
    <dgm:pt modelId="{04F3F789-6FED-47AA-B3FF-0F1250C94E66}">
      <dgm:prSet phldrT="[Text]"/>
      <dgm:spPr/>
      <dgm:t>
        <a:bodyPr/>
        <a:lstStyle/>
        <a:p>
          <a:r>
            <a:rPr lang="en-GB" b="1"/>
            <a:t>Learning styles and the range of training/ development opportunities available</a:t>
          </a:r>
          <a:endParaRPr lang="en-US"/>
        </a:p>
      </dgm:t>
    </dgm:pt>
    <dgm:pt modelId="{BE931BCE-C4D4-47C5-BA6B-FAFBECE5B3FD}" type="parTrans" cxnId="{953530A3-AB67-4731-8F89-BAAD2DAAE3FB}">
      <dgm:prSet/>
      <dgm:spPr/>
      <dgm:t>
        <a:bodyPr/>
        <a:lstStyle/>
        <a:p>
          <a:endParaRPr lang="en-US"/>
        </a:p>
      </dgm:t>
    </dgm:pt>
    <dgm:pt modelId="{971FC23C-E279-4FB7-92F9-D02C0369F0DD}" type="sibTrans" cxnId="{953530A3-AB67-4731-8F89-BAAD2DAAE3FB}">
      <dgm:prSet/>
      <dgm:spPr/>
      <dgm:t>
        <a:bodyPr/>
        <a:lstStyle/>
        <a:p>
          <a:endParaRPr lang="en-US"/>
        </a:p>
      </dgm:t>
    </dgm:pt>
    <dgm:pt modelId="{3FF657B7-FCD4-480C-B3CB-AF2FDE0799BE}">
      <dgm:prSet/>
      <dgm:spPr/>
      <dgm:t>
        <a:bodyPr/>
        <a:lstStyle/>
        <a:p>
          <a:r>
            <a:rPr lang="en-GB" b="1"/>
            <a:t>Methods to monitor evaluate and record individual feedback</a:t>
          </a:r>
          <a:endParaRPr lang="en-US" b="1"/>
        </a:p>
      </dgm:t>
    </dgm:pt>
    <dgm:pt modelId="{952032C3-734B-4995-B96C-4F45158A393F}" type="parTrans" cxnId="{783FFA48-6561-427A-AA8D-25C3AD4A53B0}">
      <dgm:prSet/>
      <dgm:spPr/>
      <dgm:t>
        <a:bodyPr/>
        <a:lstStyle/>
        <a:p>
          <a:endParaRPr lang="en-US"/>
        </a:p>
      </dgm:t>
    </dgm:pt>
    <dgm:pt modelId="{A4433B27-4E84-4BD5-849C-6921B74892A4}" type="sibTrans" cxnId="{783FFA48-6561-427A-AA8D-25C3AD4A53B0}">
      <dgm:prSet/>
      <dgm:spPr/>
      <dgm:t>
        <a:bodyPr/>
        <a:lstStyle/>
        <a:p>
          <a:endParaRPr lang="en-US"/>
        </a:p>
      </dgm:t>
    </dgm:pt>
    <dgm:pt modelId="{AA1C12BA-44EE-4FA2-8CCC-A51C792221E9}" type="pres">
      <dgm:prSet presAssocID="{30A50C01-8D06-4F39-AFB8-4411ACBE0D3C}" presName="cycle" presStyleCnt="0">
        <dgm:presLayoutVars>
          <dgm:chMax val="1"/>
          <dgm:dir/>
          <dgm:animLvl val="ctr"/>
          <dgm:resizeHandles val="exact"/>
        </dgm:presLayoutVars>
      </dgm:prSet>
      <dgm:spPr/>
    </dgm:pt>
    <dgm:pt modelId="{893B57DD-1261-4670-AC82-AAAC36194379}" type="pres">
      <dgm:prSet presAssocID="{03D8BD34-4B06-45D1-8989-FA79D42AA7C2}" presName="centerShape" presStyleLbl="node0" presStyleIdx="0" presStyleCnt="1"/>
      <dgm:spPr/>
    </dgm:pt>
    <dgm:pt modelId="{C9D2AD03-CB68-4AA2-B969-230C2B806436}" type="pres">
      <dgm:prSet presAssocID="{952032C3-734B-4995-B96C-4F45158A393F}" presName="parTrans" presStyleLbl="bgSibTrans2D1" presStyleIdx="0" presStyleCnt="3"/>
      <dgm:spPr/>
    </dgm:pt>
    <dgm:pt modelId="{A6692C0C-4EB6-4282-AC7A-FEC44749C594}" type="pres">
      <dgm:prSet presAssocID="{3FF657B7-FCD4-480C-B3CB-AF2FDE0799BE}" presName="node" presStyleLbl="node1" presStyleIdx="0" presStyleCnt="3">
        <dgm:presLayoutVars>
          <dgm:bulletEnabled val="1"/>
        </dgm:presLayoutVars>
      </dgm:prSet>
      <dgm:spPr/>
    </dgm:pt>
    <dgm:pt modelId="{77E1F552-5605-466A-A909-6527C2CD9AF4}" type="pres">
      <dgm:prSet presAssocID="{9161D4BE-1ED3-455C-840C-D72BDFFB4BF7}" presName="parTrans" presStyleLbl="bgSibTrans2D1" presStyleIdx="1" presStyleCnt="3"/>
      <dgm:spPr/>
    </dgm:pt>
    <dgm:pt modelId="{DAB65BE7-0F74-44F3-9FA4-58C177DBB66B}" type="pres">
      <dgm:prSet presAssocID="{BA74E9C4-0EC4-4919-8DED-EFBF000353B6}" presName="node" presStyleLbl="node1" presStyleIdx="1" presStyleCnt="3">
        <dgm:presLayoutVars>
          <dgm:bulletEnabled val="1"/>
        </dgm:presLayoutVars>
      </dgm:prSet>
      <dgm:spPr/>
    </dgm:pt>
    <dgm:pt modelId="{2B3A5730-6437-43EE-97F7-F81C8137AF94}" type="pres">
      <dgm:prSet presAssocID="{BE931BCE-C4D4-47C5-BA6B-FAFBECE5B3FD}" presName="parTrans" presStyleLbl="bgSibTrans2D1" presStyleIdx="2" presStyleCnt="3"/>
      <dgm:spPr/>
    </dgm:pt>
    <dgm:pt modelId="{397AA963-1D05-4BBD-B8E0-CA2515760B98}" type="pres">
      <dgm:prSet presAssocID="{04F3F789-6FED-47AA-B3FF-0F1250C94E66}" presName="node" presStyleLbl="node1" presStyleIdx="2" presStyleCnt="3">
        <dgm:presLayoutVars>
          <dgm:bulletEnabled val="1"/>
        </dgm:presLayoutVars>
      </dgm:prSet>
      <dgm:spPr/>
    </dgm:pt>
  </dgm:ptLst>
  <dgm:cxnLst>
    <dgm:cxn modelId="{142FC50B-A354-4CB5-9D16-140C445DB9E3}" type="presOf" srcId="{952032C3-734B-4995-B96C-4F45158A393F}" destId="{C9D2AD03-CB68-4AA2-B969-230C2B806436}" srcOrd="0" destOrd="0" presId="urn:microsoft.com/office/officeart/2005/8/layout/radial4"/>
    <dgm:cxn modelId="{C5D92827-B5D0-41EF-983A-DC53EDB57689}" type="presOf" srcId="{BE931BCE-C4D4-47C5-BA6B-FAFBECE5B3FD}" destId="{2B3A5730-6437-43EE-97F7-F81C8137AF94}" srcOrd="0" destOrd="0" presId="urn:microsoft.com/office/officeart/2005/8/layout/radial4"/>
    <dgm:cxn modelId="{ECCD283A-D8D1-47EB-BE5A-1EFAE13FDAFF}" type="presOf" srcId="{BA74E9C4-0EC4-4919-8DED-EFBF000353B6}" destId="{DAB65BE7-0F74-44F3-9FA4-58C177DBB66B}" srcOrd="0" destOrd="0" presId="urn:microsoft.com/office/officeart/2005/8/layout/radial4"/>
    <dgm:cxn modelId="{5D880C40-2F58-4884-83F6-CB6AFD5F9B41}" type="presOf" srcId="{9161D4BE-1ED3-455C-840C-D72BDFFB4BF7}" destId="{77E1F552-5605-466A-A909-6527C2CD9AF4}" srcOrd="0" destOrd="0" presId="urn:microsoft.com/office/officeart/2005/8/layout/radial4"/>
    <dgm:cxn modelId="{54F40D44-52EC-4B0F-AD9E-000A1988654B}" type="presOf" srcId="{04F3F789-6FED-47AA-B3FF-0F1250C94E66}" destId="{397AA963-1D05-4BBD-B8E0-CA2515760B98}" srcOrd="0" destOrd="0" presId="urn:microsoft.com/office/officeart/2005/8/layout/radial4"/>
    <dgm:cxn modelId="{783FFA48-6561-427A-AA8D-25C3AD4A53B0}" srcId="{03D8BD34-4B06-45D1-8989-FA79D42AA7C2}" destId="{3FF657B7-FCD4-480C-B3CB-AF2FDE0799BE}" srcOrd="0" destOrd="0" parTransId="{952032C3-734B-4995-B96C-4F45158A393F}" sibTransId="{A4433B27-4E84-4BD5-849C-6921B74892A4}"/>
    <dgm:cxn modelId="{9F45A44D-2DF3-479C-943E-CE347D5C168B}" type="presOf" srcId="{3FF657B7-FCD4-480C-B3CB-AF2FDE0799BE}" destId="{A6692C0C-4EB6-4282-AC7A-FEC44749C594}" srcOrd="0" destOrd="0" presId="urn:microsoft.com/office/officeart/2005/8/layout/radial4"/>
    <dgm:cxn modelId="{E18C3C5D-8B38-4627-A518-E91ACCFB1278}" srcId="{30A50C01-8D06-4F39-AFB8-4411ACBE0D3C}" destId="{03D8BD34-4B06-45D1-8989-FA79D42AA7C2}" srcOrd="0" destOrd="0" parTransId="{A70141C1-C0B5-435A-A373-041B2EA68767}" sibTransId="{6F761BF7-238F-4488-ACCE-757F46BB9578}"/>
    <dgm:cxn modelId="{B20CDF79-E698-4CBF-BA9E-D83D1E1F8428}" type="presOf" srcId="{03D8BD34-4B06-45D1-8989-FA79D42AA7C2}" destId="{893B57DD-1261-4670-AC82-AAAC36194379}" srcOrd="0" destOrd="0" presId="urn:microsoft.com/office/officeart/2005/8/layout/radial4"/>
    <dgm:cxn modelId="{0DC969A0-6DBA-4938-915D-049D536B08A9}" type="presOf" srcId="{30A50C01-8D06-4F39-AFB8-4411ACBE0D3C}" destId="{AA1C12BA-44EE-4FA2-8CCC-A51C792221E9}" srcOrd="0" destOrd="0" presId="urn:microsoft.com/office/officeart/2005/8/layout/radial4"/>
    <dgm:cxn modelId="{953530A3-AB67-4731-8F89-BAAD2DAAE3FB}" srcId="{03D8BD34-4B06-45D1-8989-FA79D42AA7C2}" destId="{04F3F789-6FED-47AA-B3FF-0F1250C94E66}" srcOrd="2" destOrd="0" parTransId="{BE931BCE-C4D4-47C5-BA6B-FAFBECE5B3FD}" sibTransId="{971FC23C-E279-4FB7-92F9-D02C0369F0DD}"/>
    <dgm:cxn modelId="{5FAC18DB-1EA9-4E39-B45D-B66EC7A8E9A2}" srcId="{03D8BD34-4B06-45D1-8989-FA79D42AA7C2}" destId="{BA74E9C4-0EC4-4919-8DED-EFBF000353B6}" srcOrd="1" destOrd="0" parTransId="{9161D4BE-1ED3-455C-840C-D72BDFFB4BF7}" sibTransId="{742604E1-62D0-4E9A-9CA1-DBCF26833903}"/>
    <dgm:cxn modelId="{16E70D48-593B-4C45-A7E5-274208BFD3BC}" type="presParOf" srcId="{AA1C12BA-44EE-4FA2-8CCC-A51C792221E9}" destId="{893B57DD-1261-4670-AC82-AAAC36194379}" srcOrd="0" destOrd="0" presId="urn:microsoft.com/office/officeart/2005/8/layout/radial4"/>
    <dgm:cxn modelId="{DEE6C6E8-C8D9-40E7-8AEA-C9B7BC8656ED}" type="presParOf" srcId="{AA1C12BA-44EE-4FA2-8CCC-A51C792221E9}" destId="{C9D2AD03-CB68-4AA2-B969-230C2B806436}" srcOrd="1" destOrd="0" presId="urn:microsoft.com/office/officeart/2005/8/layout/radial4"/>
    <dgm:cxn modelId="{F6DD5B43-8C4C-4CD3-8F60-45CB5F27C014}" type="presParOf" srcId="{AA1C12BA-44EE-4FA2-8CCC-A51C792221E9}" destId="{A6692C0C-4EB6-4282-AC7A-FEC44749C594}" srcOrd="2" destOrd="0" presId="urn:microsoft.com/office/officeart/2005/8/layout/radial4"/>
    <dgm:cxn modelId="{FC36454C-5FE3-4471-9FFF-093B16C3DD03}" type="presParOf" srcId="{AA1C12BA-44EE-4FA2-8CCC-A51C792221E9}" destId="{77E1F552-5605-466A-A909-6527C2CD9AF4}" srcOrd="3" destOrd="0" presId="urn:microsoft.com/office/officeart/2005/8/layout/radial4"/>
    <dgm:cxn modelId="{C6086B67-3878-458F-8278-ADBCAAAA8D07}" type="presParOf" srcId="{AA1C12BA-44EE-4FA2-8CCC-A51C792221E9}" destId="{DAB65BE7-0F74-44F3-9FA4-58C177DBB66B}" srcOrd="4" destOrd="0" presId="urn:microsoft.com/office/officeart/2005/8/layout/radial4"/>
    <dgm:cxn modelId="{7212B6D4-6DB0-497E-B5D4-A0E8B3E7E176}" type="presParOf" srcId="{AA1C12BA-44EE-4FA2-8CCC-A51C792221E9}" destId="{2B3A5730-6437-43EE-97F7-F81C8137AF94}" srcOrd="5" destOrd="0" presId="urn:microsoft.com/office/officeart/2005/8/layout/radial4"/>
    <dgm:cxn modelId="{DBAB9CB1-A328-4A1B-B736-9A4C42815D77}" type="presParOf" srcId="{AA1C12BA-44EE-4FA2-8CCC-A51C792221E9}" destId="{397AA963-1D05-4BBD-B8E0-CA2515760B98}" srcOrd="6" destOrd="0" presId="urn:microsoft.com/office/officeart/2005/8/layout/radial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71C30-8065-4010-8BFA-5C858D9FD402}">
      <dsp:nvSpPr>
        <dsp:cNvPr id="0" name=""/>
        <dsp:cNvSpPr/>
      </dsp:nvSpPr>
      <dsp:spPr>
        <a:xfrm>
          <a:off x="1722176" y="946525"/>
          <a:ext cx="1965870" cy="1965870"/>
        </a:xfrm>
        <a:prstGeom prst="ellipse">
          <a:avLst/>
        </a:prstGeom>
        <a:solidFill>
          <a:schemeClr val="accent2">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b="1" kern="1200"/>
            <a:t>Potential benefits for organization  </a:t>
          </a:r>
          <a:endParaRPr lang="en-US" sz="2000" kern="1200"/>
        </a:p>
      </dsp:txBody>
      <dsp:txXfrm>
        <a:off x="2010071" y="1234420"/>
        <a:ext cx="1390080" cy="1390080"/>
      </dsp:txXfrm>
    </dsp:sp>
    <dsp:sp modelId="{3B53AE7E-09EA-4FBE-BDDD-81A29A3E62A7}">
      <dsp:nvSpPr>
        <dsp:cNvPr id="0" name=""/>
        <dsp:cNvSpPr/>
      </dsp:nvSpPr>
      <dsp:spPr>
        <a:xfrm>
          <a:off x="2251732" y="149495"/>
          <a:ext cx="982935" cy="982935"/>
        </a:xfrm>
        <a:prstGeom prst="ellipse">
          <a:avLst/>
        </a:prstGeom>
        <a:solidFill>
          <a:schemeClr val="accent2">
            <a:alpha val="50000"/>
            <a:hueOff val="1560506"/>
            <a:satOff val="-1946"/>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t>Understanding People’s requirements</a:t>
          </a:r>
          <a:endParaRPr lang="en-US" sz="800" kern="1200"/>
        </a:p>
      </dsp:txBody>
      <dsp:txXfrm>
        <a:off x="2395679" y="293442"/>
        <a:ext cx="695041" cy="695041"/>
      </dsp:txXfrm>
    </dsp:sp>
    <dsp:sp modelId="{FA5505F2-166F-407B-B93B-3EC5A6350E80}">
      <dsp:nvSpPr>
        <dsp:cNvPr id="0" name=""/>
        <dsp:cNvSpPr/>
      </dsp:nvSpPr>
      <dsp:spPr>
        <a:xfrm>
          <a:off x="3359363" y="2067969"/>
          <a:ext cx="982935" cy="982935"/>
        </a:xfrm>
        <a:prstGeom prst="ellipse">
          <a:avLst/>
        </a:prstGeom>
        <a:solidFill>
          <a:schemeClr val="accent2">
            <a:alpha val="50000"/>
            <a:hueOff val="3121013"/>
            <a:satOff val="-3893"/>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t>Controlling people according to the guideline and career pathway </a:t>
          </a:r>
          <a:endParaRPr lang="en-US" sz="800" kern="1200"/>
        </a:p>
      </dsp:txBody>
      <dsp:txXfrm>
        <a:off x="3503310" y="2211916"/>
        <a:ext cx="695041" cy="695041"/>
      </dsp:txXfrm>
    </dsp:sp>
    <dsp:sp modelId="{546AE659-2BDD-4C63-8F7C-19660D89CBBC}">
      <dsp:nvSpPr>
        <dsp:cNvPr id="0" name=""/>
        <dsp:cNvSpPr/>
      </dsp:nvSpPr>
      <dsp:spPr>
        <a:xfrm>
          <a:off x="1144100" y="2067969"/>
          <a:ext cx="982935" cy="982935"/>
        </a:xfrm>
        <a:prstGeom prst="ellipse">
          <a:avLst/>
        </a:prstGeom>
        <a:solidFill>
          <a:schemeClr val="accent2">
            <a:alpha val="50000"/>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t>People’s career development plan</a:t>
          </a:r>
          <a:endParaRPr lang="en-US" sz="800" kern="1200"/>
        </a:p>
      </dsp:txBody>
      <dsp:txXfrm>
        <a:off x="1288047" y="2211916"/>
        <a:ext cx="695041" cy="69504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3B57DD-1261-4670-AC82-AAAC36194379}">
      <dsp:nvSpPr>
        <dsp:cNvPr id="0" name=""/>
        <dsp:cNvSpPr/>
      </dsp:nvSpPr>
      <dsp:spPr>
        <a:xfrm>
          <a:off x="2013385" y="1739549"/>
          <a:ext cx="1459628" cy="145962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strategic</a:t>
          </a:r>
          <a:r>
            <a:rPr lang="en-GB" sz="1400" kern="1200"/>
            <a:t> plan </a:t>
          </a:r>
          <a:r>
            <a:rPr lang="en-US" sz="1400" kern="1200"/>
            <a:t>for</a:t>
          </a:r>
          <a:r>
            <a:rPr lang="en-GB" sz="1400" kern="1200"/>
            <a:t> meeting development needs</a:t>
          </a:r>
          <a:endParaRPr lang="en-US" sz="1400" kern="1200"/>
        </a:p>
      </dsp:txBody>
      <dsp:txXfrm>
        <a:off x="2227143" y="1953307"/>
        <a:ext cx="1032112" cy="1032112"/>
      </dsp:txXfrm>
    </dsp:sp>
    <dsp:sp modelId="{C9D2AD03-CB68-4AA2-B969-230C2B806436}">
      <dsp:nvSpPr>
        <dsp:cNvPr id="0" name=""/>
        <dsp:cNvSpPr/>
      </dsp:nvSpPr>
      <dsp:spPr>
        <a:xfrm rot="12900000">
          <a:off x="1074621" y="1484629"/>
          <a:ext cx="1118566" cy="415994"/>
        </a:xfrm>
        <a:prstGeom prst="lef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6692C0C-4EB6-4282-AC7A-FEC44749C594}">
      <dsp:nvSpPr>
        <dsp:cNvPr id="0" name=""/>
        <dsp:cNvSpPr/>
      </dsp:nvSpPr>
      <dsp:spPr>
        <a:xfrm>
          <a:off x="482442" y="817176"/>
          <a:ext cx="1386647" cy="1109317"/>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GB" sz="1100" b="1" kern="1200"/>
            <a:t>Methods to monitor evaluate and record individual feedback</a:t>
          </a:r>
          <a:endParaRPr lang="en-US" sz="1100" b="1" kern="1200"/>
        </a:p>
      </dsp:txBody>
      <dsp:txXfrm>
        <a:off x="514933" y="849667"/>
        <a:ext cx="1321665" cy="1044335"/>
      </dsp:txXfrm>
    </dsp:sp>
    <dsp:sp modelId="{77E1F552-5605-466A-A909-6527C2CD9AF4}">
      <dsp:nvSpPr>
        <dsp:cNvPr id="0" name=""/>
        <dsp:cNvSpPr/>
      </dsp:nvSpPr>
      <dsp:spPr>
        <a:xfrm rot="16200000">
          <a:off x="2183916" y="907167"/>
          <a:ext cx="1118566" cy="415994"/>
        </a:xfrm>
        <a:prstGeom prst="lef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AB65BE7-0F74-44F3-9FA4-58C177DBB66B}">
      <dsp:nvSpPr>
        <dsp:cNvPr id="0" name=""/>
        <dsp:cNvSpPr/>
      </dsp:nvSpPr>
      <dsp:spPr>
        <a:xfrm>
          <a:off x="2049876" y="1221"/>
          <a:ext cx="1386647" cy="110931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GB" sz="1100" b="1" kern="1200"/>
            <a:t>Method of </a:t>
          </a:r>
          <a:r>
            <a:rPr lang="en-US" sz="1100" b="1" kern="1200"/>
            <a:t>ensuring</a:t>
          </a:r>
          <a:r>
            <a:rPr lang="en-GB" sz="1100" b="1" kern="1200"/>
            <a:t> fair and objective assessment</a:t>
          </a:r>
          <a:endParaRPr lang="en-US" sz="1100" kern="1200"/>
        </a:p>
      </dsp:txBody>
      <dsp:txXfrm>
        <a:off x="2082367" y="33712"/>
        <a:ext cx="1321665" cy="1044335"/>
      </dsp:txXfrm>
    </dsp:sp>
    <dsp:sp modelId="{2B3A5730-6437-43EE-97F7-F81C8137AF94}">
      <dsp:nvSpPr>
        <dsp:cNvPr id="0" name=""/>
        <dsp:cNvSpPr/>
      </dsp:nvSpPr>
      <dsp:spPr>
        <a:xfrm rot="19500000">
          <a:off x="3293211" y="1484629"/>
          <a:ext cx="1118566" cy="415994"/>
        </a:xfrm>
        <a:prstGeom prst="lef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97AA963-1D05-4BBD-B8E0-CA2515760B98}">
      <dsp:nvSpPr>
        <dsp:cNvPr id="0" name=""/>
        <dsp:cNvSpPr/>
      </dsp:nvSpPr>
      <dsp:spPr>
        <a:xfrm>
          <a:off x="3617309" y="817176"/>
          <a:ext cx="1386647" cy="110931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GB" sz="1100" b="1" kern="1200"/>
            <a:t>Learning styles and the range of training/ development opportunities available</a:t>
          </a:r>
          <a:endParaRPr lang="en-US" sz="1100" kern="1200"/>
        </a:p>
      </dsp:txBody>
      <dsp:txXfrm>
        <a:off x="3649800" y="849667"/>
        <a:ext cx="1321665" cy="1044335"/>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5E67D9A9-F963-B14B-B92E-992B65CA9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5500</Words>
  <Characters>31351</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3</cp:revision>
  <dcterms:created xsi:type="dcterms:W3CDTF">2019-05-07T22:14:00Z</dcterms:created>
  <dcterms:modified xsi:type="dcterms:W3CDTF">2019-05-07T22:15:00Z</dcterms:modified>
</cp:coreProperties>
</file>