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2086113"/>
        <w:docPartObj>
          <w:docPartGallery w:val="Cover Pages"/>
          <w:docPartUnique/>
        </w:docPartObj>
      </w:sdtPr>
      <w:sdtEndPr>
        <w:rPr>
          <w:rStyle w:val="normaltextrun"/>
          <w:rFonts w:cstheme="minorHAnsi"/>
        </w:rPr>
      </w:sdtEndPr>
      <w:sdtContent>
        <w:p w14:paraId="63EFB097" w14:textId="33BFFA08" w:rsidR="004271E1" w:rsidRDefault="004271E1" w:rsidP="00776C75">
          <w:pPr>
            <w:jc w:val="both"/>
          </w:pPr>
          <w:r>
            <w:rPr>
              <w:noProof/>
            </w:rPr>
            <mc:AlternateContent>
              <mc:Choice Requires="wpg">
                <w:drawing>
                  <wp:anchor distT="0" distB="0" distL="114300" distR="114300" simplePos="0" relativeHeight="251662336" behindDoc="0" locked="0" layoutInCell="1" allowOverlap="1" wp14:anchorId="7D568298" wp14:editId="7ADCF7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40CCA0A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9FFAFD5" wp14:editId="310931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E16BDA" w14:textId="2FA8306E" w:rsidR="00B836CC" w:rsidRDefault="00B836CC">
                                    <w:pPr>
                                      <w:pStyle w:val="NoSpacing"/>
                                      <w:jc w:val="right"/>
                                      <w:rPr>
                                        <w:color w:val="595959" w:themeColor="text1" w:themeTint="A6"/>
                                        <w:sz w:val="28"/>
                                        <w:szCs w:val="28"/>
                                      </w:rPr>
                                    </w:pPr>
                                    <w:r>
                                      <w:rPr>
                                        <w:color w:val="595959" w:themeColor="text1" w:themeTint="A6"/>
                                        <w:sz w:val="28"/>
                                        <w:szCs w:val="28"/>
                                      </w:rPr>
                                      <w:t>Oliver Petty - 2022380</w:t>
                                    </w:r>
                                  </w:p>
                                </w:sdtContent>
                              </w:sdt>
                              <w:p w14:paraId="7CF36635" w14:textId="5253DF72" w:rsidR="00B836CC" w:rsidRDefault="00B836C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9FFAFD5"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E16BDA" w14:textId="2FA8306E" w:rsidR="00B836CC" w:rsidRDefault="00B836CC">
                              <w:pPr>
                                <w:pStyle w:val="NoSpacing"/>
                                <w:jc w:val="right"/>
                                <w:rPr>
                                  <w:color w:val="595959" w:themeColor="text1" w:themeTint="A6"/>
                                  <w:sz w:val="28"/>
                                  <w:szCs w:val="28"/>
                                </w:rPr>
                              </w:pPr>
                              <w:r>
                                <w:rPr>
                                  <w:color w:val="595959" w:themeColor="text1" w:themeTint="A6"/>
                                  <w:sz w:val="28"/>
                                  <w:szCs w:val="28"/>
                                </w:rPr>
                                <w:t>Oliver Petty - 2022380</w:t>
                              </w:r>
                            </w:p>
                          </w:sdtContent>
                        </w:sdt>
                        <w:p w14:paraId="7CF36635" w14:textId="5253DF72" w:rsidR="00B836CC" w:rsidRDefault="00B836C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8C4B07D" wp14:editId="3CB38D0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8FB7" w14:textId="77777777" w:rsidR="007B39E1" w:rsidRDefault="00B836CC">
                                <w:pPr>
                                  <w:pStyle w:val="NoSpacing"/>
                                  <w:jc w:val="right"/>
                                  <w:rPr>
                                    <w:color w:val="4472C4" w:themeColor="accent1"/>
                                    <w:sz w:val="28"/>
                                    <w:szCs w:val="28"/>
                                  </w:rPr>
                                </w:pPr>
                                <w:r>
                                  <w:rPr>
                                    <w:color w:val="4472C4" w:themeColor="accent1"/>
                                    <w:sz w:val="28"/>
                                    <w:szCs w:val="28"/>
                                  </w:rPr>
                                  <w:t>BMPO 7002 – CORPORATE GOVERNANCE IN POLICING</w:t>
                                </w:r>
                              </w:p>
                              <w:p w14:paraId="72EC3437" w14:textId="2885D420" w:rsidR="00B836CC" w:rsidRDefault="007B39E1">
                                <w:pPr>
                                  <w:pStyle w:val="NoSpacing"/>
                                  <w:jc w:val="right"/>
                                  <w:rPr>
                                    <w:color w:val="4472C4" w:themeColor="accent1"/>
                                    <w:sz w:val="28"/>
                                    <w:szCs w:val="28"/>
                                  </w:rPr>
                                </w:pPr>
                                <w:r>
                                  <w:rPr>
                                    <w:color w:val="4472C4" w:themeColor="accent1"/>
                                    <w:sz w:val="28"/>
                                    <w:szCs w:val="28"/>
                                  </w:rPr>
                                  <w:t>Word Count – 5,</w:t>
                                </w:r>
                                <w:r w:rsidR="00B63F25">
                                  <w:rPr>
                                    <w:color w:val="4472C4" w:themeColor="accent1"/>
                                    <w:sz w:val="28"/>
                                    <w:szCs w:val="28"/>
                                  </w:rPr>
                                  <w:t>116</w:t>
                                </w:r>
                                <w:r>
                                  <w:rPr>
                                    <w:color w:val="4472C4" w:themeColor="accent1"/>
                                    <w:sz w:val="28"/>
                                    <w:szCs w:val="28"/>
                                  </w:rPr>
                                  <w:t xml:space="preserve"> </w:t>
                                </w:r>
                                <w:r w:rsidR="00B836CC">
                                  <w:rPr>
                                    <w:color w:val="4472C4" w:themeColor="accent1"/>
                                    <w:sz w:val="28"/>
                                    <w:szCs w:val="28"/>
                                  </w:rPr>
                                  <w:t xml:space="preserve"> </w:t>
                                </w:r>
                              </w:p>
                              <w:p w14:paraId="712C92B4" w14:textId="77777777" w:rsidR="00B836CC" w:rsidRDefault="00B836C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A9C09D4" w14:textId="5F7FB4EF" w:rsidR="00B836CC" w:rsidRDefault="00B836CC" w:rsidP="004271E1">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8C4B07D"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8B88FB7" w14:textId="77777777" w:rsidR="007B39E1" w:rsidRDefault="00B836CC">
                          <w:pPr>
                            <w:pStyle w:val="NoSpacing"/>
                            <w:jc w:val="right"/>
                            <w:rPr>
                              <w:color w:val="4472C4" w:themeColor="accent1"/>
                              <w:sz w:val="28"/>
                              <w:szCs w:val="28"/>
                            </w:rPr>
                          </w:pPr>
                          <w:r>
                            <w:rPr>
                              <w:color w:val="4472C4" w:themeColor="accent1"/>
                              <w:sz w:val="28"/>
                              <w:szCs w:val="28"/>
                            </w:rPr>
                            <w:t>BMPO 7002 – CORPORATE GOVERNANCE IN POLICING</w:t>
                          </w:r>
                        </w:p>
                        <w:p w14:paraId="72EC3437" w14:textId="2885D420" w:rsidR="00B836CC" w:rsidRDefault="007B39E1">
                          <w:pPr>
                            <w:pStyle w:val="NoSpacing"/>
                            <w:jc w:val="right"/>
                            <w:rPr>
                              <w:color w:val="4472C4" w:themeColor="accent1"/>
                              <w:sz w:val="28"/>
                              <w:szCs w:val="28"/>
                            </w:rPr>
                          </w:pPr>
                          <w:r>
                            <w:rPr>
                              <w:color w:val="4472C4" w:themeColor="accent1"/>
                              <w:sz w:val="28"/>
                              <w:szCs w:val="28"/>
                            </w:rPr>
                            <w:t>Word Count – 5,</w:t>
                          </w:r>
                          <w:r w:rsidR="00B63F25">
                            <w:rPr>
                              <w:color w:val="4472C4" w:themeColor="accent1"/>
                              <w:sz w:val="28"/>
                              <w:szCs w:val="28"/>
                            </w:rPr>
                            <w:t>116</w:t>
                          </w:r>
                          <w:r>
                            <w:rPr>
                              <w:color w:val="4472C4" w:themeColor="accent1"/>
                              <w:sz w:val="28"/>
                              <w:szCs w:val="28"/>
                            </w:rPr>
                            <w:t xml:space="preserve"> </w:t>
                          </w:r>
                          <w:r w:rsidR="00B836CC">
                            <w:rPr>
                              <w:color w:val="4472C4" w:themeColor="accent1"/>
                              <w:sz w:val="28"/>
                              <w:szCs w:val="28"/>
                            </w:rPr>
                            <w:t xml:space="preserve"> </w:t>
                          </w:r>
                        </w:p>
                        <w:p w14:paraId="712C92B4" w14:textId="77777777" w:rsidR="00B836CC" w:rsidRDefault="00B836C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A9C09D4" w14:textId="5F7FB4EF" w:rsidR="00B836CC" w:rsidRDefault="00B836CC" w:rsidP="004271E1">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36AC79" wp14:editId="7F8370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5A680D" w14:textId="323BA16D" w:rsidR="00B836CC" w:rsidRDefault="00B836C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GOVERNANCE CHALLENGES OF 21ST cENTURY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356A08C" w14:textId="513CDCE6" w:rsidR="00B836CC" w:rsidRDefault="00B836C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36AC79"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C5A680D" w14:textId="323BA16D" w:rsidR="00B836CC" w:rsidRDefault="00B836C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GOVERNANCE CHALLENGES OF 21ST cENTURY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356A08C" w14:textId="513CDCE6" w:rsidR="00B836CC" w:rsidRDefault="00B836C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B958926" w14:textId="60BDBCB9" w:rsidR="004271E1" w:rsidRDefault="004271E1" w:rsidP="00776C75">
          <w:pPr>
            <w:jc w:val="both"/>
            <w:rPr>
              <w:rStyle w:val="normaltextrun"/>
              <w:rFonts w:eastAsia="Times New Roman" w:cstheme="minorHAnsi"/>
              <w:sz w:val="24"/>
              <w:szCs w:val="24"/>
              <w:lang w:eastAsia="en-GB"/>
            </w:rPr>
          </w:pPr>
          <w:r>
            <w:rPr>
              <w:rStyle w:val="normaltextrun"/>
              <w:rFonts w:cstheme="minorHAnsi"/>
            </w:rPr>
            <w:br w:type="page"/>
          </w:r>
        </w:p>
      </w:sdtContent>
    </w:sdt>
    <w:p w14:paraId="0608DA02" w14:textId="20D72D3F" w:rsidR="00306DBE" w:rsidRPr="000F5213" w:rsidRDefault="00F669C2" w:rsidP="005C7ED3">
      <w:pPr>
        <w:pStyle w:val="paragraph"/>
        <w:spacing w:before="0" w:beforeAutospacing="0" w:after="0" w:afterAutospacing="0" w:line="480" w:lineRule="auto"/>
        <w:jc w:val="both"/>
        <w:textAlignment w:val="baseline"/>
        <w:rPr>
          <w:rFonts w:ascii="Arial" w:hAnsi="Arial" w:cs="Arial"/>
        </w:rPr>
      </w:pPr>
      <w:r w:rsidRPr="000F5213">
        <w:rPr>
          <w:rFonts w:ascii="Arial" w:hAnsi="Arial" w:cs="Arial"/>
        </w:rPr>
        <w:lastRenderedPageBreak/>
        <w:t>Despite being in its infancy, the</w:t>
      </w:r>
      <w:r w:rsidR="00306DBE" w:rsidRPr="000F5213">
        <w:rPr>
          <w:rFonts w:ascii="Arial" w:hAnsi="Arial" w:cs="Arial"/>
        </w:rPr>
        <w:t xml:space="preserve"> 21</w:t>
      </w:r>
      <w:r w:rsidR="00306DBE" w:rsidRPr="000F5213">
        <w:rPr>
          <w:rFonts w:ascii="Arial" w:hAnsi="Arial" w:cs="Arial"/>
          <w:vertAlign w:val="superscript"/>
        </w:rPr>
        <w:t>st</w:t>
      </w:r>
      <w:r w:rsidR="00306DBE" w:rsidRPr="000F5213">
        <w:rPr>
          <w:rFonts w:ascii="Arial" w:hAnsi="Arial" w:cs="Arial"/>
        </w:rPr>
        <w:t xml:space="preserve"> Century </w:t>
      </w:r>
      <w:r w:rsidR="00785FF3" w:rsidRPr="000F5213">
        <w:rPr>
          <w:rFonts w:ascii="Arial" w:hAnsi="Arial" w:cs="Arial"/>
        </w:rPr>
        <w:t xml:space="preserve">has </w:t>
      </w:r>
      <w:r w:rsidRPr="000F5213">
        <w:rPr>
          <w:rFonts w:ascii="Arial" w:hAnsi="Arial" w:cs="Arial"/>
        </w:rPr>
        <w:t xml:space="preserve">already </w:t>
      </w:r>
      <w:r w:rsidR="00BB7796" w:rsidRPr="000F5213">
        <w:rPr>
          <w:rFonts w:ascii="Arial" w:hAnsi="Arial" w:cs="Arial"/>
        </w:rPr>
        <w:t>seen a handful</w:t>
      </w:r>
      <w:r w:rsidR="0043521D" w:rsidRPr="000F5213">
        <w:rPr>
          <w:rFonts w:ascii="Arial" w:hAnsi="Arial" w:cs="Arial"/>
        </w:rPr>
        <w:t xml:space="preserve"> </w:t>
      </w:r>
      <w:r w:rsidR="00BB7796" w:rsidRPr="000F5213">
        <w:rPr>
          <w:rFonts w:ascii="Arial" w:hAnsi="Arial" w:cs="Arial"/>
        </w:rPr>
        <w:t>of different governments</w:t>
      </w:r>
      <w:r w:rsidR="00633C8C" w:rsidRPr="000F5213">
        <w:rPr>
          <w:rFonts w:ascii="Arial" w:hAnsi="Arial" w:cs="Arial"/>
        </w:rPr>
        <w:t>,</w:t>
      </w:r>
      <w:r w:rsidR="00BB7796" w:rsidRPr="000F5213">
        <w:rPr>
          <w:rFonts w:ascii="Arial" w:hAnsi="Arial" w:cs="Arial"/>
        </w:rPr>
        <w:t xml:space="preserve"> which have been littered with high profile controversies,</w:t>
      </w:r>
      <w:r w:rsidR="00633C8C" w:rsidRPr="000F5213">
        <w:rPr>
          <w:rFonts w:ascii="Arial" w:hAnsi="Arial" w:cs="Arial"/>
        </w:rPr>
        <w:t xml:space="preserve"> most notably the Iraq War</w:t>
      </w:r>
      <w:r w:rsidR="00961532" w:rsidRPr="000F5213">
        <w:rPr>
          <w:rFonts w:ascii="Arial" w:hAnsi="Arial" w:cs="Arial"/>
        </w:rPr>
        <w:t xml:space="preserve"> </w:t>
      </w:r>
      <w:r w:rsidR="00633C8C" w:rsidRPr="000F5213">
        <w:rPr>
          <w:rFonts w:ascii="Arial" w:hAnsi="Arial" w:cs="Arial"/>
        </w:rPr>
        <w:t xml:space="preserve">and the ongoing Brexit saga. However, </w:t>
      </w:r>
      <w:r w:rsidR="00BB7796" w:rsidRPr="000F5213">
        <w:rPr>
          <w:rFonts w:ascii="Arial" w:hAnsi="Arial" w:cs="Arial"/>
        </w:rPr>
        <w:t xml:space="preserve">the </w:t>
      </w:r>
      <w:r w:rsidR="00785FF3" w:rsidRPr="000F5213">
        <w:rPr>
          <w:rFonts w:ascii="Arial" w:hAnsi="Arial" w:cs="Arial"/>
        </w:rPr>
        <w:t xml:space="preserve">most prominent challenge throughout the </w:t>
      </w:r>
      <w:r w:rsidR="00BB7796" w:rsidRPr="000F5213">
        <w:rPr>
          <w:rFonts w:ascii="Arial" w:hAnsi="Arial" w:cs="Arial"/>
        </w:rPr>
        <w:t xml:space="preserve">last </w:t>
      </w:r>
      <w:r w:rsidR="00785FF3" w:rsidRPr="000F5213">
        <w:rPr>
          <w:rFonts w:ascii="Arial" w:hAnsi="Arial" w:cs="Arial"/>
        </w:rPr>
        <w:t xml:space="preserve">two decades has been the financial crash </w:t>
      </w:r>
      <w:r w:rsidR="004962D8" w:rsidRPr="000F5213">
        <w:rPr>
          <w:rFonts w:ascii="Arial" w:hAnsi="Arial" w:cs="Arial"/>
        </w:rPr>
        <w:t>of</w:t>
      </w:r>
      <w:r w:rsidR="00785FF3" w:rsidRPr="000F5213">
        <w:rPr>
          <w:rFonts w:ascii="Arial" w:hAnsi="Arial" w:cs="Arial"/>
        </w:rPr>
        <w:t xml:space="preserve"> 2007, </w:t>
      </w:r>
      <w:r w:rsidR="00BB7796" w:rsidRPr="000F5213">
        <w:rPr>
          <w:rFonts w:ascii="Arial" w:hAnsi="Arial" w:cs="Arial"/>
        </w:rPr>
        <w:t>and th</w:t>
      </w:r>
      <w:r w:rsidR="00785FF3" w:rsidRPr="000F5213">
        <w:rPr>
          <w:rFonts w:ascii="Arial" w:hAnsi="Arial" w:cs="Arial"/>
        </w:rPr>
        <w:t>e inevitable recession</w:t>
      </w:r>
      <w:r w:rsidR="00BB7796" w:rsidRPr="000F5213">
        <w:rPr>
          <w:rFonts w:ascii="Arial" w:hAnsi="Arial" w:cs="Arial"/>
        </w:rPr>
        <w:t xml:space="preserve"> which stemmed from it. </w:t>
      </w:r>
    </w:p>
    <w:p w14:paraId="7CDC28E7" w14:textId="702BC10F" w:rsidR="00785FF3" w:rsidRPr="000F5213" w:rsidRDefault="00785FF3" w:rsidP="005C7ED3">
      <w:pPr>
        <w:pStyle w:val="paragraph"/>
        <w:spacing w:before="0" w:beforeAutospacing="0" w:after="0" w:afterAutospacing="0" w:line="480" w:lineRule="auto"/>
        <w:jc w:val="both"/>
        <w:textAlignment w:val="baseline"/>
        <w:rPr>
          <w:rFonts w:ascii="Arial" w:hAnsi="Arial" w:cs="Arial"/>
        </w:rPr>
      </w:pPr>
    </w:p>
    <w:p w14:paraId="599A46FF" w14:textId="529B09FF" w:rsidR="00785FF3" w:rsidRPr="000F5213" w:rsidRDefault="00785FF3" w:rsidP="005C7ED3">
      <w:pPr>
        <w:pStyle w:val="paragraph"/>
        <w:spacing w:before="0" w:beforeAutospacing="0" w:after="0" w:afterAutospacing="0" w:line="480" w:lineRule="auto"/>
        <w:jc w:val="both"/>
        <w:textAlignment w:val="baseline"/>
        <w:rPr>
          <w:rFonts w:ascii="Arial" w:hAnsi="Arial" w:cs="Arial"/>
        </w:rPr>
      </w:pPr>
      <w:r w:rsidRPr="000F5213">
        <w:rPr>
          <w:rFonts w:ascii="Arial" w:hAnsi="Arial" w:cs="Arial"/>
        </w:rPr>
        <w:t xml:space="preserve">The </w:t>
      </w:r>
      <w:r w:rsidR="00144423" w:rsidRPr="000F5213">
        <w:rPr>
          <w:rFonts w:ascii="Arial" w:hAnsi="Arial" w:cs="Arial"/>
        </w:rPr>
        <w:t>size</w:t>
      </w:r>
      <w:r w:rsidRPr="000F5213">
        <w:rPr>
          <w:rFonts w:ascii="Arial" w:hAnsi="Arial" w:cs="Arial"/>
        </w:rPr>
        <w:t xml:space="preserve"> of </w:t>
      </w:r>
      <w:r w:rsidR="00144423" w:rsidRPr="000F5213">
        <w:rPr>
          <w:rFonts w:ascii="Arial" w:hAnsi="Arial" w:cs="Arial"/>
        </w:rPr>
        <w:t>the</w:t>
      </w:r>
      <w:r w:rsidRPr="000F5213">
        <w:rPr>
          <w:rFonts w:ascii="Arial" w:hAnsi="Arial" w:cs="Arial"/>
        </w:rPr>
        <w:t xml:space="preserve"> country’s Gross Domestic Product (GDP)</w:t>
      </w:r>
      <w:r w:rsidR="0064775C" w:rsidRPr="000F5213">
        <w:rPr>
          <w:rFonts w:ascii="Arial" w:hAnsi="Arial" w:cs="Arial"/>
        </w:rPr>
        <w:t xml:space="preserve"> – </w:t>
      </w:r>
      <w:r w:rsidRPr="000F5213">
        <w:rPr>
          <w:rFonts w:ascii="Arial" w:hAnsi="Arial" w:cs="Arial"/>
        </w:rPr>
        <w:t>the indicator of economic growth</w:t>
      </w:r>
      <w:r w:rsidR="0064775C" w:rsidRPr="000F5213">
        <w:rPr>
          <w:rFonts w:ascii="Arial" w:hAnsi="Arial" w:cs="Arial"/>
        </w:rPr>
        <w:t xml:space="preserve"> – </w:t>
      </w:r>
      <w:r w:rsidR="00FE34D0" w:rsidRPr="000F5213">
        <w:rPr>
          <w:rFonts w:ascii="Arial" w:hAnsi="Arial" w:cs="Arial"/>
        </w:rPr>
        <w:t>steadily shrunk for over 12 months</w:t>
      </w:r>
      <w:r w:rsidR="00633C8C" w:rsidRPr="000F5213">
        <w:rPr>
          <w:rFonts w:ascii="Arial" w:hAnsi="Arial" w:cs="Arial"/>
        </w:rPr>
        <w:t xml:space="preserve"> in 2008</w:t>
      </w:r>
      <w:r w:rsidRPr="000F5213">
        <w:rPr>
          <w:rFonts w:ascii="Arial" w:hAnsi="Arial" w:cs="Arial"/>
        </w:rPr>
        <w:t xml:space="preserve">, and took five years to recover </w:t>
      </w:r>
      <w:sdt>
        <w:sdtPr>
          <w:rPr>
            <w:rFonts w:ascii="Arial" w:hAnsi="Arial" w:cs="Arial"/>
          </w:rPr>
          <w:id w:val="1169133661"/>
          <w:citation/>
        </w:sdtPr>
        <w:sdtContent>
          <w:r w:rsidRPr="000F5213">
            <w:rPr>
              <w:rFonts w:ascii="Arial" w:hAnsi="Arial" w:cs="Arial"/>
            </w:rPr>
            <w:fldChar w:fldCharType="begin"/>
          </w:r>
          <w:r w:rsidRPr="000F5213">
            <w:rPr>
              <w:rFonts w:ascii="Arial" w:hAnsi="Arial" w:cs="Arial"/>
            </w:rPr>
            <w:instrText xml:space="preserve"> CITATION Off18 \l 2057 </w:instrText>
          </w:r>
          <w:r w:rsidRPr="000F5213">
            <w:rPr>
              <w:rFonts w:ascii="Arial" w:hAnsi="Arial" w:cs="Arial"/>
            </w:rPr>
            <w:fldChar w:fldCharType="separate"/>
          </w:r>
          <w:r w:rsidR="00C94C3B" w:rsidRPr="00C94C3B">
            <w:rPr>
              <w:rFonts w:ascii="Arial" w:hAnsi="Arial" w:cs="Arial"/>
              <w:noProof/>
            </w:rPr>
            <w:t>(Office for National Statistics, 2018)</w:t>
          </w:r>
          <w:r w:rsidRPr="000F5213">
            <w:rPr>
              <w:rFonts w:ascii="Arial" w:hAnsi="Arial" w:cs="Arial"/>
            </w:rPr>
            <w:fldChar w:fldCharType="end"/>
          </w:r>
        </w:sdtContent>
      </w:sdt>
      <w:r w:rsidRPr="000F5213">
        <w:rPr>
          <w:rFonts w:ascii="Arial" w:hAnsi="Arial" w:cs="Arial"/>
        </w:rPr>
        <w:t xml:space="preserve">. </w:t>
      </w:r>
      <w:r w:rsidR="00FE34D0" w:rsidRPr="000F5213">
        <w:rPr>
          <w:rFonts w:ascii="Arial" w:hAnsi="Arial" w:cs="Arial"/>
        </w:rPr>
        <w:t>To alleviate the</w:t>
      </w:r>
      <w:r w:rsidR="00633C8C" w:rsidRPr="000F5213">
        <w:rPr>
          <w:rFonts w:ascii="Arial" w:hAnsi="Arial" w:cs="Arial"/>
        </w:rPr>
        <w:t>se</w:t>
      </w:r>
      <w:r w:rsidR="00FE34D0" w:rsidRPr="000F5213">
        <w:rPr>
          <w:rFonts w:ascii="Arial" w:hAnsi="Arial" w:cs="Arial"/>
        </w:rPr>
        <w:t xml:space="preserve"> pressures </w:t>
      </w:r>
      <w:r w:rsidR="00633C8C" w:rsidRPr="000F5213">
        <w:rPr>
          <w:rFonts w:ascii="Arial" w:hAnsi="Arial" w:cs="Arial"/>
        </w:rPr>
        <w:t>and to reduce the deficit in the country’s accounts</w:t>
      </w:r>
      <w:r w:rsidR="00934B6E" w:rsidRPr="000F5213">
        <w:rPr>
          <w:rFonts w:ascii="Arial" w:hAnsi="Arial" w:cs="Arial"/>
        </w:rPr>
        <w:t>,</w:t>
      </w:r>
      <w:r w:rsidR="00633C8C" w:rsidRPr="000F5213">
        <w:rPr>
          <w:rFonts w:ascii="Arial" w:hAnsi="Arial" w:cs="Arial"/>
        </w:rPr>
        <w:t xml:space="preserve"> the coalition government introduced a belt tightening exercise to reduce public spending and increase revenue, namely taxes. Austerity as it</w:t>
      </w:r>
      <w:r w:rsidR="00BB7796" w:rsidRPr="000F5213">
        <w:rPr>
          <w:rFonts w:ascii="Arial" w:hAnsi="Arial" w:cs="Arial"/>
        </w:rPr>
        <w:t xml:space="preserve"> is</w:t>
      </w:r>
      <w:r w:rsidR="00633C8C" w:rsidRPr="000F5213">
        <w:rPr>
          <w:rFonts w:ascii="Arial" w:hAnsi="Arial" w:cs="Arial"/>
        </w:rPr>
        <w:t xml:space="preserve"> referred to</w:t>
      </w:r>
      <w:r w:rsidR="00C579E4" w:rsidRPr="000F5213">
        <w:rPr>
          <w:rFonts w:ascii="Arial" w:hAnsi="Arial" w:cs="Arial"/>
        </w:rPr>
        <w:t>,</w:t>
      </w:r>
      <w:r w:rsidR="00633C8C" w:rsidRPr="000F5213">
        <w:rPr>
          <w:rFonts w:ascii="Arial" w:hAnsi="Arial" w:cs="Arial"/>
        </w:rPr>
        <w:t xml:space="preserve"> has brought with it significant issues, with a rise in </w:t>
      </w:r>
      <w:r w:rsidR="004500DE" w:rsidRPr="000F5213">
        <w:rPr>
          <w:rFonts w:ascii="Arial" w:hAnsi="Arial" w:cs="Arial"/>
        </w:rPr>
        <w:t xml:space="preserve">public </w:t>
      </w:r>
      <w:r w:rsidR="00633C8C" w:rsidRPr="000F5213">
        <w:rPr>
          <w:rFonts w:ascii="Arial" w:hAnsi="Arial" w:cs="Arial"/>
        </w:rPr>
        <w:t xml:space="preserve">discourse and claims that it has disproportionately </w:t>
      </w:r>
      <w:r w:rsidR="004500DE" w:rsidRPr="000F5213">
        <w:rPr>
          <w:rFonts w:ascii="Arial" w:hAnsi="Arial" w:cs="Arial"/>
        </w:rPr>
        <w:t>affected</w:t>
      </w:r>
      <w:r w:rsidR="00633C8C" w:rsidRPr="000F5213">
        <w:rPr>
          <w:rFonts w:ascii="Arial" w:hAnsi="Arial" w:cs="Arial"/>
        </w:rPr>
        <w:t xml:space="preserve"> poorer communities,</w:t>
      </w:r>
      <w:r w:rsidR="00BB7796" w:rsidRPr="000F5213">
        <w:rPr>
          <w:rFonts w:ascii="Arial" w:hAnsi="Arial" w:cs="Arial"/>
        </w:rPr>
        <w:t xml:space="preserve"> most notabl</w:t>
      </w:r>
      <w:r w:rsidR="009E5070" w:rsidRPr="000F5213">
        <w:rPr>
          <w:rFonts w:ascii="Arial" w:hAnsi="Arial" w:cs="Arial"/>
        </w:rPr>
        <w:t>y evidenced</w:t>
      </w:r>
      <w:r w:rsidR="00BB7796" w:rsidRPr="000F5213">
        <w:rPr>
          <w:rFonts w:ascii="Arial" w:hAnsi="Arial" w:cs="Arial"/>
        </w:rPr>
        <w:t xml:space="preserve"> </w:t>
      </w:r>
      <w:r w:rsidR="009E5070" w:rsidRPr="000F5213">
        <w:rPr>
          <w:rFonts w:ascii="Arial" w:hAnsi="Arial" w:cs="Arial"/>
        </w:rPr>
        <w:t>by</w:t>
      </w:r>
      <w:r w:rsidR="00BB7796" w:rsidRPr="000F5213">
        <w:rPr>
          <w:rFonts w:ascii="Arial" w:hAnsi="Arial" w:cs="Arial"/>
        </w:rPr>
        <w:t xml:space="preserve"> the spike in suicides by </w:t>
      </w:r>
      <w:r w:rsidR="00633C8C" w:rsidRPr="000F5213">
        <w:rPr>
          <w:rFonts w:ascii="Arial" w:hAnsi="Arial" w:cs="Arial"/>
        </w:rPr>
        <w:t xml:space="preserve"> </w:t>
      </w:r>
      <w:r w:rsidR="00BB7796" w:rsidRPr="000F5213">
        <w:rPr>
          <w:rFonts w:ascii="Arial" w:hAnsi="Arial" w:cs="Arial"/>
        </w:rPr>
        <w:t>those</w:t>
      </w:r>
      <w:r w:rsidR="00633C8C" w:rsidRPr="000F5213">
        <w:rPr>
          <w:rFonts w:ascii="Arial" w:hAnsi="Arial" w:cs="Arial"/>
        </w:rPr>
        <w:t xml:space="preserve"> who have experienced welfare reform</w:t>
      </w:r>
      <w:r w:rsidR="004500DE" w:rsidRPr="000F5213">
        <w:rPr>
          <w:rFonts w:ascii="Arial" w:hAnsi="Arial" w:cs="Arial"/>
        </w:rPr>
        <w:t xml:space="preserve"> </w:t>
      </w:r>
      <w:sdt>
        <w:sdtPr>
          <w:rPr>
            <w:rFonts w:ascii="Arial" w:hAnsi="Arial" w:cs="Arial"/>
          </w:rPr>
          <w:id w:val="1366404456"/>
          <w:citation/>
        </w:sdtPr>
        <w:sdtContent>
          <w:r w:rsidR="004500DE" w:rsidRPr="000F5213">
            <w:rPr>
              <w:rFonts w:ascii="Arial" w:hAnsi="Arial" w:cs="Arial"/>
            </w:rPr>
            <w:fldChar w:fldCharType="begin"/>
          </w:r>
          <w:r w:rsidR="004500DE" w:rsidRPr="000F5213">
            <w:rPr>
              <w:rFonts w:ascii="Arial" w:hAnsi="Arial" w:cs="Arial"/>
            </w:rPr>
            <w:instrText xml:space="preserve"> CITATION Mil18 \l 2057 </w:instrText>
          </w:r>
          <w:r w:rsidR="004500DE" w:rsidRPr="000F5213">
            <w:rPr>
              <w:rFonts w:ascii="Arial" w:hAnsi="Arial" w:cs="Arial"/>
            </w:rPr>
            <w:fldChar w:fldCharType="separate"/>
          </w:r>
          <w:r w:rsidR="00C94C3B" w:rsidRPr="00C94C3B">
            <w:rPr>
              <w:rFonts w:ascii="Arial" w:hAnsi="Arial" w:cs="Arial"/>
              <w:noProof/>
            </w:rPr>
            <w:t>(Mills, 2018)</w:t>
          </w:r>
          <w:r w:rsidR="004500DE" w:rsidRPr="000F5213">
            <w:rPr>
              <w:rFonts w:ascii="Arial" w:hAnsi="Arial" w:cs="Arial"/>
            </w:rPr>
            <w:fldChar w:fldCharType="end"/>
          </w:r>
        </w:sdtContent>
      </w:sdt>
      <w:r w:rsidR="004500DE" w:rsidRPr="000F5213">
        <w:rPr>
          <w:rFonts w:ascii="Arial" w:hAnsi="Arial" w:cs="Arial"/>
        </w:rPr>
        <w:t xml:space="preserve">. </w:t>
      </w:r>
    </w:p>
    <w:p w14:paraId="51CF7B71" w14:textId="1FBF76C5" w:rsidR="004500DE" w:rsidRPr="000F5213" w:rsidRDefault="004500DE" w:rsidP="005C7ED3">
      <w:pPr>
        <w:pStyle w:val="paragraph"/>
        <w:spacing w:before="0" w:beforeAutospacing="0" w:after="0" w:afterAutospacing="0" w:line="480" w:lineRule="auto"/>
        <w:jc w:val="both"/>
        <w:textAlignment w:val="baseline"/>
        <w:rPr>
          <w:rFonts w:ascii="Arial" w:hAnsi="Arial" w:cs="Arial"/>
        </w:rPr>
      </w:pPr>
    </w:p>
    <w:p w14:paraId="0C1E9931" w14:textId="5200BC6D" w:rsidR="00306DBE" w:rsidRPr="005C7ED3" w:rsidRDefault="004500DE" w:rsidP="005C7ED3">
      <w:pPr>
        <w:pStyle w:val="paragraph"/>
        <w:spacing w:before="0" w:beforeAutospacing="0" w:after="0" w:afterAutospacing="0" w:line="480" w:lineRule="auto"/>
        <w:jc w:val="both"/>
        <w:textAlignment w:val="baseline"/>
        <w:rPr>
          <w:rStyle w:val="normaltextrun"/>
          <w:rFonts w:ascii="Arial" w:hAnsi="Arial" w:cs="Arial"/>
        </w:rPr>
      </w:pPr>
      <w:r w:rsidRPr="000F5213">
        <w:rPr>
          <w:rFonts w:ascii="Arial" w:hAnsi="Arial" w:cs="Arial"/>
        </w:rPr>
        <w:t xml:space="preserve">Although austerity brought </w:t>
      </w:r>
      <w:r w:rsidR="00144423" w:rsidRPr="000F5213">
        <w:rPr>
          <w:rFonts w:ascii="Arial" w:hAnsi="Arial" w:cs="Arial"/>
        </w:rPr>
        <w:t>ab</w:t>
      </w:r>
      <w:r w:rsidRPr="000F5213">
        <w:rPr>
          <w:rFonts w:ascii="Arial" w:hAnsi="Arial" w:cs="Arial"/>
        </w:rPr>
        <w:t>out significant change</w:t>
      </w:r>
      <w:r w:rsidR="00BB7796" w:rsidRPr="000F5213">
        <w:rPr>
          <w:rFonts w:ascii="Arial" w:hAnsi="Arial" w:cs="Arial"/>
        </w:rPr>
        <w:t xml:space="preserve"> to the way of life for many</w:t>
      </w:r>
      <w:r w:rsidR="00891E94" w:rsidRPr="000F5213">
        <w:rPr>
          <w:rFonts w:ascii="Arial" w:hAnsi="Arial" w:cs="Arial"/>
        </w:rPr>
        <w:t>,</w:t>
      </w:r>
      <w:r w:rsidR="00BB7796" w:rsidRPr="000F5213">
        <w:rPr>
          <w:rFonts w:ascii="Arial" w:hAnsi="Arial" w:cs="Arial"/>
        </w:rPr>
        <w:t xml:space="preserve"> given the fiscal measures introduced </w:t>
      </w:r>
      <w:sdt>
        <w:sdtPr>
          <w:rPr>
            <w:rFonts w:ascii="Arial" w:hAnsi="Arial" w:cs="Arial"/>
          </w:rPr>
          <w:id w:val="-1157838911"/>
          <w:citation/>
        </w:sdtPr>
        <w:sdtContent>
          <w:r w:rsidR="00BB7796" w:rsidRPr="000F5213">
            <w:rPr>
              <w:rFonts w:ascii="Arial" w:hAnsi="Arial" w:cs="Arial"/>
            </w:rPr>
            <w:fldChar w:fldCharType="begin"/>
          </w:r>
          <w:r w:rsidR="00BB7796" w:rsidRPr="000F5213">
            <w:rPr>
              <w:rFonts w:ascii="Arial" w:hAnsi="Arial" w:cs="Arial"/>
            </w:rPr>
            <w:instrText xml:space="preserve"> CITATION Stu17 \l 2057 </w:instrText>
          </w:r>
          <w:r w:rsidR="00BB7796" w:rsidRPr="000F5213">
            <w:rPr>
              <w:rFonts w:ascii="Arial" w:hAnsi="Arial" w:cs="Arial"/>
            </w:rPr>
            <w:fldChar w:fldCharType="separate"/>
          </w:r>
          <w:r w:rsidR="00C94C3B" w:rsidRPr="00C94C3B">
            <w:rPr>
              <w:rFonts w:ascii="Arial" w:hAnsi="Arial" w:cs="Arial"/>
              <w:noProof/>
            </w:rPr>
            <w:t>(Stuckler, 2017)</w:t>
          </w:r>
          <w:r w:rsidR="00BB7796" w:rsidRPr="000F5213">
            <w:rPr>
              <w:rFonts w:ascii="Arial" w:hAnsi="Arial" w:cs="Arial"/>
            </w:rPr>
            <w:fldChar w:fldCharType="end"/>
          </w:r>
        </w:sdtContent>
      </w:sdt>
      <w:r w:rsidR="00BB7796" w:rsidRPr="000F5213">
        <w:rPr>
          <w:rFonts w:ascii="Arial" w:hAnsi="Arial" w:cs="Arial"/>
        </w:rPr>
        <w:t xml:space="preserve">, nobody foresaw the current barriers which regulate our lives. </w:t>
      </w:r>
      <w:r w:rsidRPr="000F5213">
        <w:rPr>
          <w:rFonts w:ascii="Arial" w:hAnsi="Arial" w:cs="Arial"/>
        </w:rPr>
        <w:t xml:space="preserve"> </w:t>
      </w:r>
      <w:r w:rsidR="00BB7796" w:rsidRPr="000F5213">
        <w:rPr>
          <w:rFonts w:ascii="Arial" w:hAnsi="Arial" w:cs="Arial"/>
        </w:rPr>
        <w:t>The</w:t>
      </w:r>
      <w:r w:rsidR="00BB40AE" w:rsidRPr="000F5213">
        <w:rPr>
          <w:rStyle w:val="normaltextrun"/>
          <w:rFonts w:ascii="Arial" w:hAnsi="Arial" w:cs="Arial"/>
        </w:rPr>
        <w:t xml:space="preserve"> very thought of rules requiring people to stay at home, to not see loved ones, to spend birthdays and Christmas alone is something that until March 2019 would</w:t>
      </w:r>
      <w:r w:rsidR="00204BD0" w:rsidRPr="000F5213">
        <w:rPr>
          <w:rStyle w:val="normaltextrun"/>
          <w:rFonts w:ascii="Arial" w:hAnsi="Arial" w:cs="Arial"/>
        </w:rPr>
        <w:t xml:space="preserve"> have</w:t>
      </w:r>
      <w:r w:rsidR="00BB40AE" w:rsidRPr="000F5213">
        <w:rPr>
          <w:rStyle w:val="normaltextrun"/>
          <w:rFonts w:ascii="Arial" w:hAnsi="Arial" w:cs="Arial"/>
        </w:rPr>
        <w:t xml:space="preserve"> b</w:t>
      </w:r>
      <w:r w:rsidR="00204BD0" w:rsidRPr="000F5213">
        <w:rPr>
          <w:rStyle w:val="normaltextrun"/>
          <w:rFonts w:ascii="Arial" w:hAnsi="Arial" w:cs="Arial"/>
        </w:rPr>
        <w:t>een</w:t>
      </w:r>
      <w:r w:rsidR="00BB40AE" w:rsidRPr="000F5213">
        <w:rPr>
          <w:rStyle w:val="normaltextrun"/>
          <w:rFonts w:ascii="Arial" w:hAnsi="Arial" w:cs="Arial"/>
        </w:rPr>
        <w:t> preposterous, but the legislation announced by the Prime Minister of the UK, Boris Johnson</w:t>
      </w:r>
      <w:r w:rsidR="00891E94" w:rsidRPr="000F5213">
        <w:rPr>
          <w:rStyle w:val="normaltextrun"/>
          <w:rFonts w:ascii="Arial" w:hAnsi="Arial" w:cs="Arial"/>
        </w:rPr>
        <w:t>,</w:t>
      </w:r>
      <w:r w:rsidR="00BB40AE" w:rsidRPr="000F5213">
        <w:rPr>
          <w:rStyle w:val="normaltextrun"/>
          <w:rFonts w:ascii="Arial" w:hAnsi="Arial" w:cs="Arial"/>
        </w:rPr>
        <w:t> 12 months ago did just that</w:t>
      </w:r>
      <w:r w:rsidR="00306DBE" w:rsidRPr="000F5213">
        <w:rPr>
          <w:rStyle w:val="normaltextrun"/>
          <w:rFonts w:ascii="Arial" w:hAnsi="Arial" w:cs="Arial"/>
        </w:rPr>
        <w:t>.</w:t>
      </w:r>
      <w:r w:rsidR="00306DBE" w:rsidRPr="005C7ED3">
        <w:rPr>
          <w:rStyle w:val="normaltextrun"/>
          <w:rFonts w:ascii="Arial" w:hAnsi="Arial" w:cs="Arial"/>
        </w:rPr>
        <w:t xml:space="preserve"> </w:t>
      </w:r>
    </w:p>
    <w:p w14:paraId="5746A8C6" w14:textId="77777777" w:rsidR="00DA405D" w:rsidRPr="005C7ED3" w:rsidRDefault="00DA405D" w:rsidP="005C7ED3">
      <w:pPr>
        <w:pStyle w:val="paragraph"/>
        <w:spacing w:before="0" w:beforeAutospacing="0" w:after="0" w:afterAutospacing="0" w:line="480" w:lineRule="auto"/>
        <w:jc w:val="both"/>
        <w:textAlignment w:val="baseline"/>
        <w:rPr>
          <w:rStyle w:val="normaltextrun"/>
          <w:rFonts w:ascii="Arial" w:hAnsi="Arial" w:cs="Arial"/>
        </w:rPr>
      </w:pPr>
    </w:p>
    <w:p w14:paraId="38236246" w14:textId="30564B1C" w:rsidR="00306DBE" w:rsidRPr="005C7ED3" w:rsidRDefault="00BB40AE" w:rsidP="005C7ED3">
      <w:pPr>
        <w:pStyle w:val="paragraph"/>
        <w:spacing w:before="0" w:beforeAutospacing="0" w:after="0" w:afterAutospacing="0" w:line="480" w:lineRule="auto"/>
        <w:jc w:val="both"/>
        <w:textAlignment w:val="baseline"/>
        <w:rPr>
          <w:rStyle w:val="eop"/>
          <w:rFonts w:ascii="Arial" w:hAnsi="Arial" w:cs="Arial"/>
        </w:rPr>
      </w:pPr>
      <w:r w:rsidRPr="005C7ED3">
        <w:rPr>
          <w:rStyle w:val="normaltextrun"/>
          <w:rFonts w:ascii="Arial" w:hAnsi="Arial" w:cs="Arial"/>
        </w:rPr>
        <w:t>The Public Health (Control of Disease) Act 1984</w:t>
      </w:r>
      <w:sdt>
        <w:sdtPr>
          <w:rPr>
            <w:rStyle w:val="normaltextrun"/>
            <w:rFonts w:ascii="Arial" w:hAnsi="Arial" w:cs="Arial"/>
          </w:rPr>
          <w:id w:val="1155727973"/>
          <w:citation/>
        </w:sdtPr>
        <w:sdtContent>
          <w:r w:rsidRPr="005C7ED3">
            <w:rPr>
              <w:rStyle w:val="normaltextrun"/>
              <w:rFonts w:ascii="Arial" w:hAnsi="Arial" w:cs="Arial"/>
            </w:rPr>
            <w:fldChar w:fldCharType="begin"/>
          </w:r>
          <w:r w:rsidRPr="005C7ED3">
            <w:rPr>
              <w:rStyle w:val="normaltextrun"/>
              <w:rFonts w:ascii="Arial" w:hAnsi="Arial" w:cs="Arial"/>
            </w:rPr>
            <w:instrText xml:space="preserve"> CITATION Hom84 \l 2057 </w:instrText>
          </w:r>
          <w:r w:rsidRPr="005C7ED3">
            <w:rPr>
              <w:rStyle w:val="normaltextrun"/>
              <w:rFonts w:ascii="Arial" w:hAnsi="Arial" w:cs="Arial"/>
            </w:rPr>
            <w:fldChar w:fldCharType="separate"/>
          </w:r>
          <w:r w:rsidR="00C94C3B">
            <w:rPr>
              <w:rStyle w:val="normaltextrun"/>
              <w:rFonts w:ascii="Arial" w:hAnsi="Arial" w:cs="Arial"/>
              <w:noProof/>
            </w:rPr>
            <w:t xml:space="preserve"> </w:t>
          </w:r>
          <w:r w:rsidR="00C94C3B" w:rsidRPr="00C94C3B">
            <w:rPr>
              <w:rFonts w:ascii="Arial" w:hAnsi="Arial" w:cs="Arial"/>
              <w:noProof/>
            </w:rPr>
            <w:t>(Home Office, 1984)</w:t>
          </w:r>
          <w:r w:rsidRPr="005C7ED3">
            <w:rPr>
              <w:rStyle w:val="normaltextrun"/>
              <w:rFonts w:ascii="Arial" w:hAnsi="Arial" w:cs="Arial"/>
            </w:rPr>
            <w:fldChar w:fldCharType="end"/>
          </w:r>
        </w:sdtContent>
      </w:sdt>
      <w:r w:rsidRPr="005C7ED3">
        <w:rPr>
          <w:rStyle w:val="normaltextrun"/>
          <w:rFonts w:ascii="Arial" w:hAnsi="Arial" w:cs="Arial"/>
        </w:rPr>
        <w:t xml:space="preserve"> and the Coronavirus Act 2020</w:t>
      </w:r>
      <w:r w:rsidR="006A21B0" w:rsidRPr="005C7ED3">
        <w:rPr>
          <w:rStyle w:val="normaltextrun"/>
          <w:rFonts w:ascii="Arial" w:hAnsi="Arial" w:cs="Arial"/>
        </w:rPr>
        <w:t xml:space="preserve"> (Home Office, 2020)</w:t>
      </w:r>
      <w:r w:rsidR="00ED466C" w:rsidRPr="005C7ED3">
        <w:rPr>
          <w:rStyle w:val="normaltextrun"/>
          <w:rFonts w:ascii="Arial" w:hAnsi="Arial" w:cs="Arial"/>
        </w:rPr>
        <w:t xml:space="preserve"> </w:t>
      </w:r>
      <w:r w:rsidRPr="005C7ED3">
        <w:rPr>
          <w:rStyle w:val="normaltextrun"/>
          <w:rFonts w:ascii="Arial" w:hAnsi="Arial" w:cs="Arial"/>
        </w:rPr>
        <w:t>mandated a national lockdown, bringing the country to a halt</w:t>
      </w:r>
      <w:r w:rsidR="009D5C95" w:rsidRPr="005C7ED3">
        <w:rPr>
          <w:rStyle w:val="normaltextrun"/>
          <w:rFonts w:ascii="Arial" w:hAnsi="Arial" w:cs="Arial"/>
        </w:rPr>
        <w:t xml:space="preserve"> </w:t>
      </w:r>
      <w:r w:rsidRPr="005C7ED3">
        <w:rPr>
          <w:rStyle w:val="normaltextrun"/>
          <w:rFonts w:ascii="Arial" w:hAnsi="Arial" w:cs="Arial"/>
        </w:rPr>
        <w:t>and regulating human interaction and behaviour in an unprecedented manner</w:t>
      </w:r>
      <w:r w:rsidR="00204BD0" w:rsidRPr="005C7ED3">
        <w:rPr>
          <w:rStyle w:val="normaltextrun"/>
          <w:rFonts w:ascii="Arial" w:hAnsi="Arial" w:cs="Arial"/>
        </w:rPr>
        <w:t xml:space="preserve"> </w:t>
      </w:r>
      <w:r w:rsidRPr="005C7ED3">
        <w:rPr>
          <w:rStyle w:val="normaltextrun"/>
          <w:rFonts w:ascii="Arial" w:hAnsi="Arial" w:cs="Arial"/>
        </w:rPr>
        <w:t>not seen since the Second World War</w:t>
      </w:r>
      <w:r w:rsidR="006A21B0" w:rsidRPr="005C7ED3">
        <w:rPr>
          <w:rStyle w:val="normaltextrun"/>
          <w:rFonts w:ascii="Arial" w:hAnsi="Arial" w:cs="Arial"/>
        </w:rPr>
        <w:t xml:space="preserve">. </w:t>
      </w:r>
    </w:p>
    <w:p w14:paraId="0CAF9230" w14:textId="77777777" w:rsidR="00306DBE" w:rsidRPr="005C7ED3" w:rsidRDefault="00306DBE" w:rsidP="005C7ED3">
      <w:pPr>
        <w:pStyle w:val="paragraph"/>
        <w:spacing w:before="0" w:beforeAutospacing="0" w:after="0" w:afterAutospacing="0" w:line="480" w:lineRule="auto"/>
        <w:jc w:val="both"/>
        <w:textAlignment w:val="baseline"/>
        <w:rPr>
          <w:rFonts w:ascii="Arial" w:hAnsi="Arial" w:cs="Arial"/>
        </w:rPr>
      </w:pPr>
    </w:p>
    <w:p w14:paraId="7F86E890" w14:textId="31C10896" w:rsidR="00BB40AE" w:rsidRPr="005C7ED3" w:rsidRDefault="00BB40AE" w:rsidP="005C7ED3">
      <w:pPr>
        <w:pStyle w:val="paragraph"/>
        <w:spacing w:before="0" w:beforeAutospacing="0" w:after="0" w:afterAutospacing="0" w:line="480" w:lineRule="auto"/>
        <w:jc w:val="both"/>
        <w:textAlignment w:val="baseline"/>
        <w:rPr>
          <w:rStyle w:val="normaltextrun"/>
          <w:rFonts w:ascii="Arial" w:hAnsi="Arial" w:cs="Arial"/>
        </w:rPr>
      </w:pPr>
      <w:r w:rsidRPr="005C7ED3">
        <w:rPr>
          <w:rStyle w:val="normaltextrun"/>
          <w:rFonts w:ascii="Arial" w:hAnsi="Arial" w:cs="Arial"/>
        </w:rPr>
        <w:t>The global pandemic of Covid-19 is sadly continuing to bring about an ever-increasing tally of death</w:t>
      </w:r>
      <w:r w:rsidR="00B12BD8" w:rsidRPr="005C7ED3">
        <w:rPr>
          <w:rStyle w:val="normaltextrun"/>
          <w:rFonts w:ascii="Arial" w:hAnsi="Arial" w:cs="Arial"/>
        </w:rPr>
        <w:t>s</w:t>
      </w:r>
      <w:r w:rsidRPr="005C7ED3">
        <w:rPr>
          <w:rStyle w:val="normaltextrun"/>
          <w:rFonts w:ascii="Arial" w:hAnsi="Arial" w:cs="Arial"/>
        </w:rPr>
        <w:t>, fast approaching the 2.</w:t>
      </w:r>
      <w:r w:rsidR="00EA37D2" w:rsidRPr="005C7ED3">
        <w:rPr>
          <w:rStyle w:val="normaltextrun"/>
          <w:rFonts w:ascii="Arial" w:hAnsi="Arial" w:cs="Arial"/>
        </w:rPr>
        <w:t>8</w:t>
      </w:r>
      <w:r w:rsidRPr="005C7ED3">
        <w:rPr>
          <w:rStyle w:val="normaltextrun"/>
          <w:rFonts w:ascii="Arial" w:hAnsi="Arial" w:cs="Arial"/>
        </w:rPr>
        <w:t xml:space="preserve"> million mark at the time of writing</w:t>
      </w:r>
      <w:sdt>
        <w:sdtPr>
          <w:rPr>
            <w:rStyle w:val="normaltextrun"/>
            <w:rFonts w:ascii="Arial" w:hAnsi="Arial" w:cs="Arial"/>
          </w:rPr>
          <w:id w:val="157360569"/>
          <w:citation/>
        </w:sdtPr>
        <w:sdtContent>
          <w:r w:rsidR="00D40592" w:rsidRPr="005C7ED3">
            <w:rPr>
              <w:rStyle w:val="normaltextrun"/>
              <w:rFonts w:ascii="Arial" w:hAnsi="Arial" w:cs="Arial"/>
            </w:rPr>
            <w:fldChar w:fldCharType="begin"/>
          </w:r>
          <w:r w:rsidR="00921932">
            <w:rPr>
              <w:rStyle w:val="normaltextrun"/>
              <w:rFonts w:ascii="Arial" w:hAnsi="Arial" w:cs="Arial"/>
            </w:rPr>
            <w:instrText xml:space="preserve">CITATION BBC21 \l 2057 </w:instrText>
          </w:r>
          <w:r w:rsidR="00D40592" w:rsidRPr="005C7ED3">
            <w:rPr>
              <w:rStyle w:val="normaltextrun"/>
              <w:rFonts w:ascii="Arial" w:hAnsi="Arial" w:cs="Arial"/>
            </w:rPr>
            <w:fldChar w:fldCharType="separate"/>
          </w:r>
          <w:r w:rsidR="00C94C3B">
            <w:rPr>
              <w:rStyle w:val="normaltextrun"/>
              <w:rFonts w:ascii="Arial" w:hAnsi="Arial" w:cs="Arial"/>
              <w:noProof/>
            </w:rPr>
            <w:t xml:space="preserve"> </w:t>
          </w:r>
          <w:r w:rsidR="00C94C3B" w:rsidRPr="00C94C3B">
            <w:rPr>
              <w:rFonts w:ascii="Arial" w:hAnsi="Arial" w:cs="Arial"/>
              <w:noProof/>
            </w:rPr>
            <w:t>(BBC News, 2021)</w:t>
          </w:r>
          <w:r w:rsidR="00D40592" w:rsidRPr="005C7ED3">
            <w:rPr>
              <w:rStyle w:val="normaltextrun"/>
              <w:rFonts w:ascii="Arial" w:hAnsi="Arial" w:cs="Arial"/>
            </w:rPr>
            <w:fldChar w:fldCharType="end"/>
          </w:r>
        </w:sdtContent>
      </w:sdt>
      <w:r w:rsidR="00D40592" w:rsidRPr="005C7ED3">
        <w:rPr>
          <w:rStyle w:val="normaltextrun"/>
          <w:rFonts w:ascii="Arial" w:hAnsi="Arial" w:cs="Arial"/>
        </w:rPr>
        <w:t xml:space="preserve">. </w:t>
      </w:r>
      <w:r w:rsidRPr="005C7ED3">
        <w:rPr>
          <w:rStyle w:val="normaltextrun"/>
          <w:rFonts w:ascii="Arial" w:hAnsi="Arial" w:cs="Arial"/>
        </w:rPr>
        <w:t>Aside from those who have perished as a result</w:t>
      </w:r>
      <w:r w:rsidR="00B12BD8" w:rsidRPr="005C7ED3">
        <w:rPr>
          <w:rStyle w:val="normaltextrun"/>
          <w:rFonts w:ascii="Arial" w:hAnsi="Arial" w:cs="Arial"/>
        </w:rPr>
        <w:t xml:space="preserve"> of the virus</w:t>
      </w:r>
      <w:r w:rsidRPr="005C7ED3">
        <w:rPr>
          <w:rStyle w:val="normaltextrun"/>
          <w:rFonts w:ascii="Arial" w:hAnsi="Arial" w:cs="Arial"/>
        </w:rPr>
        <w:t>, there are scores of survivors with long term health conditions</w:t>
      </w:r>
      <w:r w:rsidR="00482872" w:rsidRPr="005C7ED3">
        <w:rPr>
          <w:rStyle w:val="normaltextrun"/>
          <w:rFonts w:ascii="Arial" w:hAnsi="Arial" w:cs="Arial"/>
        </w:rPr>
        <w:t>,</w:t>
      </w:r>
      <w:r w:rsidRPr="005C7ED3">
        <w:rPr>
          <w:rStyle w:val="normaltextrun"/>
          <w:rFonts w:ascii="Arial" w:hAnsi="Arial" w:cs="Arial"/>
        </w:rPr>
        <w:t xml:space="preserve"> </w:t>
      </w:r>
      <w:r w:rsidR="00DA405D" w:rsidRPr="005C7ED3">
        <w:rPr>
          <w:rStyle w:val="normaltextrun"/>
          <w:rFonts w:ascii="Arial" w:hAnsi="Arial" w:cs="Arial"/>
        </w:rPr>
        <w:t>with</w:t>
      </w:r>
      <w:r w:rsidR="00B12BD8" w:rsidRPr="005C7ED3">
        <w:rPr>
          <w:rStyle w:val="normaltextrun"/>
          <w:rFonts w:ascii="Arial" w:hAnsi="Arial" w:cs="Arial"/>
        </w:rPr>
        <w:t xml:space="preserve"> societies left </w:t>
      </w:r>
      <w:r w:rsidRPr="005C7ED3">
        <w:rPr>
          <w:rStyle w:val="normaltextrun"/>
          <w:rFonts w:ascii="Arial" w:hAnsi="Arial" w:cs="Arial"/>
        </w:rPr>
        <w:t>decimated. The long-term health and social implications of the virus are</w:t>
      </w:r>
      <w:r w:rsidR="009D5C95" w:rsidRPr="005C7ED3">
        <w:rPr>
          <w:rStyle w:val="normaltextrun"/>
          <w:rFonts w:ascii="Arial" w:hAnsi="Arial" w:cs="Arial"/>
        </w:rPr>
        <w:t xml:space="preserve"> </w:t>
      </w:r>
      <w:r w:rsidRPr="005C7ED3">
        <w:rPr>
          <w:rStyle w:val="normaltextrun"/>
          <w:rFonts w:ascii="Arial" w:hAnsi="Arial" w:cs="Arial"/>
        </w:rPr>
        <w:t>almost unfathomable</w:t>
      </w:r>
      <w:r w:rsidR="000F7F73">
        <w:rPr>
          <w:rStyle w:val="normaltextrun"/>
          <w:rFonts w:ascii="Arial" w:hAnsi="Arial" w:cs="Arial"/>
        </w:rPr>
        <w:t>,</w:t>
      </w:r>
      <w:r w:rsidRPr="005C7ED3">
        <w:rPr>
          <w:rStyle w:val="normaltextrun"/>
          <w:rFonts w:ascii="Arial" w:hAnsi="Arial" w:cs="Arial"/>
        </w:rPr>
        <w:t xml:space="preserve"> but separate to these </w:t>
      </w:r>
      <w:r w:rsidR="009D5C95" w:rsidRPr="005C7ED3">
        <w:rPr>
          <w:rStyle w:val="normaltextrun"/>
          <w:rFonts w:ascii="Arial" w:hAnsi="Arial" w:cs="Arial"/>
        </w:rPr>
        <w:t>issues</w:t>
      </w:r>
      <w:r w:rsidR="009C72BF" w:rsidRPr="005C7ED3">
        <w:rPr>
          <w:rStyle w:val="normaltextrun"/>
          <w:rFonts w:ascii="Arial" w:hAnsi="Arial" w:cs="Arial"/>
        </w:rPr>
        <w:t>,</w:t>
      </w:r>
      <w:r w:rsidR="009D5C95" w:rsidRPr="005C7ED3">
        <w:rPr>
          <w:rStyle w:val="normaltextrun"/>
          <w:rFonts w:ascii="Arial" w:hAnsi="Arial" w:cs="Arial"/>
        </w:rPr>
        <w:t xml:space="preserve"> further concerns</w:t>
      </w:r>
      <w:r w:rsidRPr="005C7ED3">
        <w:rPr>
          <w:rStyle w:val="normaltextrun"/>
          <w:rFonts w:ascii="Arial" w:hAnsi="Arial" w:cs="Arial"/>
        </w:rPr>
        <w:t xml:space="preserve"> ha</w:t>
      </w:r>
      <w:r w:rsidR="009D5C95" w:rsidRPr="005C7ED3">
        <w:rPr>
          <w:rStyle w:val="normaltextrun"/>
          <w:rFonts w:ascii="Arial" w:hAnsi="Arial" w:cs="Arial"/>
        </w:rPr>
        <w:t>ve</w:t>
      </w:r>
      <w:r w:rsidRPr="005C7ED3">
        <w:rPr>
          <w:rStyle w:val="normaltextrun"/>
          <w:rFonts w:ascii="Arial" w:hAnsi="Arial" w:cs="Arial"/>
        </w:rPr>
        <w:t xml:space="preserve"> come to the fore</w:t>
      </w:r>
      <w:r w:rsidR="009D5C95" w:rsidRPr="005C7ED3">
        <w:rPr>
          <w:rStyle w:val="normaltextrun"/>
          <w:rFonts w:ascii="Arial" w:hAnsi="Arial" w:cs="Arial"/>
        </w:rPr>
        <w:t xml:space="preserve"> which surround </w:t>
      </w:r>
      <w:r w:rsidRPr="005C7ED3">
        <w:rPr>
          <w:rStyle w:val="normaltextrun"/>
          <w:rFonts w:ascii="Arial" w:hAnsi="Arial" w:cs="Arial"/>
        </w:rPr>
        <w:t>the </w:t>
      </w:r>
      <w:r w:rsidR="00B12BD8" w:rsidRPr="005C7ED3">
        <w:rPr>
          <w:rStyle w:val="normaltextrun"/>
          <w:rFonts w:ascii="Arial" w:hAnsi="Arial" w:cs="Arial"/>
        </w:rPr>
        <w:t>controversial policing of the pandemic, and how the government govern what we do, and more importantly for this paper, the governance of the police forces themselves.</w:t>
      </w:r>
      <w:r w:rsidR="00A956ED" w:rsidRPr="005C7ED3">
        <w:rPr>
          <w:rStyle w:val="normaltextrun"/>
          <w:rFonts w:ascii="Arial" w:hAnsi="Arial" w:cs="Arial"/>
        </w:rPr>
        <w:t xml:space="preserve"> </w:t>
      </w:r>
    </w:p>
    <w:p w14:paraId="3CCF4CCA" w14:textId="77777777" w:rsidR="00453D90" w:rsidRPr="005C7ED3" w:rsidRDefault="00453D90" w:rsidP="005C7ED3">
      <w:pPr>
        <w:pStyle w:val="paragraph"/>
        <w:spacing w:before="0" w:beforeAutospacing="0" w:after="0" w:afterAutospacing="0" w:line="480" w:lineRule="auto"/>
        <w:jc w:val="both"/>
        <w:textAlignment w:val="baseline"/>
        <w:rPr>
          <w:rStyle w:val="normaltextrun"/>
          <w:rFonts w:ascii="Arial" w:hAnsi="Arial" w:cs="Arial"/>
        </w:rPr>
      </w:pPr>
    </w:p>
    <w:p w14:paraId="659C2F54" w14:textId="428954D8" w:rsidR="00453D90" w:rsidRPr="005C7ED3" w:rsidRDefault="00453D90" w:rsidP="005C7ED3">
      <w:pPr>
        <w:pStyle w:val="paragraph"/>
        <w:spacing w:before="0" w:beforeAutospacing="0" w:after="0" w:afterAutospacing="0" w:line="480" w:lineRule="auto"/>
        <w:jc w:val="both"/>
        <w:textAlignment w:val="baseline"/>
        <w:rPr>
          <w:rStyle w:val="eop"/>
          <w:rFonts w:ascii="Arial" w:hAnsi="Arial" w:cs="Arial"/>
        </w:rPr>
      </w:pPr>
      <w:r w:rsidRPr="005C7ED3">
        <w:rPr>
          <w:rStyle w:val="normaltextrun"/>
          <w:rFonts w:ascii="Arial" w:hAnsi="Arial" w:cs="Arial"/>
        </w:rPr>
        <w:t xml:space="preserve">The following pages will seek to understand what we mean when we talk of governance; where it comes from, and how it has evolved through time. More specifically, it will seek to understand the role of governance in modern day policing, and the main challenges facing it. </w:t>
      </w:r>
    </w:p>
    <w:p w14:paraId="28910B2F" w14:textId="77777777" w:rsidR="00BB40AE" w:rsidRPr="005C7ED3" w:rsidRDefault="00BB40AE" w:rsidP="005C7ED3">
      <w:pPr>
        <w:pStyle w:val="paragraph"/>
        <w:spacing w:before="0" w:beforeAutospacing="0" w:after="0" w:afterAutospacing="0" w:line="480" w:lineRule="auto"/>
        <w:jc w:val="both"/>
        <w:textAlignment w:val="baseline"/>
        <w:rPr>
          <w:rFonts w:ascii="Arial" w:hAnsi="Arial" w:cs="Arial"/>
        </w:rPr>
      </w:pPr>
    </w:p>
    <w:p w14:paraId="0AE19288" w14:textId="4A636B33" w:rsidR="00EA37D2" w:rsidRPr="005C7ED3" w:rsidRDefault="00BB40AE" w:rsidP="005C7ED3">
      <w:pPr>
        <w:pStyle w:val="paragraph"/>
        <w:spacing w:before="0" w:beforeAutospacing="0" w:after="0" w:afterAutospacing="0" w:line="480" w:lineRule="auto"/>
        <w:jc w:val="both"/>
        <w:textAlignment w:val="baseline"/>
        <w:rPr>
          <w:rStyle w:val="eop"/>
          <w:rFonts w:ascii="Arial" w:eastAsiaTheme="majorEastAsia" w:hAnsi="Arial" w:cs="Arial"/>
        </w:rPr>
      </w:pPr>
      <w:r w:rsidRPr="005C7ED3">
        <w:rPr>
          <w:rStyle w:val="normaltextrun"/>
          <w:rFonts w:ascii="Arial" w:hAnsi="Arial" w:cs="Arial"/>
        </w:rPr>
        <w:t xml:space="preserve">The question of governance has never been so emotive, especially when we begin to think about policing’s involvement in the pandemic and the poison chalice of the four E’s approach of ‘Engage, Explain, Encourage, Enforce’ </w:t>
      </w:r>
      <w:r w:rsidRPr="000F5213">
        <w:rPr>
          <w:rStyle w:val="normaltextrun"/>
          <w:rFonts w:ascii="Arial" w:hAnsi="Arial" w:cs="Arial"/>
        </w:rPr>
        <w:t>th</w:t>
      </w:r>
      <w:r w:rsidR="0066480A" w:rsidRPr="000F5213">
        <w:rPr>
          <w:rStyle w:val="normaltextrun"/>
          <w:rFonts w:ascii="Arial" w:hAnsi="Arial" w:cs="Arial"/>
        </w:rPr>
        <w:t>at</w:t>
      </w:r>
      <w:r w:rsidR="000F5213">
        <w:rPr>
          <w:rStyle w:val="normaltextrun"/>
          <w:rFonts w:ascii="Arial" w:hAnsi="Arial" w:cs="Arial"/>
        </w:rPr>
        <w:t xml:space="preserve"> forces</w:t>
      </w:r>
      <w:r w:rsidRPr="005C7ED3">
        <w:rPr>
          <w:rStyle w:val="normaltextrun"/>
          <w:rFonts w:ascii="Arial" w:hAnsi="Arial" w:cs="Arial"/>
        </w:rPr>
        <w:t xml:space="preserve"> were guided to adopt</w:t>
      </w:r>
      <w:r w:rsidR="008D7205" w:rsidRPr="005C7ED3">
        <w:rPr>
          <w:rStyle w:val="normaltextrun"/>
          <w:rFonts w:ascii="Arial" w:hAnsi="Arial" w:cs="Arial"/>
        </w:rPr>
        <w:t xml:space="preserve"> </w:t>
      </w:r>
      <w:r w:rsidRPr="005C7ED3">
        <w:rPr>
          <w:rStyle w:val="normaltextrun"/>
          <w:rFonts w:ascii="Arial" w:hAnsi="Arial" w:cs="Arial"/>
        </w:rPr>
        <w:t>when policing the pandemic</w:t>
      </w:r>
      <w:r w:rsidR="00EA37D2" w:rsidRPr="005C7ED3">
        <w:rPr>
          <w:rStyle w:val="normaltextrun"/>
          <w:rFonts w:ascii="Arial" w:hAnsi="Arial" w:cs="Arial"/>
        </w:rPr>
        <w:t xml:space="preserve"> </w:t>
      </w:r>
      <w:sdt>
        <w:sdtPr>
          <w:rPr>
            <w:rStyle w:val="normaltextrun"/>
            <w:rFonts w:ascii="Arial" w:hAnsi="Arial" w:cs="Arial"/>
          </w:rPr>
          <w:id w:val="1482505549"/>
          <w:citation/>
        </w:sdtPr>
        <w:sdtContent>
          <w:r w:rsidR="00EA37D2" w:rsidRPr="005C7ED3">
            <w:rPr>
              <w:rStyle w:val="normaltextrun"/>
              <w:rFonts w:ascii="Arial" w:hAnsi="Arial" w:cs="Arial"/>
            </w:rPr>
            <w:fldChar w:fldCharType="begin"/>
          </w:r>
          <w:r w:rsidR="004500DE" w:rsidRPr="005C7ED3">
            <w:rPr>
              <w:rStyle w:val="normaltextrun"/>
              <w:rFonts w:ascii="Arial" w:hAnsi="Arial" w:cs="Arial"/>
            </w:rPr>
            <w:instrText xml:space="preserve">CITATION Nat20 \t  \l 2057 </w:instrText>
          </w:r>
          <w:r w:rsidR="00EA37D2" w:rsidRPr="005C7ED3">
            <w:rPr>
              <w:rStyle w:val="normaltextrun"/>
              <w:rFonts w:ascii="Arial" w:hAnsi="Arial" w:cs="Arial"/>
            </w:rPr>
            <w:fldChar w:fldCharType="separate"/>
          </w:r>
          <w:r w:rsidR="00C94C3B" w:rsidRPr="00C94C3B">
            <w:rPr>
              <w:rFonts w:ascii="Arial" w:hAnsi="Arial" w:cs="Arial"/>
              <w:noProof/>
            </w:rPr>
            <w:t>( National Police Chiefs' Council and College of Policing, 2020)</w:t>
          </w:r>
          <w:r w:rsidR="00EA37D2" w:rsidRPr="005C7ED3">
            <w:rPr>
              <w:rStyle w:val="normaltextrun"/>
              <w:rFonts w:ascii="Arial" w:hAnsi="Arial" w:cs="Arial"/>
            </w:rPr>
            <w:fldChar w:fldCharType="end"/>
          </w:r>
        </w:sdtContent>
      </w:sdt>
      <w:r w:rsidRPr="005C7ED3">
        <w:rPr>
          <w:rStyle w:val="normaltextrun"/>
          <w:rFonts w:ascii="Arial" w:hAnsi="Arial" w:cs="Arial"/>
        </w:rPr>
        <w:t>. </w:t>
      </w:r>
      <w:r w:rsidRPr="005C7ED3">
        <w:rPr>
          <w:rStyle w:val="eop"/>
          <w:rFonts w:ascii="Arial" w:eastAsiaTheme="majorEastAsia" w:hAnsi="Arial" w:cs="Arial"/>
        </w:rPr>
        <w:t> </w:t>
      </w:r>
      <w:r w:rsidR="00152037" w:rsidRPr="005C7ED3">
        <w:rPr>
          <w:rStyle w:val="eop"/>
          <w:rFonts w:ascii="Arial" w:eastAsiaTheme="majorEastAsia" w:hAnsi="Arial" w:cs="Arial"/>
        </w:rPr>
        <w:t xml:space="preserve">Although </w:t>
      </w:r>
      <w:r w:rsidR="00482872" w:rsidRPr="005C7ED3">
        <w:rPr>
          <w:rStyle w:val="eop"/>
          <w:rFonts w:ascii="Arial" w:eastAsiaTheme="majorEastAsia" w:hAnsi="Arial" w:cs="Arial"/>
        </w:rPr>
        <w:t>2020 saw overall crime rates fall by 12</w:t>
      </w:r>
      <w:r w:rsidR="00D40592" w:rsidRPr="005C7ED3">
        <w:rPr>
          <w:rStyle w:val="eop"/>
          <w:rFonts w:ascii="Arial" w:eastAsiaTheme="majorEastAsia" w:hAnsi="Arial" w:cs="Arial"/>
        </w:rPr>
        <w:t>%</w:t>
      </w:r>
      <w:r w:rsidR="00C51819" w:rsidRPr="000F5213">
        <w:rPr>
          <w:rStyle w:val="eop"/>
          <w:rFonts w:ascii="Arial" w:eastAsiaTheme="majorEastAsia" w:hAnsi="Arial" w:cs="Arial"/>
        </w:rPr>
        <w:t>,</w:t>
      </w:r>
      <w:r w:rsidR="000F5213">
        <w:rPr>
          <w:rStyle w:val="eop"/>
          <w:rFonts w:ascii="Arial" w:eastAsiaTheme="majorEastAsia" w:hAnsi="Arial" w:cs="Arial"/>
        </w:rPr>
        <w:t xml:space="preserve"> given the lockdown, </w:t>
      </w:r>
      <w:r w:rsidR="00594B08" w:rsidRPr="005C7ED3">
        <w:rPr>
          <w:rStyle w:val="eop"/>
          <w:rFonts w:ascii="Arial" w:eastAsiaTheme="majorEastAsia" w:hAnsi="Arial" w:cs="Arial"/>
        </w:rPr>
        <w:t>the</w:t>
      </w:r>
      <w:r w:rsidR="00482872" w:rsidRPr="005C7ED3">
        <w:rPr>
          <w:rStyle w:val="eop"/>
          <w:rFonts w:ascii="Arial" w:eastAsiaTheme="majorEastAsia" w:hAnsi="Arial" w:cs="Arial"/>
        </w:rPr>
        <w:t xml:space="preserve"> demand on policing </w:t>
      </w:r>
      <w:r w:rsidR="00152037" w:rsidRPr="005C7ED3">
        <w:rPr>
          <w:rStyle w:val="eop"/>
          <w:rFonts w:ascii="Arial" w:eastAsiaTheme="majorEastAsia" w:hAnsi="Arial" w:cs="Arial"/>
        </w:rPr>
        <w:t>remain</w:t>
      </w:r>
      <w:r w:rsidR="00594B08" w:rsidRPr="005C7ED3">
        <w:rPr>
          <w:rStyle w:val="eop"/>
          <w:rFonts w:ascii="Arial" w:eastAsiaTheme="majorEastAsia" w:hAnsi="Arial" w:cs="Arial"/>
        </w:rPr>
        <w:t>ed</w:t>
      </w:r>
      <w:r w:rsidR="00152037" w:rsidRPr="005C7ED3">
        <w:rPr>
          <w:rStyle w:val="eop"/>
          <w:rFonts w:ascii="Arial" w:eastAsiaTheme="majorEastAsia" w:hAnsi="Arial" w:cs="Arial"/>
        </w:rPr>
        <w:t xml:space="preserve"> significant</w:t>
      </w:r>
      <w:r w:rsidR="00594B08" w:rsidRPr="005C7ED3">
        <w:rPr>
          <w:rStyle w:val="eop"/>
          <w:rFonts w:ascii="Arial" w:eastAsiaTheme="majorEastAsia" w:hAnsi="Arial" w:cs="Arial"/>
        </w:rPr>
        <w:t xml:space="preserve"> and shows no sign of </w:t>
      </w:r>
      <w:r w:rsidR="00D40592" w:rsidRPr="005C7ED3">
        <w:rPr>
          <w:rStyle w:val="eop"/>
          <w:rFonts w:ascii="Arial" w:eastAsiaTheme="majorEastAsia" w:hAnsi="Arial" w:cs="Arial"/>
        </w:rPr>
        <w:t>letting up</w:t>
      </w:r>
      <w:r w:rsidR="00BB7796" w:rsidRPr="005C7ED3">
        <w:rPr>
          <w:rStyle w:val="eop"/>
          <w:rFonts w:ascii="Arial" w:eastAsiaTheme="majorEastAsia" w:hAnsi="Arial" w:cs="Arial"/>
        </w:rPr>
        <w:t xml:space="preserve"> </w:t>
      </w:r>
      <w:sdt>
        <w:sdtPr>
          <w:rPr>
            <w:rStyle w:val="eop"/>
            <w:rFonts w:ascii="Arial" w:eastAsiaTheme="majorEastAsia" w:hAnsi="Arial" w:cs="Arial"/>
          </w:rPr>
          <w:id w:val="464472454"/>
          <w:citation/>
        </w:sdtPr>
        <w:sdtContent>
          <w:r w:rsidR="00BB7796" w:rsidRPr="005C7ED3">
            <w:rPr>
              <w:rStyle w:val="eop"/>
              <w:rFonts w:ascii="Arial" w:eastAsiaTheme="majorEastAsia" w:hAnsi="Arial" w:cs="Arial"/>
            </w:rPr>
            <w:fldChar w:fldCharType="begin"/>
          </w:r>
          <w:r w:rsidR="00BB7796" w:rsidRPr="005C7ED3">
            <w:rPr>
              <w:rStyle w:val="eop"/>
              <w:rFonts w:ascii="Arial" w:eastAsiaTheme="majorEastAsia" w:hAnsi="Arial" w:cs="Arial"/>
            </w:rPr>
            <w:instrText xml:space="preserve"> CITATION Nat21 \l 2057 </w:instrText>
          </w:r>
          <w:r w:rsidR="00BB7796" w:rsidRPr="005C7ED3">
            <w:rPr>
              <w:rStyle w:val="eop"/>
              <w:rFonts w:ascii="Arial" w:eastAsiaTheme="majorEastAsia" w:hAnsi="Arial" w:cs="Arial"/>
            </w:rPr>
            <w:fldChar w:fldCharType="separate"/>
          </w:r>
          <w:r w:rsidR="00C94C3B" w:rsidRPr="00C94C3B">
            <w:rPr>
              <w:rFonts w:ascii="Arial" w:eastAsiaTheme="majorEastAsia" w:hAnsi="Arial" w:cs="Arial"/>
              <w:noProof/>
            </w:rPr>
            <w:t>(National Police Chiefs' Council, 2021)</w:t>
          </w:r>
          <w:r w:rsidR="00BB7796" w:rsidRPr="005C7ED3">
            <w:rPr>
              <w:rStyle w:val="eop"/>
              <w:rFonts w:ascii="Arial" w:eastAsiaTheme="majorEastAsia" w:hAnsi="Arial" w:cs="Arial"/>
            </w:rPr>
            <w:fldChar w:fldCharType="end"/>
          </w:r>
        </w:sdtContent>
      </w:sdt>
      <w:r w:rsidR="00204BD0" w:rsidRPr="000F5213">
        <w:rPr>
          <w:rStyle w:val="eop"/>
          <w:rFonts w:ascii="Arial" w:eastAsiaTheme="majorEastAsia" w:hAnsi="Arial" w:cs="Arial"/>
        </w:rPr>
        <w:t>.</w:t>
      </w:r>
      <w:r w:rsidR="006E2667" w:rsidRPr="005C7ED3">
        <w:rPr>
          <w:rStyle w:val="eop"/>
          <w:rFonts w:ascii="Arial" w:eastAsiaTheme="majorEastAsia" w:hAnsi="Arial" w:cs="Arial"/>
        </w:rPr>
        <w:t xml:space="preserve"> </w:t>
      </w:r>
      <w:r w:rsidR="00586526" w:rsidRPr="005C7ED3">
        <w:rPr>
          <w:rStyle w:val="eop"/>
          <w:rFonts w:ascii="Arial" w:eastAsiaTheme="majorEastAsia" w:hAnsi="Arial" w:cs="Arial"/>
        </w:rPr>
        <w:t>Furthermore,</w:t>
      </w:r>
      <w:r w:rsidR="006E2667" w:rsidRPr="005C7ED3">
        <w:rPr>
          <w:rStyle w:val="eop"/>
          <w:rFonts w:ascii="Arial" w:eastAsiaTheme="majorEastAsia" w:hAnsi="Arial" w:cs="Arial"/>
        </w:rPr>
        <w:t xml:space="preserve"> the pandemic has done little to eradicate the issue of austerity</w:t>
      </w:r>
      <w:r w:rsidR="00EA37D2" w:rsidRPr="005C7ED3">
        <w:rPr>
          <w:rStyle w:val="eop"/>
          <w:rFonts w:ascii="Arial" w:eastAsiaTheme="majorEastAsia" w:hAnsi="Arial" w:cs="Arial"/>
        </w:rPr>
        <w:t xml:space="preserve">. </w:t>
      </w:r>
      <w:r w:rsidR="00DA405D" w:rsidRPr="005C7ED3">
        <w:rPr>
          <w:rStyle w:val="eop"/>
          <w:rFonts w:ascii="Arial" w:eastAsiaTheme="majorEastAsia" w:hAnsi="Arial" w:cs="Arial"/>
        </w:rPr>
        <w:t>W</w:t>
      </w:r>
      <w:r w:rsidR="006E2667" w:rsidRPr="005C7ED3">
        <w:rPr>
          <w:rStyle w:val="eop"/>
          <w:rFonts w:ascii="Arial" w:eastAsiaTheme="majorEastAsia" w:hAnsi="Arial" w:cs="Arial"/>
        </w:rPr>
        <w:t>hilst the savage cuts made to public services over the last ten years have caused huge challenges</w:t>
      </w:r>
      <w:r w:rsidR="00561606" w:rsidRPr="005C7ED3">
        <w:rPr>
          <w:rStyle w:val="eop"/>
          <w:rFonts w:ascii="Arial" w:eastAsiaTheme="majorEastAsia" w:hAnsi="Arial" w:cs="Arial"/>
        </w:rPr>
        <w:t>,</w:t>
      </w:r>
      <w:r w:rsidR="006E2667" w:rsidRPr="005C7ED3">
        <w:rPr>
          <w:rStyle w:val="eop"/>
          <w:rFonts w:ascii="Arial" w:eastAsiaTheme="majorEastAsia" w:hAnsi="Arial" w:cs="Arial"/>
        </w:rPr>
        <w:t xml:space="preserve"> it was envisaged</w:t>
      </w:r>
      <w:r w:rsidR="00C177CF" w:rsidRPr="005C7ED3">
        <w:rPr>
          <w:rStyle w:val="eop"/>
          <w:rFonts w:ascii="Arial" w:eastAsiaTheme="majorEastAsia" w:hAnsi="Arial" w:cs="Arial"/>
        </w:rPr>
        <w:t xml:space="preserve"> that</w:t>
      </w:r>
      <w:r w:rsidR="006E2667" w:rsidRPr="005C7ED3">
        <w:rPr>
          <w:rStyle w:val="eop"/>
          <w:rFonts w:ascii="Arial" w:eastAsiaTheme="majorEastAsia" w:hAnsi="Arial" w:cs="Arial"/>
        </w:rPr>
        <w:t xml:space="preserve"> economic hardship across the country would </w:t>
      </w:r>
      <w:r w:rsidR="009D5C95" w:rsidRPr="005C7ED3">
        <w:rPr>
          <w:rStyle w:val="eop"/>
          <w:rFonts w:ascii="Arial" w:eastAsiaTheme="majorEastAsia" w:hAnsi="Arial" w:cs="Arial"/>
        </w:rPr>
        <w:t>steadily improve</w:t>
      </w:r>
      <w:r w:rsidR="00976DC9" w:rsidRPr="005C7ED3">
        <w:rPr>
          <w:rStyle w:val="eop"/>
          <w:rFonts w:ascii="Arial" w:eastAsiaTheme="majorEastAsia" w:hAnsi="Arial" w:cs="Arial"/>
        </w:rPr>
        <w:t xml:space="preserve"> </w:t>
      </w:r>
      <w:sdt>
        <w:sdtPr>
          <w:rPr>
            <w:rStyle w:val="eop"/>
            <w:rFonts w:ascii="Arial" w:eastAsiaTheme="majorEastAsia" w:hAnsi="Arial" w:cs="Arial"/>
          </w:rPr>
          <w:id w:val="1806423373"/>
          <w:citation/>
        </w:sdtPr>
        <w:sdtContent>
          <w:r w:rsidR="00976DC9" w:rsidRPr="005C7ED3">
            <w:rPr>
              <w:rStyle w:val="eop"/>
              <w:rFonts w:ascii="Arial" w:eastAsiaTheme="majorEastAsia" w:hAnsi="Arial" w:cs="Arial"/>
            </w:rPr>
            <w:fldChar w:fldCharType="begin"/>
          </w:r>
          <w:r w:rsidR="00976DC9" w:rsidRPr="005C7ED3">
            <w:rPr>
              <w:rStyle w:val="eop"/>
              <w:rFonts w:ascii="Arial" w:eastAsiaTheme="majorEastAsia" w:hAnsi="Arial" w:cs="Arial"/>
            </w:rPr>
            <w:instrText xml:space="preserve"> CITATION Jor19 \l 2057 </w:instrText>
          </w:r>
          <w:r w:rsidR="00976DC9" w:rsidRPr="005C7ED3">
            <w:rPr>
              <w:rStyle w:val="eop"/>
              <w:rFonts w:ascii="Arial" w:eastAsiaTheme="majorEastAsia" w:hAnsi="Arial" w:cs="Arial"/>
            </w:rPr>
            <w:fldChar w:fldCharType="separate"/>
          </w:r>
          <w:r w:rsidR="00C94C3B" w:rsidRPr="00C94C3B">
            <w:rPr>
              <w:rFonts w:ascii="Arial" w:eastAsiaTheme="majorEastAsia" w:hAnsi="Arial" w:cs="Arial"/>
              <w:noProof/>
            </w:rPr>
            <w:t>(Jordan, 2019)</w:t>
          </w:r>
          <w:r w:rsidR="00976DC9" w:rsidRPr="005C7ED3">
            <w:rPr>
              <w:rStyle w:val="eop"/>
              <w:rFonts w:ascii="Arial" w:eastAsiaTheme="majorEastAsia" w:hAnsi="Arial" w:cs="Arial"/>
            </w:rPr>
            <w:fldChar w:fldCharType="end"/>
          </w:r>
        </w:sdtContent>
      </w:sdt>
      <w:r w:rsidR="006E2667" w:rsidRPr="005C7ED3">
        <w:rPr>
          <w:rStyle w:val="eop"/>
          <w:rFonts w:ascii="Arial" w:eastAsiaTheme="majorEastAsia" w:hAnsi="Arial" w:cs="Arial"/>
        </w:rPr>
        <w:t xml:space="preserve">, but the virus </w:t>
      </w:r>
      <w:r w:rsidR="00D40592" w:rsidRPr="005C7ED3">
        <w:rPr>
          <w:rStyle w:val="eop"/>
          <w:rFonts w:ascii="Arial" w:eastAsiaTheme="majorEastAsia" w:hAnsi="Arial" w:cs="Arial"/>
        </w:rPr>
        <w:t>has reversed the</w:t>
      </w:r>
      <w:r w:rsidR="009642E7" w:rsidRPr="005C7ED3">
        <w:rPr>
          <w:rStyle w:val="eop"/>
          <w:rFonts w:ascii="Arial" w:eastAsiaTheme="majorEastAsia" w:hAnsi="Arial" w:cs="Arial"/>
        </w:rPr>
        <w:t xml:space="preserve"> expected trend</w:t>
      </w:r>
      <w:r w:rsidR="009D5C95" w:rsidRPr="005C7ED3">
        <w:rPr>
          <w:rStyle w:val="eop"/>
          <w:rFonts w:ascii="Arial" w:eastAsiaTheme="majorEastAsia" w:hAnsi="Arial" w:cs="Arial"/>
        </w:rPr>
        <w:t>,</w:t>
      </w:r>
      <w:r w:rsidR="009642E7" w:rsidRPr="005C7ED3">
        <w:rPr>
          <w:rStyle w:val="eop"/>
          <w:rFonts w:ascii="Arial" w:eastAsiaTheme="majorEastAsia" w:hAnsi="Arial" w:cs="Arial"/>
        </w:rPr>
        <w:t xml:space="preserve"> with further austerity</w:t>
      </w:r>
      <w:r w:rsidR="00A97BF0" w:rsidRPr="005C7ED3">
        <w:rPr>
          <w:rStyle w:val="eop"/>
          <w:rFonts w:ascii="Arial" w:eastAsiaTheme="majorEastAsia" w:hAnsi="Arial" w:cs="Arial"/>
        </w:rPr>
        <w:t xml:space="preserve"> and taxation</w:t>
      </w:r>
      <w:r w:rsidR="009642E7" w:rsidRPr="005C7ED3">
        <w:rPr>
          <w:rStyle w:val="eop"/>
          <w:rFonts w:ascii="Arial" w:eastAsiaTheme="majorEastAsia" w:hAnsi="Arial" w:cs="Arial"/>
        </w:rPr>
        <w:t xml:space="preserve"> expected for years to come</w:t>
      </w:r>
      <w:r w:rsidR="00A97BF0" w:rsidRPr="005C7ED3">
        <w:rPr>
          <w:rStyle w:val="eop"/>
          <w:rFonts w:ascii="Arial" w:eastAsiaTheme="majorEastAsia" w:hAnsi="Arial" w:cs="Arial"/>
        </w:rPr>
        <w:t xml:space="preserve"> </w:t>
      </w:r>
      <w:sdt>
        <w:sdtPr>
          <w:rPr>
            <w:rStyle w:val="eop"/>
            <w:rFonts w:ascii="Arial" w:eastAsiaTheme="majorEastAsia" w:hAnsi="Arial" w:cs="Arial"/>
          </w:rPr>
          <w:id w:val="-1036039691"/>
          <w:citation/>
        </w:sdtPr>
        <w:sdtContent>
          <w:r w:rsidR="00A97BF0" w:rsidRPr="005C7ED3">
            <w:rPr>
              <w:rStyle w:val="eop"/>
              <w:rFonts w:ascii="Arial" w:eastAsiaTheme="majorEastAsia" w:hAnsi="Arial" w:cs="Arial"/>
            </w:rPr>
            <w:fldChar w:fldCharType="begin"/>
          </w:r>
          <w:r w:rsidR="00A97BF0" w:rsidRPr="005C7ED3">
            <w:rPr>
              <w:rStyle w:val="eop"/>
              <w:rFonts w:ascii="Arial" w:eastAsiaTheme="majorEastAsia" w:hAnsi="Arial" w:cs="Arial"/>
            </w:rPr>
            <w:instrText xml:space="preserve"> CITATION Box21 \l 2057 </w:instrText>
          </w:r>
          <w:r w:rsidR="00A97BF0" w:rsidRPr="005C7ED3">
            <w:rPr>
              <w:rStyle w:val="eop"/>
              <w:rFonts w:ascii="Arial" w:eastAsiaTheme="majorEastAsia" w:hAnsi="Arial" w:cs="Arial"/>
            </w:rPr>
            <w:fldChar w:fldCharType="separate"/>
          </w:r>
          <w:r w:rsidR="00C94C3B" w:rsidRPr="00C94C3B">
            <w:rPr>
              <w:rFonts w:ascii="Arial" w:eastAsiaTheme="majorEastAsia" w:hAnsi="Arial" w:cs="Arial"/>
              <w:noProof/>
            </w:rPr>
            <w:t>(Boxall, 2021)</w:t>
          </w:r>
          <w:r w:rsidR="00A97BF0" w:rsidRPr="005C7ED3">
            <w:rPr>
              <w:rStyle w:val="eop"/>
              <w:rFonts w:ascii="Arial" w:eastAsiaTheme="majorEastAsia" w:hAnsi="Arial" w:cs="Arial"/>
            </w:rPr>
            <w:fldChar w:fldCharType="end"/>
          </w:r>
        </w:sdtContent>
      </w:sdt>
      <w:r w:rsidR="00A97BF0" w:rsidRPr="005C7ED3">
        <w:rPr>
          <w:rStyle w:val="eop"/>
          <w:rFonts w:ascii="Arial" w:eastAsiaTheme="majorEastAsia" w:hAnsi="Arial" w:cs="Arial"/>
        </w:rPr>
        <w:t>.</w:t>
      </w:r>
    </w:p>
    <w:p w14:paraId="5F267BD2" w14:textId="77777777" w:rsidR="00EA37D2" w:rsidRPr="005C7ED3" w:rsidRDefault="00EA37D2" w:rsidP="005C7ED3">
      <w:pPr>
        <w:pStyle w:val="paragraph"/>
        <w:spacing w:before="0" w:beforeAutospacing="0" w:after="0" w:afterAutospacing="0" w:line="480" w:lineRule="auto"/>
        <w:jc w:val="both"/>
        <w:textAlignment w:val="baseline"/>
        <w:rPr>
          <w:rStyle w:val="eop"/>
          <w:rFonts w:ascii="Arial" w:eastAsiaTheme="majorEastAsia" w:hAnsi="Arial" w:cs="Arial"/>
        </w:rPr>
      </w:pPr>
    </w:p>
    <w:p w14:paraId="027D64BA" w14:textId="2F6D07E4" w:rsidR="006E2667" w:rsidRPr="005C7ED3" w:rsidRDefault="006E2667" w:rsidP="005C7ED3">
      <w:pPr>
        <w:pStyle w:val="paragraph"/>
        <w:spacing w:before="0" w:beforeAutospacing="0" w:after="0" w:afterAutospacing="0" w:line="480" w:lineRule="auto"/>
        <w:jc w:val="both"/>
        <w:textAlignment w:val="baseline"/>
        <w:rPr>
          <w:rStyle w:val="eop"/>
          <w:rFonts w:ascii="Arial" w:eastAsiaTheme="majorEastAsia" w:hAnsi="Arial" w:cs="Arial"/>
        </w:rPr>
      </w:pPr>
      <w:r w:rsidRPr="005C7ED3">
        <w:rPr>
          <w:rStyle w:val="eop"/>
          <w:rFonts w:ascii="Arial" w:eastAsiaTheme="majorEastAsia" w:hAnsi="Arial" w:cs="Arial"/>
        </w:rPr>
        <w:t>Although the future of the policing seems</w:t>
      </w:r>
      <w:r w:rsidR="00A97BF0" w:rsidRPr="005C7ED3">
        <w:rPr>
          <w:rStyle w:val="eop"/>
          <w:rFonts w:ascii="Arial" w:eastAsiaTheme="majorEastAsia" w:hAnsi="Arial" w:cs="Arial"/>
        </w:rPr>
        <w:t xml:space="preserve"> </w:t>
      </w:r>
      <w:r w:rsidRPr="005C7ED3">
        <w:rPr>
          <w:rStyle w:val="eop"/>
          <w:rFonts w:ascii="Arial" w:eastAsiaTheme="majorEastAsia" w:hAnsi="Arial" w:cs="Arial"/>
        </w:rPr>
        <w:t>brighter with the onset of ‘Operation Uplift,’ whereby in excess of 20,000 officers will be recruited</w:t>
      </w:r>
      <w:sdt>
        <w:sdtPr>
          <w:rPr>
            <w:rStyle w:val="eop"/>
            <w:rFonts w:ascii="Arial" w:eastAsiaTheme="majorEastAsia" w:hAnsi="Arial" w:cs="Arial"/>
          </w:rPr>
          <w:id w:val="-120688370"/>
          <w:citation/>
        </w:sdtPr>
        <w:sdtContent>
          <w:r w:rsidR="00373FE6" w:rsidRPr="005C7ED3">
            <w:rPr>
              <w:rStyle w:val="eop"/>
              <w:rFonts w:ascii="Arial" w:eastAsiaTheme="majorEastAsia" w:hAnsi="Arial" w:cs="Arial"/>
            </w:rPr>
            <w:fldChar w:fldCharType="begin"/>
          </w:r>
          <w:r w:rsidR="00976DC9" w:rsidRPr="005C7ED3">
            <w:rPr>
              <w:rStyle w:val="eop"/>
              <w:rFonts w:ascii="Arial" w:eastAsiaTheme="majorEastAsia" w:hAnsi="Arial" w:cs="Arial"/>
            </w:rPr>
            <w:instrText xml:space="preserve">CITATION UKG19 \l 2057 </w:instrText>
          </w:r>
          <w:r w:rsidR="00373FE6" w:rsidRPr="005C7ED3">
            <w:rPr>
              <w:rStyle w:val="eop"/>
              <w:rFonts w:ascii="Arial" w:eastAsiaTheme="majorEastAsia" w:hAnsi="Arial" w:cs="Arial"/>
            </w:rPr>
            <w:fldChar w:fldCharType="separate"/>
          </w:r>
          <w:r w:rsidR="00C94C3B">
            <w:rPr>
              <w:rStyle w:val="eop"/>
              <w:rFonts w:ascii="Arial" w:eastAsiaTheme="majorEastAsia" w:hAnsi="Arial" w:cs="Arial"/>
              <w:noProof/>
            </w:rPr>
            <w:t xml:space="preserve"> </w:t>
          </w:r>
          <w:r w:rsidR="00C94C3B" w:rsidRPr="00C94C3B">
            <w:rPr>
              <w:rFonts w:ascii="Arial" w:eastAsiaTheme="majorEastAsia" w:hAnsi="Arial" w:cs="Arial"/>
              <w:noProof/>
            </w:rPr>
            <w:t>(UK Governement, 2019)</w:t>
          </w:r>
          <w:r w:rsidR="00373FE6" w:rsidRPr="005C7ED3">
            <w:rPr>
              <w:rStyle w:val="eop"/>
              <w:rFonts w:ascii="Arial" w:eastAsiaTheme="majorEastAsia" w:hAnsi="Arial" w:cs="Arial"/>
            </w:rPr>
            <w:fldChar w:fldCharType="end"/>
          </w:r>
        </w:sdtContent>
      </w:sdt>
      <w:r w:rsidRPr="005C7ED3">
        <w:rPr>
          <w:rStyle w:val="eop"/>
          <w:rFonts w:ascii="Arial" w:eastAsiaTheme="majorEastAsia" w:hAnsi="Arial" w:cs="Arial"/>
        </w:rPr>
        <w:t xml:space="preserve">, the future of those already deprived communities, the ones who </w:t>
      </w:r>
      <w:r w:rsidR="009F7E96" w:rsidRPr="000F5213">
        <w:rPr>
          <w:rStyle w:val="eop"/>
          <w:rFonts w:ascii="Arial" w:eastAsiaTheme="majorEastAsia" w:hAnsi="Arial" w:cs="Arial"/>
        </w:rPr>
        <w:t>already</w:t>
      </w:r>
      <w:r w:rsidR="009F7E96">
        <w:rPr>
          <w:rStyle w:val="eop"/>
          <w:rFonts w:ascii="Arial" w:eastAsiaTheme="majorEastAsia" w:hAnsi="Arial" w:cs="Arial"/>
        </w:rPr>
        <w:t xml:space="preserve"> </w:t>
      </w:r>
      <w:r w:rsidRPr="005C7ED3">
        <w:rPr>
          <w:rStyle w:val="eop"/>
          <w:rFonts w:ascii="Arial" w:eastAsiaTheme="majorEastAsia" w:hAnsi="Arial" w:cs="Arial"/>
        </w:rPr>
        <w:t>had little faith in the police</w:t>
      </w:r>
      <w:r w:rsidR="00A447AC" w:rsidRPr="000F5213">
        <w:rPr>
          <w:rStyle w:val="eop"/>
          <w:rFonts w:ascii="Arial" w:eastAsiaTheme="majorEastAsia" w:hAnsi="Arial" w:cs="Arial"/>
        </w:rPr>
        <w:t>,</w:t>
      </w:r>
      <w:r w:rsidR="00572B0B" w:rsidRPr="005C7ED3">
        <w:rPr>
          <w:rStyle w:val="eop"/>
          <w:rFonts w:ascii="Arial" w:eastAsiaTheme="majorEastAsia" w:hAnsi="Arial" w:cs="Arial"/>
        </w:rPr>
        <w:t xml:space="preserve"> </w:t>
      </w:r>
      <w:r w:rsidRPr="005C7ED3">
        <w:rPr>
          <w:rStyle w:val="eop"/>
          <w:rFonts w:ascii="Arial" w:eastAsiaTheme="majorEastAsia" w:hAnsi="Arial" w:cs="Arial"/>
        </w:rPr>
        <w:t>have fallen even further away</w:t>
      </w:r>
      <w:r w:rsidR="00A447AC">
        <w:rPr>
          <w:rStyle w:val="eop"/>
          <w:rFonts w:ascii="Arial" w:eastAsiaTheme="majorEastAsia" w:hAnsi="Arial" w:cs="Arial"/>
        </w:rPr>
        <w:t xml:space="preserve">. </w:t>
      </w:r>
      <w:r w:rsidR="00A447AC" w:rsidRPr="000F5213">
        <w:rPr>
          <w:rStyle w:val="eop"/>
          <w:rFonts w:ascii="Arial" w:eastAsiaTheme="majorEastAsia" w:hAnsi="Arial" w:cs="Arial"/>
        </w:rPr>
        <w:t>Studies</w:t>
      </w:r>
      <w:r w:rsidRPr="000F5213">
        <w:rPr>
          <w:rStyle w:val="eop"/>
          <w:rFonts w:ascii="Arial" w:eastAsiaTheme="majorEastAsia" w:hAnsi="Arial" w:cs="Arial"/>
        </w:rPr>
        <w:t xml:space="preserve"> clearly </w:t>
      </w:r>
      <w:r w:rsidR="00A447AC" w:rsidRPr="000F5213">
        <w:rPr>
          <w:rStyle w:val="eop"/>
          <w:rFonts w:ascii="Arial" w:eastAsiaTheme="majorEastAsia" w:hAnsi="Arial" w:cs="Arial"/>
        </w:rPr>
        <w:t>show</w:t>
      </w:r>
      <w:r w:rsidRPr="005C7ED3">
        <w:rPr>
          <w:rStyle w:val="eop"/>
          <w:rFonts w:ascii="Arial" w:eastAsiaTheme="majorEastAsia" w:hAnsi="Arial" w:cs="Arial"/>
        </w:rPr>
        <w:t xml:space="preserve"> that the virus, although not scientifically targeting poorer individuals, has disproportionately impacted the structures in society which have formed as a result of policies, politics</w:t>
      </w:r>
      <w:r w:rsidR="0055521E" w:rsidRPr="005C7ED3">
        <w:rPr>
          <w:rStyle w:val="eop"/>
          <w:rFonts w:ascii="Arial" w:eastAsiaTheme="majorEastAsia" w:hAnsi="Arial" w:cs="Arial"/>
        </w:rPr>
        <w:t>,</w:t>
      </w:r>
      <w:r w:rsidRPr="005C7ED3">
        <w:rPr>
          <w:rStyle w:val="eop"/>
          <w:rFonts w:ascii="Arial" w:eastAsiaTheme="majorEastAsia" w:hAnsi="Arial" w:cs="Arial"/>
        </w:rPr>
        <w:t xml:space="preserve"> and governance systems formed over the last century</w:t>
      </w:r>
      <w:r w:rsidR="00373FE6" w:rsidRPr="005C7ED3">
        <w:rPr>
          <w:rStyle w:val="eop"/>
          <w:rFonts w:ascii="Arial" w:eastAsiaTheme="majorEastAsia" w:hAnsi="Arial" w:cs="Arial"/>
        </w:rPr>
        <w:t>. With</w:t>
      </w:r>
      <w:r w:rsidR="0089255E" w:rsidRPr="005C7ED3">
        <w:rPr>
          <w:rStyle w:val="eop"/>
          <w:rFonts w:ascii="Arial" w:eastAsiaTheme="majorEastAsia" w:hAnsi="Arial" w:cs="Arial"/>
        </w:rPr>
        <w:t xml:space="preserve"> low paid unskilled workers being unable to work from home in safety, and overcrowded housing estates</w:t>
      </w:r>
      <w:r w:rsidR="00373FE6" w:rsidRPr="005C7ED3">
        <w:rPr>
          <w:rStyle w:val="eop"/>
          <w:rFonts w:ascii="Arial" w:eastAsiaTheme="majorEastAsia" w:hAnsi="Arial" w:cs="Arial"/>
        </w:rPr>
        <w:t xml:space="preserve"> populated with a larger proportion of people with pre-existing medical conditions being the obvious issues of note</w:t>
      </w:r>
      <w:sdt>
        <w:sdtPr>
          <w:rPr>
            <w:rStyle w:val="eop"/>
            <w:rFonts w:ascii="Arial" w:eastAsiaTheme="majorEastAsia" w:hAnsi="Arial" w:cs="Arial"/>
          </w:rPr>
          <w:id w:val="1585414926"/>
          <w:citation/>
        </w:sdtPr>
        <w:sdtContent>
          <w:r w:rsidR="00373FE6" w:rsidRPr="005C7ED3">
            <w:rPr>
              <w:rStyle w:val="eop"/>
              <w:rFonts w:ascii="Arial" w:eastAsiaTheme="majorEastAsia" w:hAnsi="Arial" w:cs="Arial"/>
            </w:rPr>
            <w:fldChar w:fldCharType="begin"/>
          </w:r>
          <w:r w:rsidR="00373FE6" w:rsidRPr="005C7ED3">
            <w:rPr>
              <w:rStyle w:val="eop"/>
              <w:rFonts w:ascii="Arial" w:eastAsiaTheme="majorEastAsia" w:hAnsi="Arial" w:cs="Arial"/>
            </w:rPr>
            <w:instrText xml:space="preserve"> CITATION Whi21 \l 2057 </w:instrText>
          </w:r>
          <w:r w:rsidR="00373FE6" w:rsidRPr="005C7ED3">
            <w:rPr>
              <w:rStyle w:val="eop"/>
              <w:rFonts w:ascii="Arial" w:eastAsiaTheme="majorEastAsia" w:hAnsi="Arial" w:cs="Arial"/>
            </w:rPr>
            <w:fldChar w:fldCharType="separate"/>
          </w:r>
          <w:r w:rsidR="00C94C3B">
            <w:rPr>
              <w:rStyle w:val="eop"/>
              <w:rFonts w:ascii="Arial" w:eastAsiaTheme="majorEastAsia" w:hAnsi="Arial" w:cs="Arial"/>
              <w:noProof/>
            </w:rPr>
            <w:t xml:space="preserve"> </w:t>
          </w:r>
          <w:r w:rsidR="00C94C3B" w:rsidRPr="00C94C3B">
            <w:rPr>
              <w:rFonts w:ascii="Arial" w:eastAsiaTheme="majorEastAsia" w:hAnsi="Arial" w:cs="Arial"/>
              <w:noProof/>
            </w:rPr>
            <w:t>(Whitehead, et al., 2021)</w:t>
          </w:r>
          <w:r w:rsidR="00373FE6" w:rsidRPr="005C7ED3">
            <w:rPr>
              <w:rStyle w:val="eop"/>
              <w:rFonts w:ascii="Arial" w:eastAsiaTheme="majorEastAsia" w:hAnsi="Arial" w:cs="Arial"/>
            </w:rPr>
            <w:fldChar w:fldCharType="end"/>
          </w:r>
        </w:sdtContent>
      </w:sdt>
      <w:r w:rsidR="00373FE6" w:rsidRPr="005C7ED3">
        <w:rPr>
          <w:rStyle w:val="eop"/>
          <w:rFonts w:ascii="Arial" w:eastAsiaTheme="majorEastAsia" w:hAnsi="Arial" w:cs="Arial"/>
        </w:rPr>
        <w:t xml:space="preserve">. </w:t>
      </w:r>
    </w:p>
    <w:p w14:paraId="2044BBCA" w14:textId="77777777" w:rsidR="006E2667" w:rsidRPr="005C7ED3" w:rsidRDefault="006E2667" w:rsidP="005C7ED3">
      <w:pPr>
        <w:pStyle w:val="paragraph"/>
        <w:spacing w:before="0" w:beforeAutospacing="0" w:after="0" w:afterAutospacing="0" w:line="480" w:lineRule="auto"/>
        <w:jc w:val="both"/>
        <w:textAlignment w:val="baseline"/>
        <w:rPr>
          <w:rStyle w:val="eop"/>
          <w:rFonts w:ascii="Arial" w:eastAsiaTheme="majorEastAsia" w:hAnsi="Arial" w:cs="Arial"/>
        </w:rPr>
      </w:pPr>
    </w:p>
    <w:p w14:paraId="170280AD" w14:textId="6DE5CFA7" w:rsidR="009771DB" w:rsidRPr="005C7ED3" w:rsidRDefault="006E2667" w:rsidP="005C7ED3">
      <w:pPr>
        <w:pStyle w:val="paragraph"/>
        <w:spacing w:before="0" w:beforeAutospacing="0" w:after="0" w:afterAutospacing="0" w:line="480" w:lineRule="auto"/>
        <w:jc w:val="both"/>
        <w:textAlignment w:val="baseline"/>
        <w:rPr>
          <w:rStyle w:val="eop"/>
          <w:rFonts w:ascii="Arial" w:eastAsiaTheme="majorEastAsia" w:hAnsi="Arial" w:cs="Arial"/>
        </w:rPr>
      </w:pPr>
      <w:r w:rsidRPr="000F5213">
        <w:rPr>
          <w:rStyle w:val="eop"/>
          <w:rFonts w:ascii="Arial" w:eastAsiaTheme="majorEastAsia" w:hAnsi="Arial" w:cs="Arial"/>
        </w:rPr>
        <w:t xml:space="preserve">However, </w:t>
      </w:r>
      <w:r w:rsidR="000F5213" w:rsidRPr="000F5213">
        <w:rPr>
          <w:rStyle w:val="eop"/>
          <w:rFonts w:ascii="Arial" w:eastAsiaTheme="majorEastAsia" w:hAnsi="Arial" w:cs="Arial"/>
        </w:rPr>
        <w:t>t</w:t>
      </w:r>
      <w:r w:rsidRPr="000F5213">
        <w:rPr>
          <w:rStyle w:val="eop"/>
          <w:rFonts w:ascii="Arial" w:eastAsiaTheme="majorEastAsia" w:hAnsi="Arial" w:cs="Arial"/>
        </w:rPr>
        <w:t>he</w:t>
      </w:r>
      <w:r w:rsidRPr="005C7ED3">
        <w:rPr>
          <w:rStyle w:val="eop"/>
          <w:rFonts w:ascii="Arial" w:eastAsiaTheme="majorEastAsia" w:hAnsi="Arial" w:cs="Arial"/>
        </w:rPr>
        <w:t xml:space="preserve"> pandemic </w:t>
      </w:r>
      <w:r w:rsidR="004704A5" w:rsidRPr="005C7ED3">
        <w:rPr>
          <w:rStyle w:val="eop"/>
          <w:rFonts w:ascii="Arial" w:eastAsiaTheme="majorEastAsia" w:hAnsi="Arial" w:cs="Arial"/>
        </w:rPr>
        <w:t xml:space="preserve">– </w:t>
      </w:r>
      <w:r w:rsidRPr="005C7ED3">
        <w:rPr>
          <w:rStyle w:val="eop"/>
          <w:rFonts w:ascii="Arial" w:eastAsiaTheme="majorEastAsia" w:hAnsi="Arial" w:cs="Arial"/>
        </w:rPr>
        <w:t>although</w:t>
      </w:r>
      <w:r w:rsidR="004704A5" w:rsidRPr="005C7ED3">
        <w:rPr>
          <w:rStyle w:val="eop"/>
          <w:rFonts w:ascii="Arial" w:eastAsiaTheme="majorEastAsia" w:hAnsi="Arial" w:cs="Arial"/>
        </w:rPr>
        <w:t xml:space="preserve"> </w:t>
      </w:r>
      <w:r w:rsidRPr="005C7ED3">
        <w:rPr>
          <w:rStyle w:val="eop"/>
          <w:rFonts w:ascii="Arial" w:eastAsiaTheme="majorEastAsia" w:hAnsi="Arial" w:cs="Arial"/>
        </w:rPr>
        <w:t>causing significant scientific and logistical issue</w:t>
      </w:r>
      <w:r w:rsidR="009D5C95" w:rsidRPr="005C7ED3">
        <w:rPr>
          <w:rStyle w:val="eop"/>
          <w:rFonts w:ascii="Arial" w:eastAsiaTheme="majorEastAsia" w:hAnsi="Arial" w:cs="Arial"/>
        </w:rPr>
        <w:t>s</w:t>
      </w:r>
      <w:r w:rsidR="00033ABD" w:rsidRPr="005C7ED3">
        <w:rPr>
          <w:rStyle w:val="eop"/>
          <w:rFonts w:ascii="Arial" w:eastAsiaTheme="majorEastAsia" w:hAnsi="Arial" w:cs="Arial"/>
        </w:rPr>
        <w:t xml:space="preserve"> </w:t>
      </w:r>
      <w:r w:rsidRPr="005C7ED3">
        <w:rPr>
          <w:rStyle w:val="eop"/>
          <w:rFonts w:ascii="Arial" w:eastAsiaTheme="majorEastAsia" w:hAnsi="Arial" w:cs="Arial"/>
        </w:rPr>
        <w:t xml:space="preserve">has brought </w:t>
      </w:r>
      <w:r w:rsidR="004E1E37" w:rsidRPr="005C7ED3">
        <w:rPr>
          <w:rStyle w:val="eop"/>
          <w:rFonts w:ascii="Arial" w:eastAsiaTheme="majorEastAsia" w:hAnsi="Arial" w:cs="Arial"/>
        </w:rPr>
        <w:t>a</w:t>
      </w:r>
      <w:r w:rsidR="000041FB" w:rsidRPr="005C7ED3">
        <w:rPr>
          <w:rStyle w:val="eop"/>
          <w:rFonts w:ascii="Arial" w:eastAsiaTheme="majorEastAsia" w:hAnsi="Arial" w:cs="Arial"/>
        </w:rPr>
        <w:t xml:space="preserve">bout </w:t>
      </w:r>
      <w:r w:rsidR="009771DB" w:rsidRPr="005C7ED3">
        <w:rPr>
          <w:rStyle w:val="eop"/>
          <w:rFonts w:ascii="Arial" w:eastAsiaTheme="majorEastAsia" w:hAnsi="Arial" w:cs="Arial"/>
        </w:rPr>
        <w:t>great opportunit</w:t>
      </w:r>
      <w:r w:rsidR="00DA405D" w:rsidRPr="005C7ED3">
        <w:rPr>
          <w:rStyle w:val="eop"/>
          <w:rFonts w:ascii="Arial" w:eastAsiaTheme="majorEastAsia" w:hAnsi="Arial" w:cs="Arial"/>
        </w:rPr>
        <w:t xml:space="preserve">ies </w:t>
      </w:r>
      <w:r w:rsidR="009771DB" w:rsidRPr="005C7ED3">
        <w:rPr>
          <w:rStyle w:val="eop"/>
          <w:rFonts w:ascii="Arial" w:eastAsiaTheme="majorEastAsia" w:hAnsi="Arial" w:cs="Arial"/>
        </w:rPr>
        <w:t>to</w:t>
      </w:r>
      <w:r w:rsidR="00A97BF0" w:rsidRPr="005C7ED3">
        <w:rPr>
          <w:rStyle w:val="eop"/>
          <w:rFonts w:ascii="Arial" w:eastAsiaTheme="majorEastAsia" w:hAnsi="Arial" w:cs="Arial"/>
        </w:rPr>
        <w:t xml:space="preserve"> </w:t>
      </w:r>
      <w:r w:rsidR="009771DB" w:rsidRPr="005C7ED3">
        <w:rPr>
          <w:rStyle w:val="eop"/>
          <w:rFonts w:ascii="Arial" w:eastAsiaTheme="majorEastAsia" w:hAnsi="Arial" w:cs="Arial"/>
        </w:rPr>
        <w:t xml:space="preserve">diversify the </w:t>
      </w:r>
      <w:r w:rsidR="007E73A8" w:rsidRPr="005C7ED3">
        <w:rPr>
          <w:rStyle w:val="eop"/>
          <w:rFonts w:ascii="Arial" w:eastAsiaTheme="majorEastAsia" w:hAnsi="Arial" w:cs="Arial"/>
        </w:rPr>
        <w:t xml:space="preserve">way in which we work, </w:t>
      </w:r>
      <w:r w:rsidR="0089255E" w:rsidRPr="005C7ED3">
        <w:rPr>
          <w:rStyle w:val="eop"/>
          <w:rFonts w:ascii="Arial" w:eastAsiaTheme="majorEastAsia" w:hAnsi="Arial" w:cs="Arial"/>
        </w:rPr>
        <w:t xml:space="preserve">improve the efficiency of </w:t>
      </w:r>
      <w:r w:rsidR="007E73A8" w:rsidRPr="005C7ED3">
        <w:rPr>
          <w:rStyle w:val="eop"/>
          <w:rFonts w:ascii="Arial" w:eastAsiaTheme="majorEastAsia" w:hAnsi="Arial" w:cs="Arial"/>
        </w:rPr>
        <w:t xml:space="preserve">the </w:t>
      </w:r>
      <w:r w:rsidR="009771DB" w:rsidRPr="005C7ED3">
        <w:rPr>
          <w:rStyle w:val="eop"/>
          <w:rFonts w:ascii="Arial" w:eastAsiaTheme="majorEastAsia" w:hAnsi="Arial" w:cs="Arial"/>
        </w:rPr>
        <w:t>delivery of services, and force the issue of partnership working to realise savings</w:t>
      </w:r>
      <w:r w:rsidR="00453D90" w:rsidRPr="005C7ED3">
        <w:rPr>
          <w:rStyle w:val="eop"/>
          <w:rFonts w:ascii="Arial" w:eastAsiaTheme="majorEastAsia" w:hAnsi="Arial" w:cs="Arial"/>
        </w:rPr>
        <w:t xml:space="preserve"> </w:t>
      </w:r>
      <w:sdt>
        <w:sdtPr>
          <w:rPr>
            <w:rStyle w:val="eop"/>
            <w:rFonts w:ascii="Arial" w:eastAsiaTheme="majorEastAsia" w:hAnsi="Arial" w:cs="Arial"/>
          </w:rPr>
          <w:id w:val="-1465196265"/>
          <w:citation/>
        </w:sdtPr>
        <w:sdtContent>
          <w:r w:rsidR="00453D90" w:rsidRPr="005C7ED3">
            <w:rPr>
              <w:rStyle w:val="eop"/>
              <w:rFonts w:ascii="Arial" w:eastAsiaTheme="majorEastAsia" w:hAnsi="Arial" w:cs="Arial"/>
            </w:rPr>
            <w:fldChar w:fldCharType="begin"/>
          </w:r>
          <w:r w:rsidR="00453D90" w:rsidRPr="005C7ED3">
            <w:rPr>
              <w:rStyle w:val="eop"/>
              <w:rFonts w:ascii="Arial" w:eastAsiaTheme="majorEastAsia" w:hAnsi="Arial" w:cs="Arial"/>
            </w:rPr>
            <w:instrText xml:space="preserve">CITATION Whi \l 2057 </w:instrText>
          </w:r>
          <w:r w:rsidR="00453D90" w:rsidRPr="005C7ED3">
            <w:rPr>
              <w:rStyle w:val="eop"/>
              <w:rFonts w:ascii="Arial" w:eastAsiaTheme="majorEastAsia" w:hAnsi="Arial" w:cs="Arial"/>
            </w:rPr>
            <w:fldChar w:fldCharType="separate"/>
          </w:r>
          <w:r w:rsidR="00C94C3B" w:rsidRPr="00C94C3B">
            <w:rPr>
              <w:rFonts w:ascii="Arial" w:eastAsiaTheme="majorEastAsia" w:hAnsi="Arial" w:cs="Arial"/>
              <w:noProof/>
            </w:rPr>
            <w:t>(Whitecombe, et al., 2021)</w:t>
          </w:r>
          <w:r w:rsidR="00453D90" w:rsidRPr="005C7ED3">
            <w:rPr>
              <w:rStyle w:val="eop"/>
              <w:rFonts w:ascii="Arial" w:eastAsiaTheme="majorEastAsia" w:hAnsi="Arial" w:cs="Arial"/>
            </w:rPr>
            <w:fldChar w:fldCharType="end"/>
          </w:r>
        </w:sdtContent>
      </w:sdt>
      <w:r w:rsidR="0089255E" w:rsidRPr="005C7ED3">
        <w:rPr>
          <w:rStyle w:val="eop"/>
          <w:rFonts w:ascii="Arial" w:eastAsiaTheme="majorEastAsia" w:hAnsi="Arial" w:cs="Arial"/>
        </w:rPr>
        <w:t xml:space="preserve">. </w:t>
      </w:r>
      <w:r w:rsidR="009771DB" w:rsidRPr="005C7ED3">
        <w:rPr>
          <w:rStyle w:val="eop"/>
          <w:rFonts w:ascii="Arial" w:eastAsiaTheme="majorEastAsia" w:hAnsi="Arial" w:cs="Arial"/>
        </w:rPr>
        <w:t>A</w:t>
      </w:r>
      <w:r w:rsidR="0089255E" w:rsidRPr="005C7ED3">
        <w:rPr>
          <w:rStyle w:val="eop"/>
          <w:rFonts w:ascii="Arial" w:eastAsiaTheme="majorEastAsia" w:hAnsi="Arial" w:cs="Arial"/>
        </w:rPr>
        <w:t>ll</w:t>
      </w:r>
      <w:r w:rsidR="009771DB" w:rsidRPr="005C7ED3">
        <w:rPr>
          <w:rStyle w:val="eop"/>
          <w:rFonts w:ascii="Arial" w:eastAsiaTheme="majorEastAsia" w:hAnsi="Arial" w:cs="Arial"/>
        </w:rPr>
        <w:t xml:space="preserve"> positive effect</w:t>
      </w:r>
      <w:r w:rsidR="0089255E" w:rsidRPr="005C7ED3">
        <w:rPr>
          <w:rStyle w:val="eop"/>
          <w:rFonts w:ascii="Arial" w:eastAsiaTheme="majorEastAsia" w:hAnsi="Arial" w:cs="Arial"/>
        </w:rPr>
        <w:t>s</w:t>
      </w:r>
      <w:r w:rsidR="009771DB" w:rsidRPr="005C7ED3">
        <w:rPr>
          <w:rStyle w:val="eop"/>
          <w:rFonts w:ascii="Arial" w:eastAsiaTheme="majorEastAsia" w:hAnsi="Arial" w:cs="Arial"/>
        </w:rPr>
        <w:t xml:space="preserve"> </w:t>
      </w:r>
      <w:r w:rsidR="00B95838" w:rsidRPr="005C7ED3">
        <w:rPr>
          <w:rStyle w:val="eop"/>
          <w:rFonts w:ascii="Arial" w:eastAsiaTheme="majorEastAsia" w:hAnsi="Arial" w:cs="Arial"/>
        </w:rPr>
        <w:t>which have</w:t>
      </w:r>
      <w:r w:rsidR="009771DB" w:rsidRPr="005C7ED3">
        <w:rPr>
          <w:rStyle w:val="eop"/>
          <w:rFonts w:ascii="Arial" w:eastAsiaTheme="majorEastAsia" w:hAnsi="Arial" w:cs="Arial"/>
        </w:rPr>
        <w:t xml:space="preserve"> </w:t>
      </w:r>
      <w:r w:rsidR="002771B3" w:rsidRPr="005C7ED3">
        <w:rPr>
          <w:rStyle w:val="eop"/>
          <w:rFonts w:ascii="Arial" w:eastAsiaTheme="majorEastAsia" w:hAnsi="Arial" w:cs="Arial"/>
        </w:rPr>
        <w:t>arguably</w:t>
      </w:r>
      <w:r w:rsidR="009771DB" w:rsidRPr="005C7ED3">
        <w:rPr>
          <w:rStyle w:val="eop"/>
          <w:rFonts w:ascii="Arial" w:eastAsiaTheme="majorEastAsia" w:hAnsi="Arial" w:cs="Arial"/>
        </w:rPr>
        <w:t xml:space="preserve"> seen a ‘one public service’ approach </w:t>
      </w:r>
      <w:r w:rsidR="00DA405D" w:rsidRPr="005C7ED3">
        <w:rPr>
          <w:rStyle w:val="eop"/>
          <w:rFonts w:ascii="Arial" w:eastAsiaTheme="majorEastAsia" w:hAnsi="Arial" w:cs="Arial"/>
        </w:rPr>
        <w:t>move</w:t>
      </w:r>
      <w:r w:rsidR="009771DB" w:rsidRPr="005C7ED3">
        <w:rPr>
          <w:rStyle w:val="eop"/>
          <w:rFonts w:ascii="Arial" w:eastAsiaTheme="majorEastAsia" w:hAnsi="Arial" w:cs="Arial"/>
        </w:rPr>
        <w:t xml:space="preserve"> closer than ever</w:t>
      </w:r>
      <w:r w:rsidR="00B95838" w:rsidRPr="005C7ED3">
        <w:rPr>
          <w:rStyle w:val="eop"/>
          <w:rFonts w:ascii="Arial" w:eastAsiaTheme="majorEastAsia" w:hAnsi="Arial" w:cs="Arial"/>
        </w:rPr>
        <w:t>. A</w:t>
      </w:r>
      <w:r w:rsidR="00DA405D" w:rsidRPr="005C7ED3">
        <w:rPr>
          <w:rStyle w:val="eop"/>
          <w:rFonts w:ascii="Arial" w:eastAsiaTheme="majorEastAsia" w:hAnsi="Arial" w:cs="Arial"/>
        </w:rPr>
        <w:t xml:space="preserve"> ‘needs must’ </w:t>
      </w:r>
      <w:r w:rsidR="007E73A8" w:rsidRPr="005C7ED3">
        <w:rPr>
          <w:rStyle w:val="eop"/>
          <w:rFonts w:ascii="Arial" w:eastAsiaTheme="majorEastAsia" w:hAnsi="Arial" w:cs="Arial"/>
        </w:rPr>
        <w:t xml:space="preserve">given that </w:t>
      </w:r>
      <w:r w:rsidR="00D62687" w:rsidRPr="005C7ED3">
        <w:rPr>
          <w:rStyle w:val="eop"/>
          <w:rFonts w:ascii="Arial" w:eastAsiaTheme="majorEastAsia" w:hAnsi="Arial" w:cs="Arial"/>
        </w:rPr>
        <w:t>The</w:t>
      </w:r>
      <w:r w:rsidR="00DA405D" w:rsidRPr="005C7ED3">
        <w:rPr>
          <w:rStyle w:val="eop"/>
          <w:rFonts w:ascii="Arial" w:eastAsiaTheme="majorEastAsia" w:hAnsi="Arial" w:cs="Arial"/>
        </w:rPr>
        <w:t xml:space="preserve"> Williams Report </w:t>
      </w:r>
      <w:sdt>
        <w:sdtPr>
          <w:rPr>
            <w:rStyle w:val="eop"/>
            <w:rFonts w:ascii="Arial" w:eastAsiaTheme="majorEastAsia" w:hAnsi="Arial" w:cs="Arial"/>
          </w:rPr>
          <w:id w:val="1619106933"/>
          <w:citation/>
        </w:sdtPr>
        <w:sdtContent>
          <w:r w:rsidR="00DA405D" w:rsidRPr="005C7ED3">
            <w:rPr>
              <w:rStyle w:val="eop"/>
              <w:rFonts w:ascii="Arial" w:eastAsiaTheme="majorEastAsia" w:hAnsi="Arial" w:cs="Arial"/>
            </w:rPr>
            <w:fldChar w:fldCharType="begin"/>
          </w:r>
          <w:r w:rsidR="00DA405D" w:rsidRPr="005C7ED3">
            <w:rPr>
              <w:rStyle w:val="eop"/>
              <w:rFonts w:ascii="Arial" w:eastAsiaTheme="majorEastAsia" w:hAnsi="Arial" w:cs="Arial"/>
            </w:rPr>
            <w:instrText xml:space="preserve">CITATION Wil14 \n  \t  \l 2057 </w:instrText>
          </w:r>
          <w:r w:rsidR="00DA405D" w:rsidRPr="005C7ED3">
            <w:rPr>
              <w:rStyle w:val="eop"/>
              <w:rFonts w:ascii="Arial" w:eastAsiaTheme="majorEastAsia" w:hAnsi="Arial" w:cs="Arial"/>
            </w:rPr>
            <w:fldChar w:fldCharType="separate"/>
          </w:r>
          <w:r w:rsidR="00C94C3B" w:rsidRPr="00C94C3B">
            <w:rPr>
              <w:rFonts w:ascii="Arial" w:eastAsiaTheme="majorEastAsia" w:hAnsi="Arial" w:cs="Arial"/>
              <w:noProof/>
            </w:rPr>
            <w:t>(2014)</w:t>
          </w:r>
          <w:r w:rsidR="00DA405D" w:rsidRPr="005C7ED3">
            <w:rPr>
              <w:rStyle w:val="eop"/>
              <w:rFonts w:ascii="Arial" w:eastAsiaTheme="majorEastAsia" w:hAnsi="Arial" w:cs="Arial"/>
            </w:rPr>
            <w:fldChar w:fldCharType="end"/>
          </w:r>
        </w:sdtContent>
      </w:sdt>
      <w:r w:rsidR="00DA405D" w:rsidRPr="005C7ED3">
        <w:rPr>
          <w:rStyle w:val="eop"/>
          <w:rFonts w:ascii="Arial" w:eastAsiaTheme="majorEastAsia" w:hAnsi="Arial" w:cs="Arial"/>
        </w:rPr>
        <w:t xml:space="preserve"> highlighted that </w:t>
      </w:r>
      <w:r w:rsidR="007E73A8" w:rsidRPr="005C7ED3">
        <w:rPr>
          <w:rStyle w:val="eop"/>
          <w:rFonts w:ascii="Arial" w:eastAsiaTheme="majorEastAsia" w:hAnsi="Arial" w:cs="Arial"/>
        </w:rPr>
        <w:t xml:space="preserve">public services </w:t>
      </w:r>
      <w:r w:rsidR="00DA405D" w:rsidRPr="005C7ED3">
        <w:rPr>
          <w:rStyle w:val="eop"/>
          <w:rFonts w:ascii="Arial" w:eastAsiaTheme="majorEastAsia" w:hAnsi="Arial" w:cs="Arial"/>
        </w:rPr>
        <w:t>were</w:t>
      </w:r>
      <w:r w:rsidR="007E73A8" w:rsidRPr="005C7ED3">
        <w:rPr>
          <w:rStyle w:val="eop"/>
          <w:rFonts w:ascii="Arial" w:eastAsiaTheme="majorEastAsia" w:hAnsi="Arial" w:cs="Arial"/>
        </w:rPr>
        <w:t xml:space="preserve"> unable to cope with the pressures they were under and </w:t>
      </w:r>
      <w:r w:rsidR="009D5C95" w:rsidRPr="005C7ED3">
        <w:rPr>
          <w:rStyle w:val="eop"/>
          <w:rFonts w:ascii="Arial" w:eastAsiaTheme="majorEastAsia" w:hAnsi="Arial" w:cs="Arial"/>
        </w:rPr>
        <w:t xml:space="preserve">that </w:t>
      </w:r>
      <w:r w:rsidR="007E73A8" w:rsidRPr="005C7ED3">
        <w:rPr>
          <w:rStyle w:val="eop"/>
          <w:rFonts w:ascii="Arial" w:eastAsiaTheme="majorEastAsia" w:hAnsi="Arial" w:cs="Arial"/>
        </w:rPr>
        <w:t>without change and reform</w:t>
      </w:r>
      <w:r w:rsidR="00D62687" w:rsidRPr="005C7ED3">
        <w:rPr>
          <w:rStyle w:val="eop"/>
          <w:rFonts w:ascii="Arial" w:eastAsiaTheme="majorEastAsia" w:hAnsi="Arial" w:cs="Arial"/>
        </w:rPr>
        <w:t xml:space="preserve"> they</w:t>
      </w:r>
      <w:r w:rsidR="007E73A8" w:rsidRPr="005C7ED3">
        <w:rPr>
          <w:rStyle w:val="eop"/>
          <w:rFonts w:ascii="Arial" w:eastAsiaTheme="majorEastAsia" w:hAnsi="Arial" w:cs="Arial"/>
        </w:rPr>
        <w:t xml:space="preserve"> would go past the point of saving</w:t>
      </w:r>
      <w:r w:rsidR="00DA405D" w:rsidRPr="005C7ED3">
        <w:rPr>
          <w:rStyle w:val="eop"/>
          <w:rFonts w:ascii="Arial" w:eastAsiaTheme="majorEastAsia" w:hAnsi="Arial" w:cs="Arial"/>
        </w:rPr>
        <w:t>.</w:t>
      </w:r>
      <w:r w:rsidR="007E73A8" w:rsidRPr="005C7ED3">
        <w:rPr>
          <w:rStyle w:val="eop"/>
          <w:rFonts w:ascii="Arial" w:eastAsiaTheme="majorEastAsia" w:hAnsi="Arial" w:cs="Arial"/>
        </w:rPr>
        <w:t xml:space="preserve"> </w:t>
      </w:r>
    </w:p>
    <w:p w14:paraId="31BEA923" w14:textId="77777777" w:rsidR="009D6440" w:rsidRPr="005C7ED3" w:rsidRDefault="009D6440" w:rsidP="005C7ED3">
      <w:pPr>
        <w:pStyle w:val="paragraph"/>
        <w:spacing w:before="0" w:beforeAutospacing="0" w:after="0" w:afterAutospacing="0" w:line="480" w:lineRule="auto"/>
        <w:jc w:val="both"/>
        <w:textAlignment w:val="baseline"/>
        <w:rPr>
          <w:rStyle w:val="eop"/>
          <w:rFonts w:ascii="Arial" w:eastAsiaTheme="majorEastAsia" w:hAnsi="Arial" w:cs="Arial"/>
        </w:rPr>
      </w:pPr>
    </w:p>
    <w:p w14:paraId="5856B13A" w14:textId="7AA995D9" w:rsidR="00DA405D" w:rsidRPr="005C7ED3" w:rsidRDefault="00DA405D" w:rsidP="005C7ED3">
      <w:pPr>
        <w:pStyle w:val="paragraph"/>
        <w:spacing w:before="0" w:beforeAutospacing="0" w:after="0" w:afterAutospacing="0" w:line="480" w:lineRule="auto"/>
        <w:jc w:val="both"/>
        <w:textAlignment w:val="baseline"/>
        <w:rPr>
          <w:rStyle w:val="eop"/>
          <w:rFonts w:ascii="Arial" w:eastAsiaTheme="majorEastAsia" w:hAnsi="Arial" w:cs="Arial"/>
        </w:rPr>
      </w:pPr>
      <w:r w:rsidRPr="005C7ED3">
        <w:rPr>
          <w:rStyle w:val="eop"/>
          <w:rFonts w:ascii="Arial" w:eastAsiaTheme="majorEastAsia" w:hAnsi="Arial" w:cs="Arial"/>
        </w:rPr>
        <w:t>Although the context of austerity and other public services is important, the paper will concentrate on policing</w:t>
      </w:r>
      <w:r w:rsidR="009D5C95" w:rsidRPr="005C7ED3">
        <w:rPr>
          <w:rStyle w:val="eop"/>
          <w:rFonts w:ascii="Arial" w:eastAsiaTheme="majorEastAsia" w:hAnsi="Arial" w:cs="Arial"/>
        </w:rPr>
        <w:t xml:space="preserve"> in the main</w:t>
      </w:r>
      <w:r w:rsidR="009642E7" w:rsidRPr="005C7ED3">
        <w:rPr>
          <w:rStyle w:val="eop"/>
          <w:rFonts w:ascii="Arial" w:eastAsiaTheme="majorEastAsia" w:hAnsi="Arial" w:cs="Arial"/>
        </w:rPr>
        <w:t>,</w:t>
      </w:r>
      <w:r w:rsidRPr="005C7ED3">
        <w:rPr>
          <w:rStyle w:val="eop"/>
          <w:rFonts w:ascii="Arial" w:eastAsiaTheme="majorEastAsia" w:hAnsi="Arial" w:cs="Arial"/>
        </w:rPr>
        <w:t xml:space="preserve"> </w:t>
      </w:r>
      <w:r w:rsidR="009D5C95" w:rsidRPr="005C7ED3">
        <w:rPr>
          <w:rStyle w:val="eop"/>
          <w:rFonts w:ascii="Arial" w:eastAsiaTheme="majorEastAsia" w:hAnsi="Arial" w:cs="Arial"/>
        </w:rPr>
        <w:t xml:space="preserve">at least </w:t>
      </w:r>
      <w:r w:rsidRPr="005C7ED3">
        <w:rPr>
          <w:rStyle w:val="eop"/>
          <w:rFonts w:ascii="Arial" w:eastAsiaTheme="majorEastAsia" w:hAnsi="Arial" w:cs="Arial"/>
        </w:rPr>
        <w:t xml:space="preserve">until </w:t>
      </w:r>
      <w:r w:rsidR="003F119A" w:rsidRPr="005C7ED3">
        <w:rPr>
          <w:rStyle w:val="eop"/>
          <w:rFonts w:ascii="Arial" w:eastAsiaTheme="majorEastAsia" w:hAnsi="Arial" w:cs="Arial"/>
        </w:rPr>
        <w:t>it seeks</w:t>
      </w:r>
      <w:r w:rsidRPr="005C7ED3">
        <w:rPr>
          <w:rStyle w:val="eop"/>
          <w:rFonts w:ascii="Arial" w:eastAsiaTheme="majorEastAsia" w:hAnsi="Arial" w:cs="Arial"/>
        </w:rPr>
        <w:t xml:space="preserve"> to propose reform</w:t>
      </w:r>
      <w:r w:rsidR="00AF5FEE" w:rsidRPr="005C7ED3">
        <w:rPr>
          <w:rStyle w:val="eop"/>
          <w:rFonts w:ascii="Arial" w:eastAsiaTheme="majorEastAsia" w:hAnsi="Arial" w:cs="Arial"/>
        </w:rPr>
        <w:t>,</w:t>
      </w:r>
      <w:r w:rsidRPr="005C7ED3">
        <w:rPr>
          <w:rStyle w:val="eop"/>
          <w:rFonts w:ascii="Arial" w:eastAsiaTheme="majorEastAsia" w:hAnsi="Arial" w:cs="Arial"/>
        </w:rPr>
        <w:t xml:space="preserve"> where the divergence of </w:t>
      </w:r>
      <w:r w:rsidR="009642E7" w:rsidRPr="005C7ED3">
        <w:rPr>
          <w:rStyle w:val="eop"/>
          <w:rFonts w:ascii="Arial" w:eastAsiaTheme="majorEastAsia" w:hAnsi="Arial" w:cs="Arial"/>
        </w:rPr>
        <w:t xml:space="preserve">public services and their governance structures </w:t>
      </w:r>
      <w:r w:rsidR="00565B87" w:rsidRPr="000F5213">
        <w:rPr>
          <w:rStyle w:val="eop"/>
          <w:rFonts w:ascii="Arial" w:eastAsiaTheme="majorEastAsia" w:hAnsi="Arial" w:cs="Arial"/>
        </w:rPr>
        <w:t>will</w:t>
      </w:r>
      <w:r w:rsidR="009642E7" w:rsidRPr="005C7ED3">
        <w:rPr>
          <w:rStyle w:val="eop"/>
          <w:rFonts w:ascii="Arial" w:eastAsiaTheme="majorEastAsia" w:hAnsi="Arial" w:cs="Arial"/>
        </w:rPr>
        <w:t xml:space="preserve"> be a serious considerat</w:t>
      </w:r>
      <w:r w:rsidRPr="005C7ED3">
        <w:rPr>
          <w:rStyle w:val="eop"/>
          <w:rFonts w:ascii="Arial" w:eastAsiaTheme="majorEastAsia" w:hAnsi="Arial" w:cs="Arial"/>
        </w:rPr>
        <w:t xml:space="preserve">ion. </w:t>
      </w:r>
    </w:p>
    <w:p w14:paraId="43C3CB80" w14:textId="77777777" w:rsidR="00DA405D" w:rsidRPr="005C7ED3" w:rsidRDefault="00DA405D" w:rsidP="005C7ED3">
      <w:pPr>
        <w:pStyle w:val="paragraph"/>
        <w:spacing w:before="0" w:beforeAutospacing="0" w:after="0" w:afterAutospacing="0" w:line="480" w:lineRule="auto"/>
        <w:jc w:val="both"/>
        <w:textAlignment w:val="baseline"/>
        <w:rPr>
          <w:rStyle w:val="eop"/>
          <w:rFonts w:ascii="Arial" w:eastAsiaTheme="majorEastAsia" w:hAnsi="Arial" w:cs="Arial"/>
        </w:rPr>
      </w:pPr>
    </w:p>
    <w:p w14:paraId="41AD9202" w14:textId="6742F80D" w:rsidR="007E73A8" w:rsidRPr="005C7ED3" w:rsidRDefault="00453D90" w:rsidP="005C7ED3">
      <w:pPr>
        <w:pStyle w:val="paragraph"/>
        <w:spacing w:before="0" w:beforeAutospacing="0" w:after="0" w:afterAutospacing="0" w:line="480" w:lineRule="auto"/>
        <w:jc w:val="both"/>
        <w:textAlignment w:val="baseline"/>
        <w:rPr>
          <w:rFonts w:ascii="Arial" w:hAnsi="Arial" w:cs="Arial"/>
        </w:rPr>
      </w:pPr>
      <w:r w:rsidRPr="005C7ED3">
        <w:rPr>
          <w:rStyle w:val="eop"/>
          <w:rFonts w:ascii="Arial" w:eastAsiaTheme="majorEastAsia" w:hAnsi="Arial" w:cs="Arial"/>
        </w:rPr>
        <w:t>The</w:t>
      </w:r>
      <w:r w:rsidR="007E73A8" w:rsidRPr="005C7ED3">
        <w:rPr>
          <w:rStyle w:val="eop"/>
          <w:rFonts w:ascii="Arial" w:eastAsiaTheme="majorEastAsia" w:hAnsi="Arial" w:cs="Arial"/>
        </w:rPr>
        <w:t xml:space="preserve"> issue and </w:t>
      </w:r>
      <w:r w:rsidR="00373FE6" w:rsidRPr="005C7ED3">
        <w:rPr>
          <w:rStyle w:val="eop"/>
          <w:rFonts w:ascii="Arial" w:eastAsiaTheme="majorEastAsia" w:hAnsi="Arial" w:cs="Arial"/>
        </w:rPr>
        <w:t>challenges</w:t>
      </w:r>
      <w:r w:rsidR="007E73A8" w:rsidRPr="005C7ED3">
        <w:rPr>
          <w:rStyle w:val="eop"/>
          <w:rFonts w:ascii="Arial" w:eastAsiaTheme="majorEastAsia" w:hAnsi="Arial" w:cs="Arial"/>
        </w:rPr>
        <w:t xml:space="preserve"> of governance are not limited to policing,</w:t>
      </w:r>
      <w:r w:rsidR="009642E7" w:rsidRPr="005C7ED3">
        <w:rPr>
          <w:rStyle w:val="eop"/>
          <w:rFonts w:ascii="Arial" w:eastAsiaTheme="majorEastAsia" w:hAnsi="Arial" w:cs="Arial"/>
        </w:rPr>
        <w:t xml:space="preserve"> and for us, in Wales, the advent of devolution over the previous twenty years ha</w:t>
      </w:r>
      <w:r w:rsidR="00846AB1" w:rsidRPr="005C7ED3">
        <w:rPr>
          <w:rStyle w:val="eop"/>
          <w:rFonts w:ascii="Arial" w:eastAsiaTheme="majorEastAsia" w:hAnsi="Arial" w:cs="Arial"/>
        </w:rPr>
        <w:t>s</w:t>
      </w:r>
      <w:r w:rsidR="009642E7" w:rsidRPr="005C7ED3">
        <w:rPr>
          <w:rStyle w:val="eop"/>
          <w:rFonts w:ascii="Arial" w:eastAsiaTheme="majorEastAsia" w:hAnsi="Arial" w:cs="Arial"/>
        </w:rPr>
        <w:t xml:space="preserve"> borne </w:t>
      </w:r>
      <w:proofErr w:type="gramStart"/>
      <w:r w:rsidR="009642E7" w:rsidRPr="005C7ED3">
        <w:rPr>
          <w:rStyle w:val="eop"/>
          <w:rFonts w:ascii="Arial" w:eastAsiaTheme="majorEastAsia" w:hAnsi="Arial" w:cs="Arial"/>
        </w:rPr>
        <w:t>the majority of</w:t>
      </w:r>
      <w:proofErr w:type="gramEnd"/>
      <w:r w:rsidR="009642E7" w:rsidRPr="005C7ED3">
        <w:rPr>
          <w:rStyle w:val="eop"/>
          <w:rFonts w:ascii="Arial" w:eastAsiaTheme="majorEastAsia" w:hAnsi="Arial" w:cs="Arial"/>
        </w:rPr>
        <w:t xml:space="preserve"> governance discussions. </w:t>
      </w:r>
      <w:r w:rsidR="00D5134B" w:rsidRPr="005C7ED3">
        <w:rPr>
          <w:rStyle w:val="eop"/>
          <w:rFonts w:ascii="Arial" w:eastAsiaTheme="majorEastAsia" w:hAnsi="Arial" w:cs="Arial"/>
        </w:rPr>
        <w:t>However,</w:t>
      </w:r>
      <w:r w:rsidR="009642E7" w:rsidRPr="005C7ED3">
        <w:rPr>
          <w:rStyle w:val="eop"/>
          <w:rFonts w:ascii="Arial" w:eastAsiaTheme="majorEastAsia" w:hAnsi="Arial" w:cs="Arial"/>
        </w:rPr>
        <w:t xml:space="preserve"> </w:t>
      </w:r>
      <w:r w:rsidR="007E73A8" w:rsidRPr="005C7ED3">
        <w:rPr>
          <w:rStyle w:val="normaltextrun"/>
          <w:rFonts w:ascii="Arial" w:hAnsi="Arial" w:cs="Arial"/>
        </w:rPr>
        <w:t>police governance</w:t>
      </w:r>
      <w:r w:rsidR="009642E7" w:rsidRPr="005C7ED3">
        <w:rPr>
          <w:rStyle w:val="normaltextrun"/>
          <w:rFonts w:ascii="Arial" w:hAnsi="Arial" w:cs="Arial"/>
        </w:rPr>
        <w:t xml:space="preserve"> alone</w:t>
      </w:r>
      <w:r w:rsidR="007E73A8" w:rsidRPr="005C7ED3">
        <w:rPr>
          <w:rStyle w:val="normaltextrun"/>
          <w:rFonts w:ascii="Arial" w:hAnsi="Arial" w:cs="Arial"/>
        </w:rPr>
        <w:t xml:space="preserve"> is becoming an ever-increasing area of study, and the academic research and documentation on the subject is vast. </w:t>
      </w:r>
      <w:r w:rsidR="007E73A8" w:rsidRPr="005C7ED3">
        <w:rPr>
          <w:rFonts w:ascii="Arial" w:hAnsi="Arial" w:cs="Arial"/>
        </w:rPr>
        <w:t xml:space="preserve">For the purposes of this paper, when </w:t>
      </w:r>
      <w:r w:rsidR="003A0AE4" w:rsidRPr="005C7ED3">
        <w:rPr>
          <w:rFonts w:ascii="Arial" w:hAnsi="Arial" w:cs="Arial"/>
        </w:rPr>
        <w:t xml:space="preserve">governance is </w:t>
      </w:r>
      <w:r w:rsidR="007E73A8" w:rsidRPr="005C7ED3">
        <w:rPr>
          <w:rFonts w:ascii="Arial" w:hAnsi="Arial" w:cs="Arial"/>
        </w:rPr>
        <w:t>discuss</w:t>
      </w:r>
      <w:r w:rsidR="003A0AE4" w:rsidRPr="005C7ED3">
        <w:rPr>
          <w:rFonts w:ascii="Arial" w:hAnsi="Arial" w:cs="Arial"/>
        </w:rPr>
        <w:t>ed</w:t>
      </w:r>
      <w:r w:rsidR="007E73A8" w:rsidRPr="005C7ED3">
        <w:rPr>
          <w:rFonts w:ascii="Arial" w:hAnsi="Arial" w:cs="Arial"/>
        </w:rPr>
        <w:t xml:space="preserve"> </w:t>
      </w:r>
      <w:r w:rsidR="003A0AE4" w:rsidRPr="005C7ED3">
        <w:rPr>
          <w:rFonts w:ascii="Arial" w:hAnsi="Arial" w:cs="Arial"/>
        </w:rPr>
        <w:t>it concerns</w:t>
      </w:r>
      <w:r w:rsidR="007E73A8" w:rsidRPr="005C7ED3">
        <w:rPr>
          <w:rFonts w:ascii="Arial" w:hAnsi="Arial" w:cs="Arial"/>
        </w:rPr>
        <w:t xml:space="preserve"> the accountability structures in place that sit</w:t>
      </w:r>
      <w:r w:rsidR="00DA405D" w:rsidRPr="005C7ED3">
        <w:rPr>
          <w:rFonts w:ascii="Arial" w:hAnsi="Arial" w:cs="Arial"/>
        </w:rPr>
        <w:t xml:space="preserve"> at and</w:t>
      </w:r>
      <w:r w:rsidR="007E73A8" w:rsidRPr="005C7ED3">
        <w:rPr>
          <w:rFonts w:ascii="Arial" w:hAnsi="Arial" w:cs="Arial"/>
        </w:rPr>
        <w:t xml:space="preserve"> above the Chief </w:t>
      </w:r>
      <w:r w:rsidR="00093BAA" w:rsidRPr="005C7ED3">
        <w:rPr>
          <w:rFonts w:ascii="Arial" w:hAnsi="Arial" w:cs="Arial"/>
        </w:rPr>
        <w:t>Constables, the</w:t>
      </w:r>
      <w:r w:rsidR="007E73A8" w:rsidRPr="005C7ED3">
        <w:rPr>
          <w:rFonts w:ascii="Arial" w:hAnsi="Arial" w:cs="Arial"/>
        </w:rPr>
        <w:t xml:space="preserve"> level of scrutiny which looks in at police forces, and the framework which sits around it. In short, the Police and Crime Panels, the Office of Police and Crime Commissioners, and the Commissioners themselve</w:t>
      </w:r>
      <w:r w:rsidR="00DA405D" w:rsidRPr="005C7ED3">
        <w:rPr>
          <w:rFonts w:ascii="Arial" w:hAnsi="Arial" w:cs="Arial"/>
        </w:rPr>
        <w:t>s.</w:t>
      </w:r>
      <w:r w:rsidR="00D52F54" w:rsidRPr="005C7ED3">
        <w:rPr>
          <w:rFonts w:ascii="Arial" w:hAnsi="Arial" w:cs="Arial"/>
        </w:rPr>
        <w:t xml:space="preserve"> </w:t>
      </w:r>
    </w:p>
    <w:p w14:paraId="077422D4" w14:textId="0D68C66E" w:rsidR="002F5F2E" w:rsidRPr="005C7ED3" w:rsidRDefault="002F5F2E" w:rsidP="005C7ED3">
      <w:pPr>
        <w:pStyle w:val="paragraph"/>
        <w:spacing w:before="0" w:beforeAutospacing="0" w:after="0" w:afterAutospacing="0" w:line="480" w:lineRule="auto"/>
        <w:jc w:val="both"/>
        <w:textAlignment w:val="baseline"/>
        <w:rPr>
          <w:rStyle w:val="normaltextrun"/>
          <w:rFonts w:ascii="Arial" w:hAnsi="Arial" w:cs="Arial"/>
        </w:rPr>
      </w:pPr>
    </w:p>
    <w:p w14:paraId="07913245" w14:textId="2AEE116D" w:rsidR="002F5F2E" w:rsidRPr="005C7ED3" w:rsidRDefault="002F5F2E" w:rsidP="005C7ED3">
      <w:pPr>
        <w:pStyle w:val="paragraph"/>
        <w:spacing w:before="0" w:beforeAutospacing="0" w:after="0" w:afterAutospacing="0" w:line="480" w:lineRule="auto"/>
        <w:jc w:val="both"/>
        <w:textAlignment w:val="baseline"/>
        <w:rPr>
          <w:rStyle w:val="normaltextrun"/>
          <w:rFonts w:ascii="Arial" w:hAnsi="Arial" w:cs="Arial"/>
        </w:rPr>
      </w:pPr>
      <w:r w:rsidRPr="005C7ED3">
        <w:rPr>
          <w:rStyle w:val="normaltextrun"/>
          <w:rFonts w:ascii="Arial" w:hAnsi="Arial" w:cs="Arial"/>
        </w:rPr>
        <w:t>I have identified t</w:t>
      </w:r>
      <w:r w:rsidR="00562581" w:rsidRPr="005C7ED3">
        <w:rPr>
          <w:rStyle w:val="normaltextrun"/>
          <w:rFonts w:ascii="Arial" w:hAnsi="Arial" w:cs="Arial"/>
        </w:rPr>
        <w:t>wo broad</w:t>
      </w:r>
      <w:r w:rsidRPr="005C7ED3">
        <w:rPr>
          <w:rStyle w:val="normaltextrun"/>
          <w:rFonts w:ascii="Arial" w:hAnsi="Arial" w:cs="Arial"/>
        </w:rPr>
        <w:t xml:space="preserve"> challenges to unpack and explore</w:t>
      </w:r>
      <w:r w:rsidR="00562581" w:rsidRPr="005C7ED3">
        <w:rPr>
          <w:rStyle w:val="normaltextrun"/>
          <w:rFonts w:ascii="Arial" w:hAnsi="Arial" w:cs="Arial"/>
        </w:rPr>
        <w:t xml:space="preserve">. Firstly, the sprawling costs and impact, or lack </w:t>
      </w:r>
      <w:r w:rsidR="000C7787" w:rsidRPr="005C7ED3">
        <w:rPr>
          <w:rStyle w:val="normaltextrun"/>
          <w:rFonts w:ascii="Arial" w:hAnsi="Arial" w:cs="Arial"/>
        </w:rPr>
        <w:t>thereof</w:t>
      </w:r>
      <w:r w:rsidR="006B5F0C" w:rsidRPr="005C7ED3">
        <w:rPr>
          <w:rStyle w:val="normaltextrun"/>
          <w:rFonts w:ascii="Arial" w:hAnsi="Arial" w:cs="Arial"/>
        </w:rPr>
        <w:t xml:space="preserve">, </w:t>
      </w:r>
      <w:r w:rsidR="00562581" w:rsidRPr="005C7ED3">
        <w:rPr>
          <w:rStyle w:val="normaltextrun"/>
          <w:rFonts w:ascii="Arial" w:hAnsi="Arial" w:cs="Arial"/>
        </w:rPr>
        <w:t>made by the Office of the Police and Crime Commissioners and the Police and Crime Panels</w:t>
      </w:r>
      <w:r w:rsidR="006B5F0C" w:rsidRPr="005C7ED3">
        <w:rPr>
          <w:rStyle w:val="normaltextrun"/>
          <w:rFonts w:ascii="Arial" w:hAnsi="Arial" w:cs="Arial"/>
        </w:rPr>
        <w:t>,</w:t>
      </w:r>
      <w:r w:rsidR="00562581" w:rsidRPr="005C7ED3">
        <w:rPr>
          <w:rStyle w:val="normaltextrun"/>
          <w:rFonts w:ascii="Arial" w:hAnsi="Arial" w:cs="Arial"/>
        </w:rPr>
        <w:t xml:space="preserve"> together with the lack of legitimate mandate provided through the election process when we reflect on diversity and voter turnout. Secondly, I will look at the toxic mix of politics, power</w:t>
      </w:r>
      <w:r w:rsidR="006B5F0C" w:rsidRPr="005C7ED3">
        <w:rPr>
          <w:rStyle w:val="normaltextrun"/>
          <w:rFonts w:ascii="Arial" w:hAnsi="Arial" w:cs="Arial"/>
        </w:rPr>
        <w:t>,</w:t>
      </w:r>
      <w:r w:rsidR="00562581" w:rsidRPr="005C7ED3">
        <w:rPr>
          <w:rStyle w:val="normaltextrun"/>
          <w:rFonts w:ascii="Arial" w:hAnsi="Arial" w:cs="Arial"/>
        </w:rPr>
        <w:t xml:space="preserve"> and personalities</w:t>
      </w:r>
      <w:r w:rsidR="00FB201E" w:rsidRPr="005C7ED3">
        <w:rPr>
          <w:rStyle w:val="normaltextrun"/>
          <w:rFonts w:ascii="Arial" w:hAnsi="Arial" w:cs="Arial"/>
        </w:rPr>
        <w:t>;</w:t>
      </w:r>
      <w:r w:rsidR="00562581" w:rsidRPr="005C7ED3">
        <w:rPr>
          <w:rStyle w:val="normaltextrun"/>
          <w:rFonts w:ascii="Arial" w:hAnsi="Arial" w:cs="Arial"/>
        </w:rPr>
        <w:t xml:space="preserve"> a triple threat </w:t>
      </w:r>
      <w:r w:rsidR="002D1F7A" w:rsidRPr="005C7ED3">
        <w:rPr>
          <w:rStyle w:val="normaltextrun"/>
          <w:rFonts w:ascii="Arial" w:hAnsi="Arial" w:cs="Arial"/>
        </w:rPr>
        <w:t>that</w:t>
      </w:r>
      <w:r w:rsidR="00AB323D" w:rsidRPr="005C7ED3">
        <w:rPr>
          <w:rStyle w:val="normaltextrun"/>
          <w:rFonts w:ascii="Arial" w:hAnsi="Arial" w:cs="Arial"/>
        </w:rPr>
        <w:t xml:space="preserve"> </w:t>
      </w:r>
      <w:r w:rsidR="00562581" w:rsidRPr="005C7ED3">
        <w:rPr>
          <w:rStyle w:val="normaltextrun"/>
          <w:rFonts w:ascii="Arial" w:hAnsi="Arial" w:cs="Arial"/>
        </w:rPr>
        <w:t xml:space="preserve">undermines the current system. </w:t>
      </w:r>
      <w:r w:rsidR="009D5C95" w:rsidRPr="005C7ED3">
        <w:rPr>
          <w:rStyle w:val="normaltextrun"/>
          <w:rFonts w:ascii="Arial" w:hAnsi="Arial" w:cs="Arial"/>
        </w:rPr>
        <w:t>After which</w:t>
      </w:r>
      <w:r w:rsidR="00562581" w:rsidRPr="005C7ED3">
        <w:rPr>
          <w:rStyle w:val="normaltextrun"/>
          <w:rFonts w:ascii="Arial" w:hAnsi="Arial" w:cs="Arial"/>
        </w:rPr>
        <w:t>, I will address reform to the</w:t>
      </w:r>
      <w:r w:rsidR="0066116D" w:rsidRPr="005C7ED3">
        <w:rPr>
          <w:rStyle w:val="normaltextrun"/>
          <w:rFonts w:ascii="Arial" w:hAnsi="Arial" w:cs="Arial"/>
        </w:rPr>
        <w:t xml:space="preserve"> governance model for policing, with a nod to </w:t>
      </w:r>
      <w:r w:rsidR="00E2686B" w:rsidRPr="005C7ED3">
        <w:rPr>
          <w:rStyle w:val="normaltextrun"/>
          <w:rFonts w:ascii="Arial" w:hAnsi="Arial" w:cs="Arial"/>
        </w:rPr>
        <w:t xml:space="preserve">not </w:t>
      </w:r>
      <w:r w:rsidR="00562581" w:rsidRPr="005C7ED3">
        <w:rPr>
          <w:rStyle w:val="normaltextrun"/>
          <w:rFonts w:ascii="Arial" w:hAnsi="Arial" w:cs="Arial"/>
        </w:rPr>
        <w:t>only Welsh</w:t>
      </w:r>
      <w:r w:rsidR="0066116D" w:rsidRPr="005C7ED3">
        <w:rPr>
          <w:rStyle w:val="normaltextrun"/>
          <w:rFonts w:ascii="Arial" w:hAnsi="Arial" w:cs="Arial"/>
        </w:rPr>
        <w:t xml:space="preserve"> Government and Local Authority structures</w:t>
      </w:r>
      <w:r w:rsidR="00E2686B" w:rsidRPr="005C7ED3">
        <w:rPr>
          <w:rStyle w:val="normaltextrun"/>
          <w:rFonts w:ascii="Arial" w:hAnsi="Arial" w:cs="Arial"/>
        </w:rPr>
        <w:t xml:space="preserve"> but International concepts. </w:t>
      </w:r>
    </w:p>
    <w:p w14:paraId="624FD25B" w14:textId="5B6FD418" w:rsidR="009D6440" w:rsidRPr="005C7ED3" w:rsidRDefault="009D6440" w:rsidP="005C7ED3">
      <w:pPr>
        <w:pStyle w:val="paragraph"/>
        <w:spacing w:before="0" w:beforeAutospacing="0" w:after="0" w:afterAutospacing="0" w:line="480" w:lineRule="auto"/>
        <w:jc w:val="both"/>
        <w:textAlignment w:val="baseline"/>
        <w:rPr>
          <w:rStyle w:val="normaltextrun"/>
          <w:rFonts w:ascii="Arial" w:hAnsi="Arial" w:cs="Arial"/>
        </w:rPr>
      </w:pPr>
    </w:p>
    <w:p w14:paraId="298CCC40" w14:textId="339FBF4C" w:rsidR="00932299" w:rsidRPr="005C7ED3" w:rsidRDefault="000F5213" w:rsidP="005C7ED3">
      <w:pPr>
        <w:pStyle w:val="paragraph"/>
        <w:spacing w:before="0" w:beforeAutospacing="0" w:after="0" w:afterAutospacing="0" w:line="480" w:lineRule="auto"/>
        <w:jc w:val="both"/>
        <w:textAlignment w:val="baseline"/>
        <w:rPr>
          <w:rFonts w:ascii="Arial" w:hAnsi="Arial" w:cs="Arial"/>
        </w:rPr>
      </w:pPr>
      <w:r w:rsidRPr="000F5213">
        <w:rPr>
          <w:rFonts w:ascii="Arial" w:hAnsi="Arial" w:cs="Arial"/>
        </w:rPr>
        <w:t>Whilst the context in which governance will be used throughout this paper</w:t>
      </w:r>
      <w:r>
        <w:rPr>
          <w:rFonts w:ascii="Arial" w:hAnsi="Arial" w:cs="Arial"/>
        </w:rPr>
        <w:t xml:space="preserve"> has been established</w:t>
      </w:r>
      <w:r w:rsidRPr="000F5213">
        <w:rPr>
          <w:rFonts w:ascii="Arial" w:hAnsi="Arial" w:cs="Arial"/>
        </w:rPr>
        <w:t xml:space="preserve">, it is still important to explore its origins. </w:t>
      </w:r>
      <w:r w:rsidR="00A50F39" w:rsidRPr="000F5213">
        <w:rPr>
          <w:rFonts w:ascii="Arial" w:hAnsi="Arial" w:cs="Arial"/>
        </w:rPr>
        <w:t>The word</w:t>
      </w:r>
      <w:r w:rsidR="00F22B37" w:rsidRPr="000F5213">
        <w:rPr>
          <w:rFonts w:ascii="Arial" w:hAnsi="Arial" w:cs="Arial"/>
        </w:rPr>
        <w:t>, by its appearance is</w:t>
      </w:r>
      <w:r w:rsidR="00A50F39" w:rsidRPr="000F5213">
        <w:rPr>
          <w:rFonts w:ascii="Arial" w:hAnsi="Arial" w:cs="Arial"/>
        </w:rPr>
        <w:t xml:space="preserve"> inextricably linked to Government and </w:t>
      </w:r>
      <w:r w:rsidR="002B244D" w:rsidRPr="000F5213">
        <w:rPr>
          <w:rFonts w:ascii="Arial" w:hAnsi="Arial" w:cs="Arial"/>
        </w:rPr>
        <w:t>g</w:t>
      </w:r>
      <w:r w:rsidR="00A50F39" w:rsidRPr="000F5213">
        <w:rPr>
          <w:rFonts w:ascii="Arial" w:hAnsi="Arial" w:cs="Arial"/>
        </w:rPr>
        <w:t xml:space="preserve">overnors, and to try to define it leads </w:t>
      </w:r>
      <w:r w:rsidR="00FB201E" w:rsidRPr="000F5213">
        <w:rPr>
          <w:rFonts w:ascii="Arial" w:hAnsi="Arial" w:cs="Arial"/>
        </w:rPr>
        <w:t>one</w:t>
      </w:r>
      <w:r w:rsidR="00A50F39" w:rsidRPr="000F5213">
        <w:rPr>
          <w:rFonts w:ascii="Arial" w:hAnsi="Arial" w:cs="Arial"/>
        </w:rPr>
        <w:t xml:space="preserve"> to suggest synonyms </w:t>
      </w:r>
      <w:r w:rsidR="00A55B9A" w:rsidRPr="000F5213">
        <w:rPr>
          <w:rFonts w:ascii="Arial" w:hAnsi="Arial" w:cs="Arial"/>
        </w:rPr>
        <w:t>of</w:t>
      </w:r>
      <w:r w:rsidR="005C064F" w:rsidRPr="000F5213">
        <w:rPr>
          <w:rFonts w:ascii="Arial" w:hAnsi="Arial" w:cs="Arial"/>
        </w:rPr>
        <w:t xml:space="preserve"> </w:t>
      </w:r>
      <w:r w:rsidR="00A55B9A" w:rsidRPr="000F5213">
        <w:rPr>
          <w:rFonts w:ascii="Arial" w:hAnsi="Arial" w:cs="Arial"/>
        </w:rPr>
        <w:t>rules, decisions</w:t>
      </w:r>
      <w:r w:rsidR="005C064F" w:rsidRPr="000F5213">
        <w:rPr>
          <w:rFonts w:ascii="Arial" w:hAnsi="Arial" w:cs="Arial"/>
        </w:rPr>
        <w:t>,</w:t>
      </w:r>
      <w:r w:rsidR="00A55B9A" w:rsidRPr="000F5213">
        <w:rPr>
          <w:rFonts w:ascii="Arial" w:hAnsi="Arial" w:cs="Arial"/>
        </w:rPr>
        <w:t xml:space="preserve"> and power</w:t>
      </w:r>
      <w:sdt>
        <w:sdtPr>
          <w:rPr>
            <w:rFonts w:ascii="Arial" w:hAnsi="Arial" w:cs="Arial"/>
          </w:rPr>
          <w:id w:val="-593553496"/>
          <w:citation/>
        </w:sdtPr>
        <w:sdtContent>
          <w:r w:rsidR="00F22B37" w:rsidRPr="000F5213">
            <w:rPr>
              <w:rFonts w:ascii="Arial" w:hAnsi="Arial" w:cs="Arial"/>
            </w:rPr>
            <w:fldChar w:fldCharType="begin"/>
          </w:r>
          <w:r w:rsidR="00F22B37" w:rsidRPr="000F5213">
            <w:rPr>
              <w:rFonts w:ascii="Arial" w:hAnsi="Arial" w:cs="Arial"/>
            </w:rPr>
            <w:instrText xml:space="preserve"> CITATION Ins21 \l 2057 </w:instrText>
          </w:r>
          <w:r w:rsidR="00F22B37" w:rsidRPr="000F521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(Institute on Governance , 2021)</w:t>
          </w:r>
          <w:r w:rsidR="00F22B37" w:rsidRPr="000F5213">
            <w:rPr>
              <w:rFonts w:ascii="Arial" w:hAnsi="Arial" w:cs="Arial"/>
            </w:rPr>
            <w:fldChar w:fldCharType="end"/>
          </w:r>
        </w:sdtContent>
      </w:sdt>
      <w:r w:rsidR="00A55B9A" w:rsidRPr="000F5213">
        <w:rPr>
          <w:rFonts w:ascii="Arial" w:hAnsi="Arial" w:cs="Arial"/>
        </w:rPr>
        <w:t>.</w:t>
      </w:r>
      <w:r w:rsidR="001824C5" w:rsidRPr="000F5213">
        <w:rPr>
          <w:rFonts w:ascii="Arial" w:hAnsi="Arial" w:cs="Arial"/>
        </w:rPr>
        <w:t xml:space="preserve"> </w:t>
      </w:r>
      <w:r w:rsidR="00A55B9A" w:rsidRPr="000F5213">
        <w:rPr>
          <w:rFonts w:ascii="Arial" w:hAnsi="Arial" w:cs="Arial"/>
        </w:rPr>
        <w:t xml:space="preserve">But what is the actual meaning of </w:t>
      </w:r>
      <w:r w:rsidR="002B244D" w:rsidRPr="000F5213">
        <w:rPr>
          <w:rFonts w:ascii="Arial" w:hAnsi="Arial" w:cs="Arial"/>
        </w:rPr>
        <w:t>g</w:t>
      </w:r>
      <w:r w:rsidR="00A55B9A" w:rsidRPr="000F5213">
        <w:rPr>
          <w:rFonts w:ascii="Arial" w:hAnsi="Arial" w:cs="Arial"/>
        </w:rPr>
        <w:t xml:space="preserve">overnance? And where does it </w:t>
      </w:r>
      <w:r>
        <w:rPr>
          <w:rFonts w:ascii="Arial" w:hAnsi="Arial" w:cs="Arial"/>
        </w:rPr>
        <w:t>derive</w:t>
      </w:r>
      <w:r w:rsidR="00A55B9A" w:rsidRPr="000F5213">
        <w:rPr>
          <w:rFonts w:ascii="Arial" w:hAnsi="Arial" w:cs="Arial"/>
        </w:rPr>
        <w:t xml:space="preserve"> from?</w:t>
      </w:r>
      <w:r w:rsidR="00ED3207">
        <w:rPr>
          <w:rFonts w:ascii="Arial" w:hAnsi="Arial" w:cs="Arial"/>
        </w:rPr>
        <w:t xml:space="preserve"> </w:t>
      </w:r>
    </w:p>
    <w:p w14:paraId="4DB7630A" w14:textId="7B27FCD2" w:rsidR="00A55B9A" w:rsidRPr="005C7ED3" w:rsidRDefault="00A55B9A" w:rsidP="005C7ED3">
      <w:pPr>
        <w:pStyle w:val="paragraph"/>
        <w:spacing w:before="0" w:beforeAutospacing="0" w:after="0" w:afterAutospacing="0" w:line="480" w:lineRule="auto"/>
        <w:jc w:val="both"/>
        <w:textAlignment w:val="baseline"/>
        <w:rPr>
          <w:rFonts w:ascii="Arial" w:hAnsi="Arial" w:cs="Arial"/>
        </w:rPr>
      </w:pPr>
    </w:p>
    <w:p w14:paraId="77622DC3" w14:textId="0FA29030" w:rsidR="008A50E4" w:rsidRPr="005C7ED3" w:rsidRDefault="008A50E4"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As is the case for a large portion of the current dialect we speak</w:t>
      </w:r>
      <w:r w:rsidR="00FC4D53" w:rsidRPr="005C7ED3">
        <w:rPr>
          <w:rFonts w:ascii="Arial" w:hAnsi="Arial" w:cs="Arial"/>
        </w:rPr>
        <w:t xml:space="preserve"> in the </w:t>
      </w:r>
      <w:r w:rsidR="007A7A90" w:rsidRPr="005C7ED3">
        <w:rPr>
          <w:rFonts w:ascii="Arial" w:hAnsi="Arial" w:cs="Arial"/>
        </w:rPr>
        <w:t>western world</w:t>
      </w:r>
      <w:r w:rsidRPr="005C7ED3">
        <w:rPr>
          <w:rFonts w:ascii="Arial" w:hAnsi="Arial" w:cs="Arial"/>
        </w:rPr>
        <w:t xml:space="preserve">, the term </w:t>
      </w:r>
      <w:r w:rsidR="002B244D" w:rsidRPr="005C7ED3">
        <w:rPr>
          <w:rFonts w:ascii="Arial" w:hAnsi="Arial" w:cs="Arial"/>
        </w:rPr>
        <w:t>g</w:t>
      </w:r>
      <w:r w:rsidRPr="005C7ED3">
        <w:rPr>
          <w:rFonts w:ascii="Arial" w:hAnsi="Arial" w:cs="Arial"/>
        </w:rPr>
        <w:t>overnance can be traced to Latin, and</w:t>
      </w:r>
      <w:r w:rsidR="00C87CE1" w:rsidRPr="005C7ED3">
        <w:rPr>
          <w:rFonts w:ascii="Arial" w:hAnsi="Arial" w:cs="Arial"/>
        </w:rPr>
        <w:t xml:space="preserve"> to</w:t>
      </w:r>
      <w:r w:rsidRPr="005C7ED3">
        <w:rPr>
          <w:rFonts w:ascii="Arial" w:hAnsi="Arial" w:cs="Arial"/>
        </w:rPr>
        <w:t xml:space="preserve"> the term ‘</w:t>
      </w:r>
      <w:proofErr w:type="spellStart"/>
      <w:r w:rsidRPr="005C7ED3">
        <w:rPr>
          <w:rFonts w:ascii="Arial" w:hAnsi="Arial" w:cs="Arial"/>
        </w:rPr>
        <w:t>Gubernare</w:t>
      </w:r>
      <w:proofErr w:type="spellEnd"/>
      <w:r w:rsidRPr="005C7ED3">
        <w:rPr>
          <w:rFonts w:ascii="Arial" w:hAnsi="Arial" w:cs="Arial"/>
        </w:rPr>
        <w:t>,’ meaning ‘to steer</w:t>
      </w:r>
      <w:r w:rsidR="001D30C5" w:rsidRPr="005C7ED3">
        <w:rPr>
          <w:rFonts w:ascii="Arial" w:hAnsi="Arial" w:cs="Arial"/>
        </w:rPr>
        <w:t>,</w:t>
      </w:r>
      <w:r w:rsidR="007E4590" w:rsidRPr="005C7ED3">
        <w:rPr>
          <w:rFonts w:ascii="Arial" w:hAnsi="Arial" w:cs="Arial"/>
        </w:rPr>
        <w:t>’</w:t>
      </w:r>
      <w:r w:rsidR="001D30C5" w:rsidRPr="005C7ED3">
        <w:rPr>
          <w:rFonts w:ascii="Arial" w:hAnsi="Arial" w:cs="Arial"/>
        </w:rPr>
        <w:t xml:space="preserve"> a clear indication of the importance of the concept.</w:t>
      </w:r>
      <w:r w:rsidR="007E4590" w:rsidRPr="005C7ED3">
        <w:rPr>
          <w:rFonts w:ascii="Arial" w:hAnsi="Arial" w:cs="Arial"/>
        </w:rPr>
        <w:t xml:space="preserve"> Although steering </w:t>
      </w:r>
      <w:r w:rsidR="002F5F2E" w:rsidRPr="005C7ED3">
        <w:rPr>
          <w:rFonts w:ascii="Arial" w:hAnsi="Arial" w:cs="Arial"/>
        </w:rPr>
        <w:t>suggests</w:t>
      </w:r>
      <w:r w:rsidR="007E4590" w:rsidRPr="005C7ED3">
        <w:rPr>
          <w:rFonts w:ascii="Arial" w:hAnsi="Arial" w:cs="Arial"/>
        </w:rPr>
        <w:t xml:space="preserve"> comprehensive</w:t>
      </w:r>
      <w:r w:rsidR="001D30C5" w:rsidRPr="005C7ED3">
        <w:rPr>
          <w:rFonts w:ascii="Arial" w:hAnsi="Arial" w:cs="Arial"/>
        </w:rPr>
        <w:t xml:space="preserve"> control over its subject matter, whether it be a vessel or a business, Marcus Cicero, one of the earliest Roman scholars, played down the impact and visibility of governance as he believed</w:t>
      </w:r>
      <w:r w:rsidRPr="005C7ED3">
        <w:rPr>
          <w:rFonts w:ascii="Arial" w:hAnsi="Arial" w:cs="Arial"/>
        </w:rPr>
        <w:t xml:space="preserve"> that such steering should be done quietly, </w:t>
      </w:r>
      <w:r w:rsidR="005C5D26" w:rsidRPr="005C7ED3">
        <w:rPr>
          <w:rFonts w:ascii="Arial" w:hAnsi="Arial" w:cs="Arial"/>
        </w:rPr>
        <w:t>and only when required</w:t>
      </w:r>
      <w:sdt>
        <w:sdtPr>
          <w:rPr>
            <w:rFonts w:ascii="Arial" w:hAnsi="Arial" w:cs="Arial"/>
          </w:rPr>
          <w:id w:val="2055736854"/>
          <w:citation/>
        </w:sdtPr>
        <w:sdtContent>
          <w:r w:rsidRPr="005C7ED3">
            <w:rPr>
              <w:rFonts w:ascii="Arial" w:hAnsi="Arial" w:cs="Arial"/>
            </w:rPr>
            <w:fldChar w:fldCharType="begin"/>
          </w:r>
          <w:r w:rsidRPr="005C7ED3">
            <w:rPr>
              <w:rFonts w:ascii="Arial" w:hAnsi="Arial" w:cs="Arial"/>
            </w:rPr>
            <w:instrText xml:space="preserve"> CITATION Cad02 \l 2057 </w:instrText>
          </w:r>
          <w:r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(Cadbury, 2002)</w:t>
          </w:r>
          <w:r w:rsidRPr="005C7ED3">
            <w:rPr>
              <w:rFonts w:ascii="Arial" w:hAnsi="Arial" w:cs="Arial"/>
            </w:rPr>
            <w:fldChar w:fldCharType="end"/>
          </w:r>
        </w:sdtContent>
      </w:sdt>
      <w:r w:rsidR="00C87CE1" w:rsidRPr="005C7ED3">
        <w:rPr>
          <w:rFonts w:ascii="Arial" w:hAnsi="Arial" w:cs="Arial"/>
        </w:rPr>
        <w:t xml:space="preserve">. </w:t>
      </w:r>
    </w:p>
    <w:p w14:paraId="657AF147" w14:textId="77777777" w:rsidR="0066116D" w:rsidRPr="005C7ED3" w:rsidRDefault="0066116D" w:rsidP="005C7ED3">
      <w:pPr>
        <w:pStyle w:val="paragraph"/>
        <w:spacing w:before="0" w:beforeAutospacing="0" w:after="0" w:afterAutospacing="0" w:line="480" w:lineRule="auto"/>
        <w:jc w:val="both"/>
        <w:textAlignment w:val="baseline"/>
        <w:rPr>
          <w:rFonts w:ascii="Arial" w:hAnsi="Arial" w:cs="Arial"/>
        </w:rPr>
      </w:pPr>
    </w:p>
    <w:p w14:paraId="6C05400D" w14:textId="327E72A1" w:rsidR="00381FCC" w:rsidRPr="005C7ED3" w:rsidRDefault="00381FCC"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As has happened for an insurmountable </w:t>
      </w:r>
      <w:r w:rsidR="001328E6" w:rsidRPr="005C7ED3">
        <w:rPr>
          <w:rFonts w:ascii="Arial" w:hAnsi="Arial" w:cs="Arial"/>
        </w:rPr>
        <w:t>number</w:t>
      </w:r>
      <w:r w:rsidRPr="005C7ED3">
        <w:rPr>
          <w:rFonts w:ascii="Arial" w:hAnsi="Arial" w:cs="Arial"/>
        </w:rPr>
        <w:t xml:space="preserve"> of concepts and theories developed centuries ago</w:t>
      </w:r>
      <w:r w:rsidR="00E2686B" w:rsidRPr="005C7ED3">
        <w:rPr>
          <w:rFonts w:ascii="Arial" w:hAnsi="Arial" w:cs="Arial"/>
        </w:rPr>
        <w:t>,</w:t>
      </w:r>
      <w:r w:rsidRPr="005C7ED3">
        <w:rPr>
          <w:rFonts w:ascii="Arial" w:hAnsi="Arial" w:cs="Arial"/>
        </w:rPr>
        <w:t xml:space="preserve"> time has</w:t>
      </w:r>
      <w:r w:rsidR="001328E6" w:rsidRPr="005C7ED3">
        <w:rPr>
          <w:rFonts w:ascii="Arial" w:hAnsi="Arial" w:cs="Arial"/>
        </w:rPr>
        <w:t xml:space="preserve"> provided progress and complexity</w:t>
      </w:r>
      <w:r w:rsidR="007D2FAA" w:rsidRPr="005C7ED3">
        <w:rPr>
          <w:rFonts w:ascii="Arial" w:hAnsi="Arial" w:cs="Arial"/>
        </w:rPr>
        <w:t>. As explained by Elke Loeffler</w:t>
      </w:r>
      <w:r w:rsidR="005C5D26" w:rsidRPr="005C7ED3">
        <w:rPr>
          <w:rFonts w:ascii="Arial" w:hAnsi="Arial" w:cs="Arial"/>
        </w:rPr>
        <w:t xml:space="preserve"> </w:t>
      </w:r>
      <w:sdt>
        <w:sdtPr>
          <w:rPr>
            <w:rFonts w:ascii="Arial" w:hAnsi="Arial" w:cs="Arial"/>
          </w:rPr>
          <w:id w:val="-337780297"/>
          <w:citation/>
        </w:sdtPr>
        <w:sdtContent>
          <w:r w:rsidR="005C5D26" w:rsidRPr="005C7ED3">
            <w:rPr>
              <w:rFonts w:ascii="Arial" w:hAnsi="Arial" w:cs="Arial"/>
            </w:rPr>
            <w:fldChar w:fldCharType="begin"/>
          </w:r>
          <w:r w:rsidR="005C5D26" w:rsidRPr="005C7ED3">
            <w:rPr>
              <w:rFonts w:ascii="Arial" w:hAnsi="Arial" w:cs="Arial"/>
            </w:rPr>
            <w:instrText xml:space="preserve">CITATION Loe16 \n  \t  \l 2057 </w:instrText>
          </w:r>
          <w:r w:rsidR="005C5D26" w:rsidRPr="005C7ED3">
            <w:rPr>
              <w:rFonts w:ascii="Arial" w:hAnsi="Arial" w:cs="Arial"/>
            </w:rPr>
            <w:fldChar w:fldCharType="separate"/>
          </w:r>
          <w:r w:rsidR="00C94C3B" w:rsidRPr="00C94C3B">
            <w:rPr>
              <w:rFonts w:ascii="Arial" w:hAnsi="Arial" w:cs="Arial"/>
              <w:noProof/>
            </w:rPr>
            <w:t>(2016)</w:t>
          </w:r>
          <w:r w:rsidR="005C5D26" w:rsidRPr="005C7ED3">
            <w:rPr>
              <w:rFonts w:ascii="Arial" w:hAnsi="Arial" w:cs="Arial"/>
            </w:rPr>
            <w:fldChar w:fldCharType="end"/>
          </w:r>
        </w:sdtContent>
      </w:sdt>
      <w:r w:rsidR="007D2FAA" w:rsidRPr="005C7ED3">
        <w:rPr>
          <w:rFonts w:ascii="Arial" w:hAnsi="Arial" w:cs="Arial"/>
        </w:rPr>
        <w:t xml:space="preserve"> in h</w:t>
      </w:r>
      <w:r w:rsidR="005C5D26" w:rsidRPr="005C7ED3">
        <w:rPr>
          <w:rFonts w:ascii="Arial" w:hAnsi="Arial" w:cs="Arial"/>
        </w:rPr>
        <w:t>er</w:t>
      </w:r>
      <w:r w:rsidR="007D2FAA" w:rsidRPr="005C7ED3">
        <w:rPr>
          <w:rFonts w:ascii="Arial" w:hAnsi="Arial" w:cs="Arial"/>
        </w:rPr>
        <w:t xml:space="preserve"> writing, the term governance was popularised when the World Bank reinvented the term in 1989, with international organisations now routinely</w:t>
      </w:r>
      <w:r w:rsidR="00E2686B" w:rsidRPr="005C7ED3">
        <w:rPr>
          <w:rFonts w:ascii="Arial" w:hAnsi="Arial" w:cs="Arial"/>
        </w:rPr>
        <w:t xml:space="preserve"> publishing</w:t>
      </w:r>
      <w:r w:rsidR="007D2FAA" w:rsidRPr="005C7ED3">
        <w:rPr>
          <w:rFonts w:ascii="Arial" w:hAnsi="Arial" w:cs="Arial"/>
        </w:rPr>
        <w:t xml:space="preserve"> research and advice on good governance</w:t>
      </w:r>
      <w:r w:rsidR="00EA37D2" w:rsidRPr="005C7ED3">
        <w:rPr>
          <w:rFonts w:ascii="Arial" w:hAnsi="Arial" w:cs="Arial"/>
        </w:rPr>
        <w:t xml:space="preserve">. </w:t>
      </w:r>
    </w:p>
    <w:p w14:paraId="0B85B529" w14:textId="77777777" w:rsidR="001328E6" w:rsidRPr="005C7ED3" w:rsidRDefault="001328E6" w:rsidP="005C7ED3">
      <w:pPr>
        <w:pStyle w:val="paragraph"/>
        <w:spacing w:before="0" w:beforeAutospacing="0" w:after="0" w:afterAutospacing="0" w:line="480" w:lineRule="auto"/>
        <w:jc w:val="both"/>
        <w:textAlignment w:val="baseline"/>
        <w:rPr>
          <w:rFonts w:ascii="Arial" w:hAnsi="Arial" w:cs="Arial"/>
        </w:rPr>
      </w:pPr>
    </w:p>
    <w:p w14:paraId="797CC4DF" w14:textId="4D9C8539" w:rsidR="00453F18" w:rsidRPr="005C7ED3" w:rsidRDefault="00453F18"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In more recent years the concept has further evolved with the prevalence of partnership working. Nowadays governance is </w:t>
      </w:r>
      <w:r w:rsidR="0038228A" w:rsidRPr="005C7ED3">
        <w:rPr>
          <w:rFonts w:ascii="Arial" w:hAnsi="Arial" w:cs="Arial"/>
        </w:rPr>
        <w:t xml:space="preserve">a </w:t>
      </w:r>
      <w:r w:rsidRPr="005C7ED3">
        <w:rPr>
          <w:rFonts w:ascii="Arial" w:hAnsi="Arial" w:cs="Arial"/>
        </w:rPr>
        <w:t>much less linear</w:t>
      </w:r>
      <w:r w:rsidR="0038228A" w:rsidRPr="005C7ED3">
        <w:rPr>
          <w:rFonts w:ascii="Arial" w:hAnsi="Arial" w:cs="Arial"/>
        </w:rPr>
        <w:t xml:space="preserve">, top-to-bottom </w:t>
      </w:r>
      <w:r w:rsidR="00052FE2" w:rsidRPr="005C7ED3">
        <w:rPr>
          <w:rFonts w:ascii="Arial" w:hAnsi="Arial" w:cs="Arial"/>
        </w:rPr>
        <w:t xml:space="preserve">concept, and has moved away from a </w:t>
      </w:r>
      <w:r w:rsidRPr="005C7ED3">
        <w:rPr>
          <w:rFonts w:ascii="Arial" w:hAnsi="Arial" w:cs="Arial"/>
        </w:rPr>
        <w:t>singular organisation focus</w:t>
      </w:r>
      <w:r w:rsidR="00490406" w:rsidRPr="005C7ED3">
        <w:rPr>
          <w:rFonts w:ascii="Arial" w:hAnsi="Arial" w:cs="Arial"/>
        </w:rPr>
        <w:t xml:space="preserve"> </w:t>
      </w:r>
      <w:r w:rsidR="00285644" w:rsidRPr="005C7ED3">
        <w:rPr>
          <w:rFonts w:ascii="Arial" w:hAnsi="Arial" w:cs="Arial"/>
        </w:rPr>
        <w:t xml:space="preserve">to an emphasis on </w:t>
      </w:r>
      <w:r w:rsidRPr="005C7ED3">
        <w:rPr>
          <w:rFonts w:ascii="Arial" w:hAnsi="Arial" w:cs="Arial"/>
        </w:rPr>
        <w:t>work</w:t>
      </w:r>
      <w:r w:rsidR="00611F2A" w:rsidRPr="005C7ED3">
        <w:rPr>
          <w:rFonts w:ascii="Arial" w:hAnsi="Arial" w:cs="Arial"/>
        </w:rPr>
        <w:t>ing</w:t>
      </w:r>
      <w:r w:rsidRPr="005C7ED3">
        <w:rPr>
          <w:rFonts w:ascii="Arial" w:hAnsi="Arial" w:cs="Arial"/>
        </w:rPr>
        <w:t xml:space="preserve"> together to achieve common goals</w:t>
      </w:r>
      <w:r w:rsidR="00611F2A" w:rsidRPr="005C7ED3">
        <w:rPr>
          <w:rFonts w:ascii="Arial" w:hAnsi="Arial" w:cs="Arial"/>
        </w:rPr>
        <w:t>,</w:t>
      </w:r>
      <w:r w:rsidRPr="005C7ED3">
        <w:rPr>
          <w:rFonts w:ascii="Arial" w:hAnsi="Arial" w:cs="Arial"/>
        </w:rPr>
        <w:t xml:space="preserve"> something which is evident in Public Service Boards</w:t>
      </w:r>
      <w:r w:rsidR="00611F2A" w:rsidRPr="005C7ED3">
        <w:rPr>
          <w:rFonts w:ascii="Arial" w:hAnsi="Arial" w:cs="Arial"/>
        </w:rPr>
        <w:t>.</w:t>
      </w:r>
      <w:r w:rsidR="00340E6F" w:rsidRPr="005C7ED3">
        <w:rPr>
          <w:rFonts w:ascii="Arial" w:hAnsi="Arial" w:cs="Arial"/>
        </w:rPr>
        <w:t xml:space="preserve"> This </w:t>
      </w:r>
      <w:r w:rsidR="00E953C7" w:rsidRPr="005C7ED3">
        <w:rPr>
          <w:rFonts w:ascii="Arial" w:hAnsi="Arial" w:cs="Arial"/>
        </w:rPr>
        <w:t xml:space="preserve">shift </w:t>
      </w:r>
      <w:r w:rsidR="007E2AD6" w:rsidRPr="005C7ED3">
        <w:rPr>
          <w:rFonts w:ascii="Arial" w:hAnsi="Arial" w:cs="Arial"/>
        </w:rPr>
        <w:t xml:space="preserve">was, in part, </w:t>
      </w:r>
      <w:r w:rsidR="00842CC5" w:rsidRPr="005C7ED3">
        <w:rPr>
          <w:rFonts w:ascii="Arial" w:hAnsi="Arial" w:cs="Arial"/>
        </w:rPr>
        <w:t>borne from the Wellbeing of Future Generations Act 2015</w:t>
      </w:r>
      <w:r w:rsidR="00057F76" w:rsidRPr="005C7ED3">
        <w:rPr>
          <w:rFonts w:ascii="Arial" w:hAnsi="Arial" w:cs="Arial"/>
        </w:rPr>
        <w:t>,</w:t>
      </w:r>
      <w:r w:rsidR="005D5ACC" w:rsidRPr="005C7ED3">
        <w:rPr>
          <w:rFonts w:ascii="Arial" w:hAnsi="Arial" w:cs="Arial"/>
        </w:rPr>
        <w:t xml:space="preserve"> legislation</w:t>
      </w:r>
      <w:r w:rsidR="00842CC5" w:rsidRPr="005C7ED3">
        <w:rPr>
          <w:rFonts w:ascii="Arial" w:hAnsi="Arial" w:cs="Arial"/>
        </w:rPr>
        <w:t xml:space="preserve"> which require</w:t>
      </w:r>
      <w:r w:rsidR="005D5ACC" w:rsidRPr="005C7ED3">
        <w:rPr>
          <w:rFonts w:ascii="Arial" w:hAnsi="Arial" w:cs="Arial"/>
        </w:rPr>
        <w:t>s</w:t>
      </w:r>
      <w:r w:rsidR="00842CC5" w:rsidRPr="005C7ED3">
        <w:rPr>
          <w:rFonts w:ascii="Arial" w:hAnsi="Arial" w:cs="Arial"/>
        </w:rPr>
        <w:t xml:space="preserve"> public bodies to work together for the sake of communities and those that live there to improve people’s lives</w:t>
      </w:r>
      <w:r w:rsidR="005C5D26" w:rsidRPr="005C7ED3">
        <w:rPr>
          <w:rFonts w:ascii="Arial" w:hAnsi="Arial" w:cs="Arial"/>
        </w:rPr>
        <w:t xml:space="preserve"> by working towards wellbeing goals measured against national indicators </w:t>
      </w:r>
      <w:sdt>
        <w:sdtPr>
          <w:rPr>
            <w:rFonts w:ascii="Arial" w:hAnsi="Arial" w:cs="Arial"/>
          </w:rPr>
          <w:id w:val="-1854714182"/>
          <w:citation/>
        </w:sdtPr>
        <w:sdtContent>
          <w:r w:rsidR="00D6129A" w:rsidRPr="005C7ED3">
            <w:rPr>
              <w:rFonts w:ascii="Arial" w:hAnsi="Arial" w:cs="Arial"/>
            </w:rPr>
            <w:fldChar w:fldCharType="begin"/>
          </w:r>
          <w:r w:rsidR="00E2686B" w:rsidRPr="005C7ED3">
            <w:rPr>
              <w:rFonts w:ascii="Arial" w:hAnsi="Arial" w:cs="Arial"/>
            </w:rPr>
            <w:instrText xml:space="preserve">CITATION Wel21 \l 2057 </w:instrText>
          </w:r>
          <w:r w:rsidR="00D6129A" w:rsidRPr="005C7ED3">
            <w:rPr>
              <w:rFonts w:ascii="Arial" w:hAnsi="Arial" w:cs="Arial"/>
            </w:rPr>
            <w:fldChar w:fldCharType="separate"/>
          </w:r>
          <w:r w:rsidR="00C94C3B" w:rsidRPr="00C94C3B">
            <w:rPr>
              <w:rFonts w:ascii="Arial" w:hAnsi="Arial" w:cs="Arial"/>
              <w:noProof/>
            </w:rPr>
            <w:t>(Welsh Government , 2021)</w:t>
          </w:r>
          <w:r w:rsidR="00D6129A" w:rsidRPr="005C7ED3">
            <w:rPr>
              <w:rFonts w:ascii="Arial" w:hAnsi="Arial" w:cs="Arial"/>
            </w:rPr>
            <w:fldChar w:fldCharType="end"/>
          </w:r>
        </w:sdtContent>
      </w:sdt>
      <w:r w:rsidR="00842CC5" w:rsidRPr="005C7ED3">
        <w:rPr>
          <w:rFonts w:ascii="Arial" w:hAnsi="Arial" w:cs="Arial"/>
        </w:rPr>
        <w:t xml:space="preserve">. </w:t>
      </w:r>
    </w:p>
    <w:p w14:paraId="6D7C38B2" w14:textId="519801F2" w:rsidR="002E04F7" w:rsidRPr="005C7ED3" w:rsidRDefault="002E04F7" w:rsidP="005C7ED3">
      <w:pPr>
        <w:pStyle w:val="paragraph"/>
        <w:spacing w:before="0" w:beforeAutospacing="0" w:after="0" w:afterAutospacing="0" w:line="480" w:lineRule="auto"/>
        <w:jc w:val="both"/>
        <w:textAlignment w:val="baseline"/>
        <w:rPr>
          <w:rFonts w:ascii="Arial" w:hAnsi="Arial" w:cs="Arial"/>
        </w:rPr>
      </w:pPr>
    </w:p>
    <w:p w14:paraId="4F8F6F5D" w14:textId="6399B73A" w:rsidR="002E04F7" w:rsidRPr="005C7ED3" w:rsidRDefault="002E04F7"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In policing spheres, the word has synonymously been linked with the terms accountability and scrutiny</w:t>
      </w:r>
      <w:r w:rsidR="00C25DFA" w:rsidRPr="005C7ED3">
        <w:rPr>
          <w:rFonts w:ascii="Arial" w:hAnsi="Arial" w:cs="Arial"/>
        </w:rPr>
        <w:t>,</w:t>
      </w:r>
      <w:r w:rsidRPr="005C7ED3">
        <w:rPr>
          <w:rFonts w:ascii="Arial" w:hAnsi="Arial" w:cs="Arial"/>
        </w:rPr>
        <w:t xml:space="preserve"> and</w:t>
      </w:r>
      <w:r w:rsidR="00562581" w:rsidRPr="005C7ED3">
        <w:rPr>
          <w:rFonts w:ascii="Arial" w:hAnsi="Arial" w:cs="Arial"/>
        </w:rPr>
        <w:t xml:space="preserve"> is ever present in </w:t>
      </w:r>
      <w:r w:rsidR="009231F7" w:rsidRPr="005C7ED3">
        <w:rPr>
          <w:rFonts w:ascii="Arial" w:hAnsi="Arial" w:cs="Arial"/>
        </w:rPr>
        <w:t xml:space="preserve"> </w:t>
      </w:r>
      <w:r w:rsidR="00562581" w:rsidRPr="005C7ED3">
        <w:rPr>
          <w:rFonts w:ascii="Arial" w:hAnsi="Arial" w:cs="Arial"/>
        </w:rPr>
        <w:t>forces’ police and crime plans</w:t>
      </w:r>
      <w:r w:rsidR="002C4671" w:rsidRPr="005C7ED3">
        <w:rPr>
          <w:rFonts w:ascii="Arial" w:hAnsi="Arial" w:cs="Arial"/>
        </w:rPr>
        <w:t>, with South Wales</w:t>
      </w:r>
      <w:r w:rsidR="00D5134B" w:rsidRPr="005C7ED3">
        <w:rPr>
          <w:rFonts w:ascii="Arial" w:hAnsi="Arial" w:cs="Arial"/>
        </w:rPr>
        <w:t xml:space="preserve"> Police</w:t>
      </w:r>
      <w:r w:rsidR="002C4671" w:rsidRPr="005C7ED3">
        <w:rPr>
          <w:rFonts w:ascii="Arial" w:hAnsi="Arial" w:cs="Arial"/>
        </w:rPr>
        <w:t xml:space="preserve"> stating that governance arrangements “ensure appropriate accountability,</w:t>
      </w:r>
      <w:r w:rsidR="000906F8" w:rsidRPr="005C7ED3">
        <w:rPr>
          <w:rFonts w:ascii="Arial" w:hAnsi="Arial" w:cs="Arial"/>
        </w:rPr>
        <w:t>”</w:t>
      </w:r>
      <w:sdt>
        <w:sdtPr>
          <w:rPr>
            <w:rFonts w:ascii="Arial" w:hAnsi="Arial" w:cs="Arial"/>
          </w:rPr>
          <w:id w:val="2077243916"/>
          <w:citation/>
        </w:sdtPr>
        <w:sdtContent>
          <w:r w:rsidR="00373FE6" w:rsidRPr="005C7ED3">
            <w:rPr>
              <w:rFonts w:ascii="Arial" w:hAnsi="Arial" w:cs="Arial"/>
            </w:rPr>
            <w:fldChar w:fldCharType="begin"/>
          </w:r>
          <w:r w:rsidR="00D5134B" w:rsidRPr="005C7ED3">
            <w:rPr>
              <w:rFonts w:ascii="Arial" w:hAnsi="Arial" w:cs="Arial"/>
            </w:rPr>
            <w:instrText xml:space="preserve">CITATION Mic21 \n  \t  \l 2057 </w:instrText>
          </w:r>
          <w:r w:rsidR="00373FE6"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(2021)</w:t>
          </w:r>
          <w:r w:rsidR="00373FE6" w:rsidRPr="005C7ED3">
            <w:rPr>
              <w:rFonts w:ascii="Arial" w:hAnsi="Arial" w:cs="Arial"/>
            </w:rPr>
            <w:fldChar w:fldCharType="end"/>
          </w:r>
        </w:sdtContent>
      </w:sdt>
      <w:r w:rsidR="003A0AE4" w:rsidRPr="005C7ED3">
        <w:rPr>
          <w:rFonts w:ascii="Arial" w:hAnsi="Arial" w:cs="Arial"/>
        </w:rPr>
        <w:t>.</w:t>
      </w:r>
    </w:p>
    <w:p w14:paraId="6D8AC9AC" w14:textId="77777777" w:rsidR="001D30C5" w:rsidRPr="005C7ED3" w:rsidRDefault="001D30C5" w:rsidP="005C7ED3">
      <w:pPr>
        <w:pStyle w:val="paragraph"/>
        <w:spacing w:before="0" w:beforeAutospacing="0" w:after="0" w:afterAutospacing="0" w:line="480" w:lineRule="auto"/>
        <w:jc w:val="both"/>
        <w:textAlignment w:val="baseline"/>
        <w:rPr>
          <w:rFonts w:ascii="Arial" w:hAnsi="Arial" w:cs="Arial"/>
        </w:rPr>
      </w:pPr>
    </w:p>
    <w:p w14:paraId="6D5CC39E" w14:textId="2D4C04AE" w:rsidR="00562581" w:rsidRPr="005C7ED3" w:rsidRDefault="007718AD"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It is clear from</w:t>
      </w:r>
      <w:r w:rsidR="003D1D68" w:rsidRPr="005C7ED3">
        <w:rPr>
          <w:rFonts w:ascii="Arial" w:hAnsi="Arial" w:cs="Arial"/>
        </w:rPr>
        <w:t xml:space="preserve"> </w:t>
      </w:r>
      <w:r w:rsidR="003C2273" w:rsidRPr="005C7ED3">
        <w:rPr>
          <w:rFonts w:ascii="Arial" w:hAnsi="Arial" w:cs="Arial"/>
        </w:rPr>
        <w:t>analysis and exploration of the term governance</w:t>
      </w:r>
      <w:r w:rsidR="003A0AE4" w:rsidRPr="005C7ED3">
        <w:rPr>
          <w:rFonts w:ascii="Arial" w:hAnsi="Arial" w:cs="Arial"/>
        </w:rPr>
        <w:t xml:space="preserve"> that</w:t>
      </w:r>
      <w:r w:rsidR="001B598E" w:rsidRPr="005C7ED3">
        <w:rPr>
          <w:rFonts w:ascii="Arial" w:hAnsi="Arial" w:cs="Arial"/>
        </w:rPr>
        <w:t xml:space="preserve"> definitions and explanations for the concept differ, which is representative of the concept itself, changing from century to century, </w:t>
      </w:r>
      <w:bookmarkStart w:id="0" w:name="_Hlk66357359"/>
      <w:r w:rsidR="004E0BCF" w:rsidRPr="005C7ED3">
        <w:rPr>
          <w:rFonts w:ascii="Arial" w:hAnsi="Arial" w:cs="Arial"/>
        </w:rPr>
        <w:t>and from organisation to organisation. With changing definition</w:t>
      </w:r>
      <w:r w:rsidR="00CF4B88" w:rsidRPr="005C7ED3">
        <w:rPr>
          <w:rFonts w:ascii="Arial" w:hAnsi="Arial" w:cs="Arial"/>
        </w:rPr>
        <w:t>s</w:t>
      </w:r>
      <w:r w:rsidR="004E0BCF" w:rsidRPr="005C7ED3">
        <w:rPr>
          <w:rFonts w:ascii="Arial" w:hAnsi="Arial" w:cs="Arial"/>
        </w:rPr>
        <w:t xml:space="preserve"> and concept</w:t>
      </w:r>
      <w:r w:rsidR="00CF4B88" w:rsidRPr="005C7ED3">
        <w:rPr>
          <w:rFonts w:ascii="Arial" w:hAnsi="Arial" w:cs="Arial"/>
        </w:rPr>
        <w:t>s</w:t>
      </w:r>
      <w:r w:rsidR="004E0BCF" w:rsidRPr="005C7ED3">
        <w:rPr>
          <w:rFonts w:ascii="Arial" w:hAnsi="Arial" w:cs="Arial"/>
        </w:rPr>
        <w:t xml:space="preserve"> dramatically alter</w:t>
      </w:r>
      <w:r w:rsidR="00CF4B88" w:rsidRPr="005C7ED3">
        <w:rPr>
          <w:rFonts w:ascii="Arial" w:hAnsi="Arial" w:cs="Arial"/>
        </w:rPr>
        <w:t>ing</w:t>
      </w:r>
      <w:r w:rsidR="004E0BCF" w:rsidRPr="005C7ED3">
        <w:rPr>
          <w:rFonts w:ascii="Arial" w:hAnsi="Arial" w:cs="Arial"/>
        </w:rPr>
        <w:t xml:space="preserve"> over the years, police governance </w:t>
      </w:r>
      <w:r w:rsidR="00CF4B88" w:rsidRPr="005C7ED3">
        <w:rPr>
          <w:rFonts w:ascii="Arial" w:hAnsi="Arial" w:cs="Arial"/>
        </w:rPr>
        <w:t>has followed suit</w:t>
      </w:r>
      <w:r w:rsidR="004E0BCF" w:rsidRPr="005C7ED3">
        <w:rPr>
          <w:rFonts w:ascii="Arial" w:hAnsi="Arial" w:cs="Arial"/>
        </w:rPr>
        <w:t>.</w:t>
      </w:r>
      <w:bookmarkEnd w:id="0"/>
      <w:r w:rsidR="002F5F2E" w:rsidRPr="005C7ED3">
        <w:rPr>
          <w:rFonts w:ascii="Arial" w:hAnsi="Arial" w:cs="Arial"/>
        </w:rPr>
        <w:t xml:space="preserve"> </w:t>
      </w:r>
    </w:p>
    <w:p w14:paraId="3F5B606B" w14:textId="77777777" w:rsidR="00562581" w:rsidRPr="005C7ED3" w:rsidRDefault="00562581" w:rsidP="005C7ED3">
      <w:pPr>
        <w:pStyle w:val="paragraph"/>
        <w:spacing w:before="0" w:beforeAutospacing="0" w:after="0" w:afterAutospacing="0" w:line="480" w:lineRule="auto"/>
        <w:jc w:val="both"/>
        <w:textAlignment w:val="baseline"/>
        <w:rPr>
          <w:rFonts w:ascii="Arial" w:hAnsi="Arial" w:cs="Arial"/>
        </w:rPr>
      </w:pPr>
    </w:p>
    <w:p w14:paraId="4CA68628" w14:textId="205B4036" w:rsidR="00D945F1" w:rsidRPr="005C7ED3" w:rsidRDefault="00C17ADB"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Prior to the </w:t>
      </w:r>
      <w:r w:rsidR="00CF4B88" w:rsidRPr="005C7ED3">
        <w:rPr>
          <w:rFonts w:ascii="Arial" w:hAnsi="Arial" w:cs="Arial"/>
        </w:rPr>
        <w:t>mid-19</w:t>
      </w:r>
      <w:r w:rsidR="00CF4B88" w:rsidRPr="005C7ED3">
        <w:rPr>
          <w:rFonts w:ascii="Arial" w:hAnsi="Arial" w:cs="Arial"/>
          <w:vertAlign w:val="superscript"/>
        </w:rPr>
        <w:t>th</w:t>
      </w:r>
      <w:r w:rsidR="00CF4B88" w:rsidRPr="005C7ED3">
        <w:rPr>
          <w:rFonts w:ascii="Arial" w:hAnsi="Arial" w:cs="Arial"/>
        </w:rPr>
        <w:t xml:space="preserve"> </w:t>
      </w:r>
      <w:r w:rsidR="00D5134B" w:rsidRPr="005C7ED3">
        <w:rPr>
          <w:rFonts w:ascii="Arial" w:hAnsi="Arial" w:cs="Arial"/>
        </w:rPr>
        <w:t>Century</w:t>
      </w:r>
      <w:r w:rsidR="0066590C" w:rsidRPr="005C7ED3">
        <w:rPr>
          <w:rFonts w:ascii="Arial" w:hAnsi="Arial" w:cs="Arial"/>
        </w:rPr>
        <w:t>,</w:t>
      </w:r>
      <w:r w:rsidR="00D5134B" w:rsidRPr="005C7ED3">
        <w:rPr>
          <w:rFonts w:ascii="Arial" w:hAnsi="Arial" w:cs="Arial"/>
        </w:rPr>
        <w:t xml:space="preserve"> policing</w:t>
      </w:r>
      <w:r w:rsidRPr="005C7ED3">
        <w:rPr>
          <w:rFonts w:ascii="Arial" w:hAnsi="Arial" w:cs="Arial"/>
        </w:rPr>
        <w:t xml:space="preserve"> was a very local concept with governing </w:t>
      </w:r>
      <w:r w:rsidR="003A0AE4" w:rsidRPr="005C7ED3">
        <w:rPr>
          <w:rFonts w:ascii="Arial" w:hAnsi="Arial" w:cs="Arial"/>
        </w:rPr>
        <w:t xml:space="preserve">conducted </w:t>
      </w:r>
      <w:r w:rsidR="00873B9E" w:rsidRPr="005C7ED3">
        <w:rPr>
          <w:rFonts w:ascii="Arial" w:hAnsi="Arial" w:cs="Arial"/>
        </w:rPr>
        <w:t>from local</w:t>
      </w:r>
      <w:r w:rsidRPr="005C7ED3">
        <w:rPr>
          <w:rFonts w:ascii="Arial" w:hAnsi="Arial" w:cs="Arial"/>
        </w:rPr>
        <w:t xml:space="preserve"> town hall</w:t>
      </w:r>
      <w:r w:rsidR="00873B9E" w:rsidRPr="005C7ED3">
        <w:rPr>
          <w:rFonts w:ascii="Arial" w:hAnsi="Arial" w:cs="Arial"/>
        </w:rPr>
        <w:t>s</w:t>
      </w:r>
      <w:r w:rsidRPr="005C7ED3">
        <w:rPr>
          <w:rFonts w:ascii="Arial" w:hAnsi="Arial" w:cs="Arial"/>
        </w:rPr>
        <w:t xml:space="preserve">, with an appropriate local body overseeing the </w:t>
      </w:r>
      <w:r w:rsidR="00873B9E" w:rsidRPr="005C7ED3">
        <w:rPr>
          <w:rFonts w:ascii="Arial" w:hAnsi="Arial" w:cs="Arial"/>
        </w:rPr>
        <w:t xml:space="preserve">constabulary. These aptly named Watch Committees had complete control over their relevant forces, and were not shy in relieving </w:t>
      </w:r>
      <w:r w:rsidR="003A0AE4" w:rsidRPr="005C7ED3">
        <w:rPr>
          <w:rFonts w:ascii="Arial" w:hAnsi="Arial" w:cs="Arial"/>
        </w:rPr>
        <w:t>C</w:t>
      </w:r>
      <w:r w:rsidR="00873B9E" w:rsidRPr="005C7ED3">
        <w:rPr>
          <w:rFonts w:ascii="Arial" w:hAnsi="Arial" w:cs="Arial"/>
        </w:rPr>
        <w:t>hief officers of their duties and replacing them with their chosen candidate</w:t>
      </w:r>
      <w:r w:rsidR="004C313A" w:rsidRPr="005C7ED3">
        <w:rPr>
          <w:rFonts w:ascii="Arial" w:hAnsi="Arial" w:cs="Arial"/>
        </w:rPr>
        <w:t>s</w:t>
      </w:r>
      <w:sdt>
        <w:sdtPr>
          <w:rPr>
            <w:rFonts w:ascii="Arial" w:hAnsi="Arial" w:cs="Arial"/>
          </w:rPr>
          <w:id w:val="1744838898"/>
          <w:citation/>
        </w:sdtPr>
        <w:sdtContent>
          <w:r w:rsidR="00D05031" w:rsidRPr="005C7ED3">
            <w:rPr>
              <w:rFonts w:ascii="Arial" w:hAnsi="Arial" w:cs="Arial"/>
            </w:rPr>
            <w:fldChar w:fldCharType="begin"/>
          </w:r>
          <w:r w:rsidR="00D05031" w:rsidRPr="005C7ED3">
            <w:rPr>
              <w:rFonts w:ascii="Arial" w:hAnsi="Arial" w:cs="Arial"/>
            </w:rPr>
            <w:instrText xml:space="preserve"> CITATION Wil03 \l 2057 </w:instrText>
          </w:r>
          <w:r w:rsidR="00D05031"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(William, 2003)</w:t>
          </w:r>
          <w:r w:rsidR="00D05031" w:rsidRPr="005C7ED3">
            <w:rPr>
              <w:rFonts w:ascii="Arial" w:hAnsi="Arial" w:cs="Arial"/>
            </w:rPr>
            <w:fldChar w:fldCharType="end"/>
          </w:r>
        </w:sdtContent>
      </w:sdt>
      <w:r w:rsidR="004E0BCF" w:rsidRPr="005C7ED3">
        <w:rPr>
          <w:rFonts w:ascii="Arial" w:hAnsi="Arial" w:cs="Arial"/>
        </w:rPr>
        <w:t>.</w:t>
      </w:r>
      <w:r w:rsidR="00057F76" w:rsidRPr="005C7ED3">
        <w:rPr>
          <w:rFonts w:ascii="Arial" w:hAnsi="Arial" w:cs="Arial"/>
        </w:rPr>
        <w:t xml:space="preserve"> </w:t>
      </w:r>
      <w:r w:rsidR="004E0BCF" w:rsidRPr="005C7ED3">
        <w:rPr>
          <w:rFonts w:ascii="Arial" w:hAnsi="Arial" w:cs="Arial"/>
        </w:rPr>
        <w:t xml:space="preserve">A shift </w:t>
      </w:r>
      <w:r w:rsidR="00587C68" w:rsidRPr="005C7ED3">
        <w:rPr>
          <w:rFonts w:ascii="Arial" w:hAnsi="Arial" w:cs="Arial"/>
        </w:rPr>
        <w:t>to</w:t>
      </w:r>
      <w:r w:rsidR="003A0AE4" w:rsidRPr="005C7ED3">
        <w:rPr>
          <w:rFonts w:ascii="Arial" w:hAnsi="Arial" w:cs="Arial"/>
        </w:rPr>
        <w:t xml:space="preserve">wards the </w:t>
      </w:r>
      <w:r w:rsidR="009C041A" w:rsidRPr="005C7ED3">
        <w:rPr>
          <w:rFonts w:ascii="Arial" w:hAnsi="Arial" w:cs="Arial"/>
        </w:rPr>
        <w:t>centralisation of</w:t>
      </w:r>
      <w:r w:rsidR="004E0BCF" w:rsidRPr="005C7ED3">
        <w:rPr>
          <w:rFonts w:ascii="Arial" w:hAnsi="Arial" w:cs="Arial"/>
        </w:rPr>
        <w:t xml:space="preserve"> </w:t>
      </w:r>
      <w:r w:rsidR="00CF4B88" w:rsidRPr="005C7ED3">
        <w:rPr>
          <w:rFonts w:ascii="Arial" w:hAnsi="Arial" w:cs="Arial"/>
        </w:rPr>
        <w:t xml:space="preserve">police </w:t>
      </w:r>
      <w:r w:rsidR="004E0BCF" w:rsidRPr="005C7ED3">
        <w:rPr>
          <w:rFonts w:ascii="Arial" w:hAnsi="Arial" w:cs="Arial"/>
        </w:rPr>
        <w:t xml:space="preserve">forces then </w:t>
      </w:r>
      <w:r w:rsidR="00B95838" w:rsidRPr="005C7ED3">
        <w:rPr>
          <w:rFonts w:ascii="Arial" w:hAnsi="Arial" w:cs="Arial"/>
        </w:rPr>
        <w:t>took</w:t>
      </w:r>
      <w:r w:rsidR="004E0BCF" w:rsidRPr="005C7ED3">
        <w:rPr>
          <w:rFonts w:ascii="Arial" w:hAnsi="Arial" w:cs="Arial"/>
        </w:rPr>
        <w:t xml:space="preserve"> place </w:t>
      </w:r>
      <w:r w:rsidR="00235671" w:rsidRPr="005C7ED3">
        <w:rPr>
          <w:rFonts w:ascii="Arial" w:hAnsi="Arial" w:cs="Arial"/>
        </w:rPr>
        <w:t xml:space="preserve">with the introduction of several policing bills, the most prominent and important for us to consider being the Police Act of 1964 which saw the creation of </w:t>
      </w:r>
      <w:r w:rsidR="00D5134B" w:rsidRPr="005C7ED3">
        <w:rPr>
          <w:rFonts w:ascii="Arial" w:hAnsi="Arial" w:cs="Arial"/>
        </w:rPr>
        <w:t>P</w:t>
      </w:r>
      <w:r w:rsidR="00235671" w:rsidRPr="005C7ED3">
        <w:rPr>
          <w:rFonts w:ascii="Arial" w:hAnsi="Arial" w:cs="Arial"/>
        </w:rPr>
        <w:t xml:space="preserve">olice </w:t>
      </w:r>
      <w:r w:rsidR="00D5134B" w:rsidRPr="005C7ED3">
        <w:rPr>
          <w:rFonts w:ascii="Arial" w:hAnsi="Arial" w:cs="Arial"/>
        </w:rPr>
        <w:t>A</w:t>
      </w:r>
      <w:r w:rsidR="00235671" w:rsidRPr="005C7ED3">
        <w:rPr>
          <w:rFonts w:ascii="Arial" w:hAnsi="Arial" w:cs="Arial"/>
        </w:rPr>
        <w:t>uthorities</w:t>
      </w:r>
      <w:r w:rsidR="00D945F1" w:rsidRPr="005C7ED3">
        <w:rPr>
          <w:rFonts w:ascii="Arial" w:hAnsi="Arial" w:cs="Arial"/>
        </w:rPr>
        <w:t xml:space="preserve">. </w:t>
      </w:r>
    </w:p>
    <w:p w14:paraId="4901FECC" w14:textId="6C98BBD6" w:rsidR="00D945F1" w:rsidRPr="005C7ED3" w:rsidRDefault="00D945F1" w:rsidP="005C7ED3">
      <w:pPr>
        <w:pStyle w:val="paragraph"/>
        <w:spacing w:before="0" w:beforeAutospacing="0" w:after="0" w:afterAutospacing="0" w:line="480" w:lineRule="auto"/>
        <w:jc w:val="both"/>
        <w:textAlignment w:val="baseline"/>
        <w:rPr>
          <w:rFonts w:ascii="Arial" w:hAnsi="Arial" w:cs="Arial"/>
        </w:rPr>
      </w:pPr>
    </w:p>
    <w:p w14:paraId="64B05397" w14:textId="5189D925" w:rsidR="000F5213" w:rsidRDefault="00D945F1"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Policing </w:t>
      </w:r>
      <w:r w:rsidR="00B95838" w:rsidRPr="005C7ED3">
        <w:rPr>
          <w:rFonts w:ascii="Arial" w:hAnsi="Arial" w:cs="Arial"/>
        </w:rPr>
        <w:t>A</w:t>
      </w:r>
      <w:r w:rsidR="00A12E1D" w:rsidRPr="005C7ED3">
        <w:rPr>
          <w:rFonts w:ascii="Arial" w:hAnsi="Arial" w:cs="Arial"/>
        </w:rPr>
        <w:t>uthoritie</w:t>
      </w:r>
      <w:r w:rsidR="005F755F" w:rsidRPr="005C7ED3">
        <w:rPr>
          <w:rFonts w:ascii="Arial" w:hAnsi="Arial" w:cs="Arial"/>
        </w:rPr>
        <w:t>s were created to carry out the function that was previously left in the hands of local government</w:t>
      </w:r>
      <w:r w:rsidR="00F908B2" w:rsidRPr="005C7ED3">
        <w:rPr>
          <w:rFonts w:ascii="Arial" w:hAnsi="Arial" w:cs="Arial"/>
        </w:rPr>
        <w:t xml:space="preserve"> and formed a tripartite</w:t>
      </w:r>
      <w:r w:rsidR="005F755F" w:rsidRPr="005C7ED3">
        <w:rPr>
          <w:rFonts w:ascii="Arial" w:hAnsi="Arial" w:cs="Arial"/>
        </w:rPr>
        <w:t xml:space="preserve"> system of governance in conjunction with the Home Office and </w:t>
      </w:r>
      <w:r w:rsidR="00CF4B88" w:rsidRPr="005C7ED3">
        <w:rPr>
          <w:rFonts w:ascii="Arial" w:hAnsi="Arial" w:cs="Arial"/>
        </w:rPr>
        <w:t>C</w:t>
      </w:r>
      <w:r w:rsidR="005F755F" w:rsidRPr="005C7ED3">
        <w:rPr>
          <w:rFonts w:ascii="Arial" w:hAnsi="Arial" w:cs="Arial"/>
        </w:rPr>
        <w:t xml:space="preserve">hief </w:t>
      </w:r>
      <w:r w:rsidR="00CF4B88" w:rsidRPr="005C7ED3">
        <w:rPr>
          <w:rFonts w:ascii="Arial" w:hAnsi="Arial" w:cs="Arial"/>
        </w:rPr>
        <w:t>C</w:t>
      </w:r>
      <w:r w:rsidR="005F755F" w:rsidRPr="005C7ED3">
        <w:rPr>
          <w:rFonts w:ascii="Arial" w:hAnsi="Arial" w:cs="Arial"/>
        </w:rPr>
        <w:t xml:space="preserve">onstables. </w:t>
      </w:r>
      <w:r w:rsidR="00B95838" w:rsidRPr="005C7ED3">
        <w:rPr>
          <w:rFonts w:ascii="Arial" w:hAnsi="Arial" w:cs="Arial"/>
        </w:rPr>
        <w:t>The purpose</w:t>
      </w:r>
      <w:r w:rsidR="005F755F" w:rsidRPr="005C7ED3">
        <w:rPr>
          <w:rFonts w:ascii="Arial" w:hAnsi="Arial" w:cs="Arial"/>
        </w:rPr>
        <w:t xml:space="preserve"> of such a set up was to provide clear lines of responsibilities between all three parties</w:t>
      </w:r>
      <w:r w:rsidR="00057F76" w:rsidRPr="005C7ED3">
        <w:rPr>
          <w:rFonts w:ascii="Arial" w:hAnsi="Arial" w:cs="Arial"/>
        </w:rPr>
        <w:t xml:space="preserve">. However, </w:t>
      </w:r>
      <w:r w:rsidR="005F755F" w:rsidRPr="005C7ED3">
        <w:rPr>
          <w:rFonts w:ascii="Arial" w:hAnsi="Arial" w:cs="Arial"/>
        </w:rPr>
        <w:t xml:space="preserve">it did not take long for those clear lines to become blurred and the pull of power from </w:t>
      </w:r>
      <w:r w:rsidR="00057F76" w:rsidRPr="005C7ED3">
        <w:rPr>
          <w:rFonts w:ascii="Arial" w:hAnsi="Arial" w:cs="Arial"/>
        </w:rPr>
        <w:t>C</w:t>
      </w:r>
      <w:r w:rsidR="005F755F" w:rsidRPr="005C7ED3">
        <w:rPr>
          <w:rFonts w:ascii="Arial" w:hAnsi="Arial" w:cs="Arial"/>
        </w:rPr>
        <w:t xml:space="preserve">hief </w:t>
      </w:r>
      <w:r w:rsidR="00057F76" w:rsidRPr="005C7ED3">
        <w:rPr>
          <w:rFonts w:ascii="Arial" w:hAnsi="Arial" w:cs="Arial"/>
        </w:rPr>
        <w:t>C</w:t>
      </w:r>
      <w:r w:rsidR="005F755F" w:rsidRPr="005C7ED3">
        <w:rPr>
          <w:rFonts w:ascii="Arial" w:hAnsi="Arial" w:cs="Arial"/>
        </w:rPr>
        <w:t>onstables towards Westminster was set in motion in the form of financial management initiatives</w:t>
      </w:r>
      <w:r w:rsidR="000F5213">
        <w:rPr>
          <w:rFonts w:ascii="Arial" w:hAnsi="Arial" w:cs="Arial"/>
        </w:rPr>
        <w:t>,</w:t>
      </w:r>
      <w:r w:rsidR="00057F76" w:rsidRPr="005C7ED3">
        <w:rPr>
          <w:rFonts w:ascii="Arial" w:hAnsi="Arial" w:cs="Arial"/>
        </w:rPr>
        <w:t xml:space="preserve"> </w:t>
      </w:r>
      <w:r w:rsidR="000F5213" w:rsidRPr="000F5213">
        <w:rPr>
          <w:rFonts w:ascii="Arial" w:hAnsi="Arial" w:cs="Arial"/>
        </w:rPr>
        <w:t>w</w:t>
      </w:r>
      <w:r w:rsidR="00057F76" w:rsidRPr="000F5213">
        <w:rPr>
          <w:rFonts w:ascii="Arial" w:hAnsi="Arial" w:cs="Arial"/>
        </w:rPr>
        <w:t xml:space="preserve">ith statues </w:t>
      </w:r>
      <w:r w:rsidR="005F755F" w:rsidRPr="000F5213">
        <w:rPr>
          <w:rFonts w:ascii="Arial" w:hAnsi="Arial" w:cs="Arial"/>
        </w:rPr>
        <w:t>such as the Police and Magistrates Court Act 1994</w:t>
      </w:r>
      <w:r w:rsidR="00F908B2" w:rsidRPr="000F5213">
        <w:rPr>
          <w:rFonts w:ascii="Arial" w:hAnsi="Arial" w:cs="Arial"/>
        </w:rPr>
        <w:t xml:space="preserve"> </w:t>
      </w:r>
      <w:r w:rsidR="00057F76" w:rsidRPr="000F5213">
        <w:rPr>
          <w:rFonts w:ascii="Arial" w:hAnsi="Arial" w:cs="Arial"/>
        </w:rPr>
        <w:t>also watering</w:t>
      </w:r>
      <w:r w:rsidR="00F908B2" w:rsidRPr="000F5213">
        <w:rPr>
          <w:rFonts w:ascii="Arial" w:hAnsi="Arial" w:cs="Arial"/>
        </w:rPr>
        <w:t xml:space="preserve"> down the importance of the authorities</w:t>
      </w:r>
      <w:sdt>
        <w:sdtPr>
          <w:rPr>
            <w:rFonts w:ascii="Arial" w:hAnsi="Arial" w:cs="Arial"/>
          </w:rPr>
          <w:id w:val="-278267893"/>
          <w:citation/>
        </w:sdtPr>
        <w:sdtContent>
          <w:r w:rsidR="00F908B2" w:rsidRPr="000F5213">
            <w:rPr>
              <w:rFonts w:ascii="Arial" w:hAnsi="Arial" w:cs="Arial"/>
            </w:rPr>
            <w:fldChar w:fldCharType="begin"/>
          </w:r>
          <w:r w:rsidR="00F908B2" w:rsidRPr="000F5213">
            <w:rPr>
              <w:rFonts w:ascii="Arial" w:hAnsi="Arial" w:cs="Arial"/>
            </w:rPr>
            <w:instrText xml:space="preserve"> CITATION Joy11 \l 2057 </w:instrText>
          </w:r>
          <w:r w:rsidR="00F908B2" w:rsidRPr="000F521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(Joyce, 2011)</w:t>
          </w:r>
          <w:r w:rsidR="00F908B2" w:rsidRPr="000F5213">
            <w:rPr>
              <w:rFonts w:ascii="Arial" w:hAnsi="Arial" w:cs="Arial"/>
            </w:rPr>
            <w:fldChar w:fldCharType="end"/>
          </w:r>
        </w:sdtContent>
      </w:sdt>
      <w:r w:rsidR="00F908B2" w:rsidRPr="000F5213">
        <w:rPr>
          <w:rFonts w:ascii="Arial" w:hAnsi="Arial" w:cs="Arial"/>
        </w:rPr>
        <w:t>.</w:t>
      </w:r>
    </w:p>
    <w:p w14:paraId="6953FC7B" w14:textId="77777777" w:rsidR="000F5213" w:rsidRDefault="000F5213" w:rsidP="005C7ED3">
      <w:pPr>
        <w:pStyle w:val="paragraph"/>
        <w:spacing w:before="0" w:beforeAutospacing="0" w:after="0" w:afterAutospacing="0" w:line="480" w:lineRule="auto"/>
        <w:jc w:val="both"/>
        <w:textAlignment w:val="baseline"/>
        <w:rPr>
          <w:rFonts w:ascii="Arial" w:hAnsi="Arial" w:cs="Arial"/>
        </w:rPr>
      </w:pPr>
    </w:p>
    <w:p w14:paraId="59CEA8A6" w14:textId="4D071A3F" w:rsidR="004E0BCF" w:rsidRPr="005C7ED3" w:rsidRDefault="00406E7D"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Alongside the dwindling power share, the topic of governance continued to increase</w:t>
      </w:r>
      <w:r w:rsidR="007D0E2A" w:rsidRPr="005C7ED3">
        <w:rPr>
          <w:rFonts w:ascii="Arial" w:hAnsi="Arial" w:cs="Arial"/>
        </w:rPr>
        <w:t xml:space="preserve"> exponentially</w:t>
      </w:r>
      <w:r w:rsidR="00257B6D" w:rsidRPr="005C7ED3">
        <w:rPr>
          <w:rFonts w:ascii="Arial" w:hAnsi="Arial" w:cs="Arial"/>
        </w:rPr>
        <w:t xml:space="preserve"> – a factor that </w:t>
      </w:r>
      <w:r w:rsidR="007D0E2A" w:rsidRPr="005C7ED3">
        <w:rPr>
          <w:rFonts w:ascii="Arial" w:hAnsi="Arial" w:cs="Arial"/>
        </w:rPr>
        <w:t>Walsh and Conway</w:t>
      </w:r>
      <w:r w:rsidR="007718AD" w:rsidRPr="005C7ED3">
        <w:rPr>
          <w:rFonts w:ascii="Arial" w:hAnsi="Arial" w:cs="Arial"/>
        </w:rPr>
        <w:t xml:space="preserve"> </w:t>
      </w:r>
      <w:sdt>
        <w:sdtPr>
          <w:rPr>
            <w:rFonts w:ascii="Arial" w:hAnsi="Arial" w:cs="Arial"/>
          </w:rPr>
          <w:id w:val="1699736910"/>
          <w:citation/>
        </w:sdtPr>
        <w:sdtContent>
          <w:r w:rsidR="007718AD" w:rsidRPr="005C7ED3">
            <w:rPr>
              <w:rFonts w:ascii="Arial" w:hAnsi="Arial" w:cs="Arial"/>
            </w:rPr>
            <w:fldChar w:fldCharType="begin"/>
          </w:r>
          <w:r w:rsidR="007718AD" w:rsidRPr="005C7ED3">
            <w:rPr>
              <w:rFonts w:ascii="Arial" w:hAnsi="Arial" w:cs="Arial"/>
            </w:rPr>
            <w:instrText xml:space="preserve">CITATION Wal11 \n  \t  \l 2057 </w:instrText>
          </w:r>
          <w:r w:rsidR="007718AD" w:rsidRPr="005C7ED3">
            <w:rPr>
              <w:rFonts w:ascii="Arial" w:hAnsi="Arial" w:cs="Arial"/>
            </w:rPr>
            <w:fldChar w:fldCharType="separate"/>
          </w:r>
          <w:r w:rsidR="00C94C3B" w:rsidRPr="00C94C3B">
            <w:rPr>
              <w:rFonts w:ascii="Arial" w:hAnsi="Arial" w:cs="Arial"/>
              <w:noProof/>
            </w:rPr>
            <w:t>(2011)</w:t>
          </w:r>
          <w:r w:rsidR="007718AD" w:rsidRPr="005C7ED3">
            <w:rPr>
              <w:rFonts w:ascii="Arial" w:hAnsi="Arial" w:cs="Arial"/>
            </w:rPr>
            <w:fldChar w:fldCharType="end"/>
          </w:r>
        </w:sdtContent>
      </w:sdt>
      <w:r w:rsidRPr="005C7ED3">
        <w:rPr>
          <w:rFonts w:ascii="Arial" w:hAnsi="Arial" w:cs="Arial"/>
        </w:rPr>
        <w:t xml:space="preserve"> </w:t>
      </w:r>
      <w:r w:rsidR="00257B6D" w:rsidRPr="005C7ED3">
        <w:rPr>
          <w:rFonts w:ascii="Arial" w:hAnsi="Arial" w:cs="Arial"/>
        </w:rPr>
        <w:t>link</w:t>
      </w:r>
      <w:r w:rsidR="007D0E2A" w:rsidRPr="005C7ED3">
        <w:rPr>
          <w:rFonts w:ascii="Arial" w:hAnsi="Arial" w:cs="Arial"/>
        </w:rPr>
        <w:t xml:space="preserve"> to the exponential growth in the police services remit</w:t>
      </w:r>
      <w:r w:rsidR="005915BE" w:rsidRPr="005C7ED3">
        <w:rPr>
          <w:rFonts w:ascii="Arial" w:hAnsi="Arial" w:cs="Arial"/>
        </w:rPr>
        <w:t xml:space="preserve">. </w:t>
      </w:r>
      <w:r w:rsidR="005915BE" w:rsidRPr="000F5213">
        <w:rPr>
          <w:rFonts w:ascii="Arial" w:hAnsi="Arial" w:cs="Arial"/>
        </w:rPr>
        <w:t>This</w:t>
      </w:r>
      <w:r w:rsidR="007D0E2A" w:rsidRPr="000F5213">
        <w:rPr>
          <w:rFonts w:ascii="Arial" w:hAnsi="Arial" w:cs="Arial"/>
        </w:rPr>
        <w:t xml:space="preserve"> is something</w:t>
      </w:r>
      <w:r w:rsidR="004E0BCF" w:rsidRPr="000F5213">
        <w:rPr>
          <w:rFonts w:ascii="Arial" w:hAnsi="Arial" w:cs="Arial"/>
        </w:rPr>
        <w:t xml:space="preserve"> that can be seen</w:t>
      </w:r>
      <w:r w:rsidR="007D0E2A" w:rsidRPr="000F5213">
        <w:rPr>
          <w:rFonts w:ascii="Arial" w:hAnsi="Arial" w:cs="Arial"/>
        </w:rPr>
        <w:t xml:space="preserve"> first-hand in the service when considering the concentration of funding to </w:t>
      </w:r>
      <w:r w:rsidR="00D6129A" w:rsidRPr="000F5213">
        <w:rPr>
          <w:rFonts w:ascii="Arial" w:hAnsi="Arial" w:cs="Arial"/>
        </w:rPr>
        <w:t>non-crime</w:t>
      </w:r>
      <w:r w:rsidR="007D0E2A" w:rsidRPr="000F5213">
        <w:rPr>
          <w:rFonts w:ascii="Arial" w:hAnsi="Arial" w:cs="Arial"/>
        </w:rPr>
        <w:t xml:space="preserve"> related </w:t>
      </w:r>
      <w:r w:rsidR="00D6129A" w:rsidRPr="000F5213">
        <w:rPr>
          <w:rFonts w:ascii="Arial" w:hAnsi="Arial" w:cs="Arial"/>
        </w:rPr>
        <w:t>initiatives</w:t>
      </w:r>
      <w:r w:rsidR="000F5213" w:rsidRPr="000F5213">
        <w:rPr>
          <w:rFonts w:ascii="Arial" w:hAnsi="Arial" w:cs="Arial"/>
        </w:rPr>
        <w:t>. With</w:t>
      </w:r>
      <w:r w:rsidR="007D0E2A" w:rsidRPr="000F5213">
        <w:rPr>
          <w:rFonts w:ascii="Arial" w:hAnsi="Arial" w:cs="Arial"/>
        </w:rPr>
        <w:t xml:space="preserve"> Gwent Police</w:t>
      </w:r>
      <w:r w:rsidR="00D6129A" w:rsidRPr="000F5213">
        <w:rPr>
          <w:rFonts w:ascii="Arial" w:hAnsi="Arial" w:cs="Arial"/>
        </w:rPr>
        <w:t>’s placement of mental health practitioners and senior social workers within their Force Control Room to advise on the increasing demand surrounding young adults, and those experiencing poor episodes of mental health</w:t>
      </w:r>
      <w:r w:rsidR="000F5213" w:rsidRPr="000F5213">
        <w:rPr>
          <w:rFonts w:ascii="Arial" w:hAnsi="Arial" w:cs="Arial"/>
        </w:rPr>
        <w:t xml:space="preserve"> a great example</w:t>
      </w:r>
      <w:r w:rsidR="007718AD" w:rsidRPr="000F5213">
        <w:rPr>
          <w:rFonts w:ascii="Arial" w:hAnsi="Arial" w:cs="Arial"/>
        </w:rPr>
        <w:t>.</w:t>
      </w:r>
      <w:r w:rsidR="00521663">
        <w:rPr>
          <w:rFonts w:ascii="Arial" w:hAnsi="Arial" w:cs="Arial"/>
        </w:rPr>
        <w:t xml:space="preserve"> </w:t>
      </w:r>
      <w:r w:rsidR="00B95838" w:rsidRPr="005C7ED3">
        <w:rPr>
          <w:rFonts w:ascii="Arial" w:hAnsi="Arial" w:cs="Arial"/>
        </w:rPr>
        <w:t xml:space="preserve">This initiative </w:t>
      </w:r>
      <w:r w:rsidR="00160679" w:rsidRPr="000F5213">
        <w:rPr>
          <w:rFonts w:ascii="Arial" w:hAnsi="Arial" w:cs="Arial"/>
        </w:rPr>
        <w:t>–</w:t>
      </w:r>
      <w:r w:rsidR="00160679">
        <w:rPr>
          <w:rFonts w:ascii="Arial" w:hAnsi="Arial" w:cs="Arial"/>
        </w:rPr>
        <w:t xml:space="preserve"> </w:t>
      </w:r>
      <w:r w:rsidR="00B95838" w:rsidRPr="005C7ED3">
        <w:rPr>
          <w:rFonts w:ascii="Arial" w:hAnsi="Arial" w:cs="Arial"/>
        </w:rPr>
        <w:t>although</w:t>
      </w:r>
      <w:r w:rsidR="007718AD" w:rsidRPr="005C7ED3">
        <w:rPr>
          <w:rFonts w:ascii="Arial" w:hAnsi="Arial" w:cs="Arial"/>
        </w:rPr>
        <w:t xml:space="preserve"> </w:t>
      </w:r>
      <w:r w:rsidR="00B95838" w:rsidRPr="005C7ED3">
        <w:rPr>
          <w:rFonts w:ascii="Arial" w:hAnsi="Arial" w:cs="Arial"/>
        </w:rPr>
        <w:t>favourably highlighting the collaboration efforts made by both service providers</w:t>
      </w:r>
      <w:r w:rsidR="00160679">
        <w:rPr>
          <w:rFonts w:ascii="Arial" w:hAnsi="Arial" w:cs="Arial"/>
        </w:rPr>
        <w:t xml:space="preserve"> </w:t>
      </w:r>
      <w:r w:rsidR="00160679" w:rsidRPr="000F5213">
        <w:rPr>
          <w:rFonts w:ascii="Arial" w:hAnsi="Arial" w:cs="Arial"/>
        </w:rPr>
        <w:t>–</w:t>
      </w:r>
      <w:r w:rsidR="00B95838" w:rsidRPr="005C7ED3">
        <w:rPr>
          <w:rFonts w:ascii="Arial" w:hAnsi="Arial" w:cs="Arial"/>
        </w:rPr>
        <w:t xml:space="preserve"> shows us that the expansion of </w:t>
      </w:r>
      <w:r w:rsidR="000F5213">
        <w:rPr>
          <w:rFonts w:ascii="Arial" w:hAnsi="Arial" w:cs="Arial"/>
        </w:rPr>
        <w:t>the</w:t>
      </w:r>
      <w:r w:rsidR="00B95838" w:rsidRPr="005C7ED3">
        <w:rPr>
          <w:rFonts w:ascii="Arial" w:hAnsi="Arial" w:cs="Arial"/>
        </w:rPr>
        <w:t xml:space="preserve"> police </w:t>
      </w:r>
      <w:r w:rsidR="00B95838" w:rsidRPr="000F5213">
        <w:rPr>
          <w:rFonts w:ascii="Arial" w:hAnsi="Arial" w:cs="Arial"/>
        </w:rPr>
        <w:t>service</w:t>
      </w:r>
      <w:r w:rsidR="000F5213">
        <w:rPr>
          <w:rFonts w:ascii="Arial" w:hAnsi="Arial" w:cs="Arial"/>
        </w:rPr>
        <w:t>’s</w:t>
      </w:r>
      <w:r w:rsidR="00160679">
        <w:rPr>
          <w:rFonts w:ascii="Arial" w:hAnsi="Arial" w:cs="Arial"/>
        </w:rPr>
        <w:t xml:space="preserve"> </w:t>
      </w:r>
      <w:r w:rsidR="00B95838" w:rsidRPr="005C7ED3">
        <w:rPr>
          <w:rFonts w:ascii="Arial" w:hAnsi="Arial" w:cs="Arial"/>
        </w:rPr>
        <w:t xml:space="preserve">remit, may also justify the expansion of the governance structures, which will be explored in recommendations later in this paper. </w:t>
      </w:r>
    </w:p>
    <w:p w14:paraId="00DD74E7" w14:textId="77777777" w:rsidR="004E0BCF" w:rsidRPr="005C7ED3" w:rsidRDefault="004E0BCF" w:rsidP="005C7ED3">
      <w:pPr>
        <w:pStyle w:val="paragraph"/>
        <w:spacing w:before="0" w:beforeAutospacing="0" w:after="0" w:afterAutospacing="0" w:line="480" w:lineRule="auto"/>
        <w:jc w:val="both"/>
        <w:textAlignment w:val="baseline"/>
        <w:rPr>
          <w:rFonts w:ascii="Arial" w:hAnsi="Arial" w:cs="Arial"/>
        </w:rPr>
      </w:pPr>
    </w:p>
    <w:p w14:paraId="3224499C" w14:textId="5DCB2282" w:rsidR="007D0E2A" w:rsidRPr="005C7ED3" w:rsidRDefault="00D945F1" w:rsidP="005C7ED3">
      <w:pPr>
        <w:pStyle w:val="paragraph"/>
        <w:spacing w:before="0" w:beforeAutospacing="0" w:after="0" w:afterAutospacing="0" w:line="480" w:lineRule="auto"/>
        <w:jc w:val="both"/>
        <w:textAlignment w:val="baseline"/>
        <w:rPr>
          <w:rFonts w:ascii="Arial" w:hAnsi="Arial" w:cs="Arial"/>
        </w:rPr>
      </w:pPr>
      <w:r w:rsidRPr="009C041A">
        <w:rPr>
          <w:rFonts w:ascii="Arial" w:hAnsi="Arial" w:cs="Arial"/>
        </w:rPr>
        <w:t>This</w:t>
      </w:r>
      <w:r w:rsidR="00B95838" w:rsidRPr="009C041A">
        <w:rPr>
          <w:rFonts w:ascii="Arial" w:hAnsi="Arial" w:cs="Arial"/>
        </w:rPr>
        <w:t xml:space="preserve"> widening and</w:t>
      </w:r>
      <w:r w:rsidRPr="009C041A">
        <w:rPr>
          <w:rFonts w:ascii="Arial" w:hAnsi="Arial" w:cs="Arial"/>
        </w:rPr>
        <w:t xml:space="preserve"> growth was </w:t>
      </w:r>
      <w:r w:rsidR="00CF4B88" w:rsidRPr="009C041A">
        <w:rPr>
          <w:rFonts w:ascii="Arial" w:hAnsi="Arial" w:cs="Arial"/>
        </w:rPr>
        <w:t xml:space="preserve">seen </w:t>
      </w:r>
      <w:r w:rsidRPr="009C041A">
        <w:rPr>
          <w:rFonts w:ascii="Arial" w:hAnsi="Arial" w:cs="Arial"/>
        </w:rPr>
        <w:t xml:space="preserve">not </w:t>
      </w:r>
      <w:r w:rsidR="00CF4B88" w:rsidRPr="009C041A">
        <w:rPr>
          <w:rFonts w:ascii="Arial" w:hAnsi="Arial" w:cs="Arial"/>
        </w:rPr>
        <w:t xml:space="preserve">to </w:t>
      </w:r>
      <w:r w:rsidRPr="009C041A">
        <w:rPr>
          <w:rFonts w:ascii="Arial" w:hAnsi="Arial" w:cs="Arial"/>
        </w:rPr>
        <w:t>align to that of the police authority who were seen to be left behind and become ineffective</w:t>
      </w:r>
      <w:r w:rsidR="003A0AE4" w:rsidRPr="009C041A">
        <w:rPr>
          <w:rFonts w:ascii="Arial" w:hAnsi="Arial" w:cs="Arial"/>
        </w:rPr>
        <w:t>,</w:t>
      </w:r>
      <w:r w:rsidR="006D771D">
        <w:rPr>
          <w:rFonts w:ascii="Arial" w:hAnsi="Arial" w:cs="Arial"/>
        </w:rPr>
        <w:t xml:space="preserve"> </w:t>
      </w:r>
      <w:r w:rsidRPr="005C7ED3">
        <w:rPr>
          <w:rFonts w:ascii="Arial" w:hAnsi="Arial" w:cs="Arial"/>
        </w:rPr>
        <w:t>and after nearly forty years</w:t>
      </w:r>
      <w:r w:rsidR="00E75122" w:rsidRPr="000F5213">
        <w:rPr>
          <w:rFonts w:ascii="Arial" w:hAnsi="Arial" w:cs="Arial"/>
        </w:rPr>
        <w:t>,</w:t>
      </w:r>
      <w:r w:rsidRPr="005C7ED3">
        <w:rPr>
          <w:rFonts w:ascii="Arial" w:hAnsi="Arial" w:cs="Arial"/>
        </w:rPr>
        <w:t xml:space="preserve"> their presence, role</w:t>
      </w:r>
      <w:r w:rsidR="00E75122" w:rsidRPr="009C786C">
        <w:rPr>
          <w:rFonts w:ascii="Arial" w:hAnsi="Arial" w:cs="Arial"/>
        </w:rPr>
        <w:t>,</w:t>
      </w:r>
      <w:r w:rsidRPr="005C7ED3">
        <w:rPr>
          <w:rFonts w:ascii="Arial" w:hAnsi="Arial" w:cs="Arial"/>
        </w:rPr>
        <w:t xml:space="preserve"> and reason for being was </w:t>
      </w:r>
      <w:r w:rsidR="00442775" w:rsidRPr="005C7ED3">
        <w:rPr>
          <w:rFonts w:ascii="Arial" w:hAnsi="Arial" w:cs="Arial"/>
        </w:rPr>
        <w:t>un</w:t>
      </w:r>
      <w:r w:rsidRPr="005C7ED3">
        <w:rPr>
          <w:rFonts w:ascii="Arial" w:hAnsi="Arial" w:cs="Arial"/>
        </w:rPr>
        <w:t>clear</w:t>
      </w:r>
      <w:r w:rsidR="00A62C53" w:rsidRPr="005C7ED3">
        <w:rPr>
          <w:rFonts w:ascii="Arial" w:hAnsi="Arial" w:cs="Arial"/>
        </w:rPr>
        <w:t xml:space="preserve">. </w:t>
      </w:r>
      <w:r w:rsidR="000F5213">
        <w:rPr>
          <w:rFonts w:ascii="Arial" w:hAnsi="Arial" w:cs="Arial"/>
        </w:rPr>
        <w:t>Their dwindling cause not helped further after t</w:t>
      </w:r>
      <w:r w:rsidR="00A62C53" w:rsidRPr="009C786C">
        <w:rPr>
          <w:rFonts w:ascii="Arial" w:hAnsi="Arial" w:cs="Arial"/>
        </w:rPr>
        <w:t xml:space="preserve">wo </w:t>
      </w:r>
      <w:r w:rsidRPr="009C786C">
        <w:rPr>
          <w:rFonts w:ascii="Arial" w:hAnsi="Arial" w:cs="Arial"/>
        </w:rPr>
        <w:t>thirds of people surveyed</w:t>
      </w:r>
      <w:r w:rsidR="00A62C53" w:rsidRPr="009C786C">
        <w:rPr>
          <w:rFonts w:ascii="Arial" w:hAnsi="Arial" w:cs="Arial"/>
        </w:rPr>
        <w:t xml:space="preserve"> did</w:t>
      </w:r>
      <w:r w:rsidRPr="009C786C">
        <w:rPr>
          <w:rFonts w:ascii="Arial" w:hAnsi="Arial" w:cs="Arial"/>
        </w:rPr>
        <w:t xml:space="preserve"> not know who to take issue with should they need to complain about their servic</w:t>
      </w:r>
      <w:r w:rsidR="00716194" w:rsidRPr="009C786C">
        <w:rPr>
          <w:rFonts w:ascii="Arial" w:hAnsi="Arial" w:cs="Arial"/>
        </w:rPr>
        <w:t>e, with half</w:t>
      </w:r>
      <w:r w:rsidR="00B02E15" w:rsidRPr="009C786C">
        <w:rPr>
          <w:rFonts w:ascii="Arial" w:hAnsi="Arial" w:cs="Arial"/>
        </w:rPr>
        <w:t xml:space="preserve"> of those surveyed also</w:t>
      </w:r>
      <w:r w:rsidR="0047368B" w:rsidRPr="009C786C">
        <w:rPr>
          <w:rFonts w:ascii="Arial" w:hAnsi="Arial" w:cs="Arial"/>
        </w:rPr>
        <w:t xml:space="preserve"> admitt</w:t>
      </w:r>
      <w:r w:rsidR="00716194" w:rsidRPr="009C786C">
        <w:rPr>
          <w:rFonts w:ascii="Arial" w:hAnsi="Arial" w:cs="Arial"/>
        </w:rPr>
        <w:t>ing</w:t>
      </w:r>
      <w:r w:rsidR="0047368B" w:rsidRPr="009C786C">
        <w:rPr>
          <w:rFonts w:ascii="Arial" w:hAnsi="Arial" w:cs="Arial"/>
        </w:rPr>
        <w:t xml:space="preserve"> to </w:t>
      </w:r>
      <w:r w:rsidRPr="009C786C">
        <w:rPr>
          <w:rFonts w:ascii="Arial" w:hAnsi="Arial" w:cs="Arial"/>
        </w:rPr>
        <w:t>mistrusting councils</w:t>
      </w:r>
      <w:r w:rsidR="000F5213" w:rsidRPr="009C786C">
        <w:rPr>
          <w:rFonts w:ascii="Arial" w:hAnsi="Arial" w:cs="Arial"/>
        </w:rPr>
        <w:t xml:space="preserve">, from where the makeup of the authority was drawn </w:t>
      </w:r>
      <w:sdt>
        <w:sdtPr>
          <w:rPr>
            <w:rFonts w:ascii="Arial" w:hAnsi="Arial" w:cs="Arial"/>
          </w:rPr>
          <w:id w:val="-40132444"/>
          <w:citation/>
        </w:sdtPr>
        <w:sdtContent>
          <w:r w:rsidR="000F5213" w:rsidRPr="009C786C">
            <w:rPr>
              <w:rFonts w:ascii="Arial" w:hAnsi="Arial" w:cs="Arial"/>
            </w:rPr>
            <w:fldChar w:fldCharType="begin"/>
          </w:r>
          <w:r w:rsidR="000F5213" w:rsidRPr="009C786C">
            <w:rPr>
              <w:rFonts w:ascii="Arial" w:hAnsi="Arial" w:cs="Arial"/>
            </w:rPr>
            <w:instrText xml:space="preserve"> CITATION Hom21 \l 2057 </w:instrText>
          </w:r>
          <w:r w:rsidR="000F5213" w:rsidRPr="009C786C">
            <w:rPr>
              <w:rFonts w:ascii="Arial" w:hAnsi="Arial" w:cs="Arial"/>
            </w:rPr>
            <w:fldChar w:fldCharType="separate"/>
          </w:r>
          <w:r w:rsidR="00C94C3B" w:rsidRPr="00C94C3B">
            <w:rPr>
              <w:rFonts w:ascii="Arial" w:hAnsi="Arial" w:cs="Arial"/>
              <w:noProof/>
            </w:rPr>
            <w:t>(Home Office, 2021)</w:t>
          </w:r>
          <w:r w:rsidR="000F5213" w:rsidRPr="009C786C">
            <w:rPr>
              <w:rFonts w:ascii="Arial" w:hAnsi="Arial" w:cs="Arial"/>
            </w:rPr>
            <w:fldChar w:fldCharType="end"/>
          </w:r>
        </w:sdtContent>
      </w:sdt>
      <w:r w:rsidR="00716194" w:rsidRPr="009C786C">
        <w:rPr>
          <w:rFonts w:ascii="Arial" w:hAnsi="Arial" w:cs="Arial"/>
        </w:rPr>
        <w:t>.</w:t>
      </w:r>
      <w:r w:rsidR="00F45BA4">
        <w:rPr>
          <w:rFonts w:ascii="Arial" w:hAnsi="Arial" w:cs="Arial"/>
        </w:rPr>
        <w:t xml:space="preserve"> </w:t>
      </w:r>
      <w:r w:rsidR="00442775" w:rsidRPr="005C7ED3">
        <w:rPr>
          <w:rFonts w:ascii="Arial" w:hAnsi="Arial" w:cs="Arial"/>
        </w:rPr>
        <w:t>Moreover,</w:t>
      </w:r>
      <w:r w:rsidR="00F87E16" w:rsidRPr="005C7ED3">
        <w:rPr>
          <w:rFonts w:ascii="Arial" w:hAnsi="Arial" w:cs="Arial"/>
        </w:rPr>
        <w:t xml:space="preserve"> an in-depth </w:t>
      </w:r>
      <w:r w:rsidR="009C786C">
        <w:rPr>
          <w:rFonts w:ascii="Arial" w:hAnsi="Arial" w:cs="Arial"/>
        </w:rPr>
        <w:t>investigation</w:t>
      </w:r>
      <w:r w:rsidR="00F87E16" w:rsidRPr="005C7ED3">
        <w:rPr>
          <w:rFonts w:ascii="Arial" w:hAnsi="Arial" w:cs="Arial"/>
        </w:rPr>
        <w:t xml:space="preserve"> with a range of </w:t>
      </w:r>
      <w:r w:rsidR="00CF4B88" w:rsidRPr="005C7ED3">
        <w:rPr>
          <w:rFonts w:ascii="Arial" w:hAnsi="Arial" w:cs="Arial"/>
        </w:rPr>
        <w:t>c</w:t>
      </w:r>
      <w:r w:rsidR="00F87E16" w:rsidRPr="005C7ED3">
        <w:rPr>
          <w:rFonts w:ascii="Arial" w:hAnsi="Arial" w:cs="Arial"/>
        </w:rPr>
        <w:t>hief officers</w:t>
      </w:r>
      <w:r w:rsidR="00442775" w:rsidRPr="005C7ED3">
        <w:rPr>
          <w:rFonts w:ascii="Arial" w:hAnsi="Arial" w:cs="Arial"/>
        </w:rPr>
        <w:t xml:space="preserve"> added insult to injury</w:t>
      </w:r>
      <w:r w:rsidR="00F87E16" w:rsidRPr="005C7ED3">
        <w:rPr>
          <w:rFonts w:ascii="Arial" w:hAnsi="Arial" w:cs="Arial"/>
        </w:rPr>
        <w:t xml:space="preserve">, with many commenting on the frosty adult and child style relationship which came to </w:t>
      </w:r>
      <w:r w:rsidR="00442775" w:rsidRPr="005C7ED3">
        <w:rPr>
          <w:rFonts w:ascii="Arial" w:hAnsi="Arial" w:cs="Arial"/>
        </w:rPr>
        <w:t>fruition over time</w:t>
      </w:r>
      <w:sdt>
        <w:sdtPr>
          <w:rPr>
            <w:rFonts w:ascii="Arial" w:hAnsi="Arial" w:cs="Arial"/>
          </w:rPr>
          <w:id w:val="-1783021277"/>
          <w:citation/>
        </w:sdtPr>
        <w:sdtContent>
          <w:r w:rsidR="00F87E16" w:rsidRPr="005C7ED3">
            <w:rPr>
              <w:rFonts w:ascii="Arial" w:hAnsi="Arial" w:cs="Arial"/>
            </w:rPr>
            <w:fldChar w:fldCharType="begin"/>
          </w:r>
          <w:r w:rsidR="00F87E16" w:rsidRPr="005C7ED3">
            <w:rPr>
              <w:rFonts w:ascii="Arial" w:hAnsi="Arial" w:cs="Arial"/>
            </w:rPr>
            <w:instrText xml:space="preserve"> CITATION Cal11 \l 2057 </w:instrText>
          </w:r>
          <w:r w:rsidR="00F87E16"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(Caless, 2011)</w:t>
          </w:r>
          <w:r w:rsidR="00F87E16" w:rsidRPr="005C7ED3">
            <w:rPr>
              <w:rFonts w:ascii="Arial" w:hAnsi="Arial" w:cs="Arial"/>
            </w:rPr>
            <w:fldChar w:fldCharType="end"/>
          </w:r>
        </w:sdtContent>
      </w:sdt>
      <w:r w:rsidR="00B95838" w:rsidRPr="005C7ED3">
        <w:rPr>
          <w:rFonts w:ascii="Arial" w:hAnsi="Arial" w:cs="Arial"/>
        </w:rPr>
        <w:t xml:space="preserve">. Highlighting </w:t>
      </w:r>
      <w:r w:rsidR="00393F57" w:rsidRPr="005C7ED3">
        <w:rPr>
          <w:rFonts w:ascii="Arial" w:hAnsi="Arial" w:cs="Arial"/>
        </w:rPr>
        <w:t xml:space="preserve">that governance </w:t>
      </w:r>
      <w:r w:rsidR="00B95838" w:rsidRPr="005C7ED3">
        <w:rPr>
          <w:rFonts w:ascii="Arial" w:hAnsi="Arial" w:cs="Arial"/>
        </w:rPr>
        <w:t>has a major part in shaping the professional</w:t>
      </w:r>
      <w:r w:rsidR="00393F57" w:rsidRPr="005C7ED3">
        <w:rPr>
          <w:rFonts w:ascii="Arial" w:hAnsi="Arial" w:cs="Arial"/>
        </w:rPr>
        <w:t xml:space="preserve"> nature of public offices. </w:t>
      </w:r>
    </w:p>
    <w:p w14:paraId="31C54231" w14:textId="41244098" w:rsidR="0066116D" w:rsidRPr="005C7ED3" w:rsidRDefault="0066116D" w:rsidP="005C7ED3">
      <w:pPr>
        <w:pStyle w:val="paragraph"/>
        <w:spacing w:before="0" w:beforeAutospacing="0" w:after="0" w:afterAutospacing="0" w:line="480" w:lineRule="auto"/>
        <w:jc w:val="both"/>
        <w:textAlignment w:val="baseline"/>
        <w:rPr>
          <w:rFonts w:ascii="Arial" w:hAnsi="Arial" w:cs="Arial"/>
        </w:rPr>
      </w:pPr>
    </w:p>
    <w:p w14:paraId="5FD540AF" w14:textId="61F35FA5" w:rsidR="00B2164D" w:rsidRPr="005C7ED3" w:rsidRDefault="00406E7D"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The </w:t>
      </w:r>
      <w:r w:rsidR="00A12E1D" w:rsidRPr="005C7ED3">
        <w:rPr>
          <w:rFonts w:ascii="Arial" w:hAnsi="Arial" w:cs="Arial"/>
        </w:rPr>
        <w:t xml:space="preserve">lack of understanding on the presence and </w:t>
      </w:r>
      <w:r w:rsidR="002F5F2E" w:rsidRPr="005C7ED3">
        <w:rPr>
          <w:rFonts w:ascii="Arial" w:hAnsi="Arial" w:cs="Arial"/>
        </w:rPr>
        <w:t xml:space="preserve">purpose of such authorities </w:t>
      </w:r>
      <w:r w:rsidR="004B76DC" w:rsidRPr="005C7ED3">
        <w:rPr>
          <w:rFonts w:ascii="Arial" w:hAnsi="Arial" w:cs="Arial"/>
        </w:rPr>
        <w:t xml:space="preserve">came to a head when </w:t>
      </w:r>
      <w:r w:rsidR="005F3E67" w:rsidRPr="005C7ED3">
        <w:rPr>
          <w:rFonts w:ascii="Arial" w:hAnsi="Arial" w:cs="Arial"/>
        </w:rPr>
        <w:t xml:space="preserve">the </w:t>
      </w:r>
      <w:r w:rsidR="004B76DC" w:rsidRPr="005C7ED3">
        <w:rPr>
          <w:rFonts w:ascii="Arial" w:hAnsi="Arial" w:cs="Arial"/>
        </w:rPr>
        <w:t>coalition government came to power in 2010</w:t>
      </w:r>
      <w:r w:rsidR="00A12E1D" w:rsidRPr="005C7ED3">
        <w:rPr>
          <w:rFonts w:ascii="Arial" w:hAnsi="Arial" w:cs="Arial"/>
        </w:rPr>
        <w:t xml:space="preserve"> and enacted the </w:t>
      </w:r>
      <w:r w:rsidR="00D75A33" w:rsidRPr="005C7ED3">
        <w:rPr>
          <w:rFonts w:ascii="Arial" w:hAnsi="Arial" w:cs="Arial"/>
        </w:rPr>
        <w:t>Police Reform and Social Responsibility Act 2011</w:t>
      </w:r>
      <w:r w:rsidR="00442775" w:rsidRPr="005C7ED3">
        <w:rPr>
          <w:rFonts w:ascii="Arial" w:hAnsi="Arial" w:cs="Arial"/>
        </w:rPr>
        <w:t xml:space="preserve"> </w:t>
      </w:r>
      <w:sdt>
        <w:sdtPr>
          <w:rPr>
            <w:rFonts w:ascii="Arial" w:hAnsi="Arial" w:cs="Arial"/>
          </w:rPr>
          <w:id w:val="1843284037"/>
          <w:citation/>
        </w:sdtPr>
        <w:sdtContent>
          <w:r w:rsidR="00442775" w:rsidRPr="005C7ED3">
            <w:rPr>
              <w:rFonts w:ascii="Arial" w:hAnsi="Arial" w:cs="Arial"/>
            </w:rPr>
            <w:fldChar w:fldCharType="begin"/>
          </w:r>
          <w:r w:rsidR="00442775" w:rsidRPr="005C7ED3">
            <w:rPr>
              <w:rFonts w:ascii="Arial" w:hAnsi="Arial" w:cs="Arial"/>
            </w:rPr>
            <w:instrText xml:space="preserve"> CITATION Hom11 \l 2057 </w:instrText>
          </w:r>
          <w:r w:rsidR="00442775" w:rsidRPr="005C7ED3">
            <w:rPr>
              <w:rFonts w:ascii="Arial" w:hAnsi="Arial" w:cs="Arial"/>
            </w:rPr>
            <w:fldChar w:fldCharType="separate"/>
          </w:r>
          <w:r w:rsidR="00C94C3B" w:rsidRPr="00C94C3B">
            <w:rPr>
              <w:rFonts w:ascii="Arial" w:hAnsi="Arial" w:cs="Arial"/>
              <w:noProof/>
            </w:rPr>
            <w:t>(Home Office, 2011)</w:t>
          </w:r>
          <w:r w:rsidR="00442775" w:rsidRPr="005C7ED3">
            <w:rPr>
              <w:rFonts w:ascii="Arial" w:hAnsi="Arial" w:cs="Arial"/>
            </w:rPr>
            <w:fldChar w:fldCharType="end"/>
          </w:r>
        </w:sdtContent>
      </w:sdt>
      <w:r w:rsidR="00C95601" w:rsidRPr="005C7ED3">
        <w:rPr>
          <w:rFonts w:ascii="Arial" w:hAnsi="Arial" w:cs="Arial"/>
        </w:rPr>
        <w:t xml:space="preserve">, </w:t>
      </w:r>
      <w:r w:rsidR="002F5F2E" w:rsidRPr="005C7ED3">
        <w:rPr>
          <w:rFonts w:ascii="Arial" w:hAnsi="Arial" w:cs="Arial"/>
        </w:rPr>
        <w:t>which create</w:t>
      </w:r>
      <w:r w:rsidR="00C70552" w:rsidRPr="005C7ED3">
        <w:rPr>
          <w:rFonts w:ascii="Arial" w:hAnsi="Arial" w:cs="Arial"/>
        </w:rPr>
        <w:t xml:space="preserve">d </w:t>
      </w:r>
      <w:r w:rsidR="00CF4B88" w:rsidRPr="005C7ED3">
        <w:rPr>
          <w:rFonts w:ascii="Arial" w:hAnsi="Arial" w:cs="Arial"/>
        </w:rPr>
        <w:t>P</w:t>
      </w:r>
      <w:r w:rsidR="00FF17ED" w:rsidRPr="005C7ED3">
        <w:rPr>
          <w:rFonts w:ascii="Arial" w:hAnsi="Arial" w:cs="Arial"/>
        </w:rPr>
        <w:t xml:space="preserve">olice and </w:t>
      </w:r>
      <w:r w:rsidR="00CF4B88" w:rsidRPr="005C7ED3">
        <w:rPr>
          <w:rFonts w:ascii="Arial" w:hAnsi="Arial" w:cs="Arial"/>
        </w:rPr>
        <w:t>C</w:t>
      </w:r>
      <w:r w:rsidR="00FF17ED" w:rsidRPr="005C7ED3">
        <w:rPr>
          <w:rFonts w:ascii="Arial" w:hAnsi="Arial" w:cs="Arial"/>
        </w:rPr>
        <w:t xml:space="preserve">rime </w:t>
      </w:r>
      <w:r w:rsidR="00CF4B88" w:rsidRPr="005C7ED3">
        <w:rPr>
          <w:rFonts w:ascii="Arial" w:hAnsi="Arial" w:cs="Arial"/>
        </w:rPr>
        <w:t>P</w:t>
      </w:r>
      <w:r w:rsidR="00FF17ED" w:rsidRPr="005C7ED3">
        <w:rPr>
          <w:rFonts w:ascii="Arial" w:hAnsi="Arial" w:cs="Arial"/>
        </w:rPr>
        <w:t xml:space="preserve">anels and </w:t>
      </w:r>
      <w:r w:rsidR="00CF4B88" w:rsidRPr="005C7ED3">
        <w:rPr>
          <w:rFonts w:ascii="Arial" w:hAnsi="Arial" w:cs="Arial"/>
        </w:rPr>
        <w:t>C</w:t>
      </w:r>
      <w:r w:rsidR="00FF17ED" w:rsidRPr="005C7ED3">
        <w:rPr>
          <w:rFonts w:ascii="Arial" w:hAnsi="Arial" w:cs="Arial"/>
        </w:rPr>
        <w:t xml:space="preserve">ommissioners in </w:t>
      </w:r>
      <w:r w:rsidR="00FF17ED" w:rsidRPr="00887995">
        <w:rPr>
          <w:rFonts w:ascii="Arial" w:hAnsi="Arial" w:cs="Arial"/>
        </w:rPr>
        <w:t>their place</w:t>
      </w:r>
      <w:r w:rsidR="004E0BCF" w:rsidRPr="00887995">
        <w:rPr>
          <w:rFonts w:ascii="Arial" w:hAnsi="Arial" w:cs="Arial"/>
        </w:rPr>
        <w:t>.</w:t>
      </w:r>
      <w:r w:rsidR="001E6959">
        <w:rPr>
          <w:rFonts w:ascii="Arial" w:hAnsi="Arial" w:cs="Arial"/>
        </w:rPr>
        <w:t xml:space="preserve"> </w:t>
      </w:r>
      <w:r w:rsidR="004E0BCF" w:rsidRPr="005C7ED3">
        <w:rPr>
          <w:rFonts w:ascii="Arial" w:hAnsi="Arial" w:cs="Arial"/>
        </w:rPr>
        <w:t>The role of the Commissioners is to be the voice of the people, to hold forces to account and ensure that the needs of the people that reside in the force area are met</w:t>
      </w:r>
      <w:r w:rsidR="00464252" w:rsidRPr="005C7ED3">
        <w:rPr>
          <w:rFonts w:ascii="Arial" w:hAnsi="Arial" w:cs="Arial"/>
        </w:rPr>
        <w:t>, hence their role as recipients for all funding related to the activities of their force</w:t>
      </w:r>
      <w:r w:rsidR="00CF4B88" w:rsidRPr="005C7ED3">
        <w:rPr>
          <w:rFonts w:ascii="Arial" w:hAnsi="Arial" w:cs="Arial"/>
        </w:rPr>
        <w:t xml:space="preserve"> </w:t>
      </w:r>
      <w:sdt>
        <w:sdtPr>
          <w:rPr>
            <w:rFonts w:ascii="Arial" w:hAnsi="Arial" w:cs="Arial"/>
          </w:rPr>
          <w:id w:val="-1455011507"/>
          <w:citation/>
        </w:sdtPr>
        <w:sdtContent>
          <w:r w:rsidR="00CF4B88" w:rsidRPr="005C7ED3">
            <w:rPr>
              <w:rFonts w:ascii="Arial" w:hAnsi="Arial" w:cs="Arial"/>
            </w:rPr>
            <w:fldChar w:fldCharType="begin"/>
          </w:r>
          <w:r w:rsidR="00CF4B88" w:rsidRPr="005C7ED3">
            <w:rPr>
              <w:rFonts w:ascii="Arial" w:hAnsi="Arial" w:cs="Arial"/>
            </w:rPr>
            <w:instrText xml:space="preserve"> CITATION Ass21 \l 2057 </w:instrText>
          </w:r>
          <w:r w:rsidR="00CF4B88" w:rsidRPr="005C7ED3">
            <w:rPr>
              <w:rFonts w:ascii="Arial" w:hAnsi="Arial" w:cs="Arial"/>
            </w:rPr>
            <w:fldChar w:fldCharType="separate"/>
          </w:r>
          <w:r w:rsidR="00C94C3B" w:rsidRPr="00C94C3B">
            <w:rPr>
              <w:rFonts w:ascii="Arial" w:hAnsi="Arial" w:cs="Arial"/>
              <w:noProof/>
            </w:rPr>
            <w:t>(Association of Police and Crime Commissioners, 2021)</w:t>
          </w:r>
          <w:r w:rsidR="00CF4B88" w:rsidRPr="005C7ED3">
            <w:rPr>
              <w:rFonts w:ascii="Arial" w:hAnsi="Arial" w:cs="Arial"/>
            </w:rPr>
            <w:fldChar w:fldCharType="end"/>
          </w:r>
        </w:sdtContent>
      </w:sdt>
      <w:r w:rsidR="00464252" w:rsidRPr="005C7ED3">
        <w:rPr>
          <w:rFonts w:ascii="Arial" w:hAnsi="Arial" w:cs="Arial"/>
        </w:rPr>
        <w:t xml:space="preserve">. </w:t>
      </w:r>
      <w:r w:rsidR="00442775" w:rsidRPr="005C7ED3">
        <w:rPr>
          <w:rFonts w:ascii="Arial" w:hAnsi="Arial" w:cs="Arial"/>
        </w:rPr>
        <w:t>The pane</w:t>
      </w:r>
      <w:r w:rsidR="00CF4B88" w:rsidRPr="005C7ED3">
        <w:rPr>
          <w:rFonts w:ascii="Arial" w:hAnsi="Arial" w:cs="Arial"/>
        </w:rPr>
        <w:t>l are</w:t>
      </w:r>
      <w:r w:rsidR="00464252" w:rsidRPr="005C7ED3">
        <w:rPr>
          <w:rFonts w:ascii="Arial" w:hAnsi="Arial" w:cs="Arial"/>
        </w:rPr>
        <w:t xml:space="preserve"> responsible for supporting and challenging Commissioners, </w:t>
      </w:r>
      <w:r w:rsidR="00FE6A94" w:rsidRPr="005C7ED3">
        <w:rPr>
          <w:rFonts w:ascii="Arial" w:hAnsi="Arial" w:cs="Arial"/>
        </w:rPr>
        <w:t xml:space="preserve">with one of their most important </w:t>
      </w:r>
      <w:r w:rsidR="008A5045" w:rsidRPr="005C7ED3">
        <w:rPr>
          <w:rFonts w:ascii="Arial" w:hAnsi="Arial" w:cs="Arial"/>
        </w:rPr>
        <w:t>responsibilities being the</w:t>
      </w:r>
      <w:r w:rsidR="00464252" w:rsidRPr="005C7ED3">
        <w:rPr>
          <w:rFonts w:ascii="Arial" w:hAnsi="Arial" w:cs="Arial"/>
        </w:rPr>
        <w:t xml:space="preserve"> power of veto in respect of any proposed precept changes and proposed candidates for Chief Constable positions.</w:t>
      </w:r>
    </w:p>
    <w:p w14:paraId="40FFDB28" w14:textId="77777777" w:rsidR="004E0BCF" w:rsidRPr="005C7ED3" w:rsidRDefault="004E0BCF" w:rsidP="005C7ED3">
      <w:pPr>
        <w:pStyle w:val="paragraph"/>
        <w:spacing w:before="0" w:beforeAutospacing="0" w:after="0" w:afterAutospacing="0" w:line="480" w:lineRule="auto"/>
        <w:jc w:val="both"/>
        <w:textAlignment w:val="baseline"/>
        <w:rPr>
          <w:rFonts w:ascii="Arial" w:hAnsi="Arial" w:cs="Arial"/>
        </w:rPr>
      </w:pPr>
    </w:p>
    <w:p w14:paraId="5BB55AA5" w14:textId="7589506F" w:rsidR="005F3E67" w:rsidRPr="005C7ED3" w:rsidRDefault="002F5F2E"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Nine years on, and inevitably delayed due to the ongoing pandemic</w:t>
      </w:r>
      <w:r w:rsidR="00F12E8E" w:rsidRPr="005C7ED3">
        <w:rPr>
          <w:rFonts w:ascii="Arial" w:hAnsi="Arial" w:cs="Arial"/>
        </w:rPr>
        <w:t>,</w:t>
      </w:r>
      <w:r w:rsidRPr="005C7ED3">
        <w:rPr>
          <w:rFonts w:ascii="Arial" w:hAnsi="Arial" w:cs="Arial"/>
        </w:rPr>
        <w:t xml:space="preserve"> we are fast approaching </w:t>
      </w:r>
      <w:r w:rsidR="00FF17ED" w:rsidRPr="005C7ED3">
        <w:rPr>
          <w:rFonts w:ascii="Arial" w:hAnsi="Arial" w:cs="Arial"/>
        </w:rPr>
        <w:t>an underwhelming third election cycle, which</w:t>
      </w:r>
      <w:r w:rsidR="005F3E67" w:rsidRPr="005C7ED3">
        <w:rPr>
          <w:rFonts w:ascii="Arial" w:hAnsi="Arial" w:cs="Arial"/>
        </w:rPr>
        <w:t xml:space="preserve"> leads into</w:t>
      </w:r>
      <w:r w:rsidR="00FF17ED" w:rsidRPr="005C7ED3">
        <w:rPr>
          <w:rFonts w:ascii="Arial" w:hAnsi="Arial" w:cs="Arial"/>
        </w:rPr>
        <w:t xml:space="preserve"> the first challenge identified</w:t>
      </w:r>
      <w:r w:rsidR="00F12E8E" w:rsidRPr="005C7ED3">
        <w:rPr>
          <w:rFonts w:ascii="Arial" w:hAnsi="Arial" w:cs="Arial"/>
        </w:rPr>
        <w:t xml:space="preserve"> in this essay</w:t>
      </w:r>
      <w:r w:rsidR="001F63DB" w:rsidRPr="005C7ED3">
        <w:rPr>
          <w:rFonts w:ascii="Arial" w:hAnsi="Arial" w:cs="Arial"/>
        </w:rPr>
        <w:t xml:space="preserve">: </w:t>
      </w:r>
      <w:r w:rsidR="00BF01FE" w:rsidRPr="005C7ED3">
        <w:rPr>
          <w:rFonts w:ascii="Arial" w:hAnsi="Arial" w:cs="Arial"/>
        </w:rPr>
        <w:t xml:space="preserve">the </w:t>
      </w:r>
      <w:r w:rsidR="005F3E67" w:rsidRPr="005C7ED3">
        <w:rPr>
          <w:rFonts w:ascii="Arial" w:hAnsi="Arial" w:cs="Arial"/>
        </w:rPr>
        <w:t>cost and impact</w:t>
      </w:r>
      <w:r w:rsidR="00A62C53" w:rsidRPr="005C7ED3">
        <w:rPr>
          <w:rFonts w:ascii="Arial" w:hAnsi="Arial" w:cs="Arial"/>
        </w:rPr>
        <w:t xml:space="preserve"> of their introduction.</w:t>
      </w:r>
    </w:p>
    <w:p w14:paraId="21831662" w14:textId="77777777" w:rsidR="00F87E16" w:rsidRPr="005C7ED3" w:rsidRDefault="00F87E16" w:rsidP="005C7ED3">
      <w:pPr>
        <w:pStyle w:val="paragraph"/>
        <w:spacing w:before="0" w:beforeAutospacing="0" w:after="0" w:afterAutospacing="0" w:line="480" w:lineRule="auto"/>
        <w:jc w:val="both"/>
        <w:textAlignment w:val="baseline"/>
        <w:rPr>
          <w:rFonts w:ascii="Arial" w:hAnsi="Arial" w:cs="Arial"/>
        </w:rPr>
      </w:pPr>
    </w:p>
    <w:p w14:paraId="69411DD0" w14:textId="28CCD573" w:rsidR="003502B0" w:rsidRPr="005C7ED3" w:rsidRDefault="005F3E67"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Policing authorities although much </w:t>
      </w:r>
      <w:r w:rsidR="00051B38" w:rsidRPr="005C7ED3">
        <w:rPr>
          <w:rFonts w:ascii="Arial" w:hAnsi="Arial" w:cs="Arial"/>
        </w:rPr>
        <w:t>criticised</w:t>
      </w:r>
      <w:r w:rsidRPr="005C7ED3">
        <w:rPr>
          <w:rFonts w:ascii="Arial" w:hAnsi="Arial" w:cs="Arial"/>
        </w:rPr>
        <w:t xml:space="preserve"> were </w:t>
      </w:r>
      <w:r w:rsidRPr="00887995">
        <w:rPr>
          <w:rFonts w:ascii="Arial" w:hAnsi="Arial" w:cs="Arial"/>
        </w:rPr>
        <w:t>significantly cheaper,</w:t>
      </w:r>
      <w:r w:rsidR="00A61F2F">
        <w:rPr>
          <w:rFonts w:ascii="Arial" w:hAnsi="Arial" w:cs="Arial"/>
        </w:rPr>
        <w:t xml:space="preserve"> </w:t>
      </w:r>
      <w:r w:rsidRPr="005C7ED3">
        <w:rPr>
          <w:rFonts w:ascii="Arial" w:hAnsi="Arial" w:cs="Arial"/>
        </w:rPr>
        <w:t>and although there is no apparent ceiling price on improved transparency and accountability</w:t>
      </w:r>
      <w:r w:rsidR="00BC6CBE" w:rsidRPr="005C7ED3">
        <w:rPr>
          <w:rFonts w:ascii="Arial" w:hAnsi="Arial" w:cs="Arial"/>
        </w:rPr>
        <w:t>,</w:t>
      </w:r>
      <w:r w:rsidRPr="005C7ED3">
        <w:rPr>
          <w:rFonts w:ascii="Arial" w:hAnsi="Arial" w:cs="Arial"/>
        </w:rPr>
        <w:t xml:space="preserve"> we must assess whether the add</w:t>
      </w:r>
      <w:r w:rsidR="00051B38" w:rsidRPr="005C7ED3">
        <w:rPr>
          <w:rFonts w:ascii="Arial" w:hAnsi="Arial" w:cs="Arial"/>
        </w:rPr>
        <w:t xml:space="preserve">itional costs would be best funnelled back into front line services, where the general public could </w:t>
      </w:r>
      <w:r w:rsidR="00887995">
        <w:rPr>
          <w:rFonts w:ascii="Arial" w:hAnsi="Arial" w:cs="Arial"/>
        </w:rPr>
        <w:t>benefit from</w:t>
      </w:r>
      <w:r w:rsidR="00C05B71">
        <w:rPr>
          <w:rFonts w:ascii="Arial" w:hAnsi="Arial" w:cs="Arial"/>
        </w:rPr>
        <w:t xml:space="preserve"> </w:t>
      </w:r>
      <w:r w:rsidR="00051B38" w:rsidRPr="005C7ED3">
        <w:rPr>
          <w:rFonts w:ascii="Arial" w:hAnsi="Arial" w:cs="Arial"/>
        </w:rPr>
        <w:t>the increase in their precept.</w:t>
      </w:r>
    </w:p>
    <w:p w14:paraId="4486FF99" w14:textId="77777777" w:rsidR="003502B0" w:rsidRPr="005C7ED3" w:rsidRDefault="003502B0" w:rsidP="005C7ED3">
      <w:pPr>
        <w:pStyle w:val="paragraph"/>
        <w:spacing w:before="0" w:beforeAutospacing="0" w:after="0" w:afterAutospacing="0" w:line="480" w:lineRule="auto"/>
        <w:jc w:val="both"/>
        <w:textAlignment w:val="baseline"/>
        <w:rPr>
          <w:rFonts w:ascii="Arial" w:hAnsi="Arial" w:cs="Arial"/>
        </w:rPr>
      </w:pPr>
    </w:p>
    <w:p w14:paraId="12822669" w14:textId="31993BF5" w:rsidR="006C4DF3" w:rsidRPr="005C7ED3" w:rsidRDefault="003502B0"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The introduction</w:t>
      </w:r>
      <w:r w:rsidR="00B61EC1" w:rsidRPr="005C7ED3">
        <w:rPr>
          <w:rFonts w:ascii="Arial" w:hAnsi="Arial" w:cs="Arial"/>
        </w:rPr>
        <w:t xml:space="preserve"> in 2012 </w:t>
      </w:r>
      <w:r w:rsidRPr="005C7ED3">
        <w:rPr>
          <w:rFonts w:ascii="Arial" w:hAnsi="Arial" w:cs="Arial"/>
        </w:rPr>
        <w:t>of democratically elected </w:t>
      </w:r>
      <w:r w:rsidR="00B61EC1" w:rsidRPr="005C7ED3">
        <w:rPr>
          <w:rFonts w:ascii="Arial" w:hAnsi="Arial" w:cs="Arial"/>
        </w:rPr>
        <w:t>individual</w:t>
      </w:r>
      <w:r w:rsidR="00093BAA">
        <w:rPr>
          <w:rFonts w:ascii="Arial" w:hAnsi="Arial" w:cs="Arial"/>
        </w:rPr>
        <w:t>s</w:t>
      </w:r>
      <w:r w:rsidR="009F6B31" w:rsidRPr="005C7ED3">
        <w:rPr>
          <w:rFonts w:ascii="Arial" w:hAnsi="Arial" w:cs="Arial"/>
        </w:rPr>
        <w:t xml:space="preserve"> </w:t>
      </w:r>
      <w:r w:rsidR="00B61EC1" w:rsidRPr="005C7ED3">
        <w:rPr>
          <w:rFonts w:ascii="Arial" w:hAnsi="Arial" w:cs="Arial"/>
        </w:rPr>
        <w:t>to hold police to account</w:t>
      </w:r>
      <w:r w:rsidRPr="005C7ED3">
        <w:rPr>
          <w:rFonts w:ascii="Arial" w:hAnsi="Arial" w:cs="Arial"/>
        </w:rPr>
        <w:t xml:space="preserve"> was </w:t>
      </w:r>
      <w:r w:rsidR="00953978" w:rsidRPr="005C7ED3">
        <w:rPr>
          <w:rFonts w:ascii="Arial" w:hAnsi="Arial" w:cs="Arial"/>
        </w:rPr>
        <w:t>underwhelming</w:t>
      </w:r>
      <w:r w:rsidRPr="005C7ED3">
        <w:rPr>
          <w:rFonts w:ascii="Arial" w:hAnsi="Arial" w:cs="Arial"/>
        </w:rPr>
        <w:t>. A manifesto pledge that was</w:t>
      </w:r>
      <w:r w:rsidR="00B61EC1" w:rsidRPr="005C7ED3">
        <w:rPr>
          <w:rFonts w:ascii="Arial" w:hAnsi="Arial" w:cs="Arial"/>
        </w:rPr>
        <w:t xml:space="preserve"> seemingly</w:t>
      </w:r>
      <w:r w:rsidRPr="005C7ED3">
        <w:rPr>
          <w:rFonts w:ascii="Arial" w:hAnsi="Arial" w:cs="Arial"/>
        </w:rPr>
        <w:t xml:space="preserve"> rushed through</w:t>
      </w:r>
      <w:r w:rsidR="003C0DA8" w:rsidRPr="005C7ED3">
        <w:rPr>
          <w:rFonts w:ascii="Arial" w:hAnsi="Arial" w:cs="Arial"/>
        </w:rPr>
        <w:t xml:space="preserve"> and lacked</w:t>
      </w:r>
      <w:r w:rsidRPr="005C7ED3">
        <w:rPr>
          <w:rFonts w:ascii="Arial" w:hAnsi="Arial" w:cs="Arial"/>
        </w:rPr>
        <w:t xml:space="preserve"> any clear communication strategy, or if there was a strategy it was ill conceived</w:t>
      </w:r>
      <w:r w:rsidR="00373282" w:rsidRPr="005C7ED3">
        <w:rPr>
          <w:rFonts w:ascii="Arial" w:hAnsi="Arial" w:cs="Arial"/>
        </w:rPr>
        <w:t xml:space="preserve">, </w:t>
      </w:r>
      <w:r w:rsidRPr="005C7ED3">
        <w:rPr>
          <w:rFonts w:ascii="Arial" w:hAnsi="Arial" w:cs="Arial"/>
        </w:rPr>
        <w:t>as the lack of engagement countrywide was reflected in voter turnout figures</w:t>
      </w:r>
      <w:r w:rsidR="00A20A3C" w:rsidRPr="005C7ED3">
        <w:rPr>
          <w:rFonts w:ascii="Arial" w:hAnsi="Arial" w:cs="Arial"/>
        </w:rPr>
        <w:t xml:space="preserve"> </w:t>
      </w:r>
      <w:sdt>
        <w:sdtPr>
          <w:rPr>
            <w:rFonts w:ascii="Arial" w:hAnsi="Arial" w:cs="Arial"/>
          </w:rPr>
          <w:id w:val="-1001352102"/>
          <w:citation/>
        </w:sdtPr>
        <w:sdtContent>
          <w:r w:rsidR="00A20A3C" w:rsidRPr="005C7ED3">
            <w:rPr>
              <w:rFonts w:ascii="Arial" w:hAnsi="Arial" w:cs="Arial"/>
            </w:rPr>
            <w:fldChar w:fldCharType="begin"/>
          </w:r>
          <w:r w:rsidR="006D1F59" w:rsidRPr="005C7ED3">
            <w:rPr>
              <w:rFonts w:ascii="Arial" w:hAnsi="Arial" w:cs="Arial"/>
            </w:rPr>
            <w:instrText xml:space="preserve">CITATION Lov12 \t  \l 2057 </w:instrText>
          </w:r>
          <w:r w:rsidR="00A20A3C" w:rsidRPr="005C7ED3">
            <w:rPr>
              <w:rFonts w:ascii="Arial" w:hAnsi="Arial" w:cs="Arial"/>
            </w:rPr>
            <w:fldChar w:fldCharType="separate"/>
          </w:r>
          <w:r w:rsidR="00C94C3B" w:rsidRPr="00C94C3B">
            <w:rPr>
              <w:rFonts w:ascii="Arial" w:hAnsi="Arial" w:cs="Arial"/>
              <w:noProof/>
            </w:rPr>
            <w:t>(Loveday, 2012)</w:t>
          </w:r>
          <w:r w:rsidR="00A20A3C" w:rsidRPr="005C7ED3">
            <w:rPr>
              <w:rFonts w:ascii="Arial" w:hAnsi="Arial" w:cs="Arial"/>
            </w:rPr>
            <w:fldChar w:fldCharType="end"/>
          </w:r>
        </w:sdtContent>
      </w:sdt>
      <w:r w:rsidR="00DC7FDB" w:rsidRPr="005C7ED3">
        <w:rPr>
          <w:rFonts w:ascii="Arial" w:hAnsi="Arial" w:cs="Arial"/>
        </w:rPr>
        <w:t xml:space="preserve">. These figures clearly </w:t>
      </w:r>
      <w:r w:rsidRPr="005C7ED3">
        <w:rPr>
          <w:rFonts w:ascii="Arial" w:hAnsi="Arial" w:cs="Arial"/>
        </w:rPr>
        <w:t>show that people did not understand what they were voting for, why they were voting for it, or </w:t>
      </w:r>
      <w:r w:rsidR="00536906" w:rsidRPr="005C7ED3">
        <w:rPr>
          <w:rFonts w:ascii="Arial" w:hAnsi="Arial" w:cs="Arial"/>
        </w:rPr>
        <w:t xml:space="preserve">arguably the most </w:t>
      </w:r>
      <w:r w:rsidRPr="005C7ED3">
        <w:rPr>
          <w:rFonts w:ascii="Arial" w:hAnsi="Arial" w:cs="Arial"/>
        </w:rPr>
        <w:t xml:space="preserve">probable </w:t>
      </w:r>
      <w:r w:rsidR="008843DC" w:rsidRPr="005C7ED3">
        <w:rPr>
          <w:rFonts w:ascii="Arial" w:hAnsi="Arial" w:cs="Arial"/>
        </w:rPr>
        <w:t>factor</w:t>
      </w:r>
      <w:r w:rsidR="00536906" w:rsidRPr="005C7ED3">
        <w:rPr>
          <w:rFonts w:ascii="Arial" w:hAnsi="Arial" w:cs="Arial"/>
        </w:rPr>
        <w:t xml:space="preserve">: </w:t>
      </w:r>
      <w:r w:rsidRPr="005C7ED3">
        <w:rPr>
          <w:rFonts w:ascii="Arial" w:hAnsi="Arial" w:cs="Arial"/>
        </w:rPr>
        <w:t>they did not care for the concept in so far as they were not interested in politic</w:t>
      </w:r>
      <w:r w:rsidR="00720650" w:rsidRPr="005C7ED3">
        <w:rPr>
          <w:rFonts w:ascii="Arial" w:hAnsi="Arial" w:cs="Arial"/>
        </w:rPr>
        <w:t>s. Unfortunately,</w:t>
      </w:r>
      <w:r w:rsidR="001B25E8" w:rsidRPr="005C7ED3">
        <w:rPr>
          <w:rFonts w:ascii="Arial" w:hAnsi="Arial" w:cs="Arial"/>
        </w:rPr>
        <w:t xml:space="preserve"> in contemporary policing</w:t>
      </w:r>
      <w:r w:rsidR="00B542A6" w:rsidRPr="005C7ED3">
        <w:rPr>
          <w:rFonts w:ascii="Arial" w:hAnsi="Arial" w:cs="Arial"/>
        </w:rPr>
        <w:t>,</w:t>
      </w:r>
      <w:r w:rsidR="001B25E8" w:rsidRPr="005C7ED3">
        <w:rPr>
          <w:rFonts w:ascii="Arial" w:hAnsi="Arial" w:cs="Arial"/>
        </w:rPr>
        <w:t xml:space="preserve"> politic</w:t>
      </w:r>
      <w:r w:rsidR="00544A3B" w:rsidRPr="005C7ED3">
        <w:rPr>
          <w:rFonts w:ascii="Arial" w:hAnsi="Arial" w:cs="Arial"/>
        </w:rPr>
        <w:t xml:space="preserve">s has become </w:t>
      </w:r>
      <w:r w:rsidR="00CC1C47" w:rsidRPr="005C7ED3">
        <w:rPr>
          <w:rFonts w:ascii="Arial" w:hAnsi="Arial" w:cs="Arial"/>
        </w:rPr>
        <w:t xml:space="preserve">an unavoidable and constant presence – </w:t>
      </w:r>
      <w:r w:rsidRPr="005C7ED3">
        <w:rPr>
          <w:rFonts w:ascii="Arial" w:hAnsi="Arial" w:cs="Arial"/>
        </w:rPr>
        <w:t>an</w:t>
      </w:r>
      <w:r w:rsidR="00CC1C47" w:rsidRPr="005C7ED3">
        <w:rPr>
          <w:rFonts w:ascii="Arial" w:hAnsi="Arial" w:cs="Arial"/>
        </w:rPr>
        <w:t xml:space="preserve"> </w:t>
      </w:r>
      <w:r w:rsidRPr="005C7ED3">
        <w:rPr>
          <w:rFonts w:ascii="Arial" w:hAnsi="Arial" w:cs="Arial"/>
        </w:rPr>
        <w:t>issue</w:t>
      </w:r>
      <w:r w:rsidR="00F01B46" w:rsidRPr="005C7ED3">
        <w:rPr>
          <w:rFonts w:ascii="Arial" w:hAnsi="Arial" w:cs="Arial"/>
        </w:rPr>
        <w:t xml:space="preserve"> which will be addressed in more detail</w:t>
      </w:r>
      <w:r w:rsidRPr="005C7ED3">
        <w:rPr>
          <w:rFonts w:ascii="Arial" w:hAnsi="Arial" w:cs="Arial"/>
        </w:rPr>
        <w:t xml:space="preserve"> later in the paper. </w:t>
      </w:r>
    </w:p>
    <w:p w14:paraId="44DEF24E" w14:textId="77777777" w:rsidR="006C4DF3" w:rsidRPr="005C7ED3" w:rsidRDefault="006C4DF3" w:rsidP="005C7ED3">
      <w:pPr>
        <w:pStyle w:val="paragraph"/>
        <w:spacing w:before="0" w:beforeAutospacing="0" w:after="0" w:afterAutospacing="0" w:line="480" w:lineRule="auto"/>
        <w:jc w:val="both"/>
        <w:textAlignment w:val="baseline"/>
        <w:rPr>
          <w:rFonts w:ascii="Arial" w:hAnsi="Arial" w:cs="Arial"/>
        </w:rPr>
      </w:pPr>
    </w:p>
    <w:p w14:paraId="29B77B27" w14:textId="3D752747" w:rsidR="00A20A3C" w:rsidRPr="005C7ED3" w:rsidRDefault="004A72C6"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It is apparent from </w:t>
      </w:r>
      <w:r w:rsidR="00B61EC1" w:rsidRPr="005C7ED3">
        <w:rPr>
          <w:rFonts w:ascii="Arial" w:hAnsi="Arial" w:cs="Arial"/>
        </w:rPr>
        <w:t>previous incarnations of police governance</w:t>
      </w:r>
      <w:r w:rsidRPr="005C7ED3">
        <w:rPr>
          <w:rFonts w:ascii="Arial" w:hAnsi="Arial" w:cs="Arial"/>
        </w:rPr>
        <w:t xml:space="preserve"> that change was needed</w:t>
      </w:r>
      <w:r w:rsidR="006D1F59" w:rsidRPr="005C7ED3">
        <w:rPr>
          <w:rFonts w:ascii="Arial" w:hAnsi="Arial" w:cs="Arial"/>
        </w:rPr>
        <w:t>. T</w:t>
      </w:r>
      <w:r w:rsidRPr="005C7ED3">
        <w:rPr>
          <w:rFonts w:ascii="Arial" w:hAnsi="Arial" w:cs="Arial"/>
        </w:rPr>
        <w:t>hat change came at an initial cost of £75 million</w:t>
      </w:r>
      <w:r w:rsidR="00BC044E" w:rsidRPr="005C7ED3">
        <w:rPr>
          <w:rFonts w:ascii="Arial" w:hAnsi="Arial" w:cs="Arial"/>
        </w:rPr>
        <w:t xml:space="preserve"> for the election cycle alone</w:t>
      </w:r>
      <w:r w:rsidR="00A20A3C" w:rsidRPr="005C7ED3">
        <w:rPr>
          <w:rFonts w:ascii="Arial" w:hAnsi="Arial" w:cs="Arial"/>
        </w:rPr>
        <w:t>.</w:t>
      </w:r>
      <w:r w:rsidR="00BC044E" w:rsidRPr="005C7ED3">
        <w:rPr>
          <w:rFonts w:ascii="Arial" w:hAnsi="Arial" w:cs="Arial"/>
        </w:rPr>
        <w:t xml:space="preserve"> </w:t>
      </w:r>
      <w:r w:rsidR="00A20A3C" w:rsidRPr="005C7ED3">
        <w:rPr>
          <w:rFonts w:ascii="Arial" w:hAnsi="Arial" w:cs="Arial"/>
        </w:rPr>
        <w:t>E</w:t>
      </w:r>
      <w:r w:rsidR="00BC044E" w:rsidRPr="005C7ED3">
        <w:rPr>
          <w:rFonts w:ascii="Arial" w:hAnsi="Arial" w:cs="Arial"/>
        </w:rPr>
        <w:t xml:space="preserve">ach vote </w:t>
      </w:r>
      <w:r w:rsidR="00A20A3C" w:rsidRPr="005C7ED3">
        <w:rPr>
          <w:rFonts w:ascii="Arial" w:hAnsi="Arial" w:cs="Arial"/>
        </w:rPr>
        <w:t xml:space="preserve">is </w:t>
      </w:r>
      <w:r w:rsidR="00BC044E" w:rsidRPr="005C7ED3">
        <w:rPr>
          <w:rFonts w:ascii="Arial" w:hAnsi="Arial" w:cs="Arial"/>
        </w:rPr>
        <w:t xml:space="preserve">said to have cost the taxpayer £13.66, an eye-watering figure when we see that the general election immediately preceding 2012 cost on </w:t>
      </w:r>
      <w:r w:rsidR="00A20A3C" w:rsidRPr="005C7ED3">
        <w:rPr>
          <w:rFonts w:ascii="Arial" w:hAnsi="Arial" w:cs="Arial"/>
        </w:rPr>
        <w:t xml:space="preserve">average </w:t>
      </w:r>
      <w:r w:rsidR="00BC044E" w:rsidRPr="005C7ED3">
        <w:rPr>
          <w:rFonts w:ascii="Arial" w:hAnsi="Arial" w:cs="Arial"/>
        </w:rPr>
        <w:t>£3.66 per vote</w:t>
      </w:r>
      <w:sdt>
        <w:sdtPr>
          <w:rPr>
            <w:rFonts w:ascii="Arial" w:hAnsi="Arial" w:cs="Arial"/>
          </w:rPr>
          <w:id w:val="-1496872137"/>
          <w:citation/>
        </w:sdtPr>
        <w:sdtContent>
          <w:r w:rsidR="002A09CF" w:rsidRPr="005C7ED3">
            <w:rPr>
              <w:rFonts w:ascii="Arial" w:hAnsi="Arial" w:cs="Arial"/>
            </w:rPr>
            <w:fldChar w:fldCharType="begin"/>
          </w:r>
          <w:r w:rsidR="002A09CF" w:rsidRPr="005C7ED3">
            <w:rPr>
              <w:rFonts w:ascii="Arial" w:hAnsi="Arial" w:cs="Arial"/>
            </w:rPr>
            <w:instrText xml:space="preserve"> CITATION Ber14 \l 2057 </w:instrText>
          </w:r>
          <w:r w:rsidR="002A09CF"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(Berry, 2014)</w:t>
          </w:r>
          <w:r w:rsidR="002A09CF" w:rsidRPr="005C7ED3">
            <w:rPr>
              <w:rFonts w:ascii="Arial" w:hAnsi="Arial" w:cs="Arial"/>
            </w:rPr>
            <w:fldChar w:fldCharType="end"/>
          </w:r>
        </w:sdtContent>
      </w:sdt>
      <w:r w:rsidR="00BC044E" w:rsidRPr="005C7ED3">
        <w:rPr>
          <w:rFonts w:ascii="Arial" w:hAnsi="Arial" w:cs="Arial"/>
        </w:rPr>
        <w:t xml:space="preserve">. </w:t>
      </w:r>
      <w:r w:rsidR="006C4DF3" w:rsidRPr="005C7ED3">
        <w:rPr>
          <w:rFonts w:ascii="Arial" w:hAnsi="Arial" w:cs="Arial"/>
        </w:rPr>
        <w:t>By way of further comparison, the lowest turnout in a general election was recorded in 1918 at 57.2%, peaking between 1922 and 1997 w</w:t>
      </w:r>
      <w:r w:rsidR="00945B81" w:rsidRPr="005C7ED3">
        <w:rPr>
          <w:rFonts w:ascii="Arial" w:hAnsi="Arial" w:cs="Arial"/>
        </w:rPr>
        <w:t>here</w:t>
      </w:r>
      <w:r w:rsidR="006C4DF3" w:rsidRPr="005C7ED3">
        <w:rPr>
          <w:rFonts w:ascii="Arial" w:hAnsi="Arial" w:cs="Arial"/>
        </w:rPr>
        <w:t xml:space="preserve"> it remained about 71%, before returning to 65.1% and 66.15% in 2010 and 2015 respectively</w:t>
      </w:r>
      <w:r w:rsidR="00A20A3C" w:rsidRPr="005C7ED3">
        <w:rPr>
          <w:rFonts w:ascii="Arial" w:hAnsi="Arial" w:cs="Arial"/>
        </w:rPr>
        <w:t xml:space="preserve"> </w:t>
      </w:r>
      <w:sdt>
        <w:sdtPr>
          <w:rPr>
            <w:rFonts w:ascii="Arial" w:hAnsi="Arial" w:cs="Arial"/>
          </w:rPr>
          <w:id w:val="988674172"/>
          <w:citation/>
        </w:sdtPr>
        <w:sdtContent>
          <w:r w:rsidR="00A20A3C" w:rsidRPr="005C7ED3">
            <w:rPr>
              <w:rFonts w:ascii="Arial" w:hAnsi="Arial" w:cs="Arial"/>
            </w:rPr>
            <w:fldChar w:fldCharType="begin"/>
          </w:r>
          <w:r w:rsidR="00A20A3C" w:rsidRPr="005C7ED3">
            <w:rPr>
              <w:rFonts w:ascii="Arial" w:hAnsi="Arial" w:cs="Arial"/>
            </w:rPr>
            <w:instrText xml:space="preserve"> CITATION Par20 \l 2057 </w:instrText>
          </w:r>
          <w:r w:rsidR="00A20A3C" w:rsidRPr="005C7ED3">
            <w:rPr>
              <w:rFonts w:ascii="Arial" w:hAnsi="Arial" w:cs="Arial"/>
            </w:rPr>
            <w:fldChar w:fldCharType="separate"/>
          </w:r>
          <w:r w:rsidR="00C94C3B" w:rsidRPr="00C94C3B">
            <w:rPr>
              <w:rFonts w:ascii="Arial" w:hAnsi="Arial" w:cs="Arial"/>
              <w:noProof/>
            </w:rPr>
            <w:t>(Parliament, UK, 2020)</w:t>
          </w:r>
          <w:r w:rsidR="00A20A3C" w:rsidRPr="005C7ED3">
            <w:rPr>
              <w:rFonts w:ascii="Arial" w:hAnsi="Arial" w:cs="Arial"/>
            </w:rPr>
            <w:fldChar w:fldCharType="end"/>
          </w:r>
        </w:sdtContent>
      </w:sdt>
      <w:r w:rsidR="00A20A3C" w:rsidRPr="005C7ED3">
        <w:rPr>
          <w:rFonts w:ascii="Arial" w:hAnsi="Arial" w:cs="Arial"/>
        </w:rPr>
        <w:t xml:space="preserve"> </w:t>
      </w:r>
      <w:r w:rsidR="006C4DF3" w:rsidRPr="005C7ED3">
        <w:rPr>
          <w:rFonts w:ascii="Arial" w:hAnsi="Arial" w:cs="Arial"/>
        </w:rPr>
        <w:t>. Given the very nature of general elections and the plethora of reasons people could feel obliged to vote</w:t>
      </w:r>
      <w:r w:rsidR="0067234C">
        <w:rPr>
          <w:rFonts w:ascii="Arial" w:hAnsi="Arial" w:cs="Arial"/>
        </w:rPr>
        <w:t xml:space="preserve"> </w:t>
      </w:r>
      <w:r w:rsidR="0067234C" w:rsidRPr="00887995">
        <w:rPr>
          <w:rFonts w:ascii="Arial" w:hAnsi="Arial" w:cs="Arial"/>
        </w:rPr>
        <w:t>–</w:t>
      </w:r>
      <w:r w:rsidR="0067234C">
        <w:rPr>
          <w:rFonts w:ascii="Arial" w:hAnsi="Arial" w:cs="Arial"/>
        </w:rPr>
        <w:t xml:space="preserve"> </w:t>
      </w:r>
      <w:r w:rsidR="006C4DF3" w:rsidRPr="005C7ED3">
        <w:rPr>
          <w:rFonts w:ascii="Arial" w:hAnsi="Arial" w:cs="Arial"/>
        </w:rPr>
        <w:t>with taxation and welfare reform being the most notable</w:t>
      </w:r>
      <w:r w:rsidR="0067234C">
        <w:rPr>
          <w:rFonts w:ascii="Arial" w:hAnsi="Arial" w:cs="Arial"/>
        </w:rPr>
        <w:t xml:space="preserve"> </w:t>
      </w:r>
      <w:r w:rsidR="0067234C" w:rsidRPr="00887995">
        <w:rPr>
          <w:rFonts w:ascii="Arial" w:hAnsi="Arial" w:cs="Arial"/>
        </w:rPr>
        <w:t>–</w:t>
      </w:r>
      <w:r w:rsidR="0067234C">
        <w:rPr>
          <w:rFonts w:ascii="Arial" w:hAnsi="Arial" w:cs="Arial"/>
        </w:rPr>
        <w:t xml:space="preserve"> </w:t>
      </w:r>
      <w:r w:rsidR="006C4DF3" w:rsidRPr="005C7ED3">
        <w:rPr>
          <w:rFonts w:ascii="Arial" w:hAnsi="Arial" w:cs="Arial"/>
        </w:rPr>
        <w:t xml:space="preserve">figures of general elections would be expected to be higher than that of local council elections, and that of the </w:t>
      </w:r>
      <w:r w:rsidR="00887995" w:rsidRPr="00887995">
        <w:rPr>
          <w:rFonts w:ascii="Arial" w:hAnsi="Arial" w:cs="Arial"/>
        </w:rPr>
        <w:t>Commissioners</w:t>
      </w:r>
      <w:r w:rsidR="006C4DF3" w:rsidRPr="00887995">
        <w:rPr>
          <w:rFonts w:ascii="Arial" w:hAnsi="Arial" w:cs="Arial"/>
        </w:rPr>
        <w:t>.</w:t>
      </w:r>
      <w:r w:rsidR="006C4DF3" w:rsidRPr="005C7ED3">
        <w:rPr>
          <w:rFonts w:ascii="Arial" w:hAnsi="Arial" w:cs="Arial"/>
        </w:rPr>
        <w:t> However, the first PCC election gathered registered voter turnout at under 15%, a stark figure and one which has only been improved by merging the voting dates, which undoubtedly made it more convenient and has only masked whether turnout has truly increased.  It is clearly difficult for the interested parties to get voters to engage with a concept, but why?  </w:t>
      </w:r>
    </w:p>
    <w:p w14:paraId="50D62573" w14:textId="77777777" w:rsidR="006419C3" w:rsidRPr="005C7ED3" w:rsidRDefault="006419C3" w:rsidP="005C7ED3">
      <w:pPr>
        <w:pStyle w:val="paragraph"/>
        <w:spacing w:before="0" w:beforeAutospacing="0" w:after="0" w:afterAutospacing="0" w:line="480" w:lineRule="auto"/>
        <w:jc w:val="both"/>
        <w:textAlignment w:val="baseline"/>
        <w:rPr>
          <w:rFonts w:ascii="Arial" w:hAnsi="Arial" w:cs="Arial"/>
        </w:rPr>
      </w:pPr>
    </w:p>
    <w:p w14:paraId="24D8786D" w14:textId="0AC04A5F" w:rsidR="00A20A3C" w:rsidRPr="005C7ED3" w:rsidRDefault="008A6570"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Rogers</w:t>
      </w:r>
      <w:r w:rsidR="006419C3" w:rsidRPr="005C7ED3">
        <w:rPr>
          <w:rFonts w:ascii="Arial" w:hAnsi="Arial" w:cs="Arial"/>
        </w:rPr>
        <w:t xml:space="preserve"> </w:t>
      </w:r>
      <w:sdt>
        <w:sdtPr>
          <w:rPr>
            <w:rFonts w:ascii="Arial" w:hAnsi="Arial" w:cs="Arial"/>
          </w:rPr>
          <w:id w:val="-1012914803"/>
          <w:citation/>
        </w:sdtPr>
        <w:sdtContent>
          <w:r w:rsidR="006419C3" w:rsidRPr="005C7ED3">
            <w:rPr>
              <w:rFonts w:ascii="Arial" w:hAnsi="Arial" w:cs="Arial"/>
            </w:rPr>
            <w:fldChar w:fldCharType="begin"/>
          </w:r>
          <w:r w:rsidR="006419C3" w:rsidRPr="005C7ED3">
            <w:rPr>
              <w:rFonts w:ascii="Arial" w:hAnsi="Arial" w:cs="Arial"/>
            </w:rPr>
            <w:instrText xml:space="preserve">CITATION Rog11 \n  \t  \l 2057 </w:instrText>
          </w:r>
          <w:r w:rsidR="006419C3" w:rsidRPr="005C7ED3">
            <w:rPr>
              <w:rFonts w:ascii="Arial" w:hAnsi="Arial" w:cs="Arial"/>
            </w:rPr>
            <w:fldChar w:fldCharType="separate"/>
          </w:r>
          <w:r w:rsidR="00C94C3B" w:rsidRPr="00C94C3B">
            <w:rPr>
              <w:rFonts w:ascii="Arial" w:hAnsi="Arial" w:cs="Arial"/>
              <w:noProof/>
            </w:rPr>
            <w:t>(2011)</w:t>
          </w:r>
          <w:r w:rsidR="006419C3" w:rsidRPr="005C7ED3">
            <w:rPr>
              <w:rFonts w:ascii="Arial" w:hAnsi="Arial" w:cs="Arial"/>
            </w:rPr>
            <w:fldChar w:fldCharType="end"/>
          </w:r>
        </w:sdtContent>
      </w:sdt>
      <w:r w:rsidRPr="005C7ED3">
        <w:rPr>
          <w:rFonts w:ascii="Arial" w:hAnsi="Arial" w:cs="Arial"/>
        </w:rPr>
        <w:t xml:space="preserve"> suggested that the resignation of Nick Herbert</w:t>
      </w:r>
      <w:r w:rsidR="00BD6313" w:rsidRPr="005C7ED3">
        <w:rPr>
          <w:rFonts w:ascii="Arial" w:hAnsi="Arial" w:cs="Arial"/>
        </w:rPr>
        <w:t xml:space="preserve">, </w:t>
      </w:r>
      <w:r w:rsidR="000F2A02" w:rsidRPr="005C7ED3">
        <w:rPr>
          <w:rFonts w:ascii="Arial" w:hAnsi="Arial" w:cs="Arial"/>
        </w:rPr>
        <w:t xml:space="preserve"> </w:t>
      </w:r>
      <w:r w:rsidRPr="005C7ED3">
        <w:rPr>
          <w:rFonts w:ascii="Arial" w:hAnsi="Arial" w:cs="Arial"/>
        </w:rPr>
        <w:t xml:space="preserve">the minister behind the </w:t>
      </w:r>
      <w:r w:rsidR="006419C3" w:rsidRPr="005C7ED3">
        <w:rPr>
          <w:rFonts w:ascii="Arial" w:hAnsi="Arial" w:cs="Arial"/>
        </w:rPr>
        <w:t>creation of the new role</w:t>
      </w:r>
      <w:r w:rsidR="00BD6313" w:rsidRPr="005C7ED3">
        <w:rPr>
          <w:rFonts w:ascii="Arial" w:hAnsi="Arial" w:cs="Arial"/>
        </w:rPr>
        <w:t>,</w:t>
      </w:r>
      <w:r w:rsidR="0035572D" w:rsidRPr="005C7ED3">
        <w:rPr>
          <w:rFonts w:ascii="Arial" w:hAnsi="Arial" w:cs="Arial"/>
        </w:rPr>
        <w:t xml:space="preserve"> </w:t>
      </w:r>
      <w:r w:rsidR="006419C3" w:rsidRPr="005C7ED3">
        <w:rPr>
          <w:rFonts w:ascii="Arial" w:hAnsi="Arial" w:cs="Arial"/>
        </w:rPr>
        <w:t>immediately prior to the election</w:t>
      </w:r>
      <w:r w:rsidR="0019641F" w:rsidRPr="005C7ED3">
        <w:rPr>
          <w:rFonts w:ascii="Arial" w:hAnsi="Arial" w:cs="Arial"/>
        </w:rPr>
        <w:t>,</w:t>
      </w:r>
      <w:r w:rsidR="006419C3" w:rsidRPr="005C7ED3">
        <w:rPr>
          <w:rFonts w:ascii="Arial" w:hAnsi="Arial" w:cs="Arial"/>
        </w:rPr>
        <w:t xml:space="preserve"> significantly undermined the process</w:t>
      </w:r>
      <w:r w:rsidR="00BD6313" w:rsidRPr="005C7ED3">
        <w:rPr>
          <w:rFonts w:ascii="Arial" w:hAnsi="Arial" w:cs="Arial"/>
        </w:rPr>
        <w:t xml:space="preserve">. </w:t>
      </w:r>
      <w:r w:rsidR="006D1F59" w:rsidRPr="005C7ED3">
        <w:rPr>
          <w:rFonts w:ascii="Arial" w:hAnsi="Arial" w:cs="Arial"/>
        </w:rPr>
        <w:t>Although</w:t>
      </w:r>
      <w:r w:rsidR="006419C3" w:rsidRPr="005C7ED3">
        <w:rPr>
          <w:rFonts w:ascii="Arial" w:hAnsi="Arial" w:cs="Arial"/>
        </w:rPr>
        <w:t xml:space="preserve"> a sensible conclusion</w:t>
      </w:r>
      <w:r w:rsidR="00EF1972" w:rsidRPr="00887995">
        <w:rPr>
          <w:rFonts w:ascii="Arial" w:hAnsi="Arial" w:cs="Arial"/>
        </w:rPr>
        <w:t>,</w:t>
      </w:r>
      <w:r w:rsidR="006419C3" w:rsidRPr="005C7ED3">
        <w:rPr>
          <w:rFonts w:ascii="Arial" w:hAnsi="Arial" w:cs="Arial"/>
        </w:rPr>
        <w:t xml:space="preserve"> I question whether Herbert’s absence was even noted by many. </w:t>
      </w:r>
      <w:r w:rsidR="007459AD" w:rsidRPr="005C7ED3">
        <w:rPr>
          <w:rFonts w:ascii="Arial" w:hAnsi="Arial" w:cs="Arial"/>
        </w:rPr>
        <w:t xml:space="preserve">Public interest and </w:t>
      </w:r>
      <w:r w:rsidR="00E81318" w:rsidRPr="005C7ED3">
        <w:rPr>
          <w:rFonts w:ascii="Arial" w:hAnsi="Arial" w:cs="Arial"/>
        </w:rPr>
        <w:t xml:space="preserve">voter </w:t>
      </w:r>
      <w:r w:rsidR="005F3A24" w:rsidRPr="005C7ED3">
        <w:rPr>
          <w:rFonts w:ascii="Arial" w:hAnsi="Arial" w:cs="Arial"/>
        </w:rPr>
        <w:t>engagement was low</w:t>
      </w:r>
      <w:r w:rsidR="00947C5D" w:rsidRPr="005C7ED3">
        <w:rPr>
          <w:rFonts w:ascii="Arial" w:hAnsi="Arial" w:cs="Arial"/>
        </w:rPr>
        <w:t xml:space="preserve"> before the election and has</w:t>
      </w:r>
      <w:r w:rsidR="005F3A24" w:rsidRPr="005C7ED3">
        <w:rPr>
          <w:rFonts w:ascii="Arial" w:hAnsi="Arial" w:cs="Arial"/>
        </w:rPr>
        <w:t xml:space="preserve"> only</w:t>
      </w:r>
      <w:r w:rsidR="00A62C29" w:rsidRPr="005C7ED3">
        <w:rPr>
          <w:rFonts w:ascii="Arial" w:hAnsi="Arial" w:cs="Arial"/>
        </w:rPr>
        <w:t xml:space="preserve"> increased</w:t>
      </w:r>
      <w:r w:rsidR="005F3A24" w:rsidRPr="005C7ED3">
        <w:rPr>
          <w:rFonts w:ascii="Arial" w:hAnsi="Arial" w:cs="Arial"/>
        </w:rPr>
        <w:t xml:space="preserve"> due to coinciding it with </w:t>
      </w:r>
      <w:r w:rsidR="00947C5D" w:rsidRPr="005C7ED3">
        <w:rPr>
          <w:rFonts w:ascii="Arial" w:hAnsi="Arial" w:cs="Arial"/>
        </w:rPr>
        <w:t>local elections</w:t>
      </w:r>
      <w:r w:rsidR="00EF02FB" w:rsidRPr="005C7ED3">
        <w:rPr>
          <w:rFonts w:ascii="Arial" w:hAnsi="Arial" w:cs="Arial"/>
        </w:rPr>
        <w:t>. Given</w:t>
      </w:r>
      <w:r w:rsidR="005F3A24" w:rsidRPr="005C7ED3">
        <w:rPr>
          <w:rFonts w:ascii="Arial" w:hAnsi="Arial" w:cs="Arial"/>
        </w:rPr>
        <w:t xml:space="preserve"> this information, the </w:t>
      </w:r>
      <w:r w:rsidR="00EF02FB" w:rsidRPr="005C7ED3">
        <w:rPr>
          <w:rFonts w:ascii="Arial" w:hAnsi="Arial" w:cs="Arial"/>
        </w:rPr>
        <w:t>presumption that most voters would have been aware who Herbert was</w:t>
      </w:r>
      <w:r w:rsidR="00BD6313" w:rsidRPr="005C7ED3">
        <w:rPr>
          <w:rFonts w:ascii="Arial" w:hAnsi="Arial" w:cs="Arial"/>
        </w:rPr>
        <w:t xml:space="preserve"> is perhaps overestimated by Rogers. </w:t>
      </w:r>
      <w:r w:rsidR="00EF02FB" w:rsidRPr="005C7ED3">
        <w:rPr>
          <w:rFonts w:ascii="Arial" w:hAnsi="Arial" w:cs="Arial"/>
        </w:rPr>
        <w:t xml:space="preserve"> </w:t>
      </w:r>
    </w:p>
    <w:p w14:paraId="17BB578C" w14:textId="77777777" w:rsidR="006419C3" w:rsidRPr="005C7ED3" w:rsidRDefault="006419C3" w:rsidP="005C7ED3">
      <w:pPr>
        <w:pStyle w:val="paragraph"/>
        <w:spacing w:before="0" w:beforeAutospacing="0" w:after="0" w:afterAutospacing="0" w:line="480" w:lineRule="auto"/>
        <w:jc w:val="both"/>
        <w:textAlignment w:val="baseline"/>
        <w:rPr>
          <w:rFonts w:ascii="Arial" w:hAnsi="Arial" w:cs="Arial"/>
        </w:rPr>
      </w:pPr>
    </w:p>
    <w:p w14:paraId="38E388FB" w14:textId="42DEA246" w:rsidR="00A20A3C" w:rsidRPr="005C7ED3" w:rsidRDefault="006419C3"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T</w:t>
      </w:r>
      <w:r w:rsidR="00A20A3C" w:rsidRPr="005C7ED3">
        <w:rPr>
          <w:rFonts w:ascii="Arial" w:hAnsi="Arial" w:cs="Arial"/>
        </w:rPr>
        <w:t>he most obvious</w:t>
      </w:r>
      <w:r w:rsidRPr="005C7ED3">
        <w:rPr>
          <w:rFonts w:ascii="Arial" w:hAnsi="Arial" w:cs="Arial"/>
        </w:rPr>
        <w:t xml:space="preserve"> issue effecting engagement</w:t>
      </w:r>
      <w:r w:rsidR="00A20A3C" w:rsidRPr="005C7ED3">
        <w:rPr>
          <w:rFonts w:ascii="Arial" w:hAnsi="Arial" w:cs="Arial"/>
        </w:rPr>
        <w:t xml:space="preserve"> is diversity, and the fact that policing is not representative of the public. </w:t>
      </w:r>
      <w:r w:rsidR="008041FA" w:rsidRPr="005C7ED3">
        <w:rPr>
          <w:rFonts w:ascii="Arial" w:hAnsi="Arial" w:cs="Arial"/>
        </w:rPr>
        <w:t>BAME rates are improving but remain at unsatisfactory levels</w:t>
      </w:r>
      <w:sdt>
        <w:sdtPr>
          <w:rPr>
            <w:rFonts w:ascii="Arial" w:hAnsi="Arial" w:cs="Arial"/>
          </w:rPr>
          <w:id w:val="1663426412"/>
          <w:citation/>
        </w:sdtPr>
        <w:sdtContent>
          <w:r w:rsidR="00947C5D" w:rsidRPr="005C7ED3">
            <w:rPr>
              <w:rFonts w:ascii="Arial" w:hAnsi="Arial" w:cs="Arial"/>
            </w:rPr>
            <w:fldChar w:fldCharType="begin"/>
          </w:r>
          <w:r w:rsidR="00947C5D" w:rsidRPr="005C7ED3">
            <w:rPr>
              <w:rFonts w:ascii="Arial" w:hAnsi="Arial" w:cs="Arial"/>
            </w:rPr>
            <w:instrText xml:space="preserve"> CITATION Dur13 \l 2057 </w:instrText>
          </w:r>
          <w:r w:rsidR="00947C5D"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(Durose, 2013)</w:t>
          </w:r>
          <w:r w:rsidR="00947C5D" w:rsidRPr="005C7ED3">
            <w:rPr>
              <w:rFonts w:ascii="Arial" w:hAnsi="Arial" w:cs="Arial"/>
            </w:rPr>
            <w:fldChar w:fldCharType="end"/>
          </w:r>
        </w:sdtContent>
      </w:sdt>
      <w:r w:rsidR="008041FA" w:rsidRPr="005C7ED3">
        <w:rPr>
          <w:rFonts w:ascii="Arial" w:hAnsi="Arial" w:cs="Arial"/>
        </w:rPr>
        <w:t xml:space="preserve">. The Metropolitan Police area is made up of over 8 million people, with a BAME rate of 40%, </w:t>
      </w:r>
      <w:r w:rsidR="002F7927" w:rsidRPr="005C7ED3">
        <w:rPr>
          <w:rFonts w:ascii="Arial" w:hAnsi="Arial" w:cs="Arial"/>
        </w:rPr>
        <w:t>yet</w:t>
      </w:r>
      <w:r w:rsidR="008041FA" w:rsidRPr="005C7ED3">
        <w:rPr>
          <w:rFonts w:ascii="Arial" w:hAnsi="Arial" w:cs="Arial"/>
        </w:rPr>
        <w:t xml:space="preserve"> only 15 % of </w:t>
      </w:r>
      <w:r w:rsidR="002F7927" w:rsidRPr="005C7ED3">
        <w:rPr>
          <w:rFonts w:ascii="Arial" w:hAnsi="Arial" w:cs="Arial"/>
        </w:rPr>
        <w:t>current</w:t>
      </w:r>
      <w:r w:rsidR="008041FA" w:rsidRPr="005C7ED3">
        <w:rPr>
          <w:rFonts w:ascii="Arial" w:hAnsi="Arial" w:cs="Arial"/>
        </w:rPr>
        <w:t xml:space="preserve"> officers belong to the relevant groups </w:t>
      </w:r>
      <w:sdt>
        <w:sdtPr>
          <w:rPr>
            <w:rFonts w:ascii="Arial" w:hAnsi="Arial" w:cs="Arial"/>
          </w:rPr>
          <w:id w:val="-2140341841"/>
          <w:citation/>
        </w:sdtPr>
        <w:sdtContent>
          <w:r w:rsidR="008041FA" w:rsidRPr="005C7ED3">
            <w:rPr>
              <w:rFonts w:ascii="Arial" w:hAnsi="Arial" w:cs="Arial"/>
            </w:rPr>
            <w:fldChar w:fldCharType="begin"/>
          </w:r>
          <w:r w:rsidR="008041FA" w:rsidRPr="005C7ED3">
            <w:rPr>
              <w:rFonts w:ascii="Arial" w:hAnsi="Arial" w:cs="Arial"/>
            </w:rPr>
            <w:instrText xml:space="preserve"> CITATION UKG21 \l 2057 </w:instrText>
          </w:r>
          <w:r w:rsidR="008041FA" w:rsidRPr="005C7ED3">
            <w:rPr>
              <w:rFonts w:ascii="Arial" w:hAnsi="Arial" w:cs="Arial"/>
            </w:rPr>
            <w:fldChar w:fldCharType="separate"/>
          </w:r>
          <w:r w:rsidR="00C94C3B" w:rsidRPr="00C94C3B">
            <w:rPr>
              <w:rFonts w:ascii="Arial" w:hAnsi="Arial" w:cs="Arial"/>
              <w:noProof/>
            </w:rPr>
            <w:t>(UK Governement , 2021)</w:t>
          </w:r>
          <w:r w:rsidR="008041FA" w:rsidRPr="005C7ED3">
            <w:rPr>
              <w:rFonts w:ascii="Arial" w:hAnsi="Arial" w:cs="Arial"/>
            </w:rPr>
            <w:fldChar w:fldCharType="end"/>
          </w:r>
        </w:sdtContent>
      </w:sdt>
      <w:r w:rsidR="008041FA" w:rsidRPr="005C7ED3">
        <w:rPr>
          <w:rFonts w:ascii="Arial" w:hAnsi="Arial" w:cs="Arial"/>
        </w:rPr>
        <w:t>, a major disparity, and one which is a thorn in their side and has led to continuous calls of institutional racism</w:t>
      </w:r>
      <w:r w:rsidR="00580972" w:rsidRPr="005C7ED3">
        <w:rPr>
          <w:rFonts w:ascii="Arial" w:hAnsi="Arial" w:cs="Arial"/>
        </w:rPr>
        <w:t>.</w:t>
      </w:r>
      <w:r w:rsidR="008041FA" w:rsidRPr="005C7ED3">
        <w:rPr>
          <w:rFonts w:ascii="Arial" w:hAnsi="Arial" w:cs="Arial"/>
        </w:rPr>
        <w:t> </w:t>
      </w:r>
    </w:p>
    <w:p w14:paraId="77CCA0B8" w14:textId="6E828F50" w:rsidR="008041FA" w:rsidRPr="005C7ED3" w:rsidRDefault="008041FA" w:rsidP="005C7ED3">
      <w:pPr>
        <w:pStyle w:val="paragraph"/>
        <w:spacing w:line="480" w:lineRule="auto"/>
        <w:jc w:val="both"/>
        <w:rPr>
          <w:rFonts w:ascii="Arial" w:hAnsi="Arial" w:cs="Arial"/>
        </w:rPr>
      </w:pPr>
      <w:proofErr w:type="gramStart"/>
      <w:r w:rsidRPr="005C7ED3">
        <w:rPr>
          <w:rFonts w:ascii="Arial" w:hAnsi="Arial" w:cs="Arial"/>
        </w:rPr>
        <w:t>It is clear that a</w:t>
      </w:r>
      <w:proofErr w:type="gramEnd"/>
      <w:r w:rsidRPr="005C7ED3">
        <w:rPr>
          <w:rFonts w:ascii="Arial" w:hAnsi="Arial" w:cs="Arial"/>
        </w:rPr>
        <w:t xml:space="preserve"> lack of diversity breeds discontent</w:t>
      </w:r>
      <w:r w:rsidR="00314208" w:rsidRPr="005C7ED3">
        <w:rPr>
          <w:rFonts w:ascii="Arial" w:hAnsi="Arial" w:cs="Arial"/>
        </w:rPr>
        <w:t>,</w:t>
      </w:r>
      <w:r w:rsidRPr="005C7ED3">
        <w:rPr>
          <w:rFonts w:ascii="Arial" w:hAnsi="Arial" w:cs="Arial"/>
        </w:rPr>
        <w:t xml:space="preserve"> as seen with the spotlight on the Metropolitan Service around stop and search figures,</w:t>
      </w:r>
      <w:r w:rsidR="00B43CBB" w:rsidRPr="005C7ED3">
        <w:rPr>
          <w:rFonts w:ascii="Arial" w:hAnsi="Arial" w:cs="Arial"/>
        </w:rPr>
        <w:t xml:space="preserve"> </w:t>
      </w:r>
      <w:r w:rsidRPr="005C7ED3">
        <w:rPr>
          <w:rFonts w:ascii="Arial" w:hAnsi="Arial" w:cs="Arial"/>
        </w:rPr>
        <w:t xml:space="preserve">and </w:t>
      </w:r>
      <w:r w:rsidR="00296333">
        <w:rPr>
          <w:rFonts w:ascii="Arial" w:hAnsi="Arial" w:cs="Arial"/>
        </w:rPr>
        <w:t xml:space="preserve">on policing </w:t>
      </w:r>
      <w:r w:rsidRPr="005C7ED3">
        <w:rPr>
          <w:rFonts w:ascii="Arial" w:hAnsi="Arial" w:cs="Arial"/>
        </w:rPr>
        <w:t xml:space="preserve">internationally when we consider the Black Lives Matter movement in the aftermath of the death of George Floyd. </w:t>
      </w:r>
    </w:p>
    <w:p w14:paraId="63D52727" w14:textId="6266A084" w:rsidR="00B30654" w:rsidRPr="005C7ED3" w:rsidRDefault="00AC553B" w:rsidP="005C7ED3">
      <w:pPr>
        <w:pStyle w:val="paragraph"/>
        <w:spacing w:line="480" w:lineRule="auto"/>
        <w:jc w:val="both"/>
        <w:rPr>
          <w:rFonts w:ascii="Arial" w:hAnsi="Arial" w:cs="Arial"/>
        </w:rPr>
      </w:pPr>
      <w:r w:rsidRPr="005C7ED3">
        <w:rPr>
          <w:rFonts w:ascii="Arial" w:hAnsi="Arial" w:cs="Arial"/>
        </w:rPr>
        <w:t>On review of the</w:t>
      </w:r>
      <w:r w:rsidR="00A20A3C" w:rsidRPr="005C7ED3">
        <w:rPr>
          <w:rFonts w:ascii="Arial" w:hAnsi="Arial" w:cs="Arial"/>
        </w:rPr>
        <w:t xml:space="preserve"> Police and Crime Commissioners currently in office throughout England and Wales, </w:t>
      </w:r>
      <w:r w:rsidR="009E772C" w:rsidRPr="005C7ED3">
        <w:rPr>
          <w:rFonts w:ascii="Arial" w:hAnsi="Arial" w:cs="Arial"/>
        </w:rPr>
        <w:t>the fin</w:t>
      </w:r>
      <w:r w:rsidR="009E2D08" w:rsidRPr="005C7ED3">
        <w:rPr>
          <w:rFonts w:ascii="Arial" w:hAnsi="Arial" w:cs="Arial"/>
        </w:rPr>
        <w:t>dings show a</w:t>
      </w:r>
      <w:r w:rsidR="00A0422F" w:rsidRPr="005C7ED3">
        <w:rPr>
          <w:rFonts w:ascii="Arial" w:hAnsi="Arial" w:cs="Arial"/>
        </w:rPr>
        <w:t>n even</w:t>
      </w:r>
      <w:r w:rsidR="009E2D08" w:rsidRPr="005C7ED3">
        <w:rPr>
          <w:rFonts w:ascii="Arial" w:hAnsi="Arial" w:cs="Arial"/>
        </w:rPr>
        <w:t xml:space="preserve"> further disparity</w:t>
      </w:r>
      <w:r w:rsidR="00A0422F" w:rsidRPr="005C7ED3">
        <w:rPr>
          <w:rFonts w:ascii="Arial" w:hAnsi="Arial" w:cs="Arial"/>
        </w:rPr>
        <w:t xml:space="preserve"> between white and BAME</w:t>
      </w:r>
      <w:r w:rsidR="00DE7B40" w:rsidRPr="005C7ED3">
        <w:rPr>
          <w:rFonts w:ascii="Arial" w:hAnsi="Arial" w:cs="Arial"/>
        </w:rPr>
        <w:t xml:space="preserve"> members, with</w:t>
      </w:r>
      <w:r w:rsidR="00A0422F" w:rsidRPr="005C7ED3">
        <w:rPr>
          <w:rFonts w:ascii="Arial" w:hAnsi="Arial" w:cs="Arial"/>
        </w:rPr>
        <w:t xml:space="preserve"> </w:t>
      </w:r>
      <w:r w:rsidR="00A20A3C" w:rsidRPr="005C7ED3">
        <w:rPr>
          <w:rFonts w:ascii="Arial" w:hAnsi="Arial" w:cs="Arial"/>
        </w:rPr>
        <w:t xml:space="preserve">just one </w:t>
      </w:r>
      <w:r w:rsidR="00DE7B40" w:rsidRPr="005C7ED3">
        <w:rPr>
          <w:rFonts w:ascii="Arial" w:hAnsi="Arial" w:cs="Arial"/>
        </w:rPr>
        <w:t>being</w:t>
      </w:r>
      <w:r w:rsidR="00A20A3C" w:rsidRPr="005C7ED3">
        <w:rPr>
          <w:rFonts w:ascii="Arial" w:hAnsi="Arial" w:cs="Arial"/>
        </w:rPr>
        <w:t xml:space="preserve"> of Black, Asian, or Minority Ethnic group. </w:t>
      </w:r>
      <w:r w:rsidR="00DE7B40" w:rsidRPr="005C7ED3">
        <w:rPr>
          <w:rFonts w:ascii="Arial" w:hAnsi="Arial" w:cs="Arial"/>
        </w:rPr>
        <w:t>That is just</w:t>
      </w:r>
      <w:r w:rsidR="00A20A3C" w:rsidRPr="005C7ED3">
        <w:rPr>
          <w:rFonts w:ascii="Arial" w:hAnsi="Arial" w:cs="Arial"/>
        </w:rPr>
        <w:t xml:space="preserve"> one person out of over </w:t>
      </w:r>
      <w:r w:rsidR="00C06822" w:rsidRPr="005C7ED3">
        <w:rPr>
          <w:rFonts w:ascii="Arial" w:hAnsi="Arial" w:cs="Arial"/>
        </w:rPr>
        <w:t>forty</w:t>
      </w:r>
      <w:r w:rsidR="006B1118" w:rsidRPr="005C7ED3">
        <w:rPr>
          <w:rFonts w:ascii="Arial" w:hAnsi="Arial" w:cs="Arial"/>
        </w:rPr>
        <w:t xml:space="preserve"> at a rate of less than 3%,</w:t>
      </w:r>
      <w:r w:rsidR="00A20A3C" w:rsidRPr="005C7ED3">
        <w:rPr>
          <w:rFonts w:ascii="Arial" w:hAnsi="Arial" w:cs="Arial"/>
        </w:rPr>
        <w:t xml:space="preserve"> with the large majority being middle aged white males.  </w:t>
      </w:r>
      <w:r w:rsidR="00C2428B" w:rsidRPr="005C7ED3">
        <w:rPr>
          <w:rFonts w:ascii="Arial" w:hAnsi="Arial" w:cs="Arial"/>
        </w:rPr>
        <w:t>Whilst this is a</w:t>
      </w:r>
      <w:r w:rsidR="00A20A3C" w:rsidRPr="005C7ED3">
        <w:rPr>
          <w:rFonts w:ascii="Arial" w:hAnsi="Arial" w:cs="Arial"/>
        </w:rPr>
        <w:t xml:space="preserve"> slight improvement from the initial election, whereby no BAME individuals were elected</w:t>
      </w:r>
      <w:r w:rsidR="00C2428B" w:rsidRPr="005C7ED3">
        <w:rPr>
          <w:rFonts w:ascii="Arial" w:hAnsi="Arial" w:cs="Arial"/>
        </w:rPr>
        <w:t xml:space="preserve">, </w:t>
      </w:r>
      <w:r w:rsidR="005C2558" w:rsidRPr="005C7ED3">
        <w:rPr>
          <w:rFonts w:ascii="Arial" w:hAnsi="Arial" w:cs="Arial"/>
        </w:rPr>
        <w:t xml:space="preserve">it is not </w:t>
      </w:r>
      <w:proofErr w:type="gramStart"/>
      <w:r w:rsidR="005C2558" w:rsidRPr="005C7ED3">
        <w:rPr>
          <w:rFonts w:ascii="Arial" w:hAnsi="Arial" w:cs="Arial"/>
        </w:rPr>
        <w:t>close</w:t>
      </w:r>
      <w:proofErr w:type="gramEnd"/>
      <w:r w:rsidR="005C2558" w:rsidRPr="005C7ED3">
        <w:rPr>
          <w:rFonts w:ascii="Arial" w:hAnsi="Arial" w:cs="Arial"/>
        </w:rPr>
        <w:t xml:space="preserve"> to being representative of the public.</w:t>
      </w:r>
      <w:r w:rsidR="00C2428B" w:rsidRPr="005C7ED3">
        <w:rPr>
          <w:rFonts w:ascii="Arial" w:hAnsi="Arial" w:cs="Arial"/>
        </w:rPr>
        <w:t xml:space="preserve"> </w:t>
      </w:r>
      <w:sdt>
        <w:sdtPr>
          <w:rPr>
            <w:rFonts w:ascii="Arial" w:hAnsi="Arial" w:cs="Arial"/>
          </w:rPr>
          <w:id w:val="923075767"/>
          <w:citation/>
        </w:sdtPr>
        <w:sdtContent>
          <w:r w:rsidR="00C06822" w:rsidRPr="005C7ED3">
            <w:rPr>
              <w:rFonts w:ascii="Arial" w:hAnsi="Arial" w:cs="Arial"/>
            </w:rPr>
            <w:fldChar w:fldCharType="begin"/>
          </w:r>
          <w:r w:rsidR="00C06822" w:rsidRPr="005C7ED3">
            <w:rPr>
              <w:rFonts w:ascii="Arial" w:hAnsi="Arial" w:cs="Arial"/>
            </w:rPr>
            <w:instrText xml:space="preserve"> CITATION UKP13 \l 2057 </w:instrText>
          </w:r>
          <w:r w:rsidR="00C06822" w:rsidRPr="005C7ED3">
            <w:rPr>
              <w:rFonts w:ascii="Arial" w:hAnsi="Arial" w:cs="Arial"/>
            </w:rPr>
            <w:fldChar w:fldCharType="separate"/>
          </w:r>
          <w:r w:rsidR="00C94C3B" w:rsidRPr="00C94C3B">
            <w:rPr>
              <w:rFonts w:ascii="Arial" w:hAnsi="Arial" w:cs="Arial"/>
              <w:noProof/>
            </w:rPr>
            <w:t>(UK Parliament, 2013)</w:t>
          </w:r>
          <w:r w:rsidR="00C06822" w:rsidRPr="005C7ED3">
            <w:rPr>
              <w:rFonts w:ascii="Arial" w:hAnsi="Arial" w:cs="Arial"/>
            </w:rPr>
            <w:fldChar w:fldCharType="end"/>
          </w:r>
        </w:sdtContent>
      </w:sdt>
      <w:r w:rsidR="00A20A3C" w:rsidRPr="005C7ED3">
        <w:rPr>
          <w:rFonts w:ascii="Arial" w:hAnsi="Arial" w:cs="Arial"/>
        </w:rPr>
        <w:t>.</w:t>
      </w:r>
      <w:r w:rsidR="009B215D" w:rsidRPr="005C7ED3">
        <w:rPr>
          <w:rFonts w:ascii="Arial" w:hAnsi="Arial" w:cs="Arial"/>
        </w:rPr>
        <w:t xml:space="preserve"> </w:t>
      </w:r>
    </w:p>
    <w:p w14:paraId="1579A9EF" w14:textId="05773AC3" w:rsidR="00B30654" w:rsidRPr="005C7ED3" w:rsidRDefault="008041FA" w:rsidP="005C7ED3">
      <w:pPr>
        <w:pStyle w:val="paragraph"/>
        <w:spacing w:line="480" w:lineRule="auto"/>
        <w:jc w:val="both"/>
        <w:rPr>
          <w:rFonts w:ascii="Arial" w:hAnsi="Arial" w:cs="Arial"/>
        </w:rPr>
      </w:pPr>
      <w:r w:rsidRPr="005C7ED3">
        <w:rPr>
          <w:rFonts w:ascii="Arial" w:hAnsi="Arial" w:cs="Arial"/>
        </w:rPr>
        <w:t>However, this is not just a police issue, and more concerningly the problem is s</w:t>
      </w:r>
      <w:r w:rsidR="00BF01FE" w:rsidRPr="005C7ED3">
        <w:rPr>
          <w:rFonts w:ascii="Arial" w:hAnsi="Arial" w:cs="Arial"/>
        </w:rPr>
        <w:t>een across politics at a national, regional, and local level</w:t>
      </w:r>
      <w:r w:rsidR="00AE1268" w:rsidRPr="005C7ED3">
        <w:rPr>
          <w:rFonts w:ascii="Arial" w:hAnsi="Arial" w:cs="Arial"/>
        </w:rPr>
        <w:t>,</w:t>
      </w:r>
      <w:r w:rsidR="00BF01FE" w:rsidRPr="005C7ED3">
        <w:rPr>
          <w:rFonts w:ascii="Arial" w:hAnsi="Arial" w:cs="Arial"/>
        </w:rPr>
        <w:t xml:space="preserve"> with the figures for South East and West Wales making atrocious readin</w:t>
      </w:r>
      <w:r w:rsidR="00B80BE3" w:rsidRPr="005C7ED3">
        <w:rPr>
          <w:rFonts w:ascii="Arial" w:hAnsi="Arial" w:cs="Arial"/>
        </w:rPr>
        <w:t>g</w:t>
      </w:r>
      <w:r w:rsidR="00356697" w:rsidRPr="005C7ED3">
        <w:rPr>
          <w:rFonts w:ascii="Arial" w:hAnsi="Arial" w:cs="Arial"/>
        </w:rPr>
        <w:t xml:space="preserve">. Lending </w:t>
      </w:r>
      <w:r w:rsidR="001B7B08" w:rsidRPr="005C7ED3">
        <w:rPr>
          <w:rFonts w:ascii="Arial" w:hAnsi="Arial" w:cs="Arial"/>
        </w:rPr>
        <w:t xml:space="preserve">unfortunate </w:t>
      </w:r>
      <w:r w:rsidR="00356697" w:rsidRPr="005C7ED3">
        <w:rPr>
          <w:rFonts w:ascii="Arial" w:hAnsi="Arial" w:cs="Arial"/>
        </w:rPr>
        <w:t xml:space="preserve">credence to </w:t>
      </w:r>
      <w:r w:rsidR="00657C68" w:rsidRPr="005C7ED3">
        <w:rPr>
          <w:rFonts w:ascii="Arial" w:hAnsi="Arial" w:cs="Arial"/>
        </w:rPr>
        <w:t xml:space="preserve">former labour councillor </w:t>
      </w:r>
      <w:r w:rsidR="001B7B08" w:rsidRPr="005C7ED3">
        <w:rPr>
          <w:rFonts w:ascii="Arial" w:hAnsi="Arial" w:cs="Arial"/>
        </w:rPr>
        <w:t xml:space="preserve">of 45 years, Brian Scully’s tongue-in-cheek </w:t>
      </w:r>
      <w:r w:rsidR="00CC60A8" w:rsidRPr="005C7ED3">
        <w:rPr>
          <w:rFonts w:ascii="Arial" w:hAnsi="Arial" w:cs="Arial"/>
        </w:rPr>
        <w:t>quip</w:t>
      </w:r>
      <w:r w:rsidR="00BD48CB" w:rsidRPr="005C7ED3">
        <w:rPr>
          <w:rFonts w:ascii="Arial" w:hAnsi="Arial" w:cs="Arial"/>
        </w:rPr>
        <w:t xml:space="preserve"> that </w:t>
      </w:r>
      <w:r w:rsidR="006D1F59" w:rsidRPr="005C7ED3">
        <w:rPr>
          <w:rFonts w:ascii="Arial" w:hAnsi="Arial" w:cs="Arial"/>
        </w:rPr>
        <w:t>he, like many other councillors was</w:t>
      </w:r>
      <w:r w:rsidR="00B80BE3" w:rsidRPr="005C7ED3">
        <w:rPr>
          <w:rFonts w:ascii="Arial" w:hAnsi="Arial" w:cs="Arial"/>
        </w:rPr>
        <w:t xml:space="preserve"> ‘pale, stale and male,’</w:t>
      </w:r>
      <w:sdt>
        <w:sdtPr>
          <w:rPr>
            <w:rFonts w:ascii="Arial" w:hAnsi="Arial" w:cs="Arial"/>
          </w:rPr>
          <w:id w:val="1673451099"/>
          <w:citation/>
        </w:sdtPr>
        <w:sdtContent>
          <w:r w:rsidR="00B80BE3" w:rsidRPr="005C7ED3">
            <w:rPr>
              <w:rFonts w:ascii="Arial" w:hAnsi="Arial" w:cs="Arial"/>
            </w:rPr>
            <w:fldChar w:fldCharType="begin"/>
          </w:r>
          <w:r w:rsidR="00B80BE3" w:rsidRPr="005C7ED3">
            <w:rPr>
              <w:rFonts w:ascii="Arial" w:hAnsi="Arial" w:cs="Arial"/>
            </w:rPr>
            <w:instrText xml:space="preserve"> CITATION Ser15 \l 2057 </w:instrText>
          </w:r>
          <w:r w:rsidR="00B80BE3"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(Servini, 2015)</w:t>
          </w:r>
          <w:r w:rsidR="00B80BE3" w:rsidRPr="005C7ED3">
            <w:rPr>
              <w:rFonts w:ascii="Arial" w:hAnsi="Arial" w:cs="Arial"/>
            </w:rPr>
            <w:fldChar w:fldCharType="end"/>
          </w:r>
        </w:sdtContent>
      </w:sdt>
      <w:r w:rsidR="00BD48CB" w:rsidRPr="005C7ED3">
        <w:rPr>
          <w:rFonts w:ascii="Arial" w:hAnsi="Arial" w:cs="Arial"/>
        </w:rPr>
        <w:t>.</w:t>
      </w:r>
      <w:r w:rsidR="00431E58" w:rsidRPr="005C7ED3">
        <w:rPr>
          <w:rFonts w:ascii="Arial" w:hAnsi="Arial" w:cs="Arial"/>
        </w:rPr>
        <w:t xml:space="preserve"> </w:t>
      </w:r>
    </w:p>
    <w:p w14:paraId="74C24BEB" w14:textId="00745A6F" w:rsidR="00580972" w:rsidRPr="005C7ED3" w:rsidRDefault="00630E96" w:rsidP="005C7ED3">
      <w:pPr>
        <w:pStyle w:val="paragraph"/>
        <w:spacing w:line="480" w:lineRule="auto"/>
        <w:jc w:val="both"/>
        <w:rPr>
          <w:rFonts w:ascii="Arial" w:hAnsi="Arial" w:cs="Arial"/>
        </w:rPr>
      </w:pPr>
      <w:r>
        <w:rPr>
          <w:rFonts w:ascii="Arial" w:hAnsi="Arial" w:cs="Arial"/>
        </w:rPr>
        <w:t xml:space="preserve">Low voter turnout </w:t>
      </w:r>
      <w:r w:rsidR="00887995">
        <w:rPr>
          <w:rFonts w:ascii="Arial" w:hAnsi="Arial" w:cs="Arial"/>
        </w:rPr>
        <w:t>on initial viewing brings with it</w:t>
      </w:r>
      <w:r w:rsidR="00887995" w:rsidRPr="005C7ED3">
        <w:rPr>
          <w:rFonts w:ascii="Arial" w:hAnsi="Arial" w:cs="Arial"/>
        </w:rPr>
        <w:t xml:space="preserve"> negative</w:t>
      </w:r>
      <w:r w:rsidR="00BF01FE" w:rsidRPr="005C7ED3">
        <w:rPr>
          <w:rFonts w:ascii="Arial" w:hAnsi="Arial" w:cs="Arial"/>
        </w:rPr>
        <w:t xml:space="preserve"> </w:t>
      </w:r>
      <w:r w:rsidR="00887995" w:rsidRPr="00887995">
        <w:rPr>
          <w:rFonts w:ascii="Arial" w:hAnsi="Arial" w:cs="Arial"/>
        </w:rPr>
        <w:t>conations</w:t>
      </w:r>
      <w:r w:rsidR="00887995">
        <w:rPr>
          <w:rFonts w:ascii="Arial" w:hAnsi="Arial" w:cs="Arial"/>
        </w:rPr>
        <w:t xml:space="preserve">, </w:t>
      </w:r>
      <w:r w:rsidR="00BF01FE" w:rsidRPr="005C7ED3">
        <w:rPr>
          <w:rFonts w:ascii="Arial" w:hAnsi="Arial" w:cs="Arial"/>
        </w:rPr>
        <w:t xml:space="preserve">and although it undoubtedly lessons the democratic mandate provided to a successful candidate it does not necessarily mean people do not want </w:t>
      </w:r>
      <w:r w:rsidR="00887995">
        <w:rPr>
          <w:rFonts w:ascii="Arial" w:hAnsi="Arial" w:cs="Arial"/>
        </w:rPr>
        <w:t xml:space="preserve">Commissioners, </w:t>
      </w:r>
      <w:r w:rsidR="00BF01FE" w:rsidRPr="005C7ED3">
        <w:rPr>
          <w:rFonts w:ascii="Arial" w:hAnsi="Arial" w:cs="Arial"/>
        </w:rPr>
        <w:t>but they may feel indifferent about whichever individual has the job.</w:t>
      </w:r>
      <w:r w:rsidR="006419C3" w:rsidRPr="005C7ED3">
        <w:rPr>
          <w:rFonts w:ascii="Arial" w:hAnsi="Arial" w:cs="Arial"/>
        </w:rPr>
        <w:t xml:space="preserve"> </w:t>
      </w:r>
      <w:r w:rsidR="00BF01FE" w:rsidRPr="005C7ED3">
        <w:rPr>
          <w:rFonts w:ascii="Arial" w:hAnsi="Arial" w:cs="Arial"/>
        </w:rPr>
        <w:t> </w:t>
      </w:r>
      <w:r w:rsidR="006419C3" w:rsidRPr="005C7ED3">
        <w:rPr>
          <w:rFonts w:ascii="Arial" w:hAnsi="Arial" w:cs="Arial"/>
        </w:rPr>
        <w:t>Therefore, voter</w:t>
      </w:r>
      <w:r w:rsidR="00095756" w:rsidRPr="005C7ED3">
        <w:rPr>
          <w:rFonts w:ascii="Arial" w:hAnsi="Arial" w:cs="Arial"/>
        </w:rPr>
        <w:t xml:space="preserve"> turnout will only tell us part of the story and it is important to note deeper issues, which can cause </w:t>
      </w:r>
      <w:r w:rsidR="008041FA" w:rsidRPr="005C7ED3">
        <w:rPr>
          <w:rFonts w:ascii="Arial" w:hAnsi="Arial" w:cs="Arial"/>
        </w:rPr>
        <w:t>real</w:t>
      </w:r>
      <w:r w:rsidR="00095756" w:rsidRPr="005C7ED3">
        <w:rPr>
          <w:rFonts w:ascii="Arial" w:hAnsi="Arial" w:cs="Arial"/>
        </w:rPr>
        <w:t xml:space="preserve"> concern for those who have vested interest in the function of police governance</w:t>
      </w:r>
      <w:r w:rsidR="008041FA" w:rsidRPr="005C7ED3">
        <w:rPr>
          <w:rFonts w:ascii="Arial" w:hAnsi="Arial" w:cs="Arial"/>
        </w:rPr>
        <w:t>, such as the second challenge identified</w:t>
      </w:r>
      <w:r w:rsidR="00887995">
        <w:rPr>
          <w:rFonts w:ascii="Arial" w:hAnsi="Arial" w:cs="Arial"/>
        </w:rPr>
        <w:t>;</w:t>
      </w:r>
      <w:r w:rsidR="008041FA" w:rsidRPr="005C7ED3">
        <w:rPr>
          <w:rFonts w:ascii="Arial" w:hAnsi="Arial" w:cs="Arial"/>
        </w:rPr>
        <w:t xml:space="preserve"> politics, power</w:t>
      </w:r>
      <w:r w:rsidR="00B8717F" w:rsidRPr="00887995">
        <w:rPr>
          <w:rFonts w:ascii="Arial" w:hAnsi="Arial" w:cs="Arial"/>
        </w:rPr>
        <w:t>,</w:t>
      </w:r>
      <w:r w:rsidR="008041FA" w:rsidRPr="005C7ED3">
        <w:rPr>
          <w:rFonts w:ascii="Arial" w:hAnsi="Arial" w:cs="Arial"/>
        </w:rPr>
        <w:t xml:space="preserve"> and personality. </w:t>
      </w:r>
    </w:p>
    <w:p w14:paraId="1321D43A" w14:textId="13D76DDE" w:rsidR="0093327F" w:rsidRPr="005C7ED3" w:rsidRDefault="00095756" w:rsidP="005C7ED3">
      <w:pPr>
        <w:pStyle w:val="paragraph"/>
        <w:spacing w:line="480" w:lineRule="auto"/>
        <w:jc w:val="both"/>
        <w:rPr>
          <w:rFonts w:ascii="Arial" w:hAnsi="Arial" w:cs="Arial"/>
        </w:rPr>
      </w:pPr>
      <w:r w:rsidRPr="005C7ED3">
        <w:rPr>
          <w:rFonts w:ascii="Arial" w:hAnsi="Arial" w:cs="Arial"/>
        </w:rPr>
        <w:t>I believe</w:t>
      </w:r>
      <w:r w:rsidR="002A09CF" w:rsidRPr="005C7ED3">
        <w:rPr>
          <w:rFonts w:ascii="Arial" w:hAnsi="Arial" w:cs="Arial"/>
        </w:rPr>
        <w:t xml:space="preserve"> </w:t>
      </w:r>
      <w:r w:rsidRPr="005C7ED3">
        <w:rPr>
          <w:rFonts w:ascii="Arial" w:hAnsi="Arial" w:cs="Arial"/>
        </w:rPr>
        <w:t>t</w:t>
      </w:r>
      <w:r w:rsidR="00953978" w:rsidRPr="005C7ED3">
        <w:rPr>
          <w:rFonts w:ascii="Arial" w:hAnsi="Arial" w:cs="Arial"/>
        </w:rPr>
        <w:t xml:space="preserve">he mix of these three ingredients is dangerous and is casting doubt on not only the governance structure of policing, but also the sacred office of constable.  The imbalance of the three </w:t>
      </w:r>
      <w:r w:rsidR="00BC4896" w:rsidRPr="005C7ED3">
        <w:rPr>
          <w:rFonts w:ascii="Arial" w:hAnsi="Arial" w:cs="Arial"/>
        </w:rPr>
        <w:t>is a triple threat which needs to be addressed</w:t>
      </w:r>
      <w:r w:rsidR="0093327F" w:rsidRPr="005C7ED3">
        <w:rPr>
          <w:rFonts w:ascii="Arial" w:hAnsi="Arial" w:cs="Arial"/>
        </w:rPr>
        <w:t>.</w:t>
      </w:r>
    </w:p>
    <w:p w14:paraId="2D32CD4B" w14:textId="414EAD5E" w:rsidR="00580972" w:rsidRPr="005C7ED3" w:rsidRDefault="00192996" w:rsidP="005C7ED3">
      <w:pPr>
        <w:pStyle w:val="paragraph"/>
        <w:spacing w:line="480" w:lineRule="auto"/>
        <w:jc w:val="both"/>
        <w:rPr>
          <w:rFonts w:ascii="Arial" w:hAnsi="Arial" w:cs="Arial"/>
        </w:rPr>
      </w:pPr>
      <w:r w:rsidRPr="005C7ED3">
        <w:rPr>
          <w:rFonts w:ascii="Arial" w:hAnsi="Arial" w:cs="Arial"/>
        </w:rPr>
        <w:t xml:space="preserve">The earlier forms of governance such as </w:t>
      </w:r>
      <w:r w:rsidR="00A34555" w:rsidRPr="005C7ED3">
        <w:rPr>
          <w:rFonts w:ascii="Arial" w:hAnsi="Arial" w:cs="Arial"/>
        </w:rPr>
        <w:t>W</w:t>
      </w:r>
      <w:r w:rsidRPr="005C7ED3">
        <w:rPr>
          <w:rFonts w:ascii="Arial" w:hAnsi="Arial" w:cs="Arial"/>
        </w:rPr>
        <w:t xml:space="preserve">atch </w:t>
      </w:r>
      <w:r w:rsidR="00A34555" w:rsidRPr="005C7ED3">
        <w:rPr>
          <w:rFonts w:ascii="Arial" w:hAnsi="Arial" w:cs="Arial"/>
        </w:rPr>
        <w:t>C</w:t>
      </w:r>
      <w:r w:rsidRPr="005C7ED3">
        <w:rPr>
          <w:rFonts w:ascii="Arial" w:hAnsi="Arial" w:cs="Arial"/>
        </w:rPr>
        <w:t xml:space="preserve">ommittees and even </w:t>
      </w:r>
      <w:r w:rsidR="00A34555" w:rsidRPr="005C7ED3">
        <w:rPr>
          <w:rFonts w:ascii="Arial" w:hAnsi="Arial" w:cs="Arial"/>
        </w:rPr>
        <w:t>P</w:t>
      </w:r>
      <w:r w:rsidRPr="005C7ED3">
        <w:rPr>
          <w:rFonts w:ascii="Arial" w:hAnsi="Arial" w:cs="Arial"/>
        </w:rPr>
        <w:t xml:space="preserve">olice </w:t>
      </w:r>
      <w:r w:rsidR="00A34555" w:rsidRPr="005C7ED3">
        <w:rPr>
          <w:rFonts w:ascii="Arial" w:hAnsi="Arial" w:cs="Arial"/>
        </w:rPr>
        <w:t>A</w:t>
      </w:r>
      <w:r w:rsidRPr="005C7ED3">
        <w:rPr>
          <w:rFonts w:ascii="Arial" w:hAnsi="Arial" w:cs="Arial"/>
        </w:rPr>
        <w:t xml:space="preserve">uthorities were borne out of local, usually elected government, with authorities having some independent members on. As we have seen this is a similar set up to </w:t>
      </w:r>
      <w:r w:rsidR="00A34555" w:rsidRPr="005C7ED3">
        <w:rPr>
          <w:rFonts w:ascii="Arial" w:hAnsi="Arial" w:cs="Arial"/>
        </w:rPr>
        <w:t>P</w:t>
      </w:r>
      <w:r w:rsidR="00C06822" w:rsidRPr="005C7ED3">
        <w:rPr>
          <w:rFonts w:ascii="Arial" w:hAnsi="Arial" w:cs="Arial"/>
        </w:rPr>
        <w:t xml:space="preserve">olice and </w:t>
      </w:r>
      <w:r w:rsidR="00A34555" w:rsidRPr="005C7ED3">
        <w:rPr>
          <w:rFonts w:ascii="Arial" w:hAnsi="Arial" w:cs="Arial"/>
        </w:rPr>
        <w:t>C</w:t>
      </w:r>
      <w:r w:rsidR="00C06822" w:rsidRPr="005C7ED3">
        <w:rPr>
          <w:rFonts w:ascii="Arial" w:hAnsi="Arial" w:cs="Arial"/>
        </w:rPr>
        <w:t xml:space="preserve">rime </w:t>
      </w:r>
      <w:r w:rsidR="00A34555" w:rsidRPr="005C7ED3">
        <w:rPr>
          <w:rFonts w:ascii="Arial" w:hAnsi="Arial" w:cs="Arial"/>
        </w:rPr>
        <w:t>P</w:t>
      </w:r>
      <w:r w:rsidR="00C06822" w:rsidRPr="005C7ED3">
        <w:rPr>
          <w:rFonts w:ascii="Arial" w:hAnsi="Arial" w:cs="Arial"/>
        </w:rPr>
        <w:t>anels</w:t>
      </w:r>
      <w:r w:rsidR="00A34555" w:rsidRPr="005C7ED3">
        <w:rPr>
          <w:rFonts w:ascii="Arial" w:hAnsi="Arial" w:cs="Arial"/>
        </w:rPr>
        <w:t xml:space="preserve">. </w:t>
      </w:r>
      <w:r w:rsidRPr="005C7ED3">
        <w:rPr>
          <w:rFonts w:ascii="Arial" w:hAnsi="Arial" w:cs="Arial"/>
        </w:rPr>
        <w:t xml:space="preserve">The coalition reforms were set to distance the </w:t>
      </w:r>
      <w:r w:rsidR="006D1F59" w:rsidRPr="005C7ED3">
        <w:rPr>
          <w:rFonts w:ascii="Arial" w:hAnsi="Arial" w:cs="Arial"/>
        </w:rPr>
        <w:t>H</w:t>
      </w:r>
      <w:r w:rsidRPr="005C7ED3">
        <w:rPr>
          <w:rFonts w:ascii="Arial" w:hAnsi="Arial" w:cs="Arial"/>
        </w:rPr>
        <w:t xml:space="preserve">ome </w:t>
      </w:r>
      <w:r w:rsidR="006D1F59" w:rsidRPr="005C7ED3">
        <w:rPr>
          <w:rFonts w:ascii="Arial" w:hAnsi="Arial" w:cs="Arial"/>
        </w:rPr>
        <w:t>O</w:t>
      </w:r>
      <w:r w:rsidRPr="005C7ED3">
        <w:rPr>
          <w:rFonts w:ascii="Arial" w:hAnsi="Arial" w:cs="Arial"/>
        </w:rPr>
        <w:t>ffice from policing, and in turn distance politics from policing, but by having a single figurehead</w:t>
      </w:r>
      <w:r w:rsidR="0037629E">
        <w:rPr>
          <w:rFonts w:ascii="Arial" w:hAnsi="Arial" w:cs="Arial"/>
        </w:rPr>
        <w:t xml:space="preserve"> </w:t>
      </w:r>
      <w:r w:rsidRPr="005C7ED3">
        <w:rPr>
          <w:rFonts w:ascii="Arial" w:hAnsi="Arial" w:cs="Arial"/>
        </w:rPr>
        <w:t>representative of a political party it has b</w:t>
      </w:r>
      <w:r w:rsidR="00A34555" w:rsidRPr="005C7ED3">
        <w:rPr>
          <w:rFonts w:ascii="Arial" w:hAnsi="Arial" w:cs="Arial"/>
        </w:rPr>
        <w:t>rought politics closer,</w:t>
      </w:r>
      <w:r w:rsidR="00F77270">
        <w:rPr>
          <w:rFonts w:ascii="Arial" w:hAnsi="Arial" w:cs="Arial"/>
        </w:rPr>
        <w:t xml:space="preserve"> with it now being </w:t>
      </w:r>
      <w:r w:rsidRPr="00F77270">
        <w:rPr>
          <w:rFonts w:ascii="Arial" w:hAnsi="Arial" w:cs="Arial"/>
        </w:rPr>
        <w:t>inextricably linked</w:t>
      </w:r>
      <w:r w:rsidR="006D1F59" w:rsidRPr="00F77270">
        <w:rPr>
          <w:rFonts w:ascii="Arial" w:hAnsi="Arial" w:cs="Arial"/>
        </w:rPr>
        <w:t>.</w:t>
      </w:r>
      <w:r w:rsidR="006A1FB5">
        <w:rPr>
          <w:rFonts w:ascii="Arial" w:hAnsi="Arial" w:cs="Arial"/>
        </w:rPr>
        <w:t xml:space="preserve"> </w:t>
      </w:r>
      <w:r w:rsidR="006D1F59" w:rsidRPr="005C7ED3">
        <w:rPr>
          <w:rFonts w:ascii="Arial" w:hAnsi="Arial" w:cs="Arial"/>
        </w:rPr>
        <w:t xml:space="preserve">The </w:t>
      </w:r>
      <w:r w:rsidR="00A34555" w:rsidRPr="005C7ED3">
        <w:rPr>
          <w:rFonts w:ascii="Arial" w:hAnsi="Arial" w:cs="Arial"/>
        </w:rPr>
        <w:t>role has created another avenue for politicians to diversify their careers</w:t>
      </w:r>
      <w:r w:rsidR="00C8341A" w:rsidRPr="00B21A8E">
        <w:rPr>
          <w:rFonts w:ascii="Arial" w:hAnsi="Arial" w:cs="Arial"/>
        </w:rPr>
        <w:t>,</w:t>
      </w:r>
      <w:r w:rsidR="00A34555" w:rsidRPr="005C7ED3">
        <w:rPr>
          <w:rFonts w:ascii="Arial" w:hAnsi="Arial" w:cs="Arial"/>
        </w:rPr>
        <w:t xml:space="preserve"> something </w:t>
      </w:r>
      <w:r w:rsidRPr="005C7ED3">
        <w:rPr>
          <w:rFonts w:ascii="Arial" w:hAnsi="Arial" w:cs="Arial"/>
        </w:rPr>
        <w:t xml:space="preserve">which former Liberal Democrat leader, Nick Clegg seemed to </w:t>
      </w:r>
      <w:r w:rsidR="00A34555" w:rsidRPr="005C7ED3">
        <w:rPr>
          <w:rFonts w:ascii="Arial" w:hAnsi="Arial" w:cs="Arial"/>
        </w:rPr>
        <w:t>be concerned about</w:t>
      </w:r>
      <w:r w:rsidRPr="005C7ED3">
        <w:rPr>
          <w:rFonts w:ascii="Arial" w:hAnsi="Arial" w:cs="Arial"/>
        </w:rPr>
        <w:t xml:space="preserve"> when </w:t>
      </w:r>
      <w:r w:rsidR="00BC4896" w:rsidRPr="005C7ED3">
        <w:rPr>
          <w:rFonts w:ascii="Arial" w:hAnsi="Arial" w:cs="Arial"/>
        </w:rPr>
        <w:t>he remarked that we would end up with recycled politicians with no one interested or voting</w:t>
      </w:r>
      <w:sdt>
        <w:sdtPr>
          <w:rPr>
            <w:rFonts w:ascii="Arial" w:hAnsi="Arial" w:cs="Arial"/>
          </w:rPr>
          <w:id w:val="-1006747926"/>
          <w:citation/>
        </w:sdtPr>
        <w:sdtContent>
          <w:r w:rsidR="00BC4896" w:rsidRPr="005C7ED3">
            <w:rPr>
              <w:rFonts w:ascii="Arial" w:hAnsi="Arial" w:cs="Arial"/>
            </w:rPr>
            <w:fldChar w:fldCharType="begin"/>
          </w:r>
          <w:r w:rsidR="00DB4DB3">
            <w:rPr>
              <w:rFonts w:ascii="Arial" w:hAnsi="Arial" w:cs="Arial"/>
            </w:rPr>
            <w:instrText xml:space="preserve">CITATION BBC14 \l 2057 </w:instrText>
          </w:r>
          <w:r w:rsidR="00BC4896"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(BBC News, 2014)</w:t>
          </w:r>
          <w:r w:rsidR="00BC4896" w:rsidRPr="005C7ED3">
            <w:rPr>
              <w:rFonts w:ascii="Arial" w:hAnsi="Arial" w:cs="Arial"/>
            </w:rPr>
            <w:fldChar w:fldCharType="end"/>
          </w:r>
        </w:sdtContent>
      </w:sdt>
      <w:r w:rsidR="00BC4896" w:rsidRPr="005C7ED3">
        <w:rPr>
          <w:rFonts w:ascii="Arial" w:hAnsi="Arial" w:cs="Arial"/>
        </w:rPr>
        <w:t xml:space="preserve">. </w:t>
      </w:r>
      <w:r w:rsidR="00177757" w:rsidRPr="005C7ED3">
        <w:rPr>
          <w:rFonts w:ascii="Arial" w:hAnsi="Arial" w:cs="Arial"/>
        </w:rPr>
        <w:t>It is the case that a large proportion of candidates and commissioners come from political backgrounds,</w:t>
      </w:r>
      <w:r w:rsidR="00C06822" w:rsidRPr="005C7ED3">
        <w:rPr>
          <w:rFonts w:ascii="Arial" w:hAnsi="Arial" w:cs="Arial"/>
        </w:rPr>
        <w:t xml:space="preserve"> with more than 50% of candidates involved in the initial election having </w:t>
      </w:r>
      <w:r w:rsidR="00C06822" w:rsidRPr="00B21A8E">
        <w:rPr>
          <w:rFonts w:ascii="Arial" w:hAnsi="Arial" w:cs="Arial"/>
        </w:rPr>
        <w:t>be</w:t>
      </w:r>
      <w:r w:rsidR="00156401" w:rsidRPr="00B21A8E">
        <w:rPr>
          <w:rFonts w:ascii="Arial" w:hAnsi="Arial" w:cs="Arial"/>
        </w:rPr>
        <w:t>en</w:t>
      </w:r>
      <w:r w:rsidR="00C06822" w:rsidRPr="005C7ED3">
        <w:rPr>
          <w:rFonts w:ascii="Arial" w:hAnsi="Arial" w:cs="Arial"/>
        </w:rPr>
        <w:t xml:space="preserve"> elected politicians beforehand </w:t>
      </w:r>
      <w:sdt>
        <w:sdtPr>
          <w:rPr>
            <w:rFonts w:ascii="Arial" w:hAnsi="Arial" w:cs="Arial"/>
          </w:rPr>
          <w:id w:val="1858540123"/>
          <w:citation/>
        </w:sdtPr>
        <w:sdtContent>
          <w:r w:rsidR="00C06822" w:rsidRPr="005C7ED3">
            <w:rPr>
              <w:rFonts w:ascii="Arial" w:hAnsi="Arial" w:cs="Arial"/>
            </w:rPr>
            <w:fldChar w:fldCharType="begin"/>
          </w:r>
          <w:r w:rsidR="00C06822" w:rsidRPr="005C7ED3">
            <w:rPr>
              <w:rFonts w:ascii="Arial" w:hAnsi="Arial" w:cs="Arial"/>
            </w:rPr>
            <w:instrText xml:space="preserve"> CITATION Par20 \l 2057 </w:instrText>
          </w:r>
          <w:r w:rsidR="00C06822" w:rsidRPr="005C7ED3">
            <w:rPr>
              <w:rFonts w:ascii="Arial" w:hAnsi="Arial" w:cs="Arial"/>
            </w:rPr>
            <w:fldChar w:fldCharType="separate"/>
          </w:r>
          <w:r w:rsidR="00C94C3B" w:rsidRPr="00C94C3B">
            <w:rPr>
              <w:rFonts w:ascii="Arial" w:hAnsi="Arial" w:cs="Arial"/>
              <w:noProof/>
            </w:rPr>
            <w:t>(Parliament, UK, 2020)</w:t>
          </w:r>
          <w:r w:rsidR="00C06822" w:rsidRPr="005C7ED3">
            <w:rPr>
              <w:rFonts w:ascii="Arial" w:hAnsi="Arial" w:cs="Arial"/>
            </w:rPr>
            <w:fldChar w:fldCharType="end"/>
          </w:r>
        </w:sdtContent>
      </w:sdt>
      <w:r w:rsidR="006D1F59" w:rsidRPr="005C7ED3">
        <w:rPr>
          <w:rFonts w:ascii="Arial" w:hAnsi="Arial" w:cs="Arial"/>
        </w:rPr>
        <w:t xml:space="preserve">. </w:t>
      </w:r>
    </w:p>
    <w:p w14:paraId="1F442507" w14:textId="4A6B43E5" w:rsidR="00580972" w:rsidRPr="005C7ED3" w:rsidRDefault="006D1F59" w:rsidP="005C7ED3">
      <w:pPr>
        <w:pStyle w:val="paragraph"/>
        <w:spacing w:line="480" w:lineRule="auto"/>
        <w:jc w:val="both"/>
        <w:rPr>
          <w:rFonts w:ascii="Arial" w:hAnsi="Arial" w:cs="Arial"/>
        </w:rPr>
      </w:pPr>
      <w:r w:rsidRPr="005C7ED3">
        <w:rPr>
          <w:rFonts w:ascii="Arial" w:hAnsi="Arial" w:cs="Arial"/>
        </w:rPr>
        <w:t xml:space="preserve">Although </w:t>
      </w:r>
      <w:r w:rsidR="00177757" w:rsidRPr="005C7ED3">
        <w:rPr>
          <w:rFonts w:ascii="Arial" w:hAnsi="Arial" w:cs="Arial"/>
        </w:rPr>
        <w:t xml:space="preserve">diplomacy and political nous </w:t>
      </w:r>
      <w:r w:rsidR="00A34555" w:rsidRPr="005C7ED3">
        <w:rPr>
          <w:rFonts w:ascii="Arial" w:hAnsi="Arial" w:cs="Arial"/>
        </w:rPr>
        <w:t xml:space="preserve">is </w:t>
      </w:r>
      <w:r w:rsidR="00177757" w:rsidRPr="005C7ED3">
        <w:rPr>
          <w:rFonts w:ascii="Arial" w:hAnsi="Arial" w:cs="Arial"/>
        </w:rPr>
        <w:t xml:space="preserve">a positive skill in effective </w:t>
      </w:r>
      <w:r w:rsidR="004F75B4" w:rsidRPr="005C7ED3">
        <w:rPr>
          <w:rFonts w:ascii="Arial" w:hAnsi="Arial" w:cs="Arial"/>
        </w:rPr>
        <w:t>governance,</w:t>
      </w:r>
      <w:r w:rsidR="00CE4BE7" w:rsidRPr="005C7ED3">
        <w:rPr>
          <w:rFonts w:ascii="Arial" w:hAnsi="Arial" w:cs="Arial"/>
        </w:rPr>
        <w:t xml:space="preserve"> </w:t>
      </w:r>
      <w:r w:rsidR="00177757" w:rsidRPr="005C7ED3">
        <w:rPr>
          <w:rFonts w:ascii="Arial" w:hAnsi="Arial" w:cs="Arial"/>
        </w:rPr>
        <w:t xml:space="preserve">I question whether politicising the role has led to the </w:t>
      </w:r>
      <w:r w:rsidR="000D7A0A" w:rsidRPr="004208BB">
        <w:rPr>
          <w:rFonts w:ascii="Arial" w:hAnsi="Arial" w:cs="Arial"/>
        </w:rPr>
        <w:t>disinterest</w:t>
      </w:r>
      <w:r w:rsidR="00177757" w:rsidRPr="004208BB">
        <w:rPr>
          <w:rFonts w:ascii="Arial" w:hAnsi="Arial" w:cs="Arial"/>
        </w:rPr>
        <w:t>.</w:t>
      </w:r>
      <w:r w:rsidR="00177757" w:rsidRPr="005C7ED3">
        <w:rPr>
          <w:rFonts w:ascii="Arial" w:hAnsi="Arial" w:cs="Arial"/>
        </w:rPr>
        <w:t xml:space="preserve"> North Wales Police and Crime Commissioner </w:t>
      </w:r>
      <w:proofErr w:type="spellStart"/>
      <w:r w:rsidR="00177757" w:rsidRPr="005C7ED3">
        <w:rPr>
          <w:rFonts w:ascii="Arial" w:hAnsi="Arial" w:cs="Arial"/>
        </w:rPr>
        <w:t>A</w:t>
      </w:r>
      <w:r w:rsidR="00CE4BE7" w:rsidRPr="005C7ED3">
        <w:rPr>
          <w:rFonts w:ascii="Arial" w:hAnsi="Arial" w:cs="Arial"/>
        </w:rPr>
        <w:t>rf</w:t>
      </w:r>
      <w:r w:rsidR="00177757" w:rsidRPr="005C7ED3">
        <w:rPr>
          <w:rFonts w:ascii="Arial" w:hAnsi="Arial" w:cs="Arial"/>
        </w:rPr>
        <w:t>on</w:t>
      </w:r>
      <w:proofErr w:type="spellEnd"/>
      <w:r w:rsidR="00177757" w:rsidRPr="005C7ED3">
        <w:rPr>
          <w:rFonts w:ascii="Arial" w:hAnsi="Arial" w:cs="Arial"/>
        </w:rPr>
        <w:t xml:space="preserve"> Jones has and continues to be an outspoken, decisive individual</w:t>
      </w:r>
      <w:r w:rsidR="00F102C3" w:rsidRPr="004208BB">
        <w:rPr>
          <w:rFonts w:ascii="Arial" w:hAnsi="Arial" w:cs="Arial"/>
        </w:rPr>
        <w:t>, having famously</w:t>
      </w:r>
      <w:r w:rsidR="00177757" w:rsidRPr="004208BB">
        <w:rPr>
          <w:rFonts w:ascii="Arial" w:hAnsi="Arial" w:cs="Arial"/>
        </w:rPr>
        <w:t xml:space="preserve"> liken</w:t>
      </w:r>
      <w:r w:rsidR="00F102C3" w:rsidRPr="004208BB">
        <w:rPr>
          <w:rFonts w:ascii="Arial" w:hAnsi="Arial" w:cs="Arial"/>
        </w:rPr>
        <w:t>ed</w:t>
      </w:r>
      <w:r w:rsidR="00177757" w:rsidRPr="005C7ED3">
        <w:rPr>
          <w:rFonts w:ascii="Arial" w:hAnsi="Arial" w:cs="Arial"/>
        </w:rPr>
        <w:t xml:space="preserve"> those voting for Brexit, as turkeys voting for Christmas. On his personal </w:t>
      </w:r>
      <w:r w:rsidR="000F2D7F" w:rsidRPr="005C7ED3">
        <w:rPr>
          <w:rFonts w:ascii="Arial" w:hAnsi="Arial" w:cs="Arial"/>
        </w:rPr>
        <w:t>T</w:t>
      </w:r>
      <w:r w:rsidR="00177757" w:rsidRPr="005C7ED3">
        <w:rPr>
          <w:rFonts w:ascii="Arial" w:hAnsi="Arial" w:cs="Arial"/>
        </w:rPr>
        <w:t xml:space="preserve">witter </w:t>
      </w:r>
      <w:r w:rsidR="000D1936" w:rsidRPr="005C7ED3">
        <w:rPr>
          <w:rFonts w:ascii="Arial" w:hAnsi="Arial" w:cs="Arial"/>
        </w:rPr>
        <w:t>account,</w:t>
      </w:r>
      <w:r w:rsidR="00177757" w:rsidRPr="005C7ED3">
        <w:rPr>
          <w:rFonts w:ascii="Arial" w:hAnsi="Arial" w:cs="Arial"/>
        </w:rPr>
        <w:t xml:space="preserve"> he describes himself as a leftie woke, social justice warrior, political activist and drugs reformer</w:t>
      </w:r>
      <w:r w:rsidR="00CE4BE7" w:rsidRPr="005C7ED3">
        <w:rPr>
          <w:rFonts w:ascii="Arial" w:hAnsi="Arial" w:cs="Arial"/>
        </w:rPr>
        <w:t xml:space="preserve"> </w:t>
      </w:r>
      <w:sdt>
        <w:sdtPr>
          <w:rPr>
            <w:rFonts w:ascii="Arial" w:hAnsi="Arial" w:cs="Arial"/>
          </w:rPr>
          <w:id w:val="1477184263"/>
          <w:citation/>
        </w:sdtPr>
        <w:sdtContent>
          <w:r w:rsidR="00CE4BE7" w:rsidRPr="005C7ED3">
            <w:rPr>
              <w:rFonts w:ascii="Arial" w:hAnsi="Arial" w:cs="Arial"/>
            </w:rPr>
            <w:fldChar w:fldCharType="begin"/>
          </w:r>
          <w:r w:rsidR="00CE4BE7" w:rsidRPr="005C7ED3">
            <w:rPr>
              <w:rFonts w:ascii="Arial" w:hAnsi="Arial" w:cs="Arial"/>
            </w:rPr>
            <w:instrText xml:space="preserve">CITATION Jon21 \n  \t  \l 2057 </w:instrText>
          </w:r>
          <w:r w:rsidR="00CE4BE7" w:rsidRPr="005C7ED3">
            <w:rPr>
              <w:rFonts w:ascii="Arial" w:hAnsi="Arial" w:cs="Arial"/>
            </w:rPr>
            <w:fldChar w:fldCharType="separate"/>
          </w:r>
          <w:r w:rsidR="00C94C3B" w:rsidRPr="00C94C3B">
            <w:rPr>
              <w:rFonts w:ascii="Arial" w:hAnsi="Arial" w:cs="Arial"/>
              <w:noProof/>
            </w:rPr>
            <w:t>(2021)</w:t>
          </w:r>
          <w:r w:rsidR="00CE4BE7" w:rsidRPr="005C7ED3">
            <w:rPr>
              <w:rFonts w:ascii="Arial" w:hAnsi="Arial" w:cs="Arial"/>
            </w:rPr>
            <w:fldChar w:fldCharType="end"/>
          </w:r>
        </w:sdtContent>
      </w:sdt>
      <w:r w:rsidR="00177757" w:rsidRPr="005C7ED3">
        <w:rPr>
          <w:rFonts w:ascii="Arial" w:hAnsi="Arial" w:cs="Arial"/>
        </w:rPr>
        <w:t xml:space="preserve">. Although </w:t>
      </w:r>
      <w:r w:rsidR="004F75B4" w:rsidRPr="005C7ED3">
        <w:rPr>
          <w:rFonts w:ascii="Arial" w:hAnsi="Arial" w:cs="Arial"/>
        </w:rPr>
        <w:t>the transparency should be applauded,</w:t>
      </w:r>
      <w:r w:rsidR="00177757" w:rsidRPr="005C7ED3">
        <w:rPr>
          <w:rFonts w:ascii="Arial" w:hAnsi="Arial" w:cs="Arial"/>
        </w:rPr>
        <w:t xml:space="preserve"> </w:t>
      </w:r>
      <w:r w:rsidR="000D1936" w:rsidRPr="005C7ED3">
        <w:rPr>
          <w:rFonts w:ascii="Arial" w:hAnsi="Arial" w:cs="Arial"/>
        </w:rPr>
        <w:t xml:space="preserve">he is in the role of someone with unparalleled influence over the way policing in North Wales is approached. </w:t>
      </w:r>
      <w:r w:rsidR="00CE4BE7" w:rsidRPr="005C7ED3">
        <w:rPr>
          <w:rFonts w:ascii="Arial" w:hAnsi="Arial" w:cs="Arial"/>
        </w:rPr>
        <w:t xml:space="preserve">The threat is that other parts of the UK could be influenced in the same manner, by someone </w:t>
      </w:r>
      <w:r w:rsidR="00580972" w:rsidRPr="005C7ED3">
        <w:rPr>
          <w:rFonts w:ascii="Arial" w:hAnsi="Arial" w:cs="Arial"/>
        </w:rPr>
        <w:t>with a difficult political leaning,</w:t>
      </w:r>
      <w:r w:rsidR="00CE4BE7" w:rsidRPr="005C7ED3">
        <w:rPr>
          <w:rFonts w:ascii="Arial" w:hAnsi="Arial" w:cs="Arial"/>
        </w:rPr>
        <w:t xml:space="preserve"> and if this repeats itself across the </w:t>
      </w:r>
      <w:r w:rsidR="001B6AA1" w:rsidRPr="005C7ED3">
        <w:rPr>
          <w:rFonts w:ascii="Arial" w:hAnsi="Arial" w:cs="Arial"/>
        </w:rPr>
        <w:t>country,</w:t>
      </w:r>
      <w:r w:rsidR="00CE4BE7" w:rsidRPr="005C7ED3">
        <w:rPr>
          <w:rFonts w:ascii="Arial" w:hAnsi="Arial" w:cs="Arial"/>
        </w:rPr>
        <w:t xml:space="preserve"> we have over 40 forces pushing and pulling in 40</w:t>
      </w:r>
      <w:r w:rsidR="00580972" w:rsidRPr="005C7ED3">
        <w:rPr>
          <w:rFonts w:ascii="Arial" w:hAnsi="Arial" w:cs="Arial"/>
        </w:rPr>
        <w:t xml:space="preserve"> </w:t>
      </w:r>
      <w:r w:rsidR="00CE4BE7" w:rsidRPr="005C7ED3">
        <w:rPr>
          <w:rFonts w:ascii="Arial" w:hAnsi="Arial" w:cs="Arial"/>
        </w:rPr>
        <w:t>different directions.</w:t>
      </w:r>
    </w:p>
    <w:p w14:paraId="09C102A1" w14:textId="65800348" w:rsidR="00A8602D" w:rsidRPr="005C7ED3" w:rsidRDefault="004F75B4" w:rsidP="005C7ED3">
      <w:pPr>
        <w:pStyle w:val="paragraph"/>
        <w:spacing w:line="480" w:lineRule="auto"/>
        <w:jc w:val="both"/>
        <w:rPr>
          <w:rFonts w:ascii="Arial" w:hAnsi="Arial" w:cs="Arial"/>
        </w:rPr>
      </w:pPr>
      <w:r w:rsidRPr="005C7ED3">
        <w:rPr>
          <w:rFonts w:ascii="Arial" w:hAnsi="Arial" w:cs="Arial"/>
        </w:rPr>
        <w:t>This</w:t>
      </w:r>
      <w:r w:rsidR="00580727" w:rsidRPr="005C7ED3">
        <w:rPr>
          <w:rFonts w:ascii="Arial" w:hAnsi="Arial" w:cs="Arial"/>
        </w:rPr>
        <w:t xml:space="preserve"> politicising has led some to fear that the office will become a puppet of the owning party to further political agendas</w:t>
      </w:r>
      <w:r w:rsidR="001B6AA1" w:rsidRPr="005C7ED3">
        <w:rPr>
          <w:rFonts w:ascii="Arial" w:hAnsi="Arial" w:cs="Arial"/>
        </w:rPr>
        <w:t xml:space="preserve"> and manifesto pledges, which are often undeliverable, resulting </w:t>
      </w:r>
      <w:r w:rsidR="00C74291" w:rsidRPr="004208BB">
        <w:rPr>
          <w:rFonts w:ascii="Arial" w:hAnsi="Arial" w:cs="Arial"/>
        </w:rPr>
        <w:t>in</w:t>
      </w:r>
      <w:r w:rsidR="00C74291">
        <w:rPr>
          <w:rFonts w:ascii="Arial" w:hAnsi="Arial" w:cs="Arial"/>
        </w:rPr>
        <w:t xml:space="preserve"> </w:t>
      </w:r>
      <w:r w:rsidR="001B6AA1" w:rsidRPr="005C7ED3">
        <w:rPr>
          <w:rFonts w:ascii="Arial" w:hAnsi="Arial" w:cs="Arial"/>
        </w:rPr>
        <w:t>an ever increasing lack of faith, which although often seen in other realms of government agencies, now directly links to policing and the public confidence of it</w:t>
      </w:r>
      <w:sdt>
        <w:sdtPr>
          <w:rPr>
            <w:rFonts w:ascii="Arial" w:hAnsi="Arial" w:cs="Arial"/>
          </w:rPr>
          <w:id w:val="1806276995"/>
          <w:citation/>
        </w:sdtPr>
        <w:sdtContent>
          <w:r w:rsidR="001B6AA1" w:rsidRPr="005C7ED3">
            <w:rPr>
              <w:rFonts w:ascii="Arial" w:hAnsi="Arial" w:cs="Arial"/>
            </w:rPr>
            <w:fldChar w:fldCharType="begin"/>
          </w:r>
          <w:r w:rsidR="001B6AA1" w:rsidRPr="005C7ED3">
            <w:rPr>
              <w:rFonts w:ascii="Arial" w:hAnsi="Arial" w:cs="Arial"/>
            </w:rPr>
            <w:instrText xml:space="preserve"> CITATION Rog11 \l 2057 </w:instrText>
          </w:r>
          <w:r w:rsidR="001B6AA1"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(Rogers, 2011)</w:t>
          </w:r>
          <w:r w:rsidR="001B6AA1" w:rsidRPr="005C7ED3">
            <w:rPr>
              <w:rFonts w:ascii="Arial" w:hAnsi="Arial" w:cs="Arial"/>
            </w:rPr>
            <w:fldChar w:fldCharType="end"/>
          </w:r>
        </w:sdtContent>
      </w:sdt>
      <w:r w:rsidR="001B6AA1" w:rsidRPr="005C7ED3">
        <w:rPr>
          <w:rFonts w:ascii="Arial" w:hAnsi="Arial" w:cs="Arial"/>
        </w:rPr>
        <w:t xml:space="preserve">. </w:t>
      </w:r>
      <w:r w:rsidR="00580727" w:rsidRPr="005C7ED3">
        <w:rPr>
          <w:rFonts w:ascii="Arial" w:hAnsi="Arial" w:cs="Arial"/>
        </w:rPr>
        <w:t xml:space="preserve"> It is this closeness which must be widened. It is all </w:t>
      </w:r>
      <w:r w:rsidR="00580727" w:rsidRPr="004208BB">
        <w:rPr>
          <w:rFonts w:ascii="Arial" w:hAnsi="Arial" w:cs="Arial"/>
        </w:rPr>
        <w:t>to</w:t>
      </w:r>
      <w:r w:rsidR="00AD1F97" w:rsidRPr="004208BB">
        <w:rPr>
          <w:rFonts w:ascii="Arial" w:hAnsi="Arial" w:cs="Arial"/>
        </w:rPr>
        <w:t>o</w:t>
      </w:r>
      <w:r w:rsidR="00580727" w:rsidRPr="005C7ED3">
        <w:rPr>
          <w:rFonts w:ascii="Arial" w:hAnsi="Arial" w:cs="Arial"/>
        </w:rPr>
        <w:t xml:space="preserve"> common for politics and politicians to now involve themselves in police matters with</w:t>
      </w:r>
      <w:r w:rsidR="00D50F49">
        <w:rPr>
          <w:rFonts w:ascii="Arial" w:hAnsi="Arial" w:cs="Arial"/>
        </w:rPr>
        <w:t xml:space="preserve"> </w:t>
      </w:r>
      <w:r w:rsidR="00580727" w:rsidRPr="005C7ED3">
        <w:rPr>
          <w:rFonts w:ascii="Arial" w:hAnsi="Arial" w:cs="Arial"/>
        </w:rPr>
        <w:t xml:space="preserve">local and national examples in recent weeks demonstrating this, none more so than the issues surrounding the murder trial of Anthony Williams whereby </w:t>
      </w:r>
      <w:r w:rsidR="000F2D7F" w:rsidRPr="005C7ED3">
        <w:rPr>
          <w:rFonts w:ascii="Arial" w:hAnsi="Arial" w:cs="Arial"/>
        </w:rPr>
        <w:t xml:space="preserve">Helen Mary Jones </w:t>
      </w:r>
      <w:r w:rsidR="00580727" w:rsidRPr="005C7ED3">
        <w:rPr>
          <w:rFonts w:ascii="Arial" w:hAnsi="Arial" w:cs="Arial"/>
        </w:rPr>
        <w:t>AM retweeted inappropriate comments in relation to his trial</w:t>
      </w:r>
      <w:r w:rsidR="004208BB">
        <w:rPr>
          <w:rFonts w:ascii="Arial" w:hAnsi="Arial" w:cs="Arial"/>
        </w:rPr>
        <w:t>. Followed</w:t>
      </w:r>
      <w:r w:rsidR="00580727" w:rsidRPr="005C7ED3">
        <w:rPr>
          <w:rFonts w:ascii="Arial" w:hAnsi="Arial" w:cs="Arial"/>
        </w:rPr>
        <w:t xml:space="preserve"> by Harriet Harman MP calling for a review of his unduly</w:t>
      </w:r>
      <w:r w:rsidR="00DF6202" w:rsidRPr="005C7ED3">
        <w:rPr>
          <w:rFonts w:ascii="Arial" w:hAnsi="Arial" w:cs="Arial"/>
        </w:rPr>
        <w:t xml:space="preserve"> lenient</w:t>
      </w:r>
      <w:r w:rsidR="00580727" w:rsidRPr="005C7ED3">
        <w:rPr>
          <w:rFonts w:ascii="Arial" w:hAnsi="Arial" w:cs="Arial"/>
        </w:rPr>
        <w:t xml:space="preserve"> sentence, before Home Secretary Priti Patel demand</w:t>
      </w:r>
      <w:r w:rsidR="00F8576C">
        <w:rPr>
          <w:rFonts w:ascii="Arial" w:hAnsi="Arial" w:cs="Arial"/>
        </w:rPr>
        <w:t>ing that</w:t>
      </w:r>
      <w:r w:rsidR="00580727" w:rsidRPr="005C7ED3">
        <w:rPr>
          <w:rFonts w:ascii="Arial" w:hAnsi="Arial" w:cs="Arial"/>
        </w:rPr>
        <w:t xml:space="preserve"> the local public service board </w:t>
      </w:r>
      <w:r w:rsidR="00F8576C">
        <w:rPr>
          <w:rFonts w:ascii="Arial" w:hAnsi="Arial" w:cs="Arial"/>
        </w:rPr>
        <w:t>must</w:t>
      </w:r>
      <w:r w:rsidR="00CD1CBF">
        <w:rPr>
          <w:rFonts w:ascii="Arial" w:hAnsi="Arial" w:cs="Arial"/>
        </w:rPr>
        <w:t xml:space="preserve"> </w:t>
      </w:r>
      <w:r w:rsidR="00580727" w:rsidRPr="005C7ED3">
        <w:rPr>
          <w:rFonts w:ascii="Arial" w:hAnsi="Arial" w:cs="Arial"/>
        </w:rPr>
        <w:t>carry out a domestic homicide review. Perhaps more concerning are the mutterings airing in light of the Sarah Everard vigil</w:t>
      </w:r>
      <w:r w:rsidR="00AC6B01" w:rsidRPr="004208BB">
        <w:rPr>
          <w:rFonts w:ascii="Arial" w:hAnsi="Arial" w:cs="Arial"/>
        </w:rPr>
        <w:t>,</w:t>
      </w:r>
      <w:r w:rsidR="00AC6B01">
        <w:rPr>
          <w:rFonts w:ascii="Arial" w:hAnsi="Arial" w:cs="Arial"/>
        </w:rPr>
        <w:t xml:space="preserve"> </w:t>
      </w:r>
      <w:r w:rsidR="00580727" w:rsidRPr="005C7ED3">
        <w:rPr>
          <w:rFonts w:ascii="Arial" w:hAnsi="Arial" w:cs="Arial"/>
        </w:rPr>
        <w:t>with government sources suggesting Dame Cressida Dick</w:t>
      </w:r>
      <w:r w:rsidR="00510F10">
        <w:rPr>
          <w:rFonts w:ascii="Arial" w:hAnsi="Arial" w:cs="Arial"/>
        </w:rPr>
        <w:t xml:space="preserve"> </w:t>
      </w:r>
      <w:r w:rsidR="00510F10" w:rsidRPr="004208BB">
        <w:rPr>
          <w:rFonts w:ascii="Arial" w:hAnsi="Arial" w:cs="Arial"/>
        </w:rPr>
        <w:t>–</w:t>
      </w:r>
      <w:r w:rsidR="00580727" w:rsidRPr="005C7ED3">
        <w:rPr>
          <w:rFonts w:ascii="Arial" w:hAnsi="Arial" w:cs="Arial"/>
        </w:rPr>
        <w:t xml:space="preserve"> current Commissioner of the Metropolitan Police</w:t>
      </w:r>
      <w:r w:rsidR="00510F10">
        <w:rPr>
          <w:rFonts w:ascii="Arial" w:hAnsi="Arial" w:cs="Arial"/>
        </w:rPr>
        <w:t xml:space="preserve"> </w:t>
      </w:r>
      <w:r w:rsidR="00510F10" w:rsidRPr="004208BB">
        <w:rPr>
          <w:rFonts w:ascii="Arial" w:hAnsi="Arial" w:cs="Arial"/>
        </w:rPr>
        <w:t>–</w:t>
      </w:r>
      <w:r w:rsidR="00510F10">
        <w:rPr>
          <w:rFonts w:ascii="Arial" w:hAnsi="Arial" w:cs="Arial"/>
        </w:rPr>
        <w:t xml:space="preserve"> </w:t>
      </w:r>
      <w:r w:rsidR="00580727" w:rsidRPr="005C7ED3">
        <w:rPr>
          <w:rFonts w:ascii="Arial" w:hAnsi="Arial" w:cs="Arial"/>
        </w:rPr>
        <w:t xml:space="preserve">is unlikely to see her current contract of employment extended due to clashes with Priti Patel and the </w:t>
      </w:r>
      <w:r w:rsidR="00580727" w:rsidRPr="004208BB">
        <w:rPr>
          <w:rFonts w:ascii="Arial" w:hAnsi="Arial" w:cs="Arial"/>
        </w:rPr>
        <w:t>ma</w:t>
      </w:r>
      <w:r w:rsidR="00C35894" w:rsidRPr="004208BB">
        <w:rPr>
          <w:rFonts w:ascii="Arial" w:hAnsi="Arial" w:cs="Arial"/>
        </w:rPr>
        <w:t>yor</w:t>
      </w:r>
      <w:r w:rsidR="00580727" w:rsidRPr="005C7ED3">
        <w:rPr>
          <w:rFonts w:ascii="Arial" w:hAnsi="Arial" w:cs="Arial"/>
        </w:rPr>
        <w:t xml:space="preserve"> of London, Sadiq Khan</w:t>
      </w:r>
      <w:sdt>
        <w:sdtPr>
          <w:rPr>
            <w:rFonts w:ascii="Arial" w:hAnsi="Arial" w:cs="Arial"/>
          </w:rPr>
          <w:id w:val="1185935144"/>
          <w:citation/>
        </w:sdtPr>
        <w:sdtContent>
          <w:r w:rsidR="00580727" w:rsidRPr="005C7ED3">
            <w:rPr>
              <w:rFonts w:ascii="Arial" w:hAnsi="Arial" w:cs="Arial"/>
            </w:rPr>
            <w:fldChar w:fldCharType="begin"/>
          </w:r>
          <w:r w:rsidR="00580727" w:rsidRPr="005C7ED3">
            <w:rPr>
              <w:rFonts w:ascii="Arial" w:hAnsi="Arial" w:cs="Arial"/>
            </w:rPr>
            <w:instrText xml:space="preserve"> CITATION Swi21 \l 2057 </w:instrText>
          </w:r>
          <w:r w:rsidR="00580727"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(Swinford, et al., 2021)</w:t>
          </w:r>
          <w:r w:rsidR="00580727" w:rsidRPr="005C7ED3">
            <w:rPr>
              <w:rFonts w:ascii="Arial" w:hAnsi="Arial" w:cs="Arial"/>
            </w:rPr>
            <w:fldChar w:fldCharType="end"/>
          </w:r>
        </w:sdtContent>
      </w:sdt>
      <w:r w:rsidR="00580727" w:rsidRPr="005C7ED3">
        <w:rPr>
          <w:rFonts w:ascii="Arial" w:hAnsi="Arial" w:cs="Arial"/>
        </w:rPr>
        <w:t xml:space="preserve">. Although in this case, the arrest and subsequent charge of a serving officer has done nothing to improve </w:t>
      </w:r>
      <w:r w:rsidR="00281B3D" w:rsidRPr="004208BB">
        <w:rPr>
          <w:rFonts w:ascii="Arial" w:hAnsi="Arial" w:cs="Arial"/>
        </w:rPr>
        <w:t>the</w:t>
      </w:r>
      <w:r w:rsidR="00281B3D">
        <w:rPr>
          <w:rFonts w:ascii="Arial" w:hAnsi="Arial" w:cs="Arial"/>
        </w:rPr>
        <w:t xml:space="preserve"> </w:t>
      </w:r>
      <w:r w:rsidR="00580727" w:rsidRPr="005C7ED3">
        <w:rPr>
          <w:rFonts w:ascii="Arial" w:hAnsi="Arial" w:cs="Arial"/>
        </w:rPr>
        <w:t>public image, the critics and behaviour of political players has and continues to have an impact o</w:t>
      </w:r>
      <w:r w:rsidR="000F2D7F" w:rsidRPr="005C7ED3">
        <w:rPr>
          <w:rFonts w:ascii="Arial" w:hAnsi="Arial" w:cs="Arial"/>
        </w:rPr>
        <w:t>n police governance, even when the force have been adjudged to have acted appropriately</w:t>
      </w:r>
      <w:sdt>
        <w:sdtPr>
          <w:rPr>
            <w:rFonts w:ascii="Arial" w:hAnsi="Arial" w:cs="Arial"/>
          </w:rPr>
          <w:id w:val="145635605"/>
          <w:citation/>
        </w:sdtPr>
        <w:sdtContent>
          <w:r w:rsidR="000F2D7F" w:rsidRPr="005C7ED3">
            <w:rPr>
              <w:rFonts w:ascii="Arial" w:hAnsi="Arial" w:cs="Arial"/>
            </w:rPr>
            <w:fldChar w:fldCharType="begin"/>
          </w:r>
          <w:r w:rsidR="000F2D7F" w:rsidRPr="005C7ED3">
            <w:rPr>
              <w:rFonts w:ascii="Arial" w:hAnsi="Arial" w:cs="Arial"/>
            </w:rPr>
            <w:instrText xml:space="preserve"> CITATION Her21 \l 2057 </w:instrText>
          </w:r>
          <w:r w:rsidR="000F2D7F"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(Her Majesty's Inspectorate of Constabulary and Fire &amp; Rescue Services, 2021)</w:t>
          </w:r>
          <w:r w:rsidR="000F2D7F" w:rsidRPr="005C7ED3">
            <w:rPr>
              <w:rFonts w:ascii="Arial" w:hAnsi="Arial" w:cs="Arial"/>
            </w:rPr>
            <w:fldChar w:fldCharType="end"/>
          </w:r>
        </w:sdtContent>
      </w:sdt>
      <w:r w:rsidR="00580727" w:rsidRPr="005C7ED3">
        <w:rPr>
          <w:rFonts w:ascii="Arial" w:hAnsi="Arial" w:cs="Arial"/>
        </w:rPr>
        <w:t>.</w:t>
      </w:r>
      <w:r w:rsidR="00A8602D">
        <w:rPr>
          <w:rFonts w:ascii="Arial" w:hAnsi="Arial" w:cs="Arial"/>
        </w:rPr>
        <w:t xml:space="preserve"> </w:t>
      </w:r>
    </w:p>
    <w:p w14:paraId="0D2A1C01" w14:textId="0B80E37D" w:rsidR="00580972" w:rsidRPr="005C7ED3" w:rsidRDefault="00580727"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Writing shortly after the </w:t>
      </w:r>
      <w:r w:rsidRPr="004208BB">
        <w:rPr>
          <w:rFonts w:ascii="Arial" w:hAnsi="Arial" w:cs="Arial"/>
        </w:rPr>
        <w:t xml:space="preserve">first </w:t>
      </w:r>
      <w:r w:rsidR="004208BB" w:rsidRPr="004208BB">
        <w:rPr>
          <w:rFonts w:ascii="Arial" w:hAnsi="Arial" w:cs="Arial"/>
        </w:rPr>
        <w:t xml:space="preserve"> PCC </w:t>
      </w:r>
      <w:r w:rsidRPr="004208BB">
        <w:rPr>
          <w:rFonts w:ascii="Arial" w:hAnsi="Arial" w:cs="Arial"/>
        </w:rPr>
        <w:t>election,</w:t>
      </w:r>
      <w:r w:rsidR="00CF54AA">
        <w:rPr>
          <w:rFonts w:ascii="Arial" w:hAnsi="Arial" w:cs="Arial"/>
        </w:rPr>
        <w:t xml:space="preserve"> </w:t>
      </w:r>
      <w:r w:rsidRPr="005C7ED3">
        <w:rPr>
          <w:rFonts w:ascii="Arial" w:hAnsi="Arial" w:cs="Arial"/>
        </w:rPr>
        <w:t xml:space="preserve">Lister </w:t>
      </w:r>
      <w:sdt>
        <w:sdtPr>
          <w:rPr>
            <w:rFonts w:ascii="Arial" w:hAnsi="Arial" w:cs="Arial"/>
          </w:rPr>
          <w:id w:val="-1895497616"/>
          <w:citation/>
        </w:sdtPr>
        <w:sdtContent>
          <w:r w:rsidRPr="005C7ED3">
            <w:rPr>
              <w:rFonts w:ascii="Arial" w:hAnsi="Arial" w:cs="Arial"/>
            </w:rPr>
            <w:fldChar w:fldCharType="begin"/>
          </w:r>
          <w:r w:rsidRPr="005C7ED3">
            <w:rPr>
              <w:rFonts w:ascii="Arial" w:hAnsi="Arial" w:cs="Arial"/>
            </w:rPr>
            <w:instrText xml:space="preserve">CITATION LIs13 \n  \t  \l 2057 </w:instrText>
          </w:r>
          <w:r w:rsidRPr="005C7ED3">
            <w:rPr>
              <w:rFonts w:ascii="Arial" w:hAnsi="Arial" w:cs="Arial"/>
            </w:rPr>
            <w:fldChar w:fldCharType="separate"/>
          </w:r>
          <w:r w:rsidR="00C94C3B" w:rsidRPr="00C94C3B">
            <w:rPr>
              <w:rFonts w:ascii="Arial" w:hAnsi="Arial" w:cs="Arial"/>
              <w:noProof/>
            </w:rPr>
            <w:t>(2013)</w:t>
          </w:r>
          <w:r w:rsidRPr="005C7ED3">
            <w:rPr>
              <w:rFonts w:ascii="Arial" w:hAnsi="Arial" w:cs="Arial"/>
            </w:rPr>
            <w:fldChar w:fldCharType="end"/>
          </w:r>
        </w:sdtContent>
      </w:sdt>
      <w:r w:rsidRPr="005C7ED3">
        <w:rPr>
          <w:rFonts w:ascii="Arial" w:hAnsi="Arial" w:cs="Arial"/>
        </w:rPr>
        <w:t xml:space="preserve"> had concerns that the system could generate pressure on</w:t>
      </w:r>
      <w:r w:rsidR="004208BB">
        <w:rPr>
          <w:rFonts w:ascii="Arial" w:hAnsi="Arial" w:cs="Arial"/>
        </w:rPr>
        <w:t xml:space="preserve"> Commissioners</w:t>
      </w:r>
      <w:r w:rsidRPr="005C7ED3">
        <w:rPr>
          <w:rFonts w:ascii="Arial" w:hAnsi="Arial" w:cs="Arial"/>
        </w:rPr>
        <w:t xml:space="preserve"> to interfere with operational policing matters, and the high profile political fallout documented above will certainly force the hand of </w:t>
      </w:r>
      <w:r w:rsidR="004208BB">
        <w:rPr>
          <w:rFonts w:ascii="Arial" w:hAnsi="Arial" w:cs="Arial"/>
        </w:rPr>
        <w:t>them</w:t>
      </w:r>
      <w:r w:rsidRPr="005C7ED3">
        <w:rPr>
          <w:rFonts w:ascii="Arial" w:hAnsi="Arial" w:cs="Arial"/>
        </w:rPr>
        <w:t xml:space="preserve"> to actively review and possibly question forces actio</w:t>
      </w:r>
      <w:r w:rsidR="004208BB">
        <w:rPr>
          <w:rFonts w:ascii="Arial" w:hAnsi="Arial" w:cs="Arial"/>
        </w:rPr>
        <w:t xml:space="preserve">ns. </w:t>
      </w:r>
      <w:r w:rsidR="00E65AB8">
        <w:rPr>
          <w:rFonts w:ascii="Arial" w:hAnsi="Arial" w:cs="Arial"/>
        </w:rPr>
        <w:t>S</w:t>
      </w:r>
      <w:r w:rsidR="00E65AB8" w:rsidRPr="005C7ED3">
        <w:rPr>
          <w:rFonts w:ascii="Arial" w:hAnsi="Arial" w:cs="Arial"/>
        </w:rPr>
        <w:t>pecifically,</w:t>
      </w:r>
      <w:r w:rsidR="000F2D7F" w:rsidRPr="005C7ED3">
        <w:rPr>
          <w:rFonts w:ascii="Arial" w:hAnsi="Arial" w:cs="Arial"/>
        </w:rPr>
        <w:t xml:space="preserve"> </w:t>
      </w:r>
      <w:proofErr w:type="gramStart"/>
      <w:r w:rsidR="00F8576C">
        <w:rPr>
          <w:rFonts w:ascii="Arial" w:hAnsi="Arial" w:cs="Arial"/>
        </w:rPr>
        <w:t>in regard to</w:t>
      </w:r>
      <w:proofErr w:type="gramEnd"/>
      <w:r w:rsidRPr="005C7ED3">
        <w:rPr>
          <w:rFonts w:ascii="Arial" w:hAnsi="Arial" w:cs="Arial"/>
        </w:rPr>
        <w:t xml:space="preserve"> protests and</w:t>
      </w:r>
      <w:r w:rsidR="00E65AB8">
        <w:rPr>
          <w:rFonts w:ascii="Arial" w:hAnsi="Arial" w:cs="Arial"/>
        </w:rPr>
        <w:t xml:space="preserve"> incidents of</w:t>
      </w:r>
      <w:r w:rsidRPr="005C7ED3">
        <w:rPr>
          <w:rFonts w:ascii="Arial" w:hAnsi="Arial" w:cs="Arial"/>
        </w:rPr>
        <w:t xml:space="preserve"> violence against women</w:t>
      </w:r>
      <w:r w:rsidR="004208BB">
        <w:rPr>
          <w:rFonts w:ascii="Arial" w:hAnsi="Arial" w:cs="Arial"/>
        </w:rPr>
        <w:t xml:space="preserve">. </w:t>
      </w:r>
      <w:r w:rsidR="00580972" w:rsidRPr="005C7ED3">
        <w:rPr>
          <w:rFonts w:ascii="Arial" w:hAnsi="Arial" w:cs="Arial"/>
        </w:rPr>
        <w:t xml:space="preserve">Whilst </w:t>
      </w:r>
      <w:r w:rsidRPr="005C7ED3">
        <w:rPr>
          <w:rFonts w:ascii="Arial" w:hAnsi="Arial" w:cs="Arial"/>
        </w:rPr>
        <w:t xml:space="preserve">Raine and </w:t>
      </w:r>
      <w:proofErr w:type="spellStart"/>
      <w:r w:rsidRPr="005C7ED3">
        <w:rPr>
          <w:rFonts w:ascii="Arial" w:hAnsi="Arial" w:cs="Arial"/>
        </w:rPr>
        <w:t>Keasey</w:t>
      </w:r>
      <w:proofErr w:type="spellEnd"/>
      <w:r w:rsidRPr="005C7ED3">
        <w:rPr>
          <w:rFonts w:ascii="Arial" w:hAnsi="Arial" w:cs="Arial"/>
        </w:rPr>
        <w:t xml:space="preserve"> </w:t>
      </w:r>
      <w:sdt>
        <w:sdtPr>
          <w:rPr>
            <w:rFonts w:ascii="Arial" w:hAnsi="Arial" w:cs="Arial"/>
          </w:rPr>
          <w:id w:val="-610210077"/>
          <w:citation/>
        </w:sdtPr>
        <w:sdtContent>
          <w:r w:rsidRPr="005C7ED3">
            <w:rPr>
              <w:rFonts w:ascii="Arial" w:hAnsi="Arial" w:cs="Arial"/>
            </w:rPr>
            <w:fldChar w:fldCharType="begin"/>
          </w:r>
          <w:r w:rsidRPr="005C7ED3">
            <w:rPr>
              <w:rFonts w:ascii="Arial" w:hAnsi="Arial" w:cs="Arial"/>
            </w:rPr>
            <w:instrText xml:space="preserve">CITATION Rai12 \n  \t  \l 2057 </w:instrText>
          </w:r>
          <w:r w:rsidRPr="005C7ED3">
            <w:rPr>
              <w:rFonts w:ascii="Arial" w:hAnsi="Arial" w:cs="Arial"/>
            </w:rPr>
            <w:fldChar w:fldCharType="separate"/>
          </w:r>
          <w:r w:rsidR="00C94C3B" w:rsidRPr="00C94C3B">
            <w:rPr>
              <w:rFonts w:ascii="Arial" w:hAnsi="Arial" w:cs="Arial"/>
              <w:noProof/>
            </w:rPr>
            <w:t>(2012)</w:t>
          </w:r>
          <w:r w:rsidRPr="005C7ED3">
            <w:rPr>
              <w:rFonts w:ascii="Arial" w:hAnsi="Arial" w:cs="Arial"/>
            </w:rPr>
            <w:fldChar w:fldCharType="end"/>
          </w:r>
        </w:sdtContent>
      </w:sdt>
      <w:r w:rsidR="003A58B7" w:rsidRPr="005C7ED3">
        <w:rPr>
          <w:rFonts w:ascii="Arial" w:hAnsi="Arial" w:cs="Arial"/>
        </w:rPr>
        <w:t xml:space="preserve"> </w:t>
      </w:r>
      <w:r w:rsidRPr="005C7ED3">
        <w:rPr>
          <w:rFonts w:ascii="Arial" w:hAnsi="Arial" w:cs="Arial"/>
        </w:rPr>
        <w:t>suggested that the move from police authorities to Police and Crime Commissioners would see the police become more publicly accountable</w:t>
      </w:r>
      <w:r w:rsidR="00954E3C">
        <w:rPr>
          <w:rFonts w:ascii="Arial" w:hAnsi="Arial" w:cs="Arial"/>
        </w:rPr>
        <w:t xml:space="preserve"> –</w:t>
      </w:r>
      <w:r w:rsidR="00EC339E" w:rsidRPr="005C7ED3">
        <w:rPr>
          <w:rFonts w:ascii="Arial" w:hAnsi="Arial" w:cs="Arial"/>
        </w:rPr>
        <w:t xml:space="preserve"> something which has clearly happened</w:t>
      </w:r>
      <w:r w:rsidR="00954E3C">
        <w:rPr>
          <w:rFonts w:ascii="Arial" w:hAnsi="Arial" w:cs="Arial"/>
        </w:rPr>
        <w:t xml:space="preserve"> – </w:t>
      </w:r>
      <w:r w:rsidR="001B6AA1" w:rsidRPr="005C7ED3">
        <w:rPr>
          <w:rFonts w:ascii="Arial" w:hAnsi="Arial" w:cs="Arial"/>
        </w:rPr>
        <w:t>they and other</w:t>
      </w:r>
      <w:r w:rsidR="002F1A67" w:rsidRPr="005C7ED3">
        <w:rPr>
          <w:rFonts w:ascii="Arial" w:hAnsi="Arial" w:cs="Arial"/>
        </w:rPr>
        <w:t>s</w:t>
      </w:r>
      <w:r w:rsidR="001B6AA1" w:rsidRPr="005C7ED3">
        <w:rPr>
          <w:rFonts w:ascii="Arial" w:hAnsi="Arial" w:cs="Arial"/>
        </w:rPr>
        <w:t xml:space="preserve"> </w:t>
      </w:r>
      <w:r w:rsidR="000F64F3" w:rsidRPr="004208BB">
        <w:rPr>
          <w:rFonts w:ascii="Arial" w:hAnsi="Arial" w:cs="Arial"/>
        </w:rPr>
        <w:t xml:space="preserve">clearly </w:t>
      </w:r>
      <w:r w:rsidR="001B6AA1" w:rsidRPr="004208BB">
        <w:rPr>
          <w:rFonts w:ascii="Arial" w:hAnsi="Arial" w:cs="Arial"/>
        </w:rPr>
        <w:t>foresaw</w:t>
      </w:r>
      <w:r w:rsidR="00EC339E" w:rsidRPr="004208BB">
        <w:rPr>
          <w:rFonts w:ascii="Arial" w:hAnsi="Arial" w:cs="Arial"/>
        </w:rPr>
        <w:t xml:space="preserve"> </w:t>
      </w:r>
      <w:r w:rsidR="000F64F3" w:rsidRPr="004208BB">
        <w:rPr>
          <w:rFonts w:ascii="Arial" w:hAnsi="Arial" w:cs="Arial"/>
        </w:rPr>
        <w:t>that it would be</w:t>
      </w:r>
      <w:r w:rsidR="000F64F3">
        <w:rPr>
          <w:rFonts w:ascii="Arial" w:hAnsi="Arial" w:cs="Arial"/>
        </w:rPr>
        <w:t xml:space="preserve"> </w:t>
      </w:r>
      <w:r w:rsidR="00EC339E" w:rsidRPr="005C7ED3">
        <w:rPr>
          <w:rFonts w:ascii="Arial" w:hAnsi="Arial" w:cs="Arial"/>
        </w:rPr>
        <w:t xml:space="preserve">the Commissioners themselves </w:t>
      </w:r>
      <w:r w:rsidR="00142147" w:rsidRPr="004208BB">
        <w:rPr>
          <w:rFonts w:ascii="Arial" w:hAnsi="Arial" w:cs="Arial"/>
        </w:rPr>
        <w:t>who</w:t>
      </w:r>
      <w:r w:rsidR="00142147">
        <w:rPr>
          <w:rFonts w:ascii="Arial" w:hAnsi="Arial" w:cs="Arial"/>
        </w:rPr>
        <w:t xml:space="preserve"> </w:t>
      </w:r>
      <w:r w:rsidR="00EC339E" w:rsidRPr="005C7ED3">
        <w:rPr>
          <w:rFonts w:ascii="Arial" w:hAnsi="Arial" w:cs="Arial"/>
        </w:rPr>
        <w:t>would do the accounting, rather than the media</w:t>
      </w:r>
      <w:r w:rsidR="001B6AA1" w:rsidRPr="005C7ED3">
        <w:rPr>
          <w:rFonts w:ascii="Arial" w:hAnsi="Arial" w:cs="Arial"/>
        </w:rPr>
        <w:t xml:space="preserve"> and the government</w:t>
      </w:r>
      <w:r w:rsidR="004208BB">
        <w:rPr>
          <w:rFonts w:ascii="Arial" w:hAnsi="Arial" w:cs="Arial"/>
        </w:rPr>
        <w:t>.</w:t>
      </w:r>
    </w:p>
    <w:p w14:paraId="58492609" w14:textId="77777777" w:rsidR="00580972" w:rsidRPr="005C7ED3" w:rsidRDefault="00580972" w:rsidP="005C7ED3">
      <w:pPr>
        <w:pStyle w:val="paragraph"/>
        <w:spacing w:before="0" w:beforeAutospacing="0" w:after="0" w:afterAutospacing="0" w:line="480" w:lineRule="auto"/>
        <w:jc w:val="both"/>
        <w:textAlignment w:val="baseline"/>
        <w:rPr>
          <w:rFonts w:ascii="Arial" w:hAnsi="Arial" w:cs="Arial"/>
        </w:rPr>
      </w:pPr>
    </w:p>
    <w:p w14:paraId="75AAD450" w14:textId="441D7213" w:rsidR="00580972" w:rsidRPr="005C7ED3" w:rsidRDefault="00EC339E" w:rsidP="005C7ED3">
      <w:pPr>
        <w:spacing w:line="480" w:lineRule="auto"/>
        <w:jc w:val="both"/>
        <w:rPr>
          <w:rFonts w:ascii="Arial" w:hAnsi="Arial" w:cs="Arial"/>
          <w:sz w:val="24"/>
          <w:szCs w:val="24"/>
        </w:rPr>
      </w:pPr>
      <w:r w:rsidRPr="004208BB">
        <w:rPr>
          <w:rFonts w:ascii="Arial" w:hAnsi="Arial" w:cs="Arial"/>
          <w:sz w:val="24"/>
          <w:szCs w:val="24"/>
        </w:rPr>
        <w:t xml:space="preserve">In a similar vein </w:t>
      </w:r>
      <w:r w:rsidR="00580727" w:rsidRPr="004208BB">
        <w:rPr>
          <w:rFonts w:ascii="Arial" w:hAnsi="Arial" w:cs="Arial"/>
          <w:sz w:val="24"/>
          <w:szCs w:val="24"/>
        </w:rPr>
        <w:t xml:space="preserve">to the </w:t>
      </w:r>
      <w:r w:rsidR="0066098A" w:rsidRPr="004208BB">
        <w:rPr>
          <w:rFonts w:ascii="Arial" w:hAnsi="Arial" w:cs="Arial"/>
          <w:sz w:val="24"/>
          <w:szCs w:val="24"/>
        </w:rPr>
        <w:t xml:space="preserve">above argument concerning the intersection between </w:t>
      </w:r>
      <w:r w:rsidR="00580727" w:rsidRPr="004208BB">
        <w:rPr>
          <w:rFonts w:ascii="Arial" w:hAnsi="Arial" w:cs="Arial"/>
          <w:sz w:val="24"/>
          <w:szCs w:val="24"/>
        </w:rPr>
        <w:t>politics</w:t>
      </w:r>
      <w:r w:rsidR="0066098A" w:rsidRPr="004208BB">
        <w:rPr>
          <w:rFonts w:ascii="Arial" w:hAnsi="Arial" w:cs="Arial"/>
          <w:sz w:val="24"/>
          <w:szCs w:val="24"/>
        </w:rPr>
        <w:t xml:space="preserve"> and policing</w:t>
      </w:r>
      <w:r w:rsidR="00580727" w:rsidRPr="004208BB">
        <w:rPr>
          <w:rFonts w:ascii="Arial" w:hAnsi="Arial" w:cs="Arial"/>
          <w:sz w:val="24"/>
          <w:szCs w:val="24"/>
        </w:rPr>
        <w:t>, the concerns</w:t>
      </w:r>
      <w:r w:rsidR="002A09CF" w:rsidRPr="004208BB">
        <w:rPr>
          <w:rFonts w:ascii="Arial" w:hAnsi="Arial" w:cs="Arial"/>
          <w:sz w:val="24"/>
          <w:szCs w:val="24"/>
        </w:rPr>
        <w:t xml:space="preserve"> </w:t>
      </w:r>
      <w:r w:rsidR="00223376" w:rsidRPr="004208BB">
        <w:rPr>
          <w:rFonts w:ascii="Arial" w:hAnsi="Arial" w:cs="Arial"/>
          <w:sz w:val="24"/>
          <w:szCs w:val="24"/>
        </w:rPr>
        <w:t>surrounding</w:t>
      </w:r>
      <w:r w:rsidR="00580727" w:rsidRPr="004208BB">
        <w:rPr>
          <w:rFonts w:ascii="Arial" w:hAnsi="Arial" w:cs="Arial"/>
          <w:sz w:val="24"/>
          <w:szCs w:val="24"/>
        </w:rPr>
        <w:t xml:space="preserve"> the effect of an individual’s personality </w:t>
      </w:r>
      <w:r w:rsidR="0093327F" w:rsidRPr="004208BB">
        <w:rPr>
          <w:rFonts w:ascii="Arial" w:hAnsi="Arial" w:cs="Arial"/>
          <w:sz w:val="24"/>
          <w:szCs w:val="24"/>
        </w:rPr>
        <w:t>and</w:t>
      </w:r>
      <w:r w:rsidR="009A3127" w:rsidRPr="004208BB">
        <w:rPr>
          <w:rFonts w:ascii="Arial" w:hAnsi="Arial" w:cs="Arial"/>
          <w:sz w:val="24"/>
          <w:szCs w:val="24"/>
        </w:rPr>
        <w:t xml:space="preserve"> the</w:t>
      </w:r>
      <w:r w:rsidR="0093327F" w:rsidRPr="004208BB">
        <w:rPr>
          <w:rFonts w:ascii="Arial" w:hAnsi="Arial" w:cs="Arial"/>
          <w:sz w:val="24"/>
          <w:szCs w:val="24"/>
        </w:rPr>
        <w:t xml:space="preserve"> amount of power they hold </w:t>
      </w:r>
      <w:r w:rsidRPr="004208BB">
        <w:rPr>
          <w:rFonts w:ascii="Arial" w:hAnsi="Arial" w:cs="Arial"/>
          <w:sz w:val="24"/>
          <w:szCs w:val="24"/>
        </w:rPr>
        <w:t xml:space="preserve">are </w:t>
      </w:r>
      <w:r w:rsidR="009A3127" w:rsidRPr="004208BB">
        <w:rPr>
          <w:rFonts w:ascii="Arial" w:hAnsi="Arial" w:cs="Arial"/>
          <w:sz w:val="24"/>
          <w:szCs w:val="24"/>
        </w:rPr>
        <w:t>equally complex.</w:t>
      </w:r>
      <w:r w:rsidR="009A3127">
        <w:rPr>
          <w:rFonts w:ascii="Arial" w:hAnsi="Arial" w:cs="Arial"/>
          <w:sz w:val="24"/>
          <w:szCs w:val="24"/>
        </w:rPr>
        <w:t xml:space="preserve"> </w:t>
      </w:r>
      <w:r w:rsidR="004208BB">
        <w:rPr>
          <w:rFonts w:ascii="Arial" w:hAnsi="Arial" w:cs="Arial"/>
          <w:sz w:val="24"/>
          <w:szCs w:val="24"/>
        </w:rPr>
        <w:t>The main worry surrounds those with e</w:t>
      </w:r>
      <w:r w:rsidR="0093327F" w:rsidRPr="005C7ED3">
        <w:rPr>
          <w:rFonts w:ascii="Arial" w:hAnsi="Arial" w:cs="Arial"/>
          <w:sz w:val="24"/>
          <w:szCs w:val="24"/>
        </w:rPr>
        <w:t xml:space="preserve">xtremist views, </w:t>
      </w:r>
      <w:r w:rsidR="00580972" w:rsidRPr="005C7ED3">
        <w:rPr>
          <w:rFonts w:ascii="Arial" w:hAnsi="Arial" w:cs="Arial"/>
          <w:sz w:val="24"/>
          <w:szCs w:val="24"/>
        </w:rPr>
        <w:t xml:space="preserve">or </w:t>
      </w:r>
      <w:r w:rsidR="00580727" w:rsidRPr="005C7ED3">
        <w:rPr>
          <w:rFonts w:ascii="Arial" w:hAnsi="Arial" w:cs="Arial"/>
          <w:sz w:val="24"/>
          <w:szCs w:val="24"/>
        </w:rPr>
        <w:t>how</w:t>
      </w:r>
      <w:r w:rsidR="002A09CF" w:rsidRPr="005C7ED3">
        <w:rPr>
          <w:rFonts w:ascii="Arial" w:hAnsi="Arial" w:cs="Arial"/>
          <w:sz w:val="24"/>
          <w:szCs w:val="24"/>
        </w:rPr>
        <w:t xml:space="preserve"> those with certain winged agendas would be fixated on tackling certain issues with an unhealthy focus, or even target and marginalise certain group</w:t>
      </w:r>
      <w:r w:rsidR="00580972" w:rsidRPr="005C7ED3">
        <w:rPr>
          <w:rFonts w:ascii="Arial" w:hAnsi="Arial" w:cs="Arial"/>
          <w:sz w:val="24"/>
          <w:szCs w:val="24"/>
        </w:rPr>
        <w:t>s,</w:t>
      </w:r>
      <w:r w:rsidR="0032167D">
        <w:rPr>
          <w:rFonts w:ascii="Arial" w:hAnsi="Arial" w:cs="Arial"/>
          <w:sz w:val="24"/>
          <w:szCs w:val="24"/>
        </w:rPr>
        <w:t xml:space="preserve"> coupled with </w:t>
      </w:r>
      <w:r w:rsidR="00580972" w:rsidRPr="005C7ED3">
        <w:rPr>
          <w:rFonts w:ascii="Arial" w:hAnsi="Arial" w:cs="Arial"/>
          <w:sz w:val="24"/>
          <w:szCs w:val="24"/>
        </w:rPr>
        <w:t xml:space="preserve">the effect their personality </w:t>
      </w:r>
      <w:r w:rsidR="004208BB">
        <w:rPr>
          <w:rFonts w:ascii="Arial" w:hAnsi="Arial" w:cs="Arial"/>
          <w:sz w:val="24"/>
          <w:szCs w:val="24"/>
        </w:rPr>
        <w:t xml:space="preserve">could have </w:t>
      </w:r>
      <w:r w:rsidR="00580972" w:rsidRPr="005C7ED3">
        <w:rPr>
          <w:rFonts w:ascii="Arial" w:hAnsi="Arial" w:cs="Arial"/>
          <w:sz w:val="24"/>
          <w:szCs w:val="24"/>
        </w:rPr>
        <w:t>on their working relationships.</w:t>
      </w:r>
      <w:r w:rsidR="001C4CEB">
        <w:rPr>
          <w:rFonts w:ascii="Arial" w:hAnsi="Arial" w:cs="Arial"/>
          <w:sz w:val="24"/>
          <w:szCs w:val="24"/>
        </w:rPr>
        <w:t xml:space="preserve"> </w:t>
      </w:r>
    </w:p>
    <w:p w14:paraId="6AC0A063" w14:textId="77777777" w:rsidR="00580972" w:rsidRPr="005C7ED3" w:rsidRDefault="00580972" w:rsidP="005C7ED3">
      <w:pPr>
        <w:spacing w:line="480" w:lineRule="auto"/>
        <w:jc w:val="both"/>
        <w:rPr>
          <w:rFonts w:ascii="Arial" w:hAnsi="Arial" w:cs="Arial"/>
          <w:sz w:val="24"/>
          <w:szCs w:val="24"/>
        </w:rPr>
      </w:pPr>
    </w:p>
    <w:p w14:paraId="64F5EBE2" w14:textId="4970E1B9" w:rsidR="001B6AA1" w:rsidRPr="005C7ED3" w:rsidRDefault="00580727" w:rsidP="005C7ED3">
      <w:pPr>
        <w:spacing w:line="480" w:lineRule="auto"/>
        <w:jc w:val="both"/>
        <w:rPr>
          <w:rFonts w:ascii="Arial" w:hAnsi="Arial" w:cs="Arial"/>
          <w:sz w:val="24"/>
          <w:szCs w:val="24"/>
        </w:rPr>
      </w:pPr>
      <w:r w:rsidRPr="005C7ED3">
        <w:rPr>
          <w:rFonts w:ascii="Arial" w:hAnsi="Arial" w:cs="Arial"/>
          <w:sz w:val="24"/>
          <w:szCs w:val="24"/>
        </w:rPr>
        <w:t>A</w:t>
      </w:r>
      <w:r w:rsidR="002A09CF" w:rsidRPr="005C7ED3">
        <w:rPr>
          <w:rFonts w:ascii="Arial" w:hAnsi="Arial" w:cs="Arial"/>
          <w:sz w:val="24"/>
          <w:szCs w:val="24"/>
        </w:rPr>
        <w:t xml:space="preserve">lthough no extremists have come to power in a crime </w:t>
      </w:r>
      <w:r w:rsidR="00E75B70" w:rsidRPr="005C7ED3">
        <w:rPr>
          <w:rFonts w:ascii="Arial" w:hAnsi="Arial" w:cs="Arial"/>
          <w:sz w:val="24"/>
          <w:szCs w:val="24"/>
        </w:rPr>
        <w:t>commissioners’</w:t>
      </w:r>
      <w:r w:rsidR="002A09CF" w:rsidRPr="005C7ED3">
        <w:rPr>
          <w:rFonts w:ascii="Arial" w:hAnsi="Arial" w:cs="Arial"/>
          <w:sz w:val="24"/>
          <w:szCs w:val="24"/>
        </w:rPr>
        <w:t xml:space="preserve"> role it is still a valid argument given the shifting political landscape and how rhetoric, whether true or false</w:t>
      </w:r>
      <w:r w:rsidR="00EB3051" w:rsidRPr="004208BB">
        <w:rPr>
          <w:rFonts w:ascii="Arial" w:hAnsi="Arial" w:cs="Arial"/>
          <w:sz w:val="24"/>
          <w:szCs w:val="24"/>
        </w:rPr>
        <w:t>,</w:t>
      </w:r>
      <w:r w:rsidR="002A09CF" w:rsidRPr="005C7ED3">
        <w:rPr>
          <w:rFonts w:ascii="Arial" w:hAnsi="Arial" w:cs="Arial"/>
          <w:sz w:val="24"/>
          <w:szCs w:val="24"/>
        </w:rPr>
        <w:t xml:space="preserve"> can establish a solid voter base and see individuals elected to </w:t>
      </w:r>
      <w:r w:rsidR="00E16A14" w:rsidRPr="005C7ED3">
        <w:rPr>
          <w:rFonts w:ascii="Arial" w:hAnsi="Arial" w:cs="Arial"/>
          <w:sz w:val="24"/>
          <w:szCs w:val="24"/>
        </w:rPr>
        <w:t>office.</w:t>
      </w:r>
      <w:r w:rsidR="00E75B70" w:rsidRPr="005C7ED3">
        <w:rPr>
          <w:rFonts w:ascii="Arial" w:hAnsi="Arial" w:cs="Arial"/>
          <w:sz w:val="24"/>
          <w:szCs w:val="24"/>
        </w:rPr>
        <w:t xml:space="preserve"> The most obvious </w:t>
      </w:r>
      <w:r w:rsidR="009D0281" w:rsidRPr="004208BB">
        <w:rPr>
          <w:rFonts w:ascii="Arial" w:hAnsi="Arial" w:cs="Arial"/>
          <w:sz w:val="24"/>
          <w:szCs w:val="24"/>
        </w:rPr>
        <w:t>recent</w:t>
      </w:r>
      <w:r w:rsidR="009D0281">
        <w:rPr>
          <w:rFonts w:ascii="Arial" w:hAnsi="Arial" w:cs="Arial"/>
          <w:sz w:val="24"/>
          <w:szCs w:val="24"/>
        </w:rPr>
        <w:t xml:space="preserve"> </w:t>
      </w:r>
      <w:r w:rsidR="00E75B70" w:rsidRPr="005C7ED3">
        <w:rPr>
          <w:rFonts w:ascii="Arial" w:hAnsi="Arial" w:cs="Arial"/>
          <w:sz w:val="24"/>
          <w:szCs w:val="24"/>
        </w:rPr>
        <w:t xml:space="preserve">illustration of this being </w:t>
      </w:r>
      <w:r w:rsidR="009D0281" w:rsidRPr="004208BB">
        <w:rPr>
          <w:rFonts w:ascii="Arial" w:hAnsi="Arial" w:cs="Arial"/>
          <w:sz w:val="24"/>
          <w:szCs w:val="24"/>
        </w:rPr>
        <w:t xml:space="preserve">former President of the United States of America, </w:t>
      </w:r>
      <w:r w:rsidR="00E75B70" w:rsidRPr="004208BB">
        <w:rPr>
          <w:rFonts w:ascii="Arial" w:hAnsi="Arial" w:cs="Arial"/>
          <w:sz w:val="24"/>
          <w:szCs w:val="24"/>
        </w:rPr>
        <w:t>Donald Trump,</w:t>
      </w:r>
      <w:r w:rsidR="00E75B70" w:rsidRPr="005C7ED3">
        <w:rPr>
          <w:rFonts w:ascii="Arial" w:hAnsi="Arial" w:cs="Arial"/>
          <w:sz w:val="24"/>
          <w:szCs w:val="24"/>
        </w:rPr>
        <w:t xml:space="preserve"> elected to the </w:t>
      </w:r>
      <w:r w:rsidR="002A09CF" w:rsidRPr="005C7ED3">
        <w:rPr>
          <w:rFonts w:ascii="Arial" w:hAnsi="Arial" w:cs="Arial"/>
          <w:sz w:val="24"/>
          <w:szCs w:val="24"/>
        </w:rPr>
        <w:t>most powerful office in the world</w:t>
      </w:r>
      <w:r w:rsidR="00E75B70" w:rsidRPr="005C7ED3">
        <w:rPr>
          <w:rFonts w:ascii="Arial" w:hAnsi="Arial" w:cs="Arial"/>
          <w:sz w:val="24"/>
          <w:szCs w:val="24"/>
        </w:rPr>
        <w:t>,</w:t>
      </w:r>
      <w:r w:rsidR="00E16A14" w:rsidRPr="005C7ED3">
        <w:rPr>
          <w:rFonts w:ascii="Arial" w:hAnsi="Arial" w:cs="Arial"/>
          <w:sz w:val="24"/>
          <w:szCs w:val="24"/>
        </w:rPr>
        <w:t xml:space="preserve"> </w:t>
      </w:r>
      <w:r w:rsidR="00E75B70" w:rsidRPr="005C7ED3">
        <w:rPr>
          <w:rFonts w:ascii="Arial" w:hAnsi="Arial" w:cs="Arial"/>
          <w:sz w:val="24"/>
          <w:szCs w:val="24"/>
        </w:rPr>
        <w:t>a</w:t>
      </w:r>
      <w:r w:rsidR="00E16A14" w:rsidRPr="005C7ED3">
        <w:rPr>
          <w:rFonts w:ascii="Arial" w:hAnsi="Arial" w:cs="Arial"/>
          <w:sz w:val="24"/>
          <w:szCs w:val="24"/>
        </w:rPr>
        <w:t>midst</w:t>
      </w:r>
      <w:r w:rsidR="00E75B70" w:rsidRPr="005C7ED3">
        <w:rPr>
          <w:rFonts w:ascii="Arial" w:hAnsi="Arial" w:cs="Arial"/>
          <w:sz w:val="24"/>
          <w:szCs w:val="24"/>
        </w:rPr>
        <w:t xml:space="preserve"> </w:t>
      </w:r>
      <w:r w:rsidR="00E16A14" w:rsidRPr="005C7ED3">
        <w:rPr>
          <w:rFonts w:ascii="Arial" w:hAnsi="Arial" w:cs="Arial"/>
          <w:sz w:val="24"/>
          <w:szCs w:val="24"/>
        </w:rPr>
        <w:t>a campaign of manipulation, disinformation</w:t>
      </w:r>
      <w:r w:rsidR="00EB3051" w:rsidRPr="004208BB">
        <w:rPr>
          <w:rFonts w:ascii="Arial" w:hAnsi="Arial" w:cs="Arial"/>
          <w:sz w:val="24"/>
          <w:szCs w:val="24"/>
        </w:rPr>
        <w:t>,</w:t>
      </w:r>
      <w:r w:rsidR="00E16A14" w:rsidRPr="005C7ED3">
        <w:rPr>
          <w:rFonts w:ascii="Arial" w:hAnsi="Arial" w:cs="Arial"/>
          <w:sz w:val="24"/>
          <w:szCs w:val="24"/>
        </w:rPr>
        <w:t xml:space="preserve"> and </w:t>
      </w:r>
      <w:r w:rsidR="009D05E8" w:rsidRPr="004208BB">
        <w:rPr>
          <w:rFonts w:ascii="Arial" w:hAnsi="Arial" w:cs="Arial"/>
          <w:sz w:val="24"/>
          <w:szCs w:val="24"/>
        </w:rPr>
        <w:t>radicalisation</w:t>
      </w:r>
      <w:r w:rsidR="00E16A14" w:rsidRPr="005C7ED3">
        <w:rPr>
          <w:rFonts w:ascii="Arial" w:hAnsi="Arial" w:cs="Arial"/>
          <w:sz w:val="24"/>
          <w:szCs w:val="24"/>
        </w:rPr>
        <w:t xml:space="preserve"> </w:t>
      </w:r>
      <w:sdt>
        <w:sdtPr>
          <w:rPr>
            <w:rFonts w:ascii="Arial" w:hAnsi="Arial" w:cs="Arial"/>
            <w:sz w:val="24"/>
            <w:szCs w:val="24"/>
          </w:rPr>
          <w:id w:val="-197935484"/>
          <w:citation/>
        </w:sdtPr>
        <w:sdtContent>
          <w:r w:rsidR="00E16A14" w:rsidRPr="005C7ED3">
            <w:rPr>
              <w:rFonts w:ascii="Arial" w:hAnsi="Arial" w:cs="Arial"/>
              <w:sz w:val="24"/>
              <w:szCs w:val="24"/>
            </w:rPr>
            <w:fldChar w:fldCharType="begin"/>
          </w:r>
          <w:r w:rsidR="00E16A14" w:rsidRPr="005C7ED3">
            <w:rPr>
              <w:rFonts w:ascii="Arial" w:hAnsi="Arial" w:cs="Arial"/>
              <w:sz w:val="24"/>
              <w:szCs w:val="24"/>
            </w:rPr>
            <w:instrText xml:space="preserve"> CITATION Ben18 \l 2057 </w:instrText>
          </w:r>
          <w:r w:rsidR="00E16A14" w:rsidRPr="005C7ED3">
            <w:rPr>
              <w:rFonts w:ascii="Arial" w:hAnsi="Arial" w:cs="Arial"/>
              <w:sz w:val="24"/>
              <w:szCs w:val="24"/>
            </w:rPr>
            <w:fldChar w:fldCharType="separate"/>
          </w:r>
          <w:r w:rsidR="00C94C3B" w:rsidRPr="00C94C3B">
            <w:rPr>
              <w:rFonts w:ascii="Arial" w:hAnsi="Arial" w:cs="Arial"/>
              <w:noProof/>
              <w:sz w:val="24"/>
              <w:szCs w:val="24"/>
            </w:rPr>
            <w:t>(Benkler, et al., 2018)</w:t>
          </w:r>
          <w:r w:rsidR="00E16A14" w:rsidRPr="005C7ED3">
            <w:rPr>
              <w:rFonts w:ascii="Arial" w:hAnsi="Arial" w:cs="Arial"/>
              <w:sz w:val="24"/>
              <w:szCs w:val="24"/>
            </w:rPr>
            <w:fldChar w:fldCharType="end"/>
          </w:r>
        </w:sdtContent>
      </w:sdt>
      <w:r w:rsidR="004208BB">
        <w:rPr>
          <w:rFonts w:ascii="Arial" w:hAnsi="Arial" w:cs="Arial"/>
          <w:sz w:val="24"/>
          <w:szCs w:val="24"/>
        </w:rPr>
        <w:t>. Exemplified by his</w:t>
      </w:r>
      <w:r w:rsidR="00E16A14" w:rsidRPr="00FC2CF8">
        <w:rPr>
          <w:rFonts w:ascii="Arial" w:hAnsi="Arial" w:cs="Arial"/>
          <w:sz w:val="24"/>
          <w:szCs w:val="24"/>
        </w:rPr>
        <w:t xml:space="preserve"> unhealthy obsession and fixation</w:t>
      </w:r>
      <w:r w:rsidR="002A09CF" w:rsidRPr="00FC2CF8">
        <w:rPr>
          <w:rFonts w:ascii="Arial" w:hAnsi="Arial" w:cs="Arial"/>
          <w:sz w:val="24"/>
          <w:szCs w:val="24"/>
        </w:rPr>
        <w:t xml:space="preserve"> </w:t>
      </w:r>
      <w:r w:rsidR="00E16A14" w:rsidRPr="00FC2CF8">
        <w:rPr>
          <w:rFonts w:ascii="Arial" w:hAnsi="Arial" w:cs="Arial"/>
          <w:sz w:val="24"/>
          <w:szCs w:val="24"/>
        </w:rPr>
        <w:t>on</w:t>
      </w:r>
      <w:r w:rsidR="002A09CF" w:rsidRPr="00FC2CF8">
        <w:rPr>
          <w:rFonts w:ascii="Arial" w:hAnsi="Arial" w:cs="Arial"/>
          <w:sz w:val="24"/>
          <w:szCs w:val="24"/>
        </w:rPr>
        <w:t xml:space="preserve"> </w:t>
      </w:r>
      <w:r w:rsidR="003E6B12" w:rsidRPr="00FC2CF8">
        <w:rPr>
          <w:rFonts w:ascii="Arial" w:hAnsi="Arial" w:cs="Arial"/>
          <w:sz w:val="24"/>
          <w:szCs w:val="24"/>
        </w:rPr>
        <w:t>‘t</w:t>
      </w:r>
      <w:r w:rsidR="002A09CF" w:rsidRPr="00FC2CF8">
        <w:rPr>
          <w:rFonts w:ascii="Arial" w:hAnsi="Arial" w:cs="Arial"/>
          <w:sz w:val="24"/>
          <w:szCs w:val="24"/>
        </w:rPr>
        <w:t xml:space="preserve">he </w:t>
      </w:r>
      <w:r w:rsidR="003E6B12" w:rsidRPr="00FC2CF8">
        <w:rPr>
          <w:rFonts w:ascii="Arial" w:hAnsi="Arial" w:cs="Arial"/>
          <w:sz w:val="24"/>
          <w:szCs w:val="24"/>
        </w:rPr>
        <w:t>w</w:t>
      </w:r>
      <w:r w:rsidR="002A09CF" w:rsidRPr="00FC2CF8">
        <w:rPr>
          <w:rFonts w:ascii="Arial" w:hAnsi="Arial" w:cs="Arial"/>
          <w:sz w:val="24"/>
          <w:szCs w:val="24"/>
        </w:rPr>
        <w:t>al</w:t>
      </w:r>
      <w:r w:rsidR="00E16A14" w:rsidRPr="00FC2CF8">
        <w:rPr>
          <w:rFonts w:ascii="Arial" w:hAnsi="Arial" w:cs="Arial"/>
          <w:sz w:val="24"/>
          <w:szCs w:val="24"/>
        </w:rPr>
        <w:t>l’</w:t>
      </w:r>
      <w:r w:rsidR="004208BB" w:rsidRPr="00FC2CF8">
        <w:rPr>
          <w:rFonts w:ascii="Arial" w:hAnsi="Arial" w:cs="Arial"/>
          <w:sz w:val="24"/>
          <w:szCs w:val="24"/>
        </w:rPr>
        <w:t xml:space="preserve"> which demonised Mexicans</w:t>
      </w:r>
      <w:r w:rsidR="00FC2CF8" w:rsidRPr="00FC2CF8">
        <w:rPr>
          <w:rFonts w:ascii="Arial" w:hAnsi="Arial" w:cs="Arial"/>
          <w:sz w:val="24"/>
          <w:szCs w:val="24"/>
        </w:rPr>
        <w:t xml:space="preserve">, </w:t>
      </w:r>
      <w:r w:rsidR="00A40639">
        <w:rPr>
          <w:rFonts w:ascii="Arial" w:hAnsi="Arial" w:cs="Arial"/>
          <w:sz w:val="24"/>
          <w:szCs w:val="24"/>
        </w:rPr>
        <w:t xml:space="preserve">whilst </w:t>
      </w:r>
      <w:r w:rsidR="00FC2CF8" w:rsidRPr="00FC2CF8">
        <w:rPr>
          <w:rFonts w:ascii="Arial" w:hAnsi="Arial" w:cs="Arial"/>
          <w:sz w:val="24"/>
          <w:szCs w:val="24"/>
        </w:rPr>
        <w:t>negatively influencing American feelings towards migrants</w:t>
      </w:r>
      <w:r w:rsidR="00E16A14" w:rsidRPr="00FC2CF8">
        <w:rPr>
          <w:rFonts w:ascii="Arial" w:hAnsi="Arial" w:cs="Arial"/>
          <w:sz w:val="24"/>
          <w:szCs w:val="24"/>
        </w:rPr>
        <w:t xml:space="preserve"> </w:t>
      </w:r>
      <w:sdt>
        <w:sdtPr>
          <w:rPr>
            <w:rFonts w:ascii="Arial" w:hAnsi="Arial" w:cs="Arial"/>
            <w:sz w:val="24"/>
            <w:szCs w:val="24"/>
          </w:rPr>
          <w:id w:val="-1544742340"/>
          <w:citation/>
        </w:sdtPr>
        <w:sdtContent>
          <w:r w:rsidR="00E16A14" w:rsidRPr="00FC2CF8">
            <w:rPr>
              <w:rFonts w:ascii="Arial" w:hAnsi="Arial" w:cs="Arial"/>
              <w:sz w:val="24"/>
              <w:szCs w:val="24"/>
            </w:rPr>
            <w:fldChar w:fldCharType="begin"/>
          </w:r>
          <w:r w:rsidR="00E16A14" w:rsidRPr="00FC2CF8">
            <w:rPr>
              <w:rFonts w:ascii="Arial" w:hAnsi="Arial" w:cs="Arial"/>
              <w:sz w:val="24"/>
              <w:szCs w:val="24"/>
            </w:rPr>
            <w:instrText xml:space="preserve"> CITATION Mas18 \l 2057 </w:instrText>
          </w:r>
          <w:r w:rsidR="00E16A14" w:rsidRPr="00FC2CF8">
            <w:rPr>
              <w:rFonts w:ascii="Arial" w:hAnsi="Arial" w:cs="Arial"/>
              <w:sz w:val="24"/>
              <w:szCs w:val="24"/>
            </w:rPr>
            <w:fldChar w:fldCharType="separate"/>
          </w:r>
          <w:r w:rsidR="00C94C3B" w:rsidRPr="00C94C3B">
            <w:rPr>
              <w:rFonts w:ascii="Arial" w:hAnsi="Arial" w:cs="Arial"/>
              <w:noProof/>
              <w:sz w:val="24"/>
              <w:szCs w:val="24"/>
            </w:rPr>
            <w:t>(Massey, 2018)</w:t>
          </w:r>
          <w:r w:rsidR="00E16A14" w:rsidRPr="00FC2CF8">
            <w:rPr>
              <w:rFonts w:ascii="Arial" w:hAnsi="Arial" w:cs="Arial"/>
              <w:sz w:val="24"/>
              <w:szCs w:val="24"/>
            </w:rPr>
            <w:fldChar w:fldCharType="end"/>
          </w:r>
        </w:sdtContent>
      </w:sdt>
      <w:r w:rsidR="00FC2CF8" w:rsidRPr="00FC2CF8">
        <w:rPr>
          <w:rFonts w:ascii="Arial" w:hAnsi="Arial" w:cs="Arial"/>
          <w:sz w:val="24"/>
          <w:szCs w:val="24"/>
        </w:rPr>
        <w:t>.</w:t>
      </w:r>
      <w:r w:rsidR="004208BB">
        <w:rPr>
          <w:rFonts w:ascii="Arial" w:hAnsi="Arial" w:cs="Arial"/>
          <w:sz w:val="24"/>
          <w:szCs w:val="24"/>
        </w:rPr>
        <w:t xml:space="preserve"> </w:t>
      </w:r>
    </w:p>
    <w:p w14:paraId="4D74F14F" w14:textId="483B2327" w:rsidR="00B30654" w:rsidRPr="005C7ED3" w:rsidRDefault="00580972" w:rsidP="005C7ED3">
      <w:pPr>
        <w:spacing w:line="480" w:lineRule="auto"/>
        <w:jc w:val="both"/>
        <w:rPr>
          <w:rFonts w:ascii="Arial" w:hAnsi="Arial" w:cs="Arial"/>
          <w:sz w:val="24"/>
          <w:szCs w:val="24"/>
        </w:rPr>
      </w:pPr>
      <w:r w:rsidRPr="005C7ED3">
        <w:rPr>
          <w:rFonts w:ascii="Arial" w:hAnsi="Arial" w:cs="Arial"/>
          <w:sz w:val="24"/>
          <w:szCs w:val="24"/>
        </w:rPr>
        <w:t>However, th</w:t>
      </w:r>
      <w:r w:rsidR="00223147" w:rsidRPr="005C7ED3">
        <w:rPr>
          <w:rFonts w:ascii="Arial" w:hAnsi="Arial" w:cs="Arial"/>
          <w:sz w:val="24"/>
          <w:szCs w:val="24"/>
        </w:rPr>
        <w:t xml:space="preserve">ere is undoubtedly times where the personality </w:t>
      </w:r>
      <w:r w:rsidR="002A09CF" w:rsidRPr="005C7ED3">
        <w:rPr>
          <w:rFonts w:ascii="Arial" w:hAnsi="Arial" w:cs="Arial"/>
          <w:sz w:val="24"/>
          <w:szCs w:val="24"/>
        </w:rPr>
        <w:t>of the individual</w:t>
      </w:r>
      <w:r w:rsidR="00223147" w:rsidRPr="005C7ED3">
        <w:rPr>
          <w:rFonts w:ascii="Arial" w:hAnsi="Arial" w:cs="Arial"/>
          <w:sz w:val="24"/>
          <w:szCs w:val="24"/>
        </w:rPr>
        <w:t>s</w:t>
      </w:r>
      <w:r w:rsidR="002A09CF" w:rsidRPr="005C7ED3">
        <w:rPr>
          <w:rFonts w:ascii="Arial" w:hAnsi="Arial" w:cs="Arial"/>
          <w:sz w:val="24"/>
          <w:szCs w:val="24"/>
        </w:rPr>
        <w:t xml:space="preserve"> can lead to great success</w:t>
      </w:r>
      <w:r w:rsidR="00E16A14" w:rsidRPr="005C7ED3">
        <w:rPr>
          <w:rFonts w:ascii="Arial" w:hAnsi="Arial" w:cs="Arial"/>
          <w:sz w:val="24"/>
          <w:szCs w:val="24"/>
        </w:rPr>
        <w:t>. Positive relationships have been</w:t>
      </w:r>
      <w:r w:rsidR="002A09CF" w:rsidRPr="005C7ED3">
        <w:rPr>
          <w:rFonts w:ascii="Arial" w:hAnsi="Arial" w:cs="Arial"/>
          <w:sz w:val="24"/>
          <w:szCs w:val="24"/>
        </w:rPr>
        <w:t xml:space="preserve"> formed in Gwent Police between force and </w:t>
      </w:r>
      <w:r w:rsidR="00026C44">
        <w:rPr>
          <w:rFonts w:ascii="Arial" w:hAnsi="Arial" w:cs="Arial"/>
          <w:sz w:val="24"/>
          <w:szCs w:val="24"/>
        </w:rPr>
        <w:t>Commissioner</w:t>
      </w:r>
      <w:r w:rsidR="002A09CF" w:rsidRPr="005C7ED3">
        <w:rPr>
          <w:rFonts w:ascii="Arial" w:hAnsi="Arial" w:cs="Arial"/>
          <w:sz w:val="24"/>
          <w:szCs w:val="24"/>
        </w:rPr>
        <w:t xml:space="preserve"> and this voice is echoed around Wales with Chief Constable Carl Foulkes</w:t>
      </w:r>
      <w:r w:rsidR="0042626C" w:rsidRPr="005C7ED3">
        <w:rPr>
          <w:rFonts w:ascii="Arial" w:hAnsi="Arial" w:cs="Arial"/>
          <w:sz w:val="24"/>
          <w:szCs w:val="24"/>
        </w:rPr>
        <w:t xml:space="preserve"> </w:t>
      </w:r>
      <w:sdt>
        <w:sdtPr>
          <w:rPr>
            <w:rFonts w:ascii="Arial" w:hAnsi="Arial" w:cs="Arial"/>
            <w:sz w:val="24"/>
            <w:szCs w:val="24"/>
          </w:rPr>
          <w:id w:val="-1880535776"/>
          <w:citation/>
        </w:sdtPr>
        <w:sdtContent>
          <w:r w:rsidR="0042626C" w:rsidRPr="005C7ED3">
            <w:rPr>
              <w:rFonts w:ascii="Arial" w:hAnsi="Arial" w:cs="Arial"/>
              <w:sz w:val="24"/>
              <w:szCs w:val="24"/>
            </w:rPr>
            <w:fldChar w:fldCharType="begin"/>
          </w:r>
          <w:r w:rsidR="0042626C" w:rsidRPr="005C7ED3">
            <w:rPr>
              <w:rFonts w:ascii="Arial" w:hAnsi="Arial" w:cs="Arial"/>
              <w:sz w:val="24"/>
              <w:szCs w:val="24"/>
            </w:rPr>
            <w:instrText xml:space="preserve">CITATION Fou21 \n  \t  \l 2057 </w:instrText>
          </w:r>
          <w:r w:rsidR="0042626C" w:rsidRPr="005C7ED3">
            <w:rPr>
              <w:rFonts w:ascii="Arial" w:hAnsi="Arial" w:cs="Arial"/>
              <w:sz w:val="24"/>
              <w:szCs w:val="24"/>
            </w:rPr>
            <w:fldChar w:fldCharType="separate"/>
          </w:r>
          <w:r w:rsidR="00C94C3B" w:rsidRPr="00C94C3B">
            <w:rPr>
              <w:rFonts w:ascii="Arial" w:hAnsi="Arial" w:cs="Arial"/>
              <w:noProof/>
              <w:sz w:val="24"/>
              <w:szCs w:val="24"/>
            </w:rPr>
            <w:t>(2021)</w:t>
          </w:r>
          <w:r w:rsidR="0042626C" w:rsidRPr="005C7ED3">
            <w:rPr>
              <w:rFonts w:ascii="Arial" w:hAnsi="Arial" w:cs="Arial"/>
              <w:sz w:val="24"/>
              <w:szCs w:val="24"/>
            </w:rPr>
            <w:fldChar w:fldCharType="end"/>
          </w:r>
        </w:sdtContent>
      </w:sdt>
      <w:r w:rsidR="002A09CF" w:rsidRPr="005C7ED3">
        <w:rPr>
          <w:rFonts w:ascii="Arial" w:hAnsi="Arial" w:cs="Arial"/>
          <w:sz w:val="24"/>
          <w:szCs w:val="24"/>
        </w:rPr>
        <w:t xml:space="preserve"> of North Wales Police explaining of late how understanding and supportive his Crime Commissioner was</w:t>
      </w:r>
      <w:r w:rsidR="00E16A14" w:rsidRPr="005C7ED3">
        <w:rPr>
          <w:rFonts w:ascii="Arial" w:hAnsi="Arial" w:cs="Arial"/>
          <w:sz w:val="24"/>
          <w:szCs w:val="24"/>
        </w:rPr>
        <w:t>.</w:t>
      </w:r>
      <w:r w:rsidR="00460099" w:rsidRPr="005C7ED3">
        <w:rPr>
          <w:rFonts w:ascii="Arial" w:hAnsi="Arial" w:cs="Arial"/>
          <w:sz w:val="24"/>
          <w:szCs w:val="24"/>
        </w:rPr>
        <w:t xml:space="preserve"> </w:t>
      </w:r>
      <w:r w:rsidR="0042626C" w:rsidRPr="005C7ED3">
        <w:rPr>
          <w:rFonts w:ascii="Arial" w:hAnsi="Arial" w:cs="Arial"/>
          <w:sz w:val="24"/>
          <w:szCs w:val="24"/>
        </w:rPr>
        <w:t xml:space="preserve">Foulkes </w:t>
      </w:r>
      <w:sdt>
        <w:sdtPr>
          <w:rPr>
            <w:rFonts w:ascii="Arial" w:hAnsi="Arial" w:cs="Arial"/>
            <w:sz w:val="24"/>
            <w:szCs w:val="24"/>
          </w:rPr>
          <w:id w:val="1042251146"/>
          <w:citation/>
        </w:sdtPr>
        <w:sdtContent>
          <w:r w:rsidR="0042626C" w:rsidRPr="005C7ED3">
            <w:rPr>
              <w:rFonts w:ascii="Arial" w:hAnsi="Arial" w:cs="Arial"/>
              <w:sz w:val="24"/>
              <w:szCs w:val="24"/>
            </w:rPr>
            <w:fldChar w:fldCharType="begin"/>
          </w:r>
          <w:r w:rsidR="0042626C" w:rsidRPr="005C7ED3">
            <w:rPr>
              <w:rFonts w:ascii="Arial" w:hAnsi="Arial" w:cs="Arial"/>
              <w:sz w:val="24"/>
              <w:szCs w:val="24"/>
            </w:rPr>
            <w:instrText xml:space="preserve">CITATION Fou21 \n  \t  \l 2057 </w:instrText>
          </w:r>
          <w:r w:rsidR="0042626C" w:rsidRPr="005C7ED3">
            <w:rPr>
              <w:rFonts w:ascii="Arial" w:hAnsi="Arial" w:cs="Arial"/>
              <w:sz w:val="24"/>
              <w:szCs w:val="24"/>
            </w:rPr>
            <w:fldChar w:fldCharType="separate"/>
          </w:r>
          <w:r w:rsidR="00C94C3B" w:rsidRPr="00C94C3B">
            <w:rPr>
              <w:rFonts w:ascii="Arial" w:hAnsi="Arial" w:cs="Arial"/>
              <w:noProof/>
              <w:sz w:val="24"/>
              <w:szCs w:val="24"/>
            </w:rPr>
            <w:t>(2021)</w:t>
          </w:r>
          <w:r w:rsidR="0042626C" w:rsidRPr="005C7ED3">
            <w:rPr>
              <w:rFonts w:ascii="Arial" w:hAnsi="Arial" w:cs="Arial"/>
              <w:sz w:val="24"/>
              <w:szCs w:val="24"/>
            </w:rPr>
            <w:fldChar w:fldCharType="end"/>
          </w:r>
        </w:sdtContent>
      </w:sdt>
      <w:r w:rsidR="002A09CF" w:rsidRPr="005C7ED3">
        <w:rPr>
          <w:rFonts w:ascii="Arial" w:hAnsi="Arial" w:cs="Arial"/>
          <w:sz w:val="24"/>
          <w:szCs w:val="24"/>
        </w:rPr>
        <w:t xml:space="preserve"> rested a strong level of importan</w:t>
      </w:r>
      <w:r w:rsidR="003E6B12" w:rsidRPr="005C7ED3">
        <w:rPr>
          <w:rFonts w:ascii="Arial" w:hAnsi="Arial" w:cs="Arial"/>
          <w:sz w:val="24"/>
          <w:szCs w:val="24"/>
        </w:rPr>
        <w:t>ce</w:t>
      </w:r>
      <w:r w:rsidR="002A09CF" w:rsidRPr="005C7ED3">
        <w:rPr>
          <w:rFonts w:ascii="Arial" w:hAnsi="Arial" w:cs="Arial"/>
          <w:sz w:val="24"/>
          <w:szCs w:val="24"/>
        </w:rPr>
        <w:t xml:space="preserve"> on the skills of individuals in those privileged </w:t>
      </w:r>
      <w:r w:rsidR="002A09CF" w:rsidRPr="00B836CC">
        <w:rPr>
          <w:rFonts w:ascii="Arial" w:hAnsi="Arial" w:cs="Arial"/>
          <w:sz w:val="24"/>
          <w:szCs w:val="24"/>
        </w:rPr>
        <w:t>position</w:t>
      </w:r>
      <w:r w:rsidR="00B0437A" w:rsidRPr="00B836CC">
        <w:rPr>
          <w:rFonts w:ascii="Arial" w:hAnsi="Arial" w:cs="Arial"/>
          <w:sz w:val="24"/>
          <w:szCs w:val="24"/>
        </w:rPr>
        <w:t xml:space="preserve">s </w:t>
      </w:r>
      <w:r w:rsidR="00B836CC">
        <w:rPr>
          <w:rFonts w:ascii="Arial" w:hAnsi="Arial" w:cs="Arial"/>
          <w:sz w:val="24"/>
          <w:szCs w:val="24"/>
        </w:rPr>
        <w:t>at</w:t>
      </w:r>
      <w:r w:rsidR="002A09CF" w:rsidRPr="005C7ED3">
        <w:rPr>
          <w:rFonts w:ascii="Arial" w:hAnsi="Arial" w:cs="Arial"/>
          <w:sz w:val="24"/>
          <w:szCs w:val="24"/>
        </w:rPr>
        <w:t xml:space="preserve"> </w:t>
      </w:r>
      <w:r w:rsidR="0042626C" w:rsidRPr="005C7ED3">
        <w:rPr>
          <w:rFonts w:ascii="Arial" w:hAnsi="Arial" w:cs="Arial"/>
          <w:sz w:val="24"/>
          <w:szCs w:val="24"/>
        </w:rPr>
        <w:t>C</w:t>
      </w:r>
      <w:r w:rsidR="002A09CF" w:rsidRPr="005C7ED3">
        <w:rPr>
          <w:rFonts w:ascii="Arial" w:hAnsi="Arial" w:cs="Arial"/>
          <w:sz w:val="24"/>
          <w:szCs w:val="24"/>
        </w:rPr>
        <w:t xml:space="preserve">hief </w:t>
      </w:r>
      <w:r w:rsidR="0042626C" w:rsidRPr="005C7ED3">
        <w:rPr>
          <w:rFonts w:ascii="Arial" w:hAnsi="Arial" w:cs="Arial"/>
          <w:sz w:val="24"/>
          <w:szCs w:val="24"/>
        </w:rPr>
        <w:t>O</w:t>
      </w:r>
      <w:r w:rsidR="002A09CF" w:rsidRPr="005C7ED3">
        <w:rPr>
          <w:rFonts w:ascii="Arial" w:hAnsi="Arial" w:cs="Arial"/>
          <w:sz w:val="24"/>
          <w:szCs w:val="24"/>
        </w:rPr>
        <w:t xml:space="preserve">fficer level and </w:t>
      </w:r>
      <w:r w:rsidR="0042626C" w:rsidRPr="005C7ED3">
        <w:rPr>
          <w:rFonts w:ascii="Arial" w:hAnsi="Arial" w:cs="Arial"/>
          <w:sz w:val="24"/>
          <w:szCs w:val="24"/>
        </w:rPr>
        <w:t>e</w:t>
      </w:r>
      <w:r w:rsidR="002A09CF" w:rsidRPr="005C7ED3">
        <w:rPr>
          <w:rFonts w:ascii="Arial" w:hAnsi="Arial" w:cs="Arial"/>
          <w:sz w:val="24"/>
          <w:szCs w:val="24"/>
        </w:rPr>
        <w:t xml:space="preserve">xecutive level in the </w:t>
      </w:r>
      <w:r w:rsidR="00D05B85" w:rsidRPr="005C7ED3">
        <w:rPr>
          <w:rFonts w:ascii="Arial" w:hAnsi="Arial" w:cs="Arial"/>
          <w:sz w:val="24"/>
          <w:szCs w:val="24"/>
        </w:rPr>
        <w:t>Commissioner’s</w:t>
      </w:r>
      <w:r w:rsidR="002A09CF" w:rsidRPr="005C7ED3">
        <w:rPr>
          <w:rFonts w:ascii="Arial" w:hAnsi="Arial" w:cs="Arial"/>
          <w:sz w:val="24"/>
          <w:szCs w:val="24"/>
        </w:rPr>
        <w:t xml:space="preserve"> </w:t>
      </w:r>
      <w:r w:rsidR="00460099" w:rsidRPr="005C7ED3">
        <w:rPr>
          <w:rFonts w:ascii="Arial" w:hAnsi="Arial" w:cs="Arial"/>
          <w:sz w:val="24"/>
          <w:szCs w:val="24"/>
        </w:rPr>
        <w:t>O</w:t>
      </w:r>
      <w:r w:rsidR="002A09CF" w:rsidRPr="005C7ED3">
        <w:rPr>
          <w:rFonts w:ascii="Arial" w:hAnsi="Arial" w:cs="Arial"/>
          <w:sz w:val="24"/>
          <w:szCs w:val="24"/>
        </w:rPr>
        <w:t>ffice</w:t>
      </w:r>
      <w:r w:rsidR="00BA097E" w:rsidRPr="00B836CC">
        <w:rPr>
          <w:rFonts w:ascii="Arial" w:hAnsi="Arial" w:cs="Arial"/>
          <w:sz w:val="24"/>
          <w:szCs w:val="24"/>
        </w:rPr>
        <w:t>. In particular</w:t>
      </w:r>
      <w:r w:rsidR="00026C44">
        <w:rPr>
          <w:rFonts w:ascii="Arial" w:hAnsi="Arial" w:cs="Arial"/>
          <w:sz w:val="24"/>
          <w:szCs w:val="24"/>
        </w:rPr>
        <w:t>,</w:t>
      </w:r>
      <w:r w:rsidR="00CD1CBF">
        <w:rPr>
          <w:rFonts w:ascii="Arial" w:hAnsi="Arial" w:cs="Arial"/>
          <w:sz w:val="24"/>
          <w:szCs w:val="24"/>
        </w:rPr>
        <w:t xml:space="preserve"> the</w:t>
      </w:r>
      <w:r w:rsidR="00BA097E" w:rsidRPr="00B836CC">
        <w:rPr>
          <w:rFonts w:ascii="Arial" w:hAnsi="Arial" w:cs="Arial"/>
          <w:sz w:val="24"/>
          <w:szCs w:val="24"/>
        </w:rPr>
        <w:t xml:space="preserve"> </w:t>
      </w:r>
      <w:r w:rsidR="00026C44">
        <w:rPr>
          <w:rFonts w:ascii="Arial" w:hAnsi="Arial" w:cs="Arial"/>
          <w:sz w:val="24"/>
          <w:szCs w:val="24"/>
        </w:rPr>
        <w:t xml:space="preserve">individuals </w:t>
      </w:r>
      <w:r w:rsidR="00BA097E" w:rsidRPr="00B836CC">
        <w:rPr>
          <w:rFonts w:ascii="Arial" w:hAnsi="Arial" w:cs="Arial"/>
          <w:sz w:val="24"/>
          <w:szCs w:val="24"/>
        </w:rPr>
        <w:t>ability</w:t>
      </w:r>
      <w:r w:rsidR="002A09CF" w:rsidRPr="00B836CC">
        <w:rPr>
          <w:rFonts w:ascii="Arial" w:hAnsi="Arial" w:cs="Arial"/>
          <w:sz w:val="24"/>
          <w:szCs w:val="24"/>
        </w:rPr>
        <w:t xml:space="preserve"> to</w:t>
      </w:r>
      <w:r w:rsidR="002A09CF" w:rsidRPr="005C7ED3">
        <w:rPr>
          <w:rFonts w:ascii="Arial" w:hAnsi="Arial" w:cs="Arial"/>
          <w:sz w:val="24"/>
          <w:szCs w:val="24"/>
        </w:rPr>
        <w:t xml:space="preserve"> challenge and concede at appropriate times and</w:t>
      </w:r>
      <w:r w:rsidR="009045AE">
        <w:rPr>
          <w:rFonts w:ascii="Arial" w:hAnsi="Arial" w:cs="Arial"/>
          <w:sz w:val="24"/>
          <w:szCs w:val="24"/>
        </w:rPr>
        <w:t xml:space="preserve"> </w:t>
      </w:r>
      <w:r w:rsidR="002A09CF" w:rsidRPr="00B836CC">
        <w:rPr>
          <w:rFonts w:ascii="Arial" w:hAnsi="Arial" w:cs="Arial"/>
          <w:sz w:val="24"/>
          <w:szCs w:val="24"/>
        </w:rPr>
        <w:t>understan</w:t>
      </w:r>
      <w:r w:rsidR="009045AE" w:rsidRPr="00B836CC">
        <w:rPr>
          <w:rFonts w:ascii="Arial" w:hAnsi="Arial" w:cs="Arial"/>
          <w:sz w:val="24"/>
          <w:szCs w:val="24"/>
        </w:rPr>
        <w:t>d</w:t>
      </w:r>
      <w:r w:rsidR="002A09CF" w:rsidRPr="005C7ED3">
        <w:rPr>
          <w:rFonts w:ascii="Arial" w:hAnsi="Arial" w:cs="Arial"/>
          <w:sz w:val="24"/>
          <w:szCs w:val="24"/>
        </w:rPr>
        <w:t xml:space="preserve"> each other’s strengths and </w:t>
      </w:r>
      <w:r w:rsidR="002A09CF" w:rsidRPr="00B836CC">
        <w:rPr>
          <w:rFonts w:ascii="Arial" w:hAnsi="Arial" w:cs="Arial"/>
          <w:sz w:val="24"/>
          <w:szCs w:val="24"/>
        </w:rPr>
        <w:t>weakness</w:t>
      </w:r>
      <w:r w:rsidR="003E1E99" w:rsidRPr="00B836CC">
        <w:rPr>
          <w:rFonts w:ascii="Arial" w:hAnsi="Arial" w:cs="Arial"/>
          <w:sz w:val="24"/>
          <w:szCs w:val="24"/>
        </w:rPr>
        <w:t>es</w:t>
      </w:r>
      <w:r w:rsidR="002A09CF" w:rsidRPr="005C7ED3">
        <w:rPr>
          <w:rFonts w:ascii="Arial" w:hAnsi="Arial" w:cs="Arial"/>
          <w:sz w:val="24"/>
          <w:szCs w:val="24"/>
        </w:rPr>
        <w:t xml:space="preserve"> </w:t>
      </w:r>
      <w:r w:rsidR="0042626C" w:rsidRPr="005C7ED3">
        <w:rPr>
          <w:rFonts w:ascii="Arial" w:hAnsi="Arial" w:cs="Arial"/>
          <w:sz w:val="24"/>
          <w:szCs w:val="24"/>
        </w:rPr>
        <w:t xml:space="preserve">so </w:t>
      </w:r>
      <w:r w:rsidR="00B836CC">
        <w:rPr>
          <w:rFonts w:ascii="Arial" w:hAnsi="Arial" w:cs="Arial"/>
          <w:sz w:val="24"/>
          <w:szCs w:val="24"/>
        </w:rPr>
        <w:t>they can</w:t>
      </w:r>
      <w:r w:rsidR="002A09CF" w:rsidRPr="005C7ED3">
        <w:rPr>
          <w:rFonts w:ascii="Arial" w:hAnsi="Arial" w:cs="Arial"/>
          <w:sz w:val="24"/>
          <w:szCs w:val="24"/>
        </w:rPr>
        <w:t xml:space="preserve"> work unilaterally for the common goals set out in crime plans</w:t>
      </w:r>
      <w:r w:rsidR="003E6B12" w:rsidRPr="005C7ED3">
        <w:rPr>
          <w:rFonts w:ascii="Arial" w:hAnsi="Arial" w:cs="Arial"/>
          <w:sz w:val="24"/>
          <w:szCs w:val="24"/>
        </w:rPr>
        <w:t>.</w:t>
      </w:r>
      <w:r w:rsidR="001B6AA1" w:rsidRPr="005C7ED3">
        <w:rPr>
          <w:rFonts w:ascii="Arial" w:hAnsi="Arial" w:cs="Arial"/>
          <w:sz w:val="24"/>
          <w:szCs w:val="24"/>
        </w:rPr>
        <w:t xml:space="preserve"> </w:t>
      </w:r>
    </w:p>
    <w:p w14:paraId="738EC134" w14:textId="401D90AC" w:rsidR="0093327F" w:rsidRPr="005C7ED3" w:rsidRDefault="000D1936" w:rsidP="005C7ED3">
      <w:pPr>
        <w:spacing w:line="480" w:lineRule="auto"/>
        <w:jc w:val="both"/>
        <w:rPr>
          <w:rFonts w:ascii="Arial" w:hAnsi="Arial" w:cs="Arial"/>
          <w:sz w:val="24"/>
          <w:szCs w:val="24"/>
        </w:rPr>
      </w:pPr>
      <w:r w:rsidRPr="005C7ED3">
        <w:rPr>
          <w:rFonts w:ascii="Arial" w:hAnsi="Arial" w:cs="Arial"/>
          <w:sz w:val="24"/>
          <w:szCs w:val="24"/>
        </w:rPr>
        <w:br/>
      </w:r>
      <w:r w:rsidR="00223147" w:rsidRPr="00B836CC">
        <w:rPr>
          <w:rFonts w:ascii="Arial" w:hAnsi="Arial" w:cs="Arial"/>
          <w:sz w:val="24"/>
          <w:szCs w:val="24"/>
        </w:rPr>
        <w:t>Clearly</w:t>
      </w:r>
      <w:r w:rsidR="0029339F" w:rsidRPr="00B836CC">
        <w:rPr>
          <w:rFonts w:ascii="Arial" w:hAnsi="Arial" w:cs="Arial"/>
          <w:sz w:val="24"/>
          <w:szCs w:val="24"/>
        </w:rPr>
        <w:t xml:space="preserve">, the emphasis </w:t>
      </w:r>
      <w:r w:rsidR="00551FA7" w:rsidRPr="00B836CC">
        <w:rPr>
          <w:rFonts w:ascii="Arial" w:hAnsi="Arial" w:cs="Arial"/>
          <w:sz w:val="24"/>
          <w:szCs w:val="24"/>
        </w:rPr>
        <w:t>on the</w:t>
      </w:r>
      <w:r w:rsidR="0029339F" w:rsidRPr="00B836CC">
        <w:rPr>
          <w:rFonts w:ascii="Arial" w:hAnsi="Arial" w:cs="Arial"/>
          <w:sz w:val="24"/>
          <w:szCs w:val="24"/>
        </w:rPr>
        <w:t xml:space="preserve"> importance of </w:t>
      </w:r>
      <w:r w:rsidR="00551FA7" w:rsidRPr="00B836CC">
        <w:rPr>
          <w:rFonts w:ascii="Arial" w:hAnsi="Arial" w:cs="Arial"/>
          <w:sz w:val="24"/>
          <w:szCs w:val="24"/>
        </w:rPr>
        <w:t xml:space="preserve">the </w:t>
      </w:r>
      <w:r w:rsidR="00D46748" w:rsidRPr="00B836CC">
        <w:rPr>
          <w:rFonts w:ascii="Arial" w:hAnsi="Arial" w:cs="Arial"/>
          <w:sz w:val="24"/>
          <w:szCs w:val="24"/>
        </w:rPr>
        <w:t xml:space="preserve">individual’s </w:t>
      </w:r>
      <w:r w:rsidR="0029339F" w:rsidRPr="00B836CC">
        <w:rPr>
          <w:rFonts w:ascii="Arial" w:hAnsi="Arial" w:cs="Arial"/>
          <w:sz w:val="24"/>
          <w:szCs w:val="24"/>
        </w:rPr>
        <w:t xml:space="preserve">personality is </w:t>
      </w:r>
      <w:proofErr w:type="gramStart"/>
      <w:r w:rsidR="0029339F" w:rsidRPr="00B836CC">
        <w:rPr>
          <w:rFonts w:ascii="Arial" w:hAnsi="Arial" w:cs="Arial"/>
          <w:sz w:val="24"/>
          <w:szCs w:val="24"/>
        </w:rPr>
        <w:t>due to the</w:t>
      </w:r>
      <w:r w:rsidR="007171A7" w:rsidRPr="00B836CC">
        <w:rPr>
          <w:rFonts w:ascii="Arial" w:hAnsi="Arial" w:cs="Arial"/>
          <w:sz w:val="24"/>
          <w:szCs w:val="24"/>
        </w:rPr>
        <w:t xml:space="preserve"> fact that</w:t>
      </w:r>
      <w:proofErr w:type="gramEnd"/>
      <w:r w:rsidR="007171A7" w:rsidRPr="00B836CC">
        <w:rPr>
          <w:rFonts w:ascii="Arial" w:hAnsi="Arial" w:cs="Arial"/>
          <w:sz w:val="24"/>
          <w:szCs w:val="24"/>
        </w:rPr>
        <w:t xml:space="preserve"> </w:t>
      </w:r>
      <w:r w:rsidR="0029339F" w:rsidRPr="00B836CC">
        <w:rPr>
          <w:rFonts w:ascii="Arial" w:hAnsi="Arial" w:cs="Arial"/>
          <w:sz w:val="24"/>
          <w:szCs w:val="24"/>
        </w:rPr>
        <w:t xml:space="preserve">one elected </w:t>
      </w:r>
      <w:r w:rsidR="007171A7" w:rsidRPr="00B836CC">
        <w:rPr>
          <w:rFonts w:ascii="Arial" w:hAnsi="Arial" w:cs="Arial"/>
          <w:sz w:val="24"/>
          <w:szCs w:val="24"/>
        </w:rPr>
        <w:t>person</w:t>
      </w:r>
      <w:r w:rsidR="0029339F" w:rsidRPr="00B836CC">
        <w:rPr>
          <w:rFonts w:ascii="Arial" w:hAnsi="Arial" w:cs="Arial"/>
          <w:sz w:val="24"/>
          <w:szCs w:val="24"/>
        </w:rPr>
        <w:t xml:space="preserve"> </w:t>
      </w:r>
      <w:r w:rsidR="007171A7" w:rsidRPr="00B836CC">
        <w:rPr>
          <w:rFonts w:ascii="Arial" w:hAnsi="Arial" w:cs="Arial"/>
          <w:sz w:val="24"/>
          <w:szCs w:val="24"/>
        </w:rPr>
        <w:t>ha</w:t>
      </w:r>
      <w:r w:rsidR="003A794E">
        <w:rPr>
          <w:rFonts w:ascii="Arial" w:hAnsi="Arial" w:cs="Arial"/>
          <w:sz w:val="24"/>
          <w:szCs w:val="24"/>
        </w:rPr>
        <w:t>s</w:t>
      </w:r>
      <w:r w:rsidR="007171A7" w:rsidRPr="00B836CC">
        <w:rPr>
          <w:rFonts w:ascii="Arial" w:hAnsi="Arial" w:cs="Arial"/>
          <w:sz w:val="24"/>
          <w:szCs w:val="24"/>
        </w:rPr>
        <w:t xml:space="preserve"> sole responsibility</w:t>
      </w:r>
      <w:r w:rsidR="0029339F" w:rsidRPr="00B836CC">
        <w:rPr>
          <w:rFonts w:ascii="Arial" w:hAnsi="Arial" w:cs="Arial"/>
          <w:sz w:val="24"/>
          <w:szCs w:val="24"/>
        </w:rPr>
        <w:t>,</w:t>
      </w:r>
      <w:r w:rsidR="0029339F" w:rsidRPr="005C7ED3">
        <w:rPr>
          <w:rFonts w:ascii="Arial" w:hAnsi="Arial" w:cs="Arial"/>
          <w:sz w:val="24"/>
          <w:szCs w:val="24"/>
        </w:rPr>
        <w:t xml:space="preserve"> rather than an authority, board, </w:t>
      </w:r>
      <w:r w:rsidR="00FA183D" w:rsidRPr="00B836CC">
        <w:rPr>
          <w:rFonts w:ascii="Arial" w:hAnsi="Arial" w:cs="Arial"/>
          <w:sz w:val="24"/>
          <w:szCs w:val="24"/>
        </w:rPr>
        <w:t>or</w:t>
      </w:r>
      <w:r w:rsidR="00FA183D">
        <w:rPr>
          <w:rFonts w:ascii="Arial" w:hAnsi="Arial" w:cs="Arial"/>
          <w:sz w:val="24"/>
          <w:szCs w:val="24"/>
        </w:rPr>
        <w:t xml:space="preserve"> </w:t>
      </w:r>
      <w:r w:rsidR="0029339F" w:rsidRPr="005C7ED3">
        <w:rPr>
          <w:rFonts w:ascii="Arial" w:hAnsi="Arial" w:cs="Arial"/>
          <w:sz w:val="24"/>
          <w:szCs w:val="24"/>
        </w:rPr>
        <w:t xml:space="preserve">collective team being in charge. </w:t>
      </w:r>
      <w:r w:rsidR="0029339F" w:rsidRPr="00B836CC">
        <w:rPr>
          <w:rFonts w:ascii="Arial" w:hAnsi="Arial" w:cs="Arial"/>
          <w:sz w:val="24"/>
          <w:szCs w:val="24"/>
        </w:rPr>
        <w:t xml:space="preserve">Is it </w:t>
      </w:r>
      <w:r w:rsidR="00B836CC" w:rsidRPr="00B836CC">
        <w:rPr>
          <w:rFonts w:ascii="Arial" w:hAnsi="Arial" w:cs="Arial"/>
          <w:sz w:val="24"/>
          <w:szCs w:val="24"/>
        </w:rPr>
        <w:t>true</w:t>
      </w:r>
      <w:r w:rsidR="0029339F" w:rsidRPr="00B836CC">
        <w:rPr>
          <w:rFonts w:ascii="Arial" w:hAnsi="Arial" w:cs="Arial"/>
          <w:sz w:val="24"/>
          <w:szCs w:val="24"/>
        </w:rPr>
        <w:t xml:space="preserve"> that the amount of power they hold should be cause for concern as well</w:t>
      </w:r>
      <w:r w:rsidR="001B6AA1" w:rsidRPr="00B836CC">
        <w:rPr>
          <w:rFonts w:ascii="Arial" w:hAnsi="Arial" w:cs="Arial"/>
          <w:sz w:val="24"/>
          <w:szCs w:val="24"/>
        </w:rPr>
        <w:t>?</w:t>
      </w:r>
      <w:r w:rsidR="00FA183D">
        <w:rPr>
          <w:rFonts w:ascii="Arial" w:hAnsi="Arial" w:cs="Arial"/>
          <w:sz w:val="24"/>
          <w:szCs w:val="24"/>
        </w:rPr>
        <w:t xml:space="preserve"> </w:t>
      </w:r>
      <w:r w:rsidRPr="005C7ED3">
        <w:rPr>
          <w:rFonts w:ascii="Arial" w:hAnsi="Arial" w:cs="Arial"/>
          <w:sz w:val="24"/>
          <w:szCs w:val="24"/>
        </w:rPr>
        <w:t>The reforms</w:t>
      </w:r>
      <w:r w:rsidR="0029339F" w:rsidRPr="005C7ED3">
        <w:rPr>
          <w:rFonts w:ascii="Arial" w:hAnsi="Arial" w:cs="Arial"/>
          <w:sz w:val="24"/>
          <w:szCs w:val="24"/>
        </w:rPr>
        <w:t xml:space="preserve"> in 2010</w:t>
      </w:r>
      <w:r w:rsidRPr="005C7ED3">
        <w:rPr>
          <w:rFonts w:ascii="Arial" w:hAnsi="Arial" w:cs="Arial"/>
          <w:sz w:val="24"/>
          <w:szCs w:val="24"/>
        </w:rPr>
        <w:t xml:space="preserve"> were described as the most radical in years and were set to redistribute and reorder the order of power</w:t>
      </w:r>
      <w:sdt>
        <w:sdtPr>
          <w:rPr>
            <w:rFonts w:ascii="Arial" w:hAnsi="Arial" w:cs="Arial"/>
            <w:sz w:val="24"/>
            <w:szCs w:val="24"/>
          </w:rPr>
          <w:id w:val="1308743350"/>
          <w:citation/>
        </w:sdtPr>
        <w:sdtContent>
          <w:r w:rsidR="001B6AA1" w:rsidRPr="005C7ED3">
            <w:rPr>
              <w:rFonts w:ascii="Arial" w:hAnsi="Arial" w:cs="Arial"/>
              <w:sz w:val="24"/>
              <w:szCs w:val="24"/>
            </w:rPr>
            <w:fldChar w:fldCharType="begin"/>
          </w:r>
          <w:r w:rsidR="001B6AA1" w:rsidRPr="005C7ED3">
            <w:rPr>
              <w:rFonts w:ascii="Arial" w:hAnsi="Arial" w:cs="Arial"/>
              <w:sz w:val="24"/>
              <w:szCs w:val="24"/>
            </w:rPr>
            <w:instrText xml:space="preserve"> CITATION Rog11 \l 2057 </w:instrText>
          </w:r>
          <w:r w:rsidR="001B6AA1" w:rsidRPr="005C7ED3">
            <w:rPr>
              <w:rFonts w:ascii="Arial" w:hAnsi="Arial" w:cs="Arial"/>
              <w:sz w:val="24"/>
              <w:szCs w:val="24"/>
            </w:rPr>
            <w:fldChar w:fldCharType="separate"/>
          </w:r>
          <w:r w:rsidR="00C94C3B">
            <w:rPr>
              <w:rFonts w:ascii="Arial" w:hAnsi="Arial" w:cs="Arial"/>
              <w:noProof/>
              <w:sz w:val="24"/>
              <w:szCs w:val="24"/>
            </w:rPr>
            <w:t xml:space="preserve"> </w:t>
          </w:r>
          <w:r w:rsidR="00C94C3B" w:rsidRPr="00C94C3B">
            <w:rPr>
              <w:rFonts w:ascii="Arial" w:hAnsi="Arial" w:cs="Arial"/>
              <w:noProof/>
              <w:sz w:val="24"/>
              <w:szCs w:val="24"/>
            </w:rPr>
            <w:t>(Rogers, 2011)</w:t>
          </w:r>
          <w:r w:rsidR="001B6AA1" w:rsidRPr="005C7ED3">
            <w:rPr>
              <w:rFonts w:ascii="Arial" w:hAnsi="Arial" w:cs="Arial"/>
              <w:sz w:val="24"/>
              <w:szCs w:val="24"/>
            </w:rPr>
            <w:fldChar w:fldCharType="end"/>
          </w:r>
        </w:sdtContent>
      </w:sdt>
      <w:r w:rsidRPr="005C7ED3">
        <w:rPr>
          <w:rFonts w:ascii="Arial" w:hAnsi="Arial" w:cs="Arial"/>
          <w:sz w:val="24"/>
          <w:szCs w:val="24"/>
        </w:rPr>
        <w:t xml:space="preserve">.  </w:t>
      </w:r>
      <w:r w:rsidR="0093327F" w:rsidRPr="005C7ED3">
        <w:rPr>
          <w:rFonts w:ascii="Arial" w:hAnsi="Arial" w:cs="Arial"/>
          <w:sz w:val="24"/>
          <w:szCs w:val="24"/>
        </w:rPr>
        <w:t>Although we are yet to find issues as deeply concerning as a dividing wall play out in the UK</w:t>
      </w:r>
      <w:r w:rsidR="00B836CC">
        <w:rPr>
          <w:rFonts w:ascii="Arial" w:hAnsi="Arial" w:cs="Arial"/>
          <w:sz w:val="24"/>
          <w:szCs w:val="24"/>
        </w:rPr>
        <w:t xml:space="preserve">, </w:t>
      </w:r>
      <w:r w:rsidR="0093327F" w:rsidRPr="005C7ED3">
        <w:rPr>
          <w:rFonts w:ascii="Arial" w:hAnsi="Arial" w:cs="Arial"/>
          <w:sz w:val="24"/>
          <w:szCs w:val="24"/>
        </w:rPr>
        <w:t xml:space="preserve">Austen </w:t>
      </w:r>
      <w:sdt>
        <w:sdtPr>
          <w:rPr>
            <w:rFonts w:ascii="Arial" w:hAnsi="Arial" w:cs="Arial"/>
            <w:sz w:val="24"/>
            <w:szCs w:val="24"/>
          </w:rPr>
          <w:id w:val="1295647096"/>
          <w:citation/>
        </w:sdtPr>
        <w:sdtContent>
          <w:r w:rsidR="0093327F" w:rsidRPr="005C7ED3">
            <w:rPr>
              <w:rFonts w:ascii="Arial" w:hAnsi="Arial" w:cs="Arial"/>
              <w:sz w:val="24"/>
              <w:szCs w:val="24"/>
            </w:rPr>
            <w:fldChar w:fldCharType="begin"/>
          </w:r>
          <w:r w:rsidR="0093327F" w:rsidRPr="005C7ED3">
            <w:rPr>
              <w:rFonts w:ascii="Arial" w:hAnsi="Arial" w:cs="Arial"/>
              <w:sz w:val="24"/>
              <w:szCs w:val="24"/>
            </w:rPr>
            <w:instrText xml:space="preserve">CITATION Aus16 \n  \t  \l 2057 </w:instrText>
          </w:r>
          <w:r w:rsidR="0093327F" w:rsidRPr="005C7ED3">
            <w:rPr>
              <w:rFonts w:ascii="Arial" w:hAnsi="Arial" w:cs="Arial"/>
              <w:sz w:val="24"/>
              <w:szCs w:val="24"/>
            </w:rPr>
            <w:fldChar w:fldCharType="separate"/>
          </w:r>
          <w:r w:rsidR="00C94C3B" w:rsidRPr="00C94C3B">
            <w:rPr>
              <w:rFonts w:ascii="Arial" w:hAnsi="Arial" w:cs="Arial"/>
              <w:noProof/>
              <w:sz w:val="24"/>
              <w:szCs w:val="24"/>
            </w:rPr>
            <w:t>(2016)</w:t>
          </w:r>
          <w:r w:rsidR="0093327F" w:rsidRPr="005C7ED3">
            <w:rPr>
              <w:rFonts w:ascii="Arial" w:hAnsi="Arial" w:cs="Arial"/>
              <w:sz w:val="24"/>
              <w:szCs w:val="24"/>
            </w:rPr>
            <w:fldChar w:fldCharType="end"/>
          </w:r>
        </w:sdtContent>
      </w:sdt>
      <w:r w:rsidR="0093327F" w:rsidRPr="005C7ED3">
        <w:rPr>
          <w:rFonts w:ascii="Arial" w:hAnsi="Arial" w:cs="Arial"/>
          <w:sz w:val="24"/>
          <w:szCs w:val="24"/>
        </w:rPr>
        <w:t xml:space="preserve"> does highlight that </w:t>
      </w:r>
      <w:r w:rsidR="00B836CC">
        <w:rPr>
          <w:rFonts w:ascii="Arial" w:hAnsi="Arial" w:cs="Arial"/>
          <w:sz w:val="24"/>
          <w:szCs w:val="24"/>
        </w:rPr>
        <w:t>Commissioners</w:t>
      </w:r>
      <w:r w:rsidR="0093327F" w:rsidRPr="005C7ED3">
        <w:rPr>
          <w:rFonts w:ascii="Arial" w:hAnsi="Arial" w:cs="Arial"/>
          <w:sz w:val="24"/>
          <w:szCs w:val="24"/>
        </w:rPr>
        <w:t xml:space="preserve"> have become major drug policy actors</w:t>
      </w:r>
      <w:r w:rsidR="000B7F01">
        <w:rPr>
          <w:rFonts w:ascii="Arial" w:hAnsi="Arial" w:cs="Arial"/>
          <w:sz w:val="24"/>
          <w:szCs w:val="24"/>
        </w:rPr>
        <w:t xml:space="preserve">. </w:t>
      </w:r>
      <w:r w:rsidR="000B7F01" w:rsidRPr="00C87B17">
        <w:rPr>
          <w:rFonts w:ascii="Arial" w:hAnsi="Arial" w:cs="Arial"/>
          <w:sz w:val="24"/>
          <w:szCs w:val="24"/>
        </w:rPr>
        <w:t xml:space="preserve">Perhaps most notable </w:t>
      </w:r>
      <w:r w:rsidR="00C87B17">
        <w:rPr>
          <w:rFonts w:ascii="Arial" w:hAnsi="Arial" w:cs="Arial"/>
          <w:sz w:val="24"/>
          <w:szCs w:val="24"/>
        </w:rPr>
        <w:t>in this aspect</w:t>
      </w:r>
      <w:r w:rsidR="00845AA5">
        <w:rPr>
          <w:rFonts w:ascii="Arial" w:hAnsi="Arial" w:cs="Arial"/>
          <w:sz w:val="24"/>
          <w:szCs w:val="24"/>
        </w:rPr>
        <w:t xml:space="preserve"> is </w:t>
      </w:r>
      <w:r w:rsidR="0093327F" w:rsidRPr="005C7ED3">
        <w:rPr>
          <w:rFonts w:ascii="Arial" w:hAnsi="Arial" w:cs="Arial"/>
          <w:sz w:val="24"/>
          <w:szCs w:val="24"/>
        </w:rPr>
        <w:t xml:space="preserve">Durham Constabulary led by Ron Hogg </w:t>
      </w:r>
      <w:r w:rsidR="00026C44">
        <w:rPr>
          <w:rFonts w:ascii="Arial" w:hAnsi="Arial" w:cs="Arial"/>
          <w:sz w:val="24"/>
          <w:szCs w:val="24"/>
        </w:rPr>
        <w:t xml:space="preserve"> who were seen to </w:t>
      </w:r>
      <w:r w:rsidR="0093327F" w:rsidRPr="005C7ED3">
        <w:rPr>
          <w:rFonts w:ascii="Arial" w:hAnsi="Arial" w:cs="Arial"/>
          <w:sz w:val="24"/>
          <w:szCs w:val="24"/>
        </w:rPr>
        <w:t>tak</w:t>
      </w:r>
      <w:r w:rsidR="00026C44">
        <w:rPr>
          <w:rFonts w:ascii="Arial" w:hAnsi="Arial" w:cs="Arial"/>
          <w:sz w:val="24"/>
          <w:szCs w:val="24"/>
        </w:rPr>
        <w:t>e</w:t>
      </w:r>
      <w:r w:rsidR="0093327F" w:rsidRPr="005C7ED3">
        <w:rPr>
          <w:rFonts w:ascii="Arial" w:hAnsi="Arial" w:cs="Arial"/>
          <w:sz w:val="24"/>
          <w:szCs w:val="24"/>
        </w:rPr>
        <w:t xml:space="preserve"> the law into their own hands and decriminalising cannabis use by funding programmes diverting those away from any formal justice procedure, and to courses aimed at reducing the individuals use of drugs</w:t>
      </w:r>
      <w:sdt>
        <w:sdtPr>
          <w:rPr>
            <w:rFonts w:ascii="Arial" w:hAnsi="Arial" w:cs="Arial"/>
            <w:sz w:val="24"/>
            <w:szCs w:val="24"/>
          </w:rPr>
          <w:id w:val="715628997"/>
          <w:citation/>
        </w:sdtPr>
        <w:sdtContent>
          <w:r w:rsidR="00026C44">
            <w:rPr>
              <w:rFonts w:ascii="Arial" w:hAnsi="Arial" w:cs="Arial"/>
              <w:sz w:val="24"/>
              <w:szCs w:val="24"/>
            </w:rPr>
            <w:fldChar w:fldCharType="begin"/>
          </w:r>
          <w:r w:rsidR="00026C44">
            <w:rPr>
              <w:rFonts w:ascii="Arial" w:hAnsi="Arial" w:cs="Arial"/>
              <w:sz w:val="24"/>
              <w:szCs w:val="24"/>
            </w:rPr>
            <w:instrText xml:space="preserve">CITATION Aus16 \n  \t  \l 2057 </w:instrText>
          </w:r>
          <w:r w:rsidR="00026C44">
            <w:rPr>
              <w:rFonts w:ascii="Arial" w:hAnsi="Arial" w:cs="Arial"/>
              <w:sz w:val="24"/>
              <w:szCs w:val="24"/>
            </w:rPr>
            <w:fldChar w:fldCharType="separate"/>
          </w:r>
          <w:r w:rsidR="00C94C3B">
            <w:rPr>
              <w:rFonts w:ascii="Arial" w:hAnsi="Arial" w:cs="Arial"/>
              <w:noProof/>
              <w:sz w:val="24"/>
              <w:szCs w:val="24"/>
            </w:rPr>
            <w:t xml:space="preserve"> </w:t>
          </w:r>
          <w:r w:rsidR="00C94C3B" w:rsidRPr="00C94C3B">
            <w:rPr>
              <w:rFonts w:ascii="Arial" w:hAnsi="Arial" w:cs="Arial"/>
              <w:noProof/>
              <w:sz w:val="24"/>
              <w:szCs w:val="24"/>
            </w:rPr>
            <w:t>(2016)</w:t>
          </w:r>
          <w:r w:rsidR="00026C44">
            <w:rPr>
              <w:rFonts w:ascii="Arial" w:hAnsi="Arial" w:cs="Arial"/>
              <w:sz w:val="24"/>
              <w:szCs w:val="24"/>
            </w:rPr>
            <w:fldChar w:fldCharType="end"/>
          </w:r>
        </w:sdtContent>
      </w:sdt>
      <w:r w:rsidR="0093327F" w:rsidRPr="005C7ED3">
        <w:rPr>
          <w:rFonts w:ascii="Arial" w:hAnsi="Arial" w:cs="Arial"/>
          <w:sz w:val="24"/>
          <w:szCs w:val="24"/>
        </w:rPr>
        <w:t>.</w:t>
      </w:r>
    </w:p>
    <w:p w14:paraId="2CFC90B2" w14:textId="77777777" w:rsidR="008725AA" w:rsidRPr="005C7ED3" w:rsidRDefault="008725AA" w:rsidP="005C7ED3">
      <w:pPr>
        <w:pStyle w:val="paragraph"/>
        <w:spacing w:before="0" w:beforeAutospacing="0" w:after="0" w:afterAutospacing="0" w:line="480" w:lineRule="auto"/>
        <w:jc w:val="both"/>
        <w:textAlignment w:val="baseline"/>
        <w:rPr>
          <w:rFonts w:ascii="Arial" w:hAnsi="Arial" w:cs="Arial"/>
        </w:rPr>
      </w:pPr>
    </w:p>
    <w:p w14:paraId="515CB357" w14:textId="0A988F7C" w:rsidR="007F01C0" w:rsidRPr="005C7ED3" w:rsidRDefault="0093327F" w:rsidP="005C7ED3">
      <w:pPr>
        <w:pStyle w:val="paragraph"/>
        <w:spacing w:before="0" w:beforeAutospacing="0" w:after="0" w:afterAutospacing="0" w:line="480" w:lineRule="auto"/>
        <w:jc w:val="both"/>
        <w:textAlignment w:val="baseline"/>
        <w:rPr>
          <w:rFonts w:ascii="Arial" w:hAnsi="Arial" w:cs="Arial"/>
        </w:rPr>
      </w:pPr>
      <w:proofErr w:type="gramStart"/>
      <w:r w:rsidRPr="005C7ED3">
        <w:rPr>
          <w:rFonts w:ascii="Arial" w:hAnsi="Arial" w:cs="Arial"/>
        </w:rPr>
        <w:t>It</w:t>
      </w:r>
      <w:r w:rsidR="00FD5CE3" w:rsidRPr="005C7ED3">
        <w:rPr>
          <w:rFonts w:ascii="Arial" w:hAnsi="Arial" w:cs="Arial"/>
        </w:rPr>
        <w:t xml:space="preserve"> is clear that reform</w:t>
      </w:r>
      <w:proofErr w:type="gramEnd"/>
      <w:r w:rsidR="00FD5CE3" w:rsidRPr="005C7ED3">
        <w:rPr>
          <w:rFonts w:ascii="Arial" w:hAnsi="Arial" w:cs="Arial"/>
        </w:rPr>
        <w:t xml:space="preserve"> is required. </w:t>
      </w:r>
      <w:r w:rsidR="008725AA" w:rsidRPr="005C7ED3">
        <w:rPr>
          <w:rFonts w:ascii="Arial" w:hAnsi="Arial" w:cs="Arial"/>
        </w:rPr>
        <w:t>W</w:t>
      </w:r>
      <w:r w:rsidR="00FD5CE3" w:rsidRPr="005C7ED3">
        <w:rPr>
          <w:rFonts w:ascii="Arial" w:hAnsi="Arial" w:cs="Arial"/>
        </w:rPr>
        <w:t xml:space="preserve">e cannot reclaim the cost of </w:t>
      </w:r>
      <w:r w:rsidR="00026C44">
        <w:rPr>
          <w:rFonts w:ascii="Arial" w:hAnsi="Arial" w:cs="Arial"/>
        </w:rPr>
        <w:t>previous change</w:t>
      </w:r>
      <w:r w:rsidR="00FD5CE3" w:rsidRPr="005C7ED3">
        <w:rPr>
          <w:rFonts w:ascii="Arial" w:hAnsi="Arial" w:cs="Arial"/>
        </w:rPr>
        <w:t xml:space="preserve">, but the impact and marketability </w:t>
      </w:r>
      <w:r w:rsidRPr="005C7ED3">
        <w:rPr>
          <w:rFonts w:ascii="Arial" w:hAnsi="Arial" w:cs="Arial"/>
        </w:rPr>
        <w:t xml:space="preserve">of </w:t>
      </w:r>
      <w:r w:rsidR="00C87B17">
        <w:rPr>
          <w:rFonts w:ascii="Arial" w:hAnsi="Arial" w:cs="Arial"/>
        </w:rPr>
        <w:t>Commissioners</w:t>
      </w:r>
      <w:r w:rsidRPr="005C7ED3">
        <w:rPr>
          <w:rFonts w:ascii="Arial" w:hAnsi="Arial" w:cs="Arial"/>
        </w:rPr>
        <w:t xml:space="preserve"> </w:t>
      </w:r>
      <w:r w:rsidR="00FD5CE3" w:rsidRPr="005C7ED3">
        <w:rPr>
          <w:rFonts w:ascii="Arial" w:hAnsi="Arial" w:cs="Arial"/>
        </w:rPr>
        <w:t>can be influence</w:t>
      </w:r>
      <w:r w:rsidRPr="005C7ED3">
        <w:rPr>
          <w:rFonts w:ascii="Arial" w:hAnsi="Arial" w:cs="Arial"/>
        </w:rPr>
        <w:t>d</w:t>
      </w:r>
      <w:r w:rsidR="00FD5CE3" w:rsidRPr="005C7ED3">
        <w:rPr>
          <w:rFonts w:ascii="Arial" w:hAnsi="Arial" w:cs="Arial"/>
        </w:rPr>
        <w:t xml:space="preserve"> for the future. At a basic level</w:t>
      </w:r>
      <w:r w:rsidR="00594F4E" w:rsidRPr="00C87B17">
        <w:rPr>
          <w:rFonts w:ascii="Arial" w:hAnsi="Arial" w:cs="Arial"/>
        </w:rPr>
        <w:t>,</w:t>
      </w:r>
      <w:r w:rsidR="00FD5CE3" w:rsidRPr="005C7ED3">
        <w:rPr>
          <w:rFonts w:ascii="Arial" w:hAnsi="Arial" w:cs="Arial"/>
        </w:rPr>
        <w:t xml:space="preserve"> a more co-ordinated campaign from police, local government</w:t>
      </w:r>
      <w:r w:rsidR="00594F4E" w:rsidRPr="00C87B17">
        <w:rPr>
          <w:rFonts w:ascii="Arial" w:hAnsi="Arial" w:cs="Arial"/>
        </w:rPr>
        <w:t>,</w:t>
      </w:r>
      <w:r w:rsidR="00FD5CE3" w:rsidRPr="005C7ED3">
        <w:rPr>
          <w:rFonts w:ascii="Arial" w:hAnsi="Arial" w:cs="Arial"/>
        </w:rPr>
        <w:t xml:space="preserve"> and the media can help to drive up voting figures</w:t>
      </w:r>
      <w:r w:rsidR="00397795" w:rsidRPr="005C7ED3">
        <w:rPr>
          <w:rFonts w:ascii="Arial" w:hAnsi="Arial" w:cs="Arial"/>
        </w:rPr>
        <w:t xml:space="preserve"> </w:t>
      </w:r>
      <w:sdt>
        <w:sdtPr>
          <w:rPr>
            <w:rFonts w:ascii="Arial" w:hAnsi="Arial" w:cs="Arial"/>
          </w:rPr>
          <w:id w:val="712779543"/>
          <w:citation/>
        </w:sdtPr>
        <w:sdtContent>
          <w:r w:rsidR="00397795" w:rsidRPr="005C7ED3">
            <w:rPr>
              <w:rFonts w:ascii="Arial" w:hAnsi="Arial" w:cs="Arial"/>
            </w:rPr>
            <w:fldChar w:fldCharType="begin"/>
          </w:r>
          <w:r w:rsidR="00397795" w:rsidRPr="005C7ED3">
            <w:rPr>
              <w:rFonts w:ascii="Arial" w:hAnsi="Arial" w:cs="Arial"/>
            </w:rPr>
            <w:instrText xml:space="preserve"> CITATION Bae14 \l 2057 </w:instrText>
          </w:r>
          <w:r w:rsidR="00397795" w:rsidRPr="005C7ED3">
            <w:rPr>
              <w:rFonts w:ascii="Arial" w:hAnsi="Arial" w:cs="Arial"/>
            </w:rPr>
            <w:fldChar w:fldCharType="separate"/>
          </w:r>
          <w:r w:rsidR="00C94C3B" w:rsidRPr="00C94C3B">
            <w:rPr>
              <w:rFonts w:ascii="Arial" w:hAnsi="Arial" w:cs="Arial"/>
              <w:noProof/>
            </w:rPr>
            <w:t>(Baekgaard, et al., 2014)</w:t>
          </w:r>
          <w:r w:rsidR="00397795" w:rsidRPr="005C7ED3">
            <w:rPr>
              <w:rFonts w:ascii="Arial" w:hAnsi="Arial" w:cs="Arial"/>
            </w:rPr>
            <w:fldChar w:fldCharType="end"/>
          </w:r>
        </w:sdtContent>
      </w:sdt>
      <w:r w:rsidR="00FD5CE3" w:rsidRPr="005C7ED3">
        <w:rPr>
          <w:rFonts w:ascii="Arial" w:hAnsi="Arial" w:cs="Arial"/>
        </w:rPr>
        <w:t>,</w:t>
      </w:r>
      <w:r w:rsidR="008A084F" w:rsidRPr="005C7ED3">
        <w:rPr>
          <w:rFonts w:ascii="Arial" w:hAnsi="Arial" w:cs="Arial"/>
        </w:rPr>
        <w:t xml:space="preserve"> and go some way to ensuring the public are aware of </w:t>
      </w:r>
      <w:r w:rsidR="00C87B17">
        <w:rPr>
          <w:rFonts w:ascii="Arial" w:hAnsi="Arial" w:cs="Arial"/>
        </w:rPr>
        <w:t>Commissioners</w:t>
      </w:r>
      <w:r w:rsidR="00E20890">
        <w:rPr>
          <w:rFonts w:ascii="Arial" w:hAnsi="Arial" w:cs="Arial"/>
        </w:rPr>
        <w:t xml:space="preserve"> </w:t>
      </w:r>
      <w:r w:rsidR="00E20890" w:rsidRPr="00C87B17">
        <w:rPr>
          <w:rFonts w:ascii="Arial" w:hAnsi="Arial" w:cs="Arial"/>
        </w:rPr>
        <w:t>–</w:t>
      </w:r>
      <w:r w:rsidR="008A084F" w:rsidRPr="005C7ED3">
        <w:rPr>
          <w:rFonts w:ascii="Arial" w:hAnsi="Arial" w:cs="Arial"/>
        </w:rPr>
        <w:t xml:space="preserve"> a key to their success according to Chambers</w:t>
      </w:r>
      <w:sdt>
        <w:sdtPr>
          <w:rPr>
            <w:rFonts w:ascii="Arial" w:hAnsi="Arial" w:cs="Arial"/>
          </w:rPr>
          <w:id w:val="-197399781"/>
          <w:citation/>
        </w:sdtPr>
        <w:sdtContent>
          <w:r w:rsidR="008A084F" w:rsidRPr="005C7ED3">
            <w:rPr>
              <w:rFonts w:ascii="Arial" w:hAnsi="Arial" w:cs="Arial"/>
            </w:rPr>
            <w:fldChar w:fldCharType="begin"/>
          </w:r>
          <w:r w:rsidR="008A084F" w:rsidRPr="005C7ED3">
            <w:rPr>
              <w:rFonts w:ascii="Arial" w:hAnsi="Arial" w:cs="Arial"/>
            </w:rPr>
            <w:instrText xml:space="preserve">CITATION Cha14 \n  \t  \l 2057 </w:instrText>
          </w:r>
          <w:r w:rsidR="008A084F"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(2014)</w:t>
          </w:r>
          <w:r w:rsidR="008A084F" w:rsidRPr="005C7ED3">
            <w:rPr>
              <w:rFonts w:ascii="Arial" w:hAnsi="Arial" w:cs="Arial"/>
            </w:rPr>
            <w:fldChar w:fldCharType="end"/>
          </w:r>
        </w:sdtContent>
      </w:sdt>
      <w:r w:rsidR="008A084F" w:rsidRPr="005C7ED3">
        <w:rPr>
          <w:rFonts w:ascii="Arial" w:hAnsi="Arial" w:cs="Arial"/>
        </w:rPr>
        <w:t>.</w:t>
      </w:r>
      <w:r w:rsidR="00FD5CE3" w:rsidRPr="005C7ED3">
        <w:rPr>
          <w:rFonts w:ascii="Arial" w:hAnsi="Arial" w:cs="Arial"/>
        </w:rPr>
        <w:t xml:space="preserve"> </w:t>
      </w:r>
      <w:r w:rsidR="008A084F" w:rsidRPr="005C7ED3">
        <w:rPr>
          <w:rFonts w:ascii="Arial" w:hAnsi="Arial" w:cs="Arial"/>
        </w:rPr>
        <w:t>However,</w:t>
      </w:r>
      <w:r w:rsidR="00FD5CE3" w:rsidRPr="005C7ED3">
        <w:rPr>
          <w:rFonts w:ascii="Arial" w:hAnsi="Arial" w:cs="Arial"/>
        </w:rPr>
        <w:t xml:space="preserve"> I fear that they may not be enough, and the issues of politics, personality</w:t>
      </w:r>
      <w:r w:rsidR="00E20890" w:rsidRPr="00C87B17">
        <w:rPr>
          <w:rFonts w:ascii="Arial" w:hAnsi="Arial" w:cs="Arial"/>
        </w:rPr>
        <w:t>,</w:t>
      </w:r>
      <w:r w:rsidR="00FD5CE3" w:rsidRPr="005C7ED3">
        <w:rPr>
          <w:rFonts w:ascii="Arial" w:hAnsi="Arial" w:cs="Arial"/>
        </w:rPr>
        <w:t xml:space="preserve"> and power </w:t>
      </w:r>
      <w:r w:rsidRPr="005C7ED3">
        <w:rPr>
          <w:rFonts w:ascii="Arial" w:hAnsi="Arial" w:cs="Arial"/>
        </w:rPr>
        <w:t xml:space="preserve">could even </w:t>
      </w:r>
      <w:proofErr w:type="gramStart"/>
      <w:r w:rsidRPr="005C7ED3">
        <w:rPr>
          <w:rFonts w:ascii="Arial" w:hAnsi="Arial" w:cs="Arial"/>
        </w:rPr>
        <w:t>been</w:t>
      </w:r>
      <w:proofErr w:type="gramEnd"/>
      <w:r w:rsidRPr="005C7ED3">
        <w:rPr>
          <w:rFonts w:ascii="Arial" w:hAnsi="Arial" w:cs="Arial"/>
        </w:rPr>
        <w:t xml:space="preserve"> exasperated should the mandate become stronger. </w:t>
      </w:r>
      <w:r w:rsidR="00FD5CE3" w:rsidRPr="005C7ED3">
        <w:rPr>
          <w:rFonts w:ascii="Arial" w:hAnsi="Arial" w:cs="Arial"/>
        </w:rPr>
        <w:t xml:space="preserve"> </w:t>
      </w:r>
    </w:p>
    <w:p w14:paraId="60F3A379" w14:textId="0B02B1C5" w:rsidR="008725AA" w:rsidRPr="005C7ED3" w:rsidRDefault="008725AA" w:rsidP="005C7ED3">
      <w:pPr>
        <w:pStyle w:val="paragraph"/>
        <w:spacing w:before="0" w:beforeAutospacing="0" w:after="0" w:afterAutospacing="0" w:line="480" w:lineRule="auto"/>
        <w:jc w:val="both"/>
        <w:textAlignment w:val="baseline"/>
        <w:rPr>
          <w:rFonts w:ascii="Arial" w:hAnsi="Arial" w:cs="Arial"/>
        </w:rPr>
      </w:pPr>
    </w:p>
    <w:p w14:paraId="0B375F32" w14:textId="44890CE4" w:rsidR="008725AA" w:rsidRPr="005C7ED3" w:rsidRDefault="008725AA"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To lower costs I would look at creating larger force areas</w:t>
      </w:r>
      <w:r w:rsidR="00A572BF">
        <w:rPr>
          <w:rFonts w:ascii="Arial" w:hAnsi="Arial" w:cs="Arial"/>
        </w:rPr>
        <w:t xml:space="preserve"> </w:t>
      </w:r>
      <w:r w:rsidR="00A572BF" w:rsidRPr="00C87B17">
        <w:rPr>
          <w:rFonts w:ascii="Arial" w:hAnsi="Arial" w:cs="Arial"/>
        </w:rPr>
        <w:t>and</w:t>
      </w:r>
      <w:r w:rsidRPr="005C7ED3">
        <w:rPr>
          <w:rFonts w:ascii="Arial" w:hAnsi="Arial" w:cs="Arial"/>
        </w:rPr>
        <w:t xml:space="preserve"> reducing the number of individuals at the top end of the governance structures. </w:t>
      </w:r>
      <w:r w:rsidRPr="00C87B17">
        <w:rPr>
          <w:rFonts w:ascii="Arial" w:hAnsi="Arial" w:cs="Arial"/>
        </w:rPr>
        <w:t xml:space="preserve">The </w:t>
      </w:r>
      <w:r w:rsidR="00C87B17" w:rsidRPr="00C87B17">
        <w:rPr>
          <w:rFonts w:ascii="Arial" w:hAnsi="Arial" w:cs="Arial"/>
        </w:rPr>
        <w:t>disproportionate</w:t>
      </w:r>
      <w:r w:rsidR="00C87B17">
        <w:rPr>
          <w:rFonts w:ascii="Arial" w:hAnsi="Arial" w:cs="Arial"/>
        </w:rPr>
        <w:t xml:space="preserve"> cost</w:t>
      </w:r>
      <w:r w:rsidRPr="005C7ED3">
        <w:rPr>
          <w:rFonts w:ascii="Arial" w:hAnsi="Arial" w:cs="Arial"/>
        </w:rPr>
        <w:t xml:space="preserve"> of different offices, with different amounts of staff in forces of a similar nature have done nothing to improve the apparent transparency issue which the reforms were meant to address</w:t>
      </w:r>
      <w:sdt>
        <w:sdtPr>
          <w:rPr>
            <w:rFonts w:ascii="Arial" w:hAnsi="Arial" w:cs="Arial"/>
          </w:rPr>
          <w:id w:val="2049795921"/>
          <w:citation/>
        </w:sdtPr>
        <w:sdtContent>
          <w:r w:rsidRPr="005C7ED3">
            <w:rPr>
              <w:rFonts w:ascii="Arial" w:hAnsi="Arial" w:cs="Arial"/>
            </w:rPr>
            <w:fldChar w:fldCharType="begin"/>
          </w:r>
          <w:r w:rsidRPr="005C7ED3">
            <w:rPr>
              <w:rFonts w:ascii="Arial" w:hAnsi="Arial" w:cs="Arial"/>
            </w:rPr>
            <w:instrText xml:space="preserve"> CITATION Cas13 \l 2057 </w:instrText>
          </w:r>
          <w:r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(Casciani, 2013)</w:t>
          </w:r>
          <w:r w:rsidRPr="005C7ED3">
            <w:rPr>
              <w:rFonts w:ascii="Arial" w:hAnsi="Arial" w:cs="Arial"/>
            </w:rPr>
            <w:fldChar w:fldCharType="end"/>
          </w:r>
        </w:sdtContent>
      </w:sdt>
      <w:r w:rsidR="00863014">
        <w:rPr>
          <w:rFonts w:ascii="Arial" w:hAnsi="Arial" w:cs="Arial"/>
        </w:rPr>
        <w:t xml:space="preserve">. </w:t>
      </w:r>
      <w:r w:rsidR="0033150C" w:rsidRPr="00C87B17">
        <w:rPr>
          <w:rFonts w:ascii="Arial" w:hAnsi="Arial" w:cs="Arial"/>
        </w:rPr>
        <w:t>It is these disparities</w:t>
      </w:r>
      <w:r w:rsidR="00584FA3" w:rsidRPr="00C87B17">
        <w:rPr>
          <w:rFonts w:ascii="Arial" w:hAnsi="Arial" w:cs="Arial"/>
        </w:rPr>
        <w:t>, which make</w:t>
      </w:r>
      <w:r w:rsidRPr="00C87B17">
        <w:rPr>
          <w:rFonts w:ascii="Arial" w:hAnsi="Arial" w:cs="Arial"/>
        </w:rPr>
        <w:t xml:space="preserve"> merging forces together</w:t>
      </w:r>
      <w:r w:rsidR="00C4442E" w:rsidRPr="00C87B17">
        <w:rPr>
          <w:rFonts w:ascii="Arial" w:hAnsi="Arial" w:cs="Arial"/>
        </w:rPr>
        <w:t xml:space="preserve"> –</w:t>
      </w:r>
      <w:r w:rsidRPr="00C87B17">
        <w:rPr>
          <w:rFonts w:ascii="Arial" w:hAnsi="Arial" w:cs="Arial"/>
        </w:rPr>
        <w:t xml:space="preserve"> </w:t>
      </w:r>
      <w:r w:rsidR="0080241C">
        <w:rPr>
          <w:rFonts w:ascii="Arial" w:hAnsi="Arial" w:cs="Arial"/>
        </w:rPr>
        <w:t>in an</w:t>
      </w:r>
      <w:r w:rsidR="00CF7C7C" w:rsidRPr="00C87B17">
        <w:rPr>
          <w:rFonts w:ascii="Arial" w:hAnsi="Arial" w:cs="Arial"/>
        </w:rPr>
        <w:t xml:space="preserve"> </w:t>
      </w:r>
      <w:r w:rsidRPr="00C87B17">
        <w:rPr>
          <w:rFonts w:ascii="Arial" w:hAnsi="Arial" w:cs="Arial"/>
        </w:rPr>
        <w:t xml:space="preserve">all Wales </w:t>
      </w:r>
      <w:r w:rsidR="0080241C" w:rsidRPr="00C87B17">
        <w:rPr>
          <w:rFonts w:ascii="Arial" w:hAnsi="Arial" w:cs="Arial"/>
        </w:rPr>
        <w:t>approach</w:t>
      </w:r>
      <w:r w:rsidR="0080241C">
        <w:rPr>
          <w:rFonts w:ascii="Arial" w:hAnsi="Arial" w:cs="Arial"/>
        </w:rPr>
        <w:t xml:space="preserve">, </w:t>
      </w:r>
      <w:r w:rsidR="0080241C" w:rsidRPr="00C87B17">
        <w:rPr>
          <w:rFonts w:ascii="Arial" w:hAnsi="Arial" w:cs="Arial"/>
        </w:rPr>
        <w:t>similar</w:t>
      </w:r>
      <w:r w:rsidRPr="00C87B17">
        <w:rPr>
          <w:rFonts w:ascii="Arial" w:hAnsi="Arial" w:cs="Arial"/>
        </w:rPr>
        <w:t xml:space="preserve"> to th</w:t>
      </w:r>
      <w:r w:rsidR="00CF7C7C" w:rsidRPr="00C87B17">
        <w:rPr>
          <w:rFonts w:ascii="Arial" w:hAnsi="Arial" w:cs="Arial"/>
        </w:rPr>
        <w:t>e system that</w:t>
      </w:r>
      <w:r w:rsidRPr="00C87B17">
        <w:rPr>
          <w:rFonts w:ascii="Arial" w:hAnsi="Arial" w:cs="Arial"/>
        </w:rPr>
        <w:t xml:space="preserve"> Scotland have implemented</w:t>
      </w:r>
      <w:r w:rsidR="00C4442E" w:rsidRPr="00C87B17">
        <w:rPr>
          <w:rFonts w:ascii="Arial" w:hAnsi="Arial" w:cs="Arial"/>
        </w:rPr>
        <w:t xml:space="preserve"> – </w:t>
      </w:r>
      <w:r w:rsidRPr="00C87B17">
        <w:rPr>
          <w:rFonts w:ascii="Arial" w:hAnsi="Arial" w:cs="Arial"/>
        </w:rPr>
        <w:t>a serious consideration.</w:t>
      </w:r>
      <w:r w:rsidRPr="005C7ED3">
        <w:rPr>
          <w:rFonts w:ascii="Arial" w:hAnsi="Arial" w:cs="Arial"/>
        </w:rPr>
        <w:t xml:space="preserve"> Although</w:t>
      </w:r>
      <w:r w:rsidR="00030776">
        <w:rPr>
          <w:rFonts w:ascii="Arial" w:hAnsi="Arial" w:cs="Arial"/>
        </w:rPr>
        <w:t xml:space="preserve"> </w:t>
      </w:r>
      <w:r w:rsidR="00D45B82" w:rsidRPr="00A76BE0">
        <w:rPr>
          <w:rFonts w:ascii="Arial" w:hAnsi="Arial" w:cs="Arial"/>
        </w:rPr>
        <w:t>this suggestion</w:t>
      </w:r>
      <w:r w:rsidR="00D45B82">
        <w:rPr>
          <w:rFonts w:ascii="Arial" w:hAnsi="Arial" w:cs="Arial"/>
        </w:rPr>
        <w:t xml:space="preserve"> </w:t>
      </w:r>
      <w:r w:rsidRPr="005C7ED3">
        <w:rPr>
          <w:rFonts w:ascii="Arial" w:hAnsi="Arial" w:cs="Arial"/>
        </w:rPr>
        <w:t xml:space="preserve">is not without </w:t>
      </w:r>
      <w:r w:rsidR="00D45B82" w:rsidRPr="00A76BE0">
        <w:rPr>
          <w:rFonts w:ascii="Arial" w:hAnsi="Arial" w:cs="Arial"/>
        </w:rPr>
        <w:t xml:space="preserve">its own </w:t>
      </w:r>
      <w:r w:rsidRPr="00A76BE0">
        <w:rPr>
          <w:rFonts w:ascii="Arial" w:hAnsi="Arial" w:cs="Arial"/>
        </w:rPr>
        <w:t>pitfall</w:t>
      </w:r>
      <w:r w:rsidR="00D45B82" w:rsidRPr="00A76BE0">
        <w:rPr>
          <w:rFonts w:ascii="Arial" w:hAnsi="Arial" w:cs="Arial"/>
        </w:rPr>
        <w:t>s</w:t>
      </w:r>
      <w:r w:rsidRPr="00A76BE0">
        <w:rPr>
          <w:rFonts w:ascii="Arial" w:hAnsi="Arial" w:cs="Arial"/>
        </w:rPr>
        <w:t>,</w:t>
      </w:r>
      <w:r w:rsidRPr="005C7ED3">
        <w:rPr>
          <w:rFonts w:ascii="Arial" w:hAnsi="Arial" w:cs="Arial"/>
        </w:rPr>
        <w:t xml:space="preserve"> </w:t>
      </w:r>
      <w:r w:rsidR="00574BB8" w:rsidRPr="005C7ED3">
        <w:rPr>
          <w:rFonts w:ascii="Arial" w:hAnsi="Arial" w:cs="Arial"/>
        </w:rPr>
        <w:t>given Loveday’</w:t>
      </w:r>
      <w:r w:rsidR="00D27C78" w:rsidRPr="005C7ED3">
        <w:rPr>
          <w:rFonts w:ascii="Arial" w:hAnsi="Arial" w:cs="Arial"/>
        </w:rPr>
        <w:t xml:space="preserve">s </w:t>
      </w:r>
      <w:sdt>
        <w:sdtPr>
          <w:rPr>
            <w:rFonts w:ascii="Arial" w:hAnsi="Arial" w:cs="Arial"/>
          </w:rPr>
          <w:id w:val="246542612"/>
          <w:citation/>
        </w:sdtPr>
        <w:sdtContent>
          <w:r w:rsidR="00574BB8" w:rsidRPr="005C7ED3">
            <w:rPr>
              <w:rFonts w:ascii="Arial" w:hAnsi="Arial" w:cs="Arial"/>
            </w:rPr>
            <w:fldChar w:fldCharType="begin"/>
          </w:r>
          <w:r w:rsidR="00574BB8" w:rsidRPr="005C7ED3">
            <w:rPr>
              <w:rFonts w:ascii="Arial" w:hAnsi="Arial" w:cs="Arial"/>
            </w:rPr>
            <w:instrText xml:space="preserve">CITATION Lov18 \n  \t  \l 2057 </w:instrText>
          </w:r>
          <w:r w:rsidR="00574BB8" w:rsidRPr="005C7ED3">
            <w:rPr>
              <w:rFonts w:ascii="Arial" w:hAnsi="Arial" w:cs="Arial"/>
            </w:rPr>
            <w:fldChar w:fldCharType="separate"/>
          </w:r>
          <w:r w:rsidR="00C94C3B" w:rsidRPr="00C94C3B">
            <w:rPr>
              <w:rFonts w:ascii="Arial" w:hAnsi="Arial" w:cs="Arial"/>
              <w:noProof/>
            </w:rPr>
            <w:t>(2018)</w:t>
          </w:r>
          <w:r w:rsidR="00574BB8" w:rsidRPr="005C7ED3">
            <w:rPr>
              <w:rFonts w:ascii="Arial" w:hAnsi="Arial" w:cs="Arial"/>
            </w:rPr>
            <w:fldChar w:fldCharType="end"/>
          </w:r>
        </w:sdtContent>
      </w:sdt>
      <w:r w:rsidR="00D27C78" w:rsidRPr="005C7ED3">
        <w:rPr>
          <w:rFonts w:ascii="Arial" w:hAnsi="Arial" w:cs="Arial"/>
        </w:rPr>
        <w:t xml:space="preserve"> </w:t>
      </w:r>
      <w:r w:rsidR="00574BB8" w:rsidRPr="005C7ED3">
        <w:rPr>
          <w:rFonts w:ascii="Arial" w:hAnsi="Arial" w:cs="Arial"/>
        </w:rPr>
        <w:t xml:space="preserve">observation that a lack of local accountability exists in Scottish Policing. A feature which would be at </w:t>
      </w:r>
      <w:r w:rsidR="00A22475" w:rsidRPr="00A76BE0">
        <w:rPr>
          <w:rFonts w:ascii="Arial" w:hAnsi="Arial" w:cs="Arial"/>
        </w:rPr>
        <w:t>odds</w:t>
      </w:r>
      <w:r w:rsidR="00574BB8" w:rsidRPr="005C7ED3">
        <w:rPr>
          <w:rFonts w:ascii="Arial" w:hAnsi="Arial" w:cs="Arial"/>
        </w:rPr>
        <w:t xml:space="preserve"> with </w:t>
      </w:r>
      <w:r w:rsidR="00A22475" w:rsidRPr="00A76BE0">
        <w:rPr>
          <w:rFonts w:ascii="Arial" w:hAnsi="Arial" w:cs="Arial"/>
        </w:rPr>
        <w:t>the</w:t>
      </w:r>
      <w:r w:rsidR="00A22475">
        <w:rPr>
          <w:rFonts w:ascii="Arial" w:hAnsi="Arial" w:cs="Arial"/>
        </w:rPr>
        <w:t xml:space="preserve"> </w:t>
      </w:r>
      <w:r w:rsidR="00574BB8" w:rsidRPr="005C7ED3">
        <w:rPr>
          <w:rFonts w:ascii="Arial" w:hAnsi="Arial" w:cs="Arial"/>
        </w:rPr>
        <w:t>community involvement</w:t>
      </w:r>
      <w:r w:rsidR="00A22475">
        <w:rPr>
          <w:rFonts w:ascii="Arial" w:hAnsi="Arial" w:cs="Arial"/>
        </w:rPr>
        <w:t xml:space="preserve"> </w:t>
      </w:r>
      <w:r w:rsidR="00A22475" w:rsidRPr="00A76BE0">
        <w:rPr>
          <w:rFonts w:ascii="Arial" w:hAnsi="Arial" w:cs="Arial"/>
        </w:rPr>
        <w:t>that</w:t>
      </w:r>
      <w:r w:rsidR="00574BB8" w:rsidRPr="005C7ED3">
        <w:rPr>
          <w:rFonts w:ascii="Arial" w:hAnsi="Arial" w:cs="Arial"/>
        </w:rPr>
        <w:t xml:space="preserve"> the Welsh Government </w:t>
      </w:r>
      <w:sdt>
        <w:sdtPr>
          <w:rPr>
            <w:rFonts w:ascii="Arial" w:hAnsi="Arial" w:cs="Arial"/>
          </w:rPr>
          <w:id w:val="1473795595"/>
          <w:citation/>
        </w:sdtPr>
        <w:sdtContent>
          <w:r w:rsidR="00574BB8" w:rsidRPr="005C7ED3">
            <w:rPr>
              <w:rFonts w:ascii="Arial" w:hAnsi="Arial" w:cs="Arial"/>
            </w:rPr>
            <w:fldChar w:fldCharType="begin"/>
          </w:r>
          <w:r w:rsidR="00574BB8" w:rsidRPr="005C7ED3">
            <w:rPr>
              <w:rFonts w:ascii="Arial" w:hAnsi="Arial" w:cs="Arial"/>
            </w:rPr>
            <w:instrText xml:space="preserve">CITATION Wel21 \n  \t  \l 2057 </w:instrText>
          </w:r>
          <w:r w:rsidR="00574BB8" w:rsidRPr="005C7ED3">
            <w:rPr>
              <w:rFonts w:ascii="Arial" w:hAnsi="Arial" w:cs="Arial"/>
            </w:rPr>
            <w:fldChar w:fldCharType="separate"/>
          </w:r>
          <w:r w:rsidR="00C94C3B" w:rsidRPr="00C94C3B">
            <w:rPr>
              <w:rFonts w:ascii="Arial" w:hAnsi="Arial" w:cs="Arial"/>
              <w:noProof/>
            </w:rPr>
            <w:t>(2021)</w:t>
          </w:r>
          <w:r w:rsidR="00574BB8" w:rsidRPr="005C7ED3">
            <w:rPr>
              <w:rFonts w:ascii="Arial" w:hAnsi="Arial" w:cs="Arial"/>
            </w:rPr>
            <w:fldChar w:fldCharType="end"/>
          </w:r>
        </w:sdtContent>
      </w:sdt>
      <w:r w:rsidR="00574BB8" w:rsidRPr="005C7ED3">
        <w:rPr>
          <w:rFonts w:ascii="Arial" w:hAnsi="Arial" w:cs="Arial"/>
        </w:rPr>
        <w:t xml:space="preserve"> is trying to achieve.</w:t>
      </w:r>
    </w:p>
    <w:p w14:paraId="194EA80A" w14:textId="77777777" w:rsidR="00431C54" w:rsidRPr="005C7ED3" w:rsidRDefault="00431C54" w:rsidP="005C7ED3">
      <w:pPr>
        <w:pStyle w:val="paragraph"/>
        <w:spacing w:before="0" w:beforeAutospacing="0" w:after="0" w:afterAutospacing="0" w:line="480" w:lineRule="auto"/>
        <w:jc w:val="both"/>
        <w:textAlignment w:val="baseline"/>
        <w:rPr>
          <w:rFonts w:ascii="Arial" w:hAnsi="Arial" w:cs="Arial"/>
        </w:rPr>
      </w:pPr>
    </w:p>
    <w:p w14:paraId="788BE0EF" w14:textId="058FE884" w:rsidR="00431C54" w:rsidRPr="005C7ED3" w:rsidRDefault="00431C54"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Lord Stevens</w:t>
      </w:r>
      <w:sdt>
        <w:sdtPr>
          <w:rPr>
            <w:rFonts w:ascii="Arial" w:hAnsi="Arial" w:cs="Arial"/>
          </w:rPr>
          <w:id w:val="-928198123"/>
          <w:citation/>
        </w:sdtPr>
        <w:sdtContent>
          <w:r w:rsidRPr="005C7ED3">
            <w:rPr>
              <w:rFonts w:ascii="Arial" w:hAnsi="Arial" w:cs="Arial"/>
            </w:rPr>
            <w:fldChar w:fldCharType="begin"/>
          </w:r>
          <w:r w:rsidRPr="005C7ED3">
            <w:rPr>
              <w:rFonts w:ascii="Arial" w:hAnsi="Arial" w:cs="Arial"/>
            </w:rPr>
            <w:instrText xml:space="preserve">CITATION Rep13 \n  \t  \l 2057 </w:instrText>
          </w:r>
          <w:r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(2013)</w:t>
          </w:r>
          <w:r w:rsidRPr="005C7ED3">
            <w:rPr>
              <w:rFonts w:ascii="Arial" w:hAnsi="Arial" w:cs="Arial"/>
            </w:rPr>
            <w:fldChar w:fldCharType="end"/>
          </w:r>
        </w:sdtContent>
      </w:sdt>
      <w:r w:rsidRPr="005C7ED3">
        <w:rPr>
          <w:rFonts w:ascii="Arial" w:hAnsi="Arial" w:cs="Arial"/>
        </w:rPr>
        <w:t xml:space="preserve"> in his damming report of policing</w:t>
      </w:r>
      <w:r w:rsidR="002B1759" w:rsidRPr="00A76BE0">
        <w:rPr>
          <w:rFonts w:ascii="Arial" w:hAnsi="Arial" w:cs="Arial"/>
        </w:rPr>
        <w:t>,</w:t>
      </w:r>
      <w:r w:rsidRPr="005C7ED3">
        <w:rPr>
          <w:rFonts w:ascii="Arial" w:hAnsi="Arial" w:cs="Arial"/>
        </w:rPr>
        <w:t xml:space="preserve"> made a case for one Welsh force, with local government being involved in the appointment of local commanders. Essentially making the top of the tree smaller, with the roots going further into society. This approach, particularly the local commander element was echoed by Loveday </w:t>
      </w:r>
      <w:sdt>
        <w:sdtPr>
          <w:rPr>
            <w:rFonts w:ascii="Arial" w:hAnsi="Arial" w:cs="Arial"/>
          </w:rPr>
          <w:id w:val="-104818233"/>
          <w:citation/>
        </w:sdtPr>
        <w:sdtContent>
          <w:r w:rsidRPr="005C7ED3">
            <w:rPr>
              <w:rFonts w:ascii="Arial" w:hAnsi="Arial" w:cs="Arial"/>
            </w:rPr>
            <w:fldChar w:fldCharType="begin"/>
          </w:r>
          <w:r w:rsidRPr="005C7ED3">
            <w:rPr>
              <w:rFonts w:ascii="Arial" w:hAnsi="Arial" w:cs="Arial"/>
            </w:rPr>
            <w:instrText xml:space="preserve">CITATION Lov18 \n  \t  \l 2057 </w:instrText>
          </w:r>
          <w:r w:rsidRPr="005C7ED3">
            <w:rPr>
              <w:rFonts w:ascii="Arial" w:hAnsi="Arial" w:cs="Arial"/>
            </w:rPr>
            <w:fldChar w:fldCharType="separate"/>
          </w:r>
          <w:r w:rsidR="00C94C3B" w:rsidRPr="00C94C3B">
            <w:rPr>
              <w:rFonts w:ascii="Arial" w:hAnsi="Arial" w:cs="Arial"/>
              <w:noProof/>
            </w:rPr>
            <w:t>(2018)</w:t>
          </w:r>
          <w:r w:rsidRPr="005C7ED3">
            <w:rPr>
              <w:rFonts w:ascii="Arial" w:hAnsi="Arial" w:cs="Arial"/>
            </w:rPr>
            <w:fldChar w:fldCharType="end"/>
          </w:r>
        </w:sdtContent>
      </w:sdt>
      <w:r w:rsidRPr="005C7ED3">
        <w:rPr>
          <w:rFonts w:ascii="Arial" w:hAnsi="Arial" w:cs="Arial"/>
        </w:rPr>
        <w:t xml:space="preserve">  who suggested it would </w:t>
      </w:r>
      <w:r w:rsidR="00026C44">
        <w:rPr>
          <w:rFonts w:ascii="Arial" w:hAnsi="Arial" w:cs="Arial"/>
        </w:rPr>
        <w:t>embed</w:t>
      </w:r>
      <w:r w:rsidRPr="005C7ED3">
        <w:rPr>
          <w:rFonts w:ascii="Arial" w:hAnsi="Arial" w:cs="Arial"/>
        </w:rPr>
        <w:t xml:space="preserve"> the </w:t>
      </w:r>
      <w:r w:rsidR="00026C44">
        <w:rPr>
          <w:rFonts w:ascii="Arial" w:hAnsi="Arial" w:cs="Arial"/>
        </w:rPr>
        <w:t>notion</w:t>
      </w:r>
      <w:r w:rsidRPr="005C7ED3">
        <w:rPr>
          <w:rFonts w:ascii="Arial" w:hAnsi="Arial" w:cs="Arial"/>
        </w:rPr>
        <w:t xml:space="preserve"> of local engagement</w:t>
      </w:r>
      <w:r w:rsidR="00026C44">
        <w:rPr>
          <w:rFonts w:ascii="Arial" w:hAnsi="Arial" w:cs="Arial"/>
        </w:rPr>
        <w:t>.</w:t>
      </w:r>
      <w:r w:rsidRPr="005C7ED3">
        <w:rPr>
          <w:rFonts w:ascii="Arial" w:hAnsi="Arial" w:cs="Arial"/>
        </w:rPr>
        <w:t xml:space="preserve"> Although a sound idea, I would go further. By expanding the top layer of governance to not only encapsulate police but the other emergency services along with local councils and the services in which they have primary remit. These bodies already share back office functions, and </w:t>
      </w:r>
      <w:r w:rsidRPr="00A76BE0">
        <w:rPr>
          <w:rFonts w:ascii="Arial" w:hAnsi="Arial" w:cs="Arial"/>
        </w:rPr>
        <w:t>even</w:t>
      </w:r>
      <w:r w:rsidR="001441FB" w:rsidRPr="00A76BE0">
        <w:rPr>
          <w:rFonts w:ascii="Arial" w:hAnsi="Arial" w:cs="Arial"/>
        </w:rPr>
        <w:t xml:space="preserve"> in some instances</w:t>
      </w:r>
      <w:r w:rsidR="00B174E9" w:rsidRPr="00A76BE0">
        <w:rPr>
          <w:rFonts w:ascii="Arial" w:hAnsi="Arial" w:cs="Arial"/>
        </w:rPr>
        <w:t>,</w:t>
      </w:r>
      <w:r w:rsidRPr="00A76BE0">
        <w:rPr>
          <w:rFonts w:ascii="Arial" w:hAnsi="Arial" w:cs="Arial"/>
        </w:rPr>
        <w:t xml:space="preserve"> estates</w:t>
      </w:r>
      <w:r w:rsidR="001441FB" w:rsidRPr="00A76BE0">
        <w:rPr>
          <w:rFonts w:ascii="Arial" w:hAnsi="Arial" w:cs="Arial"/>
        </w:rPr>
        <w:t>,</w:t>
      </w:r>
      <w:r w:rsidRPr="005C7ED3">
        <w:rPr>
          <w:rFonts w:ascii="Arial" w:hAnsi="Arial" w:cs="Arial"/>
        </w:rPr>
        <w:t xml:space="preserve"> with Abertillery Emergency Services Station becoming the first building to house fire, ambulance and police together. The cross party working of public services at an operational level is not only saving money but lives, as seen within Gwent Police with the innovative joint emergency unit which </w:t>
      </w:r>
      <w:r w:rsidRPr="00A76BE0">
        <w:rPr>
          <w:rFonts w:ascii="Arial" w:hAnsi="Arial" w:cs="Arial"/>
        </w:rPr>
        <w:t>p</w:t>
      </w:r>
      <w:r w:rsidR="0004505D" w:rsidRPr="00A76BE0">
        <w:rPr>
          <w:rFonts w:ascii="Arial" w:hAnsi="Arial" w:cs="Arial"/>
        </w:rPr>
        <w:t>laces</w:t>
      </w:r>
      <w:r w:rsidRPr="005C7ED3">
        <w:rPr>
          <w:rFonts w:ascii="Arial" w:hAnsi="Arial" w:cs="Arial"/>
        </w:rPr>
        <w:t xml:space="preserve"> police officers and paramedics in the same vehicle</w:t>
      </w:r>
      <w:sdt>
        <w:sdtPr>
          <w:rPr>
            <w:rFonts w:ascii="Arial" w:hAnsi="Arial" w:cs="Arial"/>
          </w:rPr>
          <w:id w:val="-648515869"/>
          <w:citation/>
        </w:sdtPr>
        <w:sdtContent>
          <w:r w:rsidRPr="005C7ED3">
            <w:rPr>
              <w:rFonts w:ascii="Arial" w:hAnsi="Arial" w:cs="Arial"/>
            </w:rPr>
            <w:fldChar w:fldCharType="begin"/>
          </w:r>
          <w:r w:rsidRPr="005C7ED3">
            <w:rPr>
              <w:rFonts w:ascii="Arial" w:hAnsi="Arial" w:cs="Arial"/>
            </w:rPr>
            <w:instrText xml:space="preserve"> CITATION Cit17 \l 2057 </w:instrText>
          </w:r>
          <w:r w:rsidRPr="005C7ED3">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(Citizens in Policing, 2017)</w:t>
          </w:r>
          <w:r w:rsidRPr="005C7ED3">
            <w:rPr>
              <w:rFonts w:ascii="Arial" w:hAnsi="Arial" w:cs="Arial"/>
            </w:rPr>
            <w:fldChar w:fldCharType="end"/>
          </w:r>
        </w:sdtContent>
      </w:sdt>
      <w:r w:rsidRPr="005C7ED3">
        <w:rPr>
          <w:rFonts w:ascii="Arial" w:hAnsi="Arial" w:cs="Arial"/>
        </w:rPr>
        <w:t xml:space="preserve">. </w:t>
      </w:r>
      <w:r w:rsidR="00A76BE0">
        <w:rPr>
          <w:rFonts w:ascii="Arial" w:hAnsi="Arial" w:cs="Arial"/>
        </w:rPr>
        <w:t>I</w:t>
      </w:r>
      <w:r w:rsidRPr="005C7ED3">
        <w:rPr>
          <w:rFonts w:ascii="Arial" w:hAnsi="Arial" w:cs="Arial"/>
        </w:rPr>
        <w:t xml:space="preserve">t may be a step </w:t>
      </w:r>
      <w:r w:rsidRPr="00A76BE0">
        <w:rPr>
          <w:rFonts w:ascii="Arial" w:hAnsi="Arial" w:cs="Arial"/>
        </w:rPr>
        <w:t>to</w:t>
      </w:r>
      <w:r w:rsidR="0004505D" w:rsidRPr="00A76BE0">
        <w:rPr>
          <w:rFonts w:ascii="Arial" w:hAnsi="Arial" w:cs="Arial"/>
        </w:rPr>
        <w:t>o</w:t>
      </w:r>
      <w:r w:rsidRPr="005C7ED3">
        <w:rPr>
          <w:rFonts w:ascii="Arial" w:hAnsi="Arial" w:cs="Arial"/>
        </w:rPr>
        <w:t xml:space="preserve"> far to confess that changes in governance of the police would save lives, but it would undoubtedly save time and money, and could, most importantly garner more interest from the public. </w:t>
      </w:r>
    </w:p>
    <w:p w14:paraId="7FD73044" w14:textId="77777777" w:rsidR="007F01C0" w:rsidRPr="005C7ED3" w:rsidRDefault="007F01C0" w:rsidP="005C7ED3">
      <w:pPr>
        <w:pStyle w:val="paragraph"/>
        <w:spacing w:before="0" w:beforeAutospacing="0" w:after="0" w:afterAutospacing="0" w:line="480" w:lineRule="auto"/>
        <w:jc w:val="both"/>
        <w:textAlignment w:val="baseline"/>
        <w:rPr>
          <w:rFonts w:ascii="Arial" w:hAnsi="Arial" w:cs="Arial"/>
        </w:rPr>
      </w:pPr>
    </w:p>
    <w:p w14:paraId="2A020A3D" w14:textId="6CC4B6A7" w:rsidR="000A0FBC" w:rsidRDefault="007F01C0"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As for the political aspect, </w:t>
      </w:r>
      <w:r w:rsidR="00902F59" w:rsidRPr="005C7ED3">
        <w:rPr>
          <w:rFonts w:ascii="Arial" w:hAnsi="Arial" w:cs="Arial"/>
        </w:rPr>
        <w:t>the inaugural election showed that there was a real taste for independent candidates, with 28% not affiliated to a political party</w:t>
      </w:r>
      <w:r w:rsidR="00AB1D90">
        <w:rPr>
          <w:rFonts w:ascii="Arial" w:hAnsi="Arial" w:cs="Arial"/>
        </w:rPr>
        <w:t xml:space="preserve">, </w:t>
      </w:r>
      <w:r w:rsidR="0094414B">
        <w:rPr>
          <w:rFonts w:ascii="Arial" w:hAnsi="Arial" w:cs="Arial"/>
        </w:rPr>
        <w:t xml:space="preserve">with </w:t>
      </w:r>
      <w:r w:rsidR="00902F59" w:rsidRPr="005C7ED3">
        <w:rPr>
          <w:rFonts w:ascii="Arial" w:hAnsi="Arial" w:cs="Arial"/>
        </w:rPr>
        <w:t xml:space="preserve">12 being elected </w:t>
      </w:r>
      <w:sdt>
        <w:sdtPr>
          <w:rPr>
            <w:rFonts w:ascii="Arial" w:hAnsi="Arial" w:cs="Arial"/>
          </w:rPr>
          <w:id w:val="1240829908"/>
          <w:citation/>
        </w:sdtPr>
        <w:sdtContent>
          <w:r w:rsidR="00902F59" w:rsidRPr="005C7ED3">
            <w:rPr>
              <w:rFonts w:ascii="Arial" w:hAnsi="Arial" w:cs="Arial"/>
            </w:rPr>
            <w:fldChar w:fldCharType="begin"/>
          </w:r>
          <w:r w:rsidR="00902F59" w:rsidRPr="005C7ED3">
            <w:rPr>
              <w:rFonts w:ascii="Arial" w:hAnsi="Arial" w:cs="Arial"/>
            </w:rPr>
            <w:instrText xml:space="preserve"> CITATION Ber12 \l 2057 </w:instrText>
          </w:r>
          <w:r w:rsidR="00902F59" w:rsidRPr="005C7ED3">
            <w:rPr>
              <w:rFonts w:ascii="Arial" w:hAnsi="Arial" w:cs="Arial"/>
            </w:rPr>
            <w:fldChar w:fldCharType="separate"/>
          </w:r>
          <w:r w:rsidR="00C94C3B" w:rsidRPr="00C94C3B">
            <w:rPr>
              <w:rFonts w:ascii="Arial" w:hAnsi="Arial" w:cs="Arial"/>
              <w:noProof/>
            </w:rPr>
            <w:t>(Berman, 2012)</w:t>
          </w:r>
          <w:r w:rsidR="00902F59" w:rsidRPr="005C7ED3">
            <w:rPr>
              <w:rFonts w:ascii="Arial" w:hAnsi="Arial" w:cs="Arial"/>
            </w:rPr>
            <w:fldChar w:fldCharType="end"/>
          </w:r>
        </w:sdtContent>
      </w:sdt>
      <w:r w:rsidR="00902F59" w:rsidRPr="005C7ED3">
        <w:rPr>
          <w:rFonts w:ascii="Arial" w:hAnsi="Arial" w:cs="Arial"/>
        </w:rPr>
        <w:t xml:space="preserve">. However, </w:t>
      </w:r>
      <w:r w:rsidRPr="005C7ED3">
        <w:rPr>
          <w:rFonts w:ascii="Arial" w:hAnsi="Arial" w:cs="Arial"/>
        </w:rPr>
        <w:t xml:space="preserve">there is recent evidence which suggests </w:t>
      </w:r>
      <w:r w:rsidR="0093327F" w:rsidRPr="005C7ED3">
        <w:rPr>
          <w:rFonts w:ascii="Arial" w:hAnsi="Arial" w:cs="Arial"/>
        </w:rPr>
        <w:t xml:space="preserve">that independent police and crime commissioners are less accountable than party politicians as they do not face the checks and balances of their party </w:t>
      </w:r>
      <w:sdt>
        <w:sdtPr>
          <w:rPr>
            <w:rFonts w:ascii="Arial" w:hAnsi="Arial" w:cs="Arial"/>
          </w:rPr>
          <w:id w:val="270518289"/>
          <w:citation/>
        </w:sdtPr>
        <w:sdtContent>
          <w:r w:rsidR="0093327F" w:rsidRPr="005C7ED3">
            <w:rPr>
              <w:rFonts w:ascii="Arial" w:hAnsi="Arial" w:cs="Arial"/>
            </w:rPr>
            <w:fldChar w:fldCharType="begin"/>
          </w:r>
          <w:r w:rsidR="0093327F" w:rsidRPr="005C7ED3">
            <w:rPr>
              <w:rFonts w:ascii="Arial" w:hAnsi="Arial" w:cs="Arial"/>
            </w:rPr>
            <w:instrText xml:space="preserve"> CITATION She20 \l 2057 </w:instrText>
          </w:r>
          <w:r w:rsidR="0093327F" w:rsidRPr="005C7ED3">
            <w:rPr>
              <w:rFonts w:ascii="Arial" w:hAnsi="Arial" w:cs="Arial"/>
            </w:rPr>
            <w:fldChar w:fldCharType="separate"/>
          </w:r>
          <w:r w:rsidR="00C94C3B" w:rsidRPr="00C94C3B">
            <w:rPr>
              <w:rFonts w:ascii="Arial" w:hAnsi="Arial" w:cs="Arial"/>
              <w:noProof/>
            </w:rPr>
            <w:t>(Shelford, 2020)</w:t>
          </w:r>
          <w:r w:rsidR="0093327F" w:rsidRPr="005C7ED3">
            <w:rPr>
              <w:rFonts w:ascii="Arial" w:hAnsi="Arial" w:cs="Arial"/>
            </w:rPr>
            <w:fldChar w:fldCharType="end"/>
          </w:r>
        </w:sdtContent>
      </w:sdt>
      <w:r w:rsidR="0093327F" w:rsidRPr="005C7ED3">
        <w:rPr>
          <w:rFonts w:ascii="Arial" w:hAnsi="Arial" w:cs="Arial"/>
        </w:rPr>
        <w:t>. The number of independent candidates currently in the role is at an all time low, and has consistently fallen since 2012, suggesting there isn’t the appetite, and that people</w:t>
      </w:r>
      <w:r w:rsidRPr="005C7ED3">
        <w:rPr>
          <w:rFonts w:ascii="Arial" w:hAnsi="Arial" w:cs="Arial"/>
        </w:rPr>
        <w:t xml:space="preserve"> </w:t>
      </w:r>
      <w:r w:rsidR="0093327F" w:rsidRPr="005C7ED3">
        <w:rPr>
          <w:rFonts w:ascii="Arial" w:hAnsi="Arial" w:cs="Arial"/>
        </w:rPr>
        <w:t xml:space="preserve">relate to political parties. </w:t>
      </w:r>
    </w:p>
    <w:p w14:paraId="2860D5AF" w14:textId="77777777" w:rsidR="000A0FBC" w:rsidRDefault="000A0FBC" w:rsidP="005C7ED3">
      <w:pPr>
        <w:pStyle w:val="paragraph"/>
        <w:spacing w:before="0" w:beforeAutospacing="0" w:after="0" w:afterAutospacing="0" w:line="480" w:lineRule="auto"/>
        <w:jc w:val="both"/>
        <w:textAlignment w:val="baseline"/>
        <w:rPr>
          <w:rFonts w:ascii="Arial" w:hAnsi="Arial" w:cs="Arial"/>
        </w:rPr>
      </w:pPr>
    </w:p>
    <w:p w14:paraId="019E0210" w14:textId="54930FB0" w:rsidR="0084306A" w:rsidRDefault="00AE665B" w:rsidP="005C7ED3">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It is clear that local accountability is vital, and that accountability can only be managed by a democratic vote</w:t>
      </w:r>
      <w:r w:rsidR="00431C54" w:rsidRPr="005C7ED3">
        <w:rPr>
          <w:rFonts w:ascii="Arial" w:hAnsi="Arial" w:cs="Arial"/>
        </w:rPr>
        <w:t xml:space="preserve">, and not having this aspect in the new system would </w:t>
      </w:r>
      <w:r w:rsidR="00D27C78" w:rsidRPr="005C7ED3">
        <w:rPr>
          <w:rFonts w:ascii="Arial" w:hAnsi="Arial" w:cs="Arial"/>
        </w:rPr>
        <w:t xml:space="preserve">risk falling into to a </w:t>
      </w:r>
      <w:r w:rsidR="00093BAA">
        <w:rPr>
          <w:rFonts w:ascii="Arial" w:hAnsi="Arial" w:cs="Arial"/>
        </w:rPr>
        <w:t xml:space="preserve">further </w:t>
      </w:r>
      <w:r w:rsidR="00431C54" w:rsidRPr="005C7ED3">
        <w:rPr>
          <w:rFonts w:ascii="Arial" w:hAnsi="Arial" w:cs="Arial"/>
        </w:rPr>
        <w:t xml:space="preserve">pitfall suffered by Scottish counterparts, </w:t>
      </w:r>
      <w:r w:rsidRPr="005C7ED3">
        <w:rPr>
          <w:rFonts w:ascii="Arial" w:hAnsi="Arial" w:cs="Arial"/>
        </w:rPr>
        <w:t>who are now seen to have a democratic deficit, given the main players in their governance structures are simply appointed, rather than elected</w:t>
      </w:r>
      <w:r w:rsidR="00431C54" w:rsidRPr="005C7ED3">
        <w:rPr>
          <w:rFonts w:ascii="Arial" w:hAnsi="Arial" w:cs="Arial"/>
        </w:rPr>
        <w:t xml:space="preserve"> </w:t>
      </w:r>
      <w:sdt>
        <w:sdtPr>
          <w:rPr>
            <w:rFonts w:ascii="Arial" w:hAnsi="Arial" w:cs="Arial"/>
          </w:rPr>
          <w:id w:val="1322230994"/>
          <w:citation/>
        </w:sdtPr>
        <w:sdtContent>
          <w:r w:rsidR="00431C54" w:rsidRPr="005C7ED3">
            <w:rPr>
              <w:rFonts w:ascii="Arial" w:hAnsi="Arial" w:cs="Arial"/>
            </w:rPr>
            <w:fldChar w:fldCharType="begin"/>
          </w:r>
          <w:r w:rsidR="00431C54" w:rsidRPr="005C7ED3">
            <w:rPr>
              <w:rFonts w:ascii="Arial" w:hAnsi="Arial" w:cs="Arial"/>
            </w:rPr>
            <w:instrText xml:space="preserve">CITATION Lov18 \t  \l 2057 </w:instrText>
          </w:r>
          <w:r w:rsidR="00431C54" w:rsidRPr="005C7ED3">
            <w:rPr>
              <w:rFonts w:ascii="Arial" w:hAnsi="Arial" w:cs="Arial"/>
            </w:rPr>
            <w:fldChar w:fldCharType="separate"/>
          </w:r>
          <w:r w:rsidR="00C94C3B" w:rsidRPr="00C94C3B">
            <w:rPr>
              <w:rFonts w:ascii="Arial" w:hAnsi="Arial" w:cs="Arial"/>
              <w:noProof/>
            </w:rPr>
            <w:t>(Loveday, 2018)</w:t>
          </w:r>
          <w:r w:rsidR="00431C54" w:rsidRPr="005C7ED3">
            <w:rPr>
              <w:rFonts w:ascii="Arial" w:hAnsi="Arial" w:cs="Arial"/>
            </w:rPr>
            <w:fldChar w:fldCharType="end"/>
          </w:r>
        </w:sdtContent>
      </w:sdt>
      <w:r w:rsidRPr="005C7ED3">
        <w:rPr>
          <w:rFonts w:ascii="Arial" w:hAnsi="Arial" w:cs="Arial"/>
        </w:rPr>
        <w:t>.</w:t>
      </w:r>
      <w:bookmarkStart w:id="1" w:name="_Hlk68685535"/>
      <w:r w:rsidR="00093BAA">
        <w:rPr>
          <w:rFonts w:ascii="Arial" w:hAnsi="Arial" w:cs="Arial"/>
        </w:rPr>
        <w:t xml:space="preserve"> Although there is a clear support for a political foundation to the governance of policing, there should, in light of </w:t>
      </w:r>
      <w:r w:rsidR="00093BAA" w:rsidRPr="00E65AB8">
        <w:rPr>
          <w:rFonts w:ascii="Arial" w:hAnsi="Arial" w:cs="Arial"/>
        </w:rPr>
        <w:t>over</w:t>
      </w:r>
      <w:r w:rsidR="006A009F" w:rsidRPr="00E65AB8">
        <w:rPr>
          <w:rFonts w:ascii="Arial" w:hAnsi="Arial" w:cs="Arial"/>
        </w:rPr>
        <w:t>-</w:t>
      </w:r>
      <w:r w:rsidR="00093BAA" w:rsidRPr="00E65AB8">
        <w:rPr>
          <w:rFonts w:ascii="Arial" w:hAnsi="Arial" w:cs="Arial"/>
        </w:rPr>
        <w:t>involvement</w:t>
      </w:r>
      <w:r w:rsidR="00093BAA">
        <w:rPr>
          <w:rFonts w:ascii="Arial" w:hAnsi="Arial" w:cs="Arial"/>
        </w:rPr>
        <w:t xml:space="preserve"> by the Home Office</w:t>
      </w:r>
      <w:r w:rsidR="005B2132">
        <w:rPr>
          <w:rFonts w:ascii="Arial" w:hAnsi="Arial" w:cs="Arial"/>
        </w:rPr>
        <w:t xml:space="preserve"> </w:t>
      </w:r>
      <w:r w:rsidR="005B2132" w:rsidRPr="00E65AB8">
        <w:rPr>
          <w:rFonts w:ascii="Arial" w:hAnsi="Arial" w:cs="Arial"/>
        </w:rPr>
        <w:t>– an issue accentuated</w:t>
      </w:r>
      <w:r w:rsidR="00093BAA" w:rsidRPr="00E65AB8">
        <w:rPr>
          <w:rFonts w:ascii="Arial" w:hAnsi="Arial" w:cs="Arial"/>
        </w:rPr>
        <w:t xml:space="preserve"> in recent days by the resignation of Andy Marsh, Chief Constable of Avon and Somerset</w:t>
      </w:r>
      <w:r w:rsidR="00943E6D" w:rsidRPr="00E65AB8">
        <w:rPr>
          <w:rFonts w:ascii="Arial" w:hAnsi="Arial" w:cs="Arial"/>
        </w:rPr>
        <w:t xml:space="preserve"> –</w:t>
      </w:r>
      <w:r w:rsidR="00093BAA" w:rsidRPr="00E65AB8">
        <w:rPr>
          <w:rFonts w:ascii="Arial" w:hAnsi="Arial" w:cs="Arial"/>
        </w:rPr>
        <w:t xml:space="preserve"> </w:t>
      </w:r>
      <w:r w:rsidR="00EC517B" w:rsidRPr="00E65AB8">
        <w:rPr>
          <w:rFonts w:ascii="Arial" w:hAnsi="Arial" w:cs="Arial"/>
        </w:rPr>
        <w:t>be a</w:t>
      </w:r>
      <w:r w:rsidR="00093BAA">
        <w:rPr>
          <w:rFonts w:ascii="Arial" w:hAnsi="Arial" w:cs="Arial"/>
        </w:rPr>
        <w:t xml:space="preserve"> distancing from </w:t>
      </w:r>
      <w:r w:rsidR="00F62DCF">
        <w:rPr>
          <w:rFonts w:ascii="Arial" w:hAnsi="Arial" w:cs="Arial"/>
        </w:rPr>
        <w:t>Westminster</w:t>
      </w:r>
      <w:r w:rsidR="00093BAA">
        <w:rPr>
          <w:rFonts w:ascii="Arial" w:hAnsi="Arial" w:cs="Arial"/>
        </w:rPr>
        <w:t>.</w:t>
      </w:r>
      <w:r w:rsidR="00943E6D">
        <w:rPr>
          <w:rFonts w:ascii="Arial" w:hAnsi="Arial" w:cs="Arial"/>
        </w:rPr>
        <w:t xml:space="preserve"> </w:t>
      </w:r>
      <w:r w:rsidR="00093BAA">
        <w:rPr>
          <w:rFonts w:ascii="Arial" w:hAnsi="Arial" w:cs="Arial"/>
        </w:rPr>
        <w:t>Devolving policing to Wales may not excuse political interference but at the very least would</w:t>
      </w:r>
      <w:r w:rsidR="00F62DCF">
        <w:rPr>
          <w:rFonts w:ascii="Arial" w:hAnsi="Arial" w:cs="Arial"/>
        </w:rPr>
        <w:t xml:space="preserve"> make it easier for forces to align their work with that of the wellbeing goals laid out by the Welsh Assembly</w:t>
      </w:r>
      <w:r w:rsidR="007A6CC1">
        <w:rPr>
          <w:rFonts w:ascii="Arial" w:hAnsi="Arial" w:cs="Arial"/>
        </w:rPr>
        <w:t>, and given other nations in the United Kingdom legislate for themselves, there is no rational argument for Wales to be unique</w:t>
      </w:r>
      <w:sdt>
        <w:sdtPr>
          <w:rPr>
            <w:rFonts w:ascii="Arial" w:hAnsi="Arial" w:cs="Arial"/>
          </w:rPr>
          <w:id w:val="-1427800534"/>
          <w:citation/>
        </w:sdtPr>
        <w:sdtContent>
          <w:r w:rsidR="007A6CC1">
            <w:rPr>
              <w:rFonts w:ascii="Arial" w:hAnsi="Arial" w:cs="Arial"/>
            </w:rPr>
            <w:fldChar w:fldCharType="begin"/>
          </w:r>
          <w:r w:rsidR="007A6CC1">
            <w:rPr>
              <w:rFonts w:ascii="Arial" w:hAnsi="Arial" w:cs="Arial"/>
            </w:rPr>
            <w:instrText xml:space="preserve"> CITATION Tho19 \l 2057 </w:instrText>
          </w:r>
          <w:r w:rsidR="007A6CC1">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(Thomas Commission, 2019)</w:t>
          </w:r>
          <w:r w:rsidR="007A6CC1">
            <w:rPr>
              <w:rFonts w:ascii="Arial" w:hAnsi="Arial" w:cs="Arial"/>
            </w:rPr>
            <w:fldChar w:fldCharType="end"/>
          </w:r>
        </w:sdtContent>
      </w:sdt>
      <w:r w:rsidR="007A6CC1">
        <w:rPr>
          <w:rFonts w:ascii="Arial" w:hAnsi="Arial" w:cs="Arial"/>
        </w:rPr>
        <w:t>.  However, o</w:t>
      </w:r>
      <w:r w:rsidR="00F62DCF">
        <w:rPr>
          <w:rFonts w:ascii="Arial" w:hAnsi="Arial" w:cs="Arial"/>
        </w:rPr>
        <w:t>pinion on the matter is split, unsurprisingly down the party lines</w:t>
      </w:r>
      <w:sdt>
        <w:sdtPr>
          <w:rPr>
            <w:rFonts w:ascii="Arial" w:hAnsi="Arial" w:cs="Arial"/>
          </w:rPr>
          <w:id w:val="-1843470374"/>
          <w:citation/>
        </w:sdtPr>
        <w:sdtContent>
          <w:r w:rsidR="00F62DCF">
            <w:rPr>
              <w:rFonts w:ascii="Arial" w:hAnsi="Arial" w:cs="Arial"/>
            </w:rPr>
            <w:fldChar w:fldCharType="begin"/>
          </w:r>
          <w:r w:rsidR="00F62DCF">
            <w:rPr>
              <w:rFonts w:ascii="Arial" w:hAnsi="Arial" w:cs="Arial"/>
            </w:rPr>
            <w:instrText xml:space="preserve"> CITATION BBC13 \l 2057 </w:instrText>
          </w:r>
          <w:r w:rsidR="00F62DCF">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(BBC News, 2013)</w:t>
          </w:r>
          <w:r w:rsidR="00F62DCF">
            <w:rPr>
              <w:rFonts w:ascii="Arial" w:hAnsi="Arial" w:cs="Arial"/>
            </w:rPr>
            <w:fldChar w:fldCharType="end"/>
          </w:r>
        </w:sdtContent>
      </w:sdt>
      <w:r w:rsidR="00F62DCF">
        <w:rPr>
          <w:rFonts w:ascii="Arial" w:hAnsi="Arial" w:cs="Arial"/>
        </w:rPr>
        <w:t xml:space="preserve">, </w:t>
      </w:r>
      <w:r w:rsidR="00315BD9">
        <w:rPr>
          <w:rFonts w:ascii="Arial" w:hAnsi="Arial" w:cs="Arial"/>
        </w:rPr>
        <w:t>with the tribal partisan climate of politics - where people side not with what was said, but who’s mouth it has come from</w:t>
      </w:r>
      <w:sdt>
        <w:sdtPr>
          <w:rPr>
            <w:rFonts w:ascii="Arial" w:hAnsi="Arial" w:cs="Arial"/>
          </w:rPr>
          <w:id w:val="1154410383"/>
          <w:citation/>
        </w:sdtPr>
        <w:sdtContent>
          <w:r w:rsidR="00315BD9">
            <w:rPr>
              <w:rFonts w:ascii="Arial" w:hAnsi="Arial" w:cs="Arial"/>
            </w:rPr>
            <w:fldChar w:fldCharType="begin"/>
          </w:r>
          <w:r w:rsidR="00315BD9">
            <w:rPr>
              <w:rFonts w:ascii="Arial" w:hAnsi="Arial" w:cs="Arial"/>
            </w:rPr>
            <w:instrText xml:space="preserve"> CITATION Lam20 \l 2057 </w:instrText>
          </w:r>
          <w:r w:rsidR="00315BD9">
            <w:rPr>
              <w:rFonts w:ascii="Arial" w:hAnsi="Arial" w:cs="Arial"/>
            </w:rPr>
            <w:fldChar w:fldCharType="separate"/>
          </w:r>
          <w:r w:rsidR="00C94C3B">
            <w:rPr>
              <w:rFonts w:ascii="Arial" w:hAnsi="Arial" w:cs="Arial"/>
              <w:noProof/>
            </w:rPr>
            <w:t xml:space="preserve"> </w:t>
          </w:r>
          <w:r w:rsidR="00C94C3B" w:rsidRPr="00C94C3B">
            <w:rPr>
              <w:rFonts w:ascii="Arial" w:hAnsi="Arial" w:cs="Arial"/>
              <w:noProof/>
            </w:rPr>
            <w:t>(Lammy, 2020)</w:t>
          </w:r>
          <w:r w:rsidR="00315BD9">
            <w:rPr>
              <w:rFonts w:ascii="Arial" w:hAnsi="Arial" w:cs="Arial"/>
            </w:rPr>
            <w:fldChar w:fldCharType="end"/>
          </w:r>
        </w:sdtContent>
      </w:sdt>
      <w:r w:rsidR="00315BD9">
        <w:rPr>
          <w:rFonts w:ascii="Arial" w:hAnsi="Arial" w:cs="Arial"/>
        </w:rPr>
        <w:t xml:space="preserve">, </w:t>
      </w:r>
      <w:r w:rsidR="00F62DCF">
        <w:rPr>
          <w:rFonts w:ascii="Arial" w:hAnsi="Arial" w:cs="Arial"/>
        </w:rPr>
        <w:t xml:space="preserve"> </w:t>
      </w:r>
      <w:r w:rsidR="00595F9B">
        <w:rPr>
          <w:rFonts w:ascii="Arial" w:hAnsi="Arial" w:cs="Arial"/>
        </w:rPr>
        <w:t>personifying the</w:t>
      </w:r>
      <w:r w:rsidR="00F62DCF">
        <w:rPr>
          <w:rFonts w:ascii="Arial" w:hAnsi="Arial" w:cs="Arial"/>
        </w:rPr>
        <w:t xml:space="preserve"> difficulty in </w:t>
      </w:r>
      <w:r w:rsidR="00F62DCF" w:rsidRPr="00E65AB8">
        <w:rPr>
          <w:rFonts w:ascii="Arial" w:hAnsi="Arial" w:cs="Arial"/>
        </w:rPr>
        <w:t>over</w:t>
      </w:r>
      <w:r w:rsidR="00DE74B3" w:rsidRPr="00E65AB8">
        <w:rPr>
          <w:rFonts w:ascii="Arial" w:hAnsi="Arial" w:cs="Arial"/>
        </w:rPr>
        <w:t>-</w:t>
      </w:r>
      <w:r w:rsidR="00F62DCF" w:rsidRPr="00E65AB8">
        <w:rPr>
          <w:rFonts w:ascii="Arial" w:hAnsi="Arial" w:cs="Arial"/>
        </w:rPr>
        <w:t>involving</w:t>
      </w:r>
      <w:r w:rsidR="00F62DCF">
        <w:rPr>
          <w:rFonts w:ascii="Arial" w:hAnsi="Arial" w:cs="Arial"/>
        </w:rPr>
        <w:t xml:space="preserve"> politics in policing</w:t>
      </w:r>
      <w:r w:rsidR="00315BD9">
        <w:rPr>
          <w:rFonts w:ascii="Arial" w:hAnsi="Arial" w:cs="Arial"/>
        </w:rPr>
        <w:t xml:space="preserve">. </w:t>
      </w:r>
    </w:p>
    <w:p w14:paraId="30CF80C1" w14:textId="77777777" w:rsidR="00093BAA" w:rsidRPr="005C7ED3" w:rsidRDefault="00093BAA" w:rsidP="005C7ED3">
      <w:pPr>
        <w:pStyle w:val="paragraph"/>
        <w:spacing w:before="0" w:beforeAutospacing="0" w:after="0" w:afterAutospacing="0" w:line="480" w:lineRule="auto"/>
        <w:jc w:val="both"/>
        <w:textAlignment w:val="baseline"/>
        <w:rPr>
          <w:rFonts w:ascii="Arial" w:hAnsi="Arial" w:cs="Arial"/>
        </w:rPr>
      </w:pPr>
    </w:p>
    <w:p w14:paraId="4466D4E5" w14:textId="2867E1C0" w:rsidR="00970D65" w:rsidRDefault="00A139D5" w:rsidP="00315BD9">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The recommendations laid out above</w:t>
      </w:r>
      <w:r w:rsidR="003C3857">
        <w:rPr>
          <w:rFonts w:ascii="Arial" w:hAnsi="Arial" w:cs="Arial"/>
        </w:rPr>
        <w:t xml:space="preserve"> </w:t>
      </w:r>
      <w:r w:rsidR="00026C44">
        <w:rPr>
          <w:rFonts w:ascii="Arial" w:hAnsi="Arial" w:cs="Arial"/>
        </w:rPr>
        <w:t xml:space="preserve">surrounding </w:t>
      </w:r>
      <w:r w:rsidR="003C3857">
        <w:rPr>
          <w:rFonts w:ascii="Arial" w:hAnsi="Arial" w:cs="Arial"/>
        </w:rPr>
        <w:t xml:space="preserve">devolution, </w:t>
      </w:r>
      <w:r w:rsidR="00026C44">
        <w:rPr>
          <w:rFonts w:ascii="Arial" w:hAnsi="Arial" w:cs="Arial"/>
        </w:rPr>
        <w:t xml:space="preserve">the </w:t>
      </w:r>
      <w:r w:rsidR="003C3857">
        <w:rPr>
          <w:rFonts w:ascii="Arial" w:hAnsi="Arial" w:cs="Arial"/>
        </w:rPr>
        <w:t>merging</w:t>
      </w:r>
      <w:r w:rsidR="00026C44">
        <w:rPr>
          <w:rFonts w:ascii="Arial" w:hAnsi="Arial" w:cs="Arial"/>
        </w:rPr>
        <w:t xml:space="preserve"> of</w:t>
      </w:r>
      <w:r w:rsidR="003C3857">
        <w:rPr>
          <w:rFonts w:ascii="Arial" w:hAnsi="Arial" w:cs="Arial"/>
        </w:rPr>
        <w:t xml:space="preserve"> forces and services, with  Commissioners or similar Executive Officers leading a Welsh Public Service, may</w:t>
      </w:r>
      <w:r w:rsidR="00026C44">
        <w:rPr>
          <w:rFonts w:ascii="Arial" w:hAnsi="Arial" w:cs="Arial"/>
        </w:rPr>
        <w:t xml:space="preserve"> not</w:t>
      </w:r>
      <w:r w:rsidRPr="005C7ED3">
        <w:rPr>
          <w:rFonts w:ascii="Arial" w:hAnsi="Arial" w:cs="Arial"/>
        </w:rPr>
        <w:t xml:space="preserve"> create the perfect recipe for police governance</w:t>
      </w:r>
      <w:r w:rsidR="003C3857">
        <w:rPr>
          <w:rFonts w:ascii="Arial" w:hAnsi="Arial" w:cs="Arial"/>
        </w:rPr>
        <w:t>, but it would at least garner</w:t>
      </w:r>
      <w:r w:rsidR="00970D65">
        <w:rPr>
          <w:rFonts w:ascii="Arial" w:hAnsi="Arial" w:cs="Arial"/>
        </w:rPr>
        <w:t xml:space="preserve"> more public</w:t>
      </w:r>
      <w:r w:rsidR="003C3857">
        <w:rPr>
          <w:rFonts w:ascii="Arial" w:hAnsi="Arial" w:cs="Arial"/>
        </w:rPr>
        <w:t xml:space="preserve"> support, a stronger mandate, and long term savings</w:t>
      </w:r>
      <w:r w:rsidR="0093327F" w:rsidRPr="005C7ED3">
        <w:rPr>
          <w:rFonts w:ascii="Arial" w:hAnsi="Arial" w:cs="Arial"/>
        </w:rPr>
        <w:t>.</w:t>
      </w:r>
      <w:r w:rsidR="003C3857">
        <w:rPr>
          <w:rFonts w:ascii="Arial" w:hAnsi="Arial" w:cs="Arial"/>
        </w:rPr>
        <w:t xml:space="preserve"> An expectant criticism would be the cost of change, but in light of the pandemic and the ease in which the Government </w:t>
      </w:r>
      <w:r w:rsidR="00970D65">
        <w:rPr>
          <w:rFonts w:ascii="Arial" w:hAnsi="Arial" w:cs="Arial"/>
        </w:rPr>
        <w:t xml:space="preserve">can create digital pounds to improve lives </w:t>
      </w:r>
      <w:sdt>
        <w:sdtPr>
          <w:rPr>
            <w:rFonts w:ascii="Arial" w:hAnsi="Arial" w:cs="Arial"/>
          </w:rPr>
          <w:id w:val="1816366350"/>
          <w:citation/>
        </w:sdtPr>
        <w:sdtContent>
          <w:r w:rsidR="00970D65">
            <w:rPr>
              <w:rFonts w:ascii="Arial" w:hAnsi="Arial" w:cs="Arial"/>
            </w:rPr>
            <w:fldChar w:fldCharType="begin"/>
          </w:r>
          <w:r w:rsidR="00970D65">
            <w:rPr>
              <w:rFonts w:ascii="Arial" w:hAnsi="Arial" w:cs="Arial"/>
            </w:rPr>
            <w:instrText xml:space="preserve"> CITATION Box21 \l 2057 </w:instrText>
          </w:r>
          <w:r w:rsidR="00970D65">
            <w:rPr>
              <w:rFonts w:ascii="Arial" w:hAnsi="Arial" w:cs="Arial"/>
            </w:rPr>
            <w:fldChar w:fldCharType="separate"/>
          </w:r>
          <w:r w:rsidR="00C94C3B" w:rsidRPr="00C94C3B">
            <w:rPr>
              <w:rFonts w:ascii="Arial" w:hAnsi="Arial" w:cs="Arial"/>
              <w:noProof/>
            </w:rPr>
            <w:t>(Boxall, 2021)</w:t>
          </w:r>
          <w:r w:rsidR="00970D65">
            <w:rPr>
              <w:rFonts w:ascii="Arial" w:hAnsi="Arial" w:cs="Arial"/>
            </w:rPr>
            <w:fldChar w:fldCharType="end"/>
          </w:r>
        </w:sdtContent>
      </w:sdt>
      <w:r w:rsidR="00970D65">
        <w:rPr>
          <w:rFonts w:ascii="Arial" w:hAnsi="Arial" w:cs="Arial"/>
        </w:rPr>
        <w:t xml:space="preserve">, funding these improvements could be achieved. However, just as Chief Constables and Commissioners would </w:t>
      </w:r>
      <w:r w:rsidR="00026C44">
        <w:rPr>
          <w:rFonts w:ascii="Arial" w:hAnsi="Arial" w:cs="Arial"/>
        </w:rPr>
        <w:t>unlikely favour</w:t>
      </w:r>
      <w:r w:rsidR="00970D65">
        <w:rPr>
          <w:rFonts w:ascii="Arial" w:hAnsi="Arial" w:cs="Arial"/>
        </w:rPr>
        <w:t xml:space="preserve"> mergers</w:t>
      </w:r>
      <w:r w:rsidR="00026C44">
        <w:rPr>
          <w:rFonts w:ascii="Arial" w:hAnsi="Arial" w:cs="Arial"/>
        </w:rPr>
        <w:t xml:space="preserve"> which would</w:t>
      </w:r>
      <w:r w:rsidR="00970D65">
        <w:rPr>
          <w:rFonts w:ascii="Arial" w:hAnsi="Arial" w:cs="Arial"/>
        </w:rPr>
        <w:t xml:space="preserve"> lessen their grip, Westminster is unlikely to accede more powers to Wales. </w:t>
      </w:r>
    </w:p>
    <w:bookmarkEnd w:id="1"/>
    <w:p w14:paraId="00710478" w14:textId="29D855F9" w:rsidR="00A20A3C" w:rsidRDefault="00A20A3C" w:rsidP="000461CD">
      <w:pPr>
        <w:pStyle w:val="paragraph"/>
        <w:spacing w:before="0" w:beforeAutospacing="0" w:after="0" w:afterAutospacing="0" w:line="480" w:lineRule="auto"/>
        <w:textAlignment w:val="baseline"/>
        <w:rPr>
          <w:rFonts w:ascii="Arial" w:hAnsi="Arial" w:cs="Arial"/>
          <w:i/>
          <w:iCs/>
        </w:rPr>
      </w:pPr>
    </w:p>
    <w:p w14:paraId="66B0D0FB" w14:textId="2E98F88A" w:rsidR="00970D65" w:rsidRDefault="0080241C" w:rsidP="007B39E1">
      <w:pPr>
        <w:pStyle w:val="paragraph"/>
        <w:spacing w:before="0" w:beforeAutospacing="0" w:after="0" w:afterAutospacing="0" w:line="480" w:lineRule="auto"/>
        <w:jc w:val="both"/>
        <w:textAlignment w:val="baseline"/>
        <w:rPr>
          <w:rFonts w:ascii="Arial" w:hAnsi="Arial" w:cs="Arial"/>
        </w:rPr>
      </w:pPr>
      <w:r w:rsidRPr="005C7ED3">
        <w:rPr>
          <w:rFonts w:ascii="Arial" w:hAnsi="Arial" w:cs="Arial"/>
        </w:rPr>
        <w:t xml:space="preserve">As </w:t>
      </w:r>
      <w:r>
        <w:rPr>
          <w:rFonts w:ascii="Arial" w:hAnsi="Arial" w:cs="Arial"/>
        </w:rPr>
        <w:t>figures</w:t>
      </w:r>
      <w:r w:rsidRPr="005C7ED3">
        <w:rPr>
          <w:rFonts w:ascii="Arial" w:hAnsi="Arial" w:cs="Arial"/>
        </w:rPr>
        <w:t xml:space="preserve"> in charge of such an incredibly emotive subject as policing you would imagine that there would be much fanfare around the role of the Police and Crime Commissioners, their performance, and their re-election, which is fast approaching. </w:t>
      </w:r>
      <w:r>
        <w:rPr>
          <w:rFonts w:ascii="Arial" w:hAnsi="Arial" w:cs="Arial"/>
        </w:rPr>
        <w:t xml:space="preserve">This is not the case.  The </w:t>
      </w:r>
      <w:r w:rsidRPr="005C7ED3">
        <w:rPr>
          <w:rFonts w:ascii="Arial" w:hAnsi="Arial" w:cs="Arial"/>
        </w:rPr>
        <w:t xml:space="preserve">current issues were best described by Conway </w:t>
      </w:r>
      <w:sdt>
        <w:sdtPr>
          <w:rPr>
            <w:rFonts w:ascii="Arial" w:hAnsi="Arial" w:cs="Arial"/>
          </w:rPr>
          <w:id w:val="-1946837070"/>
          <w:citation/>
        </w:sdtPr>
        <w:sdtContent>
          <w:r w:rsidRPr="005C7ED3">
            <w:rPr>
              <w:rFonts w:ascii="Arial" w:hAnsi="Arial" w:cs="Arial"/>
            </w:rPr>
            <w:fldChar w:fldCharType="begin"/>
          </w:r>
          <w:r w:rsidRPr="005C7ED3">
            <w:rPr>
              <w:rFonts w:ascii="Arial" w:hAnsi="Arial" w:cs="Arial"/>
            </w:rPr>
            <w:instrText xml:space="preserve">CITATION Wal11 \n  \t  \l 2057 </w:instrText>
          </w:r>
          <w:r w:rsidRPr="005C7ED3">
            <w:rPr>
              <w:rFonts w:ascii="Arial" w:hAnsi="Arial" w:cs="Arial"/>
            </w:rPr>
            <w:fldChar w:fldCharType="separate"/>
          </w:r>
          <w:r w:rsidR="00C94C3B" w:rsidRPr="00C94C3B">
            <w:rPr>
              <w:rFonts w:ascii="Arial" w:hAnsi="Arial" w:cs="Arial"/>
              <w:noProof/>
            </w:rPr>
            <w:t>(2011)</w:t>
          </w:r>
          <w:r w:rsidRPr="005C7ED3">
            <w:rPr>
              <w:rFonts w:ascii="Arial" w:hAnsi="Arial" w:cs="Arial"/>
            </w:rPr>
            <w:fldChar w:fldCharType="end"/>
          </w:r>
        </w:sdtContent>
      </w:sdt>
      <w:r w:rsidRPr="005C7ED3">
        <w:rPr>
          <w:rFonts w:ascii="Arial" w:hAnsi="Arial" w:cs="Arial"/>
        </w:rPr>
        <w:t xml:space="preserve"> in that they are “depressingly familiar.” </w:t>
      </w:r>
      <w:r>
        <w:rPr>
          <w:rFonts w:ascii="Arial" w:hAnsi="Arial" w:cs="Arial"/>
        </w:rPr>
        <w:t xml:space="preserve">Change is required to ensure that police governance is </w:t>
      </w:r>
      <w:r w:rsidR="007B39E1">
        <w:rPr>
          <w:rFonts w:ascii="Arial" w:hAnsi="Arial" w:cs="Arial"/>
        </w:rPr>
        <w:t xml:space="preserve">not regarded in this </w:t>
      </w:r>
      <w:r w:rsidR="001F509A">
        <w:rPr>
          <w:rFonts w:ascii="Arial" w:hAnsi="Arial" w:cs="Arial"/>
        </w:rPr>
        <w:t>manner</w:t>
      </w:r>
      <w:r w:rsidR="007A6CC1">
        <w:rPr>
          <w:rFonts w:ascii="Arial" w:hAnsi="Arial" w:cs="Arial"/>
        </w:rPr>
        <w:t xml:space="preserve"> but seen</w:t>
      </w:r>
      <w:r w:rsidR="007B39E1">
        <w:rPr>
          <w:rFonts w:ascii="Arial" w:hAnsi="Arial" w:cs="Arial"/>
        </w:rPr>
        <w:t xml:space="preserve"> as a leading light in forging a better police service, and </w:t>
      </w:r>
      <w:r w:rsidR="007A6CC1">
        <w:rPr>
          <w:rFonts w:ascii="Arial" w:hAnsi="Arial" w:cs="Arial"/>
        </w:rPr>
        <w:t xml:space="preserve">a </w:t>
      </w:r>
      <w:r w:rsidR="007B39E1">
        <w:rPr>
          <w:rFonts w:ascii="Arial" w:hAnsi="Arial" w:cs="Arial"/>
        </w:rPr>
        <w:t>better Wales</w:t>
      </w:r>
      <w:r w:rsidR="007A6CC1">
        <w:rPr>
          <w:rFonts w:ascii="Arial" w:hAnsi="Arial" w:cs="Arial"/>
        </w:rPr>
        <w:t>,</w:t>
      </w:r>
      <w:r w:rsidR="007B39E1">
        <w:rPr>
          <w:rFonts w:ascii="Arial" w:hAnsi="Arial" w:cs="Arial"/>
        </w:rPr>
        <w:t xml:space="preserve"> for all. </w:t>
      </w:r>
    </w:p>
    <w:p w14:paraId="67149968" w14:textId="31620FFA"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1A0BBAD2" w14:textId="4F0ACB54"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6C272277" w14:textId="34621DFA"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3324C548" w14:textId="24B11D3F"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39BBB54E" w14:textId="71274CBF"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0BB82C4F" w14:textId="33887BFC"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16094F9C" w14:textId="7E3FDE12"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733766E6" w14:textId="2F738A41"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7E8BAD76" w14:textId="4F8A7D81"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0EFD9E99" w14:textId="32BA1A2A"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288A9B25" w14:textId="686EA4C5"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77B3FA98" w14:textId="4EA1A20A"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29D2272F" w14:textId="7E360FD6"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7B0A75CE" w14:textId="5B5663C9"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1C3EEAEA" w14:textId="34C6E521"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4D50FFD3" w14:textId="37731D84"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56401EF4" w14:textId="74F053D9"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42CDAA89" w14:textId="6714299A"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0B8CDF00" w14:textId="3653C59D"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46D0DDDE" w14:textId="55DC7293"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052464F2" w14:textId="60414ED6" w:rsidR="007A6CC1" w:rsidRDefault="007A6CC1" w:rsidP="007B39E1">
      <w:pPr>
        <w:pStyle w:val="paragraph"/>
        <w:spacing w:before="0" w:beforeAutospacing="0" w:after="0" w:afterAutospacing="0" w:line="480" w:lineRule="auto"/>
        <w:jc w:val="both"/>
        <w:textAlignment w:val="baseline"/>
        <w:rPr>
          <w:rFonts w:ascii="Arial" w:hAnsi="Arial" w:cs="Arial"/>
        </w:rPr>
      </w:pPr>
    </w:p>
    <w:p w14:paraId="447A470D" w14:textId="77777777" w:rsidR="007A6CC1" w:rsidRPr="00C76DDD" w:rsidRDefault="007A6CC1" w:rsidP="007B39E1">
      <w:pPr>
        <w:pStyle w:val="paragraph"/>
        <w:spacing w:before="0" w:beforeAutospacing="0" w:after="0" w:afterAutospacing="0" w:line="480" w:lineRule="auto"/>
        <w:jc w:val="both"/>
        <w:textAlignment w:val="baseline"/>
        <w:rPr>
          <w:rFonts w:ascii="Arial" w:hAnsi="Arial" w:cs="Arial"/>
        </w:rPr>
      </w:pPr>
    </w:p>
    <w:sdt>
      <w:sdtPr>
        <w:rPr>
          <w:rFonts w:ascii="Arial" w:eastAsiaTheme="minorHAnsi" w:hAnsi="Arial" w:cs="Arial"/>
          <w:color w:val="auto"/>
          <w:sz w:val="24"/>
          <w:szCs w:val="24"/>
          <w:lang w:val="en-GB"/>
        </w:rPr>
        <w:id w:val="750085493"/>
        <w:docPartObj>
          <w:docPartGallery w:val="Bibliographies"/>
          <w:docPartUnique/>
        </w:docPartObj>
      </w:sdtPr>
      <w:sdtContent>
        <w:p w14:paraId="42C59AF8" w14:textId="7AA13AD4" w:rsidR="00BB40AE" w:rsidRPr="00C76DDD" w:rsidRDefault="00BB40AE">
          <w:pPr>
            <w:pStyle w:val="Heading1"/>
            <w:rPr>
              <w:rFonts w:ascii="Arial" w:hAnsi="Arial" w:cs="Arial"/>
              <w:sz w:val="24"/>
              <w:szCs w:val="24"/>
            </w:rPr>
          </w:pPr>
          <w:r w:rsidRPr="00C76DDD">
            <w:rPr>
              <w:rFonts w:ascii="Arial" w:hAnsi="Arial" w:cs="Arial"/>
              <w:sz w:val="24"/>
              <w:szCs w:val="24"/>
            </w:rPr>
            <w:t>Bibliography</w:t>
          </w:r>
          <w:bookmarkStart w:id="2" w:name="_GoBack"/>
          <w:bookmarkEnd w:id="2"/>
        </w:p>
        <w:sdt>
          <w:sdtPr>
            <w:rPr>
              <w:rFonts w:ascii="Arial" w:hAnsi="Arial" w:cs="Arial"/>
              <w:sz w:val="24"/>
              <w:szCs w:val="24"/>
            </w:rPr>
            <w:id w:val="111145805"/>
            <w:bibliography/>
          </w:sdtPr>
          <w:sdtContent>
            <w:p w14:paraId="7162E2E2" w14:textId="77777777" w:rsidR="00C94C3B" w:rsidRDefault="00BB40AE" w:rsidP="00C94C3B">
              <w:pPr>
                <w:pStyle w:val="Bibliography"/>
                <w:rPr>
                  <w:noProof/>
                  <w:sz w:val="24"/>
                  <w:szCs w:val="24"/>
                  <w:lang w:val="en-US"/>
                </w:rPr>
              </w:pPr>
              <w:r w:rsidRPr="00C76DDD">
                <w:rPr>
                  <w:rFonts w:ascii="Arial" w:hAnsi="Arial" w:cs="Arial"/>
                  <w:sz w:val="24"/>
                  <w:szCs w:val="24"/>
                </w:rPr>
                <w:fldChar w:fldCharType="begin"/>
              </w:r>
              <w:r w:rsidRPr="00C76DDD">
                <w:rPr>
                  <w:rFonts w:ascii="Arial" w:hAnsi="Arial" w:cs="Arial"/>
                  <w:sz w:val="24"/>
                  <w:szCs w:val="24"/>
                </w:rPr>
                <w:instrText xml:space="preserve"> BIBLIOGRAPHY </w:instrText>
              </w:r>
              <w:r w:rsidRPr="00C76DDD">
                <w:rPr>
                  <w:rFonts w:ascii="Arial" w:hAnsi="Arial" w:cs="Arial"/>
                  <w:sz w:val="24"/>
                  <w:szCs w:val="24"/>
                </w:rPr>
                <w:fldChar w:fldCharType="separate"/>
              </w:r>
              <w:r w:rsidR="00C94C3B">
                <w:rPr>
                  <w:noProof/>
                  <w:lang w:val="en-US"/>
                </w:rPr>
                <w:t xml:space="preserve">National Police Chiefs' Council and College of Policing, 2020. </w:t>
              </w:r>
              <w:r w:rsidR="00C94C3B">
                <w:rPr>
                  <w:i/>
                  <w:iCs/>
                  <w:noProof/>
                  <w:lang w:val="en-US"/>
                </w:rPr>
                <w:t xml:space="preserve">Engage, Explain, Encourage, Enforce: Applying the Four E's., </w:t>
              </w:r>
              <w:r w:rsidR="00C94C3B">
                <w:rPr>
                  <w:noProof/>
                  <w:lang w:val="en-US"/>
                </w:rPr>
                <w:t>Ryton-on-Dunsmore: College of Policing.</w:t>
              </w:r>
            </w:p>
            <w:p w14:paraId="79A6FA79" w14:textId="77777777" w:rsidR="00C94C3B" w:rsidRDefault="00C94C3B" w:rsidP="00C94C3B">
              <w:pPr>
                <w:pStyle w:val="Bibliography"/>
                <w:rPr>
                  <w:noProof/>
                  <w:lang w:val="en-US"/>
                </w:rPr>
              </w:pPr>
              <w:r>
                <w:rPr>
                  <w:noProof/>
                  <w:lang w:val="en-US"/>
                </w:rPr>
                <w:t xml:space="preserve">Association of Police and Crime Commissioners, 2021. </w:t>
              </w:r>
              <w:r>
                <w:rPr>
                  <w:i/>
                  <w:iCs/>
                  <w:noProof/>
                  <w:lang w:val="en-US"/>
                </w:rPr>
                <w:t xml:space="preserve">Role of the PCC. </w:t>
              </w:r>
              <w:r>
                <w:rPr>
                  <w:noProof/>
                  <w:lang w:val="en-US"/>
                </w:rPr>
                <w:t xml:space="preserve">[Online] </w:t>
              </w:r>
              <w:r>
                <w:rPr>
                  <w:noProof/>
                  <w:lang w:val="en-US"/>
                </w:rPr>
                <w:br/>
                <w:t xml:space="preserve">Available at: </w:t>
              </w:r>
              <w:r>
                <w:rPr>
                  <w:noProof/>
                  <w:u w:val="single"/>
                  <w:lang w:val="en-US"/>
                </w:rPr>
                <w:t>https://apccs.police.uk/role-of-the-pcc/</w:t>
              </w:r>
            </w:p>
            <w:p w14:paraId="15E3F643" w14:textId="77777777" w:rsidR="00C94C3B" w:rsidRDefault="00C94C3B" w:rsidP="00C94C3B">
              <w:pPr>
                <w:pStyle w:val="Bibliography"/>
                <w:rPr>
                  <w:noProof/>
                  <w:lang w:val="en-US"/>
                </w:rPr>
              </w:pPr>
              <w:r>
                <w:rPr>
                  <w:noProof/>
                  <w:lang w:val="en-US"/>
                </w:rPr>
                <w:t xml:space="preserve">Austen, L., 2016. Police and crie commissioners: emerging "drug policy actors?". </w:t>
              </w:r>
              <w:r>
                <w:rPr>
                  <w:i/>
                  <w:iCs/>
                  <w:noProof/>
                  <w:lang w:val="en-US"/>
                </w:rPr>
                <w:t xml:space="preserve">Safer Communities, </w:t>
              </w:r>
              <w:r>
                <w:rPr>
                  <w:noProof/>
                  <w:lang w:val="en-US"/>
                </w:rPr>
                <w:t>15(1), pp. 4-10.</w:t>
              </w:r>
            </w:p>
            <w:p w14:paraId="656B1705" w14:textId="77777777" w:rsidR="00C94C3B" w:rsidRDefault="00C94C3B" w:rsidP="00C94C3B">
              <w:pPr>
                <w:pStyle w:val="Bibliography"/>
                <w:rPr>
                  <w:noProof/>
                  <w:lang w:val="en-US"/>
                </w:rPr>
              </w:pPr>
              <w:r>
                <w:rPr>
                  <w:noProof/>
                  <w:lang w:val="en-US"/>
                </w:rPr>
                <w:t xml:space="preserve">Baekgaard, M., Jensen, C., Mortensen, P. B. &amp; Serritzelew, S., 2014. Local News Media and Voter Turnout. </w:t>
              </w:r>
              <w:r>
                <w:rPr>
                  <w:i/>
                  <w:iCs/>
                  <w:noProof/>
                  <w:lang w:val="en-US"/>
                </w:rPr>
                <w:t xml:space="preserve">Local Governement Studies, </w:t>
              </w:r>
              <w:r>
                <w:rPr>
                  <w:noProof/>
                  <w:lang w:val="en-US"/>
                </w:rPr>
                <w:t>40(4), pp. 518-532.</w:t>
              </w:r>
            </w:p>
            <w:p w14:paraId="585EFAE0" w14:textId="77777777" w:rsidR="00C94C3B" w:rsidRDefault="00C94C3B" w:rsidP="00C94C3B">
              <w:pPr>
                <w:pStyle w:val="Bibliography"/>
                <w:rPr>
                  <w:noProof/>
                  <w:lang w:val="en-US"/>
                </w:rPr>
              </w:pPr>
              <w:r>
                <w:rPr>
                  <w:noProof/>
                  <w:lang w:val="en-US"/>
                </w:rPr>
                <w:t xml:space="preserve">BBC News, 2013. </w:t>
              </w:r>
              <w:r>
                <w:rPr>
                  <w:i/>
                  <w:iCs/>
                  <w:noProof/>
                  <w:lang w:val="en-US"/>
                </w:rPr>
                <w:t xml:space="preserve">Wales police devolution: David Hanson warns on challeneg. </w:t>
              </w:r>
              <w:r>
                <w:rPr>
                  <w:noProof/>
                  <w:lang w:val="en-US"/>
                </w:rPr>
                <w:t xml:space="preserve">[Online] </w:t>
              </w:r>
              <w:r>
                <w:rPr>
                  <w:noProof/>
                  <w:lang w:val="en-US"/>
                </w:rPr>
                <w:br/>
                <w:t xml:space="preserve">Available at: </w:t>
              </w:r>
              <w:r>
                <w:rPr>
                  <w:noProof/>
                  <w:u w:val="single"/>
                  <w:lang w:val="en-US"/>
                </w:rPr>
                <w:t>https://www.bbc.com/news/uk-wales-politics-21505833</w:t>
              </w:r>
            </w:p>
            <w:p w14:paraId="4ECB37F8" w14:textId="77777777" w:rsidR="00C94C3B" w:rsidRDefault="00C94C3B" w:rsidP="00C94C3B">
              <w:pPr>
                <w:pStyle w:val="Bibliography"/>
                <w:rPr>
                  <w:noProof/>
                  <w:lang w:val="en-US"/>
                </w:rPr>
              </w:pPr>
              <w:r>
                <w:rPr>
                  <w:noProof/>
                  <w:lang w:val="en-US"/>
                </w:rPr>
                <w:t xml:space="preserve">BBC News, 2014. </w:t>
              </w:r>
              <w:r>
                <w:rPr>
                  <w:i/>
                  <w:iCs/>
                  <w:noProof/>
                  <w:lang w:val="en-US"/>
                </w:rPr>
                <w:t xml:space="preserve">Nick Clegg calls PCCs a 'failed experiment'. </w:t>
              </w:r>
              <w:r>
                <w:rPr>
                  <w:noProof/>
                  <w:lang w:val="en-US"/>
                </w:rPr>
                <w:t xml:space="preserve">[Online] </w:t>
              </w:r>
              <w:r>
                <w:rPr>
                  <w:noProof/>
                  <w:lang w:val="en-US"/>
                </w:rPr>
                <w:br/>
                <w:t xml:space="preserve">Available at: </w:t>
              </w:r>
              <w:r>
                <w:rPr>
                  <w:noProof/>
                  <w:u w:val="single"/>
                  <w:lang w:val="en-US"/>
                </w:rPr>
                <w:t>https://www.bbc.co.uk/news/uk-england-south-yorkshire-29481328</w:t>
              </w:r>
            </w:p>
            <w:p w14:paraId="652F01B4" w14:textId="77777777" w:rsidR="00C94C3B" w:rsidRDefault="00C94C3B" w:rsidP="00C94C3B">
              <w:pPr>
                <w:pStyle w:val="Bibliography"/>
                <w:rPr>
                  <w:noProof/>
                  <w:lang w:val="en-US"/>
                </w:rPr>
              </w:pPr>
              <w:r>
                <w:rPr>
                  <w:noProof/>
                  <w:lang w:val="en-US"/>
                </w:rPr>
                <w:t xml:space="preserve">BBC News, 2021. </w:t>
              </w:r>
              <w:r>
                <w:rPr>
                  <w:i/>
                  <w:iCs/>
                  <w:noProof/>
                  <w:lang w:val="en-US"/>
                </w:rPr>
                <w:t xml:space="preserve">Covid map: Coronavirus cases, deaths, vaccinations by country. </w:t>
              </w:r>
              <w:r>
                <w:rPr>
                  <w:noProof/>
                  <w:lang w:val="en-US"/>
                </w:rPr>
                <w:t xml:space="preserve">[Online] </w:t>
              </w:r>
              <w:r>
                <w:rPr>
                  <w:noProof/>
                  <w:lang w:val="en-US"/>
                </w:rPr>
                <w:br/>
                <w:t xml:space="preserve">Available at: </w:t>
              </w:r>
              <w:r>
                <w:rPr>
                  <w:noProof/>
                  <w:u w:val="single"/>
                  <w:lang w:val="en-US"/>
                </w:rPr>
                <w:t>https://www.bbc.com/news/world-51235105</w:t>
              </w:r>
            </w:p>
            <w:p w14:paraId="576143B6" w14:textId="77777777" w:rsidR="00C94C3B" w:rsidRDefault="00C94C3B" w:rsidP="00C94C3B">
              <w:pPr>
                <w:pStyle w:val="Bibliography"/>
                <w:rPr>
                  <w:noProof/>
                  <w:lang w:val="en-US"/>
                </w:rPr>
              </w:pPr>
              <w:r>
                <w:rPr>
                  <w:noProof/>
                  <w:lang w:val="en-US"/>
                </w:rPr>
                <w:t xml:space="preserve">BBC News, 2022. </w:t>
              </w:r>
              <w:r>
                <w:rPr>
                  <w:i/>
                  <w:iCs/>
                  <w:noProof/>
                  <w:lang w:val="en-US"/>
                </w:rPr>
                <w:t xml:space="preserve">Covid map: Coronavirus cases, deaths, vaccinations by country. </w:t>
              </w:r>
              <w:r>
                <w:rPr>
                  <w:noProof/>
                  <w:lang w:val="en-US"/>
                </w:rPr>
                <w:t xml:space="preserve">[Online] </w:t>
              </w:r>
              <w:r>
                <w:rPr>
                  <w:noProof/>
                  <w:lang w:val="en-US"/>
                </w:rPr>
                <w:br/>
                <w:t xml:space="preserve">Available at: </w:t>
              </w:r>
              <w:r>
                <w:rPr>
                  <w:noProof/>
                  <w:u w:val="single"/>
                  <w:lang w:val="en-US"/>
                </w:rPr>
                <w:t>https://www.bbc.co.uk/news/world-51235105</w:t>
              </w:r>
            </w:p>
            <w:p w14:paraId="496F777B" w14:textId="77777777" w:rsidR="00C94C3B" w:rsidRDefault="00C94C3B" w:rsidP="00C94C3B">
              <w:pPr>
                <w:pStyle w:val="Bibliography"/>
                <w:rPr>
                  <w:noProof/>
                  <w:lang w:val="en-US"/>
                </w:rPr>
              </w:pPr>
              <w:r>
                <w:rPr>
                  <w:noProof/>
                  <w:lang w:val="en-US"/>
                </w:rPr>
                <w:t xml:space="preserve">Benkler, Y., Farris, R. &amp; Hal, R., 2018. </w:t>
              </w:r>
              <w:r>
                <w:rPr>
                  <w:i/>
                  <w:iCs/>
                  <w:noProof/>
                  <w:lang w:val="en-US"/>
                </w:rPr>
                <w:t xml:space="preserve">Netowrk Propagnda. </w:t>
              </w:r>
              <w:r>
                <w:rPr>
                  <w:noProof/>
                  <w:lang w:val="en-US"/>
                </w:rPr>
                <w:t>New York: Oxford University Press.</w:t>
              </w:r>
            </w:p>
            <w:p w14:paraId="544785C5" w14:textId="77777777" w:rsidR="00C94C3B" w:rsidRDefault="00C94C3B" w:rsidP="00C94C3B">
              <w:pPr>
                <w:pStyle w:val="Bibliography"/>
                <w:rPr>
                  <w:noProof/>
                  <w:lang w:val="en-US"/>
                </w:rPr>
              </w:pPr>
              <w:r>
                <w:rPr>
                  <w:noProof/>
                  <w:lang w:val="en-US"/>
                </w:rPr>
                <w:t xml:space="preserve">Berman, G., 2012. Police and Crime Commissioner Elections 2012. </w:t>
              </w:r>
              <w:r>
                <w:rPr>
                  <w:i/>
                  <w:iCs/>
                  <w:noProof/>
                  <w:lang w:val="en-US"/>
                </w:rPr>
                <w:t>Political Science.</w:t>
              </w:r>
            </w:p>
            <w:p w14:paraId="56E3B978" w14:textId="77777777" w:rsidR="00C94C3B" w:rsidRDefault="00C94C3B" w:rsidP="00C94C3B">
              <w:pPr>
                <w:pStyle w:val="Bibliography"/>
                <w:rPr>
                  <w:noProof/>
                  <w:lang w:val="en-US"/>
                </w:rPr>
              </w:pPr>
              <w:r>
                <w:rPr>
                  <w:noProof/>
                  <w:lang w:val="en-US"/>
                </w:rPr>
                <w:t xml:space="preserve">Berry, R., 2014. </w:t>
              </w:r>
              <w:r>
                <w:rPr>
                  <w:i/>
                  <w:iCs/>
                  <w:noProof/>
                  <w:lang w:val="en-US"/>
                </w:rPr>
                <w:t xml:space="preserve">The UK spends approximately £150 million per year administering elections. </w:t>
              </w:r>
              <w:r>
                <w:rPr>
                  <w:noProof/>
                  <w:lang w:val="en-US"/>
                </w:rPr>
                <w:t xml:space="preserve">[Online] </w:t>
              </w:r>
              <w:r>
                <w:rPr>
                  <w:noProof/>
                  <w:lang w:val="en-US"/>
                </w:rPr>
                <w:br/>
                <w:t xml:space="preserve">Available at: </w:t>
              </w:r>
              <w:r>
                <w:rPr>
                  <w:noProof/>
                  <w:u w:val="single"/>
                  <w:lang w:val="en-US"/>
                </w:rPr>
                <w:t>http://eprints.lse.ac.uk/81577/1/democraticaudit.com-The%20UK%20spends%20approximately%20150%20million%20per%20year%20administering%20elections.pdf</w:t>
              </w:r>
            </w:p>
            <w:p w14:paraId="794F27CD" w14:textId="77777777" w:rsidR="00C94C3B" w:rsidRDefault="00C94C3B" w:rsidP="00C94C3B">
              <w:pPr>
                <w:pStyle w:val="Bibliography"/>
                <w:rPr>
                  <w:noProof/>
                  <w:lang w:val="en-US"/>
                </w:rPr>
              </w:pPr>
              <w:r>
                <w:rPr>
                  <w:noProof/>
                  <w:lang w:val="en-US"/>
                </w:rPr>
                <w:t xml:space="preserve">Boxall, M., 2021. Does the deficit myth apply in a post-Covid World. </w:t>
              </w:r>
              <w:r>
                <w:rPr>
                  <w:i/>
                  <w:iCs/>
                  <w:noProof/>
                  <w:lang w:val="en-US"/>
                </w:rPr>
                <w:t xml:space="preserve">Investors Chronicle, </w:t>
              </w:r>
              <w:r>
                <w:rPr>
                  <w:noProof/>
                  <w:lang w:val="en-US"/>
                </w:rPr>
                <w:t>p. 26.</w:t>
              </w:r>
            </w:p>
            <w:p w14:paraId="6CB6E34C" w14:textId="77777777" w:rsidR="00C94C3B" w:rsidRDefault="00C94C3B" w:rsidP="00C94C3B">
              <w:pPr>
                <w:pStyle w:val="Bibliography"/>
                <w:rPr>
                  <w:noProof/>
                  <w:lang w:val="en-US"/>
                </w:rPr>
              </w:pPr>
              <w:r>
                <w:rPr>
                  <w:noProof/>
                  <w:lang w:val="en-US"/>
                </w:rPr>
                <w:t>Cadbury, A., 2002. Corporate Governance and Chairmansip . In: Oxford: Oxford University Press.</w:t>
              </w:r>
            </w:p>
            <w:p w14:paraId="3F3AD651" w14:textId="77777777" w:rsidR="00C94C3B" w:rsidRDefault="00C94C3B" w:rsidP="00C94C3B">
              <w:pPr>
                <w:pStyle w:val="Bibliography"/>
                <w:rPr>
                  <w:noProof/>
                  <w:lang w:val="en-US"/>
                </w:rPr>
              </w:pPr>
              <w:r>
                <w:rPr>
                  <w:noProof/>
                  <w:lang w:val="en-US"/>
                </w:rPr>
                <w:t xml:space="preserve">Caless, B., 2011. </w:t>
              </w:r>
              <w:r>
                <w:rPr>
                  <w:i/>
                  <w:iCs/>
                  <w:noProof/>
                  <w:lang w:val="en-US"/>
                </w:rPr>
                <w:t xml:space="preserve">Policing at the top: The roles, values and attitudes of chief police officers. , </w:t>
              </w:r>
              <w:r>
                <w:rPr>
                  <w:noProof/>
                  <w:lang w:val="en-US"/>
                </w:rPr>
                <w:t>Bristol: Policy Press.</w:t>
              </w:r>
            </w:p>
            <w:p w14:paraId="4F3CB711" w14:textId="77777777" w:rsidR="00C94C3B" w:rsidRDefault="00C94C3B" w:rsidP="00C94C3B">
              <w:pPr>
                <w:pStyle w:val="Bibliography"/>
                <w:rPr>
                  <w:noProof/>
                  <w:lang w:val="en-US"/>
                </w:rPr>
              </w:pPr>
              <w:r>
                <w:rPr>
                  <w:noProof/>
                  <w:lang w:val="en-US"/>
                </w:rPr>
                <w:t xml:space="preserve">Casciani, D., 2013. </w:t>
              </w:r>
              <w:r>
                <w:rPr>
                  <w:i/>
                  <w:iCs/>
                  <w:noProof/>
                  <w:lang w:val="en-US"/>
                </w:rPr>
                <w:t xml:space="preserve">How much are police and crime commissioners costing?. </w:t>
              </w:r>
              <w:r>
                <w:rPr>
                  <w:noProof/>
                  <w:lang w:val="en-US"/>
                </w:rPr>
                <w:t xml:space="preserve">[Online] </w:t>
              </w:r>
              <w:r>
                <w:rPr>
                  <w:noProof/>
                  <w:lang w:val="en-US"/>
                </w:rPr>
                <w:br/>
                <w:t xml:space="preserve">Available at: </w:t>
              </w:r>
              <w:r>
                <w:rPr>
                  <w:noProof/>
                  <w:u w:val="single"/>
                  <w:lang w:val="en-US"/>
                </w:rPr>
                <w:t>https://www.bbc.co.uk/news/uk-22624096</w:t>
              </w:r>
            </w:p>
            <w:p w14:paraId="6747F89D" w14:textId="77777777" w:rsidR="00C94C3B" w:rsidRDefault="00C94C3B" w:rsidP="00C94C3B">
              <w:pPr>
                <w:pStyle w:val="Bibliography"/>
                <w:rPr>
                  <w:noProof/>
                  <w:lang w:val="en-US"/>
                </w:rPr>
              </w:pPr>
              <w:r>
                <w:rPr>
                  <w:noProof/>
                  <w:lang w:val="en-US"/>
                </w:rPr>
                <w:t xml:space="preserve">Chambers, S., 2014. Who is policing the Police and Crime Commissioners?. </w:t>
              </w:r>
              <w:r>
                <w:rPr>
                  <w:i/>
                  <w:iCs/>
                  <w:noProof/>
                  <w:lang w:val="en-US"/>
                </w:rPr>
                <w:t xml:space="preserve">Safer Communities, </w:t>
              </w:r>
              <w:r>
                <w:rPr>
                  <w:noProof/>
                  <w:lang w:val="en-US"/>
                </w:rPr>
                <w:t>13(7), pp. 32-39.</w:t>
              </w:r>
            </w:p>
            <w:p w14:paraId="4F199F63" w14:textId="77777777" w:rsidR="00C94C3B" w:rsidRDefault="00C94C3B" w:rsidP="00C94C3B">
              <w:pPr>
                <w:pStyle w:val="Bibliography"/>
                <w:rPr>
                  <w:noProof/>
                  <w:lang w:val="en-US"/>
                </w:rPr>
              </w:pPr>
              <w:r>
                <w:rPr>
                  <w:noProof/>
                  <w:lang w:val="en-US"/>
                </w:rPr>
                <w:t xml:space="preserve">Citizens in Policing, 2017. </w:t>
              </w:r>
              <w:r>
                <w:rPr>
                  <w:i/>
                  <w:iCs/>
                  <w:noProof/>
                  <w:lang w:val="en-US"/>
                </w:rPr>
                <w:t xml:space="preserve">Police and paramedics in joint project - Gwent Police. </w:t>
              </w:r>
              <w:r>
                <w:rPr>
                  <w:noProof/>
                  <w:lang w:val="en-US"/>
                </w:rPr>
                <w:t xml:space="preserve">[Online] </w:t>
              </w:r>
              <w:r>
                <w:rPr>
                  <w:noProof/>
                  <w:lang w:val="en-US"/>
                </w:rPr>
                <w:br/>
                <w:t xml:space="preserve">Available at: </w:t>
              </w:r>
              <w:r>
                <w:rPr>
                  <w:noProof/>
                  <w:u w:val="single"/>
                  <w:lang w:val="en-US"/>
                </w:rPr>
                <w:t>https://www.citizensinpolicing.net/news/police-paramedics-joint-project-gwent-police/</w:t>
              </w:r>
            </w:p>
            <w:p w14:paraId="25047893" w14:textId="77777777" w:rsidR="00C94C3B" w:rsidRDefault="00C94C3B" w:rsidP="00C94C3B">
              <w:pPr>
                <w:pStyle w:val="Bibliography"/>
                <w:rPr>
                  <w:noProof/>
                  <w:lang w:val="en-US"/>
                </w:rPr>
              </w:pPr>
              <w:r>
                <w:rPr>
                  <w:noProof/>
                  <w:lang w:val="en-US"/>
                </w:rPr>
                <w:t xml:space="preserve">Durose, C., 2013. 'Acceptable Difference': Diveristy, Representation and Pathways to UK Politics. </w:t>
              </w:r>
              <w:r>
                <w:rPr>
                  <w:i/>
                  <w:iCs/>
                  <w:noProof/>
                  <w:lang w:val="en-US"/>
                </w:rPr>
                <w:t xml:space="preserve">Parliamentary Affairs, </w:t>
              </w:r>
              <w:r>
                <w:rPr>
                  <w:noProof/>
                  <w:lang w:val="en-US"/>
                </w:rPr>
                <w:t>April, Issue 2, pp. 246-267.</w:t>
              </w:r>
            </w:p>
            <w:p w14:paraId="3792708D" w14:textId="77777777" w:rsidR="00C94C3B" w:rsidRDefault="00C94C3B" w:rsidP="00C94C3B">
              <w:pPr>
                <w:pStyle w:val="Bibliography"/>
                <w:rPr>
                  <w:noProof/>
                  <w:lang w:val="en-US"/>
                </w:rPr>
              </w:pPr>
              <w:r>
                <w:rPr>
                  <w:noProof/>
                  <w:lang w:val="en-US"/>
                </w:rPr>
                <w:t xml:space="preserve">Foulkes, C., 2021. </w:t>
              </w:r>
              <w:r>
                <w:rPr>
                  <w:i/>
                  <w:iCs/>
                  <w:noProof/>
                  <w:lang w:val="en-US"/>
                </w:rPr>
                <w:t xml:space="preserve">Corporate Governance with Chief Constable Carl Foulkes: an MS Teams Seminar at UWTSD.. </w:t>
              </w:r>
              <w:r>
                <w:rPr>
                  <w:noProof/>
                  <w:lang w:val="en-US"/>
                </w:rPr>
                <w:t>s.l.:s.n.</w:t>
              </w:r>
            </w:p>
            <w:p w14:paraId="07F4A033" w14:textId="77777777" w:rsidR="00C94C3B" w:rsidRDefault="00C94C3B" w:rsidP="00C94C3B">
              <w:pPr>
                <w:pStyle w:val="Bibliography"/>
                <w:rPr>
                  <w:noProof/>
                  <w:lang w:val="en-US"/>
                </w:rPr>
              </w:pPr>
              <w:r>
                <w:rPr>
                  <w:noProof/>
                  <w:lang w:val="en-US"/>
                </w:rPr>
                <w:t xml:space="preserve">Gwent Police Office of the Police and Crime Commissioner, 2017. </w:t>
              </w:r>
              <w:r>
                <w:rPr>
                  <w:i/>
                  <w:iCs/>
                  <w:noProof/>
                  <w:lang w:val="en-US"/>
                </w:rPr>
                <w:t xml:space="preserve">Police and Crime Plan 2017-2021. </w:t>
              </w:r>
              <w:r>
                <w:rPr>
                  <w:noProof/>
                  <w:lang w:val="en-US"/>
                </w:rPr>
                <w:t xml:space="preserve">[Online] </w:t>
              </w:r>
              <w:r>
                <w:rPr>
                  <w:noProof/>
                  <w:lang w:val="en-US"/>
                </w:rPr>
                <w:br/>
                <w:t xml:space="preserve">Available at: </w:t>
              </w:r>
              <w:r>
                <w:rPr>
                  <w:noProof/>
                  <w:u w:val="single"/>
                  <w:lang w:val="en-US"/>
                </w:rPr>
                <w:t>https://www.gwent.pcc.police.uk/en/transparency/publications/police-and-crime-plan/</w:t>
              </w:r>
            </w:p>
            <w:p w14:paraId="4EB2893C" w14:textId="77777777" w:rsidR="00C94C3B" w:rsidRDefault="00C94C3B" w:rsidP="00C94C3B">
              <w:pPr>
                <w:pStyle w:val="Bibliography"/>
                <w:rPr>
                  <w:noProof/>
                  <w:lang w:val="en-US"/>
                </w:rPr>
              </w:pPr>
              <w:r>
                <w:rPr>
                  <w:noProof/>
                  <w:lang w:val="en-US"/>
                </w:rPr>
                <w:t xml:space="preserve">Her Majesty's Inspectorate of Constabulary and Fire &amp; Rescue Services, 2021. </w:t>
              </w:r>
              <w:r>
                <w:rPr>
                  <w:i/>
                  <w:iCs/>
                  <w:noProof/>
                  <w:lang w:val="en-US"/>
                </w:rPr>
                <w:t xml:space="preserve">The Sarah Everard vigil: An inspection of the Metropolitian Police service's policing of a vigil held in commemoration of Sarah Everard on Clapham Common on Saturday 13 March 2021. </w:t>
              </w:r>
              <w:r>
                <w:rPr>
                  <w:noProof/>
                  <w:lang w:val="en-US"/>
                </w:rPr>
                <w:t xml:space="preserve">[Online] </w:t>
              </w:r>
              <w:r>
                <w:rPr>
                  <w:noProof/>
                  <w:lang w:val="en-US"/>
                </w:rPr>
                <w:br/>
                <w:t xml:space="preserve">Available at: </w:t>
              </w:r>
              <w:r>
                <w:rPr>
                  <w:noProof/>
                  <w:u w:val="single"/>
                  <w:lang w:val="en-US"/>
                </w:rPr>
                <w:t>https://www.justiceinspectorates.gov.uk/hmicfrs/wp-content/uploads/inspection-of-mps-policing-vigil-commemoration-sarah-everard-clapham-common.pdf</w:t>
              </w:r>
            </w:p>
            <w:p w14:paraId="3247B24B" w14:textId="77777777" w:rsidR="00C94C3B" w:rsidRDefault="00C94C3B" w:rsidP="00C94C3B">
              <w:pPr>
                <w:pStyle w:val="Bibliography"/>
                <w:rPr>
                  <w:noProof/>
                  <w:lang w:val="en-US"/>
                </w:rPr>
              </w:pPr>
              <w:r>
                <w:rPr>
                  <w:noProof/>
                  <w:lang w:val="en-US"/>
                </w:rPr>
                <w:t xml:space="preserve">Home Office , 2020. </w:t>
              </w:r>
              <w:r>
                <w:rPr>
                  <w:i/>
                  <w:iCs/>
                  <w:noProof/>
                  <w:lang w:val="en-US"/>
                </w:rPr>
                <w:t xml:space="preserve">Coronavirus Act , </w:t>
              </w:r>
              <w:r>
                <w:rPr>
                  <w:noProof/>
                  <w:lang w:val="en-US"/>
                </w:rPr>
                <w:t>London: s.n.</w:t>
              </w:r>
            </w:p>
            <w:p w14:paraId="038FA584" w14:textId="77777777" w:rsidR="00C94C3B" w:rsidRDefault="00C94C3B" w:rsidP="00C94C3B">
              <w:pPr>
                <w:pStyle w:val="Bibliography"/>
                <w:rPr>
                  <w:noProof/>
                  <w:lang w:val="en-US"/>
                </w:rPr>
              </w:pPr>
              <w:r>
                <w:rPr>
                  <w:noProof/>
                  <w:lang w:val="en-US"/>
                </w:rPr>
                <w:t xml:space="preserve">Home Office, 1984. </w:t>
              </w:r>
              <w:r>
                <w:rPr>
                  <w:i/>
                  <w:iCs/>
                  <w:noProof/>
                  <w:lang w:val="en-US"/>
                </w:rPr>
                <w:t xml:space="preserve">Public Health (Control of Disease) Act , </w:t>
              </w:r>
              <w:r>
                <w:rPr>
                  <w:noProof/>
                  <w:lang w:val="en-US"/>
                </w:rPr>
                <w:t>London: s.n.</w:t>
              </w:r>
            </w:p>
            <w:p w14:paraId="38CD6A42" w14:textId="77777777" w:rsidR="00C94C3B" w:rsidRDefault="00C94C3B" w:rsidP="00C94C3B">
              <w:pPr>
                <w:pStyle w:val="Bibliography"/>
                <w:rPr>
                  <w:noProof/>
                  <w:lang w:val="en-US"/>
                </w:rPr>
              </w:pPr>
              <w:r>
                <w:rPr>
                  <w:noProof/>
                  <w:lang w:val="en-US"/>
                </w:rPr>
                <w:t xml:space="preserve">Home Office, 2011. </w:t>
              </w:r>
              <w:r>
                <w:rPr>
                  <w:i/>
                  <w:iCs/>
                  <w:noProof/>
                  <w:lang w:val="en-US"/>
                </w:rPr>
                <w:t xml:space="preserve">Police Reform and Social Responsibility Act 2011, </w:t>
              </w:r>
              <w:r>
                <w:rPr>
                  <w:noProof/>
                  <w:lang w:val="en-US"/>
                </w:rPr>
                <w:t>London: s.n.</w:t>
              </w:r>
            </w:p>
            <w:p w14:paraId="3B722D62" w14:textId="77777777" w:rsidR="00C94C3B" w:rsidRDefault="00C94C3B" w:rsidP="00C94C3B">
              <w:pPr>
                <w:pStyle w:val="Bibliography"/>
                <w:rPr>
                  <w:noProof/>
                  <w:lang w:val="en-US"/>
                </w:rPr>
              </w:pPr>
              <w:r>
                <w:rPr>
                  <w:noProof/>
                  <w:lang w:val="en-US"/>
                </w:rPr>
                <w:t xml:space="preserve">Home Office, 2021. </w:t>
              </w:r>
              <w:r>
                <w:rPr>
                  <w:i/>
                  <w:iCs/>
                  <w:noProof/>
                  <w:lang w:val="en-US"/>
                </w:rPr>
                <w:t xml:space="preserve">Police and Crime Commissioners Impact Assessment (IA). </w:t>
              </w:r>
              <w:r>
                <w:rPr>
                  <w:noProof/>
                  <w:lang w:val="en-US"/>
                </w:rPr>
                <w:t xml:space="preserve">[Online] </w:t>
              </w:r>
              <w:r>
                <w:rPr>
                  <w:noProof/>
                  <w:lang w:val="en-US"/>
                </w:rPr>
                <w:br/>
                <w:t xml:space="preserve">Available at: </w:t>
              </w:r>
              <w:r>
                <w:rPr>
                  <w:noProof/>
                  <w:u w:val="single"/>
                  <w:lang w:val="en-US"/>
                </w:rPr>
                <w:t>https://www.legislation.gov.uk/ukia/2011/131/pdfs/ukia_20110131_en.pdf</w:t>
              </w:r>
            </w:p>
            <w:p w14:paraId="2643E66A" w14:textId="77777777" w:rsidR="00C94C3B" w:rsidRDefault="00C94C3B" w:rsidP="00C94C3B">
              <w:pPr>
                <w:pStyle w:val="Bibliography"/>
                <w:rPr>
                  <w:noProof/>
                  <w:lang w:val="en-US"/>
                </w:rPr>
              </w:pPr>
              <w:r>
                <w:rPr>
                  <w:noProof/>
                  <w:lang w:val="en-US"/>
                </w:rPr>
                <w:t xml:space="preserve">Institute on Governance , 2021. </w:t>
              </w:r>
              <w:r>
                <w:rPr>
                  <w:i/>
                  <w:iCs/>
                  <w:noProof/>
                  <w:lang w:val="en-US"/>
                </w:rPr>
                <w:t xml:space="preserve">The complexity of Governance is difficult to capture in a simple definition.. </w:t>
              </w:r>
              <w:r>
                <w:rPr>
                  <w:noProof/>
                  <w:lang w:val="en-US"/>
                </w:rPr>
                <w:t xml:space="preserve">[Online] </w:t>
              </w:r>
              <w:r>
                <w:rPr>
                  <w:noProof/>
                  <w:lang w:val="en-US"/>
                </w:rPr>
                <w:br/>
                <w:t xml:space="preserve">Available at: </w:t>
              </w:r>
              <w:r>
                <w:rPr>
                  <w:noProof/>
                  <w:u w:val="single"/>
                  <w:lang w:val="en-US"/>
                </w:rPr>
                <w:t>https://iog.ca/what-is-governance/</w:t>
              </w:r>
            </w:p>
            <w:p w14:paraId="15EB33DF" w14:textId="77777777" w:rsidR="00C94C3B" w:rsidRDefault="00C94C3B" w:rsidP="00C94C3B">
              <w:pPr>
                <w:pStyle w:val="Bibliography"/>
                <w:rPr>
                  <w:noProof/>
                  <w:lang w:val="en-US"/>
                </w:rPr>
              </w:pPr>
              <w:r>
                <w:rPr>
                  <w:noProof/>
                  <w:lang w:val="en-US"/>
                </w:rPr>
                <w:t xml:space="preserve">Jones, A., 2021. </w:t>
              </w:r>
              <w:r>
                <w:rPr>
                  <w:i/>
                  <w:iCs/>
                  <w:noProof/>
                  <w:lang w:val="en-US"/>
                </w:rPr>
                <w:t xml:space="preserve">Arfon Jones. </w:t>
              </w:r>
              <w:r>
                <w:rPr>
                  <w:noProof/>
                  <w:lang w:val="en-US"/>
                </w:rPr>
                <w:t xml:space="preserve">[Online] </w:t>
              </w:r>
              <w:r>
                <w:rPr>
                  <w:noProof/>
                  <w:lang w:val="en-US"/>
                </w:rPr>
                <w:br/>
                <w:t xml:space="preserve">Available at: </w:t>
              </w:r>
              <w:r>
                <w:rPr>
                  <w:noProof/>
                  <w:u w:val="single"/>
                  <w:lang w:val="en-US"/>
                </w:rPr>
                <w:t>https://twitter.com/arfonj</w:t>
              </w:r>
            </w:p>
            <w:p w14:paraId="7B31B0CC" w14:textId="77777777" w:rsidR="00C94C3B" w:rsidRDefault="00C94C3B" w:rsidP="00C94C3B">
              <w:pPr>
                <w:pStyle w:val="Bibliography"/>
                <w:rPr>
                  <w:noProof/>
                  <w:lang w:val="en-US"/>
                </w:rPr>
              </w:pPr>
              <w:r>
                <w:rPr>
                  <w:noProof/>
                  <w:lang w:val="en-US"/>
                </w:rPr>
                <w:t xml:space="preserve">Jordan, D., 2019. </w:t>
              </w:r>
              <w:r>
                <w:rPr>
                  <w:i/>
                  <w:iCs/>
                  <w:noProof/>
                  <w:lang w:val="en-US"/>
                </w:rPr>
                <w:t xml:space="preserve">Chanellor Sajid Javid declares end of austerity. </w:t>
              </w:r>
              <w:r>
                <w:rPr>
                  <w:noProof/>
                  <w:lang w:val="en-US"/>
                </w:rPr>
                <w:t xml:space="preserve">[Online] </w:t>
              </w:r>
              <w:r>
                <w:rPr>
                  <w:noProof/>
                  <w:lang w:val="en-US"/>
                </w:rPr>
                <w:br/>
                <w:t xml:space="preserve">Available at: </w:t>
              </w:r>
              <w:r>
                <w:rPr>
                  <w:noProof/>
                  <w:u w:val="single"/>
                  <w:lang w:val="en-US"/>
                </w:rPr>
                <w:t>https://www.bbc.com/news/business-49577250</w:t>
              </w:r>
            </w:p>
            <w:p w14:paraId="3C588A8E" w14:textId="77777777" w:rsidR="00C94C3B" w:rsidRDefault="00C94C3B" w:rsidP="00C94C3B">
              <w:pPr>
                <w:pStyle w:val="Bibliography"/>
                <w:rPr>
                  <w:noProof/>
                  <w:lang w:val="en-US"/>
                </w:rPr>
              </w:pPr>
              <w:r>
                <w:rPr>
                  <w:noProof/>
                  <w:lang w:val="en-US"/>
                </w:rPr>
                <w:t xml:space="preserve">Joyce, P., 2011. Police Reform: from police authorities to police and crime commissioners . In: </w:t>
              </w:r>
              <w:r>
                <w:rPr>
                  <w:i/>
                  <w:iCs/>
                  <w:noProof/>
                  <w:lang w:val="en-US"/>
                </w:rPr>
                <w:t xml:space="preserve">Safer Communities . </w:t>
              </w:r>
              <w:r>
                <w:rPr>
                  <w:noProof/>
                  <w:lang w:val="en-US"/>
                </w:rPr>
                <w:t>Brighton: Emerald Publishing , pp. 5-13.</w:t>
              </w:r>
            </w:p>
            <w:p w14:paraId="2BC83A96" w14:textId="77777777" w:rsidR="00C94C3B" w:rsidRDefault="00C94C3B" w:rsidP="00C94C3B">
              <w:pPr>
                <w:pStyle w:val="Bibliography"/>
                <w:rPr>
                  <w:noProof/>
                  <w:lang w:val="en-US"/>
                </w:rPr>
              </w:pPr>
              <w:r>
                <w:rPr>
                  <w:noProof/>
                  <w:lang w:val="en-US"/>
                </w:rPr>
                <w:t xml:space="preserve">Lammy, D., 2020. </w:t>
              </w:r>
              <w:r>
                <w:rPr>
                  <w:i/>
                  <w:iCs/>
                  <w:noProof/>
                  <w:lang w:val="en-US"/>
                </w:rPr>
                <w:t xml:space="preserve">Tribes: A Search for Belonging in a Divided Society. </w:t>
              </w:r>
              <w:r>
                <w:rPr>
                  <w:noProof/>
                  <w:lang w:val="en-US"/>
                </w:rPr>
                <w:t>London: Constable.</w:t>
              </w:r>
            </w:p>
            <w:p w14:paraId="3B7C4D88" w14:textId="77777777" w:rsidR="00C94C3B" w:rsidRDefault="00C94C3B" w:rsidP="00C94C3B">
              <w:pPr>
                <w:pStyle w:val="Bibliography"/>
                <w:rPr>
                  <w:noProof/>
                  <w:lang w:val="en-US"/>
                </w:rPr>
              </w:pPr>
              <w:r>
                <w:rPr>
                  <w:noProof/>
                  <w:lang w:val="en-US"/>
                </w:rPr>
                <w:t xml:space="preserve">Lister, S., 2013. The New Politics of the Police: Police and Crime Commissioners and the 'Operational Independence of the Police'. </w:t>
              </w:r>
              <w:r>
                <w:rPr>
                  <w:i/>
                  <w:iCs/>
                  <w:noProof/>
                  <w:lang w:val="en-US"/>
                </w:rPr>
                <w:t xml:space="preserve">Policing: A Journal of Policy and Practice, </w:t>
              </w:r>
              <w:r>
                <w:rPr>
                  <w:noProof/>
                  <w:lang w:val="en-US"/>
                </w:rPr>
                <w:t>7(3), pp. 239-247.</w:t>
              </w:r>
            </w:p>
            <w:p w14:paraId="2AB7275C" w14:textId="77777777" w:rsidR="00C94C3B" w:rsidRDefault="00C94C3B" w:rsidP="00C94C3B">
              <w:pPr>
                <w:pStyle w:val="Bibliography"/>
                <w:rPr>
                  <w:noProof/>
                  <w:lang w:val="en-US"/>
                </w:rPr>
              </w:pPr>
              <w:r>
                <w:rPr>
                  <w:noProof/>
                  <w:lang w:val="en-US"/>
                </w:rPr>
                <w:t xml:space="preserve">Local Government Association, 2020. </w:t>
              </w:r>
              <w:r>
                <w:rPr>
                  <w:i/>
                  <w:iCs/>
                  <w:noProof/>
                  <w:lang w:val="en-US"/>
                </w:rPr>
                <w:t xml:space="preserve">Review into the role of Police and Crime Commissioners (part one): LGA response September 2020. </w:t>
              </w:r>
              <w:r>
                <w:rPr>
                  <w:noProof/>
                  <w:lang w:val="en-US"/>
                </w:rPr>
                <w:t xml:space="preserve">[Online] </w:t>
              </w:r>
              <w:r>
                <w:rPr>
                  <w:noProof/>
                  <w:lang w:val="en-US"/>
                </w:rPr>
                <w:br/>
                <w:t xml:space="preserve">Available at: </w:t>
              </w:r>
              <w:r>
                <w:rPr>
                  <w:noProof/>
                  <w:u w:val="single"/>
                  <w:lang w:val="en-US"/>
                </w:rPr>
                <w:t>https://www.local.gov.uk/review-role-police-and-crime-commissioners-part-one-lga-response-september-2020</w:t>
              </w:r>
            </w:p>
            <w:p w14:paraId="4F6DBCCD" w14:textId="77777777" w:rsidR="00C94C3B" w:rsidRDefault="00C94C3B" w:rsidP="00C94C3B">
              <w:pPr>
                <w:pStyle w:val="Bibliography"/>
                <w:rPr>
                  <w:noProof/>
                  <w:lang w:val="en-US"/>
                </w:rPr>
              </w:pPr>
              <w:r>
                <w:rPr>
                  <w:noProof/>
                  <w:lang w:val="en-US"/>
                </w:rPr>
                <w:t xml:space="preserve">Loeffler, E. &amp; Bovaird, A., 2016. Public Governance in a Network Society. In: </w:t>
              </w:r>
              <w:r>
                <w:rPr>
                  <w:i/>
                  <w:iCs/>
                  <w:noProof/>
                  <w:lang w:val="en-US"/>
                </w:rPr>
                <w:t xml:space="preserve">Public Management and Governancen . </w:t>
              </w:r>
              <w:r>
                <w:rPr>
                  <w:noProof/>
                  <w:lang w:val="en-US"/>
                </w:rPr>
                <w:t>New York: Routledge, pp. 208-221.</w:t>
              </w:r>
            </w:p>
            <w:p w14:paraId="3FF0F025" w14:textId="77777777" w:rsidR="00C94C3B" w:rsidRDefault="00C94C3B" w:rsidP="00C94C3B">
              <w:pPr>
                <w:pStyle w:val="Bibliography"/>
                <w:rPr>
                  <w:noProof/>
                  <w:lang w:val="en-US"/>
                </w:rPr>
              </w:pPr>
              <w:r>
                <w:rPr>
                  <w:noProof/>
                  <w:lang w:val="en-US"/>
                </w:rPr>
                <w:t xml:space="preserve">Loveday, B., 2012. Commentary: The Police and Crime Commissioner Elections. </w:t>
              </w:r>
              <w:r>
                <w:rPr>
                  <w:i/>
                  <w:iCs/>
                  <w:noProof/>
                  <w:lang w:val="en-US"/>
                </w:rPr>
                <w:t xml:space="preserve">The Police Journal, </w:t>
              </w:r>
              <w:r>
                <w:rPr>
                  <w:noProof/>
                  <w:lang w:val="en-US"/>
                </w:rPr>
                <w:t>Volume 85, p. 183.</w:t>
              </w:r>
            </w:p>
            <w:p w14:paraId="193995F5" w14:textId="77777777" w:rsidR="00C94C3B" w:rsidRDefault="00C94C3B" w:rsidP="00C94C3B">
              <w:pPr>
                <w:pStyle w:val="Bibliography"/>
                <w:rPr>
                  <w:noProof/>
                  <w:lang w:val="en-US"/>
                </w:rPr>
              </w:pPr>
              <w:r>
                <w:rPr>
                  <w:noProof/>
                  <w:lang w:val="en-US"/>
                </w:rPr>
                <w:t xml:space="preserve">Loveday, B., 2018. Police Scotland: challenging the current democratic deficit in police governance and public accountability. </w:t>
              </w:r>
              <w:r>
                <w:rPr>
                  <w:i/>
                  <w:iCs/>
                  <w:noProof/>
                  <w:lang w:val="en-US"/>
                </w:rPr>
                <w:t xml:space="preserve">Crime prevention and community safety, </w:t>
              </w:r>
              <w:r>
                <w:rPr>
                  <w:noProof/>
                  <w:lang w:val="en-US"/>
                </w:rPr>
                <w:t>20(3), pp. 154-167.</w:t>
              </w:r>
            </w:p>
            <w:p w14:paraId="513A9BAA" w14:textId="77777777" w:rsidR="00C94C3B" w:rsidRDefault="00C94C3B" w:rsidP="00C94C3B">
              <w:pPr>
                <w:pStyle w:val="Bibliography"/>
                <w:rPr>
                  <w:noProof/>
                  <w:lang w:val="en-US"/>
                </w:rPr>
              </w:pPr>
              <w:r>
                <w:rPr>
                  <w:noProof/>
                  <w:lang w:val="en-US"/>
                </w:rPr>
                <w:t xml:space="preserve">Massey, D., 2018. </w:t>
              </w:r>
              <w:r>
                <w:rPr>
                  <w:i/>
                  <w:iCs/>
                  <w:noProof/>
                  <w:lang w:val="en-US"/>
                </w:rPr>
                <w:t xml:space="preserve">Trump's Obsession with Border Wall Has Little to Do With Immigration Control. </w:t>
              </w:r>
              <w:r>
                <w:rPr>
                  <w:noProof/>
                  <w:lang w:val="en-US"/>
                </w:rPr>
                <w:t xml:space="preserve">[Online] </w:t>
              </w:r>
              <w:r>
                <w:rPr>
                  <w:noProof/>
                  <w:lang w:val="en-US"/>
                </w:rPr>
                <w:br/>
                <w:t xml:space="preserve">Available at: </w:t>
              </w:r>
              <w:r>
                <w:rPr>
                  <w:noProof/>
                  <w:u w:val="single"/>
                  <w:lang w:val="en-US"/>
                </w:rPr>
                <w:t>https://theglobepost.com/2018/12/20/trump-border-wall/</w:t>
              </w:r>
            </w:p>
            <w:p w14:paraId="5072A36C" w14:textId="77777777" w:rsidR="00C94C3B" w:rsidRDefault="00C94C3B" w:rsidP="00C94C3B">
              <w:pPr>
                <w:pStyle w:val="Bibliography"/>
                <w:rPr>
                  <w:noProof/>
                  <w:lang w:val="en-US"/>
                </w:rPr>
              </w:pPr>
              <w:r>
                <w:rPr>
                  <w:noProof/>
                  <w:lang w:val="en-US"/>
                </w:rPr>
                <w:t xml:space="preserve">Mills, C., 2018. 'dead people don't claim' : A psychological autospy of UK austerity suicides.. </w:t>
              </w:r>
              <w:r>
                <w:rPr>
                  <w:i/>
                  <w:iCs/>
                  <w:noProof/>
                  <w:lang w:val="en-US"/>
                </w:rPr>
                <w:t xml:space="preserve">Critical Social Policy, </w:t>
              </w:r>
              <w:r>
                <w:rPr>
                  <w:noProof/>
                  <w:lang w:val="en-US"/>
                </w:rPr>
                <w:t>38(2), pp. 302-322.</w:t>
              </w:r>
            </w:p>
            <w:p w14:paraId="58F437D5" w14:textId="77777777" w:rsidR="00C94C3B" w:rsidRDefault="00C94C3B" w:rsidP="00C94C3B">
              <w:pPr>
                <w:pStyle w:val="Bibliography"/>
                <w:rPr>
                  <w:noProof/>
                  <w:lang w:val="en-US"/>
                </w:rPr>
              </w:pPr>
              <w:r>
                <w:rPr>
                  <w:noProof/>
                  <w:lang w:val="en-US"/>
                </w:rPr>
                <w:t xml:space="preserve">National Police Chiefs' Council, 2021. </w:t>
              </w:r>
              <w:r>
                <w:rPr>
                  <w:i/>
                  <w:iCs/>
                  <w:noProof/>
                  <w:lang w:val="en-US"/>
                </w:rPr>
                <w:t xml:space="preserve">Update on national Crime Trends, and Fixed Penalty Notices issued under Covid Regulations. </w:t>
              </w:r>
              <w:r>
                <w:rPr>
                  <w:noProof/>
                  <w:lang w:val="en-US"/>
                </w:rPr>
                <w:t xml:space="preserve">[Online] </w:t>
              </w:r>
              <w:r>
                <w:rPr>
                  <w:noProof/>
                  <w:lang w:val="en-US"/>
                </w:rPr>
                <w:br/>
                <w:t xml:space="preserve">Available at: </w:t>
              </w:r>
              <w:r>
                <w:rPr>
                  <w:noProof/>
                  <w:u w:val="single"/>
                  <w:lang w:val="en-US"/>
                </w:rPr>
                <w:t>https://news.npcc.police.uk/releases/update-on-national-crime-trends-and-fixed-penalty-notices-issued-under-covid-regulations</w:t>
              </w:r>
            </w:p>
            <w:p w14:paraId="4BD462D2" w14:textId="70EB97A4" w:rsidR="00C94C3B" w:rsidRDefault="00C94C3B" w:rsidP="00C94C3B">
              <w:pPr>
                <w:pStyle w:val="Bibliography"/>
                <w:rPr>
                  <w:noProof/>
                  <w:lang w:val="en-US"/>
                </w:rPr>
              </w:pPr>
              <w:r>
                <w:rPr>
                  <w:noProof/>
                  <w:lang w:val="en-US"/>
                </w:rPr>
                <w:t xml:space="preserve">Office for National Statistics, 2018. </w:t>
              </w:r>
              <w:r>
                <w:rPr>
                  <w:i/>
                  <w:iCs/>
                  <w:noProof/>
                  <w:lang w:val="en-US"/>
                </w:rPr>
                <w:t xml:space="preserve">The 2008 recession 10 years on. </w:t>
              </w:r>
              <w:r>
                <w:rPr>
                  <w:noProof/>
                  <w:lang w:val="en-US"/>
                </w:rPr>
                <w:t xml:space="preserve">[Online] </w:t>
              </w:r>
              <w:r>
                <w:rPr>
                  <w:noProof/>
                  <w:lang w:val="en-US"/>
                </w:rPr>
                <w:br/>
                <w:t xml:space="preserve">Available at: </w:t>
              </w:r>
              <w:r>
                <w:rPr>
                  <w:noProof/>
                  <w:u w:val="single"/>
                  <w:lang w:val="en-US"/>
                </w:rPr>
                <w:t>https://www.ons.gov.uk/economy/grossdomesticproductgdp/articles/the2008recession10yearson/2018-04-30</w:t>
              </w:r>
            </w:p>
            <w:p w14:paraId="2DDFDDAB" w14:textId="77777777" w:rsidR="00C94C3B" w:rsidRDefault="00C94C3B" w:rsidP="00C94C3B">
              <w:pPr>
                <w:pStyle w:val="Bibliography"/>
                <w:rPr>
                  <w:noProof/>
                  <w:lang w:val="en-US"/>
                </w:rPr>
              </w:pPr>
              <w:r>
                <w:rPr>
                  <w:noProof/>
                  <w:lang w:val="en-US"/>
                </w:rPr>
                <w:t xml:space="preserve">Parliament, UK, 2020. </w:t>
              </w:r>
              <w:r>
                <w:rPr>
                  <w:i/>
                  <w:iCs/>
                  <w:noProof/>
                  <w:lang w:val="en-US"/>
                </w:rPr>
                <w:t xml:space="preserve">UK Elections Statistics: 1918-2019 - A century of elections. </w:t>
              </w:r>
              <w:r>
                <w:rPr>
                  <w:noProof/>
                  <w:lang w:val="en-US"/>
                </w:rPr>
                <w:t xml:space="preserve">[Online] </w:t>
              </w:r>
              <w:r>
                <w:rPr>
                  <w:noProof/>
                  <w:lang w:val="en-US"/>
                </w:rPr>
                <w:br/>
                <w:t xml:space="preserve">Available at: </w:t>
              </w:r>
              <w:r>
                <w:rPr>
                  <w:noProof/>
                  <w:u w:val="single"/>
                  <w:lang w:val="en-US"/>
                </w:rPr>
                <w:t>https://commonslibrary.parliament.uk/research-briefings/cbp-7529/</w:t>
              </w:r>
            </w:p>
            <w:p w14:paraId="0047B8A0" w14:textId="06EBDE93" w:rsidR="00C94C3B" w:rsidRDefault="00C94C3B" w:rsidP="00C94C3B">
              <w:pPr>
                <w:pStyle w:val="Bibliography"/>
                <w:rPr>
                  <w:noProof/>
                  <w:lang w:val="en-US"/>
                </w:rPr>
              </w:pPr>
              <w:r>
                <w:rPr>
                  <w:noProof/>
                  <w:lang w:val="en-US"/>
                </w:rPr>
                <w:t xml:space="preserve">Parliament, UK., 2021. </w:t>
              </w:r>
              <w:r>
                <w:rPr>
                  <w:i/>
                  <w:iCs/>
                  <w:noProof/>
                  <w:lang w:val="en-US"/>
                </w:rPr>
                <w:t xml:space="preserve">General election turnout. </w:t>
              </w:r>
              <w:r>
                <w:rPr>
                  <w:noProof/>
                  <w:lang w:val="en-US"/>
                </w:rPr>
                <w:t xml:space="preserve">[Online] </w:t>
              </w:r>
              <w:r>
                <w:rPr>
                  <w:noProof/>
                  <w:lang w:val="en-US"/>
                </w:rPr>
                <w:br/>
                <w:t xml:space="preserve">Available at: </w:t>
              </w:r>
              <w:r>
                <w:rPr>
                  <w:noProof/>
                  <w:u w:val="single"/>
                  <w:lang w:val="en-US"/>
                </w:rPr>
                <w:t>https://www.parliament.uk/about/living-heritage/transformingsociety/electionsvoting/chartists/contemporarycontext/electionturnout/</w:t>
              </w:r>
            </w:p>
            <w:p w14:paraId="5A827AE2" w14:textId="77777777" w:rsidR="00C94C3B" w:rsidRDefault="00C94C3B" w:rsidP="00C94C3B">
              <w:pPr>
                <w:pStyle w:val="Bibliography"/>
                <w:rPr>
                  <w:noProof/>
                  <w:lang w:val="en-US"/>
                </w:rPr>
              </w:pPr>
              <w:r>
                <w:rPr>
                  <w:noProof/>
                  <w:lang w:val="en-US"/>
                </w:rPr>
                <w:t xml:space="preserve">Raine, J. &amp; Keasey, P., 2012. From Police Authorities to Police and Crime Commissioners: Might policing become more publicly accountable?. </w:t>
              </w:r>
              <w:r>
                <w:rPr>
                  <w:i/>
                  <w:iCs/>
                  <w:noProof/>
                  <w:lang w:val="en-US"/>
                </w:rPr>
                <w:t xml:space="preserve">International Journal of Emergency Services, </w:t>
              </w:r>
              <w:r>
                <w:rPr>
                  <w:noProof/>
                  <w:lang w:val="en-US"/>
                </w:rPr>
                <w:t>1(2).</w:t>
              </w:r>
            </w:p>
            <w:p w14:paraId="5AB1291C" w14:textId="77777777" w:rsidR="00C94C3B" w:rsidRDefault="00C94C3B" w:rsidP="00C94C3B">
              <w:pPr>
                <w:pStyle w:val="Bibliography"/>
                <w:rPr>
                  <w:noProof/>
                  <w:lang w:val="en-US"/>
                </w:rPr>
              </w:pPr>
              <w:r>
                <w:rPr>
                  <w:noProof/>
                  <w:lang w:val="en-US"/>
                </w:rPr>
                <w:t xml:space="preserve">Report of the Independent Police Commission, 2013. </w:t>
              </w:r>
              <w:r>
                <w:rPr>
                  <w:i/>
                  <w:iCs/>
                  <w:noProof/>
                  <w:lang w:val="en-US"/>
                </w:rPr>
                <w:t xml:space="preserve">Policing for a Better Britain, </w:t>
              </w:r>
              <w:r>
                <w:rPr>
                  <w:noProof/>
                  <w:lang w:val="en-US"/>
                </w:rPr>
                <w:t>London: s.n.</w:t>
              </w:r>
            </w:p>
            <w:p w14:paraId="59830CCF" w14:textId="77777777" w:rsidR="00C94C3B" w:rsidRDefault="00C94C3B" w:rsidP="00C94C3B">
              <w:pPr>
                <w:pStyle w:val="Bibliography"/>
                <w:rPr>
                  <w:noProof/>
                  <w:lang w:val="en-US"/>
                </w:rPr>
              </w:pPr>
              <w:r>
                <w:rPr>
                  <w:noProof/>
                  <w:lang w:val="en-US"/>
                </w:rPr>
                <w:t xml:space="preserve">Rogers, C., 2011. Commissiong Accountability: Change to Governance and the Police. </w:t>
              </w:r>
              <w:r>
                <w:rPr>
                  <w:i/>
                  <w:iCs/>
                  <w:noProof/>
                  <w:lang w:val="en-US"/>
                </w:rPr>
                <w:t xml:space="preserve">The Police Journal, </w:t>
              </w:r>
              <w:r>
                <w:rPr>
                  <w:noProof/>
                  <w:lang w:val="en-US"/>
                </w:rPr>
                <w:t>Volume 84, pp. 320-332.</w:t>
              </w:r>
            </w:p>
            <w:p w14:paraId="138F41C9" w14:textId="77777777" w:rsidR="00C94C3B" w:rsidRDefault="00C94C3B" w:rsidP="00C94C3B">
              <w:pPr>
                <w:pStyle w:val="Bibliography"/>
                <w:rPr>
                  <w:noProof/>
                  <w:lang w:val="en-US"/>
                </w:rPr>
              </w:pPr>
              <w:r>
                <w:rPr>
                  <w:noProof/>
                  <w:lang w:val="en-US"/>
                </w:rPr>
                <w:t xml:space="preserve">Servini, N., 2015. </w:t>
              </w:r>
              <w:r>
                <w:rPr>
                  <w:i/>
                  <w:iCs/>
                  <w:noProof/>
                  <w:lang w:val="en-US"/>
                </w:rPr>
                <w:t xml:space="preserve">Pale stale male. </w:t>
              </w:r>
              <w:r>
                <w:rPr>
                  <w:noProof/>
                  <w:lang w:val="en-US"/>
                </w:rPr>
                <w:t xml:space="preserve">[Online] </w:t>
              </w:r>
              <w:r>
                <w:rPr>
                  <w:noProof/>
                  <w:lang w:val="en-US"/>
                </w:rPr>
                <w:br/>
                <w:t xml:space="preserve">Available at: </w:t>
              </w:r>
              <w:r>
                <w:rPr>
                  <w:noProof/>
                  <w:u w:val="single"/>
                  <w:lang w:val="en-US"/>
                </w:rPr>
                <w:t>https://www.bbc.com/news/uk-wales-politics-31148300</w:t>
              </w:r>
            </w:p>
            <w:p w14:paraId="79DB74AA" w14:textId="77777777" w:rsidR="00C94C3B" w:rsidRDefault="00C94C3B" w:rsidP="00C94C3B">
              <w:pPr>
                <w:pStyle w:val="Bibliography"/>
                <w:rPr>
                  <w:noProof/>
                  <w:lang w:val="en-US"/>
                </w:rPr>
              </w:pPr>
              <w:r>
                <w:rPr>
                  <w:noProof/>
                  <w:lang w:val="en-US"/>
                </w:rPr>
                <w:t xml:space="preserve">Shelford, M., 2020. </w:t>
              </w:r>
              <w:r>
                <w:rPr>
                  <w:i/>
                  <w:iCs/>
                  <w:noProof/>
                  <w:lang w:val="en-US"/>
                </w:rPr>
                <w:t xml:space="preserve">Independent Police and Crime Commissioners are less accountable that party politicans. </w:t>
              </w:r>
              <w:r>
                <w:rPr>
                  <w:noProof/>
                  <w:lang w:val="en-US"/>
                </w:rPr>
                <w:t xml:space="preserve">[Online] </w:t>
              </w:r>
              <w:r>
                <w:rPr>
                  <w:noProof/>
                  <w:lang w:val="en-US"/>
                </w:rPr>
                <w:br/>
                <w:t xml:space="preserve">Available at: </w:t>
              </w:r>
              <w:r>
                <w:rPr>
                  <w:noProof/>
                  <w:u w:val="single"/>
                  <w:lang w:val="en-US"/>
                </w:rPr>
                <w:t>https://www.somersetconservatives.org.uk/news/independent-police-and-crime-commissioners-are-less-accountable-party-politicians-mark</w:t>
              </w:r>
            </w:p>
            <w:p w14:paraId="731783E2" w14:textId="77777777" w:rsidR="00C94C3B" w:rsidRDefault="00C94C3B" w:rsidP="00C94C3B">
              <w:pPr>
                <w:pStyle w:val="Bibliography"/>
                <w:rPr>
                  <w:noProof/>
                  <w:lang w:val="en-US"/>
                </w:rPr>
              </w:pPr>
              <w:r>
                <w:rPr>
                  <w:noProof/>
                  <w:lang w:val="en-US"/>
                </w:rPr>
                <w:t xml:space="preserve">South Wales Police Office of the Police and Crime Commissioner, 2021. </w:t>
              </w:r>
              <w:r>
                <w:rPr>
                  <w:i/>
                  <w:iCs/>
                  <w:noProof/>
                  <w:lang w:val="en-US"/>
                </w:rPr>
                <w:t xml:space="preserve">Police and Crime Plan 2021-2025. </w:t>
              </w:r>
              <w:r>
                <w:rPr>
                  <w:noProof/>
                  <w:lang w:val="en-US"/>
                </w:rPr>
                <w:t xml:space="preserve">[Online] </w:t>
              </w:r>
              <w:r>
                <w:rPr>
                  <w:noProof/>
                  <w:lang w:val="en-US"/>
                </w:rPr>
                <w:br/>
                <w:t xml:space="preserve">Available at: </w:t>
              </w:r>
              <w:r>
                <w:rPr>
                  <w:noProof/>
                  <w:u w:val="single"/>
                  <w:lang w:val="en-US"/>
                </w:rPr>
                <w:t>https://commissioner.south-wales.police.uk/en/your-commissioner/police-crime-plan-2021-2025/</w:t>
              </w:r>
            </w:p>
            <w:p w14:paraId="682B651E" w14:textId="77777777" w:rsidR="00C94C3B" w:rsidRDefault="00C94C3B" w:rsidP="00C94C3B">
              <w:pPr>
                <w:pStyle w:val="Bibliography"/>
                <w:rPr>
                  <w:noProof/>
                  <w:lang w:val="en-US"/>
                </w:rPr>
              </w:pPr>
              <w:r>
                <w:rPr>
                  <w:noProof/>
                  <w:lang w:val="en-US"/>
                </w:rPr>
                <w:t xml:space="preserve">Stuckler, D., 2017. Austerity and health: the impact in the UK and Europe. </w:t>
              </w:r>
              <w:r>
                <w:rPr>
                  <w:i/>
                  <w:iCs/>
                  <w:noProof/>
                  <w:lang w:val="en-US"/>
                </w:rPr>
                <w:t xml:space="preserve">European Journal of public health, </w:t>
              </w:r>
              <w:r>
                <w:rPr>
                  <w:noProof/>
                  <w:lang w:val="en-US"/>
                </w:rPr>
                <w:t>27(4), pp. 18-21.</w:t>
              </w:r>
            </w:p>
            <w:p w14:paraId="63D31F04" w14:textId="77777777" w:rsidR="00C94C3B" w:rsidRDefault="00C94C3B" w:rsidP="00C94C3B">
              <w:pPr>
                <w:pStyle w:val="Bibliography"/>
                <w:rPr>
                  <w:noProof/>
                  <w:lang w:val="en-US"/>
                </w:rPr>
              </w:pPr>
              <w:r>
                <w:rPr>
                  <w:noProof/>
                  <w:lang w:val="en-US"/>
                </w:rPr>
                <w:t xml:space="preserve">Swinford, S., Hamilton, F. &amp; Courea, E., 2021. </w:t>
              </w:r>
              <w:r>
                <w:rPr>
                  <w:i/>
                  <w:iCs/>
                  <w:noProof/>
                  <w:lang w:val="en-US"/>
                </w:rPr>
                <w:t xml:space="preserve">Cressida Dick: Met chief's job contract 'unlikely' to be extended. </w:t>
              </w:r>
              <w:r>
                <w:rPr>
                  <w:noProof/>
                  <w:lang w:val="en-US"/>
                </w:rPr>
                <w:t xml:space="preserve">[Online] </w:t>
              </w:r>
              <w:r>
                <w:rPr>
                  <w:noProof/>
                  <w:lang w:val="en-US"/>
                </w:rPr>
                <w:br/>
                <w:t xml:space="preserve">Available at: </w:t>
              </w:r>
              <w:r>
                <w:rPr>
                  <w:noProof/>
                  <w:u w:val="single"/>
                  <w:lang w:val="en-US"/>
                </w:rPr>
                <w:t>https://www.thetimes.co.uk/article/sorry-the-article-you-were-trying-to-read-was-free-only-for-a-limited-time-b70qpw2kj</w:t>
              </w:r>
            </w:p>
            <w:p w14:paraId="3559C49B" w14:textId="77777777" w:rsidR="00C94C3B" w:rsidRDefault="00C94C3B" w:rsidP="00C94C3B">
              <w:pPr>
                <w:pStyle w:val="Bibliography"/>
                <w:rPr>
                  <w:noProof/>
                  <w:lang w:val="en-US"/>
                </w:rPr>
              </w:pPr>
              <w:r>
                <w:rPr>
                  <w:noProof/>
                  <w:lang w:val="en-US"/>
                </w:rPr>
                <w:t xml:space="preserve">Thomas Commission, 2019. </w:t>
              </w:r>
              <w:r>
                <w:rPr>
                  <w:i/>
                  <w:iCs/>
                  <w:noProof/>
                  <w:lang w:val="en-US"/>
                </w:rPr>
                <w:t xml:space="preserve">The Commission on Justice in Wales Report, </w:t>
              </w:r>
              <w:r>
                <w:rPr>
                  <w:noProof/>
                  <w:lang w:val="en-US"/>
                </w:rPr>
                <w:t>Cardiff: Welsh Governement .</w:t>
              </w:r>
            </w:p>
            <w:p w14:paraId="4FD83437" w14:textId="77777777" w:rsidR="00C94C3B" w:rsidRDefault="00C94C3B" w:rsidP="00C94C3B">
              <w:pPr>
                <w:pStyle w:val="Bibliography"/>
                <w:rPr>
                  <w:noProof/>
                  <w:lang w:val="en-US"/>
                </w:rPr>
              </w:pPr>
              <w:r>
                <w:rPr>
                  <w:noProof/>
                  <w:lang w:val="en-US"/>
                </w:rPr>
                <w:t xml:space="preserve">UK Governement , 2021.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34580DE1" w14:textId="77777777" w:rsidR="00C94C3B" w:rsidRDefault="00C94C3B" w:rsidP="00C94C3B">
              <w:pPr>
                <w:pStyle w:val="Bibliography"/>
                <w:rPr>
                  <w:noProof/>
                  <w:lang w:val="en-US"/>
                </w:rPr>
              </w:pPr>
              <w:r>
                <w:rPr>
                  <w:noProof/>
                  <w:lang w:val="en-US"/>
                </w:rPr>
                <w:t xml:space="preserve">UK Governement, 2019. </w:t>
              </w:r>
              <w:r>
                <w:rPr>
                  <w:i/>
                  <w:iCs/>
                  <w:noProof/>
                  <w:lang w:val="en-US"/>
                </w:rPr>
                <w:t xml:space="preserve">Home Office annouces first wave of 20,000 police officer uplift. </w:t>
              </w:r>
              <w:r>
                <w:rPr>
                  <w:noProof/>
                  <w:lang w:val="en-US"/>
                </w:rPr>
                <w:t xml:space="preserve">[Online] </w:t>
              </w:r>
              <w:r>
                <w:rPr>
                  <w:noProof/>
                  <w:lang w:val="en-US"/>
                </w:rPr>
                <w:br/>
                <w:t xml:space="preserve">Available at: </w:t>
              </w:r>
              <w:r>
                <w:rPr>
                  <w:noProof/>
                  <w:u w:val="single"/>
                  <w:lang w:val="en-US"/>
                </w:rPr>
                <w:t>https://www.gov.uk/government/news/home-office-announces-first-wave-of-20000-police-officer-uplift</w:t>
              </w:r>
            </w:p>
            <w:p w14:paraId="311939CB" w14:textId="77777777" w:rsidR="00C94C3B" w:rsidRDefault="00C94C3B" w:rsidP="00C94C3B">
              <w:pPr>
                <w:pStyle w:val="Bibliography"/>
                <w:rPr>
                  <w:noProof/>
                  <w:lang w:val="en-US"/>
                </w:rPr>
              </w:pPr>
              <w:r>
                <w:rPr>
                  <w:noProof/>
                  <w:lang w:val="en-US"/>
                </w:rPr>
                <w:t xml:space="preserve">UK Parliament, 2013. </w:t>
              </w:r>
              <w:r>
                <w:rPr>
                  <w:i/>
                  <w:iCs/>
                  <w:noProof/>
                  <w:lang w:val="en-US"/>
                </w:rPr>
                <w:t xml:space="preserve">Police and Crime Commissioners: Register of Interests - Home Affairs Committe. </w:t>
              </w:r>
              <w:r>
                <w:rPr>
                  <w:noProof/>
                  <w:lang w:val="en-US"/>
                </w:rPr>
                <w:t xml:space="preserve">[Online] </w:t>
              </w:r>
              <w:r>
                <w:rPr>
                  <w:noProof/>
                  <w:lang w:val="en-US"/>
                </w:rPr>
                <w:br/>
                <w:t xml:space="preserve">Available at: </w:t>
              </w:r>
              <w:r>
                <w:rPr>
                  <w:noProof/>
                  <w:u w:val="single"/>
                  <w:lang w:val="en-US"/>
                </w:rPr>
                <w:t>https://publications.parliament.uk/pa/cm201314/cmselect/cmhaff/69/6907.htm#n32</w:t>
              </w:r>
            </w:p>
            <w:p w14:paraId="2FCAFE68" w14:textId="77777777" w:rsidR="00C94C3B" w:rsidRDefault="00C94C3B" w:rsidP="00C94C3B">
              <w:pPr>
                <w:pStyle w:val="Bibliography"/>
                <w:rPr>
                  <w:noProof/>
                  <w:lang w:val="en-US"/>
                </w:rPr>
              </w:pPr>
              <w:r>
                <w:rPr>
                  <w:noProof/>
                  <w:lang w:val="en-US"/>
                </w:rPr>
                <w:t xml:space="preserve">Walsh, D. P. J. &amp; Conway, V., 2011. Police governance and accountability: overview of current issues. </w:t>
              </w:r>
              <w:r>
                <w:rPr>
                  <w:i/>
                  <w:iCs/>
                  <w:noProof/>
                  <w:lang w:val="en-US"/>
                </w:rPr>
                <w:t xml:space="preserve">Crime Law Soc Change , </w:t>
              </w:r>
              <w:r>
                <w:rPr>
                  <w:noProof/>
                  <w:lang w:val="en-US"/>
                </w:rPr>
                <w:t>p. 55:61.</w:t>
              </w:r>
            </w:p>
            <w:p w14:paraId="198EB792" w14:textId="77777777" w:rsidR="00C94C3B" w:rsidRDefault="00C94C3B" w:rsidP="00C94C3B">
              <w:pPr>
                <w:pStyle w:val="Bibliography"/>
                <w:rPr>
                  <w:noProof/>
                  <w:lang w:val="en-US"/>
                </w:rPr>
              </w:pPr>
              <w:r>
                <w:rPr>
                  <w:noProof/>
                  <w:lang w:val="en-US"/>
                </w:rPr>
                <w:t xml:space="preserve">Welsh Government , 2021. </w:t>
              </w:r>
              <w:r>
                <w:rPr>
                  <w:i/>
                  <w:iCs/>
                  <w:noProof/>
                  <w:lang w:val="en-US"/>
                </w:rPr>
                <w:t xml:space="preserve">Well-being of future generations act: the essentials. </w:t>
              </w:r>
              <w:r>
                <w:rPr>
                  <w:noProof/>
                  <w:lang w:val="en-US"/>
                </w:rPr>
                <w:t xml:space="preserve">[Online] </w:t>
              </w:r>
              <w:r>
                <w:rPr>
                  <w:noProof/>
                  <w:lang w:val="en-US"/>
                </w:rPr>
                <w:br/>
                <w:t xml:space="preserve">Available at: </w:t>
              </w:r>
              <w:r>
                <w:rPr>
                  <w:noProof/>
                  <w:u w:val="single"/>
                  <w:lang w:val="en-US"/>
                </w:rPr>
                <w:t>https://gov.wales/sites/default/files/publications/2019-08/well-being-of-future-generations-wales-act-2015-the-essentials.pdf</w:t>
              </w:r>
            </w:p>
            <w:p w14:paraId="13252313" w14:textId="77777777" w:rsidR="00C94C3B" w:rsidRDefault="00C94C3B" w:rsidP="00C94C3B">
              <w:pPr>
                <w:pStyle w:val="Bibliography"/>
                <w:rPr>
                  <w:noProof/>
                  <w:lang w:val="en-US"/>
                </w:rPr>
              </w:pPr>
              <w:r>
                <w:rPr>
                  <w:noProof/>
                  <w:lang w:val="en-US"/>
                </w:rPr>
                <w:t xml:space="preserve">Whitecombe, D., Martin, H. &amp; Rogers, C., 2021. </w:t>
              </w:r>
              <w:r>
                <w:rPr>
                  <w:i/>
                  <w:iCs/>
                  <w:noProof/>
                  <w:lang w:val="en-US"/>
                </w:rPr>
                <w:t xml:space="preserve">Policing the Pandemic: Perceptions from the front line in Gwent Police., </w:t>
              </w:r>
              <w:r>
                <w:rPr>
                  <w:noProof/>
                  <w:lang w:val="en-US"/>
                </w:rPr>
                <w:t>Cardiff: The International Centre for Policing and Security.</w:t>
              </w:r>
            </w:p>
            <w:p w14:paraId="12BF4AE0" w14:textId="77777777" w:rsidR="00C94C3B" w:rsidRDefault="00C94C3B" w:rsidP="00C94C3B">
              <w:pPr>
                <w:pStyle w:val="Bibliography"/>
                <w:rPr>
                  <w:noProof/>
                  <w:lang w:val="en-US"/>
                </w:rPr>
              </w:pPr>
              <w:r>
                <w:rPr>
                  <w:noProof/>
                  <w:lang w:val="en-US"/>
                </w:rPr>
                <w:t xml:space="preserve">Whitehead, M., Barr, B. &amp; Taylor-Robinson, D., 2021. Poverty, health, and covid-19. </w:t>
              </w:r>
              <w:r>
                <w:rPr>
                  <w:i/>
                  <w:iCs/>
                  <w:noProof/>
                  <w:lang w:val="en-US"/>
                </w:rPr>
                <w:t xml:space="preserve">British Medical Journal, </w:t>
              </w:r>
              <w:r>
                <w:rPr>
                  <w:noProof/>
                  <w:lang w:val="en-US"/>
                </w:rPr>
                <w:t>pp. 372-376.</w:t>
              </w:r>
            </w:p>
            <w:p w14:paraId="4FA824FA" w14:textId="77777777" w:rsidR="00C94C3B" w:rsidRDefault="00C94C3B" w:rsidP="00C94C3B">
              <w:pPr>
                <w:pStyle w:val="Bibliography"/>
                <w:rPr>
                  <w:noProof/>
                  <w:lang w:val="en-US"/>
                </w:rPr>
              </w:pPr>
              <w:r>
                <w:rPr>
                  <w:noProof/>
                  <w:lang w:val="en-US"/>
                </w:rPr>
                <w:t xml:space="preserve">William, C. A., 2003. Britain's police forces: forever removed from democractic control?. </w:t>
              </w:r>
              <w:r>
                <w:rPr>
                  <w:i/>
                  <w:iCs/>
                  <w:noProof/>
                  <w:lang w:val="en-US"/>
                </w:rPr>
                <w:t>History &amp; Police.</w:t>
              </w:r>
            </w:p>
            <w:p w14:paraId="009F6E1B" w14:textId="77777777" w:rsidR="00C94C3B" w:rsidRDefault="00C94C3B" w:rsidP="00C94C3B">
              <w:pPr>
                <w:pStyle w:val="Bibliography"/>
                <w:rPr>
                  <w:noProof/>
                  <w:lang w:val="en-US"/>
                </w:rPr>
              </w:pPr>
              <w:r>
                <w:rPr>
                  <w:noProof/>
                  <w:lang w:val="en-US"/>
                </w:rPr>
                <w:t xml:space="preserve">Williams, P., 2014. </w:t>
              </w:r>
              <w:r>
                <w:rPr>
                  <w:i/>
                  <w:iCs/>
                  <w:noProof/>
                  <w:lang w:val="en-US"/>
                </w:rPr>
                <w:t xml:space="preserve">Commission on Public Service Governance and Delivery; Summary Report, </w:t>
              </w:r>
              <w:r>
                <w:rPr>
                  <w:noProof/>
                  <w:lang w:val="en-US"/>
                </w:rPr>
                <w:t>s.l.: Welsh Government .</w:t>
              </w:r>
            </w:p>
            <w:p w14:paraId="31D6EED1" w14:textId="588DBE4B" w:rsidR="00BB40AE" w:rsidRPr="00C76DDD" w:rsidRDefault="00BB40AE" w:rsidP="00C94C3B">
              <w:pPr>
                <w:rPr>
                  <w:rFonts w:ascii="Arial" w:hAnsi="Arial" w:cs="Arial"/>
                  <w:sz w:val="24"/>
                  <w:szCs w:val="24"/>
                </w:rPr>
              </w:pPr>
              <w:r w:rsidRPr="00C76DDD">
                <w:rPr>
                  <w:rFonts w:ascii="Arial" w:hAnsi="Arial" w:cs="Arial"/>
                  <w:b/>
                  <w:bCs/>
                  <w:noProof/>
                  <w:sz w:val="24"/>
                  <w:szCs w:val="24"/>
                </w:rPr>
                <w:fldChar w:fldCharType="end"/>
              </w:r>
            </w:p>
          </w:sdtContent>
        </w:sdt>
      </w:sdtContent>
    </w:sdt>
    <w:p w14:paraId="464BA0DC" w14:textId="2740BB0A" w:rsidR="00FF212F" w:rsidRPr="00C76DDD" w:rsidRDefault="00FF212F" w:rsidP="00BB40AE">
      <w:pPr>
        <w:rPr>
          <w:rFonts w:ascii="Arial" w:hAnsi="Arial" w:cs="Arial"/>
          <w:sz w:val="24"/>
          <w:szCs w:val="24"/>
        </w:rPr>
      </w:pPr>
    </w:p>
    <w:sectPr w:rsidR="00FF212F" w:rsidRPr="00C76DDD" w:rsidSect="004271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5DA1B" w14:textId="77777777" w:rsidR="00B836CC" w:rsidRDefault="00B836CC" w:rsidP="00516F1E">
      <w:pPr>
        <w:spacing w:after="0" w:line="240" w:lineRule="auto"/>
      </w:pPr>
      <w:r>
        <w:separator/>
      </w:r>
    </w:p>
  </w:endnote>
  <w:endnote w:type="continuationSeparator" w:id="0">
    <w:p w14:paraId="23503FBB" w14:textId="77777777" w:rsidR="00B836CC" w:rsidRDefault="00B836CC" w:rsidP="00516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3D940" w14:textId="77777777" w:rsidR="00B836CC" w:rsidRDefault="00B836CC" w:rsidP="00516F1E">
      <w:pPr>
        <w:spacing w:after="0" w:line="240" w:lineRule="auto"/>
      </w:pPr>
      <w:r>
        <w:separator/>
      </w:r>
    </w:p>
  </w:footnote>
  <w:footnote w:type="continuationSeparator" w:id="0">
    <w:p w14:paraId="09816B82" w14:textId="77777777" w:rsidR="00B836CC" w:rsidRDefault="00B836CC" w:rsidP="00516F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0AE"/>
    <w:rsid w:val="00001F56"/>
    <w:rsid w:val="000041FB"/>
    <w:rsid w:val="00026C44"/>
    <w:rsid w:val="00030776"/>
    <w:rsid w:val="00033ABD"/>
    <w:rsid w:val="00043ECB"/>
    <w:rsid w:val="0004505D"/>
    <w:rsid w:val="000461CD"/>
    <w:rsid w:val="000514C8"/>
    <w:rsid w:val="00051B38"/>
    <w:rsid w:val="00052597"/>
    <w:rsid w:val="00052FE2"/>
    <w:rsid w:val="00057F76"/>
    <w:rsid w:val="00065C43"/>
    <w:rsid w:val="0007686F"/>
    <w:rsid w:val="000906F8"/>
    <w:rsid w:val="00093BAA"/>
    <w:rsid w:val="00095756"/>
    <w:rsid w:val="000A0FBC"/>
    <w:rsid w:val="000B7F01"/>
    <w:rsid w:val="000C7787"/>
    <w:rsid w:val="000D1936"/>
    <w:rsid w:val="000D36EF"/>
    <w:rsid w:val="000D46CF"/>
    <w:rsid w:val="000D529C"/>
    <w:rsid w:val="000D7A0A"/>
    <w:rsid w:val="000F2A02"/>
    <w:rsid w:val="000F2D7F"/>
    <w:rsid w:val="000F5213"/>
    <w:rsid w:val="000F64F3"/>
    <w:rsid w:val="000F7F73"/>
    <w:rsid w:val="0011063A"/>
    <w:rsid w:val="00120270"/>
    <w:rsid w:val="001328E6"/>
    <w:rsid w:val="00142147"/>
    <w:rsid w:val="001441FB"/>
    <w:rsid w:val="00144423"/>
    <w:rsid w:val="001508DA"/>
    <w:rsid w:val="00152037"/>
    <w:rsid w:val="00156401"/>
    <w:rsid w:val="001568CA"/>
    <w:rsid w:val="00160679"/>
    <w:rsid w:val="00172C90"/>
    <w:rsid w:val="00177757"/>
    <w:rsid w:val="00181348"/>
    <w:rsid w:val="001824C5"/>
    <w:rsid w:val="001842EE"/>
    <w:rsid w:val="00192996"/>
    <w:rsid w:val="0019641F"/>
    <w:rsid w:val="001A40E1"/>
    <w:rsid w:val="001B25E8"/>
    <w:rsid w:val="001B598E"/>
    <w:rsid w:val="001B6AA1"/>
    <w:rsid w:val="001B7B08"/>
    <w:rsid w:val="001C4CEB"/>
    <w:rsid w:val="001D30C5"/>
    <w:rsid w:val="001E61CB"/>
    <w:rsid w:val="001E6959"/>
    <w:rsid w:val="001F509A"/>
    <w:rsid w:val="001F63DB"/>
    <w:rsid w:val="00204BD0"/>
    <w:rsid w:val="00210880"/>
    <w:rsid w:val="00223147"/>
    <w:rsid w:val="00223376"/>
    <w:rsid w:val="00235199"/>
    <w:rsid w:val="00235671"/>
    <w:rsid w:val="002529BF"/>
    <w:rsid w:val="00256543"/>
    <w:rsid w:val="00257B6D"/>
    <w:rsid w:val="002771B3"/>
    <w:rsid w:val="00281B3D"/>
    <w:rsid w:val="00285644"/>
    <w:rsid w:val="0029339F"/>
    <w:rsid w:val="00296333"/>
    <w:rsid w:val="002971A2"/>
    <w:rsid w:val="002A09CF"/>
    <w:rsid w:val="002B1759"/>
    <w:rsid w:val="002B244D"/>
    <w:rsid w:val="002B4B68"/>
    <w:rsid w:val="002C4671"/>
    <w:rsid w:val="002D0C11"/>
    <w:rsid w:val="002D1F7A"/>
    <w:rsid w:val="002D5078"/>
    <w:rsid w:val="002E04F7"/>
    <w:rsid w:val="002F1A03"/>
    <w:rsid w:val="002F1A67"/>
    <w:rsid w:val="002F2762"/>
    <w:rsid w:val="002F5F2E"/>
    <w:rsid w:val="002F7927"/>
    <w:rsid w:val="00306DBE"/>
    <w:rsid w:val="00314208"/>
    <w:rsid w:val="00315BD9"/>
    <w:rsid w:val="0032167D"/>
    <w:rsid w:val="00330841"/>
    <w:rsid w:val="0033150C"/>
    <w:rsid w:val="00333AFD"/>
    <w:rsid w:val="00340E6F"/>
    <w:rsid w:val="003502B0"/>
    <w:rsid w:val="00351CDE"/>
    <w:rsid w:val="0035572D"/>
    <w:rsid w:val="00356697"/>
    <w:rsid w:val="003661C3"/>
    <w:rsid w:val="00373282"/>
    <w:rsid w:val="00373FE6"/>
    <w:rsid w:val="0037629E"/>
    <w:rsid w:val="00381FCC"/>
    <w:rsid w:val="0038228A"/>
    <w:rsid w:val="00393F57"/>
    <w:rsid w:val="00397795"/>
    <w:rsid w:val="003A0AE4"/>
    <w:rsid w:val="003A58B7"/>
    <w:rsid w:val="003A6022"/>
    <w:rsid w:val="003A794E"/>
    <w:rsid w:val="003C0872"/>
    <w:rsid w:val="003C0DA8"/>
    <w:rsid w:val="003C2273"/>
    <w:rsid w:val="003C3857"/>
    <w:rsid w:val="003D1D68"/>
    <w:rsid w:val="003D325F"/>
    <w:rsid w:val="003D7CB3"/>
    <w:rsid w:val="003E1E99"/>
    <w:rsid w:val="003E1F32"/>
    <w:rsid w:val="003E5FC9"/>
    <w:rsid w:val="003E6B12"/>
    <w:rsid w:val="003F119A"/>
    <w:rsid w:val="004066DA"/>
    <w:rsid w:val="00406E7D"/>
    <w:rsid w:val="00413839"/>
    <w:rsid w:val="00417BE3"/>
    <w:rsid w:val="004208BB"/>
    <w:rsid w:val="0042626C"/>
    <w:rsid w:val="00426C4B"/>
    <w:rsid w:val="004271E1"/>
    <w:rsid w:val="00431C54"/>
    <w:rsid w:val="00431E58"/>
    <w:rsid w:val="0043521D"/>
    <w:rsid w:val="00442775"/>
    <w:rsid w:val="004500DE"/>
    <w:rsid w:val="00453D90"/>
    <w:rsid w:val="00453F18"/>
    <w:rsid w:val="00460099"/>
    <w:rsid w:val="00464252"/>
    <w:rsid w:val="004704A5"/>
    <w:rsid w:val="0047368B"/>
    <w:rsid w:val="00482872"/>
    <w:rsid w:val="00490406"/>
    <w:rsid w:val="00491D70"/>
    <w:rsid w:val="004962D8"/>
    <w:rsid w:val="004A7229"/>
    <w:rsid w:val="004A72C6"/>
    <w:rsid w:val="004B5684"/>
    <w:rsid w:val="004B5F0C"/>
    <w:rsid w:val="004B76DC"/>
    <w:rsid w:val="004C313A"/>
    <w:rsid w:val="004E0BCF"/>
    <w:rsid w:val="004E1E37"/>
    <w:rsid w:val="004F75B4"/>
    <w:rsid w:val="00507E7B"/>
    <w:rsid w:val="00510F10"/>
    <w:rsid w:val="00516F1E"/>
    <w:rsid w:val="005178C5"/>
    <w:rsid w:val="00520426"/>
    <w:rsid w:val="00521663"/>
    <w:rsid w:val="00523C57"/>
    <w:rsid w:val="00534E03"/>
    <w:rsid w:val="00536906"/>
    <w:rsid w:val="00544A3B"/>
    <w:rsid w:val="00544DBE"/>
    <w:rsid w:val="00547EDA"/>
    <w:rsid w:val="00551FA7"/>
    <w:rsid w:val="0055521E"/>
    <w:rsid w:val="0055565C"/>
    <w:rsid w:val="0055756C"/>
    <w:rsid w:val="00561606"/>
    <w:rsid w:val="00562581"/>
    <w:rsid w:val="00564158"/>
    <w:rsid w:val="00565B87"/>
    <w:rsid w:val="00572B0B"/>
    <w:rsid w:val="00574BB8"/>
    <w:rsid w:val="00580727"/>
    <w:rsid w:val="00580972"/>
    <w:rsid w:val="00584FA3"/>
    <w:rsid w:val="00585975"/>
    <w:rsid w:val="00586526"/>
    <w:rsid w:val="00587C68"/>
    <w:rsid w:val="00587CAF"/>
    <w:rsid w:val="005915BE"/>
    <w:rsid w:val="00594B08"/>
    <w:rsid w:val="00594F4E"/>
    <w:rsid w:val="0059506F"/>
    <w:rsid w:val="00595F9B"/>
    <w:rsid w:val="005972BD"/>
    <w:rsid w:val="005B2132"/>
    <w:rsid w:val="005B5B39"/>
    <w:rsid w:val="005C064F"/>
    <w:rsid w:val="005C2558"/>
    <w:rsid w:val="005C5D26"/>
    <w:rsid w:val="005C7C59"/>
    <w:rsid w:val="005C7ED3"/>
    <w:rsid w:val="005D5ACC"/>
    <w:rsid w:val="005D5D1B"/>
    <w:rsid w:val="005E6574"/>
    <w:rsid w:val="005F3A24"/>
    <w:rsid w:val="005F3E67"/>
    <w:rsid w:val="005F755F"/>
    <w:rsid w:val="00611F2A"/>
    <w:rsid w:val="00614D93"/>
    <w:rsid w:val="00623160"/>
    <w:rsid w:val="00630E96"/>
    <w:rsid w:val="00633C8C"/>
    <w:rsid w:val="006419C3"/>
    <w:rsid w:val="00642DC4"/>
    <w:rsid w:val="0064775C"/>
    <w:rsid w:val="00654694"/>
    <w:rsid w:val="00656AB6"/>
    <w:rsid w:val="00657C68"/>
    <w:rsid w:val="0066098A"/>
    <w:rsid w:val="0066116D"/>
    <w:rsid w:val="00661C53"/>
    <w:rsid w:val="0066480A"/>
    <w:rsid w:val="0066590C"/>
    <w:rsid w:val="00667F2B"/>
    <w:rsid w:val="0067234C"/>
    <w:rsid w:val="006952B4"/>
    <w:rsid w:val="006A009F"/>
    <w:rsid w:val="006A1FB5"/>
    <w:rsid w:val="006A21B0"/>
    <w:rsid w:val="006A4365"/>
    <w:rsid w:val="006A6B3E"/>
    <w:rsid w:val="006B1118"/>
    <w:rsid w:val="006B5F0C"/>
    <w:rsid w:val="006C4DF3"/>
    <w:rsid w:val="006D1F59"/>
    <w:rsid w:val="006D771D"/>
    <w:rsid w:val="006E2667"/>
    <w:rsid w:val="00704966"/>
    <w:rsid w:val="00716194"/>
    <w:rsid w:val="007171A7"/>
    <w:rsid w:val="00720650"/>
    <w:rsid w:val="00730A57"/>
    <w:rsid w:val="007459AD"/>
    <w:rsid w:val="00747D11"/>
    <w:rsid w:val="0075621D"/>
    <w:rsid w:val="007718AD"/>
    <w:rsid w:val="00776C75"/>
    <w:rsid w:val="0078063D"/>
    <w:rsid w:val="00780A91"/>
    <w:rsid w:val="00785FF3"/>
    <w:rsid w:val="007A0889"/>
    <w:rsid w:val="007A2A92"/>
    <w:rsid w:val="007A6CC1"/>
    <w:rsid w:val="007A7A90"/>
    <w:rsid w:val="007B39E1"/>
    <w:rsid w:val="007C1A3A"/>
    <w:rsid w:val="007D0E2A"/>
    <w:rsid w:val="007D2FAA"/>
    <w:rsid w:val="007E2AD6"/>
    <w:rsid w:val="007E4590"/>
    <w:rsid w:val="007E73A8"/>
    <w:rsid w:val="007F01C0"/>
    <w:rsid w:val="0080241C"/>
    <w:rsid w:val="008041FA"/>
    <w:rsid w:val="00806AA2"/>
    <w:rsid w:val="0081036A"/>
    <w:rsid w:val="00817920"/>
    <w:rsid w:val="00821211"/>
    <w:rsid w:val="0083183E"/>
    <w:rsid w:val="008410FE"/>
    <w:rsid w:val="00842CC5"/>
    <w:rsid w:val="0084306A"/>
    <w:rsid w:val="00845AA5"/>
    <w:rsid w:val="00846AB1"/>
    <w:rsid w:val="00863014"/>
    <w:rsid w:val="008725AA"/>
    <w:rsid w:val="00873B9E"/>
    <w:rsid w:val="008843DC"/>
    <w:rsid w:val="00887995"/>
    <w:rsid w:val="00891E94"/>
    <w:rsid w:val="0089255E"/>
    <w:rsid w:val="00896BA3"/>
    <w:rsid w:val="008A084F"/>
    <w:rsid w:val="008A5045"/>
    <w:rsid w:val="008A50E4"/>
    <w:rsid w:val="008A6570"/>
    <w:rsid w:val="008B6227"/>
    <w:rsid w:val="008B7D78"/>
    <w:rsid w:val="008C068C"/>
    <w:rsid w:val="008C6380"/>
    <w:rsid w:val="008D17F9"/>
    <w:rsid w:val="008D7205"/>
    <w:rsid w:val="008E4E74"/>
    <w:rsid w:val="00902F59"/>
    <w:rsid w:val="009045AE"/>
    <w:rsid w:val="00921932"/>
    <w:rsid w:val="009231F7"/>
    <w:rsid w:val="009239DA"/>
    <w:rsid w:val="00932299"/>
    <w:rsid w:val="0093327F"/>
    <w:rsid w:val="00934B6E"/>
    <w:rsid w:val="00943E6D"/>
    <w:rsid w:val="0094414B"/>
    <w:rsid w:val="00945B81"/>
    <w:rsid w:val="00947C5D"/>
    <w:rsid w:val="009516A8"/>
    <w:rsid w:val="00953978"/>
    <w:rsid w:val="009545E5"/>
    <w:rsid w:val="00954E3C"/>
    <w:rsid w:val="00961532"/>
    <w:rsid w:val="009642E7"/>
    <w:rsid w:val="00970D65"/>
    <w:rsid w:val="00976DC9"/>
    <w:rsid w:val="009771DB"/>
    <w:rsid w:val="0098238A"/>
    <w:rsid w:val="00986366"/>
    <w:rsid w:val="009A3127"/>
    <w:rsid w:val="009A486A"/>
    <w:rsid w:val="009B215D"/>
    <w:rsid w:val="009C041A"/>
    <w:rsid w:val="009C1FCE"/>
    <w:rsid w:val="009C72BF"/>
    <w:rsid w:val="009C786C"/>
    <w:rsid w:val="009D0281"/>
    <w:rsid w:val="009D05E8"/>
    <w:rsid w:val="009D2A4D"/>
    <w:rsid w:val="009D5C95"/>
    <w:rsid w:val="009D6440"/>
    <w:rsid w:val="009E2D08"/>
    <w:rsid w:val="009E5070"/>
    <w:rsid w:val="009E772C"/>
    <w:rsid w:val="009F6B31"/>
    <w:rsid w:val="009F7E96"/>
    <w:rsid w:val="00A0422F"/>
    <w:rsid w:val="00A12E1D"/>
    <w:rsid w:val="00A139D5"/>
    <w:rsid w:val="00A20A3C"/>
    <w:rsid w:val="00A22475"/>
    <w:rsid w:val="00A34555"/>
    <w:rsid w:val="00A40639"/>
    <w:rsid w:val="00A447AC"/>
    <w:rsid w:val="00A451F4"/>
    <w:rsid w:val="00A46E91"/>
    <w:rsid w:val="00A50F39"/>
    <w:rsid w:val="00A55B9A"/>
    <w:rsid w:val="00A572BF"/>
    <w:rsid w:val="00A61F2F"/>
    <w:rsid w:val="00A62C29"/>
    <w:rsid w:val="00A62C53"/>
    <w:rsid w:val="00A76BE0"/>
    <w:rsid w:val="00A8602D"/>
    <w:rsid w:val="00A956ED"/>
    <w:rsid w:val="00A97BF0"/>
    <w:rsid w:val="00AB1D90"/>
    <w:rsid w:val="00AB323D"/>
    <w:rsid w:val="00AC553B"/>
    <w:rsid w:val="00AC6B01"/>
    <w:rsid w:val="00AC73FF"/>
    <w:rsid w:val="00AD1420"/>
    <w:rsid w:val="00AD1F97"/>
    <w:rsid w:val="00AE1268"/>
    <w:rsid w:val="00AE19D6"/>
    <w:rsid w:val="00AE665B"/>
    <w:rsid w:val="00AF4166"/>
    <w:rsid w:val="00AF59D7"/>
    <w:rsid w:val="00AF5FEE"/>
    <w:rsid w:val="00B0251F"/>
    <w:rsid w:val="00B02E15"/>
    <w:rsid w:val="00B0437A"/>
    <w:rsid w:val="00B12BD8"/>
    <w:rsid w:val="00B174E9"/>
    <w:rsid w:val="00B2164D"/>
    <w:rsid w:val="00B21A8E"/>
    <w:rsid w:val="00B2309F"/>
    <w:rsid w:val="00B30654"/>
    <w:rsid w:val="00B33F9C"/>
    <w:rsid w:val="00B346C0"/>
    <w:rsid w:val="00B43CBB"/>
    <w:rsid w:val="00B4627C"/>
    <w:rsid w:val="00B463F0"/>
    <w:rsid w:val="00B542A6"/>
    <w:rsid w:val="00B60D9D"/>
    <w:rsid w:val="00B61EC1"/>
    <w:rsid w:val="00B63F25"/>
    <w:rsid w:val="00B73D33"/>
    <w:rsid w:val="00B753CA"/>
    <w:rsid w:val="00B8095C"/>
    <w:rsid w:val="00B80BE3"/>
    <w:rsid w:val="00B836CC"/>
    <w:rsid w:val="00B8717F"/>
    <w:rsid w:val="00B95838"/>
    <w:rsid w:val="00BA097E"/>
    <w:rsid w:val="00BB40AE"/>
    <w:rsid w:val="00BB7796"/>
    <w:rsid w:val="00BB7E97"/>
    <w:rsid w:val="00BC044E"/>
    <w:rsid w:val="00BC4896"/>
    <w:rsid w:val="00BC6CBE"/>
    <w:rsid w:val="00BD48CB"/>
    <w:rsid w:val="00BD6313"/>
    <w:rsid w:val="00BF01FE"/>
    <w:rsid w:val="00C03427"/>
    <w:rsid w:val="00C05B71"/>
    <w:rsid w:val="00C06822"/>
    <w:rsid w:val="00C10321"/>
    <w:rsid w:val="00C177CF"/>
    <w:rsid w:val="00C17ADB"/>
    <w:rsid w:val="00C215AA"/>
    <w:rsid w:val="00C227EE"/>
    <w:rsid w:val="00C2428B"/>
    <w:rsid w:val="00C25DFA"/>
    <w:rsid w:val="00C2636A"/>
    <w:rsid w:val="00C26D02"/>
    <w:rsid w:val="00C35894"/>
    <w:rsid w:val="00C4442E"/>
    <w:rsid w:val="00C51819"/>
    <w:rsid w:val="00C579E4"/>
    <w:rsid w:val="00C70552"/>
    <w:rsid w:val="00C74291"/>
    <w:rsid w:val="00C753C0"/>
    <w:rsid w:val="00C76DDD"/>
    <w:rsid w:val="00C81086"/>
    <w:rsid w:val="00C8341A"/>
    <w:rsid w:val="00C87B17"/>
    <w:rsid w:val="00C87CE1"/>
    <w:rsid w:val="00C93BD9"/>
    <w:rsid w:val="00C94C3B"/>
    <w:rsid w:val="00C95601"/>
    <w:rsid w:val="00CB1D51"/>
    <w:rsid w:val="00CC1C47"/>
    <w:rsid w:val="00CC60A8"/>
    <w:rsid w:val="00CD1CBF"/>
    <w:rsid w:val="00CE1A47"/>
    <w:rsid w:val="00CE4BE7"/>
    <w:rsid w:val="00CF4B88"/>
    <w:rsid w:val="00CF54AA"/>
    <w:rsid w:val="00CF7C7C"/>
    <w:rsid w:val="00D05031"/>
    <w:rsid w:val="00D05B85"/>
    <w:rsid w:val="00D10AEB"/>
    <w:rsid w:val="00D25979"/>
    <w:rsid w:val="00D27C78"/>
    <w:rsid w:val="00D307F2"/>
    <w:rsid w:val="00D350FD"/>
    <w:rsid w:val="00D40592"/>
    <w:rsid w:val="00D45B82"/>
    <w:rsid w:val="00D46748"/>
    <w:rsid w:val="00D46CC2"/>
    <w:rsid w:val="00D50F49"/>
    <w:rsid w:val="00D5134B"/>
    <w:rsid w:val="00D52F54"/>
    <w:rsid w:val="00D6129A"/>
    <w:rsid w:val="00D62687"/>
    <w:rsid w:val="00D667D7"/>
    <w:rsid w:val="00D672B0"/>
    <w:rsid w:val="00D75A33"/>
    <w:rsid w:val="00D945F1"/>
    <w:rsid w:val="00DA1814"/>
    <w:rsid w:val="00DA405D"/>
    <w:rsid w:val="00DB0330"/>
    <w:rsid w:val="00DB4DB3"/>
    <w:rsid w:val="00DB7ACA"/>
    <w:rsid w:val="00DC7A21"/>
    <w:rsid w:val="00DC7FDB"/>
    <w:rsid w:val="00DD16E2"/>
    <w:rsid w:val="00DE406D"/>
    <w:rsid w:val="00DE74B3"/>
    <w:rsid w:val="00DE7B40"/>
    <w:rsid w:val="00DF3203"/>
    <w:rsid w:val="00DF32D0"/>
    <w:rsid w:val="00DF6202"/>
    <w:rsid w:val="00E01133"/>
    <w:rsid w:val="00E16A14"/>
    <w:rsid w:val="00E20890"/>
    <w:rsid w:val="00E2686B"/>
    <w:rsid w:val="00E52A87"/>
    <w:rsid w:val="00E65AB8"/>
    <w:rsid w:val="00E75122"/>
    <w:rsid w:val="00E75B70"/>
    <w:rsid w:val="00E81318"/>
    <w:rsid w:val="00E953C7"/>
    <w:rsid w:val="00E962A5"/>
    <w:rsid w:val="00E96451"/>
    <w:rsid w:val="00EA0F36"/>
    <w:rsid w:val="00EA2851"/>
    <w:rsid w:val="00EA37D2"/>
    <w:rsid w:val="00EB3051"/>
    <w:rsid w:val="00EC339E"/>
    <w:rsid w:val="00EC4905"/>
    <w:rsid w:val="00EC517B"/>
    <w:rsid w:val="00ED3207"/>
    <w:rsid w:val="00ED466C"/>
    <w:rsid w:val="00ED7BCA"/>
    <w:rsid w:val="00EE0092"/>
    <w:rsid w:val="00EE1120"/>
    <w:rsid w:val="00EF02FB"/>
    <w:rsid w:val="00EF1972"/>
    <w:rsid w:val="00F01B46"/>
    <w:rsid w:val="00F07676"/>
    <w:rsid w:val="00F102C3"/>
    <w:rsid w:val="00F12E8E"/>
    <w:rsid w:val="00F14D33"/>
    <w:rsid w:val="00F22B37"/>
    <w:rsid w:val="00F24B6D"/>
    <w:rsid w:val="00F2608B"/>
    <w:rsid w:val="00F429FA"/>
    <w:rsid w:val="00F45BA4"/>
    <w:rsid w:val="00F62DCF"/>
    <w:rsid w:val="00F64189"/>
    <w:rsid w:val="00F669C2"/>
    <w:rsid w:val="00F76C93"/>
    <w:rsid w:val="00F77270"/>
    <w:rsid w:val="00F803F3"/>
    <w:rsid w:val="00F8576C"/>
    <w:rsid w:val="00F87E16"/>
    <w:rsid w:val="00F908B2"/>
    <w:rsid w:val="00F91ACE"/>
    <w:rsid w:val="00F94838"/>
    <w:rsid w:val="00FA0539"/>
    <w:rsid w:val="00FA183D"/>
    <w:rsid w:val="00FB201E"/>
    <w:rsid w:val="00FC2CF8"/>
    <w:rsid w:val="00FC4D53"/>
    <w:rsid w:val="00FD5CE3"/>
    <w:rsid w:val="00FE34D0"/>
    <w:rsid w:val="00FE6A94"/>
    <w:rsid w:val="00FF17ED"/>
    <w:rsid w:val="00FF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2EA05427"/>
  <w15:chartTrackingRefBased/>
  <w15:docId w15:val="{78E06987-4558-43DC-B163-96F7F10FF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0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B40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B40AE"/>
  </w:style>
  <w:style w:type="character" w:customStyle="1" w:styleId="eop">
    <w:name w:val="eop"/>
    <w:basedOn w:val="DefaultParagraphFont"/>
    <w:rsid w:val="00BB40AE"/>
  </w:style>
  <w:style w:type="paragraph" w:styleId="Bibliography">
    <w:name w:val="Bibliography"/>
    <w:basedOn w:val="Normal"/>
    <w:next w:val="Normal"/>
    <w:uiPriority w:val="37"/>
    <w:unhideWhenUsed/>
    <w:rsid w:val="00BB40AE"/>
  </w:style>
  <w:style w:type="character" w:customStyle="1" w:styleId="Heading1Char">
    <w:name w:val="Heading 1 Char"/>
    <w:basedOn w:val="DefaultParagraphFont"/>
    <w:link w:val="Heading1"/>
    <w:uiPriority w:val="9"/>
    <w:rsid w:val="00BB40AE"/>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CB1D51"/>
    <w:rPr>
      <w:sz w:val="16"/>
      <w:szCs w:val="16"/>
    </w:rPr>
  </w:style>
  <w:style w:type="paragraph" w:styleId="CommentText">
    <w:name w:val="annotation text"/>
    <w:basedOn w:val="Normal"/>
    <w:link w:val="CommentTextChar"/>
    <w:uiPriority w:val="99"/>
    <w:semiHidden/>
    <w:unhideWhenUsed/>
    <w:rsid w:val="00CB1D51"/>
    <w:pPr>
      <w:spacing w:line="240" w:lineRule="auto"/>
    </w:pPr>
    <w:rPr>
      <w:sz w:val="20"/>
      <w:szCs w:val="20"/>
    </w:rPr>
  </w:style>
  <w:style w:type="character" w:customStyle="1" w:styleId="CommentTextChar">
    <w:name w:val="Comment Text Char"/>
    <w:basedOn w:val="DefaultParagraphFont"/>
    <w:link w:val="CommentText"/>
    <w:uiPriority w:val="99"/>
    <w:semiHidden/>
    <w:rsid w:val="00CB1D51"/>
    <w:rPr>
      <w:sz w:val="20"/>
      <w:szCs w:val="20"/>
    </w:rPr>
  </w:style>
  <w:style w:type="paragraph" w:styleId="CommentSubject">
    <w:name w:val="annotation subject"/>
    <w:basedOn w:val="CommentText"/>
    <w:next w:val="CommentText"/>
    <w:link w:val="CommentSubjectChar"/>
    <w:uiPriority w:val="99"/>
    <w:semiHidden/>
    <w:unhideWhenUsed/>
    <w:rsid w:val="00CB1D51"/>
    <w:rPr>
      <w:b/>
      <w:bCs/>
    </w:rPr>
  </w:style>
  <w:style w:type="character" w:customStyle="1" w:styleId="CommentSubjectChar">
    <w:name w:val="Comment Subject Char"/>
    <w:basedOn w:val="CommentTextChar"/>
    <w:link w:val="CommentSubject"/>
    <w:uiPriority w:val="99"/>
    <w:semiHidden/>
    <w:rsid w:val="00CB1D51"/>
    <w:rPr>
      <w:b/>
      <w:bCs/>
      <w:sz w:val="20"/>
      <w:szCs w:val="20"/>
    </w:rPr>
  </w:style>
  <w:style w:type="paragraph" w:styleId="BalloonText">
    <w:name w:val="Balloon Text"/>
    <w:basedOn w:val="Normal"/>
    <w:link w:val="BalloonTextChar"/>
    <w:uiPriority w:val="99"/>
    <w:semiHidden/>
    <w:unhideWhenUsed/>
    <w:rsid w:val="00CB1D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1D51"/>
    <w:rPr>
      <w:rFonts w:ascii="Segoe UI" w:hAnsi="Segoe UI" w:cs="Segoe UI"/>
      <w:sz w:val="18"/>
      <w:szCs w:val="18"/>
    </w:rPr>
  </w:style>
  <w:style w:type="paragraph" w:styleId="NoSpacing">
    <w:name w:val="No Spacing"/>
    <w:link w:val="NoSpacingChar"/>
    <w:uiPriority w:val="1"/>
    <w:qFormat/>
    <w:rsid w:val="004271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71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661">
      <w:bodyDiv w:val="1"/>
      <w:marLeft w:val="0"/>
      <w:marRight w:val="0"/>
      <w:marTop w:val="0"/>
      <w:marBottom w:val="0"/>
      <w:divBdr>
        <w:top w:val="none" w:sz="0" w:space="0" w:color="auto"/>
        <w:left w:val="none" w:sz="0" w:space="0" w:color="auto"/>
        <w:bottom w:val="none" w:sz="0" w:space="0" w:color="auto"/>
        <w:right w:val="none" w:sz="0" w:space="0" w:color="auto"/>
      </w:divBdr>
    </w:div>
    <w:div w:id="935139">
      <w:bodyDiv w:val="1"/>
      <w:marLeft w:val="0"/>
      <w:marRight w:val="0"/>
      <w:marTop w:val="0"/>
      <w:marBottom w:val="0"/>
      <w:divBdr>
        <w:top w:val="none" w:sz="0" w:space="0" w:color="auto"/>
        <w:left w:val="none" w:sz="0" w:space="0" w:color="auto"/>
        <w:bottom w:val="none" w:sz="0" w:space="0" w:color="auto"/>
        <w:right w:val="none" w:sz="0" w:space="0" w:color="auto"/>
      </w:divBdr>
    </w:div>
    <w:div w:id="1014536">
      <w:bodyDiv w:val="1"/>
      <w:marLeft w:val="0"/>
      <w:marRight w:val="0"/>
      <w:marTop w:val="0"/>
      <w:marBottom w:val="0"/>
      <w:divBdr>
        <w:top w:val="none" w:sz="0" w:space="0" w:color="auto"/>
        <w:left w:val="none" w:sz="0" w:space="0" w:color="auto"/>
        <w:bottom w:val="none" w:sz="0" w:space="0" w:color="auto"/>
        <w:right w:val="none" w:sz="0" w:space="0" w:color="auto"/>
      </w:divBdr>
    </w:div>
    <w:div w:id="2317968">
      <w:bodyDiv w:val="1"/>
      <w:marLeft w:val="0"/>
      <w:marRight w:val="0"/>
      <w:marTop w:val="0"/>
      <w:marBottom w:val="0"/>
      <w:divBdr>
        <w:top w:val="none" w:sz="0" w:space="0" w:color="auto"/>
        <w:left w:val="none" w:sz="0" w:space="0" w:color="auto"/>
        <w:bottom w:val="none" w:sz="0" w:space="0" w:color="auto"/>
        <w:right w:val="none" w:sz="0" w:space="0" w:color="auto"/>
      </w:divBdr>
    </w:div>
    <w:div w:id="2822796">
      <w:bodyDiv w:val="1"/>
      <w:marLeft w:val="0"/>
      <w:marRight w:val="0"/>
      <w:marTop w:val="0"/>
      <w:marBottom w:val="0"/>
      <w:divBdr>
        <w:top w:val="none" w:sz="0" w:space="0" w:color="auto"/>
        <w:left w:val="none" w:sz="0" w:space="0" w:color="auto"/>
        <w:bottom w:val="none" w:sz="0" w:space="0" w:color="auto"/>
        <w:right w:val="none" w:sz="0" w:space="0" w:color="auto"/>
      </w:divBdr>
    </w:div>
    <w:div w:id="3169961">
      <w:bodyDiv w:val="1"/>
      <w:marLeft w:val="0"/>
      <w:marRight w:val="0"/>
      <w:marTop w:val="0"/>
      <w:marBottom w:val="0"/>
      <w:divBdr>
        <w:top w:val="none" w:sz="0" w:space="0" w:color="auto"/>
        <w:left w:val="none" w:sz="0" w:space="0" w:color="auto"/>
        <w:bottom w:val="none" w:sz="0" w:space="0" w:color="auto"/>
        <w:right w:val="none" w:sz="0" w:space="0" w:color="auto"/>
      </w:divBdr>
    </w:div>
    <w:div w:id="4216622">
      <w:bodyDiv w:val="1"/>
      <w:marLeft w:val="0"/>
      <w:marRight w:val="0"/>
      <w:marTop w:val="0"/>
      <w:marBottom w:val="0"/>
      <w:divBdr>
        <w:top w:val="none" w:sz="0" w:space="0" w:color="auto"/>
        <w:left w:val="none" w:sz="0" w:space="0" w:color="auto"/>
        <w:bottom w:val="none" w:sz="0" w:space="0" w:color="auto"/>
        <w:right w:val="none" w:sz="0" w:space="0" w:color="auto"/>
      </w:divBdr>
    </w:div>
    <w:div w:id="6175486">
      <w:bodyDiv w:val="1"/>
      <w:marLeft w:val="0"/>
      <w:marRight w:val="0"/>
      <w:marTop w:val="0"/>
      <w:marBottom w:val="0"/>
      <w:divBdr>
        <w:top w:val="none" w:sz="0" w:space="0" w:color="auto"/>
        <w:left w:val="none" w:sz="0" w:space="0" w:color="auto"/>
        <w:bottom w:val="none" w:sz="0" w:space="0" w:color="auto"/>
        <w:right w:val="none" w:sz="0" w:space="0" w:color="auto"/>
      </w:divBdr>
    </w:div>
    <w:div w:id="8338029">
      <w:bodyDiv w:val="1"/>
      <w:marLeft w:val="0"/>
      <w:marRight w:val="0"/>
      <w:marTop w:val="0"/>
      <w:marBottom w:val="0"/>
      <w:divBdr>
        <w:top w:val="none" w:sz="0" w:space="0" w:color="auto"/>
        <w:left w:val="none" w:sz="0" w:space="0" w:color="auto"/>
        <w:bottom w:val="none" w:sz="0" w:space="0" w:color="auto"/>
        <w:right w:val="none" w:sz="0" w:space="0" w:color="auto"/>
      </w:divBdr>
    </w:div>
    <w:div w:id="9186906">
      <w:bodyDiv w:val="1"/>
      <w:marLeft w:val="0"/>
      <w:marRight w:val="0"/>
      <w:marTop w:val="0"/>
      <w:marBottom w:val="0"/>
      <w:divBdr>
        <w:top w:val="none" w:sz="0" w:space="0" w:color="auto"/>
        <w:left w:val="none" w:sz="0" w:space="0" w:color="auto"/>
        <w:bottom w:val="none" w:sz="0" w:space="0" w:color="auto"/>
        <w:right w:val="none" w:sz="0" w:space="0" w:color="auto"/>
      </w:divBdr>
    </w:div>
    <w:div w:id="9915670">
      <w:bodyDiv w:val="1"/>
      <w:marLeft w:val="0"/>
      <w:marRight w:val="0"/>
      <w:marTop w:val="0"/>
      <w:marBottom w:val="0"/>
      <w:divBdr>
        <w:top w:val="none" w:sz="0" w:space="0" w:color="auto"/>
        <w:left w:val="none" w:sz="0" w:space="0" w:color="auto"/>
        <w:bottom w:val="none" w:sz="0" w:space="0" w:color="auto"/>
        <w:right w:val="none" w:sz="0" w:space="0" w:color="auto"/>
      </w:divBdr>
    </w:div>
    <w:div w:id="12612694">
      <w:bodyDiv w:val="1"/>
      <w:marLeft w:val="0"/>
      <w:marRight w:val="0"/>
      <w:marTop w:val="0"/>
      <w:marBottom w:val="0"/>
      <w:divBdr>
        <w:top w:val="none" w:sz="0" w:space="0" w:color="auto"/>
        <w:left w:val="none" w:sz="0" w:space="0" w:color="auto"/>
        <w:bottom w:val="none" w:sz="0" w:space="0" w:color="auto"/>
        <w:right w:val="none" w:sz="0" w:space="0" w:color="auto"/>
      </w:divBdr>
    </w:div>
    <w:div w:id="13775345">
      <w:bodyDiv w:val="1"/>
      <w:marLeft w:val="0"/>
      <w:marRight w:val="0"/>
      <w:marTop w:val="0"/>
      <w:marBottom w:val="0"/>
      <w:divBdr>
        <w:top w:val="none" w:sz="0" w:space="0" w:color="auto"/>
        <w:left w:val="none" w:sz="0" w:space="0" w:color="auto"/>
        <w:bottom w:val="none" w:sz="0" w:space="0" w:color="auto"/>
        <w:right w:val="none" w:sz="0" w:space="0" w:color="auto"/>
      </w:divBdr>
    </w:div>
    <w:div w:id="14043280">
      <w:bodyDiv w:val="1"/>
      <w:marLeft w:val="0"/>
      <w:marRight w:val="0"/>
      <w:marTop w:val="0"/>
      <w:marBottom w:val="0"/>
      <w:divBdr>
        <w:top w:val="none" w:sz="0" w:space="0" w:color="auto"/>
        <w:left w:val="none" w:sz="0" w:space="0" w:color="auto"/>
        <w:bottom w:val="none" w:sz="0" w:space="0" w:color="auto"/>
        <w:right w:val="none" w:sz="0" w:space="0" w:color="auto"/>
      </w:divBdr>
    </w:div>
    <w:div w:id="17659743">
      <w:bodyDiv w:val="1"/>
      <w:marLeft w:val="0"/>
      <w:marRight w:val="0"/>
      <w:marTop w:val="0"/>
      <w:marBottom w:val="0"/>
      <w:divBdr>
        <w:top w:val="none" w:sz="0" w:space="0" w:color="auto"/>
        <w:left w:val="none" w:sz="0" w:space="0" w:color="auto"/>
        <w:bottom w:val="none" w:sz="0" w:space="0" w:color="auto"/>
        <w:right w:val="none" w:sz="0" w:space="0" w:color="auto"/>
      </w:divBdr>
    </w:div>
    <w:div w:id="17894931">
      <w:bodyDiv w:val="1"/>
      <w:marLeft w:val="0"/>
      <w:marRight w:val="0"/>
      <w:marTop w:val="0"/>
      <w:marBottom w:val="0"/>
      <w:divBdr>
        <w:top w:val="none" w:sz="0" w:space="0" w:color="auto"/>
        <w:left w:val="none" w:sz="0" w:space="0" w:color="auto"/>
        <w:bottom w:val="none" w:sz="0" w:space="0" w:color="auto"/>
        <w:right w:val="none" w:sz="0" w:space="0" w:color="auto"/>
      </w:divBdr>
    </w:div>
    <w:div w:id="18165097">
      <w:bodyDiv w:val="1"/>
      <w:marLeft w:val="0"/>
      <w:marRight w:val="0"/>
      <w:marTop w:val="0"/>
      <w:marBottom w:val="0"/>
      <w:divBdr>
        <w:top w:val="none" w:sz="0" w:space="0" w:color="auto"/>
        <w:left w:val="none" w:sz="0" w:space="0" w:color="auto"/>
        <w:bottom w:val="none" w:sz="0" w:space="0" w:color="auto"/>
        <w:right w:val="none" w:sz="0" w:space="0" w:color="auto"/>
      </w:divBdr>
    </w:div>
    <w:div w:id="26225675">
      <w:bodyDiv w:val="1"/>
      <w:marLeft w:val="0"/>
      <w:marRight w:val="0"/>
      <w:marTop w:val="0"/>
      <w:marBottom w:val="0"/>
      <w:divBdr>
        <w:top w:val="none" w:sz="0" w:space="0" w:color="auto"/>
        <w:left w:val="none" w:sz="0" w:space="0" w:color="auto"/>
        <w:bottom w:val="none" w:sz="0" w:space="0" w:color="auto"/>
        <w:right w:val="none" w:sz="0" w:space="0" w:color="auto"/>
      </w:divBdr>
    </w:div>
    <w:div w:id="27221937">
      <w:bodyDiv w:val="1"/>
      <w:marLeft w:val="0"/>
      <w:marRight w:val="0"/>
      <w:marTop w:val="0"/>
      <w:marBottom w:val="0"/>
      <w:divBdr>
        <w:top w:val="none" w:sz="0" w:space="0" w:color="auto"/>
        <w:left w:val="none" w:sz="0" w:space="0" w:color="auto"/>
        <w:bottom w:val="none" w:sz="0" w:space="0" w:color="auto"/>
        <w:right w:val="none" w:sz="0" w:space="0" w:color="auto"/>
      </w:divBdr>
    </w:div>
    <w:div w:id="27529223">
      <w:bodyDiv w:val="1"/>
      <w:marLeft w:val="0"/>
      <w:marRight w:val="0"/>
      <w:marTop w:val="0"/>
      <w:marBottom w:val="0"/>
      <w:divBdr>
        <w:top w:val="none" w:sz="0" w:space="0" w:color="auto"/>
        <w:left w:val="none" w:sz="0" w:space="0" w:color="auto"/>
        <w:bottom w:val="none" w:sz="0" w:space="0" w:color="auto"/>
        <w:right w:val="none" w:sz="0" w:space="0" w:color="auto"/>
      </w:divBdr>
    </w:div>
    <w:div w:id="27729497">
      <w:bodyDiv w:val="1"/>
      <w:marLeft w:val="0"/>
      <w:marRight w:val="0"/>
      <w:marTop w:val="0"/>
      <w:marBottom w:val="0"/>
      <w:divBdr>
        <w:top w:val="none" w:sz="0" w:space="0" w:color="auto"/>
        <w:left w:val="none" w:sz="0" w:space="0" w:color="auto"/>
        <w:bottom w:val="none" w:sz="0" w:space="0" w:color="auto"/>
        <w:right w:val="none" w:sz="0" w:space="0" w:color="auto"/>
      </w:divBdr>
    </w:div>
    <w:div w:id="30957407">
      <w:bodyDiv w:val="1"/>
      <w:marLeft w:val="0"/>
      <w:marRight w:val="0"/>
      <w:marTop w:val="0"/>
      <w:marBottom w:val="0"/>
      <w:divBdr>
        <w:top w:val="none" w:sz="0" w:space="0" w:color="auto"/>
        <w:left w:val="none" w:sz="0" w:space="0" w:color="auto"/>
        <w:bottom w:val="none" w:sz="0" w:space="0" w:color="auto"/>
        <w:right w:val="none" w:sz="0" w:space="0" w:color="auto"/>
      </w:divBdr>
    </w:div>
    <w:div w:id="33385051">
      <w:bodyDiv w:val="1"/>
      <w:marLeft w:val="0"/>
      <w:marRight w:val="0"/>
      <w:marTop w:val="0"/>
      <w:marBottom w:val="0"/>
      <w:divBdr>
        <w:top w:val="none" w:sz="0" w:space="0" w:color="auto"/>
        <w:left w:val="none" w:sz="0" w:space="0" w:color="auto"/>
        <w:bottom w:val="none" w:sz="0" w:space="0" w:color="auto"/>
        <w:right w:val="none" w:sz="0" w:space="0" w:color="auto"/>
      </w:divBdr>
    </w:div>
    <w:div w:id="33389526">
      <w:bodyDiv w:val="1"/>
      <w:marLeft w:val="0"/>
      <w:marRight w:val="0"/>
      <w:marTop w:val="0"/>
      <w:marBottom w:val="0"/>
      <w:divBdr>
        <w:top w:val="none" w:sz="0" w:space="0" w:color="auto"/>
        <w:left w:val="none" w:sz="0" w:space="0" w:color="auto"/>
        <w:bottom w:val="none" w:sz="0" w:space="0" w:color="auto"/>
        <w:right w:val="none" w:sz="0" w:space="0" w:color="auto"/>
      </w:divBdr>
    </w:div>
    <w:div w:id="36005642">
      <w:bodyDiv w:val="1"/>
      <w:marLeft w:val="0"/>
      <w:marRight w:val="0"/>
      <w:marTop w:val="0"/>
      <w:marBottom w:val="0"/>
      <w:divBdr>
        <w:top w:val="none" w:sz="0" w:space="0" w:color="auto"/>
        <w:left w:val="none" w:sz="0" w:space="0" w:color="auto"/>
        <w:bottom w:val="none" w:sz="0" w:space="0" w:color="auto"/>
        <w:right w:val="none" w:sz="0" w:space="0" w:color="auto"/>
      </w:divBdr>
    </w:div>
    <w:div w:id="36123613">
      <w:bodyDiv w:val="1"/>
      <w:marLeft w:val="0"/>
      <w:marRight w:val="0"/>
      <w:marTop w:val="0"/>
      <w:marBottom w:val="0"/>
      <w:divBdr>
        <w:top w:val="none" w:sz="0" w:space="0" w:color="auto"/>
        <w:left w:val="none" w:sz="0" w:space="0" w:color="auto"/>
        <w:bottom w:val="none" w:sz="0" w:space="0" w:color="auto"/>
        <w:right w:val="none" w:sz="0" w:space="0" w:color="auto"/>
      </w:divBdr>
    </w:div>
    <w:div w:id="37710978">
      <w:bodyDiv w:val="1"/>
      <w:marLeft w:val="0"/>
      <w:marRight w:val="0"/>
      <w:marTop w:val="0"/>
      <w:marBottom w:val="0"/>
      <w:divBdr>
        <w:top w:val="none" w:sz="0" w:space="0" w:color="auto"/>
        <w:left w:val="none" w:sz="0" w:space="0" w:color="auto"/>
        <w:bottom w:val="none" w:sz="0" w:space="0" w:color="auto"/>
        <w:right w:val="none" w:sz="0" w:space="0" w:color="auto"/>
      </w:divBdr>
    </w:div>
    <w:div w:id="39061118">
      <w:bodyDiv w:val="1"/>
      <w:marLeft w:val="0"/>
      <w:marRight w:val="0"/>
      <w:marTop w:val="0"/>
      <w:marBottom w:val="0"/>
      <w:divBdr>
        <w:top w:val="none" w:sz="0" w:space="0" w:color="auto"/>
        <w:left w:val="none" w:sz="0" w:space="0" w:color="auto"/>
        <w:bottom w:val="none" w:sz="0" w:space="0" w:color="auto"/>
        <w:right w:val="none" w:sz="0" w:space="0" w:color="auto"/>
      </w:divBdr>
    </w:div>
    <w:div w:id="42170247">
      <w:bodyDiv w:val="1"/>
      <w:marLeft w:val="0"/>
      <w:marRight w:val="0"/>
      <w:marTop w:val="0"/>
      <w:marBottom w:val="0"/>
      <w:divBdr>
        <w:top w:val="none" w:sz="0" w:space="0" w:color="auto"/>
        <w:left w:val="none" w:sz="0" w:space="0" w:color="auto"/>
        <w:bottom w:val="none" w:sz="0" w:space="0" w:color="auto"/>
        <w:right w:val="none" w:sz="0" w:space="0" w:color="auto"/>
      </w:divBdr>
    </w:div>
    <w:div w:id="43068955">
      <w:bodyDiv w:val="1"/>
      <w:marLeft w:val="0"/>
      <w:marRight w:val="0"/>
      <w:marTop w:val="0"/>
      <w:marBottom w:val="0"/>
      <w:divBdr>
        <w:top w:val="none" w:sz="0" w:space="0" w:color="auto"/>
        <w:left w:val="none" w:sz="0" w:space="0" w:color="auto"/>
        <w:bottom w:val="none" w:sz="0" w:space="0" w:color="auto"/>
        <w:right w:val="none" w:sz="0" w:space="0" w:color="auto"/>
      </w:divBdr>
    </w:div>
    <w:div w:id="43143079">
      <w:bodyDiv w:val="1"/>
      <w:marLeft w:val="0"/>
      <w:marRight w:val="0"/>
      <w:marTop w:val="0"/>
      <w:marBottom w:val="0"/>
      <w:divBdr>
        <w:top w:val="none" w:sz="0" w:space="0" w:color="auto"/>
        <w:left w:val="none" w:sz="0" w:space="0" w:color="auto"/>
        <w:bottom w:val="none" w:sz="0" w:space="0" w:color="auto"/>
        <w:right w:val="none" w:sz="0" w:space="0" w:color="auto"/>
      </w:divBdr>
    </w:div>
    <w:div w:id="44835155">
      <w:bodyDiv w:val="1"/>
      <w:marLeft w:val="0"/>
      <w:marRight w:val="0"/>
      <w:marTop w:val="0"/>
      <w:marBottom w:val="0"/>
      <w:divBdr>
        <w:top w:val="none" w:sz="0" w:space="0" w:color="auto"/>
        <w:left w:val="none" w:sz="0" w:space="0" w:color="auto"/>
        <w:bottom w:val="none" w:sz="0" w:space="0" w:color="auto"/>
        <w:right w:val="none" w:sz="0" w:space="0" w:color="auto"/>
      </w:divBdr>
    </w:div>
    <w:div w:id="46103327">
      <w:bodyDiv w:val="1"/>
      <w:marLeft w:val="0"/>
      <w:marRight w:val="0"/>
      <w:marTop w:val="0"/>
      <w:marBottom w:val="0"/>
      <w:divBdr>
        <w:top w:val="none" w:sz="0" w:space="0" w:color="auto"/>
        <w:left w:val="none" w:sz="0" w:space="0" w:color="auto"/>
        <w:bottom w:val="none" w:sz="0" w:space="0" w:color="auto"/>
        <w:right w:val="none" w:sz="0" w:space="0" w:color="auto"/>
      </w:divBdr>
    </w:div>
    <w:div w:id="47190698">
      <w:bodyDiv w:val="1"/>
      <w:marLeft w:val="0"/>
      <w:marRight w:val="0"/>
      <w:marTop w:val="0"/>
      <w:marBottom w:val="0"/>
      <w:divBdr>
        <w:top w:val="none" w:sz="0" w:space="0" w:color="auto"/>
        <w:left w:val="none" w:sz="0" w:space="0" w:color="auto"/>
        <w:bottom w:val="none" w:sz="0" w:space="0" w:color="auto"/>
        <w:right w:val="none" w:sz="0" w:space="0" w:color="auto"/>
      </w:divBdr>
    </w:div>
    <w:div w:id="47842562">
      <w:bodyDiv w:val="1"/>
      <w:marLeft w:val="0"/>
      <w:marRight w:val="0"/>
      <w:marTop w:val="0"/>
      <w:marBottom w:val="0"/>
      <w:divBdr>
        <w:top w:val="none" w:sz="0" w:space="0" w:color="auto"/>
        <w:left w:val="none" w:sz="0" w:space="0" w:color="auto"/>
        <w:bottom w:val="none" w:sz="0" w:space="0" w:color="auto"/>
        <w:right w:val="none" w:sz="0" w:space="0" w:color="auto"/>
      </w:divBdr>
    </w:div>
    <w:div w:id="48581511">
      <w:bodyDiv w:val="1"/>
      <w:marLeft w:val="0"/>
      <w:marRight w:val="0"/>
      <w:marTop w:val="0"/>
      <w:marBottom w:val="0"/>
      <w:divBdr>
        <w:top w:val="none" w:sz="0" w:space="0" w:color="auto"/>
        <w:left w:val="none" w:sz="0" w:space="0" w:color="auto"/>
        <w:bottom w:val="none" w:sz="0" w:space="0" w:color="auto"/>
        <w:right w:val="none" w:sz="0" w:space="0" w:color="auto"/>
      </w:divBdr>
    </w:div>
    <w:div w:id="51778622">
      <w:bodyDiv w:val="1"/>
      <w:marLeft w:val="0"/>
      <w:marRight w:val="0"/>
      <w:marTop w:val="0"/>
      <w:marBottom w:val="0"/>
      <w:divBdr>
        <w:top w:val="none" w:sz="0" w:space="0" w:color="auto"/>
        <w:left w:val="none" w:sz="0" w:space="0" w:color="auto"/>
        <w:bottom w:val="none" w:sz="0" w:space="0" w:color="auto"/>
        <w:right w:val="none" w:sz="0" w:space="0" w:color="auto"/>
      </w:divBdr>
    </w:div>
    <w:div w:id="52584248">
      <w:bodyDiv w:val="1"/>
      <w:marLeft w:val="0"/>
      <w:marRight w:val="0"/>
      <w:marTop w:val="0"/>
      <w:marBottom w:val="0"/>
      <w:divBdr>
        <w:top w:val="none" w:sz="0" w:space="0" w:color="auto"/>
        <w:left w:val="none" w:sz="0" w:space="0" w:color="auto"/>
        <w:bottom w:val="none" w:sz="0" w:space="0" w:color="auto"/>
        <w:right w:val="none" w:sz="0" w:space="0" w:color="auto"/>
      </w:divBdr>
    </w:div>
    <w:div w:id="53092871">
      <w:bodyDiv w:val="1"/>
      <w:marLeft w:val="0"/>
      <w:marRight w:val="0"/>
      <w:marTop w:val="0"/>
      <w:marBottom w:val="0"/>
      <w:divBdr>
        <w:top w:val="none" w:sz="0" w:space="0" w:color="auto"/>
        <w:left w:val="none" w:sz="0" w:space="0" w:color="auto"/>
        <w:bottom w:val="none" w:sz="0" w:space="0" w:color="auto"/>
        <w:right w:val="none" w:sz="0" w:space="0" w:color="auto"/>
      </w:divBdr>
    </w:div>
    <w:div w:id="53703524">
      <w:bodyDiv w:val="1"/>
      <w:marLeft w:val="0"/>
      <w:marRight w:val="0"/>
      <w:marTop w:val="0"/>
      <w:marBottom w:val="0"/>
      <w:divBdr>
        <w:top w:val="none" w:sz="0" w:space="0" w:color="auto"/>
        <w:left w:val="none" w:sz="0" w:space="0" w:color="auto"/>
        <w:bottom w:val="none" w:sz="0" w:space="0" w:color="auto"/>
        <w:right w:val="none" w:sz="0" w:space="0" w:color="auto"/>
      </w:divBdr>
    </w:div>
    <w:div w:id="54546625">
      <w:bodyDiv w:val="1"/>
      <w:marLeft w:val="0"/>
      <w:marRight w:val="0"/>
      <w:marTop w:val="0"/>
      <w:marBottom w:val="0"/>
      <w:divBdr>
        <w:top w:val="none" w:sz="0" w:space="0" w:color="auto"/>
        <w:left w:val="none" w:sz="0" w:space="0" w:color="auto"/>
        <w:bottom w:val="none" w:sz="0" w:space="0" w:color="auto"/>
        <w:right w:val="none" w:sz="0" w:space="0" w:color="auto"/>
      </w:divBdr>
    </w:div>
    <w:div w:id="59988692">
      <w:bodyDiv w:val="1"/>
      <w:marLeft w:val="0"/>
      <w:marRight w:val="0"/>
      <w:marTop w:val="0"/>
      <w:marBottom w:val="0"/>
      <w:divBdr>
        <w:top w:val="none" w:sz="0" w:space="0" w:color="auto"/>
        <w:left w:val="none" w:sz="0" w:space="0" w:color="auto"/>
        <w:bottom w:val="none" w:sz="0" w:space="0" w:color="auto"/>
        <w:right w:val="none" w:sz="0" w:space="0" w:color="auto"/>
      </w:divBdr>
    </w:div>
    <w:div w:id="61299392">
      <w:bodyDiv w:val="1"/>
      <w:marLeft w:val="0"/>
      <w:marRight w:val="0"/>
      <w:marTop w:val="0"/>
      <w:marBottom w:val="0"/>
      <w:divBdr>
        <w:top w:val="none" w:sz="0" w:space="0" w:color="auto"/>
        <w:left w:val="none" w:sz="0" w:space="0" w:color="auto"/>
        <w:bottom w:val="none" w:sz="0" w:space="0" w:color="auto"/>
        <w:right w:val="none" w:sz="0" w:space="0" w:color="auto"/>
      </w:divBdr>
    </w:div>
    <w:div w:id="61683759">
      <w:bodyDiv w:val="1"/>
      <w:marLeft w:val="0"/>
      <w:marRight w:val="0"/>
      <w:marTop w:val="0"/>
      <w:marBottom w:val="0"/>
      <w:divBdr>
        <w:top w:val="none" w:sz="0" w:space="0" w:color="auto"/>
        <w:left w:val="none" w:sz="0" w:space="0" w:color="auto"/>
        <w:bottom w:val="none" w:sz="0" w:space="0" w:color="auto"/>
        <w:right w:val="none" w:sz="0" w:space="0" w:color="auto"/>
      </w:divBdr>
    </w:div>
    <w:div w:id="63570332">
      <w:bodyDiv w:val="1"/>
      <w:marLeft w:val="0"/>
      <w:marRight w:val="0"/>
      <w:marTop w:val="0"/>
      <w:marBottom w:val="0"/>
      <w:divBdr>
        <w:top w:val="none" w:sz="0" w:space="0" w:color="auto"/>
        <w:left w:val="none" w:sz="0" w:space="0" w:color="auto"/>
        <w:bottom w:val="none" w:sz="0" w:space="0" w:color="auto"/>
        <w:right w:val="none" w:sz="0" w:space="0" w:color="auto"/>
      </w:divBdr>
    </w:div>
    <w:div w:id="66847129">
      <w:bodyDiv w:val="1"/>
      <w:marLeft w:val="0"/>
      <w:marRight w:val="0"/>
      <w:marTop w:val="0"/>
      <w:marBottom w:val="0"/>
      <w:divBdr>
        <w:top w:val="none" w:sz="0" w:space="0" w:color="auto"/>
        <w:left w:val="none" w:sz="0" w:space="0" w:color="auto"/>
        <w:bottom w:val="none" w:sz="0" w:space="0" w:color="auto"/>
        <w:right w:val="none" w:sz="0" w:space="0" w:color="auto"/>
      </w:divBdr>
    </w:div>
    <w:div w:id="66850391">
      <w:bodyDiv w:val="1"/>
      <w:marLeft w:val="0"/>
      <w:marRight w:val="0"/>
      <w:marTop w:val="0"/>
      <w:marBottom w:val="0"/>
      <w:divBdr>
        <w:top w:val="none" w:sz="0" w:space="0" w:color="auto"/>
        <w:left w:val="none" w:sz="0" w:space="0" w:color="auto"/>
        <w:bottom w:val="none" w:sz="0" w:space="0" w:color="auto"/>
        <w:right w:val="none" w:sz="0" w:space="0" w:color="auto"/>
      </w:divBdr>
    </w:div>
    <w:div w:id="66924401">
      <w:bodyDiv w:val="1"/>
      <w:marLeft w:val="0"/>
      <w:marRight w:val="0"/>
      <w:marTop w:val="0"/>
      <w:marBottom w:val="0"/>
      <w:divBdr>
        <w:top w:val="none" w:sz="0" w:space="0" w:color="auto"/>
        <w:left w:val="none" w:sz="0" w:space="0" w:color="auto"/>
        <w:bottom w:val="none" w:sz="0" w:space="0" w:color="auto"/>
        <w:right w:val="none" w:sz="0" w:space="0" w:color="auto"/>
      </w:divBdr>
    </w:div>
    <w:div w:id="67659998">
      <w:bodyDiv w:val="1"/>
      <w:marLeft w:val="0"/>
      <w:marRight w:val="0"/>
      <w:marTop w:val="0"/>
      <w:marBottom w:val="0"/>
      <w:divBdr>
        <w:top w:val="none" w:sz="0" w:space="0" w:color="auto"/>
        <w:left w:val="none" w:sz="0" w:space="0" w:color="auto"/>
        <w:bottom w:val="none" w:sz="0" w:space="0" w:color="auto"/>
        <w:right w:val="none" w:sz="0" w:space="0" w:color="auto"/>
      </w:divBdr>
    </w:div>
    <w:div w:id="67927548">
      <w:bodyDiv w:val="1"/>
      <w:marLeft w:val="0"/>
      <w:marRight w:val="0"/>
      <w:marTop w:val="0"/>
      <w:marBottom w:val="0"/>
      <w:divBdr>
        <w:top w:val="none" w:sz="0" w:space="0" w:color="auto"/>
        <w:left w:val="none" w:sz="0" w:space="0" w:color="auto"/>
        <w:bottom w:val="none" w:sz="0" w:space="0" w:color="auto"/>
        <w:right w:val="none" w:sz="0" w:space="0" w:color="auto"/>
      </w:divBdr>
    </w:div>
    <w:div w:id="71243945">
      <w:bodyDiv w:val="1"/>
      <w:marLeft w:val="0"/>
      <w:marRight w:val="0"/>
      <w:marTop w:val="0"/>
      <w:marBottom w:val="0"/>
      <w:divBdr>
        <w:top w:val="none" w:sz="0" w:space="0" w:color="auto"/>
        <w:left w:val="none" w:sz="0" w:space="0" w:color="auto"/>
        <w:bottom w:val="none" w:sz="0" w:space="0" w:color="auto"/>
        <w:right w:val="none" w:sz="0" w:space="0" w:color="auto"/>
      </w:divBdr>
    </w:div>
    <w:div w:id="71465099">
      <w:bodyDiv w:val="1"/>
      <w:marLeft w:val="0"/>
      <w:marRight w:val="0"/>
      <w:marTop w:val="0"/>
      <w:marBottom w:val="0"/>
      <w:divBdr>
        <w:top w:val="none" w:sz="0" w:space="0" w:color="auto"/>
        <w:left w:val="none" w:sz="0" w:space="0" w:color="auto"/>
        <w:bottom w:val="none" w:sz="0" w:space="0" w:color="auto"/>
        <w:right w:val="none" w:sz="0" w:space="0" w:color="auto"/>
      </w:divBdr>
    </w:div>
    <w:div w:id="72550572">
      <w:bodyDiv w:val="1"/>
      <w:marLeft w:val="0"/>
      <w:marRight w:val="0"/>
      <w:marTop w:val="0"/>
      <w:marBottom w:val="0"/>
      <w:divBdr>
        <w:top w:val="none" w:sz="0" w:space="0" w:color="auto"/>
        <w:left w:val="none" w:sz="0" w:space="0" w:color="auto"/>
        <w:bottom w:val="none" w:sz="0" w:space="0" w:color="auto"/>
        <w:right w:val="none" w:sz="0" w:space="0" w:color="auto"/>
      </w:divBdr>
    </w:div>
    <w:div w:id="73548908">
      <w:bodyDiv w:val="1"/>
      <w:marLeft w:val="0"/>
      <w:marRight w:val="0"/>
      <w:marTop w:val="0"/>
      <w:marBottom w:val="0"/>
      <w:divBdr>
        <w:top w:val="none" w:sz="0" w:space="0" w:color="auto"/>
        <w:left w:val="none" w:sz="0" w:space="0" w:color="auto"/>
        <w:bottom w:val="none" w:sz="0" w:space="0" w:color="auto"/>
        <w:right w:val="none" w:sz="0" w:space="0" w:color="auto"/>
      </w:divBdr>
    </w:div>
    <w:div w:id="74475027">
      <w:bodyDiv w:val="1"/>
      <w:marLeft w:val="0"/>
      <w:marRight w:val="0"/>
      <w:marTop w:val="0"/>
      <w:marBottom w:val="0"/>
      <w:divBdr>
        <w:top w:val="none" w:sz="0" w:space="0" w:color="auto"/>
        <w:left w:val="none" w:sz="0" w:space="0" w:color="auto"/>
        <w:bottom w:val="none" w:sz="0" w:space="0" w:color="auto"/>
        <w:right w:val="none" w:sz="0" w:space="0" w:color="auto"/>
      </w:divBdr>
    </w:div>
    <w:div w:id="75247735">
      <w:bodyDiv w:val="1"/>
      <w:marLeft w:val="0"/>
      <w:marRight w:val="0"/>
      <w:marTop w:val="0"/>
      <w:marBottom w:val="0"/>
      <w:divBdr>
        <w:top w:val="none" w:sz="0" w:space="0" w:color="auto"/>
        <w:left w:val="none" w:sz="0" w:space="0" w:color="auto"/>
        <w:bottom w:val="none" w:sz="0" w:space="0" w:color="auto"/>
        <w:right w:val="none" w:sz="0" w:space="0" w:color="auto"/>
      </w:divBdr>
    </w:div>
    <w:div w:id="78985000">
      <w:bodyDiv w:val="1"/>
      <w:marLeft w:val="0"/>
      <w:marRight w:val="0"/>
      <w:marTop w:val="0"/>
      <w:marBottom w:val="0"/>
      <w:divBdr>
        <w:top w:val="none" w:sz="0" w:space="0" w:color="auto"/>
        <w:left w:val="none" w:sz="0" w:space="0" w:color="auto"/>
        <w:bottom w:val="none" w:sz="0" w:space="0" w:color="auto"/>
        <w:right w:val="none" w:sz="0" w:space="0" w:color="auto"/>
      </w:divBdr>
    </w:div>
    <w:div w:id="79255434">
      <w:bodyDiv w:val="1"/>
      <w:marLeft w:val="0"/>
      <w:marRight w:val="0"/>
      <w:marTop w:val="0"/>
      <w:marBottom w:val="0"/>
      <w:divBdr>
        <w:top w:val="none" w:sz="0" w:space="0" w:color="auto"/>
        <w:left w:val="none" w:sz="0" w:space="0" w:color="auto"/>
        <w:bottom w:val="none" w:sz="0" w:space="0" w:color="auto"/>
        <w:right w:val="none" w:sz="0" w:space="0" w:color="auto"/>
      </w:divBdr>
    </w:div>
    <w:div w:id="85347845">
      <w:bodyDiv w:val="1"/>
      <w:marLeft w:val="0"/>
      <w:marRight w:val="0"/>
      <w:marTop w:val="0"/>
      <w:marBottom w:val="0"/>
      <w:divBdr>
        <w:top w:val="none" w:sz="0" w:space="0" w:color="auto"/>
        <w:left w:val="none" w:sz="0" w:space="0" w:color="auto"/>
        <w:bottom w:val="none" w:sz="0" w:space="0" w:color="auto"/>
        <w:right w:val="none" w:sz="0" w:space="0" w:color="auto"/>
      </w:divBdr>
    </w:div>
    <w:div w:id="87972419">
      <w:bodyDiv w:val="1"/>
      <w:marLeft w:val="0"/>
      <w:marRight w:val="0"/>
      <w:marTop w:val="0"/>
      <w:marBottom w:val="0"/>
      <w:divBdr>
        <w:top w:val="none" w:sz="0" w:space="0" w:color="auto"/>
        <w:left w:val="none" w:sz="0" w:space="0" w:color="auto"/>
        <w:bottom w:val="none" w:sz="0" w:space="0" w:color="auto"/>
        <w:right w:val="none" w:sz="0" w:space="0" w:color="auto"/>
      </w:divBdr>
    </w:div>
    <w:div w:id="89400035">
      <w:bodyDiv w:val="1"/>
      <w:marLeft w:val="0"/>
      <w:marRight w:val="0"/>
      <w:marTop w:val="0"/>
      <w:marBottom w:val="0"/>
      <w:divBdr>
        <w:top w:val="none" w:sz="0" w:space="0" w:color="auto"/>
        <w:left w:val="none" w:sz="0" w:space="0" w:color="auto"/>
        <w:bottom w:val="none" w:sz="0" w:space="0" w:color="auto"/>
        <w:right w:val="none" w:sz="0" w:space="0" w:color="auto"/>
      </w:divBdr>
    </w:div>
    <w:div w:id="90854410">
      <w:bodyDiv w:val="1"/>
      <w:marLeft w:val="0"/>
      <w:marRight w:val="0"/>
      <w:marTop w:val="0"/>
      <w:marBottom w:val="0"/>
      <w:divBdr>
        <w:top w:val="none" w:sz="0" w:space="0" w:color="auto"/>
        <w:left w:val="none" w:sz="0" w:space="0" w:color="auto"/>
        <w:bottom w:val="none" w:sz="0" w:space="0" w:color="auto"/>
        <w:right w:val="none" w:sz="0" w:space="0" w:color="auto"/>
      </w:divBdr>
    </w:div>
    <w:div w:id="92363094">
      <w:bodyDiv w:val="1"/>
      <w:marLeft w:val="0"/>
      <w:marRight w:val="0"/>
      <w:marTop w:val="0"/>
      <w:marBottom w:val="0"/>
      <w:divBdr>
        <w:top w:val="none" w:sz="0" w:space="0" w:color="auto"/>
        <w:left w:val="none" w:sz="0" w:space="0" w:color="auto"/>
        <w:bottom w:val="none" w:sz="0" w:space="0" w:color="auto"/>
        <w:right w:val="none" w:sz="0" w:space="0" w:color="auto"/>
      </w:divBdr>
    </w:div>
    <w:div w:id="93212305">
      <w:bodyDiv w:val="1"/>
      <w:marLeft w:val="0"/>
      <w:marRight w:val="0"/>
      <w:marTop w:val="0"/>
      <w:marBottom w:val="0"/>
      <w:divBdr>
        <w:top w:val="none" w:sz="0" w:space="0" w:color="auto"/>
        <w:left w:val="none" w:sz="0" w:space="0" w:color="auto"/>
        <w:bottom w:val="none" w:sz="0" w:space="0" w:color="auto"/>
        <w:right w:val="none" w:sz="0" w:space="0" w:color="auto"/>
      </w:divBdr>
    </w:div>
    <w:div w:id="93400442">
      <w:bodyDiv w:val="1"/>
      <w:marLeft w:val="0"/>
      <w:marRight w:val="0"/>
      <w:marTop w:val="0"/>
      <w:marBottom w:val="0"/>
      <w:divBdr>
        <w:top w:val="none" w:sz="0" w:space="0" w:color="auto"/>
        <w:left w:val="none" w:sz="0" w:space="0" w:color="auto"/>
        <w:bottom w:val="none" w:sz="0" w:space="0" w:color="auto"/>
        <w:right w:val="none" w:sz="0" w:space="0" w:color="auto"/>
      </w:divBdr>
    </w:div>
    <w:div w:id="94177992">
      <w:bodyDiv w:val="1"/>
      <w:marLeft w:val="0"/>
      <w:marRight w:val="0"/>
      <w:marTop w:val="0"/>
      <w:marBottom w:val="0"/>
      <w:divBdr>
        <w:top w:val="none" w:sz="0" w:space="0" w:color="auto"/>
        <w:left w:val="none" w:sz="0" w:space="0" w:color="auto"/>
        <w:bottom w:val="none" w:sz="0" w:space="0" w:color="auto"/>
        <w:right w:val="none" w:sz="0" w:space="0" w:color="auto"/>
      </w:divBdr>
    </w:div>
    <w:div w:id="94788046">
      <w:bodyDiv w:val="1"/>
      <w:marLeft w:val="0"/>
      <w:marRight w:val="0"/>
      <w:marTop w:val="0"/>
      <w:marBottom w:val="0"/>
      <w:divBdr>
        <w:top w:val="none" w:sz="0" w:space="0" w:color="auto"/>
        <w:left w:val="none" w:sz="0" w:space="0" w:color="auto"/>
        <w:bottom w:val="none" w:sz="0" w:space="0" w:color="auto"/>
        <w:right w:val="none" w:sz="0" w:space="0" w:color="auto"/>
      </w:divBdr>
    </w:div>
    <w:div w:id="95637600">
      <w:bodyDiv w:val="1"/>
      <w:marLeft w:val="0"/>
      <w:marRight w:val="0"/>
      <w:marTop w:val="0"/>
      <w:marBottom w:val="0"/>
      <w:divBdr>
        <w:top w:val="none" w:sz="0" w:space="0" w:color="auto"/>
        <w:left w:val="none" w:sz="0" w:space="0" w:color="auto"/>
        <w:bottom w:val="none" w:sz="0" w:space="0" w:color="auto"/>
        <w:right w:val="none" w:sz="0" w:space="0" w:color="auto"/>
      </w:divBdr>
    </w:div>
    <w:div w:id="95639719">
      <w:bodyDiv w:val="1"/>
      <w:marLeft w:val="0"/>
      <w:marRight w:val="0"/>
      <w:marTop w:val="0"/>
      <w:marBottom w:val="0"/>
      <w:divBdr>
        <w:top w:val="none" w:sz="0" w:space="0" w:color="auto"/>
        <w:left w:val="none" w:sz="0" w:space="0" w:color="auto"/>
        <w:bottom w:val="none" w:sz="0" w:space="0" w:color="auto"/>
        <w:right w:val="none" w:sz="0" w:space="0" w:color="auto"/>
      </w:divBdr>
    </w:div>
    <w:div w:id="97912714">
      <w:bodyDiv w:val="1"/>
      <w:marLeft w:val="0"/>
      <w:marRight w:val="0"/>
      <w:marTop w:val="0"/>
      <w:marBottom w:val="0"/>
      <w:divBdr>
        <w:top w:val="none" w:sz="0" w:space="0" w:color="auto"/>
        <w:left w:val="none" w:sz="0" w:space="0" w:color="auto"/>
        <w:bottom w:val="none" w:sz="0" w:space="0" w:color="auto"/>
        <w:right w:val="none" w:sz="0" w:space="0" w:color="auto"/>
      </w:divBdr>
    </w:div>
    <w:div w:id="101457613">
      <w:bodyDiv w:val="1"/>
      <w:marLeft w:val="0"/>
      <w:marRight w:val="0"/>
      <w:marTop w:val="0"/>
      <w:marBottom w:val="0"/>
      <w:divBdr>
        <w:top w:val="none" w:sz="0" w:space="0" w:color="auto"/>
        <w:left w:val="none" w:sz="0" w:space="0" w:color="auto"/>
        <w:bottom w:val="none" w:sz="0" w:space="0" w:color="auto"/>
        <w:right w:val="none" w:sz="0" w:space="0" w:color="auto"/>
      </w:divBdr>
    </w:div>
    <w:div w:id="101581234">
      <w:bodyDiv w:val="1"/>
      <w:marLeft w:val="0"/>
      <w:marRight w:val="0"/>
      <w:marTop w:val="0"/>
      <w:marBottom w:val="0"/>
      <w:divBdr>
        <w:top w:val="none" w:sz="0" w:space="0" w:color="auto"/>
        <w:left w:val="none" w:sz="0" w:space="0" w:color="auto"/>
        <w:bottom w:val="none" w:sz="0" w:space="0" w:color="auto"/>
        <w:right w:val="none" w:sz="0" w:space="0" w:color="auto"/>
      </w:divBdr>
    </w:div>
    <w:div w:id="104275609">
      <w:bodyDiv w:val="1"/>
      <w:marLeft w:val="0"/>
      <w:marRight w:val="0"/>
      <w:marTop w:val="0"/>
      <w:marBottom w:val="0"/>
      <w:divBdr>
        <w:top w:val="none" w:sz="0" w:space="0" w:color="auto"/>
        <w:left w:val="none" w:sz="0" w:space="0" w:color="auto"/>
        <w:bottom w:val="none" w:sz="0" w:space="0" w:color="auto"/>
        <w:right w:val="none" w:sz="0" w:space="0" w:color="auto"/>
      </w:divBdr>
    </w:div>
    <w:div w:id="104429737">
      <w:bodyDiv w:val="1"/>
      <w:marLeft w:val="0"/>
      <w:marRight w:val="0"/>
      <w:marTop w:val="0"/>
      <w:marBottom w:val="0"/>
      <w:divBdr>
        <w:top w:val="none" w:sz="0" w:space="0" w:color="auto"/>
        <w:left w:val="none" w:sz="0" w:space="0" w:color="auto"/>
        <w:bottom w:val="none" w:sz="0" w:space="0" w:color="auto"/>
        <w:right w:val="none" w:sz="0" w:space="0" w:color="auto"/>
      </w:divBdr>
    </w:div>
    <w:div w:id="104538914">
      <w:bodyDiv w:val="1"/>
      <w:marLeft w:val="0"/>
      <w:marRight w:val="0"/>
      <w:marTop w:val="0"/>
      <w:marBottom w:val="0"/>
      <w:divBdr>
        <w:top w:val="none" w:sz="0" w:space="0" w:color="auto"/>
        <w:left w:val="none" w:sz="0" w:space="0" w:color="auto"/>
        <w:bottom w:val="none" w:sz="0" w:space="0" w:color="auto"/>
        <w:right w:val="none" w:sz="0" w:space="0" w:color="auto"/>
      </w:divBdr>
    </w:div>
    <w:div w:id="105002648">
      <w:bodyDiv w:val="1"/>
      <w:marLeft w:val="0"/>
      <w:marRight w:val="0"/>
      <w:marTop w:val="0"/>
      <w:marBottom w:val="0"/>
      <w:divBdr>
        <w:top w:val="none" w:sz="0" w:space="0" w:color="auto"/>
        <w:left w:val="none" w:sz="0" w:space="0" w:color="auto"/>
        <w:bottom w:val="none" w:sz="0" w:space="0" w:color="auto"/>
        <w:right w:val="none" w:sz="0" w:space="0" w:color="auto"/>
      </w:divBdr>
    </w:div>
    <w:div w:id="106968751">
      <w:bodyDiv w:val="1"/>
      <w:marLeft w:val="0"/>
      <w:marRight w:val="0"/>
      <w:marTop w:val="0"/>
      <w:marBottom w:val="0"/>
      <w:divBdr>
        <w:top w:val="none" w:sz="0" w:space="0" w:color="auto"/>
        <w:left w:val="none" w:sz="0" w:space="0" w:color="auto"/>
        <w:bottom w:val="none" w:sz="0" w:space="0" w:color="auto"/>
        <w:right w:val="none" w:sz="0" w:space="0" w:color="auto"/>
      </w:divBdr>
    </w:div>
    <w:div w:id="108087972">
      <w:bodyDiv w:val="1"/>
      <w:marLeft w:val="0"/>
      <w:marRight w:val="0"/>
      <w:marTop w:val="0"/>
      <w:marBottom w:val="0"/>
      <w:divBdr>
        <w:top w:val="none" w:sz="0" w:space="0" w:color="auto"/>
        <w:left w:val="none" w:sz="0" w:space="0" w:color="auto"/>
        <w:bottom w:val="none" w:sz="0" w:space="0" w:color="auto"/>
        <w:right w:val="none" w:sz="0" w:space="0" w:color="auto"/>
      </w:divBdr>
    </w:div>
    <w:div w:id="109134053">
      <w:bodyDiv w:val="1"/>
      <w:marLeft w:val="0"/>
      <w:marRight w:val="0"/>
      <w:marTop w:val="0"/>
      <w:marBottom w:val="0"/>
      <w:divBdr>
        <w:top w:val="none" w:sz="0" w:space="0" w:color="auto"/>
        <w:left w:val="none" w:sz="0" w:space="0" w:color="auto"/>
        <w:bottom w:val="none" w:sz="0" w:space="0" w:color="auto"/>
        <w:right w:val="none" w:sz="0" w:space="0" w:color="auto"/>
      </w:divBdr>
    </w:div>
    <w:div w:id="111170474">
      <w:bodyDiv w:val="1"/>
      <w:marLeft w:val="0"/>
      <w:marRight w:val="0"/>
      <w:marTop w:val="0"/>
      <w:marBottom w:val="0"/>
      <w:divBdr>
        <w:top w:val="none" w:sz="0" w:space="0" w:color="auto"/>
        <w:left w:val="none" w:sz="0" w:space="0" w:color="auto"/>
        <w:bottom w:val="none" w:sz="0" w:space="0" w:color="auto"/>
        <w:right w:val="none" w:sz="0" w:space="0" w:color="auto"/>
      </w:divBdr>
    </w:div>
    <w:div w:id="113327042">
      <w:bodyDiv w:val="1"/>
      <w:marLeft w:val="0"/>
      <w:marRight w:val="0"/>
      <w:marTop w:val="0"/>
      <w:marBottom w:val="0"/>
      <w:divBdr>
        <w:top w:val="none" w:sz="0" w:space="0" w:color="auto"/>
        <w:left w:val="none" w:sz="0" w:space="0" w:color="auto"/>
        <w:bottom w:val="none" w:sz="0" w:space="0" w:color="auto"/>
        <w:right w:val="none" w:sz="0" w:space="0" w:color="auto"/>
      </w:divBdr>
    </w:div>
    <w:div w:id="114298758">
      <w:bodyDiv w:val="1"/>
      <w:marLeft w:val="0"/>
      <w:marRight w:val="0"/>
      <w:marTop w:val="0"/>
      <w:marBottom w:val="0"/>
      <w:divBdr>
        <w:top w:val="none" w:sz="0" w:space="0" w:color="auto"/>
        <w:left w:val="none" w:sz="0" w:space="0" w:color="auto"/>
        <w:bottom w:val="none" w:sz="0" w:space="0" w:color="auto"/>
        <w:right w:val="none" w:sz="0" w:space="0" w:color="auto"/>
      </w:divBdr>
    </w:div>
    <w:div w:id="116341691">
      <w:bodyDiv w:val="1"/>
      <w:marLeft w:val="0"/>
      <w:marRight w:val="0"/>
      <w:marTop w:val="0"/>
      <w:marBottom w:val="0"/>
      <w:divBdr>
        <w:top w:val="none" w:sz="0" w:space="0" w:color="auto"/>
        <w:left w:val="none" w:sz="0" w:space="0" w:color="auto"/>
        <w:bottom w:val="none" w:sz="0" w:space="0" w:color="auto"/>
        <w:right w:val="none" w:sz="0" w:space="0" w:color="auto"/>
      </w:divBdr>
    </w:div>
    <w:div w:id="117602986">
      <w:bodyDiv w:val="1"/>
      <w:marLeft w:val="0"/>
      <w:marRight w:val="0"/>
      <w:marTop w:val="0"/>
      <w:marBottom w:val="0"/>
      <w:divBdr>
        <w:top w:val="none" w:sz="0" w:space="0" w:color="auto"/>
        <w:left w:val="none" w:sz="0" w:space="0" w:color="auto"/>
        <w:bottom w:val="none" w:sz="0" w:space="0" w:color="auto"/>
        <w:right w:val="none" w:sz="0" w:space="0" w:color="auto"/>
      </w:divBdr>
    </w:div>
    <w:div w:id="121927445">
      <w:bodyDiv w:val="1"/>
      <w:marLeft w:val="0"/>
      <w:marRight w:val="0"/>
      <w:marTop w:val="0"/>
      <w:marBottom w:val="0"/>
      <w:divBdr>
        <w:top w:val="none" w:sz="0" w:space="0" w:color="auto"/>
        <w:left w:val="none" w:sz="0" w:space="0" w:color="auto"/>
        <w:bottom w:val="none" w:sz="0" w:space="0" w:color="auto"/>
        <w:right w:val="none" w:sz="0" w:space="0" w:color="auto"/>
      </w:divBdr>
    </w:div>
    <w:div w:id="123425424">
      <w:bodyDiv w:val="1"/>
      <w:marLeft w:val="0"/>
      <w:marRight w:val="0"/>
      <w:marTop w:val="0"/>
      <w:marBottom w:val="0"/>
      <w:divBdr>
        <w:top w:val="none" w:sz="0" w:space="0" w:color="auto"/>
        <w:left w:val="none" w:sz="0" w:space="0" w:color="auto"/>
        <w:bottom w:val="none" w:sz="0" w:space="0" w:color="auto"/>
        <w:right w:val="none" w:sz="0" w:space="0" w:color="auto"/>
      </w:divBdr>
    </w:div>
    <w:div w:id="123893411">
      <w:bodyDiv w:val="1"/>
      <w:marLeft w:val="0"/>
      <w:marRight w:val="0"/>
      <w:marTop w:val="0"/>
      <w:marBottom w:val="0"/>
      <w:divBdr>
        <w:top w:val="none" w:sz="0" w:space="0" w:color="auto"/>
        <w:left w:val="none" w:sz="0" w:space="0" w:color="auto"/>
        <w:bottom w:val="none" w:sz="0" w:space="0" w:color="auto"/>
        <w:right w:val="none" w:sz="0" w:space="0" w:color="auto"/>
      </w:divBdr>
    </w:div>
    <w:div w:id="125202018">
      <w:bodyDiv w:val="1"/>
      <w:marLeft w:val="0"/>
      <w:marRight w:val="0"/>
      <w:marTop w:val="0"/>
      <w:marBottom w:val="0"/>
      <w:divBdr>
        <w:top w:val="none" w:sz="0" w:space="0" w:color="auto"/>
        <w:left w:val="none" w:sz="0" w:space="0" w:color="auto"/>
        <w:bottom w:val="none" w:sz="0" w:space="0" w:color="auto"/>
        <w:right w:val="none" w:sz="0" w:space="0" w:color="auto"/>
      </w:divBdr>
    </w:div>
    <w:div w:id="127288269">
      <w:bodyDiv w:val="1"/>
      <w:marLeft w:val="0"/>
      <w:marRight w:val="0"/>
      <w:marTop w:val="0"/>
      <w:marBottom w:val="0"/>
      <w:divBdr>
        <w:top w:val="none" w:sz="0" w:space="0" w:color="auto"/>
        <w:left w:val="none" w:sz="0" w:space="0" w:color="auto"/>
        <w:bottom w:val="none" w:sz="0" w:space="0" w:color="auto"/>
        <w:right w:val="none" w:sz="0" w:space="0" w:color="auto"/>
      </w:divBdr>
    </w:div>
    <w:div w:id="127431986">
      <w:bodyDiv w:val="1"/>
      <w:marLeft w:val="0"/>
      <w:marRight w:val="0"/>
      <w:marTop w:val="0"/>
      <w:marBottom w:val="0"/>
      <w:divBdr>
        <w:top w:val="none" w:sz="0" w:space="0" w:color="auto"/>
        <w:left w:val="none" w:sz="0" w:space="0" w:color="auto"/>
        <w:bottom w:val="none" w:sz="0" w:space="0" w:color="auto"/>
        <w:right w:val="none" w:sz="0" w:space="0" w:color="auto"/>
      </w:divBdr>
    </w:div>
    <w:div w:id="128089963">
      <w:bodyDiv w:val="1"/>
      <w:marLeft w:val="0"/>
      <w:marRight w:val="0"/>
      <w:marTop w:val="0"/>
      <w:marBottom w:val="0"/>
      <w:divBdr>
        <w:top w:val="none" w:sz="0" w:space="0" w:color="auto"/>
        <w:left w:val="none" w:sz="0" w:space="0" w:color="auto"/>
        <w:bottom w:val="none" w:sz="0" w:space="0" w:color="auto"/>
        <w:right w:val="none" w:sz="0" w:space="0" w:color="auto"/>
      </w:divBdr>
    </w:div>
    <w:div w:id="129981336">
      <w:bodyDiv w:val="1"/>
      <w:marLeft w:val="0"/>
      <w:marRight w:val="0"/>
      <w:marTop w:val="0"/>
      <w:marBottom w:val="0"/>
      <w:divBdr>
        <w:top w:val="none" w:sz="0" w:space="0" w:color="auto"/>
        <w:left w:val="none" w:sz="0" w:space="0" w:color="auto"/>
        <w:bottom w:val="none" w:sz="0" w:space="0" w:color="auto"/>
        <w:right w:val="none" w:sz="0" w:space="0" w:color="auto"/>
      </w:divBdr>
    </w:div>
    <w:div w:id="130632028">
      <w:bodyDiv w:val="1"/>
      <w:marLeft w:val="0"/>
      <w:marRight w:val="0"/>
      <w:marTop w:val="0"/>
      <w:marBottom w:val="0"/>
      <w:divBdr>
        <w:top w:val="none" w:sz="0" w:space="0" w:color="auto"/>
        <w:left w:val="none" w:sz="0" w:space="0" w:color="auto"/>
        <w:bottom w:val="none" w:sz="0" w:space="0" w:color="auto"/>
        <w:right w:val="none" w:sz="0" w:space="0" w:color="auto"/>
      </w:divBdr>
    </w:div>
    <w:div w:id="133766701">
      <w:bodyDiv w:val="1"/>
      <w:marLeft w:val="0"/>
      <w:marRight w:val="0"/>
      <w:marTop w:val="0"/>
      <w:marBottom w:val="0"/>
      <w:divBdr>
        <w:top w:val="none" w:sz="0" w:space="0" w:color="auto"/>
        <w:left w:val="none" w:sz="0" w:space="0" w:color="auto"/>
        <w:bottom w:val="none" w:sz="0" w:space="0" w:color="auto"/>
        <w:right w:val="none" w:sz="0" w:space="0" w:color="auto"/>
      </w:divBdr>
    </w:div>
    <w:div w:id="134220484">
      <w:bodyDiv w:val="1"/>
      <w:marLeft w:val="0"/>
      <w:marRight w:val="0"/>
      <w:marTop w:val="0"/>
      <w:marBottom w:val="0"/>
      <w:divBdr>
        <w:top w:val="none" w:sz="0" w:space="0" w:color="auto"/>
        <w:left w:val="none" w:sz="0" w:space="0" w:color="auto"/>
        <w:bottom w:val="none" w:sz="0" w:space="0" w:color="auto"/>
        <w:right w:val="none" w:sz="0" w:space="0" w:color="auto"/>
      </w:divBdr>
    </w:div>
    <w:div w:id="134495818">
      <w:bodyDiv w:val="1"/>
      <w:marLeft w:val="0"/>
      <w:marRight w:val="0"/>
      <w:marTop w:val="0"/>
      <w:marBottom w:val="0"/>
      <w:divBdr>
        <w:top w:val="none" w:sz="0" w:space="0" w:color="auto"/>
        <w:left w:val="none" w:sz="0" w:space="0" w:color="auto"/>
        <w:bottom w:val="none" w:sz="0" w:space="0" w:color="auto"/>
        <w:right w:val="none" w:sz="0" w:space="0" w:color="auto"/>
      </w:divBdr>
    </w:div>
    <w:div w:id="134765308">
      <w:bodyDiv w:val="1"/>
      <w:marLeft w:val="0"/>
      <w:marRight w:val="0"/>
      <w:marTop w:val="0"/>
      <w:marBottom w:val="0"/>
      <w:divBdr>
        <w:top w:val="none" w:sz="0" w:space="0" w:color="auto"/>
        <w:left w:val="none" w:sz="0" w:space="0" w:color="auto"/>
        <w:bottom w:val="none" w:sz="0" w:space="0" w:color="auto"/>
        <w:right w:val="none" w:sz="0" w:space="0" w:color="auto"/>
      </w:divBdr>
    </w:div>
    <w:div w:id="135148185">
      <w:bodyDiv w:val="1"/>
      <w:marLeft w:val="0"/>
      <w:marRight w:val="0"/>
      <w:marTop w:val="0"/>
      <w:marBottom w:val="0"/>
      <w:divBdr>
        <w:top w:val="none" w:sz="0" w:space="0" w:color="auto"/>
        <w:left w:val="none" w:sz="0" w:space="0" w:color="auto"/>
        <w:bottom w:val="none" w:sz="0" w:space="0" w:color="auto"/>
        <w:right w:val="none" w:sz="0" w:space="0" w:color="auto"/>
      </w:divBdr>
    </w:div>
    <w:div w:id="136534676">
      <w:bodyDiv w:val="1"/>
      <w:marLeft w:val="0"/>
      <w:marRight w:val="0"/>
      <w:marTop w:val="0"/>
      <w:marBottom w:val="0"/>
      <w:divBdr>
        <w:top w:val="none" w:sz="0" w:space="0" w:color="auto"/>
        <w:left w:val="none" w:sz="0" w:space="0" w:color="auto"/>
        <w:bottom w:val="none" w:sz="0" w:space="0" w:color="auto"/>
        <w:right w:val="none" w:sz="0" w:space="0" w:color="auto"/>
      </w:divBdr>
    </w:div>
    <w:div w:id="140968109">
      <w:bodyDiv w:val="1"/>
      <w:marLeft w:val="0"/>
      <w:marRight w:val="0"/>
      <w:marTop w:val="0"/>
      <w:marBottom w:val="0"/>
      <w:divBdr>
        <w:top w:val="none" w:sz="0" w:space="0" w:color="auto"/>
        <w:left w:val="none" w:sz="0" w:space="0" w:color="auto"/>
        <w:bottom w:val="none" w:sz="0" w:space="0" w:color="auto"/>
        <w:right w:val="none" w:sz="0" w:space="0" w:color="auto"/>
      </w:divBdr>
    </w:div>
    <w:div w:id="146560478">
      <w:bodyDiv w:val="1"/>
      <w:marLeft w:val="0"/>
      <w:marRight w:val="0"/>
      <w:marTop w:val="0"/>
      <w:marBottom w:val="0"/>
      <w:divBdr>
        <w:top w:val="none" w:sz="0" w:space="0" w:color="auto"/>
        <w:left w:val="none" w:sz="0" w:space="0" w:color="auto"/>
        <w:bottom w:val="none" w:sz="0" w:space="0" w:color="auto"/>
        <w:right w:val="none" w:sz="0" w:space="0" w:color="auto"/>
      </w:divBdr>
    </w:div>
    <w:div w:id="150100351">
      <w:bodyDiv w:val="1"/>
      <w:marLeft w:val="0"/>
      <w:marRight w:val="0"/>
      <w:marTop w:val="0"/>
      <w:marBottom w:val="0"/>
      <w:divBdr>
        <w:top w:val="none" w:sz="0" w:space="0" w:color="auto"/>
        <w:left w:val="none" w:sz="0" w:space="0" w:color="auto"/>
        <w:bottom w:val="none" w:sz="0" w:space="0" w:color="auto"/>
        <w:right w:val="none" w:sz="0" w:space="0" w:color="auto"/>
      </w:divBdr>
    </w:div>
    <w:div w:id="151145882">
      <w:bodyDiv w:val="1"/>
      <w:marLeft w:val="0"/>
      <w:marRight w:val="0"/>
      <w:marTop w:val="0"/>
      <w:marBottom w:val="0"/>
      <w:divBdr>
        <w:top w:val="none" w:sz="0" w:space="0" w:color="auto"/>
        <w:left w:val="none" w:sz="0" w:space="0" w:color="auto"/>
        <w:bottom w:val="none" w:sz="0" w:space="0" w:color="auto"/>
        <w:right w:val="none" w:sz="0" w:space="0" w:color="auto"/>
      </w:divBdr>
    </w:div>
    <w:div w:id="151408204">
      <w:bodyDiv w:val="1"/>
      <w:marLeft w:val="0"/>
      <w:marRight w:val="0"/>
      <w:marTop w:val="0"/>
      <w:marBottom w:val="0"/>
      <w:divBdr>
        <w:top w:val="none" w:sz="0" w:space="0" w:color="auto"/>
        <w:left w:val="none" w:sz="0" w:space="0" w:color="auto"/>
        <w:bottom w:val="none" w:sz="0" w:space="0" w:color="auto"/>
        <w:right w:val="none" w:sz="0" w:space="0" w:color="auto"/>
      </w:divBdr>
    </w:div>
    <w:div w:id="153301469">
      <w:bodyDiv w:val="1"/>
      <w:marLeft w:val="0"/>
      <w:marRight w:val="0"/>
      <w:marTop w:val="0"/>
      <w:marBottom w:val="0"/>
      <w:divBdr>
        <w:top w:val="none" w:sz="0" w:space="0" w:color="auto"/>
        <w:left w:val="none" w:sz="0" w:space="0" w:color="auto"/>
        <w:bottom w:val="none" w:sz="0" w:space="0" w:color="auto"/>
        <w:right w:val="none" w:sz="0" w:space="0" w:color="auto"/>
      </w:divBdr>
    </w:div>
    <w:div w:id="156383878">
      <w:bodyDiv w:val="1"/>
      <w:marLeft w:val="0"/>
      <w:marRight w:val="0"/>
      <w:marTop w:val="0"/>
      <w:marBottom w:val="0"/>
      <w:divBdr>
        <w:top w:val="none" w:sz="0" w:space="0" w:color="auto"/>
        <w:left w:val="none" w:sz="0" w:space="0" w:color="auto"/>
        <w:bottom w:val="none" w:sz="0" w:space="0" w:color="auto"/>
        <w:right w:val="none" w:sz="0" w:space="0" w:color="auto"/>
      </w:divBdr>
    </w:div>
    <w:div w:id="158011467">
      <w:bodyDiv w:val="1"/>
      <w:marLeft w:val="0"/>
      <w:marRight w:val="0"/>
      <w:marTop w:val="0"/>
      <w:marBottom w:val="0"/>
      <w:divBdr>
        <w:top w:val="none" w:sz="0" w:space="0" w:color="auto"/>
        <w:left w:val="none" w:sz="0" w:space="0" w:color="auto"/>
        <w:bottom w:val="none" w:sz="0" w:space="0" w:color="auto"/>
        <w:right w:val="none" w:sz="0" w:space="0" w:color="auto"/>
      </w:divBdr>
    </w:div>
    <w:div w:id="160390616">
      <w:bodyDiv w:val="1"/>
      <w:marLeft w:val="0"/>
      <w:marRight w:val="0"/>
      <w:marTop w:val="0"/>
      <w:marBottom w:val="0"/>
      <w:divBdr>
        <w:top w:val="none" w:sz="0" w:space="0" w:color="auto"/>
        <w:left w:val="none" w:sz="0" w:space="0" w:color="auto"/>
        <w:bottom w:val="none" w:sz="0" w:space="0" w:color="auto"/>
        <w:right w:val="none" w:sz="0" w:space="0" w:color="auto"/>
      </w:divBdr>
    </w:div>
    <w:div w:id="161237574">
      <w:bodyDiv w:val="1"/>
      <w:marLeft w:val="0"/>
      <w:marRight w:val="0"/>
      <w:marTop w:val="0"/>
      <w:marBottom w:val="0"/>
      <w:divBdr>
        <w:top w:val="none" w:sz="0" w:space="0" w:color="auto"/>
        <w:left w:val="none" w:sz="0" w:space="0" w:color="auto"/>
        <w:bottom w:val="none" w:sz="0" w:space="0" w:color="auto"/>
        <w:right w:val="none" w:sz="0" w:space="0" w:color="auto"/>
      </w:divBdr>
    </w:div>
    <w:div w:id="162010363">
      <w:bodyDiv w:val="1"/>
      <w:marLeft w:val="0"/>
      <w:marRight w:val="0"/>
      <w:marTop w:val="0"/>
      <w:marBottom w:val="0"/>
      <w:divBdr>
        <w:top w:val="none" w:sz="0" w:space="0" w:color="auto"/>
        <w:left w:val="none" w:sz="0" w:space="0" w:color="auto"/>
        <w:bottom w:val="none" w:sz="0" w:space="0" w:color="auto"/>
        <w:right w:val="none" w:sz="0" w:space="0" w:color="auto"/>
      </w:divBdr>
    </w:div>
    <w:div w:id="164522024">
      <w:bodyDiv w:val="1"/>
      <w:marLeft w:val="0"/>
      <w:marRight w:val="0"/>
      <w:marTop w:val="0"/>
      <w:marBottom w:val="0"/>
      <w:divBdr>
        <w:top w:val="none" w:sz="0" w:space="0" w:color="auto"/>
        <w:left w:val="none" w:sz="0" w:space="0" w:color="auto"/>
        <w:bottom w:val="none" w:sz="0" w:space="0" w:color="auto"/>
        <w:right w:val="none" w:sz="0" w:space="0" w:color="auto"/>
      </w:divBdr>
    </w:div>
    <w:div w:id="167447088">
      <w:bodyDiv w:val="1"/>
      <w:marLeft w:val="0"/>
      <w:marRight w:val="0"/>
      <w:marTop w:val="0"/>
      <w:marBottom w:val="0"/>
      <w:divBdr>
        <w:top w:val="none" w:sz="0" w:space="0" w:color="auto"/>
        <w:left w:val="none" w:sz="0" w:space="0" w:color="auto"/>
        <w:bottom w:val="none" w:sz="0" w:space="0" w:color="auto"/>
        <w:right w:val="none" w:sz="0" w:space="0" w:color="auto"/>
      </w:divBdr>
    </w:div>
    <w:div w:id="169949909">
      <w:bodyDiv w:val="1"/>
      <w:marLeft w:val="0"/>
      <w:marRight w:val="0"/>
      <w:marTop w:val="0"/>
      <w:marBottom w:val="0"/>
      <w:divBdr>
        <w:top w:val="none" w:sz="0" w:space="0" w:color="auto"/>
        <w:left w:val="none" w:sz="0" w:space="0" w:color="auto"/>
        <w:bottom w:val="none" w:sz="0" w:space="0" w:color="auto"/>
        <w:right w:val="none" w:sz="0" w:space="0" w:color="auto"/>
      </w:divBdr>
    </w:div>
    <w:div w:id="173156892">
      <w:bodyDiv w:val="1"/>
      <w:marLeft w:val="0"/>
      <w:marRight w:val="0"/>
      <w:marTop w:val="0"/>
      <w:marBottom w:val="0"/>
      <w:divBdr>
        <w:top w:val="none" w:sz="0" w:space="0" w:color="auto"/>
        <w:left w:val="none" w:sz="0" w:space="0" w:color="auto"/>
        <w:bottom w:val="none" w:sz="0" w:space="0" w:color="auto"/>
        <w:right w:val="none" w:sz="0" w:space="0" w:color="auto"/>
      </w:divBdr>
    </w:div>
    <w:div w:id="178669006">
      <w:bodyDiv w:val="1"/>
      <w:marLeft w:val="0"/>
      <w:marRight w:val="0"/>
      <w:marTop w:val="0"/>
      <w:marBottom w:val="0"/>
      <w:divBdr>
        <w:top w:val="none" w:sz="0" w:space="0" w:color="auto"/>
        <w:left w:val="none" w:sz="0" w:space="0" w:color="auto"/>
        <w:bottom w:val="none" w:sz="0" w:space="0" w:color="auto"/>
        <w:right w:val="none" w:sz="0" w:space="0" w:color="auto"/>
      </w:divBdr>
    </w:div>
    <w:div w:id="179054229">
      <w:bodyDiv w:val="1"/>
      <w:marLeft w:val="0"/>
      <w:marRight w:val="0"/>
      <w:marTop w:val="0"/>
      <w:marBottom w:val="0"/>
      <w:divBdr>
        <w:top w:val="none" w:sz="0" w:space="0" w:color="auto"/>
        <w:left w:val="none" w:sz="0" w:space="0" w:color="auto"/>
        <w:bottom w:val="none" w:sz="0" w:space="0" w:color="auto"/>
        <w:right w:val="none" w:sz="0" w:space="0" w:color="auto"/>
      </w:divBdr>
    </w:div>
    <w:div w:id="179858832">
      <w:bodyDiv w:val="1"/>
      <w:marLeft w:val="0"/>
      <w:marRight w:val="0"/>
      <w:marTop w:val="0"/>
      <w:marBottom w:val="0"/>
      <w:divBdr>
        <w:top w:val="none" w:sz="0" w:space="0" w:color="auto"/>
        <w:left w:val="none" w:sz="0" w:space="0" w:color="auto"/>
        <w:bottom w:val="none" w:sz="0" w:space="0" w:color="auto"/>
        <w:right w:val="none" w:sz="0" w:space="0" w:color="auto"/>
      </w:divBdr>
    </w:div>
    <w:div w:id="180778487">
      <w:bodyDiv w:val="1"/>
      <w:marLeft w:val="0"/>
      <w:marRight w:val="0"/>
      <w:marTop w:val="0"/>
      <w:marBottom w:val="0"/>
      <w:divBdr>
        <w:top w:val="none" w:sz="0" w:space="0" w:color="auto"/>
        <w:left w:val="none" w:sz="0" w:space="0" w:color="auto"/>
        <w:bottom w:val="none" w:sz="0" w:space="0" w:color="auto"/>
        <w:right w:val="none" w:sz="0" w:space="0" w:color="auto"/>
      </w:divBdr>
    </w:div>
    <w:div w:id="180902141">
      <w:bodyDiv w:val="1"/>
      <w:marLeft w:val="0"/>
      <w:marRight w:val="0"/>
      <w:marTop w:val="0"/>
      <w:marBottom w:val="0"/>
      <w:divBdr>
        <w:top w:val="none" w:sz="0" w:space="0" w:color="auto"/>
        <w:left w:val="none" w:sz="0" w:space="0" w:color="auto"/>
        <w:bottom w:val="none" w:sz="0" w:space="0" w:color="auto"/>
        <w:right w:val="none" w:sz="0" w:space="0" w:color="auto"/>
      </w:divBdr>
    </w:div>
    <w:div w:id="182207770">
      <w:bodyDiv w:val="1"/>
      <w:marLeft w:val="0"/>
      <w:marRight w:val="0"/>
      <w:marTop w:val="0"/>
      <w:marBottom w:val="0"/>
      <w:divBdr>
        <w:top w:val="none" w:sz="0" w:space="0" w:color="auto"/>
        <w:left w:val="none" w:sz="0" w:space="0" w:color="auto"/>
        <w:bottom w:val="none" w:sz="0" w:space="0" w:color="auto"/>
        <w:right w:val="none" w:sz="0" w:space="0" w:color="auto"/>
      </w:divBdr>
    </w:div>
    <w:div w:id="183642348">
      <w:bodyDiv w:val="1"/>
      <w:marLeft w:val="0"/>
      <w:marRight w:val="0"/>
      <w:marTop w:val="0"/>
      <w:marBottom w:val="0"/>
      <w:divBdr>
        <w:top w:val="none" w:sz="0" w:space="0" w:color="auto"/>
        <w:left w:val="none" w:sz="0" w:space="0" w:color="auto"/>
        <w:bottom w:val="none" w:sz="0" w:space="0" w:color="auto"/>
        <w:right w:val="none" w:sz="0" w:space="0" w:color="auto"/>
      </w:divBdr>
    </w:div>
    <w:div w:id="185601441">
      <w:bodyDiv w:val="1"/>
      <w:marLeft w:val="0"/>
      <w:marRight w:val="0"/>
      <w:marTop w:val="0"/>
      <w:marBottom w:val="0"/>
      <w:divBdr>
        <w:top w:val="none" w:sz="0" w:space="0" w:color="auto"/>
        <w:left w:val="none" w:sz="0" w:space="0" w:color="auto"/>
        <w:bottom w:val="none" w:sz="0" w:space="0" w:color="auto"/>
        <w:right w:val="none" w:sz="0" w:space="0" w:color="auto"/>
      </w:divBdr>
    </w:div>
    <w:div w:id="189531750">
      <w:bodyDiv w:val="1"/>
      <w:marLeft w:val="0"/>
      <w:marRight w:val="0"/>
      <w:marTop w:val="0"/>
      <w:marBottom w:val="0"/>
      <w:divBdr>
        <w:top w:val="none" w:sz="0" w:space="0" w:color="auto"/>
        <w:left w:val="none" w:sz="0" w:space="0" w:color="auto"/>
        <w:bottom w:val="none" w:sz="0" w:space="0" w:color="auto"/>
        <w:right w:val="none" w:sz="0" w:space="0" w:color="auto"/>
      </w:divBdr>
    </w:div>
    <w:div w:id="189998875">
      <w:bodyDiv w:val="1"/>
      <w:marLeft w:val="0"/>
      <w:marRight w:val="0"/>
      <w:marTop w:val="0"/>
      <w:marBottom w:val="0"/>
      <w:divBdr>
        <w:top w:val="none" w:sz="0" w:space="0" w:color="auto"/>
        <w:left w:val="none" w:sz="0" w:space="0" w:color="auto"/>
        <w:bottom w:val="none" w:sz="0" w:space="0" w:color="auto"/>
        <w:right w:val="none" w:sz="0" w:space="0" w:color="auto"/>
      </w:divBdr>
    </w:div>
    <w:div w:id="192039704">
      <w:bodyDiv w:val="1"/>
      <w:marLeft w:val="0"/>
      <w:marRight w:val="0"/>
      <w:marTop w:val="0"/>
      <w:marBottom w:val="0"/>
      <w:divBdr>
        <w:top w:val="none" w:sz="0" w:space="0" w:color="auto"/>
        <w:left w:val="none" w:sz="0" w:space="0" w:color="auto"/>
        <w:bottom w:val="none" w:sz="0" w:space="0" w:color="auto"/>
        <w:right w:val="none" w:sz="0" w:space="0" w:color="auto"/>
      </w:divBdr>
    </w:div>
    <w:div w:id="192498699">
      <w:bodyDiv w:val="1"/>
      <w:marLeft w:val="0"/>
      <w:marRight w:val="0"/>
      <w:marTop w:val="0"/>
      <w:marBottom w:val="0"/>
      <w:divBdr>
        <w:top w:val="none" w:sz="0" w:space="0" w:color="auto"/>
        <w:left w:val="none" w:sz="0" w:space="0" w:color="auto"/>
        <w:bottom w:val="none" w:sz="0" w:space="0" w:color="auto"/>
        <w:right w:val="none" w:sz="0" w:space="0" w:color="auto"/>
      </w:divBdr>
    </w:div>
    <w:div w:id="193151452">
      <w:bodyDiv w:val="1"/>
      <w:marLeft w:val="0"/>
      <w:marRight w:val="0"/>
      <w:marTop w:val="0"/>
      <w:marBottom w:val="0"/>
      <w:divBdr>
        <w:top w:val="none" w:sz="0" w:space="0" w:color="auto"/>
        <w:left w:val="none" w:sz="0" w:space="0" w:color="auto"/>
        <w:bottom w:val="none" w:sz="0" w:space="0" w:color="auto"/>
        <w:right w:val="none" w:sz="0" w:space="0" w:color="auto"/>
      </w:divBdr>
    </w:div>
    <w:div w:id="193158924">
      <w:bodyDiv w:val="1"/>
      <w:marLeft w:val="0"/>
      <w:marRight w:val="0"/>
      <w:marTop w:val="0"/>
      <w:marBottom w:val="0"/>
      <w:divBdr>
        <w:top w:val="none" w:sz="0" w:space="0" w:color="auto"/>
        <w:left w:val="none" w:sz="0" w:space="0" w:color="auto"/>
        <w:bottom w:val="none" w:sz="0" w:space="0" w:color="auto"/>
        <w:right w:val="none" w:sz="0" w:space="0" w:color="auto"/>
      </w:divBdr>
    </w:div>
    <w:div w:id="196937862">
      <w:bodyDiv w:val="1"/>
      <w:marLeft w:val="0"/>
      <w:marRight w:val="0"/>
      <w:marTop w:val="0"/>
      <w:marBottom w:val="0"/>
      <w:divBdr>
        <w:top w:val="none" w:sz="0" w:space="0" w:color="auto"/>
        <w:left w:val="none" w:sz="0" w:space="0" w:color="auto"/>
        <w:bottom w:val="none" w:sz="0" w:space="0" w:color="auto"/>
        <w:right w:val="none" w:sz="0" w:space="0" w:color="auto"/>
      </w:divBdr>
    </w:div>
    <w:div w:id="199561523">
      <w:bodyDiv w:val="1"/>
      <w:marLeft w:val="0"/>
      <w:marRight w:val="0"/>
      <w:marTop w:val="0"/>
      <w:marBottom w:val="0"/>
      <w:divBdr>
        <w:top w:val="none" w:sz="0" w:space="0" w:color="auto"/>
        <w:left w:val="none" w:sz="0" w:space="0" w:color="auto"/>
        <w:bottom w:val="none" w:sz="0" w:space="0" w:color="auto"/>
        <w:right w:val="none" w:sz="0" w:space="0" w:color="auto"/>
      </w:divBdr>
    </w:div>
    <w:div w:id="199830508">
      <w:bodyDiv w:val="1"/>
      <w:marLeft w:val="0"/>
      <w:marRight w:val="0"/>
      <w:marTop w:val="0"/>
      <w:marBottom w:val="0"/>
      <w:divBdr>
        <w:top w:val="none" w:sz="0" w:space="0" w:color="auto"/>
        <w:left w:val="none" w:sz="0" w:space="0" w:color="auto"/>
        <w:bottom w:val="none" w:sz="0" w:space="0" w:color="auto"/>
        <w:right w:val="none" w:sz="0" w:space="0" w:color="auto"/>
      </w:divBdr>
    </w:div>
    <w:div w:id="204147715">
      <w:bodyDiv w:val="1"/>
      <w:marLeft w:val="0"/>
      <w:marRight w:val="0"/>
      <w:marTop w:val="0"/>
      <w:marBottom w:val="0"/>
      <w:divBdr>
        <w:top w:val="none" w:sz="0" w:space="0" w:color="auto"/>
        <w:left w:val="none" w:sz="0" w:space="0" w:color="auto"/>
        <w:bottom w:val="none" w:sz="0" w:space="0" w:color="auto"/>
        <w:right w:val="none" w:sz="0" w:space="0" w:color="auto"/>
      </w:divBdr>
    </w:div>
    <w:div w:id="207576282">
      <w:bodyDiv w:val="1"/>
      <w:marLeft w:val="0"/>
      <w:marRight w:val="0"/>
      <w:marTop w:val="0"/>
      <w:marBottom w:val="0"/>
      <w:divBdr>
        <w:top w:val="none" w:sz="0" w:space="0" w:color="auto"/>
        <w:left w:val="none" w:sz="0" w:space="0" w:color="auto"/>
        <w:bottom w:val="none" w:sz="0" w:space="0" w:color="auto"/>
        <w:right w:val="none" w:sz="0" w:space="0" w:color="auto"/>
      </w:divBdr>
    </w:div>
    <w:div w:id="207691897">
      <w:bodyDiv w:val="1"/>
      <w:marLeft w:val="0"/>
      <w:marRight w:val="0"/>
      <w:marTop w:val="0"/>
      <w:marBottom w:val="0"/>
      <w:divBdr>
        <w:top w:val="none" w:sz="0" w:space="0" w:color="auto"/>
        <w:left w:val="none" w:sz="0" w:space="0" w:color="auto"/>
        <w:bottom w:val="none" w:sz="0" w:space="0" w:color="auto"/>
        <w:right w:val="none" w:sz="0" w:space="0" w:color="auto"/>
      </w:divBdr>
    </w:div>
    <w:div w:id="208609228">
      <w:bodyDiv w:val="1"/>
      <w:marLeft w:val="0"/>
      <w:marRight w:val="0"/>
      <w:marTop w:val="0"/>
      <w:marBottom w:val="0"/>
      <w:divBdr>
        <w:top w:val="none" w:sz="0" w:space="0" w:color="auto"/>
        <w:left w:val="none" w:sz="0" w:space="0" w:color="auto"/>
        <w:bottom w:val="none" w:sz="0" w:space="0" w:color="auto"/>
        <w:right w:val="none" w:sz="0" w:space="0" w:color="auto"/>
      </w:divBdr>
    </w:div>
    <w:div w:id="214514079">
      <w:bodyDiv w:val="1"/>
      <w:marLeft w:val="0"/>
      <w:marRight w:val="0"/>
      <w:marTop w:val="0"/>
      <w:marBottom w:val="0"/>
      <w:divBdr>
        <w:top w:val="none" w:sz="0" w:space="0" w:color="auto"/>
        <w:left w:val="none" w:sz="0" w:space="0" w:color="auto"/>
        <w:bottom w:val="none" w:sz="0" w:space="0" w:color="auto"/>
        <w:right w:val="none" w:sz="0" w:space="0" w:color="auto"/>
      </w:divBdr>
    </w:div>
    <w:div w:id="215550691">
      <w:bodyDiv w:val="1"/>
      <w:marLeft w:val="0"/>
      <w:marRight w:val="0"/>
      <w:marTop w:val="0"/>
      <w:marBottom w:val="0"/>
      <w:divBdr>
        <w:top w:val="none" w:sz="0" w:space="0" w:color="auto"/>
        <w:left w:val="none" w:sz="0" w:space="0" w:color="auto"/>
        <w:bottom w:val="none" w:sz="0" w:space="0" w:color="auto"/>
        <w:right w:val="none" w:sz="0" w:space="0" w:color="auto"/>
      </w:divBdr>
    </w:div>
    <w:div w:id="217862559">
      <w:bodyDiv w:val="1"/>
      <w:marLeft w:val="0"/>
      <w:marRight w:val="0"/>
      <w:marTop w:val="0"/>
      <w:marBottom w:val="0"/>
      <w:divBdr>
        <w:top w:val="none" w:sz="0" w:space="0" w:color="auto"/>
        <w:left w:val="none" w:sz="0" w:space="0" w:color="auto"/>
        <w:bottom w:val="none" w:sz="0" w:space="0" w:color="auto"/>
        <w:right w:val="none" w:sz="0" w:space="0" w:color="auto"/>
      </w:divBdr>
    </w:div>
    <w:div w:id="219831533">
      <w:bodyDiv w:val="1"/>
      <w:marLeft w:val="0"/>
      <w:marRight w:val="0"/>
      <w:marTop w:val="0"/>
      <w:marBottom w:val="0"/>
      <w:divBdr>
        <w:top w:val="none" w:sz="0" w:space="0" w:color="auto"/>
        <w:left w:val="none" w:sz="0" w:space="0" w:color="auto"/>
        <w:bottom w:val="none" w:sz="0" w:space="0" w:color="auto"/>
        <w:right w:val="none" w:sz="0" w:space="0" w:color="auto"/>
      </w:divBdr>
    </w:div>
    <w:div w:id="223564765">
      <w:bodyDiv w:val="1"/>
      <w:marLeft w:val="0"/>
      <w:marRight w:val="0"/>
      <w:marTop w:val="0"/>
      <w:marBottom w:val="0"/>
      <w:divBdr>
        <w:top w:val="none" w:sz="0" w:space="0" w:color="auto"/>
        <w:left w:val="none" w:sz="0" w:space="0" w:color="auto"/>
        <w:bottom w:val="none" w:sz="0" w:space="0" w:color="auto"/>
        <w:right w:val="none" w:sz="0" w:space="0" w:color="auto"/>
      </w:divBdr>
    </w:div>
    <w:div w:id="228269664">
      <w:bodyDiv w:val="1"/>
      <w:marLeft w:val="0"/>
      <w:marRight w:val="0"/>
      <w:marTop w:val="0"/>
      <w:marBottom w:val="0"/>
      <w:divBdr>
        <w:top w:val="none" w:sz="0" w:space="0" w:color="auto"/>
        <w:left w:val="none" w:sz="0" w:space="0" w:color="auto"/>
        <w:bottom w:val="none" w:sz="0" w:space="0" w:color="auto"/>
        <w:right w:val="none" w:sz="0" w:space="0" w:color="auto"/>
      </w:divBdr>
    </w:div>
    <w:div w:id="229536339">
      <w:bodyDiv w:val="1"/>
      <w:marLeft w:val="0"/>
      <w:marRight w:val="0"/>
      <w:marTop w:val="0"/>
      <w:marBottom w:val="0"/>
      <w:divBdr>
        <w:top w:val="none" w:sz="0" w:space="0" w:color="auto"/>
        <w:left w:val="none" w:sz="0" w:space="0" w:color="auto"/>
        <w:bottom w:val="none" w:sz="0" w:space="0" w:color="auto"/>
        <w:right w:val="none" w:sz="0" w:space="0" w:color="auto"/>
      </w:divBdr>
    </w:div>
    <w:div w:id="229969019">
      <w:bodyDiv w:val="1"/>
      <w:marLeft w:val="0"/>
      <w:marRight w:val="0"/>
      <w:marTop w:val="0"/>
      <w:marBottom w:val="0"/>
      <w:divBdr>
        <w:top w:val="none" w:sz="0" w:space="0" w:color="auto"/>
        <w:left w:val="none" w:sz="0" w:space="0" w:color="auto"/>
        <w:bottom w:val="none" w:sz="0" w:space="0" w:color="auto"/>
        <w:right w:val="none" w:sz="0" w:space="0" w:color="auto"/>
      </w:divBdr>
    </w:div>
    <w:div w:id="230626209">
      <w:bodyDiv w:val="1"/>
      <w:marLeft w:val="0"/>
      <w:marRight w:val="0"/>
      <w:marTop w:val="0"/>
      <w:marBottom w:val="0"/>
      <w:divBdr>
        <w:top w:val="none" w:sz="0" w:space="0" w:color="auto"/>
        <w:left w:val="none" w:sz="0" w:space="0" w:color="auto"/>
        <w:bottom w:val="none" w:sz="0" w:space="0" w:color="auto"/>
        <w:right w:val="none" w:sz="0" w:space="0" w:color="auto"/>
      </w:divBdr>
    </w:div>
    <w:div w:id="231552135">
      <w:bodyDiv w:val="1"/>
      <w:marLeft w:val="0"/>
      <w:marRight w:val="0"/>
      <w:marTop w:val="0"/>
      <w:marBottom w:val="0"/>
      <w:divBdr>
        <w:top w:val="none" w:sz="0" w:space="0" w:color="auto"/>
        <w:left w:val="none" w:sz="0" w:space="0" w:color="auto"/>
        <w:bottom w:val="none" w:sz="0" w:space="0" w:color="auto"/>
        <w:right w:val="none" w:sz="0" w:space="0" w:color="auto"/>
      </w:divBdr>
    </w:div>
    <w:div w:id="231818234">
      <w:bodyDiv w:val="1"/>
      <w:marLeft w:val="0"/>
      <w:marRight w:val="0"/>
      <w:marTop w:val="0"/>
      <w:marBottom w:val="0"/>
      <w:divBdr>
        <w:top w:val="none" w:sz="0" w:space="0" w:color="auto"/>
        <w:left w:val="none" w:sz="0" w:space="0" w:color="auto"/>
        <w:bottom w:val="none" w:sz="0" w:space="0" w:color="auto"/>
        <w:right w:val="none" w:sz="0" w:space="0" w:color="auto"/>
      </w:divBdr>
    </w:div>
    <w:div w:id="232937187">
      <w:bodyDiv w:val="1"/>
      <w:marLeft w:val="0"/>
      <w:marRight w:val="0"/>
      <w:marTop w:val="0"/>
      <w:marBottom w:val="0"/>
      <w:divBdr>
        <w:top w:val="none" w:sz="0" w:space="0" w:color="auto"/>
        <w:left w:val="none" w:sz="0" w:space="0" w:color="auto"/>
        <w:bottom w:val="none" w:sz="0" w:space="0" w:color="auto"/>
        <w:right w:val="none" w:sz="0" w:space="0" w:color="auto"/>
      </w:divBdr>
    </w:div>
    <w:div w:id="235170710">
      <w:bodyDiv w:val="1"/>
      <w:marLeft w:val="0"/>
      <w:marRight w:val="0"/>
      <w:marTop w:val="0"/>
      <w:marBottom w:val="0"/>
      <w:divBdr>
        <w:top w:val="none" w:sz="0" w:space="0" w:color="auto"/>
        <w:left w:val="none" w:sz="0" w:space="0" w:color="auto"/>
        <w:bottom w:val="none" w:sz="0" w:space="0" w:color="auto"/>
        <w:right w:val="none" w:sz="0" w:space="0" w:color="auto"/>
      </w:divBdr>
    </w:div>
    <w:div w:id="235896101">
      <w:bodyDiv w:val="1"/>
      <w:marLeft w:val="0"/>
      <w:marRight w:val="0"/>
      <w:marTop w:val="0"/>
      <w:marBottom w:val="0"/>
      <w:divBdr>
        <w:top w:val="none" w:sz="0" w:space="0" w:color="auto"/>
        <w:left w:val="none" w:sz="0" w:space="0" w:color="auto"/>
        <w:bottom w:val="none" w:sz="0" w:space="0" w:color="auto"/>
        <w:right w:val="none" w:sz="0" w:space="0" w:color="auto"/>
      </w:divBdr>
    </w:div>
    <w:div w:id="237251640">
      <w:bodyDiv w:val="1"/>
      <w:marLeft w:val="0"/>
      <w:marRight w:val="0"/>
      <w:marTop w:val="0"/>
      <w:marBottom w:val="0"/>
      <w:divBdr>
        <w:top w:val="none" w:sz="0" w:space="0" w:color="auto"/>
        <w:left w:val="none" w:sz="0" w:space="0" w:color="auto"/>
        <w:bottom w:val="none" w:sz="0" w:space="0" w:color="auto"/>
        <w:right w:val="none" w:sz="0" w:space="0" w:color="auto"/>
      </w:divBdr>
    </w:div>
    <w:div w:id="240064067">
      <w:bodyDiv w:val="1"/>
      <w:marLeft w:val="0"/>
      <w:marRight w:val="0"/>
      <w:marTop w:val="0"/>
      <w:marBottom w:val="0"/>
      <w:divBdr>
        <w:top w:val="none" w:sz="0" w:space="0" w:color="auto"/>
        <w:left w:val="none" w:sz="0" w:space="0" w:color="auto"/>
        <w:bottom w:val="none" w:sz="0" w:space="0" w:color="auto"/>
        <w:right w:val="none" w:sz="0" w:space="0" w:color="auto"/>
      </w:divBdr>
    </w:div>
    <w:div w:id="242495214">
      <w:bodyDiv w:val="1"/>
      <w:marLeft w:val="0"/>
      <w:marRight w:val="0"/>
      <w:marTop w:val="0"/>
      <w:marBottom w:val="0"/>
      <w:divBdr>
        <w:top w:val="none" w:sz="0" w:space="0" w:color="auto"/>
        <w:left w:val="none" w:sz="0" w:space="0" w:color="auto"/>
        <w:bottom w:val="none" w:sz="0" w:space="0" w:color="auto"/>
        <w:right w:val="none" w:sz="0" w:space="0" w:color="auto"/>
      </w:divBdr>
    </w:div>
    <w:div w:id="244850580">
      <w:bodyDiv w:val="1"/>
      <w:marLeft w:val="0"/>
      <w:marRight w:val="0"/>
      <w:marTop w:val="0"/>
      <w:marBottom w:val="0"/>
      <w:divBdr>
        <w:top w:val="none" w:sz="0" w:space="0" w:color="auto"/>
        <w:left w:val="none" w:sz="0" w:space="0" w:color="auto"/>
        <w:bottom w:val="none" w:sz="0" w:space="0" w:color="auto"/>
        <w:right w:val="none" w:sz="0" w:space="0" w:color="auto"/>
      </w:divBdr>
    </w:div>
    <w:div w:id="245499849">
      <w:bodyDiv w:val="1"/>
      <w:marLeft w:val="0"/>
      <w:marRight w:val="0"/>
      <w:marTop w:val="0"/>
      <w:marBottom w:val="0"/>
      <w:divBdr>
        <w:top w:val="none" w:sz="0" w:space="0" w:color="auto"/>
        <w:left w:val="none" w:sz="0" w:space="0" w:color="auto"/>
        <w:bottom w:val="none" w:sz="0" w:space="0" w:color="auto"/>
        <w:right w:val="none" w:sz="0" w:space="0" w:color="auto"/>
      </w:divBdr>
    </w:div>
    <w:div w:id="250437444">
      <w:bodyDiv w:val="1"/>
      <w:marLeft w:val="0"/>
      <w:marRight w:val="0"/>
      <w:marTop w:val="0"/>
      <w:marBottom w:val="0"/>
      <w:divBdr>
        <w:top w:val="none" w:sz="0" w:space="0" w:color="auto"/>
        <w:left w:val="none" w:sz="0" w:space="0" w:color="auto"/>
        <w:bottom w:val="none" w:sz="0" w:space="0" w:color="auto"/>
        <w:right w:val="none" w:sz="0" w:space="0" w:color="auto"/>
      </w:divBdr>
    </w:div>
    <w:div w:id="251625237">
      <w:bodyDiv w:val="1"/>
      <w:marLeft w:val="0"/>
      <w:marRight w:val="0"/>
      <w:marTop w:val="0"/>
      <w:marBottom w:val="0"/>
      <w:divBdr>
        <w:top w:val="none" w:sz="0" w:space="0" w:color="auto"/>
        <w:left w:val="none" w:sz="0" w:space="0" w:color="auto"/>
        <w:bottom w:val="none" w:sz="0" w:space="0" w:color="auto"/>
        <w:right w:val="none" w:sz="0" w:space="0" w:color="auto"/>
      </w:divBdr>
    </w:div>
    <w:div w:id="252864281">
      <w:bodyDiv w:val="1"/>
      <w:marLeft w:val="0"/>
      <w:marRight w:val="0"/>
      <w:marTop w:val="0"/>
      <w:marBottom w:val="0"/>
      <w:divBdr>
        <w:top w:val="none" w:sz="0" w:space="0" w:color="auto"/>
        <w:left w:val="none" w:sz="0" w:space="0" w:color="auto"/>
        <w:bottom w:val="none" w:sz="0" w:space="0" w:color="auto"/>
        <w:right w:val="none" w:sz="0" w:space="0" w:color="auto"/>
      </w:divBdr>
    </w:div>
    <w:div w:id="252906413">
      <w:bodyDiv w:val="1"/>
      <w:marLeft w:val="0"/>
      <w:marRight w:val="0"/>
      <w:marTop w:val="0"/>
      <w:marBottom w:val="0"/>
      <w:divBdr>
        <w:top w:val="none" w:sz="0" w:space="0" w:color="auto"/>
        <w:left w:val="none" w:sz="0" w:space="0" w:color="auto"/>
        <w:bottom w:val="none" w:sz="0" w:space="0" w:color="auto"/>
        <w:right w:val="none" w:sz="0" w:space="0" w:color="auto"/>
      </w:divBdr>
    </w:div>
    <w:div w:id="254479081">
      <w:bodyDiv w:val="1"/>
      <w:marLeft w:val="0"/>
      <w:marRight w:val="0"/>
      <w:marTop w:val="0"/>
      <w:marBottom w:val="0"/>
      <w:divBdr>
        <w:top w:val="none" w:sz="0" w:space="0" w:color="auto"/>
        <w:left w:val="none" w:sz="0" w:space="0" w:color="auto"/>
        <w:bottom w:val="none" w:sz="0" w:space="0" w:color="auto"/>
        <w:right w:val="none" w:sz="0" w:space="0" w:color="auto"/>
      </w:divBdr>
    </w:div>
    <w:div w:id="254871144">
      <w:bodyDiv w:val="1"/>
      <w:marLeft w:val="0"/>
      <w:marRight w:val="0"/>
      <w:marTop w:val="0"/>
      <w:marBottom w:val="0"/>
      <w:divBdr>
        <w:top w:val="none" w:sz="0" w:space="0" w:color="auto"/>
        <w:left w:val="none" w:sz="0" w:space="0" w:color="auto"/>
        <w:bottom w:val="none" w:sz="0" w:space="0" w:color="auto"/>
        <w:right w:val="none" w:sz="0" w:space="0" w:color="auto"/>
      </w:divBdr>
    </w:div>
    <w:div w:id="257101761">
      <w:bodyDiv w:val="1"/>
      <w:marLeft w:val="0"/>
      <w:marRight w:val="0"/>
      <w:marTop w:val="0"/>
      <w:marBottom w:val="0"/>
      <w:divBdr>
        <w:top w:val="none" w:sz="0" w:space="0" w:color="auto"/>
        <w:left w:val="none" w:sz="0" w:space="0" w:color="auto"/>
        <w:bottom w:val="none" w:sz="0" w:space="0" w:color="auto"/>
        <w:right w:val="none" w:sz="0" w:space="0" w:color="auto"/>
      </w:divBdr>
    </w:div>
    <w:div w:id="262347238">
      <w:bodyDiv w:val="1"/>
      <w:marLeft w:val="0"/>
      <w:marRight w:val="0"/>
      <w:marTop w:val="0"/>
      <w:marBottom w:val="0"/>
      <w:divBdr>
        <w:top w:val="none" w:sz="0" w:space="0" w:color="auto"/>
        <w:left w:val="none" w:sz="0" w:space="0" w:color="auto"/>
        <w:bottom w:val="none" w:sz="0" w:space="0" w:color="auto"/>
        <w:right w:val="none" w:sz="0" w:space="0" w:color="auto"/>
      </w:divBdr>
    </w:div>
    <w:div w:id="263273282">
      <w:bodyDiv w:val="1"/>
      <w:marLeft w:val="0"/>
      <w:marRight w:val="0"/>
      <w:marTop w:val="0"/>
      <w:marBottom w:val="0"/>
      <w:divBdr>
        <w:top w:val="none" w:sz="0" w:space="0" w:color="auto"/>
        <w:left w:val="none" w:sz="0" w:space="0" w:color="auto"/>
        <w:bottom w:val="none" w:sz="0" w:space="0" w:color="auto"/>
        <w:right w:val="none" w:sz="0" w:space="0" w:color="auto"/>
      </w:divBdr>
    </w:div>
    <w:div w:id="265423977">
      <w:bodyDiv w:val="1"/>
      <w:marLeft w:val="0"/>
      <w:marRight w:val="0"/>
      <w:marTop w:val="0"/>
      <w:marBottom w:val="0"/>
      <w:divBdr>
        <w:top w:val="none" w:sz="0" w:space="0" w:color="auto"/>
        <w:left w:val="none" w:sz="0" w:space="0" w:color="auto"/>
        <w:bottom w:val="none" w:sz="0" w:space="0" w:color="auto"/>
        <w:right w:val="none" w:sz="0" w:space="0" w:color="auto"/>
      </w:divBdr>
    </w:div>
    <w:div w:id="265816481">
      <w:bodyDiv w:val="1"/>
      <w:marLeft w:val="0"/>
      <w:marRight w:val="0"/>
      <w:marTop w:val="0"/>
      <w:marBottom w:val="0"/>
      <w:divBdr>
        <w:top w:val="none" w:sz="0" w:space="0" w:color="auto"/>
        <w:left w:val="none" w:sz="0" w:space="0" w:color="auto"/>
        <w:bottom w:val="none" w:sz="0" w:space="0" w:color="auto"/>
        <w:right w:val="none" w:sz="0" w:space="0" w:color="auto"/>
      </w:divBdr>
    </w:div>
    <w:div w:id="270356686">
      <w:bodyDiv w:val="1"/>
      <w:marLeft w:val="0"/>
      <w:marRight w:val="0"/>
      <w:marTop w:val="0"/>
      <w:marBottom w:val="0"/>
      <w:divBdr>
        <w:top w:val="none" w:sz="0" w:space="0" w:color="auto"/>
        <w:left w:val="none" w:sz="0" w:space="0" w:color="auto"/>
        <w:bottom w:val="none" w:sz="0" w:space="0" w:color="auto"/>
        <w:right w:val="none" w:sz="0" w:space="0" w:color="auto"/>
      </w:divBdr>
    </w:div>
    <w:div w:id="271866726">
      <w:bodyDiv w:val="1"/>
      <w:marLeft w:val="0"/>
      <w:marRight w:val="0"/>
      <w:marTop w:val="0"/>
      <w:marBottom w:val="0"/>
      <w:divBdr>
        <w:top w:val="none" w:sz="0" w:space="0" w:color="auto"/>
        <w:left w:val="none" w:sz="0" w:space="0" w:color="auto"/>
        <w:bottom w:val="none" w:sz="0" w:space="0" w:color="auto"/>
        <w:right w:val="none" w:sz="0" w:space="0" w:color="auto"/>
      </w:divBdr>
    </w:div>
    <w:div w:id="271940694">
      <w:bodyDiv w:val="1"/>
      <w:marLeft w:val="0"/>
      <w:marRight w:val="0"/>
      <w:marTop w:val="0"/>
      <w:marBottom w:val="0"/>
      <w:divBdr>
        <w:top w:val="none" w:sz="0" w:space="0" w:color="auto"/>
        <w:left w:val="none" w:sz="0" w:space="0" w:color="auto"/>
        <w:bottom w:val="none" w:sz="0" w:space="0" w:color="auto"/>
        <w:right w:val="none" w:sz="0" w:space="0" w:color="auto"/>
      </w:divBdr>
    </w:div>
    <w:div w:id="273514144">
      <w:bodyDiv w:val="1"/>
      <w:marLeft w:val="0"/>
      <w:marRight w:val="0"/>
      <w:marTop w:val="0"/>
      <w:marBottom w:val="0"/>
      <w:divBdr>
        <w:top w:val="none" w:sz="0" w:space="0" w:color="auto"/>
        <w:left w:val="none" w:sz="0" w:space="0" w:color="auto"/>
        <w:bottom w:val="none" w:sz="0" w:space="0" w:color="auto"/>
        <w:right w:val="none" w:sz="0" w:space="0" w:color="auto"/>
      </w:divBdr>
    </w:div>
    <w:div w:id="274405313">
      <w:bodyDiv w:val="1"/>
      <w:marLeft w:val="0"/>
      <w:marRight w:val="0"/>
      <w:marTop w:val="0"/>
      <w:marBottom w:val="0"/>
      <w:divBdr>
        <w:top w:val="none" w:sz="0" w:space="0" w:color="auto"/>
        <w:left w:val="none" w:sz="0" w:space="0" w:color="auto"/>
        <w:bottom w:val="none" w:sz="0" w:space="0" w:color="auto"/>
        <w:right w:val="none" w:sz="0" w:space="0" w:color="auto"/>
      </w:divBdr>
    </w:div>
    <w:div w:id="275404956">
      <w:bodyDiv w:val="1"/>
      <w:marLeft w:val="0"/>
      <w:marRight w:val="0"/>
      <w:marTop w:val="0"/>
      <w:marBottom w:val="0"/>
      <w:divBdr>
        <w:top w:val="none" w:sz="0" w:space="0" w:color="auto"/>
        <w:left w:val="none" w:sz="0" w:space="0" w:color="auto"/>
        <w:bottom w:val="none" w:sz="0" w:space="0" w:color="auto"/>
        <w:right w:val="none" w:sz="0" w:space="0" w:color="auto"/>
      </w:divBdr>
    </w:div>
    <w:div w:id="276640262">
      <w:bodyDiv w:val="1"/>
      <w:marLeft w:val="0"/>
      <w:marRight w:val="0"/>
      <w:marTop w:val="0"/>
      <w:marBottom w:val="0"/>
      <w:divBdr>
        <w:top w:val="none" w:sz="0" w:space="0" w:color="auto"/>
        <w:left w:val="none" w:sz="0" w:space="0" w:color="auto"/>
        <w:bottom w:val="none" w:sz="0" w:space="0" w:color="auto"/>
        <w:right w:val="none" w:sz="0" w:space="0" w:color="auto"/>
      </w:divBdr>
    </w:div>
    <w:div w:id="276641966">
      <w:bodyDiv w:val="1"/>
      <w:marLeft w:val="0"/>
      <w:marRight w:val="0"/>
      <w:marTop w:val="0"/>
      <w:marBottom w:val="0"/>
      <w:divBdr>
        <w:top w:val="none" w:sz="0" w:space="0" w:color="auto"/>
        <w:left w:val="none" w:sz="0" w:space="0" w:color="auto"/>
        <w:bottom w:val="none" w:sz="0" w:space="0" w:color="auto"/>
        <w:right w:val="none" w:sz="0" w:space="0" w:color="auto"/>
      </w:divBdr>
    </w:div>
    <w:div w:id="278150440">
      <w:bodyDiv w:val="1"/>
      <w:marLeft w:val="0"/>
      <w:marRight w:val="0"/>
      <w:marTop w:val="0"/>
      <w:marBottom w:val="0"/>
      <w:divBdr>
        <w:top w:val="none" w:sz="0" w:space="0" w:color="auto"/>
        <w:left w:val="none" w:sz="0" w:space="0" w:color="auto"/>
        <w:bottom w:val="none" w:sz="0" w:space="0" w:color="auto"/>
        <w:right w:val="none" w:sz="0" w:space="0" w:color="auto"/>
      </w:divBdr>
    </w:div>
    <w:div w:id="286008761">
      <w:bodyDiv w:val="1"/>
      <w:marLeft w:val="0"/>
      <w:marRight w:val="0"/>
      <w:marTop w:val="0"/>
      <w:marBottom w:val="0"/>
      <w:divBdr>
        <w:top w:val="none" w:sz="0" w:space="0" w:color="auto"/>
        <w:left w:val="none" w:sz="0" w:space="0" w:color="auto"/>
        <w:bottom w:val="none" w:sz="0" w:space="0" w:color="auto"/>
        <w:right w:val="none" w:sz="0" w:space="0" w:color="auto"/>
      </w:divBdr>
    </w:div>
    <w:div w:id="287589595">
      <w:bodyDiv w:val="1"/>
      <w:marLeft w:val="0"/>
      <w:marRight w:val="0"/>
      <w:marTop w:val="0"/>
      <w:marBottom w:val="0"/>
      <w:divBdr>
        <w:top w:val="none" w:sz="0" w:space="0" w:color="auto"/>
        <w:left w:val="none" w:sz="0" w:space="0" w:color="auto"/>
        <w:bottom w:val="none" w:sz="0" w:space="0" w:color="auto"/>
        <w:right w:val="none" w:sz="0" w:space="0" w:color="auto"/>
      </w:divBdr>
    </w:div>
    <w:div w:id="288829122">
      <w:bodyDiv w:val="1"/>
      <w:marLeft w:val="0"/>
      <w:marRight w:val="0"/>
      <w:marTop w:val="0"/>
      <w:marBottom w:val="0"/>
      <w:divBdr>
        <w:top w:val="none" w:sz="0" w:space="0" w:color="auto"/>
        <w:left w:val="none" w:sz="0" w:space="0" w:color="auto"/>
        <w:bottom w:val="none" w:sz="0" w:space="0" w:color="auto"/>
        <w:right w:val="none" w:sz="0" w:space="0" w:color="auto"/>
      </w:divBdr>
    </w:div>
    <w:div w:id="290282654">
      <w:bodyDiv w:val="1"/>
      <w:marLeft w:val="0"/>
      <w:marRight w:val="0"/>
      <w:marTop w:val="0"/>
      <w:marBottom w:val="0"/>
      <w:divBdr>
        <w:top w:val="none" w:sz="0" w:space="0" w:color="auto"/>
        <w:left w:val="none" w:sz="0" w:space="0" w:color="auto"/>
        <w:bottom w:val="none" w:sz="0" w:space="0" w:color="auto"/>
        <w:right w:val="none" w:sz="0" w:space="0" w:color="auto"/>
      </w:divBdr>
    </w:div>
    <w:div w:id="292516533">
      <w:bodyDiv w:val="1"/>
      <w:marLeft w:val="0"/>
      <w:marRight w:val="0"/>
      <w:marTop w:val="0"/>
      <w:marBottom w:val="0"/>
      <w:divBdr>
        <w:top w:val="none" w:sz="0" w:space="0" w:color="auto"/>
        <w:left w:val="none" w:sz="0" w:space="0" w:color="auto"/>
        <w:bottom w:val="none" w:sz="0" w:space="0" w:color="auto"/>
        <w:right w:val="none" w:sz="0" w:space="0" w:color="auto"/>
      </w:divBdr>
    </w:div>
    <w:div w:id="294877720">
      <w:bodyDiv w:val="1"/>
      <w:marLeft w:val="0"/>
      <w:marRight w:val="0"/>
      <w:marTop w:val="0"/>
      <w:marBottom w:val="0"/>
      <w:divBdr>
        <w:top w:val="none" w:sz="0" w:space="0" w:color="auto"/>
        <w:left w:val="none" w:sz="0" w:space="0" w:color="auto"/>
        <w:bottom w:val="none" w:sz="0" w:space="0" w:color="auto"/>
        <w:right w:val="none" w:sz="0" w:space="0" w:color="auto"/>
      </w:divBdr>
    </w:div>
    <w:div w:id="302001422">
      <w:bodyDiv w:val="1"/>
      <w:marLeft w:val="0"/>
      <w:marRight w:val="0"/>
      <w:marTop w:val="0"/>
      <w:marBottom w:val="0"/>
      <w:divBdr>
        <w:top w:val="none" w:sz="0" w:space="0" w:color="auto"/>
        <w:left w:val="none" w:sz="0" w:space="0" w:color="auto"/>
        <w:bottom w:val="none" w:sz="0" w:space="0" w:color="auto"/>
        <w:right w:val="none" w:sz="0" w:space="0" w:color="auto"/>
      </w:divBdr>
    </w:div>
    <w:div w:id="305671168">
      <w:bodyDiv w:val="1"/>
      <w:marLeft w:val="0"/>
      <w:marRight w:val="0"/>
      <w:marTop w:val="0"/>
      <w:marBottom w:val="0"/>
      <w:divBdr>
        <w:top w:val="none" w:sz="0" w:space="0" w:color="auto"/>
        <w:left w:val="none" w:sz="0" w:space="0" w:color="auto"/>
        <w:bottom w:val="none" w:sz="0" w:space="0" w:color="auto"/>
        <w:right w:val="none" w:sz="0" w:space="0" w:color="auto"/>
      </w:divBdr>
    </w:div>
    <w:div w:id="305938313">
      <w:bodyDiv w:val="1"/>
      <w:marLeft w:val="0"/>
      <w:marRight w:val="0"/>
      <w:marTop w:val="0"/>
      <w:marBottom w:val="0"/>
      <w:divBdr>
        <w:top w:val="none" w:sz="0" w:space="0" w:color="auto"/>
        <w:left w:val="none" w:sz="0" w:space="0" w:color="auto"/>
        <w:bottom w:val="none" w:sz="0" w:space="0" w:color="auto"/>
        <w:right w:val="none" w:sz="0" w:space="0" w:color="auto"/>
      </w:divBdr>
    </w:div>
    <w:div w:id="306709103">
      <w:bodyDiv w:val="1"/>
      <w:marLeft w:val="0"/>
      <w:marRight w:val="0"/>
      <w:marTop w:val="0"/>
      <w:marBottom w:val="0"/>
      <w:divBdr>
        <w:top w:val="none" w:sz="0" w:space="0" w:color="auto"/>
        <w:left w:val="none" w:sz="0" w:space="0" w:color="auto"/>
        <w:bottom w:val="none" w:sz="0" w:space="0" w:color="auto"/>
        <w:right w:val="none" w:sz="0" w:space="0" w:color="auto"/>
      </w:divBdr>
    </w:div>
    <w:div w:id="307319296">
      <w:bodyDiv w:val="1"/>
      <w:marLeft w:val="0"/>
      <w:marRight w:val="0"/>
      <w:marTop w:val="0"/>
      <w:marBottom w:val="0"/>
      <w:divBdr>
        <w:top w:val="none" w:sz="0" w:space="0" w:color="auto"/>
        <w:left w:val="none" w:sz="0" w:space="0" w:color="auto"/>
        <w:bottom w:val="none" w:sz="0" w:space="0" w:color="auto"/>
        <w:right w:val="none" w:sz="0" w:space="0" w:color="auto"/>
      </w:divBdr>
    </w:div>
    <w:div w:id="309408487">
      <w:bodyDiv w:val="1"/>
      <w:marLeft w:val="0"/>
      <w:marRight w:val="0"/>
      <w:marTop w:val="0"/>
      <w:marBottom w:val="0"/>
      <w:divBdr>
        <w:top w:val="none" w:sz="0" w:space="0" w:color="auto"/>
        <w:left w:val="none" w:sz="0" w:space="0" w:color="auto"/>
        <w:bottom w:val="none" w:sz="0" w:space="0" w:color="auto"/>
        <w:right w:val="none" w:sz="0" w:space="0" w:color="auto"/>
      </w:divBdr>
    </w:div>
    <w:div w:id="310017126">
      <w:bodyDiv w:val="1"/>
      <w:marLeft w:val="0"/>
      <w:marRight w:val="0"/>
      <w:marTop w:val="0"/>
      <w:marBottom w:val="0"/>
      <w:divBdr>
        <w:top w:val="none" w:sz="0" w:space="0" w:color="auto"/>
        <w:left w:val="none" w:sz="0" w:space="0" w:color="auto"/>
        <w:bottom w:val="none" w:sz="0" w:space="0" w:color="auto"/>
        <w:right w:val="none" w:sz="0" w:space="0" w:color="auto"/>
      </w:divBdr>
    </w:div>
    <w:div w:id="315188919">
      <w:bodyDiv w:val="1"/>
      <w:marLeft w:val="0"/>
      <w:marRight w:val="0"/>
      <w:marTop w:val="0"/>
      <w:marBottom w:val="0"/>
      <w:divBdr>
        <w:top w:val="none" w:sz="0" w:space="0" w:color="auto"/>
        <w:left w:val="none" w:sz="0" w:space="0" w:color="auto"/>
        <w:bottom w:val="none" w:sz="0" w:space="0" w:color="auto"/>
        <w:right w:val="none" w:sz="0" w:space="0" w:color="auto"/>
      </w:divBdr>
    </w:div>
    <w:div w:id="317222909">
      <w:bodyDiv w:val="1"/>
      <w:marLeft w:val="0"/>
      <w:marRight w:val="0"/>
      <w:marTop w:val="0"/>
      <w:marBottom w:val="0"/>
      <w:divBdr>
        <w:top w:val="none" w:sz="0" w:space="0" w:color="auto"/>
        <w:left w:val="none" w:sz="0" w:space="0" w:color="auto"/>
        <w:bottom w:val="none" w:sz="0" w:space="0" w:color="auto"/>
        <w:right w:val="none" w:sz="0" w:space="0" w:color="auto"/>
      </w:divBdr>
    </w:div>
    <w:div w:id="318315520">
      <w:bodyDiv w:val="1"/>
      <w:marLeft w:val="0"/>
      <w:marRight w:val="0"/>
      <w:marTop w:val="0"/>
      <w:marBottom w:val="0"/>
      <w:divBdr>
        <w:top w:val="none" w:sz="0" w:space="0" w:color="auto"/>
        <w:left w:val="none" w:sz="0" w:space="0" w:color="auto"/>
        <w:bottom w:val="none" w:sz="0" w:space="0" w:color="auto"/>
        <w:right w:val="none" w:sz="0" w:space="0" w:color="auto"/>
      </w:divBdr>
    </w:div>
    <w:div w:id="319238943">
      <w:bodyDiv w:val="1"/>
      <w:marLeft w:val="0"/>
      <w:marRight w:val="0"/>
      <w:marTop w:val="0"/>
      <w:marBottom w:val="0"/>
      <w:divBdr>
        <w:top w:val="none" w:sz="0" w:space="0" w:color="auto"/>
        <w:left w:val="none" w:sz="0" w:space="0" w:color="auto"/>
        <w:bottom w:val="none" w:sz="0" w:space="0" w:color="auto"/>
        <w:right w:val="none" w:sz="0" w:space="0" w:color="auto"/>
      </w:divBdr>
    </w:div>
    <w:div w:id="320159662">
      <w:bodyDiv w:val="1"/>
      <w:marLeft w:val="0"/>
      <w:marRight w:val="0"/>
      <w:marTop w:val="0"/>
      <w:marBottom w:val="0"/>
      <w:divBdr>
        <w:top w:val="none" w:sz="0" w:space="0" w:color="auto"/>
        <w:left w:val="none" w:sz="0" w:space="0" w:color="auto"/>
        <w:bottom w:val="none" w:sz="0" w:space="0" w:color="auto"/>
        <w:right w:val="none" w:sz="0" w:space="0" w:color="auto"/>
      </w:divBdr>
    </w:div>
    <w:div w:id="321129116">
      <w:bodyDiv w:val="1"/>
      <w:marLeft w:val="0"/>
      <w:marRight w:val="0"/>
      <w:marTop w:val="0"/>
      <w:marBottom w:val="0"/>
      <w:divBdr>
        <w:top w:val="none" w:sz="0" w:space="0" w:color="auto"/>
        <w:left w:val="none" w:sz="0" w:space="0" w:color="auto"/>
        <w:bottom w:val="none" w:sz="0" w:space="0" w:color="auto"/>
        <w:right w:val="none" w:sz="0" w:space="0" w:color="auto"/>
      </w:divBdr>
    </w:div>
    <w:div w:id="321280083">
      <w:bodyDiv w:val="1"/>
      <w:marLeft w:val="0"/>
      <w:marRight w:val="0"/>
      <w:marTop w:val="0"/>
      <w:marBottom w:val="0"/>
      <w:divBdr>
        <w:top w:val="none" w:sz="0" w:space="0" w:color="auto"/>
        <w:left w:val="none" w:sz="0" w:space="0" w:color="auto"/>
        <w:bottom w:val="none" w:sz="0" w:space="0" w:color="auto"/>
        <w:right w:val="none" w:sz="0" w:space="0" w:color="auto"/>
      </w:divBdr>
    </w:div>
    <w:div w:id="321742533">
      <w:bodyDiv w:val="1"/>
      <w:marLeft w:val="0"/>
      <w:marRight w:val="0"/>
      <w:marTop w:val="0"/>
      <w:marBottom w:val="0"/>
      <w:divBdr>
        <w:top w:val="none" w:sz="0" w:space="0" w:color="auto"/>
        <w:left w:val="none" w:sz="0" w:space="0" w:color="auto"/>
        <w:bottom w:val="none" w:sz="0" w:space="0" w:color="auto"/>
        <w:right w:val="none" w:sz="0" w:space="0" w:color="auto"/>
      </w:divBdr>
    </w:div>
    <w:div w:id="323243470">
      <w:bodyDiv w:val="1"/>
      <w:marLeft w:val="0"/>
      <w:marRight w:val="0"/>
      <w:marTop w:val="0"/>
      <w:marBottom w:val="0"/>
      <w:divBdr>
        <w:top w:val="none" w:sz="0" w:space="0" w:color="auto"/>
        <w:left w:val="none" w:sz="0" w:space="0" w:color="auto"/>
        <w:bottom w:val="none" w:sz="0" w:space="0" w:color="auto"/>
        <w:right w:val="none" w:sz="0" w:space="0" w:color="auto"/>
      </w:divBdr>
    </w:div>
    <w:div w:id="323626900">
      <w:bodyDiv w:val="1"/>
      <w:marLeft w:val="0"/>
      <w:marRight w:val="0"/>
      <w:marTop w:val="0"/>
      <w:marBottom w:val="0"/>
      <w:divBdr>
        <w:top w:val="none" w:sz="0" w:space="0" w:color="auto"/>
        <w:left w:val="none" w:sz="0" w:space="0" w:color="auto"/>
        <w:bottom w:val="none" w:sz="0" w:space="0" w:color="auto"/>
        <w:right w:val="none" w:sz="0" w:space="0" w:color="auto"/>
      </w:divBdr>
    </w:div>
    <w:div w:id="326440170">
      <w:bodyDiv w:val="1"/>
      <w:marLeft w:val="0"/>
      <w:marRight w:val="0"/>
      <w:marTop w:val="0"/>
      <w:marBottom w:val="0"/>
      <w:divBdr>
        <w:top w:val="none" w:sz="0" w:space="0" w:color="auto"/>
        <w:left w:val="none" w:sz="0" w:space="0" w:color="auto"/>
        <w:bottom w:val="none" w:sz="0" w:space="0" w:color="auto"/>
        <w:right w:val="none" w:sz="0" w:space="0" w:color="auto"/>
      </w:divBdr>
    </w:div>
    <w:div w:id="328296125">
      <w:bodyDiv w:val="1"/>
      <w:marLeft w:val="0"/>
      <w:marRight w:val="0"/>
      <w:marTop w:val="0"/>
      <w:marBottom w:val="0"/>
      <w:divBdr>
        <w:top w:val="none" w:sz="0" w:space="0" w:color="auto"/>
        <w:left w:val="none" w:sz="0" w:space="0" w:color="auto"/>
        <w:bottom w:val="none" w:sz="0" w:space="0" w:color="auto"/>
        <w:right w:val="none" w:sz="0" w:space="0" w:color="auto"/>
      </w:divBdr>
    </w:div>
    <w:div w:id="328944431">
      <w:bodyDiv w:val="1"/>
      <w:marLeft w:val="0"/>
      <w:marRight w:val="0"/>
      <w:marTop w:val="0"/>
      <w:marBottom w:val="0"/>
      <w:divBdr>
        <w:top w:val="none" w:sz="0" w:space="0" w:color="auto"/>
        <w:left w:val="none" w:sz="0" w:space="0" w:color="auto"/>
        <w:bottom w:val="none" w:sz="0" w:space="0" w:color="auto"/>
        <w:right w:val="none" w:sz="0" w:space="0" w:color="auto"/>
      </w:divBdr>
    </w:div>
    <w:div w:id="329330286">
      <w:bodyDiv w:val="1"/>
      <w:marLeft w:val="0"/>
      <w:marRight w:val="0"/>
      <w:marTop w:val="0"/>
      <w:marBottom w:val="0"/>
      <w:divBdr>
        <w:top w:val="none" w:sz="0" w:space="0" w:color="auto"/>
        <w:left w:val="none" w:sz="0" w:space="0" w:color="auto"/>
        <w:bottom w:val="none" w:sz="0" w:space="0" w:color="auto"/>
        <w:right w:val="none" w:sz="0" w:space="0" w:color="auto"/>
      </w:divBdr>
    </w:div>
    <w:div w:id="330571828">
      <w:bodyDiv w:val="1"/>
      <w:marLeft w:val="0"/>
      <w:marRight w:val="0"/>
      <w:marTop w:val="0"/>
      <w:marBottom w:val="0"/>
      <w:divBdr>
        <w:top w:val="none" w:sz="0" w:space="0" w:color="auto"/>
        <w:left w:val="none" w:sz="0" w:space="0" w:color="auto"/>
        <w:bottom w:val="none" w:sz="0" w:space="0" w:color="auto"/>
        <w:right w:val="none" w:sz="0" w:space="0" w:color="auto"/>
      </w:divBdr>
    </w:div>
    <w:div w:id="334308691">
      <w:bodyDiv w:val="1"/>
      <w:marLeft w:val="0"/>
      <w:marRight w:val="0"/>
      <w:marTop w:val="0"/>
      <w:marBottom w:val="0"/>
      <w:divBdr>
        <w:top w:val="none" w:sz="0" w:space="0" w:color="auto"/>
        <w:left w:val="none" w:sz="0" w:space="0" w:color="auto"/>
        <w:bottom w:val="none" w:sz="0" w:space="0" w:color="auto"/>
        <w:right w:val="none" w:sz="0" w:space="0" w:color="auto"/>
      </w:divBdr>
    </w:div>
    <w:div w:id="336150681">
      <w:bodyDiv w:val="1"/>
      <w:marLeft w:val="0"/>
      <w:marRight w:val="0"/>
      <w:marTop w:val="0"/>
      <w:marBottom w:val="0"/>
      <w:divBdr>
        <w:top w:val="none" w:sz="0" w:space="0" w:color="auto"/>
        <w:left w:val="none" w:sz="0" w:space="0" w:color="auto"/>
        <w:bottom w:val="none" w:sz="0" w:space="0" w:color="auto"/>
        <w:right w:val="none" w:sz="0" w:space="0" w:color="auto"/>
      </w:divBdr>
    </w:div>
    <w:div w:id="336881826">
      <w:bodyDiv w:val="1"/>
      <w:marLeft w:val="0"/>
      <w:marRight w:val="0"/>
      <w:marTop w:val="0"/>
      <w:marBottom w:val="0"/>
      <w:divBdr>
        <w:top w:val="none" w:sz="0" w:space="0" w:color="auto"/>
        <w:left w:val="none" w:sz="0" w:space="0" w:color="auto"/>
        <w:bottom w:val="none" w:sz="0" w:space="0" w:color="auto"/>
        <w:right w:val="none" w:sz="0" w:space="0" w:color="auto"/>
      </w:divBdr>
    </w:div>
    <w:div w:id="338043429">
      <w:bodyDiv w:val="1"/>
      <w:marLeft w:val="0"/>
      <w:marRight w:val="0"/>
      <w:marTop w:val="0"/>
      <w:marBottom w:val="0"/>
      <w:divBdr>
        <w:top w:val="none" w:sz="0" w:space="0" w:color="auto"/>
        <w:left w:val="none" w:sz="0" w:space="0" w:color="auto"/>
        <w:bottom w:val="none" w:sz="0" w:space="0" w:color="auto"/>
        <w:right w:val="none" w:sz="0" w:space="0" w:color="auto"/>
      </w:divBdr>
    </w:div>
    <w:div w:id="339281553">
      <w:bodyDiv w:val="1"/>
      <w:marLeft w:val="0"/>
      <w:marRight w:val="0"/>
      <w:marTop w:val="0"/>
      <w:marBottom w:val="0"/>
      <w:divBdr>
        <w:top w:val="none" w:sz="0" w:space="0" w:color="auto"/>
        <w:left w:val="none" w:sz="0" w:space="0" w:color="auto"/>
        <w:bottom w:val="none" w:sz="0" w:space="0" w:color="auto"/>
        <w:right w:val="none" w:sz="0" w:space="0" w:color="auto"/>
      </w:divBdr>
    </w:div>
    <w:div w:id="341979027">
      <w:bodyDiv w:val="1"/>
      <w:marLeft w:val="0"/>
      <w:marRight w:val="0"/>
      <w:marTop w:val="0"/>
      <w:marBottom w:val="0"/>
      <w:divBdr>
        <w:top w:val="none" w:sz="0" w:space="0" w:color="auto"/>
        <w:left w:val="none" w:sz="0" w:space="0" w:color="auto"/>
        <w:bottom w:val="none" w:sz="0" w:space="0" w:color="auto"/>
        <w:right w:val="none" w:sz="0" w:space="0" w:color="auto"/>
      </w:divBdr>
    </w:div>
    <w:div w:id="342830473">
      <w:bodyDiv w:val="1"/>
      <w:marLeft w:val="0"/>
      <w:marRight w:val="0"/>
      <w:marTop w:val="0"/>
      <w:marBottom w:val="0"/>
      <w:divBdr>
        <w:top w:val="none" w:sz="0" w:space="0" w:color="auto"/>
        <w:left w:val="none" w:sz="0" w:space="0" w:color="auto"/>
        <w:bottom w:val="none" w:sz="0" w:space="0" w:color="auto"/>
        <w:right w:val="none" w:sz="0" w:space="0" w:color="auto"/>
      </w:divBdr>
    </w:div>
    <w:div w:id="345526315">
      <w:bodyDiv w:val="1"/>
      <w:marLeft w:val="0"/>
      <w:marRight w:val="0"/>
      <w:marTop w:val="0"/>
      <w:marBottom w:val="0"/>
      <w:divBdr>
        <w:top w:val="none" w:sz="0" w:space="0" w:color="auto"/>
        <w:left w:val="none" w:sz="0" w:space="0" w:color="auto"/>
        <w:bottom w:val="none" w:sz="0" w:space="0" w:color="auto"/>
        <w:right w:val="none" w:sz="0" w:space="0" w:color="auto"/>
      </w:divBdr>
    </w:div>
    <w:div w:id="346178038">
      <w:bodyDiv w:val="1"/>
      <w:marLeft w:val="0"/>
      <w:marRight w:val="0"/>
      <w:marTop w:val="0"/>
      <w:marBottom w:val="0"/>
      <w:divBdr>
        <w:top w:val="none" w:sz="0" w:space="0" w:color="auto"/>
        <w:left w:val="none" w:sz="0" w:space="0" w:color="auto"/>
        <w:bottom w:val="none" w:sz="0" w:space="0" w:color="auto"/>
        <w:right w:val="none" w:sz="0" w:space="0" w:color="auto"/>
      </w:divBdr>
    </w:div>
    <w:div w:id="346566448">
      <w:bodyDiv w:val="1"/>
      <w:marLeft w:val="0"/>
      <w:marRight w:val="0"/>
      <w:marTop w:val="0"/>
      <w:marBottom w:val="0"/>
      <w:divBdr>
        <w:top w:val="none" w:sz="0" w:space="0" w:color="auto"/>
        <w:left w:val="none" w:sz="0" w:space="0" w:color="auto"/>
        <w:bottom w:val="none" w:sz="0" w:space="0" w:color="auto"/>
        <w:right w:val="none" w:sz="0" w:space="0" w:color="auto"/>
      </w:divBdr>
    </w:div>
    <w:div w:id="349911666">
      <w:bodyDiv w:val="1"/>
      <w:marLeft w:val="0"/>
      <w:marRight w:val="0"/>
      <w:marTop w:val="0"/>
      <w:marBottom w:val="0"/>
      <w:divBdr>
        <w:top w:val="none" w:sz="0" w:space="0" w:color="auto"/>
        <w:left w:val="none" w:sz="0" w:space="0" w:color="auto"/>
        <w:bottom w:val="none" w:sz="0" w:space="0" w:color="auto"/>
        <w:right w:val="none" w:sz="0" w:space="0" w:color="auto"/>
      </w:divBdr>
      <w:divsChild>
        <w:div w:id="2064254643">
          <w:marLeft w:val="0"/>
          <w:marRight w:val="0"/>
          <w:marTop w:val="0"/>
          <w:marBottom w:val="0"/>
          <w:divBdr>
            <w:top w:val="none" w:sz="0" w:space="0" w:color="auto"/>
            <w:left w:val="none" w:sz="0" w:space="0" w:color="auto"/>
            <w:bottom w:val="none" w:sz="0" w:space="0" w:color="auto"/>
            <w:right w:val="none" w:sz="0" w:space="0" w:color="auto"/>
          </w:divBdr>
        </w:div>
        <w:div w:id="2073186958">
          <w:marLeft w:val="0"/>
          <w:marRight w:val="0"/>
          <w:marTop w:val="0"/>
          <w:marBottom w:val="0"/>
          <w:divBdr>
            <w:top w:val="none" w:sz="0" w:space="0" w:color="auto"/>
            <w:left w:val="none" w:sz="0" w:space="0" w:color="auto"/>
            <w:bottom w:val="none" w:sz="0" w:space="0" w:color="auto"/>
            <w:right w:val="none" w:sz="0" w:space="0" w:color="auto"/>
          </w:divBdr>
        </w:div>
        <w:div w:id="794103024">
          <w:marLeft w:val="0"/>
          <w:marRight w:val="0"/>
          <w:marTop w:val="0"/>
          <w:marBottom w:val="0"/>
          <w:divBdr>
            <w:top w:val="none" w:sz="0" w:space="0" w:color="auto"/>
            <w:left w:val="none" w:sz="0" w:space="0" w:color="auto"/>
            <w:bottom w:val="none" w:sz="0" w:space="0" w:color="auto"/>
            <w:right w:val="none" w:sz="0" w:space="0" w:color="auto"/>
          </w:divBdr>
        </w:div>
        <w:div w:id="1299919009">
          <w:marLeft w:val="0"/>
          <w:marRight w:val="0"/>
          <w:marTop w:val="0"/>
          <w:marBottom w:val="0"/>
          <w:divBdr>
            <w:top w:val="none" w:sz="0" w:space="0" w:color="auto"/>
            <w:left w:val="none" w:sz="0" w:space="0" w:color="auto"/>
            <w:bottom w:val="none" w:sz="0" w:space="0" w:color="auto"/>
            <w:right w:val="none" w:sz="0" w:space="0" w:color="auto"/>
          </w:divBdr>
        </w:div>
        <w:div w:id="405306712">
          <w:marLeft w:val="0"/>
          <w:marRight w:val="0"/>
          <w:marTop w:val="0"/>
          <w:marBottom w:val="0"/>
          <w:divBdr>
            <w:top w:val="none" w:sz="0" w:space="0" w:color="auto"/>
            <w:left w:val="none" w:sz="0" w:space="0" w:color="auto"/>
            <w:bottom w:val="none" w:sz="0" w:space="0" w:color="auto"/>
            <w:right w:val="none" w:sz="0" w:space="0" w:color="auto"/>
          </w:divBdr>
        </w:div>
        <w:div w:id="1215510554">
          <w:marLeft w:val="0"/>
          <w:marRight w:val="0"/>
          <w:marTop w:val="0"/>
          <w:marBottom w:val="0"/>
          <w:divBdr>
            <w:top w:val="none" w:sz="0" w:space="0" w:color="auto"/>
            <w:left w:val="none" w:sz="0" w:space="0" w:color="auto"/>
            <w:bottom w:val="none" w:sz="0" w:space="0" w:color="auto"/>
            <w:right w:val="none" w:sz="0" w:space="0" w:color="auto"/>
          </w:divBdr>
        </w:div>
        <w:div w:id="1697580806">
          <w:marLeft w:val="0"/>
          <w:marRight w:val="0"/>
          <w:marTop w:val="0"/>
          <w:marBottom w:val="0"/>
          <w:divBdr>
            <w:top w:val="none" w:sz="0" w:space="0" w:color="auto"/>
            <w:left w:val="none" w:sz="0" w:space="0" w:color="auto"/>
            <w:bottom w:val="none" w:sz="0" w:space="0" w:color="auto"/>
            <w:right w:val="none" w:sz="0" w:space="0" w:color="auto"/>
          </w:divBdr>
        </w:div>
        <w:div w:id="76558079">
          <w:marLeft w:val="0"/>
          <w:marRight w:val="0"/>
          <w:marTop w:val="0"/>
          <w:marBottom w:val="0"/>
          <w:divBdr>
            <w:top w:val="none" w:sz="0" w:space="0" w:color="auto"/>
            <w:left w:val="none" w:sz="0" w:space="0" w:color="auto"/>
            <w:bottom w:val="none" w:sz="0" w:space="0" w:color="auto"/>
            <w:right w:val="none" w:sz="0" w:space="0" w:color="auto"/>
          </w:divBdr>
        </w:div>
      </w:divsChild>
    </w:div>
    <w:div w:id="349989915">
      <w:bodyDiv w:val="1"/>
      <w:marLeft w:val="0"/>
      <w:marRight w:val="0"/>
      <w:marTop w:val="0"/>
      <w:marBottom w:val="0"/>
      <w:divBdr>
        <w:top w:val="none" w:sz="0" w:space="0" w:color="auto"/>
        <w:left w:val="none" w:sz="0" w:space="0" w:color="auto"/>
        <w:bottom w:val="none" w:sz="0" w:space="0" w:color="auto"/>
        <w:right w:val="none" w:sz="0" w:space="0" w:color="auto"/>
      </w:divBdr>
    </w:div>
    <w:div w:id="350571353">
      <w:bodyDiv w:val="1"/>
      <w:marLeft w:val="0"/>
      <w:marRight w:val="0"/>
      <w:marTop w:val="0"/>
      <w:marBottom w:val="0"/>
      <w:divBdr>
        <w:top w:val="none" w:sz="0" w:space="0" w:color="auto"/>
        <w:left w:val="none" w:sz="0" w:space="0" w:color="auto"/>
        <w:bottom w:val="none" w:sz="0" w:space="0" w:color="auto"/>
        <w:right w:val="none" w:sz="0" w:space="0" w:color="auto"/>
      </w:divBdr>
    </w:div>
    <w:div w:id="351567231">
      <w:bodyDiv w:val="1"/>
      <w:marLeft w:val="0"/>
      <w:marRight w:val="0"/>
      <w:marTop w:val="0"/>
      <w:marBottom w:val="0"/>
      <w:divBdr>
        <w:top w:val="none" w:sz="0" w:space="0" w:color="auto"/>
        <w:left w:val="none" w:sz="0" w:space="0" w:color="auto"/>
        <w:bottom w:val="none" w:sz="0" w:space="0" w:color="auto"/>
        <w:right w:val="none" w:sz="0" w:space="0" w:color="auto"/>
      </w:divBdr>
    </w:div>
    <w:div w:id="351881056">
      <w:bodyDiv w:val="1"/>
      <w:marLeft w:val="0"/>
      <w:marRight w:val="0"/>
      <w:marTop w:val="0"/>
      <w:marBottom w:val="0"/>
      <w:divBdr>
        <w:top w:val="none" w:sz="0" w:space="0" w:color="auto"/>
        <w:left w:val="none" w:sz="0" w:space="0" w:color="auto"/>
        <w:bottom w:val="none" w:sz="0" w:space="0" w:color="auto"/>
        <w:right w:val="none" w:sz="0" w:space="0" w:color="auto"/>
      </w:divBdr>
    </w:div>
    <w:div w:id="356196648">
      <w:bodyDiv w:val="1"/>
      <w:marLeft w:val="0"/>
      <w:marRight w:val="0"/>
      <w:marTop w:val="0"/>
      <w:marBottom w:val="0"/>
      <w:divBdr>
        <w:top w:val="none" w:sz="0" w:space="0" w:color="auto"/>
        <w:left w:val="none" w:sz="0" w:space="0" w:color="auto"/>
        <w:bottom w:val="none" w:sz="0" w:space="0" w:color="auto"/>
        <w:right w:val="none" w:sz="0" w:space="0" w:color="auto"/>
      </w:divBdr>
    </w:div>
    <w:div w:id="359009708">
      <w:bodyDiv w:val="1"/>
      <w:marLeft w:val="0"/>
      <w:marRight w:val="0"/>
      <w:marTop w:val="0"/>
      <w:marBottom w:val="0"/>
      <w:divBdr>
        <w:top w:val="none" w:sz="0" w:space="0" w:color="auto"/>
        <w:left w:val="none" w:sz="0" w:space="0" w:color="auto"/>
        <w:bottom w:val="none" w:sz="0" w:space="0" w:color="auto"/>
        <w:right w:val="none" w:sz="0" w:space="0" w:color="auto"/>
      </w:divBdr>
    </w:div>
    <w:div w:id="360402912">
      <w:bodyDiv w:val="1"/>
      <w:marLeft w:val="0"/>
      <w:marRight w:val="0"/>
      <w:marTop w:val="0"/>
      <w:marBottom w:val="0"/>
      <w:divBdr>
        <w:top w:val="none" w:sz="0" w:space="0" w:color="auto"/>
        <w:left w:val="none" w:sz="0" w:space="0" w:color="auto"/>
        <w:bottom w:val="none" w:sz="0" w:space="0" w:color="auto"/>
        <w:right w:val="none" w:sz="0" w:space="0" w:color="auto"/>
      </w:divBdr>
    </w:div>
    <w:div w:id="362632234">
      <w:bodyDiv w:val="1"/>
      <w:marLeft w:val="0"/>
      <w:marRight w:val="0"/>
      <w:marTop w:val="0"/>
      <w:marBottom w:val="0"/>
      <w:divBdr>
        <w:top w:val="none" w:sz="0" w:space="0" w:color="auto"/>
        <w:left w:val="none" w:sz="0" w:space="0" w:color="auto"/>
        <w:bottom w:val="none" w:sz="0" w:space="0" w:color="auto"/>
        <w:right w:val="none" w:sz="0" w:space="0" w:color="auto"/>
      </w:divBdr>
    </w:div>
    <w:div w:id="363364018">
      <w:bodyDiv w:val="1"/>
      <w:marLeft w:val="0"/>
      <w:marRight w:val="0"/>
      <w:marTop w:val="0"/>
      <w:marBottom w:val="0"/>
      <w:divBdr>
        <w:top w:val="none" w:sz="0" w:space="0" w:color="auto"/>
        <w:left w:val="none" w:sz="0" w:space="0" w:color="auto"/>
        <w:bottom w:val="none" w:sz="0" w:space="0" w:color="auto"/>
        <w:right w:val="none" w:sz="0" w:space="0" w:color="auto"/>
      </w:divBdr>
    </w:div>
    <w:div w:id="364522855">
      <w:bodyDiv w:val="1"/>
      <w:marLeft w:val="0"/>
      <w:marRight w:val="0"/>
      <w:marTop w:val="0"/>
      <w:marBottom w:val="0"/>
      <w:divBdr>
        <w:top w:val="none" w:sz="0" w:space="0" w:color="auto"/>
        <w:left w:val="none" w:sz="0" w:space="0" w:color="auto"/>
        <w:bottom w:val="none" w:sz="0" w:space="0" w:color="auto"/>
        <w:right w:val="none" w:sz="0" w:space="0" w:color="auto"/>
      </w:divBdr>
    </w:div>
    <w:div w:id="367072406">
      <w:bodyDiv w:val="1"/>
      <w:marLeft w:val="0"/>
      <w:marRight w:val="0"/>
      <w:marTop w:val="0"/>
      <w:marBottom w:val="0"/>
      <w:divBdr>
        <w:top w:val="none" w:sz="0" w:space="0" w:color="auto"/>
        <w:left w:val="none" w:sz="0" w:space="0" w:color="auto"/>
        <w:bottom w:val="none" w:sz="0" w:space="0" w:color="auto"/>
        <w:right w:val="none" w:sz="0" w:space="0" w:color="auto"/>
      </w:divBdr>
    </w:div>
    <w:div w:id="367292730">
      <w:bodyDiv w:val="1"/>
      <w:marLeft w:val="0"/>
      <w:marRight w:val="0"/>
      <w:marTop w:val="0"/>
      <w:marBottom w:val="0"/>
      <w:divBdr>
        <w:top w:val="none" w:sz="0" w:space="0" w:color="auto"/>
        <w:left w:val="none" w:sz="0" w:space="0" w:color="auto"/>
        <w:bottom w:val="none" w:sz="0" w:space="0" w:color="auto"/>
        <w:right w:val="none" w:sz="0" w:space="0" w:color="auto"/>
      </w:divBdr>
    </w:div>
    <w:div w:id="367411017">
      <w:bodyDiv w:val="1"/>
      <w:marLeft w:val="0"/>
      <w:marRight w:val="0"/>
      <w:marTop w:val="0"/>
      <w:marBottom w:val="0"/>
      <w:divBdr>
        <w:top w:val="none" w:sz="0" w:space="0" w:color="auto"/>
        <w:left w:val="none" w:sz="0" w:space="0" w:color="auto"/>
        <w:bottom w:val="none" w:sz="0" w:space="0" w:color="auto"/>
        <w:right w:val="none" w:sz="0" w:space="0" w:color="auto"/>
      </w:divBdr>
    </w:div>
    <w:div w:id="369107132">
      <w:bodyDiv w:val="1"/>
      <w:marLeft w:val="0"/>
      <w:marRight w:val="0"/>
      <w:marTop w:val="0"/>
      <w:marBottom w:val="0"/>
      <w:divBdr>
        <w:top w:val="none" w:sz="0" w:space="0" w:color="auto"/>
        <w:left w:val="none" w:sz="0" w:space="0" w:color="auto"/>
        <w:bottom w:val="none" w:sz="0" w:space="0" w:color="auto"/>
        <w:right w:val="none" w:sz="0" w:space="0" w:color="auto"/>
      </w:divBdr>
    </w:div>
    <w:div w:id="370880458">
      <w:bodyDiv w:val="1"/>
      <w:marLeft w:val="0"/>
      <w:marRight w:val="0"/>
      <w:marTop w:val="0"/>
      <w:marBottom w:val="0"/>
      <w:divBdr>
        <w:top w:val="none" w:sz="0" w:space="0" w:color="auto"/>
        <w:left w:val="none" w:sz="0" w:space="0" w:color="auto"/>
        <w:bottom w:val="none" w:sz="0" w:space="0" w:color="auto"/>
        <w:right w:val="none" w:sz="0" w:space="0" w:color="auto"/>
      </w:divBdr>
    </w:div>
    <w:div w:id="371422649">
      <w:bodyDiv w:val="1"/>
      <w:marLeft w:val="0"/>
      <w:marRight w:val="0"/>
      <w:marTop w:val="0"/>
      <w:marBottom w:val="0"/>
      <w:divBdr>
        <w:top w:val="none" w:sz="0" w:space="0" w:color="auto"/>
        <w:left w:val="none" w:sz="0" w:space="0" w:color="auto"/>
        <w:bottom w:val="none" w:sz="0" w:space="0" w:color="auto"/>
        <w:right w:val="none" w:sz="0" w:space="0" w:color="auto"/>
      </w:divBdr>
    </w:div>
    <w:div w:id="371925863">
      <w:bodyDiv w:val="1"/>
      <w:marLeft w:val="0"/>
      <w:marRight w:val="0"/>
      <w:marTop w:val="0"/>
      <w:marBottom w:val="0"/>
      <w:divBdr>
        <w:top w:val="none" w:sz="0" w:space="0" w:color="auto"/>
        <w:left w:val="none" w:sz="0" w:space="0" w:color="auto"/>
        <w:bottom w:val="none" w:sz="0" w:space="0" w:color="auto"/>
        <w:right w:val="none" w:sz="0" w:space="0" w:color="auto"/>
      </w:divBdr>
    </w:div>
    <w:div w:id="372773130">
      <w:bodyDiv w:val="1"/>
      <w:marLeft w:val="0"/>
      <w:marRight w:val="0"/>
      <w:marTop w:val="0"/>
      <w:marBottom w:val="0"/>
      <w:divBdr>
        <w:top w:val="none" w:sz="0" w:space="0" w:color="auto"/>
        <w:left w:val="none" w:sz="0" w:space="0" w:color="auto"/>
        <w:bottom w:val="none" w:sz="0" w:space="0" w:color="auto"/>
        <w:right w:val="none" w:sz="0" w:space="0" w:color="auto"/>
      </w:divBdr>
    </w:div>
    <w:div w:id="372928712">
      <w:bodyDiv w:val="1"/>
      <w:marLeft w:val="0"/>
      <w:marRight w:val="0"/>
      <w:marTop w:val="0"/>
      <w:marBottom w:val="0"/>
      <w:divBdr>
        <w:top w:val="none" w:sz="0" w:space="0" w:color="auto"/>
        <w:left w:val="none" w:sz="0" w:space="0" w:color="auto"/>
        <w:bottom w:val="none" w:sz="0" w:space="0" w:color="auto"/>
        <w:right w:val="none" w:sz="0" w:space="0" w:color="auto"/>
      </w:divBdr>
    </w:div>
    <w:div w:id="373580722">
      <w:bodyDiv w:val="1"/>
      <w:marLeft w:val="0"/>
      <w:marRight w:val="0"/>
      <w:marTop w:val="0"/>
      <w:marBottom w:val="0"/>
      <w:divBdr>
        <w:top w:val="none" w:sz="0" w:space="0" w:color="auto"/>
        <w:left w:val="none" w:sz="0" w:space="0" w:color="auto"/>
        <w:bottom w:val="none" w:sz="0" w:space="0" w:color="auto"/>
        <w:right w:val="none" w:sz="0" w:space="0" w:color="auto"/>
      </w:divBdr>
    </w:div>
    <w:div w:id="377970562">
      <w:bodyDiv w:val="1"/>
      <w:marLeft w:val="0"/>
      <w:marRight w:val="0"/>
      <w:marTop w:val="0"/>
      <w:marBottom w:val="0"/>
      <w:divBdr>
        <w:top w:val="none" w:sz="0" w:space="0" w:color="auto"/>
        <w:left w:val="none" w:sz="0" w:space="0" w:color="auto"/>
        <w:bottom w:val="none" w:sz="0" w:space="0" w:color="auto"/>
        <w:right w:val="none" w:sz="0" w:space="0" w:color="auto"/>
      </w:divBdr>
    </w:div>
    <w:div w:id="381292516">
      <w:bodyDiv w:val="1"/>
      <w:marLeft w:val="0"/>
      <w:marRight w:val="0"/>
      <w:marTop w:val="0"/>
      <w:marBottom w:val="0"/>
      <w:divBdr>
        <w:top w:val="none" w:sz="0" w:space="0" w:color="auto"/>
        <w:left w:val="none" w:sz="0" w:space="0" w:color="auto"/>
        <w:bottom w:val="none" w:sz="0" w:space="0" w:color="auto"/>
        <w:right w:val="none" w:sz="0" w:space="0" w:color="auto"/>
      </w:divBdr>
    </w:div>
    <w:div w:id="382219063">
      <w:bodyDiv w:val="1"/>
      <w:marLeft w:val="0"/>
      <w:marRight w:val="0"/>
      <w:marTop w:val="0"/>
      <w:marBottom w:val="0"/>
      <w:divBdr>
        <w:top w:val="none" w:sz="0" w:space="0" w:color="auto"/>
        <w:left w:val="none" w:sz="0" w:space="0" w:color="auto"/>
        <w:bottom w:val="none" w:sz="0" w:space="0" w:color="auto"/>
        <w:right w:val="none" w:sz="0" w:space="0" w:color="auto"/>
      </w:divBdr>
    </w:div>
    <w:div w:id="382677639">
      <w:bodyDiv w:val="1"/>
      <w:marLeft w:val="0"/>
      <w:marRight w:val="0"/>
      <w:marTop w:val="0"/>
      <w:marBottom w:val="0"/>
      <w:divBdr>
        <w:top w:val="none" w:sz="0" w:space="0" w:color="auto"/>
        <w:left w:val="none" w:sz="0" w:space="0" w:color="auto"/>
        <w:bottom w:val="none" w:sz="0" w:space="0" w:color="auto"/>
        <w:right w:val="none" w:sz="0" w:space="0" w:color="auto"/>
      </w:divBdr>
    </w:div>
    <w:div w:id="383140015">
      <w:bodyDiv w:val="1"/>
      <w:marLeft w:val="0"/>
      <w:marRight w:val="0"/>
      <w:marTop w:val="0"/>
      <w:marBottom w:val="0"/>
      <w:divBdr>
        <w:top w:val="none" w:sz="0" w:space="0" w:color="auto"/>
        <w:left w:val="none" w:sz="0" w:space="0" w:color="auto"/>
        <w:bottom w:val="none" w:sz="0" w:space="0" w:color="auto"/>
        <w:right w:val="none" w:sz="0" w:space="0" w:color="auto"/>
      </w:divBdr>
    </w:div>
    <w:div w:id="383603774">
      <w:bodyDiv w:val="1"/>
      <w:marLeft w:val="0"/>
      <w:marRight w:val="0"/>
      <w:marTop w:val="0"/>
      <w:marBottom w:val="0"/>
      <w:divBdr>
        <w:top w:val="none" w:sz="0" w:space="0" w:color="auto"/>
        <w:left w:val="none" w:sz="0" w:space="0" w:color="auto"/>
        <w:bottom w:val="none" w:sz="0" w:space="0" w:color="auto"/>
        <w:right w:val="none" w:sz="0" w:space="0" w:color="auto"/>
      </w:divBdr>
    </w:div>
    <w:div w:id="385568030">
      <w:bodyDiv w:val="1"/>
      <w:marLeft w:val="0"/>
      <w:marRight w:val="0"/>
      <w:marTop w:val="0"/>
      <w:marBottom w:val="0"/>
      <w:divBdr>
        <w:top w:val="none" w:sz="0" w:space="0" w:color="auto"/>
        <w:left w:val="none" w:sz="0" w:space="0" w:color="auto"/>
        <w:bottom w:val="none" w:sz="0" w:space="0" w:color="auto"/>
        <w:right w:val="none" w:sz="0" w:space="0" w:color="auto"/>
      </w:divBdr>
    </w:div>
    <w:div w:id="388500928">
      <w:bodyDiv w:val="1"/>
      <w:marLeft w:val="0"/>
      <w:marRight w:val="0"/>
      <w:marTop w:val="0"/>
      <w:marBottom w:val="0"/>
      <w:divBdr>
        <w:top w:val="none" w:sz="0" w:space="0" w:color="auto"/>
        <w:left w:val="none" w:sz="0" w:space="0" w:color="auto"/>
        <w:bottom w:val="none" w:sz="0" w:space="0" w:color="auto"/>
        <w:right w:val="none" w:sz="0" w:space="0" w:color="auto"/>
      </w:divBdr>
    </w:div>
    <w:div w:id="390613709">
      <w:bodyDiv w:val="1"/>
      <w:marLeft w:val="0"/>
      <w:marRight w:val="0"/>
      <w:marTop w:val="0"/>
      <w:marBottom w:val="0"/>
      <w:divBdr>
        <w:top w:val="none" w:sz="0" w:space="0" w:color="auto"/>
        <w:left w:val="none" w:sz="0" w:space="0" w:color="auto"/>
        <w:bottom w:val="none" w:sz="0" w:space="0" w:color="auto"/>
        <w:right w:val="none" w:sz="0" w:space="0" w:color="auto"/>
      </w:divBdr>
    </w:div>
    <w:div w:id="391781851">
      <w:bodyDiv w:val="1"/>
      <w:marLeft w:val="0"/>
      <w:marRight w:val="0"/>
      <w:marTop w:val="0"/>
      <w:marBottom w:val="0"/>
      <w:divBdr>
        <w:top w:val="none" w:sz="0" w:space="0" w:color="auto"/>
        <w:left w:val="none" w:sz="0" w:space="0" w:color="auto"/>
        <w:bottom w:val="none" w:sz="0" w:space="0" w:color="auto"/>
        <w:right w:val="none" w:sz="0" w:space="0" w:color="auto"/>
      </w:divBdr>
    </w:div>
    <w:div w:id="392049051">
      <w:bodyDiv w:val="1"/>
      <w:marLeft w:val="0"/>
      <w:marRight w:val="0"/>
      <w:marTop w:val="0"/>
      <w:marBottom w:val="0"/>
      <w:divBdr>
        <w:top w:val="none" w:sz="0" w:space="0" w:color="auto"/>
        <w:left w:val="none" w:sz="0" w:space="0" w:color="auto"/>
        <w:bottom w:val="none" w:sz="0" w:space="0" w:color="auto"/>
        <w:right w:val="none" w:sz="0" w:space="0" w:color="auto"/>
      </w:divBdr>
    </w:div>
    <w:div w:id="393629559">
      <w:bodyDiv w:val="1"/>
      <w:marLeft w:val="0"/>
      <w:marRight w:val="0"/>
      <w:marTop w:val="0"/>
      <w:marBottom w:val="0"/>
      <w:divBdr>
        <w:top w:val="none" w:sz="0" w:space="0" w:color="auto"/>
        <w:left w:val="none" w:sz="0" w:space="0" w:color="auto"/>
        <w:bottom w:val="none" w:sz="0" w:space="0" w:color="auto"/>
        <w:right w:val="none" w:sz="0" w:space="0" w:color="auto"/>
      </w:divBdr>
    </w:div>
    <w:div w:id="394011802">
      <w:bodyDiv w:val="1"/>
      <w:marLeft w:val="0"/>
      <w:marRight w:val="0"/>
      <w:marTop w:val="0"/>
      <w:marBottom w:val="0"/>
      <w:divBdr>
        <w:top w:val="none" w:sz="0" w:space="0" w:color="auto"/>
        <w:left w:val="none" w:sz="0" w:space="0" w:color="auto"/>
        <w:bottom w:val="none" w:sz="0" w:space="0" w:color="auto"/>
        <w:right w:val="none" w:sz="0" w:space="0" w:color="auto"/>
      </w:divBdr>
    </w:div>
    <w:div w:id="395708211">
      <w:bodyDiv w:val="1"/>
      <w:marLeft w:val="0"/>
      <w:marRight w:val="0"/>
      <w:marTop w:val="0"/>
      <w:marBottom w:val="0"/>
      <w:divBdr>
        <w:top w:val="none" w:sz="0" w:space="0" w:color="auto"/>
        <w:left w:val="none" w:sz="0" w:space="0" w:color="auto"/>
        <w:bottom w:val="none" w:sz="0" w:space="0" w:color="auto"/>
        <w:right w:val="none" w:sz="0" w:space="0" w:color="auto"/>
      </w:divBdr>
    </w:div>
    <w:div w:id="396323170">
      <w:bodyDiv w:val="1"/>
      <w:marLeft w:val="0"/>
      <w:marRight w:val="0"/>
      <w:marTop w:val="0"/>
      <w:marBottom w:val="0"/>
      <w:divBdr>
        <w:top w:val="none" w:sz="0" w:space="0" w:color="auto"/>
        <w:left w:val="none" w:sz="0" w:space="0" w:color="auto"/>
        <w:bottom w:val="none" w:sz="0" w:space="0" w:color="auto"/>
        <w:right w:val="none" w:sz="0" w:space="0" w:color="auto"/>
      </w:divBdr>
    </w:div>
    <w:div w:id="398747405">
      <w:bodyDiv w:val="1"/>
      <w:marLeft w:val="0"/>
      <w:marRight w:val="0"/>
      <w:marTop w:val="0"/>
      <w:marBottom w:val="0"/>
      <w:divBdr>
        <w:top w:val="none" w:sz="0" w:space="0" w:color="auto"/>
        <w:left w:val="none" w:sz="0" w:space="0" w:color="auto"/>
        <w:bottom w:val="none" w:sz="0" w:space="0" w:color="auto"/>
        <w:right w:val="none" w:sz="0" w:space="0" w:color="auto"/>
      </w:divBdr>
    </w:div>
    <w:div w:id="400517960">
      <w:bodyDiv w:val="1"/>
      <w:marLeft w:val="0"/>
      <w:marRight w:val="0"/>
      <w:marTop w:val="0"/>
      <w:marBottom w:val="0"/>
      <w:divBdr>
        <w:top w:val="none" w:sz="0" w:space="0" w:color="auto"/>
        <w:left w:val="none" w:sz="0" w:space="0" w:color="auto"/>
        <w:bottom w:val="none" w:sz="0" w:space="0" w:color="auto"/>
        <w:right w:val="none" w:sz="0" w:space="0" w:color="auto"/>
      </w:divBdr>
    </w:div>
    <w:div w:id="406270404">
      <w:bodyDiv w:val="1"/>
      <w:marLeft w:val="0"/>
      <w:marRight w:val="0"/>
      <w:marTop w:val="0"/>
      <w:marBottom w:val="0"/>
      <w:divBdr>
        <w:top w:val="none" w:sz="0" w:space="0" w:color="auto"/>
        <w:left w:val="none" w:sz="0" w:space="0" w:color="auto"/>
        <w:bottom w:val="none" w:sz="0" w:space="0" w:color="auto"/>
        <w:right w:val="none" w:sz="0" w:space="0" w:color="auto"/>
      </w:divBdr>
    </w:div>
    <w:div w:id="407312413">
      <w:bodyDiv w:val="1"/>
      <w:marLeft w:val="0"/>
      <w:marRight w:val="0"/>
      <w:marTop w:val="0"/>
      <w:marBottom w:val="0"/>
      <w:divBdr>
        <w:top w:val="none" w:sz="0" w:space="0" w:color="auto"/>
        <w:left w:val="none" w:sz="0" w:space="0" w:color="auto"/>
        <w:bottom w:val="none" w:sz="0" w:space="0" w:color="auto"/>
        <w:right w:val="none" w:sz="0" w:space="0" w:color="auto"/>
      </w:divBdr>
    </w:div>
    <w:div w:id="408501112">
      <w:bodyDiv w:val="1"/>
      <w:marLeft w:val="0"/>
      <w:marRight w:val="0"/>
      <w:marTop w:val="0"/>
      <w:marBottom w:val="0"/>
      <w:divBdr>
        <w:top w:val="none" w:sz="0" w:space="0" w:color="auto"/>
        <w:left w:val="none" w:sz="0" w:space="0" w:color="auto"/>
        <w:bottom w:val="none" w:sz="0" w:space="0" w:color="auto"/>
        <w:right w:val="none" w:sz="0" w:space="0" w:color="auto"/>
      </w:divBdr>
    </w:div>
    <w:div w:id="409498080">
      <w:bodyDiv w:val="1"/>
      <w:marLeft w:val="0"/>
      <w:marRight w:val="0"/>
      <w:marTop w:val="0"/>
      <w:marBottom w:val="0"/>
      <w:divBdr>
        <w:top w:val="none" w:sz="0" w:space="0" w:color="auto"/>
        <w:left w:val="none" w:sz="0" w:space="0" w:color="auto"/>
        <w:bottom w:val="none" w:sz="0" w:space="0" w:color="auto"/>
        <w:right w:val="none" w:sz="0" w:space="0" w:color="auto"/>
      </w:divBdr>
    </w:div>
    <w:div w:id="410128823">
      <w:bodyDiv w:val="1"/>
      <w:marLeft w:val="0"/>
      <w:marRight w:val="0"/>
      <w:marTop w:val="0"/>
      <w:marBottom w:val="0"/>
      <w:divBdr>
        <w:top w:val="none" w:sz="0" w:space="0" w:color="auto"/>
        <w:left w:val="none" w:sz="0" w:space="0" w:color="auto"/>
        <w:bottom w:val="none" w:sz="0" w:space="0" w:color="auto"/>
        <w:right w:val="none" w:sz="0" w:space="0" w:color="auto"/>
      </w:divBdr>
    </w:div>
    <w:div w:id="410195629">
      <w:bodyDiv w:val="1"/>
      <w:marLeft w:val="0"/>
      <w:marRight w:val="0"/>
      <w:marTop w:val="0"/>
      <w:marBottom w:val="0"/>
      <w:divBdr>
        <w:top w:val="none" w:sz="0" w:space="0" w:color="auto"/>
        <w:left w:val="none" w:sz="0" w:space="0" w:color="auto"/>
        <w:bottom w:val="none" w:sz="0" w:space="0" w:color="auto"/>
        <w:right w:val="none" w:sz="0" w:space="0" w:color="auto"/>
      </w:divBdr>
    </w:div>
    <w:div w:id="414329698">
      <w:bodyDiv w:val="1"/>
      <w:marLeft w:val="0"/>
      <w:marRight w:val="0"/>
      <w:marTop w:val="0"/>
      <w:marBottom w:val="0"/>
      <w:divBdr>
        <w:top w:val="none" w:sz="0" w:space="0" w:color="auto"/>
        <w:left w:val="none" w:sz="0" w:space="0" w:color="auto"/>
        <w:bottom w:val="none" w:sz="0" w:space="0" w:color="auto"/>
        <w:right w:val="none" w:sz="0" w:space="0" w:color="auto"/>
      </w:divBdr>
    </w:div>
    <w:div w:id="415130792">
      <w:bodyDiv w:val="1"/>
      <w:marLeft w:val="0"/>
      <w:marRight w:val="0"/>
      <w:marTop w:val="0"/>
      <w:marBottom w:val="0"/>
      <w:divBdr>
        <w:top w:val="none" w:sz="0" w:space="0" w:color="auto"/>
        <w:left w:val="none" w:sz="0" w:space="0" w:color="auto"/>
        <w:bottom w:val="none" w:sz="0" w:space="0" w:color="auto"/>
        <w:right w:val="none" w:sz="0" w:space="0" w:color="auto"/>
      </w:divBdr>
    </w:div>
    <w:div w:id="416101193">
      <w:bodyDiv w:val="1"/>
      <w:marLeft w:val="0"/>
      <w:marRight w:val="0"/>
      <w:marTop w:val="0"/>
      <w:marBottom w:val="0"/>
      <w:divBdr>
        <w:top w:val="none" w:sz="0" w:space="0" w:color="auto"/>
        <w:left w:val="none" w:sz="0" w:space="0" w:color="auto"/>
        <w:bottom w:val="none" w:sz="0" w:space="0" w:color="auto"/>
        <w:right w:val="none" w:sz="0" w:space="0" w:color="auto"/>
      </w:divBdr>
    </w:div>
    <w:div w:id="417603580">
      <w:bodyDiv w:val="1"/>
      <w:marLeft w:val="0"/>
      <w:marRight w:val="0"/>
      <w:marTop w:val="0"/>
      <w:marBottom w:val="0"/>
      <w:divBdr>
        <w:top w:val="none" w:sz="0" w:space="0" w:color="auto"/>
        <w:left w:val="none" w:sz="0" w:space="0" w:color="auto"/>
        <w:bottom w:val="none" w:sz="0" w:space="0" w:color="auto"/>
        <w:right w:val="none" w:sz="0" w:space="0" w:color="auto"/>
      </w:divBdr>
    </w:div>
    <w:div w:id="418792753">
      <w:bodyDiv w:val="1"/>
      <w:marLeft w:val="0"/>
      <w:marRight w:val="0"/>
      <w:marTop w:val="0"/>
      <w:marBottom w:val="0"/>
      <w:divBdr>
        <w:top w:val="none" w:sz="0" w:space="0" w:color="auto"/>
        <w:left w:val="none" w:sz="0" w:space="0" w:color="auto"/>
        <w:bottom w:val="none" w:sz="0" w:space="0" w:color="auto"/>
        <w:right w:val="none" w:sz="0" w:space="0" w:color="auto"/>
      </w:divBdr>
    </w:div>
    <w:div w:id="421612277">
      <w:bodyDiv w:val="1"/>
      <w:marLeft w:val="0"/>
      <w:marRight w:val="0"/>
      <w:marTop w:val="0"/>
      <w:marBottom w:val="0"/>
      <w:divBdr>
        <w:top w:val="none" w:sz="0" w:space="0" w:color="auto"/>
        <w:left w:val="none" w:sz="0" w:space="0" w:color="auto"/>
        <w:bottom w:val="none" w:sz="0" w:space="0" w:color="auto"/>
        <w:right w:val="none" w:sz="0" w:space="0" w:color="auto"/>
      </w:divBdr>
    </w:div>
    <w:div w:id="422262076">
      <w:bodyDiv w:val="1"/>
      <w:marLeft w:val="0"/>
      <w:marRight w:val="0"/>
      <w:marTop w:val="0"/>
      <w:marBottom w:val="0"/>
      <w:divBdr>
        <w:top w:val="none" w:sz="0" w:space="0" w:color="auto"/>
        <w:left w:val="none" w:sz="0" w:space="0" w:color="auto"/>
        <w:bottom w:val="none" w:sz="0" w:space="0" w:color="auto"/>
        <w:right w:val="none" w:sz="0" w:space="0" w:color="auto"/>
      </w:divBdr>
    </w:div>
    <w:div w:id="424888723">
      <w:bodyDiv w:val="1"/>
      <w:marLeft w:val="0"/>
      <w:marRight w:val="0"/>
      <w:marTop w:val="0"/>
      <w:marBottom w:val="0"/>
      <w:divBdr>
        <w:top w:val="none" w:sz="0" w:space="0" w:color="auto"/>
        <w:left w:val="none" w:sz="0" w:space="0" w:color="auto"/>
        <w:bottom w:val="none" w:sz="0" w:space="0" w:color="auto"/>
        <w:right w:val="none" w:sz="0" w:space="0" w:color="auto"/>
      </w:divBdr>
    </w:div>
    <w:div w:id="425733991">
      <w:bodyDiv w:val="1"/>
      <w:marLeft w:val="0"/>
      <w:marRight w:val="0"/>
      <w:marTop w:val="0"/>
      <w:marBottom w:val="0"/>
      <w:divBdr>
        <w:top w:val="none" w:sz="0" w:space="0" w:color="auto"/>
        <w:left w:val="none" w:sz="0" w:space="0" w:color="auto"/>
        <w:bottom w:val="none" w:sz="0" w:space="0" w:color="auto"/>
        <w:right w:val="none" w:sz="0" w:space="0" w:color="auto"/>
      </w:divBdr>
    </w:div>
    <w:div w:id="426313382">
      <w:bodyDiv w:val="1"/>
      <w:marLeft w:val="0"/>
      <w:marRight w:val="0"/>
      <w:marTop w:val="0"/>
      <w:marBottom w:val="0"/>
      <w:divBdr>
        <w:top w:val="none" w:sz="0" w:space="0" w:color="auto"/>
        <w:left w:val="none" w:sz="0" w:space="0" w:color="auto"/>
        <w:bottom w:val="none" w:sz="0" w:space="0" w:color="auto"/>
        <w:right w:val="none" w:sz="0" w:space="0" w:color="auto"/>
      </w:divBdr>
    </w:div>
    <w:div w:id="429160711">
      <w:bodyDiv w:val="1"/>
      <w:marLeft w:val="0"/>
      <w:marRight w:val="0"/>
      <w:marTop w:val="0"/>
      <w:marBottom w:val="0"/>
      <w:divBdr>
        <w:top w:val="none" w:sz="0" w:space="0" w:color="auto"/>
        <w:left w:val="none" w:sz="0" w:space="0" w:color="auto"/>
        <w:bottom w:val="none" w:sz="0" w:space="0" w:color="auto"/>
        <w:right w:val="none" w:sz="0" w:space="0" w:color="auto"/>
      </w:divBdr>
    </w:div>
    <w:div w:id="429473162">
      <w:bodyDiv w:val="1"/>
      <w:marLeft w:val="0"/>
      <w:marRight w:val="0"/>
      <w:marTop w:val="0"/>
      <w:marBottom w:val="0"/>
      <w:divBdr>
        <w:top w:val="none" w:sz="0" w:space="0" w:color="auto"/>
        <w:left w:val="none" w:sz="0" w:space="0" w:color="auto"/>
        <w:bottom w:val="none" w:sz="0" w:space="0" w:color="auto"/>
        <w:right w:val="none" w:sz="0" w:space="0" w:color="auto"/>
      </w:divBdr>
    </w:div>
    <w:div w:id="434595651">
      <w:bodyDiv w:val="1"/>
      <w:marLeft w:val="0"/>
      <w:marRight w:val="0"/>
      <w:marTop w:val="0"/>
      <w:marBottom w:val="0"/>
      <w:divBdr>
        <w:top w:val="none" w:sz="0" w:space="0" w:color="auto"/>
        <w:left w:val="none" w:sz="0" w:space="0" w:color="auto"/>
        <w:bottom w:val="none" w:sz="0" w:space="0" w:color="auto"/>
        <w:right w:val="none" w:sz="0" w:space="0" w:color="auto"/>
      </w:divBdr>
    </w:div>
    <w:div w:id="440295360">
      <w:bodyDiv w:val="1"/>
      <w:marLeft w:val="0"/>
      <w:marRight w:val="0"/>
      <w:marTop w:val="0"/>
      <w:marBottom w:val="0"/>
      <w:divBdr>
        <w:top w:val="none" w:sz="0" w:space="0" w:color="auto"/>
        <w:left w:val="none" w:sz="0" w:space="0" w:color="auto"/>
        <w:bottom w:val="none" w:sz="0" w:space="0" w:color="auto"/>
        <w:right w:val="none" w:sz="0" w:space="0" w:color="auto"/>
      </w:divBdr>
    </w:div>
    <w:div w:id="440533819">
      <w:bodyDiv w:val="1"/>
      <w:marLeft w:val="0"/>
      <w:marRight w:val="0"/>
      <w:marTop w:val="0"/>
      <w:marBottom w:val="0"/>
      <w:divBdr>
        <w:top w:val="none" w:sz="0" w:space="0" w:color="auto"/>
        <w:left w:val="none" w:sz="0" w:space="0" w:color="auto"/>
        <w:bottom w:val="none" w:sz="0" w:space="0" w:color="auto"/>
        <w:right w:val="none" w:sz="0" w:space="0" w:color="auto"/>
      </w:divBdr>
    </w:div>
    <w:div w:id="442651375">
      <w:bodyDiv w:val="1"/>
      <w:marLeft w:val="0"/>
      <w:marRight w:val="0"/>
      <w:marTop w:val="0"/>
      <w:marBottom w:val="0"/>
      <w:divBdr>
        <w:top w:val="none" w:sz="0" w:space="0" w:color="auto"/>
        <w:left w:val="none" w:sz="0" w:space="0" w:color="auto"/>
        <w:bottom w:val="none" w:sz="0" w:space="0" w:color="auto"/>
        <w:right w:val="none" w:sz="0" w:space="0" w:color="auto"/>
      </w:divBdr>
    </w:div>
    <w:div w:id="443232814">
      <w:bodyDiv w:val="1"/>
      <w:marLeft w:val="0"/>
      <w:marRight w:val="0"/>
      <w:marTop w:val="0"/>
      <w:marBottom w:val="0"/>
      <w:divBdr>
        <w:top w:val="none" w:sz="0" w:space="0" w:color="auto"/>
        <w:left w:val="none" w:sz="0" w:space="0" w:color="auto"/>
        <w:bottom w:val="none" w:sz="0" w:space="0" w:color="auto"/>
        <w:right w:val="none" w:sz="0" w:space="0" w:color="auto"/>
      </w:divBdr>
    </w:div>
    <w:div w:id="445152165">
      <w:bodyDiv w:val="1"/>
      <w:marLeft w:val="0"/>
      <w:marRight w:val="0"/>
      <w:marTop w:val="0"/>
      <w:marBottom w:val="0"/>
      <w:divBdr>
        <w:top w:val="none" w:sz="0" w:space="0" w:color="auto"/>
        <w:left w:val="none" w:sz="0" w:space="0" w:color="auto"/>
        <w:bottom w:val="none" w:sz="0" w:space="0" w:color="auto"/>
        <w:right w:val="none" w:sz="0" w:space="0" w:color="auto"/>
      </w:divBdr>
    </w:div>
    <w:div w:id="448360617">
      <w:bodyDiv w:val="1"/>
      <w:marLeft w:val="0"/>
      <w:marRight w:val="0"/>
      <w:marTop w:val="0"/>
      <w:marBottom w:val="0"/>
      <w:divBdr>
        <w:top w:val="none" w:sz="0" w:space="0" w:color="auto"/>
        <w:left w:val="none" w:sz="0" w:space="0" w:color="auto"/>
        <w:bottom w:val="none" w:sz="0" w:space="0" w:color="auto"/>
        <w:right w:val="none" w:sz="0" w:space="0" w:color="auto"/>
      </w:divBdr>
    </w:div>
    <w:div w:id="449980866">
      <w:bodyDiv w:val="1"/>
      <w:marLeft w:val="0"/>
      <w:marRight w:val="0"/>
      <w:marTop w:val="0"/>
      <w:marBottom w:val="0"/>
      <w:divBdr>
        <w:top w:val="none" w:sz="0" w:space="0" w:color="auto"/>
        <w:left w:val="none" w:sz="0" w:space="0" w:color="auto"/>
        <w:bottom w:val="none" w:sz="0" w:space="0" w:color="auto"/>
        <w:right w:val="none" w:sz="0" w:space="0" w:color="auto"/>
      </w:divBdr>
    </w:div>
    <w:div w:id="452870206">
      <w:bodyDiv w:val="1"/>
      <w:marLeft w:val="0"/>
      <w:marRight w:val="0"/>
      <w:marTop w:val="0"/>
      <w:marBottom w:val="0"/>
      <w:divBdr>
        <w:top w:val="none" w:sz="0" w:space="0" w:color="auto"/>
        <w:left w:val="none" w:sz="0" w:space="0" w:color="auto"/>
        <w:bottom w:val="none" w:sz="0" w:space="0" w:color="auto"/>
        <w:right w:val="none" w:sz="0" w:space="0" w:color="auto"/>
      </w:divBdr>
    </w:div>
    <w:div w:id="453913939">
      <w:bodyDiv w:val="1"/>
      <w:marLeft w:val="0"/>
      <w:marRight w:val="0"/>
      <w:marTop w:val="0"/>
      <w:marBottom w:val="0"/>
      <w:divBdr>
        <w:top w:val="none" w:sz="0" w:space="0" w:color="auto"/>
        <w:left w:val="none" w:sz="0" w:space="0" w:color="auto"/>
        <w:bottom w:val="none" w:sz="0" w:space="0" w:color="auto"/>
        <w:right w:val="none" w:sz="0" w:space="0" w:color="auto"/>
      </w:divBdr>
    </w:div>
    <w:div w:id="454982845">
      <w:bodyDiv w:val="1"/>
      <w:marLeft w:val="0"/>
      <w:marRight w:val="0"/>
      <w:marTop w:val="0"/>
      <w:marBottom w:val="0"/>
      <w:divBdr>
        <w:top w:val="none" w:sz="0" w:space="0" w:color="auto"/>
        <w:left w:val="none" w:sz="0" w:space="0" w:color="auto"/>
        <w:bottom w:val="none" w:sz="0" w:space="0" w:color="auto"/>
        <w:right w:val="none" w:sz="0" w:space="0" w:color="auto"/>
      </w:divBdr>
    </w:div>
    <w:div w:id="455492499">
      <w:bodyDiv w:val="1"/>
      <w:marLeft w:val="0"/>
      <w:marRight w:val="0"/>
      <w:marTop w:val="0"/>
      <w:marBottom w:val="0"/>
      <w:divBdr>
        <w:top w:val="none" w:sz="0" w:space="0" w:color="auto"/>
        <w:left w:val="none" w:sz="0" w:space="0" w:color="auto"/>
        <w:bottom w:val="none" w:sz="0" w:space="0" w:color="auto"/>
        <w:right w:val="none" w:sz="0" w:space="0" w:color="auto"/>
      </w:divBdr>
    </w:div>
    <w:div w:id="456683513">
      <w:bodyDiv w:val="1"/>
      <w:marLeft w:val="0"/>
      <w:marRight w:val="0"/>
      <w:marTop w:val="0"/>
      <w:marBottom w:val="0"/>
      <w:divBdr>
        <w:top w:val="none" w:sz="0" w:space="0" w:color="auto"/>
        <w:left w:val="none" w:sz="0" w:space="0" w:color="auto"/>
        <w:bottom w:val="none" w:sz="0" w:space="0" w:color="auto"/>
        <w:right w:val="none" w:sz="0" w:space="0" w:color="auto"/>
      </w:divBdr>
    </w:div>
    <w:div w:id="462774973">
      <w:bodyDiv w:val="1"/>
      <w:marLeft w:val="0"/>
      <w:marRight w:val="0"/>
      <w:marTop w:val="0"/>
      <w:marBottom w:val="0"/>
      <w:divBdr>
        <w:top w:val="none" w:sz="0" w:space="0" w:color="auto"/>
        <w:left w:val="none" w:sz="0" w:space="0" w:color="auto"/>
        <w:bottom w:val="none" w:sz="0" w:space="0" w:color="auto"/>
        <w:right w:val="none" w:sz="0" w:space="0" w:color="auto"/>
      </w:divBdr>
    </w:div>
    <w:div w:id="464811579">
      <w:bodyDiv w:val="1"/>
      <w:marLeft w:val="0"/>
      <w:marRight w:val="0"/>
      <w:marTop w:val="0"/>
      <w:marBottom w:val="0"/>
      <w:divBdr>
        <w:top w:val="none" w:sz="0" w:space="0" w:color="auto"/>
        <w:left w:val="none" w:sz="0" w:space="0" w:color="auto"/>
        <w:bottom w:val="none" w:sz="0" w:space="0" w:color="auto"/>
        <w:right w:val="none" w:sz="0" w:space="0" w:color="auto"/>
      </w:divBdr>
    </w:div>
    <w:div w:id="465006544">
      <w:bodyDiv w:val="1"/>
      <w:marLeft w:val="0"/>
      <w:marRight w:val="0"/>
      <w:marTop w:val="0"/>
      <w:marBottom w:val="0"/>
      <w:divBdr>
        <w:top w:val="none" w:sz="0" w:space="0" w:color="auto"/>
        <w:left w:val="none" w:sz="0" w:space="0" w:color="auto"/>
        <w:bottom w:val="none" w:sz="0" w:space="0" w:color="auto"/>
        <w:right w:val="none" w:sz="0" w:space="0" w:color="auto"/>
      </w:divBdr>
    </w:div>
    <w:div w:id="467936790">
      <w:bodyDiv w:val="1"/>
      <w:marLeft w:val="0"/>
      <w:marRight w:val="0"/>
      <w:marTop w:val="0"/>
      <w:marBottom w:val="0"/>
      <w:divBdr>
        <w:top w:val="none" w:sz="0" w:space="0" w:color="auto"/>
        <w:left w:val="none" w:sz="0" w:space="0" w:color="auto"/>
        <w:bottom w:val="none" w:sz="0" w:space="0" w:color="auto"/>
        <w:right w:val="none" w:sz="0" w:space="0" w:color="auto"/>
      </w:divBdr>
    </w:div>
    <w:div w:id="471170293">
      <w:bodyDiv w:val="1"/>
      <w:marLeft w:val="0"/>
      <w:marRight w:val="0"/>
      <w:marTop w:val="0"/>
      <w:marBottom w:val="0"/>
      <w:divBdr>
        <w:top w:val="none" w:sz="0" w:space="0" w:color="auto"/>
        <w:left w:val="none" w:sz="0" w:space="0" w:color="auto"/>
        <w:bottom w:val="none" w:sz="0" w:space="0" w:color="auto"/>
        <w:right w:val="none" w:sz="0" w:space="0" w:color="auto"/>
      </w:divBdr>
    </w:div>
    <w:div w:id="471219912">
      <w:bodyDiv w:val="1"/>
      <w:marLeft w:val="0"/>
      <w:marRight w:val="0"/>
      <w:marTop w:val="0"/>
      <w:marBottom w:val="0"/>
      <w:divBdr>
        <w:top w:val="none" w:sz="0" w:space="0" w:color="auto"/>
        <w:left w:val="none" w:sz="0" w:space="0" w:color="auto"/>
        <w:bottom w:val="none" w:sz="0" w:space="0" w:color="auto"/>
        <w:right w:val="none" w:sz="0" w:space="0" w:color="auto"/>
      </w:divBdr>
    </w:div>
    <w:div w:id="474224154">
      <w:bodyDiv w:val="1"/>
      <w:marLeft w:val="0"/>
      <w:marRight w:val="0"/>
      <w:marTop w:val="0"/>
      <w:marBottom w:val="0"/>
      <w:divBdr>
        <w:top w:val="none" w:sz="0" w:space="0" w:color="auto"/>
        <w:left w:val="none" w:sz="0" w:space="0" w:color="auto"/>
        <w:bottom w:val="none" w:sz="0" w:space="0" w:color="auto"/>
        <w:right w:val="none" w:sz="0" w:space="0" w:color="auto"/>
      </w:divBdr>
    </w:div>
    <w:div w:id="479345789">
      <w:bodyDiv w:val="1"/>
      <w:marLeft w:val="0"/>
      <w:marRight w:val="0"/>
      <w:marTop w:val="0"/>
      <w:marBottom w:val="0"/>
      <w:divBdr>
        <w:top w:val="none" w:sz="0" w:space="0" w:color="auto"/>
        <w:left w:val="none" w:sz="0" w:space="0" w:color="auto"/>
        <w:bottom w:val="none" w:sz="0" w:space="0" w:color="auto"/>
        <w:right w:val="none" w:sz="0" w:space="0" w:color="auto"/>
      </w:divBdr>
    </w:div>
    <w:div w:id="480929356">
      <w:bodyDiv w:val="1"/>
      <w:marLeft w:val="0"/>
      <w:marRight w:val="0"/>
      <w:marTop w:val="0"/>
      <w:marBottom w:val="0"/>
      <w:divBdr>
        <w:top w:val="none" w:sz="0" w:space="0" w:color="auto"/>
        <w:left w:val="none" w:sz="0" w:space="0" w:color="auto"/>
        <w:bottom w:val="none" w:sz="0" w:space="0" w:color="auto"/>
        <w:right w:val="none" w:sz="0" w:space="0" w:color="auto"/>
      </w:divBdr>
    </w:div>
    <w:div w:id="480931306">
      <w:bodyDiv w:val="1"/>
      <w:marLeft w:val="0"/>
      <w:marRight w:val="0"/>
      <w:marTop w:val="0"/>
      <w:marBottom w:val="0"/>
      <w:divBdr>
        <w:top w:val="none" w:sz="0" w:space="0" w:color="auto"/>
        <w:left w:val="none" w:sz="0" w:space="0" w:color="auto"/>
        <w:bottom w:val="none" w:sz="0" w:space="0" w:color="auto"/>
        <w:right w:val="none" w:sz="0" w:space="0" w:color="auto"/>
      </w:divBdr>
    </w:div>
    <w:div w:id="483933530">
      <w:bodyDiv w:val="1"/>
      <w:marLeft w:val="0"/>
      <w:marRight w:val="0"/>
      <w:marTop w:val="0"/>
      <w:marBottom w:val="0"/>
      <w:divBdr>
        <w:top w:val="none" w:sz="0" w:space="0" w:color="auto"/>
        <w:left w:val="none" w:sz="0" w:space="0" w:color="auto"/>
        <w:bottom w:val="none" w:sz="0" w:space="0" w:color="auto"/>
        <w:right w:val="none" w:sz="0" w:space="0" w:color="auto"/>
      </w:divBdr>
    </w:div>
    <w:div w:id="485049583">
      <w:bodyDiv w:val="1"/>
      <w:marLeft w:val="0"/>
      <w:marRight w:val="0"/>
      <w:marTop w:val="0"/>
      <w:marBottom w:val="0"/>
      <w:divBdr>
        <w:top w:val="none" w:sz="0" w:space="0" w:color="auto"/>
        <w:left w:val="none" w:sz="0" w:space="0" w:color="auto"/>
        <w:bottom w:val="none" w:sz="0" w:space="0" w:color="auto"/>
        <w:right w:val="none" w:sz="0" w:space="0" w:color="auto"/>
      </w:divBdr>
    </w:div>
    <w:div w:id="490869260">
      <w:bodyDiv w:val="1"/>
      <w:marLeft w:val="0"/>
      <w:marRight w:val="0"/>
      <w:marTop w:val="0"/>
      <w:marBottom w:val="0"/>
      <w:divBdr>
        <w:top w:val="none" w:sz="0" w:space="0" w:color="auto"/>
        <w:left w:val="none" w:sz="0" w:space="0" w:color="auto"/>
        <w:bottom w:val="none" w:sz="0" w:space="0" w:color="auto"/>
        <w:right w:val="none" w:sz="0" w:space="0" w:color="auto"/>
      </w:divBdr>
    </w:div>
    <w:div w:id="491877521">
      <w:bodyDiv w:val="1"/>
      <w:marLeft w:val="0"/>
      <w:marRight w:val="0"/>
      <w:marTop w:val="0"/>
      <w:marBottom w:val="0"/>
      <w:divBdr>
        <w:top w:val="none" w:sz="0" w:space="0" w:color="auto"/>
        <w:left w:val="none" w:sz="0" w:space="0" w:color="auto"/>
        <w:bottom w:val="none" w:sz="0" w:space="0" w:color="auto"/>
        <w:right w:val="none" w:sz="0" w:space="0" w:color="auto"/>
      </w:divBdr>
    </w:div>
    <w:div w:id="493767249">
      <w:bodyDiv w:val="1"/>
      <w:marLeft w:val="0"/>
      <w:marRight w:val="0"/>
      <w:marTop w:val="0"/>
      <w:marBottom w:val="0"/>
      <w:divBdr>
        <w:top w:val="none" w:sz="0" w:space="0" w:color="auto"/>
        <w:left w:val="none" w:sz="0" w:space="0" w:color="auto"/>
        <w:bottom w:val="none" w:sz="0" w:space="0" w:color="auto"/>
        <w:right w:val="none" w:sz="0" w:space="0" w:color="auto"/>
      </w:divBdr>
    </w:div>
    <w:div w:id="495001333">
      <w:bodyDiv w:val="1"/>
      <w:marLeft w:val="0"/>
      <w:marRight w:val="0"/>
      <w:marTop w:val="0"/>
      <w:marBottom w:val="0"/>
      <w:divBdr>
        <w:top w:val="none" w:sz="0" w:space="0" w:color="auto"/>
        <w:left w:val="none" w:sz="0" w:space="0" w:color="auto"/>
        <w:bottom w:val="none" w:sz="0" w:space="0" w:color="auto"/>
        <w:right w:val="none" w:sz="0" w:space="0" w:color="auto"/>
      </w:divBdr>
    </w:div>
    <w:div w:id="495653430">
      <w:bodyDiv w:val="1"/>
      <w:marLeft w:val="0"/>
      <w:marRight w:val="0"/>
      <w:marTop w:val="0"/>
      <w:marBottom w:val="0"/>
      <w:divBdr>
        <w:top w:val="none" w:sz="0" w:space="0" w:color="auto"/>
        <w:left w:val="none" w:sz="0" w:space="0" w:color="auto"/>
        <w:bottom w:val="none" w:sz="0" w:space="0" w:color="auto"/>
        <w:right w:val="none" w:sz="0" w:space="0" w:color="auto"/>
      </w:divBdr>
    </w:div>
    <w:div w:id="496265052">
      <w:bodyDiv w:val="1"/>
      <w:marLeft w:val="0"/>
      <w:marRight w:val="0"/>
      <w:marTop w:val="0"/>
      <w:marBottom w:val="0"/>
      <w:divBdr>
        <w:top w:val="none" w:sz="0" w:space="0" w:color="auto"/>
        <w:left w:val="none" w:sz="0" w:space="0" w:color="auto"/>
        <w:bottom w:val="none" w:sz="0" w:space="0" w:color="auto"/>
        <w:right w:val="none" w:sz="0" w:space="0" w:color="auto"/>
      </w:divBdr>
    </w:div>
    <w:div w:id="497696536">
      <w:bodyDiv w:val="1"/>
      <w:marLeft w:val="0"/>
      <w:marRight w:val="0"/>
      <w:marTop w:val="0"/>
      <w:marBottom w:val="0"/>
      <w:divBdr>
        <w:top w:val="none" w:sz="0" w:space="0" w:color="auto"/>
        <w:left w:val="none" w:sz="0" w:space="0" w:color="auto"/>
        <w:bottom w:val="none" w:sz="0" w:space="0" w:color="auto"/>
        <w:right w:val="none" w:sz="0" w:space="0" w:color="auto"/>
      </w:divBdr>
    </w:div>
    <w:div w:id="498614733">
      <w:bodyDiv w:val="1"/>
      <w:marLeft w:val="0"/>
      <w:marRight w:val="0"/>
      <w:marTop w:val="0"/>
      <w:marBottom w:val="0"/>
      <w:divBdr>
        <w:top w:val="none" w:sz="0" w:space="0" w:color="auto"/>
        <w:left w:val="none" w:sz="0" w:space="0" w:color="auto"/>
        <w:bottom w:val="none" w:sz="0" w:space="0" w:color="auto"/>
        <w:right w:val="none" w:sz="0" w:space="0" w:color="auto"/>
      </w:divBdr>
    </w:div>
    <w:div w:id="500464884">
      <w:bodyDiv w:val="1"/>
      <w:marLeft w:val="0"/>
      <w:marRight w:val="0"/>
      <w:marTop w:val="0"/>
      <w:marBottom w:val="0"/>
      <w:divBdr>
        <w:top w:val="none" w:sz="0" w:space="0" w:color="auto"/>
        <w:left w:val="none" w:sz="0" w:space="0" w:color="auto"/>
        <w:bottom w:val="none" w:sz="0" w:space="0" w:color="auto"/>
        <w:right w:val="none" w:sz="0" w:space="0" w:color="auto"/>
      </w:divBdr>
    </w:div>
    <w:div w:id="500893525">
      <w:bodyDiv w:val="1"/>
      <w:marLeft w:val="0"/>
      <w:marRight w:val="0"/>
      <w:marTop w:val="0"/>
      <w:marBottom w:val="0"/>
      <w:divBdr>
        <w:top w:val="none" w:sz="0" w:space="0" w:color="auto"/>
        <w:left w:val="none" w:sz="0" w:space="0" w:color="auto"/>
        <w:bottom w:val="none" w:sz="0" w:space="0" w:color="auto"/>
        <w:right w:val="none" w:sz="0" w:space="0" w:color="auto"/>
      </w:divBdr>
    </w:div>
    <w:div w:id="501899411">
      <w:bodyDiv w:val="1"/>
      <w:marLeft w:val="0"/>
      <w:marRight w:val="0"/>
      <w:marTop w:val="0"/>
      <w:marBottom w:val="0"/>
      <w:divBdr>
        <w:top w:val="none" w:sz="0" w:space="0" w:color="auto"/>
        <w:left w:val="none" w:sz="0" w:space="0" w:color="auto"/>
        <w:bottom w:val="none" w:sz="0" w:space="0" w:color="auto"/>
        <w:right w:val="none" w:sz="0" w:space="0" w:color="auto"/>
      </w:divBdr>
    </w:div>
    <w:div w:id="503783367">
      <w:bodyDiv w:val="1"/>
      <w:marLeft w:val="0"/>
      <w:marRight w:val="0"/>
      <w:marTop w:val="0"/>
      <w:marBottom w:val="0"/>
      <w:divBdr>
        <w:top w:val="none" w:sz="0" w:space="0" w:color="auto"/>
        <w:left w:val="none" w:sz="0" w:space="0" w:color="auto"/>
        <w:bottom w:val="none" w:sz="0" w:space="0" w:color="auto"/>
        <w:right w:val="none" w:sz="0" w:space="0" w:color="auto"/>
      </w:divBdr>
    </w:div>
    <w:div w:id="505900016">
      <w:bodyDiv w:val="1"/>
      <w:marLeft w:val="0"/>
      <w:marRight w:val="0"/>
      <w:marTop w:val="0"/>
      <w:marBottom w:val="0"/>
      <w:divBdr>
        <w:top w:val="none" w:sz="0" w:space="0" w:color="auto"/>
        <w:left w:val="none" w:sz="0" w:space="0" w:color="auto"/>
        <w:bottom w:val="none" w:sz="0" w:space="0" w:color="auto"/>
        <w:right w:val="none" w:sz="0" w:space="0" w:color="auto"/>
      </w:divBdr>
    </w:div>
    <w:div w:id="506821555">
      <w:bodyDiv w:val="1"/>
      <w:marLeft w:val="0"/>
      <w:marRight w:val="0"/>
      <w:marTop w:val="0"/>
      <w:marBottom w:val="0"/>
      <w:divBdr>
        <w:top w:val="none" w:sz="0" w:space="0" w:color="auto"/>
        <w:left w:val="none" w:sz="0" w:space="0" w:color="auto"/>
        <w:bottom w:val="none" w:sz="0" w:space="0" w:color="auto"/>
        <w:right w:val="none" w:sz="0" w:space="0" w:color="auto"/>
      </w:divBdr>
    </w:div>
    <w:div w:id="507789375">
      <w:bodyDiv w:val="1"/>
      <w:marLeft w:val="0"/>
      <w:marRight w:val="0"/>
      <w:marTop w:val="0"/>
      <w:marBottom w:val="0"/>
      <w:divBdr>
        <w:top w:val="none" w:sz="0" w:space="0" w:color="auto"/>
        <w:left w:val="none" w:sz="0" w:space="0" w:color="auto"/>
        <w:bottom w:val="none" w:sz="0" w:space="0" w:color="auto"/>
        <w:right w:val="none" w:sz="0" w:space="0" w:color="auto"/>
      </w:divBdr>
    </w:div>
    <w:div w:id="510030864">
      <w:bodyDiv w:val="1"/>
      <w:marLeft w:val="0"/>
      <w:marRight w:val="0"/>
      <w:marTop w:val="0"/>
      <w:marBottom w:val="0"/>
      <w:divBdr>
        <w:top w:val="none" w:sz="0" w:space="0" w:color="auto"/>
        <w:left w:val="none" w:sz="0" w:space="0" w:color="auto"/>
        <w:bottom w:val="none" w:sz="0" w:space="0" w:color="auto"/>
        <w:right w:val="none" w:sz="0" w:space="0" w:color="auto"/>
      </w:divBdr>
    </w:div>
    <w:div w:id="511459391">
      <w:bodyDiv w:val="1"/>
      <w:marLeft w:val="0"/>
      <w:marRight w:val="0"/>
      <w:marTop w:val="0"/>
      <w:marBottom w:val="0"/>
      <w:divBdr>
        <w:top w:val="none" w:sz="0" w:space="0" w:color="auto"/>
        <w:left w:val="none" w:sz="0" w:space="0" w:color="auto"/>
        <w:bottom w:val="none" w:sz="0" w:space="0" w:color="auto"/>
        <w:right w:val="none" w:sz="0" w:space="0" w:color="auto"/>
      </w:divBdr>
    </w:div>
    <w:div w:id="511841000">
      <w:bodyDiv w:val="1"/>
      <w:marLeft w:val="0"/>
      <w:marRight w:val="0"/>
      <w:marTop w:val="0"/>
      <w:marBottom w:val="0"/>
      <w:divBdr>
        <w:top w:val="none" w:sz="0" w:space="0" w:color="auto"/>
        <w:left w:val="none" w:sz="0" w:space="0" w:color="auto"/>
        <w:bottom w:val="none" w:sz="0" w:space="0" w:color="auto"/>
        <w:right w:val="none" w:sz="0" w:space="0" w:color="auto"/>
      </w:divBdr>
    </w:div>
    <w:div w:id="512038948">
      <w:bodyDiv w:val="1"/>
      <w:marLeft w:val="0"/>
      <w:marRight w:val="0"/>
      <w:marTop w:val="0"/>
      <w:marBottom w:val="0"/>
      <w:divBdr>
        <w:top w:val="none" w:sz="0" w:space="0" w:color="auto"/>
        <w:left w:val="none" w:sz="0" w:space="0" w:color="auto"/>
        <w:bottom w:val="none" w:sz="0" w:space="0" w:color="auto"/>
        <w:right w:val="none" w:sz="0" w:space="0" w:color="auto"/>
      </w:divBdr>
    </w:div>
    <w:div w:id="512233810">
      <w:bodyDiv w:val="1"/>
      <w:marLeft w:val="0"/>
      <w:marRight w:val="0"/>
      <w:marTop w:val="0"/>
      <w:marBottom w:val="0"/>
      <w:divBdr>
        <w:top w:val="none" w:sz="0" w:space="0" w:color="auto"/>
        <w:left w:val="none" w:sz="0" w:space="0" w:color="auto"/>
        <w:bottom w:val="none" w:sz="0" w:space="0" w:color="auto"/>
        <w:right w:val="none" w:sz="0" w:space="0" w:color="auto"/>
      </w:divBdr>
    </w:div>
    <w:div w:id="513226796">
      <w:bodyDiv w:val="1"/>
      <w:marLeft w:val="0"/>
      <w:marRight w:val="0"/>
      <w:marTop w:val="0"/>
      <w:marBottom w:val="0"/>
      <w:divBdr>
        <w:top w:val="none" w:sz="0" w:space="0" w:color="auto"/>
        <w:left w:val="none" w:sz="0" w:space="0" w:color="auto"/>
        <w:bottom w:val="none" w:sz="0" w:space="0" w:color="auto"/>
        <w:right w:val="none" w:sz="0" w:space="0" w:color="auto"/>
      </w:divBdr>
    </w:div>
    <w:div w:id="513500987">
      <w:bodyDiv w:val="1"/>
      <w:marLeft w:val="0"/>
      <w:marRight w:val="0"/>
      <w:marTop w:val="0"/>
      <w:marBottom w:val="0"/>
      <w:divBdr>
        <w:top w:val="none" w:sz="0" w:space="0" w:color="auto"/>
        <w:left w:val="none" w:sz="0" w:space="0" w:color="auto"/>
        <w:bottom w:val="none" w:sz="0" w:space="0" w:color="auto"/>
        <w:right w:val="none" w:sz="0" w:space="0" w:color="auto"/>
      </w:divBdr>
    </w:div>
    <w:div w:id="514657723">
      <w:bodyDiv w:val="1"/>
      <w:marLeft w:val="0"/>
      <w:marRight w:val="0"/>
      <w:marTop w:val="0"/>
      <w:marBottom w:val="0"/>
      <w:divBdr>
        <w:top w:val="none" w:sz="0" w:space="0" w:color="auto"/>
        <w:left w:val="none" w:sz="0" w:space="0" w:color="auto"/>
        <w:bottom w:val="none" w:sz="0" w:space="0" w:color="auto"/>
        <w:right w:val="none" w:sz="0" w:space="0" w:color="auto"/>
      </w:divBdr>
    </w:div>
    <w:div w:id="519246262">
      <w:bodyDiv w:val="1"/>
      <w:marLeft w:val="0"/>
      <w:marRight w:val="0"/>
      <w:marTop w:val="0"/>
      <w:marBottom w:val="0"/>
      <w:divBdr>
        <w:top w:val="none" w:sz="0" w:space="0" w:color="auto"/>
        <w:left w:val="none" w:sz="0" w:space="0" w:color="auto"/>
        <w:bottom w:val="none" w:sz="0" w:space="0" w:color="auto"/>
        <w:right w:val="none" w:sz="0" w:space="0" w:color="auto"/>
      </w:divBdr>
    </w:div>
    <w:div w:id="526602142">
      <w:bodyDiv w:val="1"/>
      <w:marLeft w:val="0"/>
      <w:marRight w:val="0"/>
      <w:marTop w:val="0"/>
      <w:marBottom w:val="0"/>
      <w:divBdr>
        <w:top w:val="none" w:sz="0" w:space="0" w:color="auto"/>
        <w:left w:val="none" w:sz="0" w:space="0" w:color="auto"/>
        <w:bottom w:val="none" w:sz="0" w:space="0" w:color="auto"/>
        <w:right w:val="none" w:sz="0" w:space="0" w:color="auto"/>
      </w:divBdr>
    </w:div>
    <w:div w:id="527719880">
      <w:bodyDiv w:val="1"/>
      <w:marLeft w:val="0"/>
      <w:marRight w:val="0"/>
      <w:marTop w:val="0"/>
      <w:marBottom w:val="0"/>
      <w:divBdr>
        <w:top w:val="none" w:sz="0" w:space="0" w:color="auto"/>
        <w:left w:val="none" w:sz="0" w:space="0" w:color="auto"/>
        <w:bottom w:val="none" w:sz="0" w:space="0" w:color="auto"/>
        <w:right w:val="none" w:sz="0" w:space="0" w:color="auto"/>
      </w:divBdr>
    </w:div>
    <w:div w:id="527794115">
      <w:bodyDiv w:val="1"/>
      <w:marLeft w:val="0"/>
      <w:marRight w:val="0"/>
      <w:marTop w:val="0"/>
      <w:marBottom w:val="0"/>
      <w:divBdr>
        <w:top w:val="none" w:sz="0" w:space="0" w:color="auto"/>
        <w:left w:val="none" w:sz="0" w:space="0" w:color="auto"/>
        <w:bottom w:val="none" w:sz="0" w:space="0" w:color="auto"/>
        <w:right w:val="none" w:sz="0" w:space="0" w:color="auto"/>
      </w:divBdr>
    </w:div>
    <w:div w:id="529491150">
      <w:bodyDiv w:val="1"/>
      <w:marLeft w:val="0"/>
      <w:marRight w:val="0"/>
      <w:marTop w:val="0"/>
      <w:marBottom w:val="0"/>
      <w:divBdr>
        <w:top w:val="none" w:sz="0" w:space="0" w:color="auto"/>
        <w:left w:val="none" w:sz="0" w:space="0" w:color="auto"/>
        <w:bottom w:val="none" w:sz="0" w:space="0" w:color="auto"/>
        <w:right w:val="none" w:sz="0" w:space="0" w:color="auto"/>
      </w:divBdr>
    </w:div>
    <w:div w:id="530806645">
      <w:bodyDiv w:val="1"/>
      <w:marLeft w:val="0"/>
      <w:marRight w:val="0"/>
      <w:marTop w:val="0"/>
      <w:marBottom w:val="0"/>
      <w:divBdr>
        <w:top w:val="none" w:sz="0" w:space="0" w:color="auto"/>
        <w:left w:val="none" w:sz="0" w:space="0" w:color="auto"/>
        <w:bottom w:val="none" w:sz="0" w:space="0" w:color="auto"/>
        <w:right w:val="none" w:sz="0" w:space="0" w:color="auto"/>
      </w:divBdr>
    </w:div>
    <w:div w:id="533201098">
      <w:bodyDiv w:val="1"/>
      <w:marLeft w:val="0"/>
      <w:marRight w:val="0"/>
      <w:marTop w:val="0"/>
      <w:marBottom w:val="0"/>
      <w:divBdr>
        <w:top w:val="none" w:sz="0" w:space="0" w:color="auto"/>
        <w:left w:val="none" w:sz="0" w:space="0" w:color="auto"/>
        <w:bottom w:val="none" w:sz="0" w:space="0" w:color="auto"/>
        <w:right w:val="none" w:sz="0" w:space="0" w:color="auto"/>
      </w:divBdr>
    </w:div>
    <w:div w:id="538788128">
      <w:bodyDiv w:val="1"/>
      <w:marLeft w:val="0"/>
      <w:marRight w:val="0"/>
      <w:marTop w:val="0"/>
      <w:marBottom w:val="0"/>
      <w:divBdr>
        <w:top w:val="none" w:sz="0" w:space="0" w:color="auto"/>
        <w:left w:val="none" w:sz="0" w:space="0" w:color="auto"/>
        <w:bottom w:val="none" w:sz="0" w:space="0" w:color="auto"/>
        <w:right w:val="none" w:sz="0" w:space="0" w:color="auto"/>
      </w:divBdr>
    </w:div>
    <w:div w:id="538930385">
      <w:bodyDiv w:val="1"/>
      <w:marLeft w:val="0"/>
      <w:marRight w:val="0"/>
      <w:marTop w:val="0"/>
      <w:marBottom w:val="0"/>
      <w:divBdr>
        <w:top w:val="none" w:sz="0" w:space="0" w:color="auto"/>
        <w:left w:val="none" w:sz="0" w:space="0" w:color="auto"/>
        <w:bottom w:val="none" w:sz="0" w:space="0" w:color="auto"/>
        <w:right w:val="none" w:sz="0" w:space="0" w:color="auto"/>
      </w:divBdr>
    </w:div>
    <w:div w:id="540631538">
      <w:bodyDiv w:val="1"/>
      <w:marLeft w:val="0"/>
      <w:marRight w:val="0"/>
      <w:marTop w:val="0"/>
      <w:marBottom w:val="0"/>
      <w:divBdr>
        <w:top w:val="none" w:sz="0" w:space="0" w:color="auto"/>
        <w:left w:val="none" w:sz="0" w:space="0" w:color="auto"/>
        <w:bottom w:val="none" w:sz="0" w:space="0" w:color="auto"/>
        <w:right w:val="none" w:sz="0" w:space="0" w:color="auto"/>
      </w:divBdr>
    </w:div>
    <w:div w:id="541137609">
      <w:bodyDiv w:val="1"/>
      <w:marLeft w:val="0"/>
      <w:marRight w:val="0"/>
      <w:marTop w:val="0"/>
      <w:marBottom w:val="0"/>
      <w:divBdr>
        <w:top w:val="none" w:sz="0" w:space="0" w:color="auto"/>
        <w:left w:val="none" w:sz="0" w:space="0" w:color="auto"/>
        <w:bottom w:val="none" w:sz="0" w:space="0" w:color="auto"/>
        <w:right w:val="none" w:sz="0" w:space="0" w:color="auto"/>
      </w:divBdr>
    </w:div>
    <w:div w:id="542252097">
      <w:bodyDiv w:val="1"/>
      <w:marLeft w:val="0"/>
      <w:marRight w:val="0"/>
      <w:marTop w:val="0"/>
      <w:marBottom w:val="0"/>
      <w:divBdr>
        <w:top w:val="none" w:sz="0" w:space="0" w:color="auto"/>
        <w:left w:val="none" w:sz="0" w:space="0" w:color="auto"/>
        <w:bottom w:val="none" w:sz="0" w:space="0" w:color="auto"/>
        <w:right w:val="none" w:sz="0" w:space="0" w:color="auto"/>
      </w:divBdr>
    </w:div>
    <w:div w:id="544290924">
      <w:bodyDiv w:val="1"/>
      <w:marLeft w:val="0"/>
      <w:marRight w:val="0"/>
      <w:marTop w:val="0"/>
      <w:marBottom w:val="0"/>
      <w:divBdr>
        <w:top w:val="none" w:sz="0" w:space="0" w:color="auto"/>
        <w:left w:val="none" w:sz="0" w:space="0" w:color="auto"/>
        <w:bottom w:val="none" w:sz="0" w:space="0" w:color="auto"/>
        <w:right w:val="none" w:sz="0" w:space="0" w:color="auto"/>
      </w:divBdr>
    </w:div>
    <w:div w:id="544685976">
      <w:bodyDiv w:val="1"/>
      <w:marLeft w:val="0"/>
      <w:marRight w:val="0"/>
      <w:marTop w:val="0"/>
      <w:marBottom w:val="0"/>
      <w:divBdr>
        <w:top w:val="none" w:sz="0" w:space="0" w:color="auto"/>
        <w:left w:val="none" w:sz="0" w:space="0" w:color="auto"/>
        <w:bottom w:val="none" w:sz="0" w:space="0" w:color="auto"/>
        <w:right w:val="none" w:sz="0" w:space="0" w:color="auto"/>
      </w:divBdr>
    </w:div>
    <w:div w:id="545487551">
      <w:bodyDiv w:val="1"/>
      <w:marLeft w:val="0"/>
      <w:marRight w:val="0"/>
      <w:marTop w:val="0"/>
      <w:marBottom w:val="0"/>
      <w:divBdr>
        <w:top w:val="none" w:sz="0" w:space="0" w:color="auto"/>
        <w:left w:val="none" w:sz="0" w:space="0" w:color="auto"/>
        <w:bottom w:val="none" w:sz="0" w:space="0" w:color="auto"/>
        <w:right w:val="none" w:sz="0" w:space="0" w:color="auto"/>
      </w:divBdr>
    </w:div>
    <w:div w:id="547961762">
      <w:bodyDiv w:val="1"/>
      <w:marLeft w:val="0"/>
      <w:marRight w:val="0"/>
      <w:marTop w:val="0"/>
      <w:marBottom w:val="0"/>
      <w:divBdr>
        <w:top w:val="none" w:sz="0" w:space="0" w:color="auto"/>
        <w:left w:val="none" w:sz="0" w:space="0" w:color="auto"/>
        <w:bottom w:val="none" w:sz="0" w:space="0" w:color="auto"/>
        <w:right w:val="none" w:sz="0" w:space="0" w:color="auto"/>
      </w:divBdr>
    </w:div>
    <w:div w:id="549004226">
      <w:bodyDiv w:val="1"/>
      <w:marLeft w:val="0"/>
      <w:marRight w:val="0"/>
      <w:marTop w:val="0"/>
      <w:marBottom w:val="0"/>
      <w:divBdr>
        <w:top w:val="none" w:sz="0" w:space="0" w:color="auto"/>
        <w:left w:val="none" w:sz="0" w:space="0" w:color="auto"/>
        <w:bottom w:val="none" w:sz="0" w:space="0" w:color="auto"/>
        <w:right w:val="none" w:sz="0" w:space="0" w:color="auto"/>
      </w:divBdr>
    </w:div>
    <w:div w:id="551816164">
      <w:bodyDiv w:val="1"/>
      <w:marLeft w:val="0"/>
      <w:marRight w:val="0"/>
      <w:marTop w:val="0"/>
      <w:marBottom w:val="0"/>
      <w:divBdr>
        <w:top w:val="none" w:sz="0" w:space="0" w:color="auto"/>
        <w:left w:val="none" w:sz="0" w:space="0" w:color="auto"/>
        <w:bottom w:val="none" w:sz="0" w:space="0" w:color="auto"/>
        <w:right w:val="none" w:sz="0" w:space="0" w:color="auto"/>
      </w:divBdr>
    </w:div>
    <w:div w:id="553546272">
      <w:bodyDiv w:val="1"/>
      <w:marLeft w:val="0"/>
      <w:marRight w:val="0"/>
      <w:marTop w:val="0"/>
      <w:marBottom w:val="0"/>
      <w:divBdr>
        <w:top w:val="none" w:sz="0" w:space="0" w:color="auto"/>
        <w:left w:val="none" w:sz="0" w:space="0" w:color="auto"/>
        <w:bottom w:val="none" w:sz="0" w:space="0" w:color="auto"/>
        <w:right w:val="none" w:sz="0" w:space="0" w:color="auto"/>
      </w:divBdr>
    </w:div>
    <w:div w:id="553811133">
      <w:bodyDiv w:val="1"/>
      <w:marLeft w:val="0"/>
      <w:marRight w:val="0"/>
      <w:marTop w:val="0"/>
      <w:marBottom w:val="0"/>
      <w:divBdr>
        <w:top w:val="none" w:sz="0" w:space="0" w:color="auto"/>
        <w:left w:val="none" w:sz="0" w:space="0" w:color="auto"/>
        <w:bottom w:val="none" w:sz="0" w:space="0" w:color="auto"/>
        <w:right w:val="none" w:sz="0" w:space="0" w:color="auto"/>
      </w:divBdr>
    </w:div>
    <w:div w:id="554969411">
      <w:bodyDiv w:val="1"/>
      <w:marLeft w:val="0"/>
      <w:marRight w:val="0"/>
      <w:marTop w:val="0"/>
      <w:marBottom w:val="0"/>
      <w:divBdr>
        <w:top w:val="none" w:sz="0" w:space="0" w:color="auto"/>
        <w:left w:val="none" w:sz="0" w:space="0" w:color="auto"/>
        <w:bottom w:val="none" w:sz="0" w:space="0" w:color="auto"/>
        <w:right w:val="none" w:sz="0" w:space="0" w:color="auto"/>
      </w:divBdr>
    </w:div>
    <w:div w:id="558129233">
      <w:bodyDiv w:val="1"/>
      <w:marLeft w:val="0"/>
      <w:marRight w:val="0"/>
      <w:marTop w:val="0"/>
      <w:marBottom w:val="0"/>
      <w:divBdr>
        <w:top w:val="none" w:sz="0" w:space="0" w:color="auto"/>
        <w:left w:val="none" w:sz="0" w:space="0" w:color="auto"/>
        <w:bottom w:val="none" w:sz="0" w:space="0" w:color="auto"/>
        <w:right w:val="none" w:sz="0" w:space="0" w:color="auto"/>
      </w:divBdr>
    </w:div>
    <w:div w:id="559219908">
      <w:bodyDiv w:val="1"/>
      <w:marLeft w:val="0"/>
      <w:marRight w:val="0"/>
      <w:marTop w:val="0"/>
      <w:marBottom w:val="0"/>
      <w:divBdr>
        <w:top w:val="none" w:sz="0" w:space="0" w:color="auto"/>
        <w:left w:val="none" w:sz="0" w:space="0" w:color="auto"/>
        <w:bottom w:val="none" w:sz="0" w:space="0" w:color="auto"/>
        <w:right w:val="none" w:sz="0" w:space="0" w:color="auto"/>
      </w:divBdr>
    </w:div>
    <w:div w:id="560796073">
      <w:bodyDiv w:val="1"/>
      <w:marLeft w:val="0"/>
      <w:marRight w:val="0"/>
      <w:marTop w:val="0"/>
      <w:marBottom w:val="0"/>
      <w:divBdr>
        <w:top w:val="none" w:sz="0" w:space="0" w:color="auto"/>
        <w:left w:val="none" w:sz="0" w:space="0" w:color="auto"/>
        <w:bottom w:val="none" w:sz="0" w:space="0" w:color="auto"/>
        <w:right w:val="none" w:sz="0" w:space="0" w:color="auto"/>
      </w:divBdr>
    </w:div>
    <w:div w:id="560942891">
      <w:bodyDiv w:val="1"/>
      <w:marLeft w:val="0"/>
      <w:marRight w:val="0"/>
      <w:marTop w:val="0"/>
      <w:marBottom w:val="0"/>
      <w:divBdr>
        <w:top w:val="none" w:sz="0" w:space="0" w:color="auto"/>
        <w:left w:val="none" w:sz="0" w:space="0" w:color="auto"/>
        <w:bottom w:val="none" w:sz="0" w:space="0" w:color="auto"/>
        <w:right w:val="none" w:sz="0" w:space="0" w:color="auto"/>
      </w:divBdr>
    </w:div>
    <w:div w:id="561991548">
      <w:bodyDiv w:val="1"/>
      <w:marLeft w:val="0"/>
      <w:marRight w:val="0"/>
      <w:marTop w:val="0"/>
      <w:marBottom w:val="0"/>
      <w:divBdr>
        <w:top w:val="none" w:sz="0" w:space="0" w:color="auto"/>
        <w:left w:val="none" w:sz="0" w:space="0" w:color="auto"/>
        <w:bottom w:val="none" w:sz="0" w:space="0" w:color="auto"/>
        <w:right w:val="none" w:sz="0" w:space="0" w:color="auto"/>
      </w:divBdr>
    </w:div>
    <w:div w:id="565919294">
      <w:bodyDiv w:val="1"/>
      <w:marLeft w:val="0"/>
      <w:marRight w:val="0"/>
      <w:marTop w:val="0"/>
      <w:marBottom w:val="0"/>
      <w:divBdr>
        <w:top w:val="none" w:sz="0" w:space="0" w:color="auto"/>
        <w:left w:val="none" w:sz="0" w:space="0" w:color="auto"/>
        <w:bottom w:val="none" w:sz="0" w:space="0" w:color="auto"/>
        <w:right w:val="none" w:sz="0" w:space="0" w:color="auto"/>
      </w:divBdr>
    </w:div>
    <w:div w:id="574172080">
      <w:bodyDiv w:val="1"/>
      <w:marLeft w:val="0"/>
      <w:marRight w:val="0"/>
      <w:marTop w:val="0"/>
      <w:marBottom w:val="0"/>
      <w:divBdr>
        <w:top w:val="none" w:sz="0" w:space="0" w:color="auto"/>
        <w:left w:val="none" w:sz="0" w:space="0" w:color="auto"/>
        <w:bottom w:val="none" w:sz="0" w:space="0" w:color="auto"/>
        <w:right w:val="none" w:sz="0" w:space="0" w:color="auto"/>
      </w:divBdr>
    </w:div>
    <w:div w:id="577134509">
      <w:bodyDiv w:val="1"/>
      <w:marLeft w:val="0"/>
      <w:marRight w:val="0"/>
      <w:marTop w:val="0"/>
      <w:marBottom w:val="0"/>
      <w:divBdr>
        <w:top w:val="none" w:sz="0" w:space="0" w:color="auto"/>
        <w:left w:val="none" w:sz="0" w:space="0" w:color="auto"/>
        <w:bottom w:val="none" w:sz="0" w:space="0" w:color="auto"/>
        <w:right w:val="none" w:sz="0" w:space="0" w:color="auto"/>
      </w:divBdr>
    </w:div>
    <w:div w:id="578059380">
      <w:bodyDiv w:val="1"/>
      <w:marLeft w:val="0"/>
      <w:marRight w:val="0"/>
      <w:marTop w:val="0"/>
      <w:marBottom w:val="0"/>
      <w:divBdr>
        <w:top w:val="none" w:sz="0" w:space="0" w:color="auto"/>
        <w:left w:val="none" w:sz="0" w:space="0" w:color="auto"/>
        <w:bottom w:val="none" w:sz="0" w:space="0" w:color="auto"/>
        <w:right w:val="none" w:sz="0" w:space="0" w:color="auto"/>
      </w:divBdr>
    </w:div>
    <w:div w:id="580605806">
      <w:bodyDiv w:val="1"/>
      <w:marLeft w:val="0"/>
      <w:marRight w:val="0"/>
      <w:marTop w:val="0"/>
      <w:marBottom w:val="0"/>
      <w:divBdr>
        <w:top w:val="none" w:sz="0" w:space="0" w:color="auto"/>
        <w:left w:val="none" w:sz="0" w:space="0" w:color="auto"/>
        <w:bottom w:val="none" w:sz="0" w:space="0" w:color="auto"/>
        <w:right w:val="none" w:sz="0" w:space="0" w:color="auto"/>
      </w:divBdr>
    </w:div>
    <w:div w:id="580991092">
      <w:bodyDiv w:val="1"/>
      <w:marLeft w:val="0"/>
      <w:marRight w:val="0"/>
      <w:marTop w:val="0"/>
      <w:marBottom w:val="0"/>
      <w:divBdr>
        <w:top w:val="none" w:sz="0" w:space="0" w:color="auto"/>
        <w:left w:val="none" w:sz="0" w:space="0" w:color="auto"/>
        <w:bottom w:val="none" w:sz="0" w:space="0" w:color="auto"/>
        <w:right w:val="none" w:sz="0" w:space="0" w:color="auto"/>
      </w:divBdr>
    </w:div>
    <w:div w:id="582641254">
      <w:bodyDiv w:val="1"/>
      <w:marLeft w:val="0"/>
      <w:marRight w:val="0"/>
      <w:marTop w:val="0"/>
      <w:marBottom w:val="0"/>
      <w:divBdr>
        <w:top w:val="none" w:sz="0" w:space="0" w:color="auto"/>
        <w:left w:val="none" w:sz="0" w:space="0" w:color="auto"/>
        <w:bottom w:val="none" w:sz="0" w:space="0" w:color="auto"/>
        <w:right w:val="none" w:sz="0" w:space="0" w:color="auto"/>
      </w:divBdr>
    </w:div>
    <w:div w:id="582689864">
      <w:bodyDiv w:val="1"/>
      <w:marLeft w:val="0"/>
      <w:marRight w:val="0"/>
      <w:marTop w:val="0"/>
      <w:marBottom w:val="0"/>
      <w:divBdr>
        <w:top w:val="none" w:sz="0" w:space="0" w:color="auto"/>
        <w:left w:val="none" w:sz="0" w:space="0" w:color="auto"/>
        <w:bottom w:val="none" w:sz="0" w:space="0" w:color="auto"/>
        <w:right w:val="none" w:sz="0" w:space="0" w:color="auto"/>
      </w:divBdr>
    </w:div>
    <w:div w:id="584648460">
      <w:bodyDiv w:val="1"/>
      <w:marLeft w:val="0"/>
      <w:marRight w:val="0"/>
      <w:marTop w:val="0"/>
      <w:marBottom w:val="0"/>
      <w:divBdr>
        <w:top w:val="none" w:sz="0" w:space="0" w:color="auto"/>
        <w:left w:val="none" w:sz="0" w:space="0" w:color="auto"/>
        <w:bottom w:val="none" w:sz="0" w:space="0" w:color="auto"/>
        <w:right w:val="none" w:sz="0" w:space="0" w:color="auto"/>
      </w:divBdr>
    </w:div>
    <w:div w:id="586500715">
      <w:bodyDiv w:val="1"/>
      <w:marLeft w:val="0"/>
      <w:marRight w:val="0"/>
      <w:marTop w:val="0"/>
      <w:marBottom w:val="0"/>
      <w:divBdr>
        <w:top w:val="none" w:sz="0" w:space="0" w:color="auto"/>
        <w:left w:val="none" w:sz="0" w:space="0" w:color="auto"/>
        <w:bottom w:val="none" w:sz="0" w:space="0" w:color="auto"/>
        <w:right w:val="none" w:sz="0" w:space="0" w:color="auto"/>
      </w:divBdr>
    </w:div>
    <w:div w:id="589697368">
      <w:bodyDiv w:val="1"/>
      <w:marLeft w:val="0"/>
      <w:marRight w:val="0"/>
      <w:marTop w:val="0"/>
      <w:marBottom w:val="0"/>
      <w:divBdr>
        <w:top w:val="none" w:sz="0" w:space="0" w:color="auto"/>
        <w:left w:val="none" w:sz="0" w:space="0" w:color="auto"/>
        <w:bottom w:val="none" w:sz="0" w:space="0" w:color="auto"/>
        <w:right w:val="none" w:sz="0" w:space="0" w:color="auto"/>
      </w:divBdr>
    </w:div>
    <w:div w:id="590699773">
      <w:bodyDiv w:val="1"/>
      <w:marLeft w:val="0"/>
      <w:marRight w:val="0"/>
      <w:marTop w:val="0"/>
      <w:marBottom w:val="0"/>
      <w:divBdr>
        <w:top w:val="none" w:sz="0" w:space="0" w:color="auto"/>
        <w:left w:val="none" w:sz="0" w:space="0" w:color="auto"/>
        <w:bottom w:val="none" w:sz="0" w:space="0" w:color="auto"/>
        <w:right w:val="none" w:sz="0" w:space="0" w:color="auto"/>
      </w:divBdr>
    </w:div>
    <w:div w:id="591469763">
      <w:bodyDiv w:val="1"/>
      <w:marLeft w:val="0"/>
      <w:marRight w:val="0"/>
      <w:marTop w:val="0"/>
      <w:marBottom w:val="0"/>
      <w:divBdr>
        <w:top w:val="none" w:sz="0" w:space="0" w:color="auto"/>
        <w:left w:val="none" w:sz="0" w:space="0" w:color="auto"/>
        <w:bottom w:val="none" w:sz="0" w:space="0" w:color="auto"/>
        <w:right w:val="none" w:sz="0" w:space="0" w:color="auto"/>
      </w:divBdr>
    </w:div>
    <w:div w:id="591856440">
      <w:bodyDiv w:val="1"/>
      <w:marLeft w:val="0"/>
      <w:marRight w:val="0"/>
      <w:marTop w:val="0"/>
      <w:marBottom w:val="0"/>
      <w:divBdr>
        <w:top w:val="none" w:sz="0" w:space="0" w:color="auto"/>
        <w:left w:val="none" w:sz="0" w:space="0" w:color="auto"/>
        <w:bottom w:val="none" w:sz="0" w:space="0" w:color="auto"/>
        <w:right w:val="none" w:sz="0" w:space="0" w:color="auto"/>
      </w:divBdr>
    </w:div>
    <w:div w:id="594635241">
      <w:bodyDiv w:val="1"/>
      <w:marLeft w:val="0"/>
      <w:marRight w:val="0"/>
      <w:marTop w:val="0"/>
      <w:marBottom w:val="0"/>
      <w:divBdr>
        <w:top w:val="none" w:sz="0" w:space="0" w:color="auto"/>
        <w:left w:val="none" w:sz="0" w:space="0" w:color="auto"/>
        <w:bottom w:val="none" w:sz="0" w:space="0" w:color="auto"/>
        <w:right w:val="none" w:sz="0" w:space="0" w:color="auto"/>
      </w:divBdr>
    </w:div>
    <w:div w:id="597444742">
      <w:bodyDiv w:val="1"/>
      <w:marLeft w:val="0"/>
      <w:marRight w:val="0"/>
      <w:marTop w:val="0"/>
      <w:marBottom w:val="0"/>
      <w:divBdr>
        <w:top w:val="none" w:sz="0" w:space="0" w:color="auto"/>
        <w:left w:val="none" w:sz="0" w:space="0" w:color="auto"/>
        <w:bottom w:val="none" w:sz="0" w:space="0" w:color="auto"/>
        <w:right w:val="none" w:sz="0" w:space="0" w:color="auto"/>
      </w:divBdr>
    </w:div>
    <w:div w:id="598878603">
      <w:bodyDiv w:val="1"/>
      <w:marLeft w:val="0"/>
      <w:marRight w:val="0"/>
      <w:marTop w:val="0"/>
      <w:marBottom w:val="0"/>
      <w:divBdr>
        <w:top w:val="none" w:sz="0" w:space="0" w:color="auto"/>
        <w:left w:val="none" w:sz="0" w:space="0" w:color="auto"/>
        <w:bottom w:val="none" w:sz="0" w:space="0" w:color="auto"/>
        <w:right w:val="none" w:sz="0" w:space="0" w:color="auto"/>
      </w:divBdr>
    </w:div>
    <w:div w:id="599727732">
      <w:bodyDiv w:val="1"/>
      <w:marLeft w:val="0"/>
      <w:marRight w:val="0"/>
      <w:marTop w:val="0"/>
      <w:marBottom w:val="0"/>
      <w:divBdr>
        <w:top w:val="none" w:sz="0" w:space="0" w:color="auto"/>
        <w:left w:val="none" w:sz="0" w:space="0" w:color="auto"/>
        <w:bottom w:val="none" w:sz="0" w:space="0" w:color="auto"/>
        <w:right w:val="none" w:sz="0" w:space="0" w:color="auto"/>
      </w:divBdr>
    </w:div>
    <w:div w:id="605037483">
      <w:bodyDiv w:val="1"/>
      <w:marLeft w:val="0"/>
      <w:marRight w:val="0"/>
      <w:marTop w:val="0"/>
      <w:marBottom w:val="0"/>
      <w:divBdr>
        <w:top w:val="none" w:sz="0" w:space="0" w:color="auto"/>
        <w:left w:val="none" w:sz="0" w:space="0" w:color="auto"/>
        <w:bottom w:val="none" w:sz="0" w:space="0" w:color="auto"/>
        <w:right w:val="none" w:sz="0" w:space="0" w:color="auto"/>
      </w:divBdr>
    </w:div>
    <w:div w:id="606425204">
      <w:bodyDiv w:val="1"/>
      <w:marLeft w:val="0"/>
      <w:marRight w:val="0"/>
      <w:marTop w:val="0"/>
      <w:marBottom w:val="0"/>
      <w:divBdr>
        <w:top w:val="none" w:sz="0" w:space="0" w:color="auto"/>
        <w:left w:val="none" w:sz="0" w:space="0" w:color="auto"/>
        <w:bottom w:val="none" w:sz="0" w:space="0" w:color="auto"/>
        <w:right w:val="none" w:sz="0" w:space="0" w:color="auto"/>
      </w:divBdr>
    </w:div>
    <w:div w:id="608661263">
      <w:bodyDiv w:val="1"/>
      <w:marLeft w:val="0"/>
      <w:marRight w:val="0"/>
      <w:marTop w:val="0"/>
      <w:marBottom w:val="0"/>
      <w:divBdr>
        <w:top w:val="none" w:sz="0" w:space="0" w:color="auto"/>
        <w:left w:val="none" w:sz="0" w:space="0" w:color="auto"/>
        <w:bottom w:val="none" w:sz="0" w:space="0" w:color="auto"/>
        <w:right w:val="none" w:sz="0" w:space="0" w:color="auto"/>
      </w:divBdr>
    </w:div>
    <w:div w:id="609163588">
      <w:bodyDiv w:val="1"/>
      <w:marLeft w:val="0"/>
      <w:marRight w:val="0"/>
      <w:marTop w:val="0"/>
      <w:marBottom w:val="0"/>
      <w:divBdr>
        <w:top w:val="none" w:sz="0" w:space="0" w:color="auto"/>
        <w:left w:val="none" w:sz="0" w:space="0" w:color="auto"/>
        <w:bottom w:val="none" w:sz="0" w:space="0" w:color="auto"/>
        <w:right w:val="none" w:sz="0" w:space="0" w:color="auto"/>
      </w:divBdr>
    </w:div>
    <w:div w:id="610206415">
      <w:bodyDiv w:val="1"/>
      <w:marLeft w:val="0"/>
      <w:marRight w:val="0"/>
      <w:marTop w:val="0"/>
      <w:marBottom w:val="0"/>
      <w:divBdr>
        <w:top w:val="none" w:sz="0" w:space="0" w:color="auto"/>
        <w:left w:val="none" w:sz="0" w:space="0" w:color="auto"/>
        <w:bottom w:val="none" w:sz="0" w:space="0" w:color="auto"/>
        <w:right w:val="none" w:sz="0" w:space="0" w:color="auto"/>
      </w:divBdr>
    </w:div>
    <w:div w:id="613829377">
      <w:bodyDiv w:val="1"/>
      <w:marLeft w:val="0"/>
      <w:marRight w:val="0"/>
      <w:marTop w:val="0"/>
      <w:marBottom w:val="0"/>
      <w:divBdr>
        <w:top w:val="none" w:sz="0" w:space="0" w:color="auto"/>
        <w:left w:val="none" w:sz="0" w:space="0" w:color="auto"/>
        <w:bottom w:val="none" w:sz="0" w:space="0" w:color="auto"/>
        <w:right w:val="none" w:sz="0" w:space="0" w:color="auto"/>
      </w:divBdr>
    </w:div>
    <w:div w:id="618296160">
      <w:bodyDiv w:val="1"/>
      <w:marLeft w:val="0"/>
      <w:marRight w:val="0"/>
      <w:marTop w:val="0"/>
      <w:marBottom w:val="0"/>
      <w:divBdr>
        <w:top w:val="none" w:sz="0" w:space="0" w:color="auto"/>
        <w:left w:val="none" w:sz="0" w:space="0" w:color="auto"/>
        <w:bottom w:val="none" w:sz="0" w:space="0" w:color="auto"/>
        <w:right w:val="none" w:sz="0" w:space="0" w:color="auto"/>
      </w:divBdr>
    </w:div>
    <w:div w:id="620838418">
      <w:bodyDiv w:val="1"/>
      <w:marLeft w:val="0"/>
      <w:marRight w:val="0"/>
      <w:marTop w:val="0"/>
      <w:marBottom w:val="0"/>
      <w:divBdr>
        <w:top w:val="none" w:sz="0" w:space="0" w:color="auto"/>
        <w:left w:val="none" w:sz="0" w:space="0" w:color="auto"/>
        <w:bottom w:val="none" w:sz="0" w:space="0" w:color="auto"/>
        <w:right w:val="none" w:sz="0" w:space="0" w:color="auto"/>
      </w:divBdr>
    </w:div>
    <w:div w:id="621112947">
      <w:bodyDiv w:val="1"/>
      <w:marLeft w:val="0"/>
      <w:marRight w:val="0"/>
      <w:marTop w:val="0"/>
      <w:marBottom w:val="0"/>
      <w:divBdr>
        <w:top w:val="none" w:sz="0" w:space="0" w:color="auto"/>
        <w:left w:val="none" w:sz="0" w:space="0" w:color="auto"/>
        <w:bottom w:val="none" w:sz="0" w:space="0" w:color="auto"/>
        <w:right w:val="none" w:sz="0" w:space="0" w:color="auto"/>
      </w:divBdr>
    </w:div>
    <w:div w:id="621115702">
      <w:bodyDiv w:val="1"/>
      <w:marLeft w:val="0"/>
      <w:marRight w:val="0"/>
      <w:marTop w:val="0"/>
      <w:marBottom w:val="0"/>
      <w:divBdr>
        <w:top w:val="none" w:sz="0" w:space="0" w:color="auto"/>
        <w:left w:val="none" w:sz="0" w:space="0" w:color="auto"/>
        <w:bottom w:val="none" w:sz="0" w:space="0" w:color="auto"/>
        <w:right w:val="none" w:sz="0" w:space="0" w:color="auto"/>
      </w:divBdr>
    </w:div>
    <w:div w:id="622344975">
      <w:bodyDiv w:val="1"/>
      <w:marLeft w:val="0"/>
      <w:marRight w:val="0"/>
      <w:marTop w:val="0"/>
      <w:marBottom w:val="0"/>
      <w:divBdr>
        <w:top w:val="none" w:sz="0" w:space="0" w:color="auto"/>
        <w:left w:val="none" w:sz="0" w:space="0" w:color="auto"/>
        <w:bottom w:val="none" w:sz="0" w:space="0" w:color="auto"/>
        <w:right w:val="none" w:sz="0" w:space="0" w:color="auto"/>
      </w:divBdr>
    </w:div>
    <w:div w:id="623384252">
      <w:bodyDiv w:val="1"/>
      <w:marLeft w:val="0"/>
      <w:marRight w:val="0"/>
      <w:marTop w:val="0"/>
      <w:marBottom w:val="0"/>
      <w:divBdr>
        <w:top w:val="none" w:sz="0" w:space="0" w:color="auto"/>
        <w:left w:val="none" w:sz="0" w:space="0" w:color="auto"/>
        <w:bottom w:val="none" w:sz="0" w:space="0" w:color="auto"/>
        <w:right w:val="none" w:sz="0" w:space="0" w:color="auto"/>
      </w:divBdr>
    </w:div>
    <w:div w:id="625233314">
      <w:bodyDiv w:val="1"/>
      <w:marLeft w:val="0"/>
      <w:marRight w:val="0"/>
      <w:marTop w:val="0"/>
      <w:marBottom w:val="0"/>
      <w:divBdr>
        <w:top w:val="none" w:sz="0" w:space="0" w:color="auto"/>
        <w:left w:val="none" w:sz="0" w:space="0" w:color="auto"/>
        <w:bottom w:val="none" w:sz="0" w:space="0" w:color="auto"/>
        <w:right w:val="none" w:sz="0" w:space="0" w:color="auto"/>
      </w:divBdr>
    </w:div>
    <w:div w:id="631130640">
      <w:bodyDiv w:val="1"/>
      <w:marLeft w:val="0"/>
      <w:marRight w:val="0"/>
      <w:marTop w:val="0"/>
      <w:marBottom w:val="0"/>
      <w:divBdr>
        <w:top w:val="none" w:sz="0" w:space="0" w:color="auto"/>
        <w:left w:val="none" w:sz="0" w:space="0" w:color="auto"/>
        <w:bottom w:val="none" w:sz="0" w:space="0" w:color="auto"/>
        <w:right w:val="none" w:sz="0" w:space="0" w:color="auto"/>
      </w:divBdr>
    </w:div>
    <w:div w:id="633290316">
      <w:bodyDiv w:val="1"/>
      <w:marLeft w:val="0"/>
      <w:marRight w:val="0"/>
      <w:marTop w:val="0"/>
      <w:marBottom w:val="0"/>
      <w:divBdr>
        <w:top w:val="none" w:sz="0" w:space="0" w:color="auto"/>
        <w:left w:val="none" w:sz="0" w:space="0" w:color="auto"/>
        <w:bottom w:val="none" w:sz="0" w:space="0" w:color="auto"/>
        <w:right w:val="none" w:sz="0" w:space="0" w:color="auto"/>
      </w:divBdr>
    </w:div>
    <w:div w:id="633411350">
      <w:bodyDiv w:val="1"/>
      <w:marLeft w:val="0"/>
      <w:marRight w:val="0"/>
      <w:marTop w:val="0"/>
      <w:marBottom w:val="0"/>
      <w:divBdr>
        <w:top w:val="none" w:sz="0" w:space="0" w:color="auto"/>
        <w:left w:val="none" w:sz="0" w:space="0" w:color="auto"/>
        <w:bottom w:val="none" w:sz="0" w:space="0" w:color="auto"/>
        <w:right w:val="none" w:sz="0" w:space="0" w:color="auto"/>
      </w:divBdr>
    </w:div>
    <w:div w:id="640037575">
      <w:bodyDiv w:val="1"/>
      <w:marLeft w:val="0"/>
      <w:marRight w:val="0"/>
      <w:marTop w:val="0"/>
      <w:marBottom w:val="0"/>
      <w:divBdr>
        <w:top w:val="none" w:sz="0" w:space="0" w:color="auto"/>
        <w:left w:val="none" w:sz="0" w:space="0" w:color="auto"/>
        <w:bottom w:val="none" w:sz="0" w:space="0" w:color="auto"/>
        <w:right w:val="none" w:sz="0" w:space="0" w:color="auto"/>
      </w:divBdr>
    </w:div>
    <w:div w:id="644823911">
      <w:bodyDiv w:val="1"/>
      <w:marLeft w:val="0"/>
      <w:marRight w:val="0"/>
      <w:marTop w:val="0"/>
      <w:marBottom w:val="0"/>
      <w:divBdr>
        <w:top w:val="none" w:sz="0" w:space="0" w:color="auto"/>
        <w:left w:val="none" w:sz="0" w:space="0" w:color="auto"/>
        <w:bottom w:val="none" w:sz="0" w:space="0" w:color="auto"/>
        <w:right w:val="none" w:sz="0" w:space="0" w:color="auto"/>
      </w:divBdr>
    </w:div>
    <w:div w:id="646130280">
      <w:bodyDiv w:val="1"/>
      <w:marLeft w:val="0"/>
      <w:marRight w:val="0"/>
      <w:marTop w:val="0"/>
      <w:marBottom w:val="0"/>
      <w:divBdr>
        <w:top w:val="none" w:sz="0" w:space="0" w:color="auto"/>
        <w:left w:val="none" w:sz="0" w:space="0" w:color="auto"/>
        <w:bottom w:val="none" w:sz="0" w:space="0" w:color="auto"/>
        <w:right w:val="none" w:sz="0" w:space="0" w:color="auto"/>
      </w:divBdr>
    </w:div>
    <w:div w:id="647369032">
      <w:bodyDiv w:val="1"/>
      <w:marLeft w:val="0"/>
      <w:marRight w:val="0"/>
      <w:marTop w:val="0"/>
      <w:marBottom w:val="0"/>
      <w:divBdr>
        <w:top w:val="none" w:sz="0" w:space="0" w:color="auto"/>
        <w:left w:val="none" w:sz="0" w:space="0" w:color="auto"/>
        <w:bottom w:val="none" w:sz="0" w:space="0" w:color="auto"/>
        <w:right w:val="none" w:sz="0" w:space="0" w:color="auto"/>
      </w:divBdr>
    </w:div>
    <w:div w:id="649754686">
      <w:bodyDiv w:val="1"/>
      <w:marLeft w:val="0"/>
      <w:marRight w:val="0"/>
      <w:marTop w:val="0"/>
      <w:marBottom w:val="0"/>
      <w:divBdr>
        <w:top w:val="none" w:sz="0" w:space="0" w:color="auto"/>
        <w:left w:val="none" w:sz="0" w:space="0" w:color="auto"/>
        <w:bottom w:val="none" w:sz="0" w:space="0" w:color="auto"/>
        <w:right w:val="none" w:sz="0" w:space="0" w:color="auto"/>
      </w:divBdr>
    </w:div>
    <w:div w:id="652560088">
      <w:bodyDiv w:val="1"/>
      <w:marLeft w:val="0"/>
      <w:marRight w:val="0"/>
      <w:marTop w:val="0"/>
      <w:marBottom w:val="0"/>
      <w:divBdr>
        <w:top w:val="none" w:sz="0" w:space="0" w:color="auto"/>
        <w:left w:val="none" w:sz="0" w:space="0" w:color="auto"/>
        <w:bottom w:val="none" w:sz="0" w:space="0" w:color="auto"/>
        <w:right w:val="none" w:sz="0" w:space="0" w:color="auto"/>
      </w:divBdr>
    </w:div>
    <w:div w:id="654840114">
      <w:bodyDiv w:val="1"/>
      <w:marLeft w:val="0"/>
      <w:marRight w:val="0"/>
      <w:marTop w:val="0"/>
      <w:marBottom w:val="0"/>
      <w:divBdr>
        <w:top w:val="none" w:sz="0" w:space="0" w:color="auto"/>
        <w:left w:val="none" w:sz="0" w:space="0" w:color="auto"/>
        <w:bottom w:val="none" w:sz="0" w:space="0" w:color="auto"/>
        <w:right w:val="none" w:sz="0" w:space="0" w:color="auto"/>
      </w:divBdr>
    </w:div>
    <w:div w:id="655496823">
      <w:bodyDiv w:val="1"/>
      <w:marLeft w:val="0"/>
      <w:marRight w:val="0"/>
      <w:marTop w:val="0"/>
      <w:marBottom w:val="0"/>
      <w:divBdr>
        <w:top w:val="none" w:sz="0" w:space="0" w:color="auto"/>
        <w:left w:val="none" w:sz="0" w:space="0" w:color="auto"/>
        <w:bottom w:val="none" w:sz="0" w:space="0" w:color="auto"/>
        <w:right w:val="none" w:sz="0" w:space="0" w:color="auto"/>
      </w:divBdr>
    </w:div>
    <w:div w:id="658457641">
      <w:bodyDiv w:val="1"/>
      <w:marLeft w:val="0"/>
      <w:marRight w:val="0"/>
      <w:marTop w:val="0"/>
      <w:marBottom w:val="0"/>
      <w:divBdr>
        <w:top w:val="none" w:sz="0" w:space="0" w:color="auto"/>
        <w:left w:val="none" w:sz="0" w:space="0" w:color="auto"/>
        <w:bottom w:val="none" w:sz="0" w:space="0" w:color="auto"/>
        <w:right w:val="none" w:sz="0" w:space="0" w:color="auto"/>
      </w:divBdr>
    </w:div>
    <w:div w:id="659314932">
      <w:bodyDiv w:val="1"/>
      <w:marLeft w:val="0"/>
      <w:marRight w:val="0"/>
      <w:marTop w:val="0"/>
      <w:marBottom w:val="0"/>
      <w:divBdr>
        <w:top w:val="none" w:sz="0" w:space="0" w:color="auto"/>
        <w:left w:val="none" w:sz="0" w:space="0" w:color="auto"/>
        <w:bottom w:val="none" w:sz="0" w:space="0" w:color="auto"/>
        <w:right w:val="none" w:sz="0" w:space="0" w:color="auto"/>
      </w:divBdr>
    </w:div>
    <w:div w:id="662705643">
      <w:bodyDiv w:val="1"/>
      <w:marLeft w:val="0"/>
      <w:marRight w:val="0"/>
      <w:marTop w:val="0"/>
      <w:marBottom w:val="0"/>
      <w:divBdr>
        <w:top w:val="none" w:sz="0" w:space="0" w:color="auto"/>
        <w:left w:val="none" w:sz="0" w:space="0" w:color="auto"/>
        <w:bottom w:val="none" w:sz="0" w:space="0" w:color="auto"/>
        <w:right w:val="none" w:sz="0" w:space="0" w:color="auto"/>
      </w:divBdr>
    </w:div>
    <w:div w:id="664548042">
      <w:bodyDiv w:val="1"/>
      <w:marLeft w:val="0"/>
      <w:marRight w:val="0"/>
      <w:marTop w:val="0"/>
      <w:marBottom w:val="0"/>
      <w:divBdr>
        <w:top w:val="none" w:sz="0" w:space="0" w:color="auto"/>
        <w:left w:val="none" w:sz="0" w:space="0" w:color="auto"/>
        <w:bottom w:val="none" w:sz="0" w:space="0" w:color="auto"/>
        <w:right w:val="none" w:sz="0" w:space="0" w:color="auto"/>
      </w:divBdr>
    </w:div>
    <w:div w:id="665474157">
      <w:bodyDiv w:val="1"/>
      <w:marLeft w:val="0"/>
      <w:marRight w:val="0"/>
      <w:marTop w:val="0"/>
      <w:marBottom w:val="0"/>
      <w:divBdr>
        <w:top w:val="none" w:sz="0" w:space="0" w:color="auto"/>
        <w:left w:val="none" w:sz="0" w:space="0" w:color="auto"/>
        <w:bottom w:val="none" w:sz="0" w:space="0" w:color="auto"/>
        <w:right w:val="none" w:sz="0" w:space="0" w:color="auto"/>
      </w:divBdr>
    </w:div>
    <w:div w:id="667825440">
      <w:bodyDiv w:val="1"/>
      <w:marLeft w:val="0"/>
      <w:marRight w:val="0"/>
      <w:marTop w:val="0"/>
      <w:marBottom w:val="0"/>
      <w:divBdr>
        <w:top w:val="none" w:sz="0" w:space="0" w:color="auto"/>
        <w:left w:val="none" w:sz="0" w:space="0" w:color="auto"/>
        <w:bottom w:val="none" w:sz="0" w:space="0" w:color="auto"/>
        <w:right w:val="none" w:sz="0" w:space="0" w:color="auto"/>
      </w:divBdr>
    </w:div>
    <w:div w:id="669332535">
      <w:bodyDiv w:val="1"/>
      <w:marLeft w:val="0"/>
      <w:marRight w:val="0"/>
      <w:marTop w:val="0"/>
      <w:marBottom w:val="0"/>
      <w:divBdr>
        <w:top w:val="none" w:sz="0" w:space="0" w:color="auto"/>
        <w:left w:val="none" w:sz="0" w:space="0" w:color="auto"/>
        <w:bottom w:val="none" w:sz="0" w:space="0" w:color="auto"/>
        <w:right w:val="none" w:sz="0" w:space="0" w:color="auto"/>
      </w:divBdr>
    </w:div>
    <w:div w:id="670643915">
      <w:bodyDiv w:val="1"/>
      <w:marLeft w:val="0"/>
      <w:marRight w:val="0"/>
      <w:marTop w:val="0"/>
      <w:marBottom w:val="0"/>
      <w:divBdr>
        <w:top w:val="none" w:sz="0" w:space="0" w:color="auto"/>
        <w:left w:val="none" w:sz="0" w:space="0" w:color="auto"/>
        <w:bottom w:val="none" w:sz="0" w:space="0" w:color="auto"/>
        <w:right w:val="none" w:sz="0" w:space="0" w:color="auto"/>
      </w:divBdr>
    </w:div>
    <w:div w:id="670916107">
      <w:bodyDiv w:val="1"/>
      <w:marLeft w:val="0"/>
      <w:marRight w:val="0"/>
      <w:marTop w:val="0"/>
      <w:marBottom w:val="0"/>
      <w:divBdr>
        <w:top w:val="none" w:sz="0" w:space="0" w:color="auto"/>
        <w:left w:val="none" w:sz="0" w:space="0" w:color="auto"/>
        <w:bottom w:val="none" w:sz="0" w:space="0" w:color="auto"/>
        <w:right w:val="none" w:sz="0" w:space="0" w:color="auto"/>
      </w:divBdr>
    </w:div>
    <w:div w:id="676886054">
      <w:bodyDiv w:val="1"/>
      <w:marLeft w:val="0"/>
      <w:marRight w:val="0"/>
      <w:marTop w:val="0"/>
      <w:marBottom w:val="0"/>
      <w:divBdr>
        <w:top w:val="none" w:sz="0" w:space="0" w:color="auto"/>
        <w:left w:val="none" w:sz="0" w:space="0" w:color="auto"/>
        <w:bottom w:val="none" w:sz="0" w:space="0" w:color="auto"/>
        <w:right w:val="none" w:sz="0" w:space="0" w:color="auto"/>
      </w:divBdr>
    </w:div>
    <w:div w:id="677738211">
      <w:bodyDiv w:val="1"/>
      <w:marLeft w:val="0"/>
      <w:marRight w:val="0"/>
      <w:marTop w:val="0"/>
      <w:marBottom w:val="0"/>
      <w:divBdr>
        <w:top w:val="none" w:sz="0" w:space="0" w:color="auto"/>
        <w:left w:val="none" w:sz="0" w:space="0" w:color="auto"/>
        <w:bottom w:val="none" w:sz="0" w:space="0" w:color="auto"/>
        <w:right w:val="none" w:sz="0" w:space="0" w:color="auto"/>
      </w:divBdr>
    </w:div>
    <w:div w:id="679966503">
      <w:bodyDiv w:val="1"/>
      <w:marLeft w:val="0"/>
      <w:marRight w:val="0"/>
      <w:marTop w:val="0"/>
      <w:marBottom w:val="0"/>
      <w:divBdr>
        <w:top w:val="none" w:sz="0" w:space="0" w:color="auto"/>
        <w:left w:val="none" w:sz="0" w:space="0" w:color="auto"/>
        <w:bottom w:val="none" w:sz="0" w:space="0" w:color="auto"/>
        <w:right w:val="none" w:sz="0" w:space="0" w:color="auto"/>
      </w:divBdr>
    </w:div>
    <w:div w:id="682517876">
      <w:bodyDiv w:val="1"/>
      <w:marLeft w:val="0"/>
      <w:marRight w:val="0"/>
      <w:marTop w:val="0"/>
      <w:marBottom w:val="0"/>
      <w:divBdr>
        <w:top w:val="none" w:sz="0" w:space="0" w:color="auto"/>
        <w:left w:val="none" w:sz="0" w:space="0" w:color="auto"/>
        <w:bottom w:val="none" w:sz="0" w:space="0" w:color="auto"/>
        <w:right w:val="none" w:sz="0" w:space="0" w:color="auto"/>
      </w:divBdr>
    </w:div>
    <w:div w:id="684674756">
      <w:bodyDiv w:val="1"/>
      <w:marLeft w:val="0"/>
      <w:marRight w:val="0"/>
      <w:marTop w:val="0"/>
      <w:marBottom w:val="0"/>
      <w:divBdr>
        <w:top w:val="none" w:sz="0" w:space="0" w:color="auto"/>
        <w:left w:val="none" w:sz="0" w:space="0" w:color="auto"/>
        <w:bottom w:val="none" w:sz="0" w:space="0" w:color="auto"/>
        <w:right w:val="none" w:sz="0" w:space="0" w:color="auto"/>
      </w:divBdr>
    </w:div>
    <w:div w:id="685714720">
      <w:bodyDiv w:val="1"/>
      <w:marLeft w:val="0"/>
      <w:marRight w:val="0"/>
      <w:marTop w:val="0"/>
      <w:marBottom w:val="0"/>
      <w:divBdr>
        <w:top w:val="none" w:sz="0" w:space="0" w:color="auto"/>
        <w:left w:val="none" w:sz="0" w:space="0" w:color="auto"/>
        <w:bottom w:val="none" w:sz="0" w:space="0" w:color="auto"/>
        <w:right w:val="none" w:sz="0" w:space="0" w:color="auto"/>
      </w:divBdr>
    </w:div>
    <w:div w:id="687147744">
      <w:bodyDiv w:val="1"/>
      <w:marLeft w:val="0"/>
      <w:marRight w:val="0"/>
      <w:marTop w:val="0"/>
      <w:marBottom w:val="0"/>
      <w:divBdr>
        <w:top w:val="none" w:sz="0" w:space="0" w:color="auto"/>
        <w:left w:val="none" w:sz="0" w:space="0" w:color="auto"/>
        <w:bottom w:val="none" w:sz="0" w:space="0" w:color="auto"/>
        <w:right w:val="none" w:sz="0" w:space="0" w:color="auto"/>
      </w:divBdr>
    </w:div>
    <w:div w:id="691998411">
      <w:bodyDiv w:val="1"/>
      <w:marLeft w:val="0"/>
      <w:marRight w:val="0"/>
      <w:marTop w:val="0"/>
      <w:marBottom w:val="0"/>
      <w:divBdr>
        <w:top w:val="none" w:sz="0" w:space="0" w:color="auto"/>
        <w:left w:val="none" w:sz="0" w:space="0" w:color="auto"/>
        <w:bottom w:val="none" w:sz="0" w:space="0" w:color="auto"/>
        <w:right w:val="none" w:sz="0" w:space="0" w:color="auto"/>
      </w:divBdr>
    </w:div>
    <w:div w:id="692193575">
      <w:bodyDiv w:val="1"/>
      <w:marLeft w:val="0"/>
      <w:marRight w:val="0"/>
      <w:marTop w:val="0"/>
      <w:marBottom w:val="0"/>
      <w:divBdr>
        <w:top w:val="none" w:sz="0" w:space="0" w:color="auto"/>
        <w:left w:val="none" w:sz="0" w:space="0" w:color="auto"/>
        <w:bottom w:val="none" w:sz="0" w:space="0" w:color="auto"/>
        <w:right w:val="none" w:sz="0" w:space="0" w:color="auto"/>
      </w:divBdr>
    </w:div>
    <w:div w:id="694308418">
      <w:bodyDiv w:val="1"/>
      <w:marLeft w:val="0"/>
      <w:marRight w:val="0"/>
      <w:marTop w:val="0"/>
      <w:marBottom w:val="0"/>
      <w:divBdr>
        <w:top w:val="none" w:sz="0" w:space="0" w:color="auto"/>
        <w:left w:val="none" w:sz="0" w:space="0" w:color="auto"/>
        <w:bottom w:val="none" w:sz="0" w:space="0" w:color="auto"/>
        <w:right w:val="none" w:sz="0" w:space="0" w:color="auto"/>
      </w:divBdr>
    </w:div>
    <w:div w:id="695735973">
      <w:bodyDiv w:val="1"/>
      <w:marLeft w:val="0"/>
      <w:marRight w:val="0"/>
      <w:marTop w:val="0"/>
      <w:marBottom w:val="0"/>
      <w:divBdr>
        <w:top w:val="none" w:sz="0" w:space="0" w:color="auto"/>
        <w:left w:val="none" w:sz="0" w:space="0" w:color="auto"/>
        <w:bottom w:val="none" w:sz="0" w:space="0" w:color="auto"/>
        <w:right w:val="none" w:sz="0" w:space="0" w:color="auto"/>
      </w:divBdr>
    </w:div>
    <w:div w:id="696392712">
      <w:bodyDiv w:val="1"/>
      <w:marLeft w:val="0"/>
      <w:marRight w:val="0"/>
      <w:marTop w:val="0"/>
      <w:marBottom w:val="0"/>
      <w:divBdr>
        <w:top w:val="none" w:sz="0" w:space="0" w:color="auto"/>
        <w:left w:val="none" w:sz="0" w:space="0" w:color="auto"/>
        <w:bottom w:val="none" w:sz="0" w:space="0" w:color="auto"/>
        <w:right w:val="none" w:sz="0" w:space="0" w:color="auto"/>
      </w:divBdr>
    </w:div>
    <w:div w:id="697197486">
      <w:bodyDiv w:val="1"/>
      <w:marLeft w:val="0"/>
      <w:marRight w:val="0"/>
      <w:marTop w:val="0"/>
      <w:marBottom w:val="0"/>
      <w:divBdr>
        <w:top w:val="none" w:sz="0" w:space="0" w:color="auto"/>
        <w:left w:val="none" w:sz="0" w:space="0" w:color="auto"/>
        <w:bottom w:val="none" w:sz="0" w:space="0" w:color="auto"/>
        <w:right w:val="none" w:sz="0" w:space="0" w:color="auto"/>
      </w:divBdr>
    </w:div>
    <w:div w:id="701244657">
      <w:bodyDiv w:val="1"/>
      <w:marLeft w:val="0"/>
      <w:marRight w:val="0"/>
      <w:marTop w:val="0"/>
      <w:marBottom w:val="0"/>
      <w:divBdr>
        <w:top w:val="none" w:sz="0" w:space="0" w:color="auto"/>
        <w:left w:val="none" w:sz="0" w:space="0" w:color="auto"/>
        <w:bottom w:val="none" w:sz="0" w:space="0" w:color="auto"/>
        <w:right w:val="none" w:sz="0" w:space="0" w:color="auto"/>
      </w:divBdr>
    </w:div>
    <w:div w:id="702897984">
      <w:bodyDiv w:val="1"/>
      <w:marLeft w:val="0"/>
      <w:marRight w:val="0"/>
      <w:marTop w:val="0"/>
      <w:marBottom w:val="0"/>
      <w:divBdr>
        <w:top w:val="none" w:sz="0" w:space="0" w:color="auto"/>
        <w:left w:val="none" w:sz="0" w:space="0" w:color="auto"/>
        <w:bottom w:val="none" w:sz="0" w:space="0" w:color="auto"/>
        <w:right w:val="none" w:sz="0" w:space="0" w:color="auto"/>
      </w:divBdr>
    </w:div>
    <w:div w:id="703218299">
      <w:bodyDiv w:val="1"/>
      <w:marLeft w:val="0"/>
      <w:marRight w:val="0"/>
      <w:marTop w:val="0"/>
      <w:marBottom w:val="0"/>
      <w:divBdr>
        <w:top w:val="none" w:sz="0" w:space="0" w:color="auto"/>
        <w:left w:val="none" w:sz="0" w:space="0" w:color="auto"/>
        <w:bottom w:val="none" w:sz="0" w:space="0" w:color="auto"/>
        <w:right w:val="none" w:sz="0" w:space="0" w:color="auto"/>
      </w:divBdr>
    </w:div>
    <w:div w:id="706880004">
      <w:bodyDiv w:val="1"/>
      <w:marLeft w:val="0"/>
      <w:marRight w:val="0"/>
      <w:marTop w:val="0"/>
      <w:marBottom w:val="0"/>
      <w:divBdr>
        <w:top w:val="none" w:sz="0" w:space="0" w:color="auto"/>
        <w:left w:val="none" w:sz="0" w:space="0" w:color="auto"/>
        <w:bottom w:val="none" w:sz="0" w:space="0" w:color="auto"/>
        <w:right w:val="none" w:sz="0" w:space="0" w:color="auto"/>
      </w:divBdr>
    </w:div>
    <w:div w:id="707461458">
      <w:bodyDiv w:val="1"/>
      <w:marLeft w:val="0"/>
      <w:marRight w:val="0"/>
      <w:marTop w:val="0"/>
      <w:marBottom w:val="0"/>
      <w:divBdr>
        <w:top w:val="none" w:sz="0" w:space="0" w:color="auto"/>
        <w:left w:val="none" w:sz="0" w:space="0" w:color="auto"/>
        <w:bottom w:val="none" w:sz="0" w:space="0" w:color="auto"/>
        <w:right w:val="none" w:sz="0" w:space="0" w:color="auto"/>
      </w:divBdr>
    </w:div>
    <w:div w:id="710302027">
      <w:bodyDiv w:val="1"/>
      <w:marLeft w:val="0"/>
      <w:marRight w:val="0"/>
      <w:marTop w:val="0"/>
      <w:marBottom w:val="0"/>
      <w:divBdr>
        <w:top w:val="none" w:sz="0" w:space="0" w:color="auto"/>
        <w:left w:val="none" w:sz="0" w:space="0" w:color="auto"/>
        <w:bottom w:val="none" w:sz="0" w:space="0" w:color="auto"/>
        <w:right w:val="none" w:sz="0" w:space="0" w:color="auto"/>
      </w:divBdr>
    </w:div>
    <w:div w:id="710882805">
      <w:bodyDiv w:val="1"/>
      <w:marLeft w:val="0"/>
      <w:marRight w:val="0"/>
      <w:marTop w:val="0"/>
      <w:marBottom w:val="0"/>
      <w:divBdr>
        <w:top w:val="none" w:sz="0" w:space="0" w:color="auto"/>
        <w:left w:val="none" w:sz="0" w:space="0" w:color="auto"/>
        <w:bottom w:val="none" w:sz="0" w:space="0" w:color="auto"/>
        <w:right w:val="none" w:sz="0" w:space="0" w:color="auto"/>
      </w:divBdr>
    </w:div>
    <w:div w:id="713118846">
      <w:bodyDiv w:val="1"/>
      <w:marLeft w:val="0"/>
      <w:marRight w:val="0"/>
      <w:marTop w:val="0"/>
      <w:marBottom w:val="0"/>
      <w:divBdr>
        <w:top w:val="none" w:sz="0" w:space="0" w:color="auto"/>
        <w:left w:val="none" w:sz="0" w:space="0" w:color="auto"/>
        <w:bottom w:val="none" w:sz="0" w:space="0" w:color="auto"/>
        <w:right w:val="none" w:sz="0" w:space="0" w:color="auto"/>
      </w:divBdr>
    </w:div>
    <w:div w:id="716315348">
      <w:bodyDiv w:val="1"/>
      <w:marLeft w:val="0"/>
      <w:marRight w:val="0"/>
      <w:marTop w:val="0"/>
      <w:marBottom w:val="0"/>
      <w:divBdr>
        <w:top w:val="none" w:sz="0" w:space="0" w:color="auto"/>
        <w:left w:val="none" w:sz="0" w:space="0" w:color="auto"/>
        <w:bottom w:val="none" w:sz="0" w:space="0" w:color="auto"/>
        <w:right w:val="none" w:sz="0" w:space="0" w:color="auto"/>
      </w:divBdr>
    </w:div>
    <w:div w:id="717977594">
      <w:bodyDiv w:val="1"/>
      <w:marLeft w:val="0"/>
      <w:marRight w:val="0"/>
      <w:marTop w:val="0"/>
      <w:marBottom w:val="0"/>
      <w:divBdr>
        <w:top w:val="none" w:sz="0" w:space="0" w:color="auto"/>
        <w:left w:val="none" w:sz="0" w:space="0" w:color="auto"/>
        <w:bottom w:val="none" w:sz="0" w:space="0" w:color="auto"/>
        <w:right w:val="none" w:sz="0" w:space="0" w:color="auto"/>
      </w:divBdr>
    </w:div>
    <w:div w:id="718939914">
      <w:bodyDiv w:val="1"/>
      <w:marLeft w:val="0"/>
      <w:marRight w:val="0"/>
      <w:marTop w:val="0"/>
      <w:marBottom w:val="0"/>
      <w:divBdr>
        <w:top w:val="none" w:sz="0" w:space="0" w:color="auto"/>
        <w:left w:val="none" w:sz="0" w:space="0" w:color="auto"/>
        <w:bottom w:val="none" w:sz="0" w:space="0" w:color="auto"/>
        <w:right w:val="none" w:sz="0" w:space="0" w:color="auto"/>
      </w:divBdr>
    </w:div>
    <w:div w:id="723716803">
      <w:bodyDiv w:val="1"/>
      <w:marLeft w:val="0"/>
      <w:marRight w:val="0"/>
      <w:marTop w:val="0"/>
      <w:marBottom w:val="0"/>
      <w:divBdr>
        <w:top w:val="none" w:sz="0" w:space="0" w:color="auto"/>
        <w:left w:val="none" w:sz="0" w:space="0" w:color="auto"/>
        <w:bottom w:val="none" w:sz="0" w:space="0" w:color="auto"/>
        <w:right w:val="none" w:sz="0" w:space="0" w:color="auto"/>
      </w:divBdr>
    </w:div>
    <w:div w:id="726690415">
      <w:bodyDiv w:val="1"/>
      <w:marLeft w:val="0"/>
      <w:marRight w:val="0"/>
      <w:marTop w:val="0"/>
      <w:marBottom w:val="0"/>
      <w:divBdr>
        <w:top w:val="none" w:sz="0" w:space="0" w:color="auto"/>
        <w:left w:val="none" w:sz="0" w:space="0" w:color="auto"/>
        <w:bottom w:val="none" w:sz="0" w:space="0" w:color="auto"/>
        <w:right w:val="none" w:sz="0" w:space="0" w:color="auto"/>
      </w:divBdr>
    </w:div>
    <w:div w:id="727336797">
      <w:bodyDiv w:val="1"/>
      <w:marLeft w:val="0"/>
      <w:marRight w:val="0"/>
      <w:marTop w:val="0"/>
      <w:marBottom w:val="0"/>
      <w:divBdr>
        <w:top w:val="none" w:sz="0" w:space="0" w:color="auto"/>
        <w:left w:val="none" w:sz="0" w:space="0" w:color="auto"/>
        <w:bottom w:val="none" w:sz="0" w:space="0" w:color="auto"/>
        <w:right w:val="none" w:sz="0" w:space="0" w:color="auto"/>
      </w:divBdr>
    </w:div>
    <w:div w:id="727727815">
      <w:bodyDiv w:val="1"/>
      <w:marLeft w:val="0"/>
      <w:marRight w:val="0"/>
      <w:marTop w:val="0"/>
      <w:marBottom w:val="0"/>
      <w:divBdr>
        <w:top w:val="none" w:sz="0" w:space="0" w:color="auto"/>
        <w:left w:val="none" w:sz="0" w:space="0" w:color="auto"/>
        <w:bottom w:val="none" w:sz="0" w:space="0" w:color="auto"/>
        <w:right w:val="none" w:sz="0" w:space="0" w:color="auto"/>
      </w:divBdr>
    </w:div>
    <w:div w:id="730887295">
      <w:bodyDiv w:val="1"/>
      <w:marLeft w:val="0"/>
      <w:marRight w:val="0"/>
      <w:marTop w:val="0"/>
      <w:marBottom w:val="0"/>
      <w:divBdr>
        <w:top w:val="none" w:sz="0" w:space="0" w:color="auto"/>
        <w:left w:val="none" w:sz="0" w:space="0" w:color="auto"/>
        <w:bottom w:val="none" w:sz="0" w:space="0" w:color="auto"/>
        <w:right w:val="none" w:sz="0" w:space="0" w:color="auto"/>
      </w:divBdr>
    </w:div>
    <w:div w:id="731005974">
      <w:bodyDiv w:val="1"/>
      <w:marLeft w:val="0"/>
      <w:marRight w:val="0"/>
      <w:marTop w:val="0"/>
      <w:marBottom w:val="0"/>
      <w:divBdr>
        <w:top w:val="none" w:sz="0" w:space="0" w:color="auto"/>
        <w:left w:val="none" w:sz="0" w:space="0" w:color="auto"/>
        <w:bottom w:val="none" w:sz="0" w:space="0" w:color="auto"/>
        <w:right w:val="none" w:sz="0" w:space="0" w:color="auto"/>
      </w:divBdr>
    </w:div>
    <w:div w:id="735056026">
      <w:bodyDiv w:val="1"/>
      <w:marLeft w:val="0"/>
      <w:marRight w:val="0"/>
      <w:marTop w:val="0"/>
      <w:marBottom w:val="0"/>
      <w:divBdr>
        <w:top w:val="none" w:sz="0" w:space="0" w:color="auto"/>
        <w:left w:val="none" w:sz="0" w:space="0" w:color="auto"/>
        <w:bottom w:val="none" w:sz="0" w:space="0" w:color="auto"/>
        <w:right w:val="none" w:sz="0" w:space="0" w:color="auto"/>
      </w:divBdr>
    </w:div>
    <w:div w:id="735324939">
      <w:bodyDiv w:val="1"/>
      <w:marLeft w:val="0"/>
      <w:marRight w:val="0"/>
      <w:marTop w:val="0"/>
      <w:marBottom w:val="0"/>
      <w:divBdr>
        <w:top w:val="none" w:sz="0" w:space="0" w:color="auto"/>
        <w:left w:val="none" w:sz="0" w:space="0" w:color="auto"/>
        <w:bottom w:val="none" w:sz="0" w:space="0" w:color="auto"/>
        <w:right w:val="none" w:sz="0" w:space="0" w:color="auto"/>
      </w:divBdr>
    </w:div>
    <w:div w:id="737283384">
      <w:bodyDiv w:val="1"/>
      <w:marLeft w:val="0"/>
      <w:marRight w:val="0"/>
      <w:marTop w:val="0"/>
      <w:marBottom w:val="0"/>
      <w:divBdr>
        <w:top w:val="none" w:sz="0" w:space="0" w:color="auto"/>
        <w:left w:val="none" w:sz="0" w:space="0" w:color="auto"/>
        <w:bottom w:val="none" w:sz="0" w:space="0" w:color="auto"/>
        <w:right w:val="none" w:sz="0" w:space="0" w:color="auto"/>
      </w:divBdr>
    </w:div>
    <w:div w:id="743071433">
      <w:bodyDiv w:val="1"/>
      <w:marLeft w:val="0"/>
      <w:marRight w:val="0"/>
      <w:marTop w:val="0"/>
      <w:marBottom w:val="0"/>
      <w:divBdr>
        <w:top w:val="none" w:sz="0" w:space="0" w:color="auto"/>
        <w:left w:val="none" w:sz="0" w:space="0" w:color="auto"/>
        <w:bottom w:val="none" w:sz="0" w:space="0" w:color="auto"/>
        <w:right w:val="none" w:sz="0" w:space="0" w:color="auto"/>
      </w:divBdr>
    </w:div>
    <w:div w:id="744885353">
      <w:bodyDiv w:val="1"/>
      <w:marLeft w:val="0"/>
      <w:marRight w:val="0"/>
      <w:marTop w:val="0"/>
      <w:marBottom w:val="0"/>
      <w:divBdr>
        <w:top w:val="none" w:sz="0" w:space="0" w:color="auto"/>
        <w:left w:val="none" w:sz="0" w:space="0" w:color="auto"/>
        <w:bottom w:val="none" w:sz="0" w:space="0" w:color="auto"/>
        <w:right w:val="none" w:sz="0" w:space="0" w:color="auto"/>
      </w:divBdr>
      <w:divsChild>
        <w:div w:id="326788526">
          <w:marLeft w:val="0"/>
          <w:marRight w:val="0"/>
          <w:marTop w:val="0"/>
          <w:marBottom w:val="0"/>
          <w:divBdr>
            <w:top w:val="none" w:sz="0" w:space="0" w:color="auto"/>
            <w:left w:val="none" w:sz="0" w:space="0" w:color="auto"/>
            <w:bottom w:val="none" w:sz="0" w:space="0" w:color="auto"/>
            <w:right w:val="none" w:sz="0" w:space="0" w:color="auto"/>
          </w:divBdr>
        </w:div>
        <w:div w:id="2000301203">
          <w:marLeft w:val="0"/>
          <w:marRight w:val="0"/>
          <w:marTop w:val="0"/>
          <w:marBottom w:val="0"/>
          <w:divBdr>
            <w:top w:val="none" w:sz="0" w:space="0" w:color="auto"/>
            <w:left w:val="none" w:sz="0" w:space="0" w:color="auto"/>
            <w:bottom w:val="none" w:sz="0" w:space="0" w:color="auto"/>
            <w:right w:val="none" w:sz="0" w:space="0" w:color="auto"/>
          </w:divBdr>
        </w:div>
        <w:div w:id="476530988">
          <w:marLeft w:val="0"/>
          <w:marRight w:val="0"/>
          <w:marTop w:val="0"/>
          <w:marBottom w:val="0"/>
          <w:divBdr>
            <w:top w:val="none" w:sz="0" w:space="0" w:color="auto"/>
            <w:left w:val="none" w:sz="0" w:space="0" w:color="auto"/>
            <w:bottom w:val="none" w:sz="0" w:space="0" w:color="auto"/>
            <w:right w:val="none" w:sz="0" w:space="0" w:color="auto"/>
          </w:divBdr>
        </w:div>
        <w:div w:id="1209683178">
          <w:marLeft w:val="0"/>
          <w:marRight w:val="0"/>
          <w:marTop w:val="0"/>
          <w:marBottom w:val="0"/>
          <w:divBdr>
            <w:top w:val="none" w:sz="0" w:space="0" w:color="auto"/>
            <w:left w:val="none" w:sz="0" w:space="0" w:color="auto"/>
            <w:bottom w:val="none" w:sz="0" w:space="0" w:color="auto"/>
            <w:right w:val="none" w:sz="0" w:space="0" w:color="auto"/>
          </w:divBdr>
        </w:div>
        <w:div w:id="1341271040">
          <w:marLeft w:val="0"/>
          <w:marRight w:val="0"/>
          <w:marTop w:val="0"/>
          <w:marBottom w:val="0"/>
          <w:divBdr>
            <w:top w:val="none" w:sz="0" w:space="0" w:color="auto"/>
            <w:left w:val="none" w:sz="0" w:space="0" w:color="auto"/>
            <w:bottom w:val="none" w:sz="0" w:space="0" w:color="auto"/>
            <w:right w:val="none" w:sz="0" w:space="0" w:color="auto"/>
          </w:divBdr>
        </w:div>
        <w:div w:id="165950455">
          <w:marLeft w:val="0"/>
          <w:marRight w:val="0"/>
          <w:marTop w:val="0"/>
          <w:marBottom w:val="0"/>
          <w:divBdr>
            <w:top w:val="none" w:sz="0" w:space="0" w:color="auto"/>
            <w:left w:val="none" w:sz="0" w:space="0" w:color="auto"/>
            <w:bottom w:val="none" w:sz="0" w:space="0" w:color="auto"/>
            <w:right w:val="none" w:sz="0" w:space="0" w:color="auto"/>
          </w:divBdr>
        </w:div>
        <w:div w:id="886456920">
          <w:marLeft w:val="0"/>
          <w:marRight w:val="0"/>
          <w:marTop w:val="0"/>
          <w:marBottom w:val="0"/>
          <w:divBdr>
            <w:top w:val="none" w:sz="0" w:space="0" w:color="auto"/>
            <w:left w:val="none" w:sz="0" w:space="0" w:color="auto"/>
            <w:bottom w:val="none" w:sz="0" w:space="0" w:color="auto"/>
            <w:right w:val="none" w:sz="0" w:space="0" w:color="auto"/>
          </w:divBdr>
        </w:div>
        <w:div w:id="1092043745">
          <w:marLeft w:val="0"/>
          <w:marRight w:val="0"/>
          <w:marTop w:val="0"/>
          <w:marBottom w:val="0"/>
          <w:divBdr>
            <w:top w:val="none" w:sz="0" w:space="0" w:color="auto"/>
            <w:left w:val="none" w:sz="0" w:space="0" w:color="auto"/>
            <w:bottom w:val="none" w:sz="0" w:space="0" w:color="auto"/>
            <w:right w:val="none" w:sz="0" w:space="0" w:color="auto"/>
          </w:divBdr>
        </w:div>
      </w:divsChild>
    </w:div>
    <w:div w:id="746419676">
      <w:bodyDiv w:val="1"/>
      <w:marLeft w:val="0"/>
      <w:marRight w:val="0"/>
      <w:marTop w:val="0"/>
      <w:marBottom w:val="0"/>
      <w:divBdr>
        <w:top w:val="none" w:sz="0" w:space="0" w:color="auto"/>
        <w:left w:val="none" w:sz="0" w:space="0" w:color="auto"/>
        <w:bottom w:val="none" w:sz="0" w:space="0" w:color="auto"/>
        <w:right w:val="none" w:sz="0" w:space="0" w:color="auto"/>
      </w:divBdr>
    </w:div>
    <w:div w:id="746609363">
      <w:bodyDiv w:val="1"/>
      <w:marLeft w:val="0"/>
      <w:marRight w:val="0"/>
      <w:marTop w:val="0"/>
      <w:marBottom w:val="0"/>
      <w:divBdr>
        <w:top w:val="none" w:sz="0" w:space="0" w:color="auto"/>
        <w:left w:val="none" w:sz="0" w:space="0" w:color="auto"/>
        <w:bottom w:val="none" w:sz="0" w:space="0" w:color="auto"/>
        <w:right w:val="none" w:sz="0" w:space="0" w:color="auto"/>
      </w:divBdr>
    </w:div>
    <w:div w:id="748505796">
      <w:bodyDiv w:val="1"/>
      <w:marLeft w:val="0"/>
      <w:marRight w:val="0"/>
      <w:marTop w:val="0"/>
      <w:marBottom w:val="0"/>
      <w:divBdr>
        <w:top w:val="none" w:sz="0" w:space="0" w:color="auto"/>
        <w:left w:val="none" w:sz="0" w:space="0" w:color="auto"/>
        <w:bottom w:val="none" w:sz="0" w:space="0" w:color="auto"/>
        <w:right w:val="none" w:sz="0" w:space="0" w:color="auto"/>
      </w:divBdr>
    </w:div>
    <w:div w:id="748844827">
      <w:bodyDiv w:val="1"/>
      <w:marLeft w:val="0"/>
      <w:marRight w:val="0"/>
      <w:marTop w:val="0"/>
      <w:marBottom w:val="0"/>
      <w:divBdr>
        <w:top w:val="none" w:sz="0" w:space="0" w:color="auto"/>
        <w:left w:val="none" w:sz="0" w:space="0" w:color="auto"/>
        <w:bottom w:val="none" w:sz="0" w:space="0" w:color="auto"/>
        <w:right w:val="none" w:sz="0" w:space="0" w:color="auto"/>
      </w:divBdr>
    </w:div>
    <w:div w:id="750472977">
      <w:bodyDiv w:val="1"/>
      <w:marLeft w:val="0"/>
      <w:marRight w:val="0"/>
      <w:marTop w:val="0"/>
      <w:marBottom w:val="0"/>
      <w:divBdr>
        <w:top w:val="none" w:sz="0" w:space="0" w:color="auto"/>
        <w:left w:val="none" w:sz="0" w:space="0" w:color="auto"/>
        <w:bottom w:val="none" w:sz="0" w:space="0" w:color="auto"/>
        <w:right w:val="none" w:sz="0" w:space="0" w:color="auto"/>
      </w:divBdr>
    </w:div>
    <w:div w:id="750666172">
      <w:bodyDiv w:val="1"/>
      <w:marLeft w:val="0"/>
      <w:marRight w:val="0"/>
      <w:marTop w:val="0"/>
      <w:marBottom w:val="0"/>
      <w:divBdr>
        <w:top w:val="none" w:sz="0" w:space="0" w:color="auto"/>
        <w:left w:val="none" w:sz="0" w:space="0" w:color="auto"/>
        <w:bottom w:val="none" w:sz="0" w:space="0" w:color="auto"/>
        <w:right w:val="none" w:sz="0" w:space="0" w:color="auto"/>
      </w:divBdr>
    </w:div>
    <w:div w:id="751974219">
      <w:bodyDiv w:val="1"/>
      <w:marLeft w:val="0"/>
      <w:marRight w:val="0"/>
      <w:marTop w:val="0"/>
      <w:marBottom w:val="0"/>
      <w:divBdr>
        <w:top w:val="none" w:sz="0" w:space="0" w:color="auto"/>
        <w:left w:val="none" w:sz="0" w:space="0" w:color="auto"/>
        <w:bottom w:val="none" w:sz="0" w:space="0" w:color="auto"/>
        <w:right w:val="none" w:sz="0" w:space="0" w:color="auto"/>
      </w:divBdr>
    </w:div>
    <w:div w:id="752044134">
      <w:bodyDiv w:val="1"/>
      <w:marLeft w:val="0"/>
      <w:marRight w:val="0"/>
      <w:marTop w:val="0"/>
      <w:marBottom w:val="0"/>
      <w:divBdr>
        <w:top w:val="none" w:sz="0" w:space="0" w:color="auto"/>
        <w:left w:val="none" w:sz="0" w:space="0" w:color="auto"/>
        <w:bottom w:val="none" w:sz="0" w:space="0" w:color="auto"/>
        <w:right w:val="none" w:sz="0" w:space="0" w:color="auto"/>
      </w:divBdr>
    </w:div>
    <w:div w:id="752974772">
      <w:bodyDiv w:val="1"/>
      <w:marLeft w:val="0"/>
      <w:marRight w:val="0"/>
      <w:marTop w:val="0"/>
      <w:marBottom w:val="0"/>
      <w:divBdr>
        <w:top w:val="none" w:sz="0" w:space="0" w:color="auto"/>
        <w:left w:val="none" w:sz="0" w:space="0" w:color="auto"/>
        <w:bottom w:val="none" w:sz="0" w:space="0" w:color="auto"/>
        <w:right w:val="none" w:sz="0" w:space="0" w:color="auto"/>
      </w:divBdr>
    </w:div>
    <w:div w:id="753016122">
      <w:bodyDiv w:val="1"/>
      <w:marLeft w:val="0"/>
      <w:marRight w:val="0"/>
      <w:marTop w:val="0"/>
      <w:marBottom w:val="0"/>
      <w:divBdr>
        <w:top w:val="none" w:sz="0" w:space="0" w:color="auto"/>
        <w:left w:val="none" w:sz="0" w:space="0" w:color="auto"/>
        <w:bottom w:val="none" w:sz="0" w:space="0" w:color="auto"/>
        <w:right w:val="none" w:sz="0" w:space="0" w:color="auto"/>
      </w:divBdr>
    </w:div>
    <w:div w:id="756707140">
      <w:bodyDiv w:val="1"/>
      <w:marLeft w:val="0"/>
      <w:marRight w:val="0"/>
      <w:marTop w:val="0"/>
      <w:marBottom w:val="0"/>
      <w:divBdr>
        <w:top w:val="none" w:sz="0" w:space="0" w:color="auto"/>
        <w:left w:val="none" w:sz="0" w:space="0" w:color="auto"/>
        <w:bottom w:val="none" w:sz="0" w:space="0" w:color="auto"/>
        <w:right w:val="none" w:sz="0" w:space="0" w:color="auto"/>
      </w:divBdr>
    </w:div>
    <w:div w:id="758795478">
      <w:bodyDiv w:val="1"/>
      <w:marLeft w:val="0"/>
      <w:marRight w:val="0"/>
      <w:marTop w:val="0"/>
      <w:marBottom w:val="0"/>
      <w:divBdr>
        <w:top w:val="none" w:sz="0" w:space="0" w:color="auto"/>
        <w:left w:val="none" w:sz="0" w:space="0" w:color="auto"/>
        <w:bottom w:val="none" w:sz="0" w:space="0" w:color="auto"/>
        <w:right w:val="none" w:sz="0" w:space="0" w:color="auto"/>
      </w:divBdr>
    </w:div>
    <w:div w:id="758873797">
      <w:bodyDiv w:val="1"/>
      <w:marLeft w:val="0"/>
      <w:marRight w:val="0"/>
      <w:marTop w:val="0"/>
      <w:marBottom w:val="0"/>
      <w:divBdr>
        <w:top w:val="none" w:sz="0" w:space="0" w:color="auto"/>
        <w:left w:val="none" w:sz="0" w:space="0" w:color="auto"/>
        <w:bottom w:val="none" w:sz="0" w:space="0" w:color="auto"/>
        <w:right w:val="none" w:sz="0" w:space="0" w:color="auto"/>
      </w:divBdr>
    </w:div>
    <w:div w:id="760757093">
      <w:bodyDiv w:val="1"/>
      <w:marLeft w:val="0"/>
      <w:marRight w:val="0"/>
      <w:marTop w:val="0"/>
      <w:marBottom w:val="0"/>
      <w:divBdr>
        <w:top w:val="none" w:sz="0" w:space="0" w:color="auto"/>
        <w:left w:val="none" w:sz="0" w:space="0" w:color="auto"/>
        <w:bottom w:val="none" w:sz="0" w:space="0" w:color="auto"/>
        <w:right w:val="none" w:sz="0" w:space="0" w:color="auto"/>
      </w:divBdr>
    </w:div>
    <w:div w:id="762459870">
      <w:bodyDiv w:val="1"/>
      <w:marLeft w:val="0"/>
      <w:marRight w:val="0"/>
      <w:marTop w:val="0"/>
      <w:marBottom w:val="0"/>
      <w:divBdr>
        <w:top w:val="none" w:sz="0" w:space="0" w:color="auto"/>
        <w:left w:val="none" w:sz="0" w:space="0" w:color="auto"/>
        <w:bottom w:val="none" w:sz="0" w:space="0" w:color="auto"/>
        <w:right w:val="none" w:sz="0" w:space="0" w:color="auto"/>
      </w:divBdr>
    </w:div>
    <w:div w:id="767459094">
      <w:bodyDiv w:val="1"/>
      <w:marLeft w:val="0"/>
      <w:marRight w:val="0"/>
      <w:marTop w:val="0"/>
      <w:marBottom w:val="0"/>
      <w:divBdr>
        <w:top w:val="none" w:sz="0" w:space="0" w:color="auto"/>
        <w:left w:val="none" w:sz="0" w:space="0" w:color="auto"/>
        <w:bottom w:val="none" w:sz="0" w:space="0" w:color="auto"/>
        <w:right w:val="none" w:sz="0" w:space="0" w:color="auto"/>
      </w:divBdr>
    </w:div>
    <w:div w:id="777065953">
      <w:bodyDiv w:val="1"/>
      <w:marLeft w:val="0"/>
      <w:marRight w:val="0"/>
      <w:marTop w:val="0"/>
      <w:marBottom w:val="0"/>
      <w:divBdr>
        <w:top w:val="none" w:sz="0" w:space="0" w:color="auto"/>
        <w:left w:val="none" w:sz="0" w:space="0" w:color="auto"/>
        <w:bottom w:val="none" w:sz="0" w:space="0" w:color="auto"/>
        <w:right w:val="none" w:sz="0" w:space="0" w:color="auto"/>
      </w:divBdr>
    </w:div>
    <w:div w:id="777456786">
      <w:bodyDiv w:val="1"/>
      <w:marLeft w:val="0"/>
      <w:marRight w:val="0"/>
      <w:marTop w:val="0"/>
      <w:marBottom w:val="0"/>
      <w:divBdr>
        <w:top w:val="none" w:sz="0" w:space="0" w:color="auto"/>
        <w:left w:val="none" w:sz="0" w:space="0" w:color="auto"/>
        <w:bottom w:val="none" w:sz="0" w:space="0" w:color="auto"/>
        <w:right w:val="none" w:sz="0" w:space="0" w:color="auto"/>
      </w:divBdr>
    </w:div>
    <w:div w:id="778916881">
      <w:bodyDiv w:val="1"/>
      <w:marLeft w:val="0"/>
      <w:marRight w:val="0"/>
      <w:marTop w:val="0"/>
      <w:marBottom w:val="0"/>
      <w:divBdr>
        <w:top w:val="none" w:sz="0" w:space="0" w:color="auto"/>
        <w:left w:val="none" w:sz="0" w:space="0" w:color="auto"/>
        <w:bottom w:val="none" w:sz="0" w:space="0" w:color="auto"/>
        <w:right w:val="none" w:sz="0" w:space="0" w:color="auto"/>
      </w:divBdr>
    </w:div>
    <w:div w:id="783614700">
      <w:bodyDiv w:val="1"/>
      <w:marLeft w:val="0"/>
      <w:marRight w:val="0"/>
      <w:marTop w:val="0"/>
      <w:marBottom w:val="0"/>
      <w:divBdr>
        <w:top w:val="none" w:sz="0" w:space="0" w:color="auto"/>
        <w:left w:val="none" w:sz="0" w:space="0" w:color="auto"/>
        <w:bottom w:val="none" w:sz="0" w:space="0" w:color="auto"/>
        <w:right w:val="none" w:sz="0" w:space="0" w:color="auto"/>
      </w:divBdr>
    </w:div>
    <w:div w:id="783962238">
      <w:bodyDiv w:val="1"/>
      <w:marLeft w:val="0"/>
      <w:marRight w:val="0"/>
      <w:marTop w:val="0"/>
      <w:marBottom w:val="0"/>
      <w:divBdr>
        <w:top w:val="none" w:sz="0" w:space="0" w:color="auto"/>
        <w:left w:val="none" w:sz="0" w:space="0" w:color="auto"/>
        <w:bottom w:val="none" w:sz="0" w:space="0" w:color="auto"/>
        <w:right w:val="none" w:sz="0" w:space="0" w:color="auto"/>
      </w:divBdr>
    </w:div>
    <w:div w:id="785849407">
      <w:bodyDiv w:val="1"/>
      <w:marLeft w:val="0"/>
      <w:marRight w:val="0"/>
      <w:marTop w:val="0"/>
      <w:marBottom w:val="0"/>
      <w:divBdr>
        <w:top w:val="none" w:sz="0" w:space="0" w:color="auto"/>
        <w:left w:val="none" w:sz="0" w:space="0" w:color="auto"/>
        <w:bottom w:val="none" w:sz="0" w:space="0" w:color="auto"/>
        <w:right w:val="none" w:sz="0" w:space="0" w:color="auto"/>
      </w:divBdr>
    </w:div>
    <w:div w:id="789396031">
      <w:bodyDiv w:val="1"/>
      <w:marLeft w:val="0"/>
      <w:marRight w:val="0"/>
      <w:marTop w:val="0"/>
      <w:marBottom w:val="0"/>
      <w:divBdr>
        <w:top w:val="none" w:sz="0" w:space="0" w:color="auto"/>
        <w:left w:val="none" w:sz="0" w:space="0" w:color="auto"/>
        <w:bottom w:val="none" w:sz="0" w:space="0" w:color="auto"/>
        <w:right w:val="none" w:sz="0" w:space="0" w:color="auto"/>
      </w:divBdr>
    </w:div>
    <w:div w:id="790705568">
      <w:bodyDiv w:val="1"/>
      <w:marLeft w:val="0"/>
      <w:marRight w:val="0"/>
      <w:marTop w:val="0"/>
      <w:marBottom w:val="0"/>
      <w:divBdr>
        <w:top w:val="none" w:sz="0" w:space="0" w:color="auto"/>
        <w:left w:val="none" w:sz="0" w:space="0" w:color="auto"/>
        <w:bottom w:val="none" w:sz="0" w:space="0" w:color="auto"/>
        <w:right w:val="none" w:sz="0" w:space="0" w:color="auto"/>
      </w:divBdr>
    </w:div>
    <w:div w:id="790711645">
      <w:bodyDiv w:val="1"/>
      <w:marLeft w:val="0"/>
      <w:marRight w:val="0"/>
      <w:marTop w:val="0"/>
      <w:marBottom w:val="0"/>
      <w:divBdr>
        <w:top w:val="none" w:sz="0" w:space="0" w:color="auto"/>
        <w:left w:val="none" w:sz="0" w:space="0" w:color="auto"/>
        <w:bottom w:val="none" w:sz="0" w:space="0" w:color="auto"/>
        <w:right w:val="none" w:sz="0" w:space="0" w:color="auto"/>
      </w:divBdr>
    </w:div>
    <w:div w:id="790973363">
      <w:bodyDiv w:val="1"/>
      <w:marLeft w:val="0"/>
      <w:marRight w:val="0"/>
      <w:marTop w:val="0"/>
      <w:marBottom w:val="0"/>
      <w:divBdr>
        <w:top w:val="none" w:sz="0" w:space="0" w:color="auto"/>
        <w:left w:val="none" w:sz="0" w:space="0" w:color="auto"/>
        <w:bottom w:val="none" w:sz="0" w:space="0" w:color="auto"/>
        <w:right w:val="none" w:sz="0" w:space="0" w:color="auto"/>
      </w:divBdr>
    </w:div>
    <w:div w:id="797995577">
      <w:bodyDiv w:val="1"/>
      <w:marLeft w:val="0"/>
      <w:marRight w:val="0"/>
      <w:marTop w:val="0"/>
      <w:marBottom w:val="0"/>
      <w:divBdr>
        <w:top w:val="none" w:sz="0" w:space="0" w:color="auto"/>
        <w:left w:val="none" w:sz="0" w:space="0" w:color="auto"/>
        <w:bottom w:val="none" w:sz="0" w:space="0" w:color="auto"/>
        <w:right w:val="none" w:sz="0" w:space="0" w:color="auto"/>
      </w:divBdr>
    </w:div>
    <w:div w:id="805854074">
      <w:bodyDiv w:val="1"/>
      <w:marLeft w:val="0"/>
      <w:marRight w:val="0"/>
      <w:marTop w:val="0"/>
      <w:marBottom w:val="0"/>
      <w:divBdr>
        <w:top w:val="none" w:sz="0" w:space="0" w:color="auto"/>
        <w:left w:val="none" w:sz="0" w:space="0" w:color="auto"/>
        <w:bottom w:val="none" w:sz="0" w:space="0" w:color="auto"/>
        <w:right w:val="none" w:sz="0" w:space="0" w:color="auto"/>
      </w:divBdr>
    </w:div>
    <w:div w:id="808208245">
      <w:bodyDiv w:val="1"/>
      <w:marLeft w:val="0"/>
      <w:marRight w:val="0"/>
      <w:marTop w:val="0"/>
      <w:marBottom w:val="0"/>
      <w:divBdr>
        <w:top w:val="none" w:sz="0" w:space="0" w:color="auto"/>
        <w:left w:val="none" w:sz="0" w:space="0" w:color="auto"/>
        <w:bottom w:val="none" w:sz="0" w:space="0" w:color="auto"/>
        <w:right w:val="none" w:sz="0" w:space="0" w:color="auto"/>
      </w:divBdr>
    </w:div>
    <w:div w:id="810948724">
      <w:bodyDiv w:val="1"/>
      <w:marLeft w:val="0"/>
      <w:marRight w:val="0"/>
      <w:marTop w:val="0"/>
      <w:marBottom w:val="0"/>
      <w:divBdr>
        <w:top w:val="none" w:sz="0" w:space="0" w:color="auto"/>
        <w:left w:val="none" w:sz="0" w:space="0" w:color="auto"/>
        <w:bottom w:val="none" w:sz="0" w:space="0" w:color="auto"/>
        <w:right w:val="none" w:sz="0" w:space="0" w:color="auto"/>
      </w:divBdr>
    </w:div>
    <w:div w:id="811481971">
      <w:bodyDiv w:val="1"/>
      <w:marLeft w:val="0"/>
      <w:marRight w:val="0"/>
      <w:marTop w:val="0"/>
      <w:marBottom w:val="0"/>
      <w:divBdr>
        <w:top w:val="none" w:sz="0" w:space="0" w:color="auto"/>
        <w:left w:val="none" w:sz="0" w:space="0" w:color="auto"/>
        <w:bottom w:val="none" w:sz="0" w:space="0" w:color="auto"/>
        <w:right w:val="none" w:sz="0" w:space="0" w:color="auto"/>
      </w:divBdr>
    </w:div>
    <w:div w:id="812914063">
      <w:bodyDiv w:val="1"/>
      <w:marLeft w:val="0"/>
      <w:marRight w:val="0"/>
      <w:marTop w:val="0"/>
      <w:marBottom w:val="0"/>
      <w:divBdr>
        <w:top w:val="none" w:sz="0" w:space="0" w:color="auto"/>
        <w:left w:val="none" w:sz="0" w:space="0" w:color="auto"/>
        <w:bottom w:val="none" w:sz="0" w:space="0" w:color="auto"/>
        <w:right w:val="none" w:sz="0" w:space="0" w:color="auto"/>
      </w:divBdr>
    </w:div>
    <w:div w:id="817575068">
      <w:bodyDiv w:val="1"/>
      <w:marLeft w:val="0"/>
      <w:marRight w:val="0"/>
      <w:marTop w:val="0"/>
      <w:marBottom w:val="0"/>
      <w:divBdr>
        <w:top w:val="none" w:sz="0" w:space="0" w:color="auto"/>
        <w:left w:val="none" w:sz="0" w:space="0" w:color="auto"/>
        <w:bottom w:val="none" w:sz="0" w:space="0" w:color="auto"/>
        <w:right w:val="none" w:sz="0" w:space="0" w:color="auto"/>
      </w:divBdr>
    </w:div>
    <w:div w:id="817652162">
      <w:bodyDiv w:val="1"/>
      <w:marLeft w:val="0"/>
      <w:marRight w:val="0"/>
      <w:marTop w:val="0"/>
      <w:marBottom w:val="0"/>
      <w:divBdr>
        <w:top w:val="none" w:sz="0" w:space="0" w:color="auto"/>
        <w:left w:val="none" w:sz="0" w:space="0" w:color="auto"/>
        <w:bottom w:val="none" w:sz="0" w:space="0" w:color="auto"/>
        <w:right w:val="none" w:sz="0" w:space="0" w:color="auto"/>
      </w:divBdr>
    </w:div>
    <w:div w:id="817843361">
      <w:bodyDiv w:val="1"/>
      <w:marLeft w:val="0"/>
      <w:marRight w:val="0"/>
      <w:marTop w:val="0"/>
      <w:marBottom w:val="0"/>
      <w:divBdr>
        <w:top w:val="none" w:sz="0" w:space="0" w:color="auto"/>
        <w:left w:val="none" w:sz="0" w:space="0" w:color="auto"/>
        <w:bottom w:val="none" w:sz="0" w:space="0" w:color="auto"/>
        <w:right w:val="none" w:sz="0" w:space="0" w:color="auto"/>
      </w:divBdr>
    </w:div>
    <w:div w:id="817957254">
      <w:bodyDiv w:val="1"/>
      <w:marLeft w:val="0"/>
      <w:marRight w:val="0"/>
      <w:marTop w:val="0"/>
      <w:marBottom w:val="0"/>
      <w:divBdr>
        <w:top w:val="none" w:sz="0" w:space="0" w:color="auto"/>
        <w:left w:val="none" w:sz="0" w:space="0" w:color="auto"/>
        <w:bottom w:val="none" w:sz="0" w:space="0" w:color="auto"/>
        <w:right w:val="none" w:sz="0" w:space="0" w:color="auto"/>
      </w:divBdr>
    </w:div>
    <w:div w:id="819422535">
      <w:bodyDiv w:val="1"/>
      <w:marLeft w:val="0"/>
      <w:marRight w:val="0"/>
      <w:marTop w:val="0"/>
      <w:marBottom w:val="0"/>
      <w:divBdr>
        <w:top w:val="none" w:sz="0" w:space="0" w:color="auto"/>
        <w:left w:val="none" w:sz="0" w:space="0" w:color="auto"/>
        <w:bottom w:val="none" w:sz="0" w:space="0" w:color="auto"/>
        <w:right w:val="none" w:sz="0" w:space="0" w:color="auto"/>
      </w:divBdr>
    </w:div>
    <w:div w:id="819538220">
      <w:bodyDiv w:val="1"/>
      <w:marLeft w:val="0"/>
      <w:marRight w:val="0"/>
      <w:marTop w:val="0"/>
      <w:marBottom w:val="0"/>
      <w:divBdr>
        <w:top w:val="none" w:sz="0" w:space="0" w:color="auto"/>
        <w:left w:val="none" w:sz="0" w:space="0" w:color="auto"/>
        <w:bottom w:val="none" w:sz="0" w:space="0" w:color="auto"/>
        <w:right w:val="none" w:sz="0" w:space="0" w:color="auto"/>
      </w:divBdr>
    </w:div>
    <w:div w:id="820464924">
      <w:bodyDiv w:val="1"/>
      <w:marLeft w:val="0"/>
      <w:marRight w:val="0"/>
      <w:marTop w:val="0"/>
      <w:marBottom w:val="0"/>
      <w:divBdr>
        <w:top w:val="none" w:sz="0" w:space="0" w:color="auto"/>
        <w:left w:val="none" w:sz="0" w:space="0" w:color="auto"/>
        <w:bottom w:val="none" w:sz="0" w:space="0" w:color="auto"/>
        <w:right w:val="none" w:sz="0" w:space="0" w:color="auto"/>
      </w:divBdr>
    </w:div>
    <w:div w:id="822702893">
      <w:bodyDiv w:val="1"/>
      <w:marLeft w:val="0"/>
      <w:marRight w:val="0"/>
      <w:marTop w:val="0"/>
      <w:marBottom w:val="0"/>
      <w:divBdr>
        <w:top w:val="none" w:sz="0" w:space="0" w:color="auto"/>
        <w:left w:val="none" w:sz="0" w:space="0" w:color="auto"/>
        <w:bottom w:val="none" w:sz="0" w:space="0" w:color="auto"/>
        <w:right w:val="none" w:sz="0" w:space="0" w:color="auto"/>
      </w:divBdr>
    </w:div>
    <w:div w:id="823350416">
      <w:bodyDiv w:val="1"/>
      <w:marLeft w:val="0"/>
      <w:marRight w:val="0"/>
      <w:marTop w:val="0"/>
      <w:marBottom w:val="0"/>
      <w:divBdr>
        <w:top w:val="none" w:sz="0" w:space="0" w:color="auto"/>
        <w:left w:val="none" w:sz="0" w:space="0" w:color="auto"/>
        <w:bottom w:val="none" w:sz="0" w:space="0" w:color="auto"/>
        <w:right w:val="none" w:sz="0" w:space="0" w:color="auto"/>
      </w:divBdr>
    </w:div>
    <w:div w:id="824471501">
      <w:bodyDiv w:val="1"/>
      <w:marLeft w:val="0"/>
      <w:marRight w:val="0"/>
      <w:marTop w:val="0"/>
      <w:marBottom w:val="0"/>
      <w:divBdr>
        <w:top w:val="none" w:sz="0" w:space="0" w:color="auto"/>
        <w:left w:val="none" w:sz="0" w:space="0" w:color="auto"/>
        <w:bottom w:val="none" w:sz="0" w:space="0" w:color="auto"/>
        <w:right w:val="none" w:sz="0" w:space="0" w:color="auto"/>
      </w:divBdr>
    </w:div>
    <w:div w:id="825784678">
      <w:bodyDiv w:val="1"/>
      <w:marLeft w:val="0"/>
      <w:marRight w:val="0"/>
      <w:marTop w:val="0"/>
      <w:marBottom w:val="0"/>
      <w:divBdr>
        <w:top w:val="none" w:sz="0" w:space="0" w:color="auto"/>
        <w:left w:val="none" w:sz="0" w:space="0" w:color="auto"/>
        <w:bottom w:val="none" w:sz="0" w:space="0" w:color="auto"/>
        <w:right w:val="none" w:sz="0" w:space="0" w:color="auto"/>
      </w:divBdr>
    </w:div>
    <w:div w:id="829059931">
      <w:bodyDiv w:val="1"/>
      <w:marLeft w:val="0"/>
      <w:marRight w:val="0"/>
      <w:marTop w:val="0"/>
      <w:marBottom w:val="0"/>
      <w:divBdr>
        <w:top w:val="none" w:sz="0" w:space="0" w:color="auto"/>
        <w:left w:val="none" w:sz="0" w:space="0" w:color="auto"/>
        <w:bottom w:val="none" w:sz="0" w:space="0" w:color="auto"/>
        <w:right w:val="none" w:sz="0" w:space="0" w:color="auto"/>
      </w:divBdr>
    </w:div>
    <w:div w:id="830100412">
      <w:bodyDiv w:val="1"/>
      <w:marLeft w:val="0"/>
      <w:marRight w:val="0"/>
      <w:marTop w:val="0"/>
      <w:marBottom w:val="0"/>
      <w:divBdr>
        <w:top w:val="none" w:sz="0" w:space="0" w:color="auto"/>
        <w:left w:val="none" w:sz="0" w:space="0" w:color="auto"/>
        <w:bottom w:val="none" w:sz="0" w:space="0" w:color="auto"/>
        <w:right w:val="none" w:sz="0" w:space="0" w:color="auto"/>
      </w:divBdr>
    </w:div>
    <w:div w:id="830678871">
      <w:bodyDiv w:val="1"/>
      <w:marLeft w:val="0"/>
      <w:marRight w:val="0"/>
      <w:marTop w:val="0"/>
      <w:marBottom w:val="0"/>
      <w:divBdr>
        <w:top w:val="none" w:sz="0" w:space="0" w:color="auto"/>
        <w:left w:val="none" w:sz="0" w:space="0" w:color="auto"/>
        <w:bottom w:val="none" w:sz="0" w:space="0" w:color="auto"/>
        <w:right w:val="none" w:sz="0" w:space="0" w:color="auto"/>
      </w:divBdr>
    </w:div>
    <w:div w:id="831333410">
      <w:bodyDiv w:val="1"/>
      <w:marLeft w:val="0"/>
      <w:marRight w:val="0"/>
      <w:marTop w:val="0"/>
      <w:marBottom w:val="0"/>
      <w:divBdr>
        <w:top w:val="none" w:sz="0" w:space="0" w:color="auto"/>
        <w:left w:val="none" w:sz="0" w:space="0" w:color="auto"/>
        <w:bottom w:val="none" w:sz="0" w:space="0" w:color="auto"/>
        <w:right w:val="none" w:sz="0" w:space="0" w:color="auto"/>
      </w:divBdr>
    </w:div>
    <w:div w:id="832647911">
      <w:bodyDiv w:val="1"/>
      <w:marLeft w:val="0"/>
      <w:marRight w:val="0"/>
      <w:marTop w:val="0"/>
      <w:marBottom w:val="0"/>
      <w:divBdr>
        <w:top w:val="none" w:sz="0" w:space="0" w:color="auto"/>
        <w:left w:val="none" w:sz="0" w:space="0" w:color="auto"/>
        <w:bottom w:val="none" w:sz="0" w:space="0" w:color="auto"/>
        <w:right w:val="none" w:sz="0" w:space="0" w:color="auto"/>
      </w:divBdr>
    </w:div>
    <w:div w:id="834151284">
      <w:bodyDiv w:val="1"/>
      <w:marLeft w:val="0"/>
      <w:marRight w:val="0"/>
      <w:marTop w:val="0"/>
      <w:marBottom w:val="0"/>
      <w:divBdr>
        <w:top w:val="none" w:sz="0" w:space="0" w:color="auto"/>
        <w:left w:val="none" w:sz="0" w:space="0" w:color="auto"/>
        <w:bottom w:val="none" w:sz="0" w:space="0" w:color="auto"/>
        <w:right w:val="none" w:sz="0" w:space="0" w:color="auto"/>
      </w:divBdr>
    </w:div>
    <w:div w:id="836654906">
      <w:bodyDiv w:val="1"/>
      <w:marLeft w:val="0"/>
      <w:marRight w:val="0"/>
      <w:marTop w:val="0"/>
      <w:marBottom w:val="0"/>
      <w:divBdr>
        <w:top w:val="none" w:sz="0" w:space="0" w:color="auto"/>
        <w:left w:val="none" w:sz="0" w:space="0" w:color="auto"/>
        <w:bottom w:val="none" w:sz="0" w:space="0" w:color="auto"/>
        <w:right w:val="none" w:sz="0" w:space="0" w:color="auto"/>
      </w:divBdr>
    </w:div>
    <w:div w:id="842234491">
      <w:bodyDiv w:val="1"/>
      <w:marLeft w:val="0"/>
      <w:marRight w:val="0"/>
      <w:marTop w:val="0"/>
      <w:marBottom w:val="0"/>
      <w:divBdr>
        <w:top w:val="none" w:sz="0" w:space="0" w:color="auto"/>
        <w:left w:val="none" w:sz="0" w:space="0" w:color="auto"/>
        <w:bottom w:val="none" w:sz="0" w:space="0" w:color="auto"/>
        <w:right w:val="none" w:sz="0" w:space="0" w:color="auto"/>
      </w:divBdr>
    </w:div>
    <w:div w:id="842401800">
      <w:bodyDiv w:val="1"/>
      <w:marLeft w:val="0"/>
      <w:marRight w:val="0"/>
      <w:marTop w:val="0"/>
      <w:marBottom w:val="0"/>
      <w:divBdr>
        <w:top w:val="none" w:sz="0" w:space="0" w:color="auto"/>
        <w:left w:val="none" w:sz="0" w:space="0" w:color="auto"/>
        <w:bottom w:val="none" w:sz="0" w:space="0" w:color="auto"/>
        <w:right w:val="none" w:sz="0" w:space="0" w:color="auto"/>
      </w:divBdr>
    </w:div>
    <w:div w:id="844172648">
      <w:bodyDiv w:val="1"/>
      <w:marLeft w:val="0"/>
      <w:marRight w:val="0"/>
      <w:marTop w:val="0"/>
      <w:marBottom w:val="0"/>
      <w:divBdr>
        <w:top w:val="none" w:sz="0" w:space="0" w:color="auto"/>
        <w:left w:val="none" w:sz="0" w:space="0" w:color="auto"/>
        <w:bottom w:val="none" w:sz="0" w:space="0" w:color="auto"/>
        <w:right w:val="none" w:sz="0" w:space="0" w:color="auto"/>
      </w:divBdr>
    </w:div>
    <w:div w:id="845630446">
      <w:bodyDiv w:val="1"/>
      <w:marLeft w:val="0"/>
      <w:marRight w:val="0"/>
      <w:marTop w:val="0"/>
      <w:marBottom w:val="0"/>
      <w:divBdr>
        <w:top w:val="none" w:sz="0" w:space="0" w:color="auto"/>
        <w:left w:val="none" w:sz="0" w:space="0" w:color="auto"/>
        <w:bottom w:val="none" w:sz="0" w:space="0" w:color="auto"/>
        <w:right w:val="none" w:sz="0" w:space="0" w:color="auto"/>
      </w:divBdr>
    </w:div>
    <w:div w:id="847406731">
      <w:bodyDiv w:val="1"/>
      <w:marLeft w:val="0"/>
      <w:marRight w:val="0"/>
      <w:marTop w:val="0"/>
      <w:marBottom w:val="0"/>
      <w:divBdr>
        <w:top w:val="none" w:sz="0" w:space="0" w:color="auto"/>
        <w:left w:val="none" w:sz="0" w:space="0" w:color="auto"/>
        <w:bottom w:val="none" w:sz="0" w:space="0" w:color="auto"/>
        <w:right w:val="none" w:sz="0" w:space="0" w:color="auto"/>
      </w:divBdr>
    </w:div>
    <w:div w:id="848909554">
      <w:bodyDiv w:val="1"/>
      <w:marLeft w:val="0"/>
      <w:marRight w:val="0"/>
      <w:marTop w:val="0"/>
      <w:marBottom w:val="0"/>
      <w:divBdr>
        <w:top w:val="none" w:sz="0" w:space="0" w:color="auto"/>
        <w:left w:val="none" w:sz="0" w:space="0" w:color="auto"/>
        <w:bottom w:val="none" w:sz="0" w:space="0" w:color="auto"/>
        <w:right w:val="none" w:sz="0" w:space="0" w:color="auto"/>
      </w:divBdr>
    </w:div>
    <w:div w:id="850684264">
      <w:bodyDiv w:val="1"/>
      <w:marLeft w:val="0"/>
      <w:marRight w:val="0"/>
      <w:marTop w:val="0"/>
      <w:marBottom w:val="0"/>
      <w:divBdr>
        <w:top w:val="none" w:sz="0" w:space="0" w:color="auto"/>
        <w:left w:val="none" w:sz="0" w:space="0" w:color="auto"/>
        <w:bottom w:val="none" w:sz="0" w:space="0" w:color="auto"/>
        <w:right w:val="none" w:sz="0" w:space="0" w:color="auto"/>
      </w:divBdr>
    </w:div>
    <w:div w:id="854880883">
      <w:bodyDiv w:val="1"/>
      <w:marLeft w:val="0"/>
      <w:marRight w:val="0"/>
      <w:marTop w:val="0"/>
      <w:marBottom w:val="0"/>
      <w:divBdr>
        <w:top w:val="none" w:sz="0" w:space="0" w:color="auto"/>
        <w:left w:val="none" w:sz="0" w:space="0" w:color="auto"/>
        <w:bottom w:val="none" w:sz="0" w:space="0" w:color="auto"/>
        <w:right w:val="none" w:sz="0" w:space="0" w:color="auto"/>
      </w:divBdr>
    </w:div>
    <w:div w:id="855384847">
      <w:bodyDiv w:val="1"/>
      <w:marLeft w:val="0"/>
      <w:marRight w:val="0"/>
      <w:marTop w:val="0"/>
      <w:marBottom w:val="0"/>
      <w:divBdr>
        <w:top w:val="none" w:sz="0" w:space="0" w:color="auto"/>
        <w:left w:val="none" w:sz="0" w:space="0" w:color="auto"/>
        <w:bottom w:val="none" w:sz="0" w:space="0" w:color="auto"/>
        <w:right w:val="none" w:sz="0" w:space="0" w:color="auto"/>
      </w:divBdr>
    </w:div>
    <w:div w:id="855772244">
      <w:bodyDiv w:val="1"/>
      <w:marLeft w:val="0"/>
      <w:marRight w:val="0"/>
      <w:marTop w:val="0"/>
      <w:marBottom w:val="0"/>
      <w:divBdr>
        <w:top w:val="none" w:sz="0" w:space="0" w:color="auto"/>
        <w:left w:val="none" w:sz="0" w:space="0" w:color="auto"/>
        <w:bottom w:val="none" w:sz="0" w:space="0" w:color="auto"/>
        <w:right w:val="none" w:sz="0" w:space="0" w:color="auto"/>
      </w:divBdr>
    </w:div>
    <w:div w:id="858008551">
      <w:bodyDiv w:val="1"/>
      <w:marLeft w:val="0"/>
      <w:marRight w:val="0"/>
      <w:marTop w:val="0"/>
      <w:marBottom w:val="0"/>
      <w:divBdr>
        <w:top w:val="none" w:sz="0" w:space="0" w:color="auto"/>
        <w:left w:val="none" w:sz="0" w:space="0" w:color="auto"/>
        <w:bottom w:val="none" w:sz="0" w:space="0" w:color="auto"/>
        <w:right w:val="none" w:sz="0" w:space="0" w:color="auto"/>
      </w:divBdr>
    </w:div>
    <w:div w:id="859899300">
      <w:bodyDiv w:val="1"/>
      <w:marLeft w:val="0"/>
      <w:marRight w:val="0"/>
      <w:marTop w:val="0"/>
      <w:marBottom w:val="0"/>
      <w:divBdr>
        <w:top w:val="none" w:sz="0" w:space="0" w:color="auto"/>
        <w:left w:val="none" w:sz="0" w:space="0" w:color="auto"/>
        <w:bottom w:val="none" w:sz="0" w:space="0" w:color="auto"/>
        <w:right w:val="none" w:sz="0" w:space="0" w:color="auto"/>
      </w:divBdr>
    </w:div>
    <w:div w:id="860976499">
      <w:bodyDiv w:val="1"/>
      <w:marLeft w:val="0"/>
      <w:marRight w:val="0"/>
      <w:marTop w:val="0"/>
      <w:marBottom w:val="0"/>
      <w:divBdr>
        <w:top w:val="none" w:sz="0" w:space="0" w:color="auto"/>
        <w:left w:val="none" w:sz="0" w:space="0" w:color="auto"/>
        <w:bottom w:val="none" w:sz="0" w:space="0" w:color="auto"/>
        <w:right w:val="none" w:sz="0" w:space="0" w:color="auto"/>
      </w:divBdr>
    </w:div>
    <w:div w:id="861209886">
      <w:bodyDiv w:val="1"/>
      <w:marLeft w:val="0"/>
      <w:marRight w:val="0"/>
      <w:marTop w:val="0"/>
      <w:marBottom w:val="0"/>
      <w:divBdr>
        <w:top w:val="none" w:sz="0" w:space="0" w:color="auto"/>
        <w:left w:val="none" w:sz="0" w:space="0" w:color="auto"/>
        <w:bottom w:val="none" w:sz="0" w:space="0" w:color="auto"/>
        <w:right w:val="none" w:sz="0" w:space="0" w:color="auto"/>
      </w:divBdr>
    </w:div>
    <w:div w:id="862940609">
      <w:bodyDiv w:val="1"/>
      <w:marLeft w:val="0"/>
      <w:marRight w:val="0"/>
      <w:marTop w:val="0"/>
      <w:marBottom w:val="0"/>
      <w:divBdr>
        <w:top w:val="none" w:sz="0" w:space="0" w:color="auto"/>
        <w:left w:val="none" w:sz="0" w:space="0" w:color="auto"/>
        <w:bottom w:val="none" w:sz="0" w:space="0" w:color="auto"/>
        <w:right w:val="none" w:sz="0" w:space="0" w:color="auto"/>
      </w:divBdr>
    </w:div>
    <w:div w:id="864950041">
      <w:bodyDiv w:val="1"/>
      <w:marLeft w:val="0"/>
      <w:marRight w:val="0"/>
      <w:marTop w:val="0"/>
      <w:marBottom w:val="0"/>
      <w:divBdr>
        <w:top w:val="none" w:sz="0" w:space="0" w:color="auto"/>
        <w:left w:val="none" w:sz="0" w:space="0" w:color="auto"/>
        <w:bottom w:val="none" w:sz="0" w:space="0" w:color="auto"/>
        <w:right w:val="none" w:sz="0" w:space="0" w:color="auto"/>
      </w:divBdr>
    </w:div>
    <w:div w:id="865405184">
      <w:bodyDiv w:val="1"/>
      <w:marLeft w:val="0"/>
      <w:marRight w:val="0"/>
      <w:marTop w:val="0"/>
      <w:marBottom w:val="0"/>
      <w:divBdr>
        <w:top w:val="none" w:sz="0" w:space="0" w:color="auto"/>
        <w:left w:val="none" w:sz="0" w:space="0" w:color="auto"/>
        <w:bottom w:val="none" w:sz="0" w:space="0" w:color="auto"/>
        <w:right w:val="none" w:sz="0" w:space="0" w:color="auto"/>
      </w:divBdr>
    </w:div>
    <w:div w:id="867721433">
      <w:bodyDiv w:val="1"/>
      <w:marLeft w:val="0"/>
      <w:marRight w:val="0"/>
      <w:marTop w:val="0"/>
      <w:marBottom w:val="0"/>
      <w:divBdr>
        <w:top w:val="none" w:sz="0" w:space="0" w:color="auto"/>
        <w:left w:val="none" w:sz="0" w:space="0" w:color="auto"/>
        <w:bottom w:val="none" w:sz="0" w:space="0" w:color="auto"/>
        <w:right w:val="none" w:sz="0" w:space="0" w:color="auto"/>
      </w:divBdr>
    </w:div>
    <w:div w:id="869341111">
      <w:bodyDiv w:val="1"/>
      <w:marLeft w:val="0"/>
      <w:marRight w:val="0"/>
      <w:marTop w:val="0"/>
      <w:marBottom w:val="0"/>
      <w:divBdr>
        <w:top w:val="none" w:sz="0" w:space="0" w:color="auto"/>
        <w:left w:val="none" w:sz="0" w:space="0" w:color="auto"/>
        <w:bottom w:val="none" w:sz="0" w:space="0" w:color="auto"/>
        <w:right w:val="none" w:sz="0" w:space="0" w:color="auto"/>
      </w:divBdr>
    </w:div>
    <w:div w:id="871311466">
      <w:bodyDiv w:val="1"/>
      <w:marLeft w:val="0"/>
      <w:marRight w:val="0"/>
      <w:marTop w:val="0"/>
      <w:marBottom w:val="0"/>
      <w:divBdr>
        <w:top w:val="none" w:sz="0" w:space="0" w:color="auto"/>
        <w:left w:val="none" w:sz="0" w:space="0" w:color="auto"/>
        <w:bottom w:val="none" w:sz="0" w:space="0" w:color="auto"/>
        <w:right w:val="none" w:sz="0" w:space="0" w:color="auto"/>
      </w:divBdr>
    </w:div>
    <w:div w:id="871384389">
      <w:bodyDiv w:val="1"/>
      <w:marLeft w:val="0"/>
      <w:marRight w:val="0"/>
      <w:marTop w:val="0"/>
      <w:marBottom w:val="0"/>
      <w:divBdr>
        <w:top w:val="none" w:sz="0" w:space="0" w:color="auto"/>
        <w:left w:val="none" w:sz="0" w:space="0" w:color="auto"/>
        <w:bottom w:val="none" w:sz="0" w:space="0" w:color="auto"/>
        <w:right w:val="none" w:sz="0" w:space="0" w:color="auto"/>
      </w:divBdr>
    </w:div>
    <w:div w:id="872502192">
      <w:bodyDiv w:val="1"/>
      <w:marLeft w:val="0"/>
      <w:marRight w:val="0"/>
      <w:marTop w:val="0"/>
      <w:marBottom w:val="0"/>
      <w:divBdr>
        <w:top w:val="none" w:sz="0" w:space="0" w:color="auto"/>
        <w:left w:val="none" w:sz="0" w:space="0" w:color="auto"/>
        <w:bottom w:val="none" w:sz="0" w:space="0" w:color="auto"/>
        <w:right w:val="none" w:sz="0" w:space="0" w:color="auto"/>
      </w:divBdr>
    </w:div>
    <w:div w:id="873464134">
      <w:bodyDiv w:val="1"/>
      <w:marLeft w:val="0"/>
      <w:marRight w:val="0"/>
      <w:marTop w:val="0"/>
      <w:marBottom w:val="0"/>
      <w:divBdr>
        <w:top w:val="none" w:sz="0" w:space="0" w:color="auto"/>
        <w:left w:val="none" w:sz="0" w:space="0" w:color="auto"/>
        <w:bottom w:val="none" w:sz="0" w:space="0" w:color="auto"/>
        <w:right w:val="none" w:sz="0" w:space="0" w:color="auto"/>
      </w:divBdr>
    </w:div>
    <w:div w:id="876699112">
      <w:bodyDiv w:val="1"/>
      <w:marLeft w:val="0"/>
      <w:marRight w:val="0"/>
      <w:marTop w:val="0"/>
      <w:marBottom w:val="0"/>
      <w:divBdr>
        <w:top w:val="none" w:sz="0" w:space="0" w:color="auto"/>
        <w:left w:val="none" w:sz="0" w:space="0" w:color="auto"/>
        <w:bottom w:val="none" w:sz="0" w:space="0" w:color="auto"/>
        <w:right w:val="none" w:sz="0" w:space="0" w:color="auto"/>
      </w:divBdr>
    </w:div>
    <w:div w:id="879366250">
      <w:bodyDiv w:val="1"/>
      <w:marLeft w:val="0"/>
      <w:marRight w:val="0"/>
      <w:marTop w:val="0"/>
      <w:marBottom w:val="0"/>
      <w:divBdr>
        <w:top w:val="none" w:sz="0" w:space="0" w:color="auto"/>
        <w:left w:val="none" w:sz="0" w:space="0" w:color="auto"/>
        <w:bottom w:val="none" w:sz="0" w:space="0" w:color="auto"/>
        <w:right w:val="none" w:sz="0" w:space="0" w:color="auto"/>
      </w:divBdr>
    </w:div>
    <w:div w:id="879560671">
      <w:bodyDiv w:val="1"/>
      <w:marLeft w:val="0"/>
      <w:marRight w:val="0"/>
      <w:marTop w:val="0"/>
      <w:marBottom w:val="0"/>
      <w:divBdr>
        <w:top w:val="none" w:sz="0" w:space="0" w:color="auto"/>
        <w:left w:val="none" w:sz="0" w:space="0" w:color="auto"/>
        <w:bottom w:val="none" w:sz="0" w:space="0" w:color="auto"/>
        <w:right w:val="none" w:sz="0" w:space="0" w:color="auto"/>
      </w:divBdr>
    </w:div>
    <w:div w:id="883753435">
      <w:bodyDiv w:val="1"/>
      <w:marLeft w:val="0"/>
      <w:marRight w:val="0"/>
      <w:marTop w:val="0"/>
      <w:marBottom w:val="0"/>
      <w:divBdr>
        <w:top w:val="none" w:sz="0" w:space="0" w:color="auto"/>
        <w:left w:val="none" w:sz="0" w:space="0" w:color="auto"/>
        <w:bottom w:val="none" w:sz="0" w:space="0" w:color="auto"/>
        <w:right w:val="none" w:sz="0" w:space="0" w:color="auto"/>
      </w:divBdr>
    </w:div>
    <w:div w:id="884678958">
      <w:bodyDiv w:val="1"/>
      <w:marLeft w:val="0"/>
      <w:marRight w:val="0"/>
      <w:marTop w:val="0"/>
      <w:marBottom w:val="0"/>
      <w:divBdr>
        <w:top w:val="none" w:sz="0" w:space="0" w:color="auto"/>
        <w:left w:val="none" w:sz="0" w:space="0" w:color="auto"/>
        <w:bottom w:val="none" w:sz="0" w:space="0" w:color="auto"/>
        <w:right w:val="none" w:sz="0" w:space="0" w:color="auto"/>
      </w:divBdr>
    </w:div>
    <w:div w:id="886333435">
      <w:bodyDiv w:val="1"/>
      <w:marLeft w:val="0"/>
      <w:marRight w:val="0"/>
      <w:marTop w:val="0"/>
      <w:marBottom w:val="0"/>
      <w:divBdr>
        <w:top w:val="none" w:sz="0" w:space="0" w:color="auto"/>
        <w:left w:val="none" w:sz="0" w:space="0" w:color="auto"/>
        <w:bottom w:val="none" w:sz="0" w:space="0" w:color="auto"/>
        <w:right w:val="none" w:sz="0" w:space="0" w:color="auto"/>
      </w:divBdr>
    </w:div>
    <w:div w:id="887035994">
      <w:bodyDiv w:val="1"/>
      <w:marLeft w:val="0"/>
      <w:marRight w:val="0"/>
      <w:marTop w:val="0"/>
      <w:marBottom w:val="0"/>
      <w:divBdr>
        <w:top w:val="none" w:sz="0" w:space="0" w:color="auto"/>
        <w:left w:val="none" w:sz="0" w:space="0" w:color="auto"/>
        <w:bottom w:val="none" w:sz="0" w:space="0" w:color="auto"/>
        <w:right w:val="none" w:sz="0" w:space="0" w:color="auto"/>
      </w:divBdr>
    </w:div>
    <w:div w:id="888809985">
      <w:bodyDiv w:val="1"/>
      <w:marLeft w:val="0"/>
      <w:marRight w:val="0"/>
      <w:marTop w:val="0"/>
      <w:marBottom w:val="0"/>
      <w:divBdr>
        <w:top w:val="none" w:sz="0" w:space="0" w:color="auto"/>
        <w:left w:val="none" w:sz="0" w:space="0" w:color="auto"/>
        <w:bottom w:val="none" w:sz="0" w:space="0" w:color="auto"/>
        <w:right w:val="none" w:sz="0" w:space="0" w:color="auto"/>
      </w:divBdr>
    </w:div>
    <w:div w:id="889998563">
      <w:bodyDiv w:val="1"/>
      <w:marLeft w:val="0"/>
      <w:marRight w:val="0"/>
      <w:marTop w:val="0"/>
      <w:marBottom w:val="0"/>
      <w:divBdr>
        <w:top w:val="none" w:sz="0" w:space="0" w:color="auto"/>
        <w:left w:val="none" w:sz="0" w:space="0" w:color="auto"/>
        <w:bottom w:val="none" w:sz="0" w:space="0" w:color="auto"/>
        <w:right w:val="none" w:sz="0" w:space="0" w:color="auto"/>
      </w:divBdr>
    </w:div>
    <w:div w:id="893010569">
      <w:bodyDiv w:val="1"/>
      <w:marLeft w:val="0"/>
      <w:marRight w:val="0"/>
      <w:marTop w:val="0"/>
      <w:marBottom w:val="0"/>
      <w:divBdr>
        <w:top w:val="none" w:sz="0" w:space="0" w:color="auto"/>
        <w:left w:val="none" w:sz="0" w:space="0" w:color="auto"/>
        <w:bottom w:val="none" w:sz="0" w:space="0" w:color="auto"/>
        <w:right w:val="none" w:sz="0" w:space="0" w:color="auto"/>
      </w:divBdr>
    </w:div>
    <w:div w:id="893470039">
      <w:bodyDiv w:val="1"/>
      <w:marLeft w:val="0"/>
      <w:marRight w:val="0"/>
      <w:marTop w:val="0"/>
      <w:marBottom w:val="0"/>
      <w:divBdr>
        <w:top w:val="none" w:sz="0" w:space="0" w:color="auto"/>
        <w:left w:val="none" w:sz="0" w:space="0" w:color="auto"/>
        <w:bottom w:val="none" w:sz="0" w:space="0" w:color="auto"/>
        <w:right w:val="none" w:sz="0" w:space="0" w:color="auto"/>
      </w:divBdr>
    </w:div>
    <w:div w:id="894511766">
      <w:bodyDiv w:val="1"/>
      <w:marLeft w:val="0"/>
      <w:marRight w:val="0"/>
      <w:marTop w:val="0"/>
      <w:marBottom w:val="0"/>
      <w:divBdr>
        <w:top w:val="none" w:sz="0" w:space="0" w:color="auto"/>
        <w:left w:val="none" w:sz="0" w:space="0" w:color="auto"/>
        <w:bottom w:val="none" w:sz="0" w:space="0" w:color="auto"/>
        <w:right w:val="none" w:sz="0" w:space="0" w:color="auto"/>
      </w:divBdr>
    </w:div>
    <w:div w:id="897133391">
      <w:bodyDiv w:val="1"/>
      <w:marLeft w:val="0"/>
      <w:marRight w:val="0"/>
      <w:marTop w:val="0"/>
      <w:marBottom w:val="0"/>
      <w:divBdr>
        <w:top w:val="none" w:sz="0" w:space="0" w:color="auto"/>
        <w:left w:val="none" w:sz="0" w:space="0" w:color="auto"/>
        <w:bottom w:val="none" w:sz="0" w:space="0" w:color="auto"/>
        <w:right w:val="none" w:sz="0" w:space="0" w:color="auto"/>
      </w:divBdr>
    </w:div>
    <w:div w:id="897522188">
      <w:bodyDiv w:val="1"/>
      <w:marLeft w:val="0"/>
      <w:marRight w:val="0"/>
      <w:marTop w:val="0"/>
      <w:marBottom w:val="0"/>
      <w:divBdr>
        <w:top w:val="none" w:sz="0" w:space="0" w:color="auto"/>
        <w:left w:val="none" w:sz="0" w:space="0" w:color="auto"/>
        <w:bottom w:val="none" w:sz="0" w:space="0" w:color="auto"/>
        <w:right w:val="none" w:sz="0" w:space="0" w:color="auto"/>
      </w:divBdr>
    </w:div>
    <w:div w:id="908539253">
      <w:bodyDiv w:val="1"/>
      <w:marLeft w:val="0"/>
      <w:marRight w:val="0"/>
      <w:marTop w:val="0"/>
      <w:marBottom w:val="0"/>
      <w:divBdr>
        <w:top w:val="none" w:sz="0" w:space="0" w:color="auto"/>
        <w:left w:val="none" w:sz="0" w:space="0" w:color="auto"/>
        <w:bottom w:val="none" w:sz="0" w:space="0" w:color="auto"/>
        <w:right w:val="none" w:sz="0" w:space="0" w:color="auto"/>
      </w:divBdr>
    </w:div>
    <w:div w:id="910964366">
      <w:bodyDiv w:val="1"/>
      <w:marLeft w:val="0"/>
      <w:marRight w:val="0"/>
      <w:marTop w:val="0"/>
      <w:marBottom w:val="0"/>
      <w:divBdr>
        <w:top w:val="none" w:sz="0" w:space="0" w:color="auto"/>
        <w:left w:val="none" w:sz="0" w:space="0" w:color="auto"/>
        <w:bottom w:val="none" w:sz="0" w:space="0" w:color="auto"/>
        <w:right w:val="none" w:sz="0" w:space="0" w:color="auto"/>
      </w:divBdr>
    </w:div>
    <w:div w:id="916790390">
      <w:bodyDiv w:val="1"/>
      <w:marLeft w:val="0"/>
      <w:marRight w:val="0"/>
      <w:marTop w:val="0"/>
      <w:marBottom w:val="0"/>
      <w:divBdr>
        <w:top w:val="none" w:sz="0" w:space="0" w:color="auto"/>
        <w:left w:val="none" w:sz="0" w:space="0" w:color="auto"/>
        <w:bottom w:val="none" w:sz="0" w:space="0" w:color="auto"/>
        <w:right w:val="none" w:sz="0" w:space="0" w:color="auto"/>
      </w:divBdr>
    </w:div>
    <w:div w:id="918900623">
      <w:bodyDiv w:val="1"/>
      <w:marLeft w:val="0"/>
      <w:marRight w:val="0"/>
      <w:marTop w:val="0"/>
      <w:marBottom w:val="0"/>
      <w:divBdr>
        <w:top w:val="none" w:sz="0" w:space="0" w:color="auto"/>
        <w:left w:val="none" w:sz="0" w:space="0" w:color="auto"/>
        <w:bottom w:val="none" w:sz="0" w:space="0" w:color="auto"/>
        <w:right w:val="none" w:sz="0" w:space="0" w:color="auto"/>
      </w:divBdr>
    </w:div>
    <w:div w:id="921986285">
      <w:bodyDiv w:val="1"/>
      <w:marLeft w:val="0"/>
      <w:marRight w:val="0"/>
      <w:marTop w:val="0"/>
      <w:marBottom w:val="0"/>
      <w:divBdr>
        <w:top w:val="none" w:sz="0" w:space="0" w:color="auto"/>
        <w:left w:val="none" w:sz="0" w:space="0" w:color="auto"/>
        <w:bottom w:val="none" w:sz="0" w:space="0" w:color="auto"/>
        <w:right w:val="none" w:sz="0" w:space="0" w:color="auto"/>
      </w:divBdr>
    </w:div>
    <w:div w:id="925457471">
      <w:bodyDiv w:val="1"/>
      <w:marLeft w:val="0"/>
      <w:marRight w:val="0"/>
      <w:marTop w:val="0"/>
      <w:marBottom w:val="0"/>
      <w:divBdr>
        <w:top w:val="none" w:sz="0" w:space="0" w:color="auto"/>
        <w:left w:val="none" w:sz="0" w:space="0" w:color="auto"/>
        <w:bottom w:val="none" w:sz="0" w:space="0" w:color="auto"/>
        <w:right w:val="none" w:sz="0" w:space="0" w:color="auto"/>
      </w:divBdr>
    </w:div>
    <w:div w:id="928584523">
      <w:bodyDiv w:val="1"/>
      <w:marLeft w:val="0"/>
      <w:marRight w:val="0"/>
      <w:marTop w:val="0"/>
      <w:marBottom w:val="0"/>
      <w:divBdr>
        <w:top w:val="none" w:sz="0" w:space="0" w:color="auto"/>
        <w:left w:val="none" w:sz="0" w:space="0" w:color="auto"/>
        <w:bottom w:val="none" w:sz="0" w:space="0" w:color="auto"/>
        <w:right w:val="none" w:sz="0" w:space="0" w:color="auto"/>
      </w:divBdr>
    </w:div>
    <w:div w:id="930969078">
      <w:bodyDiv w:val="1"/>
      <w:marLeft w:val="0"/>
      <w:marRight w:val="0"/>
      <w:marTop w:val="0"/>
      <w:marBottom w:val="0"/>
      <w:divBdr>
        <w:top w:val="none" w:sz="0" w:space="0" w:color="auto"/>
        <w:left w:val="none" w:sz="0" w:space="0" w:color="auto"/>
        <w:bottom w:val="none" w:sz="0" w:space="0" w:color="auto"/>
        <w:right w:val="none" w:sz="0" w:space="0" w:color="auto"/>
      </w:divBdr>
    </w:div>
    <w:div w:id="931008548">
      <w:bodyDiv w:val="1"/>
      <w:marLeft w:val="0"/>
      <w:marRight w:val="0"/>
      <w:marTop w:val="0"/>
      <w:marBottom w:val="0"/>
      <w:divBdr>
        <w:top w:val="none" w:sz="0" w:space="0" w:color="auto"/>
        <w:left w:val="none" w:sz="0" w:space="0" w:color="auto"/>
        <w:bottom w:val="none" w:sz="0" w:space="0" w:color="auto"/>
        <w:right w:val="none" w:sz="0" w:space="0" w:color="auto"/>
      </w:divBdr>
    </w:div>
    <w:div w:id="932279869">
      <w:bodyDiv w:val="1"/>
      <w:marLeft w:val="0"/>
      <w:marRight w:val="0"/>
      <w:marTop w:val="0"/>
      <w:marBottom w:val="0"/>
      <w:divBdr>
        <w:top w:val="none" w:sz="0" w:space="0" w:color="auto"/>
        <w:left w:val="none" w:sz="0" w:space="0" w:color="auto"/>
        <w:bottom w:val="none" w:sz="0" w:space="0" w:color="auto"/>
        <w:right w:val="none" w:sz="0" w:space="0" w:color="auto"/>
      </w:divBdr>
    </w:div>
    <w:div w:id="936670937">
      <w:bodyDiv w:val="1"/>
      <w:marLeft w:val="0"/>
      <w:marRight w:val="0"/>
      <w:marTop w:val="0"/>
      <w:marBottom w:val="0"/>
      <w:divBdr>
        <w:top w:val="none" w:sz="0" w:space="0" w:color="auto"/>
        <w:left w:val="none" w:sz="0" w:space="0" w:color="auto"/>
        <w:bottom w:val="none" w:sz="0" w:space="0" w:color="auto"/>
        <w:right w:val="none" w:sz="0" w:space="0" w:color="auto"/>
      </w:divBdr>
    </w:div>
    <w:div w:id="937102244">
      <w:bodyDiv w:val="1"/>
      <w:marLeft w:val="0"/>
      <w:marRight w:val="0"/>
      <w:marTop w:val="0"/>
      <w:marBottom w:val="0"/>
      <w:divBdr>
        <w:top w:val="none" w:sz="0" w:space="0" w:color="auto"/>
        <w:left w:val="none" w:sz="0" w:space="0" w:color="auto"/>
        <w:bottom w:val="none" w:sz="0" w:space="0" w:color="auto"/>
        <w:right w:val="none" w:sz="0" w:space="0" w:color="auto"/>
      </w:divBdr>
    </w:div>
    <w:div w:id="937367575">
      <w:bodyDiv w:val="1"/>
      <w:marLeft w:val="0"/>
      <w:marRight w:val="0"/>
      <w:marTop w:val="0"/>
      <w:marBottom w:val="0"/>
      <w:divBdr>
        <w:top w:val="none" w:sz="0" w:space="0" w:color="auto"/>
        <w:left w:val="none" w:sz="0" w:space="0" w:color="auto"/>
        <w:bottom w:val="none" w:sz="0" w:space="0" w:color="auto"/>
        <w:right w:val="none" w:sz="0" w:space="0" w:color="auto"/>
      </w:divBdr>
    </w:div>
    <w:div w:id="937560226">
      <w:bodyDiv w:val="1"/>
      <w:marLeft w:val="0"/>
      <w:marRight w:val="0"/>
      <w:marTop w:val="0"/>
      <w:marBottom w:val="0"/>
      <w:divBdr>
        <w:top w:val="none" w:sz="0" w:space="0" w:color="auto"/>
        <w:left w:val="none" w:sz="0" w:space="0" w:color="auto"/>
        <w:bottom w:val="none" w:sz="0" w:space="0" w:color="auto"/>
        <w:right w:val="none" w:sz="0" w:space="0" w:color="auto"/>
      </w:divBdr>
    </w:div>
    <w:div w:id="937951552">
      <w:bodyDiv w:val="1"/>
      <w:marLeft w:val="0"/>
      <w:marRight w:val="0"/>
      <w:marTop w:val="0"/>
      <w:marBottom w:val="0"/>
      <w:divBdr>
        <w:top w:val="none" w:sz="0" w:space="0" w:color="auto"/>
        <w:left w:val="none" w:sz="0" w:space="0" w:color="auto"/>
        <w:bottom w:val="none" w:sz="0" w:space="0" w:color="auto"/>
        <w:right w:val="none" w:sz="0" w:space="0" w:color="auto"/>
      </w:divBdr>
    </w:div>
    <w:div w:id="942221778">
      <w:bodyDiv w:val="1"/>
      <w:marLeft w:val="0"/>
      <w:marRight w:val="0"/>
      <w:marTop w:val="0"/>
      <w:marBottom w:val="0"/>
      <w:divBdr>
        <w:top w:val="none" w:sz="0" w:space="0" w:color="auto"/>
        <w:left w:val="none" w:sz="0" w:space="0" w:color="auto"/>
        <w:bottom w:val="none" w:sz="0" w:space="0" w:color="auto"/>
        <w:right w:val="none" w:sz="0" w:space="0" w:color="auto"/>
      </w:divBdr>
    </w:div>
    <w:div w:id="942227028">
      <w:bodyDiv w:val="1"/>
      <w:marLeft w:val="0"/>
      <w:marRight w:val="0"/>
      <w:marTop w:val="0"/>
      <w:marBottom w:val="0"/>
      <w:divBdr>
        <w:top w:val="none" w:sz="0" w:space="0" w:color="auto"/>
        <w:left w:val="none" w:sz="0" w:space="0" w:color="auto"/>
        <w:bottom w:val="none" w:sz="0" w:space="0" w:color="auto"/>
        <w:right w:val="none" w:sz="0" w:space="0" w:color="auto"/>
      </w:divBdr>
    </w:div>
    <w:div w:id="946423315">
      <w:bodyDiv w:val="1"/>
      <w:marLeft w:val="0"/>
      <w:marRight w:val="0"/>
      <w:marTop w:val="0"/>
      <w:marBottom w:val="0"/>
      <w:divBdr>
        <w:top w:val="none" w:sz="0" w:space="0" w:color="auto"/>
        <w:left w:val="none" w:sz="0" w:space="0" w:color="auto"/>
        <w:bottom w:val="none" w:sz="0" w:space="0" w:color="auto"/>
        <w:right w:val="none" w:sz="0" w:space="0" w:color="auto"/>
      </w:divBdr>
    </w:div>
    <w:div w:id="946547680">
      <w:bodyDiv w:val="1"/>
      <w:marLeft w:val="0"/>
      <w:marRight w:val="0"/>
      <w:marTop w:val="0"/>
      <w:marBottom w:val="0"/>
      <w:divBdr>
        <w:top w:val="none" w:sz="0" w:space="0" w:color="auto"/>
        <w:left w:val="none" w:sz="0" w:space="0" w:color="auto"/>
        <w:bottom w:val="none" w:sz="0" w:space="0" w:color="auto"/>
        <w:right w:val="none" w:sz="0" w:space="0" w:color="auto"/>
      </w:divBdr>
    </w:div>
    <w:div w:id="952205161">
      <w:bodyDiv w:val="1"/>
      <w:marLeft w:val="0"/>
      <w:marRight w:val="0"/>
      <w:marTop w:val="0"/>
      <w:marBottom w:val="0"/>
      <w:divBdr>
        <w:top w:val="none" w:sz="0" w:space="0" w:color="auto"/>
        <w:left w:val="none" w:sz="0" w:space="0" w:color="auto"/>
        <w:bottom w:val="none" w:sz="0" w:space="0" w:color="auto"/>
        <w:right w:val="none" w:sz="0" w:space="0" w:color="auto"/>
      </w:divBdr>
    </w:div>
    <w:div w:id="958226370">
      <w:bodyDiv w:val="1"/>
      <w:marLeft w:val="0"/>
      <w:marRight w:val="0"/>
      <w:marTop w:val="0"/>
      <w:marBottom w:val="0"/>
      <w:divBdr>
        <w:top w:val="none" w:sz="0" w:space="0" w:color="auto"/>
        <w:left w:val="none" w:sz="0" w:space="0" w:color="auto"/>
        <w:bottom w:val="none" w:sz="0" w:space="0" w:color="auto"/>
        <w:right w:val="none" w:sz="0" w:space="0" w:color="auto"/>
      </w:divBdr>
    </w:div>
    <w:div w:id="958755709">
      <w:bodyDiv w:val="1"/>
      <w:marLeft w:val="0"/>
      <w:marRight w:val="0"/>
      <w:marTop w:val="0"/>
      <w:marBottom w:val="0"/>
      <w:divBdr>
        <w:top w:val="none" w:sz="0" w:space="0" w:color="auto"/>
        <w:left w:val="none" w:sz="0" w:space="0" w:color="auto"/>
        <w:bottom w:val="none" w:sz="0" w:space="0" w:color="auto"/>
        <w:right w:val="none" w:sz="0" w:space="0" w:color="auto"/>
      </w:divBdr>
    </w:div>
    <w:div w:id="958757662">
      <w:bodyDiv w:val="1"/>
      <w:marLeft w:val="0"/>
      <w:marRight w:val="0"/>
      <w:marTop w:val="0"/>
      <w:marBottom w:val="0"/>
      <w:divBdr>
        <w:top w:val="none" w:sz="0" w:space="0" w:color="auto"/>
        <w:left w:val="none" w:sz="0" w:space="0" w:color="auto"/>
        <w:bottom w:val="none" w:sz="0" w:space="0" w:color="auto"/>
        <w:right w:val="none" w:sz="0" w:space="0" w:color="auto"/>
      </w:divBdr>
    </w:div>
    <w:div w:id="967511513">
      <w:bodyDiv w:val="1"/>
      <w:marLeft w:val="0"/>
      <w:marRight w:val="0"/>
      <w:marTop w:val="0"/>
      <w:marBottom w:val="0"/>
      <w:divBdr>
        <w:top w:val="none" w:sz="0" w:space="0" w:color="auto"/>
        <w:left w:val="none" w:sz="0" w:space="0" w:color="auto"/>
        <w:bottom w:val="none" w:sz="0" w:space="0" w:color="auto"/>
        <w:right w:val="none" w:sz="0" w:space="0" w:color="auto"/>
      </w:divBdr>
    </w:div>
    <w:div w:id="969091576">
      <w:bodyDiv w:val="1"/>
      <w:marLeft w:val="0"/>
      <w:marRight w:val="0"/>
      <w:marTop w:val="0"/>
      <w:marBottom w:val="0"/>
      <w:divBdr>
        <w:top w:val="none" w:sz="0" w:space="0" w:color="auto"/>
        <w:left w:val="none" w:sz="0" w:space="0" w:color="auto"/>
        <w:bottom w:val="none" w:sz="0" w:space="0" w:color="auto"/>
        <w:right w:val="none" w:sz="0" w:space="0" w:color="auto"/>
      </w:divBdr>
    </w:div>
    <w:div w:id="969827854">
      <w:bodyDiv w:val="1"/>
      <w:marLeft w:val="0"/>
      <w:marRight w:val="0"/>
      <w:marTop w:val="0"/>
      <w:marBottom w:val="0"/>
      <w:divBdr>
        <w:top w:val="none" w:sz="0" w:space="0" w:color="auto"/>
        <w:left w:val="none" w:sz="0" w:space="0" w:color="auto"/>
        <w:bottom w:val="none" w:sz="0" w:space="0" w:color="auto"/>
        <w:right w:val="none" w:sz="0" w:space="0" w:color="auto"/>
      </w:divBdr>
    </w:div>
    <w:div w:id="970018481">
      <w:bodyDiv w:val="1"/>
      <w:marLeft w:val="0"/>
      <w:marRight w:val="0"/>
      <w:marTop w:val="0"/>
      <w:marBottom w:val="0"/>
      <w:divBdr>
        <w:top w:val="none" w:sz="0" w:space="0" w:color="auto"/>
        <w:left w:val="none" w:sz="0" w:space="0" w:color="auto"/>
        <w:bottom w:val="none" w:sz="0" w:space="0" w:color="auto"/>
        <w:right w:val="none" w:sz="0" w:space="0" w:color="auto"/>
      </w:divBdr>
    </w:div>
    <w:div w:id="970403430">
      <w:bodyDiv w:val="1"/>
      <w:marLeft w:val="0"/>
      <w:marRight w:val="0"/>
      <w:marTop w:val="0"/>
      <w:marBottom w:val="0"/>
      <w:divBdr>
        <w:top w:val="none" w:sz="0" w:space="0" w:color="auto"/>
        <w:left w:val="none" w:sz="0" w:space="0" w:color="auto"/>
        <w:bottom w:val="none" w:sz="0" w:space="0" w:color="auto"/>
        <w:right w:val="none" w:sz="0" w:space="0" w:color="auto"/>
      </w:divBdr>
    </w:div>
    <w:div w:id="972446000">
      <w:bodyDiv w:val="1"/>
      <w:marLeft w:val="0"/>
      <w:marRight w:val="0"/>
      <w:marTop w:val="0"/>
      <w:marBottom w:val="0"/>
      <w:divBdr>
        <w:top w:val="none" w:sz="0" w:space="0" w:color="auto"/>
        <w:left w:val="none" w:sz="0" w:space="0" w:color="auto"/>
        <w:bottom w:val="none" w:sz="0" w:space="0" w:color="auto"/>
        <w:right w:val="none" w:sz="0" w:space="0" w:color="auto"/>
      </w:divBdr>
    </w:div>
    <w:div w:id="974873188">
      <w:bodyDiv w:val="1"/>
      <w:marLeft w:val="0"/>
      <w:marRight w:val="0"/>
      <w:marTop w:val="0"/>
      <w:marBottom w:val="0"/>
      <w:divBdr>
        <w:top w:val="none" w:sz="0" w:space="0" w:color="auto"/>
        <w:left w:val="none" w:sz="0" w:space="0" w:color="auto"/>
        <w:bottom w:val="none" w:sz="0" w:space="0" w:color="auto"/>
        <w:right w:val="none" w:sz="0" w:space="0" w:color="auto"/>
      </w:divBdr>
    </w:div>
    <w:div w:id="976564673">
      <w:bodyDiv w:val="1"/>
      <w:marLeft w:val="0"/>
      <w:marRight w:val="0"/>
      <w:marTop w:val="0"/>
      <w:marBottom w:val="0"/>
      <w:divBdr>
        <w:top w:val="none" w:sz="0" w:space="0" w:color="auto"/>
        <w:left w:val="none" w:sz="0" w:space="0" w:color="auto"/>
        <w:bottom w:val="none" w:sz="0" w:space="0" w:color="auto"/>
        <w:right w:val="none" w:sz="0" w:space="0" w:color="auto"/>
      </w:divBdr>
    </w:div>
    <w:div w:id="976571529">
      <w:bodyDiv w:val="1"/>
      <w:marLeft w:val="0"/>
      <w:marRight w:val="0"/>
      <w:marTop w:val="0"/>
      <w:marBottom w:val="0"/>
      <w:divBdr>
        <w:top w:val="none" w:sz="0" w:space="0" w:color="auto"/>
        <w:left w:val="none" w:sz="0" w:space="0" w:color="auto"/>
        <w:bottom w:val="none" w:sz="0" w:space="0" w:color="auto"/>
        <w:right w:val="none" w:sz="0" w:space="0" w:color="auto"/>
      </w:divBdr>
    </w:div>
    <w:div w:id="978649155">
      <w:bodyDiv w:val="1"/>
      <w:marLeft w:val="0"/>
      <w:marRight w:val="0"/>
      <w:marTop w:val="0"/>
      <w:marBottom w:val="0"/>
      <w:divBdr>
        <w:top w:val="none" w:sz="0" w:space="0" w:color="auto"/>
        <w:left w:val="none" w:sz="0" w:space="0" w:color="auto"/>
        <w:bottom w:val="none" w:sz="0" w:space="0" w:color="auto"/>
        <w:right w:val="none" w:sz="0" w:space="0" w:color="auto"/>
      </w:divBdr>
    </w:div>
    <w:div w:id="982468575">
      <w:bodyDiv w:val="1"/>
      <w:marLeft w:val="0"/>
      <w:marRight w:val="0"/>
      <w:marTop w:val="0"/>
      <w:marBottom w:val="0"/>
      <w:divBdr>
        <w:top w:val="none" w:sz="0" w:space="0" w:color="auto"/>
        <w:left w:val="none" w:sz="0" w:space="0" w:color="auto"/>
        <w:bottom w:val="none" w:sz="0" w:space="0" w:color="auto"/>
        <w:right w:val="none" w:sz="0" w:space="0" w:color="auto"/>
      </w:divBdr>
    </w:div>
    <w:div w:id="983855546">
      <w:bodyDiv w:val="1"/>
      <w:marLeft w:val="0"/>
      <w:marRight w:val="0"/>
      <w:marTop w:val="0"/>
      <w:marBottom w:val="0"/>
      <w:divBdr>
        <w:top w:val="none" w:sz="0" w:space="0" w:color="auto"/>
        <w:left w:val="none" w:sz="0" w:space="0" w:color="auto"/>
        <w:bottom w:val="none" w:sz="0" w:space="0" w:color="auto"/>
        <w:right w:val="none" w:sz="0" w:space="0" w:color="auto"/>
      </w:divBdr>
    </w:div>
    <w:div w:id="985164807">
      <w:bodyDiv w:val="1"/>
      <w:marLeft w:val="0"/>
      <w:marRight w:val="0"/>
      <w:marTop w:val="0"/>
      <w:marBottom w:val="0"/>
      <w:divBdr>
        <w:top w:val="none" w:sz="0" w:space="0" w:color="auto"/>
        <w:left w:val="none" w:sz="0" w:space="0" w:color="auto"/>
        <w:bottom w:val="none" w:sz="0" w:space="0" w:color="auto"/>
        <w:right w:val="none" w:sz="0" w:space="0" w:color="auto"/>
      </w:divBdr>
    </w:div>
    <w:div w:id="985664644">
      <w:bodyDiv w:val="1"/>
      <w:marLeft w:val="0"/>
      <w:marRight w:val="0"/>
      <w:marTop w:val="0"/>
      <w:marBottom w:val="0"/>
      <w:divBdr>
        <w:top w:val="none" w:sz="0" w:space="0" w:color="auto"/>
        <w:left w:val="none" w:sz="0" w:space="0" w:color="auto"/>
        <w:bottom w:val="none" w:sz="0" w:space="0" w:color="auto"/>
        <w:right w:val="none" w:sz="0" w:space="0" w:color="auto"/>
      </w:divBdr>
    </w:div>
    <w:div w:id="989485918">
      <w:bodyDiv w:val="1"/>
      <w:marLeft w:val="0"/>
      <w:marRight w:val="0"/>
      <w:marTop w:val="0"/>
      <w:marBottom w:val="0"/>
      <w:divBdr>
        <w:top w:val="none" w:sz="0" w:space="0" w:color="auto"/>
        <w:left w:val="none" w:sz="0" w:space="0" w:color="auto"/>
        <w:bottom w:val="none" w:sz="0" w:space="0" w:color="auto"/>
        <w:right w:val="none" w:sz="0" w:space="0" w:color="auto"/>
      </w:divBdr>
    </w:div>
    <w:div w:id="989554892">
      <w:bodyDiv w:val="1"/>
      <w:marLeft w:val="0"/>
      <w:marRight w:val="0"/>
      <w:marTop w:val="0"/>
      <w:marBottom w:val="0"/>
      <w:divBdr>
        <w:top w:val="none" w:sz="0" w:space="0" w:color="auto"/>
        <w:left w:val="none" w:sz="0" w:space="0" w:color="auto"/>
        <w:bottom w:val="none" w:sz="0" w:space="0" w:color="auto"/>
        <w:right w:val="none" w:sz="0" w:space="0" w:color="auto"/>
      </w:divBdr>
    </w:div>
    <w:div w:id="990137357">
      <w:bodyDiv w:val="1"/>
      <w:marLeft w:val="0"/>
      <w:marRight w:val="0"/>
      <w:marTop w:val="0"/>
      <w:marBottom w:val="0"/>
      <w:divBdr>
        <w:top w:val="none" w:sz="0" w:space="0" w:color="auto"/>
        <w:left w:val="none" w:sz="0" w:space="0" w:color="auto"/>
        <w:bottom w:val="none" w:sz="0" w:space="0" w:color="auto"/>
        <w:right w:val="none" w:sz="0" w:space="0" w:color="auto"/>
      </w:divBdr>
    </w:div>
    <w:div w:id="990404661">
      <w:bodyDiv w:val="1"/>
      <w:marLeft w:val="0"/>
      <w:marRight w:val="0"/>
      <w:marTop w:val="0"/>
      <w:marBottom w:val="0"/>
      <w:divBdr>
        <w:top w:val="none" w:sz="0" w:space="0" w:color="auto"/>
        <w:left w:val="none" w:sz="0" w:space="0" w:color="auto"/>
        <w:bottom w:val="none" w:sz="0" w:space="0" w:color="auto"/>
        <w:right w:val="none" w:sz="0" w:space="0" w:color="auto"/>
      </w:divBdr>
    </w:div>
    <w:div w:id="991131749">
      <w:bodyDiv w:val="1"/>
      <w:marLeft w:val="0"/>
      <w:marRight w:val="0"/>
      <w:marTop w:val="0"/>
      <w:marBottom w:val="0"/>
      <w:divBdr>
        <w:top w:val="none" w:sz="0" w:space="0" w:color="auto"/>
        <w:left w:val="none" w:sz="0" w:space="0" w:color="auto"/>
        <w:bottom w:val="none" w:sz="0" w:space="0" w:color="auto"/>
        <w:right w:val="none" w:sz="0" w:space="0" w:color="auto"/>
      </w:divBdr>
    </w:div>
    <w:div w:id="992298377">
      <w:bodyDiv w:val="1"/>
      <w:marLeft w:val="0"/>
      <w:marRight w:val="0"/>
      <w:marTop w:val="0"/>
      <w:marBottom w:val="0"/>
      <w:divBdr>
        <w:top w:val="none" w:sz="0" w:space="0" w:color="auto"/>
        <w:left w:val="none" w:sz="0" w:space="0" w:color="auto"/>
        <w:bottom w:val="none" w:sz="0" w:space="0" w:color="auto"/>
        <w:right w:val="none" w:sz="0" w:space="0" w:color="auto"/>
      </w:divBdr>
    </w:div>
    <w:div w:id="992761909">
      <w:bodyDiv w:val="1"/>
      <w:marLeft w:val="0"/>
      <w:marRight w:val="0"/>
      <w:marTop w:val="0"/>
      <w:marBottom w:val="0"/>
      <w:divBdr>
        <w:top w:val="none" w:sz="0" w:space="0" w:color="auto"/>
        <w:left w:val="none" w:sz="0" w:space="0" w:color="auto"/>
        <w:bottom w:val="none" w:sz="0" w:space="0" w:color="auto"/>
        <w:right w:val="none" w:sz="0" w:space="0" w:color="auto"/>
      </w:divBdr>
    </w:div>
    <w:div w:id="993265437">
      <w:bodyDiv w:val="1"/>
      <w:marLeft w:val="0"/>
      <w:marRight w:val="0"/>
      <w:marTop w:val="0"/>
      <w:marBottom w:val="0"/>
      <w:divBdr>
        <w:top w:val="none" w:sz="0" w:space="0" w:color="auto"/>
        <w:left w:val="none" w:sz="0" w:space="0" w:color="auto"/>
        <w:bottom w:val="none" w:sz="0" w:space="0" w:color="auto"/>
        <w:right w:val="none" w:sz="0" w:space="0" w:color="auto"/>
      </w:divBdr>
    </w:div>
    <w:div w:id="995839742">
      <w:bodyDiv w:val="1"/>
      <w:marLeft w:val="0"/>
      <w:marRight w:val="0"/>
      <w:marTop w:val="0"/>
      <w:marBottom w:val="0"/>
      <w:divBdr>
        <w:top w:val="none" w:sz="0" w:space="0" w:color="auto"/>
        <w:left w:val="none" w:sz="0" w:space="0" w:color="auto"/>
        <w:bottom w:val="none" w:sz="0" w:space="0" w:color="auto"/>
        <w:right w:val="none" w:sz="0" w:space="0" w:color="auto"/>
      </w:divBdr>
    </w:div>
    <w:div w:id="997608849">
      <w:bodyDiv w:val="1"/>
      <w:marLeft w:val="0"/>
      <w:marRight w:val="0"/>
      <w:marTop w:val="0"/>
      <w:marBottom w:val="0"/>
      <w:divBdr>
        <w:top w:val="none" w:sz="0" w:space="0" w:color="auto"/>
        <w:left w:val="none" w:sz="0" w:space="0" w:color="auto"/>
        <w:bottom w:val="none" w:sz="0" w:space="0" w:color="auto"/>
        <w:right w:val="none" w:sz="0" w:space="0" w:color="auto"/>
      </w:divBdr>
    </w:div>
    <w:div w:id="997927277">
      <w:bodyDiv w:val="1"/>
      <w:marLeft w:val="0"/>
      <w:marRight w:val="0"/>
      <w:marTop w:val="0"/>
      <w:marBottom w:val="0"/>
      <w:divBdr>
        <w:top w:val="none" w:sz="0" w:space="0" w:color="auto"/>
        <w:left w:val="none" w:sz="0" w:space="0" w:color="auto"/>
        <w:bottom w:val="none" w:sz="0" w:space="0" w:color="auto"/>
        <w:right w:val="none" w:sz="0" w:space="0" w:color="auto"/>
      </w:divBdr>
    </w:div>
    <w:div w:id="998004473">
      <w:bodyDiv w:val="1"/>
      <w:marLeft w:val="0"/>
      <w:marRight w:val="0"/>
      <w:marTop w:val="0"/>
      <w:marBottom w:val="0"/>
      <w:divBdr>
        <w:top w:val="none" w:sz="0" w:space="0" w:color="auto"/>
        <w:left w:val="none" w:sz="0" w:space="0" w:color="auto"/>
        <w:bottom w:val="none" w:sz="0" w:space="0" w:color="auto"/>
        <w:right w:val="none" w:sz="0" w:space="0" w:color="auto"/>
      </w:divBdr>
    </w:div>
    <w:div w:id="999038677">
      <w:bodyDiv w:val="1"/>
      <w:marLeft w:val="0"/>
      <w:marRight w:val="0"/>
      <w:marTop w:val="0"/>
      <w:marBottom w:val="0"/>
      <w:divBdr>
        <w:top w:val="none" w:sz="0" w:space="0" w:color="auto"/>
        <w:left w:val="none" w:sz="0" w:space="0" w:color="auto"/>
        <w:bottom w:val="none" w:sz="0" w:space="0" w:color="auto"/>
        <w:right w:val="none" w:sz="0" w:space="0" w:color="auto"/>
      </w:divBdr>
    </w:div>
    <w:div w:id="999893806">
      <w:bodyDiv w:val="1"/>
      <w:marLeft w:val="0"/>
      <w:marRight w:val="0"/>
      <w:marTop w:val="0"/>
      <w:marBottom w:val="0"/>
      <w:divBdr>
        <w:top w:val="none" w:sz="0" w:space="0" w:color="auto"/>
        <w:left w:val="none" w:sz="0" w:space="0" w:color="auto"/>
        <w:bottom w:val="none" w:sz="0" w:space="0" w:color="auto"/>
        <w:right w:val="none" w:sz="0" w:space="0" w:color="auto"/>
      </w:divBdr>
    </w:div>
    <w:div w:id="1001856556">
      <w:bodyDiv w:val="1"/>
      <w:marLeft w:val="0"/>
      <w:marRight w:val="0"/>
      <w:marTop w:val="0"/>
      <w:marBottom w:val="0"/>
      <w:divBdr>
        <w:top w:val="none" w:sz="0" w:space="0" w:color="auto"/>
        <w:left w:val="none" w:sz="0" w:space="0" w:color="auto"/>
        <w:bottom w:val="none" w:sz="0" w:space="0" w:color="auto"/>
        <w:right w:val="none" w:sz="0" w:space="0" w:color="auto"/>
      </w:divBdr>
    </w:div>
    <w:div w:id="1006522101">
      <w:bodyDiv w:val="1"/>
      <w:marLeft w:val="0"/>
      <w:marRight w:val="0"/>
      <w:marTop w:val="0"/>
      <w:marBottom w:val="0"/>
      <w:divBdr>
        <w:top w:val="none" w:sz="0" w:space="0" w:color="auto"/>
        <w:left w:val="none" w:sz="0" w:space="0" w:color="auto"/>
        <w:bottom w:val="none" w:sz="0" w:space="0" w:color="auto"/>
        <w:right w:val="none" w:sz="0" w:space="0" w:color="auto"/>
      </w:divBdr>
    </w:div>
    <w:div w:id="1006638577">
      <w:bodyDiv w:val="1"/>
      <w:marLeft w:val="0"/>
      <w:marRight w:val="0"/>
      <w:marTop w:val="0"/>
      <w:marBottom w:val="0"/>
      <w:divBdr>
        <w:top w:val="none" w:sz="0" w:space="0" w:color="auto"/>
        <w:left w:val="none" w:sz="0" w:space="0" w:color="auto"/>
        <w:bottom w:val="none" w:sz="0" w:space="0" w:color="auto"/>
        <w:right w:val="none" w:sz="0" w:space="0" w:color="auto"/>
      </w:divBdr>
    </w:div>
    <w:div w:id="1007446186">
      <w:bodyDiv w:val="1"/>
      <w:marLeft w:val="0"/>
      <w:marRight w:val="0"/>
      <w:marTop w:val="0"/>
      <w:marBottom w:val="0"/>
      <w:divBdr>
        <w:top w:val="none" w:sz="0" w:space="0" w:color="auto"/>
        <w:left w:val="none" w:sz="0" w:space="0" w:color="auto"/>
        <w:bottom w:val="none" w:sz="0" w:space="0" w:color="auto"/>
        <w:right w:val="none" w:sz="0" w:space="0" w:color="auto"/>
      </w:divBdr>
    </w:div>
    <w:div w:id="1009404480">
      <w:bodyDiv w:val="1"/>
      <w:marLeft w:val="0"/>
      <w:marRight w:val="0"/>
      <w:marTop w:val="0"/>
      <w:marBottom w:val="0"/>
      <w:divBdr>
        <w:top w:val="none" w:sz="0" w:space="0" w:color="auto"/>
        <w:left w:val="none" w:sz="0" w:space="0" w:color="auto"/>
        <w:bottom w:val="none" w:sz="0" w:space="0" w:color="auto"/>
        <w:right w:val="none" w:sz="0" w:space="0" w:color="auto"/>
      </w:divBdr>
    </w:div>
    <w:div w:id="1016346313">
      <w:bodyDiv w:val="1"/>
      <w:marLeft w:val="0"/>
      <w:marRight w:val="0"/>
      <w:marTop w:val="0"/>
      <w:marBottom w:val="0"/>
      <w:divBdr>
        <w:top w:val="none" w:sz="0" w:space="0" w:color="auto"/>
        <w:left w:val="none" w:sz="0" w:space="0" w:color="auto"/>
        <w:bottom w:val="none" w:sz="0" w:space="0" w:color="auto"/>
        <w:right w:val="none" w:sz="0" w:space="0" w:color="auto"/>
      </w:divBdr>
    </w:div>
    <w:div w:id="1017804381">
      <w:bodyDiv w:val="1"/>
      <w:marLeft w:val="0"/>
      <w:marRight w:val="0"/>
      <w:marTop w:val="0"/>
      <w:marBottom w:val="0"/>
      <w:divBdr>
        <w:top w:val="none" w:sz="0" w:space="0" w:color="auto"/>
        <w:left w:val="none" w:sz="0" w:space="0" w:color="auto"/>
        <w:bottom w:val="none" w:sz="0" w:space="0" w:color="auto"/>
        <w:right w:val="none" w:sz="0" w:space="0" w:color="auto"/>
      </w:divBdr>
    </w:div>
    <w:div w:id="1020084906">
      <w:bodyDiv w:val="1"/>
      <w:marLeft w:val="0"/>
      <w:marRight w:val="0"/>
      <w:marTop w:val="0"/>
      <w:marBottom w:val="0"/>
      <w:divBdr>
        <w:top w:val="none" w:sz="0" w:space="0" w:color="auto"/>
        <w:left w:val="none" w:sz="0" w:space="0" w:color="auto"/>
        <w:bottom w:val="none" w:sz="0" w:space="0" w:color="auto"/>
        <w:right w:val="none" w:sz="0" w:space="0" w:color="auto"/>
      </w:divBdr>
    </w:div>
    <w:div w:id="1020205152">
      <w:bodyDiv w:val="1"/>
      <w:marLeft w:val="0"/>
      <w:marRight w:val="0"/>
      <w:marTop w:val="0"/>
      <w:marBottom w:val="0"/>
      <w:divBdr>
        <w:top w:val="none" w:sz="0" w:space="0" w:color="auto"/>
        <w:left w:val="none" w:sz="0" w:space="0" w:color="auto"/>
        <w:bottom w:val="none" w:sz="0" w:space="0" w:color="auto"/>
        <w:right w:val="none" w:sz="0" w:space="0" w:color="auto"/>
      </w:divBdr>
    </w:div>
    <w:div w:id="1020354090">
      <w:bodyDiv w:val="1"/>
      <w:marLeft w:val="0"/>
      <w:marRight w:val="0"/>
      <w:marTop w:val="0"/>
      <w:marBottom w:val="0"/>
      <w:divBdr>
        <w:top w:val="none" w:sz="0" w:space="0" w:color="auto"/>
        <w:left w:val="none" w:sz="0" w:space="0" w:color="auto"/>
        <w:bottom w:val="none" w:sz="0" w:space="0" w:color="auto"/>
        <w:right w:val="none" w:sz="0" w:space="0" w:color="auto"/>
      </w:divBdr>
    </w:div>
    <w:div w:id="1021932390">
      <w:bodyDiv w:val="1"/>
      <w:marLeft w:val="0"/>
      <w:marRight w:val="0"/>
      <w:marTop w:val="0"/>
      <w:marBottom w:val="0"/>
      <w:divBdr>
        <w:top w:val="none" w:sz="0" w:space="0" w:color="auto"/>
        <w:left w:val="none" w:sz="0" w:space="0" w:color="auto"/>
        <w:bottom w:val="none" w:sz="0" w:space="0" w:color="auto"/>
        <w:right w:val="none" w:sz="0" w:space="0" w:color="auto"/>
      </w:divBdr>
    </w:div>
    <w:div w:id="1025907426">
      <w:bodyDiv w:val="1"/>
      <w:marLeft w:val="0"/>
      <w:marRight w:val="0"/>
      <w:marTop w:val="0"/>
      <w:marBottom w:val="0"/>
      <w:divBdr>
        <w:top w:val="none" w:sz="0" w:space="0" w:color="auto"/>
        <w:left w:val="none" w:sz="0" w:space="0" w:color="auto"/>
        <w:bottom w:val="none" w:sz="0" w:space="0" w:color="auto"/>
        <w:right w:val="none" w:sz="0" w:space="0" w:color="auto"/>
      </w:divBdr>
    </w:div>
    <w:div w:id="1029329775">
      <w:bodyDiv w:val="1"/>
      <w:marLeft w:val="0"/>
      <w:marRight w:val="0"/>
      <w:marTop w:val="0"/>
      <w:marBottom w:val="0"/>
      <w:divBdr>
        <w:top w:val="none" w:sz="0" w:space="0" w:color="auto"/>
        <w:left w:val="none" w:sz="0" w:space="0" w:color="auto"/>
        <w:bottom w:val="none" w:sz="0" w:space="0" w:color="auto"/>
        <w:right w:val="none" w:sz="0" w:space="0" w:color="auto"/>
      </w:divBdr>
    </w:div>
    <w:div w:id="1029527484">
      <w:bodyDiv w:val="1"/>
      <w:marLeft w:val="0"/>
      <w:marRight w:val="0"/>
      <w:marTop w:val="0"/>
      <w:marBottom w:val="0"/>
      <w:divBdr>
        <w:top w:val="none" w:sz="0" w:space="0" w:color="auto"/>
        <w:left w:val="none" w:sz="0" w:space="0" w:color="auto"/>
        <w:bottom w:val="none" w:sz="0" w:space="0" w:color="auto"/>
        <w:right w:val="none" w:sz="0" w:space="0" w:color="auto"/>
      </w:divBdr>
    </w:div>
    <w:div w:id="1030834416">
      <w:bodyDiv w:val="1"/>
      <w:marLeft w:val="0"/>
      <w:marRight w:val="0"/>
      <w:marTop w:val="0"/>
      <w:marBottom w:val="0"/>
      <w:divBdr>
        <w:top w:val="none" w:sz="0" w:space="0" w:color="auto"/>
        <w:left w:val="none" w:sz="0" w:space="0" w:color="auto"/>
        <w:bottom w:val="none" w:sz="0" w:space="0" w:color="auto"/>
        <w:right w:val="none" w:sz="0" w:space="0" w:color="auto"/>
      </w:divBdr>
    </w:div>
    <w:div w:id="1034497183">
      <w:bodyDiv w:val="1"/>
      <w:marLeft w:val="0"/>
      <w:marRight w:val="0"/>
      <w:marTop w:val="0"/>
      <w:marBottom w:val="0"/>
      <w:divBdr>
        <w:top w:val="none" w:sz="0" w:space="0" w:color="auto"/>
        <w:left w:val="none" w:sz="0" w:space="0" w:color="auto"/>
        <w:bottom w:val="none" w:sz="0" w:space="0" w:color="auto"/>
        <w:right w:val="none" w:sz="0" w:space="0" w:color="auto"/>
      </w:divBdr>
    </w:div>
    <w:div w:id="1036465446">
      <w:bodyDiv w:val="1"/>
      <w:marLeft w:val="0"/>
      <w:marRight w:val="0"/>
      <w:marTop w:val="0"/>
      <w:marBottom w:val="0"/>
      <w:divBdr>
        <w:top w:val="none" w:sz="0" w:space="0" w:color="auto"/>
        <w:left w:val="none" w:sz="0" w:space="0" w:color="auto"/>
        <w:bottom w:val="none" w:sz="0" w:space="0" w:color="auto"/>
        <w:right w:val="none" w:sz="0" w:space="0" w:color="auto"/>
      </w:divBdr>
    </w:div>
    <w:div w:id="1037048842">
      <w:bodyDiv w:val="1"/>
      <w:marLeft w:val="0"/>
      <w:marRight w:val="0"/>
      <w:marTop w:val="0"/>
      <w:marBottom w:val="0"/>
      <w:divBdr>
        <w:top w:val="none" w:sz="0" w:space="0" w:color="auto"/>
        <w:left w:val="none" w:sz="0" w:space="0" w:color="auto"/>
        <w:bottom w:val="none" w:sz="0" w:space="0" w:color="auto"/>
        <w:right w:val="none" w:sz="0" w:space="0" w:color="auto"/>
      </w:divBdr>
    </w:div>
    <w:div w:id="1037698529">
      <w:bodyDiv w:val="1"/>
      <w:marLeft w:val="0"/>
      <w:marRight w:val="0"/>
      <w:marTop w:val="0"/>
      <w:marBottom w:val="0"/>
      <w:divBdr>
        <w:top w:val="none" w:sz="0" w:space="0" w:color="auto"/>
        <w:left w:val="none" w:sz="0" w:space="0" w:color="auto"/>
        <w:bottom w:val="none" w:sz="0" w:space="0" w:color="auto"/>
        <w:right w:val="none" w:sz="0" w:space="0" w:color="auto"/>
      </w:divBdr>
    </w:div>
    <w:div w:id="1038310354">
      <w:bodyDiv w:val="1"/>
      <w:marLeft w:val="0"/>
      <w:marRight w:val="0"/>
      <w:marTop w:val="0"/>
      <w:marBottom w:val="0"/>
      <w:divBdr>
        <w:top w:val="none" w:sz="0" w:space="0" w:color="auto"/>
        <w:left w:val="none" w:sz="0" w:space="0" w:color="auto"/>
        <w:bottom w:val="none" w:sz="0" w:space="0" w:color="auto"/>
        <w:right w:val="none" w:sz="0" w:space="0" w:color="auto"/>
      </w:divBdr>
    </w:div>
    <w:div w:id="1039891396">
      <w:bodyDiv w:val="1"/>
      <w:marLeft w:val="0"/>
      <w:marRight w:val="0"/>
      <w:marTop w:val="0"/>
      <w:marBottom w:val="0"/>
      <w:divBdr>
        <w:top w:val="none" w:sz="0" w:space="0" w:color="auto"/>
        <w:left w:val="none" w:sz="0" w:space="0" w:color="auto"/>
        <w:bottom w:val="none" w:sz="0" w:space="0" w:color="auto"/>
        <w:right w:val="none" w:sz="0" w:space="0" w:color="auto"/>
      </w:divBdr>
    </w:div>
    <w:div w:id="1041587487">
      <w:bodyDiv w:val="1"/>
      <w:marLeft w:val="0"/>
      <w:marRight w:val="0"/>
      <w:marTop w:val="0"/>
      <w:marBottom w:val="0"/>
      <w:divBdr>
        <w:top w:val="none" w:sz="0" w:space="0" w:color="auto"/>
        <w:left w:val="none" w:sz="0" w:space="0" w:color="auto"/>
        <w:bottom w:val="none" w:sz="0" w:space="0" w:color="auto"/>
        <w:right w:val="none" w:sz="0" w:space="0" w:color="auto"/>
      </w:divBdr>
    </w:div>
    <w:div w:id="1042366286">
      <w:bodyDiv w:val="1"/>
      <w:marLeft w:val="0"/>
      <w:marRight w:val="0"/>
      <w:marTop w:val="0"/>
      <w:marBottom w:val="0"/>
      <w:divBdr>
        <w:top w:val="none" w:sz="0" w:space="0" w:color="auto"/>
        <w:left w:val="none" w:sz="0" w:space="0" w:color="auto"/>
        <w:bottom w:val="none" w:sz="0" w:space="0" w:color="auto"/>
        <w:right w:val="none" w:sz="0" w:space="0" w:color="auto"/>
      </w:divBdr>
    </w:div>
    <w:div w:id="1046029689">
      <w:bodyDiv w:val="1"/>
      <w:marLeft w:val="0"/>
      <w:marRight w:val="0"/>
      <w:marTop w:val="0"/>
      <w:marBottom w:val="0"/>
      <w:divBdr>
        <w:top w:val="none" w:sz="0" w:space="0" w:color="auto"/>
        <w:left w:val="none" w:sz="0" w:space="0" w:color="auto"/>
        <w:bottom w:val="none" w:sz="0" w:space="0" w:color="auto"/>
        <w:right w:val="none" w:sz="0" w:space="0" w:color="auto"/>
      </w:divBdr>
    </w:div>
    <w:div w:id="1046374653">
      <w:bodyDiv w:val="1"/>
      <w:marLeft w:val="0"/>
      <w:marRight w:val="0"/>
      <w:marTop w:val="0"/>
      <w:marBottom w:val="0"/>
      <w:divBdr>
        <w:top w:val="none" w:sz="0" w:space="0" w:color="auto"/>
        <w:left w:val="none" w:sz="0" w:space="0" w:color="auto"/>
        <w:bottom w:val="none" w:sz="0" w:space="0" w:color="auto"/>
        <w:right w:val="none" w:sz="0" w:space="0" w:color="auto"/>
      </w:divBdr>
    </w:div>
    <w:div w:id="1047098309">
      <w:bodyDiv w:val="1"/>
      <w:marLeft w:val="0"/>
      <w:marRight w:val="0"/>
      <w:marTop w:val="0"/>
      <w:marBottom w:val="0"/>
      <w:divBdr>
        <w:top w:val="none" w:sz="0" w:space="0" w:color="auto"/>
        <w:left w:val="none" w:sz="0" w:space="0" w:color="auto"/>
        <w:bottom w:val="none" w:sz="0" w:space="0" w:color="auto"/>
        <w:right w:val="none" w:sz="0" w:space="0" w:color="auto"/>
      </w:divBdr>
    </w:div>
    <w:div w:id="1047144083">
      <w:bodyDiv w:val="1"/>
      <w:marLeft w:val="0"/>
      <w:marRight w:val="0"/>
      <w:marTop w:val="0"/>
      <w:marBottom w:val="0"/>
      <w:divBdr>
        <w:top w:val="none" w:sz="0" w:space="0" w:color="auto"/>
        <w:left w:val="none" w:sz="0" w:space="0" w:color="auto"/>
        <w:bottom w:val="none" w:sz="0" w:space="0" w:color="auto"/>
        <w:right w:val="none" w:sz="0" w:space="0" w:color="auto"/>
      </w:divBdr>
    </w:div>
    <w:div w:id="1047224756">
      <w:bodyDiv w:val="1"/>
      <w:marLeft w:val="0"/>
      <w:marRight w:val="0"/>
      <w:marTop w:val="0"/>
      <w:marBottom w:val="0"/>
      <w:divBdr>
        <w:top w:val="none" w:sz="0" w:space="0" w:color="auto"/>
        <w:left w:val="none" w:sz="0" w:space="0" w:color="auto"/>
        <w:bottom w:val="none" w:sz="0" w:space="0" w:color="auto"/>
        <w:right w:val="none" w:sz="0" w:space="0" w:color="auto"/>
      </w:divBdr>
    </w:div>
    <w:div w:id="1047334557">
      <w:bodyDiv w:val="1"/>
      <w:marLeft w:val="0"/>
      <w:marRight w:val="0"/>
      <w:marTop w:val="0"/>
      <w:marBottom w:val="0"/>
      <w:divBdr>
        <w:top w:val="none" w:sz="0" w:space="0" w:color="auto"/>
        <w:left w:val="none" w:sz="0" w:space="0" w:color="auto"/>
        <w:bottom w:val="none" w:sz="0" w:space="0" w:color="auto"/>
        <w:right w:val="none" w:sz="0" w:space="0" w:color="auto"/>
      </w:divBdr>
    </w:div>
    <w:div w:id="1047729636">
      <w:bodyDiv w:val="1"/>
      <w:marLeft w:val="0"/>
      <w:marRight w:val="0"/>
      <w:marTop w:val="0"/>
      <w:marBottom w:val="0"/>
      <w:divBdr>
        <w:top w:val="none" w:sz="0" w:space="0" w:color="auto"/>
        <w:left w:val="none" w:sz="0" w:space="0" w:color="auto"/>
        <w:bottom w:val="none" w:sz="0" w:space="0" w:color="auto"/>
        <w:right w:val="none" w:sz="0" w:space="0" w:color="auto"/>
      </w:divBdr>
    </w:div>
    <w:div w:id="1051033265">
      <w:bodyDiv w:val="1"/>
      <w:marLeft w:val="0"/>
      <w:marRight w:val="0"/>
      <w:marTop w:val="0"/>
      <w:marBottom w:val="0"/>
      <w:divBdr>
        <w:top w:val="none" w:sz="0" w:space="0" w:color="auto"/>
        <w:left w:val="none" w:sz="0" w:space="0" w:color="auto"/>
        <w:bottom w:val="none" w:sz="0" w:space="0" w:color="auto"/>
        <w:right w:val="none" w:sz="0" w:space="0" w:color="auto"/>
      </w:divBdr>
    </w:div>
    <w:div w:id="1059011076">
      <w:bodyDiv w:val="1"/>
      <w:marLeft w:val="0"/>
      <w:marRight w:val="0"/>
      <w:marTop w:val="0"/>
      <w:marBottom w:val="0"/>
      <w:divBdr>
        <w:top w:val="none" w:sz="0" w:space="0" w:color="auto"/>
        <w:left w:val="none" w:sz="0" w:space="0" w:color="auto"/>
        <w:bottom w:val="none" w:sz="0" w:space="0" w:color="auto"/>
        <w:right w:val="none" w:sz="0" w:space="0" w:color="auto"/>
      </w:divBdr>
    </w:div>
    <w:div w:id="1060666890">
      <w:bodyDiv w:val="1"/>
      <w:marLeft w:val="0"/>
      <w:marRight w:val="0"/>
      <w:marTop w:val="0"/>
      <w:marBottom w:val="0"/>
      <w:divBdr>
        <w:top w:val="none" w:sz="0" w:space="0" w:color="auto"/>
        <w:left w:val="none" w:sz="0" w:space="0" w:color="auto"/>
        <w:bottom w:val="none" w:sz="0" w:space="0" w:color="auto"/>
        <w:right w:val="none" w:sz="0" w:space="0" w:color="auto"/>
      </w:divBdr>
    </w:div>
    <w:div w:id="1063257851">
      <w:bodyDiv w:val="1"/>
      <w:marLeft w:val="0"/>
      <w:marRight w:val="0"/>
      <w:marTop w:val="0"/>
      <w:marBottom w:val="0"/>
      <w:divBdr>
        <w:top w:val="none" w:sz="0" w:space="0" w:color="auto"/>
        <w:left w:val="none" w:sz="0" w:space="0" w:color="auto"/>
        <w:bottom w:val="none" w:sz="0" w:space="0" w:color="auto"/>
        <w:right w:val="none" w:sz="0" w:space="0" w:color="auto"/>
      </w:divBdr>
    </w:div>
    <w:div w:id="1064992379">
      <w:bodyDiv w:val="1"/>
      <w:marLeft w:val="0"/>
      <w:marRight w:val="0"/>
      <w:marTop w:val="0"/>
      <w:marBottom w:val="0"/>
      <w:divBdr>
        <w:top w:val="none" w:sz="0" w:space="0" w:color="auto"/>
        <w:left w:val="none" w:sz="0" w:space="0" w:color="auto"/>
        <w:bottom w:val="none" w:sz="0" w:space="0" w:color="auto"/>
        <w:right w:val="none" w:sz="0" w:space="0" w:color="auto"/>
      </w:divBdr>
    </w:div>
    <w:div w:id="1066731847">
      <w:bodyDiv w:val="1"/>
      <w:marLeft w:val="0"/>
      <w:marRight w:val="0"/>
      <w:marTop w:val="0"/>
      <w:marBottom w:val="0"/>
      <w:divBdr>
        <w:top w:val="none" w:sz="0" w:space="0" w:color="auto"/>
        <w:left w:val="none" w:sz="0" w:space="0" w:color="auto"/>
        <w:bottom w:val="none" w:sz="0" w:space="0" w:color="auto"/>
        <w:right w:val="none" w:sz="0" w:space="0" w:color="auto"/>
      </w:divBdr>
    </w:div>
    <w:div w:id="1067339320">
      <w:bodyDiv w:val="1"/>
      <w:marLeft w:val="0"/>
      <w:marRight w:val="0"/>
      <w:marTop w:val="0"/>
      <w:marBottom w:val="0"/>
      <w:divBdr>
        <w:top w:val="none" w:sz="0" w:space="0" w:color="auto"/>
        <w:left w:val="none" w:sz="0" w:space="0" w:color="auto"/>
        <w:bottom w:val="none" w:sz="0" w:space="0" w:color="auto"/>
        <w:right w:val="none" w:sz="0" w:space="0" w:color="auto"/>
      </w:divBdr>
    </w:div>
    <w:div w:id="1071272359">
      <w:bodyDiv w:val="1"/>
      <w:marLeft w:val="0"/>
      <w:marRight w:val="0"/>
      <w:marTop w:val="0"/>
      <w:marBottom w:val="0"/>
      <w:divBdr>
        <w:top w:val="none" w:sz="0" w:space="0" w:color="auto"/>
        <w:left w:val="none" w:sz="0" w:space="0" w:color="auto"/>
        <w:bottom w:val="none" w:sz="0" w:space="0" w:color="auto"/>
        <w:right w:val="none" w:sz="0" w:space="0" w:color="auto"/>
      </w:divBdr>
    </w:div>
    <w:div w:id="1072004638">
      <w:bodyDiv w:val="1"/>
      <w:marLeft w:val="0"/>
      <w:marRight w:val="0"/>
      <w:marTop w:val="0"/>
      <w:marBottom w:val="0"/>
      <w:divBdr>
        <w:top w:val="none" w:sz="0" w:space="0" w:color="auto"/>
        <w:left w:val="none" w:sz="0" w:space="0" w:color="auto"/>
        <w:bottom w:val="none" w:sz="0" w:space="0" w:color="auto"/>
        <w:right w:val="none" w:sz="0" w:space="0" w:color="auto"/>
      </w:divBdr>
    </w:div>
    <w:div w:id="1072235624">
      <w:bodyDiv w:val="1"/>
      <w:marLeft w:val="0"/>
      <w:marRight w:val="0"/>
      <w:marTop w:val="0"/>
      <w:marBottom w:val="0"/>
      <w:divBdr>
        <w:top w:val="none" w:sz="0" w:space="0" w:color="auto"/>
        <w:left w:val="none" w:sz="0" w:space="0" w:color="auto"/>
        <w:bottom w:val="none" w:sz="0" w:space="0" w:color="auto"/>
        <w:right w:val="none" w:sz="0" w:space="0" w:color="auto"/>
      </w:divBdr>
    </w:div>
    <w:div w:id="1074204049">
      <w:bodyDiv w:val="1"/>
      <w:marLeft w:val="0"/>
      <w:marRight w:val="0"/>
      <w:marTop w:val="0"/>
      <w:marBottom w:val="0"/>
      <w:divBdr>
        <w:top w:val="none" w:sz="0" w:space="0" w:color="auto"/>
        <w:left w:val="none" w:sz="0" w:space="0" w:color="auto"/>
        <w:bottom w:val="none" w:sz="0" w:space="0" w:color="auto"/>
        <w:right w:val="none" w:sz="0" w:space="0" w:color="auto"/>
      </w:divBdr>
    </w:div>
    <w:div w:id="1075129059">
      <w:bodyDiv w:val="1"/>
      <w:marLeft w:val="0"/>
      <w:marRight w:val="0"/>
      <w:marTop w:val="0"/>
      <w:marBottom w:val="0"/>
      <w:divBdr>
        <w:top w:val="none" w:sz="0" w:space="0" w:color="auto"/>
        <w:left w:val="none" w:sz="0" w:space="0" w:color="auto"/>
        <w:bottom w:val="none" w:sz="0" w:space="0" w:color="auto"/>
        <w:right w:val="none" w:sz="0" w:space="0" w:color="auto"/>
      </w:divBdr>
    </w:div>
    <w:div w:id="1076323925">
      <w:bodyDiv w:val="1"/>
      <w:marLeft w:val="0"/>
      <w:marRight w:val="0"/>
      <w:marTop w:val="0"/>
      <w:marBottom w:val="0"/>
      <w:divBdr>
        <w:top w:val="none" w:sz="0" w:space="0" w:color="auto"/>
        <w:left w:val="none" w:sz="0" w:space="0" w:color="auto"/>
        <w:bottom w:val="none" w:sz="0" w:space="0" w:color="auto"/>
        <w:right w:val="none" w:sz="0" w:space="0" w:color="auto"/>
      </w:divBdr>
    </w:div>
    <w:div w:id="1077291112">
      <w:bodyDiv w:val="1"/>
      <w:marLeft w:val="0"/>
      <w:marRight w:val="0"/>
      <w:marTop w:val="0"/>
      <w:marBottom w:val="0"/>
      <w:divBdr>
        <w:top w:val="none" w:sz="0" w:space="0" w:color="auto"/>
        <w:left w:val="none" w:sz="0" w:space="0" w:color="auto"/>
        <w:bottom w:val="none" w:sz="0" w:space="0" w:color="auto"/>
        <w:right w:val="none" w:sz="0" w:space="0" w:color="auto"/>
      </w:divBdr>
    </w:div>
    <w:div w:id="1077366051">
      <w:bodyDiv w:val="1"/>
      <w:marLeft w:val="0"/>
      <w:marRight w:val="0"/>
      <w:marTop w:val="0"/>
      <w:marBottom w:val="0"/>
      <w:divBdr>
        <w:top w:val="none" w:sz="0" w:space="0" w:color="auto"/>
        <w:left w:val="none" w:sz="0" w:space="0" w:color="auto"/>
        <w:bottom w:val="none" w:sz="0" w:space="0" w:color="auto"/>
        <w:right w:val="none" w:sz="0" w:space="0" w:color="auto"/>
      </w:divBdr>
    </w:div>
    <w:div w:id="1077434930">
      <w:bodyDiv w:val="1"/>
      <w:marLeft w:val="0"/>
      <w:marRight w:val="0"/>
      <w:marTop w:val="0"/>
      <w:marBottom w:val="0"/>
      <w:divBdr>
        <w:top w:val="none" w:sz="0" w:space="0" w:color="auto"/>
        <w:left w:val="none" w:sz="0" w:space="0" w:color="auto"/>
        <w:bottom w:val="none" w:sz="0" w:space="0" w:color="auto"/>
        <w:right w:val="none" w:sz="0" w:space="0" w:color="auto"/>
      </w:divBdr>
    </w:div>
    <w:div w:id="1077482173">
      <w:bodyDiv w:val="1"/>
      <w:marLeft w:val="0"/>
      <w:marRight w:val="0"/>
      <w:marTop w:val="0"/>
      <w:marBottom w:val="0"/>
      <w:divBdr>
        <w:top w:val="none" w:sz="0" w:space="0" w:color="auto"/>
        <w:left w:val="none" w:sz="0" w:space="0" w:color="auto"/>
        <w:bottom w:val="none" w:sz="0" w:space="0" w:color="auto"/>
        <w:right w:val="none" w:sz="0" w:space="0" w:color="auto"/>
      </w:divBdr>
    </w:div>
    <w:div w:id="1079329742">
      <w:bodyDiv w:val="1"/>
      <w:marLeft w:val="0"/>
      <w:marRight w:val="0"/>
      <w:marTop w:val="0"/>
      <w:marBottom w:val="0"/>
      <w:divBdr>
        <w:top w:val="none" w:sz="0" w:space="0" w:color="auto"/>
        <w:left w:val="none" w:sz="0" w:space="0" w:color="auto"/>
        <w:bottom w:val="none" w:sz="0" w:space="0" w:color="auto"/>
        <w:right w:val="none" w:sz="0" w:space="0" w:color="auto"/>
      </w:divBdr>
    </w:div>
    <w:div w:id="1081486226">
      <w:bodyDiv w:val="1"/>
      <w:marLeft w:val="0"/>
      <w:marRight w:val="0"/>
      <w:marTop w:val="0"/>
      <w:marBottom w:val="0"/>
      <w:divBdr>
        <w:top w:val="none" w:sz="0" w:space="0" w:color="auto"/>
        <w:left w:val="none" w:sz="0" w:space="0" w:color="auto"/>
        <w:bottom w:val="none" w:sz="0" w:space="0" w:color="auto"/>
        <w:right w:val="none" w:sz="0" w:space="0" w:color="auto"/>
      </w:divBdr>
    </w:div>
    <w:div w:id="1084493552">
      <w:bodyDiv w:val="1"/>
      <w:marLeft w:val="0"/>
      <w:marRight w:val="0"/>
      <w:marTop w:val="0"/>
      <w:marBottom w:val="0"/>
      <w:divBdr>
        <w:top w:val="none" w:sz="0" w:space="0" w:color="auto"/>
        <w:left w:val="none" w:sz="0" w:space="0" w:color="auto"/>
        <w:bottom w:val="none" w:sz="0" w:space="0" w:color="auto"/>
        <w:right w:val="none" w:sz="0" w:space="0" w:color="auto"/>
      </w:divBdr>
    </w:div>
    <w:div w:id="1084693256">
      <w:bodyDiv w:val="1"/>
      <w:marLeft w:val="0"/>
      <w:marRight w:val="0"/>
      <w:marTop w:val="0"/>
      <w:marBottom w:val="0"/>
      <w:divBdr>
        <w:top w:val="none" w:sz="0" w:space="0" w:color="auto"/>
        <w:left w:val="none" w:sz="0" w:space="0" w:color="auto"/>
        <w:bottom w:val="none" w:sz="0" w:space="0" w:color="auto"/>
        <w:right w:val="none" w:sz="0" w:space="0" w:color="auto"/>
      </w:divBdr>
    </w:div>
    <w:div w:id="1084836923">
      <w:bodyDiv w:val="1"/>
      <w:marLeft w:val="0"/>
      <w:marRight w:val="0"/>
      <w:marTop w:val="0"/>
      <w:marBottom w:val="0"/>
      <w:divBdr>
        <w:top w:val="none" w:sz="0" w:space="0" w:color="auto"/>
        <w:left w:val="none" w:sz="0" w:space="0" w:color="auto"/>
        <w:bottom w:val="none" w:sz="0" w:space="0" w:color="auto"/>
        <w:right w:val="none" w:sz="0" w:space="0" w:color="auto"/>
      </w:divBdr>
    </w:div>
    <w:div w:id="1088309020">
      <w:bodyDiv w:val="1"/>
      <w:marLeft w:val="0"/>
      <w:marRight w:val="0"/>
      <w:marTop w:val="0"/>
      <w:marBottom w:val="0"/>
      <w:divBdr>
        <w:top w:val="none" w:sz="0" w:space="0" w:color="auto"/>
        <w:left w:val="none" w:sz="0" w:space="0" w:color="auto"/>
        <w:bottom w:val="none" w:sz="0" w:space="0" w:color="auto"/>
        <w:right w:val="none" w:sz="0" w:space="0" w:color="auto"/>
      </w:divBdr>
    </w:div>
    <w:div w:id="1088817498">
      <w:bodyDiv w:val="1"/>
      <w:marLeft w:val="0"/>
      <w:marRight w:val="0"/>
      <w:marTop w:val="0"/>
      <w:marBottom w:val="0"/>
      <w:divBdr>
        <w:top w:val="none" w:sz="0" w:space="0" w:color="auto"/>
        <w:left w:val="none" w:sz="0" w:space="0" w:color="auto"/>
        <w:bottom w:val="none" w:sz="0" w:space="0" w:color="auto"/>
        <w:right w:val="none" w:sz="0" w:space="0" w:color="auto"/>
      </w:divBdr>
    </w:div>
    <w:div w:id="1089697319">
      <w:bodyDiv w:val="1"/>
      <w:marLeft w:val="0"/>
      <w:marRight w:val="0"/>
      <w:marTop w:val="0"/>
      <w:marBottom w:val="0"/>
      <w:divBdr>
        <w:top w:val="none" w:sz="0" w:space="0" w:color="auto"/>
        <w:left w:val="none" w:sz="0" w:space="0" w:color="auto"/>
        <w:bottom w:val="none" w:sz="0" w:space="0" w:color="auto"/>
        <w:right w:val="none" w:sz="0" w:space="0" w:color="auto"/>
      </w:divBdr>
    </w:div>
    <w:div w:id="1091002950">
      <w:bodyDiv w:val="1"/>
      <w:marLeft w:val="0"/>
      <w:marRight w:val="0"/>
      <w:marTop w:val="0"/>
      <w:marBottom w:val="0"/>
      <w:divBdr>
        <w:top w:val="none" w:sz="0" w:space="0" w:color="auto"/>
        <w:left w:val="none" w:sz="0" w:space="0" w:color="auto"/>
        <w:bottom w:val="none" w:sz="0" w:space="0" w:color="auto"/>
        <w:right w:val="none" w:sz="0" w:space="0" w:color="auto"/>
      </w:divBdr>
    </w:div>
    <w:div w:id="1091464021">
      <w:bodyDiv w:val="1"/>
      <w:marLeft w:val="0"/>
      <w:marRight w:val="0"/>
      <w:marTop w:val="0"/>
      <w:marBottom w:val="0"/>
      <w:divBdr>
        <w:top w:val="none" w:sz="0" w:space="0" w:color="auto"/>
        <w:left w:val="none" w:sz="0" w:space="0" w:color="auto"/>
        <w:bottom w:val="none" w:sz="0" w:space="0" w:color="auto"/>
        <w:right w:val="none" w:sz="0" w:space="0" w:color="auto"/>
      </w:divBdr>
    </w:div>
    <w:div w:id="1094322634">
      <w:bodyDiv w:val="1"/>
      <w:marLeft w:val="0"/>
      <w:marRight w:val="0"/>
      <w:marTop w:val="0"/>
      <w:marBottom w:val="0"/>
      <w:divBdr>
        <w:top w:val="none" w:sz="0" w:space="0" w:color="auto"/>
        <w:left w:val="none" w:sz="0" w:space="0" w:color="auto"/>
        <w:bottom w:val="none" w:sz="0" w:space="0" w:color="auto"/>
        <w:right w:val="none" w:sz="0" w:space="0" w:color="auto"/>
      </w:divBdr>
    </w:div>
    <w:div w:id="1096053138">
      <w:bodyDiv w:val="1"/>
      <w:marLeft w:val="0"/>
      <w:marRight w:val="0"/>
      <w:marTop w:val="0"/>
      <w:marBottom w:val="0"/>
      <w:divBdr>
        <w:top w:val="none" w:sz="0" w:space="0" w:color="auto"/>
        <w:left w:val="none" w:sz="0" w:space="0" w:color="auto"/>
        <w:bottom w:val="none" w:sz="0" w:space="0" w:color="auto"/>
        <w:right w:val="none" w:sz="0" w:space="0" w:color="auto"/>
      </w:divBdr>
    </w:div>
    <w:div w:id="1104307384">
      <w:bodyDiv w:val="1"/>
      <w:marLeft w:val="0"/>
      <w:marRight w:val="0"/>
      <w:marTop w:val="0"/>
      <w:marBottom w:val="0"/>
      <w:divBdr>
        <w:top w:val="none" w:sz="0" w:space="0" w:color="auto"/>
        <w:left w:val="none" w:sz="0" w:space="0" w:color="auto"/>
        <w:bottom w:val="none" w:sz="0" w:space="0" w:color="auto"/>
        <w:right w:val="none" w:sz="0" w:space="0" w:color="auto"/>
      </w:divBdr>
    </w:div>
    <w:div w:id="1106661062">
      <w:bodyDiv w:val="1"/>
      <w:marLeft w:val="0"/>
      <w:marRight w:val="0"/>
      <w:marTop w:val="0"/>
      <w:marBottom w:val="0"/>
      <w:divBdr>
        <w:top w:val="none" w:sz="0" w:space="0" w:color="auto"/>
        <w:left w:val="none" w:sz="0" w:space="0" w:color="auto"/>
        <w:bottom w:val="none" w:sz="0" w:space="0" w:color="auto"/>
        <w:right w:val="none" w:sz="0" w:space="0" w:color="auto"/>
      </w:divBdr>
    </w:div>
    <w:div w:id="1112554301">
      <w:bodyDiv w:val="1"/>
      <w:marLeft w:val="0"/>
      <w:marRight w:val="0"/>
      <w:marTop w:val="0"/>
      <w:marBottom w:val="0"/>
      <w:divBdr>
        <w:top w:val="none" w:sz="0" w:space="0" w:color="auto"/>
        <w:left w:val="none" w:sz="0" w:space="0" w:color="auto"/>
        <w:bottom w:val="none" w:sz="0" w:space="0" w:color="auto"/>
        <w:right w:val="none" w:sz="0" w:space="0" w:color="auto"/>
      </w:divBdr>
    </w:div>
    <w:div w:id="1115519888">
      <w:bodyDiv w:val="1"/>
      <w:marLeft w:val="0"/>
      <w:marRight w:val="0"/>
      <w:marTop w:val="0"/>
      <w:marBottom w:val="0"/>
      <w:divBdr>
        <w:top w:val="none" w:sz="0" w:space="0" w:color="auto"/>
        <w:left w:val="none" w:sz="0" w:space="0" w:color="auto"/>
        <w:bottom w:val="none" w:sz="0" w:space="0" w:color="auto"/>
        <w:right w:val="none" w:sz="0" w:space="0" w:color="auto"/>
      </w:divBdr>
    </w:div>
    <w:div w:id="1117220072">
      <w:bodyDiv w:val="1"/>
      <w:marLeft w:val="0"/>
      <w:marRight w:val="0"/>
      <w:marTop w:val="0"/>
      <w:marBottom w:val="0"/>
      <w:divBdr>
        <w:top w:val="none" w:sz="0" w:space="0" w:color="auto"/>
        <w:left w:val="none" w:sz="0" w:space="0" w:color="auto"/>
        <w:bottom w:val="none" w:sz="0" w:space="0" w:color="auto"/>
        <w:right w:val="none" w:sz="0" w:space="0" w:color="auto"/>
      </w:divBdr>
    </w:div>
    <w:div w:id="1118135872">
      <w:bodyDiv w:val="1"/>
      <w:marLeft w:val="0"/>
      <w:marRight w:val="0"/>
      <w:marTop w:val="0"/>
      <w:marBottom w:val="0"/>
      <w:divBdr>
        <w:top w:val="none" w:sz="0" w:space="0" w:color="auto"/>
        <w:left w:val="none" w:sz="0" w:space="0" w:color="auto"/>
        <w:bottom w:val="none" w:sz="0" w:space="0" w:color="auto"/>
        <w:right w:val="none" w:sz="0" w:space="0" w:color="auto"/>
      </w:divBdr>
    </w:div>
    <w:div w:id="1118716753">
      <w:bodyDiv w:val="1"/>
      <w:marLeft w:val="0"/>
      <w:marRight w:val="0"/>
      <w:marTop w:val="0"/>
      <w:marBottom w:val="0"/>
      <w:divBdr>
        <w:top w:val="none" w:sz="0" w:space="0" w:color="auto"/>
        <w:left w:val="none" w:sz="0" w:space="0" w:color="auto"/>
        <w:bottom w:val="none" w:sz="0" w:space="0" w:color="auto"/>
        <w:right w:val="none" w:sz="0" w:space="0" w:color="auto"/>
      </w:divBdr>
    </w:div>
    <w:div w:id="1124811773">
      <w:bodyDiv w:val="1"/>
      <w:marLeft w:val="0"/>
      <w:marRight w:val="0"/>
      <w:marTop w:val="0"/>
      <w:marBottom w:val="0"/>
      <w:divBdr>
        <w:top w:val="none" w:sz="0" w:space="0" w:color="auto"/>
        <w:left w:val="none" w:sz="0" w:space="0" w:color="auto"/>
        <w:bottom w:val="none" w:sz="0" w:space="0" w:color="auto"/>
        <w:right w:val="none" w:sz="0" w:space="0" w:color="auto"/>
      </w:divBdr>
    </w:div>
    <w:div w:id="1128208219">
      <w:bodyDiv w:val="1"/>
      <w:marLeft w:val="0"/>
      <w:marRight w:val="0"/>
      <w:marTop w:val="0"/>
      <w:marBottom w:val="0"/>
      <w:divBdr>
        <w:top w:val="none" w:sz="0" w:space="0" w:color="auto"/>
        <w:left w:val="none" w:sz="0" w:space="0" w:color="auto"/>
        <w:bottom w:val="none" w:sz="0" w:space="0" w:color="auto"/>
        <w:right w:val="none" w:sz="0" w:space="0" w:color="auto"/>
      </w:divBdr>
    </w:div>
    <w:div w:id="1129713287">
      <w:bodyDiv w:val="1"/>
      <w:marLeft w:val="0"/>
      <w:marRight w:val="0"/>
      <w:marTop w:val="0"/>
      <w:marBottom w:val="0"/>
      <w:divBdr>
        <w:top w:val="none" w:sz="0" w:space="0" w:color="auto"/>
        <w:left w:val="none" w:sz="0" w:space="0" w:color="auto"/>
        <w:bottom w:val="none" w:sz="0" w:space="0" w:color="auto"/>
        <w:right w:val="none" w:sz="0" w:space="0" w:color="auto"/>
      </w:divBdr>
    </w:div>
    <w:div w:id="1133017179">
      <w:bodyDiv w:val="1"/>
      <w:marLeft w:val="0"/>
      <w:marRight w:val="0"/>
      <w:marTop w:val="0"/>
      <w:marBottom w:val="0"/>
      <w:divBdr>
        <w:top w:val="none" w:sz="0" w:space="0" w:color="auto"/>
        <w:left w:val="none" w:sz="0" w:space="0" w:color="auto"/>
        <w:bottom w:val="none" w:sz="0" w:space="0" w:color="auto"/>
        <w:right w:val="none" w:sz="0" w:space="0" w:color="auto"/>
      </w:divBdr>
    </w:div>
    <w:div w:id="1134517408">
      <w:bodyDiv w:val="1"/>
      <w:marLeft w:val="0"/>
      <w:marRight w:val="0"/>
      <w:marTop w:val="0"/>
      <w:marBottom w:val="0"/>
      <w:divBdr>
        <w:top w:val="none" w:sz="0" w:space="0" w:color="auto"/>
        <w:left w:val="none" w:sz="0" w:space="0" w:color="auto"/>
        <w:bottom w:val="none" w:sz="0" w:space="0" w:color="auto"/>
        <w:right w:val="none" w:sz="0" w:space="0" w:color="auto"/>
      </w:divBdr>
    </w:div>
    <w:div w:id="1138230778">
      <w:bodyDiv w:val="1"/>
      <w:marLeft w:val="0"/>
      <w:marRight w:val="0"/>
      <w:marTop w:val="0"/>
      <w:marBottom w:val="0"/>
      <w:divBdr>
        <w:top w:val="none" w:sz="0" w:space="0" w:color="auto"/>
        <w:left w:val="none" w:sz="0" w:space="0" w:color="auto"/>
        <w:bottom w:val="none" w:sz="0" w:space="0" w:color="auto"/>
        <w:right w:val="none" w:sz="0" w:space="0" w:color="auto"/>
      </w:divBdr>
    </w:div>
    <w:div w:id="1139768699">
      <w:bodyDiv w:val="1"/>
      <w:marLeft w:val="0"/>
      <w:marRight w:val="0"/>
      <w:marTop w:val="0"/>
      <w:marBottom w:val="0"/>
      <w:divBdr>
        <w:top w:val="none" w:sz="0" w:space="0" w:color="auto"/>
        <w:left w:val="none" w:sz="0" w:space="0" w:color="auto"/>
        <w:bottom w:val="none" w:sz="0" w:space="0" w:color="auto"/>
        <w:right w:val="none" w:sz="0" w:space="0" w:color="auto"/>
      </w:divBdr>
    </w:div>
    <w:div w:id="1142620418">
      <w:bodyDiv w:val="1"/>
      <w:marLeft w:val="0"/>
      <w:marRight w:val="0"/>
      <w:marTop w:val="0"/>
      <w:marBottom w:val="0"/>
      <w:divBdr>
        <w:top w:val="none" w:sz="0" w:space="0" w:color="auto"/>
        <w:left w:val="none" w:sz="0" w:space="0" w:color="auto"/>
        <w:bottom w:val="none" w:sz="0" w:space="0" w:color="auto"/>
        <w:right w:val="none" w:sz="0" w:space="0" w:color="auto"/>
      </w:divBdr>
    </w:div>
    <w:div w:id="1144127610">
      <w:bodyDiv w:val="1"/>
      <w:marLeft w:val="0"/>
      <w:marRight w:val="0"/>
      <w:marTop w:val="0"/>
      <w:marBottom w:val="0"/>
      <w:divBdr>
        <w:top w:val="none" w:sz="0" w:space="0" w:color="auto"/>
        <w:left w:val="none" w:sz="0" w:space="0" w:color="auto"/>
        <w:bottom w:val="none" w:sz="0" w:space="0" w:color="auto"/>
        <w:right w:val="none" w:sz="0" w:space="0" w:color="auto"/>
      </w:divBdr>
    </w:div>
    <w:div w:id="1147480439">
      <w:bodyDiv w:val="1"/>
      <w:marLeft w:val="0"/>
      <w:marRight w:val="0"/>
      <w:marTop w:val="0"/>
      <w:marBottom w:val="0"/>
      <w:divBdr>
        <w:top w:val="none" w:sz="0" w:space="0" w:color="auto"/>
        <w:left w:val="none" w:sz="0" w:space="0" w:color="auto"/>
        <w:bottom w:val="none" w:sz="0" w:space="0" w:color="auto"/>
        <w:right w:val="none" w:sz="0" w:space="0" w:color="auto"/>
      </w:divBdr>
    </w:div>
    <w:div w:id="1148009320">
      <w:bodyDiv w:val="1"/>
      <w:marLeft w:val="0"/>
      <w:marRight w:val="0"/>
      <w:marTop w:val="0"/>
      <w:marBottom w:val="0"/>
      <w:divBdr>
        <w:top w:val="none" w:sz="0" w:space="0" w:color="auto"/>
        <w:left w:val="none" w:sz="0" w:space="0" w:color="auto"/>
        <w:bottom w:val="none" w:sz="0" w:space="0" w:color="auto"/>
        <w:right w:val="none" w:sz="0" w:space="0" w:color="auto"/>
      </w:divBdr>
    </w:div>
    <w:div w:id="1150026220">
      <w:bodyDiv w:val="1"/>
      <w:marLeft w:val="0"/>
      <w:marRight w:val="0"/>
      <w:marTop w:val="0"/>
      <w:marBottom w:val="0"/>
      <w:divBdr>
        <w:top w:val="none" w:sz="0" w:space="0" w:color="auto"/>
        <w:left w:val="none" w:sz="0" w:space="0" w:color="auto"/>
        <w:bottom w:val="none" w:sz="0" w:space="0" w:color="auto"/>
        <w:right w:val="none" w:sz="0" w:space="0" w:color="auto"/>
      </w:divBdr>
    </w:div>
    <w:div w:id="1150247969">
      <w:bodyDiv w:val="1"/>
      <w:marLeft w:val="0"/>
      <w:marRight w:val="0"/>
      <w:marTop w:val="0"/>
      <w:marBottom w:val="0"/>
      <w:divBdr>
        <w:top w:val="none" w:sz="0" w:space="0" w:color="auto"/>
        <w:left w:val="none" w:sz="0" w:space="0" w:color="auto"/>
        <w:bottom w:val="none" w:sz="0" w:space="0" w:color="auto"/>
        <w:right w:val="none" w:sz="0" w:space="0" w:color="auto"/>
      </w:divBdr>
    </w:div>
    <w:div w:id="1151676569">
      <w:bodyDiv w:val="1"/>
      <w:marLeft w:val="0"/>
      <w:marRight w:val="0"/>
      <w:marTop w:val="0"/>
      <w:marBottom w:val="0"/>
      <w:divBdr>
        <w:top w:val="none" w:sz="0" w:space="0" w:color="auto"/>
        <w:left w:val="none" w:sz="0" w:space="0" w:color="auto"/>
        <w:bottom w:val="none" w:sz="0" w:space="0" w:color="auto"/>
        <w:right w:val="none" w:sz="0" w:space="0" w:color="auto"/>
      </w:divBdr>
    </w:div>
    <w:div w:id="1151946019">
      <w:bodyDiv w:val="1"/>
      <w:marLeft w:val="0"/>
      <w:marRight w:val="0"/>
      <w:marTop w:val="0"/>
      <w:marBottom w:val="0"/>
      <w:divBdr>
        <w:top w:val="none" w:sz="0" w:space="0" w:color="auto"/>
        <w:left w:val="none" w:sz="0" w:space="0" w:color="auto"/>
        <w:bottom w:val="none" w:sz="0" w:space="0" w:color="auto"/>
        <w:right w:val="none" w:sz="0" w:space="0" w:color="auto"/>
      </w:divBdr>
    </w:div>
    <w:div w:id="1155101730">
      <w:bodyDiv w:val="1"/>
      <w:marLeft w:val="0"/>
      <w:marRight w:val="0"/>
      <w:marTop w:val="0"/>
      <w:marBottom w:val="0"/>
      <w:divBdr>
        <w:top w:val="none" w:sz="0" w:space="0" w:color="auto"/>
        <w:left w:val="none" w:sz="0" w:space="0" w:color="auto"/>
        <w:bottom w:val="none" w:sz="0" w:space="0" w:color="auto"/>
        <w:right w:val="none" w:sz="0" w:space="0" w:color="auto"/>
      </w:divBdr>
    </w:div>
    <w:div w:id="1155562044">
      <w:bodyDiv w:val="1"/>
      <w:marLeft w:val="0"/>
      <w:marRight w:val="0"/>
      <w:marTop w:val="0"/>
      <w:marBottom w:val="0"/>
      <w:divBdr>
        <w:top w:val="none" w:sz="0" w:space="0" w:color="auto"/>
        <w:left w:val="none" w:sz="0" w:space="0" w:color="auto"/>
        <w:bottom w:val="none" w:sz="0" w:space="0" w:color="auto"/>
        <w:right w:val="none" w:sz="0" w:space="0" w:color="auto"/>
      </w:divBdr>
    </w:div>
    <w:div w:id="1157455250">
      <w:bodyDiv w:val="1"/>
      <w:marLeft w:val="0"/>
      <w:marRight w:val="0"/>
      <w:marTop w:val="0"/>
      <w:marBottom w:val="0"/>
      <w:divBdr>
        <w:top w:val="none" w:sz="0" w:space="0" w:color="auto"/>
        <w:left w:val="none" w:sz="0" w:space="0" w:color="auto"/>
        <w:bottom w:val="none" w:sz="0" w:space="0" w:color="auto"/>
        <w:right w:val="none" w:sz="0" w:space="0" w:color="auto"/>
      </w:divBdr>
    </w:div>
    <w:div w:id="1159343104">
      <w:bodyDiv w:val="1"/>
      <w:marLeft w:val="0"/>
      <w:marRight w:val="0"/>
      <w:marTop w:val="0"/>
      <w:marBottom w:val="0"/>
      <w:divBdr>
        <w:top w:val="none" w:sz="0" w:space="0" w:color="auto"/>
        <w:left w:val="none" w:sz="0" w:space="0" w:color="auto"/>
        <w:bottom w:val="none" w:sz="0" w:space="0" w:color="auto"/>
        <w:right w:val="none" w:sz="0" w:space="0" w:color="auto"/>
      </w:divBdr>
    </w:div>
    <w:div w:id="1161315863">
      <w:bodyDiv w:val="1"/>
      <w:marLeft w:val="0"/>
      <w:marRight w:val="0"/>
      <w:marTop w:val="0"/>
      <w:marBottom w:val="0"/>
      <w:divBdr>
        <w:top w:val="none" w:sz="0" w:space="0" w:color="auto"/>
        <w:left w:val="none" w:sz="0" w:space="0" w:color="auto"/>
        <w:bottom w:val="none" w:sz="0" w:space="0" w:color="auto"/>
        <w:right w:val="none" w:sz="0" w:space="0" w:color="auto"/>
      </w:divBdr>
    </w:div>
    <w:div w:id="1161894173">
      <w:bodyDiv w:val="1"/>
      <w:marLeft w:val="0"/>
      <w:marRight w:val="0"/>
      <w:marTop w:val="0"/>
      <w:marBottom w:val="0"/>
      <w:divBdr>
        <w:top w:val="none" w:sz="0" w:space="0" w:color="auto"/>
        <w:left w:val="none" w:sz="0" w:space="0" w:color="auto"/>
        <w:bottom w:val="none" w:sz="0" w:space="0" w:color="auto"/>
        <w:right w:val="none" w:sz="0" w:space="0" w:color="auto"/>
      </w:divBdr>
    </w:div>
    <w:div w:id="1161894522">
      <w:bodyDiv w:val="1"/>
      <w:marLeft w:val="0"/>
      <w:marRight w:val="0"/>
      <w:marTop w:val="0"/>
      <w:marBottom w:val="0"/>
      <w:divBdr>
        <w:top w:val="none" w:sz="0" w:space="0" w:color="auto"/>
        <w:left w:val="none" w:sz="0" w:space="0" w:color="auto"/>
        <w:bottom w:val="none" w:sz="0" w:space="0" w:color="auto"/>
        <w:right w:val="none" w:sz="0" w:space="0" w:color="auto"/>
      </w:divBdr>
    </w:div>
    <w:div w:id="1162234271">
      <w:bodyDiv w:val="1"/>
      <w:marLeft w:val="0"/>
      <w:marRight w:val="0"/>
      <w:marTop w:val="0"/>
      <w:marBottom w:val="0"/>
      <w:divBdr>
        <w:top w:val="none" w:sz="0" w:space="0" w:color="auto"/>
        <w:left w:val="none" w:sz="0" w:space="0" w:color="auto"/>
        <w:bottom w:val="none" w:sz="0" w:space="0" w:color="auto"/>
        <w:right w:val="none" w:sz="0" w:space="0" w:color="auto"/>
      </w:divBdr>
    </w:div>
    <w:div w:id="1163820370">
      <w:bodyDiv w:val="1"/>
      <w:marLeft w:val="0"/>
      <w:marRight w:val="0"/>
      <w:marTop w:val="0"/>
      <w:marBottom w:val="0"/>
      <w:divBdr>
        <w:top w:val="none" w:sz="0" w:space="0" w:color="auto"/>
        <w:left w:val="none" w:sz="0" w:space="0" w:color="auto"/>
        <w:bottom w:val="none" w:sz="0" w:space="0" w:color="auto"/>
        <w:right w:val="none" w:sz="0" w:space="0" w:color="auto"/>
      </w:divBdr>
    </w:div>
    <w:div w:id="1164201151">
      <w:bodyDiv w:val="1"/>
      <w:marLeft w:val="0"/>
      <w:marRight w:val="0"/>
      <w:marTop w:val="0"/>
      <w:marBottom w:val="0"/>
      <w:divBdr>
        <w:top w:val="none" w:sz="0" w:space="0" w:color="auto"/>
        <w:left w:val="none" w:sz="0" w:space="0" w:color="auto"/>
        <w:bottom w:val="none" w:sz="0" w:space="0" w:color="auto"/>
        <w:right w:val="none" w:sz="0" w:space="0" w:color="auto"/>
      </w:divBdr>
    </w:div>
    <w:div w:id="1164976318">
      <w:bodyDiv w:val="1"/>
      <w:marLeft w:val="0"/>
      <w:marRight w:val="0"/>
      <w:marTop w:val="0"/>
      <w:marBottom w:val="0"/>
      <w:divBdr>
        <w:top w:val="none" w:sz="0" w:space="0" w:color="auto"/>
        <w:left w:val="none" w:sz="0" w:space="0" w:color="auto"/>
        <w:bottom w:val="none" w:sz="0" w:space="0" w:color="auto"/>
        <w:right w:val="none" w:sz="0" w:space="0" w:color="auto"/>
      </w:divBdr>
    </w:div>
    <w:div w:id="1168600340">
      <w:bodyDiv w:val="1"/>
      <w:marLeft w:val="0"/>
      <w:marRight w:val="0"/>
      <w:marTop w:val="0"/>
      <w:marBottom w:val="0"/>
      <w:divBdr>
        <w:top w:val="none" w:sz="0" w:space="0" w:color="auto"/>
        <w:left w:val="none" w:sz="0" w:space="0" w:color="auto"/>
        <w:bottom w:val="none" w:sz="0" w:space="0" w:color="auto"/>
        <w:right w:val="none" w:sz="0" w:space="0" w:color="auto"/>
      </w:divBdr>
    </w:div>
    <w:div w:id="1170683690">
      <w:bodyDiv w:val="1"/>
      <w:marLeft w:val="0"/>
      <w:marRight w:val="0"/>
      <w:marTop w:val="0"/>
      <w:marBottom w:val="0"/>
      <w:divBdr>
        <w:top w:val="none" w:sz="0" w:space="0" w:color="auto"/>
        <w:left w:val="none" w:sz="0" w:space="0" w:color="auto"/>
        <w:bottom w:val="none" w:sz="0" w:space="0" w:color="auto"/>
        <w:right w:val="none" w:sz="0" w:space="0" w:color="auto"/>
      </w:divBdr>
    </w:div>
    <w:div w:id="1171488758">
      <w:bodyDiv w:val="1"/>
      <w:marLeft w:val="0"/>
      <w:marRight w:val="0"/>
      <w:marTop w:val="0"/>
      <w:marBottom w:val="0"/>
      <w:divBdr>
        <w:top w:val="none" w:sz="0" w:space="0" w:color="auto"/>
        <w:left w:val="none" w:sz="0" w:space="0" w:color="auto"/>
        <w:bottom w:val="none" w:sz="0" w:space="0" w:color="auto"/>
        <w:right w:val="none" w:sz="0" w:space="0" w:color="auto"/>
      </w:divBdr>
    </w:div>
    <w:div w:id="1171532559">
      <w:bodyDiv w:val="1"/>
      <w:marLeft w:val="0"/>
      <w:marRight w:val="0"/>
      <w:marTop w:val="0"/>
      <w:marBottom w:val="0"/>
      <w:divBdr>
        <w:top w:val="none" w:sz="0" w:space="0" w:color="auto"/>
        <w:left w:val="none" w:sz="0" w:space="0" w:color="auto"/>
        <w:bottom w:val="none" w:sz="0" w:space="0" w:color="auto"/>
        <w:right w:val="none" w:sz="0" w:space="0" w:color="auto"/>
      </w:divBdr>
    </w:div>
    <w:div w:id="1172186919">
      <w:bodyDiv w:val="1"/>
      <w:marLeft w:val="0"/>
      <w:marRight w:val="0"/>
      <w:marTop w:val="0"/>
      <w:marBottom w:val="0"/>
      <w:divBdr>
        <w:top w:val="none" w:sz="0" w:space="0" w:color="auto"/>
        <w:left w:val="none" w:sz="0" w:space="0" w:color="auto"/>
        <w:bottom w:val="none" w:sz="0" w:space="0" w:color="auto"/>
        <w:right w:val="none" w:sz="0" w:space="0" w:color="auto"/>
      </w:divBdr>
    </w:div>
    <w:div w:id="1176113147">
      <w:bodyDiv w:val="1"/>
      <w:marLeft w:val="0"/>
      <w:marRight w:val="0"/>
      <w:marTop w:val="0"/>
      <w:marBottom w:val="0"/>
      <w:divBdr>
        <w:top w:val="none" w:sz="0" w:space="0" w:color="auto"/>
        <w:left w:val="none" w:sz="0" w:space="0" w:color="auto"/>
        <w:bottom w:val="none" w:sz="0" w:space="0" w:color="auto"/>
        <w:right w:val="none" w:sz="0" w:space="0" w:color="auto"/>
      </w:divBdr>
    </w:div>
    <w:div w:id="1178083540">
      <w:bodyDiv w:val="1"/>
      <w:marLeft w:val="0"/>
      <w:marRight w:val="0"/>
      <w:marTop w:val="0"/>
      <w:marBottom w:val="0"/>
      <w:divBdr>
        <w:top w:val="none" w:sz="0" w:space="0" w:color="auto"/>
        <w:left w:val="none" w:sz="0" w:space="0" w:color="auto"/>
        <w:bottom w:val="none" w:sz="0" w:space="0" w:color="auto"/>
        <w:right w:val="none" w:sz="0" w:space="0" w:color="auto"/>
      </w:divBdr>
    </w:div>
    <w:div w:id="1182083959">
      <w:bodyDiv w:val="1"/>
      <w:marLeft w:val="0"/>
      <w:marRight w:val="0"/>
      <w:marTop w:val="0"/>
      <w:marBottom w:val="0"/>
      <w:divBdr>
        <w:top w:val="none" w:sz="0" w:space="0" w:color="auto"/>
        <w:left w:val="none" w:sz="0" w:space="0" w:color="auto"/>
        <w:bottom w:val="none" w:sz="0" w:space="0" w:color="auto"/>
        <w:right w:val="none" w:sz="0" w:space="0" w:color="auto"/>
      </w:divBdr>
    </w:div>
    <w:div w:id="1183324938">
      <w:bodyDiv w:val="1"/>
      <w:marLeft w:val="0"/>
      <w:marRight w:val="0"/>
      <w:marTop w:val="0"/>
      <w:marBottom w:val="0"/>
      <w:divBdr>
        <w:top w:val="none" w:sz="0" w:space="0" w:color="auto"/>
        <w:left w:val="none" w:sz="0" w:space="0" w:color="auto"/>
        <w:bottom w:val="none" w:sz="0" w:space="0" w:color="auto"/>
        <w:right w:val="none" w:sz="0" w:space="0" w:color="auto"/>
      </w:divBdr>
    </w:div>
    <w:div w:id="1184637782">
      <w:bodyDiv w:val="1"/>
      <w:marLeft w:val="0"/>
      <w:marRight w:val="0"/>
      <w:marTop w:val="0"/>
      <w:marBottom w:val="0"/>
      <w:divBdr>
        <w:top w:val="none" w:sz="0" w:space="0" w:color="auto"/>
        <w:left w:val="none" w:sz="0" w:space="0" w:color="auto"/>
        <w:bottom w:val="none" w:sz="0" w:space="0" w:color="auto"/>
        <w:right w:val="none" w:sz="0" w:space="0" w:color="auto"/>
      </w:divBdr>
    </w:div>
    <w:div w:id="1185901261">
      <w:bodyDiv w:val="1"/>
      <w:marLeft w:val="0"/>
      <w:marRight w:val="0"/>
      <w:marTop w:val="0"/>
      <w:marBottom w:val="0"/>
      <w:divBdr>
        <w:top w:val="none" w:sz="0" w:space="0" w:color="auto"/>
        <w:left w:val="none" w:sz="0" w:space="0" w:color="auto"/>
        <w:bottom w:val="none" w:sz="0" w:space="0" w:color="auto"/>
        <w:right w:val="none" w:sz="0" w:space="0" w:color="auto"/>
      </w:divBdr>
    </w:div>
    <w:div w:id="1186365356">
      <w:bodyDiv w:val="1"/>
      <w:marLeft w:val="0"/>
      <w:marRight w:val="0"/>
      <w:marTop w:val="0"/>
      <w:marBottom w:val="0"/>
      <w:divBdr>
        <w:top w:val="none" w:sz="0" w:space="0" w:color="auto"/>
        <w:left w:val="none" w:sz="0" w:space="0" w:color="auto"/>
        <w:bottom w:val="none" w:sz="0" w:space="0" w:color="auto"/>
        <w:right w:val="none" w:sz="0" w:space="0" w:color="auto"/>
      </w:divBdr>
    </w:div>
    <w:div w:id="1188711550">
      <w:bodyDiv w:val="1"/>
      <w:marLeft w:val="0"/>
      <w:marRight w:val="0"/>
      <w:marTop w:val="0"/>
      <w:marBottom w:val="0"/>
      <w:divBdr>
        <w:top w:val="none" w:sz="0" w:space="0" w:color="auto"/>
        <w:left w:val="none" w:sz="0" w:space="0" w:color="auto"/>
        <w:bottom w:val="none" w:sz="0" w:space="0" w:color="auto"/>
        <w:right w:val="none" w:sz="0" w:space="0" w:color="auto"/>
      </w:divBdr>
    </w:div>
    <w:div w:id="1191140201">
      <w:bodyDiv w:val="1"/>
      <w:marLeft w:val="0"/>
      <w:marRight w:val="0"/>
      <w:marTop w:val="0"/>
      <w:marBottom w:val="0"/>
      <w:divBdr>
        <w:top w:val="none" w:sz="0" w:space="0" w:color="auto"/>
        <w:left w:val="none" w:sz="0" w:space="0" w:color="auto"/>
        <w:bottom w:val="none" w:sz="0" w:space="0" w:color="auto"/>
        <w:right w:val="none" w:sz="0" w:space="0" w:color="auto"/>
      </w:divBdr>
    </w:div>
    <w:div w:id="1191260606">
      <w:bodyDiv w:val="1"/>
      <w:marLeft w:val="0"/>
      <w:marRight w:val="0"/>
      <w:marTop w:val="0"/>
      <w:marBottom w:val="0"/>
      <w:divBdr>
        <w:top w:val="none" w:sz="0" w:space="0" w:color="auto"/>
        <w:left w:val="none" w:sz="0" w:space="0" w:color="auto"/>
        <w:bottom w:val="none" w:sz="0" w:space="0" w:color="auto"/>
        <w:right w:val="none" w:sz="0" w:space="0" w:color="auto"/>
      </w:divBdr>
    </w:div>
    <w:div w:id="1193614904">
      <w:bodyDiv w:val="1"/>
      <w:marLeft w:val="0"/>
      <w:marRight w:val="0"/>
      <w:marTop w:val="0"/>
      <w:marBottom w:val="0"/>
      <w:divBdr>
        <w:top w:val="none" w:sz="0" w:space="0" w:color="auto"/>
        <w:left w:val="none" w:sz="0" w:space="0" w:color="auto"/>
        <w:bottom w:val="none" w:sz="0" w:space="0" w:color="auto"/>
        <w:right w:val="none" w:sz="0" w:space="0" w:color="auto"/>
      </w:divBdr>
    </w:div>
    <w:div w:id="1196119346">
      <w:bodyDiv w:val="1"/>
      <w:marLeft w:val="0"/>
      <w:marRight w:val="0"/>
      <w:marTop w:val="0"/>
      <w:marBottom w:val="0"/>
      <w:divBdr>
        <w:top w:val="none" w:sz="0" w:space="0" w:color="auto"/>
        <w:left w:val="none" w:sz="0" w:space="0" w:color="auto"/>
        <w:bottom w:val="none" w:sz="0" w:space="0" w:color="auto"/>
        <w:right w:val="none" w:sz="0" w:space="0" w:color="auto"/>
      </w:divBdr>
    </w:div>
    <w:div w:id="1197541913">
      <w:bodyDiv w:val="1"/>
      <w:marLeft w:val="0"/>
      <w:marRight w:val="0"/>
      <w:marTop w:val="0"/>
      <w:marBottom w:val="0"/>
      <w:divBdr>
        <w:top w:val="none" w:sz="0" w:space="0" w:color="auto"/>
        <w:left w:val="none" w:sz="0" w:space="0" w:color="auto"/>
        <w:bottom w:val="none" w:sz="0" w:space="0" w:color="auto"/>
        <w:right w:val="none" w:sz="0" w:space="0" w:color="auto"/>
      </w:divBdr>
    </w:div>
    <w:div w:id="1201166263">
      <w:bodyDiv w:val="1"/>
      <w:marLeft w:val="0"/>
      <w:marRight w:val="0"/>
      <w:marTop w:val="0"/>
      <w:marBottom w:val="0"/>
      <w:divBdr>
        <w:top w:val="none" w:sz="0" w:space="0" w:color="auto"/>
        <w:left w:val="none" w:sz="0" w:space="0" w:color="auto"/>
        <w:bottom w:val="none" w:sz="0" w:space="0" w:color="auto"/>
        <w:right w:val="none" w:sz="0" w:space="0" w:color="auto"/>
      </w:divBdr>
    </w:div>
    <w:div w:id="1205291984">
      <w:bodyDiv w:val="1"/>
      <w:marLeft w:val="0"/>
      <w:marRight w:val="0"/>
      <w:marTop w:val="0"/>
      <w:marBottom w:val="0"/>
      <w:divBdr>
        <w:top w:val="none" w:sz="0" w:space="0" w:color="auto"/>
        <w:left w:val="none" w:sz="0" w:space="0" w:color="auto"/>
        <w:bottom w:val="none" w:sz="0" w:space="0" w:color="auto"/>
        <w:right w:val="none" w:sz="0" w:space="0" w:color="auto"/>
      </w:divBdr>
    </w:div>
    <w:div w:id="1206599410">
      <w:bodyDiv w:val="1"/>
      <w:marLeft w:val="0"/>
      <w:marRight w:val="0"/>
      <w:marTop w:val="0"/>
      <w:marBottom w:val="0"/>
      <w:divBdr>
        <w:top w:val="none" w:sz="0" w:space="0" w:color="auto"/>
        <w:left w:val="none" w:sz="0" w:space="0" w:color="auto"/>
        <w:bottom w:val="none" w:sz="0" w:space="0" w:color="auto"/>
        <w:right w:val="none" w:sz="0" w:space="0" w:color="auto"/>
      </w:divBdr>
    </w:div>
    <w:div w:id="1215435751">
      <w:bodyDiv w:val="1"/>
      <w:marLeft w:val="0"/>
      <w:marRight w:val="0"/>
      <w:marTop w:val="0"/>
      <w:marBottom w:val="0"/>
      <w:divBdr>
        <w:top w:val="none" w:sz="0" w:space="0" w:color="auto"/>
        <w:left w:val="none" w:sz="0" w:space="0" w:color="auto"/>
        <w:bottom w:val="none" w:sz="0" w:space="0" w:color="auto"/>
        <w:right w:val="none" w:sz="0" w:space="0" w:color="auto"/>
      </w:divBdr>
    </w:div>
    <w:div w:id="1215579128">
      <w:bodyDiv w:val="1"/>
      <w:marLeft w:val="0"/>
      <w:marRight w:val="0"/>
      <w:marTop w:val="0"/>
      <w:marBottom w:val="0"/>
      <w:divBdr>
        <w:top w:val="none" w:sz="0" w:space="0" w:color="auto"/>
        <w:left w:val="none" w:sz="0" w:space="0" w:color="auto"/>
        <w:bottom w:val="none" w:sz="0" w:space="0" w:color="auto"/>
        <w:right w:val="none" w:sz="0" w:space="0" w:color="auto"/>
      </w:divBdr>
    </w:div>
    <w:div w:id="1216504920">
      <w:bodyDiv w:val="1"/>
      <w:marLeft w:val="0"/>
      <w:marRight w:val="0"/>
      <w:marTop w:val="0"/>
      <w:marBottom w:val="0"/>
      <w:divBdr>
        <w:top w:val="none" w:sz="0" w:space="0" w:color="auto"/>
        <w:left w:val="none" w:sz="0" w:space="0" w:color="auto"/>
        <w:bottom w:val="none" w:sz="0" w:space="0" w:color="auto"/>
        <w:right w:val="none" w:sz="0" w:space="0" w:color="auto"/>
      </w:divBdr>
    </w:div>
    <w:div w:id="1217933105">
      <w:bodyDiv w:val="1"/>
      <w:marLeft w:val="0"/>
      <w:marRight w:val="0"/>
      <w:marTop w:val="0"/>
      <w:marBottom w:val="0"/>
      <w:divBdr>
        <w:top w:val="none" w:sz="0" w:space="0" w:color="auto"/>
        <w:left w:val="none" w:sz="0" w:space="0" w:color="auto"/>
        <w:bottom w:val="none" w:sz="0" w:space="0" w:color="auto"/>
        <w:right w:val="none" w:sz="0" w:space="0" w:color="auto"/>
      </w:divBdr>
    </w:div>
    <w:div w:id="1218663550">
      <w:bodyDiv w:val="1"/>
      <w:marLeft w:val="0"/>
      <w:marRight w:val="0"/>
      <w:marTop w:val="0"/>
      <w:marBottom w:val="0"/>
      <w:divBdr>
        <w:top w:val="none" w:sz="0" w:space="0" w:color="auto"/>
        <w:left w:val="none" w:sz="0" w:space="0" w:color="auto"/>
        <w:bottom w:val="none" w:sz="0" w:space="0" w:color="auto"/>
        <w:right w:val="none" w:sz="0" w:space="0" w:color="auto"/>
      </w:divBdr>
    </w:div>
    <w:div w:id="1225525385">
      <w:bodyDiv w:val="1"/>
      <w:marLeft w:val="0"/>
      <w:marRight w:val="0"/>
      <w:marTop w:val="0"/>
      <w:marBottom w:val="0"/>
      <w:divBdr>
        <w:top w:val="none" w:sz="0" w:space="0" w:color="auto"/>
        <w:left w:val="none" w:sz="0" w:space="0" w:color="auto"/>
        <w:bottom w:val="none" w:sz="0" w:space="0" w:color="auto"/>
        <w:right w:val="none" w:sz="0" w:space="0" w:color="auto"/>
      </w:divBdr>
    </w:div>
    <w:div w:id="1228688625">
      <w:bodyDiv w:val="1"/>
      <w:marLeft w:val="0"/>
      <w:marRight w:val="0"/>
      <w:marTop w:val="0"/>
      <w:marBottom w:val="0"/>
      <w:divBdr>
        <w:top w:val="none" w:sz="0" w:space="0" w:color="auto"/>
        <w:left w:val="none" w:sz="0" w:space="0" w:color="auto"/>
        <w:bottom w:val="none" w:sz="0" w:space="0" w:color="auto"/>
        <w:right w:val="none" w:sz="0" w:space="0" w:color="auto"/>
      </w:divBdr>
    </w:div>
    <w:div w:id="1229461655">
      <w:bodyDiv w:val="1"/>
      <w:marLeft w:val="0"/>
      <w:marRight w:val="0"/>
      <w:marTop w:val="0"/>
      <w:marBottom w:val="0"/>
      <w:divBdr>
        <w:top w:val="none" w:sz="0" w:space="0" w:color="auto"/>
        <w:left w:val="none" w:sz="0" w:space="0" w:color="auto"/>
        <w:bottom w:val="none" w:sz="0" w:space="0" w:color="auto"/>
        <w:right w:val="none" w:sz="0" w:space="0" w:color="auto"/>
      </w:divBdr>
    </w:div>
    <w:div w:id="1229539767">
      <w:bodyDiv w:val="1"/>
      <w:marLeft w:val="0"/>
      <w:marRight w:val="0"/>
      <w:marTop w:val="0"/>
      <w:marBottom w:val="0"/>
      <w:divBdr>
        <w:top w:val="none" w:sz="0" w:space="0" w:color="auto"/>
        <w:left w:val="none" w:sz="0" w:space="0" w:color="auto"/>
        <w:bottom w:val="none" w:sz="0" w:space="0" w:color="auto"/>
        <w:right w:val="none" w:sz="0" w:space="0" w:color="auto"/>
      </w:divBdr>
    </w:div>
    <w:div w:id="1232158048">
      <w:bodyDiv w:val="1"/>
      <w:marLeft w:val="0"/>
      <w:marRight w:val="0"/>
      <w:marTop w:val="0"/>
      <w:marBottom w:val="0"/>
      <w:divBdr>
        <w:top w:val="none" w:sz="0" w:space="0" w:color="auto"/>
        <w:left w:val="none" w:sz="0" w:space="0" w:color="auto"/>
        <w:bottom w:val="none" w:sz="0" w:space="0" w:color="auto"/>
        <w:right w:val="none" w:sz="0" w:space="0" w:color="auto"/>
      </w:divBdr>
    </w:div>
    <w:div w:id="1232696998">
      <w:bodyDiv w:val="1"/>
      <w:marLeft w:val="0"/>
      <w:marRight w:val="0"/>
      <w:marTop w:val="0"/>
      <w:marBottom w:val="0"/>
      <w:divBdr>
        <w:top w:val="none" w:sz="0" w:space="0" w:color="auto"/>
        <w:left w:val="none" w:sz="0" w:space="0" w:color="auto"/>
        <w:bottom w:val="none" w:sz="0" w:space="0" w:color="auto"/>
        <w:right w:val="none" w:sz="0" w:space="0" w:color="auto"/>
      </w:divBdr>
    </w:div>
    <w:div w:id="1233547047">
      <w:bodyDiv w:val="1"/>
      <w:marLeft w:val="0"/>
      <w:marRight w:val="0"/>
      <w:marTop w:val="0"/>
      <w:marBottom w:val="0"/>
      <w:divBdr>
        <w:top w:val="none" w:sz="0" w:space="0" w:color="auto"/>
        <w:left w:val="none" w:sz="0" w:space="0" w:color="auto"/>
        <w:bottom w:val="none" w:sz="0" w:space="0" w:color="auto"/>
        <w:right w:val="none" w:sz="0" w:space="0" w:color="auto"/>
      </w:divBdr>
    </w:div>
    <w:div w:id="1233616144">
      <w:bodyDiv w:val="1"/>
      <w:marLeft w:val="0"/>
      <w:marRight w:val="0"/>
      <w:marTop w:val="0"/>
      <w:marBottom w:val="0"/>
      <w:divBdr>
        <w:top w:val="none" w:sz="0" w:space="0" w:color="auto"/>
        <w:left w:val="none" w:sz="0" w:space="0" w:color="auto"/>
        <w:bottom w:val="none" w:sz="0" w:space="0" w:color="auto"/>
        <w:right w:val="none" w:sz="0" w:space="0" w:color="auto"/>
      </w:divBdr>
    </w:div>
    <w:div w:id="1233735739">
      <w:bodyDiv w:val="1"/>
      <w:marLeft w:val="0"/>
      <w:marRight w:val="0"/>
      <w:marTop w:val="0"/>
      <w:marBottom w:val="0"/>
      <w:divBdr>
        <w:top w:val="none" w:sz="0" w:space="0" w:color="auto"/>
        <w:left w:val="none" w:sz="0" w:space="0" w:color="auto"/>
        <w:bottom w:val="none" w:sz="0" w:space="0" w:color="auto"/>
        <w:right w:val="none" w:sz="0" w:space="0" w:color="auto"/>
      </w:divBdr>
    </w:div>
    <w:div w:id="1233930839">
      <w:bodyDiv w:val="1"/>
      <w:marLeft w:val="0"/>
      <w:marRight w:val="0"/>
      <w:marTop w:val="0"/>
      <w:marBottom w:val="0"/>
      <w:divBdr>
        <w:top w:val="none" w:sz="0" w:space="0" w:color="auto"/>
        <w:left w:val="none" w:sz="0" w:space="0" w:color="auto"/>
        <w:bottom w:val="none" w:sz="0" w:space="0" w:color="auto"/>
        <w:right w:val="none" w:sz="0" w:space="0" w:color="auto"/>
      </w:divBdr>
    </w:div>
    <w:div w:id="1234044650">
      <w:bodyDiv w:val="1"/>
      <w:marLeft w:val="0"/>
      <w:marRight w:val="0"/>
      <w:marTop w:val="0"/>
      <w:marBottom w:val="0"/>
      <w:divBdr>
        <w:top w:val="none" w:sz="0" w:space="0" w:color="auto"/>
        <w:left w:val="none" w:sz="0" w:space="0" w:color="auto"/>
        <w:bottom w:val="none" w:sz="0" w:space="0" w:color="auto"/>
        <w:right w:val="none" w:sz="0" w:space="0" w:color="auto"/>
      </w:divBdr>
    </w:div>
    <w:div w:id="1235706121">
      <w:bodyDiv w:val="1"/>
      <w:marLeft w:val="0"/>
      <w:marRight w:val="0"/>
      <w:marTop w:val="0"/>
      <w:marBottom w:val="0"/>
      <w:divBdr>
        <w:top w:val="none" w:sz="0" w:space="0" w:color="auto"/>
        <w:left w:val="none" w:sz="0" w:space="0" w:color="auto"/>
        <w:bottom w:val="none" w:sz="0" w:space="0" w:color="auto"/>
        <w:right w:val="none" w:sz="0" w:space="0" w:color="auto"/>
      </w:divBdr>
    </w:div>
    <w:div w:id="1236475826">
      <w:bodyDiv w:val="1"/>
      <w:marLeft w:val="0"/>
      <w:marRight w:val="0"/>
      <w:marTop w:val="0"/>
      <w:marBottom w:val="0"/>
      <w:divBdr>
        <w:top w:val="none" w:sz="0" w:space="0" w:color="auto"/>
        <w:left w:val="none" w:sz="0" w:space="0" w:color="auto"/>
        <w:bottom w:val="none" w:sz="0" w:space="0" w:color="auto"/>
        <w:right w:val="none" w:sz="0" w:space="0" w:color="auto"/>
      </w:divBdr>
    </w:div>
    <w:div w:id="1240090972">
      <w:bodyDiv w:val="1"/>
      <w:marLeft w:val="0"/>
      <w:marRight w:val="0"/>
      <w:marTop w:val="0"/>
      <w:marBottom w:val="0"/>
      <w:divBdr>
        <w:top w:val="none" w:sz="0" w:space="0" w:color="auto"/>
        <w:left w:val="none" w:sz="0" w:space="0" w:color="auto"/>
        <w:bottom w:val="none" w:sz="0" w:space="0" w:color="auto"/>
        <w:right w:val="none" w:sz="0" w:space="0" w:color="auto"/>
      </w:divBdr>
    </w:div>
    <w:div w:id="1240601897">
      <w:bodyDiv w:val="1"/>
      <w:marLeft w:val="0"/>
      <w:marRight w:val="0"/>
      <w:marTop w:val="0"/>
      <w:marBottom w:val="0"/>
      <w:divBdr>
        <w:top w:val="none" w:sz="0" w:space="0" w:color="auto"/>
        <w:left w:val="none" w:sz="0" w:space="0" w:color="auto"/>
        <w:bottom w:val="none" w:sz="0" w:space="0" w:color="auto"/>
        <w:right w:val="none" w:sz="0" w:space="0" w:color="auto"/>
      </w:divBdr>
    </w:div>
    <w:div w:id="1240943662">
      <w:bodyDiv w:val="1"/>
      <w:marLeft w:val="0"/>
      <w:marRight w:val="0"/>
      <w:marTop w:val="0"/>
      <w:marBottom w:val="0"/>
      <w:divBdr>
        <w:top w:val="none" w:sz="0" w:space="0" w:color="auto"/>
        <w:left w:val="none" w:sz="0" w:space="0" w:color="auto"/>
        <w:bottom w:val="none" w:sz="0" w:space="0" w:color="auto"/>
        <w:right w:val="none" w:sz="0" w:space="0" w:color="auto"/>
      </w:divBdr>
    </w:div>
    <w:div w:id="1241253966">
      <w:bodyDiv w:val="1"/>
      <w:marLeft w:val="0"/>
      <w:marRight w:val="0"/>
      <w:marTop w:val="0"/>
      <w:marBottom w:val="0"/>
      <w:divBdr>
        <w:top w:val="none" w:sz="0" w:space="0" w:color="auto"/>
        <w:left w:val="none" w:sz="0" w:space="0" w:color="auto"/>
        <w:bottom w:val="none" w:sz="0" w:space="0" w:color="auto"/>
        <w:right w:val="none" w:sz="0" w:space="0" w:color="auto"/>
      </w:divBdr>
    </w:div>
    <w:div w:id="1243561115">
      <w:bodyDiv w:val="1"/>
      <w:marLeft w:val="0"/>
      <w:marRight w:val="0"/>
      <w:marTop w:val="0"/>
      <w:marBottom w:val="0"/>
      <w:divBdr>
        <w:top w:val="none" w:sz="0" w:space="0" w:color="auto"/>
        <w:left w:val="none" w:sz="0" w:space="0" w:color="auto"/>
        <w:bottom w:val="none" w:sz="0" w:space="0" w:color="auto"/>
        <w:right w:val="none" w:sz="0" w:space="0" w:color="auto"/>
      </w:divBdr>
    </w:div>
    <w:div w:id="1248922607">
      <w:bodyDiv w:val="1"/>
      <w:marLeft w:val="0"/>
      <w:marRight w:val="0"/>
      <w:marTop w:val="0"/>
      <w:marBottom w:val="0"/>
      <w:divBdr>
        <w:top w:val="none" w:sz="0" w:space="0" w:color="auto"/>
        <w:left w:val="none" w:sz="0" w:space="0" w:color="auto"/>
        <w:bottom w:val="none" w:sz="0" w:space="0" w:color="auto"/>
        <w:right w:val="none" w:sz="0" w:space="0" w:color="auto"/>
      </w:divBdr>
    </w:div>
    <w:div w:id="1249928853">
      <w:bodyDiv w:val="1"/>
      <w:marLeft w:val="0"/>
      <w:marRight w:val="0"/>
      <w:marTop w:val="0"/>
      <w:marBottom w:val="0"/>
      <w:divBdr>
        <w:top w:val="none" w:sz="0" w:space="0" w:color="auto"/>
        <w:left w:val="none" w:sz="0" w:space="0" w:color="auto"/>
        <w:bottom w:val="none" w:sz="0" w:space="0" w:color="auto"/>
        <w:right w:val="none" w:sz="0" w:space="0" w:color="auto"/>
      </w:divBdr>
    </w:div>
    <w:div w:id="1251768986">
      <w:bodyDiv w:val="1"/>
      <w:marLeft w:val="0"/>
      <w:marRight w:val="0"/>
      <w:marTop w:val="0"/>
      <w:marBottom w:val="0"/>
      <w:divBdr>
        <w:top w:val="none" w:sz="0" w:space="0" w:color="auto"/>
        <w:left w:val="none" w:sz="0" w:space="0" w:color="auto"/>
        <w:bottom w:val="none" w:sz="0" w:space="0" w:color="auto"/>
        <w:right w:val="none" w:sz="0" w:space="0" w:color="auto"/>
      </w:divBdr>
    </w:div>
    <w:div w:id="1251963975">
      <w:bodyDiv w:val="1"/>
      <w:marLeft w:val="0"/>
      <w:marRight w:val="0"/>
      <w:marTop w:val="0"/>
      <w:marBottom w:val="0"/>
      <w:divBdr>
        <w:top w:val="none" w:sz="0" w:space="0" w:color="auto"/>
        <w:left w:val="none" w:sz="0" w:space="0" w:color="auto"/>
        <w:bottom w:val="none" w:sz="0" w:space="0" w:color="auto"/>
        <w:right w:val="none" w:sz="0" w:space="0" w:color="auto"/>
      </w:divBdr>
    </w:div>
    <w:div w:id="1254315742">
      <w:bodyDiv w:val="1"/>
      <w:marLeft w:val="0"/>
      <w:marRight w:val="0"/>
      <w:marTop w:val="0"/>
      <w:marBottom w:val="0"/>
      <w:divBdr>
        <w:top w:val="none" w:sz="0" w:space="0" w:color="auto"/>
        <w:left w:val="none" w:sz="0" w:space="0" w:color="auto"/>
        <w:bottom w:val="none" w:sz="0" w:space="0" w:color="auto"/>
        <w:right w:val="none" w:sz="0" w:space="0" w:color="auto"/>
      </w:divBdr>
    </w:div>
    <w:div w:id="1254360833">
      <w:bodyDiv w:val="1"/>
      <w:marLeft w:val="0"/>
      <w:marRight w:val="0"/>
      <w:marTop w:val="0"/>
      <w:marBottom w:val="0"/>
      <w:divBdr>
        <w:top w:val="none" w:sz="0" w:space="0" w:color="auto"/>
        <w:left w:val="none" w:sz="0" w:space="0" w:color="auto"/>
        <w:bottom w:val="none" w:sz="0" w:space="0" w:color="auto"/>
        <w:right w:val="none" w:sz="0" w:space="0" w:color="auto"/>
      </w:divBdr>
    </w:div>
    <w:div w:id="1256985252">
      <w:bodyDiv w:val="1"/>
      <w:marLeft w:val="0"/>
      <w:marRight w:val="0"/>
      <w:marTop w:val="0"/>
      <w:marBottom w:val="0"/>
      <w:divBdr>
        <w:top w:val="none" w:sz="0" w:space="0" w:color="auto"/>
        <w:left w:val="none" w:sz="0" w:space="0" w:color="auto"/>
        <w:bottom w:val="none" w:sz="0" w:space="0" w:color="auto"/>
        <w:right w:val="none" w:sz="0" w:space="0" w:color="auto"/>
      </w:divBdr>
    </w:div>
    <w:div w:id="1257788378">
      <w:bodyDiv w:val="1"/>
      <w:marLeft w:val="0"/>
      <w:marRight w:val="0"/>
      <w:marTop w:val="0"/>
      <w:marBottom w:val="0"/>
      <w:divBdr>
        <w:top w:val="none" w:sz="0" w:space="0" w:color="auto"/>
        <w:left w:val="none" w:sz="0" w:space="0" w:color="auto"/>
        <w:bottom w:val="none" w:sz="0" w:space="0" w:color="auto"/>
        <w:right w:val="none" w:sz="0" w:space="0" w:color="auto"/>
      </w:divBdr>
    </w:div>
    <w:div w:id="1258635288">
      <w:bodyDiv w:val="1"/>
      <w:marLeft w:val="0"/>
      <w:marRight w:val="0"/>
      <w:marTop w:val="0"/>
      <w:marBottom w:val="0"/>
      <w:divBdr>
        <w:top w:val="none" w:sz="0" w:space="0" w:color="auto"/>
        <w:left w:val="none" w:sz="0" w:space="0" w:color="auto"/>
        <w:bottom w:val="none" w:sz="0" w:space="0" w:color="auto"/>
        <w:right w:val="none" w:sz="0" w:space="0" w:color="auto"/>
      </w:divBdr>
    </w:div>
    <w:div w:id="1259486403">
      <w:bodyDiv w:val="1"/>
      <w:marLeft w:val="0"/>
      <w:marRight w:val="0"/>
      <w:marTop w:val="0"/>
      <w:marBottom w:val="0"/>
      <w:divBdr>
        <w:top w:val="none" w:sz="0" w:space="0" w:color="auto"/>
        <w:left w:val="none" w:sz="0" w:space="0" w:color="auto"/>
        <w:bottom w:val="none" w:sz="0" w:space="0" w:color="auto"/>
        <w:right w:val="none" w:sz="0" w:space="0" w:color="auto"/>
      </w:divBdr>
    </w:div>
    <w:div w:id="1261261461">
      <w:bodyDiv w:val="1"/>
      <w:marLeft w:val="0"/>
      <w:marRight w:val="0"/>
      <w:marTop w:val="0"/>
      <w:marBottom w:val="0"/>
      <w:divBdr>
        <w:top w:val="none" w:sz="0" w:space="0" w:color="auto"/>
        <w:left w:val="none" w:sz="0" w:space="0" w:color="auto"/>
        <w:bottom w:val="none" w:sz="0" w:space="0" w:color="auto"/>
        <w:right w:val="none" w:sz="0" w:space="0" w:color="auto"/>
      </w:divBdr>
    </w:div>
    <w:div w:id="1261913802">
      <w:bodyDiv w:val="1"/>
      <w:marLeft w:val="0"/>
      <w:marRight w:val="0"/>
      <w:marTop w:val="0"/>
      <w:marBottom w:val="0"/>
      <w:divBdr>
        <w:top w:val="none" w:sz="0" w:space="0" w:color="auto"/>
        <w:left w:val="none" w:sz="0" w:space="0" w:color="auto"/>
        <w:bottom w:val="none" w:sz="0" w:space="0" w:color="auto"/>
        <w:right w:val="none" w:sz="0" w:space="0" w:color="auto"/>
      </w:divBdr>
    </w:div>
    <w:div w:id="1263685555">
      <w:bodyDiv w:val="1"/>
      <w:marLeft w:val="0"/>
      <w:marRight w:val="0"/>
      <w:marTop w:val="0"/>
      <w:marBottom w:val="0"/>
      <w:divBdr>
        <w:top w:val="none" w:sz="0" w:space="0" w:color="auto"/>
        <w:left w:val="none" w:sz="0" w:space="0" w:color="auto"/>
        <w:bottom w:val="none" w:sz="0" w:space="0" w:color="auto"/>
        <w:right w:val="none" w:sz="0" w:space="0" w:color="auto"/>
      </w:divBdr>
    </w:div>
    <w:div w:id="1265114272">
      <w:bodyDiv w:val="1"/>
      <w:marLeft w:val="0"/>
      <w:marRight w:val="0"/>
      <w:marTop w:val="0"/>
      <w:marBottom w:val="0"/>
      <w:divBdr>
        <w:top w:val="none" w:sz="0" w:space="0" w:color="auto"/>
        <w:left w:val="none" w:sz="0" w:space="0" w:color="auto"/>
        <w:bottom w:val="none" w:sz="0" w:space="0" w:color="auto"/>
        <w:right w:val="none" w:sz="0" w:space="0" w:color="auto"/>
      </w:divBdr>
    </w:div>
    <w:div w:id="1266110593">
      <w:bodyDiv w:val="1"/>
      <w:marLeft w:val="0"/>
      <w:marRight w:val="0"/>
      <w:marTop w:val="0"/>
      <w:marBottom w:val="0"/>
      <w:divBdr>
        <w:top w:val="none" w:sz="0" w:space="0" w:color="auto"/>
        <w:left w:val="none" w:sz="0" w:space="0" w:color="auto"/>
        <w:bottom w:val="none" w:sz="0" w:space="0" w:color="auto"/>
        <w:right w:val="none" w:sz="0" w:space="0" w:color="auto"/>
      </w:divBdr>
    </w:div>
    <w:div w:id="1267273729">
      <w:bodyDiv w:val="1"/>
      <w:marLeft w:val="0"/>
      <w:marRight w:val="0"/>
      <w:marTop w:val="0"/>
      <w:marBottom w:val="0"/>
      <w:divBdr>
        <w:top w:val="none" w:sz="0" w:space="0" w:color="auto"/>
        <w:left w:val="none" w:sz="0" w:space="0" w:color="auto"/>
        <w:bottom w:val="none" w:sz="0" w:space="0" w:color="auto"/>
        <w:right w:val="none" w:sz="0" w:space="0" w:color="auto"/>
      </w:divBdr>
    </w:div>
    <w:div w:id="1269315623">
      <w:bodyDiv w:val="1"/>
      <w:marLeft w:val="0"/>
      <w:marRight w:val="0"/>
      <w:marTop w:val="0"/>
      <w:marBottom w:val="0"/>
      <w:divBdr>
        <w:top w:val="none" w:sz="0" w:space="0" w:color="auto"/>
        <w:left w:val="none" w:sz="0" w:space="0" w:color="auto"/>
        <w:bottom w:val="none" w:sz="0" w:space="0" w:color="auto"/>
        <w:right w:val="none" w:sz="0" w:space="0" w:color="auto"/>
      </w:divBdr>
    </w:div>
    <w:div w:id="1271351820">
      <w:bodyDiv w:val="1"/>
      <w:marLeft w:val="0"/>
      <w:marRight w:val="0"/>
      <w:marTop w:val="0"/>
      <w:marBottom w:val="0"/>
      <w:divBdr>
        <w:top w:val="none" w:sz="0" w:space="0" w:color="auto"/>
        <w:left w:val="none" w:sz="0" w:space="0" w:color="auto"/>
        <w:bottom w:val="none" w:sz="0" w:space="0" w:color="auto"/>
        <w:right w:val="none" w:sz="0" w:space="0" w:color="auto"/>
      </w:divBdr>
    </w:div>
    <w:div w:id="1272054995">
      <w:bodyDiv w:val="1"/>
      <w:marLeft w:val="0"/>
      <w:marRight w:val="0"/>
      <w:marTop w:val="0"/>
      <w:marBottom w:val="0"/>
      <w:divBdr>
        <w:top w:val="none" w:sz="0" w:space="0" w:color="auto"/>
        <w:left w:val="none" w:sz="0" w:space="0" w:color="auto"/>
        <w:bottom w:val="none" w:sz="0" w:space="0" w:color="auto"/>
        <w:right w:val="none" w:sz="0" w:space="0" w:color="auto"/>
      </w:divBdr>
    </w:div>
    <w:div w:id="1273438141">
      <w:bodyDiv w:val="1"/>
      <w:marLeft w:val="0"/>
      <w:marRight w:val="0"/>
      <w:marTop w:val="0"/>
      <w:marBottom w:val="0"/>
      <w:divBdr>
        <w:top w:val="none" w:sz="0" w:space="0" w:color="auto"/>
        <w:left w:val="none" w:sz="0" w:space="0" w:color="auto"/>
        <w:bottom w:val="none" w:sz="0" w:space="0" w:color="auto"/>
        <w:right w:val="none" w:sz="0" w:space="0" w:color="auto"/>
      </w:divBdr>
    </w:div>
    <w:div w:id="1274360556">
      <w:bodyDiv w:val="1"/>
      <w:marLeft w:val="0"/>
      <w:marRight w:val="0"/>
      <w:marTop w:val="0"/>
      <w:marBottom w:val="0"/>
      <w:divBdr>
        <w:top w:val="none" w:sz="0" w:space="0" w:color="auto"/>
        <w:left w:val="none" w:sz="0" w:space="0" w:color="auto"/>
        <w:bottom w:val="none" w:sz="0" w:space="0" w:color="auto"/>
        <w:right w:val="none" w:sz="0" w:space="0" w:color="auto"/>
      </w:divBdr>
    </w:div>
    <w:div w:id="1276331079">
      <w:bodyDiv w:val="1"/>
      <w:marLeft w:val="0"/>
      <w:marRight w:val="0"/>
      <w:marTop w:val="0"/>
      <w:marBottom w:val="0"/>
      <w:divBdr>
        <w:top w:val="none" w:sz="0" w:space="0" w:color="auto"/>
        <w:left w:val="none" w:sz="0" w:space="0" w:color="auto"/>
        <w:bottom w:val="none" w:sz="0" w:space="0" w:color="auto"/>
        <w:right w:val="none" w:sz="0" w:space="0" w:color="auto"/>
      </w:divBdr>
    </w:div>
    <w:div w:id="1278295705">
      <w:bodyDiv w:val="1"/>
      <w:marLeft w:val="0"/>
      <w:marRight w:val="0"/>
      <w:marTop w:val="0"/>
      <w:marBottom w:val="0"/>
      <w:divBdr>
        <w:top w:val="none" w:sz="0" w:space="0" w:color="auto"/>
        <w:left w:val="none" w:sz="0" w:space="0" w:color="auto"/>
        <w:bottom w:val="none" w:sz="0" w:space="0" w:color="auto"/>
        <w:right w:val="none" w:sz="0" w:space="0" w:color="auto"/>
      </w:divBdr>
    </w:div>
    <w:div w:id="1285310678">
      <w:bodyDiv w:val="1"/>
      <w:marLeft w:val="0"/>
      <w:marRight w:val="0"/>
      <w:marTop w:val="0"/>
      <w:marBottom w:val="0"/>
      <w:divBdr>
        <w:top w:val="none" w:sz="0" w:space="0" w:color="auto"/>
        <w:left w:val="none" w:sz="0" w:space="0" w:color="auto"/>
        <w:bottom w:val="none" w:sz="0" w:space="0" w:color="auto"/>
        <w:right w:val="none" w:sz="0" w:space="0" w:color="auto"/>
      </w:divBdr>
    </w:div>
    <w:div w:id="1287194985">
      <w:bodyDiv w:val="1"/>
      <w:marLeft w:val="0"/>
      <w:marRight w:val="0"/>
      <w:marTop w:val="0"/>
      <w:marBottom w:val="0"/>
      <w:divBdr>
        <w:top w:val="none" w:sz="0" w:space="0" w:color="auto"/>
        <w:left w:val="none" w:sz="0" w:space="0" w:color="auto"/>
        <w:bottom w:val="none" w:sz="0" w:space="0" w:color="auto"/>
        <w:right w:val="none" w:sz="0" w:space="0" w:color="auto"/>
      </w:divBdr>
    </w:div>
    <w:div w:id="1287588962">
      <w:bodyDiv w:val="1"/>
      <w:marLeft w:val="0"/>
      <w:marRight w:val="0"/>
      <w:marTop w:val="0"/>
      <w:marBottom w:val="0"/>
      <w:divBdr>
        <w:top w:val="none" w:sz="0" w:space="0" w:color="auto"/>
        <w:left w:val="none" w:sz="0" w:space="0" w:color="auto"/>
        <w:bottom w:val="none" w:sz="0" w:space="0" w:color="auto"/>
        <w:right w:val="none" w:sz="0" w:space="0" w:color="auto"/>
      </w:divBdr>
    </w:div>
    <w:div w:id="1287732304">
      <w:bodyDiv w:val="1"/>
      <w:marLeft w:val="0"/>
      <w:marRight w:val="0"/>
      <w:marTop w:val="0"/>
      <w:marBottom w:val="0"/>
      <w:divBdr>
        <w:top w:val="none" w:sz="0" w:space="0" w:color="auto"/>
        <w:left w:val="none" w:sz="0" w:space="0" w:color="auto"/>
        <w:bottom w:val="none" w:sz="0" w:space="0" w:color="auto"/>
        <w:right w:val="none" w:sz="0" w:space="0" w:color="auto"/>
      </w:divBdr>
    </w:div>
    <w:div w:id="1288662189">
      <w:bodyDiv w:val="1"/>
      <w:marLeft w:val="0"/>
      <w:marRight w:val="0"/>
      <w:marTop w:val="0"/>
      <w:marBottom w:val="0"/>
      <w:divBdr>
        <w:top w:val="none" w:sz="0" w:space="0" w:color="auto"/>
        <w:left w:val="none" w:sz="0" w:space="0" w:color="auto"/>
        <w:bottom w:val="none" w:sz="0" w:space="0" w:color="auto"/>
        <w:right w:val="none" w:sz="0" w:space="0" w:color="auto"/>
      </w:divBdr>
    </w:div>
    <w:div w:id="1290551860">
      <w:bodyDiv w:val="1"/>
      <w:marLeft w:val="0"/>
      <w:marRight w:val="0"/>
      <w:marTop w:val="0"/>
      <w:marBottom w:val="0"/>
      <w:divBdr>
        <w:top w:val="none" w:sz="0" w:space="0" w:color="auto"/>
        <w:left w:val="none" w:sz="0" w:space="0" w:color="auto"/>
        <w:bottom w:val="none" w:sz="0" w:space="0" w:color="auto"/>
        <w:right w:val="none" w:sz="0" w:space="0" w:color="auto"/>
      </w:divBdr>
    </w:div>
    <w:div w:id="1295478420">
      <w:bodyDiv w:val="1"/>
      <w:marLeft w:val="0"/>
      <w:marRight w:val="0"/>
      <w:marTop w:val="0"/>
      <w:marBottom w:val="0"/>
      <w:divBdr>
        <w:top w:val="none" w:sz="0" w:space="0" w:color="auto"/>
        <w:left w:val="none" w:sz="0" w:space="0" w:color="auto"/>
        <w:bottom w:val="none" w:sz="0" w:space="0" w:color="auto"/>
        <w:right w:val="none" w:sz="0" w:space="0" w:color="auto"/>
      </w:divBdr>
    </w:div>
    <w:div w:id="1296132434">
      <w:bodyDiv w:val="1"/>
      <w:marLeft w:val="0"/>
      <w:marRight w:val="0"/>
      <w:marTop w:val="0"/>
      <w:marBottom w:val="0"/>
      <w:divBdr>
        <w:top w:val="none" w:sz="0" w:space="0" w:color="auto"/>
        <w:left w:val="none" w:sz="0" w:space="0" w:color="auto"/>
        <w:bottom w:val="none" w:sz="0" w:space="0" w:color="auto"/>
        <w:right w:val="none" w:sz="0" w:space="0" w:color="auto"/>
      </w:divBdr>
    </w:div>
    <w:div w:id="1296761032">
      <w:bodyDiv w:val="1"/>
      <w:marLeft w:val="0"/>
      <w:marRight w:val="0"/>
      <w:marTop w:val="0"/>
      <w:marBottom w:val="0"/>
      <w:divBdr>
        <w:top w:val="none" w:sz="0" w:space="0" w:color="auto"/>
        <w:left w:val="none" w:sz="0" w:space="0" w:color="auto"/>
        <w:bottom w:val="none" w:sz="0" w:space="0" w:color="auto"/>
        <w:right w:val="none" w:sz="0" w:space="0" w:color="auto"/>
      </w:divBdr>
    </w:div>
    <w:div w:id="1299147857">
      <w:bodyDiv w:val="1"/>
      <w:marLeft w:val="0"/>
      <w:marRight w:val="0"/>
      <w:marTop w:val="0"/>
      <w:marBottom w:val="0"/>
      <w:divBdr>
        <w:top w:val="none" w:sz="0" w:space="0" w:color="auto"/>
        <w:left w:val="none" w:sz="0" w:space="0" w:color="auto"/>
        <w:bottom w:val="none" w:sz="0" w:space="0" w:color="auto"/>
        <w:right w:val="none" w:sz="0" w:space="0" w:color="auto"/>
      </w:divBdr>
    </w:div>
    <w:div w:id="1301036632">
      <w:bodyDiv w:val="1"/>
      <w:marLeft w:val="0"/>
      <w:marRight w:val="0"/>
      <w:marTop w:val="0"/>
      <w:marBottom w:val="0"/>
      <w:divBdr>
        <w:top w:val="none" w:sz="0" w:space="0" w:color="auto"/>
        <w:left w:val="none" w:sz="0" w:space="0" w:color="auto"/>
        <w:bottom w:val="none" w:sz="0" w:space="0" w:color="auto"/>
        <w:right w:val="none" w:sz="0" w:space="0" w:color="auto"/>
      </w:divBdr>
    </w:div>
    <w:div w:id="1304578951">
      <w:bodyDiv w:val="1"/>
      <w:marLeft w:val="0"/>
      <w:marRight w:val="0"/>
      <w:marTop w:val="0"/>
      <w:marBottom w:val="0"/>
      <w:divBdr>
        <w:top w:val="none" w:sz="0" w:space="0" w:color="auto"/>
        <w:left w:val="none" w:sz="0" w:space="0" w:color="auto"/>
        <w:bottom w:val="none" w:sz="0" w:space="0" w:color="auto"/>
        <w:right w:val="none" w:sz="0" w:space="0" w:color="auto"/>
      </w:divBdr>
    </w:div>
    <w:div w:id="1308169706">
      <w:bodyDiv w:val="1"/>
      <w:marLeft w:val="0"/>
      <w:marRight w:val="0"/>
      <w:marTop w:val="0"/>
      <w:marBottom w:val="0"/>
      <w:divBdr>
        <w:top w:val="none" w:sz="0" w:space="0" w:color="auto"/>
        <w:left w:val="none" w:sz="0" w:space="0" w:color="auto"/>
        <w:bottom w:val="none" w:sz="0" w:space="0" w:color="auto"/>
        <w:right w:val="none" w:sz="0" w:space="0" w:color="auto"/>
      </w:divBdr>
    </w:div>
    <w:div w:id="1308634379">
      <w:bodyDiv w:val="1"/>
      <w:marLeft w:val="0"/>
      <w:marRight w:val="0"/>
      <w:marTop w:val="0"/>
      <w:marBottom w:val="0"/>
      <w:divBdr>
        <w:top w:val="none" w:sz="0" w:space="0" w:color="auto"/>
        <w:left w:val="none" w:sz="0" w:space="0" w:color="auto"/>
        <w:bottom w:val="none" w:sz="0" w:space="0" w:color="auto"/>
        <w:right w:val="none" w:sz="0" w:space="0" w:color="auto"/>
      </w:divBdr>
    </w:div>
    <w:div w:id="1309096536">
      <w:bodyDiv w:val="1"/>
      <w:marLeft w:val="0"/>
      <w:marRight w:val="0"/>
      <w:marTop w:val="0"/>
      <w:marBottom w:val="0"/>
      <w:divBdr>
        <w:top w:val="none" w:sz="0" w:space="0" w:color="auto"/>
        <w:left w:val="none" w:sz="0" w:space="0" w:color="auto"/>
        <w:bottom w:val="none" w:sz="0" w:space="0" w:color="auto"/>
        <w:right w:val="none" w:sz="0" w:space="0" w:color="auto"/>
      </w:divBdr>
    </w:div>
    <w:div w:id="1309745334">
      <w:bodyDiv w:val="1"/>
      <w:marLeft w:val="0"/>
      <w:marRight w:val="0"/>
      <w:marTop w:val="0"/>
      <w:marBottom w:val="0"/>
      <w:divBdr>
        <w:top w:val="none" w:sz="0" w:space="0" w:color="auto"/>
        <w:left w:val="none" w:sz="0" w:space="0" w:color="auto"/>
        <w:bottom w:val="none" w:sz="0" w:space="0" w:color="auto"/>
        <w:right w:val="none" w:sz="0" w:space="0" w:color="auto"/>
      </w:divBdr>
    </w:div>
    <w:div w:id="1312752647">
      <w:bodyDiv w:val="1"/>
      <w:marLeft w:val="0"/>
      <w:marRight w:val="0"/>
      <w:marTop w:val="0"/>
      <w:marBottom w:val="0"/>
      <w:divBdr>
        <w:top w:val="none" w:sz="0" w:space="0" w:color="auto"/>
        <w:left w:val="none" w:sz="0" w:space="0" w:color="auto"/>
        <w:bottom w:val="none" w:sz="0" w:space="0" w:color="auto"/>
        <w:right w:val="none" w:sz="0" w:space="0" w:color="auto"/>
      </w:divBdr>
    </w:div>
    <w:div w:id="1316565015">
      <w:bodyDiv w:val="1"/>
      <w:marLeft w:val="0"/>
      <w:marRight w:val="0"/>
      <w:marTop w:val="0"/>
      <w:marBottom w:val="0"/>
      <w:divBdr>
        <w:top w:val="none" w:sz="0" w:space="0" w:color="auto"/>
        <w:left w:val="none" w:sz="0" w:space="0" w:color="auto"/>
        <w:bottom w:val="none" w:sz="0" w:space="0" w:color="auto"/>
        <w:right w:val="none" w:sz="0" w:space="0" w:color="auto"/>
      </w:divBdr>
    </w:div>
    <w:div w:id="1317077965">
      <w:bodyDiv w:val="1"/>
      <w:marLeft w:val="0"/>
      <w:marRight w:val="0"/>
      <w:marTop w:val="0"/>
      <w:marBottom w:val="0"/>
      <w:divBdr>
        <w:top w:val="none" w:sz="0" w:space="0" w:color="auto"/>
        <w:left w:val="none" w:sz="0" w:space="0" w:color="auto"/>
        <w:bottom w:val="none" w:sz="0" w:space="0" w:color="auto"/>
        <w:right w:val="none" w:sz="0" w:space="0" w:color="auto"/>
      </w:divBdr>
    </w:div>
    <w:div w:id="1317760806">
      <w:bodyDiv w:val="1"/>
      <w:marLeft w:val="0"/>
      <w:marRight w:val="0"/>
      <w:marTop w:val="0"/>
      <w:marBottom w:val="0"/>
      <w:divBdr>
        <w:top w:val="none" w:sz="0" w:space="0" w:color="auto"/>
        <w:left w:val="none" w:sz="0" w:space="0" w:color="auto"/>
        <w:bottom w:val="none" w:sz="0" w:space="0" w:color="auto"/>
        <w:right w:val="none" w:sz="0" w:space="0" w:color="auto"/>
      </w:divBdr>
    </w:div>
    <w:div w:id="1320965551">
      <w:bodyDiv w:val="1"/>
      <w:marLeft w:val="0"/>
      <w:marRight w:val="0"/>
      <w:marTop w:val="0"/>
      <w:marBottom w:val="0"/>
      <w:divBdr>
        <w:top w:val="none" w:sz="0" w:space="0" w:color="auto"/>
        <w:left w:val="none" w:sz="0" w:space="0" w:color="auto"/>
        <w:bottom w:val="none" w:sz="0" w:space="0" w:color="auto"/>
        <w:right w:val="none" w:sz="0" w:space="0" w:color="auto"/>
      </w:divBdr>
    </w:div>
    <w:div w:id="1321034853">
      <w:bodyDiv w:val="1"/>
      <w:marLeft w:val="0"/>
      <w:marRight w:val="0"/>
      <w:marTop w:val="0"/>
      <w:marBottom w:val="0"/>
      <w:divBdr>
        <w:top w:val="none" w:sz="0" w:space="0" w:color="auto"/>
        <w:left w:val="none" w:sz="0" w:space="0" w:color="auto"/>
        <w:bottom w:val="none" w:sz="0" w:space="0" w:color="auto"/>
        <w:right w:val="none" w:sz="0" w:space="0" w:color="auto"/>
      </w:divBdr>
    </w:div>
    <w:div w:id="1322385931">
      <w:bodyDiv w:val="1"/>
      <w:marLeft w:val="0"/>
      <w:marRight w:val="0"/>
      <w:marTop w:val="0"/>
      <w:marBottom w:val="0"/>
      <w:divBdr>
        <w:top w:val="none" w:sz="0" w:space="0" w:color="auto"/>
        <w:left w:val="none" w:sz="0" w:space="0" w:color="auto"/>
        <w:bottom w:val="none" w:sz="0" w:space="0" w:color="auto"/>
        <w:right w:val="none" w:sz="0" w:space="0" w:color="auto"/>
      </w:divBdr>
    </w:div>
    <w:div w:id="1322392241">
      <w:bodyDiv w:val="1"/>
      <w:marLeft w:val="0"/>
      <w:marRight w:val="0"/>
      <w:marTop w:val="0"/>
      <w:marBottom w:val="0"/>
      <w:divBdr>
        <w:top w:val="none" w:sz="0" w:space="0" w:color="auto"/>
        <w:left w:val="none" w:sz="0" w:space="0" w:color="auto"/>
        <w:bottom w:val="none" w:sz="0" w:space="0" w:color="auto"/>
        <w:right w:val="none" w:sz="0" w:space="0" w:color="auto"/>
      </w:divBdr>
    </w:div>
    <w:div w:id="1323240807">
      <w:bodyDiv w:val="1"/>
      <w:marLeft w:val="0"/>
      <w:marRight w:val="0"/>
      <w:marTop w:val="0"/>
      <w:marBottom w:val="0"/>
      <w:divBdr>
        <w:top w:val="none" w:sz="0" w:space="0" w:color="auto"/>
        <w:left w:val="none" w:sz="0" w:space="0" w:color="auto"/>
        <w:bottom w:val="none" w:sz="0" w:space="0" w:color="auto"/>
        <w:right w:val="none" w:sz="0" w:space="0" w:color="auto"/>
      </w:divBdr>
    </w:div>
    <w:div w:id="1328248289">
      <w:bodyDiv w:val="1"/>
      <w:marLeft w:val="0"/>
      <w:marRight w:val="0"/>
      <w:marTop w:val="0"/>
      <w:marBottom w:val="0"/>
      <w:divBdr>
        <w:top w:val="none" w:sz="0" w:space="0" w:color="auto"/>
        <w:left w:val="none" w:sz="0" w:space="0" w:color="auto"/>
        <w:bottom w:val="none" w:sz="0" w:space="0" w:color="auto"/>
        <w:right w:val="none" w:sz="0" w:space="0" w:color="auto"/>
      </w:divBdr>
    </w:div>
    <w:div w:id="1328826415">
      <w:bodyDiv w:val="1"/>
      <w:marLeft w:val="0"/>
      <w:marRight w:val="0"/>
      <w:marTop w:val="0"/>
      <w:marBottom w:val="0"/>
      <w:divBdr>
        <w:top w:val="none" w:sz="0" w:space="0" w:color="auto"/>
        <w:left w:val="none" w:sz="0" w:space="0" w:color="auto"/>
        <w:bottom w:val="none" w:sz="0" w:space="0" w:color="auto"/>
        <w:right w:val="none" w:sz="0" w:space="0" w:color="auto"/>
      </w:divBdr>
    </w:div>
    <w:div w:id="1329166852">
      <w:bodyDiv w:val="1"/>
      <w:marLeft w:val="0"/>
      <w:marRight w:val="0"/>
      <w:marTop w:val="0"/>
      <w:marBottom w:val="0"/>
      <w:divBdr>
        <w:top w:val="none" w:sz="0" w:space="0" w:color="auto"/>
        <w:left w:val="none" w:sz="0" w:space="0" w:color="auto"/>
        <w:bottom w:val="none" w:sz="0" w:space="0" w:color="auto"/>
        <w:right w:val="none" w:sz="0" w:space="0" w:color="auto"/>
      </w:divBdr>
    </w:div>
    <w:div w:id="1329168026">
      <w:bodyDiv w:val="1"/>
      <w:marLeft w:val="0"/>
      <w:marRight w:val="0"/>
      <w:marTop w:val="0"/>
      <w:marBottom w:val="0"/>
      <w:divBdr>
        <w:top w:val="none" w:sz="0" w:space="0" w:color="auto"/>
        <w:left w:val="none" w:sz="0" w:space="0" w:color="auto"/>
        <w:bottom w:val="none" w:sz="0" w:space="0" w:color="auto"/>
        <w:right w:val="none" w:sz="0" w:space="0" w:color="auto"/>
      </w:divBdr>
    </w:div>
    <w:div w:id="1330255590">
      <w:bodyDiv w:val="1"/>
      <w:marLeft w:val="0"/>
      <w:marRight w:val="0"/>
      <w:marTop w:val="0"/>
      <w:marBottom w:val="0"/>
      <w:divBdr>
        <w:top w:val="none" w:sz="0" w:space="0" w:color="auto"/>
        <w:left w:val="none" w:sz="0" w:space="0" w:color="auto"/>
        <w:bottom w:val="none" w:sz="0" w:space="0" w:color="auto"/>
        <w:right w:val="none" w:sz="0" w:space="0" w:color="auto"/>
      </w:divBdr>
    </w:div>
    <w:div w:id="1330331896">
      <w:bodyDiv w:val="1"/>
      <w:marLeft w:val="0"/>
      <w:marRight w:val="0"/>
      <w:marTop w:val="0"/>
      <w:marBottom w:val="0"/>
      <w:divBdr>
        <w:top w:val="none" w:sz="0" w:space="0" w:color="auto"/>
        <w:left w:val="none" w:sz="0" w:space="0" w:color="auto"/>
        <w:bottom w:val="none" w:sz="0" w:space="0" w:color="auto"/>
        <w:right w:val="none" w:sz="0" w:space="0" w:color="auto"/>
      </w:divBdr>
    </w:div>
    <w:div w:id="1331298821">
      <w:bodyDiv w:val="1"/>
      <w:marLeft w:val="0"/>
      <w:marRight w:val="0"/>
      <w:marTop w:val="0"/>
      <w:marBottom w:val="0"/>
      <w:divBdr>
        <w:top w:val="none" w:sz="0" w:space="0" w:color="auto"/>
        <w:left w:val="none" w:sz="0" w:space="0" w:color="auto"/>
        <w:bottom w:val="none" w:sz="0" w:space="0" w:color="auto"/>
        <w:right w:val="none" w:sz="0" w:space="0" w:color="auto"/>
      </w:divBdr>
    </w:div>
    <w:div w:id="1332295306">
      <w:bodyDiv w:val="1"/>
      <w:marLeft w:val="0"/>
      <w:marRight w:val="0"/>
      <w:marTop w:val="0"/>
      <w:marBottom w:val="0"/>
      <w:divBdr>
        <w:top w:val="none" w:sz="0" w:space="0" w:color="auto"/>
        <w:left w:val="none" w:sz="0" w:space="0" w:color="auto"/>
        <w:bottom w:val="none" w:sz="0" w:space="0" w:color="auto"/>
        <w:right w:val="none" w:sz="0" w:space="0" w:color="auto"/>
      </w:divBdr>
    </w:div>
    <w:div w:id="1333292032">
      <w:bodyDiv w:val="1"/>
      <w:marLeft w:val="0"/>
      <w:marRight w:val="0"/>
      <w:marTop w:val="0"/>
      <w:marBottom w:val="0"/>
      <w:divBdr>
        <w:top w:val="none" w:sz="0" w:space="0" w:color="auto"/>
        <w:left w:val="none" w:sz="0" w:space="0" w:color="auto"/>
        <w:bottom w:val="none" w:sz="0" w:space="0" w:color="auto"/>
        <w:right w:val="none" w:sz="0" w:space="0" w:color="auto"/>
      </w:divBdr>
    </w:div>
    <w:div w:id="1333755272">
      <w:bodyDiv w:val="1"/>
      <w:marLeft w:val="0"/>
      <w:marRight w:val="0"/>
      <w:marTop w:val="0"/>
      <w:marBottom w:val="0"/>
      <w:divBdr>
        <w:top w:val="none" w:sz="0" w:space="0" w:color="auto"/>
        <w:left w:val="none" w:sz="0" w:space="0" w:color="auto"/>
        <w:bottom w:val="none" w:sz="0" w:space="0" w:color="auto"/>
        <w:right w:val="none" w:sz="0" w:space="0" w:color="auto"/>
      </w:divBdr>
    </w:div>
    <w:div w:id="1334332789">
      <w:bodyDiv w:val="1"/>
      <w:marLeft w:val="0"/>
      <w:marRight w:val="0"/>
      <w:marTop w:val="0"/>
      <w:marBottom w:val="0"/>
      <w:divBdr>
        <w:top w:val="none" w:sz="0" w:space="0" w:color="auto"/>
        <w:left w:val="none" w:sz="0" w:space="0" w:color="auto"/>
        <w:bottom w:val="none" w:sz="0" w:space="0" w:color="auto"/>
        <w:right w:val="none" w:sz="0" w:space="0" w:color="auto"/>
      </w:divBdr>
    </w:div>
    <w:div w:id="1334600096">
      <w:bodyDiv w:val="1"/>
      <w:marLeft w:val="0"/>
      <w:marRight w:val="0"/>
      <w:marTop w:val="0"/>
      <w:marBottom w:val="0"/>
      <w:divBdr>
        <w:top w:val="none" w:sz="0" w:space="0" w:color="auto"/>
        <w:left w:val="none" w:sz="0" w:space="0" w:color="auto"/>
        <w:bottom w:val="none" w:sz="0" w:space="0" w:color="auto"/>
        <w:right w:val="none" w:sz="0" w:space="0" w:color="auto"/>
      </w:divBdr>
    </w:div>
    <w:div w:id="1336030607">
      <w:bodyDiv w:val="1"/>
      <w:marLeft w:val="0"/>
      <w:marRight w:val="0"/>
      <w:marTop w:val="0"/>
      <w:marBottom w:val="0"/>
      <w:divBdr>
        <w:top w:val="none" w:sz="0" w:space="0" w:color="auto"/>
        <w:left w:val="none" w:sz="0" w:space="0" w:color="auto"/>
        <w:bottom w:val="none" w:sz="0" w:space="0" w:color="auto"/>
        <w:right w:val="none" w:sz="0" w:space="0" w:color="auto"/>
      </w:divBdr>
    </w:div>
    <w:div w:id="1337686394">
      <w:bodyDiv w:val="1"/>
      <w:marLeft w:val="0"/>
      <w:marRight w:val="0"/>
      <w:marTop w:val="0"/>
      <w:marBottom w:val="0"/>
      <w:divBdr>
        <w:top w:val="none" w:sz="0" w:space="0" w:color="auto"/>
        <w:left w:val="none" w:sz="0" w:space="0" w:color="auto"/>
        <w:bottom w:val="none" w:sz="0" w:space="0" w:color="auto"/>
        <w:right w:val="none" w:sz="0" w:space="0" w:color="auto"/>
      </w:divBdr>
    </w:div>
    <w:div w:id="1341660802">
      <w:bodyDiv w:val="1"/>
      <w:marLeft w:val="0"/>
      <w:marRight w:val="0"/>
      <w:marTop w:val="0"/>
      <w:marBottom w:val="0"/>
      <w:divBdr>
        <w:top w:val="none" w:sz="0" w:space="0" w:color="auto"/>
        <w:left w:val="none" w:sz="0" w:space="0" w:color="auto"/>
        <w:bottom w:val="none" w:sz="0" w:space="0" w:color="auto"/>
        <w:right w:val="none" w:sz="0" w:space="0" w:color="auto"/>
      </w:divBdr>
    </w:div>
    <w:div w:id="1344824969">
      <w:bodyDiv w:val="1"/>
      <w:marLeft w:val="0"/>
      <w:marRight w:val="0"/>
      <w:marTop w:val="0"/>
      <w:marBottom w:val="0"/>
      <w:divBdr>
        <w:top w:val="none" w:sz="0" w:space="0" w:color="auto"/>
        <w:left w:val="none" w:sz="0" w:space="0" w:color="auto"/>
        <w:bottom w:val="none" w:sz="0" w:space="0" w:color="auto"/>
        <w:right w:val="none" w:sz="0" w:space="0" w:color="auto"/>
      </w:divBdr>
    </w:div>
    <w:div w:id="1346788049">
      <w:bodyDiv w:val="1"/>
      <w:marLeft w:val="0"/>
      <w:marRight w:val="0"/>
      <w:marTop w:val="0"/>
      <w:marBottom w:val="0"/>
      <w:divBdr>
        <w:top w:val="none" w:sz="0" w:space="0" w:color="auto"/>
        <w:left w:val="none" w:sz="0" w:space="0" w:color="auto"/>
        <w:bottom w:val="none" w:sz="0" w:space="0" w:color="auto"/>
        <w:right w:val="none" w:sz="0" w:space="0" w:color="auto"/>
      </w:divBdr>
    </w:div>
    <w:div w:id="1349330751">
      <w:bodyDiv w:val="1"/>
      <w:marLeft w:val="0"/>
      <w:marRight w:val="0"/>
      <w:marTop w:val="0"/>
      <w:marBottom w:val="0"/>
      <w:divBdr>
        <w:top w:val="none" w:sz="0" w:space="0" w:color="auto"/>
        <w:left w:val="none" w:sz="0" w:space="0" w:color="auto"/>
        <w:bottom w:val="none" w:sz="0" w:space="0" w:color="auto"/>
        <w:right w:val="none" w:sz="0" w:space="0" w:color="auto"/>
      </w:divBdr>
    </w:div>
    <w:div w:id="1349723241">
      <w:bodyDiv w:val="1"/>
      <w:marLeft w:val="0"/>
      <w:marRight w:val="0"/>
      <w:marTop w:val="0"/>
      <w:marBottom w:val="0"/>
      <w:divBdr>
        <w:top w:val="none" w:sz="0" w:space="0" w:color="auto"/>
        <w:left w:val="none" w:sz="0" w:space="0" w:color="auto"/>
        <w:bottom w:val="none" w:sz="0" w:space="0" w:color="auto"/>
        <w:right w:val="none" w:sz="0" w:space="0" w:color="auto"/>
      </w:divBdr>
    </w:div>
    <w:div w:id="1351179266">
      <w:bodyDiv w:val="1"/>
      <w:marLeft w:val="0"/>
      <w:marRight w:val="0"/>
      <w:marTop w:val="0"/>
      <w:marBottom w:val="0"/>
      <w:divBdr>
        <w:top w:val="none" w:sz="0" w:space="0" w:color="auto"/>
        <w:left w:val="none" w:sz="0" w:space="0" w:color="auto"/>
        <w:bottom w:val="none" w:sz="0" w:space="0" w:color="auto"/>
        <w:right w:val="none" w:sz="0" w:space="0" w:color="auto"/>
      </w:divBdr>
    </w:div>
    <w:div w:id="1352337508">
      <w:bodyDiv w:val="1"/>
      <w:marLeft w:val="0"/>
      <w:marRight w:val="0"/>
      <w:marTop w:val="0"/>
      <w:marBottom w:val="0"/>
      <w:divBdr>
        <w:top w:val="none" w:sz="0" w:space="0" w:color="auto"/>
        <w:left w:val="none" w:sz="0" w:space="0" w:color="auto"/>
        <w:bottom w:val="none" w:sz="0" w:space="0" w:color="auto"/>
        <w:right w:val="none" w:sz="0" w:space="0" w:color="auto"/>
      </w:divBdr>
    </w:div>
    <w:div w:id="1353190723">
      <w:bodyDiv w:val="1"/>
      <w:marLeft w:val="0"/>
      <w:marRight w:val="0"/>
      <w:marTop w:val="0"/>
      <w:marBottom w:val="0"/>
      <w:divBdr>
        <w:top w:val="none" w:sz="0" w:space="0" w:color="auto"/>
        <w:left w:val="none" w:sz="0" w:space="0" w:color="auto"/>
        <w:bottom w:val="none" w:sz="0" w:space="0" w:color="auto"/>
        <w:right w:val="none" w:sz="0" w:space="0" w:color="auto"/>
      </w:divBdr>
    </w:div>
    <w:div w:id="1356232981">
      <w:bodyDiv w:val="1"/>
      <w:marLeft w:val="0"/>
      <w:marRight w:val="0"/>
      <w:marTop w:val="0"/>
      <w:marBottom w:val="0"/>
      <w:divBdr>
        <w:top w:val="none" w:sz="0" w:space="0" w:color="auto"/>
        <w:left w:val="none" w:sz="0" w:space="0" w:color="auto"/>
        <w:bottom w:val="none" w:sz="0" w:space="0" w:color="auto"/>
        <w:right w:val="none" w:sz="0" w:space="0" w:color="auto"/>
      </w:divBdr>
    </w:div>
    <w:div w:id="1357347770">
      <w:bodyDiv w:val="1"/>
      <w:marLeft w:val="0"/>
      <w:marRight w:val="0"/>
      <w:marTop w:val="0"/>
      <w:marBottom w:val="0"/>
      <w:divBdr>
        <w:top w:val="none" w:sz="0" w:space="0" w:color="auto"/>
        <w:left w:val="none" w:sz="0" w:space="0" w:color="auto"/>
        <w:bottom w:val="none" w:sz="0" w:space="0" w:color="auto"/>
        <w:right w:val="none" w:sz="0" w:space="0" w:color="auto"/>
      </w:divBdr>
    </w:div>
    <w:div w:id="1364404609">
      <w:bodyDiv w:val="1"/>
      <w:marLeft w:val="0"/>
      <w:marRight w:val="0"/>
      <w:marTop w:val="0"/>
      <w:marBottom w:val="0"/>
      <w:divBdr>
        <w:top w:val="none" w:sz="0" w:space="0" w:color="auto"/>
        <w:left w:val="none" w:sz="0" w:space="0" w:color="auto"/>
        <w:bottom w:val="none" w:sz="0" w:space="0" w:color="auto"/>
        <w:right w:val="none" w:sz="0" w:space="0" w:color="auto"/>
      </w:divBdr>
    </w:div>
    <w:div w:id="1366833686">
      <w:bodyDiv w:val="1"/>
      <w:marLeft w:val="0"/>
      <w:marRight w:val="0"/>
      <w:marTop w:val="0"/>
      <w:marBottom w:val="0"/>
      <w:divBdr>
        <w:top w:val="none" w:sz="0" w:space="0" w:color="auto"/>
        <w:left w:val="none" w:sz="0" w:space="0" w:color="auto"/>
        <w:bottom w:val="none" w:sz="0" w:space="0" w:color="auto"/>
        <w:right w:val="none" w:sz="0" w:space="0" w:color="auto"/>
      </w:divBdr>
    </w:div>
    <w:div w:id="1369527538">
      <w:bodyDiv w:val="1"/>
      <w:marLeft w:val="0"/>
      <w:marRight w:val="0"/>
      <w:marTop w:val="0"/>
      <w:marBottom w:val="0"/>
      <w:divBdr>
        <w:top w:val="none" w:sz="0" w:space="0" w:color="auto"/>
        <w:left w:val="none" w:sz="0" w:space="0" w:color="auto"/>
        <w:bottom w:val="none" w:sz="0" w:space="0" w:color="auto"/>
        <w:right w:val="none" w:sz="0" w:space="0" w:color="auto"/>
      </w:divBdr>
    </w:div>
    <w:div w:id="1377705927">
      <w:bodyDiv w:val="1"/>
      <w:marLeft w:val="0"/>
      <w:marRight w:val="0"/>
      <w:marTop w:val="0"/>
      <w:marBottom w:val="0"/>
      <w:divBdr>
        <w:top w:val="none" w:sz="0" w:space="0" w:color="auto"/>
        <w:left w:val="none" w:sz="0" w:space="0" w:color="auto"/>
        <w:bottom w:val="none" w:sz="0" w:space="0" w:color="auto"/>
        <w:right w:val="none" w:sz="0" w:space="0" w:color="auto"/>
      </w:divBdr>
    </w:div>
    <w:div w:id="1378972204">
      <w:bodyDiv w:val="1"/>
      <w:marLeft w:val="0"/>
      <w:marRight w:val="0"/>
      <w:marTop w:val="0"/>
      <w:marBottom w:val="0"/>
      <w:divBdr>
        <w:top w:val="none" w:sz="0" w:space="0" w:color="auto"/>
        <w:left w:val="none" w:sz="0" w:space="0" w:color="auto"/>
        <w:bottom w:val="none" w:sz="0" w:space="0" w:color="auto"/>
        <w:right w:val="none" w:sz="0" w:space="0" w:color="auto"/>
      </w:divBdr>
    </w:div>
    <w:div w:id="1380320672">
      <w:bodyDiv w:val="1"/>
      <w:marLeft w:val="0"/>
      <w:marRight w:val="0"/>
      <w:marTop w:val="0"/>
      <w:marBottom w:val="0"/>
      <w:divBdr>
        <w:top w:val="none" w:sz="0" w:space="0" w:color="auto"/>
        <w:left w:val="none" w:sz="0" w:space="0" w:color="auto"/>
        <w:bottom w:val="none" w:sz="0" w:space="0" w:color="auto"/>
        <w:right w:val="none" w:sz="0" w:space="0" w:color="auto"/>
      </w:divBdr>
    </w:div>
    <w:div w:id="1380712557">
      <w:bodyDiv w:val="1"/>
      <w:marLeft w:val="0"/>
      <w:marRight w:val="0"/>
      <w:marTop w:val="0"/>
      <w:marBottom w:val="0"/>
      <w:divBdr>
        <w:top w:val="none" w:sz="0" w:space="0" w:color="auto"/>
        <w:left w:val="none" w:sz="0" w:space="0" w:color="auto"/>
        <w:bottom w:val="none" w:sz="0" w:space="0" w:color="auto"/>
        <w:right w:val="none" w:sz="0" w:space="0" w:color="auto"/>
      </w:divBdr>
    </w:div>
    <w:div w:id="1386417122">
      <w:bodyDiv w:val="1"/>
      <w:marLeft w:val="0"/>
      <w:marRight w:val="0"/>
      <w:marTop w:val="0"/>
      <w:marBottom w:val="0"/>
      <w:divBdr>
        <w:top w:val="none" w:sz="0" w:space="0" w:color="auto"/>
        <w:left w:val="none" w:sz="0" w:space="0" w:color="auto"/>
        <w:bottom w:val="none" w:sz="0" w:space="0" w:color="auto"/>
        <w:right w:val="none" w:sz="0" w:space="0" w:color="auto"/>
      </w:divBdr>
    </w:div>
    <w:div w:id="1389840864">
      <w:bodyDiv w:val="1"/>
      <w:marLeft w:val="0"/>
      <w:marRight w:val="0"/>
      <w:marTop w:val="0"/>
      <w:marBottom w:val="0"/>
      <w:divBdr>
        <w:top w:val="none" w:sz="0" w:space="0" w:color="auto"/>
        <w:left w:val="none" w:sz="0" w:space="0" w:color="auto"/>
        <w:bottom w:val="none" w:sz="0" w:space="0" w:color="auto"/>
        <w:right w:val="none" w:sz="0" w:space="0" w:color="auto"/>
      </w:divBdr>
    </w:div>
    <w:div w:id="1391803342">
      <w:bodyDiv w:val="1"/>
      <w:marLeft w:val="0"/>
      <w:marRight w:val="0"/>
      <w:marTop w:val="0"/>
      <w:marBottom w:val="0"/>
      <w:divBdr>
        <w:top w:val="none" w:sz="0" w:space="0" w:color="auto"/>
        <w:left w:val="none" w:sz="0" w:space="0" w:color="auto"/>
        <w:bottom w:val="none" w:sz="0" w:space="0" w:color="auto"/>
        <w:right w:val="none" w:sz="0" w:space="0" w:color="auto"/>
      </w:divBdr>
    </w:div>
    <w:div w:id="1395466763">
      <w:bodyDiv w:val="1"/>
      <w:marLeft w:val="0"/>
      <w:marRight w:val="0"/>
      <w:marTop w:val="0"/>
      <w:marBottom w:val="0"/>
      <w:divBdr>
        <w:top w:val="none" w:sz="0" w:space="0" w:color="auto"/>
        <w:left w:val="none" w:sz="0" w:space="0" w:color="auto"/>
        <w:bottom w:val="none" w:sz="0" w:space="0" w:color="auto"/>
        <w:right w:val="none" w:sz="0" w:space="0" w:color="auto"/>
      </w:divBdr>
    </w:div>
    <w:div w:id="1398431775">
      <w:bodyDiv w:val="1"/>
      <w:marLeft w:val="0"/>
      <w:marRight w:val="0"/>
      <w:marTop w:val="0"/>
      <w:marBottom w:val="0"/>
      <w:divBdr>
        <w:top w:val="none" w:sz="0" w:space="0" w:color="auto"/>
        <w:left w:val="none" w:sz="0" w:space="0" w:color="auto"/>
        <w:bottom w:val="none" w:sz="0" w:space="0" w:color="auto"/>
        <w:right w:val="none" w:sz="0" w:space="0" w:color="auto"/>
      </w:divBdr>
    </w:div>
    <w:div w:id="1400248525">
      <w:bodyDiv w:val="1"/>
      <w:marLeft w:val="0"/>
      <w:marRight w:val="0"/>
      <w:marTop w:val="0"/>
      <w:marBottom w:val="0"/>
      <w:divBdr>
        <w:top w:val="none" w:sz="0" w:space="0" w:color="auto"/>
        <w:left w:val="none" w:sz="0" w:space="0" w:color="auto"/>
        <w:bottom w:val="none" w:sz="0" w:space="0" w:color="auto"/>
        <w:right w:val="none" w:sz="0" w:space="0" w:color="auto"/>
      </w:divBdr>
    </w:div>
    <w:div w:id="1403717537">
      <w:bodyDiv w:val="1"/>
      <w:marLeft w:val="0"/>
      <w:marRight w:val="0"/>
      <w:marTop w:val="0"/>
      <w:marBottom w:val="0"/>
      <w:divBdr>
        <w:top w:val="none" w:sz="0" w:space="0" w:color="auto"/>
        <w:left w:val="none" w:sz="0" w:space="0" w:color="auto"/>
        <w:bottom w:val="none" w:sz="0" w:space="0" w:color="auto"/>
        <w:right w:val="none" w:sz="0" w:space="0" w:color="auto"/>
      </w:divBdr>
    </w:div>
    <w:div w:id="1404256156">
      <w:bodyDiv w:val="1"/>
      <w:marLeft w:val="0"/>
      <w:marRight w:val="0"/>
      <w:marTop w:val="0"/>
      <w:marBottom w:val="0"/>
      <w:divBdr>
        <w:top w:val="none" w:sz="0" w:space="0" w:color="auto"/>
        <w:left w:val="none" w:sz="0" w:space="0" w:color="auto"/>
        <w:bottom w:val="none" w:sz="0" w:space="0" w:color="auto"/>
        <w:right w:val="none" w:sz="0" w:space="0" w:color="auto"/>
      </w:divBdr>
    </w:div>
    <w:div w:id="1408501869">
      <w:bodyDiv w:val="1"/>
      <w:marLeft w:val="0"/>
      <w:marRight w:val="0"/>
      <w:marTop w:val="0"/>
      <w:marBottom w:val="0"/>
      <w:divBdr>
        <w:top w:val="none" w:sz="0" w:space="0" w:color="auto"/>
        <w:left w:val="none" w:sz="0" w:space="0" w:color="auto"/>
        <w:bottom w:val="none" w:sz="0" w:space="0" w:color="auto"/>
        <w:right w:val="none" w:sz="0" w:space="0" w:color="auto"/>
      </w:divBdr>
    </w:div>
    <w:div w:id="1409107350">
      <w:bodyDiv w:val="1"/>
      <w:marLeft w:val="0"/>
      <w:marRight w:val="0"/>
      <w:marTop w:val="0"/>
      <w:marBottom w:val="0"/>
      <w:divBdr>
        <w:top w:val="none" w:sz="0" w:space="0" w:color="auto"/>
        <w:left w:val="none" w:sz="0" w:space="0" w:color="auto"/>
        <w:bottom w:val="none" w:sz="0" w:space="0" w:color="auto"/>
        <w:right w:val="none" w:sz="0" w:space="0" w:color="auto"/>
      </w:divBdr>
    </w:div>
    <w:div w:id="1415277469">
      <w:bodyDiv w:val="1"/>
      <w:marLeft w:val="0"/>
      <w:marRight w:val="0"/>
      <w:marTop w:val="0"/>
      <w:marBottom w:val="0"/>
      <w:divBdr>
        <w:top w:val="none" w:sz="0" w:space="0" w:color="auto"/>
        <w:left w:val="none" w:sz="0" w:space="0" w:color="auto"/>
        <w:bottom w:val="none" w:sz="0" w:space="0" w:color="auto"/>
        <w:right w:val="none" w:sz="0" w:space="0" w:color="auto"/>
      </w:divBdr>
    </w:div>
    <w:div w:id="1415391281">
      <w:bodyDiv w:val="1"/>
      <w:marLeft w:val="0"/>
      <w:marRight w:val="0"/>
      <w:marTop w:val="0"/>
      <w:marBottom w:val="0"/>
      <w:divBdr>
        <w:top w:val="none" w:sz="0" w:space="0" w:color="auto"/>
        <w:left w:val="none" w:sz="0" w:space="0" w:color="auto"/>
        <w:bottom w:val="none" w:sz="0" w:space="0" w:color="auto"/>
        <w:right w:val="none" w:sz="0" w:space="0" w:color="auto"/>
      </w:divBdr>
    </w:div>
    <w:div w:id="1415593125">
      <w:bodyDiv w:val="1"/>
      <w:marLeft w:val="0"/>
      <w:marRight w:val="0"/>
      <w:marTop w:val="0"/>
      <w:marBottom w:val="0"/>
      <w:divBdr>
        <w:top w:val="none" w:sz="0" w:space="0" w:color="auto"/>
        <w:left w:val="none" w:sz="0" w:space="0" w:color="auto"/>
        <w:bottom w:val="none" w:sz="0" w:space="0" w:color="auto"/>
        <w:right w:val="none" w:sz="0" w:space="0" w:color="auto"/>
      </w:divBdr>
    </w:div>
    <w:div w:id="1416785129">
      <w:bodyDiv w:val="1"/>
      <w:marLeft w:val="0"/>
      <w:marRight w:val="0"/>
      <w:marTop w:val="0"/>
      <w:marBottom w:val="0"/>
      <w:divBdr>
        <w:top w:val="none" w:sz="0" w:space="0" w:color="auto"/>
        <w:left w:val="none" w:sz="0" w:space="0" w:color="auto"/>
        <w:bottom w:val="none" w:sz="0" w:space="0" w:color="auto"/>
        <w:right w:val="none" w:sz="0" w:space="0" w:color="auto"/>
      </w:divBdr>
    </w:div>
    <w:div w:id="1422139928">
      <w:bodyDiv w:val="1"/>
      <w:marLeft w:val="0"/>
      <w:marRight w:val="0"/>
      <w:marTop w:val="0"/>
      <w:marBottom w:val="0"/>
      <w:divBdr>
        <w:top w:val="none" w:sz="0" w:space="0" w:color="auto"/>
        <w:left w:val="none" w:sz="0" w:space="0" w:color="auto"/>
        <w:bottom w:val="none" w:sz="0" w:space="0" w:color="auto"/>
        <w:right w:val="none" w:sz="0" w:space="0" w:color="auto"/>
      </w:divBdr>
    </w:div>
    <w:div w:id="1423725593">
      <w:bodyDiv w:val="1"/>
      <w:marLeft w:val="0"/>
      <w:marRight w:val="0"/>
      <w:marTop w:val="0"/>
      <w:marBottom w:val="0"/>
      <w:divBdr>
        <w:top w:val="none" w:sz="0" w:space="0" w:color="auto"/>
        <w:left w:val="none" w:sz="0" w:space="0" w:color="auto"/>
        <w:bottom w:val="none" w:sz="0" w:space="0" w:color="auto"/>
        <w:right w:val="none" w:sz="0" w:space="0" w:color="auto"/>
      </w:divBdr>
    </w:div>
    <w:div w:id="1426685869">
      <w:bodyDiv w:val="1"/>
      <w:marLeft w:val="0"/>
      <w:marRight w:val="0"/>
      <w:marTop w:val="0"/>
      <w:marBottom w:val="0"/>
      <w:divBdr>
        <w:top w:val="none" w:sz="0" w:space="0" w:color="auto"/>
        <w:left w:val="none" w:sz="0" w:space="0" w:color="auto"/>
        <w:bottom w:val="none" w:sz="0" w:space="0" w:color="auto"/>
        <w:right w:val="none" w:sz="0" w:space="0" w:color="auto"/>
      </w:divBdr>
    </w:div>
    <w:div w:id="1428572533">
      <w:bodyDiv w:val="1"/>
      <w:marLeft w:val="0"/>
      <w:marRight w:val="0"/>
      <w:marTop w:val="0"/>
      <w:marBottom w:val="0"/>
      <w:divBdr>
        <w:top w:val="none" w:sz="0" w:space="0" w:color="auto"/>
        <w:left w:val="none" w:sz="0" w:space="0" w:color="auto"/>
        <w:bottom w:val="none" w:sz="0" w:space="0" w:color="auto"/>
        <w:right w:val="none" w:sz="0" w:space="0" w:color="auto"/>
      </w:divBdr>
    </w:div>
    <w:div w:id="1430926391">
      <w:bodyDiv w:val="1"/>
      <w:marLeft w:val="0"/>
      <w:marRight w:val="0"/>
      <w:marTop w:val="0"/>
      <w:marBottom w:val="0"/>
      <w:divBdr>
        <w:top w:val="none" w:sz="0" w:space="0" w:color="auto"/>
        <w:left w:val="none" w:sz="0" w:space="0" w:color="auto"/>
        <w:bottom w:val="none" w:sz="0" w:space="0" w:color="auto"/>
        <w:right w:val="none" w:sz="0" w:space="0" w:color="auto"/>
      </w:divBdr>
    </w:div>
    <w:div w:id="1431311639">
      <w:bodyDiv w:val="1"/>
      <w:marLeft w:val="0"/>
      <w:marRight w:val="0"/>
      <w:marTop w:val="0"/>
      <w:marBottom w:val="0"/>
      <w:divBdr>
        <w:top w:val="none" w:sz="0" w:space="0" w:color="auto"/>
        <w:left w:val="none" w:sz="0" w:space="0" w:color="auto"/>
        <w:bottom w:val="none" w:sz="0" w:space="0" w:color="auto"/>
        <w:right w:val="none" w:sz="0" w:space="0" w:color="auto"/>
      </w:divBdr>
    </w:div>
    <w:div w:id="1431855959">
      <w:bodyDiv w:val="1"/>
      <w:marLeft w:val="0"/>
      <w:marRight w:val="0"/>
      <w:marTop w:val="0"/>
      <w:marBottom w:val="0"/>
      <w:divBdr>
        <w:top w:val="none" w:sz="0" w:space="0" w:color="auto"/>
        <w:left w:val="none" w:sz="0" w:space="0" w:color="auto"/>
        <w:bottom w:val="none" w:sz="0" w:space="0" w:color="auto"/>
        <w:right w:val="none" w:sz="0" w:space="0" w:color="auto"/>
      </w:divBdr>
    </w:div>
    <w:div w:id="1432241036">
      <w:bodyDiv w:val="1"/>
      <w:marLeft w:val="0"/>
      <w:marRight w:val="0"/>
      <w:marTop w:val="0"/>
      <w:marBottom w:val="0"/>
      <w:divBdr>
        <w:top w:val="none" w:sz="0" w:space="0" w:color="auto"/>
        <w:left w:val="none" w:sz="0" w:space="0" w:color="auto"/>
        <w:bottom w:val="none" w:sz="0" w:space="0" w:color="auto"/>
        <w:right w:val="none" w:sz="0" w:space="0" w:color="auto"/>
      </w:divBdr>
    </w:div>
    <w:div w:id="1434088420">
      <w:bodyDiv w:val="1"/>
      <w:marLeft w:val="0"/>
      <w:marRight w:val="0"/>
      <w:marTop w:val="0"/>
      <w:marBottom w:val="0"/>
      <w:divBdr>
        <w:top w:val="none" w:sz="0" w:space="0" w:color="auto"/>
        <w:left w:val="none" w:sz="0" w:space="0" w:color="auto"/>
        <w:bottom w:val="none" w:sz="0" w:space="0" w:color="auto"/>
        <w:right w:val="none" w:sz="0" w:space="0" w:color="auto"/>
      </w:divBdr>
    </w:div>
    <w:div w:id="1434544902">
      <w:bodyDiv w:val="1"/>
      <w:marLeft w:val="0"/>
      <w:marRight w:val="0"/>
      <w:marTop w:val="0"/>
      <w:marBottom w:val="0"/>
      <w:divBdr>
        <w:top w:val="none" w:sz="0" w:space="0" w:color="auto"/>
        <w:left w:val="none" w:sz="0" w:space="0" w:color="auto"/>
        <w:bottom w:val="none" w:sz="0" w:space="0" w:color="auto"/>
        <w:right w:val="none" w:sz="0" w:space="0" w:color="auto"/>
      </w:divBdr>
    </w:div>
    <w:div w:id="1435128042">
      <w:bodyDiv w:val="1"/>
      <w:marLeft w:val="0"/>
      <w:marRight w:val="0"/>
      <w:marTop w:val="0"/>
      <w:marBottom w:val="0"/>
      <w:divBdr>
        <w:top w:val="none" w:sz="0" w:space="0" w:color="auto"/>
        <w:left w:val="none" w:sz="0" w:space="0" w:color="auto"/>
        <w:bottom w:val="none" w:sz="0" w:space="0" w:color="auto"/>
        <w:right w:val="none" w:sz="0" w:space="0" w:color="auto"/>
      </w:divBdr>
    </w:div>
    <w:div w:id="1435980883">
      <w:bodyDiv w:val="1"/>
      <w:marLeft w:val="0"/>
      <w:marRight w:val="0"/>
      <w:marTop w:val="0"/>
      <w:marBottom w:val="0"/>
      <w:divBdr>
        <w:top w:val="none" w:sz="0" w:space="0" w:color="auto"/>
        <w:left w:val="none" w:sz="0" w:space="0" w:color="auto"/>
        <w:bottom w:val="none" w:sz="0" w:space="0" w:color="auto"/>
        <w:right w:val="none" w:sz="0" w:space="0" w:color="auto"/>
      </w:divBdr>
    </w:div>
    <w:div w:id="1437677322">
      <w:bodyDiv w:val="1"/>
      <w:marLeft w:val="0"/>
      <w:marRight w:val="0"/>
      <w:marTop w:val="0"/>
      <w:marBottom w:val="0"/>
      <w:divBdr>
        <w:top w:val="none" w:sz="0" w:space="0" w:color="auto"/>
        <w:left w:val="none" w:sz="0" w:space="0" w:color="auto"/>
        <w:bottom w:val="none" w:sz="0" w:space="0" w:color="auto"/>
        <w:right w:val="none" w:sz="0" w:space="0" w:color="auto"/>
      </w:divBdr>
    </w:div>
    <w:div w:id="1439448880">
      <w:bodyDiv w:val="1"/>
      <w:marLeft w:val="0"/>
      <w:marRight w:val="0"/>
      <w:marTop w:val="0"/>
      <w:marBottom w:val="0"/>
      <w:divBdr>
        <w:top w:val="none" w:sz="0" w:space="0" w:color="auto"/>
        <w:left w:val="none" w:sz="0" w:space="0" w:color="auto"/>
        <w:bottom w:val="none" w:sz="0" w:space="0" w:color="auto"/>
        <w:right w:val="none" w:sz="0" w:space="0" w:color="auto"/>
      </w:divBdr>
    </w:div>
    <w:div w:id="1441415861">
      <w:bodyDiv w:val="1"/>
      <w:marLeft w:val="0"/>
      <w:marRight w:val="0"/>
      <w:marTop w:val="0"/>
      <w:marBottom w:val="0"/>
      <w:divBdr>
        <w:top w:val="none" w:sz="0" w:space="0" w:color="auto"/>
        <w:left w:val="none" w:sz="0" w:space="0" w:color="auto"/>
        <w:bottom w:val="none" w:sz="0" w:space="0" w:color="auto"/>
        <w:right w:val="none" w:sz="0" w:space="0" w:color="auto"/>
      </w:divBdr>
    </w:div>
    <w:div w:id="1441418221">
      <w:bodyDiv w:val="1"/>
      <w:marLeft w:val="0"/>
      <w:marRight w:val="0"/>
      <w:marTop w:val="0"/>
      <w:marBottom w:val="0"/>
      <w:divBdr>
        <w:top w:val="none" w:sz="0" w:space="0" w:color="auto"/>
        <w:left w:val="none" w:sz="0" w:space="0" w:color="auto"/>
        <w:bottom w:val="none" w:sz="0" w:space="0" w:color="auto"/>
        <w:right w:val="none" w:sz="0" w:space="0" w:color="auto"/>
      </w:divBdr>
    </w:div>
    <w:div w:id="1443183644">
      <w:bodyDiv w:val="1"/>
      <w:marLeft w:val="0"/>
      <w:marRight w:val="0"/>
      <w:marTop w:val="0"/>
      <w:marBottom w:val="0"/>
      <w:divBdr>
        <w:top w:val="none" w:sz="0" w:space="0" w:color="auto"/>
        <w:left w:val="none" w:sz="0" w:space="0" w:color="auto"/>
        <w:bottom w:val="none" w:sz="0" w:space="0" w:color="auto"/>
        <w:right w:val="none" w:sz="0" w:space="0" w:color="auto"/>
      </w:divBdr>
    </w:div>
    <w:div w:id="1443458694">
      <w:bodyDiv w:val="1"/>
      <w:marLeft w:val="0"/>
      <w:marRight w:val="0"/>
      <w:marTop w:val="0"/>
      <w:marBottom w:val="0"/>
      <w:divBdr>
        <w:top w:val="none" w:sz="0" w:space="0" w:color="auto"/>
        <w:left w:val="none" w:sz="0" w:space="0" w:color="auto"/>
        <w:bottom w:val="none" w:sz="0" w:space="0" w:color="auto"/>
        <w:right w:val="none" w:sz="0" w:space="0" w:color="auto"/>
      </w:divBdr>
    </w:div>
    <w:div w:id="1445466615">
      <w:bodyDiv w:val="1"/>
      <w:marLeft w:val="0"/>
      <w:marRight w:val="0"/>
      <w:marTop w:val="0"/>
      <w:marBottom w:val="0"/>
      <w:divBdr>
        <w:top w:val="none" w:sz="0" w:space="0" w:color="auto"/>
        <w:left w:val="none" w:sz="0" w:space="0" w:color="auto"/>
        <w:bottom w:val="none" w:sz="0" w:space="0" w:color="auto"/>
        <w:right w:val="none" w:sz="0" w:space="0" w:color="auto"/>
      </w:divBdr>
    </w:div>
    <w:div w:id="1447240546">
      <w:bodyDiv w:val="1"/>
      <w:marLeft w:val="0"/>
      <w:marRight w:val="0"/>
      <w:marTop w:val="0"/>
      <w:marBottom w:val="0"/>
      <w:divBdr>
        <w:top w:val="none" w:sz="0" w:space="0" w:color="auto"/>
        <w:left w:val="none" w:sz="0" w:space="0" w:color="auto"/>
        <w:bottom w:val="none" w:sz="0" w:space="0" w:color="auto"/>
        <w:right w:val="none" w:sz="0" w:space="0" w:color="auto"/>
      </w:divBdr>
    </w:div>
    <w:div w:id="1447578588">
      <w:bodyDiv w:val="1"/>
      <w:marLeft w:val="0"/>
      <w:marRight w:val="0"/>
      <w:marTop w:val="0"/>
      <w:marBottom w:val="0"/>
      <w:divBdr>
        <w:top w:val="none" w:sz="0" w:space="0" w:color="auto"/>
        <w:left w:val="none" w:sz="0" w:space="0" w:color="auto"/>
        <w:bottom w:val="none" w:sz="0" w:space="0" w:color="auto"/>
        <w:right w:val="none" w:sz="0" w:space="0" w:color="auto"/>
      </w:divBdr>
    </w:div>
    <w:div w:id="1449084659">
      <w:bodyDiv w:val="1"/>
      <w:marLeft w:val="0"/>
      <w:marRight w:val="0"/>
      <w:marTop w:val="0"/>
      <w:marBottom w:val="0"/>
      <w:divBdr>
        <w:top w:val="none" w:sz="0" w:space="0" w:color="auto"/>
        <w:left w:val="none" w:sz="0" w:space="0" w:color="auto"/>
        <w:bottom w:val="none" w:sz="0" w:space="0" w:color="auto"/>
        <w:right w:val="none" w:sz="0" w:space="0" w:color="auto"/>
      </w:divBdr>
    </w:div>
    <w:div w:id="1449273401">
      <w:bodyDiv w:val="1"/>
      <w:marLeft w:val="0"/>
      <w:marRight w:val="0"/>
      <w:marTop w:val="0"/>
      <w:marBottom w:val="0"/>
      <w:divBdr>
        <w:top w:val="none" w:sz="0" w:space="0" w:color="auto"/>
        <w:left w:val="none" w:sz="0" w:space="0" w:color="auto"/>
        <w:bottom w:val="none" w:sz="0" w:space="0" w:color="auto"/>
        <w:right w:val="none" w:sz="0" w:space="0" w:color="auto"/>
      </w:divBdr>
    </w:div>
    <w:div w:id="1449931342">
      <w:bodyDiv w:val="1"/>
      <w:marLeft w:val="0"/>
      <w:marRight w:val="0"/>
      <w:marTop w:val="0"/>
      <w:marBottom w:val="0"/>
      <w:divBdr>
        <w:top w:val="none" w:sz="0" w:space="0" w:color="auto"/>
        <w:left w:val="none" w:sz="0" w:space="0" w:color="auto"/>
        <w:bottom w:val="none" w:sz="0" w:space="0" w:color="auto"/>
        <w:right w:val="none" w:sz="0" w:space="0" w:color="auto"/>
      </w:divBdr>
    </w:div>
    <w:div w:id="1450662163">
      <w:bodyDiv w:val="1"/>
      <w:marLeft w:val="0"/>
      <w:marRight w:val="0"/>
      <w:marTop w:val="0"/>
      <w:marBottom w:val="0"/>
      <w:divBdr>
        <w:top w:val="none" w:sz="0" w:space="0" w:color="auto"/>
        <w:left w:val="none" w:sz="0" w:space="0" w:color="auto"/>
        <w:bottom w:val="none" w:sz="0" w:space="0" w:color="auto"/>
        <w:right w:val="none" w:sz="0" w:space="0" w:color="auto"/>
      </w:divBdr>
    </w:div>
    <w:div w:id="1451974626">
      <w:bodyDiv w:val="1"/>
      <w:marLeft w:val="0"/>
      <w:marRight w:val="0"/>
      <w:marTop w:val="0"/>
      <w:marBottom w:val="0"/>
      <w:divBdr>
        <w:top w:val="none" w:sz="0" w:space="0" w:color="auto"/>
        <w:left w:val="none" w:sz="0" w:space="0" w:color="auto"/>
        <w:bottom w:val="none" w:sz="0" w:space="0" w:color="auto"/>
        <w:right w:val="none" w:sz="0" w:space="0" w:color="auto"/>
      </w:divBdr>
    </w:div>
    <w:div w:id="1455906026">
      <w:bodyDiv w:val="1"/>
      <w:marLeft w:val="0"/>
      <w:marRight w:val="0"/>
      <w:marTop w:val="0"/>
      <w:marBottom w:val="0"/>
      <w:divBdr>
        <w:top w:val="none" w:sz="0" w:space="0" w:color="auto"/>
        <w:left w:val="none" w:sz="0" w:space="0" w:color="auto"/>
        <w:bottom w:val="none" w:sz="0" w:space="0" w:color="auto"/>
        <w:right w:val="none" w:sz="0" w:space="0" w:color="auto"/>
      </w:divBdr>
    </w:div>
    <w:div w:id="1456099103">
      <w:bodyDiv w:val="1"/>
      <w:marLeft w:val="0"/>
      <w:marRight w:val="0"/>
      <w:marTop w:val="0"/>
      <w:marBottom w:val="0"/>
      <w:divBdr>
        <w:top w:val="none" w:sz="0" w:space="0" w:color="auto"/>
        <w:left w:val="none" w:sz="0" w:space="0" w:color="auto"/>
        <w:bottom w:val="none" w:sz="0" w:space="0" w:color="auto"/>
        <w:right w:val="none" w:sz="0" w:space="0" w:color="auto"/>
      </w:divBdr>
    </w:div>
    <w:div w:id="1456676448">
      <w:bodyDiv w:val="1"/>
      <w:marLeft w:val="0"/>
      <w:marRight w:val="0"/>
      <w:marTop w:val="0"/>
      <w:marBottom w:val="0"/>
      <w:divBdr>
        <w:top w:val="none" w:sz="0" w:space="0" w:color="auto"/>
        <w:left w:val="none" w:sz="0" w:space="0" w:color="auto"/>
        <w:bottom w:val="none" w:sz="0" w:space="0" w:color="auto"/>
        <w:right w:val="none" w:sz="0" w:space="0" w:color="auto"/>
      </w:divBdr>
    </w:div>
    <w:div w:id="1457026420">
      <w:bodyDiv w:val="1"/>
      <w:marLeft w:val="0"/>
      <w:marRight w:val="0"/>
      <w:marTop w:val="0"/>
      <w:marBottom w:val="0"/>
      <w:divBdr>
        <w:top w:val="none" w:sz="0" w:space="0" w:color="auto"/>
        <w:left w:val="none" w:sz="0" w:space="0" w:color="auto"/>
        <w:bottom w:val="none" w:sz="0" w:space="0" w:color="auto"/>
        <w:right w:val="none" w:sz="0" w:space="0" w:color="auto"/>
      </w:divBdr>
    </w:div>
    <w:div w:id="1464033844">
      <w:bodyDiv w:val="1"/>
      <w:marLeft w:val="0"/>
      <w:marRight w:val="0"/>
      <w:marTop w:val="0"/>
      <w:marBottom w:val="0"/>
      <w:divBdr>
        <w:top w:val="none" w:sz="0" w:space="0" w:color="auto"/>
        <w:left w:val="none" w:sz="0" w:space="0" w:color="auto"/>
        <w:bottom w:val="none" w:sz="0" w:space="0" w:color="auto"/>
        <w:right w:val="none" w:sz="0" w:space="0" w:color="auto"/>
      </w:divBdr>
    </w:div>
    <w:div w:id="1466386983">
      <w:bodyDiv w:val="1"/>
      <w:marLeft w:val="0"/>
      <w:marRight w:val="0"/>
      <w:marTop w:val="0"/>
      <w:marBottom w:val="0"/>
      <w:divBdr>
        <w:top w:val="none" w:sz="0" w:space="0" w:color="auto"/>
        <w:left w:val="none" w:sz="0" w:space="0" w:color="auto"/>
        <w:bottom w:val="none" w:sz="0" w:space="0" w:color="auto"/>
        <w:right w:val="none" w:sz="0" w:space="0" w:color="auto"/>
      </w:divBdr>
    </w:div>
    <w:div w:id="1467551607">
      <w:bodyDiv w:val="1"/>
      <w:marLeft w:val="0"/>
      <w:marRight w:val="0"/>
      <w:marTop w:val="0"/>
      <w:marBottom w:val="0"/>
      <w:divBdr>
        <w:top w:val="none" w:sz="0" w:space="0" w:color="auto"/>
        <w:left w:val="none" w:sz="0" w:space="0" w:color="auto"/>
        <w:bottom w:val="none" w:sz="0" w:space="0" w:color="auto"/>
        <w:right w:val="none" w:sz="0" w:space="0" w:color="auto"/>
      </w:divBdr>
    </w:div>
    <w:div w:id="1467817866">
      <w:bodyDiv w:val="1"/>
      <w:marLeft w:val="0"/>
      <w:marRight w:val="0"/>
      <w:marTop w:val="0"/>
      <w:marBottom w:val="0"/>
      <w:divBdr>
        <w:top w:val="none" w:sz="0" w:space="0" w:color="auto"/>
        <w:left w:val="none" w:sz="0" w:space="0" w:color="auto"/>
        <w:bottom w:val="none" w:sz="0" w:space="0" w:color="auto"/>
        <w:right w:val="none" w:sz="0" w:space="0" w:color="auto"/>
      </w:divBdr>
    </w:div>
    <w:div w:id="1468622508">
      <w:bodyDiv w:val="1"/>
      <w:marLeft w:val="0"/>
      <w:marRight w:val="0"/>
      <w:marTop w:val="0"/>
      <w:marBottom w:val="0"/>
      <w:divBdr>
        <w:top w:val="none" w:sz="0" w:space="0" w:color="auto"/>
        <w:left w:val="none" w:sz="0" w:space="0" w:color="auto"/>
        <w:bottom w:val="none" w:sz="0" w:space="0" w:color="auto"/>
        <w:right w:val="none" w:sz="0" w:space="0" w:color="auto"/>
      </w:divBdr>
    </w:div>
    <w:div w:id="1471557623">
      <w:bodyDiv w:val="1"/>
      <w:marLeft w:val="0"/>
      <w:marRight w:val="0"/>
      <w:marTop w:val="0"/>
      <w:marBottom w:val="0"/>
      <w:divBdr>
        <w:top w:val="none" w:sz="0" w:space="0" w:color="auto"/>
        <w:left w:val="none" w:sz="0" w:space="0" w:color="auto"/>
        <w:bottom w:val="none" w:sz="0" w:space="0" w:color="auto"/>
        <w:right w:val="none" w:sz="0" w:space="0" w:color="auto"/>
      </w:divBdr>
    </w:div>
    <w:div w:id="1471939476">
      <w:bodyDiv w:val="1"/>
      <w:marLeft w:val="0"/>
      <w:marRight w:val="0"/>
      <w:marTop w:val="0"/>
      <w:marBottom w:val="0"/>
      <w:divBdr>
        <w:top w:val="none" w:sz="0" w:space="0" w:color="auto"/>
        <w:left w:val="none" w:sz="0" w:space="0" w:color="auto"/>
        <w:bottom w:val="none" w:sz="0" w:space="0" w:color="auto"/>
        <w:right w:val="none" w:sz="0" w:space="0" w:color="auto"/>
      </w:divBdr>
    </w:div>
    <w:div w:id="1472209328">
      <w:bodyDiv w:val="1"/>
      <w:marLeft w:val="0"/>
      <w:marRight w:val="0"/>
      <w:marTop w:val="0"/>
      <w:marBottom w:val="0"/>
      <w:divBdr>
        <w:top w:val="none" w:sz="0" w:space="0" w:color="auto"/>
        <w:left w:val="none" w:sz="0" w:space="0" w:color="auto"/>
        <w:bottom w:val="none" w:sz="0" w:space="0" w:color="auto"/>
        <w:right w:val="none" w:sz="0" w:space="0" w:color="auto"/>
      </w:divBdr>
    </w:div>
    <w:div w:id="1475678856">
      <w:bodyDiv w:val="1"/>
      <w:marLeft w:val="0"/>
      <w:marRight w:val="0"/>
      <w:marTop w:val="0"/>
      <w:marBottom w:val="0"/>
      <w:divBdr>
        <w:top w:val="none" w:sz="0" w:space="0" w:color="auto"/>
        <w:left w:val="none" w:sz="0" w:space="0" w:color="auto"/>
        <w:bottom w:val="none" w:sz="0" w:space="0" w:color="auto"/>
        <w:right w:val="none" w:sz="0" w:space="0" w:color="auto"/>
      </w:divBdr>
    </w:div>
    <w:div w:id="1476989751">
      <w:bodyDiv w:val="1"/>
      <w:marLeft w:val="0"/>
      <w:marRight w:val="0"/>
      <w:marTop w:val="0"/>
      <w:marBottom w:val="0"/>
      <w:divBdr>
        <w:top w:val="none" w:sz="0" w:space="0" w:color="auto"/>
        <w:left w:val="none" w:sz="0" w:space="0" w:color="auto"/>
        <w:bottom w:val="none" w:sz="0" w:space="0" w:color="auto"/>
        <w:right w:val="none" w:sz="0" w:space="0" w:color="auto"/>
      </w:divBdr>
    </w:div>
    <w:div w:id="1477533647">
      <w:bodyDiv w:val="1"/>
      <w:marLeft w:val="0"/>
      <w:marRight w:val="0"/>
      <w:marTop w:val="0"/>
      <w:marBottom w:val="0"/>
      <w:divBdr>
        <w:top w:val="none" w:sz="0" w:space="0" w:color="auto"/>
        <w:left w:val="none" w:sz="0" w:space="0" w:color="auto"/>
        <w:bottom w:val="none" w:sz="0" w:space="0" w:color="auto"/>
        <w:right w:val="none" w:sz="0" w:space="0" w:color="auto"/>
      </w:divBdr>
    </w:div>
    <w:div w:id="1479493971">
      <w:bodyDiv w:val="1"/>
      <w:marLeft w:val="0"/>
      <w:marRight w:val="0"/>
      <w:marTop w:val="0"/>
      <w:marBottom w:val="0"/>
      <w:divBdr>
        <w:top w:val="none" w:sz="0" w:space="0" w:color="auto"/>
        <w:left w:val="none" w:sz="0" w:space="0" w:color="auto"/>
        <w:bottom w:val="none" w:sz="0" w:space="0" w:color="auto"/>
        <w:right w:val="none" w:sz="0" w:space="0" w:color="auto"/>
      </w:divBdr>
    </w:div>
    <w:div w:id="1481843886">
      <w:bodyDiv w:val="1"/>
      <w:marLeft w:val="0"/>
      <w:marRight w:val="0"/>
      <w:marTop w:val="0"/>
      <w:marBottom w:val="0"/>
      <w:divBdr>
        <w:top w:val="none" w:sz="0" w:space="0" w:color="auto"/>
        <w:left w:val="none" w:sz="0" w:space="0" w:color="auto"/>
        <w:bottom w:val="none" w:sz="0" w:space="0" w:color="auto"/>
        <w:right w:val="none" w:sz="0" w:space="0" w:color="auto"/>
      </w:divBdr>
    </w:div>
    <w:div w:id="1483541637">
      <w:bodyDiv w:val="1"/>
      <w:marLeft w:val="0"/>
      <w:marRight w:val="0"/>
      <w:marTop w:val="0"/>
      <w:marBottom w:val="0"/>
      <w:divBdr>
        <w:top w:val="none" w:sz="0" w:space="0" w:color="auto"/>
        <w:left w:val="none" w:sz="0" w:space="0" w:color="auto"/>
        <w:bottom w:val="none" w:sz="0" w:space="0" w:color="auto"/>
        <w:right w:val="none" w:sz="0" w:space="0" w:color="auto"/>
      </w:divBdr>
    </w:div>
    <w:div w:id="1485243556">
      <w:bodyDiv w:val="1"/>
      <w:marLeft w:val="0"/>
      <w:marRight w:val="0"/>
      <w:marTop w:val="0"/>
      <w:marBottom w:val="0"/>
      <w:divBdr>
        <w:top w:val="none" w:sz="0" w:space="0" w:color="auto"/>
        <w:left w:val="none" w:sz="0" w:space="0" w:color="auto"/>
        <w:bottom w:val="none" w:sz="0" w:space="0" w:color="auto"/>
        <w:right w:val="none" w:sz="0" w:space="0" w:color="auto"/>
      </w:divBdr>
    </w:div>
    <w:div w:id="1486630403">
      <w:bodyDiv w:val="1"/>
      <w:marLeft w:val="0"/>
      <w:marRight w:val="0"/>
      <w:marTop w:val="0"/>
      <w:marBottom w:val="0"/>
      <w:divBdr>
        <w:top w:val="none" w:sz="0" w:space="0" w:color="auto"/>
        <w:left w:val="none" w:sz="0" w:space="0" w:color="auto"/>
        <w:bottom w:val="none" w:sz="0" w:space="0" w:color="auto"/>
        <w:right w:val="none" w:sz="0" w:space="0" w:color="auto"/>
      </w:divBdr>
    </w:div>
    <w:div w:id="1487211319">
      <w:bodyDiv w:val="1"/>
      <w:marLeft w:val="0"/>
      <w:marRight w:val="0"/>
      <w:marTop w:val="0"/>
      <w:marBottom w:val="0"/>
      <w:divBdr>
        <w:top w:val="none" w:sz="0" w:space="0" w:color="auto"/>
        <w:left w:val="none" w:sz="0" w:space="0" w:color="auto"/>
        <w:bottom w:val="none" w:sz="0" w:space="0" w:color="auto"/>
        <w:right w:val="none" w:sz="0" w:space="0" w:color="auto"/>
      </w:divBdr>
    </w:div>
    <w:div w:id="1487748844">
      <w:bodyDiv w:val="1"/>
      <w:marLeft w:val="0"/>
      <w:marRight w:val="0"/>
      <w:marTop w:val="0"/>
      <w:marBottom w:val="0"/>
      <w:divBdr>
        <w:top w:val="none" w:sz="0" w:space="0" w:color="auto"/>
        <w:left w:val="none" w:sz="0" w:space="0" w:color="auto"/>
        <w:bottom w:val="none" w:sz="0" w:space="0" w:color="auto"/>
        <w:right w:val="none" w:sz="0" w:space="0" w:color="auto"/>
      </w:divBdr>
    </w:div>
    <w:div w:id="1493332150">
      <w:bodyDiv w:val="1"/>
      <w:marLeft w:val="0"/>
      <w:marRight w:val="0"/>
      <w:marTop w:val="0"/>
      <w:marBottom w:val="0"/>
      <w:divBdr>
        <w:top w:val="none" w:sz="0" w:space="0" w:color="auto"/>
        <w:left w:val="none" w:sz="0" w:space="0" w:color="auto"/>
        <w:bottom w:val="none" w:sz="0" w:space="0" w:color="auto"/>
        <w:right w:val="none" w:sz="0" w:space="0" w:color="auto"/>
      </w:divBdr>
    </w:div>
    <w:div w:id="1495603615">
      <w:bodyDiv w:val="1"/>
      <w:marLeft w:val="0"/>
      <w:marRight w:val="0"/>
      <w:marTop w:val="0"/>
      <w:marBottom w:val="0"/>
      <w:divBdr>
        <w:top w:val="none" w:sz="0" w:space="0" w:color="auto"/>
        <w:left w:val="none" w:sz="0" w:space="0" w:color="auto"/>
        <w:bottom w:val="none" w:sz="0" w:space="0" w:color="auto"/>
        <w:right w:val="none" w:sz="0" w:space="0" w:color="auto"/>
      </w:divBdr>
    </w:div>
    <w:div w:id="1498418838">
      <w:bodyDiv w:val="1"/>
      <w:marLeft w:val="0"/>
      <w:marRight w:val="0"/>
      <w:marTop w:val="0"/>
      <w:marBottom w:val="0"/>
      <w:divBdr>
        <w:top w:val="none" w:sz="0" w:space="0" w:color="auto"/>
        <w:left w:val="none" w:sz="0" w:space="0" w:color="auto"/>
        <w:bottom w:val="none" w:sz="0" w:space="0" w:color="auto"/>
        <w:right w:val="none" w:sz="0" w:space="0" w:color="auto"/>
      </w:divBdr>
    </w:div>
    <w:div w:id="1498691830">
      <w:bodyDiv w:val="1"/>
      <w:marLeft w:val="0"/>
      <w:marRight w:val="0"/>
      <w:marTop w:val="0"/>
      <w:marBottom w:val="0"/>
      <w:divBdr>
        <w:top w:val="none" w:sz="0" w:space="0" w:color="auto"/>
        <w:left w:val="none" w:sz="0" w:space="0" w:color="auto"/>
        <w:bottom w:val="none" w:sz="0" w:space="0" w:color="auto"/>
        <w:right w:val="none" w:sz="0" w:space="0" w:color="auto"/>
      </w:divBdr>
    </w:div>
    <w:div w:id="1499156186">
      <w:bodyDiv w:val="1"/>
      <w:marLeft w:val="0"/>
      <w:marRight w:val="0"/>
      <w:marTop w:val="0"/>
      <w:marBottom w:val="0"/>
      <w:divBdr>
        <w:top w:val="none" w:sz="0" w:space="0" w:color="auto"/>
        <w:left w:val="none" w:sz="0" w:space="0" w:color="auto"/>
        <w:bottom w:val="none" w:sz="0" w:space="0" w:color="auto"/>
        <w:right w:val="none" w:sz="0" w:space="0" w:color="auto"/>
      </w:divBdr>
    </w:div>
    <w:div w:id="1499419939">
      <w:bodyDiv w:val="1"/>
      <w:marLeft w:val="0"/>
      <w:marRight w:val="0"/>
      <w:marTop w:val="0"/>
      <w:marBottom w:val="0"/>
      <w:divBdr>
        <w:top w:val="none" w:sz="0" w:space="0" w:color="auto"/>
        <w:left w:val="none" w:sz="0" w:space="0" w:color="auto"/>
        <w:bottom w:val="none" w:sz="0" w:space="0" w:color="auto"/>
        <w:right w:val="none" w:sz="0" w:space="0" w:color="auto"/>
      </w:divBdr>
    </w:div>
    <w:div w:id="1509564621">
      <w:bodyDiv w:val="1"/>
      <w:marLeft w:val="0"/>
      <w:marRight w:val="0"/>
      <w:marTop w:val="0"/>
      <w:marBottom w:val="0"/>
      <w:divBdr>
        <w:top w:val="none" w:sz="0" w:space="0" w:color="auto"/>
        <w:left w:val="none" w:sz="0" w:space="0" w:color="auto"/>
        <w:bottom w:val="none" w:sz="0" w:space="0" w:color="auto"/>
        <w:right w:val="none" w:sz="0" w:space="0" w:color="auto"/>
      </w:divBdr>
    </w:div>
    <w:div w:id="1510212984">
      <w:bodyDiv w:val="1"/>
      <w:marLeft w:val="0"/>
      <w:marRight w:val="0"/>
      <w:marTop w:val="0"/>
      <w:marBottom w:val="0"/>
      <w:divBdr>
        <w:top w:val="none" w:sz="0" w:space="0" w:color="auto"/>
        <w:left w:val="none" w:sz="0" w:space="0" w:color="auto"/>
        <w:bottom w:val="none" w:sz="0" w:space="0" w:color="auto"/>
        <w:right w:val="none" w:sz="0" w:space="0" w:color="auto"/>
      </w:divBdr>
    </w:div>
    <w:div w:id="1515460620">
      <w:bodyDiv w:val="1"/>
      <w:marLeft w:val="0"/>
      <w:marRight w:val="0"/>
      <w:marTop w:val="0"/>
      <w:marBottom w:val="0"/>
      <w:divBdr>
        <w:top w:val="none" w:sz="0" w:space="0" w:color="auto"/>
        <w:left w:val="none" w:sz="0" w:space="0" w:color="auto"/>
        <w:bottom w:val="none" w:sz="0" w:space="0" w:color="auto"/>
        <w:right w:val="none" w:sz="0" w:space="0" w:color="auto"/>
      </w:divBdr>
    </w:div>
    <w:div w:id="1518081325">
      <w:bodyDiv w:val="1"/>
      <w:marLeft w:val="0"/>
      <w:marRight w:val="0"/>
      <w:marTop w:val="0"/>
      <w:marBottom w:val="0"/>
      <w:divBdr>
        <w:top w:val="none" w:sz="0" w:space="0" w:color="auto"/>
        <w:left w:val="none" w:sz="0" w:space="0" w:color="auto"/>
        <w:bottom w:val="none" w:sz="0" w:space="0" w:color="auto"/>
        <w:right w:val="none" w:sz="0" w:space="0" w:color="auto"/>
      </w:divBdr>
    </w:div>
    <w:div w:id="1519272280">
      <w:bodyDiv w:val="1"/>
      <w:marLeft w:val="0"/>
      <w:marRight w:val="0"/>
      <w:marTop w:val="0"/>
      <w:marBottom w:val="0"/>
      <w:divBdr>
        <w:top w:val="none" w:sz="0" w:space="0" w:color="auto"/>
        <w:left w:val="none" w:sz="0" w:space="0" w:color="auto"/>
        <w:bottom w:val="none" w:sz="0" w:space="0" w:color="auto"/>
        <w:right w:val="none" w:sz="0" w:space="0" w:color="auto"/>
      </w:divBdr>
    </w:div>
    <w:div w:id="1519348247">
      <w:bodyDiv w:val="1"/>
      <w:marLeft w:val="0"/>
      <w:marRight w:val="0"/>
      <w:marTop w:val="0"/>
      <w:marBottom w:val="0"/>
      <w:divBdr>
        <w:top w:val="none" w:sz="0" w:space="0" w:color="auto"/>
        <w:left w:val="none" w:sz="0" w:space="0" w:color="auto"/>
        <w:bottom w:val="none" w:sz="0" w:space="0" w:color="auto"/>
        <w:right w:val="none" w:sz="0" w:space="0" w:color="auto"/>
      </w:divBdr>
    </w:div>
    <w:div w:id="1520123128">
      <w:bodyDiv w:val="1"/>
      <w:marLeft w:val="0"/>
      <w:marRight w:val="0"/>
      <w:marTop w:val="0"/>
      <w:marBottom w:val="0"/>
      <w:divBdr>
        <w:top w:val="none" w:sz="0" w:space="0" w:color="auto"/>
        <w:left w:val="none" w:sz="0" w:space="0" w:color="auto"/>
        <w:bottom w:val="none" w:sz="0" w:space="0" w:color="auto"/>
        <w:right w:val="none" w:sz="0" w:space="0" w:color="auto"/>
      </w:divBdr>
    </w:div>
    <w:div w:id="1523084628">
      <w:bodyDiv w:val="1"/>
      <w:marLeft w:val="0"/>
      <w:marRight w:val="0"/>
      <w:marTop w:val="0"/>
      <w:marBottom w:val="0"/>
      <w:divBdr>
        <w:top w:val="none" w:sz="0" w:space="0" w:color="auto"/>
        <w:left w:val="none" w:sz="0" w:space="0" w:color="auto"/>
        <w:bottom w:val="none" w:sz="0" w:space="0" w:color="auto"/>
        <w:right w:val="none" w:sz="0" w:space="0" w:color="auto"/>
      </w:divBdr>
    </w:div>
    <w:div w:id="1523204283">
      <w:bodyDiv w:val="1"/>
      <w:marLeft w:val="0"/>
      <w:marRight w:val="0"/>
      <w:marTop w:val="0"/>
      <w:marBottom w:val="0"/>
      <w:divBdr>
        <w:top w:val="none" w:sz="0" w:space="0" w:color="auto"/>
        <w:left w:val="none" w:sz="0" w:space="0" w:color="auto"/>
        <w:bottom w:val="none" w:sz="0" w:space="0" w:color="auto"/>
        <w:right w:val="none" w:sz="0" w:space="0" w:color="auto"/>
      </w:divBdr>
    </w:div>
    <w:div w:id="1527674822">
      <w:bodyDiv w:val="1"/>
      <w:marLeft w:val="0"/>
      <w:marRight w:val="0"/>
      <w:marTop w:val="0"/>
      <w:marBottom w:val="0"/>
      <w:divBdr>
        <w:top w:val="none" w:sz="0" w:space="0" w:color="auto"/>
        <w:left w:val="none" w:sz="0" w:space="0" w:color="auto"/>
        <w:bottom w:val="none" w:sz="0" w:space="0" w:color="auto"/>
        <w:right w:val="none" w:sz="0" w:space="0" w:color="auto"/>
      </w:divBdr>
    </w:div>
    <w:div w:id="1529297167">
      <w:bodyDiv w:val="1"/>
      <w:marLeft w:val="0"/>
      <w:marRight w:val="0"/>
      <w:marTop w:val="0"/>
      <w:marBottom w:val="0"/>
      <w:divBdr>
        <w:top w:val="none" w:sz="0" w:space="0" w:color="auto"/>
        <w:left w:val="none" w:sz="0" w:space="0" w:color="auto"/>
        <w:bottom w:val="none" w:sz="0" w:space="0" w:color="auto"/>
        <w:right w:val="none" w:sz="0" w:space="0" w:color="auto"/>
      </w:divBdr>
    </w:div>
    <w:div w:id="1530291695">
      <w:bodyDiv w:val="1"/>
      <w:marLeft w:val="0"/>
      <w:marRight w:val="0"/>
      <w:marTop w:val="0"/>
      <w:marBottom w:val="0"/>
      <w:divBdr>
        <w:top w:val="none" w:sz="0" w:space="0" w:color="auto"/>
        <w:left w:val="none" w:sz="0" w:space="0" w:color="auto"/>
        <w:bottom w:val="none" w:sz="0" w:space="0" w:color="auto"/>
        <w:right w:val="none" w:sz="0" w:space="0" w:color="auto"/>
      </w:divBdr>
    </w:div>
    <w:div w:id="1531725865">
      <w:bodyDiv w:val="1"/>
      <w:marLeft w:val="0"/>
      <w:marRight w:val="0"/>
      <w:marTop w:val="0"/>
      <w:marBottom w:val="0"/>
      <w:divBdr>
        <w:top w:val="none" w:sz="0" w:space="0" w:color="auto"/>
        <w:left w:val="none" w:sz="0" w:space="0" w:color="auto"/>
        <w:bottom w:val="none" w:sz="0" w:space="0" w:color="auto"/>
        <w:right w:val="none" w:sz="0" w:space="0" w:color="auto"/>
      </w:divBdr>
    </w:div>
    <w:div w:id="1532918595">
      <w:bodyDiv w:val="1"/>
      <w:marLeft w:val="0"/>
      <w:marRight w:val="0"/>
      <w:marTop w:val="0"/>
      <w:marBottom w:val="0"/>
      <w:divBdr>
        <w:top w:val="none" w:sz="0" w:space="0" w:color="auto"/>
        <w:left w:val="none" w:sz="0" w:space="0" w:color="auto"/>
        <w:bottom w:val="none" w:sz="0" w:space="0" w:color="auto"/>
        <w:right w:val="none" w:sz="0" w:space="0" w:color="auto"/>
      </w:divBdr>
    </w:div>
    <w:div w:id="1538199133">
      <w:bodyDiv w:val="1"/>
      <w:marLeft w:val="0"/>
      <w:marRight w:val="0"/>
      <w:marTop w:val="0"/>
      <w:marBottom w:val="0"/>
      <w:divBdr>
        <w:top w:val="none" w:sz="0" w:space="0" w:color="auto"/>
        <w:left w:val="none" w:sz="0" w:space="0" w:color="auto"/>
        <w:bottom w:val="none" w:sz="0" w:space="0" w:color="auto"/>
        <w:right w:val="none" w:sz="0" w:space="0" w:color="auto"/>
      </w:divBdr>
    </w:div>
    <w:div w:id="1542136420">
      <w:bodyDiv w:val="1"/>
      <w:marLeft w:val="0"/>
      <w:marRight w:val="0"/>
      <w:marTop w:val="0"/>
      <w:marBottom w:val="0"/>
      <w:divBdr>
        <w:top w:val="none" w:sz="0" w:space="0" w:color="auto"/>
        <w:left w:val="none" w:sz="0" w:space="0" w:color="auto"/>
        <w:bottom w:val="none" w:sz="0" w:space="0" w:color="auto"/>
        <w:right w:val="none" w:sz="0" w:space="0" w:color="auto"/>
      </w:divBdr>
    </w:div>
    <w:div w:id="1542593698">
      <w:bodyDiv w:val="1"/>
      <w:marLeft w:val="0"/>
      <w:marRight w:val="0"/>
      <w:marTop w:val="0"/>
      <w:marBottom w:val="0"/>
      <w:divBdr>
        <w:top w:val="none" w:sz="0" w:space="0" w:color="auto"/>
        <w:left w:val="none" w:sz="0" w:space="0" w:color="auto"/>
        <w:bottom w:val="none" w:sz="0" w:space="0" w:color="auto"/>
        <w:right w:val="none" w:sz="0" w:space="0" w:color="auto"/>
      </w:divBdr>
    </w:div>
    <w:div w:id="1544906824">
      <w:bodyDiv w:val="1"/>
      <w:marLeft w:val="0"/>
      <w:marRight w:val="0"/>
      <w:marTop w:val="0"/>
      <w:marBottom w:val="0"/>
      <w:divBdr>
        <w:top w:val="none" w:sz="0" w:space="0" w:color="auto"/>
        <w:left w:val="none" w:sz="0" w:space="0" w:color="auto"/>
        <w:bottom w:val="none" w:sz="0" w:space="0" w:color="auto"/>
        <w:right w:val="none" w:sz="0" w:space="0" w:color="auto"/>
      </w:divBdr>
    </w:div>
    <w:div w:id="1545294639">
      <w:bodyDiv w:val="1"/>
      <w:marLeft w:val="0"/>
      <w:marRight w:val="0"/>
      <w:marTop w:val="0"/>
      <w:marBottom w:val="0"/>
      <w:divBdr>
        <w:top w:val="none" w:sz="0" w:space="0" w:color="auto"/>
        <w:left w:val="none" w:sz="0" w:space="0" w:color="auto"/>
        <w:bottom w:val="none" w:sz="0" w:space="0" w:color="auto"/>
        <w:right w:val="none" w:sz="0" w:space="0" w:color="auto"/>
      </w:divBdr>
    </w:div>
    <w:div w:id="1546679178">
      <w:bodyDiv w:val="1"/>
      <w:marLeft w:val="0"/>
      <w:marRight w:val="0"/>
      <w:marTop w:val="0"/>
      <w:marBottom w:val="0"/>
      <w:divBdr>
        <w:top w:val="none" w:sz="0" w:space="0" w:color="auto"/>
        <w:left w:val="none" w:sz="0" w:space="0" w:color="auto"/>
        <w:bottom w:val="none" w:sz="0" w:space="0" w:color="auto"/>
        <w:right w:val="none" w:sz="0" w:space="0" w:color="auto"/>
      </w:divBdr>
    </w:div>
    <w:div w:id="1549563212">
      <w:bodyDiv w:val="1"/>
      <w:marLeft w:val="0"/>
      <w:marRight w:val="0"/>
      <w:marTop w:val="0"/>
      <w:marBottom w:val="0"/>
      <w:divBdr>
        <w:top w:val="none" w:sz="0" w:space="0" w:color="auto"/>
        <w:left w:val="none" w:sz="0" w:space="0" w:color="auto"/>
        <w:bottom w:val="none" w:sz="0" w:space="0" w:color="auto"/>
        <w:right w:val="none" w:sz="0" w:space="0" w:color="auto"/>
      </w:divBdr>
    </w:div>
    <w:div w:id="1550190088">
      <w:bodyDiv w:val="1"/>
      <w:marLeft w:val="0"/>
      <w:marRight w:val="0"/>
      <w:marTop w:val="0"/>
      <w:marBottom w:val="0"/>
      <w:divBdr>
        <w:top w:val="none" w:sz="0" w:space="0" w:color="auto"/>
        <w:left w:val="none" w:sz="0" w:space="0" w:color="auto"/>
        <w:bottom w:val="none" w:sz="0" w:space="0" w:color="auto"/>
        <w:right w:val="none" w:sz="0" w:space="0" w:color="auto"/>
      </w:divBdr>
    </w:div>
    <w:div w:id="1553342928">
      <w:bodyDiv w:val="1"/>
      <w:marLeft w:val="0"/>
      <w:marRight w:val="0"/>
      <w:marTop w:val="0"/>
      <w:marBottom w:val="0"/>
      <w:divBdr>
        <w:top w:val="none" w:sz="0" w:space="0" w:color="auto"/>
        <w:left w:val="none" w:sz="0" w:space="0" w:color="auto"/>
        <w:bottom w:val="none" w:sz="0" w:space="0" w:color="auto"/>
        <w:right w:val="none" w:sz="0" w:space="0" w:color="auto"/>
      </w:divBdr>
    </w:div>
    <w:div w:id="1554586414">
      <w:bodyDiv w:val="1"/>
      <w:marLeft w:val="0"/>
      <w:marRight w:val="0"/>
      <w:marTop w:val="0"/>
      <w:marBottom w:val="0"/>
      <w:divBdr>
        <w:top w:val="none" w:sz="0" w:space="0" w:color="auto"/>
        <w:left w:val="none" w:sz="0" w:space="0" w:color="auto"/>
        <w:bottom w:val="none" w:sz="0" w:space="0" w:color="auto"/>
        <w:right w:val="none" w:sz="0" w:space="0" w:color="auto"/>
      </w:divBdr>
    </w:div>
    <w:div w:id="1555314132">
      <w:bodyDiv w:val="1"/>
      <w:marLeft w:val="0"/>
      <w:marRight w:val="0"/>
      <w:marTop w:val="0"/>
      <w:marBottom w:val="0"/>
      <w:divBdr>
        <w:top w:val="none" w:sz="0" w:space="0" w:color="auto"/>
        <w:left w:val="none" w:sz="0" w:space="0" w:color="auto"/>
        <w:bottom w:val="none" w:sz="0" w:space="0" w:color="auto"/>
        <w:right w:val="none" w:sz="0" w:space="0" w:color="auto"/>
      </w:divBdr>
    </w:div>
    <w:div w:id="1557666695">
      <w:bodyDiv w:val="1"/>
      <w:marLeft w:val="0"/>
      <w:marRight w:val="0"/>
      <w:marTop w:val="0"/>
      <w:marBottom w:val="0"/>
      <w:divBdr>
        <w:top w:val="none" w:sz="0" w:space="0" w:color="auto"/>
        <w:left w:val="none" w:sz="0" w:space="0" w:color="auto"/>
        <w:bottom w:val="none" w:sz="0" w:space="0" w:color="auto"/>
        <w:right w:val="none" w:sz="0" w:space="0" w:color="auto"/>
      </w:divBdr>
    </w:div>
    <w:div w:id="1562134378">
      <w:bodyDiv w:val="1"/>
      <w:marLeft w:val="0"/>
      <w:marRight w:val="0"/>
      <w:marTop w:val="0"/>
      <w:marBottom w:val="0"/>
      <w:divBdr>
        <w:top w:val="none" w:sz="0" w:space="0" w:color="auto"/>
        <w:left w:val="none" w:sz="0" w:space="0" w:color="auto"/>
        <w:bottom w:val="none" w:sz="0" w:space="0" w:color="auto"/>
        <w:right w:val="none" w:sz="0" w:space="0" w:color="auto"/>
      </w:divBdr>
    </w:div>
    <w:div w:id="1562325660">
      <w:bodyDiv w:val="1"/>
      <w:marLeft w:val="0"/>
      <w:marRight w:val="0"/>
      <w:marTop w:val="0"/>
      <w:marBottom w:val="0"/>
      <w:divBdr>
        <w:top w:val="none" w:sz="0" w:space="0" w:color="auto"/>
        <w:left w:val="none" w:sz="0" w:space="0" w:color="auto"/>
        <w:bottom w:val="none" w:sz="0" w:space="0" w:color="auto"/>
        <w:right w:val="none" w:sz="0" w:space="0" w:color="auto"/>
      </w:divBdr>
    </w:div>
    <w:div w:id="1562790654">
      <w:bodyDiv w:val="1"/>
      <w:marLeft w:val="0"/>
      <w:marRight w:val="0"/>
      <w:marTop w:val="0"/>
      <w:marBottom w:val="0"/>
      <w:divBdr>
        <w:top w:val="none" w:sz="0" w:space="0" w:color="auto"/>
        <w:left w:val="none" w:sz="0" w:space="0" w:color="auto"/>
        <w:bottom w:val="none" w:sz="0" w:space="0" w:color="auto"/>
        <w:right w:val="none" w:sz="0" w:space="0" w:color="auto"/>
      </w:divBdr>
    </w:div>
    <w:div w:id="1564215000">
      <w:bodyDiv w:val="1"/>
      <w:marLeft w:val="0"/>
      <w:marRight w:val="0"/>
      <w:marTop w:val="0"/>
      <w:marBottom w:val="0"/>
      <w:divBdr>
        <w:top w:val="none" w:sz="0" w:space="0" w:color="auto"/>
        <w:left w:val="none" w:sz="0" w:space="0" w:color="auto"/>
        <w:bottom w:val="none" w:sz="0" w:space="0" w:color="auto"/>
        <w:right w:val="none" w:sz="0" w:space="0" w:color="auto"/>
      </w:divBdr>
    </w:div>
    <w:div w:id="1567184898">
      <w:bodyDiv w:val="1"/>
      <w:marLeft w:val="0"/>
      <w:marRight w:val="0"/>
      <w:marTop w:val="0"/>
      <w:marBottom w:val="0"/>
      <w:divBdr>
        <w:top w:val="none" w:sz="0" w:space="0" w:color="auto"/>
        <w:left w:val="none" w:sz="0" w:space="0" w:color="auto"/>
        <w:bottom w:val="none" w:sz="0" w:space="0" w:color="auto"/>
        <w:right w:val="none" w:sz="0" w:space="0" w:color="auto"/>
      </w:divBdr>
    </w:div>
    <w:div w:id="1571189886">
      <w:bodyDiv w:val="1"/>
      <w:marLeft w:val="0"/>
      <w:marRight w:val="0"/>
      <w:marTop w:val="0"/>
      <w:marBottom w:val="0"/>
      <w:divBdr>
        <w:top w:val="none" w:sz="0" w:space="0" w:color="auto"/>
        <w:left w:val="none" w:sz="0" w:space="0" w:color="auto"/>
        <w:bottom w:val="none" w:sz="0" w:space="0" w:color="auto"/>
        <w:right w:val="none" w:sz="0" w:space="0" w:color="auto"/>
      </w:divBdr>
    </w:div>
    <w:div w:id="1571503574">
      <w:bodyDiv w:val="1"/>
      <w:marLeft w:val="0"/>
      <w:marRight w:val="0"/>
      <w:marTop w:val="0"/>
      <w:marBottom w:val="0"/>
      <w:divBdr>
        <w:top w:val="none" w:sz="0" w:space="0" w:color="auto"/>
        <w:left w:val="none" w:sz="0" w:space="0" w:color="auto"/>
        <w:bottom w:val="none" w:sz="0" w:space="0" w:color="auto"/>
        <w:right w:val="none" w:sz="0" w:space="0" w:color="auto"/>
      </w:divBdr>
    </w:div>
    <w:div w:id="1572541904">
      <w:bodyDiv w:val="1"/>
      <w:marLeft w:val="0"/>
      <w:marRight w:val="0"/>
      <w:marTop w:val="0"/>
      <w:marBottom w:val="0"/>
      <w:divBdr>
        <w:top w:val="none" w:sz="0" w:space="0" w:color="auto"/>
        <w:left w:val="none" w:sz="0" w:space="0" w:color="auto"/>
        <w:bottom w:val="none" w:sz="0" w:space="0" w:color="auto"/>
        <w:right w:val="none" w:sz="0" w:space="0" w:color="auto"/>
      </w:divBdr>
    </w:div>
    <w:div w:id="1572929884">
      <w:bodyDiv w:val="1"/>
      <w:marLeft w:val="0"/>
      <w:marRight w:val="0"/>
      <w:marTop w:val="0"/>
      <w:marBottom w:val="0"/>
      <w:divBdr>
        <w:top w:val="none" w:sz="0" w:space="0" w:color="auto"/>
        <w:left w:val="none" w:sz="0" w:space="0" w:color="auto"/>
        <w:bottom w:val="none" w:sz="0" w:space="0" w:color="auto"/>
        <w:right w:val="none" w:sz="0" w:space="0" w:color="auto"/>
      </w:divBdr>
    </w:div>
    <w:div w:id="1572932561">
      <w:bodyDiv w:val="1"/>
      <w:marLeft w:val="0"/>
      <w:marRight w:val="0"/>
      <w:marTop w:val="0"/>
      <w:marBottom w:val="0"/>
      <w:divBdr>
        <w:top w:val="none" w:sz="0" w:space="0" w:color="auto"/>
        <w:left w:val="none" w:sz="0" w:space="0" w:color="auto"/>
        <w:bottom w:val="none" w:sz="0" w:space="0" w:color="auto"/>
        <w:right w:val="none" w:sz="0" w:space="0" w:color="auto"/>
      </w:divBdr>
    </w:div>
    <w:div w:id="1575817810">
      <w:bodyDiv w:val="1"/>
      <w:marLeft w:val="0"/>
      <w:marRight w:val="0"/>
      <w:marTop w:val="0"/>
      <w:marBottom w:val="0"/>
      <w:divBdr>
        <w:top w:val="none" w:sz="0" w:space="0" w:color="auto"/>
        <w:left w:val="none" w:sz="0" w:space="0" w:color="auto"/>
        <w:bottom w:val="none" w:sz="0" w:space="0" w:color="auto"/>
        <w:right w:val="none" w:sz="0" w:space="0" w:color="auto"/>
      </w:divBdr>
    </w:div>
    <w:div w:id="1577469910">
      <w:bodyDiv w:val="1"/>
      <w:marLeft w:val="0"/>
      <w:marRight w:val="0"/>
      <w:marTop w:val="0"/>
      <w:marBottom w:val="0"/>
      <w:divBdr>
        <w:top w:val="none" w:sz="0" w:space="0" w:color="auto"/>
        <w:left w:val="none" w:sz="0" w:space="0" w:color="auto"/>
        <w:bottom w:val="none" w:sz="0" w:space="0" w:color="auto"/>
        <w:right w:val="none" w:sz="0" w:space="0" w:color="auto"/>
      </w:divBdr>
    </w:div>
    <w:div w:id="1585257393">
      <w:bodyDiv w:val="1"/>
      <w:marLeft w:val="0"/>
      <w:marRight w:val="0"/>
      <w:marTop w:val="0"/>
      <w:marBottom w:val="0"/>
      <w:divBdr>
        <w:top w:val="none" w:sz="0" w:space="0" w:color="auto"/>
        <w:left w:val="none" w:sz="0" w:space="0" w:color="auto"/>
        <w:bottom w:val="none" w:sz="0" w:space="0" w:color="auto"/>
        <w:right w:val="none" w:sz="0" w:space="0" w:color="auto"/>
      </w:divBdr>
    </w:div>
    <w:div w:id="1586911590">
      <w:bodyDiv w:val="1"/>
      <w:marLeft w:val="0"/>
      <w:marRight w:val="0"/>
      <w:marTop w:val="0"/>
      <w:marBottom w:val="0"/>
      <w:divBdr>
        <w:top w:val="none" w:sz="0" w:space="0" w:color="auto"/>
        <w:left w:val="none" w:sz="0" w:space="0" w:color="auto"/>
        <w:bottom w:val="none" w:sz="0" w:space="0" w:color="auto"/>
        <w:right w:val="none" w:sz="0" w:space="0" w:color="auto"/>
      </w:divBdr>
    </w:div>
    <w:div w:id="1588735764">
      <w:bodyDiv w:val="1"/>
      <w:marLeft w:val="0"/>
      <w:marRight w:val="0"/>
      <w:marTop w:val="0"/>
      <w:marBottom w:val="0"/>
      <w:divBdr>
        <w:top w:val="none" w:sz="0" w:space="0" w:color="auto"/>
        <w:left w:val="none" w:sz="0" w:space="0" w:color="auto"/>
        <w:bottom w:val="none" w:sz="0" w:space="0" w:color="auto"/>
        <w:right w:val="none" w:sz="0" w:space="0" w:color="auto"/>
      </w:divBdr>
    </w:div>
    <w:div w:id="1590190372">
      <w:bodyDiv w:val="1"/>
      <w:marLeft w:val="0"/>
      <w:marRight w:val="0"/>
      <w:marTop w:val="0"/>
      <w:marBottom w:val="0"/>
      <w:divBdr>
        <w:top w:val="none" w:sz="0" w:space="0" w:color="auto"/>
        <w:left w:val="none" w:sz="0" w:space="0" w:color="auto"/>
        <w:bottom w:val="none" w:sz="0" w:space="0" w:color="auto"/>
        <w:right w:val="none" w:sz="0" w:space="0" w:color="auto"/>
      </w:divBdr>
    </w:div>
    <w:div w:id="1592618122">
      <w:bodyDiv w:val="1"/>
      <w:marLeft w:val="0"/>
      <w:marRight w:val="0"/>
      <w:marTop w:val="0"/>
      <w:marBottom w:val="0"/>
      <w:divBdr>
        <w:top w:val="none" w:sz="0" w:space="0" w:color="auto"/>
        <w:left w:val="none" w:sz="0" w:space="0" w:color="auto"/>
        <w:bottom w:val="none" w:sz="0" w:space="0" w:color="auto"/>
        <w:right w:val="none" w:sz="0" w:space="0" w:color="auto"/>
      </w:divBdr>
    </w:div>
    <w:div w:id="1595557115">
      <w:bodyDiv w:val="1"/>
      <w:marLeft w:val="0"/>
      <w:marRight w:val="0"/>
      <w:marTop w:val="0"/>
      <w:marBottom w:val="0"/>
      <w:divBdr>
        <w:top w:val="none" w:sz="0" w:space="0" w:color="auto"/>
        <w:left w:val="none" w:sz="0" w:space="0" w:color="auto"/>
        <w:bottom w:val="none" w:sz="0" w:space="0" w:color="auto"/>
        <w:right w:val="none" w:sz="0" w:space="0" w:color="auto"/>
      </w:divBdr>
    </w:div>
    <w:div w:id="1595748400">
      <w:bodyDiv w:val="1"/>
      <w:marLeft w:val="0"/>
      <w:marRight w:val="0"/>
      <w:marTop w:val="0"/>
      <w:marBottom w:val="0"/>
      <w:divBdr>
        <w:top w:val="none" w:sz="0" w:space="0" w:color="auto"/>
        <w:left w:val="none" w:sz="0" w:space="0" w:color="auto"/>
        <w:bottom w:val="none" w:sz="0" w:space="0" w:color="auto"/>
        <w:right w:val="none" w:sz="0" w:space="0" w:color="auto"/>
      </w:divBdr>
    </w:div>
    <w:div w:id="1596403416">
      <w:bodyDiv w:val="1"/>
      <w:marLeft w:val="0"/>
      <w:marRight w:val="0"/>
      <w:marTop w:val="0"/>
      <w:marBottom w:val="0"/>
      <w:divBdr>
        <w:top w:val="none" w:sz="0" w:space="0" w:color="auto"/>
        <w:left w:val="none" w:sz="0" w:space="0" w:color="auto"/>
        <w:bottom w:val="none" w:sz="0" w:space="0" w:color="auto"/>
        <w:right w:val="none" w:sz="0" w:space="0" w:color="auto"/>
      </w:divBdr>
    </w:div>
    <w:div w:id="1597055208">
      <w:bodyDiv w:val="1"/>
      <w:marLeft w:val="0"/>
      <w:marRight w:val="0"/>
      <w:marTop w:val="0"/>
      <w:marBottom w:val="0"/>
      <w:divBdr>
        <w:top w:val="none" w:sz="0" w:space="0" w:color="auto"/>
        <w:left w:val="none" w:sz="0" w:space="0" w:color="auto"/>
        <w:bottom w:val="none" w:sz="0" w:space="0" w:color="auto"/>
        <w:right w:val="none" w:sz="0" w:space="0" w:color="auto"/>
      </w:divBdr>
    </w:div>
    <w:div w:id="1597858007">
      <w:bodyDiv w:val="1"/>
      <w:marLeft w:val="0"/>
      <w:marRight w:val="0"/>
      <w:marTop w:val="0"/>
      <w:marBottom w:val="0"/>
      <w:divBdr>
        <w:top w:val="none" w:sz="0" w:space="0" w:color="auto"/>
        <w:left w:val="none" w:sz="0" w:space="0" w:color="auto"/>
        <w:bottom w:val="none" w:sz="0" w:space="0" w:color="auto"/>
        <w:right w:val="none" w:sz="0" w:space="0" w:color="auto"/>
      </w:divBdr>
    </w:div>
    <w:div w:id="1604924426">
      <w:bodyDiv w:val="1"/>
      <w:marLeft w:val="0"/>
      <w:marRight w:val="0"/>
      <w:marTop w:val="0"/>
      <w:marBottom w:val="0"/>
      <w:divBdr>
        <w:top w:val="none" w:sz="0" w:space="0" w:color="auto"/>
        <w:left w:val="none" w:sz="0" w:space="0" w:color="auto"/>
        <w:bottom w:val="none" w:sz="0" w:space="0" w:color="auto"/>
        <w:right w:val="none" w:sz="0" w:space="0" w:color="auto"/>
      </w:divBdr>
    </w:div>
    <w:div w:id="1606420528">
      <w:bodyDiv w:val="1"/>
      <w:marLeft w:val="0"/>
      <w:marRight w:val="0"/>
      <w:marTop w:val="0"/>
      <w:marBottom w:val="0"/>
      <w:divBdr>
        <w:top w:val="none" w:sz="0" w:space="0" w:color="auto"/>
        <w:left w:val="none" w:sz="0" w:space="0" w:color="auto"/>
        <w:bottom w:val="none" w:sz="0" w:space="0" w:color="auto"/>
        <w:right w:val="none" w:sz="0" w:space="0" w:color="auto"/>
      </w:divBdr>
    </w:div>
    <w:div w:id="1606694046">
      <w:bodyDiv w:val="1"/>
      <w:marLeft w:val="0"/>
      <w:marRight w:val="0"/>
      <w:marTop w:val="0"/>
      <w:marBottom w:val="0"/>
      <w:divBdr>
        <w:top w:val="none" w:sz="0" w:space="0" w:color="auto"/>
        <w:left w:val="none" w:sz="0" w:space="0" w:color="auto"/>
        <w:bottom w:val="none" w:sz="0" w:space="0" w:color="auto"/>
        <w:right w:val="none" w:sz="0" w:space="0" w:color="auto"/>
      </w:divBdr>
    </w:div>
    <w:div w:id="1608149591">
      <w:bodyDiv w:val="1"/>
      <w:marLeft w:val="0"/>
      <w:marRight w:val="0"/>
      <w:marTop w:val="0"/>
      <w:marBottom w:val="0"/>
      <w:divBdr>
        <w:top w:val="none" w:sz="0" w:space="0" w:color="auto"/>
        <w:left w:val="none" w:sz="0" w:space="0" w:color="auto"/>
        <w:bottom w:val="none" w:sz="0" w:space="0" w:color="auto"/>
        <w:right w:val="none" w:sz="0" w:space="0" w:color="auto"/>
      </w:divBdr>
    </w:div>
    <w:div w:id="1609385842">
      <w:bodyDiv w:val="1"/>
      <w:marLeft w:val="0"/>
      <w:marRight w:val="0"/>
      <w:marTop w:val="0"/>
      <w:marBottom w:val="0"/>
      <w:divBdr>
        <w:top w:val="none" w:sz="0" w:space="0" w:color="auto"/>
        <w:left w:val="none" w:sz="0" w:space="0" w:color="auto"/>
        <w:bottom w:val="none" w:sz="0" w:space="0" w:color="auto"/>
        <w:right w:val="none" w:sz="0" w:space="0" w:color="auto"/>
      </w:divBdr>
    </w:div>
    <w:div w:id="1609659501">
      <w:bodyDiv w:val="1"/>
      <w:marLeft w:val="0"/>
      <w:marRight w:val="0"/>
      <w:marTop w:val="0"/>
      <w:marBottom w:val="0"/>
      <w:divBdr>
        <w:top w:val="none" w:sz="0" w:space="0" w:color="auto"/>
        <w:left w:val="none" w:sz="0" w:space="0" w:color="auto"/>
        <w:bottom w:val="none" w:sz="0" w:space="0" w:color="auto"/>
        <w:right w:val="none" w:sz="0" w:space="0" w:color="auto"/>
      </w:divBdr>
    </w:div>
    <w:div w:id="1617445682">
      <w:bodyDiv w:val="1"/>
      <w:marLeft w:val="0"/>
      <w:marRight w:val="0"/>
      <w:marTop w:val="0"/>
      <w:marBottom w:val="0"/>
      <w:divBdr>
        <w:top w:val="none" w:sz="0" w:space="0" w:color="auto"/>
        <w:left w:val="none" w:sz="0" w:space="0" w:color="auto"/>
        <w:bottom w:val="none" w:sz="0" w:space="0" w:color="auto"/>
        <w:right w:val="none" w:sz="0" w:space="0" w:color="auto"/>
      </w:divBdr>
    </w:div>
    <w:div w:id="1617907458">
      <w:bodyDiv w:val="1"/>
      <w:marLeft w:val="0"/>
      <w:marRight w:val="0"/>
      <w:marTop w:val="0"/>
      <w:marBottom w:val="0"/>
      <w:divBdr>
        <w:top w:val="none" w:sz="0" w:space="0" w:color="auto"/>
        <w:left w:val="none" w:sz="0" w:space="0" w:color="auto"/>
        <w:bottom w:val="none" w:sz="0" w:space="0" w:color="auto"/>
        <w:right w:val="none" w:sz="0" w:space="0" w:color="auto"/>
      </w:divBdr>
    </w:div>
    <w:div w:id="1618414998">
      <w:bodyDiv w:val="1"/>
      <w:marLeft w:val="0"/>
      <w:marRight w:val="0"/>
      <w:marTop w:val="0"/>
      <w:marBottom w:val="0"/>
      <w:divBdr>
        <w:top w:val="none" w:sz="0" w:space="0" w:color="auto"/>
        <w:left w:val="none" w:sz="0" w:space="0" w:color="auto"/>
        <w:bottom w:val="none" w:sz="0" w:space="0" w:color="auto"/>
        <w:right w:val="none" w:sz="0" w:space="0" w:color="auto"/>
      </w:divBdr>
    </w:div>
    <w:div w:id="1619137720">
      <w:bodyDiv w:val="1"/>
      <w:marLeft w:val="0"/>
      <w:marRight w:val="0"/>
      <w:marTop w:val="0"/>
      <w:marBottom w:val="0"/>
      <w:divBdr>
        <w:top w:val="none" w:sz="0" w:space="0" w:color="auto"/>
        <w:left w:val="none" w:sz="0" w:space="0" w:color="auto"/>
        <w:bottom w:val="none" w:sz="0" w:space="0" w:color="auto"/>
        <w:right w:val="none" w:sz="0" w:space="0" w:color="auto"/>
      </w:divBdr>
    </w:div>
    <w:div w:id="1619677297">
      <w:bodyDiv w:val="1"/>
      <w:marLeft w:val="0"/>
      <w:marRight w:val="0"/>
      <w:marTop w:val="0"/>
      <w:marBottom w:val="0"/>
      <w:divBdr>
        <w:top w:val="none" w:sz="0" w:space="0" w:color="auto"/>
        <w:left w:val="none" w:sz="0" w:space="0" w:color="auto"/>
        <w:bottom w:val="none" w:sz="0" w:space="0" w:color="auto"/>
        <w:right w:val="none" w:sz="0" w:space="0" w:color="auto"/>
      </w:divBdr>
    </w:div>
    <w:div w:id="1620141225">
      <w:bodyDiv w:val="1"/>
      <w:marLeft w:val="0"/>
      <w:marRight w:val="0"/>
      <w:marTop w:val="0"/>
      <w:marBottom w:val="0"/>
      <w:divBdr>
        <w:top w:val="none" w:sz="0" w:space="0" w:color="auto"/>
        <w:left w:val="none" w:sz="0" w:space="0" w:color="auto"/>
        <w:bottom w:val="none" w:sz="0" w:space="0" w:color="auto"/>
        <w:right w:val="none" w:sz="0" w:space="0" w:color="auto"/>
      </w:divBdr>
    </w:div>
    <w:div w:id="1620642280">
      <w:bodyDiv w:val="1"/>
      <w:marLeft w:val="0"/>
      <w:marRight w:val="0"/>
      <w:marTop w:val="0"/>
      <w:marBottom w:val="0"/>
      <w:divBdr>
        <w:top w:val="none" w:sz="0" w:space="0" w:color="auto"/>
        <w:left w:val="none" w:sz="0" w:space="0" w:color="auto"/>
        <w:bottom w:val="none" w:sz="0" w:space="0" w:color="auto"/>
        <w:right w:val="none" w:sz="0" w:space="0" w:color="auto"/>
      </w:divBdr>
    </w:div>
    <w:div w:id="1622834426">
      <w:bodyDiv w:val="1"/>
      <w:marLeft w:val="0"/>
      <w:marRight w:val="0"/>
      <w:marTop w:val="0"/>
      <w:marBottom w:val="0"/>
      <w:divBdr>
        <w:top w:val="none" w:sz="0" w:space="0" w:color="auto"/>
        <w:left w:val="none" w:sz="0" w:space="0" w:color="auto"/>
        <w:bottom w:val="none" w:sz="0" w:space="0" w:color="auto"/>
        <w:right w:val="none" w:sz="0" w:space="0" w:color="auto"/>
      </w:divBdr>
    </w:div>
    <w:div w:id="1623421006">
      <w:bodyDiv w:val="1"/>
      <w:marLeft w:val="0"/>
      <w:marRight w:val="0"/>
      <w:marTop w:val="0"/>
      <w:marBottom w:val="0"/>
      <w:divBdr>
        <w:top w:val="none" w:sz="0" w:space="0" w:color="auto"/>
        <w:left w:val="none" w:sz="0" w:space="0" w:color="auto"/>
        <w:bottom w:val="none" w:sz="0" w:space="0" w:color="auto"/>
        <w:right w:val="none" w:sz="0" w:space="0" w:color="auto"/>
      </w:divBdr>
    </w:div>
    <w:div w:id="1623655137">
      <w:bodyDiv w:val="1"/>
      <w:marLeft w:val="0"/>
      <w:marRight w:val="0"/>
      <w:marTop w:val="0"/>
      <w:marBottom w:val="0"/>
      <w:divBdr>
        <w:top w:val="none" w:sz="0" w:space="0" w:color="auto"/>
        <w:left w:val="none" w:sz="0" w:space="0" w:color="auto"/>
        <w:bottom w:val="none" w:sz="0" w:space="0" w:color="auto"/>
        <w:right w:val="none" w:sz="0" w:space="0" w:color="auto"/>
      </w:divBdr>
    </w:div>
    <w:div w:id="1625308081">
      <w:bodyDiv w:val="1"/>
      <w:marLeft w:val="0"/>
      <w:marRight w:val="0"/>
      <w:marTop w:val="0"/>
      <w:marBottom w:val="0"/>
      <w:divBdr>
        <w:top w:val="none" w:sz="0" w:space="0" w:color="auto"/>
        <w:left w:val="none" w:sz="0" w:space="0" w:color="auto"/>
        <w:bottom w:val="none" w:sz="0" w:space="0" w:color="auto"/>
        <w:right w:val="none" w:sz="0" w:space="0" w:color="auto"/>
      </w:divBdr>
    </w:div>
    <w:div w:id="1626541934">
      <w:bodyDiv w:val="1"/>
      <w:marLeft w:val="0"/>
      <w:marRight w:val="0"/>
      <w:marTop w:val="0"/>
      <w:marBottom w:val="0"/>
      <w:divBdr>
        <w:top w:val="none" w:sz="0" w:space="0" w:color="auto"/>
        <w:left w:val="none" w:sz="0" w:space="0" w:color="auto"/>
        <w:bottom w:val="none" w:sz="0" w:space="0" w:color="auto"/>
        <w:right w:val="none" w:sz="0" w:space="0" w:color="auto"/>
      </w:divBdr>
    </w:div>
    <w:div w:id="1629580674">
      <w:bodyDiv w:val="1"/>
      <w:marLeft w:val="0"/>
      <w:marRight w:val="0"/>
      <w:marTop w:val="0"/>
      <w:marBottom w:val="0"/>
      <w:divBdr>
        <w:top w:val="none" w:sz="0" w:space="0" w:color="auto"/>
        <w:left w:val="none" w:sz="0" w:space="0" w:color="auto"/>
        <w:bottom w:val="none" w:sz="0" w:space="0" w:color="auto"/>
        <w:right w:val="none" w:sz="0" w:space="0" w:color="auto"/>
      </w:divBdr>
    </w:div>
    <w:div w:id="1630086505">
      <w:bodyDiv w:val="1"/>
      <w:marLeft w:val="0"/>
      <w:marRight w:val="0"/>
      <w:marTop w:val="0"/>
      <w:marBottom w:val="0"/>
      <w:divBdr>
        <w:top w:val="none" w:sz="0" w:space="0" w:color="auto"/>
        <w:left w:val="none" w:sz="0" w:space="0" w:color="auto"/>
        <w:bottom w:val="none" w:sz="0" w:space="0" w:color="auto"/>
        <w:right w:val="none" w:sz="0" w:space="0" w:color="auto"/>
      </w:divBdr>
    </w:div>
    <w:div w:id="1631471377">
      <w:bodyDiv w:val="1"/>
      <w:marLeft w:val="0"/>
      <w:marRight w:val="0"/>
      <w:marTop w:val="0"/>
      <w:marBottom w:val="0"/>
      <w:divBdr>
        <w:top w:val="none" w:sz="0" w:space="0" w:color="auto"/>
        <w:left w:val="none" w:sz="0" w:space="0" w:color="auto"/>
        <w:bottom w:val="none" w:sz="0" w:space="0" w:color="auto"/>
        <w:right w:val="none" w:sz="0" w:space="0" w:color="auto"/>
      </w:divBdr>
    </w:div>
    <w:div w:id="1632128399">
      <w:bodyDiv w:val="1"/>
      <w:marLeft w:val="0"/>
      <w:marRight w:val="0"/>
      <w:marTop w:val="0"/>
      <w:marBottom w:val="0"/>
      <w:divBdr>
        <w:top w:val="none" w:sz="0" w:space="0" w:color="auto"/>
        <w:left w:val="none" w:sz="0" w:space="0" w:color="auto"/>
        <w:bottom w:val="none" w:sz="0" w:space="0" w:color="auto"/>
        <w:right w:val="none" w:sz="0" w:space="0" w:color="auto"/>
      </w:divBdr>
    </w:div>
    <w:div w:id="1634947016">
      <w:bodyDiv w:val="1"/>
      <w:marLeft w:val="0"/>
      <w:marRight w:val="0"/>
      <w:marTop w:val="0"/>
      <w:marBottom w:val="0"/>
      <w:divBdr>
        <w:top w:val="none" w:sz="0" w:space="0" w:color="auto"/>
        <w:left w:val="none" w:sz="0" w:space="0" w:color="auto"/>
        <w:bottom w:val="none" w:sz="0" w:space="0" w:color="auto"/>
        <w:right w:val="none" w:sz="0" w:space="0" w:color="auto"/>
      </w:divBdr>
    </w:div>
    <w:div w:id="1638759750">
      <w:bodyDiv w:val="1"/>
      <w:marLeft w:val="0"/>
      <w:marRight w:val="0"/>
      <w:marTop w:val="0"/>
      <w:marBottom w:val="0"/>
      <w:divBdr>
        <w:top w:val="none" w:sz="0" w:space="0" w:color="auto"/>
        <w:left w:val="none" w:sz="0" w:space="0" w:color="auto"/>
        <w:bottom w:val="none" w:sz="0" w:space="0" w:color="auto"/>
        <w:right w:val="none" w:sz="0" w:space="0" w:color="auto"/>
      </w:divBdr>
    </w:div>
    <w:div w:id="1642223268">
      <w:bodyDiv w:val="1"/>
      <w:marLeft w:val="0"/>
      <w:marRight w:val="0"/>
      <w:marTop w:val="0"/>
      <w:marBottom w:val="0"/>
      <w:divBdr>
        <w:top w:val="none" w:sz="0" w:space="0" w:color="auto"/>
        <w:left w:val="none" w:sz="0" w:space="0" w:color="auto"/>
        <w:bottom w:val="none" w:sz="0" w:space="0" w:color="auto"/>
        <w:right w:val="none" w:sz="0" w:space="0" w:color="auto"/>
      </w:divBdr>
    </w:div>
    <w:div w:id="1643346326">
      <w:bodyDiv w:val="1"/>
      <w:marLeft w:val="0"/>
      <w:marRight w:val="0"/>
      <w:marTop w:val="0"/>
      <w:marBottom w:val="0"/>
      <w:divBdr>
        <w:top w:val="none" w:sz="0" w:space="0" w:color="auto"/>
        <w:left w:val="none" w:sz="0" w:space="0" w:color="auto"/>
        <w:bottom w:val="none" w:sz="0" w:space="0" w:color="auto"/>
        <w:right w:val="none" w:sz="0" w:space="0" w:color="auto"/>
      </w:divBdr>
    </w:div>
    <w:div w:id="1643726711">
      <w:bodyDiv w:val="1"/>
      <w:marLeft w:val="0"/>
      <w:marRight w:val="0"/>
      <w:marTop w:val="0"/>
      <w:marBottom w:val="0"/>
      <w:divBdr>
        <w:top w:val="none" w:sz="0" w:space="0" w:color="auto"/>
        <w:left w:val="none" w:sz="0" w:space="0" w:color="auto"/>
        <w:bottom w:val="none" w:sz="0" w:space="0" w:color="auto"/>
        <w:right w:val="none" w:sz="0" w:space="0" w:color="auto"/>
      </w:divBdr>
    </w:div>
    <w:div w:id="1644966982">
      <w:bodyDiv w:val="1"/>
      <w:marLeft w:val="0"/>
      <w:marRight w:val="0"/>
      <w:marTop w:val="0"/>
      <w:marBottom w:val="0"/>
      <w:divBdr>
        <w:top w:val="none" w:sz="0" w:space="0" w:color="auto"/>
        <w:left w:val="none" w:sz="0" w:space="0" w:color="auto"/>
        <w:bottom w:val="none" w:sz="0" w:space="0" w:color="auto"/>
        <w:right w:val="none" w:sz="0" w:space="0" w:color="auto"/>
      </w:divBdr>
    </w:div>
    <w:div w:id="1645814324">
      <w:bodyDiv w:val="1"/>
      <w:marLeft w:val="0"/>
      <w:marRight w:val="0"/>
      <w:marTop w:val="0"/>
      <w:marBottom w:val="0"/>
      <w:divBdr>
        <w:top w:val="none" w:sz="0" w:space="0" w:color="auto"/>
        <w:left w:val="none" w:sz="0" w:space="0" w:color="auto"/>
        <w:bottom w:val="none" w:sz="0" w:space="0" w:color="auto"/>
        <w:right w:val="none" w:sz="0" w:space="0" w:color="auto"/>
      </w:divBdr>
    </w:div>
    <w:div w:id="1647976336">
      <w:bodyDiv w:val="1"/>
      <w:marLeft w:val="0"/>
      <w:marRight w:val="0"/>
      <w:marTop w:val="0"/>
      <w:marBottom w:val="0"/>
      <w:divBdr>
        <w:top w:val="none" w:sz="0" w:space="0" w:color="auto"/>
        <w:left w:val="none" w:sz="0" w:space="0" w:color="auto"/>
        <w:bottom w:val="none" w:sz="0" w:space="0" w:color="auto"/>
        <w:right w:val="none" w:sz="0" w:space="0" w:color="auto"/>
      </w:divBdr>
    </w:div>
    <w:div w:id="1648704524">
      <w:bodyDiv w:val="1"/>
      <w:marLeft w:val="0"/>
      <w:marRight w:val="0"/>
      <w:marTop w:val="0"/>
      <w:marBottom w:val="0"/>
      <w:divBdr>
        <w:top w:val="none" w:sz="0" w:space="0" w:color="auto"/>
        <w:left w:val="none" w:sz="0" w:space="0" w:color="auto"/>
        <w:bottom w:val="none" w:sz="0" w:space="0" w:color="auto"/>
        <w:right w:val="none" w:sz="0" w:space="0" w:color="auto"/>
      </w:divBdr>
    </w:div>
    <w:div w:id="1649432587">
      <w:bodyDiv w:val="1"/>
      <w:marLeft w:val="0"/>
      <w:marRight w:val="0"/>
      <w:marTop w:val="0"/>
      <w:marBottom w:val="0"/>
      <w:divBdr>
        <w:top w:val="none" w:sz="0" w:space="0" w:color="auto"/>
        <w:left w:val="none" w:sz="0" w:space="0" w:color="auto"/>
        <w:bottom w:val="none" w:sz="0" w:space="0" w:color="auto"/>
        <w:right w:val="none" w:sz="0" w:space="0" w:color="auto"/>
      </w:divBdr>
    </w:div>
    <w:div w:id="1651252212">
      <w:bodyDiv w:val="1"/>
      <w:marLeft w:val="0"/>
      <w:marRight w:val="0"/>
      <w:marTop w:val="0"/>
      <w:marBottom w:val="0"/>
      <w:divBdr>
        <w:top w:val="none" w:sz="0" w:space="0" w:color="auto"/>
        <w:left w:val="none" w:sz="0" w:space="0" w:color="auto"/>
        <w:bottom w:val="none" w:sz="0" w:space="0" w:color="auto"/>
        <w:right w:val="none" w:sz="0" w:space="0" w:color="auto"/>
      </w:divBdr>
    </w:div>
    <w:div w:id="1658534511">
      <w:bodyDiv w:val="1"/>
      <w:marLeft w:val="0"/>
      <w:marRight w:val="0"/>
      <w:marTop w:val="0"/>
      <w:marBottom w:val="0"/>
      <w:divBdr>
        <w:top w:val="none" w:sz="0" w:space="0" w:color="auto"/>
        <w:left w:val="none" w:sz="0" w:space="0" w:color="auto"/>
        <w:bottom w:val="none" w:sz="0" w:space="0" w:color="auto"/>
        <w:right w:val="none" w:sz="0" w:space="0" w:color="auto"/>
      </w:divBdr>
    </w:div>
    <w:div w:id="1658916410">
      <w:bodyDiv w:val="1"/>
      <w:marLeft w:val="0"/>
      <w:marRight w:val="0"/>
      <w:marTop w:val="0"/>
      <w:marBottom w:val="0"/>
      <w:divBdr>
        <w:top w:val="none" w:sz="0" w:space="0" w:color="auto"/>
        <w:left w:val="none" w:sz="0" w:space="0" w:color="auto"/>
        <w:bottom w:val="none" w:sz="0" w:space="0" w:color="auto"/>
        <w:right w:val="none" w:sz="0" w:space="0" w:color="auto"/>
      </w:divBdr>
    </w:div>
    <w:div w:id="1659109666">
      <w:bodyDiv w:val="1"/>
      <w:marLeft w:val="0"/>
      <w:marRight w:val="0"/>
      <w:marTop w:val="0"/>
      <w:marBottom w:val="0"/>
      <w:divBdr>
        <w:top w:val="none" w:sz="0" w:space="0" w:color="auto"/>
        <w:left w:val="none" w:sz="0" w:space="0" w:color="auto"/>
        <w:bottom w:val="none" w:sz="0" w:space="0" w:color="auto"/>
        <w:right w:val="none" w:sz="0" w:space="0" w:color="auto"/>
      </w:divBdr>
    </w:div>
    <w:div w:id="1661618697">
      <w:bodyDiv w:val="1"/>
      <w:marLeft w:val="0"/>
      <w:marRight w:val="0"/>
      <w:marTop w:val="0"/>
      <w:marBottom w:val="0"/>
      <w:divBdr>
        <w:top w:val="none" w:sz="0" w:space="0" w:color="auto"/>
        <w:left w:val="none" w:sz="0" w:space="0" w:color="auto"/>
        <w:bottom w:val="none" w:sz="0" w:space="0" w:color="auto"/>
        <w:right w:val="none" w:sz="0" w:space="0" w:color="auto"/>
      </w:divBdr>
    </w:div>
    <w:div w:id="1663776838">
      <w:bodyDiv w:val="1"/>
      <w:marLeft w:val="0"/>
      <w:marRight w:val="0"/>
      <w:marTop w:val="0"/>
      <w:marBottom w:val="0"/>
      <w:divBdr>
        <w:top w:val="none" w:sz="0" w:space="0" w:color="auto"/>
        <w:left w:val="none" w:sz="0" w:space="0" w:color="auto"/>
        <w:bottom w:val="none" w:sz="0" w:space="0" w:color="auto"/>
        <w:right w:val="none" w:sz="0" w:space="0" w:color="auto"/>
      </w:divBdr>
    </w:div>
    <w:div w:id="1664118196">
      <w:bodyDiv w:val="1"/>
      <w:marLeft w:val="0"/>
      <w:marRight w:val="0"/>
      <w:marTop w:val="0"/>
      <w:marBottom w:val="0"/>
      <w:divBdr>
        <w:top w:val="none" w:sz="0" w:space="0" w:color="auto"/>
        <w:left w:val="none" w:sz="0" w:space="0" w:color="auto"/>
        <w:bottom w:val="none" w:sz="0" w:space="0" w:color="auto"/>
        <w:right w:val="none" w:sz="0" w:space="0" w:color="auto"/>
      </w:divBdr>
    </w:div>
    <w:div w:id="1667242266">
      <w:bodyDiv w:val="1"/>
      <w:marLeft w:val="0"/>
      <w:marRight w:val="0"/>
      <w:marTop w:val="0"/>
      <w:marBottom w:val="0"/>
      <w:divBdr>
        <w:top w:val="none" w:sz="0" w:space="0" w:color="auto"/>
        <w:left w:val="none" w:sz="0" w:space="0" w:color="auto"/>
        <w:bottom w:val="none" w:sz="0" w:space="0" w:color="auto"/>
        <w:right w:val="none" w:sz="0" w:space="0" w:color="auto"/>
      </w:divBdr>
    </w:div>
    <w:div w:id="1668094696">
      <w:bodyDiv w:val="1"/>
      <w:marLeft w:val="0"/>
      <w:marRight w:val="0"/>
      <w:marTop w:val="0"/>
      <w:marBottom w:val="0"/>
      <w:divBdr>
        <w:top w:val="none" w:sz="0" w:space="0" w:color="auto"/>
        <w:left w:val="none" w:sz="0" w:space="0" w:color="auto"/>
        <w:bottom w:val="none" w:sz="0" w:space="0" w:color="auto"/>
        <w:right w:val="none" w:sz="0" w:space="0" w:color="auto"/>
      </w:divBdr>
    </w:div>
    <w:div w:id="1668512962">
      <w:bodyDiv w:val="1"/>
      <w:marLeft w:val="0"/>
      <w:marRight w:val="0"/>
      <w:marTop w:val="0"/>
      <w:marBottom w:val="0"/>
      <w:divBdr>
        <w:top w:val="none" w:sz="0" w:space="0" w:color="auto"/>
        <w:left w:val="none" w:sz="0" w:space="0" w:color="auto"/>
        <w:bottom w:val="none" w:sz="0" w:space="0" w:color="auto"/>
        <w:right w:val="none" w:sz="0" w:space="0" w:color="auto"/>
      </w:divBdr>
    </w:div>
    <w:div w:id="1668941917">
      <w:bodyDiv w:val="1"/>
      <w:marLeft w:val="0"/>
      <w:marRight w:val="0"/>
      <w:marTop w:val="0"/>
      <w:marBottom w:val="0"/>
      <w:divBdr>
        <w:top w:val="none" w:sz="0" w:space="0" w:color="auto"/>
        <w:left w:val="none" w:sz="0" w:space="0" w:color="auto"/>
        <w:bottom w:val="none" w:sz="0" w:space="0" w:color="auto"/>
        <w:right w:val="none" w:sz="0" w:space="0" w:color="auto"/>
      </w:divBdr>
    </w:div>
    <w:div w:id="1671449855">
      <w:bodyDiv w:val="1"/>
      <w:marLeft w:val="0"/>
      <w:marRight w:val="0"/>
      <w:marTop w:val="0"/>
      <w:marBottom w:val="0"/>
      <w:divBdr>
        <w:top w:val="none" w:sz="0" w:space="0" w:color="auto"/>
        <w:left w:val="none" w:sz="0" w:space="0" w:color="auto"/>
        <w:bottom w:val="none" w:sz="0" w:space="0" w:color="auto"/>
        <w:right w:val="none" w:sz="0" w:space="0" w:color="auto"/>
      </w:divBdr>
    </w:div>
    <w:div w:id="1673297382">
      <w:bodyDiv w:val="1"/>
      <w:marLeft w:val="0"/>
      <w:marRight w:val="0"/>
      <w:marTop w:val="0"/>
      <w:marBottom w:val="0"/>
      <w:divBdr>
        <w:top w:val="none" w:sz="0" w:space="0" w:color="auto"/>
        <w:left w:val="none" w:sz="0" w:space="0" w:color="auto"/>
        <w:bottom w:val="none" w:sz="0" w:space="0" w:color="auto"/>
        <w:right w:val="none" w:sz="0" w:space="0" w:color="auto"/>
      </w:divBdr>
    </w:div>
    <w:div w:id="1673681848">
      <w:bodyDiv w:val="1"/>
      <w:marLeft w:val="0"/>
      <w:marRight w:val="0"/>
      <w:marTop w:val="0"/>
      <w:marBottom w:val="0"/>
      <w:divBdr>
        <w:top w:val="none" w:sz="0" w:space="0" w:color="auto"/>
        <w:left w:val="none" w:sz="0" w:space="0" w:color="auto"/>
        <w:bottom w:val="none" w:sz="0" w:space="0" w:color="auto"/>
        <w:right w:val="none" w:sz="0" w:space="0" w:color="auto"/>
      </w:divBdr>
    </w:div>
    <w:div w:id="1673989964">
      <w:bodyDiv w:val="1"/>
      <w:marLeft w:val="0"/>
      <w:marRight w:val="0"/>
      <w:marTop w:val="0"/>
      <w:marBottom w:val="0"/>
      <w:divBdr>
        <w:top w:val="none" w:sz="0" w:space="0" w:color="auto"/>
        <w:left w:val="none" w:sz="0" w:space="0" w:color="auto"/>
        <w:bottom w:val="none" w:sz="0" w:space="0" w:color="auto"/>
        <w:right w:val="none" w:sz="0" w:space="0" w:color="auto"/>
      </w:divBdr>
    </w:div>
    <w:div w:id="1676690693">
      <w:bodyDiv w:val="1"/>
      <w:marLeft w:val="0"/>
      <w:marRight w:val="0"/>
      <w:marTop w:val="0"/>
      <w:marBottom w:val="0"/>
      <w:divBdr>
        <w:top w:val="none" w:sz="0" w:space="0" w:color="auto"/>
        <w:left w:val="none" w:sz="0" w:space="0" w:color="auto"/>
        <w:bottom w:val="none" w:sz="0" w:space="0" w:color="auto"/>
        <w:right w:val="none" w:sz="0" w:space="0" w:color="auto"/>
      </w:divBdr>
    </w:div>
    <w:div w:id="1676805147">
      <w:bodyDiv w:val="1"/>
      <w:marLeft w:val="0"/>
      <w:marRight w:val="0"/>
      <w:marTop w:val="0"/>
      <w:marBottom w:val="0"/>
      <w:divBdr>
        <w:top w:val="none" w:sz="0" w:space="0" w:color="auto"/>
        <w:left w:val="none" w:sz="0" w:space="0" w:color="auto"/>
        <w:bottom w:val="none" w:sz="0" w:space="0" w:color="auto"/>
        <w:right w:val="none" w:sz="0" w:space="0" w:color="auto"/>
      </w:divBdr>
    </w:div>
    <w:div w:id="1686444355">
      <w:bodyDiv w:val="1"/>
      <w:marLeft w:val="0"/>
      <w:marRight w:val="0"/>
      <w:marTop w:val="0"/>
      <w:marBottom w:val="0"/>
      <w:divBdr>
        <w:top w:val="none" w:sz="0" w:space="0" w:color="auto"/>
        <w:left w:val="none" w:sz="0" w:space="0" w:color="auto"/>
        <w:bottom w:val="none" w:sz="0" w:space="0" w:color="auto"/>
        <w:right w:val="none" w:sz="0" w:space="0" w:color="auto"/>
      </w:divBdr>
    </w:div>
    <w:div w:id="1688290216">
      <w:bodyDiv w:val="1"/>
      <w:marLeft w:val="0"/>
      <w:marRight w:val="0"/>
      <w:marTop w:val="0"/>
      <w:marBottom w:val="0"/>
      <w:divBdr>
        <w:top w:val="none" w:sz="0" w:space="0" w:color="auto"/>
        <w:left w:val="none" w:sz="0" w:space="0" w:color="auto"/>
        <w:bottom w:val="none" w:sz="0" w:space="0" w:color="auto"/>
        <w:right w:val="none" w:sz="0" w:space="0" w:color="auto"/>
      </w:divBdr>
    </w:div>
    <w:div w:id="1689133617">
      <w:bodyDiv w:val="1"/>
      <w:marLeft w:val="0"/>
      <w:marRight w:val="0"/>
      <w:marTop w:val="0"/>
      <w:marBottom w:val="0"/>
      <w:divBdr>
        <w:top w:val="none" w:sz="0" w:space="0" w:color="auto"/>
        <w:left w:val="none" w:sz="0" w:space="0" w:color="auto"/>
        <w:bottom w:val="none" w:sz="0" w:space="0" w:color="auto"/>
        <w:right w:val="none" w:sz="0" w:space="0" w:color="auto"/>
      </w:divBdr>
    </w:div>
    <w:div w:id="1690401417">
      <w:bodyDiv w:val="1"/>
      <w:marLeft w:val="0"/>
      <w:marRight w:val="0"/>
      <w:marTop w:val="0"/>
      <w:marBottom w:val="0"/>
      <w:divBdr>
        <w:top w:val="none" w:sz="0" w:space="0" w:color="auto"/>
        <w:left w:val="none" w:sz="0" w:space="0" w:color="auto"/>
        <w:bottom w:val="none" w:sz="0" w:space="0" w:color="auto"/>
        <w:right w:val="none" w:sz="0" w:space="0" w:color="auto"/>
      </w:divBdr>
    </w:div>
    <w:div w:id="1690451880">
      <w:bodyDiv w:val="1"/>
      <w:marLeft w:val="0"/>
      <w:marRight w:val="0"/>
      <w:marTop w:val="0"/>
      <w:marBottom w:val="0"/>
      <w:divBdr>
        <w:top w:val="none" w:sz="0" w:space="0" w:color="auto"/>
        <w:left w:val="none" w:sz="0" w:space="0" w:color="auto"/>
        <w:bottom w:val="none" w:sz="0" w:space="0" w:color="auto"/>
        <w:right w:val="none" w:sz="0" w:space="0" w:color="auto"/>
      </w:divBdr>
    </w:div>
    <w:div w:id="1691107481">
      <w:bodyDiv w:val="1"/>
      <w:marLeft w:val="0"/>
      <w:marRight w:val="0"/>
      <w:marTop w:val="0"/>
      <w:marBottom w:val="0"/>
      <w:divBdr>
        <w:top w:val="none" w:sz="0" w:space="0" w:color="auto"/>
        <w:left w:val="none" w:sz="0" w:space="0" w:color="auto"/>
        <w:bottom w:val="none" w:sz="0" w:space="0" w:color="auto"/>
        <w:right w:val="none" w:sz="0" w:space="0" w:color="auto"/>
      </w:divBdr>
    </w:div>
    <w:div w:id="1695419099">
      <w:bodyDiv w:val="1"/>
      <w:marLeft w:val="0"/>
      <w:marRight w:val="0"/>
      <w:marTop w:val="0"/>
      <w:marBottom w:val="0"/>
      <w:divBdr>
        <w:top w:val="none" w:sz="0" w:space="0" w:color="auto"/>
        <w:left w:val="none" w:sz="0" w:space="0" w:color="auto"/>
        <w:bottom w:val="none" w:sz="0" w:space="0" w:color="auto"/>
        <w:right w:val="none" w:sz="0" w:space="0" w:color="auto"/>
      </w:divBdr>
    </w:div>
    <w:div w:id="1696034195">
      <w:bodyDiv w:val="1"/>
      <w:marLeft w:val="0"/>
      <w:marRight w:val="0"/>
      <w:marTop w:val="0"/>
      <w:marBottom w:val="0"/>
      <w:divBdr>
        <w:top w:val="none" w:sz="0" w:space="0" w:color="auto"/>
        <w:left w:val="none" w:sz="0" w:space="0" w:color="auto"/>
        <w:bottom w:val="none" w:sz="0" w:space="0" w:color="auto"/>
        <w:right w:val="none" w:sz="0" w:space="0" w:color="auto"/>
      </w:divBdr>
    </w:div>
    <w:div w:id="1696534767">
      <w:bodyDiv w:val="1"/>
      <w:marLeft w:val="0"/>
      <w:marRight w:val="0"/>
      <w:marTop w:val="0"/>
      <w:marBottom w:val="0"/>
      <w:divBdr>
        <w:top w:val="none" w:sz="0" w:space="0" w:color="auto"/>
        <w:left w:val="none" w:sz="0" w:space="0" w:color="auto"/>
        <w:bottom w:val="none" w:sz="0" w:space="0" w:color="auto"/>
        <w:right w:val="none" w:sz="0" w:space="0" w:color="auto"/>
      </w:divBdr>
    </w:div>
    <w:div w:id="1697536769">
      <w:bodyDiv w:val="1"/>
      <w:marLeft w:val="0"/>
      <w:marRight w:val="0"/>
      <w:marTop w:val="0"/>
      <w:marBottom w:val="0"/>
      <w:divBdr>
        <w:top w:val="none" w:sz="0" w:space="0" w:color="auto"/>
        <w:left w:val="none" w:sz="0" w:space="0" w:color="auto"/>
        <w:bottom w:val="none" w:sz="0" w:space="0" w:color="auto"/>
        <w:right w:val="none" w:sz="0" w:space="0" w:color="auto"/>
      </w:divBdr>
    </w:div>
    <w:div w:id="1705327897">
      <w:bodyDiv w:val="1"/>
      <w:marLeft w:val="0"/>
      <w:marRight w:val="0"/>
      <w:marTop w:val="0"/>
      <w:marBottom w:val="0"/>
      <w:divBdr>
        <w:top w:val="none" w:sz="0" w:space="0" w:color="auto"/>
        <w:left w:val="none" w:sz="0" w:space="0" w:color="auto"/>
        <w:bottom w:val="none" w:sz="0" w:space="0" w:color="auto"/>
        <w:right w:val="none" w:sz="0" w:space="0" w:color="auto"/>
      </w:divBdr>
    </w:div>
    <w:div w:id="1705524610">
      <w:bodyDiv w:val="1"/>
      <w:marLeft w:val="0"/>
      <w:marRight w:val="0"/>
      <w:marTop w:val="0"/>
      <w:marBottom w:val="0"/>
      <w:divBdr>
        <w:top w:val="none" w:sz="0" w:space="0" w:color="auto"/>
        <w:left w:val="none" w:sz="0" w:space="0" w:color="auto"/>
        <w:bottom w:val="none" w:sz="0" w:space="0" w:color="auto"/>
        <w:right w:val="none" w:sz="0" w:space="0" w:color="auto"/>
      </w:divBdr>
    </w:div>
    <w:div w:id="1705791599">
      <w:bodyDiv w:val="1"/>
      <w:marLeft w:val="0"/>
      <w:marRight w:val="0"/>
      <w:marTop w:val="0"/>
      <w:marBottom w:val="0"/>
      <w:divBdr>
        <w:top w:val="none" w:sz="0" w:space="0" w:color="auto"/>
        <w:left w:val="none" w:sz="0" w:space="0" w:color="auto"/>
        <w:bottom w:val="none" w:sz="0" w:space="0" w:color="auto"/>
        <w:right w:val="none" w:sz="0" w:space="0" w:color="auto"/>
      </w:divBdr>
    </w:div>
    <w:div w:id="1707489543">
      <w:bodyDiv w:val="1"/>
      <w:marLeft w:val="0"/>
      <w:marRight w:val="0"/>
      <w:marTop w:val="0"/>
      <w:marBottom w:val="0"/>
      <w:divBdr>
        <w:top w:val="none" w:sz="0" w:space="0" w:color="auto"/>
        <w:left w:val="none" w:sz="0" w:space="0" w:color="auto"/>
        <w:bottom w:val="none" w:sz="0" w:space="0" w:color="auto"/>
        <w:right w:val="none" w:sz="0" w:space="0" w:color="auto"/>
      </w:divBdr>
    </w:div>
    <w:div w:id="1710646224">
      <w:bodyDiv w:val="1"/>
      <w:marLeft w:val="0"/>
      <w:marRight w:val="0"/>
      <w:marTop w:val="0"/>
      <w:marBottom w:val="0"/>
      <w:divBdr>
        <w:top w:val="none" w:sz="0" w:space="0" w:color="auto"/>
        <w:left w:val="none" w:sz="0" w:space="0" w:color="auto"/>
        <w:bottom w:val="none" w:sz="0" w:space="0" w:color="auto"/>
        <w:right w:val="none" w:sz="0" w:space="0" w:color="auto"/>
      </w:divBdr>
    </w:div>
    <w:div w:id="1712068167">
      <w:bodyDiv w:val="1"/>
      <w:marLeft w:val="0"/>
      <w:marRight w:val="0"/>
      <w:marTop w:val="0"/>
      <w:marBottom w:val="0"/>
      <w:divBdr>
        <w:top w:val="none" w:sz="0" w:space="0" w:color="auto"/>
        <w:left w:val="none" w:sz="0" w:space="0" w:color="auto"/>
        <w:bottom w:val="none" w:sz="0" w:space="0" w:color="auto"/>
        <w:right w:val="none" w:sz="0" w:space="0" w:color="auto"/>
      </w:divBdr>
    </w:div>
    <w:div w:id="1714235128">
      <w:bodyDiv w:val="1"/>
      <w:marLeft w:val="0"/>
      <w:marRight w:val="0"/>
      <w:marTop w:val="0"/>
      <w:marBottom w:val="0"/>
      <w:divBdr>
        <w:top w:val="none" w:sz="0" w:space="0" w:color="auto"/>
        <w:left w:val="none" w:sz="0" w:space="0" w:color="auto"/>
        <w:bottom w:val="none" w:sz="0" w:space="0" w:color="auto"/>
        <w:right w:val="none" w:sz="0" w:space="0" w:color="auto"/>
      </w:divBdr>
    </w:div>
    <w:div w:id="1714622420">
      <w:bodyDiv w:val="1"/>
      <w:marLeft w:val="0"/>
      <w:marRight w:val="0"/>
      <w:marTop w:val="0"/>
      <w:marBottom w:val="0"/>
      <w:divBdr>
        <w:top w:val="none" w:sz="0" w:space="0" w:color="auto"/>
        <w:left w:val="none" w:sz="0" w:space="0" w:color="auto"/>
        <w:bottom w:val="none" w:sz="0" w:space="0" w:color="auto"/>
        <w:right w:val="none" w:sz="0" w:space="0" w:color="auto"/>
      </w:divBdr>
    </w:div>
    <w:div w:id="1715038240">
      <w:bodyDiv w:val="1"/>
      <w:marLeft w:val="0"/>
      <w:marRight w:val="0"/>
      <w:marTop w:val="0"/>
      <w:marBottom w:val="0"/>
      <w:divBdr>
        <w:top w:val="none" w:sz="0" w:space="0" w:color="auto"/>
        <w:left w:val="none" w:sz="0" w:space="0" w:color="auto"/>
        <w:bottom w:val="none" w:sz="0" w:space="0" w:color="auto"/>
        <w:right w:val="none" w:sz="0" w:space="0" w:color="auto"/>
      </w:divBdr>
    </w:div>
    <w:div w:id="1723095568">
      <w:bodyDiv w:val="1"/>
      <w:marLeft w:val="0"/>
      <w:marRight w:val="0"/>
      <w:marTop w:val="0"/>
      <w:marBottom w:val="0"/>
      <w:divBdr>
        <w:top w:val="none" w:sz="0" w:space="0" w:color="auto"/>
        <w:left w:val="none" w:sz="0" w:space="0" w:color="auto"/>
        <w:bottom w:val="none" w:sz="0" w:space="0" w:color="auto"/>
        <w:right w:val="none" w:sz="0" w:space="0" w:color="auto"/>
      </w:divBdr>
    </w:div>
    <w:div w:id="1725133704">
      <w:bodyDiv w:val="1"/>
      <w:marLeft w:val="0"/>
      <w:marRight w:val="0"/>
      <w:marTop w:val="0"/>
      <w:marBottom w:val="0"/>
      <w:divBdr>
        <w:top w:val="none" w:sz="0" w:space="0" w:color="auto"/>
        <w:left w:val="none" w:sz="0" w:space="0" w:color="auto"/>
        <w:bottom w:val="none" w:sz="0" w:space="0" w:color="auto"/>
        <w:right w:val="none" w:sz="0" w:space="0" w:color="auto"/>
      </w:divBdr>
    </w:div>
    <w:div w:id="1731683389">
      <w:bodyDiv w:val="1"/>
      <w:marLeft w:val="0"/>
      <w:marRight w:val="0"/>
      <w:marTop w:val="0"/>
      <w:marBottom w:val="0"/>
      <w:divBdr>
        <w:top w:val="none" w:sz="0" w:space="0" w:color="auto"/>
        <w:left w:val="none" w:sz="0" w:space="0" w:color="auto"/>
        <w:bottom w:val="none" w:sz="0" w:space="0" w:color="auto"/>
        <w:right w:val="none" w:sz="0" w:space="0" w:color="auto"/>
      </w:divBdr>
    </w:div>
    <w:div w:id="1735544963">
      <w:bodyDiv w:val="1"/>
      <w:marLeft w:val="0"/>
      <w:marRight w:val="0"/>
      <w:marTop w:val="0"/>
      <w:marBottom w:val="0"/>
      <w:divBdr>
        <w:top w:val="none" w:sz="0" w:space="0" w:color="auto"/>
        <w:left w:val="none" w:sz="0" w:space="0" w:color="auto"/>
        <w:bottom w:val="none" w:sz="0" w:space="0" w:color="auto"/>
        <w:right w:val="none" w:sz="0" w:space="0" w:color="auto"/>
      </w:divBdr>
    </w:div>
    <w:div w:id="1735590350">
      <w:bodyDiv w:val="1"/>
      <w:marLeft w:val="0"/>
      <w:marRight w:val="0"/>
      <w:marTop w:val="0"/>
      <w:marBottom w:val="0"/>
      <w:divBdr>
        <w:top w:val="none" w:sz="0" w:space="0" w:color="auto"/>
        <w:left w:val="none" w:sz="0" w:space="0" w:color="auto"/>
        <w:bottom w:val="none" w:sz="0" w:space="0" w:color="auto"/>
        <w:right w:val="none" w:sz="0" w:space="0" w:color="auto"/>
      </w:divBdr>
    </w:div>
    <w:div w:id="1739356897">
      <w:bodyDiv w:val="1"/>
      <w:marLeft w:val="0"/>
      <w:marRight w:val="0"/>
      <w:marTop w:val="0"/>
      <w:marBottom w:val="0"/>
      <w:divBdr>
        <w:top w:val="none" w:sz="0" w:space="0" w:color="auto"/>
        <w:left w:val="none" w:sz="0" w:space="0" w:color="auto"/>
        <w:bottom w:val="none" w:sz="0" w:space="0" w:color="auto"/>
        <w:right w:val="none" w:sz="0" w:space="0" w:color="auto"/>
      </w:divBdr>
    </w:div>
    <w:div w:id="1742560824">
      <w:bodyDiv w:val="1"/>
      <w:marLeft w:val="0"/>
      <w:marRight w:val="0"/>
      <w:marTop w:val="0"/>
      <w:marBottom w:val="0"/>
      <w:divBdr>
        <w:top w:val="none" w:sz="0" w:space="0" w:color="auto"/>
        <w:left w:val="none" w:sz="0" w:space="0" w:color="auto"/>
        <w:bottom w:val="none" w:sz="0" w:space="0" w:color="auto"/>
        <w:right w:val="none" w:sz="0" w:space="0" w:color="auto"/>
      </w:divBdr>
    </w:div>
    <w:div w:id="1742947684">
      <w:bodyDiv w:val="1"/>
      <w:marLeft w:val="0"/>
      <w:marRight w:val="0"/>
      <w:marTop w:val="0"/>
      <w:marBottom w:val="0"/>
      <w:divBdr>
        <w:top w:val="none" w:sz="0" w:space="0" w:color="auto"/>
        <w:left w:val="none" w:sz="0" w:space="0" w:color="auto"/>
        <w:bottom w:val="none" w:sz="0" w:space="0" w:color="auto"/>
        <w:right w:val="none" w:sz="0" w:space="0" w:color="auto"/>
      </w:divBdr>
    </w:div>
    <w:div w:id="1743483569">
      <w:bodyDiv w:val="1"/>
      <w:marLeft w:val="0"/>
      <w:marRight w:val="0"/>
      <w:marTop w:val="0"/>
      <w:marBottom w:val="0"/>
      <w:divBdr>
        <w:top w:val="none" w:sz="0" w:space="0" w:color="auto"/>
        <w:left w:val="none" w:sz="0" w:space="0" w:color="auto"/>
        <w:bottom w:val="none" w:sz="0" w:space="0" w:color="auto"/>
        <w:right w:val="none" w:sz="0" w:space="0" w:color="auto"/>
      </w:divBdr>
    </w:div>
    <w:div w:id="1743864977">
      <w:bodyDiv w:val="1"/>
      <w:marLeft w:val="0"/>
      <w:marRight w:val="0"/>
      <w:marTop w:val="0"/>
      <w:marBottom w:val="0"/>
      <w:divBdr>
        <w:top w:val="none" w:sz="0" w:space="0" w:color="auto"/>
        <w:left w:val="none" w:sz="0" w:space="0" w:color="auto"/>
        <w:bottom w:val="none" w:sz="0" w:space="0" w:color="auto"/>
        <w:right w:val="none" w:sz="0" w:space="0" w:color="auto"/>
      </w:divBdr>
    </w:div>
    <w:div w:id="1745639026">
      <w:bodyDiv w:val="1"/>
      <w:marLeft w:val="0"/>
      <w:marRight w:val="0"/>
      <w:marTop w:val="0"/>
      <w:marBottom w:val="0"/>
      <w:divBdr>
        <w:top w:val="none" w:sz="0" w:space="0" w:color="auto"/>
        <w:left w:val="none" w:sz="0" w:space="0" w:color="auto"/>
        <w:bottom w:val="none" w:sz="0" w:space="0" w:color="auto"/>
        <w:right w:val="none" w:sz="0" w:space="0" w:color="auto"/>
      </w:divBdr>
    </w:div>
    <w:div w:id="1745641531">
      <w:bodyDiv w:val="1"/>
      <w:marLeft w:val="0"/>
      <w:marRight w:val="0"/>
      <w:marTop w:val="0"/>
      <w:marBottom w:val="0"/>
      <w:divBdr>
        <w:top w:val="none" w:sz="0" w:space="0" w:color="auto"/>
        <w:left w:val="none" w:sz="0" w:space="0" w:color="auto"/>
        <w:bottom w:val="none" w:sz="0" w:space="0" w:color="auto"/>
        <w:right w:val="none" w:sz="0" w:space="0" w:color="auto"/>
      </w:divBdr>
    </w:div>
    <w:div w:id="1748187879">
      <w:bodyDiv w:val="1"/>
      <w:marLeft w:val="0"/>
      <w:marRight w:val="0"/>
      <w:marTop w:val="0"/>
      <w:marBottom w:val="0"/>
      <w:divBdr>
        <w:top w:val="none" w:sz="0" w:space="0" w:color="auto"/>
        <w:left w:val="none" w:sz="0" w:space="0" w:color="auto"/>
        <w:bottom w:val="none" w:sz="0" w:space="0" w:color="auto"/>
        <w:right w:val="none" w:sz="0" w:space="0" w:color="auto"/>
      </w:divBdr>
    </w:div>
    <w:div w:id="1748648718">
      <w:bodyDiv w:val="1"/>
      <w:marLeft w:val="0"/>
      <w:marRight w:val="0"/>
      <w:marTop w:val="0"/>
      <w:marBottom w:val="0"/>
      <w:divBdr>
        <w:top w:val="none" w:sz="0" w:space="0" w:color="auto"/>
        <w:left w:val="none" w:sz="0" w:space="0" w:color="auto"/>
        <w:bottom w:val="none" w:sz="0" w:space="0" w:color="auto"/>
        <w:right w:val="none" w:sz="0" w:space="0" w:color="auto"/>
      </w:divBdr>
    </w:div>
    <w:div w:id="1748920714">
      <w:bodyDiv w:val="1"/>
      <w:marLeft w:val="0"/>
      <w:marRight w:val="0"/>
      <w:marTop w:val="0"/>
      <w:marBottom w:val="0"/>
      <w:divBdr>
        <w:top w:val="none" w:sz="0" w:space="0" w:color="auto"/>
        <w:left w:val="none" w:sz="0" w:space="0" w:color="auto"/>
        <w:bottom w:val="none" w:sz="0" w:space="0" w:color="auto"/>
        <w:right w:val="none" w:sz="0" w:space="0" w:color="auto"/>
      </w:divBdr>
    </w:div>
    <w:div w:id="1749842839">
      <w:bodyDiv w:val="1"/>
      <w:marLeft w:val="0"/>
      <w:marRight w:val="0"/>
      <w:marTop w:val="0"/>
      <w:marBottom w:val="0"/>
      <w:divBdr>
        <w:top w:val="none" w:sz="0" w:space="0" w:color="auto"/>
        <w:left w:val="none" w:sz="0" w:space="0" w:color="auto"/>
        <w:bottom w:val="none" w:sz="0" w:space="0" w:color="auto"/>
        <w:right w:val="none" w:sz="0" w:space="0" w:color="auto"/>
      </w:divBdr>
    </w:div>
    <w:div w:id="1755124780">
      <w:bodyDiv w:val="1"/>
      <w:marLeft w:val="0"/>
      <w:marRight w:val="0"/>
      <w:marTop w:val="0"/>
      <w:marBottom w:val="0"/>
      <w:divBdr>
        <w:top w:val="none" w:sz="0" w:space="0" w:color="auto"/>
        <w:left w:val="none" w:sz="0" w:space="0" w:color="auto"/>
        <w:bottom w:val="none" w:sz="0" w:space="0" w:color="auto"/>
        <w:right w:val="none" w:sz="0" w:space="0" w:color="auto"/>
      </w:divBdr>
    </w:div>
    <w:div w:id="1755856024">
      <w:bodyDiv w:val="1"/>
      <w:marLeft w:val="0"/>
      <w:marRight w:val="0"/>
      <w:marTop w:val="0"/>
      <w:marBottom w:val="0"/>
      <w:divBdr>
        <w:top w:val="none" w:sz="0" w:space="0" w:color="auto"/>
        <w:left w:val="none" w:sz="0" w:space="0" w:color="auto"/>
        <w:bottom w:val="none" w:sz="0" w:space="0" w:color="auto"/>
        <w:right w:val="none" w:sz="0" w:space="0" w:color="auto"/>
      </w:divBdr>
    </w:div>
    <w:div w:id="1756970690">
      <w:bodyDiv w:val="1"/>
      <w:marLeft w:val="0"/>
      <w:marRight w:val="0"/>
      <w:marTop w:val="0"/>
      <w:marBottom w:val="0"/>
      <w:divBdr>
        <w:top w:val="none" w:sz="0" w:space="0" w:color="auto"/>
        <w:left w:val="none" w:sz="0" w:space="0" w:color="auto"/>
        <w:bottom w:val="none" w:sz="0" w:space="0" w:color="auto"/>
        <w:right w:val="none" w:sz="0" w:space="0" w:color="auto"/>
      </w:divBdr>
    </w:div>
    <w:div w:id="1757747356">
      <w:bodyDiv w:val="1"/>
      <w:marLeft w:val="0"/>
      <w:marRight w:val="0"/>
      <w:marTop w:val="0"/>
      <w:marBottom w:val="0"/>
      <w:divBdr>
        <w:top w:val="none" w:sz="0" w:space="0" w:color="auto"/>
        <w:left w:val="none" w:sz="0" w:space="0" w:color="auto"/>
        <w:bottom w:val="none" w:sz="0" w:space="0" w:color="auto"/>
        <w:right w:val="none" w:sz="0" w:space="0" w:color="auto"/>
      </w:divBdr>
    </w:div>
    <w:div w:id="1759012451">
      <w:bodyDiv w:val="1"/>
      <w:marLeft w:val="0"/>
      <w:marRight w:val="0"/>
      <w:marTop w:val="0"/>
      <w:marBottom w:val="0"/>
      <w:divBdr>
        <w:top w:val="none" w:sz="0" w:space="0" w:color="auto"/>
        <w:left w:val="none" w:sz="0" w:space="0" w:color="auto"/>
        <w:bottom w:val="none" w:sz="0" w:space="0" w:color="auto"/>
        <w:right w:val="none" w:sz="0" w:space="0" w:color="auto"/>
      </w:divBdr>
    </w:div>
    <w:div w:id="1762753988">
      <w:bodyDiv w:val="1"/>
      <w:marLeft w:val="0"/>
      <w:marRight w:val="0"/>
      <w:marTop w:val="0"/>
      <w:marBottom w:val="0"/>
      <w:divBdr>
        <w:top w:val="none" w:sz="0" w:space="0" w:color="auto"/>
        <w:left w:val="none" w:sz="0" w:space="0" w:color="auto"/>
        <w:bottom w:val="none" w:sz="0" w:space="0" w:color="auto"/>
        <w:right w:val="none" w:sz="0" w:space="0" w:color="auto"/>
      </w:divBdr>
    </w:div>
    <w:div w:id="1763602761">
      <w:bodyDiv w:val="1"/>
      <w:marLeft w:val="0"/>
      <w:marRight w:val="0"/>
      <w:marTop w:val="0"/>
      <w:marBottom w:val="0"/>
      <w:divBdr>
        <w:top w:val="none" w:sz="0" w:space="0" w:color="auto"/>
        <w:left w:val="none" w:sz="0" w:space="0" w:color="auto"/>
        <w:bottom w:val="none" w:sz="0" w:space="0" w:color="auto"/>
        <w:right w:val="none" w:sz="0" w:space="0" w:color="auto"/>
      </w:divBdr>
    </w:div>
    <w:div w:id="1765492062">
      <w:bodyDiv w:val="1"/>
      <w:marLeft w:val="0"/>
      <w:marRight w:val="0"/>
      <w:marTop w:val="0"/>
      <w:marBottom w:val="0"/>
      <w:divBdr>
        <w:top w:val="none" w:sz="0" w:space="0" w:color="auto"/>
        <w:left w:val="none" w:sz="0" w:space="0" w:color="auto"/>
        <w:bottom w:val="none" w:sz="0" w:space="0" w:color="auto"/>
        <w:right w:val="none" w:sz="0" w:space="0" w:color="auto"/>
      </w:divBdr>
    </w:div>
    <w:div w:id="1765765733">
      <w:bodyDiv w:val="1"/>
      <w:marLeft w:val="0"/>
      <w:marRight w:val="0"/>
      <w:marTop w:val="0"/>
      <w:marBottom w:val="0"/>
      <w:divBdr>
        <w:top w:val="none" w:sz="0" w:space="0" w:color="auto"/>
        <w:left w:val="none" w:sz="0" w:space="0" w:color="auto"/>
        <w:bottom w:val="none" w:sz="0" w:space="0" w:color="auto"/>
        <w:right w:val="none" w:sz="0" w:space="0" w:color="auto"/>
      </w:divBdr>
    </w:div>
    <w:div w:id="1766609226">
      <w:bodyDiv w:val="1"/>
      <w:marLeft w:val="0"/>
      <w:marRight w:val="0"/>
      <w:marTop w:val="0"/>
      <w:marBottom w:val="0"/>
      <w:divBdr>
        <w:top w:val="none" w:sz="0" w:space="0" w:color="auto"/>
        <w:left w:val="none" w:sz="0" w:space="0" w:color="auto"/>
        <w:bottom w:val="none" w:sz="0" w:space="0" w:color="auto"/>
        <w:right w:val="none" w:sz="0" w:space="0" w:color="auto"/>
      </w:divBdr>
    </w:div>
    <w:div w:id="1767458672">
      <w:bodyDiv w:val="1"/>
      <w:marLeft w:val="0"/>
      <w:marRight w:val="0"/>
      <w:marTop w:val="0"/>
      <w:marBottom w:val="0"/>
      <w:divBdr>
        <w:top w:val="none" w:sz="0" w:space="0" w:color="auto"/>
        <w:left w:val="none" w:sz="0" w:space="0" w:color="auto"/>
        <w:bottom w:val="none" w:sz="0" w:space="0" w:color="auto"/>
        <w:right w:val="none" w:sz="0" w:space="0" w:color="auto"/>
      </w:divBdr>
    </w:div>
    <w:div w:id="1768576541">
      <w:bodyDiv w:val="1"/>
      <w:marLeft w:val="0"/>
      <w:marRight w:val="0"/>
      <w:marTop w:val="0"/>
      <w:marBottom w:val="0"/>
      <w:divBdr>
        <w:top w:val="none" w:sz="0" w:space="0" w:color="auto"/>
        <w:left w:val="none" w:sz="0" w:space="0" w:color="auto"/>
        <w:bottom w:val="none" w:sz="0" w:space="0" w:color="auto"/>
        <w:right w:val="none" w:sz="0" w:space="0" w:color="auto"/>
      </w:divBdr>
    </w:div>
    <w:div w:id="1771002860">
      <w:bodyDiv w:val="1"/>
      <w:marLeft w:val="0"/>
      <w:marRight w:val="0"/>
      <w:marTop w:val="0"/>
      <w:marBottom w:val="0"/>
      <w:divBdr>
        <w:top w:val="none" w:sz="0" w:space="0" w:color="auto"/>
        <w:left w:val="none" w:sz="0" w:space="0" w:color="auto"/>
        <w:bottom w:val="none" w:sz="0" w:space="0" w:color="auto"/>
        <w:right w:val="none" w:sz="0" w:space="0" w:color="auto"/>
      </w:divBdr>
    </w:div>
    <w:div w:id="1771120614">
      <w:bodyDiv w:val="1"/>
      <w:marLeft w:val="0"/>
      <w:marRight w:val="0"/>
      <w:marTop w:val="0"/>
      <w:marBottom w:val="0"/>
      <w:divBdr>
        <w:top w:val="none" w:sz="0" w:space="0" w:color="auto"/>
        <w:left w:val="none" w:sz="0" w:space="0" w:color="auto"/>
        <w:bottom w:val="none" w:sz="0" w:space="0" w:color="auto"/>
        <w:right w:val="none" w:sz="0" w:space="0" w:color="auto"/>
      </w:divBdr>
    </w:div>
    <w:div w:id="1771848312">
      <w:bodyDiv w:val="1"/>
      <w:marLeft w:val="0"/>
      <w:marRight w:val="0"/>
      <w:marTop w:val="0"/>
      <w:marBottom w:val="0"/>
      <w:divBdr>
        <w:top w:val="none" w:sz="0" w:space="0" w:color="auto"/>
        <w:left w:val="none" w:sz="0" w:space="0" w:color="auto"/>
        <w:bottom w:val="none" w:sz="0" w:space="0" w:color="auto"/>
        <w:right w:val="none" w:sz="0" w:space="0" w:color="auto"/>
      </w:divBdr>
    </w:div>
    <w:div w:id="1774863488">
      <w:bodyDiv w:val="1"/>
      <w:marLeft w:val="0"/>
      <w:marRight w:val="0"/>
      <w:marTop w:val="0"/>
      <w:marBottom w:val="0"/>
      <w:divBdr>
        <w:top w:val="none" w:sz="0" w:space="0" w:color="auto"/>
        <w:left w:val="none" w:sz="0" w:space="0" w:color="auto"/>
        <w:bottom w:val="none" w:sz="0" w:space="0" w:color="auto"/>
        <w:right w:val="none" w:sz="0" w:space="0" w:color="auto"/>
      </w:divBdr>
    </w:div>
    <w:div w:id="1779913617">
      <w:bodyDiv w:val="1"/>
      <w:marLeft w:val="0"/>
      <w:marRight w:val="0"/>
      <w:marTop w:val="0"/>
      <w:marBottom w:val="0"/>
      <w:divBdr>
        <w:top w:val="none" w:sz="0" w:space="0" w:color="auto"/>
        <w:left w:val="none" w:sz="0" w:space="0" w:color="auto"/>
        <w:bottom w:val="none" w:sz="0" w:space="0" w:color="auto"/>
        <w:right w:val="none" w:sz="0" w:space="0" w:color="auto"/>
      </w:divBdr>
    </w:div>
    <w:div w:id="1780026404">
      <w:bodyDiv w:val="1"/>
      <w:marLeft w:val="0"/>
      <w:marRight w:val="0"/>
      <w:marTop w:val="0"/>
      <w:marBottom w:val="0"/>
      <w:divBdr>
        <w:top w:val="none" w:sz="0" w:space="0" w:color="auto"/>
        <w:left w:val="none" w:sz="0" w:space="0" w:color="auto"/>
        <w:bottom w:val="none" w:sz="0" w:space="0" w:color="auto"/>
        <w:right w:val="none" w:sz="0" w:space="0" w:color="auto"/>
      </w:divBdr>
    </w:div>
    <w:div w:id="1780757666">
      <w:bodyDiv w:val="1"/>
      <w:marLeft w:val="0"/>
      <w:marRight w:val="0"/>
      <w:marTop w:val="0"/>
      <w:marBottom w:val="0"/>
      <w:divBdr>
        <w:top w:val="none" w:sz="0" w:space="0" w:color="auto"/>
        <w:left w:val="none" w:sz="0" w:space="0" w:color="auto"/>
        <w:bottom w:val="none" w:sz="0" w:space="0" w:color="auto"/>
        <w:right w:val="none" w:sz="0" w:space="0" w:color="auto"/>
      </w:divBdr>
    </w:div>
    <w:div w:id="1782216414">
      <w:bodyDiv w:val="1"/>
      <w:marLeft w:val="0"/>
      <w:marRight w:val="0"/>
      <w:marTop w:val="0"/>
      <w:marBottom w:val="0"/>
      <w:divBdr>
        <w:top w:val="none" w:sz="0" w:space="0" w:color="auto"/>
        <w:left w:val="none" w:sz="0" w:space="0" w:color="auto"/>
        <w:bottom w:val="none" w:sz="0" w:space="0" w:color="auto"/>
        <w:right w:val="none" w:sz="0" w:space="0" w:color="auto"/>
      </w:divBdr>
    </w:div>
    <w:div w:id="1783450518">
      <w:bodyDiv w:val="1"/>
      <w:marLeft w:val="0"/>
      <w:marRight w:val="0"/>
      <w:marTop w:val="0"/>
      <w:marBottom w:val="0"/>
      <w:divBdr>
        <w:top w:val="none" w:sz="0" w:space="0" w:color="auto"/>
        <w:left w:val="none" w:sz="0" w:space="0" w:color="auto"/>
        <w:bottom w:val="none" w:sz="0" w:space="0" w:color="auto"/>
        <w:right w:val="none" w:sz="0" w:space="0" w:color="auto"/>
      </w:divBdr>
    </w:div>
    <w:div w:id="1785997069">
      <w:bodyDiv w:val="1"/>
      <w:marLeft w:val="0"/>
      <w:marRight w:val="0"/>
      <w:marTop w:val="0"/>
      <w:marBottom w:val="0"/>
      <w:divBdr>
        <w:top w:val="none" w:sz="0" w:space="0" w:color="auto"/>
        <w:left w:val="none" w:sz="0" w:space="0" w:color="auto"/>
        <w:bottom w:val="none" w:sz="0" w:space="0" w:color="auto"/>
        <w:right w:val="none" w:sz="0" w:space="0" w:color="auto"/>
      </w:divBdr>
    </w:div>
    <w:div w:id="1792868794">
      <w:bodyDiv w:val="1"/>
      <w:marLeft w:val="0"/>
      <w:marRight w:val="0"/>
      <w:marTop w:val="0"/>
      <w:marBottom w:val="0"/>
      <w:divBdr>
        <w:top w:val="none" w:sz="0" w:space="0" w:color="auto"/>
        <w:left w:val="none" w:sz="0" w:space="0" w:color="auto"/>
        <w:bottom w:val="none" w:sz="0" w:space="0" w:color="auto"/>
        <w:right w:val="none" w:sz="0" w:space="0" w:color="auto"/>
      </w:divBdr>
    </w:div>
    <w:div w:id="1796363578">
      <w:bodyDiv w:val="1"/>
      <w:marLeft w:val="0"/>
      <w:marRight w:val="0"/>
      <w:marTop w:val="0"/>
      <w:marBottom w:val="0"/>
      <w:divBdr>
        <w:top w:val="none" w:sz="0" w:space="0" w:color="auto"/>
        <w:left w:val="none" w:sz="0" w:space="0" w:color="auto"/>
        <w:bottom w:val="none" w:sz="0" w:space="0" w:color="auto"/>
        <w:right w:val="none" w:sz="0" w:space="0" w:color="auto"/>
      </w:divBdr>
    </w:div>
    <w:div w:id="1796749357">
      <w:bodyDiv w:val="1"/>
      <w:marLeft w:val="0"/>
      <w:marRight w:val="0"/>
      <w:marTop w:val="0"/>
      <w:marBottom w:val="0"/>
      <w:divBdr>
        <w:top w:val="none" w:sz="0" w:space="0" w:color="auto"/>
        <w:left w:val="none" w:sz="0" w:space="0" w:color="auto"/>
        <w:bottom w:val="none" w:sz="0" w:space="0" w:color="auto"/>
        <w:right w:val="none" w:sz="0" w:space="0" w:color="auto"/>
      </w:divBdr>
    </w:div>
    <w:div w:id="1798912567">
      <w:bodyDiv w:val="1"/>
      <w:marLeft w:val="0"/>
      <w:marRight w:val="0"/>
      <w:marTop w:val="0"/>
      <w:marBottom w:val="0"/>
      <w:divBdr>
        <w:top w:val="none" w:sz="0" w:space="0" w:color="auto"/>
        <w:left w:val="none" w:sz="0" w:space="0" w:color="auto"/>
        <w:bottom w:val="none" w:sz="0" w:space="0" w:color="auto"/>
        <w:right w:val="none" w:sz="0" w:space="0" w:color="auto"/>
      </w:divBdr>
    </w:div>
    <w:div w:id="1799251234">
      <w:bodyDiv w:val="1"/>
      <w:marLeft w:val="0"/>
      <w:marRight w:val="0"/>
      <w:marTop w:val="0"/>
      <w:marBottom w:val="0"/>
      <w:divBdr>
        <w:top w:val="none" w:sz="0" w:space="0" w:color="auto"/>
        <w:left w:val="none" w:sz="0" w:space="0" w:color="auto"/>
        <w:bottom w:val="none" w:sz="0" w:space="0" w:color="auto"/>
        <w:right w:val="none" w:sz="0" w:space="0" w:color="auto"/>
      </w:divBdr>
    </w:div>
    <w:div w:id="1800875372">
      <w:bodyDiv w:val="1"/>
      <w:marLeft w:val="0"/>
      <w:marRight w:val="0"/>
      <w:marTop w:val="0"/>
      <w:marBottom w:val="0"/>
      <w:divBdr>
        <w:top w:val="none" w:sz="0" w:space="0" w:color="auto"/>
        <w:left w:val="none" w:sz="0" w:space="0" w:color="auto"/>
        <w:bottom w:val="none" w:sz="0" w:space="0" w:color="auto"/>
        <w:right w:val="none" w:sz="0" w:space="0" w:color="auto"/>
      </w:divBdr>
    </w:div>
    <w:div w:id="1801412453">
      <w:bodyDiv w:val="1"/>
      <w:marLeft w:val="0"/>
      <w:marRight w:val="0"/>
      <w:marTop w:val="0"/>
      <w:marBottom w:val="0"/>
      <w:divBdr>
        <w:top w:val="none" w:sz="0" w:space="0" w:color="auto"/>
        <w:left w:val="none" w:sz="0" w:space="0" w:color="auto"/>
        <w:bottom w:val="none" w:sz="0" w:space="0" w:color="auto"/>
        <w:right w:val="none" w:sz="0" w:space="0" w:color="auto"/>
      </w:divBdr>
    </w:div>
    <w:div w:id="1804080696">
      <w:bodyDiv w:val="1"/>
      <w:marLeft w:val="0"/>
      <w:marRight w:val="0"/>
      <w:marTop w:val="0"/>
      <w:marBottom w:val="0"/>
      <w:divBdr>
        <w:top w:val="none" w:sz="0" w:space="0" w:color="auto"/>
        <w:left w:val="none" w:sz="0" w:space="0" w:color="auto"/>
        <w:bottom w:val="none" w:sz="0" w:space="0" w:color="auto"/>
        <w:right w:val="none" w:sz="0" w:space="0" w:color="auto"/>
      </w:divBdr>
    </w:div>
    <w:div w:id="1806116621">
      <w:bodyDiv w:val="1"/>
      <w:marLeft w:val="0"/>
      <w:marRight w:val="0"/>
      <w:marTop w:val="0"/>
      <w:marBottom w:val="0"/>
      <w:divBdr>
        <w:top w:val="none" w:sz="0" w:space="0" w:color="auto"/>
        <w:left w:val="none" w:sz="0" w:space="0" w:color="auto"/>
        <w:bottom w:val="none" w:sz="0" w:space="0" w:color="auto"/>
        <w:right w:val="none" w:sz="0" w:space="0" w:color="auto"/>
      </w:divBdr>
    </w:div>
    <w:div w:id="1806390589">
      <w:bodyDiv w:val="1"/>
      <w:marLeft w:val="0"/>
      <w:marRight w:val="0"/>
      <w:marTop w:val="0"/>
      <w:marBottom w:val="0"/>
      <w:divBdr>
        <w:top w:val="none" w:sz="0" w:space="0" w:color="auto"/>
        <w:left w:val="none" w:sz="0" w:space="0" w:color="auto"/>
        <w:bottom w:val="none" w:sz="0" w:space="0" w:color="auto"/>
        <w:right w:val="none" w:sz="0" w:space="0" w:color="auto"/>
      </w:divBdr>
    </w:div>
    <w:div w:id="1807314773">
      <w:bodyDiv w:val="1"/>
      <w:marLeft w:val="0"/>
      <w:marRight w:val="0"/>
      <w:marTop w:val="0"/>
      <w:marBottom w:val="0"/>
      <w:divBdr>
        <w:top w:val="none" w:sz="0" w:space="0" w:color="auto"/>
        <w:left w:val="none" w:sz="0" w:space="0" w:color="auto"/>
        <w:bottom w:val="none" w:sz="0" w:space="0" w:color="auto"/>
        <w:right w:val="none" w:sz="0" w:space="0" w:color="auto"/>
      </w:divBdr>
    </w:div>
    <w:div w:id="1808737690">
      <w:bodyDiv w:val="1"/>
      <w:marLeft w:val="0"/>
      <w:marRight w:val="0"/>
      <w:marTop w:val="0"/>
      <w:marBottom w:val="0"/>
      <w:divBdr>
        <w:top w:val="none" w:sz="0" w:space="0" w:color="auto"/>
        <w:left w:val="none" w:sz="0" w:space="0" w:color="auto"/>
        <w:bottom w:val="none" w:sz="0" w:space="0" w:color="auto"/>
        <w:right w:val="none" w:sz="0" w:space="0" w:color="auto"/>
      </w:divBdr>
    </w:div>
    <w:div w:id="1809738882">
      <w:bodyDiv w:val="1"/>
      <w:marLeft w:val="0"/>
      <w:marRight w:val="0"/>
      <w:marTop w:val="0"/>
      <w:marBottom w:val="0"/>
      <w:divBdr>
        <w:top w:val="none" w:sz="0" w:space="0" w:color="auto"/>
        <w:left w:val="none" w:sz="0" w:space="0" w:color="auto"/>
        <w:bottom w:val="none" w:sz="0" w:space="0" w:color="auto"/>
        <w:right w:val="none" w:sz="0" w:space="0" w:color="auto"/>
      </w:divBdr>
    </w:div>
    <w:div w:id="1816098544">
      <w:bodyDiv w:val="1"/>
      <w:marLeft w:val="0"/>
      <w:marRight w:val="0"/>
      <w:marTop w:val="0"/>
      <w:marBottom w:val="0"/>
      <w:divBdr>
        <w:top w:val="none" w:sz="0" w:space="0" w:color="auto"/>
        <w:left w:val="none" w:sz="0" w:space="0" w:color="auto"/>
        <w:bottom w:val="none" w:sz="0" w:space="0" w:color="auto"/>
        <w:right w:val="none" w:sz="0" w:space="0" w:color="auto"/>
      </w:divBdr>
    </w:div>
    <w:div w:id="1816530536">
      <w:bodyDiv w:val="1"/>
      <w:marLeft w:val="0"/>
      <w:marRight w:val="0"/>
      <w:marTop w:val="0"/>
      <w:marBottom w:val="0"/>
      <w:divBdr>
        <w:top w:val="none" w:sz="0" w:space="0" w:color="auto"/>
        <w:left w:val="none" w:sz="0" w:space="0" w:color="auto"/>
        <w:bottom w:val="none" w:sz="0" w:space="0" w:color="auto"/>
        <w:right w:val="none" w:sz="0" w:space="0" w:color="auto"/>
      </w:divBdr>
    </w:div>
    <w:div w:id="1817261989">
      <w:bodyDiv w:val="1"/>
      <w:marLeft w:val="0"/>
      <w:marRight w:val="0"/>
      <w:marTop w:val="0"/>
      <w:marBottom w:val="0"/>
      <w:divBdr>
        <w:top w:val="none" w:sz="0" w:space="0" w:color="auto"/>
        <w:left w:val="none" w:sz="0" w:space="0" w:color="auto"/>
        <w:bottom w:val="none" w:sz="0" w:space="0" w:color="auto"/>
        <w:right w:val="none" w:sz="0" w:space="0" w:color="auto"/>
      </w:divBdr>
    </w:div>
    <w:div w:id="1817451442">
      <w:bodyDiv w:val="1"/>
      <w:marLeft w:val="0"/>
      <w:marRight w:val="0"/>
      <w:marTop w:val="0"/>
      <w:marBottom w:val="0"/>
      <w:divBdr>
        <w:top w:val="none" w:sz="0" w:space="0" w:color="auto"/>
        <w:left w:val="none" w:sz="0" w:space="0" w:color="auto"/>
        <w:bottom w:val="none" w:sz="0" w:space="0" w:color="auto"/>
        <w:right w:val="none" w:sz="0" w:space="0" w:color="auto"/>
      </w:divBdr>
    </w:div>
    <w:div w:id="1818450932">
      <w:bodyDiv w:val="1"/>
      <w:marLeft w:val="0"/>
      <w:marRight w:val="0"/>
      <w:marTop w:val="0"/>
      <w:marBottom w:val="0"/>
      <w:divBdr>
        <w:top w:val="none" w:sz="0" w:space="0" w:color="auto"/>
        <w:left w:val="none" w:sz="0" w:space="0" w:color="auto"/>
        <w:bottom w:val="none" w:sz="0" w:space="0" w:color="auto"/>
        <w:right w:val="none" w:sz="0" w:space="0" w:color="auto"/>
      </w:divBdr>
    </w:div>
    <w:div w:id="1819884308">
      <w:bodyDiv w:val="1"/>
      <w:marLeft w:val="0"/>
      <w:marRight w:val="0"/>
      <w:marTop w:val="0"/>
      <w:marBottom w:val="0"/>
      <w:divBdr>
        <w:top w:val="none" w:sz="0" w:space="0" w:color="auto"/>
        <w:left w:val="none" w:sz="0" w:space="0" w:color="auto"/>
        <w:bottom w:val="none" w:sz="0" w:space="0" w:color="auto"/>
        <w:right w:val="none" w:sz="0" w:space="0" w:color="auto"/>
      </w:divBdr>
    </w:div>
    <w:div w:id="1824274863">
      <w:bodyDiv w:val="1"/>
      <w:marLeft w:val="0"/>
      <w:marRight w:val="0"/>
      <w:marTop w:val="0"/>
      <w:marBottom w:val="0"/>
      <w:divBdr>
        <w:top w:val="none" w:sz="0" w:space="0" w:color="auto"/>
        <w:left w:val="none" w:sz="0" w:space="0" w:color="auto"/>
        <w:bottom w:val="none" w:sz="0" w:space="0" w:color="auto"/>
        <w:right w:val="none" w:sz="0" w:space="0" w:color="auto"/>
      </w:divBdr>
    </w:div>
    <w:div w:id="1826430034">
      <w:bodyDiv w:val="1"/>
      <w:marLeft w:val="0"/>
      <w:marRight w:val="0"/>
      <w:marTop w:val="0"/>
      <w:marBottom w:val="0"/>
      <w:divBdr>
        <w:top w:val="none" w:sz="0" w:space="0" w:color="auto"/>
        <w:left w:val="none" w:sz="0" w:space="0" w:color="auto"/>
        <w:bottom w:val="none" w:sz="0" w:space="0" w:color="auto"/>
        <w:right w:val="none" w:sz="0" w:space="0" w:color="auto"/>
      </w:divBdr>
    </w:div>
    <w:div w:id="1827822678">
      <w:bodyDiv w:val="1"/>
      <w:marLeft w:val="0"/>
      <w:marRight w:val="0"/>
      <w:marTop w:val="0"/>
      <w:marBottom w:val="0"/>
      <w:divBdr>
        <w:top w:val="none" w:sz="0" w:space="0" w:color="auto"/>
        <w:left w:val="none" w:sz="0" w:space="0" w:color="auto"/>
        <w:bottom w:val="none" w:sz="0" w:space="0" w:color="auto"/>
        <w:right w:val="none" w:sz="0" w:space="0" w:color="auto"/>
      </w:divBdr>
    </w:div>
    <w:div w:id="1828589820">
      <w:bodyDiv w:val="1"/>
      <w:marLeft w:val="0"/>
      <w:marRight w:val="0"/>
      <w:marTop w:val="0"/>
      <w:marBottom w:val="0"/>
      <w:divBdr>
        <w:top w:val="none" w:sz="0" w:space="0" w:color="auto"/>
        <w:left w:val="none" w:sz="0" w:space="0" w:color="auto"/>
        <w:bottom w:val="none" w:sz="0" w:space="0" w:color="auto"/>
        <w:right w:val="none" w:sz="0" w:space="0" w:color="auto"/>
      </w:divBdr>
    </w:div>
    <w:div w:id="1831366603">
      <w:bodyDiv w:val="1"/>
      <w:marLeft w:val="0"/>
      <w:marRight w:val="0"/>
      <w:marTop w:val="0"/>
      <w:marBottom w:val="0"/>
      <w:divBdr>
        <w:top w:val="none" w:sz="0" w:space="0" w:color="auto"/>
        <w:left w:val="none" w:sz="0" w:space="0" w:color="auto"/>
        <w:bottom w:val="none" w:sz="0" w:space="0" w:color="auto"/>
        <w:right w:val="none" w:sz="0" w:space="0" w:color="auto"/>
      </w:divBdr>
    </w:div>
    <w:div w:id="1831482202">
      <w:bodyDiv w:val="1"/>
      <w:marLeft w:val="0"/>
      <w:marRight w:val="0"/>
      <w:marTop w:val="0"/>
      <w:marBottom w:val="0"/>
      <w:divBdr>
        <w:top w:val="none" w:sz="0" w:space="0" w:color="auto"/>
        <w:left w:val="none" w:sz="0" w:space="0" w:color="auto"/>
        <w:bottom w:val="none" w:sz="0" w:space="0" w:color="auto"/>
        <w:right w:val="none" w:sz="0" w:space="0" w:color="auto"/>
      </w:divBdr>
    </w:div>
    <w:div w:id="1836455987">
      <w:bodyDiv w:val="1"/>
      <w:marLeft w:val="0"/>
      <w:marRight w:val="0"/>
      <w:marTop w:val="0"/>
      <w:marBottom w:val="0"/>
      <w:divBdr>
        <w:top w:val="none" w:sz="0" w:space="0" w:color="auto"/>
        <w:left w:val="none" w:sz="0" w:space="0" w:color="auto"/>
        <w:bottom w:val="none" w:sz="0" w:space="0" w:color="auto"/>
        <w:right w:val="none" w:sz="0" w:space="0" w:color="auto"/>
      </w:divBdr>
    </w:div>
    <w:div w:id="1838957932">
      <w:bodyDiv w:val="1"/>
      <w:marLeft w:val="0"/>
      <w:marRight w:val="0"/>
      <w:marTop w:val="0"/>
      <w:marBottom w:val="0"/>
      <w:divBdr>
        <w:top w:val="none" w:sz="0" w:space="0" w:color="auto"/>
        <w:left w:val="none" w:sz="0" w:space="0" w:color="auto"/>
        <w:bottom w:val="none" w:sz="0" w:space="0" w:color="auto"/>
        <w:right w:val="none" w:sz="0" w:space="0" w:color="auto"/>
      </w:divBdr>
    </w:div>
    <w:div w:id="1839079951">
      <w:bodyDiv w:val="1"/>
      <w:marLeft w:val="0"/>
      <w:marRight w:val="0"/>
      <w:marTop w:val="0"/>
      <w:marBottom w:val="0"/>
      <w:divBdr>
        <w:top w:val="none" w:sz="0" w:space="0" w:color="auto"/>
        <w:left w:val="none" w:sz="0" w:space="0" w:color="auto"/>
        <w:bottom w:val="none" w:sz="0" w:space="0" w:color="auto"/>
        <w:right w:val="none" w:sz="0" w:space="0" w:color="auto"/>
      </w:divBdr>
    </w:div>
    <w:div w:id="1840727125">
      <w:bodyDiv w:val="1"/>
      <w:marLeft w:val="0"/>
      <w:marRight w:val="0"/>
      <w:marTop w:val="0"/>
      <w:marBottom w:val="0"/>
      <w:divBdr>
        <w:top w:val="none" w:sz="0" w:space="0" w:color="auto"/>
        <w:left w:val="none" w:sz="0" w:space="0" w:color="auto"/>
        <w:bottom w:val="none" w:sz="0" w:space="0" w:color="auto"/>
        <w:right w:val="none" w:sz="0" w:space="0" w:color="auto"/>
      </w:divBdr>
    </w:div>
    <w:div w:id="1843348864">
      <w:bodyDiv w:val="1"/>
      <w:marLeft w:val="0"/>
      <w:marRight w:val="0"/>
      <w:marTop w:val="0"/>
      <w:marBottom w:val="0"/>
      <w:divBdr>
        <w:top w:val="none" w:sz="0" w:space="0" w:color="auto"/>
        <w:left w:val="none" w:sz="0" w:space="0" w:color="auto"/>
        <w:bottom w:val="none" w:sz="0" w:space="0" w:color="auto"/>
        <w:right w:val="none" w:sz="0" w:space="0" w:color="auto"/>
      </w:divBdr>
    </w:div>
    <w:div w:id="1843888089">
      <w:bodyDiv w:val="1"/>
      <w:marLeft w:val="0"/>
      <w:marRight w:val="0"/>
      <w:marTop w:val="0"/>
      <w:marBottom w:val="0"/>
      <w:divBdr>
        <w:top w:val="none" w:sz="0" w:space="0" w:color="auto"/>
        <w:left w:val="none" w:sz="0" w:space="0" w:color="auto"/>
        <w:bottom w:val="none" w:sz="0" w:space="0" w:color="auto"/>
        <w:right w:val="none" w:sz="0" w:space="0" w:color="auto"/>
      </w:divBdr>
    </w:div>
    <w:div w:id="1848133170">
      <w:bodyDiv w:val="1"/>
      <w:marLeft w:val="0"/>
      <w:marRight w:val="0"/>
      <w:marTop w:val="0"/>
      <w:marBottom w:val="0"/>
      <w:divBdr>
        <w:top w:val="none" w:sz="0" w:space="0" w:color="auto"/>
        <w:left w:val="none" w:sz="0" w:space="0" w:color="auto"/>
        <w:bottom w:val="none" w:sz="0" w:space="0" w:color="auto"/>
        <w:right w:val="none" w:sz="0" w:space="0" w:color="auto"/>
      </w:divBdr>
    </w:div>
    <w:div w:id="1848517832">
      <w:bodyDiv w:val="1"/>
      <w:marLeft w:val="0"/>
      <w:marRight w:val="0"/>
      <w:marTop w:val="0"/>
      <w:marBottom w:val="0"/>
      <w:divBdr>
        <w:top w:val="none" w:sz="0" w:space="0" w:color="auto"/>
        <w:left w:val="none" w:sz="0" w:space="0" w:color="auto"/>
        <w:bottom w:val="none" w:sz="0" w:space="0" w:color="auto"/>
        <w:right w:val="none" w:sz="0" w:space="0" w:color="auto"/>
      </w:divBdr>
    </w:div>
    <w:div w:id="1850410914">
      <w:bodyDiv w:val="1"/>
      <w:marLeft w:val="0"/>
      <w:marRight w:val="0"/>
      <w:marTop w:val="0"/>
      <w:marBottom w:val="0"/>
      <w:divBdr>
        <w:top w:val="none" w:sz="0" w:space="0" w:color="auto"/>
        <w:left w:val="none" w:sz="0" w:space="0" w:color="auto"/>
        <w:bottom w:val="none" w:sz="0" w:space="0" w:color="auto"/>
        <w:right w:val="none" w:sz="0" w:space="0" w:color="auto"/>
      </w:divBdr>
    </w:div>
    <w:div w:id="1850676945">
      <w:bodyDiv w:val="1"/>
      <w:marLeft w:val="0"/>
      <w:marRight w:val="0"/>
      <w:marTop w:val="0"/>
      <w:marBottom w:val="0"/>
      <w:divBdr>
        <w:top w:val="none" w:sz="0" w:space="0" w:color="auto"/>
        <w:left w:val="none" w:sz="0" w:space="0" w:color="auto"/>
        <w:bottom w:val="none" w:sz="0" w:space="0" w:color="auto"/>
        <w:right w:val="none" w:sz="0" w:space="0" w:color="auto"/>
      </w:divBdr>
    </w:div>
    <w:div w:id="1853373862">
      <w:bodyDiv w:val="1"/>
      <w:marLeft w:val="0"/>
      <w:marRight w:val="0"/>
      <w:marTop w:val="0"/>
      <w:marBottom w:val="0"/>
      <w:divBdr>
        <w:top w:val="none" w:sz="0" w:space="0" w:color="auto"/>
        <w:left w:val="none" w:sz="0" w:space="0" w:color="auto"/>
        <w:bottom w:val="none" w:sz="0" w:space="0" w:color="auto"/>
        <w:right w:val="none" w:sz="0" w:space="0" w:color="auto"/>
      </w:divBdr>
    </w:div>
    <w:div w:id="1855876651">
      <w:bodyDiv w:val="1"/>
      <w:marLeft w:val="0"/>
      <w:marRight w:val="0"/>
      <w:marTop w:val="0"/>
      <w:marBottom w:val="0"/>
      <w:divBdr>
        <w:top w:val="none" w:sz="0" w:space="0" w:color="auto"/>
        <w:left w:val="none" w:sz="0" w:space="0" w:color="auto"/>
        <w:bottom w:val="none" w:sz="0" w:space="0" w:color="auto"/>
        <w:right w:val="none" w:sz="0" w:space="0" w:color="auto"/>
      </w:divBdr>
    </w:div>
    <w:div w:id="1856141692">
      <w:bodyDiv w:val="1"/>
      <w:marLeft w:val="0"/>
      <w:marRight w:val="0"/>
      <w:marTop w:val="0"/>
      <w:marBottom w:val="0"/>
      <w:divBdr>
        <w:top w:val="none" w:sz="0" w:space="0" w:color="auto"/>
        <w:left w:val="none" w:sz="0" w:space="0" w:color="auto"/>
        <w:bottom w:val="none" w:sz="0" w:space="0" w:color="auto"/>
        <w:right w:val="none" w:sz="0" w:space="0" w:color="auto"/>
      </w:divBdr>
    </w:div>
    <w:div w:id="1856339257">
      <w:bodyDiv w:val="1"/>
      <w:marLeft w:val="0"/>
      <w:marRight w:val="0"/>
      <w:marTop w:val="0"/>
      <w:marBottom w:val="0"/>
      <w:divBdr>
        <w:top w:val="none" w:sz="0" w:space="0" w:color="auto"/>
        <w:left w:val="none" w:sz="0" w:space="0" w:color="auto"/>
        <w:bottom w:val="none" w:sz="0" w:space="0" w:color="auto"/>
        <w:right w:val="none" w:sz="0" w:space="0" w:color="auto"/>
      </w:divBdr>
    </w:div>
    <w:div w:id="1857382397">
      <w:bodyDiv w:val="1"/>
      <w:marLeft w:val="0"/>
      <w:marRight w:val="0"/>
      <w:marTop w:val="0"/>
      <w:marBottom w:val="0"/>
      <w:divBdr>
        <w:top w:val="none" w:sz="0" w:space="0" w:color="auto"/>
        <w:left w:val="none" w:sz="0" w:space="0" w:color="auto"/>
        <w:bottom w:val="none" w:sz="0" w:space="0" w:color="auto"/>
        <w:right w:val="none" w:sz="0" w:space="0" w:color="auto"/>
      </w:divBdr>
    </w:div>
    <w:div w:id="1857501039">
      <w:bodyDiv w:val="1"/>
      <w:marLeft w:val="0"/>
      <w:marRight w:val="0"/>
      <w:marTop w:val="0"/>
      <w:marBottom w:val="0"/>
      <w:divBdr>
        <w:top w:val="none" w:sz="0" w:space="0" w:color="auto"/>
        <w:left w:val="none" w:sz="0" w:space="0" w:color="auto"/>
        <w:bottom w:val="none" w:sz="0" w:space="0" w:color="auto"/>
        <w:right w:val="none" w:sz="0" w:space="0" w:color="auto"/>
      </w:divBdr>
    </w:div>
    <w:div w:id="1858425821">
      <w:bodyDiv w:val="1"/>
      <w:marLeft w:val="0"/>
      <w:marRight w:val="0"/>
      <w:marTop w:val="0"/>
      <w:marBottom w:val="0"/>
      <w:divBdr>
        <w:top w:val="none" w:sz="0" w:space="0" w:color="auto"/>
        <w:left w:val="none" w:sz="0" w:space="0" w:color="auto"/>
        <w:bottom w:val="none" w:sz="0" w:space="0" w:color="auto"/>
        <w:right w:val="none" w:sz="0" w:space="0" w:color="auto"/>
      </w:divBdr>
    </w:div>
    <w:div w:id="1863975132">
      <w:bodyDiv w:val="1"/>
      <w:marLeft w:val="0"/>
      <w:marRight w:val="0"/>
      <w:marTop w:val="0"/>
      <w:marBottom w:val="0"/>
      <w:divBdr>
        <w:top w:val="none" w:sz="0" w:space="0" w:color="auto"/>
        <w:left w:val="none" w:sz="0" w:space="0" w:color="auto"/>
        <w:bottom w:val="none" w:sz="0" w:space="0" w:color="auto"/>
        <w:right w:val="none" w:sz="0" w:space="0" w:color="auto"/>
      </w:divBdr>
    </w:div>
    <w:div w:id="1873028687">
      <w:bodyDiv w:val="1"/>
      <w:marLeft w:val="0"/>
      <w:marRight w:val="0"/>
      <w:marTop w:val="0"/>
      <w:marBottom w:val="0"/>
      <w:divBdr>
        <w:top w:val="none" w:sz="0" w:space="0" w:color="auto"/>
        <w:left w:val="none" w:sz="0" w:space="0" w:color="auto"/>
        <w:bottom w:val="none" w:sz="0" w:space="0" w:color="auto"/>
        <w:right w:val="none" w:sz="0" w:space="0" w:color="auto"/>
      </w:divBdr>
    </w:div>
    <w:div w:id="1875344678">
      <w:bodyDiv w:val="1"/>
      <w:marLeft w:val="0"/>
      <w:marRight w:val="0"/>
      <w:marTop w:val="0"/>
      <w:marBottom w:val="0"/>
      <w:divBdr>
        <w:top w:val="none" w:sz="0" w:space="0" w:color="auto"/>
        <w:left w:val="none" w:sz="0" w:space="0" w:color="auto"/>
        <w:bottom w:val="none" w:sz="0" w:space="0" w:color="auto"/>
        <w:right w:val="none" w:sz="0" w:space="0" w:color="auto"/>
      </w:divBdr>
    </w:div>
    <w:div w:id="1880363265">
      <w:bodyDiv w:val="1"/>
      <w:marLeft w:val="0"/>
      <w:marRight w:val="0"/>
      <w:marTop w:val="0"/>
      <w:marBottom w:val="0"/>
      <w:divBdr>
        <w:top w:val="none" w:sz="0" w:space="0" w:color="auto"/>
        <w:left w:val="none" w:sz="0" w:space="0" w:color="auto"/>
        <w:bottom w:val="none" w:sz="0" w:space="0" w:color="auto"/>
        <w:right w:val="none" w:sz="0" w:space="0" w:color="auto"/>
      </w:divBdr>
    </w:div>
    <w:div w:id="1880585900">
      <w:bodyDiv w:val="1"/>
      <w:marLeft w:val="0"/>
      <w:marRight w:val="0"/>
      <w:marTop w:val="0"/>
      <w:marBottom w:val="0"/>
      <w:divBdr>
        <w:top w:val="none" w:sz="0" w:space="0" w:color="auto"/>
        <w:left w:val="none" w:sz="0" w:space="0" w:color="auto"/>
        <w:bottom w:val="none" w:sz="0" w:space="0" w:color="auto"/>
        <w:right w:val="none" w:sz="0" w:space="0" w:color="auto"/>
      </w:divBdr>
    </w:div>
    <w:div w:id="1881672824">
      <w:bodyDiv w:val="1"/>
      <w:marLeft w:val="0"/>
      <w:marRight w:val="0"/>
      <w:marTop w:val="0"/>
      <w:marBottom w:val="0"/>
      <w:divBdr>
        <w:top w:val="none" w:sz="0" w:space="0" w:color="auto"/>
        <w:left w:val="none" w:sz="0" w:space="0" w:color="auto"/>
        <w:bottom w:val="none" w:sz="0" w:space="0" w:color="auto"/>
        <w:right w:val="none" w:sz="0" w:space="0" w:color="auto"/>
      </w:divBdr>
    </w:div>
    <w:div w:id="1882864585">
      <w:bodyDiv w:val="1"/>
      <w:marLeft w:val="0"/>
      <w:marRight w:val="0"/>
      <w:marTop w:val="0"/>
      <w:marBottom w:val="0"/>
      <w:divBdr>
        <w:top w:val="none" w:sz="0" w:space="0" w:color="auto"/>
        <w:left w:val="none" w:sz="0" w:space="0" w:color="auto"/>
        <w:bottom w:val="none" w:sz="0" w:space="0" w:color="auto"/>
        <w:right w:val="none" w:sz="0" w:space="0" w:color="auto"/>
      </w:divBdr>
    </w:div>
    <w:div w:id="1883131712">
      <w:bodyDiv w:val="1"/>
      <w:marLeft w:val="0"/>
      <w:marRight w:val="0"/>
      <w:marTop w:val="0"/>
      <w:marBottom w:val="0"/>
      <w:divBdr>
        <w:top w:val="none" w:sz="0" w:space="0" w:color="auto"/>
        <w:left w:val="none" w:sz="0" w:space="0" w:color="auto"/>
        <w:bottom w:val="none" w:sz="0" w:space="0" w:color="auto"/>
        <w:right w:val="none" w:sz="0" w:space="0" w:color="auto"/>
      </w:divBdr>
    </w:div>
    <w:div w:id="1883133023">
      <w:bodyDiv w:val="1"/>
      <w:marLeft w:val="0"/>
      <w:marRight w:val="0"/>
      <w:marTop w:val="0"/>
      <w:marBottom w:val="0"/>
      <w:divBdr>
        <w:top w:val="none" w:sz="0" w:space="0" w:color="auto"/>
        <w:left w:val="none" w:sz="0" w:space="0" w:color="auto"/>
        <w:bottom w:val="none" w:sz="0" w:space="0" w:color="auto"/>
        <w:right w:val="none" w:sz="0" w:space="0" w:color="auto"/>
      </w:divBdr>
    </w:div>
    <w:div w:id="1884168071">
      <w:bodyDiv w:val="1"/>
      <w:marLeft w:val="0"/>
      <w:marRight w:val="0"/>
      <w:marTop w:val="0"/>
      <w:marBottom w:val="0"/>
      <w:divBdr>
        <w:top w:val="none" w:sz="0" w:space="0" w:color="auto"/>
        <w:left w:val="none" w:sz="0" w:space="0" w:color="auto"/>
        <w:bottom w:val="none" w:sz="0" w:space="0" w:color="auto"/>
        <w:right w:val="none" w:sz="0" w:space="0" w:color="auto"/>
      </w:divBdr>
    </w:div>
    <w:div w:id="1884436767">
      <w:bodyDiv w:val="1"/>
      <w:marLeft w:val="0"/>
      <w:marRight w:val="0"/>
      <w:marTop w:val="0"/>
      <w:marBottom w:val="0"/>
      <w:divBdr>
        <w:top w:val="none" w:sz="0" w:space="0" w:color="auto"/>
        <w:left w:val="none" w:sz="0" w:space="0" w:color="auto"/>
        <w:bottom w:val="none" w:sz="0" w:space="0" w:color="auto"/>
        <w:right w:val="none" w:sz="0" w:space="0" w:color="auto"/>
      </w:divBdr>
    </w:div>
    <w:div w:id="1886137445">
      <w:bodyDiv w:val="1"/>
      <w:marLeft w:val="0"/>
      <w:marRight w:val="0"/>
      <w:marTop w:val="0"/>
      <w:marBottom w:val="0"/>
      <w:divBdr>
        <w:top w:val="none" w:sz="0" w:space="0" w:color="auto"/>
        <w:left w:val="none" w:sz="0" w:space="0" w:color="auto"/>
        <w:bottom w:val="none" w:sz="0" w:space="0" w:color="auto"/>
        <w:right w:val="none" w:sz="0" w:space="0" w:color="auto"/>
      </w:divBdr>
    </w:div>
    <w:div w:id="1887182954">
      <w:bodyDiv w:val="1"/>
      <w:marLeft w:val="0"/>
      <w:marRight w:val="0"/>
      <w:marTop w:val="0"/>
      <w:marBottom w:val="0"/>
      <w:divBdr>
        <w:top w:val="none" w:sz="0" w:space="0" w:color="auto"/>
        <w:left w:val="none" w:sz="0" w:space="0" w:color="auto"/>
        <w:bottom w:val="none" w:sz="0" w:space="0" w:color="auto"/>
        <w:right w:val="none" w:sz="0" w:space="0" w:color="auto"/>
      </w:divBdr>
    </w:div>
    <w:div w:id="1888178238">
      <w:bodyDiv w:val="1"/>
      <w:marLeft w:val="0"/>
      <w:marRight w:val="0"/>
      <w:marTop w:val="0"/>
      <w:marBottom w:val="0"/>
      <w:divBdr>
        <w:top w:val="none" w:sz="0" w:space="0" w:color="auto"/>
        <w:left w:val="none" w:sz="0" w:space="0" w:color="auto"/>
        <w:bottom w:val="none" w:sz="0" w:space="0" w:color="auto"/>
        <w:right w:val="none" w:sz="0" w:space="0" w:color="auto"/>
      </w:divBdr>
    </w:div>
    <w:div w:id="1890146379">
      <w:bodyDiv w:val="1"/>
      <w:marLeft w:val="0"/>
      <w:marRight w:val="0"/>
      <w:marTop w:val="0"/>
      <w:marBottom w:val="0"/>
      <w:divBdr>
        <w:top w:val="none" w:sz="0" w:space="0" w:color="auto"/>
        <w:left w:val="none" w:sz="0" w:space="0" w:color="auto"/>
        <w:bottom w:val="none" w:sz="0" w:space="0" w:color="auto"/>
        <w:right w:val="none" w:sz="0" w:space="0" w:color="auto"/>
      </w:divBdr>
    </w:div>
    <w:div w:id="1891309342">
      <w:bodyDiv w:val="1"/>
      <w:marLeft w:val="0"/>
      <w:marRight w:val="0"/>
      <w:marTop w:val="0"/>
      <w:marBottom w:val="0"/>
      <w:divBdr>
        <w:top w:val="none" w:sz="0" w:space="0" w:color="auto"/>
        <w:left w:val="none" w:sz="0" w:space="0" w:color="auto"/>
        <w:bottom w:val="none" w:sz="0" w:space="0" w:color="auto"/>
        <w:right w:val="none" w:sz="0" w:space="0" w:color="auto"/>
      </w:divBdr>
    </w:div>
    <w:div w:id="1897666478">
      <w:bodyDiv w:val="1"/>
      <w:marLeft w:val="0"/>
      <w:marRight w:val="0"/>
      <w:marTop w:val="0"/>
      <w:marBottom w:val="0"/>
      <w:divBdr>
        <w:top w:val="none" w:sz="0" w:space="0" w:color="auto"/>
        <w:left w:val="none" w:sz="0" w:space="0" w:color="auto"/>
        <w:bottom w:val="none" w:sz="0" w:space="0" w:color="auto"/>
        <w:right w:val="none" w:sz="0" w:space="0" w:color="auto"/>
      </w:divBdr>
    </w:div>
    <w:div w:id="1899051444">
      <w:bodyDiv w:val="1"/>
      <w:marLeft w:val="0"/>
      <w:marRight w:val="0"/>
      <w:marTop w:val="0"/>
      <w:marBottom w:val="0"/>
      <w:divBdr>
        <w:top w:val="none" w:sz="0" w:space="0" w:color="auto"/>
        <w:left w:val="none" w:sz="0" w:space="0" w:color="auto"/>
        <w:bottom w:val="none" w:sz="0" w:space="0" w:color="auto"/>
        <w:right w:val="none" w:sz="0" w:space="0" w:color="auto"/>
      </w:divBdr>
    </w:div>
    <w:div w:id="1899323231">
      <w:bodyDiv w:val="1"/>
      <w:marLeft w:val="0"/>
      <w:marRight w:val="0"/>
      <w:marTop w:val="0"/>
      <w:marBottom w:val="0"/>
      <w:divBdr>
        <w:top w:val="none" w:sz="0" w:space="0" w:color="auto"/>
        <w:left w:val="none" w:sz="0" w:space="0" w:color="auto"/>
        <w:bottom w:val="none" w:sz="0" w:space="0" w:color="auto"/>
        <w:right w:val="none" w:sz="0" w:space="0" w:color="auto"/>
      </w:divBdr>
    </w:div>
    <w:div w:id="1903053435">
      <w:bodyDiv w:val="1"/>
      <w:marLeft w:val="0"/>
      <w:marRight w:val="0"/>
      <w:marTop w:val="0"/>
      <w:marBottom w:val="0"/>
      <w:divBdr>
        <w:top w:val="none" w:sz="0" w:space="0" w:color="auto"/>
        <w:left w:val="none" w:sz="0" w:space="0" w:color="auto"/>
        <w:bottom w:val="none" w:sz="0" w:space="0" w:color="auto"/>
        <w:right w:val="none" w:sz="0" w:space="0" w:color="auto"/>
      </w:divBdr>
    </w:div>
    <w:div w:id="1907256646">
      <w:bodyDiv w:val="1"/>
      <w:marLeft w:val="0"/>
      <w:marRight w:val="0"/>
      <w:marTop w:val="0"/>
      <w:marBottom w:val="0"/>
      <w:divBdr>
        <w:top w:val="none" w:sz="0" w:space="0" w:color="auto"/>
        <w:left w:val="none" w:sz="0" w:space="0" w:color="auto"/>
        <w:bottom w:val="none" w:sz="0" w:space="0" w:color="auto"/>
        <w:right w:val="none" w:sz="0" w:space="0" w:color="auto"/>
      </w:divBdr>
    </w:div>
    <w:div w:id="1908220502">
      <w:bodyDiv w:val="1"/>
      <w:marLeft w:val="0"/>
      <w:marRight w:val="0"/>
      <w:marTop w:val="0"/>
      <w:marBottom w:val="0"/>
      <w:divBdr>
        <w:top w:val="none" w:sz="0" w:space="0" w:color="auto"/>
        <w:left w:val="none" w:sz="0" w:space="0" w:color="auto"/>
        <w:bottom w:val="none" w:sz="0" w:space="0" w:color="auto"/>
        <w:right w:val="none" w:sz="0" w:space="0" w:color="auto"/>
      </w:divBdr>
    </w:div>
    <w:div w:id="1908875371">
      <w:bodyDiv w:val="1"/>
      <w:marLeft w:val="0"/>
      <w:marRight w:val="0"/>
      <w:marTop w:val="0"/>
      <w:marBottom w:val="0"/>
      <w:divBdr>
        <w:top w:val="none" w:sz="0" w:space="0" w:color="auto"/>
        <w:left w:val="none" w:sz="0" w:space="0" w:color="auto"/>
        <w:bottom w:val="none" w:sz="0" w:space="0" w:color="auto"/>
        <w:right w:val="none" w:sz="0" w:space="0" w:color="auto"/>
      </w:divBdr>
    </w:div>
    <w:div w:id="1910728401">
      <w:bodyDiv w:val="1"/>
      <w:marLeft w:val="0"/>
      <w:marRight w:val="0"/>
      <w:marTop w:val="0"/>
      <w:marBottom w:val="0"/>
      <w:divBdr>
        <w:top w:val="none" w:sz="0" w:space="0" w:color="auto"/>
        <w:left w:val="none" w:sz="0" w:space="0" w:color="auto"/>
        <w:bottom w:val="none" w:sz="0" w:space="0" w:color="auto"/>
        <w:right w:val="none" w:sz="0" w:space="0" w:color="auto"/>
      </w:divBdr>
    </w:div>
    <w:div w:id="1911572166">
      <w:bodyDiv w:val="1"/>
      <w:marLeft w:val="0"/>
      <w:marRight w:val="0"/>
      <w:marTop w:val="0"/>
      <w:marBottom w:val="0"/>
      <w:divBdr>
        <w:top w:val="none" w:sz="0" w:space="0" w:color="auto"/>
        <w:left w:val="none" w:sz="0" w:space="0" w:color="auto"/>
        <w:bottom w:val="none" w:sz="0" w:space="0" w:color="auto"/>
        <w:right w:val="none" w:sz="0" w:space="0" w:color="auto"/>
      </w:divBdr>
    </w:div>
    <w:div w:id="1913419976">
      <w:bodyDiv w:val="1"/>
      <w:marLeft w:val="0"/>
      <w:marRight w:val="0"/>
      <w:marTop w:val="0"/>
      <w:marBottom w:val="0"/>
      <w:divBdr>
        <w:top w:val="none" w:sz="0" w:space="0" w:color="auto"/>
        <w:left w:val="none" w:sz="0" w:space="0" w:color="auto"/>
        <w:bottom w:val="none" w:sz="0" w:space="0" w:color="auto"/>
        <w:right w:val="none" w:sz="0" w:space="0" w:color="auto"/>
      </w:divBdr>
    </w:div>
    <w:div w:id="1913810638">
      <w:bodyDiv w:val="1"/>
      <w:marLeft w:val="0"/>
      <w:marRight w:val="0"/>
      <w:marTop w:val="0"/>
      <w:marBottom w:val="0"/>
      <w:divBdr>
        <w:top w:val="none" w:sz="0" w:space="0" w:color="auto"/>
        <w:left w:val="none" w:sz="0" w:space="0" w:color="auto"/>
        <w:bottom w:val="none" w:sz="0" w:space="0" w:color="auto"/>
        <w:right w:val="none" w:sz="0" w:space="0" w:color="auto"/>
      </w:divBdr>
    </w:div>
    <w:div w:id="1913856680">
      <w:bodyDiv w:val="1"/>
      <w:marLeft w:val="0"/>
      <w:marRight w:val="0"/>
      <w:marTop w:val="0"/>
      <w:marBottom w:val="0"/>
      <w:divBdr>
        <w:top w:val="none" w:sz="0" w:space="0" w:color="auto"/>
        <w:left w:val="none" w:sz="0" w:space="0" w:color="auto"/>
        <w:bottom w:val="none" w:sz="0" w:space="0" w:color="auto"/>
        <w:right w:val="none" w:sz="0" w:space="0" w:color="auto"/>
      </w:divBdr>
    </w:div>
    <w:div w:id="1914120264">
      <w:bodyDiv w:val="1"/>
      <w:marLeft w:val="0"/>
      <w:marRight w:val="0"/>
      <w:marTop w:val="0"/>
      <w:marBottom w:val="0"/>
      <w:divBdr>
        <w:top w:val="none" w:sz="0" w:space="0" w:color="auto"/>
        <w:left w:val="none" w:sz="0" w:space="0" w:color="auto"/>
        <w:bottom w:val="none" w:sz="0" w:space="0" w:color="auto"/>
        <w:right w:val="none" w:sz="0" w:space="0" w:color="auto"/>
      </w:divBdr>
    </w:div>
    <w:div w:id="1914587758">
      <w:bodyDiv w:val="1"/>
      <w:marLeft w:val="0"/>
      <w:marRight w:val="0"/>
      <w:marTop w:val="0"/>
      <w:marBottom w:val="0"/>
      <w:divBdr>
        <w:top w:val="none" w:sz="0" w:space="0" w:color="auto"/>
        <w:left w:val="none" w:sz="0" w:space="0" w:color="auto"/>
        <w:bottom w:val="none" w:sz="0" w:space="0" w:color="auto"/>
        <w:right w:val="none" w:sz="0" w:space="0" w:color="auto"/>
      </w:divBdr>
    </w:div>
    <w:div w:id="1923680533">
      <w:bodyDiv w:val="1"/>
      <w:marLeft w:val="0"/>
      <w:marRight w:val="0"/>
      <w:marTop w:val="0"/>
      <w:marBottom w:val="0"/>
      <w:divBdr>
        <w:top w:val="none" w:sz="0" w:space="0" w:color="auto"/>
        <w:left w:val="none" w:sz="0" w:space="0" w:color="auto"/>
        <w:bottom w:val="none" w:sz="0" w:space="0" w:color="auto"/>
        <w:right w:val="none" w:sz="0" w:space="0" w:color="auto"/>
      </w:divBdr>
    </w:div>
    <w:div w:id="1927153557">
      <w:bodyDiv w:val="1"/>
      <w:marLeft w:val="0"/>
      <w:marRight w:val="0"/>
      <w:marTop w:val="0"/>
      <w:marBottom w:val="0"/>
      <w:divBdr>
        <w:top w:val="none" w:sz="0" w:space="0" w:color="auto"/>
        <w:left w:val="none" w:sz="0" w:space="0" w:color="auto"/>
        <w:bottom w:val="none" w:sz="0" w:space="0" w:color="auto"/>
        <w:right w:val="none" w:sz="0" w:space="0" w:color="auto"/>
      </w:divBdr>
    </w:div>
    <w:div w:id="1928029844">
      <w:bodyDiv w:val="1"/>
      <w:marLeft w:val="0"/>
      <w:marRight w:val="0"/>
      <w:marTop w:val="0"/>
      <w:marBottom w:val="0"/>
      <w:divBdr>
        <w:top w:val="none" w:sz="0" w:space="0" w:color="auto"/>
        <w:left w:val="none" w:sz="0" w:space="0" w:color="auto"/>
        <w:bottom w:val="none" w:sz="0" w:space="0" w:color="auto"/>
        <w:right w:val="none" w:sz="0" w:space="0" w:color="auto"/>
      </w:divBdr>
    </w:div>
    <w:div w:id="1929188998">
      <w:bodyDiv w:val="1"/>
      <w:marLeft w:val="0"/>
      <w:marRight w:val="0"/>
      <w:marTop w:val="0"/>
      <w:marBottom w:val="0"/>
      <w:divBdr>
        <w:top w:val="none" w:sz="0" w:space="0" w:color="auto"/>
        <w:left w:val="none" w:sz="0" w:space="0" w:color="auto"/>
        <w:bottom w:val="none" w:sz="0" w:space="0" w:color="auto"/>
        <w:right w:val="none" w:sz="0" w:space="0" w:color="auto"/>
      </w:divBdr>
    </w:div>
    <w:div w:id="1935437816">
      <w:bodyDiv w:val="1"/>
      <w:marLeft w:val="0"/>
      <w:marRight w:val="0"/>
      <w:marTop w:val="0"/>
      <w:marBottom w:val="0"/>
      <w:divBdr>
        <w:top w:val="none" w:sz="0" w:space="0" w:color="auto"/>
        <w:left w:val="none" w:sz="0" w:space="0" w:color="auto"/>
        <w:bottom w:val="none" w:sz="0" w:space="0" w:color="auto"/>
        <w:right w:val="none" w:sz="0" w:space="0" w:color="auto"/>
      </w:divBdr>
    </w:div>
    <w:div w:id="1935504562">
      <w:bodyDiv w:val="1"/>
      <w:marLeft w:val="0"/>
      <w:marRight w:val="0"/>
      <w:marTop w:val="0"/>
      <w:marBottom w:val="0"/>
      <w:divBdr>
        <w:top w:val="none" w:sz="0" w:space="0" w:color="auto"/>
        <w:left w:val="none" w:sz="0" w:space="0" w:color="auto"/>
        <w:bottom w:val="none" w:sz="0" w:space="0" w:color="auto"/>
        <w:right w:val="none" w:sz="0" w:space="0" w:color="auto"/>
      </w:divBdr>
    </w:div>
    <w:div w:id="1936286103">
      <w:bodyDiv w:val="1"/>
      <w:marLeft w:val="0"/>
      <w:marRight w:val="0"/>
      <w:marTop w:val="0"/>
      <w:marBottom w:val="0"/>
      <w:divBdr>
        <w:top w:val="none" w:sz="0" w:space="0" w:color="auto"/>
        <w:left w:val="none" w:sz="0" w:space="0" w:color="auto"/>
        <w:bottom w:val="none" w:sz="0" w:space="0" w:color="auto"/>
        <w:right w:val="none" w:sz="0" w:space="0" w:color="auto"/>
      </w:divBdr>
    </w:div>
    <w:div w:id="1936935784">
      <w:bodyDiv w:val="1"/>
      <w:marLeft w:val="0"/>
      <w:marRight w:val="0"/>
      <w:marTop w:val="0"/>
      <w:marBottom w:val="0"/>
      <w:divBdr>
        <w:top w:val="none" w:sz="0" w:space="0" w:color="auto"/>
        <w:left w:val="none" w:sz="0" w:space="0" w:color="auto"/>
        <w:bottom w:val="none" w:sz="0" w:space="0" w:color="auto"/>
        <w:right w:val="none" w:sz="0" w:space="0" w:color="auto"/>
      </w:divBdr>
    </w:div>
    <w:div w:id="1938248644">
      <w:bodyDiv w:val="1"/>
      <w:marLeft w:val="0"/>
      <w:marRight w:val="0"/>
      <w:marTop w:val="0"/>
      <w:marBottom w:val="0"/>
      <w:divBdr>
        <w:top w:val="none" w:sz="0" w:space="0" w:color="auto"/>
        <w:left w:val="none" w:sz="0" w:space="0" w:color="auto"/>
        <w:bottom w:val="none" w:sz="0" w:space="0" w:color="auto"/>
        <w:right w:val="none" w:sz="0" w:space="0" w:color="auto"/>
      </w:divBdr>
    </w:div>
    <w:div w:id="1938442715">
      <w:bodyDiv w:val="1"/>
      <w:marLeft w:val="0"/>
      <w:marRight w:val="0"/>
      <w:marTop w:val="0"/>
      <w:marBottom w:val="0"/>
      <w:divBdr>
        <w:top w:val="none" w:sz="0" w:space="0" w:color="auto"/>
        <w:left w:val="none" w:sz="0" w:space="0" w:color="auto"/>
        <w:bottom w:val="none" w:sz="0" w:space="0" w:color="auto"/>
        <w:right w:val="none" w:sz="0" w:space="0" w:color="auto"/>
      </w:divBdr>
    </w:div>
    <w:div w:id="1938517565">
      <w:bodyDiv w:val="1"/>
      <w:marLeft w:val="0"/>
      <w:marRight w:val="0"/>
      <w:marTop w:val="0"/>
      <w:marBottom w:val="0"/>
      <w:divBdr>
        <w:top w:val="none" w:sz="0" w:space="0" w:color="auto"/>
        <w:left w:val="none" w:sz="0" w:space="0" w:color="auto"/>
        <w:bottom w:val="none" w:sz="0" w:space="0" w:color="auto"/>
        <w:right w:val="none" w:sz="0" w:space="0" w:color="auto"/>
      </w:divBdr>
    </w:div>
    <w:div w:id="1940408518">
      <w:bodyDiv w:val="1"/>
      <w:marLeft w:val="0"/>
      <w:marRight w:val="0"/>
      <w:marTop w:val="0"/>
      <w:marBottom w:val="0"/>
      <w:divBdr>
        <w:top w:val="none" w:sz="0" w:space="0" w:color="auto"/>
        <w:left w:val="none" w:sz="0" w:space="0" w:color="auto"/>
        <w:bottom w:val="none" w:sz="0" w:space="0" w:color="auto"/>
        <w:right w:val="none" w:sz="0" w:space="0" w:color="auto"/>
      </w:divBdr>
    </w:div>
    <w:div w:id="1941061704">
      <w:bodyDiv w:val="1"/>
      <w:marLeft w:val="0"/>
      <w:marRight w:val="0"/>
      <w:marTop w:val="0"/>
      <w:marBottom w:val="0"/>
      <w:divBdr>
        <w:top w:val="none" w:sz="0" w:space="0" w:color="auto"/>
        <w:left w:val="none" w:sz="0" w:space="0" w:color="auto"/>
        <w:bottom w:val="none" w:sz="0" w:space="0" w:color="auto"/>
        <w:right w:val="none" w:sz="0" w:space="0" w:color="auto"/>
      </w:divBdr>
    </w:div>
    <w:div w:id="1941403375">
      <w:bodyDiv w:val="1"/>
      <w:marLeft w:val="0"/>
      <w:marRight w:val="0"/>
      <w:marTop w:val="0"/>
      <w:marBottom w:val="0"/>
      <w:divBdr>
        <w:top w:val="none" w:sz="0" w:space="0" w:color="auto"/>
        <w:left w:val="none" w:sz="0" w:space="0" w:color="auto"/>
        <w:bottom w:val="none" w:sz="0" w:space="0" w:color="auto"/>
        <w:right w:val="none" w:sz="0" w:space="0" w:color="auto"/>
      </w:divBdr>
    </w:div>
    <w:div w:id="1941597120">
      <w:bodyDiv w:val="1"/>
      <w:marLeft w:val="0"/>
      <w:marRight w:val="0"/>
      <w:marTop w:val="0"/>
      <w:marBottom w:val="0"/>
      <w:divBdr>
        <w:top w:val="none" w:sz="0" w:space="0" w:color="auto"/>
        <w:left w:val="none" w:sz="0" w:space="0" w:color="auto"/>
        <w:bottom w:val="none" w:sz="0" w:space="0" w:color="auto"/>
        <w:right w:val="none" w:sz="0" w:space="0" w:color="auto"/>
      </w:divBdr>
    </w:div>
    <w:div w:id="1943410508">
      <w:bodyDiv w:val="1"/>
      <w:marLeft w:val="0"/>
      <w:marRight w:val="0"/>
      <w:marTop w:val="0"/>
      <w:marBottom w:val="0"/>
      <w:divBdr>
        <w:top w:val="none" w:sz="0" w:space="0" w:color="auto"/>
        <w:left w:val="none" w:sz="0" w:space="0" w:color="auto"/>
        <w:bottom w:val="none" w:sz="0" w:space="0" w:color="auto"/>
        <w:right w:val="none" w:sz="0" w:space="0" w:color="auto"/>
      </w:divBdr>
    </w:div>
    <w:div w:id="1947078481">
      <w:bodyDiv w:val="1"/>
      <w:marLeft w:val="0"/>
      <w:marRight w:val="0"/>
      <w:marTop w:val="0"/>
      <w:marBottom w:val="0"/>
      <w:divBdr>
        <w:top w:val="none" w:sz="0" w:space="0" w:color="auto"/>
        <w:left w:val="none" w:sz="0" w:space="0" w:color="auto"/>
        <w:bottom w:val="none" w:sz="0" w:space="0" w:color="auto"/>
        <w:right w:val="none" w:sz="0" w:space="0" w:color="auto"/>
      </w:divBdr>
    </w:div>
    <w:div w:id="1947273648">
      <w:bodyDiv w:val="1"/>
      <w:marLeft w:val="0"/>
      <w:marRight w:val="0"/>
      <w:marTop w:val="0"/>
      <w:marBottom w:val="0"/>
      <w:divBdr>
        <w:top w:val="none" w:sz="0" w:space="0" w:color="auto"/>
        <w:left w:val="none" w:sz="0" w:space="0" w:color="auto"/>
        <w:bottom w:val="none" w:sz="0" w:space="0" w:color="auto"/>
        <w:right w:val="none" w:sz="0" w:space="0" w:color="auto"/>
      </w:divBdr>
    </w:div>
    <w:div w:id="1947613980">
      <w:bodyDiv w:val="1"/>
      <w:marLeft w:val="0"/>
      <w:marRight w:val="0"/>
      <w:marTop w:val="0"/>
      <w:marBottom w:val="0"/>
      <w:divBdr>
        <w:top w:val="none" w:sz="0" w:space="0" w:color="auto"/>
        <w:left w:val="none" w:sz="0" w:space="0" w:color="auto"/>
        <w:bottom w:val="none" w:sz="0" w:space="0" w:color="auto"/>
        <w:right w:val="none" w:sz="0" w:space="0" w:color="auto"/>
      </w:divBdr>
    </w:div>
    <w:div w:id="1948998582">
      <w:bodyDiv w:val="1"/>
      <w:marLeft w:val="0"/>
      <w:marRight w:val="0"/>
      <w:marTop w:val="0"/>
      <w:marBottom w:val="0"/>
      <w:divBdr>
        <w:top w:val="none" w:sz="0" w:space="0" w:color="auto"/>
        <w:left w:val="none" w:sz="0" w:space="0" w:color="auto"/>
        <w:bottom w:val="none" w:sz="0" w:space="0" w:color="auto"/>
        <w:right w:val="none" w:sz="0" w:space="0" w:color="auto"/>
      </w:divBdr>
    </w:div>
    <w:div w:id="1950121557">
      <w:bodyDiv w:val="1"/>
      <w:marLeft w:val="0"/>
      <w:marRight w:val="0"/>
      <w:marTop w:val="0"/>
      <w:marBottom w:val="0"/>
      <w:divBdr>
        <w:top w:val="none" w:sz="0" w:space="0" w:color="auto"/>
        <w:left w:val="none" w:sz="0" w:space="0" w:color="auto"/>
        <w:bottom w:val="none" w:sz="0" w:space="0" w:color="auto"/>
        <w:right w:val="none" w:sz="0" w:space="0" w:color="auto"/>
      </w:divBdr>
    </w:div>
    <w:div w:id="1950427726">
      <w:bodyDiv w:val="1"/>
      <w:marLeft w:val="0"/>
      <w:marRight w:val="0"/>
      <w:marTop w:val="0"/>
      <w:marBottom w:val="0"/>
      <w:divBdr>
        <w:top w:val="none" w:sz="0" w:space="0" w:color="auto"/>
        <w:left w:val="none" w:sz="0" w:space="0" w:color="auto"/>
        <w:bottom w:val="none" w:sz="0" w:space="0" w:color="auto"/>
        <w:right w:val="none" w:sz="0" w:space="0" w:color="auto"/>
      </w:divBdr>
    </w:div>
    <w:div w:id="1952086983">
      <w:bodyDiv w:val="1"/>
      <w:marLeft w:val="0"/>
      <w:marRight w:val="0"/>
      <w:marTop w:val="0"/>
      <w:marBottom w:val="0"/>
      <w:divBdr>
        <w:top w:val="none" w:sz="0" w:space="0" w:color="auto"/>
        <w:left w:val="none" w:sz="0" w:space="0" w:color="auto"/>
        <w:bottom w:val="none" w:sz="0" w:space="0" w:color="auto"/>
        <w:right w:val="none" w:sz="0" w:space="0" w:color="auto"/>
      </w:divBdr>
    </w:div>
    <w:div w:id="1953780426">
      <w:bodyDiv w:val="1"/>
      <w:marLeft w:val="0"/>
      <w:marRight w:val="0"/>
      <w:marTop w:val="0"/>
      <w:marBottom w:val="0"/>
      <w:divBdr>
        <w:top w:val="none" w:sz="0" w:space="0" w:color="auto"/>
        <w:left w:val="none" w:sz="0" w:space="0" w:color="auto"/>
        <w:bottom w:val="none" w:sz="0" w:space="0" w:color="auto"/>
        <w:right w:val="none" w:sz="0" w:space="0" w:color="auto"/>
      </w:divBdr>
    </w:div>
    <w:div w:id="1954552985">
      <w:bodyDiv w:val="1"/>
      <w:marLeft w:val="0"/>
      <w:marRight w:val="0"/>
      <w:marTop w:val="0"/>
      <w:marBottom w:val="0"/>
      <w:divBdr>
        <w:top w:val="none" w:sz="0" w:space="0" w:color="auto"/>
        <w:left w:val="none" w:sz="0" w:space="0" w:color="auto"/>
        <w:bottom w:val="none" w:sz="0" w:space="0" w:color="auto"/>
        <w:right w:val="none" w:sz="0" w:space="0" w:color="auto"/>
      </w:divBdr>
    </w:div>
    <w:div w:id="1955555593">
      <w:bodyDiv w:val="1"/>
      <w:marLeft w:val="0"/>
      <w:marRight w:val="0"/>
      <w:marTop w:val="0"/>
      <w:marBottom w:val="0"/>
      <w:divBdr>
        <w:top w:val="none" w:sz="0" w:space="0" w:color="auto"/>
        <w:left w:val="none" w:sz="0" w:space="0" w:color="auto"/>
        <w:bottom w:val="none" w:sz="0" w:space="0" w:color="auto"/>
        <w:right w:val="none" w:sz="0" w:space="0" w:color="auto"/>
      </w:divBdr>
    </w:div>
    <w:div w:id="1955864860">
      <w:bodyDiv w:val="1"/>
      <w:marLeft w:val="0"/>
      <w:marRight w:val="0"/>
      <w:marTop w:val="0"/>
      <w:marBottom w:val="0"/>
      <w:divBdr>
        <w:top w:val="none" w:sz="0" w:space="0" w:color="auto"/>
        <w:left w:val="none" w:sz="0" w:space="0" w:color="auto"/>
        <w:bottom w:val="none" w:sz="0" w:space="0" w:color="auto"/>
        <w:right w:val="none" w:sz="0" w:space="0" w:color="auto"/>
      </w:divBdr>
    </w:div>
    <w:div w:id="1956447787">
      <w:bodyDiv w:val="1"/>
      <w:marLeft w:val="0"/>
      <w:marRight w:val="0"/>
      <w:marTop w:val="0"/>
      <w:marBottom w:val="0"/>
      <w:divBdr>
        <w:top w:val="none" w:sz="0" w:space="0" w:color="auto"/>
        <w:left w:val="none" w:sz="0" w:space="0" w:color="auto"/>
        <w:bottom w:val="none" w:sz="0" w:space="0" w:color="auto"/>
        <w:right w:val="none" w:sz="0" w:space="0" w:color="auto"/>
      </w:divBdr>
    </w:div>
    <w:div w:id="1957323476">
      <w:bodyDiv w:val="1"/>
      <w:marLeft w:val="0"/>
      <w:marRight w:val="0"/>
      <w:marTop w:val="0"/>
      <w:marBottom w:val="0"/>
      <w:divBdr>
        <w:top w:val="none" w:sz="0" w:space="0" w:color="auto"/>
        <w:left w:val="none" w:sz="0" w:space="0" w:color="auto"/>
        <w:bottom w:val="none" w:sz="0" w:space="0" w:color="auto"/>
        <w:right w:val="none" w:sz="0" w:space="0" w:color="auto"/>
      </w:divBdr>
    </w:div>
    <w:div w:id="1958098909">
      <w:bodyDiv w:val="1"/>
      <w:marLeft w:val="0"/>
      <w:marRight w:val="0"/>
      <w:marTop w:val="0"/>
      <w:marBottom w:val="0"/>
      <w:divBdr>
        <w:top w:val="none" w:sz="0" w:space="0" w:color="auto"/>
        <w:left w:val="none" w:sz="0" w:space="0" w:color="auto"/>
        <w:bottom w:val="none" w:sz="0" w:space="0" w:color="auto"/>
        <w:right w:val="none" w:sz="0" w:space="0" w:color="auto"/>
      </w:divBdr>
    </w:div>
    <w:div w:id="1958757842">
      <w:bodyDiv w:val="1"/>
      <w:marLeft w:val="0"/>
      <w:marRight w:val="0"/>
      <w:marTop w:val="0"/>
      <w:marBottom w:val="0"/>
      <w:divBdr>
        <w:top w:val="none" w:sz="0" w:space="0" w:color="auto"/>
        <w:left w:val="none" w:sz="0" w:space="0" w:color="auto"/>
        <w:bottom w:val="none" w:sz="0" w:space="0" w:color="auto"/>
        <w:right w:val="none" w:sz="0" w:space="0" w:color="auto"/>
      </w:divBdr>
    </w:div>
    <w:div w:id="1961522557">
      <w:bodyDiv w:val="1"/>
      <w:marLeft w:val="0"/>
      <w:marRight w:val="0"/>
      <w:marTop w:val="0"/>
      <w:marBottom w:val="0"/>
      <w:divBdr>
        <w:top w:val="none" w:sz="0" w:space="0" w:color="auto"/>
        <w:left w:val="none" w:sz="0" w:space="0" w:color="auto"/>
        <w:bottom w:val="none" w:sz="0" w:space="0" w:color="auto"/>
        <w:right w:val="none" w:sz="0" w:space="0" w:color="auto"/>
      </w:divBdr>
    </w:div>
    <w:div w:id="1961567131">
      <w:bodyDiv w:val="1"/>
      <w:marLeft w:val="0"/>
      <w:marRight w:val="0"/>
      <w:marTop w:val="0"/>
      <w:marBottom w:val="0"/>
      <w:divBdr>
        <w:top w:val="none" w:sz="0" w:space="0" w:color="auto"/>
        <w:left w:val="none" w:sz="0" w:space="0" w:color="auto"/>
        <w:bottom w:val="none" w:sz="0" w:space="0" w:color="auto"/>
        <w:right w:val="none" w:sz="0" w:space="0" w:color="auto"/>
      </w:divBdr>
    </w:div>
    <w:div w:id="1963270326">
      <w:bodyDiv w:val="1"/>
      <w:marLeft w:val="0"/>
      <w:marRight w:val="0"/>
      <w:marTop w:val="0"/>
      <w:marBottom w:val="0"/>
      <w:divBdr>
        <w:top w:val="none" w:sz="0" w:space="0" w:color="auto"/>
        <w:left w:val="none" w:sz="0" w:space="0" w:color="auto"/>
        <w:bottom w:val="none" w:sz="0" w:space="0" w:color="auto"/>
        <w:right w:val="none" w:sz="0" w:space="0" w:color="auto"/>
      </w:divBdr>
    </w:div>
    <w:div w:id="1965891362">
      <w:bodyDiv w:val="1"/>
      <w:marLeft w:val="0"/>
      <w:marRight w:val="0"/>
      <w:marTop w:val="0"/>
      <w:marBottom w:val="0"/>
      <w:divBdr>
        <w:top w:val="none" w:sz="0" w:space="0" w:color="auto"/>
        <w:left w:val="none" w:sz="0" w:space="0" w:color="auto"/>
        <w:bottom w:val="none" w:sz="0" w:space="0" w:color="auto"/>
        <w:right w:val="none" w:sz="0" w:space="0" w:color="auto"/>
      </w:divBdr>
    </w:div>
    <w:div w:id="1967202265">
      <w:bodyDiv w:val="1"/>
      <w:marLeft w:val="0"/>
      <w:marRight w:val="0"/>
      <w:marTop w:val="0"/>
      <w:marBottom w:val="0"/>
      <w:divBdr>
        <w:top w:val="none" w:sz="0" w:space="0" w:color="auto"/>
        <w:left w:val="none" w:sz="0" w:space="0" w:color="auto"/>
        <w:bottom w:val="none" w:sz="0" w:space="0" w:color="auto"/>
        <w:right w:val="none" w:sz="0" w:space="0" w:color="auto"/>
      </w:divBdr>
    </w:div>
    <w:div w:id="1969240146">
      <w:bodyDiv w:val="1"/>
      <w:marLeft w:val="0"/>
      <w:marRight w:val="0"/>
      <w:marTop w:val="0"/>
      <w:marBottom w:val="0"/>
      <w:divBdr>
        <w:top w:val="none" w:sz="0" w:space="0" w:color="auto"/>
        <w:left w:val="none" w:sz="0" w:space="0" w:color="auto"/>
        <w:bottom w:val="none" w:sz="0" w:space="0" w:color="auto"/>
        <w:right w:val="none" w:sz="0" w:space="0" w:color="auto"/>
      </w:divBdr>
    </w:div>
    <w:div w:id="1970356854">
      <w:bodyDiv w:val="1"/>
      <w:marLeft w:val="0"/>
      <w:marRight w:val="0"/>
      <w:marTop w:val="0"/>
      <w:marBottom w:val="0"/>
      <w:divBdr>
        <w:top w:val="none" w:sz="0" w:space="0" w:color="auto"/>
        <w:left w:val="none" w:sz="0" w:space="0" w:color="auto"/>
        <w:bottom w:val="none" w:sz="0" w:space="0" w:color="auto"/>
        <w:right w:val="none" w:sz="0" w:space="0" w:color="auto"/>
      </w:divBdr>
    </w:div>
    <w:div w:id="1973442718">
      <w:bodyDiv w:val="1"/>
      <w:marLeft w:val="0"/>
      <w:marRight w:val="0"/>
      <w:marTop w:val="0"/>
      <w:marBottom w:val="0"/>
      <w:divBdr>
        <w:top w:val="none" w:sz="0" w:space="0" w:color="auto"/>
        <w:left w:val="none" w:sz="0" w:space="0" w:color="auto"/>
        <w:bottom w:val="none" w:sz="0" w:space="0" w:color="auto"/>
        <w:right w:val="none" w:sz="0" w:space="0" w:color="auto"/>
      </w:divBdr>
    </w:div>
    <w:div w:id="1977441982">
      <w:bodyDiv w:val="1"/>
      <w:marLeft w:val="0"/>
      <w:marRight w:val="0"/>
      <w:marTop w:val="0"/>
      <w:marBottom w:val="0"/>
      <w:divBdr>
        <w:top w:val="none" w:sz="0" w:space="0" w:color="auto"/>
        <w:left w:val="none" w:sz="0" w:space="0" w:color="auto"/>
        <w:bottom w:val="none" w:sz="0" w:space="0" w:color="auto"/>
        <w:right w:val="none" w:sz="0" w:space="0" w:color="auto"/>
      </w:divBdr>
    </w:div>
    <w:div w:id="1980260073">
      <w:bodyDiv w:val="1"/>
      <w:marLeft w:val="0"/>
      <w:marRight w:val="0"/>
      <w:marTop w:val="0"/>
      <w:marBottom w:val="0"/>
      <w:divBdr>
        <w:top w:val="none" w:sz="0" w:space="0" w:color="auto"/>
        <w:left w:val="none" w:sz="0" w:space="0" w:color="auto"/>
        <w:bottom w:val="none" w:sz="0" w:space="0" w:color="auto"/>
        <w:right w:val="none" w:sz="0" w:space="0" w:color="auto"/>
      </w:divBdr>
    </w:div>
    <w:div w:id="1981225411">
      <w:bodyDiv w:val="1"/>
      <w:marLeft w:val="0"/>
      <w:marRight w:val="0"/>
      <w:marTop w:val="0"/>
      <w:marBottom w:val="0"/>
      <w:divBdr>
        <w:top w:val="none" w:sz="0" w:space="0" w:color="auto"/>
        <w:left w:val="none" w:sz="0" w:space="0" w:color="auto"/>
        <w:bottom w:val="none" w:sz="0" w:space="0" w:color="auto"/>
        <w:right w:val="none" w:sz="0" w:space="0" w:color="auto"/>
      </w:divBdr>
    </w:div>
    <w:div w:id="1983540345">
      <w:bodyDiv w:val="1"/>
      <w:marLeft w:val="0"/>
      <w:marRight w:val="0"/>
      <w:marTop w:val="0"/>
      <w:marBottom w:val="0"/>
      <w:divBdr>
        <w:top w:val="none" w:sz="0" w:space="0" w:color="auto"/>
        <w:left w:val="none" w:sz="0" w:space="0" w:color="auto"/>
        <w:bottom w:val="none" w:sz="0" w:space="0" w:color="auto"/>
        <w:right w:val="none" w:sz="0" w:space="0" w:color="auto"/>
      </w:divBdr>
    </w:div>
    <w:div w:id="1983925556">
      <w:bodyDiv w:val="1"/>
      <w:marLeft w:val="0"/>
      <w:marRight w:val="0"/>
      <w:marTop w:val="0"/>
      <w:marBottom w:val="0"/>
      <w:divBdr>
        <w:top w:val="none" w:sz="0" w:space="0" w:color="auto"/>
        <w:left w:val="none" w:sz="0" w:space="0" w:color="auto"/>
        <w:bottom w:val="none" w:sz="0" w:space="0" w:color="auto"/>
        <w:right w:val="none" w:sz="0" w:space="0" w:color="auto"/>
      </w:divBdr>
    </w:div>
    <w:div w:id="1986931181">
      <w:bodyDiv w:val="1"/>
      <w:marLeft w:val="0"/>
      <w:marRight w:val="0"/>
      <w:marTop w:val="0"/>
      <w:marBottom w:val="0"/>
      <w:divBdr>
        <w:top w:val="none" w:sz="0" w:space="0" w:color="auto"/>
        <w:left w:val="none" w:sz="0" w:space="0" w:color="auto"/>
        <w:bottom w:val="none" w:sz="0" w:space="0" w:color="auto"/>
        <w:right w:val="none" w:sz="0" w:space="0" w:color="auto"/>
      </w:divBdr>
    </w:div>
    <w:div w:id="1991593845">
      <w:bodyDiv w:val="1"/>
      <w:marLeft w:val="0"/>
      <w:marRight w:val="0"/>
      <w:marTop w:val="0"/>
      <w:marBottom w:val="0"/>
      <w:divBdr>
        <w:top w:val="none" w:sz="0" w:space="0" w:color="auto"/>
        <w:left w:val="none" w:sz="0" w:space="0" w:color="auto"/>
        <w:bottom w:val="none" w:sz="0" w:space="0" w:color="auto"/>
        <w:right w:val="none" w:sz="0" w:space="0" w:color="auto"/>
      </w:divBdr>
    </w:div>
    <w:div w:id="1999262156">
      <w:bodyDiv w:val="1"/>
      <w:marLeft w:val="0"/>
      <w:marRight w:val="0"/>
      <w:marTop w:val="0"/>
      <w:marBottom w:val="0"/>
      <w:divBdr>
        <w:top w:val="none" w:sz="0" w:space="0" w:color="auto"/>
        <w:left w:val="none" w:sz="0" w:space="0" w:color="auto"/>
        <w:bottom w:val="none" w:sz="0" w:space="0" w:color="auto"/>
        <w:right w:val="none" w:sz="0" w:space="0" w:color="auto"/>
      </w:divBdr>
    </w:div>
    <w:div w:id="2000189480">
      <w:bodyDiv w:val="1"/>
      <w:marLeft w:val="0"/>
      <w:marRight w:val="0"/>
      <w:marTop w:val="0"/>
      <w:marBottom w:val="0"/>
      <w:divBdr>
        <w:top w:val="none" w:sz="0" w:space="0" w:color="auto"/>
        <w:left w:val="none" w:sz="0" w:space="0" w:color="auto"/>
        <w:bottom w:val="none" w:sz="0" w:space="0" w:color="auto"/>
        <w:right w:val="none" w:sz="0" w:space="0" w:color="auto"/>
      </w:divBdr>
    </w:div>
    <w:div w:id="2000963432">
      <w:bodyDiv w:val="1"/>
      <w:marLeft w:val="0"/>
      <w:marRight w:val="0"/>
      <w:marTop w:val="0"/>
      <w:marBottom w:val="0"/>
      <w:divBdr>
        <w:top w:val="none" w:sz="0" w:space="0" w:color="auto"/>
        <w:left w:val="none" w:sz="0" w:space="0" w:color="auto"/>
        <w:bottom w:val="none" w:sz="0" w:space="0" w:color="auto"/>
        <w:right w:val="none" w:sz="0" w:space="0" w:color="auto"/>
      </w:divBdr>
    </w:div>
    <w:div w:id="2005009845">
      <w:bodyDiv w:val="1"/>
      <w:marLeft w:val="0"/>
      <w:marRight w:val="0"/>
      <w:marTop w:val="0"/>
      <w:marBottom w:val="0"/>
      <w:divBdr>
        <w:top w:val="none" w:sz="0" w:space="0" w:color="auto"/>
        <w:left w:val="none" w:sz="0" w:space="0" w:color="auto"/>
        <w:bottom w:val="none" w:sz="0" w:space="0" w:color="auto"/>
        <w:right w:val="none" w:sz="0" w:space="0" w:color="auto"/>
      </w:divBdr>
    </w:div>
    <w:div w:id="2006853592">
      <w:bodyDiv w:val="1"/>
      <w:marLeft w:val="0"/>
      <w:marRight w:val="0"/>
      <w:marTop w:val="0"/>
      <w:marBottom w:val="0"/>
      <w:divBdr>
        <w:top w:val="none" w:sz="0" w:space="0" w:color="auto"/>
        <w:left w:val="none" w:sz="0" w:space="0" w:color="auto"/>
        <w:bottom w:val="none" w:sz="0" w:space="0" w:color="auto"/>
        <w:right w:val="none" w:sz="0" w:space="0" w:color="auto"/>
      </w:divBdr>
    </w:div>
    <w:div w:id="2008165484">
      <w:bodyDiv w:val="1"/>
      <w:marLeft w:val="0"/>
      <w:marRight w:val="0"/>
      <w:marTop w:val="0"/>
      <w:marBottom w:val="0"/>
      <w:divBdr>
        <w:top w:val="none" w:sz="0" w:space="0" w:color="auto"/>
        <w:left w:val="none" w:sz="0" w:space="0" w:color="auto"/>
        <w:bottom w:val="none" w:sz="0" w:space="0" w:color="auto"/>
        <w:right w:val="none" w:sz="0" w:space="0" w:color="auto"/>
      </w:divBdr>
    </w:div>
    <w:div w:id="2008357625">
      <w:bodyDiv w:val="1"/>
      <w:marLeft w:val="0"/>
      <w:marRight w:val="0"/>
      <w:marTop w:val="0"/>
      <w:marBottom w:val="0"/>
      <w:divBdr>
        <w:top w:val="none" w:sz="0" w:space="0" w:color="auto"/>
        <w:left w:val="none" w:sz="0" w:space="0" w:color="auto"/>
        <w:bottom w:val="none" w:sz="0" w:space="0" w:color="auto"/>
        <w:right w:val="none" w:sz="0" w:space="0" w:color="auto"/>
      </w:divBdr>
    </w:div>
    <w:div w:id="2010786546">
      <w:bodyDiv w:val="1"/>
      <w:marLeft w:val="0"/>
      <w:marRight w:val="0"/>
      <w:marTop w:val="0"/>
      <w:marBottom w:val="0"/>
      <w:divBdr>
        <w:top w:val="none" w:sz="0" w:space="0" w:color="auto"/>
        <w:left w:val="none" w:sz="0" w:space="0" w:color="auto"/>
        <w:bottom w:val="none" w:sz="0" w:space="0" w:color="auto"/>
        <w:right w:val="none" w:sz="0" w:space="0" w:color="auto"/>
      </w:divBdr>
    </w:div>
    <w:div w:id="2011637667">
      <w:bodyDiv w:val="1"/>
      <w:marLeft w:val="0"/>
      <w:marRight w:val="0"/>
      <w:marTop w:val="0"/>
      <w:marBottom w:val="0"/>
      <w:divBdr>
        <w:top w:val="none" w:sz="0" w:space="0" w:color="auto"/>
        <w:left w:val="none" w:sz="0" w:space="0" w:color="auto"/>
        <w:bottom w:val="none" w:sz="0" w:space="0" w:color="auto"/>
        <w:right w:val="none" w:sz="0" w:space="0" w:color="auto"/>
      </w:divBdr>
    </w:div>
    <w:div w:id="2013289097">
      <w:bodyDiv w:val="1"/>
      <w:marLeft w:val="0"/>
      <w:marRight w:val="0"/>
      <w:marTop w:val="0"/>
      <w:marBottom w:val="0"/>
      <w:divBdr>
        <w:top w:val="none" w:sz="0" w:space="0" w:color="auto"/>
        <w:left w:val="none" w:sz="0" w:space="0" w:color="auto"/>
        <w:bottom w:val="none" w:sz="0" w:space="0" w:color="auto"/>
        <w:right w:val="none" w:sz="0" w:space="0" w:color="auto"/>
      </w:divBdr>
    </w:div>
    <w:div w:id="2015764625">
      <w:bodyDiv w:val="1"/>
      <w:marLeft w:val="0"/>
      <w:marRight w:val="0"/>
      <w:marTop w:val="0"/>
      <w:marBottom w:val="0"/>
      <w:divBdr>
        <w:top w:val="none" w:sz="0" w:space="0" w:color="auto"/>
        <w:left w:val="none" w:sz="0" w:space="0" w:color="auto"/>
        <w:bottom w:val="none" w:sz="0" w:space="0" w:color="auto"/>
        <w:right w:val="none" w:sz="0" w:space="0" w:color="auto"/>
      </w:divBdr>
    </w:div>
    <w:div w:id="2016031106">
      <w:bodyDiv w:val="1"/>
      <w:marLeft w:val="0"/>
      <w:marRight w:val="0"/>
      <w:marTop w:val="0"/>
      <w:marBottom w:val="0"/>
      <w:divBdr>
        <w:top w:val="none" w:sz="0" w:space="0" w:color="auto"/>
        <w:left w:val="none" w:sz="0" w:space="0" w:color="auto"/>
        <w:bottom w:val="none" w:sz="0" w:space="0" w:color="auto"/>
        <w:right w:val="none" w:sz="0" w:space="0" w:color="auto"/>
      </w:divBdr>
    </w:div>
    <w:div w:id="2016884558">
      <w:bodyDiv w:val="1"/>
      <w:marLeft w:val="0"/>
      <w:marRight w:val="0"/>
      <w:marTop w:val="0"/>
      <w:marBottom w:val="0"/>
      <w:divBdr>
        <w:top w:val="none" w:sz="0" w:space="0" w:color="auto"/>
        <w:left w:val="none" w:sz="0" w:space="0" w:color="auto"/>
        <w:bottom w:val="none" w:sz="0" w:space="0" w:color="auto"/>
        <w:right w:val="none" w:sz="0" w:space="0" w:color="auto"/>
      </w:divBdr>
    </w:div>
    <w:div w:id="2017533307">
      <w:bodyDiv w:val="1"/>
      <w:marLeft w:val="0"/>
      <w:marRight w:val="0"/>
      <w:marTop w:val="0"/>
      <w:marBottom w:val="0"/>
      <w:divBdr>
        <w:top w:val="none" w:sz="0" w:space="0" w:color="auto"/>
        <w:left w:val="none" w:sz="0" w:space="0" w:color="auto"/>
        <w:bottom w:val="none" w:sz="0" w:space="0" w:color="auto"/>
        <w:right w:val="none" w:sz="0" w:space="0" w:color="auto"/>
      </w:divBdr>
    </w:div>
    <w:div w:id="2018457588">
      <w:bodyDiv w:val="1"/>
      <w:marLeft w:val="0"/>
      <w:marRight w:val="0"/>
      <w:marTop w:val="0"/>
      <w:marBottom w:val="0"/>
      <w:divBdr>
        <w:top w:val="none" w:sz="0" w:space="0" w:color="auto"/>
        <w:left w:val="none" w:sz="0" w:space="0" w:color="auto"/>
        <w:bottom w:val="none" w:sz="0" w:space="0" w:color="auto"/>
        <w:right w:val="none" w:sz="0" w:space="0" w:color="auto"/>
      </w:divBdr>
    </w:div>
    <w:div w:id="2018655259">
      <w:bodyDiv w:val="1"/>
      <w:marLeft w:val="0"/>
      <w:marRight w:val="0"/>
      <w:marTop w:val="0"/>
      <w:marBottom w:val="0"/>
      <w:divBdr>
        <w:top w:val="none" w:sz="0" w:space="0" w:color="auto"/>
        <w:left w:val="none" w:sz="0" w:space="0" w:color="auto"/>
        <w:bottom w:val="none" w:sz="0" w:space="0" w:color="auto"/>
        <w:right w:val="none" w:sz="0" w:space="0" w:color="auto"/>
      </w:divBdr>
    </w:div>
    <w:div w:id="2022780121">
      <w:bodyDiv w:val="1"/>
      <w:marLeft w:val="0"/>
      <w:marRight w:val="0"/>
      <w:marTop w:val="0"/>
      <w:marBottom w:val="0"/>
      <w:divBdr>
        <w:top w:val="none" w:sz="0" w:space="0" w:color="auto"/>
        <w:left w:val="none" w:sz="0" w:space="0" w:color="auto"/>
        <w:bottom w:val="none" w:sz="0" w:space="0" w:color="auto"/>
        <w:right w:val="none" w:sz="0" w:space="0" w:color="auto"/>
      </w:divBdr>
    </w:div>
    <w:div w:id="2024555119">
      <w:bodyDiv w:val="1"/>
      <w:marLeft w:val="0"/>
      <w:marRight w:val="0"/>
      <w:marTop w:val="0"/>
      <w:marBottom w:val="0"/>
      <w:divBdr>
        <w:top w:val="none" w:sz="0" w:space="0" w:color="auto"/>
        <w:left w:val="none" w:sz="0" w:space="0" w:color="auto"/>
        <w:bottom w:val="none" w:sz="0" w:space="0" w:color="auto"/>
        <w:right w:val="none" w:sz="0" w:space="0" w:color="auto"/>
      </w:divBdr>
    </w:div>
    <w:div w:id="2025865134">
      <w:bodyDiv w:val="1"/>
      <w:marLeft w:val="0"/>
      <w:marRight w:val="0"/>
      <w:marTop w:val="0"/>
      <w:marBottom w:val="0"/>
      <w:divBdr>
        <w:top w:val="none" w:sz="0" w:space="0" w:color="auto"/>
        <w:left w:val="none" w:sz="0" w:space="0" w:color="auto"/>
        <w:bottom w:val="none" w:sz="0" w:space="0" w:color="auto"/>
        <w:right w:val="none" w:sz="0" w:space="0" w:color="auto"/>
      </w:divBdr>
    </w:div>
    <w:div w:id="2025940781">
      <w:bodyDiv w:val="1"/>
      <w:marLeft w:val="0"/>
      <w:marRight w:val="0"/>
      <w:marTop w:val="0"/>
      <w:marBottom w:val="0"/>
      <w:divBdr>
        <w:top w:val="none" w:sz="0" w:space="0" w:color="auto"/>
        <w:left w:val="none" w:sz="0" w:space="0" w:color="auto"/>
        <w:bottom w:val="none" w:sz="0" w:space="0" w:color="auto"/>
        <w:right w:val="none" w:sz="0" w:space="0" w:color="auto"/>
      </w:divBdr>
    </w:div>
    <w:div w:id="2027753411">
      <w:bodyDiv w:val="1"/>
      <w:marLeft w:val="0"/>
      <w:marRight w:val="0"/>
      <w:marTop w:val="0"/>
      <w:marBottom w:val="0"/>
      <w:divBdr>
        <w:top w:val="none" w:sz="0" w:space="0" w:color="auto"/>
        <w:left w:val="none" w:sz="0" w:space="0" w:color="auto"/>
        <w:bottom w:val="none" w:sz="0" w:space="0" w:color="auto"/>
        <w:right w:val="none" w:sz="0" w:space="0" w:color="auto"/>
      </w:divBdr>
    </w:div>
    <w:div w:id="2030911660">
      <w:bodyDiv w:val="1"/>
      <w:marLeft w:val="0"/>
      <w:marRight w:val="0"/>
      <w:marTop w:val="0"/>
      <w:marBottom w:val="0"/>
      <w:divBdr>
        <w:top w:val="none" w:sz="0" w:space="0" w:color="auto"/>
        <w:left w:val="none" w:sz="0" w:space="0" w:color="auto"/>
        <w:bottom w:val="none" w:sz="0" w:space="0" w:color="auto"/>
        <w:right w:val="none" w:sz="0" w:space="0" w:color="auto"/>
      </w:divBdr>
    </w:div>
    <w:div w:id="2032606118">
      <w:bodyDiv w:val="1"/>
      <w:marLeft w:val="0"/>
      <w:marRight w:val="0"/>
      <w:marTop w:val="0"/>
      <w:marBottom w:val="0"/>
      <w:divBdr>
        <w:top w:val="none" w:sz="0" w:space="0" w:color="auto"/>
        <w:left w:val="none" w:sz="0" w:space="0" w:color="auto"/>
        <w:bottom w:val="none" w:sz="0" w:space="0" w:color="auto"/>
        <w:right w:val="none" w:sz="0" w:space="0" w:color="auto"/>
      </w:divBdr>
    </w:div>
    <w:div w:id="2033260520">
      <w:bodyDiv w:val="1"/>
      <w:marLeft w:val="0"/>
      <w:marRight w:val="0"/>
      <w:marTop w:val="0"/>
      <w:marBottom w:val="0"/>
      <w:divBdr>
        <w:top w:val="none" w:sz="0" w:space="0" w:color="auto"/>
        <w:left w:val="none" w:sz="0" w:space="0" w:color="auto"/>
        <w:bottom w:val="none" w:sz="0" w:space="0" w:color="auto"/>
        <w:right w:val="none" w:sz="0" w:space="0" w:color="auto"/>
      </w:divBdr>
    </w:div>
    <w:div w:id="2037264660">
      <w:bodyDiv w:val="1"/>
      <w:marLeft w:val="0"/>
      <w:marRight w:val="0"/>
      <w:marTop w:val="0"/>
      <w:marBottom w:val="0"/>
      <w:divBdr>
        <w:top w:val="none" w:sz="0" w:space="0" w:color="auto"/>
        <w:left w:val="none" w:sz="0" w:space="0" w:color="auto"/>
        <w:bottom w:val="none" w:sz="0" w:space="0" w:color="auto"/>
        <w:right w:val="none" w:sz="0" w:space="0" w:color="auto"/>
      </w:divBdr>
    </w:div>
    <w:div w:id="2037658869">
      <w:bodyDiv w:val="1"/>
      <w:marLeft w:val="0"/>
      <w:marRight w:val="0"/>
      <w:marTop w:val="0"/>
      <w:marBottom w:val="0"/>
      <w:divBdr>
        <w:top w:val="none" w:sz="0" w:space="0" w:color="auto"/>
        <w:left w:val="none" w:sz="0" w:space="0" w:color="auto"/>
        <w:bottom w:val="none" w:sz="0" w:space="0" w:color="auto"/>
        <w:right w:val="none" w:sz="0" w:space="0" w:color="auto"/>
      </w:divBdr>
    </w:div>
    <w:div w:id="2039965381">
      <w:bodyDiv w:val="1"/>
      <w:marLeft w:val="0"/>
      <w:marRight w:val="0"/>
      <w:marTop w:val="0"/>
      <w:marBottom w:val="0"/>
      <w:divBdr>
        <w:top w:val="none" w:sz="0" w:space="0" w:color="auto"/>
        <w:left w:val="none" w:sz="0" w:space="0" w:color="auto"/>
        <w:bottom w:val="none" w:sz="0" w:space="0" w:color="auto"/>
        <w:right w:val="none" w:sz="0" w:space="0" w:color="auto"/>
      </w:divBdr>
    </w:div>
    <w:div w:id="2042433508">
      <w:bodyDiv w:val="1"/>
      <w:marLeft w:val="0"/>
      <w:marRight w:val="0"/>
      <w:marTop w:val="0"/>
      <w:marBottom w:val="0"/>
      <w:divBdr>
        <w:top w:val="none" w:sz="0" w:space="0" w:color="auto"/>
        <w:left w:val="none" w:sz="0" w:space="0" w:color="auto"/>
        <w:bottom w:val="none" w:sz="0" w:space="0" w:color="auto"/>
        <w:right w:val="none" w:sz="0" w:space="0" w:color="auto"/>
      </w:divBdr>
    </w:div>
    <w:div w:id="2042777185">
      <w:bodyDiv w:val="1"/>
      <w:marLeft w:val="0"/>
      <w:marRight w:val="0"/>
      <w:marTop w:val="0"/>
      <w:marBottom w:val="0"/>
      <w:divBdr>
        <w:top w:val="none" w:sz="0" w:space="0" w:color="auto"/>
        <w:left w:val="none" w:sz="0" w:space="0" w:color="auto"/>
        <w:bottom w:val="none" w:sz="0" w:space="0" w:color="auto"/>
        <w:right w:val="none" w:sz="0" w:space="0" w:color="auto"/>
      </w:divBdr>
    </w:div>
    <w:div w:id="2043162528">
      <w:bodyDiv w:val="1"/>
      <w:marLeft w:val="0"/>
      <w:marRight w:val="0"/>
      <w:marTop w:val="0"/>
      <w:marBottom w:val="0"/>
      <w:divBdr>
        <w:top w:val="none" w:sz="0" w:space="0" w:color="auto"/>
        <w:left w:val="none" w:sz="0" w:space="0" w:color="auto"/>
        <w:bottom w:val="none" w:sz="0" w:space="0" w:color="auto"/>
        <w:right w:val="none" w:sz="0" w:space="0" w:color="auto"/>
      </w:divBdr>
    </w:div>
    <w:div w:id="2043359447">
      <w:bodyDiv w:val="1"/>
      <w:marLeft w:val="0"/>
      <w:marRight w:val="0"/>
      <w:marTop w:val="0"/>
      <w:marBottom w:val="0"/>
      <w:divBdr>
        <w:top w:val="none" w:sz="0" w:space="0" w:color="auto"/>
        <w:left w:val="none" w:sz="0" w:space="0" w:color="auto"/>
        <w:bottom w:val="none" w:sz="0" w:space="0" w:color="auto"/>
        <w:right w:val="none" w:sz="0" w:space="0" w:color="auto"/>
      </w:divBdr>
    </w:div>
    <w:div w:id="2043705270">
      <w:bodyDiv w:val="1"/>
      <w:marLeft w:val="0"/>
      <w:marRight w:val="0"/>
      <w:marTop w:val="0"/>
      <w:marBottom w:val="0"/>
      <w:divBdr>
        <w:top w:val="none" w:sz="0" w:space="0" w:color="auto"/>
        <w:left w:val="none" w:sz="0" w:space="0" w:color="auto"/>
        <w:bottom w:val="none" w:sz="0" w:space="0" w:color="auto"/>
        <w:right w:val="none" w:sz="0" w:space="0" w:color="auto"/>
      </w:divBdr>
    </w:div>
    <w:div w:id="2044360546">
      <w:bodyDiv w:val="1"/>
      <w:marLeft w:val="0"/>
      <w:marRight w:val="0"/>
      <w:marTop w:val="0"/>
      <w:marBottom w:val="0"/>
      <w:divBdr>
        <w:top w:val="none" w:sz="0" w:space="0" w:color="auto"/>
        <w:left w:val="none" w:sz="0" w:space="0" w:color="auto"/>
        <w:bottom w:val="none" w:sz="0" w:space="0" w:color="auto"/>
        <w:right w:val="none" w:sz="0" w:space="0" w:color="auto"/>
      </w:divBdr>
    </w:div>
    <w:div w:id="2060277295">
      <w:bodyDiv w:val="1"/>
      <w:marLeft w:val="0"/>
      <w:marRight w:val="0"/>
      <w:marTop w:val="0"/>
      <w:marBottom w:val="0"/>
      <w:divBdr>
        <w:top w:val="none" w:sz="0" w:space="0" w:color="auto"/>
        <w:left w:val="none" w:sz="0" w:space="0" w:color="auto"/>
        <w:bottom w:val="none" w:sz="0" w:space="0" w:color="auto"/>
        <w:right w:val="none" w:sz="0" w:space="0" w:color="auto"/>
      </w:divBdr>
    </w:div>
    <w:div w:id="2060548626">
      <w:bodyDiv w:val="1"/>
      <w:marLeft w:val="0"/>
      <w:marRight w:val="0"/>
      <w:marTop w:val="0"/>
      <w:marBottom w:val="0"/>
      <w:divBdr>
        <w:top w:val="none" w:sz="0" w:space="0" w:color="auto"/>
        <w:left w:val="none" w:sz="0" w:space="0" w:color="auto"/>
        <w:bottom w:val="none" w:sz="0" w:space="0" w:color="auto"/>
        <w:right w:val="none" w:sz="0" w:space="0" w:color="auto"/>
      </w:divBdr>
    </w:div>
    <w:div w:id="2062172788">
      <w:bodyDiv w:val="1"/>
      <w:marLeft w:val="0"/>
      <w:marRight w:val="0"/>
      <w:marTop w:val="0"/>
      <w:marBottom w:val="0"/>
      <w:divBdr>
        <w:top w:val="none" w:sz="0" w:space="0" w:color="auto"/>
        <w:left w:val="none" w:sz="0" w:space="0" w:color="auto"/>
        <w:bottom w:val="none" w:sz="0" w:space="0" w:color="auto"/>
        <w:right w:val="none" w:sz="0" w:space="0" w:color="auto"/>
      </w:divBdr>
    </w:div>
    <w:div w:id="2067948997">
      <w:bodyDiv w:val="1"/>
      <w:marLeft w:val="0"/>
      <w:marRight w:val="0"/>
      <w:marTop w:val="0"/>
      <w:marBottom w:val="0"/>
      <w:divBdr>
        <w:top w:val="none" w:sz="0" w:space="0" w:color="auto"/>
        <w:left w:val="none" w:sz="0" w:space="0" w:color="auto"/>
        <w:bottom w:val="none" w:sz="0" w:space="0" w:color="auto"/>
        <w:right w:val="none" w:sz="0" w:space="0" w:color="auto"/>
      </w:divBdr>
    </w:div>
    <w:div w:id="2069104082">
      <w:bodyDiv w:val="1"/>
      <w:marLeft w:val="0"/>
      <w:marRight w:val="0"/>
      <w:marTop w:val="0"/>
      <w:marBottom w:val="0"/>
      <w:divBdr>
        <w:top w:val="none" w:sz="0" w:space="0" w:color="auto"/>
        <w:left w:val="none" w:sz="0" w:space="0" w:color="auto"/>
        <w:bottom w:val="none" w:sz="0" w:space="0" w:color="auto"/>
        <w:right w:val="none" w:sz="0" w:space="0" w:color="auto"/>
      </w:divBdr>
    </w:div>
    <w:div w:id="2070178735">
      <w:bodyDiv w:val="1"/>
      <w:marLeft w:val="0"/>
      <w:marRight w:val="0"/>
      <w:marTop w:val="0"/>
      <w:marBottom w:val="0"/>
      <w:divBdr>
        <w:top w:val="none" w:sz="0" w:space="0" w:color="auto"/>
        <w:left w:val="none" w:sz="0" w:space="0" w:color="auto"/>
        <w:bottom w:val="none" w:sz="0" w:space="0" w:color="auto"/>
        <w:right w:val="none" w:sz="0" w:space="0" w:color="auto"/>
      </w:divBdr>
    </w:div>
    <w:div w:id="2074498474">
      <w:bodyDiv w:val="1"/>
      <w:marLeft w:val="0"/>
      <w:marRight w:val="0"/>
      <w:marTop w:val="0"/>
      <w:marBottom w:val="0"/>
      <w:divBdr>
        <w:top w:val="none" w:sz="0" w:space="0" w:color="auto"/>
        <w:left w:val="none" w:sz="0" w:space="0" w:color="auto"/>
        <w:bottom w:val="none" w:sz="0" w:space="0" w:color="auto"/>
        <w:right w:val="none" w:sz="0" w:space="0" w:color="auto"/>
      </w:divBdr>
      <w:divsChild>
        <w:div w:id="112793877">
          <w:marLeft w:val="0"/>
          <w:marRight w:val="0"/>
          <w:marTop w:val="0"/>
          <w:marBottom w:val="0"/>
          <w:divBdr>
            <w:top w:val="none" w:sz="0" w:space="0" w:color="auto"/>
            <w:left w:val="none" w:sz="0" w:space="0" w:color="auto"/>
            <w:bottom w:val="none" w:sz="0" w:space="0" w:color="auto"/>
            <w:right w:val="none" w:sz="0" w:space="0" w:color="auto"/>
          </w:divBdr>
        </w:div>
        <w:div w:id="1275013858">
          <w:marLeft w:val="0"/>
          <w:marRight w:val="0"/>
          <w:marTop w:val="0"/>
          <w:marBottom w:val="0"/>
          <w:divBdr>
            <w:top w:val="none" w:sz="0" w:space="0" w:color="auto"/>
            <w:left w:val="none" w:sz="0" w:space="0" w:color="auto"/>
            <w:bottom w:val="none" w:sz="0" w:space="0" w:color="auto"/>
            <w:right w:val="none" w:sz="0" w:space="0" w:color="auto"/>
          </w:divBdr>
        </w:div>
        <w:div w:id="945230664">
          <w:marLeft w:val="0"/>
          <w:marRight w:val="0"/>
          <w:marTop w:val="0"/>
          <w:marBottom w:val="0"/>
          <w:divBdr>
            <w:top w:val="none" w:sz="0" w:space="0" w:color="auto"/>
            <w:left w:val="none" w:sz="0" w:space="0" w:color="auto"/>
            <w:bottom w:val="none" w:sz="0" w:space="0" w:color="auto"/>
            <w:right w:val="none" w:sz="0" w:space="0" w:color="auto"/>
          </w:divBdr>
        </w:div>
        <w:div w:id="1157263359">
          <w:marLeft w:val="0"/>
          <w:marRight w:val="0"/>
          <w:marTop w:val="0"/>
          <w:marBottom w:val="0"/>
          <w:divBdr>
            <w:top w:val="none" w:sz="0" w:space="0" w:color="auto"/>
            <w:left w:val="none" w:sz="0" w:space="0" w:color="auto"/>
            <w:bottom w:val="none" w:sz="0" w:space="0" w:color="auto"/>
            <w:right w:val="none" w:sz="0" w:space="0" w:color="auto"/>
          </w:divBdr>
        </w:div>
        <w:div w:id="1120610087">
          <w:marLeft w:val="0"/>
          <w:marRight w:val="0"/>
          <w:marTop w:val="0"/>
          <w:marBottom w:val="0"/>
          <w:divBdr>
            <w:top w:val="none" w:sz="0" w:space="0" w:color="auto"/>
            <w:left w:val="none" w:sz="0" w:space="0" w:color="auto"/>
            <w:bottom w:val="none" w:sz="0" w:space="0" w:color="auto"/>
            <w:right w:val="none" w:sz="0" w:space="0" w:color="auto"/>
          </w:divBdr>
        </w:div>
        <w:div w:id="276370443">
          <w:marLeft w:val="0"/>
          <w:marRight w:val="0"/>
          <w:marTop w:val="0"/>
          <w:marBottom w:val="0"/>
          <w:divBdr>
            <w:top w:val="none" w:sz="0" w:space="0" w:color="auto"/>
            <w:left w:val="none" w:sz="0" w:space="0" w:color="auto"/>
            <w:bottom w:val="none" w:sz="0" w:space="0" w:color="auto"/>
            <w:right w:val="none" w:sz="0" w:space="0" w:color="auto"/>
          </w:divBdr>
        </w:div>
        <w:div w:id="1716545637">
          <w:marLeft w:val="0"/>
          <w:marRight w:val="0"/>
          <w:marTop w:val="0"/>
          <w:marBottom w:val="0"/>
          <w:divBdr>
            <w:top w:val="none" w:sz="0" w:space="0" w:color="auto"/>
            <w:left w:val="none" w:sz="0" w:space="0" w:color="auto"/>
            <w:bottom w:val="none" w:sz="0" w:space="0" w:color="auto"/>
            <w:right w:val="none" w:sz="0" w:space="0" w:color="auto"/>
          </w:divBdr>
        </w:div>
        <w:div w:id="506214576">
          <w:marLeft w:val="0"/>
          <w:marRight w:val="0"/>
          <w:marTop w:val="0"/>
          <w:marBottom w:val="0"/>
          <w:divBdr>
            <w:top w:val="none" w:sz="0" w:space="0" w:color="auto"/>
            <w:left w:val="none" w:sz="0" w:space="0" w:color="auto"/>
            <w:bottom w:val="none" w:sz="0" w:space="0" w:color="auto"/>
            <w:right w:val="none" w:sz="0" w:space="0" w:color="auto"/>
          </w:divBdr>
        </w:div>
        <w:div w:id="1674868800">
          <w:marLeft w:val="0"/>
          <w:marRight w:val="0"/>
          <w:marTop w:val="0"/>
          <w:marBottom w:val="0"/>
          <w:divBdr>
            <w:top w:val="none" w:sz="0" w:space="0" w:color="auto"/>
            <w:left w:val="none" w:sz="0" w:space="0" w:color="auto"/>
            <w:bottom w:val="none" w:sz="0" w:space="0" w:color="auto"/>
            <w:right w:val="none" w:sz="0" w:space="0" w:color="auto"/>
          </w:divBdr>
        </w:div>
        <w:div w:id="1715695071">
          <w:marLeft w:val="0"/>
          <w:marRight w:val="0"/>
          <w:marTop w:val="0"/>
          <w:marBottom w:val="0"/>
          <w:divBdr>
            <w:top w:val="none" w:sz="0" w:space="0" w:color="auto"/>
            <w:left w:val="none" w:sz="0" w:space="0" w:color="auto"/>
            <w:bottom w:val="none" w:sz="0" w:space="0" w:color="auto"/>
            <w:right w:val="none" w:sz="0" w:space="0" w:color="auto"/>
          </w:divBdr>
        </w:div>
        <w:div w:id="799690185">
          <w:marLeft w:val="0"/>
          <w:marRight w:val="0"/>
          <w:marTop w:val="0"/>
          <w:marBottom w:val="0"/>
          <w:divBdr>
            <w:top w:val="none" w:sz="0" w:space="0" w:color="auto"/>
            <w:left w:val="none" w:sz="0" w:space="0" w:color="auto"/>
            <w:bottom w:val="none" w:sz="0" w:space="0" w:color="auto"/>
            <w:right w:val="none" w:sz="0" w:space="0" w:color="auto"/>
          </w:divBdr>
        </w:div>
        <w:div w:id="888805483">
          <w:marLeft w:val="0"/>
          <w:marRight w:val="0"/>
          <w:marTop w:val="0"/>
          <w:marBottom w:val="0"/>
          <w:divBdr>
            <w:top w:val="none" w:sz="0" w:space="0" w:color="auto"/>
            <w:left w:val="none" w:sz="0" w:space="0" w:color="auto"/>
            <w:bottom w:val="none" w:sz="0" w:space="0" w:color="auto"/>
            <w:right w:val="none" w:sz="0" w:space="0" w:color="auto"/>
          </w:divBdr>
        </w:div>
        <w:div w:id="1476413011">
          <w:marLeft w:val="0"/>
          <w:marRight w:val="0"/>
          <w:marTop w:val="0"/>
          <w:marBottom w:val="0"/>
          <w:divBdr>
            <w:top w:val="none" w:sz="0" w:space="0" w:color="auto"/>
            <w:left w:val="none" w:sz="0" w:space="0" w:color="auto"/>
            <w:bottom w:val="none" w:sz="0" w:space="0" w:color="auto"/>
            <w:right w:val="none" w:sz="0" w:space="0" w:color="auto"/>
          </w:divBdr>
        </w:div>
        <w:div w:id="2085099997">
          <w:marLeft w:val="0"/>
          <w:marRight w:val="0"/>
          <w:marTop w:val="0"/>
          <w:marBottom w:val="0"/>
          <w:divBdr>
            <w:top w:val="none" w:sz="0" w:space="0" w:color="auto"/>
            <w:left w:val="none" w:sz="0" w:space="0" w:color="auto"/>
            <w:bottom w:val="none" w:sz="0" w:space="0" w:color="auto"/>
            <w:right w:val="none" w:sz="0" w:space="0" w:color="auto"/>
          </w:divBdr>
        </w:div>
        <w:div w:id="879443065">
          <w:marLeft w:val="0"/>
          <w:marRight w:val="0"/>
          <w:marTop w:val="0"/>
          <w:marBottom w:val="0"/>
          <w:divBdr>
            <w:top w:val="none" w:sz="0" w:space="0" w:color="auto"/>
            <w:left w:val="none" w:sz="0" w:space="0" w:color="auto"/>
            <w:bottom w:val="none" w:sz="0" w:space="0" w:color="auto"/>
            <w:right w:val="none" w:sz="0" w:space="0" w:color="auto"/>
          </w:divBdr>
        </w:div>
        <w:div w:id="1962301651">
          <w:marLeft w:val="0"/>
          <w:marRight w:val="0"/>
          <w:marTop w:val="0"/>
          <w:marBottom w:val="0"/>
          <w:divBdr>
            <w:top w:val="none" w:sz="0" w:space="0" w:color="auto"/>
            <w:left w:val="none" w:sz="0" w:space="0" w:color="auto"/>
            <w:bottom w:val="none" w:sz="0" w:space="0" w:color="auto"/>
            <w:right w:val="none" w:sz="0" w:space="0" w:color="auto"/>
          </w:divBdr>
        </w:div>
        <w:div w:id="642779882">
          <w:marLeft w:val="0"/>
          <w:marRight w:val="0"/>
          <w:marTop w:val="0"/>
          <w:marBottom w:val="0"/>
          <w:divBdr>
            <w:top w:val="none" w:sz="0" w:space="0" w:color="auto"/>
            <w:left w:val="none" w:sz="0" w:space="0" w:color="auto"/>
            <w:bottom w:val="none" w:sz="0" w:space="0" w:color="auto"/>
            <w:right w:val="none" w:sz="0" w:space="0" w:color="auto"/>
          </w:divBdr>
        </w:div>
        <w:div w:id="961767731">
          <w:marLeft w:val="0"/>
          <w:marRight w:val="0"/>
          <w:marTop w:val="0"/>
          <w:marBottom w:val="0"/>
          <w:divBdr>
            <w:top w:val="none" w:sz="0" w:space="0" w:color="auto"/>
            <w:left w:val="none" w:sz="0" w:space="0" w:color="auto"/>
            <w:bottom w:val="none" w:sz="0" w:space="0" w:color="auto"/>
            <w:right w:val="none" w:sz="0" w:space="0" w:color="auto"/>
          </w:divBdr>
        </w:div>
      </w:divsChild>
    </w:div>
    <w:div w:id="2074967877">
      <w:bodyDiv w:val="1"/>
      <w:marLeft w:val="0"/>
      <w:marRight w:val="0"/>
      <w:marTop w:val="0"/>
      <w:marBottom w:val="0"/>
      <w:divBdr>
        <w:top w:val="none" w:sz="0" w:space="0" w:color="auto"/>
        <w:left w:val="none" w:sz="0" w:space="0" w:color="auto"/>
        <w:bottom w:val="none" w:sz="0" w:space="0" w:color="auto"/>
        <w:right w:val="none" w:sz="0" w:space="0" w:color="auto"/>
      </w:divBdr>
    </w:div>
    <w:div w:id="2077046105">
      <w:bodyDiv w:val="1"/>
      <w:marLeft w:val="0"/>
      <w:marRight w:val="0"/>
      <w:marTop w:val="0"/>
      <w:marBottom w:val="0"/>
      <w:divBdr>
        <w:top w:val="none" w:sz="0" w:space="0" w:color="auto"/>
        <w:left w:val="none" w:sz="0" w:space="0" w:color="auto"/>
        <w:bottom w:val="none" w:sz="0" w:space="0" w:color="auto"/>
        <w:right w:val="none" w:sz="0" w:space="0" w:color="auto"/>
      </w:divBdr>
    </w:div>
    <w:div w:id="2080521418">
      <w:bodyDiv w:val="1"/>
      <w:marLeft w:val="0"/>
      <w:marRight w:val="0"/>
      <w:marTop w:val="0"/>
      <w:marBottom w:val="0"/>
      <w:divBdr>
        <w:top w:val="none" w:sz="0" w:space="0" w:color="auto"/>
        <w:left w:val="none" w:sz="0" w:space="0" w:color="auto"/>
        <w:bottom w:val="none" w:sz="0" w:space="0" w:color="auto"/>
        <w:right w:val="none" w:sz="0" w:space="0" w:color="auto"/>
      </w:divBdr>
    </w:div>
    <w:div w:id="2083749553">
      <w:bodyDiv w:val="1"/>
      <w:marLeft w:val="0"/>
      <w:marRight w:val="0"/>
      <w:marTop w:val="0"/>
      <w:marBottom w:val="0"/>
      <w:divBdr>
        <w:top w:val="none" w:sz="0" w:space="0" w:color="auto"/>
        <w:left w:val="none" w:sz="0" w:space="0" w:color="auto"/>
        <w:bottom w:val="none" w:sz="0" w:space="0" w:color="auto"/>
        <w:right w:val="none" w:sz="0" w:space="0" w:color="auto"/>
      </w:divBdr>
    </w:div>
    <w:div w:id="2084720630">
      <w:bodyDiv w:val="1"/>
      <w:marLeft w:val="0"/>
      <w:marRight w:val="0"/>
      <w:marTop w:val="0"/>
      <w:marBottom w:val="0"/>
      <w:divBdr>
        <w:top w:val="none" w:sz="0" w:space="0" w:color="auto"/>
        <w:left w:val="none" w:sz="0" w:space="0" w:color="auto"/>
        <w:bottom w:val="none" w:sz="0" w:space="0" w:color="auto"/>
        <w:right w:val="none" w:sz="0" w:space="0" w:color="auto"/>
      </w:divBdr>
    </w:div>
    <w:div w:id="2087727917">
      <w:bodyDiv w:val="1"/>
      <w:marLeft w:val="0"/>
      <w:marRight w:val="0"/>
      <w:marTop w:val="0"/>
      <w:marBottom w:val="0"/>
      <w:divBdr>
        <w:top w:val="none" w:sz="0" w:space="0" w:color="auto"/>
        <w:left w:val="none" w:sz="0" w:space="0" w:color="auto"/>
        <w:bottom w:val="none" w:sz="0" w:space="0" w:color="auto"/>
        <w:right w:val="none" w:sz="0" w:space="0" w:color="auto"/>
      </w:divBdr>
    </w:div>
    <w:div w:id="2091847297">
      <w:bodyDiv w:val="1"/>
      <w:marLeft w:val="0"/>
      <w:marRight w:val="0"/>
      <w:marTop w:val="0"/>
      <w:marBottom w:val="0"/>
      <w:divBdr>
        <w:top w:val="none" w:sz="0" w:space="0" w:color="auto"/>
        <w:left w:val="none" w:sz="0" w:space="0" w:color="auto"/>
        <w:bottom w:val="none" w:sz="0" w:space="0" w:color="auto"/>
        <w:right w:val="none" w:sz="0" w:space="0" w:color="auto"/>
      </w:divBdr>
    </w:div>
    <w:div w:id="2094082983">
      <w:bodyDiv w:val="1"/>
      <w:marLeft w:val="0"/>
      <w:marRight w:val="0"/>
      <w:marTop w:val="0"/>
      <w:marBottom w:val="0"/>
      <w:divBdr>
        <w:top w:val="none" w:sz="0" w:space="0" w:color="auto"/>
        <w:left w:val="none" w:sz="0" w:space="0" w:color="auto"/>
        <w:bottom w:val="none" w:sz="0" w:space="0" w:color="auto"/>
        <w:right w:val="none" w:sz="0" w:space="0" w:color="auto"/>
      </w:divBdr>
    </w:div>
    <w:div w:id="2094354871">
      <w:bodyDiv w:val="1"/>
      <w:marLeft w:val="0"/>
      <w:marRight w:val="0"/>
      <w:marTop w:val="0"/>
      <w:marBottom w:val="0"/>
      <w:divBdr>
        <w:top w:val="none" w:sz="0" w:space="0" w:color="auto"/>
        <w:left w:val="none" w:sz="0" w:space="0" w:color="auto"/>
        <w:bottom w:val="none" w:sz="0" w:space="0" w:color="auto"/>
        <w:right w:val="none" w:sz="0" w:space="0" w:color="auto"/>
      </w:divBdr>
    </w:div>
    <w:div w:id="2095856954">
      <w:bodyDiv w:val="1"/>
      <w:marLeft w:val="0"/>
      <w:marRight w:val="0"/>
      <w:marTop w:val="0"/>
      <w:marBottom w:val="0"/>
      <w:divBdr>
        <w:top w:val="none" w:sz="0" w:space="0" w:color="auto"/>
        <w:left w:val="none" w:sz="0" w:space="0" w:color="auto"/>
        <w:bottom w:val="none" w:sz="0" w:space="0" w:color="auto"/>
        <w:right w:val="none" w:sz="0" w:space="0" w:color="auto"/>
      </w:divBdr>
    </w:div>
    <w:div w:id="2101872317">
      <w:bodyDiv w:val="1"/>
      <w:marLeft w:val="0"/>
      <w:marRight w:val="0"/>
      <w:marTop w:val="0"/>
      <w:marBottom w:val="0"/>
      <w:divBdr>
        <w:top w:val="none" w:sz="0" w:space="0" w:color="auto"/>
        <w:left w:val="none" w:sz="0" w:space="0" w:color="auto"/>
        <w:bottom w:val="none" w:sz="0" w:space="0" w:color="auto"/>
        <w:right w:val="none" w:sz="0" w:space="0" w:color="auto"/>
      </w:divBdr>
    </w:div>
    <w:div w:id="2106072934">
      <w:bodyDiv w:val="1"/>
      <w:marLeft w:val="0"/>
      <w:marRight w:val="0"/>
      <w:marTop w:val="0"/>
      <w:marBottom w:val="0"/>
      <w:divBdr>
        <w:top w:val="none" w:sz="0" w:space="0" w:color="auto"/>
        <w:left w:val="none" w:sz="0" w:space="0" w:color="auto"/>
        <w:bottom w:val="none" w:sz="0" w:space="0" w:color="auto"/>
        <w:right w:val="none" w:sz="0" w:space="0" w:color="auto"/>
      </w:divBdr>
    </w:div>
    <w:div w:id="2107995221">
      <w:bodyDiv w:val="1"/>
      <w:marLeft w:val="0"/>
      <w:marRight w:val="0"/>
      <w:marTop w:val="0"/>
      <w:marBottom w:val="0"/>
      <w:divBdr>
        <w:top w:val="none" w:sz="0" w:space="0" w:color="auto"/>
        <w:left w:val="none" w:sz="0" w:space="0" w:color="auto"/>
        <w:bottom w:val="none" w:sz="0" w:space="0" w:color="auto"/>
        <w:right w:val="none" w:sz="0" w:space="0" w:color="auto"/>
      </w:divBdr>
    </w:div>
    <w:div w:id="2108958467">
      <w:bodyDiv w:val="1"/>
      <w:marLeft w:val="0"/>
      <w:marRight w:val="0"/>
      <w:marTop w:val="0"/>
      <w:marBottom w:val="0"/>
      <w:divBdr>
        <w:top w:val="none" w:sz="0" w:space="0" w:color="auto"/>
        <w:left w:val="none" w:sz="0" w:space="0" w:color="auto"/>
        <w:bottom w:val="none" w:sz="0" w:space="0" w:color="auto"/>
        <w:right w:val="none" w:sz="0" w:space="0" w:color="auto"/>
      </w:divBdr>
    </w:div>
    <w:div w:id="2113865321">
      <w:bodyDiv w:val="1"/>
      <w:marLeft w:val="0"/>
      <w:marRight w:val="0"/>
      <w:marTop w:val="0"/>
      <w:marBottom w:val="0"/>
      <w:divBdr>
        <w:top w:val="none" w:sz="0" w:space="0" w:color="auto"/>
        <w:left w:val="none" w:sz="0" w:space="0" w:color="auto"/>
        <w:bottom w:val="none" w:sz="0" w:space="0" w:color="auto"/>
        <w:right w:val="none" w:sz="0" w:space="0" w:color="auto"/>
      </w:divBdr>
    </w:div>
    <w:div w:id="2114587475">
      <w:bodyDiv w:val="1"/>
      <w:marLeft w:val="0"/>
      <w:marRight w:val="0"/>
      <w:marTop w:val="0"/>
      <w:marBottom w:val="0"/>
      <w:divBdr>
        <w:top w:val="none" w:sz="0" w:space="0" w:color="auto"/>
        <w:left w:val="none" w:sz="0" w:space="0" w:color="auto"/>
        <w:bottom w:val="none" w:sz="0" w:space="0" w:color="auto"/>
        <w:right w:val="none" w:sz="0" w:space="0" w:color="auto"/>
      </w:divBdr>
    </w:div>
    <w:div w:id="2114786597">
      <w:bodyDiv w:val="1"/>
      <w:marLeft w:val="0"/>
      <w:marRight w:val="0"/>
      <w:marTop w:val="0"/>
      <w:marBottom w:val="0"/>
      <w:divBdr>
        <w:top w:val="none" w:sz="0" w:space="0" w:color="auto"/>
        <w:left w:val="none" w:sz="0" w:space="0" w:color="auto"/>
        <w:bottom w:val="none" w:sz="0" w:space="0" w:color="auto"/>
        <w:right w:val="none" w:sz="0" w:space="0" w:color="auto"/>
      </w:divBdr>
    </w:div>
    <w:div w:id="2114937420">
      <w:bodyDiv w:val="1"/>
      <w:marLeft w:val="0"/>
      <w:marRight w:val="0"/>
      <w:marTop w:val="0"/>
      <w:marBottom w:val="0"/>
      <w:divBdr>
        <w:top w:val="none" w:sz="0" w:space="0" w:color="auto"/>
        <w:left w:val="none" w:sz="0" w:space="0" w:color="auto"/>
        <w:bottom w:val="none" w:sz="0" w:space="0" w:color="auto"/>
        <w:right w:val="none" w:sz="0" w:space="0" w:color="auto"/>
      </w:divBdr>
    </w:div>
    <w:div w:id="2117365551">
      <w:bodyDiv w:val="1"/>
      <w:marLeft w:val="0"/>
      <w:marRight w:val="0"/>
      <w:marTop w:val="0"/>
      <w:marBottom w:val="0"/>
      <w:divBdr>
        <w:top w:val="none" w:sz="0" w:space="0" w:color="auto"/>
        <w:left w:val="none" w:sz="0" w:space="0" w:color="auto"/>
        <w:bottom w:val="none" w:sz="0" w:space="0" w:color="auto"/>
        <w:right w:val="none" w:sz="0" w:space="0" w:color="auto"/>
      </w:divBdr>
    </w:div>
    <w:div w:id="2119711851">
      <w:bodyDiv w:val="1"/>
      <w:marLeft w:val="0"/>
      <w:marRight w:val="0"/>
      <w:marTop w:val="0"/>
      <w:marBottom w:val="0"/>
      <w:divBdr>
        <w:top w:val="none" w:sz="0" w:space="0" w:color="auto"/>
        <w:left w:val="none" w:sz="0" w:space="0" w:color="auto"/>
        <w:bottom w:val="none" w:sz="0" w:space="0" w:color="auto"/>
        <w:right w:val="none" w:sz="0" w:space="0" w:color="auto"/>
      </w:divBdr>
    </w:div>
    <w:div w:id="2121562288">
      <w:bodyDiv w:val="1"/>
      <w:marLeft w:val="0"/>
      <w:marRight w:val="0"/>
      <w:marTop w:val="0"/>
      <w:marBottom w:val="0"/>
      <w:divBdr>
        <w:top w:val="none" w:sz="0" w:space="0" w:color="auto"/>
        <w:left w:val="none" w:sz="0" w:space="0" w:color="auto"/>
        <w:bottom w:val="none" w:sz="0" w:space="0" w:color="auto"/>
        <w:right w:val="none" w:sz="0" w:space="0" w:color="auto"/>
      </w:divBdr>
    </w:div>
    <w:div w:id="2122138768">
      <w:bodyDiv w:val="1"/>
      <w:marLeft w:val="0"/>
      <w:marRight w:val="0"/>
      <w:marTop w:val="0"/>
      <w:marBottom w:val="0"/>
      <w:divBdr>
        <w:top w:val="none" w:sz="0" w:space="0" w:color="auto"/>
        <w:left w:val="none" w:sz="0" w:space="0" w:color="auto"/>
        <w:bottom w:val="none" w:sz="0" w:space="0" w:color="auto"/>
        <w:right w:val="none" w:sz="0" w:space="0" w:color="auto"/>
      </w:divBdr>
    </w:div>
    <w:div w:id="2123262233">
      <w:bodyDiv w:val="1"/>
      <w:marLeft w:val="0"/>
      <w:marRight w:val="0"/>
      <w:marTop w:val="0"/>
      <w:marBottom w:val="0"/>
      <w:divBdr>
        <w:top w:val="none" w:sz="0" w:space="0" w:color="auto"/>
        <w:left w:val="none" w:sz="0" w:space="0" w:color="auto"/>
        <w:bottom w:val="none" w:sz="0" w:space="0" w:color="auto"/>
        <w:right w:val="none" w:sz="0" w:space="0" w:color="auto"/>
      </w:divBdr>
    </w:div>
    <w:div w:id="2124838326">
      <w:bodyDiv w:val="1"/>
      <w:marLeft w:val="0"/>
      <w:marRight w:val="0"/>
      <w:marTop w:val="0"/>
      <w:marBottom w:val="0"/>
      <w:divBdr>
        <w:top w:val="none" w:sz="0" w:space="0" w:color="auto"/>
        <w:left w:val="none" w:sz="0" w:space="0" w:color="auto"/>
        <w:bottom w:val="none" w:sz="0" w:space="0" w:color="auto"/>
        <w:right w:val="none" w:sz="0" w:space="0" w:color="auto"/>
      </w:divBdr>
    </w:div>
    <w:div w:id="2126927640">
      <w:bodyDiv w:val="1"/>
      <w:marLeft w:val="0"/>
      <w:marRight w:val="0"/>
      <w:marTop w:val="0"/>
      <w:marBottom w:val="0"/>
      <w:divBdr>
        <w:top w:val="none" w:sz="0" w:space="0" w:color="auto"/>
        <w:left w:val="none" w:sz="0" w:space="0" w:color="auto"/>
        <w:bottom w:val="none" w:sz="0" w:space="0" w:color="auto"/>
        <w:right w:val="none" w:sz="0" w:space="0" w:color="auto"/>
      </w:divBdr>
    </w:div>
    <w:div w:id="2129347070">
      <w:bodyDiv w:val="1"/>
      <w:marLeft w:val="0"/>
      <w:marRight w:val="0"/>
      <w:marTop w:val="0"/>
      <w:marBottom w:val="0"/>
      <w:divBdr>
        <w:top w:val="none" w:sz="0" w:space="0" w:color="auto"/>
        <w:left w:val="none" w:sz="0" w:space="0" w:color="auto"/>
        <w:bottom w:val="none" w:sz="0" w:space="0" w:color="auto"/>
        <w:right w:val="none" w:sz="0" w:space="0" w:color="auto"/>
      </w:divBdr>
    </w:div>
    <w:div w:id="2130970837">
      <w:bodyDiv w:val="1"/>
      <w:marLeft w:val="0"/>
      <w:marRight w:val="0"/>
      <w:marTop w:val="0"/>
      <w:marBottom w:val="0"/>
      <w:divBdr>
        <w:top w:val="none" w:sz="0" w:space="0" w:color="auto"/>
        <w:left w:val="none" w:sz="0" w:space="0" w:color="auto"/>
        <w:bottom w:val="none" w:sz="0" w:space="0" w:color="auto"/>
        <w:right w:val="none" w:sz="0" w:space="0" w:color="auto"/>
      </w:divBdr>
    </w:div>
    <w:div w:id="2131626669">
      <w:bodyDiv w:val="1"/>
      <w:marLeft w:val="0"/>
      <w:marRight w:val="0"/>
      <w:marTop w:val="0"/>
      <w:marBottom w:val="0"/>
      <w:divBdr>
        <w:top w:val="none" w:sz="0" w:space="0" w:color="auto"/>
        <w:left w:val="none" w:sz="0" w:space="0" w:color="auto"/>
        <w:bottom w:val="none" w:sz="0" w:space="0" w:color="auto"/>
        <w:right w:val="none" w:sz="0" w:space="0" w:color="auto"/>
      </w:divBdr>
    </w:div>
    <w:div w:id="2136481561">
      <w:bodyDiv w:val="1"/>
      <w:marLeft w:val="0"/>
      <w:marRight w:val="0"/>
      <w:marTop w:val="0"/>
      <w:marBottom w:val="0"/>
      <w:divBdr>
        <w:top w:val="none" w:sz="0" w:space="0" w:color="auto"/>
        <w:left w:val="none" w:sz="0" w:space="0" w:color="auto"/>
        <w:bottom w:val="none" w:sz="0" w:space="0" w:color="auto"/>
        <w:right w:val="none" w:sz="0" w:space="0" w:color="auto"/>
      </w:divBdr>
    </w:div>
    <w:div w:id="2136825926">
      <w:bodyDiv w:val="1"/>
      <w:marLeft w:val="0"/>
      <w:marRight w:val="0"/>
      <w:marTop w:val="0"/>
      <w:marBottom w:val="0"/>
      <w:divBdr>
        <w:top w:val="none" w:sz="0" w:space="0" w:color="auto"/>
        <w:left w:val="none" w:sz="0" w:space="0" w:color="auto"/>
        <w:bottom w:val="none" w:sz="0" w:space="0" w:color="auto"/>
        <w:right w:val="none" w:sz="0" w:space="0" w:color="auto"/>
      </w:divBdr>
    </w:div>
    <w:div w:id="2141223486">
      <w:bodyDiv w:val="1"/>
      <w:marLeft w:val="0"/>
      <w:marRight w:val="0"/>
      <w:marTop w:val="0"/>
      <w:marBottom w:val="0"/>
      <w:divBdr>
        <w:top w:val="none" w:sz="0" w:space="0" w:color="auto"/>
        <w:left w:val="none" w:sz="0" w:space="0" w:color="auto"/>
        <w:bottom w:val="none" w:sz="0" w:space="0" w:color="auto"/>
        <w:right w:val="none" w:sz="0" w:space="0" w:color="auto"/>
      </w:divBdr>
    </w:div>
    <w:div w:id="2141797964">
      <w:bodyDiv w:val="1"/>
      <w:marLeft w:val="0"/>
      <w:marRight w:val="0"/>
      <w:marTop w:val="0"/>
      <w:marBottom w:val="0"/>
      <w:divBdr>
        <w:top w:val="none" w:sz="0" w:space="0" w:color="auto"/>
        <w:left w:val="none" w:sz="0" w:space="0" w:color="auto"/>
        <w:bottom w:val="none" w:sz="0" w:space="0" w:color="auto"/>
        <w:right w:val="none" w:sz="0" w:space="0" w:color="auto"/>
      </w:divBdr>
    </w:div>
    <w:div w:id="2147238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Hom84</b:Tag>
    <b:SourceType>ElectronicSource</b:SourceType>
    <b:Guid>{C4471008-253A-4C2B-ACC0-8237A54B1EBA}</b:Guid>
    <b:Title>Public Health (Control of Disease) Act </b:Title>
    <b:Year>1984</b:Year>
    <b:Author>
      <b:Author>
        <b:Corporate>Home Office</b:Corporate>
      </b:Author>
    </b:Author>
    <b:City>London</b:City>
    <b:RefOrder>4</b:RefOrder>
  </b:Source>
  <b:Source>
    <b:Tag>Hom20</b:Tag>
    <b:SourceType>ElectronicSource</b:SourceType>
    <b:Guid>{DA0CD1F5-E2B5-4376-94D9-6EAA1892BDD8}</b:Guid>
    <b:Author>
      <b:Author>
        <b:Corporate>Home Office </b:Corporate>
      </b:Author>
    </b:Author>
    <b:Title>Coronavirus Act </b:Title>
    <b:City>London</b:City>
    <b:Year>2020</b:Year>
    <b:RefOrder>55</b:RefOrder>
  </b:Source>
  <b:Source>
    <b:Tag>Nat21</b:Tag>
    <b:SourceType>InternetSite</b:SourceType>
    <b:Guid>{40B19C6D-CE9B-4537-849D-D389D506C6B8}</b:Guid>
    <b:Title>Update on national Crime Trends, and Fixed Penalty Notices issued under Covid Regulations</b:Title>
    <b:Year>2021</b:Year>
    <b:Author>
      <b:Author>
        <b:Corporate>National Police Chiefs' Council</b:Corporate>
      </b:Author>
    </b:Author>
    <b:InternetSiteTitle>NPCC</b:InternetSiteTitle>
    <b:Month>January </b:Month>
    <b:Day>8</b:Day>
    <b:URL>https://news.npcc.police.uk/releases/update-on-national-crime-trends-and-fixed-penalty-notices-issued-under-covid-regulations</b:URL>
    <b:RefOrder>7</b:RefOrder>
  </b:Source>
  <b:Source>
    <b:Tag>Cad02</b:Tag>
    <b:SourceType>BookSection</b:SourceType>
    <b:Guid>{A41E4FDC-D425-4592-A468-32254422D801}</b:Guid>
    <b:Title>Corporate Governance and Chairmansip </b:Title>
    <b:Year>2002</b:Year>
    <b:Author>
      <b:Author>
        <b:NameList>
          <b:Person>
            <b:Last>Cadbury</b:Last>
            <b:First>Adrian</b:First>
          </b:Person>
        </b:NameList>
      </b:Author>
    </b:Author>
    <b:City>Oxford</b:City>
    <b:Publisher>Oxford University Press</b:Publisher>
    <b:RefOrder>15</b:RefOrder>
  </b:Source>
  <b:Source>
    <b:Tag>Wil03</b:Tag>
    <b:SourceType>JournalArticle</b:SourceType>
    <b:Guid>{13CAB42A-DE4A-4E79-9EEE-18D1F9D73EE3}</b:Guid>
    <b:Author>
      <b:Author>
        <b:NameList>
          <b:Person>
            <b:Last>William</b:Last>
            <b:First>Chris</b:First>
            <b:Middle>A</b:Middle>
          </b:Person>
        </b:NameList>
      </b:Author>
    </b:Author>
    <b:Title>Britain's police forces: forever removed from democractic control?</b:Title>
    <b:Year>2003</b:Year>
    <b:JournalName>History &amp; Police</b:JournalName>
    <b:InternetSiteTitle>History &amp; Policy</b:InternetSiteTitle>
    <b:PeriodicalTitle>History &amp; Policy</b:PeriodicalTitle>
    <b:RefOrder>19</b:RefOrder>
  </b:Source>
  <b:Source>
    <b:Tag>UKP21</b:Tag>
    <b:SourceType>InternetSite</b:SourceType>
    <b:Guid>{1CA59586-962F-4ED4-B15F-E340E05D4E43}</b:Guid>
    <b:Title>General election turnout</b:Title>
    <b:Year>2021</b:Year>
    <b:Author>
      <b:Author>
        <b:NameList>
          <b:Person>
            <b:Last>Parliament</b:Last>
            <b:First>UK</b:First>
          </b:Person>
        </b:NameList>
      </b:Author>
    </b:Author>
    <b:InternetSiteTitle>Parliament</b:InternetSiteTitle>
    <b:Month>March</b:Month>
    <b:Day>4</b:Day>
    <b:URL>https://www.parliament.uk/about/living-heritage/transformingsociety/electionsvoting/chartists/contemporarycontext/electionturnout/</b:URL>
    <b:RefOrder>56</b:RefOrder>
  </b:Source>
  <b:Source>
    <b:Tag>Hom15</b:Tag>
    <b:SourceType>Misc</b:SourceType>
    <b:Guid>{55FCAE42-3540-416E-9504-64C539D03387}</b:Guid>
    <b:Title>Well-being of Future Generations (Wales) Act 2015</b:Title>
    <b:Year>2015</b:Year>
    <b:Author>
      <b:Author>
        <b:NameList>
          <b:Person>
            <b:Last>Office</b:Last>
            <b:First>Home</b:First>
          </b:Person>
        </b:NameList>
      </b:Author>
    </b:Author>
    <b:City>London</b:City>
    <b:CountryRegion>UK</b:CountryRegion>
    <b:RefOrder>57</b:RefOrder>
  </b:Source>
  <b:Source>
    <b:Tag>Wal11</b:Tag>
    <b:SourceType>JournalArticle</b:SourceType>
    <b:Guid>{A2ABC8C8-F39B-4634-A17E-37516B549D5C}</b:Guid>
    <b:Title>Police governance and accountability: overview of current issues </b:Title>
    <b:Year>2011</b:Year>
    <b:Author>
      <b:Author>
        <b:NameList>
          <b:Person>
            <b:Last>Walsh</b:Last>
            <b:First>Dermot</b:First>
            <b:Middle>P J</b:Middle>
          </b:Person>
          <b:Person>
            <b:Last>Conway</b:Last>
            <b:First>Vicky</b:First>
          </b:Person>
        </b:NameList>
      </b:Author>
    </b:Author>
    <b:JournalName>Crime Law Soc Change </b:JournalName>
    <b:Pages>55:61</b:Pages>
    <b:RefOrder>21</b:RefOrder>
  </b:Source>
  <b:Source>
    <b:Tag>Hom21</b:Tag>
    <b:SourceType>DocumentFromInternetSite</b:SourceType>
    <b:Guid>{487D368A-8938-4694-8BE5-49ED7F741D49}</b:Guid>
    <b:Author>
      <b:Author>
        <b:Corporate>Home Office</b:Corporate>
      </b:Author>
    </b:Author>
    <b:Title>Police and Crime Commissioners Impact Assessment (IA)</b:Title>
    <b:InternetSiteTitle>UK Government</b:InternetSiteTitle>
    <b:Year>2021</b:Year>
    <b:Month>March</b:Month>
    <b:Day>3</b:Day>
    <b:URL>https://www.legislation.gov.uk/ukia/2011/131/pdfs/ukia_20110131_en.pdf</b:URL>
    <b:RefOrder>22</b:RefOrder>
  </b:Source>
  <b:Source>
    <b:Tag>Loe16</b:Tag>
    <b:SourceType>BookSection</b:SourceType>
    <b:Guid>{7C542F15-BA08-4993-89E8-FAE49AA927AB}</b:Guid>
    <b:Title>Public Governance in a Network Society</b:Title>
    <b:Year>2016</b:Year>
    <b:Author>
      <b:Author>
        <b:NameList>
          <b:Person>
            <b:Last>Loeffler</b:Last>
            <b:First>Elke</b:First>
          </b:Person>
          <b:Person>
            <b:Last>Bovaird</b:Last>
            <b:First>A.G</b:First>
          </b:Person>
        </b:NameList>
      </b:Author>
    </b:Author>
    <b:City>New York</b:City>
    <b:Publisher>Routledge</b:Publisher>
    <b:BookTitle>Public Management and Governancen </b:BookTitle>
    <b:Pages>208-221</b:Pages>
    <b:RefOrder>16</b:RefOrder>
  </b:Source>
  <b:Source>
    <b:Tag>Joy11</b:Tag>
    <b:SourceType>BookSection</b:SourceType>
    <b:Guid>{2DFA9792-A8D2-4201-AB37-A42AE7A2ED9F}</b:Guid>
    <b:Title>Police Reform: from police authorities to police and crime commissioners </b:Title>
    <b:BookTitle>Safer Communities </b:BookTitle>
    <b:Year>2011</b:Year>
    <b:Pages>5-13</b:Pages>
    <b:City>Brighton</b:City>
    <b:Publisher>Emerald Publishing </b:Publisher>
    <b:Author>
      <b:Author>
        <b:NameList>
          <b:Person>
            <b:Last>Joyce</b:Last>
            <b:First>Peter</b:First>
          </b:Person>
        </b:NameList>
      </b:Author>
    </b:Author>
    <b:RefOrder>20</b:RefOrder>
  </b:Source>
  <b:Source>
    <b:Tag>Wil14</b:Tag>
    <b:SourceType>Report</b:SourceType>
    <b:Guid>{6A544B27-BDF8-4A29-93FC-4A4BD3551D4A}</b:Guid>
    <b:Title>Commission on Public Service Governance and Delivery; Summary Report</b:Title>
    <b:Year>2014</b:Year>
    <b:Publisher>Welsh Government </b:Publisher>
    <b:Author>
      <b:Author>
        <b:NameList>
          <b:Person>
            <b:Last>Williams</b:Last>
            <b:First>Paul</b:First>
          </b:Person>
        </b:NameList>
      </b:Author>
    </b:Author>
    <b:RefOrder>13</b:RefOrder>
  </b:Source>
  <b:Source>
    <b:Tag>Whi21</b:Tag>
    <b:SourceType>JournalArticle</b:SourceType>
    <b:Guid>{84E1A5C9-8EF5-426C-9BCD-BF5DF0736CDC}</b:Guid>
    <b:Title>Poverty, health, and covid-19</b:Title>
    <b:Year>2021</b:Year>
    <b:Author>
      <b:Author>
        <b:NameList>
          <b:Person>
            <b:Last>Whitehead</b:Last>
            <b:First>Margaret</b:First>
          </b:Person>
          <b:Person>
            <b:Last>Barr</b:Last>
            <b:First>Ben</b:First>
          </b:Person>
          <b:Person>
            <b:Last>Taylor-Robinson</b:Last>
            <b:First>David</b:First>
          </b:Person>
        </b:NameList>
      </b:Author>
    </b:Author>
    <b:JournalName>British Medical Journal</b:JournalName>
    <b:Pages>372-376</b:Pages>
    <b:RefOrder>11</b:RefOrder>
  </b:Source>
  <b:Source>
    <b:Tag>Hom11</b:Tag>
    <b:SourceType>ElectronicSource</b:SourceType>
    <b:Guid>{1CACC145-71B1-4516-9511-CDE90B2E372F}</b:Guid>
    <b:Author>
      <b:Author>
        <b:Corporate>Home Office</b:Corporate>
      </b:Author>
    </b:Author>
    <b:Title>Police Reform and Social Responsibility Act 2011</b:Title>
    <b:City>London</b:City>
    <b:Year>2011</b:Year>
    <b:RefOrder>24</b:RefOrder>
  </b:Source>
  <b:Source>
    <b:Tag>Cal11</b:Tag>
    <b:SourceType>Report</b:SourceType>
    <b:Guid>{0777F198-919C-4124-B0A2-F8AC030E328E}</b:Guid>
    <b:Title>Policing at the top: The roles, values and attitudes of chief police officers. </b:Title>
    <b:City>Bristol</b:City>
    <b:Year>2011</b:Year>
    <b:Author>
      <b:Author>
        <b:NameList>
          <b:Person>
            <b:Last>Caless</b:Last>
            <b:First>Bryn</b:First>
          </b:Person>
        </b:NameList>
      </b:Author>
    </b:Author>
    <b:Publisher>Policy Press</b:Publisher>
    <b:RefOrder>23</b:RefOrder>
  </b:Source>
  <b:Source>
    <b:Tag>Cas13</b:Tag>
    <b:SourceType>InternetSite</b:SourceType>
    <b:Guid>{E8CB53CA-E374-427F-97D1-14A587A55D4C}</b:Guid>
    <b:Author>
      <b:Author>
        <b:NameList>
          <b:Person>
            <b:Last>Casciani</b:Last>
            <b:First>Dominic</b:First>
          </b:Person>
        </b:NameList>
      </b:Author>
    </b:Author>
    <b:Title>How much are police and crime commissioners costing?</b:Title>
    <b:InternetSiteTitle>BBC News</b:InternetSiteTitle>
    <b:Year>2013</b:Year>
    <b:Month>May</b:Month>
    <b:Day>22</b:Day>
    <b:URL>https://www.bbc.co.uk/news/uk-22624096</b:URL>
    <b:RefOrder>46</b:RefOrder>
  </b:Source>
  <b:Source>
    <b:Tag>Ber14</b:Tag>
    <b:SourceType>DocumentFromInternetSite</b:SourceType>
    <b:Guid>{5E0B5177-E2FF-48ED-8F7E-4C4731A3AED4}</b:Guid>
    <b:Title>The UK spends approximately £150 million per year administering elections</b:Title>
    <b:InternetSiteTitle>Democratic Audit UK</b:InternetSiteTitle>
    <b:Year>2014</b:Year>
    <b:URL>http://eprints.lse.ac.uk/81577/1/democraticaudit.com-The%20UK%20spends%20approximately%20150%20million%20per%20year%20administering%20elections.pdf</b:URL>
    <b:Author>
      <b:Author>
        <b:NameList>
          <b:Person>
            <b:Last>Berry</b:Last>
            <b:First>Richard</b:First>
          </b:Person>
        </b:NameList>
      </b:Author>
    </b:Author>
    <b:RefOrder>27</b:RefOrder>
  </b:Source>
  <b:Source>
    <b:Tag>Fou21</b:Tag>
    <b:SourceType>Misc</b:SourceType>
    <b:Guid>{8E34E6AC-4E00-471D-857E-988A22ED34A5}</b:Guid>
    <b:Title>Corporate Governance with Chief Constable Carl Foulkes: an MS Teams Seminar at UWTSD.</b:Title>
    <b:Year>2021</b:Year>
    <b:Month>February</b:Month>
    <b:Day>16</b:Day>
    <b:Author>
      <b:Author>
        <b:NameList>
          <b:Person>
            <b:Last>Foulkes</b:Last>
            <b:First>Carl</b:First>
          </b:Person>
        </b:NameList>
      </b:Author>
    </b:Author>
    <b:RefOrder>42</b:RefOrder>
  </b:Source>
  <b:Source>
    <b:Tag>Wel21</b:Tag>
    <b:SourceType>DocumentFromInternetSite</b:SourceType>
    <b:Guid>{D5E0D0E7-F9D9-48CF-8957-3942CE2B2E1D}</b:Guid>
    <b:Title>Well-being of future generations act: the essentials</b:Title>
    <b:Year>2021</b:Year>
    <b:Author>
      <b:Author>
        <b:Corporate>Welsh Government </b:Corporate>
      </b:Author>
    </b:Author>
    <b:InternetSiteTitle>Welsh Government</b:InternetSiteTitle>
    <b:Month>March</b:Month>
    <b:Day>3</b:Day>
    <b:URL>https://gov.wales/sites/default/files/publications/2019-08/well-being-of-future-generations-wales-act-2015-the-essentials.pdf</b:URL>
    <b:RefOrder>17</b:RefOrder>
  </b:Source>
  <b:Source>
    <b:Tag>Aus16</b:Tag>
    <b:SourceType>JournalArticle</b:SourceType>
    <b:Guid>{97BCC4F4-8B7F-4DB2-AFCF-92A7FA4B9FAD}</b:Guid>
    <b:Title>Police and crie commissioners: emerging "drug policy actors?"</b:Title>
    <b:Year>2016</b:Year>
    <b:Pages>4-10</b:Pages>
    <b:Author>
      <b:Author>
        <b:NameList>
          <b:Person>
            <b:Last>Austen</b:Last>
            <b:First>Liz</b:First>
          </b:Person>
        </b:NameList>
      </b:Author>
    </b:Author>
    <b:JournalName>Safer Communities</b:JournalName>
    <b:Volume>15</b:Volume>
    <b:Issue>1</b:Issue>
    <b:RefOrder>43</b:RefOrder>
  </b:Source>
  <b:Source>
    <b:Tag>She20</b:Tag>
    <b:SourceType>InternetSite</b:SourceType>
    <b:Guid>{612E6D5F-7200-40E5-B477-9D56754299CE}</b:Guid>
    <b:Title>Independent Police and Crime Commissioners are less accountable that party politicans </b:Title>
    <b:Year>2020</b:Year>
    <b:Author>
      <b:Author>
        <b:NameList>
          <b:Person>
            <b:Last>Shelford</b:Last>
            <b:First>Mark</b:First>
          </b:Person>
        </b:NameList>
      </b:Author>
    </b:Author>
    <b:InternetSiteTitle>Somerset Conservatives</b:InternetSiteTitle>
    <b:Month>December</b:Month>
    <b:Day>16</b:Day>
    <b:URL>https://www.somersetconservatives.org.uk/news/independent-police-and-crime-commissioners-are-less-accountable-party-politicians-mark</b:URL>
    <b:RefOrder>51</b:RefOrder>
  </b:Source>
  <b:Source>
    <b:Tag>Ser15</b:Tag>
    <b:SourceType>InternetSite</b:SourceType>
    <b:Guid>{A91BB86B-A192-4F08-8713-A24022BDE893}</b:Guid>
    <b:Author>
      <b:Author>
        <b:NameList>
          <b:Person>
            <b:Last>Servini</b:Last>
            <b:First>Nick</b:First>
          </b:Person>
        </b:NameList>
      </b:Author>
    </b:Author>
    <b:Title>Pale stale male</b:Title>
    <b:InternetSiteTitle>BBC NEWS</b:InternetSiteTitle>
    <b:Year>2015</b:Year>
    <b:Month>Feburary</b:Month>
    <b:Day>5</b:Day>
    <b:URL>https://www.bbc.com/news/uk-wales-politics-31148300</b:URL>
    <b:RefOrder>33</b:RefOrder>
  </b:Source>
  <b:Source>
    <b:Tag>UKG21</b:Tag>
    <b:SourceType>InternetSite</b:SourceType>
    <b:Guid>{1461BC9E-A6AB-428B-A551-FD7B20B093BD}</b:Guid>
    <b:Author>
      <b:Author>
        <b:Corporate>UK Governement </b:Corporate>
      </b:Author>
    </b:Author>
    <b:Title>Police workforce</b:Title>
    <b:InternetSiteTitle>Gov.uk</b:InternetSiteTitle>
    <b:Year>2021</b:Year>
    <b:Month>January</b:Month>
    <b:Day>29</b:Day>
    <b:URL>https://www.ethnicity-facts-figures.service.gov.uk/workforce-and-business/workforce-diversity/police-workforce/latest</b:URL>
    <b:RefOrder>31</b:RefOrder>
  </b:Source>
  <b:Source>
    <b:Tag>Swi21</b:Tag>
    <b:SourceType>InternetSite</b:SourceType>
    <b:Guid>{569880FC-05D9-4C78-AFAD-BBF1E3446005}</b:Guid>
    <b:Author>
      <b:Author>
        <b:NameList>
          <b:Person>
            <b:Last>Swinford</b:Last>
            <b:First>Steve</b:First>
          </b:Person>
          <b:Person>
            <b:Last>Hamilton</b:Last>
            <b:First>Fiona</b:First>
          </b:Person>
          <b:Person>
            <b:Last>Courea</b:Last>
            <b:First>Eleni</b:First>
          </b:Person>
        </b:NameList>
      </b:Author>
    </b:Author>
    <b:Title>Cressida Dick: Met chief's job contract 'unlikely' to be extended</b:Title>
    <b:InternetSiteTitle>The Times</b:InternetSiteTitle>
    <b:Year>2021</b:Year>
    <b:Month>March</b:Month>
    <b:Day>20</b:Day>
    <b:URL>https://www.thetimes.co.uk/article/sorry-the-article-you-were-trying-to-read-was-free-only-for-a-limited-time-b70qpw2kj</b:URL>
    <b:RefOrder>36</b:RefOrder>
  </b:Source>
  <b:Source>
    <b:Tag>LIs13</b:Tag>
    <b:SourceType>JournalArticle</b:SourceType>
    <b:Guid>{19DCBC1E-1D88-480C-8007-657D424FE67D}</b:Guid>
    <b:Title>The New Politics of the Police: Police and Crime Commissioners and the 'Operational Independence of the Police'</b:Title>
    <b:Year>2013</b:Year>
    <b:Author>
      <b:Author>
        <b:NameList>
          <b:Person>
            <b:Last>Lister</b:Last>
            <b:First>Stuart</b:First>
          </b:Person>
        </b:NameList>
      </b:Author>
    </b:Author>
    <b:JournalName>Policing: A Journal of Policy and Practice</b:JournalName>
    <b:Pages>239-247</b:Pages>
    <b:Volume>7</b:Volume>
    <b:Issue>3</b:Issue>
    <b:RefOrder>38</b:RefOrder>
  </b:Source>
  <b:Source>
    <b:Tag>Ber12</b:Tag>
    <b:SourceType>JournalArticle</b:SourceType>
    <b:Guid>{5FA0A4CF-0968-4F05-A8B2-88843D628114}</b:Guid>
    <b:Author>
      <b:Author>
        <b:NameList>
          <b:Person>
            <b:Last>Berman</b:Last>
            <b:First>Gavin</b:First>
          </b:Person>
        </b:NameList>
      </b:Author>
    </b:Author>
    <b:Title>Police and Crime Commissioner Elections 2012</b:Title>
    <b:JournalName>Political Science</b:JournalName>
    <b:Year>2012</b:Year>
    <b:RefOrder>50</b:RefOrder>
  </b:Source>
  <b:Source>
    <b:Tag>Rai12</b:Tag>
    <b:SourceType>JournalArticle</b:SourceType>
    <b:Guid>{2AE962D5-7F10-495E-8813-7225AF48EE1A}</b:Guid>
    <b:Author>
      <b:Author>
        <b:NameList>
          <b:Person>
            <b:Last>Raine</b:Last>
            <b:First>John</b:First>
          </b:Person>
          <b:Person>
            <b:Last>Keasey</b:Last>
            <b:First>Paul</b:First>
          </b:Person>
        </b:NameList>
      </b:Author>
    </b:Author>
    <b:Title>From Police Authorities to Police and Crime Commissioners: Might policing become more publicly accountable?</b:Title>
    <b:JournalName>International Journal of Emergency Services</b:JournalName>
    <b:Year>2012</b:Year>
    <b:Volume>1</b:Volume>
    <b:Issue>2</b:Issue>
    <b:RefOrder>39</b:RefOrder>
  </b:Source>
  <b:Source>
    <b:Tag>Jon21</b:Tag>
    <b:SourceType>InternetSite</b:SourceType>
    <b:Guid>{144ECB6B-A665-4140-AB3A-3A0B47227AEC}</b:Guid>
    <b:Title>Arfon Jones</b:Title>
    <b:Year>2021</b:Year>
    <b:Author>
      <b:Author>
        <b:NameList>
          <b:Person>
            <b:Last>Jones</b:Last>
            <b:First>Arfon</b:First>
          </b:Person>
        </b:NameList>
      </b:Author>
    </b:Author>
    <b:InternetSiteTitle>Twitter</b:InternetSiteTitle>
    <b:Month>March</b:Month>
    <b:Day>6</b:Day>
    <b:URL>https://twitter.com/arfonj</b:URL>
    <b:RefOrder>35</b:RefOrder>
  </b:Source>
  <b:Source>
    <b:Tag>Loc20</b:Tag>
    <b:SourceType>InternetSite</b:SourceType>
    <b:Guid>{DB512072-5B00-419C-9F0C-BA76ABD1E739}</b:Guid>
    <b:Author>
      <b:Author>
        <b:Corporate>Local Government Association</b:Corporate>
      </b:Author>
    </b:Author>
    <b:Title>Review into the role of Police and Crime Commissioners (part one): LGA response September 2020</b:Title>
    <b:InternetSiteTitle>Local Government Association </b:InternetSiteTitle>
    <b:Year>2020</b:Year>
    <b:Month>September </b:Month>
    <b:Day>17</b:Day>
    <b:URL>https://www.local.gov.uk/review-role-police-and-crime-commissioners-part-one-lga-response-september-2020</b:URL>
    <b:RefOrder>58</b:RefOrder>
  </b:Source>
  <b:Source>
    <b:Tag>Ass21</b:Tag>
    <b:SourceType>InternetSite</b:SourceType>
    <b:Guid>{33EEEFC6-5955-4326-9393-D954FD2CC283}</b:Guid>
    <b:Author>
      <b:Author>
        <b:Corporate>Association of Police and Crime Commissioners</b:Corporate>
      </b:Author>
    </b:Author>
    <b:Title>Role of the PCC</b:Title>
    <b:InternetSiteTitle>Association of Police and Crime Commissioners</b:InternetSiteTitle>
    <b:Year>2021</b:Year>
    <b:Month>March</b:Month>
    <b:Day>28</b:Day>
    <b:URL>https://apccs.police.uk/role-of-the-pcc/</b:URL>
    <b:RefOrder>25</b:RefOrder>
  </b:Source>
  <b:Source>
    <b:Tag>Lov12</b:Tag>
    <b:SourceType>JournalArticle</b:SourceType>
    <b:Guid>{D10B84D0-05CE-449B-B102-0F9AB49324C2}</b:Guid>
    <b:Title>Commentary: The Police and Crime Commissioner Elections</b:Title>
    <b:Year>2012</b:Year>
    <b:Author>
      <b:Author>
        <b:NameList>
          <b:Person>
            <b:Last>Loveday</b:Last>
            <b:First>Barry</b:First>
          </b:Person>
        </b:NameList>
      </b:Author>
    </b:Author>
    <b:JournalName>The Police Journal</b:JournalName>
    <b:Pages>183</b:Pages>
    <b:Volume>85</b:Volume>
    <b:RefOrder>26</b:RefOrder>
  </b:Source>
  <b:Source>
    <b:Tag>Par20</b:Tag>
    <b:SourceType>DocumentFromInternetSite</b:SourceType>
    <b:Guid>{9F1BB4DB-DC06-4F23-854A-42823641C6B7}</b:Guid>
    <b:Author>
      <b:Author>
        <b:Corporate>Parliament, UK</b:Corporate>
      </b:Author>
    </b:Author>
    <b:Title>UK Elections Statistics: 1918-2019 - A century of elections</b:Title>
    <b:Year>2020</b:Year>
    <b:InternetSiteTitle>UK Parliament</b:InternetSiteTitle>
    <b:Month>Febuary</b:Month>
    <b:Day>27</b:Day>
    <b:URL>https://commonslibrary.parliament.uk/research-briefings/cbp-7529/</b:URL>
    <b:RefOrder>28</b:RefOrder>
  </b:Source>
  <b:Source>
    <b:Tag>UKP13</b:Tag>
    <b:SourceType>InternetSite</b:SourceType>
    <b:Guid>{10099B5F-DDDA-4ACB-A101-4D5458C162C4}</b:Guid>
    <b:Title>Police and Crime Commissioners: Register of Interests - Home Affairs Committe </b:Title>
    <b:InternetSiteTitle>UK Parliament</b:InternetSiteTitle>
    <b:Year>2013</b:Year>
    <b:Month>May</b:Month>
    <b:Day>23</b:Day>
    <b:URL>https://publications.parliament.uk/pa/cm201314/cmselect/cmhaff/69/6907.htm#n32</b:URL>
    <b:Author>
      <b:Author>
        <b:Corporate>UK Parliament</b:Corporate>
      </b:Author>
    </b:Author>
    <b:RefOrder>32</b:RefOrder>
  </b:Source>
  <b:Source>
    <b:Tag>Her21</b:Tag>
    <b:SourceType>DocumentFromInternetSite</b:SourceType>
    <b:Guid>{2AF8BDAB-1C38-4601-B1EA-E33E71E59527}</b:Guid>
    <b:Author>
      <b:Author>
        <b:Corporate>Her Majesty's Inspectorate of Constabulary and Fire &amp; Rescue Services</b:Corporate>
      </b:Author>
    </b:Author>
    <b:Title>The Sarah Everard vigil: An inspection of the Metropolitian Police service's policing of a vigil held in commemoration of Sarah Everard on Clapham Common on Saturday 13 March 2021</b:Title>
    <b:InternetSiteTitle>HIMCRFS</b:InternetSiteTitle>
    <b:Year>2021</b:Year>
    <b:Month>March </b:Month>
    <b:Day>30</b:Day>
    <b:URL>https://www.justiceinspectorates.gov.uk/hmicfrs/wp-content/uploads/inspection-of-mps-policing-vigil-commemoration-sarah-everard-clapham-common.pdf</b:URL>
    <b:RefOrder>37</b:RefOrder>
  </b:Source>
  <b:Source>
    <b:Tag>Wor21</b:Tag>
    <b:SourceType>InternetSite</b:SourceType>
    <b:Guid>{92C71BE2-F327-4E50-97CC-6104BC8F08C0}</b:Guid>
    <b:Title>Covid map: Coronavirus cases, deaths, vaccinations by country</b:Title>
    <b:Year>2022</b:Year>
    <b:Month>April</b:Month>
    <b:Day>1</b:Day>
    <b:Author>
      <b:Author>
        <b:Corporate>BBC News</b:Corporate>
      </b:Author>
    </b:Author>
    <b:InternetSiteTitle>BBC </b:InternetSiteTitle>
    <b:URL>https://www.bbc.co.uk/news/world-51235105</b:URL>
    <b:RefOrder>59</b:RefOrder>
  </b:Source>
  <b:Source>
    <b:Tag>Nat20</b:Tag>
    <b:SourceType>Report</b:SourceType>
    <b:Guid>{83C4BCFB-DA9D-4D5E-B000-15298E33726A}</b:Guid>
    <b:Title>Engage, Explain, Encourage, Enforce: Applying the Four E's.</b:Title>
    <b:Year>2020</b:Year>
    <b:City>Ryton-on-Dunsmore</b:City>
    <b:Author>
      <b:Author>
        <b:Corporate> National Police Chiefs' Council and College of Policing</b:Corporate>
      </b:Author>
    </b:Author>
    <b:Publisher>College of Policing</b:Publisher>
    <b:RefOrder>6</b:RefOrder>
  </b:Source>
  <b:Source>
    <b:Tag>Mic21</b:Tag>
    <b:SourceType>InternetSite</b:SourceType>
    <b:Guid>{9A52849B-1002-4C4D-AFA8-8F23E3D6FE32}</b:Guid>
    <b:Title>Police and Crime Plan 2021-2025</b:Title>
    <b:InternetSiteTitle>South Wales Commissioner</b:InternetSiteTitle>
    <b:Year>2021</b:Year>
    <b:Month>January</b:Month>
    <b:URL>https://commissioner.south-wales.police.uk/en/your-commissioner/police-crime-plan-2021-2025/</b:URL>
    <b:Author>
      <b:Author>
        <b:Corporate>South Wales Police Office of the Police and Crime Commissioner</b:Corporate>
      </b:Author>
    </b:Author>
    <b:RefOrder>18</b:RefOrder>
  </b:Source>
  <b:Source>
    <b:Tag>Cut17</b:Tag>
    <b:SourceType>DocumentFromInternetSite</b:SourceType>
    <b:Guid>{B3FE5DEE-33B7-40E8-84BC-CB96D35E39E0}</b:Guid>
    <b:Title>Police and Crime Plan 2017-2021</b:Title>
    <b:InternetSiteTitle>Gwent PCC</b:InternetSiteTitle>
    <b:Year>2017</b:Year>
    <b:Month>January</b:Month>
    <b:URL>https://www.gwent.pcc.police.uk/en/transparency/publications/police-and-crime-plan/</b:URL>
    <b:Author>
      <b:Author>
        <b:Corporate>Gwent Police Office of the Police and Crime Commissioner</b:Corporate>
      </b:Author>
    </b:Author>
    <b:RefOrder>60</b:RefOrder>
  </b:Source>
  <b:Source>
    <b:Tag>Rog11</b:Tag>
    <b:SourceType>JournalArticle</b:SourceType>
    <b:Guid>{6A71632B-3CC5-459B-8B7D-17A575C4BFF0}</b:Guid>
    <b:Title>Commissiong Accountability: Change to Governance and the Police</b:Title>
    <b:Year>2011</b:Year>
    <b:Author>
      <b:Author>
        <b:NameList>
          <b:Person>
            <b:Last>Rogers</b:Last>
            <b:First>Colin</b:First>
          </b:Person>
        </b:NameList>
      </b:Author>
    </b:Author>
    <b:JournalName>The Police Journal</b:JournalName>
    <b:Pages>320-332</b:Pages>
    <b:Volume>84</b:Volume>
    <b:RefOrder>29</b:RefOrder>
  </b:Source>
  <b:Source>
    <b:Tag>Box21</b:Tag>
    <b:SourceType>JournalArticle</b:SourceType>
    <b:Guid>{DD1245E9-3C67-464B-8214-37CA728D6968}</b:Guid>
    <b:Title>Does the deficit myth apply in a post-Covid World</b:Title>
    <b:Year>2021</b:Year>
    <b:Author>
      <b:Author>
        <b:NameList>
          <b:Person>
            <b:Last>Boxall</b:Last>
            <b:First>Megan</b:First>
          </b:Person>
        </b:NameList>
      </b:Author>
    </b:Author>
    <b:JournalName>Investors Chronicle</b:JournalName>
    <b:Pages>26</b:Pages>
    <b:RefOrder>9</b:RefOrder>
  </b:Source>
  <b:Source>
    <b:Tag>Bae14</b:Tag>
    <b:SourceType>JournalArticle</b:SourceType>
    <b:Guid>{857F76D0-A297-4C80-A48E-B97EF1A0F587}</b:Guid>
    <b:Author>
      <b:Author>
        <b:NameList>
          <b:Person>
            <b:Last>Baekgaard</b:Last>
            <b:First>Martin</b:First>
          </b:Person>
          <b:Person>
            <b:Last>Jensen</b:Last>
            <b:First>Carsten</b:First>
          </b:Person>
          <b:Person>
            <b:Last>Mortensen</b:Last>
            <b:First>Peter</b:First>
            <b:Middle>B</b:Middle>
          </b:Person>
          <b:Person>
            <b:Last>Serritzelew</b:Last>
            <b:First>Soren</b:First>
          </b:Person>
        </b:NameList>
      </b:Author>
    </b:Author>
    <b:Title>Local News Media and Voter Turnout</b:Title>
    <b:JournalName>Local Governement Studies</b:JournalName>
    <b:Year>2014</b:Year>
    <b:Pages>518-532</b:Pages>
    <b:Publisher>Routledge</b:Publisher>
    <b:Volume>40</b:Volume>
    <b:Issue>4</b:Issue>
    <b:RefOrder>44</b:RefOrder>
  </b:Source>
  <b:Source>
    <b:Tag>Cit17</b:Tag>
    <b:SourceType>InternetSite</b:SourceType>
    <b:Guid>{EFBD7A9D-375A-4B68-9B2D-6AE003BC69EA}</b:Guid>
    <b:Title>Police and paramedics in joint project - Gwent Police</b:Title>
    <b:Year>2017</b:Year>
    <b:Author>
      <b:Author>
        <b:Corporate>Citizens in Policing</b:Corporate>
      </b:Author>
    </b:Author>
    <b:InternetSiteTitle>Citizens in Policing </b:InternetSiteTitle>
    <b:Month>March </b:Month>
    <b:Day>20</b:Day>
    <b:URL>https://www.citizensinpolicing.net/news/police-paramedics-joint-project-gwent-police/</b:URL>
    <b:RefOrder>49</b:RefOrder>
  </b:Source>
  <b:Source>
    <b:Tag>Rep13</b:Tag>
    <b:SourceType>Report</b:SourceType>
    <b:Guid>{FEFB91CF-E252-4C3B-84C1-D584DDC9D781}</b:Guid>
    <b:Title>Policing for a Better Britain</b:Title>
    <b:Year>2013</b:Year>
    <b:Author>
      <b:Author>
        <b:Corporate>Report of the Independent Police Commission</b:Corporate>
      </b:Author>
    </b:Author>
    <b:City>London</b:City>
    <b:RefOrder>48</b:RefOrder>
  </b:Source>
  <b:Source>
    <b:Tag>Lov18</b:Tag>
    <b:SourceType>JournalArticle</b:SourceType>
    <b:Guid>{BBE11C96-58E0-4659-9BDD-279C4918F68F}</b:Guid>
    <b:Title>Police Scotland: challenging the current democratic deficit in police governance and public accountability</b:Title>
    <b:Year>2018</b:Year>
    <b:Author>
      <b:Author>
        <b:NameList>
          <b:Person>
            <b:Last>Loveday</b:Last>
            <b:First>Barry</b:First>
          </b:Person>
        </b:NameList>
      </b:Author>
    </b:Author>
    <b:JournalName>Crime prevention and community safety</b:JournalName>
    <b:Pages>154-167</b:Pages>
    <b:Volume>20</b:Volume>
    <b:Issue>3</b:Issue>
    <b:RefOrder>47</b:RefOrder>
  </b:Source>
  <b:Source>
    <b:Tag>Off18</b:Tag>
    <b:SourceType>InternetSite</b:SourceType>
    <b:Guid>{0FD93420-91B7-47DB-86B0-97159D535DFC}</b:Guid>
    <b:Author>
      <b:Author>
        <b:Corporate>Office for National Statistics</b:Corporate>
      </b:Author>
    </b:Author>
    <b:Title>The 2008 recession 10 years on</b:Title>
    <b:Year>2018</b:Year>
    <b:InternetSiteTitle>Office for National Statistics</b:InternetSiteTitle>
    <b:Month>April</b:Month>
    <b:Day>30</b:Day>
    <b:URL>https://www.ons.gov.uk/economy/grossdomesticproductgdp/articles/the2008recession10yearson/2018-04-30</b:URL>
    <b:RefOrder>1</b:RefOrder>
  </b:Source>
  <b:Source>
    <b:Tag>Mil18</b:Tag>
    <b:SourceType>JournalArticle</b:SourceType>
    <b:Guid>{80224FCC-2DCD-49E5-8613-35920DC69546}</b:Guid>
    <b:Title>'dead people don't claim' : A psychological autospy of UK austerity suicides.</b:Title>
    <b:Year>2018</b:Year>
    <b:Author>
      <b:Author>
        <b:NameList>
          <b:Person>
            <b:Last>Mills</b:Last>
            <b:First>China</b:First>
          </b:Person>
        </b:NameList>
      </b:Author>
    </b:Author>
    <b:JournalName>Critical Social Policy</b:JournalName>
    <b:Pages>302-322</b:Pages>
    <b:Volume>38</b:Volume>
    <b:Issue>2</b:Issue>
    <b:RefOrder>2</b:RefOrder>
  </b:Source>
  <b:Source>
    <b:Tag>Jor19</b:Tag>
    <b:SourceType>InternetSite</b:SourceType>
    <b:Guid>{629C8A94-E680-4931-B722-D15AC6AADCF0}</b:Guid>
    <b:Title>Chanellor Sajid Javid declares end of austerity</b:Title>
    <b:Year>2019</b:Year>
    <b:Author>
      <b:Author>
        <b:NameList>
          <b:Person>
            <b:Last>Jordan</b:Last>
            <b:First>Dearbail</b:First>
          </b:Person>
        </b:NameList>
      </b:Author>
    </b:Author>
    <b:InternetSiteTitle>BBC News</b:InternetSiteTitle>
    <b:Month>September </b:Month>
    <b:Day>4</b:Day>
    <b:URL>https://www.bbc.com/news/business-49577250</b:URL>
    <b:RefOrder>8</b:RefOrder>
  </b:Source>
  <b:Source>
    <b:Tag>UKG19</b:Tag>
    <b:SourceType>InternetSite</b:SourceType>
    <b:Guid>{CF0C6069-03DF-46F2-83D7-3D87B9CE8E4B}</b:Guid>
    <b:Title>Home Office annouces first wave of 20,000 police officer uplift</b:Title>
    <b:Year>2019</b:Year>
    <b:Author>
      <b:Author>
        <b:Corporate>UK Governement</b:Corporate>
      </b:Author>
    </b:Author>
    <b:InternetSiteTitle>Gov.Uk</b:InternetSiteTitle>
    <b:Month>October</b:Month>
    <b:Day>9</b:Day>
    <b:URL>https://www.gov.uk/government/news/home-office-announces-first-wave-of-20000-police-officer-uplift</b:URL>
    <b:RefOrder>10</b:RefOrder>
  </b:Source>
  <b:Source>
    <b:Tag>Whi</b:Tag>
    <b:SourceType>Report</b:SourceType>
    <b:Guid>{FAE397CD-3347-4888-A11F-667E1BCF5111}</b:Guid>
    <b:Author>
      <b:Author>
        <b:NameList>
          <b:Person>
            <b:Last>Whitecombe</b:Last>
            <b:First>Dean</b:First>
          </b:Person>
          <b:Person>
            <b:Last>Martin</b:Last>
            <b:First>Helen</b:First>
          </b:Person>
          <b:Person>
            <b:Last>Rogers</b:Last>
            <b:First>Colin</b:First>
          </b:Person>
        </b:NameList>
      </b:Author>
    </b:Author>
    <b:Title>Policing the Pandemic: Perceptions from the front line in Gwent Police.</b:Title>
    <b:Year>2021</b:Year>
    <b:Publisher>The International Centre for Policing and Security</b:Publisher>
    <b:City>Cardiff</b:City>
    <b:RefOrder>12</b:RefOrder>
  </b:Source>
  <b:Source>
    <b:Tag>Ins21</b:Tag>
    <b:SourceType>InternetSite</b:SourceType>
    <b:Guid>{A6CAB190-E7C6-41A5-8833-F6B426CE3F99}</b:Guid>
    <b:Title>The complexity of Governance is difficult to capture in a simple definition.</b:Title>
    <b:Year>2021</b:Year>
    <b:Author>
      <b:Author>
        <b:Corporate>Institute on Governance </b:Corporate>
      </b:Author>
    </b:Author>
    <b:InternetSiteTitle>Institute on Governance</b:InternetSiteTitle>
    <b:Month>March</b:Month>
    <b:Day>2</b:Day>
    <b:URL>https://iog.ca/what-is-governance/</b:URL>
    <b:RefOrder>14</b:RefOrder>
  </b:Source>
  <b:Source>
    <b:Tag>Ben18</b:Tag>
    <b:SourceType>Book</b:SourceType>
    <b:Guid>{E725F5C1-E614-439B-A139-D0B6A3DD5B1F}</b:Guid>
    <b:Title>Netowrk Propagnda</b:Title>
    <b:Year>2018</b:Year>
    <b:City>New York</b:City>
    <b:Publisher>Oxford University Press</b:Publisher>
    <b:Author>
      <b:Author>
        <b:NameList>
          <b:Person>
            <b:Last>Benkler</b:Last>
            <b:First>Yochai</b:First>
          </b:Person>
          <b:Person>
            <b:Last>Farris</b:Last>
            <b:First>Robert</b:First>
          </b:Person>
          <b:Person>
            <b:Last>Hal</b:Last>
            <b:First>Roberts</b:First>
          </b:Person>
        </b:NameList>
      </b:Author>
    </b:Author>
    <b:RefOrder>40</b:RefOrder>
  </b:Source>
  <b:Source>
    <b:Tag>Mas18</b:Tag>
    <b:SourceType>InternetSite</b:SourceType>
    <b:Guid>{DF34F7E3-B27B-4A63-AA55-33EAD20887E0}</b:Guid>
    <b:Title>Trump's Obsession with Border Wall Has Little to Do With Immigration Control</b:Title>
    <b:Year>2018</b:Year>
    <b:Author>
      <b:Author>
        <b:NameList>
          <b:Person>
            <b:Last>Massey</b:Last>
            <b:First>Douglas</b:First>
          </b:Person>
        </b:NameList>
      </b:Author>
    </b:Author>
    <b:InternetSiteTitle>The Globe Post</b:InternetSiteTitle>
    <b:Month>December </b:Month>
    <b:Day>12</b:Day>
    <b:URL>https://theglobepost.com/2018/12/20/trump-border-wall/</b:URL>
    <b:RefOrder>41</b:RefOrder>
  </b:Source>
  <b:Source>
    <b:Tag>Stu17</b:Tag>
    <b:SourceType>JournalArticle</b:SourceType>
    <b:Guid>{7FD96BC0-4CC4-4CCB-8181-62BD412CA984}</b:Guid>
    <b:Title>Austerity and health: the impact in the UK and Europe</b:Title>
    <b:Year>2017</b:Year>
    <b:Pages>18-21</b:Pages>
    <b:Author>
      <b:Author>
        <b:NameList>
          <b:Person>
            <b:Last>Stuckler</b:Last>
            <b:First>David:</b:First>
          </b:Person>
        </b:NameList>
      </b:Author>
    </b:Author>
    <b:JournalName>European Journal of public health</b:JournalName>
    <b:Volume>27</b:Volume>
    <b:Issue>4</b:Issue>
    <b:RefOrder>3</b:RefOrder>
  </b:Source>
  <b:Source>
    <b:Tag>Dur13</b:Tag>
    <b:SourceType>JournalArticle</b:SourceType>
    <b:Guid>{B4D47146-3439-4962-B217-CCF14C3AB5C2}</b:Guid>
    <b:Author>
      <b:Author>
        <b:NameList>
          <b:Person>
            <b:Last>Durose</b:Last>
            <b:First>Catherine</b:First>
          </b:Person>
        </b:NameList>
      </b:Author>
    </b:Author>
    <b:Title>'Acceptable Difference': Diveristy, Representation and Pathways to UK Politics</b:Title>
    <b:JournalName>Parliamentary Affairs</b:JournalName>
    <b:Year>2013</b:Year>
    <b:Pages>246-267</b:Pages>
    <b:Month>April</b:Month>
    <b:Issue>2</b:Issue>
    <b:RefOrder>30</b:RefOrder>
  </b:Source>
  <b:Source>
    <b:Tag>Cha14</b:Tag>
    <b:SourceType>JournalArticle</b:SourceType>
    <b:Guid>{4979D6A4-542B-436A-8509-FC65003E046B}</b:Guid>
    <b:Author>
      <b:Author>
        <b:NameList>
          <b:Person>
            <b:Last>Chambers</b:Last>
            <b:First>Sophie</b:First>
          </b:Person>
        </b:NameList>
      </b:Author>
    </b:Author>
    <b:Title>Who is policing the Police and Crime Commissioners?</b:Title>
    <b:JournalName>Safer Communities</b:JournalName>
    <b:Year>2014</b:Year>
    <b:Pages>32-39</b:Pages>
    <b:Volume>13</b:Volume>
    <b:Issue>7</b:Issue>
    <b:RefOrder>45</b:RefOrder>
  </b:Source>
  <b:Source>
    <b:Tag>BBC13</b:Tag>
    <b:SourceType>InternetSite</b:SourceType>
    <b:Guid>{24E27CB8-BC05-4BCE-998A-4F41C1EF7539}</b:Guid>
    <b:Author>
      <b:Author>
        <b:Corporate>BBC News</b:Corporate>
      </b:Author>
    </b:Author>
    <b:Title>Wales police devolution: David Hanson warns on challeneg</b:Title>
    <b:Year>2013</b:Year>
    <b:InternetSiteTitle>BBC News</b:InternetSiteTitle>
    <b:Month>Febuary </b:Month>
    <b:Day>19</b:Day>
    <b:URL>https://www.bbc.com/news/uk-wales-politics-21505833</b:URL>
    <b:RefOrder>53</b:RefOrder>
  </b:Source>
  <b:Source>
    <b:Tag>Lam20</b:Tag>
    <b:SourceType>Book</b:SourceType>
    <b:Guid>{4C528EEB-7F7F-4763-97DB-3647EF88FA8E}</b:Guid>
    <b:Title>Tribes: A Search for Belonging in a Divided Society</b:Title>
    <b:Year>2020</b:Year>
    <b:City>London</b:City>
    <b:Publisher>Constable</b:Publisher>
    <b:Author>
      <b:Author>
        <b:NameList>
          <b:Person>
            <b:Last>Lammy</b:Last>
            <b:First>David</b:First>
          </b:Person>
        </b:NameList>
      </b:Author>
    </b:Author>
    <b:RefOrder>54</b:RefOrder>
  </b:Source>
  <b:Source>
    <b:Tag>Tho19</b:Tag>
    <b:SourceType>Report</b:SourceType>
    <b:Guid>{0313FEB9-E905-4752-B994-81112EE8BC31}</b:Guid>
    <b:Title>The Commission on Justice in Wales Report</b:Title>
    <b:Year>2019</b:Year>
    <b:City>Cardiff</b:City>
    <b:Publisher>Welsh Governement </b:Publisher>
    <b:Author>
      <b:Author>
        <b:Corporate>Thomas Commission</b:Corporate>
      </b:Author>
    </b:Author>
    <b:RefOrder>52</b:RefOrder>
  </b:Source>
  <b:Source>
    <b:Tag>BBC14</b:Tag>
    <b:SourceType>InternetSite</b:SourceType>
    <b:Guid>{998455F5-1325-4ABF-BDDA-AAE9B7E63FE0}</b:Guid>
    <b:Title>Nick Clegg calls PCCs a 'failed experiment'</b:Title>
    <b:Year>2014</b:Year>
    <b:Author>
      <b:Author>
        <b:Corporate>BBC News</b:Corporate>
      </b:Author>
    </b:Author>
    <b:InternetSiteTitle>BBC News</b:InternetSiteTitle>
    <b:Month>October</b:Month>
    <b:Day>3</b:Day>
    <b:URL>https://www.bbc.co.uk/news/uk-england-south-yorkshire-29481328</b:URL>
    <b:RefOrder>34</b:RefOrder>
  </b:Source>
  <b:Source>
    <b:Tag>BBC21</b:Tag>
    <b:SourceType>InternetSite</b:SourceType>
    <b:Guid>{563CB491-790B-4798-9B36-7599947BF003}</b:Guid>
    <b:Title>Covid map: Coronavirus cases, deaths, vaccinations by country</b:Title>
    <b:Year>2021</b:Year>
    <b:Author>
      <b:Author>
        <b:Corporate>BBC News</b:Corporate>
      </b:Author>
    </b:Author>
    <b:InternetSiteTitle>BBC News</b:InternetSiteTitle>
    <b:Month>March</b:Month>
    <b:Day>30</b:Day>
    <b:URL>https://www.bbc.com/news/world-51235105</b:URL>
    <b:RefOrder>5</b:RefOrder>
  </b:Source>
</b:Sources>
</file>

<file path=customXml/itemProps1.xml><?xml version="1.0" encoding="utf-8"?>
<ds:datastoreItem xmlns:ds="http://schemas.openxmlformats.org/officeDocument/2006/customXml" ds:itemID="{85117353-5F29-413E-A947-5EE1B9A7B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6158</Words>
  <Characters>37443</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Gwent Police</Company>
  <LinksUpToDate>false</LinksUpToDate>
  <CharactersWithSpaces>43514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
  <dc:creator>Oliver Petty - 2022380</dc:creator>
  <cp:keywords/>
  <dc:description/>
  <cp:lastModifiedBy>Petty, Oliver</cp:lastModifiedBy>
  <cp:revision>2</cp:revision>
  <cp:lastPrinted>2021-04-09T10:27:00Z</cp:lastPrinted>
  <dcterms:created xsi:type="dcterms:W3CDTF">2021-04-09T10:50:00Z</dcterms:created>
  <dcterms:modified xsi:type="dcterms:W3CDTF">2021-04-09T10:50:00Z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oliver.petty@gwent.police.uk</vt:lpwstr>
  </property>
  <property fmtid="{D5CDD505-2E9C-101B-9397-08002B2CF9AE}" pid="5" name="MSIP_Label_f2acd28b-79a3-4a0f-b0ff-4b75658b1549_SetDate">
    <vt:lpwstr>2021-02-15T11:36:54.6758148Z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23cbf315-1e87-488f-b15f-2366cc857e62</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