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4282341"/>
        <w:docPartObj>
          <w:docPartGallery w:val="Cover Pages"/>
          <w:docPartUnique/>
        </w:docPartObj>
      </w:sdtPr>
      <w:sdtContent>
        <w:p w14:paraId="5C48D432" w14:textId="59E3DEAB" w:rsidR="00FE31A0" w:rsidRDefault="00FE31A0">
          <w:r>
            <w:rPr>
              <w:noProof/>
            </w:rPr>
            <mc:AlternateContent>
              <mc:Choice Requires="wpg">
                <w:drawing>
                  <wp:anchor distT="0" distB="0" distL="114300" distR="114300" simplePos="0" relativeHeight="251659264" behindDoc="1" locked="0" layoutInCell="1" allowOverlap="1" wp14:anchorId="71017806" wp14:editId="606673A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7BCF8D2" w14:textId="633D0429" w:rsidR="00FE31A0" w:rsidRDefault="00FE31A0">
                                      <w:pPr>
                                        <w:pStyle w:val="NoSpacing"/>
                                        <w:spacing w:before="120"/>
                                        <w:jc w:val="center"/>
                                        <w:rPr>
                                          <w:color w:val="FFFFFF" w:themeColor="background1"/>
                                        </w:rPr>
                                      </w:pPr>
                                      <w:r>
                                        <w:rPr>
                                          <w:color w:val="FFFFFF" w:themeColor="background1"/>
                                        </w:rPr>
                                        <w:t>James Gale</w:t>
                                      </w:r>
                                    </w:p>
                                  </w:sdtContent>
                                </w:sdt>
                                <w:p w14:paraId="67A259CB" w14:textId="17A963B9" w:rsidR="00FE31A0"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FE31A0">
                                        <w:rPr>
                                          <w:caps/>
                                          <w:color w:val="FFFFFF" w:themeColor="background1"/>
                                        </w:rPr>
                                        <w:t xml:space="preserve">     </w:t>
                                      </w:r>
                                    </w:sdtContent>
                                  </w:sdt>
                                  <w:r w:rsidR="00FE31A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E31A0">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85D11A0" w14:textId="4E51851E" w:rsidR="00FE31A0" w:rsidRDefault="00DE69A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 Analysis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01780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7BCF8D2" w14:textId="633D0429" w:rsidR="00FE31A0" w:rsidRDefault="00FE31A0">
                                <w:pPr>
                                  <w:pStyle w:val="NoSpacing"/>
                                  <w:spacing w:before="120"/>
                                  <w:jc w:val="center"/>
                                  <w:rPr>
                                    <w:color w:val="FFFFFF" w:themeColor="background1"/>
                                  </w:rPr>
                                </w:pPr>
                                <w:r>
                                  <w:rPr>
                                    <w:color w:val="FFFFFF" w:themeColor="background1"/>
                                  </w:rPr>
                                  <w:t>James Gale</w:t>
                                </w:r>
                              </w:p>
                            </w:sdtContent>
                          </w:sdt>
                          <w:p w14:paraId="67A259CB" w14:textId="17A963B9" w:rsidR="00FE31A0"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FE31A0">
                                  <w:rPr>
                                    <w:caps/>
                                    <w:color w:val="FFFFFF" w:themeColor="background1"/>
                                  </w:rPr>
                                  <w:t xml:space="preserve">     </w:t>
                                </w:r>
                              </w:sdtContent>
                            </w:sdt>
                            <w:r w:rsidR="00FE31A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E31A0">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85D11A0" w14:textId="4E51851E" w:rsidR="00FE31A0" w:rsidRDefault="00DE69A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 Analysis report</w:t>
                                </w:r>
                              </w:p>
                            </w:sdtContent>
                          </w:sdt>
                        </w:txbxContent>
                      </v:textbox>
                    </v:shape>
                    <w10:wrap anchorx="page" anchory="page"/>
                  </v:group>
                </w:pict>
              </mc:Fallback>
            </mc:AlternateContent>
          </w:r>
        </w:p>
        <w:p w14:paraId="7C3E3C91" w14:textId="4D4D63CD" w:rsidR="00CD472C" w:rsidRDefault="00FE31A0">
          <w:r>
            <w:br w:type="page"/>
          </w:r>
        </w:p>
      </w:sdtContent>
    </w:sdt>
    <w:sdt>
      <w:sdtPr>
        <w:rPr>
          <w:rFonts w:asciiTheme="minorHAnsi" w:eastAsiaTheme="minorHAnsi" w:hAnsiTheme="minorHAnsi" w:cstheme="minorBidi"/>
          <w:color w:val="auto"/>
          <w:sz w:val="22"/>
          <w:szCs w:val="22"/>
        </w:rPr>
        <w:id w:val="569198338"/>
        <w:docPartObj>
          <w:docPartGallery w:val="Table of Contents"/>
          <w:docPartUnique/>
        </w:docPartObj>
      </w:sdtPr>
      <w:sdtContent>
        <w:p w14:paraId="47C07DCF" w14:textId="115FB584" w:rsidR="00FE31A0" w:rsidRDefault="00FE31A0">
          <w:pPr>
            <w:pStyle w:val="TOCHeading"/>
          </w:pPr>
          <w:r>
            <w:t>Contents</w:t>
          </w:r>
        </w:p>
        <w:p w14:paraId="5838A351" w14:textId="14D7799A" w:rsidR="004A09D8" w:rsidRDefault="6D960CB1">
          <w:pPr>
            <w:pStyle w:val="TOC1"/>
            <w:tabs>
              <w:tab w:val="right" w:leader="dot" w:pos="9350"/>
            </w:tabs>
            <w:rPr>
              <w:rFonts w:eastAsiaTheme="minorEastAsia"/>
              <w:noProof/>
              <w:lang w:val="en-GB" w:eastAsia="en-GB"/>
            </w:rPr>
          </w:pPr>
          <w:r>
            <w:fldChar w:fldCharType="begin"/>
          </w:r>
          <w:r w:rsidR="00FE31A0">
            <w:instrText>TOC \o "1-3" \h \z \u</w:instrText>
          </w:r>
          <w:r>
            <w:fldChar w:fldCharType="separate"/>
          </w:r>
          <w:hyperlink w:anchor="_Toc157437679" w:history="1">
            <w:r w:rsidR="004A09D8" w:rsidRPr="009C1ED4">
              <w:rPr>
                <w:rStyle w:val="Hyperlink"/>
                <w:noProof/>
              </w:rPr>
              <w:t>Introduction</w:t>
            </w:r>
            <w:r w:rsidR="004A09D8">
              <w:rPr>
                <w:noProof/>
                <w:webHidden/>
              </w:rPr>
              <w:tab/>
            </w:r>
            <w:r w:rsidR="004A09D8">
              <w:rPr>
                <w:noProof/>
                <w:webHidden/>
              </w:rPr>
              <w:fldChar w:fldCharType="begin"/>
            </w:r>
            <w:r w:rsidR="004A09D8">
              <w:rPr>
                <w:noProof/>
                <w:webHidden/>
              </w:rPr>
              <w:instrText xml:space="preserve"> PAGEREF _Toc157437679 \h </w:instrText>
            </w:r>
            <w:r w:rsidR="004A09D8">
              <w:rPr>
                <w:noProof/>
                <w:webHidden/>
              </w:rPr>
            </w:r>
            <w:r w:rsidR="004A09D8">
              <w:rPr>
                <w:noProof/>
                <w:webHidden/>
              </w:rPr>
              <w:fldChar w:fldCharType="separate"/>
            </w:r>
            <w:r w:rsidR="004A09D8">
              <w:rPr>
                <w:noProof/>
                <w:webHidden/>
              </w:rPr>
              <w:t>2</w:t>
            </w:r>
            <w:r w:rsidR="004A09D8">
              <w:rPr>
                <w:noProof/>
                <w:webHidden/>
              </w:rPr>
              <w:fldChar w:fldCharType="end"/>
            </w:r>
          </w:hyperlink>
        </w:p>
        <w:p w14:paraId="0FDE4CEB" w14:textId="7E2A148F" w:rsidR="004A09D8" w:rsidRDefault="00000000">
          <w:pPr>
            <w:pStyle w:val="TOC1"/>
            <w:tabs>
              <w:tab w:val="right" w:leader="dot" w:pos="9350"/>
            </w:tabs>
            <w:rPr>
              <w:rFonts w:eastAsiaTheme="minorEastAsia"/>
              <w:noProof/>
              <w:lang w:val="en-GB" w:eastAsia="en-GB"/>
            </w:rPr>
          </w:pPr>
          <w:hyperlink w:anchor="_Toc157437680" w:history="1">
            <w:r w:rsidR="004A09D8" w:rsidRPr="009C1ED4">
              <w:rPr>
                <w:rStyle w:val="Hyperlink"/>
                <w:noProof/>
              </w:rPr>
              <w:t>Data Set</w:t>
            </w:r>
            <w:r w:rsidR="004A09D8">
              <w:rPr>
                <w:noProof/>
                <w:webHidden/>
              </w:rPr>
              <w:tab/>
            </w:r>
            <w:r w:rsidR="004A09D8">
              <w:rPr>
                <w:noProof/>
                <w:webHidden/>
              </w:rPr>
              <w:fldChar w:fldCharType="begin"/>
            </w:r>
            <w:r w:rsidR="004A09D8">
              <w:rPr>
                <w:noProof/>
                <w:webHidden/>
              </w:rPr>
              <w:instrText xml:space="preserve"> PAGEREF _Toc157437680 \h </w:instrText>
            </w:r>
            <w:r w:rsidR="004A09D8">
              <w:rPr>
                <w:noProof/>
                <w:webHidden/>
              </w:rPr>
            </w:r>
            <w:r w:rsidR="004A09D8">
              <w:rPr>
                <w:noProof/>
                <w:webHidden/>
              </w:rPr>
              <w:fldChar w:fldCharType="separate"/>
            </w:r>
            <w:r w:rsidR="004A09D8">
              <w:rPr>
                <w:noProof/>
                <w:webHidden/>
              </w:rPr>
              <w:t>2</w:t>
            </w:r>
            <w:r w:rsidR="004A09D8">
              <w:rPr>
                <w:noProof/>
                <w:webHidden/>
              </w:rPr>
              <w:fldChar w:fldCharType="end"/>
            </w:r>
          </w:hyperlink>
        </w:p>
        <w:p w14:paraId="5E399BD3" w14:textId="7D5CC3C1" w:rsidR="004A09D8" w:rsidRDefault="00000000">
          <w:pPr>
            <w:pStyle w:val="TOC1"/>
            <w:tabs>
              <w:tab w:val="right" w:leader="dot" w:pos="9350"/>
            </w:tabs>
            <w:rPr>
              <w:rFonts w:eastAsiaTheme="minorEastAsia"/>
              <w:noProof/>
              <w:lang w:val="en-GB" w:eastAsia="en-GB"/>
            </w:rPr>
          </w:pPr>
          <w:hyperlink w:anchor="_Toc157437681" w:history="1">
            <w:r w:rsidR="004A09D8" w:rsidRPr="009C1ED4">
              <w:rPr>
                <w:rStyle w:val="Hyperlink"/>
                <w:noProof/>
              </w:rPr>
              <w:t>Store Comparison</w:t>
            </w:r>
            <w:r w:rsidR="004A09D8">
              <w:rPr>
                <w:noProof/>
                <w:webHidden/>
              </w:rPr>
              <w:tab/>
            </w:r>
            <w:r w:rsidR="004A09D8">
              <w:rPr>
                <w:noProof/>
                <w:webHidden/>
              </w:rPr>
              <w:fldChar w:fldCharType="begin"/>
            </w:r>
            <w:r w:rsidR="004A09D8">
              <w:rPr>
                <w:noProof/>
                <w:webHidden/>
              </w:rPr>
              <w:instrText xml:space="preserve"> PAGEREF _Toc157437681 \h </w:instrText>
            </w:r>
            <w:r w:rsidR="004A09D8">
              <w:rPr>
                <w:noProof/>
                <w:webHidden/>
              </w:rPr>
            </w:r>
            <w:r w:rsidR="004A09D8">
              <w:rPr>
                <w:noProof/>
                <w:webHidden/>
              </w:rPr>
              <w:fldChar w:fldCharType="separate"/>
            </w:r>
            <w:r w:rsidR="004A09D8">
              <w:rPr>
                <w:noProof/>
                <w:webHidden/>
              </w:rPr>
              <w:t>3</w:t>
            </w:r>
            <w:r w:rsidR="004A09D8">
              <w:rPr>
                <w:noProof/>
                <w:webHidden/>
              </w:rPr>
              <w:fldChar w:fldCharType="end"/>
            </w:r>
          </w:hyperlink>
        </w:p>
        <w:p w14:paraId="631BE04A" w14:textId="30F11661" w:rsidR="004A09D8" w:rsidRDefault="00000000">
          <w:pPr>
            <w:pStyle w:val="TOC2"/>
            <w:tabs>
              <w:tab w:val="right" w:leader="dot" w:pos="9350"/>
            </w:tabs>
            <w:rPr>
              <w:rFonts w:eastAsiaTheme="minorEastAsia"/>
              <w:noProof/>
              <w:lang w:val="en-GB" w:eastAsia="en-GB"/>
            </w:rPr>
          </w:pPr>
          <w:hyperlink w:anchor="_Toc157437682" w:history="1">
            <w:r w:rsidR="004A09D8" w:rsidRPr="009C1ED4">
              <w:rPr>
                <w:rStyle w:val="Hyperlink"/>
                <w:noProof/>
              </w:rPr>
              <w:t>Central tendency for daily sales</w:t>
            </w:r>
            <w:r w:rsidR="004A09D8">
              <w:rPr>
                <w:noProof/>
                <w:webHidden/>
              </w:rPr>
              <w:tab/>
            </w:r>
            <w:r w:rsidR="004A09D8">
              <w:rPr>
                <w:noProof/>
                <w:webHidden/>
              </w:rPr>
              <w:fldChar w:fldCharType="begin"/>
            </w:r>
            <w:r w:rsidR="004A09D8">
              <w:rPr>
                <w:noProof/>
                <w:webHidden/>
              </w:rPr>
              <w:instrText xml:space="preserve"> PAGEREF _Toc157437682 \h </w:instrText>
            </w:r>
            <w:r w:rsidR="004A09D8">
              <w:rPr>
                <w:noProof/>
                <w:webHidden/>
              </w:rPr>
            </w:r>
            <w:r w:rsidR="004A09D8">
              <w:rPr>
                <w:noProof/>
                <w:webHidden/>
              </w:rPr>
              <w:fldChar w:fldCharType="separate"/>
            </w:r>
            <w:r w:rsidR="004A09D8">
              <w:rPr>
                <w:noProof/>
                <w:webHidden/>
              </w:rPr>
              <w:t>3</w:t>
            </w:r>
            <w:r w:rsidR="004A09D8">
              <w:rPr>
                <w:noProof/>
                <w:webHidden/>
              </w:rPr>
              <w:fldChar w:fldCharType="end"/>
            </w:r>
          </w:hyperlink>
        </w:p>
        <w:p w14:paraId="3F7873A4" w14:textId="6A82B6F6" w:rsidR="004A09D8" w:rsidRDefault="00000000">
          <w:pPr>
            <w:pStyle w:val="TOC2"/>
            <w:tabs>
              <w:tab w:val="right" w:leader="dot" w:pos="9350"/>
            </w:tabs>
            <w:rPr>
              <w:rFonts w:eastAsiaTheme="minorEastAsia"/>
              <w:noProof/>
              <w:lang w:val="en-GB" w:eastAsia="en-GB"/>
            </w:rPr>
          </w:pPr>
          <w:hyperlink w:anchor="_Toc157437683" w:history="1">
            <w:r w:rsidR="004A09D8" w:rsidRPr="009C1ED4">
              <w:rPr>
                <w:rStyle w:val="Hyperlink"/>
                <w:noProof/>
              </w:rPr>
              <w:t>Variability</w:t>
            </w:r>
            <w:r w:rsidR="004A09D8">
              <w:rPr>
                <w:noProof/>
                <w:webHidden/>
              </w:rPr>
              <w:tab/>
            </w:r>
            <w:r w:rsidR="004A09D8">
              <w:rPr>
                <w:noProof/>
                <w:webHidden/>
              </w:rPr>
              <w:fldChar w:fldCharType="begin"/>
            </w:r>
            <w:r w:rsidR="004A09D8">
              <w:rPr>
                <w:noProof/>
                <w:webHidden/>
              </w:rPr>
              <w:instrText xml:space="preserve"> PAGEREF _Toc157437683 \h </w:instrText>
            </w:r>
            <w:r w:rsidR="004A09D8">
              <w:rPr>
                <w:noProof/>
                <w:webHidden/>
              </w:rPr>
            </w:r>
            <w:r w:rsidR="004A09D8">
              <w:rPr>
                <w:noProof/>
                <w:webHidden/>
              </w:rPr>
              <w:fldChar w:fldCharType="separate"/>
            </w:r>
            <w:r w:rsidR="004A09D8">
              <w:rPr>
                <w:noProof/>
                <w:webHidden/>
              </w:rPr>
              <w:t>3</w:t>
            </w:r>
            <w:r w:rsidR="004A09D8">
              <w:rPr>
                <w:noProof/>
                <w:webHidden/>
              </w:rPr>
              <w:fldChar w:fldCharType="end"/>
            </w:r>
          </w:hyperlink>
        </w:p>
        <w:p w14:paraId="0AF91E9E" w14:textId="3F631869" w:rsidR="004A09D8" w:rsidRDefault="00000000">
          <w:pPr>
            <w:pStyle w:val="TOC2"/>
            <w:tabs>
              <w:tab w:val="right" w:leader="dot" w:pos="9350"/>
            </w:tabs>
            <w:rPr>
              <w:rFonts w:eastAsiaTheme="minorEastAsia"/>
              <w:noProof/>
              <w:lang w:val="en-GB" w:eastAsia="en-GB"/>
            </w:rPr>
          </w:pPr>
          <w:hyperlink w:anchor="_Toc157437684" w:history="1">
            <w:r w:rsidR="004A09D8" w:rsidRPr="009C1ED4">
              <w:rPr>
                <w:rStyle w:val="Hyperlink"/>
                <w:noProof/>
              </w:rPr>
              <w:t>Outliers</w:t>
            </w:r>
            <w:r w:rsidR="004A09D8">
              <w:rPr>
                <w:noProof/>
                <w:webHidden/>
              </w:rPr>
              <w:tab/>
            </w:r>
            <w:r w:rsidR="004A09D8">
              <w:rPr>
                <w:noProof/>
                <w:webHidden/>
              </w:rPr>
              <w:fldChar w:fldCharType="begin"/>
            </w:r>
            <w:r w:rsidR="004A09D8">
              <w:rPr>
                <w:noProof/>
                <w:webHidden/>
              </w:rPr>
              <w:instrText xml:space="preserve"> PAGEREF _Toc157437684 \h </w:instrText>
            </w:r>
            <w:r w:rsidR="004A09D8">
              <w:rPr>
                <w:noProof/>
                <w:webHidden/>
              </w:rPr>
            </w:r>
            <w:r w:rsidR="004A09D8">
              <w:rPr>
                <w:noProof/>
                <w:webHidden/>
              </w:rPr>
              <w:fldChar w:fldCharType="separate"/>
            </w:r>
            <w:r w:rsidR="004A09D8">
              <w:rPr>
                <w:noProof/>
                <w:webHidden/>
              </w:rPr>
              <w:t>4</w:t>
            </w:r>
            <w:r w:rsidR="004A09D8">
              <w:rPr>
                <w:noProof/>
                <w:webHidden/>
              </w:rPr>
              <w:fldChar w:fldCharType="end"/>
            </w:r>
          </w:hyperlink>
        </w:p>
        <w:p w14:paraId="1218442E" w14:textId="69BE0744" w:rsidR="004A09D8" w:rsidRDefault="00000000">
          <w:pPr>
            <w:pStyle w:val="TOC1"/>
            <w:tabs>
              <w:tab w:val="right" w:leader="dot" w:pos="9350"/>
            </w:tabs>
            <w:rPr>
              <w:rFonts w:eastAsiaTheme="minorEastAsia"/>
              <w:noProof/>
              <w:lang w:val="en-GB" w:eastAsia="en-GB"/>
            </w:rPr>
          </w:pPr>
          <w:hyperlink w:anchor="_Toc157437685" w:history="1">
            <w:r w:rsidR="004A09D8" w:rsidRPr="009C1ED4">
              <w:rPr>
                <w:rStyle w:val="Hyperlink"/>
                <w:noProof/>
              </w:rPr>
              <w:t>Data set sorted with statistics</w:t>
            </w:r>
            <w:r w:rsidR="004A09D8">
              <w:rPr>
                <w:noProof/>
                <w:webHidden/>
              </w:rPr>
              <w:tab/>
            </w:r>
            <w:r w:rsidR="004A09D8">
              <w:rPr>
                <w:noProof/>
                <w:webHidden/>
              </w:rPr>
              <w:fldChar w:fldCharType="begin"/>
            </w:r>
            <w:r w:rsidR="004A09D8">
              <w:rPr>
                <w:noProof/>
                <w:webHidden/>
              </w:rPr>
              <w:instrText xml:space="preserve"> PAGEREF _Toc157437685 \h </w:instrText>
            </w:r>
            <w:r w:rsidR="004A09D8">
              <w:rPr>
                <w:noProof/>
                <w:webHidden/>
              </w:rPr>
            </w:r>
            <w:r w:rsidR="004A09D8">
              <w:rPr>
                <w:noProof/>
                <w:webHidden/>
              </w:rPr>
              <w:fldChar w:fldCharType="separate"/>
            </w:r>
            <w:r w:rsidR="004A09D8">
              <w:rPr>
                <w:noProof/>
                <w:webHidden/>
              </w:rPr>
              <w:t>4</w:t>
            </w:r>
            <w:r w:rsidR="004A09D8">
              <w:rPr>
                <w:noProof/>
                <w:webHidden/>
              </w:rPr>
              <w:fldChar w:fldCharType="end"/>
            </w:r>
          </w:hyperlink>
        </w:p>
        <w:p w14:paraId="47FC55B4" w14:textId="2B78898D" w:rsidR="004A09D8" w:rsidRDefault="00000000">
          <w:pPr>
            <w:pStyle w:val="TOC1"/>
            <w:tabs>
              <w:tab w:val="right" w:leader="dot" w:pos="9350"/>
            </w:tabs>
            <w:rPr>
              <w:rFonts w:eastAsiaTheme="minorEastAsia"/>
              <w:noProof/>
              <w:lang w:val="en-GB" w:eastAsia="en-GB"/>
            </w:rPr>
          </w:pPr>
          <w:hyperlink w:anchor="_Toc157437686" w:history="1">
            <w:r w:rsidR="004A09D8" w:rsidRPr="009C1ED4">
              <w:rPr>
                <w:rStyle w:val="Hyperlink"/>
                <w:noProof/>
              </w:rPr>
              <w:t>Performance based on product categories</w:t>
            </w:r>
            <w:r w:rsidR="004A09D8">
              <w:rPr>
                <w:noProof/>
                <w:webHidden/>
              </w:rPr>
              <w:tab/>
            </w:r>
            <w:r w:rsidR="004A09D8">
              <w:rPr>
                <w:noProof/>
                <w:webHidden/>
              </w:rPr>
              <w:fldChar w:fldCharType="begin"/>
            </w:r>
            <w:r w:rsidR="004A09D8">
              <w:rPr>
                <w:noProof/>
                <w:webHidden/>
              </w:rPr>
              <w:instrText xml:space="preserve"> PAGEREF _Toc157437686 \h </w:instrText>
            </w:r>
            <w:r w:rsidR="004A09D8">
              <w:rPr>
                <w:noProof/>
                <w:webHidden/>
              </w:rPr>
            </w:r>
            <w:r w:rsidR="004A09D8">
              <w:rPr>
                <w:noProof/>
                <w:webHidden/>
              </w:rPr>
              <w:fldChar w:fldCharType="separate"/>
            </w:r>
            <w:r w:rsidR="004A09D8">
              <w:rPr>
                <w:noProof/>
                <w:webHidden/>
              </w:rPr>
              <w:t>5</w:t>
            </w:r>
            <w:r w:rsidR="004A09D8">
              <w:rPr>
                <w:noProof/>
                <w:webHidden/>
              </w:rPr>
              <w:fldChar w:fldCharType="end"/>
            </w:r>
          </w:hyperlink>
        </w:p>
        <w:p w14:paraId="3670AEB0" w14:textId="46F9671E" w:rsidR="004A09D8" w:rsidRDefault="00000000">
          <w:pPr>
            <w:pStyle w:val="TOC2"/>
            <w:tabs>
              <w:tab w:val="right" w:leader="dot" w:pos="9350"/>
            </w:tabs>
            <w:rPr>
              <w:rFonts w:eastAsiaTheme="minorEastAsia"/>
              <w:noProof/>
              <w:lang w:val="en-GB" w:eastAsia="en-GB"/>
            </w:rPr>
          </w:pPr>
          <w:hyperlink w:anchor="_Toc157437687" w:history="1">
            <w:r w:rsidR="004A09D8" w:rsidRPr="009C1ED4">
              <w:rPr>
                <w:rStyle w:val="Hyperlink"/>
                <w:noProof/>
              </w:rPr>
              <w:t>75</w:t>
            </w:r>
            <w:r w:rsidR="004A09D8" w:rsidRPr="009C1ED4">
              <w:rPr>
                <w:rStyle w:val="Hyperlink"/>
                <w:noProof/>
                <w:vertAlign w:val="superscript"/>
              </w:rPr>
              <w:t>th</w:t>
            </w:r>
            <w:r w:rsidR="004A09D8" w:rsidRPr="009C1ED4">
              <w:rPr>
                <w:rStyle w:val="Hyperlink"/>
                <w:noProof/>
              </w:rPr>
              <w:t xml:space="preserve"> Percentile</w:t>
            </w:r>
            <w:r w:rsidR="004A09D8">
              <w:rPr>
                <w:noProof/>
                <w:webHidden/>
              </w:rPr>
              <w:tab/>
            </w:r>
            <w:r w:rsidR="004A09D8">
              <w:rPr>
                <w:noProof/>
                <w:webHidden/>
              </w:rPr>
              <w:fldChar w:fldCharType="begin"/>
            </w:r>
            <w:r w:rsidR="004A09D8">
              <w:rPr>
                <w:noProof/>
                <w:webHidden/>
              </w:rPr>
              <w:instrText xml:space="preserve"> PAGEREF _Toc157437687 \h </w:instrText>
            </w:r>
            <w:r w:rsidR="004A09D8">
              <w:rPr>
                <w:noProof/>
                <w:webHidden/>
              </w:rPr>
            </w:r>
            <w:r w:rsidR="004A09D8">
              <w:rPr>
                <w:noProof/>
                <w:webHidden/>
              </w:rPr>
              <w:fldChar w:fldCharType="separate"/>
            </w:r>
            <w:r w:rsidR="004A09D8">
              <w:rPr>
                <w:noProof/>
                <w:webHidden/>
              </w:rPr>
              <w:t>5</w:t>
            </w:r>
            <w:r w:rsidR="004A09D8">
              <w:rPr>
                <w:noProof/>
                <w:webHidden/>
              </w:rPr>
              <w:fldChar w:fldCharType="end"/>
            </w:r>
          </w:hyperlink>
        </w:p>
        <w:p w14:paraId="1BEA56AE" w14:textId="581F1373" w:rsidR="004A09D8" w:rsidRDefault="00000000">
          <w:pPr>
            <w:pStyle w:val="TOC2"/>
            <w:tabs>
              <w:tab w:val="right" w:leader="dot" w:pos="9350"/>
            </w:tabs>
            <w:rPr>
              <w:rFonts w:eastAsiaTheme="minorEastAsia"/>
              <w:noProof/>
              <w:lang w:val="en-GB" w:eastAsia="en-GB"/>
            </w:rPr>
          </w:pPr>
          <w:hyperlink w:anchor="_Toc157437688" w:history="1">
            <w:r w:rsidR="004A09D8" w:rsidRPr="009C1ED4">
              <w:rPr>
                <w:rStyle w:val="Hyperlink"/>
                <w:noProof/>
              </w:rPr>
              <w:t>Best performing store in each category</w:t>
            </w:r>
            <w:r w:rsidR="004A09D8">
              <w:rPr>
                <w:noProof/>
                <w:webHidden/>
              </w:rPr>
              <w:tab/>
            </w:r>
            <w:r w:rsidR="004A09D8">
              <w:rPr>
                <w:noProof/>
                <w:webHidden/>
              </w:rPr>
              <w:fldChar w:fldCharType="begin"/>
            </w:r>
            <w:r w:rsidR="004A09D8">
              <w:rPr>
                <w:noProof/>
                <w:webHidden/>
              </w:rPr>
              <w:instrText xml:space="preserve"> PAGEREF _Toc157437688 \h </w:instrText>
            </w:r>
            <w:r w:rsidR="004A09D8">
              <w:rPr>
                <w:noProof/>
                <w:webHidden/>
              </w:rPr>
            </w:r>
            <w:r w:rsidR="004A09D8">
              <w:rPr>
                <w:noProof/>
                <w:webHidden/>
              </w:rPr>
              <w:fldChar w:fldCharType="separate"/>
            </w:r>
            <w:r w:rsidR="004A09D8">
              <w:rPr>
                <w:noProof/>
                <w:webHidden/>
              </w:rPr>
              <w:t>5</w:t>
            </w:r>
            <w:r w:rsidR="004A09D8">
              <w:rPr>
                <w:noProof/>
                <w:webHidden/>
              </w:rPr>
              <w:fldChar w:fldCharType="end"/>
            </w:r>
          </w:hyperlink>
        </w:p>
        <w:p w14:paraId="080C024B" w14:textId="58AAD8E3" w:rsidR="004A09D8" w:rsidRDefault="00000000">
          <w:pPr>
            <w:pStyle w:val="TOC2"/>
            <w:tabs>
              <w:tab w:val="right" w:leader="dot" w:pos="9350"/>
            </w:tabs>
            <w:rPr>
              <w:rFonts w:eastAsiaTheme="minorEastAsia"/>
              <w:noProof/>
              <w:lang w:val="en-GB" w:eastAsia="en-GB"/>
            </w:rPr>
          </w:pPr>
          <w:hyperlink w:anchor="_Toc157437689" w:history="1">
            <w:r w:rsidR="004A09D8" w:rsidRPr="009C1ED4">
              <w:rPr>
                <w:rStyle w:val="Hyperlink"/>
                <w:noProof/>
              </w:rPr>
              <w:t>Implications</w:t>
            </w:r>
            <w:r w:rsidR="004A09D8">
              <w:rPr>
                <w:noProof/>
                <w:webHidden/>
              </w:rPr>
              <w:tab/>
            </w:r>
            <w:r w:rsidR="004A09D8">
              <w:rPr>
                <w:noProof/>
                <w:webHidden/>
              </w:rPr>
              <w:fldChar w:fldCharType="begin"/>
            </w:r>
            <w:r w:rsidR="004A09D8">
              <w:rPr>
                <w:noProof/>
                <w:webHidden/>
              </w:rPr>
              <w:instrText xml:space="preserve"> PAGEREF _Toc157437689 \h </w:instrText>
            </w:r>
            <w:r w:rsidR="004A09D8">
              <w:rPr>
                <w:noProof/>
                <w:webHidden/>
              </w:rPr>
            </w:r>
            <w:r w:rsidR="004A09D8">
              <w:rPr>
                <w:noProof/>
                <w:webHidden/>
              </w:rPr>
              <w:fldChar w:fldCharType="separate"/>
            </w:r>
            <w:r w:rsidR="004A09D8">
              <w:rPr>
                <w:noProof/>
                <w:webHidden/>
              </w:rPr>
              <w:t>5</w:t>
            </w:r>
            <w:r w:rsidR="004A09D8">
              <w:rPr>
                <w:noProof/>
                <w:webHidden/>
              </w:rPr>
              <w:fldChar w:fldCharType="end"/>
            </w:r>
          </w:hyperlink>
        </w:p>
        <w:p w14:paraId="4FC0A9BF" w14:textId="78AC3393" w:rsidR="004A09D8" w:rsidRDefault="00000000">
          <w:pPr>
            <w:pStyle w:val="TOC1"/>
            <w:tabs>
              <w:tab w:val="right" w:leader="dot" w:pos="9350"/>
            </w:tabs>
            <w:rPr>
              <w:rFonts w:eastAsiaTheme="minorEastAsia"/>
              <w:noProof/>
              <w:lang w:val="en-GB" w:eastAsia="en-GB"/>
            </w:rPr>
          </w:pPr>
          <w:hyperlink w:anchor="_Toc157437690" w:history="1">
            <w:r w:rsidR="004A09D8" w:rsidRPr="009C1ED4">
              <w:rPr>
                <w:rStyle w:val="Hyperlink"/>
                <w:noProof/>
              </w:rPr>
              <w:t>Inferential statistics</w:t>
            </w:r>
            <w:r w:rsidR="004A09D8">
              <w:rPr>
                <w:noProof/>
                <w:webHidden/>
              </w:rPr>
              <w:tab/>
            </w:r>
            <w:r w:rsidR="004A09D8">
              <w:rPr>
                <w:noProof/>
                <w:webHidden/>
              </w:rPr>
              <w:fldChar w:fldCharType="begin"/>
            </w:r>
            <w:r w:rsidR="004A09D8">
              <w:rPr>
                <w:noProof/>
                <w:webHidden/>
              </w:rPr>
              <w:instrText xml:space="preserve"> PAGEREF _Toc157437690 \h </w:instrText>
            </w:r>
            <w:r w:rsidR="004A09D8">
              <w:rPr>
                <w:noProof/>
                <w:webHidden/>
              </w:rPr>
            </w:r>
            <w:r w:rsidR="004A09D8">
              <w:rPr>
                <w:noProof/>
                <w:webHidden/>
              </w:rPr>
              <w:fldChar w:fldCharType="separate"/>
            </w:r>
            <w:r w:rsidR="004A09D8">
              <w:rPr>
                <w:noProof/>
                <w:webHidden/>
              </w:rPr>
              <w:t>6</w:t>
            </w:r>
            <w:r w:rsidR="004A09D8">
              <w:rPr>
                <w:noProof/>
                <w:webHidden/>
              </w:rPr>
              <w:fldChar w:fldCharType="end"/>
            </w:r>
          </w:hyperlink>
        </w:p>
        <w:p w14:paraId="2D3CEE90" w14:textId="5C31179A" w:rsidR="004A09D8" w:rsidRDefault="00000000">
          <w:pPr>
            <w:pStyle w:val="TOC2"/>
            <w:tabs>
              <w:tab w:val="right" w:leader="dot" w:pos="9350"/>
            </w:tabs>
            <w:rPr>
              <w:rFonts w:eastAsiaTheme="minorEastAsia"/>
              <w:noProof/>
              <w:lang w:val="en-GB" w:eastAsia="en-GB"/>
            </w:rPr>
          </w:pPr>
          <w:hyperlink w:anchor="_Toc157437691" w:history="1">
            <w:r w:rsidR="004A09D8" w:rsidRPr="009C1ED4">
              <w:rPr>
                <w:rStyle w:val="Hyperlink"/>
                <w:noProof/>
              </w:rPr>
              <w:t>Correlation coefficient</w:t>
            </w:r>
            <w:r w:rsidR="004A09D8">
              <w:rPr>
                <w:noProof/>
                <w:webHidden/>
              </w:rPr>
              <w:tab/>
            </w:r>
            <w:r w:rsidR="004A09D8">
              <w:rPr>
                <w:noProof/>
                <w:webHidden/>
              </w:rPr>
              <w:fldChar w:fldCharType="begin"/>
            </w:r>
            <w:r w:rsidR="004A09D8">
              <w:rPr>
                <w:noProof/>
                <w:webHidden/>
              </w:rPr>
              <w:instrText xml:space="preserve"> PAGEREF _Toc157437691 \h </w:instrText>
            </w:r>
            <w:r w:rsidR="004A09D8">
              <w:rPr>
                <w:noProof/>
                <w:webHidden/>
              </w:rPr>
            </w:r>
            <w:r w:rsidR="004A09D8">
              <w:rPr>
                <w:noProof/>
                <w:webHidden/>
              </w:rPr>
              <w:fldChar w:fldCharType="separate"/>
            </w:r>
            <w:r w:rsidR="004A09D8">
              <w:rPr>
                <w:noProof/>
                <w:webHidden/>
              </w:rPr>
              <w:t>6</w:t>
            </w:r>
            <w:r w:rsidR="004A09D8">
              <w:rPr>
                <w:noProof/>
                <w:webHidden/>
              </w:rPr>
              <w:fldChar w:fldCharType="end"/>
            </w:r>
          </w:hyperlink>
        </w:p>
        <w:p w14:paraId="1598CC8D" w14:textId="1129B337" w:rsidR="004A09D8" w:rsidRDefault="00000000">
          <w:pPr>
            <w:pStyle w:val="TOC2"/>
            <w:tabs>
              <w:tab w:val="right" w:leader="dot" w:pos="9350"/>
            </w:tabs>
            <w:rPr>
              <w:rFonts w:eastAsiaTheme="minorEastAsia"/>
              <w:noProof/>
              <w:lang w:val="en-GB" w:eastAsia="en-GB"/>
            </w:rPr>
          </w:pPr>
          <w:hyperlink w:anchor="_Toc157437692" w:history="1">
            <w:r w:rsidR="004A09D8" w:rsidRPr="009C1ED4">
              <w:rPr>
                <w:rStyle w:val="Hyperlink"/>
                <w:noProof/>
              </w:rPr>
              <w:t>Recommendations</w:t>
            </w:r>
            <w:r w:rsidR="004A09D8">
              <w:rPr>
                <w:noProof/>
                <w:webHidden/>
              </w:rPr>
              <w:tab/>
            </w:r>
            <w:r w:rsidR="004A09D8">
              <w:rPr>
                <w:noProof/>
                <w:webHidden/>
              </w:rPr>
              <w:fldChar w:fldCharType="begin"/>
            </w:r>
            <w:r w:rsidR="004A09D8">
              <w:rPr>
                <w:noProof/>
                <w:webHidden/>
              </w:rPr>
              <w:instrText xml:space="preserve"> PAGEREF _Toc157437692 \h </w:instrText>
            </w:r>
            <w:r w:rsidR="004A09D8">
              <w:rPr>
                <w:noProof/>
                <w:webHidden/>
              </w:rPr>
            </w:r>
            <w:r w:rsidR="004A09D8">
              <w:rPr>
                <w:noProof/>
                <w:webHidden/>
              </w:rPr>
              <w:fldChar w:fldCharType="separate"/>
            </w:r>
            <w:r w:rsidR="004A09D8">
              <w:rPr>
                <w:noProof/>
                <w:webHidden/>
              </w:rPr>
              <w:t>6</w:t>
            </w:r>
            <w:r w:rsidR="004A09D8">
              <w:rPr>
                <w:noProof/>
                <w:webHidden/>
              </w:rPr>
              <w:fldChar w:fldCharType="end"/>
            </w:r>
          </w:hyperlink>
        </w:p>
        <w:p w14:paraId="21EC0694" w14:textId="1EDE1455" w:rsidR="004A09D8" w:rsidRDefault="00000000">
          <w:pPr>
            <w:pStyle w:val="TOC1"/>
            <w:tabs>
              <w:tab w:val="right" w:leader="dot" w:pos="9350"/>
            </w:tabs>
            <w:rPr>
              <w:rFonts w:eastAsiaTheme="minorEastAsia"/>
              <w:noProof/>
              <w:lang w:val="en-GB" w:eastAsia="en-GB"/>
            </w:rPr>
          </w:pPr>
          <w:hyperlink w:anchor="_Toc157437693" w:history="1">
            <w:r w:rsidR="004A09D8" w:rsidRPr="009C1ED4">
              <w:rPr>
                <w:rStyle w:val="Hyperlink"/>
                <w:noProof/>
              </w:rPr>
              <w:t>Urban compared to Rural sales</w:t>
            </w:r>
            <w:r w:rsidR="004A09D8">
              <w:rPr>
                <w:noProof/>
                <w:webHidden/>
              </w:rPr>
              <w:tab/>
            </w:r>
            <w:r w:rsidR="004A09D8">
              <w:rPr>
                <w:noProof/>
                <w:webHidden/>
              </w:rPr>
              <w:fldChar w:fldCharType="begin"/>
            </w:r>
            <w:r w:rsidR="004A09D8">
              <w:rPr>
                <w:noProof/>
                <w:webHidden/>
              </w:rPr>
              <w:instrText xml:space="preserve"> PAGEREF _Toc157437693 \h </w:instrText>
            </w:r>
            <w:r w:rsidR="004A09D8">
              <w:rPr>
                <w:noProof/>
                <w:webHidden/>
              </w:rPr>
            </w:r>
            <w:r w:rsidR="004A09D8">
              <w:rPr>
                <w:noProof/>
                <w:webHidden/>
              </w:rPr>
              <w:fldChar w:fldCharType="separate"/>
            </w:r>
            <w:r w:rsidR="004A09D8">
              <w:rPr>
                <w:noProof/>
                <w:webHidden/>
              </w:rPr>
              <w:t>7</w:t>
            </w:r>
            <w:r w:rsidR="004A09D8">
              <w:rPr>
                <w:noProof/>
                <w:webHidden/>
              </w:rPr>
              <w:fldChar w:fldCharType="end"/>
            </w:r>
          </w:hyperlink>
        </w:p>
        <w:p w14:paraId="76C52EEF" w14:textId="69F46B72" w:rsidR="004A09D8" w:rsidRDefault="00000000">
          <w:pPr>
            <w:pStyle w:val="TOC2"/>
            <w:tabs>
              <w:tab w:val="right" w:leader="dot" w:pos="9350"/>
            </w:tabs>
            <w:rPr>
              <w:rFonts w:eastAsiaTheme="minorEastAsia"/>
              <w:noProof/>
              <w:lang w:val="en-GB" w:eastAsia="en-GB"/>
            </w:rPr>
          </w:pPr>
          <w:hyperlink w:anchor="_Toc157437694" w:history="1">
            <w:r w:rsidR="004A09D8" w:rsidRPr="009C1ED4">
              <w:rPr>
                <w:rStyle w:val="Hyperlink"/>
                <w:noProof/>
              </w:rPr>
              <w:t>Hypotheses</w:t>
            </w:r>
            <w:r w:rsidR="004A09D8">
              <w:rPr>
                <w:noProof/>
                <w:webHidden/>
              </w:rPr>
              <w:tab/>
            </w:r>
            <w:r w:rsidR="004A09D8">
              <w:rPr>
                <w:noProof/>
                <w:webHidden/>
              </w:rPr>
              <w:fldChar w:fldCharType="begin"/>
            </w:r>
            <w:r w:rsidR="004A09D8">
              <w:rPr>
                <w:noProof/>
                <w:webHidden/>
              </w:rPr>
              <w:instrText xml:space="preserve"> PAGEREF _Toc157437694 \h </w:instrText>
            </w:r>
            <w:r w:rsidR="004A09D8">
              <w:rPr>
                <w:noProof/>
                <w:webHidden/>
              </w:rPr>
            </w:r>
            <w:r w:rsidR="004A09D8">
              <w:rPr>
                <w:noProof/>
                <w:webHidden/>
              </w:rPr>
              <w:fldChar w:fldCharType="separate"/>
            </w:r>
            <w:r w:rsidR="004A09D8">
              <w:rPr>
                <w:noProof/>
                <w:webHidden/>
              </w:rPr>
              <w:t>7</w:t>
            </w:r>
            <w:r w:rsidR="004A09D8">
              <w:rPr>
                <w:noProof/>
                <w:webHidden/>
              </w:rPr>
              <w:fldChar w:fldCharType="end"/>
            </w:r>
          </w:hyperlink>
        </w:p>
        <w:p w14:paraId="05A6787F" w14:textId="23D10E1B" w:rsidR="004A09D8" w:rsidRDefault="00000000">
          <w:pPr>
            <w:pStyle w:val="TOC2"/>
            <w:tabs>
              <w:tab w:val="right" w:leader="dot" w:pos="9350"/>
            </w:tabs>
            <w:rPr>
              <w:rFonts w:eastAsiaTheme="minorEastAsia"/>
              <w:noProof/>
              <w:lang w:val="en-GB" w:eastAsia="en-GB"/>
            </w:rPr>
          </w:pPr>
          <w:hyperlink w:anchor="_Toc157437695" w:history="1">
            <w:r w:rsidR="004A09D8" w:rsidRPr="009C1ED4">
              <w:rPr>
                <w:rStyle w:val="Hyperlink"/>
                <w:noProof/>
              </w:rPr>
              <w:t>T-Test</w:t>
            </w:r>
            <w:r w:rsidR="004A09D8">
              <w:rPr>
                <w:noProof/>
                <w:webHidden/>
              </w:rPr>
              <w:tab/>
            </w:r>
            <w:r w:rsidR="004A09D8">
              <w:rPr>
                <w:noProof/>
                <w:webHidden/>
              </w:rPr>
              <w:fldChar w:fldCharType="begin"/>
            </w:r>
            <w:r w:rsidR="004A09D8">
              <w:rPr>
                <w:noProof/>
                <w:webHidden/>
              </w:rPr>
              <w:instrText xml:space="preserve"> PAGEREF _Toc157437695 \h </w:instrText>
            </w:r>
            <w:r w:rsidR="004A09D8">
              <w:rPr>
                <w:noProof/>
                <w:webHidden/>
              </w:rPr>
            </w:r>
            <w:r w:rsidR="004A09D8">
              <w:rPr>
                <w:noProof/>
                <w:webHidden/>
              </w:rPr>
              <w:fldChar w:fldCharType="separate"/>
            </w:r>
            <w:r w:rsidR="004A09D8">
              <w:rPr>
                <w:noProof/>
                <w:webHidden/>
              </w:rPr>
              <w:t>8</w:t>
            </w:r>
            <w:r w:rsidR="004A09D8">
              <w:rPr>
                <w:noProof/>
                <w:webHidden/>
              </w:rPr>
              <w:fldChar w:fldCharType="end"/>
            </w:r>
          </w:hyperlink>
        </w:p>
        <w:p w14:paraId="5E694261" w14:textId="3BA044B2" w:rsidR="004A09D8" w:rsidRDefault="00000000">
          <w:pPr>
            <w:pStyle w:val="TOC2"/>
            <w:tabs>
              <w:tab w:val="right" w:leader="dot" w:pos="9350"/>
            </w:tabs>
            <w:rPr>
              <w:rFonts w:eastAsiaTheme="minorEastAsia"/>
              <w:noProof/>
              <w:lang w:val="en-GB" w:eastAsia="en-GB"/>
            </w:rPr>
          </w:pPr>
          <w:hyperlink w:anchor="_Toc157437696" w:history="1">
            <w:r w:rsidR="004A09D8" w:rsidRPr="009C1ED4">
              <w:rPr>
                <w:rStyle w:val="Hyperlink"/>
                <w:noProof/>
              </w:rPr>
              <w:t>Implications</w:t>
            </w:r>
            <w:r w:rsidR="004A09D8">
              <w:rPr>
                <w:noProof/>
                <w:webHidden/>
              </w:rPr>
              <w:tab/>
            </w:r>
            <w:r w:rsidR="004A09D8">
              <w:rPr>
                <w:noProof/>
                <w:webHidden/>
              </w:rPr>
              <w:fldChar w:fldCharType="begin"/>
            </w:r>
            <w:r w:rsidR="004A09D8">
              <w:rPr>
                <w:noProof/>
                <w:webHidden/>
              </w:rPr>
              <w:instrText xml:space="preserve"> PAGEREF _Toc157437696 \h </w:instrText>
            </w:r>
            <w:r w:rsidR="004A09D8">
              <w:rPr>
                <w:noProof/>
                <w:webHidden/>
              </w:rPr>
            </w:r>
            <w:r w:rsidR="004A09D8">
              <w:rPr>
                <w:noProof/>
                <w:webHidden/>
              </w:rPr>
              <w:fldChar w:fldCharType="separate"/>
            </w:r>
            <w:r w:rsidR="004A09D8">
              <w:rPr>
                <w:noProof/>
                <w:webHidden/>
              </w:rPr>
              <w:t>8</w:t>
            </w:r>
            <w:r w:rsidR="004A09D8">
              <w:rPr>
                <w:noProof/>
                <w:webHidden/>
              </w:rPr>
              <w:fldChar w:fldCharType="end"/>
            </w:r>
          </w:hyperlink>
        </w:p>
        <w:p w14:paraId="07245D75" w14:textId="2257145A" w:rsidR="004A09D8" w:rsidRDefault="00000000">
          <w:pPr>
            <w:pStyle w:val="TOC1"/>
            <w:tabs>
              <w:tab w:val="right" w:leader="dot" w:pos="9350"/>
            </w:tabs>
            <w:rPr>
              <w:rFonts w:eastAsiaTheme="minorEastAsia"/>
              <w:noProof/>
              <w:lang w:val="en-GB" w:eastAsia="en-GB"/>
            </w:rPr>
          </w:pPr>
          <w:hyperlink w:anchor="_Toc157437697" w:history="1">
            <w:r w:rsidR="004A09D8" w:rsidRPr="009C1ED4">
              <w:rPr>
                <w:rStyle w:val="Hyperlink"/>
                <w:noProof/>
              </w:rPr>
              <w:t>Stacked bar chart analysis</w:t>
            </w:r>
            <w:r w:rsidR="004A09D8">
              <w:rPr>
                <w:noProof/>
                <w:webHidden/>
              </w:rPr>
              <w:tab/>
            </w:r>
            <w:r w:rsidR="004A09D8">
              <w:rPr>
                <w:noProof/>
                <w:webHidden/>
              </w:rPr>
              <w:fldChar w:fldCharType="begin"/>
            </w:r>
            <w:r w:rsidR="004A09D8">
              <w:rPr>
                <w:noProof/>
                <w:webHidden/>
              </w:rPr>
              <w:instrText xml:space="preserve"> PAGEREF _Toc157437697 \h </w:instrText>
            </w:r>
            <w:r w:rsidR="004A09D8">
              <w:rPr>
                <w:noProof/>
                <w:webHidden/>
              </w:rPr>
            </w:r>
            <w:r w:rsidR="004A09D8">
              <w:rPr>
                <w:noProof/>
                <w:webHidden/>
              </w:rPr>
              <w:fldChar w:fldCharType="separate"/>
            </w:r>
            <w:r w:rsidR="004A09D8">
              <w:rPr>
                <w:noProof/>
                <w:webHidden/>
              </w:rPr>
              <w:t>9</w:t>
            </w:r>
            <w:r w:rsidR="004A09D8">
              <w:rPr>
                <w:noProof/>
                <w:webHidden/>
              </w:rPr>
              <w:fldChar w:fldCharType="end"/>
            </w:r>
          </w:hyperlink>
        </w:p>
        <w:p w14:paraId="1921F94B" w14:textId="38A21CB0" w:rsidR="004A09D8" w:rsidRDefault="00000000">
          <w:pPr>
            <w:pStyle w:val="TOC1"/>
            <w:tabs>
              <w:tab w:val="right" w:leader="dot" w:pos="9350"/>
            </w:tabs>
            <w:rPr>
              <w:rFonts w:eastAsiaTheme="minorEastAsia"/>
              <w:noProof/>
              <w:lang w:val="en-GB" w:eastAsia="en-GB"/>
            </w:rPr>
          </w:pPr>
          <w:hyperlink w:anchor="_Toc157437698" w:history="1">
            <w:r w:rsidR="004A09D8" w:rsidRPr="009C1ED4">
              <w:rPr>
                <w:rStyle w:val="Hyperlink"/>
                <w:noProof/>
              </w:rPr>
              <w:t>Scatter Plot</w:t>
            </w:r>
            <w:r w:rsidR="004A09D8">
              <w:rPr>
                <w:noProof/>
                <w:webHidden/>
              </w:rPr>
              <w:tab/>
            </w:r>
            <w:r w:rsidR="004A09D8">
              <w:rPr>
                <w:noProof/>
                <w:webHidden/>
              </w:rPr>
              <w:fldChar w:fldCharType="begin"/>
            </w:r>
            <w:r w:rsidR="004A09D8">
              <w:rPr>
                <w:noProof/>
                <w:webHidden/>
              </w:rPr>
              <w:instrText xml:space="preserve"> PAGEREF _Toc157437698 \h </w:instrText>
            </w:r>
            <w:r w:rsidR="004A09D8">
              <w:rPr>
                <w:noProof/>
                <w:webHidden/>
              </w:rPr>
            </w:r>
            <w:r w:rsidR="004A09D8">
              <w:rPr>
                <w:noProof/>
                <w:webHidden/>
              </w:rPr>
              <w:fldChar w:fldCharType="separate"/>
            </w:r>
            <w:r w:rsidR="004A09D8">
              <w:rPr>
                <w:noProof/>
                <w:webHidden/>
              </w:rPr>
              <w:t>9</w:t>
            </w:r>
            <w:r w:rsidR="004A09D8">
              <w:rPr>
                <w:noProof/>
                <w:webHidden/>
              </w:rPr>
              <w:fldChar w:fldCharType="end"/>
            </w:r>
          </w:hyperlink>
        </w:p>
        <w:p w14:paraId="47657708" w14:textId="07402D24" w:rsidR="004A09D8" w:rsidRDefault="00000000">
          <w:pPr>
            <w:pStyle w:val="TOC1"/>
            <w:tabs>
              <w:tab w:val="right" w:leader="dot" w:pos="9350"/>
            </w:tabs>
            <w:rPr>
              <w:rFonts w:eastAsiaTheme="minorEastAsia"/>
              <w:noProof/>
              <w:lang w:val="en-GB" w:eastAsia="en-GB"/>
            </w:rPr>
          </w:pPr>
          <w:hyperlink w:anchor="_Toc157437699" w:history="1">
            <w:r w:rsidR="004A09D8" w:rsidRPr="009C1ED4">
              <w:rPr>
                <w:rStyle w:val="Hyperlink"/>
                <w:noProof/>
              </w:rPr>
              <w:t>References</w:t>
            </w:r>
            <w:r w:rsidR="004A09D8">
              <w:rPr>
                <w:noProof/>
                <w:webHidden/>
              </w:rPr>
              <w:tab/>
            </w:r>
            <w:r w:rsidR="004A09D8">
              <w:rPr>
                <w:noProof/>
                <w:webHidden/>
              </w:rPr>
              <w:fldChar w:fldCharType="begin"/>
            </w:r>
            <w:r w:rsidR="004A09D8">
              <w:rPr>
                <w:noProof/>
                <w:webHidden/>
              </w:rPr>
              <w:instrText xml:space="preserve"> PAGEREF _Toc157437699 \h </w:instrText>
            </w:r>
            <w:r w:rsidR="004A09D8">
              <w:rPr>
                <w:noProof/>
                <w:webHidden/>
              </w:rPr>
            </w:r>
            <w:r w:rsidR="004A09D8">
              <w:rPr>
                <w:noProof/>
                <w:webHidden/>
              </w:rPr>
              <w:fldChar w:fldCharType="separate"/>
            </w:r>
            <w:r w:rsidR="004A09D8">
              <w:rPr>
                <w:noProof/>
                <w:webHidden/>
              </w:rPr>
              <w:t>10</w:t>
            </w:r>
            <w:r w:rsidR="004A09D8">
              <w:rPr>
                <w:noProof/>
                <w:webHidden/>
              </w:rPr>
              <w:fldChar w:fldCharType="end"/>
            </w:r>
          </w:hyperlink>
        </w:p>
        <w:p w14:paraId="1A943E02" w14:textId="114377E1" w:rsidR="004A09D8" w:rsidRDefault="00000000">
          <w:pPr>
            <w:pStyle w:val="TOC1"/>
            <w:tabs>
              <w:tab w:val="right" w:leader="dot" w:pos="9350"/>
            </w:tabs>
            <w:rPr>
              <w:rFonts w:eastAsiaTheme="minorEastAsia"/>
              <w:noProof/>
              <w:lang w:val="en-GB" w:eastAsia="en-GB"/>
            </w:rPr>
          </w:pPr>
          <w:hyperlink w:anchor="_Toc157437700" w:history="1">
            <w:r w:rsidR="004A09D8" w:rsidRPr="009C1ED4">
              <w:rPr>
                <w:rStyle w:val="Hyperlink"/>
                <w:noProof/>
              </w:rPr>
              <w:t>Bibliography</w:t>
            </w:r>
            <w:r w:rsidR="004A09D8">
              <w:rPr>
                <w:noProof/>
                <w:webHidden/>
              </w:rPr>
              <w:tab/>
            </w:r>
            <w:r w:rsidR="004A09D8">
              <w:rPr>
                <w:noProof/>
                <w:webHidden/>
              </w:rPr>
              <w:fldChar w:fldCharType="begin"/>
            </w:r>
            <w:r w:rsidR="004A09D8">
              <w:rPr>
                <w:noProof/>
                <w:webHidden/>
              </w:rPr>
              <w:instrText xml:space="preserve"> PAGEREF _Toc157437700 \h </w:instrText>
            </w:r>
            <w:r w:rsidR="004A09D8">
              <w:rPr>
                <w:noProof/>
                <w:webHidden/>
              </w:rPr>
            </w:r>
            <w:r w:rsidR="004A09D8">
              <w:rPr>
                <w:noProof/>
                <w:webHidden/>
              </w:rPr>
              <w:fldChar w:fldCharType="separate"/>
            </w:r>
            <w:r w:rsidR="004A09D8">
              <w:rPr>
                <w:noProof/>
                <w:webHidden/>
              </w:rPr>
              <w:t>10</w:t>
            </w:r>
            <w:r w:rsidR="004A09D8">
              <w:rPr>
                <w:noProof/>
                <w:webHidden/>
              </w:rPr>
              <w:fldChar w:fldCharType="end"/>
            </w:r>
          </w:hyperlink>
        </w:p>
        <w:p w14:paraId="4E987607" w14:textId="441B8CDF" w:rsidR="6D960CB1" w:rsidRDefault="6D960CB1" w:rsidP="6D960CB1">
          <w:pPr>
            <w:pStyle w:val="TOC1"/>
            <w:tabs>
              <w:tab w:val="right" w:leader="dot" w:pos="9360"/>
            </w:tabs>
            <w:rPr>
              <w:rStyle w:val="Hyperlink"/>
            </w:rPr>
          </w:pPr>
          <w:r>
            <w:fldChar w:fldCharType="end"/>
          </w:r>
        </w:p>
      </w:sdtContent>
    </w:sdt>
    <w:p w14:paraId="3EA73E13" w14:textId="5622D55A" w:rsidR="00FE31A0" w:rsidRDefault="00FE31A0"/>
    <w:p w14:paraId="60384701" w14:textId="77777777" w:rsidR="00CD472C" w:rsidRDefault="00CD472C"/>
    <w:p w14:paraId="6EC4576C" w14:textId="77777777" w:rsidR="00CD472C" w:rsidRDefault="00CD472C"/>
    <w:p w14:paraId="1C7FDA2F" w14:textId="77777777" w:rsidR="00CD472C" w:rsidRDefault="00CD472C"/>
    <w:p w14:paraId="4923EAEA" w14:textId="77777777" w:rsidR="00CD472C" w:rsidRDefault="00CD472C"/>
    <w:p w14:paraId="1D40A9C9" w14:textId="77777777" w:rsidR="00CD472C" w:rsidRDefault="00CD472C"/>
    <w:p w14:paraId="24F6CABD" w14:textId="71ED8D0A" w:rsidR="00CD472C" w:rsidRDefault="00CD472C"/>
    <w:p w14:paraId="5E3E353C" w14:textId="2AAF0BE6" w:rsidR="00FE31A0" w:rsidRDefault="00FE31A0" w:rsidP="6D960CB1"/>
    <w:p w14:paraId="2C078E63" w14:textId="386B0D58" w:rsidR="00117232" w:rsidRDefault="599CD871" w:rsidP="00205387">
      <w:pPr>
        <w:pStyle w:val="Heading1"/>
      </w:pPr>
      <w:bookmarkStart w:id="0" w:name="_Toc157437679"/>
      <w:r>
        <w:lastRenderedPageBreak/>
        <w:t>Introduction</w:t>
      </w:r>
      <w:bookmarkEnd w:id="0"/>
      <w:r>
        <w:t xml:space="preserve"> </w:t>
      </w:r>
    </w:p>
    <w:p w14:paraId="48CC7320" w14:textId="4117DB81" w:rsidR="599CD871" w:rsidRDefault="599CD871" w:rsidP="6D960CB1"/>
    <w:p w14:paraId="01DD3725" w14:textId="3A3183BF" w:rsidR="599CD871" w:rsidRDefault="00EF01B6" w:rsidP="6D960CB1">
      <w:r>
        <w:rPr>
          <w:noProof/>
        </w:rPr>
        <mc:AlternateContent>
          <mc:Choice Requires="wpi">
            <w:drawing>
              <wp:anchor distT="0" distB="0" distL="114300" distR="114300" simplePos="0" relativeHeight="251660288" behindDoc="0" locked="0" layoutInCell="1" allowOverlap="1" wp14:anchorId="1898013F" wp14:editId="3E1CD081">
                <wp:simplePos x="0" y="0"/>
                <wp:positionH relativeFrom="column">
                  <wp:posOffset>4082390</wp:posOffset>
                </wp:positionH>
                <wp:positionV relativeFrom="paragraph">
                  <wp:posOffset>647615</wp:posOffset>
                </wp:positionV>
                <wp:extent cx="237240" cy="375480"/>
                <wp:effectExtent l="38100" t="38100" r="48895" b="43815"/>
                <wp:wrapNone/>
                <wp:docPr id="1900752881"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237240" cy="375480"/>
                      </w14:xfrm>
                    </w14:contentPart>
                  </a:graphicData>
                </a:graphic>
              </wp:anchor>
            </w:drawing>
          </mc:Choice>
          <mc:Fallback>
            <w:pict>
              <v:shapetype w14:anchorId="31CD357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20.95pt;margin-top:50.5pt;width:19.7pt;height:30.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">
                <v:imagedata r:id="rId9" o:title=""/>
              </v:shape>
            </w:pict>
          </mc:Fallback>
        </mc:AlternateContent>
      </w:r>
      <w:r w:rsidR="1C947CE4">
        <w:t>This report will be an analysis of 5 different stores looking at their daily sales, customer ratings and their location</w:t>
      </w:r>
      <w:r w:rsidR="6F9DF4D6">
        <w:t>s</w:t>
      </w:r>
      <w:r w:rsidR="1C947CE4">
        <w:t>.</w:t>
      </w:r>
      <w:r w:rsidR="70B36199">
        <w:t xml:space="preserve">  Multiple statistical methods will be used on the data</w:t>
      </w:r>
      <w:r w:rsidR="40F26B12">
        <w:t xml:space="preserve"> to provide better insights for the store managers to improve their </w:t>
      </w:r>
      <w:r w:rsidR="646D7ACB">
        <w:t>sales</w:t>
      </w:r>
      <w:r w:rsidR="5B2BE251">
        <w:t xml:space="preserve"> and make better decisions.</w:t>
      </w:r>
      <w:r w:rsidR="6BE6EE92">
        <w:t xml:space="preserve">  Throughout the report recommendation</w:t>
      </w:r>
      <w:r w:rsidR="306E3806">
        <w:t xml:space="preserve">s will be made of how to improve </w:t>
      </w:r>
      <w:r w:rsidR="0B9BFA42">
        <w:t xml:space="preserve">going forward and statistics to show how each </w:t>
      </w:r>
      <w:r w:rsidR="79709B59">
        <w:t>store compares to each other.</w:t>
      </w:r>
    </w:p>
    <w:p w14:paraId="12DBF8C7" w14:textId="7CAB05F5" w:rsidR="599CD871" w:rsidRDefault="599CD871" w:rsidP="6D960CB1"/>
    <w:p w14:paraId="64ABA8C0" w14:textId="60934E00" w:rsidR="60AADB44" w:rsidRDefault="60AADB44" w:rsidP="6D960CB1">
      <w:pPr>
        <w:pStyle w:val="Heading1"/>
      </w:pPr>
      <w:bookmarkStart w:id="1" w:name="_Toc157437680"/>
      <w:r>
        <w:t>Data Set</w:t>
      </w:r>
      <w:bookmarkEnd w:id="1"/>
    </w:p>
    <w:p w14:paraId="66BFF7A5" w14:textId="4F7968BB" w:rsidR="60AADB44" w:rsidRDefault="60AADB44" w:rsidP="6D960CB1">
      <w:commentRangeStart w:id="2"/>
      <w:r>
        <w:t xml:space="preserve">Below is the data </w:t>
      </w:r>
      <w:r w:rsidR="1C329021">
        <w:t xml:space="preserve">set </w:t>
      </w:r>
      <w:commentRangeEnd w:id="2"/>
      <w:r w:rsidR="00260CFB">
        <w:rPr>
          <w:rStyle w:val="CommentReference"/>
        </w:rPr>
        <w:commentReference w:id="2"/>
      </w:r>
      <w:r>
        <w:t>for the report</w:t>
      </w:r>
      <w:r w:rsidR="60B9D994">
        <w:t xml:space="preserve"> with a sorted version</w:t>
      </w:r>
      <w:r w:rsidR="44ECB753">
        <w:t>,</w:t>
      </w:r>
      <w:r>
        <w:t xml:space="preserve"> making it easier to look at and interpret.  </w:t>
      </w:r>
      <w:r w:rsidR="1781D0FC">
        <w:t>Multiple</w:t>
      </w:r>
      <w:r>
        <w:t xml:space="preserve"> times in the report store 1 or 4 for example will be mentioned.  Below is what store they </w:t>
      </w:r>
      <w:r w:rsidR="44FEFEB4">
        <w:t>refer</w:t>
      </w:r>
      <w:r w:rsidR="78FCCFC5">
        <w:t xml:space="preserve"> to</w:t>
      </w:r>
      <w:r w:rsidR="32D39FCC">
        <w:t>.</w:t>
      </w:r>
      <w:r w:rsidR="7D85141E">
        <w:t xml:space="preserve"> </w:t>
      </w:r>
    </w:p>
    <w:p w14:paraId="7C95BD82" w14:textId="4E66CAF0" w:rsidR="6EA8D7A1" w:rsidRDefault="6EA8D7A1" w:rsidP="6D960CB1">
      <w:r>
        <w:t>Store 1</w:t>
      </w:r>
      <w:r w:rsidR="1873310A">
        <w:t xml:space="preserve"> – Urban electronics store</w:t>
      </w:r>
    </w:p>
    <w:p w14:paraId="27D7FA18" w14:textId="04E8D213" w:rsidR="6EA8D7A1" w:rsidRDefault="6EA8D7A1" w:rsidP="6D960CB1">
      <w:r>
        <w:t>Store 2</w:t>
      </w:r>
      <w:r w:rsidR="12AB6178">
        <w:t xml:space="preserve"> – Urban </w:t>
      </w:r>
      <w:r w:rsidR="54E8827E">
        <w:t>a</w:t>
      </w:r>
      <w:r w:rsidR="12AB6178">
        <w:t>pparel store</w:t>
      </w:r>
    </w:p>
    <w:p w14:paraId="0210B8F0" w14:textId="5AF1A9FF" w:rsidR="6EA8D7A1" w:rsidRDefault="6EA8D7A1" w:rsidP="6D960CB1">
      <w:r>
        <w:t>Store 3</w:t>
      </w:r>
      <w:r w:rsidR="5E9BD9F1">
        <w:t xml:space="preserve"> – Rural </w:t>
      </w:r>
      <w:r w:rsidR="54E8827E">
        <w:t>home goods store</w:t>
      </w:r>
    </w:p>
    <w:p w14:paraId="323AD986" w14:textId="7E2BE1CE" w:rsidR="6EA8D7A1" w:rsidRDefault="6EA8D7A1" w:rsidP="6D960CB1">
      <w:r>
        <w:t>Store 4</w:t>
      </w:r>
      <w:r w:rsidR="7E5676DA">
        <w:t xml:space="preserve"> – Rural electronics store</w:t>
      </w:r>
    </w:p>
    <w:p w14:paraId="4D3822DD" w14:textId="77CA1B16" w:rsidR="00600769" w:rsidRDefault="6EA8D7A1" w:rsidP="6D960CB1">
      <w:r>
        <w:t>Store 5</w:t>
      </w:r>
      <w:r w:rsidR="3B59F24A">
        <w:t xml:space="preserve"> – Urban Home goods store</w:t>
      </w:r>
    </w:p>
    <w:p w14:paraId="1F7E0205" w14:textId="77777777" w:rsidR="00600769" w:rsidRDefault="00600769" w:rsidP="6D960CB1"/>
    <w:p w14:paraId="12AB44BE" w14:textId="25899E8B" w:rsidR="00600769" w:rsidRDefault="23C54EC2" w:rsidP="00600769">
      <w:pPr>
        <w:keepNext/>
      </w:pPr>
      <w:r>
        <w:rPr>
          <w:noProof/>
        </w:rPr>
        <w:drawing>
          <wp:inline distT="0" distB="0" distL="0" distR="0" wp14:anchorId="1BB42CC5" wp14:editId="6412950C">
            <wp:extent cx="2079764" cy="3209925"/>
            <wp:effectExtent l="0" t="0" r="0" b="0"/>
            <wp:docPr id="2079899136" name="Picture 2079899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2081020" cy="3211864"/>
                    </a:xfrm>
                    <a:prstGeom prst="rect">
                      <a:avLst/>
                    </a:prstGeom>
                  </pic:spPr>
                </pic:pic>
              </a:graphicData>
            </a:graphic>
          </wp:inline>
        </w:drawing>
      </w:r>
      <w:r w:rsidR="00600769">
        <w:rPr>
          <w:noProof/>
        </w:rPr>
        <w:drawing>
          <wp:inline distT="0" distB="0" distL="0" distR="0" wp14:anchorId="09EF8C69" wp14:editId="45EA4121">
            <wp:extent cx="1724818" cy="3124200"/>
            <wp:effectExtent l="0" t="0" r="8890" b="0"/>
            <wp:docPr id="1488776726" name="Picture 1488776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26804" cy="3127798"/>
                    </a:xfrm>
                    <a:prstGeom prst="rect">
                      <a:avLst/>
                    </a:prstGeom>
                  </pic:spPr>
                </pic:pic>
              </a:graphicData>
            </a:graphic>
          </wp:inline>
        </w:drawing>
      </w:r>
      <w:sdt>
        <w:sdtPr>
          <w:id w:val="584034651"/>
          <w:citation/>
        </w:sdtPr>
        <w:sdtContent>
          <w:r w:rsidR="00600769">
            <w:fldChar w:fldCharType="begin"/>
          </w:r>
          <w:r w:rsidR="00600769">
            <w:rPr>
              <w:lang w:val="en-GB"/>
            </w:rPr>
            <w:instrText xml:space="preserve"> CITATION Div24 \l 2057 </w:instrText>
          </w:r>
          <w:r w:rsidR="00600769">
            <w:fldChar w:fldCharType="separate"/>
          </w:r>
          <w:r w:rsidR="004A09D8">
            <w:rPr>
              <w:noProof/>
              <w:lang w:val="en-GB"/>
            </w:rPr>
            <w:t xml:space="preserve"> </w:t>
          </w:r>
          <w:r w:rsidR="004A09D8" w:rsidRPr="004A09D8">
            <w:rPr>
              <w:noProof/>
              <w:lang w:val="en-GB"/>
            </w:rPr>
            <w:t>[1]</w:t>
          </w:r>
          <w:r w:rsidR="00600769">
            <w:fldChar w:fldCharType="end"/>
          </w:r>
        </w:sdtContent>
      </w:sdt>
    </w:p>
    <w:p w14:paraId="7C918E73" w14:textId="0E9DF128" w:rsidR="25AD2048" w:rsidRDefault="00600769" w:rsidP="00600769">
      <w:pPr>
        <w:pStyle w:val="Caption"/>
      </w:pPr>
      <w:r>
        <w:t xml:space="preserve">Figure </w:t>
      </w:r>
      <w:r w:rsidR="00000000">
        <w:fldChar w:fldCharType="begin"/>
      </w:r>
      <w:r w:rsidR="00000000">
        <w:instrText xml:space="preserve"> SEQ Figure \* ARABIC </w:instrText>
      </w:r>
      <w:r w:rsidR="00000000">
        <w:fldChar w:fldCharType="separate"/>
      </w:r>
      <w:r w:rsidR="00E0731E">
        <w:rPr>
          <w:noProof/>
        </w:rPr>
        <w:t>1</w:t>
      </w:r>
      <w:r w:rsidR="00000000">
        <w:rPr>
          <w:noProof/>
        </w:rPr>
        <w:fldChar w:fldCharType="end"/>
      </w:r>
      <w:r>
        <w:t xml:space="preserve">                                                                                                                                  </w:t>
      </w:r>
    </w:p>
    <w:p w14:paraId="5CB10F38" w14:textId="21FD9699" w:rsidR="0018100A" w:rsidRDefault="002E5018" w:rsidP="00683DF7">
      <w:pPr>
        <w:pStyle w:val="Heading1"/>
      </w:pPr>
      <w:bookmarkStart w:id="3" w:name="_Toc157437681"/>
      <w:r>
        <w:lastRenderedPageBreak/>
        <w:t>Store Comparison</w:t>
      </w:r>
      <w:bookmarkEnd w:id="3"/>
      <w:r>
        <w:t xml:space="preserve"> </w:t>
      </w:r>
    </w:p>
    <w:p w14:paraId="08029BF2" w14:textId="77777777" w:rsidR="00FB4E96" w:rsidRPr="00FB4E96" w:rsidRDefault="00FB4E96" w:rsidP="00FB4E96"/>
    <w:p w14:paraId="61C40AEA" w14:textId="1BE3493E" w:rsidR="005E0D73" w:rsidRPr="005E0D73" w:rsidRDefault="00FB4E96" w:rsidP="00FB4E96">
      <w:pPr>
        <w:pStyle w:val="Heading2"/>
      </w:pPr>
      <w:bookmarkStart w:id="4" w:name="_Toc157437682"/>
      <w:r>
        <w:t>Central tendency</w:t>
      </w:r>
      <w:r w:rsidR="79087FB3">
        <w:t xml:space="preserve"> for daily sales</w:t>
      </w:r>
      <w:bookmarkEnd w:id="4"/>
    </w:p>
    <w:p w14:paraId="6B842C6A" w14:textId="32316678" w:rsidR="3EE1DB2E" w:rsidRDefault="00324681" w:rsidP="3EE1DB2E">
      <w:r>
        <w:rPr>
          <w:noProof/>
        </w:rPr>
        <mc:AlternateContent>
          <mc:Choice Requires="wpi">
            <w:drawing>
              <wp:anchor distT="0" distB="0" distL="114300" distR="114300" simplePos="0" relativeHeight="251662336" behindDoc="0" locked="0" layoutInCell="1" allowOverlap="1" wp14:anchorId="1D871571" wp14:editId="16524E86">
                <wp:simplePos x="0" y="0"/>
                <wp:positionH relativeFrom="column">
                  <wp:posOffset>3458818</wp:posOffset>
                </wp:positionH>
                <wp:positionV relativeFrom="paragraph">
                  <wp:posOffset>206982</wp:posOffset>
                </wp:positionV>
                <wp:extent cx="237240" cy="375480"/>
                <wp:effectExtent l="38100" t="38100" r="48895" b="43815"/>
                <wp:wrapNone/>
                <wp:docPr id="469846595" name="Ink 1"/>
                <wp:cNvGraphicFramePr/>
                <a:graphic xmlns:a="http://schemas.openxmlformats.org/drawingml/2006/main">
                  <a:graphicData uri="http://schemas.microsoft.com/office/word/2010/wordprocessingInk">
                    <w14:contentPart bwMode="auto" r:id="rId16">
                      <w14:nvContentPartPr>
                        <w14:cNvContentPartPr/>
                      </w14:nvContentPartPr>
                      <w14:xfrm>
                        <a:off x="0" y="0"/>
                        <a:ext cx="237240" cy="375480"/>
                      </w14:xfrm>
                    </w14:contentPart>
                  </a:graphicData>
                </a:graphic>
              </wp:anchor>
            </w:drawing>
          </mc:Choice>
          <mc:Fallback>
            <w:pict>
              <v:shape w14:anchorId="132C7443" id="Ink 1" o:spid="_x0000_s1026" type="#_x0000_t75" style="position:absolute;margin-left:271.85pt;margin-top:15.8pt;width:19.7pt;height:30.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">
                <v:imagedata r:id="rId17" o:title=""/>
              </v:shape>
            </w:pict>
          </mc:Fallback>
        </mc:AlternateContent>
      </w:r>
      <w:r w:rsidR="6CD6E331">
        <w:t xml:space="preserve">Store 5 had the highest mean value of 24.833 and median value of 23.5, this suggests that on average they have the most daily sales compared to other stores </w:t>
      </w:r>
      <w:r w:rsidR="618F1C71">
        <w:t>and</w:t>
      </w:r>
      <w:r w:rsidR="6CD6E331">
        <w:t xml:space="preserve"> they </w:t>
      </w:r>
      <w:r w:rsidR="5118C089">
        <w:t>consistently</w:t>
      </w:r>
      <w:r w:rsidR="6CD6E331">
        <w:t xml:space="preserve"> have hi</w:t>
      </w:r>
      <w:r w:rsidR="19CD6B3F">
        <w:t>gh daily sales.</w:t>
      </w:r>
      <w:r w:rsidR="525CBEF9">
        <w:t xml:space="preserve">  There was no mode for store 5 as no two values were the same.</w:t>
      </w:r>
      <w:r w:rsidR="19CD6B3F">
        <w:t xml:space="preserve"> </w:t>
      </w:r>
      <w:r w:rsidR="6FCFE4A1">
        <w:t>Store 1 also had a high mean value of 19.81 and median of 20, suggesting the same as store 5, just lower value</w:t>
      </w:r>
      <w:r w:rsidR="4BF62895">
        <w:t xml:space="preserve">s.  Store 1 had a mode of </w:t>
      </w:r>
      <w:r w:rsidR="166E0F65">
        <w:t>20,</w:t>
      </w:r>
      <w:r w:rsidR="4BF62895">
        <w:t xml:space="preserve"> suggesting the daily sales are commonly high.  Store 2 </w:t>
      </w:r>
      <w:r w:rsidR="649046F7">
        <w:t xml:space="preserve">had the same mean and median value of 15 and had no mode because no two values were the same.  The average sales are lower </w:t>
      </w:r>
      <w:r w:rsidR="7C7A56A2">
        <w:t>compared to</w:t>
      </w:r>
      <w:r w:rsidR="649046F7">
        <w:t xml:space="preserve"> </w:t>
      </w:r>
      <w:r w:rsidR="1FED265D">
        <w:t>stores</w:t>
      </w:r>
      <w:r w:rsidR="649046F7">
        <w:t xml:space="preserve"> 1 and 5 but still good</w:t>
      </w:r>
      <w:r w:rsidR="2F4786D4">
        <w:t xml:space="preserve">.  </w:t>
      </w:r>
      <w:r w:rsidR="790EE088">
        <w:t>Stores</w:t>
      </w:r>
      <w:r w:rsidR="2F4786D4">
        <w:t xml:space="preserve"> </w:t>
      </w:r>
      <w:r w:rsidR="52856DCC">
        <w:t xml:space="preserve">3 and 4 </w:t>
      </w:r>
      <w:r w:rsidR="664A079F">
        <w:t>ha</w:t>
      </w:r>
      <w:r w:rsidR="52856DCC">
        <w:t>d the lowest mean and median values of the data set.  Store 3 had a mean and median value of 13.  Store 4 had a mean value of 13.14 and a median value of 12.  This shows that on average s</w:t>
      </w:r>
      <w:r w:rsidR="58A09A96">
        <w:t xml:space="preserve">tores 3 and 4 have lower daily sales compared to the other ones. </w:t>
      </w:r>
      <w:r w:rsidR="19BC6DF0">
        <w:t xml:space="preserve"> They both did not have a mode value as no 2 number</w:t>
      </w:r>
      <w:r w:rsidR="1734755B">
        <w:t>s</w:t>
      </w:r>
      <w:r w:rsidR="19BC6DF0">
        <w:t xml:space="preserve"> were the same.</w:t>
      </w:r>
      <w:r w:rsidR="58A09A96">
        <w:t xml:space="preserve"> </w:t>
      </w:r>
      <w:r w:rsidR="23C726A8">
        <w:t xml:space="preserve"> </w:t>
      </w:r>
    </w:p>
    <w:p w14:paraId="669BF7BB" w14:textId="2044BE96" w:rsidR="6D960CB1" w:rsidRDefault="6D960CB1" w:rsidP="6D960CB1"/>
    <w:p w14:paraId="4AE5DE07" w14:textId="26F007AF" w:rsidR="3EE1DB2E" w:rsidRDefault="00C77B42" w:rsidP="00C77B42">
      <w:pPr>
        <w:pStyle w:val="Heading2"/>
      </w:pPr>
      <w:bookmarkStart w:id="5" w:name="_Toc157437683"/>
      <w:r>
        <w:t>Variability</w:t>
      </w:r>
      <w:bookmarkEnd w:id="5"/>
    </w:p>
    <w:p w14:paraId="6BABECA6" w14:textId="0681E79D" w:rsidR="3AECDB1E" w:rsidRDefault="00800FBF" w:rsidP="3EE1DB2E">
      <w:r>
        <w:rPr>
          <w:noProof/>
        </w:rPr>
        <mc:AlternateContent>
          <mc:Choice Requires="wpi">
            <w:drawing>
              <wp:anchor distT="0" distB="0" distL="114300" distR="114300" simplePos="0" relativeHeight="251666432" behindDoc="0" locked="0" layoutInCell="1" allowOverlap="1" wp14:anchorId="734DAE81" wp14:editId="0AE54526">
                <wp:simplePos x="0" y="0"/>
                <wp:positionH relativeFrom="column">
                  <wp:posOffset>5160396</wp:posOffset>
                </wp:positionH>
                <wp:positionV relativeFrom="paragraph">
                  <wp:posOffset>1551056</wp:posOffset>
                </wp:positionV>
                <wp:extent cx="237240" cy="375480"/>
                <wp:effectExtent l="38100" t="38100" r="48895" b="43815"/>
                <wp:wrapNone/>
                <wp:docPr id="1856153414" name="Ink 1"/>
                <wp:cNvGraphicFramePr/>
                <a:graphic xmlns:a="http://schemas.openxmlformats.org/drawingml/2006/main">
                  <a:graphicData uri="http://schemas.microsoft.com/office/word/2010/wordprocessingInk">
                    <w14:contentPart bwMode="auto" r:id="rId18">
                      <w14:nvContentPartPr>
                        <w14:cNvContentPartPr/>
                      </w14:nvContentPartPr>
                      <w14:xfrm>
                        <a:off x="0" y="0"/>
                        <a:ext cx="237240" cy="375480"/>
                      </w14:xfrm>
                    </w14:contentPart>
                  </a:graphicData>
                </a:graphic>
              </wp:anchor>
            </w:drawing>
          </mc:Choice>
          <mc:Fallback>
            <w:pict>
              <v:shape w14:anchorId="0CD73885" id="Ink 1" o:spid="_x0000_s1026" type="#_x0000_t75" style="position:absolute;margin-left:405.85pt;margin-top:121.65pt;width:19.7pt;height:30.5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">
                <v:imagedata r:id="rId17" o:title=""/>
              </v:shape>
            </w:pict>
          </mc:Fallback>
        </mc:AlternateContent>
      </w:r>
      <w:r w:rsidR="65C0797C">
        <w:t xml:space="preserve">The range of each of the stores varies quite a lot with only 2 of them having </w:t>
      </w:r>
      <w:proofErr w:type="gramStart"/>
      <w:r w:rsidR="65C0797C">
        <w:t>exactly the same</w:t>
      </w:r>
      <w:proofErr w:type="gramEnd"/>
      <w:r w:rsidR="65C0797C">
        <w:t xml:space="preserve"> value, these are stores 2 and 3 with a range of 10.</w:t>
      </w:r>
      <w:r w:rsidR="1CE36E7D">
        <w:t xml:space="preserve"> </w:t>
      </w:r>
      <w:r w:rsidR="1306C5D0">
        <w:t xml:space="preserve"> </w:t>
      </w:r>
      <w:r w:rsidR="1CE36E7D">
        <w:t xml:space="preserve">These 2 stores also have a low variance value with store 2 having 13.6 and store 3 </w:t>
      </w:r>
      <w:r w:rsidR="1CE36B41">
        <w:t>having</w:t>
      </w:r>
      <w:r w:rsidR="1CE36E7D">
        <w:t xml:space="preserve"> 11.66.  As its low variance</w:t>
      </w:r>
      <w:r w:rsidR="31A5C884">
        <w:t>,</w:t>
      </w:r>
      <w:r w:rsidR="1CE36E7D">
        <w:t xml:space="preserve"> it sh</w:t>
      </w:r>
      <w:r w:rsidR="3D5F5F38">
        <w:t xml:space="preserve">ows the expected result is very </w:t>
      </w:r>
      <w:r w:rsidR="0F1205A1">
        <w:t>similar to</w:t>
      </w:r>
      <w:r w:rsidR="3D5F5F38">
        <w:t xml:space="preserve"> the actual one, they are both within 1.5 of the mean. </w:t>
      </w:r>
      <w:r w:rsidR="5A11BFA9">
        <w:t xml:space="preserve"> It also shows that the daily sales for both a fairly consistent.  The standard deviation for both </w:t>
      </w:r>
      <w:proofErr w:type="gramStart"/>
      <w:r w:rsidR="6AB42F5C">
        <w:t>are</w:t>
      </w:r>
      <w:proofErr w:type="gramEnd"/>
      <w:r w:rsidR="6AB42F5C">
        <w:t xml:space="preserve"> low with 3.69 for store 2 and 3.42 for store 3 (rounded up)</w:t>
      </w:r>
      <w:r w:rsidR="2260966D">
        <w:t>, being the two lowest out of the data set.</w:t>
      </w:r>
      <w:r w:rsidR="6AB42F5C">
        <w:t xml:space="preserve"> This means that the spread of data is low</w:t>
      </w:r>
      <w:r w:rsidR="73E59DB1">
        <w:t xml:space="preserve"> and they are fairly clustered to the mean value.</w:t>
      </w:r>
      <w:r w:rsidR="71F8C7A5">
        <w:t xml:space="preserve"> </w:t>
      </w:r>
      <w:r w:rsidR="65C0797C">
        <w:t>Store 4 has the highest range for daily sale</w:t>
      </w:r>
      <w:r w:rsidR="0518D8E1">
        <w:t xml:space="preserve">s with 17 suggesting they have very high and very low peaks, making them not very consistent with their sales.  Some </w:t>
      </w:r>
      <w:r w:rsidR="75674F1E">
        <w:t xml:space="preserve">days </w:t>
      </w:r>
      <w:r w:rsidR="0518D8E1">
        <w:t xml:space="preserve">they could sell 22 </w:t>
      </w:r>
      <w:r w:rsidR="42FADCDC">
        <w:t>thousand</w:t>
      </w:r>
      <w:r w:rsidR="0518D8E1">
        <w:t xml:space="preserve"> </w:t>
      </w:r>
      <w:r w:rsidR="7B806CC4">
        <w:t>whereas</w:t>
      </w:r>
      <w:r w:rsidR="0518D8E1">
        <w:t xml:space="preserve"> other </w:t>
      </w:r>
      <w:r w:rsidR="430FCBA8">
        <w:t>weeks it could be 5.</w:t>
      </w:r>
      <w:r w:rsidR="206FF6B9">
        <w:t xml:space="preserve">  Store 4 also has the highest Variance value of 33.275</w:t>
      </w:r>
      <w:r w:rsidR="430FCBA8">
        <w:t xml:space="preserve"> </w:t>
      </w:r>
      <w:r w:rsidR="4AAE6689">
        <w:t xml:space="preserve">and highest standard deviation value of 5.7676.  This suggests that they have very inconsistent daily sales as the spread of </w:t>
      </w:r>
      <w:r w:rsidR="7EC071A9">
        <w:t>data is high and a lot of values are far away from the mean value</w:t>
      </w:r>
      <w:r w:rsidR="0565BD3B">
        <w:t xml:space="preserve"> and the others</w:t>
      </w:r>
      <w:r w:rsidR="7EC071A9">
        <w:t xml:space="preserve">.  </w:t>
      </w:r>
      <w:r w:rsidR="3DB4471E">
        <w:t>Store 1 is very similar to store 4, where they have a high range of 16, variance of 25.9 and standard deviation of 5.1. suggesting they are not very consistent with sales and a lot of the data is spread out a lot.</w:t>
      </w:r>
      <w:r w:rsidR="22764186">
        <w:t xml:space="preserve">  </w:t>
      </w:r>
      <w:r w:rsidR="3B2213AF">
        <w:t xml:space="preserve">Store 5 has a range </w:t>
      </w:r>
      <w:r w:rsidR="2E287A27">
        <w:t>value</w:t>
      </w:r>
      <w:r w:rsidR="3B2213AF">
        <w:t xml:space="preserve"> of 12, they also have the highest daily sale</w:t>
      </w:r>
      <w:r w:rsidR="0E9D2D75">
        <w:t>s</w:t>
      </w:r>
      <w:r w:rsidR="3B2213AF">
        <w:t xml:space="preserve"> value of </w:t>
      </w:r>
      <w:r w:rsidR="48B978D0">
        <w:t xml:space="preserve">30 thousand.  This shows they are the most </w:t>
      </w:r>
      <w:r w:rsidR="00DF7414">
        <w:t>successful</w:t>
      </w:r>
      <w:r w:rsidR="48B978D0">
        <w:t xml:space="preserve"> store </w:t>
      </w:r>
      <w:r w:rsidR="52E0C486">
        <w:t>as they have a low range and good</w:t>
      </w:r>
      <w:r w:rsidR="2A5F92DC">
        <w:t xml:space="preserve"> daily</w:t>
      </w:r>
      <w:r w:rsidR="52E0C486">
        <w:t xml:space="preserve"> sale numbers.  </w:t>
      </w:r>
      <w:r w:rsidR="001ADCAA">
        <w:t>Compared</w:t>
      </w:r>
      <w:r w:rsidR="07970310">
        <w:t xml:space="preserve"> to other stores</w:t>
      </w:r>
      <w:r w:rsidR="7FEB4630">
        <w:t>,</w:t>
      </w:r>
      <w:r w:rsidR="07970310">
        <w:t xml:space="preserve"> they have </w:t>
      </w:r>
      <w:r w:rsidR="04BC9A2F">
        <w:t>a fairly</w:t>
      </w:r>
      <w:r w:rsidR="07970310">
        <w:t xml:space="preserve"> low </w:t>
      </w:r>
      <w:r w:rsidR="6ECE0BAF">
        <w:t>variance</w:t>
      </w:r>
      <w:r w:rsidR="07970310">
        <w:t xml:space="preserve"> value of 18.1 and </w:t>
      </w:r>
      <w:r w:rsidR="75FA05EE">
        <w:t>a standard</w:t>
      </w:r>
      <w:r w:rsidR="07970310">
        <w:t xml:space="preserve"> deviation value of 4.26. suggesting the data is s</w:t>
      </w:r>
      <w:r w:rsidR="213E02B1">
        <w:t xml:space="preserve">pread a bit from the mean but not too much, showing they are </w:t>
      </w:r>
      <w:r w:rsidR="064E6D9F">
        <w:t>quite</w:t>
      </w:r>
      <w:r w:rsidR="213E02B1">
        <w:t xml:space="preserve"> consistent with their sales and doesn't have too much </w:t>
      </w:r>
      <w:r w:rsidR="3F9B10AE">
        <w:t>variance</w:t>
      </w:r>
      <w:r w:rsidR="213E02B1">
        <w:t>.</w:t>
      </w:r>
      <w:r w:rsidR="289557F2">
        <w:t xml:space="preserve">  </w:t>
      </w:r>
    </w:p>
    <w:p w14:paraId="162775BA" w14:textId="77777777" w:rsidR="005248C0" w:rsidRDefault="005248C0" w:rsidP="3EE1DB2E"/>
    <w:p w14:paraId="2306C95B" w14:textId="49DDDC46" w:rsidR="6D960CB1" w:rsidRDefault="6D960CB1" w:rsidP="6D960CB1"/>
    <w:p w14:paraId="29932CB5" w14:textId="76CF0636" w:rsidR="6D960CB1" w:rsidRDefault="6D960CB1" w:rsidP="6D960CB1"/>
    <w:p w14:paraId="7F2E40E8" w14:textId="77777777" w:rsidR="00600769" w:rsidRDefault="00600769" w:rsidP="6D960CB1"/>
    <w:p w14:paraId="50023EEC" w14:textId="0E4E1D02" w:rsidR="00DA50D6" w:rsidRDefault="00671EA2" w:rsidP="00671EA2">
      <w:pPr>
        <w:pStyle w:val="Heading2"/>
      </w:pPr>
      <w:bookmarkStart w:id="6" w:name="_Toc157437684"/>
      <w:r>
        <w:lastRenderedPageBreak/>
        <w:t>Outliers</w:t>
      </w:r>
      <w:bookmarkEnd w:id="6"/>
    </w:p>
    <w:p w14:paraId="3B170E81" w14:textId="2142EC7E" w:rsidR="1997F78E" w:rsidRDefault="00F45AD5">
      <w:r>
        <w:rPr>
          <w:noProof/>
        </w:rPr>
        <mc:AlternateContent>
          <mc:Choice Requires="wpi">
            <w:drawing>
              <wp:anchor distT="0" distB="0" distL="114300" distR="114300" simplePos="0" relativeHeight="251664384" behindDoc="0" locked="0" layoutInCell="1" allowOverlap="1" wp14:anchorId="55043CE1" wp14:editId="549FB263">
                <wp:simplePos x="0" y="0"/>
                <wp:positionH relativeFrom="column">
                  <wp:posOffset>1514723</wp:posOffset>
                </wp:positionH>
                <wp:positionV relativeFrom="paragraph">
                  <wp:posOffset>394473</wp:posOffset>
                </wp:positionV>
                <wp:extent cx="237240" cy="375480"/>
                <wp:effectExtent l="38100" t="38100" r="48895" b="43815"/>
                <wp:wrapNone/>
                <wp:docPr id="1807077909" name="Ink 1"/>
                <wp:cNvGraphicFramePr/>
                <a:graphic xmlns:a="http://schemas.openxmlformats.org/drawingml/2006/main">
                  <a:graphicData uri="http://schemas.microsoft.com/office/word/2010/wordprocessingInk">
                    <w14:contentPart bwMode="auto" r:id="rId19">
                      <w14:nvContentPartPr>
                        <w14:cNvContentPartPr/>
                      </w14:nvContentPartPr>
                      <w14:xfrm>
                        <a:off x="0" y="0"/>
                        <a:ext cx="237240" cy="375480"/>
                      </w14:xfrm>
                    </w14:contentPart>
                  </a:graphicData>
                </a:graphic>
              </wp:anchor>
            </w:drawing>
          </mc:Choice>
          <mc:Fallback>
            <w:pict>
              <v:shape w14:anchorId="294C0884" id="Ink 1" o:spid="_x0000_s1026" type="#_x0000_t75" style="position:absolute;margin-left:118.75pt;margin-top:30.55pt;width:19.7pt;height:30.5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">
                <v:imagedata r:id="rId17" o:title=""/>
              </v:shape>
            </w:pict>
          </mc:Fallback>
        </mc:AlternateContent>
      </w:r>
      <w:r w:rsidR="1997F78E">
        <w:t xml:space="preserve">C) </w:t>
      </w:r>
      <w:r w:rsidR="3CFCC9FF">
        <w:t>If there were any daily sales that were over the max</w:t>
      </w:r>
      <w:r w:rsidR="7E57E4CD">
        <w:t xml:space="preserve"> value or under the min value, these would be outliers.</w:t>
      </w:r>
      <w:r w:rsidR="03DE26AF">
        <w:t xml:space="preserve">  F</w:t>
      </w:r>
      <w:r w:rsidR="61A6A567">
        <w:t xml:space="preserve">or </w:t>
      </w:r>
      <w:r w:rsidR="7E57E4CD">
        <w:t xml:space="preserve">all </w:t>
      </w:r>
      <w:r w:rsidR="189EDBD1">
        <w:t>the stores</w:t>
      </w:r>
      <w:r w:rsidR="7E57E4CD">
        <w:t xml:space="preserve"> </w:t>
      </w:r>
      <w:r w:rsidR="1037FADE">
        <w:t>there were no</w:t>
      </w:r>
      <w:r w:rsidR="7E57E4CD">
        <w:t xml:space="preserve"> outliers.  </w:t>
      </w:r>
      <w:r w:rsidR="3CFCC9FF">
        <w:t xml:space="preserve"> </w:t>
      </w:r>
      <w:r w:rsidR="394C6938">
        <w:t>Because there were no outliers for any stores there was no impact on the dataset.  However, if there were outliers, it would have an im</w:t>
      </w:r>
      <w:r w:rsidR="010E1A6B">
        <w:t xml:space="preserve">pact on the overall analysis and decision making.  </w:t>
      </w:r>
      <w:r w:rsidR="0063154C">
        <w:t>B</w:t>
      </w:r>
      <w:r w:rsidR="0F0C16C8">
        <w:t>ecause</w:t>
      </w:r>
      <w:r w:rsidR="0063154C">
        <w:t xml:space="preserve"> some</w:t>
      </w:r>
      <w:r w:rsidR="010E1A6B">
        <w:t xml:space="preserve"> </w:t>
      </w:r>
      <w:r w:rsidR="3096DF43">
        <w:t>statistics</w:t>
      </w:r>
      <w:r w:rsidR="010E1A6B">
        <w:t xml:space="preserve"> would be inflated</w:t>
      </w:r>
      <w:r w:rsidR="2BF56D0B">
        <w:t xml:space="preserve"> massively</w:t>
      </w:r>
      <w:r w:rsidR="61DCAF77">
        <w:t xml:space="preserve">, they would be much higher </w:t>
      </w:r>
      <w:r w:rsidR="03C45008">
        <w:t xml:space="preserve">or lower </w:t>
      </w:r>
      <w:r w:rsidR="61DCAF77">
        <w:t>than it should be</w:t>
      </w:r>
      <w:r w:rsidR="7FD64559">
        <w:t>,</w:t>
      </w:r>
      <w:r w:rsidR="61DCAF77">
        <w:t xml:space="preserve"> potentially making everything look much better or worse than it </w:t>
      </w:r>
      <w:r w:rsidR="0FECDE8C">
        <w:t>is</w:t>
      </w:r>
      <w:r w:rsidR="61DCAF77">
        <w:t>.</w:t>
      </w:r>
    </w:p>
    <w:p w14:paraId="348CA8D6" w14:textId="1A63B570" w:rsidR="2D8D1D50" w:rsidRDefault="2D8D1D50" w:rsidP="6D960CB1">
      <w:pPr>
        <w:pStyle w:val="Heading1"/>
      </w:pPr>
      <w:bookmarkStart w:id="7" w:name="_Toc157437685"/>
      <w:r>
        <w:t>Data set sorted with statistics</w:t>
      </w:r>
      <w:bookmarkEnd w:id="7"/>
      <w:r>
        <w:t xml:space="preserve"> </w:t>
      </w:r>
    </w:p>
    <w:p w14:paraId="51D62223" w14:textId="77777777" w:rsidR="00600769" w:rsidRDefault="2D8D1D50" w:rsidP="00600769">
      <w:pPr>
        <w:keepNext/>
      </w:pPr>
      <w:r>
        <w:rPr>
          <w:noProof/>
        </w:rPr>
        <w:drawing>
          <wp:inline distT="0" distB="0" distL="0" distR="0" wp14:anchorId="467D8B55" wp14:editId="0F146064">
            <wp:extent cx="4071135" cy="3019425"/>
            <wp:effectExtent l="0" t="0" r="0" b="0"/>
            <wp:docPr id="733004854" name="Picture 733004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071135" cy="3019425"/>
                    </a:xfrm>
                    <a:prstGeom prst="rect">
                      <a:avLst/>
                    </a:prstGeom>
                  </pic:spPr>
                </pic:pic>
              </a:graphicData>
            </a:graphic>
          </wp:inline>
        </w:drawing>
      </w:r>
    </w:p>
    <w:p w14:paraId="5B59D126" w14:textId="5DD2D60C" w:rsidR="2D8D1D50" w:rsidRDefault="00600769" w:rsidP="00600769">
      <w:pPr>
        <w:pStyle w:val="Caption"/>
      </w:pPr>
      <w:r>
        <w:t xml:space="preserve">Figure </w:t>
      </w:r>
      <w:r w:rsidR="00000000">
        <w:fldChar w:fldCharType="begin"/>
      </w:r>
      <w:r w:rsidR="00000000">
        <w:instrText xml:space="preserve"> SEQ Figure \* ARABIC </w:instrText>
      </w:r>
      <w:r w:rsidR="00000000">
        <w:fldChar w:fldCharType="separate"/>
      </w:r>
      <w:r w:rsidR="00E0731E">
        <w:rPr>
          <w:noProof/>
        </w:rPr>
        <w:t>2</w:t>
      </w:r>
      <w:r w:rsidR="00000000">
        <w:rPr>
          <w:noProof/>
        </w:rPr>
        <w:fldChar w:fldCharType="end"/>
      </w:r>
    </w:p>
    <w:p w14:paraId="07D8AC60" w14:textId="4AEE6407" w:rsidR="6D960CB1" w:rsidRDefault="6D960CB1" w:rsidP="6D960CB1"/>
    <w:p w14:paraId="2B582EC5" w14:textId="3B3AE4D9" w:rsidR="6D960CB1" w:rsidRDefault="6D960CB1" w:rsidP="6D960CB1"/>
    <w:p w14:paraId="4196E7F5" w14:textId="2FD9CF95" w:rsidR="6D960CB1" w:rsidRDefault="6D960CB1" w:rsidP="6D960CB1"/>
    <w:p w14:paraId="2B473D81" w14:textId="0DC9957C" w:rsidR="6D960CB1" w:rsidRDefault="6D960CB1" w:rsidP="6D960CB1"/>
    <w:p w14:paraId="6B1C5E5F" w14:textId="3C5E2995" w:rsidR="6D960CB1" w:rsidRDefault="6D960CB1" w:rsidP="6D960CB1"/>
    <w:p w14:paraId="4C9CE604" w14:textId="40E9AD99" w:rsidR="6D960CB1" w:rsidRDefault="6D960CB1" w:rsidP="6D960CB1"/>
    <w:p w14:paraId="1C43F8EF" w14:textId="392656E4" w:rsidR="6D960CB1" w:rsidRDefault="6D960CB1" w:rsidP="6D960CB1"/>
    <w:p w14:paraId="056D1E0B" w14:textId="05503AA3" w:rsidR="6D960CB1" w:rsidRDefault="6D960CB1" w:rsidP="6D960CB1"/>
    <w:p w14:paraId="6FC5496F" w14:textId="32104D47" w:rsidR="6D960CB1" w:rsidRDefault="6D960CB1" w:rsidP="6D960CB1"/>
    <w:p w14:paraId="576590F5" w14:textId="1CD6522C" w:rsidR="6D960CB1" w:rsidRDefault="6D960CB1" w:rsidP="6D960CB1"/>
    <w:p w14:paraId="1C5216B0" w14:textId="7C2EDFF7" w:rsidR="6D960CB1" w:rsidRDefault="6D960CB1" w:rsidP="6D960CB1"/>
    <w:p w14:paraId="11FF73B8" w14:textId="01EA737A" w:rsidR="00207FEC" w:rsidRDefault="00207FEC" w:rsidP="6D960CB1">
      <w:pPr>
        <w:pStyle w:val="Heading1"/>
      </w:pPr>
      <w:bookmarkStart w:id="8" w:name="_Toc157437686"/>
      <w:r>
        <w:lastRenderedPageBreak/>
        <w:t>Performance based on product categories</w:t>
      </w:r>
      <w:bookmarkEnd w:id="8"/>
    </w:p>
    <w:p w14:paraId="540A9C90" w14:textId="77777777" w:rsidR="00C25211" w:rsidRPr="00C25211" w:rsidRDefault="00C25211" w:rsidP="00C25211"/>
    <w:p w14:paraId="724C7B48" w14:textId="719A63B8" w:rsidR="00671EA2" w:rsidRDefault="00C25211" w:rsidP="00C25211">
      <w:pPr>
        <w:pStyle w:val="Heading2"/>
      </w:pPr>
      <w:bookmarkStart w:id="9" w:name="_Toc157437687"/>
      <w:r>
        <w:t>75</w:t>
      </w:r>
      <w:r w:rsidRPr="6D960CB1">
        <w:rPr>
          <w:vertAlign w:val="superscript"/>
        </w:rPr>
        <w:t>th</w:t>
      </w:r>
      <w:r>
        <w:t xml:space="preserve"> Percentile</w:t>
      </w:r>
      <w:bookmarkEnd w:id="9"/>
    </w:p>
    <w:p w14:paraId="3224D4A7" w14:textId="3FF49C93" w:rsidR="350B67D0" w:rsidRDefault="277C166F" w:rsidP="56EC7BE6">
      <w:r>
        <w:t xml:space="preserve">If the </w:t>
      </w:r>
      <w:r w:rsidR="3E24E65F">
        <w:t>75</w:t>
      </w:r>
      <w:r w:rsidR="3E24E65F" w:rsidRPr="6D960CB1">
        <w:rPr>
          <w:vertAlign w:val="superscript"/>
        </w:rPr>
        <w:t>th</w:t>
      </w:r>
      <w:r w:rsidR="3E24E65F">
        <w:t xml:space="preserve"> </w:t>
      </w:r>
      <w:r w:rsidR="2AF6B2DC">
        <w:t>Percentile</w:t>
      </w:r>
      <w:r>
        <w:t xml:space="preserve"> number is low, then it </w:t>
      </w:r>
      <w:r w:rsidR="396B9E6E">
        <w:t xml:space="preserve">shows straight away that the sales performance for that time frame has been </w:t>
      </w:r>
      <w:r w:rsidR="09355AF6">
        <w:t>poor</w:t>
      </w:r>
      <w:r w:rsidR="6E74D343">
        <w:t>.  This is the same as if the number is high, then it shows the sales have been good.</w:t>
      </w:r>
      <w:r w:rsidR="5A84BE33">
        <w:t xml:space="preserve">  However, this is the likely case, not every time.  Sometimes the 75</w:t>
      </w:r>
      <w:r w:rsidR="5A84BE33" w:rsidRPr="6D960CB1">
        <w:rPr>
          <w:vertAlign w:val="superscript"/>
        </w:rPr>
        <w:t>th</w:t>
      </w:r>
      <w:r w:rsidR="5A84BE33">
        <w:t xml:space="preserve"> percentile could be a good numbe</w:t>
      </w:r>
      <w:r w:rsidR="03A90F48">
        <w:t>r for sales</w:t>
      </w:r>
      <w:r w:rsidR="40BFF17C">
        <w:t>,</w:t>
      </w:r>
      <w:r w:rsidR="03A90F48">
        <w:t xml:space="preserve"> but the numbers below are not</w:t>
      </w:r>
      <w:r w:rsidR="29164132">
        <w:t>,</w:t>
      </w:r>
      <w:r w:rsidR="03A90F48">
        <w:t xml:space="preserve"> making it a bad performance for that store.</w:t>
      </w:r>
      <w:r w:rsidR="6312B493">
        <w:t xml:space="preserve">  </w:t>
      </w:r>
      <w:r w:rsidR="6E74D343">
        <w:t>The 75</w:t>
      </w:r>
      <w:r w:rsidR="6E74D343" w:rsidRPr="6D960CB1">
        <w:rPr>
          <w:vertAlign w:val="superscript"/>
        </w:rPr>
        <w:t>th</w:t>
      </w:r>
      <w:r w:rsidR="6E74D343">
        <w:t xml:space="preserve"> percentile is </w:t>
      </w:r>
      <w:r w:rsidR="21CA6B93">
        <w:t xml:space="preserve">the 3 quarters value giving a very good insight </w:t>
      </w:r>
      <w:r w:rsidR="3516F04E">
        <w:t>into</w:t>
      </w:r>
      <w:r w:rsidR="21CA6B93">
        <w:t xml:space="preserve"> how the store is performing, it will also not be affected much or even at all by outliers given you a fairly accurate result.  </w:t>
      </w:r>
    </w:p>
    <w:p w14:paraId="2EB907CF" w14:textId="4934019A" w:rsidR="56EC7BE6" w:rsidRDefault="007E25B2" w:rsidP="007E25B2">
      <w:pPr>
        <w:pStyle w:val="Heading2"/>
      </w:pPr>
      <w:bookmarkStart w:id="10" w:name="_Toc157437688"/>
      <w:r>
        <w:t xml:space="preserve">Best performing </w:t>
      </w:r>
      <w:r w:rsidR="0BB66736">
        <w:t xml:space="preserve">store in each </w:t>
      </w:r>
      <w:r>
        <w:t>category</w:t>
      </w:r>
      <w:bookmarkEnd w:id="10"/>
    </w:p>
    <w:p w14:paraId="627576CF" w14:textId="694E4FB1" w:rsidR="436E2D36" w:rsidRDefault="52BD85A9" w:rsidP="56EC7BE6">
      <w:r>
        <w:t>For the electronics category</w:t>
      </w:r>
      <w:r w:rsidR="230997A1">
        <w:t xml:space="preserve"> there were 2 stores, s</w:t>
      </w:r>
      <w:r w:rsidR="7F2FDB94">
        <w:t xml:space="preserve">tores 1 and 4.  </w:t>
      </w:r>
      <w:commentRangeStart w:id="11"/>
      <w:r w:rsidR="7F2FDB94">
        <w:t>T</w:t>
      </w:r>
      <w:r w:rsidR="230997A1">
        <w:t>he 75</w:t>
      </w:r>
      <w:r w:rsidR="230997A1" w:rsidRPr="6D960CB1">
        <w:rPr>
          <w:vertAlign w:val="superscript"/>
        </w:rPr>
        <w:t>th</w:t>
      </w:r>
      <w:r w:rsidR="230997A1">
        <w:t xml:space="preserve"> percentile was 20 thousand </w:t>
      </w:r>
      <w:commentRangeEnd w:id="11"/>
      <w:r w:rsidR="00F31190">
        <w:rPr>
          <w:rStyle w:val="CommentReference"/>
        </w:rPr>
        <w:commentReference w:id="11"/>
      </w:r>
      <w:r w:rsidR="230997A1">
        <w:t>daily sales,</w:t>
      </w:r>
      <w:r w:rsidR="517F866A">
        <w:t xml:space="preserve"> store 4 performed over it once with 22 </w:t>
      </w:r>
      <w:r w:rsidR="4F0D24E2">
        <w:t>thousand</w:t>
      </w:r>
      <w:r w:rsidR="517F866A">
        <w:t xml:space="preserve"> whereas store 1 performed better twice with 25 and 2</w:t>
      </w:r>
      <w:r w:rsidR="09C79119">
        <w:t>8 thousand daily sales</w:t>
      </w:r>
      <w:r w:rsidR="517F866A">
        <w:t>.</w:t>
      </w:r>
      <w:r w:rsidR="794EDCD6">
        <w:t xml:space="preserve">  From that data, store 1 performs better than store 4 as they have higher sales over the 75</w:t>
      </w:r>
      <w:r w:rsidR="794EDCD6" w:rsidRPr="6D960CB1">
        <w:rPr>
          <w:vertAlign w:val="superscript"/>
        </w:rPr>
        <w:t>th</w:t>
      </w:r>
      <w:r w:rsidR="794EDCD6">
        <w:t xml:space="preserve"> percentile.  For the Home goods </w:t>
      </w:r>
      <w:r w:rsidR="264564E4">
        <w:t>category, there were 2 stores, stores 3 and 5.  The 75th percentile was 22.75, only store 5 per</w:t>
      </w:r>
      <w:r w:rsidR="026BA8D8">
        <w:t>formed better than the 75th percentile, they did this 3 times with daily sales of 25, 28 and 30 thousand.  The highest</w:t>
      </w:r>
      <w:r w:rsidR="2319363F">
        <w:t xml:space="preserve"> daily sales store 3 reached was 18, </w:t>
      </w:r>
      <w:r w:rsidR="0DC33E6B">
        <w:t>nowhere</w:t>
      </w:r>
      <w:r w:rsidR="2319363F">
        <w:t xml:space="preserve"> near the 75</w:t>
      </w:r>
      <w:r w:rsidR="2319363F" w:rsidRPr="6D960CB1">
        <w:rPr>
          <w:vertAlign w:val="superscript"/>
        </w:rPr>
        <w:t>th</w:t>
      </w:r>
      <w:r w:rsidR="2319363F">
        <w:t xml:space="preserve"> percentile, store 3’s highest daily sales was store 5’s lowest.  Store 5 clearly performs much better than store 3.  </w:t>
      </w:r>
      <w:r w:rsidR="6474510D">
        <w:t xml:space="preserve">There is only one store for </w:t>
      </w:r>
      <w:r w:rsidR="5AE18C04">
        <w:t>apparel,</w:t>
      </w:r>
      <w:r w:rsidR="6474510D">
        <w:t xml:space="preserve"> which is store 2, this is the best performing </w:t>
      </w:r>
      <w:r w:rsidR="7EBB4810">
        <w:t xml:space="preserve">store as it’s the only one and has nothing to be compared to.  </w:t>
      </w:r>
    </w:p>
    <w:p w14:paraId="7E560DFF" w14:textId="2174431A" w:rsidR="56EC7BE6" w:rsidRDefault="00AA4230" w:rsidP="00AA4230">
      <w:pPr>
        <w:pStyle w:val="Heading2"/>
      </w:pPr>
      <w:bookmarkStart w:id="12" w:name="_Toc157437689"/>
      <w:r>
        <w:t>Implications</w:t>
      </w:r>
      <w:bookmarkEnd w:id="12"/>
    </w:p>
    <w:p w14:paraId="23E67E92" w14:textId="72C0D5D9" w:rsidR="56EC7BE6" w:rsidRDefault="1F68D578" w:rsidP="56EC7BE6">
      <w:r>
        <w:t xml:space="preserve">C) </w:t>
      </w:r>
      <w:r w:rsidR="43F7AA5F">
        <w:t xml:space="preserve">One of the implications </w:t>
      </w:r>
      <w:r w:rsidR="6E86E2E2">
        <w:t>from t</w:t>
      </w:r>
      <w:r w:rsidR="4A44D534">
        <w:t xml:space="preserve">he data is that urban stores </w:t>
      </w:r>
      <w:r w:rsidR="57799A48">
        <w:t xml:space="preserve">perform much better </w:t>
      </w:r>
      <w:r w:rsidR="41B9BB19">
        <w:t>than rural ones</w:t>
      </w:r>
      <w:r w:rsidR="1EDA58AC">
        <w:t>, as for both electronics and home goods, stores that were urban performed much better than the 75</w:t>
      </w:r>
      <w:r w:rsidR="1EDA58AC" w:rsidRPr="6D960CB1">
        <w:rPr>
          <w:vertAlign w:val="superscript"/>
        </w:rPr>
        <w:t>th</w:t>
      </w:r>
      <w:r w:rsidR="1EDA58AC">
        <w:t xml:space="preserve"> percentile</w:t>
      </w:r>
      <w:r w:rsidR="3F87E613">
        <w:t xml:space="preserve"> compared to rural ones.  </w:t>
      </w:r>
      <w:r w:rsidR="11372105">
        <w:t xml:space="preserve">For example, with home goods, store 3’s (rural) highest daily sales </w:t>
      </w:r>
      <w:r w:rsidR="042DDB0F">
        <w:t>are</w:t>
      </w:r>
      <w:r w:rsidR="11372105">
        <w:t xml:space="preserve"> 18, which is store 5’s (urban) lowest daily sale.</w:t>
      </w:r>
      <w:r w:rsidR="4E28C01A">
        <w:t xml:space="preserve">  </w:t>
      </w:r>
      <w:r w:rsidR="634F44CF">
        <w:t>A</w:t>
      </w:r>
      <w:r w:rsidR="3F7588C3">
        <w:t xml:space="preserve"> reason for this is because</w:t>
      </w:r>
      <w:r w:rsidR="1A5CD8FF">
        <w:t xml:space="preserve"> urban stores will have much more customers than the rural stores, allowing them to have much more daily sales.</w:t>
      </w:r>
      <w:r w:rsidR="6D90B694">
        <w:t xml:space="preserve">  Urban areas typically have a lot more people living there than rural ones.  </w:t>
      </w:r>
      <w:r w:rsidR="12BE42A8">
        <w:t xml:space="preserve">Another implication from the findings is store 3 is massively underperforming.  </w:t>
      </w:r>
      <w:r w:rsidR="30CD159C">
        <w:t xml:space="preserve">For the electronics product category, both </w:t>
      </w:r>
      <w:r w:rsidR="6BC19A06">
        <w:t>stores</w:t>
      </w:r>
      <w:r w:rsidR="30CD159C">
        <w:t xml:space="preserve"> had similar sales but store 1 had slightly better dail</w:t>
      </w:r>
      <w:r w:rsidR="159323CD">
        <w:t xml:space="preserve">y sales.  With the home goods product category, it was not close at all.  </w:t>
      </w:r>
      <w:commentRangeStart w:id="13"/>
      <w:r w:rsidR="159323CD">
        <w:t xml:space="preserve">This could be because store 3 is </w:t>
      </w:r>
      <w:r w:rsidR="167EC4EF">
        <w:t>massively</w:t>
      </w:r>
      <w:r w:rsidR="159323CD">
        <w:t xml:space="preserve"> underperforming or store 5 is overperforming</w:t>
      </w:r>
      <w:commentRangeEnd w:id="13"/>
      <w:r w:rsidR="00EB7C1E">
        <w:rPr>
          <w:rStyle w:val="CommentReference"/>
        </w:rPr>
        <w:commentReference w:id="13"/>
      </w:r>
      <w:r w:rsidR="159323CD">
        <w:t xml:space="preserve">.  </w:t>
      </w:r>
      <w:r w:rsidR="77B3D790">
        <w:t>S</w:t>
      </w:r>
      <w:r w:rsidR="0D535AD0">
        <w:t xml:space="preserve">tore 3 is underperforming as they have </w:t>
      </w:r>
      <w:r w:rsidR="1F56A55F">
        <w:t>the lowest</w:t>
      </w:r>
      <w:r w:rsidR="0D535AD0">
        <w:t xml:space="preserve"> daily sales out of all 5 stores wi</w:t>
      </w:r>
      <w:r w:rsidR="3965AF7B">
        <w:t>th a mean value of only 13.</w:t>
      </w:r>
      <w:r w:rsidR="42A1B768">
        <w:t xml:space="preserve">  A</w:t>
      </w:r>
      <w:r w:rsidR="3965AF7B">
        <w:t xml:space="preserve"> manager will need to take a look at store 3 and try to help them </w:t>
      </w:r>
      <w:r w:rsidR="1A08D7E2">
        <w:t>perform</w:t>
      </w:r>
      <w:r w:rsidR="3965AF7B">
        <w:t xml:space="preserve"> better.  Or they could be performing so </w:t>
      </w:r>
      <w:r w:rsidR="671BD147">
        <w:t>badly</w:t>
      </w:r>
      <w:r w:rsidR="3965AF7B">
        <w:t xml:space="preserve"> that they may need to think about closing the store</w:t>
      </w:r>
      <w:r w:rsidR="74DE6607">
        <w:t xml:space="preserve"> if they are not making much </w:t>
      </w:r>
      <w:commentRangeStart w:id="14"/>
      <w:r w:rsidR="74DE6607">
        <w:t>profit.</w:t>
      </w:r>
      <w:r w:rsidR="7CCF10B8">
        <w:t xml:space="preserve">  </w:t>
      </w:r>
      <w:commentRangeEnd w:id="14"/>
      <w:r w:rsidR="00E66AF1">
        <w:rPr>
          <w:rStyle w:val="CommentReference"/>
        </w:rPr>
        <w:commentReference w:id="14"/>
      </w:r>
    </w:p>
    <w:p w14:paraId="0C4E472C" w14:textId="103C5E25" w:rsidR="6D960CB1" w:rsidRDefault="6D960CB1" w:rsidP="6D960CB1"/>
    <w:p w14:paraId="006212D4" w14:textId="243F29CD" w:rsidR="6D960CB1" w:rsidRDefault="6D960CB1" w:rsidP="6D960CB1"/>
    <w:p w14:paraId="0A43494B" w14:textId="29A41E3D" w:rsidR="6D960CB1" w:rsidRDefault="6D960CB1" w:rsidP="6D960CB1"/>
    <w:p w14:paraId="5535C85E" w14:textId="6EAA5AEA" w:rsidR="002568F7" w:rsidRDefault="59F13276" w:rsidP="002568F7">
      <w:pPr>
        <w:keepNext/>
        <w:spacing w:after="0"/>
      </w:pPr>
      <w:r>
        <w:rPr>
          <w:noProof/>
        </w:rPr>
        <w:lastRenderedPageBreak/>
        <w:drawing>
          <wp:inline distT="0" distB="0" distL="0" distR="0" wp14:anchorId="156E9B34" wp14:editId="0ECFC637">
            <wp:extent cx="2354214" cy="1357430"/>
            <wp:effectExtent l="0" t="0" r="0" b="0"/>
            <wp:docPr id="2033124927" name="Picture 2033124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2354214" cy="1357430"/>
                    </a:xfrm>
                    <a:prstGeom prst="rect">
                      <a:avLst/>
                    </a:prstGeom>
                  </pic:spPr>
                </pic:pic>
              </a:graphicData>
            </a:graphic>
          </wp:inline>
        </w:drawing>
      </w:r>
      <w:r w:rsidR="00600769">
        <w:rPr>
          <w:noProof/>
        </w:rPr>
        <w:drawing>
          <wp:inline distT="0" distB="0" distL="0" distR="0" wp14:anchorId="186EC550" wp14:editId="6C943CBE">
            <wp:extent cx="2124700" cy="1243176"/>
            <wp:effectExtent l="0" t="0" r="0" b="0"/>
            <wp:docPr id="1723988445" name="Picture 17239884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2124700" cy="1243176"/>
                    </a:xfrm>
                    <a:prstGeom prst="rect">
                      <a:avLst/>
                    </a:prstGeom>
                  </pic:spPr>
                </pic:pic>
              </a:graphicData>
            </a:graphic>
          </wp:inline>
        </w:drawing>
      </w:r>
    </w:p>
    <w:p w14:paraId="031CB166" w14:textId="3D759E91" w:rsidR="7CCF10B8" w:rsidRDefault="002568F7" w:rsidP="00600769">
      <w:pPr>
        <w:pStyle w:val="Caption"/>
      </w:pPr>
      <w:r>
        <w:t xml:space="preserve">Figure </w:t>
      </w:r>
      <w:r w:rsidR="00000000">
        <w:fldChar w:fldCharType="begin"/>
      </w:r>
      <w:r w:rsidR="00000000">
        <w:instrText xml:space="preserve"> SEQ Figure \* ARABIC </w:instrText>
      </w:r>
      <w:r w:rsidR="00000000">
        <w:fldChar w:fldCharType="separate"/>
      </w:r>
      <w:r w:rsidR="00E0731E">
        <w:rPr>
          <w:noProof/>
        </w:rPr>
        <w:t>3</w:t>
      </w:r>
      <w:r w:rsidR="00000000">
        <w:rPr>
          <w:noProof/>
        </w:rPr>
        <w:fldChar w:fldCharType="end"/>
      </w:r>
      <w:r w:rsidR="00600769">
        <w:t xml:space="preserve">                                                                          Figure </w:t>
      </w:r>
      <w:r w:rsidR="00000000">
        <w:fldChar w:fldCharType="begin"/>
      </w:r>
      <w:r w:rsidR="00000000">
        <w:instrText xml:space="preserve"> SEQ Figure \* ARABIC </w:instrText>
      </w:r>
      <w:r w:rsidR="00000000">
        <w:fldChar w:fldCharType="separate"/>
      </w:r>
      <w:r w:rsidR="00E0731E">
        <w:rPr>
          <w:noProof/>
        </w:rPr>
        <w:t>4</w:t>
      </w:r>
      <w:r w:rsidR="00000000">
        <w:rPr>
          <w:noProof/>
        </w:rPr>
        <w:fldChar w:fldCharType="end"/>
      </w:r>
    </w:p>
    <w:p w14:paraId="49BAE321" w14:textId="14AFC70F" w:rsidR="56EC7BE6" w:rsidRDefault="00B66317" w:rsidP="0085558E">
      <w:pPr>
        <w:pStyle w:val="Heading1"/>
      </w:pPr>
      <w:bookmarkStart w:id="15" w:name="_Toc157437690"/>
      <w:r>
        <w:t xml:space="preserve">Inferential </w:t>
      </w:r>
      <w:r w:rsidR="0085558E">
        <w:t>statistics</w:t>
      </w:r>
      <w:bookmarkEnd w:id="15"/>
      <w:r w:rsidR="0085558E">
        <w:t xml:space="preserve"> </w:t>
      </w:r>
    </w:p>
    <w:p w14:paraId="2874F0DC" w14:textId="77777777" w:rsidR="0085558E" w:rsidRDefault="0085558E" w:rsidP="0085558E"/>
    <w:p w14:paraId="0F61E434" w14:textId="3304BCD4" w:rsidR="004E4E57" w:rsidRPr="0085558E" w:rsidRDefault="00723D9B" w:rsidP="00723D9B">
      <w:pPr>
        <w:pStyle w:val="Heading2"/>
      </w:pPr>
      <w:bookmarkStart w:id="16" w:name="_Toc157437691"/>
      <w:r>
        <w:t>Correlation coefficient</w:t>
      </w:r>
      <w:bookmarkEnd w:id="16"/>
    </w:p>
    <w:p w14:paraId="678C7A3A" w14:textId="28DF9D4A" w:rsidR="5544F3E5" w:rsidRDefault="3AE70559" w:rsidP="56EC7BE6">
      <w:r>
        <w:t>The</w:t>
      </w:r>
      <w:r w:rsidR="68F65A9F">
        <w:t xml:space="preserve"> correlation coefficient Value was </w:t>
      </w:r>
      <w:commentRangeStart w:id="17"/>
      <w:r w:rsidR="68F65A9F">
        <w:t>0.83376574</w:t>
      </w:r>
      <w:commentRangeEnd w:id="17"/>
      <w:r w:rsidR="009F450F">
        <w:rPr>
          <w:rStyle w:val="CommentReference"/>
        </w:rPr>
        <w:commentReference w:id="17"/>
      </w:r>
      <w:r w:rsidR="6D149F83">
        <w:t>.</w:t>
      </w:r>
      <w:r w:rsidR="26C26934">
        <w:t xml:space="preserve"> </w:t>
      </w:r>
      <w:r w:rsidR="6D149F83">
        <w:t xml:space="preserve"> As</w:t>
      </w:r>
      <w:r w:rsidR="215F045C">
        <w:t xml:space="preserve"> r=+0.6, this shows that it’s a positive correlation</w:t>
      </w:r>
      <w:r w:rsidR="493A626E">
        <w:t xml:space="preserve"> and that the strength in the relationship is strong</w:t>
      </w:r>
      <w:r w:rsidR="215F045C">
        <w:t>.</w:t>
      </w:r>
      <w:r w:rsidR="662F4218">
        <w:t xml:space="preserve">  As it’s positive, this means that when one of the values </w:t>
      </w:r>
      <w:r w:rsidR="718258E4">
        <w:t>changes</w:t>
      </w:r>
      <w:r w:rsidR="662F4218">
        <w:t xml:space="preserve">, in this case the average sales, the other value also changes, which is the </w:t>
      </w:r>
      <w:r w:rsidR="2A9E65CD">
        <w:t>average</w:t>
      </w:r>
      <w:r w:rsidR="662F4218">
        <w:t xml:space="preserve"> </w:t>
      </w:r>
      <w:r w:rsidR="6EBAF455">
        <w:t>cu</w:t>
      </w:r>
      <w:r w:rsidR="662F4218">
        <w:t>s</w:t>
      </w:r>
      <w:r w:rsidR="6EBAF455">
        <w:t>tomer rating</w:t>
      </w:r>
      <w:r w:rsidR="662F4218">
        <w:t xml:space="preserve">. </w:t>
      </w:r>
      <w:r w:rsidR="5429F270">
        <w:t xml:space="preserve">  From the correlation graph</w:t>
      </w:r>
      <w:r w:rsidR="5C97651D">
        <w:t xml:space="preserve"> it suggests</w:t>
      </w:r>
      <w:r w:rsidR="5429F270">
        <w:t xml:space="preserve"> that </w:t>
      </w:r>
      <w:r w:rsidR="3C7FEB24">
        <w:t xml:space="preserve">the higher the average customer ratings are the more sales that store gets.  As Store 5 has the highest average customer rating with 4.5 and </w:t>
      </w:r>
      <w:r w:rsidR="3C31411A">
        <w:t>the highest sales average with 23.83.  This is similar to the lowest, store 4 has the lowest a</w:t>
      </w:r>
      <w:r w:rsidR="2FB22CCD">
        <w:t>verage customer rating with 3.6 and the 2</w:t>
      </w:r>
      <w:r w:rsidR="2FB22CCD" w:rsidRPr="6D960CB1">
        <w:rPr>
          <w:vertAlign w:val="superscript"/>
        </w:rPr>
        <w:t>nd</w:t>
      </w:r>
      <w:r w:rsidR="2FB22CCD">
        <w:t xml:space="preserve"> lowest average sales with 13.14.  </w:t>
      </w:r>
      <w:r w:rsidR="6A9952B2">
        <w:t>stores</w:t>
      </w:r>
      <w:r w:rsidR="2FB22CCD">
        <w:t xml:space="preserve"> 1 and 2 are </w:t>
      </w:r>
      <w:r w:rsidR="1BBE0780">
        <w:t xml:space="preserve">in the expected </w:t>
      </w:r>
      <w:r w:rsidR="457A27CE">
        <w:t>positions</w:t>
      </w:r>
      <w:r w:rsidR="2FB22CCD">
        <w:t xml:space="preserve">.  But there is </w:t>
      </w:r>
      <w:proofErr w:type="spellStart"/>
      <w:proofErr w:type="gramStart"/>
      <w:r w:rsidR="2FB22CCD">
        <w:t>a</w:t>
      </w:r>
      <w:proofErr w:type="spellEnd"/>
      <w:proofErr w:type="gramEnd"/>
      <w:r w:rsidR="2FB22CCD">
        <w:t xml:space="preserve"> </w:t>
      </w:r>
      <w:r w:rsidR="565FFFFF">
        <w:t>odd</w:t>
      </w:r>
      <w:r w:rsidR="2FB22CCD">
        <w:t xml:space="preserve"> one </w:t>
      </w:r>
      <w:r w:rsidR="1AC9935D">
        <w:t xml:space="preserve">with store 3, they are </w:t>
      </w:r>
      <w:commentRangeStart w:id="18"/>
      <w:r w:rsidR="1AC9935D">
        <w:t xml:space="preserve">massively </w:t>
      </w:r>
      <w:commentRangeEnd w:id="18"/>
      <w:r w:rsidR="003A2DB0">
        <w:rPr>
          <w:rStyle w:val="CommentReference"/>
        </w:rPr>
        <w:commentReference w:id="18"/>
      </w:r>
      <w:r w:rsidR="1AC9935D">
        <w:t xml:space="preserve">underperforming as they have the lowest daily average </w:t>
      </w:r>
      <w:r w:rsidR="73FA5780">
        <w:t>sales,</w:t>
      </w:r>
      <w:r w:rsidR="1AC9935D">
        <w:t xml:space="preserve"> but they have a 4.1 customer rating which places </w:t>
      </w:r>
      <w:r w:rsidR="32A5CA4B">
        <w:t>them with</w:t>
      </w:r>
      <w:r w:rsidR="1AC9935D">
        <w:t xml:space="preserve"> th</w:t>
      </w:r>
      <w:r w:rsidR="6D3C2D76">
        <w:t>e 3</w:t>
      </w:r>
      <w:r w:rsidR="6D3C2D76" w:rsidRPr="6D960CB1">
        <w:rPr>
          <w:vertAlign w:val="superscript"/>
        </w:rPr>
        <w:t>rd</w:t>
      </w:r>
      <w:r w:rsidR="6D3C2D76">
        <w:t xml:space="preserve"> highest rating</w:t>
      </w:r>
      <w:r w:rsidR="164ACD31">
        <w:t>.</w:t>
      </w:r>
    </w:p>
    <w:p w14:paraId="145400CA" w14:textId="3FA4C8EF" w:rsidR="56EC7BE6" w:rsidRDefault="00723D9B" w:rsidP="00723D9B">
      <w:pPr>
        <w:pStyle w:val="Heading2"/>
      </w:pPr>
      <w:bookmarkStart w:id="19" w:name="_Toc157437692"/>
      <w:r>
        <w:t>Recommendations</w:t>
      </w:r>
      <w:bookmarkEnd w:id="19"/>
      <w:r>
        <w:t xml:space="preserve"> </w:t>
      </w:r>
    </w:p>
    <w:p w14:paraId="455BD2EB" w14:textId="1A2B6BAA" w:rsidR="0DF0850A" w:rsidRDefault="004D6D7F" w:rsidP="6D960CB1">
      <w:r>
        <w:t>F</w:t>
      </w:r>
      <w:r w:rsidR="1117A22B">
        <w:t>rom the findings from these inferential statistics, it shows that store 3 is und</w:t>
      </w:r>
      <w:r w:rsidR="23430113">
        <w:t xml:space="preserve">erperforming in sales but the customer ratings are good.  This suggests that their service is </w:t>
      </w:r>
      <w:r w:rsidR="1675D44B">
        <w:t>good,</w:t>
      </w:r>
      <w:r w:rsidR="23430113">
        <w:t xml:space="preserve"> but they are potentially not bringing in enough customers.  This could be </w:t>
      </w:r>
      <w:r w:rsidR="7CED6FAF">
        <w:t xml:space="preserve">because of the </w:t>
      </w:r>
      <w:r w:rsidR="5E37857D">
        <w:t>store,</w:t>
      </w:r>
      <w:r w:rsidR="7CED6FAF">
        <w:t xml:space="preserve"> </w:t>
      </w:r>
      <w:r w:rsidR="22E38AB7">
        <w:t xml:space="preserve">or the area could be small so it’s not possible </w:t>
      </w:r>
      <w:r w:rsidR="19AA0C32">
        <w:t xml:space="preserve">to bring in many more customers.  </w:t>
      </w:r>
      <w:r w:rsidR="282D2162">
        <w:t>The Store should</w:t>
      </w:r>
      <w:r w:rsidR="19AA0C32">
        <w:t xml:space="preserve"> </w:t>
      </w:r>
      <w:r w:rsidR="011867E1">
        <w:t>try</w:t>
      </w:r>
      <w:r w:rsidR="19AA0C32">
        <w:t xml:space="preserve"> and bring in more customers as this seems to be the issue, this could be done by selling different products, investing a bit </w:t>
      </w:r>
      <w:r w:rsidR="787E7C80">
        <w:t>in</w:t>
      </w:r>
      <w:r w:rsidR="19AA0C32">
        <w:t xml:space="preserve"> advertising</w:t>
      </w:r>
      <w:r w:rsidR="00DE0209">
        <w:rPr>
          <w:noProof/>
        </w:rPr>
        <w:drawing>
          <wp:anchor distT="0" distB="0" distL="114300" distR="114300" simplePos="0" relativeHeight="251668480" behindDoc="0" locked="0" layoutInCell="1" allowOverlap="1" wp14:anchorId="0ECE2257" wp14:editId="110AE594">
            <wp:simplePos x="0" y="0"/>
            <wp:positionH relativeFrom="column">
              <wp:posOffset>5613400</wp:posOffset>
            </wp:positionH>
            <wp:positionV relativeFrom="paragraph">
              <wp:posOffset>735330</wp:posOffset>
            </wp:positionV>
            <wp:extent cx="313690" cy="447040"/>
            <wp:effectExtent l="0" t="0" r="0" b="0"/>
            <wp:wrapNone/>
            <wp:docPr id="979652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652983" name=""/>
                    <pic:cNvPicPr/>
                  </pic:nvPicPr>
                  <pic:blipFill>
                    <a:blip r:embed="rId23">
                      <a:extLst>
                        <a:ext uri="{28A0092B-C50C-407E-A947-70E740481C1C}">
                          <a14:useLocalDpi xmlns:a14="http://schemas.microsoft.com/office/drawing/2010/main" val="0"/>
                        </a:ext>
                      </a:extLst>
                    </a:blip>
                    <a:stretch>
                      <a:fillRect/>
                    </a:stretch>
                  </pic:blipFill>
                  <pic:spPr>
                    <a:xfrm>
                      <a:off x="0" y="0"/>
                      <a:ext cx="313690" cy="447040"/>
                    </a:xfrm>
                    <a:prstGeom prst="rect">
                      <a:avLst/>
                    </a:prstGeom>
                  </pic:spPr>
                </pic:pic>
              </a:graphicData>
            </a:graphic>
          </wp:anchor>
        </w:drawing>
      </w:r>
      <w:r w:rsidR="3564CCC9">
        <w:t xml:space="preserve"> etc.</w:t>
      </w:r>
      <w:r w:rsidR="172FA932">
        <w:t xml:space="preserve">  Store 4 also has very low daily average sales with 13.1 thousand only 0.1 higher than store 3.  </w:t>
      </w:r>
      <w:r w:rsidR="54A4C074">
        <w:t>However,</w:t>
      </w:r>
      <w:r w:rsidR="172FA932">
        <w:t xml:space="preserve"> unlike store 3, store 4 </w:t>
      </w:r>
      <w:r w:rsidR="26B5A938">
        <w:t>has</w:t>
      </w:r>
      <w:r w:rsidR="172FA932">
        <w:t xml:space="preserve"> the lowest customer rating </w:t>
      </w:r>
      <w:r w:rsidR="43426F28">
        <w:t xml:space="preserve">with a </w:t>
      </w:r>
      <w:r w:rsidR="6EC39510">
        <w:t>value</w:t>
      </w:r>
      <w:r w:rsidR="43426F28">
        <w:t xml:space="preserve"> of 3.6.  This suggests that the reason for their poor sales is </w:t>
      </w:r>
      <w:r w:rsidR="29F6F6DB">
        <w:t xml:space="preserve">because </w:t>
      </w:r>
      <w:r w:rsidR="43426F28">
        <w:t xml:space="preserve">their customer service </w:t>
      </w:r>
      <w:r w:rsidR="3DFC4A8F">
        <w:t xml:space="preserve">is </w:t>
      </w:r>
      <w:r w:rsidR="04961575">
        <w:t xml:space="preserve">poor </w:t>
      </w:r>
      <w:r w:rsidR="43426F28">
        <w:t xml:space="preserve">and the customers </w:t>
      </w:r>
      <w:r w:rsidR="02199BC7">
        <w:t>aren't happy</w:t>
      </w:r>
      <w:r w:rsidR="43426F28">
        <w:t>.</w:t>
      </w:r>
      <w:r w:rsidR="230E6C39">
        <w:t xml:space="preserve">  To improve this, store 4 </w:t>
      </w:r>
      <w:r w:rsidR="4166D42E">
        <w:t>should</w:t>
      </w:r>
      <w:r w:rsidR="230E6C39">
        <w:t xml:space="preserve"> be a lot more customer oriented</w:t>
      </w:r>
      <w:r w:rsidR="0E8762E6">
        <w:t xml:space="preserve"> </w:t>
      </w:r>
      <w:r w:rsidR="230E6C39">
        <w:t>as this would lead them to increased sales</w:t>
      </w:r>
      <w:r w:rsidR="61A8B552">
        <w:t xml:space="preserve"> Judging by the other stores.  </w:t>
      </w:r>
      <w:r w:rsidR="5354D3A6">
        <w:t xml:space="preserve">This is also very similar for store 2, they have 15 thousand daily average </w:t>
      </w:r>
      <w:r w:rsidR="4C2B6C43">
        <w:t>s</w:t>
      </w:r>
      <w:r w:rsidR="5354D3A6">
        <w:t xml:space="preserve">ales and an average customer rating of 3.8, </w:t>
      </w:r>
      <w:r w:rsidR="1469C728">
        <w:t xml:space="preserve">they need to also be more customer orientated. </w:t>
      </w:r>
    </w:p>
    <w:p w14:paraId="2743A5B6" w14:textId="2AB173C6" w:rsidR="6D960CB1" w:rsidRDefault="6D960CB1"/>
    <w:p w14:paraId="5BF21C1F" w14:textId="776D6C8A" w:rsidR="6D960CB1" w:rsidRDefault="6D960CB1" w:rsidP="6D960CB1"/>
    <w:p w14:paraId="563893C5" w14:textId="56A8042E" w:rsidR="6D960CB1" w:rsidRDefault="6D960CB1" w:rsidP="6D960CB1"/>
    <w:p w14:paraId="2318D4AC" w14:textId="0BE398D0" w:rsidR="6D960CB1" w:rsidRDefault="6D960CB1" w:rsidP="6D960CB1"/>
    <w:p w14:paraId="7684FEAB" w14:textId="26D930D2" w:rsidR="6D960CB1" w:rsidRDefault="6D960CB1" w:rsidP="6D960CB1"/>
    <w:p w14:paraId="188AA850" w14:textId="17B48B5E" w:rsidR="6D960CB1" w:rsidRDefault="6D960CB1" w:rsidP="6D960CB1"/>
    <w:p w14:paraId="22863442" w14:textId="77777777" w:rsidR="00E0731E" w:rsidRDefault="00786B52" w:rsidP="00E0731E">
      <w:pPr>
        <w:keepNext/>
      </w:pPr>
      <w:r>
        <w:rPr>
          <w:noProof/>
        </w:rPr>
        <w:lastRenderedPageBreak/>
        <w:drawing>
          <wp:inline distT="0" distB="0" distL="0" distR="0" wp14:anchorId="06700EA9" wp14:editId="05F38039">
            <wp:extent cx="4329515" cy="2400300"/>
            <wp:effectExtent l="0" t="0" r="0" b="0"/>
            <wp:docPr id="5" name="Picture 5" descr="C:\Users\lwwgsc\AppData\Local\Microsoft\Windows\INetCache\Content.MSO\DE9250B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4">
                      <a:extLst>
                        <a:ext uri="{28A0092B-C50C-407E-A947-70E740481C1C}">
                          <a14:useLocalDpi xmlns:a14="http://schemas.microsoft.com/office/drawing/2010/main" val="0"/>
                        </a:ext>
                      </a:extLst>
                    </a:blip>
                    <a:stretch>
                      <a:fillRect/>
                    </a:stretch>
                  </pic:blipFill>
                  <pic:spPr>
                    <a:xfrm>
                      <a:off x="0" y="0"/>
                      <a:ext cx="4329515" cy="2400300"/>
                    </a:xfrm>
                    <a:prstGeom prst="rect">
                      <a:avLst/>
                    </a:prstGeom>
                  </pic:spPr>
                </pic:pic>
              </a:graphicData>
            </a:graphic>
          </wp:inline>
        </w:drawing>
      </w:r>
    </w:p>
    <w:p w14:paraId="118F8DF6" w14:textId="62043B46" w:rsidR="00E0731E" w:rsidRDefault="00E0731E" w:rsidP="00E0731E">
      <w:pPr>
        <w:pStyle w:val="Caption"/>
      </w:pPr>
      <w:r>
        <w:t xml:space="preserve">Figure </w:t>
      </w:r>
      <w:r w:rsidR="00000000">
        <w:fldChar w:fldCharType="begin"/>
      </w:r>
      <w:r w:rsidR="00000000">
        <w:instrText xml:space="preserve"> SEQ Figure \* ARABIC </w:instrText>
      </w:r>
      <w:r w:rsidR="00000000">
        <w:fldChar w:fldCharType="separate"/>
      </w:r>
      <w:r>
        <w:rPr>
          <w:noProof/>
        </w:rPr>
        <w:t>5</w:t>
      </w:r>
      <w:r w:rsidR="00000000">
        <w:rPr>
          <w:noProof/>
        </w:rPr>
        <w:fldChar w:fldCharType="end"/>
      </w:r>
    </w:p>
    <w:p w14:paraId="4B1EF78A" w14:textId="5C58660B" w:rsidR="00FE31A0" w:rsidRDefault="00FE31A0" w:rsidP="7E69EE90"/>
    <w:p w14:paraId="13F21B27" w14:textId="1C8B2E70" w:rsidR="00FE31A0" w:rsidRDefault="00FE31A0" w:rsidP="00FE31A0">
      <w:pPr>
        <w:pStyle w:val="Heading1"/>
      </w:pPr>
      <w:bookmarkStart w:id="20" w:name="_Toc157437693"/>
      <w:r>
        <w:t>Urban compared to Rural sales</w:t>
      </w:r>
      <w:bookmarkEnd w:id="20"/>
    </w:p>
    <w:p w14:paraId="40F9D60A" w14:textId="401AF2EB" w:rsidR="00FE31A0" w:rsidRDefault="00FE31A0" w:rsidP="7E69EE90"/>
    <w:p w14:paraId="64E5F0A5" w14:textId="3DD47E7E" w:rsidR="00FE31A0" w:rsidRDefault="00FE31A0" w:rsidP="00FE31A0">
      <w:pPr>
        <w:pStyle w:val="Heading2"/>
      </w:pPr>
      <w:bookmarkStart w:id="21" w:name="_Toc157437694"/>
      <w:r>
        <w:t>Hypotheses</w:t>
      </w:r>
      <w:bookmarkEnd w:id="21"/>
    </w:p>
    <w:p w14:paraId="4133FEE9" w14:textId="2BE134DA" w:rsidR="1117A415" w:rsidRDefault="7F6D492F" w:rsidP="7E69EE90">
      <w:r>
        <w:t xml:space="preserve">The data set </w:t>
      </w:r>
      <w:r w:rsidR="70B067B4">
        <w:t>shows</w:t>
      </w:r>
      <w:r>
        <w:t xml:space="preserve"> the daily sales of stores and their average customer ratings, some </w:t>
      </w:r>
      <w:r w:rsidR="21BCDA2B">
        <w:t xml:space="preserve">stores are urban and others are rural.  They have been separated into two data sets and a T-test has been </w:t>
      </w:r>
      <w:r w:rsidR="74878559">
        <w:t>performed</w:t>
      </w:r>
      <w:r w:rsidR="21BCDA2B">
        <w:t xml:space="preserve"> to show the differences.</w:t>
      </w:r>
    </w:p>
    <w:p w14:paraId="6FE43440" w14:textId="6BA34524" w:rsidR="1117A415" w:rsidRDefault="1117A415" w:rsidP="7E69EE90">
      <w:r>
        <w:t>Null Hypothesis</w:t>
      </w:r>
      <w:r w:rsidR="5F31B291">
        <w:t xml:space="preserve"> – There is no difference in sales between urban and rural stores, the store being in an urban area does not increase daily sales</w:t>
      </w:r>
      <w:r w:rsidR="5BF74AD2">
        <w:t xml:space="preserve">.  The means of both rural and urban stores are the same </w:t>
      </w:r>
      <w:r w:rsidR="24D5A659">
        <w:t xml:space="preserve">and </w:t>
      </w:r>
      <w:r w:rsidR="5BF74AD2">
        <w:t>the location does not matter.</w:t>
      </w:r>
      <w:r w:rsidR="00DE0209" w:rsidRPr="00DE0209">
        <w:rPr>
          <w:noProof/>
        </w:rPr>
        <w:t xml:space="preserve"> </w:t>
      </w:r>
      <w:r w:rsidR="00DE0209">
        <w:rPr>
          <w:noProof/>
        </w:rPr>
        <w:drawing>
          <wp:anchor distT="0" distB="0" distL="114300" distR="114300" simplePos="0" relativeHeight="251667456" behindDoc="0" locked="0" layoutInCell="1" allowOverlap="1" wp14:anchorId="1AA57A2C" wp14:editId="6452387D">
            <wp:simplePos x="0" y="0"/>
            <wp:positionH relativeFrom="column">
              <wp:posOffset>1697355</wp:posOffset>
            </wp:positionH>
            <wp:positionV relativeFrom="paragraph">
              <wp:posOffset>367030</wp:posOffset>
            </wp:positionV>
            <wp:extent cx="313690" cy="447040"/>
            <wp:effectExtent l="0" t="0" r="0" b="0"/>
            <wp:wrapNone/>
            <wp:docPr id="183862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62253" name=""/>
                    <pic:cNvPicPr/>
                  </pic:nvPicPr>
                  <pic:blipFill>
                    <a:blip r:embed="rId23">
                      <a:extLst>
                        <a:ext uri="{28A0092B-C50C-407E-A947-70E740481C1C}">
                          <a14:useLocalDpi xmlns:a14="http://schemas.microsoft.com/office/drawing/2010/main" val="0"/>
                        </a:ext>
                      </a:extLst>
                    </a:blip>
                    <a:stretch>
                      <a:fillRect/>
                    </a:stretch>
                  </pic:blipFill>
                  <pic:spPr>
                    <a:xfrm>
                      <a:off x="0" y="0"/>
                      <a:ext cx="313690" cy="447040"/>
                    </a:xfrm>
                    <a:prstGeom prst="rect">
                      <a:avLst/>
                    </a:prstGeom>
                  </pic:spPr>
                </pic:pic>
              </a:graphicData>
            </a:graphic>
          </wp:anchor>
        </w:drawing>
      </w:r>
    </w:p>
    <w:p w14:paraId="2E272D8F" w14:textId="1F89076B" w:rsidR="7E69EE90" w:rsidRDefault="7E69EE90" w:rsidP="7E69EE90"/>
    <w:p w14:paraId="3E824869" w14:textId="7214A875" w:rsidR="1117A415" w:rsidRDefault="1117A415" w:rsidP="7E69EE90">
      <w:r>
        <w:t>Alternative hypothesis</w:t>
      </w:r>
      <w:r w:rsidR="41B053CF">
        <w:t xml:space="preserve"> – There is a difference in sales between urban and rural stores, the mean value is </w:t>
      </w:r>
      <w:proofErr w:type="gramStart"/>
      <w:r w:rsidR="41B053CF">
        <w:t>different</w:t>
      </w:r>
      <w:proofErr w:type="gramEnd"/>
      <w:r w:rsidR="41B053CF">
        <w:t xml:space="preserve"> and the location does matter.</w:t>
      </w:r>
      <w:r w:rsidR="00353EE1" w:rsidRPr="00353EE1">
        <w:rPr>
          <w:noProof/>
        </w:rPr>
        <w:t xml:space="preserve"> </w:t>
      </w:r>
      <w:r w:rsidR="00353EE1">
        <w:rPr>
          <w:noProof/>
        </w:rPr>
        <w:drawing>
          <wp:anchor distT="0" distB="0" distL="114300" distR="114300" simplePos="0" relativeHeight="251669504" behindDoc="0" locked="0" layoutInCell="1" allowOverlap="1" wp14:anchorId="37F6BB59" wp14:editId="176AEFD6">
            <wp:simplePos x="0" y="0"/>
            <wp:positionH relativeFrom="column">
              <wp:posOffset>2245995</wp:posOffset>
            </wp:positionH>
            <wp:positionV relativeFrom="paragraph">
              <wp:posOffset>182880</wp:posOffset>
            </wp:positionV>
            <wp:extent cx="313690" cy="447040"/>
            <wp:effectExtent l="0" t="0" r="0" b="0"/>
            <wp:wrapNone/>
            <wp:docPr id="191881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81081" name=""/>
                    <pic:cNvPicPr/>
                  </pic:nvPicPr>
                  <pic:blipFill>
                    <a:blip r:embed="rId23">
                      <a:extLst>
                        <a:ext uri="{28A0092B-C50C-407E-A947-70E740481C1C}">
                          <a14:useLocalDpi xmlns:a14="http://schemas.microsoft.com/office/drawing/2010/main" val="0"/>
                        </a:ext>
                      </a:extLst>
                    </a:blip>
                    <a:stretch>
                      <a:fillRect/>
                    </a:stretch>
                  </pic:blipFill>
                  <pic:spPr>
                    <a:xfrm>
                      <a:off x="0" y="0"/>
                      <a:ext cx="313690" cy="447040"/>
                    </a:xfrm>
                    <a:prstGeom prst="rect">
                      <a:avLst/>
                    </a:prstGeom>
                  </pic:spPr>
                </pic:pic>
              </a:graphicData>
            </a:graphic>
          </wp:anchor>
        </w:drawing>
      </w:r>
    </w:p>
    <w:p w14:paraId="221005A8" w14:textId="6BF8EC29" w:rsidR="7E69EE90" w:rsidRDefault="00FE31A0" w:rsidP="00FE31A0">
      <w:pPr>
        <w:pStyle w:val="Heading2"/>
      </w:pPr>
      <w:bookmarkStart w:id="22" w:name="_Toc157437695"/>
      <w:r>
        <w:lastRenderedPageBreak/>
        <w:t>T-Test</w:t>
      </w:r>
      <w:bookmarkEnd w:id="22"/>
    </w:p>
    <w:p w14:paraId="425DFB32" w14:textId="67D8F7AD" w:rsidR="00E0731E" w:rsidRDefault="00A701E6" w:rsidP="00E0731E">
      <w:pPr>
        <w:keepNext/>
        <w:jc w:val="center"/>
      </w:pPr>
      <w:r>
        <w:rPr>
          <w:noProof/>
        </w:rPr>
        <w:drawing>
          <wp:inline distT="0" distB="0" distL="0" distR="0" wp14:anchorId="4E8FD727" wp14:editId="295181F4">
            <wp:extent cx="4022869" cy="2381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5">
                      <a:extLst>
                        <a:ext uri="{28A0092B-C50C-407E-A947-70E740481C1C}">
                          <a14:useLocalDpi xmlns:a14="http://schemas.microsoft.com/office/drawing/2010/main" val="0"/>
                        </a:ext>
                      </a:extLst>
                    </a:blip>
                    <a:stretch>
                      <a:fillRect/>
                    </a:stretch>
                  </pic:blipFill>
                  <pic:spPr>
                    <a:xfrm>
                      <a:off x="0" y="0"/>
                      <a:ext cx="4022869" cy="2381250"/>
                    </a:xfrm>
                    <a:prstGeom prst="rect">
                      <a:avLst/>
                    </a:prstGeom>
                  </pic:spPr>
                </pic:pic>
              </a:graphicData>
            </a:graphic>
          </wp:inline>
        </w:drawing>
      </w:r>
      <w:r w:rsidR="00353EE1">
        <w:rPr>
          <w:noProof/>
        </w:rPr>
        <w:drawing>
          <wp:anchor distT="0" distB="0" distL="114300" distR="114300" simplePos="0" relativeHeight="251670528" behindDoc="0" locked="0" layoutInCell="1" allowOverlap="1" wp14:anchorId="09A2909A" wp14:editId="2F92E7FE">
            <wp:simplePos x="0" y="0"/>
            <wp:positionH relativeFrom="column">
              <wp:posOffset>4826000</wp:posOffset>
            </wp:positionH>
            <wp:positionV relativeFrom="paragraph">
              <wp:posOffset>1932940</wp:posOffset>
            </wp:positionV>
            <wp:extent cx="313690" cy="447040"/>
            <wp:effectExtent l="0" t="0" r="0" b="0"/>
            <wp:wrapNone/>
            <wp:docPr id="614170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170699" name=""/>
                    <pic:cNvPicPr/>
                  </pic:nvPicPr>
                  <pic:blipFill>
                    <a:blip r:embed="rId23">
                      <a:extLst>
                        <a:ext uri="{28A0092B-C50C-407E-A947-70E740481C1C}">
                          <a14:useLocalDpi xmlns:a14="http://schemas.microsoft.com/office/drawing/2010/main" val="0"/>
                        </a:ext>
                      </a:extLst>
                    </a:blip>
                    <a:stretch>
                      <a:fillRect/>
                    </a:stretch>
                  </pic:blipFill>
                  <pic:spPr>
                    <a:xfrm>
                      <a:off x="0" y="0"/>
                      <a:ext cx="313690" cy="447040"/>
                    </a:xfrm>
                    <a:prstGeom prst="rect">
                      <a:avLst/>
                    </a:prstGeom>
                  </pic:spPr>
                </pic:pic>
              </a:graphicData>
            </a:graphic>
          </wp:anchor>
        </w:drawing>
      </w:r>
    </w:p>
    <w:p w14:paraId="4788DDCD" w14:textId="215726A3" w:rsidR="00A701E6" w:rsidRPr="00A701E6" w:rsidRDefault="00E0731E" w:rsidP="00E0731E">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6</w:t>
      </w:r>
      <w:r w:rsidR="00000000">
        <w:rPr>
          <w:noProof/>
        </w:rPr>
        <w:fldChar w:fldCharType="end"/>
      </w:r>
    </w:p>
    <w:p w14:paraId="0D09FDF6" w14:textId="67896FE6" w:rsidR="32498B40" w:rsidRDefault="00417B59" w:rsidP="727A36B5">
      <w:r>
        <w:rPr>
          <w:noProof/>
        </w:rPr>
        <w:drawing>
          <wp:anchor distT="0" distB="0" distL="114300" distR="114300" simplePos="0" relativeHeight="251658239" behindDoc="0" locked="0" layoutInCell="1" allowOverlap="1" wp14:anchorId="70ACC662" wp14:editId="5F871493">
            <wp:simplePos x="0" y="0"/>
            <wp:positionH relativeFrom="rightMargin">
              <wp:align>left</wp:align>
            </wp:positionH>
            <wp:positionV relativeFrom="paragraph">
              <wp:posOffset>2314714</wp:posOffset>
            </wp:positionV>
            <wp:extent cx="313690" cy="447040"/>
            <wp:effectExtent l="0" t="0" r="0" b="0"/>
            <wp:wrapNone/>
            <wp:docPr id="943446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170699" name=""/>
                    <pic:cNvPicPr/>
                  </pic:nvPicPr>
                  <pic:blipFill>
                    <a:blip r:embed="rId23">
                      <a:extLst>
                        <a:ext uri="{28A0092B-C50C-407E-A947-70E740481C1C}">
                          <a14:useLocalDpi xmlns:a14="http://schemas.microsoft.com/office/drawing/2010/main" val="0"/>
                        </a:ext>
                      </a:extLst>
                    </a:blip>
                    <a:stretch>
                      <a:fillRect/>
                    </a:stretch>
                  </pic:blipFill>
                  <pic:spPr>
                    <a:xfrm>
                      <a:off x="0" y="0"/>
                      <a:ext cx="313690" cy="447040"/>
                    </a:xfrm>
                    <a:prstGeom prst="rect">
                      <a:avLst/>
                    </a:prstGeom>
                  </pic:spPr>
                </pic:pic>
              </a:graphicData>
            </a:graphic>
          </wp:anchor>
        </w:drawing>
      </w:r>
      <w:r>
        <w:rPr>
          <w:noProof/>
        </w:rPr>
        <w:drawing>
          <wp:anchor distT="0" distB="0" distL="114300" distR="114300" simplePos="0" relativeHeight="251673600" behindDoc="0" locked="0" layoutInCell="1" allowOverlap="1" wp14:anchorId="6DDFA59E" wp14:editId="3F453DFC">
            <wp:simplePos x="0" y="0"/>
            <wp:positionH relativeFrom="column">
              <wp:posOffset>5915770</wp:posOffset>
            </wp:positionH>
            <wp:positionV relativeFrom="paragraph">
              <wp:posOffset>199887</wp:posOffset>
            </wp:positionV>
            <wp:extent cx="313690" cy="447040"/>
            <wp:effectExtent l="0" t="0" r="0" b="0"/>
            <wp:wrapNone/>
            <wp:docPr id="362044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044819" name=""/>
                    <pic:cNvPicPr/>
                  </pic:nvPicPr>
                  <pic:blipFill>
                    <a:blip r:embed="rId23">
                      <a:extLst>
                        <a:ext uri="{28A0092B-C50C-407E-A947-70E740481C1C}">
                          <a14:useLocalDpi xmlns:a14="http://schemas.microsoft.com/office/drawing/2010/main" val="0"/>
                        </a:ext>
                      </a:extLst>
                    </a:blip>
                    <a:stretch>
                      <a:fillRect/>
                    </a:stretch>
                  </pic:blipFill>
                  <pic:spPr>
                    <a:xfrm>
                      <a:off x="0" y="0"/>
                      <a:ext cx="313690" cy="447040"/>
                    </a:xfrm>
                    <a:prstGeom prst="rect">
                      <a:avLst/>
                    </a:prstGeom>
                  </pic:spPr>
                </pic:pic>
              </a:graphicData>
            </a:graphic>
          </wp:anchor>
        </w:drawing>
      </w:r>
      <w:r w:rsidR="7531FF25">
        <w:t xml:space="preserve">The P value for the T-test is 0.001872, because the value </w:t>
      </w:r>
      <w:r w:rsidR="0374BAFA">
        <w:t>is below 0.05</w:t>
      </w:r>
      <w:r w:rsidR="31D4411F">
        <w:t xml:space="preserve"> or 5%</w:t>
      </w:r>
      <w:r w:rsidR="0374BAFA">
        <w:t xml:space="preserve">, this means </w:t>
      </w:r>
      <w:r w:rsidR="77DA9EC6">
        <w:t>the null hypothesis will be rejected and the alternative hypothesis is correct.</w:t>
      </w:r>
      <w:r w:rsidR="6ADD867A">
        <w:t xml:space="preserve">  As the probability of the null hypothesis being correct is less than 5%</w:t>
      </w:r>
      <w:r w:rsidR="472BCEAC">
        <w:t>,</w:t>
      </w:r>
      <w:r w:rsidR="74A688DB">
        <w:t xml:space="preserve"> for the data it’s 0.1872% which is very low</w:t>
      </w:r>
      <w:r w:rsidR="6ADD867A">
        <w:t>.</w:t>
      </w:r>
      <w:r w:rsidR="77DA9EC6">
        <w:t xml:space="preserve">  The P value shows that Urban stores </w:t>
      </w:r>
      <w:r w:rsidR="2332501A">
        <w:t xml:space="preserve">have a much higher daily average sales compared to rural ones, meaning the location does </w:t>
      </w:r>
      <w:proofErr w:type="gramStart"/>
      <w:r w:rsidR="2332501A">
        <w:t>actually matter</w:t>
      </w:r>
      <w:proofErr w:type="gramEnd"/>
      <w:r w:rsidR="2332501A">
        <w:t xml:space="preserve">. </w:t>
      </w:r>
      <w:r w:rsidR="409B8B4A">
        <w:t>More stores should try to be located in urban areas to increase sales and make more profit.</w:t>
      </w:r>
      <w:r w:rsidR="2332501A">
        <w:t xml:space="preserve"> </w:t>
      </w:r>
      <w:r w:rsidR="5A6F0A5E">
        <w:t xml:space="preserve">  The mean average for urban store sales was 19.</w:t>
      </w:r>
      <w:r w:rsidR="0448A8B0">
        <w:t xml:space="preserve">77 whereas rural store sales was only 13.07692.  Showing a big difference in sales and how much more sales urban store </w:t>
      </w:r>
      <w:r w:rsidR="34016E42">
        <w:t>does</w:t>
      </w:r>
      <w:r w:rsidR="0448A8B0">
        <w:t>.</w:t>
      </w:r>
      <w:r w:rsidR="609D557B">
        <w:t xml:space="preserve"> </w:t>
      </w:r>
      <w:r w:rsidR="6E2C356E">
        <w:t xml:space="preserve"> </w:t>
      </w:r>
      <w:r w:rsidR="609D557B">
        <w:t xml:space="preserve">The T-stat </w:t>
      </w:r>
      <w:r w:rsidR="2A7F6ADF">
        <w:t>is a large value of 3.433767</w:t>
      </w:r>
      <w:r w:rsidR="1FA3379E">
        <w:t xml:space="preserve">. This suggests that there is a big difference between the two sets of data, showing again that the alternative hypothesis is correct.  </w:t>
      </w:r>
      <w:r w:rsidR="1DCCBF80">
        <w:t>The degree of freedom has a value of 28</w:t>
      </w:r>
      <w:r w:rsidR="311658F3">
        <w:t>, this is worked out by calculating the sample size – n (number of restrictions).  To get a more accurate t</w:t>
      </w:r>
      <w:r w:rsidR="7548A28D">
        <w:t xml:space="preserve">-test, you would increase your sample size.  However, </w:t>
      </w:r>
      <w:r w:rsidR="07FCF7C4">
        <w:t xml:space="preserve">from the </w:t>
      </w:r>
      <w:r w:rsidR="7548A28D">
        <w:t>t-test it is clear that urban stores have more sales than rural ones, increasing the sample size would only prove that more.</w:t>
      </w:r>
      <w:r w:rsidR="4533D750">
        <w:t xml:space="preserve">  With an increased sample size, the degree of freedom would increase making the t-test more reliable</w:t>
      </w:r>
      <w:r w:rsidR="1EA0A870">
        <w:t xml:space="preserve">. </w:t>
      </w:r>
      <w:r w:rsidR="2BF3E0BD">
        <w:t>The</w:t>
      </w:r>
      <w:r w:rsidR="4533D750">
        <w:t xml:space="preserve"> t-test had a value of 28 for the </w:t>
      </w:r>
      <w:r w:rsidR="12D6A6AD">
        <w:t>degree of freedom</w:t>
      </w:r>
      <w:r w:rsidR="4533D750">
        <w:t xml:space="preserve">, </w:t>
      </w:r>
      <w:r w:rsidR="26F58374">
        <w:t>suggesting</w:t>
      </w:r>
      <w:r w:rsidR="4533D750">
        <w:t xml:space="preserve"> the t-test is fairly acc</w:t>
      </w:r>
      <w:r w:rsidR="635D95D2">
        <w:t>urate.</w:t>
      </w:r>
    </w:p>
    <w:p w14:paraId="162633C7" w14:textId="53941C37" w:rsidR="7E69EE90" w:rsidRDefault="00FE31A0" w:rsidP="00FE31A0">
      <w:pPr>
        <w:pStyle w:val="Heading2"/>
      </w:pPr>
      <w:bookmarkStart w:id="23" w:name="_Toc157437696"/>
      <w:r>
        <w:t>Implications</w:t>
      </w:r>
      <w:bookmarkEnd w:id="23"/>
    </w:p>
    <w:p w14:paraId="608A85F3" w14:textId="1A517377" w:rsidR="5AA9F1C6" w:rsidRDefault="001928C3" w:rsidP="727A36B5">
      <w:r>
        <w:rPr>
          <w:noProof/>
        </w:rPr>
        <mc:AlternateContent>
          <mc:Choice Requires="wpi">
            <w:drawing>
              <wp:anchor distT="0" distB="0" distL="114300" distR="114300" simplePos="0" relativeHeight="251677696" behindDoc="0" locked="0" layoutInCell="1" allowOverlap="1" wp14:anchorId="3B608D91" wp14:editId="29EA1349">
                <wp:simplePos x="0" y="0"/>
                <wp:positionH relativeFrom="column">
                  <wp:posOffset>2584174</wp:posOffset>
                </wp:positionH>
                <wp:positionV relativeFrom="paragraph">
                  <wp:posOffset>1207245</wp:posOffset>
                </wp:positionV>
                <wp:extent cx="237240" cy="375480"/>
                <wp:effectExtent l="38100" t="38100" r="48895" b="43815"/>
                <wp:wrapNone/>
                <wp:docPr id="1102174975" name="Ink 1"/>
                <wp:cNvGraphicFramePr/>
                <a:graphic xmlns:a="http://schemas.openxmlformats.org/drawingml/2006/main">
                  <a:graphicData uri="http://schemas.microsoft.com/office/word/2010/wordprocessingInk">
                    <w14:contentPart bwMode="auto" r:id="rId26">
                      <w14:nvContentPartPr>
                        <w14:cNvContentPartPr/>
                      </w14:nvContentPartPr>
                      <w14:xfrm>
                        <a:off x="0" y="0"/>
                        <a:ext cx="237240" cy="375480"/>
                      </w14:xfrm>
                    </w14:contentPart>
                  </a:graphicData>
                </a:graphic>
              </wp:anchor>
            </w:drawing>
          </mc:Choice>
          <mc:Fallback>
            <w:pict>
              <v:shape w14:anchorId="11B203AD" id="Ink 1" o:spid="_x0000_s1026" type="#_x0000_t75" style="position:absolute;margin-left:203pt;margin-top:94.55pt;width:19.7pt;height:30.5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">
                <v:imagedata r:id="rId17" o:title=""/>
              </v:shape>
            </w:pict>
          </mc:Fallback>
        </mc:AlternateContent>
      </w:r>
      <w:r>
        <w:rPr>
          <w:noProof/>
        </w:rPr>
        <mc:AlternateContent>
          <mc:Choice Requires="wpi">
            <w:drawing>
              <wp:anchor distT="0" distB="0" distL="114300" distR="114300" simplePos="0" relativeHeight="251675648" behindDoc="0" locked="0" layoutInCell="1" allowOverlap="1" wp14:anchorId="3BA24FC9" wp14:editId="474A1578">
                <wp:simplePos x="0" y="0"/>
                <wp:positionH relativeFrom="column">
                  <wp:posOffset>5045103</wp:posOffset>
                </wp:positionH>
                <wp:positionV relativeFrom="paragraph">
                  <wp:posOffset>338814</wp:posOffset>
                </wp:positionV>
                <wp:extent cx="237240" cy="375480"/>
                <wp:effectExtent l="38100" t="38100" r="48895" b="43815"/>
                <wp:wrapNone/>
                <wp:docPr id="1949823198" name="Ink 1"/>
                <wp:cNvGraphicFramePr/>
                <a:graphic xmlns:a="http://schemas.openxmlformats.org/drawingml/2006/main">
                  <a:graphicData uri="http://schemas.microsoft.com/office/word/2010/wordprocessingInk">
                    <w14:contentPart bwMode="auto" r:id="rId27">
                      <w14:nvContentPartPr>
                        <w14:cNvContentPartPr/>
                      </w14:nvContentPartPr>
                      <w14:xfrm>
                        <a:off x="0" y="0"/>
                        <a:ext cx="237240" cy="375480"/>
                      </w14:xfrm>
                    </w14:contentPart>
                  </a:graphicData>
                </a:graphic>
              </wp:anchor>
            </w:drawing>
          </mc:Choice>
          <mc:Fallback>
            <w:pict>
              <v:shape w14:anchorId="138A5FEE" id="Ink 1" o:spid="_x0000_s1026" type="#_x0000_t75" style="position:absolute;margin-left:396.75pt;margin-top:26.2pt;width:19.7pt;height:30.5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">
                <v:imagedata r:id="rId17" o:title=""/>
              </v:shape>
            </w:pict>
          </mc:Fallback>
        </mc:AlternateContent>
      </w:r>
      <w:r w:rsidR="2593A941">
        <w:t>C</w:t>
      </w:r>
      <w:r w:rsidR="0FCAC3D6">
        <w:t>) The</w:t>
      </w:r>
      <w:r w:rsidR="2593A941">
        <w:t xml:space="preserve"> implications that can be found from the t-test</w:t>
      </w:r>
      <w:r w:rsidR="2FBBA9CC">
        <w:t xml:space="preserve"> are that more rural stores should try to relocate into </w:t>
      </w:r>
      <w:r w:rsidR="5BB007D1">
        <w:t xml:space="preserve">a </w:t>
      </w:r>
      <w:r w:rsidR="2FBBA9CC">
        <w:t xml:space="preserve">more urban area </w:t>
      </w:r>
      <w:r w:rsidR="50E01C58">
        <w:t>to</w:t>
      </w:r>
      <w:r w:rsidR="2FBBA9CC">
        <w:t xml:space="preserve"> increase the </w:t>
      </w:r>
      <w:r w:rsidR="546B6581">
        <w:t>number</w:t>
      </w:r>
      <w:r w:rsidR="2FBBA9CC">
        <w:t xml:space="preserve"> of daily sales they get</w:t>
      </w:r>
      <w:r w:rsidR="6AFC2B4A">
        <w:t>.  This is because</w:t>
      </w:r>
      <w:r w:rsidR="01F3A545">
        <w:t xml:space="preserve"> Urban areas typically have more people living there, increasing the </w:t>
      </w:r>
      <w:proofErr w:type="gramStart"/>
      <w:r w:rsidR="01F3A545">
        <w:t>amount</w:t>
      </w:r>
      <w:proofErr w:type="gramEnd"/>
      <w:r w:rsidR="01F3A545">
        <w:t xml:space="preserve"> of customers meaning more sales.</w:t>
      </w:r>
      <w:r w:rsidR="6AFC2B4A">
        <w:t xml:space="preserve"> </w:t>
      </w:r>
      <w:r w:rsidR="7B44860E">
        <w:t xml:space="preserve">Another implication is that urban stores have better customer service and customers prefer them more than rural stores.  The average </w:t>
      </w:r>
      <w:r w:rsidR="4ED24BBB">
        <w:t xml:space="preserve">(mean value) </w:t>
      </w:r>
      <w:r w:rsidR="7B44860E">
        <w:t>customer rating for urban stores is 4.18 whereas rural stores have an aver</w:t>
      </w:r>
      <w:r w:rsidR="53AB3FE6">
        <w:t xml:space="preserve">age </w:t>
      </w:r>
      <w:r w:rsidR="668A66B2">
        <w:t xml:space="preserve">(mean value) </w:t>
      </w:r>
      <w:r w:rsidR="53AB3FE6">
        <w:t>of 3.83</w:t>
      </w:r>
      <w:r w:rsidR="166CE1D1">
        <w:t xml:space="preserve">.  If rural stores tried to increase the average customer </w:t>
      </w:r>
      <w:r w:rsidR="12CB7401">
        <w:t>rating,</w:t>
      </w:r>
      <w:r w:rsidR="166CE1D1">
        <w:t xml:space="preserve"> they </w:t>
      </w:r>
      <w:r w:rsidR="51032668">
        <w:t>could</w:t>
      </w:r>
      <w:r w:rsidR="166CE1D1">
        <w:t xml:space="preserve"> see an increase in daily sales.</w:t>
      </w:r>
      <w:r w:rsidR="63A56B63">
        <w:t xml:space="preserve">  </w:t>
      </w:r>
      <w:r w:rsidR="000D9168">
        <w:t>They could do this by gaining feedback from customers and try to be a lot more customer oriented.</w:t>
      </w:r>
      <w:r w:rsidRPr="001928C3">
        <w:rPr>
          <w:noProof/>
        </w:rPr>
        <w:t xml:space="preserve"> </w:t>
      </w:r>
    </w:p>
    <w:p w14:paraId="5A9F0688" w14:textId="649BFA41" w:rsidR="627308C7" w:rsidRDefault="627308C7" w:rsidP="627308C7"/>
    <w:p w14:paraId="4D751BBF" w14:textId="59DCD734" w:rsidR="0A497E06" w:rsidRDefault="0A497E06" w:rsidP="627308C7"/>
    <w:p w14:paraId="23FFA6C5" w14:textId="021F39F5" w:rsidR="00167E64" w:rsidRDefault="00786B52" w:rsidP="5773AD7D">
      <w:pPr>
        <w:pStyle w:val="Heading1"/>
      </w:pPr>
      <w:bookmarkStart w:id="24" w:name="_Toc157437697"/>
      <w:r>
        <w:lastRenderedPageBreak/>
        <w:t>Stacked bar chart analysis</w:t>
      </w:r>
      <w:bookmarkEnd w:id="24"/>
    </w:p>
    <w:p w14:paraId="02FF2ED8" w14:textId="7DBF0B9C" w:rsidR="00786B52" w:rsidRDefault="00786B52" w:rsidP="627308C7">
      <w:r>
        <w:t xml:space="preserve">From the chart, it is clear there are more </w:t>
      </w:r>
      <w:r w:rsidR="09417536">
        <w:t>urban</w:t>
      </w:r>
      <w:r>
        <w:t xml:space="preserve"> stores than </w:t>
      </w:r>
      <w:r w:rsidR="3BC51604">
        <w:t>rural</w:t>
      </w:r>
      <w:r>
        <w:t xml:space="preserve"> </w:t>
      </w:r>
      <w:r w:rsidR="03833FDA">
        <w:t>ones and</w:t>
      </w:r>
      <w:r>
        <w:t xml:space="preserve"> Urban stores have a higher daily sales average.</w:t>
      </w:r>
    </w:p>
    <w:p w14:paraId="51CA93DF" w14:textId="77777777" w:rsidR="00E0731E" w:rsidRDefault="00786B52" w:rsidP="00E0731E">
      <w:pPr>
        <w:keepNext/>
        <w:jc w:val="center"/>
      </w:pPr>
      <w:r>
        <w:rPr>
          <w:noProof/>
        </w:rPr>
        <w:drawing>
          <wp:inline distT="0" distB="0" distL="0" distR="0" wp14:anchorId="752E219F" wp14:editId="12F6398C">
            <wp:extent cx="4400465" cy="2511413"/>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8">
                      <a:extLst>
                        <a:ext uri="{28A0092B-C50C-407E-A947-70E740481C1C}">
                          <a14:useLocalDpi xmlns:a14="http://schemas.microsoft.com/office/drawing/2010/main" val="0"/>
                        </a:ext>
                      </a:extLst>
                    </a:blip>
                    <a:stretch>
                      <a:fillRect/>
                    </a:stretch>
                  </pic:blipFill>
                  <pic:spPr>
                    <a:xfrm>
                      <a:off x="0" y="0"/>
                      <a:ext cx="4400465" cy="2511413"/>
                    </a:xfrm>
                    <a:prstGeom prst="rect">
                      <a:avLst/>
                    </a:prstGeom>
                  </pic:spPr>
                </pic:pic>
              </a:graphicData>
            </a:graphic>
          </wp:inline>
        </w:drawing>
      </w:r>
    </w:p>
    <w:p w14:paraId="0373C25E" w14:textId="4A809E88" w:rsidR="00786B52" w:rsidRDefault="00E0731E" w:rsidP="00E0731E">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7</w:t>
      </w:r>
      <w:r w:rsidR="00000000">
        <w:rPr>
          <w:noProof/>
        </w:rPr>
        <w:fldChar w:fldCharType="end"/>
      </w:r>
    </w:p>
    <w:p w14:paraId="5D989EFC" w14:textId="15B12B91" w:rsidR="5773AD7D" w:rsidRDefault="5773AD7D" w:rsidP="5773AD7D">
      <w:pPr>
        <w:jc w:val="center"/>
      </w:pPr>
    </w:p>
    <w:p w14:paraId="4179FCD1" w14:textId="0DCA7D9A" w:rsidR="00786B52" w:rsidRDefault="00786B52" w:rsidP="5773AD7D">
      <w:pPr>
        <w:pStyle w:val="Heading1"/>
      </w:pPr>
      <w:bookmarkStart w:id="25" w:name="_Toc157437698"/>
      <w:r>
        <w:t>Scatter Plot</w:t>
      </w:r>
      <w:bookmarkEnd w:id="25"/>
    </w:p>
    <w:p w14:paraId="068A7F84" w14:textId="7D5D653E" w:rsidR="00E0731E" w:rsidRDefault="009516BB" w:rsidP="00E0731E">
      <w:pPr>
        <w:keepNext/>
        <w:jc w:val="center"/>
      </w:pPr>
      <w:r>
        <w:rPr>
          <w:noProof/>
        </w:rPr>
        <mc:AlternateContent>
          <mc:Choice Requires="wpi">
            <w:drawing>
              <wp:anchor distT="0" distB="0" distL="114300" distR="114300" simplePos="0" relativeHeight="251679744" behindDoc="0" locked="0" layoutInCell="1" allowOverlap="1" wp14:anchorId="2D1B3910" wp14:editId="0301E926">
                <wp:simplePos x="0" y="0"/>
                <wp:positionH relativeFrom="margin">
                  <wp:align>right</wp:align>
                </wp:positionH>
                <wp:positionV relativeFrom="paragraph">
                  <wp:posOffset>1886143</wp:posOffset>
                </wp:positionV>
                <wp:extent cx="237240" cy="375480"/>
                <wp:effectExtent l="38100" t="38100" r="48895" b="43815"/>
                <wp:wrapNone/>
                <wp:docPr id="1331948905" name="Ink 1"/>
                <wp:cNvGraphicFramePr/>
                <a:graphic xmlns:a="http://schemas.openxmlformats.org/drawingml/2006/main">
                  <a:graphicData uri="http://schemas.microsoft.com/office/word/2010/wordprocessingInk">
                    <w14:contentPart bwMode="auto" r:id="rId29">
                      <w14:nvContentPartPr>
                        <w14:cNvContentPartPr/>
                      </w14:nvContentPartPr>
                      <w14:xfrm>
                        <a:off x="0" y="0"/>
                        <a:ext cx="237240" cy="375480"/>
                      </w14:xfrm>
                    </w14:contentPart>
                  </a:graphicData>
                </a:graphic>
              </wp:anchor>
            </w:drawing>
          </mc:Choice>
          <mc:Fallback>
            <w:pict>
              <v:shape w14:anchorId="629DB981" id="Ink 1" o:spid="_x0000_s1026" type="#_x0000_t75" style="position:absolute;margin-left:-32pt;margin-top:148pt;width:19.7pt;height:30.55pt;z-index:251679744;visibility:visible;mso-wrap-style:square;mso-wrap-distance-left:9pt;mso-wrap-distance-top:0;mso-wrap-distance-right:9pt;mso-wrap-distance-bottom:0;mso-position-horizontal:right;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">
                <v:imagedata r:id="rId17" o:title=""/>
                <w10:wrap anchorx="margin"/>
              </v:shape>
            </w:pict>
          </mc:Fallback>
        </mc:AlternateContent>
      </w:r>
      <w:r w:rsidR="00786B52">
        <w:rPr>
          <w:noProof/>
        </w:rPr>
        <w:drawing>
          <wp:inline distT="0" distB="0" distL="0" distR="0" wp14:anchorId="49A15242" wp14:editId="67F5072B">
            <wp:extent cx="4836564" cy="3289807"/>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30">
                      <a:extLst>
                        <a:ext uri="{28A0092B-C50C-407E-A947-70E740481C1C}">
                          <a14:useLocalDpi xmlns:a14="http://schemas.microsoft.com/office/drawing/2010/main" val="0"/>
                        </a:ext>
                      </a:extLst>
                    </a:blip>
                    <a:stretch>
                      <a:fillRect/>
                    </a:stretch>
                  </pic:blipFill>
                  <pic:spPr>
                    <a:xfrm>
                      <a:off x="0" y="0"/>
                      <a:ext cx="4836564" cy="3289807"/>
                    </a:xfrm>
                    <a:prstGeom prst="rect">
                      <a:avLst/>
                    </a:prstGeom>
                  </pic:spPr>
                </pic:pic>
              </a:graphicData>
            </a:graphic>
          </wp:inline>
        </w:drawing>
      </w:r>
    </w:p>
    <w:p w14:paraId="615C97B4" w14:textId="7B623229" w:rsidR="00786B52" w:rsidRDefault="00E0731E" w:rsidP="00E0731E">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8</w:t>
      </w:r>
      <w:r w:rsidR="00000000">
        <w:rPr>
          <w:noProof/>
        </w:rPr>
        <w:fldChar w:fldCharType="end"/>
      </w:r>
    </w:p>
    <w:p w14:paraId="59A3FC63" w14:textId="031653B6" w:rsidR="00DE69AB" w:rsidRDefault="00DE69AB" w:rsidP="6D960CB1">
      <w:pPr>
        <w:rPr>
          <w:rStyle w:val="Hyperlink"/>
        </w:rPr>
      </w:pPr>
    </w:p>
    <w:bookmarkStart w:id="26" w:name="_Toc157437699" w:displacedByCustomXml="next"/>
    <w:sdt>
      <w:sdtPr>
        <w:rPr>
          <w:rFonts w:asciiTheme="minorHAnsi" w:eastAsiaTheme="minorHAnsi" w:hAnsiTheme="minorHAnsi" w:cstheme="minorBidi"/>
          <w:color w:val="0563C1" w:themeColor="hyperlink"/>
          <w:sz w:val="22"/>
          <w:szCs w:val="22"/>
          <w:u w:val="single"/>
        </w:rPr>
        <w:id w:val="878208097"/>
        <w:docPartObj>
          <w:docPartGallery w:val="Bibliographies"/>
          <w:docPartUnique/>
        </w:docPartObj>
      </w:sdtPr>
      <w:sdtEndPr>
        <w:rPr>
          <w:color w:val="auto"/>
          <w:u w:val="none"/>
        </w:rPr>
      </w:sdtEndPr>
      <w:sdtContent>
        <w:p w14:paraId="37C69917" w14:textId="56F54386" w:rsidR="00DE69AB" w:rsidRDefault="00DE69AB">
          <w:pPr>
            <w:pStyle w:val="Heading1"/>
          </w:pPr>
          <w:r>
            <w:t>References</w:t>
          </w:r>
          <w:bookmarkEnd w:id="26"/>
        </w:p>
        <w:sdt>
          <w:sdtPr>
            <w:id w:val="-573587230"/>
            <w:bibliography/>
          </w:sdtPr>
          <w:sdtContent>
            <w:p w14:paraId="0CCB0BE3" w14:textId="77777777" w:rsidR="004A09D8" w:rsidRDefault="00DE69A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4A09D8" w14:paraId="4D8793DA" w14:textId="77777777" w:rsidTr="004A09D8">
                <w:trPr>
                  <w:divId w:val="1550417903"/>
                  <w:tblCellSpacing w:w="15" w:type="dxa"/>
                </w:trPr>
                <w:tc>
                  <w:tcPr>
                    <w:tcW w:w="148" w:type="pct"/>
                    <w:hideMark/>
                  </w:tcPr>
                  <w:p w14:paraId="2C450A0D" w14:textId="604D33DA" w:rsidR="004A09D8" w:rsidRDefault="004A09D8">
                    <w:pPr>
                      <w:pStyle w:val="Bibliography"/>
                      <w:rPr>
                        <w:noProof/>
                        <w:sz w:val="24"/>
                        <w:szCs w:val="24"/>
                      </w:rPr>
                    </w:pPr>
                    <w:r>
                      <w:rPr>
                        <w:noProof/>
                      </w:rPr>
                      <w:t xml:space="preserve">[1] </w:t>
                    </w:r>
                  </w:p>
                </w:tc>
                <w:tc>
                  <w:tcPr>
                    <w:tcW w:w="0" w:type="auto"/>
                    <w:hideMark/>
                  </w:tcPr>
                  <w:p w14:paraId="6F9F4E31" w14:textId="77777777" w:rsidR="004A09D8" w:rsidRDefault="004A09D8">
                    <w:pPr>
                      <w:pStyle w:val="Bibliography"/>
                      <w:rPr>
                        <w:noProof/>
                      </w:rPr>
                    </w:pPr>
                    <w:r>
                      <w:rPr>
                        <w:noProof/>
                      </w:rPr>
                      <w:t>D. Chidambaram, "Statistical analysis of Retail Store Performance," 2024.</w:t>
                    </w:r>
                  </w:p>
                </w:tc>
              </w:tr>
              <w:tr w:rsidR="004A09D8" w14:paraId="2E1AE6A3" w14:textId="77777777" w:rsidTr="004A09D8">
                <w:trPr>
                  <w:divId w:val="1550417903"/>
                  <w:tblCellSpacing w:w="15" w:type="dxa"/>
                </w:trPr>
                <w:tc>
                  <w:tcPr>
                    <w:tcW w:w="148" w:type="pct"/>
                  </w:tcPr>
                  <w:p w14:paraId="653FFB51" w14:textId="05D19A40" w:rsidR="004A09D8" w:rsidRDefault="004A09D8">
                    <w:pPr>
                      <w:pStyle w:val="Bibliography"/>
                      <w:rPr>
                        <w:noProof/>
                      </w:rPr>
                    </w:pPr>
                  </w:p>
                </w:tc>
                <w:tc>
                  <w:tcPr>
                    <w:tcW w:w="0" w:type="auto"/>
                  </w:tcPr>
                  <w:p w14:paraId="62994C8F" w14:textId="4DCB2830" w:rsidR="004A09D8" w:rsidRDefault="004A09D8">
                    <w:pPr>
                      <w:pStyle w:val="Bibliography"/>
                      <w:rPr>
                        <w:noProof/>
                      </w:rPr>
                    </w:pPr>
                  </w:p>
                </w:tc>
              </w:tr>
              <w:tr w:rsidR="004A09D8" w14:paraId="737B663F" w14:textId="77777777" w:rsidTr="004A09D8">
                <w:trPr>
                  <w:divId w:val="1550417903"/>
                  <w:tblCellSpacing w:w="15" w:type="dxa"/>
                </w:trPr>
                <w:tc>
                  <w:tcPr>
                    <w:tcW w:w="148" w:type="pct"/>
                  </w:tcPr>
                  <w:p w14:paraId="590EC924" w14:textId="75AA1273" w:rsidR="004A09D8" w:rsidRDefault="004A09D8">
                    <w:pPr>
                      <w:pStyle w:val="Bibliography"/>
                      <w:rPr>
                        <w:noProof/>
                      </w:rPr>
                    </w:pPr>
                  </w:p>
                </w:tc>
                <w:tc>
                  <w:tcPr>
                    <w:tcW w:w="0" w:type="auto"/>
                  </w:tcPr>
                  <w:p w14:paraId="27474053" w14:textId="55173070" w:rsidR="004A09D8" w:rsidRDefault="004A09D8">
                    <w:pPr>
                      <w:pStyle w:val="Bibliography"/>
                      <w:rPr>
                        <w:noProof/>
                      </w:rPr>
                    </w:pPr>
                  </w:p>
                </w:tc>
              </w:tr>
              <w:tr w:rsidR="004A09D8" w14:paraId="1A90CCB7" w14:textId="77777777" w:rsidTr="004A09D8">
                <w:trPr>
                  <w:divId w:val="1550417903"/>
                  <w:tblCellSpacing w:w="15" w:type="dxa"/>
                </w:trPr>
                <w:tc>
                  <w:tcPr>
                    <w:tcW w:w="148" w:type="pct"/>
                  </w:tcPr>
                  <w:p w14:paraId="600E84A2" w14:textId="4F7D5A0E" w:rsidR="004A09D8" w:rsidRDefault="004A09D8">
                    <w:pPr>
                      <w:pStyle w:val="Bibliography"/>
                      <w:rPr>
                        <w:noProof/>
                      </w:rPr>
                    </w:pPr>
                  </w:p>
                </w:tc>
                <w:tc>
                  <w:tcPr>
                    <w:tcW w:w="0" w:type="auto"/>
                  </w:tcPr>
                  <w:p w14:paraId="28031D89" w14:textId="1892B6D9" w:rsidR="004A09D8" w:rsidRDefault="004A09D8">
                    <w:pPr>
                      <w:pStyle w:val="Bibliography"/>
                      <w:rPr>
                        <w:noProof/>
                      </w:rPr>
                    </w:pPr>
                  </w:p>
                </w:tc>
              </w:tr>
              <w:tr w:rsidR="004A09D8" w14:paraId="1CEEAFBF" w14:textId="77777777" w:rsidTr="004A09D8">
                <w:trPr>
                  <w:divId w:val="1550417903"/>
                  <w:tblCellSpacing w:w="15" w:type="dxa"/>
                </w:trPr>
                <w:tc>
                  <w:tcPr>
                    <w:tcW w:w="148" w:type="pct"/>
                  </w:tcPr>
                  <w:p w14:paraId="400A47F2" w14:textId="41A7526F" w:rsidR="004A09D8" w:rsidRDefault="004A09D8">
                    <w:pPr>
                      <w:pStyle w:val="Bibliography"/>
                      <w:rPr>
                        <w:noProof/>
                      </w:rPr>
                    </w:pPr>
                  </w:p>
                </w:tc>
                <w:tc>
                  <w:tcPr>
                    <w:tcW w:w="0" w:type="auto"/>
                  </w:tcPr>
                  <w:p w14:paraId="6576E2FB" w14:textId="16F49FE8" w:rsidR="004A09D8" w:rsidRDefault="004A09D8">
                    <w:pPr>
                      <w:pStyle w:val="Bibliography"/>
                      <w:rPr>
                        <w:noProof/>
                      </w:rPr>
                    </w:pPr>
                  </w:p>
                </w:tc>
              </w:tr>
            </w:tbl>
            <w:p w14:paraId="0BD8EFD5" w14:textId="77777777" w:rsidR="004A09D8" w:rsidRDefault="004A09D8">
              <w:pPr>
                <w:divId w:val="1550417903"/>
                <w:rPr>
                  <w:rFonts w:eastAsia="Times New Roman"/>
                  <w:noProof/>
                </w:rPr>
              </w:pPr>
            </w:p>
            <w:p w14:paraId="58EBD4FB" w14:textId="35D8BDC7" w:rsidR="00DE69AB" w:rsidRDefault="00DE69AB">
              <w:r>
                <w:rPr>
                  <w:b/>
                  <w:bCs/>
                  <w:noProof/>
                </w:rPr>
                <w:fldChar w:fldCharType="end"/>
              </w:r>
            </w:p>
          </w:sdtContent>
        </w:sdt>
      </w:sdtContent>
    </w:sdt>
    <w:bookmarkStart w:id="27" w:name="_Toc157437700" w:displacedByCustomXml="next"/>
    <w:sdt>
      <w:sdtPr>
        <w:rPr>
          <w:rFonts w:asciiTheme="minorHAnsi" w:eastAsiaTheme="minorHAnsi" w:hAnsiTheme="minorHAnsi" w:cstheme="minorBidi"/>
          <w:color w:val="auto"/>
          <w:sz w:val="22"/>
          <w:szCs w:val="22"/>
        </w:rPr>
        <w:id w:val="-524474294"/>
        <w:docPartObj>
          <w:docPartGallery w:val="Bibliographies"/>
          <w:docPartUnique/>
        </w:docPartObj>
      </w:sdtPr>
      <w:sdtContent>
        <w:p w14:paraId="110739FF" w14:textId="5B6C9A11" w:rsidR="002568F7" w:rsidRDefault="002568F7">
          <w:pPr>
            <w:pStyle w:val="Heading1"/>
          </w:pPr>
          <w:r>
            <w:t>Bibliography</w:t>
          </w:r>
          <w:bookmarkEnd w:id="27"/>
        </w:p>
        <w:sdt>
          <w:sdtPr>
            <w:id w:val="111145805"/>
            <w:bibliography/>
          </w:sdtPr>
          <w:sdtContent>
            <w:p w14:paraId="674F2088" w14:textId="77777777" w:rsidR="004A09D8" w:rsidRDefault="002568F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4A09D8" w14:paraId="0ED9D6AA" w14:textId="77777777">
                <w:trPr>
                  <w:divId w:val="1679112058"/>
                  <w:tblCellSpacing w:w="15" w:type="dxa"/>
                </w:trPr>
                <w:tc>
                  <w:tcPr>
                    <w:tcW w:w="50" w:type="pct"/>
                    <w:hideMark/>
                  </w:tcPr>
                  <w:p w14:paraId="50273618" w14:textId="44AACB89" w:rsidR="004A09D8" w:rsidRDefault="004A09D8">
                    <w:pPr>
                      <w:pStyle w:val="Bibliography"/>
                      <w:rPr>
                        <w:noProof/>
                        <w:sz w:val="24"/>
                        <w:szCs w:val="24"/>
                      </w:rPr>
                    </w:pPr>
                    <w:r>
                      <w:rPr>
                        <w:noProof/>
                      </w:rPr>
                      <w:t xml:space="preserve">[1] </w:t>
                    </w:r>
                  </w:p>
                </w:tc>
                <w:tc>
                  <w:tcPr>
                    <w:tcW w:w="0" w:type="auto"/>
                    <w:hideMark/>
                  </w:tcPr>
                  <w:p w14:paraId="0B531F06" w14:textId="77777777" w:rsidR="004A09D8" w:rsidRDefault="004A09D8">
                    <w:pPr>
                      <w:pStyle w:val="Bibliography"/>
                      <w:rPr>
                        <w:noProof/>
                      </w:rPr>
                    </w:pPr>
                    <w:r>
                      <w:rPr>
                        <w:noProof/>
                      </w:rPr>
                      <w:t>D. Chidambaram, "Statistical analysis of Retail Store Performance," 2024.</w:t>
                    </w:r>
                  </w:p>
                </w:tc>
              </w:tr>
              <w:tr w:rsidR="004A09D8" w14:paraId="0B70BAAA" w14:textId="77777777">
                <w:trPr>
                  <w:divId w:val="1679112058"/>
                  <w:tblCellSpacing w:w="15" w:type="dxa"/>
                </w:trPr>
                <w:tc>
                  <w:tcPr>
                    <w:tcW w:w="50" w:type="pct"/>
                    <w:hideMark/>
                  </w:tcPr>
                  <w:p w14:paraId="560CF50C" w14:textId="77777777" w:rsidR="004A09D8" w:rsidRDefault="004A09D8">
                    <w:pPr>
                      <w:pStyle w:val="Bibliography"/>
                      <w:rPr>
                        <w:noProof/>
                      </w:rPr>
                    </w:pPr>
                    <w:r>
                      <w:rPr>
                        <w:noProof/>
                      </w:rPr>
                      <w:t xml:space="preserve">[2] </w:t>
                    </w:r>
                  </w:p>
                </w:tc>
                <w:tc>
                  <w:tcPr>
                    <w:tcW w:w="0" w:type="auto"/>
                    <w:hideMark/>
                  </w:tcPr>
                  <w:p w14:paraId="4A21BD87" w14:textId="77777777" w:rsidR="004A09D8" w:rsidRDefault="004A09D8">
                    <w:pPr>
                      <w:pStyle w:val="Bibliography"/>
                      <w:rPr>
                        <w:noProof/>
                      </w:rPr>
                    </w:pPr>
                    <w:r>
                      <w:rPr>
                        <w:noProof/>
                      </w:rPr>
                      <w:t>A. Hayes, "T-Test: What it is with Multiple Formulas and When to Use Them," 2020.</w:t>
                    </w:r>
                  </w:p>
                </w:tc>
              </w:tr>
              <w:tr w:rsidR="004A09D8" w14:paraId="2F2E0872" w14:textId="77777777">
                <w:trPr>
                  <w:divId w:val="1679112058"/>
                  <w:tblCellSpacing w:w="15" w:type="dxa"/>
                </w:trPr>
                <w:tc>
                  <w:tcPr>
                    <w:tcW w:w="50" w:type="pct"/>
                    <w:hideMark/>
                  </w:tcPr>
                  <w:p w14:paraId="7EB5BE55" w14:textId="77777777" w:rsidR="004A09D8" w:rsidRDefault="004A09D8">
                    <w:pPr>
                      <w:pStyle w:val="Bibliography"/>
                      <w:rPr>
                        <w:noProof/>
                      </w:rPr>
                    </w:pPr>
                    <w:r>
                      <w:rPr>
                        <w:noProof/>
                      </w:rPr>
                      <w:t xml:space="preserve">[3] </w:t>
                    </w:r>
                  </w:p>
                </w:tc>
                <w:tc>
                  <w:tcPr>
                    <w:tcW w:w="0" w:type="auto"/>
                    <w:hideMark/>
                  </w:tcPr>
                  <w:p w14:paraId="1D53B406" w14:textId="77777777" w:rsidR="004A09D8" w:rsidRDefault="004A09D8">
                    <w:pPr>
                      <w:pStyle w:val="Bibliography"/>
                      <w:rPr>
                        <w:noProof/>
                      </w:rPr>
                    </w:pPr>
                    <w:r>
                      <w:rPr>
                        <w:noProof/>
                      </w:rPr>
                      <w:t>P. Bhandari, "Correlation Coefficient | Types, Formulas &amp; Examples," 2023.</w:t>
                    </w:r>
                  </w:p>
                </w:tc>
              </w:tr>
              <w:tr w:rsidR="004A09D8" w14:paraId="7CA38D14" w14:textId="77777777">
                <w:trPr>
                  <w:divId w:val="1679112058"/>
                  <w:tblCellSpacing w:w="15" w:type="dxa"/>
                </w:trPr>
                <w:tc>
                  <w:tcPr>
                    <w:tcW w:w="50" w:type="pct"/>
                    <w:hideMark/>
                  </w:tcPr>
                  <w:p w14:paraId="1406D515" w14:textId="77777777" w:rsidR="004A09D8" w:rsidRDefault="004A09D8">
                    <w:pPr>
                      <w:pStyle w:val="Bibliography"/>
                      <w:rPr>
                        <w:noProof/>
                      </w:rPr>
                    </w:pPr>
                    <w:r>
                      <w:rPr>
                        <w:noProof/>
                      </w:rPr>
                      <w:t xml:space="preserve">[4] </w:t>
                    </w:r>
                  </w:p>
                </w:tc>
                <w:tc>
                  <w:tcPr>
                    <w:tcW w:w="0" w:type="auto"/>
                    <w:hideMark/>
                  </w:tcPr>
                  <w:p w14:paraId="65294E09" w14:textId="77777777" w:rsidR="004A09D8" w:rsidRDefault="004A09D8">
                    <w:pPr>
                      <w:pStyle w:val="Bibliography"/>
                      <w:rPr>
                        <w:noProof/>
                      </w:rPr>
                    </w:pPr>
                    <w:r>
                      <w:rPr>
                        <w:noProof/>
                      </w:rPr>
                      <w:t>T. I. TEAM, "Standard Deviation vs. Variance: What's the Difference," 2023.</w:t>
                    </w:r>
                  </w:p>
                </w:tc>
              </w:tr>
              <w:tr w:rsidR="004A09D8" w14:paraId="096043C5" w14:textId="77777777">
                <w:trPr>
                  <w:divId w:val="1679112058"/>
                  <w:tblCellSpacing w:w="15" w:type="dxa"/>
                </w:trPr>
                <w:tc>
                  <w:tcPr>
                    <w:tcW w:w="50" w:type="pct"/>
                    <w:hideMark/>
                  </w:tcPr>
                  <w:p w14:paraId="296821FE" w14:textId="77777777" w:rsidR="004A09D8" w:rsidRDefault="004A09D8">
                    <w:pPr>
                      <w:pStyle w:val="Bibliography"/>
                      <w:rPr>
                        <w:noProof/>
                      </w:rPr>
                    </w:pPr>
                    <w:r>
                      <w:rPr>
                        <w:noProof/>
                      </w:rPr>
                      <w:t xml:space="preserve">[5] </w:t>
                    </w:r>
                  </w:p>
                </w:tc>
                <w:tc>
                  <w:tcPr>
                    <w:tcW w:w="0" w:type="auto"/>
                    <w:hideMark/>
                  </w:tcPr>
                  <w:p w14:paraId="1AECCC24" w14:textId="77777777" w:rsidR="004A09D8" w:rsidRDefault="004A09D8">
                    <w:pPr>
                      <w:pStyle w:val="Bibliography"/>
                      <w:rPr>
                        <w:noProof/>
                      </w:rPr>
                    </w:pPr>
                    <w:r>
                      <w:rPr>
                        <w:noProof/>
                      </w:rPr>
                      <w:t>A. Biswal, "What is Hypothesis Testing in Statistics? Types and Examples," 2023.</w:t>
                    </w:r>
                  </w:p>
                </w:tc>
              </w:tr>
            </w:tbl>
            <w:p w14:paraId="4D148301" w14:textId="77777777" w:rsidR="004A09D8" w:rsidRDefault="004A09D8">
              <w:pPr>
                <w:divId w:val="1679112058"/>
                <w:rPr>
                  <w:rFonts w:eastAsia="Times New Roman"/>
                  <w:noProof/>
                </w:rPr>
              </w:pPr>
            </w:p>
            <w:p w14:paraId="5D489525" w14:textId="7067DBEA" w:rsidR="002568F7" w:rsidRDefault="002568F7">
              <w:r>
                <w:rPr>
                  <w:b/>
                  <w:bCs/>
                  <w:noProof/>
                </w:rPr>
                <w:fldChar w:fldCharType="end"/>
              </w:r>
            </w:p>
          </w:sdtContent>
        </w:sdt>
      </w:sdtContent>
    </w:sdt>
    <w:p w14:paraId="0A961642" w14:textId="77777777" w:rsidR="00DE69AB" w:rsidRDefault="00DE69AB" w:rsidP="6D960CB1"/>
    <w:p w14:paraId="2DF8AD79" w14:textId="7ACC05D0" w:rsidR="5773AD7D" w:rsidRDefault="5773AD7D" w:rsidP="5773AD7D"/>
    <w:p w14:paraId="22F3515E" w14:textId="3209985D" w:rsidR="5773AD7D" w:rsidRDefault="5773AD7D" w:rsidP="5773AD7D"/>
    <w:p w14:paraId="2C62015E" w14:textId="1A876705" w:rsidR="5773AD7D" w:rsidRDefault="5773AD7D" w:rsidP="5773AD7D"/>
    <w:p w14:paraId="39ED44D3" w14:textId="3123B78E" w:rsidR="5773AD7D" w:rsidRDefault="5773AD7D" w:rsidP="5773AD7D"/>
    <w:sectPr w:rsidR="5773AD7D" w:rsidSect="00067C4D">
      <w:headerReference w:type="default" r:id="rId31"/>
      <w:footerReference w:type="default" r:id="rId32"/>
      <w:headerReference w:type="first" r:id="rId33"/>
      <w:footerReference w:type="first" r:id="rId34"/>
      <w:pgSz w:w="12240" w:h="15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Frances Frizell" w:date="2024-03-11T09:43:00Z" w:initials="FF">
    <w:p w14:paraId="1D929D6B" w14:textId="77777777" w:rsidR="00260CFB" w:rsidRDefault="00260CFB" w:rsidP="00260CFB">
      <w:pPr>
        <w:pStyle w:val="CommentText"/>
      </w:pPr>
      <w:r>
        <w:rPr>
          <w:rStyle w:val="CommentReference"/>
        </w:rPr>
        <w:annotationRef/>
      </w:r>
      <w:r>
        <w:t>Figure 1 shows the dataset….</w:t>
      </w:r>
    </w:p>
  </w:comment>
  <w:comment w:id="11" w:author="Frances Frizell" w:date="2024-03-11T10:05:00Z" w:initials="FF">
    <w:p w14:paraId="70B7F00F" w14:textId="77777777" w:rsidR="00F31190" w:rsidRDefault="00F31190" w:rsidP="00F31190">
      <w:pPr>
        <w:pStyle w:val="CommentText"/>
      </w:pPr>
      <w:r>
        <w:rPr>
          <w:rStyle w:val="CommentReference"/>
        </w:rPr>
        <w:annotationRef/>
      </w:r>
      <w:r>
        <w:t>The 75</w:t>
      </w:r>
      <w:r>
        <w:rPr>
          <w:vertAlign w:val="superscript"/>
        </w:rPr>
        <w:t>th</w:t>
      </w:r>
      <w:r>
        <w:t xml:space="preserve"> percentile is at the 20</w:t>
      </w:r>
      <w:r>
        <w:rPr>
          <w:vertAlign w:val="superscript"/>
        </w:rPr>
        <w:t>th</w:t>
      </w:r>
      <w:r>
        <w:t xml:space="preserve"> position in the data.  Using =QUARTILE.INC(range,q3) will give you the value of sales at that position.  In this case (store 1) that is 27.25</w:t>
      </w:r>
    </w:p>
  </w:comment>
  <w:comment w:id="13" w:author="Frances Frizell" w:date="2024-03-11T10:07:00Z" w:initials="FF">
    <w:p w14:paraId="4E5D8449" w14:textId="77777777" w:rsidR="00EB7C1E" w:rsidRDefault="00EB7C1E" w:rsidP="00EB7C1E">
      <w:pPr>
        <w:pStyle w:val="CommentText"/>
      </w:pPr>
      <w:r>
        <w:rPr>
          <w:rStyle w:val="CommentReference"/>
        </w:rPr>
        <w:annotationRef/>
      </w:r>
      <w:r>
        <w:t>There is insufficient data for this - you simply have sales data - no information about costs etc to calculate profit or loss.</w:t>
      </w:r>
    </w:p>
  </w:comment>
  <w:comment w:id="14" w:author="Frances Frizell" w:date="2024-03-11T10:02:00Z" w:initials="FF">
    <w:p w14:paraId="5096A4BF" w14:textId="25BEC1DD" w:rsidR="00E66AF1" w:rsidRDefault="00E66AF1" w:rsidP="00E66AF1">
      <w:pPr>
        <w:pStyle w:val="CommentText"/>
      </w:pPr>
      <w:r>
        <w:rPr>
          <w:rStyle w:val="CommentReference"/>
        </w:rPr>
        <w:annotationRef/>
      </w:r>
      <w:r>
        <w:t>You do have sufficient data to determine whether the stores are making a profit or loss.</w:t>
      </w:r>
    </w:p>
    <w:p w14:paraId="3E3B0356" w14:textId="77777777" w:rsidR="00E66AF1" w:rsidRDefault="00E66AF1" w:rsidP="00E66AF1">
      <w:pPr>
        <w:pStyle w:val="CommentText"/>
      </w:pPr>
    </w:p>
    <w:p w14:paraId="799D6C9B" w14:textId="77777777" w:rsidR="00E66AF1" w:rsidRDefault="00E66AF1" w:rsidP="00E66AF1">
      <w:pPr>
        <w:pStyle w:val="CommentText"/>
      </w:pPr>
      <w:r>
        <w:t>You also do not have any data on the number of people visiting the stores!</w:t>
      </w:r>
    </w:p>
  </w:comment>
  <w:comment w:id="17" w:author="Frances Frizell" w:date="2024-03-11T10:08:00Z" w:initials="FF">
    <w:p w14:paraId="418A0C2F" w14:textId="77777777" w:rsidR="009F450F" w:rsidRDefault="009F450F" w:rsidP="009F450F">
      <w:pPr>
        <w:pStyle w:val="CommentText"/>
      </w:pPr>
      <w:r>
        <w:rPr>
          <w:rStyle w:val="CommentReference"/>
        </w:rPr>
        <w:annotationRef/>
      </w:r>
      <w:r>
        <w:t xml:space="preserve">My calculation was </w:t>
      </w:r>
      <w:r>
        <w:rPr>
          <w:i/>
          <w:iCs/>
        </w:rPr>
        <w:t>r</w:t>
      </w:r>
      <w:r>
        <w:t xml:space="preserve">= </w:t>
      </w:r>
      <w:r>
        <w:rPr>
          <w:color w:val="000000"/>
        </w:rPr>
        <w:t>0.737867</w:t>
      </w:r>
    </w:p>
  </w:comment>
  <w:comment w:id="18" w:author="Frances Frizell" w:date="2024-03-11T10:01:00Z" w:initials="FF">
    <w:p w14:paraId="6BBEB89D" w14:textId="7E3BDC36" w:rsidR="003A2DB0" w:rsidRDefault="003A2DB0" w:rsidP="003A2DB0">
      <w:pPr>
        <w:pStyle w:val="CommentText"/>
      </w:pPr>
      <w:r>
        <w:rPr>
          <w:rStyle w:val="CommentReference"/>
        </w:rPr>
        <w:annotationRef/>
      </w:r>
      <w:r>
        <w:t>Try to use professional language.  Is the store underperforming?  It isn’t doing as well as the others, but there may be other factors influencing this.  There is no evidence that the store is making a loss - you do not have sufficient data to show that.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D929D6B" w15:done="0"/>
  <w15:commentEx w15:paraId="70B7F00F" w15:done="0"/>
  <w15:commentEx w15:paraId="4E5D8449" w15:done="0"/>
  <w15:commentEx w15:paraId="799D6C9B" w15:done="0"/>
  <w15:commentEx w15:paraId="418A0C2F" w15:done="0"/>
  <w15:commentEx w15:paraId="6BBEB89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02A7EC0" w16cex:dateUtc="2024-03-11T09:43:00Z"/>
  <w16cex:commentExtensible w16cex:durableId="531E69A9" w16cex:dateUtc="2024-03-11T10:05:00Z"/>
  <w16cex:commentExtensible w16cex:durableId="1E1C7D1A" w16cex:dateUtc="2024-03-11T10:07:00Z"/>
  <w16cex:commentExtensible w16cex:durableId="1820F638" w16cex:dateUtc="2024-03-11T10:02:00Z"/>
  <w16cex:commentExtensible w16cex:durableId="12A50112" w16cex:dateUtc="2024-03-11T10:08:00Z"/>
  <w16cex:commentExtensible w16cex:durableId="61B9070B" w16cex:dateUtc="2024-03-11T10:0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D929D6B" w16cid:durableId="202A7EC0"/>
  <w16cid:commentId w16cid:paraId="70B7F00F" w16cid:durableId="531E69A9"/>
  <w16cid:commentId w16cid:paraId="4E5D8449" w16cid:durableId="1E1C7D1A"/>
  <w16cid:commentId w16cid:paraId="799D6C9B" w16cid:durableId="1820F638"/>
  <w16cid:commentId w16cid:paraId="418A0C2F" w16cid:durableId="12A50112"/>
  <w16cid:commentId w16cid:paraId="6BBEB89D" w16cid:durableId="61B9070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37E76" w14:textId="77777777" w:rsidR="00067C4D" w:rsidRDefault="00067C4D" w:rsidP="00FE31A0">
      <w:pPr>
        <w:spacing w:after="0" w:line="240" w:lineRule="auto"/>
      </w:pPr>
      <w:r>
        <w:separator/>
      </w:r>
    </w:p>
  </w:endnote>
  <w:endnote w:type="continuationSeparator" w:id="0">
    <w:p w14:paraId="3A692220" w14:textId="77777777" w:rsidR="00067C4D" w:rsidRDefault="00067C4D" w:rsidP="00FE3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773AD7D" w14:paraId="4E36492A" w14:textId="77777777" w:rsidTr="5773AD7D">
      <w:trPr>
        <w:trHeight w:val="300"/>
      </w:trPr>
      <w:tc>
        <w:tcPr>
          <w:tcW w:w="3120" w:type="dxa"/>
        </w:tcPr>
        <w:p w14:paraId="4B9C4C3A" w14:textId="6EDC84D7" w:rsidR="5773AD7D" w:rsidRDefault="5773AD7D" w:rsidP="5773AD7D">
          <w:pPr>
            <w:pStyle w:val="Header"/>
            <w:ind w:left="-115"/>
          </w:pPr>
        </w:p>
      </w:tc>
      <w:tc>
        <w:tcPr>
          <w:tcW w:w="3120" w:type="dxa"/>
        </w:tcPr>
        <w:p w14:paraId="2E2CB693" w14:textId="4BBD60DA" w:rsidR="5773AD7D" w:rsidRDefault="5773AD7D" w:rsidP="5773AD7D">
          <w:pPr>
            <w:pStyle w:val="Header"/>
            <w:jc w:val="center"/>
          </w:pPr>
        </w:p>
      </w:tc>
      <w:tc>
        <w:tcPr>
          <w:tcW w:w="3120" w:type="dxa"/>
        </w:tcPr>
        <w:p w14:paraId="671B4851" w14:textId="457C85F7" w:rsidR="5773AD7D" w:rsidRDefault="5773AD7D" w:rsidP="5773AD7D">
          <w:pPr>
            <w:pStyle w:val="Header"/>
            <w:ind w:right="-115"/>
            <w:jc w:val="right"/>
          </w:pPr>
          <w:r>
            <w:fldChar w:fldCharType="begin"/>
          </w:r>
          <w:r>
            <w:instrText>PAGE</w:instrText>
          </w:r>
          <w:r>
            <w:fldChar w:fldCharType="separate"/>
          </w:r>
          <w:r w:rsidR="00DE69AB">
            <w:rPr>
              <w:noProof/>
            </w:rPr>
            <w:t>1</w:t>
          </w:r>
          <w:r>
            <w:fldChar w:fldCharType="end"/>
          </w:r>
        </w:p>
      </w:tc>
    </w:tr>
  </w:tbl>
  <w:p w14:paraId="000677FD" w14:textId="2F54921F" w:rsidR="5773AD7D" w:rsidRDefault="5773AD7D" w:rsidP="5773AD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773AD7D" w14:paraId="78C8F9FB" w14:textId="77777777" w:rsidTr="5773AD7D">
      <w:trPr>
        <w:trHeight w:val="300"/>
      </w:trPr>
      <w:tc>
        <w:tcPr>
          <w:tcW w:w="3120" w:type="dxa"/>
        </w:tcPr>
        <w:p w14:paraId="3144DAE3" w14:textId="36F3C0FF" w:rsidR="5773AD7D" w:rsidRDefault="5773AD7D" w:rsidP="5773AD7D">
          <w:pPr>
            <w:pStyle w:val="Header"/>
            <w:ind w:left="-115"/>
          </w:pPr>
        </w:p>
      </w:tc>
      <w:tc>
        <w:tcPr>
          <w:tcW w:w="3120" w:type="dxa"/>
        </w:tcPr>
        <w:p w14:paraId="11B22F83" w14:textId="00520EEF" w:rsidR="5773AD7D" w:rsidRDefault="5773AD7D" w:rsidP="5773AD7D">
          <w:pPr>
            <w:pStyle w:val="Header"/>
            <w:jc w:val="center"/>
          </w:pPr>
        </w:p>
      </w:tc>
      <w:tc>
        <w:tcPr>
          <w:tcW w:w="3120" w:type="dxa"/>
        </w:tcPr>
        <w:p w14:paraId="425C3E1A" w14:textId="4277569E" w:rsidR="5773AD7D" w:rsidRDefault="5773AD7D" w:rsidP="5773AD7D">
          <w:pPr>
            <w:pStyle w:val="Header"/>
            <w:ind w:right="-115"/>
            <w:jc w:val="right"/>
          </w:pPr>
        </w:p>
      </w:tc>
    </w:tr>
  </w:tbl>
  <w:p w14:paraId="74B66213" w14:textId="3FFCFCE9" w:rsidR="5773AD7D" w:rsidRDefault="5773AD7D" w:rsidP="5773AD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65D3A" w14:textId="77777777" w:rsidR="00067C4D" w:rsidRDefault="00067C4D" w:rsidP="00FE31A0">
      <w:pPr>
        <w:spacing w:after="0" w:line="240" w:lineRule="auto"/>
      </w:pPr>
      <w:r>
        <w:separator/>
      </w:r>
    </w:p>
  </w:footnote>
  <w:footnote w:type="continuationSeparator" w:id="0">
    <w:p w14:paraId="1E1AC66D" w14:textId="77777777" w:rsidR="00067C4D" w:rsidRDefault="00067C4D" w:rsidP="00FE31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773AD7D" w14:paraId="220684CE" w14:textId="77777777" w:rsidTr="5773AD7D">
      <w:trPr>
        <w:trHeight w:val="300"/>
      </w:trPr>
      <w:tc>
        <w:tcPr>
          <w:tcW w:w="3120" w:type="dxa"/>
        </w:tcPr>
        <w:p w14:paraId="1CCA1893" w14:textId="0AF3C169" w:rsidR="5773AD7D" w:rsidRDefault="5773AD7D" w:rsidP="5773AD7D">
          <w:pPr>
            <w:pStyle w:val="Header"/>
            <w:ind w:left="-115"/>
          </w:pPr>
        </w:p>
      </w:tc>
      <w:tc>
        <w:tcPr>
          <w:tcW w:w="3120" w:type="dxa"/>
        </w:tcPr>
        <w:p w14:paraId="52D423BD" w14:textId="7FB47257" w:rsidR="5773AD7D" w:rsidRDefault="5773AD7D" w:rsidP="5773AD7D">
          <w:pPr>
            <w:pStyle w:val="Header"/>
            <w:jc w:val="center"/>
          </w:pPr>
        </w:p>
      </w:tc>
      <w:tc>
        <w:tcPr>
          <w:tcW w:w="3120" w:type="dxa"/>
        </w:tcPr>
        <w:p w14:paraId="23CBB985" w14:textId="58568DCB" w:rsidR="5773AD7D" w:rsidRDefault="5773AD7D" w:rsidP="5773AD7D">
          <w:pPr>
            <w:pStyle w:val="Header"/>
            <w:ind w:right="-115"/>
            <w:jc w:val="right"/>
          </w:pPr>
        </w:p>
      </w:tc>
    </w:tr>
  </w:tbl>
  <w:p w14:paraId="50A989B2" w14:textId="4276D586" w:rsidR="5773AD7D" w:rsidRDefault="5773AD7D" w:rsidP="5773AD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773AD7D" w14:paraId="5F5EDDD4" w14:textId="77777777" w:rsidTr="5773AD7D">
      <w:trPr>
        <w:trHeight w:val="300"/>
      </w:trPr>
      <w:tc>
        <w:tcPr>
          <w:tcW w:w="3120" w:type="dxa"/>
        </w:tcPr>
        <w:p w14:paraId="5343FA2C" w14:textId="0246F61D" w:rsidR="5773AD7D" w:rsidRDefault="5773AD7D" w:rsidP="5773AD7D">
          <w:pPr>
            <w:pStyle w:val="Header"/>
            <w:ind w:left="-115"/>
          </w:pPr>
        </w:p>
      </w:tc>
      <w:tc>
        <w:tcPr>
          <w:tcW w:w="3120" w:type="dxa"/>
        </w:tcPr>
        <w:p w14:paraId="2BF3E1F7" w14:textId="5D7B9F49" w:rsidR="5773AD7D" w:rsidRDefault="5773AD7D" w:rsidP="5773AD7D">
          <w:pPr>
            <w:pStyle w:val="Header"/>
            <w:jc w:val="center"/>
          </w:pPr>
        </w:p>
      </w:tc>
      <w:tc>
        <w:tcPr>
          <w:tcW w:w="3120" w:type="dxa"/>
        </w:tcPr>
        <w:p w14:paraId="5E6EE33F" w14:textId="193AFFB7" w:rsidR="5773AD7D" w:rsidRDefault="5773AD7D" w:rsidP="5773AD7D">
          <w:pPr>
            <w:pStyle w:val="Header"/>
            <w:ind w:right="-115"/>
            <w:jc w:val="right"/>
          </w:pPr>
        </w:p>
      </w:tc>
    </w:tr>
  </w:tbl>
  <w:p w14:paraId="5310EC98" w14:textId="3DE230D2" w:rsidR="5773AD7D" w:rsidRDefault="5773AD7D" w:rsidP="5773AD7D">
    <w:pPr>
      <w:pStyle w:val="Header"/>
    </w:pPr>
  </w:p>
</w:hdr>
</file>

<file path=word/intelligence2.xml><?xml version="1.0" encoding="utf-8"?>
<int2:intelligence xmlns:int2="http://schemas.microsoft.com/office/intelligence/2020/intelligence" xmlns:oel="http://schemas.microsoft.com/office/2019/extlst">
  <int2:observations>
    <int2:textHash int2:hashCode="zqhYDntAHb/qEo" int2:id="YJbRCjjU">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1882E2"/>
    <w:multiLevelType w:val="hybridMultilevel"/>
    <w:tmpl w:val="ABDCA492"/>
    <w:lvl w:ilvl="0" w:tplc="0B1A29F0">
      <w:start w:val="1"/>
      <w:numFmt w:val="upperLetter"/>
      <w:lvlText w:val="%1)"/>
      <w:lvlJc w:val="left"/>
      <w:pPr>
        <w:ind w:left="720" w:hanging="360"/>
      </w:pPr>
    </w:lvl>
    <w:lvl w:ilvl="1" w:tplc="4B243058">
      <w:start w:val="1"/>
      <w:numFmt w:val="lowerLetter"/>
      <w:lvlText w:val="%2."/>
      <w:lvlJc w:val="left"/>
      <w:pPr>
        <w:ind w:left="1440" w:hanging="360"/>
      </w:pPr>
    </w:lvl>
    <w:lvl w:ilvl="2" w:tplc="E7D67C8C">
      <w:start w:val="1"/>
      <w:numFmt w:val="lowerRoman"/>
      <w:lvlText w:val="%3."/>
      <w:lvlJc w:val="right"/>
      <w:pPr>
        <w:ind w:left="2160" w:hanging="180"/>
      </w:pPr>
    </w:lvl>
    <w:lvl w:ilvl="3" w:tplc="A99EC576">
      <w:start w:val="1"/>
      <w:numFmt w:val="decimal"/>
      <w:lvlText w:val="%4."/>
      <w:lvlJc w:val="left"/>
      <w:pPr>
        <w:ind w:left="2880" w:hanging="360"/>
      </w:pPr>
    </w:lvl>
    <w:lvl w:ilvl="4" w:tplc="F53A3B06">
      <w:start w:val="1"/>
      <w:numFmt w:val="lowerLetter"/>
      <w:lvlText w:val="%5."/>
      <w:lvlJc w:val="left"/>
      <w:pPr>
        <w:ind w:left="3600" w:hanging="360"/>
      </w:pPr>
    </w:lvl>
    <w:lvl w:ilvl="5" w:tplc="C5AE4CE8">
      <w:start w:val="1"/>
      <w:numFmt w:val="lowerRoman"/>
      <w:lvlText w:val="%6."/>
      <w:lvlJc w:val="right"/>
      <w:pPr>
        <w:ind w:left="4320" w:hanging="180"/>
      </w:pPr>
    </w:lvl>
    <w:lvl w:ilvl="6" w:tplc="CD9C8A38">
      <w:start w:val="1"/>
      <w:numFmt w:val="decimal"/>
      <w:lvlText w:val="%7."/>
      <w:lvlJc w:val="left"/>
      <w:pPr>
        <w:ind w:left="5040" w:hanging="360"/>
      </w:pPr>
    </w:lvl>
    <w:lvl w:ilvl="7" w:tplc="0CCE7CDE">
      <w:start w:val="1"/>
      <w:numFmt w:val="lowerLetter"/>
      <w:lvlText w:val="%8."/>
      <w:lvlJc w:val="left"/>
      <w:pPr>
        <w:ind w:left="5760" w:hanging="360"/>
      </w:pPr>
    </w:lvl>
    <w:lvl w:ilvl="8" w:tplc="C0CAA214">
      <w:start w:val="1"/>
      <w:numFmt w:val="lowerRoman"/>
      <w:lvlText w:val="%9."/>
      <w:lvlJc w:val="right"/>
      <w:pPr>
        <w:ind w:left="6480" w:hanging="180"/>
      </w:pPr>
    </w:lvl>
  </w:abstractNum>
  <w:num w:numId="1" w16cid:durableId="124259528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Frances Frizell">
    <w15:presenceInfo w15:providerId="AD" w15:userId="S::Francesr@pembrokeshire.ac.uk::483e10ee-a137-4d13-b9bc-1da45d9bb00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C840F5"/>
    <w:rsid w:val="00020C38"/>
    <w:rsid w:val="00067C4D"/>
    <w:rsid w:val="000D9168"/>
    <w:rsid w:val="00117232"/>
    <w:rsid w:val="00167E64"/>
    <w:rsid w:val="0018100A"/>
    <w:rsid w:val="001928C3"/>
    <w:rsid w:val="001ADCAA"/>
    <w:rsid w:val="00205387"/>
    <w:rsid w:val="00207FEC"/>
    <w:rsid w:val="002568F7"/>
    <w:rsid w:val="00260CFB"/>
    <w:rsid w:val="002E5018"/>
    <w:rsid w:val="00324681"/>
    <w:rsid w:val="00353EE1"/>
    <w:rsid w:val="003A2DB0"/>
    <w:rsid w:val="003A7681"/>
    <w:rsid w:val="00417B59"/>
    <w:rsid w:val="004560FF"/>
    <w:rsid w:val="00473069"/>
    <w:rsid w:val="004A09D8"/>
    <w:rsid w:val="004D6D7F"/>
    <w:rsid w:val="004E4E57"/>
    <w:rsid w:val="005248C0"/>
    <w:rsid w:val="005E0D73"/>
    <w:rsid w:val="005F6B40"/>
    <w:rsid w:val="00600769"/>
    <w:rsid w:val="0063154C"/>
    <w:rsid w:val="006513B0"/>
    <w:rsid w:val="00671EA2"/>
    <w:rsid w:val="00683DF7"/>
    <w:rsid w:val="00723D9B"/>
    <w:rsid w:val="00786B52"/>
    <w:rsid w:val="007C57A7"/>
    <w:rsid w:val="007E25B2"/>
    <w:rsid w:val="007E72CE"/>
    <w:rsid w:val="00800FBF"/>
    <w:rsid w:val="0085558E"/>
    <w:rsid w:val="008C73A2"/>
    <w:rsid w:val="009443B4"/>
    <w:rsid w:val="009516BB"/>
    <w:rsid w:val="009F450F"/>
    <w:rsid w:val="00A65863"/>
    <w:rsid w:val="00A701E6"/>
    <w:rsid w:val="00A7021A"/>
    <w:rsid w:val="00AA4230"/>
    <w:rsid w:val="00B64980"/>
    <w:rsid w:val="00B66317"/>
    <w:rsid w:val="00BC4021"/>
    <w:rsid w:val="00BF2DBA"/>
    <w:rsid w:val="00C00F63"/>
    <w:rsid w:val="00C25211"/>
    <w:rsid w:val="00C77B42"/>
    <w:rsid w:val="00CB44ED"/>
    <w:rsid w:val="00CB5384"/>
    <w:rsid w:val="00CD472C"/>
    <w:rsid w:val="00D31819"/>
    <w:rsid w:val="00DA50D6"/>
    <w:rsid w:val="00DA72EF"/>
    <w:rsid w:val="00DE0209"/>
    <w:rsid w:val="00DE69AB"/>
    <w:rsid w:val="00DF7414"/>
    <w:rsid w:val="00E0731E"/>
    <w:rsid w:val="00E66AF1"/>
    <w:rsid w:val="00EB7C1E"/>
    <w:rsid w:val="00EF01B6"/>
    <w:rsid w:val="00EFCA71"/>
    <w:rsid w:val="00F31190"/>
    <w:rsid w:val="00F408AE"/>
    <w:rsid w:val="00F45AD5"/>
    <w:rsid w:val="00FB4E96"/>
    <w:rsid w:val="00FE31A0"/>
    <w:rsid w:val="010E1A6B"/>
    <w:rsid w:val="011867E1"/>
    <w:rsid w:val="01F3A545"/>
    <w:rsid w:val="02199BC7"/>
    <w:rsid w:val="026BA8D8"/>
    <w:rsid w:val="0278CFEA"/>
    <w:rsid w:val="0284DD37"/>
    <w:rsid w:val="02A6C2E3"/>
    <w:rsid w:val="02B2B2DD"/>
    <w:rsid w:val="02D88C46"/>
    <w:rsid w:val="02F17F59"/>
    <w:rsid w:val="036A00F9"/>
    <w:rsid w:val="0374BAFA"/>
    <w:rsid w:val="03833FDA"/>
    <w:rsid w:val="03A90F48"/>
    <w:rsid w:val="03C45008"/>
    <w:rsid w:val="03DE26AF"/>
    <w:rsid w:val="040B52AB"/>
    <w:rsid w:val="0428C3B7"/>
    <w:rsid w:val="042DC8A8"/>
    <w:rsid w:val="042DDB0F"/>
    <w:rsid w:val="0448A8B0"/>
    <w:rsid w:val="04961575"/>
    <w:rsid w:val="04BC9A2F"/>
    <w:rsid w:val="04C31C68"/>
    <w:rsid w:val="0518D8E1"/>
    <w:rsid w:val="051A1566"/>
    <w:rsid w:val="054472E6"/>
    <w:rsid w:val="05483734"/>
    <w:rsid w:val="0565BD3B"/>
    <w:rsid w:val="057F2B94"/>
    <w:rsid w:val="05901ED7"/>
    <w:rsid w:val="0639333B"/>
    <w:rsid w:val="064E6D9F"/>
    <w:rsid w:val="066B6B8C"/>
    <w:rsid w:val="06F94F95"/>
    <w:rsid w:val="071E9DF5"/>
    <w:rsid w:val="072BEF38"/>
    <w:rsid w:val="0746FFD4"/>
    <w:rsid w:val="074C410D"/>
    <w:rsid w:val="07970310"/>
    <w:rsid w:val="07C9AED9"/>
    <w:rsid w:val="07E5120A"/>
    <w:rsid w:val="07FCF7C4"/>
    <w:rsid w:val="080CCD8D"/>
    <w:rsid w:val="08116F61"/>
    <w:rsid w:val="082BC186"/>
    <w:rsid w:val="0836B992"/>
    <w:rsid w:val="0851B628"/>
    <w:rsid w:val="0852CEE8"/>
    <w:rsid w:val="0879A9CD"/>
    <w:rsid w:val="08A38855"/>
    <w:rsid w:val="08F8AD54"/>
    <w:rsid w:val="0910FE98"/>
    <w:rsid w:val="09355AF6"/>
    <w:rsid w:val="09417536"/>
    <w:rsid w:val="0942F8C9"/>
    <w:rsid w:val="0954069B"/>
    <w:rsid w:val="09665159"/>
    <w:rsid w:val="09AD3FC2"/>
    <w:rsid w:val="09C79119"/>
    <w:rsid w:val="09D3FFFB"/>
    <w:rsid w:val="09EC6231"/>
    <w:rsid w:val="09F461C0"/>
    <w:rsid w:val="0A497E06"/>
    <w:rsid w:val="0AA50C72"/>
    <w:rsid w:val="0AC016A0"/>
    <w:rsid w:val="0AF58511"/>
    <w:rsid w:val="0B391971"/>
    <w:rsid w:val="0B42BB7D"/>
    <w:rsid w:val="0B9BFA42"/>
    <w:rsid w:val="0BA8F12C"/>
    <w:rsid w:val="0BB14A8F"/>
    <w:rsid w:val="0BB66736"/>
    <w:rsid w:val="0BCC66A9"/>
    <w:rsid w:val="0C10FD52"/>
    <w:rsid w:val="0C29A9AF"/>
    <w:rsid w:val="0C5B3AAC"/>
    <w:rsid w:val="0C844462"/>
    <w:rsid w:val="0C885CD5"/>
    <w:rsid w:val="0D072B44"/>
    <w:rsid w:val="0D08F52A"/>
    <w:rsid w:val="0D106BFE"/>
    <w:rsid w:val="0D514364"/>
    <w:rsid w:val="0D535AD0"/>
    <w:rsid w:val="0D8158D3"/>
    <w:rsid w:val="0D9B30BC"/>
    <w:rsid w:val="0D9C1C10"/>
    <w:rsid w:val="0DAD9638"/>
    <w:rsid w:val="0DC33E6B"/>
    <w:rsid w:val="0DEBA02C"/>
    <w:rsid w:val="0DF0850A"/>
    <w:rsid w:val="0E3FCCFC"/>
    <w:rsid w:val="0E5C263A"/>
    <w:rsid w:val="0E762D16"/>
    <w:rsid w:val="0E81D4A4"/>
    <w:rsid w:val="0E8762E6"/>
    <w:rsid w:val="0E92D6AF"/>
    <w:rsid w:val="0E9D2D75"/>
    <w:rsid w:val="0EA2FBA5"/>
    <w:rsid w:val="0EB274A8"/>
    <w:rsid w:val="0EEEBA1F"/>
    <w:rsid w:val="0EEFC7F0"/>
    <w:rsid w:val="0F0C16C8"/>
    <w:rsid w:val="0F1205A1"/>
    <w:rsid w:val="0F1D2934"/>
    <w:rsid w:val="0F5290DF"/>
    <w:rsid w:val="0FA098C9"/>
    <w:rsid w:val="0FCAC3D6"/>
    <w:rsid w:val="0FE1A1F7"/>
    <w:rsid w:val="0FECDE8C"/>
    <w:rsid w:val="102D839D"/>
    <w:rsid w:val="1037FADE"/>
    <w:rsid w:val="10D2D17E"/>
    <w:rsid w:val="1117A22B"/>
    <w:rsid w:val="1117A415"/>
    <w:rsid w:val="11372105"/>
    <w:rsid w:val="11B5CE68"/>
    <w:rsid w:val="11B81DAB"/>
    <w:rsid w:val="11E351A3"/>
    <w:rsid w:val="1208B884"/>
    <w:rsid w:val="1289C62A"/>
    <w:rsid w:val="12AB6178"/>
    <w:rsid w:val="12B01E57"/>
    <w:rsid w:val="12BE42A8"/>
    <w:rsid w:val="12CB7401"/>
    <w:rsid w:val="12D6A6AD"/>
    <w:rsid w:val="1306C5D0"/>
    <w:rsid w:val="1345A30E"/>
    <w:rsid w:val="1355138F"/>
    <w:rsid w:val="1377B0E3"/>
    <w:rsid w:val="13D8C939"/>
    <w:rsid w:val="13F89A6B"/>
    <w:rsid w:val="13FAFE7E"/>
    <w:rsid w:val="14457C83"/>
    <w:rsid w:val="1469C728"/>
    <w:rsid w:val="14DBDB30"/>
    <w:rsid w:val="150253FB"/>
    <w:rsid w:val="1589008B"/>
    <w:rsid w:val="159323CD"/>
    <w:rsid w:val="15B4BAF1"/>
    <w:rsid w:val="15EE87FC"/>
    <w:rsid w:val="160A7595"/>
    <w:rsid w:val="164ACD31"/>
    <w:rsid w:val="166CE1D1"/>
    <w:rsid w:val="166E0F65"/>
    <w:rsid w:val="1675D44B"/>
    <w:rsid w:val="167EC4EF"/>
    <w:rsid w:val="172FA932"/>
    <w:rsid w:val="1734755B"/>
    <w:rsid w:val="1781D0FC"/>
    <w:rsid w:val="179256FD"/>
    <w:rsid w:val="17C6AA46"/>
    <w:rsid w:val="1811AB3D"/>
    <w:rsid w:val="184B0509"/>
    <w:rsid w:val="1873310A"/>
    <w:rsid w:val="1876A53A"/>
    <w:rsid w:val="188FCD97"/>
    <w:rsid w:val="189EDBD1"/>
    <w:rsid w:val="18A22643"/>
    <w:rsid w:val="18F7632C"/>
    <w:rsid w:val="18F907AE"/>
    <w:rsid w:val="19461266"/>
    <w:rsid w:val="19548440"/>
    <w:rsid w:val="1985DE56"/>
    <w:rsid w:val="1997F78E"/>
    <w:rsid w:val="19AA0C32"/>
    <w:rsid w:val="19AF4C53"/>
    <w:rsid w:val="19BC6DF0"/>
    <w:rsid w:val="19CD6B3F"/>
    <w:rsid w:val="1A08D7E2"/>
    <w:rsid w:val="1A5CD8FF"/>
    <w:rsid w:val="1A94D80F"/>
    <w:rsid w:val="1AC9935D"/>
    <w:rsid w:val="1B0BF0D5"/>
    <w:rsid w:val="1B0CE09A"/>
    <w:rsid w:val="1B4B1CB4"/>
    <w:rsid w:val="1BBE0780"/>
    <w:rsid w:val="1BCCD58F"/>
    <w:rsid w:val="1C30A870"/>
    <w:rsid w:val="1C329021"/>
    <w:rsid w:val="1C577925"/>
    <w:rsid w:val="1C651D8F"/>
    <w:rsid w:val="1C947CE4"/>
    <w:rsid w:val="1CBEE2BC"/>
    <w:rsid w:val="1CE36B41"/>
    <w:rsid w:val="1CE36E7D"/>
    <w:rsid w:val="1CE6ED15"/>
    <w:rsid w:val="1D0C400C"/>
    <w:rsid w:val="1D81BF6B"/>
    <w:rsid w:val="1DCCBF80"/>
    <w:rsid w:val="1DFCA4F7"/>
    <w:rsid w:val="1E00D9D5"/>
    <w:rsid w:val="1E721DC7"/>
    <w:rsid w:val="1EA0A870"/>
    <w:rsid w:val="1ED7C13A"/>
    <w:rsid w:val="1EDA58AC"/>
    <w:rsid w:val="1F0364DA"/>
    <w:rsid w:val="1F094A6D"/>
    <w:rsid w:val="1F279475"/>
    <w:rsid w:val="1F56A55F"/>
    <w:rsid w:val="1F5C3BE5"/>
    <w:rsid w:val="1F68D578"/>
    <w:rsid w:val="1F6CC816"/>
    <w:rsid w:val="1F716F45"/>
    <w:rsid w:val="1F9D8EF3"/>
    <w:rsid w:val="1FA3379E"/>
    <w:rsid w:val="1FB1B60C"/>
    <w:rsid w:val="1FD4D143"/>
    <w:rsid w:val="1FED265D"/>
    <w:rsid w:val="20197CB3"/>
    <w:rsid w:val="201F7606"/>
    <w:rsid w:val="206FF6B9"/>
    <w:rsid w:val="208F5CEC"/>
    <w:rsid w:val="20ACAEAA"/>
    <w:rsid w:val="213930CD"/>
    <w:rsid w:val="213E02B1"/>
    <w:rsid w:val="215461A4"/>
    <w:rsid w:val="215AD73E"/>
    <w:rsid w:val="215F045C"/>
    <w:rsid w:val="2187202C"/>
    <w:rsid w:val="21ACA39A"/>
    <w:rsid w:val="21BCDA2B"/>
    <w:rsid w:val="21CA6B93"/>
    <w:rsid w:val="2260966D"/>
    <w:rsid w:val="2273B5C0"/>
    <w:rsid w:val="22764186"/>
    <w:rsid w:val="22A22190"/>
    <w:rsid w:val="22C2068B"/>
    <w:rsid w:val="22D7F53C"/>
    <w:rsid w:val="22D8169F"/>
    <w:rsid w:val="22E33E80"/>
    <w:rsid w:val="22E38AB7"/>
    <w:rsid w:val="230997A1"/>
    <w:rsid w:val="230E6C39"/>
    <w:rsid w:val="23135BFE"/>
    <w:rsid w:val="2319363F"/>
    <w:rsid w:val="2332501A"/>
    <w:rsid w:val="233AB46E"/>
    <w:rsid w:val="2340549F"/>
    <w:rsid w:val="23430113"/>
    <w:rsid w:val="23C54EC2"/>
    <w:rsid w:val="23C726A8"/>
    <w:rsid w:val="23E38937"/>
    <w:rsid w:val="23EA6A92"/>
    <w:rsid w:val="240423E9"/>
    <w:rsid w:val="24CD1FD0"/>
    <w:rsid w:val="24D5A659"/>
    <w:rsid w:val="24F88985"/>
    <w:rsid w:val="25863AF3"/>
    <w:rsid w:val="2593A941"/>
    <w:rsid w:val="259ADF4A"/>
    <w:rsid w:val="25AD2048"/>
    <w:rsid w:val="264564E4"/>
    <w:rsid w:val="26B44534"/>
    <w:rsid w:val="26B5A938"/>
    <w:rsid w:val="26C26934"/>
    <w:rsid w:val="26F58374"/>
    <w:rsid w:val="27189B87"/>
    <w:rsid w:val="277C166F"/>
    <w:rsid w:val="277C812A"/>
    <w:rsid w:val="279A068D"/>
    <w:rsid w:val="27CB9339"/>
    <w:rsid w:val="27EF29B9"/>
    <w:rsid w:val="28041184"/>
    <w:rsid w:val="282D2162"/>
    <w:rsid w:val="28657AE9"/>
    <w:rsid w:val="289557F2"/>
    <w:rsid w:val="28AF5F05"/>
    <w:rsid w:val="28D1D913"/>
    <w:rsid w:val="29164132"/>
    <w:rsid w:val="29194312"/>
    <w:rsid w:val="29808BF7"/>
    <w:rsid w:val="298DE348"/>
    <w:rsid w:val="29E437A7"/>
    <w:rsid w:val="29F6F6DB"/>
    <w:rsid w:val="2A1C33C3"/>
    <w:rsid w:val="2A22FE8D"/>
    <w:rsid w:val="2A5F92DC"/>
    <w:rsid w:val="2A7B9C2C"/>
    <w:rsid w:val="2A7F6ADF"/>
    <w:rsid w:val="2A9DAAEA"/>
    <w:rsid w:val="2A9E65CD"/>
    <w:rsid w:val="2AA32AA1"/>
    <w:rsid w:val="2AF6B2DC"/>
    <w:rsid w:val="2AFA9613"/>
    <w:rsid w:val="2B297744"/>
    <w:rsid w:val="2B7642AA"/>
    <w:rsid w:val="2B9B9339"/>
    <w:rsid w:val="2BE993DD"/>
    <w:rsid w:val="2BF3E0BD"/>
    <w:rsid w:val="2BF56D0B"/>
    <w:rsid w:val="2C03A22E"/>
    <w:rsid w:val="2CBF30C2"/>
    <w:rsid w:val="2D833380"/>
    <w:rsid w:val="2D8D1D50"/>
    <w:rsid w:val="2DB8F6B7"/>
    <w:rsid w:val="2DDDDE26"/>
    <w:rsid w:val="2E052E58"/>
    <w:rsid w:val="2E094811"/>
    <w:rsid w:val="2E287A27"/>
    <w:rsid w:val="2E2F1A13"/>
    <w:rsid w:val="2E462980"/>
    <w:rsid w:val="2E58114E"/>
    <w:rsid w:val="2E98208B"/>
    <w:rsid w:val="2E9CBF36"/>
    <w:rsid w:val="2EA60F4E"/>
    <w:rsid w:val="2F06A40B"/>
    <w:rsid w:val="2F40F842"/>
    <w:rsid w:val="2F4786D4"/>
    <w:rsid w:val="2F60020F"/>
    <w:rsid w:val="2FAED6D8"/>
    <w:rsid w:val="2FB22CCD"/>
    <w:rsid w:val="2FBBA9CC"/>
    <w:rsid w:val="300F988C"/>
    <w:rsid w:val="303122E8"/>
    <w:rsid w:val="30638B49"/>
    <w:rsid w:val="306E3806"/>
    <w:rsid w:val="30721CEB"/>
    <w:rsid w:val="3096DF43"/>
    <w:rsid w:val="30975D13"/>
    <w:rsid w:val="30A2746C"/>
    <w:rsid w:val="30CD159C"/>
    <w:rsid w:val="311658F3"/>
    <w:rsid w:val="31A5C884"/>
    <w:rsid w:val="31D4411F"/>
    <w:rsid w:val="3201F303"/>
    <w:rsid w:val="3237CBDE"/>
    <w:rsid w:val="32498B40"/>
    <w:rsid w:val="3264BDFB"/>
    <w:rsid w:val="327883D4"/>
    <w:rsid w:val="32A58087"/>
    <w:rsid w:val="32A5CA4B"/>
    <w:rsid w:val="32D39FCC"/>
    <w:rsid w:val="32E9DD34"/>
    <w:rsid w:val="3372F453"/>
    <w:rsid w:val="338A0664"/>
    <w:rsid w:val="34016E42"/>
    <w:rsid w:val="341ACF7E"/>
    <w:rsid w:val="34A9AA64"/>
    <w:rsid w:val="350B67D0"/>
    <w:rsid w:val="3510104A"/>
    <w:rsid w:val="3516F04E"/>
    <w:rsid w:val="3554C7D1"/>
    <w:rsid w:val="3564CCC9"/>
    <w:rsid w:val="3592CF8A"/>
    <w:rsid w:val="35DE9DBD"/>
    <w:rsid w:val="3645E6A2"/>
    <w:rsid w:val="367A894A"/>
    <w:rsid w:val="3684AE42"/>
    <w:rsid w:val="36A48999"/>
    <w:rsid w:val="36ADC8C3"/>
    <w:rsid w:val="36D56426"/>
    <w:rsid w:val="37101263"/>
    <w:rsid w:val="37BCDD3A"/>
    <w:rsid w:val="37C3060D"/>
    <w:rsid w:val="3821607E"/>
    <w:rsid w:val="3850E2B2"/>
    <w:rsid w:val="3894459D"/>
    <w:rsid w:val="38F2C718"/>
    <w:rsid w:val="392630E7"/>
    <w:rsid w:val="393AE3DF"/>
    <w:rsid w:val="394C6938"/>
    <w:rsid w:val="3965AF7B"/>
    <w:rsid w:val="396B9E6E"/>
    <w:rsid w:val="397D1B87"/>
    <w:rsid w:val="39ECB313"/>
    <w:rsid w:val="3A3015FE"/>
    <w:rsid w:val="3AA05483"/>
    <w:rsid w:val="3AAB89C7"/>
    <w:rsid w:val="3AC017F1"/>
    <w:rsid w:val="3ACE9625"/>
    <w:rsid w:val="3AE45906"/>
    <w:rsid w:val="3AE70559"/>
    <w:rsid w:val="3AECDB1E"/>
    <w:rsid w:val="3AFF4904"/>
    <w:rsid w:val="3B2213AF"/>
    <w:rsid w:val="3B387B67"/>
    <w:rsid w:val="3B51156B"/>
    <w:rsid w:val="3B59F24A"/>
    <w:rsid w:val="3B5E67D4"/>
    <w:rsid w:val="3BC51604"/>
    <w:rsid w:val="3BECB668"/>
    <w:rsid w:val="3BF21B20"/>
    <w:rsid w:val="3C125DA1"/>
    <w:rsid w:val="3C31411A"/>
    <w:rsid w:val="3C4E03CA"/>
    <w:rsid w:val="3C7FEB24"/>
    <w:rsid w:val="3CB4BC49"/>
    <w:rsid w:val="3CDA523D"/>
    <w:rsid w:val="3CFCC9FF"/>
    <w:rsid w:val="3D10F078"/>
    <w:rsid w:val="3D128119"/>
    <w:rsid w:val="3D13FF0E"/>
    <w:rsid w:val="3D2BC7EE"/>
    <w:rsid w:val="3D5F5F38"/>
    <w:rsid w:val="3D915200"/>
    <w:rsid w:val="3DB4471E"/>
    <w:rsid w:val="3DFC4A8F"/>
    <w:rsid w:val="3DFEA91F"/>
    <w:rsid w:val="3E0CE998"/>
    <w:rsid w:val="3E24E65F"/>
    <w:rsid w:val="3E2B97DE"/>
    <w:rsid w:val="3E4BB8F4"/>
    <w:rsid w:val="3E58E60D"/>
    <w:rsid w:val="3E654029"/>
    <w:rsid w:val="3ECC8A5C"/>
    <w:rsid w:val="3EE1DB2E"/>
    <w:rsid w:val="3F109385"/>
    <w:rsid w:val="3F595440"/>
    <w:rsid w:val="3F7588C3"/>
    <w:rsid w:val="3F87E613"/>
    <w:rsid w:val="3F9B10AE"/>
    <w:rsid w:val="3FF4B66E"/>
    <w:rsid w:val="3FFC1877"/>
    <w:rsid w:val="4011F2FF"/>
    <w:rsid w:val="40458BC7"/>
    <w:rsid w:val="4075085F"/>
    <w:rsid w:val="409B8B4A"/>
    <w:rsid w:val="40BFF17C"/>
    <w:rsid w:val="40F26B12"/>
    <w:rsid w:val="4166D42E"/>
    <w:rsid w:val="41B053CF"/>
    <w:rsid w:val="41B7ABCF"/>
    <w:rsid w:val="41B9BB19"/>
    <w:rsid w:val="41C82FDD"/>
    <w:rsid w:val="41C840F5"/>
    <w:rsid w:val="428365C8"/>
    <w:rsid w:val="4290F502"/>
    <w:rsid w:val="42A1B768"/>
    <w:rsid w:val="42B8F5F0"/>
    <w:rsid w:val="42FADCDC"/>
    <w:rsid w:val="43057C4B"/>
    <w:rsid w:val="430F899B"/>
    <w:rsid w:val="430FCBA8"/>
    <w:rsid w:val="432C5730"/>
    <w:rsid w:val="43426F28"/>
    <w:rsid w:val="436E2D36"/>
    <w:rsid w:val="438582A3"/>
    <w:rsid w:val="43F1D727"/>
    <w:rsid w:val="43F7AA5F"/>
    <w:rsid w:val="441A1BA6"/>
    <w:rsid w:val="441F3629"/>
    <w:rsid w:val="443A8DD8"/>
    <w:rsid w:val="44761145"/>
    <w:rsid w:val="44938AC3"/>
    <w:rsid w:val="44A14CAC"/>
    <w:rsid w:val="44ECB753"/>
    <w:rsid w:val="44FEFEB4"/>
    <w:rsid w:val="4505D2C6"/>
    <w:rsid w:val="4533D750"/>
    <w:rsid w:val="453BE1E5"/>
    <w:rsid w:val="453DDE0A"/>
    <w:rsid w:val="4556F96B"/>
    <w:rsid w:val="457A27CE"/>
    <w:rsid w:val="45BDD619"/>
    <w:rsid w:val="45FCAF0D"/>
    <w:rsid w:val="465B9E8F"/>
    <w:rsid w:val="4677FC62"/>
    <w:rsid w:val="467DD40E"/>
    <w:rsid w:val="47169EE3"/>
    <w:rsid w:val="472BCEAC"/>
    <w:rsid w:val="4774FBE3"/>
    <w:rsid w:val="47F76EF0"/>
    <w:rsid w:val="47FF5C76"/>
    <w:rsid w:val="481D04E4"/>
    <w:rsid w:val="48B978D0"/>
    <w:rsid w:val="48D7B84C"/>
    <w:rsid w:val="48F1EDDD"/>
    <w:rsid w:val="490F99CF"/>
    <w:rsid w:val="4921382A"/>
    <w:rsid w:val="493A626E"/>
    <w:rsid w:val="499FACE8"/>
    <w:rsid w:val="49C4BDDF"/>
    <w:rsid w:val="49E7317B"/>
    <w:rsid w:val="49EC67BE"/>
    <w:rsid w:val="4A1CEDC7"/>
    <w:rsid w:val="4A44D534"/>
    <w:rsid w:val="4A4F8422"/>
    <w:rsid w:val="4A784F57"/>
    <w:rsid w:val="4A789E39"/>
    <w:rsid w:val="4A860E17"/>
    <w:rsid w:val="4AAE6689"/>
    <w:rsid w:val="4ABADF8F"/>
    <w:rsid w:val="4AE15473"/>
    <w:rsid w:val="4B36FD38"/>
    <w:rsid w:val="4B3E478F"/>
    <w:rsid w:val="4B45149D"/>
    <w:rsid w:val="4B5ACCC4"/>
    <w:rsid w:val="4BF62895"/>
    <w:rsid w:val="4C2B6C43"/>
    <w:rsid w:val="4C51DD7D"/>
    <w:rsid w:val="4C70102E"/>
    <w:rsid w:val="4C7C0161"/>
    <w:rsid w:val="4C8D49CA"/>
    <w:rsid w:val="4CBF5402"/>
    <w:rsid w:val="4D2E84F4"/>
    <w:rsid w:val="4D42FA6F"/>
    <w:rsid w:val="4D49EA11"/>
    <w:rsid w:val="4D8A1109"/>
    <w:rsid w:val="4D8B9FA4"/>
    <w:rsid w:val="4DB771EF"/>
    <w:rsid w:val="4DE21883"/>
    <w:rsid w:val="4E28C01A"/>
    <w:rsid w:val="4EA01FA9"/>
    <w:rsid w:val="4EB05F44"/>
    <w:rsid w:val="4ED24BBB"/>
    <w:rsid w:val="4F0D24E2"/>
    <w:rsid w:val="4F584075"/>
    <w:rsid w:val="4F6FD3D5"/>
    <w:rsid w:val="4FC4195B"/>
    <w:rsid w:val="4FCE4237"/>
    <w:rsid w:val="4FD7CED7"/>
    <w:rsid w:val="501670CD"/>
    <w:rsid w:val="502D7039"/>
    <w:rsid w:val="504ACE4D"/>
    <w:rsid w:val="50DD1B6B"/>
    <w:rsid w:val="50E01C58"/>
    <w:rsid w:val="50F410D6"/>
    <w:rsid w:val="51032668"/>
    <w:rsid w:val="5118C089"/>
    <w:rsid w:val="5119B945"/>
    <w:rsid w:val="517F866A"/>
    <w:rsid w:val="51837F00"/>
    <w:rsid w:val="51E69EAE"/>
    <w:rsid w:val="52236583"/>
    <w:rsid w:val="52323320"/>
    <w:rsid w:val="525CBEF9"/>
    <w:rsid w:val="52805BB2"/>
    <w:rsid w:val="52856DCC"/>
    <w:rsid w:val="52BD85A9"/>
    <w:rsid w:val="52E0C486"/>
    <w:rsid w:val="5354D3A6"/>
    <w:rsid w:val="539F8497"/>
    <w:rsid w:val="53AB3FE6"/>
    <w:rsid w:val="53F521EB"/>
    <w:rsid w:val="5429F270"/>
    <w:rsid w:val="5449EFAD"/>
    <w:rsid w:val="546B6581"/>
    <w:rsid w:val="549EE197"/>
    <w:rsid w:val="54A4A58E"/>
    <w:rsid w:val="54A4C074"/>
    <w:rsid w:val="54BD8CFC"/>
    <w:rsid w:val="54E8827E"/>
    <w:rsid w:val="54F345BF"/>
    <w:rsid w:val="5544F3E5"/>
    <w:rsid w:val="556CE97C"/>
    <w:rsid w:val="556DB332"/>
    <w:rsid w:val="55B04D3C"/>
    <w:rsid w:val="55D1AC9C"/>
    <w:rsid w:val="55F6087A"/>
    <w:rsid w:val="56487835"/>
    <w:rsid w:val="565FFFFF"/>
    <w:rsid w:val="56EC7BE6"/>
    <w:rsid w:val="56EFEA3A"/>
    <w:rsid w:val="5705A443"/>
    <w:rsid w:val="570EC6A6"/>
    <w:rsid w:val="574C5CEF"/>
    <w:rsid w:val="5761C330"/>
    <w:rsid w:val="5773AD7D"/>
    <w:rsid w:val="5774BB4E"/>
    <w:rsid w:val="57799A48"/>
    <w:rsid w:val="58158040"/>
    <w:rsid w:val="586090BB"/>
    <w:rsid w:val="587A03B2"/>
    <w:rsid w:val="588013AA"/>
    <w:rsid w:val="58A09A96"/>
    <w:rsid w:val="5912E3A8"/>
    <w:rsid w:val="59297B57"/>
    <w:rsid w:val="592DA93C"/>
    <w:rsid w:val="599CD871"/>
    <w:rsid w:val="59A8342B"/>
    <w:rsid w:val="59F13276"/>
    <w:rsid w:val="5A11BFA9"/>
    <w:rsid w:val="5A6F0A5E"/>
    <w:rsid w:val="5A84BE33"/>
    <w:rsid w:val="5AA9F1C6"/>
    <w:rsid w:val="5ADA6CE0"/>
    <w:rsid w:val="5AE0BA9E"/>
    <w:rsid w:val="5AE18C04"/>
    <w:rsid w:val="5AF3953D"/>
    <w:rsid w:val="5B2BE251"/>
    <w:rsid w:val="5B44048C"/>
    <w:rsid w:val="5B657733"/>
    <w:rsid w:val="5BAFF657"/>
    <w:rsid w:val="5BB007D1"/>
    <w:rsid w:val="5BCBE44C"/>
    <w:rsid w:val="5BF74AD2"/>
    <w:rsid w:val="5C366D5E"/>
    <w:rsid w:val="5C611AE3"/>
    <w:rsid w:val="5C871009"/>
    <w:rsid w:val="5C97651D"/>
    <w:rsid w:val="5CB7A4F9"/>
    <w:rsid w:val="5CDFD4ED"/>
    <w:rsid w:val="5CF9EDC8"/>
    <w:rsid w:val="5CFBDEF1"/>
    <w:rsid w:val="5CFFD6B8"/>
    <w:rsid w:val="5D7E082A"/>
    <w:rsid w:val="5E37857D"/>
    <w:rsid w:val="5E9BD9F1"/>
    <w:rsid w:val="5EE34E51"/>
    <w:rsid w:val="5EF78DCB"/>
    <w:rsid w:val="5F31B291"/>
    <w:rsid w:val="5F4CF822"/>
    <w:rsid w:val="5F7D04C8"/>
    <w:rsid w:val="5FD1B373"/>
    <w:rsid w:val="5FD2021B"/>
    <w:rsid w:val="5FE67C8D"/>
    <w:rsid w:val="604B9DA4"/>
    <w:rsid w:val="60944FB3"/>
    <w:rsid w:val="609D557B"/>
    <w:rsid w:val="60AA409B"/>
    <w:rsid w:val="60AADB44"/>
    <w:rsid w:val="60B9D994"/>
    <w:rsid w:val="610F9D08"/>
    <w:rsid w:val="6125D6D4"/>
    <w:rsid w:val="61348C06"/>
    <w:rsid w:val="61462C2F"/>
    <w:rsid w:val="618F1C71"/>
    <w:rsid w:val="61A6A567"/>
    <w:rsid w:val="61A8B552"/>
    <w:rsid w:val="61DCAF77"/>
    <w:rsid w:val="61EF402E"/>
    <w:rsid w:val="621DD7F2"/>
    <w:rsid w:val="62415457"/>
    <w:rsid w:val="624A81F9"/>
    <w:rsid w:val="627308C7"/>
    <w:rsid w:val="62944B9B"/>
    <w:rsid w:val="629E6D02"/>
    <w:rsid w:val="62BCDB11"/>
    <w:rsid w:val="62D05C67"/>
    <w:rsid w:val="62E25135"/>
    <w:rsid w:val="6312B493"/>
    <w:rsid w:val="6326FB3D"/>
    <w:rsid w:val="63288569"/>
    <w:rsid w:val="634F44CF"/>
    <w:rsid w:val="635D95D2"/>
    <w:rsid w:val="63654128"/>
    <w:rsid w:val="63983946"/>
    <w:rsid w:val="63A56B63"/>
    <w:rsid w:val="63C0B490"/>
    <w:rsid w:val="63CAFEEE"/>
    <w:rsid w:val="63E1E15D"/>
    <w:rsid w:val="63E88451"/>
    <w:rsid w:val="63ED49AE"/>
    <w:rsid w:val="646D7ACB"/>
    <w:rsid w:val="6474510D"/>
    <w:rsid w:val="64814F26"/>
    <w:rsid w:val="649046F7"/>
    <w:rsid w:val="64A9A341"/>
    <w:rsid w:val="64C5486F"/>
    <w:rsid w:val="65860CA3"/>
    <w:rsid w:val="65C0797C"/>
    <w:rsid w:val="65E12055"/>
    <w:rsid w:val="6606B2C9"/>
    <w:rsid w:val="662F4218"/>
    <w:rsid w:val="664A079F"/>
    <w:rsid w:val="6681B0AC"/>
    <w:rsid w:val="668A66B2"/>
    <w:rsid w:val="668C0D20"/>
    <w:rsid w:val="671BD147"/>
    <w:rsid w:val="6724EA70"/>
    <w:rsid w:val="678B7C69"/>
    <w:rsid w:val="67A64A8C"/>
    <w:rsid w:val="67D0A99B"/>
    <w:rsid w:val="67FA57A0"/>
    <w:rsid w:val="681449E4"/>
    <w:rsid w:val="684BA8C6"/>
    <w:rsid w:val="68A76615"/>
    <w:rsid w:val="68D25D7C"/>
    <w:rsid w:val="68F21E26"/>
    <w:rsid w:val="68F65A9F"/>
    <w:rsid w:val="6909B34E"/>
    <w:rsid w:val="69190329"/>
    <w:rsid w:val="692A0E2C"/>
    <w:rsid w:val="692C4BB6"/>
    <w:rsid w:val="6948E799"/>
    <w:rsid w:val="69FE8611"/>
    <w:rsid w:val="6A1CA620"/>
    <w:rsid w:val="6A208D28"/>
    <w:rsid w:val="6A3B31F9"/>
    <w:rsid w:val="6A4FECD7"/>
    <w:rsid w:val="6A9952B2"/>
    <w:rsid w:val="6AB42F5C"/>
    <w:rsid w:val="6ADD867A"/>
    <w:rsid w:val="6AFC2B4A"/>
    <w:rsid w:val="6B20F452"/>
    <w:rsid w:val="6B25DCBE"/>
    <w:rsid w:val="6B5521CF"/>
    <w:rsid w:val="6B6272A0"/>
    <w:rsid w:val="6B636FEA"/>
    <w:rsid w:val="6BC19A06"/>
    <w:rsid w:val="6BE6EE92"/>
    <w:rsid w:val="6BF78A62"/>
    <w:rsid w:val="6C3E4B3F"/>
    <w:rsid w:val="6CB4A066"/>
    <w:rsid w:val="6CB4B526"/>
    <w:rsid w:val="6CD6E331"/>
    <w:rsid w:val="6D149F83"/>
    <w:rsid w:val="6D3211DA"/>
    <w:rsid w:val="6D3C2D76"/>
    <w:rsid w:val="6D4AF47F"/>
    <w:rsid w:val="6D5172E1"/>
    <w:rsid w:val="6D90B694"/>
    <w:rsid w:val="6D960CB1"/>
    <w:rsid w:val="6DD9AFC3"/>
    <w:rsid w:val="6E04BCD2"/>
    <w:rsid w:val="6E2C356E"/>
    <w:rsid w:val="6E7381DD"/>
    <w:rsid w:val="6E74D343"/>
    <w:rsid w:val="6E86E2E2"/>
    <w:rsid w:val="6E8CC291"/>
    <w:rsid w:val="6EA7891D"/>
    <w:rsid w:val="6EA8D7A1"/>
    <w:rsid w:val="6EBAF455"/>
    <w:rsid w:val="6EC39510"/>
    <w:rsid w:val="6ECE0BAF"/>
    <w:rsid w:val="6F37E9DB"/>
    <w:rsid w:val="6F4BEF14"/>
    <w:rsid w:val="6F758024"/>
    <w:rsid w:val="6F8AE665"/>
    <w:rsid w:val="6F9DF4D6"/>
    <w:rsid w:val="6FABE066"/>
    <w:rsid w:val="6FAF7DFD"/>
    <w:rsid w:val="6FBC8A1A"/>
    <w:rsid w:val="6FCFE4A1"/>
    <w:rsid w:val="70139B37"/>
    <w:rsid w:val="7040EE6A"/>
    <w:rsid w:val="706B9DFD"/>
    <w:rsid w:val="70B067B4"/>
    <w:rsid w:val="70B36199"/>
    <w:rsid w:val="7156CC71"/>
    <w:rsid w:val="718258E4"/>
    <w:rsid w:val="719CD4BD"/>
    <w:rsid w:val="719FC4CD"/>
    <w:rsid w:val="71F8C7A5"/>
    <w:rsid w:val="727A36B5"/>
    <w:rsid w:val="72B82646"/>
    <w:rsid w:val="72FD9E7D"/>
    <w:rsid w:val="73241E02"/>
    <w:rsid w:val="7332404D"/>
    <w:rsid w:val="736D27C1"/>
    <w:rsid w:val="7392E6AC"/>
    <w:rsid w:val="73964552"/>
    <w:rsid w:val="73A18CC4"/>
    <w:rsid w:val="73E59DB1"/>
    <w:rsid w:val="73FA5780"/>
    <w:rsid w:val="742FC8EA"/>
    <w:rsid w:val="743C8F20"/>
    <w:rsid w:val="74878559"/>
    <w:rsid w:val="748D8DBA"/>
    <w:rsid w:val="74A688DB"/>
    <w:rsid w:val="74DE6607"/>
    <w:rsid w:val="750A139A"/>
    <w:rsid w:val="75175943"/>
    <w:rsid w:val="751BEE19"/>
    <w:rsid w:val="7531FF25"/>
    <w:rsid w:val="7548A28D"/>
    <w:rsid w:val="75674F1E"/>
    <w:rsid w:val="7593A027"/>
    <w:rsid w:val="75B1F667"/>
    <w:rsid w:val="75EDB086"/>
    <w:rsid w:val="75EE9B29"/>
    <w:rsid w:val="75FA05EE"/>
    <w:rsid w:val="75FA237C"/>
    <w:rsid w:val="76083725"/>
    <w:rsid w:val="762A1A5A"/>
    <w:rsid w:val="769FC1FC"/>
    <w:rsid w:val="76D8F078"/>
    <w:rsid w:val="7742FBC0"/>
    <w:rsid w:val="774F5A5F"/>
    <w:rsid w:val="77B3D790"/>
    <w:rsid w:val="77D817FE"/>
    <w:rsid w:val="77DA9EC6"/>
    <w:rsid w:val="77FF5553"/>
    <w:rsid w:val="784098E4"/>
    <w:rsid w:val="787E7C80"/>
    <w:rsid w:val="787F183A"/>
    <w:rsid w:val="78948BEA"/>
    <w:rsid w:val="78D28195"/>
    <w:rsid w:val="78EB2AC0"/>
    <w:rsid w:val="78FCCFC5"/>
    <w:rsid w:val="79087FB3"/>
    <w:rsid w:val="790EE088"/>
    <w:rsid w:val="792B986C"/>
    <w:rsid w:val="7931A86F"/>
    <w:rsid w:val="794EDCD6"/>
    <w:rsid w:val="79709B59"/>
    <w:rsid w:val="79DC6945"/>
    <w:rsid w:val="79EFC294"/>
    <w:rsid w:val="79FE6CE6"/>
    <w:rsid w:val="7A4DE1E6"/>
    <w:rsid w:val="7A7E4BD4"/>
    <w:rsid w:val="7AB1B19E"/>
    <w:rsid w:val="7AC27FEB"/>
    <w:rsid w:val="7AC4A062"/>
    <w:rsid w:val="7AD088FC"/>
    <w:rsid w:val="7AE8285A"/>
    <w:rsid w:val="7B36F615"/>
    <w:rsid w:val="7B44860E"/>
    <w:rsid w:val="7B488435"/>
    <w:rsid w:val="7B806CC4"/>
    <w:rsid w:val="7BE5971A"/>
    <w:rsid w:val="7C1C0E0D"/>
    <w:rsid w:val="7C26629F"/>
    <w:rsid w:val="7C303FE9"/>
    <w:rsid w:val="7C363731"/>
    <w:rsid w:val="7C45E02F"/>
    <w:rsid w:val="7C6996D6"/>
    <w:rsid w:val="7C6C595D"/>
    <w:rsid w:val="7C7A56A2"/>
    <w:rsid w:val="7CCF10B8"/>
    <w:rsid w:val="7CD04E9A"/>
    <w:rsid w:val="7CED6FAF"/>
    <w:rsid w:val="7D4B4E33"/>
    <w:rsid w:val="7D4EC123"/>
    <w:rsid w:val="7D6DA414"/>
    <w:rsid w:val="7D7BDB4B"/>
    <w:rsid w:val="7D85141E"/>
    <w:rsid w:val="7D9503A8"/>
    <w:rsid w:val="7DA0F4DB"/>
    <w:rsid w:val="7DB23D44"/>
    <w:rsid w:val="7DF6D101"/>
    <w:rsid w:val="7E0829BE"/>
    <w:rsid w:val="7E471793"/>
    <w:rsid w:val="7E5676DA"/>
    <w:rsid w:val="7E57E4CD"/>
    <w:rsid w:val="7E629F94"/>
    <w:rsid w:val="7E69EE90"/>
    <w:rsid w:val="7E8024F7"/>
    <w:rsid w:val="7EBB4810"/>
    <w:rsid w:val="7EC071A9"/>
    <w:rsid w:val="7EEA9184"/>
    <w:rsid w:val="7EEC6510"/>
    <w:rsid w:val="7EF951A3"/>
    <w:rsid w:val="7F17ABAC"/>
    <w:rsid w:val="7F2FDB94"/>
    <w:rsid w:val="7F308C3F"/>
    <w:rsid w:val="7F30D409"/>
    <w:rsid w:val="7F341417"/>
    <w:rsid w:val="7F4D3C74"/>
    <w:rsid w:val="7F5A5784"/>
    <w:rsid w:val="7F6D492F"/>
    <w:rsid w:val="7FA3FA1F"/>
    <w:rsid w:val="7FD64559"/>
    <w:rsid w:val="7FEB46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840F5"/>
  <w15:chartTrackingRefBased/>
  <w15:docId w15:val="{5068D5F3-4555-4DE4-8714-421950302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3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4E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38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4E9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E3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1A0"/>
  </w:style>
  <w:style w:type="paragraph" w:styleId="Footer">
    <w:name w:val="footer"/>
    <w:basedOn w:val="Normal"/>
    <w:link w:val="FooterChar"/>
    <w:uiPriority w:val="99"/>
    <w:unhideWhenUsed/>
    <w:rsid w:val="00FE3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1A0"/>
  </w:style>
  <w:style w:type="paragraph" w:styleId="NoSpacing">
    <w:name w:val="No Spacing"/>
    <w:link w:val="NoSpacingChar"/>
    <w:uiPriority w:val="1"/>
    <w:qFormat/>
    <w:rsid w:val="00FE31A0"/>
    <w:pPr>
      <w:spacing w:after="0" w:line="240" w:lineRule="auto"/>
    </w:pPr>
    <w:rPr>
      <w:rFonts w:eastAsiaTheme="minorEastAsia"/>
    </w:rPr>
  </w:style>
  <w:style w:type="character" w:customStyle="1" w:styleId="NoSpacingChar">
    <w:name w:val="No Spacing Char"/>
    <w:basedOn w:val="DefaultParagraphFont"/>
    <w:link w:val="NoSpacing"/>
    <w:uiPriority w:val="1"/>
    <w:rsid w:val="00FE31A0"/>
    <w:rPr>
      <w:rFonts w:eastAsiaTheme="minorEastAsia"/>
    </w:rPr>
  </w:style>
  <w:style w:type="paragraph" w:styleId="TOCHeading">
    <w:name w:val="TOC Heading"/>
    <w:basedOn w:val="Heading1"/>
    <w:next w:val="Normal"/>
    <w:uiPriority w:val="39"/>
    <w:unhideWhenUsed/>
    <w:qFormat/>
    <w:rsid w:val="00FE31A0"/>
    <w:pPr>
      <w:outlineLvl w:val="9"/>
    </w:pPr>
  </w:style>
  <w:style w:type="paragraph" w:styleId="TOC1">
    <w:name w:val="toc 1"/>
    <w:basedOn w:val="Normal"/>
    <w:next w:val="Normal"/>
    <w:autoRedefine/>
    <w:uiPriority w:val="39"/>
    <w:unhideWhenUsed/>
    <w:rsid w:val="00FE31A0"/>
    <w:pPr>
      <w:spacing w:after="100"/>
    </w:pPr>
  </w:style>
  <w:style w:type="paragraph" w:styleId="TOC2">
    <w:name w:val="toc 2"/>
    <w:basedOn w:val="Normal"/>
    <w:next w:val="Normal"/>
    <w:autoRedefine/>
    <w:uiPriority w:val="39"/>
    <w:unhideWhenUsed/>
    <w:rsid w:val="00FE31A0"/>
    <w:pPr>
      <w:spacing w:after="100"/>
      <w:ind w:left="220"/>
    </w:pPr>
  </w:style>
  <w:style w:type="character" w:styleId="Hyperlink">
    <w:name w:val="Hyperlink"/>
    <w:basedOn w:val="DefaultParagraphFont"/>
    <w:uiPriority w:val="99"/>
    <w:unhideWhenUsed/>
    <w:rsid w:val="00FE31A0"/>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DE69AB"/>
  </w:style>
  <w:style w:type="paragraph" w:styleId="Caption">
    <w:name w:val="caption"/>
    <w:basedOn w:val="Normal"/>
    <w:next w:val="Normal"/>
    <w:uiPriority w:val="35"/>
    <w:unhideWhenUsed/>
    <w:qFormat/>
    <w:rsid w:val="002568F7"/>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260CFB"/>
    <w:rPr>
      <w:sz w:val="16"/>
      <w:szCs w:val="16"/>
    </w:rPr>
  </w:style>
  <w:style w:type="paragraph" w:styleId="CommentText">
    <w:name w:val="annotation text"/>
    <w:basedOn w:val="Normal"/>
    <w:link w:val="CommentTextChar"/>
    <w:uiPriority w:val="99"/>
    <w:unhideWhenUsed/>
    <w:rsid w:val="00260CFB"/>
    <w:pPr>
      <w:spacing w:line="240" w:lineRule="auto"/>
    </w:pPr>
    <w:rPr>
      <w:sz w:val="20"/>
      <w:szCs w:val="20"/>
    </w:rPr>
  </w:style>
  <w:style w:type="character" w:customStyle="1" w:styleId="CommentTextChar">
    <w:name w:val="Comment Text Char"/>
    <w:basedOn w:val="DefaultParagraphFont"/>
    <w:link w:val="CommentText"/>
    <w:uiPriority w:val="99"/>
    <w:rsid w:val="00260CFB"/>
    <w:rPr>
      <w:sz w:val="20"/>
      <w:szCs w:val="20"/>
    </w:rPr>
  </w:style>
  <w:style w:type="paragraph" w:styleId="CommentSubject">
    <w:name w:val="annotation subject"/>
    <w:basedOn w:val="CommentText"/>
    <w:next w:val="CommentText"/>
    <w:link w:val="CommentSubjectChar"/>
    <w:uiPriority w:val="99"/>
    <w:semiHidden/>
    <w:unhideWhenUsed/>
    <w:rsid w:val="00260CFB"/>
    <w:rPr>
      <w:b/>
      <w:bCs/>
    </w:rPr>
  </w:style>
  <w:style w:type="character" w:customStyle="1" w:styleId="CommentSubjectChar">
    <w:name w:val="Comment Subject Char"/>
    <w:basedOn w:val="CommentTextChar"/>
    <w:link w:val="CommentSubject"/>
    <w:uiPriority w:val="99"/>
    <w:semiHidden/>
    <w:rsid w:val="00260CF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81360">
      <w:bodyDiv w:val="1"/>
      <w:marLeft w:val="0"/>
      <w:marRight w:val="0"/>
      <w:marTop w:val="0"/>
      <w:marBottom w:val="0"/>
      <w:divBdr>
        <w:top w:val="none" w:sz="0" w:space="0" w:color="auto"/>
        <w:left w:val="none" w:sz="0" w:space="0" w:color="auto"/>
        <w:bottom w:val="none" w:sz="0" w:space="0" w:color="auto"/>
        <w:right w:val="none" w:sz="0" w:space="0" w:color="auto"/>
      </w:divBdr>
    </w:div>
    <w:div w:id="71583574">
      <w:bodyDiv w:val="1"/>
      <w:marLeft w:val="0"/>
      <w:marRight w:val="0"/>
      <w:marTop w:val="0"/>
      <w:marBottom w:val="0"/>
      <w:divBdr>
        <w:top w:val="none" w:sz="0" w:space="0" w:color="auto"/>
        <w:left w:val="none" w:sz="0" w:space="0" w:color="auto"/>
        <w:bottom w:val="none" w:sz="0" w:space="0" w:color="auto"/>
        <w:right w:val="none" w:sz="0" w:space="0" w:color="auto"/>
      </w:divBdr>
    </w:div>
    <w:div w:id="142166944">
      <w:bodyDiv w:val="1"/>
      <w:marLeft w:val="0"/>
      <w:marRight w:val="0"/>
      <w:marTop w:val="0"/>
      <w:marBottom w:val="0"/>
      <w:divBdr>
        <w:top w:val="none" w:sz="0" w:space="0" w:color="auto"/>
        <w:left w:val="none" w:sz="0" w:space="0" w:color="auto"/>
        <w:bottom w:val="none" w:sz="0" w:space="0" w:color="auto"/>
        <w:right w:val="none" w:sz="0" w:space="0" w:color="auto"/>
      </w:divBdr>
    </w:div>
    <w:div w:id="211622936">
      <w:bodyDiv w:val="1"/>
      <w:marLeft w:val="0"/>
      <w:marRight w:val="0"/>
      <w:marTop w:val="0"/>
      <w:marBottom w:val="0"/>
      <w:divBdr>
        <w:top w:val="none" w:sz="0" w:space="0" w:color="auto"/>
        <w:left w:val="none" w:sz="0" w:space="0" w:color="auto"/>
        <w:bottom w:val="none" w:sz="0" w:space="0" w:color="auto"/>
        <w:right w:val="none" w:sz="0" w:space="0" w:color="auto"/>
      </w:divBdr>
    </w:div>
    <w:div w:id="213008653">
      <w:bodyDiv w:val="1"/>
      <w:marLeft w:val="0"/>
      <w:marRight w:val="0"/>
      <w:marTop w:val="0"/>
      <w:marBottom w:val="0"/>
      <w:divBdr>
        <w:top w:val="none" w:sz="0" w:space="0" w:color="auto"/>
        <w:left w:val="none" w:sz="0" w:space="0" w:color="auto"/>
        <w:bottom w:val="none" w:sz="0" w:space="0" w:color="auto"/>
        <w:right w:val="none" w:sz="0" w:space="0" w:color="auto"/>
      </w:divBdr>
    </w:div>
    <w:div w:id="220215939">
      <w:bodyDiv w:val="1"/>
      <w:marLeft w:val="0"/>
      <w:marRight w:val="0"/>
      <w:marTop w:val="0"/>
      <w:marBottom w:val="0"/>
      <w:divBdr>
        <w:top w:val="none" w:sz="0" w:space="0" w:color="auto"/>
        <w:left w:val="none" w:sz="0" w:space="0" w:color="auto"/>
        <w:bottom w:val="none" w:sz="0" w:space="0" w:color="auto"/>
        <w:right w:val="none" w:sz="0" w:space="0" w:color="auto"/>
      </w:divBdr>
    </w:div>
    <w:div w:id="331494743">
      <w:bodyDiv w:val="1"/>
      <w:marLeft w:val="0"/>
      <w:marRight w:val="0"/>
      <w:marTop w:val="0"/>
      <w:marBottom w:val="0"/>
      <w:divBdr>
        <w:top w:val="none" w:sz="0" w:space="0" w:color="auto"/>
        <w:left w:val="none" w:sz="0" w:space="0" w:color="auto"/>
        <w:bottom w:val="none" w:sz="0" w:space="0" w:color="auto"/>
        <w:right w:val="none" w:sz="0" w:space="0" w:color="auto"/>
      </w:divBdr>
    </w:div>
    <w:div w:id="441073929">
      <w:bodyDiv w:val="1"/>
      <w:marLeft w:val="0"/>
      <w:marRight w:val="0"/>
      <w:marTop w:val="0"/>
      <w:marBottom w:val="0"/>
      <w:divBdr>
        <w:top w:val="none" w:sz="0" w:space="0" w:color="auto"/>
        <w:left w:val="none" w:sz="0" w:space="0" w:color="auto"/>
        <w:bottom w:val="none" w:sz="0" w:space="0" w:color="auto"/>
        <w:right w:val="none" w:sz="0" w:space="0" w:color="auto"/>
      </w:divBdr>
    </w:div>
    <w:div w:id="556014259">
      <w:bodyDiv w:val="1"/>
      <w:marLeft w:val="0"/>
      <w:marRight w:val="0"/>
      <w:marTop w:val="0"/>
      <w:marBottom w:val="0"/>
      <w:divBdr>
        <w:top w:val="none" w:sz="0" w:space="0" w:color="auto"/>
        <w:left w:val="none" w:sz="0" w:space="0" w:color="auto"/>
        <w:bottom w:val="none" w:sz="0" w:space="0" w:color="auto"/>
        <w:right w:val="none" w:sz="0" w:space="0" w:color="auto"/>
      </w:divBdr>
    </w:div>
    <w:div w:id="628974629">
      <w:bodyDiv w:val="1"/>
      <w:marLeft w:val="0"/>
      <w:marRight w:val="0"/>
      <w:marTop w:val="0"/>
      <w:marBottom w:val="0"/>
      <w:divBdr>
        <w:top w:val="none" w:sz="0" w:space="0" w:color="auto"/>
        <w:left w:val="none" w:sz="0" w:space="0" w:color="auto"/>
        <w:bottom w:val="none" w:sz="0" w:space="0" w:color="auto"/>
        <w:right w:val="none" w:sz="0" w:space="0" w:color="auto"/>
      </w:divBdr>
    </w:div>
    <w:div w:id="707876874">
      <w:bodyDiv w:val="1"/>
      <w:marLeft w:val="0"/>
      <w:marRight w:val="0"/>
      <w:marTop w:val="0"/>
      <w:marBottom w:val="0"/>
      <w:divBdr>
        <w:top w:val="none" w:sz="0" w:space="0" w:color="auto"/>
        <w:left w:val="none" w:sz="0" w:space="0" w:color="auto"/>
        <w:bottom w:val="none" w:sz="0" w:space="0" w:color="auto"/>
        <w:right w:val="none" w:sz="0" w:space="0" w:color="auto"/>
      </w:divBdr>
    </w:div>
    <w:div w:id="777989928">
      <w:bodyDiv w:val="1"/>
      <w:marLeft w:val="0"/>
      <w:marRight w:val="0"/>
      <w:marTop w:val="0"/>
      <w:marBottom w:val="0"/>
      <w:divBdr>
        <w:top w:val="none" w:sz="0" w:space="0" w:color="auto"/>
        <w:left w:val="none" w:sz="0" w:space="0" w:color="auto"/>
        <w:bottom w:val="none" w:sz="0" w:space="0" w:color="auto"/>
        <w:right w:val="none" w:sz="0" w:space="0" w:color="auto"/>
      </w:divBdr>
    </w:div>
    <w:div w:id="1087965777">
      <w:bodyDiv w:val="1"/>
      <w:marLeft w:val="0"/>
      <w:marRight w:val="0"/>
      <w:marTop w:val="0"/>
      <w:marBottom w:val="0"/>
      <w:divBdr>
        <w:top w:val="none" w:sz="0" w:space="0" w:color="auto"/>
        <w:left w:val="none" w:sz="0" w:space="0" w:color="auto"/>
        <w:bottom w:val="none" w:sz="0" w:space="0" w:color="auto"/>
        <w:right w:val="none" w:sz="0" w:space="0" w:color="auto"/>
      </w:divBdr>
    </w:div>
    <w:div w:id="1212965076">
      <w:bodyDiv w:val="1"/>
      <w:marLeft w:val="0"/>
      <w:marRight w:val="0"/>
      <w:marTop w:val="0"/>
      <w:marBottom w:val="0"/>
      <w:divBdr>
        <w:top w:val="none" w:sz="0" w:space="0" w:color="auto"/>
        <w:left w:val="none" w:sz="0" w:space="0" w:color="auto"/>
        <w:bottom w:val="none" w:sz="0" w:space="0" w:color="auto"/>
        <w:right w:val="none" w:sz="0" w:space="0" w:color="auto"/>
      </w:divBdr>
    </w:div>
    <w:div w:id="1393767614">
      <w:bodyDiv w:val="1"/>
      <w:marLeft w:val="0"/>
      <w:marRight w:val="0"/>
      <w:marTop w:val="0"/>
      <w:marBottom w:val="0"/>
      <w:divBdr>
        <w:top w:val="none" w:sz="0" w:space="0" w:color="auto"/>
        <w:left w:val="none" w:sz="0" w:space="0" w:color="auto"/>
        <w:bottom w:val="none" w:sz="0" w:space="0" w:color="auto"/>
        <w:right w:val="none" w:sz="0" w:space="0" w:color="auto"/>
      </w:divBdr>
    </w:div>
    <w:div w:id="1550417903">
      <w:bodyDiv w:val="1"/>
      <w:marLeft w:val="0"/>
      <w:marRight w:val="0"/>
      <w:marTop w:val="0"/>
      <w:marBottom w:val="0"/>
      <w:divBdr>
        <w:top w:val="none" w:sz="0" w:space="0" w:color="auto"/>
        <w:left w:val="none" w:sz="0" w:space="0" w:color="auto"/>
        <w:bottom w:val="none" w:sz="0" w:space="0" w:color="auto"/>
        <w:right w:val="none" w:sz="0" w:space="0" w:color="auto"/>
      </w:divBdr>
    </w:div>
    <w:div w:id="1679112058">
      <w:bodyDiv w:val="1"/>
      <w:marLeft w:val="0"/>
      <w:marRight w:val="0"/>
      <w:marTop w:val="0"/>
      <w:marBottom w:val="0"/>
      <w:divBdr>
        <w:top w:val="none" w:sz="0" w:space="0" w:color="auto"/>
        <w:left w:val="none" w:sz="0" w:space="0" w:color="auto"/>
        <w:bottom w:val="none" w:sz="0" w:space="0" w:color="auto"/>
        <w:right w:val="none" w:sz="0" w:space="0" w:color="auto"/>
      </w:divBdr>
    </w:div>
    <w:div w:id="1713922237">
      <w:bodyDiv w:val="1"/>
      <w:marLeft w:val="0"/>
      <w:marRight w:val="0"/>
      <w:marTop w:val="0"/>
      <w:marBottom w:val="0"/>
      <w:divBdr>
        <w:top w:val="none" w:sz="0" w:space="0" w:color="auto"/>
        <w:left w:val="none" w:sz="0" w:space="0" w:color="auto"/>
        <w:bottom w:val="none" w:sz="0" w:space="0" w:color="auto"/>
        <w:right w:val="none" w:sz="0" w:space="0" w:color="auto"/>
      </w:divBdr>
    </w:div>
    <w:div w:id="1737122703">
      <w:bodyDiv w:val="1"/>
      <w:marLeft w:val="0"/>
      <w:marRight w:val="0"/>
      <w:marTop w:val="0"/>
      <w:marBottom w:val="0"/>
      <w:divBdr>
        <w:top w:val="none" w:sz="0" w:space="0" w:color="auto"/>
        <w:left w:val="none" w:sz="0" w:space="0" w:color="auto"/>
        <w:bottom w:val="none" w:sz="0" w:space="0" w:color="auto"/>
        <w:right w:val="none" w:sz="0" w:space="0" w:color="auto"/>
      </w:divBdr>
    </w:div>
    <w:div w:id="1798837033">
      <w:bodyDiv w:val="1"/>
      <w:marLeft w:val="0"/>
      <w:marRight w:val="0"/>
      <w:marTop w:val="0"/>
      <w:marBottom w:val="0"/>
      <w:divBdr>
        <w:top w:val="none" w:sz="0" w:space="0" w:color="auto"/>
        <w:left w:val="none" w:sz="0" w:space="0" w:color="auto"/>
        <w:bottom w:val="none" w:sz="0" w:space="0" w:color="auto"/>
        <w:right w:val="none" w:sz="0" w:space="0" w:color="auto"/>
      </w:divBdr>
    </w:div>
    <w:div w:id="1916934555">
      <w:bodyDiv w:val="1"/>
      <w:marLeft w:val="0"/>
      <w:marRight w:val="0"/>
      <w:marTop w:val="0"/>
      <w:marBottom w:val="0"/>
      <w:divBdr>
        <w:top w:val="none" w:sz="0" w:space="0" w:color="auto"/>
        <w:left w:val="none" w:sz="0" w:space="0" w:color="auto"/>
        <w:bottom w:val="none" w:sz="0" w:space="0" w:color="auto"/>
        <w:right w:val="none" w:sz="0" w:space="0" w:color="auto"/>
      </w:divBdr>
    </w:div>
    <w:div w:id="1939364281">
      <w:bodyDiv w:val="1"/>
      <w:marLeft w:val="0"/>
      <w:marRight w:val="0"/>
      <w:marTop w:val="0"/>
      <w:marBottom w:val="0"/>
      <w:divBdr>
        <w:top w:val="none" w:sz="0" w:space="0" w:color="auto"/>
        <w:left w:val="none" w:sz="0" w:space="0" w:color="auto"/>
        <w:bottom w:val="none" w:sz="0" w:space="0" w:color="auto"/>
        <w:right w:val="none" w:sz="0" w:space="0" w:color="auto"/>
      </w:divBdr>
    </w:div>
    <w:div w:id="2063170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8/08/relationships/commentsExtensible" Target="commentsExtensible.xml"/><Relationship Id="rId18" Type="http://schemas.openxmlformats.org/officeDocument/2006/relationships/customXml" Target="ink/ink3.xml"/><Relationship Id="rId26" Type="http://schemas.openxmlformats.org/officeDocument/2006/relationships/customXml" Target="ink/ink5.xml"/><Relationship Id="rId21" Type="http://schemas.openxmlformats.org/officeDocument/2006/relationships/image" Target="media/image6.png"/><Relationship Id="rId34" Type="http://schemas.openxmlformats.org/officeDocument/2006/relationships/footer" Target="footer2.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4.png"/><Relationship Id="rId25" Type="http://schemas.openxmlformats.org/officeDocument/2006/relationships/image" Target="media/image10.png"/><Relationship Id="rId33" Type="http://schemas.openxmlformats.org/officeDocument/2006/relationships/header" Target="header2.xml"/><Relationship Id="rId38"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customXml" Target="ink/ink2.xml"/><Relationship Id="rId20" Type="http://schemas.openxmlformats.org/officeDocument/2006/relationships/image" Target="media/image5.png"/><Relationship Id="rId29" Type="http://schemas.openxmlformats.org/officeDocument/2006/relationships/customXml" Target="ink/ink7.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9.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8.png"/><Relationship Id="rId28" Type="http://schemas.openxmlformats.org/officeDocument/2006/relationships/image" Target="media/image11.png"/><Relationship Id="rId36" Type="http://schemas.microsoft.com/office/2011/relationships/people" Target="people.xml"/><Relationship Id="rId10" Type="http://schemas.openxmlformats.org/officeDocument/2006/relationships/comments" Target="comments.xml"/><Relationship Id="rId19" Type="http://schemas.openxmlformats.org/officeDocument/2006/relationships/customXml" Target="ink/ink4.xm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image" Target="media/image7.png"/><Relationship Id="rId27" Type="http://schemas.openxmlformats.org/officeDocument/2006/relationships/customXml" Target="ink/ink6.xml"/><Relationship Id="rId30" Type="http://schemas.openxmlformats.org/officeDocument/2006/relationships/image" Target="media/image12.png"/><Relationship Id="rId35" Type="http://schemas.openxmlformats.org/officeDocument/2006/relationships/fontTable" Target="fontTable.xml"/><Relationship Id="rId8" Type="http://schemas.openxmlformats.org/officeDocument/2006/relationships/customXml" Target="ink/ink1.xml"/><Relationship Id="rId3"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09:41:56.486"/>
    </inkml:context>
    <inkml:brush xml:id="br0">
      <inkml:brushProperty name="width" value="0.035" units="cm"/>
      <inkml:brushProperty name="height" value="0.035" units="cm"/>
      <inkml:brushProperty name="color" value="#008C3A"/>
    </inkml:brush>
  </inkml:definitions>
  <inkml:trace contextRef="#ctx0" brushRef="#br0">1 863 24575,'0'3'0,"0"4"0,0 3 0,3 1 0,7 16 0,5 9 0,-1 2 0,1-5 0,1-18 0,1-20 0,-3-16 0,35-90 0,46-69 0,12-16 0,-6 17 0,8-10 0,-16 28-8191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09:43:36.202"/>
    </inkml:context>
    <inkml:brush xml:id="br0">
      <inkml:brushProperty name="width" value="0.035" units="cm"/>
      <inkml:brushProperty name="height" value="0.035" units="cm"/>
      <inkml:brushProperty name="color" value="#008C3A"/>
    </inkml:brush>
  </inkml:definitions>
  <inkml:trace contextRef="#ctx0" brushRef="#br0">1 863 24575,'0'3'0,"0"4"0,0 4 0,3-1 0,7 17 0,5 10 0,-1 1 0,2-6 0,-1-17 0,2-20 0,-3-15 0,36-92 0,44-68 0,14-15 0,-7 15 0,8-9 0,-16 28-8191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09:54:19.364"/>
    </inkml:context>
    <inkml:brush xml:id="br0">
      <inkml:brushProperty name="width" value="0.035" units="cm"/>
      <inkml:brushProperty name="height" value="0.035" units="cm"/>
      <inkml:brushProperty name="color" value="#008C3A"/>
    </inkml:brush>
  </inkml:definitions>
  <inkml:trace contextRef="#ctx0" brushRef="#br0">1 863 24575,'0'3'0,"0"4"0,0 4 0,3-1 0,7 17 0,5 10 0,-1 1 0,2-6 0,-1-17 0,2-20 0,-3-15 0,36-92 0,44-68 0,14-15 0,-7 15 0,8-9 0,-16 28-8191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09:44:36.065"/>
    </inkml:context>
    <inkml:brush xml:id="br0">
      <inkml:brushProperty name="width" value="0.035" units="cm"/>
      <inkml:brushProperty name="height" value="0.035" units="cm"/>
      <inkml:brushProperty name="color" value="#008C3A"/>
    </inkml:brush>
  </inkml:definitions>
  <inkml:trace contextRef="#ctx0" brushRef="#br0">1 863 24575,'0'3'0,"0"4"0,0 4 0,3-1 0,7 17 0,5 10 0,-1 1 0,2-6 0,-1-17 0,2-20 0,-3-15 0,36-92 0,44-68 0,14-15 0,-7 15 0,8-9 0,-16 28-8191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0:21:04.534"/>
    </inkml:context>
    <inkml:brush xml:id="br0">
      <inkml:brushProperty name="width" value="0.035" units="cm"/>
      <inkml:brushProperty name="height" value="0.035" units="cm"/>
      <inkml:brushProperty name="color" value="#008C3A"/>
    </inkml:brush>
  </inkml:definitions>
  <inkml:trace contextRef="#ctx0" brushRef="#br0">1 864 24575,'0'3'0,"0"4"0,0 3 0,3 1 0,7 16 0,5 9 0,-1 3 0,2-7 0,0-17 0,0-20 0,-2-16 0,36-90 0,45-69 0,12-16 0,-5 16 0,6-9 0,-14 28-8191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0:20:55.585"/>
    </inkml:context>
    <inkml:brush xml:id="br0">
      <inkml:brushProperty name="width" value="0.035" units="cm"/>
      <inkml:brushProperty name="height" value="0.035" units="cm"/>
      <inkml:brushProperty name="color" value="#008C3A"/>
    </inkml:brush>
  </inkml:definitions>
  <inkml:trace contextRef="#ctx0" brushRef="#br0">1 864 24575,'0'3'0,"0"4"0,0 3 0,3 1 0,7 16 0,5 9 0,-1 3 0,2-7 0,0-17 0,0-20 0,-2-16 0,36-90 0,45-69 0,12-16 0,-5 16 0,6-9 0,-14 28-8191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0:21:21.690"/>
    </inkml:context>
    <inkml:brush xml:id="br0">
      <inkml:brushProperty name="width" value="0.035" units="cm"/>
      <inkml:brushProperty name="height" value="0.035" units="cm"/>
      <inkml:brushProperty name="color" value="#008C3A"/>
    </inkml:brush>
  </inkml:definitions>
  <inkml:trace contextRef="#ctx0" brushRef="#br0">1 864 24575,'0'3'0,"0"4"0,0 3 0,3 1 0,7 16 0,5 9 0,-1 3 0,2-7 0,0-17 0,0-20 0,-2-16 0,36-90 0,45-69 0,12-16 0,-5 16 0,6-9 0,-14 28-8191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Div24</b:Tag>
    <b:SourceType>ElectronicSource</b:SourceType>
    <b:Guid>{15DA6769-37C8-449B-B398-E440E8F3FF3F}</b:Guid>
    <b:Author>
      <b:Author>
        <b:NameList>
          <b:Person>
            <b:Last>Chidambaram</b:Last>
            <b:First>Divya</b:First>
          </b:Person>
        </b:NameList>
      </b:Author>
    </b:Author>
    <b:Title>Statistical analysis of Retail Store Performance</b:Title>
    <b:Year>2024</b:Year>
    <b:RefOrder>1</b:RefOrder>
  </b:Source>
  <b:Source>
    <b:Tag>Ada20</b:Tag>
    <b:SourceType>ElectronicSource</b:SourceType>
    <b:Guid>{CDCA8C0F-CFFE-450E-BA0D-C834CBCC9269}</b:Guid>
    <b:Author>
      <b:Author>
        <b:NameList>
          <b:Person>
            <b:Last>Hayes</b:Last>
            <b:First>Adam</b:First>
          </b:Person>
        </b:NameList>
      </b:Author>
    </b:Author>
    <b:Title>T-Test: What it is with Multiple Formulas and When to Use Them</b:Title>
    <b:Year>2020</b:Year>
    <b:RefOrder>2</b:RefOrder>
  </b:Source>
  <b:Source>
    <b:Tag>Pri23</b:Tag>
    <b:SourceType>ElectronicSource</b:SourceType>
    <b:Guid>{C84CE8E2-23CB-41BF-B090-BF9CEFE425B8}</b:Guid>
    <b:Author>
      <b:Author>
        <b:NameList>
          <b:Person>
            <b:Last>Bhandari</b:Last>
            <b:First>Pritha</b:First>
          </b:Person>
        </b:NameList>
      </b:Author>
    </b:Author>
    <b:Title>Correlation Coefficient | Types, Formulas &amp; Examples</b:Title>
    <b:Year>2023</b:Year>
    <b:RefOrder>3</b:RefOrder>
  </b:Source>
  <b:Source>
    <b:Tag>THE23</b:Tag>
    <b:SourceType>ElectronicSource</b:SourceType>
    <b:Guid>{F37894B2-6C60-4495-9FEF-2F5DEB4E9B10}</b:Guid>
    <b:Author>
      <b:Author>
        <b:NameList>
          <b:Person>
            <b:Last>TEAM</b:Last>
            <b:First>THE</b:First>
            <b:Middle>INVESTOPEDIA</b:Middle>
          </b:Person>
        </b:NameList>
      </b:Author>
    </b:Author>
    <b:Title>Standard Deviation vs. Variance: What's the Difference</b:Title>
    <b:Year>2023</b:Year>
    <b:RefOrder>4</b:RefOrder>
  </b:Source>
  <b:Source>
    <b:Tag>Avi23</b:Tag>
    <b:SourceType>ElectronicSource</b:SourceType>
    <b:Guid>{809778A7-85E9-401F-B22E-74207A20DC8F}</b:Guid>
    <b:Author>
      <b:Author>
        <b:NameList>
          <b:Person>
            <b:Last>Biswal</b:Last>
            <b:First>Avijeet</b:First>
          </b:Person>
        </b:NameList>
      </b:Author>
    </b:Author>
    <b:Title>What is Hypothesis Testing in Statistics? Types and Examples</b:Title>
    <b:Year>2023</b:Year>
    <b:RefOrder>5</b:RefOrder>
  </b:Source>
</b:Sources>
</file>

<file path=customXml/itemProps1.xml><?xml version="1.0" encoding="utf-8"?>
<ds:datastoreItem xmlns:ds="http://schemas.openxmlformats.org/officeDocument/2006/customXml" ds:itemID="{598B5C2E-57ED-4DB1-9912-775DC148C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11</Pages>
  <Words>2282</Words>
  <Characters>13014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Data Analysis report</vt:lpstr>
    </vt:vector>
  </TitlesOfParts>
  <Company/>
  <LinksUpToDate>false</LinksUpToDate>
  <CharactersWithSpaces>15266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report</dc:title>
  <dc:subject/>
  <dc:creator>James Gale</dc:creator>
  <cp:keywords/>
  <dc:description/>
  <cp:lastModifiedBy>Frances Frizell</cp:lastModifiedBy>
  <cp:revision>18</cp:revision>
  <dcterms:created xsi:type="dcterms:W3CDTF">2024-01-29T16:21:00Z</dcterms:created>
  <dcterms:modified xsi:type="dcterms:W3CDTF">2024-03-11T10:22:00Z</dcterms:modified>
</cp:coreProperties>
</file>