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A0FCC1" w14:textId="77777777" w:rsidR="00651921" w:rsidRDefault="00651921">
      <w:pPr>
        <w:rPr>
          <w:rFonts w:ascii="Arial" w:hAnsi="Arial" w:cs="Arial"/>
          <w:b/>
          <w:bCs/>
          <w:sz w:val="24"/>
          <w:szCs w:val="24"/>
          <w:u w:val="single"/>
        </w:rPr>
      </w:pPr>
      <w:bookmarkStart w:id="0" w:name="_Hlk173165335"/>
      <w:bookmarkEnd w:id="0"/>
    </w:p>
    <w:p w14:paraId="6D3C2443" w14:textId="050F97F8" w:rsidR="00651921" w:rsidRDefault="00651921">
      <w:pPr>
        <w:rPr>
          <w:rFonts w:ascii="Arial" w:hAnsi="Arial" w:cs="Arial"/>
          <w:b/>
          <w:bCs/>
          <w:sz w:val="24"/>
          <w:szCs w:val="24"/>
          <w:u w:val="single"/>
        </w:rPr>
      </w:pPr>
      <w:r>
        <w:rPr>
          <w:rFonts w:ascii="Arial" w:hAnsi="Arial" w:cs="Arial"/>
          <w:b/>
          <w:bCs/>
          <w:sz w:val="24"/>
          <w:szCs w:val="24"/>
          <w:u w:val="single"/>
        </w:rPr>
        <w:t xml:space="preserve">I have not included the bibliography nor word count. This will be at the bottom of the final dissertation. </w:t>
      </w:r>
    </w:p>
    <w:p w14:paraId="0A0B3097" w14:textId="72993271" w:rsidR="00651921" w:rsidRDefault="00651921">
      <w:pPr>
        <w:rPr>
          <w:rFonts w:ascii="Arial" w:hAnsi="Arial" w:cs="Arial"/>
          <w:b/>
          <w:bCs/>
          <w:sz w:val="24"/>
          <w:szCs w:val="24"/>
          <w:u w:val="single"/>
        </w:rPr>
      </w:pPr>
      <w:r>
        <w:rPr>
          <w:rFonts w:ascii="Arial" w:hAnsi="Arial" w:cs="Arial"/>
          <w:b/>
          <w:bCs/>
          <w:sz w:val="24"/>
          <w:szCs w:val="24"/>
          <w:u w:val="single"/>
        </w:rPr>
        <w:t xml:space="preserve">I haven’t not yet gone through this </w:t>
      </w:r>
      <w:proofErr w:type="gramStart"/>
      <w:r>
        <w:rPr>
          <w:rFonts w:ascii="Arial" w:hAnsi="Arial" w:cs="Arial"/>
          <w:b/>
          <w:bCs/>
          <w:sz w:val="24"/>
          <w:szCs w:val="24"/>
          <w:u w:val="single"/>
        </w:rPr>
        <w:t>with  a</w:t>
      </w:r>
      <w:proofErr w:type="gramEnd"/>
      <w:r>
        <w:rPr>
          <w:rFonts w:ascii="Arial" w:hAnsi="Arial" w:cs="Arial"/>
          <w:b/>
          <w:bCs/>
          <w:sz w:val="24"/>
          <w:szCs w:val="24"/>
          <w:u w:val="single"/>
        </w:rPr>
        <w:t xml:space="preserve"> fine tooth comb in regards to my grammar either. </w:t>
      </w:r>
    </w:p>
    <w:p w14:paraId="6606E8D9" w14:textId="6613F6BA" w:rsidR="00651921" w:rsidRDefault="00651921">
      <w:pPr>
        <w:rPr>
          <w:rFonts w:ascii="Arial" w:hAnsi="Arial" w:cs="Arial"/>
          <w:b/>
          <w:bCs/>
          <w:sz w:val="24"/>
          <w:szCs w:val="24"/>
          <w:u w:val="single"/>
        </w:rPr>
      </w:pPr>
      <w:r>
        <w:rPr>
          <w:rFonts w:ascii="Arial" w:hAnsi="Arial" w:cs="Arial"/>
          <w:b/>
          <w:bCs/>
          <w:sz w:val="24"/>
          <w:szCs w:val="24"/>
          <w:u w:val="single"/>
        </w:rPr>
        <w:t xml:space="preserve">I </w:t>
      </w:r>
      <w:proofErr w:type="gramStart"/>
      <w:r>
        <w:rPr>
          <w:rFonts w:ascii="Arial" w:hAnsi="Arial" w:cs="Arial"/>
          <w:b/>
          <w:bCs/>
          <w:sz w:val="24"/>
          <w:szCs w:val="24"/>
          <w:u w:val="single"/>
        </w:rPr>
        <w:t>an</w:t>
      </w:r>
      <w:proofErr w:type="gramEnd"/>
      <w:r>
        <w:rPr>
          <w:rFonts w:ascii="Arial" w:hAnsi="Arial" w:cs="Arial"/>
          <w:b/>
          <w:bCs/>
          <w:sz w:val="24"/>
          <w:szCs w:val="24"/>
          <w:u w:val="single"/>
        </w:rPr>
        <w:t xml:space="preserve"> dyslexic and entitles to an extra 7 days for my submissions but would rather submit asap. Although I am 8 would late submitting this. </w:t>
      </w:r>
    </w:p>
    <w:p w14:paraId="6147B497" w14:textId="77777777" w:rsidR="00651921" w:rsidRDefault="00651921">
      <w:pPr>
        <w:rPr>
          <w:rFonts w:ascii="Arial" w:hAnsi="Arial" w:cs="Arial"/>
          <w:b/>
          <w:bCs/>
          <w:sz w:val="24"/>
          <w:szCs w:val="24"/>
          <w:u w:val="single"/>
        </w:rPr>
      </w:pPr>
    </w:p>
    <w:p w14:paraId="62F2B117" w14:textId="3748072A" w:rsidR="00310D78" w:rsidRPr="00651921" w:rsidRDefault="00310D78">
      <w:pPr>
        <w:rPr>
          <w:rFonts w:ascii="Arial" w:hAnsi="Arial" w:cs="Arial"/>
          <w:b/>
          <w:bCs/>
          <w:sz w:val="24"/>
          <w:szCs w:val="24"/>
          <w:u w:val="single"/>
        </w:rPr>
      </w:pPr>
      <w:r w:rsidRPr="00651921">
        <w:rPr>
          <w:rFonts w:ascii="Arial" w:hAnsi="Arial" w:cs="Arial"/>
          <w:b/>
          <w:bCs/>
          <w:sz w:val="24"/>
          <w:szCs w:val="24"/>
          <w:u w:val="single"/>
        </w:rPr>
        <w:t xml:space="preserve">Analysis chapter </w:t>
      </w:r>
    </w:p>
    <w:p w14:paraId="474715E1" w14:textId="41298788" w:rsidR="00295FBF" w:rsidRPr="00651921" w:rsidRDefault="0027533B">
      <w:pPr>
        <w:rPr>
          <w:rFonts w:ascii="Arial" w:hAnsi="Arial" w:cs="Arial"/>
          <w:sz w:val="24"/>
          <w:szCs w:val="24"/>
          <w:u w:val="single"/>
        </w:rPr>
      </w:pPr>
      <w:r w:rsidRPr="00651921">
        <w:rPr>
          <w:rFonts w:ascii="Arial" w:hAnsi="Arial" w:cs="Arial"/>
          <w:sz w:val="24"/>
          <w:szCs w:val="24"/>
          <w:u w:val="single"/>
        </w:rPr>
        <w:t>Introduction</w:t>
      </w:r>
    </w:p>
    <w:p w14:paraId="2F77E3CF" w14:textId="1D5CBB73" w:rsidR="00332B4D" w:rsidRPr="00651921" w:rsidRDefault="00332B4D" w:rsidP="00222DEB">
      <w:pPr>
        <w:rPr>
          <w:rFonts w:ascii="Arial" w:hAnsi="Arial" w:cs="Arial"/>
          <w:sz w:val="24"/>
          <w:szCs w:val="24"/>
          <w:u w:val="single"/>
        </w:rPr>
      </w:pPr>
      <w:bookmarkStart w:id="1" w:name="_Hlk173157661"/>
      <w:r w:rsidRPr="00651921">
        <w:rPr>
          <w:rFonts w:ascii="Arial" w:hAnsi="Arial" w:cs="Arial"/>
          <w:sz w:val="24"/>
          <w:szCs w:val="24"/>
        </w:rPr>
        <w:t>This chapter analyses and presents the findings from the survey that police officers were given regarding their experiences and recommendations for handling situations involving mental health emergencies. The objective of the research is to provide an understanding of the current state of police responses to mental health incidents by emphasising trends, challenges, and potential for progress. By analysing the qualitative and quantitative data gathered, this chapter will look to present an inside picture of the perceptions of serving officers. From these perceptions and insights, I will look to develop evidence-based suggestions for policy and practical changes.</w:t>
      </w:r>
      <w:r w:rsidRPr="00651921">
        <w:rPr>
          <w:rFonts w:ascii="Arial" w:hAnsi="Arial" w:cs="Arial"/>
          <w:sz w:val="24"/>
          <w:szCs w:val="24"/>
        </w:rPr>
        <w:br/>
      </w:r>
      <w:r w:rsidRPr="00651921">
        <w:rPr>
          <w:rFonts w:ascii="Arial" w:hAnsi="Arial" w:cs="Arial"/>
          <w:sz w:val="24"/>
          <w:szCs w:val="24"/>
        </w:rPr>
        <w:br/>
        <w:t xml:space="preserve">After considering several possible platforms available for creating the survey I chose to use Google forms. The main reasoning for this was its user-friendly interface, easy distribution capabilities and its didn't cost anything to use. I distributed the questionnaire to serving police officers from </w:t>
      </w:r>
      <w:proofErr w:type="gramStart"/>
      <w:r w:rsidRPr="00651921">
        <w:rPr>
          <w:rFonts w:ascii="Arial" w:hAnsi="Arial" w:cs="Arial"/>
          <w:sz w:val="24"/>
          <w:szCs w:val="24"/>
        </w:rPr>
        <w:t>a number of</w:t>
      </w:r>
      <w:proofErr w:type="gramEnd"/>
      <w:r w:rsidRPr="00651921">
        <w:rPr>
          <w:rFonts w:ascii="Arial" w:hAnsi="Arial" w:cs="Arial"/>
          <w:sz w:val="24"/>
          <w:szCs w:val="24"/>
        </w:rPr>
        <w:t xml:space="preserve"> different forces in an effort to encourage differences in opinions and as many participants as possible to take part. I asked officers who serve in numerous forces to share the survey using a sharable link as widely as they could by sending it to them via emails, police group chats. </w:t>
      </w:r>
      <w:r w:rsidRPr="00651921">
        <w:rPr>
          <w:rFonts w:ascii="Arial" w:hAnsi="Arial" w:cs="Arial"/>
          <w:sz w:val="24"/>
          <w:szCs w:val="24"/>
        </w:rPr>
        <w:br/>
      </w:r>
      <w:r w:rsidRPr="00651921">
        <w:rPr>
          <w:rFonts w:ascii="Arial" w:hAnsi="Arial" w:cs="Arial"/>
          <w:sz w:val="24"/>
          <w:szCs w:val="24"/>
        </w:rPr>
        <w:br/>
        <w:t>There were twenty-two questions in the survey. This was divided into five open questions, which allowed participating officers to answer the respective question in more detail, and seventeen closed questions. Every single question on the survey was answered by the 43 participants.</w:t>
      </w:r>
      <w:r w:rsidRPr="00651921">
        <w:rPr>
          <w:rFonts w:ascii="Arial" w:hAnsi="Arial" w:cs="Arial"/>
          <w:sz w:val="24"/>
          <w:szCs w:val="24"/>
        </w:rPr>
        <w:br/>
      </w:r>
      <w:r w:rsidRPr="00651921">
        <w:rPr>
          <w:rFonts w:ascii="Arial" w:hAnsi="Arial" w:cs="Arial"/>
          <w:sz w:val="24"/>
          <w:szCs w:val="24"/>
        </w:rPr>
        <w:br/>
        <w:t>Participants were informed at the beginning of the survey that all answers would be kept private, anonymous, and securely stored in compliance with the General Data Protection Regulation, or GDPR (Government of UK, 2018).</w:t>
      </w:r>
      <w:r w:rsidR="00BF1D6D" w:rsidRPr="00651921">
        <w:rPr>
          <w:rFonts w:ascii="Arial" w:hAnsi="Arial" w:cs="Arial"/>
          <w:sz w:val="24"/>
          <w:szCs w:val="24"/>
        </w:rPr>
        <w:t xml:space="preserve"> P</w:t>
      </w:r>
      <w:r w:rsidRPr="00651921">
        <w:rPr>
          <w:rFonts w:ascii="Arial" w:hAnsi="Arial" w:cs="Arial"/>
          <w:sz w:val="24"/>
          <w:szCs w:val="24"/>
        </w:rPr>
        <w:t xml:space="preserve">articipants were </w:t>
      </w:r>
      <w:r w:rsidR="00BF1D6D" w:rsidRPr="00651921">
        <w:rPr>
          <w:rFonts w:ascii="Arial" w:hAnsi="Arial" w:cs="Arial"/>
          <w:sz w:val="24"/>
          <w:szCs w:val="24"/>
        </w:rPr>
        <w:t xml:space="preserve">also </w:t>
      </w:r>
      <w:r w:rsidRPr="00651921">
        <w:rPr>
          <w:rFonts w:ascii="Arial" w:hAnsi="Arial" w:cs="Arial"/>
          <w:sz w:val="24"/>
          <w:szCs w:val="24"/>
        </w:rPr>
        <w:t>informed that their participation was entirely voluntary.</w:t>
      </w:r>
      <w:r w:rsidRPr="00651921">
        <w:rPr>
          <w:rFonts w:ascii="Arial" w:hAnsi="Arial" w:cs="Arial"/>
          <w:sz w:val="24"/>
          <w:szCs w:val="24"/>
          <w:u w:val="single"/>
        </w:rPr>
        <w:t xml:space="preserve"> </w:t>
      </w:r>
    </w:p>
    <w:p w14:paraId="3FB8E653" w14:textId="443E921B" w:rsidR="00613264" w:rsidRPr="00651921" w:rsidRDefault="00332B4D" w:rsidP="00222DEB">
      <w:pPr>
        <w:rPr>
          <w:rFonts w:ascii="Arial" w:hAnsi="Arial" w:cs="Arial"/>
          <w:sz w:val="24"/>
          <w:szCs w:val="24"/>
          <w:u w:val="single"/>
        </w:rPr>
      </w:pPr>
      <w:r w:rsidRPr="00651921">
        <w:rPr>
          <w:rFonts w:ascii="Arial" w:hAnsi="Arial" w:cs="Arial"/>
          <w:sz w:val="24"/>
          <w:szCs w:val="24"/>
          <w:u w:val="single"/>
        </w:rPr>
        <w:t>Quantitative</w:t>
      </w:r>
      <w:r w:rsidR="00613264" w:rsidRPr="00651921">
        <w:rPr>
          <w:rFonts w:ascii="Arial" w:hAnsi="Arial" w:cs="Arial"/>
          <w:sz w:val="24"/>
          <w:szCs w:val="24"/>
          <w:u w:val="single"/>
        </w:rPr>
        <w:t xml:space="preserve"> Data Summary</w:t>
      </w:r>
    </w:p>
    <w:p w14:paraId="72FC075D" w14:textId="0E7F2B9D" w:rsidR="00222DEB" w:rsidRPr="00651921" w:rsidRDefault="00222DEB" w:rsidP="00222DEB">
      <w:pPr>
        <w:rPr>
          <w:rFonts w:ascii="Arial" w:hAnsi="Arial" w:cs="Arial"/>
          <w:sz w:val="24"/>
          <w:szCs w:val="24"/>
        </w:rPr>
      </w:pPr>
      <w:r w:rsidRPr="00651921">
        <w:rPr>
          <w:rFonts w:ascii="Arial" w:hAnsi="Arial" w:cs="Arial"/>
          <w:sz w:val="24"/>
          <w:szCs w:val="24"/>
        </w:rPr>
        <w:t>Question 1 – What is your Gender?</w:t>
      </w:r>
    </w:p>
    <w:p w14:paraId="6B3E9470" w14:textId="1F220484" w:rsidR="00222DEB" w:rsidRPr="00651921" w:rsidRDefault="00222DEB" w:rsidP="00222DEB">
      <w:pPr>
        <w:rPr>
          <w:rFonts w:ascii="Arial" w:hAnsi="Arial" w:cs="Arial"/>
          <w:sz w:val="24"/>
          <w:szCs w:val="24"/>
        </w:rPr>
      </w:pPr>
      <w:r w:rsidRPr="00651921">
        <w:rPr>
          <w:rFonts w:ascii="Arial" w:hAnsi="Arial" w:cs="Arial"/>
          <w:noProof/>
          <w:sz w:val="24"/>
          <w:szCs w:val="24"/>
        </w:rPr>
        <w:lastRenderedPageBreak/>
        <w:drawing>
          <wp:inline distT="0" distB="0" distL="0" distR="0" wp14:anchorId="771403F5" wp14:editId="5ABAB5DE">
            <wp:extent cx="5731510" cy="2411730"/>
            <wp:effectExtent l="0" t="0" r="2540" b="7620"/>
            <wp:docPr id="845250371" name="Picture 24" descr="A blue and red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5250371" name="Picture 24" descr="A blue and red pie chart&#10;&#10;Description automatically generated"/>
                    <pic:cNvPicPr>
                      <a:picLocks noChangeAspect="1" noChangeArrowheads="1"/>
                    </pic:cNvPicPr>
                  </pic:nvPicPr>
                  <pic:blipFill>
                    <a:blip r:embed="rId6" r:link="rId7"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3B1CFB71" w14:textId="49248CDA" w:rsidR="00222DEB" w:rsidRPr="00651921" w:rsidRDefault="00332B4D">
      <w:pPr>
        <w:rPr>
          <w:rFonts w:ascii="Arial" w:hAnsi="Arial" w:cs="Arial"/>
          <w:sz w:val="24"/>
          <w:szCs w:val="24"/>
        </w:rPr>
      </w:pPr>
      <w:r w:rsidRPr="00651921">
        <w:rPr>
          <w:rFonts w:ascii="Arial" w:hAnsi="Arial" w:cs="Arial"/>
          <w:sz w:val="24"/>
          <w:szCs w:val="24"/>
        </w:rPr>
        <w:t xml:space="preserve">To identify any trends that were related to gender, I asked the participants to specify their gender. The results indicated that </w:t>
      </w:r>
      <w:proofErr w:type="gramStart"/>
      <w:r w:rsidRPr="00651921">
        <w:rPr>
          <w:rFonts w:ascii="Arial" w:hAnsi="Arial" w:cs="Arial"/>
          <w:sz w:val="24"/>
          <w:szCs w:val="24"/>
        </w:rPr>
        <w:t>the majority of</w:t>
      </w:r>
      <w:proofErr w:type="gramEnd"/>
      <w:r w:rsidRPr="00651921">
        <w:rPr>
          <w:rFonts w:ascii="Arial" w:hAnsi="Arial" w:cs="Arial"/>
          <w:sz w:val="24"/>
          <w:szCs w:val="24"/>
        </w:rPr>
        <w:t xml:space="preserve"> respondents were male, with 76.7% being male and 23.3% female.</w:t>
      </w:r>
    </w:p>
    <w:bookmarkEnd w:id="1"/>
    <w:p w14:paraId="0A96E10C" w14:textId="0A432510" w:rsidR="003C2D00" w:rsidRPr="00651921" w:rsidRDefault="003C2D00">
      <w:pPr>
        <w:rPr>
          <w:rFonts w:ascii="Arial" w:hAnsi="Arial" w:cs="Arial"/>
          <w:sz w:val="24"/>
          <w:szCs w:val="24"/>
        </w:rPr>
      </w:pPr>
    </w:p>
    <w:p w14:paraId="238AE5A2" w14:textId="66BFC5D5" w:rsidR="00222DEB" w:rsidRPr="00651921" w:rsidRDefault="003C2D00" w:rsidP="00222DEB">
      <w:pPr>
        <w:rPr>
          <w:rFonts w:ascii="Arial" w:hAnsi="Arial" w:cs="Arial"/>
          <w:sz w:val="24"/>
          <w:szCs w:val="24"/>
        </w:rPr>
      </w:pPr>
      <w:bookmarkStart w:id="2" w:name="_Hlk173157667"/>
      <w:r w:rsidRPr="00651921">
        <w:rPr>
          <w:rFonts w:ascii="Arial" w:hAnsi="Arial" w:cs="Arial"/>
          <w:sz w:val="24"/>
          <w:szCs w:val="24"/>
        </w:rPr>
        <w:t xml:space="preserve">Question 2 </w:t>
      </w:r>
      <w:bookmarkEnd w:id="2"/>
      <w:r w:rsidR="00222DEB" w:rsidRPr="00651921">
        <w:rPr>
          <w:rFonts w:ascii="Arial" w:hAnsi="Arial" w:cs="Arial"/>
          <w:sz w:val="24"/>
          <w:szCs w:val="24"/>
        </w:rPr>
        <w:t>– Are you a serving police officer?</w:t>
      </w:r>
    </w:p>
    <w:p w14:paraId="5A798153" w14:textId="6FDE568F" w:rsidR="00222DEB" w:rsidRPr="00651921" w:rsidRDefault="00222DEB" w:rsidP="00222DEB">
      <w:pPr>
        <w:rPr>
          <w:rFonts w:ascii="Arial" w:hAnsi="Arial" w:cs="Arial"/>
          <w:sz w:val="24"/>
          <w:szCs w:val="24"/>
        </w:rPr>
      </w:pPr>
      <w:r w:rsidRPr="00651921">
        <w:rPr>
          <w:rFonts w:ascii="Arial" w:hAnsi="Arial" w:cs="Arial"/>
          <w:noProof/>
          <w:sz w:val="24"/>
          <w:szCs w:val="24"/>
        </w:rPr>
        <w:drawing>
          <wp:inline distT="0" distB="0" distL="0" distR="0" wp14:anchorId="3FAB8D0E" wp14:editId="2F626968">
            <wp:extent cx="5731510" cy="2411730"/>
            <wp:effectExtent l="0" t="0" r="2540" b="7620"/>
            <wp:docPr id="139925886" name="Picture 23" descr="A blue circle with red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25886" name="Picture 23" descr="A blue circle with red dots&#10;&#10;Description automatically generated"/>
                    <pic:cNvPicPr>
                      <a:picLocks noChangeAspect="1" noChangeArrowheads="1"/>
                    </pic:cNvPicPr>
                  </pic:nvPicPr>
                  <pic:blipFill>
                    <a:blip r:embed="rId8" r:link="rId9"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090AE177" w14:textId="3E71C442" w:rsidR="00E401FB" w:rsidRPr="00651921" w:rsidRDefault="00332B4D">
      <w:pPr>
        <w:rPr>
          <w:rFonts w:ascii="Arial" w:hAnsi="Arial" w:cs="Arial"/>
          <w:sz w:val="24"/>
          <w:szCs w:val="24"/>
        </w:rPr>
      </w:pPr>
      <w:r w:rsidRPr="00651921">
        <w:rPr>
          <w:rFonts w:ascii="Arial" w:hAnsi="Arial" w:cs="Arial"/>
          <w:sz w:val="24"/>
          <w:szCs w:val="24"/>
        </w:rPr>
        <w:t>To ensure that the study reflects the views of active police officers, this question confirmed that 100% of the participants were currently serving officers.</w:t>
      </w:r>
    </w:p>
    <w:p w14:paraId="628BD4D9" w14:textId="0FE2F363" w:rsidR="000C4D79" w:rsidRPr="00651921" w:rsidRDefault="000C4D79">
      <w:pPr>
        <w:rPr>
          <w:rFonts w:ascii="Arial" w:hAnsi="Arial" w:cs="Arial"/>
          <w:sz w:val="24"/>
          <w:szCs w:val="24"/>
        </w:rPr>
      </w:pPr>
      <w:bookmarkStart w:id="3" w:name="_Hlk173157677"/>
      <w:r w:rsidRPr="00651921">
        <w:rPr>
          <w:rFonts w:ascii="Arial" w:hAnsi="Arial" w:cs="Arial"/>
          <w:sz w:val="24"/>
          <w:szCs w:val="24"/>
        </w:rPr>
        <w:t>Question 3 – What is your rank?</w:t>
      </w:r>
    </w:p>
    <w:bookmarkEnd w:id="3"/>
    <w:p w14:paraId="5DC473F4" w14:textId="54A14B54" w:rsidR="000C4D79" w:rsidRPr="00651921" w:rsidRDefault="000C4D79">
      <w:pPr>
        <w:rPr>
          <w:rFonts w:ascii="Arial" w:hAnsi="Arial" w:cs="Arial"/>
          <w:sz w:val="24"/>
          <w:szCs w:val="24"/>
        </w:rPr>
      </w:pPr>
      <w:r w:rsidRPr="00651921">
        <w:rPr>
          <w:rFonts w:ascii="Arial" w:hAnsi="Arial" w:cs="Arial"/>
          <w:noProof/>
          <w:sz w:val="24"/>
          <w:szCs w:val="24"/>
        </w:rPr>
        <w:lastRenderedPageBreak/>
        <w:drawing>
          <wp:inline distT="0" distB="0" distL="0" distR="0" wp14:anchorId="4AD3C0BD" wp14:editId="480B6851">
            <wp:extent cx="5731510" cy="2411730"/>
            <wp:effectExtent l="0" t="0" r="2540" b="7620"/>
            <wp:docPr id="352653403" name="Picture 25" descr="A blue circle with red triangle and red triangle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653403" name="Picture 25" descr="A blue circle with red triangle and red triangle with text&#10;&#10;Description automatically generated"/>
                    <pic:cNvPicPr>
                      <a:picLocks noChangeAspect="1" noChangeArrowheads="1"/>
                    </pic:cNvPicPr>
                  </pic:nvPicPr>
                  <pic:blipFill>
                    <a:blip r:embed="rId10" r:link="rId11"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4EBDE9AC" w14:textId="77777777" w:rsidR="00332B4D" w:rsidRPr="00651921" w:rsidRDefault="00332B4D">
      <w:pPr>
        <w:rPr>
          <w:rFonts w:ascii="Arial" w:hAnsi="Arial" w:cs="Arial"/>
          <w:sz w:val="24"/>
          <w:szCs w:val="24"/>
        </w:rPr>
      </w:pPr>
      <w:bookmarkStart w:id="4" w:name="_Hlk173157683"/>
      <w:r w:rsidRPr="00651921">
        <w:rPr>
          <w:rFonts w:ascii="Arial" w:hAnsi="Arial" w:cs="Arial"/>
          <w:sz w:val="24"/>
          <w:szCs w:val="24"/>
        </w:rPr>
        <w:t>This question was aimed at establishing the rank of participants. Over 90% of respondents were constables, while the remaining participants were sergeants. No officers above the rank of sergeant participated.</w:t>
      </w:r>
    </w:p>
    <w:p w14:paraId="6B36392D" w14:textId="79410731" w:rsidR="000C4D79" w:rsidRPr="00651921" w:rsidRDefault="000C4D79">
      <w:pPr>
        <w:rPr>
          <w:rFonts w:ascii="Arial" w:hAnsi="Arial" w:cs="Arial"/>
          <w:sz w:val="24"/>
          <w:szCs w:val="24"/>
        </w:rPr>
      </w:pPr>
      <w:r w:rsidRPr="00651921">
        <w:rPr>
          <w:rFonts w:ascii="Arial" w:hAnsi="Arial" w:cs="Arial"/>
          <w:sz w:val="24"/>
          <w:szCs w:val="24"/>
        </w:rPr>
        <w:t>Question 4 – What is your length of service?</w:t>
      </w:r>
      <w:bookmarkEnd w:id="4"/>
      <w:r w:rsidRPr="00651921">
        <w:rPr>
          <w:rFonts w:ascii="Arial" w:hAnsi="Arial" w:cs="Arial"/>
          <w:noProof/>
          <w:sz w:val="24"/>
          <w:szCs w:val="24"/>
        </w:rPr>
        <w:drawing>
          <wp:inline distT="0" distB="0" distL="0" distR="0" wp14:anchorId="18108940" wp14:editId="7FCBC9D8">
            <wp:extent cx="5731510" cy="2411730"/>
            <wp:effectExtent l="0" t="0" r="2540" b="7620"/>
            <wp:docPr id="1002025719" name="Picture 26" descr="A pie chart with different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025719" name="Picture 26" descr="A pie chart with different colored circles&#10;&#10;Description automatically generated"/>
                    <pic:cNvPicPr>
                      <a:picLocks noChangeAspect="1" noChangeArrowheads="1"/>
                    </pic:cNvPicPr>
                  </pic:nvPicPr>
                  <pic:blipFill>
                    <a:blip r:embed="rId12" r:link="rId13"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25950315" w14:textId="25DBDD80" w:rsidR="00222DEB" w:rsidRPr="00651921" w:rsidRDefault="00332B4D">
      <w:pPr>
        <w:rPr>
          <w:rFonts w:ascii="Arial" w:hAnsi="Arial" w:cs="Arial"/>
          <w:sz w:val="24"/>
          <w:szCs w:val="24"/>
        </w:rPr>
      </w:pPr>
      <w:r w:rsidRPr="00651921">
        <w:rPr>
          <w:rFonts w:ascii="Arial" w:hAnsi="Arial" w:cs="Arial"/>
          <w:sz w:val="24"/>
          <w:szCs w:val="24"/>
        </w:rPr>
        <w:t>The responses showed a good distribution of levels of service among the officers. Each of the categories—1 to 3 years, 3 to 6 years, and above 9 years—represented 32.6% of participants. Only 2.2% of officers fell into the 6 to 9 years bracket.</w:t>
      </w:r>
    </w:p>
    <w:p w14:paraId="53EEE03B" w14:textId="0BC549AD" w:rsidR="00B37B6C" w:rsidRPr="00651921" w:rsidRDefault="00B37B6C">
      <w:pPr>
        <w:rPr>
          <w:rFonts w:ascii="Arial" w:hAnsi="Arial" w:cs="Arial"/>
          <w:sz w:val="24"/>
          <w:szCs w:val="24"/>
        </w:rPr>
      </w:pPr>
      <w:bookmarkStart w:id="5" w:name="_Hlk173157688"/>
      <w:r w:rsidRPr="00651921">
        <w:rPr>
          <w:rFonts w:ascii="Arial" w:hAnsi="Arial" w:cs="Arial"/>
          <w:sz w:val="24"/>
          <w:szCs w:val="24"/>
        </w:rPr>
        <w:t>Question 5 – How frequently do you attend mental health related incidents?</w:t>
      </w:r>
    </w:p>
    <w:bookmarkEnd w:id="5"/>
    <w:p w14:paraId="113C57D8" w14:textId="5302BD2A" w:rsidR="00B37B6C" w:rsidRPr="00651921" w:rsidRDefault="00B37B6C">
      <w:pPr>
        <w:rPr>
          <w:rFonts w:ascii="Arial" w:hAnsi="Arial" w:cs="Arial"/>
          <w:sz w:val="24"/>
          <w:szCs w:val="24"/>
        </w:rPr>
      </w:pPr>
      <w:r w:rsidRPr="00651921">
        <w:rPr>
          <w:rFonts w:ascii="Arial" w:hAnsi="Arial" w:cs="Arial"/>
          <w:noProof/>
          <w:sz w:val="24"/>
          <w:szCs w:val="24"/>
        </w:rPr>
        <w:lastRenderedPageBreak/>
        <w:drawing>
          <wp:inline distT="0" distB="0" distL="0" distR="0" wp14:anchorId="2B1FE597" wp14:editId="54B35B8B">
            <wp:extent cx="5731510" cy="2411730"/>
            <wp:effectExtent l="0" t="0" r="2540" b="7620"/>
            <wp:docPr id="1464534005" name="Picture 27" descr="A pie chart with different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7503300" name="Picture 27" descr="A pie chart with different colored circles&#10;&#10;Description automatically generated"/>
                    <pic:cNvPicPr>
                      <a:picLocks noChangeAspect="1" noChangeArrowheads="1"/>
                    </pic:cNvPicPr>
                  </pic:nvPicPr>
                  <pic:blipFill>
                    <a:blip r:embed="rId14" r:link="rId15"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633A3FDD" w14:textId="04BC7D95" w:rsidR="00222DEB" w:rsidRPr="00651921" w:rsidRDefault="00332B4D">
      <w:pPr>
        <w:rPr>
          <w:rFonts w:ascii="Arial" w:hAnsi="Arial" w:cs="Arial"/>
          <w:sz w:val="24"/>
          <w:szCs w:val="24"/>
        </w:rPr>
      </w:pPr>
      <w:r w:rsidRPr="00651921">
        <w:rPr>
          <w:rFonts w:ascii="Arial" w:hAnsi="Arial" w:cs="Arial"/>
          <w:sz w:val="24"/>
          <w:szCs w:val="24"/>
        </w:rPr>
        <w:t xml:space="preserve">The aim of this question was to ascertain the respondent’s exposure to mental health type incidents. Over 80% of participants expressed that they attend mental health-related calls on either a weekly or daily basis, meaning that </w:t>
      </w:r>
      <w:proofErr w:type="gramStart"/>
      <w:r w:rsidRPr="00651921">
        <w:rPr>
          <w:rFonts w:ascii="Arial" w:hAnsi="Arial" w:cs="Arial"/>
          <w:sz w:val="24"/>
          <w:szCs w:val="24"/>
        </w:rPr>
        <w:t>the majority of</w:t>
      </w:r>
      <w:proofErr w:type="gramEnd"/>
      <w:r w:rsidRPr="00651921">
        <w:rPr>
          <w:rFonts w:ascii="Arial" w:hAnsi="Arial" w:cs="Arial"/>
          <w:sz w:val="24"/>
          <w:szCs w:val="24"/>
        </w:rPr>
        <w:t xml:space="preserve"> respondents had a good level of exposure to mental health related incidents.</w:t>
      </w:r>
    </w:p>
    <w:p w14:paraId="633E331C" w14:textId="533E3F9B" w:rsidR="002609AD" w:rsidRPr="00651921" w:rsidRDefault="002609AD">
      <w:pPr>
        <w:rPr>
          <w:rFonts w:ascii="Arial" w:hAnsi="Arial" w:cs="Arial"/>
          <w:sz w:val="24"/>
          <w:szCs w:val="24"/>
        </w:rPr>
      </w:pPr>
      <w:bookmarkStart w:id="6" w:name="_Hlk173157693"/>
      <w:r w:rsidRPr="00651921">
        <w:rPr>
          <w:rFonts w:ascii="Arial" w:hAnsi="Arial" w:cs="Arial"/>
          <w:sz w:val="24"/>
          <w:szCs w:val="24"/>
        </w:rPr>
        <w:t xml:space="preserve">Question 6 – Have you had specific training on handling individuals going through a mental health crisis? </w:t>
      </w:r>
      <w:bookmarkEnd w:id="6"/>
      <w:r w:rsidRPr="00651921">
        <w:rPr>
          <w:rFonts w:ascii="Arial" w:hAnsi="Arial" w:cs="Arial"/>
          <w:noProof/>
          <w:sz w:val="24"/>
          <w:szCs w:val="24"/>
        </w:rPr>
        <w:drawing>
          <wp:inline distT="0" distB="0" distL="0" distR="0" wp14:anchorId="30D5A324" wp14:editId="2EBE46EA">
            <wp:extent cx="5731510" cy="2411730"/>
            <wp:effectExtent l="0" t="0" r="2540" b="7620"/>
            <wp:docPr id="938068963" name="Picture 28" descr="A blue and red circle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8068963" name="Picture 28" descr="A blue and red circle with text&#10;&#10;Description automatically generated"/>
                    <pic:cNvPicPr>
                      <a:picLocks noChangeAspect="1" noChangeArrowheads="1"/>
                    </pic:cNvPicPr>
                  </pic:nvPicPr>
                  <pic:blipFill>
                    <a:blip r:embed="rId16" r:link="rId17"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5DFD8E9E" w14:textId="136F3951" w:rsidR="00222DEB" w:rsidRPr="00651921" w:rsidRDefault="00332B4D">
      <w:pPr>
        <w:rPr>
          <w:rFonts w:ascii="Arial" w:hAnsi="Arial" w:cs="Arial"/>
          <w:sz w:val="24"/>
          <w:szCs w:val="24"/>
        </w:rPr>
      </w:pPr>
      <w:r w:rsidRPr="00651921">
        <w:rPr>
          <w:rFonts w:ascii="Arial" w:hAnsi="Arial" w:cs="Arial"/>
          <w:sz w:val="24"/>
          <w:szCs w:val="24"/>
        </w:rPr>
        <w:t>The results revealed that 60.5% of participants had never received training on handling mental health incidents, while 39.5% had. This aligns with the length of service, suggesting that newer officers might receive more training during initial training than those already in active duty.</w:t>
      </w:r>
    </w:p>
    <w:p w14:paraId="10BAD4DC" w14:textId="7118F246" w:rsidR="002747CC" w:rsidRPr="00651921" w:rsidRDefault="002747CC">
      <w:pPr>
        <w:rPr>
          <w:rFonts w:ascii="Arial" w:hAnsi="Arial" w:cs="Arial"/>
          <w:sz w:val="24"/>
          <w:szCs w:val="24"/>
        </w:rPr>
      </w:pPr>
      <w:bookmarkStart w:id="7" w:name="_Hlk173157699"/>
      <w:r w:rsidRPr="00651921">
        <w:rPr>
          <w:rFonts w:ascii="Arial" w:hAnsi="Arial" w:cs="Arial"/>
          <w:sz w:val="24"/>
          <w:szCs w:val="24"/>
        </w:rPr>
        <w:lastRenderedPageBreak/>
        <w:t>Question 7 – How often do you receive training in relation to your response to mental health type incidents?</w:t>
      </w:r>
      <w:bookmarkEnd w:id="7"/>
      <w:r w:rsidRPr="00651921">
        <w:rPr>
          <w:rFonts w:ascii="Arial" w:hAnsi="Arial" w:cs="Arial"/>
          <w:noProof/>
          <w:sz w:val="24"/>
          <w:szCs w:val="24"/>
        </w:rPr>
        <w:drawing>
          <wp:inline distT="0" distB="0" distL="0" distR="0" wp14:anchorId="4B702D7C" wp14:editId="756B418A">
            <wp:extent cx="5731510" cy="2411730"/>
            <wp:effectExtent l="0" t="0" r="2540" b="7620"/>
            <wp:docPr id="496225174" name="Picture 32" descr="A pie chart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225174" name="Picture 32" descr="A pie chart with numbers and text&#10;&#10;Description automatically generated"/>
                    <pic:cNvPicPr>
                      <a:picLocks noChangeAspect="1" noChangeArrowheads="1"/>
                    </pic:cNvPicPr>
                  </pic:nvPicPr>
                  <pic:blipFill>
                    <a:blip r:embed="rId18" r:link="rId19"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4DEFAC49" w14:textId="55451781" w:rsidR="00222DEB" w:rsidRPr="00651921" w:rsidRDefault="00332B4D">
      <w:pPr>
        <w:rPr>
          <w:rFonts w:ascii="Arial" w:hAnsi="Arial" w:cs="Arial"/>
          <w:sz w:val="24"/>
          <w:szCs w:val="24"/>
        </w:rPr>
      </w:pPr>
      <w:r w:rsidRPr="00651921">
        <w:rPr>
          <w:rFonts w:ascii="Arial" w:hAnsi="Arial" w:cs="Arial"/>
          <w:sz w:val="24"/>
          <w:szCs w:val="24"/>
        </w:rPr>
        <w:t>More than half of the participants indicated that they had only received training during their initial induction, which for some could have been over 9 years ago.</w:t>
      </w:r>
    </w:p>
    <w:p w14:paraId="158B2DE1" w14:textId="594583D6" w:rsidR="002747CC" w:rsidRPr="00651921" w:rsidRDefault="002747CC">
      <w:pPr>
        <w:rPr>
          <w:rFonts w:ascii="Arial" w:hAnsi="Arial" w:cs="Arial"/>
          <w:sz w:val="24"/>
          <w:szCs w:val="24"/>
        </w:rPr>
      </w:pPr>
      <w:bookmarkStart w:id="8" w:name="_Hlk173157705"/>
      <w:r w:rsidRPr="00651921">
        <w:rPr>
          <w:rFonts w:ascii="Arial" w:hAnsi="Arial" w:cs="Arial"/>
          <w:sz w:val="24"/>
          <w:szCs w:val="24"/>
        </w:rPr>
        <w:t xml:space="preserve">Question 8 – The training that you received is adequate for handling the mental health incidents you attend? </w:t>
      </w:r>
      <w:bookmarkEnd w:id="8"/>
      <w:r w:rsidRPr="00651921">
        <w:rPr>
          <w:rFonts w:ascii="Arial" w:hAnsi="Arial" w:cs="Arial"/>
          <w:noProof/>
          <w:sz w:val="24"/>
          <w:szCs w:val="24"/>
        </w:rPr>
        <w:drawing>
          <wp:inline distT="0" distB="0" distL="0" distR="0" wp14:anchorId="2C27EE98" wp14:editId="5B44B1F1">
            <wp:extent cx="5731510" cy="2411730"/>
            <wp:effectExtent l="0" t="0" r="2540" b="7620"/>
            <wp:docPr id="956490097" name="Picture 31" descr="A pie chart with different colored secti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490097" name="Picture 31" descr="A pie chart with different colored sections&#10;&#10;Description automatically generated"/>
                    <pic:cNvPicPr>
                      <a:picLocks noChangeAspect="1" noChangeArrowheads="1"/>
                    </pic:cNvPicPr>
                  </pic:nvPicPr>
                  <pic:blipFill>
                    <a:blip r:embed="rId20" r:link="rId21"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138B525F" w14:textId="2451869B" w:rsidR="00222DEB" w:rsidRPr="00651921" w:rsidRDefault="0089002D">
      <w:pPr>
        <w:rPr>
          <w:rFonts w:ascii="Arial" w:hAnsi="Arial" w:cs="Arial"/>
          <w:sz w:val="24"/>
          <w:szCs w:val="24"/>
        </w:rPr>
      </w:pPr>
      <w:r w:rsidRPr="00651921">
        <w:rPr>
          <w:rFonts w:ascii="Arial" w:hAnsi="Arial" w:cs="Arial"/>
          <w:sz w:val="24"/>
          <w:szCs w:val="24"/>
        </w:rPr>
        <w:t>When asked about the adequacy of their training, 69.8% of officers felt that they were not adequately trained to handle mental health incidents. Only 7% believed their training was sufficient.</w:t>
      </w:r>
    </w:p>
    <w:p w14:paraId="1597A81C" w14:textId="75757971" w:rsidR="00307908" w:rsidRPr="00651921" w:rsidRDefault="00307908">
      <w:pPr>
        <w:rPr>
          <w:rFonts w:ascii="Arial" w:hAnsi="Arial" w:cs="Arial"/>
          <w:sz w:val="24"/>
          <w:szCs w:val="24"/>
        </w:rPr>
      </w:pPr>
      <w:bookmarkStart w:id="9" w:name="_Hlk173157710"/>
      <w:r w:rsidRPr="00651921">
        <w:rPr>
          <w:rFonts w:ascii="Arial" w:hAnsi="Arial" w:cs="Arial"/>
          <w:sz w:val="24"/>
          <w:szCs w:val="24"/>
        </w:rPr>
        <w:lastRenderedPageBreak/>
        <w:t xml:space="preserve">Question 9 – You believe additional training around handling mental health incidents would improve your ability to handle them. </w:t>
      </w:r>
      <w:bookmarkEnd w:id="9"/>
      <w:r w:rsidRPr="00651921">
        <w:rPr>
          <w:rFonts w:ascii="Arial" w:hAnsi="Arial" w:cs="Arial"/>
          <w:noProof/>
          <w:sz w:val="24"/>
          <w:szCs w:val="24"/>
        </w:rPr>
        <w:drawing>
          <wp:inline distT="0" distB="0" distL="0" distR="0" wp14:anchorId="24DEE134" wp14:editId="446B1656">
            <wp:extent cx="5731510" cy="2599690"/>
            <wp:effectExtent l="0" t="0" r="2540" b="0"/>
            <wp:docPr id="374220653" name="Picture 38" descr="A pie chart with different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220653" name="Picture 38" descr="A pie chart with different colored circles&#10;&#10;Description automatically generated"/>
                    <pic:cNvPicPr>
                      <a:picLocks noChangeAspect="1" noChangeArrowheads="1"/>
                    </pic:cNvPicPr>
                  </pic:nvPicPr>
                  <pic:blipFill>
                    <a:blip r:embed="rId22" r:link="rId23" cstate="print">
                      <a:extLst>
                        <a:ext uri="{28A0092B-C50C-407E-A947-70E740481C1C}">
                          <a14:useLocalDpi xmlns:a14="http://schemas.microsoft.com/office/drawing/2010/main" val="0"/>
                        </a:ext>
                      </a:extLst>
                    </a:blip>
                    <a:srcRect/>
                    <a:stretch>
                      <a:fillRect/>
                    </a:stretch>
                  </pic:blipFill>
                  <pic:spPr bwMode="auto">
                    <a:xfrm>
                      <a:off x="0" y="0"/>
                      <a:ext cx="5731510" cy="2599690"/>
                    </a:xfrm>
                    <a:prstGeom prst="rect">
                      <a:avLst/>
                    </a:prstGeom>
                    <a:noFill/>
                    <a:ln>
                      <a:noFill/>
                    </a:ln>
                  </pic:spPr>
                </pic:pic>
              </a:graphicData>
            </a:graphic>
          </wp:inline>
        </w:drawing>
      </w:r>
    </w:p>
    <w:p w14:paraId="679706EB" w14:textId="59DB8B73" w:rsidR="00222DEB" w:rsidRPr="00651921" w:rsidRDefault="0089002D">
      <w:pPr>
        <w:rPr>
          <w:rFonts w:ascii="Arial" w:hAnsi="Arial" w:cs="Arial"/>
          <w:sz w:val="24"/>
          <w:szCs w:val="24"/>
        </w:rPr>
      </w:pPr>
      <w:r w:rsidRPr="00651921">
        <w:rPr>
          <w:rFonts w:ascii="Arial" w:hAnsi="Arial" w:cs="Arial"/>
          <w:sz w:val="24"/>
          <w:szCs w:val="24"/>
        </w:rPr>
        <w:t>72% of respondents, agreed that additional training would enhance their ability to manage mental health incidents. Only 13.9% disagreed, with the remaining 14% being neutral.</w:t>
      </w:r>
    </w:p>
    <w:p w14:paraId="556E587F" w14:textId="5AF13FBC" w:rsidR="00B37B6C" w:rsidRPr="00651921" w:rsidRDefault="00307908" w:rsidP="00222DEB">
      <w:pPr>
        <w:ind w:left="720"/>
        <w:rPr>
          <w:rFonts w:ascii="Arial" w:hAnsi="Arial" w:cs="Arial"/>
          <w:sz w:val="24"/>
          <w:szCs w:val="24"/>
        </w:rPr>
      </w:pPr>
      <w:bookmarkStart w:id="10" w:name="_Hlk173157714"/>
      <w:r w:rsidRPr="00651921">
        <w:rPr>
          <w:rFonts w:ascii="Arial" w:hAnsi="Arial" w:cs="Arial"/>
          <w:sz w:val="24"/>
          <w:szCs w:val="24"/>
        </w:rPr>
        <w:t xml:space="preserve">Question 10 – You believe mental health professionals should accompany police on mental health related calls as standard? </w:t>
      </w:r>
      <w:bookmarkEnd w:id="10"/>
      <w:r w:rsidRPr="00651921">
        <w:rPr>
          <w:rFonts w:ascii="Arial" w:hAnsi="Arial" w:cs="Arial"/>
          <w:noProof/>
          <w:sz w:val="24"/>
          <w:szCs w:val="24"/>
        </w:rPr>
        <w:drawing>
          <wp:inline distT="0" distB="0" distL="0" distR="0" wp14:anchorId="5710AEB6" wp14:editId="00E74C69">
            <wp:extent cx="5731510" cy="2599690"/>
            <wp:effectExtent l="0" t="0" r="2540" b="0"/>
            <wp:docPr id="1489439980" name="Picture 36" descr="A pie chart with different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9439980" name="Picture 36" descr="A pie chart with different colored circles&#10;&#10;Description automatically generated"/>
                    <pic:cNvPicPr>
                      <a:picLocks noChangeAspect="1" noChangeArrowheads="1"/>
                    </pic:cNvPicPr>
                  </pic:nvPicPr>
                  <pic:blipFill>
                    <a:blip r:embed="rId24" r:link="rId25" cstate="print">
                      <a:extLst>
                        <a:ext uri="{28A0092B-C50C-407E-A947-70E740481C1C}">
                          <a14:useLocalDpi xmlns:a14="http://schemas.microsoft.com/office/drawing/2010/main" val="0"/>
                        </a:ext>
                      </a:extLst>
                    </a:blip>
                    <a:srcRect/>
                    <a:stretch>
                      <a:fillRect/>
                    </a:stretch>
                  </pic:blipFill>
                  <pic:spPr bwMode="auto">
                    <a:xfrm>
                      <a:off x="0" y="0"/>
                      <a:ext cx="5731510" cy="2599690"/>
                    </a:xfrm>
                    <a:prstGeom prst="rect">
                      <a:avLst/>
                    </a:prstGeom>
                    <a:noFill/>
                    <a:ln>
                      <a:noFill/>
                    </a:ln>
                  </pic:spPr>
                </pic:pic>
              </a:graphicData>
            </a:graphic>
          </wp:inline>
        </w:drawing>
      </w:r>
    </w:p>
    <w:p w14:paraId="63256FBC" w14:textId="667F4FDD" w:rsidR="00222DEB" w:rsidRPr="00651921" w:rsidRDefault="0089002D">
      <w:pPr>
        <w:rPr>
          <w:rFonts w:ascii="Arial" w:hAnsi="Arial" w:cs="Arial"/>
          <w:sz w:val="24"/>
          <w:szCs w:val="24"/>
        </w:rPr>
      </w:pPr>
      <w:r w:rsidRPr="00651921">
        <w:rPr>
          <w:rFonts w:ascii="Arial" w:hAnsi="Arial" w:cs="Arial"/>
          <w:sz w:val="24"/>
          <w:szCs w:val="24"/>
        </w:rPr>
        <w:t>Most officers (83.8%) supported the idea that mental health professionals should accompany police on these calls. Only 9.3% disagreed, while 7% remained neutral.</w:t>
      </w:r>
    </w:p>
    <w:p w14:paraId="5477C0A8" w14:textId="707A60A0" w:rsidR="00FD0FBB" w:rsidRPr="00651921" w:rsidRDefault="00FD0FBB">
      <w:pPr>
        <w:rPr>
          <w:rFonts w:ascii="Arial" w:hAnsi="Arial" w:cs="Arial"/>
          <w:sz w:val="24"/>
          <w:szCs w:val="24"/>
        </w:rPr>
      </w:pPr>
      <w:bookmarkStart w:id="11" w:name="_Hlk173157724"/>
      <w:r w:rsidRPr="00651921">
        <w:rPr>
          <w:rFonts w:ascii="Arial" w:hAnsi="Arial" w:cs="Arial"/>
          <w:sz w:val="24"/>
          <w:szCs w:val="24"/>
        </w:rPr>
        <w:lastRenderedPageBreak/>
        <w:t>Question 11 – Do you believe that police should be the first emergency service to attend mental health incidents?</w:t>
      </w:r>
      <w:bookmarkEnd w:id="11"/>
      <w:r w:rsidR="00D95CF8" w:rsidRPr="00651921">
        <w:rPr>
          <w:rFonts w:ascii="Arial" w:hAnsi="Arial" w:cs="Arial"/>
          <w:noProof/>
          <w:sz w:val="24"/>
          <w:szCs w:val="24"/>
        </w:rPr>
        <w:drawing>
          <wp:inline distT="0" distB="0" distL="0" distR="0" wp14:anchorId="4D8A4F7C" wp14:editId="60B0FD03">
            <wp:extent cx="5731510" cy="2411730"/>
            <wp:effectExtent l="0" t="0" r="2540" b="7620"/>
            <wp:docPr id="100947167" name="Picture 34" descr="A pie chart with a number of different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47167" name="Picture 34" descr="A pie chart with a number of different colored circles&#10;&#10;Description automatically generated"/>
                    <pic:cNvPicPr>
                      <a:picLocks noChangeAspect="1" noChangeArrowheads="1"/>
                    </pic:cNvPicPr>
                  </pic:nvPicPr>
                  <pic:blipFill>
                    <a:blip r:embed="rId26" r:link="rId27"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7231E842" w14:textId="55172963" w:rsidR="00222DEB" w:rsidRPr="00651921" w:rsidRDefault="0089002D">
      <w:pPr>
        <w:rPr>
          <w:rFonts w:ascii="Arial" w:hAnsi="Arial" w:cs="Arial"/>
          <w:sz w:val="24"/>
          <w:szCs w:val="24"/>
        </w:rPr>
      </w:pPr>
      <w:r w:rsidRPr="00651921">
        <w:rPr>
          <w:rFonts w:ascii="Arial" w:hAnsi="Arial" w:cs="Arial"/>
          <w:sz w:val="24"/>
          <w:szCs w:val="24"/>
        </w:rPr>
        <w:t>A large majority, 79.1%, did not believe that police should be the first responders to mental health incidents. Only 2.4% felt they should</w:t>
      </w:r>
      <w:r w:rsidR="00576ABD" w:rsidRPr="00651921">
        <w:rPr>
          <w:rFonts w:ascii="Arial" w:hAnsi="Arial" w:cs="Arial"/>
          <w:sz w:val="24"/>
          <w:szCs w:val="24"/>
        </w:rPr>
        <w:t xml:space="preserve"> and </w:t>
      </w:r>
      <w:r w:rsidRPr="00651921">
        <w:rPr>
          <w:rFonts w:ascii="Arial" w:hAnsi="Arial" w:cs="Arial"/>
          <w:sz w:val="24"/>
          <w:szCs w:val="24"/>
        </w:rPr>
        <w:t xml:space="preserve">18.6% </w:t>
      </w:r>
      <w:r w:rsidR="00576ABD" w:rsidRPr="00651921">
        <w:rPr>
          <w:rFonts w:ascii="Arial" w:hAnsi="Arial" w:cs="Arial"/>
          <w:sz w:val="24"/>
          <w:szCs w:val="24"/>
        </w:rPr>
        <w:t>were uncertain</w:t>
      </w:r>
      <w:r w:rsidRPr="00651921">
        <w:rPr>
          <w:rFonts w:ascii="Arial" w:hAnsi="Arial" w:cs="Arial"/>
          <w:sz w:val="24"/>
          <w:szCs w:val="24"/>
        </w:rPr>
        <w:t>.</w:t>
      </w:r>
    </w:p>
    <w:p w14:paraId="6D0019CC" w14:textId="7CE1F924" w:rsidR="00FD0FBB" w:rsidRPr="00651921" w:rsidRDefault="00FD0FBB">
      <w:pPr>
        <w:rPr>
          <w:rFonts w:ascii="Arial" w:hAnsi="Arial" w:cs="Arial"/>
          <w:sz w:val="24"/>
          <w:szCs w:val="24"/>
        </w:rPr>
      </w:pPr>
      <w:bookmarkStart w:id="12" w:name="_Hlk173157730"/>
      <w:r w:rsidRPr="00651921">
        <w:rPr>
          <w:rFonts w:ascii="Arial" w:hAnsi="Arial" w:cs="Arial"/>
          <w:sz w:val="24"/>
          <w:szCs w:val="24"/>
        </w:rPr>
        <w:t xml:space="preserve">Question 12 – How often do you encounter resistance or aggression during mental health related incidents? </w:t>
      </w:r>
      <w:r w:rsidR="00D95CF8" w:rsidRPr="00651921">
        <w:rPr>
          <w:rFonts w:ascii="Arial" w:hAnsi="Arial" w:cs="Arial"/>
          <w:sz w:val="24"/>
          <w:szCs w:val="24"/>
        </w:rPr>
        <w:t xml:space="preserve">incidents. </w:t>
      </w:r>
      <w:bookmarkEnd w:id="12"/>
      <w:r w:rsidRPr="00651921">
        <w:rPr>
          <w:rFonts w:ascii="Arial" w:hAnsi="Arial" w:cs="Arial"/>
          <w:noProof/>
          <w:sz w:val="24"/>
          <w:szCs w:val="24"/>
        </w:rPr>
        <w:drawing>
          <wp:inline distT="0" distB="0" distL="0" distR="0" wp14:anchorId="175D1C23" wp14:editId="6DCCB10C">
            <wp:extent cx="5731510" cy="2411730"/>
            <wp:effectExtent l="0" t="0" r="2540" b="7620"/>
            <wp:docPr id="581844289" name="Picture 35" descr="A pie chart with a number of different colored triangl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844289" name="Picture 35" descr="A pie chart with a number of different colored triangles&#10;&#10;Description automatically generated with medium confidence"/>
                    <pic:cNvPicPr>
                      <a:picLocks noChangeAspect="1" noChangeArrowheads="1"/>
                    </pic:cNvPicPr>
                  </pic:nvPicPr>
                  <pic:blipFill>
                    <a:blip r:embed="rId28" r:link="rId29"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r w:rsidRPr="00651921">
        <w:rPr>
          <w:rFonts w:ascii="Arial" w:hAnsi="Arial" w:cs="Arial"/>
          <w:sz w:val="24"/>
          <w:szCs w:val="24"/>
        </w:rPr>
        <w:t xml:space="preserve"> </w:t>
      </w:r>
    </w:p>
    <w:p w14:paraId="6D0C8F9E" w14:textId="0269CD75" w:rsidR="00222DEB" w:rsidRPr="00651921" w:rsidRDefault="00CE00BF" w:rsidP="00222DEB">
      <w:pPr>
        <w:rPr>
          <w:rFonts w:ascii="Arial" w:hAnsi="Arial" w:cs="Arial"/>
          <w:sz w:val="24"/>
          <w:szCs w:val="24"/>
        </w:rPr>
      </w:pPr>
      <w:r w:rsidRPr="00651921">
        <w:rPr>
          <w:rFonts w:ascii="Arial" w:hAnsi="Arial" w:cs="Arial"/>
          <w:sz w:val="24"/>
          <w:szCs w:val="24"/>
        </w:rPr>
        <w:t>Resistance or aggression was frequently encountered, with 86% of officers stating it happened sometimes, 9.3% always, and 4.7% rarely. No officers reported never encountering aggression</w:t>
      </w:r>
      <w:r w:rsidR="00222DEB" w:rsidRPr="00651921">
        <w:rPr>
          <w:rFonts w:ascii="Arial" w:hAnsi="Arial" w:cs="Arial"/>
          <w:sz w:val="24"/>
          <w:szCs w:val="24"/>
        </w:rPr>
        <w:t>.</w:t>
      </w:r>
    </w:p>
    <w:p w14:paraId="118D1934" w14:textId="77777777" w:rsidR="00222DEB" w:rsidRPr="00651921" w:rsidRDefault="00222DEB">
      <w:pPr>
        <w:rPr>
          <w:rFonts w:ascii="Arial" w:hAnsi="Arial" w:cs="Arial"/>
          <w:sz w:val="24"/>
          <w:szCs w:val="24"/>
        </w:rPr>
      </w:pPr>
    </w:p>
    <w:p w14:paraId="1851135C" w14:textId="2C711982" w:rsidR="00D95CF8" w:rsidRPr="00651921" w:rsidRDefault="00D95CF8" w:rsidP="00D95CF8">
      <w:pPr>
        <w:rPr>
          <w:rFonts w:ascii="Arial" w:hAnsi="Arial" w:cs="Arial"/>
          <w:sz w:val="24"/>
          <w:szCs w:val="24"/>
        </w:rPr>
      </w:pPr>
      <w:bookmarkStart w:id="13" w:name="_Hlk173157735"/>
      <w:r w:rsidRPr="00651921">
        <w:rPr>
          <w:rFonts w:ascii="Arial" w:hAnsi="Arial" w:cs="Arial"/>
          <w:sz w:val="24"/>
          <w:szCs w:val="24"/>
        </w:rPr>
        <w:lastRenderedPageBreak/>
        <w:t xml:space="preserve">Question 13 – How often do you feel adequately supported by mental health professionals during incidents. </w:t>
      </w:r>
      <w:bookmarkEnd w:id="13"/>
      <w:r w:rsidRPr="00651921">
        <w:rPr>
          <w:rFonts w:ascii="Arial" w:hAnsi="Arial" w:cs="Arial"/>
          <w:noProof/>
          <w:sz w:val="24"/>
          <w:szCs w:val="24"/>
        </w:rPr>
        <w:drawing>
          <wp:inline distT="0" distB="0" distL="0" distR="0" wp14:anchorId="79608011" wp14:editId="1A4896C5">
            <wp:extent cx="5731510" cy="2411730"/>
            <wp:effectExtent l="0" t="0" r="2540" b="7620"/>
            <wp:docPr id="1219241495" name="Picture 33" descr="A pie chart with different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241495" name="Picture 33" descr="A pie chart with different colored circles&#10;&#10;Description automatically generated"/>
                    <pic:cNvPicPr>
                      <a:picLocks noChangeAspect="1" noChangeArrowheads="1"/>
                    </pic:cNvPicPr>
                  </pic:nvPicPr>
                  <pic:blipFill>
                    <a:blip r:embed="rId30" r:link="rId31"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08186F43" w14:textId="389A878F" w:rsidR="00222DEB" w:rsidRPr="00651921" w:rsidRDefault="00CE00BF" w:rsidP="00222DEB">
      <w:pPr>
        <w:rPr>
          <w:rFonts w:ascii="Arial" w:hAnsi="Arial" w:cs="Arial"/>
          <w:sz w:val="24"/>
          <w:szCs w:val="24"/>
        </w:rPr>
      </w:pPr>
      <w:r w:rsidRPr="00651921">
        <w:rPr>
          <w:rFonts w:ascii="Arial" w:hAnsi="Arial" w:cs="Arial"/>
          <w:sz w:val="24"/>
          <w:szCs w:val="24"/>
        </w:rPr>
        <w:t>Most officers felt unsupported, with 60.5% stating they were rarely supported and 11.6% never supported. Only 23.3% felt sometimes supported and 4.6% often supported, with no one feeling always supported</w:t>
      </w:r>
      <w:r w:rsidR="00222DEB" w:rsidRPr="00651921">
        <w:rPr>
          <w:rFonts w:ascii="Arial" w:hAnsi="Arial" w:cs="Arial"/>
          <w:sz w:val="24"/>
          <w:szCs w:val="24"/>
        </w:rPr>
        <w:t>.</w:t>
      </w:r>
    </w:p>
    <w:p w14:paraId="47FB2071" w14:textId="77777777" w:rsidR="00222DEB" w:rsidRPr="00651921" w:rsidRDefault="00222DEB" w:rsidP="00D95CF8">
      <w:pPr>
        <w:rPr>
          <w:rFonts w:ascii="Arial" w:hAnsi="Arial" w:cs="Arial"/>
          <w:sz w:val="24"/>
          <w:szCs w:val="24"/>
        </w:rPr>
      </w:pPr>
    </w:p>
    <w:p w14:paraId="553C4DD5" w14:textId="40F0E396" w:rsidR="009367C4" w:rsidRPr="00651921" w:rsidRDefault="009367C4" w:rsidP="00D95CF8">
      <w:pPr>
        <w:rPr>
          <w:rFonts w:ascii="Arial" w:hAnsi="Arial" w:cs="Arial"/>
          <w:sz w:val="24"/>
          <w:szCs w:val="24"/>
        </w:rPr>
      </w:pPr>
      <w:bookmarkStart w:id="14" w:name="_Hlk173157740"/>
      <w:r w:rsidRPr="00651921">
        <w:rPr>
          <w:rFonts w:ascii="Arial" w:hAnsi="Arial" w:cs="Arial"/>
          <w:sz w:val="24"/>
          <w:szCs w:val="24"/>
        </w:rPr>
        <w:t>Question 14 – How often do you believe that mental health incidents divert resources away from other policing duties?</w:t>
      </w:r>
      <w:bookmarkEnd w:id="14"/>
      <w:r w:rsidRPr="00651921">
        <w:rPr>
          <w:rFonts w:ascii="Arial" w:hAnsi="Arial" w:cs="Arial"/>
          <w:noProof/>
          <w:sz w:val="24"/>
          <w:szCs w:val="24"/>
        </w:rPr>
        <w:drawing>
          <wp:inline distT="0" distB="0" distL="0" distR="0" wp14:anchorId="04AB51CE" wp14:editId="6EFDD105">
            <wp:extent cx="5731510" cy="2599690"/>
            <wp:effectExtent l="0" t="0" r="2540" b="0"/>
            <wp:docPr id="2064298909" name="Picture 37" descr="A pie chart with different colo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298909" name="Picture 37" descr="A pie chart with different colors&#10;&#10;Description automatically generated"/>
                    <pic:cNvPicPr>
                      <a:picLocks noChangeAspect="1" noChangeArrowheads="1"/>
                    </pic:cNvPicPr>
                  </pic:nvPicPr>
                  <pic:blipFill>
                    <a:blip r:embed="rId32" r:link="rId33" cstate="print">
                      <a:extLst>
                        <a:ext uri="{28A0092B-C50C-407E-A947-70E740481C1C}">
                          <a14:useLocalDpi xmlns:a14="http://schemas.microsoft.com/office/drawing/2010/main" val="0"/>
                        </a:ext>
                      </a:extLst>
                    </a:blip>
                    <a:srcRect/>
                    <a:stretch>
                      <a:fillRect/>
                    </a:stretch>
                  </pic:blipFill>
                  <pic:spPr bwMode="auto">
                    <a:xfrm>
                      <a:off x="0" y="0"/>
                      <a:ext cx="5731510" cy="2599690"/>
                    </a:xfrm>
                    <a:prstGeom prst="rect">
                      <a:avLst/>
                    </a:prstGeom>
                    <a:noFill/>
                    <a:ln>
                      <a:noFill/>
                    </a:ln>
                  </pic:spPr>
                </pic:pic>
              </a:graphicData>
            </a:graphic>
          </wp:inline>
        </w:drawing>
      </w:r>
    </w:p>
    <w:p w14:paraId="6017262D" w14:textId="3A6570F5" w:rsidR="00E857C5" w:rsidRPr="00651921" w:rsidRDefault="00CE00BF" w:rsidP="00E857C5">
      <w:pPr>
        <w:rPr>
          <w:rFonts w:ascii="Arial" w:hAnsi="Arial" w:cs="Arial"/>
          <w:sz w:val="24"/>
          <w:szCs w:val="24"/>
        </w:rPr>
      </w:pPr>
      <w:r w:rsidRPr="00651921">
        <w:rPr>
          <w:rFonts w:ascii="Arial" w:hAnsi="Arial" w:cs="Arial"/>
          <w:sz w:val="24"/>
          <w:szCs w:val="24"/>
        </w:rPr>
        <w:t>All respondents felt that mental health incidents diverted them from other duties, with 51.2% saying often and 48.8% always. No officers felt that these incidents did not impact their other duties.</w:t>
      </w:r>
    </w:p>
    <w:p w14:paraId="7C8A48C8" w14:textId="77777777" w:rsidR="00E857C5" w:rsidRPr="00651921" w:rsidRDefault="00E857C5" w:rsidP="00D95CF8">
      <w:pPr>
        <w:rPr>
          <w:rFonts w:ascii="Arial" w:hAnsi="Arial" w:cs="Arial"/>
          <w:sz w:val="24"/>
          <w:szCs w:val="24"/>
        </w:rPr>
      </w:pPr>
    </w:p>
    <w:p w14:paraId="3CA43969" w14:textId="3A4ABBF9" w:rsidR="00375FD7" w:rsidRPr="00651921" w:rsidRDefault="009367C4" w:rsidP="00375FD7">
      <w:pPr>
        <w:rPr>
          <w:rFonts w:ascii="Arial" w:hAnsi="Arial" w:cs="Arial"/>
          <w:sz w:val="24"/>
          <w:szCs w:val="24"/>
        </w:rPr>
      </w:pPr>
      <w:bookmarkStart w:id="15" w:name="_Hlk173157745"/>
      <w:r w:rsidRPr="00651921">
        <w:rPr>
          <w:rFonts w:ascii="Arial" w:hAnsi="Arial" w:cs="Arial"/>
          <w:sz w:val="24"/>
          <w:szCs w:val="24"/>
        </w:rPr>
        <w:lastRenderedPageBreak/>
        <w:t xml:space="preserve">Question 15 </w:t>
      </w:r>
      <w:r w:rsidR="00DB665D" w:rsidRPr="00651921">
        <w:rPr>
          <w:rFonts w:ascii="Arial" w:hAnsi="Arial" w:cs="Arial"/>
          <w:sz w:val="24"/>
          <w:szCs w:val="24"/>
        </w:rPr>
        <w:t>–</w:t>
      </w:r>
      <w:r w:rsidRPr="00651921">
        <w:rPr>
          <w:rFonts w:ascii="Arial" w:hAnsi="Arial" w:cs="Arial"/>
          <w:sz w:val="24"/>
          <w:szCs w:val="24"/>
        </w:rPr>
        <w:t xml:space="preserve"> </w:t>
      </w:r>
      <w:proofErr w:type="gramStart"/>
      <w:r w:rsidR="00DB665D" w:rsidRPr="00651921">
        <w:rPr>
          <w:rFonts w:ascii="Arial" w:hAnsi="Arial" w:cs="Arial"/>
          <w:sz w:val="24"/>
          <w:szCs w:val="24"/>
        </w:rPr>
        <w:t>As a whole do</w:t>
      </w:r>
      <w:proofErr w:type="gramEnd"/>
      <w:r w:rsidR="00DB665D" w:rsidRPr="00651921">
        <w:rPr>
          <w:rFonts w:ascii="Arial" w:hAnsi="Arial" w:cs="Arial"/>
          <w:sz w:val="24"/>
          <w:szCs w:val="24"/>
        </w:rPr>
        <w:t xml:space="preserve"> you think there is enough (time, personnel, equipment) to handle mental health incidents effectively?</w:t>
      </w:r>
      <w:bookmarkEnd w:id="15"/>
      <w:r w:rsidR="00375FD7" w:rsidRPr="00651921">
        <w:rPr>
          <w:rFonts w:ascii="Arial" w:hAnsi="Arial" w:cs="Arial"/>
          <w:noProof/>
          <w:sz w:val="24"/>
          <w:szCs w:val="24"/>
        </w:rPr>
        <w:drawing>
          <wp:inline distT="0" distB="0" distL="0" distR="0" wp14:anchorId="7EBE038A" wp14:editId="0582337C">
            <wp:extent cx="5731510" cy="2599690"/>
            <wp:effectExtent l="0" t="0" r="2540" b="0"/>
            <wp:docPr id="2085833973" name="Picture 39" descr="A pie chart with different colored secti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833973" name="Picture 39" descr="A pie chart with different colored sections&#10;&#10;Description automatically generated"/>
                    <pic:cNvPicPr>
                      <a:picLocks noChangeAspect="1" noChangeArrowheads="1"/>
                    </pic:cNvPicPr>
                  </pic:nvPicPr>
                  <pic:blipFill>
                    <a:blip r:embed="rId34" r:link="rId35" cstate="print">
                      <a:extLst>
                        <a:ext uri="{28A0092B-C50C-407E-A947-70E740481C1C}">
                          <a14:useLocalDpi xmlns:a14="http://schemas.microsoft.com/office/drawing/2010/main" val="0"/>
                        </a:ext>
                      </a:extLst>
                    </a:blip>
                    <a:srcRect/>
                    <a:stretch>
                      <a:fillRect/>
                    </a:stretch>
                  </pic:blipFill>
                  <pic:spPr bwMode="auto">
                    <a:xfrm>
                      <a:off x="0" y="0"/>
                      <a:ext cx="5731510" cy="2599690"/>
                    </a:xfrm>
                    <a:prstGeom prst="rect">
                      <a:avLst/>
                    </a:prstGeom>
                    <a:noFill/>
                    <a:ln>
                      <a:noFill/>
                    </a:ln>
                  </pic:spPr>
                </pic:pic>
              </a:graphicData>
            </a:graphic>
          </wp:inline>
        </w:drawing>
      </w:r>
    </w:p>
    <w:p w14:paraId="75402EA7" w14:textId="14CC6D04" w:rsidR="00E857C5" w:rsidRPr="00651921" w:rsidRDefault="00D7298E" w:rsidP="00E857C5">
      <w:pPr>
        <w:rPr>
          <w:rFonts w:ascii="Arial" w:hAnsi="Arial" w:cs="Arial"/>
          <w:sz w:val="24"/>
          <w:szCs w:val="24"/>
        </w:rPr>
      </w:pPr>
      <w:r w:rsidRPr="00651921">
        <w:rPr>
          <w:rFonts w:ascii="Arial" w:hAnsi="Arial" w:cs="Arial"/>
          <w:sz w:val="24"/>
          <w:szCs w:val="24"/>
        </w:rPr>
        <w:t>The majority disagreed that there were sufficient resources, with 34.9% strongly disagreeing and 48.8% disagreeing. Only 2.3% agreed, while 14% were neutral</w:t>
      </w:r>
      <w:r w:rsidR="00E857C5" w:rsidRPr="00651921">
        <w:rPr>
          <w:rFonts w:ascii="Arial" w:hAnsi="Arial" w:cs="Arial"/>
          <w:sz w:val="24"/>
          <w:szCs w:val="24"/>
        </w:rPr>
        <w:t>.</w:t>
      </w:r>
    </w:p>
    <w:p w14:paraId="7E9A01B3" w14:textId="77777777" w:rsidR="00E857C5" w:rsidRPr="00651921" w:rsidRDefault="00E857C5" w:rsidP="00375FD7">
      <w:pPr>
        <w:rPr>
          <w:rFonts w:ascii="Arial" w:hAnsi="Arial" w:cs="Arial"/>
          <w:sz w:val="24"/>
          <w:szCs w:val="24"/>
        </w:rPr>
      </w:pPr>
    </w:p>
    <w:p w14:paraId="01BC7792" w14:textId="57A847F2" w:rsidR="00375FD7" w:rsidRPr="00651921" w:rsidRDefault="00DB665D" w:rsidP="00375FD7">
      <w:pPr>
        <w:rPr>
          <w:rFonts w:ascii="Arial" w:hAnsi="Arial" w:cs="Arial"/>
          <w:sz w:val="24"/>
          <w:szCs w:val="24"/>
        </w:rPr>
      </w:pPr>
      <w:bookmarkStart w:id="16" w:name="_Hlk173157749"/>
      <w:r w:rsidRPr="00651921">
        <w:rPr>
          <w:rFonts w:ascii="Arial" w:hAnsi="Arial" w:cs="Arial"/>
          <w:sz w:val="24"/>
          <w:szCs w:val="24"/>
        </w:rPr>
        <w:t>Question 16 – have you ever sectioned someone under section 136 of the Mental Health Act?</w:t>
      </w:r>
      <w:bookmarkEnd w:id="16"/>
      <w:r w:rsidRPr="00651921">
        <w:rPr>
          <w:rFonts w:ascii="Arial" w:hAnsi="Arial" w:cs="Arial"/>
          <w:noProof/>
          <w:sz w:val="24"/>
          <w:szCs w:val="24"/>
        </w:rPr>
        <w:drawing>
          <wp:inline distT="0" distB="0" distL="0" distR="0" wp14:anchorId="3CC1C7D3" wp14:editId="5DF7C660">
            <wp:extent cx="5731510" cy="2411730"/>
            <wp:effectExtent l="0" t="0" r="2540" b="7620"/>
            <wp:docPr id="472876121" name="Picture 29" descr="A blue circle with red and blue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876121" name="Picture 29" descr="A blue circle with red and blue circles&#10;&#10;Description automatically generated"/>
                    <pic:cNvPicPr>
                      <a:picLocks noChangeAspect="1" noChangeArrowheads="1"/>
                    </pic:cNvPicPr>
                  </pic:nvPicPr>
                  <pic:blipFill>
                    <a:blip r:embed="rId36" r:link="rId37"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43B0CB6A" w14:textId="001EF61F" w:rsidR="00E857C5" w:rsidRPr="00651921" w:rsidRDefault="00DF34ED" w:rsidP="00375FD7">
      <w:pPr>
        <w:rPr>
          <w:rFonts w:ascii="Arial" w:hAnsi="Arial" w:cs="Arial"/>
          <w:sz w:val="24"/>
          <w:szCs w:val="24"/>
        </w:rPr>
      </w:pPr>
      <w:r w:rsidRPr="00651921">
        <w:rPr>
          <w:rFonts w:ascii="Arial" w:hAnsi="Arial" w:cs="Arial"/>
          <w:sz w:val="24"/>
          <w:szCs w:val="24"/>
        </w:rPr>
        <w:t>A vast majority (97.7%) of officers had used their powers under Section 136, with only 2.3% having never done so.</w:t>
      </w:r>
    </w:p>
    <w:p w14:paraId="1CE1FF93" w14:textId="4524F797" w:rsidR="00375FD7" w:rsidRPr="00651921" w:rsidRDefault="00DB665D" w:rsidP="00375FD7">
      <w:pPr>
        <w:rPr>
          <w:rFonts w:ascii="Arial" w:hAnsi="Arial" w:cs="Arial"/>
          <w:sz w:val="24"/>
          <w:szCs w:val="24"/>
        </w:rPr>
      </w:pPr>
      <w:bookmarkStart w:id="17" w:name="_Hlk173157753"/>
      <w:r w:rsidRPr="00651921">
        <w:rPr>
          <w:rFonts w:ascii="Arial" w:hAnsi="Arial" w:cs="Arial"/>
          <w:sz w:val="24"/>
          <w:szCs w:val="24"/>
        </w:rPr>
        <w:lastRenderedPageBreak/>
        <w:t xml:space="preserve">Question 17 – The current legal framework like Section 136 is effective in dealing with mental health incidents? </w:t>
      </w:r>
      <w:bookmarkEnd w:id="17"/>
      <w:r w:rsidR="00375FD7" w:rsidRPr="00651921">
        <w:rPr>
          <w:rFonts w:ascii="Arial" w:hAnsi="Arial" w:cs="Arial"/>
          <w:noProof/>
          <w:sz w:val="24"/>
          <w:szCs w:val="24"/>
        </w:rPr>
        <w:drawing>
          <wp:inline distT="0" distB="0" distL="0" distR="0" wp14:anchorId="6C3678FF" wp14:editId="33765716">
            <wp:extent cx="5731510" cy="2411730"/>
            <wp:effectExtent l="0" t="0" r="2540" b="7620"/>
            <wp:docPr id="39112125" name="Picture 30" descr="A colorful pie chart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12125" name="Picture 30" descr="A colorful pie chart with text&#10;&#10;Description automatically generated"/>
                    <pic:cNvPicPr>
                      <a:picLocks noChangeAspect="1" noChangeArrowheads="1"/>
                    </pic:cNvPicPr>
                  </pic:nvPicPr>
                  <pic:blipFill>
                    <a:blip r:embed="rId38" r:link="rId39"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1691DBA3" w14:textId="66BA79E9" w:rsidR="00B35181" w:rsidRPr="00651921" w:rsidRDefault="00DF34ED" w:rsidP="00222DEB">
      <w:pPr>
        <w:rPr>
          <w:rFonts w:ascii="Arial" w:hAnsi="Arial" w:cs="Arial"/>
          <w:sz w:val="24"/>
          <w:szCs w:val="24"/>
        </w:rPr>
      </w:pPr>
      <w:r w:rsidRPr="00651921">
        <w:rPr>
          <w:rFonts w:ascii="Arial" w:hAnsi="Arial" w:cs="Arial"/>
          <w:sz w:val="24"/>
          <w:szCs w:val="24"/>
        </w:rPr>
        <w:t>Most officers did not find the current framework effective, with 14% strongly disagreeing and 39.5% disagreeing. Meanwhile, 34.9% were neutral, and only 11.6% agreed.</w:t>
      </w:r>
    </w:p>
    <w:p w14:paraId="65E6BD24" w14:textId="77777777" w:rsidR="00B35181" w:rsidRPr="00651921" w:rsidRDefault="00B35181" w:rsidP="00B35181">
      <w:pPr>
        <w:rPr>
          <w:rFonts w:ascii="Arial" w:hAnsi="Arial" w:cs="Arial"/>
          <w:sz w:val="24"/>
          <w:szCs w:val="24"/>
        </w:rPr>
      </w:pPr>
    </w:p>
    <w:p w14:paraId="33A83C4C" w14:textId="77777777" w:rsidR="00B35181" w:rsidRPr="00651921" w:rsidRDefault="00B35181" w:rsidP="00B35181">
      <w:pPr>
        <w:rPr>
          <w:rFonts w:ascii="Arial" w:hAnsi="Arial" w:cs="Arial"/>
          <w:sz w:val="24"/>
          <w:szCs w:val="24"/>
        </w:rPr>
      </w:pPr>
    </w:p>
    <w:p w14:paraId="04104B5A" w14:textId="77777777" w:rsidR="00B35181" w:rsidRPr="00651921" w:rsidRDefault="00B35181" w:rsidP="00B35181">
      <w:pPr>
        <w:rPr>
          <w:rFonts w:ascii="Arial" w:hAnsi="Arial" w:cs="Arial"/>
          <w:sz w:val="24"/>
          <w:szCs w:val="24"/>
        </w:rPr>
      </w:pPr>
    </w:p>
    <w:p w14:paraId="6CC1C8ED" w14:textId="77777777" w:rsidR="00B35181" w:rsidRPr="00651921" w:rsidRDefault="00B35181" w:rsidP="00B35181">
      <w:pPr>
        <w:rPr>
          <w:rFonts w:ascii="Arial" w:hAnsi="Arial" w:cs="Arial"/>
          <w:sz w:val="24"/>
          <w:szCs w:val="24"/>
        </w:rPr>
      </w:pPr>
    </w:p>
    <w:p w14:paraId="6988A416" w14:textId="77777777" w:rsidR="00B35181" w:rsidRPr="00651921" w:rsidRDefault="00B35181" w:rsidP="00B35181">
      <w:pPr>
        <w:rPr>
          <w:rFonts w:ascii="Arial" w:hAnsi="Arial" w:cs="Arial"/>
          <w:sz w:val="24"/>
          <w:szCs w:val="24"/>
        </w:rPr>
      </w:pPr>
    </w:p>
    <w:p w14:paraId="213AAF6C" w14:textId="5CEE0479" w:rsidR="00A37802" w:rsidRPr="00651921" w:rsidRDefault="00B74003" w:rsidP="00576ABD">
      <w:pPr>
        <w:ind w:left="720"/>
        <w:rPr>
          <w:rFonts w:ascii="Arial" w:hAnsi="Arial" w:cs="Arial"/>
          <w:sz w:val="24"/>
          <w:szCs w:val="24"/>
          <w:u w:val="single"/>
        </w:rPr>
      </w:pPr>
      <w:r w:rsidRPr="00651921">
        <w:rPr>
          <w:rFonts w:ascii="Arial" w:hAnsi="Arial" w:cs="Arial"/>
          <w:sz w:val="24"/>
          <w:szCs w:val="24"/>
          <w:u w:val="single"/>
        </w:rPr>
        <w:t xml:space="preserve">Qualitative Data Summary </w:t>
      </w:r>
    </w:p>
    <w:p w14:paraId="76669B49" w14:textId="2070D972" w:rsidR="00A37802" w:rsidRPr="00651921" w:rsidRDefault="00A37802" w:rsidP="00576ABD">
      <w:pPr>
        <w:ind w:left="720"/>
        <w:rPr>
          <w:rFonts w:ascii="Arial" w:hAnsi="Arial" w:cs="Arial"/>
          <w:sz w:val="24"/>
          <w:szCs w:val="24"/>
        </w:rPr>
      </w:pPr>
      <w:r w:rsidRPr="00651921">
        <w:rPr>
          <w:rFonts w:ascii="Arial" w:hAnsi="Arial" w:cs="Arial"/>
          <w:sz w:val="24"/>
          <w:szCs w:val="24"/>
        </w:rPr>
        <w:t>Below is a summary of the responses to each open-ended question along with percentages representing the relative frequency of similar responses.</w:t>
      </w:r>
    </w:p>
    <w:p w14:paraId="25A0357C" w14:textId="23BFC209" w:rsidR="00A37802" w:rsidRPr="00651921" w:rsidRDefault="00A37802" w:rsidP="00576ABD">
      <w:pPr>
        <w:ind w:left="720"/>
        <w:rPr>
          <w:rFonts w:ascii="Arial" w:hAnsi="Arial" w:cs="Arial"/>
          <w:sz w:val="24"/>
          <w:szCs w:val="24"/>
        </w:rPr>
      </w:pPr>
      <w:r w:rsidRPr="00651921">
        <w:rPr>
          <w:rFonts w:ascii="Arial" w:hAnsi="Arial" w:cs="Arial"/>
          <w:sz w:val="24"/>
          <w:szCs w:val="24"/>
        </w:rPr>
        <w:t>Question 1</w:t>
      </w:r>
      <w:r w:rsidR="0007515D" w:rsidRPr="00651921">
        <w:rPr>
          <w:rFonts w:ascii="Arial" w:hAnsi="Arial" w:cs="Arial"/>
          <w:sz w:val="24"/>
          <w:szCs w:val="24"/>
        </w:rPr>
        <w:t xml:space="preserve"> -</w:t>
      </w:r>
      <w:r w:rsidRPr="00651921">
        <w:rPr>
          <w:rFonts w:ascii="Arial" w:hAnsi="Arial" w:cs="Arial"/>
          <w:sz w:val="24"/>
          <w:szCs w:val="24"/>
        </w:rPr>
        <w:t xml:space="preserve"> How do you think inter-agency working between police and healthcare providers could be improved?</w:t>
      </w:r>
    </w:p>
    <w:p w14:paraId="0E309943" w14:textId="1AB6F836" w:rsidR="00A37802" w:rsidRPr="00651921" w:rsidRDefault="0005119E" w:rsidP="00576ABD">
      <w:pPr>
        <w:ind w:left="720"/>
        <w:rPr>
          <w:rFonts w:ascii="Arial" w:hAnsi="Arial" w:cs="Arial"/>
          <w:sz w:val="24"/>
          <w:szCs w:val="24"/>
        </w:rPr>
      </w:pPr>
      <w:r w:rsidRPr="00651921">
        <w:rPr>
          <w:rFonts w:ascii="Arial" w:hAnsi="Arial" w:cs="Arial"/>
          <w:noProof/>
          <w:sz w:val="24"/>
          <w:szCs w:val="24"/>
        </w:rPr>
        <w:lastRenderedPageBreak/>
        <w:drawing>
          <wp:inline distT="0" distB="0" distL="0" distR="0" wp14:anchorId="785CDD18" wp14:editId="1D9AEBBD">
            <wp:extent cx="5486400" cy="3200400"/>
            <wp:effectExtent l="0" t="0" r="0" b="0"/>
            <wp:docPr id="67781849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14:paraId="79745031" w14:textId="547838B6" w:rsidR="00A37802" w:rsidRPr="00651921" w:rsidRDefault="00A37802" w:rsidP="00576ABD">
      <w:pPr>
        <w:ind w:left="720"/>
        <w:rPr>
          <w:rFonts w:ascii="Arial" w:hAnsi="Arial" w:cs="Arial"/>
          <w:b/>
          <w:bCs/>
          <w:sz w:val="24"/>
          <w:szCs w:val="24"/>
        </w:rPr>
      </w:pPr>
      <w:r w:rsidRPr="00651921">
        <w:rPr>
          <w:rFonts w:ascii="Arial" w:hAnsi="Arial" w:cs="Arial"/>
          <w:b/>
          <w:bCs/>
          <w:sz w:val="24"/>
          <w:szCs w:val="24"/>
        </w:rPr>
        <w:t>Better Communication and Collaboration (40%)</w:t>
      </w:r>
    </w:p>
    <w:p w14:paraId="7E35521F" w14:textId="11FED214" w:rsidR="00A37802" w:rsidRPr="00651921" w:rsidRDefault="00A37802" w:rsidP="00576ABD">
      <w:pPr>
        <w:pStyle w:val="ListParagraph"/>
        <w:numPr>
          <w:ilvl w:val="0"/>
          <w:numId w:val="4"/>
        </w:numPr>
        <w:ind w:left="1340"/>
        <w:rPr>
          <w:rFonts w:ascii="Arial" w:hAnsi="Arial" w:cs="Arial"/>
          <w:sz w:val="24"/>
          <w:szCs w:val="24"/>
        </w:rPr>
      </w:pPr>
      <w:r w:rsidRPr="00651921">
        <w:rPr>
          <w:rFonts w:ascii="Arial" w:hAnsi="Arial" w:cs="Arial"/>
          <w:sz w:val="24"/>
          <w:szCs w:val="24"/>
        </w:rPr>
        <w:t>Example: "Better communication and attendance at certain mental health calls."</w:t>
      </w:r>
    </w:p>
    <w:p w14:paraId="30FD0A88" w14:textId="3A1DDD00" w:rsidR="00A37802" w:rsidRPr="00651921" w:rsidRDefault="00A37802" w:rsidP="00576ABD">
      <w:pPr>
        <w:pStyle w:val="ListParagraph"/>
        <w:numPr>
          <w:ilvl w:val="0"/>
          <w:numId w:val="4"/>
        </w:numPr>
        <w:ind w:left="1340"/>
        <w:rPr>
          <w:rFonts w:ascii="Arial" w:hAnsi="Arial" w:cs="Arial"/>
          <w:sz w:val="24"/>
          <w:szCs w:val="24"/>
        </w:rPr>
      </w:pPr>
      <w:r w:rsidRPr="00651921">
        <w:rPr>
          <w:rFonts w:ascii="Arial" w:hAnsi="Arial" w:cs="Arial"/>
          <w:sz w:val="24"/>
          <w:szCs w:val="24"/>
        </w:rPr>
        <w:t>Example: "By communicating better with agencies."</w:t>
      </w:r>
    </w:p>
    <w:p w14:paraId="7689DA2C" w14:textId="12D77528" w:rsidR="00A37802" w:rsidRPr="00651921" w:rsidRDefault="00A37802" w:rsidP="00576ABD">
      <w:pPr>
        <w:ind w:left="720"/>
        <w:rPr>
          <w:rFonts w:ascii="Arial" w:hAnsi="Arial" w:cs="Arial"/>
          <w:b/>
          <w:bCs/>
          <w:sz w:val="24"/>
          <w:szCs w:val="24"/>
        </w:rPr>
      </w:pPr>
      <w:r w:rsidRPr="00651921">
        <w:rPr>
          <w:rFonts w:ascii="Arial" w:hAnsi="Arial" w:cs="Arial"/>
          <w:b/>
          <w:bCs/>
          <w:sz w:val="24"/>
          <w:szCs w:val="24"/>
        </w:rPr>
        <w:t>Training (18%)</w:t>
      </w:r>
    </w:p>
    <w:p w14:paraId="2183B0DD" w14:textId="77777777" w:rsidR="00A37802" w:rsidRPr="00651921" w:rsidRDefault="00A37802" w:rsidP="00576ABD">
      <w:pPr>
        <w:ind w:left="720"/>
        <w:rPr>
          <w:rFonts w:ascii="Arial" w:hAnsi="Arial" w:cs="Arial"/>
          <w:sz w:val="24"/>
          <w:szCs w:val="24"/>
        </w:rPr>
      </w:pPr>
      <w:r w:rsidRPr="00651921">
        <w:rPr>
          <w:rFonts w:ascii="Arial" w:hAnsi="Arial" w:cs="Arial"/>
          <w:sz w:val="24"/>
          <w:szCs w:val="24"/>
        </w:rPr>
        <w:t>  - Example: "Training done alongside each other so opinions and ideas could be shared."</w:t>
      </w:r>
    </w:p>
    <w:p w14:paraId="236ECD64" w14:textId="34BB1D64" w:rsidR="00A37802" w:rsidRPr="00651921" w:rsidRDefault="00A37802" w:rsidP="00576ABD">
      <w:pPr>
        <w:ind w:left="720"/>
        <w:rPr>
          <w:rFonts w:ascii="Arial" w:hAnsi="Arial" w:cs="Arial"/>
          <w:sz w:val="24"/>
          <w:szCs w:val="24"/>
        </w:rPr>
      </w:pPr>
      <w:r w:rsidRPr="00651921">
        <w:rPr>
          <w:rFonts w:ascii="Arial" w:hAnsi="Arial" w:cs="Arial"/>
          <w:sz w:val="24"/>
          <w:szCs w:val="24"/>
        </w:rPr>
        <w:t>  - Example: "By more in-depth training and for services to be aware of the challenges police face when attending a MH-related incident."</w:t>
      </w:r>
    </w:p>
    <w:p w14:paraId="6CCA33E4" w14:textId="00AEF221" w:rsidR="00A37802" w:rsidRPr="00651921" w:rsidRDefault="00A37802" w:rsidP="00576ABD">
      <w:pPr>
        <w:ind w:left="720"/>
        <w:rPr>
          <w:rFonts w:ascii="Arial" w:hAnsi="Arial" w:cs="Arial"/>
          <w:b/>
          <w:bCs/>
          <w:sz w:val="24"/>
          <w:szCs w:val="24"/>
        </w:rPr>
      </w:pPr>
      <w:r w:rsidRPr="00651921">
        <w:rPr>
          <w:rFonts w:ascii="Arial" w:hAnsi="Arial" w:cs="Arial"/>
          <w:b/>
          <w:bCs/>
          <w:sz w:val="24"/>
          <w:szCs w:val="24"/>
        </w:rPr>
        <w:t>Greater Responsibility by Healthcare Providers (16</w:t>
      </w:r>
      <w:proofErr w:type="gramStart"/>
      <w:r w:rsidRPr="00651921">
        <w:rPr>
          <w:rFonts w:ascii="Arial" w:hAnsi="Arial" w:cs="Arial"/>
          <w:b/>
          <w:bCs/>
          <w:sz w:val="24"/>
          <w:szCs w:val="24"/>
        </w:rPr>
        <w:t>%)*</w:t>
      </w:r>
      <w:proofErr w:type="gramEnd"/>
      <w:r w:rsidRPr="00651921">
        <w:rPr>
          <w:rFonts w:ascii="Arial" w:hAnsi="Arial" w:cs="Arial"/>
          <w:b/>
          <w:bCs/>
          <w:sz w:val="24"/>
          <w:szCs w:val="24"/>
        </w:rPr>
        <w:t>*</w:t>
      </w:r>
    </w:p>
    <w:p w14:paraId="2435A55F" w14:textId="77777777" w:rsidR="00A37802" w:rsidRPr="00651921" w:rsidRDefault="00A37802" w:rsidP="00576ABD">
      <w:pPr>
        <w:ind w:left="720"/>
        <w:rPr>
          <w:rFonts w:ascii="Arial" w:hAnsi="Arial" w:cs="Arial"/>
          <w:sz w:val="24"/>
          <w:szCs w:val="24"/>
        </w:rPr>
      </w:pPr>
      <w:r w:rsidRPr="00651921">
        <w:rPr>
          <w:rFonts w:ascii="Arial" w:hAnsi="Arial" w:cs="Arial"/>
          <w:sz w:val="24"/>
          <w:szCs w:val="24"/>
        </w:rPr>
        <w:t>  - Example: "Greater ownership by health agencies."</w:t>
      </w:r>
    </w:p>
    <w:p w14:paraId="3915E496" w14:textId="77777777" w:rsidR="00A37802" w:rsidRPr="00651921" w:rsidRDefault="00A37802" w:rsidP="00576ABD">
      <w:pPr>
        <w:ind w:left="720"/>
        <w:rPr>
          <w:rFonts w:ascii="Arial" w:hAnsi="Arial" w:cs="Arial"/>
          <w:sz w:val="24"/>
          <w:szCs w:val="24"/>
        </w:rPr>
      </w:pPr>
      <w:r w:rsidRPr="00651921">
        <w:rPr>
          <w:rFonts w:ascii="Arial" w:hAnsi="Arial" w:cs="Arial"/>
          <w:sz w:val="24"/>
          <w:szCs w:val="24"/>
        </w:rPr>
        <w:t>  - Example: "Health care do something."</w:t>
      </w:r>
    </w:p>
    <w:p w14:paraId="4A13D745" w14:textId="418F2597" w:rsidR="00A37802" w:rsidRPr="00651921" w:rsidRDefault="00A37802" w:rsidP="00576ABD">
      <w:pPr>
        <w:ind w:left="720"/>
        <w:rPr>
          <w:rFonts w:ascii="Arial" w:hAnsi="Arial" w:cs="Arial"/>
          <w:b/>
          <w:bCs/>
          <w:sz w:val="24"/>
          <w:szCs w:val="24"/>
        </w:rPr>
      </w:pPr>
      <w:r w:rsidRPr="00651921">
        <w:rPr>
          <w:rFonts w:ascii="Arial" w:hAnsi="Arial" w:cs="Arial"/>
          <w:b/>
          <w:bCs/>
          <w:sz w:val="24"/>
          <w:szCs w:val="24"/>
        </w:rPr>
        <w:t>Dedicated Mental Health Teams/Units (14%)</w:t>
      </w:r>
    </w:p>
    <w:p w14:paraId="76365245" w14:textId="77777777" w:rsidR="00A37802" w:rsidRPr="00651921" w:rsidRDefault="00A37802" w:rsidP="00576ABD">
      <w:pPr>
        <w:ind w:left="720"/>
        <w:rPr>
          <w:rFonts w:ascii="Arial" w:hAnsi="Arial" w:cs="Arial"/>
          <w:sz w:val="24"/>
          <w:szCs w:val="24"/>
        </w:rPr>
      </w:pPr>
      <w:r w:rsidRPr="00651921">
        <w:rPr>
          <w:rFonts w:ascii="Arial" w:hAnsi="Arial" w:cs="Arial"/>
          <w:sz w:val="24"/>
          <w:szCs w:val="24"/>
        </w:rPr>
        <w:t>  - Example: "Have a number of mental health vehicles that could assist police."</w:t>
      </w:r>
    </w:p>
    <w:p w14:paraId="03F996D1" w14:textId="0493B683" w:rsidR="00A37802" w:rsidRPr="00651921" w:rsidRDefault="00A37802" w:rsidP="00576ABD">
      <w:pPr>
        <w:ind w:left="720"/>
        <w:rPr>
          <w:rFonts w:ascii="Arial" w:hAnsi="Arial" w:cs="Arial"/>
          <w:sz w:val="24"/>
          <w:szCs w:val="24"/>
        </w:rPr>
      </w:pPr>
      <w:r w:rsidRPr="00651921">
        <w:rPr>
          <w:rFonts w:ascii="Arial" w:hAnsi="Arial" w:cs="Arial"/>
          <w:sz w:val="24"/>
          <w:szCs w:val="24"/>
        </w:rPr>
        <w:t>  - Example: "Joint response units. Paramedics, police, and social workers or AMPs."</w:t>
      </w:r>
    </w:p>
    <w:p w14:paraId="191B783D" w14:textId="7DC4DE5E" w:rsidR="00A37802" w:rsidRPr="00651921" w:rsidRDefault="00A37802" w:rsidP="00576ABD">
      <w:pPr>
        <w:ind w:left="720"/>
        <w:rPr>
          <w:rFonts w:ascii="Arial" w:hAnsi="Arial" w:cs="Arial"/>
          <w:b/>
          <w:bCs/>
          <w:sz w:val="24"/>
          <w:szCs w:val="24"/>
        </w:rPr>
      </w:pPr>
      <w:r w:rsidRPr="00651921">
        <w:rPr>
          <w:rFonts w:ascii="Arial" w:hAnsi="Arial" w:cs="Arial"/>
          <w:b/>
          <w:bCs/>
          <w:sz w:val="24"/>
          <w:szCs w:val="24"/>
        </w:rPr>
        <w:t>Systemic Changes (12%)</w:t>
      </w:r>
    </w:p>
    <w:p w14:paraId="4DE08B5C" w14:textId="77777777" w:rsidR="00A37802" w:rsidRPr="00651921" w:rsidRDefault="00A37802" w:rsidP="00576ABD">
      <w:pPr>
        <w:ind w:left="720"/>
        <w:rPr>
          <w:rFonts w:ascii="Arial" w:hAnsi="Arial" w:cs="Arial"/>
          <w:sz w:val="24"/>
          <w:szCs w:val="24"/>
        </w:rPr>
      </w:pPr>
      <w:r w:rsidRPr="00651921">
        <w:rPr>
          <w:rFonts w:ascii="Arial" w:hAnsi="Arial" w:cs="Arial"/>
          <w:sz w:val="24"/>
          <w:szCs w:val="24"/>
        </w:rPr>
        <w:t>  - Example: "Less politics."</w:t>
      </w:r>
    </w:p>
    <w:p w14:paraId="3A4F2209" w14:textId="77777777" w:rsidR="00A37802" w:rsidRPr="00651921" w:rsidRDefault="00A37802" w:rsidP="00576ABD">
      <w:pPr>
        <w:ind w:left="720"/>
        <w:rPr>
          <w:rFonts w:ascii="Arial" w:hAnsi="Arial" w:cs="Arial"/>
          <w:sz w:val="24"/>
          <w:szCs w:val="24"/>
        </w:rPr>
      </w:pPr>
      <w:r w:rsidRPr="00651921">
        <w:rPr>
          <w:rFonts w:ascii="Arial" w:hAnsi="Arial" w:cs="Arial"/>
          <w:sz w:val="24"/>
          <w:szCs w:val="24"/>
        </w:rPr>
        <w:t>  - Example: "Clear set plans."</w:t>
      </w:r>
    </w:p>
    <w:p w14:paraId="02FE25E3" w14:textId="77777777" w:rsidR="0007515D" w:rsidRPr="00651921" w:rsidRDefault="0007515D" w:rsidP="00576ABD">
      <w:pPr>
        <w:ind w:left="720"/>
        <w:rPr>
          <w:rFonts w:ascii="Arial" w:hAnsi="Arial" w:cs="Arial"/>
          <w:sz w:val="24"/>
          <w:szCs w:val="24"/>
        </w:rPr>
      </w:pPr>
    </w:p>
    <w:p w14:paraId="1E6BACCF" w14:textId="33222507" w:rsidR="00A37802" w:rsidRPr="00651921" w:rsidRDefault="00A37802" w:rsidP="00576ABD">
      <w:pPr>
        <w:ind w:left="720"/>
        <w:rPr>
          <w:rFonts w:ascii="Arial" w:hAnsi="Arial" w:cs="Arial"/>
          <w:sz w:val="24"/>
          <w:szCs w:val="24"/>
        </w:rPr>
      </w:pPr>
      <w:r w:rsidRPr="00651921">
        <w:rPr>
          <w:rFonts w:ascii="Arial" w:hAnsi="Arial" w:cs="Arial"/>
          <w:sz w:val="24"/>
          <w:szCs w:val="24"/>
        </w:rPr>
        <w:lastRenderedPageBreak/>
        <w:t>Question 2</w:t>
      </w:r>
      <w:r w:rsidR="00642C79" w:rsidRPr="00651921">
        <w:rPr>
          <w:rFonts w:ascii="Arial" w:hAnsi="Arial" w:cs="Arial"/>
          <w:sz w:val="24"/>
          <w:szCs w:val="24"/>
        </w:rPr>
        <w:t xml:space="preserve"> - </w:t>
      </w:r>
      <w:r w:rsidRPr="00651921">
        <w:rPr>
          <w:rFonts w:ascii="Arial" w:hAnsi="Arial" w:cs="Arial"/>
          <w:sz w:val="24"/>
          <w:szCs w:val="24"/>
        </w:rPr>
        <w:t>What impact do you believe that mental health incidents have on your overall workload and stress levels?</w:t>
      </w:r>
    </w:p>
    <w:p w14:paraId="73D3EEA3" w14:textId="7BA403CB" w:rsidR="00642C79" w:rsidRPr="00651921" w:rsidRDefault="00642C79" w:rsidP="00576ABD">
      <w:pPr>
        <w:ind w:left="720"/>
        <w:rPr>
          <w:rFonts w:ascii="Arial" w:hAnsi="Arial" w:cs="Arial"/>
          <w:sz w:val="24"/>
          <w:szCs w:val="24"/>
        </w:rPr>
      </w:pPr>
      <w:r w:rsidRPr="00651921">
        <w:rPr>
          <w:rFonts w:ascii="Arial" w:hAnsi="Arial" w:cs="Arial"/>
          <w:noProof/>
          <w:sz w:val="24"/>
          <w:szCs w:val="24"/>
        </w:rPr>
        <w:drawing>
          <wp:inline distT="0" distB="0" distL="0" distR="0" wp14:anchorId="5E327D2D" wp14:editId="438FE74E">
            <wp:extent cx="5486400" cy="3200400"/>
            <wp:effectExtent l="0" t="0" r="0" b="0"/>
            <wp:docPr id="2012687402"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14:paraId="23D14E4D" w14:textId="77777777" w:rsidR="00A37802" w:rsidRPr="00651921" w:rsidRDefault="00A37802" w:rsidP="00576ABD">
      <w:pPr>
        <w:ind w:left="720"/>
        <w:rPr>
          <w:rFonts w:ascii="Arial" w:hAnsi="Arial" w:cs="Arial"/>
          <w:sz w:val="24"/>
          <w:szCs w:val="24"/>
        </w:rPr>
      </w:pPr>
    </w:p>
    <w:p w14:paraId="2FB5B64B" w14:textId="2F29C0EE" w:rsidR="00A37802" w:rsidRPr="00651921" w:rsidRDefault="00A37802" w:rsidP="00576ABD">
      <w:pPr>
        <w:ind w:left="720"/>
        <w:rPr>
          <w:rFonts w:ascii="Arial" w:hAnsi="Arial" w:cs="Arial"/>
          <w:b/>
          <w:bCs/>
          <w:sz w:val="24"/>
          <w:szCs w:val="24"/>
        </w:rPr>
      </w:pPr>
      <w:r w:rsidRPr="00651921">
        <w:rPr>
          <w:rFonts w:ascii="Arial" w:hAnsi="Arial" w:cs="Arial"/>
          <w:b/>
          <w:bCs/>
          <w:sz w:val="24"/>
          <w:szCs w:val="24"/>
        </w:rPr>
        <w:t>Significant Increase in Workload and Stress (42%)</w:t>
      </w:r>
    </w:p>
    <w:p w14:paraId="691F184F" w14:textId="77777777" w:rsidR="00A37802" w:rsidRPr="00651921" w:rsidRDefault="00A37802" w:rsidP="00576ABD">
      <w:pPr>
        <w:ind w:left="720"/>
        <w:rPr>
          <w:rFonts w:ascii="Arial" w:hAnsi="Arial" w:cs="Arial"/>
          <w:sz w:val="24"/>
          <w:szCs w:val="24"/>
        </w:rPr>
      </w:pPr>
      <w:r w:rsidRPr="00651921">
        <w:rPr>
          <w:rFonts w:ascii="Arial" w:hAnsi="Arial" w:cs="Arial"/>
          <w:sz w:val="24"/>
          <w:szCs w:val="24"/>
        </w:rPr>
        <w:t>  - Example: "They consume a large amount of time and increase workload of actual crimes as you are dealing with MH incidents instead."</w:t>
      </w:r>
    </w:p>
    <w:p w14:paraId="68F49053" w14:textId="77777777" w:rsidR="00A37802" w:rsidRPr="00651921" w:rsidRDefault="00A37802" w:rsidP="00576ABD">
      <w:pPr>
        <w:ind w:left="720"/>
        <w:rPr>
          <w:rFonts w:ascii="Arial" w:hAnsi="Arial" w:cs="Arial"/>
          <w:sz w:val="24"/>
          <w:szCs w:val="24"/>
        </w:rPr>
      </w:pPr>
      <w:r w:rsidRPr="00651921">
        <w:rPr>
          <w:rFonts w:ascii="Arial" w:hAnsi="Arial" w:cs="Arial"/>
          <w:sz w:val="24"/>
          <w:szCs w:val="24"/>
        </w:rPr>
        <w:t>  - Example: "Mental health calls are extremely frequent but also very time-consuming."</w:t>
      </w:r>
    </w:p>
    <w:p w14:paraId="1BEC272C" w14:textId="0866DA46" w:rsidR="00A37802" w:rsidRPr="00651921" w:rsidRDefault="00A37802" w:rsidP="00576ABD">
      <w:pPr>
        <w:ind w:left="720"/>
        <w:rPr>
          <w:rFonts w:ascii="Arial" w:hAnsi="Arial" w:cs="Arial"/>
          <w:b/>
          <w:bCs/>
          <w:sz w:val="24"/>
          <w:szCs w:val="24"/>
        </w:rPr>
      </w:pPr>
      <w:r w:rsidRPr="00651921">
        <w:rPr>
          <w:rFonts w:ascii="Arial" w:hAnsi="Arial" w:cs="Arial"/>
          <w:b/>
          <w:bCs/>
          <w:sz w:val="24"/>
          <w:szCs w:val="24"/>
        </w:rPr>
        <w:t>Diverts Attention from Other Duties (28%)</w:t>
      </w:r>
    </w:p>
    <w:p w14:paraId="4DA771F7" w14:textId="77777777" w:rsidR="00A37802" w:rsidRPr="00651921" w:rsidRDefault="00A37802" w:rsidP="00576ABD">
      <w:pPr>
        <w:ind w:left="720"/>
        <w:rPr>
          <w:rFonts w:ascii="Arial" w:hAnsi="Arial" w:cs="Arial"/>
          <w:sz w:val="24"/>
          <w:szCs w:val="24"/>
        </w:rPr>
      </w:pPr>
      <w:r w:rsidRPr="00651921">
        <w:rPr>
          <w:rFonts w:ascii="Arial" w:hAnsi="Arial" w:cs="Arial"/>
          <w:sz w:val="24"/>
          <w:szCs w:val="24"/>
        </w:rPr>
        <w:t>  - Example: "Mental health calls take time and divert officers from dealing with workload and other crime/calls."</w:t>
      </w:r>
    </w:p>
    <w:p w14:paraId="484EDC15" w14:textId="6CD0618E" w:rsidR="00A37802" w:rsidRPr="00651921" w:rsidRDefault="00A37802" w:rsidP="00576ABD">
      <w:pPr>
        <w:ind w:left="720"/>
        <w:rPr>
          <w:rFonts w:ascii="Arial" w:hAnsi="Arial" w:cs="Arial"/>
          <w:sz w:val="24"/>
          <w:szCs w:val="24"/>
        </w:rPr>
      </w:pPr>
      <w:r w:rsidRPr="00651921">
        <w:rPr>
          <w:rFonts w:ascii="Arial" w:hAnsi="Arial" w:cs="Arial"/>
          <w:sz w:val="24"/>
          <w:szCs w:val="24"/>
        </w:rPr>
        <w:t>  - Example: "Takes officers away from their other duties such as preventing crime."</w:t>
      </w:r>
    </w:p>
    <w:p w14:paraId="145DEFBE" w14:textId="42A4832E" w:rsidR="00A37802" w:rsidRPr="00651921" w:rsidRDefault="00A37802" w:rsidP="00576ABD">
      <w:pPr>
        <w:ind w:left="720"/>
        <w:rPr>
          <w:rFonts w:ascii="Arial" w:hAnsi="Arial" w:cs="Arial"/>
          <w:b/>
          <w:bCs/>
          <w:sz w:val="24"/>
          <w:szCs w:val="24"/>
        </w:rPr>
      </w:pPr>
      <w:r w:rsidRPr="00651921">
        <w:rPr>
          <w:rFonts w:ascii="Arial" w:hAnsi="Arial" w:cs="Arial"/>
          <w:b/>
          <w:bCs/>
          <w:sz w:val="24"/>
          <w:szCs w:val="24"/>
        </w:rPr>
        <w:t>Emotional and Psychological Impact (16%)</w:t>
      </w:r>
    </w:p>
    <w:p w14:paraId="72C304E4" w14:textId="77777777" w:rsidR="00A37802" w:rsidRPr="00651921" w:rsidRDefault="00A37802" w:rsidP="00576ABD">
      <w:pPr>
        <w:ind w:left="720"/>
        <w:rPr>
          <w:rFonts w:ascii="Arial" w:hAnsi="Arial" w:cs="Arial"/>
          <w:sz w:val="24"/>
          <w:szCs w:val="24"/>
        </w:rPr>
      </w:pPr>
      <w:r w:rsidRPr="00651921">
        <w:rPr>
          <w:rFonts w:ascii="Arial" w:hAnsi="Arial" w:cs="Arial"/>
          <w:sz w:val="24"/>
          <w:szCs w:val="24"/>
        </w:rPr>
        <w:t>  - Example: "Increases stress and anxiety, especially when assessed inappropriately and serious harm occurs."</w:t>
      </w:r>
    </w:p>
    <w:p w14:paraId="0BDE70A8" w14:textId="113B7249" w:rsidR="00A37802" w:rsidRPr="00651921" w:rsidRDefault="00A37802" w:rsidP="00576ABD">
      <w:pPr>
        <w:ind w:left="720"/>
        <w:rPr>
          <w:rFonts w:ascii="Arial" w:hAnsi="Arial" w:cs="Arial"/>
          <w:sz w:val="24"/>
          <w:szCs w:val="24"/>
        </w:rPr>
      </w:pPr>
      <w:r w:rsidRPr="00651921">
        <w:rPr>
          <w:rFonts w:ascii="Arial" w:hAnsi="Arial" w:cs="Arial"/>
          <w:sz w:val="24"/>
          <w:szCs w:val="24"/>
        </w:rPr>
        <w:t>  - Example: "It can lead to increased stress and anxiety and make it hard to maintain concentration and motivation."</w:t>
      </w:r>
    </w:p>
    <w:p w14:paraId="6F948770" w14:textId="11201E36" w:rsidR="00A37802" w:rsidRPr="00651921" w:rsidRDefault="00A37802" w:rsidP="00576ABD">
      <w:pPr>
        <w:ind w:left="720"/>
        <w:rPr>
          <w:rFonts w:ascii="Arial" w:hAnsi="Arial" w:cs="Arial"/>
          <w:b/>
          <w:bCs/>
          <w:sz w:val="24"/>
          <w:szCs w:val="24"/>
        </w:rPr>
      </w:pPr>
      <w:r w:rsidRPr="00651921">
        <w:rPr>
          <w:rFonts w:ascii="Arial" w:hAnsi="Arial" w:cs="Arial"/>
          <w:b/>
          <w:bCs/>
          <w:sz w:val="24"/>
          <w:szCs w:val="24"/>
        </w:rPr>
        <w:t>Inconsistent Impact (14%)</w:t>
      </w:r>
    </w:p>
    <w:p w14:paraId="301CCC8C" w14:textId="77777777" w:rsidR="00A37802" w:rsidRPr="00651921" w:rsidRDefault="00A37802" w:rsidP="00576ABD">
      <w:pPr>
        <w:ind w:left="720"/>
        <w:rPr>
          <w:rFonts w:ascii="Arial" w:hAnsi="Arial" w:cs="Arial"/>
          <w:sz w:val="24"/>
          <w:szCs w:val="24"/>
        </w:rPr>
      </w:pPr>
      <w:r w:rsidRPr="00651921">
        <w:rPr>
          <w:rFonts w:ascii="Arial" w:hAnsi="Arial" w:cs="Arial"/>
          <w:sz w:val="24"/>
          <w:szCs w:val="24"/>
        </w:rPr>
        <w:t>  - Example: "Doesn’t affect me personally but I know it might affect some."</w:t>
      </w:r>
    </w:p>
    <w:p w14:paraId="5BDFF03F" w14:textId="77777777" w:rsidR="00A37802" w:rsidRPr="00651921" w:rsidRDefault="00A37802" w:rsidP="00576ABD">
      <w:pPr>
        <w:ind w:left="720"/>
        <w:rPr>
          <w:rFonts w:ascii="Arial" w:hAnsi="Arial" w:cs="Arial"/>
          <w:sz w:val="24"/>
          <w:szCs w:val="24"/>
        </w:rPr>
      </w:pPr>
      <w:r w:rsidRPr="00651921">
        <w:rPr>
          <w:rFonts w:ascii="Arial" w:hAnsi="Arial" w:cs="Arial"/>
          <w:sz w:val="24"/>
          <w:szCs w:val="24"/>
        </w:rPr>
        <w:t>  - Example: "No effect as don’t deal with them."</w:t>
      </w:r>
    </w:p>
    <w:p w14:paraId="3910957A" w14:textId="77777777" w:rsidR="00A37802" w:rsidRPr="00651921" w:rsidRDefault="00A37802" w:rsidP="00576ABD">
      <w:pPr>
        <w:ind w:left="720"/>
        <w:rPr>
          <w:rFonts w:ascii="Arial" w:hAnsi="Arial" w:cs="Arial"/>
          <w:sz w:val="24"/>
          <w:szCs w:val="24"/>
        </w:rPr>
      </w:pPr>
    </w:p>
    <w:p w14:paraId="4957E5E1" w14:textId="309C0B00" w:rsidR="00A37802" w:rsidRPr="00651921" w:rsidRDefault="00A37802" w:rsidP="00576ABD">
      <w:pPr>
        <w:ind w:left="720"/>
        <w:rPr>
          <w:rFonts w:ascii="Arial" w:hAnsi="Arial" w:cs="Arial"/>
          <w:sz w:val="24"/>
          <w:szCs w:val="24"/>
        </w:rPr>
      </w:pPr>
      <w:r w:rsidRPr="00651921">
        <w:rPr>
          <w:rFonts w:ascii="Arial" w:hAnsi="Arial" w:cs="Arial"/>
          <w:sz w:val="24"/>
          <w:szCs w:val="24"/>
        </w:rPr>
        <w:t>Question 3: What improvements or changes would you suggest for handling mental health incidents more effectively?</w:t>
      </w:r>
    </w:p>
    <w:p w14:paraId="078455E5" w14:textId="7A2FE627" w:rsidR="00642C79" w:rsidRPr="00651921" w:rsidRDefault="00642C79" w:rsidP="00576ABD">
      <w:pPr>
        <w:ind w:left="720"/>
        <w:rPr>
          <w:rFonts w:ascii="Arial" w:hAnsi="Arial" w:cs="Arial"/>
          <w:sz w:val="24"/>
          <w:szCs w:val="24"/>
        </w:rPr>
      </w:pPr>
      <w:r w:rsidRPr="00651921">
        <w:rPr>
          <w:rFonts w:ascii="Arial" w:hAnsi="Arial" w:cs="Arial"/>
          <w:noProof/>
          <w:sz w:val="24"/>
          <w:szCs w:val="24"/>
        </w:rPr>
        <w:drawing>
          <wp:inline distT="0" distB="0" distL="0" distR="0" wp14:anchorId="1A9D5DFB" wp14:editId="46881F64">
            <wp:extent cx="5486400" cy="3200400"/>
            <wp:effectExtent l="0" t="0" r="0" b="0"/>
            <wp:docPr id="1500403943"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14:paraId="4C1AC99F" w14:textId="2E1793F5" w:rsidR="00A37802" w:rsidRPr="00651921" w:rsidRDefault="00A37802" w:rsidP="00576ABD">
      <w:pPr>
        <w:ind w:left="720"/>
        <w:rPr>
          <w:rFonts w:ascii="Arial" w:hAnsi="Arial" w:cs="Arial"/>
          <w:b/>
          <w:bCs/>
          <w:sz w:val="24"/>
          <w:szCs w:val="24"/>
        </w:rPr>
      </w:pPr>
      <w:r w:rsidRPr="00651921">
        <w:rPr>
          <w:rFonts w:ascii="Arial" w:hAnsi="Arial" w:cs="Arial"/>
          <w:b/>
          <w:bCs/>
          <w:sz w:val="24"/>
          <w:szCs w:val="24"/>
        </w:rPr>
        <w:t>Increased Role of Healthcare Providers (35%)</w:t>
      </w:r>
    </w:p>
    <w:p w14:paraId="3AB5AD48" w14:textId="77777777" w:rsidR="00A37802" w:rsidRPr="00651921" w:rsidRDefault="00A37802" w:rsidP="00576ABD">
      <w:pPr>
        <w:ind w:left="720"/>
        <w:rPr>
          <w:rFonts w:ascii="Arial" w:hAnsi="Arial" w:cs="Arial"/>
          <w:sz w:val="24"/>
          <w:szCs w:val="24"/>
        </w:rPr>
      </w:pPr>
      <w:r w:rsidRPr="00651921">
        <w:rPr>
          <w:rFonts w:ascii="Arial" w:hAnsi="Arial" w:cs="Arial"/>
          <w:sz w:val="24"/>
          <w:szCs w:val="24"/>
        </w:rPr>
        <w:t>  - Example: "Mental health services take primary responsibility. They should attend in the first instance."</w:t>
      </w:r>
    </w:p>
    <w:p w14:paraId="40B81B8D" w14:textId="6D5EC67B" w:rsidR="00A37802" w:rsidRPr="00651921" w:rsidRDefault="00A37802" w:rsidP="00576ABD">
      <w:pPr>
        <w:ind w:left="720"/>
        <w:rPr>
          <w:rFonts w:ascii="Arial" w:hAnsi="Arial" w:cs="Arial"/>
          <w:sz w:val="24"/>
          <w:szCs w:val="24"/>
        </w:rPr>
      </w:pPr>
      <w:r w:rsidRPr="00651921">
        <w:rPr>
          <w:rFonts w:ascii="Arial" w:hAnsi="Arial" w:cs="Arial"/>
          <w:sz w:val="24"/>
          <w:szCs w:val="24"/>
        </w:rPr>
        <w:t>  - Example: "Mental health professionals attending incidents instead of police."</w:t>
      </w:r>
    </w:p>
    <w:p w14:paraId="7205CA35" w14:textId="33086503" w:rsidR="00A37802" w:rsidRPr="00651921" w:rsidRDefault="00A37802" w:rsidP="00576ABD">
      <w:pPr>
        <w:ind w:left="720"/>
        <w:rPr>
          <w:rFonts w:ascii="Arial" w:hAnsi="Arial" w:cs="Arial"/>
          <w:b/>
          <w:bCs/>
          <w:sz w:val="24"/>
          <w:szCs w:val="24"/>
        </w:rPr>
      </w:pPr>
      <w:r w:rsidRPr="00651921">
        <w:rPr>
          <w:rFonts w:ascii="Arial" w:hAnsi="Arial" w:cs="Arial"/>
          <w:b/>
          <w:bCs/>
          <w:sz w:val="24"/>
          <w:szCs w:val="24"/>
        </w:rPr>
        <w:t>More Training for Police Officers (20%)</w:t>
      </w:r>
    </w:p>
    <w:p w14:paraId="632B5939" w14:textId="77777777" w:rsidR="00A37802" w:rsidRPr="00651921" w:rsidRDefault="00A37802" w:rsidP="00576ABD">
      <w:pPr>
        <w:ind w:left="720"/>
        <w:rPr>
          <w:rFonts w:ascii="Arial" w:hAnsi="Arial" w:cs="Arial"/>
          <w:sz w:val="24"/>
          <w:szCs w:val="24"/>
        </w:rPr>
      </w:pPr>
      <w:r w:rsidRPr="00651921">
        <w:rPr>
          <w:rFonts w:ascii="Arial" w:hAnsi="Arial" w:cs="Arial"/>
          <w:sz w:val="24"/>
          <w:szCs w:val="24"/>
        </w:rPr>
        <w:t>  - Example: "More training."</w:t>
      </w:r>
    </w:p>
    <w:p w14:paraId="67EF4E51" w14:textId="67F14176" w:rsidR="00A37802" w:rsidRPr="00651921" w:rsidRDefault="00A37802" w:rsidP="00576ABD">
      <w:pPr>
        <w:ind w:left="720"/>
        <w:rPr>
          <w:rFonts w:ascii="Arial" w:hAnsi="Arial" w:cs="Arial"/>
          <w:sz w:val="24"/>
          <w:szCs w:val="24"/>
        </w:rPr>
      </w:pPr>
      <w:r w:rsidRPr="00651921">
        <w:rPr>
          <w:rFonts w:ascii="Arial" w:hAnsi="Arial" w:cs="Arial"/>
          <w:sz w:val="24"/>
          <w:szCs w:val="24"/>
        </w:rPr>
        <w:t>  - Example: "Better training, more support from agencies and NHS."</w:t>
      </w:r>
    </w:p>
    <w:p w14:paraId="629C647F" w14:textId="59F7FB78" w:rsidR="00A37802" w:rsidRPr="00651921" w:rsidRDefault="00A37802" w:rsidP="00576ABD">
      <w:pPr>
        <w:ind w:left="720"/>
        <w:rPr>
          <w:rFonts w:ascii="Arial" w:hAnsi="Arial" w:cs="Arial"/>
          <w:b/>
          <w:bCs/>
          <w:sz w:val="24"/>
          <w:szCs w:val="24"/>
        </w:rPr>
      </w:pPr>
      <w:r w:rsidRPr="00651921">
        <w:rPr>
          <w:rFonts w:ascii="Arial" w:hAnsi="Arial" w:cs="Arial"/>
          <w:b/>
          <w:bCs/>
          <w:sz w:val="24"/>
          <w:szCs w:val="24"/>
        </w:rPr>
        <w:t>Dedicated Mental Health Response Teams (18%)</w:t>
      </w:r>
    </w:p>
    <w:p w14:paraId="24C84BA2" w14:textId="77777777" w:rsidR="00A37802" w:rsidRPr="00651921" w:rsidRDefault="00A37802" w:rsidP="00576ABD">
      <w:pPr>
        <w:ind w:left="720"/>
        <w:rPr>
          <w:rFonts w:ascii="Arial" w:hAnsi="Arial" w:cs="Arial"/>
          <w:sz w:val="24"/>
          <w:szCs w:val="24"/>
        </w:rPr>
      </w:pPr>
      <w:r w:rsidRPr="00651921">
        <w:rPr>
          <w:rFonts w:ascii="Arial" w:hAnsi="Arial" w:cs="Arial"/>
          <w:sz w:val="24"/>
          <w:szCs w:val="24"/>
        </w:rPr>
        <w:t>  - Example: "A new and dedicated emergency service for mental health."</w:t>
      </w:r>
    </w:p>
    <w:p w14:paraId="330A441E" w14:textId="77777777" w:rsidR="00A37802" w:rsidRPr="00651921" w:rsidRDefault="00A37802" w:rsidP="00576ABD">
      <w:pPr>
        <w:ind w:left="720"/>
        <w:rPr>
          <w:rFonts w:ascii="Arial" w:hAnsi="Arial" w:cs="Arial"/>
          <w:sz w:val="24"/>
          <w:szCs w:val="24"/>
        </w:rPr>
      </w:pPr>
      <w:r w:rsidRPr="00651921">
        <w:rPr>
          <w:rFonts w:ascii="Arial" w:hAnsi="Arial" w:cs="Arial"/>
          <w:sz w:val="24"/>
          <w:szCs w:val="24"/>
        </w:rPr>
        <w:t>  - Example: "A mental health car attend with the ability to transport the patient to the hospital if required."</w:t>
      </w:r>
    </w:p>
    <w:p w14:paraId="66762415" w14:textId="0C1DC2F5" w:rsidR="00A37802" w:rsidRPr="00651921" w:rsidRDefault="00A37802" w:rsidP="00576ABD">
      <w:pPr>
        <w:ind w:left="720"/>
        <w:rPr>
          <w:rFonts w:ascii="Arial" w:hAnsi="Arial" w:cs="Arial"/>
          <w:b/>
          <w:bCs/>
          <w:sz w:val="24"/>
          <w:szCs w:val="24"/>
        </w:rPr>
      </w:pPr>
      <w:r w:rsidRPr="00651921">
        <w:rPr>
          <w:rFonts w:ascii="Arial" w:hAnsi="Arial" w:cs="Arial"/>
          <w:b/>
          <w:bCs/>
          <w:sz w:val="24"/>
          <w:szCs w:val="24"/>
        </w:rPr>
        <w:t>Clearer Policies and Procedures (14%)</w:t>
      </w:r>
    </w:p>
    <w:p w14:paraId="5D531770" w14:textId="77777777" w:rsidR="00A37802" w:rsidRPr="00651921" w:rsidRDefault="00A37802" w:rsidP="00576ABD">
      <w:pPr>
        <w:ind w:left="720"/>
        <w:rPr>
          <w:rFonts w:ascii="Arial" w:hAnsi="Arial" w:cs="Arial"/>
          <w:sz w:val="24"/>
          <w:szCs w:val="24"/>
        </w:rPr>
      </w:pPr>
      <w:r w:rsidRPr="00651921">
        <w:rPr>
          <w:rFonts w:ascii="Arial" w:hAnsi="Arial" w:cs="Arial"/>
          <w:sz w:val="24"/>
          <w:szCs w:val="24"/>
        </w:rPr>
        <w:t>  - Example: "The implementation of a clear policy/procedure set in place which Police, NHS, and MH services follow."</w:t>
      </w:r>
    </w:p>
    <w:p w14:paraId="57B70D69" w14:textId="77777777" w:rsidR="00A37802" w:rsidRPr="00651921" w:rsidRDefault="00A37802" w:rsidP="00576ABD">
      <w:pPr>
        <w:ind w:left="720"/>
        <w:rPr>
          <w:rFonts w:ascii="Arial" w:hAnsi="Arial" w:cs="Arial"/>
          <w:sz w:val="24"/>
          <w:szCs w:val="24"/>
        </w:rPr>
      </w:pPr>
      <w:r w:rsidRPr="00651921">
        <w:rPr>
          <w:rFonts w:ascii="Arial" w:hAnsi="Arial" w:cs="Arial"/>
          <w:sz w:val="24"/>
          <w:szCs w:val="24"/>
        </w:rPr>
        <w:t>  - Example: "Further funding so that partner agencies take primacy in dealing with mental health incidents."</w:t>
      </w:r>
    </w:p>
    <w:p w14:paraId="6AB6F7B0" w14:textId="2DC2F55D" w:rsidR="00A37802" w:rsidRPr="00651921" w:rsidRDefault="00A37802" w:rsidP="00576ABD">
      <w:pPr>
        <w:ind w:left="720"/>
        <w:rPr>
          <w:rFonts w:ascii="Arial" w:hAnsi="Arial" w:cs="Arial"/>
          <w:b/>
          <w:bCs/>
          <w:sz w:val="24"/>
          <w:szCs w:val="24"/>
        </w:rPr>
      </w:pPr>
      <w:r w:rsidRPr="00651921">
        <w:rPr>
          <w:rFonts w:ascii="Arial" w:hAnsi="Arial" w:cs="Arial"/>
          <w:b/>
          <w:bCs/>
          <w:sz w:val="24"/>
          <w:szCs w:val="24"/>
        </w:rPr>
        <w:t>Better Resource Allocation (13%)</w:t>
      </w:r>
    </w:p>
    <w:p w14:paraId="0849123A" w14:textId="77777777" w:rsidR="00A37802" w:rsidRPr="00651921" w:rsidRDefault="00A37802" w:rsidP="00576ABD">
      <w:pPr>
        <w:ind w:left="720"/>
        <w:rPr>
          <w:rFonts w:ascii="Arial" w:hAnsi="Arial" w:cs="Arial"/>
          <w:sz w:val="24"/>
          <w:szCs w:val="24"/>
        </w:rPr>
      </w:pPr>
      <w:r w:rsidRPr="00651921">
        <w:rPr>
          <w:rFonts w:ascii="Arial" w:hAnsi="Arial" w:cs="Arial"/>
          <w:sz w:val="24"/>
          <w:szCs w:val="24"/>
        </w:rPr>
        <w:lastRenderedPageBreak/>
        <w:t>  - Example: "More funding for mental health services."</w:t>
      </w:r>
    </w:p>
    <w:p w14:paraId="764CF523" w14:textId="77777777" w:rsidR="00A37802" w:rsidRPr="00651921" w:rsidRDefault="00A37802" w:rsidP="00576ABD">
      <w:pPr>
        <w:ind w:left="720"/>
        <w:rPr>
          <w:rFonts w:ascii="Arial" w:hAnsi="Arial" w:cs="Arial"/>
          <w:sz w:val="24"/>
          <w:szCs w:val="24"/>
        </w:rPr>
      </w:pPr>
      <w:r w:rsidRPr="00651921">
        <w:rPr>
          <w:rFonts w:ascii="Arial" w:hAnsi="Arial" w:cs="Arial"/>
          <w:sz w:val="24"/>
          <w:szCs w:val="24"/>
        </w:rPr>
        <w:t>  - Example: "Crisis teams to respond to calls in the community."</w:t>
      </w:r>
    </w:p>
    <w:p w14:paraId="01653728" w14:textId="77777777" w:rsidR="00A37802" w:rsidRPr="00651921" w:rsidRDefault="00A37802" w:rsidP="00576ABD">
      <w:pPr>
        <w:ind w:left="720"/>
        <w:rPr>
          <w:rFonts w:ascii="Arial" w:hAnsi="Arial" w:cs="Arial"/>
          <w:sz w:val="24"/>
          <w:szCs w:val="24"/>
        </w:rPr>
      </w:pPr>
    </w:p>
    <w:p w14:paraId="23019B53" w14:textId="6A37E5CE" w:rsidR="00A37802" w:rsidRPr="00651921" w:rsidRDefault="00A37802" w:rsidP="00576ABD">
      <w:pPr>
        <w:ind w:left="720"/>
        <w:rPr>
          <w:rFonts w:ascii="Arial" w:hAnsi="Arial" w:cs="Arial"/>
          <w:sz w:val="24"/>
          <w:szCs w:val="24"/>
        </w:rPr>
      </w:pPr>
      <w:r w:rsidRPr="00651921">
        <w:rPr>
          <w:rFonts w:ascii="Arial" w:hAnsi="Arial" w:cs="Arial"/>
          <w:sz w:val="24"/>
          <w:szCs w:val="24"/>
        </w:rPr>
        <w:t xml:space="preserve">Question 4: Do you feel that transporting someone who has been sectioned in a fully marked police vehicle even though they are not suspected of committing a crime is an appropriate means of </w:t>
      </w:r>
      <w:r w:rsidR="0007515D" w:rsidRPr="00651921">
        <w:rPr>
          <w:rFonts w:ascii="Arial" w:hAnsi="Arial" w:cs="Arial"/>
          <w:sz w:val="24"/>
          <w:szCs w:val="24"/>
        </w:rPr>
        <w:t xml:space="preserve">transport? </w:t>
      </w:r>
    </w:p>
    <w:p w14:paraId="671E9C9C" w14:textId="77777777" w:rsidR="00BD0CB8" w:rsidRPr="00651921" w:rsidRDefault="00BD0CB8" w:rsidP="00576ABD">
      <w:pPr>
        <w:ind w:left="720"/>
        <w:rPr>
          <w:rFonts w:ascii="Arial" w:hAnsi="Arial" w:cs="Arial"/>
          <w:sz w:val="24"/>
          <w:szCs w:val="24"/>
        </w:rPr>
      </w:pPr>
    </w:p>
    <w:p w14:paraId="507B0ED3" w14:textId="1095433E" w:rsidR="00BD0CB8" w:rsidRPr="00651921" w:rsidRDefault="00BD0CB8" w:rsidP="00576ABD">
      <w:pPr>
        <w:ind w:left="720"/>
        <w:rPr>
          <w:rFonts w:ascii="Arial" w:hAnsi="Arial" w:cs="Arial"/>
          <w:sz w:val="24"/>
          <w:szCs w:val="24"/>
        </w:rPr>
      </w:pPr>
      <w:r w:rsidRPr="00651921">
        <w:rPr>
          <w:rFonts w:ascii="Arial" w:hAnsi="Arial" w:cs="Arial"/>
          <w:noProof/>
          <w:sz w:val="24"/>
          <w:szCs w:val="24"/>
        </w:rPr>
        <w:drawing>
          <wp:inline distT="0" distB="0" distL="0" distR="0" wp14:anchorId="49414E8E" wp14:editId="42D2CACF">
            <wp:extent cx="5486400" cy="3200400"/>
            <wp:effectExtent l="0" t="0" r="0" b="0"/>
            <wp:docPr id="757272634"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14:paraId="0FB095EC" w14:textId="77777777" w:rsidR="00A37802" w:rsidRPr="00651921" w:rsidRDefault="00A37802" w:rsidP="00576ABD">
      <w:pPr>
        <w:ind w:left="720"/>
        <w:rPr>
          <w:rFonts w:ascii="Arial" w:hAnsi="Arial" w:cs="Arial"/>
          <w:sz w:val="24"/>
          <w:szCs w:val="24"/>
        </w:rPr>
      </w:pPr>
    </w:p>
    <w:p w14:paraId="04744AC1" w14:textId="6786CAF4" w:rsidR="00A37802" w:rsidRPr="00651921" w:rsidRDefault="00A37802" w:rsidP="00576ABD">
      <w:pPr>
        <w:ind w:left="720"/>
        <w:rPr>
          <w:rFonts w:ascii="Arial" w:hAnsi="Arial" w:cs="Arial"/>
          <w:b/>
          <w:bCs/>
          <w:sz w:val="24"/>
          <w:szCs w:val="24"/>
        </w:rPr>
      </w:pPr>
      <w:r w:rsidRPr="00651921">
        <w:rPr>
          <w:rFonts w:ascii="Arial" w:hAnsi="Arial" w:cs="Arial"/>
          <w:b/>
          <w:bCs/>
          <w:sz w:val="24"/>
          <w:szCs w:val="24"/>
        </w:rPr>
        <w:t>No (79%)</w:t>
      </w:r>
    </w:p>
    <w:p w14:paraId="7C6478EE" w14:textId="77777777" w:rsidR="00A37802" w:rsidRPr="00651921" w:rsidRDefault="00A37802" w:rsidP="00576ABD">
      <w:pPr>
        <w:ind w:left="720"/>
        <w:rPr>
          <w:rFonts w:ascii="Arial" w:hAnsi="Arial" w:cs="Arial"/>
          <w:sz w:val="24"/>
          <w:szCs w:val="24"/>
        </w:rPr>
      </w:pPr>
      <w:r w:rsidRPr="00651921">
        <w:rPr>
          <w:rFonts w:ascii="Arial" w:hAnsi="Arial" w:cs="Arial"/>
          <w:sz w:val="24"/>
          <w:szCs w:val="24"/>
        </w:rPr>
        <w:t>  - Example: "Absolutely not. Most individuals are not violent, they are in crisis and need support."</w:t>
      </w:r>
    </w:p>
    <w:p w14:paraId="35804E77" w14:textId="77777777" w:rsidR="00A37802" w:rsidRPr="00651921" w:rsidRDefault="00A37802" w:rsidP="00576ABD">
      <w:pPr>
        <w:ind w:left="720"/>
        <w:rPr>
          <w:rFonts w:ascii="Arial" w:hAnsi="Arial" w:cs="Arial"/>
          <w:sz w:val="24"/>
          <w:szCs w:val="24"/>
        </w:rPr>
      </w:pPr>
      <w:r w:rsidRPr="00651921">
        <w:rPr>
          <w:rFonts w:ascii="Arial" w:hAnsi="Arial" w:cs="Arial"/>
          <w:sz w:val="24"/>
          <w:szCs w:val="24"/>
        </w:rPr>
        <w:t>  - Example: "No, should be a mental team."</w:t>
      </w:r>
    </w:p>
    <w:p w14:paraId="6FECDBEF" w14:textId="020A975B" w:rsidR="00A37802" w:rsidRPr="00651921" w:rsidRDefault="00A37802" w:rsidP="00576ABD">
      <w:pPr>
        <w:ind w:left="720"/>
        <w:rPr>
          <w:rFonts w:ascii="Arial" w:hAnsi="Arial" w:cs="Arial"/>
          <w:b/>
          <w:bCs/>
          <w:sz w:val="24"/>
          <w:szCs w:val="24"/>
        </w:rPr>
      </w:pPr>
      <w:r w:rsidRPr="00651921">
        <w:rPr>
          <w:rFonts w:ascii="Arial" w:hAnsi="Arial" w:cs="Arial"/>
          <w:b/>
          <w:bCs/>
          <w:sz w:val="24"/>
          <w:szCs w:val="24"/>
        </w:rPr>
        <w:t>Depends on the Situation (12%)</w:t>
      </w:r>
    </w:p>
    <w:p w14:paraId="6CBE4FB1" w14:textId="77777777" w:rsidR="00A37802" w:rsidRPr="00651921" w:rsidRDefault="00A37802" w:rsidP="00576ABD">
      <w:pPr>
        <w:ind w:left="720"/>
        <w:rPr>
          <w:rFonts w:ascii="Arial" w:hAnsi="Arial" w:cs="Arial"/>
          <w:sz w:val="24"/>
          <w:szCs w:val="24"/>
        </w:rPr>
      </w:pPr>
      <w:r w:rsidRPr="00651921">
        <w:rPr>
          <w:rFonts w:ascii="Arial" w:hAnsi="Arial" w:cs="Arial"/>
          <w:sz w:val="24"/>
          <w:szCs w:val="24"/>
        </w:rPr>
        <w:t>  - Example: "Can be. Depending on the circumstances. Violent/Intoxicated etc."</w:t>
      </w:r>
    </w:p>
    <w:p w14:paraId="6D2FF6BA" w14:textId="1B8AE893" w:rsidR="0007515D" w:rsidRPr="00651921" w:rsidRDefault="00A37802" w:rsidP="00576ABD">
      <w:pPr>
        <w:ind w:left="720"/>
        <w:rPr>
          <w:rFonts w:ascii="Arial" w:hAnsi="Arial" w:cs="Arial"/>
          <w:sz w:val="24"/>
          <w:szCs w:val="24"/>
        </w:rPr>
      </w:pPr>
      <w:r w:rsidRPr="00651921">
        <w:rPr>
          <w:rFonts w:ascii="Arial" w:hAnsi="Arial" w:cs="Arial"/>
          <w:sz w:val="24"/>
          <w:szCs w:val="24"/>
        </w:rPr>
        <w:t>  - Example: "Situation depending, I believe someone in a state of crisis who shows a lot of emotion can feel somewhat embarrassed in a marked police vehicle."</w:t>
      </w:r>
    </w:p>
    <w:p w14:paraId="49FC914B" w14:textId="1C60B7E3" w:rsidR="00A37802" w:rsidRPr="00651921" w:rsidRDefault="00A37802" w:rsidP="00576ABD">
      <w:pPr>
        <w:ind w:left="720"/>
        <w:rPr>
          <w:rFonts w:ascii="Arial" w:hAnsi="Arial" w:cs="Arial"/>
          <w:b/>
          <w:bCs/>
          <w:sz w:val="24"/>
          <w:szCs w:val="24"/>
        </w:rPr>
      </w:pPr>
      <w:r w:rsidRPr="00651921">
        <w:rPr>
          <w:rFonts w:ascii="Arial" w:hAnsi="Arial" w:cs="Arial"/>
          <w:b/>
          <w:bCs/>
          <w:sz w:val="24"/>
          <w:szCs w:val="24"/>
        </w:rPr>
        <w:t>Yes (9%)</w:t>
      </w:r>
    </w:p>
    <w:p w14:paraId="795ED910" w14:textId="77777777" w:rsidR="00A37802" w:rsidRPr="00651921" w:rsidRDefault="00A37802" w:rsidP="00576ABD">
      <w:pPr>
        <w:ind w:left="720"/>
        <w:rPr>
          <w:rFonts w:ascii="Arial" w:hAnsi="Arial" w:cs="Arial"/>
          <w:sz w:val="24"/>
          <w:szCs w:val="24"/>
        </w:rPr>
      </w:pPr>
      <w:r w:rsidRPr="00651921">
        <w:rPr>
          <w:rFonts w:ascii="Arial" w:hAnsi="Arial" w:cs="Arial"/>
          <w:sz w:val="24"/>
          <w:szCs w:val="24"/>
        </w:rPr>
        <w:t>  - Example: "Yes - if it is the only way to get a person to help but it does divert resources from where they should be."</w:t>
      </w:r>
    </w:p>
    <w:p w14:paraId="46BA2D74" w14:textId="77777777" w:rsidR="00A37802" w:rsidRPr="00651921" w:rsidRDefault="00A37802" w:rsidP="00576ABD">
      <w:pPr>
        <w:ind w:left="720"/>
        <w:rPr>
          <w:rFonts w:ascii="Arial" w:hAnsi="Arial" w:cs="Arial"/>
          <w:sz w:val="24"/>
          <w:szCs w:val="24"/>
        </w:rPr>
      </w:pPr>
      <w:r w:rsidRPr="00651921">
        <w:rPr>
          <w:rFonts w:ascii="Arial" w:hAnsi="Arial" w:cs="Arial"/>
          <w:sz w:val="24"/>
          <w:szCs w:val="24"/>
        </w:rPr>
        <w:lastRenderedPageBreak/>
        <w:t>  - Example: "Yes, if necessary. Ambulance wait times are not appropriate at all."</w:t>
      </w:r>
    </w:p>
    <w:p w14:paraId="5711EBBA" w14:textId="77777777" w:rsidR="0007515D" w:rsidRPr="00651921" w:rsidRDefault="0007515D" w:rsidP="00576ABD">
      <w:pPr>
        <w:ind w:left="720"/>
        <w:rPr>
          <w:rFonts w:ascii="Arial" w:hAnsi="Arial" w:cs="Arial"/>
          <w:sz w:val="24"/>
          <w:szCs w:val="24"/>
        </w:rPr>
      </w:pPr>
    </w:p>
    <w:p w14:paraId="7FD7B88B" w14:textId="109CABFF" w:rsidR="00A37802" w:rsidRPr="00651921" w:rsidRDefault="00A37802" w:rsidP="00576ABD">
      <w:pPr>
        <w:ind w:left="720"/>
        <w:rPr>
          <w:rFonts w:ascii="Arial" w:hAnsi="Arial" w:cs="Arial"/>
          <w:sz w:val="24"/>
          <w:szCs w:val="24"/>
        </w:rPr>
      </w:pPr>
      <w:r w:rsidRPr="00651921">
        <w:rPr>
          <w:rFonts w:ascii="Arial" w:hAnsi="Arial" w:cs="Arial"/>
          <w:sz w:val="24"/>
          <w:szCs w:val="24"/>
        </w:rPr>
        <w:t>Question 5: In your opinion, what are the biggest challenges you face when dealing with mental health incidents</w:t>
      </w:r>
      <w:r w:rsidR="0007515D" w:rsidRPr="00651921">
        <w:rPr>
          <w:rFonts w:ascii="Arial" w:hAnsi="Arial" w:cs="Arial"/>
          <w:sz w:val="24"/>
          <w:szCs w:val="24"/>
        </w:rPr>
        <w:t>?</w:t>
      </w:r>
    </w:p>
    <w:p w14:paraId="6A454F89" w14:textId="77777777" w:rsidR="00595512" w:rsidRPr="00651921" w:rsidRDefault="00595512" w:rsidP="00576ABD">
      <w:pPr>
        <w:ind w:left="720"/>
        <w:rPr>
          <w:rFonts w:ascii="Arial" w:hAnsi="Arial" w:cs="Arial"/>
          <w:sz w:val="24"/>
          <w:szCs w:val="24"/>
        </w:rPr>
      </w:pPr>
    </w:p>
    <w:p w14:paraId="7D141508" w14:textId="3C92C6D5" w:rsidR="00595512" w:rsidRPr="00651921" w:rsidRDefault="00595512" w:rsidP="00576ABD">
      <w:pPr>
        <w:ind w:left="720"/>
        <w:rPr>
          <w:rFonts w:ascii="Arial" w:hAnsi="Arial" w:cs="Arial"/>
          <w:sz w:val="24"/>
          <w:szCs w:val="24"/>
        </w:rPr>
      </w:pPr>
      <w:r w:rsidRPr="00651921">
        <w:rPr>
          <w:rFonts w:ascii="Arial" w:hAnsi="Arial" w:cs="Arial"/>
          <w:noProof/>
          <w:sz w:val="24"/>
          <w:szCs w:val="24"/>
        </w:rPr>
        <w:drawing>
          <wp:inline distT="0" distB="0" distL="0" distR="0" wp14:anchorId="65E2A79A" wp14:editId="30E4EEDB">
            <wp:extent cx="5486400" cy="3200400"/>
            <wp:effectExtent l="0" t="0" r="0" b="0"/>
            <wp:docPr id="1292832463"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14:paraId="11CFA1E9" w14:textId="77777777" w:rsidR="00A37802" w:rsidRPr="00651921" w:rsidRDefault="00A37802" w:rsidP="00576ABD">
      <w:pPr>
        <w:ind w:left="720"/>
        <w:rPr>
          <w:rFonts w:ascii="Arial" w:hAnsi="Arial" w:cs="Arial"/>
          <w:sz w:val="24"/>
          <w:szCs w:val="24"/>
        </w:rPr>
      </w:pPr>
    </w:p>
    <w:p w14:paraId="65833365" w14:textId="5343A7C2" w:rsidR="00A37802" w:rsidRPr="00651921" w:rsidRDefault="00A37802" w:rsidP="00576ABD">
      <w:pPr>
        <w:ind w:left="720"/>
        <w:rPr>
          <w:rFonts w:ascii="Arial" w:hAnsi="Arial" w:cs="Arial"/>
          <w:b/>
          <w:bCs/>
          <w:sz w:val="24"/>
          <w:szCs w:val="24"/>
        </w:rPr>
      </w:pPr>
      <w:r w:rsidRPr="00651921">
        <w:rPr>
          <w:rFonts w:ascii="Arial" w:hAnsi="Arial" w:cs="Arial"/>
          <w:b/>
          <w:bCs/>
          <w:sz w:val="24"/>
          <w:szCs w:val="24"/>
        </w:rPr>
        <w:t>Lack of Support and Responsibility from Healthcare Providers (33%)</w:t>
      </w:r>
    </w:p>
    <w:p w14:paraId="75579C07" w14:textId="77777777" w:rsidR="00A37802" w:rsidRPr="00651921" w:rsidRDefault="00A37802" w:rsidP="00576ABD">
      <w:pPr>
        <w:ind w:left="720"/>
        <w:rPr>
          <w:rFonts w:ascii="Arial" w:hAnsi="Arial" w:cs="Arial"/>
          <w:sz w:val="24"/>
          <w:szCs w:val="24"/>
        </w:rPr>
      </w:pPr>
      <w:r w:rsidRPr="00651921">
        <w:rPr>
          <w:rFonts w:ascii="Arial" w:hAnsi="Arial" w:cs="Arial"/>
          <w:sz w:val="24"/>
          <w:szCs w:val="24"/>
        </w:rPr>
        <w:t>  - Example: "Lack of assistance from health services."</w:t>
      </w:r>
    </w:p>
    <w:p w14:paraId="3A0F7CFA" w14:textId="7C947D5C" w:rsidR="00A37802" w:rsidRPr="00651921" w:rsidRDefault="00A37802" w:rsidP="00576ABD">
      <w:pPr>
        <w:ind w:left="720"/>
        <w:rPr>
          <w:rFonts w:ascii="Arial" w:hAnsi="Arial" w:cs="Arial"/>
          <w:sz w:val="24"/>
          <w:szCs w:val="24"/>
        </w:rPr>
      </w:pPr>
      <w:r w:rsidRPr="00651921">
        <w:rPr>
          <w:rFonts w:ascii="Arial" w:hAnsi="Arial" w:cs="Arial"/>
          <w:sz w:val="24"/>
          <w:szCs w:val="24"/>
        </w:rPr>
        <w:t>  - Example: "Medical staff refusing to take ownership or being difficult in the process of taking responsibility."</w:t>
      </w:r>
    </w:p>
    <w:p w14:paraId="7F3A5F6E" w14:textId="3F0BACB8" w:rsidR="00A37802" w:rsidRPr="00651921" w:rsidRDefault="00A37802" w:rsidP="00576ABD">
      <w:pPr>
        <w:ind w:left="720"/>
        <w:rPr>
          <w:rFonts w:ascii="Arial" w:hAnsi="Arial" w:cs="Arial"/>
          <w:b/>
          <w:bCs/>
          <w:sz w:val="24"/>
          <w:szCs w:val="24"/>
        </w:rPr>
      </w:pPr>
      <w:r w:rsidRPr="00651921">
        <w:rPr>
          <w:rFonts w:ascii="Arial" w:hAnsi="Arial" w:cs="Arial"/>
          <w:b/>
          <w:bCs/>
          <w:sz w:val="24"/>
          <w:szCs w:val="24"/>
        </w:rPr>
        <w:t>Lack of Training and Resources (23%)</w:t>
      </w:r>
    </w:p>
    <w:p w14:paraId="7D6BEC47" w14:textId="77777777" w:rsidR="00A37802" w:rsidRPr="00651921" w:rsidRDefault="00A37802" w:rsidP="00576ABD">
      <w:pPr>
        <w:ind w:left="720"/>
        <w:rPr>
          <w:rFonts w:ascii="Arial" w:hAnsi="Arial" w:cs="Arial"/>
          <w:sz w:val="24"/>
          <w:szCs w:val="24"/>
        </w:rPr>
      </w:pPr>
      <w:r w:rsidRPr="00651921">
        <w:rPr>
          <w:rFonts w:ascii="Arial" w:hAnsi="Arial" w:cs="Arial"/>
          <w:sz w:val="24"/>
          <w:szCs w:val="24"/>
        </w:rPr>
        <w:t>  - Example: "Lack of training when using MH-related police powers."</w:t>
      </w:r>
    </w:p>
    <w:p w14:paraId="300A8A5A" w14:textId="56224A98" w:rsidR="00A37802" w:rsidRPr="00651921" w:rsidRDefault="00A37802" w:rsidP="00576ABD">
      <w:pPr>
        <w:ind w:left="720"/>
        <w:rPr>
          <w:rFonts w:ascii="Arial" w:hAnsi="Arial" w:cs="Arial"/>
          <w:sz w:val="24"/>
          <w:szCs w:val="24"/>
        </w:rPr>
      </w:pPr>
      <w:r w:rsidRPr="00651921">
        <w:rPr>
          <w:rFonts w:ascii="Arial" w:hAnsi="Arial" w:cs="Arial"/>
          <w:sz w:val="24"/>
          <w:szCs w:val="24"/>
        </w:rPr>
        <w:t>  - Example: "Not enough policies around how to deal with certain scenarios."</w:t>
      </w:r>
    </w:p>
    <w:p w14:paraId="1F6A5E16" w14:textId="71796308" w:rsidR="00A37802" w:rsidRPr="00651921" w:rsidRDefault="00A37802" w:rsidP="00576ABD">
      <w:pPr>
        <w:ind w:left="720"/>
        <w:rPr>
          <w:rFonts w:ascii="Arial" w:hAnsi="Arial" w:cs="Arial"/>
          <w:b/>
          <w:bCs/>
          <w:sz w:val="24"/>
          <w:szCs w:val="24"/>
        </w:rPr>
      </w:pPr>
      <w:r w:rsidRPr="00651921">
        <w:rPr>
          <w:rFonts w:ascii="Arial" w:hAnsi="Arial" w:cs="Arial"/>
          <w:b/>
          <w:bCs/>
          <w:sz w:val="24"/>
          <w:szCs w:val="24"/>
        </w:rPr>
        <w:t>Time and Resource Constraints (20%)</w:t>
      </w:r>
    </w:p>
    <w:p w14:paraId="4EA83F18" w14:textId="77777777" w:rsidR="00A37802" w:rsidRPr="00651921" w:rsidRDefault="00A37802" w:rsidP="00576ABD">
      <w:pPr>
        <w:ind w:left="720"/>
        <w:rPr>
          <w:rFonts w:ascii="Arial" w:hAnsi="Arial" w:cs="Arial"/>
          <w:sz w:val="24"/>
          <w:szCs w:val="24"/>
        </w:rPr>
      </w:pPr>
      <w:r w:rsidRPr="00651921">
        <w:rPr>
          <w:rFonts w:ascii="Arial" w:hAnsi="Arial" w:cs="Arial"/>
          <w:sz w:val="24"/>
          <w:szCs w:val="24"/>
        </w:rPr>
        <w:t>  - Example: "Lack of time and ambulance resource time."</w:t>
      </w:r>
    </w:p>
    <w:p w14:paraId="2789520A" w14:textId="77777777" w:rsidR="00A37802" w:rsidRPr="00651921" w:rsidRDefault="00A37802" w:rsidP="00576ABD">
      <w:pPr>
        <w:ind w:left="720"/>
        <w:rPr>
          <w:rFonts w:ascii="Arial" w:hAnsi="Arial" w:cs="Arial"/>
          <w:sz w:val="24"/>
          <w:szCs w:val="24"/>
        </w:rPr>
      </w:pPr>
      <w:r w:rsidRPr="00651921">
        <w:rPr>
          <w:rFonts w:ascii="Arial" w:hAnsi="Arial" w:cs="Arial"/>
          <w:sz w:val="24"/>
          <w:szCs w:val="24"/>
        </w:rPr>
        <w:t>  - Example: "The waiting times for assessment."</w:t>
      </w:r>
    </w:p>
    <w:p w14:paraId="2696DC4B" w14:textId="1E5EAD5C" w:rsidR="00A37802" w:rsidRPr="00651921" w:rsidRDefault="00A37802" w:rsidP="00576ABD">
      <w:pPr>
        <w:ind w:left="720"/>
        <w:rPr>
          <w:rFonts w:ascii="Arial" w:hAnsi="Arial" w:cs="Arial"/>
          <w:b/>
          <w:bCs/>
          <w:sz w:val="24"/>
          <w:szCs w:val="24"/>
        </w:rPr>
      </w:pPr>
      <w:r w:rsidRPr="00651921">
        <w:rPr>
          <w:rFonts w:ascii="Arial" w:hAnsi="Arial" w:cs="Arial"/>
          <w:b/>
          <w:bCs/>
          <w:sz w:val="24"/>
          <w:szCs w:val="24"/>
        </w:rPr>
        <w:t>High Volume of Calls (14%)</w:t>
      </w:r>
    </w:p>
    <w:p w14:paraId="048DE5DE" w14:textId="77777777" w:rsidR="00A37802" w:rsidRPr="00651921" w:rsidRDefault="00A37802" w:rsidP="00576ABD">
      <w:pPr>
        <w:ind w:left="720"/>
        <w:rPr>
          <w:rFonts w:ascii="Arial" w:hAnsi="Arial" w:cs="Arial"/>
          <w:sz w:val="24"/>
          <w:szCs w:val="24"/>
        </w:rPr>
      </w:pPr>
      <w:r w:rsidRPr="00651921">
        <w:rPr>
          <w:rFonts w:ascii="Arial" w:hAnsi="Arial" w:cs="Arial"/>
          <w:sz w:val="24"/>
          <w:szCs w:val="24"/>
        </w:rPr>
        <w:t>  - Example: "The sheer quantity of calls that other trained services are passing on to us."</w:t>
      </w:r>
    </w:p>
    <w:p w14:paraId="49947025" w14:textId="679A31F3" w:rsidR="0007515D" w:rsidRPr="00651921" w:rsidRDefault="00A37802" w:rsidP="00576ABD">
      <w:pPr>
        <w:ind w:left="720"/>
        <w:rPr>
          <w:rFonts w:ascii="Arial" w:hAnsi="Arial" w:cs="Arial"/>
          <w:sz w:val="24"/>
          <w:szCs w:val="24"/>
        </w:rPr>
      </w:pPr>
      <w:r w:rsidRPr="00651921">
        <w:rPr>
          <w:rFonts w:ascii="Arial" w:hAnsi="Arial" w:cs="Arial"/>
          <w:sz w:val="24"/>
          <w:szCs w:val="24"/>
        </w:rPr>
        <w:lastRenderedPageBreak/>
        <w:t>  - Example: "Too much dependence on police to deal."</w:t>
      </w:r>
    </w:p>
    <w:p w14:paraId="6C3C4BF3" w14:textId="66B79346" w:rsidR="00A37802" w:rsidRPr="00651921" w:rsidRDefault="00A37802" w:rsidP="00576ABD">
      <w:pPr>
        <w:ind w:left="720"/>
        <w:rPr>
          <w:rFonts w:ascii="Arial" w:hAnsi="Arial" w:cs="Arial"/>
          <w:b/>
          <w:bCs/>
          <w:sz w:val="24"/>
          <w:szCs w:val="24"/>
        </w:rPr>
      </w:pPr>
      <w:r w:rsidRPr="00651921">
        <w:rPr>
          <w:rFonts w:ascii="Arial" w:hAnsi="Arial" w:cs="Arial"/>
          <w:b/>
          <w:bCs/>
          <w:sz w:val="24"/>
          <w:szCs w:val="24"/>
        </w:rPr>
        <w:t>Emotional and Psychological Challenges (10%</w:t>
      </w:r>
      <w:r w:rsidR="0007515D" w:rsidRPr="00651921">
        <w:rPr>
          <w:rFonts w:ascii="Arial" w:hAnsi="Arial" w:cs="Arial"/>
          <w:b/>
          <w:bCs/>
          <w:sz w:val="24"/>
          <w:szCs w:val="24"/>
        </w:rPr>
        <w:t>)</w:t>
      </w:r>
    </w:p>
    <w:p w14:paraId="603A93E6" w14:textId="77777777" w:rsidR="00A37802" w:rsidRPr="00651921" w:rsidRDefault="00A37802" w:rsidP="00576ABD">
      <w:pPr>
        <w:ind w:left="720"/>
        <w:rPr>
          <w:rFonts w:ascii="Arial" w:hAnsi="Arial" w:cs="Arial"/>
          <w:sz w:val="24"/>
          <w:szCs w:val="24"/>
        </w:rPr>
      </w:pPr>
      <w:r w:rsidRPr="00651921">
        <w:rPr>
          <w:rFonts w:ascii="Arial" w:hAnsi="Arial" w:cs="Arial"/>
          <w:sz w:val="24"/>
          <w:szCs w:val="24"/>
        </w:rPr>
        <w:t>  - Example: "Not being able to show empathy or understanding."</w:t>
      </w:r>
    </w:p>
    <w:p w14:paraId="4248CAAD" w14:textId="77777777" w:rsidR="00A37802" w:rsidRPr="00651921" w:rsidRDefault="00A37802" w:rsidP="00576ABD">
      <w:pPr>
        <w:ind w:left="720"/>
        <w:rPr>
          <w:rFonts w:ascii="Arial" w:hAnsi="Arial" w:cs="Arial"/>
          <w:sz w:val="24"/>
          <w:szCs w:val="24"/>
        </w:rPr>
      </w:pPr>
      <w:r w:rsidRPr="00651921">
        <w:rPr>
          <w:rFonts w:ascii="Arial" w:hAnsi="Arial" w:cs="Arial"/>
          <w:sz w:val="24"/>
          <w:szCs w:val="24"/>
        </w:rPr>
        <w:t>  - Example: "Understanding the specific needs of each individual."</w:t>
      </w:r>
    </w:p>
    <w:p w14:paraId="7D942CCE" w14:textId="77777777" w:rsidR="00A37802" w:rsidRPr="00651921" w:rsidRDefault="00A37802" w:rsidP="00576ABD">
      <w:pPr>
        <w:ind w:left="720"/>
        <w:rPr>
          <w:rFonts w:ascii="Arial" w:hAnsi="Arial" w:cs="Arial"/>
          <w:sz w:val="24"/>
          <w:szCs w:val="24"/>
        </w:rPr>
      </w:pPr>
    </w:p>
    <w:p w14:paraId="772CEDF3" w14:textId="46494D43" w:rsidR="00BD407A" w:rsidRPr="00651921" w:rsidRDefault="00BD407A" w:rsidP="00576ABD">
      <w:pPr>
        <w:ind w:left="720"/>
        <w:rPr>
          <w:rFonts w:ascii="Arial" w:hAnsi="Arial" w:cs="Arial"/>
          <w:sz w:val="24"/>
          <w:szCs w:val="24"/>
          <w:u w:val="single"/>
        </w:rPr>
      </w:pPr>
      <w:r w:rsidRPr="00651921">
        <w:rPr>
          <w:rFonts w:ascii="Arial" w:hAnsi="Arial" w:cs="Arial"/>
          <w:sz w:val="24"/>
          <w:szCs w:val="24"/>
          <w:u w:val="single"/>
        </w:rPr>
        <w:t xml:space="preserve">Conclusion </w:t>
      </w:r>
    </w:p>
    <w:p w14:paraId="14349AD3" w14:textId="4A97217E" w:rsidR="00CA5DA0" w:rsidRPr="00651921" w:rsidRDefault="00CA5DA0" w:rsidP="00576ABD">
      <w:pPr>
        <w:ind w:left="720"/>
        <w:rPr>
          <w:rFonts w:ascii="Arial" w:hAnsi="Arial" w:cs="Arial"/>
          <w:sz w:val="24"/>
          <w:szCs w:val="24"/>
        </w:rPr>
      </w:pPr>
      <w:r w:rsidRPr="00651921">
        <w:rPr>
          <w:rFonts w:ascii="Arial" w:hAnsi="Arial" w:cs="Arial"/>
          <w:sz w:val="24"/>
          <w:szCs w:val="24"/>
        </w:rPr>
        <w:t xml:space="preserve">The results of the survey provide a comprehensive overview of police officers' experiences and perceptions regarding mental health incidents. The data gathered indicated that a substantial amount of </w:t>
      </w:r>
      <w:r w:rsidR="00576ABD" w:rsidRPr="00651921">
        <w:rPr>
          <w:rFonts w:ascii="Arial" w:hAnsi="Arial" w:cs="Arial"/>
          <w:sz w:val="24"/>
          <w:szCs w:val="24"/>
        </w:rPr>
        <w:t>serving</w:t>
      </w:r>
      <w:r w:rsidRPr="00651921">
        <w:rPr>
          <w:rFonts w:ascii="Arial" w:hAnsi="Arial" w:cs="Arial"/>
          <w:sz w:val="24"/>
          <w:szCs w:val="24"/>
        </w:rPr>
        <w:t xml:space="preserve"> police officers lack training when it comes to dealing with incidents involving mental health. Over 60% of the </w:t>
      </w:r>
      <w:r w:rsidR="00576ABD" w:rsidRPr="00651921">
        <w:rPr>
          <w:rFonts w:ascii="Arial" w:hAnsi="Arial" w:cs="Arial"/>
          <w:sz w:val="24"/>
          <w:szCs w:val="24"/>
        </w:rPr>
        <w:t>survey’s</w:t>
      </w:r>
      <w:r w:rsidRPr="00651921">
        <w:rPr>
          <w:rFonts w:ascii="Arial" w:hAnsi="Arial" w:cs="Arial"/>
          <w:sz w:val="24"/>
          <w:szCs w:val="24"/>
        </w:rPr>
        <w:t xml:space="preserve"> participants have never received any form of mental health training. The evident gap in training corresponds with officers feeling inadequately prepared, as evidence by the 69.9% of respondents who stated that their training was not sufficient. The overwhelming consensus that the survey results highlight is that ongoing training is essential from improving </w:t>
      </w:r>
      <w:r w:rsidR="00576ABD" w:rsidRPr="00651921">
        <w:rPr>
          <w:rFonts w:ascii="Arial" w:hAnsi="Arial" w:cs="Arial"/>
          <w:sz w:val="24"/>
          <w:szCs w:val="24"/>
        </w:rPr>
        <w:t>officers’</w:t>
      </w:r>
      <w:r w:rsidRPr="00651921">
        <w:rPr>
          <w:rFonts w:ascii="Arial" w:hAnsi="Arial" w:cs="Arial"/>
          <w:sz w:val="24"/>
          <w:szCs w:val="24"/>
        </w:rPr>
        <w:t xml:space="preserve"> confidence and ability to deal with mental health incidents effectively. In </w:t>
      </w:r>
      <w:r w:rsidR="00576ABD" w:rsidRPr="00651921">
        <w:rPr>
          <w:rFonts w:ascii="Arial" w:hAnsi="Arial" w:cs="Arial"/>
          <w:sz w:val="24"/>
          <w:szCs w:val="24"/>
        </w:rPr>
        <w:t>addition,</w:t>
      </w:r>
      <w:r w:rsidRPr="00651921">
        <w:rPr>
          <w:rFonts w:ascii="Arial" w:hAnsi="Arial" w:cs="Arial"/>
          <w:sz w:val="24"/>
          <w:szCs w:val="24"/>
        </w:rPr>
        <w:t xml:space="preserve"> </w:t>
      </w:r>
      <w:r w:rsidR="00576ABD" w:rsidRPr="00651921">
        <w:rPr>
          <w:rFonts w:ascii="Arial" w:hAnsi="Arial" w:cs="Arial"/>
          <w:sz w:val="24"/>
          <w:szCs w:val="24"/>
        </w:rPr>
        <w:t>most</w:t>
      </w:r>
      <w:r w:rsidRPr="00651921">
        <w:rPr>
          <w:rFonts w:ascii="Arial" w:hAnsi="Arial" w:cs="Arial"/>
          <w:sz w:val="24"/>
          <w:szCs w:val="24"/>
        </w:rPr>
        <w:t xml:space="preserve"> officers felt that mental health professionals should accompany them on calls and that generally police should not be the first responders to mental health type incidents. These findings suggest that a more collaborative approach from police and mental health services is required to provide those going through mental health </w:t>
      </w:r>
      <w:r w:rsidR="00576ABD" w:rsidRPr="00651921">
        <w:rPr>
          <w:rFonts w:ascii="Arial" w:hAnsi="Arial" w:cs="Arial"/>
          <w:sz w:val="24"/>
          <w:szCs w:val="24"/>
        </w:rPr>
        <w:t>crises</w:t>
      </w:r>
      <w:r w:rsidRPr="00651921">
        <w:rPr>
          <w:rFonts w:ascii="Arial" w:hAnsi="Arial" w:cs="Arial"/>
          <w:sz w:val="24"/>
          <w:szCs w:val="24"/>
        </w:rPr>
        <w:t xml:space="preserve"> to receive the level of care that they deserve. </w:t>
      </w:r>
    </w:p>
    <w:p w14:paraId="6FE81D54" w14:textId="1851F349" w:rsidR="00BD407A" w:rsidRPr="00B74003" w:rsidRDefault="00B8740C" w:rsidP="00576ABD">
      <w:pPr>
        <w:ind w:left="720"/>
        <w:rPr>
          <w:rFonts w:ascii="Arial" w:hAnsi="Arial" w:cs="Arial"/>
          <w:sz w:val="24"/>
          <w:szCs w:val="24"/>
        </w:rPr>
      </w:pPr>
      <w:r w:rsidRPr="00651921">
        <w:rPr>
          <w:rFonts w:ascii="Arial" w:hAnsi="Arial" w:cs="Arial"/>
          <w:sz w:val="24"/>
          <w:szCs w:val="24"/>
        </w:rPr>
        <w:t xml:space="preserve">In addition, the qualitative date gathered by the </w:t>
      </w:r>
      <w:r w:rsidR="00576ABD" w:rsidRPr="00651921">
        <w:rPr>
          <w:rFonts w:ascii="Arial" w:hAnsi="Arial" w:cs="Arial"/>
          <w:sz w:val="24"/>
          <w:szCs w:val="24"/>
        </w:rPr>
        <w:t>open-ended</w:t>
      </w:r>
      <w:r w:rsidRPr="00651921">
        <w:rPr>
          <w:rFonts w:ascii="Arial" w:hAnsi="Arial" w:cs="Arial"/>
          <w:sz w:val="24"/>
          <w:szCs w:val="24"/>
        </w:rPr>
        <w:t xml:space="preserve"> questions highlights significant challenges. These involve a lack of immediate support from mental health services, legal and procedural complexities and the emotional toll this all takes on the attending officers. The</w:t>
      </w:r>
      <w:r w:rsidR="00BD407A" w:rsidRPr="00651921">
        <w:rPr>
          <w:rFonts w:ascii="Arial" w:hAnsi="Arial" w:cs="Arial"/>
          <w:sz w:val="24"/>
          <w:szCs w:val="24"/>
        </w:rPr>
        <w:t xml:space="preserve"> suggestions for improvements point to a need for systemic changes, including better inter-agency collaboration, increased resources, and dedicated mental health response teams. These insights underscore the necessity for policy reforms and enhanced training programs that not only equip police officers with the skills they need but also ensure that mental health professionals are actively involved in crisis situations. Implementing these changes could lead to more effective and humane handling of mental health incidents, ultimately benefiting both the individuals in crisis and the officers who respond to these calls.</w:t>
      </w:r>
    </w:p>
    <w:p w14:paraId="3E7A9F1C" w14:textId="7B8318D4" w:rsidR="00A37802" w:rsidRDefault="00A37802" w:rsidP="00383C05">
      <w:pPr>
        <w:rPr>
          <w:rFonts w:ascii="Arial" w:hAnsi="Arial" w:cs="Arial"/>
          <w:sz w:val="24"/>
          <w:szCs w:val="24"/>
        </w:rPr>
      </w:pPr>
    </w:p>
    <w:sectPr w:rsidR="00A378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9070D0"/>
    <w:multiLevelType w:val="hybridMultilevel"/>
    <w:tmpl w:val="7C5403D6"/>
    <w:lvl w:ilvl="0" w:tplc="0EAC46BC">
      <w:start w:val="43"/>
      <w:numFmt w:val="bullet"/>
      <w:lvlText w:val="-"/>
      <w:lvlJc w:val="left"/>
      <w:pPr>
        <w:ind w:left="620" w:hanging="360"/>
      </w:pPr>
      <w:rPr>
        <w:rFonts w:ascii="Arial" w:eastAsiaTheme="minorHAnsi" w:hAnsi="Arial" w:cs="Arial" w:hint="default"/>
      </w:rPr>
    </w:lvl>
    <w:lvl w:ilvl="1" w:tplc="08090003" w:tentative="1">
      <w:start w:val="1"/>
      <w:numFmt w:val="bullet"/>
      <w:lvlText w:val="o"/>
      <w:lvlJc w:val="left"/>
      <w:pPr>
        <w:ind w:left="1570" w:hanging="360"/>
      </w:pPr>
      <w:rPr>
        <w:rFonts w:ascii="Courier New" w:hAnsi="Courier New" w:cs="Courier New" w:hint="default"/>
      </w:rPr>
    </w:lvl>
    <w:lvl w:ilvl="2" w:tplc="08090005" w:tentative="1">
      <w:start w:val="1"/>
      <w:numFmt w:val="bullet"/>
      <w:lvlText w:val=""/>
      <w:lvlJc w:val="left"/>
      <w:pPr>
        <w:ind w:left="2290" w:hanging="360"/>
      </w:pPr>
      <w:rPr>
        <w:rFonts w:ascii="Wingdings" w:hAnsi="Wingdings" w:hint="default"/>
      </w:rPr>
    </w:lvl>
    <w:lvl w:ilvl="3" w:tplc="08090001" w:tentative="1">
      <w:start w:val="1"/>
      <w:numFmt w:val="bullet"/>
      <w:lvlText w:val=""/>
      <w:lvlJc w:val="left"/>
      <w:pPr>
        <w:ind w:left="3010" w:hanging="360"/>
      </w:pPr>
      <w:rPr>
        <w:rFonts w:ascii="Symbol" w:hAnsi="Symbol" w:hint="default"/>
      </w:rPr>
    </w:lvl>
    <w:lvl w:ilvl="4" w:tplc="08090003" w:tentative="1">
      <w:start w:val="1"/>
      <w:numFmt w:val="bullet"/>
      <w:lvlText w:val="o"/>
      <w:lvlJc w:val="left"/>
      <w:pPr>
        <w:ind w:left="3730" w:hanging="360"/>
      </w:pPr>
      <w:rPr>
        <w:rFonts w:ascii="Courier New" w:hAnsi="Courier New" w:cs="Courier New" w:hint="default"/>
      </w:rPr>
    </w:lvl>
    <w:lvl w:ilvl="5" w:tplc="08090005" w:tentative="1">
      <w:start w:val="1"/>
      <w:numFmt w:val="bullet"/>
      <w:lvlText w:val=""/>
      <w:lvlJc w:val="left"/>
      <w:pPr>
        <w:ind w:left="4450" w:hanging="360"/>
      </w:pPr>
      <w:rPr>
        <w:rFonts w:ascii="Wingdings" w:hAnsi="Wingdings" w:hint="default"/>
      </w:rPr>
    </w:lvl>
    <w:lvl w:ilvl="6" w:tplc="08090001" w:tentative="1">
      <w:start w:val="1"/>
      <w:numFmt w:val="bullet"/>
      <w:lvlText w:val=""/>
      <w:lvlJc w:val="left"/>
      <w:pPr>
        <w:ind w:left="5170" w:hanging="360"/>
      </w:pPr>
      <w:rPr>
        <w:rFonts w:ascii="Symbol" w:hAnsi="Symbol" w:hint="default"/>
      </w:rPr>
    </w:lvl>
    <w:lvl w:ilvl="7" w:tplc="08090003" w:tentative="1">
      <w:start w:val="1"/>
      <w:numFmt w:val="bullet"/>
      <w:lvlText w:val="o"/>
      <w:lvlJc w:val="left"/>
      <w:pPr>
        <w:ind w:left="5890" w:hanging="360"/>
      </w:pPr>
      <w:rPr>
        <w:rFonts w:ascii="Courier New" w:hAnsi="Courier New" w:cs="Courier New" w:hint="default"/>
      </w:rPr>
    </w:lvl>
    <w:lvl w:ilvl="8" w:tplc="08090005" w:tentative="1">
      <w:start w:val="1"/>
      <w:numFmt w:val="bullet"/>
      <w:lvlText w:val=""/>
      <w:lvlJc w:val="left"/>
      <w:pPr>
        <w:ind w:left="6610" w:hanging="360"/>
      </w:pPr>
      <w:rPr>
        <w:rFonts w:ascii="Wingdings" w:hAnsi="Wingdings" w:hint="default"/>
      </w:rPr>
    </w:lvl>
  </w:abstractNum>
  <w:abstractNum w:abstractNumId="1" w15:restartNumberingAfterBreak="0">
    <w:nsid w:val="30305690"/>
    <w:multiLevelType w:val="hybridMultilevel"/>
    <w:tmpl w:val="0BEA6348"/>
    <w:lvl w:ilvl="0" w:tplc="0EAC46BC">
      <w:start w:val="43"/>
      <w:numFmt w:val="bullet"/>
      <w:lvlText w:val="-"/>
      <w:lvlJc w:val="left"/>
      <w:pPr>
        <w:ind w:left="490" w:hanging="360"/>
      </w:pPr>
      <w:rPr>
        <w:rFonts w:ascii="Arial" w:eastAsiaTheme="minorHAnsi" w:hAnsi="Arial" w:cs="Arial" w:hint="default"/>
      </w:rPr>
    </w:lvl>
    <w:lvl w:ilvl="1" w:tplc="08090003" w:tentative="1">
      <w:start w:val="1"/>
      <w:numFmt w:val="bullet"/>
      <w:lvlText w:val="o"/>
      <w:lvlJc w:val="left"/>
      <w:pPr>
        <w:ind w:left="1210" w:hanging="360"/>
      </w:pPr>
      <w:rPr>
        <w:rFonts w:ascii="Courier New" w:hAnsi="Courier New" w:cs="Courier New" w:hint="default"/>
      </w:rPr>
    </w:lvl>
    <w:lvl w:ilvl="2" w:tplc="08090005" w:tentative="1">
      <w:start w:val="1"/>
      <w:numFmt w:val="bullet"/>
      <w:lvlText w:val=""/>
      <w:lvlJc w:val="left"/>
      <w:pPr>
        <w:ind w:left="1930" w:hanging="360"/>
      </w:pPr>
      <w:rPr>
        <w:rFonts w:ascii="Wingdings" w:hAnsi="Wingdings" w:hint="default"/>
      </w:rPr>
    </w:lvl>
    <w:lvl w:ilvl="3" w:tplc="08090001" w:tentative="1">
      <w:start w:val="1"/>
      <w:numFmt w:val="bullet"/>
      <w:lvlText w:val=""/>
      <w:lvlJc w:val="left"/>
      <w:pPr>
        <w:ind w:left="2650" w:hanging="360"/>
      </w:pPr>
      <w:rPr>
        <w:rFonts w:ascii="Symbol" w:hAnsi="Symbol" w:hint="default"/>
      </w:rPr>
    </w:lvl>
    <w:lvl w:ilvl="4" w:tplc="08090003" w:tentative="1">
      <w:start w:val="1"/>
      <w:numFmt w:val="bullet"/>
      <w:lvlText w:val="o"/>
      <w:lvlJc w:val="left"/>
      <w:pPr>
        <w:ind w:left="3370" w:hanging="360"/>
      </w:pPr>
      <w:rPr>
        <w:rFonts w:ascii="Courier New" w:hAnsi="Courier New" w:cs="Courier New" w:hint="default"/>
      </w:rPr>
    </w:lvl>
    <w:lvl w:ilvl="5" w:tplc="08090005" w:tentative="1">
      <w:start w:val="1"/>
      <w:numFmt w:val="bullet"/>
      <w:lvlText w:val=""/>
      <w:lvlJc w:val="left"/>
      <w:pPr>
        <w:ind w:left="4090" w:hanging="360"/>
      </w:pPr>
      <w:rPr>
        <w:rFonts w:ascii="Wingdings" w:hAnsi="Wingdings" w:hint="default"/>
      </w:rPr>
    </w:lvl>
    <w:lvl w:ilvl="6" w:tplc="08090001" w:tentative="1">
      <w:start w:val="1"/>
      <w:numFmt w:val="bullet"/>
      <w:lvlText w:val=""/>
      <w:lvlJc w:val="left"/>
      <w:pPr>
        <w:ind w:left="4810" w:hanging="360"/>
      </w:pPr>
      <w:rPr>
        <w:rFonts w:ascii="Symbol" w:hAnsi="Symbol" w:hint="default"/>
      </w:rPr>
    </w:lvl>
    <w:lvl w:ilvl="7" w:tplc="08090003" w:tentative="1">
      <w:start w:val="1"/>
      <w:numFmt w:val="bullet"/>
      <w:lvlText w:val="o"/>
      <w:lvlJc w:val="left"/>
      <w:pPr>
        <w:ind w:left="5530" w:hanging="360"/>
      </w:pPr>
      <w:rPr>
        <w:rFonts w:ascii="Courier New" w:hAnsi="Courier New" w:cs="Courier New" w:hint="default"/>
      </w:rPr>
    </w:lvl>
    <w:lvl w:ilvl="8" w:tplc="08090005" w:tentative="1">
      <w:start w:val="1"/>
      <w:numFmt w:val="bullet"/>
      <w:lvlText w:val=""/>
      <w:lvlJc w:val="left"/>
      <w:pPr>
        <w:ind w:left="6250" w:hanging="360"/>
      </w:pPr>
      <w:rPr>
        <w:rFonts w:ascii="Wingdings" w:hAnsi="Wingdings" w:hint="default"/>
      </w:rPr>
    </w:lvl>
  </w:abstractNum>
  <w:abstractNum w:abstractNumId="2" w15:restartNumberingAfterBreak="0">
    <w:nsid w:val="5A8A3A06"/>
    <w:multiLevelType w:val="hybridMultilevel"/>
    <w:tmpl w:val="ADD696D6"/>
    <w:lvl w:ilvl="0" w:tplc="08090001">
      <w:start w:val="1"/>
      <w:numFmt w:val="bullet"/>
      <w:lvlText w:val=""/>
      <w:lvlJc w:val="left"/>
      <w:pPr>
        <w:ind w:left="620" w:hanging="360"/>
      </w:pPr>
      <w:rPr>
        <w:rFonts w:ascii="Symbol" w:hAnsi="Symbol" w:hint="default"/>
      </w:rPr>
    </w:lvl>
    <w:lvl w:ilvl="1" w:tplc="FFFFFFFF" w:tentative="1">
      <w:start w:val="1"/>
      <w:numFmt w:val="bullet"/>
      <w:lvlText w:val="o"/>
      <w:lvlJc w:val="left"/>
      <w:pPr>
        <w:ind w:left="1570" w:hanging="360"/>
      </w:pPr>
      <w:rPr>
        <w:rFonts w:ascii="Courier New" w:hAnsi="Courier New" w:cs="Courier New" w:hint="default"/>
      </w:rPr>
    </w:lvl>
    <w:lvl w:ilvl="2" w:tplc="FFFFFFFF" w:tentative="1">
      <w:start w:val="1"/>
      <w:numFmt w:val="bullet"/>
      <w:lvlText w:val=""/>
      <w:lvlJc w:val="left"/>
      <w:pPr>
        <w:ind w:left="2290" w:hanging="360"/>
      </w:pPr>
      <w:rPr>
        <w:rFonts w:ascii="Wingdings" w:hAnsi="Wingdings" w:hint="default"/>
      </w:rPr>
    </w:lvl>
    <w:lvl w:ilvl="3" w:tplc="FFFFFFFF" w:tentative="1">
      <w:start w:val="1"/>
      <w:numFmt w:val="bullet"/>
      <w:lvlText w:val=""/>
      <w:lvlJc w:val="left"/>
      <w:pPr>
        <w:ind w:left="3010" w:hanging="360"/>
      </w:pPr>
      <w:rPr>
        <w:rFonts w:ascii="Symbol" w:hAnsi="Symbol" w:hint="default"/>
      </w:rPr>
    </w:lvl>
    <w:lvl w:ilvl="4" w:tplc="FFFFFFFF" w:tentative="1">
      <w:start w:val="1"/>
      <w:numFmt w:val="bullet"/>
      <w:lvlText w:val="o"/>
      <w:lvlJc w:val="left"/>
      <w:pPr>
        <w:ind w:left="3730" w:hanging="360"/>
      </w:pPr>
      <w:rPr>
        <w:rFonts w:ascii="Courier New" w:hAnsi="Courier New" w:cs="Courier New" w:hint="default"/>
      </w:rPr>
    </w:lvl>
    <w:lvl w:ilvl="5" w:tplc="FFFFFFFF" w:tentative="1">
      <w:start w:val="1"/>
      <w:numFmt w:val="bullet"/>
      <w:lvlText w:val=""/>
      <w:lvlJc w:val="left"/>
      <w:pPr>
        <w:ind w:left="4450" w:hanging="360"/>
      </w:pPr>
      <w:rPr>
        <w:rFonts w:ascii="Wingdings" w:hAnsi="Wingdings" w:hint="default"/>
      </w:rPr>
    </w:lvl>
    <w:lvl w:ilvl="6" w:tplc="FFFFFFFF" w:tentative="1">
      <w:start w:val="1"/>
      <w:numFmt w:val="bullet"/>
      <w:lvlText w:val=""/>
      <w:lvlJc w:val="left"/>
      <w:pPr>
        <w:ind w:left="5170" w:hanging="360"/>
      </w:pPr>
      <w:rPr>
        <w:rFonts w:ascii="Symbol" w:hAnsi="Symbol" w:hint="default"/>
      </w:rPr>
    </w:lvl>
    <w:lvl w:ilvl="7" w:tplc="FFFFFFFF" w:tentative="1">
      <w:start w:val="1"/>
      <w:numFmt w:val="bullet"/>
      <w:lvlText w:val="o"/>
      <w:lvlJc w:val="left"/>
      <w:pPr>
        <w:ind w:left="5890" w:hanging="360"/>
      </w:pPr>
      <w:rPr>
        <w:rFonts w:ascii="Courier New" w:hAnsi="Courier New" w:cs="Courier New" w:hint="default"/>
      </w:rPr>
    </w:lvl>
    <w:lvl w:ilvl="8" w:tplc="FFFFFFFF" w:tentative="1">
      <w:start w:val="1"/>
      <w:numFmt w:val="bullet"/>
      <w:lvlText w:val=""/>
      <w:lvlJc w:val="left"/>
      <w:pPr>
        <w:ind w:left="6610" w:hanging="360"/>
      </w:pPr>
      <w:rPr>
        <w:rFonts w:ascii="Wingdings" w:hAnsi="Wingdings" w:hint="default"/>
      </w:rPr>
    </w:lvl>
  </w:abstractNum>
  <w:abstractNum w:abstractNumId="3" w15:restartNumberingAfterBreak="0">
    <w:nsid w:val="74436F17"/>
    <w:multiLevelType w:val="hybridMultilevel"/>
    <w:tmpl w:val="043E0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98374761">
    <w:abstractNumId w:val="3"/>
  </w:num>
  <w:num w:numId="2" w16cid:durableId="1958027082">
    <w:abstractNumId w:val="1"/>
  </w:num>
  <w:num w:numId="3" w16cid:durableId="50856299">
    <w:abstractNumId w:val="0"/>
  </w:num>
  <w:num w:numId="4" w16cid:durableId="6955470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1E7A"/>
    <w:rsid w:val="0001095E"/>
    <w:rsid w:val="0005119E"/>
    <w:rsid w:val="0007515D"/>
    <w:rsid w:val="000C42E4"/>
    <w:rsid w:val="000C4D79"/>
    <w:rsid w:val="001D1153"/>
    <w:rsid w:val="002137BC"/>
    <w:rsid w:val="00222DEB"/>
    <w:rsid w:val="002609AD"/>
    <w:rsid w:val="002747CC"/>
    <w:rsid w:val="0027533B"/>
    <w:rsid w:val="00283E9B"/>
    <w:rsid w:val="00287A5D"/>
    <w:rsid w:val="00295FBF"/>
    <w:rsid w:val="002C507B"/>
    <w:rsid w:val="00307908"/>
    <w:rsid w:val="00310D78"/>
    <w:rsid w:val="00332B4D"/>
    <w:rsid w:val="003529BA"/>
    <w:rsid w:val="00375FD7"/>
    <w:rsid w:val="00383C05"/>
    <w:rsid w:val="003C2D00"/>
    <w:rsid w:val="003E2CB3"/>
    <w:rsid w:val="00576ABD"/>
    <w:rsid w:val="00585C05"/>
    <w:rsid w:val="00595512"/>
    <w:rsid w:val="00613264"/>
    <w:rsid w:val="00642C79"/>
    <w:rsid w:val="00651921"/>
    <w:rsid w:val="00655BF4"/>
    <w:rsid w:val="006F6412"/>
    <w:rsid w:val="0086223E"/>
    <w:rsid w:val="0088348B"/>
    <w:rsid w:val="0089002D"/>
    <w:rsid w:val="009367C4"/>
    <w:rsid w:val="00940CD5"/>
    <w:rsid w:val="00991E7A"/>
    <w:rsid w:val="009B4752"/>
    <w:rsid w:val="00A37802"/>
    <w:rsid w:val="00B35181"/>
    <w:rsid w:val="00B37B6C"/>
    <w:rsid w:val="00B74003"/>
    <w:rsid w:val="00B8740C"/>
    <w:rsid w:val="00BA55D2"/>
    <w:rsid w:val="00BD0CB8"/>
    <w:rsid w:val="00BD407A"/>
    <w:rsid w:val="00BF1D6D"/>
    <w:rsid w:val="00C12D3F"/>
    <w:rsid w:val="00CA5DA0"/>
    <w:rsid w:val="00CE00BF"/>
    <w:rsid w:val="00D22F91"/>
    <w:rsid w:val="00D45C8A"/>
    <w:rsid w:val="00D7298E"/>
    <w:rsid w:val="00D95CF8"/>
    <w:rsid w:val="00DB665D"/>
    <w:rsid w:val="00DF34ED"/>
    <w:rsid w:val="00E401FB"/>
    <w:rsid w:val="00E44093"/>
    <w:rsid w:val="00E83445"/>
    <w:rsid w:val="00E857C5"/>
    <w:rsid w:val="00E939BD"/>
    <w:rsid w:val="00EE1829"/>
    <w:rsid w:val="00F27075"/>
    <w:rsid w:val="00F910A9"/>
    <w:rsid w:val="00FD0F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BE59CF"/>
  <w15:chartTrackingRefBased/>
  <w15:docId w15:val="{8AD3ACFC-1247-4FB9-B4BA-FE77EF029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1E7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91E7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91E7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91E7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91E7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91E7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1E7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1E7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1E7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1E7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91E7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91E7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91E7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91E7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91E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1E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1E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1E7A"/>
    <w:rPr>
      <w:rFonts w:eastAsiaTheme="majorEastAsia" w:cstheme="majorBidi"/>
      <w:color w:val="272727" w:themeColor="text1" w:themeTint="D8"/>
    </w:rPr>
  </w:style>
  <w:style w:type="paragraph" w:styleId="Title">
    <w:name w:val="Title"/>
    <w:basedOn w:val="Normal"/>
    <w:next w:val="Normal"/>
    <w:link w:val="TitleChar"/>
    <w:uiPriority w:val="10"/>
    <w:qFormat/>
    <w:rsid w:val="00991E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1E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1E7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1E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1E7A"/>
    <w:pPr>
      <w:spacing w:before="160"/>
      <w:jc w:val="center"/>
    </w:pPr>
    <w:rPr>
      <w:i/>
      <w:iCs/>
      <w:color w:val="404040" w:themeColor="text1" w:themeTint="BF"/>
    </w:rPr>
  </w:style>
  <w:style w:type="character" w:customStyle="1" w:styleId="QuoteChar">
    <w:name w:val="Quote Char"/>
    <w:basedOn w:val="DefaultParagraphFont"/>
    <w:link w:val="Quote"/>
    <w:uiPriority w:val="29"/>
    <w:rsid w:val="00991E7A"/>
    <w:rPr>
      <w:i/>
      <w:iCs/>
      <w:color w:val="404040" w:themeColor="text1" w:themeTint="BF"/>
    </w:rPr>
  </w:style>
  <w:style w:type="paragraph" w:styleId="ListParagraph">
    <w:name w:val="List Paragraph"/>
    <w:basedOn w:val="Normal"/>
    <w:uiPriority w:val="34"/>
    <w:qFormat/>
    <w:rsid w:val="00991E7A"/>
    <w:pPr>
      <w:ind w:left="720"/>
      <w:contextualSpacing/>
    </w:pPr>
  </w:style>
  <w:style w:type="character" w:styleId="IntenseEmphasis">
    <w:name w:val="Intense Emphasis"/>
    <w:basedOn w:val="DefaultParagraphFont"/>
    <w:uiPriority w:val="21"/>
    <w:qFormat/>
    <w:rsid w:val="00991E7A"/>
    <w:rPr>
      <w:i/>
      <w:iCs/>
      <w:color w:val="2F5496" w:themeColor="accent1" w:themeShade="BF"/>
    </w:rPr>
  </w:style>
  <w:style w:type="paragraph" w:styleId="IntenseQuote">
    <w:name w:val="Intense Quote"/>
    <w:basedOn w:val="Normal"/>
    <w:next w:val="Normal"/>
    <w:link w:val="IntenseQuoteChar"/>
    <w:uiPriority w:val="30"/>
    <w:qFormat/>
    <w:rsid w:val="00991E7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91E7A"/>
    <w:rPr>
      <w:i/>
      <w:iCs/>
      <w:color w:val="2F5496" w:themeColor="accent1" w:themeShade="BF"/>
    </w:rPr>
  </w:style>
  <w:style w:type="character" w:styleId="IntenseReference">
    <w:name w:val="Intense Reference"/>
    <w:basedOn w:val="DefaultParagraphFont"/>
    <w:uiPriority w:val="32"/>
    <w:qFormat/>
    <w:rsid w:val="00991E7A"/>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50179">
      <w:bodyDiv w:val="1"/>
      <w:marLeft w:val="0"/>
      <w:marRight w:val="0"/>
      <w:marTop w:val="0"/>
      <w:marBottom w:val="0"/>
      <w:divBdr>
        <w:top w:val="none" w:sz="0" w:space="0" w:color="auto"/>
        <w:left w:val="none" w:sz="0" w:space="0" w:color="auto"/>
        <w:bottom w:val="none" w:sz="0" w:space="0" w:color="auto"/>
        <w:right w:val="none" w:sz="0" w:space="0" w:color="auto"/>
      </w:divBdr>
    </w:div>
    <w:div w:id="34013397">
      <w:bodyDiv w:val="1"/>
      <w:marLeft w:val="0"/>
      <w:marRight w:val="0"/>
      <w:marTop w:val="0"/>
      <w:marBottom w:val="0"/>
      <w:divBdr>
        <w:top w:val="none" w:sz="0" w:space="0" w:color="auto"/>
        <w:left w:val="none" w:sz="0" w:space="0" w:color="auto"/>
        <w:bottom w:val="none" w:sz="0" w:space="0" w:color="auto"/>
        <w:right w:val="none" w:sz="0" w:space="0" w:color="auto"/>
      </w:divBdr>
    </w:div>
    <w:div w:id="238099748">
      <w:bodyDiv w:val="1"/>
      <w:marLeft w:val="0"/>
      <w:marRight w:val="0"/>
      <w:marTop w:val="0"/>
      <w:marBottom w:val="0"/>
      <w:divBdr>
        <w:top w:val="none" w:sz="0" w:space="0" w:color="auto"/>
        <w:left w:val="none" w:sz="0" w:space="0" w:color="auto"/>
        <w:bottom w:val="none" w:sz="0" w:space="0" w:color="auto"/>
        <w:right w:val="none" w:sz="0" w:space="0" w:color="auto"/>
      </w:divBdr>
    </w:div>
    <w:div w:id="358555389">
      <w:bodyDiv w:val="1"/>
      <w:marLeft w:val="0"/>
      <w:marRight w:val="0"/>
      <w:marTop w:val="0"/>
      <w:marBottom w:val="0"/>
      <w:divBdr>
        <w:top w:val="none" w:sz="0" w:space="0" w:color="auto"/>
        <w:left w:val="none" w:sz="0" w:space="0" w:color="auto"/>
        <w:bottom w:val="none" w:sz="0" w:space="0" w:color="auto"/>
        <w:right w:val="none" w:sz="0" w:space="0" w:color="auto"/>
      </w:divBdr>
    </w:div>
    <w:div w:id="399837846">
      <w:bodyDiv w:val="1"/>
      <w:marLeft w:val="0"/>
      <w:marRight w:val="0"/>
      <w:marTop w:val="0"/>
      <w:marBottom w:val="0"/>
      <w:divBdr>
        <w:top w:val="none" w:sz="0" w:space="0" w:color="auto"/>
        <w:left w:val="none" w:sz="0" w:space="0" w:color="auto"/>
        <w:bottom w:val="none" w:sz="0" w:space="0" w:color="auto"/>
        <w:right w:val="none" w:sz="0" w:space="0" w:color="auto"/>
      </w:divBdr>
    </w:div>
    <w:div w:id="433748421">
      <w:bodyDiv w:val="1"/>
      <w:marLeft w:val="0"/>
      <w:marRight w:val="0"/>
      <w:marTop w:val="0"/>
      <w:marBottom w:val="0"/>
      <w:divBdr>
        <w:top w:val="none" w:sz="0" w:space="0" w:color="auto"/>
        <w:left w:val="none" w:sz="0" w:space="0" w:color="auto"/>
        <w:bottom w:val="none" w:sz="0" w:space="0" w:color="auto"/>
        <w:right w:val="none" w:sz="0" w:space="0" w:color="auto"/>
      </w:divBdr>
    </w:div>
    <w:div w:id="589197774">
      <w:bodyDiv w:val="1"/>
      <w:marLeft w:val="0"/>
      <w:marRight w:val="0"/>
      <w:marTop w:val="0"/>
      <w:marBottom w:val="0"/>
      <w:divBdr>
        <w:top w:val="none" w:sz="0" w:space="0" w:color="auto"/>
        <w:left w:val="none" w:sz="0" w:space="0" w:color="auto"/>
        <w:bottom w:val="none" w:sz="0" w:space="0" w:color="auto"/>
        <w:right w:val="none" w:sz="0" w:space="0" w:color="auto"/>
      </w:divBdr>
    </w:div>
    <w:div w:id="638534617">
      <w:bodyDiv w:val="1"/>
      <w:marLeft w:val="0"/>
      <w:marRight w:val="0"/>
      <w:marTop w:val="0"/>
      <w:marBottom w:val="0"/>
      <w:divBdr>
        <w:top w:val="none" w:sz="0" w:space="0" w:color="auto"/>
        <w:left w:val="none" w:sz="0" w:space="0" w:color="auto"/>
        <w:bottom w:val="none" w:sz="0" w:space="0" w:color="auto"/>
        <w:right w:val="none" w:sz="0" w:space="0" w:color="auto"/>
      </w:divBdr>
    </w:div>
    <w:div w:id="755442339">
      <w:bodyDiv w:val="1"/>
      <w:marLeft w:val="0"/>
      <w:marRight w:val="0"/>
      <w:marTop w:val="0"/>
      <w:marBottom w:val="0"/>
      <w:divBdr>
        <w:top w:val="none" w:sz="0" w:space="0" w:color="auto"/>
        <w:left w:val="none" w:sz="0" w:space="0" w:color="auto"/>
        <w:bottom w:val="none" w:sz="0" w:space="0" w:color="auto"/>
        <w:right w:val="none" w:sz="0" w:space="0" w:color="auto"/>
      </w:divBdr>
    </w:div>
    <w:div w:id="767889690">
      <w:bodyDiv w:val="1"/>
      <w:marLeft w:val="0"/>
      <w:marRight w:val="0"/>
      <w:marTop w:val="0"/>
      <w:marBottom w:val="0"/>
      <w:divBdr>
        <w:top w:val="none" w:sz="0" w:space="0" w:color="auto"/>
        <w:left w:val="none" w:sz="0" w:space="0" w:color="auto"/>
        <w:bottom w:val="none" w:sz="0" w:space="0" w:color="auto"/>
        <w:right w:val="none" w:sz="0" w:space="0" w:color="auto"/>
      </w:divBdr>
    </w:div>
    <w:div w:id="815420018">
      <w:bodyDiv w:val="1"/>
      <w:marLeft w:val="0"/>
      <w:marRight w:val="0"/>
      <w:marTop w:val="0"/>
      <w:marBottom w:val="0"/>
      <w:divBdr>
        <w:top w:val="none" w:sz="0" w:space="0" w:color="auto"/>
        <w:left w:val="none" w:sz="0" w:space="0" w:color="auto"/>
        <w:bottom w:val="none" w:sz="0" w:space="0" w:color="auto"/>
        <w:right w:val="none" w:sz="0" w:space="0" w:color="auto"/>
      </w:divBdr>
    </w:div>
    <w:div w:id="901521556">
      <w:bodyDiv w:val="1"/>
      <w:marLeft w:val="0"/>
      <w:marRight w:val="0"/>
      <w:marTop w:val="0"/>
      <w:marBottom w:val="0"/>
      <w:divBdr>
        <w:top w:val="none" w:sz="0" w:space="0" w:color="auto"/>
        <w:left w:val="none" w:sz="0" w:space="0" w:color="auto"/>
        <w:bottom w:val="none" w:sz="0" w:space="0" w:color="auto"/>
        <w:right w:val="none" w:sz="0" w:space="0" w:color="auto"/>
      </w:divBdr>
    </w:div>
    <w:div w:id="981545148">
      <w:bodyDiv w:val="1"/>
      <w:marLeft w:val="0"/>
      <w:marRight w:val="0"/>
      <w:marTop w:val="0"/>
      <w:marBottom w:val="0"/>
      <w:divBdr>
        <w:top w:val="none" w:sz="0" w:space="0" w:color="auto"/>
        <w:left w:val="none" w:sz="0" w:space="0" w:color="auto"/>
        <w:bottom w:val="none" w:sz="0" w:space="0" w:color="auto"/>
        <w:right w:val="none" w:sz="0" w:space="0" w:color="auto"/>
      </w:divBdr>
    </w:div>
    <w:div w:id="1013991490">
      <w:bodyDiv w:val="1"/>
      <w:marLeft w:val="0"/>
      <w:marRight w:val="0"/>
      <w:marTop w:val="0"/>
      <w:marBottom w:val="0"/>
      <w:divBdr>
        <w:top w:val="none" w:sz="0" w:space="0" w:color="auto"/>
        <w:left w:val="none" w:sz="0" w:space="0" w:color="auto"/>
        <w:bottom w:val="none" w:sz="0" w:space="0" w:color="auto"/>
        <w:right w:val="none" w:sz="0" w:space="0" w:color="auto"/>
      </w:divBdr>
    </w:div>
    <w:div w:id="1616643791">
      <w:bodyDiv w:val="1"/>
      <w:marLeft w:val="0"/>
      <w:marRight w:val="0"/>
      <w:marTop w:val="0"/>
      <w:marBottom w:val="0"/>
      <w:divBdr>
        <w:top w:val="none" w:sz="0" w:space="0" w:color="auto"/>
        <w:left w:val="none" w:sz="0" w:space="0" w:color="auto"/>
        <w:bottom w:val="none" w:sz="0" w:space="0" w:color="auto"/>
        <w:right w:val="none" w:sz="0" w:space="0" w:color="auto"/>
      </w:divBdr>
    </w:div>
    <w:div w:id="1650212203">
      <w:bodyDiv w:val="1"/>
      <w:marLeft w:val="0"/>
      <w:marRight w:val="0"/>
      <w:marTop w:val="0"/>
      <w:marBottom w:val="0"/>
      <w:divBdr>
        <w:top w:val="none" w:sz="0" w:space="0" w:color="auto"/>
        <w:left w:val="none" w:sz="0" w:space="0" w:color="auto"/>
        <w:bottom w:val="none" w:sz="0" w:space="0" w:color="auto"/>
        <w:right w:val="none" w:sz="0" w:space="0" w:color="auto"/>
      </w:divBdr>
    </w:div>
    <w:div w:id="1685479473">
      <w:bodyDiv w:val="1"/>
      <w:marLeft w:val="0"/>
      <w:marRight w:val="0"/>
      <w:marTop w:val="0"/>
      <w:marBottom w:val="0"/>
      <w:divBdr>
        <w:top w:val="none" w:sz="0" w:space="0" w:color="auto"/>
        <w:left w:val="none" w:sz="0" w:space="0" w:color="auto"/>
        <w:bottom w:val="none" w:sz="0" w:space="0" w:color="auto"/>
        <w:right w:val="none" w:sz="0" w:space="0" w:color="auto"/>
      </w:divBdr>
    </w:div>
    <w:div w:id="1884171551">
      <w:bodyDiv w:val="1"/>
      <w:marLeft w:val="0"/>
      <w:marRight w:val="0"/>
      <w:marTop w:val="0"/>
      <w:marBottom w:val="0"/>
      <w:divBdr>
        <w:top w:val="none" w:sz="0" w:space="0" w:color="auto"/>
        <w:left w:val="none" w:sz="0" w:space="0" w:color="auto"/>
        <w:bottom w:val="none" w:sz="0" w:space="0" w:color="auto"/>
        <w:right w:val="none" w:sz="0" w:space="0" w:color="auto"/>
      </w:divBdr>
    </w:div>
    <w:div w:id="1965840759">
      <w:bodyDiv w:val="1"/>
      <w:marLeft w:val="0"/>
      <w:marRight w:val="0"/>
      <w:marTop w:val="0"/>
      <w:marBottom w:val="0"/>
      <w:divBdr>
        <w:top w:val="none" w:sz="0" w:space="0" w:color="auto"/>
        <w:left w:val="none" w:sz="0" w:space="0" w:color="auto"/>
        <w:bottom w:val="none" w:sz="0" w:space="0" w:color="auto"/>
        <w:right w:val="none" w:sz="0" w:space="0" w:color="auto"/>
      </w:divBdr>
    </w:div>
    <w:div w:id="1996686453">
      <w:bodyDiv w:val="1"/>
      <w:marLeft w:val="0"/>
      <w:marRight w:val="0"/>
      <w:marTop w:val="0"/>
      <w:marBottom w:val="0"/>
      <w:divBdr>
        <w:top w:val="none" w:sz="0" w:space="0" w:color="auto"/>
        <w:left w:val="none" w:sz="0" w:space="0" w:color="auto"/>
        <w:bottom w:val="none" w:sz="0" w:space="0" w:color="auto"/>
        <w:right w:val="none" w:sz="0" w:space="0" w:color="auto"/>
      </w:divBdr>
    </w:div>
    <w:div w:id="2046101660">
      <w:bodyDiv w:val="1"/>
      <w:marLeft w:val="0"/>
      <w:marRight w:val="0"/>
      <w:marTop w:val="0"/>
      <w:marBottom w:val="0"/>
      <w:divBdr>
        <w:top w:val="none" w:sz="0" w:space="0" w:color="auto"/>
        <w:left w:val="none" w:sz="0" w:space="0" w:color="auto"/>
        <w:bottom w:val="none" w:sz="0" w:space="0" w:color="auto"/>
        <w:right w:val="none" w:sz="0" w:space="0" w:color="auto"/>
      </w:divBdr>
    </w:div>
    <w:div w:id="2112779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cid:525B178D-582D-47BD-909E-7152F04368E1" TargetMode="External"/><Relationship Id="rId18" Type="http://schemas.openxmlformats.org/officeDocument/2006/relationships/image" Target="media/image7.jpeg"/><Relationship Id="rId26" Type="http://schemas.openxmlformats.org/officeDocument/2006/relationships/image" Target="media/image11.jpeg"/><Relationship Id="rId39" Type="http://schemas.openxmlformats.org/officeDocument/2006/relationships/image" Target="cid:C61BBC83-C3BA-4727-9E3D-286D492EB938" TargetMode="External"/><Relationship Id="rId21" Type="http://schemas.openxmlformats.org/officeDocument/2006/relationships/image" Target="cid:CF7749F5-75E7-46B5-839B-60970114FD57" TargetMode="External"/><Relationship Id="rId34" Type="http://schemas.openxmlformats.org/officeDocument/2006/relationships/image" Target="media/image15.jpeg"/><Relationship Id="rId42" Type="http://schemas.openxmlformats.org/officeDocument/2006/relationships/chart" Target="charts/chart3.xml"/><Relationship Id="rId7" Type="http://schemas.openxmlformats.org/officeDocument/2006/relationships/image" Target="cid:74E50901-AC0E-4B2A-8D7D-318C28D0E007" TargetMode="External"/><Relationship Id="rId2" Type="http://schemas.openxmlformats.org/officeDocument/2006/relationships/numbering" Target="numbering.xml"/><Relationship Id="rId16" Type="http://schemas.openxmlformats.org/officeDocument/2006/relationships/image" Target="media/image6.jpeg"/><Relationship Id="rId29" Type="http://schemas.openxmlformats.org/officeDocument/2006/relationships/image" Target="cid:D8206602-3F99-4E2E-A4D6-1B8156C2FE50"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cid:596FD3B6-8A8A-46F6-A764-A9784E1871AA" TargetMode="External"/><Relationship Id="rId24" Type="http://schemas.openxmlformats.org/officeDocument/2006/relationships/image" Target="media/image10.jpeg"/><Relationship Id="rId32" Type="http://schemas.openxmlformats.org/officeDocument/2006/relationships/image" Target="media/image14.jpeg"/><Relationship Id="rId37" Type="http://schemas.openxmlformats.org/officeDocument/2006/relationships/image" Target="cid:AAC292A7-9D02-484D-AE99-552BFAC4764D" TargetMode="External"/><Relationship Id="rId40" Type="http://schemas.openxmlformats.org/officeDocument/2006/relationships/chart" Target="charts/chart1.xm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cid:4E82743F-74E0-4814-A8D0-E56F77E59C0B" TargetMode="External"/><Relationship Id="rId23" Type="http://schemas.openxmlformats.org/officeDocument/2006/relationships/image" Target="cid:BBE09302-B34A-4494-8485-68A86B1295FA" TargetMode="External"/><Relationship Id="rId28" Type="http://schemas.openxmlformats.org/officeDocument/2006/relationships/image" Target="media/image12.jpeg"/><Relationship Id="rId36" Type="http://schemas.openxmlformats.org/officeDocument/2006/relationships/image" Target="media/image16.jpeg"/><Relationship Id="rId10" Type="http://schemas.openxmlformats.org/officeDocument/2006/relationships/image" Target="media/image3.jpeg"/><Relationship Id="rId19" Type="http://schemas.openxmlformats.org/officeDocument/2006/relationships/image" Target="cid:3042C623-7EAC-46E6-858B-31E97727D81F" TargetMode="External"/><Relationship Id="rId31" Type="http://schemas.openxmlformats.org/officeDocument/2006/relationships/image" Target="cid:ACEC26CD-11EC-4409-A9DB-5876DA1F22A4" TargetMode="External"/><Relationship Id="rId44" Type="http://schemas.openxmlformats.org/officeDocument/2006/relationships/chart" Target="charts/chart5.xml"/><Relationship Id="rId4" Type="http://schemas.openxmlformats.org/officeDocument/2006/relationships/settings" Target="settings.xml"/><Relationship Id="rId9" Type="http://schemas.openxmlformats.org/officeDocument/2006/relationships/image" Target="cid:E70BFBFD-9598-4884-B87C-9CAA9AD65326" TargetMode="External"/><Relationship Id="rId14" Type="http://schemas.openxmlformats.org/officeDocument/2006/relationships/image" Target="media/image5.jpeg"/><Relationship Id="rId22" Type="http://schemas.openxmlformats.org/officeDocument/2006/relationships/image" Target="media/image9.jpeg"/><Relationship Id="rId27" Type="http://schemas.openxmlformats.org/officeDocument/2006/relationships/image" Target="cid:11150CFE-5ECB-47B7-B1FC-AD338EE70061" TargetMode="External"/><Relationship Id="rId30" Type="http://schemas.openxmlformats.org/officeDocument/2006/relationships/image" Target="media/image13.jpeg"/><Relationship Id="rId35" Type="http://schemas.openxmlformats.org/officeDocument/2006/relationships/image" Target="cid:6BA80C0E-7F65-4E06-97E0-2B44C29BF34A" TargetMode="External"/><Relationship Id="rId43" Type="http://schemas.openxmlformats.org/officeDocument/2006/relationships/chart" Target="charts/chart4.xml"/><Relationship Id="rId8" Type="http://schemas.openxmlformats.org/officeDocument/2006/relationships/image" Target="media/image2.jpeg"/><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image" Target="cid:8ABBE4A4-469A-41E9-8177-304D263441F6" TargetMode="External"/><Relationship Id="rId25" Type="http://schemas.openxmlformats.org/officeDocument/2006/relationships/image" Target="cid:C2F24018-92EC-4AC2-81CA-CE77C03ED426" TargetMode="External"/><Relationship Id="rId33" Type="http://schemas.openxmlformats.org/officeDocument/2006/relationships/image" Target="cid:9A731F45-7543-4E07-A940-756D75F01D25" TargetMode="External"/><Relationship Id="rId38" Type="http://schemas.openxmlformats.org/officeDocument/2006/relationships/image" Target="media/image17.jpeg"/><Relationship Id="rId46" Type="http://schemas.openxmlformats.org/officeDocument/2006/relationships/theme" Target="theme/theme1.xml"/><Relationship Id="rId20" Type="http://schemas.openxmlformats.org/officeDocument/2006/relationships/image" Target="media/image8.jpeg"/><Relationship Id="rId41"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How do you think inter-agency working between police and healthcare providers could be improved?</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0C06-4D02-B59E-667D0F52F9AC}"/>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0C06-4D02-B59E-667D0F52F9AC}"/>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0C06-4D02-B59E-667D0F52F9AC}"/>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7-0C06-4D02-B59E-667D0F52F9AC}"/>
              </c:ext>
            </c:extLst>
          </c:dPt>
          <c:dPt>
            <c:idx val="4"/>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9-0C06-4D02-B59E-667D0F52F9AC}"/>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Sheet1!$A$2:$A$6</c:f>
              <c:strCache>
                <c:ptCount val="5"/>
                <c:pt idx="0">
                  <c:v>Better Communication and Collaboration </c:v>
                </c:pt>
                <c:pt idx="1">
                  <c:v>Training </c:v>
                </c:pt>
                <c:pt idx="2">
                  <c:v>Greater Responsibility by Healthcare Providers </c:v>
                </c:pt>
                <c:pt idx="3">
                  <c:v>Dedicated Mental Health Teams/Units (</c:v>
                </c:pt>
                <c:pt idx="4">
                  <c:v>Systemic Changes </c:v>
                </c:pt>
              </c:strCache>
            </c:strRef>
          </c:cat>
          <c:val>
            <c:numRef>
              <c:f>Sheet1!$B$2:$B$6</c:f>
              <c:numCache>
                <c:formatCode>General</c:formatCode>
                <c:ptCount val="5"/>
                <c:pt idx="0">
                  <c:v>40</c:v>
                </c:pt>
                <c:pt idx="1">
                  <c:v>18</c:v>
                </c:pt>
                <c:pt idx="2">
                  <c:v>16</c:v>
                </c:pt>
                <c:pt idx="3">
                  <c:v>14</c:v>
                </c:pt>
                <c:pt idx="4">
                  <c:v>12</c:v>
                </c:pt>
              </c:numCache>
            </c:numRef>
          </c:val>
          <c:extLst>
            <c:ext xmlns:c16="http://schemas.microsoft.com/office/drawing/2014/chart" uri="{C3380CC4-5D6E-409C-BE32-E72D297353CC}">
              <c16:uniqueId val="{0000000A-0C06-4D02-B59E-667D0F52F9AC}"/>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What impact do you believe that mental health incidents have on your overall workload and stress levels?</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39ED-4B15-AC99-FA267F269BEC}"/>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39ED-4B15-AC99-FA267F269BEC}"/>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39ED-4B15-AC99-FA267F269BEC}"/>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7-39ED-4B15-AC99-FA267F269BEC}"/>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4"/>
                <c:pt idx="0">
                  <c:v>Significant Increase in Workload and Stress </c:v>
                </c:pt>
                <c:pt idx="1">
                  <c:v>Diverts Attention from Other Duties </c:v>
                </c:pt>
                <c:pt idx="2">
                  <c:v>Emotional and Psychological Impact </c:v>
                </c:pt>
                <c:pt idx="3">
                  <c:v>Inconsistent Impact </c:v>
                </c:pt>
              </c:strCache>
            </c:strRef>
          </c:cat>
          <c:val>
            <c:numRef>
              <c:f>Sheet1!$B$2:$B$5</c:f>
              <c:numCache>
                <c:formatCode>General</c:formatCode>
                <c:ptCount val="4"/>
                <c:pt idx="0">
                  <c:v>42</c:v>
                </c:pt>
                <c:pt idx="1">
                  <c:v>28</c:v>
                </c:pt>
                <c:pt idx="2">
                  <c:v>16</c:v>
                </c:pt>
                <c:pt idx="3">
                  <c:v>14</c:v>
                </c:pt>
              </c:numCache>
            </c:numRef>
          </c:val>
          <c:extLst>
            <c:ext xmlns:c16="http://schemas.microsoft.com/office/drawing/2014/chart" uri="{C3380CC4-5D6E-409C-BE32-E72D297353CC}">
              <c16:uniqueId val="{00000000-90B8-435E-944C-83FC7ED3FD96}"/>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What improvements or changes would you suggest for handling mental health incidents more effectively?</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61BD-4F9C-9FCA-F376AA30435F}"/>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61BD-4F9C-9FCA-F376AA30435F}"/>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61BD-4F9C-9FCA-F376AA30435F}"/>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7-61BD-4F9C-9FCA-F376AA30435F}"/>
              </c:ext>
            </c:extLst>
          </c:dPt>
          <c:dPt>
            <c:idx val="4"/>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9-61BD-4F9C-9FCA-F376AA30435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Sheet1!$A$2:$A$6</c:f>
              <c:strCache>
                <c:ptCount val="5"/>
                <c:pt idx="0">
                  <c:v>Increased Role of Healthcare Providers </c:v>
                </c:pt>
                <c:pt idx="1">
                  <c:v>More Training for Police Officers</c:v>
                </c:pt>
                <c:pt idx="2">
                  <c:v>Dedicated Mental Health Response Teams </c:v>
                </c:pt>
                <c:pt idx="3">
                  <c:v>Clearer Policies and Procedures </c:v>
                </c:pt>
                <c:pt idx="4">
                  <c:v>Better Resource Allocation </c:v>
                </c:pt>
              </c:strCache>
            </c:strRef>
          </c:cat>
          <c:val>
            <c:numRef>
              <c:f>Sheet1!$B$2:$B$6</c:f>
              <c:numCache>
                <c:formatCode>0%</c:formatCode>
                <c:ptCount val="5"/>
                <c:pt idx="0">
                  <c:v>0.35</c:v>
                </c:pt>
                <c:pt idx="1">
                  <c:v>0.2</c:v>
                </c:pt>
                <c:pt idx="2">
                  <c:v>0.18</c:v>
                </c:pt>
                <c:pt idx="3">
                  <c:v>0.14000000000000001</c:v>
                </c:pt>
                <c:pt idx="4">
                  <c:v>0.13</c:v>
                </c:pt>
              </c:numCache>
            </c:numRef>
          </c:val>
          <c:extLst>
            <c:ext xmlns:c16="http://schemas.microsoft.com/office/drawing/2014/chart" uri="{C3380CC4-5D6E-409C-BE32-E72D297353CC}">
              <c16:uniqueId val="{00000000-FD61-4269-9450-B1348400972E}"/>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Do you feel that transporting someone who has been sectioned in a fully marked police vehicle even though they are not suspected of committing a crime is an appropriate means of transport? </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3992-4829-B271-9EC88DF99B66}"/>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3992-4829-B271-9EC88DF99B66}"/>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3992-4829-B271-9EC88DF99B66}"/>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7-3992-4829-B271-9EC88DF99B66}"/>
              </c:ext>
            </c:extLst>
          </c:dPt>
          <c:cat>
            <c:strRef>
              <c:f>Sheet1!$A$2:$A$5</c:f>
              <c:strCache>
                <c:ptCount val="3"/>
                <c:pt idx="0">
                  <c:v>No </c:v>
                </c:pt>
                <c:pt idx="1">
                  <c:v>Depends on the Situation </c:v>
                </c:pt>
                <c:pt idx="2">
                  <c:v>Yes </c:v>
                </c:pt>
              </c:strCache>
            </c:strRef>
          </c:cat>
          <c:val>
            <c:numRef>
              <c:f>Sheet1!$B$2:$B$5</c:f>
              <c:numCache>
                <c:formatCode>General</c:formatCode>
                <c:ptCount val="4"/>
                <c:pt idx="0">
                  <c:v>8.1999999999999993</c:v>
                </c:pt>
                <c:pt idx="1">
                  <c:v>12</c:v>
                </c:pt>
                <c:pt idx="2">
                  <c:v>9</c:v>
                </c:pt>
              </c:numCache>
            </c:numRef>
          </c:val>
          <c:extLst>
            <c:ext xmlns:c16="http://schemas.microsoft.com/office/drawing/2014/chart" uri="{C3380CC4-5D6E-409C-BE32-E72D297353CC}">
              <c16:uniqueId val="{00000000-1459-4AAC-9E0F-42AE4382927E}"/>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GB" sz="1600" b="1" i="0" u="none" strike="noStrike" baseline="0">
                <a:effectLst/>
              </a:rPr>
              <a:t>In your opinion, what are the biggest challenges you face when dealing with mental health incidents?</a:t>
            </a:r>
            <a:endParaRPr lang="en-GB"/>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C7B0-4448-82B0-486585E6505A}"/>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C7B0-4448-82B0-486585E6505A}"/>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C7B0-4448-82B0-486585E6505A}"/>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7-C7B0-4448-82B0-486585E6505A}"/>
              </c:ext>
            </c:extLst>
          </c:dPt>
          <c:dPt>
            <c:idx val="4"/>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9-C7B0-4448-82B0-486585E6505A}"/>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Sheet1!$A$2:$A$6</c:f>
              <c:strCache>
                <c:ptCount val="5"/>
                <c:pt idx="0">
                  <c:v>Lack of Support and Responsibility from Healthcare Providers </c:v>
                </c:pt>
                <c:pt idx="1">
                  <c:v>Lack of Training and Resources </c:v>
                </c:pt>
                <c:pt idx="2">
                  <c:v>Time and Resource Constraints </c:v>
                </c:pt>
                <c:pt idx="3">
                  <c:v>High Volume of Calls </c:v>
                </c:pt>
                <c:pt idx="4">
                  <c:v>Emotional and Psychological Challenges </c:v>
                </c:pt>
              </c:strCache>
            </c:strRef>
          </c:cat>
          <c:val>
            <c:numRef>
              <c:f>Sheet1!$B$2:$B$6</c:f>
              <c:numCache>
                <c:formatCode>0%</c:formatCode>
                <c:ptCount val="5"/>
                <c:pt idx="0">
                  <c:v>0.33</c:v>
                </c:pt>
                <c:pt idx="1">
                  <c:v>0.23</c:v>
                </c:pt>
                <c:pt idx="2">
                  <c:v>0.2</c:v>
                </c:pt>
                <c:pt idx="3">
                  <c:v>0.14000000000000001</c:v>
                </c:pt>
                <c:pt idx="4">
                  <c:v>0.1</c:v>
                </c:pt>
              </c:numCache>
            </c:numRef>
          </c:val>
          <c:extLst>
            <c:ext xmlns:c16="http://schemas.microsoft.com/office/drawing/2014/chart" uri="{C3380CC4-5D6E-409C-BE32-E72D297353CC}">
              <c16:uniqueId val="{00000000-CEAC-4849-9BA2-AC8068F7CCD0}"/>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4">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344">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3.xml><?xml version="1.0" encoding="utf-8"?>
<cs:chartStyle xmlns:cs="http://schemas.microsoft.com/office/drawing/2012/chartStyle" xmlns:a="http://schemas.openxmlformats.org/drawingml/2006/main" id="344">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4.xml><?xml version="1.0" encoding="utf-8"?>
<cs:chartStyle xmlns:cs="http://schemas.microsoft.com/office/drawing/2012/chartStyle" xmlns:a="http://schemas.openxmlformats.org/drawingml/2006/main" id="344">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5.xml><?xml version="1.0" encoding="utf-8"?>
<cs:chartStyle xmlns:cs="http://schemas.microsoft.com/office/drawing/2012/chartStyle" xmlns:a="http://schemas.openxmlformats.org/drawingml/2006/main" id="344">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8029FF-DA4A-42F1-A73B-910BB4074F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356</TotalTime>
  <Pages>16</Pages>
  <Words>2167</Words>
  <Characters>12355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Rees,Kieran swp8184</dc:creator>
  <cp:keywords/>
  <dc:description/>
  <cp:lastModifiedBy>Rees,Kieran swp8184</cp:lastModifiedBy>
  <cp:revision>40</cp:revision>
  <dcterms:created xsi:type="dcterms:W3CDTF">2024-07-29T10:35:00Z</dcterms:created>
  <dcterms:modified xsi:type="dcterms:W3CDTF">2024-08-06T07:24:00Z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2024-07-29T10:37:13Z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40c5e298-572c-49b5-8627-7e82a8c9eb98</vt:lpwstr>
  </property>
  <property fmtid="{D5CDD505-2E9C-101B-9397-08002B2CF9AE}" pid="8" name="MSIP_Label_66cf8fe5-b7b7-4df7-b38d-1c61ac2f6639_ContentBits">
    <vt:lpwstr>0</vt:lpwstr>
  </property>
</Properties>
</file>