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22F91E" w14:textId="75585C76" w:rsidR="003D6E98" w:rsidRDefault="003D6E98"/>
    <w:sdt>
      <w:sdtPr>
        <w:id w:val="-25179115"/>
        <w:docPartObj>
          <w:docPartGallery w:val="Cover Pages"/>
          <w:docPartUnique/>
        </w:docPartObj>
      </w:sdtPr>
      <w:sdtEndPr>
        <w:rPr>
          <w:rFonts w:ascii="Times New Roman" w:eastAsia="Times New Roman" w:hAnsi="Times New Roman" w:cs="Times New Roman"/>
          <w:b/>
          <w:bCs/>
          <w:sz w:val="24"/>
          <w:szCs w:val="24"/>
        </w:rPr>
      </w:sdtEndPr>
      <w:sdtContent>
        <w:bookmarkStart w:id="0" w:name="_8eq78knzkyno" w:colFirst="0" w:colLast="0" w:displacedByCustomXml="prev"/>
        <w:bookmarkEnd w:id="0" w:displacedByCustomXml="prev"/>
        <w:p w14:paraId="09D46622" w14:textId="30A8DC5C" w:rsidR="003D6E98" w:rsidRDefault="003D6E98">
          <w:r>
            <w:rPr>
              <w:noProof/>
            </w:rPr>
            <mc:AlternateContent>
              <mc:Choice Requires="wpg">
                <w:drawing>
                  <wp:anchor distT="0" distB="0" distL="114300" distR="114300" simplePos="0" relativeHeight="251662336" behindDoc="0" locked="0" layoutInCell="1" allowOverlap="1" wp14:anchorId="345EE12C" wp14:editId="554D457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35FBA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F37D405" wp14:editId="591A8AC4">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36"/>
                                    <w:szCs w:val="36"/>
                                    <w:lang w:eastAsia="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2326993" w14:textId="0102D784" w:rsidR="003D6E98" w:rsidRPr="003D6E98" w:rsidRDefault="003D6E98" w:rsidP="003D6E98">
                                    <w:pPr>
                                      <w:rPr>
                                        <w:sz w:val="36"/>
                                        <w:szCs w:val="36"/>
                                      </w:rPr>
                                    </w:pPr>
                                    <w:r w:rsidRPr="003D6E98">
                                      <w:rPr>
                                        <w:sz w:val="36"/>
                                        <w:szCs w:val="36"/>
                                        <w:lang w:eastAsia="en-US"/>
                                      </w:rPr>
                                      <w:t>Student name:</w:t>
                                    </w:r>
                                    <w:r w:rsidRPr="003D6E98">
                                      <w:rPr>
                                        <w:sz w:val="36"/>
                                        <w:szCs w:val="36"/>
                                        <w:lang w:eastAsia="en-US"/>
                                      </w:rPr>
                                      <w:tab/>
                                    </w:r>
                                    <w:r w:rsidRPr="003D6E98">
                                      <w:rPr>
                                        <w:sz w:val="36"/>
                                        <w:szCs w:val="36"/>
                                      </w:rPr>
                                      <w:t>Naeem Ahmed</w:t>
                                    </w:r>
                                    <w:r w:rsidRPr="003D6E98">
                                      <w:rPr>
                                        <w:sz w:val="36"/>
                                        <w:szCs w:val="36"/>
                                        <w:lang w:eastAsia="en-US"/>
                                      </w:rPr>
                                      <w:t xml:space="preserve">     </w:t>
                                    </w:r>
                                    <w:r>
                                      <w:rPr>
                                        <w:sz w:val="36"/>
                                        <w:szCs w:val="36"/>
                                        <w:lang w:eastAsia="en-US"/>
                                      </w:rPr>
                                      <w:t xml:space="preserve">          </w:t>
                                    </w:r>
                                    <w:r w:rsidRPr="003D6E98">
                                      <w:rPr>
                                        <w:sz w:val="36"/>
                                        <w:szCs w:val="36"/>
                                        <w:lang w:eastAsia="en-US"/>
                                      </w:rPr>
                                      <w:t>Student ID number:</w:t>
                                    </w:r>
                                    <w:r w:rsidRPr="003D6E98">
                                      <w:rPr>
                                        <w:sz w:val="36"/>
                                        <w:szCs w:val="36"/>
                                        <w:lang w:eastAsia="en-US"/>
                                      </w:rPr>
                                      <w:tab/>
                                    </w:r>
                                    <w:r w:rsidRPr="003D6E98">
                                      <w:rPr>
                                        <w:sz w:val="36"/>
                                        <w:szCs w:val="36"/>
                                      </w:rPr>
                                      <w:t xml:space="preserve">1810765 </w:t>
                                    </w:r>
                                    <w:r>
                                      <w:rPr>
                                        <w:sz w:val="36"/>
                                        <w:szCs w:val="36"/>
                                      </w:rPr>
                                      <w:t xml:space="preserve">          </w:t>
                                    </w:r>
                                    <w:r w:rsidRPr="003D6E98">
                                      <w:rPr>
                                        <w:sz w:val="36"/>
                                        <w:szCs w:val="36"/>
                                        <w:lang w:eastAsia="en-US"/>
                                      </w:rPr>
                                      <w:t>Programme:</w:t>
                                    </w:r>
                                    <w:r w:rsidRPr="003D6E98">
                                      <w:rPr>
                                        <w:sz w:val="36"/>
                                        <w:szCs w:val="36"/>
                                      </w:rPr>
                                      <w:t xml:space="preserve"> </w:t>
                                    </w:r>
                                    <w:r w:rsidRPr="003D6E98">
                                      <w:rPr>
                                        <w:sz w:val="36"/>
                                        <w:szCs w:val="36"/>
                                        <w:lang w:eastAsia="en-US"/>
                                      </w:rPr>
                                      <w:t>Module:</w:t>
                                    </w:r>
                                    <w:r w:rsidRPr="003D6E98">
                                      <w:rPr>
                                        <w:sz w:val="36"/>
                                        <w:szCs w:val="36"/>
                                        <w:lang w:eastAsia="en-US"/>
                                      </w:rPr>
                                      <w:tab/>
                                      <w:t>Research Methods for Business</w:t>
                                    </w:r>
                                    <w:r w:rsidRPr="003D6E98">
                                      <w:rPr>
                                        <w:sz w:val="36"/>
                                        <w:szCs w:val="36"/>
                                      </w:rPr>
                                      <w:t xml:space="preserve"> </w:t>
                                    </w:r>
                                    <w:r>
                                      <w:rPr>
                                        <w:sz w:val="36"/>
                                        <w:szCs w:val="36"/>
                                      </w:rPr>
                                      <w:t xml:space="preserve">                                                    </w:t>
                                    </w:r>
                                    <w:r w:rsidRPr="003D6E98">
                                      <w:rPr>
                                        <w:sz w:val="36"/>
                                        <w:szCs w:val="36"/>
                                        <w:lang w:eastAsia="en-US"/>
                                      </w:rPr>
                                      <w:t>Module code:</w:t>
                                    </w:r>
                                    <w:r w:rsidRPr="003D6E98">
                                      <w:rPr>
                                        <w:sz w:val="36"/>
                                        <w:szCs w:val="36"/>
                                        <w:lang w:eastAsia="en-US"/>
                                      </w:rPr>
                                      <w:tab/>
                                      <w:t>LCLM6004</w:t>
                                    </w:r>
                                    <w:r w:rsidRPr="003D6E98">
                                      <w:rPr>
                                        <w:sz w:val="36"/>
                                        <w:szCs w:val="36"/>
                                        <w:lang w:eastAsia="en-US"/>
                                      </w:rPr>
                                      <w:tab/>
                                    </w:r>
                                    <w:r>
                                      <w:rPr>
                                        <w:sz w:val="36"/>
                                        <w:szCs w:val="36"/>
                                        <w:lang w:eastAsia="en-US"/>
                                      </w:rPr>
                                      <w:t xml:space="preserve">                 </w:t>
                                    </w:r>
                                    <w:r w:rsidRPr="003D6E98">
                                      <w:rPr>
                                        <w:sz w:val="36"/>
                                        <w:szCs w:val="36"/>
                                        <w:lang w:eastAsia="en-US"/>
                                      </w:rPr>
                                      <w:t>Module Leaders:</w:t>
                                    </w:r>
                                    <w:r w:rsidRPr="003D6E98">
                                      <w:rPr>
                                        <w:sz w:val="36"/>
                                        <w:szCs w:val="36"/>
                                        <w:lang w:eastAsia="en-US"/>
                                      </w:rPr>
                                      <w:tab/>
                                      <w:t>Dr Xavier Matieni</w:t>
                                    </w:r>
                                    <w:r>
                                      <w:rPr>
                                        <w:sz w:val="36"/>
                                        <w:szCs w:val="36"/>
                                        <w:lang w:eastAsia="en-US"/>
                                      </w:rPr>
                                      <w:t xml:space="preserve">                   </w:t>
                                    </w:r>
                                    <w:r w:rsidRPr="003D6E98">
                                      <w:rPr>
                                        <w:sz w:val="36"/>
                                        <w:szCs w:val="36"/>
                                        <w:lang w:eastAsia="en-US"/>
                                      </w:rPr>
                                      <w:t>Dr Abdi Rahman</w:t>
                                    </w:r>
                                    <w:r w:rsidRPr="003D6E98">
                                      <w:rPr>
                                        <w:sz w:val="36"/>
                                        <w:szCs w:val="36"/>
                                        <w:lang w:eastAsia="en-US"/>
                                      </w:rPr>
                                      <w:tab/>
                                    </w:r>
                                    <w:r>
                                      <w:rPr>
                                        <w:sz w:val="36"/>
                                        <w:szCs w:val="36"/>
                                        <w:lang w:eastAsia="en-US"/>
                                      </w:rPr>
                                      <w:t xml:space="preserve">                                        </w:t>
                                    </w:r>
                                    <w:r w:rsidRPr="003D6E98">
                                      <w:rPr>
                                        <w:sz w:val="36"/>
                                        <w:szCs w:val="36"/>
                                        <w:lang w:eastAsia="en-US"/>
                                      </w:rPr>
                                      <w:t>Internal Verifier:</w:t>
                                    </w:r>
                                    <w:r w:rsidRPr="003D6E98">
                                      <w:rPr>
                                        <w:sz w:val="36"/>
                                        <w:szCs w:val="36"/>
                                        <w:lang w:eastAsia="en-US"/>
                                      </w:rPr>
                                      <w:tab/>
                                      <w:t>Md Kalam</w:t>
                                    </w:r>
                                    <w:r>
                                      <w:rPr>
                                        <w:sz w:val="36"/>
                                        <w:szCs w:val="36"/>
                                        <w:lang w:eastAsia="en-US"/>
                                      </w:rPr>
                                      <w:t xml:space="preserve"> </w:t>
                                    </w:r>
                                    <w:r w:rsidRPr="003D6E98">
                                      <w:rPr>
                                        <w:sz w:val="36"/>
                                        <w:szCs w:val="36"/>
                                        <w:lang w:eastAsia="en-US"/>
                                      </w:rPr>
                                      <w:t>Samuel Ofori</w:t>
                                    </w:r>
                                    <w:r>
                                      <w:rPr>
                                        <w:sz w:val="36"/>
                                        <w:szCs w:val="36"/>
                                        <w:lang w:eastAsia="en-US"/>
                                      </w:rPr>
                                      <w:t xml:space="preserve">              </w:t>
                                    </w:r>
                                    <w:r w:rsidRPr="003D6E98">
                                      <w:rPr>
                                        <w:sz w:val="36"/>
                                        <w:szCs w:val="36"/>
                                        <w:lang w:eastAsia="en-US"/>
                                      </w:rPr>
                                      <w:t>Assignment Title:</w:t>
                                    </w:r>
                                    <w:r w:rsidRPr="003D6E98">
                                      <w:rPr>
                                        <w:sz w:val="36"/>
                                        <w:szCs w:val="36"/>
                                        <w:lang w:eastAsia="en-US"/>
                                      </w:rPr>
                                      <w:tab/>
                                      <w:t xml:space="preserve">Component 1 – Business Research Proposal </w:t>
                                    </w:r>
                                    <w:r w:rsidRPr="003D6E98">
                                      <w:rPr>
                                        <w:sz w:val="36"/>
                                        <w:szCs w:val="36"/>
                                        <w:lang w:eastAsia="en-US"/>
                                      </w:rPr>
                                      <w:tab/>
                                    </w:r>
                                    <w:r>
                                      <w:rPr>
                                        <w:sz w:val="36"/>
                                        <w:szCs w:val="36"/>
                                        <w:lang w:eastAsia="en-US"/>
                                      </w:rPr>
                                      <w:t xml:space="preserve">                                   </w:t>
                                    </w:r>
                                    <w:r w:rsidRPr="003D6E98">
                                      <w:rPr>
                                        <w:sz w:val="36"/>
                                        <w:szCs w:val="36"/>
                                        <w:lang w:eastAsia="en-US"/>
                                      </w:rPr>
                                      <w:t>Word count (or equivalent):</w:t>
                                    </w:r>
                                    <w:r w:rsidRPr="003D6E98">
                                      <w:rPr>
                                        <w:sz w:val="36"/>
                                        <w:szCs w:val="36"/>
                                        <w:lang w:eastAsia="en-US"/>
                                      </w:rPr>
                                      <w:tab/>
                                      <w:t>2000 words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F37D405" id="_x0000_t202" coordsize="21600,21600" o:spt="202" path="m,l,21600r21600,l21600,xe">
                    <v:stroke joinstyle="miter"/>
                    <v:path gradientshapeok="t" o:connecttype="rect"/>
                  </v:shapetype>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sdt>
                          <w:sdtPr>
                            <w:rPr>
                              <w:sz w:val="36"/>
                              <w:szCs w:val="36"/>
                              <w:lang w:eastAsia="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2326993" w14:textId="0102D784" w:rsidR="003D6E98" w:rsidRPr="003D6E98" w:rsidRDefault="003D6E98" w:rsidP="003D6E98">
                              <w:pPr>
                                <w:rPr>
                                  <w:sz w:val="36"/>
                                  <w:szCs w:val="36"/>
                                </w:rPr>
                              </w:pPr>
                              <w:r w:rsidRPr="003D6E98">
                                <w:rPr>
                                  <w:sz w:val="36"/>
                                  <w:szCs w:val="36"/>
                                  <w:lang w:eastAsia="en-US"/>
                                </w:rPr>
                                <w:t>Student name:</w:t>
                              </w:r>
                              <w:r w:rsidRPr="003D6E98">
                                <w:rPr>
                                  <w:sz w:val="36"/>
                                  <w:szCs w:val="36"/>
                                  <w:lang w:eastAsia="en-US"/>
                                </w:rPr>
                                <w:tab/>
                              </w:r>
                              <w:r w:rsidRPr="003D6E98">
                                <w:rPr>
                                  <w:sz w:val="36"/>
                                  <w:szCs w:val="36"/>
                                </w:rPr>
                                <w:t>Naeem Ahmed</w:t>
                              </w:r>
                              <w:r w:rsidRPr="003D6E98">
                                <w:rPr>
                                  <w:sz w:val="36"/>
                                  <w:szCs w:val="36"/>
                                  <w:lang w:eastAsia="en-US"/>
                                </w:rPr>
                                <w:t xml:space="preserve">     </w:t>
                              </w:r>
                              <w:r>
                                <w:rPr>
                                  <w:sz w:val="36"/>
                                  <w:szCs w:val="36"/>
                                  <w:lang w:eastAsia="en-US"/>
                                </w:rPr>
                                <w:t xml:space="preserve">          </w:t>
                              </w:r>
                              <w:r w:rsidRPr="003D6E98">
                                <w:rPr>
                                  <w:sz w:val="36"/>
                                  <w:szCs w:val="36"/>
                                  <w:lang w:eastAsia="en-US"/>
                                </w:rPr>
                                <w:t>Student ID number:</w:t>
                              </w:r>
                              <w:r w:rsidRPr="003D6E98">
                                <w:rPr>
                                  <w:sz w:val="36"/>
                                  <w:szCs w:val="36"/>
                                  <w:lang w:eastAsia="en-US"/>
                                </w:rPr>
                                <w:tab/>
                              </w:r>
                              <w:r w:rsidRPr="003D6E98">
                                <w:rPr>
                                  <w:sz w:val="36"/>
                                  <w:szCs w:val="36"/>
                                </w:rPr>
                                <w:t xml:space="preserve">1810765 </w:t>
                              </w:r>
                              <w:r>
                                <w:rPr>
                                  <w:sz w:val="36"/>
                                  <w:szCs w:val="36"/>
                                </w:rPr>
                                <w:t xml:space="preserve">          </w:t>
                              </w:r>
                              <w:r w:rsidRPr="003D6E98">
                                <w:rPr>
                                  <w:sz w:val="36"/>
                                  <w:szCs w:val="36"/>
                                  <w:lang w:eastAsia="en-US"/>
                                </w:rPr>
                                <w:t>Programme:</w:t>
                              </w:r>
                              <w:r w:rsidRPr="003D6E98">
                                <w:rPr>
                                  <w:sz w:val="36"/>
                                  <w:szCs w:val="36"/>
                                </w:rPr>
                                <w:t xml:space="preserve"> </w:t>
                              </w:r>
                              <w:r w:rsidRPr="003D6E98">
                                <w:rPr>
                                  <w:sz w:val="36"/>
                                  <w:szCs w:val="36"/>
                                  <w:lang w:eastAsia="en-US"/>
                                </w:rPr>
                                <w:t>Module:</w:t>
                              </w:r>
                              <w:r w:rsidRPr="003D6E98">
                                <w:rPr>
                                  <w:sz w:val="36"/>
                                  <w:szCs w:val="36"/>
                                  <w:lang w:eastAsia="en-US"/>
                                </w:rPr>
                                <w:tab/>
                                <w:t>Research Methods for Business</w:t>
                              </w:r>
                              <w:r w:rsidRPr="003D6E98">
                                <w:rPr>
                                  <w:sz w:val="36"/>
                                  <w:szCs w:val="36"/>
                                </w:rPr>
                                <w:t xml:space="preserve"> </w:t>
                              </w:r>
                              <w:r>
                                <w:rPr>
                                  <w:sz w:val="36"/>
                                  <w:szCs w:val="36"/>
                                </w:rPr>
                                <w:t xml:space="preserve">                                                    </w:t>
                              </w:r>
                              <w:r w:rsidRPr="003D6E98">
                                <w:rPr>
                                  <w:sz w:val="36"/>
                                  <w:szCs w:val="36"/>
                                  <w:lang w:eastAsia="en-US"/>
                                </w:rPr>
                                <w:t>Module code:</w:t>
                              </w:r>
                              <w:r w:rsidRPr="003D6E98">
                                <w:rPr>
                                  <w:sz w:val="36"/>
                                  <w:szCs w:val="36"/>
                                  <w:lang w:eastAsia="en-US"/>
                                </w:rPr>
                                <w:tab/>
                                <w:t>LCLM6004</w:t>
                              </w:r>
                              <w:r w:rsidRPr="003D6E98">
                                <w:rPr>
                                  <w:sz w:val="36"/>
                                  <w:szCs w:val="36"/>
                                  <w:lang w:eastAsia="en-US"/>
                                </w:rPr>
                                <w:tab/>
                              </w:r>
                              <w:r>
                                <w:rPr>
                                  <w:sz w:val="36"/>
                                  <w:szCs w:val="36"/>
                                  <w:lang w:eastAsia="en-US"/>
                                </w:rPr>
                                <w:t xml:space="preserve">                 </w:t>
                              </w:r>
                              <w:r w:rsidRPr="003D6E98">
                                <w:rPr>
                                  <w:sz w:val="36"/>
                                  <w:szCs w:val="36"/>
                                  <w:lang w:eastAsia="en-US"/>
                                </w:rPr>
                                <w:t>Module Leaders:</w:t>
                              </w:r>
                              <w:r w:rsidRPr="003D6E98">
                                <w:rPr>
                                  <w:sz w:val="36"/>
                                  <w:szCs w:val="36"/>
                                  <w:lang w:eastAsia="en-US"/>
                                </w:rPr>
                                <w:tab/>
                                <w:t>Dr Xavier Matieni</w:t>
                              </w:r>
                              <w:r>
                                <w:rPr>
                                  <w:sz w:val="36"/>
                                  <w:szCs w:val="36"/>
                                  <w:lang w:eastAsia="en-US"/>
                                </w:rPr>
                                <w:t xml:space="preserve">                   </w:t>
                              </w:r>
                              <w:r w:rsidRPr="003D6E98">
                                <w:rPr>
                                  <w:sz w:val="36"/>
                                  <w:szCs w:val="36"/>
                                  <w:lang w:eastAsia="en-US"/>
                                </w:rPr>
                                <w:t>Dr Abdi Rahman</w:t>
                              </w:r>
                              <w:r w:rsidRPr="003D6E98">
                                <w:rPr>
                                  <w:sz w:val="36"/>
                                  <w:szCs w:val="36"/>
                                  <w:lang w:eastAsia="en-US"/>
                                </w:rPr>
                                <w:tab/>
                              </w:r>
                              <w:r>
                                <w:rPr>
                                  <w:sz w:val="36"/>
                                  <w:szCs w:val="36"/>
                                  <w:lang w:eastAsia="en-US"/>
                                </w:rPr>
                                <w:t xml:space="preserve">                                        </w:t>
                              </w:r>
                              <w:r w:rsidRPr="003D6E98">
                                <w:rPr>
                                  <w:sz w:val="36"/>
                                  <w:szCs w:val="36"/>
                                  <w:lang w:eastAsia="en-US"/>
                                </w:rPr>
                                <w:t>Internal Verifier:</w:t>
                              </w:r>
                              <w:r w:rsidRPr="003D6E98">
                                <w:rPr>
                                  <w:sz w:val="36"/>
                                  <w:szCs w:val="36"/>
                                  <w:lang w:eastAsia="en-US"/>
                                </w:rPr>
                                <w:tab/>
                                <w:t>Md Kalam</w:t>
                              </w:r>
                              <w:r>
                                <w:rPr>
                                  <w:sz w:val="36"/>
                                  <w:szCs w:val="36"/>
                                  <w:lang w:eastAsia="en-US"/>
                                </w:rPr>
                                <w:t xml:space="preserve"> </w:t>
                              </w:r>
                              <w:r w:rsidRPr="003D6E98">
                                <w:rPr>
                                  <w:sz w:val="36"/>
                                  <w:szCs w:val="36"/>
                                  <w:lang w:eastAsia="en-US"/>
                                </w:rPr>
                                <w:t>Samuel Ofori</w:t>
                              </w:r>
                              <w:r>
                                <w:rPr>
                                  <w:sz w:val="36"/>
                                  <w:szCs w:val="36"/>
                                  <w:lang w:eastAsia="en-US"/>
                                </w:rPr>
                                <w:t xml:space="preserve">              </w:t>
                              </w:r>
                              <w:r w:rsidRPr="003D6E98">
                                <w:rPr>
                                  <w:sz w:val="36"/>
                                  <w:szCs w:val="36"/>
                                  <w:lang w:eastAsia="en-US"/>
                                </w:rPr>
                                <w:t>Assignment Title:</w:t>
                              </w:r>
                              <w:r w:rsidRPr="003D6E98">
                                <w:rPr>
                                  <w:sz w:val="36"/>
                                  <w:szCs w:val="36"/>
                                  <w:lang w:eastAsia="en-US"/>
                                </w:rPr>
                                <w:tab/>
                                <w:t xml:space="preserve">Component 1 – Business Research Proposal </w:t>
                              </w:r>
                              <w:r w:rsidRPr="003D6E98">
                                <w:rPr>
                                  <w:sz w:val="36"/>
                                  <w:szCs w:val="36"/>
                                  <w:lang w:eastAsia="en-US"/>
                                </w:rPr>
                                <w:tab/>
                              </w:r>
                              <w:r>
                                <w:rPr>
                                  <w:sz w:val="36"/>
                                  <w:szCs w:val="36"/>
                                  <w:lang w:eastAsia="en-US"/>
                                </w:rPr>
                                <w:t xml:space="preserve">                                   </w:t>
                              </w:r>
                              <w:r w:rsidRPr="003D6E98">
                                <w:rPr>
                                  <w:sz w:val="36"/>
                                  <w:szCs w:val="36"/>
                                  <w:lang w:eastAsia="en-US"/>
                                </w:rPr>
                                <w:t>Word count (or equivalent):</w:t>
                              </w:r>
                              <w:r w:rsidRPr="003D6E98">
                                <w:rPr>
                                  <w:sz w:val="36"/>
                                  <w:szCs w:val="36"/>
                                  <w:lang w:eastAsia="en-US"/>
                                </w:rPr>
                                <w:tab/>
                                <w:t>2000 words</w:t>
                              </w:r>
                            </w:p>
                          </w:sdtContent>
                        </w:sdt>
                      </w:txbxContent>
                    </v:textbox>
                    <w10:wrap type="square" anchorx="page" anchory="page"/>
                  </v:shape>
                </w:pict>
              </mc:Fallback>
            </mc:AlternateContent>
          </w:r>
        </w:p>
        <w:p w14:paraId="6FB7A22E" w14:textId="59E002CB" w:rsidR="003D6E98" w:rsidRDefault="003D6E98">
          <w:pPr>
            <w:rPr>
              <w:rFonts w:ascii="Times New Roman" w:eastAsia="Times New Roman" w:hAnsi="Times New Roman" w:cs="Times New Roman"/>
              <w:b/>
              <w:bCs/>
              <w:sz w:val="24"/>
              <w:szCs w:val="24"/>
            </w:rPr>
          </w:pPr>
          <w:r>
            <w:rPr>
              <w:noProof/>
            </w:rPr>
            <mc:AlternateContent>
              <mc:Choice Requires="wps">
                <w:drawing>
                  <wp:anchor distT="45720" distB="45720" distL="114300" distR="114300" simplePos="0" relativeHeight="251664384" behindDoc="0" locked="0" layoutInCell="1" allowOverlap="1" wp14:anchorId="4220954E" wp14:editId="58067778">
                    <wp:simplePos x="0" y="0"/>
                    <wp:positionH relativeFrom="column">
                      <wp:posOffset>-398117</wp:posOffset>
                    </wp:positionH>
                    <wp:positionV relativeFrom="paragraph">
                      <wp:posOffset>131363</wp:posOffset>
                    </wp:positionV>
                    <wp:extent cx="46672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0" cy="1404620"/>
                            </a:xfrm>
                            <a:prstGeom prst="rect">
                              <a:avLst/>
                            </a:prstGeom>
                            <a:solidFill>
                              <a:srgbClr val="FFFFFF"/>
                            </a:solidFill>
                            <a:ln w="9525">
                              <a:noFill/>
                              <a:miter lim="800000"/>
                              <a:headEnd/>
                              <a:tailEnd/>
                            </a:ln>
                          </wps:spPr>
                          <wps:txbx>
                            <w:txbxContent>
                              <w:p w14:paraId="47D7670D" w14:textId="079DA82F" w:rsidR="003D6E98" w:rsidRPr="003D6E98" w:rsidRDefault="003D6E98" w:rsidP="003D6E98">
                                <w:pPr>
                                  <w:rPr>
                                    <w:b/>
                                    <w:bCs/>
                                    <w:sz w:val="44"/>
                                    <w:szCs w:val="44"/>
                                  </w:rPr>
                                </w:pPr>
                                <w:r w:rsidRPr="003D6E98">
                                  <w:rPr>
                                    <w:b/>
                                    <w:bCs/>
                                    <w:sz w:val="44"/>
                                    <w:szCs w:val="44"/>
                                    <w:lang w:eastAsia="en-US"/>
                                  </w:rPr>
                                  <w:t>BA</w:t>
                                </w:r>
                                <w:r w:rsidRPr="003D6E98">
                                  <w:rPr>
                                    <w:b/>
                                    <w:bCs/>
                                    <w:sz w:val="44"/>
                                    <w:szCs w:val="44"/>
                                  </w:rPr>
                                  <w:t xml:space="preserve"> </w:t>
                                </w:r>
                                <w:r w:rsidRPr="003D6E98">
                                  <w:rPr>
                                    <w:b/>
                                    <w:bCs/>
                                    <w:sz w:val="44"/>
                                    <w:szCs w:val="44"/>
                                    <w:lang w:eastAsia="en-US"/>
                                  </w:rPr>
                                  <w:t>(Hons)</w:t>
                                </w:r>
                                <w:r>
                                  <w:rPr>
                                    <w:b/>
                                    <w:bCs/>
                                    <w:sz w:val="44"/>
                                    <w:szCs w:val="44"/>
                                    <w:lang w:eastAsia="en-US"/>
                                  </w:rPr>
                                  <w:t>-</w:t>
                                </w:r>
                                <w:r w:rsidRPr="003D6E98">
                                  <w:rPr>
                                    <w:b/>
                                    <w:bCs/>
                                    <w:sz w:val="44"/>
                                    <w:szCs w:val="44"/>
                                    <w:lang w:eastAsia="en-US"/>
                                  </w:rPr>
                                  <w:t>Leadership and Management Skills in the Workplace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20954E" id="Text Box 2" o:spid="_x0000_s1027" type="#_x0000_t202" style="position:absolute;margin-left:-31.35pt;margin-top:10.35pt;width:367.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" stroked="f">
                    <v:textbox style="mso-fit-shape-to-text:t">
                      <w:txbxContent>
                        <w:p w14:paraId="47D7670D" w14:textId="079DA82F" w:rsidR="003D6E98" w:rsidRPr="003D6E98" w:rsidRDefault="003D6E98" w:rsidP="003D6E98">
                          <w:pPr>
                            <w:rPr>
                              <w:b/>
                              <w:bCs/>
                              <w:sz w:val="44"/>
                              <w:szCs w:val="44"/>
                            </w:rPr>
                          </w:pPr>
                          <w:r w:rsidRPr="003D6E98">
                            <w:rPr>
                              <w:b/>
                              <w:bCs/>
                              <w:sz w:val="44"/>
                              <w:szCs w:val="44"/>
                              <w:lang w:eastAsia="en-US"/>
                            </w:rPr>
                            <w:t>BA</w:t>
                          </w:r>
                          <w:r w:rsidRPr="003D6E98">
                            <w:rPr>
                              <w:b/>
                              <w:bCs/>
                              <w:sz w:val="44"/>
                              <w:szCs w:val="44"/>
                            </w:rPr>
                            <w:t xml:space="preserve"> </w:t>
                          </w:r>
                          <w:r w:rsidRPr="003D6E98">
                            <w:rPr>
                              <w:b/>
                              <w:bCs/>
                              <w:sz w:val="44"/>
                              <w:szCs w:val="44"/>
                              <w:lang w:eastAsia="en-US"/>
                            </w:rPr>
                            <w:t>(Hons)</w:t>
                          </w:r>
                          <w:r>
                            <w:rPr>
                              <w:b/>
                              <w:bCs/>
                              <w:sz w:val="44"/>
                              <w:szCs w:val="44"/>
                              <w:lang w:eastAsia="en-US"/>
                            </w:rPr>
                            <w:t>-</w:t>
                          </w:r>
                          <w:r w:rsidRPr="003D6E98">
                            <w:rPr>
                              <w:b/>
                              <w:bCs/>
                              <w:sz w:val="44"/>
                              <w:szCs w:val="44"/>
                              <w:lang w:eastAsia="en-US"/>
                            </w:rPr>
                            <w:t>Leadership and Management Skills in the Workplace</w:t>
                          </w:r>
                        </w:p>
                      </w:txbxContent>
                    </v:textbox>
                    <w10:wrap type="square"/>
                  </v:shape>
                </w:pict>
              </mc:Fallback>
            </mc:AlternateContent>
          </w:r>
          <w:r>
            <w:rPr>
              <w:rFonts w:ascii="Times New Roman" w:eastAsia="Times New Roman" w:hAnsi="Times New Roman" w:cs="Times New Roman"/>
              <w:b/>
              <w:bCs/>
              <w:sz w:val="24"/>
              <w:szCs w:val="24"/>
            </w:rPr>
            <w:br w:type="page"/>
          </w:r>
        </w:p>
      </w:sdtContent>
    </w:sdt>
    <w:p w14:paraId="6F0C61F3" w14:textId="77777777" w:rsidR="00E50234" w:rsidRPr="00DE6B73" w:rsidRDefault="00E50234" w:rsidP="00DE6B73">
      <w:pPr>
        <w:spacing w:line="360" w:lineRule="auto"/>
        <w:rPr>
          <w:rFonts w:eastAsia="Times New Roman"/>
          <w:b/>
          <w:bCs/>
        </w:rPr>
      </w:pPr>
    </w:p>
    <w:p w14:paraId="04174B34" w14:textId="39BFDC05" w:rsidR="00E50234" w:rsidRPr="00DE6B73" w:rsidRDefault="00A80A3B" w:rsidP="00DE6B73">
      <w:pPr>
        <w:spacing w:line="360" w:lineRule="auto"/>
        <w:rPr>
          <w:rFonts w:eastAsia="Times New Roman"/>
          <w:b/>
          <w:bCs/>
          <w:sz w:val="28"/>
          <w:szCs w:val="28"/>
        </w:rPr>
      </w:pPr>
      <w:r w:rsidRPr="00DE6B73">
        <w:rPr>
          <w:b/>
          <w:bCs/>
          <w:sz w:val="28"/>
          <w:szCs w:val="28"/>
        </w:rPr>
        <w:t>Business Research Proposal</w:t>
      </w:r>
    </w:p>
    <w:p w14:paraId="6A7F2692" w14:textId="77777777" w:rsidR="00A80A3B" w:rsidRPr="00DE6B73" w:rsidRDefault="00A80A3B" w:rsidP="00DE6B73">
      <w:pPr>
        <w:spacing w:line="360" w:lineRule="auto"/>
        <w:rPr>
          <w:rFonts w:eastAsia="Times New Roman"/>
          <w:b/>
          <w:bCs/>
          <w:sz w:val="28"/>
          <w:szCs w:val="28"/>
        </w:rPr>
      </w:pPr>
    </w:p>
    <w:p w14:paraId="4E95321B" w14:textId="3FEC622D" w:rsidR="00E50234" w:rsidRPr="00DE6B73" w:rsidRDefault="00E50234" w:rsidP="00DE6B73">
      <w:pPr>
        <w:spacing w:line="360" w:lineRule="auto"/>
        <w:rPr>
          <w:rFonts w:eastAsia="Times New Roman"/>
          <w:b/>
          <w:bCs/>
          <w:sz w:val="28"/>
          <w:szCs w:val="28"/>
        </w:rPr>
      </w:pPr>
      <w:r w:rsidRPr="00DE6B73">
        <w:rPr>
          <w:rFonts w:eastAsia="Times New Roman"/>
          <w:b/>
          <w:bCs/>
          <w:sz w:val="28"/>
          <w:szCs w:val="28"/>
        </w:rPr>
        <w:t>Bridging Motivation Theory and Modern Corporate Reality</w:t>
      </w:r>
    </w:p>
    <w:p w14:paraId="11C13239" w14:textId="77777777" w:rsidR="00E50234" w:rsidRPr="00DE6B73" w:rsidRDefault="00E50234" w:rsidP="00DE6B73">
      <w:pPr>
        <w:spacing w:line="360" w:lineRule="auto"/>
        <w:jc w:val="center"/>
        <w:rPr>
          <w:rFonts w:eastAsia="Times New Roman"/>
          <w:b/>
          <w:bCs/>
        </w:rPr>
      </w:pPr>
    </w:p>
    <w:p w14:paraId="7D459A74" w14:textId="77777777" w:rsidR="00E50234" w:rsidRPr="00DE6B73" w:rsidRDefault="00E50234" w:rsidP="00DE6B73">
      <w:pPr>
        <w:spacing w:line="360" w:lineRule="auto"/>
        <w:jc w:val="center"/>
        <w:rPr>
          <w:rFonts w:eastAsia="Times New Roman"/>
          <w:b/>
          <w:bCs/>
        </w:rPr>
      </w:pPr>
    </w:p>
    <w:p w14:paraId="1B3B6ED3" w14:textId="77777777" w:rsidR="00E50234" w:rsidRPr="00DE6B73" w:rsidRDefault="00E50234" w:rsidP="00DE6B73">
      <w:pPr>
        <w:spacing w:line="360" w:lineRule="auto"/>
        <w:jc w:val="center"/>
        <w:rPr>
          <w:rFonts w:eastAsia="Times New Roman"/>
          <w:b/>
          <w:bCs/>
        </w:rPr>
      </w:pPr>
    </w:p>
    <w:p w14:paraId="65C342CB" w14:textId="77777777" w:rsidR="00E50234" w:rsidRPr="00DE6B73" w:rsidRDefault="00E50234" w:rsidP="00DE6B73">
      <w:pPr>
        <w:spacing w:line="360" w:lineRule="auto"/>
        <w:jc w:val="center"/>
        <w:rPr>
          <w:rFonts w:eastAsia="Times New Roman"/>
          <w:b/>
          <w:bCs/>
        </w:rPr>
      </w:pPr>
    </w:p>
    <w:p w14:paraId="32616C52" w14:textId="77777777" w:rsidR="00E50234" w:rsidRPr="00DE6B73" w:rsidRDefault="00E50234" w:rsidP="00DE6B73">
      <w:pPr>
        <w:spacing w:line="360" w:lineRule="auto"/>
        <w:jc w:val="center"/>
        <w:rPr>
          <w:rFonts w:eastAsia="Times New Roman"/>
          <w:b/>
          <w:bCs/>
        </w:rPr>
      </w:pPr>
    </w:p>
    <w:p w14:paraId="3B8A8DFE" w14:textId="77777777" w:rsidR="00E50234" w:rsidRPr="00DE6B73" w:rsidRDefault="00E50234" w:rsidP="00DE6B73">
      <w:pPr>
        <w:spacing w:line="360" w:lineRule="auto"/>
        <w:jc w:val="center"/>
        <w:rPr>
          <w:rFonts w:eastAsia="Times New Roman"/>
          <w:b/>
          <w:bCs/>
        </w:rPr>
      </w:pPr>
    </w:p>
    <w:p w14:paraId="45F4BAD0" w14:textId="77777777" w:rsidR="00E50234" w:rsidRPr="00DE6B73" w:rsidRDefault="00E50234" w:rsidP="00DE6B73">
      <w:pPr>
        <w:spacing w:line="360" w:lineRule="auto"/>
        <w:jc w:val="center"/>
        <w:rPr>
          <w:rFonts w:eastAsia="Times New Roman"/>
          <w:b/>
          <w:bCs/>
        </w:rPr>
      </w:pPr>
    </w:p>
    <w:p w14:paraId="64CB8B04" w14:textId="77777777" w:rsidR="00E50234" w:rsidRPr="00DE6B73" w:rsidRDefault="00E50234" w:rsidP="00DE6B73">
      <w:pPr>
        <w:spacing w:line="360" w:lineRule="auto"/>
        <w:jc w:val="center"/>
        <w:rPr>
          <w:rFonts w:eastAsia="Times New Roman"/>
          <w:b/>
          <w:bCs/>
        </w:rPr>
      </w:pPr>
    </w:p>
    <w:p w14:paraId="11220361" w14:textId="77777777" w:rsidR="00E50234" w:rsidRPr="00DE6B73" w:rsidRDefault="00E50234" w:rsidP="00DE6B73">
      <w:pPr>
        <w:spacing w:line="360" w:lineRule="auto"/>
        <w:jc w:val="center"/>
        <w:rPr>
          <w:rFonts w:eastAsia="Times New Roman"/>
          <w:b/>
          <w:bCs/>
        </w:rPr>
      </w:pPr>
    </w:p>
    <w:p w14:paraId="4ED74302" w14:textId="77777777" w:rsidR="00E50234" w:rsidRPr="00DE6B73" w:rsidRDefault="00E50234" w:rsidP="00DE6B73">
      <w:pPr>
        <w:spacing w:line="360" w:lineRule="auto"/>
        <w:jc w:val="center"/>
        <w:rPr>
          <w:rFonts w:eastAsia="Times New Roman"/>
          <w:b/>
          <w:bCs/>
        </w:rPr>
      </w:pPr>
    </w:p>
    <w:p w14:paraId="36A58BB5" w14:textId="77777777" w:rsidR="00E50234" w:rsidRPr="00DE6B73" w:rsidRDefault="00E50234" w:rsidP="00DE6B73">
      <w:pPr>
        <w:spacing w:line="360" w:lineRule="auto"/>
        <w:jc w:val="center"/>
        <w:rPr>
          <w:rFonts w:eastAsia="Times New Roman"/>
          <w:b/>
          <w:bCs/>
        </w:rPr>
      </w:pPr>
    </w:p>
    <w:p w14:paraId="38C2D8B9" w14:textId="77777777" w:rsidR="00E50234" w:rsidRPr="00DE6B73" w:rsidRDefault="00E50234" w:rsidP="00DE6B73">
      <w:pPr>
        <w:spacing w:line="360" w:lineRule="auto"/>
        <w:jc w:val="center"/>
        <w:rPr>
          <w:rFonts w:eastAsia="Times New Roman"/>
          <w:b/>
          <w:bCs/>
        </w:rPr>
      </w:pPr>
    </w:p>
    <w:p w14:paraId="117ED81F" w14:textId="77777777" w:rsidR="00E50234" w:rsidRPr="00DE6B73" w:rsidRDefault="00E50234" w:rsidP="00DE6B73">
      <w:pPr>
        <w:spacing w:line="360" w:lineRule="auto"/>
        <w:jc w:val="center"/>
        <w:rPr>
          <w:rFonts w:eastAsia="Times New Roman"/>
          <w:b/>
          <w:bCs/>
        </w:rPr>
      </w:pPr>
    </w:p>
    <w:p w14:paraId="0D0BBA8B" w14:textId="77777777" w:rsidR="00E50234" w:rsidRPr="00DE6B73" w:rsidRDefault="00E50234" w:rsidP="00DE6B73">
      <w:pPr>
        <w:spacing w:line="360" w:lineRule="auto"/>
        <w:jc w:val="center"/>
        <w:rPr>
          <w:rFonts w:eastAsia="Times New Roman"/>
          <w:b/>
          <w:bCs/>
        </w:rPr>
      </w:pPr>
    </w:p>
    <w:p w14:paraId="1DC5ED90" w14:textId="77777777" w:rsidR="00E50234" w:rsidRPr="00DE6B73" w:rsidRDefault="00E50234" w:rsidP="00DE6B73">
      <w:pPr>
        <w:spacing w:line="360" w:lineRule="auto"/>
        <w:jc w:val="center"/>
        <w:rPr>
          <w:rFonts w:eastAsia="Times New Roman"/>
          <w:b/>
          <w:bCs/>
        </w:rPr>
      </w:pPr>
    </w:p>
    <w:p w14:paraId="60C27477" w14:textId="77777777" w:rsidR="00E50234" w:rsidRPr="00DE6B73" w:rsidRDefault="00E50234" w:rsidP="00DE6B73">
      <w:pPr>
        <w:spacing w:line="360" w:lineRule="auto"/>
        <w:jc w:val="center"/>
        <w:rPr>
          <w:rFonts w:eastAsia="Times New Roman"/>
          <w:b/>
          <w:bCs/>
        </w:rPr>
      </w:pPr>
    </w:p>
    <w:p w14:paraId="1C54339A" w14:textId="77777777" w:rsidR="00E50234" w:rsidRPr="00DE6B73" w:rsidRDefault="00E50234" w:rsidP="00DE6B73">
      <w:pPr>
        <w:spacing w:line="360" w:lineRule="auto"/>
        <w:jc w:val="center"/>
        <w:rPr>
          <w:rFonts w:eastAsia="Times New Roman"/>
          <w:b/>
          <w:bCs/>
        </w:rPr>
      </w:pPr>
    </w:p>
    <w:p w14:paraId="3FFE2224" w14:textId="77777777" w:rsidR="00E50234" w:rsidRPr="00DE6B73" w:rsidRDefault="00E50234" w:rsidP="00DE6B73">
      <w:pPr>
        <w:spacing w:line="360" w:lineRule="auto"/>
        <w:jc w:val="center"/>
        <w:rPr>
          <w:rFonts w:eastAsia="Times New Roman"/>
          <w:b/>
          <w:bCs/>
        </w:rPr>
      </w:pPr>
    </w:p>
    <w:p w14:paraId="6292F670" w14:textId="77777777" w:rsidR="00E50234" w:rsidRPr="00DE6B73" w:rsidRDefault="00E50234" w:rsidP="00DE6B73">
      <w:pPr>
        <w:spacing w:line="360" w:lineRule="auto"/>
        <w:jc w:val="center"/>
        <w:rPr>
          <w:rFonts w:eastAsia="Times New Roman"/>
          <w:b/>
          <w:bCs/>
        </w:rPr>
      </w:pPr>
    </w:p>
    <w:p w14:paraId="4AFA80D1" w14:textId="77777777" w:rsidR="00E50234" w:rsidRPr="00DE6B73" w:rsidRDefault="00E50234" w:rsidP="00DE6B73">
      <w:pPr>
        <w:spacing w:line="360" w:lineRule="auto"/>
        <w:jc w:val="center"/>
        <w:rPr>
          <w:rFonts w:eastAsia="Times New Roman"/>
          <w:b/>
          <w:bCs/>
        </w:rPr>
      </w:pPr>
    </w:p>
    <w:p w14:paraId="586188E4" w14:textId="77777777" w:rsidR="00E50234" w:rsidRPr="00DE6B73" w:rsidRDefault="00E50234" w:rsidP="00DE6B73">
      <w:pPr>
        <w:spacing w:line="360" w:lineRule="auto"/>
        <w:jc w:val="center"/>
        <w:rPr>
          <w:rFonts w:eastAsia="Times New Roman"/>
          <w:b/>
          <w:bCs/>
        </w:rPr>
      </w:pPr>
    </w:p>
    <w:p w14:paraId="54E2A160" w14:textId="77777777" w:rsidR="00E50234" w:rsidRPr="00DE6B73" w:rsidRDefault="00E50234" w:rsidP="00DE6B73">
      <w:pPr>
        <w:spacing w:line="360" w:lineRule="auto"/>
        <w:jc w:val="center"/>
        <w:rPr>
          <w:rFonts w:eastAsia="Times New Roman"/>
          <w:b/>
          <w:bCs/>
        </w:rPr>
      </w:pPr>
    </w:p>
    <w:p w14:paraId="18A50669" w14:textId="77777777" w:rsidR="00E50234" w:rsidRPr="00DE6B73" w:rsidRDefault="00E50234" w:rsidP="00DE6B73">
      <w:pPr>
        <w:spacing w:line="360" w:lineRule="auto"/>
        <w:jc w:val="center"/>
        <w:rPr>
          <w:rFonts w:eastAsia="Times New Roman"/>
          <w:b/>
          <w:bCs/>
        </w:rPr>
      </w:pPr>
    </w:p>
    <w:p w14:paraId="54EA3A55" w14:textId="77777777" w:rsidR="00E50234" w:rsidRPr="00DE6B73" w:rsidRDefault="00E50234" w:rsidP="00DE6B73">
      <w:pPr>
        <w:spacing w:line="360" w:lineRule="auto"/>
        <w:jc w:val="center"/>
        <w:rPr>
          <w:rFonts w:eastAsia="Times New Roman"/>
          <w:b/>
          <w:bCs/>
        </w:rPr>
      </w:pPr>
    </w:p>
    <w:p w14:paraId="1DB3B50E" w14:textId="77777777" w:rsidR="00E50234" w:rsidRPr="00DE6B73" w:rsidRDefault="00E50234" w:rsidP="00DE6B73">
      <w:pPr>
        <w:spacing w:line="360" w:lineRule="auto"/>
        <w:jc w:val="center"/>
        <w:rPr>
          <w:rFonts w:eastAsia="Times New Roman"/>
          <w:b/>
          <w:bCs/>
        </w:rPr>
      </w:pPr>
    </w:p>
    <w:p w14:paraId="2BF799D0" w14:textId="77777777" w:rsidR="00E50234" w:rsidRPr="00DE6B73" w:rsidRDefault="00E50234" w:rsidP="00DE6B73">
      <w:pPr>
        <w:spacing w:line="360" w:lineRule="auto"/>
        <w:jc w:val="center"/>
        <w:rPr>
          <w:rFonts w:eastAsia="Times New Roman"/>
          <w:b/>
          <w:bCs/>
        </w:rPr>
      </w:pPr>
    </w:p>
    <w:p w14:paraId="796E0785" w14:textId="77777777" w:rsidR="00E50234" w:rsidRPr="00DE6B73" w:rsidRDefault="00E50234" w:rsidP="00DE6B73">
      <w:pPr>
        <w:spacing w:line="360" w:lineRule="auto"/>
        <w:jc w:val="center"/>
        <w:rPr>
          <w:rFonts w:eastAsia="Times New Roman"/>
          <w:b/>
          <w:bCs/>
        </w:rPr>
      </w:pPr>
    </w:p>
    <w:p w14:paraId="24C037A7" w14:textId="77777777" w:rsidR="00E50234" w:rsidRPr="00DE6B73" w:rsidRDefault="00E50234" w:rsidP="00DE6B73">
      <w:pPr>
        <w:spacing w:line="360" w:lineRule="auto"/>
        <w:jc w:val="center"/>
        <w:rPr>
          <w:rFonts w:eastAsia="Times New Roman"/>
          <w:b/>
          <w:bCs/>
        </w:rPr>
      </w:pPr>
    </w:p>
    <w:p w14:paraId="5FBDA908" w14:textId="77777777" w:rsidR="00E50234" w:rsidRPr="00DE6B73" w:rsidRDefault="00E50234" w:rsidP="00DE6B73">
      <w:pPr>
        <w:spacing w:line="360" w:lineRule="auto"/>
        <w:jc w:val="center"/>
        <w:rPr>
          <w:rFonts w:eastAsia="Times New Roman"/>
          <w:b/>
          <w:bCs/>
        </w:rPr>
      </w:pPr>
    </w:p>
    <w:p w14:paraId="762036CA" w14:textId="77777777" w:rsidR="00E50234" w:rsidRPr="00DE6B73" w:rsidRDefault="00E50234" w:rsidP="00DE6B73">
      <w:pPr>
        <w:spacing w:line="360" w:lineRule="auto"/>
        <w:rPr>
          <w:rFonts w:eastAsia="Times New Roman"/>
          <w:b/>
          <w:bCs/>
        </w:rPr>
      </w:pPr>
    </w:p>
    <w:sdt>
      <w:sdtPr>
        <w:rPr>
          <w:rFonts w:ascii="Arial" w:eastAsia="Arial" w:hAnsi="Arial" w:cs="Arial"/>
          <w:color w:val="auto"/>
          <w:sz w:val="22"/>
          <w:szCs w:val="22"/>
          <w:lang w:val="en-GB" w:eastAsia="en-GB"/>
        </w:rPr>
        <w:id w:val="-1315253278"/>
        <w:docPartObj>
          <w:docPartGallery w:val="Table of Contents"/>
          <w:docPartUnique/>
        </w:docPartObj>
      </w:sdtPr>
      <w:sdtEndPr>
        <w:rPr>
          <w:b/>
          <w:bCs/>
          <w:noProof/>
        </w:rPr>
      </w:sdtEndPr>
      <w:sdtContent>
        <w:p w14:paraId="5C92BDDF" w14:textId="290DABCA" w:rsidR="00E50234" w:rsidRPr="00DE6B73" w:rsidRDefault="00E50234" w:rsidP="00DE6B73">
          <w:pPr>
            <w:pStyle w:val="TOCHeading"/>
            <w:spacing w:line="360" w:lineRule="auto"/>
            <w:rPr>
              <w:rFonts w:ascii="Arial" w:hAnsi="Arial" w:cs="Arial"/>
              <w:sz w:val="22"/>
              <w:szCs w:val="22"/>
            </w:rPr>
          </w:pPr>
          <w:r w:rsidRPr="00DE6B73">
            <w:rPr>
              <w:rFonts w:ascii="Arial" w:hAnsi="Arial" w:cs="Arial"/>
              <w:sz w:val="22"/>
              <w:szCs w:val="22"/>
            </w:rPr>
            <w:t>Table of Contents</w:t>
          </w:r>
        </w:p>
        <w:p w14:paraId="25E4AEE2" w14:textId="776AC89C" w:rsidR="00E50234" w:rsidRPr="00DE6B73" w:rsidRDefault="00E50234" w:rsidP="00DE6B73">
          <w:pPr>
            <w:pStyle w:val="TOC2"/>
            <w:tabs>
              <w:tab w:val="right" w:leader="dot" w:pos="9350"/>
            </w:tabs>
            <w:spacing w:line="360" w:lineRule="auto"/>
            <w:rPr>
              <w:rFonts w:eastAsiaTheme="minorEastAsia"/>
              <w:noProof/>
              <w:kern w:val="2"/>
              <w14:ligatures w14:val="standardContextual"/>
            </w:rPr>
          </w:pPr>
          <w:r w:rsidRPr="00DE6B73">
            <w:fldChar w:fldCharType="begin"/>
          </w:r>
          <w:r w:rsidRPr="00DE6B73">
            <w:instrText xml:space="preserve"> TOC \o "1-3" \h \z \u </w:instrText>
          </w:r>
          <w:r w:rsidRPr="00DE6B73">
            <w:fldChar w:fldCharType="separate"/>
          </w:r>
          <w:hyperlink w:anchor="_Toc213698264" w:history="1">
            <w:r w:rsidRPr="00DE6B73">
              <w:rPr>
                <w:rStyle w:val="Hyperlink"/>
                <w:rFonts w:eastAsia="Times New Roman"/>
                <w:b/>
                <w:bCs/>
                <w:noProof/>
              </w:rPr>
              <w:t>The Business Problem:</w:t>
            </w:r>
            <w:r w:rsidRPr="00DE6B73">
              <w:rPr>
                <w:noProof/>
                <w:webHidden/>
              </w:rPr>
              <w:tab/>
            </w:r>
            <w:r w:rsidRPr="00DE6B73">
              <w:rPr>
                <w:noProof/>
                <w:webHidden/>
              </w:rPr>
              <w:fldChar w:fldCharType="begin"/>
            </w:r>
            <w:r w:rsidRPr="00DE6B73">
              <w:rPr>
                <w:noProof/>
                <w:webHidden/>
              </w:rPr>
              <w:instrText xml:space="preserve"> PAGEREF _Toc213698264 \h </w:instrText>
            </w:r>
            <w:r w:rsidRPr="00DE6B73">
              <w:rPr>
                <w:noProof/>
                <w:webHidden/>
              </w:rPr>
            </w:r>
            <w:r w:rsidRPr="00DE6B73">
              <w:rPr>
                <w:noProof/>
                <w:webHidden/>
              </w:rPr>
              <w:fldChar w:fldCharType="separate"/>
            </w:r>
            <w:r w:rsidRPr="00DE6B73">
              <w:rPr>
                <w:noProof/>
                <w:webHidden/>
              </w:rPr>
              <w:t>3</w:t>
            </w:r>
            <w:r w:rsidRPr="00DE6B73">
              <w:rPr>
                <w:noProof/>
                <w:webHidden/>
              </w:rPr>
              <w:fldChar w:fldCharType="end"/>
            </w:r>
          </w:hyperlink>
        </w:p>
        <w:p w14:paraId="5115C7E0" w14:textId="2F241F8A" w:rsidR="00E50234" w:rsidRPr="00DE6B73" w:rsidRDefault="00E50234" w:rsidP="00DE6B73">
          <w:pPr>
            <w:pStyle w:val="TOC3"/>
            <w:tabs>
              <w:tab w:val="right" w:leader="dot" w:pos="9350"/>
            </w:tabs>
            <w:spacing w:line="360" w:lineRule="auto"/>
            <w:rPr>
              <w:rFonts w:eastAsiaTheme="minorEastAsia"/>
              <w:noProof/>
              <w:kern w:val="2"/>
              <w14:ligatures w14:val="standardContextual"/>
            </w:rPr>
          </w:pPr>
          <w:hyperlink w:anchor="_Toc213698265" w:history="1">
            <w:r w:rsidRPr="00DE6B73">
              <w:rPr>
                <w:rStyle w:val="Hyperlink"/>
                <w:rFonts w:eastAsia="Times New Roman"/>
                <w:b/>
                <w:bCs/>
                <w:noProof/>
              </w:rPr>
              <w:t>Rationale and Significance</w:t>
            </w:r>
            <w:r w:rsidRPr="00DE6B73">
              <w:rPr>
                <w:noProof/>
                <w:webHidden/>
              </w:rPr>
              <w:tab/>
            </w:r>
            <w:r w:rsidRPr="00DE6B73">
              <w:rPr>
                <w:noProof/>
                <w:webHidden/>
              </w:rPr>
              <w:fldChar w:fldCharType="begin"/>
            </w:r>
            <w:r w:rsidRPr="00DE6B73">
              <w:rPr>
                <w:noProof/>
                <w:webHidden/>
              </w:rPr>
              <w:instrText xml:space="preserve"> PAGEREF _Toc213698265 \h </w:instrText>
            </w:r>
            <w:r w:rsidRPr="00DE6B73">
              <w:rPr>
                <w:noProof/>
                <w:webHidden/>
              </w:rPr>
            </w:r>
            <w:r w:rsidRPr="00DE6B73">
              <w:rPr>
                <w:noProof/>
                <w:webHidden/>
              </w:rPr>
              <w:fldChar w:fldCharType="separate"/>
            </w:r>
            <w:r w:rsidRPr="00DE6B73">
              <w:rPr>
                <w:noProof/>
                <w:webHidden/>
              </w:rPr>
              <w:t>3</w:t>
            </w:r>
            <w:r w:rsidRPr="00DE6B73">
              <w:rPr>
                <w:noProof/>
                <w:webHidden/>
              </w:rPr>
              <w:fldChar w:fldCharType="end"/>
            </w:r>
          </w:hyperlink>
        </w:p>
        <w:p w14:paraId="4BA1C9EB" w14:textId="3C5F4A06" w:rsidR="00E50234" w:rsidRPr="00DE6B73" w:rsidRDefault="00E50234" w:rsidP="00DE6B73">
          <w:pPr>
            <w:pStyle w:val="TOC3"/>
            <w:tabs>
              <w:tab w:val="right" w:leader="dot" w:pos="9350"/>
            </w:tabs>
            <w:spacing w:line="360" w:lineRule="auto"/>
            <w:rPr>
              <w:rFonts w:eastAsiaTheme="minorEastAsia"/>
              <w:noProof/>
              <w:kern w:val="2"/>
              <w14:ligatures w14:val="standardContextual"/>
            </w:rPr>
          </w:pPr>
          <w:hyperlink w:anchor="_Toc213698266" w:history="1">
            <w:r w:rsidRPr="00DE6B73">
              <w:rPr>
                <w:rStyle w:val="Hyperlink"/>
                <w:rFonts w:eastAsia="Times New Roman"/>
                <w:b/>
                <w:bCs/>
                <w:noProof/>
              </w:rPr>
              <w:t>Research Aim</w:t>
            </w:r>
            <w:r w:rsidRPr="00DE6B73">
              <w:rPr>
                <w:noProof/>
                <w:webHidden/>
              </w:rPr>
              <w:tab/>
            </w:r>
            <w:r w:rsidRPr="00DE6B73">
              <w:rPr>
                <w:noProof/>
                <w:webHidden/>
              </w:rPr>
              <w:fldChar w:fldCharType="begin"/>
            </w:r>
            <w:r w:rsidRPr="00DE6B73">
              <w:rPr>
                <w:noProof/>
                <w:webHidden/>
              </w:rPr>
              <w:instrText xml:space="preserve"> PAGEREF _Toc213698266 \h </w:instrText>
            </w:r>
            <w:r w:rsidRPr="00DE6B73">
              <w:rPr>
                <w:noProof/>
                <w:webHidden/>
              </w:rPr>
            </w:r>
            <w:r w:rsidRPr="00DE6B73">
              <w:rPr>
                <w:noProof/>
                <w:webHidden/>
              </w:rPr>
              <w:fldChar w:fldCharType="separate"/>
            </w:r>
            <w:r w:rsidRPr="00DE6B73">
              <w:rPr>
                <w:noProof/>
                <w:webHidden/>
              </w:rPr>
              <w:t>3</w:t>
            </w:r>
            <w:r w:rsidRPr="00DE6B73">
              <w:rPr>
                <w:noProof/>
                <w:webHidden/>
              </w:rPr>
              <w:fldChar w:fldCharType="end"/>
            </w:r>
          </w:hyperlink>
        </w:p>
        <w:p w14:paraId="18CC2BA4" w14:textId="6CE8EF0D" w:rsidR="00E50234" w:rsidRPr="00DE6B73" w:rsidRDefault="00E50234" w:rsidP="00DE6B73">
          <w:pPr>
            <w:pStyle w:val="TOC3"/>
            <w:tabs>
              <w:tab w:val="right" w:leader="dot" w:pos="9350"/>
            </w:tabs>
            <w:spacing w:line="360" w:lineRule="auto"/>
            <w:rPr>
              <w:rFonts w:eastAsiaTheme="minorEastAsia"/>
              <w:noProof/>
              <w:kern w:val="2"/>
              <w14:ligatures w14:val="standardContextual"/>
            </w:rPr>
          </w:pPr>
          <w:hyperlink w:anchor="_Toc213698267" w:history="1">
            <w:r w:rsidRPr="00DE6B73">
              <w:rPr>
                <w:rStyle w:val="Hyperlink"/>
                <w:rFonts w:eastAsia="Times New Roman"/>
                <w:b/>
                <w:bCs/>
                <w:noProof/>
              </w:rPr>
              <w:t>Research Objectives</w:t>
            </w:r>
            <w:r w:rsidRPr="00DE6B73">
              <w:rPr>
                <w:noProof/>
                <w:webHidden/>
              </w:rPr>
              <w:tab/>
            </w:r>
            <w:r w:rsidRPr="00DE6B73">
              <w:rPr>
                <w:noProof/>
                <w:webHidden/>
              </w:rPr>
              <w:fldChar w:fldCharType="begin"/>
            </w:r>
            <w:r w:rsidRPr="00DE6B73">
              <w:rPr>
                <w:noProof/>
                <w:webHidden/>
              </w:rPr>
              <w:instrText xml:space="preserve"> PAGEREF _Toc213698267 \h </w:instrText>
            </w:r>
            <w:r w:rsidRPr="00DE6B73">
              <w:rPr>
                <w:noProof/>
                <w:webHidden/>
              </w:rPr>
            </w:r>
            <w:r w:rsidRPr="00DE6B73">
              <w:rPr>
                <w:noProof/>
                <w:webHidden/>
              </w:rPr>
              <w:fldChar w:fldCharType="separate"/>
            </w:r>
            <w:r w:rsidRPr="00DE6B73">
              <w:rPr>
                <w:noProof/>
                <w:webHidden/>
              </w:rPr>
              <w:t>4</w:t>
            </w:r>
            <w:r w:rsidRPr="00DE6B73">
              <w:rPr>
                <w:noProof/>
                <w:webHidden/>
              </w:rPr>
              <w:fldChar w:fldCharType="end"/>
            </w:r>
          </w:hyperlink>
        </w:p>
        <w:p w14:paraId="6BB3024D" w14:textId="712C2616" w:rsidR="00E50234" w:rsidRPr="00DE6B73" w:rsidRDefault="00E50234" w:rsidP="00DE6B73">
          <w:pPr>
            <w:pStyle w:val="TOC3"/>
            <w:tabs>
              <w:tab w:val="right" w:leader="dot" w:pos="9350"/>
            </w:tabs>
            <w:spacing w:line="360" w:lineRule="auto"/>
            <w:rPr>
              <w:rFonts w:eastAsiaTheme="minorEastAsia"/>
              <w:noProof/>
              <w:kern w:val="2"/>
              <w14:ligatures w14:val="standardContextual"/>
            </w:rPr>
          </w:pPr>
          <w:hyperlink w:anchor="_Toc213698268" w:history="1">
            <w:r w:rsidRPr="00DE6B73">
              <w:rPr>
                <w:rStyle w:val="Hyperlink"/>
                <w:rFonts w:eastAsia="Times New Roman"/>
                <w:b/>
                <w:bCs/>
                <w:noProof/>
              </w:rPr>
              <w:t>Research Questions</w:t>
            </w:r>
            <w:r w:rsidRPr="00DE6B73">
              <w:rPr>
                <w:noProof/>
                <w:webHidden/>
              </w:rPr>
              <w:tab/>
            </w:r>
            <w:r w:rsidRPr="00DE6B73">
              <w:rPr>
                <w:noProof/>
                <w:webHidden/>
              </w:rPr>
              <w:fldChar w:fldCharType="begin"/>
            </w:r>
            <w:r w:rsidRPr="00DE6B73">
              <w:rPr>
                <w:noProof/>
                <w:webHidden/>
              </w:rPr>
              <w:instrText xml:space="preserve"> PAGEREF _Toc213698268 \h </w:instrText>
            </w:r>
            <w:r w:rsidRPr="00DE6B73">
              <w:rPr>
                <w:noProof/>
                <w:webHidden/>
              </w:rPr>
            </w:r>
            <w:r w:rsidRPr="00DE6B73">
              <w:rPr>
                <w:noProof/>
                <w:webHidden/>
              </w:rPr>
              <w:fldChar w:fldCharType="separate"/>
            </w:r>
            <w:r w:rsidRPr="00DE6B73">
              <w:rPr>
                <w:noProof/>
                <w:webHidden/>
              </w:rPr>
              <w:t>4</w:t>
            </w:r>
            <w:r w:rsidRPr="00DE6B73">
              <w:rPr>
                <w:noProof/>
                <w:webHidden/>
              </w:rPr>
              <w:fldChar w:fldCharType="end"/>
            </w:r>
          </w:hyperlink>
        </w:p>
        <w:p w14:paraId="4D6C2800" w14:textId="24A1944C" w:rsidR="00E50234" w:rsidRPr="00DE6B73" w:rsidRDefault="00E50234" w:rsidP="00DE6B73">
          <w:pPr>
            <w:pStyle w:val="TOC2"/>
            <w:tabs>
              <w:tab w:val="right" w:leader="dot" w:pos="9350"/>
            </w:tabs>
            <w:spacing w:line="360" w:lineRule="auto"/>
            <w:rPr>
              <w:rFonts w:eastAsiaTheme="minorEastAsia"/>
              <w:noProof/>
              <w:kern w:val="2"/>
              <w14:ligatures w14:val="standardContextual"/>
            </w:rPr>
          </w:pPr>
          <w:hyperlink w:anchor="_Toc213698269" w:history="1">
            <w:r w:rsidRPr="00DE6B73">
              <w:rPr>
                <w:rStyle w:val="Hyperlink"/>
                <w:rFonts w:eastAsia="Times New Roman"/>
                <w:b/>
                <w:bCs/>
                <w:noProof/>
              </w:rPr>
              <w:t>Preliminary Literature Review:</w:t>
            </w:r>
            <w:r w:rsidRPr="00DE6B73">
              <w:rPr>
                <w:noProof/>
                <w:webHidden/>
              </w:rPr>
              <w:tab/>
            </w:r>
            <w:r w:rsidRPr="00DE6B73">
              <w:rPr>
                <w:noProof/>
                <w:webHidden/>
              </w:rPr>
              <w:fldChar w:fldCharType="begin"/>
            </w:r>
            <w:r w:rsidRPr="00DE6B73">
              <w:rPr>
                <w:noProof/>
                <w:webHidden/>
              </w:rPr>
              <w:instrText xml:space="preserve"> PAGEREF _Toc213698269 \h </w:instrText>
            </w:r>
            <w:r w:rsidRPr="00DE6B73">
              <w:rPr>
                <w:noProof/>
                <w:webHidden/>
              </w:rPr>
            </w:r>
            <w:r w:rsidRPr="00DE6B73">
              <w:rPr>
                <w:noProof/>
                <w:webHidden/>
              </w:rPr>
              <w:fldChar w:fldCharType="separate"/>
            </w:r>
            <w:r w:rsidRPr="00DE6B73">
              <w:rPr>
                <w:noProof/>
                <w:webHidden/>
              </w:rPr>
              <w:t>4</w:t>
            </w:r>
            <w:r w:rsidRPr="00DE6B73">
              <w:rPr>
                <w:noProof/>
                <w:webHidden/>
              </w:rPr>
              <w:fldChar w:fldCharType="end"/>
            </w:r>
          </w:hyperlink>
        </w:p>
        <w:p w14:paraId="494774B9" w14:textId="0027C37C" w:rsidR="00E50234" w:rsidRPr="00DE6B73" w:rsidRDefault="00E50234" w:rsidP="00DE6B73">
          <w:pPr>
            <w:pStyle w:val="TOC3"/>
            <w:tabs>
              <w:tab w:val="right" w:leader="dot" w:pos="9350"/>
            </w:tabs>
            <w:spacing w:line="360" w:lineRule="auto"/>
            <w:rPr>
              <w:rFonts w:eastAsiaTheme="minorEastAsia"/>
              <w:noProof/>
              <w:kern w:val="2"/>
              <w14:ligatures w14:val="standardContextual"/>
            </w:rPr>
          </w:pPr>
          <w:hyperlink w:anchor="_Toc213698270" w:history="1">
            <w:r w:rsidRPr="00DE6B73">
              <w:rPr>
                <w:rStyle w:val="Hyperlink"/>
                <w:rFonts w:eastAsia="Times New Roman"/>
                <w:b/>
                <w:bCs/>
                <w:noProof/>
              </w:rPr>
              <w:t>Classical Theories of Motivation</w:t>
            </w:r>
            <w:r w:rsidRPr="00DE6B73">
              <w:rPr>
                <w:noProof/>
                <w:webHidden/>
              </w:rPr>
              <w:tab/>
            </w:r>
            <w:r w:rsidRPr="00DE6B73">
              <w:rPr>
                <w:noProof/>
                <w:webHidden/>
              </w:rPr>
              <w:fldChar w:fldCharType="begin"/>
            </w:r>
            <w:r w:rsidRPr="00DE6B73">
              <w:rPr>
                <w:noProof/>
                <w:webHidden/>
              </w:rPr>
              <w:instrText xml:space="preserve"> PAGEREF _Toc213698270 \h </w:instrText>
            </w:r>
            <w:r w:rsidRPr="00DE6B73">
              <w:rPr>
                <w:noProof/>
                <w:webHidden/>
              </w:rPr>
            </w:r>
            <w:r w:rsidRPr="00DE6B73">
              <w:rPr>
                <w:noProof/>
                <w:webHidden/>
              </w:rPr>
              <w:fldChar w:fldCharType="separate"/>
            </w:r>
            <w:r w:rsidRPr="00DE6B73">
              <w:rPr>
                <w:noProof/>
                <w:webHidden/>
              </w:rPr>
              <w:t>5</w:t>
            </w:r>
            <w:r w:rsidRPr="00DE6B73">
              <w:rPr>
                <w:noProof/>
                <w:webHidden/>
              </w:rPr>
              <w:fldChar w:fldCharType="end"/>
            </w:r>
          </w:hyperlink>
        </w:p>
        <w:p w14:paraId="5555A630" w14:textId="1370F16E" w:rsidR="00E50234" w:rsidRPr="00DE6B73" w:rsidRDefault="00E50234" w:rsidP="00DE6B73">
          <w:pPr>
            <w:pStyle w:val="TOC3"/>
            <w:tabs>
              <w:tab w:val="right" w:leader="dot" w:pos="9350"/>
            </w:tabs>
            <w:spacing w:line="360" w:lineRule="auto"/>
            <w:rPr>
              <w:rFonts w:eastAsiaTheme="minorEastAsia"/>
              <w:noProof/>
              <w:kern w:val="2"/>
              <w14:ligatures w14:val="standardContextual"/>
            </w:rPr>
          </w:pPr>
          <w:hyperlink w:anchor="_Toc213698271" w:history="1">
            <w:r w:rsidRPr="00DE6B73">
              <w:rPr>
                <w:rStyle w:val="Hyperlink"/>
                <w:rFonts w:eastAsia="Times New Roman"/>
                <w:b/>
                <w:bCs/>
                <w:noProof/>
              </w:rPr>
              <w:t>Modern Concepts and Workplace Dynamics</w:t>
            </w:r>
            <w:r w:rsidRPr="00DE6B73">
              <w:rPr>
                <w:noProof/>
                <w:webHidden/>
              </w:rPr>
              <w:tab/>
            </w:r>
            <w:r w:rsidRPr="00DE6B73">
              <w:rPr>
                <w:noProof/>
                <w:webHidden/>
              </w:rPr>
              <w:fldChar w:fldCharType="begin"/>
            </w:r>
            <w:r w:rsidRPr="00DE6B73">
              <w:rPr>
                <w:noProof/>
                <w:webHidden/>
              </w:rPr>
              <w:instrText xml:space="preserve"> PAGEREF _Toc213698271 \h </w:instrText>
            </w:r>
            <w:r w:rsidRPr="00DE6B73">
              <w:rPr>
                <w:noProof/>
                <w:webHidden/>
              </w:rPr>
            </w:r>
            <w:r w:rsidRPr="00DE6B73">
              <w:rPr>
                <w:noProof/>
                <w:webHidden/>
              </w:rPr>
              <w:fldChar w:fldCharType="separate"/>
            </w:r>
            <w:r w:rsidRPr="00DE6B73">
              <w:rPr>
                <w:noProof/>
                <w:webHidden/>
              </w:rPr>
              <w:t>5</w:t>
            </w:r>
            <w:r w:rsidRPr="00DE6B73">
              <w:rPr>
                <w:noProof/>
                <w:webHidden/>
              </w:rPr>
              <w:fldChar w:fldCharType="end"/>
            </w:r>
          </w:hyperlink>
        </w:p>
        <w:p w14:paraId="51D55621" w14:textId="411CADEE" w:rsidR="00E50234" w:rsidRPr="00DE6B73" w:rsidRDefault="00E50234" w:rsidP="00DE6B73">
          <w:pPr>
            <w:pStyle w:val="TOC3"/>
            <w:tabs>
              <w:tab w:val="right" w:leader="dot" w:pos="9350"/>
            </w:tabs>
            <w:spacing w:line="360" w:lineRule="auto"/>
            <w:rPr>
              <w:rFonts w:eastAsiaTheme="minorEastAsia"/>
              <w:noProof/>
              <w:kern w:val="2"/>
              <w14:ligatures w14:val="standardContextual"/>
            </w:rPr>
          </w:pPr>
          <w:hyperlink w:anchor="_Toc213698272" w:history="1">
            <w:r w:rsidRPr="00DE6B73">
              <w:rPr>
                <w:rStyle w:val="Hyperlink"/>
                <w:rFonts w:eastAsia="Times New Roman"/>
                <w:b/>
                <w:bCs/>
                <w:noProof/>
              </w:rPr>
              <w:t>The Research Gap</w:t>
            </w:r>
            <w:r w:rsidRPr="00DE6B73">
              <w:rPr>
                <w:noProof/>
                <w:webHidden/>
              </w:rPr>
              <w:tab/>
            </w:r>
            <w:r w:rsidRPr="00DE6B73">
              <w:rPr>
                <w:noProof/>
                <w:webHidden/>
              </w:rPr>
              <w:fldChar w:fldCharType="begin"/>
            </w:r>
            <w:r w:rsidRPr="00DE6B73">
              <w:rPr>
                <w:noProof/>
                <w:webHidden/>
              </w:rPr>
              <w:instrText xml:space="preserve"> PAGEREF _Toc213698272 \h </w:instrText>
            </w:r>
            <w:r w:rsidRPr="00DE6B73">
              <w:rPr>
                <w:noProof/>
                <w:webHidden/>
              </w:rPr>
            </w:r>
            <w:r w:rsidRPr="00DE6B73">
              <w:rPr>
                <w:noProof/>
                <w:webHidden/>
              </w:rPr>
              <w:fldChar w:fldCharType="separate"/>
            </w:r>
            <w:r w:rsidRPr="00DE6B73">
              <w:rPr>
                <w:noProof/>
                <w:webHidden/>
              </w:rPr>
              <w:t>6</w:t>
            </w:r>
            <w:r w:rsidRPr="00DE6B73">
              <w:rPr>
                <w:noProof/>
                <w:webHidden/>
              </w:rPr>
              <w:fldChar w:fldCharType="end"/>
            </w:r>
          </w:hyperlink>
        </w:p>
        <w:p w14:paraId="00560FE7" w14:textId="0F4D9079" w:rsidR="00E50234" w:rsidRPr="00DE6B73" w:rsidRDefault="00E50234" w:rsidP="00DE6B73">
          <w:pPr>
            <w:pStyle w:val="TOC2"/>
            <w:tabs>
              <w:tab w:val="right" w:leader="dot" w:pos="9350"/>
            </w:tabs>
            <w:spacing w:line="360" w:lineRule="auto"/>
            <w:rPr>
              <w:rFonts w:eastAsiaTheme="minorEastAsia"/>
              <w:noProof/>
              <w:kern w:val="2"/>
              <w14:ligatures w14:val="standardContextual"/>
            </w:rPr>
          </w:pPr>
          <w:hyperlink w:anchor="_Toc213698273" w:history="1">
            <w:r w:rsidRPr="00DE6B73">
              <w:rPr>
                <w:rStyle w:val="Hyperlink"/>
                <w:rFonts w:eastAsia="Times New Roman"/>
                <w:b/>
                <w:bCs/>
                <w:noProof/>
              </w:rPr>
              <w:t>Research Methodology and Design</w:t>
            </w:r>
            <w:r w:rsidRPr="00DE6B73">
              <w:rPr>
                <w:noProof/>
                <w:webHidden/>
              </w:rPr>
              <w:tab/>
            </w:r>
            <w:r w:rsidRPr="00DE6B73">
              <w:rPr>
                <w:noProof/>
                <w:webHidden/>
              </w:rPr>
              <w:fldChar w:fldCharType="begin"/>
            </w:r>
            <w:r w:rsidRPr="00DE6B73">
              <w:rPr>
                <w:noProof/>
                <w:webHidden/>
              </w:rPr>
              <w:instrText xml:space="preserve"> PAGEREF _Toc213698273 \h </w:instrText>
            </w:r>
            <w:r w:rsidRPr="00DE6B73">
              <w:rPr>
                <w:noProof/>
                <w:webHidden/>
              </w:rPr>
            </w:r>
            <w:r w:rsidRPr="00DE6B73">
              <w:rPr>
                <w:noProof/>
                <w:webHidden/>
              </w:rPr>
              <w:fldChar w:fldCharType="separate"/>
            </w:r>
            <w:r w:rsidRPr="00DE6B73">
              <w:rPr>
                <w:noProof/>
                <w:webHidden/>
              </w:rPr>
              <w:t>6</w:t>
            </w:r>
            <w:r w:rsidRPr="00DE6B73">
              <w:rPr>
                <w:noProof/>
                <w:webHidden/>
              </w:rPr>
              <w:fldChar w:fldCharType="end"/>
            </w:r>
          </w:hyperlink>
        </w:p>
        <w:p w14:paraId="00ACB137" w14:textId="417815BC" w:rsidR="00E50234" w:rsidRPr="00DE6B73" w:rsidRDefault="00E50234" w:rsidP="00DE6B73">
          <w:pPr>
            <w:pStyle w:val="TOC2"/>
            <w:tabs>
              <w:tab w:val="right" w:leader="dot" w:pos="9350"/>
            </w:tabs>
            <w:spacing w:line="360" w:lineRule="auto"/>
            <w:rPr>
              <w:rFonts w:eastAsiaTheme="minorEastAsia"/>
              <w:noProof/>
              <w:kern w:val="2"/>
              <w14:ligatures w14:val="standardContextual"/>
            </w:rPr>
          </w:pPr>
          <w:hyperlink w:anchor="_Toc213698274" w:history="1">
            <w:r w:rsidRPr="00DE6B73">
              <w:rPr>
                <w:rStyle w:val="Hyperlink"/>
                <w:rFonts w:eastAsia="Times New Roman"/>
                <w:b/>
                <w:bCs/>
                <w:noProof/>
              </w:rPr>
              <w:t>Business Relevance and Practical Implications</w:t>
            </w:r>
            <w:r w:rsidRPr="00DE6B73">
              <w:rPr>
                <w:noProof/>
                <w:webHidden/>
              </w:rPr>
              <w:tab/>
            </w:r>
            <w:r w:rsidRPr="00DE6B73">
              <w:rPr>
                <w:noProof/>
                <w:webHidden/>
              </w:rPr>
              <w:fldChar w:fldCharType="begin"/>
            </w:r>
            <w:r w:rsidRPr="00DE6B73">
              <w:rPr>
                <w:noProof/>
                <w:webHidden/>
              </w:rPr>
              <w:instrText xml:space="preserve"> PAGEREF _Toc213698274 \h </w:instrText>
            </w:r>
            <w:r w:rsidRPr="00DE6B73">
              <w:rPr>
                <w:noProof/>
                <w:webHidden/>
              </w:rPr>
            </w:r>
            <w:r w:rsidRPr="00DE6B73">
              <w:rPr>
                <w:noProof/>
                <w:webHidden/>
              </w:rPr>
              <w:fldChar w:fldCharType="separate"/>
            </w:r>
            <w:r w:rsidRPr="00DE6B73">
              <w:rPr>
                <w:noProof/>
                <w:webHidden/>
              </w:rPr>
              <w:t>9</w:t>
            </w:r>
            <w:r w:rsidRPr="00DE6B73">
              <w:rPr>
                <w:noProof/>
                <w:webHidden/>
              </w:rPr>
              <w:fldChar w:fldCharType="end"/>
            </w:r>
          </w:hyperlink>
        </w:p>
        <w:p w14:paraId="7C174978" w14:textId="4B72A6B2" w:rsidR="00E50234" w:rsidRPr="00DE6B73" w:rsidRDefault="00E50234" w:rsidP="00DE6B73">
          <w:pPr>
            <w:pStyle w:val="TOC2"/>
            <w:tabs>
              <w:tab w:val="right" w:leader="dot" w:pos="9350"/>
            </w:tabs>
            <w:spacing w:line="360" w:lineRule="auto"/>
            <w:rPr>
              <w:rFonts w:eastAsiaTheme="minorEastAsia"/>
              <w:noProof/>
              <w:kern w:val="2"/>
              <w14:ligatures w14:val="standardContextual"/>
            </w:rPr>
          </w:pPr>
          <w:hyperlink w:anchor="_Toc213698275" w:history="1">
            <w:r w:rsidRPr="00DE6B73">
              <w:rPr>
                <w:rStyle w:val="Hyperlink"/>
                <w:rFonts w:eastAsia="Times New Roman"/>
                <w:b/>
                <w:bCs/>
                <w:noProof/>
              </w:rPr>
              <w:t>Plan of Work and Time Schedule</w:t>
            </w:r>
            <w:r w:rsidRPr="00DE6B73">
              <w:rPr>
                <w:noProof/>
                <w:webHidden/>
              </w:rPr>
              <w:tab/>
            </w:r>
            <w:r w:rsidRPr="00DE6B73">
              <w:rPr>
                <w:noProof/>
                <w:webHidden/>
              </w:rPr>
              <w:fldChar w:fldCharType="begin"/>
            </w:r>
            <w:r w:rsidRPr="00DE6B73">
              <w:rPr>
                <w:noProof/>
                <w:webHidden/>
              </w:rPr>
              <w:instrText xml:space="preserve"> PAGEREF _Toc213698275 \h </w:instrText>
            </w:r>
            <w:r w:rsidRPr="00DE6B73">
              <w:rPr>
                <w:noProof/>
                <w:webHidden/>
              </w:rPr>
            </w:r>
            <w:r w:rsidRPr="00DE6B73">
              <w:rPr>
                <w:noProof/>
                <w:webHidden/>
              </w:rPr>
              <w:fldChar w:fldCharType="separate"/>
            </w:r>
            <w:r w:rsidRPr="00DE6B73">
              <w:rPr>
                <w:noProof/>
                <w:webHidden/>
              </w:rPr>
              <w:t>11</w:t>
            </w:r>
            <w:r w:rsidRPr="00DE6B73">
              <w:rPr>
                <w:noProof/>
                <w:webHidden/>
              </w:rPr>
              <w:fldChar w:fldCharType="end"/>
            </w:r>
          </w:hyperlink>
        </w:p>
        <w:p w14:paraId="246A7B8A" w14:textId="10CCF7BB" w:rsidR="00E50234" w:rsidRPr="00DE6B73" w:rsidRDefault="00E50234" w:rsidP="00DE6B73">
          <w:pPr>
            <w:pStyle w:val="TOC3"/>
            <w:tabs>
              <w:tab w:val="right" w:leader="dot" w:pos="9350"/>
            </w:tabs>
            <w:spacing w:line="360" w:lineRule="auto"/>
            <w:rPr>
              <w:rFonts w:eastAsiaTheme="minorEastAsia"/>
              <w:noProof/>
              <w:kern w:val="2"/>
              <w14:ligatures w14:val="standardContextual"/>
            </w:rPr>
          </w:pPr>
          <w:hyperlink w:anchor="_Toc213698276" w:history="1">
            <w:r w:rsidRPr="00DE6B73">
              <w:rPr>
                <w:rStyle w:val="Hyperlink"/>
                <w:rFonts w:eastAsia="Times New Roman"/>
                <w:b/>
                <w:bCs/>
                <w:noProof/>
              </w:rPr>
              <w:t>Project Timeline: 17 Weeks</w:t>
            </w:r>
            <w:r w:rsidRPr="00DE6B73">
              <w:rPr>
                <w:noProof/>
                <w:webHidden/>
              </w:rPr>
              <w:tab/>
            </w:r>
            <w:r w:rsidRPr="00DE6B73">
              <w:rPr>
                <w:noProof/>
                <w:webHidden/>
              </w:rPr>
              <w:fldChar w:fldCharType="begin"/>
            </w:r>
            <w:r w:rsidRPr="00DE6B73">
              <w:rPr>
                <w:noProof/>
                <w:webHidden/>
              </w:rPr>
              <w:instrText xml:space="preserve"> PAGEREF _Toc213698276 \h </w:instrText>
            </w:r>
            <w:r w:rsidRPr="00DE6B73">
              <w:rPr>
                <w:noProof/>
                <w:webHidden/>
              </w:rPr>
            </w:r>
            <w:r w:rsidRPr="00DE6B73">
              <w:rPr>
                <w:noProof/>
                <w:webHidden/>
              </w:rPr>
              <w:fldChar w:fldCharType="separate"/>
            </w:r>
            <w:r w:rsidRPr="00DE6B73">
              <w:rPr>
                <w:noProof/>
                <w:webHidden/>
              </w:rPr>
              <w:t>11</w:t>
            </w:r>
            <w:r w:rsidRPr="00DE6B73">
              <w:rPr>
                <w:noProof/>
                <w:webHidden/>
              </w:rPr>
              <w:fldChar w:fldCharType="end"/>
            </w:r>
          </w:hyperlink>
        </w:p>
        <w:p w14:paraId="24122E6F" w14:textId="50563570" w:rsidR="00E50234" w:rsidRPr="00DE6B73" w:rsidRDefault="00E50234" w:rsidP="00DE6B73">
          <w:pPr>
            <w:pStyle w:val="TOC3"/>
            <w:tabs>
              <w:tab w:val="right" w:leader="dot" w:pos="9350"/>
            </w:tabs>
            <w:spacing w:line="360" w:lineRule="auto"/>
            <w:rPr>
              <w:rFonts w:eastAsiaTheme="minorEastAsia"/>
              <w:noProof/>
              <w:kern w:val="2"/>
              <w14:ligatures w14:val="standardContextual"/>
            </w:rPr>
          </w:pPr>
          <w:hyperlink w:anchor="_Toc213698277" w:history="1">
            <w:r w:rsidRPr="00DE6B73">
              <w:rPr>
                <w:rStyle w:val="Hyperlink"/>
                <w:rFonts w:eastAsia="Times New Roman"/>
                <w:b/>
                <w:bCs/>
                <w:noProof/>
              </w:rPr>
              <w:t>References</w:t>
            </w:r>
            <w:r w:rsidRPr="00DE6B73">
              <w:rPr>
                <w:noProof/>
                <w:webHidden/>
              </w:rPr>
              <w:tab/>
            </w:r>
            <w:r w:rsidRPr="00DE6B73">
              <w:rPr>
                <w:noProof/>
                <w:webHidden/>
              </w:rPr>
              <w:fldChar w:fldCharType="begin"/>
            </w:r>
            <w:r w:rsidRPr="00DE6B73">
              <w:rPr>
                <w:noProof/>
                <w:webHidden/>
              </w:rPr>
              <w:instrText xml:space="preserve"> PAGEREF _Toc213698277 \h </w:instrText>
            </w:r>
            <w:r w:rsidRPr="00DE6B73">
              <w:rPr>
                <w:noProof/>
                <w:webHidden/>
              </w:rPr>
            </w:r>
            <w:r w:rsidRPr="00DE6B73">
              <w:rPr>
                <w:noProof/>
                <w:webHidden/>
              </w:rPr>
              <w:fldChar w:fldCharType="separate"/>
            </w:r>
            <w:r w:rsidRPr="00DE6B73">
              <w:rPr>
                <w:noProof/>
                <w:webHidden/>
              </w:rPr>
              <w:t>14</w:t>
            </w:r>
            <w:r w:rsidRPr="00DE6B73">
              <w:rPr>
                <w:noProof/>
                <w:webHidden/>
              </w:rPr>
              <w:fldChar w:fldCharType="end"/>
            </w:r>
          </w:hyperlink>
        </w:p>
        <w:p w14:paraId="048AF606" w14:textId="688C0EDF" w:rsidR="00E50234" w:rsidRPr="00DE6B73" w:rsidRDefault="00E50234" w:rsidP="00DE6B73">
          <w:pPr>
            <w:spacing w:line="360" w:lineRule="auto"/>
          </w:pPr>
          <w:r w:rsidRPr="00DE6B73">
            <w:rPr>
              <w:b/>
              <w:bCs/>
              <w:noProof/>
            </w:rPr>
            <w:fldChar w:fldCharType="end"/>
          </w:r>
        </w:p>
      </w:sdtContent>
    </w:sdt>
    <w:p w14:paraId="342866EF" w14:textId="77777777" w:rsidR="00E50234" w:rsidRPr="00DE6B73" w:rsidRDefault="00E50234" w:rsidP="00DE6B73">
      <w:pPr>
        <w:spacing w:line="360" w:lineRule="auto"/>
      </w:pPr>
    </w:p>
    <w:p w14:paraId="507D9E3E" w14:textId="77777777" w:rsidR="00E50234" w:rsidRPr="00DE6B73" w:rsidRDefault="00E50234" w:rsidP="00DE6B73">
      <w:pPr>
        <w:spacing w:line="360" w:lineRule="auto"/>
      </w:pPr>
    </w:p>
    <w:p w14:paraId="1100BE37" w14:textId="77777777" w:rsidR="00E50234" w:rsidRPr="00DE6B73" w:rsidRDefault="00E50234" w:rsidP="00DE6B73">
      <w:pPr>
        <w:spacing w:line="360" w:lineRule="auto"/>
      </w:pPr>
    </w:p>
    <w:p w14:paraId="35AB918E" w14:textId="77777777" w:rsidR="00E50234" w:rsidRPr="00DE6B73" w:rsidRDefault="00E50234" w:rsidP="00DE6B73">
      <w:pPr>
        <w:spacing w:line="360" w:lineRule="auto"/>
      </w:pPr>
    </w:p>
    <w:p w14:paraId="040E3E91" w14:textId="77777777" w:rsidR="00E50234" w:rsidRPr="00DE6B73" w:rsidRDefault="00E50234" w:rsidP="00DE6B73">
      <w:pPr>
        <w:spacing w:line="360" w:lineRule="auto"/>
      </w:pPr>
    </w:p>
    <w:p w14:paraId="083949B5" w14:textId="77777777" w:rsidR="00E50234" w:rsidRPr="00DE6B73" w:rsidRDefault="00E50234" w:rsidP="00DE6B73">
      <w:pPr>
        <w:spacing w:line="360" w:lineRule="auto"/>
      </w:pPr>
    </w:p>
    <w:p w14:paraId="16297EDA" w14:textId="77777777" w:rsidR="00E50234" w:rsidRPr="00DE6B73" w:rsidRDefault="00E50234" w:rsidP="00DE6B73">
      <w:pPr>
        <w:spacing w:line="360" w:lineRule="auto"/>
      </w:pPr>
    </w:p>
    <w:p w14:paraId="452EFE1E" w14:textId="77777777" w:rsidR="00E50234" w:rsidRPr="00DE6B73" w:rsidRDefault="00E50234" w:rsidP="00DE6B73">
      <w:pPr>
        <w:spacing w:line="360" w:lineRule="auto"/>
      </w:pPr>
    </w:p>
    <w:p w14:paraId="077BDB26" w14:textId="77777777" w:rsidR="00E50234" w:rsidRPr="00DE6B73" w:rsidRDefault="00E50234" w:rsidP="00DE6B73">
      <w:pPr>
        <w:spacing w:line="360" w:lineRule="auto"/>
      </w:pPr>
    </w:p>
    <w:p w14:paraId="616D42EE" w14:textId="77777777" w:rsidR="00E50234" w:rsidRPr="00DE6B73" w:rsidRDefault="00E50234" w:rsidP="00DE6B73">
      <w:pPr>
        <w:spacing w:line="360" w:lineRule="auto"/>
      </w:pPr>
    </w:p>
    <w:p w14:paraId="1914BC25" w14:textId="77777777" w:rsidR="00E50234" w:rsidRPr="00DE6B73" w:rsidRDefault="00E50234" w:rsidP="00DE6B73">
      <w:pPr>
        <w:spacing w:line="360" w:lineRule="auto"/>
      </w:pPr>
    </w:p>
    <w:p w14:paraId="18890E29" w14:textId="77777777" w:rsidR="00E50234" w:rsidRPr="00DE6B73" w:rsidRDefault="00E50234" w:rsidP="00DE6B73">
      <w:pPr>
        <w:pStyle w:val="Heading2"/>
        <w:keepNext w:val="0"/>
        <w:keepLines w:val="0"/>
        <w:spacing w:after="80" w:line="360" w:lineRule="auto"/>
        <w:rPr>
          <w:rFonts w:eastAsia="Times New Roman"/>
          <w:b/>
          <w:bCs/>
          <w:sz w:val="22"/>
          <w:szCs w:val="22"/>
        </w:rPr>
      </w:pPr>
    </w:p>
    <w:p w14:paraId="55D65F5D" w14:textId="181A70CB" w:rsidR="00146E0B" w:rsidRPr="00DE6B73" w:rsidRDefault="005466F8" w:rsidP="00DE6B73">
      <w:pPr>
        <w:pStyle w:val="Heading2"/>
        <w:keepNext w:val="0"/>
        <w:keepLines w:val="0"/>
        <w:spacing w:after="80" w:line="360" w:lineRule="auto"/>
        <w:rPr>
          <w:rFonts w:eastAsia="Times New Roman"/>
          <w:b/>
          <w:bCs/>
          <w:sz w:val="22"/>
          <w:szCs w:val="22"/>
        </w:rPr>
      </w:pPr>
      <w:bookmarkStart w:id="1" w:name="_Toc213698264"/>
      <w:r w:rsidRPr="00DE6B73">
        <w:rPr>
          <w:rFonts w:eastAsia="Times New Roman"/>
          <w:b/>
          <w:bCs/>
          <w:sz w:val="22"/>
          <w:szCs w:val="22"/>
        </w:rPr>
        <w:lastRenderedPageBreak/>
        <w:t>The Business Problem:</w:t>
      </w:r>
      <w:bookmarkEnd w:id="1"/>
      <w:r w:rsidRPr="00DE6B73">
        <w:rPr>
          <w:rFonts w:eastAsia="Times New Roman"/>
          <w:b/>
          <w:bCs/>
          <w:sz w:val="22"/>
          <w:szCs w:val="22"/>
        </w:rPr>
        <w:t xml:space="preserve"> </w:t>
      </w:r>
    </w:p>
    <w:p w14:paraId="1C154A01" w14:textId="77777777" w:rsidR="00146E0B" w:rsidRPr="00DE6B73" w:rsidRDefault="005466F8" w:rsidP="00DE6B73">
      <w:pPr>
        <w:spacing w:before="240" w:after="240" w:line="360" w:lineRule="auto"/>
        <w:rPr>
          <w:rFonts w:eastAsia="Times New Roman"/>
        </w:rPr>
      </w:pPr>
      <w:r w:rsidRPr="00DE6B73">
        <w:rPr>
          <w:rFonts w:eastAsia="Times New Roman"/>
        </w:rPr>
        <w:t>This study aims to determine the reasons why, despite implementing modern HR methods and offering decent wages, companies continue to struggle with motivating their workforce. Despite this, many workplaces continue to face low motivation, high employee turnover rates, and falling productivity.</w:t>
      </w:r>
    </w:p>
    <w:p w14:paraId="77C4CC52" w14:textId="77777777" w:rsidR="00146E0B" w:rsidRPr="00DE6B73" w:rsidRDefault="005466F8" w:rsidP="00DE6B73">
      <w:pPr>
        <w:pStyle w:val="Heading3"/>
        <w:keepNext w:val="0"/>
        <w:keepLines w:val="0"/>
        <w:spacing w:before="280" w:line="360" w:lineRule="auto"/>
        <w:rPr>
          <w:rFonts w:eastAsia="Times New Roman"/>
          <w:b/>
          <w:bCs/>
          <w:color w:val="000000"/>
          <w:sz w:val="22"/>
          <w:szCs w:val="22"/>
        </w:rPr>
      </w:pPr>
      <w:bookmarkStart w:id="2" w:name="_6jpoj08s1ikb" w:colFirst="0" w:colLast="0"/>
      <w:bookmarkStart w:id="3" w:name="_Toc213698265"/>
      <w:bookmarkEnd w:id="2"/>
      <w:r w:rsidRPr="00DE6B73">
        <w:rPr>
          <w:rFonts w:eastAsia="Times New Roman"/>
          <w:b/>
          <w:bCs/>
          <w:color w:val="000000"/>
          <w:sz w:val="22"/>
          <w:szCs w:val="22"/>
        </w:rPr>
        <w:t>Rationale and Significance</w:t>
      </w:r>
      <w:bookmarkEnd w:id="3"/>
    </w:p>
    <w:p w14:paraId="53DF5C53" w14:textId="77777777" w:rsidR="00146E0B" w:rsidRPr="00DE6B73" w:rsidRDefault="005466F8" w:rsidP="00DE6B73">
      <w:pPr>
        <w:spacing w:before="240" w:after="240" w:line="360" w:lineRule="auto"/>
        <w:rPr>
          <w:rFonts w:eastAsia="Times New Roman"/>
        </w:rPr>
      </w:pPr>
      <w:r w:rsidRPr="00DE6B73">
        <w:rPr>
          <w:rFonts w:eastAsia="Times New Roman"/>
        </w:rPr>
        <w:t>Because motivated employees perform better, accomplish more, and contribute to the company's success, it is essential to understand the concept of motivation.</w:t>
      </w:r>
    </w:p>
    <w:p w14:paraId="3AE5C3C7" w14:textId="77777777" w:rsidR="00146E0B" w:rsidRPr="00DE6B73" w:rsidRDefault="005466F8" w:rsidP="00DE6B73">
      <w:pPr>
        <w:numPr>
          <w:ilvl w:val="0"/>
          <w:numId w:val="8"/>
        </w:numPr>
        <w:spacing w:before="240" w:line="360" w:lineRule="auto"/>
      </w:pPr>
      <w:r w:rsidRPr="00DE6B73">
        <w:rPr>
          <w:rFonts w:eastAsia="Times New Roman"/>
          <w:b/>
          <w:bCs/>
        </w:rPr>
        <w:t xml:space="preserve">Changing Work Environments: </w:t>
      </w:r>
      <w:r w:rsidRPr="00DE6B73">
        <w:rPr>
          <w:rFonts w:eastAsia="Times New Roman"/>
        </w:rPr>
        <w:t>Maslow's Hierarchy of Needs and Herzberg's Two-Factor Theory are two examples of older theories of motivation that were created in quite different work environments decades ago. Many people now use digital tools daily, work in a remote or hybrid environment, and have higher expectations for their jobs. How well those antiquated theories hold up in this new reality is unknown to us yet.</w:t>
      </w:r>
    </w:p>
    <w:p w14:paraId="1B948B27" w14:textId="77777777" w:rsidR="00146E0B" w:rsidRPr="00DE6B73" w:rsidRDefault="005466F8" w:rsidP="00DE6B73">
      <w:pPr>
        <w:numPr>
          <w:ilvl w:val="0"/>
          <w:numId w:val="8"/>
        </w:numPr>
        <w:spacing w:line="360" w:lineRule="auto"/>
      </w:pPr>
      <w:r w:rsidRPr="00DE6B73">
        <w:rPr>
          <w:rFonts w:eastAsia="Times New Roman"/>
          <w:b/>
          <w:bCs/>
        </w:rPr>
        <w:t xml:space="preserve">Why Motivation Matters: </w:t>
      </w:r>
      <w:r w:rsidRPr="00DE6B73">
        <w:rPr>
          <w:rFonts w:eastAsia="Times New Roman"/>
        </w:rPr>
        <w:t>Motivation is about performing work effectively and achieving set goals. Intrinsically motivated work that feels personally meaningful. Often results in the development of performance and creativity over time. Nevertheless, external rewards matter, too: compensation, bonuses, or just appreciation. Lastly, motivation does not take place in a void; rather, it is dependent on the behavior of leaders, the type of culture one works in, and whether the employees feel and believe they are treated with equity, or not.</w:t>
      </w:r>
    </w:p>
    <w:p w14:paraId="2CAB1330" w14:textId="7CDB9DDE" w:rsidR="00146E0B" w:rsidRPr="00DE6B73" w:rsidRDefault="005466F8" w:rsidP="00DE6B73">
      <w:pPr>
        <w:numPr>
          <w:ilvl w:val="0"/>
          <w:numId w:val="8"/>
        </w:numPr>
        <w:spacing w:after="240" w:line="360" w:lineRule="auto"/>
        <w:rPr>
          <w:rFonts w:eastAsia="Times New Roman"/>
        </w:rPr>
      </w:pPr>
      <w:r w:rsidRPr="00DE6B73">
        <w:rPr>
          <w:rFonts w:eastAsia="Times New Roman"/>
        </w:rPr>
        <w:t>Real-World Value: Organi</w:t>
      </w:r>
      <w:r w:rsidR="00A80A3B" w:rsidRPr="00DE6B73">
        <w:rPr>
          <w:rFonts w:eastAsia="Times New Roman"/>
        </w:rPr>
        <w:t>s</w:t>
      </w:r>
      <w:r w:rsidRPr="00DE6B73">
        <w:rPr>
          <w:rFonts w:eastAsia="Times New Roman"/>
        </w:rPr>
        <w:t>ations seem to make more effective HR systems that foster employee commitment and maximi</w:t>
      </w:r>
      <w:r w:rsidR="00A80A3B" w:rsidRPr="00DE6B73">
        <w:rPr>
          <w:rFonts w:eastAsia="Times New Roman"/>
        </w:rPr>
        <w:t>s</w:t>
      </w:r>
      <w:r w:rsidRPr="00DE6B73">
        <w:rPr>
          <w:rFonts w:eastAsia="Times New Roman"/>
        </w:rPr>
        <w:t>e team performance to the extent that they understand motivators in the contemporary workplace. People are the most valuable resource any organi</w:t>
      </w:r>
      <w:r w:rsidR="00A80A3B" w:rsidRPr="00DE6B73">
        <w:rPr>
          <w:rFonts w:eastAsia="Times New Roman"/>
        </w:rPr>
        <w:t>s</w:t>
      </w:r>
      <w:r w:rsidRPr="00DE6B73">
        <w:rPr>
          <w:rFonts w:eastAsia="Times New Roman"/>
        </w:rPr>
        <w:t>ation has. By offering HR leaders practical approaches to better serve their employees, the research links theoretical knowledge to practical scenarios.</w:t>
      </w:r>
    </w:p>
    <w:p w14:paraId="3A0BDEDF" w14:textId="77777777" w:rsidR="00146E0B" w:rsidRPr="00DE6B73" w:rsidRDefault="005466F8" w:rsidP="00DE6B73">
      <w:pPr>
        <w:pStyle w:val="Heading3"/>
        <w:keepNext w:val="0"/>
        <w:keepLines w:val="0"/>
        <w:spacing w:before="280" w:line="360" w:lineRule="auto"/>
        <w:rPr>
          <w:rFonts w:eastAsia="Times New Roman"/>
          <w:b/>
          <w:bCs/>
          <w:color w:val="000000"/>
          <w:sz w:val="22"/>
          <w:szCs w:val="22"/>
        </w:rPr>
      </w:pPr>
      <w:bookmarkStart w:id="4" w:name="_x95idk68g3d1" w:colFirst="0" w:colLast="0"/>
      <w:bookmarkStart w:id="5" w:name="_Toc213698266"/>
      <w:bookmarkEnd w:id="4"/>
      <w:r w:rsidRPr="00DE6B73">
        <w:rPr>
          <w:rFonts w:eastAsia="Times New Roman"/>
          <w:b/>
          <w:bCs/>
          <w:color w:val="000000"/>
          <w:sz w:val="22"/>
          <w:szCs w:val="22"/>
        </w:rPr>
        <w:t>Research Aim</w:t>
      </w:r>
      <w:bookmarkEnd w:id="5"/>
    </w:p>
    <w:p w14:paraId="7471E0F5" w14:textId="25D62841" w:rsidR="00146E0B" w:rsidRPr="00DE6B73" w:rsidRDefault="005466F8" w:rsidP="00DE6B73">
      <w:pPr>
        <w:spacing w:before="240" w:after="240" w:line="360" w:lineRule="auto"/>
        <w:rPr>
          <w:rFonts w:eastAsia="Times New Roman"/>
        </w:rPr>
      </w:pPr>
      <w:r w:rsidRPr="00DE6B73">
        <w:rPr>
          <w:rFonts w:eastAsia="Times New Roman"/>
        </w:rPr>
        <w:t>To analy</w:t>
      </w:r>
      <w:r w:rsidR="00A80A3B" w:rsidRPr="00DE6B73">
        <w:rPr>
          <w:rFonts w:eastAsia="Times New Roman"/>
        </w:rPr>
        <w:t>s</w:t>
      </w:r>
      <w:r w:rsidRPr="00DE6B73">
        <w:rPr>
          <w:rFonts w:eastAsia="Times New Roman"/>
        </w:rPr>
        <w:t xml:space="preserve">e employee motivation and performance in contemporary workplaces. The objective is to understand the motivational elements that drive employees to excel in their roles while deriving satisfaction. To obtain the most comprehensive results, the research will combine </w:t>
      </w:r>
      <w:r w:rsidRPr="00DE6B73">
        <w:rPr>
          <w:rFonts w:eastAsia="Times New Roman"/>
        </w:rPr>
        <w:lastRenderedPageBreak/>
        <w:t>surveys and interviews to provide general trends and personal narratives, as well as documented evidence to validate the quantitative findings.</w:t>
      </w:r>
    </w:p>
    <w:p w14:paraId="4FD00FF0" w14:textId="77777777" w:rsidR="00146E0B" w:rsidRPr="00DE6B73" w:rsidRDefault="005466F8" w:rsidP="00DE6B73">
      <w:pPr>
        <w:pStyle w:val="Heading3"/>
        <w:keepNext w:val="0"/>
        <w:keepLines w:val="0"/>
        <w:spacing w:before="280" w:line="360" w:lineRule="auto"/>
        <w:rPr>
          <w:rFonts w:eastAsia="Times New Roman"/>
          <w:b/>
          <w:bCs/>
          <w:color w:val="000000"/>
          <w:sz w:val="22"/>
          <w:szCs w:val="22"/>
        </w:rPr>
      </w:pPr>
      <w:bookmarkStart w:id="6" w:name="_pnz8a1rn2atj" w:colFirst="0" w:colLast="0"/>
      <w:bookmarkStart w:id="7" w:name="_Toc213698267"/>
      <w:bookmarkEnd w:id="6"/>
      <w:r w:rsidRPr="00DE6B73">
        <w:rPr>
          <w:rFonts w:eastAsia="Times New Roman"/>
          <w:b/>
          <w:bCs/>
          <w:color w:val="000000"/>
          <w:sz w:val="22"/>
          <w:szCs w:val="22"/>
        </w:rPr>
        <w:t>Research Objectives</w:t>
      </w:r>
      <w:bookmarkEnd w:id="7"/>
    </w:p>
    <w:p w14:paraId="7C004A9E" w14:textId="77777777" w:rsidR="00146E0B" w:rsidRPr="00DE6B73" w:rsidRDefault="005466F8" w:rsidP="00DE6B73">
      <w:pPr>
        <w:numPr>
          <w:ilvl w:val="0"/>
          <w:numId w:val="6"/>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60" w:line="360" w:lineRule="auto"/>
        <w:rPr>
          <w:rFonts w:eastAsia="Times New Roman"/>
        </w:rPr>
      </w:pPr>
      <w:r w:rsidRPr="00DE6B73">
        <w:rPr>
          <w:rFonts w:eastAsia="Times New Roman"/>
        </w:rPr>
        <w:t>Inquire about the actual influence of motivation on the day-to-day performance in office jobs.</w:t>
      </w:r>
    </w:p>
    <w:p w14:paraId="323B86D6" w14:textId="7287B80C" w:rsidR="00146E0B" w:rsidRPr="00DE6B73" w:rsidRDefault="005466F8" w:rsidP="00DE6B73">
      <w:pPr>
        <w:numPr>
          <w:ilvl w:val="0"/>
          <w:numId w:val="6"/>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360" w:lineRule="auto"/>
        <w:rPr>
          <w:rFonts w:eastAsia="Times New Roman"/>
        </w:rPr>
      </w:pPr>
      <w:r w:rsidRPr="00DE6B73">
        <w:rPr>
          <w:rFonts w:eastAsia="Times New Roman"/>
        </w:rPr>
        <w:t xml:space="preserve">Identify what is a real motivator to people, be it money and recognition (external) or independence and doing a good job (internal), </w:t>
      </w:r>
      <w:proofErr w:type="gramStart"/>
      <w:r w:rsidRPr="00DE6B73">
        <w:rPr>
          <w:rFonts w:eastAsia="Times New Roman"/>
        </w:rPr>
        <w:t>and also</w:t>
      </w:r>
      <w:proofErr w:type="gramEnd"/>
      <w:r w:rsidRPr="00DE6B73">
        <w:rPr>
          <w:rFonts w:eastAsia="Times New Roman"/>
        </w:rPr>
        <w:t xml:space="preserve"> what one may energi</w:t>
      </w:r>
      <w:r w:rsidR="00A80A3B" w:rsidRPr="00DE6B73">
        <w:rPr>
          <w:rFonts w:eastAsia="Times New Roman"/>
        </w:rPr>
        <w:t>s</w:t>
      </w:r>
      <w:r w:rsidRPr="00DE6B73">
        <w:rPr>
          <w:rFonts w:eastAsia="Times New Roman"/>
        </w:rPr>
        <w:t>e or drain motivation.</w:t>
      </w:r>
    </w:p>
    <w:p w14:paraId="30B087E6" w14:textId="77777777" w:rsidR="00146E0B" w:rsidRPr="00DE6B73" w:rsidRDefault="005466F8" w:rsidP="00DE6B73">
      <w:pPr>
        <w:numPr>
          <w:ilvl w:val="0"/>
          <w:numId w:val="6"/>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60" w:line="360" w:lineRule="auto"/>
        <w:rPr>
          <w:rFonts w:eastAsia="Times New Roman"/>
        </w:rPr>
      </w:pPr>
      <w:r w:rsidRPr="00DE6B73">
        <w:rPr>
          <w:rFonts w:eastAsia="Times New Roman"/>
        </w:rPr>
        <w:t>Find out the levels at which companies are applying motivational techniques to retain employees and make them productive.</w:t>
      </w:r>
    </w:p>
    <w:p w14:paraId="7F5A5951" w14:textId="77777777" w:rsidR="00146E0B" w:rsidRPr="00DE6B73" w:rsidRDefault="005466F8" w:rsidP="00DE6B73">
      <w:pPr>
        <w:pStyle w:val="Heading3"/>
        <w:keepNext w:val="0"/>
        <w:keepLines w:val="0"/>
        <w:spacing w:before="280" w:line="360" w:lineRule="auto"/>
        <w:rPr>
          <w:rFonts w:eastAsia="Times New Roman"/>
          <w:b/>
          <w:bCs/>
          <w:color w:val="000000"/>
          <w:sz w:val="22"/>
          <w:szCs w:val="22"/>
        </w:rPr>
      </w:pPr>
      <w:bookmarkStart w:id="8" w:name="_pp7xy69jmba" w:colFirst="0" w:colLast="0"/>
      <w:bookmarkStart w:id="9" w:name="_Toc213698268"/>
      <w:bookmarkEnd w:id="8"/>
      <w:r w:rsidRPr="00DE6B73">
        <w:rPr>
          <w:rFonts w:eastAsia="Times New Roman"/>
          <w:b/>
          <w:bCs/>
          <w:color w:val="000000"/>
          <w:sz w:val="22"/>
          <w:szCs w:val="22"/>
        </w:rPr>
        <w:t>Research Questions</w:t>
      </w:r>
      <w:bookmarkEnd w:id="9"/>
    </w:p>
    <w:p w14:paraId="482185AA" w14:textId="77777777" w:rsidR="00146E0B" w:rsidRPr="00DE6B73" w:rsidRDefault="005466F8" w:rsidP="00DE6B73">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60" w:after="360" w:line="360" w:lineRule="auto"/>
        <w:rPr>
          <w:rFonts w:eastAsia="Times New Roman"/>
        </w:rPr>
      </w:pPr>
      <w:r w:rsidRPr="00DE6B73">
        <w:rPr>
          <w:rFonts w:eastAsia="Times New Roman"/>
        </w:rPr>
        <w:t>The study has a guide in the form of four research questions that logically derive out of the objectives:</w:t>
      </w:r>
    </w:p>
    <w:p w14:paraId="4911B3BB" w14:textId="77777777" w:rsidR="00146E0B" w:rsidRPr="00DE6B73" w:rsidRDefault="005466F8" w:rsidP="00DE6B73">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60" w:line="360" w:lineRule="auto"/>
        <w:rPr>
          <w:rFonts w:eastAsia="Times New Roman"/>
        </w:rPr>
      </w:pPr>
      <w:r w:rsidRPr="00DE6B73">
        <w:rPr>
          <w:rFonts w:eastAsia="Times New Roman"/>
        </w:rPr>
        <w:t>What is the effect of motivation on the amount of work done in the workplace?</w:t>
      </w:r>
    </w:p>
    <w:p w14:paraId="4728F921" w14:textId="77777777" w:rsidR="00146E0B" w:rsidRPr="00DE6B73" w:rsidRDefault="005466F8" w:rsidP="00DE6B73">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360" w:lineRule="auto"/>
        <w:rPr>
          <w:rFonts w:eastAsia="Times New Roman"/>
        </w:rPr>
      </w:pPr>
      <w:r w:rsidRPr="00DE6B73">
        <w:rPr>
          <w:rFonts w:eastAsia="Times New Roman"/>
        </w:rPr>
        <w:t>Which motivators, whether internal like purpose or external like bonuses, have the most substantial effect on employees?</w:t>
      </w:r>
    </w:p>
    <w:p w14:paraId="09EA4BEC" w14:textId="77777777" w:rsidR="00146E0B" w:rsidRPr="00DE6B73" w:rsidRDefault="005466F8" w:rsidP="00DE6B73">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360" w:lineRule="auto"/>
        <w:rPr>
          <w:rFonts w:eastAsia="Times New Roman"/>
        </w:rPr>
      </w:pPr>
      <w:r w:rsidRPr="00DE6B73">
        <w:rPr>
          <w:rFonts w:eastAsia="Times New Roman"/>
        </w:rPr>
        <w:t xml:space="preserve">How much do today’s standard motivational practices </w:t>
      </w:r>
      <w:proofErr w:type="gramStart"/>
      <w:r w:rsidRPr="00DE6B73">
        <w:rPr>
          <w:rFonts w:eastAsia="Times New Roman"/>
        </w:rPr>
        <w:t>actually improve</w:t>
      </w:r>
      <w:proofErr w:type="gramEnd"/>
      <w:r w:rsidRPr="00DE6B73">
        <w:rPr>
          <w:rFonts w:eastAsia="Times New Roman"/>
        </w:rPr>
        <w:t xml:space="preserve"> performance?</w:t>
      </w:r>
    </w:p>
    <w:p w14:paraId="7C6F438B" w14:textId="77777777" w:rsidR="00146E0B" w:rsidRPr="00DE6B73" w:rsidRDefault="005466F8" w:rsidP="00DE6B73">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60" w:line="360" w:lineRule="auto"/>
        <w:rPr>
          <w:rFonts w:eastAsia="Times New Roman"/>
        </w:rPr>
      </w:pPr>
      <w:r w:rsidRPr="00DE6B73">
        <w:rPr>
          <w:rFonts w:eastAsia="Times New Roman"/>
        </w:rPr>
        <w:t>What can companies do to keep both the motivation and productivity of employees high in the long run?</w:t>
      </w:r>
    </w:p>
    <w:p w14:paraId="537F2F25" w14:textId="77777777" w:rsidR="00146E0B" w:rsidRPr="00DE6B73" w:rsidRDefault="005466F8" w:rsidP="00DE6B73">
      <w:pPr>
        <w:pStyle w:val="Heading2"/>
        <w:keepNext w:val="0"/>
        <w:keepLines w:val="0"/>
        <w:spacing w:after="80" w:line="360" w:lineRule="auto"/>
        <w:rPr>
          <w:rFonts w:eastAsia="Times New Roman"/>
          <w:b/>
          <w:bCs/>
          <w:sz w:val="22"/>
          <w:szCs w:val="22"/>
        </w:rPr>
      </w:pPr>
      <w:bookmarkStart w:id="10" w:name="_4e96xk1w769q" w:colFirst="0" w:colLast="0"/>
      <w:bookmarkStart w:id="11" w:name="_Toc213698269"/>
      <w:bookmarkEnd w:id="10"/>
      <w:r w:rsidRPr="00DE6B73">
        <w:rPr>
          <w:rFonts w:eastAsia="Times New Roman"/>
          <w:b/>
          <w:bCs/>
          <w:sz w:val="22"/>
          <w:szCs w:val="22"/>
        </w:rPr>
        <w:t>Preliminary Literature Review:</w:t>
      </w:r>
      <w:bookmarkEnd w:id="11"/>
      <w:r w:rsidRPr="00DE6B73">
        <w:rPr>
          <w:rFonts w:eastAsia="Times New Roman"/>
          <w:b/>
          <w:bCs/>
          <w:sz w:val="22"/>
          <w:szCs w:val="22"/>
        </w:rPr>
        <w:t xml:space="preserve"> </w:t>
      </w:r>
    </w:p>
    <w:p w14:paraId="51407DD3" w14:textId="06DEF4C2" w:rsidR="00146E0B" w:rsidRPr="00DE6B73" w:rsidRDefault="005466F8" w:rsidP="00DE6B73">
      <w:pPr>
        <w:spacing w:before="240" w:after="240" w:line="360" w:lineRule="auto"/>
        <w:rPr>
          <w:rFonts w:eastAsia="Times New Roman"/>
        </w:rPr>
      </w:pPr>
      <w:r w:rsidRPr="00DE6B73">
        <w:rPr>
          <w:rFonts w:eastAsia="Times New Roman"/>
        </w:rPr>
        <w:t>The preliminary literature review lays the foundation for the study by contextuali</w:t>
      </w:r>
      <w:r w:rsidR="00A80A3B" w:rsidRPr="00DE6B73">
        <w:rPr>
          <w:rFonts w:eastAsia="Times New Roman"/>
        </w:rPr>
        <w:t>s</w:t>
      </w:r>
      <w:r w:rsidRPr="00DE6B73">
        <w:rPr>
          <w:rFonts w:eastAsia="Times New Roman"/>
        </w:rPr>
        <w:t>ing motivation through both classical psychological theories and contemporary workplace concepts.</w:t>
      </w:r>
    </w:p>
    <w:p w14:paraId="3227EA42" w14:textId="77777777" w:rsidR="00146E0B" w:rsidRPr="00DE6B73" w:rsidRDefault="005466F8" w:rsidP="00DE6B73">
      <w:pPr>
        <w:pStyle w:val="Heading3"/>
        <w:keepNext w:val="0"/>
        <w:keepLines w:val="0"/>
        <w:spacing w:before="280" w:line="360" w:lineRule="auto"/>
        <w:rPr>
          <w:rFonts w:eastAsia="Times New Roman"/>
          <w:b/>
          <w:bCs/>
          <w:color w:val="000000"/>
          <w:sz w:val="22"/>
          <w:szCs w:val="22"/>
        </w:rPr>
      </w:pPr>
      <w:bookmarkStart w:id="12" w:name="_gi3dfbioktz7" w:colFirst="0" w:colLast="0"/>
      <w:bookmarkStart w:id="13" w:name="_Toc213698270"/>
      <w:bookmarkEnd w:id="12"/>
      <w:r w:rsidRPr="00DE6B73">
        <w:rPr>
          <w:rFonts w:eastAsia="Times New Roman"/>
          <w:b/>
          <w:bCs/>
          <w:color w:val="000000"/>
          <w:sz w:val="22"/>
          <w:szCs w:val="22"/>
        </w:rPr>
        <w:t>Classical Theories of Motivation</w:t>
      </w:r>
      <w:bookmarkEnd w:id="13"/>
    </w:p>
    <w:p w14:paraId="4052C151" w14:textId="77777777" w:rsidR="00146E0B" w:rsidRPr="00DE6B73" w:rsidRDefault="005466F8" w:rsidP="00DE6B73">
      <w:pPr>
        <w:spacing w:before="240" w:after="240" w:line="360" w:lineRule="auto"/>
        <w:rPr>
          <w:rFonts w:eastAsia="Times New Roman"/>
        </w:rPr>
      </w:pPr>
      <w:r w:rsidRPr="00DE6B73">
        <w:rPr>
          <w:rFonts w:eastAsia="Times New Roman"/>
        </w:rPr>
        <w:t>Most agree that motivation holds the key to how well employees perform their jobs and whether a company meets its goals. Two popular theories help explain why.</w:t>
      </w:r>
    </w:p>
    <w:p w14:paraId="41CF0403" w14:textId="39181871" w:rsidR="00146E0B" w:rsidRPr="00DE6B73" w:rsidRDefault="005466F8" w:rsidP="00DE6B73">
      <w:pPr>
        <w:spacing w:before="240" w:after="240" w:line="360" w:lineRule="auto"/>
        <w:rPr>
          <w:rFonts w:eastAsia="Times New Roman"/>
        </w:rPr>
      </w:pPr>
      <w:r w:rsidRPr="00DE6B73">
        <w:rPr>
          <w:rFonts w:eastAsia="Times New Roman"/>
        </w:rPr>
        <w:lastRenderedPageBreak/>
        <w:t>First, Herzberg's Two-Factor Theory (Herzberg et al., 1959) posits that workplace experiences can be categori</w:t>
      </w:r>
      <w:r w:rsidR="00A80A3B" w:rsidRPr="00DE6B73">
        <w:rPr>
          <w:rFonts w:eastAsia="Times New Roman"/>
        </w:rPr>
        <w:t>s</w:t>
      </w:r>
      <w:r w:rsidRPr="00DE6B73">
        <w:rPr>
          <w:rFonts w:eastAsia="Times New Roman"/>
        </w:rPr>
        <w:t xml:space="preserve">ed into two distinct areas: factors that prevent dissatisfaction and those that </w:t>
      </w:r>
      <w:proofErr w:type="gramStart"/>
      <w:r w:rsidRPr="00DE6B73">
        <w:rPr>
          <w:rFonts w:eastAsia="Times New Roman"/>
        </w:rPr>
        <w:t>actually generate</w:t>
      </w:r>
      <w:proofErr w:type="gramEnd"/>
      <w:r w:rsidRPr="00DE6B73">
        <w:rPr>
          <w:rFonts w:eastAsia="Times New Roman"/>
        </w:rPr>
        <w:t xml:space="preserve"> satisfaction. Included in the first group, referred to as "hygiene factors," are factors such as salary, job security, and company rules. If these are absent or poorly managed, individuals become dissatisfied. However, having them does not make people more motivated-it merely keeps them from becoming upset. Real motivation is derived from yet another set of factors: meaningful work, recognition, and a sense of achievement.</w:t>
      </w:r>
    </w:p>
    <w:p w14:paraId="64DF86BC" w14:textId="6439F4AF" w:rsidR="00146E0B" w:rsidRPr="00DE6B73" w:rsidRDefault="005466F8" w:rsidP="00DE6B73">
      <w:pPr>
        <w:spacing w:before="240" w:after="240" w:line="360" w:lineRule="auto"/>
        <w:rPr>
          <w:rFonts w:eastAsia="Times New Roman"/>
        </w:rPr>
      </w:pPr>
      <w:r w:rsidRPr="00DE6B73">
        <w:rPr>
          <w:rFonts w:eastAsia="Times New Roman"/>
        </w:rPr>
        <w:t>Second, Maslow's Hierarchy of Needs (1943) describes how, at any given time, individuals are motivated by different needs. It begins with a person's basic physiological needs, followed by security, friendship, esteem, and self-actuali</w:t>
      </w:r>
      <w:r w:rsidR="00A80A3B" w:rsidRPr="00DE6B73">
        <w:rPr>
          <w:rFonts w:eastAsia="Times New Roman"/>
        </w:rPr>
        <w:t>s</w:t>
      </w:r>
      <w:r w:rsidRPr="00DE6B73">
        <w:rPr>
          <w:rFonts w:eastAsia="Times New Roman"/>
        </w:rPr>
        <w:t xml:space="preserve">ation. In the workplace, this means that what motivates someone can shift over time, depending on which need they happen to be focused on </w:t>
      </w:r>
      <w:proofErr w:type="gramStart"/>
      <w:r w:rsidRPr="00DE6B73">
        <w:rPr>
          <w:rFonts w:eastAsia="Times New Roman"/>
        </w:rPr>
        <w:t>at the moment</w:t>
      </w:r>
      <w:proofErr w:type="gramEnd"/>
      <w:r w:rsidRPr="00DE6B73">
        <w:rPr>
          <w:rFonts w:eastAsia="Times New Roman"/>
        </w:rPr>
        <w:t>.</w:t>
      </w:r>
      <w:r w:rsidR="00E50234" w:rsidRPr="00DE6B73">
        <w:rPr>
          <w:rFonts w:eastAsia="Times New Roman"/>
        </w:rPr>
        <w:t xml:space="preserve"> </w:t>
      </w:r>
      <w:r w:rsidRPr="00DE6B73">
        <w:rPr>
          <w:rFonts w:eastAsia="Times New Roman"/>
        </w:rPr>
        <w:t>Even though workplaces have changed considerably since these theories first emerged, they remain a helpful starting point in helping us understand what drives people today.</w:t>
      </w:r>
    </w:p>
    <w:p w14:paraId="6E40D2B4" w14:textId="77777777" w:rsidR="00146E0B" w:rsidRPr="00DE6B73" w:rsidRDefault="005466F8" w:rsidP="00DE6B73">
      <w:pPr>
        <w:pStyle w:val="Heading3"/>
        <w:keepNext w:val="0"/>
        <w:keepLines w:val="0"/>
        <w:spacing w:before="280" w:line="360" w:lineRule="auto"/>
        <w:rPr>
          <w:rFonts w:eastAsia="Times New Roman"/>
          <w:b/>
          <w:bCs/>
          <w:color w:val="000000"/>
          <w:sz w:val="22"/>
          <w:szCs w:val="22"/>
        </w:rPr>
      </w:pPr>
      <w:bookmarkStart w:id="14" w:name="_58skrq1m7vqa" w:colFirst="0" w:colLast="0"/>
      <w:bookmarkStart w:id="15" w:name="_Toc213698271"/>
      <w:bookmarkEnd w:id="14"/>
      <w:r w:rsidRPr="00DE6B73">
        <w:rPr>
          <w:rFonts w:eastAsia="Times New Roman"/>
          <w:b/>
          <w:bCs/>
          <w:color w:val="000000"/>
          <w:sz w:val="22"/>
          <w:szCs w:val="22"/>
        </w:rPr>
        <w:t>Modern Concepts and Workplace Dynamics</w:t>
      </w:r>
      <w:bookmarkEnd w:id="15"/>
    </w:p>
    <w:p w14:paraId="47E03F9F" w14:textId="77777777" w:rsidR="00146E0B" w:rsidRPr="00DE6B73" w:rsidRDefault="00146E0B" w:rsidP="00DE6B73">
      <w:pPr>
        <w:spacing w:line="360" w:lineRule="auto"/>
        <w:rPr>
          <w:rFonts w:eastAsia="Times New Roman"/>
        </w:rPr>
      </w:pPr>
    </w:p>
    <w:p w14:paraId="00F596E6" w14:textId="77777777" w:rsidR="00146E0B" w:rsidRPr="00DE6B73" w:rsidRDefault="005466F8" w:rsidP="00DE6B73">
      <w:pPr>
        <w:spacing w:line="360" w:lineRule="auto"/>
        <w:rPr>
          <w:rFonts w:eastAsia="Times New Roman"/>
        </w:rPr>
      </w:pPr>
      <w:r w:rsidRPr="00DE6B73">
        <w:rPr>
          <w:rFonts w:eastAsia="Times New Roman"/>
        </w:rPr>
        <w:t>Recent research provides a clearer understanding of motivation, highlighting the internal factors that drive behavior compared to external rewards.</w:t>
      </w:r>
    </w:p>
    <w:p w14:paraId="68AAAAC0" w14:textId="77777777" w:rsidR="00146E0B" w:rsidRPr="00DE6B73" w:rsidRDefault="00146E0B" w:rsidP="00DE6B73">
      <w:pPr>
        <w:spacing w:line="360" w:lineRule="auto"/>
        <w:rPr>
          <w:rFonts w:eastAsia="Times New Roman"/>
        </w:rPr>
      </w:pPr>
    </w:p>
    <w:p w14:paraId="7665869A" w14:textId="77777777" w:rsidR="00146E0B" w:rsidRPr="00DE6B73" w:rsidRDefault="005466F8" w:rsidP="00DE6B73">
      <w:pPr>
        <w:spacing w:line="360" w:lineRule="auto"/>
        <w:rPr>
          <w:rFonts w:eastAsia="Times New Roman"/>
        </w:rPr>
      </w:pPr>
      <w:r w:rsidRPr="00DE6B73">
        <w:rPr>
          <w:rFonts w:eastAsia="Times New Roman"/>
        </w:rPr>
        <w:t>Deci and Ryan (2000) argue that when individuals conduct their work or activities because they are meaningful, enjoyable, or because their personal values are aligned with such, then they're considered intrinsically motivated. And that might include things like feeling in control of your task, feeling competent, and even believing in what you’re doing. There were always studies on how this would portend good things down the long road, including increased creativity on the job, and all that.</w:t>
      </w:r>
    </w:p>
    <w:p w14:paraId="2FE9BB1B" w14:textId="77777777" w:rsidR="00146E0B" w:rsidRPr="00DE6B73" w:rsidRDefault="005466F8" w:rsidP="00DE6B73">
      <w:pPr>
        <w:spacing w:before="240" w:after="240" w:line="360" w:lineRule="auto"/>
        <w:rPr>
          <w:rFonts w:eastAsia="Times New Roman"/>
        </w:rPr>
      </w:pPr>
      <w:r w:rsidRPr="00DE6B73">
        <w:rPr>
          <w:rFonts w:eastAsia="Times New Roman"/>
        </w:rPr>
        <w:t>Intrinsic motivation can only be acquired as an inner satisfaction: through having control over a task, being good at it and having faith in it; therefore, long term productivity in performance, creativity and innovativeness are acquired. That would be the extrinsic motivation which is something outside that is motivating us with rewards of some sort such as a bonus or even just a pat on the back.</w:t>
      </w:r>
      <w:r w:rsidRPr="00DE6B73">
        <w:rPr>
          <w:rFonts w:eastAsia="Times New Roman"/>
        </w:rPr>
        <w:br/>
      </w:r>
    </w:p>
    <w:p w14:paraId="34BBC9B6" w14:textId="77777777" w:rsidR="00146E0B" w:rsidRPr="00DE6B73" w:rsidRDefault="005466F8" w:rsidP="00DE6B73">
      <w:pPr>
        <w:spacing w:before="240" w:after="240" w:line="360" w:lineRule="auto"/>
        <w:rPr>
          <w:rFonts w:eastAsia="Times New Roman"/>
        </w:rPr>
      </w:pPr>
      <w:r w:rsidRPr="00DE6B73">
        <w:rPr>
          <w:rFonts w:eastAsia="Times New Roman"/>
        </w:rPr>
        <w:lastRenderedPageBreak/>
        <w:t>Motivation is highly contextual. Their propensity to do so is influenced by a variety of factors, including leadership behavior, company culture, and perceptions of fairness. This tension is compounded by the growth of remote and hybrid work, which includes decreased human interaction, struggles in maintaining boundaries, and feelings of isolation. Further scrutiny is hence desirable to indicate how motivation functions in these extensible, but often isolated, spheres (Bakker &amp; Demerouti, 2017)</w:t>
      </w:r>
    </w:p>
    <w:p w14:paraId="233608DC" w14:textId="77777777" w:rsidR="00146E0B" w:rsidRPr="00DE6B73" w:rsidRDefault="005466F8" w:rsidP="00DE6B73">
      <w:pPr>
        <w:pStyle w:val="Heading3"/>
        <w:keepNext w:val="0"/>
        <w:keepLines w:val="0"/>
        <w:spacing w:before="280" w:line="360" w:lineRule="auto"/>
        <w:rPr>
          <w:rFonts w:eastAsia="Times New Roman"/>
          <w:b/>
          <w:bCs/>
          <w:color w:val="000000"/>
          <w:sz w:val="22"/>
          <w:szCs w:val="22"/>
        </w:rPr>
      </w:pPr>
      <w:bookmarkStart w:id="16" w:name="_mtrpnptrl8hh" w:colFirst="0" w:colLast="0"/>
      <w:bookmarkStart w:id="17" w:name="_Toc213698272"/>
      <w:bookmarkEnd w:id="16"/>
      <w:r w:rsidRPr="00DE6B73">
        <w:rPr>
          <w:rFonts w:eastAsia="Times New Roman"/>
          <w:b/>
          <w:bCs/>
          <w:color w:val="000000"/>
          <w:sz w:val="22"/>
          <w:szCs w:val="22"/>
        </w:rPr>
        <w:t>The Research Gap</w:t>
      </w:r>
      <w:bookmarkEnd w:id="17"/>
    </w:p>
    <w:p w14:paraId="6AFEAD2C" w14:textId="77777777" w:rsidR="00146E0B" w:rsidRPr="00DE6B73" w:rsidRDefault="005466F8" w:rsidP="00DE6B73">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240" w:line="360" w:lineRule="auto"/>
        <w:rPr>
          <w:rFonts w:eastAsia="Times New Roman"/>
        </w:rPr>
      </w:pPr>
      <w:r w:rsidRPr="00DE6B73">
        <w:rPr>
          <w:rFonts w:eastAsia="Times New Roman"/>
        </w:rPr>
        <w:t xml:space="preserve">The current research in this line seems to have a missing link – even though theories of motivation cover the basics, their practicality today is in question. The corporate world in transition is not adequately represented. Exactly, few empirical insights have yet been gained into how newly emerging </w:t>
      </w:r>
      <w:proofErr w:type="gramStart"/>
      <w:r w:rsidRPr="00DE6B73">
        <w:rPr>
          <w:rFonts w:eastAsia="Times New Roman"/>
        </w:rPr>
        <w:t>factors ,</w:t>
      </w:r>
      <w:proofErr w:type="gramEnd"/>
      <w:r w:rsidRPr="00DE6B73">
        <w:rPr>
          <w:rFonts w:eastAsia="Times New Roman"/>
        </w:rPr>
        <w:t xml:space="preserve"> such as technological progress and hybrid and remote work models, shape the daily motivational processes of employees. </w:t>
      </w:r>
      <w:proofErr w:type="gramStart"/>
      <w:r w:rsidRPr="00DE6B73">
        <w:rPr>
          <w:rFonts w:eastAsia="Times New Roman"/>
        </w:rPr>
        <w:t>Actually, motivational</w:t>
      </w:r>
      <w:proofErr w:type="gramEnd"/>
      <w:r w:rsidRPr="00DE6B73">
        <w:rPr>
          <w:rFonts w:eastAsia="Times New Roman"/>
        </w:rPr>
        <w:t xml:space="preserve"> aspects of the contemporary environment have not yet been fully understood.</w:t>
      </w:r>
    </w:p>
    <w:p w14:paraId="4746553D" w14:textId="4C382A02" w:rsidR="00146E0B" w:rsidRPr="00DE6B73" w:rsidRDefault="005466F8" w:rsidP="00DE6B73">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240" w:line="360" w:lineRule="auto"/>
        <w:rPr>
          <w:rFonts w:eastAsia="Times New Roman"/>
        </w:rPr>
      </w:pPr>
      <w:r w:rsidRPr="00DE6B73">
        <w:rPr>
          <w:rFonts w:eastAsia="Times New Roman"/>
        </w:rPr>
        <w:t xml:space="preserve">Contribution to the Knowledge Base: This paper seeks to address the gap in the literature by providing a hybrid model that integrates quantitative data (yielded from structured survey output) with rich qualitative stories based on employee interviews. By integrating these two levels of data, the study will be able to offer a well-established, yet practical and fine-grained perspective on what </w:t>
      </w:r>
      <w:proofErr w:type="gramStart"/>
      <w:r w:rsidRPr="00DE6B73">
        <w:rPr>
          <w:rFonts w:eastAsia="Times New Roman"/>
        </w:rPr>
        <w:t>actually drives</w:t>
      </w:r>
      <w:proofErr w:type="gramEnd"/>
      <w:r w:rsidRPr="00DE6B73">
        <w:rPr>
          <w:rFonts w:eastAsia="Times New Roman"/>
        </w:rPr>
        <w:t xml:space="preserve"> performance and engagement within a contemporary organi</w:t>
      </w:r>
      <w:r w:rsidR="00A80A3B" w:rsidRPr="00DE6B73">
        <w:rPr>
          <w:rFonts w:eastAsia="Times New Roman"/>
        </w:rPr>
        <w:t>s</w:t>
      </w:r>
      <w:r w:rsidRPr="00DE6B73">
        <w:rPr>
          <w:rFonts w:eastAsia="Times New Roman"/>
        </w:rPr>
        <w:t>ational context.</w:t>
      </w:r>
    </w:p>
    <w:p w14:paraId="7040E07F" w14:textId="77777777" w:rsidR="00146E0B" w:rsidRPr="00DE6B73" w:rsidRDefault="005466F8" w:rsidP="00DE6B73">
      <w:pPr>
        <w:pStyle w:val="Heading2"/>
        <w:keepNext w:val="0"/>
        <w:keepLines w:val="0"/>
        <w:spacing w:after="80" w:line="360" w:lineRule="auto"/>
        <w:rPr>
          <w:rFonts w:eastAsia="Times New Roman"/>
          <w:b/>
          <w:bCs/>
          <w:sz w:val="22"/>
          <w:szCs w:val="22"/>
        </w:rPr>
      </w:pPr>
      <w:bookmarkStart w:id="18" w:name="_x4utq69cx6oo" w:colFirst="0" w:colLast="0"/>
      <w:bookmarkStart w:id="19" w:name="_Toc213698273"/>
      <w:bookmarkEnd w:id="18"/>
      <w:r w:rsidRPr="00DE6B73">
        <w:rPr>
          <w:rFonts w:eastAsia="Times New Roman"/>
          <w:b/>
          <w:bCs/>
          <w:sz w:val="22"/>
          <w:szCs w:val="22"/>
        </w:rPr>
        <w:t>Research Methodology and Design</w:t>
      </w:r>
      <w:bookmarkEnd w:id="19"/>
    </w:p>
    <w:p w14:paraId="03F15217" w14:textId="77777777" w:rsidR="00146E0B" w:rsidRPr="00DE6B73" w:rsidRDefault="005466F8" w:rsidP="00DE6B73">
      <w:pPr>
        <w:spacing w:before="240" w:after="240" w:line="360" w:lineRule="auto"/>
        <w:rPr>
          <w:rFonts w:eastAsia="Times New Roman"/>
        </w:rPr>
      </w:pPr>
      <w:r w:rsidRPr="00DE6B73">
        <w:rPr>
          <w:rFonts w:eastAsia="Times New Roman"/>
        </w:rPr>
        <w:t xml:space="preserve">This study will employ a mixed-methods approach (i.e., surveys and interviews) to provide in-depth insight into the relationship between employee motivation and job performance. This is a deliberate methodological approach, and for good reason - quantitative surveys will enable us to expose broad patterns of experiences effectively, as well as identify organisational correlates across </w:t>
      </w:r>
      <w:proofErr w:type="gramStart"/>
      <w:r w:rsidRPr="00DE6B73">
        <w:rPr>
          <w:rFonts w:eastAsia="Times New Roman"/>
        </w:rPr>
        <w:t>a large number of</w:t>
      </w:r>
      <w:proofErr w:type="gramEnd"/>
      <w:r w:rsidRPr="00DE6B73">
        <w:rPr>
          <w:rFonts w:eastAsia="Times New Roman"/>
        </w:rPr>
        <w:t xml:space="preserve"> participants, while qualitative interviews will encapsulate participant-led narrative accounts in detail. By doing so, this mixed-methods design will provide both the 'what' (the degree) and the 'why' (the context), which is where good social science rests (Creswell, 2014).</w:t>
      </w:r>
    </w:p>
    <w:p w14:paraId="5BE6E9D6" w14:textId="77777777" w:rsidR="00146E0B" w:rsidRPr="00DE6B73" w:rsidRDefault="005466F8" w:rsidP="00DE6B73">
      <w:pPr>
        <w:spacing w:before="240" w:after="240" w:line="360" w:lineRule="auto"/>
        <w:rPr>
          <w:rFonts w:eastAsia="Times New Roman"/>
          <w:b/>
          <w:bCs/>
        </w:rPr>
      </w:pPr>
      <w:r w:rsidRPr="00DE6B73">
        <w:rPr>
          <w:rFonts w:eastAsia="Times New Roman"/>
          <w:b/>
          <w:bCs/>
        </w:rPr>
        <w:t>Research Approach and Data Collection</w:t>
      </w:r>
    </w:p>
    <w:p w14:paraId="44A59A66" w14:textId="77777777" w:rsidR="00146E0B" w:rsidRPr="00DE6B73" w:rsidRDefault="005466F8" w:rsidP="00DE6B73">
      <w:pPr>
        <w:pStyle w:val="Heading4"/>
        <w:keepNext w:val="0"/>
        <w:keepLines w:val="0"/>
        <w:spacing w:before="240" w:after="40" w:line="360" w:lineRule="auto"/>
        <w:rPr>
          <w:rFonts w:eastAsia="Times New Roman"/>
          <w:b/>
          <w:bCs/>
          <w:color w:val="000000"/>
          <w:sz w:val="22"/>
          <w:szCs w:val="22"/>
        </w:rPr>
      </w:pPr>
      <w:bookmarkStart w:id="20" w:name="_jqhb7biqz3xv" w:colFirst="0" w:colLast="0"/>
      <w:bookmarkEnd w:id="20"/>
      <w:r w:rsidRPr="00DE6B73">
        <w:rPr>
          <w:rFonts w:eastAsia="Times New Roman"/>
          <w:b/>
          <w:bCs/>
          <w:color w:val="000000"/>
          <w:sz w:val="22"/>
          <w:szCs w:val="22"/>
        </w:rPr>
        <w:lastRenderedPageBreak/>
        <w:t>1. Quantitative Phase: Measuring Relationships</w:t>
      </w:r>
    </w:p>
    <w:p w14:paraId="202104DC" w14:textId="77777777" w:rsidR="00146E0B" w:rsidRPr="00DE6B73" w:rsidRDefault="005466F8" w:rsidP="00DE6B73">
      <w:pPr>
        <w:spacing w:before="240" w:after="240" w:line="360" w:lineRule="auto"/>
        <w:rPr>
          <w:rFonts w:eastAsia="Times New Roman"/>
        </w:rPr>
      </w:pPr>
      <w:r w:rsidRPr="00DE6B73">
        <w:rPr>
          <w:rFonts w:eastAsia="Times New Roman"/>
        </w:rPr>
        <w:t>First, the quantitative phase shall be done to know and determine whether the relationships exist and how strong they are between the main variables of interest, e.g., intrinsic and extrinsic motivation and job performance.</w:t>
      </w:r>
    </w:p>
    <w:p w14:paraId="2DC4428A" w14:textId="77777777" w:rsidR="00146E0B" w:rsidRPr="00DE6B73" w:rsidRDefault="005466F8" w:rsidP="00DE6B73">
      <w:pPr>
        <w:numPr>
          <w:ilvl w:val="0"/>
          <w:numId w:val="2"/>
        </w:numPr>
        <w:spacing w:before="240" w:line="360" w:lineRule="auto"/>
      </w:pPr>
      <w:r w:rsidRPr="00DE6B73">
        <w:rPr>
          <w:rFonts w:eastAsia="Times New Roman"/>
          <w:b/>
          <w:bCs/>
        </w:rPr>
        <w:t xml:space="preserve">Instrument: </w:t>
      </w:r>
      <w:r w:rsidRPr="00DE6B73">
        <w:rPr>
          <w:rFonts w:eastAsia="Times New Roman"/>
        </w:rPr>
        <w:t>Data will be collected through a carefully designed survey tool with Likert-scale queries among 100 to 150 volunteer staff. The use of this approach affords a valid and reliable manner of gathering uniform responses concerning the views of workers in connection with their jobs, how much they value their positions, and how they gauge their job contributions (Saunders et al., 2019).</w:t>
      </w:r>
    </w:p>
    <w:p w14:paraId="5D398112" w14:textId="504358FF" w:rsidR="00146E0B" w:rsidRPr="00DE6B73" w:rsidRDefault="005466F8" w:rsidP="00DE6B73">
      <w:pPr>
        <w:numPr>
          <w:ilvl w:val="0"/>
          <w:numId w:val="2"/>
        </w:numPr>
        <w:spacing w:after="240" w:line="360" w:lineRule="auto"/>
      </w:pPr>
      <w:r w:rsidRPr="00DE6B73">
        <w:rPr>
          <w:rFonts w:eastAsia="Times New Roman"/>
          <w:b/>
          <w:bCs/>
        </w:rPr>
        <w:t xml:space="preserve">Analysis: </w:t>
      </w:r>
      <w:r w:rsidRPr="00DE6B73">
        <w:rPr>
          <w:rFonts w:eastAsia="Times New Roman"/>
        </w:rPr>
        <w:t>Correlation and regression will be used to analy</w:t>
      </w:r>
      <w:r w:rsidR="00A80A3B" w:rsidRPr="00DE6B73">
        <w:rPr>
          <w:rFonts w:eastAsia="Times New Roman"/>
        </w:rPr>
        <w:t>s</w:t>
      </w:r>
      <w:r w:rsidRPr="00DE6B73">
        <w:rPr>
          <w:rFonts w:eastAsia="Times New Roman"/>
        </w:rPr>
        <w:t>e the collected data through basic inferential statistical techniques.</w:t>
      </w:r>
      <w:r w:rsidR="00A80A3B" w:rsidRPr="00DE6B73">
        <w:rPr>
          <w:rFonts w:eastAsia="Times New Roman"/>
        </w:rPr>
        <w:t xml:space="preserve"> </w:t>
      </w:r>
      <w:r w:rsidRPr="00DE6B73">
        <w:rPr>
          <w:rFonts w:eastAsia="Times New Roman"/>
        </w:rPr>
        <w:t>These tools will be used to test the level of relationship between motivation and performance. The above analysis is essential in determining what proportion of variation in job performance can be attributed to the different factors; for instance, intrinsic motivators, including autonomy or sense of purpose, and extrinsic motivators, such as compensation and recognition.</w:t>
      </w:r>
    </w:p>
    <w:p w14:paraId="021980AF" w14:textId="77777777" w:rsidR="00146E0B" w:rsidRPr="00DE6B73" w:rsidRDefault="005466F8" w:rsidP="00DE6B73">
      <w:pPr>
        <w:pStyle w:val="Heading4"/>
        <w:keepNext w:val="0"/>
        <w:keepLines w:val="0"/>
        <w:spacing w:before="240" w:after="40" w:line="360" w:lineRule="auto"/>
        <w:rPr>
          <w:rFonts w:eastAsia="Times New Roman"/>
          <w:b/>
          <w:bCs/>
          <w:color w:val="000000"/>
          <w:sz w:val="22"/>
          <w:szCs w:val="22"/>
        </w:rPr>
      </w:pPr>
      <w:bookmarkStart w:id="21" w:name="_wh78a0uhz3ul" w:colFirst="0" w:colLast="0"/>
      <w:bookmarkEnd w:id="21"/>
      <w:r w:rsidRPr="00DE6B73">
        <w:rPr>
          <w:rFonts w:eastAsia="Times New Roman"/>
          <w:b/>
          <w:bCs/>
          <w:color w:val="000000"/>
          <w:sz w:val="22"/>
          <w:szCs w:val="22"/>
        </w:rPr>
        <w:t>2. Qualitative Phase: Exploring Experiences</w:t>
      </w:r>
    </w:p>
    <w:p w14:paraId="276A77B1" w14:textId="77777777" w:rsidR="00146E0B" w:rsidRPr="00DE6B73" w:rsidRDefault="005466F8" w:rsidP="00DE6B73">
      <w:pPr>
        <w:spacing w:before="240" w:after="240" w:line="360" w:lineRule="auto"/>
        <w:rPr>
          <w:rFonts w:eastAsia="Times New Roman"/>
        </w:rPr>
      </w:pPr>
      <w:r w:rsidRPr="00DE6B73">
        <w:rPr>
          <w:rFonts w:eastAsia="Times New Roman"/>
        </w:rPr>
        <w:t>Where the quantitative data collection is initiated, the qualitative phase follows. The aim of this stage will be to elaborate, in a contextually rich manner, the underlying mechanisms the 'why' and 'how' that motivation influences performance a depth not possible with quantitative metrics alone.</w:t>
      </w:r>
    </w:p>
    <w:p w14:paraId="3A7E8B09" w14:textId="77777777" w:rsidR="00146E0B" w:rsidRPr="00DE6B73" w:rsidRDefault="005466F8" w:rsidP="00DE6B73">
      <w:pPr>
        <w:numPr>
          <w:ilvl w:val="0"/>
          <w:numId w:val="4"/>
        </w:numPr>
        <w:spacing w:before="240" w:line="360" w:lineRule="auto"/>
      </w:pPr>
      <w:r w:rsidRPr="00DE6B73">
        <w:rPr>
          <w:rFonts w:eastAsia="Times New Roman"/>
          <w:b/>
          <w:bCs/>
        </w:rPr>
        <w:t xml:space="preserve">Instrument: </w:t>
      </w:r>
      <w:r w:rsidRPr="00DE6B73">
        <w:rPr>
          <w:rFonts w:eastAsia="Times New Roman"/>
        </w:rPr>
        <w:t xml:space="preserve">Semi-structured interviews will be conducted with 10 to 15 employees and between three to five HR managers. Interviews will be conducted based on a </w:t>
      </w:r>
      <w:proofErr w:type="spellStart"/>
      <w:r w:rsidRPr="00DE6B73">
        <w:rPr>
          <w:rFonts w:eastAsia="Times New Roman"/>
        </w:rPr>
        <w:t>semistructured</w:t>
      </w:r>
      <w:proofErr w:type="spellEnd"/>
      <w:r w:rsidRPr="00DE6B73">
        <w:rPr>
          <w:rFonts w:eastAsia="Times New Roman"/>
        </w:rPr>
        <w:t xml:space="preserve"> interview guide and thus will have content that is guided by these pre-determined open-ended questions also the freedom to follow up with additional prompts when necessary. It is especially in relation to personal stories, specific workplace issues unexpected outcomes that this role is critical (Adams et al., 2007).</w:t>
      </w:r>
    </w:p>
    <w:p w14:paraId="23A8988F" w14:textId="77777777" w:rsidR="00146E0B" w:rsidRPr="00DE6B73" w:rsidRDefault="005466F8" w:rsidP="00DE6B73">
      <w:pPr>
        <w:numPr>
          <w:ilvl w:val="0"/>
          <w:numId w:val="4"/>
        </w:numPr>
        <w:spacing w:after="240" w:line="360" w:lineRule="auto"/>
      </w:pPr>
      <w:r w:rsidRPr="00DE6B73">
        <w:rPr>
          <w:rFonts w:eastAsia="Times New Roman"/>
          <w:b/>
          <w:bCs/>
        </w:rPr>
        <w:t xml:space="preserve">Analysis: </w:t>
      </w:r>
      <w:r w:rsidRPr="00DE6B73">
        <w:rPr>
          <w:rFonts w:eastAsia="Times New Roman"/>
        </w:rPr>
        <w:t xml:space="preserve">Thematic analysis of the empirical material will be conducted post interview. In this, transcripts of the interviews are read very closely to recognise similar themes which collective experiences and subtle relationships regarding those things that help or hinder an individual's motivation and, ultimately, their performance in today's workplace. This is achieved by a process of scientific wellness to ensure that data collected can be </w:t>
      </w:r>
      <w:r w:rsidRPr="00DE6B73">
        <w:rPr>
          <w:rFonts w:eastAsia="Times New Roman"/>
        </w:rPr>
        <w:lastRenderedPageBreak/>
        <w:t>true which will provide real life data of what is more engaging and productive to the employees.</w:t>
      </w:r>
    </w:p>
    <w:p w14:paraId="15F179F2" w14:textId="77777777" w:rsidR="00146E0B" w:rsidRPr="00DE6B73" w:rsidRDefault="005466F8" w:rsidP="00DE6B73">
      <w:pPr>
        <w:spacing w:before="240" w:after="240" w:line="360" w:lineRule="auto"/>
        <w:rPr>
          <w:rFonts w:eastAsia="Times New Roman"/>
          <w:b/>
          <w:bCs/>
        </w:rPr>
      </w:pPr>
      <w:r w:rsidRPr="00DE6B73">
        <w:rPr>
          <w:rFonts w:eastAsia="Times New Roman"/>
          <w:b/>
          <w:bCs/>
        </w:rPr>
        <w:t>Sampling and Ethical Considerations</w:t>
      </w:r>
    </w:p>
    <w:p w14:paraId="6BE00424" w14:textId="77777777" w:rsidR="00146E0B" w:rsidRPr="00DE6B73" w:rsidRDefault="005466F8" w:rsidP="00DE6B73">
      <w:pPr>
        <w:pStyle w:val="Heading4"/>
        <w:keepNext w:val="0"/>
        <w:keepLines w:val="0"/>
        <w:spacing w:before="240" w:after="40" w:line="360" w:lineRule="auto"/>
        <w:rPr>
          <w:rFonts w:eastAsia="Times New Roman"/>
          <w:b/>
          <w:bCs/>
          <w:color w:val="000000"/>
          <w:sz w:val="22"/>
          <w:szCs w:val="22"/>
        </w:rPr>
      </w:pPr>
      <w:bookmarkStart w:id="22" w:name="_ul8i54mlc8pb" w:colFirst="0" w:colLast="0"/>
      <w:bookmarkEnd w:id="22"/>
      <w:r w:rsidRPr="00DE6B73">
        <w:rPr>
          <w:rFonts w:eastAsia="Times New Roman"/>
          <w:b/>
          <w:bCs/>
          <w:color w:val="000000"/>
          <w:sz w:val="22"/>
          <w:szCs w:val="22"/>
        </w:rPr>
        <w:t>Sampling Strategy</w:t>
      </w:r>
    </w:p>
    <w:p w14:paraId="0C0BC102" w14:textId="564A0B8F" w:rsidR="00146E0B" w:rsidRPr="00DE6B73" w:rsidRDefault="005466F8" w:rsidP="00DE6B73">
      <w:pPr>
        <w:spacing w:before="240" w:after="240" w:line="360" w:lineRule="auto"/>
        <w:rPr>
          <w:rFonts w:eastAsia="Times New Roman"/>
        </w:rPr>
      </w:pPr>
      <w:r w:rsidRPr="00DE6B73">
        <w:rPr>
          <w:rFonts w:eastAsia="Times New Roman"/>
        </w:rPr>
        <w:t xml:space="preserve">The proposed study will use a purposive sampling method, according to which the participants are to be selected based on the intention, but more importantly, </w:t>
      </w:r>
      <w:proofErr w:type="gramStart"/>
      <w:r w:rsidRPr="00DE6B73">
        <w:rPr>
          <w:rFonts w:eastAsia="Times New Roman"/>
        </w:rPr>
        <w:t>with regard to</w:t>
      </w:r>
      <w:proofErr w:type="gramEnd"/>
      <w:r w:rsidRPr="00DE6B73">
        <w:rPr>
          <w:rFonts w:eastAsia="Times New Roman"/>
        </w:rPr>
        <w:t xml:space="preserve"> their ability to provide the most significant and field-related knowledge, which is largely defined by their respective hierarchical power within the organi</w:t>
      </w:r>
      <w:r w:rsidR="00A80A3B" w:rsidRPr="00DE6B73">
        <w:rPr>
          <w:rFonts w:eastAsia="Times New Roman"/>
        </w:rPr>
        <w:t>s</w:t>
      </w:r>
      <w:r w:rsidRPr="00DE6B73">
        <w:rPr>
          <w:rFonts w:eastAsia="Times New Roman"/>
        </w:rPr>
        <w:t>ation. The method will entail a non-random selection, which will guarantee the representation of a diverse group of cohorts, including entry-level staff, middle management, and top management. The point of such planned stratification is to holistically capture and analy</w:t>
      </w:r>
      <w:r w:rsidR="00A80A3B" w:rsidRPr="00DE6B73">
        <w:rPr>
          <w:rFonts w:eastAsia="Times New Roman"/>
        </w:rPr>
        <w:t>s</w:t>
      </w:r>
      <w:r w:rsidRPr="00DE6B73">
        <w:rPr>
          <w:rFonts w:eastAsia="Times New Roman"/>
        </w:rPr>
        <w:t>e the way motivation and performance factors are expressed and experienced across all the levels of organi</w:t>
      </w:r>
      <w:r w:rsidR="00A80A3B" w:rsidRPr="00DE6B73">
        <w:rPr>
          <w:rFonts w:eastAsia="Times New Roman"/>
        </w:rPr>
        <w:t>s</w:t>
      </w:r>
      <w:r w:rsidRPr="00DE6B73">
        <w:rPr>
          <w:rFonts w:eastAsia="Times New Roman"/>
        </w:rPr>
        <w:t>ational functioning.</w:t>
      </w:r>
    </w:p>
    <w:p w14:paraId="39F81ACE" w14:textId="77777777" w:rsidR="00146E0B" w:rsidRPr="00DE6B73" w:rsidRDefault="005466F8" w:rsidP="00DE6B73">
      <w:pPr>
        <w:pStyle w:val="Heading4"/>
        <w:keepNext w:val="0"/>
        <w:keepLines w:val="0"/>
        <w:spacing w:before="240" w:after="40" w:line="360" w:lineRule="auto"/>
        <w:rPr>
          <w:rFonts w:eastAsia="Times New Roman"/>
          <w:b/>
          <w:bCs/>
          <w:color w:val="000000"/>
          <w:sz w:val="22"/>
          <w:szCs w:val="22"/>
        </w:rPr>
      </w:pPr>
      <w:bookmarkStart w:id="23" w:name="_kump17rwuim5" w:colFirst="0" w:colLast="0"/>
      <w:bookmarkEnd w:id="23"/>
      <w:r w:rsidRPr="00DE6B73">
        <w:rPr>
          <w:rFonts w:eastAsia="Times New Roman"/>
          <w:b/>
          <w:bCs/>
          <w:color w:val="000000"/>
          <w:sz w:val="22"/>
          <w:szCs w:val="22"/>
        </w:rPr>
        <w:t>Ethical Considerations</w:t>
      </w:r>
    </w:p>
    <w:p w14:paraId="7E2929B3" w14:textId="77777777" w:rsidR="00146E0B" w:rsidRPr="00DE6B73" w:rsidRDefault="005466F8" w:rsidP="00DE6B73">
      <w:pPr>
        <w:spacing w:before="240" w:after="240" w:line="360" w:lineRule="auto"/>
        <w:rPr>
          <w:rFonts w:eastAsia="Times New Roman"/>
        </w:rPr>
      </w:pPr>
      <w:r w:rsidRPr="00DE6B73">
        <w:rPr>
          <w:rFonts w:eastAsia="Times New Roman"/>
        </w:rPr>
        <w:t>This study would also be implemented in strict adherence to laid down ethical codes that would highly guard all the participants.</w:t>
      </w:r>
    </w:p>
    <w:p w14:paraId="0C31A234" w14:textId="77777777" w:rsidR="00146E0B" w:rsidRPr="00DE6B73" w:rsidRDefault="005466F8" w:rsidP="00DE6B73">
      <w:pPr>
        <w:numPr>
          <w:ilvl w:val="0"/>
          <w:numId w:val="3"/>
        </w:numPr>
        <w:spacing w:before="240" w:line="360" w:lineRule="auto"/>
      </w:pPr>
      <w:r w:rsidRPr="00DE6B73">
        <w:rPr>
          <w:rFonts w:eastAsia="Times New Roman"/>
          <w:b/>
          <w:bCs/>
        </w:rPr>
        <w:t>Informed Consent:</w:t>
      </w:r>
      <w:r w:rsidRPr="00DE6B73">
        <w:rPr>
          <w:rFonts w:eastAsia="Times New Roman"/>
        </w:rPr>
        <w:t xml:space="preserve"> All the participants will be well-informed by being briefed, before completing the survey or participating in an interviewed.</w:t>
      </w:r>
    </w:p>
    <w:p w14:paraId="67286733" w14:textId="77777777" w:rsidR="00146E0B" w:rsidRPr="00DE6B73" w:rsidRDefault="005466F8" w:rsidP="00DE6B73">
      <w:pPr>
        <w:numPr>
          <w:ilvl w:val="0"/>
          <w:numId w:val="3"/>
        </w:numPr>
        <w:spacing w:line="360" w:lineRule="auto"/>
      </w:pPr>
      <w:r w:rsidRPr="00DE6B73">
        <w:rPr>
          <w:rFonts w:eastAsia="Times New Roman"/>
          <w:b/>
          <w:bCs/>
        </w:rPr>
        <w:t>Anonymity and Confidentiality:</w:t>
      </w:r>
      <w:r w:rsidRPr="00DE6B73">
        <w:rPr>
          <w:rFonts w:eastAsia="Times New Roman"/>
        </w:rPr>
        <w:t xml:space="preserve"> The answers to the survey will be completely anonymous. We will not give you even the last results but in general patterns, which will never be able to tell who you are or who is in your group.</w:t>
      </w:r>
    </w:p>
    <w:p w14:paraId="140C0637" w14:textId="77777777" w:rsidR="00146E0B" w:rsidRPr="00DE6B73" w:rsidRDefault="005466F8" w:rsidP="00DE6B73">
      <w:pPr>
        <w:numPr>
          <w:ilvl w:val="0"/>
          <w:numId w:val="3"/>
        </w:numPr>
        <w:spacing w:line="360" w:lineRule="auto"/>
      </w:pPr>
      <w:r w:rsidRPr="00DE6B73">
        <w:rPr>
          <w:rFonts w:eastAsia="Times New Roman"/>
          <w:b/>
          <w:bCs/>
        </w:rPr>
        <w:t>Data Security:</w:t>
      </w:r>
      <w:r w:rsidRPr="00DE6B73">
        <w:rPr>
          <w:rFonts w:eastAsia="Times New Roman"/>
        </w:rPr>
        <w:t xml:space="preserve"> Data obtained will be kept and handled in a secure manner, as per the institutional policies </w:t>
      </w:r>
      <w:proofErr w:type="gramStart"/>
      <w:r w:rsidRPr="00DE6B73">
        <w:rPr>
          <w:rFonts w:eastAsia="Times New Roman"/>
        </w:rPr>
        <w:t>so as to</w:t>
      </w:r>
      <w:proofErr w:type="gramEnd"/>
      <w:r w:rsidRPr="00DE6B73">
        <w:rPr>
          <w:rFonts w:eastAsia="Times New Roman"/>
        </w:rPr>
        <w:t xml:space="preserve"> ensure that the information is not revealed to others.</w:t>
      </w:r>
    </w:p>
    <w:p w14:paraId="2C573B08" w14:textId="77777777" w:rsidR="00146E0B" w:rsidRPr="00DE6B73" w:rsidRDefault="005466F8" w:rsidP="00DE6B73">
      <w:pPr>
        <w:numPr>
          <w:ilvl w:val="0"/>
          <w:numId w:val="3"/>
        </w:numPr>
        <w:spacing w:after="240" w:line="360" w:lineRule="auto"/>
      </w:pPr>
      <w:r w:rsidRPr="00DE6B73">
        <w:rPr>
          <w:rFonts w:eastAsia="Times New Roman"/>
          <w:b/>
          <w:bCs/>
        </w:rPr>
        <w:t>Formal Approval:</w:t>
      </w:r>
      <w:r w:rsidRPr="00DE6B73">
        <w:rPr>
          <w:rFonts w:eastAsia="Times New Roman"/>
        </w:rPr>
        <w:t xml:space="preserve"> Ethical approval of the proposal must be sought from the relevant institutional board before actual data collection commences.</w:t>
      </w:r>
      <w:r w:rsidRPr="00DE6B73">
        <w:rPr>
          <w:rFonts w:eastAsia="Times New Roman"/>
        </w:rPr>
        <w:br/>
      </w:r>
    </w:p>
    <w:p w14:paraId="29806D96" w14:textId="77777777" w:rsidR="00146E0B" w:rsidRPr="00DE6B73" w:rsidRDefault="005466F8" w:rsidP="00DE6B73">
      <w:pPr>
        <w:pStyle w:val="Heading2"/>
        <w:keepNext w:val="0"/>
        <w:keepLines w:val="0"/>
        <w:spacing w:after="80" w:line="360" w:lineRule="auto"/>
        <w:rPr>
          <w:rFonts w:eastAsia="Times New Roman"/>
          <w:sz w:val="22"/>
          <w:szCs w:val="22"/>
        </w:rPr>
      </w:pPr>
      <w:bookmarkStart w:id="24" w:name="_n8rzv3u88evi" w:colFirst="0" w:colLast="0"/>
      <w:bookmarkStart w:id="25" w:name="_Toc213698274"/>
      <w:bookmarkEnd w:id="24"/>
      <w:r w:rsidRPr="00DE6B73">
        <w:rPr>
          <w:rFonts w:eastAsia="Times New Roman"/>
          <w:b/>
          <w:bCs/>
          <w:sz w:val="22"/>
          <w:szCs w:val="22"/>
        </w:rPr>
        <w:t>Business Relevance and Practical Implications</w:t>
      </w:r>
      <w:bookmarkEnd w:id="25"/>
    </w:p>
    <w:p w14:paraId="3EF8D880" w14:textId="196645E6" w:rsidR="00146E0B" w:rsidRPr="00DE6B73" w:rsidRDefault="005466F8" w:rsidP="00DE6B73">
      <w:pPr>
        <w:spacing w:before="240" w:after="240" w:line="360" w:lineRule="auto"/>
        <w:rPr>
          <w:rFonts w:eastAsia="Times New Roman"/>
        </w:rPr>
      </w:pPr>
      <w:r w:rsidRPr="00DE6B73">
        <w:rPr>
          <w:rFonts w:eastAsia="Times New Roman"/>
        </w:rPr>
        <w:t xml:space="preserve">This research is not only an academic </w:t>
      </w:r>
      <w:proofErr w:type="gramStart"/>
      <w:r w:rsidRPr="00DE6B73">
        <w:rPr>
          <w:rFonts w:eastAsia="Times New Roman"/>
        </w:rPr>
        <w:t>exercise</w:t>
      </w:r>
      <w:proofErr w:type="gramEnd"/>
      <w:r w:rsidRPr="00DE6B73">
        <w:rPr>
          <w:rFonts w:eastAsia="Times New Roman"/>
        </w:rPr>
        <w:t xml:space="preserve"> but it also has a significant practical implication to the present organi</w:t>
      </w:r>
      <w:r w:rsidR="00A80A3B" w:rsidRPr="00DE6B73">
        <w:rPr>
          <w:rFonts w:eastAsia="Times New Roman"/>
        </w:rPr>
        <w:t>s</w:t>
      </w:r>
      <w:r w:rsidRPr="00DE6B73">
        <w:rPr>
          <w:rFonts w:eastAsia="Times New Roman"/>
        </w:rPr>
        <w:t xml:space="preserve">ational setting. The empirical definition of the driving forces behind the </w:t>
      </w:r>
      <w:r w:rsidRPr="00DE6B73">
        <w:rPr>
          <w:rFonts w:eastAsia="Times New Roman"/>
        </w:rPr>
        <w:lastRenderedPageBreak/>
        <w:t>workers in the modern context will assist in addressing the most important goal of the study. More to the point, the research will offer organi</w:t>
      </w:r>
      <w:r w:rsidR="00140747" w:rsidRPr="00DE6B73">
        <w:rPr>
          <w:rFonts w:eastAsia="Times New Roman"/>
        </w:rPr>
        <w:t>s</w:t>
      </w:r>
      <w:r w:rsidRPr="00DE6B73">
        <w:rPr>
          <w:rFonts w:eastAsia="Times New Roman"/>
        </w:rPr>
        <w:t>ations action-able guidelines on how to plan to improve employee engagement in a strategic manner. This is directly associated with high level of performance that will ultimately provide a firm with a competitive advantage in the market (</w:t>
      </w:r>
      <w:proofErr w:type="spellStart"/>
      <w:r w:rsidRPr="00DE6B73">
        <w:rPr>
          <w:rFonts w:eastAsia="Times New Roman"/>
        </w:rPr>
        <w:t>Walliman</w:t>
      </w:r>
      <w:proofErr w:type="spellEnd"/>
      <w:r w:rsidRPr="00DE6B73">
        <w:rPr>
          <w:rFonts w:eastAsia="Times New Roman"/>
        </w:rPr>
        <w:t>, 2004).</w:t>
      </w:r>
    </w:p>
    <w:p w14:paraId="6B968B80" w14:textId="77777777" w:rsidR="00146E0B" w:rsidRPr="00DE6B73" w:rsidRDefault="005466F8" w:rsidP="00DE6B73">
      <w:pPr>
        <w:spacing w:before="240" w:after="240" w:line="360" w:lineRule="auto"/>
        <w:rPr>
          <w:rFonts w:eastAsia="Times New Roman"/>
          <w:b/>
          <w:bCs/>
        </w:rPr>
      </w:pPr>
      <w:r w:rsidRPr="00DE6B73">
        <w:rPr>
          <w:rFonts w:eastAsia="Times New Roman"/>
          <w:b/>
          <w:bCs/>
        </w:rPr>
        <w:t>Value for Key Stakeholders</w:t>
      </w:r>
    </w:p>
    <w:p w14:paraId="0972A803" w14:textId="77777777" w:rsidR="00146E0B" w:rsidRPr="00DE6B73" w:rsidRDefault="005466F8" w:rsidP="00DE6B73">
      <w:pPr>
        <w:spacing w:before="240" w:after="240" w:line="360" w:lineRule="auto"/>
        <w:rPr>
          <w:rFonts w:eastAsia="Times New Roman"/>
        </w:rPr>
      </w:pPr>
      <w:r w:rsidRPr="00DE6B73">
        <w:rPr>
          <w:rFonts w:eastAsia="Times New Roman"/>
        </w:rPr>
        <w:t>The implications of this study in practice will be felt among the following key internal stakeholders:</w:t>
      </w:r>
    </w:p>
    <w:p w14:paraId="0EA42DF8" w14:textId="77777777" w:rsidR="00146E0B" w:rsidRPr="00DE6B73" w:rsidRDefault="005466F8" w:rsidP="00DE6B73">
      <w:pPr>
        <w:spacing w:before="240" w:after="240" w:line="360" w:lineRule="auto"/>
        <w:rPr>
          <w:rFonts w:eastAsia="Times New Roman"/>
          <w:b/>
          <w:bCs/>
        </w:rPr>
      </w:pPr>
      <w:r w:rsidRPr="00DE6B73">
        <w:rPr>
          <w:rFonts w:eastAsia="Times New Roman"/>
          <w:b/>
          <w:bCs/>
        </w:rPr>
        <w:t>HR Practitioners (Human Resources):</w:t>
      </w:r>
    </w:p>
    <w:p w14:paraId="4B844362" w14:textId="6890936C" w:rsidR="00146E0B" w:rsidRPr="00DE6B73" w:rsidRDefault="005466F8" w:rsidP="00DE6B73">
      <w:pPr>
        <w:numPr>
          <w:ilvl w:val="1"/>
          <w:numId w:val="7"/>
        </w:numPr>
        <w:spacing w:before="240" w:line="360" w:lineRule="auto"/>
      </w:pPr>
      <w:r w:rsidRPr="00DE6B73">
        <w:rPr>
          <w:rFonts w:eastAsia="Times New Roman"/>
          <w:b/>
          <w:bCs/>
        </w:rPr>
        <w:t xml:space="preserve">Development of Insights: </w:t>
      </w:r>
      <w:r w:rsidRPr="00DE6B73">
        <w:rPr>
          <w:rFonts w:eastAsia="Times New Roman"/>
        </w:rPr>
        <w:t>It is in these that human resource practitioners will obtain a clear and empirically valid conception of the fundamentals behind the contemporary employee motivation. This involves perceived autonomy and professional purpose factors to more exogenous factors of sufficient remuneration and formal recognition. It would then identify which of these individual motivational dimensions are specifically skilled at guaranteeing high engagement rates and general organi</w:t>
      </w:r>
      <w:r w:rsidR="00140747" w:rsidRPr="00DE6B73">
        <w:rPr>
          <w:rFonts w:eastAsia="Times New Roman"/>
        </w:rPr>
        <w:t>s</w:t>
      </w:r>
      <w:r w:rsidRPr="00DE6B73">
        <w:rPr>
          <w:rFonts w:eastAsia="Times New Roman"/>
        </w:rPr>
        <w:t>ational performance. (Cooper &amp; Schindler, 2014).</w:t>
      </w:r>
    </w:p>
    <w:p w14:paraId="2C19DA99" w14:textId="77777777" w:rsidR="00146E0B" w:rsidRPr="00DE6B73" w:rsidRDefault="005466F8" w:rsidP="00DE6B73">
      <w:pPr>
        <w:numPr>
          <w:ilvl w:val="1"/>
          <w:numId w:val="7"/>
        </w:numPr>
        <w:spacing w:after="240" w:line="360" w:lineRule="auto"/>
      </w:pPr>
      <w:r w:rsidRPr="00DE6B73">
        <w:rPr>
          <w:rFonts w:eastAsia="Times New Roman"/>
          <w:b/>
          <w:bCs/>
        </w:rPr>
        <w:t xml:space="preserve">Strategy Enhancement: </w:t>
      </w:r>
      <w:r w:rsidRPr="00DE6B73">
        <w:rPr>
          <w:rFonts w:eastAsia="Times New Roman"/>
        </w:rPr>
        <w:t xml:space="preserve">The </w:t>
      </w:r>
      <w:proofErr w:type="gramStart"/>
      <w:r w:rsidRPr="00DE6B73">
        <w:rPr>
          <w:rFonts w:eastAsia="Times New Roman"/>
        </w:rPr>
        <w:t>broad based</w:t>
      </w:r>
      <w:proofErr w:type="gramEnd"/>
      <w:r w:rsidRPr="00DE6B73">
        <w:rPr>
          <w:rFonts w:eastAsia="Times New Roman"/>
        </w:rPr>
        <w:t xml:space="preserve"> insights can be applied directly to come up with and enhance HR strategic frameworks. This involves creating the incentive programs which are well tailored to address the diverse needs of employees, recognition programs which are based on true recognition and not monetary rewards and the development of more flexible and adaptable ways of keeping the workforce engaged. The proposed changes will also be significantly informed by the radical transformations in the employment sector, which followed the current world crisis, caused by the pandemic.</w:t>
      </w:r>
    </w:p>
    <w:p w14:paraId="76E3EACF" w14:textId="77777777" w:rsidR="00146E0B" w:rsidRPr="00DE6B73" w:rsidRDefault="005466F8" w:rsidP="00DE6B73">
      <w:pPr>
        <w:spacing w:before="240" w:after="240" w:line="360" w:lineRule="auto"/>
        <w:rPr>
          <w:rFonts w:eastAsia="Times New Roman"/>
          <w:b/>
          <w:bCs/>
        </w:rPr>
      </w:pPr>
      <w:r w:rsidRPr="00DE6B73">
        <w:rPr>
          <w:rFonts w:eastAsia="Times New Roman"/>
          <w:b/>
          <w:bCs/>
        </w:rPr>
        <w:t>Management (Team Leaders and Executives):</w:t>
      </w:r>
    </w:p>
    <w:p w14:paraId="20B3EF21" w14:textId="77777777" w:rsidR="00146E0B" w:rsidRPr="00DE6B73" w:rsidRDefault="005466F8" w:rsidP="00DE6B73">
      <w:pPr>
        <w:numPr>
          <w:ilvl w:val="1"/>
          <w:numId w:val="7"/>
        </w:numPr>
        <w:spacing w:before="240" w:line="360" w:lineRule="auto"/>
      </w:pPr>
      <w:r w:rsidRPr="00DE6B73">
        <w:rPr>
          <w:rFonts w:eastAsia="Times New Roman"/>
          <w:b/>
          <w:bCs/>
        </w:rPr>
        <w:t xml:space="preserve">Tailored Approaches: </w:t>
      </w:r>
      <w:r w:rsidRPr="00DE6B73">
        <w:rPr>
          <w:rFonts w:eastAsia="Times New Roman"/>
        </w:rPr>
        <w:t xml:space="preserve">The </w:t>
      </w:r>
      <w:proofErr w:type="gramStart"/>
      <w:r w:rsidRPr="00DE6B73">
        <w:rPr>
          <w:rFonts w:eastAsia="Times New Roman"/>
        </w:rPr>
        <w:t>researches</w:t>
      </w:r>
      <w:proofErr w:type="gramEnd"/>
      <w:r w:rsidRPr="00DE6B73">
        <w:rPr>
          <w:rFonts w:eastAsia="Times New Roman"/>
        </w:rPr>
        <w:t xml:space="preserve"> will allow the managers to take that essential step of abandoning what Crowther and Lancaster (2009) describe as an ineffective one-size-fits-all motivation strategy. The results will provide the leader with the opportunity to modify the managerial approaches to the </w:t>
      </w:r>
      <w:r w:rsidRPr="00DE6B73">
        <w:rPr>
          <w:rFonts w:eastAsia="Times New Roman"/>
        </w:rPr>
        <w:lastRenderedPageBreak/>
        <w:t xml:space="preserve">motivational profiles of individual employees. An example is that most highly performing staff who possess a good intrinsically motivating force can be granted a higher degree of autonomy and more challenging work, whereas those highly motivated by extrinsic factors, among others, will need to be paid or been offered a bonus, which is directly associated with the </w:t>
      </w:r>
      <w:proofErr w:type="gramStart"/>
      <w:r w:rsidRPr="00DE6B73">
        <w:rPr>
          <w:rFonts w:eastAsia="Times New Roman"/>
        </w:rPr>
        <w:t>employees</w:t>
      </w:r>
      <w:proofErr w:type="gramEnd"/>
      <w:r w:rsidRPr="00DE6B73">
        <w:rPr>
          <w:rFonts w:eastAsia="Times New Roman"/>
        </w:rPr>
        <w:t xml:space="preserve"> performance.</w:t>
      </w:r>
    </w:p>
    <w:p w14:paraId="31E97611" w14:textId="2653A879" w:rsidR="00146E0B" w:rsidRPr="00DE6B73" w:rsidRDefault="005466F8" w:rsidP="00DE6B73">
      <w:pPr>
        <w:numPr>
          <w:ilvl w:val="1"/>
          <w:numId w:val="7"/>
        </w:numPr>
        <w:spacing w:after="240" w:line="360" w:lineRule="auto"/>
      </w:pPr>
      <w:r w:rsidRPr="00DE6B73">
        <w:rPr>
          <w:rFonts w:eastAsia="Times New Roman"/>
          <w:b/>
          <w:bCs/>
        </w:rPr>
        <w:t>Decision Making:</w:t>
      </w:r>
      <w:r w:rsidRPr="00DE6B73">
        <w:rPr>
          <w:rFonts w:eastAsia="Times New Roman"/>
        </w:rPr>
        <w:t xml:space="preserve"> The outputs obtained in this study will give the management relevant findings in the form of data that can be utili</w:t>
      </w:r>
      <w:r w:rsidR="00140747" w:rsidRPr="00DE6B73">
        <w:rPr>
          <w:rFonts w:eastAsia="Times New Roman"/>
        </w:rPr>
        <w:t>s</w:t>
      </w:r>
      <w:r w:rsidRPr="00DE6B73">
        <w:rPr>
          <w:rFonts w:eastAsia="Times New Roman"/>
        </w:rPr>
        <w:t>ed in making sound decisions. This will guide the deliberate investments of time and resources across the main areas, including professional development, successful reward and recognition, and the organi</w:t>
      </w:r>
      <w:r w:rsidR="00140747" w:rsidRPr="00DE6B73">
        <w:rPr>
          <w:rFonts w:eastAsia="Times New Roman"/>
        </w:rPr>
        <w:t>s</w:t>
      </w:r>
      <w:r w:rsidRPr="00DE6B73">
        <w:rPr>
          <w:rFonts w:eastAsia="Times New Roman"/>
        </w:rPr>
        <w:t>ation of remote or hybrid teams, in a manner that continuously contributes to employee engagement and performance.</w:t>
      </w:r>
    </w:p>
    <w:p w14:paraId="6463430A" w14:textId="3C46B5C1" w:rsidR="00146E0B" w:rsidRPr="00DE6B73" w:rsidRDefault="005466F8" w:rsidP="00DE6B73">
      <w:pPr>
        <w:spacing w:before="240" w:after="240" w:line="360" w:lineRule="auto"/>
        <w:rPr>
          <w:rFonts w:eastAsia="Times New Roman"/>
          <w:b/>
          <w:bCs/>
        </w:rPr>
      </w:pPr>
      <w:r w:rsidRPr="00DE6B73">
        <w:rPr>
          <w:rFonts w:eastAsia="Times New Roman"/>
          <w:b/>
          <w:bCs/>
        </w:rPr>
        <w:t>Organi</w:t>
      </w:r>
      <w:r w:rsidR="00140747" w:rsidRPr="00DE6B73">
        <w:rPr>
          <w:rFonts w:eastAsia="Times New Roman"/>
          <w:b/>
          <w:bCs/>
        </w:rPr>
        <w:t>s</w:t>
      </w:r>
      <w:r w:rsidRPr="00DE6B73">
        <w:rPr>
          <w:rFonts w:eastAsia="Times New Roman"/>
          <w:b/>
          <w:bCs/>
        </w:rPr>
        <w:t>ations (Corporate Strategy):</w:t>
      </w:r>
    </w:p>
    <w:p w14:paraId="4F0FC0CE" w14:textId="77777777" w:rsidR="00146E0B" w:rsidRPr="00DE6B73" w:rsidRDefault="005466F8" w:rsidP="00DE6B73">
      <w:pPr>
        <w:numPr>
          <w:ilvl w:val="1"/>
          <w:numId w:val="7"/>
        </w:numPr>
        <w:spacing w:before="240" w:line="360" w:lineRule="auto"/>
      </w:pPr>
      <w:r w:rsidRPr="00DE6B73">
        <w:rPr>
          <w:rFonts w:eastAsia="Times New Roman"/>
          <w:b/>
          <w:bCs/>
        </w:rPr>
        <w:t>Culture and Leadership:</w:t>
      </w:r>
      <w:r w:rsidRPr="00DE6B73">
        <w:rPr>
          <w:rFonts w:eastAsia="Times New Roman"/>
        </w:rPr>
        <w:t xml:space="preserve"> The findings of this study will help develop specific leadership training programs through practice identification and validation of what is effective in leadership, which will consequently lead to the desired workplace qualities: expressing empathetic interaction, talking openly with the employees, and giving recognition to employees. These are attributes that add up to create a work environment of productivity, goodwill and its continuation. They will also help the </w:t>
      </w:r>
      <w:proofErr w:type="gramStart"/>
      <w:r w:rsidRPr="00DE6B73">
        <w:rPr>
          <w:rFonts w:eastAsia="Times New Roman"/>
        </w:rPr>
        <w:t>employers</w:t>
      </w:r>
      <w:proofErr w:type="gramEnd"/>
      <w:r w:rsidRPr="00DE6B73">
        <w:rPr>
          <w:rFonts w:eastAsia="Times New Roman"/>
        </w:rPr>
        <w:t xml:space="preserve"> heads in deciding how to use resources, as to either investing in professional development or finding meaningful incentive systems and a high-working hybrid model to their remote working set-up.</w:t>
      </w:r>
    </w:p>
    <w:p w14:paraId="2A648770" w14:textId="3E9E91DD" w:rsidR="00146E0B" w:rsidRPr="00DE6B73" w:rsidRDefault="005466F8" w:rsidP="00DE6B73">
      <w:pPr>
        <w:numPr>
          <w:ilvl w:val="1"/>
          <w:numId w:val="7"/>
        </w:numPr>
        <w:spacing w:after="240" w:line="360" w:lineRule="auto"/>
      </w:pPr>
      <w:r w:rsidRPr="00DE6B73">
        <w:rPr>
          <w:rFonts w:eastAsia="Times New Roman"/>
          <w:b/>
          <w:bCs/>
        </w:rPr>
        <w:t>Productivity and Retention:</w:t>
      </w:r>
      <w:r w:rsidRPr="00DE6B73">
        <w:rPr>
          <w:rFonts w:eastAsia="Times New Roman"/>
        </w:rPr>
        <w:t xml:space="preserve"> The research outcome of the study can be of great use </w:t>
      </w:r>
      <w:proofErr w:type="gramStart"/>
      <w:r w:rsidRPr="00DE6B73">
        <w:rPr>
          <w:rFonts w:eastAsia="Times New Roman"/>
        </w:rPr>
        <w:t>in the area of</w:t>
      </w:r>
      <w:proofErr w:type="gramEnd"/>
      <w:r w:rsidRPr="00DE6B73">
        <w:rPr>
          <w:rFonts w:eastAsia="Times New Roman"/>
        </w:rPr>
        <w:t xml:space="preserve"> leadership development programs, where the managers will be interested in motivating teams to achieve operational excellence and help achieve the goals. The culture developed would then be supportive but </w:t>
      </w:r>
      <w:proofErr w:type="gramStart"/>
      <w:r w:rsidRPr="00DE6B73">
        <w:rPr>
          <w:rFonts w:eastAsia="Times New Roman"/>
        </w:rPr>
        <w:t>task-oriented</w:t>
      </w:r>
      <w:proofErr w:type="gramEnd"/>
      <w:r w:rsidRPr="00DE6B73">
        <w:rPr>
          <w:rFonts w:eastAsia="Times New Roman"/>
        </w:rPr>
        <w:t xml:space="preserve">. Companies would save a lot of money and time in terms of cost of turnover in case they managed to solve issues behind the lack of motivation and ultimately have a significantly productive, satisfied and committed workforce. Adams et al. (2007) believe that the presence of such impacts eventually translates to a </w:t>
      </w:r>
      <w:proofErr w:type="gramStart"/>
      <w:r w:rsidRPr="00DE6B73">
        <w:rPr>
          <w:rFonts w:eastAsia="Times New Roman"/>
        </w:rPr>
        <w:t>stronger organi</w:t>
      </w:r>
      <w:r w:rsidR="00140747" w:rsidRPr="00DE6B73">
        <w:rPr>
          <w:rFonts w:eastAsia="Times New Roman"/>
        </w:rPr>
        <w:t>s</w:t>
      </w:r>
      <w:r w:rsidRPr="00DE6B73">
        <w:rPr>
          <w:rFonts w:eastAsia="Times New Roman"/>
        </w:rPr>
        <w:t>ational finances</w:t>
      </w:r>
      <w:proofErr w:type="gramEnd"/>
      <w:r w:rsidRPr="00DE6B73">
        <w:rPr>
          <w:rFonts w:eastAsia="Times New Roman"/>
        </w:rPr>
        <w:t>.</w:t>
      </w:r>
    </w:p>
    <w:p w14:paraId="6DAC9D0A" w14:textId="77777777" w:rsidR="00146E0B" w:rsidRPr="00DE6B73" w:rsidRDefault="005466F8" w:rsidP="00DE6B73">
      <w:pPr>
        <w:pStyle w:val="Heading2"/>
        <w:keepNext w:val="0"/>
        <w:keepLines w:val="0"/>
        <w:spacing w:after="80" w:line="360" w:lineRule="auto"/>
        <w:rPr>
          <w:rFonts w:eastAsia="Times New Roman"/>
          <w:b/>
          <w:bCs/>
          <w:sz w:val="22"/>
          <w:szCs w:val="22"/>
        </w:rPr>
      </w:pPr>
      <w:bookmarkStart w:id="26" w:name="_rukbqrhd1zur" w:colFirst="0" w:colLast="0"/>
      <w:bookmarkStart w:id="27" w:name="_Toc213698275"/>
      <w:bookmarkEnd w:id="26"/>
      <w:r w:rsidRPr="00DE6B73">
        <w:rPr>
          <w:rFonts w:eastAsia="Times New Roman"/>
          <w:b/>
          <w:bCs/>
          <w:sz w:val="22"/>
          <w:szCs w:val="22"/>
        </w:rPr>
        <w:t>Plan of Work and Time Schedule</w:t>
      </w:r>
      <w:bookmarkEnd w:id="27"/>
    </w:p>
    <w:p w14:paraId="1211822B" w14:textId="77777777" w:rsidR="00146E0B" w:rsidRPr="00DE6B73" w:rsidRDefault="005466F8" w:rsidP="00DE6B73">
      <w:pPr>
        <w:spacing w:before="240" w:after="240" w:line="360" w:lineRule="auto"/>
        <w:rPr>
          <w:rFonts w:eastAsia="Times New Roman"/>
        </w:rPr>
      </w:pPr>
      <w:r w:rsidRPr="00DE6B73">
        <w:rPr>
          <w:rFonts w:eastAsia="Times New Roman"/>
        </w:rPr>
        <w:lastRenderedPageBreak/>
        <w:t>The study will be carried out during the seventeen-week period and will be divided into seven distinct phases, which will be represented in a succession. This will give enough time to collect enough data that had been collected under a mixed-methods design consisting of both the questionnaires and interviews. In addition, there is a need to make sure that work is done in systematic sequences, starting with the theoretical proposal of the research until its delivery (Saunders et al., 2019).</w:t>
      </w:r>
    </w:p>
    <w:p w14:paraId="44BB7713" w14:textId="77777777" w:rsidR="00146E0B" w:rsidRPr="00DE6B73" w:rsidRDefault="005466F8" w:rsidP="00DE6B73">
      <w:pPr>
        <w:pStyle w:val="Heading3"/>
        <w:keepNext w:val="0"/>
        <w:keepLines w:val="0"/>
        <w:spacing w:before="280" w:line="360" w:lineRule="auto"/>
        <w:rPr>
          <w:rFonts w:eastAsia="Times New Roman"/>
          <w:b/>
          <w:bCs/>
          <w:color w:val="000000"/>
          <w:sz w:val="22"/>
          <w:szCs w:val="22"/>
        </w:rPr>
      </w:pPr>
      <w:bookmarkStart w:id="28" w:name="_3fjxbyu3qe1o" w:colFirst="0" w:colLast="0"/>
      <w:bookmarkStart w:id="29" w:name="_Toc213698276"/>
      <w:bookmarkEnd w:id="28"/>
      <w:r w:rsidRPr="00DE6B73">
        <w:rPr>
          <w:rFonts w:eastAsia="Times New Roman"/>
          <w:b/>
          <w:bCs/>
          <w:color w:val="000000"/>
          <w:sz w:val="22"/>
          <w:szCs w:val="22"/>
        </w:rPr>
        <w:t>Project Timeline: 17 Weeks</w:t>
      </w:r>
      <w:bookmarkEnd w:id="29"/>
    </w:p>
    <w:p w14:paraId="66D3EA5E" w14:textId="77777777" w:rsidR="00146E0B" w:rsidRPr="00DE6B73" w:rsidRDefault="005466F8" w:rsidP="00DE6B73">
      <w:pPr>
        <w:spacing w:before="240" w:after="240" w:line="360" w:lineRule="auto"/>
        <w:rPr>
          <w:rFonts w:eastAsia="Times New Roman"/>
        </w:rPr>
      </w:pPr>
      <w:r w:rsidRPr="00DE6B73">
        <w:rPr>
          <w:rFonts w:eastAsia="Times New Roman"/>
        </w:rPr>
        <w:t>The following table details the activity, duration, and corresponding timeline for each stage of the research project.</w:t>
      </w:r>
    </w:p>
    <w:p w14:paraId="6AD30983" w14:textId="77777777" w:rsidR="00146E0B" w:rsidRPr="00DE6B73" w:rsidRDefault="005466F8" w:rsidP="00DE6B73">
      <w:pPr>
        <w:spacing w:before="240" w:after="240" w:line="360" w:lineRule="auto"/>
        <w:rPr>
          <w:rFonts w:eastAsia="Times New Roman"/>
        </w:rPr>
      </w:pPr>
      <w:r w:rsidRPr="00DE6B73">
        <w:rPr>
          <w:rFonts w:eastAsia="Times New Roman"/>
          <w:noProof/>
          <w:lang w:val="en-US" w:eastAsia="en-US"/>
        </w:rPr>
        <w:lastRenderedPageBreak/>
        <w:drawing>
          <wp:inline distT="114300" distB="114300" distL="114300" distR="114300" wp14:anchorId="5B3A130E" wp14:editId="5DF9F7BF">
            <wp:extent cx="5943600" cy="5943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5943600"/>
                    </a:xfrm>
                    <a:prstGeom prst="rect">
                      <a:avLst/>
                    </a:prstGeom>
                    <a:ln/>
                  </pic:spPr>
                </pic:pic>
              </a:graphicData>
            </a:graphic>
          </wp:inline>
        </w:drawing>
      </w:r>
    </w:p>
    <w:p w14:paraId="3D20DFF9" w14:textId="77777777" w:rsidR="00146E0B" w:rsidRPr="00DE6B73" w:rsidRDefault="00146E0B" w:rsidP="00DE6B73">
      <w:pPr>
        <w:spacing w:line="360" w:lineRule="auto"/>
        <w:rPr>
          <w:rFonts w:eastAsia="Times New Roman"/>
        </w:rPr>
      </w:pPr>
    </w:p>
    <w:tbl>
      <w:tblPr>
        <w:tblStyle w:val="a"/>
        <w:tblW w:w="87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40"/>
        <w:gridCol w:w="4455"/>
        <w:gridCol w:w="1365"/>
        <w:gridCol w:w="1830"/>
      </w:tblGrid>
      <w:tr w:rsidR="00146E0B" w:rsidRPr="00DE6B73" w14:paraId="4AEEEA74" w14:textId="77777777">
        <w:trPr>
          <w:trHeight w:val="810"/>
        </w:trPr>
        <w:tc>
          <w:tcPr>
            <w:tcW w:w="1140" w:type="dxa"/>
            <w:tcBorders>
              <w:top w:val="single" w:sz="5" w:space="0" w:color="1B1C1D"/>
              <w:left w:val="single" w:sz="5" w:space="0" w:color="1B1C1D"/>
              <w:bottom w:val="single" w:sz="5" w:space="0" w:color="1B1C1D"/>
              <w:right w:val="single" w:sz="5" w:space="0" w:color="1B1C1D"/>
            </w:tcBorders>
            <w:shd w:val="clear" w:color="auto" w:fill="EFEFEF"/>
            <w:tcMar>
              <w:top w:w="120" w:type="dxa"/>
              <w:left w:w="180" w:type="dxa"/>
              <w:bottom w:w="120" w:type="dxa"/>
              <w:right w:w="180" w:type="dxa"/>
            </w:tcMar>
          </w:tcPr>
          <w:p w14:paraId="313D3730" w14:textId="77777777" w:rsidR="00146E0B" w:rsidRPr="00DE6B73" w:rsidRDefault="005466F8" w:rsidP="00DE6B73">
            <w:pPr>
              <w:spacing w:after="480" w:line="360" w:lineRule="auto"/>
              <w:rPr>
                <w:rFonts w:eastAsia="Times New Roman"/>
              </w:rPr>
            </w:pPr>
            <w:r w:rsidRPr="00DE6B73">
              <w:rPr>
                <w:rFonts w:eastAsia="Times New Roman"/>
                <w:b/>
                <w:bCs/>
              </w:rPr>
              <w:t>Stage</w:t>
            </w:r>
          </w:p>
        </w:tc>
        <w:tc>
          <w:tcPr>
            <w:tcW w:w="4455" w:type="dxa"/>
            <w:tcBorders>
              <w:top w:val="single" w:sz="5" w:space="0" w:color="1B1C1D"/>
              <w:left w:val="single" w:sz="5" w:space="0" w:color="1B1C1D"/>
              <w:bottom w:val="single" w:sz="5" w:space="0" w:color="1B1C1D"/>
              <w:right w:val="single" w:sz="5" w:space="0" w:color="1B1C1D"/>
            </w:tcBorders>
            <w:shd w:val="clear" w:color="auto" w:fill="EFEFEF"/>
            <w:tcMar>
              <w:top w:w="120" w:type="dxa"/>
              <w:left w:w="180" w:type="dxa"/>
              <w:bottom w:w="120" w:type="dxa"/>
              <w:right w:w="180" w:type="dxa"/>
            </w:tcMar>
          </w:tcPr>
          <w:p w14:paraId="147AFD37" w14:textId="77777777" w:rsidR="00146E0B" w:rsidRPr="00DE6B73" w:rsidRDefault="005466F8" w:rsidP="00DE6B73">
            <w:pPr>
              <w:spacing w:after="480" w:line="360" w:lineRule="auto"/>
              <w:rPr>
                <w:rFonts w:eastAsia="Times New Roman"/>
              </w:rPr>
            </w:pPr>
            <w:r w:rsidRPr="00DE6B73">
              <w:rPr>
                <w:rFonts w:eastAsia="Times New Roman"/>
                <w:b/>
                <w:bCs/>
              </w:rPr>
              <w:t>Activity</w:t>
            </w:r>
          </w:p>
        </w:tc>
        <w:tc>
          <w:tcPr>
            <w:tcW w:w="1365" w:type="dxa"/>
            <w:tcBorders>
              <w:top w:val="single" w:sz="5" w:space="0" w:color="1B1C1D"/>
              <w:left w:val="single" w:sz="5" w:space="0" w:color="1B1C1D"/>
              <w:bottom w:val="single" w:sz="5" w:space="0" w:color="1B1C1D"/>
              <w:right w:val="single" w:sz="5" w:space="0" w:color="1B1C1D"/>
            </w:tcBorders>
            <w:shd w:val="clear" w:color="auto" w:fill="EFEFEF"/>
            <w:tcMar>
              <w:top w:w="120" w:type="dxa"/>
              <w:left w:w="180" w:type="dxa"/>
              <w:bottom w:w="120" w:type="dxa"/>
              <w:right w:w="180" w:type="dxa"/>
            </w:tcMar>
          </w:tcPr>
          <w:p w14:paraId="4D50D31D" w14:textId="77777777" w:rsidR="00146E0B" w:rsidRPr="00DE6B73" w:rsidRDefault="005466F8" w:rsidP="00DE6B73">
            <w:pPr>
              <w:spacing w:after="480" w:line="360" w:lineRule="auto"/>
              <w:rPr>
                <w:rFonts w:eastAsia="Times New Roman"/>
              </w:rPr>
            </w:pPr>
            <w:r w:rsidRPr="00DE6B73">
              <w:rPr>
                <w:rFonts w:eastAsia="Times New Roman"/>
                <w:b/>
                <w:bCs/>
              </w:rPr>
              <w:t>Duration</w:t>
            </w:r>
          </w:p>
        </w:tc>
        <w:tc>
          <w:tcPr>
            <w:tcW w:w="1830" w:type="dxa"/>
            <w:tcBorders>
              <w:top w:val="single" w:sz="5" w:space="0" w:color="1B1C1D"/>
              <w:left w:val="single" w:sz="5" w:space="0" w:color="1B1C1D"/>
              <w:bottom w:val="single" w:sz="5" w:space="0" w:color="1B1C1D"/>
              <w:right w:val="single" w:sz="5" w:space="0" w:color="1B1C1D"/>
            </w:tcBorders>
            <w:shd w:val="clear" w:color="auto" w:fill="EFEFEF"/>
            <w:tcMar>
              <w:top w:w="120" w:type="dxa"/>
              <w:left w:w="180" w:type="dxa"/>
              <w:bottom w:w="120" w:type="dxa"/>
              <w:right w:w="180" w:type="dxa"/>
            </w:tcMar>
          </w:tcPr>
          <w:p w14:paraId="30BFD8DA" w14:textId="77777777" w:rsidR="00146E0B" w:rsidRPr="00DE6B73" w:rsidRDefault="005466F8" w:rsidP="00DE6B73">
            <w:pPr>
              <w:spacing w:after="480" w:line="360" w:lineRule="auto"/>
              <w:rPr>
                <w:rFonts w:eastAsia="Times New Roman"/>
              </w:rPr>
            </w:pPr>
            <w:r w:rsidRPr="00DE6B73">
              <w:rPr>
                <w:rFonts w:eastAsia="Times New Roman"/>
                <w:b/>
                <w:bCs/>
              </w:rPr>
              <w:t>Timeline (Weeks)</w:t>
            </w:r>
          </w:p>
        </w:tc>
      </w:tr>
      <w:tr w:rsidR="00146E0B" w:rsidRPr="00DE6B73" w14:paraId="607C018A" w14:textId="77777777">
        <w:trPr>
          <w:trHeight w:val="810"/>
        </w:trPr>
        <w:tc>
          <w:tcPr>
            <w:tcW w:w="114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4AA53404" w14:textId="77777777" w:rsidR="00146E0B" w:rsidRPr="00DE6B73" w:rsidRDefault="005466F8" w:rsidP="00DE6B73">
            <w:pPr>
              <w:spacing w:after="480" w:line="360" w:lineRule="auto"/>
              <w:rPr>
                <w:rFonts w:eastAsia="Times New Roman"/>
              </w:rPr>
            </w:pPr>
            <w:r w:rsidRPr="00DE6B73">
              <w:rPr>
                <w:rFonts w:eastAsia="Times New Roman"/>
                <w:b/>
                <w:bCs/>
              </w:rPr>
              <w:lastRenderedPageBreak/>
              <w:t>Stage 1</w:t>
            </w:r>
          </w:p>
        </w:tc>
        <w:tc>
          <w:tcPr>
            <w:tcW w:w="445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3EC9490E" w14:textId="77777777" w:rsidR="00146E0B" w:rsidRPr="00DE6B73" w:rsidRDefault="005466F8" w:rsidP="00DE6B73">
            <w:pPr>
              <w:spacing w:after="480" w:line="360" w:lineRule="auto"/>
              <w:rPr>
                <w:rFonts w:eastAsia="Times New Roman"/>
              </w:rPr>
            </w:pPr>
            <w:r w:rsidRPr="00DE6B73">
              <w:rPr>
                <w:rFonts w:eastAsia="Times New Roman"/>
              </w:rPr>
              <w:t>Topic Selection and Preliminary Literature Review</w:t>
            </w:r>
          </w:p>
        </w:tc>
        <w:tc>
          <w:tcPr>
            <w:tcW w:w="136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4B04827D" w14:textId="77777777" w:rsidR="00146E0B" w:rsidRPr="00DE6B73" w:rsidRDefault="005466F8" w:rsidP="00DE6B73">
            <w:pPr>
              <w:spacing w:after="480" w:line="360" w:lineRule="auto"/>
              <w:rPr>
                <w:rFonts w:eastAsia="Times New Roman"/>
              </w:rPr>
            </w:pPr>
            <w:r w:rsidRPr="00DE6B73">
              <w:rPr>
                <w:rFonts w:eastAsia="Times New Roman"/>
              </w:rPr>
              <w:t>2 weeks</w:t>
            </w:r>
          </w:p>
        </w:tc>
        <w:tc>
          <w:tcPr>
            <w:tcW w:w="183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070EDE8A" w14:textId="77777777" w:rsidR="00146E0B" w:rsidRPr="00DE6B73" w:rsidRDefault="005466F8" w:rsidP="00DE6B73">
            <w:pPr>
              <w:spacing w:after="480" w:line="360" w:lineRule="auto"/>
              <w:rPr>
                <w:rFonts w:eastAsia="Times New Roman"/>
              </w:rPr>
            </w:pPr>
            <w:r w:rsidRPr="00DE6B73">
              <w:rPr>
                <w:rFonts w:eastAsia="Times New Roman"/>
              </w:rPr>
              <w:t>Weeks 1–2</w:t>
            </w:r>
          </w:p>
        </w:tc>
      </w:tr>
      <w:tr w:rsidR="00146E0B" w:rsidRPr="00DE6B73" w14:paraId="257544E1" w14:textId="77777777">
        <w:trPr>
          <w:trHeight w:val="810"/>
        </w:trPr>
        <w:tc>
          <w:tcPr>
            <w:tcW w:w="114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1053E7D3" w14:textId="77777777" w:rsidR="00146E0B" w:rsidRPr="00DE6B73" w:rsidRDefault="005466F8" w:rsidP="00DE6B73">
            <w:pPr>
              <w:spacing w:after="480" w:line="360" w:lineRule="auto"/>
              <w:rPr>
                <w:rFonts w:eastAsia="Times New Roman"/>
              </w:rPr>
            </w:pPr>
            <w:r w:rsidRPr="00DE6B73">
              <w:rPr>
                <w:rFonts w:eastAsia="Times New Roman"/>
                <w:b/>
                <w:bCs/>
              </w:rPr>
              <w:t>Stage 2</w:t>
            </w:r>
          </w:p>
        </w:tc>
        <w:tc>
          <w:tcPr>
            <w:tcW w:w="445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7DF13136" w14:textId="77777777" w:rsidR="00146E0B" w:rsidRPr="00DE6B73" w:rsidRDefault="005466F8" w:rsidP="00DE6B73">
            <w:pPr>
              <w:spacing w:after="480" w:line="360" w:lineRule="auto"/>
              <w:rPr>
                <w:rFonts w:eastAsia="Times New Roman"/>
              </w:rPr>
            </w:pPr>
            <w:r w:rsidRPr="00DE6B73">
              <w:rPr>
                <w:rFonts w:eastAsia="Times New Roman"/>
              </w:rPr>
              <w:t>Full Literature Review and Research Design</w:t>
            </w:r>
          </w:p>
        </w:tc>
        <w:tc>
          <w:tcPr>
            <w:tcW w:w="136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28F9E13A" w14:textId="77777777" w:rsidR="00146E0B" w:rsidRPr="00DE6B73" w:rsidRDefault="005466F8" w:rsidP="00DE6B73">
            <w:pPr>
              <w:spacing w:after="480" w:line="360" w:lineRule="auto"/>
              <w:rPr>
                <w:rFonts w:eastAsia="Times New Roman"/>
              </w:rPr>
            </w:pPr>
            <w:r w:rsidRPr="00DE6B73">
              <w:rPr>
                <w:rFonts w:eastAsia="Times New Roman"/>
              </w:rPr>
              <w:t>3 weeks</w:t>
            </w:r>
          </w:p>
        </w:tc>
        <w:tc>
          <w:tcPr>
            <w:tcW w:w="183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1542243F" w14:textId="77777777" w:rsidR="00146E0B" w:rsidRPr="00DE6B73" w:rsidRDefault="005466F8" w:rsidP="00DE6B73">
            <w:pPr>
              <w:spacing w:after="480" w:line="360" w:lineRule="auto"/>
              <w:rPr>
                <w:rFonts w:eastAsia="Times New Roman"/>
              </w:rPr>
            </w:pPr>
            <w:r w:rsidRPr="00DE6B73">
              <w:rPr>
                <w:rFonts w:eastAsia="Times New Roman"/>
              </w:rPr>
              <w:t>Weeks 3–5</w:t>
            </w:r>
          </w:p>
        </w:tc>
      </w:tr>
      <w:tr w:rsidR="00146E0B" w:rsidRPr="00DE6B73" w14:paraId="4731147A" w14:textId="77777777">
        <w:trPr>
          <w:trHeight w:val="810"/>
        </w:trPr>
        <w:tc>
          <w:tcPr>
            <w:tcW w:w="114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1EE023DD" w14:textId="77777777" w:rsidR="00146E0B" w:rsidRPr="00DE6B73" w:rsidRDefault="005466F8" w:rsidP="00DE6B73">
            <w:pPr>
              <w:spacing w:after="480" w:line="360" w:lineRule="auto"/>
              <w:rPr>
                <w:rFonts w:eastAsia="Times New Roman"/>
              </w:rPr>
            </w:pPr>
            <w:r w:rsidRPr="00DE6B73">
              <w:rPr>
                <w:rFonts w:eastAsia="Times New Roman"/>
                <w:b/>
                <w:bCs/>
              </w:rPr>
              <w:t>Stage 3</w:t>
            </w:r>
          </w:p>
        </w:tc>
        <w:tc>
          <w:tcPr>
            <w:tcW w:w="445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17CC8AA3" w14:textId="77777777" w:rsidR="00146E0B" w:rsidRPr="00DE6B73" w:rsidRDefault="005466F8" w:rsidP="00DE6B73">
            <w:pPr>
              <w:spacing w:after="480" w:line="360" w:lineRule="auto"/>
              <w:rPr>
                <w:rFonts w:eastAsia="Times New Roman"/>
              </w:rPr>
            </w:pPr>
            <w:r w:rsidRPr="00DE6B73">
              <w:rPr>
                <w:rFonts w:eastAsia="Times New Roman"/>
              </w:rPr>
              <w:t>Questionnaire and Interview Development (incl. Ethics Approval)</w:t>
            </w:r>
          </w:p>
        </w:tc>
        <w:tc>
          <w:tcPr>
            <w:tcW w:w="136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1CEF4F48" w14:textId="77777777" w:rsidR="00146E0B" w:rsidRPr="00DE6B73" w:rsidRDefault="005466F8" w:rsidP="00DE6B73">
            <w:pPr>
              <w:spacing w:after="480" w:line="360" w:lineRule="auto"/>
              <w:rPr>
                <w:rFonts w:eastAsia="Times New Roman"/>
              </w:rPr>
            </w:pPr>
            <w:r w:rsidRPr="00DE6B73">
              <w:rPr>
                <w:rFonts w:eastAsia="Times New Roman"/>
              </w:rPr>
              <w:t>2 weeks</w:t>
            </w:r>
          </w:p>
        </w:tc>
        <w:tc>
          <w:tcPr>
            <w:tcW w:w="183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23C13C3F" w14:textId="77777777" w:rsidR="00146E0B" w:rsidRPr="00DE6B73" w:rsidRDefault="005466F8" w:rsidP="00DE6B73">
            <w:pPr>
              <w:spacing w:after="480" w:line="360" w:lineRule="auto"/>
              <w:rPr>
                <w:rFonts w:eastAsia="Times New Roman"/>
              </w:rPr>
            </w:pPr>
            <w:r w:rsidRPr="00DE6B73">
              <w:rPr>
                <w:rFonts w:eastAsia="Times New Roman"/>
              </w:rPr>
              <w:t>Weeks 6–7</w:t>
            </w:r>
          </w:p>
        </w:tc>
      </w:tr>
      <w:tr w:rsidR="00146E0B" w:rsidRPr="00DE6B73" w14:paraId="02EEC003" w14:textId="77777777">
        <w:trPr>
          <w:trHeight w:val="810"/>
        </w:trPr>
        <w:tc>
          <w:tcPr>
            <w:tcW w:w="114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40EB731F" w14:textId="77777777" w:rsidR="00146E0B" w:rsidRPr="00DE6B73" w:rsidRDefault="005466F8" w:rsidP="00DE6B73">
            <w:pPr>
              <w:spacing w:after="480" w:line="360" w:lineRule="auto"/>
              <w:rPr>
                <w:rFonts w:eastAsia="Times New Roman"/>
              </w:rPr>
            </w:pPr>
            <w:r w:rsidRPr="00DE6B73">
              <w:rPr>
                <w:rFonts w:eastAsia="Times New Roman"/>
                <w:b/>
                <w:bCs/>
              </w:rPr>
              <w:t>Stage 4</w:t>
            </w:r>
          </w:p>
        </w:tc>
        <w:tc>
          <w:tcPr>
            <w:tcW w:w="445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23AC4E32" w14:textId="77777777" w:rsidR="00146E0B" w:rsidRPr="00DE6B73" w:rsidRDefault="005466F8" w:rsidP="00DE6B73">
            <w:pPr>
              <w:spacing w:after="480" w:line="360" w:lineRule="auto"/>
              <w:rPr>
                <w:rFonts w:eastAsia="Times New Roman"/>
              </w:rPr>
            </w:pPr>
            <w:r w:rsidRPr="00DE6B73">
              <w:rPr>
                <w:rFonts w:eastAsia="Times New Roman"/>
              </w:rPr>
              <w:t>Data Collection (Survey &amp; Interviews)</w:t>
            </w:r>
          </w:p>
        </w:tc>
        <w:tc>
          <w:tcPr>
            <w:tcW w:w="136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24409727" w14:textId="77777777" w:rsidR="00146E0B" w:rsidRPr="00DE6B73" w:rsidRDefault="005466F8" w:rsidP="00DE6B73">
            <w:pPr>
              <w:spacing w:after="480" w:line="360" w:lineRule="auto"/>
              <w:rPr>
                <w:rFonts w:eastAsia="Times New Roman"/>
              </w:rPr>
            </w:pPr>
            <w:r w:rsidRPr="00DE6B73">
              <w:rPr>
                <w:rFonts w:eastAsia="Times New Roman"/>
              </w:rPr>
              <w:t>4 weeks</w:t>
            </w:r>
          </w:p>
        </w:tc>
        <w:tc>
          <w:tcPr>
            <w:tcW w:w="183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5CF3757A" w14:textId="77777777" w:rsidR="00146E0B" w:rsidRPr="00DE6B73" w:rsidRDefault="005466F8" w:rsidP="00DE6B73">
            <w:pPr>
              <w:spacing w:after="480" w:line="360" w:lineRule="auto"/>
              <w:rPr>
                <w:rFonts w:eastAsia="Times New Roman"/>
              </w:rPr>
            </w:pPr>
            <w:r w:rsidRPr="00DE6B73">
              <w:rPr>
                <w:rFonts w:eastAsia="Times New Roman"/>
              </w:rPr>
              <w:t>Weeks 8–11</w:t>
            </w:r>
          </w:p>
        </w:tc>
      </w:tr>
      <w:tr w:rsidR="00146E0B" w:rsidRPr="00DE6B73" w14:paraId="4334B960" w14:textId="77777777">
        <w:trPr>
          <w:trHeight w:val="810"/>
        </w:trPr>
        <w:tc>
          <w:tcPr>
            <w:tcW w:w="114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1C48DBC7" w14:textId="77777777" w:rsidR="00146E0B" w:rsidRPr="00DE6B73" w:rsidRDefault="005466F8" w:rsidP="00DE6B73">
            <w:pPr>
              <w:spacing w:after="480" w:line="360" w:lineRule="auto"/>
              <w:rPr>
                <w:rFonts w:eastAsia="Times New Roman"/>
              </w:rPr>
            </w:pPr>
            <w:r w:rsidRPr="00DE6B73">
              <w:rPr>
                <w:rFonts w:eastAsia="Times New Roman"/>
                <w:b/>
                <w:bCs/>
              </w:rPr>
              <w:t>Stage 5</w:t>
            </w:r>
          </w:p>
        </w:tc>
        <w:tc>
          <w:tcPr>
            <w:tcW w:w="445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32242CF9" w14:textId="77777777" w:rsidR="00146E0B" w:rsidRPr="00DE6B73" w:rsidRDefault="005466F8" w:rsidP="00DE6B73">
            <w:pPr>
              <w:spacing w:after="480" w:line="360" w:lineRule="auto"/>
              <w:rPr>
                <w:rFonts w:eastAsia="Times New Roman"/>
              </w:rPr>
            </w:pPr>
            <w:r w:rsidRPr="00DE6B73">
              <w:rPr>
                <w:rFonts w:eastAsia="Times New Roman"/>
              </w:rPr>
              <w:t>Data Analysis (Quantitative &amp; Qualitative)</w:t>
            </w:r>
          </w:p>
        </w:tc>
        <w:tc>
          <w:tcPr>
            <w:tcW w:w="136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30DE2878" w14:textId="77777777" w:rsidR="00146E0B" w:rsidRPr="00DE6B73" w:rsidRDefault="005466F8" w:rsidP="00DE6B73">
            <w:pPr>
              <w:spacing w:after="480" w:line="360" w:lineRule="auto"/>
              <w:rPr>
                <w:rFonts w:eastAsia="Times New Roman"/>
              </w:rPr>
            </w:pPr>
            <w:r w:rsidRPr="00DE6B73">
              <w:rPr>
                <w:rFonts w:eastAsia="Times New Roman"/>
              </w:rPr>
              <w:t>3 weeks</w:t>
            </w:r>
          </w:p>
        </w:tc>
        <w:tc>
          <w:tcPr>
            <w:tcW w:w="183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55C35F88" w14:textId="77777777" w:rsidR="00146E0B" w:rsidRPr="00DE6B73" w:rsidRDefault="005466F8" w:rsidP="00DE6B73">
            <w:pPr>
              <w:spacing w:after="480" w:line="360" w:lineRule="auto"/>
              <w:rPr>
                <w:rFonts w:eastAsia="Times New Roman"/>
              </w:rPr>
            </w:pPr>
            <w:r w:rsidRPr="00DE6B73">
              <w:rPr>
                <w:rFonts w:eastAsia="Times New Roman"/>
              </w:rPr>
              <w:t>Weeks 12–14</w:t>
            </w:r>
          </w:p>
        </w:tc>
      </w:tr>
      <w:tr w:rsidR="00146E0B" w:rsidRPr="00DE6B73" w14:paraId="3CC15C69" w14:textId="77777777">
        <w:trPr>
          <w:trHeight w:val="810"/>
        </w:trPr>
        <w:tc>
          <w:tcPr>
            <w:tcW w:w="114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58B870F7" w14:textId="77777777" w:rsidR="00146E0B" w:rsidRPr="00DE6B73" w:rsidRDefault="005466F8" w:rsidP="00DE6B73">
            <w:pPr>
              <w:spacing w:after="480" w:line="360" w:lineRule="auto"/>
              <w:rPr>
                <w:rFonts w:eastAsia="Times New Roman"/>
              </w:rPr>
            </w:pPr>
            <w:r w:rsidRPr="00DE6B73">
              <w:rPr>
                <w:rFonts w:eastAsia="Times New Roman"/>
                <w:b/>
                <w:bCs/>
              </w:rPr>
              <w:t>Stage 6</w:t>
            </w:r>
          </w:p>
        </w:tc>
        <w:tc>
          <w:tcPr>
            <w:tcW w:w="445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36D28C72" w14:textId="77777777" w:rsidR="00146E0B" w:rsidRPr="00DE6B73" w:rsidRDefault="005466F8" w:rsidP="00DE6B73">
            <w:pPr>
              <w:spacing w:after="480" w:line="360" w:lineRule="auto"/>
              <w:rPr>
                <w:rFonts w:eastAsia="Times New Roman"/>
              </w:rPr>
            </w:pPr>
            <w:r w:rsidRPr="00DE6B73">
              <w:rPr>
                <w:rFonts w:eastAsia="Times New Roman"/>
              </w:rPr>
              <w:t>Drafting and Revising Research Findings</w:t>
            </w:r>
          </w:p>
        </w:tc>
        <w:tc>
          <w:tcPr>
            <w:tcW w:w="136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4662CDA7" w14:textId="77777777" w:rsidR="00146E0B" w:rsidRPr="00DE6B73" w:rsidRDefault="005466F8" w:rsidP="00DE6B73">
            <w:pPr>
              <w:spacing w:after="480" w:line="360" w:lineRule="auto"/>
              <w:rPr>
                <w:rFonts w:eastAsia="Times New Roman"/>
              </w:rPr>
            </w:pPr>
            <w:r w:rsidRPr="00DE6B73">
              <w:rPr>
                <w:rFonts w:eastAsia="Times New Roman"/>
              </w:rPr>
              <w:t>2 weeks</w:t>
            </w:r>
          </w:p>
        </w:tc>
        <w:tc>
          <w:tcPr>
            <w:tcW w:w="183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57784A25" w14:textId="77777777" w:rsidR="00146E0B" w:rsidRPr="00DE6B73" w:rsidRDefault="005466F8" w:rsidP="00DE6B73">
            <w:pPr>
              <w:spacing w:after="480" w:line="360" w:lineRule="auto"/>
              <w:rPr>
                <w:rFonts w:eastAsia="Times New Roman"/>
              </w:rPr>
            </w:pPr>
            <w:r w:rsidRPr="00DE6B73">
              <w:rPr>
                <w:rFonts w:eastAsia="Times New Roman"/>
              </w:rPr>
              <w:t>Weeks 15–16</w:t>
            </w:r>
          </w:p>
        </w:tc>
      </w:tr>
      <w:tr w:rsidR="00146E0B" w:rsidRPr="00DE6B73" w14:paraId="08398648" w14:textId="77777777">
        <w:trPr>
          <w:trHeight w:val="810"/>
        </w:trPr>
        <w:tc>
          <w:tcPr>
            <w:tcW w:w="114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6103025B" w14:textId="77777777" w:rsidR="00146E0B" w:rsidRPr="00DE6B73" w:rsidRDefault="005466F8" w:rsidP="00DE6B73">
            <w:pPr>
              <w:spacing w:after="480" w:line="360" w:lineRule="auto"/>
              <w:rPr>
                <w:rFonts w:eastAsia="Times New Roman"/>
              </w:rPr>
            </w:pPr>
            <w:r w:rsidRPr="00DE6B73">
              <w:rPr>
                <w:rFonts w:eastAsia="Times New Roman"/>
                <w:b/>
                <w:bCs/>
              </w:rPr>
              <w:t>Stage 7</w:t>
            </w:r>
          </w:p>
        </w:tc>
        <w:tc>
          <w:tcPr>
            <w:tcW w:w="445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4B7E5192" w14:textId="77777777" w:rsidR="00146E0B" w:rsidRPr="00DE6B73" w:rsidRDefault="005466F8" w:rsidP="00DE6B73">
            <w:pPr>
              <w:spacing w:after="480" w:line="360" w:lineRule="auto"/>
              <w:rPr>
                <w:rFonts w:eastAsia="Times New Roman"/>
              </w:rPr>
            </w:pPr>
            <w:r w:rsidRPr="00DE6B73">
              <w:rPr>
                <w:rFonts w:eastAsia="Times New Roman"/>
              </w:rPr>
              <w:t>Final Write-up and Submission</w:t>
            </w:r>
          </w:p>
        </w:tc>
        <w:tc>
          <w:tcPr>
            <w:tcW w:w="1365"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480C3930" w14:textId="77777777" w:rsidR="00146E0B" w:rsidRPr="00DE6B73" w:rsidRDefault="005466F8" w:rsidP="00DE6B73">
            <w:pPr>
              <w:spacing w:after="480" w:line="360" w:lineRule="auto"/>
              <w:rPr>
                <w:rFonts w:eastAsia="Times New Roman"/>
              </w:rPr>
            </w:pPr>
            <w:r w:rsidRPr="00DE6B73">
              <w:rPr>
                <w:rFonts w:eastAsia="Times New Roman"/>
              </w:rPr>
              <w:t>1 week</w:t>
            </w:r>
          </w:p>
        </w:tc>
        <w:tc>
          <w:tcPr>
            <w:tcW w:w="1830" w:type="dxa"/>
            <w:tcBorders>
              <w:top w:val="single" w:sz="5" w:space="0" w:color="1B1C1D"/>
              <w:left w:val="single" w:sz="5" w:space="0" w:color="1B1C1D"/>
              <w:bottom w:val="single" w:sz="5" w:space="0" w:color="1B1C1D"/>
              <w:right w:val="single" w:sz="5" w:space="0" w:color="1B1C1D"/>
            </w:tcBorders>
            <w:tcMar>
              <w:top w:w="120" w:type="dxa"/>
              <w:left w:w="180" w:type="dxa"/>
              <w:bottom w:w="120" w:type="dxa"/>
              <w:right w:w="180" w:type="dxa"/>
            </w:tcMar>
          </w:tcPr>
          <w:p w14:paraId="17FAB68A" w14:textId="77777777" w:rsidR="00146E0B" w:rsidRPr="00DE6B73" w:rsidRDefault="005466F8" w:rsidP="00DE6B73">
            <w:pPr>
              <w:spacing w:after="480" w:line="360" w:lineRule="auto"/>
              <w:rPr>
                <w:rFonts w:eastAsia="Times New Roman"/>
              </w:rPr>
            </w:pPr>
            <w:r w:rsidRPr="00DE6B73">
              <w:rPr>
                <w:rFonts w:eastAsia="Times New Roman"/>
              </w:rPr>
              <w:t>Week 17</w:t>
            </w:r>
          </w:p>
        </w:tc>
      </w:tr>
    </w:tbl>
    <w:p w14:paraId="21E129D6" w14:textId="77777777" w:rsidR="00146E0B" w:rsidRPr="00DE6B73" w:rsidRDefault="00146E0B" w:rsidP="00DE6B73">
      <w:pPr>
        <w:spacing w:line="360" w:lineRule="auto"/>
        <w:rPr>
          <w:rFonts w:eastAsia="Times New Roman"/>
        </w:rPr>
      </w:pPr>
    </w:p>
    <w:p w14:paraId="2AC31A39" w14:textId="77777777" w:rsidR="00E50234" w:rsidRPr="00DE6B73" w:rsidRDefault="00E50234" w:rsidP="00DE6B73">
      <w:pPr>
        <w:spacing w:line="360" w:lineRule="auto"/>
        <w:rPr>
          <w:rFonts w:eastAsia="Times New Roman"/>
        </w:rPr>
      </w:pPr>
    </w:p>
    <w:p w14:paraId="1F26CCCE" w14:textId="77777777" w:rsidR="00E50234" w:rsidRPr="00DE6B73" w:rsidRDefault="00E50234" w:rsidP="00DE6B73">
      <w:pPr>
        <w:spacing w:line="360" w:lineRule="auto"/>
        <w:rPr>
          <w:rFonts w:eastAsia="Times New Roman"/>
        </w:rPr>
      </w:pPr>
    </w:p>
    <w:p w14:paraId="12C0DD42" w14:textId="77777777" w:rsidR="00E50234" w:rsidRPr="00DE6B73" w:rsidRDefault="00E50234" w:rsidP="00DE6B73">
      <w:pPr>
        <w:spacing w:line="360" w:lineRule="auto"/>
        <w:rPr>
          <w:rFonts w:eastAsia="Times New Roman"/>
        </w:rPr>
      </w:pPr>
    </w:p>
    <w:p w14:paraId="427EBFC4" w14:textId="77777777" w:rsidR="00E50234" w:rsidRPr="00DE6B73" w:rsidRDefault="00E50234" w:rsidP="00DE6B73">
      <w:pPr>
        <w:spacing w:line="360" w:lineRule="auto"/>
        <w:rPr>
          <w:rFonts w:eastAsia="Times New Roman"/>
        </w:rPr>
      </w:pPr>
    </w:p>
    <w:p w14:paraId="3F5F83B6" w14:textId="77777777" w:rsidR="00E50234" w:rsidRPr="00DE6B73" w:rsidRDefault="00E50234" w:rsidP="00DE6B73">
      <w:pPr>
        <w:spacing w:line="360" w:lineRule="auto"/>
        <w:rPr>
          <w:rFonts w:eastAsia="Times New Roman"/>
        </w:rPr>
      </w:pPr>
    </w:p>
    <w:p w14:paraId="29847E03" w14:textId="77777777" w:rsidR="00E50234" w:rsidRPr="00DE6B73" w:rsidRDefault="00E50234" w:rsidP="00DE6B73">
      <w:pPr>
        <w:spacing w:line="360" w:lineRule="auto"/>
        <w:rPr>
          <w:rFonts w:eastAsia="Times New Roman"/>
        </w:rPr>
      </w:pPr>
    </w:p>
    <w:p w14:paraId="560EBAA0" w14:textId="23136749" w:rsidR="00146E0B" w:rsidRPr="00DE6B73" w:rsidRDefault="005466F8" w:rsidP="00DE6B73">
      <w:pPr>
        <w:pStyle w:val="Heading3"/>
        <w:keepNext w:val="0"/>
        <w:keepLines w:val="0"/>
        <w:spacing w:before="280" w:line="360" w:lineRule="auto"/>
        <w:rPr>
          <w:rFonts w:eastAsia="Times New Roman"/>
          <w:b/>
          <w:bCs/>
          <w:color w:val="000000"/>
          <w:sz w:val="22"/>
          <w:szCs w:val="22"/>
        </w:rPr>
      </w:pPr>
      <w:bookmarkStart w:id="30" w:name="_pd6jzayderh9" w:colFirst="0" w:colLast="0"/>
      <w:bookmarkStart w:id="31" w:name="_Toc213698277"/>
      <w:bookmarkEnd w:id="30"/>
      <w:r w:rsidRPr="00DE6B73">
        <w:rPr>
          <w:rFonts w:eastAsia="Times New Roman"/>
          <w:b/>
          <w:bCs/>
          <w:color w:val="000000"/>
          <w:sz w:val="22"/>
          <w:szCs w:val="22"/>
        </w:rPr>
        <w:t>Reference</w:t>
      </w:r>
      <w:r w:rsidR="00E50234" w:rsidRPr="00DE6B73">
        <w:rPr>
          <w:rFonts w:eastAsia="Times New Roman"/>
          <w:b/>
          <w:bCs/>
          <w:color w:val="000000"/>
          <w:sz w:val="22"/>
          <w:szCs w:val="22"/>
        </w:rPr>
        <w:t>s</w:t>
      </w:r>
      <w:bookmarkEnd w:id="31"/>
    </w:p>
    <w:p w14:paraId="0E1A7BB2" w14:textId="77777777" w:rsidR="00146E0B" w:rsidRPr="00DE6B73" w:rsidRDefault="005466F8" w:rsidP="00DE6B73">
      <w:pPr>
        <w:numPr>
          <w:ilvl w:val="0"/>
          <w:numId w:val="5"/>
        </w:numPr>
        <w:spacing w:before="240" w:line="360" w:lineRule="auto"/>
        <w:rPr>
          <w:rFonts w:eastAsia="Times New Roman"/>
        </w:rPr>
      </w:pPr>
      <w:r w:rsidRPr="00DE6B73">
        <w:rPr>
          <w:rFonts w:eastAsia="Times New Roman"/>
        </w:rPr>
        <w:t xml:space="preserve">Adams, J. et al. (2007). </w:t>
      </w:r>
      <w:r w:rsidRPr="00DE6B73">
        <w:rPr>
          <w:rFonts w:eastAsia="Times New Roman"/>
          <w:i/>
          <w:iCs/>
        </w:rPr>
        <w:t>Research Methods for Business and Social Science Students</w:t>
      </w:r>
      <w:r w:rsidRPr="00DE6B73">
        <w:rPr>
          <w:rFonts w:eastAsia="Times New Roman"/>
        </w:rPr>
        <w:t>. 2nd ed. Sage Publications, Delhi.</w:t>
      </w:r>
    </w:p>
    <w:p w14:paraId="290820E6" w14:textId="77777777" w:rsidR="00146E0B" w:rsidRPr="00DE6B73" w:rsidRDefault="005466F8" w:rsidP="00DE6B73">
      <w:pPr>
        <w:numPr>
          <w:ilvl w:val="0"/>
          <w:numId w:val="5"/>
        </w:numPr>
        <w:spacing w:line="360" w:lineRule="auto"/>
        <w:rPr>
          <w:rFonts w:eastAsia="Times New Roman"/>
        </w:rPr>
      </w:pPr>
      <w:r w:rsidRPr="00DE6B73">
        <w:rPr>
          <w:rFonts w:eastAsia="Times New Roman"/>
        </w:rPr>
        <w:t xml:space="preserve">Amabile, T. M. (2018). </w:t>
      </w:r>
      <w:r w:rsidRPr="00DE6B73">
        <w:rPr>
          <w:rFonts w:eastAsia="Times New Roman"/>
          <w:i/>
          <w:iCs/>
        </w:rPr>
        <w:t>Creativity in Context: Update to the Social Psychology of Creativity</w:t>
      </w:r>
      <w:r w:rsidRPr="00DE6B73">
        <w:rPr>
          <w:rFonts w:eastAsia="Times New Roman"/>
        </w:rPr>
        <w:t>. Westview Press.</w:t>
      </w:r>
    </w:p>
    <w:p w14:paraId="37E2EB1A" w14:textId="77777777" w:rsidR="00146E0B" w:rsidRPr="00DE6B73" w:rsidRDefault="005466F8" w:rsidP="00DE6B73">
      <w:pPr>
        <w:numPr>
          <w:ilvl w:val="0"/>
          <w:numId w:val="5"/>
        </w:numPr>
        <w:spacing w:line="360" w:lineRule="auto"/>
        <w:rPr>
          <w:rFonts w:eastAsia="Times New Roman"/>
        </w:rPr>
      </w:pPr>
      <w:r w:rsidRPr="00DE6B73">
        <w:rPr>
          <w:rFonts w:eastAsia="Times New Roman"/>
        </w:rPr>
        <w:t xml:space="preserve">Bakker, A. B., &amp; Demerouti, E. (2017). Job Demands-Resources Theory: Taking stock and looking forward. </w:t>
      </w:r>
      <w:r w:rsidRPr="00DE6B73">
        <w:rPr>
          <w:rFonts w:eastAsia="Times New Roman"/>
          <w:i/>
          <w:iCs/>
        </w:rPr>
        <w:t>Journal of Occupational Health Psychology</w:t>
      </w:r>
      <w:r w:rsidRPr="00DE6B73">
        <w:rPr>
          <w:rFonts w:eastAsia="Times New Roman"/>
        </w:rPr>
        <w:t>, 22(3), 273-285.</w:t>
      </w:r>
    </w:p>
    <w:p w14:paraId="17620C3B" w14:textId="77777777" w:rsidR="00146E0B" w:rsidRPr="00DE6B73" w:rsidRDefault="005466F8" w:rsidP="00DE6B73">
      <w:pPr>
        <w:numPr>
          <w:ilvl w:val="0"/>
          <w:numId w:val="5"/>
        </w:numPr>
        <w:spacing w:line="360" w:lineRule="auto"/>
        <w:rPr>
          <w:rFonts w:eastAsia="Times New Roman"/>
        </w:rPr>
      </w:pPr>
      <w:r w:rsidRPr="00DE6B73">
        <w:rPr>
          <w:rFonts w:eastAsia="Times New Roman"/>
        </w:rPr>
        <w:t xml:space="preserve">Cooper, D. R., and Schindler, P. S. (2014). </w:t>
      </w:r>
      <w:r w:rsidRPr="00DE6B73">
        <w:rPr>
          <w:rFonts w:eastAsia="Times New Roman"/>
          <w:i/>
          <w:iCs/>
        </w:rPr>
        <w:t>Business Research Methods</w:t>
      </w:r>
      <w:r w:rsidRPr="00DE6B73">
        <w:rPr>
          <w:rFonts w:eastAsia="Times New Roman"/>
        </w:rPr>
        <w:t>. 12th ed. McGraw-Hill.</w:t>
      </w:r>
    </w:p>
    <w:p w14:paraId="277BE75C" w14:textId="77777777" w:rsidR="00146E0B" w:rsidRPr="00DE6B73" w:rsidRDefault="005466F8" w:rsidP="00DE6B73">
      <w:pPr>
        <w:numPr>
          <w:ilvl w:val="0"/>
          <w:numId w:val="5"/>
        </w:numPr>
        <w:spacing w:line="360" w:lineRule="auto"/>
        <w:rPr>
          <w:rFonts w:eastAsia="Times New Roman"/>
        </w:rPr>
      </w:pPr>
      <w:r w:rsidRPr="00DE6B73">
        <w:rPr>
          <w:rFonts w:eastAsia="Times New Roman"/>
        </w:rPr>
        <w:t xml:space="preserve">Crowther, D., and Lancaster, G. (2009). </w:t>
      </w:r>
      <w:r w:rsidRPr="00DE6B73">
        <w:rPr>
          <w:rFonts w:eastAsia="Times New Roman"/>
          <w:i/>
          <w:iCs/>
        </w:rPr>
        <w:t>Research Methods: A Concise Introduction to Research in Management and Business Consultancy</w:t>
      </w:r>
      <w:r w:rsidRPr="00DE6B73">
        <w:rPr>
          <w:rFonts w:eastAsia="Times New Roman"/>
        </w:rPr>
        <w:t>. 2nd ed. Elsevier Butterworth-Heinemann, Oxford.</w:t>
      </w:r>
    </w:p>
    <w:p w14:paraId="5767898A" w14:textId="77777777" w:rsidR="00146E0B" w:rsidRPr="00DE6B73" w:rsidRDefault="005466F8" w:rsidP="00DE6B73">
      <w:pPr>
        <w:numPr>
          <w:ilvl w:val="0"/>
          <w:numId w:val="5"/>
        </w:numPr>
        <w:spacing w:line="360" w:lineRule="auto"/>
        <w:rPr>
          <w:rFonts w:eastAsia="Times New Roman"/>
        </w:rPr>
      </w:pPr>
      <w:r w:rsidRPr="00DE6B73">
        <w:rPr>
          <w:rFonts w:eastAsia="Times New Roman"/>
        </w:rPr>
        <w:t xml:space="preserve">Deci, E. L., &amp; Ryan, R. M. (2000). The "What" and "Why" of Goal Pursuits: Human Needs and the Self-Determination of Behavior. </w:t>
      </w:r>
      <w:r w:rsidRPr="00DE6B73">
        <w:rPr>
          <w:rFonts w:eastAsia="Times New Roman"/>
          <w:i/>
          <w:iCs/>
        </w:rPr>
        <w:t>Psychological Inquiry</w:t>
      </w:r>
      <w:r w:rsidRPr="00DE6B73">
        <w:rPr>
          <w:rFonts w:eastAsia="Times New Roman"/>
        </w:rPr>
        <w:t>, 11(4), 227-268.</w:t>
      </w:r>
    </w:p>
    <w:p w14:paraId="3A145A29" w14:textId="77777777" w:rsidR="00146E0B" w:rsidRPr="00DE6B73" w:rsidRDefault="005466F8" w:rsidP="00DE6B73">
      <w:pPr>
        <w:numPr>
          <w:ilvl w:val="0"/>
          <w:numId w:val="5"/>
        </w:numPr>
        <w:spacing w:line="360" w:lineRule="auto"/>
        <w:rPr>
          <w:rFonts w:eastAsia="Times New Roman"/>
        </w:rPr>
      </w:pPr>
      <w:r w:rsidRPr="00DE6B73">
        <w:rPr>
          <w:rFonts w:eastAsia="Times New Roman"/>
        </w:rPr>
        <w:t xml:space="preserve">Herzberg, F., Mausner, B., &amp; Snyderman, B. B. (1959). </w:t>
      </w:r>
      <w:r w:rsidRPr="00DE6B73">
        <w:rPr>
          <w:rFonts w:eastAsia="Times New Roman"/>
          <w:i/>
          <w:iCs/>
        </w:rPr>
        <w:t>The Motivation to Work</w:t>
      </w:r>
      <w:r w:rsidRPr="00DE6B73">
        <w:rPr>
          <w:rFonts w:eastAsia="Times New Roman"/>
        </w:rPr>
        <w:t>. John Wiley &amp; Sons.</w:t>
      </w:r>
    </w:p>
    <w:p w14:paraId="39D3A75E" w14:textId="77777777" w:rsidR="00146E0B" w:rsidRPr="00DE6B73" w:rsidRDefault="005466F8" w:rsidP="00DE6B73">
      <w:pPr>
        <w:numPr>
          <w:ilvl w:val="0"/>
          <w:numId w:val="5"/>
        </w:numPr>
        <w:spacing w:line="360" w:lineRule="auto"/>
        <w:rPr>
          <w:rFonts w:eastAsia="Times New Roman"/>
        </w:rPr>
      </w:pPr>
      <w:r w:rsidRPr="00DE6B73">
        <w:rPr>
          <w:rFonts w:eastAsia="Times New Roman"/>
        </w:rPr>
        <w:t xml:space="preserve">Maslow, A. H. (1943). A Theory of Human Motivation. </w:t>
      </w:r>
      <w:r w:rsidRPr="00DE6B73">
        <w:rPr>
          <w:rFonts w:eastAsia="Times New Roman"/>
          <w:i/>
          <w:iCs/>
        </w:rPr>
        <w:t>Psychological Review</w:t>
      </w:r>
      <w:r w:rsidRPr="00DE6B73">
        <w:rPr>
          <w:rFonts w:eastAsia="Times New Roman"/>
        </w:rPr>
        <w:t>, 50(4), 370-396.</w:t>
      </w:r>
    </w:p>
    <w:p w14:paraId="07C89E23" w14:textId="77777777" w:rsidR="00146E0B" w:rsidRPr="00DE6B73" w:rsidRDefault="005466F8" w:rsidP="00DE6B73">
      <w:pPr>
        <w:numPr>
          <w:ilvl w:val="0"/>
          <w:numId w:val="5"/>
        </w:numPr>
        <w:spacing w:line="360" w:lineRule="auto"/>
        <w:rPr>
          <w:rFonts w:eastAsia="Times New Roman"/>
        </w:rPr>
      </w:pPr>
      <w:r w:rsidRPr="00DE6B73">
        <w:rPr>
          <w:rFonts w:eastAsia="Times New Roman"/>
        </w:rPr>
        <w:t xml:space="preserve">Saunders, M.N.K., Lewis, P., and Thornhill, A. (2019). </w:t>
      </w:r>
      <w:r w:rsidRPr="00DE6B73">
        <w:rPr>
          <w:rFonts w:eastAsia="Times New Roman"/>
          <w:i/>
          <w:iCs/>
        </w:rPr>
        <w:t>Research Methods for Business Students</w:t>
      </w:r>
      <w:r w:rsidRPr="00DE6B73">
        <w:rPr>
          <w:rFonts w:eastAsia="Times New Roman"/>
        </w:rPr>
        <w:t>. 8th ed. Pearson, Harlow.</w:t>
      </w:r>
    </w:p>
    <w:p w14:paraId="36676827" w14:textId="77777777" w:rsidR="00146E0B" w:rsidRPr="00DE6B73" w:rsidRDefault="005466F8" w:rsidP="00DE6B73">
      <w:pPr>
        <w:numPr>
          <w:ilvl w:val="0"/>
          <w:numId w:val="5"/>
        </w:numPr>
        <w:spacing w:after="240" w:line="360" w:lineRule="auto"/>
        <w:rPr>
          <w:rFonts w:eastAsia="Times New Roman"/>
        </w:rPr>
      </w:pPr>
      <w:proofErr w:type="spellStart"/>
      <w:r w:rsidRPr="00DE6B73">
        <w:rPr>
          <w:rFonts w:eastAsia="Times New Roman"/>
        </w:rPr>
        <w:t>Walliman</w:t>
      </w:r>
      <w:proofErr w:type="spellEnd"/>
      <w:r w:rsidRPr="00DE6B73">
        <w:rPr>
          <w:rFonts w:eastAsia="Times New Roman"/>
        </w:rPr>
        <w:t xml:space="preserve"> N. (2004). </w:t>
      </w:r>
      <w:r w:rsidRPr="00DE6B73">
        <w:rPr>
          <w:rFonts w:eastAsia="Times New Roman"/>
          <w:i/>
          <w:iCs/>
        </w:rPr>
        <w:t>Your Research Project: a step-by-step guide for the first-time researcher</w:t>
      </w:r>
      <w:r w:rsidRPr="00DE6B73">
        <w:rPr>
          <w:rFonts w:eastAsia="Times New Roman"/>
        </w:rPr>
        <w:t>. Sage Publications.</w:t>
      </w:r>
    </w:p>
    <w:p w14:paraId="381365ED" w14:textId="77777777" w:rsidR="00146E0B" w:rsidRDefault="00146E0B">
      <w:pPr>
        <w:spacing w:line="360" w:lineRule="auto"/>
        <w:rPr>
          <w:rFonts w:ascii="Times New Roman" w:eastAsia="Times New Roman" w:hAnsi="Times New Roman" w:cs="Times New Roman"/>
          <w:sz w:val="24"/>
          <w:szCs w:val="24"/>
        </w:rPr>
      </w:pPr>
    </w:p>
    <w:sectPr w:rsidR="00146E0B" w:rsidSect="003D6E98">
      <w:headerReference w:type="default" r:id="rId11"/>
      <w:footerReference w:type="even" r:id="rId12"/>
      <w:footerReference w:type="default" r:id="rId13"/>
      <w:footerReference w:type="first" r:id="rId14"/>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4DAE5" w14:textId="77777777" w:rsidR="00FC1E3F" w:rsidRDefault="00FC1E3F">
      <w:pPr>
        <w:spacing w:line="240" w:lineRule="auto"/>
      </w:pPr>
      <w:r>
        <w:separator/>
      </w:r>
    </w:p>
  </w:endnote>
  <w:endnote w:type="continuationSeparator" w:id="0">
    <w:p w14:paraId="5A3CE36B" w14:textId="77777777" w:rsidR="00FC1E3F" w:rsidRDefault="00FC1E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9352848-9D2A-4150-8E42-99DB3251385C}"/>
  </w:font>
  <w:font w:name="Cambria">
    <w:panose1 w:val="02040503050406030204"/>
    <w:charset w:val="00"/>
    <w:family w:val="roman"/>
    <w:pitch w:val="variable"/>
    <w:sig w:usb0="E00006FF" w:usb1="420024FF" w:usb2="02000000" w:usb3="00000000" w:csb0="0000019F" w:csb1="00000000"/>
    <w:embedRegular r:id="rId2" w:fontKey="{34F282BB-5418-4AD6-9D09-AA2865FB2C0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4926D" w14:textId="0EAD9FB9" w:rsidR="00140747" w:rsidRDefault="00140747">
    <w:pPr>
      <w:pStyle w:val="Footer"/>
    </w:pPr>
    <w:r>
      <w:rPr>
        <w:noProof/>
      </w:rPr>
      <mc:AlternateContent>
        <mc:Choice Requires="wps">
          <w:drawing>
            <wp:anchor distT="0" distB="0" distL="0" distR="0" simplePos="0" relativeHeight="251659264" behindDoc="0" locked="0" layoutInCell="1" allowOverlap="1" wp14:anchorId="35D52DBC" wp14:editId="3B07EC74">
              <wp:simplePos x="635" y="635"/>
              <wp:positionH relativeFrom="page">
                <wp:align>center</wp:align>
              </wp:positionH>
              <wp:positionV relativeFrom="page">
                <wp:align>bottom</wp:align>
              </wp:positionV>
              <wp:extent cx="459740" cy="368935"/>
              <wp:effectExtent l="0" t="0" r="16510" b="0"/>
              <wp:wrapNone/>
              <wp:docPr id="964004075" name="Text Box 2"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368935"/>
                      </a:xfrm>
                      <a:prstGeom prst="rect">
                        <a:avLst/>
                      </a:prstGeom>
                      <a:noFill/>
                      <a:ln>
                        <a:noFill/>
                      </a:ln>
                    </wps:spPr>
                    <wps:txbx>
                      <w:txbxContent>
                        <w:p w14:paraId="1C14BCC0" w14:textId="6299C5F9" w:rsidR="00140747" w:rsidRPr="00140747" w:rsidRDefault="00140747" w:rsidP="00140747">
                          <w:pPr>
                            <w:rPr>
                              <w:rFonts w:ascii="Calibri" w:eastAsia="Calibri" w:hAnsi="Calibri" w:cs="Calibri"/>
                              <w:noProof/>
                              <w:color w:val="000000"/>
                              <w:sz w:val="20"/>
                              <w:szCs w:val="20"/>
                            </w:rPr>
                          </w:pPr>
                          <w:r w:rsidRPr="00140747">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5D52DBC" id="_x0000_t202" coordsize="21600,21600" o:spt="202" path="m,l,21600r21600,l21600,xe">
              <v:stroke joinstyle="miter"/>
              <v:path gradientshapeok="t" o:connecttype="rect"/>
            </v:shapetype>
            <v:shape id="_x0000_s1028" type="#_x0000_t202" alt="OFFICIAL" style="position:absolute;margin-left:0;margin-top:0;width:36.2pt;height:29.0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" filled="f" stroked="f">
              <v:fill o:detectmouseclick="t"/>
              <v:textbox style="mso-fit-shape-to-text:t" inset="0,0,0,15pt">
                <w:txbxContent>
                  <w:p w14:paraId="1C14BCC0" w14:textId="6299C5F9" w:rsidR="00140747" w:rsidRPr="00140747" w:rsidRDefault="00140747" w:rsidP="00140747">
                    <w:pPr>
                      <w:rPr>
                        <w:rFonts w:ascii="Calibri" w:eastAsia="Calibri" w:hAnsi="Calibri" w:cs="Calibri"/>
                        <w:noProof/>
                        <w:color w:val="000000"/>
                        <w:sz w:val="20"/>
                        <w:szCs w:val="20"/>
                      </w:rPr>
                    </w:pPr>
                    <w:r w:rsidRPr="00140747">
                      <w:rPr>
                        <w:rFonts w:ascii="Calibri" w:eastAsia="Calibri" w:hAnsi="Calibri" w:cs="Calibri"/>
                        <w:noProof/>
                        <w:color w:val="000000"/>
                        <w:sz w:val="20"/>
                        <w:szCs w:val="20"/>
                      </w:rPr>
                      <w:t>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DAD8AE" w14:textId="39F3B7E1" w:rsidR="003D6E98" w:rsidRDefault="00140747">
    <w:pPr>
      <w:pStyle w:val="Footer"/>
      <w:jc w:val="right"/>
    </w:pPr>
    <w:r>
      <w:rPr>
        <w:noProof/>
      </w:rPr>
      <mc:AlternateContent>
        <mc:Choice Requires="wps">
          <w:drawing>
            <wp:anchor distT="0" distB="0" distL="0" distR="0" simplePos="0" relativeHeight="251660288" behindDoc="0" locked="0" layoutInCell="1" allowOverlap="1" wp14:anchorId="55E20EC0" wp14:editId="5810C4DF">
              <wp:simplePos x="914400" y="9279172"/>
              <wp:positionH relativeFrom="page">
                <wp:align>center</wp:align>
              </wp:positionH>
              <wp:positionV relativeFrom="page">
                <wp:align>bottom</wp:align>
              </wp:positionV>
              <wp:extent cx="459740" cy="368935"/>
              <wp:effectExtent l="0" t="0" r="16510" b="0"/>
              <wp:wrapNone/>
              <wp:docPr id="1712818843" name="Text Box 3"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368935"/>
                      </a:xfrm>
                      <a:prstGeom prst="rect">
                        <a:avLst/>
                      </a:prstGeom>
                      <a:noFill/>
                      <a:ln>
                        <a:noFill/>
                      </a:ln>
                    </wps:spPr>
                    <wps:txbx>
                      <w:txbxContent>
                        <w:p w14:paraId="4B0C305F" w14:textId="2DA8854E" w:rsidR="00140747" w:rsidRPr="00140747" w:rsidRDefault="00140747" w:rsidP="00140747">
                          <w:pPr>
                            <w:rPr>
                              <w:rFonts w:ascii="Calibri" w:eastAsia="Calibri" w:hAnsi="Calibri" w:cs="Calibri"/>
                              <w:noProof/>
                              <w:color w:val="000000"/>
                              <w:sz w:val="20"/>
                              <w:szCs w:val="20"/>
                            </w:rPr>
                          </w:pPr>
                          <w:r w:rsidRPr="00140747">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5E20EC0" id="_x0000_t202" coordsize="21600,21600" o:spt="202" path="m,l,21600r21600,l21600,xe">
              <v:stroke joinstyle="miter"/>
              <v:path gradientshapeok="t" o:connecttype="rect"/>
            </v:shapetype>
            <v:shape id="Text Box 3" o:spid="_x0000_s1029" type="#_x0000_t202" alt="OFFICIAL" style="position:absolute;left:0;text-align:left;margin-left:0;margin-top:0;width:36.2pt;height:29.05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" filled="f" stroked="f">
              <v:fill o:detectmouseclick="t"/>
              <v:textbox style="mso-fit-shape-to-text:t" inset="0,0,0,15pt">
                <w:txbxContent>
                  <w:p w14:paraId="4B0C305F" w14:textId="2DA8854E" w:rsidR="00140747" w:rsidRPr="00140747" w:rsidRDefault="00140747" w:rsidP="00140747">
                    <w:pPr>
                      <w:rPr>
                        <w:rFonts w:ascii="Calibri" w:eastAsia="Calibri" w:hAnsi="Calibri" w:cs="Calibri"/>
                        <w:noProof/>
                        <w:color w:val="000000"/>
                        <w:sz w:val="20"/>
                        <w:szCs w:val="20"/>
                      </w:rPr>
                    </w:pPr>
                    <w:r w:rsidRPr="00140747">
                      <w:rPr>
                        <w:rFonts w:ascii="Calibri" w:eastAsia="Calibri" w:hAnsi="Calibri" w:cs="Calibri"/>
                        <w:noProof/>
                        <w:color w:val="000000"/>
                        <w:sz w:val="20"/>
                        <w:szCs w:val="20"/>
                      </w:rPr>
                      <w:t>OFFICIAL</w:t>
                    </w:r>
                  </w:p>
                </w:txbxContent>
              </v:textbox>
              <w10:wrap anchorx="page" anchory="page"/>
            </v:shape>
          </w:pict>
        </mc:Fallback>
      </mc:AlternateContent>
    </w:r>
    <w:sdt>
      <w:sdtPr>
        <w:id w:val="-1526944660"/>
        <w:docPartObj>
          <w:docPartGallery w:val="Page Numbers (Bottom of Page)"/>
          <w:docPartUnique/>
        </w:docPartObj>
      </w:sdtPr>
      <w:sdtEndPr>
        <w:rPr>
          <w:noProof/>
        </w:rPr>
      </w:sdtEndPr>
      <w:sdtContent>
        <w:r w:rsidR="003D6E98">
          <w:fldChar w:fldCharType="begin"/>
        </w:r>
        <w:r w:rsidR="003D6E98">
          <w:instrText xml:space="preserve"> PAGE   \* MERGEFORMAT </w:instrText>
        </w:r>
        <w:r w:rsidR="003D6E98">
          <w:fldChar w:fldCharType="separate"/>
        </w:r>
        <w:r w:rsidR="003D6E98">
          <w:rPr>
            <w:noProof/>
          </w:rPr>
          <w:t>2</w:t>
        </w:r>
        <w:r w:rsidR="003D6E98">
          <w:rPr>
            <w:noProof/>
          </w:rPr>
          <w:fldChar w:fldCharType="end"/>
        </w:r>
      </w:sdtContent>
    </w:sdt>
  </w:p>
  <w:p w14:paraId="38A74BAC" w14:textId="77777777" w:rsidR="003D6E98" w:rsidRDefault="003D6E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F7BAD" w14:textId="6669B6E8" w:rsidR="00140747" w:rsidRDefault="00140747">
    <w:pPr>
      <w:pStyle w:val="Footer"/>
    </w:pPr>
    <w:r>
      <w:rPr>
        <w:noProof/>
      </w:rPr>
      <mc:AlternateContent>
        <mc:Choice Requires="wps">
          <w:drawing>
            <wp:anchor distT="0" distB="0" distL="0" distR="0" simplePos="0" relativeHeight="251658240" behindDoc="0" locked="0" layoutInCell="1" allowOverlap="1" wp14:anchorId="009ADA65" wp14:editId="181350AD">
              <wp:simplePos x="635" y="635"/>
              <wp:positionH relativeFrom="page">
                <wp:align>center</wp:align>
              </wp:positionH>
              <wp:positionV relativeFrom="page">
                <wp:align>bottom</wp:align>
              </wp:positionV>
              <wp:extent cx="459740" cy="368935"/>
              <wp:effectExtent l="0" t="0" r="16510" b="0"/>
              <wp:wrapNone/>
              <wp:docPr id="1170056259" name="Text Box 1"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368935"/>
                      </a:xfrm>
                      <a:prstGeom prst="rect">
                        <a:avLst/>
                      </a:prstGeom>
                      <a:noFill/>
                      <a:ln>
                        <a:noFill/>
                      </a:ln>
                    </wps:spPr>
                    <wps:txbx>
                      <w:txbxContent>
                        <w:p w14:paraId="7226BD96" w14:textId="53440A4B" w:rsidR="00140747" w:rsidRPr="00140747" w:rsidRDefault="00140747" w:rsidP="00140747">
                          <w:pPr>
                            <w:rPr>
                              <w:rFonts w:ascii="Calibri" w:eastAsia="Calibri" w:hAnsi="Calibri" w:cs="Calibri"/>
                              <w:noProof/>
                              <w:color w:val="000000"/>
                              <w:sz w:val="20"/>
                              <w:szCs w:val="20"/>
                            </w:rPr>
                          </w:pPr>
                          <w:r w:rsidRPr="00140747">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09ADA65" id="_x0000_t202" coordsize="21600,21600" o:spt="202" path="m,l,21600r21600,l21600,xe">
              <v:stroke joinstyle="miter"/>
              <v:path gradientshapeok="t" o:connecttype="rect"/>
            </v:shapetype>
            <v:shape id="Text Box 1" o:spid="_x0000_s1030" type="#_x0000_t202" alt="OFFICIAL" style="position:absolute;margin-left:0;margin-top:0;width:36.2pt;height:29.0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" filled="f" stroked="f">
              <v:fill o:detectmouseclick="t"/>
              <v:textbox style="mso-fit-shape-to-text:t" inset="0,0,0,15pt">
                <w:txbxContent>
                  <w:p w14:paraId="7226BD96" w14:textId="53440A4B" w:rsidR="00140747" w:rsidRPr="00140747" w:rsidRDefault="00140747" w:rsidP="00140747">
                    <w:pPr>
                      <w:rPr>
                        <w:rFonts w:ascii="Calibri" w:eastAsia="Calibri" w:hAnsi="Calibri" w:cs="Calibri"/>
                        <w:noProof/>
                        <w:color w:val="000000"/>
                        <w:sz w:val="20"/>
                        <w:szCs w:val="20"/>
                      </w:rPr>
                    </w:pPr>
                    <w:r w:rsidRPr="00140747">
                      <w:rPr>
                        <w:rFonts w:ascii="Calibri" w:eastAsia="Calibri" w:hAnsi="Calibri" w:cs="Calibri"/>
                        <w:noProof/>
                        <w:color w:val="000000"/>
                        <w:sz w:val="20"/>
                        <w:szCs w:val="20"/>
                      </w:rPr>
                      <w:t>OFFICIAL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F771B" w14:textId="77777777" w:rsidR="00FC1E3F" w:rsidRDefault="00FC1E3F">
      <w:pPr>
        <w:spacing w:line="240" w:lineRule="auto"/>
      </w:pPr>
      <w:r>
        <w:separator/>
      </w:r>
    </w:p>
  </w:footnote>
  <w:footnote w:type="continuationSeparator" w:id="0">
    <w:p w14:paraId="43904784" w14:textId="77777777" w:rsidR="00FC1E3F" w:rsidRDefault="00FC1E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319DF0" w14:textId="7A4D9F1D" w:rsidR="003D6E98" w:rsidRPr="00A80A3B" w:rsidRDefault="003D6E98">
    <w:pPr>
      <w:pStyle w:val="Header"/>
    </w:pPr>
    <w:r w:rsidRPr="00A80A3B">
      <w:rPr>
        <w:lang w:eastAsia="en-US"/>
      </w:rPr>
      <w:t>Student name:</w:t>
    </w:r>
    <w:r w:rsidRPr="00A80A3B">
      <w:rPr>
        <w:lang w:eastAsia="en-US"/>
      </w:rPr>
      <w:tab/>
    </w:r>
    <w:r w:rsidRPr="00A80A3B">
      <w:t>Naeem Ahmed</w:t>
    </w:r>
    <w:r w:rsidRPr="00A80A3B">
      <w:rPr>
        <w:lang w:eastAsia="en-US"/>
      </w:rPr>
      <w:t xml:space="preserve">               </w:t>
    </w:r>
    <w:r w:rsidRPr="00A80A3B">
      <w:rPr>
        <w:lang w:eastAsia="en-US"/>
      </w:rPr>
      <w:t xml:space="preserve">                   </w:t>
    </w:r>
    <w:r w:rsidRPr="00A80A3B">
      <w:rPr>
        <w:lang w:eastAsia="en-US"/>
      </w:rPr>
      <w:t>Student ID number:</w:t>
    </w:r>
    <w:r w:rsidRPr="00A80A3B">
      <w:rPr>
        <w:lang w:eastAsia="en-US"/>
      </w:rPr>
      <w:tab/>
    </w:r>
    <w:r w:rsidRPr="00A80A3B">
      <w:t xml:space="preserve">1810765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41C2A"/>
    <w:multiLevelType w:val="multilevel"/>
    <w:tmpl w:val="72BE5F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7D7E37"/>
    <w:multiLevelType w:val="multilevel"/>
    <w:tmpl w:val="A720E6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270B7C1C"/>
    <w:multiLevelType w:val="multilevel"/>
    <w:tmpl w:val="41ACC7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9613A8"/>
    <w:multiLevelType w:val="multilevel"/>
    <w:tmpl w:val="7AEC53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74338A"/>
    <w:multiLevelType w:val="multilevel"/>
    <w:tmpl w:val="CF207BA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4DA611EE"/>
    <w:multiLevelType w:val="multilevel"/>
    <w:tmpl w:val="F2F2D0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4B03187"/>
    <w:multiLevelType w:val="multilevel"/>
    <w:tmpl w:val="AA3C3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AE32ED9"/>
    <w:multiLevelType w:val="multilevel"/>
    <w:tmpl w:val="2F0A0C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956252927">
    <w:abstractNumId w:val="7"/>
  </w:num>
  <w:num w:numId="2" w16cid:durableId="1678573684">
    <w:abstractNumId w:val="5"/>
  </w:num>
  <w:num w:numId="3" w16cid:durableId="1704280582">
    <w:abstractNumId w:val="2"/>
  </w:num>
  <w:num w:numId="4" w16cid:durableId="955407640">
    <w:abstractNumId w:val="6"/>
  </w:num>
  <w:num w:numId="5" w16cid:durableId="1598755884">
    <w:abstractNumId w:val="1"/>
  </w:num>
  <w:num w:numId="6" w16cid:durableId="2061781082">
    <w:abstractNumId w:val="4"/>
  </w:num>
  <w:num w:numId="7" w16cid:durableId="204605854">
    <w:abstractNumId w:val="3"/>
  </w:num>
  <w:num w:numId="8" w16cid:durableId="581649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E0B"/>
    <w:rsid w:val="00010A74"/>
    <w:rsid w:val="00140747"/>
    <w:rsid w:val="00146E0B"/>
    <w:rsid w:val="003D6E98"/>
    <w:rsid w:val="005466F8"/>
    <w:rsid w:val="00990565"/>
    <w:rsid w:val="00A80A3B"/>
    <w:rsid w:val="00B36630"/>
    <w:rsid w:val="00C1634B"/>
    <w:rsid w:val="00CD2B5D"/>
    <w:rsid w:val="00DE6B73"/>
    <w:rsid w:val="00E50234"/>
    <w:rsid w:val="00FC1E3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C050BB"/>
  <w15:docId w15:val="{43C10EB9-24B4-4BD0-8032-D0FA458E0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E50234"/>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2">
    <w:name w:val="toc 2"/>
    <w:basedOn w:val="Normal"/>
    <w:next w:val="Normal"/>
    <w:autoRedefine/>
    <w:uiPriority w:val="39"/>
    <w:unhideWhenUsed/>
    <w:rsid w:val="00E50234"/>
    <w:pPr>
      <w:spacing w:after="100"/>
      <w:ind w:left="220"/>
    </w:pPr>
  </w:style>
  <w:style w:type="paragraph" w:styleId="TOC3">
    <w:name w:val="toc 3"/>
    <w:basedOn w:val="Normal"/>
    <w:next w:val="Normal"/>
    <w:autoRedefine/>
    <w:uiPriority w:val="39"/>
    <w:unhideWhenUsed/>
    <w:rsid w:val="00E50234"/>
    <w:pPr>
      <w:spacing w:after="100"/>
      <w:ind w:left="440"/>
    </w:pPr>
  </w:style>
  <w:style w:type="character" w:styleId="Hyperlink">
    <w:name w:val="Hyperlink"/>
    <w:basedOn w:val="DefaultParagraphFont"/>
    <w:uiPriority w:val="99"/>
    <w:unhideWhenUsed/>
    <w:rsid w:val="00E50234"/>
    <w:rPr>
      <w:color w:val="0000FF" w:themeColor="hyperlink"/>
      <w:u w:val="single"/>
    </w:rPr>
  </w:style>
  <w:style w:type="paragraph" w:styleId="NoSpacing">
    <w:name w:val="No Spacing"/>
    <w:link w:val="NoSpacingChar"/>
    <w:uiPriority w:val="1"/>
    <w:qFormat/>
    <w:rsid w:val="003D6E98"/>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3D6E98"/>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3D6E98"/>
    <w:pPr>
      <w:tabs>
        <w:tab w:val="center" w:pos="4513"/>
        <w:tab w:val="right" w:pos="9026"/>
      </w:tabs>
      <w:spacing w:line="240" w:lineRule="auto"/>
    </w:pPr>
  </w:style>
  <w:style w:type="character" w:customStyle="1" w:styleId="HeaderChar">
    <w:name w:val="Header Char"/>
    <w:basedOn w:val="DefaultParagraphFont"/>
    <w:link w:val="Header"/>
    <w:uiPriority w:val="99"/>
    <w:rsid w:val="003D6E98"/>
  </w:style>
  <w:style w:type="paragraph" w:styleId="Footer">
    <w:name w:val="footer"/>
    <w:basedOn w:val="Normal"/>
    <w:link w:val="FooterChar"/>
    <w:uiPriority w:val="99"/>
    <w:unhideWhenUsed/>
    <w:rsid w:val="003D6E98"/>
    <w:pPr>
      <w:tabs>
        <w:tab w:val="center" w:pos="4513"/>
        <w:tab w:val="right" w:pos="9026"/>
      </w:tabs>
      <w:spacing w:line="240" w:lineRule="auto"/>
    </w:pPr>
  </w:style>
  <w:style w:type="character" w:customStyle="1" w:styleId="FooterChar">
    <w:name w:val="Footer Char"/>
    <w:basedOn w:val="DefaultParagraphFont"/>
    <w:link w:val="Footer"/>
    <w:uiPriority w:val="99"/>
    <w:rsid w:val="003D6E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FE324B-B233-4A17-9E0C-1F3628137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15</Pages>
  <Words>2929</Words>
  <Characters>17903</Characters>
  <Application>Microsoft Office Word</Application>
  <DocSecurity>0</DocSecurity>
  <Lines>994</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Student name:	Naeem Ahmed               Student ID number:	1810765           Programme: Module:	Research Methods for Business                                                     Module code:	LCLM6004	                 Module Leaders:	Dr Xavier Matieni                   Dr Abdi Rahman	                                        Internal Verifier:	Md Kalam Samuel Ofori              Assignment Title:	Component 1 – Business Research Proposal 	                                   Word count (or equivalent):	2000 words</dc:subject>
  <dc:creator>Ameera Khan</dc:creator>
  <cp:lastModifiedBy>Ameera Khan</cp:lastModifiedBy>
  <cp:revision>4</cp:revision>
  <dcterms:created xsi:type="dcterms:W3CDTF">2025-11-11T11:37:00Z</dcterms:created>
  <dcterms:modified xsi:type="dcterms:W3CDTF">2025-11-11T11:39:00Z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0bb868fb-299a-4872-bb29-ca9c395bf65b</vt:lpwstr>
  </property>
  <property fmtid="{D5CDD505-2E9C-101B-9397-08002B2CF9AE}" pid="3" name="ClassificationContentMarkingFooterShapeIds">
    <vt:lpwstr>45bda443,397588eb,66178a9b</vt:lpwstr>
  </property>
  <property fmtid="{D5CDD505-2E9C-101B-9397-08002B2CF9AE}" pid="4" name="ClassificationContentMarkingFooterFontProps">
    <vt:lpwstr>#000000,10,Calibri</vt:lpwstr>
  </property>
  <property fmtid="{D5CDD505-2E9C-101B-9397-08002B2CF9AE}" pid="5" name="ClassificationContentMarkingFooterText">
    <vt:lpwstr>OFFICIAL</vt:lpwstr>
  </property>
  <property fmtid="{D5CDD505-2E9C-101B-9397-08002B2CF9AE}" pid="6" name="MSIP_Label_a17471b1-27ab-4640-9264-e69a67407ca3_Enabled">
    <vt:lpwstr>true</vt:lpwstr>
  </property>
  <property fmtid="{D5CDD505-2E9C-101B-9397-08002B2CF9AE}" pid="7" name="MSIP_Label_a17471b1-27ab-4640-9264-e69a67407ca3_SetDate">
    <vt:lpwstr>2025-11-11T11:37:07Z</vt:lpwstr>
  </property>
  <property fmtid="{D5CDD505-2E9C-101B-9397-08002B2CF9AE}" pid="8" name="MSIP_Label_a17471b1-27ab-4640-9264-e69a67407ca3_Method">
    <vt:lpwstr>Standard</vt:lpwstr>
  </property>
  <property fmtid="{D5CDD505-2E9C-101B-9397-08002B2CF9AE}" pid="9" name="MSIP_Label_a17471b1-27ab-4640-9264-e69a67407ca3_Name">
    <vt:lpwstr>BCC - OFFICIAL</vt:lpwstr>
  </property>
  <property fmtid="{D5CDD505-2E9C-101B-9397-08002B2CF9AE}" pid="10" name="MSIP_Label_a17471b1-27ab-4640-9264-e69a67407ca3_SiteId">
    <vt:lpwstr>699ace67-d2e4-4bcd-b303-d2bbe2b9bbf1</vt:lpwstr>
  </property>
  <property fmtid="{D5CDD505-2E9C-101B-9397-08002B2CF9AE}" pid="11" name="MSIP_Label_a17471b1-27ab-4640-9264-e69a67407ca3_ActionId">
    <vt:lpwstr>6fa09fcb-5013-4277-a32d-243971a59b8d</vt:lpwstr>
  </property>
  <property fmtid="{D5CDD505-2E9C-101B-9397-08002B2CF9AE}" pid="12" name="MSIP_Label_a17471b1-27ab-4640-9264-e69a67407ca3_ContentBits">
    <vt:lpwstr>2</vt:lpwstr>
  </property>
  <property fmtid="{D5CDD505-2E9C-101B-9397-08002B2CF9AE}" pid="13" name="MSIP_Label_a17471b1-27ab-4640-9264-e69a67407ca3_Tag">
    <vt:lpwstr>10, 3, 0, 1</vt:lpwstr>
  </property>
</Properties>
</file>