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501F0" w:rsidRPr="00302285" w:rsidRDefault="00302285" w:rsidP="00302285">
      <w:pPr>
        <w:spacing w:after="120"/>
        <w:rPr>
          <w:b/>
        </w:rPr>
      </w:pPr>
      <w:r>
        <w:rPr>
          <w:b/>
        </w:rPr>
        <w:t xml:space="preserve">Gender: </w:t>
      </w:r>
      <w:r w:rsidRPr="00302285">
        <w:rPr>
          <w:b/>
        </w:rPr>
        <w:t>Women in Mesopotamia</w:t>
      </w:r>
    </w:p>
    <w:p w:rsidR="0089363F" w:rsidRDefault="0089363F" w:rsidP="0089363F">
      <w:pPr>
        <w:spacing w:after="120"/>
        <w:ind w:left="709" w:hanging="709"/>
        <w:rPr>
          <w:lang w:val="en"/>
        </w:rPr>
      </w:pPr>
      <w:r>
        <w:rPr>
          <w:lang w:val="en"/>
        </w:rPr>
        <w:t xml:space="preserve">McCarthy, A. 2016. Business women and their seals in early Mesopotamia. </w:t>
      </w:r>
      <w:r>
        <w:rPr>
          <w:lang w:val="en"/>
        </w:rPr>
        <w:t xml:space="preserve">In S.L. Budin and J.M. Turfa (eds) 2016. </w:t>
      </w:r>
      <w:r>
        <w:rPr>
          <w:i/>
          <w:lang w:val="en"/>
        </w:rPr>
        <w:t>Women in Antiquity: Real Women across the Ancient World</w:t>
      </w:r>
      <w:r>
        <w:rPr>
          <w:lang w:val="en"/>
        </w:rPr>
        <w:t xml:space="preserve">, </w:t>
      </w:r>
      <w:r>
        <w:rPr>
          <w:lang w:val="en"/>
        </w:rPr>
        <w:t>101-12.</w:t>
      </w:r>
      <w:bookmarkStart w:id="0" w:name="_GoBack"/>
      <w:bookmarkEnd w:id="0"/>
      <w:r>
        <w:rPr>
          <w:lang w:val="en"/>
        </w:rPr>
        <w:t>. London; New York: Routledge</w:t>
      </w:r>
    </w:p>
    <w:p w:rsidR="00523970" w:rsidRPr="00523970" w:rsidRDefault="00523970" w:rsidP="00403F3B">
      <w:pPr>
        <w:spacing w:after="120"/>
        <w:ind w:left="709" w:hanging="709"/>
        <w:rPr>
          <w:lang w:val="en"/>
        </w:rPr>
      </w:pPr>
      <w:r>
        <w:rPr>
          <w:lang w:val="en"/>
        </w:rPr>
        <w:t xml:space="preserve">Pollock, S. 1991. Women in a men’s world: Images of Sumerian women. In J. Gero and M. Conkey (eds) </w:t>
      </w:r>
      <w:r>
        <w:rPr>
          <w:i/>
          <w:lang w:val="en"/>
        </w:rPr>
        <w:t>Engendering Archaeology: Women and Prehistory</w:t>
      </w:r>
      <w:r>
        <w:rPr>
          <w:lang w:val="en"/>
        </w:rPr>
        <w:t>. 366-</w:t>
      </w:r>
      <w:r w:rsidR="00895076">
        <w:rPr>
          <w:lang w:val="en"/>
        </w:rPr>
        <w:t>87. Oxford: Blackwell.</w:t>
      </w:r>
    </w:p>
    <w:p w:rsidR="0089363F" w:rsidRDefault="00403F3B" w:rsidP="0089363F">
      <w:pPr>
        <w:spacing w:after="120"/>
        <w:ind w:left="709" w:hanging="709"/>
        <w:rPr>
          <w:lang w:val="en"/>
        </w:rPr>
      </w:pPr>
      <w:r>
        <w:rPr>
          <w:lang w:val="en"/>
        </w:rPr>
        <w:t xml:space="preserve">Pollock, S. and Bernbeck, R. 2000. And they said, let us make gods in our image: </w:t>
      </w:r>
      <w:r w:rsidR="00523970">
        <w:rPr>
          <w:lang w:val="en"/>
        </w:rPr>
        <w:t>G</w:t>
      </w:r>
      <w:r>
        <w:rPr>
          <w:lang w:val="en"/>
        </w:rPr>
        <w:t xml:space="preserve">endered ideologies in Mesopotamia. In A.E. Rautman (ed.) </w:t>
      </w:r>
      <w:r>
        <w:rPr>
          <w:i/>
          <w:lang w:val="en"/>
        </w:rPr>
        <w:t>Reading the Body: representations and Remains in the Archaeological Record</w:t>
      </w:r>
      <w:r>
        <w:rPr>
          <w:lang w:val="en"/>
        </w:rPr>
        <w:t>, 150-64. Philadelphi: University of Pennsylvania Press.</w:t>
      </w:r>
    </w:p>
    <w:p w:rsidR="0089363F" w:rsidRPr="00403F3B" w:rsidRDefault="0089363F" w:rsidP="0089363F">
      <w:pPr>
        <w:spacing w:after="120"/>
        <w:ind w:left="709" w:hanging="709"/>
        <w:rPr>
          <w:lang w:val="en"/>
        </w:rPr>
      </w:pPr>
      <w:r w:rsidRPr="00874D23">
        <w:rPr>
          <w:lang w:val="en"/>
        </w:rPr>
        <w:t xml:space="preserve">Stol, M. 1995. Women in Mesopotamia. </w:t>
      </w:r>
      <w:r w:rsidRPr="00874D23">
        <w:rPr>
          <w:i/>
          <w:lang w:val="en"/>
        </w:rPr>
        <w:t>Journal of the Economic and Social History of the Orient</w:t>
      </w:r>
      <w:r w:rsidRPr="00874D23">
        <w:rPr>
          <w:lang w:val="en"/>
        </w:rPr>
        <w:t xml:space="preserve"> 38(2): 123-44.</w:t>
      </w:r>
    </w:p>
    <w:p w:rsidR="00403F3B" w:rsidRDefault="0089363F" w:rsidP="00403F3B">
      <w:pPr>
        <w:spacing w:after="120"/>
        <w:ind w:left="709" w:hanging="709"/>
        <w:rPr>
          <w:lang w:val="en"/>
        </w:rPr>
      </w:pPr>
      <w:r>
        <w:rPr>
          <w:lang w:val="en"/>
        </w:rPr>
        <w:t>Suter</w:t>
      </w:r>
      <w:r>
        <w:rPr>
          <w:lang w:val="en"/>
        </w:rPr>
        <w:t xml:space="preserve">, C.E. 2016. Images of queens, high priestesses, and other elite women in third-millennium Mesopotamia. In </w:t>
      </w:r>
      <w:r>
        <w:rPr>
          <w:lang w:val="en"/>
        </w:rPr>
        <w:t xml:space="preserve">S.L. </w:t>
      </w:r>
      <w:r>
        <w:rPr>
          <w:lang w:val="en"/>
        </w:rPr>
        <w:t>Budin</w:t>
      </w:r>
      <w:r>
        <w:rPr>
          <w:lang w:val="en"/>
        </w:rPr>
        <w:t xml:space="preserve"> and J.M. Turfa (eds) 2016. </w:t>
      </w:r>
      <w:r>
        <w:rPr>
          <w:i/>
          <w:lang w:val="en"/>
        </w:rPr>
        <w:t>Women in Antiquity: Real Women across the Ancient World</w:t>
      </w:r>
      <w:r>
        <w:rPr>
          <w:lang w:val="en"/>
        </w:rPr>
        <w:t>, 35-47.</w:t>
      </w:r>
      <w:r>
        <w:rPr>
          <w:lang w:val="en"/>
        </w:rPr>
        <w:t xml:space="preserve"> London; New York: Routledge</w:t>
      </w:r>
      <w:r>
        <w:rPr>
          <w:lang w:val="en"/>
        </w:rPr>
        <w:t>.</w:t>
      </w:r>
    </w:p>
    <w:sectPr w:rsidR="00403F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de">
    <w:altName w:val="Cod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2285"/>
    <w:rsid w:val="001130BF"/>
    <w:rsid w:val="00135142"/>
    <w:rsid w:val="001746F4"/>
    <w:rsid w:val="002501F0"/>
    <w:rsid w:val="00302285"/>
    <w:rsid w:val="00403F3B"/>
    <w:rsid w:val="00523970"/>
    <w:rsid w:val="00874D23"/>
    <w:rsid w:val="0089363F"/>
    <w:rsid w:val="00895076"/>
    <w:rsid w:val="00DA376D"/>
    <w:rsid w:val="00EA0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92640"/>
  <w15:chartTrackingRefBased/>
  <w15:docId w15:val="{A022597A-319B-46FD-B350-B39EA0C7A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02285"/>
    <w:pPr>
      <w:autoSpaceDE w:val="0"/>
      <w:autoSpaceDN w:val="0"/>
      <w:adjustRightInd w:val="0"/>
      <w:spacing w:line="240" w:lineRule="auto"/>
    </w:pPr>
    <w:rPr>
      <w:rFonts w:ascii="Code" w:hAnsi="Code" w:cs="Code"/>
      <w:color w:val="00000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1</Pages>
  <Words>153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4</cp:revision>
  <dcterms:created xsi:type="dcterms:W3CDTF">2018-09-12T12:41:00Z</dcterms:created>
  <dcterms:modified xsi:type="dcterms:W3CDTF">2019-10-10T10:02:00Z</dcterms:modified>
</cp:coreProperties>
</file>