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hyperlink r:id="rId6">
        <w:r w:rsidDel="00000000" w:rsidR="00000000" w:rsidRPr="00000000">
          <w:rPr>
            <w:color w:val="1155cc"/>
            <w:u w:val="single"/>
            <w:rtl w:val="0"/>
          </w:rPr>
          <w:t xml:space="preserve">https://docs.google.com/presentation/d/1d73Ndr71fsQYCy0X9c220ALJQlmEtOOH4HZz9JUUVHE/edit?usp=sharing</w:t>
        </w:r>
      </w:hyperlink>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jc w:val="center"/>
        <w:rPr>
          <w:u w:val="single"/>
        </w:rPr>
      </w:pPr>
      <w:r w:rsidDel="00000000" w:rsidR="00000000" w:rsidRPr="00000000">
        <w:rPr>
          <w:rtl w:val="0"/>
        </w:rPr>
      </w:r>
    </w:p>
    <w:p w:rsidR="00000000" w:rsidDel="00000000" w:rsidP="00000000" w:rsidRDefault="00000000" w:rsidRPr="00000000" w14:paraId="00000004">
      <w:pPr>
        <w:jc w:val="center"/>
        <w:rPr>
          <w:sz w:val="24"/>
          <w:szCs w:val="24"/>
          <w:u w:val="single"/>
        </w:rPr>
      </w:pPr>
      <w:r w:rsidDel="00000000" w:rsidR="00000000" w:rsidRPr="00000000">
        <w:rPr>
          <w:sz w:val="24"/>
          <w:szCs w:val="24"/>
          <w:u w:val="single"/>
          <w:rtl w:val="0"/>
        </w:rPr>
        <w:t xml:space="preserve">AI acknowledgement</w:t>
      </w:r>
    </w:p>
    <w:p w:rsidR="00000000" w:rsidDel="00000000" w:rsidP="00000000" w:rsidRDefault="00000000" w:rsidRPr="00000000" w14:paraId="00000005">
      <w:pPr>
        <w:spacing w:line="480" w:lineRule="auto"/>
        <w:jc w:val="center"/>
        <w:rPr>
          <w:sz w:val="24"/>
          <w:szCs w:val="24"/>
          <w:u w:val="single"/>
        </w:rPr>
      </w:pPr>
      <w:r w:rsidDel="00000000" w:rsidR="00000000" w:rsidRPr="00000000">
        <w:rPr>
          <w:rtl w:val="0"/>
        </w:rPr>
      </w:r>
    </w:p>
    <w:p w:rsidR="00000000" w:rsidDel="00000000" w:rsidP="00000000" w:rsidRDefault="00000000" w:rsidRPr="00000000" w14:paraId="00000006">
      <w:pPr>
        <w:widowControl w:val="0"/>
        <w:spacing w:line="480" w:lineRule="auto"/>
        <w:rPr>
          <w:color w:val="131313"/>
          <w:sz w:val="24"/>
          <w:szCs w:val="24"/>
        </w:rPr>
      </w:pPr>
      <w:r w:rsidDel="00000000" w:rsidR="00000000" w:rsidRPr="00000000">
        <w:rPr>
          <w:color w:val="131313"/>
          <w:sz w:val="24"/>
          <w:szCs w:val="24"/>
          <w:rtl w:val="0"/>
        </w:rPr>
        <w:t xml:space="preserve">I confirm that I have not used any AI tools in the research and creation of this </w:t>
      </w:r>
    </w:p>
    <w:p w:rsidR="00000000" w:rsidDel="00000000" w:rsidP="00000000" w:rsidRDefault="00000000" w:rsidRPr="00000000" w14:paraId="00000007">
      <w:pPr>
        <w:widowControl w:val="0"/>
        <w:spacing w:line="480" w:lineRule="auto"/>
        <w:rPr>
          <w:color w:val="131313"/>
          <w:sz w:val="24"/>
          <w:szCs w:val="24"/>
        </w:rPr>
      </w:pPr>
      <w:r w:rsidDel="00000000" w:rsidR="00000000" w:rsidRPr="00000000">
        <w:rPr>
          <w:color w:val="131313"/>
          <w:sz w:val="24"/>
          <w:szCs w:val="24"/>
          <w:rtl w:val="0"/>
        </w:rPr>
        <w:t xml:space="preserve">assignment. I confirm that I have not presented any AI generated materials as my own work. I confirm I have copies of my drafts, notes, and other resources I used, which I may be asked to provide in evidence.</w:t>
      </w:r>
    </w:p>
    <w:p w:rsidR="00000000" w:rsidDel="00000000" w:rsidP="00000000" w:rsidRDefault="00000000" w:rsidRPr="00000000" w14:paraId="00000008">
      <w:pPr>
        <w:widowControl w:val="0"/>
        <w:spacing w:line="480" w:lineRule="auto"/>
        <w:rPr>
          <w:color w:val="131313"/>
          <w:sz w:val="24"/>
          <w:szCs w:val="24"/>
        </w:rPr>
      </w:pPr>
      <w:r w:rsidDel="00000000" w:rsidR="00000000" w:rsidRPr="00000000">
        <w:rPr>
          <w:rtl w:val="0"/>
        </w:rPr>
      </w:r>
    </w:p>
    <w:p w:rsidR="00000000" w:rsidDel="00000000" w:rsidP="00000000" w:rsidRDefault="00000000" w:rsidRPr="00000000" w14:paraId="00000009">
      <w:pPr>
        <w:widowControl w:val="0"/>
        <w:spacing w:line="480" w:lineRule="auto"/>
        <w:rPr>
          <w:color w:val="131313"/>
          <w:sz w:val="24"/>
          <w:szCs w:val="24"/>
        </w:rPr>
      </w:pPr>
      <w:r w:rsidDel="00000000" w:rsidR="00000000" w:rsidRPr="00000000">
        <w:rPr>
          <w:rtl w:val="0"/>
        </w:rPr>
      </w:r>
    </w:p>
    <w:p w:rsidR="00000000" w:rsidDel="00000000" w:rsidP="00000000" w:rsidRDefault="00000000" w:rsidRPr="00000000" w14:paraId="0000000A">
      <w:pPr>
        <w:widowControl w:val="0"/>
        <w:spacing w:line="480" w:lineRule="auto"/>
        <w:rPr>
          <w:color w:val="131313"/>
          <w:sz w:val="24"/>
          <w:szCs w:val="24"/>
        </w:rPr>
      </w:pPr>
      <w:r w:rsidDel="00000000" w:rsidR="00000000" w:rsidRPr="00000000">
        <w:rPr>
          <w:rtl w:val="0"/>
        </w:rPr>
      </w:r>
    </w:p>
    <w:p w:rsidR="00000000" w:rsidDel="00000000" w:rsidP="00000000" w:rsidRDefault="00000000" w:rsidRPr="00000000" w14:paraId="0000000B">
      <w:pPr>
        <w:widowControl w:val="0"/>
        <w:spacing w:line="480" w:lineRule="auto"/>
        <w:rPr>
          <w:color w:val="131313"/>
          <w:sz w:val="24"/>
          <w:szCs w:val="24"/>
        </w:rPr>
      </w:pPr>
      <w:r w:rsidDel="00000000" w:rsidR="00000000" w:rsidRPr="00000000">
        <w:rPr>
          <w:rtl w:val="0"/>
        </w:rPr>
      </w:r>
    </w:p>
    <w:p w:rsidR="00000000" w:rsidDel="00000000" w:rsidP="00000000" w:rsidRDefault="00000000" w:rsidRPr="00000000" w14:paraId="0000000C">
      <w:pPr>
        <w:widowControl w:val="0"/>
        <w:spacing w:line="480" w:lineRule="auto"/>
        <w:rPr>
          <w:color w:val="131313"/>
          <w:sz w:val="24"/>
          <w:szCs w:val="24"/>
        </w:rPr>
      </w:pPr>
      <w:r w:rsidDel="00000000" w:rsidR="00000000" w:rsidRPr="00000000">
        <w:rPr>
          <w:rtl w:val="0"/>
        </w:rPr>
      </w:r>
    </w:p>
    <w:p w:rsidR="00000000" w:rsidDel="00000000" w:rsidP="00000000" w:rsidRDefault="00000000" w:rsidRPr="00000000" w14:paraId="0000000D">
      <w:pPr>
        <w:widowControl w:val="0"/>
        <w:spacing w:line="480" w:lineRule="auto"/>
        <w:rPr>
          <w:color w:val="131313"/>
          <w:sz w:val="24"/>
          <w:szCs w:val="24"/>
        </w:rPr>
      </w:pPr>
      <w:r w:rsidDel="00000000" w:rsidR="00000000" w:rsidRPr="00000000">
        <w:rPr>
          <w:rtl w:val="0"/>
        </w:rPr>
      </w:r>
    </w:p>
    <w:p w:rsidR="00000000" w:rsidDel="00000000" w:rsidP="00000000" w:rsidRDefault="00000000" w:rsidRPr="00000000" w14:paraId="0000000E">
      <w:pPr>
        <w:widowControl w:val="0"/>
        <w:spacing w:line="480" w:lineRule="auto"/>
        <w:rPr>
          <w:color w:val="131313"/>
          <w:sz w:val="24"/>
          <w:szCs w:val="24"/>
        </w:rPr>
      </w:pPr>
      <w:r w:rsidDel="00000000" w:rsidR="00000000" w:rsidRPr="00000000">
        <w:rPr>
          <w:rtl w:val="0"/>
        </w:rPr>
      </w:r>
    </w:p>
    <w:p w:rsidR="00000000" w:rsidDel="00000000" w:rsidP="00000000" w:rsidRDefault="00000000" w:rsidRPr="00000000" w14:paraId="0000000F">
      <w:pPr>
        <w:widowControl w:val="0"/>
        <w:spacing w:line="480" w:lineRule="auto"/>
        <w:rPr>
          <w:color w:val="131313"/>
          <w:sz w:val="24"/>
          <w:szCs w:val="24"/>
        </w:rPr>
      </w:pPr>
      <w:r w:rsidDel="00000000" w:rsidR="00000000" w:rsidRPr="00000000">
        <w:rPr>
          <w:rtl w:val="0"/>
        </w:rPr>
      </w:r>
    </w:p>
    <w:p w:rsidR="00000000" w:rsidDel="00000000" w:rsidP="00000000" w:rsidRDefault="00000000" w:rsidRPr="00000000" w14:paraId="00000010">
      <w:pPr>
        <w:widowControl w:val="0"/>
        <w:spacing w:line="480" w:lineRule="auto"/>
        <w:rPr>
          <w:color w:val="131313"/>
          <w:sz w:val="24"/>
          <w:szCs w:val="24"/>
        </w:rPr>
      </w:pPr>
      <w:r w:rsidDel="00000000" w:rsidR="00000000" w:rsidRPr="00000000">
        <w:rPr>
          <w:rtl w:val="0"/>
        </w:rPr>
      </w:r>
    </w:p>
    <w:p w:rsidR="00000000" w:rsidDel="00000000" w:rsidP="00000000" w:rsidRDefault="00000000" w:rsidRPr="00000000" w14:paraId="00000011">
      <w:pPr>
        <w:widowControl w:val="0"/>
        <w:spacing w:line="480" w:lineRule="auto"/>
        <w:rPr>
          <w:color w:val="131313"/>
          <w:sz w:val="24"/>
          <w:szCs w:val="24"/>
        </w:rPr>
      </w:pPr>
      <w:r w:rsidDel="00000000" w:rsidR="00000000" w:rsidRPr="00000000">
        <w:rPr>
          <w:rtl w:val="0"/>
        </w:rPr>
      </w:r>
    </w:p>
    <w:p w:rsidR="00000000" w:rsidDel="00000000" w:rsidP="00000000" w:rsidRDefault="00000000" w:rsidRPr="00000000" w14:paraId="00000012">
      <w:pPr>
        <w:widowControl w:val="0"/>
        <w:spacing w:line="480" w:lineRule="auto"/>
        <w:rPr>
          <w:color w:val="131313"/>
          <w:sz w:val="24"/>
          <w:szCs w:val="24"/>
        </w:rPr>
      </w:pPr>
      <w:r w:rsidDel="00000000" w:rsidR="00000000" w:rsidRPr="00000000">
        <w:rPr>
          <w:rtl w:val="0"/>
        </w:rPr>
      </w:r>
    </w:p>
    <w:p w:rsidR="00000000" w:rsidDel="00000000" w:rsidP="00000000" w:rsidRDefault="00000000" w:rsidRPr="00000000" w14:paraId="00000013">
      <w:pPr>
        <w:widowControl w:val="0"/>
        <w:spacing w:line="480" w:lineRule="auto"/>
        <w:rPr>
          <w:color w:val="131313"/>
          <w:sz w:val="24"/>
          <w:szCs w:val="24"/>
        </w:rPr>
      </w:pPr>
      <w:r w:rsidDel="00000000" w:rsidR="00000000" w:rsidRPr="00000000">
        <w:rPr>
          <w:rtl w:val="0"/>
        </w:rPr>
      </w:r>
    </w:p>
    <w:p w:rsidR="00000000" w:rsidDel="00000000" w:rsidP="00000000" w:rsidRDefault="00000000" w:rsidRPr="00000000" w14:paraId="00000014">
      <w:pPr>
        <w:widowControl w:val="0"/>
        <w:spacing w:line="480" w:lineRule="auto"/>
        <w:rPr>
          <w:color w:val="131313"/>
          <w:sz w:val="24"/>
          <w:szCs w:val="24"/>
        </w:rPr>
      </w:pPr>
      <w:r w:rsidDel="00000000" w:rsidR="00000000" w:rsidRPr="00000000">
        <w:rPr>
          <w:rtl w:val="0"/>
        </w:rPr>
      </w:r>
    </w:p>
    <w:p w:rsidR="00000000" w:rsidDel="00000000" w:rsidP="00000000" w:rsidRDefault="00000000" w:rsidRPr="00000000" w14:paraId="00000015">
      <w:pPr>
        <w:widowControl w:val="0"/>
        <w:spacing w:line="480" w:lineRule="auto"/>
        <w:rPr>
          <w:color w:val="131313"/>
          <w:sz w:val="24"/>
          <w:szCs w:val="24"/>
        </w:rPr>
      </w:pPr>
      <w:r w:rsidDel="00000000" w:rsidR="00000000" w:rsidRPr="00000000">
        <w:rPr>
          <w:rtl w:val="0"/>
        </w:rPr>
      </w:r>
    </w:p>
    <w:p w:rsidR="00000000" w:rsidDel="00000000" w:rsidP="00000000" w:rsidRDefault="00000000" w:rsidRPr="00000000" w14:paraId="00000016">
      <w:pPr>
        <w:widowControl w:val="0"/>
        <w:spacing w:line="480" w:lineRule="auto"/>
        <w:rPr>
          <w:color w:val="131313"/>
          <w:sz w:val="24"/>
          <w:szCs w:val="24"/>
        </w:rPr>
      </w:pPr>
      <w:r w:rsidDel="00000000" w:rsidR="00000000" w:rsidRPr="00000000">
        <w:rPr>
          <w:rtl w:val="0"/>
        </w:rPr>
      </w:r>
    </w:p>
    <w:p w:rsidR="00000000" w:rsidDel="00000000" w:rsidP="00000000" w:rsidRDefault="00000000" w:rsidRPr="00000000" w14:paraId="00000017">
      <w:pPr>
        <w:widowControl w:val="0"/>
        <w:spacing w:line="480" w:lineRule="auto"/>
        <w:rPr>
          <w:color w:val="131313"/>
          <w:sz w:val="24"/>
          <w:szCs w:val="24"/>
        </w:rPr>
      </w:pPr>
      <w:r w:rsidDel="00000000" w:rsidR="00000000" w:rsidRPr="00000000">
        <w:rPr>
          <w:rtl w:val="0"/>
        </w:rPr>
      </w:r>
    </w:p>
    <w:p w:rsidR="00000000" w:rsidDel="00000000" w:rsidP="00000000" w:rsidRDefault="00000000" w:rsidRPr="00000000" w14:paraId="00000018">
      <w:pPr>
        <w:spacing w:line="480" w:lineRule="auto"/>
        <w:jc w:val="center"/>
        <w:rPr>
          <w:sz w:val="24"/>
          <w:szCs w:val="24"/>
          <w:u w:val="single"/>
        </w:rPr>
      </w:pPr>
      <w:r w:rsidDel="00000000" w:rsidR="00000000" w:rsidRPr="00000000">
        <w:rPr>
          <w:sz w:val="24"/>
          <w:szCs w:val="24"/>
          <w:u w:val="single"/>
          <w:rtl w:val="0"/>
        </w:rPr>
        <w:t xml:space="preserve">Script</w:t>
      </w:r>
    </w:p>
    <w:p w:rsidR="00000000" w:rsidDel="00000000" w:rsidP="00000000" w:rsidRDefault="00000000" w:rsidRPr="00000000" w14:paraId="00000019">
      <w:pPr>
        <w:spacing w:line="480" w:lineRule="auto"/>
        <w:jc w:val="center"/>
        <w:rPr>
          <w:sz w:val="24"/>
          <w:szCs w:val="24"/>
          <w:u w:val="single"/>
        </w:rPr>
      </w:pPr>
      <w:r w:rsidDel="00000000" w:rsidR="00000000" w:rsidRPr="00000000">
        <w:rPr>
          <w:rtl w:val="0"/>
        </w:rPr>
      </w:r>
    </w:p>
    <w:p w:rsidR="00000000" w:rsidDel="00000000" w:rsidP="00000000" w:rsidRDefault="00000000" w:rsidRPr="00000000" w14:paraId="0000001A">
      <w:pPr>
        <w:widowControl w:val="0"/>
        <w:spacing w:line="480" w:lineRule="auto"/>
        <w:rPr>
          <w:b w:val="1"/>
          <w:bCs w:val="1"/>
          <w:color w:val="131313"/>
          <w:sz w:val="24"/>
          <w:szCs w:val="24"/>
        </w:rPr>
      </w:pPr>
      <w:r w:rsidDel="00000000" w:rsidR="00000000" w:rsidRPr="00000000">
        <w:rPr>
          <w:b w:val="1"/>
          <w:bCs w:val="1"/>
          <w:color w:val="131313"/>
          <w:sz w:val="24"/>
          <w:szCs w:val="24"/>
          <w:rtl w:val="0"/>
        </w:rPr>
        <w:t xml:space="preserve">Slide 3</w:t>
      </w:r>
    </w:p>
    <w:p w:rsidR="00000000" w:rsidDel="00000000" w:rsidP="00000000" w:rsidRDefault="00000000" w:rsidRPr="00000000" w14:paraId="0000001B">
      <w:pPr>
        <w:widowControl w:val="0"/>
        <w:spacing w:line="480" w:lineRule="auto"/>
        <w:rPr>
          <w:color w:val="131313"/>
          <w:sz w:val="24"/>
          <w:szCs w:val="24"/>
        </w:rPr>
      </w:pPr>
      <w:r w:rsidDel="00000000" w:rsidR="00000000" w:rsidRPr="00000000">
        <w:rPr>
          <w:color w:val="131313"/>
          <w:sz w:val="24"/>
          <w:szCs w:val="24"/>
          <w:rtl w:val="0"/>
        </w:rPr>
        <w:t xml:space="preserve">A PDP can be key to academic success. A reason for this is due to the fact that it efficiently outlines the steps required to gain new skills. This will ultimately improve how one works and approaches things henceforward. Additionally, it provides a way for an individual to keep track of their goals, being of support when they lack motivation or lose focus on what they want from their career.</w:t>
      </w:r>
    </w:p>
    <w:p w:rsidR="00000000" w:rsidDel="00000000" w:rsidP="00000000" w:rsidRDefault="00000000" w:rsidRPr="00000000" w14:paraId="0000001C">
      <w:pPr>
        <w:widowControl w:val="0"/>
        <w:spacing w:line="480" w:lineRule="auto"/>
        <w:rPr>
          <w:b w:val="1"/>
          <w:bCs w:val="1"/>
          <w:color w:val="131313"/>
          <w:sz w:val="24"/>
          <w:szCs w:val="24"/>
        </w:rPr>
      </w:pPr>
      <w:r w:rsidDel="00000000" w:rsidR="00000000" w:rsidRPr="00000000">
        <w:rPr>
          <w:b w:val="1"/>
          <w:bCs w:val="1"/>
          <w:color w:val="131313"/>
          <w:sz w:val="24"/>
          <w:szCs w:val="24"/>
          <w:rtl w:val="0"/>
        </w:rPr>
        <w:t xml:space="preserve">Slide 4</w:t>
      </w:r>
    </w:p>
    <w:p w:rsidR="00000000" w:rsidDel="00000000" w:rsidP="00000000" w:rsidRDefault="00000000" w:rsidRPr="00000000" w14:paraId="0000001D">
      <w:pPr>
        <w:widowControl w:val="0"/>
        <w:spacing w:line="480" w:lineRule="auto"/>
        <w:rPr>
          <w:color w:val="131313"/>
          <w:sz w:val="24"/>
          <w:szCs w:val="24"/>
        </w:rPr>
      </w:pPr>
      <w:r w:rsidDel="00000000" w:rsidR="00000000" w:rsidRPr="00000000">
        <w:rPr>
          <w:color w:val="131313"/>
          <w:sz w:val="24"/>
          <w:szCs w:val="24"/>
          <w:rtl w:val="0"/>
        </w:rPr>
        <w:t xml:space="preserve">Gibbs’ reflective learning cycle is a great example of how to practice self reflection. Many other theorists have originated ways to do so, such as Kolb’s experiential learning cycle, emphasising the importance that evaluation and analysis has on our personal journey. More importantly, data shows that Gibbs’ work has significantly aided people in various fields, including nursing.</w:t>
      </w:r>
    </w:p>
    <w:p w:rsidR="00000000" w:rsidDel="00000000" w:rsidP="00000000" w:rsidRDefault="00000000" w:rsidRPr="00000000" w14:paraId="0000001E">
      <w:pPr>
        <w:widowControl w:val="0"/>
        <w:spacing w:line="480" w:lineRule="auto"/>
        <w:rPr>
          <w:b w:val="1"/>
          <w:bCs w:val="1"/>
          <w:color w:val="131313"/>
          <w:sz w:val="24"/>
          <w:szCs w:val="24"/>
        </w:rPr>
      </w:pPr>
      <w:r w:rsidDel="00000000" w:rsidR="00000000" w:rsidRPr="00000000">
        <w:rPr>
          <w:b w:val="1"/>
          <w:bCs w:val="1"/>
          <w:color w:val="131313"/>
          <w:sz w:val="24"/>
          <w:szCs w:val="24"/>
          <w:rtl w:val="0"/>
        </w:rPr>
        <w:t xml:space="preserve">Slide 5</w:t>
      </w:r>
    </w:p>
    <w:p w:rsidR="00000000" w:rsidDel="00000000" w:rsidP="00000000" w:rsidRDefault="00000000" w:rsidRPr="00000000" w14:paraId="0000001F">
      <w:pPr>
        <w:widowControl w:val="0"/>
        <w:spacing w:line="480" w:lineRule="auto"/>
        <w:rPr>
          <w:color w:val="131313"/>
          <w:sz w:val="24"/>
          <w:szCs w:val="24"/>
        </w:rPr>
      </w:pPr>
      <w:r w:rsidDel="00000000" w:rsidR="00000000" w:rsidRPr="00000000">
        <w:rPr>
          <w:color w:val="131313"/>
          <w:sz w:val="24"/>
          <w:szCs w:val="24"/>
          <w:rtl w:val="0"/>
        </w:rPr>
        <w:t xml:space="preserve">A long term goal I have is to become more confident. Having said this, my PDP will focus more on my short term goal as I believe that currently it is more achievable. Confidence isn’t a trait that will develop with ease, especially due to my anxiety. It is something I wish to diminish over the next few years in university and by sticking to this success criteria.</w:t>
      </w:r>
    </w:p>
    <w:p w:rsidR="00000000" w:rsidDel="00000000" w:rsidP="00000000" w:rsidRDefault="00000000" w:rsidRPr="00000000" w14:paraId="00000020">
      <w:pPr>
        <w:widowControl w:val="0"/>
        <w:spacing w:line="480" w:lineRule="auto"/>
        <w:rPr>
          <w:b w:val="1"/>
          <w:bCs w:val="1"/>
          <w:color w:val="131313"/>
          <w:sz w:val="24"/>
          <w:szCs w:val="24"/>
        </w:rPr>
      </w:pPr>
      <w:r w:rsidDel="00000000" w:rsidR="00000000" w:rsidRPr="00000000">
        <w:rPr>
          <w:b w:val="1"/>
          <w:bCs w:val="1"/>
          <w:color w:val="131313"/>
          <w:sz w:val="24"/>
          <w:szCs w:val="24"/>
          <w:rtl w:val="0"/>
        </w:rPr>
        <w:t xml:space="preserve">Slide 6</w:t>
      </w:r>
    </w:p>
    <w:p w:rsidR="00000000" w:rsidDel="00000000" w:rsidP="00000000" w:rsidRDefault="00000000" w:rsidRPr="00000000" w14:paraId="00000021">
      <w:pPr>
        <w:widowControl w:val="0"/>
        <w:spacing w:line="480" w:lineRule="auto"/>
        <w:rPr>
          <w:color w:val="131313"/>
          <w:sz w:val="24"/>
          <w:szCs w:val="24"/>
        </w:rPr>
      </w:pPr>
      <w:r w:rsidDel="00000000" w:rsidR="00000000" w:rsidRPr="00000000">
        <w:rPr>
          <w:color w:val="131313"/>
          <w:sz w:val="24"/>
          <w:szCs w:val="24"/>
          <w:rtl w:val="0"/>
        </w:rPr>
        <w:t xml:space="preserve">Writing essays is an academic task that I enjoy doing, however I don’t always receive the best of marks. In school I would often hand in an essay with the belief that it was some of my best work, yet I often received feedback criticising my lack of detail. It's something that has decreased my self-esteem and thus, achieving this goal would mean a lot to me.</w:t>
      </w:r>
    </w:p>
    <w:p w:rsidR="00000000" w:rsidDel="00000000" w:rsidP="00000000" w:rsidRDefault="00000000" w:rsidRPr="00000000" w14:paraId="00000022">
      <w:pPr>
        <w:widowControl w:val="0"/>
        <w:spacing w:line="480" w:lineRule="auto"/>
        <w:rPr>
          <w:b w:val="1"/>
          <w:bCs w:val="1"/>
          <w:color w:val="131313"/>
          <w:sz w:val="24"/>
          <w:szCs w:val="24"/>
        </w:rPr>
      </w:pPr>
      <w:r w:rsidDel="00000000" w:rsidR="00000000" w:rsidRPr="00000000">
        <w:rPr>
          <w:b w:val="1"/>
          <w:bCs w:val="1"/>
          <w:color w:val="131313"/>
          <w:sz w:val="24"/>
          <w:szCs w:val="24"/>
          <w:rtl w:val="0"/>
        </w:rPr>
        <w:t xml:space="preserve">Slide 8</w:t>
      </w:r>
    </w:p>
    <w:p w:rsidR="00000000" w:rsidDel="00000000" w:rsidP="00000000" w:rsidRDefault="00000000" w:rsidRPr="00000000" w14:paraId="00000023">
      <w:pPr>
        <w:widowControl w:val="0"/>
        <w:spacing w:line="480" w:lineRule="auto"/>
        <w:rPr>
          <w:b w:val="1"/>
          <w:bCs w:val="1"/>
          <w:color w:val="131313"/>
          <w:sz w:val="24"/>
          <w:szCs w:val="24"/>
        </w:rPr>
      </w:pPr>
      <w:r w:rsidDel="00000000" w:rsidR="00000000" w:rsidRPr="00000000">
        <w:rPr>
          <w:color w:val="131313"/>
          <w:sz w:val="24"/>
          <w:szCs w:val="24"/>
          <w:rtl w:val="0"/>
        </w:rPr>
        <w:t xml:space="preserve">A process of measuring my progress is by scoring myself 1-10 for each category in a self-made checklist. For example, 8 out of 10 for grammar or 5 out of 10 for persuasiveness. This is a clear way of letting me know what I need to work on.</w:t>
      </w:r>
      <w:r w:rsidDel="00000000" w:rsidR="00000000" w:rsidRPr="00000000">
        <w:rPr>
          <w:rtl w:val="0"/>
        </w:rPr>
      </w:r>
    </w:p>
    <w:p w:rsidR="00000000" w:rsidDel="00000000" w:rsidP="00000000" w:rsidRDefault="00000000" w:rsidRPr="00000000" w14:paraId="00000024">
      <w:pPr>
        <w:widowControl w:val="0"/>
        <w:spacing w:line="480" w:lineRule="auto"/>
        <w:rPr>
          <w:b w:val="1"/>
          <w:bCs w:val="1"/>
          <w:color w:val="131313"/>
          <w:sz w:val="24"/>
          <w:szCs w:val="24"/>
        </w:rPr>
      </w:pPr>
      <w:r w:rsidDel="00000000" w:rsidR="00000000" w:rsidRPr="00000000">
        <w:rPr>
          <w:b w:val="1"/>
          <w:bCs w:val="1"/>
          <w:color w:val="131313"/>
          <w:sz w:val="24"/>
          <w:szCs w:val="24"/>
          <w:rtl w:val="0"/>
        </w:rPr>
        <w:t xml:space="preserve">Slide 9</w:t>
      </w:r>
    </w:p>
    <w:p w:rsidR="00000000" w:rsidDel="00000000" w:rsidP="00000000" w:rsidRDefault="00000000" w:rsidRPr="00000000" w14:paraId="00000025">
      <w:pPr>
        <w:widowControl w:val="0"/>
        <w:spacing w:line="480" w:lineRule="auto"/>
        <w:rPr>
          <w:b w:val="1"/>
          <w:bCs w:val="1"/>
          <w:color w:val="131313"/>
          <w:sz w:val="24"/>
          <w:szCs w:val="24"/>
        </w:rPr>
      </w:pPr>
      <w:r w:rsidDel="00000000" w:rsidR="00000000" w:rsidRPr="00000000">
        <w:rPr>
          <w:color w:val="131313"/>
          <w:sz w:val="24"/>
          <w:szCs w:val="24"/>
          <w:rtl w:val="0"/>
        </w:rPr>
        <w:t xml:space="preserve">This goal is achievable for me personally because I have enough free time to work hard. I dedicate set time towards each assignment daily, guaranteeing my essay to be completed of good standard.</w:t>
      </w:r>
      <w:r w:rsidDel="00000000" w:rsidR="00000000" w:rsidRPr="00000000">
        <w:rPr>
          <w:rtl w:val="0"/>
        </w:rPr>
      </w:r>
    </w:p>
    <w:p w:rsidR="00000000" w:rsidDel="00000000" w:rsidP="00000000" w:rsidRDefault="00000000" w:rsidRPr="00000000" w14:paraId="00000026">
      <w:pPr>
        <w:widowControl w:val="0"/>
        <w:spacing w:line="480" w:lineRule="auto"/>
        <w:rPr>
          <w:b w:val="1"/>
          <w:bCs w:val="1"/>
          <w:color w:val="131313"/>
          <w:sz w:val="24"/>
          <w:szCs w:val="24"/>
        </w:rPr>
      </w:pPr>
      <w:r w:rsidDel="00000000" w:rsidR="00000000" w:rsidRPr="00000000">
        <w:rPr>
          <w:b w:val="1"/>
          <w:bCs w:val="1"/>
          <w:color w:val="131313"/>
          <w:sz w:val="24"/>
          <w:szCs w:val="24"/>
          <w:rtl w:val="0"/>
        </w:rPr>
        <w:t xml:space="preserve">Slide 11</w:t>
      </w:r>
    </w:p>
    <w:p w:rsidR="00000000" w:rsidDel="00000000" w:rsidP="00000000" w:rsidRDefault="00000000" w:rsidRPr="00000000" w14:paraId="00000027">
      <w:pPr>
        <w:widowControl w:val="0"/>
        <w:spacing w:line="480" w:lineRule="auto"/>
        <w:rPr>
          <w:color w:val="131313"/>
          <w:sz w:val="24"/>
          <w:szCs w:val="24"/>
        </w:rPr>
      </w:pPr>
      <w:r w:rsidDel="00000000" w:rsidR="00000000" w:rsidRPr="00000000">
        <w:rPr>
          <w:color w:val="131313"/>
          <w:sz w:val="24"/>
          <w:szCs w:val="24"/>
          <w:rtl w:val="0"/>
        </w:rPr>
        <w:t xml:space="preserve">This timeline shows the dates that are of significance to me on this pathway. Phase 4 will be beneficial as I will be learning about something I’m interested in, as well as developing my understanding to a higher degree.</w:t>
      </w:r>
    </w:p>
    <w:p w:rsidR="00000000" w:rsidDel="00000000" w:rsidP="00000000" w:rsidRDefault="00000000" w:rsidRPr="00000000" w14:paraId="00000028">
      <w:pPr>
        <w:widowControl w:val="0"/>
        <w:spacing w:line="480" w:lineRule="auto"/>
        <w:rPr>
          <w:b w:val="1"/>
          <w:bCs w:val="1"/>
          <w:color w:val="131313"/>
          <w:sz w:val="24"/>
          <w:szCs w:val="24"/>
        </w:rPr>
      </w:pPr>
      <w:r w:rsidDel="00000000" w:rsidR="00000000" w:rsidRPr="00000000">
        <w:rPr>
          <w:b w:val="1"/>
          <w:bCs w:val="1"/>
          <w:color w:val="131313"/>
          <w:sz w:val="24"/>
          <w:szCs w:val="24"/>
          <w:rtl w:val="0"/>
        </w:rPr>
        <w:t xml:space="preserve">Slide 12</w:t>
      </w:r>
    </w:p>
    <w:p w:rsidR="00000000" w:rsidDel="00000000" w:rsidP="00000000" w:rsidRDefault="00000000" w:rsidRPr="00000000" w14:paraId="00000029">
      <w:pPr>
        <w:widowControl w:val="0"/>
        <w:spacing w:line="480" w:lineRule="auto"/>
        <w:rPr>
          <w:color w:val="131313"/>
          <w:sz w:val="24"/>
          <w:szCs w:val="24"/>
        </w:rPr>
      </w:pPr>
      <w:r w:rsidDel="00000000" w:rsidR="00000000" w:rsidRPr="00000000">
        <w:rPr>
          <w:color w:val="131313"/>
          <w:sz w:val="24"/>
          <w:szCs w:val="24"/>
          <w:rtl w:val="0"/>
        </w:rPr>
        <w:t xml:space="preserve">All of these things that I have done so far will play a part in me accomplishing this goal. Recently, I have been putting more effort into research and further reading, and surprisingly, I have never written a detailed essay plan before. As a result, I hope to see a difference in my essays for the better.</w:t>
      </w:r>
    </w:p>
    <w:p w:rsidR="00000000" w:rsidDel="00000000" w:rsidP="00000000" w:rsidRDefault="00000000" w:rsidRPr="00000000" w14:paraId="0000002A">
      <w:pPr>
        <w:widowControl w:val="0"/>
        <w:spacing w:line="480" w:lineRule="auto"/>
        <w:rPr>
          <w:color w:val="131313"/>
          <w:sz w:val="24"/>
          <w:szCs w:val="24"/>
        </w:rPr>
      </w:pPr>
      <w:r w:rsidDel="00000000" w:rsidR="00000000" w:rsidRPr="00000000">
        <w:rPr>
          <w:rtl w:val="0"/>
        </w:rPr>
      </w:r>
    </w:p>
    <w:p w:rsidR="00000000" w:rsidDel="00000000" w:rsidP="00000000" w:rsidRDefault="00000000" w:rsidRPr="00000000" w14:paraId="0000002B">
      <w:pPr>
        <w:widowControl w:val="0"/>
        <w:spacing w:line="480" w:lineRule="auto"/>
        <w:rPr>
          <w:color w:val="131313"/>
          <w:sz w:val="24"/>
          <w:szCs w:val="24"/>
        </w:rPr>
      </w:pPr>
      <w:r w:rsidDel="00000000" w:rsidR="00000000" w:rsidRPr="00000000">
        <w:rPr>
          <w:rtl w:val="0"/>
        </w:rPr>
      </w:r>
    </w:p>
    <w:p w:rsidR="00000000" w:rsidDel="00000000" w:rsidP="00000000" w:rsidRDefault="00000000" w:rsidRPr="00000000" w14:paraId="0000002C">
      <w:pPr>
        <w:widowControl w:val="0"/>
        <w:spacing w:line="480" w:lineRule="auto"/>
        <w:rPr>
          <w:color w:val="131313"/>
          <w:sz w:val="24"/>
          <w:szCs w:val="24"/>
        </w:rPr>
      </w:pPr>
      <w:r w:rsidDel="00000000" w:rsidR="00000000" w:rsidRPr="00000000">
        <w:rPr>
          <w:rtl w:val="0"/>
        </w:rPr>
      </w:r>
    </w:p>
    <w:p w:rsidR="00000000" w:rsidDel="00000000" w:rsidP="00000000" w:rsidRDefault="00000000" w:rsidRPr="00000000" w14:paraId="0000002D">
      <w:pPr>
        <w:widowControl w:val="0"/>
        <w:spacing w:line="480" w:lineRule="auto"/>
        <w:jc w:val="center"/>
        <w:rPr>
          <w:color w:val="131313"/>
          <w:sz w:val="24"/>
          <w:szCs w:val="24"/>
          <w:u w:val="single"/>
        </w:rPr>
      </w:pPr>
      <w:r w:rsidDel="00000000" w:rsidR="00000000" w:rsidRPr="00000000">
        <w:rPr>
          <w:color w:val="131313"/>
          <w:sz w:val="24"/>
          <w:szCs w:val="24"/>
          <w:u w:val="single"/>
          <w:rtl w:val="0"/>
        </w:rPr>
        <w:t xml:space="preserve">Reference list</w:t>
      </w:r>
    </w:p>
    <w:p w:rsidR="00000000" w:rsidDel="00000000" w:rsidP="00000000" w:rsidRDefault="00000000" w:rsidRPr="00000000" w14:paraId="0000002E">
      <w:pPr>
        <w:widowControl w:val="0"/>
        <w:spacing w:line="480" w:lineRule="auto"/>
        <w:ind w:left="720"/>
        <w:rPr>
          <w:color w:val="131313"/>
          <w:sz w:val="24"/>
          <w:szCs w:val="24"/>
        </w:rPr>
      </w:pPr>
      <w:r w:rsidDel="00000000" w:rsidR="00000000" w:rsidRPr="00000000">
        <w:rPr>
          <w:color w:val="131313"/>
          <w:sz w:val="24"/>
          <w:szCs w:val="24"/>
          <w:rtl w:val="0"/>
        </w:rPr>
        <w:t xml:space="preserve">ChloeBurroughs. (2025). </w:t>
      </w:r>
      <w:r w:rsidDel="00000000" w:rsidR="00000000" w:rsidRPr="00000000">
        <w:rPr>
          <w:i w:val="1"/>
          <w:iCs w:val="1"/>
          <w:color w:val="131313"/>
          <w:sz w:val="24"/>
          <w:szCs w:val="24"/>
          <w:rtl w:val="0"/>
        </w:rPr>
        <w:t xml:space="preserve">5 Real-Life Benefits of Academic Writing (That No one Talks About).  </w:t>
      </w:r>
      <w:hyperlink r:id="rId7">
        <w:r w:rsidDel="00000000" w:rsidR="00000000" w:rsidRPr="00000000">
          <w:rPr>
            <w:color w:val="131313"/>
            <w:sz w:val="24"/>
            <w:szCs w:val="24"/>
            <w:u w:val="single"/>
            <w:rtl w:val="0"/>
          </w:rPr>
          <w:t xml:space="preserve">https://chloeburroughs.com/real-life-benefits-of-academic-writing/</w:t>
        </w:r>
      </w:hyperlink>
      <w:r w:rsidDel="00000000" w:rsidR="00000000" w:rsidRPr="00000000">
        <w:rPr>
          <w:rtl w:val="0"/>
        </w:rPr>
      </w:r>
    </w:p>
    <w:p w:rsidR="00000000" w:rsidDel="00000000" w:rsidP="00000000" w:rsidRDefault="00000000" w:rsidRPr="00000000" w14:paraId="0000002F">
      <w:pPr>
        <w:widowControl w:val="0"/>
        <w:spacing w:line="480" w:lineRule="auto"/>
        <w:ind w:left="720"/>
        <w:rPr>
          <w:color w:val="131313"/>
          <w:sz w:val="24"/>
          <w:szCs w:val="24"/>
        </w:rPr>
      </w:pPr>
      <w:r w:rsidDel="00000000" w:rsidR="00000000" w:rsidRPr="00000000">
        <w:rPr>
          <w:color w:val="131313"/>
          <w:sz w:val="24"/>
          <w:szCs w:val="24"/>
          <w:rtl w:val="0"/>
        </w:rPr>
        <w:t xml:space="preserve">Intelligent People. (2023). </w:t>
      </w:r>
      <w:r w:rsidDel="00000000" w:rsidR="00000000" w:rsidRPr="00000000">
        <w:rPr>
          <w:i w:val="1"/>
          <w:iCs w:val="1"/>
          <w:color w:val="131313"/>
          <w:sz w:val="24"/>
          <w:szCs w:val="24"/>
          <w:rtl w:val="0"/>
        </w:rPr>
        <w:t xml:space="preserve">What Is A Personal Development Plan? </w:t>
      </w:r>
      <w:hyperlink r:id="rId8">
        <w:r w:rsidDel="00000000" w:rsidR="00000000" w:rsidRPr="00000000">
          <w:rPr>
            <w:sz w:val="24"/>
            <w:szCs w:val="24"/>
            <w:u w:val="single"/>
            <w:rtl w:val="0"/>
          </w:rPr>
          <w:t xml:space="preserve">https://www.intelligentpeople.co.uk/candidate-advice/personal-development-plan/</w:t>
        </w:r>
      </w:hyperlink>
      <w:r w:rsidDel="00000000" w:rsidR="00000000" w:rsidRPr="00000000">
        <w:rPr>
          <w:rtl w:val="0"/>
        </w:rPr>
      </w:r>
    </w:p>
    <w:p w:rsidR="00000000" w:rsidDel="00000000" w:rsidP="00000000" w:rsidRDefault="00000000" w:rsidRPr="00000000" w14:paraId="00000030">
      <w:pPr>
        <w:widowControl w:val="0"/>
        <w:spacing w:line="480" w:lineRule="auto"/>
        <w:ind w:left="720"/>
        <w:rPr>
          <w:color w:val="131313"/>
          <w:sz w:val="24"/>
          <w:szCs w:val="24"/>
        </w:rPr>
      </w:pPr>
      <w:r w:rsidDel="00000000" w:rsidR="00000000" w:rsidRPr="00000000">
        <w:rPr>
          <w:color w:val="131313"/>
          <w:sz w:val="24"/>
          <w:szCs w:val="24"/>
          <w:rtl w:val="0"/>
        </w:rPr>
        <w:t xml:space="preserve">Structural Learning. (2023). </w:t>
      </w:r>
      <w:r w:rsidDel="00000000" w:rsidR="00000000" w:rsidRPr="00000000">
        <w:rPr>
          <w:i w:val="1"/>
          <w:iCs w:val="1"/>
          <w:color w:val="131313"/>
          <w:sz w:val="24"/>
          <w:szCs w:val="24"/>
          <w:rtl w:val="0"/>
        </w:rPr>
        <w:t xml:space="preserve">Gibbs’ Reflective Cycle. </w:t>
      </w:r>
      <w:hyperlink r:id="rId9">
        <w:r w:rsidDel="00000000" w:rsidR="00000000" w:rsidRPr="00000000">
          <w:rPr>
            <w:color w:val="131313"/>
            <w:sz w:val="24"/>
            <w:szCs w:val="24"/>
            <w:u w:val="single"/>
            <w:rtl w:val="0"/>
          </w:rPr>
          <w:t xml:space="preserve">https://www.structural-learning.com/post/gibbs-reflective-cycle</w:t>
        </w:r>
      </w:hyperlink>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structural-learning.com/post/gibbs-reflective-cycle" TargetMode="External"/><Relationship Id="rId5" Type="http://schemas.openxmlformats.org/officeDocument/2006/relationships/styles" Target="styles.xml"/><Relationship Id="rId6" Type="http://schemas.openxmlformats.org/officeDocument/2006/relationships/hyperlink" Target="https://docs.google.com/presentation/d/1d73Ndr71fsQYCy0X9c220ALJQlmEtOOH4HZz9JUUVHE/edit?usp=sharing" TargetMode="External"/><Relationship Id="rId7" Type="http://schemas.openxmlformats.org/officeDocument/2006/relationships/hyperlink" Target="https://chloeburroughs.com/real-life-benefits-of-academic-writing/" TargetMode="External"/><Relationship Id="rId8" Type="http://schemas.openxmlformats.org/officeDocument/2006/relationships/hyperlink" Target="https://www.intelligentpeople.co.uk/candidate-advice/personal-development-pl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