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549D0" w14:textId="77777777" w:rsidR="00B00068" w:rsidRPr="00967BEB" w:rsidRDefault="00B00068" w:rsidP="00B00068">
      <w:pPr>
        <w:jc w:val="center"/>
        <w:rPr>
          <w:rFonts w:cs="Arial"/>
          <w:sz w:val="28"/>
        </w:rPr>
      </w:pPr>
    </w:p>
    <w:p w14:paraId="018D6FCE" w14:textId="77777777" w:rsidR="00B00068" w:rsidRPr="00967BEB" w:rsidRDefault="00B00068" w:rsidP="00B00068">
      <w:pPr>
        <w:jc w:val="center"/>
        <w:rPr>
          <w:rFonts w:cs="Arial"/>
          <w:sz w:val="28"/>
        </w:rPr>
      </w:pPr>
    </w:p>
    <w:p w14:paraId="2A06F101" w14:textId="77777777" w:rsidR="00B00068" w:rsidRPr="00967BEB" w:rsidRDefault="00B00068" w:rsidP="00B00068">
      <w:pPr>
        <w:jc w:val="center"/>
        <w:rPr>
          <w:rFonts w:cs="Arial"/>
          <w:sz w:val="28"/>
        </w:rPr>
      </w:pPr>
    </w:p>
    <w:p w14:paraId="67586B8F" w14:textId="77777777" w:rsidR="00B00068" w:rsidRPr="00967BEB" w:rsidRDefault="00B00068" w:rsidP="00B00068">
      <w:pPr>
        <w:jc w:val="center"/>
        <w:rPr>
          <w:rFonts w:cs="Arial"/>
          <w:sz w:val="28"/>
        </w:rPr>
      </w:pPr>
    </w:p>
    <w:p w14:paraId="7B142129" w14:textId="77777777" w:rsidR="009513E5" w:rsidRDefault="009513E5" w:rsidP="009513E5">
      <w:pPr>
        <w:jc w:val="center"/>
        <w:rPr>
          <w:b/>
          <w:bCs/>
          <w:sz w:val="28"/>
          <w:szCs w:val="24"/>
        </w:rPr>
      </w:pPr>
      <w:r>
        <w:rPr>
          <w:b/>
          <w:bCs/>
          <w:sz w:val="28"/>
          <w:szCs w:val="24"/>
        </w:rPr>
        <w:t>Program Name: BA (Hons) Leadership and Management Skills for the Workplace</w:t>
      </w:r>
    </w:p>
    <w:p w14:paraId="648EA358" w14:textId="4E8FBEF8" w:rsidR="009513E5" w:rsidRDefault="009513E5" w:rsidP="009513E5">
      <w:pPr>
        <w:jc w:val="center"/>
        <w:rPr>
          <w:b/>
          <w:bCs/>
          <w:sz w:val="28"/>
          <w:szCs w:val="24"/>
        </w:rPr>
      </w:pPr>
      <w:r>
        <w:rPr>
          <w:b/>
          <w:bCs/>
          <w:sz w:val="28"/>
          <w:szCs w:val="24"/>
        </w:rPr>
        <w:t>Module Name: Knowledge and Information Management Skills for the Workplace</w:t>
      </w:r>
    </w:p>
    <w:p w14:paraId="7A0F5A8F" w14:textId="77777777" w:rsidR="003E08C5" w:rsidRDefault="003E08C5" w:rsidP="003E08C5">
      <w:pPr>
        <w:jc w:val="center"/>
        <w:rPr>
          <w:b/>
          <w:bCs/>
          <w:sz w:val="28"/>
          <w:szCs w:val="24"/>
        </w:rPr>
      </w:pPr>
      <w:r>
        <w:rPr>
          <w:b/>
          <w:bCs/>
          <w:sz w:val="28"/>
          <w:szCs w:val="24"/>
        </w:rPr>
        <w:t>Module Code: BMSW5106</w:t>
      </w:r>
    </w:p>
    <w:p w14:paraId="340F0B8C" w14:textId="77777777" w:rsidR="009513E5" w:rsidRDefault="009513E5" w:rsidP="009513E5">
      <w:pPr>
        <w:jc w:val="center"/>
        <w:rPr>
          <w:b/>
          <w:bCs/>
          <w:sz w:val="28"/>
          <w:szCs w:val="24"/>
        </w:rPr>
      </w:pPr>
      <w:r>
        <w:rPr>
          <w:b/>
          <w:bCs/>
          <w:sz w:val="28"/>
          <w:szCs w:val="24"/>
        </w:rPr>
        <w:t>Student Name and ID: SHAHBAZ ZAFAR</w:t>
      </w:r>
    </w:p>
    <w:p w14:paraId="0F7396CD" w14:textId="403AD3C6" w:rsidR="00C568EA" w:rsidRPr="00967BEB" w:rsidRDefault="009513E5" w:rsidP="009513E5">
      <w:pPr>
        <w:jc w:val="center"/>
        <w:rPr>
          <w:rFonts w:cs="Arial"/>
        </w:rPr>
      </w:pPr>
      <w:r>
        <w:rPr>
          <w:b/>
          <w:bCs/>
          <w:sz w:val="28"/>
          <w:szCs w:val="24"/>
        </w:rPr>
        <w:t>1814615</w:t>
      </w:r>
      <w:r w:rsidR="0093230A" w:rsidRPr="00967BEB">
        <w:rPr>
          <w:rFonts w:cs="Arial"/>
        </w:rPr>
        <w:br w:type="page"/>
      </w:r>
    </w:p>
    <w:p w14:paraId="606CDD5C" w14:textId="310914C0" w:rsidR="00362F0C" w:rsidRPr="00F429F0" w:rsidRDefault="0093230A" w:rsidP="00F9557D">
      <w:pPr>
        <w:spacing w:line="276" w:lineRule="auto"/>
        <w:jc w:val="center"/>
        <w:rPr>
          <w:rFonts w:cs="Arial"/>
          <w:b/>
          <w:bCs/>
          <w:sz w:val="36"/>
          <w:szCs w:val="36"/>
        </w:rPr>
      </w:pPr>
      <w:r w:rsidRPr="00F429F0">
        <w:rPr>
          <w:rFonts w:cs="Arial"/>
          <w:b/>
          <w:bCs/>
          <w:sz w:val="36"/>
          <w:szCs w:val="36"/>
        </w:rPr>
        <w:lastRenderedPageBreak/>
        <w:t xml:space="preserve">Executive </w:t>
      </w:r>
      <w:r w:rsidR="00F429F0">
        <w:rPr>
          <w:rFonts w:cs="Arial"/>
          <w:b/>
          <w:bCs/>
          <w:sz w:val="36"/>
          <w:szCs w:val="36"/>
        </w:rPr>
        <w:t>S</w:t>
      </w:r>
      <w:r w:rsidRPr="00F429F0">
        <w:rPr>
          <w:rFonts w:cs="Arial"/>
          <w:b/>
          <w:bCs/>
          <w:sz w:val="36"/>
          <w:szCs w:val="36"/>
        </w:rPr>
        <w:t>ummary</w:t>
      </w:r>
    </w:p>
    <w:p w14:paraId="4B74F6AD" w14:textId="7CA7867C" w:rsidR="00C568EA" w:rsidRPr="00967BEB" w:rsidRDefault="0093230A" w:rsidP="003F2599">
      <w:pPr>
        <w:rPr>
          <w:rFonts w:eastAsiaTheme="majorEastAsia" w:cs="Arial"/>
          <w:bCs/>
          <w:sz w:val="28"/>
          <w:szCs w:val="28"/>
        </w:rPr>
      </w:pPr>
      <w:r w:rsidRPr="00967BEB">
        <w:rPr>
          <w:rFonts w:cs="Arial"/>
        </w:rPr>
        <w:t xml:space="preserve">The </w:t>
      </w:r>
      <w:r w:rsidR="00905F85" w:rsidRPr="00967BEB">
        <w:rPr>
          <w:rFonts w:cs="Arial"/>
        </w:rPr>
        <w:t xml:space="preserve">first part of this report has </w:t>
      </w:r>
      <w:r w:rsidR="008432B3" w:rsidRPr="00967BEB">
        <w:rPr>
          <w:rFonts w:cs="Arial"/>
        </w:rPr>
        <w:t xml:space="preserve">gone through the concept of </w:t>
      </w:r>
      <w:r w:rsidR="00292B70" w:rsidRPr="00967BEB">
        <w:rPr>
          <w:rFonts w:cs="Arial"/>
        </w:rPr>
        <w:t xml:space="preserve">knowledge management. </w:t>
      </w:r>
      <w:r w:rsidR="001558A2" w:rsidRPr="00967BEB">
        <w:rPr>
          <w:rFonts w:cs="Arial"/>
        </w:rPr>
        <w:t xml:space="preserve">Additionally, </w:t>
      </w:r>
      <w:r w:rsidR="00C1374B" w:rsidRPr="00967BEB">
        <w:rPr>
          <w:rFonts w:cs="Arial"/>
        </w:rPr>
        <w:t xml:space="preserve">the importance of </w:t>
      </w:r>
      <w:r w:rsidR="00DD54FC" w:rsidRPr="00967BEB">
        <w:rPr>
          <w:rFonts w:cs="Arial"/>
        </w:rPr>
        <w:t xml:space="preserve">knowledge management and its </w:t>
      </w:r>
      <w:r w:rsidR="00D53A64" w:rsidRPr="00967BEB">
        <w:rPr>
          <w:rFonts w:cs="Arial"/>
        </w:rPr>
        <w:t xml:space="preserve">benefit regarding </w:t>
      </w:r>
      <w:r w:rsidR="00A66ECA" w:rsidRPr="00967BEB">
        <w:rPr>
          <w:rFonts w:cs="Arial"/>
        </w:rPr>
        <w:t xml:space="preserve">customer satisfaction and </w:t>
      </w:r>
      <w:r w:rsidR="004A3467" w:rsidRPr="00967BEB">
        <w:rPr>
          <w:rFonts w:cs="Arial"/>
        </w:rPr>
        <w:t xml:space="preserve">competitive </w:t>
      </w:r>
      <w:r w:rsidR="00041ED6" w:rsidRPr="00967BEB">
        <w:rPr>
          <w:rFonts w:cs="Arial"/>
        </w:rPr>
        <w:t xml:space="preserve">advantage has also been </w:t>
      </w:r>
      <w:r w:rsidR="00EB5F4F" w:rsidRPr="00967BEB">
        <w:rPr>
          <w:rFonts w:cs="Arial"/>
        </w:rPr>
        <w:t>disc</w:t>
      </w:r>
      <w:r w:rsidR="003C4818" w:rsidRPr="00967BEB">
        <w:rPr>
          <w:rFonts w:cs="Arial"/>
        </w:rPr>
        <w:t xml:space="preserve">ussed. </w:t>
      </w:r>
      <w:r w:rsidR="00F44572" w:rsidRPr="00967BEB">
        <w:rPr>
          <w:rFonts w:cs="Arial"/>
        </w:rPr>
        <w:t>Tacit knowledge has been helpful; for Amazon in the case of offering better quality products and services.</w:t>
      </w:r>
      <w:r w:rsidR="00F14357" w:rsidRPr="00967BEB">
        <w:rPr>
          <w:rFonts w:cs="Arial"/>
        </w:rPr>
        <w:t xml:space="preserve"> A proper theory of tacit knowledge management such as Nonaka's theory and </w:t>
      </w:r>
      <w:r w:rsidR="00EF0398" w:rsidRPr="00967BEB">
        <w:rPr>
          <w:rFonts w:cs="Arial"/>
        </w:rPr>
        <w:t>decision-making</w:t>
      </w:r>
      <w:r w:rsidR="00F14357" w:rsidRPr="00967BEB">
        <w:rPr>
          <w:rFonts w:cs="Arial"/>
        </w:rPr>
        <w:t xml:space="preserve"> theory named DIKW have been described in the report for a better understanding of knowledge management through embedded knowledge</w:t>
      </w:r>
      <w:r w:rsidR="006369EF" w:rsidRPr="00967BEB">
        <w:rPr>
          <w:rFonts w:cs="Arial"/>
        </w:rPr>
        <w:t xml:space="preserve"> and exchange of knowledge and information. Those two theories have also been aligned with the mentioned case study to understand the approach of Amazon amidst the COVID 19 pandemic situation. </w:t>
      </w:r>
      <w:r w:rsidR="00F44572" w:rsidRPr="00967BEB">
        <w:rPr>
          <w:rFonts w:cs="Arial"/>
        </w:rPr>
        <w:t xml:space="preserve">The management of Amazon has emphasised offering a healthy and safe workplace </w:t>
      </w:r>
      <w:r w:rsidR="00F9557D" w:rsidRPr="00967BEB">
        <w:rPr>
          <w:rFonts w:cs="Arial"/>
        </w:rPr>
        <w:t>for the employees while following its SOP. The organisation has succeeded in the case of having clear roles and responsibilities of the employees while following its standard operating procedure.</w:t>
      </w:r>
      <w:r w:rsidR="00F44572" w:rsidRPr="00967BEB">
        <w:rPr>
          <w:rFonts w:cs="Arial"/>
        </w:rPr>
        <w:br w:type="page"/>
      </w:r>
    </w:p>
    <w:sdt>
      <w:sdtPr>
        <w:rPr>
          <w:rFonts w:ascii="Arial" w:eastAsiaTheme="minorEastAsia" w:hAnsi="Arial" w:cs="Arial"/>
          <w:b w:val="0"/>
          <w:bCs w:val="0"/>
          <w:color w:val="auto"/>
          <w:sz w:val="22"/>
          <w:szCs w:val="22"/>
          <w:lang w:val="en-GB"/>
        </w:rPr>
        <w:id w:val="10350792"/>
        <w:docPartObj>
          <w:docPartGallery w:val="Table of Contents"/>
          <w:docPartUnique/>
        </w:docPartObj>
      </w:sdtPr>
      <w:sdtEndPr/>
      <w:sdtContent>
        <w:p w14:paraId="61282609" w14:textId="77777777" w:rsidR="00C568EA" w:rsidRPr="00967BEB" w:rsidRDefault="0093230A" w:rsidP="00DB7738">
          <w:pPr>
            <w:pStyle w:val="TOCHeading"/>
            <w:jc w:val="center"/>
            <w:rPr>
              <w:rFonts w:ascii="Arial" w:hAnsi="Arial" w:cs="Arial"/>
              <w:b w:val="0"/>
              <w:color w:val="auto"/>
              <w:lang w:val="en-GB"/>
            </w:rPr>
          </w:pPr>
          <w:r w:rsidRPr="00967BEB">
            <w:rPr>
              <w:rFonts w:ascii="Arial" w:hAnsi="Arial" w:cs="Arial"/>
              <w:b w:val="0"/>
              <w:color w:val="auto"/>
              <w:sz w:val="24"/>
              <w:lang w:val="en-GB"/>
            </w:rPr>
            <w:t>Table of Contents</w:t>
          </w:r>
        </w:p>
        <w:p w14:paraId="7DB1C086" w14:textId="1E6DC173" w:rsidR="0095752C" w:rsidRDefault="00AF44F9">
          <w:pPr>
            <w:pStyle w:val="TOC1"/>
            <w:tabs>
              <w:tab w:val="right" w:leader="dot" w:pos="9016"/>
            </w:tabs>
            <w:rPr>
              <w:rFonts w:asciiTheme="minorHAnsi" w:hAnsiTheme="minorHAnsi"/>
              <w:noProof/>
              <w:lang w:eastAsia="en-GB"/>
            </w:rPr>
          </w:pPr>
          <w:r w:rsidRPr="00967BEB">
            <w:rPr>
              <w:rFonts w:cs="Arial"/>
            </w:rPr>
            <w:fldChar w:fldCharType="begin"/>
          </w:r>
          <w:r w:rsidR="00F44572" w:rsidRPr="00967BEB">
            <w:rPr>
              <w:rFonts w:cs="Arial"/>
            </w:rPr>
            <w:instrText xml:space="preserve"> TOC \o "1-3" \h \z \u </w:instrText>
          </w:r>
          <w:r w:rsidRPr="00967BEB">
            <w:rPr>
              <w:rFonts w:cs="Arial"/>
            </w:rPr>
            <w:fldChar w:fldCharType="separate"/>
          </w:r>
          <w:hyperlink w:anchor="_Toc70612447" w:history="1">
            <w:r w:rsidR="0095752C" w:rsidRPr="000708F0">
              <w:rPr>
                <w:rStyle w:val="Hyperlink"/>
                <w:rFonts w:cs="Arial"/>
                <w:noProof/>
              </w:rPr>
              <w:t>Introduction</w:t>
            </w:r>
            <w:r w:rsidR="0095752C">
              <w:rPr>
                <w:noProof/>
                <w:webHidden/>
              </w:rPr>
              <w:tab/>
            </w:r>
            <w:r w:rsidR="0095752C">
              <w:rPr>
                <w:noProof/>
                <w:webHidden/>
              </w:rPr>
              <w:fldChar w:fldCharType="begin"/>
            </w:r>
            <w:r w:rsidR="0095752C">
              <w:rPr>
                <w:noProof/>
                <w:webHidden/>
              </w:rPr>
              <w:instrText xml:space="preserve"> PAGEREF _Toc70612447 \h </w:instrText>
            </w:r>
            <w:r w:rsidR="0095752C">
              <w:rPr>
                <w:noProof/>
                <w:webHidden/>
              </w:rPr>
            </w:r>
            <w:r w:rsidR="0095752C">
              <w:rPr>
                <w:noProof/>
                <w:webHidden/>
              </w:rPr>
              <w:fldChar w:fldCharType="separate"/>
            </w:r>
            <w:r w:rsidR="0095752C">
              <w:rPr>
                <w:noProof/>
                <w:webHidden/>
              </w:rPr>
              <w:t>4</w:t>
            </w:r>
            <w:r w:rsidR="0095752C">
              <w:rPr>
                <w:noProof/>
                <w:webHidden/>
              </w:rPr>
              <w:fldChar w:fldCharType="end"/>
            </w:r>
          </w:hyperlink>
        </w:p>
        <w:p w14:paraId="2733C693" w14:textId="4F35DCAA" w:rsidR="0095752C" w:rsidRDefault="00B742BE">
          <w:pPr>
            <w:pStyle w:val="TOC1"/>
            <w:tabs>
              <w:tab w:val="right" w:leader="dot" w:pos="9016"/>
            </w:tabs>
            <w:rPr>
              <w:rFonts w:asciiTheme="minorHAnsi" w:hAnsiTheme="minorHAnsi"/>
              <w:noProof/>
              <w:lang w:eastAsia="en-GB"/>
            </w:rPr>
          </w:pPr>
          <w:hyperlink w:anchor="_Toc70612448" w:history="1">
            <w:r w:rsidR="0095752C" w:rsidRPr="000708F0">
              <w:rPr>
                <w:rStyle w:val="Hyperlink"/>
                <w:rFonts w:cs="Arial"/>
                <w:noProof/>
              </w:rPr>
              <w:t>Section 1</w:t>
            </w:r>
            <w:r w:rsidR="0095752C">
              <w:rPr>
                <w:noProof/>
                <w:webHidden/>
              </w:rPr>
              <w:tab/>
            </w:r>
            <w:r w:rsidR="0095752C">
              <w:rPr>
                <w:noProof/>
                <w:webHidden/>
              </w:rPr>
              <w:fldChar w:fldCharType="begin"/>
            </w:r>
            <w:r w:rsidR="0095752C">
              <w:rPr>
                <w:noProof/>
                <w:webHidden/>
              </w:rPr>
              <w:instrText xml:space="preserve"> PAGEREF _Toc70612448 \h </w:instrText>
            </w:r>
            <w:r w:rsidR="0095752C">
              <w:rPr>
                <w:noProof/>
                <w:webHidden/>
              </w:rPr>
            </w:r>
            <w:r w:rsidR="0095752C">
              <w:rPr>
                <w:noProof/>
                <w:webHidden/>
              </w:rPr>
              <w:fldChar w:fldCharType="separate"/>
            </w:r>
            <w:r w:rsidR="0095752C">
              <w:rPr>
                <w:noProof/>
                <w:webHidden/>
              </w:rPr>
              <w:t>5</w:t>
            </w:r>
            <w:r w:rsidR="0095752C">
              <w:rPr>
                <w:noProof/>
                <w:webHidden/>
              </w:rPr>
              <w:fldChar w:fldCharType="end"/>
            </w:r>
          </w:hyperlink>
        </w:p>
        <w:p w14:paraId="0855AC7A" w14:textId="18ECC25F" w:rsidR="0095752C" w:rsidRDefault="00B742BE">
          <w:pPr>
            <w:pStyle w:val="TOC2"/>
            <w:tabs>
              <w:tab w:val="right" w:leader="dot" w:pos="9016"/>
            </w:tabs>
            <w:rPr>
              <w:rFonts w:asciiTheme="minorHAnsi" w:hAnsiTheme="minorHAnsi"/>
              <w:noProof/>
              <w:lang w:eastAsia="en-GB"/>
            </w:rPr>
          </w:pPr>
          <w:hyperlink w:anchor="_Toc70612449" w:history="1">
            <w:r w:rsidR="0095752C" w:rsidRPr="000708F0">
              <w:rPr>
                <w:rStyle w:val="Hyperlink"/>
                <w:rFonts w:cs="Arial"/>
                <w:noProof/>
              </w:rPr>
              <w:t>Background of Amazon</w:t>
            </w:r>
            <w:r w:rsidR="0095752C">
              <w:rPr>
                <w:noProof/>
                <w:webHidden/>
              </w:rPr>
              <w:tab/>
            </w:r>
            <w:r w:rsidR="0095752C">
              <w:rPr>
                <w:noProof/>
                <w:webHidden/>
              </w:rPr>
              <w:fldChar w:fldCharType="begin"/>
            </w:r>
            <w:r w:rsidR="0095752C">
              <w:rPr>
                <w:noProof/>
                <w:webHidden/>
              </w:rPr>
              <w:instrText xml:space="preserve"> PAGEREF _Toc70612449 \h </w:instrText>
            </w:r>
            <w:r w:rsidR="0095752C">
              <w:rPr>
                <w:noProof/>
                <w:webHidden/>
              </w:rPr>
            </w:r>
            <w:r w:rsidR="0095752C">
              <w:rPr>
                <w:noProof/>
                <w:webHidden/>
              </w:rPr>
              <w:fldChar w:fldCharType="separate"/>
            </w:r>
            <w:r w:rsidR="0095752C">
              <w:rPr>
                <w:noProof/>
                <w:webHidden/>
              </w:rPr>
              <w:t>5</w:t>
            </w:r>
            <w:r w:rsidR="0095752C">
              <w:rPr>
                <w:noProof/>
                <w:webHidden/>
              </w:rPr>
              <w:fldChar w:fldCharType="end"/>
            </w:r>
          </w:hyperlink>
        </w:p>
        <w:p w14:paraId="59C68B34" w14:textId="159C8A4E" w:rsidR="0095752C" w:rsidRDefault="00B742BE">
          <w:pPr>
            <w:pStyle w:val="TOC2"/>
            <w:tabs>
              <w:tab w:val="right" w:leader="dot" w:pos="9016"/>
            </w:tabs>
            <w:rPr>
              <w:rFonts w:asciiTheme="minorHAnsi" w:hAnsiTheme="minorHAnsi"/>
              <w:noProof/>
              <w:lang w:eastAsia="en-GB"/>
            </w:rPr>
          </w:pPr>
          <w:hyperlink w:anchor="_Toc70612450" w:history="1">
            <w:r w:rsidR="0095752C" w:rsidRPr="000708F0">
              <w:rPr>
                <w:rStyle w:val="Hyperlink"/>
                <w:rFonts w:cs="Arial"/>
                <w:noProof/>
              </w:rPr>
              <w:t>What is Knowledge Management</w:t>
            </w:r>
            <w:r w:rsidR="0095752C">
              <w:rPr>
                <w:noProof/>
                <w:webHidden/>
              </w:rPr>
              <w:tab/>
            </w:r>
            <w:r w:rsidR="0095752C">
              <w:rPr>
                <w:noProof/>
                <w:webHidden/>
              </w:rPr>
              <w:fldChar w:fldCharType="begin"/>
            </w:r>
            <w:r w:rsidR="0095752C">
              <w:rPr>
                <w:noProof/>
                <w:webHidden/>
              </w:rPr>
              <w:instrText xml:space="preserve"> PAGEREF _Toc70612450 \h </w:instrText>
            </w:r>
            <w:r w:rsidR="0095752C">
              <w:rPr>
                <w:noProof/>
                <w:webHidden/>
              </w:rPr>
            </w:r>
            <w:r w:rsidR="0095752C">
              <w:rPr>
                <w:noProof/>
                <w:webHidden/>
              </w:rPr>
              <w:fldChar w:fldCharType="separate"/>
            </w:r>
            <w:r w:rsidR="0095752C">
              <w:rPr>
                <w:noProof/>
                <w:webHidden/>
              </w:rPr>
              <w:t>7</w:t>
            </w:r>
            <w:r w:rsidR="0095752C">
              <w:rPr>
                <w:noProof/>
                <w:webHidden/>
              </w:rPr>
              <w:fldChar w:fldCharType="end"/>
            </w:r>
          </w:hyperlink>
        </w:p>
        <w:p w14:paraId="30D71D49" w14:textId="67C4E97E" w:rsidR="0095752C" w:rsidRDefault="00B742BE">
          <w:pPr>
            <w:pStyle w:val="TOC2"/>
            <w:tabs>
              <w:tab w:val="right" w:leader="dot" w:pos="9016"/>
            </w:tabs>
            <w:rPr>
              <w:rFonts w:asciiTheme="minorHAnsi" w:hAnsiTheme="minorHAnsi"/>
              <w:noProof/>
              <w:lang w:eastAsia="en-GB"/>
            </w:rPr>
          </w:pPr>
          <w:hyperlink w:anchor="_Toc70612451" w:history="1">
            <w:r w:rsidR="0095752C" w:rsidRPr="000708F0">
              <w:rPr>
                <w:rStyle w:val="Hyperlink"/>
                <w:rFonts w:cs="Arial"/>
                <w:noProof/>
              </w:rPr>
              <w:t>Importance of Knowledge Management for Any Organisation</w:t>
            </w:r>
            <w:r w:rsidR="0095752C">
              <w:rPr>
                <w:noProof/>
                <w:webHidden/>
              </w:rPr>
              <w:tab/>
            </w:r>
            <w:r w:rsidR="0095752C">
              <w:rPr>
                <w:noProof/>
                <w:webHidden/>
              </w:rPr>
              <w:fldChar w:fldCharType="begin"/>
            </w:r>
            <w:r w:rsidR="0095752C">
              <w:rPr>
                <w:noProof/>
                <w:webHidden/>
              </w:rPr>
              <w:instrText xml:space="preserve"> PAGEREF _Toc70612451 \h </w:instrText>
            </w:r>
            <w:r w:rsidR="0095752C">
              <w:rPr>
                <w:noProof/>
                <w:webHidden/>
              </w:rPr>
            </w:r>
            <w:r w:rsidR="0095752C">
              <w:rPr>
                <w:noProof/>
                <w:webHidden/>
              </w:rPr>
              <w:fldChar w:fldCharType="separate"/>
            </w:r>
            <w:r w:rsidR="0095752C">
              <w:rPr>
                <w:noProof/>
                <w:webHidden/>
              </w:rPr>
              <w:t>7</w:t>
            </w:r>
            <w:r w:rsidR="0095752C">
              <w:rPr>
                <w:noProof/>
                <w:webHidden/>
              </w:rPr>
              <w:fldChar w:fldCharType="end"/>
            </w:r>
          </w:hyperlink>
        </w:p>
        <w:p w14:paraId="478B59BA" w14:textId="4EE98B0D" w:rsidR="0095752C" w:rsidRDefault="00B742BE">
          <w:pPr>
            <w:pStyle w:val="TOC2"/>
            <w:tabs>
              <w:tab w:val="right" w:leader="dot" w:pos="9016"/>
            </w:tabs>
            <w:rPr>
              <w:rFonts w:asciiTheme="minorHAnsi" w:hAnsiTheme="minorHAnsi"/>
              <w:noProof/>
              <w:lang w:eastAsia="en-GB"/>
            </w:rPr>
          </w:pPr>
          <w:hyperlink w:anchor="_Toc70612452" w:history="1">
            <w:r w:rsidR="0095752C" w:rsidRPr="000708F0">
              <w:rPr>
                <w:rStyle w:val="Hyperlink"/>
                <w:rFonts w:cs="Arial"/>
                <w:noProof/>
              </w:rPr>
              <w:t>The Assistance of Knowledge Management Regarding Customer Satisfaction and Acquiring Competitive Advantage</w:t>
            </w:r>
            <w:r w:rsidR="0095752C">
              <w:rPr>
                <w:noProof/>
                <w:webHidden/>
              </w:rPr>
              <w:tab/>
            </w:r>
            <w:r w:rsidR="0095752C">
              <w:rPr>
                <w:noProof/>
                <w:webHidden/>
              </w:rPr>
              <w:fldChar w:fldCharType="begin"/>
            </w:r>
            <w:r w:rsidR="0095752C">
              <w:rPr>
                <w:noProof/>
                <w:webHidden/>
              </w:rPr>
              <w:instrText xml:space="preserve"> PAGEREF _Toc70612452 \h </w:instrText>
            </w:r>
            <w:r w:rsidR="0095752C">
              <w:rPr>
                <w:noProof/>
                <w:webHidden/>
              </w:rPr>
            </w:r>
            <w:r w:rsidR="0095752C">
              <w:rPr>
                <w:noProof/>
                <w:webHidden/>
              </w:rPr>
              <w:fldChar w:fldCharType="separate"/>
            </w:r>
            <w:r w:rsidR="0095752C">
              <w:rPr>
                <w:noProof/>
                <w:webHidden/>
              </w:rPr>
              <w:t>7</w:t>
            </w:r>
            <w:r w:rsidR="0095752C">
              <w:rPr>
                <w:noProof/>
                <w:webHidden/>
              </w:rPr>
              <w:fldChar w:fldCharType="end"/>
            </w:r>
          </w:hyperlink>
        </w:p>
        <w:p w14:paraId="47FE171A" w14:textId="35CEE37F" w:rsidR="0095752C" w:rsidRDefault="00B742BE">
          <w:pPr>
            <w:pStyle w:val="TOC1"/>
            <w:tabs>
              <w:tab w:val="right" w:leader="dot" w:pos="9016"/>
            </w:tabs>
            <w:rPr>
              <w:rFonts w:asciiTheme="minorHAnsi" w:hAnsiTheme="minorHAnsi"/>
              <w:noProof/>
              <w:lang w:eastAsia="en-GB"/>
            </w:rPr>
          </w:pPr>
          <w:hyperlink w:anchor="_Toc70612453" w:history="1">
            <w:r w:rsidR="0095752C" w:rsidRPr="000708F0">
              <w:rPr>
                <w:rStyle w:val="Hyperlink"/>
                <w:rFonts w:cs="Arial"/>
                <w:noProof/>
              </w:rPr>
              <w:t>Section 2</w:t>
            </w:r>
            <w:r w:rsidR="0095752C">
              <w:rPr>
                <w:noProof/>
                <w:webHidden/>
              </w:rPr>
              <w:tab/>
            </w:r>
            <w:r w:rsidR="0095752C">
              <w:rPr>
                <w:noProof/>
                <w:webHidden/>
              </w:rPr>
              <w:fldChar w:fldCharType="begin"/>
            </w:r>
            <w:r w:rsidR="0095752C">
              <w:rPr>
                <w:noProof/>
                <w:webHidden/>
              </w:rPr>
              <w:instrText xml:space="preserve"> PAGEREF _Toc70612453 \h </w:instrText>
            </w:r>
            <w:r w:rsidR="0095752C">
              <w:rPr>
                <w:noProof/>
                <w:webHidden/>
              </w:rPr>
            </w:r>
            <w:r w:rsidR="0095752C">
              <w:rPr>
                <w:noProof/>
                <w:webHidden/>
              </w:rPr>
              <w:fldChar w:fldCharType="separate"/>
            </w:r>
            <w:r w:rsidR="0095752C">
              <w:rPr>
                <w:noProof/>
                <w:webHidden/>
              </w:rPr>
              <w:t>8</w:t>
            </w:r>
            <w:r w:rsidR="0095752C">
              <w:rPr>
                <w:noProof/>
                <w:webHidden/>
              </w:rPr>
              <w:fldChar w:fldCharType="end"/>
            </w:r>
          </w:hyperlink>
        </w:p>
        <w:p w14:paraId="79C914D0" w14:textId="6922F141" w:rsidR="0095752C" w:rsidRDefault="00B742BE">
          <w:pPr>
            <w:pStyle w:val="TOC2"/>
            <w:tabs>
              <w:tab w:val="left" w:pos="880"/>
              <w:tab w:val="right" w:leader="dot" w:pos="9016"/>
            </w:tabs>
            <w:rPr>
              <w:rFonts w:asciiTheme="minorHAnsi" w:hAnsiTheme="minorHAnsi"/>
              <w:noProof/>
              <w:lang w:eastAsia="en-GB"/>
            </w:rPr>
          </w:pPr>
          <w:hyperlink w:anchor="_Toc70612454" w:history="1">
            <w:r w:rsidR="0095752C" w:rsidRPr="000708F0">
              <w:rPr>
                <w:rStyle w:val="Hyperlink"/>
                <w:rFonts w:cs="Arial"/>
                <w:noProof/>
              </w:rPr>
              <w:t>A)</w:t>
            </w:r>
            <w:r w:rsidR="0095752C">
              <w:rPr>
                <w:rFonts w:asciiTheme="minorHAnsi" w:hAnsiTheme="minorHAnsi"/>
                <w:noProof/>
                <w:lang w:eastAsia="en-GB"/>
              </w:rPr>
              <w:tab/>
            </w:r>
            <w:r w:rsidR="0095752C" w:rsidRPr="000708F0">
              <w:rPr>
                <w:rStyle w:val="Hyperlink"/>
                <w:rFonts w:cs="Arial"/>
                <w:noProof/>
              </w:rPr>
              <w:t>Embedding of Knowledge within Products and Service</w:t>
            </w:r>
            <w:r w:rsidR="0095752C">
              <w:rPr>
                <w:noProof/>
                <w:webHidden/>
              </w:rPr>
              <w:tab/>
            </w:r>
            <w:r w:rsidR="0095752C">
              <w:rPr>
                <w:noProof/>
                <w:webHidden/>
              </w:rPr>
              <w:fldChar w:fldCharType="begin"/>
            </w:r>
            <w:r w:rsidR="0095752C">
              <w:rPr>
                <w:noProof/>
                <w:webHidden/>
              </w:rPr>
              <w:instrText xml:space="preserve"> PAGEREF _Toc70612454 \h </w:instrText>
            </w:r>
            <w:r w:rsidR="0095752C">
              <w:rPr>
                <w:noProof/>
                <w:webHidden/>
              </w:rPr>
            </w:r>
            <w:r w:rsidR="0095752C">
              <w:rPr>
                <w:noProof/>
                <w:webHidden/>
              </w:rPr>
              <w:fldChar w:fldCharType="separate"/>
            </w:r>
            <w:r w:rsidR="0095752C">
              <w:rPr>
                <w:noProof/>
                <w:webHidden/>
              </w:rPr>
              <w:t>8</w:t>
            </w:r>
            <w:r w:rsidR="0095752C">
              <w:rPr>
                <w:noProof/>
                <w:webHidden/>
              </w:rPr>
              <w:fldChar w:fldCharType="end"/>
            </w:r>
          </w:hyperlink>
        </w:p>
        <w:p w14:paraId="32305DA2" w14:textId="3892799E" w:rsidR="0095752C" w:rsidRDefault="00B742BE">
          <w:pPr>
            <w:pStyle w:val="TOC2"/>
            <w:tabs>
              <w:tab w:val="left" w:pos="880"/>
              <w:tab w:val="right" w:leader="dot" w:pos="9016"/>
            </w:tabs>
            <w:rPr>
              <w:rFonts w:asciiTheme="minorHAnsi" w:hAnsiTheme="minorHAnsi"/>
              <w:noProof/>
              <w:lang w:eastAsia="en-GB"/>
            </w:rPr>
          </w:pPr>
          <w:hyperlink w:anchor="_Toc70612455" w:history="1">
            <w:r w:rsidR="0095752C" w:rsidRPr="000708F0">
              <w:rPr>
                <w:rStyle w:val="Hyperlink"/>
                <w:rFonts w:cs="Arial"/>
                <w:noProof/>
              </w:rPr>
              <w:t>B)</w:t>
            </w:r>
            <w:r w:rsidR="0095752C">
              <w:rPr>
                <w:rFonts w:asciiTheme="minorHAnsi" w:hAnsiTheme="minorHAnsi"/>
                <w:noProof/>
                <w:lang w:eastAsia="en-GB"/>
              </w:rPr>
              <w:tab/>
            </w:r>
            <w:r w:rsidR="0095752C" w:rsidRPr="000708F0">
              <w:rPr>
                <w:rStyle w:val="Hyperlink"/>
                <w:rFonts w:cs="Arial"/>
                <w:noProof/>
              </w:rPr>
              <w:t>KM in Sharing and Experiencing Organisation’s Knowledge Base by Sharing and Exchanging</w:t>
            </w:r>
            <w:r w:rsidR="0095752C">
              <w:rPr>
                <w:noProof/>
                <w:webHidden/>
              </w:rPr>
              <w:tab/>
            </w:r>
            <w:r w:rsidR="0095752C">
              <w:rPr>
                <w:noProof/>
                <w:webHidden/>
              </w:rPr>
              <w:fldChar w:fldCharType="begin"/>
            </w:r>
            <w:r w:rsidR="0095752C">
              <w:rPr>
                <w:noProof/>
                <w:webHidden/>
              </w:rPr>
              <w:instrText xml:space="preserve"> PAGEREF _Toc70612455 \h </w:instrText>
            </w:r>
            <w:r w:rsidR="0095752C">
              <w:rPr>
                <w:noProof/>
                <w:webHidden/>
              </w:rPr>
            </w:r>
            <w:r w:rsidR="0095752C">
              <w:rPr>
                <w:noProof/>
                <w:webHidden/>
              </w:rPr>
              <w:fldChar w:fldCharType="separate"/>
            </w:r>
            <w:r w:rsidR="0095752C">
              <w:rPr>
                <w:noProof/>
                <w:webHidden/>
              </w:rPr>
              <w:t>10</w:t>
            </w:r>
            <w:r w:rsidR="0095752C">
              <w:rPr>
                <w:noProof/>
                <w:webHidden/>
              </w:rPr>
              <w:fldChar w:fldCharType="end"/>
            </w:r>
          </w:hyperlink>
        </w:p>
        <w:p w14:paraId="0484E340" w14:textId="6324A8B7" w:rsidR="0095752C" w:rsidRDefault="00B742BE">
          <w:pPr>
            <w:pStyle w:val="TOC1"/>
            <w:tabs>
              <w:tab w:val="right" w:leader="dot" w:pos="9016"/>
            </w:tabs>
            <w:rPr>
              <w:rFonts w:asciiTheme="minorHAnsi" w:hAnsiTheme="minorHAnsi"/>
              <w:noProof/>
              <w:lang w:eastAsia="en-GB"/>
            </w:rPr>
          </w:pPr>
          <w:hyperlink w:anchor="_Toc70612456" w:history="1">
            <w:r w:rsidR="0095752C" w:rsidRPr="000708F0">
              <w:rPr>
                <w:rStyle w:val="Hyperlink"/>
                <w:rFonts w:cs="Arial"/>
                <w:noProof/>
              </w:rPr>
              <w:t>Section 3</w:t>
            </w:r>
            <w:r w:rsidR="0095752C">
              <w:rPr>
                <w:noProof/>
                <w:webHidden/>
              </w:rPr>
              <w:tab/>
            </w:r>
            <w:r w:rsidR="0095752C">
              <w:rPr>
                <w:noProof/>
                <w:webHidden/>
              </w:rPr>
              <w:fldChar w:fldCharType="begin"/>
            </w:r>
            <w:r w:rsidR="0095752C">
              <w:rPr>
                <w:noProof/>
                <w:webHidden/>
              </w:rPr>
              <w:instrText xml:space="preserve"> PAGEREF _Toc70612456 \h </w:instrText>
            </w:r>
            <w:r w:rsidR="0095752C">
              <w:rPr>
                <w:noProof/>
                <w:webHidden/>
              </w:rPr>
            </w:r>
            <w:r w:rsidR="0095752C">
              <w:rPr>
                <w:noProof/>
                <w:webHidden/>
              </w:rPr>
              <w:fldChar w:fldCharType="separate"/>
            </w:r>
            <w:r w:rsidR="0095752C">
              <w:rPr>
                <w:noProof/>
                <w:webHidden/>
              </w:rPr>
              <w:t>12</w:t>
            </w:r>
            <w:r w:rsidR="0095752C">
              <w:rPr>
                <w:noProof/>
                <w:webHidden/>
              </w:rPr>
              <w:fldChar w:fldCharType="end"/>
            </w:r>
          </w:hyperlink>
        </w:p>
        <w:p w14:paraId="790EC817" w14:textId="2036C0C0" w:rsidR="0095752C" w:rsidRDefault="00B742BE">
          <w:pPr>
            <w:pStyle w:val="TOC2"/>
            <w:tabs>
              <w:tab w:val="right" w:leader="dot" w:pos="9016"/>
            </w:tabs>
            <w:rPr>
              <w:rFonts w:asciiTheme="minorHAnsi" w:hAnsiTheme="minorHAnsi"/>
              <w:noProof/>
              <w:lang w:eastAsia="en-GB"/>
            </w:rPr>
          </w:pPr>
          <w:hyperlink w:anchor="_Toc70612457" w:history="1">
            <w:r w:rsidR="0095752C" w:rsidRPr="000708F0">
              <w:rPr>
                <w:rStyle w:val="Hyperlink"/>
                <w:rFonts w:cs="Arial"/>
                <w:noProof/>
              </w:rPr>
              <w:t>Significance of Knowledge on the SOP of Amazon</w:t>
            </w:r>
            <w:r w:rsidR="0095752C">
              <w:rPr>
                <w:noProof/>
                <w:webHidden/>
              </w:rPr>
              <w:tab/>
            </w:r>
            <w:r w:rsidR="0095752C">
              <w:rPr>
                <w:noProof/>
                <w:webHidden/>
              </w:rPr>
              <w:fldChar w:fldCharType="begin"/>
            </w:r>
            <w:r w:rsidR="0095752C">
              <w:rPr>
                <w:noProof/>
                <w:webHidden/>
              </w:rPr>
              <w:instrText xml:space="preserve"> PAGEREF _Toc70612457 \h </w:instrText>
            </w:r>
            <w:r w:rsidR="0095752C">
              <w:rPr>
                <w:noProof/>
                <w:webHidden/>
              </w:rPr>
            </w:r>
            <w:r w:rsidR="0095752C">
              <w:rPr>
                <w:noProof/>
                <w:webHidden/>
              </w:rPr>
              <w:fldChar w:fldCharType="separate"/>
            </w:r>
            <w:r w:rsidR="0095752C">
              <w:rPr>
                <w:noProof/>
                <w:webHidden/>
              </w:rPr>
              <w:t>12</w:t>
            </w:r>
            <w:r w:rsidR="0095752C">
              <w:rPr>
                <w:noProof/>
                <w:webHidden/>
              </w:rPr>
              <w:fldChar w:fldCharType="end"/>
            </w:r>
          </w:hyperlink>
        </w:p>
        <w:p w14:paraId="471F2340" w14:textId="649786DE" w:rsidR="0095752C" w:rsidRDefault="00B742BE">
          <w:pPr>
            <w:pStyle w:val="TOC2"/>
            <w:tabs>
              <w:tab w:val="right" w:leader="dot" w:pos="9016"/>
            </w:tabs>
            <w:rPr>
              <w:rFonts w:asciiTheme="minorHAnsi" w:hAnsiTheme="minorHAnsi"/>
              <w:noProof/>
              <w:lang w:eastAsia="en-GB"/>
            </w:rPr>
          </w:pPr>
          <w:hyperlink w:anchor="_Toc70612458" w:history="1">
            <w:r w:rsidR="0095752C" w:rsidRPr="000708F0">
              <w:rPr>
                <w:rStyle w:val="Hyperlink"/>
                <w:rFonts w:cs="Arial"/>
                <w:noProof/>
              </w:rPr>
              <w:t>Main Outcomes Accomplished by Amazon via its SOP</w:t>
            </w:r>
            <w:r w:rsidR="0095752C">
              <w:rPr>
                <w:noProof/>
                <w:webHidden/>
              </w:rPr>
              <w:tab/>
            </w:r>
            <w:r w:rsidR="0095752C">
              <w:rPr>
                <w:noProof/>
                <w:webHidden/>
              </w:rPr>
              <w:fldChar w:fldCharType="begin"/>
            </w:r>
            <w:r w:rsidR="0095752C">
              <w:rPr>
                <w:noProof/>
                <w:webHidden/>
              </w:rPr>
              <w:instrText xml:space="preserve"> PAGEREF _Toc70612458 \h </w:instrText>
            </w:r>
            <w:r w:rsidR="0095752C">
              <w:rPr>
                <w:noProof/>
                <w:webHidden/>
              </w:rPr>
            </w:r>
            <w:r w:rsidR="0095752C">
              <w:rPr>
                <w:noProof/>
                <w:webHidden/>
              </w:rPr>
              <w:fldChar w:fldCharType="separate"/>
            </w:r>
            <w:r w:rsidR="0095752C">
              <w:rPr>
                <w:noProof/>
                <w:webHidden/>
              </w:rPr>
              <w:t>13</w:t>
            </w:r>
            <w:r w:rsidR="0095752C">
              <w:rPr>
                <w:noProof/>
                <w:webHidden/>
              </w:rPr>
              <w:fldChar w:fldCharType="end"/>
            </w:r>
          </w:hyperlink>
        </w:p>
        <w:p w14:paraId="109822B3" w14:textId="5806E191" w:rsidR="0095752C" w:rsidRDefault="00B742BE">
          <w:pPr>
            <w:pStyle w:val="TOC2"/>
            <w:tabs>
              <w:tab w:val="right" w:leader="dot" w:pos="9016"/>
            </w:tabs>
            <w:rPr>
              <w:rFonts w:asciiTheme="minorHAnsi" w:hAnsiTheme="minorHAnsi"/>
              <w:noProof/>
              <w:lang w:eastAsia="en-GB"/>
            </w:rPr>
          </w:pPr>
          <w:hyperlink w:anchor="_Toc70612459" w:history="1">
            <w:r w:rsidR="0095752C" w:rsidRPr="000708F0">
              <w:rPr>
                <w:rStyle w:val="Hyperlink"/>
                <w:noProof/>
              </w:rPr>
              <w:t>Areas of Amazon can still Improve in the future to overcome the challenges</w:t>
            </w:r>
            <w:r w:rsidR="0095752C">
              <w:rPr>
                <w:noProof/>
                <w:webHidden/>
              </w:rPr>
              <w:tab/>
            </w:r>
            <w:r w:rsidR="0095752C">
              <w:rPr>
                <w:noProof/>
                <w:webHidden/>
              </w:rPr>
              <w:fldChar w:fldCharType="begin"/>
            </w:r>
            <w:r w:rsidR="0095752C">
              <w:rPr>
                <w:noProof/>
                <w:webHidden/>
              </w:rPr>
              <w:instrText xml:space="preserve"> PAGEREF _Toc70612459 \h </w:instrText>
            </w:r>
            <w:r w:rsidR="0095752C">
              <w:rPr>
                <w:noProof/>
                <w:webHidden/>
              </w:rPr>
            </w:r>
            <w:r w:rsidR="0095752C">
              <w:rPr>
                <w:noProof/>
                <w:webHidden/>
              </w:rPr>
              <w:fldChar w:fldCharType="separate"/>
            </w:r>
            <w:r w:rsidR="0095752C">
              <w:rPr>
                <w:noProof/>
                <w:webHidden/>
              </w:rPr>
              <w:t>13</w:t>
            </w:r>
            <w:r w:rsidR="0095752C">
              <w:rPr>
                <w:noProof/>
                <w:webHidden/>
              </w:rPr>
              <w:fldChar w:fldCharType="end"/>
            </w:r>
          </w:hyperlink>
        </w:p>
        <w:p w14:paraId="3777D557" w14:textId="7BC18688" w:rsidR="0095752C" w:rsidRDefault="00B742BE">
          <w:pPr>
            <w:pStyle w:val="TOC1"/>
            <w:tabs>
              <w:tab w:val="right" w:leader="dot" w:pos="9016"/>
            </w:tabs>
            <w:rPr>
              <w:rFonts w:asciiTheme="minorHAnsi" w:hAnsiTheme="minorHAnsi"/>
              <w:noProof/>
              <w:lang w:eastAsia="en-GB"/>
            </w:rPr>
          </w:pPr>
          <w:hyperlink w:anchor="_Toc70612460" w:history="1">
            <w:r w:rsidR="0095752C" w:rsidRPr="000708F0">
              <w:rPr>
                <w:rStyle w:val="Hyperlink"/>
                <w:noProof/>
              </w:rPr>
              <w:t>Conclusion and Recommendation</w:t>
            </w:r>
            <w:r w:rsidR="0095752C">
              <w:rPr>
                <w:noProof/>
                <w:webHidden/>
              </w:rPr>
              <w:tab/>
            </w:r>
            <w:r w:rsidR="0095752C">
              <w:rPr>
                <w:noProof/>
                <w:webHidden/>
              </w:rPr>
              <w:fldChar w:fldCharType="begin"/>
            </w:r>
            <w:r w:rsidR="0095752C">
              <w:rPr>
                <w:noProof/>
                <w:webHidden/>
              </w:rPr>
              <w:instrText xml:space="preserve"> PAGEREF _Toc70612460 \h </w:instrText>
            </w:r>
            <w:r w:rsidR="0095752C">
              <w:rPr>
                <w:noProof/>
                <w:webHidden/>
              </w:rPr>
            </w:r>
            <w:r w:rsidR="0095752C">
              <w:rPr>
                <w:noProof/>
                <w:webHidden/>
              </w:rPr>
              <w:fldChar w:fldCharType="separate"/>
            </w:r>
            <w:r w:rsidR="0095752C">
              <w:rPr>
                <w:noProof/>
                <w:webHidden/>
              </w:rPr>
              <w:t>15</w:t>
            </w:r>
            <w:r w:rsidR="0095752C">
              <w:rPr>
                <w:noProof/>
                <w:webHidden/>
              </w:rPr>
              <w:fldChar w:fldCharType="end"/>
            </w:r>
          </w:hyperlink>
        </w:p>
        <w:p w14:paraId="0B4039CF" w14:textId="41E2E53D" w:rsidR="0095752C" w:rsidRDefault="00B742BE">
          <w:pPr>
            <w:pStyle w:val="TOC1"/>
            <w:tabs>
              <w:tab w:val="right" w:leader="dot" w:pos="9016"/>
            </w:tabs>
            <w:rPr>
              <w:rFonts w:asciiTheme="minorHAnsi" w:hAnsiTheme="minorHAnsi"/>
              <w:noProof/>
              <w:lang w:eastAsia="en-GB"/>
            </w:rPr>
          </w:pPr>
          <w:hyperlink w:anchor="_Toc70612461" w:history="1">
            <w:r w:rsidR="0095752C" w:rsidRPr="000708F0">
              <w:rPr>
                <w:rStyle w:val="Hyperlink"/>
                <w:rFonts w:cs="Arial"/>
                <w:noProof/>
              </w:rPr>
              <w:t>Reference list</w:t>
            </w:r>
            <w:r w:rsidR="0095752C">
              <w:rPr>
                <w:noProof/>
                <w:webHidden/>
              </w:rPr>
              <w:tab/>
            </w:r>
            <w:r w:rsidR="0095752C">
              <w:rPr>
                <w:noProof/>
                <w:webHidden/>
              </w:rPr>
              <w:fldChar w:fldCharType="begin"/>
            </w:r>
            <w:r w:rsidR="0095752C">
              <w:rPr>
                <w:noProof/>
                <w:webHidden/>
              </w:rPr>
              <w:instrText xml:space="preserve"> PAGEREF _Toc70612461 \h </w:instrText>
            </w:r>
            <w:r w:rsidR="0095752C">
              <w:rPr>
                <w:noProof/>
                <w:webHidden/>
              </w:rPr>
            </w:r>
            <w:r w:rsidR="0095752C">
              <w:rPr>
                <w:noProof/>
                <w:webHidden/>
              </w:rPr>
              <w:fldChar w:fldCharType="separate"/>
            </w:r>
            <w:r w:rsidR="0095752C">
              <w:rPr>
                <w:noProof/>
                <w:webHidden/>
              </w:rPr>
              <w:t>17</w:t>
            </w:r>
            <w:r w:rsidR="0095752C">
              <w:rPr>
                <w:noProof/>
                <w:webHidden/>
              </w:rPr>
              <w:fldChar w:fldCharType="end"/>
            </w:r>
          </w:hyperlink>
        </w:p>
        <w:p w14:paraId="67305FE5" w14:textId="39F66D73" w:rsidR="00C568EA" w:rsidRPr="00967BEB" w:rsidRDefault="00AF44F9">
          <w:pPr>
            <w:rPr>
              <w:rFonts w:cs="Arial"/>
            </w:rPr>
          </w:pPr>
          <w:r w:rsidRPr="00967BEB">
            <w:rPr>
              <w:rFonts w:cs="Arial"/>
            </w:rPr>
            <w:fldChar w:fldCharType="end"/>
          </w:r>
        </w:p>
      </w:sdtContent>
    </w:sdt>
    <w:p w14:paraId="45DBD452" w14:textId="77777777" w:rsidR="00C568EA" w:rsidRPr="00967BEB" w:rsidRDefault="0093230A">
      <w:pPr>
        <w:spacing w:line="276" w:lineRule="auto"/>
        <w:jc w:val="left"/>
        <w:rPr>
          <w:rFonts w:eastAsiaTheme="majorEastAsia" w:cs="Arial"/>
          <w:bCs/>
          <w:sz w:val="28"/>
          <w:szCs w:val="28"/>
        </w:rPr>
      </w:pPr>
      <w:r w:rsidRPr="00967BEB">
        <w:rPr>
          <w:rFonts w:cs="Arial"/>
        </w:rPr>
        <w:br w:type="page"/>
      </w:r>
    </w:p>
    <w:p w14:paraId="1D6D187F" w14:textId="77777777" w:rsidR="0006209D" w:rsidRPr="009513E5" w:rsidRDefault="0093230A" w:rsidP="0006209D">
      <w:pPr>
        <w:pStyle w:val="Heading1"/>
        <w:rPr>
          <w:rFonts w:cs="Arial"/>
          <w:bCs w:val="0"/>
        </w:rPr>
      </w:pPr>
      <w:bookmarkStart w:id="0" w:name="_Toc70612447"/>
      <w:bookmarkStart w:id="1" w:name="_Toc68607668"/>
      <w:r w:rsidRPr="009513E5">
        <w:rPr>
          <w:rFonts w:cs="Arial"/>
          <w:bCs w:val="0"/>
        </w:rPr>
        <w:lastRenderedPageBreak/>
        <w:t>Introduction</w:t>
      </w:r>
      <w:bookmarkEnd w:id="0"/>
    </w:p>
    <w:p w14:paraId="7D517748" w14:textId="77777777" w:rsidR="008207BD" w:rsidRPr="00967BEB" w:rsidRDefault="0093230A" w:rsidP="008207BD">
      <w:pPr>
        <w:rPr>
          <w:rFonts w:cs="Arial"/>
        </w:rPr>
      </w:pPr>
      <w:r w:rsidRPr="00967BEB">
        <w:rPr>
          <w:rFonts w:cs="Arial"/>
        </w:rPr>
        <w:t xml:space="preserve">Knowledge and information management is a process used in business organization to increase proficiency and efficient performance by the employees and the organization (Santoro </w:t>
      </w:r>
      <w:r w:rsidRPr="00967BEB">
        <w:rPr>
          <w:rFonts w:cs="Arial"/>
          <w:i/>
          <w:iCs/>
        </w:rPr>
        <w:t>et al</w:t>
      </w:r>
      <w:r w:rsidRPr="00967BEB">
        <w:rPr>
          <w:rFonts w:cs="Arial"/>
        </w:rPr>
        <w:t xml:space="preserve">., 2018). This report will provide a detailed account of the significance of knowledge management, tools of knowledge management and how it can improve an organization’s performance in context to the American conglomerate Amazon.com. </w:t>
      </w:r>
    </w:p>
    <w:p w14:paraId="3959F95F" w14:textId="38324A43" w:rsidR="008207BD" w:rsidRPr="00967BEB" w:rsidRDefault="0093230A" w:rsidP="008207BD">
      <w:pPr>
        <w:rPr>
          <w:rFonts w:cs="Arial"/>
        </w:rPr>
      </w:pPr>
      <w:r w:rsidRPr="00967BEB">
        <w:rPr>
          <w:rFonts w:cs="Arial"/>
        </w:rPr>
        <w:t>Amazon.com is an American information technology company established in 1994, it is one of the Big 5 organi</w:t>
      </w:r>
      <w:r w:rsidR="00ED153C" w:rsidRPr="00967BEB">
        <w:rPr>
          <w:rFonts w:cs="Arial"/>
        </w:rPr>
        <w:t>s</w:t>
      </w:r>
      <w:r w:rsidRPr="00967BEB">
        <w:rPr>
          <w:rFonts w:cs="Arial"/>
        </w:rPr>
        <w:t>ations of the IT sector</w:t>
      </w:r>
      <w:r w:rsidR="0025435B" w:rsidRPr="00967BEB">
        <w:rPr>
          <w:rFonts w:cs="Arial"/>
        </w:rPr>
        <w:t xml:space="preserve"> </w:t>
      </w:r>
      <w:r w:rsidRPr="00967BEB">
        <w:rPr>
          <w:rFonts w:cs="Arial"/>
          <w:shd w:val="clear" w:color="auto" w:fill="FFFFFF"/>
        </w:rPr>
        <w:t>(About Amazon, 20</w:t>
      </w:r>
      <w:r w:rsidR="0025435B" w:rsidRPr="00967BEB">
        <w:rPr>
          <w:rFonts w:cs="Arial"/>
          <w:shd w:val="clear" w:color="auto" w:fill="FFFFFF"/>
        </w:rPr>
        <w:t>21</w:t>
      </w:r>
      <w:r w:rsidRPr="00967BEB">
        <w:rPr>
          <w:rFonts w:cs="Arial"/>
          <w:shd w:val="clear" w:color="auto" w:fill="FFFFFF"/>
        </w:rPr>
        <w:t>)</w:t>
      </w:r>
      <w:r w:rsidRPr="00967BEB">
        <w:rPr>
          <w:rFonts w:cs="Arial"/>
        </w:rPr>
        <w:t xml:space="preserve">. Amazon is not only an e-commerce giant but also present in OTT platforms, technological innovation, medical </w:t>
      </w:r>
      <w:r w:rsidR="009513E5" w:rsidRPr="00967BEB">
        <w:rPr>
          <w:rFonts w:cs="Arial"/>
        </w:rPr>
        <w:t>research</w:t>
      </w:r>
      <w:r w:rsidRPr="00967BEB">
        <w:rPr>
          <w:rFonts w:cs="Arial"/>
        </w:rPr>
        <w:t>, electric cars, artificial intelligence and so on. During the Coronavirus pandemic when most of the business organi</w:t>
      </w:r>
      <w:r w:rsidR="00ED153C" w:rsidRPr="00967BEB">
        <w:rPr>
          <w:rFonts w:cs="Arial"/>
        </w:rPr>
        <w:t>s</w:t>
      </w:r>
      <w:r w:rsidRPr="00967BEB">
        <w:rPr>
          <w:rFonts w:cs="Arial"/>
        </w:rPr>
        <w:t xml:space="preserve">ations has been laying off employees and suffering losses, Amazon.com has achieved the largest profit of its history in the fourth quarter of any fiscal year; 100 billion </w:t>
      </w:r>
      <w:r w:rsidR="00EF0398" w:rsidRPr="00967BEB">
        <w:rPr>
          <w:rFonts w:cs="Arial"/>
        </w:rPr>
        <w:t>dollars</w:t>
      </w:r>
      <w:r w:rsidR="00EF0398" w:rsidRPr="00967BEB">
        <w:rPr>
          <w:rFonts w:cs="Arial"/>
          <w:shd w:val="clear" w:color="auto" w:fill="FFFFFF"/>
        </w:rPr>
        <w:t xml:space="preserve"> (</w:t>
      </w:r>
      <w:r w:rsidR="00ED153C" w:rsidRPr="00967BEB">
        <w:rPr>
          <w:rFonts w:cs="Arial"/>
          <w:shd w:val="clear" w:color="auto" w:fill="FFFFFF"/>
        </w:rPr>
        <w:t>About Amazon, 2021</w:t>
      </w:r>
      <w:r w:rsidRPr="00967BEB">
        <w:rPr>
          <w:rFonts w:cs="Arial"/>
          <w:shd w:val="clear" w:color="auto" w:fill="FFFFFF"/>
        </w:rPr>
        <w:t>)</w:t>
      </w:r>
      <w:r w:rsidRPr="00967BEB">
        <w:rPr>
          <w:rFonts w:cs="Arial"/>
        </w:rPr>
        <w:t xml:space="preserve">. They have also continued hiring people throughout the pandemic. </w:t>
      </w:r>
    </w:p>
    <w:p w14:paraId="4BC080DC" w14:textId="71B0ECF0" w:rsidR="008207BD" w:rsidRPr="00967BEB" w:rsidRDefault="0093230A" w:rsidP="008207BD">
      <w:pPr>
        <w:rPr>
          <w:rFonts w:cs="Arial"/>
        </w:rPr>
      </w:pPr>
      <w:r w:rsidRPr="00967BEB">
        <w:rPr>
          <w:rFonts w:cs="Arial"/>
        </w:rPr>
        <w:t xml:space="preserve">Knowledge management tools implemented by Amazon.com have reduced calls for customer assistance, one interface and platform for services and products, bridging the gap between the buyer and a seller with access to a wide range of options people can choose from in accordance </w:t>
      </w:r>
      <w:r w:rsidR="009513E5" w:rsidRPr="00967BEB">
        <w:rPr>
          <w:rFonts w:cs="Arial"/>
        </w:rPr>
        <w:t>with</w:t>
      </w:r>
      <w:r w:rsidRPr="00967BEB">
        <w:rPr>
          <w:rFonts w:cs="Arial"/>
        </w:rPr>
        <w:t xml:space="preserve"> their budget, </w:t>
      </w:r>
      <w:r w:rsidR="00FD5505" w:rsidRPr="00967BEB">
        <w:rPr>
          <w:rFonts w:cs="Arial"/>
        </w:rPr>
        <w:t>choice,</w:t>
      </w:r>
      <w:r w:rsidRPr="00967BEB">
        <w:rPr>
          <w:rFonts w:cs="Arial"/>
        </w:rPr>
        <w:t xml:space="preserve"> and other factors </w:t>
      </w:r>
      <w:r w:rsidRPr="00967BEB">
        <w:rPr>
          <w:rFonts w:cs="Arial"/>
          <w:shd w:val="clear" w:color="auto" w:fill="FFFFFF"/>
        </w:rPr>
        <w:t xml:space="preserve">(About Amazon, </w:t>
      </w:r>
      <w:r w:rsidR="00BE42DE" w:rsidRPr="00967BEB">
        <w:rPr>
          <w:rFonts w:cs="Arial"/>
          <w:shd w:val="clear" w:color="auto" w:fill="FFFFFF"/>
        </w:rPr>
        <w:t>2021</w:t>
      </w:r>
      <w:r w:rsidRPr="00967BEB">
        <w:rPr>
          <w:rFonts w:cs="Arial"/>
          <w:shd w:val="clear" w:color="auto" w:fill="FFFFFF"/>
        </w:rPr>
        <w:t>)</w:t>
      </w:r>
      <w:r w:rsidRPr="00967BEB">
        <w:rPr>
          <w:rFonts w:cs="Arial"/>
        </w:rPr>
        <w:t>.</w:t>
      </w:r>
    </w:p>
    <w:p w14:paraId="331C5F79" w14:textId="77777777" w:rsidR="008207BD" w:rsidRPr="00967BEB" w:rsidRDefault="0093230A" w:rsidP="008207BD">
      <w:pPr>
        <w:rPr>
          <w:rFonts w:cs="Arial"/>
        </w:rPr>
      </w:pPr>
      <w:r w:rsidRPr="00967BEB">
        <w:rPr>
          <w:rFonts w:cs="Arial"/>
        </w:rPr>
        <w:t>Knowledge management is a framework provided to managers and other employees of an organi</w:t>
      </w:r>
      <w:r w:rsidR="00ED153C" w:rsidRPr="00967BEB">
        <w:rPr>
          <w:rFonts w:cs="Arial"/>
        </w:rPr>
        <w:t>s</w:t>
      </w:r>
      <w:r w:rsidRPr="00967BEB">
        <w:rPr>
          <w:rFonts w:cs="Arial"/>
        </w:rPr>
        <w:t>ation to improve customer relations, be cost-effective, and decrease the loss of knowledge (Webb, 2017). It also helps an organi</w:t>
      </w:r>
      <w:r w:rsidR="00ED153C" w:rsidRPr="00967BEB">
        <w:rPr>
          <w:rFonts w:cs="Arial"/>
        </w:rPr>
        <w:t>s</w:t>
      </w:r>
      <w:r w:rsidRPr="00967BEB">
        <w:rPr>
          <w:rFonts w:cs="Arial"/>
        </w:rPr>
        <w:t>ation achieve its short-term and long-term goals and improve its financial performance. With the surge of remote working and working from home the significance of knowledge management has increased (Abubakar</w:t>
      </w:r>
      <w:r w:rsidRPr="00967BEB">
        <w:rPr>
          <w:rFonts w:cs="Arial"/>
          <w:i/>
          <w:iCs/>
        </w:rPr>
        <w:t xml:space="preserve"> et al</w:t>
      </w:r>
      <w:r w:rsidRPr="00967BEB">
        <w:rPr>
          <w:rFonts w:cs="Arial"/>
        </w:rPr>
        <w:t>., 2019). Thus, this report will also help understand the various aspects of organi</w:t>
      </w:r>
      <w:r w:rsidR="00ED153C" w:rsidRPr="00967BEB">
        <w:rPr>
          <w:rFonts w:cs="Arial"/>
        </w:rPr>
        <w:t>s</w:t>
      </w:r>
      <w:r w:rsidRPr="00967BEB">
        <w:rPr>
          <w:rFonts w:cs="Arial"/>
        </w:rPr>
        <w:t>ational knowledge management and how it has been leveraged by Amazon.com.</w:t>
      </w:r>
    </w:p>
    <w:p w14:paraId="62877FD8" w14:textId="77777777" w:rsidR="00FA62B5" w:rsidRPr="00967BEB" w:rsidRDefault="00FA62B5" w:rsidP="0006209D">
      <w:pPr>
        <w:rPr>
          <w:rFonts w:cs="Arial"/>
        </w:rPr>
      </w:pPr>
      <w:r w:rsidRPr="00967BEB">
        <w:rPr>
          <w:rFonts w:cs="Arial"/>
        </w:rPr>
        <w:t>The main purpose of this project is to study the importance of Knowledge and Information Management Skills for the Workplace. They are significantly important for increasing the workplace ability, as they need knowledge management because knowledge has become a central strategic and productive asset for the organisation in the information economy and it is one of the potential sources to achieve competitive advantage (</w:t>
      </w:r>
      <w:r w:rsidRPr="00967BEB">
        <w:rPr>
          <w:rFonts w:cs="Arial"/>
          <w:shd w:val="clear" w:color="auto" w:fill="FFFFFF"/>
        </w:rPr>
        <w:t>Hebibi Raimi and Milićićević, 2019</w:t>
      </w:r>
      <w:r w:rsidRPr="00967BEB">
        <w:rPr>
          <w:rFonts w:cs="Arial"/>
        </w:rPr>
        <w:t xml:space="preserve">). In this report, knowledge management and its importance within the organisation to satisfy customers and how KM helps organisations to gain competitive advantage has been discussed. Apart from that, the report includes theory and models such as </w:t>
      </w:r>
      <w:r w:rsidRPr="00967BEB">
        <w:rPr>
          <w:rFonts w:cs="Arial"/>
          <w:i/>
        </w:rPr>
        <w:t xml:space="preserve">Nonaka’s tacit </w:t>
      </w:r>
      <w:r w:rsidRPr="00967BEB">
        <w:rPr>
          <w:rFonts w:cs="Arial"/>
        </w:rPr>
        <w:t>and</w:t>
      </w:r>
      <w:r w:rsidRPr="00967BEB">
        <w:rPr>
          <w:rFonts w:cs="Arial"/>
          <w:i/>
        </w:rPr>
        <w:t xml:space="preserve"> DIKW framework </w:t>
      </w:r>
      <w:r w:rsidRPr="00967BEB">
        <w:rPr>
          <w:rFonts w:cs="Arial"/>
        </w:rPr>
        <w:t xml:space="preserve">has been discussed. Amazon uses KM principles and their practices to add </w:t>
      </w:r>
      <w:r w:rsidRPr="00967BEB">
        <w:rPr>
          <w:rFonts w:cs="Arial"/>
        </w:rPr>
        <w:lastRenderedPageBreak/>
        <w:t xml:space="preserve">significant value to the company and for customers in many ways. Moreover, the report has included an Investigation of KM techniques used by Amazon.com. Furthermore, the area where Amazon needs improvement has been mentioned by providing an appropriate recommendation. The expected outcomes from this report are to understand the knowledge management role within the organisation, the </w:t>
      </w:r>
      <w:r w:rsidRPr="00967BEB">
        <w:rPr>
          <w:rStyle w:val="BodyTextChar"/>
          <w:rFonts w:ascii="Arial" w:hAnsi="Arial" w:cs="Arial"/>
          <w:sz w:val="22"/>
          <w:szCs w:val="22"/>
        </w:rPr>
        <w:t>various aspects of organi</w:t>
      </w:r>
      <w:r w:rsidR="00ED153C" w:rsidRPr="00967BEB">
        <w:rPr>
          <w:rStyle w:val="BodyTextChar"/>
          <w:rFonts w:ascii="Arial" w:hAnsi="Arial" w:cs="Arial"/>
          <w:sz w:val="22"/>
          <w:szCs w:val="22"/>
        </w:rPr>
        <w:t>s</w:t>
      </w:r>
      <w:r w:rsidRPr="00967BEB">
        <w:rPr>
          <w:rStyle w:val="BodyTextChar"/>
          <w:rFonts w:ascii="Arial" w:hAnsi="Arial" w:cs="Arial"/>
          <w:sz w:val="22"/>
          <w:szCs w:val="22"/>
        </w:rPr>
        <w:t>ational knowledge management and how it has been used by Amazon.com to increase their ability, performance, business process improvement and become problem-solving (</w:t>
      </w:r>
      <w:r w:rsidRPr="00967BEB">
        <w:rPr>
          <w:rFonts w:cs="Arial"/>
          <w:shd w:val="clear" w:color="auto" w:fill="FFFFFF"/>
        </w:rPr>
        <w:t xml:space="preserve">Rahimi </w:t>
      </w:r>
      <w:r w:rsidRPr="00967BEB">
        <w:rPr>
          <w:rFonts w:cs="Arial"/>
          <w:i/>
          <w:shd w:val="clear" w:color="auto" w:fill="FFFFFF"/>
        </w:rPr>
        <w:t xml:space="preserve">et al., </w:t>
      </w:r>
      <w:r w:rsidRPr="00967BEB">
        <w:rPr>
          <w:rFonts w:cs="Arial"/>
          <w:shd w:val="clear" w:color="auto" w:fill="FFFFFF"/>
        </w:rPr>
        <w:t>2017</w:t>
      </w:r>
      <w:r w:rsidRPr="00967BEB">
        <w:rPr>
          <w:rStyle w:val="BodyTextChar"/>
          <w:rFonts w:ascii="Arial" w:hAnsi="Arial" w:cs="Arial"/>
          <w:sz w:val="22"/>
          <w:szCs w:val="22"/>
        </w:rPr>
        <w:t>)</w:t>
      </w:r>
      <w:r w:rsidRPr="00967BEB">
        <w:rPr>
          <w:rFonts w:cs="Arial"/>
        </w:rPr>
        <w:t xml:space="preserve">. </w:t>
      </w:r>
    </w:p>
    <w:p w14:paraId="034067FA" w14:textId="77777777" w:rsidR="002505D3" w:rsidRPr="009513E5" w:rsidRDefault="0093230A" w:rsidP="002505D3">
      <w:pPr>
        <w:pStyle w:val="Heading1"/>
        <w:rPr>
          <w:rFonts w:cs="Arial"/>
          <w:bCs w:val="0"/>
          <w:sz w:val="30"/>
          <w:szCs w:val="30"/>
        </w:rPr>
      </w:pPr>
      <w:bookmarkStart w:id="2" w:name="_Toc70612448"/>
      <w:r w:rsidRPr="009513E5">
        <w:rPr>
          <w:rFonts w:cs="Arial"/>
          <w:bCs w:val="0"/>
          <w:sz w:val="30"/>
          <w:szCs w:val="30"/>
        </w:rPr>
        <w:t>Section 1</w:t>
      </w:r>
      <w:bookmarkEnd w:id="1"/>
      <w:bookmarkEnd w:id="2"/>
    </w:p>
    <w:p w14:paraId="58E18184" w14:textId="77777777" w:rsidR="002505D3" w:rsidRPr="009513E5" w:rsidRDefault="0093230A" w:rsidP="002505D3">
      <w:pPr>
        <w:pStyle w:val="Heading2"/>
        <w:rPr>
          <w:rFonts w:cs="Arial"/>
          <w:bCs w:val="0"/>
          <w:sz w:val="28"/>
          <w:szCs w:val="30"/>
        </w:rPr>
      </w:pPr>
      <w:bookmarkStart w:id="3" w:name="_Toc66890253"/>
      <w:bookmarkStart w:id="4" w:name="_Toc68607669"/>
      <w:bookmarkStart w:id="5" w:name="_Toc70612449"/>
      <w:r w:rsidRPr="009513E5">
        <w:rPr>
          <w:rFonts w:cs="Arial"/>
          <w:bCs w:val="0"/>
          <w:sz w:val="28"/>
          <w:szCs w:val="30"/>
        </w:rPr>
        <w:t>Background of Amazon</w:t>
      </w:r>
      <w:bookmarkEnd w:id="3"/>
      <w:bookmarkEnd w:id="4"/>
      <w:bookmarkEnd w:id="5"/>
    </w:p>
    <w:p w14:paraId="5E32786D" w14:textId="4085D816" w:rsidR="002505D3" w:rsidRPr="00967BEB" w:rsidRDefault="0093230A" w:rsidP="002505D3">
      <w:pPr>
        <w:rPr>
          <w:rFonts w:cs="Arial"/>
        </w:rPr>
      </w:pPr>
      <w:r w:rsidRPr="00967BEB">
        <w:rPr>
          <w:rFonts w:cs="Arial"/>
        </w:rPr>
        <w:t>After being established in 1998, Amazon.com has begun its journey by selling books. In 1999, the company has opened a music store, which has expanded to a DVD and video store in the next year (</w:t>
      </w:r>
      <w:r w:rsidRPr="00967BEB">
        <w:rPr>
          <w:rFonts w:cs="Arial"/>
          <w:shd w:val="clear" w:color="auto" w:fill="FFFFFF"/>
        </w:rPr>
        <w:t>About Amazon, 2021)</w:t>
      </w:r>
      <w:r w:rsidRPr="00967BEB">
        <w:rPr>
          <w:rFonts w:cs="Arial"/>
        </w:rPr>
        <w:t>. The company has gradually increased its market share in the UK. It has been possible for the company, as they have increased their industry of delivering products.  The products that Amazon supplies are electronics, beauty, clothing and accessories, tools and home improvement, office products, luggage and bags, watches, and others as well (</w:t>
      </w:r>
      <w:r w:rsidRPr="00967BEB">
        <w:rPr>
          <w:rFonts w:cs="Arial"/>
          <w:shd w:val="clear" w:color="auto" w:fill="FFFFFF"/>
        </w:rPr>
        <w:t>A</w:t>
      </w:r>
      <w:r w:rsidR="00BE42DE" w:rsidRPr="00967BEB">
        <w:rPr>
          <w:rFonts w:cs="Arial"/>
          <w:shd w:val="clear" w:color="auto" w:fill="FFFFFF"/>
        </w:rPr>
        <w:t>bout A</w:t>
      </w:r>
      <w:r w:rsidRPr="00967BEB">
        <w:rPr>
          <w:rFonts w:cs="Arial"/>
          <w:shd w:val="clear" w:color="auto" w:fill="FFFFFF"/>
        </w:rPr>
        <w:t>mazon, 2021)</w:t>
      </w:r>
      <w:r w:rsidRPr="00967BEB">
        <w:rPr>
          <w:rFonts w:cs="Arial"/>
        </w:rPr>
        <w:t xml:space="preserve">. In todays' scenario, Amazon </w:t>
      </w:r>
      <w:r w:rsidR="009513E5" w:rsidRPr="00967BEB">
        <w:rPr>
          <w:rFonts w:cs="Arial"/>
        </w:rPr>
        <w:t>can serve</w:t>
      </w:r>
      <w:r w:rsidRPr="00967BEB">
        <w:rPr>
          <w:rFonts w:cs="Arial"/>
        </w:rPr>
        <w:t xml:space="preserve"> everything that people need. </w:t>
      </w:r>
    </w:p>
    <w:p w14:paraId="5142C56A" w14:textId="77777777" w:rsidR="002505D3" w:rsidRPr="00967BEB" w:rsidRDefault="0093230A" w:rsidP="002505D3">
      <w:pPr>
        <w:rPr>
          <w:rFonts w:cs="Arial"/>
        </w:rPr>
      </w:pPr>
      <w:r w:rsidRPr="00967BEB">
        <w:rPr>
          <w:rFonts w:cs="Arial"/>
        </w:rPr>
        <w:t xml:space="preserve">Regarding the annual net sales, Amazon has been mostly benefitted due to the Covid-19, as they have crossed their records of net sales. Although, they are increasing their net sales since 2010, however, in 2020, it has gone to £19,041 million, which was £12,602 million in 2019 (Statista, 2021). </w:t>
      </w:r>
    </w:p>
    <w:p w14:paraId="099C48DB" w14:textId="77777777" w:rsidR="002505D3" w:rsidRPr="00967BEB" w:rsidRDefault="0093230A" w:rsidP="002505D3">
      <w:pPr>
        <w:jc w:val="center"/>
        <w:rPr>
          <w:rFonts w:cs="Arial"/>
        </w:rPr>
      </w:pPr>
      <w:r w:rsidRPr="00967BEB">
        <w:rPr>
          <w:rFonts w:cs="Arial"/>
          <w:noProof/>
          <w:lang w:val="en-US"/>
        </w:rPr>
        <w:lastRenderedPageBreak/>
        <w:drawing>
          <wp:inline distT="0" distB="0" distL="0" distR="0" wp14:anchorId="04C3B4AE" wp14:editId="62F73673">
            <wp:extent cx="5467350" cy="3400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467350" cy="3400425"/>
                    </a:xfrm>
                    <a:prstGeom prst="rect">
                      <a:avLst/>
                    </a:prstGeom>
                  </pic:spPr>
                </pic:pic>
              </a:graphicData>
            </a:graphic>
          </wp:inline>
        </w:drawing>
      </w:r>
    </w:p>
    <w:p w14:paraId="4BA3A8C3" w14:textId="77777777" w:rsidR="002505D3" w:rsidRPr="00967BEB" w:rsidRDefault="0093230A" w:rsidP="002505D3">
      <w:pPr>
        <w:jc w:val="center"/>
        <w:rPr>
          <w:rFonts w:cs="Arial"/>
        </w:rPr>
      </w:pPr>
      <w:r w:rsidRPr="00967BEB">
        <w:rPr>
          <w:rFonts w:cs="Arial"/>
        </w:rPr>
        <w:t>Figure 1: Net sales of Amazon over the years</w:t>
      </w:r>
    </w:p>
    <w:p w14:paraId="608E2B50" w14:textId="77777777" w:rsidR="002505D3" w:rsidRPr="00967BEB" w:rsidRDefault="0093230A" w:rsidP="002505D3">
      <w:pPr>
        <w:jc w:val="center"/>
        <w:rPr>
          <w:rFonts w:cs="Arial"/>
        </w:rPr>
      </w:pPr>
      <w:r w:rsidRPr="00967BEB">
        <w:rPr>
          <w:rFonts w:cs="Arial"/>
        </w:rPr>
        <w:t>(Source: Statista, 2021)</w:t>
      </w:r>
    </w:p>
    <w:p w14:paraId="49207A2C" w14:textId="77777777" w:rsidR="002505D3" w:rsidRPr="00967BEB" w:rsidRDefault="0093230A" w:rsidP="002505D3">
      <w:pPr>
        <w:rPr>
          <w:rFonts w:cs="Arial"/>
        </w:rPr>
      </w:pPr>
      <w:r w:rsidRPr="00967BEB">
        <w:rPr>
          <w:rFonts w:cs="Arial"/>
        </w:rPr>
        <w:t xml:space="preserve">Similarly, the revenue of the company has gone over £277 billion in 2020, which was almost £201 billion in 2019 (Statista, 2021). Henceforth, the impact of Covid-19 has been beneficial for the company. </w:t>
      </w:r>
    </w:p>
    <w:p w14:paraId="7DFBC937" w14:textId="77777777" w:rsidR="002505D3" w:rsidRPr="00967BEB" w:rsidRDefault="0093230A" w:rsidP="002505D3">
      <w:pPr>
        <w:jc w:val="center"/>
        <w:rPr>
          <w:rFonts w:cs="Arial"/>
        </w:rPr>
      </w:pPr>
      <w:r w:rsidRPr="00967BEB">
        <w:rPr>
          <w:rFonts w:cs="Arial"/>
          <w:noProof/>
          <w:lang w:val="en-US"/>
        </w:rPr>
        <w:drawing>
          <wp:inline distT="0" distB="0" distL="0" distR="0" wp14:anchorId="40F0BF4E" wp14:editId="5E09459E">
            <wp:extent cx="4629150" cy="28743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cstate="print"/>
                    <a:stretch>
                      <a:fillRect/>
                    </a:stretch>
                  </pic:blipFill>
                  <pic:spPr>
                    <a:xfrm>
                      <a:off x="0" y="0"/>
                      <a:ext cx="4661845" cy="2894662"/>
                    </a:xfrm>
                    <a:prstGeom prst="rect">
                      <a:avLst/>
                    </a:prstGeom>
                  </pic:spPr>
                </pic:pic>
              </a:graphicData>
            </a:graphic>
          </wp:inline>
        </w:drawing>
      </w:r>
    </w:p>
    <w:p w14:paraId="3F633E03" w14:textId="77777777" w:rsidR="002505D3" w:rsidRPr="00967BEB" w:rsidRDefault="0093230A" w:rsidP="002505D3">
      <w:pPr>
        <w:jc w:val="center"/>
        <w:rPr>
          <w:rFonts w:cs="Arial"/>
          <w:bCs/>
        </w:rPr>
      </w:pPr>
      <w:r w:rsidRPr="00967BEB">
        <w:rPr>
          <w:rFonts w:cs="Arial"/>
          <w:bCs/>
        </w:rPr>
        <w:t>Figure 2: Revenue of Amazon over the years</w:t>
      </w:r>
    </w:p>
    <w:p w14:paraId="5D4EDCD1" w14:textId="77777777" w:rsidR="002505D3" w:rsidRPr="00967BEB" w:rsidRDefault="0093230A" w:rsidP="002505D3">
      <w:pPr>
        <w:jc w:val="center"/>
        <w:rPr>
          <w:rFonts w:cs="Arial"/>
        </w:rPr>
      </w:pPr>
      <w:r w:rsidRPr="00967BEB">
        <w:rPr>
          <w:rFonts w:cs="Arial"/>
        </w:rPr>
        <w:t>(Source: Statista, 2021)</w:t>
      </w:r>
    </w:p>
    <w:p w14:paraId="357A3510" w14:textId="6C1C1E7B" w:rsidR="002505D3" w:rsidRPr="009513E5" w:rsidRDefault="0093230A" w:rsidP="002505D3">
      <w:pPr>
        <w:pStyle w:val="Heading2"/>
        <w:rPr>
          <w:rFonts w:cs="Arial"/>
          <w:bCs w:val="0"/>
          <w:sz w:val="28"/>
          <w:szCs w:val="30"/>
        </w:rPr>
      </w:pPr>
      <w:bookmarkStart w:id="6" w:name="_Toc68607670"/>
      <w:bookmarkStart w:id="7" w:name="_Toc70612450"/>
      <w:r w:rsidRPr="009513E5">
        <w:rPr>
          <w:rFonts w:cs="Arial"/>
          <w:bCs w:val="0"/>
          <w:sz w:val="28"/>
          <w:szCs w:val="30"/>
        </w:rPr>
        <w:lastRenderedPageBreak/>
        <w:t xml:space="preserve">What is </w:t>
      </w:r>
      <w:r w:rsidR="009513E5" w:rsidRPr="009513E5">
        <w:rPr>
          <w:rFonts w:cs="Arial"/>
          <w:bCs w:val="0"/>
          <w:sz w:val="28"/>
          <w:szCs w:val="30"/>
        </w:rPr>
        <w:t>K</w:t>
      </w:r>
      <w:r w:rsidRPr="009513E5">
        <w:rPr>
          <w:rFonts w:cs="Arial"/>
          <w:bCs w:val="0"/>
          <w:sz w:val="28"/>
          <w:szCs w:val="30"/>
        </w:rPr>
        <w:t xml:space="preserve">nowledge </w:t>
      </w:r>
      <w:r w:rsidR="009513E5" w:rsidRPr="009513E5">
        <w:rPr>
          <w:rFonts w:cs="Arial"/>
          <w:bCs w:val="0"/>
          <w:sz w:val="28"/>
          <w:szCs w:val="30"/>
        </w:rPr>
        <w:t>M</w:t>
      </w:r>
      <w:r w:rsidRPr="009513E5">
        <w:rPr>
          <w:rFonts w:cs="Arial"/>
          <w:bCs w:val="0"/>
          <w:sz w:val="28"/>
          <w:szCs w:val="30"/>
        </w:rPr>
        <w:t>anagement</w:t>
      </w:r>
      <w:bookmarkEnd w:id="6"/>
      <w:bookmarkEnd w:id="7"/>
    </w:p>
    <w:p w14:paraId="2C52794F" w14:textId="77777777" w:rsidR="002505D3" w:rsidRPr="00967BEB" w:rsidRDefault="0093230A" w:rsidP="002505D3">
      <w:pPr>
        <w:rPr>
          <w:rFonts w:cs="Arial"/>
        </w:rPr>
      </w:pPr>
      <w:r w:rsidRPr="00967BEB">
        <w:rPr>
          <w:rFonts w:cs="Arial"/>
        </w:rPr>
        <w:t>Knowledge management is the process of prescribing, structuring, intercepting, and sharing knowledge and concept among employees within an organisation with consciousness (</w:t>
      </w:r>
      <w:r w:rsidRPr="00967BEB">
        <w:rPr>
          <w:rFonts w:cs="Arial"/>
          <w:shd w:val="clear" w:color="auto" w:fill="FFFFFF"/>
        </w:rPr>
        <w:t xml:space="preserve">Santoro </w:t>
      </w:r>
      <w:r w:rsidRPr="00967BEB">
        <w:rPr>
          <w:rFonts w:cs="Arial"/>
          <w:i/>
          <w:iCs/>
          <w:shd w:val="clear" w:color="auto" w:fill="FFFFFF"/>
        </w:rPr>
        <w:t xml:space="preserve">et al., </w:t>
      </w:r>
      <w:r w:rsidRPr="00967BEB">
        <w:rPr>
          <w:rFonts w:cs="Arial"/>
          <w:shd w:val="clear" w:color="auto" w:fill="FFFFFF"/>
        </w:rPr>
        <w:t>2018)</w:t>
      </w:r>
      <w:r w:rsidRPr="00967BEB">
        <w:rPr>
          <w:rFonts w:cs="Arial"/>
        </w:rPr>
        <w:t>. Knowledge management is implemented with the concern of improving organisational efficiency along with saving the knowledge within the company. Sometimes, the knowledge management system is referred to as the process of training and learning, by which the knowledge is shared among employees or customers of the company. Therefore, a cyclic motion is injected regarding the generating, sharing structuring, auditing knowledge (</w:t>
      </w:r>
      <w:r w:rsidRPr="00967BEB">
        <w:rPr>
          <w:rFonts w:cs="Arial"/>
          <w:shd w:val="clear" w:color="auto" w:fill="FFFFFF"/>
        </w:rPr>
        <w:t>Abubakar</w:t>
      </w:r>
      <w:r w:rsidRPr="00967BEB">
        <w:rPr>
          <w:rFonts w:cs="Arial"/>
          <w:i/>
          <w:iCs/>
          <w:shd w:val="clear" w:color="auto" w:fill="FFFFFF"/>
        </w:rPr>
        <w:t xml:space="preserve"> et al., </w:t>
      </w:r>
      <w:r w:rsidRPr="00967BEB">
        <w:rPr>
          <w:rFonts w:cs="Arial"/>
          <w:shd w:val="clear" w:color="auto" w:fill="FFFFFF"/>
        </w:rPr>
        <w:t>2019)</w:t>
      </w:r>
      <w:r w:rsidRPr="00967BEB">
        <w:rPr>
          <w:rFonts w:cs="Arial"/>
        </w:rPr>
        <w:t xml:space="preserve">. It helps the organisations to increase the effectiveness of collected knowledge. With the help of the knowledge management process, the organisation is focused to engage a learning culture, in which the sharing of knowledge is encouraged. </w:t>
      </w:r>
    </w:p>
    <w:p w14:paraId="7304A503" w14:textId="38074323" w:rsidR="002505D3" w:rsidRPr="009513E5" w:rsidRDefault="0093230A" w:rsidP="002505D3">
      <w:pPr>
        <w:pStyle w:val="Heading2"/>
        <w:rPr>
          <w:rFonts w:cs="Arial"/>
          <w:bCs w:val="0"/>
          <w:sz w:val="28"/>
          <w:szCs w:val="30"/>
        </w:rPr>
      </w:pPr>
      <w:bookmarkStart w:id="8" w:name="_Toc68607671"/>
      <w:bookmarkStart w:id="9" w:name="_Toc70612451"/>
      <w:r w:rsidRPr="009513E5">
        <w:rPr>
          <w:rFonts w:cs="Arial"/>
          <w:bCs w:val="0"/>
          <w:sz w:val="28"/>
          <w:szCs w:val="30"/>
        </w:rPr>
        <w:t xml:space="preserve">Importance of Knowledge </w:t>
      </w:r>
      <w:r w:rsidR="009513E5" w:rsidRPr="009513E5">
        <w:rPr>
          <w:rFonts w:cs="Arial"/>
          <w:bCs w:val="0"/>
          <w:sz w:val="28"/>
          <w:szCs w:val="30"/>
        </w:rPr>
        <w:t>M</w:t>
      </w:r>
      <w:r w:rsidRPr="009513E5">
        <w:rPr>
          <w:rFonts w:cs="Arial"/>
          <w:bCs w:val="0"/>
          <w:sz w:val="28"/>
          <w:szCs w:val="30"/>
        </w:rPr>
        <w:t xml:space="preserve">anagement for </w:t>
      </w:r>
      <w:r w:rsidR="009513E5" w:rsidRPr="009513E5">
        <w:rPr>
          <w:rFonts w:cs="Arial"/>
          <w:bCs w:val="0"/>
          <w:sz w:val="28"/>
          <w:szCs w:val="30"/>
        </w:rPr>
        <w:t>A</w:t>
      </w:r>
      <w:r w:rsidRPr="009513E5">
        <w:rPr>
          <w:rFonts w:cs="Arial"/>
          <w:bCs w:val="0"/>
          <w:sz w:val="28"/>
          <w:szCs w:val="30"/>
        </w:rPr>
        <w:t xml:space="preserve">ny </w:t>
      </w:r>
      <w:r w:rsidR="009513E5" w:rsidRPr="009513E5">
        <w:rPr>
          <w:rFonts w:cs="Arial"/>
          <w:bCs w:val="0"/>
          <w:sz w:val="28"/>
          <w:szCs w:val="30"/>
        </w:rPr>
        <w:t>O</w:t>
      </w:r>
      <w:r w:rsidRPr="009513E5">
        <w:rPr>
          <w:rFonts w:cs="Arial"/>
          <w:bCs w:val="0"/>
          <w:sz w:val="28"/>
          <w:szCs w:val="30"/>
        </w:rPr>
        <w:t>rganisation</w:t>
      </w:r>
      <w:bookmarkEnd w:id="8"/>
      <w:bookmarkEnd w:id="9"/>
    </w:p>
    <w:p w14:paraId="143B51B7" w14:textId="77777777" w:rsidR="002505D3" w:rsidRPr="00967BEB" w:rsidRDefault="0093230A" w:rsidP="002505D3">
      <w:pPr>
        <w:rPr>
          <w:rFonts w:cs="Arial"/>
        </w:rPr>
      </w:pPr>
      <w:r w:rsidRPr="00967BEB">
        <w:rPr>
          <w:rFonts w:cs="Arial"/>
        </w:rPr>
        <w:t>In the current business scenario, knowledge management is highly essential for any organisation. It is because knowledge is now considered an important intangible asset for an organisation. With the capabilities of knowledge generation within an organisation, it can create flexibility, in which new challenges are met. The decision-making ability of the company is benefitted from the knowledge management system (</w:t>
      </w:r>
      <w:r w:rsidRPr="00967BEB">
        <w:rPr>
          <w:rFonts w:cs="Arial"/>
          <w:shd w:val="clear" w:color="auto" w:fill="FFFFFF"/>
        </w:rPr>
        <w:t>Fidalgo-Blanco, Sein-Echaluce and García-Peñalvo, 2018)</w:t>
      </w:r>
      <w:r w:rsidRPr="00967BEB">
        <w:rPr>
          <w:rFonts w:cs="Arial"/>
        </w:rPr>
        <w:t>. With knowledge management, employees are ensured about their expertise and it makes the entire organisation smarter with its decision-making for its benefits. The knowledge management system helps the company to inject innovation, due to which the customers are benefitted from the best practices of the company, along with a reduction of employees' turnover (</w:t>
      </w:r>
      <w:r w:rsidRPr="00967BEB">
        <w:rPr>
          <w:rFonts w:cs="Arial"/>
          <w:shd w:val="clear" w:color="auto" w:fill="FFFFFF"/>
        </w:rPr>
        <w:t>Abubakar</w:t>
      </w:r>
      <w:r w:rsidRPr="00967BEB">
        <w:rPr>
          <w:rFonts w:cs="Arial"/>
          <w:i/>
          <w:iCs/>
          <w:shd w:val="clear" w:color="auto" w:fill="FFFFFF"/>
        </w:rPr>
        <w:t xml:space="preserve"> et al., </w:t>
      </w:r>
      <w:r w:rsidRPr="00967BEB">
        <w:rPr>
          <w:rFonts w:cs="Arial"/>
          <w:shd w:val="clear" w:color="auto" w:fill="FFFFFF"/>
        </w:rPr>
        <w:t>2019)</w:t>
      </w:r>
      <w:r w:rsidRPr="00967BEB">
        <w:rPr>
          <w:rFonts w:cs="Arial"/>
        </w:rPr>
        <w:t xml:space="preserve">. Apart from that, an improved project of collaboration is generated, in which the team performance is improved. Therefore, organisational knowledge is also built. Thus, the employees are benefitted, and they become satisfied, as they are included in a learning culture. They value knowledge, training, and innovation as well, due to their hesitation of implementing innovation is reduced with the assistance of knowledge management. </w:t>
      </w:r>
    </w:p>
    <w:p w14:paraId="0842F5C0" w14:textId="02AB5705" w:rsidR="002505D3" w:rsidRPr="009513E5" w:rsidRDefault="0093230A" w:rsidP="002505D3">
      <w:pPr>
        <w:pStyle w:val="Heading2"/>
        <w:rPr>
          <w:rFonts w:cs="Arial"/>
          <w:bCs w:val="0"/>
          <w:sz w:val="26"/>
          <w:szCs w:val="28"/>
        </w:rPr>
      </w:pPr>
      <w:bookmarkStart w:id="10" w:name="_Toc68607672"/>
      <w:bookmarkStart w:id="11" w:name="_Toc70612452"/>
      <w:r w:rsidRPr="009513E5">
        <w:rPr>
          <w:rFonts w:cs="Arial"/>
          <w:bCs w:val="0"/>
          <w:sz w:val="26"/>
          <w:szCs w:val="28"/>
        </w:rPr>
        <w:t xml:space="preserve">The </w:t>
      </w:r>
      <w:r w:rsidR="009513E5">
        <w:rPr>
          <w:rFonts w:cs="Arial"/>
          <w:bCs w:val="0"/>
          <w:sz w:val="26"/>
          <w:szCs w:val="28"/>
        </w:rPr>
        <w:t>A</w:t>
      </w:r>
      <w:r w:rsidRPr="009513E5">
        <w:rPr>
          <w:rFonts w:cs="Arial"/>
          <w:bCs w:val="0"/>
          <w:sz w:val="26"/>
          <w:szCs w:val="28"/>
        </w:rPr>
        <w:t xml:space="preserve">ssistance of </w:t>
      </w:r>
      <w:r w:rsidR="009513E5">
        <w:rPr>
          <w:rFonts w:cs="Arial"/>
          <w:bCs w:val="0"/>
          <w:sz w:val="26"/>
          <w:szCs w:val="28"/>
        </w:rPr>
        <w:t>K</w:t>
      </w:r>
      <w:r w:rsidRPr="009513E5">
        <w:rPr>
          <w:rFonts w:cs="Arial"/>
          <w:bCs w:val="0"/>
          <w:sz w:val="26"/>
          <w:szCs w:val="28"/>
        </w:rPr>
        <w:t xml:space="preserve">nowledge </w:t>
      </w:r>
      <w:r w:rsidR="009513E5">
        <w:rPr>
          <w:rFonts w:cs="Arial"/>
          <w:bCs w:val="0"/>
          <w:sz w:val="26"/>
          <w:szCs w:val="28"/>
        </w:rPr>
        <w:t>M</w:t>
      </w:r>
      <w:r w:rsidRPr="009513E5">
        <w:rPr>
          <w:rFonts w:cs="Arial"/>
          <w:bCs w:val="0"/>
          <w:sz w:val="26"/>
          <w:szCs w:val="28"/>
        </w:rPr>
        <w:t xml:space="preserve">anagement </w:t>
      </w:r>
      <w:r w:rsidR="009513E5">
        <w:rPr>
          <w:rFonts w:cs="Arial"/>
          <w:bCs w:val="0"/>
          <w:sz w:val="26"/>
          <w:szCs w:val="28"/>
        </w:rPr>
        <w:t>R</w:t>
      </w:r>
      <w:r w:rsidRPr="009513E5">
        <w:rPr>
          <w:rFonts w:cs="Arial"/>
          <w:bCs w:val="0"/>
          <w:sz w:val="26"/>
          <w:szCs w:val="28"/>
        </w:rPr>
        <w:t xml:space="preserve">egarding </w:t>
      </w:r>
      <w:r w:rsidR="009513E5">
        <w:rPr>
          <w:rFonts w:cs="Arial"/>
          <w:bCs w:val="0"/>
          <w:sz w:val="26"/>
          <w:szCs w:val="28"/>
        </w:rPr>
        <w:t>C</w:t>
      </w:r>
      <w:r w:rsidRPr="009513E5">
        <w:rPr>
          <w:rFonts w:cs="Arial"/>
          <w:bCs w:val="0"/>
          <w:sz w:val="26"/>
          <w:szCs w:val="28"/>
        </w:rPr>
        <w:t xml:space="preserve">ustomer </w:t>
      </w:r>
      <w:r w:rsidR="009513E5">
        <w:rPr>
          <w:rFonts w:cs="Arial"/>
          <w:bCs w:val="0"/>
          <w:sz w:val="26"/>
          <w:szCs w:val="28"/>
        </w:rPr>
        <w:t>S</w:t>
      </w:r>
      <w:r w:rsidRPr="009513E5">
        <w:rPr>
          <w:rFonts w:cs="Arial"/>
          <w:bCs w:val="0"/>
          <w:sz w:val="26"/>
          <w:szCs w:val="28"/>
        </w:rPr>
        <w:t xml:space="preserve">atisfaction and </w:t>
      </w:r>
      <w:r w:rsidR="009513E5">
        <w:rPr>
          <w:rFonts w:cs="Arial"/>
          <w:bCs w:val="0"/>
          <w:sz w:val="26"/>
          <w:szCs w:val="28"/>
        </w:rPr>
        <w:t>A</w:t>
      </w:r>
      <w:r w:rsidRPr="009513E5">
        <w:rPr>
          <w:rFonts w:cs="Arial"/>
          <w:bCs w:val="0"/>
          <w:sz w:val="26"/>
          <w:szCs w:val="28"/>
        </w:rPr>
        <w:t xml:space="preserve">cquiring </w:t>
      </w:r>
      <w:r w:rsidR="009513E5">
        <w:rPr>
          <w:rFonts w:cs="Arial"/>
          <w:bCs w:val="0"/>
          <w:sz w:val="26"/>
          <w:szCs w:val="28"/>
        </w:rPr>
        <w:t>C</w:t>
      </w:r>
      <w:r w:rsidRPr="009513E5">
        <w:rPr>
          <w:rFonts w:cs="Arial"/>
          <w:bCs w:val="0"/>
          <w:sz w:val="26"/>
          <w:szCs w:val="28"/>
        </w:rPr>
        <w:t xml:space="preserve">ompetitive </w:t>
      </w:r>
      <w:r w:rsidR="009513E5">
        <w:rPr>
          <w:rFonts w:cs="Arial"/>
          <w:bCs w:val="0"/>
          <w:sz w:val="26"/>
          <w:szCs w:val="28"/>
        </w:rPr>
        <w:t>A</w:t>
      </w:r>
      <w:r w:rsidRPr="009513E5">
        <w:rPr>
          <w:rFonts w:cs="Arial"/>
          <w:bCs w:val="0"/>
          <w:sz w:val="26"/>
          <w:szCs w:val="28"/>
        </w:rPr>
        <w:t>dvantage</w:t>
      </w:r>
      <w:bookmarkEnd w:id="10"/>
      <w:bookmarkEnd w:id="11"/>
    </w:p>
    <w:p w14:paraId="0BDA80AC" w14:textId="261B7C7C" w:rsidR="00916D98" w:rsidRPr="00967BEB" w:rsidRDefault="0093230A" w:rsidP="00916D98">
      <w:pPr>
        <w:rPr>
          <w:rFonts w:cs="Arial"/>
        </w:rPr>
      </w:pPr>
      <w:r w:rsidRPr="00967BEB">
        <w:rPr>
          <w:rFonts w:cs="Arial"/>
        </w:rPr>
        <w:t xml:space="preserve">Knowledge management has been helpful for the organisation regarding the customers' satisfaction, as with the improved information, organisations can meet the customers' needs and demands. Therefore, the competitive advantage is achieved as well. In terms of Amazon, it has been more significant, as customers hold a positive impact for meeting their demands of products with quality and pricing. Amazon also maintains an </w:t>
      </w:r>
      <w:r w:rsidR="006E3633" w:rsidRPr="00967BEB">
        <w:rPr>
          <w:rFonts w:cs="Arial"/>
        </w:rPr>
        <w:t>after-purchase</w:t>
      </w:r>
      <w:r w:rsidRPr="00967BEB">
        <w:rPr>
          <w:rFonts w:cs="Arial"/>
        </w:rPr>
        <w:t xml:space="preserve"> feedback process, by which they improve their lacks in products. Therefore, customers are </w:t>
      </w:r>
      <w:r w:rsidR="006E3633" w:rsidRPr="00967BEB">
        <w:rPr>
          <w:rFonts w:cs="Arial"/>
        </w:rPr>
        <w:t>satisfied,</w:t>
      </w:r>
      <w:r w:rsidRPr="00967BEB">
        <w:rPr>
          <w:rFonts w:cs="Arial"/>
        </w:rPr>
        <w:t xml:space="preserve"> </w:t>
      </w:r>
      <w:r w:rsidRPr="00967BEB">
        <w:rPr>
          <w:rFonts w:cs="Arial"/>
        </w:rPr>
        <w:lastRenderedPageBreak/>
        <w:t>and the product quality is also improved, which helps to have a competitive advantage. It has been evident that 89% of customer trust Amazon for purchasing their desired products (</w:t>
      </w:r>
      <w:r w:rsidR="00BE42DE" w:rsidRPr="00967BEB">
        <w:rPr>
          <w:rFonts w:cs="Arial"/>
        </w:rPr>
        <w:t xml:space="preserve">About </w:t>
      </w:r>
      <w:r w:rsidRPr="00967BEB">
        <w:rPr>
          <w:rFonts w:cs="Arial"/>
          <w:shd w:val="clear" w:color="auto" w:fill="FFFFFF"/>
        </w:rPr>
        <w:t>Amazon, 2021)</w:t>
      </w:r>
      <w:r w:rsidRPr="00967BEB">
        <w:rPr>
          <w:rFonts w:cs="Arial"/>
        </w:rPr>
        <w:t>. In September 2019, almost 150.6 million people have used the Amazon application in the UK (</w:t>
      </w:r>
      <w:r w:rsidRPr="00967BEB">
        <w:rPr>
          <w:rFonts w:cs="Arial"/>
          <w:shd w:val="clear" w:color="auto" w:fill="FFFFFF"/>
        </w:rPr>
        <w:t>A</w:t>
      </w:r>
      <w:r w:rsidR="00BE42DE" w:rsidRPr="00967BEB">
        <w:rPr>
          <w:rFonts w:cs="Arial"/>
          <w:shd w:val="clear" w:color="auto" w:fill="FFFFFF"/>
        </w:rPr>
        <w:t>bout A</w:t>
      </w:r>
      <w:r w:rsidRPr="00967BEB">
        <w:rPr>
          <w:rFonts w:cs="Arial"/>
          <w:shd w:val="clear" w:color="auto" w:fill="FFFFFF"/>
        </w:rPr>
        <w:t>mazon, 2021)</w:t>
      </w:r>
      <w:r w:rsidRPr="00967BEB">
        <w:rPr>
          <w:rFonts w:cs="Arial"/>
        </w:rPr>
        <w:t xml:space="preserve">. During the pandemic of Covid-19, the company has supplied relevant products with more innovation, due to which they have been able to overcome the competition issues in their respective market. </w:t>
      </w:r>
    </w:p>
    <w:p w14:paraId="5887099E" w14:textId="223A28FA" w:rsidR="00916D98" w:rsidRPr="00967BEB" w:rsidRDefault="0093230A" w:rsidP="00916D98">
      <w:pPr>
        <w:rPr>
          <w:rFonts w:cs="Arial"/>
        </w:rPr>
      </w:pPr>
      <w:r w:rsidRPr="00967BEB">
        <w:rPr>
          <w:rFonts w:cs="Arial"/>
        </w:rPr>
        <w:t>It has been evident that competitive advantage provides a long-term benefit to the company. With an adequate level of knowledge management, Amazon has been able to increase their information, which has helped them to innovate their products. Therefore, the right information from the right people at the right time has been effective for meeting the expectation of customers. For instance, with the help of market research through effective knowledge management the customers have protected Covid-19 with the help of a mask and sanitiser. It has increased the trust among customers and made them satisfied as well. Therefore, the organisational objectives are also fulfilled, which eventually drives Amazon to gain a competitive advantage in the respective market (</w:t>
      </w:r>
      <w:r w:rsidRPr="00967BEB">
        <w:rPr>
          <w:rFonts w:cs="Arial"/>
          <w:shd w:val="clear" w:color="auto" w:fill="FFFFFF"/>
        </w:rPr>
        <w:t>Arnett, Goldfinch and Chinta, 2018</w:t>
      </w:r>
      <w:r w:rsidR="003E08C5">
        <w:rPr>
          <w:rFonts w:cs="Arial"/>
          <w:shd w:val="clear" w:color="auto" w:fill="FFFFFF"/>
        </w:rPr>
        <w:t>)</w:t>
      </w:r>
      <w:r w:rsidRPr="00967BEB">
        <w:rPr>
          <w:rFonts w:cs="Arial"/>
        </w:rPr>
        <w:t xml:space="preserve">. The knowledge management has helped the company to use the social media strategy effectively, which has enabled them in their competitive advantage as well. </w:t>
      </w:r>
    </w:p>
    <w:p w14:paraId="4F88E902" w14:textId="77777777" w:rsidR="0072187F" w:rsidRPr="006E3633" w:rsidRDefault="0093230A" w:rsidP="0072187F">
      <w:pPr>
        <w:pStyle w:val="Heading1"/>
        <w:rPr>
          <w:rFonts w:cs="Arial"/>
          <w:bCs w:val="0"/>
          <w:sz w:val="30"/>
          <w:szCs w:val="30"/>
        </w:rPr>
      </w:pPr>
      <w:bookmarkStart w:id="12" w:name="_Toc70612453"/>
      <w:r w:rsidRPr="006E3633">
        <w:rPr>
          <w:rFonts w:cs="Arial"/>
          <w:bCs w:val="0"/>
          <w:sz w:val="30"/>
          <w:szCs w:val="30"/>
        </w:rPr>
        <w:t>Section 2</w:t>
      </w:r>
      <w:bookmarkEnd w:id="12"/>
    </w:p>
    <w:p w14:paraId="525FE02C" w14:textId="3FB591F5" w:rsidR="0072187F" w:rsidRPr="006E3633" w:rsidRDefault="0093230A" w:rsidP="003678BC">
      <w:pPr>
        <w:pStyle w:val="Heading2"/>
        <w:numPr>
          <w:ilvl w:val="0"/>
          <w:numId w:val="3"/>
        </w:numPr>
        <w:rPr>
          <w:rFonts w:cs="Arial"/>
          <w:bCs w:val="0"/>
          <w:sz w:val="26"/>
          <w:szCs w:val="28"/>
        </w:rPr>
      </w:pPr>
      <w:bookmarkStart w:id="13" w:name="_Toc70612454"/>
      <w:r w:rsidRPr="006E3633">
        <w:rPr>
          <w:rFonts w:cs="Arial"/>
          <w:bCs w:val="0"/>
          <w:sz w:val="26"/>
          <w:szCs w:val="28"/>
        </w:rPr>
        <w:t xml:space="preserve">Embedding of </w:t>
      </w:r>
      <w:r w:rsidR="006E3633" w:rsidRPr="006E3633">
        <w:rPr>
          <w:rFonts w:cs="Arial"/>
          <w:bCs w:val="0"/>
          <w:sz w:val="26"/>
          <w:szCs w:val="28"/>
        </w:rPr>
        <w:t>K</w:t>
      </w:r>
      <w:r w:rsidRPr="006E3633">
        <w:rPr>
          <w:rFonts w:cs="Arial"/>
          <w:bCs w:val="0"/>
          <w:sz w:val="26"/>
          <w:szCs w:val="28"/>
        </w:rPr>
        <w:t xml:space="preserve">nowledge within </w:t>
      </w:r>
      <w:r w:rsidR="006E3633" w:rsidRPr="006E3633">
        <w:rPr>
          <w:rFonts w:cs="Arial"/>
          <w:bCs w:val="0"/>
          <w:sz w:val="26"/>
          <w:szCs w:val="28"/>
        </w:rPr>
        <w:t>P</w:t>
      </w:r>
      <w:r w:rsidRPr="006E3633">
        <w:rPr>
          <w:rFonts w:cs="Arial"/>
          <w:bCs w:val="0"/>
          <w:sz w:val="26"/>
          <w:szCs w:val="28"/>
        </w:rPr>
        <w:t xml:space="preserve">roducts and </w:t>
      </w:r>
      <w:r w:rsidR="006E3633" w:rsidRPr="006E3633">
        <w:rPr>
          <w:rFonts w:cs="Arial"/>
          <w:bCs w:val="0"/>
          <w:sz w:val="26"/>
          <w:szCs w:val="28"/>
        </w:rPr>
        <w:t>S</w:t>
      </w:r>
      <w:r w:rsidRPr="006E3633">
        <w:rPr>
          <w:rFonts w:cs="Arial"/>
          <w:bCs w:val="0"/>
          <w:sz w:val="26"/>
          <w:szCs w:val="28"/>
        </w:rPr>
        <w:t>ervice</w:t>
      </w:r>
      <w:bookmarkEnd w:id="13"/>
    </w:p>
    <w:p w14:paraId="4327C7C8" w14:textId="77777777" w:rsidR="00324266" w:rsidRPr="00967BEB" w:rsidRDefault="0093230A" w:rsidP="0072187F">
      <w:pPr>
        <w:rPr>
          <w:rFonts w:cs="Arial"/>
        </w:rPr>
      </w:pPr>
      <w:r w:rsidRPr="00967BEB">
        <w:rPr>
          <w:rFonts w:cs="Arial"/>
          <w:i/>
        </w:rPr>
        <w:t>Tacit knowledge</w:t>
      </w:r>
      <w:r w:rsidRPr="00967BEB">
        <w:rPr>
          <w:rFonts w:cs="Arial"/>
        </w:rPr>
        <w:t xml:space="preserve"> is defined as knowledge, which is garnered from the personal experience of an individual based on his/her personal experience and context (Hadjimichael and Tsoukas, 2019). The knowledge is not so easy to present in a tangible form. In the case of an individual, tacit knowledge is gained from being exposed to organisational culture. Apart from that, an individual can also obtain tacit knowledge from various training and development programmes. One of the most significant advantages of tacit knowledge is that it ensures the communication of tacit knowledge in an effective manner. </w:t>
      </w:r>
    </w:p>
    <w:p w14:paraId="68282EA7" w14:textId="77777777" w:rsidR="003678BC" w:rsidRPr="00967BEB" w:rsidRDefault="0093230A" w:rsidP="0072187F">
      <w:pPr>
        <w:rPr>
          <w:rFonts w:cs="Arial"/>
        </w:rPr>
      </w:pPr>
      <w:r w:rsidRPr="00967BEB">
        <w:rPr>
          <w:rFonts w:cs="Arial"/>
        </w:rPr>
        <w:t xml:space="preserve">As per Nonaka's Tacit knowledge management theory, knowledge can be transferred from tacit to explicit and it helps in proper knowledge management. Nonaka's theory mainly demonstrates knowledge as a systematic, dynamic and ongoing process that has no end. Explicit knowledge is the knowledge that is transferrable and capable of showcasing in front of the whole world. However, tacit knowledge is gained through experience and professional practice and those are embedded in specific product and service as per the work base (Bandera </w:t>
      </w:r>
      <w:r w:rsidRPr="00967BEB">
        <w:rPr>
          <w:rFonts w:cs="Arial"/>
          <w:i/>
        </w:rPr>
        <w:t>et al</w:t>
      </w:r>
      <w:r w:rsidRPr="00967BEB">
        <w:rPr>
          <w:rFonts w:cs="Arial"/>
        </w:rPr>
        <w:t xml:space="preserve">., 2017). This tacit knowledge is more subjective and depends from person to </w:t>
      </w:r>
      <w:r w:rsidRPr="00967BEB">
        <w:rPr>
          <w:rFonts w:cs="Arial"/>
        </w:rPr>
        <w:lastRenderedPageBreak/>
        <w:t xml:space="preserve">person. There are four modes in Nonaka’s tacit knowledge model such as; socialisation, externalisation, internalisation and combination. Making tacit knowledge explicit, is known as externalisation. Transferring one's tacit knowledge to another is known as socialisation. Transferring one's explicit knowledge to another is known as combination. The process of absorbing explicit knowledge and make it tacit is known as internalisation (Kahrens and Früauff, 2018). </w:t>
      </w:r>
    </w:p>
    <w:p w14:paraId="6892A531" w14:textId="77777777" w:rsidR="003678BC" w:rsidRPr="00967BEB" w:rsidRDefault="0093230A" w:rsidP="003678BC">
      <w:pPr>
        <w:jc w:val="center"/>
        <w:rPr>
          <w:rFonts w:cs="Arial"/>
        </w:rPr>
      </w:pPr>
      <w:r w:rsidRPr="00967BEB">
        <w:rPr>
          <w:rFonts w:cs="Arial"/>
          <w:noProof/>
          <w:lang w:val="en-US"/>
        </w:rPr>
        <w:drawing>
          <wp:inline distT="0" distB="0" distL="0" distR="0" wp14:anchorId="5337C0DF" wp14:editId="1CEF0D65">
            <wp:extent cx="4219575" cy="30956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0" cstate="print"/>
                    <a:stretch>
                      <a:fillRect/>
                    </a:stretch>
                  </pic:blipFill>
                  <pic:spPr bwMode="auto">
                    <a:xfrm>
                      <a:off x="0" y="0"/>
                      <a:ext cx="4219575" cy="3095625"/>
                    </a:xfrm>
                    <a:prstGeom prst="rect">
                      <a:avLst/>
                    </a:prstGeom>
                    <a:noFill/>
                    <a:ln w="9525">
                      <a:noFill/>
                      <a:miter lim="800000"/>
                      <a:headEnd/>
                      <a:tailEnd/>
                    </a:ln>
                  </pic:spPr>
                </pic:pic>
              </a:graphicData>
            </a:graphic>
          </wp:inline>
        </w:drawing>
      </w:r>
    </w:p>
    <w:p w14:paraId="5CD8318D" w14:textId="77777777" w:rsidR="003678BC" w:rsidRPr="00967BEB" w:rsidRDefault="0093230A" w:rsidP="003678BC">
      <w:pPr>
        <w:jc w:val="center"/>
        <w:rPr>
          <w:rFonts w:cs="Arial"/>
        </w:rPr>
      </w:pPr>
      <w:r w:rsidRPr="00967BEB">
        <w:rPr>
          <w:rFonts w:cs="Arial"/>
        </w:rPr>
        <w:t>Figure 3: Nonaka’s tacit knowledge management</w:t>
      </w:r>
    </w:p>
    <w:p w14:paraId="6CF1C583" w14:textId="77777777" w:rsidR="003678BC" w:rsidRPr="00967BEB" w:rsidRDefault="0093230A" w:rsidP="003678BC">
      <w:pPr>
        <w:jc w:val="center"/>
        <w:rPr>
          <w:rFonts w:cs="Arial"/>
        </w:rPr>
      </w:pPr>
      <w:r w:rsidRPr="00967BEB">
        <w:rPr>
          <w:rFonts w:cs="Arial"/>
        </w:rPr>
        <w:t>(Source: Kahrens and Früauff, 2018)</w:t>
      </w:r>
    </w:p>
    <w:p w14:paraId="4EF46127" w14:textId="17475268" w:rsidR="003678BC" w:rsidRPr="00967BEB" w:rsidRDefault="0093230A" w:rsidP="003678BC">
      <w:pPr>
        <w:rPr>
          <w:rFonts w:cs="Arial"/>
        </w:rPr>
      </w:pPr>
      <w:r w:rsidRPr="00967BEB">
        <w:rPr>
          <w:rFonts w:cs="Arial"/>
        </w:rPr>
        <w:t xml:space="preserve">While making other product, this experience and tacit knowledge will be embedded in the product or service. As tacit knowledge can be transferred through socialisation, the product and services of a particular brand can be the mediator for transferring this and even it can be helpful for the users to gain knowledge via this way. Staffs or the employees are the enablers of the system of tactic knowledge embedded through products. As they design the products or services and make the conceptualised strategy, their tacit knowledge is reflected on them. After gaining proper experience in a particular field, the tacit knowledge can be embedded in the product. For mass manufacturing of any </w:t>
      </w:r>
      <w:r w:rsidR="00B96200" w:rsidRPr="00967BEB">
        <w:rPr>
          <w:rFonts w:cs="Arial"/>
        </w:rPr>
        <w:t>product</w:t>
      </w:r>
      <w:r w:rsidRPr="00967BEB">
        <w:rPr>
          <w:rFonts w:cs="Arial"/>
        </w:rPr>
        <w:t xml:space="preserve">, tacit knowledge is vital for the success and effectiveness of the product in the market. The products or services also helps in converting the knowledge from tacit to explicit. The knowledge of a particular set of employees can be seen portrayed in the products. This makes tacit knowledge management is a very active and experimental process (Kahrens and Früauff, 2018). From the case study, </w:t>
      </w:r>
      <w:r w:rsidR="00B96200" w:rsidRPr="00967BEB">
        <w:rPr>
          <w:rFonts w:cs="Arial"/>
        </w:rPr>
        <w:t>Amazon</w:t>
      </w:r>
      <w:r w:rsidRPr="00967BEB">
        <w:rPr>
          <w:rFonts w:cs="Arial"/>
        </w:rPr>
        <w:t xml:space="preserve"> has increased its profit number in the pandemic time also. With the tacit knowledge of </w:t>
      </w:r>
      <w:r w:rsidRPr="00967BEB">
        <w:rPr>
          <w:rFonts w:cs="Arial"/>
        </w:rPr>
        <w:lastRenderedPageBreak/>
        <w:t>employees, it has made large investments in safety gear which leads to propelling of large orders.</w:t>
      </w:r>
    </w:p>
    <w:p w14:paraId="103FFD06" w14:textId="05B0D925" w:rsidR="0072187F" w:rsidRPr="00967BEB" w:rsidRDefault="0093230A" w:rsidP="0072187F">
      <w:pPr>
        <w:rPr>
          <w:rFonts w:cs="Arial"/>
        </w:rPr>
      </w:pPr>
      <w:r w:rsidRPr="00967BEB">
        <w:rPr>
          <w:rFonts w:cs="Arial"/>
        </w:rPr>
        <w:t>In the case of Amazon, it is beneficial in the case of carrying out the business process in an excellent manner. Apart from that, tacit knowledge is useful in the case of differentiating an organisation from its competitors</w:t>
      </w:r>
      <w:r w:rsidR="00324266" w:rsidRPr="00967BEB">
        <w:rPr>
          <w:rFonts w:cs="Arial"/>
        </w:rPr>
        <w:t xml:space="preserve"> (Hadjimichael and Tsoukas, 2019)</w:t>
      </w:r>
      <w:r w:rsidRPr="00967BEB">
        <w:rPr>
          <w:rFonts w:cs="Arial"/>
        </w:rPr>
        <w:t xml:space="preserve">. In this regard, Amazon has succeeded in the case of maintaining a skilled and competent workforce relying on a substantial amount of tacit knowledge. As a result of that, the organisation has gained the provision of offering better quality products and services </w:t>
      </w:r>
      <w:r w:rsidR="00CE09B0" w:rsidRPr="00967BEB">
        <w:rPr>
          <w:rFonts w:cs="Arial"/>
        </w:rPr>
        <w:t>based on</w:t>
      </w:r>
      <w:r w:rsidRPr="00967BEB">
        <w:rPr>
          <w:rFonts w:cs="Arial"/>
        </w:rPr>
        <w:t xml:space="preserve"> diverse knowledge. Therefore, it accounts for the increased profit share of the company. </w:t>
      </w:r>
    </w:p>
    <w:p w14:paraId="01DA7938" w14:textId="24855E92" w:rsidR="003678BC" w:rsidRPr="00CE09B0" w:rsidRDefault="0093230A" w:rsidP="00BD0C05">
      <w:pPr>
        <w:pStyle w:val="Heading2"/>
        <w:numPr>
          <w:ilvl w:val="0"/>
          <w:numId w:val="3"/>
        </w:numPr>
        <w:rPr>
          <w:rFonts w:cs="Arial"/>
          <w:bCs w:val="0"/>
          <w:sz w:val="26"/>
          <w:szCs w:val="28"/>
        </w:rPr>
      </w:pPr>
      <w:bookmarkStart w:id="14" w:name="_Toc70612455"/>
      <w:r w:rsidRPr="00CE09B0">
        <w:rPr>
          <w:rFonts w:cs="Arial"/>
          <w:bCs w:val="0"/>
          <w:sz w:val="26"/>
          <w:szCs w:val="28"/>
        </w:rPr>
        <w:t xml:space="preserve">KM in </w:t>
      </w:r>
      <w:r w:rsidR="00B96200" w:rsidRPr="00CE09B0">
        <w:rPr>
          <w:rFonts w:cs="Arial"/>
          <w:bCs w:val="0"/>
          <w:sz w:val="26"/>
          <w:szCs w:val="28"/>
        </w:rPr>
        <w:t>S</w:t>
      </w:r>
      <w:r w:rsidRPr="00CE09B0">
        <w:rPr>
          <w:rFonts w:cs="Arial"/>
          <w:bCs w:val="0"/>
          <w:sz w:val="26"/>
          <w:szCs w:val="28"/>
        </w:rPr>
        <w:t xml:space="preserve">haring and </w:t>
      </w:r>
      <w:r w:rsidR="00B96200" w:rsidRPr="00CE09B0">
        <w:rPr>
          <w:rFonts w:cs="Arial"/>
          <w:bCs w:val="0"/>
          <w:sz w:val="26"/>
          <w:szCs w:val="28"/>
        </w:rPr>
        <w:t>E</w:t>
      </w:r>
      <w:r w:rsidRPr="00CE09B0">
        <w:rPr>
          <w:rFonts w:cs="Arial"/>
          <w:bCs w:val="0"/>
          <w:sz w:val="26"/>
          <w:szCs w:val="28"/>
        </w:rPr>
        <w:t xml:space="preserve">xperiencing </w:t>
      </w:r>
      <w:r w:rsidR="00B96200" w:rsidRPr="00CE09B0">
        <w:rPr>
          <w:rFonts w:cs="Arial"/>
          <w:bCs w:val="0"/>
          <w:sz w:val="26"/>
          <w:szCs w:val="28"/>
        </w:rPr>
        <w:t>O</w:t>
      </w:r>
      <w:r w:rsidRPr="00CE09B0">
        <w:rPr>
          <w:rFonts w:cs="Arial"/>
          <w:bCs w:val="0"/>
          <w:sz w:val="26"/>
          <w:szCs w:val="28"/>
        </w:rPr>
        <w:t>rganisation’s</w:t>
      </w:r>
      <w:r w:rsidR="00B96200" w:rsidRPr="00CE09B0">
        <w:rPr>
          <w:rFonts w:cs="Arial"/>
          <w:bCs w:val="0"/>
          <w:sz w:val="26"/>
          <w:szCs w:val="28"/>
        </w:rPr>
        <w:t xml:space="preserve"> K</w:t>
      </w:r>
      <w:r w:rsidRPr="00CE09B0">
        <w:rPr>
          <w:rFonts w:cs="Arial"/>
          <w:bCs w:val="0"/>
          <w:sz w:val="26"/>
          <w:szCs w:val="28"/>
        </w:rPr>
        <w:t xml:space="preserve">nowledge </w:t>
      </w:r>
      <w:r w:rsidR="00B96200" w:rsidRPr="00CE09B0">
        <w:rPr>
          <w:rFonts w:cs="Arial"/>
          <w:bCs w:val="0"/>
          <w:sz w:val="26"/>
          <w:szCs w:val="28"/>
        </w:rPr>
        <w:t>B</w:t>
      </w:r>
      <w:r w:rsidRPr="00CE09B0">
        <w:rPr>
          <w:rFonts w:cs="Arial"/>
          <w:bCs w:val="0"/>
          <w:sz w:val="26"/>
          <w:szCs w:val="28"/>
        </w:rPr>
        <w:t xml:space="preserve">ase by </w:t>
      </w:r>
      <w:r w:rsidR="00B96200" w:rsidRPr="00CE09B0">
        <w:rPr>
          <w:rFonts w:cs="Arial"/>
          <w:bCs w:val="0"/>
          <w:sz w:val="26"/>
          <w:szCs w:val="28"/>
        </w:rPr>
        <w:t>S</w:t>
      </w:r>
      <w:r w:rsidRPr="00CE09B0">
        <w:rPr>
          <w:rFonts w:cs="Arial"/>
          <w:bCs w:val="0"/>
          <w:sz w:val="26"/>
          <w:szCs w:val="28"/>
        </w:rPr>
        <w:t xml:space="preserve">haring and </w:t>
      </w:r>
      <w:r w:rsidR="00B96200" w:rsidRPr="00CE09B0">
        <w:rPr>
          <w:rFonts w:cs="Arial"/>
          <w:bCs w:val="0"/>
          <w:sz w:val="26"/>
          <w:szCs w:val="28"/>
        </w:rPr>
        <w:t>E</w:t>
      </w:r>
      <w:r w:rsidRPr="00CE09B0">
        <w:rPr>
          <w:rFonts w:cs="Arial"/>
          <w:bCs w:val="0"/>
          <w:sz w:val="26"/>
          <w:szCs w:val="28"/>
        </w:rPr>
        <w:t>xchanging</w:t>
      </w:r>
      <w:bookmarkEnd w:id="14"/>
    </w:p>
    <w:p w14:paraId="35690900" w14:textId="121DE0E5" w:rsidR="003678BC" w:rsidRPr="00967BEB" w:rsidRDefault="0093230A" w:rsidP="003678BC">
      <w:pPr>
        <w:rPr>
          <w:rFonts w:cs="Arial"/>
        </w:rPr>
      </w:pPr>
      <w:r w:rsidRPr="00967BEB">
        <w:rPr>
          <w:rFonts w:cs="Arial"/>
        </w:rPr>
        <w:t xml:space="preserve">The systematic approach of knowledge includes the scope of sharing and exchanging in knowledge management. The DIKW model can enhance the scope of knowledge sharing by opting for proper stages of execution. It involves data, information, </w:t>
      </w:r>
      <w:r w:rsidR="00CC756D" w:rsidRPr="00967BEB">
        <w:rPr>
          <w:rFonts w:cs="Arial"/>
        </w:rPr>
        <w:t>knowledge,</w:t>
      </w:r>
      <w:r w:rsidRPr="00967BEB">
        <w:rPr>
          <w:rFonts w:cs="Arial"/>
        </w:rPr>
        <w:t xml:space="preserve"> and wisdom. Data means the raw form of knowledge that has been gathered by the individual via a certain sign or experience. After that, the individual </w:t>
      </w:r>
      <w:r w:rsidR="00CC756D" w:rsidRPr="00967BEB">
        <w:rPr>
          <w:rFonts w:cs="Arial"/>
        </w:rPr>
        <w:t>must</w:t>
      </w:r>
      <w:r w:rsidRPr="00967BEB">
        <w:rPr>
          <w:rFonts w:cs="Arial"/>
        </w:rPr>
        <w:t xml:space="preserve"> interpret information from the raw data. The knowledge shows the existing idea of the individual about this information. Wisdom means the respective action will be taken according to the data, </w:t>
      </w:r>
      <w:r w:rsidR="00CC756D" w:rsidRPr="00967BEB">
        <w:rPr>
          <w:rFonts w:cs="Arial"/>
        </w:rPr>
        <w:t>information,</w:t>
      </w:r>
      <w:r w:rsidRPr="00967BEB">
        <w:rPr>
          <w:rFonts w:cs="Arial"/>
        </w:rPr>
        <w:t xml:space="preserve"> and knowledge. This model is a hierarchical approach that enables the individual to perform as per the consequences. This knowledge pyramid or building blocks help any individual to take proper decision based on the data and information (Frické, 2019). Hence, the wisdom step is crucial for this model.</w:t>
      </w:r>
    </w:p>
    <w:p w14:paraId="198B0C90" w14:textId="77777777" w:rsidR="003678BC" w:rsidRPr="00967BEB" w:rsidRDefault="0093230A" w:rsidP="003678BC">
      <w:pPr>
        <w:rPr>
          <w:rFonts w:cs="Arial"/>
        </w:rPr>
      </w:pPr>
      <w:r w:rsidRPr="00967BEB">
        <w:rPr>
          <w:rFonts w:cs="Arial"/>
          <w:noProof/>
          <w:lang w:val="en-US"/>
        </w:rPr>
        <w:lastRenderedPageBreak/>
        <w:drawing>
          <wp:inline distT="0" distB="0" distL="0" distR="0" wp14:anchorId="19E1A220" wp14:editId="00157594">
            <wp:extent cx="5143500" cy="38004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cstate="print"/>
                    <a:stretch>
                      <a:fillRect/>
                    </a:stretch>
                  </pic:blipFill>
                  <pic:spPr bwMode="auto">
                    <a:xfrm>
                      <a:off x="0" y="0"/>
                      <a:ext cx="5143500" cy="3800475"/>
                    </a:xfrm>
                    <a:prstGeom prst="rect">
                      <a:avLst/>
                    </a:prstGeom>
                    <a:noFill/>
                    <a:ln w="9525">
                      <a:noFill/>
                      <a:miter lim="800000"/>
                      <a:headEnd/>
                      <a:tailEnd/>
                    </a:ln>
                  </pic:spPr>
                </pic:pic>
              </a:graphicData>
            </a:graphic>
          </wp:inline>
        </w:drawing>
      </w:r>
    </w:p>
    <w:p w14:paraId="066DA657" w14:textId="77777777" w:rsidR="003678BC" w:rsidRPr="00967BEB" w:rsidRDefault="0093230A" w:rsidP="003678BC">
      <w:pPr>
        <w:jc w:val="center"/>
        <w:rPr>
          <w:rFonts w:cs="Arial"/>
        </w:rPr>
      </w:pPr>
      <w:r w:rsidRPr="00967BEB">
        <w:rPr>
          <w:rFonts w:cs="Arial"/>
        </w:rPr>
        <w:t>Figure 4: DIKW model for decision-making</w:t>
      </w:r>
    </w:p>
    <w:p w14:paraId="379309A9" w14:textId="77777777" w:rsidR="003678BC" w:rsidRPr="00967BEB" w:rsidRDefault="0093230A" w:rsidP="003678BC">
      <w:pPr>
        <w:jc w:val="center"/>
        <w:rPr>
          <w:rFonts w:cs="Arial"/>
        </w:rPr>
      </w:pPr>
      <w:r w:rsidRPr="00967BEB">
        <w:rPr>
          <w:rFonts w:cs="Arial"/>
        </w:rPr>
        <w:t>(Source: Frické, 2019)</w:t>
      </w:r>
    </w:p>
    <w:p w14:paraId="1EE658C3" w14:textId="6074F542" w:rsidR="003678BC" w:rsidRPr="00967BEB" w:rsidRDefault="0093230A" w:rsidP="003678BC">
      <w:pPr>
        <w:rPr>
          <w:rFonts w:cs="Arial"/>
        </w:rPr>
      </w:pPr>
      <w:r w:rsidRPr="00967BEB">
        <w:rPr>
          <w:rFonts w:cs="Arial"/>
        </w:rPr>
        <w:t xml:space="preserve">Only when any one can articulate the data to knowledge, proper decision-making can happen and show the wisdom of the individual. In any organisation, different types of data are </w:t>
      </w:r>
      <w:r w:rsidR="00CC756D" w:rsidRPr="00967BEB">
        <w:rPr>
          <w:rFonts w:cs="Arial"/>
        </w:rPr>
        <w:t>shared,</w:t>
      </w:r>
      <w:r w:rsidRPr="00967BEB">
        <w:rPr>
          <w:rFonts w:cs="Arial"/>
        </w:rPr>
        <w:t xml:space="preserve"> and staffs must be able to formulate it into information and enhance their knowledge with it. This can be useful in future while making any crucial decision. Even for exchanging knowledge as per the organisation's base, the employees </w:t>
      </w:r>
      <w:r w:rsidR="00CC756D" w:rsidRPr="00967BEB">
        <w:rPr>
          <w:rFonts w:cs="Arial"/>
        </w:rPr>
        <w:t>must</w:t>
      </w:r>
      <w:r w:rsidRPr="00967BEB">
        <w:rPr>
          <w:rFonts w:cs="Arial"/>
        </w:rPr>
        <w:t xml:space="preserve"> use their respective wisdom for taking better decision for the betterment of the organisation. The DIKW makes a systematic approach towards any information and helps individual to </w:t>
      </w:r>
      <w:r w:rsidR="00CC756D" w:rsidRPr="00967BEB">
        <w:rPr>
          <w:rFonts w:cs="Arial"/>
        </w:rPr>
        <w:t>decide</w:t>
      </w:r>
      <w:r w:rsidRPr="00967BEB">
        <w:rPr>
          <w:rFonts w:cs="Arial"/>
        </w:rPr>
        <w:t xml:space="preserve"> in a more sustainable manner. Proper knowledge management can also lead to a proper decision-making process in the organisation. Employees can exchange information with each other to stimulate better knowledge management and decision-making process (Yusof</w:t>
      </w:r>
      <w:r w:rsidRPr="00967BEB">
        <w:rPr>
          <w:rFonts w:cs="Arial"/>
          <w:i/>
        </w:rPr>
        <w:t xml:space="preserve"> et al.</w:t>
      </w:r>
      <w:r w:rsidRPr="00967BEB">
        <w:rPr>
          <w:rFonts w:cs="Arial"/>
        </w:rPr>
        <w:t>, 2018).</w:t>
      </w:r>
    </w:p>
    <w:p w14:paraId="05E7E572" w14:textId="4EFA12DD" w:rsidR="003678BC" w:rsidRPr="00967BEB" w:rsidRDefault="0093230A" w:rsidP="00E56C7C">
      <w:pPr>
        <w:rPr>
          <w:rFonts w:cs="Arial"/>
        </w:rPr>
      </w:pPr>
      <w:r w:rsidRPr="00967BEB">
        <w:rPr>
          <w:rFonts w:cs="Arial"/>
        </w:rPr>
        <w:t>With proper decision-making and knowledge sharing, Amazon has made the ultimate benefit of the pandemic situation. The employees and managers have extracted data from the market and converted it to information. By this process, it has gained knowledge about the rapidly changing customer's preference in the tough time. Hence, with proper wisdom, it has bought 175000 new warehouses and hired many deliv</w:t>
      </w:r>
      <w:r w:rsidR="005F21D0" w:rsidRPr="00967BEB">
        <w:rPr>
          <w:rFonts w:cs="Arial"/>
        </w:rPr>
        <w:t>ery executives from March to mid</w:t>
      </w:r>
      <w:r w:rsidRPr="00967BEB">
        <w:rPr>
          <w:rFonts w:cs="Arial"/>
        </w:rPr>
        <w:t xml:space="preserve">-April. With proper knowledge exchange of all the executives in the company, Amazon has been expected </w:t>
      </w:r>
      <w:r w:rsidRPr="00967BEB">
        <w:rPr>
          <w:rFonts w:cs="Arial"/>
        </w:rPr>
        <w:lastRenderedPageBreak/>
        <w:t xml:space="preserve">to exceed its quarterly revenue of over $100 billion (CNBC, 2021). It has opted to use the proper knowledge management of the </w:t>
      </w:r>
      <w:r w:rsidR="00CC756D" w:rsidRPr="00967BEB">
        <w:rPr>
          <w:rFonts w:cs="Arial"/>
        </w:rPr>
        <w:t>employees; hence,</w:t>
      </w:r>
      <w:r w:rsidRPr="00967BEB">
        <w:rPr>
          <w:rFonts w:cs="Arial"/>
        </w:rPr>
        <w:t xml:space="preserve"> the headcount has been increased by 35%. Amazon has taken the right decision by cross-functional information exchange and it has helped the company by making more profit and expand the business in new </w:t>
      </w:r>
      <w:r w:rsidR="00CC756D" w:rsidRPr="00967BEB">
        <w:rPr>
          <w:rFonts w:cs="Arial"/>
        </w:rPr>
        <w:t>marketplaces</w:t>
      </w:r>
      <w:r w:rsidRPr="00967BEB">
        <w:rPr>
          <w:rFonts w:cs="Arial"/>
        </w:rPr>
        <w:t xml:space="preserve"> by investing heavily in the hygiene and health gears. Even their project </w:t>
      </w:r>
      <w:r w:rsidR="00CC756D" w:rsidRPr="00967BEB">
        <w:rPr>
          <w:rFonts w:cs="Arial"/>
        </w:rPr>
        <w:t>Ultraviolet</w:t>
      </w:r>
      <w:r w:rsidRPr="00967BEB">
        <w:rPr>
          <w:rFonts w:cs="Arial"/>
        </w:rPr>
        <w:t xml:space="preserve"> is also an outcome of the proper decision-making with the knowledge management process (CNBC, 2021). </w:t>
      </w:r>
    </w:p>
    <w:p w14:paraId="2C59E729" w14:textId="77777777" w:rsidR="0072187F" w:rsidRPr="00F4782A" w:rsidRDefault="0093230A" w:rsidP="0072187F">
      <w:pPr>
        <w:pStyle w:val="Heading1"/>
        <w:rPr>
          <w:rFonts w:cs="Arial"/>
          <w:bCs w:val="0"/>
          <w:sz w:val="30"/>
          <w:szCs w:val="30"/>
        </w:rPr>
      </w:pPr>
      <w:bookmarkStart w:id="15" w:name="_Toc70612456"/>
      <w:r w:rsidRPr="00F4782A">
        <w:rPr>
          <w:rFonts w:cs="Arial"/>
          <w:bCs w:val="0"/>
          <w:sz w:val="30"/>
          <w:szCs w:val="30"/>
        </w:rPr>
        <w:t>Section 3</w:t>
      </w:r>
      <w:bookmarkEnd w:id="15"/>
    </w:p>
    <w:p w14:paraId="1005D1D6" w14:textId="386C00FE" w:rsidR="0072187F" w:rsidRPr="00F4782A" w:rsidRDefault="0093230A" w:rsidP="0072187F">
      <w:pPr>
        <w:pStyle w:val="Heading2"/>
        <w:rPr>
          <w:rFonts w:cs="Arial"/>
          <w:bCs w:val="0"/>
          <w:sz w:val="26"/>
          <w:szCs w:val="28"/>
        </w:rPr>
      </w:pPr>
      <w:bookmarkStart w:id="16" w:name="_Toc70612457"/>
      <w:r w:rsidRPr="00F4782A">
        <w:rPr>
          <w:rFonts w:cs="Arial"/>
          <w:bCs w:val="0"/>
          <w:sz w:val="26"/>
          <w:szCs w:val="28"/>
        </w:rPr>
        <w:t xml:space="preserve">Significance of </w:t>
      </w:r>
      <w:r w:rsidR="00F4782A" w:rsidRPr="00F4782A">
        <w:rPr>
          <w:rFonts w:cs="Arial"/>
          <w:bCs w:val="0"/>
          <w:sz w:val="26"/>
          <w:szCs w:val="28"/>
        </w:rPr>
        <w:t>K</w:t>
      </w:r>
      <w:r w:rsidRPr="00F4782A">
        <w:rPr>
          <w:rFonts w:cs="Arial"/>
          <w:bCs w:val="0"/>
          <w:sz w:val="26"/>
          <w:szCs w:val="28"/>
        </w:rPr>
        <w:t>nowledge on the SOP of Amazon</w:t>
      </w:r>
      <w:bookmarkEnd w:id="16"/>
    </w:p>
    <w:p w14:paraId="4A4FAC39" w14:textId="24C0AF64" w:rsidR="00982F14" w:rsidRPr="00967BEB" w:rsidRDefault="0093230A" w:rsidP="0072187F">
      <w:pPr>
        <w:rPr>
          <w:rFonts w:cs="Arial"/>
        </w:rPr>
      </w:pPr>
      <w:r w:rsidRPr="00967BEB">
        <w:rPr>
          <w:rFonts w:cs="Arial"/>
        </w:rPr>
        <w:t xml:space="preserve">An </w:t>
      </w:r>
      <w:r w:rsidRPr="00967BEB">
        <w:rPr>
          <w:rFonts w:cs="Arial"/>
          <w:i/>
        </w:rPr>
        <w:t>SOP (standard operating procedure)</w:t>
      </w:r>
      <w:r w:rsidRPr="00967BEB">
        <w:rPr>
          <w:rFonts w:cs="Arial"/>
        </w:rPr>
        <w:t xml:space="preserve"> is defined as step-by-step instructions compiled by a company for helping the employees to conduct the daily business operations in a proper manner</w:t>
      </w:r>
      <w:r w:rsidR="00453EBC" w:rsidRPr="00967BEB">
        <w:rPr>
          <w:rFonts w:cs="Arial"/>
        </w:rPr>
        <w:t xml:space="preserve"> (Balendra</w:t>
      </w:r>
      <w:r w:rsidR="00EF0398" w:rsidRPr="00967BEB">
        <w:rPr>
          <w:rFonts w:cs="Arial"/>
        </w:rPr>
        <w:t xml:space="preserve"> </w:t>
      </w:r>
      <w:r w:rsidR="00453EBC" w:rsidRPr="00967BEB">
        <w:rPr>
          <w:rFonts w:cs="Arial"/>
          <w:i/>
        </w:rPr>
        <w:t>et al</w:t>
      </w:r>
      <w:r w:rsidR="00453EBC" w:rsidRPr="00967BEB">
        <w:rPr>
          <w:rFonts w:cs="Arial"/>
        </w:rPr>
        <w:t>., 2019)</w:t>
      </w:r>
      <w:r w:rsidRPr="00967BEB">
        <w:rPr>
          <w:rFonts w:cs="Arial"/>
        </w:rPr>
        <w:t xml:space="preserve">. With the following of the SOP, an organisation aims to gain efficiency in its business process, along with quality in its products and services. The prospect of knowledge has high usefulness in the standard operating procedure of a company. With the gaining of proper </w:t>
      </w:r>
      <w:r w:rsidRPr="00967BEB">
        <w:rPr>
          <w:rFonts w:cs="Arial"/>
          <w:i/>
        </w:rPr>
        <w:t>knowledge</w:t>
      </w:r>
      <w:r w:rsidRPr="00967BEB">
        <w:rPr>
          <w:rFonts w:cs="Arial"/>
        </w:rPr>
        <w:t>, an organisation understands the regulations it needs to maintain while conducting business effectively</w:t>
      </w:r>
      <w:r w:rsidR="00BD3A05" w:rsidRPr="00967BEB">
        <w:rPr>
          <w:rFonts w:cs="Arial"/>
        </w:rPr>
        <w:t xml:space="preserve"> (Kianto, Sáenz and Aramburu, 2017)</w:t>
      </w:r>
      <w:r w:rsidRPr="00967BEB">
        <w:rPr>
          <w:rFonts w:cs="Arial"/>
        </w:rPr>
        <w:t xml:space="preserve">. Amazon is one of the most popular organisations in the world. The company has a huge customer base, along with an excellent market share. As a result of that, there is a huge need of following the SOP of the company in a proper manner. Within the standard operating procedure of Amazon, the management has always focused on </w:t>
      </w:r>
      <w:r w:rsidRPr="00967BEB">
        <w:rPr>
          <w:rFonts w:cs="Arial"/>
          <w:i/>
        </w:rPr>
        <w:t>ensuring high quality within its products and services</w:t>
      </w:r>
      <w:r w:rsidR="00ED4CF7" w:rsidRPr="00967BEB">
        <w:rPr>
          <w:rFonts w:cs="Arial"/>
        </w:rPr>
        <w:t xml:space="preserve"> (Culpepper and Thelen, 2020)</w:t>
      </w:r>
      <w:r w:rsidRPr="00967BEB">
        <w:rPr>
          <w:rFonts w:cs="Arial"/>
        </w:rPr>
        <w:t xml:space="preserve">. </w:t>
      </w:r>
    </w:p>
    <w:p w14:paraId="6D8EEA5C" w14:textId="14A8F556" w:rsidR="00982F14" w:rsidRPr="00967BEB" w:rsidRDefault="0093230A" w:rsidP="0072187F">
      <w:pPr>
        <w:rPr>
          <w:rFonts w:cs="Arial"/>
        </w:rPr>
      </w:pPr>
      <w:r w:rsidRPr="00967BEB">
        <w:rPr>
          <w:rFonts w:cs="Arial"/>
        </w:rPr>
        <w:t>In this regard</w:t>
      </w:r>
      <w:r w:rsidR="0049436B" w:rsidRPr="00967BEB">
        <w:rPr>
          <w:rFonts w:cs="Arial"/>
        </w:rPr>
        <w:t xml:space="preserve">, the organisation has always opted for hiring skilled and potential employees. In this regard, the role of knowledge has been highly vital. The company has always emphasised the feedbacks of the </w:t>
      </w:r>
      <w:r w:rsidR="00F4782A" w:rsidRPr="00967BEB">
        <w:rPr>
          <w:rFonts w:cs="Arial"/>
        </w:rPr>
        <w:t>customers and</w:t>
      </w:r>
      <w:r w:rsidR="0049436B" w:rsidRPr="00967BEB">
        <w:rPr>
          <w:rFonts w:cs="Arial"/>
        </w:rPr>
        <w:t xml:space="preserve"> have brought necessary changes within its services. It has been highly beneficial for the company in the case of having a decent customer base. While relying on the aspect of knowledge management, the organisation has succeeded in the case of ensuring better interaction with the customers. One of the primary components within the standard operating procedure of Amazon is that the company gives a profound focus on the </w:t>
      </w:r>
      <w:r w:rsidR="0049436B" w:rsidRPr="00967BEB">
        <w:rPr>
          <w:rFonts w:cs="Arial"/>
          <w:i/>
        </w:rPr>
        <w:t>maintenance of equality within the workplace</w:t>
      </w:r>
      <w:r w:rsidR="00B66F11" w:rsidRPr="00967BEB">
        <w:rPr>
          <w:rFonts w:cs="Arial"/>
        </w:rPr>
        <w:t xml:space="preserve"> (Emerson, 2019)</w:t>
      </w:r>
      <w:r w:rsidR="0049436B" w:rsidRPr="00967BEB">
        <w:rPr>
          <w:rFonts w:cs="Arial"/>
        </w:rPr>
        <w:t xml:space="preserve">. While obtaining vast knowledge on the different employment legislations, Amazon has succeeded in maintaining a huge workforce by promoting equality within the employees. During the pandemic of Covid-19, Amazon has revised its standard operating procedure. The management has opted for the strict implementation of </w:t>
      </w:r>
      <w:r w:rsidR="0049436B" w:rsidRPr="00967BEB">
        <w:rPr>
          <w:rFonts w:cs="Arial"/>
          <w:i/>
        </w:rPr>
        <w:t>the social distancing norms, and daily sanitisation of the workplace</w:t>
      </w:r>
      <w:r w:rsidR="00ED4CF7" w:rsidRPr="00967BEB">
        <w:rPr>
          <w:rFonts w:cs="Arial"/>
        </w:rPr>
        <w:t xml:space="preserve"> (Culpepper and Thelen, 2020)</w:t>
      </w:r>
      <w:r w:rsidR="0049436B" w:rsidRPr="00967BEB">
        <w:rPr>
          <w:rFonts w:cs="Arial"/>
        </w:rPr>
        <w:t xml:space="preserve">. </w:t>
      </w:r>
    </w:p>
    <w:p w14:paraId="0946668D" w14:textId="05F7D450" w:rsidR="0072187F" w:rsidRPr="00AE71E3" w:rsidRDefault="0093230A" w:rsidP="0072187F">
      <w:pPr>
        <w:pStyle w:val="Heading2"/>
        <w:rPr>
          <w:rFonts w:cs="Arial"/>
          <w:bCs w:val="0"/>
          <w:sz w:val="26"/>
          <w:szCs w:val="28"/>
        </w:rPr>
      </w:pPr>
      <w:bookmarkStart w:id="17" w:name="_Toc70612458"/>
      <w:r w:rsidRPr="00AE71E3">
        <w:rPr>
          <w:rFonts w:cs="Arial"/>
          <w:bCs w:val="0"/>
          <w:sz w:val="26"/>
          <w:szCs w:val="28"/>
        </w:rPr>
        <w:lastRenderedPageBreak/>
        <w:t xml:space="preserve">Main </w:t>
      </w:r>
      <w:r w:rsidR="00AE71E3" w:rsidRPr="00AE71E3">
        <w:rPr>
          <w:rFonts w:cs="Arial"/>
          <w:bCs w:val="0"/>
          <w:sz w:val="26"/>
          <w:szCs w:val="28"/>
        </w:rPr>
        <w:t>O</w:t>
      </w:r>
      <w:r w:rsidRPr="00AE71E3">
        <w:rPr>
          <w:rFonts w:cs="Arial"/>
          <w:bCs w:val="0"/>
          <w:sz w:val="26"/>
          <w:szCs w:val="28"/>
        </w:rPr>
        <w:t xml:space="preserve">utcomes </w:t>
      </w:r>
      <w:r w:rsidR="00AE71E3" w:rsidRPr="00AE71E3">
        <w:rPr>
          <w:rFonts w:cs="Arial"/>
          <w:bCs w:val="0"/>
          <w:sz w:val="26"/>
          <w:szCs w:val="28"/>
        </w:rPr>
        <w:t>A</w:t>
      </w:r>
      <w:r w:rsidRPr="00AE71E3">
        <w:rPr>
          <w:rFonts w:cs="Arial"/>
          <w:bCs w:val="0"/>
          <w:sz w:val="26"/>
          <w:szCs w:val="28"/>
        </w:rPr>
        <w:t>ccomplished by Amazon via its SOP</w:t>
      </w:r>
      <w:bookmarkEnd w:id="17"/>
    </w:p>
    <w:p w14:paraId="6CD8E8C4" w14:textId="02106602" w:rsidR="00FA1D17" w:rsidRPr="00967BEB" w:rsidRDefault="0093230A" w:rsidP="0072187F">
      <w:pPr>
        <w:rPr>
          <w:rFonts w:cs="Arial"/>
        </w:rPr>
      </w:pPr>
      <w:r w:rsidRPr="00967BEB">
        <w:rPr>
          <w:rFonts w:cs="Arial"/>
        </w:rPr>
        <w:t xml:space="preserve">It is evident that an organisation needs to follow its standard operating procedure to bring successful improvements in its business. One of the most significant outcomes gained by Amazon by following its SOP is the </w:t>
      </w:r>
      <w:r w:rsidRPr="00967BEB">
        <w:rPr>
          <w:rFonts w:cs="Arial"/>
          <w:i/>
        </w:rPr>
        <w:t>clear establishment of the roles and responsibilities of the employees</w:t>
      </w:r>
      <w:r w:rsidRPr="00967BEB">
        <w:rPr>
          <w:rFonts w:cs="Arial"/>
        </w:rPr>
        <w:t xml:space="preserve">. As a </w:t>
      </w:r>
      <w:r w:rsidR="00EF0398" w:rsidRPr="00967BEB">
        <w:rPr>
          <w:rFonts w:cs="Arial"/>
        </w:rPr>
        <w:t>result,</w:t>
      </w:r>
      <w:r w:rsidRPr="00967BEB">
        <w:rPr>
          <w:rFonts w:cs="Arial"/>
        </w:rPr>
        <w:t xml:space="preserve"> that, the organisation has succeeded in the case of having a huge employee base of 1,298,000</w:t>
      </w:r>
      <w:r w:rsidR="004B78D8" w:rsidRPr="00967BEB">
        <w:rPr>
          <w:rFonts w:cs="Arial"/>
        </w:rPr>
        <w:t xml:space="preserve"> </w:t>
      </w:r>
      <w:r w:rsidR="00BE42DE" w:rsidRPr="00967BEB">
        <w:rPr>
          <w:rFonts w:cs="Arial"/>
        </w:rPr>
        <w:t>(About Amazon</w:t>
      </w:r>
      <w:r w:rsidR="004B78D8" w:rsidRPr="00967BEB">
        <w:rPr>
          <w:rFonts w:cs="Arial"/>
        </w:rPr>
        <w:t>, 2021)</w:t>
      </w:r>
      <w:r w:rsidRPr="00967BEB">
        <w:rPr>
          <w:rFonts w:cs="Arial"/>
        </w:rPr>
        <w:t xml:space="preserve">. The detailed guidelines in the SOP have helped Amazon to carry out its various functions such as manufacturing, procurement, sales, customer service, human resource, and many others in an excellent manner. The company has low employee turnover, and there is an excellent interrelationship between the staffs. The </w:t>
      </w:r>
      <w:r w:rsidRPr="00967BEB">
        <w:rPr>
          <w:rFonts w:cs="Arial"/>
          <w:i/>
        </w:rPr>
        <w:t>establishment of the brand image</w:t>
      </w:r>
      <w:r w:rsidRPr="00967BEB">
        <w:rPr>
          <w:rFonts w:cs="Arial"/>
        </w:rPr>
        <w:t xml:space="preserve"> is one of the major outcomes that ha</w:t>
      </w:r>
      <w:r w:rsidR="0049611C" w:rsidRPr="00967BEB">
        <w:rPr>
          <w:rFonts w:cs="Arial"/>
        </w:rPr>
        <w:t>ve</w:t>
      </w:r>
      <w:r w:rsidRPr="00967BEB">
        <w:rPr>
          <w:rFonts w:cs="Arial"/>
        </w:rPr>
        <w:t xml:space="preserve"> been achieved by Amazon while following its SOP</w:t>
      </w:r>
      <w:r w:rsidR="004B78D8" w:rsidRPr="00967BEB">
        <w:rPr>
          <w:rFonts w:cs="Arial"/>
        </w:rPr>
        <w:t xml:space="preserve"> </w:t>
      </w:r>
      <w:r w:rsidR="00BE42DE" w:rsidRPr="00967BEB">
        <w:rPr>
          <w:rFonts w:cs="Arial"/>
        </w:rPr>
        <w:t>(About Amazon</w:t>
      </w:r>
      <w:r w:rsidR="004B78D8" w:rsidRPr="00967BEB">
        <w:rPr>
          <w:rFonts w:cs="Arial"/>
        </w:rPr>
        <w:t>, 2021)</w:t>
      </w:r>
      <w:r w:rsidRPr="00967BEB">
        <w:rPr>
          <w:rFonts w:cs="Arial"/>
        </w:rPr>
        <w:t xml:space="preserve">. It can be said that Amazon has a vast number of outlets in different parts of the world. While following the instructions in the SOP strictly, Amazon has succeeded in bringing consistency within its operation. As a result of that, the company has succeeded in the case of offering quality products to the customers. </w:t>
      </w:r>
    </w:p>
    <w:p w14:paraId="58669439" w14:textId="67AA229C" w:rsidR="00957B7B" w:rsidRPr="00967BEB" w:rsidRDefault="0093230A" w:rsidP="0072187F">
      <w:pPr>
        <w:rPr>
          <w:rFonts w:cs="Arial"/>
        </w:rPr>
      </w:pPr>
      <w:r w:rsidRPr="00967BEB">
        <w:rPr>
          <w:rFonts w:cs="Arial"/>
        </w:rPr>
        <w:t xml:space="preserve">In this regard, a loyal customer has been gained by the company. </w:t>
      </w:r>
      <w:r w:rsidRPr="00967BEB">
        <w:rPr>
          <w:rFonts w:cs="Arial"/>
          <w:i/>
        </w:rPr>
        <w:t>Reducing various mistakes within the business process</w:t>
      </w:r>
      <w:r w:rsidRPr="00967BEB">
        <w:rPr>
          <w:rFonts w:cs="Arial"/>
        </w:rPr>
        <w:t xml:space="preserve"> is one of the most significant outcomes gained by Amazon while following the standard operating procedure. It can be said that the SOP of a company is comprised of a checklist, which is followed by the management within its daily business operations. In this regard, Amazon has reduced various mistakes, which can occur due to human intervention. As a result of that, excellent customer feedback has been gained. One of the most potential outcomes gained by Amazon by following its SOP is the </w:t>
      </w:r>
      <w:r w:rsidRPr="00967BEB">
        <w:rPr>
          <w:rFonts w:cs="Arial"/>
          <w:i/>
        </w:rPr>
        <w:t>maintenance of the health and safety of the employees</w:t>
      </w:r>
      <w:r w:rsidRPr="00967BEB">
        <w:rPr>
          <w:rFonts w:cs="Arial"/>
        </w:rPr>
        <w:t>. It has become more prominent during the Covid-19 pandemic. The management has strictly followed the different Covid protocols. Apart from that, the company has aligned the SOP of the government with its SOP</w:t>
      </w:r>
      <w:r w:rsidR="00FA1D17" w:rsidRPr="00967BEB">
        <w:rPr>
          <w:rFonts w:cs="Arial"/>
        </w:rPr>
        <w:t xml:space="preserve"> (Sustainability, 2021)</w:t>
      </w:r>
      <w:r w:rsidR="0049611C" w:rsidRPr="00967BEB">
        <w:rPr>
          <w:rFonts w:cs="Arial"/>
        </w:rPr>
        <w:t xml:space="preserve">. </w:t>
      </w:r>
    </w:p>
    <w:p w14:paraId="725133A2" w14:textId="15588605" w:rsidR="00C85C1E" w:rsidRPr="00AE71E3" w:rsidRDefault="00C85C1E" w:rsidP="00C85C1E">
      <w:pPr>
        <w:pStyle w:val="Heading2"/>
        <w:rPr>
          <w:bCs w:val="0"/>
          <w:sz w:val="26"/>
          <w:szCs w:val="28"/>
        </w:rPr>
      </w:pPr>
      <w:bookmarkStart w:id="18" w:name="_Toc68588895"/>
      <w:bookmarkStart w:id="19" w:name="_Toc70612459"/>
      <w:r w:rsidRPr="00AE71E3">
        <w:rPr>
          <w:bCs w:val="0"/>
          <w:sz w:val="26"/>
          <w:szCs w:val="28"/>
        </w:rPr>
        <w:t xml:space="preserve">Areas of Amazon can still </w:t>
      </w:r>
      <w:r w:rsidR="00AE71E3">
        <w:rPr>
          <w:bCs w:val="0"/>
          <w:sz w:val="26"/>
          <w:szCs w:val="28"/>
        </w:rPr>
        <w:t>I</w:t>
      </w:r>
      <w:r w:rsidRPr="00AE71E3">
        <w:rPr>
          <w:bCs w:val="0"/>
          <w:sz w:val="26"/>
          <w:szCs w:val="28"/>
        </w:rPr>
        <w:t>mprove in the future to overcome the challenges</w:t>
      </w:r>
      <w:bookmarkEnd w:id="18"/>
      <w:bookmarkEnd w:id="19"/>
    </w:p>
    <w:p w14:paraId="3036C164" w14:textId="29387C03" w:rsidR="00C85C1E" w:rsidRPr="00967BEB" w:rsidRDefault="00C85C1E" w:rsidP="00C85C1E">
      <w:r w:rsidRPr="00967BEB">
        <w:t>Amazon is using knowledge management program to enhance their performance and ability to gain high productivity, customer's engagement and competitive advantage. However, it has been found that the organisation is facing some challenges (</w:t>
      </w:r>
      <w:r w:rsidRPr="00967BEB">
        <w:rPr>
          <w:szCs w:val="20"/>
          <w:shd w:val="clear" w:color="auto" w:fill="FFFFFF"/>
        </w:rPr>
        <w:t>Toniolo and Pitt, 2021</w:t>
      </w:r>
      <w:r w:rsidRPr="00967BEB">
        <w:t xml:space="preserve">). It has been found that customers </w:t>
      </w:r>
      <w:r w:rsidR="00EF0398" w:rsidRPr="00967BEB">
        <w:t>have</w:t>
      </w:r>
      <w:r w:rsidRPr="00967BEB">
        <w:t xml:space="preserve"> been complains that they do not provide feedbacks, rating and reviews of customers; therefore, Amazon is facing challenges in satisfying customers and engaging them. One area that Amazon could improve is the </w:t>
      </w:r>
      <w:r w:rsidRPr="00967BEB">
        <w:rPr>
          <w:i/>
        </w:rPr>
        <w:t xml:space="preserve">pre-buying experience, </w:t>
      </w:r>
      <w:r w:rsidRPr="00967BEB">
        <w:t xml:space="preserve">where the customers research the products and select one product to purchase. This is because Amazon does provide information and knowledge through reviews and rating. However, some of their new products do not have many reviews and sufficient ratings that can make understand their </w:t>
      </w:r>
      <w:r w:rsidRPr="00967BEB">
        <w:lastRenderedPageBreak/>
        <w:t xml:space="preserve">customers about the product quality and reviews </w:t>
      </w:r>
      <w:r w:rsidR="00BE42DE" w:rsidRPr="00967BEB">
        <w:t>(About Amazon</w:t>
      </w:r>
      <w:r w:rsidRPr="00967BEB">
        <w:rPr>
          <w:shd w:val="clear" w:color="auto" w:fill="FFFFFF"/>
        </w:rPr>
        <w:t>, 2021</w:t>
      </w:r>
      <w:r w:rsidRPr="00967BEB">
        <w:t xml:space="preserve">). Amazon uses knowledge management practices and principles to add significant value to their customers in many ways. it can help Amazon in future to overcome challenges and engage more customers.  Apart from that Amazon need to work on getting </w:t>
      </w:r>
      <w:r w:rsidRPr="00967BEB">
        <w:rPr>
          <w:i/>
        </w:rPr>
        <w:t>feedback</w:t>
      </w:r>
      <w:r w:rsidRPr="00967BEB">
        <w:t xml:space="preserve"> from their customers as it has been seen that because of Covid-19 pandemic situation their sales have been boosted, but it has been found that many of their customers have complained that they are not shown reviews and rating of some products. </w:t>
      </w:r>
      <w:r w:rsidR="00EF0398" w:rsidRPr="00967BEB">
        <w:t>Users’</w:t>
      </w:r>
      <w:r w:rsidRPr="00967BEB">
        <w:t xml:space="preserve"> feedbacks is not just for the benefits of future consumers but it can also allow the company to improve their service and performance, therefore they should focus on getting feedbacks and share their product's review and rating for future customers as user feedbacks on the value is a significant way to gauge KM effectiveness.</w:t>
      </w:r>
    </w:p>
    <w:p w14:paraId="3FA5F6C4" w14:textId="117C4242" w:rsidR="00C85C1E" w:rsidRDefault="00C85C1E" w:rsidP="00C85C1E">
      <w:r w:rsidRPr="00967BEB">
        <w:t xml:space="preserve">It has been seen that Amazon has hired various employees in Covid-19 crises, but due to that situation, they do have been able to provide training to their employees, therefore their workforce has been facing issues, coordination and communication issues. </w:t>
      </w:r>
      <w:r w:rsidR="00EF0398" w:rsidRPr="00967BEB">
        <w:t>Additionally,</w:t>
      </w:r>
      <w:r w:rsidRPr="00967BEB">
        <w:t xml:space="preserve"> they also have facing challenges in knowledge management skills. They need to improve their </w:t>
      </w:r>
      <w:r w:rsidRPr="00967BEB">
        <w:rPr>
          <w:i/>
        </w:rPr>
        <w:t>workforce performance and skills for the future</w:t>
      </w:r>
      <w:r w:rsidRPr="00967BEB">
        <w:t xml:space="preserve">; it would also help them to overcome other challenges. Additionally, the areas where Amazon need improvement is in communication, as there is </w:t>
      </w:r>
      <w:r w:rsidRPr="00967BEB">
        <w:rPr>
          <w:i/>
        </w:rPr>
        <w:t>inconsistent communication</w:t>
      </w:r>
      <w:r w:rsidRPr="00967BEB">
        <w:rPr>
          <w:rStyle w:val="BodyTextChar"/>
        </w:rPr>
        <w:t> of</w:t>
      </w:r>
      <w:r w:rsidRPr="00967BEB">
        <w:t xml:space="preserve"> Amazon, the reason for this challenge is the Covid-19 crises, as in the pandemic time the communication of Amazon with sellers has become poor, which could need improvement in future. </w:t>
      </w:r>
    </w:p>
    <w:p w14:paraId="05B37D5B" w14:textId="6EA66BB4" w:rsidR="00827883" w:rsidRDefault="00827883" w:rsidP="00C85C1E"/>
    <w:p w14:paraId="017ED659" w14:textId="277B45EB" w:rsidR="00827883" w:rsidRDefault="00827883" w:rsidP="00C85C1E"/>
    <w:p w14:paraId="3F360A02" w14:textId="6E2EE529" w:rsidR="00827883" w:rsidRDefault="00827883" w:rsidP="00C85C1E"/>
    <w:p w14:paraId="181A3A9A" w14:textId="2107C54B" w:rsidR="00827883" w:rsidRDefault="00827883" w:rsidP="00C85C1E"/>
    <w:p w14:paraId="42289A13" w14:textId="2AAB9DD9" w:rsidR="00792C92" w:rsidRDefault="00792C92" w:rsidP="00C85C1E"/>
    <w:p w14:paraId="14D36A99" w14:textId="04FE9AA9" w:rsidR="00792C92" w:rsidRDefault="00792C92" w:rsidP="00C85C1E"/>
    <w:p w14:paraId="367FECA8" w14:textId="64A6C9C3" w:rsidR="003E2AC8" w:rsidRDefault="003E2AC8" w:rsidP="00C85C1E"/>
    <w:p w14:paraId="6D972AC8" w14:textId="77777777" w:rsidR="003E2AC8" w:rsidRDefault="003E2AC8" w:rsidP="00C85C1E"/>
    <w:p w14:paraId="012C6AA5" w14:textId="77777777" w:rsidR="00674603" w:rsidRPr="00967BEB" w:rsidRDefault="00674603" w:rsidP="00C85C1E"/>
    <w:p w14:paraId="5CF88415" w14:textId="77777777" w:rsidR="00C85C1E" w:rsidRPr="00AE71E3" w:rsidRDefault="00C85C1E" w:rsidP="00C85C1E">
      <w:pPr>
        <w:pStyle w:val="Heading1"/>
        <w:rPr>
          <w:bCs w:val="0"/>
        </w:rPr>
      </w:pPr>
      <w:bookmarkStart w:id="20" w:name="_Toc68588896"/>
      <w:bookmarkStart w:id="21" w:name="_Toc70612460"/>
      <w:r w:rsidRPr="00AE71E3">
        <w:rPr>
          <w:bCs w:val="0"/>
        </w:rPr>
        <w:lastRenderedPageBreak/>
        <w:t>Conclusion and Recommendation</w:t>
      </w:r>
      <w:bookmarkEnd w:id="20"/>
      <w:bookmarkEnd w:id="21"/>
      <w:r w:rsidRPr="00AE71E3">
        <w:rPr>
          <w:bCs w:val="0"/>
        </w:rPr>
        <w:t xml:space="preserve"> </w:t>
      </w:r>
    </w:p>
    <w:p w14:paraId="44F01363" w14:textId="77777777" w:rsidR="00C85C1E" w:rsidRPr="00967BEB" w:rsidRDefault="00C85C1E" w:rsidP="00C85C1E">
      <w:pPr>
        <w:pStyle w:val="BodyText"/>
      </w:pPr>
      <w:r w:rsidRPr="00967BEB">
        <w:t xml:space="preserve">Based on the above discussion on Knowledge and Information Management Skills for the Workplace it can be concluded that </w:t>
      </w:r>
      <w:r w:rsidRPr="00967BEB">
        <w:rPr>
          <w:i/>
        </w:rPr>
        <w:t>Amazon uses KM principles and their practices to add significant value to the company and for customers</w:t>
      </w:r>
      <w:r w:rsidRPr="00967BEB">
        <w:t xml:space="preserve"> in many ways. The staffs of Amazon have become conscious about their roles and responsibilities, due to which they can recognise their certain lacks based on the market needs. It has been found that during the time of pandemic situation the sales of Amazon has increased and the company has supplied relevant products with more innovation to gain a competitive advantage and to overcome other challenges. </w:t>
      </w:r>
      <w:r w:rsidRPr="00967BEB">
        <w:rPr>
          <w:i/>
        </w:rPr>
        <w:t>Amazon also implemented higher quality with an effective pricing strategy</w:t>
      </w:r>
      <w:r w:rsidRPr="00967BEB">
        <w:t xml:space="preserve"> with the help of KM practice and principles to drive the company to have a competitive advantage. Apart from that, Nonaka’s tacit and DIKW framework has been discussed. </w:t>
      </w:r>
      <w:bookmarkStart w:id="22" w:name="_Toc68608915"/>
      <w:r w:rsidRPr="00967BEB">
        <w:t>Additionally, the significance of knowledge on the SOP of Amazon</w:t>
      </w:r>
      <w:bookmarkEnd w:id="22"/>
      <w:r w:rsidRPr="00967BEB">
        <w:t xml:space="preserve"> has been mentioned within the report. Furthermore, the</w:t>
      </w:r>
      <w:bookmarkStart w:id="23" w:name="_Toc68608916"/>
      <w:r w:rsidRPr="00967BEB">
        <w:t xml:space="preserve"> main </w:t>
      </w:r>
      <w:bookmarkEnd w:id="23"/>
      <w:r w:rsidRPr="00967BEB">
        <w:t xml:space="preserve">outcomes accomplished by Amazon via its SOP have been discussed and it has been found that </w:t>
      </w:r>
      <w:r w:rsidRPr="00967BEB">
        <w:rPr>
          <w:i/>
        </w:rPr>
        <w:t>SOP helps the company with clear establishment of the roles and responsibilities of the employees</w:t>
      </w:r>
      <w:r w:rsidRPr="00967BEB">
        <w:t xml:space="preserve"> and </w:t>
      </w:r>
      <w:r w:rsidRPr="00967BEB">
        <w:rPr>
          <w:i/>
        </w:rPr>
        <w:t>enhances their establishment of brand image</w:t>
      </w:r>
      <w:r w:rsidRPr="00967BEB">
        <w:t xml:space="preserve">. Also, Amazon gets benefits from the SOP in reducing various mistakes within the business process and </w:t>
      </w:r>
      <w:r w:rsidRPr="00967BEB">
        <w:rPr>
          <w:i/>
        </w:rPr>
        <w:t>maintenance of the health and safety of the employees</w:t>
      </w:r>
      <w:r w:rsidRPr="00967BEB">
        <w:t xml:space="preserve">. </w:t>
      </w:r>
    </w:p>
    <w:p w14:paraId="49249D2C" w14:textId="77777777" w:rsidR="00C85C1E" w:rsidRPr="00967BEB" w:rsidRDefault="00C85C1E" w:rsidP="00C85C1E">
      <w:pPr>
        <w:pStyle w:val="BodyText"/>
      </w:pPr>
    </w:p>
    <w:p w14:paraId="1CAE8384" w14:textId="7AD4BF54" w:rsidR="00957B7B" w:rsidRPr="00967BEB" w:rsidRDefault="00C85C1E" w:rsidP="00C85C1E">
      <w:pPr>
        <w:pStyle w:val="BodyText"/>
      </w:pPr>
      <w:r w:rsidRPr="00967BEB">
        <w:t xml:space="preserve">Knowledge management practices and principles have helped Amazon to improve its service quality and add significant value to the company and for customers in many ways. Based on the areas of improvement in future for the Amazon it can be recommended that the company requires improvements in some areas for future development and to overcome challenges. It has been found that many customers have complaints that they did not able to get reviews and rating of some products. </w:t>
      </w:r>
      <w:r w:rsidR="00EF0398" w:rsidRPr="00967BEB">
        <w:t>Therefore,</w:t>
      </w:r>
      <w:r w:rsidRPr="00967BEB">
        <w:t xml:space="preserve"> </w:t>
      </w:r>
      <w:r w:rsidRPr="00967BEB">
        <w:rPr>
          <w:i/>
        </w:rPr>
        <w:t>Amazon should share their pre-buying customer’s experience to get the attention of their future customers</w:t>
      </w:r>
      <w:r w:rsidRPr="00967BEB">
        <w:t xml:space="preserve"> and with the help of knowledge management to overcome the customer's complaints issues (</w:t>
      </w:r>
      <w:r w:rsidRPr="00967BEB">
        <w:rPr>
          <w:shd w:val="clear" w:color="auto" w:fill="FFFFFF"/>
        </w:rPr>
        <w:t xml:space="preserve">Wu </w:t>
      </w:r>
      <w:r w:rsidRPr="00967BEB">
        <w:rPr>
          <w:i/>
          <w:shd w:val="clear" w:color="auto" w:fill="FFFFFF"/>
        </w:rPr>
        <w:t>et al.,</w:t>
      </w:r>
      <w:r w:rsidRPr="00967BEB">
        <w:rPr>
          <w:shd w:val="clear" w:color="auto" w:fill="FFFFFF"/>
        </w:rPr>
        <w:t xml:space="preserve"> 2021</w:t>
      </w:r>
      <w:r w:rsidRPr="00967BEB">
        <w:t xml:space="preserve">).  The company need </w:t>
      </w:r>
      <w:r w:rsidRPr="00967BEB">
        <w:rPr>
          <w:i/>
        </w:rPr>
        <w:t>acquisition</w:t>
      </w:r>
      <w:r w:rsidRPr="00967BEB">
        <w:t xml:space="preserve"> about the knowledge regarding customers expectation from them, as they have known that customers want to see pre-buying customers experience, it should be applied within the organisation to </w:t>
      </w:r>
      <w:r w:rsidRPr="00967BEB">
        <w:rPr>
          <w:i/>
        </w:rPr>
        <w:t>retain</w:t>
      </w:r>
      <w:r w:rsidRPr="00967BEB">
        <w:t xml:space="preserve"> the knowledge and </w:t>
      </w:r>
      <w:r w:rsidRPr="00967BEB">
        <w:rPr>
          <w:i/>
        </w:rPr>
        <w:t>transfer</w:t>
      </w:r>
      <w:r w:rsidRPr="00967BEB">
        <w:t xml:space="preserve"> it in order to aware their organisation to work accordingly to satisfy their customers by providing them feedbacks, reviews and ratings. Therefore, the </w:t>
      </w:r>
      <w:r w:rsidRPr="00967BEB">
        <w:rPr>
          <w:i/>
        </w:rPr>
        <w:t>company should provide user feedback options where their customers give feedback</w:t>
      </w:r>
      <w:r w:rsidRPr="00967BEB">
        <w:t xml:space="preserve"> on using their products it can also help the company to quickly distinguish useful and important content based on the feedback from their peers (</w:t>
      </w:r>
      <w:r w:rsidRPr="00967BEB">
        <w:rPr>
          <w:szCs w:val="20"/>
          <w:shd w:val="clear" w:color="auto" w:fill="FFFFFF"/>
        </w:rPr>
        <w:t>Tikhomirova and Shuai, 2019</w:t>
      </w:r>
      <w:r w:rsidRPr="00967BEB">
        <w:t xml:space="preserve">). </w:t>
      </w:r>
      <w:r w:rsidRPr="00967BEB">
        <w:lastRenderedPageBreak/>
        <w:t xml:space="preserve">Additionally, Amazon should provide effective </w:t>
      </w:r>
      <w:r w:rsidRPr="00967BEB">
        <w:rPr>
          <w:i/>
        </w:rPr>
        <w:t xml:space="preserve">training </w:t>
      </w:r>
      <w:r w:rsidRPr="00967BEB">
        <w:t>for their employees to acquire the knowledge management skills that can improve their performance quality to mitigate future challenges (</w:t>
      </w:r>
      <w:r w:rsidRPr="00967BEB">
        <w:rPr>
          <w:shd w:val="clear" w:color="auto" w:fill="FFFFFF"/>
        </w:rPr>
        <w:t xml:space="preserve">Manesh </w:t>
      </w:r>
      <w:r w:rsidRPr="00967BEB">
        <w:rPr>
          <w:i/>
          <w:shd w:val="clear" w:color="auto" w:fill="FFFFFF"/>
        </w:rPr>
        <w:t>et al</w:t>
      </w:r>
      <w:r w:rsidRPr="00967BEB">
        <w:rPr>
          <w:shd w:val="clear" w:color="auto" w:fill="FFFFFF"/>
        </w:rPr>
        <w:t>., 2020</w:t>
      </w:r>
      <w:r w:rsidRPr="00967BEB">
        <w:t>). Apart from that training and should be implemented by Amazon to improve their communication with their sellers.</w:t>
      </w:r>
      <w:r w:rsidR="0093230A" w:rsidRPr="00967BEB">
        <w:rPr>
          <w:rFonts w:ascii="Arial" w:hAnsi="Arial" w:cs="Arial"/>
        </w:rPr>
        <w:br w:type="page"/>
      </w:r>
    </w:p>
    <w:p w14:paraId="65D5BEDB" w14:textId="77777777" w:rsidR="000B24A0" w:rsidRPr="00967BEB" w:rsidRDefault="0093230A" w:rsidP="008F0FEF">
      <w:pPr>
        <w:pStyle w:val="Heading1"/>
        <w:rPr>
          <w:rFonts w:cs="Arial"/>
          <w:b w:val="0"/>
          <w:szCs w:val="36"/>
        </w:rPr>
      </w:pPr>
      <w:bookmarkStart w:id="24" w:name="_Toc70612461"/>
      <w:r w:rsidRPr="00967BEB">
        <w:rPr>
          <w:rFonts w:cs="Arial"/>
          <w:b w:val="0"/>
        </w:rPr>
        <w:lastRenderedPageBreak/>
        <w:t>Reference list</w:t>
      </w:r>
      <w:bookmarkEnd w:id="24"/>
    </w:p>
    <w:p w14:paraId="5407D151" w14:textId="77777777" w:rsidR="00163821" w:rsidRPr="00967BEB" w:rsidRDefault="00163821" w:rsidP="00915168">
      <w:pPr>
        <w:pStyle w:val="NormalWeb"/>
        <w:spacing w:before="0" w:beforeAutospacing="0" w:after="240" w:afterAutospacing="0" w:line="360" w:lineRule="auto"/>
        <w:jc w:val="both"/>
        <w:rPr>
          <w:rFonts w:ascii="Arial" w:hAnsi="Arial" w:cs="Arial"/>
          <w:sz w:val="22"/>
          <w:szCs w:val="22"/>
          <w:lang w:val="en-GB"/>
        </w:rPr>
      </w:pPr>
      <w:r w:rsidRPr="00967BEB">
        <w:rPr>
          <w:rFonts w:ascii="Arial" w:hAnsi="Arial" w:cs="Arial"/>
          <w:sz w:val="22"/>
          <w:szCs w:val="22"/>
          <w:lang w:val="en-GB"/>
        </w:rPr>
        <w:t>About Amazon. 2021. </w:t>
      </w:r>
      <w:r w:rsidRPr="00967BEB">
        <w:rPr>
          <w:rFonts w:ascii="Arial" w:hAnsi="Arial" w:cs="Arial"/>
          <w:i/>
          <w:iCs/>
          <w:sz w:val="22"/>
          <w:szCs w:val="22"/>
          <w:lang w:val="en-GB"/>
        </w:rPr>
        <w:t>About Amazon</w:t>
      </w:r>
      <w:r w:rsidRPr="00967BEB">
        <w:rPr>
          <w:rFonts w:ascii="Arial" w:hAnsi="Arial" w:cs="Arial"/>
          <w:sz w:val="22"/>
          <w:szCs w:val="22"/>
          <w:lang w:val="en-GB"/>
        </w:rPr>
        <w:t>. [online] Available at: https://www.aboutamazon.com/ [Accessed 25 Mar. 2021].</w:t>
      </w:r>
    </w:p>
    <w:p w14:paraId="4AF5F0A2" w14:textId="77777777" w:rsidR="00163821" w:rsidRPr="00967BEB" w:rsidRDefault="00163821" w:rsidP="00BE1807">
      <w:pPr>
        <w:rPr>
          <w:rFonts w:cs="Arial"/>
        </w:rPr>
      </w:pPr>
      <w:r w:rsidRPr="00967BEB">
        <w:rPr>
          <w:rFonts w:cs="Arial"/>
          <w:shd w:val="clear" w:color="auto" w:fill="FFFFFF"/>
        </w:rPr>
        <w:t>Abubakar, A.M., Elrehail, H., Alatailat, M.A. and Elçi, A., 2019. Knowledge management, decision-making style and organizational performance. </w:t>
      </w:r>
      <w:r w:rsidRPr="00967BEB">
        <w:rPr>
          <w:rFonts w:cs="Arial"/>
          <w:i/>
          <w:iCs/>
          <w:shd w:val="clear" w:color="auto" w:fill="FFFFFF"/>
        </w:rPr>
        <w:t>Journal of Innovation &amp; Knowledge</w:t>
      </w:r>
      <w:r w:rsidRPr="00967BEB">
        <w:rPr>
          <w:rFonts w:cs="Arial"/>
          <w:shd w:val="clear" w:color="auto" w:fill="FFFFFF"/>
        </w:rPr>
        <w:t>, </w:t>
      </w:r>
      <w:r w:rsidRPr="00967BEB">
        <w:rPr>
          <w:rFonts w:cs="Arial"/>
          <w:i/>
          <w:iCs/>
          <w:shd w:val="clear" w:color="auto" w:fill="FFFFFF"/>
        </w:rPr>
        <w:t>4</w:t>
      </w:r>
      <w:r w:rsidRPr="00967BEB">
        <w:rPr>
          <w:rFonts w:cs="Arial"/>
          <w:shd w:val="clear" w:color="auto" w:fill="FFFFFF"/>
        </w:rPr>
        <w:t>(2), pp.104-114.</w:t>
      </w:r>
    </w:p>
    <w:p w14:paraId="581D5962" w14:textId="77777777" w:rsidR="00163821" w:rsidRPr="00967BEB" w:rsidRDefault="00163821" w:rsidP="00915168">
      <w:pPr>
        <w:pStyle w:val="NormalWeb"/>
        <w:spacing w:before="0" w:beforeAutospacing="0" w:after="240" w:afterAutospacing="0" w:line="360" w:lineRule="auto"/>
        <w:jc w:val="both"/>
        <w:rPr>
          <w:rFonts w:ascii="Arial" w:hAnsi="Arial" w:cs="Arial"/>
          <w:sz w:val="22"/>
          <w:szCs w:val="22"/>
          <w:shd w:val="clear" w:color="auto" w:fill="FFFFFF"/>
          <w:lang w:val="en-GB"/>
        </w:rPr>
      </w:pPr>
      <w:r w:rsidRPr="00967BEB">
        <w:rPr>
          <w:rFonts w:ascii="Arial" w:hAnsi="Arial" w:cs="Arial"/>
          <w:sz w:val="22"/>
          <w:szCs w:val="22"/>
          <w:shd w:val="clear" w:color="auto" w:fill="FFFFFF"/>
          <w:lang w:val="en-GB"/>
        </w:rPr>
        <w:t>Abubakar, A.M., Elrehail, H., Alatailat, M.A. and Elçi, A., 2019. Knowledge management, decision-making style and organizational performance. </w:t>
      </w:r>
      <w:r w:rsidRPr="00967BEB">
        <w:rPr>
          <w:rFonts w:ascii="Arial" w:hAnsi="Arial" w:cs="Arial"/>
          <w:i/>
          <w:iCs/>
          <w:sz w:val="22"/>
          <w:szCs w:val="22"/>
          <w:shd w:val="clear" w:color="auto" w:fill="FFFFFF"/>
          <w:lang w:val="en-GB"/>
        </w:rPr>
        <w:t>Journal of Innovation &amp; Knowledge</w:t>
      </w:r>
      <w:r w:rsidRPr="00967BEB">
        <w:rPr>
          <w:rFonts w:ascii="Arial" w:hAnsi="Arial" w:cs="Arial"/>
          <w:sz w:val="22"/>
          <w:szCs w:val="22"/>
          <w:shd w:val="clear" w:color="auto" w:fill="FFFFFF"/>
          <w:lang w:val="en-GB"/>
        </w:rPr>
        <w:t>, </w:t>
      </w:r>
      <w:r w:rsidRPr="00967BEB">
        <w:rPr>
          <w:rFonts w:ascii="Arial" w:hAnsi="Arial" w:cs="Arial"/>
          <w:i/>
          <w:iCs/>
          <w:sz w:val="22"/>
          <w:szCs w:val="22"/>
          <w:shd w:val="clear" w:color="auto" w:fill="FFFFFF"/>
          <w:lang w:val="en-GB"/>
        </w:rPr>
        <w:t>4</w:t>
      </w:r>
      <w:r w:rsidRPr="00967BEB">
        <w:rPr>
          <w:rFonts w:ascii="Arial" w:hAnsi="Arial" w:cs="Arial"/>
          <w:sz w:val="22"/>
          <w:szCs w:val="22"/>
          <w:shd w:val="clear" w:color="auto" w:fill="FFFFFF"/>
          <w:lang w:val="en-GB"/>
        </w:rPr>
        <w:t>(2), pp.104-114.</w:t>
      </w:r>
    </w:p>
    <w:p w14:paraId="78FAD8F8" w14:textId="77777777" w:rsidR="00163821" w:rsidRPr="00967BEB" w:rsidRDefault="00163821" w:rsidP="000B24A0">
      <w:pPr>
        <w:pStyle w:val="BodyText"/>
        <w:rPr>
          <w:rFonts w:ascii="Arial" w:hAnsi="Arial" w:cs="Arial"/>
          <w:shd w:val="clear" w:color="auto" w:fill="FFFFFF"/>
        </w:rPr>
      </w:pPr>
      <w:r w:rsidRPr="00967BEB">
        <w:rPr>
          <w:rFonts w:ascii="Arial" w:hAnsi="Arial" w:cs="Arial"/>
          <w:shd w:val="clear" w:color="auto" w:fill="FFFFFF"/>
        </w:rPr>
        <w:t xml:space="preserve">Amazon.com. 2021. [online] Available at: &lt;https://www.business2community.com/ecommerce/9-common-challenges-for-amazon-sellers-02285392&gt; [Accessed 6 April 2021]. </w:t>
      </w:r>
    </w:p>
    <w:p w14:paraId="4A62902A" w14:textId="77777777" w:rsidR="00163821" w:rsidRPr="00967BEB" w:rsidRDefault="00163821" w:rsidP="00BE1807">
      <w:pPr>
        <w:rPr>
          <w:rFonts w:cs="Arial"/>
        </w:rPr>
      </w:pPr>
      <w:r w:rsidRPr="00967BEB">
        <w:rPr>
          <w:rFonts w:cs="Arial"/>
          <w:shd w:val="clear" w:color="auto" w:fill="FFFFFF"/>
        </w:rPr>
        <w:t>Amazon.com. 2021. </w:t>
      </w:r>
      <w:r w:rsidRPr="00967BEB">
        <w:rPr>
          <w:rFonts w:cs="Arial"/>
          <w:i/>
          <w:iCs/>
          <w:shd w:val="clear" w:color="auto" w:fill="FFFFFF"/>
        </w:rPr>
        <w:t>Amazon.com : All Product</w:t>
      </w:r>
      <w:r w:rsidRPr="00967BEB">
        <w:rPr>
          <w:rFonts w:cs="Arial"/>
          <w:shd w:val="clear" w:color="auto" w:fill="FFFFFF"/>
        </w:rPr>
        <w:t>. [online] Available at: &lt;https://www.amazon.com/All-Product/s?k=All+Product&gt; [Accessed 6 April 2021].</w:t>
      </w:r>
    </w:p>
    <w:p w14:paraId="42416EA7" w14:textId="77777777" w:rsidR="00163821" w:rsidRPr="00967BEB" w:rsidRDefault="00163821" w:rsidP="0072187F">
      <w:pPr>
        <w:rPr>
          <w:rFonts w:cs="Arial"/>
        </w:rPr>
      </w:pPr>
      <w:r w:rsidRPr="00967BEB">
        <w:rPr>
          <w:rFonts w:cs="Arial"/>
        </w:rPr>
        <w:t>Amazon.com. 2021. </w:t>
      </w:r>
      <w:r w:rsidRPr="00967BEB">
        <w:rPr>
          <w:rFonts w:cs="Arial"/>
          <w:i/>
          <w:iCs/>
        </w:rPr>
        <w:t>Amazon.com: Online Shopping for Electronics, Apparel, Computers, Books, DVDs &amp; more</w:t>
      </w:r>
      <w:r w:rsidRPr="00967BEB">
        <w:rPr>
          <w:rFonts w:cs="Arial"/>
        </w:rPr>
        <w:t>. [online] Available at: &lt;https://www.amazon.com/&gt; [Accessed 6 April 2021].</w:t>
      </w:r>
    </w:p>
    <w:p w14:paraId="633EDCE0" w14:textId="77777777" w:rsidR="00163821" w:rsidRPr="00967BEB" w:rsidRDefault="00163821" w:rsidP="000B24A0">
      <w:pPr>
        <w:pStyle w:val="BodyText"/>
        <w:rPr>
          <w:rFonts w:ascii="Arial" w:hAnsi="Arial" w:cs="Arial"/>
          <w:shd w:val="clear" w:color="auto" w:fill="FFFFFF"/>
        </w:rPr>
      </w:pPr>
      <w:r w:rsidRPr="00967BEB">
        <w:rPr>
          <w:rFonts w:ascii="Arial" w:hAnsi="Arial" w:cs="Arial"/>
          <w:shd w:val="clear" w:color="auto" w:fill="FFFFFF"/>
        </w:rPr>
        <w:t xml:space="preserve">Amazon.com. 2021. The Knowledge Management Genius of Amazon.com. [online] Available at: &lt;https://learningsolutionsmag.com/articles/1480/the-knowledge-management-genius-of-amazoncom&gt; [Accessed 6 April 2021]. </w:t>
      </w:r>
    </w:p>
    <w:p w14:paraId="58E81BA6" w14:textId="77777777" w:rsidR="00163821" w:rsidRPr="00967BEB" w:rsidRDefault="00163821" w:rsidP="0072187F">
      <w:pPr>
        <w:rPr>
          <w:rFonts w:cs="Arial"/>
        </w:rPr>
      </w:pPr>
      <w:r w:rsidRPr="00967BEB">
        <w:rPr>
          <w:rFonts w:cs="Arial"/>
        </w:rPr>
        <w:t>Balendra, R., Al Khleifat, A., Fang, T. and Al-Chalabi, A., 2019.A standard operating procedure for King’s ALS clinical staging. </w:t>
      </w:r>
      <w:r w:rsidRPr="00967BEB">
        <w:rPr>
          <w:rFonts w:cs="Arial"/>
          <w:i/>
          <w:iCs/>
        </w:rPr>
        <w:t>Amyotrophic Lateral Sclerosis and Frontotemporal Degeneration</w:t>
      </w:r>
      <w:r w:rsidRPr="00967BEB">
        <w:rPr>
          <w:rFonts w:cs="Arial"/>
        </w:rPr>
        <w:t>, </w:t>
      </w:r>
      <w:r w:rsidRPr="00967BEB">
        <w:rPr>
          <w:rFonts w:cs="Arial"/>
          <w:i/>
          <w:iCs/>
        </w:rPr>
        <w:t>20</w:t>
      </w:r>
      <w:r w:rsidRPr="00967BEB">
        <w:rPr>
          <w:rFonts w:cs="Arial"/>
        </w:rPr>
        <w:t>(3-4), pp.159-164.</w:t>
      </w:r>
    </w:p>
    <w:p w14:paraId="5B799D86" w14:textId="77777777" w:rsidR="00163821" w:rsidRPr="00967BEB" w:rsidRDefault="00163821" w:rsidP="00915168">
      <w:pPr>
        <w:rPr>
          <w:rFonts w:cs="Arial"/>
        </w:rPr>
      </w:pPr>
      <w:r w:rsidRPr="00967BEB">
        <w:rPr>
          <w:rFonts w:cs="Arial"/>
        </w:rPr>
        <w:t>Bandera, C., Keshtkar, F., Bartolacci, M.R., Neerudu, S. and Passerini, K., 2017. Knowledge management and the entrepreneur: Insights from Ikujiro Nonaka's Dynamic Knowledge Creation model (SECI). </w:t>
      </w:r>
      <w:r w:rsidRPr="00967BEB">
        <w:rPr>
          <w:rFonts w:cs="Arial"/>
          <w:i/>
          <w:iCs/>
        </w:rPr>
        <w:t>International Journal of Innovation Studies</w:t>
      </w:r>
      <w:r w:rsidRPr="00967BEB">
        <w:rPr>
          <w:rFonts w:cs="Arial"/>
        </w:rPr>
        <w:t>, </w:t>
      </w:r>
      <w:r w:rsidRPr="00967BEB">
        <w:rPr>
          <w:rFonts w:cs="Arial"/>
          <w:i/>
          <w:iCs/>
        </w:rPr>
        <w:t>1</w:t>
      </w:r>
      <w:r w:rsidRPr="00967BEB">
        <w:rPr>
          <w:rFonts w:cs="Arial"/>
        </w:rPr>
        <w:t>(3), pp.163-174.</w:t>
      </w:r>
    </w:p>
    <w:p w14:paraId="639CFEEF" w14:textId="77777777" w:rsidR="00163821" w:rsidRPr="00967BEB" w:rsidRDefault="00163821" w:rsidP="00915168">
      <w:pPr>
        <w:rPr>
          <w:rFonts w:cs="Arial"/>
        </w:rPr>
      </w:pPr>
      <w:r w:rsidRPr="00967BEB">
        <w:rPr>
          <w:rFonts w:cs="Arial"/>
        </w:rPr>
        <w:t>CNBC.2021. [online] Available at: &lt;https://www.cnbc.com/2020/09/29/how-amazon-managed-the-coronavirus-crisis-and-came-out-stronger.html&gt; [Accessed 6 April 2021].</w:t>
      </w:r>
    </w:p>
    <w:p w14:paraId="18ED0E30" w14:textId="77777777" w:rsidR="00163821" w:rsidRPr="00967BEB" w:rsidRDefault="00163821" w:rsidP="0072187F">
      <w:pPr>
        <w:rPr>
          <w:rFonts w:cs="Arial"/>
        </w:rPr>
      </w:pPr>
      <w:r w:rsidRPr="00967BEB">
        <w:rPr>
          <w:rFonts w:cs="Arial"/>
        </w:rPr>
        <w:t>Culpepper, P.D. and Thelen, K., 2020. Are we all Amazon primed? Consumers and the politics of platform power. </w:t>
      </w:r>
      <w:r w:rsidRPr="00967BEB">
        <w:rPr>
          <w:rFonts w:cs="Arial"/>
          <w:i/>
          <w:iCs/>
        </w:rPr>
        <w:t>Comparative Political Studies</w:t>
      </w:r>
      <w:r w:rsidRPr="00967BEB">
        <w:rPr>
          <w:rFonts w:cs="Arial"/>
        </w:rPr>
        <w:t>, </w:t>
      </w:r>
      <w:r w:rsidRPr="00967BEB">
        <w:rPr>
          <w:rFonts w:cs="Arial"/>
          <w:i/>
          <w:iCs/>
        </w:rPr>
        <w:t>53</w:t>
      </w:r>
      <w:r w:rsidRPr="00967BEB">
        <w:rPr>
          <w:rFonts w:cs="Arial"/>
        </w:rPr>
        <w:t>(2), pp.288-318.</w:t>
      </w:r>
    </w:p>
    <w:p w14:paraId="59460879" w14:textId="77777777" w:rsidR="00163821" w:rsidRPr="00967BEB" w:rsidRDefault="00163821" w:rsidP="0072187F">
      <w:pPr>
        <w:rPr>
          <w:rFonts w:cs="Arial"/>
        </w:rPr>
      </w:pPr>
      <w:r w:rsidRPr="00967BEB">
        <w:rPr>
          <w:rFonts w:cs="Arial"/>
        </w:rPr>
        <w:lastRenderedPageBreak/>
        <w:t>Emerson, K.Y., 2019. From Amazon's Domination of E-Commerce to Its Foray into Patent Litigation: Will Amazon Succeed as the District of Amazon Federal Court. </w:t>
      </w:r>
      <w:r w:rsidRPr="00967BEB">
        <w:rPr>
          <w:rFonts w:cs="Arial"/>
          <w:i/>
          <w:iCs/>
        </w:rPr>
        <w:t>NCJL &amp; Tech.</w:t>
      </w:r>
      <w:r w:rsidRPr="00967BEB">
        <w:rPr>
          <w:rFonts w:cs="Arial"/>
        </w:rPr>
        <w:t>, </w:t>
      </w:r>
      <w:r w:rsidRPr="00967BEB">
        <w:rPr>
          <w:rFonts w:cs="Arial"/>
          <w:i/>
          <w:iCs/>
        </w:rPr>
        <w:t>21</w:t>
      </w:r>
      <w:r w:rsidRPr="00967BEB">
        <w:rPr>
          <w:rFonts w:cs="Arial"/>
        </w:rPr>
        <w:t>, p.71.</w:t>
      </w:r>
    </w:p>
    <w:p w14:paraId="6EBFFD45" w14:textId="77777777" w:rsidR="00163821" w:rsidRPr="00967BEB" w:rsidRDefault="00163821" w:rsidP="00BE1807">
      <w:pPr>
        <w:rPr>
          <w:rFonts w:cs="Arial"/>
          <w:shd w:val="clear" w:color="auto" w:fill="FFFFFF"/>
        </w:rPr>
      </w:pPr>
      <w:r w:rsidRPr="00967BEB">
        <w:rPr>
          <w:rFonts w:cs="Arial"/>
          <w:shd w:val="clear" w:color="auto" w:fill="FFFFFF"/>
        </w:rPr>
        <w:t>Fidalgo-Blanco, A., Sein-Echaluce, M.L. and García-Peñalvo, F.J., 2018. Ontological Flip Teaching: a Flip Teaching model based on knowledge management. </w:t>
      </w:r>
      <w:r w:rsidRPr="00967BEB">
        <w:rPr>
          <w:rFonts w:cs="Arial"/>
          <w:i/>
          <w:iCs/>
          <w:shd w:val="clear" w:color="auto" w:fill="FFFFFF"/>
        </w:rPr>
        <w:t>Universal Access in the Information Society</w:t>
      </w:r>
      <w:r w:rsidRPr="00967BEB">
        <w:rPr>
          <w:rFonts w:cs="Arial"/>
          <w:shd w:val="clear" w:color="auto" w:fill="FFFFFF"/>
        </w:rPr>
        <w:t>, </w:t>
      </w:r>
      <w:r w:rsidRPr="00967BEB">
        <w:rPr>
          <w:rFonts w:cs="Arial"/>
          <w:i/>
          <w:iCs/>
          <w:shd w:val="clear" w:color="auto" w:fill="FFFFFF"/>
        </w:rPr>
        <w:t>17</w:t>
      </w:r>
      <w:r w:rsidRPr="00967BEB">
        <w:rPr>
          <w:rFonts w:cs="Arial"/>
          <w:shd w:val="clear" w:color="auto" w:fill="FFFFFF"/>
        </w:rPr>
        <w:t>(3), pp.475-489.</w:t>
      </w:r>
    </w:p>
    <w:p w14:paraId="56642ECF" w14:textId="77777777" w:rsidR="00163821" w:rsidRPr="00967BEB" w:rsidRDefault="00163821" w:rsidP="00915168">
      <w:pPr>
        <w:rPr>
          <w:rFonts w:cs="Arial"/>
        </w:rPr>
      </w:pPr>
      <w:r w:rsidRPr="00967BEB">
        <w:rPr>
          <w:rFonts w:cs="Arial"/>
        </w:rPr>
        <w:t>Frické, M., 2019.The knowledge pyramid: the DIKW hierarchy. </w:t>
      </w:r>
      <w:r w:rsidRPr="00967BEB">
        <w:rPr>
          <w:rFonts w:cs="Arial"/>
          <w:i/>
          <w:iCs/>
        </w:rPr>
        <w:t>KO KNOWLEDGE ORGANIZATION</w:t>
      </w:r>
      <w:r w:rsidRPr="00967BEB">
        <w:rPr>
          <w:rFonts w:cs="Arial"/>
        </w:rPr>
        <w:t>, </w:t>
      </w:r>
      <w:r w:rsidRPr="00967BEB">
        <w:rPr>
          <w:rFonts w:cs="Arial"/>
          <w:i/>
          <w:iCs/>
        </w:rPr>
        <w:t>46</w:t>
      </w:r>
      <w:r w:rsidRPr="00967BEB">
        <w:rPr>
          <w:rFonts w:cs="Arial"/>
        </w:rPr>
        <w:t>(1), pp.33-46.</w:t>
      </w:r>
    </w:p>
    <w:p w14:paraId="5C64A705" w14:textId="77777777" w:rsidR="00163821" w:rsidRPr="00967BEB" w:rsidRDefault="00163821" w:rsidP="0072187F">
      <w:pPr>
        <w:rPr>
          <w:rFonts w:cs="Arial"/>
        </w:rPr>
      </w:pPr>
      <w:r w:rsidRPr="00967BEB">
        <w:rPr>
          <w:rFonts w:cs="Arial"/>
        </w:rPr>
        <w:t>Hadjimichael, D. and Tsoukas, H., 2019. Toward a better understanding of tacit knowledge in organizations: Taking stock and moving forward. </w:t>
      </w:r>
      <w:r w:rsidRPr="00967BEB">
        <w:rPr>
          <w:rFonts w:cs="Arial"/>
          <w:i/>
          <w:iCs/>
        </w:rPr>
        <w:t>Academy of Management Annals</w:t>
      </w:r>
      <w:r w:rsidRPr="00967BEB">
        <w:rPr>
          <w:rFonts w:cs="Arial"/>
        </w:rPr>
        <w:t>, </w:t>
      </w:r>
      <w:r w:rsidRPr="00967BEB">
        <w:rPr>
          <w:rFonts w:cs="Arial"/>
          <w:i/>
          <w:iCs/>
        </w:rPr>
        <w:t>13</w:t>
      </w:r>
      <w:r w:rsidRPr="00967BEB">
        <w:rPr>
          <w:rFonts w:cs="Arial"/>
        </w:rPr>
        <w:t>(2), pp.672-703.</w:t>
      </w:r>
    </w:p>
    <w:p w14:paraId="1C685345" w14:textId="77777777" w:rsidR="00163821" w:rsidRPr="00967BEB" w:rsidRDefault="00163821" w:rsidP="000B24A0">
      <w:pPr>
        <w:pStyle w:val="BodyText"/>
        <w:rPr>
          <w:rFonts w:ascii="Arial" w:hAnsi="Arial" w:cs="Arial"/>
          <w:shd w:val="clear" w:color="auto" w:fill="FFFFFF"/>
        </w:rPr>
      </w:pPr>
      <w:r w:rsidRPr="00967BEB">
        <w:rPr>
          <w:rFonts w:ascii="Arial" w:hAnsi="Arial" w:cs="Arial"/>
          <w:shd w:val="clear" w:color="auto" w:fill="FFFFFF"/>
        </w:rPr>
        <w:t>Hebibi, L., Raimi, N. and Milićićević, R., 2019. Knowledge management and the importance of knowledge management for the organization's performance. </w:t>
      </w:r>
      <w:r w:rsidRPr="00967BEB">
        <w:rPr>
          <w:rFonts w:ascii="Arial" w:hAnsi="Arial" w:cs="Arial"/>
          <w:i/>
          <w:shd w:val="clear" w:color="auto" w:fill="FFFFFF"/>
        </w:rPr>
        <w:t>Ekonomika, 65(1),</w:t>
      </w:r>
      <w:r w:rsidRPr="00967BEB">
        <w:rPr>
          <w:rFonts w:ascii="Arial" w:hAnsi="Arial" w:cs="Arial"/>
          <w:shd w:val="clear" w:color="auto" w:fill="FFFFFF"/>
        </w:rPr>
        <w:t xml:space="preserve"> pp.117-126.</w:t>
      </w:r>
    </w:p>
    <w:p w14:paraId="694F397B" w14:textId="77777777" w:rsidR="00163821" w:rsidRPr="00967BEB" w:rsidRDefault="00163821" w:rsidP="00915168">
      <w:pPr>
        <w:rPr>
          <w:rFonts w:cs="Arial"/>
        </w:rPr>
      </w:pPr>
      <w:r w:rsidRPr="00967BEB">
        <w:rPr>
          <w:rFonts w:cs="Arial"/>
        </w:rPr>
        <w:t>Kahrens, M. and Früauff, D.H., 2018.Critical Evaluation of Nonaka’s SECI model.In </w:t>
      </w:r>
      <w:r w:rsidRPr="00967BEB">
        <w:rPr>
          <w:rFonts w:cs="Arial"/>
          <w:i/>
          <w:iCs/>
        </w:rPr>
        <w:t>The Palgrave Handbook of Knowledge Management</w:t>
      </w:r>
      <w:r w:rsidRPr="00967BEB">
        <w:rPr>
          <w:rFonts w:cs="Arial"/>
        </w:rPr>
        <w:t> (pp. 53-83). Palgrave Macmillan, Cham.</w:t>
      </w:r>
    </w:p>
    <w:p w14:paraId="1F5D2576" w14:textId="77777777" w:rsidR="00163821" w:rsidRPr="00967BEB" w:rsidRDefault="00163821" w:rsidP="0072187F">
      <w:pPr>
        <w:rPr>
          <w:rFonts w:cs="Arial"/>
        </w:rPr>
      </w:pPr>
      <w:r w:rsidRPr="00967BEB">
        <w:rPr>
          <w:rFonts w:cs="Arial"/>
        </w:rPr>
        <w:t>Kianto, A., Sáenz, J. and Aramburu, N., 2017. Knowledge-based human resource management practices, intellectual capital and innovation. </w:t>
      </w:r>
      <w:r w:rsidRPr="00967BEB">
        <w:rPr>
          <w:rFonts w:cs="Arial"/>
          <w:i/>
          <w:iCs/>
        </w:rPr>
        <w:t>Journal of Business Research</w:t>
      </w:r>
      <w:r w:rsidRPr="00967BEB">
        <w:rPr>
          <w:rFonts w:cs="Arial"/>
        </w:rPr>
        <w:t>, </w:t>
      </w:r>
      <w:r w:rsidRPr="00967BEB">
        <w:rPr>
          <w:rFonts w:cs="Arial"/>
          <w:i/>
          <w:iCs/>
        </w:rPr>
        <w:t>81</w:t>
      </w:r>
      <w:r w:rsidRPr="00967BEB">
        <w:rPr>
          <w:rFonts w:cs="Arial"/>
        </w:rPr>
        <w:t>, pp.11-20.</w:t>
      </w:r>
    </w:p>
    <w:p w14:paraId="5372EA6C" w14:textId="77777777" w:rsidR="00163821" w:rsidRPr="00967BEB" w:rsidRDefault="00163821" w:rsidP="000B24A0">
      <w:pPr>
        <w:pStyle w:val="BodyText"/>
        <w:rPr>
          <w:rFonts w:ascii="Arial" w:hAnsi="Arial" w:cs="Arial"/>
          <w:shd w:val="clear" w:color="auto" w:fill="FFFFFF"/>
        </w:rPr>
      </w:pPr>
      <w:r w:rsidRPr="00967BEB">
        <w:rPr>
          <w:rFonts w:ascii="Arial" w:hAnsi="Arial" w:cs="Arial"/>
          <w:shd w:val="clear" w:color="auto" w:fill="FFFFFF"/>
        </w:rPr>
        <w:t>Manesh, M.F., Pellegrini, M.M., Marzi, G. and Dabic, M., 2020. Knowledge management in the fourth industrial revolution: Mapping the literature and scoping future avenues. </w:t>
      </w:r>
      <w:r w:rsidRPr="00967BEB">
        <w:rPr>
          <w:rFonts w:ascii="Arial" w:hAnsi="Arial" w:cs="Arial"/>
          <w:i/>
          <w:shd w:val="clear" w:color="auto" w:fill="FFFFFF"/>
        </w:rPr>
        <w:t xml:space="preserve">IEEE Transactions on Engineering Management, 68(1), </w:t>
      </w:r>
      <w:r w:rsidRPr="00967BEB">
        <w:rPr>
          <w:rFonts w:ascii="Arial" w:hAnsi="Arial" w:cs="Arial"/>
          <w:shd w:val="clear" w:color="auto" w:fill="FFFFFF"/>
        </w:rPr>
        <w:t>pp.289-300.</w:t>
      </w:r>
    </w:p>
    <w:p w14:paraId="7A9800CE" w14:textId="77777777" w:rsidR="00163821" w:rsidRPr="00967BEB" w:rsidRDefault="00163821" w:rsidP="00915168">
      <w:pPr>
        <w:rPr>
          <w:shd w:val="clear" w:color="auto" w:fill="FFFFFF"/>
        </w:rPr>
      </w:pPr>
      <w:r w:rsidRPr="00967BEB">
        <w:rPr>
          <w:shd w:val="clear" w:color="auto" w:fill="FFFFFF"/>
        </w:rPr>
        <w:t>Manesh, M.F., Pellegrini, M.M., Marzi, G. and Dabic, M., 2020. Knowledge management in the fourth industrial revolution: Mapping the literature and scoping future avenues. </w:t>
      </w:r>
      <w:r w:rsidRPr="00967BEB">
        <w:rPr>
          <w:i/>
          <w:shd w:val="clear" w:color="auto" w:fill="FFFFFF"/>
        </w:rPr>
        <w:t>IEEE Transactions on Engineering Management, 68(1),</w:t>
      </w:r>
      <w:r w:rsidRPr="00967BEB">
        <w:rPr>
          <w:shd w:val="clear" w:color="auto" w:fill="FFFFFF"/>
        </w:rPr>
        <w:t xml:space="preserve"> pp.289-300.</w:t>
      </w:r>
    </w:p>
    <w:p w14:paraId="3463DB4B" w14:textId="77777777" w:rsidR="00163821" w:rsidRPr="00967BEB" w:rsidRDefault="00163821" w:rsidP="000B24A0">
      <w:pPr>
        <w:pStyle w:val="BodyText"/>
        <w:rPr>
          <w:rFonts w:ascii="Arial" w:hAnsi="Arial" w:cs="Arial"/>
          <w:shd w:val="clear" w:color="auto" w:fill="FFFFFF"/>
        </w:rPr>
      </w:pPr>
      <w:r w:rsidRPr="00967BEB">
        <w:rPr>
          <w:rFonts w:ascii="Arial" w:hAnsi="Arial" w:cs="Arial"/>
          <w:shd w:val="clear" w:color="auto" w:fill="FFFFFF"/>
        </w:rPr>
        <w:t>Rahimi, E., Rostami, N., Shad, F. and Vafaei, V., 2017. The importance of knowledge management on innovation. </w:t>
      </w:r>
      <w:r w:rsidRPr="00967BEB">
        <w:rPr>
          <w:rFonts w:ascii="Arial" w:hAnsi="Arial" w:cs="Arial"/>
          <w:i/>
          <w:shd w:val="clear" w:color="auto" w:fill="FFFFFF"/>
        </w:rPr>
        <w:t>Applied Mathematics in Engineering, Management and Technology, 5(1),</w:t>
      </w:r>
      <w:r w:rsidRPr="00967BEB">
        <w:rPr>
          <w:rFonts w:ascii="Arial" w:hAnsi="Arial" w:cs="Arial"/>
          <w:shd w:val="clear" w:color="auto" w:fill="FFFFFF"/>
        </w:rPr>
        <w:t xml:space="preserve"> pp.68-73. </w:t>
      </w:r>
    </w:p>
    <w:p w14:paraId="75E09AD8" w14:textId="77777777" w:rsidR="00163821" w:rsidRPr="00967BEB" w:rsidRDefault="00163821" w:rsidP="00BE1807">
      <w:pPr>
        <w:rPr>
          <w:rFonts w:cs="Arial"/>
        </w:rPr>
      </w:pPr>
      <w:r w:rsidRPr="00967BEB">
        <w:rPr>
          <w:rFonts w:cs="Arial"/>
          <w:shd w:val="clear" w:color="auto" w:fill="FFFFFF"/>
        </w:rPr>
        <w:t>Santoro, G., Vrontis, D., Thrassou, A. and Dezi, L., 2018. The Internet of Things: Building a knowledge management system for open innovation and knowledge management capacity. </w:t>
      </w:r>
      <w:r w:rsidRPr="00967BEB">
        <w:rPr>
          <w:rFonts w:cs="Arial"/>
          <w:i/>
          <w:iCs/>
          <w:shd w:val="clear" w:color="auto" w:fill="FFFFFF"/>
        </w:rPr>
        <w:t>Technological forecasting and social change</w:t>
      </w:r>
      <w:r w:rsidRPr="00967BEB">
        <w:rPr>
          <w:rFonts w:cs="Arial"/>
          <w:shd w:val="clear" w:color="auto" w:fill="FFFFFF"/>
        </w:rPr>
        <w:t>, </w:t>
      </w:r>
      <w:r w:rsidRPr="00967BEB">
        <w:rPr>
          <w:rFonts w:cs="Arial"/>
          <w:i/>
          <w:iCs/>
          <w:shd w:val="clear" w:color="auto" w:fill="FFFFFF"/>
        </w:rPr>
        <w:t>136</w:t>
      </w:r>
      <w:r w:rsidRPr="00967BEB">
        <w:rPr>
          <w:rFonts w:cs="Arial"/>
          <w:shd w:val="clear" w:color="auto" w:fill="FFFFFF"/>
        </w:rPr>
        <w:t>, pp.347-354.</w:t>
      </w:r>
    </w:p>
    <w:p w14:paraId="44A13F10" w14:textId="77777777" w:rsidR="00163821" w:rsidRPr="00967BEB" w:rsidRDefault="00163821" w:rsidP="00915168">
      <w:pPr>
        <w:rPr>
          <w:rFonts w:cs="Arial"/>
          <w:shd w:val="clear" w:color="auto" w:fill="FFFFFF"/>
        </w:rPr>
      </w:pPr>
      <w:r w:rsidRPr="00967BEB">
        <w:rPr>
          <w:rFonts w:cs="Arial"/>
          <w:shd w:val="clear" w:color="auto" w:fill="FFFFFF"/>
        </w:rPr>
        <w:lastRenderedPageBreak/>
        <w:t>Santoro, G., Vrontis, D., Thrassou, A. and Dezi, L., 2018. The Internet of Things: Building a knowledge management system for open innovation and knowledge management capacity. </w:t>
      </w:r>
      <w:r w:rsidRPr="00967BEB">
        <w:rPr>
          <w:rFonts w:cs="Arial"/>
          <w:i/>
          <w:iCs/>
          <w:shd w:val="clear" w:color="auto" w:fill="FFFFFF"/>
        </w:rPr>
        <w:t>Technological forecasting and social change</w:t>
      </w:r>
      <w:r w:rsidRPr="00967BEB">
        <w:rPr>
          <w:rFonts w:cs="Arial"/>
          <w:shd w:val="clear" w:color="auto" w:fill="FFFFFF"/>
        </w:rPr>
        <w:t>, </w:t>
      </w:r>
      <w:r w:rsidRPr="00967BEB">
        <w:rPr>
          <w:rFonts w:cs="Arial"/>
          <w:i/>
          <w:iCs/>
          <w:shd w:val="clear" w:color="auto" w:fill="FFFFFF"/>
        </w:rPr>
        <w:t>136</w:t>
      </w:r>
      <w:r w:rsidRPr="00967BEB">
        <w:rPr>
          <w:rFonts w:cs="Arial"/>
          <w:shd w:val="clear" w:color="auto" w:fill="FFFFFF"/>
        </w:rPr>
        <w:t>, pp.347-354.</w:t>
      </w:r>
    </w:p>
    <w:p w14:paraId="22BCAB9E" w14:textId="77777777" w:rsidR="00163821" w:rsidRPr="00967BEB" w:rsidRDefault="00163821" w:rsidP="00BE1807">
      <w:pPr>
        <w:rPr>
          <w:rFonts w:cs="Arial"/>
        </w:rPr>
      </w:pPr>
      <w:r w:rsidRPr="00967BEB">
        <w:rPr>
          <w:rFonts w:cs="Arial"/>
          <w:shd w:val="clear" w:color="auto" w:fill="FFFFFF"/>
        </w:rPr>
        <w:t>Statista.2021. </w:t>
      </w:r>
      <w:r w:rsidRPr="00967BEB">
        <w:rPr>
          <w:rFonts w:cs="Arial"/>
          <w:i/>
          <w:iCs/>
          <w:shd w:val="clear" w:color="auto" w:fill="FFFFFF"/>
        </w:rPr>
        <w:t>Amazon UK: annual net sales 2020 | Statista</w:t>
      </w:r>
      <w:r w:rsidRPr="00967BEB">
        <w:rPr>
          <w:rFonts w:cs="Arial"/>
          <w:shd w:val="clear" w:color="auto" w:fill="FFFFFF"/>
        </w:rPr>
        <w:t>. [online] Available at: &lt;https://www.statista.com/statistics/1035592/net-sales-amazon-united-kingdom-uk/&gt; [Accessed 6 April 2021].</w:t>
      </w:r>
    </w:p>
    <w:p w14:paraId="3B108F76" w14:textId="77777777" w:rsidR="00163821" w:rsidRPr="00967BEB" w:rsidRDefault="00163821" w:rsidP="00BE1807">
      <w:pPr>
        <w:rPr>
          <w:rFonts w:cs="Arial"/>
        </w:rPr>
      </w:pPr>
      <w:r w:rsidRPr="00967BEB">
        <w:rPr>
          <w:rFonts w:cs="Arial"/>
          <w:shd w:val="clear" w:color="auto" w:fill="FFFFFF"/>
        </w:rPr>
        <w:t>Statista.2021. </w:t>
      </w:r>
      <w:r w:rsidRPr="00967BEB">
        <w:rPr>
          <w:rFonts w:cs="Arial"/>
          <w:i/>
          <w:iCs/>
          <w:shd w:val="clear" w:color="auto" w:fill="FFFFFF"/>
        </w:rPr>
        <w:t>Amazon: annual revenue 2018 | Statista</w:t>
      </w:r>
      <w:r w:rsidRPr="00967BEB">
        <w:rPr>
          <w:rFonts w:cs="Arial"/>
          <w:shd w:val="clear" w:color="auto" w:fill="FFFFFF"/>
        </w:rPr>
        <w:t>. [online] Available at: &lt;https://www.statista.com/statistics/266282/annual-net-revenue-of-amazoncom/&gt; [Accessed 6 April 2021].</w:t>
      </w:r>
    </w:p>
    <w:p w14:paraId="055C6B27" w14:textId="77777777" w:rsidR="00163821" w:rsidRPr="00967BEB" w:rsidRDefault="00163821" w:rsidP="0072187F">
      <w:pPr>
        <w:rPr>
          <w:rFonts w:cs="Arial"/>
        </w:rPr>
      </w:pPr>
      <w:r w:rsidRPr="00967BEB">
        <w:rPr>
          <w:rFonts w:cs="Arial"/>
        </w:rPr>
        <w:t>Sustainability - US.2021. </w:t>
      </w:r>
      <w:r w:rsidRPr="00967BEB">
        <w:rPr>
          <w:rFonts w:cs="Arial"/>
          <w:i/>
          <w:iCs/>
        </w:rPr>
        <w:t>COVID-19 Response</w:t>
      </w:r>
      <w:r w:rsidRPr="00967BEB">
        <w:rPr>
          <w:rFonts w:cs="Arial"/>
        </w:rPr>
        <w:t>. [online] Available at: &lt;https://sustainability.aboutamazon.com/people/covid-19-response&gt; [Accessed 6 April 2021].</w:t>
      </w:r>
    </w:p>
    <w:p w14:paraId="45875D02" w14:textId="77777777" w:rsidR="00163821" w:rsidRPr="00967BEB" w:rsidRDefault="00163821" w:rsidP="00163821">
      <w:pPr>
        <w:rPr>
          <w:shd w:val="clear" w:color="auto" w:fill="FFFFFF"/>
        </w:rPr>
      </w:pPr>
      <w:r w:rsidRPr="00967BEB">
        <w:rPr>
          <w:shd w:val="clear" w:color="auto" w:fill="FFFFFF"/>
        </w:rPr>
        <w:t>Tikhomirova, A. and Shuai, C., 2019. Assessment of trust building mechanisms of e-commerce: a discourse analysis approach. </w:t>
      </w:r>
      <w:r w:rsidRPr="00967BEB">
        <w:rPr>
          <w:i/>
          <w:shd w:val="clear" w:color="auto" w:fill="FFFFFF"/>
        </w:rPr>
        <w:t>Professional Discourse &amp; Communication, 1(4)</w:t>
      </w:r>
      <w:r w:rsidRPr="00967BEB">
        <w:rPr>
          <w:shd w:val="clear" w:color="auto" w:fill="FFFFFF"/>
        </w:rPr>
        <w:t>, pp.23-32.</w:t>
      </w:r>
    </w:p>
    <w:p w14:paraId="7507E526" w14:textId="77777777" w:rsidR="00163821" w:rsidRPr="00967BEB" w:rsidRDefault="00163821" w:rsidP="00163821">
      <w:pPr>
        <w:rPr>
          <w:shd w:val="clear" w:color="auto" w:fill="FFFFFF"/>
        </w:rPr>
      </w:pPr>
      <w:r w:rsidRPr="00967BEB">
        <w:rPr>
          <w:shd w:val="clear" w:color="auto" w:fill="FFFFFF"/>
        </w:rPr>
        <w:t xml:space="preserve">Toniolo-Barrios, M. and Pitt, L., 2021. </w:t>
      </w:r>
      <w:r w:rsidRPr="00967BEB">
        <w:rPr>
          <w:i/>
          <w:shd w:val="clear" w:color="auto" w:fill="FFFFFF"/>
        </w:rPr>
        <w:t>Mindfulness and the challenges of working from home in times of crisis. Business Horizons, 64(2)</w:t>
      </w:r>
      <w:r w:rsidRPr="00967BEB">
        <w:rPr>
          <w:shd w:val="clear" w:color="auto" w:fill="FFFFFF"/>
        </w:rPr>
        <w:t xml:space="preserve">, pp.189-197. </w:t>
      </w:r>
    </w:p>
    <w:p w14:paraId="4AEED153" w14:textId="77777777" w:rsidR="00163821" w:rsidRPr="00967BEB" w:rsidRDefault="00163821" w:rsidP="00915168">
      <w:pPr>
        <w:rPr>
          <w:rFonts w:cs="Arial"/>
          <w:shd w:val="clear" w:color="auto" w:fill="FFFFFF"/>
        </w:rPr>
      </w:pPr>
      <w:r w:rsidRPr="00967BEB">
        <w:rPr>
          <w:rFonts w:cs="Arial"/>
          <w:shd w:val="clear" w:color="auto" w:fill="FFFFFF"/>
        </w:rPr>
        <w:t>Webb, S.P., 2017. </w:t>
      </w:r>
      <w:r w:rsidRPr="00967BEB">
        <w:rPr>
          <w:rFonts w:cs="Arial"/>
          <w:i/>
          <w:iCs/>
          <w:shd w:val="clear" w:color="auto" w:fill="FFFFFF"/>
        </w:rPr>
        <w:t>Knowledge management: Linchpin of change</w:t>
      </w:r>
      <w:r w:rsidRPr="00967BEB">
        <w:rPr>
          <w:rFonts w:cs="Arial"/>
          <w:shd w:val="clear" w:color="auto" w:fill="FFFFFF"/>
        </w:rPr>
        <w:t>.Routledge.</w:t>
      </w:r>
    </w:p>
    <w:p w14:paraId="46E133FE" w14:textId="77777777" w:rsidR="00163821" w:rsidRPr="00967BEB" w:rsidRDefault="00163821" w:rsidP="00163821">
      <w:r w:rsidRPr="00967BEB">
        <w:rPr>
          <w:shd w:val="clear" w:color="auto" w:fill="FFFFFF"/>
        </w:rPr>
        <w:t>Wu, M., Zhu, S.X. and Teunter, R.H., 2021. Advance selling and advertising: A newsvendor framework. </w:t>
      </w:r>
      <w:r w:rsidRPr="00967BEB">
        <w:rPr>
          <w:i/>
          <w:shd w:val="clear" w:color="auto" w:fill="FFFFFF"/>
        </w:rPr>
        <w:t>Decision Sciences, 52(1),</w:t>
      </w:r>
      <w:r w:rsidRPr="00967BEB">
        <w:rPr>
          <w:shd w:val="clear" w:color="auto" w:fill="FFFFFF"/>
        </w:rPr>
        <w:t xml:space="preserve"> pp.182-215.</w:t>
      </w:r>
    </w:p>
    <w:p w14:paraId="4894851E" w14:textId="77777777" w:rsidR="00163821" w:rsidRPr="00967BEB" w:rsidRDefault="00163821" w:rsidP="00915168">
      <w:pPr>
        <w:rPr>
          <w:rFonts w:cs="Arial"/>
        </w:rPr>
      </w:pPr>
      <w:r w:rsidRPr="00967BEB">
        <w:rPr>
          <w:rFonts w:cs="Arial"/>
        </w:rPr>
        <w:t xml:space="preserve">Yusof, W.S.E.Y.W., Zakaria, O., Zainol, Z. and Ananthan, S., 2018. DIKW application on the knowledge-based framework with situational awareness. </w:t>
      </w:r>
      <w:r w:rsidRPr="00967BEB">
        <w:rPr>
          <w:rFonts w:cs="Arial"/>
          <w:i/>
          <w:iCs/>
        </w:rPr>
        <w:t>International Journal of Academic Research in Business and Social Sciences</w:t>
      </w:r>
      <w:r w:rsidRPr="00967BEB">
        <w:rPr>
          <w:rFonts w:cs="Arial"/>
        </w:rPr>
        <w:t>, </w:t>
      </w:r>
      <w:r w:rsidRPr="00967BEB">
        <w:rPr>
          <w:rFonts w:cs="Arial"/>
          <w:i/>
          <w:iCs/>
        </w:rPr>
        <w:t>8</w:t>
      </w:r>
      <w:r w:rsidRPr="00967BEB">
        <w:rPr>
          <w:rFonts w:cs="Arial"/>
        </w:rPr>
        <w:t>(6), pp.1110-1120.</w:t>
      </w:r>
    </w:p>
    <w:sectPr w:rsidR="00163821" w:rsidRPr="00967BEB" w:rsidSect="008741F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509CD" w14:textId="77777777" w:rsidR="00B742BE" w:rsidRDefault="00B742BE" w:rsidP="004B051B">
      <w:pPr>
        <w:spacing w:after="0" w:line="240" w:lineRule="auto"/>
      </w:pPr>
      <w:r>
        <w:separator/>
      </w:r>
    </w:p>
  </w:endnote>
  <w:endnote w:type="continuationSeparator" w:id="0">
    <w:p w14:paraId="21D81B74" w14:textId="77777777" w:rsidR="00B742BE" w:rsidRDefault="00B742BE" w:rsidP="004B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50797"/>
      <w:docPartObj>
        <w:docPartGallery w:val="Page Numbers (Bottom of Page)"/>
        <w:docPartUnique/>
      </w:docPartObj>
    </w:sdtPr>
    <w:sdtEndPr/>
    <w:sdtContent>
      <w:p w14:paraId="12146724" w14:textId="1D9E28AD" w:rsidR="008C03F3" w:rsidRDefault="00AF44F9">
        <w:pPr>
          <w:pStyle w:val="Footer"/>
          <w:jc w:val="right"/>
        </w:pPr>
        <w:r>
          <w:fldChar w:fldCharType="begin"/>
        </w:r>
        <w:r w:rsidR="00F44572">
          <w:instrText xml:space="preserve"> PAGE   \* MERGEFORMAT </w:instrText>
        </w:r>
        <w:r>
          <w:fldChar w:fldCharType="separate"/>
        </w:r>
        <w:r w:rsidR="00967BEB">
          <w:rPr>
            <w:noProof/>
          </w:rPr>
          <w:t>6</w:t>
        </w:r>
        <w:r>
          <w:rPr>
            <w:noProof/>
          </w:rPr>
          <w:fldChar w:fldCharType="end"/>
        </w:r>
      </w:p>
    </w:sdtContent>
  </w:sdt>
  <w:p w14:paraId="33C592D7" w14:textId="77777777" w:rsidR="008C03F3" w:rsidRDefault="008C0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1D5996" w14:textId="77777777" w:rsidR="00B742BE" w:rsidRDefault="00B742BE" w:rsidP="004B051B">
      <w:pPr>
        <w:spacing w:after="0" w:line="240" w:lineRule="auto"/>
      </w:pPr>
      <w:r>
        <w:separator/>
      </w:r>
    </w:p>
  </w:footnote>
  <w:footnote w:type="continuationSeparator" w:id="0">
    <w:p w14:paraId="0E577A56" w14:textId="77777777" w:rsidR="00B742BE" w:rsidRDefault="00B742BE" w:rsidP="004B05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6374BE"/>
    <w:multiLevelType w:val="hybridMultilevel"/>
    <w:tmpl w:val="24148E04"/>
    <w:lvl w:ilvl="0" w:tplc="0DF25CD4">
      <w:start w:val="1"/>
      <w:numFmt w:val="upperLetter"/>
      <w:lvlText w:val="%1)"/>
      <w:lvlJc w:val="left"/>
      <w:pPr>
        <w:ind w:left="540" w:hanging="360"/>
      </w:pPr>
      <w:rPr>
        <w:rFonts w:hint="default"/>
      </w:rPr>
    </w:lvl>
    <w:lvl w:ilvl="1" w:tplc="876A824C" w:tentative="1">
      <w:start w:val="1"/>
      <w:numFmt w:val="lowerLetter"/>
      <w:lvlText w:val="%2."/>
      <w:lvlJc w:val="left"/>
      <w:pPr>
        <w:ind w:left="1440" w:hanging="360"/>
      </w:pPr>
    </w:lvl>
    <w:lvl w:ilvl="2" w:tplc="312853E8" w:tentative="1">
      <w:start w:val="1"/>
      <w:numFmt w:val="lowerRoman"/>
      <w:lvlText w:val="%3."/>
      <w:lvlJc w:val="right"/>
      <w:pPr>
        <w:ind w:left="2160" w:hanging="180"/>
      </w:pPr>
    </w:lvl>
    <w:lvl w:ilvl="3" w:tplc="650C00DE" w:tentative="1">
      <w:start w:val="1"/>
      <w:numFmt w:val="decimal"/>
      <w:lvlText w:val="%4."/>
      <w:lvlJc w:val="left"/>
      <w:pPr>
        <w:ind w:left="2880" w:hanging="360"/>
      </w:pPr>
    </w:lvl>
    <w:lvl w:ilvl="4" w:tplc="A31CD28A" w:tentative="1">
      <w:start w:val="1"/>
      <w:numFmt w:val="lowerLetter"/>
      <w:lvlText w:val="%5."/>
      <w:lvlJc w:val="left"/>
      <w:pPr>
        <w:ind w:left="3600" w:hanging="360"/>
      </w:pPr>
    </w:lvl>
    <w:lvl w:ilvl="5" w:tplc="8BA604A4" w:tentative="1">
      <w:start w:val="1"/>
      <w:numFmt w:val="lowerRoman"/>
      <w:lvlText w:val="%6."/>
      <w:lvlJc w:val="right"/>
      <w:pPr>
        <w:ind w:left="4320" w:hanging="180"/>
      </w:pPr>
    </w:lvl>
    <w:lvl w:ilvl="6" w:tplc="51988C58" w:tentative="1">
      <w:start w:val="1"/>
      <w:numFmt w:val="decimal"/>
      <w:lvlText w:val="%7."/>
      <w:lvlJc w:val="left"/>
      <w:pPr>
        <w:ind w:left="5040" w:hanging="360"/>
      </w:pPr>
    </w:lvl>
    <w:lvl w:ilvl="7" w:tplc="87E85F4C" w:tentative="1">
      <w:start w:val="1"/>
      <w:numFmt w:val="lowerLetter"/>
      <w:lvlText w:val="%8."/>
      <w:lvlJc w:val="left"/>
      <w:pPr>
        <w:ind w:left="5760" w:hanging="360"/>
      </w:pPr>
    </w:lvl>
    <w:lvl w:ilvl="8" w:tplc="63229F7A" w:tentative="1">
      <w:start w:val="1"/>
      <w:numFmt w:val="lowerRoman"/>
      <w:lvlText w:val="%9."/>
      <w:lvlJc w:val="right"/>
      <w:pPr>
        <w:ind w:left="6480" w:hanging="180"/>
      </w:pPr>
    </w:lvl>
  </w:abstractNum>
  <w:abstractNum w:abstractNumId="1" w15:restartNumberingAfterBreak="0">
    <w:nsid w:val="1DA200C1"/>
    <w:multiLevelType w:val="hybridMultilevel"/>
    <w:tmpl w:val="20E8E426"/>
    <w:lvl w:ilvl="0" w:tplc="9F4CD494">
      <w:start w:val="1"/>
      <w:numFmt w:val="upperLetter"/>
      <w:lvlText w:val="%1)"/>
      <w:lvlJc w:val="left"/>
      <w:pPr>
        <w:ind w:left="720" w:hanging="360"/>
      </w:pPr>
      <w:rPr>
        <w:rFonts w:hint="default"/>
      </w:rPr>
    </w:lvl>
    <w:lvl w:ilvl="1" w:tplc="BB0C719C" w:tentative="1">
      <w:start w:val="1"/>
      <w:numFmt w:val="lowerLetter"/>
      <w:lvlText w:val="%2."/>
      <w:lvlJc w:val="left"/>
      <w:pPr>
        <w:ind w:left="1440" w:hanging="360"/>
      </w:pPr>
    </w:lvl>
    <w:lvl w:ilvl="2" w:tplc="F4ECCA72" w:tentative="1">
      <w:start w:val="1"/>
      <w:numFmt w:val="lowerRoman"/>
      <w:lvlText w:val="%3."/>
      <w:lvlJc w:val="right"/>
      <w:pPr>
        <w:ind w:left="2160" w:hanging="180"/>
      </w:pPr>
    </w:lvl>
    <w:lvl w:ilvl="3" w:tplc="05D8B030" w:tentative="1">
      <w:start w:val="1"/>
      <w:numFmt w:val="decimal"/>
      <w:lvlText w:val="%4."/>
      <w:lvlJc w:val="left"/>
      <w:pPr>
        <w:ind w:left="2880" w:hanging="360"/>
      </w:pPr>
    </w:lvl>
    <w:lvl w:ilvl="4" w:tplc="BDA87C16" w:tentative="1">
      <w:start w:val="1"/>
      <w:numFmt w:val="lowerLetter"/>
      <w:lvlText w:val="%5."/>
      <w:lvlJc w:val="left"/>
      <w:pPr>
        <w:ind w:left="3600" w:hanging="360"/>
      </w:pPr>
    </w:lvl>
    <w:lvl w:ilvl="5" w:tplc="D6EEE850" w:tentative="1">
      <w:start w:val="1"/>
      <w:numFmt w:val="lowerRoman"/>
      <w:lvlText w:val="%6."/>
      <w:lvlJc w:val="right"/>
      <w:pPr>
        <w:ind w:left="4320" w:hanging="180"/>
      </w:pPr>
    </w:lvl>
    <w:lvl w:ilvl="6" w:tplc="F7C61CB2" w:tentative="1">
      <w:start w:val="1"/>
      <w:numFmt w:val="decimal"/>
      <w:lvlText w:val="%7."/>
      <w:lvlJc w:val="left"/>
      <w:pPr>
        <w:ind w:left="5040" w:hanging="360"/>
      </w:pPr>
    </w:lvl>
    <w:lvl w:ilvl="7" w:tplc="513264B8" w:tentative="1">
      <w:start w:val="1"/>
      <w:numFmt w:val="lowerLetter"/>
      <w:lvlText w:val="%8."/>
      <w:lvlJc w:val="left"/>
      <w:pPr>
        <w:ind w:left="5760" w:hanging="360"/>
      </w:pPr>
    </w:lvl>
    <w:lvl w:ilvl="8" w:tplc="5334502A" w:tentative="1">
      <w:start w:val="1"/>
      <w:numFmt w:val="lowerRoman"/>
      <w:lvlText w:val="%9."/>
      <w:lvlJc w:val="right"/>
      <w:pPr>
        <w:ind w:left="6480" w:hanging="180"/>
      </w:pPr>
    </w:lvl>
  </w:abstractNum>
  <w:abstractNum w:abstractNumId="2" w15:restartNumberingAfterBreak="0">
    <w:nsid w:val="583829B5"/>
    <w:multiLevelType w:val="hybridMultilevel"/>
    <w:tmpl w:val="2DB28958"/>
    <w:lvl w:ilvl="0" w:tplc="5344C2A6">
      <w:start w:val="1"/>
      <w:numFmt w:val="upperLetter"/>
      <w:lvlText w:val="%1)"/>
      <w:lvlJc w:val="left"/>
      <w:pPr>
        <w:ind w:left="720" w:hanging="360"/>
      </w:pPr>
      <w:rPr>
        <w:rFonts w:hint="default"/>
      </w:rPr>
    </w:lvl>
    <w:lvl w:ilvl="1" w:tplc="0D48F658" w:tentative="1">
      <w:start w:val="1"/>
      <w:numFmt w:val="lowerLetter"/>
      <w:lvlText w:val="%2."/>
      <w:lvlJc w:val="left"/>
      <w:pPr>
        <w:ind w:left="1440" w:hanging="360"/>
      </w:pPr>
    </w:lvl>
    <w:lvl w:ilvl="2" w:tplc="44EA23EC" w:tentative="1">
      <w:start w:val="1"/>
      <w:numFmt w:val="lowerRoman"/>
      <w:lvlText w:val="%3."/>
      <w:lvlJc w:val="right"/>
      <w:pPr>
        <w:ind w:left="2160" w:hanging="180"/>
      </w:pPr>
    </w:lvl>
    <w:lvl w:ilvl="3" w:tplc="9DB490A6" w:tentative="1">
      <w:start w:val="1"/>
      <w:numFmt w:val="decimal"/>
      <w:lvlText w:val="%4."/>
      <w:lvlJc w:val="left"/>
      <w:pPr>
        <w:ind w:left="2880" w:hanging="360"/>
      </w:pPr>
    </w:lvl>
    <w:lvl w:ilvl="4" w:tplc="9626BEB6" w:tentative="1">
      <w:start w:val="1"/>
      <w:numFmt w:val="lowerLetter"/>
      <w:lvlText w:val="%5."/>
      <w:lvlJc w:val="left"/>
      <w:pPr>
        <w:ind w:left="3600" w:hanging="360"/>
      </w:pPr>
    </w:lvl>
    <w:lvl w:ilvl="5" w:tplc="F02091BE" w:tentative="1">
      <w:start w:val="1"/>
      <w:numFmt w:val="lowerRoman"/>
      <w:lvlText w:val="%6."/>
      <w:lvlJc w:val="right"/>
      <w:pPr>
        <w:ind w:left="4320" w:hanging="180"/>
      </w:pPr>
    </w:lvl>
    <w:lvl w:ilvl="6" w:tplc="BDFE49D4" w:tentative="1">
      <w:start w:val="1"/>
      <w:numFmt w:val="decimal"/>
      <w:lvlText w:val="%7."/>
      <w:lvlJc w:val="left"/>
      <w:pPr>
        <w:ind w:left="5040" w:hanging="360"/>
      </w:pPr>
    </w:lvl>
    <w:lvl w:ilvl="7" w:tplc="BC50D078" w:tentative="1">
      <w:start w:val="1"/>
      <w:numFmt w:val="lowerLetter"/>
      <w:lvlText w:val="%8."/>
      <w:lvlJc w:val="left"/>
      <w:pPr>
        <w:ind w:left="5760" w:hanging="360"/>
      </w:pPr>
    </w:lvl>
    <w:lvl w:ilvl="8" w:tplc="33FE05A4"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82B"/>
    <w:rsid w:val="00025ED6"/>
    <w:rsid w:val="00030B91"/>
    <w:rsid w:val="00036D69"/>
    <w:rsid w:val="00041ED6"/>
    <w:rsid w:val="0006209D"/>
    <w:rsid w:val="00077FB5"/>
    <w:rsid w:val="00092FFC"/>
    <w:rsid w:val="000A4A04"/>
    <w:rsid w:val="000B1638"/>
    <w:rsid w:val="000B24A0"/>
    <w:rsid w:val="000C0F44"/>
    <w:rsid w:val="0013315F"/>
    <w:rsid w:val="00133C5C"/>
    <w:rsid w:val="001558A2"/>
    <w:rsid w:val="00163821"/>
    <w:rsid w:val="00174465"/>
    <w:rsid w:val="001E4450"/>
    <w:rsid w:val="0023771D"/>
    <w:rsid w:val="002505D3"/>
    <w:rsid w:val="00250C2F"/>
    <w:rsid w:val="00253032"/>
    <w:rsid w:val="0025435B"/>
    <w:rsid w:val="00292B70"/>
    <w:rsid w:val="002C0874"/>
    <w:rsid w:val="00324266"/>
    <w:rsid w:val="00327C86"/>
    <w:rsid w:val="00362F0C"/>
    <w:rsid w:val="003678BC"/>
    <w:rsid w:val="00375330"/>
    <w:rsid w:val="00390B3F"/>
    <w:rsid w:val="00391DB0"/>
    <w:rsid w:val="003A1DC2"/>
    <w:rsid w:val="003A3F60"/>
    <w:rsid w:val="003A508A"/>
    <w:rsid w:val="003C4818"/>
    <w:rsid w:val="003D1C9D"/>
    <w:rsid w:val="003E08C5"/>
    <w:rsid w:val="003E2AC8"/>
    <w:rsid w:val="003F2599"/>
    <w:rsid w:val="00453EBC"/>
    <w:rsid w:val="004561DD"/>
    <w:rsid w:val="00456DBD"/>
    <w:rsid w:val="0049436B"/>
    <w:rsid w:val="0049611C"/>
    <w:rsid w:val="004A3467"/>
    <w:rsid w:val="004B051B"/>
    <w:rsid w:val="004B0553"/>
    <w:rsid w:val="004B78D8"/>
    <w:rsid w:val="004D32AD"/>
    <w:rsid w:val="004E7953"/>
    <w:rsid w:val="00521D55"/>
    <w:rsid w:val="005576A2"/>
    <w:rsid w:val="0058041A"/>
    <w:rsid w:val="005A299B"/>
    <w:rsid w:val="005C254A"/>
    <w:rsid w:val="005F21D0"/>
    <w:rsid w:val="005F7F00"/>
    <w:rsid w:val="006369EF"/>
    <w:rsid w:val="00674603"/>
    <w:rsid w:val="00682931"/>
    <w:rsid w:val="006B26C5"/>
    <w:rsid w:val="006B5967"/>
    <w:rsid w:val="006C11A1"/>
    <w:rsid w:val="006C77BA"/>
    <w:rsid w:val="006E3633"/>
    <w:rsid w:val="006E4340"/>
    <w:rsid w:val="006E6755"/>
    <w:rsid w:val="006F2FC4"/>
    <w:rsid w:val="00704B51"/>
    <w:rsid w:val="00717359"/>
    <w:rsid w:val="0072187F"/>
    <w:rsid w:val="00726229"/>
    <w:rsid w:val="007474C1"/>
    <w:rsid w:val="00754B45"/>
    <w:rsid w:val="00772C29"/>
    <w:rsid w:val="00781FF6"/>
    <w:rsid w:val="00792C92"/>
    <w:rsid w:val="00796552"/>
    <w:rsid w:val="007A2010"/>
    <w:rsid w:val="007D47B0"/>
    <w:rsid w:val="007F64A6"/>
    <w:rsid w:val="008207BD"/>
    <w:rsid w:val="00827883"/>
    <w:rsid w:val="008432B3"/>
    <w:rsid w:val="0089390D"/>
    <w:rsid w:val="008A451E"/>
    <w:rsid w:val="008B01EE"/>
    <w:rsid w:val="008C03F3"/>
    <w:rsid w:val="008C4B83"/>
    <w:rsid w:val="008D6E18"/>
    <w:rsid w:val="008F0FEF"/>
    <w:rsid w:val="00905F85"/>
    <w:rsid w:val="00915168"/>
    <w:rsid w:val="00916D98"/>
    <w:rsid w:val="00930105"/>
    <w:rsid w:val="0093230A"/>
    <w:rsid w:val="009513E5"/>
    <w:rsid w:val="0095752C"/>
    <w:rsid w:val="00957B7B"/>
    <w:rsid w:val="00967BEB"/>
    <w:rsid w:val="00975228"/>
    <w:rsid w:val="00982F14"/>
    <w:rsid w:val="00A03C8A"/>
    <w:rsid w:val="00A32116"/>
    <w:rsid w:val="00A66ECA"/>
    <w:rsid w:val="00A87BB7"/>
    <w:rsid w:val="00AA428B"/>
    <w:rsid w:val="00AC7210"/>
    <w:rsid w:val="00AE71E3"/>
    <w:rsid w:val="00AF44F9"/>
    <w:rsid w:val="00B00068"/>
    <w:rsid w:val="00B02EC7"/>
    <w:rsid w:val="00B03360"/>
    <w:rsid w:val="00B54B97"/>
    <w:rsid w:val="00B66F11"/>
    <w:rsid w:val="00B7065D"/>
    <w:rsid w:val="00B72185"/>
    <w:rsid w:val="00B742BE"/>
    <w:rsid w:val="00B96200"/>
    <w:rsid w:val="00B9714E"/>
    <w:rsid w:val="00BB264F"/>
    <w:rsid w:val="00BD0C05"/>
    <w:rsid w:val="00BD3A05"/>
    <w:rsid w:val="00BD500C"/>
    <w:rsid w:val="00BE1807"/>
    <w:rsid w:val="00BE42DE"/>
    <w:rsid w:val="00BF4875"/>
    <w:rsid w:val="00BF48D1"/>
    <w:rsid w:val="00C01664"/>
    <w:rsid w:val="00C1374B"/>
    <w:rsid w:val="00C2482B"/>
    <w:rsid w:val="00C568EA"/>
    <w:rsid w:val="00C731AD"/>
    <w:rsid w:val="00C85C1E"/>
    <w:rsid w:val="00CC756D"/>
    <w:rsid w:val="00CD35A2"/>
    <w:rsid w:val="00CE09B0"/>
    <w:rsid w:val="00CE6EFF"/>
    <w:rsid w:val="00CF0B2B"/>
    <w:rsid w:val="00D35204"/>
    <w:rsid w:val="00D41C14"/>
    <w:rsid w:val="00D53A64"/>
    <w:rsid w:val="00DA3E24"/>
    <w:rsid w:val="00DB7738"/>
    <w:rsid w:val="00DD54FC"/>
    <w:rsid w:val="00E27ABF"/>
    <w:rsid w:val="00E503E8"/>
    <w:rsid w:val="00E56C7C"/>
    <w:rsid w:val="00E6632F"/>
    <w:rsid w:val="00E73105"/>
    <w:rsid w:val="00EB5F4F"/>
    <w:rsid w:val="00ED153C"/>
    <w:rsid w:val="00ED4CF7"/>
    <w:rsid w:val="00EF0398"/>
    <w:rsid w:val="00F14357"/>
    <w:rsid w:val="00F26FF3"/>
    <w:rsid w:val="00F414C2"/>
    <w:rsid w:val="00F429F0"/>
    <w:rsid w:val="00F44572"/>
    <w:rsid w:val="00F467DF"/>
    <w:rsid w:val="00F4782A"/>
    <w:rsid w:val="00F51814"/>
    <w:rsid w:val="00F76FC1"/>
    <w:rsid w:val="00F9557D"/>
    <w:rsid w:val="00FA1D17"/>
    <w:rsid w:val="00FA62B5"/>
    <w:rsid w:val="00FB17FD"/>
    <w:rsid w:val="00FC5F76"/>
    <w:rsid w:val="00FD125D"/>
    <w:rsid w:val="00FD30BE"/>
    <w:rsid w:val="00FD5505"/>
    <w:rsid w:val="00FE2A1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E76E7"/>
  <w15:docId w15:val="{21EC3CB4-DFBC-4E58-8A33-88E2D5D0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82B"/>
    <w:pPr>
      <w:spacing w:line="360" w:lineRule="auto"/>
      <w:jc w:val="both"/>
    </w:pPr>
    <w:rPr>
      <w:rFonts w:ascii="Arial" w:hAnsi="Arial"/>
      <w:lang w:val="en-GB"/>
    </w:rPr>
  </w:style>
  <w:style w:type="paragraph" w:styleId="Heading1">
    <w:name w:val="heading 1"/>
    <w:basedOn w:val="Normal"/>
    <w:next w:val="Normal"/>
    <w:link w:val="Heading1Char"/>
    <w:uiPriority w:val="9"/>
    <w:qFormat/>
    <w:rsid w:val="00C2482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2482B"/>
    <w:pPr>
      <w:keepNext/>
      <w:keepLines/>
      <w:spacing w:before="200" w:after="0"/>
      <w:outlineLvl w:val="1"/>
    </w:pPr>
    <w:rPr>
      <w:rFonts w:eastAsiaTheme="majorEastAsia"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82B"/>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C2482B"/>
    <w:rPr>
      <w:rFonts w:ascii="Arial" w:eastAsiaTheme="majorEastAsia" w:hAnsi="Arial" w:cstheme="majorBidi"/>
      <w:b/>
      <w:bCs/>
      <w:sz w:val="24"/>
      <w:szCs w:val="26"/>
    </w:rPr>
  </w:style>
  <w:style w:type="paragraph" w:styleId="ListParagraph">
    <w:name w:val="List Paragraph"/>
    <w:basedOn w:val="Normal"/>
    <w:uiPriority w:val="34"/>
    <w:qFormat/>
    <w:rsid w:val="003A3F60"/>
    <w:pPr>
      <w:ind w:left="720"/>
      <w:contextualSpacing/>
    </w:pPr>
    <w:rPr>
      <w:rFonts w:ascii="Times New Roman" w:eastAsiaTheme="minorHAnsi" w:hAnsi="Times New Roman" w:cs="Times New Roman"/>
      <w:sz w:val="24"/>
      <w:szCs w:val="30"/>
      <w:lang w:bidi="bn-IN"/>
    </w:rPr>
  </w:style>
  <w:style w:type="paragraph" w:styleId="TOCHeading">
    <w:name w:val="TOC Heading"/>
    <w:basedOn w:val="Heading1"/>
    <w:next w:val="Normal"/>
    <w:uiPriority w:val="39"/>
    <w:semiHidden/>
    <w:unhideWhenUsed/>
    <w:qFormat/>
    <w:rsid w:val="00C568EA"/>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568EA"/>
    <w:pPr>
      <w:spacing w:after="100"/>
    </w:pPr>
  </w:style>
  <w:style w:type="paragraph" w:styleId="TOC2">
    <w:name w:val="toc 2"/>
    <w:basedOn w:val="Normal"/>
    <w:next w:val="Normal"/>
    <w:autoRedefine/>
    <w:uiPriority w:val="39"/>
    <w:unhideWhenUsed/>
    <w:rsid w:val="00C568EA"/>
    <w:pPr>
      <w:spacing w:after="100"/>
      <w:ind w:left="220"/>
    </w:pPr>
  </w:style>
  <w:style w:type="character" w:styleId="Hyperlink">
    <w:name w:val="Hyperlink"/>
    <w:basedOn w:val="DefaultParagraphFont"/>
    <w:uiPriority w:val="99"/>
    <w:unhideWhenUsed/>
    <w:rsid w:val="00C568EA"/>
    <w:rPr>
      <w:color w:val="0000FF" w:themeColor="hyperlink"/>
      <w:u w:val="single"/>
    </w:rPr>
  </w:style>
  <w:style w:type="paragraph" w:styleId="BalloonText">
    <w:name w:val="Balloon Text"/>
    <w:basedOn w:val="Normal"/>
    <w:link w:val="BalloonTextChar"/>
    <w:uiPriority w:val="99"/>
    <w:semiHidden/>
    <w:unhideWhenUsed/>
    <w:rsid w:val="00C56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8EA"/>
    <w:rPr>
      <w:rFonts w:ascii="Tahoma" w:hAnsi="Tahoma" w:cs="Tahoma"/>
      <w:sz w:val="16"/>
      <w:szCs w:val="16"/>
      <w:lang w:val="en-GB"/>
    </w:rPr>
  </w:style>
  <w:style w:type="paragraph" w:styleId="Header">
    <w:name w:val="header"/>
    <w:basedOn w:val="Normal"/>
    <w:link w:val="HeaderChar"/>
    <w:uiPriority w:val="99"/>
    <w:semiHidden/>
    <w:unhideWhenUsed/>
    <w:rsid w:val="008C03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C03F3"/>
    <w:rPr>
      <w:rFonts w:ascii="Arial" w:hAnsi="Arial"/>
      <w:lang w:val="en-GB"/>
    </w:rPr>
  </w:style>
  <w:style w:type="paragraph" w:styleId="Footer">
    <w:name w:val="footer"/>
    <w:basedOn w:val="Normal"/>
    <w:link w:val="FooterChar"/>
    <w:uiPriority w:val="99"/>
    <w:unhideWhenUsed/>
    <w:rsid w:val="008C03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3F3"/>
    <w:rPr>
      <w:rFonts w:ascii="Arial" w:hAnsi="Arial"/>
      <w:lang w:val="en-GB"/>
    </w:rPr>
  </w:style>
  <w:style w:type="paragraph" w:styleId="NormalWeb">
    <w:name w:val="Normal (Web)"/>
    <w:basedOn w:val="Normal"/>
    <w:uiPriority w:val="99"/>
    <w:unhideWhenUsed/>
    <w:rsid w:val="00915168"/>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 w:type="paragraph" w:styleId="BodyText">
    <w:name w:val="Body Text"/>
    <w:basedOn w:val="Normal"/>
    <w:link w:val="BodyTextChar"/>
    <w:uiPriority w:val="1"/>
    <w:qFormat/>
    <w:rsid w:val="0006209D"/>
    <w:pPr>
      <w:widowControl w:val="0"/>
      <w:autoSpaceDE w:val="0"/>
      <w:autoSpaceDN w:val="0"/>
      <w:spacing w:after="0"/>
    </w:pPr>
    <w:rPr>
      <w:rFonts w:ascii="Times New Roman" w:eastAsia="Arial MT" w:hAnsi="Times New Roman" w:cs="Arial MT"/>
      <w:bCs/>
      <w:sz w:val="24"/>
      <w:szCs w:val="36"/>
    </w:rPr>
  </w:style>
  <w:style w:type="character" w:customStyle="1" w:styleId="BodyTextChar">
    <w:name w:val="Body Text Char"/>
    <w:basedOn w:val="DefaultParagraphFont"/>
    <w:link w:val="BodyText"/>
    <w:uiPriority w:val="1"/>
    <w:rsid w:val="0006209D"/>
    <w:rPr>
      <w:rFonts w:ascii="Times New Roman" w:eastAsia="Arial MT" w:hAnsi="Times New Roman" w:cs="Arial MT"/>
      <w:bCs/>
      <w:sz w:val="24"/>
      <w:szCs w:val="36"/>
      <w:lang w:val="en-GB"/>
    </w:rPr>
  </w:style>
  <w:style w:type="character" w:styleId="CommentReference">
    <w:name w:val="annotation reference"/>
    <w:basedOn w:val="DefaultParagraphFont"/>
    <w:uiPriority w:val="99"/>
    <w:semiHidden/>
    <w:unhideWhenUsed/>
    <w:rsid w:val="00B03360"/>
    <w:rPr>
      <w:sz w:val="16"/>
      <w:szCs w:val="16"/>
    </w:rPr>
  </w:style>
  <w:style w:type="paragraph" w:styleId="CommentText">
    <w:name w:val="annotation text"/>
    <w:basedOn w:val="Normal"/>
    <w:link w:val="CommentTextChar"/>
    <w:uiPriority w:val="99"/>
    <w:semiHidden/>
    <w:unhideWhenUsed/>
    <w:rsid w:val="00B03360"/>
    <w:pPr>
      <w:spacing w:line="240" w:lineRule="auto"/>
    </w:pPr>
    <w:rPr>
      <w:sz w:val="20"/>
      <w:szCs w:val="20"/>
    </w:rPr>
  </w:style>
  <w:style w:type="character" w:customStyle="1" w:styleId="CommentTextChar">
    <w:name w:val="Comment Text Char"/>
    <w:basedOn w:val="DefaultParagraphFont"/>
    <w:link w:val="CommentText"/>
    <w:uiPriority w:val="99"/>
    <w:semiHidden/>
    <w:rsid w:val="00B03360"/>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B03360"/>
    <w:rPr>
      <w:b/>
      <w:bCs/>
    </w:rPr>
  </w:style>
  <w:style w:type="character" w:customStyle="1" w:styleId="CommentSubjectChar">
    <w:name w:val="Comment Subject Char"/>
    <w:basedOn w:val="CommentTextChar"/>
    <w:link w:val="CommentSubject"/>
    <w:uiPriority w:val="99"/>
    <w:semiHidden/>
    <w:rsid w:val="00B03360"/>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6330029">
      <w:bodyDiv w:val="1"/>
      <w:marLeft w:val="0"/>
      <w:marRight w:val="0"/>
      <w:marTop w:val="0"/>
      <w:marBottom w:val="0"/>
      <w:divBdr>
        <w:top w:val="none" w:sz="0" w:space="0" w:color="auto"/>
        <w:left w:val="none" w:sz="0" w:space="0" w:color="auto"/>
        <w:bottom w:val="none" w:sz="0" w:space="0" w:color="auto"/>
        <w:right w:val="none" w:sz="0" w:space="0" w:color="auto"/>
      </w:divBdr>
    </w:div>
    <w:div w:id="145806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B3AAE-9EF3-40D4-B4D6-1DC30169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5144</Words>
  <Characters>29324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Shahbaz Zafar</cp:lastModifiedBy>
  <cp:revision>19</cp:revision>
  <dcterms:created xsi:type="dcterms:W3CDTF">2021-04-29T16:25:00Z</dcterms:created>
  <dcterms:modified xsi:type="dcterms:W3CDTF">2021-04-29T17:15:00Z</dcterms:modified>
</cp:coreProperties>
</file>