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 -->
  <w:body>
    <w:p w:rsidR="0079615D" w:rsidRPr="0079615D" w:rsidP="0079615D" w14:paraId="0ED52D32" w14:textId="77777777">
      <w:pPr>
        <w:jc w:val="center"/>
        <w:rPr>
          <w:b/>
          <w:bCs/>
          <w:sz w:val="32"/>
          <w:szCs w:val="32"/>
        </w:rPr>
      </w:pPr>
    </w:p>
    <w:p w:rsidR="0079615D" w:rsidRPr="0079615D" w:rsidP="0079615D" w14:paraId="2333A039" w14:textId="77777777">
      <w:pPr>
        <w:jc w:val="center"/>
        <w:rPr>
          <w:b/>
          <w:bCs/>
          <w:sz w:val="32"/>
          <w:szCs w:val="32"/>
        </w:rPr>
      </w:pPr>
    </w:p>
    <w:p w:rsidR="0079615D" w:rsidRPr="0079615D" w:rsidP="0079615D" w14:paraId="0E966202" w14:textId="77777777">
      <w:pPr>
        <w:rPr>
          <w:sz w:val="32"/>
          <w:szCs w:val="32"/>
        </w:rPr>
      </w:pPr>
    </w:p>
    <w:p w:rsidR="0079615D" w:rsidRPr="0079615D" w:rsidP="0079615D" w14:paraId="3A3A9C27" w14:textId="77777777">
      <w:pPr>
        <w:jc w:val="center"/>
        <w:rPr>
          <w:sz w:val="32"/>
          <w:szCs w:val="32"/>
        </w:rPr>
      </w:pPr>
    </w:p>
    <w:p w:rsidR="0079615D" w:rsidRPr="0079615D" w:rsidP="0079615D" w14:paraId="75854B32" w14:textId="77777777">
      <w:pPr>
        <w:jc w:val="center"/>
        <w:rPr>
          <w:sz w:val="32"/>
          <w:szCs w:val="32"/>
        </w:rPr>
      </w:pPr>
    </w:p>
    <w:p w:rsidR="0079615D" w:rsidRPr="0079615D" w:rsidP="0079615D" w14:paraId="15A2C4DD" w14:textId="77777777">
      <w:pPr>
        <w:jc w:val="center"/>
        <w:rPr>
          <w:sz w:val="32"/>
          <w:szCs w:val="32"/>
        </w:rPr>
      </w:pPr>
      <w:r w:rsidRPr="0079615D">
        <w:rPr>
          <w:sz w:val="32"/>
          <w:szCs w:val="32"/>
        </w:rPr>
        <w:t>APOSTOL GEORGE-ADRIAN</w:t>
      </w:r>
    </w:p>
    <w:p w:rsidR="0079615D" w:rsidRPr="0079615D" w:rsidP="0079615D" w14:paraId="206703F7" w14:textId="77777777">
      <w:pPr>
        <w:jc w:val="center"/>
        <w:rPr>
          <w:sz w:val="32"/>
          <w:szCs w:val="32"/>
        </w:rPr>
      </w:pPr>
    </w:p>
    <w:p w:rsidR="0079615D" w:rsidRPr="0079615D" w:rsidP="0079615D" w14:paraId="2B0FDE9E" w14:textId="77777777">
      <w:pPr>
        <w:jc w:val="center"/>
        <w:rPr>
          <w:sz w:val="32"/>
          <w:szCs w:val="32"/>
        </w:rPr>
      </w:pPr>
    </w:p>
    <w:p w:rsidR="0079615D" w:rsidRPr="0079615D" w:rsidP="0079615D" w14:paraId="1ADC1C9B" w14:textId="77777777">
      <w:pPr>
        <w:jc w:val="center"/>
        <w:rPr>
          <w:sz w:val="32"/>
          <w:szCs w:val="32"/>
        </w:rPr>
      </w:pPr>
    </w:p>
    <w:p w:rsidR="0079615D" w:rsidRPr="0079615D" w:rsidP="0079615D" w14:paraId="09422B8C" w14:textId="77777777">
      <w:pPr>
        <w:jc w:val="center"/>
        <w:rPr>
          <w:sz w:val="32"/>
          <w:szCs w:val="32"/>
        </w:rPr>
      </w:pPr>
    </w:p>
    <w:p w:rsidR="0079615D" w:rsidRPr="0079615D" w:rsidP="0079615D" w14:paraId="4A8D470A" w14:textId="77777777">
      <w:pPr>
        <w:jc w:val="center"/>
        <w:rPr>
          <w:sz w:val="32"/>
          <w:szCs w:val="32"/>
        </w:rPr>
      </w:pPr>
      <w:r w:rsidRPr="0079615D">
        <w:rPr>
          <w:sz w:val="32"/>
          <w:szCs w:val="32"/>
        </w:rPr>
        <w:t>NETWORK OPERATING SYSTEMS AND SECURITY</w:t>
      </w:r>
    </w:p>
    <w:p w:rsidR="0079615D" w:rsidRPr="0079615D" w:rsidP="0079615D" w14:paraId="28EB38C7" w14:textId="77777777">
      <w:pPr>
        <w:jc w:val="center"/>
        <w:rPr>
          <w:sz w:val="32"/>
          <w:szCs w:val="32"/>
        </w:rPr>
      </w:pPr>
    </w:p>
    <w:p w:rsidR="0079615D" w:rsidRPr="0079615D" w:rsidP="0079615D" w14:paraId="62EE0494" w14:textId="77777777">
      <w:pPr>
        <w:jc w:val="center"/>
        <w:rPr>
          <w:sz w:val="32"/>
          <w:szCs w:val="32"/>
        </w:rPr>
      </w:pPr>
      <w:r w:rsidRPr="0079615D">
        <w:rPr>
          <w:sz w:val="32"/>
          <w:szCs w:val="32"/>
        </w:rPr>
        <w:t>OBSERVATIONAL TASKS</w:t>
      </w:r>
    </w:p>
    <w:p w:rsidR="0079615D" w:rsidP="0079615D" w14:paraId="60329D3F" w14:textId="77777777">
      <w:pPr>
        <w:jc w:val="center"/>
        <w:rPr>
          <w:sz w:val="32"/>
          <w:szCs w:val="32"/>
        </w:rPr>
      </w:pPr>
    </w:p>
    <w:p w:rsidR="0079615D" w:rsidRPr="0079615D" w:rsidP="0079615D" w14:paraId="10C760EB" w14:textId="77777777">
      <w:pPr>
        <w:jc w:val="center"/>
        <w:rPr>
          <w:sz w:val="32"/>
          <w:szCs w:val="32"/>
        </w:rPr>
      </w:pPr>
    </w:p>
    <w:p w:rsidR="0079615D" w:rsidP="0079615D" w14:paraId="4BDDC17B" w14:textId="77777777">
      <w:pPr>
        <w:jc w:val="center"/>
        <w:rPr>
          <w:sz w:val="32"/>
          <w:szCs w:val="32"/>
          <w:lang w:val="en-US"/>
        </w:rPr>
      </w:pPr>
      <w:r w:rsidRPr="0079615D">
        <w:rPr>
          <w:sz w:val="32"/>
          <w:szCs w:val="32"/>
          <w:lang w:val="en-US"/>
        </w:rPr>
        <w:t>Terry Walcott</w:t>
      </w:r>
    </w:p>
    <w:p w:rsidR="0079615D" w:rsidRPr="0079615D" w:rsidP="0079615D" w14:paraId="155468AC" w14:textId="77777777">
      <w:pPr>
        <w:jc w:val="center"/>
        <w:rPr>
          <w:sz w:val="32"/>
          <w:szCs w:val="32"/>
          <w:lang w:val="en-US"/>
        </w:rPr>
      </w:pPr>
    </w:p>
    <w:p w:rsidR="0079615D" w:rsidRPr="0079615D" w:rsidP="0079615D" w14:paraId="624051EB" w14:textId="77777777">
      <w:pPr>
        <w:jc w:val="center"/>
        <w:rPr>
          <w:sz w:val="32"/>
          <w:szCs w:val="32"/>
        </w:rPr>
      </w:pPr>
      <w:r w:rsidRPr="0079615D">
        <w:rPr>
          <w:sz w:val="32"/>
          <w:szCs w:val="32"/>
        </w:rPr>
        <w:t>London</w:t>
      </w:r>
    </w:p>
    <w:p w:rsidR="0079615D" w:rsidRPr="0079615D" w:rsidP="0079615D" w14:paraId="5893907E" w14:textId="77777777">
      <w:pPr>
        <w:jc w:val="center"/>
        <w:rPr>
          <w:sz w:val="32"/>
          <w:szCs w:val="32"/>
        </w:rPr>
      </w:pPr>
      <w:r w:rsidRPr="0079615D">
        <w:rPr>
          <w:sz w:val="32"/>
          <w:szCs w:val="32"/>
        </w:rPr>
        <w:t>10.05.2020</w:t>
      </w:r>
    </w:p>
    <w:p w:rsidR="0079615D" w:rsidP="0079615D" w14:paraId="301B0FBC" w14:textId="77777777">
      <w:pPr>
        <w:jc w:val="center"/>
        <w:rPr>
          <w:b/>
          <w:bCs/>
          <w:sz w:val="28"/>
          <w:szCs w:val="28"/>
        </w:rPr>
      </w:pPr>
    </w:p>
    <w:p w:rsidR="0079615D" w:rsidP="0079615D" w14:paraId="19377099" w14:textId="77777777">
      <w:pPr>
        <w:jc w:val="center"/>
        <w:rPr>
          <w:b/>
          <w:bCs/>
          <w:sz w:val="28"/>
          <w:szCs w:val="28"/>
        </w:rPr>
      </w:pPr>
    </w:p>
    <w:p w:rsidR="0079615D" w:rsidP="0079615D" w14:paraId="7EE75420" w14:textId="77777777">
      <w:pPr>
        <w:jc w:val="center"/>
        <w:rPr>
          <w:b/>
          <w:bCs/>
          <w:sz w:val="28"/>
          <w:szCs w:val="28"/>
        </w:rPr>
      </w:pPr>
    </w:p>
    <w:p w:rsidR="0079615D" w:rsidP="0079615D" w14:paraId="0B9358D2" w14:textId="77777777">
      <w:pPr>
        <w:jc w:val="center"/>
        <w:rPr>
          <w:b/>
          <w:bCs/>
          <w:sz w:val="28"/>
          <w:szCs w:val="28"/>
        </w:rPr>
      </w:pPr>
    </w:p>
    <w:p w:rsidR="0079615D" w:rsidP="0079615D" w14:paraId="2EC33A3F" w14:textId="77777777">
      <w:pPr>
        <w:jc w:val="center"/>
        <w:rPr>
          <w:b/>
          <w:bCs/>
          <w:sz w:val="28"/>
          <w:szCs w:val="28"/>
        </w:rPr>
      </w:pPr>
    </w:p>
    <w:sdt>
      <w:sdtPr>
        <w:rPr>
          <w:rFonts w:asciiTheme="minorHAnsi" w:eastAsiaTheme="minorHAnsi" w:hAnsiTheme="minorHAnsi" w:cstheme="minorBidi"/>
          <w:color w:val="auto"/>
          <w:sz w:val="22"/>
          <w:szCs w:val="22"/>
          <w:lang w:val="en-GB"/>
        </w:rPr>
        <w:id w:val="-721284232"/>
        <w:docPartObj>
          <w:docPartGallery w:val="Table of Contents"/>
          <w:docPartUnique/>
        </w:docPartObj>
      </w:sdtPr>
      <w:sdtEndPr>
        <w:rPr>
          <w:b/>
          <w:bCs/>
          <w:noProof/>
        </w:rPr>
      </w:sdtEndPr>
      <w:sdtContent>
        <w:p w:rsidR="00373701" w:rsidRPr="00373701" w:rsidP="00373701" w14:paraId="129E4115" w14:textId="77777777">
          <w:pPr>
            <w:pStyle w:val="TOCHeading"/>
            <w:rPr>
              <w:b/>
              <w:bCs/>
              <w:u w:val="single"/>
            </w:rPr>
          </w:pPr>
          <w:r w:rsidRPr="00373701">
            <w:rPr>
              <w:b/>
              <w:bCs/>
              <w:u w:val="single"/>
            </w:rPr>
            <w:t>Table of Contents</w:t>
          </w:r>
        </w:p>
        <w:p w:rsidR="00544FE9" w14:paraId="7A93EEFA" w14:textId="14A49CF8">
          <w:pPr>
            <w:pStyle w:val="TOC1"/>
            <w:tabs>
              <w:tab w:val="right" w:leader="dot" w:pos="9016"/>
            </w:tabs>
            <w:rPr>
              <w:rFonts w:eastAsiaTheme="minorEastAsia"/>
              <w:noProof/>
              <w:lang w:eastAsia="en-GB"/>
            </w:rPr>
          </w:pPr>
          <w:r w:rsidRPr="00053903">
            <w:rPr>
              <w:b/>
              <w:bCs/>
            </w:rPr>
            <w:fldChar w:fldCharType="begin"/>
          </w:r>
          <w:r w:rsidRPr="00053903">
            <w:rPr>
              <w:b/>
              <w:bCs/>
            </w:rPr>
            <w:instrText xml:space="preserve"> TOC \o "1-3" \h \z \u </w:instrText>
          </w:r>
          <w:r w:rsidRPr="00053903">
            <w:rPr>
              <w:b/>
              <w:bCs/>
            </w:rPr>
            <w:fldChar w:fldCharType="separate"/>
          </w:r>
          <w:hyperlink w:anchor="_Toc40147027" w:history="1">
            <w:r w:rsidRPr="00EF3F98">
              <w:rPr>
                <w:rStyle w:val="Hyperlink"/>
                <w:b/>
                <w:bCs/>
                <w:noProof/>
                <w:lang w:val="en-US"/>
              </w:rPr>
              <w:t>Worksheet 1</w:t>
            </w:r>
            <w:r w:rsidRPr="00EF3F98">
              <w:rPr>
                <w:rStyle w:val="Hyperlink"/>
                <w:noProof/>
                <w:lang w:val="en-US"/>
              </w:rPr>
              <w:t>:  Building the NOS infrastructure using Active Directory</w:t>
            </w:r>
            <w:r>
              <w:rPr>
                <w:noProof/>
                <w:webHidden/>
              </w:rPr>
              <w:tab/>
            </w:r>
            <w:r>
              <w:rPr>
                <w:noProof/>
                <w:webHidden/>
              </w:rPr>
              <w:fldChar w:fldCharType="begin"/>
            </w:r>
            <w:r>
              <w:rPr>
                <w:noProof/>
                <w:webHidden/>
              </w:rPr>
              <w:instrText xml:space="preserve"> PAGEREF _Toc40147027 \h </w:instrText>
            </w:r>
            <w:r>
              <w:rPr>
                <w:noProof/>
                <w:webHidden/>
              </w:rPr>
              <w:fldChar w:fldCharType="separate"/>
            </w:r>
            <w:r>
              <w:rPr>
                <w:noProof/>
                <w:webHidden/>
              </w:rPr>
              <w:t>3</w:t>
            </w:r>
            <w:r>
              <w:rPr>
                <w:noProof/>
                <w:webHidden/>
              </w:rPr>
              <w:fldChar w:fldCharType="end"/>
            </w:r>
          </w:hyperlink>
        </w:p>
        <w:p w:rsidR="00544FE9" w14:paraId="1843EC47" w14:textId="42DE3182">
          <w:pPr>
            <w:pStyle w:val="TOC1"/>
            <w:tabs>
              <w:tab w:val="right" w:leader="dot" w:pos="9016"/>
            </w:tabs>
            <w:rPr>
              <w:rFonts w:eastAsiaTheme="minorEastAsia"/>
              <w:noProof/>
              <w:lang w:eastAsia="en-GB"/>
            </w:rPr>
          </w:pPr>
          <w:hyperlink w:anchor="_Toc40147028" w:history="1">
            <w:r w:rsidRPr="00EF3F98">
              <w:rPr>
                <w:rStyle w:val="Hyperlink"/>
                <w:b/>
                <w:noProof/>
                <w:lang w:val="en-US"/>
              </w:rPr>
              <w:t>Worksheet 2:</w:t>
            </w:r>
            <w:r w:rsidRPr="00EF3F98">
              <w:rPr>
                <w:rStyle w:val="Hyperlink"/>
                <w:noProof/>
                <w:lang w:val="en-US"/>
              </w:rPr>
              <w:t xml:space="preserve">  Resource Management in Active Directory:  Users, Computers and Groups</w:t>
            </w:r>
            <w:r>
              <w:rPr>
                <w:noProof/>
                <w:webHidden/>
              </w:rPr>
              <w:tab/>
            </w:r>
            <w:r>
              <w:rPr>
                <w:noProof/>
                <w:webHidden/>
              </w:rPr>
              <w:fldChar w:fldCharType="begin"/>
            </w:r>
            <w:r>
              <w:rPr>
                <w:noProof/>
                <w:webHidden/>
              </w:rPr>
              <w:instrText xml:space="preserve"> PAGEREF _Toc40147028 \h </w:instrText>
            </w:r>
            <w:r>
              <w:rPr>
                <w:noProof/>
                <w:webHidden/>
              </w:rPr>
              <w:fldChar w:fldCharType="separate"/>
            </w:r>
            <w:r>
              <w:rPr>
                <w:noProof/>
                <w:webHidden/>
              </w:rPr>
              <w:t>5</w:t>
            </w:r>
            <w:r>
              <w:rPr>
                <w:noProof/>
                <w:webHidden/>
              </w:rPr>
              <w:fldChar w:fldCharType="end"/>
            </w:r>
          </w:hyperlink>
        </w:p>
        <w:p w:rsidR="00544FE9" w14:paraId="00CC1239" w14:textId="0A04C461">
          <w:pPr>
            <w:pStyle w:val="TOC1"/>
            <w:tabs>
              <w:tab w:val="right" w:leader="dot" w:pos="9016"/>
            </w:tabs>
            <w:rPr>
              <w:rFonts w:eastAsiaTheme="minorEastAsia"/>
              <w:noProof/>
              <w:lang w:eastAsia="en-GB"/>
            </w:rPr>
          </w:pPr>
          <w:hyperlink w:anchor="_Toc40147029" w:history="1">
            <w:r w:rsidRPr="00EF3F98">
              <w:rPr>
                <w:rStyle w:val="Hyperlink"/>
                <w:b/>
                <w:bCs/>
                <w:noProof/>
                <w:lang w:val="en-US"/>
              </w:rPr>
              <w:t>Worksheet 3:</w:t>
            </w:r>
            <w:r w:rsidRPr="00EF3F98">
              <w:rPr>
                <w:rStyle w:val="Hyperlink"/>
                <w:noProof/>
                <w:lang w:val="en-US"/>
              </w:rPr>
              <w:t xml:space="preserve"> Resource Management in Active Directory – Managing Access to Files and Folders, and Controlling Domain User Environments</w:t>
            </w:r>
            <w:r>
              <w:rPr>
                <w:noProof/>
                <w:webHidden/>
              </w:rPr>
              <w:tab/>
            </w:r>
            <w:r>
              <w:rPr>
                <w:noProof/>
                <w:webHidden/>
              </w:rPr>
              <w:fldChar w:fldCharType="begin"/>
            </w:r>
            <w:r>
              <w:rPr>
                <w:noProof/>
                <w:webHidden/>
              </w:rPr>
              <w:instrText xml:space="preserve"> PAGEREF _Toc40147029 \h </w:instrText>
            </w:r>
            <w:r>
              <w:rPr>
                <w:noProof/>
                <w:webHidden/>
              </w:rPr>
              <w:fldChar w:fldCharType="separate"/>
            </w:r>
            <w:r>
              <w:rPr>
                <w:noProof/>
                <w:webHidden/>
              </w:rPr>
              <w:t>6</w:t>
            </w:r>
            <w:r>
              <w:rPr>
                <w:noProof/>
                <w:webHidden/>
              </w:rPr>
              <w:fldChar w:fldCharType="end"/>
            </w:r>
          </w:hyperlink>
        </w:p>
        <w:p w:rsidR="00544FE9" w14:paraId="2FE3D18D" w14:textId="46D32F5E">
          <w:pPr>
            <w:pStyle w:val="TOC1"/>
            <w:tabs>
              <w:tab w:val="right" w:leader="dot" w:pos="9016"/>
            </w:tabs>
            <w:rPr>
              <w:rFonts w:eastAsiaTheme="minorEastAsia"/>
              <w:noProof/>
              <w:lang w:eastAsia="en-GB"/>
            </w:rPr>
          </w:pPr>
          <w:hyperlink w:anchor="_Toc40147030" w:history="1">
            <w:r w:rsidRPr="00EF3F98">
              <w:rPr>
                <w:rStyle w:val="Hyperlink"/>
                <w:b/>
                <w:bCs/>
                <w:noProof/>
                <w:lang w:val="en-US"/>
              </w:rPr>
              <w:t>Worksheet 4:</w:t>
            </w:r>
            <w:r w:rsidRPr="00EF3F98">
              <w:rPr>
                <w:rStyle w:val="Hyperlink"/>
                <w:noProof/>
                <w:lang w:val="en-US"/>
              </w:rPr>
              <w:t xml:space="preserve"> Network Administration using DHCP</w:t>
            </w:r>
            <w:r>
              <w:rPr>
                <w:noProof/>
                <w:webHidden/>
              </w:rPr>
              <w:tab/>
            </w:r>
            <w:r>
              <w:rPr>
                <w:noProof/>
                <w:webHidden/>
              </w:rPr>
              <w:fldChar w:fldCharType="begin"/>
            </w:r>
            <w:r>
              <w:rPr>
                <w:noProof/>
                <w:webHidden/>
              </w:rPr>
              <w:instrText xml:space="preserve"> PAGEREF _Toc40147030 \h </w:instrText>
            </w:r>
            <w:r>
              <w:rPr>
                <w:noProof/>
                <w:webHidden/>
              </w:rPr>
              <w:fldChar w:fldCharType="separate"/>
            </w:r>
            <w:r>
              <w:rPr>
                <w:noProof/>
                <w:webHidden/>
              </w:rPr>
              <w:t>7</w:t>
            </w:r>
            <w:r>
              <w:rPr>
                <w:noProof/>
                <w:webHidden/>
              </w:rPr>
              <w:fldChar w:fldCharType="end"/>
            </w:r>
          </w:hyperlink>
        </w:p>
        <w:p w:rsidR="00544FE9" w14:paraId="51EAD495" w14:textId="0A7E214D">
          <w:pPr>
            <w:pStyle w:val="TOC1"/>
            <w:tabs>
              <w:tab w:val="right" w:leader="dot" w:pos="9016"/>
            </w:tabs>
            <w:rPr>
              <w:rFonts w:eastAsiaTheme="minorEastAsia"/>
              <w:noProof/>
              <w:lang w:eastAsia="en-GB"/>
            </w:rPr>
          </w:pPr>
          <w:hyperlink w:anchor="_Toc40147031" w:history="1">
            <w:r w:rsidRPr="00EF3F98">
              <w:rPr>
                <w:rStyle w:val="Hyperlink"/>
                <w:b/>
                <w:bCs/>
                <w:noProof/>
                <w:lang w:val="en-US"/>
              </w:rPr>
              <w:t>Worksheet 5:</w:t>
            </w:r>
            <w:r w:rsidRPr="00EF3F98">
              <w:rPr>
                <w:rStyle w:val="Hyperlink"/>
                <w:noProof/>
                <w:lang w:val="en-US"/>
              </w:rPr>
              <w:t xml:space="preserve"> Planning and Deploying DNS in the Network Infrastructure</w:t>
            </w:r>
            <w:r>
              <w:rPr>
                <w:noProof/>
                <w:webHidden/>
              </w:rPr>
              <w:tab/>
            </w:r>
            <w:r>
              <w:rPr>
                <w:noProof/>
                <w:webHidden/>
              </w:rPr>
              <w:fldChar w:fldCharType="begin"/>
            </w:r>
            <w:r>
              <w:rPr>
                <w:noProof/>
                <w:webHidden/>
              </w:rPr>
              <w:instrText xml:space="preserve"> PAGEREF _Toc40147031 \h </w:instrText>
            </w:r>
            <w:r>
              <w:rPr>
                <w:noProof/>
                <w:webHidden/>
              </w:rPr>
              <w:fldChar w:fldCharType="separate"/>
            </w:r>
            <w:r>
              <w:rPr>
                <w:noProof/>
                <w:webHidden/>
              </w:rPr>
              <w:t>8</w:t>
            </w:r>
            <w:r>
              <w:rPr>
                <w:noProof/>
                <w:webHidden/>
              </w:rPr>
              <w:fldChar w:fldCharType="end"/>
            </w:r>
          </w:hyperlink>
        </w:p>
        <w:p w:rsidR="00544FE9" w14:paraId="38EA2C9C" w14:textId="084DFB77">
          <w:pPr>
            <w:pStyle w:val="TOC1"/>
            <w:tabs>
              <w:tab w:val="right" w:leader="dot" w:pos="9016"/>
            </w:tabs>
            <w:rPr>
              <w:rFonts w:eastAsiaTheme="minorEastAsia"/>
              <w:noProof/>
              <w:lang w:eastAsia="en-GB"/>
            </w:rPr>
          </w:pPr>
          <w:hyperlink w:anchor="_Toc40147032" w:history="1">
            <w:r w:rsidRPr="00EF3F98">
              <w:rPr>
                <w:rStyle w:val="Hyperlink"/>
                <w:b/>
                <w:bCs/>
                <w:noProof/>
              </w:rPr>
              <w:t>References</w:t>
            </w:r>
            <w:r>
              <w:rPr>
                <w:noProof/>
                <w:webHidden/>
              </w:rPr>
              <w:tab/>
            </w:r>
            <w:r>
              <w:rPr>
                <w:noProof/>
                <w:webHidden/>
              </w:rPr>
              <w:fldChar w:fldCharType="begin"/>
            </w:r>
            <w:r>
              <w:rPr>
                <w:noProof/>
                <w:webHidden/>
              </w:rPr>
              <w:instrText xml:space="preserve"> PAGEREF _Toc40147032 \h </w:instrText>
            </w:r>
            <w:r>
              <w:rPr>
                <w:noProof/>
                <w:webHidden/>
              </w:rPr>
              <w:fldChar w:fldCharType="separate"/>
            </w:r>
            <w:r>
              <w:rPr>
                <w:noProof/>
                <w:webHidden/>
              </w:rPr>
              <w:t>10</w:t>
            </w:r>
            <w:r>
              <w:rPr>
                <w:noProof/>
                <w:webHidden/>
              </w:rPr>
              <w:fldChar w:fldCharType="end"/>
            </w:r>
          </w:hyperlink>
        </w:p>
        <w:p w:rsidR="002B141E" w:rsidRPr="00053903" w14:paraId="34F2EE0A" w14:textId="0ABE41FA">
          <w:r w:rsidRPr="00053903">
            <w:rPr>
              <w:b/>
              <w:bCs/>
              <w:noProof/>
            </w:rPr>
            <w:fldChar w:fldCharType="end"/>
          </w:r>
        </w:p>
      </w:sdtContent>
    </w:sdt>
    <w:p w:rsidR="002B141E" w14:paraId="66A2CA00" w14:textId="77777777">
      <w:pPr>
        <w:rPr>
          <w:sz w:val="24"/>
          <w:szCs w:val="24"/>
        </w:rPr>
      </w:pPr>
      <w:r>
        <w:rPr>
          <w:sz w:val="24"/>
          <w:szCs w:val="24"/>
        </w:rPr>
        <w:br w:type="page"/>
      </w:r>
    </w:p>
    <w:p w:rsidR="0079615D" w:rsidP="002B141E" w14:paraId="0E2C5013" w14:textId="77777777">
      <w:pPr>
        <w:pStyle w:val="Heading1"/>
        <w:rPr>
          <w:lang w:val="en-US"/>
        </w:rPr>
      </w:pPr>
      <w:bookmarkStart w:id="0" w:name="_Toc40147027"/>
      <w:r w:rsidRPr="002433D6">
        <w:rPr>
          <w:b/>
          <w:bCs/>
          <w:lang w:val="en-US"/>
        </w:rPr>
        <w:t>Worksheet 1</w:t>
      </w:r>
      <w:r w:rsidRPr="002B141E">
        <w:rPr>
          <w:lang w:val="en-US"/>
        </w:rPr>
        <w:t>:  Building the NOS infrastructure using Active Directory</w:t>
      </w:r>
      <w:bookmarkEnd w:id="0"/>
    </w:p>
    <w:p w:rsidR="002B141E" w:rsidP="002B141E" w14:paraId="550895DC" w14:textId="77777777">
      <w:pPr>
        <w:rPr>
          <w:lang w:val="en-US"/>
        </w:rPr>
      </w:pPr>
    </w:p>
    <w:p w:rsidR="002B141E" w:rsidRPr="00F063CA" w:rsidP="002B141E" w14:paraId="4569F229" w14:textId="77777777">
      <w:pPr>
        <w:pStyle w:val="ListParagraph"/>
        <w:numPr>
          <w:ilvl w:val="0"/>
          <w:numId w:val="1"/>
        </w:numPr>
        <w:rPr>
          <w:b/>
          <w:bCs/>
          <w:lang w:val="en-US"/>
        </w:rPr>
      </w:pPr>
      <w:r w:rsidRPr="00F063CA">
        <w:rPr>
          <w:b/>
          <w:bCs/>
          <w:lang w:val="en-US"/>
        </w:rPr>
        <w:t xml:space="preserve">State the benefits of using Type 2 Hypervisor Virtualisation software in your design.  Evaluate the strengths and </w:t>
      </w:r>
      <w:r w:rsidRPr="00F063CA">
        <w:rPr>
          <w:b/>
          <w:bCs/>
          <w:lang w:val="en-US"/>
        </w:rPr>
        <w:t>weaknesses of the VirtualBox platform used in your network.</w:t>
      </w:r>
    </w:p>
    <w:p w:rsidR="00BA0E39" w:rsidP="00373701" w14:paraId="14A56A00" w14:textId="77777777">
      <w:pPr>
        <w:pStyle w:val="TableText"/>
        <w:spacing w:before="40" w:after="40"/>
        <w:rPr>
          <w:rFonts w:cs="Arial"/>
          <w:spacing w:val="0"/>
          <w:sz w:val="20"/>
          <w:szCs w:val="22"/>
          <w:lang w:val="en-GB"/>
        </w:rPr>
      </w:pPr>
      <w:r w:rsidRPr="00BA0E39">
        <w:rPr>
          <w:rFonts w:cs="Arial"/>
          <w:spacing w:val="0"/>
          <w:sz w:val="20"/>
          <w:szCs w:val="22"/>
          <w:lang w:val="en-GB"/>
        </w:rPr>
        <w:t>Virtualisation requires a programme named a hypervisor to emulate the equipment and build a virtual operating environment.</w:t>
      </w:r>
      <w:r>
        <w:rPr>
          <w:rFonts w:cs="Arial"/>
          <w:spacing w:val="0"/>
          <w:sz w:val="20"/>
          <w:szCs w:val="22"/>
          <w:lang w:val="en-GB"/>
        </w:rPr>
        <w:t xml:space="preserve"> </w:t>
      </w:r>
    </w:p>
    <w:p w:rsidR="00373701" w:rsidP="00373701" w14:paraId="0A87CFDC" w14:textId="3F1F5C15">
      <w:pPr>
        <w:pStyle w:val="TableText"/>
        <w:spacing w:before="40" w:after="40"/>
        <w:rPr>
          <w:rFonts w:cs="Arial"/>
          <w:spacing w:val="0"/>
          <w:sz w:val="20"/>
          <w:szCs w:val="22"/>
          <w:lang w:val="en-GB"/>
        </w:rPr>
      </w:pPr>
      <w:r w:rsidRPr="00283E91">
        <w:rPr>
          <w:rFonts w:cs="Arial"/>
          <w:spacing w:val="0"/>
          <w:sz w:val="20"/>
          <w:szCs w:val="22"/>
          <w:lang w:val="en-GB"/>
        </w:rPr>
        <w:t>T</w:t>
      </w:r>
      <w:r w:rsidRPr="00283E91">
        <w:rPr>
          <w:rFonts w:cs="Arial"/>
          <w:spacing w:val="0"/>
          <w:sz w:val="20"/>
          <w:szCs w:val="22"/>
          <w:lang w:val="en-GB"/>
        </w:rPr>
        <w:t>ype 2 hypervisors are excellent for developer</w:t>
      </w:r>
      <w:r w:rsidR="00BA0E39">
        <w:rPr>
          <w:rFonts w:cs="Arial"/>
          <w:spacing w:val="0"/>
          <w:sz w:val="20"/>
          <w:szCs w:val="22"/>
          <w:lang w:val="en-GB"/>
        </w:rPr>
        <w:t>s</w:t>
      </w:r>
      <w:r w:rsidRPr="00283E91">
        <w:rPr>
          <w:rFonts w:cs="Arial"/>
          <w:spacing w:val="0"/>
          <w:sz w:val="20"/>
          <w:szCs w:val="22"/>
          <w:lang w:val="en-GB"/>
        </w:rPr>
        <w:t xml:space="preserve"> </w:t>
      </w:r>
      <w:r w:rsidR="00BA0E39">
        <w:rPr>
          <w:rFonts w:cs="Arial"/>
          <w:spacing w:val="0"/>
          <w:sz w:val="20"/>
          <w:szCs w:val="22"/>
          <w:lang w:val="en-GB"/>
        </w:rPr>
        <w:t>as they can</w:t>
      </w:r>
      <w:r w:rsidRPr="00283E91">
        <w:rPr>
          <w:rFonts w:cs="Arial"/>
          <w:spacing w:val="0"/>
          <w:sz w:val="20"/>
          <w:szCs w:val="22"/>
          <w:lang w:val="en-GB"/>
        </w:rPr>
        <w:t xml:space="preserve"> access </w:t>
      </w:r>
      <w:r w:rsidR="00BA0E39">
        <w:rPr>
          <w:rFonts w:cs="Arial"/>
          <w:spacing w:val="0"/>
          <w:sz w:val="20"/>
          <w:szCs w:val="22"/>
          <w:lang w:val="en-GB"/>
        </w:rPr>
        <w:t>various</w:t>
      </w:r>
      <w:r w:rsidRPr="00283E91">
        <w:rPr>
          <w:rFonts w:cs="Arial"/>
          <w:spacing w:val="0"/>
          <w:sz w:val="20"/>
          <w:szCs w:val="22"/>
          <w:lang w:val="en-GB"/>
        </w:rPr>
        <w:t xml:space="preserve"> </w:t>
      </w:r>
      <w:r w:rsidR="00BA0E39">
        <w:rPr>
          <w:rFonts w:cs="Arial"/>
          <w:spacing w:val="0"/>
          <w:sz w:val="20"/>
          <w:szCs w:val="22"/>
          <w:lang w:val="en-GB"/>
        </w:rPr>
        <w:t xml:space="preserve">OS’s when required. </w:t>
      </w:r>
      <w:r w:rsidRPr="00AE668E">
        <w:rPr>
          <w:rFonts w:cs="Arial"/>
          <w:spacing w:val="0"/>
          <w:sz w:val="20"/>
          <w:szCs w:val="22"/>
          <w:lang w:val="en-GB"/>
        </w:rPr>
        <w:t>Type-2 hypervisors are the best option for private deployments.</w:t>
      </w:r>
    </w:p>
    <w:p w:rsidR="00373701" w:rsidP="00373701" w14:paraId="173DCFCA" w14:textId="77777777">
      <w:pPr>
        <w:pStyle w:val="TableText"/>
        <w:spacing w:before="40" w:after="40"/>
        <w:rPr>
          <w:rFonts w:cs="Arial"/>
          <w:spacing w:val="0"/>
          <w:sz w:val="20"/>
          <w:szCs w:val="22"/>
          <w:lang w:val="en-GB"/>
        </w:rPr>
      </w:pPr>
      <w:r>
        <w:rPr>
          <w:rFonts w:cs="Arial"/>
          <w:spacing w:val="0"/>
          <w:sz w:val="20"/>
          <w:szCs w:val="22"/>
          <w:lang w:val="en-GB"/>
        </w:rPr>
        <w:t xml:space="preserve">Benefits of type 2 hypervisor: </w:t>
      </w:r>
    </w:p>
    <w:p w:rsidR="00373701" w:rsidRPr="00AE668E" w:rsidP="00373701" w14:paraId="395939F2" w14:textId="18742BCB">
      <w:pPr>
        <w:pStyle w:val="TableText"/>
        <w:numPr>
          <w:ilvl w:val="0"/>
          <w:numId w:val="9"/>
        </w:numPr>
        <w:spacing w:before="40" w:after="40"/>
        <w:rPr>
          <w:rFonts w:cs="Arial"/>
          <w:spacing w:val="0"/>
          <w:sz w:val="20"/>
          <w:szCs w:val="22"/>
        </w:rPr>
      </w:pPr>
      <w:r>
        <w:rPr>
          <w:rFonts w:cs="Arial"/>
          <w:spacing w:val="0"/>
          <w:sz w:val="20"/>
          <w:szCs w:val="22"/>
          <w:lang w:val="en-GB"/>
        </w:rPr>
        <w:t>simple management</w:t>
      </w:r>
      <w:r w:rsidR="007F68BA">
        <w:rPr>
          <w:rFonts w:cs="Arial"/>
          <w:spacing w:val="0"/>
          <w:sz w:val="20"/>
          <w:szCs w:val="22"/>
          <w:lang w:val="en-GB"/>
        </w:rPr>
        <w:t>, as they are easy to deploy and install because the storage and networking configurations are already covered by the OS
</w:t>
      </w:r>
    </w:p>
    <w:p w:rsidR="00373701" w:rsidRPr="00AE668E" w:rsidP="00373701" w14:paraId="2F10D048" w14:textId="4F62A851">
      <w:pPr>
        <w:pStyle w:val="TableText"/>
        <w:numPr>
          <w:ilvl w:val="0"/>
          <w:numId w:val="9"/>
        </w:numPr>
        <w:spacing w:before="40" w:after="40"/>
        <w:rPr>
          <w:rFonts w:cs="Arial"/>
          <w:spacing w:val="0"/>
          <w:sz w:val="20"/>
          <w:szCs w:val="22"/>
        </w:rPr>
      </w:pPr>
      <w:r>
        <w:rPr>
          <w:rFonts w:cs="Arial"/>
          <w:spacing w:val="0"/>
          <w:sz w:val="20"/>
          <w:szCs w:val="22"/>
          <w:lang w:val="en-GB"/>
        </w:rPr>
        <w:t>helpful</w:t>
      </w:r>
      <w:r w:rsidR="00A93019">
        <w:rPr>
          <w:rFonts w:cs="Arial"/>
          <w:spacing w:val="0"/>
          <w:sz w:val="20"/>
          <w:szCs w:val="22"/>
          <w:lang w:val="en-GB"/>
        </w:rPr>
        <w:t xml:space="preserve"> for </w:t>
      </w:r>
      <w:r>
        <w:rPr>
          <w:rFonts w:cs="Arial"/>
          <w:spacing w:val="0"/>
          <w:sz w:val="20"/>
          <w:szCs w:val="22"/>
          <w:lang w:val="en-GB"/>
        </w:rPr>
        <w:t xml:space="preserve">verification </w:t>
      </w:r>
      <w:r w:rsidR="00A93019">
        <w:rPr>
          <w:rFonts w:cs="Arial"/>
          <w:spacing w:val="0"/>
          <w:sz w:val="20"/>
          <w:szCs w:val="22"/>
          <w:lang w:val="en-GB"/>
        </w:rPr>
        <w:t>scopes (</w:t>
      </w:r>
      <w:r w:rsidRPr="00AE668E" w:rsidR="00A93019">
        <w:rPr>
          <w:rFonts w:cs="Arial"/>
          <w:spacing w:val="0"/>
          <w:sz w:val="20"/>
          <w:szCs w:val="22"/>
          <w:lang w:val="en-GB"/>
        </w:rPr>
        <w:t>testing any new software or research projects</w:t>
      </w:r>
      <w:r w:rsidR="00A93019">
        <w:rPr>
          <w:rFonts w:cs="Arial"/>
          <w:spacing w:val="0"/>
          <w:sz w:val="20"/>
          <w:szCs w:val="22"/>
          <w:lang w:val="en-GB"/>
        </w:rPr>
        <w:t xml:space="preserve">) </w:t>
      </w:r>
    </w:p>
    <w:p w:rsidR="002433D6" w:rsidP="000C35B9" w14:paraId="018DDD05" w14:textId="56FE4ADC">
      <w:pPr>
        <w:pStyle w:val="TableText"/>
        <w:numPr>
          <w:ilvl w:val="0"/>
          <w:numId w:val="9"/>
        </w:numPr>
        <w:spacing w:before="40" w:after="40"/>
        <w:rPr>
          <w:rFonts w:cs="Arial"/>
          <w:spacing w:val="0"/>
          <w:sz w:val="20"/>
          <w:szCs w:val="22"/>
          <w:lang w:val="en-GB"/>
        </w:rPr>
      </w:pPr>
      <w:r>
        <w:rPr>
          <w:rFonts w:cs="Arial"/>
          <w:spacing w:val="0"/>
          <w:sz w:val="20"/>
          <w:szCs w:val="22"/>
          <w:lang w:val="en-GB"/>
        </w:rPr>
        <w:t>a large variety of hardware can be supported
</w:t>
      </w:r>
    </w:p>
    <w:p w:rsidR="00986C53" w:rsidP="00986C53" w14:paraId="7BE2126B" w14:textId="5D2C581D">
      <w:pPr>
        <w:pStyle w:val="TableText"/>
        <w:spacing w:before="40" w:after="40"/>
        <w:rPr>
          <w:rFonts w:cs="Arial"/>
          <w:spacing w:val="0"/>
          <w:sz w:val="20"/>
          <w:szCs w:val="22"/>
          <w:lang w:val="en-GB"/>
        </w:rPr>
      </w:pPr>
      <w:r>
        <w:rPr>
          <w:rFonts w:cs="Arial"/>
          <w:spacing w:val="0"/>
          <w:sz w:val="20"/>
          <w:szCs w:val="22"/>
          <w:lang w:val="en-GB"/>
        </w:rPr>
        <w:t xml:space="preserve">The VirtualBox used in my network has the following strengths: </w:t>
      </w:r>
    </w:p>
    <w:p w:rsidR="00986C53" w:rsidP="00986C53" w14:paraId="093D3F22" w14:textId="54CF51CB">
      <w:pPr>
        <w:pStyle w:val="TableText"/>
        <w:numPr>
          <w:ilvl w:val="0"/>
          <w:numId w:val="9"/>
        </w:numPr>
        <w:spacing w:before="40" w:after="40"/>
        <w:rPr>
          <w:rFonts w:cs="Arial"/>
          <w:spacing w:val="0"/>
          <w:sz w:val="20"/>
          <w:szCs w:val="22"/>
          <w:lang w:val="en-GB"/>
        </w:rPr>
      </w:pPr>
      <w:r>
        <w:rPr>
          <w:rFonts w:cs="Arial"/>
          <w:spacing w:val="0"/>
          <w:sz w:val="20"/>
          <w:szCs w:val="22"/>
          <w:lang w:val="en-GB"/>
        </w:rPr>
        <w:t>is does not use a lot of system resources mostly</w:t>
      </w:r>
    </w:p>
    <w:p w:rsidR="00986C53" w:rsidP="00986C53" w14:paraId="58FE54F5" w14:textId="41AAB61C">
      <w:pPr>
        <w:pStyle w:val="TableText"/>
        <w:numPr>
          <w:ilvl w:val="0"/>
          <w:numId w:val="9"/>
        </w:numPr>
        <w:spacing w:before="40" w:after="40"/>
        <w:rPr>
          <w:rFonts w:cs="Arial"/>
          <w:spacing w:val="0"/>
          <w:sz w:val="20"/>
          <w:szCs w:val="22"/>
          <w:lang w:val="en-GB"/>
        </w:rPr>
      </w:pPr>
      <w:r>
        <w:rPr>
          <w:rFonts w:cs="Arial"/>
          <w:spacing w:val="0"/>
          <w:sz w:val="20"/>
          <w:szCs w:val="22"/>
          <w:lang w:val="en-GB"/>
        </w:rPr>
        <w:t>I can run more than one operating systems at the same time
</w:t>
      </w:r>
    </w:p>
    <w:p w:rsidR="00986C53" w:rsidP="00986C53" w14:paraId="4D192FC8" w14:textId="3075FB93">
      <w:pPr>
        <w:pStyle w:val="TableText"/>
        <w:numPr>
          <w:ilvl w:val="0"/>
          <w:numId w:val="9"/>
        </w:numPr>
        <w:spacing w:before="40" w:after="40"/>
        <w:rPr>
          <w:rFonts w:cs="Arial"/>
          <w:spacing w:val="0"/>
          <w:sz w:val="20"/>
          <w:szCs w:val="22"/>
          <w:lang w:val="en-GB"/>
        </w:rPr>
      </w:pPr>
      <w:r>
        <w:rPr>
          <w:rFonts w:cs="Arial"/>
          <w:spacing w:val="0"/>
          <w:sz w:val="20"/>
          <w:szCs w:val="22"/>
          <w:lang w:val="en-GB"/>
        </w:rPr>
        <w:t>It has no fees or other costs</w:t>
      </w:r>
    </w:p>
    <w:p w:rsidR="00986C53" w:rsidP="00986C53" w14:paraId="394113B0" w14:textId="1677D6E1">
      <w:pPr>
        <w:pStyle w:val="TableText"/>
        <w:numPr>
          <w:ilvl w:val="0"/>
          <w:numId w:val="9"/>
        </w:numPr>
        <w:spacing w:before="40" w:after="40"/>
        <w:rPr>
          <w:rFonts w:cs="Arial"/>
          <w:spacing w:val="0"/>
          <w:sz w:val="20"/>
          <w:szCs w:val="22"/>
          <w:lang w:val="en-GB"/>
        </w:rPr>
      </w:pPr>
      <w:r>
        <w:rPr>
          <w:rFonts w:cs="Arial"/>
          <w:spacing w:val="0"/>
          <w:sz w:val="20"/>
          <w:szCs w:val="22"/>
          <w:lang w:val="en-GB"/>
        </w:rPr>
        <w:t>It has an excellent option called snapshot for easy recovery</w:t>
      </w:r>
    </w:p>
    <w:p w:rsidR="00986C53" w:rsidP="00986C53" w14:paraId="25566652" w14:textId="689E491A">
      <w:pPr>
        <w:pStyle w:val="TableText"/>
        <w:numPr>
          <w:ilvl w:val="0"/>
          <w:numId w:val="9"/>
        </w:numPr>
        <w:spacing w:before="40" w:after="40"/>
        <w:rPr>
          <w:rFonts w:cs="Arial"/>
          <w:spacing w:val="0"/>
          <w:sz w:val="20"/>
          <w:szCs w:val="22"/>
          <w:lang w:val="en-GB"/>
        </w:rPr>
      </w:pPr>
      <w:r>
        <w:rPr>
          <w:rFonts w:cs="Arial"/>
          <w:spacing w:val="0"/>
          <w:sz w:val="20"/>
          <w:szCs w:val="22"/>
          <w:lang w:val="en-GB"/>
        </w:rPr>
        <w:t>Easy to install and use</w:t>
      </w:r>
    </w:p>
    <w:p w:rsidR="00986C53" w:rsidRPr="00986C53" w:rsidP="00986C53" w14:paraId="1B674676" w14:textId="6F3B7322">
      <w:pPr>
        <w:pStyle w:val="TableText"/>
        <w:spacing w:before="40" w:after="40"/>
        <w:rPr>
          <w:rFonts w:cs="Arial"/>
          <w:spacing w:val="0"/>
          <w:sz w:val="20"/>
          <w:szCs w:val="22"/>
          <w:lang w:val="en-GB"/>
        </w:rPr>
      </w:pPr>
      <w:r>
        <w:rPr>
          <w:rFonts w:cs="Arial"/>
          <w:spacing w:val="0"/>
          <w:sz w:val="20"/>
          <w:szCs w:val="22"/>
          <w:lang w:val="en-GB"/>
        </w:rPr>
        <w:t>The weaknesses of the VirtualBox is that some VM errors crash the VM, and sometimes it offers slow performance. A better improvement could be made for the user interface as well. 
</w:t>
      </w:r>
    </w:p>
    <w:p w:rsidR="00373701" w:rsidRPr="002433D6" w:rsidP="002433D6" w14:paraId="3A64CAAE" w14:textId="77777777">
      <w:pPr>
        <w:rPr>
          <w:lang w:val="en-US"/>
        </w:rPr>
      </w:pPr>
    </w:p>
    <w:p w:rsidR="002B141E" w:rsidRPr="00F063CA" w:rsidP="002B141E" w14:paraId="47C04217" w14:textId="77777777">
      <w:pPr>
        <w:pStyle w:val="ListParagraph"/>
        <w:numPr>
          <w:ilvl w:val="0"/>
          <w:numId w:val="1"/>
        </w:numPr>
        <w:rPr>
          <w:b/>
          <w:bCs/>
          <w:lang w:val="en-US"/>
        </w:rPr>
      </w:pPr>
      <w:r w:rsidRPr="00F063CA">
        <w:rPr>
          <w:b/>
          <w:bCs/>
          <w:lang w:val="en-US"/>
        </w:rPr>
        <w:t xml:space="preserve">Explain with use of </w:t>
      </w:r>
      <w:r w:rsidRPr="00F063CA">
        <w:rPr>
          <w:b/>
          <w:bCs/>
          <w:lang w:val="en-US"/>
        </w:rPr>
        <w:t>diagrams the significance of the following terms, Active Directory Forests, Trees, Parent and Child Domains.</w:t>
      </w:r>
    </w:p>
    <w:p w:rsidR="00373701" w:rsidP="00986C53" w14:paraId="35B4393C" w14:textId="77777777">
      <w:pPr>
        <w:jc w:val="center"/>
        <w:rPr>
          <w:lang w:val="en-US"/>
        </w:rPr>
      </w:pPr>
      <w:r>
        <w:rPr>
          <w:noProof/>
          <w:lang w:val="en-US"/>
        </w:rPr>
        <w:drawing>
          <wp:inline distT="0" distB="0" distL="0" distR="0">
            <wp:extent cx="2752725" cy="4230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418633" name="Picture 2"/>
                    <pic:cNvPicPr>
                      <a:picLocks noChangeAspect="1" noChangeArrowheads="1"/>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bwMode="auto">
                    <a:xfrm>
                      <a:off x="0" y="0"/>
                      <a:ext cx="2761804" cy="4244302"/>
                    </a:xfrm>
                    <a:prstGeom prst="rect">
                      <a:avLst/>
                    </a:prstGeom>
                    <a:noFill/>
                  </pic:spPr>
                </pic:pic>
              </a:graphicData>
            </a:graphic>
          </wp:inline>
        </w:drawing>
      </w:r>
    </w:p>
    <w:p w:rsidR="00373701" w:rsidP="00373701" w14:paraId="5E047435" w14:textId="77777777">
      <w:pPr>
        <w:rPr>
          <w:lang w:val="en-US"/>
        </w:rPr>
      </w:pPr>
    </w:p>
    <w:p w:rsidR="00373701" w:rsidRPr="00373701" w:rsidP="00373701" w14:paraId="6BEB050B" w14:textId="58F9214E">
      <w:pPr>
        <w:rPr>
          <w:lang w:val="en-US"/>
        </w:rPr>
      </w:pPr>
      <w:r w:rsidRPr="00373701">
        <w:rPr>
          <w:lang w:val="en-US"/>
        </w:rPr>
        <w:t xml:space="preserve">A forest is a full representation of the Active Directory. Every forest serves as </w:t>
      </w:r>
      <w:r w:rsidR="00F04164">
        <w:rPr>
          <w:lang w:val="en-US"/>
        </w:rPr>
        <w:t>highest</w:t>
      </w:r>
      <w:r w:rsidRPr="00373701">
        <w:rPr>
          <w:lang w:val="en-US"/>
        </w:rPr>
        <w:t xml:space="preserve">-level </w:t>
      </w:r>
      <w:r w:rsidR="00F04164">
        <w:rPr>
          <w:lang w:val="en-US"/>
        </w:rPr>
        <w:t>storage</w:t>
      </w:r>
      <w:r w:rsidRPr="00373701">
        <w:rPr>
          <w:lang w:val="en-US"/>
        </w:rPr>
        <w:t xml:space="preserve"> since it contains all the</w:t>
      </w:r>
      <w:r w:rsidR="00F04164">
        <w:rPr>
          <w:lang w:val="en-US"/>
        </w:rPr>
        <w:t xml:space="preserve"> AD’s</w:t>
      </w:r>
      <w:r w:rsidRPr="00373701">
        <w:rPr>
          <w:lang w:val="en-US"/>
        </w:rPr>
        <w:t xml:space="preserve"> domain contain</w:t>
      </w:r>
      <w:r w:rsidRPr="00373701">
        <w:rPr>
          <w:lang w:val="en-US"/>
        </w:rPr>
        <w:t>ers</w:t>
      </w:r>
      <w:r w:rsidRPr="00373701">
        <w:rPr>
          <w:lang w:val="en-US"/>
        </w:rPr>
        <w:t>.</w:t>
      </w:r>
    </w:p>
    <w:p w:rsidR="00F04164" w14:paraId="5FADB222" w14:textId="77777777">
      <w:pPr>
        <w:rPr>
          <w:lang w:val="en-US"/>
        </w:rPr>
      </w:pPr>
      <w:r w:rsidRPr="00F04164">
        <w:rPr>
          <w:lang w:val="en-US"/>
        </w:rPr>
        <w:t>A domain tree is a particular DNS namespace which has a single root domain, defined as a tree root domain. This is designed as a rigid order: every domain beyond the tree root domain has either a superior domain or a parent domain.
</w:t>
      </w:r>
    </w:p>
    <w:p w:rsidR="00373701" w:rsidRPr="00CA1323" w:rsidP="00373701" w14:paraId="74B1124C" w14:textId="7F4013F8">
      <w:r w:rsidRPr="0045769F">
        <w:t xml:space="preserve">Every domain is the storage of specified entities that share </w:t>
      </w:r>
      <w:r>
        <w:t xml:space="preserve">security protocols, </w:t>
      </w:r>
      <w:r w:rsidRPr="0045769F">
        <w:t>a directory database, and s</w:t>
      </w:r>
      <w:r>
        <w:t>ecure</w:t>
      </w:r>
      <w:r w:rsidRPr="0045769F">
        <w:t xml:space="preserve"> conne</w:t>
      </w:r>
      <w:r>
        <w:t>ct</w:t>
      </w:r>
      <w:r w:rsidRPr="0045769F">
        <w:t>ions to other domains.</w:t>
      </w:r>
      <w:r w:rsidR="00CA1323">
        <w:t xml:space="preserve"> A child domain represents a domain under the parent </w:t>
      </w:r>
      <w:r w:rsidR="00544FE9">
        <w:t>domain,</w:t>
      </w:r>
      <w:r w:rsidR="00CA1323">
        <w:t xml:space="preserve"> and it is used as a specific domain. </w:t>
      </w:r>
    </w:p>
    <w:p w:rsidR="00373701" w:rsidRPr="00373701" w:rsidP="00373701" w14:paraId="4817D217" w14:textId="77777777">
      <w:pPr>
        <w:rPr>
          <w:lang w:val="en-US"/>
        </w:rPr>
      </w:pPr>
    </w:p>
    <w:p w:rsidR="002B141E" w:rsidRPr="00F063CA" w:rsidP="002B141E" w14:paraId="54E38629" w14:textId="77777777">
      <w:pPr>
        <w:pStyle w:val="ListParagraph"/>
        <w:numPr>
          <w:ilvl w:val="0"/>
          <w:numId w:val="1"/>
        </w:numPr>
        <w:rPr>
          <w:b/>
          <w:bCs/>
          <w:lang w:val="en-US"/>
        </w:rPr>
      </w:pPr>
      <w:r w:rsidRPr="00F063CA">
        <w:rPr>
          <w:b/>
          <w:bCs/>
          <w:lang w:val="en-US"/>
        </w:rPr>
        <w:t>Investigate and document the main roles and responsibilities of an Active Directory Domain Controller.</w:t>
      </w:r>
    </w:p>
    <w:p w:rsidR="00363663" w:rsidRPr="00363663" w:rsidP="00363663" w14:paraId="379EA983" w14:textId="7296E4B1">
      <w:pPr>
        <w:rPr>
          <w:lang w:val="en-US"/>
        </w:rPr>
      </w:pPr>
      <w:r>
        <w:rPr>
          <w:lang w:val="en-US"/>
        </w:rPr>
        <w:t>The five primary roles of an ADDC are</w:t>
      </w:r>
      <w:r w:rsidR="00CA1323">
        <w:rPr>
          <w:lang w:val="en-US"/>
        </w:rPr>
        <w:t xml:space="preserve"> the following</w:t>
      </w:r>
      <w:r>
        <w:rPr>
          <w:lang w:val="en-US"/>
        </w:rPr>
        <w:t xml:space="preserve">: </w:t>
      </w:r>
      <w:r>
        <w:rPr>
          <w:lang w:val="en-US"/>
        </w:rPr>
        <w:t xml:space="preserve">schema master; domain naming master; RID master; </w:t>
      </w:r>
      <w:r w:rsidR="00CA1323">
        <w:rPr>
          <w:lang w:val="en-US"/>
        </w:rPr>
        <w:t xml:space="preserve">PDC emulator </w:t>
      </w:r>
      <w:r w:rsidR="00CA1323">
        <w:rPr>
          <w:lang w:val="en-US"/>
        </w:rPr>
        <w:t xml:space="preserve">and </w:t>
      </w:r>
      <w:r>
        <w:rPr>
          <w:lang w:val="en-US"/>
        </w:rPr>
        <w:t>infrastructure master</w:t>
      </w:r>
      <w:r>
        <w:rPr>
          <w:lang w:val="en-US"/>
        </w:rPr>
        <w:t xml:space="preserve"> (</w:t>
      </w:r>
      <w:r w:rsidRPr="00363663">
        <w:rPr>
          <w:lang w:val="en-US"/>
        </w:rPr>
        <w:t>Svidergol</w:t>
      </w:r>
      <w:r>
        <w:rPr>
          <w:lang w:val="en-US"/>
        </w:rPr>
        <w:t xml:space="preserve">, 2017). </w:t>
      </w:r>
      <w:r w:rsidRPr="00304C7E" w:rsidR="00304C7E">
        <w:rPr>
          <w:lang w:val="en-US"/>
        </w:rPr>
        <w:t>FSMO functions avoid disputes in the active directory and allow you the ability to manage multiple activities in the active directory</w:t>
      </w:r>
      <w:r w:rsidR="00CA1323">
        <w:rPr>
          <w:lang w:val="en-US"/>
        </w:rPr>
        <w:t xml:space="preserve"> and could</w:t>
      </w:r>
      <w:r w:rsidR="00304C7E">
        <w:rPr>
          <w:lang w:val="en-US"/>
        </w:rPr>
        <w:t xml:space="preserve"> be classified into five roles, where the </w:t>
      </w:r>
      <w:r w:rsidR="00CA1323">
        <w:rPr>
          <w:lang w:val="en-US"/>
        </w:rPr>
        <w:t xml:space="preserve">domain naming master and schema master represents </w:t>
      </w:r>
      <w:r w:rsidR="00304C7E">
        <w:rPr>
          <w:lang w:val="en-US"/>
        </w:rPr>
        <w:t xml:space="preserve">the whole forest. The </w:t>
      </w:r>
      <w:r w:rsidR="00CA1323">
        <w:rPr>
          <w:lang w:val="en-US"/>
        </w:rPr>
        <w:t>latter</w:t>
      </w:r>
      <w:r w:rsidR="00304C7E">
        <w:rPr>
          <w:lang w:val="en-US"/>
        </w:rPr>
        <w:t xml:space="preserve"> is for </w:t>
      </w:r>
      <w:r w:rsidR="00CA1323">
        <w:rPr>
          <w:lang w:val="en-US"/>
        </w:rPr>
        <w:t>the</w:t>
      </w:r>
      <w:r w:rsidR="00304C7E">
        <w:rPr>
          <w:lang w:val="en-US"/>
        </w:rPr>
        <w:t xml:space="preserve"> specific domain. </w:t>
      </w:r>
    </w:p>
    <w:p w:rsidR="00373701" w:rsidRPr="00373701" w:rsidP="00373701" w14:paraId="5CD9DF87" w14:textId="77777777">
      <w:pPr>
        <w:rPr>
          <w:lang w:val="en-US"/>
        </w:rPr>
      </w:pPr>
    </w:p>
    <w:p w:rsidR="002433D6" w:rsidRPr="00F063CA" w:rsidP="002B141E" w14:paraId="2D612F30" w14:textId="77777777">
      <w:pPr>
        <w:pStyle w:val="ListParagraph"/>
        <w:numPr>
          <w:ilvl w:val="0"/>
          <w:numId w:val="1"/>
        </w:numPr>
        <w:rPr>
          <w:b/>
          <w:bCs/>
          <w:lang w:val="en-US"/>
        </w:rPr>
      </w:pPr>
      <w:r w:rsidRPr="00F063CA">
        <w:rPr>
          <w:b/>
          <w:bCs/>
          <w:lang w:val="en-US"/>
        </w:rPr>
        <w:t>What actions could we take in the event of a Domain Controller becoming unavailable?</w:t>
      </w:r>
    </w:p>
    <w:p w:rsidR="008642F4" w:rsidP="008642F4" w14:paraId="045C028F" w14:textId="3ED10974">
      <w:pPr>
        <w:rPr>
          <w:lang w:val="en-US"/>
        </w:rPr>
      </w:pPr>
      <w:r>
        <w:rPr>
          <w:lang w:val="en-US"/>
        </w:rPr>
        <w:t xml:space="preserve">The best idea is to have </w:t>
      </w:r>
      <w:r w:rsidR="00CA1323">
        <w:rPr>
          <w:lang w:val="en-US"/>
        </w:rPr>
        <w:t xml:space="preserve">multiple </w:t>
      </w:r>
      <w:r>
        <w:rPr>
          <w:lang w:val="en-US"/>
        </w:rPr>
        <w:t>domain controllers in operation, and at least one should be a physical machine. If the D</w:t>
      </w:r>
      <w:r>
        <w:rPr>
          <w:lang w:val="en-US"/>
        </w:rPr>
        <w:t xml:space="preserve">C </w:t>
      </w:r>
      <w:r w:rsidR="00487950">
        <w:rPr>
          <w:lang w:val="en-US"/>
        </w:rPr>
        <w:t>fails</w:t>
      </w:r>
      <w:r>
        <w:rPr>
          <w:lang w:val="en-US"/>
        </w:rPr>
        <w:t>, Authentication Services will automatically failover to another DC. If no DC was found, QAS goes into a disconnected mode</w:t>
      </w:r>
      <w:r w:rsidRPr="008642F4">
        <w:rPr>
          <w:lang w:val="en-US"/>
        </w:rPr>
        <w:t xml:space="preserve"> (Boudreau, 2011)</w:t>
      </w:r>
      <w:r>
        <w:rPr>
          <w:lang w:val="en-US"/>
        </w:rPr>
        <w:t>. First, the troubleshooting and diagnosis tools should be used to see if this could fix the DNS errors. T</w:t>
      </w:r>
      <w:r>
        <w:rPr>
          <w:lang w:val="en-US"/>
        </w:rPr>
        <w:t>he following command should be used for troubleshooting: "</w:t>
      </w:r>
      <w:r w:rsidRPr="008642F4">
        <w:rPr>
          <w:lang w:val="en-US"/>
        </w:rPr>
        <w:t>vastool status dc</w:t>
      </w:r>
      <w:r>
        <w:rPr>
          <w:lang w:val="en-US"/>
        </w:rPr>
        <w:t>”.</w:t>
      </w:r>
    </w:p>
    <w:p w:rsidR="002433D6" w14:paraId="58DACB50" w14:textId="77777777">
      <w:pPr>
        <w:rPr>
          <w:lang w:val="en-US"/>
        </w:rPr>
      </w:pPr>
      <w:r>
        <w:rPr>
          <w:lang w:val="en-US"/>
        </w:rPr>
        <w:br w:type="page"/>
      </w:r>
    </w:p>
    <w:p w:rsidR="002B141E" w:rsidP="002433D6" w14:paraId="5CB6B213" w14:textId="77777777">
      <w:pPr>
        <w:pStyle w:val="Heading1"/>
        <w:rPr>
          <w:lang w:val="en-US"/>
        </w:rPr>
      </w:pPr>
      <w:bookmarkStart w:id="1" w:name="_Toc40147028"/>
      <w:r w:rsidRPr="002433D6">
        <w:rPr>
          <w:b/>
          <w:lang w:val="en-US"/>
        </w:rPr>
        <w:t>Worksheet 2:</w:t>
      </w:r>
      <w:r w:rsidRPr="002433D6">
        <w:rPr>
          <w:lang w:val="en-US"/>
        </w:rPr>
        <w:t xml:space="preserve">  Resource Management in Active Directory:  Users, Computers and Groups</w:t>
      </w:r>
      <w:bookmarkEnd w:id="1"/>
    </w:p>
    <w:p w:rsidR="002433D6" w:rsidP="002433D6" w14:paraId="67DA5FF6" w14:textId="77777777">
      <w:pPr>
        <w:rPr>
          <w:lang w:val="en-US"/>
        </w:rPr>
      </w:pPr>
    </w:p>
    <w:p w:rsidR="002433D6" w:rsidRPr="00F063CA" w:rsidP="002433D6" w14:paraId="3FA05122" w14:textId="77777777">
      <w:pPr>
        <w:pStyle w:val="ListParagraph"/>
        <w:numPr>
          <w:ilvl w:val="0"/>
          <w:numId w:val="2"/>
        </w:numPr>
        <w:rPr>
          <w:b/>
          <w:bCs/>
          <w:lang w:val="en-US"/>
        </w:rPr>
      </w:pPr>
      <w:r w:rsidRPr="00F063CA">
        <w:rPr>
          <w:b/>
          <w:bCs/>
          <w:lang w:val="en-US"/>
        </w:rPr>
        <w:t xml:space="preserve">Investigate the minimum </w:t>
      </w:r>
      <w:r w:rsidRPr="00F063CA">
        <w:rPr>
          <w:b/>
          <w:bCs/>
          <w:u w:val="single"/>
          <w:lang w:val="en-US"/>
        </w:rPr>
        <w:t>password complexity</w:t>
      </w:r>
      <w:r w:rsidRPr="00F063CA">
        <w:rPr>
          <w:b/>
          <w:bCs/>
          <w:lang w:val="en-US"/>
        </w:rPr>
        <w:t xml:space="preserve"> requirements required as part of modern Network</w:t>
      </w:r>
      <w:r w:rsidRPr="00F063CA">
        <w:rPr>
          <w:b/>
          <w:bCs/>
          <w:lang w:val="en-US"/>
        </w:rPr>
        <w:t xml:space="preserve"> Operating System implementations.</w:t>
      </w:r>
    </w:p>
    <w:p w:rsidR="002433D6" w:rsidP="002433D6" w14:paraId="04556D5B" w14:textId="77777777">
      <w:pPr>
        <w:rPr>
          <w:lang w:val="en-US"/>
        </w:rPr>
      </w:pPr>
      <w:r>
        <w:rPr>
          <w:lang w:val="en-US"/>
        </w:rPr>
        <w:t xml:space="preserve">Passwords that include only alphabetical characters are straightforward to discover using a range of freely accessible tools. </w:t>
      </w:r>
      <w:r w:rsidRPr="00B56DDC">
        <w:rPr>
          <w:lang w:val="en-US"/>
        </w:rPr>
        <w:t>When using the "minimum password length of 8" policy, it means that the amount of available cho</w:t>
      </w:r>
      <w:r w:rsidRPr="00B56DDC">
        <w:rPr>
          <w:lang w:val="en-US"/>
        </w:rPr>
        <w:t>ices for a single password is so high that it is unlikely (but not impossible) for a brute force attempt to succeed.</w:t>
      </w:r>
      <w:r>
        <w:rPr>
          <w:lang w:val="en-US"/>
        </w:rPr>
        <w:t xml:space="preserve"> If the minimum password length policy setting is increased, the necessary time for an attack to succeed will also increase. The use of ALT </w:t>
      </w:r>
      <w:r>
        <w:rPr>
          <w:lang w:val="en-US"/>
        </w:rPr>
        <w:t xml:space="preserve">key character can increase security considerably.  </w:t>
      </w:r>
    </w:p>
    <w:p w:rsidR="004D76C7" w:rsidP="002433D6" w14:paraId="5C50F407" w14:textId="77777777">
      <w:pPr>
        <w:rPr>
          <w:lang w:val="en-US"/>
        </w:rPr>
      </w:pPr>
    </w:p>
    <w:p w:rsidR="004D76C7" w:rsidRPr="002433D6" w:rsidP="002433D6" w14:paraId="28AEA4AF" w14:textId="77777777">
      <w:pPr>
        <w:rPr>
          <w:lang w:val="en-US"/>
        </w:rPr>
      </w:pPr>
    </w:p>
    <w:p w:rsidR="002433D6" w:rsidRPr="00F063CA" w:rsidP="002433D6" w14:paraId="4EF095E1" w14:textId="77777777">
      <w:pPr>
        <w:pStyle w:val="ListParagraph"/>
        <w:numPr>
          <w:ilvl w:val="0"/>
          <w:numId w:val="2"/>
        </w:numPr>
        <w:rPr>
          <w:b/>
          <w:bCs/>
          <w:lang w:val="en-US"/>
        </w:rPr>
      </w:pPr>
      <w:r w:rsidRPr="00F063CA">
        <w:rPr>
          <w:b/>
          <w:bCs/>
          <w:lang w:val="en-US"/>
        </w:rPr>
        <w:t xml:space="preserve">State the advantages and disadvantages of using </w:t>
      </w:r>
      <w:r w:rsidRPr="00F063CA">
        <w:rPr>
          <w:b/>
          <w:bCs/>
          <w:u w:val="single"/>
          <w:lang w:val="en-US"/>
        </w:rPr>
        <w:t>Groups</w:t>
      </w:r>
      <w:r w:rsidRPr="00F063CA">
        <w:rPr>
          <w:b/>
          <w:bCs/>
          <w:lang w:val="en-US"/>
        </w:rPr>
        <w:t xml:space="preserve"> in Active Directory.</w:t>
      </w:r>
    </w:p>
    <w:p w:rsidR="002433D6" w:rsidRPr="002433D6" w:rsidP="002433D6" w14:paraId="7EB2BD70" w14:textId="77777777">
      <w:pPr>
        <w:rPr>
          <w:lang w:val="en-US"/>
        </w:rPr>
      </w:pPr>
      <w:r>
        <w:rPr>
          <w:lang w:val="en-US"/>
        </w:rPr>
        <w:t xml:space="preserve">Group policy </w:t>
      </w:r>
      <w:r w:rsidRPr="003C01EF">
        <w:rPr>
          <w:lang w:val="en-US"/>
        </w:rPr>
        <w:t xml:space="preserve">allows IT administrators to execute balanced commands and scripts that can better control the fleets of </w:t>
      </w:r>
      <w:r w:rsidRPr="003C01EF">
        <w:rPr>
          <w:lang w:val="en-US"/>
        </w:rPr>
        <w:t>Windows-based systems.</w:t>
      </w:r>
      <w:r>
        <w:rPr>
          <w:lang w:val="en-US"/>
        </w:rPr>
        <w:t xml:space="preserve"> </w:t>
      </w:r>
      <w:r w:rsidRPr="003C01EF">
        <w:rPr>
          <w:lang w:val="en-US"/>
        </w:rPr>
        <w:t>The main advantage is that GPOs allow IT administrators to control fleets of Windows systems securely and from one central management platform</w:t>
      </w:r>
      <w:r w:rsidRPr="003C01EF">
        <w:t xml:space="preserve"> </w:t>
      </w:r>
      <w:r w:rsidRPr="003C01EF">
        <w:rPr>
          <w:lang w:val="en-US"/>
        </w:rPr>
        <w:t>(Lujan, 2019).</w:t>
      </w:r>
      <w:r>
        <w:rPr>
          <w:lang w:val="en-US"/>
        </w:rPr>
        <w:t xml:space="preserve"> One disadvantage is that GPOs works only for Windows systems, without </w:t>
      </w:r>
      <w:r w:rsidRPr="003C01EF">
        <w:rPr>
          <w:lang w:val="en-US"/>
        </w:rPr>
        <w:t>the s</w:t>
      </w:r>
      <w:r w:rsidRPr="003C01EF">
        <w:rPr>
          <w:lang w:val="en-US"/>
        </w:rPr>
        <w:t>upport of software from third parties.</w:t>
      </w:r>
      <w:r>
        <w:rPr>
          <w:lang w:val="en-US"/>
        </w:rPr>
        <w:t xml:space="preserve"> If they want to manage macOS and Linux, the IT admins will need </w:t>
      </w:r>
      <w:r w:rsidR="007F2C04">
        <w:rPr>
          <w:lang w:val="en-US"/>
        </w:rPr>
        <w:t xml:space="preserve">directory extensions on top of AD on-prem. </w:t>
      </w:r>
    </w:p>
    <w:p w:rsidR="002433D6" w14:paraId="2A1A76B0" w14:textId="77777777">
      <w:pPr>
        <w:rPr>
          <w:lang w:val="en-US"/>
        </w:rPr>
      </w:pPr>
      <w:r>
        <w:rPr>
          <w:lang w:val="en-US"/>
        </w:rPr>
        <w:br w:type="page"/>
      </w:r>
    </w:p>
    <w:p w:rsidR="002433D6" w:rsidP="002433D6" w14:paraId="5448014C" w14:textId="77777777">
      <w:pPr>
        <w:pStyle w:val="Heading1"/>
        <w:rPr>
          <w:lang w:val="en-US"/>
        </w:rPr>
      </w:pPr>
      <w:bookmarkStart w:id="2" w:name="_Toc40147029"/>
      <w:r w:rsidRPr="002433D6">
        <w:rPr>
          <w:b/>
          <w:bCs/>
          <w:lang w:val="en-US"/>
        </w:rPr>
        <w:t>Worksheet 3:</w:t>
      </w:r>
      <w:r>
        <w:rPr>
          <w:lang w:val="en-US"/>
        </w:rPr>
        <w:t xml:space="preserve"> </w:t>
      </w:r>
      <w:r w:rsidRPr="002433D6">
        <w:rPr>
          <w:lang w:val="en-US"/>
        </w:rPr>
        <w:t>Resource Management in Active Directory – Managing Access to Files and Folders, and Controllin</w:t>
      </w:r>
      <w:r w:rsidRPr="002433D6">
        <w:rPr>
          <w:lang w:val="en-US"/>
        </w:rPr>
        <w:t>g Domain User Environments</w:t>
      </w:r>
      <w:bookmarkEnd w:id="2"/>
    </w:p>
    <w:p w:rsidR="002433D6" w:rsidP="002433D6" w14:paraId="6966A5C3" w14:textId="77777777">
      <w:pPr>
        <w:rPr>
          <w:lang w:val="en-US"/>
        </w:rPr>
      </w:pPr>
    </w:p>
    <w:p w:rsidR="002433D6" w:rsidRPr="00F063CA" w:rsidP="002433D6" w14:paraId="21F20BEC" w14:textId="77777777">
      <w:pPr>
        <w:pStyle w:val="ListParagraph"/>
        <w:numPr>
          <w:ilvl w:val="0"/>
          <w:numId w:val="3"/>
        </w:numPr>
        <w:rPr>
          <w:b/>
          <w:bCs/>
        </w:rPr>
      </w:pPr>
      <w:r w:rsidRPr="00F063CA">
        <w:rPr>
          <w:b/>
          <w:bCs/>
        </w:rPr>
        <w:t xml:space="preserve">Discuss the two different types of permissions in use within windows network environments.  </w:t>
      </w:r>
    </w:p>
    <w:p w:rsidR="002433D6" w:rsidRPr="002433D6" w:rsidP="002433D6" w14:paraId="5DC02DA8" w14:textId="2CE3332F">
      <w:r>
        <w:t xml:space="preserve">Both Share and NTFS permissions have the same </w:t>
      </w:r>
      <w:r w:rsidR="00487950">
        <w:t>objective</w:t>
      </w:r>
      <w:r>
        <w:t xml:space="preserve">, </w:t>
      </w:r>
      <w:r w:rsidR="00487950">
        <w:t>which is t</w:t>
      </w:r>
      <w:r>
        <w:t xml:space="preserve">o </w:t>
      </w:r>
      <w:r w:rsidR="00487950">
        <w:t>avoid</w:t>
      </w:r>
      <w:r>
        <w:t xml:space="preserve"> unauthorised </w:t>
      </w:r>
      <w:r w:rsidR="00487950">
        <w:t>connection,</w:t>
      </w:r>
      <w:r>
        <w:t xml:space="preserve"> but they function separated from each other. </w:t>
      </w:r>
      <w:r w:rsidRPr="007F2C04">
        <w:t>Usin</w:t>
      </w:r>
      <w:r w:rsidRPr="007F2C04">
        <w:t>g NTFS permissions to control access to directories and files contained in NTFS file systems is a good practice.</w:t>
      </w:r>
      <w:r>
        <w:t xml:space="preserve"> </w:t>
      </w:r>
      <w:r w:rsidRPr="006F2D2E" w:rsidR="006F2D2E">
        <w:t xml:space="preserve">If you </w:t>
      </w:r>
      <w:r w:rsidR="00487950">
        <w:t xml:space="preserve">are </w:t>
      </w:r>
      <w:r w:rsidRPr="006F2D2E" w:rsidR="006F2D2E">
        <w:t>shar</w:t>
      </w:r>
      <w:r w:rsidR="00487950">
        <w:t>ing</w:t>
      </w:r>
      <w:r w:rsidRPr="006F2D2E" w:rsidR="006F2D2E">
        <w:t xml:space="preserve"> a f</w:t>
      </w:r>
      <w:r w:rsidR="00487950">
        <w:t>ile</w:t>
      </w:r>
      <w:r w:rsidRPr="006F2D2E" w:rsidR="006F2D2E">
        <w:t xml:space="preserve"> and choose to configure the privileges for that f</w:t>
      </w:r>
      <w:r w:rsidR="00487950">
        <w:t>ile</w:t>
      </w:r>
      <w:r w:rsidRPr="006F2D2E" w:rsidR="006F2D2E">
        <w:t xml:space="preserve">, </w:t>
      </w:r>
      <w:r w:rsidRPr="006F2D2E" w:rsidR="00B808CE">
        <w:t>that is</w:t>
      </w:r>
      <w:r w:rsidRPr="006F2D2E" w:rsidR="006F2D2E">
        <w:t xml:space="preserve"> a sharing. Sharing privileges define the </w:t>
      </w:r>
      <w:r w:rsidR="00487950">
        <w:t xml:space="preserve">accessing </w:t>
      </w:r>
      <w:r w:rsidRPr="006F2D2E" w:rsidR="006F2D2E">
        <w:t xml:space="preserve">form that others </w:t>
      </w:r>
      <w:r w:rsidR="00487950">
        <w:t>need</w:t>
      </w:r>
      <w:r w:rsidRPr="006F2D2E" w:rsidR="006F2D2E">
        <w:t xml:space="preserve"> to connect to the shared f</w:t>
      </w:r>
      <w:r w:rsidR="00487950">
        <w:t>ile</w:t>
      </w:r>
      <w:r w:rsidRPr="006F2D2E" w:rsidR="006F2D2E">
        <w:t xml:space="preserve"> </w:t>
      </w:r>
      <w:r w:rsidR="00487950">
        <w:t>online</w:t>
      </w:r>
      <w:r w:rsidRPr="006F2D2E" w:rsidR="006F2D2E">
        <w:t xml:space="preserve">. </w:t>
      </w:r>
    </w:p>
    <w:p w:rsidR="002433D6" w:rsidRPr="00F063CA" w:rsidP="002433D6" w14:paraId="30A46677" w14:textId="77777777">
      <w:pPr>
        <w:pStyle w:val="ListParagraph"/>
        <w:numPr>
          <w:ilvl w:val="0"/>
          <w:numId w:val="3"/>
        </w:numPr>
        <w:rPr>
          <w:b/>
          <w:bCs/>
        </w:rPr>
      </w:pPr>
      <w:r w:rsidRPr="00F063CA">
        <w:rPr>
          <w:b/>
          <w:bCs/>
        </w:rPr>
        <w:t>Evaluate the benefits of the NTFS File system in comparison with other network operating system’s file systems.</w:t>
      </w:r>
    </w:p>
    <w:p w:rsidR="006F2D2E" w:rsidP="002433D6" w14:paraId="2DFBB44E" w14:textId="77777777">
      <w:r w:rsidRPr="006F2D2E">
        <w:t xml:space="preserve">Apart from Full Control, Read and Modify that can be fixed for </w:t>
      </w:r>
      <w:r w:rsidRPr="006F2D2E">
        <w:t>organisations or individuals, NTFS offers a couple of extra authorisation options</w:t>
      </w:r>
      <w:r>
        <w:t xml:space="preserve">, such as: </w:t>
      </w:r>
    </w:p>
    <w:p w:rsidR="006F2D2E" w:rsidP="006F2D2E" w14:paraId="2C40DC58" w14:textId="1BAC21E1">
      <w:pPr>
        <w:pStyle w:val="ListParagraph"/>
        <w:numPr>
          <w:ilvl w:val="0"/>
          <w:numId w:val="9"/>
        </w:numPr>
      </w:pPr>
      <w:r>
        <w:t xml:space="preserve">Read and execute, which </w:t>
      </w:r>
      <w:r w:rsidR="00487950">
        <w:t>permits</w:t>
      </w:r>
      <w:r>
        <w:t xml:space="preserve"> users to see and run </w:t>
      </w:r>
      <w:r w:rsidR="00F47F32">
        <w:t>executables.</w:t>
      </w:r>
      <w:r>
        <w:t xml:space="preserve"> </w:t>
      </w:r>
    </w:p>
    <w:p w:rsidR="00F47F32" w:rsidP="006F2D2E" w14:paraId="4F51E4CC" w14:textId="7C91CF8D">
      <w:pPr>
        <w:pStyle w:val="ListParagraph"/>
        <w:numPr>
          <w:ilvl w:val="0"/>
          <w:numId w:val="9"/>
        </w:numPr>
      </w:pPr>
      <w:r>
        <w:t xml:space="preserve">List folder contents, which permits users to see and list </w:t>
      </w:r>
      <w:r w:rsidR="00487950">
        <w:t xml:space="preserve">subfolders and </w:t>
      </w:r>
      <w:r>
        <w:t>files</w:t>
      </w:r>
      <w:r>
        <w:t xml:space="preserve">. </w:t>
      </w:r>
    </w:p>
    <w:p w:rsidR="00487950" w:rsidP="00487950" w14:paraId="6566C56B" w14:textId="5D6BBB18">
      <w:pPr>
        <w:pStyle w:val="ListParagraph"/>
        <w:numPr>
          <w:ilvl w:val="0"/>
          <w:numId w:val="9"/>
        </w:numPr>
      </w:pPr>
      <w:r>
        <w:t>Write</w:t>
      </w:r>
      <w:r w:rsidR="00F47F32">
        <w:t xml:space="preserve">, which </w:t>
      </w:r>
      <w:r>
        <w:t>permits you to write to a file and</w:t>
      </w:r>
      <w:r w:rsidR="00F47F32">
        <w:t xml:space="preserve"> users to add files</w:t>
      </w:r>
      <w:r>
        <w:t xml:space="preserve">.                                                                                             </w:t>
      </w:r>
    </w:p>
    <w:p w:rsidR="00487950" w:rsidRPr="002433D6" w:rsidP="00487950" w14:paraId="08F57B09" w14:textId="77777777">
      <w:pPr>
        <w:pStyle w:val="ListParagraph"/>
        <w:ind w:left="1080"/>
      </w:pPr>
    </w:p>
    <w:p w:rsidR="002433D6" w:rsidRPr="00F063CA" w:rsidP="002433D6" w14:paraId="47A97A38" w14:textId="77777777">
      <w:pPr>
        <w:pStyle w:val="ListParagraph"/>
        <w:numPr>
          <w:ilvl w:val="0"/>
          <w:numId w:val="3"/>
        </w:numPr>
        <w:rPr>
          <w:b/>
          <w:bCs/>
        </w:rPr>
      </w:pPr>
      <w:r w:rsidRPr="00F063CA">
        <w:rPr>
          <w:b/>
          <w:bCs/>
        </w:rPr>
        <w:t>I</w:t>
      </w:r>
      <w:r w:rsidRPr="00F063CA">
        <w:rPr>
          <w:b/>
          <w:bCs/>
        </w:rPr>
        <w:t>dentify the main benefits of using groups in an Active Directory domain.</w:t>
      </w:r>
    </w:p>
    <w:p w:rsidR="00414E64" w:rsidP="005C5D09" w14:paraId="4BC2A29D" w14:textId="77777777">
      <w:r>
        <w:t xml:space="preserve">Two types of </w:t>
      </w:r>
      <w:r w:rsidR="00F711E8">
        <w:t xml:space="preserve">AD </w:t>
      </w:r>
      <w:r>
        <w:t>domain groups can be used:</w:t>
      </w:r>
    </w:p>
    <w:p w:rsidR="00414E64" w:rsidP="00414E64" w14:paraId="04E54CF0" w14:textId="3517EF3A">
      <w:pPr>
        <w:pStyle w:val="ListParagraph"/>
        <w:numPr>
          <w:ilvl w:val="0"/>
          <w:numId w:val="9"/>
        </w:numPr>
      </w:pPr>
      <w:r>
        <w:t xml:space="preserve">AD Security Groups is </w:t>
      </w:r>
      <w:r w:rsidR="00D66B34">
        <w:t>utilised for</w:t>
      </w:r>
      <w:r>
        <w:t xml:space="preserve"> grant</w:t>
      </w:r>
      <w:r w:rsidR="00D66B34">
        <w:t>ing</w:t>
      </w:r>
      <w:r>
        <w:t xml:space="preserve"> </w:t>
      </w:r>
      <w:r w:rsidR="00D66B34">
        <w:t xml:space="preserve">resources </w:t>
      </w:r>
      <w:r>
        <w:t>access</w:t>
      </w:r>
      <w:r>
        <w:t xml:space="preserve"> </w:t>
      </w:r>
      <w:r w:rsidR="00D66B34">
        <w:t>to</w:t>
      </w:r>
      <w:r>
        <w:t xml:space="preserve"> a specific group. </w:t>
      </w:r>
    </w:p>
    <w:p w:rsidR="005C5D09" w:rsidP="00414E64" w14:paraId="6BC535E1" w14:textId="34F09A86">
      <w:pPr>
        <w:pStyle w:val="ListParagraph"/>
        <w:numPr>
          <w:ilvl w:val="0"/>
          <w:numId w:val="9"/>
        </w:numPr>
      </w:pPr>
      <w:r>
        <w:t xml:space="preserve">AD Distribution Groups is </w:t>
      </w:r>
      <w:r w:rsidR="00D66B34">
        <w:t>utilised</w:t>
      </w:r>
      <w:r>
        <w:t xml:space="preserve"> </w:t>
      </w:r>
      <w:r w:rsidR="00D66B34">
        <w:t>for</w:t>
      </w:r>
      <w:r>
        <w:t xml:space="preserve"> </w:t>
      </w:r>
      <w:r w:rsidR="00D66B34">
        <w:t>mailing</w:t>
      </w:r>
      <w:r>
        <w:t xml:space="preserve"> lists</w:t>
      </w:r>
      <w:r w:rsidR="00D66B34">
        <w:t xml:space="preserve"> creation</w:t>
      </w:r>
      <w:r>
        <w:t xml:space="preserve">. An email sent to this group will </w:t>
      </w:r>
      <w:r w:rsidR="00D66B34">
        <w:t>approach</w:t>
      </w:r>
      <w:r>
        <w:t xml:space="preserve"> </w:t>
      </w:r>
      <w:r w:rsidR="00D66B34">
        <w:t xml:space="preserve">each group </w:t>
      </w:r>
      <w:r>
        <w:t>user</w:t>
      </w:r>
      <w:r>
        <w:t>.</w:t>
      </w:r>
      <w:r w:rsidR="00D66B34">
        <w:t xml:space="preserve"> </w:t>
      </w:r>
    </w:p>
    <w:p w:rsidR="002433D6" w:rsidRPr="00F063CA" w:rsidP="002433D6" w14:paraId="07B0D667" w14:textId="77777777">
      <w:pPr>
        <w:pStyle w:val="ListParagraph"/>
        <w:numPr>
          <w:ilvl w:val="0"/>
          <w:numId w:val="3"/>
        </w:numPr>
        <w:rPr>
          <w:b/>
          <w:bCs/>
        </w:rPr>
      </w:pPr>
      <w:r w:rsidRPr="00F063CA">
        <w:rPr>
          <w:b/>
          <w:bCs/>
        </w:rPr>
        <w:t>Discuss the benefits of using Group Policy and Organisational Units to manage a domain’s resources.</w:t>
      </w:r>
    </w:p>
    <w:p w:rsidR="008B7FE7" w:rsidP="005C5D09" w14:paraId="261DE2FE" w14:textId="24BC2391">
      <w:r>
        <w:t>GP</w:t>
      </w:r>
      <w:r w:rsidRPr="005C5D09" w:rsidR="00A93019">
        <w:t xml:space="preserve"> is sim</w:t>
      </w:r>
      <w:r w:rsidRPr="005C5D09" w:rsidR="00A93019">
        <w:t xml:space="preserve">ple to implement, and it functions properly </w:t>
      </w:r>
      <w:r w:rsidRPr="00D66B34">
        <w:t>with the software wizard's deployment features</w:t>
      </w:r>
      <w:r w:rsidRPr="005C5D09" w:rsidR="00A93019">
        <w:t>.</w:t>
      </w:r>
      <w:r w:rsidR="00A93019">
        <w:t xml:space="preserve"> </w:t>
      </w:r>
      <w:r w:rsidRPr="00414E64" w:rsidR="00414E64">
        <w:t>Active Directory groups are designed to grant company resource permissions. Users will be organised in groups and then added to the Access Control List (ACL) categories.</w:t>
      </w:r>
      <w:r w:rsidR="00A93019">
        <w:t xml:space="preserve"> </w:t>
      </w:r>
    </w:p>
    <w:p w:rsidR="005C5D09" w:rsidRPr="002433D6" w:rsidP="005C5D09" w14:paraId="6399FF3E" w14:textId="765D6228">
      <w:r>
        <w:t xml:space="preserve">Organisational Units are </w:t>
      </w:r>
      <w:r w:rsidR="00D66B34">
        <w:t>utilised</w:t>
      </w:r>
      <w:r>
        <w:t xml:space="preserve"> to </w:t>
      </w:r>
      <w:r w:rsidR="00D66B34">
        <w:t>assign corporate</w:t>
      </w:r>
      <w:r>
        <w:t xml:space="preserve"> policy settings to a subnet of groups, </w:t>
      </w:r>
      <w:r w:rsidR="00CC2789">
        <w:t>members</w:t>
      </w:r>
      <w:r>
        <w:t xml:space="preserve">, or </w:t>
      </w:r>
      <w:r w:rsidR="00CC2789">
        <w:t>machines</w:t>
      </w:r>
      <w:r>
        <w:t xml:space="preserve"> from the domain. Creating different OUs allows each team to have their policies for users and computers from their unit. Another O</w:t>
      </w:r>
      <w:r>
        <w:t xml:space="preserve">U benefit is that it allows you to empower users or groups with admin tasks without giving them administrator privileges of the directory </w:t>
      </w:r>
      <w:r w:rsidRPr="008B7FE7">
        <w:t>(CINDY, 2020)</w:t>
      </w:r>
      <w:r>
        <w:t xml:space="preserve">. The administrator can reset the password for a whole </w:t>
      </w:r>
      <w:r w:rsidR="00862289">
        <w:t xml:space="preserve">parent </w:t>
      </w:r>
      <w:r>
        <w:t>department</w:t>
      </w:r>
      <w:r w:rsidR="00862289">
        <w:t xml:space="preserve"> OU</w:t>
      </w:r>
      <w:r>
        <w:t xml:space="preserve"> for example. However, </w:t>
      </w:r>
      <w:r w:rsidR="00862289">
        <w:t xml:space="preserve">if you want another manager to reset the password for only a specific child department OU, you can grant him </w:t>
      </w:r>
      <w:r w:rsidRPr="00CC2789" w:rsidR="00CC2789">
        <w:t>the power to restore passwords strictly for his clients</w:t>
      </w:r>
      <w:r w:rsidR="00862289">
        <w:t>.</w:t>
      </w:r>
    </w:p>
    <w:p w:rsidR="002433D6" w14:paraId="25E1C69D" w14:textId="77777777">
      <w:r>
        <w:br w:type="page"/>
      </w:r>
    </w:p>
    <w:p w:rsidR="002433D6" w:rsidP="002433D6" w14:paraId="618D4DC0" w14:textId="77777777">
      <w:pPr>
        <w:pStyle w:val="Heading1"/>
        <w:rPr>
          <w:lang w:val="en-US"/>
        </w:rPr>
      </w:pPr>
      <w:bookmarkStart w:id="3" w:name="_Toc40147030"/>
      <w:r w:rsidRPr="00874544">
        <w:rPr>
          <w:b/>
          <w:bCs/>
          <w:lang w:val="en-US"/>
        </w:rPr>
        <w:t>Worksheet 4:</w:t>
      </w:r>
      <w:r w:rsidRPr="002433D6">
        <w:rPr>
          <w:lang w:val="en-US"/>
        </w:rPr>
        <w:t xml:space="preserve"> Network Administration using DHCP</w:t>
      </w:r>
      <w:bookmarkEnd w:id="3"/>
    </w:p>
    <w:p w:rsidR="002433D6" w:rsidP="002433D6" w14:paraId="04EC9AFE" w14:textId="77777777">
      <w:pPr>
        <w:rPr>
          <w:lang w:val="en-US"/>
        </w:rPr>
      </w:pPr>
    </w:p>
    <w:p w:rsidR="004D76C7" w:rsidP="002433D6" w14:paraId="0402A665" w14:textId="77777777">
      <w:pPr>
        <w:rPr>
          <w:lang w:val="en-US"/>
        </w:rPr>
      </w:pPr>
    </w:p>
    <w:p w:rsidR="00874544" w:rsidRPr="00F063CA" w:rsidP="00874544" w14:paraId="74B612EE" w14:textId="77777777">
      <w:pPr>
        <w:pStyle w:val="ListParagraph"/>
        <w:numPr>
          <w:ilvl w:val="0"/>
          <w:numId w:val="4"/>
        </w:numPr>
        <w:rPr>
          <w:b/>
          <w:bCs/>
          <w:lang w:val="en-US"/>
        </w:rPr>
      </w:pPr>
      <w:r w:rsidRPr="00F063CA">
        <w:rPr>
          <w:b/>
          <w:bCs/>
          <w:lang w:val="en-US"/>
        </w:rPr>
        <w:t xml:space="preserve">State some principal advantages of using the </w:t>
      </w:r>
      <w:r w:rsidRPr="00F063CA">
        <w:rPr>
          <w:b/>
          <w:bCs/>
          <w:lang w:val="en-US"/>
        </w:rPr>
        <w:t>DHCP service in network infrastructures.</w:t>
      </w:r>
    </w:p>
    <w:p w:rsidR="00874544" w:rsidP="00874544" w14:paraId="0801350B" w14:textId="6C57C5B0">
      <w:pPr>
        <w:rPr>
          <w:lang w:val="en-US"/>
        </w:rPr>
      </w:pPr>
      <w:r>
        <w:rPr>
          <w:lang w:val="en-US"/>
        </w:rPr>
        <w:t xml:space="preserve">A primary </w:t>
      </w:r>
      <w:r w:rsidR="00CC2789">
        <w:rPr>
          <w:lang w:val="en-US"/>
        </w:rPr>
        <w:t>DHCP service benefit</w:t>
      </w:r>
      <w:r>
        <w:rPr>
          <w:lang w:val="en-US"/>
        </w:rPr>
        <w:t xml:space="preserve"> is that it is way faster to set up the TCP/IP network. Another principal advantage is that it is easier to manage a network because the IP addresses will be auto designated </w:t>
      </w:r>
      <w:r>
        <w:rPr>
          <w:lang w:val="en-US"/>
        </w:rPr>
        <w:t xml:space="preserve">by the </w:t>
      </w:r>
      <w:r w:rsidR="00CD2863">
        <w:rPr>
          <w:lang w:val="en-US"/>
        </w:rPr>
        <w:t>server,</w:t>
      </w:r>
      <w:r>
        <w:rPr>
          <w:lang w:val="en-US"/>
        </w:rPr>
        <w:t xml:space="preserve"> so the staff </w:t>
      </w:r>
      <w:r w:rsidR="00CD2863">
        <w:rPr>
          <w:lang w:val="en-US"/>
        </w:rPr>
        <w:t>do not</w:t>
      </w:r>
      <w:r>
        <w:rPr>
          <w:lang w:val="en-US"/>
        </w:rPr>
        <w:t xml:space="preserve"> have to </w:t>
      </w:r>
      <w:r w:rsidR="00CD2863">
        <w:rPr>
          <w:lang w:val="en-US"/>
        </w:rPr>
        <w:t>worry about</w:t>
      </w:r>
      <w:r>
        <w:rPr>
          <w:lang w:val="en-US"/>
        </w:rPr>
        <w:t xml:space="preserve"> it. </w:t>
      </w:r>
      <w:r w:rsidR="00CD2863">
        <w:rPr>
          <w:lang w:val="en-US"/>
        </w:rPr>
        <w:t>The server auto assigns the IP addresses to reduce the conflicts between devices assuring no two devices are given the same</w:t>
      </w:r>
      <w:r w:rsidR="00082E79">
        <w:rPr>
          <w:lang w:val="en-US"/>
        </w:rPr>
        <w:t xml:space="preserve"> </w:t>
      </w:r>
      <w:r w:rsidRPr="00082E79" w:rsidR="00082E79">
        <w:rPr>
          <w:lang w:val="en-US"/>
        </w:rPr>
        <w:t>(Dynamic Host Configuration Protocol (DHCP), 2020)</w:t>
      </w:r>
      <w:r w:rsidR="00082E79">
        <w:rPr>
          <w:lang w:val="en-US"/>
        </w:rPr>
        <w:t xml:space="preserve">. Another </w:t>
      </w:r>
      <w:r w:rsidR="00CC2789">
        <w:rPr>
          <w:lang w:val="en-US"/>
        </w:rPr>
        <w:t xml:space="preserve">DHCP </w:t>
      </w:r>
      <w:r w:rsidR="00082E79">
        <w:rPr>
          <w:lang w:val="en-US"/>
        </w:rPr>
        <w:t xml:space="preserve">benefit </w:t>
      </w:r>
      <w:r w:rsidR="00CC2789">
        <w:rPr>
          <w:lang w:val="en-US"/>
        </w:rPr>
        <w:t>is that it supplies</w:t>
      </w:r>
      <w:r w:rsidR="00082E79">
        <w:rPr>
          <w:lang w:val="en-US"/>
        </w:rPr>
        <w:t xml:space="preserve"> massive network support as the server can be used to support many </w:t>
      </w:r>
      <w:r w:rsidR="004D76C7">
        <w:rPr>
          <w:lang w:val="en-US"/>
        </w:rPr>
        <w:t>client’s</w:t>
      </w:r>
      <w:r w:rsidR="00082E79">
        <w:rPr>
          <w:lang w:val="en-US"/>
        </w:rPr>
        <w:t xml:space="preserve"> requests at the same time.  </w:t>
      </w:r>
    </w:p>
    <w:p w:rsidR="004D76C7" w:rsidRPr="00874544" w:rsidP="00874544" w14:paraId="315C8EC9" w14:textId="77777777">
      <w:pPr>
        <w:rPr>
          <w:lang w:val="en-US"/>
        </w:rPr>
      </w:pPr>
    </w:p>
    <w:p w:rsidR="00874544" w:rsidRPr="00F063CA" w:rsidP="00874544" w14:paraId="46DE79CE" w14:textId="77777777">
      <w:pPr>
        <w:pStyle w:val="ListParagraph"/>
        <w:numPr>
          <w:ilvl w:val="0"/>
          <w:numId w:val="4"/>
        </w:numPr>
        <w:rPr>
          <w:b/>
          <w:bCs/>
          <w:lang w:val="en-US"/>
        </w:rPr>
      </w:pPr>
      <w:r w:rsidRPr="00F063CA">
        <w:rPr>
          <w:b/>
          <w:bCs/>
          <w:lang w:val="en-US"/>
        </w:rPr>
        <w:t>With the aid of diagrams, explain the 4-stage process involved with assigning DHCP Clients with IP addresses. Y</w:t>
      </w:r>
      <w:r w:rsidRPr="00F063CA">
        <w:rPr>
          <w:b/>
          <w:bCs/>
          <w:lang w:val="en-US"/>
        </w:rPr>
        <w:t>ou should describe the stages that both client and server enter, and the processes involved.</w:t>
      </w:r>
    </w:p>
    <w:p w:rsidR="00874544" w:rsidP="00082E79" w14:paraId="5FF3A3EF" w14:textId="77777777">
      <w:pPr>
        <w:jc w:val="center"/>
        <w:rPr>
          <w:lang w:val="en-US"/>
        </w:rPr>
      </w:pPr>
      <w:r>
        <w:rPr>
          <w:noProof/>
          <w:lang w:val="en-US"/>
        </w:rPr>
        <w:drawing>
          <wp:inline distT="0" distB="0" distL="0" distR="0">
            <wp:extent cx="3400425" cy="2352675"/>
            <wp:effectExtent l="0" t="0" r="9525" b="952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337364" name="dhcp 4x.JPG"/>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a:xfrm>
                      <a:off x="0" y="0"/>
                      <a:ext cx="3400425" cy="2352675"/>
                    </a:xfrm>
                    <a:prstGeom prst="rect">
                      <a:avLst/>
                    </a:prstGeom>
                  </pic:spPr>
                </pic:pic>
              </a:graphicData>
            </a:graphic>
          </wp:inline>
        </w:drawing>
      </w:r>
    </w:p>
    <w:p w:rsidR="00082E79" w:rsidP="007B09A1" w14:paraId="20E4E856" w14:textId="77777777">
      <w:pPr>
        <w:jc w:val="center"/>
        <w:rPr>
          <w:lang w:val="en-US"/>
        </w:rPr>
      </w:pPr>
      <w:r w:rsidRPr="007B09A1">
        <w:rPr>
          <w:b/>
          <w:bCs/>
          <w:lang w:val="en-US"/>
        </w:rPr>
        <w:t>Figure 1.</w:t>
      </w:r>
      <w:r>
        <w:rPr>
          <w:lang w:val="en-US"/>
        </w:rPr>
        <w:t xml:space="preserve"> The 4-stage</w:t>
      </w:r>
      <w:r w:rsidR="00E40516">
        <w:rPr>
          <w:lang w:val="en-US"/>
        </w:rPr>
        <w:t xml:space="preserve"> process of</w:t>
      </w:r>
      <w:r>
        <w:rPr>
          <w:lang w:val="en-US"/>
        </w:rPr>
        <w:t xml:space="preserve"> </w:t>
      </w:r>
      <w:r w:rsidR="00E40516">
        <w:rPr>
          <w:lang w:val="en-US"/>
        </w:rPr>
        <w:t xml:space="preserve">DHCP </w:t>
      </w:r>
      <w:r w:rsidRPr="007B09A1">
        <w:rPr>
          <w:lang w:val="en-US"/>
        </w:rPr>
        <w:t>(Rahul, 2018)</w:t>
      </w:r>
    </w:p>
    <w:p w:rsidR="00E40516" w:rsidP="00E40516" w14:paraId="08B1DCEC" w14:textId="77777777">
      <w:pPr>
        <w:rPr>
          <w:lang w:val="en-US"/>
        </w:rPr>
      </w:pPr>
      <w:r>
        <w:rPr>
          <w:lang w:val="en-US"/>
        </w:rPr>
        <w:t xml:space="preserve">DHCP process involves four stages (DORA): </w:t>
      </w:r>
    </w:p>
    <w:p w:rsidR="00DD5A9B" w:rsidRPr="00DD5A9B" w:rsidP="00DD5A9B" w14:paraId="2A750D9F" w14:textId="6D1CFB1F">
      <w:pPr>
        <w:pStyle w:val="ListParagraph"/>
        <w:numPr>
          <w:ilvl w:val="0"/>
          <w:numId w:val="16"/>
        </w:numPr>
        <w:rPr>
          <w:lang w:val="en-US"/>
        </w:rPr>
      </w:pPr>
      <w:r>
        <w:rPr>
          <w:lang w:val="en-US"/>
        </w:rPr>
        <w:t>DHCP Discovery</w:t>
      </w:r>
      <w:r>
        <w:rPr>
          <w:lang w:val="en-US"/>
        </w:rPr>
        <w:t xml:space="preserve">: </w:t>
      </w:r>
      <w:r w:rsidRPr="008D2146" w:rsidR="008D2146">
        <w:rPr>
          <w:lang w:val="en-US"/>
        </w:rPr>
        <w:t>Once IP connectivity is initiated on a DHCP-enabled device, a</w:t>
      </w:r>
      <w:r w:rsidR="008D2146">
        <w:rPr>
          <w:lang w:val="en-US"/>
        </w:rPr>
        <w:t xml:space="preserve"> </w:t>
      </w:r>
      <w:r w:rsidRPr="008D2146" w:rsidR="008D2146">
        <w:rPr>
          <w:lang w:val="en-US"/>
        </w:rPr>
        <w:t>DHCPDISCOVER communication is transmitted on the local subnet</w:t>
      </w:r>
      <w:r>
        <w:rPr>
          <w:lang w:val="en-US"/>
        </w:rPr>
        <w:t>.</w:t>
      </w:r>
      <w:r>
        <w:rPr>
          <w:lang w:val="en-US"/>
        </w:rPr>
        <w:t xml:space="preserve"> </w:t>
      </w:r>
    </w:p>
    <w:p w:rsidR="00BF1239" w:rsidP="00BF1239" w14:paraId="679855F7" w14:textId="4F6D43E4">
      <w:pPr>
        <w:pStyle w:val="ListParagraph"/>
        <w:numPr>
          <w:ilvl w:val="0"/>
          <w:numId w:val="16"/>
        </w:numPr>
        <w:rPr>
          <w:lang w:val="en-US"/>
        </w:rPr>
      </w:pPr>
      <w:r>
        <w:rPr>
          <w:lang w:val="en-US"/>
        </w:rPr>
        <w:t>DHCP lease offer</w:t>
      </w:r>
      <w:r w:rsidR="00DD5A9B">
        <w:rPr>
          <w:lang w:val="en-US"/>
        </w:rPr>
        <w:t xml:space="preserve">: </w:t>
      </w:r>
      <w:r w:rsidR="008D2146">
        <w:rPr>
          <w:lang w:val="en-US"/>
        </w:rPr>
        <w:t>Every</w:t>
      </w:r>
      <w:r w:rsidR="00DD5A9B">
        <w:rPr>
          <w:lang w:val="en-US"/>
        </w:rPr>
        <w:t xml:space="preserve"> DHCP server detect</w:t>
      </w:r>
      <w:r w:rsidR="008D2146">
        <w:rPr>
          <w:lang w:val="en-US"/>
        </w:rPr>
        <w:t>ing</w:t>
      </w:r>
      <w:r w:rsidR="00DD5A9B">
        <w:rPr>
          <w:lang w:val="en-US"/>
        </w:rPr>
        <w:t xml:space="preserve"> the request </w:t>
      </w:r>
      <w:r w:rsidR="008D2146">
        <w:rPr>
          <w:lang w:val="en-US"/>
        </w:rPr>
        <w:t>searches</w:t>
      </w:r>
      <w:r w:rsidR="00DD5A9B">
        <w:rPr>
          <w:lang w:val="en-US"/>
        </w:rPr>
        <w:t xml:space="preserve"> </w:t>
      </w:r>
      <w:r w:rsidR="008D2146">
        <w:rPr>
          <w:lang w:val="en-US"/>
        </w:rPr>
        <w:t>the</w:t>
      </w:r>
      <w:r w:rsidR="00DD5A9B">
        <w:rPr>
          <w:lang w:val="en-US"/>
        </w:rPr>
        <w:t xml:space="preserve"> database </w:t>
      </w:r>
      <w:r w:rsidR="008D2146">
        <w:rPr>
          <w:lang w:val="en-US"/>
        </w:rPr>
        <w:t>to</w:t>
      </w:r>
      <w:r w:rsidR="00DD5A9B">
        <w:rPr>
          <w:lang w:val="en-US"/>
        </w:rPr>
        <w:t xml:space="preserve"> re</w:t>
      </w:r>
      <w:r w:rsidR="008D2146">
        <w:rPr>
          <w:lang w:val="en-US"/>
        </w:rPr>
        <w:t>spond</w:t>
      </w:r>
      <w:r w:rsidR="00DD5A9B">
        <w:rPr>
          <w:lang w:val="en-US"/>
        </w:rPr>
        <w:t xml:space="preserve"> with a DHCPOFFER </w:t>
      </w:r>
      <w:r w:rsidR="008D2146">
        <w:rPr>
          <w:lang w:val="en-US"/>
        </w:rPr>
        <w:t>communication containing</w:t>
      </w:r>
      <w:r w:rsidR="00DD5A9B">
        <w:rPr>
          <w:lang w:val="en-US"/>
        </w:rPr>
        <w:t xml:space="preserve"> a</w:t>
      </w:r>
      <w:r w:rsidR="008D2146">
        <w:rPr>
          <w:lang w:val="en-US"/>
        </w:rPr>
        <w:t xml:space="preserve"> free</w:t>
      </w:r>
      <w:r w:rsidR="00DD5A9B">
        <w:rPr>
          <w:lang w:val="en-US"/>
        </w:rPr>
        <w:t xml:space="preserve"> IP address.</w:t>
      </w:r>
    </w:p>
    <w:p w:rsidR="00BF1239" w:rsidP="00BF1239" w14:paraId="5A26D054" w14:textId="2AAA4EA3">
      <w:pPr>
        <w:pStyle w:val="ListParagraph"/>
        <w:numPr>
          <w:ilvl w:val="0"/>
          <w:numId w:val="16"/>
        </w:numPr>
        <w:rPr>
          <w:lang w:val="en-US"/>
        </w:rPr>
      </w:pPr>
      <w:r>
        <w:rPr>
          <w:lang w:val="en-US"/>
        </w:rPr>
        <w:t>DHCP lease request</w:t>
      </w:r>
      <w:r w:rsidR="00DD5A9B">
        <w:rPr>
          <w:lang w:val="en-US"/>
        </w:rPr>
        <w:t xml:space="preserve">: </w:t>
      </w:r>
      <w:r w:rsidR="008D2146">
        <w:rPr>
          <w:lang w:val="en-US"/>
        </w:rPr>
        <w:t>A few</w:t>
      </w:r>
      <w:r w:rsidR="00DD5A9B">
        <w:rPr>
          <w:lang w:val="en-US"/>
        </w:rPr>
        <w:t xml:space="preserve"> IP addresses</w:t>
      </w:r>
      <w:r w:rsidR="008D2146">
        <w:rPr>
          <w:lang w:val="en-US"/>
        </w:rPr>
        <w:t xml:space="preserve"> are received by the client, which forwards</w:t>
      </w:r>
      <w:r w:rsidR="00DD5A9B">
        <w:rPr>
          <w:lang w:val="en-US"/>
        </w:rPr>
        <w:t xml:space="preserve"> </w:t>
      </w:r>
      <w:r w:rsidR="008D2146">
        <w:rPr>
          <w:lang w:val="en-US"/>
        </w:rPr>
        <w:t xml:space="preserve">to the server </w:t>
      </w:r>
      <w:r w:rsidR="00DD5A9B">
        <w:rPr>
          <w:lang w:val="en-US"/>
        </w:rPr>
        <w:t xml:space="preserve">a DHCPREQUEST </w:t>
      </w:r>
      <w:r w:rsidR="008D2146">
        <w:rPr>
          <w:lang w:val="en-US"/>
        </w:rPr>
        <w:t>communication</w:t>
      </w:r>
      <w:r w:rsidR="00DD5A9B">
        <w:rPr>
          <w:lang w:val="en-US"/>
        </w:rPr>
        <w:t xml:space="preserve"> </w:t>
      </w:r>
      <w:r w:rsidR="008D2146">
        <w:rPr>
          <w:lang w:val="en-US"/>
        </w:rPr>
        <w:t>for</w:t>
      </w:r>
      <w:r w:rsidR="00DD5A9B">
        <w:rPr>
          <w:lang w:val="en-US"/>
        </w:rPr>
        <w:t xml:space="preserve"> the DHCPOFFER</w:t>
      </w:r>
      <w:r w:rsidR="008D2146">
        <w:rPr>
          <w:lang w:val="en-US"/>
        </w:rPr>
        <w:t xml:space="preserve"> acceptance</w:t>
      </w:r>
      <w:r w:rsidR="00DD5A9B">
        <w:rPr>
          <w:lang w:val="en-US"/>
        </w:rPr>
        <w:t xml:space="preserve">. </w:t>
      </w:r>
    </w:p>
    <w:p w:rsidR="007D07DE" w:rsidP="007D07DE" w14:paraId="1E12FA10" w14:textId="67827504">
      <w:pPr>
        <w:pStyle w:val="ListParagraph"/>
        <w:numPr>
          <w:ilvl w:val="0"/>
          <w:numId w:val="16"/>
        </w:numPr>
        <w:rPr>
          <w:lang w:val="en-US"/>
        </w:rPr>
      </w:pPr>
      <w:r>
        <w:rPr>
          <w:lang w:val="en-US"/>
        </w:rPr>
        <w:t>DHCP lease acknowledgement</w:t>
      </w:r>
      <w:r w:rsidR="00DD5A9B">
        <w:rPr>
          <w:lang w:val="en-US"/>
        </w:rPr>
        <w:t xml:space="preserve">: </w:t>
      </w:r>
      <w:r w:rsidR="008D2146">
        <w:rPr>
          <w:lang w:val="en-US"/>
        </w:rPr>
        <w:t>Once</w:t>
      </w:r>
      <w:r w:rsidR="00DD5A9B">
        <w:rPr>
          <w:lang w:val="en-US"/>
        </w:rPr>
        <w:t xml:space="preserve"> the </w:t>
      </w:r>
      <w:r w:rsidR="008D2146">
        <w:rPr>
          <w:lang w:val="en-US"/>
        </w:rPr>
        <w:t>DHCP</w:t>
      </w:r>
      <w:r w:rsidR="00C7013D">
        <w:rPr>
          <w:lang w:val="en-US"/>
        </w:rPr>
        <w:t xml:space="preserve">REQUEST is received by the </w:t>
      </w:r>
      <w:r w:rsidR="00DD5A9B">
        <w:rPr>
          <w:lang w:val="en-US"/>
        </w:rPr>
        <w:t>DHCP server, it ma</w:t>
      </w:r>
      <w:r w:rsidR="00C7013D">
        <w:rPr>
          <w:lang w:val="en-US"/>
        </w:rPr>
        <w:t>rks</w:t>
      </w:r>
      <w:r w:rsidR="00DD5A9B">
        <w:rPr>
          <w:lang w:val="en-US"/>
        </w:rPr>
        <w:t xml:space="preserve"> the IP address </w:t>
      </w:r>
      <w:r w:rsidR="00C7013D">
        <w:rPr>
          <w:lang w:val="en-US"/>
        </w:rPr>
        <w:t>as taken.</w:t>
      </w:r>
      <w:r w:rsidR="00DD5A9B">
        <w:rPr>
          <w:lang w:val="en-US"/>
        </w:rPr>
        <w:t xml:space="preserve"> </w:t>
      </w:r>
      <w:r w:rsidR="00C7013D">
        <w:rPr>
          <w:lang w:val="en-US"/>
        </w:rPr>
        <w:t>Further</w:t>
      </w:r>
      <w:r w:rsidR="00DD5A9B">
        <w:rPr>
          <w:lang w:val="en-US"/>
        </w:rPr>
        <w:t xml:space="preserve">, the DHCPACK </w:t>
      </w:r>
      <w:r w:rsidR="00C7013D">
        <w:rPr>
          <w:lang w:val="en-US"/>
        </w:rPr>
        <w:t>will be accepted by</w:t>
      </w:r>
      <w:r w:rsidR="00DD5A9B">
        <w:rPr>
          <w:lang w:val="en-US"/>
        </w:rPr>
        <w:t xml:space="preserve"> the client</w:t>
      </w:r>
      <w:r w:rsidR="00C7013D">
        <w:rPr>
          <w:lang w:val="en-US"/>
        </w:rPr>
        <w:t>, and</w:t>
      </w:r>
      <w:r>
        <w:rPr>
          <w:lang w:val="en-US"/>
        </w:rPr>
        <w:t xml:space="preserve"> the IP address </w:t>
      </w:r>
      <w:r w:rsidR="00C7013D">
        <w:rPr>
          <w:lang w:val="en-US"/>
        </w:rPr>
        <w:t xml:space="preserve">will be assigned </w:t>
      </w:r>
      <w:r>
        <w:rPr>
          <w:lang w:val="en-US"/>
        </w:rPr>
        <w:t xml:space="preserve">for a period, called a lease. The client is now configured </w:t>
      </w:r>
      <w:r w:rsidRPr="007D07DE">
        <w:rPr>
          <w:lang w:val="en-US"/>
        </w:rPr>
        <w:t>(Panek, Chellis and Wentworth, 2008)</w:t>
      </w:r>
      <w:r>
        <w:rPr>
          <w:lang w:val="en-US"/>
        </w:rPr>
        <w:t>.</w:t>
      </w:r>
    </w:p>
    <w:p w:rsidR="009F4371" w14:paraId="590FFF98" w14:textId="77777777">
      <w:pPr>
        <w:rPr>
          <w:b/>
          <w:bCs/>
          <w:lang w:val="en-US"/>
        </w:rPr>
      </w:pPr>
    </w:p>
    <w:p w:rsidR="00874544" w:rsidP="007D07DE" w14:paraId="55CD4482" w14:textId="77777777">
      <w:pPr>
        <w:pStyle w:val="ListParagraph"/>
        <w:numPr>
          <w:ilvl w:val="0"/>
          <w:numId w:val="4"/>
        </w:numPr>
        <w:rPr>
          <w:b/>
          <w:bCs/>
          <w:lang w:val="en-US"/>
        </w:rPr>
      </w:pPr>
      <w:r w:rsidRPr="00F063CA">
        <w:rPr>
          <w:b/>
          <w:bCs/>
          <w:lang w:val="en-US"/>
        </w:rPr>
        <w:t>What are some of the potential threats/dangers that could occur when using a DHCP service?</w:t>
      </w:r>
    </w:p>
    <w:p w:rsidR="009F4371" w:rsidP="009F4371" w14:paraId="3ECA0458" w14:textId="3992903C">
      <w:pPr>
        <w:rPr>
          <w:lang w:val="en-US"/>
        </w:rPr>
      </w:pPr>
      <w:r w:rsidRPr="00C7013D">
        <w:rPr>
          <w:lang w:val="en-US"/>
        </w:rPr>
        <w:t xml:space="preserve">As for other network infrastructure, DHCP is exposed to </w:t>
      </w:r>
      <w:r>
        <w:rPr>
          <w:lang w:val="en-US"/>
        </w:rPr>
        <w:t>DoS</w:t>
      </w:r>
      <w:r w:rsidRPr="00C7013D">
        <w:rPr>
          <w:lang w:val="en-US"/>
        </w:rPr>
        <w:t xml:space="preserve"> threats</w:t>
      </w:r>
      <w:r w:rsidR="00A93019">
        <w:rPr>
          <w:lang w:val="en-US"/>
        </w:rPr>
        <w:t>.</w:t>
      </w:r>
      <w:r w:rsidR="00A93019">
        <w:rPr>
          <w:lang w:val="en-US"/>
        </w:rPr>
        <w:t xml:space="preserve"> </w:t>
      </w:r>
      <w:r w:rsidRPr="00D11A9D" w:rsidR="00D11A9D">
        <w:rPr>
          <w:lang w:val="en-US"/>
        </w:rPr>
        <w:t>When the intruder fills the system with so many queries for the system to manage, the server will use any of its cycles to cope with the flood and not satisfy client demands so that the demand is refused</w:t>
      </w:r>
      <w:r w:rsidR="00A93019">
        <w:rPr>
          <w:lang w:val="en-US"/>
        </w:rPr>
        <w:t xml:space="preserve"> </w:t>
      </w:r>
      <w:r w:rsidRPr="009F4371" w:rsidR="00A93019">
        <w:rPr>
          <w:lang w:val="en-US"/>
        </w:rPr>
        <w:t>(Rooney, 2011)</w:t>
      </w:r>
      <w:r w:rsidR="00A93019">
        <w:rPr>
          <w:lang w:val="en-US"/>
        </w:rPr>
        <w:t>.</w:t>
      </w:r>
    </w:p>
    <w:p w:rsidR="00D11A9D" w:rsidP="009F4371" w14:paraId="230D437B" w14:textId="77777777">
      <w:pPr>
        <w:rPr>
          <w:lang w:val="en-US"/>
        </w:rPr>
      </w:pPr>
      <w:r w:rsidRPr="00D11A9D">
        <w:rPr>
          <w:lang w:val="en-US"/>
        </w:rPr>
        <w:t>Other form of intrusion occurs when a malicious client tries to acquire an IP address and authentication to enter the network. This may be a deliberate attack, a utility fraud or an unintended one.</w:t>
      </w:r>
    </w:p>
    <w:p w:rsidR="00AF3E2C" w:rsidRPr="009F4371" w:rsidP="009F4371" w14:paraId="4082291C" w14:textId="0B871C76">
      <w:pPr>
        <w:rPr>
          <w:lang w:val="en-US"/>
        </w:rPr>
      </w:pPr>
      <w:r w:rsidRPr="00D11A9D">
        <w:rPr>
          <w:lang w:val="en-US"/>
        </w:rPr>
        <w:t>Another intrusion type includes a malicious DHCP server which replies to client requests with invalid IP address or data. This form of assault is called 'man in the middle' and will attempt to place the client's false configuration parameter</w:t>
      </w:r>
      <w:r w:rsidR="00A93019">
        <w:rPr>
          <w:lang w:val="en-US"/>
        </w:rPr>
        <w:t>.</w:t>
      </w:r>
    </w:p>
    <w:p w:rsidR="009F4371" w:rsidP="009F4371" w14:paraId="5C6FF428" w14:textId="77777777">
      <w:pPr>
        <w:rPr>
          <w:b/>
          <w:bCs/>
          <w:lang w:val="en-US"/>
        </w:rPr>
      </w:pPr>
    </w:p>
    <w:p w:rsidR="009F4371" w:rsidRPr="009F4371" w:rsidP="009F4371" w14:paraId="4DF68C54" w14:textId="77777777">
      <w:pPr>
        <w:rPr>
          <w:b/>
          <w:bCs/>
          <w:lang w:val="en-US"/>
        </w:rPr>
      </w:pPr>
    </w:p>
    <w:p w:rsidR="00874544" w:rsidP="00874544" w14:paraId="06725EA4" w14:textId="77777777">
      <w:pPr>
        <w:pStyle w:val="Heading1"/>
        <w:rPr>
          <w:lang w:val="en-US"/>
        </w:rPr>
      </w:pPr>
      <w:bookmarkStart w:id="4" w:name="_Toc40147031"/>
      <w:r w:rsidRPr="00874544">
        <w:rPr>
          <w:b/>
          <w:bCs/>
          <w:lang w:val="en-US"/>
        </w:rPr>
        <w:t>Worksheet 5:</w:t>
      </w:r>
      <w:r w:rsidRPr="00874544">
        <w:rPr>
          <w:lang w:val="en-US"/>
        </w:rPr>
        <w:t xml:space="preserve"> Planning and Deployin</w:t>
      </w:r>
      <w:r w:rsidRPr="00874544">
        <w:rPr>
          <w:lang w:val="en-US"/>
        </w:rPr>
        <w:t>g DNS in the Network Infrastructure</w:t>
      </w:r>
      <w:bookmarkEnd w:id="4"/>
    </w:p>
    <w:p w:rsidR="00874544" w:rsidP="00874544" w14:paraId="6CA5712C" w14:textId="77777777">
      <w:pPr>
        <w:rPr>
          <w:lang w:val="en-US"/>
        </w:rPr>
      </w:pPr>
    </w:p>
    <w:p w:rsidR="00874544" w:rsidRPr="003711A2" w:rsidP="00874544" w14:paraId="21F39CA6" w14:textId="77777777">
      <w:pPr>
        <w:pStyle w:val="TableText"/>
        <w:numPr>
          <w:ilvl w:val="0"/>
          <w:numId w:val="5"/>
        </w:numPr>
        <w:spacing w:before="40" w:after="40"/>
        <w:rPr>
          <w:rFonts w:asciiTheme="minorHAnsi" w:hAnsiTheme="minorHAnsi" w:cstheme="minorHAnsi"/>
          <w:b/>
          <w:bCs/>
          <w:spacing w:val="0"/>
          <w:sz w:val="22"/>
          <w:szCs w:val="22"/>
        </w:rPr>
      </w:pPr>
      <w:r w:rsidRPr="003711A2">
        <w:rPr>
          <w:rFonts w:asciiTheme="minorHAnsi" w:hAnsiTheme="minorHAnsi" w:cstheme="minorHAnsi"/>
          <w:b/>
          <w:bCs/>
          <w:spacing w:val="0"/>
          <w:sz w:val="22"/>
          <w:szCs w:val="22"/>
        </w:rPr>
        <w:t xml:space="preserve">Describe how the </w:t>
      </w:r>
      <w:r w:rsidRPr="003711A2">
        <w:rPr>
          <w:rFonts w:asciiTheme="minorHAnsi" w:hAnsiTheme="minorHAnsi" w:cstheme="minorHAnsi"/>
          <w:b/>
          <w:bCs/>
          <w:i/>
          <w:spacing w:val="0"/>
          <w:sz w:val="22"/>
          <w:szCs w:val="22"/>
          <w:u w:val="single"/>
        </w:rPr>
        <w:t>Recursive Query</w:t>
      </w:r>
      <w:r w:rsidRPr="003711A2">
        <w:rPr>
          <w:rFonts w:asciiTheme="minorHAnsi" w:hAnsiTheme="minorHAnsi" w:cstheme="minorHAnsi"/>
          <w:b/>
          <w:bCs/>
          <w:spacing w:val="0"/>
          <w:sz w:val="22"/>
          <w:szCs w:val="22"/>
        </w:rPr>
        <w:t xml:space="preserve"> and </w:t>
      </w:r>
      <w:r w:rsidRPr="003711A2">
        <w:rPr>
          <w:rFonts w:asciiTheme="minorHAnsi" w:hAnsiTheme="minorHAnsi" w:cstheme="minorHAnsi"/>
          <w:b/>
          <w:bCs/>
          <w:i/>
          <w:spacing w:val="0"/>
          <w:sz w:val="22"/>
          <w:szCs w:val="22"/>
          <w:u w:val="single"/>
        </w:rPr>
        <w:t>Iterative Query Processes</w:t>
      </w:r>
      <w:r w:rsidRPr="003711A2">
        <w:rPr>
          <w:rFonts w:asciiTheme="minorHAnsi" w:hAnsiTheme="minorHAnsi" w:cstheme="minorHAnsi"/>
          <w:b/>
          <w:bCs/>
          <w:spacing w:val="0"/>
          <w:sz w:val="22"/>
          <w:szCs w:val="22"/>
        </w:rPr>
        <w:t xml:space="preserve"> resolve DNS Client Requests?</w:t>
      </w:r>
    </w:p>
    <w:p w:rsidR="003711A2" w:rsidP="00874544" w14:paraId="23EC6D02" w14:textId="74ED4343">
      <w:pPr>
        <w:pStyle w:val="TableText"/>
        <w:spacing w:before="40" w:after="40"/>
        <w:ind w:left="0"/>
        <w:rPr>
          <w:rFonts w:asciiTheme="minorHAnsi" w:hAnsiTheme="minorHAnsi" w:cstheme="minorHAnsi"/>
          <w:spacing w:val="0"/>
          <w:sz w:val="22"/>
          <w:szCs w:val="22"/>
        </w:rPr>
      </w:pPr>
      <w:r>
        <w:rPr>
          <w:rFonts w:asciiTheme="minorHAnsi" w:hAnsiTheme="minorHAnsi" w:cstheme="minorHAnsi"/>
          <w:spacing w:val="0"/>
          <w:sz w:val="22"/>
          <w:szCs w:val="22"/>
        </w:rPr>
        <w:t>The</w:t>
      </w:r>
      <w:r w:rsidRPr="003711A2" w:rsidR="00A93019">
        <w:rPr>
          <w:rFonts w:asciiTheme="minorHAnsi" w:hAnsiTheme="minorHAnsi" w:cstheme="minorHAnsi"/>
          <w:spacing w:val="0"/>
          <w:sz w:val="22"/>
          <w:szCs w:val="22"/>
        </w:rPr>
        <w:t xml:space="preserve"> DNS server</w:t>
      </w:r>
      <w:r>
        <w:rPr>
          <w:rFonts w:asciiTheme="minorHAnsi" w:hAnsiTheme="minorHAnsi" w:cstheme="minorHAnsi"/>
          <w:spacing w:val="0"/>
          <w:sz w:val="22"/>
          <w:szCs w:val="22"/>
        </w:rPr>
        <w:t>, in a recursive query,</w:t>
      </w:r>
      <w:r w:rsidRPr="003711A2" w:rsidR="00A93019">
        <w:rPr>
          <w:rFonts w:asciiTheme="minorHAnsi" w:hAnsiTheme="minorHAnsi" w:cstheme="minorHAnsi"/>
          <w:spacing w:val="0"/>
          <w:sz w:val="22"/>
          <w:szCs w:val="22"/>
        </w:rPr>
        <w:t xml:space="preserve"> receives the que</w:t>
      </w:r>
      <w:r>
        <w:rPr>
          <w:rFonts w:asciiTheme="minorHAnsi" w:hAnsiTheme="minorHAnsi" w:cstheme="minorHAnsi"/>
          <w:spacing w:val="0"/>
          <w:sz w:val="22"/>
          <w:szCs w:val="22"/>
        </w:rPr>
        <w:t>stion</w:t>
      </w:r>
      <w:r w:rsidRPr="003711A2" w:rsidR="00A93019">
        <w:rPr>
          <w:rFonts w:asciiTheme="minorHAnsi" w:hAnsiTheme="minorHAnsi" w:cstheme="minorHAnsi"/>
          <w:spacing w:val="0"/>
          <w:sz w:val="22"/>
          <w:szCs w:val="22"/>
        </w:rPr>
        <w:t xml:space="preserve"> and </w:t>
      </w:r>
      <w:r w:rsidRPr="003711A2">
        <w:rPr>
          <w:rFonts w:asciiTheme="minorHAnsi" w:hAnsiTheme="minorHAnsi" w:cstheme="minorHAnsi"/>
          <w:spacing w:val="0"/>
          <w:sz w:val="22"/>
          <w:szCs w:val="22"/>
        </w:rPr>
        <w:t xml:space="preserve">will do whatever it takes to spot and provide the solution. The DNS server may also request the response from other DNS servers on </w:t>
      </w:r>
      <w:r w:rsidRPr="003711A2">
        <w:rPr>
          <w:rFonts w:asciiTheme="minorHAnsi" w:hAnsiTheme="minorHAnsi" w:cstheme="minorHAnsi"/>
          <w:spacing w:val="0"/>
          <w:sz w:val="22"/>
          <w:szCs w:val="22"/>
        </w:rPr>
        <w:t>our</w:t>
      </w:r>
      <w:r w:rsidRPr="003711A2">
        <w:rPr>
          <w:rFonts w:asciiTheme="minorHAnsi" w:hAnsiTheme="minorHAnsi" w:cstheme="minorHAnsi"/>
          <w:spacing w:val="0"/>
          <w:sz w:val="22"/>
          <w:szCs w:val="22"/>
        </w:rPr>
        <w:t xml:space="preserve"> side, through the web.</w:t>
      </w:r>
    </w:p>
    <w:p w:rsidR="00FA3ECC" w:rsidRPr="003711A2" w:rsidP="00874544" w14:paraId="728D67E5" w14:textId="2A2E845B">
      <w:pPr>
        <w:pStyle w:val="TableText"/>
        <w:spacing w:before="40" w:after="40"/>
        <w:ind w:left="0"/>
        <w:rPr>
          <w:rFonts w:asciiTheme="minorHAnsi" w:hAnsiTheme="minorHAnsi" w:cstheme="minorHAnsi"/>
          <w:spacing w:val="0"/>
          <w:sz w:val="22"/>
          <w:szCs w:val="22"/>
        </w:rPr>
      </w:pPr>
      <w:r w:rsidRPr="003711A2">
        <w:rPr>
          <w:rFonts w:asciiTheme="minorHAnsi" w:hAnsiTheme="minorHAnsi" w:cstheme="minorHAnsi"/>
          <w:spacing w:val="0"/>
          <w:sz w:val="22"/>
          <w:szCs w:val="22"/>
        </w:rPr>
        <w:t>I</w:t>
      </w:r>
      <w:r w:rsidRPr="003711A2">
        <w:rPr>
          <w:rFonts w:asciiTheme="minorHAnsi" w:hAnsiTheme="minorHAnsi" w:cstheme="minorHAnsi"/>
          <w:spacing w:val="0"/>
          <w:sz w:val="22"/>
          <w:szCs w:val="22"/>
        </w:rPr>
        <w:t>n the iterative process, the server receiv</w:t>
      </w:r>
      <w:r w:rsidR="00267F37">
        <w:rPr>
          <w:rFonts w:asciiTheme="minorHAnsi" w:hAnsiTheme="minorHAnsi" w:cstheme="minorHAnsi"/>
          <w:spacing w:val="0"/>
          <w:sz w:val="22"/>
          <w:szCs w:val="22"/>
        </w:rPr>
        <w:t>es</w:t>
      </w:r>
      <w:r w:rsidRPr="003711A2">
        <w:rPr>
          <w:rFonts w:asciiTheme="minorHAnsi" w:hAnsiTheme="minorHAnsi" w:cstheme="minorHAnsi"/>
          <w:spacing w:val="0"/>
          <w:sz w:val="22"/>
          <w:szCs w:val="22"/>
        </w:rPr>
        <w:t xml:space="preserve"> the query </w:t>
      </w:r>
      <w:r w:rsidRPr="003711A2">
        <w:rPr>
          <w:rFonts w:asciiTheme="minorHAnsi" w:hAnsiTheme="minorHAnsi" w:cstheme="minorHAnsi"/>
          <w:spacing w:val="0"/>
          <w:sz w:val="22"/>
          <w:szCs w:val="22"/>
        </w:rPr>
        <w:t>officially</w:t>
      </w:r>
      <w:r w:rsidR="00267F37">
        <w:rPr>
          <w:rFonts w:asciiTheme="minorHAnsi" w:hAnsiTheme="minorHAnsi" w:cstheme="minorHAnsi"/>
          <w:spacing w:val="0"/>
          <w:sz w:val="22"/>
          <w:szCs w:val="22"/>
        </w:rPr>
        <w:t xml:space="preserve">. Elsewhere </w:t>
      </w:r>
      <w:r w:rsidRPr="003711A2">
        <w:rPr>
          <w:rFonts w:asciiTheme="minorHAnsi" w:hAnsiTheme="minorHAnsi" w:cstheme="minorHAnsi"/>
          <w:spacing w:val="0"/>
          <w:sz w:val="22"/>
          <w:szCs w:val="22"/>
        </w:rPr>
        <w:t xml:space="preserve">the client </w:t>
      </w:r>
      <w:r w:rsidR="00267F37">
        <w:rPr>
          <w:rFonts w:asciiTheme="minorHAnsi" w:hAnsiTheme="minorHAnsi" w:cstheme="minorHAnsi"/>
          <w:spacing w:val="0"/>
          <w:sz w:val="22"/>
          <w:szCs w:val="22"/>
        </w:rPr>
        <w:t xml:space="preserve">will be referred </w:t>
      </w:r>
      <w:r w:rsidRPr="003711A2">
        <w:rPr>
          <w:rFonts w:asciiTheme="minorHAnsi" w:hAnsiTheme="minorHAnsi" w:cstheme="minorHAnsi"/>
          <w:spacing w:val="0"/>
          <w:sz w:val="22"/>
          <w:szCs w:val="22"/>
        </w:rPr>
        <w:t xml:space="preserve">to </w:t>
      </w:r>
      <w:r w:rsidR="00267F37">
        <w:rPr>
          <w:rFonts w:asciiTheme="minorHAnsi" w:hAnsiTheme="minorHAnsi" w:cstheme="minorHAnsi"/>
          <w:spacing w:val="0"/>
          <w:sz w:val="22"/>
          <w:szCs w:val="22"/>
        </w:rPr>
        <w:t>a different</w:t>
      </w:r>
      <w:r w:rsidRPr="003711A2">
        <w:rPr>
          <w:rFonts w:asciiTheme="minorHAnsi" w:hAnsiTheme="minorHAnsi" w:cstheme="minorHAnsi"/>
          <w:spacing w:val="0"/>
          <w:sz w:val="22"/>
          <w:szCs w:val="22"/>
        </w:rPr>
        <w:t xml:space="preserve"> server. </w:t>
      </w:r>
      <w:r w:rsidRPr="003711A2" w:rsidR="00F6195B">
        <w:rPr>
          <w:rFonts w:asciiTheme="minorHAnsi" w:hAnsiTheme="minorHAnsi" w:cstheme="minorHAnsi"/>
          <w:spacing w:val="0"/>
          <w:sz w:val="22"/>
          <w:szCs w:val="22"/>
        </w:rPr>
        <w:t xml:space="preserve">If the information requested is not found on cache or local files, the server does not </w:t>
      </w:r>
      <w:r w:rsidR="00B710F4">
        <w:rPr>
          <w:rFonts w:asciiTheme="minorHAnsi" w:hAnsiTheme="minorHAnsi" w:cstheme="minorHAnsi"/>
          <w:spacing w:val="0"/>
          <w:sz w:val="22"/>
          <w:szCs w:val="22"/>
        </w:rPr>
        <w:t>inquire</w:t>
      </w:r>
      <w:r w:rsidRPr="003711A2" w:rsidR="00F6195B">
        <w:rPr>
          <w:rFonts w:asciiTheme="minorHAnsi" w:hAnsiTheme="minorHAnsi" w:cstheme="minorHAnsi"/>
          <w:spacing w:val="0"/>
          <w:sz w:val="22"/>
          <w:szCs w:val="22"/>
        </w:rPr>
        <w:t xml:space="preserve"> </w:t>
      </w:r>
      <w:r w:rsidR="00267F37">
        <w:rPr>
          <w:rFonts w:asciiTheme="minorHAnsi" w:hAnsiTheme="minorHAnsi" w:cstheme="minorHAnsi"/>
          <w:spacing w:val="0"/>
          <w:sz w:val="22"/>
          <w:szCs w:val="22"/>
        </w:rPr>
        <w:t>different</w:t>
      </w:r>
      <w:r w:rsidRPr="003711A2" w:rsidR="00F6195B">
        <w:rPr>
          <w:rFonts w:asciiTheme="minorHAnsi" w:hAnsiTheme="minorHAnsi" w:cstheme="minorHAnsi"/>
          <w:spacing w:val="0"/>
          <w:sz w:val="22"/>
          <w:szCs w:val="22"/>
        </w:rPr>
        <w:t xml:space="preserve"> servers </w:t>
      </w:r>
      <w:r w:rsidR="00267F37">
        <w:rPr>
          <w:rFonts w:asciiTheme="minorHAnsi" w:hAnsiTheme="minorHAnsi" w:cstheme="minorHAnsi"/>
          <w:spacing w:val="0"/>
          <w:sz w:val="22"/>
          <w:szCs w:val="22"/>
        </w:rPr>
        <w:t>o</w:t>
      </w:r>
      <w:r w:rsidRPr="00267F37" w:rsidR="00267F37">
        <w:rPr>
          <w:rFonts w:asciiTheme="minorHAnsi" w:hAnsiTheme="minorHAnsi" w:cstheme="minorHAnsi"/>
          <w:spacing w:val="0"/>
          <w:sz w:val="22"/>
          <w:szCs w:val="22"/>
        </w:rPr>
        <w:t>n the client's behalf</w:t>
      </w:r>
      <w:r w:rsidRPr="00267F37" w:rsidR="00267F37">
        <w:rPr>
          <w:rFonts w:asciiTheme="minorHAnsi" w:hAnsiTheme="minorHAnsi" w:cstheme="minorHAnsi"/>
          <w:spacing w:val="0"/>
          <w:sz w:val="22"/>
          <w:szCs w:val="22"/>
        </w:rPr>
        <w:t xml:space="preserve"> </w:t>
      </w:r>
      <w:r w:rsidRPr="003711A2" w:rsidR="00F6195B">
        <w:rPr>
          <w:rFonts w:asciiTheme="minorHAnsi" w:hAnsiTheme="minorHAnsi" w:cstheme="minorHAnsi"/>
          <w:spacing w:val="0"/>
          <w:sz w:val="22"/>
          <w:szCs w:val="22"/>
        </w:rPr>
        <w:t>(</w:t>
      </w:r>
      <w:r w:rsidRPr="003711A2" w:rsidR="00F6195B">
        <w:rPr>
          <w:rFonts w:asciiTheme="minorHAnsi" w:hAnsiTheme="minorHAnsi" w:cstheme="minorHAnsi"/>
          <w:spacing w:val="0"/>
          <w:sz w:val="22"/>
          <w:szCs w:val="22"/>
        </w:rPr>
        <w:t>Sheresh</w:t>
      </w:r>
      <w:r w:rsidRPr="003711A2" w:rsidR="00F6195B">
        <w:rPr>
          <w:rFonts w:asciiTheme="minorHAnsi" w:hAnsiTheme="minorHAnsi" w:cstheme="minorHAnsi"/>
          <w:spacing w:val="0"/>
          <w:sz w:val="22"/>
          <w:szCs w:val="22"/>
        </w:rPr>
        <w:t xml:space="preserve"> and </w:t>
      </w:r>
      <w:r w:rsidRPr="003711A2" w:rsidR="00F6195B">
        <w:rPr>
          <w:rFonts w:asciiTheme="minorHAnsi" w:hAnsiTheme="minorHAnsi" w:cstheme="minorHAnsi"/>
          <w:spacing w:val="0"/>
          <w:sz w:val="22"/>
          <w:szCs w:val="22"/>
        </w:rPr>
        <w:t>Sheresh</w:t>
      </w:r>
      <w:r w:rsidRPr="003711A2" w:rsidR="00F6195B">
        <w:rPr>
          <w:rFonts w:asciiTheme="minorHAnsi" w:hAnsiTheme="minorHAnsi" w:cstheme="minorHAnsi"/>
          <w:spacing w:val="0"/>
          <w:sz w:val="22"/>
          <w:szCs w:val="22"/>
        </w:rPr>
        <w:t>, 2002).</w:t>
      </w:r>
    </w:p>
    <w:p w:rsidR="00AF3E2C" w:rsidRPr="003711A2" w:rsidP="00874544" w14:paraId="35D7A850" w14:textId="77777777">
      <w:pPr>
        <w:pStyle w:val="TableText"/>
        <w:spacing w:before="40" w:after="40"/>
        <w:ind w:left="0"/>
        <w:rPr>
          <w:rFonts w:asciiTheme="minorHAnsi" w:hAnsiTheme="minorHAnsi" w:cstheme="minorHAnsi"/>
          <w:spacing w:val="0"/>
          <w:sz w:val="22"/>
          <w:szCs w:val="22"/>
        </w:rPr>
      </w:pPr>
    </w:p>
    <w:p w:rsidR="00874544" w:rsidRPr="003711A2" w:rsidP="00874544" w14:paraId="2D60E319" w14:textId="77777777">
      <w:pPr>
        <w:pStyle w:val="TableText"/>
        <w:numPr>
          <w:ilvl w:val="0"/>
          <w:numId w:val="5"/>
        </w:numPr>
        <w:spacing w:before="40" w:after="40"/>
        <w:rPr>
          <w:rFonts w:asciiTheme="minorHAnsi" w:hAnsiTheme="minorHAnsi" w:cstheme="minorHAnsi"/>
          <w:b/>
          <w:bCs/>
          <w:spacing w:val="0"/>
          <w:sz w:val="22"/>
          <w:szCs w:val="22"/>
        </w:rPr>
      </w:pPr>
      <w:r w:rsidRPr="003711A2">
        <w:rPr>
          <w:rFonts w:asciiTheme="minorHAnsi" w:hAnsiTheme="minorHAnsi" w:cstheme="minorHAnsi"/>
          <w:b/>
          <w:bCs/>
          <w:spacing w:val="0"/>
          <w:sz w:val="22"/>
          <w:szCs w:val="22"/>
        </w:rPr>
        <w:t xml:space="preserve">Explain the significance of root hints and how this process enables us to resolve names that are not managed (or kept in an </w:t>
      </w:r>
      <w:r w:rsidRPr="003711A2">
        <w:rPr>
          <w:rFonts w:asciiTheme="minorHAnsi" w:hAnsiTheme="minorHAnsi" w:cstheme="minorHAnsi"/>
          <w:b/>
          <w:bCs/>
          <w:spacing w:val="0"/>
          <w:sz w:val="22"/>
          <w:szCs w:val="22"/>
        </w:rPr>
        <w:t xml:space="preserve">authoritative DNS server in our network)? </w:t>
      </w:r>
    </w:p>
    <w:p w:rsidR="00874544" w:rsidRPr="003711A2" w:rsidP="00874544" w14:paraId="78F50E58" w14:textId="77777777">
      <w:pPr>
        <w:pStyle w:val="TableText"/>
        <w:spacing w:before="40" w:after="40"/>
        <w:ind w:left="0"/>
        <w:rPr>
          <w:rFonts w:asciiTheme="minorHAnsi" w:hAnsiTheme="minorHAnsi" w:cstheme="minorHAnsi"/>
          <w:spacing w:val="0"/>
          <w:sz w:val="22"/>
          <w:szCs w:val="22"/>
        </w:rPr>
      </w:pPr>
    </w:p>
    <w:p w:rsidR="00874544" w:rsidRPr="003711A2" w:rsidP="00874544" w14:paraId="6C34451F" w14:textId="7912F3B5">
      <w:pPr>
        <w:pStyle w:val="TableText"/>
        <w:spacing w:before="40" w:after="40"/>
        <w:ind w:left="360"/>
        <w:rPr>
          <w:rFonts w:asciiTheme="minorHAnsi" w:hAnsiTheme="minorHAnsi" w:cstheme="minorHAnsi"/>
          <w:spacing w:val="0"/>
          <w:sz w:val="22"/>
          <w:szCs w:val="22"/>
        </w:rPr>
      </w:pPr>
      <w:r w:rsidRPr="003711A2">
        <w:rPr>
          <w:rFonts w:asciiTheme="minorHAnsi" w:hAnsiTheme="minorHAnsi" w:cstheme="minorHAnsi"/>
          <w:spacing w:val="0"/>
          <w:sz w:val="22"/>
          <w:szCs w:val="22"/>
        </w:rPr>
        <w:t xml:space="preserve">The root hints table contains </w:t>
      </w:r>
      <w:r w:rsidR="00B710F4">
        <w:rPr>
          <w:rFonts w:asciiTheme="minorHAnsi" w:hAnsiTheme="minorHAnsi" w:cstheme="minorHAnsi"/>
          <w:spacing w:val="0"/>
          <w:sz w:val="22"/>
          <w:szCs w:val="22"/>
        </w:rPr>
        <w:t xml:space="preserve">the </w:t>
      </w:r>
      <w:r w:rsidRPr="003711A2">
        <w:rPr>
          <w:rFonts w:asciiTheme="minorHAnsi" w:hAnsiTheme="minorHAnsi" w:cstheme="minorHAnsi"/>
          <w:spacing w:val="0"/>
          <w:sz w:val="22"/>
          <w:szCs w:val="22"/>
        </w:rPr>
        <w:t>IP addresses</w:t>
      </w:r>
      <w:r w:rsidR="00B710F4">
        <w:rPr>
          <w:rFonts w:asciiTheme="minorHAnsi" w:hAnsiTheme="minorHAnsi" w:cstheme="minorHAnsi"/>
          <w:spacing w:val="0"/>
          <w:sz w:val="22"/>
          <w:szCs w:val="22"/>
        </w:rPr>
        <w:t xml:space="preserve"> and the identity</w:t>
      </w:r>
      <w:r w:rsidRPr="003711A2">
        <w:rPr>
          <w:rFonts w:asciiTheme="minorHAnsi" w:hAnsiTheme="minorHAnsi" w:cstheme="minorHAnsi"/>
          <w:spacing w:val="0"/>
          <w:sz w:val="22"/>
          <w:szCs w:val="22"/>
        </w:rPr>
        <w:t xml:space="preserve"> </w:t>
      </w:r>
      <w:r w:rsidRPr="005418FA" w:rsidR="005418FA">
        <w:rPr>
          <w:rFonts w:asciiTheme="minorHAnsi" w:hAnsiTheme="minorHAnsi" w:cstheme="minorHAnsi"/>
          <w:spacing w:val="0"/>
          <w:sz w:val="22"/>
          <w:szCs w:val="22"/>
        </w:rPr>
        <w:t>of the name servers at the DNS namespace's origin.</w:t>
      </w:r>
      <w:r w:rsidR="005418FA">
        <w:rPr>
          <w:rFonts w:asciiTheme="minorHAnsi" w:hAnsiTheme="minorHAnsi" w:cstheme="minorHAnsi"/>
          <w:spacing w:val="0"/>
          <w:sz w:val="22"/>
          <w:szCs w:val="22"/>
        </w:rPr>
        <w:t xml:space="preserve"> </w:t>
      </w:r>
      <w:r w:rsidRPr="003711A2">
        <w:rPr>
          <w:rFonts w:asciiTheme="minorHAnsi" w:hAnsiTheme="minorHAnsi" w:cstheme="minorHAnsi"/>
          <w:spacing w:val="0"/>
          <w:sz w:val="22"/>
          <w:szCs w:val="22"/>
        </w:rPr>
        <w:t>The main aim of root hints is to help to trace back the authorised DNS server, and if it is not locate</w:t>
      </w:r>
      <w:r w:rsidRPr="003711A2">
        <w:rPr>
          <w:rFonts w:asciiTheme="minorHAnsi" w:hAnsiTheme="minorHAnsi" w:cstheme="minorHAnsi"/>
          <w:spacing w:val="0"/>
          <w:sz w:val="22"/>
          <w:szCs w:val="22"/>
        </w:rPr>
        <w:t xml:space="preserve">d there, root hints will retrieve an error message. For a public DNS namespace, </w:t>
      </w:r>
      <w:r w:rsidRPr="003711A2" w:rsidR="00735A9C">
        <w:rPr>
          <w:rFonts w:asciiTheme="minorHAnsi" w:hAnsiTheme="minorHAnsi" w:cstheme="minorHAnsi"/>
          <w:spacing w:val="0"/>
          <w:sz w:val="22"/>
          <w:szCs w:val="22"/>
        </w:rPr>
        <w:t xml:space="preserve">the root hints </w:t>
      </w:r>
      <w:r w:rsidR="005418FA">
        <w:rPr>
          <w:rFonts w:asciiTheme="minorHAnsi" w:hAnsiTheme="minorHAnsi" w:cstheme="minorHAnsi"/>
          <w:spacing w:val="0"/>
          <w:sz w:val="22"/>
          <w:szCs w:val="22"/>
        </w:rPr>
        <w:t>enclose</w:t>
      </w:r>
      <w:r w:rsidRPr="003711A2" w:rsidR="00735A9C">
        <w:rPr>
          <w:rFonts w:asciiTheme="minorHAnsi" w:hAnsiTheme="minorHAnsi" w:cstheme="minorHAnsi"/>
          <w:spacing w:val="0"/>
          <w:sz w:val="22"/>
          <w:szCs w:val="22"/>
        </w:rPr>
        <w:t xml:space="preserve"> the IP addresses </w:t>
      </w:r>
      <w:r w:rsidR="005418FA">
        <w:rPr>
          <w:rFonts w:asciiTheme="minorHAnsi" w:hAnsiTheme="minorHAnsi" w:cstheme="minorHAnsi"/>
          <w:spacing w:val="0"/>
          <w:sz w:val="22"/>
          <w:szCs w:val="22"/>
        </w:rPr>
        <w:t xml:space="preserve">and identity </w:t>
      </w:r>
      <w:r w:rsidRPr="003711A2" w:rsidR="00735A9C">
        <w:rPr>
          <w:rFonts w:asciiTheme="minorHAnsi" w:hAnsiTheme="minorHAnsi" w:cstheme="minorHAnsi"/>
          <w:spacing w:val="0"/>
          <w:sz w:val="22"/>
          <w:szCs w:val="22"/>
        </w:rPr>
        <w:t>of the InterNIC root servers (Boswell, 2000). Other servers can be added to the list if the domain will be registered with an alternative naming service.</w:t>
      </w:r>
    </w:p>
    <w:p w:rsidR="00874544" w:rsidRPr="003711A2" w:rsidP="00874544" w14:paraId="2C4C998B" w14:textId="77777777">
      <w:pPr>
        <w:pStyle w:val="TableText"/>
        <w:spacing w:before="40" w:after="40"/>
        <w:ind w:left="0"/>
        <w:rPr>
          <w:rFonts w:asciiTheme="minorHAnsi" w:hAnsiTheme="minorHAnsi" w:cstheme="minorHAnsi"/>
          <w:spacing w:val="0"/>
          <w:sz w:val="22"/>
          <w:szCs w:val="22"/>
        </w:rPr>
      </w:pPr>
    </w:p>
    <w:p w:rsidR="00874544" w:rsidRPr="003711A2" w:rsidP="00874544" w14:paraId="11AB36E6" w14:textId="77777777">
      <w:pPr>
        <w:pStyle w:val="TableText"/>
        <w:numPr>
          <w:ilvl w:val="0"/>
          <w:numId w:val="5"/>
        </w:numPr>
        <w:spacing w:before="40" w:after="40"/>
        <w:rPr>
          <w:rFonts w:asciiTheme="minorHAnsi" w:hAnsiTheme="minorHAnsi" w:cstheme="minorHAnsi"/>
          <w:b/>
          <w:bCs/>
          <w:spacing w:val="0"/>
          <w:sz w:val="22"/>
          <w:szCs w:val="22"/>
        </w:rPr>
      </w:pPr>
      <w:r w:rsidRPr="003711A2">
        <w:rPr>
          <w:rFonts w:asciiTheme="minorHAnsi" w:hAnsiTheme="minorHAnsi" w:cstheme="minorHAnsi"/>
          <w:b/>
          <w:bCs/>
          <w:spacing w:val="0"/>
          <w:sz w:val="22"/>
          <w:szCs w:val="22"/>
        </w:rPr>
        <w:t xml:space="preserve">We have a Server called </w:t>
      </w:r>
      <w:r w:rsidRPr="003711A2">
        <w:rPr>
          <w:rFonts w:asciiTheme="minorHAnsi" w:hAnsiTheme="minorHAnsi" w:cstheme="minorHAnsi"/>
          <w:b/>
          <w:bCs/>
          <w:spacing w:val="0"/>
          <w:sz w:val="22"/>
          <w:szCs w:val="22"/>
          <w:u w:val="single"/>
        </w:rPr>
        <w:t>Server1</w:t>
      </w:r>
      <w:r w:rsidRPr="003711A2">
        <w:rPr>
          <w:rFonts w:asciiTheme="minorHAnsi" w:hAnsiTheme="minorHAnsi" w:cstheme="minorHAnsi"/>
          <w:b/>
          <w:bCs/>
          <w:spacing w:val="0"/>
          <w:sz w:val="22"/>
          <w:szCs w:val="22"/>
        </w:rPr>
        <w:t xml:space="preserve">; this server will be hosted in a subdomain called 'subcontA' with a root domain called </w:t>
      </w:r>
      <w:r w:rsidRPr="003711A2">
        <w:rPr>
          <w:rFonts w:asciiTheme="minorHAnsi" w:hAnsiTheme="minorHAnsi" w:cstheme="minorHAnsi"/>
          <w:b/>
          <w:bCs/>
          <w:spacing w:val="0"/>
          <w:sz w:val="22"/>
          <w:szCs w:val="22"/>
          <w:u w:val="single"/>
        </w:rPr>
        <w:t>nwtraders.msft, answer the following questions</w:t>
      </w:r>
      <w:r w:rsidRPr="003711A2">
        <w:rPr>
          <w:rFonts w:asciiTheme="minorHAnsi" w:hAnsiTheme="minorHAnsi" w:cstheme="minorHAnsi"/>
          <w:b/>
          <w:bCs/>
          <w:spacing w:val="0"/>
          <w:sz w:val="22"/>
          <w:szCs w:val="22"/>
        </w:rPr>
        <w:t>:</w:t>
      </w:r>
    </w:p>
    <w:p w:rsidR="00874544" w:rsidRPr="003711A2" w:rsidP="00874544" w14:paraId="7065E161" w14:textId="77777777">
      <w:pPr>
        <w:pStyle w:val="TableText"/>
        <w:spacing w:before="40" w:after="40"/>
        <w:rPr>
          <w:rFonts w:asciiTheme="minorHAnsi" w:hAnsiTheme="minorHAnsi" w:cstheme="minorHAnsi"/>
          <w:b/>
          <w:spacing w:val="0"/>
          <w:sz w:val="22"/>
          <w:szCs w:val="22"/>
        </w:rPr>
      </w:pPr>
    </w:p>
    <w:p w:rsidR="00874544" w:rsidRPr="003711A2" w:rsidP="008642F4" w14:paraId="0F843F8D" w14:textId="77777777">
      <w:pPr>
        <w:pStyle w:val="TableText"/>
        <w:spacing w:before="40" w:after="40"/>
        <w:ind w:firstLine="346"/>
        <w:rPr>
          <w:rFonts w:asciiTheme="minorHAnsi" w:hAnsiTheme="minorHAnsi" w:cstheme="minorHAnsi"/>
          <w:b/>
          <w:bCs/>
          <w:i/>
          <w:spacing w:val="0"/>
          <w:sz w:val="22"/>
          <w:szCs w:val="22"/>
        </w:rPr>
      </w:pPr>
      <w:r w:rsidRPr="003711A2">
        <w:rPr>
          <w:rFonts w:asciiTheme="minorHAnsi" w:hAnsiTheme="minorHAnsi" w:cstheme="minorHAnsi"/>
          <w:b/>
          <w:bCs/>
          <w:i/>
          <w:spacing w:val="0"/>
          <w:sz w:val="22"/>
          <w:szCs w:val="22"/>
        </w:rPr>
        <w:t xml:space="preserve">3a) </w:t>
      </w:r>
      <w:r w:rsidRPr="003711A2">
        <w:rPr>
          <w:rFonts w:asciiTheme="minorHAnsi" w:hAnsiTheme="minorHAnsi" w:cstheme="minorHAnsi"/>
          <w:b/>
          <w:bCs/>
          <w:i/>
          <w:spacing w:val="0"/>
          <w:sz w:val="22"/>
          <w:szCs w:val="22"/>
        </w:rPr>
        <w:t xml:space="preserve">What is the exact FQDN for this </w:t>
      </w:r>
      <w:r w:rsidRPr="003711A2" w:rsidR="00053903">
        <w:rPr>
          <w:rFonts w:asciiTheme="minorHAnsi" w:hAnsiTheme="minorHAnsi" w:cstheme="minorHAnsi"/>
          <w:b/>
          <w:bCs/>
          <w:i/>
          <w:spacing w:val="0"/>
          <w:sz w:val="22"/>
          <w:szCs w:val="22"/>
        </w:rPr>
        <w:t>host?</w:t>
      </w:r>
    </w:p>
    <w:p w:rsidR="00874544" w:rsidRPr="003711A2" w:rsidP="00874544" w14:paraId="5F86BAB2" w14:textId="77777777">
      <w:pPr>
        <w:pStyle w:val="TableText"/>
        <w:spacing w:before="40" w:after="40"/>
        <w:rPr>
          <w:rFonts w:asciiTheme="minorHAnsi" w:hAnsiTheme="minorHAnsi" w:cstheme="minorHAnsi"/>
          <w:i/>
          <w:spacing w:val="0"/>
          <w:sz w:val="22"/>
          <w:szCs w:val="22"/>
        </w:rPr>
      </w:pPr>
    </w:p>
    <w:p w:rsidR="0045509E" w:rsidRPr="003711A2" w:rsidP="003711A2" w14:paraId="723AF397" w14:textId="671C4F47">
      <w:pPr>
        <w:pStyle w:val="TableText"/>
        <w:spacing w:before="40" w:after="40"/>
        <w:rPr>
          <w:rFonts w:asciiTheme="minorHAnsi" w:hAnsiTheme="minorHAnsi" w:cstheme="minorHAnsi"/>
          <w:iCs/>
          <w:spacing w:val="0"/>
          <w:sz w:val="22"/>
          <w:szCs w:val="22"/>
        </w:rPr>
      </w:pPr>
      <w:r w:rsidRPr="003711A2">
        <w:rPr>
          <w:rFonts w:asciiTheme="minorHAnsi" w:hAnsiTheme="minorHAnsi" w:cstheme="minorHAnsi"/>
          <w:iCs/>
          <w:spacing w:val="0"/>
          <w:sz w:val="22"/>
          <w:szCs w:val="22"/>
        </w:rPr>
        <w:t xml:space="preserve">The FQDN is composed of two parts: hostname and domain name. </w:t>
      </w:r>
      <w:r w:rsidRPr="003711A2" w:rsidR="003711A2">
        <w:rPr>
          <w:rFonts w:asciiTheme="minorHAnsi" w:hAnsiTheme="minorHAnsi" w:cstheme="minorHAnsi"/>
          <w:iCs/>
          <w:spacing w:val="0"/>
          <w:sz w:val="22"/>
          <w:szCs w:val="22"/>
        </w:rPr>
        <w:t>So,</w:t>
      </w:r>
      <w:r w:rsidRPr="003711A2">
        <w:rPr>
          <w:rFonts w:asciiTheme="minorHAnsi" w:hAnsiTheme="minorHAnsi" w:cstheme="minorHAnsi"/>
          <w:iCs/>
          <w:spacing w:val="0"/>
          <w:sz w:val="22"/>
          <w:szCs w:val="22"/>
        </w:rPr>
        <w:t xml:space="preserve"> the FDQN </w:t>
      </w:r>
      <w:r w:rsidRPr="003711A2">
        <w:rPr>
          <w:rFonts w:asciiTheme="minorHAnsi" w:hAnsiTheme="minorHAnsi" w:cstheme="minorHAnsi"/>
          <w:iCs/>
          <w:spacing w:val="0"/>
          <w:sz w:val="22"/>
          <w:szCs w:val="22"/>
        </w:rPr>
        <w:t>is</w:t>
      </w:r>
      <w:r w:rsidRPr="003711A2" w:rsidR="00474E6F">
        <w:rPr>
          <w:rFonts w:asciiTheme="minorHAnsi" w:hAnsiTheme="minorHAnsi" w:cstheme="minorHAnsi"/>
          <w:iCs/>
          <w:spacing w:val="0"/>
          <w:sz w:val="22"/>
          <w:szCs w:val="22"/>
        </w:rPr>
        <w:t xml:space="preserve"> </w:t>
      </w:r>
      <w:r w:rsidRPr="003711A2">
        <w:rPr>
          <w:rFonts w:asciiTheme="minorHAnsi" w:hAnsiTheme="minorHAnsi" w:cstheme="minorHAnsi"/>
          <w:i/>
          <w:spacing w:val="0"/>
          <w:sz w:val="22"/>
          <w:szCs w:val="22"/>
        </w:rPr>
        <w:t>Server1.subcontA.newtraders</w:t>
      </w:r>
      <w:r w:rsidRPr="003711A2">
        <w:rPr>
          <w:rFonts w:asciiTheme="minorHAnsi" w:hAnsiTheme="minorHAnsi" w:cstheme="minorHAnsi"/>
          <w:i/>
          <w:spacing w:val="0"/>
          <w:sz w:val="22"/>
          <w:szCs w:val="22"/>
        </w:rPr>
        <w:t>.msft</w:t>
      </w:r>
      <w:r w:rsidRPr="003711A2" w:rsidR="00474E6F">
        <w:rPr>
          <w:rFonts w:asciiTheme="minorHAnsi" w:hAnsiTheme="minorHAnsi" w:cstheme="minorHAnsi"/>
          <w:i/>
          <w:spacing w:val="0"/>
          <w:sz w:val="22"/>
          <w:szCs w:val="22"/>
        </w:rPr>
        <w:t>.</w:t>
      </w:r>
    </w:p>
    <w:p w:rsidR="00874544" w:rsidRPr="003711A2" w:rsidP="008642F4" w14:paraId="5A9FEDFA" w14:textId="77777777">
      <w:pPr>
        <w:pStyle w:val="TableText"/>
        <w:spacing w:before="40" w:after="40"/>
        <w:ind w:firstLine="346"/>
        <w:rPr>
          <w:rFonts w:asciiTheme="minorHAnsi" w:hAnsiTheme="minorHAnsi" w:cstheme="minorHAnsi"/>
          <w:b/>
          <w:bCs/>
          <w:i/>
          <w:spacing w:val="0"/>
          <w:sz w:val="22"/>
          <w:szCs w:val="22"/>
        </w:rPr>
      </w:pPr>
      <w:r w:rsidRPr="003711A2">
        <w:rPr>
          <w:rFonts w:asciiTheme="minorHAnsi" w:hAnsiTheme="minorHAnsi" w:cstheme="minorHAnsi"/>
          <w:b/>
          <w:bCs/>
          <w:i/>
          <w:spacing w:val="0"/>
          <w:sz w:val="22"/>
          <w:szCs w:val="22"/>
        </w:rPr>
        <w:t xml:space="preserve">3b) Illustrate how the Domain Name System breaks up this FQDN into Host and Domain </w:t>
      </w:r>
      <w:r w:rsidRPr="003711A2">
        <w:rPr>
          <w:rFonts w:asciiTheme="minorHAnsi" w:hAnsiTheme="minorHAnsi" w:cstheme="minorHAnsi"/>
          <w:b/>
          <w:bCs/>
          <w:i/>
          <w:spacing w:val="0"/>
          <w:sz w:val="22"/>
          <w:szCs w:val="22"/>
        </w:rPr>
        <w:t xml:space="preserve">Namespace. </w:t>
      </w:r>
    </w:p>
    <w:p w:rsidR="008642F4" w:rsidRPr="003711A2" w:rsidP="008642F4" w14:paraId="44796F0E" w14:textId="77777777">
      <w:pPr>
        <w:pStyle w:val="TableText"/>
        <w:spacing w:before="40" w:after="40"/>
        <w:rPr>
          <w:rFonts w:asciiTheme="minorHAnsi" w:hAnsiTheme="minorHAnsi" w:cstheme="minorHAnsi"/>
          <w:i/>
          <w:spacing w:val="0"/>
          <w:sz w:val="22"/>
          <w:szCs w:val="22"/>
        </w:rPr>
      </w:pPr>
    </w:p>
    <w:p w:rsidR="00474E6F" w:rsidRPr="003711A2" w:rsidP="00474E6F" w14:paraId="01A640C2" w14:textId="77777777">
      <w:pPr>
        <w:pStyle w:val="TableText"/>
        <w:spacing w:before="40" w:after="40"/>
        <w:rPr>
          <w:rFonts w:asciiTheme="minorHAnsi" w:hAnsiTheme="minorHAnsi" w:cstheme="minorHAnsi"/>
          <w:iCs/>
          <w:spacing w:val="0"/>
          <w:sz w:val="22"/>
          <w:szCs w:val="22"/>
        </w:rPr>
      </w:pPr>
      <w:r w:rsidRPr="003711A2">
        <w:rPr>
          <w:rFonts w:asciiTheme="minorHAnsi" w:hAnsiTheme="minorHAnsi" w:cstheme="minorHAnsi"/>
          <w:iCs/>
          <w:spacing w:val="0"/>
          <w:sz w:val="22"/>
          <w:szCs w:val="22"/>
        </w:rPr>
        <w:t>Server1.subcontA.newtraders.msft</w:t>
      </w:r>
      <w:r w:rsidRPr="003711A2">
        <w:rPr>
          <w:rFonts w:asciiTheme="minorHAnsi" w:hAnsiTheme="minorHAnsi" w:cstheme="minorHAnsi"/>
          <w:iCs/>
          <w:spacing w:val="0"/>
          <w:sz w:val="22"/>
          <w:szCs w:val="22"/>
        </w:rPr>
        <w:t xml:space="preserve"> is an FQDN because it is composed by a hostname, a subdomain and a root domain and it can be broken down in the following parts:  </w:t>
      </w:r>
    </w:p>
    <w:p w:rsidR="00474E6F" w:rsidRPr="003711A2" w:rsidP="00474E6F" w14:paraId="620F0FB1" w14:textId="77777777">
      <w:pPr>
        <w:pStyle w:val="TableText"/>
        <w:numPr>
          <w:ilvl w:val="0"/>
          <w:numId w:val="9"/>
        </w:numPr>
        <w:spacing w:before="40" w:after="40"/>
        <w:rPr>
          <w:rFonts w:asciiTheme="minorHAnsi" w:hAnsiTheme="minorHAnsi" w:cstheme="minorHAnsi"/>
          <w:iCs/>
          <w:spacing w:val="0"/>
          <w:sz w:val="22"/>
          <w:szCs w:val="22"/>
        </w:rPr>
      </w:pPr>
      <w:r w:rsidRPr="003711A2">
        <w:rPr>
          <w:rFonts w:asciiTheme="minorHAnsi" w:hAnsiTheme="minorHAnsi" w:cstheme="minorHAnsi"/>
          <w:iCs/>
          <w:spacing w:val="0"/>
          <w:sz w:val="22"/>
          <w:szCs w:val="22"/>
        </w:rPr>
        <w:t>Hostname:</w:t>
      </w:r>
      <w:r w:rsidRPr="003711A2" w:rsidR="0045509E">
        <w:rPr>
          <w:rFonts w:asciiTheme="minorHAnsi" w:hAnsiTheme="minorHAnsi" w:cstheme="minorHAnsi"/>
          <w:iCs/>
          <w:spacing w:val="0"/>
          <w:sz w:val="22"/>
          <w:szCs w:val="22"/>
        </w:rPr>
        <w:t xml:space="preserve"> Server1</w:t>
      </w:r>
    </w:p>
    <w:p w:rsidR="00474E6F" w:rsidRPr="003711A2" w:rsidP="00474E6F" w14:paraId="76D9E280" w14:textId="77777777">
      <w:pPr>
        <w:pStyle w:val="TableText"/>
        <w:numPr>
          <w:ilvl w:val="0"/>
          <w:numId w:val="9"/>
        </w:numPr>
        <w:spacing w:before="40" w:after="40"/>
        <w:rPr>
          <w:rFonts w:asciiTheme="minorHAnsi" w:hAnsiTheme="minorHAnsi" w:cstheme="minorHAnsi"/>
          <w:iCs/>
          <w:spacing w:val="0"/>
          <w:sz w:val="22"/>
          <w:szCs w:val="22"/>
        </w:rPr>
      </w:pPr>
      <w:r w:rsidRPr="003711A2">
        <w:rPr>
          <w:rFonts w:asciiTheme="minorHAnsi" w:hAnsiTheme="minorHAnsi" w:cstheme="minorHAnsi"/>
          <w:iCs/>
          <w:spacing w:val="0"/>
          <w:sz w:val="22"/>
          <w:szCs w:val="22"/>
        </w:rPr>
        <w:t>Subdomain:</w:t>
      </w:r>
      <w:r w:rsidRPr="003711A2" w:rsidR="0045509E">
        <w:rPr>
          <w:rFonts w:asciiTheme="minorHAnsi" w:hAnsiTheme="minorHAnsi" w:cstheme="minorHAnsi"/>
          <w:iCs/>
          <w:spacing w:val="0"/>
          <w:sz w:val="22"/>
          <w:szCs w:val="22"/>
        </w:rPr>
        <w:t xml:space="preserve"> subcontA</w:t>
      </w:r>
    </w:p>
    <w:p w:rsidR="00474E6F" w:rsidRPr="003711A2" w:rsidP="00474E6F" w14:paraId="1FD32EB4" w14:textId="77777777">
      <w:pPr>
        <w:pStyle w:val="TableText"/>
        <w:numPr>
          <w:ilvl w:val="0"/>
          <w:numId w:val="9"/>
        </w:numPr>
        <w:spacing w:before="40" w:after="40"/>
        <w:rPr>
          <w:rFonts w:asciiTheme="minorHAnsi" w:hAnsiTheme="minorHAnsi" w:cstheme="minorHAnsi"/>
          <w:iCs/>
          <w:spacing w:val="0"/>
          <w:sz w:val="22"/>
          <w:szCs w:val="22"/>
        </w:rPr>
      </w:pPr>
      <w:r w:rsidRPr="003711A2">
        <w:rPr>
          <w:rFonts w:asciiTheme="minorHAnsi" w:hAnsiTheme="minorHAnsi" w:cstheme="minorHAnsi"/>
          <w:iCs/>
          <w:spacing w:val="0"/>
          <w:sz w:val="22"/>
          <w:szCs w:val="22"/>
        </w:rPr>
        <w:t>Domain:</w:t>
      </w:r>
      <w:r w:rsidRPr="003711A2" w:rsidR="0045509E">
        <w:rPr>
          <w:rFonts w:asciiTheme="minorHAnsi" w:hAnsiTheme="minorHAnsi" w:cstheme="minorHAnsi"/>
          <w:iCs/>
          <w:spacing w:val="0"/>
          <w:sz w:val="22"/>
          <w:szCs w:val="22"/>
        </w:rPr>
        <w:t xml:space="preserve"> newtraders</w:t>
      </w:r>
    </w:p>
    <w:p w:rsidR="00474E6F" w:rsidRPr="003711A2" w:rsidP="00474E6F" w14:paraId="03B37FF1" w14:textId="77777777">
      <w:pPr>
        <w:pStyle w:val="TableText"/>
        <w:numPr>
          <w:ilvl w:val="0"/>
          <w:numId w:val="9"/>
        </w:numPr>
        <w:spacing w:before="40" w:after="40"/>
        <w:rPr>
          <w:rFonts w:asciiTheme="minorHAnsi" w:hAnsiTheme="minorHAnsi" w:cstheme="minorHAnsi"/>
          <w:iCs/>
          <w:spacing w:val="0"/>
          <w:sz w:val="22"/>
          <w:szCs w:val="22"/>
        </w:rPr>
      </w:pPr>
      <w:r w:rsidRPr="003711A2">
        <w:rPr>
          <w:rFonts w:asciiTheme="minorHAnsi" w:hAnsiTheme="minorHAnsi" w:cstheme="minorHAnsi"/>
          <w:iCs/>
          <w:spacing w:val="0"/>
          <w:sz w:val="22"/>
          <w:szCs w:val="22"/>
        </w:rPr>
        <w:t>Top-level domain: msft</w:t>
      </w:r>
    </w:p>
    <w:p w:rsidR="00874544" w:rsidRPr="003711A2" w:rsidP="00474E6F" w14:paraId="183FFE25" w14:textId="77777777">
      <w:pPr>
        <w:pStyle w:val="TableText"/>
        <w:spacing w:before="40" w:after="40"/>
        <w:ind w:left="0"/>
        <w:rPr>
          <w:rFonts w:asciiTheme="minorHAnsi" w:hAnsiTheme="minorHAnsi" w:cstheme="minorHAnsi"/>
          <w:b/>
          <w:iCs/>
          <w:spacing w:val="0"/>
          <w:sz w:val="22"/>
          <w:szCs w:val="22"/>
        </w:rPr>
      </w:pPr>
    </w:p>
    <w:p w:rsidR="00F063CA" w:rsidRPr="003711A2" w:rsidP="00F063CA" w14:paraId="6A0590C1" w14:textId="77777777">
      <w:pPr>
        <w:pStyle w:val="TableText"/>
        <w:numPr>
          <w:ilvl w:val="0"/>
          <w:numId w:val="5"/>
        </w:numPr>
        <w:spacing w:before="40" w:after="40"/>
        <w:rPr>
          <w:rFonts w:asciiTheme="minorHAnsi" w:hAnsiTheme="minorHAnsi" w:cstheme="minorHAnsi"/>
          <w:b/>
          <w:bCs/>
          <w:spacing w:val="0"/>
          <w:sz w:val="22"/>
          <w:szCs w:val="22"/>
        </w:rPr>
      </w:pPr>
      <w:r w:rsidRPr="003711A2">
        <w:rPr>
          <w:rFonts w:asciiTheme="minorHAnsi" w:hAnsiTheme="minorHAnsi" w:cstheme="minorHAnsi"/>
          <w:b/>
          <w:bCs/>
          <w:spacing w:val="0"/>
          <w:sz w:val="22"/>
          <w:szCs w:val="22"/>
        </w:rPr>
        <w:t xml:space="preserve">Explain how DNS Zones are used in DNS, give examples to illustrate the use of multiple zones and how these can be used to manage resource records of domains. What important factors/characteristics do we need to be aware of? </w:t>
      </w:r>
    </w:p>
    <w:p w:rsidR="00F063CA" w:rsidP="00F063CA" w14:paraId="728F289B" w14:textId="77777777">
      <w:pPr>
        <w:pStyle w:val="TableText"/>
        <w:spacing w:before="40" w:after="40"/>
        <w:rPr>
          <w:rFonts w:asciiTheme="minorHAnsi" w:hAnsiTheme="minorHAnsi" w:cstheme="minorHAnsi"/>
          <w:b/>
          <w:bCs/>
          <w:spacing w:val="0"/>
          <w:sz w:val="20"/>
          <w:szCs w:val="22"/>
        </w:rPr>
      </w:pPr>
    </w:p>
    <w:p w:rsidR="00DD6B57" w:rsidRPr="00474E6F" w:rsidP="00DD6B57" w14:paraId="7915C31B" w14:textId="77777777">
      <w:pPr>
        <w:pStyle w:val="TableText"/>
        <w:spacing w:before="40" w:after="40"/>
        <w:jc w:val="center"/>
        <w:rPr>
          <w:rFonts w:asciiTheme="minorHAnsi" w:hAnsiTheme="minorHAnsi" w:cstheme="minorHAnsi"/>
          <w:b/>
          <w:bCs/>
          <w:spacing w:val="0"/>
          <w:sz w:val="20"/>
          <w:szCs w:val="22"/>
        </w:rPr>
      </w:pPr>
      <w:r>
        <w:rPr>
          <w:rFonts w:asciiTheme="minorHAnsi" w:hAnsiTheme="minorHAnsi" w:cstheme="minorHAnsi"/>
          <w:b/>
          <w:bCs/>
          <w:noProof/>
          <w:spacing w:val="0"/>
          <w:sz w:val="20"/>
          <w:szCs w:val="22"/>
        </w:rPr>
        <w:drawing>
          <wp:inline distT="0" distB="0" distL="0" distR="0">
            <wp:extent cx="5585254" cy="3606963"/>
            <wp:effectExtent l="0" t="0" r="0" b="0"/>
            <wp:docPr id="3" name="Picture 3"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074011" name="dns.JPG"/>
                    <pic:cNvPicPr/>
                  </pic:nvPicPr>
                  <pic:blipFill>
                    <a:blip xmlns:r="http://schemas.openxmlformats.org/officeDocument/2006/relationships" r:embed="rId7">
                      <a:extLst>
                        <a:ext xmlns:a="http://schemas.openxmlformats.org/drawingml/2006/main" uri="{28A0092B-C50C-407E-A947-70E740481C1C}">
                          <a14:useLocalDpi xmlns:a14="http://schemas.microsoft.com/office/drawing/2010/main" val="0"/>
                        </a:ext>
                      </a:extLst>
                    </a:blip>
                    <a:stretch>
                      <a:fillRect/>
                    </a:stretch>
                  </pic:blipFill>
                  <pic:spPr>
                    <a:xfrm>
                      <a:off x="0" y="0"/>
                      <a:ext cx="5599639" cy="3616253"/>
                    </a:xfrm>
                    <a:prstGeom prst="rect">
                      <a:avLst/>
                    </a:prstGeom>
                  </pic:spPr>
                </pic:pic>
              </a:graphicData>
            </a:graphic>
          </wp:inline>
        </w:drawing>
      </w:r>
    </w:p>
    <w:p w:rsidR="00363663" w14:paraId="52EAEC4D" w14:textId="61D36751">
      <w:r>
        <w:t>A zone table consists of resource records, which are lines of text in the zone table file, one line per record</w:t>
      </w:r>
      <w:r w:rsidR="00A93019">
        <w:t>. For example, when someone from Mike’s family has a new-born, Grandfather Louis opens the family tree book and writes the baby’s name in it. If young Jenny will ask Grandfather Louis about her rela</w:t>
      </w:r>
      <w:r w:rsidR="00DD6B57">
        <w:t xml:space="preserve">tionship with the new-born baby, he points at the tree and says: "He is your cousin." The zone table contains the name of users, computers and other services that require a mapping between their names and IP addresses. </w:t>
      </w:r>
      <w:r w:rsidR="00A93019">
        <w:br w:type="page"/>
      </w:r>
    </w:p>
    <w:p w:rsidR="002433D6" w:rsidRPr="004D76C7" w:rsidP="00363663" w14:paraId="19782BCE" w14:textId="77777777">
      <w:pPr>
        <w:pStyle w:val="Heading1"/>
        <w:rPr>
          <w:b/>
          <w:bCs/>
        </w:rPr>
      </w:pPr>
      <w:bookmarkStart w:id="5" w:name="_Toc40147032"/>
      <w:r w:rsidRPr="004D76C7">
        <w:rPr>
          <w:b/>
          <w:bCs/>
        </w:rPr>
        <w:t>References</w:t>
      </w:r>
      <w:bookmarkEnd w:id="5"/>
    </w:p>
    <w:p w:rsidR="004D76C7" w:rsidP="004D76C7" w14:paraId="32352B8B" w14:textId="77777777">
      <w:pPr>
        <w:pStyle w:val="ListParagraph"/>
        <w:numPr>
          <w:ilvl w:val="0"/>
          <w:numId w:val="17"/>
        </w:numPr>
      </w:pPr>
      <w:r w:rsidRPr="00735A9C">
        <w:t>Boswell, W., 2000. Inside Windows 2000 Server. Indian</w:t>
      </w:r>
      <w:r w:rsidRPr="00735A9C">
        <w:t>apolis: New Riders, pp.225-229.</w:t>
      </w:r>
    </w:p>
    <w:p w:rsidR="004D76C7" w:rsidRPr="00363663" w:rsidP="004D76C7" w14:paraId="3CD445B1" w14:textId="77777777">
      <w:pPr>
        <w:pStyle w:val="ListParagraph"/>
        <w:numPr>
          <w:ilvl w:val="0"/>
          <w:numId w:val="17"/>
        </w:numPr>
      </w:pPr>
      <w:r w:rsidRPr="008642F4">
        <w:t xml:space="preserve">Boudreau, G., 2011. </w:t>
      </w:r>
      <w:r w:rsidRPr="004D76C7">
        <w:rPr>
          <w:i/>
          <w:iCs/>
        </w:rPr>
        <w:t>When A Domain Controller (DC) Goes Offline Or Is Unreachable, What Does Authentication Services Do? How Does It Determine What DC To Talk To?</w:t>
      </w:r>
      <w:r w:rsidRPr="008642F4">
        <w:t xml:space="preserve"> (70429). [online] Support.oneidentity.com. Available at: &lt;http</w:t>
      </w:r>
      <w:r w:rsidRPr="008642F4">
        <w:t>s://support.oneidentity.com/authentication-services/kb/70429/when-a-domain-controller-dc-goes-offline-or-is-unreachable-what-does-authentication-services-do-how-does-it-determine-what-dc-to-talk-to-&gt; [Accessed 10 May 2020].</w:t>
      </w:r>
    </w:p>
    <w:p w:rsidR="004D76C7" w:rsidP="004D76C7" w14:paraId="36827B1B" w14:textId="77777777">
      <w:pPr>
        <w:pStyle w:val="ListParagraph"/>
        <w:numPr>
          <w:ilvl w:val="0"/>
          <w:numId w:val="17"/>
        </w:numPr>
      </w:pPr>
      <w:r w:rsidRPr="008B7FE7">
        <w:t xml:space="preserve">CINDY, N., 2020. </w:t>
      </w:r>
      <w:r w:rsidRPr="004D76C7">
        <w:rPr>
          <w:i/>
          <w:iCs/>
        </w:rPr>
        <w:t>Difference Betw</w:t>
      </w:r>
      <w:r w:rsidRPr="004D76C7">
        <w:rPr>
          <w:i/>
          <w:iCs/>
        </w:rPr>
        <w:t>een Organizational Units And Active Directory Groups</w:t>
      </w:r>
      <w:r w:rsidRPr="008B7FE7">
        <w:t>. [online] Inside Out Security. Available at: &lt;https://www.varonis.com/blog/the-difference-between-organizational-units-and-active-directory-groups/&gt; [Accessed 9 May 2020].</w:t>
      </w:r>
    </w:p>
    <w:p w:rsidR="004D76C7" w:rsidP="004D76C7" w14:paraId="46B9928D" w14:textId="77777777">
      <w:pPr>
        <w:pStyle w:val="ListParagraph"/>
        <w:numPr>
          <w:ilvl w:val="0"/>
          <w:numId w:val="17"/>
        </w:numPr>
      </w:pPr>
      <w:r w:rsidRPr="00082E79">
        <w:t xml:space="preserve">Docs.microsoft.com. 2020. </w:t>
      </w:r>
      <w:r w:rsidRPr="004D76C7">
        <w:rPr>
          <w:i/>
          <w:iCs/>
        </w:rPr>
        <w:t>Dynam</w:t>
      </w:r>
      <w:r w:rsidRPr="004D76C7">
        <w:rPr>
          <w:i/>
          <w:iCs/>
        </w:rPr>
        <w:t>ic Host Configuration Protocol (DHCP)</w:t>
      </w:r>
      <w:r w:rsidRPr="00082E79">
        <w:t>. [online] Available at: &lt;https://docs.microsoft.com/en-us/windows-server/networking/technologies/dhcp/dhcp-top&gt; [Accessed 11 May 2020].</w:t>
      </w:r>
    </w:p>
    <w:p w:rsidR="004D76C7" w:rsidP="004D76C7" w14:paraId="5837F999" w14:textId="77777777">
      <w:pPr>
        <w:pStyle w:val="ListParagraph"/>
        <w:numPr>
          <w:ilvl w:val="0"/>
          <w:numId w:val="17"/>
        </w:numPr>
      </w:pPr>
      <w:r w:rsidRPr="003C01EF">
        <w:t xml:space="preserve">Lujan, V., 2019. </w:t>
      </w:r>
      <w:r w:rsidRPr="004D76C7">
        <w:rPr>
          <w:i/>
          <w:iCs/>
        </w:rPr>
        <w:t>Active Directory® Pros And Cons</w:t>
      </w:r>
      <w:r w:rsidRPr="003C01EF">
        <w:t>. [online] JumpCloud. Available at</w:t>
      </w:r>
      <w:r w:rsidRPr="003C01EF">
        <w:t>: &lt;https://jumpcloud.com/blog/active-directory-pros-cons#cookie-accept&gt; [Accessed 4 May 2020].</w:t>
      </w:r>
    </w:p>
    <w:p w:rsidR="004D76C7" w:rsidP="004D76C7" w14:paraId="766F3C45" w14:textId="77777777">
      <w:pPr>
        <w:pStyle w:val="ListParagraph"/>
        <w:numPr>
          <w:ilvl w:val="0"/>
          <w:numId w:val="17"/>
        </w:numPr>
      </w:pPr>
      <w:r w:rsidRPr="007D07DE">
        <w:t xml:space="preserve">Panek, W., Chellis, J. and Wentworth, T., 2008. </w:t>
      </w:r>
      <w:r w:rsidRPr="004D76C7">
        <w:rPr>
          <w:i/>
          <w:iCs/>
        </w:rPr>
        <w:t>MCTS Windows Server 2008 Network Infrastructure Configuration</w:t>
      </w:r>
      <w:r w:rsidRPr="007D07DE">
        <w:t>. San Francisco, Calif.: Sybex, pp.164-168.</w:t>
      </w:r>
    </w:p>
    <w:p w:rsidR="004D76C7" w:rsidP="004D76C7" w14:paraId="24680D2B" w14:textId="77777777">
      <w:pPr>
        <w:pStyle w:val="ListParagraph"/>
        <w:numPr>
          <w:ilvl w:val="0"/>
          <w:numId w:val="17"/>
        </w:numPr>
      </w:pPr>
      <w:r w:rsidRPr="00E40516">
        <w:t>Rahul, K</w:t>
      </w:r>
      <w:r w:rsidRPr="00E40516">
        <w:t xml:space="preserve">., 2018. </w:t>
      </w:r>
      <w:r w:rsidRPr="004D76C7">
        <w:rPr>
          <w:i/>
          <w:iCs/>
        </w:rPr>
        <w:t>How To Install DHCP Server In Ubuntu &amp; Debian</w:t>
      </w:r>
      <w:r w:rsidRPr="00E40516">
        <w:t>. [online] TecAdmin. Available at: &lt;https://tecadmin.net/install-dhcp-server-in-ubuntu/&gt; [Accessed 6 May 2020].</w:t>
      </w:r>
    </w:p>
    <w:p w:rsidR="004D76C7" w:rsidP="004D76C7" w14:paraId="46CDE5E4" w14:textId="77777777">
      <w:pPr>
        <w:pStyle w:val="ListParagraph"/>
        <w:numPr>
          <w:ilvl w:val="0"/>
          <w:numId w:val="17"/>
        </w:numPr>
      </w:pPr>
      <w:r w:rsidRPr="009F4371">
        <w:t>Rooney, T., 2011. IP Address Management. Oxford: Wiley-Blackwell, pp.137-139.</w:t>
      </w:r>
    </w:p>
    <w:p w:rsidR="004D76C7" w:rsidP="004D76C7" w14:paraId="63F9294D" w14:textId="77777777">
      <w:pPr>
        <w:pStyle w:val="ListParagraph"/>
        <w:numPr>
          <w:ilvl w:val="0"/>
          <w:numId w:val="17"/>
        </w:numPr>
      </w:pPr>
      <w:r w:rsidRPr="00F6195B">
        <w:t xml:space="preserve">Sheresh, B. and Sheresh, D., 2002. </w:t>
      </w:r>
      <w:r w:rsidRPr="004D76C7">
        <w:rPr>
          <w:i/>
          <w:iCs/>
        </w:rPr>
        <w:t>Understanding Directory Services</w:t>
      </w:r>
      <w:r w:rsidRPr="00F6195B">
        <w:t>. 2nd ed. Indianapolis, Ind.: Sams, pp.231-234.</w:t>
      </w:r>
    </w:p>
    <w:p w:rsidR="004D76C7" w:rsidP="004D76C7" w14:paraId="68B26821" w14:textId="77777777">
      <w:pPr>
        <w:pStyle w:val="ListParagraph"/>
        <w:numPr>
          <w:ilvl w:val="0"/>
          <w:numId w:val="17"/>
        </w:numPr>
      </w:pPr>
      <w:r w:rsidRPr="00363663">
        <w:t xml:space="preserve">Svidergol, B., 2017. </w:t>
      </w:r>
      <w:r w:rsidRPr="004D76C7">
        <w:rPr>
          <w:i/>
          <w:iCs/>
        </w:rPr>
        <w:t>What Are The 5 FSMO Roles In Active Directory</w:t>
      </w:r>
      <w:r w:rsidRPr="00363663">
        <w:t>. [online] Blog.netwrix.com. Available at: &lt;https://blog.netwrix.com/2017/0</w:t>
      </w:r>
      <w:r w:rsidRPr="00363663">
        <w:t>1/31/what-are-the-5-fsmo-roles-in-active-directory/&gt; [Accessed 3 May 2020].</w:t>
      </w:r>
      <w:r>
        <w:t xml:space="preserve"> </w:t>
      </w:r>
    </w:p>
    <w:p w:rsidR="00735A9C" w:rsidP="008642F4" w14:paraId="1F51AF2E" w14:textId="77777777">
      <w:pPr>
        <w:ind w:left="360"/>
      </w:pPr>
    </w:p>
    <w:sectPr>
      <w:footerReference w:type="default" r:id="rI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1947453137"/>
      <w:docPartObj>
        <w:docPartGallery w:val="Page Numbers (Bottom of Page)"/>
        <w:docPartUnique/>
      </w:docPartObj>
    </w:sdtPr>
    <w:sdtEndPr>
      <w:rPr>
        <w:noProof/>
      </w:rPr>
    </w:sdtEndPr>
    <w:sdtContent>
      <w:p w:rsidR="00363663" w14:paraId="1896D58A"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63663" w14:paraId="6D8AC454"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4DC1433"/>
    <w:multiLevelType w:val="hybridMultilevel"/>
    <w:tmpl w:val="017EB52A"/>
    <w:lvl w:ilvl="0">
      <w:start w:val="1"/>
      <w:numFmt w:val="upperLetter"/>
      <w:lvlText w:val="%1)"/>
      <w:lvlJc w:val="left"/>
      <w:pPr>
        <w:ind w:left="1064" w:hanging="360"/>
      </w:pPr>
      <w:rPr>
        <w:rFonts w:hint="default"/>
      </w:rPr>
    </w:lvl>
    <w:lvl w:ilvl="1" w:tentative="1">
      <w:start w:val="1"/>
      <w:numFmt w:val="lowerLetter"/>
      <w:lvlText w:val="%2."/>
      <w:lvlJc w:val="left"/>
      <w:pPr>
        <w:ind w:left="1784" w:hanging="360"/>
      </w:pPr>
    </w:lvl>
    <w:lvl w:ilvl="2" w:tentative="1">
      <w:start w:val="1"/>
      <w:numFmt w:val="lowerRoman"/>
      <w:lvlText w:val="%3."/>
      <w:lvlJc w:val="right"/>
      <w:pPr>
        <w:ind w:left="2504" w:hanging="180"/>
      </w:pPr>
    </w:lvl>
    <w:lvl w:ilvl="3" w:tentative="1">
      <w:start w:val="1"/>
      <w:numFmt w:val="decimal"/>
      <w:lvlText w:val="%4."/>
      <w:lvlJc w:val="left"/>
      <w:pPr>
        <w:ind w:left="3224" w:hanging="360"/>
      </w:pPr>
    </w:lvl>
    <w:lvl w:ilvl="4" w:tentative="1">
      <w:start w:val="1"/>
      <w:numFmt w:val="lowerLetter"/>
      <w:lvlText w:val="%5."/>
      <w:lvlJc w:val="left"/>
      <w:pPr>
        <w:ind w:left="3944" w:hanging="360"/>
      </w:pPr>
    </w:lvl>
    <w:lvl w:ilvl="5" w:tentative="1">
      <w:start w:val="1"/>
      <w:numFmt w:val="lowerRoman"/>
      <w:lvlText w:val="%6."/>
      <w:lvlJc w:val="right"/>
      <w:pPr>
        <w:ind w:left="4664" w:hanging="180"/>
      </w:pPr>
    </w:lvl>
    <w:lvl w:ilvl="6" w:tentative="1">
      <w:start w:val="1"/>
      <w:numFmt w:val="decimal"/>
      <w:lvlText w:val="%7."/>
      <w:lvlJc w:val="left"/>
      <w:pPr>
        <w:ind w:left="5384" w:hanging="360"/>
      </w:pPr>
    </w:lvl>
    <w:lvl w:ilvl="7" w:tentative="1">
      <w:start w:val="1"/>
      <w:numFmt w:val="lowerLetter"/>
      <w:lvlText w:val="%8."/>
      <w:lvlJc w:val="left"/>
      <w:pPr>
        <w:ind w:left="6104" w:hanging="360"/>
      </w:pPr>
    </w:lvl>
    <w:lvl w:ilvl="8" w:tentative="1">
      <w:start w:val="1"/>
      <w:numFmt w:val="lowerRoman"/>
      <w:lvlText w:val="%9."/>
      <w:lvlJc w:val="right"/>
      <w:pPr>
        <w:ind w:left="6824" w:hanging="180"/>
      </w:pPr>
    </w:lvl>
  </w:abstractNum>
  <w:abstractNum w:abstractNumId="1">
    <w:nsid w:val="08A13EA8"/>
    <w:multiLevelType w:val="hybridMultilevel"/>
    <w:tmpl w:val="1C2AFAF4"/>
    <w:lvl w:ilvl="0">
      <w:start w:val="1"/>
      <w:numFmt w:val="decimal"/>
      <w:lvlText w:val="(%1)"/>
      <w:lvlJc w:val="left"/>
      <w:pPr>
        <w:ind w:left="784" w:hanging="360"/>
      </w:pPr>
      <w:rPr>
        <w:rFonts w:hint="default"/>
      </w:rPr>
    </w:lvl>
    <w:lvl w:ilvl="1" w:tentative="1">
      <w:start w:val="1"/>
      <w:numFmt w:val="lowerLetter"/>
      <w:lvlText w:val="%2."/>
      <w:lvlJc w:val="left"/>
      <w:pPr>
        <w:ind w:left="1504" w:hanging="360"/>
      </w:pPr>
    </w:lvl>
    <w:lvl w:ilvl="2" w:tentative="1">
      <w:start w:val="1"/>
      <w:numFmt w:val="lowerRoman"/>
      <w:lvlText w:val="%3."/>
      <w:lvlJc w:val="right"/>
      <w:pPr>
        <w:ind w:left="2224" w:hanging="180"/>
      </w:pPr>
    </w:lvl>
    <w:lvl w:ilvl="3" w:tentative="1">
      <w:start w:val="1"/>
      <w:numFmt w:val="decimal"/>
      <w:lvlText w:val="%4."/>
      <w:lvlJc w:val="left"/>
      <w:pPr>
        <w:ind w:left="2944" w:hanging="360"/>
      </w:pPr>
    </w:lvl>
    <w:lvl w:ilvl="4" w:tentative="1">
      <w:start w:val="1"/>
      <w:numFmt w:val="lowerLetter"/>
      <w:lvlText w:val="%5."/>
      <w:lvlJc w:val="left"/>
      <w:pPr>
        <w:ind w:left="3664" w:hanging="360"/>
      </w:pPr>
    </w:lvl>
    <w:lvl w:ilvl="5" w:tentative="1">
      <w:start w:val="1"/>
      <w:numFmt w:val="lowerRoman"/>
      <w:lvlText w:val="%6."/>
      <w:lvlJc w:val="right"/>
      <w:pPr>
        <w:ind w:left="4384" w:hanging="180"/>
      </w:pPr>
    </w:lvl>
    <w:lvl w:ilvl="6" w:tentative="1">
      <w:start w:val="1"/>
      <w:numFmt w:val="decimal"/>
      <w:lvlText w:val="%7."/>
      <w:lvlJc w:val="left"/>
      <w:pPr>
        <w:ind w:left="5104" w:hanging="360"/>
      </w:pPr>
    </w:lvl>
    <w:lvl w:ilvl="7" w:tentative="1">
      <w:start w:val="1"/>
      <w:numFmt w:val="lowerLetter"/>
      <w:lvlText w:val="%8."/>
      <w:lvlJc w:val="left"/>
      <w:pPr>
        <w:ind w:left="5824" w:hanging="360"/>
      </w:pPr>
    </w:lvl>
    <w:lvl w:ilvl="8" w:tentative="1">
      <w:start w:val="1"/>
      <w:numFmt w:val="lowerRoman"/>
      <w:lvlText w:val="%9."/>
      <w:lvlJc w:val="right"/>
      <w:pPr>
        <w:ind w:left="6544" w:hanging="180"/>
      </w:pPr>
    </w:lvl>
  </w:abstractNum>
  <w:abstractNum w:abstractNumId="2">
    <w:nsid w:val="0F9B6184"/>
    <w:multiLevelType w:val="hybridMultilevel"/>
    <w:tmpl w:val="7EBEBF08"/>
    <w:lvl w:ilvl="0">
      <w:start w:val="1"/>
      <w:numFmt w:val="upperLetter"/>
      <w:lvlText w:val="%1)"/>
      <w:lvlJc w:val="left"/>
      <w:pPr>
        <w:ind w:left="720" w:hanging="360"/>
      </w:pPr>
      <w:rPr>
        <w:rFonts w:cs="Times New Roman" w:hint="default"/>
      </w:rPr>
    </w:lvl>
    <w:lvl w:ilvl="1" w:tentative="1">
      <w:start w:val="1"/>
      <w:numFmt w:val="lowerLetter"/>
      <w:lvlText w:val="%2."/>
      <w:lvlJc w:val="left"/>
      <w:pPr>
        <w:ind w:left="1440" w:hanging="360"/>
      </w:pPr>
      <w:rPr>
        <w:rFonts w:cs="Times New Roman"/>
      </w:rPr>
    </w:lvl>
    <w:lvl w:ilvl="2" w:tentative="1">
      <w:start w:val="1"/>
      <w:numFmt w:val="lowerRoman"/>
      <w:lvlText w:val="%3."/>
      <w:lvlJc w:val="right"/>
      <w:pPr>
        <w:ind w:left="2160" w:hanging="180"/>
      </w:pPr>
      <w:rPr>
        <w:rFonts w:cs="Times New Roman"/>
      </w:rPr>
    </w:lvl>
    <w:lvl w:ilvl="3" w:tentative="1">
      <w:start w:val="1"/>
      <w:numFmt w:val="decimal"/>
      <w:lvlText w:val="%4."/>
      <w:lvlJc w:val="left"/>
      <w:pPr>
        <w:ind w:left="2880" w:hanging="360"/>
      </w:pPr>
      <w:rPr>
        <w:rFonts w:cs="Times New Roman"/>
      </w:rPr>
    </w:lvl>
    <w:lvl w:ilvl="4" w:tentative="1">
      <w:start w:val="1"/>
      <w:numFmt w:val="lowerLetter"/>
      <w:lvlText w:val="%5."/>
      <w:lvlJc w:val="left"/>
      <w:pPr>
        <w:ind w:left="3600" w:hanging="360"/>
      </w:pPr>
      <w:rPr>
        <w:rFonts w:cs="Times New Roman"/>
      </w:rPr>
    </w:lvl>
    <w:lvl w:ilvl="5" w:tentative="1">
      <w:start w:val="1"/>
      <w:numFmt w:val="lowerRoman"/>
      <w:lvlText w:val="%6."/>
      <w:lvlJc w:val="right"/>
      <w:pPr>
        <w:ind w:left="4320" w:hanging="180"/>
      </w:pPr>
      <w:rPr>
        <w:rFonts w:cs="Times New Roman"/>
      </w:rPr>
    </w:lvl>
    <w:lvl w:ilvl="6" w:tentative="1">
      <w:start w:val="1"/>
      <w:numFmt w:val="decimal"/>
      <w:lvlText w:val="%7."/>
      <w:lvlJc w:val="left"/>
      <w:pPr>
        <w:ind w:left="5040" w:hanging="360"/>
      </w:pPr>
      <w:rPr>
        <w:rFonts w:cs="Times New Roman"/>
      </w:rPr>
    </w:lvl>
    <w:lvl w:ilvl="7" w:tentative="1">
      <w:start w:val="1"/>
      <w:numFmt w:val="lowerLetter"/>
      <w:lvlText w:val="%8."/>
      <w:lvlJc w:val="left"/>
      <w:pPr>
        <w:ind w:left="5760" w:hanging="360"/>
      </w:pPr>
      <w:rPr>
        <w:rFonts w:cs="Times New Roman"/>
      </w:rPr>
    </w:lvl>
    <w:lvl w:ilvl="8" w:tentative="1">
      <w:start w:val="1"/>
      <w:numFmt w:val="lowerRoman"/>
      <w:lvlText w:val="%9."/>
      <w:lvlJc w:val="right"/>
      <w:pPr>
        <w:ind w:left="6480" w:hanging="180"/>
      </w:pPr>
      <w:rPr>
        <w:rFonts w:cs="Times New Roman"/>
      </w:rPr>
    </w:lvl>
  </w:abstractNum>
  <w:abstractNum w:abstractNumId="3">
    <w:nsid w:val="12D11953"/>
    <w:multiLevelType w:val="hybridMultilevel"/>
    <w:tmpl w:val="E15C3352"/>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nsid w:val="2379153E"/>
    <w:multiLevelType w:val="hybridMultilevel"/>
    <w:tmpl w:val="C0A0681E"/>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5">
    <w:nsid w:val="28E10480"/>
    <w:multiLevelType w:val="hybridMultilevel"/>
    <w:tmpl w:val="242E70CC"/>
    <w:lvl w:ilvl="0">
      <w:start w:val="1"/>
      <w:numFmt w:val="bullet"/>
      <w:lvlText w:val="-"/>
      <w:lvlJc w:val="left"/>
      <w:pPr>
        <w:ind w:left="1080" w:hanging="360"/>
      </w:pPr>
      <w:rPr>
        <w:rFonts w:ascii="Arial" w:eastAsia="Times New Roman" w:hAnsi="Arial" w:hint="default"/>
      </w:rPr>
    </w:lvl>
    <w:lvl w:ilvl="1" w:tentative="1">
      <w:start w:val="1"/>
      <w:numFmt w:val="bullet"/>
      <w:lvlText w:val="o"/>
      <w:lvlJc w:val="left"/>
      <w:pPr>
        <w:ind w:left="1800" w:hanging="360"/>
      </w:pPr>
      <w:rPr>
        <w:rFonts w:ascii="Courier New" w:hAnsi="Courier New" w:hint="default"/>
      </w:rPr>
    </w:lvl>
    <w:lvl w:ilvl="2" w:tentative="1">
      <w:start w:val="1"/>
      <w:numFmt w:val="bullet"/>
      <w:lvlText w:val=""/>
      <w:lvlJc w:val="left"/>
      <w:pPr>
        <w:ind w:left="2520" w:hanging="360"/>
      </w:pPr>
      <w:rPr>
        <w:rFonts w:ascii="Wingdings" w:hAnsi="Wingdings" w:hint="default"/>
      </w:rPr>
    </w:lvl>
    <w:lvl w:ilvl="3" w:tentative="1">
      <w:start w:val="1"/>
      <w:numFmt w:val="bullet"/>
      <w:lvlText w:val=""/>
      <w:lvlJc w:val="left"/>
      <w:pPr>
        <w:ind w:left="3240" w:hanging="360"/>
      </w:pPr>
      <w:rPr>
        <w:rFonts w:ascii="Symbol" w:hAnsi="Symbol" w:hint="default"/>
      </w:rPr>
    </w:lvl>
    <w:lvl w:ilvl="4" w:tentative="1">
      <w:start w:val="1"/>
      <w:numFmt w:val="bullet"/>
      <w:lvlText w:val="o"/>
      <w:lvlJc w:val="left"/>
      <w:pPr>
        <w:ind w:left="3960" w:hanging="360"/>
      </w:pPr>
      <w:rPr>
        <w:rFonts w:ascii="Courier New" w:hAnsi="Courier New" w:hint="default"/>
      </w:rPr>
    </w:lvl>
    <w:lvl w:ilvl="5" w:tentative="1">
      <w:start w:val="1"/>
      <w:numFmt w:val="bullet"/>
      <w:lvlText w:val=""/>
      <w:lvlJc w:val="left"/>
      <w:pPr>
        <w:ind w:left="4680" w:hanging="360"/>
      </w:pPr>
      <w:rPr>
        <w:rFonts w:ascii="Wingdings" w:hAnsi="Wingdings" w:hint="default"/>
      </w:rPr>
    </w:lvl>
    <w:lvl w:ilvl="6" w:tentative="1">
      <w:start w:val="1"/>
      <w:numFmt w:val="bullet"/>
      <w:lvlText w:val=""/>
      <w:lvlJc w:val="left"/>
      <w:pPr>
        <w:ind w:left="5400" w:hanging="360"/>
      </w:pPr>
      <w:rPr>
        <w:rFonts w:ascii="Symbol" w:hAnsi="Symbol" w:hint="default"/>
      </w:rPr>
    </w:lvl>
    <w:lvl w:ilvl="7" w:tentative="1">
      <w:start w:val="1"/>
      <w:numFmt w:val="bullet"/>
      <w:lvlText w:val="o"/>
      <w:lvlJc w:val="left"/>
      <w:pPr>
        <w:ind w:left="6120" w:hanging="360"/>
      </w:pPr>
      <w:rPr>
        <w:rFonts w:ascii="Courier New" w:hAnsi="Courier New" w:hint="default"/>
      </w:rPr>
    </w:lvl>
    <w:lvl w:ilvl="8" w:tentative="1">
      <w:start w:val="1"/>
      <w:numFmt w:val="bullet"/>
      <w:lvlText w:val=""/>
      <w:lvlJc w:val="left"/>
      <w:pPr>
        <w:ind w:left="6840" w:hanging="360"/>
      </w:pPr>
      <w:rPr>
        <w:rFonts w:ascii="Wingdings" w:hAnsi="Wingdings" w:hint="default"/>
      </w:rPr>
    </w:lvl>
  </w:abstractNum>
  <w:abstractNum w:abstractNumId="6">
    <w:nsid w:val="2AFE104E"/>
    <w:multiLevelType w:val="hybridMultilevel"/>
    <w:tmpl w:val="658891F2"/>
    <w:lvl w:ilvl="0">
      <w:start w:val="1"/>
      <w:numFmt w:val="decimal"/>
      <w:lvlText w:val="%1)"/>
      <w:lvlJc w:val="left"/>
      <w:pPr>
        <w:ind w:left="1064" w:hanging="360"/>
      </w:pPr>
      <w:rPr>
        <w:rFonts w:hint="default"/>
      </w:rPr>
    </w:lvl>
    <w:lvl w:ilvl="1" w:tentative="1">
      <w:start w:val="1"/>
      <w:numFmt w:val="lowerLetter"/>
      <w:lvlText w:val="%2."/>
      <w:lvlJc w:val="left"/>
      <w:pPr>
        <w:ind w:left="1784" w:hanging="360"/>
      </w:pPr>
    </w:lvl>
    <w:lvl w:ilvl="2" w:tentative="1">
      <w:start w:val="1"/>
      <w:numFmt w:val="lowerRoman"/>
      <w:lvlText w:val="%3."/>
      <w:lvlJc w:val="right"/>
      <w:pPr>
        <w:ind w:left="2504" w:hanging="180"/>
      </w:pPr>
    </w:lvl>
    <w:lvl w:ilvl="3" w:tentative="1">
      <w:start w:val="1"/>
      <w:numFmt w:val="decimal"/>
      <w:lvlText w:val="%4."/>
      <w:lvlJc w:val="left"/>
      <w:pPr>
        <w:ind w:left="3224" w:hanging="360"/>
      </w:pPr>
    </w:lvl>
    <w:lvl w:ilvl="4" w:tentative="1">
      <w:start w:val="1"/>
      <w:numFmt w:val="lowerLetter"/>
      <w:lvlText w:val="%5."/>
      <w:lvlJc w:val="left"/>
      <w:pPr>
        <w:ind w:left="3944" w:hanging="360"/>
      </w:pPr>
    </w:lvl>
    <w:lvl w:ilvl="5" w:tentative="1">
      <w:start w:val="1"/>
      <w:numFmt w:val="lowerRoman"/>
      <w:lvlText w:val="%6."/>
      <w:lvlJc w:val="right"/>
      <w:pPr>
        <w:ind w:left="4664" w:hanging="180"/>
      </w:pPr>
    </w:lvl>
    <w:lvl w:ilvl="6" w:tentative="1">
      <w:start w:val="1"/>
      <w:numFmt w:val="decimal"/>
      <w:lvlText w:val="%7."/>
      <w:lvlJc w:val="left"/>
      <w:pPr>
        <w:ind w:left="5384" w:hanging="360"/>
      </w:pPr>
    </w:lvl>
    <w:lvl w:ilvl="7" w:tentative="1">
      <w:start w:val="1"/>
      <w:numFmt w:val="lowerLetter"/>
      <w:lvlText w:val="%8."/>
      <w:lvlJc w:val="left"/>
      <w:pPr>
        <w:ind w:left="6104" w:hanging="360"/>
      </w:pPr>
    </w:lvl>
    <w:lvl w:ilvl="8" w:tentative="1">
      <w:start w:val="1"/>
      <w:numFmt w:val="lowerRoman"/>
      <w:lvlText w:val="%9."/>
      <w:lvlJc w:val="right"/>
      <w:pPr>
        <w:ind w:left="6824" w:hanging="180"/>
      </w:pPr>
    </w:lvl>
  </w:abstractNum>
  <w:abstractNum w:abstractNumId="7">
    <w:nsid w:val="3784145E"/>
    <w:multiLevelType w:val="hybridMultilevel"/>
    <w:tmpl w:val="C5724622"/>
    <w:lvl w:ilvl="0">
      <w:start w:val="1"/>
      <w:numFmt w:val="upp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8">
    <w:nsid w:val="41286346"/>
    <w:multiLevelType w:val="hybridMultilevel"/>
    <w:tmpl w:val="F91645B6"/>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9">
    <w:nsid w:val="423D4D9A"/>
    <w:multiLevelType w:val="hybridMultilevel"/>
    <w:tmpl w:val="8864FC20"/>
    <w:lvl w:ilvl="0">
      <w:start w:val="1"/>
      <w:numFmt w:val="decimal"/>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nsid w:val="42405F2C"/>
    <w:multiLevelType w:val="hybridMultilevel"/>
    <w:tmpl w:val="D736C40E"/>
    <w:lvl w:ilvl="0">
      <w:start w:val="1"/>
      <w:numFmt w:val="upperLetter"/>
      <w:lvlText w:val="%1)"/>
      <w:lvlJc w:val="left"/>
      <w:pPr>
        <w:ind w:left="1768" w:hanging="360"/>
      </w:pPr>
      <w:rPr>
        <w:rFonts w:hint="default"/>
      </w:rPr>
    </w:lvl>
    <w:lvl w:ilvl="1" w:tentative="1">
      <w:start w:val="1"/>
      <w:numFmt w:val="lowerLetter"/>
      <w:lvlText w:val="%2."/>
      <w:lvlJc w:val="left"/>
      <w:pPr>
        <w:ind w:left="2144" w:hanging="360"/>
      </w:pPr>
    </w:lvl>
    <w:lvl w:ilvl="2" w:tentative="1">
      <w:start w:val="1"/>
      <w:numFmt w:val="lowerRoman"/>
      <w:lvlText w:val="%3."/>
      <w:lvlJc w:val="right"/>
      <w:pPr>
        <w:ind w:left="2864" w:hanging="180"/>
      </w:pPr>
    </w:lvl>
    <w:lvl w:ilvl="3" w:tentative="1">
      <w:start w:val="1"/>
      <w:numFmt w:val="decimal"/>
      <w:lvlText w:val="%4."/>
      <w:lvlJc w:val="left"/>
      <w:pPr>
        <w:ind w:left="3584" w:hanging="360"/>
      </w:pPr>
    </w:lvl>
    <w:lvl w:ilvl="4" w:tentative="1">
      <w:start w:val="1"/>
      <w:numFmt w:val="lowerLetter"/>
      <w:lvlText w:val="%5."/>
      <w:lvlJc w:val="left"/>
      <w:pPr>
        <w:ind w:left="4304" w:hanging="360"/>
      </w:pPr>
    </w:lvl>
    <w:lvl w:ilvl="5" w:tentative="1">
      <w:start w:val="1"/>
      <w:numFmt w:val="lowerRoman"/>
      <w:lvlText w:val="%6."/>
      <w:lvlJc w:val="right"/>
      <w:pPr>
        <w:ind w:left="5024" w:hanging="180"/>
      </w:pPr>
    </w:lvl>
    <w:lvl w:ilvl="6" w:tentative="1">
      <w:start w:val="1"/>
      <w:numFmt w:val="decimal"/>
      <w:lvlText w:val="%7."/>
      <w:lvlJc w:val="left"/>
      <w:pPr>
        <w:ind w:left="5744" w:hanging="360"/>
      </w:pPr>
    </w:lvl>
    <w:lvl w:ilvl="7" w:tentative="1">
      <w:start w:val="1"/>
      <w:numFmt w:val="lowerLetter"/>
      <w:lvlText w:val="%8."/>
      <w:lvlJc w:val="left"/>
      <w:pPr>
        <w:ind w:left="6464" w:hanging="360"/>
      </w:pPr>
    </w:lvl>
    <w:lvl w:ilvl="8" w:tentative="1">
      <w:start w:val="1"/>
      <w:numFmt w:val="lowerRoman"/>
      <w:lvlText w:val="%9."/>
      <w:lvlJc w:val="right"/>
      <w:pPr>
        <w:ind w:left="7184" w:hanging="180"/>
      </w:pPr>
    </w:lvl>
  </w:abstractNum>
  <w:abstractNum w:abstractNumId="11">
    <w:nsid w:val="56931A60"/>
    <w:multiLevelType w:val="hybridMultilevel"/>
    <w:tmpl w:val="3954D182"/>
    <w:lvl w:ilvl="0">
      <w:start w:val="1"/>
      <w:numFmt w:val="upperLetter"/>
      <w:lvlText w:val="%1)"/>
      <w:lvlJc w:val="left"/>
      <w:pPr>
        <w:ind w:left="1768" w:hanging="360"/>
      </w:pPr>
      <w:rPr>
        <w:rFonts w:hint="default"/>
      </w:rPr>
    </w:lvl>
    <w:lvl w:ilvl="1" w:tentative="1">
      <w:start w:val="1"/>
      <w:numFmt w:val="lowerLetter"/>
      <w:lvlText w:val="%2."/>
      <w:lvlJc w:val="left"/>
      <w:pPr>
        <w:ind w:left="2144" w:hanging="360"/>
      </w:pPr>
    </w:lvl>
    <w:lvl w:ilvl="2" w:tentative="1">
      <w:start w:val="1"/>
      <w:numFmt w:val="lowerRoman"/>
      <w:lvlText w:val="%3."/>
      <w:lvlJc w:val="right"/>
      <w:pPr>
        <w:ind w:left="2864" w:hanging="180"/>
      </w:pPr>
    </w:lvl>
    <w:lvl w:ilvl="3" w:tentative="1">
      <w:start w:val="1"/>
      <w:numFmt w:val="decimal"/>
      <w:lvlText w:val="%4."/>
      <w:lvlJc w:val="left"/>
      <w:pPr>
        <w:ind w:left="3584" w:hanging="360"/>
      </w:pPr>
    </w:lvl>
    <w:lvl w:ilvl="4" w:tentative="1">
      <w:start w:val="1"/>
      <w:numFmt w:val="lowerLetter"/>
      <w:lvlText w:val="%5."/>
      <w:lvlJc w:val="left"/>
      <w:pPr>
        <w:ind w:left="4304" w:hanging="360"/>
      </w:pPr>
    </w:lvl>
    <w:lvl w:ilvl="5" w:tentative="1">
      <w:start w:val="1"/>
      <w:numFmt w:val="lowerRoman"/>
      <w:lvlText w:val="%6."/>
      <w:lvlJc w:val="right"/>
      <w:pPr>
        <w:ind w:left="5024" w:hanging="180"/>
      </w:pPr>
    </w:lvl>
    <w:lvl w:ilvl="6" w:tentative="1">
      <w:start w:val="1"/>
      <w:numFmt w:val="decimal"/>
      <w:lvlText w:val="%7."/>
      <w:lvlJc w:val="left"/>
      <w:pPr>
        <w:ind w:left="5744" w:hanging="360"/>
      </w:pPr>
    </w:lvl>
    <w:lvl w:ilvl="7" w:tentative="1">
      <w:start w:val="1"/>
      <w:numFmt w:val="lowerLetter"/>
      <w:lvlText w:val="%8."/>
      <w:lvlJc w:val="left"/>
      <w:pPr>
        <w:ind w:left="6464" w:hanging="360"/>
      </w:pPr>
    </w:lvl>
    <w:lvl w:ilvl="8" w:tentative="1">
      <w:start w:val="1"/>
      <w:numFmt w:val="lowerRoman"/>
      <w:lvlText w:val="%9."/>
      <w:lvlJc w:val="right"/>
      <w:pPr>
        <w:ind w:left="7184" w:hanging="180"/>
      </w:pPr>
    </w:lvl>
  </w:abstractNum>
  <w:abstractNum w:abstractNumId="12">
    <w:nsid w:val="64DA4647"/>
    <w:multiLevelType w:val="hybridMultilevel"/>
    <w:tmpl w:val="9ACCF220"/>
    <w:lvl w:ilvl="0">
      <w:start w:val="1"/>
      <w:numFmt w:val="upperLetter"/>
      <w:lvlText w:val="%1)"/>
      <w:lvlJc w:val="left"/>
      <w:pPr>
        <w:ind w:left="1768" w:hanging="360"/>
      </w:pPr>
      <w:rPr>
        <w:rFonts w:hint="default"/>
      </w:rPr>
    </w:lvl>
    <w:lvl w:ilvl="1" w:tentative="1">
      <w:start w:val="1"/>
      <w:numFmt w:val="lowerLetter"/>
      <w:lvlText w:val="%2."/>
      <w:lvlJc w:val="left"/>
      <w:pPr>
        <w:ind w:left="2144" w:hanging="360"/>
      </w:pPr>
    </w:lvl>
    <w:lvl w:ilvl="2" w:tentative="1">
      <w:start w:val="1"/>
      <w:numFmt w:val="lowerRoman"/>
      <w:lvlText w:val="%3."/>
      <w:lvlJc w:val="right"/>
      <w:pPr>
        <w:ind w:left="2864" w:hanging="180"/>
      </w:pPr>
    </w:lvl>
    <w:lvl w:ilvl="3" w:tentative="1">
      <w:start w:val="1"/>
      <w:numFmt w:val="decimal"/>
      <w:lvlText w:val="%4."/>
      <w:lvlJc w:val="left"/>
      <w:pPr>
        <w:ind w:left="3584" w:hanging="360"/>
      </w:pPr>
    </w:lvl>
    <w:lvl w:ilvl="4" w:tentative="1">
      <w:start w:val="1"/>
      <w:numFmt w:val="lowerLetter"/>
      <w:lvlText w:val="%5."/>
      <w:lvlJc w:val="left"/>
      <w:pPr>
        <w:ind w:left="4304" w:hanging="360"/>
      </w:pPr>
    </w:lvl>
    <w:lvl w:ilvl="5" w:tentative="1">
      <w:start w:val="1"/>
      <w:numFmt w:val="lowerRoman"/>
      <w:lvlText w:val="%6."/>
      <w:lvlJc w:val="right"/>
      <w:pPr>
        <w:ind w:left="5024" w:hanging="180"/>
      </w:pPr>
    </w:lvl>
    <w:lvl w:ilvl="6" w:tentative="1">
      <w:start w:val="1"/>
      <w:numFmt w:val="decimal"/>
      <w:lvlText w:val="%7."/>
      <w:lvlJc w:val="left"/>
      <w:pPr>
        <w:ind w:left="5744" w:hanging="360"/>
      </w:pPr>
    </w:lvl>
    <w:lvl w:ilvl="7" w:tentative="1">
      <w:start w:val="1"/>
      <w:numFmt w:val="lowerLetter"/>
      <w:lvlText w:val="%8."/>
      <w:lvlJc w:val="left"/>
      <w:pPr>
        <w:ind w:left="6464" w:hanging="360"/>
      </w:pPr>
    </w:lvl>
    <w:lvl w:ilvl="8" w:tentative="1">
      <w:start w:val="1"/>
      <w:numFmt w:val="lowerRoman"/>
      <w:lvlText w:val="%9."/>
      <w:lvlJc w:val="right"/>
      <w:pPr>
        <w:ind w:left="7184" w:hanging="180"/>
      </w:pPr>
    </w:lvl>
  </w:abstractNum>
  <w:abstractNum w:abstractNumId="13">
    <w:nsid w:val="66B87213"/>
    <w:multiLevelType w:val="hybridMultilevel"/>
    <w:tmpl w:val="5512FC68"/>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4">
    <w:nsid w:val="69942B2C"/>
    <w:multiLevelType w:val="hybridMultilevel"/>
    <w:tmpl w:val="01268316"/>
    <w:lvl w:ilvl="0">
      <w:start w:val="1"/>
      <w:numFmt w:val="upperLetter"/>
      <w:lvlText w:val="%1)"/>
      <w:lvlJc w:val="left"/>
      <w:pPr>
        <w:ind w:left="1768" w:hanging="360"/>
      </w:pPr>
      <w:rPr>
        <w:rFonts w:hint="default"/>
      </w:rPr>
    </w:lvl>
    <w:lvl w:ilvl="1" w:tentative="1">
      <w:start w:val="1"/>
      <w:numFmt w:val="lowerLetter"/>
      <w:lvlText w:val="%2."/>
      <w:lvlJc w:val="left"/>
      <w:pPr>
        <w:ind w:left="2144" w:hanging="360"/>
      </w:pPr>
    </w:lvl>
    <w:lvl w:ilvl="2" w:tentative="1">
      <w:start w:val="1"/>
      <w:numFmt w:val="lowerRoman"/>
      <w:lvlText w:val="%3."/>
      <w:lvlJc w:val="right"/>
      <w:pPr>
        <w:ind w:left="2864" w:hanging="180"/>
      </w:pPr>
    </w:lvl>
    <w:lvl w:ilvl="3" w:tentative="1">
      <w:start w:val="1"/>
      <w:numFmt w:val="decimal"/>
      <w:lvlText w:val="%4."/>
      <w:lvlJc w:val="left"/>
      <w:pPr>
        <w:ind w:left="3584" w:hanging="360"/>
      </w:pPr>
    </w:lvl>
    <w:lvl w:ilvl="4" w:tentative="1">
      <w:start w:val="1"/>
      <w:numFmt w:val="lowerLetter"/>
      <w:lvlText w:val="%5."/>
      <w:lvlJc w:val="left"/>
      <w:pPr>
        <w:ind w:left="4304" w:hanging="360"/>
      </w:pPr>
    </w:lvl>
    <w:lvl w:ilvl="5" w:tentative="1">
      <w:start w:val="1"/>
      <w:numFmt w:val="lowerRoman"/>
      <w:lvlText w:val="%6."/>
      <w:lvlJc w:val="right"/>
      <w:pPr>
        <w:ind w:left="5024" w:hanging="180"/>
      </w:pPr>
    </w:lvl>
    <w:lvl w:ilvl="6" w:tentative="1">
      <w:start w:val="1"/>
      <w:numFmt w:val="decimal"/>
      <w:lvlText w:val="%7."/>
      <w:lvlJc w:val="left"/>
      <w:pPr>
        <w:ind w:left="5744" w:hanging="360"/>
      </w:pPr>
    </w:lvl>
    <w:lvl w:ilvl="7" w:tentative="1">
      <w:start w:val="1"/>
      <w:numFmt w:val="lowerLetter"/>
      <w:lvlText w:val="%8."/>
      <w:lvlJc w:val="left"/>
      <w:pPr>
        <w:ind w:left="6464" w:hanging="360"/>
      </w:pPr>
    </w:lvl>
    <w:lvl w:ilvl="8" w:tentative="1">
      <w:start w:val="1"/>
      <w:numFmt w:val="lowerRoman"/>
      <w:lvlText w:val="%9."/>
      <w:lvlJc w:val="right"/>
      <w:pPr>
        <w:ind w:left="7184" w:hanging="180"/>
      </w:pPr>
    </w:lvl>
  </w:abstractNum>
  <w:abstractNum w:abstractNumId="15">
    <w:nsid w:val="73956B5B"/>
    <w:multiLevelType w:val="hybridMultilevel"/>
    <w:tmpl w:val="6BB4730A"/>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6">
    <w:nsid w:val="7E5008D8"/>
    <w:multiLevelType w:val="hybridMultilevel"/>
    <w:tmpl w:val="D772C206"/>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7"/>
  </w:num>
  <w:num w:numId="2">
    <w:abstractNumId w:val="3"/>
  </w:num>
  <w:num w:numId="3">
    <w:abstractNumId w:val="8"/>
  </w:num>
  <w:num w:numId="4">
    <w:abstractNumId w:val="4"/>
  </w:num>
  <w:num w:numId="5">
    <w:abstractNumId w:val="13"/>
  </w:num>
  <w:num w:numId="6">
    <w:abstractNumId w:val="1"/>
  </w:num>
  <w:num w:numId="7">
    <w:abstractNumId w:val="0"/>
  </w:num>
  <w:num w:numId="8">
    <w:abstractNumId w:val="2"/>
  </w:num>
  <w:num w:numId="9">
    <w:abstractNumId w:val="5"/>
  </w:num>
  <w:num w:numId="10">
    <w:abstractNumId w:val="11"/>
  </w:num>
  <w:num w:numId="11">
    <w:abstractNumId w:val="10"/>
  </w:num>
  <w:num w:numId="12">
    <w:abstractNumId w:val="12"/>
  </w:num>
  <w:num w:numId="13">
    <w:abstractNumId w:val="14"/>
  </w:num>
  <w:num w:numId="14">
    <w:abstractNumId w:val="6"/>
  </w:num>
  <w:num w:numId="15">
    <w:abstractNumId w:val="16"/>
  </w:num>
  <w:num w:numId="16">
    <w:abstractNumId w:val="15"/>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E7F"/>
    <w:rsid w:val="00053903"/>
    <w:rsid w:val="00082E79"/>
    <w:rsid w:val="00094A45"/>
    <w:rsid w:val="000C35B9"/>
    <w:rsid w:val="001C49A2"/>
    <w:rsid w:val="002433D6"/>
    <w:rsid w:val="00267F37"/>
    <w:rsid w:val="00274938"/>
    <w:rsid w:val="00283E91"/>
    <w:rsid w:val="002B141E"/>
    <w:rsid w:val="00304C7E"/>
    <w:rsid w:val="00312F25"/>
    <w:rsid w:val="00363663"/>
    <w:rsid w:val="003711A2"/>
    <w:rsid w:val="00373701"/>
    <w:rsid w:val="003C01EF"/>
    <w:rsid w:val="00414E64"/>
    <w:rsid w:val="0045509E"/>
    <w:rsid w:val="00456298"/>
    <w:rsid w:val="0045769F"/>
    <w:rsid w:val="00474E6F"/>
    <w:rsid w:val="00487950"/>
    <w:rsid w:val="004D76C7"/>
    <w:rsid w:val="005418FA"/>
    <w:rsid w:val="00544FE9"/>
    <w:rsid w:val="005C5D09"/>
    <w:rsid w:val="006F2D2E"/>
    <w:rsid w:val="006F6E7D"/>
    <w:rsid w:val="00735A9C"/>
    <w:rsid w:val="00753916"/>
    <w:rsid w:val="0079615D"/>
    <w:rsid w:val="007B09A1"/>
    <w:rsid w:val="007B3E7F"/>
    <w:rsid w:val="007D07DE"/>
    <w:rsid w:val="007F2C04"/>
    <w:rsid w:val="007F68BA"/>
    <w:rsid w:val="00836560"/>
    <w:rsid w:val="00862289"/>
    <w:rsid w:val="008642F4"/>
    <w:rsid w:val="00874544"/>
    <w:rsid w:val="008B7FE7"/>
    <w:rsid w:val="008D2146"/>
    <w:rsid w:val="00975E33"/>
    <w:rsid w:val="00986C53"/>
    <w:rsid w:val="009F4371"/>
    <w:rsid w:val="00A93019"/>
    <w:rsid w:val="00AA6546"/>
    <w:rsid w:val="00AE668E"/>
    <w:rsid w:val="00AF3E2C"/>
    <w:rsid w:val="00AF6D2C"/>
    <w:rsid w:val="00B56DDC"/>
    <w:rsid w:val="00B60AFE"/>
    <w:rsid w:val="00B710F4"/>
    <w:rsid w:val="00B808CE"/>
    <w:rsid w:val="00BA0E39"/>
    <w:rsid w:val="00BF1239"/>
    <w:rsid w:val="00C7013D"/>
    <w:rsid w:val="00CA1323"/>
    <w:rsid w:val="00CC2789"/>
    <w:rsid w:val="00CD2863"/>
    <w:rsid w:val="00D11A9D"/>
    <w:rsid w:val="00D66B34"/>
    <w:rsid w:val="00DD5A9B"/>
    <w:rsid w:val="00DD6B57"/>
    <w:rsid w:val="00E40516"/>
    <w:rsid w:val="00E86DAC"/>
    <w:rsid w:val="00EF3F98"/>
    <w:rsid w:val="00F04164"/>
    <w:rsid w:val="00F063CA"/>
    <w:rsid w:val="00F47F32"/>
    <w:rsid w:val="00F6195B"/>
    <w:rsid w:val="00F711E8"/>
    <w:rsid w:val="00FA3ECC"/>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039F44B8-4894-4BF5-9A5B-59D813B96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9615D"/>
  </w:style>
  <w:style w:type="paragraph" w:styleId="Heading1">
    <w:name w:val="heading 1"/>
    <w:basedOn w:val="Normal"/>
    <w:next w:val="Normal"/>
    <w:link w:val="Heading1Char"/>
    <w:uiPriority w:val="9"/>
    <w:qFormat/>
    <w:rsid w:val="002B14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4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141E"/>
    <w:pPr>
      <w:outlineLvl w:val="9"/>
    </w:pPr>
    <w:rPr>
      <w:lang w:val="en-US"/>
    </w:rPr>
  </w:style>
  <w:style w:type="paragraph" w:styleId="ListParagraph">
    <w:name w:val="List Paragraph"/>
    <w:basedOn w:val="Normal"/>
    <w:uiPriority w:val="34"/>
    <w:qFormat/>
    <w:rsid w:val="002B141E"/>
    <w:pPr>
      <w:ind w:left="720"/>
      <w:contextualSpacing/>
    </w:pPr>
  </w:style>
  <w:style w:type="paragraph" w:customStyle="1" w:styleId="TableText">
    <w:name w:val="Table Text"/>
    <w:basedOn w:val="Normal"/>
    <w:rsid w:val="00874544"/>
    <w:pPr>
      <w:spacing w:after="0" w:line="240" w:lineRule="auto"/>
      <w:ind w:left="14"/>
    </w:pPr>
    <w:rPr>
      <w:rFonts w:ascii="Arial" w:eastAsia="Times New Roman" w:hAnsi="Arial" w:cs="Times New Roman"/>
      <w:spacing w:val="-5"/>
      <w:sz w:val="16"/>
      <w:szCs w:val="20"/>
      <w:lang w:val="en-US"/>
    </w:rPr>
  </w:style>
  <w:style w:type="character" w:styleId="Hyperlink">
    <w:name w:val="Hyperlink"/>
    <w:basedOn w:val="DefaultParagraphFont"/>
    <w:uiPriority w:val="99"/>
    <w:rsid w:val="00874544"/>
    <w:rPr>
      <w:color w:val="0000FF"/>
      <w:u w:val="single"/>
    </w:rPr>
  </w:style>
  <w:style w:type="paragraph" w:styleId="TOC1">
    <w:name w:val="toc 1"/>
    <w:basedOn w:val="Normal"/>
    <w:next w:val="Normal"/>
    <w:autoRedefine/>
    <w:uiPriority w:val="39"/>
    <w:unhideWhenUsed/>
    <w:rsid w:val="00053903"/>
    <w:pPr>
      <w:spacing w:after="100"/>
    </w:pPr>
  </w:style>
  <w:style w:type="paragraph" w:styleId="Header">
    <w:name w:val="header"/>
    <w:basedOn w:val="Normal"/>
    <w:link w:val="HeaderChar"/>
    <w:uiPriority w:val="99"/>
    <w:unhideWhenUsed/>
    <w:rsid w:val="003636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663"/>
  </w:style>
  <w:style w:type="paragraph" w:styleId="Footer">
    <w:name w:val="footer"/>
    <w:basedOn w:val="Normal"/>
    <w:link w:val="FooterChar"/>
    <w:uiPriority w:val="99"/>
    <w:unhideWhenUsed/>
    <w:rsid w:val="003636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6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numbering" Target="numbering.xml" /><Relationship Id="rId11"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jpeg" /><Relationship Id="rId7" Type="http://schemas.openxmlformats.org/officeDocument/2006/relationships/image" Target="media/image3.jpeg" /><Relationship Id="rId8" Type="http://schemas.openxmlformats.org/officeDocument/2006/relationships/footer" Target="footer1.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214F2A-6415-477D-B368-6353B62EE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2037</TotalTime>
  <Pages>10</Pages>
  <Words>2295</Words>
  <Characters>13084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Apostol (1807626)</dc:creator>
  <cp:lastModifiedBy>George Apostol (1807626)</cp:lastModifiedBy>
  <cp:revision>8</cp:revision>
  <dcterms:created xsi:type="dcterms:W3CDTF">2020-05-10T13:55:00Z</dcterms:created>
  <dcterms:modified xsi:type="dcterms:W3CDTF">2020-05-12T02:37:00Z</dcterms:modified>
</cp:coreProperties>
</file>