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212072" w14:textId="77777777" w:rsidR="00E16409" w:rsidRDefault="00E16409" w:rsidP="00E16409">
      <w:pPr>
        <w:pStyle w:val="Title"/>
        <w:jc w:val="center"/>
      </w:pPr>
      <w:r>
        <w:t>BMIH6003</w:t>
      </w:r>
    </w:p>
    <w:p w14:paraId="67E6995E" w14:textId="77777777" w:rsidR="00E16409" w:rsidRDefault="00E16409" w:rsidP="00E16409">
      <w:pPr>
        <w:pStyle w:val="Title"/>
        <w:jc w:val="center"/>
      </w:pPr>
    </w:p>
    <w:p w14:paraId="149690D4" w14:textId="77777777" w:rsidR="00E16409" w:rsidRDefault="00E16409" w:rsidP="00E16409">
      <w:pPr>
        <w:pStyle w:val="Title"/>
        <w:jc w:val="center"/>
      </w:pPr>
      <w:r>
        <w:t>Hotel Placement – Managing Guest Service Operations</w:t>
      </w:r>
    </w:p>
    <w:p w14:paraId="6F3EDB25" w14:textId="77777777" w:rsidR="00E16409" w:rsidRDefault="00E16409" w:rsidP="00E16409">
      <w:pPr>
        <w:pStyle w:val="Title"/>
        <w:jc w:val="center"/>
      </w:pPr>
    </w:p>
    <w:p w14:paraId="596A1B3E" w14:textId="77777777" w:rsidR="00E16409" w:rsidRDefault="00E16409" w:rsidP="00E16409">
      <w:pPr>
        <w:pStyle w:val="Title"/>
        <w:jc w:val="center"/>
      </w:pPr>
      <w:r>
        <w:t>Assessment 1: Student Learning Log</w:t>
      </w:r>
    </w:p>
    <w:p w14:paraId="728C36FA" w14:textId="56A3FCA7" w:rsidR="00313163" w:rsidRDefault="00313163"/>
    <w:p w14:paraId="6C20786B" w14:textId="34B89456" w:rsidR="00E16409" w:rsidRDefault="00E16409"/>
    <w:p w14:paraId="281F7DA3" w14:textId="239F4C82" w:rsidR="00E16409" w:rsidRDefault="00B32E06">
      <w:pPr>
        <w:rPr>
          <w:sz w:val="32"/>
          <w:szCs w:val="32"/>
        </w:rPr>
      </w:pPr>
      <w:r>
        <w:rPr>
          <w:sz w:val="32"/>
          <w:szCs w:val="32"/>
        </w:rPr>
        <w:t>Name: Denisa Bildan</w:t>
      </w:r>
    </w:p>
    <w:p w14:paraId="64863AAC" w14:textId="317B639B" w:rsidR="00714CF7" w:rsidRDefault="00714CF7">
      <w:pPr>
        <w:rPr>
          <w:sz w:val="32"/>
          <w:szCs w:val="32"/>
        </w:rPr>
      </w:pPr>
      <w:r>
        <w:rPr>
          <w:sz w:val="32"/>
          <w:szCs w:val="32"/>
        </w:rPr>
        <w:t>Student number: 1913826</w:t>
      </w:r>
    </w:p>
    <w:p w14:paraId="1E1B2523" w14:textId="57FFA325" w:rsidR="00714CF7" w:rsidRPr="00B32E06" w:rsidRDefault="00714CF7">
      <w:pPr>
        <w:rPr>
          <w:sz w:val="32"/>
          <w:szCs w:val="32"/>
        </w:rPr>
      </w:pPr>
      <w:r>
        <w:rPr>
          <w:sz w:val="32"/>
          <w:szCs w:val="32"/>
        </w:rPr>
        <w:t>Lectu</w:t>
      </w:r>
      <w:r w:rsidR="00F876FE">
        <w:rPr>
          <w:sz w:val="32"/>
          <w:szCs w:val="32"/>
        </w:rPr>
        <w:t>rer</w:t>
      </w:r>
      <w:r w:rsidR="00A473FE">
        <w:rPr>
          <w:sz w:val="32"/>
          <w:szCs w:val="32"/>
        </w:rPr>
        <w:t>’s name: Natalie Brailsford</w:t>
      </w:r>
    </w:p>
    <w:p w14:paraId="7FE16063" w14:textId="043BBFB0" w:rsidR="00E16409" w:rsidRDefault="00E16409"/>
    <w:p w14:paraId="03357106" w14:textId="343D9B7E" w:rsidR="00E16409" w:rsidRDefault="00E16409"/>
    <w:p w14:paraId="3A82FFFA" w14:textId="4EA2E413" w:rsidR="00E16409" w:rsidRDefault="00E16409"/>
    <w:p w14:paraId="5A1486F7" w14:textId="608A984E" w:rsidR="00E16409" w:rsidRDefault="00E16409"/>
    <w:p w14:paraId="4001DBBA" w14:textId="22573DEC" w:rsidR="00E16409" w:rsidRDefault="00E16409"/>
    <w:p w14:paraId="07EF47ED" w14:textId="01A703A0" w:rsidR="00E16409" w:rsidRDefault="00E16409"/>
    <w:p w14:paraId="7F42D143" w14:textId="4162E3C3" w:rsidR="00E16409" w:rsidRDefault="00E16409"/>
    <w:p w14:paraId="09C88EED" w14:textId="6E1FE0D4" w:rsidR="00E16409" w:rsidRDefault="00E16409"/>
    <w:p w14:paraId="580110D6" w14:textId="3BEFCA45" w:rsidR="00E16409" w:rsidRDefault="00E16409"/>
    <w:p w14:paraId="792F7B73" w14:textId="2D9FE86F" w:rsidR="00E16409" w:rsidRDefault="00E16409"/>
    <w:p w14:paraId="6AA4B553" w14:textId="4BCD2A89" w:rsidR="00E16409" w:rsidRDefault="00E16409"/>
    <w:p w14:paraId="18E5AD80" w14:textId="3E3DD846" w:rsidR="00E16409" w:rsidRDefault="00E16409"/>
    <w:p w14:paraId="659EC7EC" w14:textId="1768A86A" w:rsidR="00E16409" w:rsidRDefault="00E16409"/>
    <w:p w14:paraId="2511B1C4" w14:textId="32DD7C14" w:rsidR="00E16409" w:rsidRDefault="00E16409"/>
    <w:p w14:paraId="75EDD6DE" w14:textId="4058E70D" w:rsidR="00E16409" w:rsidRDefault="00E16409"/>
    <w:p w14:paraId="2DA4C6D9" w14:textId="256D469B" w:rsidR="00E16409" w:rsidRDefault="00E16409"/>
    <w:sdt>
      <w:sdtPr>
        <w:rPr>
          <w:rFonts w:ascii="Times New Roman" w:eastAsiaTheme="minorHAnsi" w:hAnsi="Times New Roman" w:cstheme="minorBidi"/>
          <w:color w:val="auto"/>
          <w:sz w:val="24"/>
          <w:szCs w:val="22"/>
        </w:rPr>
        <w:id w:val="-1786417905"/>
        <w:docPartObj>
          <w:docPartGallery w:val="Table of Contents"/>
          <w:docPartUnique/>
        </w:docPartObj>
      </w:sdtPr>
      <w:sdtEndPr>
        <w:rPr>
          <w:b/>
          <w:bCs/>
          <w:noProof/>
        </w:rPr>
      </w:sdtEndPr>
      <w:sdtContent>
        <w:p w14:paraId="02C4D146" w14:textId="35DF9645" w:rsidR="00890292" w:rsidRDefault="00890292">
          <w:pPr>
            <w:pStyle w:val="TOCHeading"/>
          </w:pPr>
          <w:r>
            <w:t>Table of Contents</w:t>
          </w:r>
        </w:p>
        <w:p w14:paraId="067FDE24" w14:textId="5A7FEA1F" w:rsidR="00900C0F" w:rsidRDefault="00890292">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49758794" w:history="1">
            <w:r w:rsidR="00900C0F" w:rsidRPr="0091555F">
              <w:rPr>
                <w:rStyle w:val="Hyperlink"/>
                <w:noProof/>
              </w:rPr>
              <w:t>Introduction</w:t>
            </w:r>
            <w:r w:rsidR="00900C0F">
              <w:rPr>
                <w:noProof/>
                <w:webHidden/>
              </w:rPr>
              <w:tab/>
            </w:r>
            <w:r w:rsidR="00900C0F">
              <w:rPr>
                <w:noProof/>
                <w:webHidden/>
              </w:rPr>
              <w:fldChar w:fldCharType="begin"/>
            </w:r>
            <w:r w:rsidR="00900C0F">
              <w:rPr>
                <w:noProof/>
                <w:webHidden/>
              </w:rPr>
              <w:instrText xml:space="preserve"> PAGEREF _Toc149758794 \h </w:instrText>
            </w:r>
            <w:r w:rsidR="00900C0F">
              <w:rPr>
                <w:noProof/>
                <w:webHidden/>
              </w:rPr>
            </w:r>
            <w:r w:rsidR="00900C0F">
              <w:rPr>
                <w:noProof/>
                <w:webHidden/>
              </w:rPr>
              <w:fldChar w:fldCharType="separate"/>
            </w:r>
            <w:r w:rsidR="00900C0F">
              <w:rPr>
                <w:noProof/>
                <w:webHidden/>
              </w:rPr>
              <w:t>3</w:t>
            </w:r>
            <w:r w:rsidR="00900C0F">
              <w:rPr>
                <w:noProof/>
                <w:webHidden/>
              </w:rPr>
              <w:fldChar w:fldCharType="end"/>
            </w:r>
          </w:hyperlink>
        </w:p>
        <w:p w14:paraId="7279BACE" w14:textId="39C34921" w:rsidR="00900C0F" w:rsidRDefault="00000000">
          <w:pPr>
            <w:pStyle w:val="TOC1"/>
            <w:tabs>
              <w:tab w:val="right" w:leader="dot" w:pos="9350"/>
            </w:tabs>
            <w:rPr>
              <w:rFonts w:asciiTheme="minorHAnsi" w:eastAsiaTheme="minorEastAsia" w:hAnsiTheme="minorHAnsi"/>
              <w:noProof/>
              <w:sz w:val="22"/>
            </w:rPr>
          </w:pPr>
          <w:hyperlink w:anchor="_Toc149758795" w:history="1">
            <w:r w:rsidR="00900C0F" w:rsidRPr="0091555F">
              <w:rPr>
                <w:rStyle w:val="Hyperlink"/>
                <w:noProof/>
              </w:rPr>
              <w:t>Generic view of the placement and overall learning</w:t>
            </w:r>
            <w:r w:rsidR="00900C0F">
              <w:rPr>
                <w:noProof/>
                <w:webHidden/>
              </w:rPr>
              <w:tab/>
            </w:r>
            <w:r w:rsidR="00900C0F">
              <w:rPr>
                <w:noProof/>
                <w:webHidden/>
              </w:rPr>
              <w:fldChar w:fldCharType="begin"/>
            </w:r>
            <w:r w:rsidR="00900C0F">
              <w:rPr>
                <w:noProof/>
                <w:webHidden/>
              </w:rPr>
              <w:instrText xml:space="preserve"> PAGEREF _Toc149758795 \h </w:instrText>
            </w:r>
            <w:r w:rsidR="00900C0F">
              <w:rPr>
                <w:noProof/>
                <w:webHidden/>
              </w:rPr>
            </w:r>
            <w:r w:rsidR="00900C0F">
              <w:rPr>
                <w:noProof/>
                <w:webHidden/>
              </w:rPr>
              <w:fldChar w:fldCharType="separate"/>
            </w:r>
            <w:r w:rsidR="00900C0F">
              <w:rPr>
                <w:noProof/>
                <w:webHidden/>
              </w:rPr>
              <w:t>3</w:t>
            </w:r>
            <w:r w:rsidR="00900C0F">
              <w:rPr>
                <w:noProof/>
                <w:webHidden/>
              </w:rPr>
              <w:fldChar w:fldCharType="end"/>
            </w:r>
          </w:hyperlink>
        </w:p>
        <w:p w14:paraId="430065B9" w14:textId="5485B6F3" w:rsidR="00900C0F" w:rsidRDefault="00000000">
          <w:pPr>
            <w:pStyle w:val="TOC2"/>
            <w:tabs>
              <w:tab w:val="right" w:leader="dot" w:pos="9350"/>
            </w:tabs>
            <w:rPr>
              <w:rFonts w:asciiTheme="minorHAnsi" w:eastAsiaTheme="minorEastAsia" w:hAnsiTheme="minorHAnsi"/>
              <w:noProof/>
              <w:sz w:val="22"/>
            </w:rPr>
          </w:pPr>
          <w:hyperlink w:anchor="_Toc149758796" w:history="1">
            <w:r w:rsidR="00900C0F" w:rsidRPr="0091555F">
              <w:rPr>
                <w:rStyle w:val="Hyperlink"/>
                <w:noProof/>
              </w:rPr>
              <w:t>Kolb’s Learning Cycle</w:t>
            </w:r>
            <w:r w:rsidR="00900C0F">
              <w:rPr>
                <w:noProof/>
                <w:webHidden/>
              </w:rPr>
              <w:tab/>
            </w:r>
            <w:r w:rsidR="00900C0F">
              <w:rPr>
                <w:noProof/>
                <w:webHidden/>
              </w:rPr>
              <w:fldChar w:fldCharType="begin"/>
            </w:r>
            <w:r w:rsidR="00900C0F">
              <w:rPr>
                <w:noProof/>
                <w:webHidden/>
              </w:rPr>
              <w:instrText xml:space="preserve"> PAGEREF _Toc149758796 \h </w:instrText>
            </w:r>
            <w:r w:rsidR="00900C0F">
              <w:rPr>
                <w:noProof/>
                <w:webHidden/>
              </w:rPr>
            </w:r>
            <w:r w:rsidR="00900C0F">
              <w:rPr>
                <w:noProof/>
                <w:webHidden/>
              </w:rPr>
              <w:fldChar w:fldCharType="separate"/>
            </w:r>
            <w:r w:rsidR="00900C0F">
              <w:rPr>
                <w:noProof/>
                <w:webHidden/>
              </w:rPr>
              <w:t>3</w:t>
            </w:r>
            <w:r w:rsidR="00900C0F">
              <w:rPr>
                <w:noProof/>
                <w:webHidden/>
              </w:rPr>
              <w:fldChar w:fldCharType="end"/>
            </w:r>
          </w:hyperlink>
        </w:p>
        <w:p w14:paraId="014B51D6" w14:textId="6F8D4E39" w:rsidR="00900C0F" w:rsidRDefault="00000000">
          <w:pPr>
            <w:pStyle w:val="TOC1"/>
            <w:tabs>
              <w:tab w:val="right" w:leader="dot" w:pos="9350"/>
            </w:tabs>
            <w:rPr>
              <w:rFonts w:asciiTheme="minorHAnsi" w:eastAsiaTheme="minorEastAsia" w:hAnsiTheme="minorHAnsi"/>
              <w:noProof/>
              <w:sz w:val="22"/>
            </w:rPr>
          </w:pPr>
          <w:hyperlink w:anchor="_Toc149758797" w:history="1">
            <w:r w:rsidR="00900C0F" w:rsidRPr="0091555F">
              <w:rPr>
                <w:rStyle w:val="Hyperlink"/>
                <w:noProof/>
              </w:rPr>
              <w:t>Management issues that the hotel (Cardiff Marriott Hotel) encountered</w:t>
            </w:r>
            <w:r w:rsidR="00900C0F">
              <w:rPr>
                <w:noProof/>
                <w:webHidden/>
              </w:rPr>
              <w:tab/>
            </w:r>
            <w:r w:rsidR="00900C0F">
              <w:rPr>
                <w:noProof/>
                <w:webHidden/>
              </w:rPr>
              <w:fldChar w:fldCharType="begin"/>
            </w:r>
            <w:r w:rsidR="00900C0F">
              <w:rPr>
                <w:noProof/>
                <w:webHidden/>
              </w:rPr>
              <w:instrText xml:space="preserve"> PAGEREF _Toc149758797 \h </w:instrText>
            </w:r>
            <w:r w:rsidR="00900C0F">
              <w:rPr>
                <w:noProof/>
                <w:webHidden/>
              </w:rPr>
            </w:r>
            <w:r w:rsidR="00900C0F">
              <w:rPr>
                <w:noProof/>
                <w:webHidden/>
              </w:rPr>
              <w:fldChar w:fldCharType="separate"/>
            </w:r>
            <w:r w:rsidR="00900C0F">
              <w:rPr>
                <w:noProof/>
                <w:webHidden/>
              </w:rPr>
              <w:t>4</w:t>
            </w:r>
            <w:r w:rsidR="00900C0F">
              <w:rPr>
                <w:noProof/>
                <w:webHidden/>
              </w:rPr>
              <w:fldChar w:fldCharType="end"/>
            </w:r>
          </w:hyperlink>
        </w:p>
        <w:p w14:paraId="418F3A3C" w14:textId="4C648926" w:rsidR="00900C0F" w:rsidRDefault="00000000">
          <w:pPr>
            <w:pStyle w:val="TOC2"/>
            <w:tabs>
              <w:tab w:val="right" w:leader="dot" w:pos="9350"/>
            </w:tabs>
            <w:rPr>
              <w:rFonts w:asciiTheme="minorHAnsi" w:eastAsiaTheme="minorEastAsia" w:hAnsiTheme="minorHAnsi"/>
              <w:noProof/>
              <w:sz w:val="22"/>
            </w:rPr>
          </w:pPr>
          <w:hyperlink w:anchor="_Toc149758798" w:history="1">
            <w:r w:rsidR="00900C0F" w:rsidRPr="0091555F">
              <w:rPr>
                <w:rStyle w:val="Hyperlink"/>
                <w:noProof/>
              </w:rPr>
              <w:t>Possible solutions to better the guest service of the hotel</w:t>
            </w:r>
            <w:r w:rsidR="00900C0F">
              <w:rPr>
                <w:noProof/>
                <w:webHidden/>
              </w:rPr>
              <w:tab/>
            </w:r>
            <w:r w:rsidR="00900C0F">
              <w:rPr>
                <w:noProof/>
                <w:webHidden/>
              </w:rPr>
              <w:fldChar w:fldCharType="begin"/>
            </w:r>
            <w:r w:rsidR="00900C0F">
              <w:rPr>
                <w:noProof/>
                <w:webHidden/>
              </w:rPr>
              <w:instrText xml:space="preserve"> PAGEREF _Toc149758798 \h </w:instrText>
            </w:r>
            <w:r w:rsidR="00900C0F">
              <w:rPr>
                <w:noProof/>
                <w:webHidden/>
              </w:rPr>
            </w:r>
            <w:r w:rsidR="00900C0F">
              <w:rPr>
                <w:noProof/>
                <w:webHidden/>
              </w:rPr>
              <w:fldChar w:fldCharType="separate"/>
            </w:r>
            <w:r w:rsidR="00900C0F">
              <w:rPr>
                <w:noProof/>
                <w:webHidden/>
              </w:rPr>
              <w:t>4</w:t>
            </w:r>
            <w:r w:rsidR="00900C0F">
              <w:rPr>
                <w:noProof/>
                <w:webHidden/>
              </w:rPr>
              <w:fldChar w:fldCharType="end"/>
            </w:r>
          </w:hyperlink>
        </w:p>
        <w:p w14:paraId="2EB9F22E" w14:textId="7D43EE59" w:rsidR="00900C0F" w:rsidRDefault="00000000">
          <w:pPr>
            <w:pStyle w:val="TOC1"/>
            <w:tabs>
              <w:tab w:val="right" w:leader="dot" w:pos="9350"/>
            </w:tabs>
            <w:rPr>
              <w:rFonts w:asciiTheme="minorHAnsi" w:eastAsiaTheme="minorEastAsia" w:hAnsiTheme="minorHAnsi"/>
              <w:noProof/>
              <w:sz w:val="22"/>
            </w:rPr>
          </w:pPr>
          <w:hyperlink w:anchor="_Toc149758799" w:history="1">
            <w:r w:rsidR="00900C0F" w:rsidRPr="0091555F">
              <w:rPr>
                <w:rStyle w:val="Hyperlink"/>
                <w:noProof/>
              </w:rPr>
              <w:t>Evidence of developing the skills</w:t>
            </w:r>
            <w:r w:rsidR="00900C0F">
              <w:rPr>
                <w:noProof/>
                <w:webHidden/>
              </w:rPr>
              <w:tab/>
            </w:r>
            <w:r w:rsidR="00900C0F">
              <w:rPr>
                <w:noProof/>
                <w:webHidden/>
              </w:rPr>
              <w:fldChar w:fldCharType="begin"/>
            </w:r>
            <w:r w:rsidR="00900C0F">
              <w:rPr>
                <w:noProof/>
                <w:webHidden/>
              </w:rPr>
              <w:instrText xml:space="preserve"> PAGEREF _Toc149758799 \h </w:instrText>
            </w:r>
            <w:r w:rsidR="00900C0F">
              <w:rPr>
                <w:noProof/>
                <w:webHidden/>
              </w:rPr>
            </w:r>
            <w:r w:rsidR="00900C0F">
              <w:rPr>
                <w:noProof/>
                <w:webHidden/>
              </w:rPr>
              <w:fldChar w:fldCharType="separate"/>
            </w:r>
            <w:r w:rsidR="00900C0F">
              <w:rPr>
                <w:noProof/>
                <w:webHidden/>
              </w:rPr>
              <w:t>5</w:t>
            </w:r>
            <w:r w:rsidR="00900C0F">
              <w:rPr>
                <w:noProof/>
                <w:webHidden/>
              </w:rPr>
              <w:fldChar w:fldCharType="end"/>
            </w:r>
          </w:hyperlink>
        </w:p>
        <w:p w14:paraId="2E8CA09C" w14:textId="66D08920" w:rsidR="00900C0F" w:rsidRDefault="00000000">
          <w:pPr>
            <w:pStyle w:val="TOC1"/>
            <w:tabs>
              <w:tab w:val="right" w:leader="dot" w:pos="9350"/>
            </w:tabs>
            <w:rPr>
              <w:rFonts w:asciiTheme="minorHAnsi" w:eastAsiaTheme="minorEastAsia" w:hAnsiTheme="minorHAnsi"/>
              <w:noProof/>
              <w:sz w:val="22"/>
            </w:rPr>
          </w:pPr>
          <w:hyperlink w:anchor="_Toc149758800" w:history="1">
            <w:r w:rsidR="00900C0F" w:rsidRPr="0091555F">
              <w:rPr>
                <w:rStyle w:val="Hyperlink"/>
                <w:noProof/>
              </w:rPr>
              <w:t>Conclusion</w:t>
            </w:r>
            <w:r w:rsidR="00900C0F">
              <w:rPr>
                <w:noProof/>
                <w:webHidden/>
              </w:rPr>
              <w:tab/>
            </w:r>
            <w:r w:rsidR="00900C0F">
              <w:rPr>
                <w:noProof/>
                <w:webHidden/>
              </w:rPr>
              <w:fldChar w:fldCharType="begin"/>
            </w:r>
            <w:r w:rsidR="00900C0F">
              <w:rPr>
                <w:noProof/>
                <w:webHidden/>
              </w:rPr>
              <w:instrText xml:space="preserve"> PAGEREF _Toc149758800 \h </w:instrText>
            </w:r>
            <w:r w:rsidR="00900C0F">
              <w:rPr>
                <w:noProof/>
                <w:webHidden/>
              </w:rPr>
            </w:r>
            <w:r w:rsidR="00900C0F">
              <w:rPr>
                <w:noProof/>
                <w:webHidden/>
              </w:rPr>
              <w:fldChar w:fldCharType="separate"/>
            </w:r>
            <w:r w:rsidR="00900C0F">
              <w:rPr>
                <w:noProof/>
                <w:webHidden/>
              </w:rPr>
              <w:t>6</w:t>
            </w:r>
            <w:r w:rsidR="00900C0F">
              <w:rPr>
                <w:noProof/>
                <w:webHidden/>
              </w:rPr>
              <w:fldChar w:fldCharType="end"/>
            </w:r>
          </w:hyperlink>
        </w:p>
        <w:p w14:paraId="63FA489A" w14:textId="1B689218" w:rsidR="00900C0F" w:rsidRDefault="00000000">
          <w:pPr>
            <w:pStyle w:val="TOC1"/>
            <w:tabs>
              <w:tab w:val="right" w:leader="dot" w:pos="9350"/>
            </w:tabs>
            <w:rPr>
              <w:rFonts w:asciiTheme="minorHAnsi" w:eastAsiaTheme="minorEastAsia" w:hAnsiTheme="minorHAnsi"/>
              <w:noProof/>
              <w:sz w:val="22"/>
            </w:rPr>
          </w:pPr>
          <w:hyperlink w:anchor="_Toc149758801" w:history="1">
            <w:r w:rsidR="00900C0F" w:rsidRPr="0091555F">
              <w:rPr>
                <w:rStyle w:val="Hyperlink"/>
                <w:noProof/>
              </w:rPr>
              <w:t>References</w:t>
            </w:r>
            <w:r w:rsidR="00900C0F">
              <w:rPr>
                <w:noProof/>
                <w:webHidden/>
              </w:rPr>
              <w:tab/>
            </w:r>
            <w:r w:rsidR="00900C0F">
              <w:rPr>
                <w:noProof/>
                <w:webHidden/>
              </w:rPr>
              <w:fldChar w:fldCharType="begin"/>
            </w:r>
            <w:r w:rsidR="00900C0F">
              <w:rPr>
                <w:noProof/>
                <w:webHidden/>
              </w:rPr>
              <w:instrText xml:space="preserve"> PAGEREF _Toc149758801 \h </w:instrText>
            </w:r>
            <w:r w:rsidR="00900C0F">
              <w:rPr>
                <w:noProof/>
                <w:webHidden/>
              </w:rPr>
            </w:r>
            <w:r w:rsidR="00900C0F">
              <w:rPr>
                <w:noProof/>
                <w:webHidden/>
              </w:rPr>
              <w:fldChar w:fldCharType="separate"/>
            </w:r>
            <w:r w:rsidR="00900C0F">
              <w:rPr>
                <w:noProof/>
                <w:webHidden/>
              </w:rPr>
              <w:t>6</w:t>
            </w:r>
            <w:r w:rsidR="00900C0F">
              <w:rPr>
                <w:noProof/>
                <w:webHidden/>
              </w:rPr>
              <w:fldChar w:fldCharType="end"/>
            </w:r>
          </w:hyperlink>
        </w:p>
        <w:p w14:paraId="539D100B" w14:textId="13C0242C" w:rsidR="00890292" w:rsidRDefault="00890292">
          <w:r>
            <w:rPr>
              <w:b/>
              <w:bCs/>
              <w:noProof/>
            </w:rPr>
            <w:fldChar w:fldCharType="end"/>
          </w:r>
        </w:p>
      </w:sdtContent>
    </w:sdt>
    <w:p w14:paraId="6C3A5EA1" w14:textId="164D3AC8" w:rsidR="00E16409" w:rsidRDefault="00E16409"/>
    <w:p w14:paraId="2BD4BA89" w14:textId="1B04F63C" w:rsidR="00E16409" w:rsidRDefault="00E16409"/>
    <w:p w14:paraId="286714D2" w14:textId="15967889" w:rsidR="00E16409" w:rsidRDefault="00E16409"/>
    <w:p w14:paraId="489AD4BE" w14:textId="76E066F8" w:rsidR="00E16409" w:rsidRDefault="00E16409"/>
    <w:p w14:paraId="19DB3228" w14:textId="091FD7F7" w:rsidR="00E16409" w:rsidRDefault="00E16409"/>
    <w:p w14:paraId="25ACD162" w14:textId="71E96E58" w:rsidR="00E16409" w:rsidRDefault="00E16409"/>
    <w:p w14:paraId="233B2CB1" w14:textId="302E4C8E" w:rsidR="00E16409" w:rsidRDefault="00E16409"/>
    <w:p w14:paraId="7B3BBDA5" w14:textId="3DE76FE2" w:rsidR="00E16409" w:rsidRDefault="00E16409"/>
    <w:p w14:paraId="72BBFE33" w14:textId="3113E736" w:rsidR="00E16409" w:rsidRDefault="00E16409"/>
    <w:p w14:paraId="6399BFAF" w14:textId="1C5B77D7" w:rsidR="00E16409" w:rsidRDefault="00E16409"/>
    <w:p w14:paraId="7C112FB8" w14:textId="3A60A406" w:rsidR="00E16409" w:rsidRDefault="00E16409"/>
    <w:p w14:paraId="28814F86" w14:textId="03D49D40" w:rsidR="00E16409" w:rsidRDefault="00E16409"/>
    <w:p w14:paraId="0EA1645D" w14:textId="6093FB88" w:rsidR="00E16409" w:rsidRDefault="00E16409"/>
    <w:p w14:paraId="3C86FF7E" w14:textId="21B6B389" w:rsidR="00E16409" w:rsidRDefault="00E16409" w:rsidP="00E16409">
      <w:pPr>
        <w:pStyle w:val="Heading1"/>
      </w:pPr>
      <w:bookmarkStart w:id="0" w:name="_Toc149758794"/>
      <w:r>
        <w:t>Introduction</w:t>
      </w:r>
      <w:bookmarkEnd w:id="0"/>
      <w:r>
        <w:t xml:space="preserve"> </w:t>
      </w:r>
    </w:p>
    <w:p w14:paraId="79125965" w14:textId="046BC6BA" w:rsidR="00E16409" w:rsidRDefault="00E16409" w:rsidP="00E16409">
      <w:r>
        <w:t xml:space="preserve">Placement is a part of learning and enables anyone to learn things practically and develop the skills gap required to perform well in the desired profession. </w:t>
      </w:r>
      <w:r w:rsidR="00EC5E2F">
        <w:t xml:space="preserve">Hotel management </w:t>
      </w:r>
      <w:r w:rsidR="007324B9">
        <w:t>is a process that involves different types of activities to manage guest service operations and ensure the best housekeeping facilities for the guest</w:t>
      </w:r>
      <w:r w:rsidR="00E0309D">
        <w:t xml:space="preserve"> (Johnston et al., 2012). </w:t>
      </w:r>
      <w:r w:rsidR="007324B9">
        <w:t xml:space="preserve"> However, this assessment log will try to describe the placement, its objectives, learning from that, issue that has been faced by the hotel, and evidence of developing the key skills while remaining in placement.</w:t>
      </w:r>
    </w:p>
    <w:p w14:paraId="7CBA2AE8" w14:textId="314C4704" w:rsidR="007324B9" w:rsidRDefault="007324B9" w:rsidP="00416B3D">
      <w:pPr>
        <w:pStyle w:val="Heading1"/>
      </w:pPr>
      <w:bookmarkStart w:id="1" w:name="_Toc149758795"/>
      <w:r>
        <w:t xml:space="preserve">Generic view of the placement and </w:t>
      </w:r>
      <w:r w:rsidR="00416B3D">
        <w:t>overall learning</w:t>
      </w:r>
      <w:bookmarkEnd w:id="1"/>
      <w:r w:rsidR="00416B3D">
        <w:t xml:space="preserve"> </w:t>
      </w:r>
    </w:p>
    <w:p w14:paraId="564D25CA" w14:textId="0D78ECF3" w:rsidR="00416B3D" w:rsidRDefault="00416B3D" w:rsidP="00416B3D">
      <w:r>
        <w:t xml:space="preserve">Placement means getting the chance to work in an organization both in paid or non-paid means. For a student, payment is not the basic thing. The basic thing is to gain practical knowledge from the employees and staff of the hotel to know how they manage the guest service operations. I got the facility to work in a hotel placement </w:t>
      </w:r>
      <w:r w:rsidR="00FC0874">
        <w:t>named</w:t>
      </w:r>
      <w:r>
        <w:t xml:space="preserve"> Cardiff Marriott Hotel.</w:t>
      </w:r>
      <w:r w:rsidR="00272D29">
        <w:t xml:space="preserve"> This is a family-oriented hotel in Cardiff. I got the chance to make my placement there and learn from them directly. When I was working on the placement back of the mind, I made some objectives. My objectives were to learn the work of front desk, housekeeping, </w:t>
      </w:r>
      <w:r w:rsidR="00CE6AA4">
        <w:t>and management of the guest, and know the skills that were highly needed to do this job</w:t>
      </w:r>
      <w:r w:rsidR="00364334">
        <w:t xml:space="preserve"> (Casado, 2012). </w:t>
      </w:r>
      <w:r w:rsidR="00CE6AA4">
        <w:t xml:space="preserve"> I worked in a supervisor position in the hotel to deal with the issue and face the real thing. Through this placement, I have gathered new experiences and developed new skills that will help me in my future job. However, I will be using Kolb’s learning cycle to describe the learning of this journey by having a reflection of that. </w:t>
      </w:r>
    </w:p>
    <w:p w14:paraId="0341D341" w14:textId="3B4EFD5C" w:rsidR="00A47C45" w:rsidRDefault="00A47C45" w:rsidP="00A47C45">
      <w:pPr>
        <w:pStyle w:val="Heading2"/>
      </w:pPr>
      <w:bookmarkStart w:id="2" w:name="_Toc149758796"/>
      <w:r>
        <w:t>Kolb’s Learning Cycle</w:t>
      </w:r>
      <w:bookmarkEnd w:id="2"/>
      <w:r>
        <w:t xml:space="preserve"> </w:t>
      </w:r>
    </w:p>
    <w:p w14:paraId="605A7E53" w14:textId="782BF3DC" w:rsidR="00A47C45" w:rsidRDefault="00A47C45" w:rsidP="00A47C45">
      <w:r>
        <w:t xml:space="preserve">To describe my overall learning from the placement I will be using this learning style to share my experience and skills. </w:t>
      </w:r>
    </w:p>
    <w:p w14:paraId="49373F0D" w14:textId="217F2BF1" w:rsidR="00A47C45" w:rsidRDefault="00A47C45" w:rsidP="00A47C45">
      <w:r w:rsidRPr="00FC4A8F">
        <w:rPr>
          <w:b/>
          <w:bCs/>
        </w:rPr>
        <w:t>Concrete experience:</w:t>
      </w:r>
      <w:r>
        <w:t xml:space="preserve"> The new experience that I have encountered is the placement in a hotel in Cardiff. It was a new experience and I was in a supervisory position from which I had to deal with front desk tasks, housekeeping, and other related things to provide the best service to the hotel </w:t>
      </w:r>
      <w:r>
        <w:lastRenderedPageBreak/>
        <w:t>guests</w:t>
      </w:r>
      <w:r w:rsidR="00364334">
        <w:t xml:space="preserve"> (Watson et al., 2019). </w:t>
      </w:r>
      <w:r w:rsidR="00FC4A8F">
        <w:t xml:space="preserve"> The new journey of learning was not that easy but at the end of the day I managed to learn new things and I considered this as my winning. </w:t>
      </w:r>
    </w:p>
    <w:p w14:paraId="5BF85807" w14:textId="5C4CA1A6" w:rsidR="00FC4A8F" w:rsidRDefault="00FC4A8F" w:rsidP="00A47C45">
      <w:r w:rsidRPr="00D525CE">
        <w:rPr>
          <w:b/>
          <w:bCs/>
        </w:rPr>
        <w:t>Reflective observation:</w:t>
      </w:r>
      <w:r>
        <w:t xml:space="preserve"> While in the placement I faced both good and bad situations where I had to play separate roles. The things that went well were the management of housekeeping and making clear communication with the staff and other employees of the hotel. I practiced the skills of negotiation, time management, and communication skills during the placement.  The things that did not go well was the missing opportunities to deal with some guest about the payment </w:t>
      </w:r>
      <w:r w:rsidR="00D525CE">
        <w:t>method. I could have managed the matter pretty well but giving this in the hands of other employees was the worst decision.</w:t>
      </w:r>
    </w:p>
    <w:p w14:paraId="02E234E6" w14:textId="166BED7F" w:rsidR="00D525CE" w:rsidRDefault="00D525CE" w:rsidP="00A47C45">
      <w:r w:rsidRPr="00610B3F">
        <w:rPr>
          <w:b/>
          <w:bCs/>
        </w:rPr>
        <w:t>Abstract conceptualization:</w:t>
      </w:r>
      <w:r>
        <w:t xml:space="preserve"> When I think about the experience as a </w:t>
      </w:r>
      <w:r w:rsidR="009F21CE">
        <w:t>learner,</w:t>
      </w:r>
      <w:r>
        <w:t xml:space="preserve"> </w:t>
      </w:r>
      <w:r w:rsidR="009F21CE">
        <w:t xml:space="preserve">I get a clear view of the subject matter </w:t>
      </w:r>
      <w:r w:rsidR="00BB614D">
        <w:t>of managing</w:t>
      </w:r>
      <w:r w:rsidR="009F21CE">
        <w:t xml:space="preserve"> the guest service operations in a hotel placement. The most ne</w:t>
      </w:r>
      <w:r w:rsidR="00BB614D">
        <w:t>eded skills to work in this sector include leadership skills, communication skills, organizing skills, customer service skills, problem-solving skills, and so on</w:t>
      </w:r>
      <w:r w:rsidR="001D60CB">
        <w:t xml:space="preserve"> (Chung, 2000). </w:t>
      </w:r>
      <w:r w:rsidR="00BB614D">
        <w:t xml:space="preserve"> I was able to apply some of my skills while working in the placement and noticing the work of the other employees. I was able to develop my self-qualities, academic development, and </w:t>
      </w:r>
      <w:r w:rsidR="00610B3F">
        <w:t xml:space="preserve">vocational skills. </w:t>
      </w:r>
    </w:p>
    <w:p w14:paraId="67ED30C8" w14:textId="0C9B1034" w:rsidR="00610B3F" w:rsidRDefault="00610B3F" w:rsidP="00A47C45">
      <w:r w:rsidRPr="00610B3F">
        <w:rPr>
          <w:b/>
          <w:bCs/>
        </w:rPr>
        <w:t>Active experimentation:</w:t>
      </w:r>
      <w:r>
        <w:t xml:space="preserve"> The lessons that I have learned from the hotel placement will help me to perform well in this industry. I know how to deal with the guest, how to provide housekeeping services, and how to apply things in practice. I will be working on my action plan to develop my skills and apply the skills that I have learned from this placement.</w:t>
      </w:r>
    </w:p>
    <w:p w14:paraId="33C93FAE" w14:textId="5C90F751" w:rsidR="00610B3F" w:rsidRDefault="00610B3F" w:rsidP="00610B3F">
      <w:pPr>
        <w:pStyle w:val="Heading1"/>
      </w:pPr>
      <w:bookmarkStart w:id="3" w:name="_Toc149758797"/>
      <w:r>
        <w:t>Management issues that the hotel</w:t>
      </w:r>
      <w:r w:rsidR="003B1676">
        <w:t xml:space="preserve"> (Cardiff Marriott Hotel)</w:t>
      </w:r>
      <w:r>
        <w:t xml:space="preserve"> encountered</w:t>
      </w:r>
      <w:bookmarkEnd w:id="3"/>
      <w:r>
        <w:t xml:space="preserve"> </w:t>
      </w:r>
    </w:p>
    <w:p w14:paraId="2ABBDBC5" w14:textId="49C6A965" w:rsidR="004A4A5F" w:rsidRDefault="00753180" w:rsidP="00A47C45">
      <w:r>
        <w:t xml:space="preserve">One management issue that I </w:t>
      </w:r>
      <w:r w:rsidR="00E13D4C">
        <w:t>saw</w:t>
      </w:r>
      <w:r>
        <w:t xml:space="preserve"> during the </w:t>
      </w:r>
      <w:r w:rsidR="00E13D4C">
        <w:t>placement was customer service. The organization faced issues while providing customer service. For a hotel, customer management is the best part, and organizations that fail to provide superior customer services lose potential guests. This directly impacts the organization's other operations</w:t>
      </w:r>
      <w:r w:rsidR="00E34BAB">
        <w:t xml:space="preserve"> (Khan et al., 2015). </w:t>
      </w:r>
      <w:r w:rsidR="00E13D4C">
        <w:t xml:space="preserve"> This is also related to people management of the hotel. The issue was about </w:t>
      </w:r>
      <w:r w:rsidR="006D6B07">
        <w:t xml:space="preserve">not having the hot water in the shower by a guest despite waiting for long and the other issue was about having less facilities to make a coffee inside the room. This is all about managing the people of the hotel </w:t>
      </w:r>
      <w:r w:rsidR="00F42061">
        <w:t xml:space="preserve">who see the housekeeping facilities. However, it is related to guest service and needs to be taken care of. </w:t>
      </w:r>
    </w:p>
    <w:p w14:paraId="2D7DD3C0" w14:textId="65532E43" w:rsidR="004A4A5F" w:rsidRDefault="004A4A5F" w:rsidP="004A4A5F">
      <w:pPr>
        <w:pStyle w:val="Heading2"/>
      </w:pPr>
      <w:bookmarkStart w:id="4" w:name="_Toc149758798"/>
      <w:r>
        <w:lastRenderedPageBreak/>
        <w:t>Possible solutions to better the guest service of the hotel</w:t>
      </w:r>
      <w:bookmarkEnd w:id="4"/>
      <w:r>
        <w:t xml:space="preserve"> </w:t>
      </w:r>
    </w:p>
    <w:p w14:paraId="4322BEBE" w14:textId="5F478BF5" w:rsidR="004A4A5F" w:rsidRDefault="004A4A5F" w:rsidP="004A4A5F">
      <w:pPr>
        <w:pStyle w:val="ListParagraph"/>
        <w:numPr>
          <w:ilvl w:val="0"/>
          <w:numId w:val="1"/>
        </w:numPr>
      </w:pPr>
      <w:r>
        <w:t>It is recommended that the following organizations will arrange training facilities for their employees and staff</w:t>
      </w:r>
      <w:r w:rsidR="00EA202B">
        <w:t xml:space="preserve"> (Ayoun et al., 2011). </w:t>
      </w:r>
      <w:r>
        <w:t xml:space="preserve"> It will help them to increase their knowledge to deal with the benefits of the guests and provide the best service to the guests by listening to their issues and quickly solving them.</w:t>
      </w:r>
    </w:p>
    <w:p w14:paraId="75D61AFC" w14:textId="2B8B20CE" w:rsidR="004A4A5F" w:rsidRPr="004A4A5F" w:rsidRDefault="004A4A5F" w:rsidP="004A4A5F">
      <w:pPr>
        <w:pStyle w:val="ListParagraph"/>
        <w:numPr>
          <w:ilvl w:val="0"/>
          <w:numId w:val="1"/>
        </w:numPr>
      </w:pPr>
      <w:r>
        <w:t xml:space="preserve">The next practical recommendation is to consider the factors of motivation of the employees. Employees and staff perform well when they </w:t>
      </w:r>
      <w:r w:rsidR="00C204CC">
        <w:t>get the proper motivation. It increases their level of interest in work and helps them to give more focus. The following organization can follow Maslow’s Hierarchy of needs theory</w:t>
      </w:r>
      <w:r w:rsidR="00EA202B">
        <w:t xml:space="preserve"> (Brown et al., 2006). </w:t>
      </w:r>
      <w:r w:rsidR="00C204CC">
        <w:t xml:space="preserve"> This will help to know the motivation level of each employee and make it clear to provide the best benefits.</w:t>
      </w:r>
    </w:p>
    <w:p w14:paraId="347A4EA8" w14:textId="557D594F" w:rsidR="00CE6AA4" w:rsidRDefault="00C204CC" w:rsidP="00C204CC">
      <w:pPr>
        <w:pStyle w:val="Heading1"/>
      </w:pPr>
      <w:bookmarkStart w:id="5" w:name="_Toc149758799"/>
      <w:r>
        <w:t>Evidence of developing the skills</w:t>
      </w:r>
      <w:bookmarkEnd w:id="5"/>
      <w:r>
        <w:t xml:space="preserve"> </w:t>
      </w:r>
    </w:p>
    <w:p w14:paraId="44D7FD99" w14:textId="6B9871C5" w:rsidR="00C204CC" w:rsidRDefault="00C204CC" w:rsidP="00C204CC">
      <w:r>
        <w:t>I have developed some skills while working as a supervisor in a hotel during my placement. I am describing those skills by sharing my practical experience.</w:t>
      </w:r>
    </w:p>
    <w:p w14:paraId="5E728D02" w14:textId="26BA7561" w:rsidR="00C204CC" w:rsidRDefault="00C204CC" w:rsidP="00C204CC">
      <w:r w:rsidRPr="00B724B8">
        <w:rPr>
          <w:b/>
          <w:bCs/>
        </w:rPr>
        <w:t>Self-management and development:</w:t>
      </w:r>
      <w:r>
        <w:t xml:space="preserve"> </w:t>
      </w:r>
      <w:r w:rsidR="00B724B8">
        <w:t>When I worked in placement in a hotel, I used to manage myself by making daily goals. I used to break down each work based on priority and tried to diminish all types of distractions</w:t>
      </w:r>
      <w:r w:rsidR="00EA202B">
        <w:t xml:space="preserve"> (Raybould et al., 2006). </w:t>
      </w:r>
      <w:r w:rsidR="00B724B8">
        <w:t xml:space="preserve"> For example, I used to make a list of guests who would visit the hotel and describe them about the hotel guest services. I used to remain calm while dealing with guests and this helped me to manage and develop myself.</w:t>
      </w:r>
      <w:r w:rsidR="009B70E2">
        <w:t xml:space="preserve"> </w:t>
      </w:r>
    </w:p>
    <w:p w14:paraId="4E712AE6" w14:textId="76C2785A" w:rsidR="00C204CC" w:rsidRDefault="00C204CC" w:rsidP="00C204CC">
      <w:r w:rsidRPr="009F30BB">
        <w:rPr>
          <w:b/>
          <w:bCs/>
        </w:rPr>
        <w:t>Task management:</w:t>
      </w:r>
      <w:r>
        <w:t xml:space="preserve"> </w:t>
      </w:r>
      <w:r w:rsidR="00B724B8">
        <w:t xml:space="preserve">I used to manage my hotel tasks by dividing them into smaller parts and </w:t>
      </w:r>
      <w:r w:rsidR="009F30BB">
        <w:t>mentioning</w:t>
      </w:r>
      <w:r w:rsidR="00B724B8">
        <w:t xml:space="preserve"> the deadline for each. </w:t>
      </w:r>
      <w:r w:rsidR="009F30BB">
        <w:t xml:space="preserve">For example, if I had to make a meeting with the manager and attend to a guest at the same time, I would have prioritized the guest first and the manager meeting later. This is how I developed these skills slowly. </w:t>
      </w:r>
    </w:p>
    <w:p w14:paraId="295D7A48" w14:textId="23BFB2AD" w:rsidR="00C204CC" w:rsidRDefault="00C204CC" w:rsidP="00C204CC">
      <w:r w:rsidRPr="009F30BB">
        <w:rPr>
          <w:b/>
          <w:bCs/>
        </w:rPr>
        <w:t>Applying initiatives to workplace problems:</w:t>
      </w:r>
      <w:r>
        <w:t xml:space="preserve"> </w:t>
      </w:r>
      <w:r w:rsidR="009F30BB">
        <w:t xml:space="preserve">I have already mentioned a problem with guest service and people management. I have also recommended two suggestions that will help the organization deal with the problem. </w:t>
      </w:r>
    </w:p>
    <w:p w14:paraId="13939F6E" w14:textId="0777534A" w:rsidR="00C204CC" w:rsidRDefault="00C204CC" w:rsidP="00C204CC">
      <w:r w:rsidRPr="009B70E2">
        <w:rPr>
          <w:b/>
          <w:bCs/>
        </w:rPr>
        <w:t>Communication:</w:t>
      </w:r>
      <w:r>
        <w:t xml:space="preserve"> </w:t>
      </w:r>
      <w:r w:rsidR="009F30BB">
        <w:t xml:space="preserve">I have </w:t>
      </w:r>
      <w:r w:rsidR="009B70E2">
        <w:t xml:space="preserve">a </w:t>
      </w:r>
      <w:r w:rsidR="009F30BB">
        <w:t xml:space="preserve">good </w:t>
      </w:r>
      <w:r w:rsidR="009B70E2">
        <w:t xml:space="preserve">command of communication skills and the work during placement made it stronger. This was developed by talking with the hotel managers, overlooking the task of </w:t>
      </w:r>
      <w:r w:rsidR="009B70E2">
        <w:lastRenderedPageBreak/>
        <w:t>front desks, dealing with issues with guests, and practicing the basic things of communication</w:t>
      </w:r>
      <w:r w:rsidR="00EA202B">
        <w:t xml:space="preserve"> (Vallen et al., 2014). </w:t>
      </w:r>
    </w:p>
    <w:p w14:paraId="16C20329" w14:textId="41D378B2" w:rsidR="00C204CC" w:rsidRDefault="00C204CC" w:rsidP="00C204CC">
      <w:r w:rsidRPr="009B70E2">
        <w:rPr>
          <w:b/>
          <w:bCs/>
        </w:rPr>
        <w:t>Application of knowledge:</w:t>
      </w:r>
      <w:r>
        <w:t xml:space="preserve"> </w:t>
      </w:r>
      <w:r w:rsidR="009B70E2">
        <w:t xml:space="preserve">I have also applied some of the skills in placement that I developed during my course. I applied the skills of report writing, presentation in front of the employees and guests, and dealing with the guests with patience and empathy. </w:t>
      </w:r>
    </w:p>
    <w:p w14:paraId="68CA2CD0" w14:textId="768831A5" w:rsidR="009B70E2" w:rsidRDefault="009B70E2" w:rsidP="009B70E2">
      <w:pPr>
        <w:pStyle w:val="Heading1"/>
      </w:pPr>
      <w:bookmarkStart w:id="6" w:name="_Toc149758800"/>
      <w:r>
        <w:t>Conclusion</w:t>
      </w:r>
      <w:bookmarkEnd w:id="6"/>
      <w:r>
        <w:t xml:space="preserve"> </w:t>
      </w:r>
    </w:p>
    <w:p w14:paraId="61E57D8D" w14:textId="2750682E" w:rsidR="009B70E2" w:rsidRDefault="009B70E2" w:rsidP="00C204CC">
      <w:r>
        <w:t xml:space="preserve">Through this task, I have tried to share the experience and knowledge that I have gained from the placement. I have used Kolb’s reflective cycle to provide a view of my learning experiences. I have also mentioned some issues that the organization of my placement faced and suggested real-world solutions to solve them. Later on, I also added the skills that I developed while working in placement. I hope I </w:t>
      </w:r>
      <w:r w:rsidR="00AD0A30">
        <w:t>will</w:t>
      </w:r>
      <w:r>
        <w:t xml:space="preserve"> be able to use those experiences to deal with the issues </w:t>
      </w:r>
      <w:r w:rsidR="00AD0A30">
        <w:t xml:space="preserve">in managing guest service and perform well in this industry. </w:t>
      </w:r>
    </w:p>
    <w:p w14:paraId="52B979E3" w14:textId="6FEE1FC9" w:rsidR="00AD0A30" w:rsidRDefault="00AD0A30" w:rsidP="00AD0A30">
      <w:pPr>
        <w:pStyle w:val="Heading1"/>
      </w:pPr>
      <w:bookmarkStart w:id="7" w:name="_Toc149758801"/>
      <w:r>
        <w:t>References</w:t>
      </w:r>
      <w:bookmarkEnd w:id="7"/>
      <w:r>
        <w:t xml:space="preserve"> </w:t>
      </w:r>
    </w:p>
    <w:p w14:paraId="3118FEE7" w14:textId="37C59641" w:rsidR="00E0309D" w:rsidRPr="00E0309D" w:rsidRDefault="00E0309D" w:rsidP="00A32EAA">
      <w:pPr>
        <w:pStyle w:val="Default"/>
        <w:numPr>
          <w:ilvl w:val="0"/>
          <w:numId w:val="4"/>
        </w:numPr>
        <w:spacing w:line="360" w:lineRule="auto"/>
        <w:jc w:val="both"/>
        <w:rPr>
          <w:rFonts w:ascii="Times New Roman" w:hAnsi="Times New Roman" w:cs="Times New Roman"/>
        </w:rPr>
      </w:pPr>
      <w:bookmarkStart w:id="8" w:name="_Hlk149758134"/>
      <w:r w:rsidRPr="00E0309D">
        <w:rPr>
          <w:rFonts w:ascii="Times New Roman" w:hAnsi="Times New Roman" w:cs="Times New Roman"/>
          <w:color w:val="222222"/>
          <w:shd w:val="clear" w:color="auto" w:fill="FFFFFF"/>
        </w:rPr>
        <w:t xml:space="preserve">Brown, K. and Cullen, C., 2006. Maslow's hierarchy of needs </w:t>
      </w:r>
      <w:r w:rsidR="00364334">
        <w:rPr>
          <w:rFonts w:ascii="Times New Roman" w:hAnsi="Times New Roman" w:cs="Times New Roman"/>
          <w:color w:val="222222"/>
          <w:shd w:val="clear" w:color="auto" w:fill="FFFFFF"/>
        </w:rPr>
        <w:t xml:space="preserve">is </w:t>
      </w:r>
      <w:r w:rsidRPr="00E0309D">
        <w:rPr>
          <w:rFonts w:ascii="Times New Roman" w:hAnsi="Times New Roman" w:cs="Times New Roman"/>
          <w:color w:val="222222"/>
          <w:shd w:val="clear" w:color="auto" w:fill="FFFFFF"/>
        </w:rPr>
        <w:t xml:space="preserve">used to measure motivation for religious </w:t>
      </w:r>
      <w:r w:rsidR="00364334">
        <w:rPr>
          <w:rFonts w:ascii="Times New Roman" w:hAnsi="Times New Roman" w:cs="Times New Roman"/>
          <w:color w:val="222222"/>
          <w:shd w:val="clear" w:color="auto" w:fill="FFFFFF"/>
        </w:rPr>
        <w:t>behavior</w:t>
      </w:r>
      <w:r w:rsidRPr="00E0309D">
        <w:rPr>
          <w:rFonts w:ascii="Times New Roman" w:hAnsi="Times New Roman" w:cs="Times New Roman"/>
          <w:color w:val="222222"/>
          <w:shd w:val="clear" w:color="auto" w:fill="FFFFFF"/>
        </w:rPr>
        <w:t>. </w:t>
      </w:r>
      <w:r w:rsidRPr="00E0309D">
        <w:rPr>
          <w:rFonts w:ascii="Times New Roman" w:hAnsi="Times New Roman" w:cs="Times New Roman"/>
          <w:i/>
          <w:iCs/>
          <w:color w:val="222222"/>
          <w:shd w:val="clear" w:color="auto" w:fill="FFFFFF"/>
        </w:rPr>
        <w:t>Mental Health, Religion &amp; Culture</w:t>
      </w:r>
      <w:r w:rsidRPr="00E0309D">
        <w:rPr>
          <w:rFonts w:ascii="Times New Roman" w:hAnsi="Times New Roman" w:cs="Times New Roman"/>
          <w:color w:val="222222"/>
          <w:shd w:val="clear" w:color="auto" w:fill="FFFFFF"/>
        </w:rPr>
        <w:t>, </w:t>
      </w:r>
      <w:r w:rsidRPr="00E0309D">
        <w:rPr>
          <w:rFonts w:ascii="Times New Roman" w:hAnsi="Times New Roman" w:cs="Times New Roman"/>
          <w:i/>
          <w:iCs/>
          <w:color w:val="222222"/>
          <w:shd w:val="clear" w:color="auto" w:fill="FFFFFF"/>
        </w:rPr>
        <w:t>9</w:t>
      </w:r>
      <w:r w:rsidRPr="00E0309D">
        <w:rPr>
          <w:rFonts w:ascii="Times New Roman" w:hAnsi="Times New Roman" w:cs="Times New Roman"/>
          <w:color w:val="222222"/>
          <w:shd w:val="clear" w:color="auto" w:fill="FFFFFF"/>
        </w:rPr>
        <w:t>(1), pp.99-108.</w:t>
      </w:r>
    </w:p>
    <w:p w14:paraId="26F7BD89" w14:textId="77777777" w:rsidR="00E0309D" w:rsidRPr="00E0309D" w:rsidRDefault="00E0309D" w:rsidP="00A32EAA">
      <w:pPr>
        <w:pStyle w:val="Default"/>
        <w:numPr>
          <w:ilvl w:val="0"/>
          <w:numId w:val="4"/>
        </w:numPr>
        <w:spacing w:line="360" w:lineRule="auto"/>
        <w:jc w:val="both"/>
        <w:rPr>
          <w:rFonts w:ascii="Times New Roman" w:hAnsi="Times New Roman" w:cs="Times New Roman"/>
        </w:rPr>
      </w:pPr>
      <w:r w:rsidRPr="00E0309D">
        <w:rPr>
          <w:rFonts w:ascii="Times New Roman" w:hAnsi="Times New Roman" w:cs="Times New Roman"/>
        </w:rPr>
        <w:t xml:space="preserve">Casado, M., 2012.  Housekeeping Management, Wiley, London </w:t>
      </w:r>
    </w:p>
    <w:p w14:paraId="092EED8A" w14:textId="5D5F1A30" w:rsidR="00E0309D" w:rsidRPr="00E0309D" w:rsidRDefault="00E0309D" w:rsidP="00A32EAA">
      <w:pPr>
        <w:pStyle w:val="Default"/>
        <w:numPr>
          <w:ilvl w:val="0"/>
          <w:numId w:val="4"/>
        </w:numPr>
        <w:spacing w:line="360" w:lineRule="auto"/>
        <w:jc w:val="both"/>
        <w:rPr>
          <w:rFonts w:ascii="Times New Roman" w:hAnsi="Times New Roman" w:cs="Times New Roman"/>
        </w:rPr>
      </w:pPr>
      <w:r w:rsidRPr="00E0309D">
        <w:rPr>
          <w:rFonts w:ascii="Times New Roman" w:hAnsi="Times New Roman" w:cs="Times New Roman"/>
          <w:color w:val="222222"/>
          <w:shd w:val="clear" w:color="auto" w:fill="FFFFFF"/>
        </w:rPr>
        <w:t>Chung, K.Y., 2000. Hotel management curriculum reform based on required competencies of hotel employees and career success in the hotel industry. </w:t>
      </w:r>
      <w:r w:rsidRPr="00E0309D">
        <w:rPr>
          <w:rFonts w:ascii="Times New Roman" w:hAnsi="Times New Roman" w:cs="Times New Roman"/>
          <w:i/>
          <w:iCs/>
          <w:color w:val="222222"/>
          <w:shd w:val="clear" w:color="auto" w:fill="FFFFFF"/>
        </w:rPr>
        <w:t xml:space="preserve">Tourism </w:t>
      </w:r>
      <w:r w:rsidR="00364334">
        <w:rPr>
          <w:rFonts w:ascii="Times New Roman" w:hAnsi="Times New Roman" w:cs="Times New Roman"/>
          <w:i/>
          <w:iCs/>
          <w:color w:val="222222"/>
          <w:shd w:val="clear" w:color="auto" w:fill="FFFFFF"/>
        </w:rPr>
        <w:t>Management</w:t>
      </w:r>
      <w:r w:rsidRPr="00E0309D">
        <w:rPr>
          <w:rFonts w:ascii="Times New Roman" w:hAnsi="Times New Roman" w:cs="Times New Roman"/>
          <w:color w:val="222222"/>
          <w:shd w:val="clear" w:color="auto" w:fill="FFFFFF"/>
        </w:rPr>
        <w:t>, </w:t>
      </w:r>
      <w:r w:rsidRPr="00E0309D">
        <w:rPr>
          <w:rFonts w:ascii="Times New Roman" w:hAnsi="Times New Roman" w:cs="Times New Roman"/>
          <w:i/>
          <w:iCs/>
          <w:color w:val="222222"/>
          <w:shd w:val="clear" w:color="auto" w:fill="FFFFFF"/>
        </w:rPr>
        <w:t>21</w:t>
      </w:r>
      <w:r w:rsidRPr="00E0309D">
        <w:rPr>
          <w:rFonts w:ascii="Times New Roman" w:hAnsi="Times New Roman" w:cs="Times New Roman"/>
          <w:color w:val="222222"/>
          <w:shd w:val="clear" w:color="auto" w:fill="FFFFFF"/>
        </w:rPr>
        <w:t>(5), pp.473-487.</w:t>
      </w:r>
    </w:p>
    <w:p w14:paraId="685B8685" w14:textId="77777777" w:rsidR="00E0309D" w:rsidRPr="00E0309D" w:rsidRDefault="00E0309D" w:rsidP="00A32EAA">
      <w:pPr>
        <w:pStyle w:val="Default"/>
        <w:numPr>
          <w:ilvl w:val="0"/>
          <w:numId w:val="4"/>
        </w:numPr>
        <w:spacing w:line="360" w:lineRule="auto"/>
        <w:jc w:val="both"/>
        <w:rPr>
          <w:rFonts w:ascii="Times New Roman" w:hAnsi="Times New Roman" w:cs="Times New Roman"/>
        </w:rPr>
      </w:pPr>
      <w:r w:rsidRPr="00E0309D">
        <w:rPr>
          <w:rFonts w:ascii="Times New Roman" w:hAnsi="Times New Roman" w:cs="Times New Roman"/>
          <w:color w:val="222222"/>
          <w:shd w:val="clear" w:color="auto" w:fill="FFFFFF"/>
        </w:rPr>
        <w:t>Fe Causin, G., Ayoun, B. and Moreo, P., 2011. Expatriation in the hotel industry: An exploratory study of management skills and cultural training. </w:t>
      </w:r>
      <w:r w:rsidRPr="00E0309D">
        <w:rPr>
          <w:rFonts w:ascii="Times New Roman" w:hAnsi="Times New Roman" w:cs="Times New Roman"/>
          <w:i/>
          <w:iCs/>
          <w:color w:val="222222"/>
          <w:shd w:val="clear" w:color="auto" w:fill="FFFFFF"/>
        </w:rPr>
        <w:t>International Journal of Contemporary Hospitality Management</w:t>
      </w:r>
      <w:r w:rsidRPr="00E0309D">
        <w:rPr>
          <w:rFonts w:ascii="Times New Roman" w:hAnsi="Times New Roman" w:cs="Times New Roman"/>
          <w:color w:val="222222"/>
          <w:shd w:val="clear" w:color="auto" w:fill="FFFFFF"/>
        </w:rPr>
        <w:t>, </w:t>
      </w:r>
      <w:r w:rsidRPr="00E0309D">
        <w:rPr>
          <w:rFonts w:ascii="Times New Roman" w:hAnsi="Times New Roman" w:cs="Times New Roman"/>
          <w:i/>
          <w:iCs/>
          <w:color w:val="222222"/>
          <w:shd w:val="clear" w:color="auto" w:fill="FFFFFF"/>
        </w:rPr>
        <w:t>23</w:t>
      </w:r>
      <w:r w:rsidRPr="00E0309D">
        <w:rPr>
          <w:rFonts w:ascii="Times New Roman" w:hAnsi="Times New Roman" w:cs="Times New Roman"/>
          <w:color w:val="222222"/>
          <w:shd w:val="clear" w:color="auto" w:fill="FFFFFF"/>
        </w:rPr>
        <w:t>(7), pp.885-901.</w:t>
      </w:r>
    </w:p>
    <w:p w14:paraId="1A448FC9" w14:textId="77777777" w:rsidR="00E0309D" w:rsidRPr="00E0309D" w:rsidRDefault="00E0309D" w:rsidP="00A32EAA">
      <w:pPr>
        <w:pStyle w:val="Default"/>
        <w:numPr>
          <w:ilvl w:val="0"/>
          <w:numId w:val="4"/>
        </w:numPr>
        <w:spacing w:line="360" w:lineRule="auto"/>
        <w:jc w:val="both"/>
        <w:rPr>
          <w:rFonts w:ascii="Times New Roman" w:hAnsi="Times New Roman" w:cs="Times New Roman"/>
        </w:rPr>
      </w:pPr>
      <w:r w:rsidRPr="00E0309D">
        <w:rPr>
          <w:rFonts w:ascii="Times New Roman" w:hAnsi="Times New Roman" w:cs="Times New Roman"/>
        </w:rPr>
        <w:t xml:space="preserve">Johnston, R.Clark, G.Shulver, M, 2012. Service Operations Management, Pearson, London </w:t>
      </w:r>
    </w:p>
    <w:p w14:paraId="534CC1F9" w14:textId="77777777" w:rsidR="00E0309D" w:rsidRPr="00E0309D" w:rsidRDefault="00E0309D" w:rsidP="00A32EAA">
      <w:pPr>
        <w:pStyle w:val="Default"/>
        <w:numPr>
          <w:ilvl w:val="0"/>
          <w:numId w:val="4"/>
        </w:numPr>
        <w:spacing w:line="360" w:lineRule="auto"/>
        <w:jc w:val="both"/>
        <w:rPr>
          <w:rFonts w:ascii="Times New Roman" w:hAnsi="Times New Roman" w:cs="Times New Roman"/>
        </w:rPr>
      </w:pPr>
      <w:r w:rsidRPr="00E0309D">
        <w:rPr>
          <w:rFonts w:ascii="Times New Roman" w:hAnsi="Times New Roman" w:cs="Times New Roman"/>
          <w:color w:val="222222"/>
          <w:shd w:val="clear" w:color="auto" w:fill="FFFFFF"/>
        </w:rPr>
        <w:t>Khan, I., Garg, R.J. and Rahman, Z., 2015. Customer service experience in hotel operations: An empirical analysis. </w:t>
      </w:r>
      <w:r w:rsidRPr="00E0309D">
        <w:rPr>
          <w:rFonts w:ascii="Times New Roman" w:hAnsi="Times New Roman" w:cs="Times New Roman"/>
          <w:i/>
          <w:iCs/>
          <w:color w:val="222222"/>
          <w:shd w:val="clear" w:color="auto" w:fill="FFFFFF"/>
        </w:rPr>
        <w:t>Procedia-Social and Behavioral Sciences</w:t>
      </w:r>
      <w:r w:rsidRPr="00E0309D">
        <w:rPr>
          <w:rFonts w:ascii="Times New Roman" w:hAnsi="Times New Roman" w:cs="Times New Roman"/>
          <w:color w:val="222222"/>
          <w:shd w:val="clear" w:color="auto" w:fill="FFFFFF"/>
        </w:rPr>
        <w:t>, </w:t>
      </w:r>
      <w:r w:rsidRPr="00E0309D">
        <w:rPr>
          <w:rFonts w:ascii="Times New Roman" w:hAnsi="Times New Roman" w:cs="Times New Roman"/>
          <w:i/>
          <w:iCs/>
          <w:color w:val="222222"/>
          <w:shd w:val="clear" w:color="auto" w:fill="FFFFFF"/>
        </w:rPr>
        <w:t>189</w:t>
      </w:r>
      <w:r w:rsidRPr="00E0309D">
        <w:rPr>
          <w:rFonts w:ascii="Times New Roman" w:hAnsi="Times New Roman" w:cs="Times New Roman"/>
          <w:color w:val="222222"/>
          <w:shd w:val="clear" w:color="auto" w:fill="FFFFFF"/>
        </w:rPr>
        <w:t>, pp.266-274.</w:t>
      </w:r>
    </w:p>
    <w:p w14:paraId="42BA50E3" w14:textId="1C117970" w:rsidR="00E0309D" w:rsidRPr="00E0309D" w:rsidRDefault="00E0309D" w:rsidP="00A32EAA">
      <w:pPr>
        <w:pStyle w:val="Default"/>
        <w:numPr>
          <w:ilvl w:val="0"/>
          <w:numId w:val="4"/>
        </w:numPr>
        <w:spacing w:line="360" w:lineRule="auto"/>
        <w:jc w:val="both"/>
        <w:rPr>
          <w:rFonts w:ascii="Times New Roman" w:hAnsi="Times New Roman" w:cs="Times New Roman"/>
        </w:rPr>
      </w:pPr>
      <w:r w:rsidRPr="00E0309D">
        <w:rPr>
          <w:rFonts w:ascii="Times New Roman" w:hAnsi="Times New Roman" w:cs="Times New Roman"/>
          <w:color w:val="222222"/>
          <w:shd w:val="clear" w:color="auto" w:fill="FFFFFF"/>
        </w:rPr>
        <w:t>Raybould, M. and Wilkins, H., 2006. Generic skills for hospitality management: A comparative study of management expectations and student perceptions. </w:t>
      </w:r>
      <w:r w:rsidRPr="00E0309D">
        <w:rPr>
          <w:rFonts w:ascii="Times New Roman" w:hAnsi="Times New Roman" w:cs="Times New Roman"/>
          <w:i/>
          <w:iCs/>
          <w:color w:val="222222"/>
          <w:shd w:val="clear" w:color="auto" w:fill="FFFFFF"/>
        </w:rPr>
        <w:t xml:space="preserve">Journal of </w:t>
      </w:r>
      <w:r w:rsidR="00364334">
        <w:rPr>
          <w:rFonts w:ascii="Times New Roman" w:hAnsi="Times New Roman" w:cs="Times New Roman"/>
          <w:i/>
          <w:iCs/>
          <w:color w:val="222222"/>
          <w:shd w:val="clear" w:color="auto" w:fill="FFFFFF"/>
        </w:rPr>
        <w:t>Hospitality</w:t>
      </w:r>
      <w:r w:rsidRPr="00E0309D">
        <w:rPr>
          <w:rFonts w:ascii="Times New Roman" w:hAnsi="Times New Roman" w:cs="Times New Roman"/>
          <w:i/>
          <w:iCs/>
          <w:color w:val="222222"/>
          <w:shd w:val="clear" w:color="auto" w:fill="FFFFFF"/>
        </w:rPr>
        <w:t xml:space="preserve"> and </w:t>
      </w:r>
      <w:r w:rsidR="00364334">
        <w:rPr>
          <w:rFonts w:ascii="Times New Roman" w:hAnsi="Times New Roman" w:cs="Times New Roman"/>
          <w:i/>
          <w:iCs/>
          <w:color w:val="222222"/>
          <w:shd w:val="clear" w:color="auto" w:fill="FFFFFF"/>
        </w:rPr>
        <w:t>Tourism Management</w:t>
      </w:r>
      <w:r w:rsidRPr="00E0309D">
        <w:rPr>
          <w:rFonts w:ascii="Times New Roman" w:hAnsi="Times New Roman" w:cs="Times New Roman"/>
          <w:color w:val="222222"/>
          <w:shd w:val="clear" w:color="auto" w:fill="FFFFFF"/>
        </w:rPr>
        <w:t>, </w:t>
      </w:r>
      <w:r w:rsidRPr="00E0309D">
        <w:rPr>
          <w:rFonts w:ascii="Times New Roman" w:hAnsi="Times New Roman" w:cs="Times New Roman"/>
          <w:i/>
          <w:iCs/>
          <w:color w:val="222222"/>
          <w:shd w:val="clear" w:color="auto" w:fill="FFFFFF"/>
        </w:rPr>
        <w:t>13</w:t>
      </w:r>
      <w:r w:rsidRPr="00E0309D">
        <w:rPr>
          <w:rFonts w:ascii="Times New Roman" w:hAnsi="Times New Roman" w:cs="Times New Roman"/>
          <w:color w:val="222222"/>
          <w:shd w:val="clear" w:color="auto" w:fill="FFFFFF"/>
        </w:rPr>
        <w:t>(2), pp.177-188.</w:t>
      </w:r>
    </w:p>
    <w:p w14:paraId="00BDEFBB" w14:textId="77777777" w:rsidR="00E0309D" w:rsidRPr="00E0309D" w:rsidRDefault="00E0309D" w:rsidP="00A32EAA">
      <w:pPr>
        <w:pStyle w:val="Default"/>
        <w:numPr>
          <w:ilvl w:val="0"/>
          <w:numId w:val="4"/>
        </w:numPr>
        <w:spacing w:line="360" w:lineRule="auto"/>
        <w:jc w:val="both"/>
        <w:rPr>
          <w:rFonts w:ascii="Times New Roman" w:hAnsi="Times New Roman" w:cs="Times New Roman"/>
        </w:rPr>
      </w:pPr>
      <w:r w:rsidRPr="00E0309D">
        <w:rPr>
          <w:rFonts w:ascii="Times New Roman" w:hAnsi="Times New Roman" w:cs="Times New Roman"/>
        </w:rPr>
        <w:lastRenderedPageBreak/>
        <w:t>Vallen, G.K. &amp; Vallen, Jerome J., 2014. Check-in Check-out: managing hotel operations Ninth edition.; Pearson New International.</w:t>
      </w:r>
    </w:p>
    <w:p w14:paraId="11A2958E" w14:textId="77777777" w:rsidR="00E0309D" w:rsidRPr="00E0309D" w:rsidRDefault="00E0309D" w:rsidP="00A32EAA">
      <w:pPr>
        <w:pStyle w:val="Default"/>
        <w:numPr>
          <w:ilvl w:val="0"/>
          <w:numId w:val="4"/>
        </w:numPr>
        <w:spacing w:line="360" w:lineRule="auto"/>
        <w:jc w:val="both"/>
        <w:rPr>
          <w:rFonts w:ascii="Times New Roman" w:hAnsi="Times New Roman" w:cs="Times New Roman"/>
        </w:rPr>
      </w:pPr>
      <w:r w:rsidRPr="00E0309D">
        <w:rPr>
          <w:rFonts w:ascii="Times New Roman" w:hAnsi="Times New Roman" w:cs="Times New Roman"/>
          <w:color w:val="222222"/>
          <w:shd w:val="clear" w:color="auto" w:fill="FFFFFF"/>
        </w:rPr>
        <w:t>Watson, M.K., Pelkey, J., Noyes, C. and Rodgers, M.O., 2019. Using Kolb’s learning cycle to improve student sustainability knowledge. </w:t>
      </w:r>
      <w:r w:rsidRPr="00E0309D">
        <w:rPr>
          <w:rFonts w:ascii="Times New Roman" w:hAnsi="Times New Roman" w:cs="Times New Roman"/>
          <w:i/>
          <w:iCs/>
          <w:color w:val="222222"/>
          <w:shd w:val="clear" w:color="auto" w:fill="FFFFFF"/>
        </w:rPr>
        <w:t>Sustainability</w:t>
      </w:r>
      <w:r w:rsidRPr="00E0309D">
        <w:rPr>
          <w:rFonts w:ascii="Times New Roman" w:hAnsi="Times New Roman" w:cs="Times New Roman"/>
          <w:color w:val="222222"/>
          <w:shd w:val="clear" w:color="auto" w:fill="FFFFFF"/>
        </w:rPr>
        <w:t>, </w:t>
      </w:r>
      <w:r w:rsidRPr="00E0309D">
        <w:rPr>
          <w:rFonts w:ascii="Times New Roman" w:hAnsi="Times New Roman" w:cs="Times New Roman"/>
          <w:i/>
          <w:iCs/>
          <w:color w:val="222222"/>
          <w:shd w:val="clear" w:color="auto" w:fill="FFFFFF"/>
        </w:rPr>
        <w:t>11</w:t>
      </w:r>
      <w:r w:rsidRPr="00E0309D">
        <w:rPr>
          <w:rFonts w:ascii="Times New Roman" w:hAnsi="Times New Roman" w:cs="Times New Roman"/>
          <w:color w:val="222222"/>
          <w:shd w:val="clear" w:color="auto" w:fill="FFFFFF"/>
        </w:rPr>
        <w:t>(17), p.4602.</w:t>
      </w:r>
    </w:p>
    <w:p w14:paraId="1D4647ED" w14:textId="77777777" w:rsidR="00AD0A30" w:rsidRDefault="00AD0A30" w:rsidP="00AD0A30">
      <w:pPr>
        <w:pStyle w:val="ListParagraph"/>
      </w:pPr>
    </w:p>
    <w:bookmarkEnd w:id="8"/>
    <w:p w14:paraId="25387694" w14:textId="77777777" w:rsidR="00AD0A30" w:rsidRPr="00C204CC" w:rsidRDefault="00AD0A30" w:rsidP="00C204CC"/>
    <w:p w14:paraId="78159AB9" w14:textId="77777777" w:rsidR="00E16409" w:rsidRDefault="00E16409"/>
    <w:sectPr w:rsidR="00E1640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C52EDF" w14:textId="77777777" w:rsidR="00463BB3" w:rsidRDefault="00463BB3" w:rsidP="00B549FA">
      <w:pPr>
        <w:spacing w:after="0" w:line="240" w:lineRule="auto"/>
      </w:pPr>
      <w:r>
        <w:separator/>
      </w:r>
    </w:p>
  </w:endnote>
  <w:endnote w:type="continuationSeparator" w:id="0">
    <w:p w14:paraId="73DAA0D3" w14:textId="77777777" w:rsidR="00463BB3" w:rsidRDefault="00463BB3" w:rsidP="00B549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1E540E" w14:textId="77777777" w:rsidR="00463BB3" w:rsidRDefault="00463BB3" w:rsidP="00B549FA">
      <w:pPr>
        <w:spacing w:after="0" w:line="240" w:lineRule="auto"/>
      </w:pPr>
      <w:r>
        <w:separator/>
      </w:r>
    </w:p>
  </w:footnote>
  <w:footnote w:type="continuationSeparator" w:id="0">
    <w:p w14:paraId="4B4D7713" w14:textId="77777777" w:rsidR="00463BB3" w:rsidRDefault="00463BB3" w:rsidP="00B549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41EAC"/>
    <w:multiLevelType w:val="hybridMultilevel"/>
    <w:tmpl w:val="B9B4D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DC1F33"/>
    <w:multiLevelType w:val="hybridMultilevel"/>
    <w:tmpl w:val="E6A4C2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08178F3"/>
    <w:multiLevelType w:val="hybridMultilevel"/>
    <w:tmpl w:val="92925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5451DEA"/>
    <w:multiLevelType w:val="hybridMultilevel"/>
    <w:tmpl w:val="B3DCAD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17892600">
    <w:abstractNumId w:val="2"/>
  </w:num>
  <w:num w:numId="2" w16cid:durableId="1661544557">
    <w:abstractNumId w:val="3"/>
  </w:num>
  <w:num w:numId="3" w16cid:durableId="330569165">
    <w:abstractNumId w:val="1"/>
  </w:num>
  <w:num w:numId="4" w16cid:durableId="1479154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531"/>
    <w:rsid w:val="00065531"/>
    <w:rsid w:val="001D60CB"/>
    <w:rsid w:val="00272D29"/>
    <w:rsid w:val="002E5214"/>
    <w:rsid w:val="00313163"/>
    <w:rsid w:val="00364334"/>
    <w:rsid w:val="003B1676"/>
    <w:rsid w:val="00416B3D"/>
    <w:rsid w:val="00445C1C"/>
    <w:rsid w:val="00463BB3"/>
    <w:rsid w:val="004A4A5F"/>
    <w:rsid w:val="00610B3F"/>
    <w:rsid w:val="006D6B07"/>
    <w:rsid w:val="00714CF7"/>
    <w:rsid w:val="007324B9"/>
    <w:rsid w:val="00753180"/>
    <w:rsid w:val="00890292"/>
    <w:rsid w:val="008D1D2B"/>
    <w:rsid w:val="00900C0F"/>
    <w:rsid w:val="009B70E2"/>
    <w:rsid w:val="009F21CE"/>
    <w:rsid w:val="009F30BB"/>
    <w:rsid w:val="00A32EAA"/>
    <w:rsid w:val="00A473FE"/>
    <w:rsid w:val="00A47C45"/>
    <w:rsid w:val="00AA2A78"/>
    <w:rsid w:val="00AD0A30"/>
    <w:rsid w:val="00B32E06"/>
    <w:rsid w:val="00B549FA"/>
    <w:rsid w:val="00B724B8"/>
    <w:rsid w:val="00BB614D"/>
    <w:rsid w:val="00BE26EC"/>
    <w:rsid w:val="00C204CC"/>
    <w:rsid w:val="00C77943"/>
    <w:rsid w:val="00CE6AA4"/>
    <w:rsid w:val="00D525CE"/>
    <w:rsid w:val="00E0309D"/>
    <w:rsid w:val="00E13D4C"/>
    <w:rsid w:val="00E16409"/>
    <w:rsid w:val="00E34BAB"/>
    <w:rsid w:val="00EA202B"/>
    <w:rsid w:val="00EC5E2F"/>
    <w:rsid w:val="00F42061"/>
    <w:rsid w:val="00F876FE"/>
    <w:rsid w:val="00FC0874"/>
    <w:rsid w:val="00FC4A8F"/>
  </w:rsids>
  <m:mathPr>
    <m:mathFont m:val="Cambria Math"/>
    <m:brkBin m:val="before"/>
    <m:brkBinSub m:val="--"/>
    <m:smallFrac m:val="0"/>
    <m:dispDef/>
    <m:lMargin m:val="0"/>
    <m:rMargin m:val="0"/>
    <m:defJc m:val="centerGroup"/>
    <m:wrapIndent m:val="1440"/>
    <m:intLim m:val="subSup"/>
    <m:naryLim m:val="undOvr"/>
  </m:mathPr>
  <w:themeFontLang w:val="en-US" w:eastAsia="ko-KR"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9112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53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65531"/>
    <w:pPr>
      <w:keepNext/>
      <w:keepLines/>
      <w:spacing w:before="240" w:after="0"/>
      <w:outlineLvl w:val="0"/>
    </w:pPr>
    <w:rPr>
      <w:rFonts w:eastAsiaTheme="majorEastAsia" w:cstheme="majorBidi"/>
      <w:color w:val="2F5496" w:themeColor="accent1" w:themeShade="BF"/>
      <w:sz w:val="28"/>
      <w:szCs w:val="32"/>
    </w:rPr>
  </w:style>
  <w:style w:type="paragraph" w:styleId="Heading2">
    <w:name w:val="heading 2"/>
    <w:basedOn w:val="Normal"/>
    <w:next w:val="Normal"/>
    <w:link w:val="Heading2Char"/>
    <w:uiPriority w:val="9"/>
    <w:unhideWhenUsed/>
    <w:qFormat/>
    <w:rsid w:val="00065531"/>
    <w:pPr>
      <w:keepNext/>
      <w:keepLines/>
      <w:spacing w:before="40" w:after="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5531"/>
    <w:rPr>
      <w:rFonts w:ascii="Times New Roman" w:eastAsiaTheme="majorEastAsia" w:hAnsi="Times New Roman" w:cstheme="majorBidi"/>
      <w:color w:val="2F5496" w:themeColor="accent1" w:themeShade="BF"/>
      <w:sz w:val="28"/>
      <w:szCs w:val="32"/>
    </w:rPr>
  </w:style>
  <w:style w:type="character" w:customStyle="1" w:styleId="Heading2Char">
    <w:name w:val="Heading 2 Char"/>
    <w:basedOn w:val="DefaultParagraphFont"/>
    <w:link w:val="Heading2"/>
    <w:uiPriority w:val="9"/>
    <w:rsid w:val="00065531"/>
    <w:rPr>
      <w:rFonts w:ascii="Times New Roman" w:eastAsiaTheme="majorEastAsia" w:hAnsi="Times New Roman" w:cstheme="majorBidi"/>
      <w:color w:val="2F5496" w:themeColor="accent1" w:themeShade="BF"/>
      <w:sz w:val="26"/>
      <w:szCs w:val="26"/>
    </w:rPr>
  </w:style>
  <w:style w:type="paragraph" w:styleId="Title">
    <w:name w:val="Title"/>
    <w:basedOn w:val="Normal"/>
    <w:next w:val="Normal"/>
    <w:link w:val="TitleChar"/>
    <w:uiPriority w:val="10"/>
    <w:qFormat/>
    <w:rsid w:val="00065531"/>
    <w:pPr>
      <w:spacing w:after="0" w:line="240" w:lineRule="auto"/>
      <w:contextualSpacing/>
    </w:pPr>
    <w:rPr>
      <w:rFonts w:eastAsiaTheme="majorEastAsia" w:cstheme="majorBidi"/>
      <w:spacing w:val="-10"/>
      <w:kern w:val="28"/>
      <w:sz w:val="40"/>
      <w:szCs w:val="56"/>
    </w:rPr>
  </w:style>
  <w:style w:type="character" w:customStyle="1" w:styleId="TitleChar">
    <w:name w:val="Title Char"/>
    <w:basedOn w:val="DefaultParagraphFont"/>
    <w:link w:val="Title"/>
    <w:uiPriority w:val="10"/>
    <w:rsid w:val="00065531"/>
    <w:rPr>
      <w:rFonts w:ascii="Times New Roman" w:eastAsiaTheme="majorEastAsia" w:hAnsi="Times New Roman" w:cstheme="majorBidi"/>
      <w:spacing w:val="-10"/>
      <w:kern w:val="28"/>
      <w:sz w:val="40"/>
      <w:szCs w:val="56"/>
    </w:rPr>
  </w:style>
  <w:style w:type="paragraph" w:styleId="ListParagraph">
    <w:name w:val="List Paragraph"/>
    <w:basedOn w:val="Normal"/>
    <w:uiPriority w:val="34"/>
    <w:qFormat/>
    <w:rsid w:val="004A4A5F"/>
    <w:pPr>
      <w:ind w:left="720"/>
      <w:contextualSpacing/>
    </w:pPr>
  </w:style>
  <w:style w:type="paragraph" w:customStyle="1" w:styleId="Default">
    <w:name w:val="Default"/>
    <w:rsid w:val="00AD0A30"/>
    <w:pPr>
      <w:autoSpaceDE w:val="0"/>
      <w:autoSpaceDN w:val="0"/>
      <w:adjustRightInd w:val="0"/>
      <w:spacing w:after="0" w:line="240" w:lineRule="auto"/>
    </w:pPr>
    <w:rPr>
      <w:rFonts w:ascii="Arial" w:hAnsi="Arial" w:cs="Arial"/>
      <w:color w:val="000000"/>
      <w:sz w:val="24"/>
      <w:szCs w:val="24"/>
    </w:rPr>
  </w:style>
  <w:style w:type="paragraph" w:styleId="TOCHeading">
    <w:name w:val="TOC Heading"/>
    <w:basedOn w:val="Heading1"/>
    <w:next w:val="Normal"/>
    <w:uiPriority w:val="39"/>
    <w:unhideWhenUsed/>
    <w:qFormat/>
    <w:rsid w:val="00890292"/>
    <w:pPr>
      <w:spacing w:line="259" w:lineRule="auto"/>
      <w:jc w:val="left"/>
      <w:outlineLvl w:val="9"/>
    </w:pPr>
    <w:rPr>
      <w:rFonts w:asciiTheme="majorHAnsi" w:hAnsiTheme="majorHAnsi"/>
      <w:sz w:val="32"/>
    </w:rPr>
  </w:style>
  <w:style w:type="paragraph" w:styleId="TOC1">
    <w:name w:val="toc 1"/>
    <w:basedOn w:val="Normal"/>
    <w:next w:val="Normal"/>
    <w:autoRedefine/>
    <w:uiPriority w:val="39"/>
    <w:unhideWhenUsed/>
    <w:rsid w:val="00890292"/>
    <w:pPr>
      <w:spacing w:after="100"/>
    </w:pPr>
  </w:style>
  <w:style w:type="paragraph" w:styleId="TOC2">
    <w:name w:val="toc 2"/>
    <w:basedOn w:val="Normal"/>
    <w:next w:val="Normal"/>
    <w:autoRedefine/>
    <w:uiPriority w:val="39"/>
    <w:unhideWhenUsed/>
    <w:rsid w:val="00890292"/>
    <w:pPr>
      <w:spacing w:after="100"/>
      <w:ind w:left="240"/>
    </w:pPr>
  </w:style>
  <w:style w:type="character" w:styleId="Hyperlink">
    <w:name w:val="Hyperlink"/>
    <w:basedOn w:val="DefaultParagraphFont"/>
    <w:uiPriority w:val="99"/>
    <w:unhideWhenUsed/>
    <w:rsid w:val="00890292"/>
    <w:rPr>
      <w:color w:val="0563C1" w:themeColor="hyperlink"/>
      <w:u w:val="single"/>
    </w:rPr>
  </w:style>
  <w:style w:type="paragraph" w:styleId="Header">
    <w:name w:val="header"/>
    <w:basedOn w:val="Normal"/>
    <w:link w:val="HeaderChar"/>
    <w:uiPriority w:val="99"/>
    <w:unhideWhenUsed/>
    <w:rsid w:val="00B549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49FA"/>
    <w:rPr>
      <w:rFonts w:ascii="Times New Roman" w:hAnsi="Times New Roman"/>
      <w:sz w:val="24"/>
    </w:rPr>
  </w:style>
  <w:style w:type="paragraph" w:styleId="Footer">
    <w:name w:val="footer"/>
    <w:basedOn w:val="Normal"/>
    <w:link w:val="FooterChar"/>
    <w:uiPriority w:val="99"/>
    <w:unhideWhenUsed/>
    <w:rsid w:val="00B549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49F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8E56EF-A021-451E-A03A-654C56991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1531</Words>
  <Characters>8732</Characters>
  <Application>Microsoft Office Word</Application>
  <DocSecurity>0</DocSecurity>
  <Lines>72</Lines>
  <Paragraphs>20</Paragraphs>
  <ScaleCrop>false</ScaleCrop>
  <Company/>
  <LinksUpToDate>false</LinksUpToDate>
  <CharactersWithSpaces>10243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2023-11-02T05:44:00Z</dcterms:created>
  <dcterms:modified xsi:type="dcterms:W3CDTF">2023-11-07T19:34:00Z</dcterms:modified>
</cp:coreProperties>
</file>