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648"/>
        <w:gridCol w:w="1795"/>
        <w:gridCol w:w="468"/>
        <w:gridCol w:w="1443"/>
        <w:gridCol w:w="662"/>
      </w:tblGrid>
      <w:tr w:rsidR="00AB36B8" w:rsidRPr="00AB36B8" w14:paraId="6C680B8D" w14:textId="77777777" w:rsidTr="006A0955">
        <w:trPr>
          <w:trHeight w:val="418"/>
          <w:jc w:val="center"/>
        </w:trPr>
        <w:tc>
          <w:tcPr>
            <w:tcW w:w="4648" w:type="dxa"/>
            <w:vMerge w:val="restart"/>
            <w:tcBorders>
              <w:top w:val="single" w:sz="4" w:space="0" w:color="000000"/>
              <w:left w:val="single" w:sz="4" w:space="0" w:color="000000"/>
              <w:right w:val="single" w:sz="4" w:space="0" w:color="000000"/>
            </w:tcBorders>
            <w:shd w:val="clear" w:color="auto" w:fill="auto"/>
          </w:tcPr>
          <w:p w14:paraId="30FCA432" w14:textId="77777777" w:rsidR="00704016" w:rsidRPr="00AB36B8" w:rsidRDefault="00704016" w:rsidP="00AB36B8">
            <w:pPr>
              <w:rPr>
                <w:rFonts w:eastAsia="Arial"/>
              </w:rPr>
            </w:pPr>
          </w:p>
          <w:p w14:paraId="6733D5AC" w14:textId="77777777" w:rsidR="00704016" w:rsidRPr="00AB36B8" w:rsidRDefault="00704016" w:rsidP="00AB36B8">
            <w:pPr>
              <w:rPr>
                <w:rFonts w:eastAsia="Arial"/>
              </w:rPr>
            </w:pPr>
            <w:r w:rsidRPr="00AB36B8">
              <w:rPr>
                <w:rFonts w:eastAsia="Calibri"/>
                <w:noProof/>
              </w:rPr>
              <w:drawing>
                <wp:inline distT="0" distB="0" distL="0" distR="0" wp14:anchorId="0AF68D85" wp14:editId="2F9FCC2F">
                  <wp:extent cx="2984904" cy="1300091"/>
                  <wp:effectExtent l="0" t="0" r="0" b="0"/>
                  <wp:docPr id="28" name="image13.png" descr="UWTSD new Logo"/>
                  <wp:cNvGraphicFramePr/>
                  <a:graphic xmlns:a="http://schemas.openxmlformats.org/drawingml/2006/main">
                    <a:graphicData uri="http://schemas.openxmlformats.org/drawingml/2006/picture">
                      <pic:pic xmlns:pic="http://schemas.openxmlformats.org/drawingml/2006/picture">
                        <pic:nvPicPr>
                          <pic:cNvPr id="0" name="image13.png" descr="UWTSD new Logo"/>
                          <pic:cNvPicPr preferRelativeResize="0"/>
                        </pic:nvPicPr>
                        <pic:blipFill>
                          <a:blip r:embed="rId4"/>
                          <a:srcRect/>
                          <a:stretch>
                            <a:fillRect/>
                          </a:stretch>
                        </pic:blipFill>
                        <pic:spPr>
                          <a:xfrm>
                            <a:off x="0" y="0"/>
                            <a:ext cx="2984904" cy="1300091"/>
                          </a:xfrm>
                          <a:prstGeom prst="rect">
                            <a:avLst/>
                          </a:prstGeom>
                          <a:ln/>
                        </pic:spPr>
                      </pic:pic>
                    </a:graphicData>
                  </a:graphic>
                </wp:inline>
              </w:drawing>
            </w:r>
            <w:r w:rsidRPr="00AB36B8">
              <w:rPr>
                <w:rFonts w:eastAsia="Arial"/>
              </w:rPr>
              <w:br/>
            </w:r>
            <w:r w:rsidRPr="00AB36B8">
              <w:rPr>
                <w:b/>
              </w:rPr>
              <w:t>Component One:</w:t>
            </w:r>
          </w:p>
          <w:p w14:paraId="4A991A93" w14:textId="77777777" w:rsidR="00704016" w:rsidRPr="00AB36B8" w:rsidRDefault="00AA4C34" w:rsidP="00AB36B8">
            <w:r w:rsidRPr="00AB36B8">
              <w:rPr>
                <w:noProof/>
              </w:rPr>
              <w:drawing>
                <wp:inline distT="0" distB="0" distL="0" distR="0" wp14:anchorId="2068E8A4" wp14:editId="73B18C94">
                  <wp:extent cx="2895600" cy="1009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2895600" cy="1009650"/>
                          </a:xfrm>
                          <a:prstGeom prst="rect">
                            <a:avLst/>
                          </a:prstGeom>
                        </pic:spPr>
                      </pic:pic>
                    </a:graphicData>
                  </a:graphic>
                </wp:inline>
              </w:drawing>
            </w:r>
          </w:p>
        </w:tc>
        <w:tc>
          <w:tcPr>
            <w:tcW w:w="1795" w:type="dxa"/>
            <w:tcBorders>
              <w:top w:val="single" w:sz="4" w:space="0" w:color="000000"/>
              <w:left w:val="single" w:sz="4" w:space="0" w:color="000000"/>
              <w:bottom w:val="nil"/>
              <w:right w:val="nil"/>
            </w:tcBorders>
            <w:shd w:val="clear" w:color="auto" w:fill="auto"/>
            <w:vAlign w:val="center"/>
          </w:tcPr>
          <w:p w14:paraId="6E9D533D" w14:textId="5A94C824" w:rsidR="00704016" w:rsidRPr="00AB36B8" w:rsidRDefault="00704016" w:rsidP="00AB36B8">
            <w:pPr>
              <w:rPr>
                <w:rFonts w:eastAsia="Arial"/>
              </w:rPr>
            </w:pPr>
            <w:r w:rsidRPr="00AB36B8">
              <w:rPr>
                <w:rFonts w:eastAsia="Arial"/>
              </w:rPr>
              <w:t>Student No:</w:t>
            </w:r>
            <w:r w:rsidR="006A0955">
              <w:rPr>
                <w:rFonts w:eastAsia="Arial"/>
              </w:rPr>
              <w:t xml:space="preserve">    </w:t>
            </w:r>
            <w:r w:rsidR="006A0955" w:rsidRPr="006A0955">
              <w:rPr>
                <w:rFonts w:eastAsia="Arial"/>
              </w:rPr>
              <w:t>2121358</w:t>
            </w:r>
          </w:p>
        </w:tc>
        <w:tc>
          <w:tcPr>
            <w:tcW w:w="1911" w:type="dxa"/>
            <w:gridSpan w:val="2"/>
            <w:tcBorders>
              <w:top w:val="single" w:sz="4" w:space="0" w:color="000000"/>
              <w:left w:val="nil"/>
              <w:bottom w:val="dashed" w:sz="4" w:space="0" w:color="000000"/>
              <w:right w:val="nil"/>
            </w:tcBorders>
            <w:shd w:val="clear" w:color="auto" w:fill="auto"/>
            <w:vAlign w:val="center"/>
          </w:tcPr>
          <w:p w14:paraId="248F4333" w14:textId="77777777" w:rsidR="00704016" w:rsidRPr="00AB36B8" w:rsidRDefault="00704016" w:rsidP="00AB36B8">
            <w:pPr>
              <w:rPr>
                <w:rFonts w:eastAsia="Arial"/>
              </w:rPr>
            </w:pPr>
          </w:p>
        </w:tc>
        <w:tc>
          <w:tcPr>
            <w:tcW w:w="662" w:type="dxa"/>
            <w:tcBorders>
              <w:top w:val="single" w:sz="4" w:space="0" w:color="000000"/>
              <w:left w:val="nil"/>
              <w:bottom w:val="nil"/>
              <w:right w:val="single" w:sz="4" w:space="0" w:color="000000"/>
            </w:tcBorders>
            <w:shd w:val="clear" w:color="auto" w:fill="auto"/>
            <w:vAlign w:val="center"/>
          </w:tcPr>
          <w:p w14:paraId="2711AEB5" w14:textId="77777777" w:rsidR="00704016" w:rsidRPr="00AB36B8" w:rsidRDefault="00704016" w:rsidP="00AB36B8">
            <w:pPr>
              <w:rPr>
                <w:rFonts w:eastAsia="Arial"/>
              </w:rPr>
            </w:pPr>
          </w:p>
        </w:tc>
      </w:tr>
      <w:tr w:rsidR="00AB36B8" w:rsidRPr="00AB36B8" w14:paraId="0A9356DE" w14:textId="77777777" w:rsidTr="006A0955">
        <w:trPr>
          <w:trHeight w:val="468"/>
          <w:jc w:val="center"/>
        </w:trPr>
        <w:tc>
          <w:tcPr>
            <w:tcW w:w="4648" w:type="dxa"/>
            <w:vMerge/>
            <w:tcBorders>
              <w:top w:val="single" w:sz="4" w:space="0" w:color="000000"/>
              <w:left w:val="single" w:sz="4" w:space="0" w:color="000000"/>
              <w:right w:val="single" w:sz="4" w:space="0" w:color="000000"/>
            </w:tcBorders>
            <w:shd w:val="clear" w:color="auto" w:fill="auto"/>
          </w:tcPr>
          <w:p w14:paraId="6E900A18" w14:textId="77777777" w:rsidR="00704016" w:rsidRPr="00AB36B8" w:rsidRDefault="00704016" w:rsidP="00AB36B8">
            <w:pPr>
              <w:rPr>
                <w:rFonts w:eastAsia="Arial"/>
              </w:rPr>
            </w:pPr>
          </w:p>
        </w:tc>
        <w:tc>
          <w:tcPr>
            <w:tcW w:w="1795" w:type="dxa"/>
            <w:tcBorders>
              <w:top w:val="nil"/>
              <w:left w:val="single" w:sz="4" w:space="0" w:color="000000"/>
              <w:bottom w:val="nil"/>
              <w:right w:val="nil"/>
            </w:tcBorders>
            <w:shd w:val="clear" w:color="auto" w:fill="auto"/>
            <w:vAlign w:val="center"/>
          </w:tcPr>
          <w:p w14:paraId="26E02DE3" w14:textId="77777777" w:rsidR="00704016" w:rsidRPr="00AB36B8" w:rsidRDefault="00704016" w:rsidP="00AB36B8">
            <w:pPr>
              <w:rPr>
                <w:rFonts w:eastAsia="Arial"/>
              </w:rPr>
            </w:pPr>
          </w:p>
          <w:p w14:paraId="014D17FD" w14:textId="77777777" w:rsidR="00704016" w:rsidRPr="00AB36B8" w:rsidRDefault="00704016" w:rsidP="00AB36B8">
            <w:pPr>
              <w:rPr>
                <w:rFonts w:eastAsia="Arial"/>
              </w:rPr>
            </w:pPr>
            <w:r w:rsidRPr="00AB36B8">
              <w:rPr>
                <w:rFonts w:eastAsia="Arial"/>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059DF312" w14:textId="77777777" w:rsidR="00704016" w:rsidRPr="00AB36B8" w:rsidRDefault="00202E91" w:rsidP="00AB36B8">
            <w:pPr>
              <w:rPr>
                <w:rFonts w:eastAsia="Arial"/>
              </w:rPr>
            </w:pPr>
            <w:r w:rsidRPr="00AB36B8">
              <w:rPr>
                <w:rFonts w:eastAsia="Arial"/>
              </w:rPr>
              <w:t xml:space="preserve">Managing </w:t>
            </w:r>
            <w:r w:rsidR="0047658E" w:rsidRPr="00AB36B8">
              <w:rPr>
                <w:rFonts w:eastAsia="Arial"/>
              </w:rPr>
              <w:t>Hotel Administration</w:t>
            </w:r>
          </w:p>
        </w:tc>
        <w:tc>
          <w:tcPr>
            <w:tcW w:w="662" w:type="dxa"/>
            <w:tcBorders>
              <w:top w:val="nil"/>
              <w:left w:val="nil"/>
              <w:bottom w:val="nil"/>
              <w:right w:val="single" w:sz="4" w:space="0" w:color="000000"/>
            </w:tcBorders>
            <w:shd w:val="clear" w:color="auto" w:fill="auto"/>
            <w:vAlign w:val="center"/>
          </w:tcPr>
          <w:p w14:paraId="1782A8D3" w14:textId="77777777" w:rsidR="00704016" w:rsidRPr="00AB36B8" w:rsidRDefault="00704016" w:rsidP="00AB36B8">
            <w:pPr>
              <w:rPr>
                <w:rFonts w:eastAsia="Arial"/>
              </w:rPr>
            </w:pPr>
          </w:p>
        </w:tc>
      </w:tr>
      <w:tr w:rsidR="00AB36B8" w:rsidRPr="00AB36B8" w14:paraId="2B7986E1" w14:textId="77777777" w:rsidTr="006A0955">
        <w:trPr>
          <w:trHeight w:val="468"/>
          <w:jc w:val="center"/>
        </w:trPr>
        <w:tc>
          <w:tcPr>
            <w:tcW w:w="4648" w:type="dxa"/>
            <w:vMerge/>
            <w:tcBorders>
              <w:top w:val="single" w:sz="4" w:space="0" w:color="000000"/>
              <w:left w:val="single" w:sz="4" w:space="0" w:color="000000"/>
              <w:right w:val="single" w:sz="4" w:space="0" w:color="000000"/>
            </w:tcBorders>
            <w:shd w:val="clear" w:color="auto" w:fill="auto"/>
          </w:tcPr>
          <w:p w14:paraId="51783D4C" w14:textId="77777777" w:rsidR="00704016" w:rsidRPr="00AB36B8" w:rsidRDefault="00704016" w:rsidP="00AB36B8">
            <w:pPr>
              <w:rPr>
                <w:rFonts w:eastAsia="Arial"/>
              </w:rPr>
            </w:pPr>
          </w:p>
        </w:tc>
        <w:tc>
          <w:tcPr>
            <w:tcW w:w="1795" w:type="dxa"/>
            <w:tcBorders>
              <w:top w:val="nil"/>
              <w:left w:val="single" w:sz="4" w:space="0" w:color="000000"/>
              <w:bottom w:val="nil"/>
              <w:right w:val="nil"/>
            </w:tcBorders>
            <w:shd w:val="clear" w:color="auto" w:fill="auto"/>
            <w:vAlign w:val="center"/>
          </w:tcPr>
          <w:p w14:paraId="0CD476EB" w14:textId="77777777" w:rsidR="00704016" w:rsidRPr="00AB36B8" w:rsidRDefault="00704016" w:rsidP="00AB36B8">
            <w:pPr>
              <w:rPr>
                <w:rFonts w:eastAsia="Arial"/>
              </w:rPr>
            </w:pPr>
            <w:r w:rsidRPr="00AB36B8">
              <w:rPr>
                <w:rFonts w:eastAsia="Arial"/>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4DE2C70C" w14:textId="77777777" w:rsidR="00704016" w:rsidRPr="00AB36B8" w:rsidRDefault="0047658E" w:rsidP="00AB36B8">
            <w:pPr>
              <w:rPr>
                <w:rFonts w:eastAsia="Arial"/>
              </w:rPr>
            </w:pPr>
            <w:r w:rsidRPr="00AB36B8">
              <w:rPr>
                <w:rFonts w:eastAsia="Arial"/>
              </w:rPr>
              <w:t>BMIH6004</w:t>
            </w:r>
          </w:p>
        </w:tc>
        <w:tc>
          <w:tcPr>
            <w:tcW w:w="662" w:type="dxa"/>
            <w:tcBorders>
              <w:top w:val="nil"/>
              <w:left w:val="nil"/>
              <w:bottom w:val="nil"/>
              <w:right w:val="single" w:sz="4" w:space="0" w:color="000000"/>
            </w:tcBorders>
            <w:shd w:val="clear" w:color="auto" w:fill="auto"/>
            <w:vAlign w:val="center"/>
          </w:tcPr>
          <w:p w14:paraId="0FFB019C" w14:textId="77777777" w:rsidR="00704016" w:rsidRPr="00AB36B8" w:rsidRDefault="00704016" w:rsidP="00AB36B8">
            <w:pPr>
              <w:rPr>
                <w:rFonts w:eastAsia="Arial"/>
              </w:rPr>
            </w:pPr>
          </w:p>
        </w:tc>
      </w:tr>
      <w:tr w:rsidR="006A0955" w:rsidRPr="00AB36B8" w14:paraId="4BD3D1F1" w14:textId="77777777" w:rsidTr="006A0955">
        <w:trPr>
          <w:trHeight w:val="468"/>
          <w:jc w:val="center"/>
        </w:trPr>
        <w:tc>
          <w:tcPr>
            <w:tcW w:w="4648" w:type="dxa"/>
            <w:vMerge/>
            <w:tcBorders>
              <w:top w:val="single" w:sz="4" w:space="0" w:color="000000"/>
              <w:left w:val="single" w:sz="4" w:space="0" w:color="000000"/>
              <w:right w:val="single" w:sz="4" w:space="0" w:color="000000"/>
            </w:tcBorders>
            <w:shd w:val="clear" w:color="auto" w:fill="auto"/>
          </w:tcPr>
          <w:p w14:paraId="70382AF8" w14:textId="77777777" w:rsidR="006A0955" w:rsidRPr="00AB36B8" w:rsidRDefault="006A0955" w:rsidP="00AB36B8">
            <w:pPr>
              <w:rPr>
                <w:rFonts w:eastAsia="Arial"/>
              </w:rPr>
            </w:pPr>
          </w:p>
        </w:tc>
        <w:tc>
          <w:tcPr>
            <w:tcW w:w="1795" w:type="dxa"/>
            <w:tcBorders>
              <w:top w:val="nil"/>
              <w:left w:val="single" w:sz="4" w:space="0" w:color="000000"/>
              <w:bottom w:val="single" w:sz="4" w:space="0" w:color="000000"/>
              <w:right w:val="nil"/>
            </w:tcBorders>
            <w:shd w:val="clear" w:color="auto" w:fill="auto"/>
            <w:vAlign w:val="center"/>
          </w:tcPr>
          <w:p w14:paraId="35D56601" w14:textId="44DB9342" w:rsidR="006A0955" w:rsidRPr="00AB36B8" w:rsidRDefault="006A0955" w:rsidP="00AB36B8">
            <w:pPr>
              <w:rPr>
                <w:rFonts w:eastAsia="Arial"/>
              </w:rPr>
            </w:pPr>
          </w:p>
        </w:tc>
        <w:tc>
          <w:tcPr>
            <w:tcW w:w="1911" w:type="dxa"/>
            <w:gridSpan w:val="2"/>
            <w:tcBorders>
              <w:top w:val="dashed" w:sz="4" w:space="0" w:color="000000"/>
              <w:left w:val="nil"/>
              <w:bottom w:val="single" w:sz="4" w:space="0" w:color="000000"/>
              <w:right w:val="nil"/>
            </w:tcBorders>
            <w:shd w:val="clear" w:color="auto" w:fill="auto"/>
            <w:vAlign w:val="center"/>
          </w:tcPr>
          <w:p w14:paraId="56B6FC38" w14:textId="36AD311B" w:rsidR="006A0955" w:rsidRPr="00AB36B8" w:rsidRDefault="006A0955" w:rsidP="00AB36B8">
            <w:pPr>
              <w:rPr>
                <w:rFonts w:eastAsia="Arial"/>
              </w:rPr>
            </w:pPr>
          </w:p>
        </w:tc>
        <w:tc>
          <w:tcPr>
            <w:tcW w:w="662" w:type="dxa"/>
            <w:tcBorders>
              <w:top w:val="nil"/>
              <w:left w:val="nil"/>
              <w:bottom w:val="nil"/>
              <w:right w:val="single" w:sz="4" w:space="0" w:color="000000"/>
            </w:tcBorders>
            <w:shd w:val="clear" w:color="auto" w:fill="auto"/>
            <w:vAlign w:val="center"/>
          </w:tcPr>
          <w:p w14:paraId="44F6D19A" w14:textId="77777777" w:rsidR="006A0955" w:rsidRPr="00AB36B8" w:rsidRDefault="006A0955" w:rsidP="00AB36B8">
            <w:pPr>
              <w:rPr>
                <w:rFonts w:eastAsia="Arial"/>
              </w:rPr>
            </w:pPr>
          </w:p>
        </w:tc>
      </w:tr>
      <w:tr w:rsidR="006A0955" w:rsidRPr="00AB36B8" w14:paraId="03A44621" w14:textId="77777777" w:rsidTr="006A0955">
        <w:trPr>
          <w:trHeight w:val="20"/>
          <w:jc w:val="center"/>
        </w:trPr>
        <w:tc>
          <w:tcPr>
            <w:tcW w:w="4648" w:type="dxa"/>
            <w:vMerge/>
            <w:tcBorders>
              <w:top w:val="single" w:sz="4" w:space="0" w:color="000000"/>
              <w:left w:val="single" w:sz="4" w:space="0" w:color="000000"/>
              <w:right w:val="single" w:sz="4" w:space="0" w:color="000000"/>
            </w:tcBorders>
            <w:shd w:val="clear" w:color="auto" w:fill="auto"/>
          </w:tcPr>
          <w:p w14:paraId="1829F1F4" w14:textId="77777777" w:rsidR="006A0955" w:rsidRPr="00AB36B8" w:rsidRDefault="006A0955" w:rsidP="00AB36B8">
            <w:pPr>
              <w:rPr>
                <w:rFonts w:eastAsia="Arial"/>
              </w:rPr>
            </w:pPr>
          </w:p>
        </w:tc>
        <w:tc>
          <w:tcPr>
            <w:tcW w:w="2263" w:type="dxa"/>
            <w:gridSpan w:val="2"/>
            <w:tcBorders>
              <w:top w:val="nil"/>
              <w:left w:val="single" w:sz="4" w:space="0" w:color="000000"/>
              <w:bottom w:val="single" w:sz="4" w:space="0" w:color="000000"/>
              <w:right w:val="nil"/>
            </w:tcBorders>
            <w:shd w:val="clear" w:color="auto" w:fill="auto"/>
            <w:vAlign w:val="center"/>
          </w:tcPr>
          <w:p w14:paraId="1C33EA98" w14:textId="77777777" w:rsidR="006A0955" w:rsidRPr="00AB36B8" w:rsidRDefault="006A0955" w:rsidP="00AB36B8">
            <w:pPr>
              <w:rPr>
                <w:rFonts w:eastAsia="Arial"/>
              </w:rPr>
            </w:pPr>
          </w:p>
        </w:tc>
        <w:tc>
          <w:tcPr>
            <w:tcW w:w="1443" w:type="dxa"/>
            <w:tcBorders>
              <w:top w:val="dashed" w:sz="4" w:space="0" w:color="000000"/>
              <w:left w:val="nil"/>
              <w:bottom w:val="single" w:sz="4" w:space="0" w:color="000000"/>
              <w:right w:val="nil"/>
            </w:tcBorders>
            <w:shd w:val="clear" w:color="auto" w:fill="auto"/>
            <w:vAlign w:val="center"/>
          </w:tcPr>
          <w:p w14:paraId="0EBB919A" w14:textId="77777777" w:rsidR="006A0955" w:rsidRPr="00AB36B8" w:rsidRDefault="006A0955" w:rsidP="00AB36B8">
            <w:pPr>
              <w:rPr>
                <w:rFonts w:eastAsia="Arial"/>
              </w:rPr>
            </w:pPr>
          </w:p>
        </w:tc>
        <w:tc>
          <w:tcPr>
            <w:tcW w:w="662" w:type="dxa"/>
            <w:tcBorders>
              <w:top w:val="nil"/>
              <w:left w:val="nil"/>
              <w:bottom w:val="single" w:sz="4" w:space="0" w:color="000000"/>
              <w:right w:val="single" w:sz="4" w:space="0" w:color="000000"/>
            </w:tcBorders>
            <w:shd w:val="clear" w:color="auto" w:fill="auto"/>
            <w:vAlign w:val="center"/>
          </w:tcPr>
          <w:p w14:paraId="4CCD8641" w14:textId="77777777" w:rsidR="006A0955" w:rsidRPr="00AB36B8" w:rsidRDefault="006A0955" w:rsidP="00AB36B8">
            <w:pPr>
              <w:rPr>
                <w:rFonts w:eastAsia="Arial"/>
              </w:rPr>
            </w:pPr>
          </w:p>
        </w:tc>
      </w:tr>
    </w:tbl>
    <w:p w14:paraId="502323A6" w14:textId="77777777" w:rsidR="004F4D93" w:rsidRDefault="004F4D93">
      <w:bookmarkStart w:id="0" w:name="_Toc165937086"/>
      <w:r>
        <w:br w:type="page"/>
      </w:r>
    </w:p>
    <w:tbl>
      <w:tblPr>
        <w:tblpPr w:leftFromText="180" w:rightFromText="180" w:vertAnchor="text" w:horzAnchor="margin" w:tblpY="-4127"/>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AB36B8" w:rsidRPr="00AB36B8" w14:paraId="27B103CD" w14:textId="77777777" w:rsidTr="00A851D4">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F1B71F7" w14:textId="77777777" w:rsidR="00A851D4" w:rsidRPr="00AB36B8" w:rsidRDefault="00A851D4" w:rsidP="00AB36B8">
            <w:pPr>
              <w:pStyle w:val="Heading1"/>
              <w:spacing w:after="160"/>
            </w:pPr>
            <w:r w:rsidRPr="00AB36B8">
              <w:lastRenderedPageBreak/>
              <w:t>Introduction</w:t>
            </w:r>
          </w:p>
          <w:p w14:paraId="0AF008B2" w14:textId="77777777" w:rsidR="00AB36B8" w:rsidRPr="00AB36B8" w:rsidRDefault="00AB36B8" w:rsidP="00AB36B8">
            <w:r w:rsidRPr="00AB36B8">
              <w:t xml:space="preserve">I will always remember the transformative and life-changing experience I had working in a dynamic role in food and beverage </w:t>
            </w:r>
            <w:r w:rsidR="008845E8" w:rsidRPr="00AB36B8">
              <w:t>facility</w:t>
            </w:r>
            <w:r w:rsidRPr="00AB36B8">
              <w:t xml:space="preserve"> at Delta Hotels by Marriott Bristol City Centre. The intricacy of </w:t>
            </w:r>
            <w:r w:rsidR="00FA0BF6">
              <w:t>Kitchen</w:t>
            </w:r>
            <w:r w:rsidRPr="00AB36B8">
              <w:t xml:space="preserve"> and the essential competencies needed for it have been considered in this research. Here, I have examined, evaluated, and shown the multifaceted nature of the trip using the Gibbs Model.  </w:t>
            </w:r>
          </w:p>
          <w:p w14:paraId="358A40CC" w14:textId="77777777" w:rsidR="00A851D4" w:rsidRPr="00AB36B8" w:rsidRDefault="00AB36B8" w:rsidP="00AB36B8">
            <w:pPr>
              <w:jc w:val="center"/>
            </w:pPr>
            <w:r w:rsidRPr="00AB36B8">
              <w:rPr>
                <w:noProof/>
              </w:rPr>
              <w:drawing>
                <wp:inline distT="0" distB="0" distL="0" distR="0" wp14:anchorId="7D6B0206" wp14:editId="0D398E8D">
                  <wp:extent cx="2731110" cy="17907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2738597" cy="1795609"/>
                          </a:xfrm>
                          <a:prstGeom prst="rect">
                            <a:avLst/>
                          </a:prstGeom>
                        </pic:spPr>
                      </pic:pic>
                    </a:graphicData>
                  </a:graphic>
                </wp:inline>
              </w:drawing>
            </w:r>
          </w:p>
          <w:p w14:paraId="13E4AB6D" w14:textId="77777777" w:rsidR="00A851D4" w:rsidRPr="00AB36B8" w:rsidRDefault="00A851D4" w:rsidP="00AB36B8">
            <w:pPr>
              <w:jc w:val="center"/>
            </w:pPr>
            <w:r w:rsidRPr="00AB36B8">
              <w:t xml:space="preserve">Figure: logo </w:t>
            </w:r>
            <w:r w:rsidR="00AB36B8" w:rsidRPr="00AB36B8">
              <w:t>(Foris et al, 2020).</w:t>
            </w:r>
          </w:p>
          <w:p w14:paraId="46913BDB" w14:textId="77777777" w:rsidR="00A851D4" w:rsidRPr="00AB36B8" w:rsidRDefault="00A851D4" w:rsidP="00AB36B8">
            <w:pPr>
              <w:pStyle w:val="Heading2"/>
              <w:spacing w:after="160"/>
            </w:pPr>
            <w:bookmarkStart w:id="1" w:name="_Toc165937087"/>
            <w:r w:rsidRPr="00AB36B8">
              <w:t>Apply Gibbs model</w:t>
            </w:r>
            <w:bookmarkEnd w:id="1"/>
          </w:p>
          <w:p w14:paraId="4CB2106F" w14:textId="77777777" w:rsidR="00AB36B8" w:rsidRPr="00AB36B8" w:rsidRDefault="00AB36B8" w:rsidP="00AB36B8">
            <w:r w:rsidRPr="00AB36B8">
              <w:t>The Gibbs Reflective Cycle is a methodical framework that facilitates a more profound comprehension and analysis of an individual's experiences over a certain period of time.</w:t>
            </w:r>
          </w:p>
          <w:p w14:paraId="662D3DED" w14:textId="77777777" w:rsidR="00A851D4" w:rsidRPr="00AB36B8" w:rsidRDefault="00A851D4" w:rsidP="00AB36B8">
            <w:r w:rsidRPr="00AB36B8">
              <w:rPr>
                <w:b/>
              </w:rPr>
              <w:t>Description</w:t>
            </w:r>
            <w:r w:rsidR="004F4D93" w:rsidRPr="00AB36B8">
              <w:rPr>
                <w:b/>
              </w:rPr>
              <w:t xml:space="preserve">- </w:t>
            </w:r>
            <w:r w:rsidR="004F4D93" w:rsidRPr="00AB36B8">
              <w:t>While</w:t>
            </w:r>
            <w:r w:rsidR="00AB36B8" w:rsidRPr="00AB36B8">
              <w:t xml:space="preserve"> employed at "Delta Hotels by Marriott Bristol City Centre," I was heavily active in food and beverage service, specifically with a concentration on </w:t>
            </w:r>
            <w:r w:rsidR="00FA0BF6">
              <w:t>Kitchen</w:t>
            </w:r>
            <w:r w:rsidR="009F702D">
              <w:t xml:space="preserve">, Front desk and F&amp;B. </w:t>
            </w:r>
            <w:r w:rsidR="00AB36B8" w:rsidRPr="00AB36B8">
              <w:t xml:space="preserve">The whole trip required overall brilliance since it was so dynamic (Teng et al, 2021). </w:t>
            </w:r>
          </w:p>
          <w:p w14:paraId="70AD9180" w14:textId="77777777" w:rsidR="00A851D4" w:rsidRDefault="00A851D4" w:rsidP="00AB36B8">
            <w:r w:rsidRPr="00AB36B8">
              <w:rPr>
                <w:b/>
              </w:rPr>
              <w:t>Feelings</w:t>
            </w:r>
            <w:r w:rsidR="004F4D93" w:rsidRPr="00AB36B8">
              <w:rPr>
                <w:b/>
              </w:rPr>
              <w:t xml:space="preserve">- </w:t>
            </w:r>
            <w:r w:rsidR="004F4D93" w:rsidRPr="00AB36B8">
              <w:t>Working</w:t>
            </w:r>
            <w:r w:rsidR="00AB36B8" w:rsidRPr="00AB36B8">
              <w:t xml:space="preserve"> in such a setup gave me conflicting emotions, including enthusiasm, worry, and disappointment. Although the hotel's high standards put some strain on me, they also allowed me room to develop. The hotel set me on a road for further development since it values quality. However, due of the </w:t>
            </w:r>
            <w:r w:rsidR="00AB36B8">
              <w:t>organisation</w:t>
            </w:r>
            <w:r w:rsidR="00AB36B8" w:rsidRPr="00AB36B8">
              <w:t>'s fast-paced environment, I found it challenging to remain pro</w:t>
            </w:r>
            <w:r w:rsidR="0003271C">
              <w:t xml:space="preserve">ductive in a crowded workplace (Casado, </w:t>
            </w:r>
            <w:r w:rsidR="0003271C" w:rsidRPr="0003271C">
              <w:t>2012)</w:t>
            </w:r>
          </w:p>
          <w:p w14:paraId="4DB3C4A0" w14:textId="77777777" w:rsidR="0003271C" w:rsidRDefault="0003271C" w:rsidP="00AB36B8"/>
          <w:p w14:paraId="048B01F9" w14:textId="77777777" w:rsidR="0003271C" w:rsidRDefault="0003271C" w:rsidP="00AB36B8"/>
          <w:p w14:paraId="63D76ABF" w14:textId="77777777" w:rsidR="0003271C" w:rsidRPr="00AB36B8" w:rsidRDefault="0003271C" w:rsidP="00AB36B8"/>
          <w:p w14:paraId="5A27118E" w14:textId="77777777" w:rsidR="00A851D4" w:rsidRPr="00AB36B8" w:rsidRDefault="00A851D4" w:rsidP="00AB36B8">
            <w:r w:rsidRPr="00AB36B8">
              <w:rPr>
                <w:b/>
              </w:rPr>
              <w:lastRenderedPageBreak/>
              <w:t>Evaluation</w:t>
            </w:r>
            <w:r w:rsidR="004F4D93" w:rsidRPr="00AB36B8">
              <w:rPr>
                <w:b/>
              </w:rPr>
              <w:t xml:space="preserve">- </w:t>
            </w:r>
            <w:r w:rsidR="004F4D93" w:rsidRPr="00AB36B8">
              <w:t>At</w:t>
            </w:r>
            <w:r w:rsidR="00AB36B8" w:rsidRPr="00AB36B8">
              <w:t xml:space="preserve"> my job, table service required accuracy, and the attention to detail in terms of sanitising silverware was extremely impressive. Efficiency, in my experience, is very vital. I have seen that everyone has to work quickly and cooperatively during peak hours. </w:t>
            </w:r>
            <w:r w:rsidR="008845E8" w:rsidRPr="00AB36B8">
              <w:t>Improved</w:t>
            </w:r>
            <w:r w:rsidR="00AB36B8" w:rsidRPr="00AB36B8">
              <w:t xml:space="preserve"> food and beverage service, particularly in </w:t>
            </w:r>
            <w:r w:rsidR="00533A94">
              <w:t>Kitchen</w:t>
            </w:r>
            <w:r w:rsidR="00AB36B8" w:rsidRPr="00AB36B8">
              <w:t>, requires the flexibility to adjust to changing circumstances, accurate service delivery, teamwor</w:t>
            </w:r>
            <w:r w:rsidR="00A6361A">
              <w:t xml:space="preserve">k, and efficient communication </w:t>
            </w:r>
          </w:p>
          <w:p w14:paraId="27D94B34" w14:textId="77777777" w:rsidR="00AB36B8" w:rsidRPr="00AB36B8" w:rsidRDefault="00AB36B8" w:rsidP="00AB36B8">
            <w:pPr>
              <w:jc w:val="center"/>
            </w:pPr>
            <w:r w:rsidRPr="00AB36B8">
              <w:rPr>
                <w:noProof/>
              </w:rPr>
              <w:drawing>
                <wp:inline distT="0" distB="0" distL="0" distR="0" wp14:anchorId="741E8020" wp14:editId="512641B6">
                  <wp:extent cx="2951766" cy="218122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reflective-cycle (1).jpg"/>
                          <pic:cNvPicPr/>
                        </pic:nvPicPr>
                        <pic:blipFill>
                          <a:blip r:embed="rId7">
                            <a:extLst>
                              <a:ext uri="{28A0092B-C50C-407E-A947-70E740481C1C}">
                                <a14:useLocalDpi xmlns:a14="http://schemas.microsoft.com/office/drawing/2010/main" val="0"/>
                              </a:ext>
                            </a:extLst>
                          </a:blip>
                          <a:stretch>
                            <a:fillRect/>
                          </a:stretch>
                        </pic:blipFill>
                        <pic:spPr>
                          <a:xfrm>
                            <a:off x="0" y="0"/>
                            <a:ext cx="2973163" cy="2197036"/>
                          </a:xfrm>
                          <a:prstGeom prst="rect">
                            <a:avLst/>
                          </a:prstGeom>
                        </pic:spPr>
                      </pic:pic>
                    </a:graphicData>
                  </a:graphic>
                </wp:inline>
              </w:drawing>
            </w:r>
          </w:p>
          <w:p w14:paraId="5626E2D4" w14:textId="77777777" w:rsidR="00AB36B8" w:rsidRPr="00AB36B8" w:rsidRDefault="00AB36B8" w:rsidP="00AB36B8">
            <w:pPr>
              <w:jc w:val="center"/>
            </w:pPr>
            <w:r w:rsidRPr="00AB36B8">
              <w:t xml:space="preserve">Figure: Gibbs Reflective Cycle (Johnson, 2018) </w:t>
            </w:r>
          </w:p>
          <w:p w14:paraId="2CD8D029" w14:textId="77777777" w:rsidR="00A851D4" w:rsidRPr="00AB36B8" w:rsidRDefault="00A851D4" w:rsidP="00AB36B8">
            <w:pPr>
              <w:rPr>
                <w:b/>
              </w:rPr>
            </w:pPr>
            <w:r w:rsidRPr="00AB36B8">
              <w:rPr>
                <w:b/>
              </w:rPr>
              <w:t>Analysis</w:t>
            </w:r>
          </w:p>
          <w:p w14:paraId="14B67303" w14:textId="77777777" w:rsidR="00AB36B8" w:rsidRPr="00AB36B8" w:rsidRDefault="00AB36B8" w:rsidP="00AB36B8">
            <w:r w:rsidRPr="00AB36B8">
              <w:t xml:space="preserve">The model's analysis phase assisted me in better understanding the essential competencies needed for both my further professional development and in the food and beverage industry. For one to progress, they must possess abilities like accuracy, teamwork, communication, adaptability, and efficiency. </w:t>
            </w:r>
          </w:p>
          <w:p w14:paraId="366703D2" w14:textId="77777777" w:rsidR="00BF3637" w:rsidRPr="00BF3637" w:rsidRDefault="00A851D4" w:rsidP="00AB36B8">
            <w:pPr>
              <w:rPr>
                <w:b/>
              </w:rPr>
            </w:pPr>
            <w:r w:rsidRPr="00AB36B8">
              <w:rPr>
                <w:b/>
              </w:rPr>
              <w:t>Conclusion</w:t>
            </w:r>
            <w:r w:rsidR="00BF3637">
              <w:rPr>
                <w:b/>
              </w:rPr>
              <w:t>-</w:t>
            </w:r>
            <w:r w:rsidR="00AB36B8" w:rsidRPr="00AB36B8">
              <w:t xml:space="preserve">It is obvious that the food and beverage service industry is multifaceted and demands a wide range of abilities if I think back to my experiences working in </w:t>
            </w:r>
            <w:r w:rsidR="006B0B86">
              <w:t>Front Office</w:t>
            </w:r>
            <w:r w:rsidR="00AB36B8" w:rsidRPr="00AB36B8">
              <w:t>.</w:t>
            </w:r>
          </w:p>
          <w:p w14:paraId="290A5EF1" w14:textId="77777777" w:rsidR="00AB36B8" w:rsidRDefault="00A851D4" w:rsidP="0003271C">
            <w:r w:rsidRPr="00AB36B8">
              <w:rPr>
                <w:b/>
              </w:rPr>
              <w:t>Action Plan</w:t>
            </w:r>
            <w:r w:rsidR="0003271C">
              <w:rPr>
                <w:b/>
              </w:rPr>
              <w:t xml:space="preserve">- </w:t>
            </w:r>
            <w:r w:rsidR="00AB36B8" w:rsidRPr="00AB36B8">
              <w:t>My goal is to improve my accuracy and adaptability so that I can handle unforeseen circumstances. Along with increasing my productivity, I will also concentrate on honing</w:t>
            </w:r>
            <w:r w:rsidR="0003271C">
              <w:t xml:space="preserve"> my time management techniques (Hagg, </w:t>
            </w:r>
            <w:r w:rsidR="0003271C" w:rsidRPr="0003271C">
              <w:t>2013)</w:t>
            </w:r>
          </w:p>
          <w:p w14:paraId="0DE8FA40" w14:textId="77777777" w:rsidR="00EE490A" w:rsidRPr="0003271C" w:rsidRDefault="00EE490A" w:rsidP="0003271C">
            <w:pPr>
              <w:rPr>
                <w:b/>
              </w:rPr>
            </w:pPr>
          </w:p>
          <w:p w14:paraId="3DD533A7" w14:textId="77777777" w:rsidR="00A851D4" w:rsidRPr="00AB36B8" w:rsidRDefault="00A851D4" w:rsidP="00AB36B8">
            <w:pPr>
              <w:pStyle w:val="Heading2"/>
              <w:spacing w:after="160"/>
            </w:pPr>
            <w:r w:rsidRPr="00AB36B8">
              <w:lastRenderedPageBreak/>
              <w:t>Section 1: Reflection on Experience and Personal Development</w:t>
            </w:r>
          </w:p>
          <w:p w14:paraId="372B75AB" w14:textId="77777777" w:rsidR="00A851D4" w:rsidRPr="00AB36B8" w:rsidRDefault="00A851D4" w:rsidP="00AB36B8">
            <w:pPr>
              <w:rPr>
                <w:b/>
              </w:rPr>
            </w:pPr>
            <w:r w:rsidRPr="00AB36B8">
              <w:rPr>
                <w:b/>
              </w:rPr>
              <w:t>Learning from Challenges</w:t>
            </w:r>
          </w:p>
          <w:p w14:paraId="194DFF75" w14:textId="77777777" w:rsidR="00AB36B8" w:rsidRPr="00AB36B8" w:rsidRDefault="00AB36B8" w:rsidP="00AB36B8">
            <w:r w:rsidRPr="00AB36B8">
              <w:t xml:space="preserve">When it comes to </w:t>
            </w:r>
            <w:r w:rsidR="00A12735">
              <w:t>Front Office</w:t>
            </w:r>
            <w:r w:rsidRPr="00AB36B8">
              <w:t>, precision is one of the most important abilities to possess. I have</w:t>
            </w:r>
            <w:r w:rsidR="00A12735">
              <w:t xml:space="preserve"> not yet visited the front desk. </w:t>
            </w:r>
            <w:r w:rsidRPr="00AB36B8">
              <w:t>I was sometimes nervous as well as delighted about this dynamic and rapidly evolving subject. They should concentrate on staff training since it was unethical to make a comment about my pink hair in front o</w:t>
            </w:r>
            <w:r w:rsidR="0003271C">
              <w:t xml:space="preserve">f everyone, which displeased me (QAA, </w:t>
            </w:r>
            <w:r w:rsidR="0003271C" w:rsidRPr="008444F0">
              <w:t>2018)</w:t>
            </w:r>
          </w:p>
          <w:p w14:paraId="604DF947" w14:textId="77777777" w:rsidR="00A851D4" w:rsidRPr="00AB36B8" w:rsidRDefault="00AB36B8" w:rsidP="00AB36B8">
            <w:pPr>
              <w:rPr>
                <w:b/>
              </w:rPr>
            </w:pPr>
            <w:r w:rsidRPr="00AB36B8">
              <w:rPr>
                <w:b/>
              </w:rPr>
              <w:t>Development</w:t>
            </w:r>
            <w:r w:rsidR="00A851D4" w:rsidRPr="00AB36B8">
              <w:rPr>
                <w:b/>
              </w:rPr>
              <w:t xml:space="preserve"> in Leadership</w:t>
            </w:r>
          </w:p>
          <w:p w14:paraId="2A610777" w14:textId="77777777" w:rsidR="009B48CC" w:rsidRDefault="00AB36B8" w:rsidP="00AB36B8">
            <w:r w:rsidRPr="00AB36B8">
              <w:t xml:space="preserve">I started a new path in my life when I was employed at "Delta Hotels by Marriott Bristol City Centre by Marriott Bristol City Centre." I have learnt a few skills that are crucial for serving food and beverages, particularly for </w:t>
            </w:r>
            <w:r w:rsidR="009B48CC">
              <w:t>Front Office</w:t>
            </w:r>
            <w:r w:rsidRPr="00AB36B8">
              <w:t xml:space="preserve">. As a workaround, I will investigate if my employer has a dress code or appearance policy. </w:t>
            </w:r>
          </w:p>
          <w:p w14:paraId="67681E92" w14:textId="77777777" w:rsidR="00A851D4" w:rsidRPr="00AB36B8" w:rsidRDefault="00AB36B8" w:rsidP="00AB36B8">
            <w:pPr>
              <w:rPr>
                <w:b/>
              </w:rPr>
            </w:pPr>
            <w:r w:rsidRPr="00AB36B8">
              <w:rPr>
                <w:b/>
              </w:rPr>
              <w:t>Improvement</w:t>
            </w:r>
            <w:r w:rsidR="00A851D4" w:rsidRPr="00AB36B8">
              <w:rPr>
                <w:b/>
              </w:rPr>
              <w:t xml:space="preserve"> of Communication</w:t>
            </w:r>
          </w:p>
          <w:p w14:paraId="2069A5AD" w14:textId="77777777" w:rsidR="00AB36B8" w:rsidRPr="00AB36B8" w:rsidRDefault="00AB36B8" w:rsidP="00AB36B8">
            <w:r w:rsidRPr="00AB36B8">
              <w:t>In the industry I worked in, giving visitors a memorable and customised experience was more important than simply serving them food. Additionally, a well set table and flawless cutlery harmony with the whole eating experience are essential for fos</w:t>
            </w:r>
            <w:r w:rsidR="008444F0">
              <w:t>tering this kind of happiness (</w:t>
            </w:r>
            <w:r w:rsidR="008444F0" w:rsidRPr="008444F0">
              <w:t>Fallon,</w:t>
            </w:r>
            <w:r w:rsidR="008444F0">
              <w:t xml:space="preserve"> 2010)</w:t>
            </w:r>
          </w:p>
          <w:p w14:paraId="1005A123" w14:textId="77777777" w:rsidR="00A851D4" w:rsidRPr="00AB36B8" w:rsidRDefault="00A851D4" w:rsidP="00AB36B8"/>
          <w:p w14:paraId="43037389" w14:textId="77777777" w:rsidR="00A851D4" w:rsidRPr="00AB36B8" w:rsidRDefault="00A851D4" w:rsidP="00AB36B8">
            <w:pPr>
              <w:rPr>
                <w:b/>
              </w:rPr>
            </w:pPr>
          </w:p>
          <w:p w14:paraId="767434F8" w14:textId="77777777" w:rsidR="00A851D4" w:rsidRPr="00AB36B8" w:rsidRDefault="00A851D4" w:rsidP="00AB36B8">
            <w:pPr>
              <w:rPr>
                <w:b/>
              </w:rPr>
            </w:pPr>
          </w:p>
          <w:p w14:paraId="63210501" w14:textId="77777777" w:rsidR="00A851D4" w:rsidRDefault="00A851D4" w:rsidP="00AB36B8">
            <w:pPr>
              <w:rPr>
                <w:b/>
              </w:rPr>
            </w:pPr>
          </w:p>
          <w:p w14:paraId="04C9DB66" w14:textId="77777777" w:rsidR="009B48CC" w:rsidRDefault="009B48CC" w:rsidP="00AB36B8">
            <w:pPr>
              <w:rPr>
                <w:b/>
              </w:rPr>
            </w:pPr>
          </w:p>
          <w:p w14:paraId="4EF277F9" w14:textId="77777777" w:rsidR="009B48CC" w:rsidRDefault="009B48CC" w:rsidP="00AB36B8">
            <w:pPr>
              <w:rPr>
                <w:b/>
              </w:rPr>
            </w:pPr>
          </w:p>
          <w:p w14:paraId="46F173D5" w14:textId="77777777" w:rsidR="009B48CC" w:rsidRPr="00AB36B8" w:rsidRDefault="009B48CC" w:rsidP="00AB36B8">
            <w:pPr>
              <w:rPr>
                <w:b/>
              </w:rPr>
            </w:pPr>
          </w:p>
          <w:p w14:paraId="37F58D31" w14:textId="77777777" w:rsidR="00A851D4" w:rsidRPr="00AB36B8" w:rsidRDefault="00A851D4" w:rsidP="00AB36B8">
            <w:pPr>
              <w:rPr>
                <w:b/>
              </w:rPr>
            </w:pPr>
          </w:p>
          <w:p w14:paraId="62367055" w14:textId="77777777" w:rsidR="00A851D4" w:rsidRPr="00AB36B8" w:rsidRDefault="00A851D4" w:rsidP="00AB36B8">
            <w:pPr>
              <w:pStyle w:val="Heading2"/>
              <w:spacing w:after="160"/>
            </w:pPr>
            <w:r w:rsidRPr="00AB36B8">
              <w:lastRenderedPageBreak/>
              <w:t>Section 2: Critical Analysis of Work-Based Skills and Technical Knowledge</w:t>
            </w:r>
          </w:p>
          <w:p w14:paraId="5D805D6B" w14:textId="77777777" w:rsidR="00A851D4" w:rsidRPr="00AB36B8" w:rsidRDefault="00AB36B8" w:rsidP="00AB36B8">
            <w:pPr>
              <w:rPr>
                <w:b/>
              </w:rPr>
            </w:pPr>
            <w:r w:rsidRPr="00AB36B8">
              <w:rPr>
                <w:b/>
              </w:rPr>
              <w:t>Assessment</w:t>
            </w:r>
            <w:r w:rsidR="00A851D4" w:rsidRPr="00AB36B8">
              <w:rPr>
                <w:b/>
              </w:rPr>
              <w:t xml:space="preserve"> of Core Competencies</w:t>
            </w:r>
          </w:p>
          <w:p w14:paraId="208CCB55" w14:textId="77777777" w:rsidR="00AB36B8" w:rsidRPr="00AB36B8" w:rsidRDefault="00AB36B8" w:rsidP="00AB36B8">
            <w:r w:rsidRPr="00AB36B8">
              <w:t xml:space="preserve">I will now discuss the abilities that I felt were critical to have when working in </w:t>
            </w:r>
            <w:r w:rsidR="006B0B86">
              <w:t>Front Office</w:t>
            </w:r>
            <w:r w:rsidR="00F52CB1">
              <w:t xml:space="preserve">. </w:t>
            </w:r>
            <w:r w:rsidRPr="00AB36B8">
              <w:t xml:space="preserve">I will attempt to think about modifying it to adhere to the policies of the firm about my pink hair. Additionally, it facilitates prompt and careful service for the client. </w:t>
            </w:r>
            <w:r w:rsidR="006B0B86">
              <w:t>By h</w:t>
            </w:r>
            <w:r w:rsidRPr="00AB36B8">
              <w:t xml:space="preserve">aving seen the effectiveness of effective communication, I want to increase my knowledge in that area so that I can work with and </w:t>
            </w:r>
            <w:r w:rsidR="008444F0">
              <w:t xml:space="preserve">manage both my clients and team (QAA, </w:t>
            </w:r>
            <w:r w:rsidR="008444F0" w:rsidRPr="008444F0">
              <w:t>2018)</w:t>
            </w:r>
          </w:p>
          <w:p w14:paraId="54614036" w14:textId="77777777" w:rsidR="00A851D4" w:rsidRPr="00AB36B8" w:rsidRDefault="00AB36B8" w:rsidP="00AB36B8">
            <w:pPr>
              <w:rPr>
                <w:b/>
              </w:rPr>
            </w:pPr>
            <w:r w:rsidRPr="00AB36B8">
              <w:rPr>
                <w:b/>
              </w:rPr>
              <w:t>Use</w:t>
            </w:r>
            <w:r w:rsidR="00A851D4" w:rsidRPr="00AB36B8">
              <w:rPr>
                <w:b/>
              </w:rPr>
              <w:t xml:space="preserve"> of Theoretical Knowledge</w:t>
            </w:r>
          </w:p>
          <w:p w14:paraId="31E94AA2" w14:textId="77777777" w:rsidR="00AB36B8" w:rsidRPr="00AB36B8" w:rsidRDefault="00AB36B8" w:rsidP="00AB36B8">
            <w:r w:rsidRPr="00AB36B8">
              <w:t xml:space="preserve">While I worked at "Delta Hotels by Marriott Bristol City Centre," I saw </w:t>
            </w:r>
            <w:r w:rsidR="00FA2828" w:rsidRPr="00AB36B8">
              <w:t>first-hand</w:t>
            </w:r>
            <w:r w:rsidRPr="00AB36B8">
              <w:t xml:space="preserve"> how everything from setting glasses to arranging silverware affects how customers feel about the restaurant as a whole and enhances the dining experience. The accuracy has an effect on drying cutlery as well since each set of utensils and pl</w:t>
            </w:r>
            <w:r w:rsidR="00180A88">
              <w:t xml:space="preserve">ates must be handled precisely </w:t>
            </w:r>
          </w:p>
          <w:p w14:paraId="5DE0FBB9" w14:textId="77777777" w:rsidR="00A851D4" w:rsidRPr="00AB36B8" w:rsidRDefault="00A851D4" w:rsidP="00AB36B8">
            <w:pPr>
              <w:rPr>
                <w:b/>
              </w:rPr>
            </w:pPr>
            <w:r w:rsidRPr="00AB36B8">
              <w:rPr>
                <w:b/>
              </w:rPr>
              <w:t xml:space="preserve">Technical </w:t>
            </w:r>
            <w:r w:rsidR="00AB36B8" w:rsidRPr="00AB36B8">
              <w:rPr>
                <w:b/>
              </w:rPr>
              <w:t>Skill</w:t>
            </w:r>
            <w:r w:rsidRPr="00AB36B8">
              <w:rPr>
                <w:b/>
              </w:rPr>
              <w:t xml:space="preserve"> Development</w:t>
            </w:r>
          </w:p>
          <w:p w14:paraId="1B25BE01" w14:textId="77777777" w:rsidR="00A851D4" w:rsidRPr="00AB36B8" w:rsidRDefault="00AB36B8" w:rsidP="00AB36B8">
            <w:r w:rsidRPr="00AB36B8">
              <w:t xml:space="preserve">Efficiency is something else I encountered that is crucial. I have seen that everyone has to work quickly and cooperatively during peak hours. I have learnt how crucial it is to streamline procedures and assign jobs in order of importance while working at Delta Hotels by Marriott Bristol City Centre. </w:t>
            </w:r>
          </w:p>
          <w:p w14:paraId="11F6DF05" w14:textId="77777777" w:rsidR="004C217B" w:rsidRPr="0062342D" w:rsidRDefault="004C217B" w:rsidP="004C217B">
            <w:pPr>
              <w:jc w:val="center"/>
              <w:rPr>
                <w:color w:val="7030A0"/>
              </w:rPr>
            </w:pPr>
            <w:r w:rsidRPr="0062342D">
              <w:rPr>
                <w:noProof/>
                <w:color w:val="7030A0"/>
              </w:rPr>
              <w:drawing>
                <wp:inline distT="0" distB="0" distL="0" distR="0" wp14:anchorId="43B3C726" wp14:editId="62EBC316">
                  <wp:extent cx="2790825" cy="14287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798134" cy="1432492"/>
                          </a:xfrm>
                          <a:prstGeom prst="rect">
                            <a:avLst/>
                          </a:prstGeom>
                        </pic:spPr>
                      </pic:pic>
                    </a:graphicData>
                  </a:graphic>
                </wp:inline>
              </w:drawing>
            </w:r>
          </w:p>
          <w:p w14:paraId="46D66E33" w14:textId="77777777" w:rsidR="004C217B" w:rsidRPr="004C217B" w:rsidRDefault="00180A88" w:rsidP="004C217B">
            <w:pPr>
              <w:jc w:val="center"/>
            </w:pPr>
            <w:r>
              <w:t xml:space="preserve">Figure: Skills </w:t>
            </w:r>
            <w:r w:rsidR="008444F0">
              <w:t xml:space="preserve">(Hagg, </w:t>
            </w:r>
            <w:r w:rsidR="008444F0" w:rsidRPr="008444F0">
              <w:t>2013)</w:t>
            </w:r>
          </w:p>
          <w:p w14:paraId="2B4E7AE3" w14:textId="77777777" w:rsidR="00A851D4" w:rsidRPr="00AB36B8" w:rsidRDefault="00A851D4" w:rsidP="00AB36B8"/>
          <w:p w14:paraId="7CCD2091" w14:textId="77777777" w:rsidR="00E674AF" w:rsidRPr="00AB36B8" w:rsidRDefault="00E674AF" w:rsidP="00AB36B8"/>
          <w:p w14:paraId="64674D2A" w14:textId="77777777" w:rsidR="00A851D4" w:rsidRPr="00AB36B8" w:rsidRDefault="00A851D4" w:rsidP="00AB36B8">
            <w:pPr>
              <w:pStyle w:val="Heading2"/>
              <w:spacing w:after="160"/>
            </w:pPr>
            <w:r w:rsidRPr="00AB36B8">
              <w:t>Section 3: Reflection on Organisational Issues</w:t>
            </w:r>
          </w:p>
          <w:p w14:paraId="6A083313" w14:textId="77777777" w:rsidR="00A851D4" w:rsidRPr="00AB36B8" w:rsidRDefault="00A851D4" w:rsidP="00AB36B8">
            <w:pPr>
              <w:rPr>
                <w:b/>
              </w:rPr>
            </w:pPr>
            <w:r w:rsidRPr="00AB36B8">
              <w:rPr>
                <w:b/>
              </w:rPr>
              <w:t>Identifying Organisational Gaps</w:t>
            </w:r>
          </w:p>
          <w:p w14:paraId="579C528B" w14:textId="77777777" w:rsidR="00AB36B8" w:rsidRPr="00AB36B8" w:rsidRDefault="00AB36B8" w:rsidP="00AB36B8">
            <w:pPr>
              <w:rPr>
                <w:b/>
              </w:rPr>
            </w:pPr>
            <w:r w:rsidRPr="00AB36B8">
              <w:t xml:space="preserve">Successful communication is considered a critical component of operating a successful hospitality company, both with clients and other employees. While I worked at "Delta Hotels by Marriott Bristol City Centre," I saw </w:t>
            </w:r>
            <w:r w:rsidR="00CB724E" w:rsidRPr="00AB36B8">
              <w:t>first-hand</w:t>
            </w:r>
            <w:r w:rsidR="005E54F8">
              <w:t xml:space="preserve"> in Kitchen</w:t>
            </w:r>
            <w:r w:rsidRPr="00AB36B8">
              <w:t xml:space="preserve"> how everything from setting glasses to arranging silverware affects how customers feel about the restaurant as a whole and</w:t>
            </w:r>
            <w:r w:rsidR="00CB724E">
              <w:t xml:space="preserve"> enhances the dining experience </w:t>
            </w:r>
            <w:r w:rsidR="008444F0">
              <w:t xml:space="preserve">(Casado, </w:t>
            </w:r>
            <w:r w:rsidR="008444F0" w:rsidRPr="008444F0">
              <w:t>2012)</w:t>
            </w:r>
          </w:p>
          <w:p w14:paraId="231774E4" w14:textId="77777777" w:rsidR="00AB36B8" w:rsidRPr="00AB36B8" w:rsidRDefault="00AB36B8" w:rsidP="00AB36B8">
            <w:r w:rsidRPr="00AB36B8">
              <w:t xml:space="preserve">Unexpected obstacles, exceptional visitors, a huge number of people in a short amount of time, and a flexible mentality may help one get through it. I have been able to maintain my calm and provide great service in several unforeseen situations because to this competence (Foris et al, 2020). </w:t>
            </w:r>
          </w:p>
          <w:p w14:paraId="55EC12DD" w14:textId="77777777" w:rsidR="00A851D4" w:rsidRPr="00AB36B8" w:rsidRDefault="00A851D4" w:rsidP="00AB36B8">
            <w:pPr>
              <w:rPr>
                <w:b/>
              </w:rPr>
            </w:pPr>
            <w:r w:rsidRPr="00AB36B8">
              <w:rPr>
                <w:b/>
              </w:rPr>
              <w:t>Addressing Workplace Conflicts</w:t>
            </w:r>
          </w:p>
          <w:p w14:paraId="5C9C7F6D" w14:textId="77777777" w:rsidR="00AB36B8" w:rsidRPr="00AB36B8" w:rsidRDefault="00AB36B8" w:rsidP="00AB36B8">
            <w:r w:rsidRPr="00AB36B8">
              <w:t>According to what I have seen at "Delta Hotels by Marriott Bristol City Centre by Marriott Bristol City Centre," flexibility is a critical ability to handle the numerous unforeseen scenarios that aris</w:t>
            </w:r>
            <w:r w:rsidR="008444F0">
              <w:t xml:space="preserve">e in the hospitality industry (Bardi, </w:t>
            </w:r>
            <w:r w:rsidR="008444F0" w:rsidRPr="008444F0">
              <w:t>2010)</w:t>
            </w:r>
          </w:p>
          <w:p w14:paraId="7AD15BF3" w14:textId="77777777" w:rsidR="00A851D4" w:rsidRPr="00AB36B8" w:rsidRDefault="00A851D4" w:rsidP="00AB36B8">
            <w:pPr>
              <w:rPr>
                <w:b/>
              </w:rPr>
            </w:pPr>
            <w:r w:rsidRPr="00AB36B8">
              <w:rPr>
                <w:b/>
              </w:rPr>
              <w:t>Impact of Organisational Culture</w:t>
            </w:r>
          </w:p>
          <w:p w14:paraId="4CC173EF" w14:textId="77777777" w:rsidR="00A851D4" w:rsidRPr="004F4D93" w:rsidRDefault="00AB36B8" w:rsidP="004F4D93">
            <w:r w:rsidRPr="00AB36B8">
              <w:t xml:space="preserve">This has allowed me to provide better customer service. This facilitates prompt and careful service for a client as well (Walker, 2021). Bristol City Centre Marriott Hotels by Delta Hotels by Marriott Bristol City Centre I have found that, in order to provide better </w:t>
            </w:r>
            <w:r w:rsidR="008845E8" w:rsidRPr="00AB36B8">
              <w:t>facility</w:t>
            </w:r>
            <w:r w:rsidRPr="00AB36B8">
              <w:t>, it is crucial to prioritise activit</w:t>
            </w:r>
            <w:r w:rsidR="004C0FFF">
              <w:t>ies and rationalise procedures (</w:t>
            </w:r>
            <w:r w:rsidRPr="00AB36B8">
              <w:t>Rodriguez and Garcia, 2020)</w:t>
            </w:r>
          </w:p>
          <w:p w14:paraId="34897F00" w14:textId="77777777" w:rsidR="004F4D93" w:rsidRDefault="004F4D93" w:rsidP="00AB36B8">
            <w:pPr>
              <w:pStyle w:val="Heading2"/>
              <w:spacing w:after="160"/>
            </w:pPr>
          </w:p>
          <w:p w14:paraId="19DA016A" w14:textId="77777777" w:rsidR="004F4D93" w:rsidRDefault="004F4D93" w:rsidP="00AB36B8">
            <w:pPr>
              <w:pStyle w:val="Heading2"/>
              <w:spacing w:after="160"/>
            </w:pPr>
          </w:p>
          <w:p w14:paraId="5B74EDE3" w14:textId="77777777" w:rsidR="004F4D93" w:rsidRDefault="004F4D93" w:rsidP="00AB36B8">
            <w:pPr>
              <w:pStyle w:val="Heading2"/>
              <w:spacing w:after="160"/>
            </w:pPr>
          </w:p>
          <w:p w14:paraId="2FD70804" w14:textId="77777777" w:rsidR="00A851D4" w:rsidRPr="00AB36B8" w:rsidRDefault="00A851D4" w:rsidP="00AB36B8">
            <w:pPr>
              <w:pStyle w:val="Heading2"/>
              <w:spacing w:after="160"/>
            </w:pPr>
            <w:r w:rsidRPr="00AB36B8">
              <w:lastRenderedPageBreak/>
              <w:t>Section 4: Future Action Plan</w:t>
            </w:r>
          </w:p>
          <w:p w14:paraId="675B402B" w14:textId="77777777" w:rsidR="00A851D4" w:rsidRPr="00AB36B8" w:rsidRDefault="00A851D4" w:rsidP="00AB36B8">
            <w:pPr>
              <w:rPr>
                <w:b/>
              </w:rPr>
            </w:pPr>
            <w:r w:rsidRPr="00AB36B8">
              <w:br w:type="page"/>
            </w:r>
            <w:r w:rsidRPr="00AB36B8">
              <w:rPr>
                <w:b/>
              </w:rPr>
              <w:t>Setting Professional Goals</w:t>
            </w:r>
          </w:p>
          <w:p w14:paraId="32B98CBC" w14:textId="77777777" w:rsidR="00AB36B8" w:rsidRPr="00AB36B8" w:rsidRDefault="00AB36B8" w:rsidP="00AB36B8">
            <w:r w:rsidRPr="00AB36B8">
              <w:t>I have seen that when things are hectic, it is crucial to communicate clearly and succinctly with the service staff in order to provide faultless service. The accuracy has an effect on drying cutlery as well since each utensil and dish must be handled precisely. Additionally, I have found that having appropriate contact with clients makes it easier to comprehend their preferences and worries, which facilitates the provision of me</w:t>
            </w:r>
            <w:r w:rsidR="00180A88">
              <w:t>morable and customis</w:t>
            </w:r>
            <w:r w:rsidR="008444F0">
              <w:t xml:space="preserve">ed service (ASET, </w:t>
            </w:r>
            <w:r w:rsidR="008444F0" w:rsidRPr="008444F0">
              <w:t>2017)</w:t>
            </w:r>
          </w:p>
          <w:p w14:paraId="1358DD58" w14:textId="77777777" w:rsidR="00A851D4" w:rsidRPr="00AB36B8" w:rsidRDefault="00A851D4" w:rsidP="00AB36B8">
            <w:pPr>
              <w:rPr>
                <w:b/>
              </w:rPr>
            </w:pPr>
            <w:r w:rsidRPr="00AB36B8">
              <w:rPr>
                <w:b/>
              </w:rPr>
              <w:t>Developing Skill Enhancement Strategies</w:t>
            </w:r>
          </w:p>
          <w:p w14:paraId="533032AA" w14:textId="77777777" w:rsidR="00AB36B8" w:rsidRPr="00AB36B8" w:rsidRDefault="00AB36B8" w:rsidP="00AB36B8">
            <w:r w:rsidRPr="00AB36B8">
              <w:t xml:space="preserve">Success in the hotel industry requires appropriate cooperation from all individuals, groups, and departments. At "Delta Hotels by Marriott Bristol City Centre by Marriott Bristol City Centre," I have also observed. It is a vital ability to have while handling table service and drying flatware. My experience working in </w:t>
            </w:r>
            <w:r w:rsidR="00FA0BF6">
              <w:t>Kitchen</w:t>
            </w:r>
            <w:r w:rsidRPr="00AB36B8">
              <w:t xml:space="preserve"> made me appreciate how important teamwork is and how success is a result of everyone's combined efforts. Colleagues from other departments brought a feeling of unity to our work and increased overall operational efficiency (Foris et al, 2020).</w:t>
            </w:r>
          </w:p>
          <w:p w14:paraId="7B147859" w14:textId="77777777" w:rsidR="00A851D4" w:rsidRPr="00AB36B8" w:rsidRDefault="00A851D4" w:rsidP="00AB36B8">
            <w:pPr>
              <w:rPr>
                <w:b/>
              </w:rPr>
            </w:pPr>
            <w:r w:rsidRPr="00AB36B8">
              <w:rPr>
                <w:b/>
              </w:rPr>
              <w:t>Planning for Continuous Learning</w:t>
            </w:r>
          </w:p>
          <w:p w14:paraId="5B59F14E" w14:textId="77777777" w:rsidR="00AB36B8" w:rsidRPr="00AB36B8" w:rsidRDefault="00AB36B8" w:rsidP="00AB36B8">
            <w:r w:rsidRPr="00AB36B8">
              <w:t xml:space="preserve">Upon contemplation of my experience in the food and beverage industry, particularly in table service and cutlery drying, I have realised the value of abilities like as accuracy, adaptability, productivity, teamwork, and communication in elevating the guest experience. I have used this model to represent the lessons I have learnt, the difficulties I have faced, and the personal development I have had while </w:t>
            </w:r>
            <w:r w:rsidR="008845E8" w:rsidRPr="00AB36B8">
              <w:t>employed</w:t>
            </w:r>
            <w:r w:rsidRPr="00AB36B8">
              <w:t xml:space="preserve"> in food and beverage </w:t>
            </w:r>
            <w:r w:rsidR="008845E8" w:rsidRPr="00AB36B8">
              <w:t>facility</w:t>
            </w:r>
            <w:r w:rsidRPr="00AB36B8">
              <w:t xml:space="preserve">, particularly </w:t>
            </w:r>
            <w:r w:rsidR="00533A94">
              <w:t>Kitchen</w:t>
            </w:r>
            <w:r w:rsidRPr="00AB36B8">
              <w:t xml:space="preserve"> at "Delta Hotels by Marriott Bristol City Centre by Marriott Bristol City Centre" (Teng et al, 2021).</w:t>
            </w:r>
          </w:p>
          <w:p w14:paraId="248B2AA9" w14:textId="77777777" w:rsidR="00A851D4" w:rsidRPr="00AB36B8" w:rsidRDefault="00A851D4" w:rsidP="00AB36B8">
            <w:pPr>
              <w:rPr>
                <w:b/>
              </w:rPr>
            </w:pPr>
          </w:p>
          <w:p w14:paraId="09F04966" w14:textId="77777777" w:rsidR="00A851D4" w:rsidRPr="00AB36B8" w:rsidRDefault="00A851D4" w:rsidP="00AB36B8"/>
          <w:p w14:paraId="623C83C7" w14:textId="77777777" w:rsidR="00A851D4" w:rsidRPr="00AB36B8" w:rsidRDefault="00A851D4" w:rsidP="00AB36B8"/>
          <w:p w14:paraId="46984C33" w14:textId="77777777" w:rsidR="00A851D4" w:rsidRPr="00AB36B8" w:rsidRDefault="00A851D4" w:rsidP="00AB36B8">
            <w:pPr>
              <w:pStyle w:val="Heading1"/>
              <w:spacing w:after="160"/>
            </w:pPr>
            <w:bookmarkStart w:id="2" w:name="_Toc165937089"/>
            <w:r w:rsidRPr="00AB36B8">
              <w:lastRenderedPageBreak/>
              <w:t>Conclusion</w:t>
            </w:r>
            <w:bookmarkEnd w:id="2"/>
          </w:p>
          <w:p w14:paraId="5BB01160" w14:textId="77777777" w:rsidR="00AB36B8" w:rsidRPr="00AB36B8" w:rsidRDefault="00AB36B8" w:rsidP="00AB36B8">
            <w:r w:rsidRPr="00AB36B8">
              <w:t xml:space="preserve">In addition to advancing my professional development and understanding, this experience made me more dedicated to ongoing progress. After giving the gives model some thought, I realised that this knowledge would undoubtedly enhance my strategy and deepen my commitment to progress in this area </w:t>
            </w:r>
          </w:p>
          <w:p w14:paraId="0C976958" w14:textId="77777777" w:rsidR="00A851D4" w:rsidRPr="00AB36B8" w:rsidRDefault="00A851D4" w:rsidP="00AB36B8"/>
        </w:tc>
      </w:tr>
    </w:tbl>
    <w:p w14:paraId="4CEB971B" w14:textId="77777777" w:rsidR="002D6C52" w:rsidRPr="00AB36B8" w:rsidRDefault="005054C1" w:rsidP="00AB36B8">
      <w:r w:rsidRPr="00AB36B8">
        <w:lastRenderedPageBreak/>
        <w:br w:type="page"/>
      </w:r>
      <w:bookmarkEnd w:id="0"/>
    </w:p>
    <w:tbl>
      <w:tblPr>
        <w:tblStyle w:val="TableGrid"/>
        <w:tblW w:w="0" w:type="auto"/>
        <w:tblLook w:val="04A0" w:firstRow="1" w:lastRow="0" w:firstColumn="1" w:lastColumn="0" w:noHBand="0" w:noVBand="1"/>
      </w:tblPr>
      <w:tblGrid>
        <w:gridCol w:w="9576"/>
      </w:tblGrid>
      <w:tr w:rsidR="00AB36B8" w:rsidRPr="00AB36B8" w14:paraId="6C32257B" w14:textId="77777777" w:rsidTr="002D6C52">
        <w:tc>
          <w:tcPr>
            <w:tcW w:w="9576" w:type="dxa"/>
          </w:tcPr>
          <w:p w14:paraId="0510B32A" w14:textId="77777777" w:rsidR="00CB0510" w:rsidRPr="00AB36B8" w:rsidRDefault="00CB0510" w:rsidP="00AB36B8">
            <w:pPr>
              <w:pStyle w:val="Heading1"/>
              <w:spacing w:after="160"/>
            </w:pPr>
            <w:bookmarkStart w:id="3" w:name="_Toc165937090"/>
            <w:r w:rsidRPr="00AB36B8">
              <w:lastRenderedPageBreak/>
              <w:t>References</w:t>
            </w:r>
            <w:bookmarkEnd w:id="3"/>
            <w:r w:rsidRPr="00AB36B8">
              <w:t xml:space="preserve"> </w:t>
            </w:r>
          </w:p>
          <w:p w14:paraId="6CB60941" w14:textId="77777777" w:rsidR="00180A88" w:rsidRDefault="00180A88" w:rsidP="00F52CB1">
            <w:pPr>
              <w:spacing w:line="480" w:lineRule="auto"/>
            </w:pPr>
            <w:r>
              <w:t xml:space="preserve">ASET (2017) Good Practice Guide for </w:t>
            </w:r>
            <w:proofErr w:type="spellStart"/>
            <w:r>
              <w:t>Workbased</w:t>
            </w:r>
            <w:proofErr w:type="spellEnd"/>
            <w:r>
              <w:t xml:space="preserve"> and Placement Learning in Higher Education. Sheffield: ASET.</w:t>
            </w:r>
          </w:p>
          <w:p w14:paraId="1E8DE8E5" w14:textId="77777777" w:rsidR="00180A88" w:rsidRDefault="00180A88" w:rsidP="00F52CB1">
            <w:pPr>
              <w:spacing w:line="480" w:lineRule="auto"/>
            </w:pPr>
            <w:r>
              <w:t>Bardi, J. (2010) Hotel Front Office Management. London: Wiley.</w:t>
            </w:r>
          </w:p>
          <w:p w14:paraId="452C4A6B" w14:textId="77777777" w:rsidR="00180A88" w:rsidRDefault="00180A88" w:rsidP="00F52CB1">
            <w:pPr>
              <w:spacing w:line="480" w:lineRule="auto"/>
            </w:pPr>
            <w:r>
              <w:t>Casado, M. (2012) Housekeeping Management. London: Wiley.</w:t>
            </w:r>
          </w:p>
          <w:p w14:paraId="4F2FD1AC" w14:textId="77777777" w:rsidR="00180A88" w:rsidRPr="00AB36B8" w:rsidRDefault="00180A88" w:rsidP="00F52CB1">
            <w:pPr>
              <w:spacing w:after="160" w:line="480" w:lineRule="auto"/>
            </w:pPr>
            <w:r>
              <w:t>Fallon, M. &amp; Rutherford, D. (2010) Hotel Management and Operations. London: Wiley.</w:t>
            </w:r>
          </w:p>
          <w:p w14:paraId="788B956A" w14:textId="77777777" w:rsidR="00180A88" w:rsidRPr="00AB36B8" w:rsidRDefault="00180A88" w:rsidP="00AB36B8">
            <w:pPr>
              <w:spacing w:line="480" w:lineRule="auto"/>
            </w:pPr>
            <w:r w:rsidRPr="00AB36B8">
              <w:t xml:space="preserve">Foris, D., </w:t>
            </w:r>
            <w:proofErr w:type="spellStart"/>
            <w:r w:rsidRPr="00AB36B8">
              <w:t>Crihalmean</w:t>
            </w:r>
            <w:proofErr w:type="spellEnd"/>
            <w:r w:rsidRPr="00AB36B8">
              <w:t>, N. and Foris, T., (2020). Exploring the environmental practices in hospitality through booking websites and online tourist reviews. Sustainability, 12(24), p.10282.</w:t>
            </w:r>
          </w:p>
          <w:p w14:paraId="1DEFECDC" w14:textId="77777777" w:rsidR="00180A88" w:rsidRPr="00AB36B8" w:rsidRDefault="00180A88" w:rsidP="00AB36B8">
            <w:pPr>
              <w:spacing w:line="480" w:lineRule="auto"/>
            </w:pPr>
            <w:r w:rsidRPr="00AB36B8">
              <w:t>Garcia, M. and Rodriguez, L. (2020) "Sustainable Practices in Hotel Operations: A Case Study of Green Initiatives." Sustainability, 12(6), 2456.</w:t>
            </w:r>
            <w:r>
              <w:t xml:space="preserve"> MU</w:t>
            </w:r>
          </w:p>
          <w:p w14:paraId="185E7663" w14:textId="77777777" w:rsidR="00180A88" w:rsidRDefault="00180A88" w:rsidP="00F52CB1">
            <w:pPr>
              <w:spacing w:line="480" w:lineRule="auto"/>
            </w:pPr>
            <w:r>
              <w:t>Hagg, E. (2013) Internship Guide: Work Placements Step by Step. 5th Ed. The Hague: Eleven International Publishing.</w:t>
            </w:r>
          </w:p>
          <w:p w14:paraId="7AF06BDC" w14:textId="77777777" w:rsidR="00180A88" w:rsidRPr="00AB36B8" w:rsidRDefault="00180A88" w:rsidP="00AB36B8">
            <w:pPr>
              <w:spacing w:line="480" w:lineRule="auto"/>
            </w:pPr>
            <w:r w:rsidRPr="00AB36B8">
              <w:t>Johnson, M. (2018) "The Role of Leadership in Enhancing Hotel Employee Performance." International Journal of Hospitality Leadership, 22(4), 301-315.</w:t>
            </w:r>
          </w:p>
          <w:p w14:paraId="7466C417" w14:textId="77777777" w:rsidR="00180A88" w:rsidRDefault="00180A88" w:rsidP="00F52CB1">
            <w:pPr>
              <w:spacing w:line="480" w:lineRule="auto"/>
            </w:pPr>
            <w:r>
              <w:t>QAA (2018) UK Quality Code, Advice and Guidance: Work-based Learning. London: QAA.</w:t>
            </w:r>
          </w:p>
          <w:p w14:paraId="257D9939" w14:textId="77777777" w:rsidR="00180A88" w:rsidRPr="00AB36B8" w:rsidRDefault="00180A88" w:rsidP="00AB36B8">
            <w:pPr>
              <w:spacing w:line="480" w:lineRule="auto"/>
            </w:pPr>
            <w:r w:rsidRPr="00AB36B8">
              <w:t>Teng, C.C. and Cheng, S.S., (2021). Hospitality ethics: Perspectives from hotel practitioners and intern students. Journal of Hospitality &amp; Tourism Education, 33(2), pp.99-110.</w:t>
            </w:r>
          </w:p>
          <w:p w14:paraId="5E6BE4B7" w14:textId="77777777" w:rsidR="00F52CB1" w:rsidRPr="00AB36B8" w:rsidRDefault="00180A88" w:rsidP="00F52CB1">
            <w:pPr>
              <w:spacing w:line="480" w:lineRule="auto"/>
            </w:pPr>
            <w:r w:rsidRPr="00AB36B8">
              <w:t>Walker, J.R., (2021). The restaurant: from concept to operation. John Wiley &amp; Sons.</w:t>
            </w:r>
          </w:p>
        </w:tc>
      </w:tr>
    </w:tbl>
    <w:p w14:paraId="5AD4DA31" w14:textId="77777777" w:rsidR="00D045EE" w:rsidRDefault="00D045EE" w:rsidP="00AB36B8"/>
    <w:p w14:paraId="32C3630B" w14:textId="77777777" w:rsidR="00A42399" w:rsidRDefault="00A42399" w:rsidP="00AC1B47">
      <w:pPr>
        <w:spacing w:line="259" w:lineRule="auto"/>
        <w:jc w:val="left"/>
      </w:pPr>
    </w:p>
    <w:p w14:paraId="0CBB5D4A" w14:textId="77777777" w:rsidR="00456856" w:rsidRPr="00AB36B8" w:rsidRDefault="00456856" w:rsidP="00AB36B8"/>
    <w:sectPr w:rsidR="00456856" w:rsidRPr="00AB36B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yMLIwMTQ1MDI1sDBV0lEKTi0uzszPAymwqAUA9vZ/oiwAAAA="/>
  </w:docVars>
  <w:rsids>
    <w:rsidRoot w:val="00704016"/>
    <w:rsid w:val="0003271C"/>
    <w:rsid w:val="00036624"/>
    <w:rsid w:val="00063962"/>
    <w:rsid w:val="000C7F7F"/>
    <w:rsid w:val="000D28EB"/>
    <w:rsid w:val="000E0ADF"/>
    <w:rsid w:val="000F559B"/>
    <w:rsid w:val="00105365"/>
    <w:rsid w:val="001317FD"/>
    <w:rsid w:val="001550BD"/>
    <w:rsid w:val="00180A88"/>
    <w:rsid w:val="001B170D"/>
    <w:rsid w:val="001C65BE"/>
    <w:rsid w:val="001F4CB8"/>
    <w:rsid w:val="00202E91"/>
    <w:rsid w:val="00207750"/>
    <w:rsid w:val="00240EDD"/>
    <w:rsid w:val="00264EBC"/>
    <w:rsid w:val="002D6C52"/>
    <w:rsid w:val="002E0A36"/>
    <w:rsid w:val="002F1327"/>
    <w:rsid w:val="00306FB2"/>
    <w:rsid w:val="003246D2"/>
    <w:rsid w:val="00347A31"/>
    <w:rsid w:val="00362FE7"/>
    <w:rsid w:val="003A25AE"/>
    <w:rsid w:val="003A41E1"/>
    <w:rsid w:val="003A585F"/>
    <w:rsid w:val="003B4EBF"/>
    <w:rsid w:val="003D44EF"/>
    <w:rsid w:val="003D4676"/>
    <w:rsid w:val="003F0068"/>
    <w:rsid w:val="003F5EA4"/>
    <w:rsid w:val="00400FCB"/>
    <w:rsid w:val="00407692"/>
    <w:rsid w:val="0044377A"/>
    <w:rsid w:val="0044395A"/>
    <w:rsid w:val="00443B20"/>
    <w:rsid w:val="004551FE"/>
    <w:rsid w:val="00456856"/>
    <w:rsid w:val="0046417A"/>
    <w:rsid w:val="00466C15"/>
    <w:rsid w:val="0047658E"/>
    <w:rsid w:val="00492DBA"/>
    <w:rsid w:val="004971E2"/>
    <w:rsid w:val="004A4FC8"/>
    <w:rsid w:val="004B4459"/>
    <w:rsid w:val="004B566A"/>
    <w:rsid w:val="004C0FFF"/>
    <w:rsid w:val="004C217B"/>
    <w:rsid w:val="004F4D93"/>
    <w:rsid w:val="004F7EB3"/>
    <w:rsid w:val="005054C1"/>
    <w:rsid w:val="005220D1"/>
    <w:rsid w:val="00533A94"/>
    <w:rsid w:val="0053507C"/>
    <w:rsid w:val="00535E42"/>
    <w:rsid w:val="00541D74"/>
    <w:rsid w:val="0054323E"/>
    <w:rsid w:val="0055082E"/>
    <w:rsid w:val="00594327"/>
    <w:rsid w:val="00594753"/>
    <w:rsid w:val="005A2249"/>
    <w:rsid w:val="005A4CE8"/>
    <w:rsid w:val="005B7C10"/>
    <w:rsid w:val="005D0FC1"/>
    <w:rsid w:val="005E54F8"/>
    <w:rsid w:val="0060359D"/>
    <w:rsid w:val="00617074"/>
    <w:rsid w:val="00622F0F"/>
    <w:rsid w:val="0063777B"/>
    <w:rsid w:val="006503E8"/>
    <w:rsid w:val="006522B7"/>
    <w:rsid w:val="00656830"/>
    <w:rsid w:val="00673D8F"/>
    <w:rsid w:val="006A0955"/>
    <w:rsid w:val="006A3083"/>
    <w:rsid w:val="006A602B"/>
    <w:rsid w:val="006A62F3"/>
    <w:rsid w:val="006B0B86"/>
    <w:rsid w:val="006C0626"/>
    <w:rsid w:val="006C49D1"/>
    <w:rsid w:val="006E3CEB"/>
    <w:rsid w:val="00704016"/>
    <w:rsid w:val="00705230"/>
    <w:rsid w:val="00707ECE"/>
    <w:rsid w:val="00741038"/>
    <w:rsid w:val="007544D0"/>
    <w:rsid w:val="00761D85"/>
    <w:rsid w:val="00781206"/>
    <w:rsid w:val="007A6177"/>
    <w:rsid w:val="007C3465"/>
    <w:rsid w:val="007E7550"/>
    <w:rsid w:val="008309A5"/>
    <w:rsid w:val="008444F0"/>
    <w:rsid w:val="00857043"/>
    <w:rsid w:val="008667D7"/>
    <w:rsid w:val="008845E8"/>
    <w:rsid w:val="008B442C"/>
    <w:rsid w:val="008F670B"/>
    <w:rsid w:val="009012F5"/>
    <w:rsid w:val="0090466C"/>
    <w:rsid w:val="00905EC8"/>
    <w:rsid w:val="009878CD"/>
    <w:rsid w:val="00990019"/>
    <w:rsid w:val="009900DA"/>
    <w:rsid w:val="009A330E"/>
    <w:rsid w:val="009B48CC"/>
    <w:rsid w:val="009E32E8"/>
    <w:rsid w:val="009F702D"/>
    <w:rsid w:val="00A05D1B"/>
    <w:rsid w:val="00A12735"/>
    <w:rsid w:val="00A12B9D"/>
    <w:rsid w:val="00A24DDB"/>
    <w:rsid w:val="00A2583E"/>
    <w:rsid w:val="00A356B5"/>
    <w:rsid w:val="00A41CBE"/>
    <w:rsid w:val="00A42399"/>
    <w:rsid w:val="00A630EE"/>
    <w:rsid w:val="00A6361A"/>
    <w:rsid w:val="00A851D4"/>
    <w:rsid w:val="00A915B1"/>
    <w:rsid w:val="00AA4C34"/>
    <w:rsid w:val="00AB36B8"/>
    <w:rsid w:val="00AC1B47"/>
    <w:rsid w:val="00AC44BD"/>
    <w:rsid w:val="00AC4B5E"/>
    <w:rsid w:val="00AE4E30"/>
    <w:rsid w:val="00AF0399"/>
    <w:rsid w:val="00B01696"/>
    <w:rsid w:val="00B2190C"/>
    <w:rsid w:val="00B546BF"/>
    <w:rsid w:val="00B616B2"/>
    <w:rsid w:val="00B73054"/>
    <w:rsid w:val="00BA5F10"/>
    <w:rsid w:val="00BC7439"/>
    <w:rsid w:val="00BE355A"/>
    <w:rsid w:val="00BF3637"/>
    <w:rsid w:val="00C23310"/>
    <w:rsid w:val="00C36DC5"/>
    <w:rsid w:val="00C4665E"/>
    <w:rsid w:val="00C72100"/>
    <w:rsid w:val="00C821AA"/>
    <w:rsid w:val="00CA13A7"/>
    <w:rsid w:val="00CB0510"/>
    <w:rsid w:val="00CB724E"/>
    <w:rsid w:val="00CC3C3B"/>
    <w:rsid w:val="00CD6E0F"/>
    <w:rsid w:val="00D03C62"/>
    <w:rsid w:val="00D045EE"/>
    <w:rsid w:val="00D10398"/>
    <w:rsid w:val="00D3148E"/>
    <w:rsid w:val="00D47C35"/>
    <w:rsid w:val="00DA5325"/>
    <w:rsid w:val="00DA58DF"/>
    <w:rsid w:val="00DD516B"/>
    <w:rsid w:val="00E553C0"/>
    <w:rsid w:val="00E674AF"/>
    <w:rsid w:val="00E95CAF"/>
    <w:rsid w:val="00E95E3C"/>
    <w:rsid w:val="00EA02AA"/>
    <w:rsid w:val="00EA087A"/>
    <w:rsid w:val="00EA5672"/>
    <w:rsid w:val="00EE490A"/>
    <w:rsid w:val="00EF01E9"/>
    <w:rsid w:val="00EF543D"/>
    <w:rsid w:val="00F52CB1"/>
    <w:rsid w:val="00F62DAB"/>
    <w:rsid w:val="00F70926"/>
    <w:rsid w:val="00F95C7C"/>
    <w:rsid w:val="00FA0BF6"/>
    <w:rsid w:val="00FA2828"/>
    <w:rsid w:val="00FB101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A8FE6"/>
  <w15:docId w15:val="{B6670E9F-31B7-4663-AE0F-F68191C4F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HAns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4016"/>
    <w:pPr>
      <w:spacing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761D85"/>
    <w:pPr>
      <w:keepNext/>
      <w:keepLines/>
      <w:spacing w:before="240" w:after="0"/>
      <w:jc w:val="center"/>
      <w:outlineLvl w:val="0"/>
    </w:pPr>
    <w:rPr>
      <w:sz w:val="32"/>
      <w:szCs w:val="32"/>
    </w:rPr>
  </w:style>
  <w:style w:type="paragraph" w:styleId="Heading2">
    <w:name w:val="heading 2"/>
    <w:basedOn w:val="Normal"/>
    <w:next w:val="Normal"/>
    <w:link w:val="Heading2Char"/>
    <w:autoRedefine/>
    <w:uiPriority w:val="9"/>
    <w:unhideWhenUsed/>
    <w:qFormat/>
    <w:rsid w:val="00761D85"/>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045EE"/>
    <w:pPr>
      <w:spacing w:after="0" w:line="360" w:lineRule="auto"/>
      <w:jc w:val="both"/>
    </w:pPr>
    <w:rPr>
      <w:rFonts w:ascii="Times New Roman" w:hAnsi="Times New Roman"/>
      <w:sz w:val="24"/>
    </w:rPr>
  </w:style>
  <w:style w:type="character" w:customStyle="1" w:styleId="Heading1Char">
    <w:name w:val="Heading 1 Char"/>
    <w:basedOn w:val="DefaultParagraphFont"/>
    <w:link w:val="Heading1"/>
    <w:uiPriority w:val="9"/>
    <w:rsid w:val="00761D85"/>
    <w:rPr>
      <w:rFonts w:ascii="Times New Roman" w:eastAsia="Times New Roman" w:hAnsi="Times New Roman" w:cs="Times New Roman"/>
      <w:kern w:val="2"/>
      <w:sz w:val="32"/>
      <w:szCs w:val="32"/>
      <w14:ligatures w14:val="standardContextual"/>
    </w:rPr>
  </w:style>
  <w:style w:type="character" w:customStyle="1" w:styleId="Heading2Char">
    <w:name w:val="Heading 2 Char"/>
    <w:basedOn w:val="DefaultParagraphFont"/>
    <w:link w:val="Heading2"/>
    <w:uiPriority w:val="9"/>
    <w:rsid w:val="00761D85"/>
    <w:rPr>
      <w:rFonts w:ascii="Times New Roman" w:eastAsiaTheme="majorEastAsia" w:hAnsi="Times New Roman" w:cstheme="majorBidi"/>
      <w:bCs/>
      <w:kern w:val="2"/>
      <w:sz w:val="28"/>
      <w:szCs w:val="26"/>
      <w14:ligatures w14:val="standardContextual"/>
    </w:rPr>
  </w:style>
  <w:style w:type="paragraph" w:styleId="BalloonText">
    <w:name w:val="Balloon Text"/>
    <w:basedOn w:val="Normal"/>
    <w:link w:val="BalloonTextChar"/>
    <w:uiPriority w:val="99"/>
    <w:semiHidden/>
    <w:unhideWhenUsed/>
    <w:rsid w:val="007040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4016"/>
    <w:rPr>
      <w:rFonts w:ascii="Tahoma" w:eastAsia="Times New Roman" w:hAnsi="Tahoma" w:cs="Tahoma"/>
      <w:sz w:val="16"/>
      <w:szCs w:val="16"/>
      <w:lang w:eastAsia="en-GB"/>
    </w:rPr>
  </w:style>
  <w:style w:type="table" w:styleId="TableGrid">
    <w:name w:val="Table Grid"/>
    <w:basedOn w:val="TableNormal"/>
    <w:uiPriority w:val="59"/>
    <w:rsid w:val="002D6C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350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3454788">
      <w:bodyDiv w:val="1"/>
      <w:marLeft w:val="0"/>
      <w:marRight w:val="0"/>
      <w:marTop w:val="0"/>
      <w:marBottom w:val="0"/>
      <w:divBdr>
        <w:top w:val="none" w:sz="0" w:space="0" w:color="auto"/>
        <w:left w:val="none" w:sz="0" w:space="0" w:color="auto"/>
        <w:bottom w:val="none" w:sz="0" w:space="0" w:color="auto"/>
        <w:right w:val="none" w:sz="0" w:space="0" w:color="auto"/>
      </w:divBdr>
    </w:div>
    <w:div w:id="724453989">
      <w:bodyDiv w:val="1"/>
      <w:marLeft w:val="0"/>
      <w:marRight w:val="0"/>
      <w:marTop w:val="0"/>
      <w:marBottom w:val="0"/>
      <w:divBdr>
        <w:top w:val="none" w:sz="0" w:space="0" w:color="auto"/>
        <w:left w:val="none" w:sz="0" w:space="0" w:color="auto"/>
        <w:bottom w:val="none" w:sz="0" w:space="0" w:color="auto"/>
        <w:right w:val="none" w:sz="0" w:space="0" w:color="auto"/>
      </w:divBdr>
    </w:div>
    <w:div w:id="1008604010">
      <w:bodyDiv w:val="1"/>
      <w:marLeft w:val="0"/>
      <w:marRight w:val="0"/>
      <w:marTop w:val="0"/>
      <w:marBottom w:val="0"/>
      <w:divBdr>
        <w:top w:val="none" w:sz="0" w:space="0" w:color="auto"/>
        <w:left w:val="none" w:sz="0" w:space="0" w:color="auto"/>
        <w:bottom w:val="none" w:sz="0" w:space="0" w:color="auto"/>
        <w:right w:val="none" w:sz="0" w:space="0" w:color="auto"/>
      </w:divBdr>
    </w:div>
    <w:div w:id="2024279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9</Pages>
  <Words>1488</Words>
  <Characters>8486</Characters>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2024-10-04T08:40:00Z</dcterms:created>
  <dcterms:modified xsi:type="dcterms:W3CDTF">2024-11-12T16:42:00Z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177363</vt:lpwstr>
  </property>
  <property fmtid="{D5CDD505-2E9C-101B-9397-08002B2CF9AE}" pid="3" name="NXPowerLiteSettings">
    <vt:lpwstr>C700052003A000</vt:lpwstr>
  </property>
  <property fmtid="{D5CDD505-2E9C-101B-9397-08002B2CF9AE}" pid="4" name="NXPowerLiteVersion">
    <vt:lpwstr>D9.1.2</vt:lpwstr>
  </property>
</Properties>
</file>