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3A2D64" w14:paraId="50A05853" w14:textId="77777777" w:rsidTr="00FC46C6">
        <w:tc>
          <w:tcPr>
            <w:tcW w:w="9016" w:type="dxa"/>
            <w:gridSpan w:val="3"/>
          </w:tcPr>
          <w:p w14:paraId="31316FF2" w14:textId="1DE5784A" w:rsidR="00ED401F" w:rsidRPr="003A2D64" w:rsidRDefault="00ED401F" w:rsidP="00ED401F">
            <w:pPr>
              <w:jc w:val="center"/>
              <w:rPr>
                <w:rFonts w:ascii="Times New Roman" w:hAnsi="Times New Roman" w:cs="Times New Roman"/>
                <w:i/>
                <w:sz w:val="24"/>
                <w:szCs w:val="24"/>
              </w:rPr>
            </w:pPr>
            <w:r w:rsidRPr="003A2D64">
              <w:rPr>
                <w:rFonts w:ascii="Times New Roman" w:hAnsi="Times New Roman" w:cs="Times New Roman"/>
                <w:b/>
                <w:i/>
                <w:sz w:val="24"/>
                <w:szCs w:val="24"/>
              </w:rPr>
              <w:t>Activity Plan</w:t>
            </w:r>
          </w:p>
        </w:tc>
      </w:tr>
      <w:tr w:rsidR="00ED401F" w:rsidRPr="003A2D64" w14:paraId="46A6E02E" w14:textId="77777777" w:rsidTr="00D777C9">
        <w:tc>
          <w:tcPr>
            <w:tcW w:w="9016" w:type="dxa"/>
            <w:gridSpan w:val="3"/>
          </w:tcPr>
          <w:p w14:paraId="094B1545" w14:textId="7EDA62D2" w:rsidR="00ED401F" w:rsidRPr="003A2D64" w:rsidRDefault="00ED401F" w:rsidP="00ED401F">
            <w:pPr>
              <w:rPr>
                <w:rFonts w:ascii="Times New Roman" w:hAnsi="Times New Roman" w:cs="Times New Roman"/>
                <w:bCs/>
                <w:iCs/>
                <w:sz w:val="24"/>
                <w:szCs w:val="24"/>
              </w:rPr>
            </w:pPr>
            <w:r w:rsidRPr="003A2D64">
              <w:rPr>
                <w:rFonts w:ascii="Times New Roman" w:hAnsi="Times New Roman" w:cs="Times New Roman"/>
                <w:b/>
                <w:i/>
                <w:sz w:val="24"/>
                <w:szCs w:val="24"/>
              </w:rPr>
              <w:t>Activity:</w:t>
            </w:r>
            <w:r w:rsidR="003A2D64" w:rsidRPr="003A2D64">
              <w:rPr>
                <w:rFonts w:ascii="Times New Roman" w:hAnsi="Times New Roman" w:cs="Times New Roman"/>
                <w:b/>
                <w:i/>
                <w:sz w:val="24"/>
                <w:szCs w:val="24"/>
              </w:rPr>
              <w:t xml:space="preserve"> </w:t>
            </w:r>
            <w:r w:rsidR="003A2D64">
              <w:rPr>
                <w:rFonts w:ascii="Times New Roman" w:hAnsi="Times New Roman" w:cs="Times New Roman"/>
                <w:bCs/>
                <w:iCs/>
                <w:sz w:val="24"/>
                <w:szCs w:val="24"/>
              </w:rPr>
              <w:t>Pizza Making</w:t>
            </w:r>
          </w:p>
          <w:p w14:paraId="207BC0F9" w14:textId="371422D9" w:rsidR="00ED401F" w:rsidRPr="003A2D64" w:rsidRDefault="00ED401F" w:rsidP="00ED401F">
            <w:pPr>
              <w:rPr>
                <w:rFonts w:ascii="Times New Roman" w:hAnsi="Times New Roman" w:cs="Times New Roman"/>
                <w:sz w:val="24"/>
                <w:szCs w:val="24"/>
              </w:rPr>
            </w:pPr>
          </w:p>
        </w:tc>
      </w:tr>
      <w:tr w:rsidR="00ED401F" w:rsidRPr="003A2D64" w14:paraId="625A0981" w14:textId="77777777" w:rsidTr="00ED401F">
        <w:tc>
          <w:tcPr>
            <w:tcW w:w="2965" w:type="dxa"/>
          </w:tcPr>
          <w:p w14:paraId="0DE0E3B7" w14:textId="0654394E" w:rsidR="00ED401F" w:rsidRPr="003A2D64" w:rsidRDefault="00ED401F" w:rsidP="00ED401F">
            <w:pPr>
              <w:rPr>
                <w:rFonts w:ascii="Times New Roman" w:hAnsi="Times New Roman" w:cs="Times New Roman"/>
                <w:b/>
                <w:iCs/>
                <w:sz w:val="24"/>
                <w:szCs w:val="24"/>
              </w:rPr>
            </w:pPr>
            <w:r w:rsidRPr="003A2D64">
              <w:rPr>
                <w:rFonts w:ascii="Times New Roman" w:hAnsi="Times New Roman" w:cs="Times New Roman"/>
                <w:b/>
                <w:i/>
                <w:sz w:val="24"/>
                <w:szCs w:val="24"/>
              </w:rPr>
              <w:t>Number of children:</w:t>
            </w:r>
            <w:r w:rsidR="003A2D64">
              <w:rPr>
                <w:rFonts w:ascii="Times New Roman" w:hAnsi="Times New Roman" w:cs="Times New Roman"/>
                <w:b/>
                <w:i/>
                <w:sz w:val="24"/>
                <w:szCs w:val="24"/>
              </w:rPr>
              <w:t xml:space="preserve"> </w:t>
            </w:r>
            <w:r w:rsidR="003A2D64">
              <w:rPr>
                <w:rFonts w:ascii="Times New Roman" w:hAnsi="Times New Roman" w:cs="Times New Roman"/>
                <w:b/>
                <w:iCs/>
                <w:sz w:val="24"/>
                <w:szCs w:val="24"/>
              </w:rPr>
              <w:t>6</w:t>
            </w:r>
          </w:p>
          <w:p w14:paraId="078C97EF" w14:textId="2EE13760" w:rsidR="00ED401F" w:rsidRPr="003A2D64" w:rsidRDefault="00ED401F" w:rsidP="00ED401F">
            <w:pPr>
              <w:rPr>
                <w:rFonts w:ascii="Times New Roman" w:hAnsi="Times New Roman" w:cs="Times New Roman"/>
                <w:sz w:val="24"/>
                <w:szCs w:val="24"/>
              </w:rPr>
            </w:pPr>
          </w:p>
        </w:tc>
        <w:tc>
          <w:tcPr>
            <w:tcW w:w="3150" w:type="dxa"/>
          </w:tcPr>
          <w:p w14:paraId="64AAA905" w14:textId="5C7D640A" w:rsidR="00ED401F" w:rsidRPr="003A2D64" w:rsidRDefault="00ED401F" w:rsidP="00ED401F">
            <w:pPr>
              <w:rPr>
                <w:rFonts w:ascii="Times New Roman" w:hAnsi="Times New Roman" w:cs="Times New Roman"/>
                <w:bCs/>
                <w:iCs/>
                <w:sz w:val="24"/>
                <w:szCs w:val="24"/>
              </w:rPr>
            </w:pPr>
            <w:r w:rsidRPr="003A2D64">
              <w:rPr>
                <w:rFonts w:ascii="Times New Roman" w:hAnsi="Times New Roman" w:cs="Times New Roman"/>
                <w:b/>
                <w:i/>
                <w:sz w:val="24"/>
                <w:szCs w:val="24"/>
              </w:rPr>
              <w:t>Age of children:</w:t>
            </w:r>
            <w:r w:rsidR="003A2D64">
              <w:rPr>
                <w:rFonts w:ascii="Times New Roman" w:hAnsi="Times New Roman" w:cs="Times New Roman"/>
                <w:b/>
                <w:i/>
                <w:sz w:val="24"/>
                <w:szCs w:val="24"/>
              </w:rPr>
              <w:t xml:space="preserve"> </w:t>
            </w:r>
            <w:r w:rsidR="003A2D64">
              <w:rPr>
                <w:rFonts w:ascii="Times New Roman" w:hAnsi="Times New Roman" w:cs="Times New Roman"/>
                <w:bCs/>
                <w:iCs/>
                <w:sz w:val="24"/>
                <w:szCs w:val="24"/>
              </w:rPr>
              <w:t>6 years</w:t>
            </w:r>
          </w:p>
        </w:tc>
        <w:tc>
          <w:tcPr>
            <w:tcW w:w="2901" w:type="dxa"/>
          </w:tcPr>
          <w:p w14:paraId="0C8B982F" w14:textId="214BB236" w:rsidR="00ED401F" w:rsidRPr="003A2D64" w:rsidRDefault="00ED401F" w:rsidP="00ED401F">
            <w:pPr>
              <w:rPr>
                <w:rFonts w:ascii="Times New Roman" w:hAnsi="Times New Roman" w:cs="Times New Roman"/>
                <w:bCs/>
                <w:iCs/>
                <w:sz w:val="24"/>
                <w:szCs w:val="24"/>
              </w:rPr>
            </w:pPr>
            <w:r w:rsidRPr="003A2D64">
              <w:rPr>
                <w:rFonts w:ascii="Times New Roman" w:hAnsi="Times New Roman" w:cs="Times New Roman"/>
                <w:b/>
                <w:i/>
                <w:sz w:val="24"/>
                <w:szCs w:val="24"/>
              </w:rPr>
              <w:t>Number of adults:</w:t>
            </w:r>
            <w:r w:rsidR="003A2D64">
              <w:rPr>
                <w:rFonts w:ascii="Times New Roman" w:hAnsi="Times New Roman" w:cs="Times New Roman"/>
                <w:bCs/>
                <w:iCs/>
                <w:sz w:val="24"/>
                <w:szCs w:val="24"/>
              </w:rPr>
              <w:t>2</w:t>
            </w:r>
          </w:p>
        </w:tc>
      </w:tr>
      <w:tr w:rsidR="00ED401F" w:rsidRPr="003A2D64" w14:paraId="76665D20" w14:textId="77777777" w:rsidTr="00ED401F">
        <w:tc>
          <w:tcPr>
            <w:tcW w:w="2965" w:type="dxa"/>
          </w:tcPr>
          <w:p w14:paraId="1F2F77A8" w14:textId="38A9646E" w:rsidR="00ED401F" w:rsidRPr="003A2D64" w:rsidRDefault="00ED401F" w:rsidP="003A2D64">
            <w:pPr>
              <w:tabs>
                <w:tab w:val="left" w:pos="2030"/>
              </w:tabs>
              <w:rPr>
                <w:rFonts w:ascii="Times New Roman" w:hAnsi="Times New Roman" w:cs="Times New Roman"/>
                <w:bCs/>
                <w:iCs/>
                <w:sz w:val="24"/>
                <w:szCs w:val="24"/>
              </w:rPr>
            </w:pPr>
            <w:r w:rsidRPr="003A2D64">
              <w:rPr>
                <w:rFonts w:ascii="Times New Roman" w:hAnsi="Times New Roman" w:cs="Times New Roman"/>
                <w:b/>
                <w:i/>
                <w:sz w:val="24"/>
                <w:szCs w:val="24"/>
              </w:rPr>
              <w:t>Location</w:t>
            </w:r>
            <w:r w:rsidR="003A2D64">
              <w:rPr>
                <w:rFonts w:ascii="Times New Roman" w:hAnsi="Times New Roman" w:cs="Times New Roman"/>
                <w:b/>
                <w:i/>
                <w:sz w:val="24"/>
                <w:szCs w:val="24"/>
              </w:rPr>
              <w:t xml:space="preserve">: </w:t>
            </w:r>
            <w:r w:rsidR="003A2D64">
              <w:rPr>
                <w:rFonts w:ascii="Times New Roman" w:hAnsi="Times New Roman" w:cs="Times New Roman"/>
                <w:bCs/>
                <w:iCs/>
                <w:sz w:val="24"/>
                <w:szCs w:val="24"/>
              </w:rPr>
              <w:t>Indoor Cooking Area</w:t>
            </w:r>
          </w:p>
          <w:p w14:paraId="7B0E2B2A" w14:textId="0FF9C241" w:rsidR="00ED401F" w:rsidRPr="003A2D64" w:rsidRDefault="00ED401F" w:rsidP="00ED401F">
            <w:pPr>
              <w:rPr>
                <w:rFonts w:ascii="Times New Roman" w:hAnsi="Times New Roman" w:cs="Times New Roman"/>
                <w:sz w:val="24"/>
                <w:szCs w:val="24"/>
              </w:rPr>
            </w:pPr>
          </w:p>
        </w:tc>
        <w:tc>
          <w:tcPr>
            <w:tcW w:w="3150" w:type="dxa"/>
          </w:tcPr>
          <w:p w14:paraId="3867AF64" w14:textId="4D0683C2" w:rsidR="00ED401F" w:rsidRPr="00AE76DE" w:rsidRDefault="00ED401F" w:rsidP="00ED401F">
            <w:pPr>
              <w:rPr>
                <w:rFonts w:ascii="Times New Roman" w:hAnsi="Times New Roman" w:cs="Times New Roman"/>
                <w:bCs/>
                <w:iCs/>
                <w:sz w:val="24"/>
                <w:szCs w:val="24"/>
              </w:rPr>
            </w:pPr>
            <w:r w:rsidRPr="003A2D64">
              <w:rPr>
                <w:rFonts w:ascii="Times New Roman" w:hAnsi="Times New Roman" w:cs="Times New Roman"/>
                <w:b/>
                <w:i/>
                <w:sz w:val="24"/>
                <w:szCs w:val="24"/>
              </w:rPr>
              <w:t>Preparation time:</w:t>
            </w:r>
            <w:r w:rsidR="00FB752C">
              <w:rPr>
                <w:rFonts w:ascii="Times New Roman" w:hAnsi="Times New Roman" w:cs="Times New Roman"/>
                <w:b/>
                <w:i/>
                <w:sz w:val="24"/>
                <w:szCs w:val="24"/>
              </w:rPr>
              <w:t xml:space="preserve"> </w:t>
            </w:r>
            <w:r w:rsidR="00AE76DE">
              <w:rPr>
                <w:rFonts w:ascii="Times New Roman" w:hAnsi="Times New Roman" w:cs="Times New Roman"/>
                <w:bCs/>
                <w:iCs/>
                <w:sz w:val="24"/>
                <w:szCs w:val="24"/>
              </w:rPr>
              <w:t>15 minutes</w:t>
            </w:r>
          </w:p>
        </w:tc>
        <w:tc>
          <w:tcPr>
            <w:tcW w:w="2901" w:type="dxa"/>
          </w:tcPr>
          <w:p w14:paraId="6835E385" w14:textId="1E9523EF" w:rsidR="00ED401F" w:rsidRPr="00AE76DE" w:rsidRDefault="00ED401F" w:rsidP="00ED401F">
            <w:pPr>
              <w:rPr>
                <w:rFonts w:ascii="Times New Roman" w:hAnsi="Times New Roman" w:cs="Times New Roman"/>
                <w:bCs/>
                <w:iCs/>
                <w:sz w:val="24"/>
                <w:szCs w:val="24"/>
              </w:rPr>
            </w:pPr>
            <w:r w:rsidRPr="003A2D64">
              <w:rPr>
                <w:rFonts w:ascii="Times New Roman" w:hAnsi="Times New Roman" w:cs="Times New Roman"/>
                <w:b/>
                <w:i/>
                <w:sz w:val="24"/>
                <w:szCs w:val="24"/>
              </w:rPr>
              <w:t>Activity time:</w:t>
            </w:r>
            <w:r w:rsidR="00AE76DE">
              <w:rPr>
                <w:rFonts w:ascii="Times New Roman" w:hAnsi="Times New Roman" w:cs="Times New Roman"/>
                <w:b/>
                <w:i/>
                <w:sz w:val="24"/>
                <w:szCs w:val="24"/>
              </w:rPr>
              <w:t xml:space="preserve"> </w:t>
            </w:r>
            <w:r w:rsidR="00AE76DE">
              <w:rPr>
                <w:rFonts w:ascii="Times New Roman" w:hAnsi="Times New Roman" w:cs="Times New Roman"/>
                <w:bCs/>
                <w:iCs/>
                <w:sz w:val="24"/>
                <w:szCs w:val="24"/>
              </w:rPr>
              <w:t>45 mins – 1 hour</w:t>
            </w:r>
          </w:p>
        </w:tc>
      </w:tr>
      <w:tr w:rsidR="00ED401F" w:rsidRPr="003A2D64" w14:paraId="0B1C7AC3" w14:textId="77777777" w:rsidTr="00F65631">
        <w:tc>
          <w:tcPr>
            <w:tcW w:w="9016" w:type="dxa"/>
            <w:gridSpan w:val="3"/>
          </w:tcPr>
          <w:p w14:paraId="2C13E9C8" w14:textId="04F6356F" w:rsidR="00BF6EBD" w:rsidRDefault="0026041C" w:rsidP="00ED401F">
            <w:pPr>
              <w:rPr>
                <w:rFonts w:ascii="Times New Roman" w:hAnsi="Times New Roman" w:cs="Times New Roman"/>
                <w:b/>
                <w:i/>
                <w:sz w:val="24"/>
                <w:szCs w:val="24"/>
              </w:rPr>
            </w:pPr>
            <w:r w:rsidRPr="00485C4D">
              <w:rPr>
                <w:rFonts w:ascii="Times New Roman" w:hAnsi="Times New Roman" w:cs="Times New Roman"/>
                <w:noProof/>
                <w:sz w:val="24"/>
                <w:szCs w:val="24"/>
              </w:rPr>
              <mc:AlternateContent>
                <mc:Choice Requires="wps">
                  <w:drawing>
                    <wp:anchor distT="45720" distB="45720" distL="114300" distR="114300" simplePos="0" relativeHeight="251658240" behindDoc="0" locked="0" layoutInCell="1" allowOverlap="1" wp14:anchorId="4BEC3CFE" wp14:editId="6395B327">
                      <wp:simplePos x="0" y="0"/>
                      <wp:positionH relativeFrom="column">
                        <wp:posOffset>-40005</wp:posOffset>
                      </wp:positionH>
                      <wp:positionV relativeFrom="paragraph">
                        <wp:posOffset>2401570</wp:posOffset>
                      </wp:positionV>
                      <wp:extent cx="2360930" cy="1403350"/>
                      <wp:effectExtent l="0" t="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3350"/>
                              </a:xfrm>
                              <a:prstGeom prst="rect">
                                <a:avLst/>
                              </a:prstGeom>
                              <a:solidFill>
                                <a:srgbClr val="FFFFFF"/>
                              </a:solidFill>
                              <a:ln w="9525">
                                <a:solidFill>
                                  <a:srgbClr val="000000"/>
                                </a:solidFill>
                                <a:miter lim="800000"/>
                                <a:headEnd/>
                                <a:tailEnd/>
                              </a:ln>
                            </wps:spPr>
                            <wps:txbx>
                              <w:txbxContent>
                                <w:p w14:paraId="14A408BC" w14:textId="28926022"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Toppings</w:t>
                                  </w:r>
                                  <w:r w:rsidR="00E8236F" w:rsidRPr="0026041C">
                                    <w:rPr>
                                      <w:rFonts w:ascii="Times New Roman" w:hAnsi="Times New Roman" w:cs="Times New Roman"/>
                                      <w:sz w:val="24"/>
                                      <w:szCs w:val="24"/>
                                    </w:rPr>
                                    <w:t xml:space="preserve"> – </w:t>
                                  </w:r>
                                </w:p>
                                <w:p w14:paraId="3FD2BBC6" w14:textId="5EDCA229" w:rsidR="00E8236F" w:rsidRPr="0026041C" w:rsidRDefault="00E8236F">
                                  <w:pPr>
                                    <w:rPr>
                                      <w:rFonts w:ascii="Times New Roman" w:hAnsi="Times New Roman" w:cs="Times New Roman"/>
                                      <w:sz w:val="24"/>
                                      <w:szCs w:val="24"/>
                                    </w:rPr>
                                  </w:pPr>
                                  <w:r w:rsidRPr="0026041C">
                                    <w:rPr>
                                      <w:rFonts w:ascii="Times New Roman" w:hAnsi="Times New Roman" w:cs="Times New Roman"/>
                                      <w:sz w:val="24"/>
                                      <w:szCs w:val="24"/>
                                    </w:rPr>
                                    <w:t>Ham, red</w:t>
                                  </w:r>
                                  <w:r w:rsidR="00A25E16" w:rsidRPr="0026041C">
                                    <w:rPr>
                                      <w:rFonts w:ascii="Times New Roman" w:hAnsi="Times New Roman" w:cs="Times New Roman"/>
                                      <w:sz w:val="24"/>
                                      <w:szCs w:val="24"/>
                                    </w:rPr>
                                    <w:t xml:space="preserve"> and green</w:t>
                                  </w:r>
                                  <w:r w:rsidRPr="0026041C">
                                    <w:rPr>
                                      <w:rFonts w:ascii="Times New Roman" w:hAnsi="Times New Roman" w:cs="Times New Roman"/>
                                      <w:sz w:val="24"/>
                                      <w:szCs w:val="24"/>
                                    </w:rPr>
                                    <w:t xml:space="preserve"> peppers, pepperoni, mozzarella, cherry tomatoes, cheddar cheese, sweetcorn</w:t>
                                  </w:r>
                                  <w:r w:rsidR="0094133D" w:rsidRPr="0026041C">
                                    <w:rPr>
                                      <w:rFonts w:ascii="Times New Roman" w:hAnsi="Times New Roman" w:cs="Times New Roman"/>
                                      <w:sz w:val="24"/>
                                      <w:szCs w:val="24"/>
                                    </w:rPr>
                                    <w:t>, pineapple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BEC3CFE" id="_x0000_t202" coordsize="21600,21600" o:spt="202" path="m,l,21600r21600,l21600,xe">
                      <v:stroke joinstyle="miter"/>
                      <v:path gradientshapeok="t" o:connecttype="rect"/>
                    </v:shapetype>
                    <v:shape id="Text Box 2" o:spid="_x0000_s1026" type="#_x0000_t202" style="position:absolute;margin-left:-3.15pt;margin-top:189.1pt;width:185.9pt;height:110.5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8fUIwIAAEUEAAAOAAAAZHJzL2Uyb0RvYy54bWysU9uO2yAQfa/Uf0C8N3acZLux4qy22aaq&#10;tL1Iu/0AjHGMCgwFEjv9+h1wNo227UtVHhDDDIeZc2ZWN4NW5CCcl2AqOp3klAjDoZFmV9Fvj9s3&#10;15T4wEzDFBhR0aPw9Gb9+tWqt6UooAPVCEcQxPiytxXtQrBllnneCc38BKww6GzBaRbQdLuscaxH&#10;dK2yIs+vsh5cYx1w4T3e3o1Ouk74bSt4+NK2XgSiKoq5hbS7tNdxz9YrVu4cs53kpzTYP2ShmTT4&#10;6RnqjgVG9k7+BqUld+ChDRMOOoO2lVykGrCaaf6imoeOWZFqQXK8PdPk/x8s/3z46ohsKlpQYphG&#10;iR7FEMg7GEgR2emtLzHowWJYGPAaVU6VensP/LsnBjYdMztx6xz0nWANZjeNL7OLpyOOjyB1/wka&#10;/IbtAySgoXU6UodkEERHlY5nZWIqHC+L2VW+nKGLo286z2ezRdIuY+Xzc+t8+CBAk3ioqEPpEzw7&#10;3PsQ02Hlc0j8zYOSzVYqlQy3qzfKkQPDNtmmlSp4EaYM6Su6XBSLkYG/QuRp/QlCy4D9rqSu6PU5&#10;iJWRt/emSd0YmFTjGVNW5kRk5G5kMQz1cBKmhuaIlDoY+xrnEA8duJ+U9NjTFfU/9swJStRHg7Is&#10;p/N5HIJkzBdvCzTcpae+9DDDEaqigZLxuAlpcCJhBm5RvlYmYqPOYyanXLFXE9+nuYrDcGmnqF/T&#10;v34CAAD//wMAUEsDBBQABgAIAAAAIQAHn0Fm4AAAAAoBAAAPAAAAZHJzL2Rvd25yZXYueG1sTI/B&#10;bsIwEETvlfoP1lbqDRwSJYU0G1QhceHWFLUcTbyNDbEdxQbC39c9tcfVPM28rdaT6dmVRq+dRVjM&#10;E2BkWye17RD2H9vZEpgPwkrRO0sId/Kwrh8fKlFKd7PvdG1Cx2KJ9aVAUCEMJee+VWSEn7uBbMy+&#10;3WhEiOfYcTmKWyw3PU+TpOBGaBsXlBhoo6g9NxeD4M+Lbf7lTnt12N1VczroT73bID4/TW+vwAJN&#10;4Q+GX/2oDnV0OrqLlZ71CLMiiyRC9rJMgUUgK/Ic2BEhX61S4HXF/79Q/wAAAP//AwBQSwECLQAU&#10;AAYACAAAACEAtoM4kv4AAADhAQAAEwAAAAAAAAAAAAAAAAAAAAAAW0NvbnRlbnRfVHlwZXNdLnht&#10;bFBLAQItABQABgAIAAAAIQA4/SH/1gAAAJQBAAALAAAAAAAAAAAAAAAAAC8BAABfcmVscy8ucmVs&#10;c1BLAQItABQABgAIAAAAIQDUV8fUIwIAAEUEAAAOAAAAAAAAAAAAAAAAAC4CAABkcnMvZTJvRG9j&#10;LnhtbFBLAQItABQABgAIAAAAIQAHn0Fm4AAAAAoBAAAPAAAAAAAAAAAAAAAAAH0EAABkcnMvZG93&#10;bnJldi54bWxQSwUGAAAAAAQABADzAAAAigUAAAAA&#10;">
                      <v:textbox>
                        <w:txbxContent>
                          <w:p w14:paraId="14A408BC" w14:textId="28926022"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Toppings</w:t>
                            </w:r>
                            <w:r w:rsidR="00E8236F" w:rsidRPr="0026041C">
                              <w:rPr>
                                <w:rFonts w:ascii="Times New Roman" w:hAnsi="Times New Roman" w:cs="Times New Roman"/>
                                <w:sz w:val="24"/>
                                <w:szCs w:val="24"/>
                              </w:rPr>
                              <w:t xml:space="preserve"> – </w:t>
                            </w:r>
                          </w:p>
                          <w:p w14:paraId="3FD2BBC6" w14:textId="5EDCA229" w:rsidR="00E8236F" w:rsidRPr="0026041C" w:rsidRDefault="00E8236F">
                            <w:pPr>
                              <w:rPr>
                                <w:rFonts w:ascii="Times New Roman" w:hAnsi="Times New Roman" w:cs="Times New Roman"/>
                                <w:sz w:val="24"/>
                                <w:szCs w:val="24"/>
                              </w:rPr>
                            </w:pPr>
                            <w:r w:rsidRPr="0026041C">
                              <w:rPr>
                                <w:rFonts w:ascii="Times New Roman" w:hAnsi="Times New Roman" w:cs="Times New Roman"/>
                                <w:sz w:val="24"/>
                                <w:szCs w:val="24"/>
                              </w:rPr>
                              <w:t>Ham, red</w:t>
                            </w:r>
                            <w:r w:rsidR="00A25E16" w:rsidRPr="0026041C">
                              <w:rPr>
                                <w:rFonts w:ascii="Times New Roman" w:hAnsi="Times New Roman" w:cs="Times New Roman"/>
                                <w:sz w:val="24"/>
                                <w:szCs w:val="24"/>
                              </w:rPr>
                              <w:t xml:space="preserve"> and green</w:t>
                            </w:r>
                            <w:r w:rsidRPr="0026041C">
                              <w:rPr>
                                <w:rFonts w:ascii="Times New Roman" w:hAnsi="Times New Roman" w:cs="Times New Roman"/>
                                <w:sz w:val="24"/>
                                <w:szCs w:val="24"/>
                              </w:rPr>
                              <w:t xml:space="preserve"> peppers, pepperoni, mozzarella, cherry tomatoes, cheddar cheese, sweetcorn</w:t>
                            </w:r>
                            <w:r w:rsidR="0094133D" w:rsidRPr="0026041C">
                              <w:rPr>
                                <w:rFonts w:ascii="Times New Roman" w:hAnsi="Times New Roman" w:cs="Times New Roman"/>
                                <w:sz w:val="24"/>
                                <w:szCs w:val="24"/>
                              </w:rPr>
                              <w:t>, pineapple</w:t>
                            </w:r>
                          </w:p>
                        </w:txbxContent>
                      </v:textbox>
                      <w10:wrap type="square"/>
                    </v:shape>
                  </w:pict>
                </mc:Fallback>
              </mc:AlternateContent>
            </w:r>
            <w:r w:rsidR="00A25E16" w:rsidRPr="00A25E16">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58A720E3" wp14:editId="71F26FBA">
                      <wp:simplePos x="0" y="0"/>
                      <wp:positionH relativeFrom="column">
                        <wp:posOffset>2290445</wp:posOffset>
                      </wp:positionH>
                      <wp:positionV relativeFrom="paragraph">
                        <wp:posOffset>2401570</wp:posOffset>
                      </wp:positionV>
                      <wp:extent cx="3310890" cy="1403350"/>
                      <wp:effectExtent l="0" t="0" r="2286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0890" cy="1403350"/>
                              </a:xfrm>
                              <a:prstGeom prst="rect">
                                <a:avLst/>
                              </a:prstGeom>
                              <a:solidFill>
                                <a:srgbClr val="FFFFFF"/>
                              </a:solidFill>
                              <a:ln w="9525">
                                <a:solidFill>
                                  <a:srgbClr val="000000"/>
                                </a:solidFill>
                                <a:miter lim="800000"/>
                                <a:headEnd/>
                                <a:tailEnd/>
                              </a:ln>
                            </wps:spPr>
                            <wps:txbx>
                              <w:txbxContent>
                                <w:p w14:paraId="1F6B62D7" w14:textId="1188EA0A" w:rsidR="00A25E16" w:rsidRPr="0026041C" w:rsidRDefault="007921D7">
                                  <w:pPr>
                                    <w:rPr>
                                      <w:rFonts w:ascii="Times New Roman" w:hAnsi="Times New Roman" w:cs="Times New Roman"/>
                                      <w:sz w:val="24"/>
                                      <w:szCs w:val="24"/>
                                    </w:rPr>
                                  </w:pPr>
                                  <w:r w:rsidRPr="0026041C">
                                    <w:rPr>
                                      <w:rFonts w:ascii="Times New Roman" w:hAnsi="Times New Roman" w:cs="Times New Roman"/>
                                      <w:sz w:val="24"/>
                                      <w:szCs w:val="24"/>
                                    </w:rPr>
                                    <w:t>Equipment –</w:t>
                                  </w:r>
                                </w:p>
                                <w:p w14:paraId="08FF54B0" w14:textId="126063AD" w:rsidR="007921D7" w:rsidRPr="0026041C" w:rsidRDefault="007921D7">
                                  <w:pPr>
                                    <w:rPr>
                                      <w:rFonts w:ascii="Times New Roman" w:hAnsi="Times New Roman" w:cs="Times New Roman"/>
                                      <w:sz w:val="24"/>
                                      <w:szCs w:val="24"/>
                                    </w:rPr>
                                  </w:pPr>
                                  <w:r w:rsidRPr="0026041C">
                                    <w:rPr>
                                      <w:rFonts w:ascii="Times New Roman" w:hAnsi="Times New Roman" w:cs="Times New Roman"/>
                                      <w:sz w:val="24"/>
                                      <w:szCs w:val="24"/>
                                    </w:rPr>
                                    <w:t xml:space="preserve">Aprons, </w:t>
                                  </w:r>
                                  <w:r w:rsidR="00035AE7" w:rsidRPr="0026041C">
                                    <w:rPr>
                                      <w:rFonts w:ascii="Times New Roman" w:hAnsi="Times New Roman" w:cs="Times New Roman"/>
                                      <w:sz w:val="24"/>
                                      <w:szCs w:val="24"/>
                                    </w:rPr>
                                    <w:t>wooden spoons</w:t>
                                  </w:r>
                                  <w:r w:rsidRPr="0026041C">
                                    <w:rPr>
                                      <w:rFonts w:ascii="Times New Roman" w:hAnsi="Times New Roman" w:cs="Times New Roman"/>
                                      <w:sz w:val="24"/>
                                      <w:szCs w:val="24"/>
                                    </w:rPr>
                                    <w:t xml:space="preserve">, oven tray, oven mitt, </w:t>
                                  </w:r>
                                  <w:r w:rsidR="00035AE7" w:rsidRPr="0026041C">
                                    <w:rPr>
                                      <w:rFonts w:ascii="Times New Roman" w:hAnsi="Times New Roman" w:cs="Times New Roman"/>
                                      <w:sz w:val="24"/>
                                      <w:szCs w:val="24"/>
                                    </w:rPr>
                                    <w:t xml:space="preserve">mixing bowl, jug, </w:t>
                                  </w:r>
                                  <w:r w:rsidR="000E4254" w:rsidRPr="0026041C">
                                    <w:rPr>
                                      <w:rFonts w:ascii="Times New Roman" w:hAnsi="Times New Roman" w:cs="Times New Roman"/>
                                      <w:sz w:val="24"/>
                                      <w:szCs w:val="24"/>
                                    </w:rPr>
                                    <w:t xml:space="preserve">garlic crusher or grater, tablespoon, teaspoon, </w:t>
                                  </w:r>
                                  <w:r w:rsidR="00CB47B0" w:rsidRPr="0026041C">
                                    <w:rPr>
                                      <w:rFonts w:ascii="Times New Roman" w:hAnsi="Times New Roman" w:cs="Times New Roman"/>
                                      <w:sz w:val="24"/>
                                      <w:szCs w:val="24"/>
                                    </w:rPr>
                                    <w:t>plates</w:t>
                                  </w:r>
                                  <w:r w:rsidR="00E2311C" w:rsidRPr="0026041C">
                                    <w:rPr>
                                      <w:rFonts w:ascii="Times New Roman" w:hAnsi="Times New Roman" w:cs="Times New Roman"/>
                                      <w:sz w:val="24"/>
                                      <w:szCs w:val="24"/>
                                    </w:rPr>
                                    <w:t>, weighing scales</w:t>
                                  </w:r>
                                  <w:r w:rsidR="00FD492C" w:rsidRPr="0026041C">
                                    <w:rPr>
                                      <w:rFonts w:ascii="Times New Roman" w:hAnsi="Times New Roman" w:cs="Times New Roman"/>
                                      <w:sz w:val="24"/>
                                      <w:szCs w:val="24"/>
                                    </w:rPr>
                                    <w:t xml:space="preserve">, </w:t>
                                  </w:r>
                                  <w:r w:rsidR="00934059" w:rsidRPr="0026041C">
                                    <w:rPr>
                                      <w:rFonts w:ascii="Times New Roman" w:hAnsi="Times New Roman" w:cs="Times New Roman"/>
                                      <w:sz w:val="24"/>
                                      <w:szCs w:val="24"/>
                                    </w:rPr>
                                    <w:t>pizza cutter, chopping board, knife</w:t>
                                  </w:r>
                                  <w:r w:rsidR="002D2D44" w:rsidRPr="0026041C">
                                    <w:rPr>
                                      <w:rFonts w:ascii="Times New Roman" w:hAnsi="Times New Roman" w:cs="Times New Roman"/>
                                      <w:sz w:val="24"/>
                                      <w:szCs w:val="24"/>
                                    </w:rPr>
                                    <w:t xml:space="preserve"> and recipe printouts.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720E3" id="_x0000_s1027" type="#_x0000_t202" style="position:absolute;margin-left:180.35pt;margin-top:189.1pt;width:260.7pt;height:110.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8l1JgIAAEwEAAAOAAAAZHJzL2Uyb0RvYy54bWysVNtu2zAMfR+wfxD0vtjOZUuMOEWXLsOA&#10;7gK0+wBZlmNhkqhJSuzu60vJaRp028swPwiiSB0dHpJeXw1akaNwXoKpaDHJKRGGQyPNvqLf73dv&#10;lpT4wEzDFBhR0Qfh6dXm9at1b0sxhQ5UIxxBEOPL3la0C8GWWeZ5JzTzE7DCoLMFp1lA0+2zxrEe&#10;0bXKpnn+NuvBNdYBF97j6c3opJuE37aCh69t60UgqqLILaTVpbWOa7ZZs3LvmO0kP9Fg/8BCM2nw&#10;0TPUDQuMHJz8DUpL7sBDGyYcdAZtK7lIOWA2Rf4im7uOWZFyQXG8Pcvk/x8s/3L85ohsKjqjxDCN&#10;JboXQyDvYSDTqE5vfYlBdxbDwoDHWOWUqbe3wH94YmDbMbMX185B3wnWILsi3swuro44PoLU/Wdo&#10;8Bl2CJCAhtbpKB2KQRAdq/RwrkykwvFwNivy5QpdHH3FPJ/NFql2GSufrlvnw0cBmsRNRR2WPsGz&#10;460PkQ4rn0Liax6UbHZSqWS4fb1VjhwZtskufSmDF2HKkL6iq8V0MSrwV4g8fX+C0DJgvyupK7o8&#10;B7Ey6vbBNKkbA5Nq3CNlZU5CRu1GFcNQD6liSeUocg3NAyrrYGxvHEfcdOB+UdJja1fU/zwwJyhR&#10;nwxWZ1XM53EWkjFfvJui4S499aWHGY5QFQ2UjNttSPMTdTNwjVVsZdL3mcmJMrZskv00XnEmLu0U&#10;9fwT2DwCAAD//wMAUEsDBBQABgAIAAAAIQAcbzso4gAAAAsBAAAPAAAAZHJzL2Rvd25yZXYueG1s&#10;TI/LTsMwEEX3SPyDNUhsEHWaQuKEOBVCAsEO2gq2bjJNIvwItpuGv2dYwW5Gc3Tn3Go9G80m9GFw&#10;VsJykQBD27h2sJ2E3fbxWgALUdlWaWdRwjcGWNfnZ5UqW3eybzhtYscoxIZSSehjHEvOQ9OjUWHh&#10;RrR0OzhvVKTVd7z16kThRvM0STJu1GDpQ69GfOix+dwcjQRx8zx9hJfV63uTHXQRr/Lp6ctLeXkx&#10;398BizjHPxh+9UkdanLau6NtA9MSVlmSE0pDLlJgRAiRLoHtJdwWRQq8rvj/DvUPAAAA//8DAFBL&#10;AQItABQABgAIAAAAIQC2gziS/gAAAOEBAAATAAAAAAAAAAAAAAAAAAAAAABbQ29udGVudF9UeXBl&#10;c10ueG1sUEsBAi0AFAAGAAgAAAAhADj9If/WAAAAlAEAAAsAAAAAAAAAAAAAAAAALwEAAF9yZWxz&#10;Ly5yZWxzUEsBAi0AFAAGAAgAAAAhAG2/yXUmAgAATAQAAA4AAAAAAAAAAAAAAAAALgIAAGRycy9l&#10;Mm9Eb2MueG1sUEsBAi0AFAAGAAgAAAAhABxvOyjiAAAACwEAAA8AAAAAAAAAAAAAAAAAgAQAAGRy&#10;cy9kb3ducmV2LnhtbFBLBQYAAAAABAAEAPMAAACPBQAAAAA=&#10;">
                      <v:textbox>
                        <w:txbxContent>
                          <w:p w14:paraId="1F6B62D7" w14:textId="1188EA0A" w:rsidR="00A25E16" w:rsidRPr="0026041C" w:rsidRDefault="007921D7">
                            <w:pPr>
                              <w:rPr>
                                <w:rFonts w:ascii="Times New Roman" w:hAnsi="Times New Roman" w:cs="Times New Roman"/>
                                <w:sz w:val="24"/>
                                <w:szCs w:val="24"/>
                              </w:rPr>
                            </w:pPr>
                            <w:r w:rsidRPr="0026041C">
                              <w:rPr>
                                <w:rFonts w:ascii="Times New Roman" w:hAnsi="Times New Roman" w:cs="Times New Roman"/>
                                <w:sz w:val="24"/>
                                <w:szCs w:val="24"/>
                              </w:rPr>
                              <w:t>Equipment –</w:t>
                            </w:r>
                          </w:p>
                          <w:p w14:paraId="08FF54B0" w14:textId="126063AD" w:rsidR="007921D7" w:rsidRPr="0026041C" w:rsidRDefault="007921D7">
                            <w:pPr>
                              <w:rPr>
                                <w:rFonts w:ascii="Times New Roman" w:hAnsi="Times New Roman" w:cs="Times New Roman"/>
                                <w:sz w:val="24"/>
                                <w:szCs w:val="24"/>
                              </w:rPr>
                            </w:pPr>
                            <w:r w:rsidRPr="0026041C">
                              <w:rPr>
                                <w:rFonts w:ascii="Times New Roman" w:hAnsi="Times New Roman" w:cs="Times New Roman"/>
                                <w:sz w:val="24"/>
                                <w:szCs w:val="24"/>
                              </w:rPr>
                              <w:t xml:space="preserve">Aprons, </w:t>
                            </w:r>
                            <w:r w:rsidR="00035AE7" w:rsidRPr="0026041C">
                              <w:rPr>
                                <w:rFonts w:ascii="Times New Roman" w:hAnsi="Times New Roman" w:cs="Times New Roman"/>
                                <w:sz w:val="24"/>
                                <w:szCs w:val="24"/>
                              </w:rPr>
                              <w:t>wooden spoons</w:t>
                            </w:r>
                            <w:r w:rsidRPr="0026041C">
                              <w:rPr>
                                <w:rFonts w:ascii="Times New Roman" w:hAnsi="Times New Roman" w:cs="Times New Roman"/>
                                <w:sz w:val="24"/>
                                <w:szCs w:val="24"/>
                              </w:rPr>
                              <w:t xml:space="preserve">, oven tray, oven mitt, </w:t>
                            </w:r>
                            <w:r w:rsidR="00035AE7" w:rsidRPr="0026041C">
                              <w:rPr>
                                <w:rFonts w:ascii="Times New Roman" w:hAnsi="Times New Roman" w:cs="Times New Roman"/>
                                <w:sz w:val="24"/>
                                <w:szCs w:val="24"/>
                              </w:rPr>
                              <w:t xml:space="preserve">mixing bowl, jug, </w:t>
                            </w:r>
                            <w:r w:rsidR="000E4254" w:rsidRPr="0026041C">
                              <w:rPr>
                                <w:rFonts w:ascii="Times New Roman" w:hAnsi="Times New Roman" w:cs="Times New Roman"/>
                                <w:sz w:val="24"/>
                                <w:szCs w:val="24"/>
                              </w:rPr>
                              <w:t xml:space="preserve">garlic crusher or grater, tablespoon, teaspoon, </w:t>
                            </w:r>
                            <w:r w:rsidR="00CB47B0" w:rsidRPr="0026041C">
                              <w:rPr>
                                <w:rFonts w:ascii="Times New Roman" w:hAnsi="Times New Roman" w:cs="Times New Roman"/>
                                <w:sz w:val="24"/>
                                <w:szCs w:val="24"/>
                              </w:rPr>
                              <w:t>plates</w:t>
                            </w:r>
                            <w:r w:rsidR="00E2311C" w:rsidRPr="0026041C">
                              <w:rPr>
                                <w:rFonts w:ascii="Times New Roman" w:hAnsi="Times New Roman" w:cs="Times New Roman"/>
                                <w:sz w:val="24"/>
                                <w:szCs w:val="24"/>
                              </w:rPr>
                              <w:t>, weighing scales</w:t>
                            </w:r>
                            <w:r w:rsidR="00FD492C" w:rsidRPr="0026041C">
                              <w:rPr>
                                <w:rFonts w:ascii="Times New Roman" w:hAnsi="Times New Roman" w:cs="Times New Roman"/>
                                <w:sz w:val="24"/>
                                <w:szCs w:val="24"/>
                              </w:rPr>
                              <w:t xml:space="preserve">, </w:t>
                            </w:r>
                            <w:r w:rsidR="00934059" w:rsidRPr="0026041C">
                              <w:rPr>
                                <w:rFonts w:ascii="Times New Roman" w:hAnsi="Times New Roman" w:cs="Times New Roman"/>
                                <w:sz w:val="24"/>
                                <w:szCs w:val="24"/>
                              </w:rPr>
                              <w:t>pizza cutter, chopping board, knife</w:t>
                            </w:r>
                            <w:r w:rsidR="002D2D44" w:rsidRPr="0026041C">
                              <w:rPr>
                                <w:rFonts w:ascii="Times New Roman" w:hAnsi="Times New Roman" w:cs="Times New Roman"/>
                                <w:sz w:val="24"/>
                                <w:szCs w:val="24"/>
                              </w:rPr>
                              <w:t xml:space="preserve"> and recipe printouts.</w:t>
                            </w:r>
                          </w:p>
                        </w:txbxContent>
                      </v:textbox>
                      <w10:wrap type="square"/>
                    </v:shape>
                  </w:pict>
                </mc:Fallback>
              </mc:AlternateContent>
            </w:r>
            <w:r w:rsidR="00711652" w:rsidRPr="00711652">
              <w:rPr>
                <w:rFonts w:ascii="Times New Roman" w:hAnsi="Times New Roman" w:cs="Times New Roman"/>
                <w:noProof/>
                <w:sz w:val="24"/>
                <w:szCs w:val="24"/>
              </w:rPr>
              <mc:AlternateContent>
                <mc:Choice Requires="wps">
                  <w:drawing>
                    <wp:anchor distT="45720" distB="45720" distL="114300" distR="114300" simplePos="0" relativeHeight="251656192" behindDoc="0" locked="0" layoutInCell="1" allowOverlap="1" wp14:anchorId="4C35BB95" wp14:editId="7AC93931">
                      <wp:simplePos x="0" y="0"/>
                      <wp:positionH relativeFrom="column">
                        <wp:posOffset>2639695</wp:posOffset>
                      </wp:positionH>
                      <wp:positionV relativeFrom="paragraph">
                        <wp:posOffset>242570</wp:posOffset>
                      </wp:positionV>
                      <wp:extent cx="2961640" cy="1404620"/>
                      <wp:effectExtent l="0" t="0" r="10160" b="146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1640" cy="1404620"/>
                              </a:xfrm>
                              <a:prstGeom prst="rect">
                                <a:avLst/>
                              </a:prstGeom>
                              <a:solidFill>
                                <a:srgbClr val="FFFFFF"/>
                              </a:solidFill>
                              <a:ln w="9525">
                                <a:solidFill>
                                  <a:srgbClr val="000000"/>
                                </a:solidFill>
                                <a:miter lim="800000"/>
                                <a:headEnd/>
                                <a:tailEnd/>
                              </a:ln>
                            </wps:spPr>
                            <wps:txbx>
                              <w:txbxContent>
                                <w:p w14:paraId="56ED8CE3" w14:textId="646FF555" w:rsidR="00711652"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 xml:space="preserve">For the Sauce – </w:t>
                                  </w:r>
                                </w:p>
                                <w:p w14:paraId="0808AE25" w14:textId="25206059"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 garlic clove</w:t>
                                  </w:r>
                                </w:p>
                                <w:p w14:paraId="661D0587" w14:textId="51AFF55F"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1tbsp tomato puree</w:t>
                                  </w:r>
                                </w:p>
                                <w:p w14:paraId="66651E04" w14:textId="6479871B"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1tsp dried oregano</w:t>
                                  </w:r>
                                </w:p>
                                <w:p w14:paraId="2540F2D3" w14:textId="273CC984" w:rsidR="006F5B56"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Handful of basil leaves, snipped</w:t>
                                  </w:r>
                                </w:p>
                                <w:p w14:paraId="620B8CDD" w14:textId="5C871E90"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Small pinch of sugar</w:t>
                                  </w:r>
                                </w:p>
                                <w:p w14:paraId="46AC7053" w14:textId="33854693"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1 tsp red wine vinegar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35BB95" id="_x0000_s1028" type="#_x0000_t202" style="position:absolute;margin-left:207.85pt;margin-top:19.1pt;width:233.2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1oZJQIAAEwEAAAOAAAAZHJzL2Uyb0RvYy54bWysVMGO2yAQvVfqPyDuje0oSTdWnNU221SV&#10;tttKu/0AjHGMCgwFEjv9+g44m1ptT1V9QMAMjzfvDd7cDlqRk3BegqloMcspEYZDI82hol+f929u&#10;KPGBmYYpMKKiZ+Hp7fb1q01vSzGHDlQjHEEQ48veVrQLwZZZ5nknNPMzsMJgsAWnWcClO2SNYz2i&#10;a5XN83yV9eAa64AL73H3fgzSbcJvW8HD57b1IhBVUeQW0ujSWMcx225YeXDMdpJfaLB/YKGZNHjp&#10;FeqeBUaOTv4BpSV34KENMw46g7aVXKQasJoi/62ap45ZkWpBcby9yuT/Hyx/PH1xRDboHSWGabTo&#10;WQyBvIOBzKM6vfUlJj1ZTAsDbsfMWKm3D8C/eWJg1zFzEHfOQd8J1iC7Ip7MJkdHHB9B6v4TNHgN&#10;OwZIQEPrdAREMQiio0vnqzORCsfN+XpVrBYY4hgrFvliNU/eZax8OW6dDx8EaBInFXVofYJnpwcf&#10;Ih1WvqQk+qBks5dKpYU71DvlyIlhm+zTlyrAKqdpypC+ouvlfDkqMI35KUSevr9BaBmw35XUFb25&#10;JrEy6vbeNKkbA5NqnCNlZS5CRu1GFcNQD8mxqz81NGdU1sHY3vgccdKB+0FJj61dUf/9yJygRH00&#10;6M66WEQpQ1oslm9RSuKmkXoaYYYjVEUDJeN0F9L7GXvgDl3cy6RvtHtkcqGMLZtkvzyv+Cam65T1&#10;6yew/QkAAP//AwBQSwMEFAAGAAgAAAAhAJnEXsbfAAAACgEAAA8AAABkcnMvZG93bnJldi54bWxM&#10;j0FPg0AQhe9N/A+bMfHS2AVaKiJDo0166qlY71t2BCI7i+y2pf/e9aTHyfvy3jfFZjK9uNDoOssI&#10;8SICQVxb3XGDcHzfPWYgnFesVW+ZEG7kYFPezQqVa3vlA10q34hQwi5XCK33Qy6lq1syyi3sQByy&#10;Tzsa5cM5NlKP6hrKTS+TKFpLozoOC60aaNtS/VWdDcL6u1rO9x96zofb7m2sTaq3xxTx4X56fQHh&#10;afJ/MPzqB3Uog9PJnlk70SOs4vQpoAjLLAERgCxLYhAnhCR9XoEsC/n/hfIHAAD//wMAUEsBAi0A&#10;FAAGAAgAAAAhALaDOJL+AAAA4QEAABMAAAAAAAAAAAAAAAAAAAAAAFtDb250ZW50X1R5cGVzXS54&#10;bWxQSwECLQAUAAYACAAAACEAOP0h/9YAAACUAQAACwAAAAAAAAAAAAAAAAAvAQAAX3JlbHMvLnJl&#10;bHNQSwECLQAUAAYACAAAACEAN8NaGSUCAABMBAAADgAAAAAAAAAAAAAAAAAuAgAAZHJzL2Uyb0Rv&#10;Yy54bWxQSwECLQAUAAYACAAAACEAmcRext8AAAAKAQAADwAAAAAAAAAAAAAAAAB/BAAAZHJzL2Rv&#10;d25yZXYueG1sUEsFBgAAAAAEAAQA8wAAAIsFAAAAAA==&#10;">
                      <v:textbox style="mso-fit-shape-to-text:t">
                        <w:txbxContent>
                          <w:p w14:paraId="56ED8CE3" w14:textId="646FF555" w:rsidR="00711652"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 xml:space="preserve">For the Sauce – </w:t>
                            </w:r>
                          </w:p>
                          <w:p w14:paraId="0808AE25" w14:textId="25206059"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 garlic clove</w:t>
                            </w:r>
                          </w:p>
                          <w:p w14:paraId="661D0587" w14:textId="51AFF55F"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1tbsp tomato puree</w:t>
                            </w:r>
                          </w:p>
                          <w:p w14:paraId="66651E04" w14:textId="6479871B" w:rsidR="006F5B56" w:rsidRPr="0026041C" w:rsidRDefault="006F5B56">
                            <w:pPr>
                              <w:rPr>
                                <w:rFonts w:ascii="Times New Roman" w:hAnsi="Times New Roman" w:cs="Times New Roman"/>
                                <w:sz w:val="24"/>
                                <w:szCs w:val="24"/>
                              </w:rPr>
                            </w:pPr>
                            <w:r w:rsidRPr="0026041C">
                              <w:rPr>
                                <w:rFonts w:ascii="Times New Roman" w:hAnsi="Times New Roman" w:cs="Times New Roman"/>
                                <w:sz w:val="24"/>
                                <w:szCs w:val="24"/>
                              </w:rPr>
                              <w:t>1tsp dried oregano</w:t>
                            </w:r>
                          </w:p>
                          <w:p w14:paraId="2540F2D3" w14:textId="273CC984" w:rsidR="006F5B56"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Handful of basil leaves, snipped</w:t>
                            </w:r>
                          </w:p>
                          <w:p w14:paraId="620B8CDD" w14:textId="5C871E90"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Small pinch of sugar</w:t>
                            </w:r>
                          </w:p>
                          <w:p w14:paraId="46AC7053" w14:textId="33854693" w:rsidR="00485C4D" w:rsidRPr="0026041C" w:rsidRDefault="00485C4D">
                            <w:pPr>
                              <w:rPr>
                                <w:rFonts w:ascii="Times New Roman" w:hAnsi="Times New Roman" w:cs="Times New Roman"/>
                                <w:sz w:val="24"/>
                                <w:szCs w:val="24"/>
                              </w:rPr>
                            </w:pPr>
                            <w:r w:rsidRPr="0026041C">
                              <w:rPr>
                                <w:rFonts w:ascii="Times New Roman" w:hAnsi="Times New Roman" w:cs="Times New Roman"/>
                                <w:sz w:val="24"/>
                                <w:szCs w:val="24"/>
                              </w:rPr>
                              <w:t>1 tsp red wine vinegar</w:t>
                            </w:r>
                          </w:p>
                        </w:txbxContent>
                      </v:textbox>
                      <w10:wrap type="square"/>
                    </v:shape>
                  </w:pict>
                </mc:Fallback>
              </mc:AlternateContent>
            </w:r>
            <w:r w:rsidR="00ED401F" w:rsidRPr="003A2D64">
              <w:rPr>
                <w:rFonts w:ascii="Times New Roman" w:hAnsi="Times New Roman" w:cs="Times New Roman"/>
                <w:b/>
                <w:i/>
                <w:sz w:val="24"/>
                <w:szCs w:val="24"/>
              </w:rPr>
              <w:t>Resources:</w:t>
            </w:r>
            <w:r w:rsidR="0043104E">
              <w:rPr>
                <w:rFonts w:ascii="Times New Roman" w:hAnsi="Times New Roman" w:cs="Times New Roman"/>
                <w:b/>
                <w:i/>
                <w:sz w:val="24"/>
                <w:szCs w:val="24"/>
              </w:rPr>
              <w:t xml:space="preserve"> </w:t>
            </w:r>
          </w:p>
          <w:p w14:paraId="79B40B25" w14:textId="698A9800" w:rsidR="00711652" w:rsidRPr="003A2D64" w:rsidRDefault="00392617" w:rsidP="0086470B">
            <w:pPr>
              <w:jc w:val="center"/>
              <w:rPr>
                <w:rFonts w:ascii="Times New Roman" w:hAnsi="Times New Roman" w:cs="Times New Roman"/>
                <w:sz w:val="24"/>
                <w:szCs w:val="24"/>
              </w:rPr>
            </w:pPr>
            <w:r w:rsidRPr="00392617">
              <w:rPr>
                <w:rFonts w:ascii="Times New Roman" w:hAnsi="Times New Roman" w:cs="Times New Roman"/>
                <w:bCs/>
                <w:iCs/>
                <w:noProof/>
                <w:sz w:val="24"/>
                <w:szCs w:val="24"/>
              </w:rPr>
              <mc:AlternateContent>
                <mc:Choice Requires="wps">
                  <w:drawing>
                    <wp:anchor distT="45720" distB="45720" distL="114300" distR="114300" simplePos="0" relativeHeight="251659264" behindDoc="0" locked="0" layoutInCell="1" allowOverlap="1" wp14:anchorId="77BC1866" wp14:editId="24D33D90">
                      <wp:simplePos x="0" y="0"/>
                      <wp:positionH relativeFrom="column">
                        <wp:posOffset>-40005</wp:posOffset>
                      </wp:positionH>
                      <wp:positionV relativeFrom="paragraph">
                        <wp:posOffset>86360</wp:posOffset>
                      </wp:positionV>
                      <wp:extent cx="2578100" cy="20828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0" cy="2082800"/>
                              </a:xfrm>
                              <a:prstGeom prst="rect">
                                <a:avLst/>
                              </a:prstGeom>
                              <a:solidFill>
                                <a:srgbClr val="FFFFFF"/>
                              </a:solidFill>
                              <a:ln w="9525">
                                <a:solidFill>
                                  <a:srgbClr val="000000"/>
                                </a:solidFill>
                                <a:miter lim="800000"/>
                                <a:headEnd/>
                                <a:tailEnd/>
                              </a:ln>
                            </wps:spPr>
                            <wps:txbx>
                              <w:txbxContent>
                                <w:p w14:paraId="7487998E"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Ingredients – </w:t>
                                  </w:r>
                                </w:p>
                                <w:p w14:paraId="2EBDEBA2" w14:textId="77777777" w:rsid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For the dough – </w:t>
                                  </w:r>
                                </w:p>
                                <w:p w14:paraId="4DFF89DB" w14:textId="301B9F60"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500g white bread flour, </w:t>
                                  </w:r>
                                </w:p>
                                <w:p w14:paraId="5F586708"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pinch of sugar, </w:t>
                                  </w:r>
                                </w:p>
                                <w:p w14:paraId="5D757AE4"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7g dried yeast, </w:t>
                                  </w:r>
                                </w:p>
                                <w:p w14:paraId="7EF866A0"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2tbsp olive oil – plus extra for greasing, </w:t>
                                  </w:r>
                                </w:p>
                                <w:p w14:paraId="1A85F440"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300ml warm water.</w:t>
                                  </w:r>
                                </w:p>
                                <w:p w14:paraId="7D485EA1" w14:textId="76297693" w:rsidR="00392617" w:rsidRPr="00392617" w:rsidRDefault="00392617" w:rsidP="00392617">
                                  <w:pPr>
                                    <w:spacing w:line="36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BC1866" id="_x0000_s1029" type="#_x0000_t202" style="position:absolute;left:0;text-align:left;margin-left:-3.15pt;margin-top:6.8pt;width:203pt;height:16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tAcJwIAAE4EAAAOAAAAZHJzL2Uyb0RvYy54bWysVNtu2zAMfR+wfxD0vtjxkiU14hRdugwD&#10;ugvQ7gNkWY6FSaImKbGzry8lp2l2exmmB4EUqSPykNTqetCKHITzEkxFp5OcEmE4NNLsKvr1Yftq&#10;SYkPzDRMgREVPQpPr9cvX6x6W4oCOlCNcARBjC97W9EuBFtmmeed0MxPwAqDxhacZgFVt8sax3pE&#10;1yor8vxN1oNrrAMuvMfT29FI1wm/bQUPn9vWi0BURTG2kHaX9jru2XrFyp1jtpP8FAb7hyg0kwYf&#10;PUPdssDI3snfoLTkDjy0YcJBZ9C2kouUA2YzzX/J5r5jVqRckBxvzzT5/wfLPx2+OCKbihbTBSWG&#10;aSzSgxgCeQsDKSI/vfUlut1bdAwDHmOdU67e3gH/5omBTcfMTtw4B30nWIPxTePN7OLqiOMjSN1/&#10;hAafYfsACWhonY7kIR0E0bFOx3NtYigcD4v5YjnN0cTRVuTLYolKfIOVT9et8+G9AE2iUFGHxU/w&#10;7HDnw+j65BJf86Bks5VKJcXt6o1y5MCwUbZpndB/clOG9BW9mhfzkYG/QuRp/QlCy4Adr6SuKKaA&#10;KzqxMvL2zjRJDkyqUcbslDkRGbkbWQxDPaSavY53I8k1NEdk1sHY4DiQKHTgflDSY3NX1H/fMyco&#10;UR8MVudqOpvFaUjKbL4oUHGXlvrSwgxHqIoGSkZxE9IExbAN3GAVW5n4fY7kFDI2barQacDiVFzq&#10;yev5G1g/AgAA//8DAFBLAwQUAAYACAAAACEA/O1FCuAAAAAJAQAADwAAAGRycy9kb3ducmV2Lnht&#10;bEyPzU7DMBCE70i8g7VIXFDrlFRuk8apEBIIblAQvbrxNonwT7DdNLw9ywluuzuj2W+q7WQNGzHE&#10;3jsJi3kGDF3jde9aCe9vD7M1sJiU08p4hxK+McK2vryoVKn92b3iuEstoxAXSyWhS2koOY9Nh1bF&#10;uR/QkXb0wapEa2i5DupM4dbw2ywT3Kre0YdODXjfYfO5O1kJ6+XTuI/P+ctHI46mSDer8fErSHl9&#10;Nd1tgCWc0p8ZfvEJHWpiOviT05EZCTORk5PuuQBGel4UK2AHGpYLAbyu+P8G9Q8AAAD//wMAUEsB&#10;Ai0AFAAGAAgAAAAhALaDOJL+AAAA4QEAABMAAAAAAAAAAAAAAAAAAAAAAFtDb250ZW50X1R5cGVz&#10;XS54bWxQSwECLQAUAAYACAAAACEAOP0h/9YAAACUAQAACwAAAAAAAAAAAAAAAAAvAQAAX3JlbHMv&#10;LnJlbHNQSwECLQAUAAYACAAAACEAfe7QHCcCAABOBAAADgAAAAAAAAAAAAAAAAAuAgAAZHJzL2Uy&#10;b0RvYy54bWxQSwECLQAUAAYACAAAACEA/O1FCuAAAAAJAQAADwAAAAAAAAAAAAAAAACBBAAAZHJz&#10;L2Rvd25yZXYueG1sUEsFBgAAAAAEAAQA8wAAAI4FAAAAAA==&#10;">
                      <v:textbox>
                        <w:txbxContent>
                          <w:p w14:paraId="7487998E"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Ingredients – </w:t>
                            </w:r>
                          </w:p>
                          <w:p w14:paraId="2EBDEBA2" w14:textId="77777777" w:rsid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For the dough – </w:t>
                            </w:r>
                          </w:p>
                          <w:p w14:paraId="4DFF89DB" w14:textId="301B9F60"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500g white bread flour, </w:t>
                            </w:r>
                          </w:p>
                          <w:p w14:paraId="5F586708"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pinch of sugar, </w:t>
                            </w:r>
                          </w:p>
                          <w:p w14:paraId="5D757AE4"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7g dried yeast, </w:t>
                            </w:r>
                          </w:p>
                          <w:p w14:paraId="7EF866A0"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 xml:space="preserve">2tbsp olive oil – plus extra for greasing, </w:t>
                            </w:r>
                          </w:p>
                          <w:p w14:paraId="1A85F440" w14:textId="77777777" w:rsidR="00392617" w:rsidRPr="00392617" w:rsidRDefault="00392617" w:rsidP="00711652">
                            <w:pPr>
                              <w:spacing w:line="240" w:lineRule="auto"/>
                              <w:jc w:val="both"/>
                              <w:rPr>
                                <w:rFonts w:ascii="Times New Roman" w:hAnsi="Times New Roman" w:cs="Times New Roman"/>
                                <w:bCs/>
                                <w:iCs/>
                                <w:sz w:val="24"/>
                                <w:szCs w:val="24"/>
                              </w:rPr>
                            </w:pPr>
                            <w:r w:rsidRPr="00392617">
                              <w:rPr>
                                <w:rFonts w:ascii="Times New Roman" w:hAnsi="Times New Roman" w:cs="Times New Roman"/>
                                <w:bCs/>
                                <w:iCs/>
                                <w:sz w:val="24"/>
                                <w:szCs w:val="24"/>
                              </w:rPr>
                              <w:t>300ml warm water.</w:t>
                            </w:r>
                          </w:p>
                          <w:p w14:paraId="7D485EA1" w14:textId="76297693" w:rsidR="00392617" w:rsidRPr="00392617" w:rsidRDefault="00392617" w:rsidP="00392617">
                            <w:pPr>
                              <w:spacing w:line="360" w:lineRule="auto"/>
                              <w:rPr>
                                <w:sz w:val="24"/>
                                <w:szCs w:val="24"/>
                              </w:rPr>
                            </w:pPr>
                          </w:p>
                        </w:txbxContent>
                      </v:textbox>
                      <w10:wrap type="square"/>
                    </v:shape>
                  </w:pict>
                </mc:Fallback>
              </mc:AlternateContent>
            </w:r>
          </w:p>
        </w:tc>
      </w:tr>
      <w:tr w:rsidR="00ED401F" w:rsidRPr="003A2D64" w14:paraId="1FBB7ADE" w14:textId="77777777" w:rsidTr="00943811">
        <w:tc>
          <w:tcPr>
            <w:tcW w:w="9016" w:type="dxa"/>
            <w:gridSpan w:val="3"/>
          </w:tcPr>
          <w:p w14:paraId="53186558" w14:textId="19B7B69E" w:rsidR="00ED401F" w:rsidRPr="003A2D64" w:rsidRDefault="00ED401F" w:rsidP="001E3D27">
            <w:pPr>
              <w:jc w:val="both"/>
              <w:rPr>
                <w:rFonts w:ascii="Times New Roman" w:hAnsi="Times New Roman" w:cs="Times New Roman"/>
                <w:sz w:val="24"/>
                <w:szCs w:val="24"/>
              </w:rPr>
            </w:pPr>
            <w:r w:rsidRPr="003A2D64">
              <w:rPr>
                <w:rFonts w:ascii="Times New Roman" w:hAnsi="Times New Roman" w:cs="Times New Roman"/>
                <w:b/>
                <w:i/>
                <w:sz w:val="24"/>
                <w:szCs w:val="24"/>
              </w:rPr>
              <w:t>Aim/s of activity:</w:t>
            </w:r>
            <w:r w:rsidR="0086470B">
              <w:rPr>
                <w:rFonts w:ascii="Times New Roman" w:hAnsi="Times New Roman" w:cs="Times New Roman"/>
                <w:b/>
                <w:i/>
                <w:sz w:val="24"/>
                <w:szCs w:val="24"/>
              </w:rPr>
              <w:t xml:space="preserve"> </w:t>
            </w:r>
            <w:r w:rsidR="00A83DEC">
              <w:rPr>
                <w:rFonts w:ascii="Times New Roman" w:hAnsi="Times New Roman" w:cs="Times New Roman"/>
                <w:bCs/>
                <w:iCs/>
                <w:sz w:val="24"/>
                <w:szCs w:val="24"/>
              </w:rPr>
              <w:t xml:space="preserve">To enhance the children’s mathematical knowledge and understanding through making and decorating pizzas. </w:t>
            </w:r>
          </w:p>
          <w:p w14:paraId="69F4D328" w14:textId="77777777" w:rsidR="00ED401F" w:rsidRPr="003A2D64" w:rsidRDefault="00ED401F" w:rsidP="00ED401F">
            <w:pPr>
              <w:rPr>
                <w:rFonts w:ascii="Times New Roman" w:hAnsi="Times New Roman" w:cs="Times New Roman"/>
                <w:sz w:val="24"/>
                <w:szCs w:val="24"/>
              </w:rPr>
            </w:pPr>
          </w:p>
          <w:p w14:paraId="70559ED6" w14:textId="77777777" w:rsidR="00ED401F" w:rsidRPr="003A2D64" w:rsidRDefault="00ED401F" w:rsidP="00ED401F">
            <w:pPr>
              <w:rPr>
                <w:rFonts w:ascii="Times New Roman" w:hAnsi="Times New Roman" w:cs="Times New Roman"/>
                <w:sz w:val="24"/>
                <w:szCs w:val="24"/>
              </w:rPr>
            </w:pPr>
          </w:p>
        </w:tc>
      </w:tr>
      <w:tr w:rsidR="00ED401F" w:rsidRPr="003A2D64" w14:paraId="2566B707" w14:textId="77777777" w:rsidTr="005E7BC0">
        <w:tc>
          <w:tcPr>
            <w:tcW w:w="9016" w:type="dxa"/>
            <w:gridSpan w:val="3"/>
          </w:tcPr>
          <w:p w14:paraId="059EC6BB" w14:textId="77777777" w:rsidR="000A06A5" w:rsidRDefault="00ED401F" w:rsidP="001E3D27">
            <w:pPr>
              <w:jc w:val="both"/>
              <w:rPr>
                <w:rFonts w:ascii="Times New Roman" w:hAnsi="Times New Roman" w:cs="Times New Roman"/>
                <w:b/>
                <w:i/>
                <w:sz w:val="24"/>
                <w:szCs w:val="24"/>
              </w:rPr>
            </w:pPr>
            <w:r w:rsidRPr="003A2D64">
              <w:rPr>
                <w:rFonts w:ascii="Times New Roman" w:hAnsi="Times New Roman" w:cs="Times New Roman"/>
                <w:b/>
                <w:i/>
                <w:sz w:val="24"/>
                <w:szCs w:val="24"/>
              </w:rPr>
              <w:t>Links to outcomes:</w:t>
            </w:r>
            <w:r w:rsidR="00317D2B">
              <w:rPr>
                <w:rFonts w:ascii="Times New Roman" w:hAnsi="Times New Roman" w:cs="Times New Roman"/>
                <w:b/>
                <w:i/>
                <w:sz w:val="24"/>
                <w:szCs w:val="24"/>
              </w:rPr>
              <w:t xml:space="preserve"> </w:t>
            </w:r>
          </w:p>
          <w:p w14:paraId="5DE23396" w14:textId="77777777" w:rsidR="000A06A5" w:rsidRDefault="0020008E" w:rsidP="001E3D27">
            <w:pPr>
              <w:jc w:val="both"/>
              <w:rPr>
                <w:rFonts w:ascii="Times New Roman" w:hAnsi="Times New Roman" w:cs="Times New Roman"/>
                <w:bCs/>
                <w:iCs/>
                <w:sz w:val="24"/>
                <w:szCs w:val="24"/>
              </w:rPr>
            </w:pPr>
            <w:r>
              <w:rPr>
                <w:rFonts w:ascii="Times New Roman" w:hAnsi="Times New Roman" w:cs="Times New Roman"/>
                <w:bCs/>
                <w:iCs/>
                <w:sz w:val="24"/>
                <w:szCs w:val="24"/>
              </w:rPr>
              <w:t xml:space="preserve">New curriculum: </w:t>
            </w:r>
            <w:r w:rsidR="00134CB7">
              <w:rPr>
                <w:rFonts w:ascii="Times New Roman" w:hAnsi="Times New Roman" w:cs="Times New Roman"/>
                <w:bCs/>
                <w:iCs/>
                <w:sz w:val="24"/>
                <w:szCs w:val="24"/>
              </w:rPr>
              <w:t xml:space="preserve">Algebra - </w:t>
            </w:r>
            <w:r w:rsidR="0075792D">
              <w:rPr>
                <w:rFonts w:ascii="Times New Roman" w:hAnsi="Times New Roman" w:cs="Times New Roman"/>
                <w:bCs/>
                <w:iCs/>
                <w:sz w:val="24"/>
                <w:szCs w:val="24"/>
              </w:rPr>
              <w:t xml:space="preserve">Progression step 1 – </w:t>
            </w:r>
          </w:p>
          <w:p w14:paraId="4F3F5CE2" w14:textId="71FE3A11" w:rsidR="000A06A5" w:rsidRDefault="005E6C51" w:rsidP="001E3D27">
            <w:pPr>
              <w:jc w:val="both"/>
              <w:rPr>
                <w:rFonts w:ascii="Times New Roman" w:hAnsi="Times New Roman" w:cs="Times New Roman"/>
                <w:bCs/>
                <w:iCs/>
                <w:sz w:val="24"/>
                <w:szCs w:val="24"/>
              </w:rPr>
            </w:pPr>
            <w:r>
              <w:rPr>
                <w:rFonts w:ascii="Times New Roman" w:hAnsi="Times New Roman" w:cs="Times New Roman"/>
                <w:bCs/>
                <w:iCs/>
                <w:sz w:val="24"/>
                <w:szCs w:val="24"/>
              </w:rPr>
              <w:t>The children will be e</w:t>
            </w:r>
            <w:r w:rsidR="0075792D">
              <w:rPr>
                <w:rFonts w:ascii="Times New Roman" w:hAnsi="Times New Roman" w:cs="Times New Roman"/>
                <w:bCs/>
                <w:iCs/>
                <w:sz w:val="24"/>
                <w:szCs w:val="24"/>
              </w:rPr>
              <w:t xml:space="preserve">xploring patterns </w:t>
            </w:r>
            <w:r w:rsidR="00414CA0">
              <w:rPr>
                <w:rFonts w:ascii="Times New Roman" w:hAnsi="Times New Roman" w:cs="Times New Roman"/>
                <w:bCs/>
                <w:iCs/>
                <w:sz w:val="24"/>
                <w:szCs w:val="24"/>
              </w:rPr>
              <w:t xml:space="preserve">through a </w:t>
            </w:r>
            <w:r w:rsidR="006B6589">
              <w:rPr>
                <w:rFonts w:ascii="Times New Roman" w:hAnsi="Times New Roman" w:cs="Times New Roman"/>
                <w:bCs/>
                <w:iCs/>
                <w:sz w:val="24"/>
                <w:szCs w:val="24"/>
              </w:rPr>
              <w:t>hands</w:t>
            </w:r>
            <w:r w:rsidR="00D1077A">
              <w:rPr>
                <w:rFonts w:ascii="Times New Roman" w:hAnsi="Times New Roman" w:cs="Times New Roman"/>
                <w:bCs/>
                <w:iCs/>
                <w:sz w:val="24"/>
                <w:szCs w:val="24"/>
              </w:rPr>
              <w:t>-</w:t>
            </w:r>
            <w:r w:rsidR="006B6589">
              <w:rPr>
                <w:rFonts w:ascii="Times New Roman" w:hAnsi="Times New Roman" w:cs="Times New Roman"/>
                <w:bCs/>
                <w:iCs/>
                <w:sz w:val="24"/>
                <w:szCs w:val="24"/>
              </w:rPr>
              <w:t>on</w:t>
            </w:r>
            <w:r w:rsidR="00414CA0">
              <w:rPr>
                <w:rFonts w:ascii="Times New Roman" w:hAnsi="Times New Roman" w:cs="Times New Roman"/>
                <w:bCs/>
                <w:iCs/>
                <w:sz w:val="24"/>
                <w:szCs w:val="24"/>
              </w:rPr>
              <w:t xml:space="preserve"> activity</w:t>
            </w:r>
            <w:r>
              <w:rPr>
                <w:rFonts w:ascii="Times New Roman" w:hAnsi="Times New Roman" w:cs="Times New Roman"/>
                <w:bCs/>
                <w:iCs/>
                <w:sz w:val="24"/>
                <w:szCs w:val="24"/>
              </w:rPr>
              <w:t xml:space="preserve"> and t</w:t>
            </w:r>
            <w:r w:rsidR="00414CA0">
              <w:rPr>
                <w:rFonts w:ascii="Times New Roman" w:hAnsi="Times New Roman" w:cs="Times New Roman"/>
                <w:bCs/>
                <w:iCs/>
                <w:sz w:val="24"/>
                <w:szCs w:val="24"/>
              </w:rPr>
              <w:t>alking about how objects chan</w:t>
            </w:r>
            <w:r>
              <w:rPr>
                <w:rFonts w:ascii="Times New Roman" w:hAnsi="Times New Roman" w:cs="Times New Roman"/>
                <w:bCs/>
                <w:iCs/>
                <w:sz w:val="24"/>
                <w:szCs w:val="24"/>
              </w:rPr>
              <w:t>g</w:t>
            </w:r>
            <w:r w:rsidR="00414CA0">
              <w:rPr>
                <w:rFonts w:ascii="Times New Roman" w:hAnsi="Times New Roman" w:cs="Times New Roman"/>
                <w:bCs/>
                <w:iCs/>
                <w:sz w:val="24"/>
                <w:szCs w:val="24"/>
              </w:rPr>
              <w:t>e when</w:t>
            </w:r>
            <w:r w:rsidR="006B6589">
              <w:rPr>
                <w:rFonts w:ascii="Times New Roman" w:hAnsi="Times New Roman" w:cs="Times New Roman"/>
                <w:bCs/>
                <w:iCs/>
                <w:sz w:val="24"/>
                <w:szCs w:val="24"/>
              </w:rPr>
              <w:t xml:space="preserve"> </w:t>
            </w:r>
            <w:r>
              <w:rPr>
                <w:rFonts w:ascii="Times New Roman" w:hAnsi="Times New Roman" w:cs="Times New Roman"/>
                <w:bCs/>
                <w:iCs/>
                <w:sz w:val="24"/>
                <w:szCs w:val="24"/>
              </w:rPr>
              <w:t xml:space="preserve">other </w:t>
            </w:r>
            <w:r w:rsidR="006B6589">
              <w:rPr>
                <w:rFonts w:ascii="Times New Roman" w:hAnsi="Times New Roman" w:cs="Times New Roman"/>
                <w:bCs/>
                <w:iCs/>
                <w:sz w:val="24"/>
                <w:szCs w:val="24"/>
              </w:rPr>
              <w:t>objects are added to or taken away</w:t>
            </w:r>
            <w:r>
              <w:rPr>
                <w:rFonts w:ascii="Times New Roman" w:hAnsi="Times New Roman" w:cs="Times New Roman"/>
                <w:bCs/>
                <w:iCs/>
                <w:sz w:val="24"/>
                <w:szCs w:val="24"/>
              </w:rPr>
              <w:t xml:space="preserve"> (</w:t>
            </w:r>
            <w:r w:rsidR="00026DDF">
              <w:rPr>
                <w:rFonts w:ascii="Times New Roman" w:hAnsi="Times New Roman" w:cs="Times New Roman"/>
                <w:bCs/>
                <w:iCs/>
                <w:sz w:val="24"/>
                <w:szCs w:val="24"/>
              </w:rPr>
              <w:t xml:space="preserve">adding the ingredients together – consistency, colour, weight) </w:t>
            </w:r>
            <w:r w:rsidR="00B22A16">
              <w:rPr>
                <w:rFonts w:ascii="Times New Roman" w:hAnsi="Times New Roman" w:cs="Times New Roman"/>
                <w:bCs/>
                <w:iCs/>
                <w:sz w:val="24"/>
                <w:szCs w:val="24"/>
              </w:rPr>
              <w:t>(Welsh Government, 201</w:t>
            </w:r>
            <w:r w:rsidR="00FA4981">
              <w:rPr>
                <w:rFonts w:ascii="Times New Roman" w:hAnsi="Times New Roman" w:cs="Times New Roman"/>
                <w:bCs/>
                <w:iCs/>
                <w:sz w:val="24"/>
                <w:szCs w:val="24"/>
              </w:rPr>
              <w:t>9).</w:t>
            </w:r>
          </w:p>
          <w:p w14:paraId="0D43CEA2" w14:textId="7D87A8FF" w:rsidR="000A06A5" w:rsidRDefault="00963F42" w:rsidP="001E3D27">
            <w:pPr>
              <w:jc w:val="both"/>
              <w:rPr>
                <w:rFonts w:ascii="Times New Roman" w:hAnsi="Times New Roman" w:cs="Times New Roman"/>
                <w:bCs/>
                <w:iCs/>
                <w:sz w:val="24"/>
                <w:szCs w:val="24"/>
              </w:rPr>
            </w:pPr>
            <w:r>
              <w:rPr>
                <w:rFonts w:ascii="Times New Roman" w:hAnsi="Times New Roman" w:cs="Times New Roman"/>
                <w:bCs/>
                <w:iCs/>
                <w:sz w:val="24"/>
                <w:szCs w:val="24"/>
              </w:rPr>
              <w:t xml:space="preserve">Geometry – Progression step 1 </w:t>
            </w:r>
            <w:r w:rsidR="00C9245E">
              <w:rPr>
                <w:rFonts w:ascii="Times New Roman" w:hAnsi="Times New Roman" w:cs="Times New Roman"/>
                <w:bCs/>
                <w:iCs/>
                <w:sz w:val="24"/>
                <w:szCs w:val="24"/>
              </w:rPr>
              <w:t>–</w:t>
            </w:r>
            <w:r>
              <w:rPr>
                <w:rFonts w:ascii="Times New Roman" w:hAnsi="Times New Roman" w:cs="Times New Roman"/>
                <w:bCs/>
                <w:iCs/>
                <w:sz w:val="24"/>
                <w:szCs w:val="24"/>
              </w:rPr>
              <w:t xml:space="preserve"> </w:t>
            </w:r>
            <w:r w:rsidR="00026DDF">
              <w:rPr>
                <w:rFonts w:ascii="Times New Roman" w:hAnsi="Times New Roman" w:cs="Times New Roman"/>
                <w:bCs/>
                <w:iCs/>
                <w:sz w:val="24"/>
                <w:szCs w:val="24"/>
              </w:rPr>
              <w:t xml:space="preserve">The children will be </w:t>
            </w:r>
            <w:r w:rsidR="006C2849">
              <w:rPr>
                <w:rFonts w:ascii="Times New Roman" w:hAnsi="Times New Roman" w:cs="Times New Roman"/>
                <w:bCs/>
                <w:iCs/>
                <w:sz w:val="24"/>
                <w:szCs w:val="24"/>
              </w:rPr>
              <w:t xml:space="preserve">using the </w:t>
            </w:r>
            <w:r w:rsidR="00C9245E">
              <w:rPr>
                <w:rFonts w:ascii="Times New Roman" w:hAnsi="Times New Roman" w:cs="Times New Roman"/>
                <w:bCs/>
                <w:iCs/>
                <w:sz w:val="24"/>
                <w:szCs w:val="24"/>
              </w:rPr>
              <w:t>language of time</w:t>
            </w:r>
            <w:r w:rsidR="006C2849">
              <w:rPr>
                <w:rFonts w:ascii="Times New Roman" w:hAnsi="Times New Roman" w:cs="Times New Roman"/>
                <w:bCs/>
                <w:iCs/>
                <w:sz w:val="24"/>
                <w:szCs w:val="24"/>
              </w:rPr>
              <w:t>, understanding how long they should cook the pizza for</w:t>
            </w:r>
            <w:r w:rsidR="00C9245E">
              <w:rPr>
                <w:rFonts w:ascii="Times New Roman" w:hAnsi="Times New Roman" w:cs="Times New Roman"/>
                <w:bCs/>
                <w:iCs/>
                <w:sz w:val="24"/>
                <w:szCs w:val="24"/>
              </w:rPr>
              <w:t xml:space="preserve">, </w:t>
            </w:r>
            <w:r w:rsidR="006C2849">
              <w:rPr>
                <w:rFonts w:ascii="Times New Roman" w:hAnsi="Times New Roman" w:cs="Times New Roman"/>
                <w:bCs/>
                <w:iCs/>
                <w:sz w:val="24"/>
                <w:szCs w:val="24"/>
              </w:rPr>
              <w:t xml:space="preserve">the children will be </w:t>
            </w:r>
            <w:r w:rsidR="00C9245E">
              <w:rPr>
                <w:rFonts w:ascii="Times New Roman" w:hAnsi="Times New Roman" w:cs="Times New Roman"/>
                <w:bCs/>
                <w:iCs/>
                <w:sz w:val="24"/>
                <w:szCs w:val="24"/>
              </w:rPr>
              <w:t>using a variety of objects to measure masses</w:t>
            </w:r>
            <w:r w:rsidR="006C2849">
              <w:rPr>
                <w:rFonts w:ascii="Times New Roman" w:hAnsi="Times New Roman" w:cs="Times New Roman"/>
                <w:bCs/>
                <w:iCs/>
                <w:sz w:val="24"/>
                <w:szCs w:val="24"/>
              </w:rPr>
              <w:t>, such as jugs, weighing scales, tablespoons and teaspoons</w:t>
            </w:r>
            <w:r w:rsidR="00C9245E">
              <w:rPr>
                <w:rFonts w:ascii="Times New Roman" w:hAnsi="Times New Roman" w:cs="Times New Roman"/>
                <w:bCs/>
                <w:iCs/>
                <w:sz w:val="24"/>
                <w:szCs w:val="24"/>
              </w:rPr>
              <w:t xml:space="preserve">, </w:t>
            </w:r>
            <w:r w:rsidR="006C2849">
              <w:rPr>
                <w:rFonts w:ascii="Times New Roman" w:hAnsi="Times New Roman" w:cs="Times New Roman"/>
                <w:bCs/>
                <w:iCs/>
                <w:sz w:val="24"/>
                <w:szCs w:val="24"/>
              </w:rPr>
              <w:t xml:space="preserve">the children will </w:t>
            </w:r>
            <w:r w:rsidR="006106D5">
              <w:rPr>
                <w:rFonts w:ascii="Times New Roman" w:hAnsi="Times New Roman" w:cs="Times New Roman"/>
                <w:bCs/>
                <w:iCs/>
                <w:sz w:val="24"/>
                <w:szCs w:val="24"/>
              </w:rPr>
              <w:t>use</w:t>
            </w:r>
            <w:r w:rsidR="006C2849">
              <w:rPr>
                <w:rFonts w:ascii="Times New Roman" w:hAnsi="Times New Roman" w:cs="Times New Roman"/>
                <w:bCs/>
                <w:iCs/>
                <w:sz w:val="24"/>
                <w:szCs w:val="24"/>
              </w:rPr>
              <w:t xml:space="preserve"> mathematical</w:t>
            </w:r>
            <w:r w:rsidR="006106D5">
              <w:rPr>
                <w:rFonts w:ascii="Times New Roman" w:hAnsi="Times New Roman" w:cs="Times New Roman"/>
                <w:bCs/>
                <w:iCs/>
                <w:sz w:val="24"/>
                <w:szCs w:val="24"/>
              </w:rPr>
              <w:t xml:space="preserve"> language to discuss </w:t>
            </w:r>
            <w:r w:rsidR="006C2849">
              <w:rPr>
                <w:rFonts w:ascii="Times New Roman" w:hAnsi="Times New Roman" w:cs="Times New Roman"/>
                <w:bCs/>
                <w:iCs/>
                <w:sz w:val="24"/>
                <w:szCs w:val="24"/>
              </w:rPr>
              <w:t xml:space="preserve">the </w:t>
            </w:r>
            <w:r w:rsidR="006106D5">
              <w:rPr>
                <w:rFonts w:ascii="Times New Roman" w:hAnsi="Times New Roman" w:cs="Times New Roman"/>
                <w:bCs/>
                <w:iCs/>
                <w:sz w:val="24"/>
                <w:szCs w:val="24"/>
              </w:rPr>
              <w:t xml:space="preserve">sense of size, exploring shapes, </w:t>
            </w:r>
            <w:r w:rsidR="00E42C1C">
              <w:rPr>
                <w:rFonts w:ascii="Times New Roman" w:hAnsi="Times New Roman" w:cs="Times New Roman"/>
                <w:bCs/>
                <w:iCs/>
                <w:sz w:val="24"/>
                <w:szCs w:val="24"/>
              </w:rPr>
              <w:t>exploring</w:t>
            </w:r>
            <w:r w:rsidR="006C2849">
              <w:rPr>
                <w:rFonts w:ascii="Times New Roman" w:hAnsi="Times New Roman" w:cs="Times New Roman"/>
                <w:bCs/>
                <w:iCs/>
                <w:sz w:val="24"/>
                <w:szCs w:val="24"/>
              </w:rPr>
              <w:t xml:space="preserve"> the</w:t>
            </w:r>
            <w:r w:rsidR="00E42C1C">
              <w:rPr>
                <w:rFonts w:ascii="Times New Roman" w:hAnsi="Times New Roman" w:cs="Times New Roman"/>
                <w:bCs/>
                <w:iCs/>
                <w:sz w:val="24"/>
                <w:szCs w:val="24"/>
              </w:rPr>
              <w:t xml:space="preserve"> movements and directions</w:t>
            </w:r>
            <w:r w:rsidR="00D1077A">
              <w:rPr>
                <w:rFonts w:ascii="Times New Roman" w:hAnsi="Times New Roman" w:cs="Times New Roman"/>
                <w:bCs/>
                <w:iCs/>
                <w:sz w:val="24"/>
                <w:szCs w:val="24"/>
              </w:rPr>
              <w:t xml:space="preserve">, </w:t>
            </w:r>
            <w:r w:rsidR="00FA4981">
              <w:rPr>
                <w:rFonts w:ascii="Times New Roman" w:hAnsi="Times New Roman" w:cs="Times New Roman"/>
                <w:bCs/>
                <w:iCs/>
                <w:sz w:val="24"/>
                <w:szCs w:val="24"/>
              </w:rPr>
              <w:t>(Welsh Government, 2019).</w:t>
            </w:r>
          </w:p>
          <w:p w14:paraId="53DE6C10" w14:textId="625D4948" w:rsidR="00ED401F" w:rsidRDefault="00D1077A" w:rsidP="001E3D27">
            <w:pPr>
              <w:jc w:val="both"/>
              <w:rPr>
                <w:rFonts w:ascii="Times New Roman" w:hAnsi="Times New Roman" w:cs="Times New Roman"/>
                <w:bCs/>
                <w:iCs/>
                <w:sz w:val="24"/>
                <w:szCs w:val="24"/>
              </w:rPr>
            </w:pPr>
            <w:r>
              <w:rPr>
                <w:rFonts w:ascii="Times New Roman" w:hAnsi="Times New Roman" w:cs="Times New Roman"/>
                <w:bCs/>
                <w:iCs/>
                <w:sz w:val="24"/>
                <w:szCs w:val="24"/>
              </w:rPr>
              <w:t xml:space="preserve">Numbers – Progression step 1 </w:t>
            </w:r>
            <w:r w:rsidR="00713375">
              <w:rPr>
                <w:rFonts w:ascii="Times New Roman" w:hAnsi="Times New Roman" w:cs="Times New Roman"/>
                <w:bCs/>
                <w:iCs/>
                <w:sz w:val="24"/>
                <w:szCs w:val="24"/>
              </w:rPr>
              <w:t>–</w:t>
            </w:r>
            <w:r w:rsidR="006C2849">
              <w:rPr>
                <w:rFonts w:ascii="Times New Roman" w:hAnsi="Times New Roman" w:cs="Times New Roman"/>
                <w:bCs/>
                <w:iCs/>
                <w:sz w:val="24"/>
                <w:szCs w:val="24"/>
              </w:rPr>
              <w:t xml:space="preserve"> The children will be competent in c</w:t>
            </w:r>
            <w:r w:rsidR="00713375">
              <w:rPr>
                <w:rFonts w:ascii="Times New Roman" w:hAnsi="Times New Roman" w:cs="Times New Roman"/>
                <w:bCs/>
                <w:iCs/>
                <w:sz w:val="24"/>
                <w:szCs w:val="24"/>
              </w:rPr>
              <w:t>ounting</w:t>
            </w:r>
            <w:r w:rsidR="006C2849">
              <w:rPr>
                <w:rFonts w:ascii="Times New Roman" w:hAnsi="Times New Roman" w:cs="Times New Roman"/>
                <w:bCs/>
                <w:iCs/>
                <w:sz w:val="24"/>
                <w:szCs w:val="24"/>
              </w:rPr>
              <w:t xml:space="preserve"> the</w:t>
            </w:r>
            <w:r w:rsidR="001A7A7A">
              <w:rPr>
                <w:rFonts w:ascii="Times New Roman" w:hAnsi="Times New Roman" w:cs="Times New Roman"/>
                <w:bCs/>
                <w:iCs/>
                <w:sz w:val="24"/>
                <w:szCs w:val="24"/>
              </w:rPr>
              <w:t xml:space="preserve"> ingredients</w:t>
            </w:r>
            <w:r w:rsidR="006C2849">
              <w:rPr>
                <w:rFonts w:ascii="Times New Roman" w:hAnsi="Times New Roman" w:cs="Times New Roman"/>
                <w:bCs/>
                <w:iCs/>
                <w:sz w:val="24"/>
                <w:szCs w:val="24"/>
              </w:rPr>
              <w:t xml:space="preserve"> and</w:t>
            </w:r>
            <w:r w:rsidR="00713375">
              <w:rPr>
                <w:rFonts w:ascii="Times New Roman" w:hAnsi="Times New Roman" w:cs="Times New Roman"/>
                <w:bCs/>
                <w:iCs/>
                <w:sz w:val="24"/>
                <w:szCs w:val="24"/>
              </w:rPr>
              <w:t xml:space="preserve"> reading numbers on recipe and instructions, </w:t>
            </w:r>
            <w:r w:rsidR="006C2849">
              <w:rPr>
                <w:rFonts w:ascii="Times New Roman" w:hAnsi="Times New Roman" w:cs="Times New Roman"/>
                <w:bCs/>
                <w:iCs/>
                <w:sz w:val="24"/>
                <w:szCs w:val="24"/>
              </w:rPr>
              <w:t xml:space="preserve">they will </w:t>
            </w:r>
            <w:r w:rsidR="00700BF4">
              <w:rPr>
                <w:rFonts w:ascii="Times New Roman" w:hAnsi="Times New Roman" w:cs="Times New Roman"/>
                <w:bCs/>
                <w:iCs/>
                <w:sz w:val="24"/>
                <w:szCs w:val="24"/>
              </w:rPr>
              <w:t>explor</w:t>
            </w:r>
            <w:r w:rsidR="006C2849">
              <w:rPr>
                <w:rFonts w:ascii="Times New Roman" w:hAnsi="Times New Roman" w:cs="Times New Roman"/>
                <w:bCs/>
                <w:iCs/>
                <w:sz w:val="24"/>
                <w:szCs w:val="24"/>
              </w:rPr>
              <w:t>e</w:t>
            </w:r>
            <w:r w:rsidR="00700BF4">
              <w:rPr>
                <w:rFonts w:ascii="Times New Roman" w:hAnsi="Times New Roman" w:cs="Times New Roman"/>
                <w:bCs/>
                <w:iCs/>
                <w:sz w:val="24"/>
                <w:szCs w:val="24"/>
              </w:rPr>
              <w:t xml:space="preserve"> </w:t>
            </w:r>
            <w:r w:rsidR="00724D5E">
              <w:rPr>
                <w:rFonts w:ascii="Times New Roman" w:hAnsi="Times New Roman" w:cs="Times New Roman"/>
                <w:bCs/>
                <w:iCs/>
                <w:sz w:val="24"/>
                <w:szCs w:val="24"/>
              </w:rPr>
              <w:t>objects using the corresponding mathematical language such as: more, less</w:t>
            </w:r>
            <w:r w:rsidR="006C2849">
              <w:rPr>
                <w:rFonts w:ascii="Times New Roman" w:hAnsi="Times New Roman" w:cs="Times New Roman"/>
                <w:bCs/>
                <w:iCs/>
                <w:sz w:val="24"/>
                <w:szCs w:val="24"/>
              </w:rPr>
              <w:t xml:space="preserve"> when they are weighing, mixing </w:t>
            </w:r>
            <w:r w:rsidR="006C2849">
              <w:rPr>
                <w:rFonts w:ascii="Times New Roman" w:hAnsi="Times New Roman" w:cs="Times New Roman"/>
                <w:bCs/>
                <w:iCs/>
                <w:sz w:val="24"/>
                <w:szCs w:val="24"/>
              </w:rPr>
              <w:lastRenderedPageBreak/>
              <w:t>and decorating the pizzas</w:t>
            </w:r>
            <w:r w:rsidR="00724D5E">
              <w:rPr>
                <w:rFonts w:ascii="Times New Roman" w:hAnsi="Times New Roman" w:cs="Times New Roman"/>
                <w:bCs/>
                <w:iCs/>
                <w:sz w:val="24"/>
                <w:szCs w:val="24"/>
              </w:rPr>
              <w:t>.</w:t>
            </w:r>
            <w:r w:rsidR="006C2849">
              <w:rPr>
                <w:rFonts w:ascii="Times New Roman" w:hAnsi="Times New Roman" w:cs="Times New Roman"/>
                <w:bCs/>
                <w:iCs/>
                <w:sz w:val="24"/>
                <w:szCs w:val="24"/>
              </w:rPr>
              <w:t xml:space="preserve"> The children will show understanding when g</w:t>
            </w:r>
            <w:r w:rsidR="008B59D1">
              <w:rPr>
                <w:rFonts w:ascii="Times New Roman" w:hAnsi="Times New Roman" w:cs="Times New Roman"/>
                <w:bCs/>
                <w:iCs/>
                <w:sz w:val="24"/>
                <w:szCs w:val="24"/>
              </w:rPr>
              <w:t xml:space="preserve">rouping </w:t>
            </w:r>
            <w:r w:rsidR="006C2849">
              <w:rPr>
                <w:rFonts w:ascii="Times New Roman" w:hAnsi="Times New Roman" w:cs="Times New Roman"/>
                <w:bCs/>
                <w:iCs/>
                <w:sz w:val="24"/>
                <w:szCs w:val="24"/>
              </w:rPr>
              <w:t xml:space="preserve">the ingredients </w:t>
            </w:r>
            <w:r w:rsidR="008B59D1">
              <w:rPr>
                <w:rFonts w:ascii="Times New Roman" w:hAnsi="Times New Roman" w:cs="Times New Roman"/>
                <w:bCs/>
                <w:iCs/>
                <w:sz w:val="24"/>
                <w:szCs w:val="24"/>
              </w:rPr>
              <w:t xml:space="preserve">and </w:t>
            </w:r>
            <w:r w:rsidR="003E093B">
              <w:rPr>
                <w:rFonts w:ascii="Times New Roman" w:hAnsi="Times New Roman" w:cs="Times New Roman"/>
                <w:bCs/>
                <w:iCs/>
                <w:sz w:val="24"/>
                <w:szCs w:val="24"/>
              </w:rPr>
              <w:t xml:space="preserve">understand </w:t>
            </w:r>
            <w:r w:rsidR="008B59D1">
              <w:rPr>
                <w:rFonts w:ascii="Times New Roman" w:hAnsi="Times New Roman" w:cs="Times New Roman"/>
                <w:bCs/>
                <w:iCs/>
                <w:sz w:val="24"/>
                <w:szCs w:val="24"/>
              </w:rPr>
              <w:t>sharing</w:t>
            </w:r>
            <w:r w:rsidR="003E093B">
              <w:rPr>
                <w:rFonts w:ascii="Times New Roman" w:hAnsi="Times New Roman" w:cs="Times New Roman"/>
                <w:bCs/>
                <w:iCs/>
                <w:sz w:val="24"/>
                <w:szCs w:val="24"/>
              </w:rPr>
              <w:t xml:space="preserve"> when ensuring all children have enough toppings to decorate their pizza</w:t>
            </w:r>
            <w:r w:rsidR="008B59D1">
              <w:rPr>
                <w:rFonts w:ascii="Times New Roman" w:hAnsi="Times New Roman" w:cs="Times New Roman"/>
                <w:bCs/>
                <w:iCs/>
                <w:sz w:val="24"/>
                <w:szCs w:val="24"/>
              </w:rPr>
              <w:t>,</w:t>
            </w:r>
            <w:r w:rsidR="00D33452">
              <w:rPr>
                <w:rFonts w:ascii="Times New Roman" w:hAnsi="Times New Roman" w:cs="Times New Roman"/>
                <w:bCs/>
                <w:iCs/>
                <w:sz w:val="24"/>
                <w:szCs w:val="24"/>
              </w:rPr>
              <w:t xml:space="preserve"> the children will be</w:t>
            </w:r>
            <w:r w:rsidR="008B59D1">
              <w:rPr>
                <w:rFonts w:ascii="Times New Roman" w:hAnsi="Times New Roman" w:cs="Times New Roman"/>
                <w:bCs/>
                <w:iCs/>
                <w:sz w:val="24"/>
                <w:szCs w:val="24"/>
              </w:rPr>
              <w:t xml:space="preserve"> estimating</w:t>
            </w:r>
            <w:r w:rsidR="00D33452">
              <w:rPr>
                <w:rFonts w:ascii="Times New Roman" w:hAnsi="Times New Roman" w:cs="Times New Roman"/>
                <w:bCs/>
                <w:iCs/>
                <w:sz w:val="24"/>
                <w:szCs w:val="24"/>
              </w:rPr>
              <w:t xml:space="preserve"> but holding ingredient</w:t>
            </w:r>
            <w:r w:rsidR="001F4E30">
              <w:rPr>
                <w:rFonts w:ascii="Times New Roman" w:hAnsi="Times New Roman" w:cs="Times New Roman"/>
                <w:bCs/>
                <w:iCs/>
                <w:sz w:val="24"/>
                <w:szCs w:val="24"/>
              </w:rPr>
              <w:t>s</w:t>
            </w:r>
            <w:r w:rsidR="00D33452">
              <w:rPr>
                <w:rFonts w:ascii="Times New Roman" w:hAnsi="Times New Roman" w:cs="Times New Roman"/>
                <w:bCs/>
                <w:iCs/>
                <w:sz w:val="24"/>
                <w:szCs w:val="24"/>
              </w:rPr>
              <w:t xml:space="preserve"> to estimate what they weigh</w:t>
            </w:r>
            <w:r w:rsidR="00FA4981">
              <w:rPr>
                <w:rFonts w:ascii="Times New Roman" w:hAnsi="Times New Roman" w:cs="Times New Roman"/>
                <w:bCs/>
                <w:iCs/>
                <w:sz w:val="24"/>
                <w:szCs w:val="24"/>
              </w:rPr>
              <w:t xml:space="preserve"> (Welsh Government, 2019).</w:t>
            </w:r>
          </w:p>
          <w:p w14:paraId="4503B6C2" w14:textId="0DFD478A" w:rsidR="0045279E" w:rsidRDefault="0045279E" w:rsidP="001E3D27">
            <w:pPr>
              <w:jc w:val="both"/>
              <w:rPr>
                <w:rFonts w:ascii="Times New Roman" w:hAnsi="Times New Roman" w:cs="Times New Roman"/>
                <w:bCs/>
                <w:iCs/>
                <w:sz w:val="24"/>
                <w:szCs w:val="24"/>
              </w:rPr>
            </w:pPr>
          </w:p>
          <w:p w14:paraId="4C383245" w14:textId="77777777" w:rsidR="00D22F02" w:rsidRDefault="000A06A5" w:rsidP="001E3D27">
            <w:pPr>
              <w:jc w:val="both"/>
              <w:rPr>
                <w:rFonts w:ascii="Times New Roman" w:hAnsi="Times New Roman" w:cs="Times New Roman"/>
                <w:bCs/>
                <w:iCs/>
                <w:sz w:val="24"/>
                <w:szCs w:val="24"/>
              </w:rPr>
            </w:pPr>
            <w:r>
              <w:rPr>
                <w:rFonts w:ascii="Times New Roman" w:hAnsi="Times New Roman" w:cs="Times New Roman"/>
                <w:bCs/>
                <w:iCs/>
                <w:sz w:val="24"/>
                <w:szCs w:val="24"/>
              </w:rPr>
              <w:t>Foundation Phase Framework</w:t>
            </w:r>
            <w:r w:rsidR="00D22F02">
              <w:rPr>
                <w:rFonts w:ascii="Times New Roman" w:hAnsi="Times New Roman" w:cs="Times New Roman"/>
                <w:bCs/>
                <w:iCs/>
                <w:sz w:val="24"/>
                <w:szCs w:val="24"/>
              </w:rPr>
              <w:t>:</w:t>
            </w:r>
          </w:p>
          <w:p w14:paraId="48AE342D" w14:textId="4682CE82" w:rsidR="000A06A5" w:rsidRDefault="001F4E30" w:rsidP="001E3D27">
            <w:pPr>
              <w:jc w:val="both"/>
              <w:rPr>
                <w:rFonts w:ascii="Times New Roman" w:hAnsi="Times New Roman" w:cs="Times New Roman"/>
                <w:bCs/>
                <w:iCs/>
                <w:sz w:val="24"/>
                <w:szCs w:val="24"/>
              </w:rPr>
            </w:pPr>
            <w:r>
              <w:rPr>
                <w:rFonts w:ascii="Times New Roman" w:hAnsi="Times New Roman" w:cs="Times New Roman"/>
                <w:bCs/>
                <w:iCs/>
                <w:sz w:val="24"/>
                <w:szCs w:val="24"/>
              </w:rPr>
              <w:t>The children will u</w:t>
            </w:r>
            <w:r w:rsidR="00D22F02">
              <w:rPr>
                <w:rFonts w:ascii="Times New Roman" w:hAnsi="Times New Roman" w:cs="Times New Roman"/>
                <w:bCs/>
                <w:iCs/>
                <w:sz w:val="24"/>
                <w:szCs w:val="24"/>
              </w:rPr>
              <w:t xml:space="preserve">se number facts and relationships </w:t>
            </w:r>
            <w:r>
              <w:rPr>
                <w:rFonts w:ascii="Times New Roman" w:hAnsi="Times New Roman" w:cs="Times New Roman"/>
                <w:bCs/>
                <w:iCs/>
                <w:sz w:val="24"/>
                <w:szCs w:val="24"/>
              </w:rPr>
              <w:t>by reali</w:t>
            </w:r>
            <w:r w:rsidR="0057460D">
              <w:rPr>
                <w:rFonts w:ascii="Times New Roman" w:hAnsi="Times New Roman" w:cs="Times New Roman"/>
                <w:bCs/>
                <w:iCs/>
                <w:sz w:val="24"/>
                <w:szCs w:val="24"/>
              </w:rPr>
              <w:t>s</w:t>
            </w:r>
            <w:r>
              <w:rPr>
                <w:rFonts w:ascii="Times New Roman" w:hAnsi="Times New Roman" w:cs="Times New Roman"/>
                <w:bCs/>
                <w:iCs/>
                <w:sz w:val="24"/>
                <w:szCs w:val="24"/>
              </w:rPr>
              <w:t xml:space="preserve">ing </w:t>
            </w:r>
            <w:r w:rsidR="00280135">
              <w:rPr>
                <w:rFonts w:ascii="Times New Roman" w:hAnsi="Times New Roman" w:cs="Times New Roman"/>
                <w:bCs/>
                <w:iCs/>
                <w:sz w:val="24"/>
                <w:szCs w:val="24"/>
              </w:rPr>
              <w:t xml:space="preserve">that anything can be counted (how many times you stir, for example), </w:t>
            </w:r>
            <w:r w:rsidR="004961AC">
              <w:rPr>
                <w:rFonts w:ascii="Times New Roman" w:hAnsi="Times New Roman" w:cs="Times New Roman"/>
                <w:bCs/>
                <w:iCs/>
                <w:sz w:val="24"/>
                <w:szCs w:val="24"/>
              </w:rPr>
              <w:t xml:space="preserve">the children will be able to </w:t>
            </w:r>
            <w:r w:rsidR="007E50CC">
              <w:rPr>
                <w:rFonts w:ascii="Times New Roman" w:hAnsi="Times New Roman" w:cs="Times New Roman"/>
                <w:bCs/>
                <w:iCs/>
                <w:sz w:val="24"/>
                <w:szCs w:val="24"/>
              </w:rPr>
              <w:t>read numbers to at least 100</w:t>
            </w:r>
            <w:r w:rsidR="00257F7F">
              <w:rPr>
                <w:rFonts w:ascii="Times New Roman" w:hAnsi="Times New Roman" w:cs="Times New Roman"/>
                <w:bCs/>
                <w:iCs/>
                <w:sz w:val="24"/>
                <w:szCs w:val="24"/>
              </w:rPr>
              <w:t xml:space="preserve"> and recite them beyond 100</w:t>
            </w:r>
            <w:r w:rsidR="004961AC">
              <w:rPr>
                <w:rFonts w:ascii="Times New Roman" w:hAnsi="Times New Roman" w:cs="Times New Roman"/>
                <w:bCs/>
                <w:iCs/>
                <w:sz w:val="24"/>
                <w:szCs w:val="24"/>
              </w:rPr>
              <w:t xml:space="preserve"> when reading the recipe and ingredients list</w:t>
            </w:r>
            <w:r w:rsidR="00257F7F">
              <w:rPr>
                <w:rFonts w:ascii="Times New Roman" w:hAnsi="Times New Roman" w:cs="Times New Roman"/>
                <w:bCs/>
                <w:iCs/>
                <w:sz w:val="24"/>
                <w:szCs w:val="24"/>
              </w:rPr>
              <w:t>.</w:t>
            </w:r>
            <w:r w:rsidR="00D22F02">
              <w:rPr>
                <w:rFonts w:ascii="Times New Roman" w:hAnsi="Times New Roman" w:cs="Times New Roman"/>
                <w:bCs/>
                <w:iCs/>
                <w:sz w:val="24"/>
                <w:szCs w:val="24"/>
              </w:rPr>
              <w:t xml:space="preserve"> </w:t>
            </w:r>
            <w:r w:rsidR="004961AC">
              <w:rPr>
                <w:rFonts w:ascii="Times New Roman" w:hAnsi="Times New Roman" w:cs="Times New Roman"/>
                <w:bCs/>
                <w:iCs/>
                <w:sz w:val="24"/>
                <w:szCs w:val="24"/>
              </w:rPr>
              <w:t xml:space="preserve">The children will be </w:t>
            </w:r>
            <w:r w:rsidR="00482F34">
              <w:rPr>
                <w:rFonts w:ascii="Times New Roman" w:hAnsi="Times New Roman" w:cs="Times New Roman"/>
                <w:bCs/>
                <w:iCs/>
                <w:sz w:val="24"/>
                <w:szCs w:val="24"/>
              </w:rPr>
              <w:t>c</w:t>
            </w:r>
            <w:r w:rsidR="00D56A6A">
              <w:rPr>
                <w:rFonts w:ascii="Times New Roman" w:hAnsi="Times New Roman" w:cs="Times New Roman"/>
                <w:bCs/>
                <w:iCs/>
                <w:sz w:val="24"/>
                <w:szCs w:val="24"/>
              </w:rPr>
              <w:t>ount</w:t>
            </w:r>
            <w:r w:rsidR="00482F34">
              <w:rPr>
                <w:rFonts w:ascii="Times New Roman" w:hAnsi="Times New Roman" w:cs="Times New Roman"/>
                <w:bCs/>
                <w:iCs/>
                <w:sz w:val="24"/>
                <w:szCs w:val="24"/>
              </w:rPr>
              <w:t>ing</w:t>
            </w:r>
            <w:r w:rsidR="00D56A6A">
              <w:rPr>
                <w:rFonts w:ascii="Times New Roman" w:hAnsi="Times New Roman" w:cs="Times New Roman"/>
                <w:bCs/>
                <w:iCs/>
                <w:sz w:val="24"/>
                <w:szCs w:val="24"/>
              </w:rPr>
              <w:t xml:space="preserve"> in 10’s when using the measuring jug and weighing scale, </w:t>
            </w:r>
            <w:r w:rsidR="00482F34">
              <w:rPr>
                <w:rFonts w:ascii="Times New Roman" w:hAnsi="Times New Roman" w:cs="Times New Roman"/>
                <w:bCs/>
                <w:iCs/>
                <w:sz w:val="24"/>
                <w:szCs w:val="24"/>
              </w:rPr>
              <w:t xml:space="preserve">and they should show understanding when </w:t>
            </w:r>
            <w:r w:rsidR="006801D1">
              <w:rPr>
                <w:rFonts w:ascii="Times New Roman" w:hAnsi="Times New Roman" w:cs="Times New Roman"/>
                <w:bCs/>
                <w:iCs/>
                <w:sz w:val="24"/>
                <w:szCs w:val="24"/>
              </w:rPr>
              <w:t>find</w:t>
            </w:r>
            <w:r w:rsidR="00482F34">
              <w:rPr>
                <w:rFonts w:ascii="Times New Roman" w:hAnsi="Times New Roman" w:cs="Times New Roman"/>
                <w:bCs/>
                <w:iCs/>
                <w:sz w:val="24"/>
                <w:szCs w:val="24"/>
              </w:rPr>
              <w:t>ing</w:t>
            </w:r>
            <w:r w:rsidR="006801D1">
              <w:rPr>
                <w:rFonts w:ascii="Times New Roman" w:hAnsi="Times New Roman" w:cs="Times New Roman"/>
                <w:bCs/>
                <w:iCs/>
                <w:sz w:val="24"/>
                <w:szCs w:val="24"/>
              </w:rPr>
              <w:t xml:space="preserve"> halves and quarters when cutting pizza.</w:t>
            </w:r>
          </w:p>
          <w:p w14:paraId="58B00D16" w14:textId="3F7F6930" w:rsidR="00ED401F" w:rsidRPr="003A2D64" w:rsidRDefault="00482F34" w:rsidP="001E3D27">
            <w:pPr>
              <w:jc w:val="both"/>
              <w:rPr>
                <w:rFonts w:ascii="Times New Roman" w:hAnsi="Times New Roman" w:cs="Times New Roman"/>
                <w:sz w:val="24"/>
                <w:szCs w:val="24"/>
              </w:rPr>
            </w:pPr>
            <w:r>
              <w:rPr>
                <w:rFonts w:ascii="Times New Roman" w:hAnsi="Times New Roman" w:cs="Times New Roman"/>
                <w:bCs/>
                <w:iCs/>
                <w:sz w:val="24"/>
                <w:szCs w:val="24"/>
              </w:rPr>
              <w:t>The children will m</w:t>
            </w:r>
            <w:r w:rsidR="00B1143C">
              <w:rPr>
                <w:rFonts w:ascii="Times New Roman" w:hAnsi="Times New Roman" w:cs="Times New Roman"/>
                <w:bCs/>
                <w:iCs/>
                <w:sz w:val="24"/>
                <w:szCs w:val="24"/>
              </w:rPr>
              <w:t>ak</w:t>
            </w:r>
            <w:r>
              <w:rPr>
                <w:rFonts w:ascii="Times New Roman" w:hAnsi="Times New Roman" w:cs="Times New Roman"/>
                <w:bCs/>
                <w:iCs/>
                <w:sz w:val="24"/>
                <w:szCs w:val="24"/>
              </w:rPr>
              <w:t>e</w:t>
            </w:r>
            <w:r w:rsidR="00B1143C">
              <w:rPr>
                <w:rFonts w:ascii="Times New Roman" w:hAnsi="Times New Roman" w:cs="Times New Roman"/>
                <w:bCs/>
                <w:iCs/>
                <w:sz w:val="24"/>
                <w:szCs w:val="24"/>
              </w:rPr>
              <w:t xml:space="preserve"> estimates regarding weights and check using scales, </w:t>
            </w:r>
            <w:r w:rsidR="002B790D">
              <w:rPr>
                <w:rFonts w:ascii="Times New Roman" w:hAnsi="Times New Roman" w:cs="Times New Roman"/>
                <w:bCs/>
                <w:iCs/>
                <w:sz w:val="24"/>
                <w:szCs w:val="24"/>
              </w:rPr>
              <w:t>using units to measure</w:t>
            </w:r>
            <w:r w:rsidR="001A7204">
              <w:rPr>
                <w:rFonts w:ascii="Times New Roman" w:hAnsi="Times New Roman" w:cs="Times New Roman"/>
                <w:bCs/>
                <w:iCs/>
                <w:sz w:val="24"/>
                <w:szCs w:val="24"/>
              </w:rPr>
              <w:t xml:space="preserve"> (kg, g, ml)</w:t>
            </w:r>
            <w:r w:rsidR="002B790D">
              <w:rPr>
                <w:rFonts w:ascii="Times New Roman" w:hAnsi="Times New Roman" w:cs="Times New Roman"/>
                <w:bCs/>
                <w:iCs/>
                <w:sz w:val="24"/>
                <w:szCs w:val="24"/>
              </w:rPr>
              <w:t>,</w:t>
            </w:r>
            <w:r w:rsidR="001A7204">
              <w:rPr>
                <w:rFonts w:ascii="Times New Roman" w:hAnsi="Times New Roman" w:cs="Times New Roman"/>
                <w:bCs/>
                <w:iCs/>
                <w:sz w:val="24"/>
                <w:szCs w:val="24"/>
              </w:rPr>
              <w:t xml:space="preserve"> </w:t>
            </w:r>
            <w:r w:rsidR="00EF0DB2">
              <w:rPr>
                <w:rFonts w:ascii="Times New Roman" w:hAnsi="Times New Roman" w:cs="Times New Roman"/>
                <w:bCs/>
                <w:iCs/>
                <w:sz w:val="24"/>
                <w:szCs w:val="24"/>
              </w:rPr>
              <w:t>the children should</w:t>
            </w:r>
            <w:r w:rsidR="002B790D">
              <w:rPr>
                <w:rFonts w:ascii="Times New Roman" w:hAnsi="Times New Roman" w:cs="Times New Roman"/>
                <w:bCs/>
                <w:iCs/>
                <w:sz w:val="24"/>
                <w:szCs w:val="24"/>
              </w:rPr>
              <w:t xml:space="preserve"> read the hours and minutes on a 12 hour clock in relation to the cooking times, </w:t>
            </w:r>
            <w:r w:rsidR="00EF0DB2">
              <w:rPr>
                <w:rFonts w:ascii="Times New Roman" w:hAnsi="Times New Roman" w:cs="Times New Roman"/>
                <w:bCs/>
                <w:iCs/>
                <w:sz w:val="24"/>
                <w:szCs w:val="24"/>
              </w:rPr>
              <w:t xml:space="preserve">and they should be </w:t>
            </w:r>
            <w:r w:rsidR="001D1FFC">
              <w:rPr>
                <w:rFonts w:ascii="Times New Roman" w:hAnsi="Times New Roman" w:cs="Times New Roman"/>
                <w:bCs/>
                <w:iCs/>
                <w:sz w:val="24"/>
                <w:szCs w:val="24"/>
              </w:rPr>
              <w:t>us</w:t>
            </w:r>
            <w:r w:rsidR="00EF0DB2">
              <w:rPr>
                <w:rFonts w:ascii="Times New Roman" w:hAnsi="Times New Roman" w:cs="Times New Roman"/>
                <w:bCs/>
                <w:iCs/>
                <w:sz w:val="24"/>
                <w:szCs w:val="24"/>
              </w:rPr>
              <w:t>ing</w:t>
            </w:r>
            <w:r w:rsidR="001D1FFC">
              <w:rPr>
                <w:rFonts w:ascii="Times New Roman" w:hAnsi="Times New Roman" w:cs="Times New Roman"/>
                <w:bCs/>
                <w:iCs/>
                <w:sz w:val="24"/>
                <w:szCs w:val="24"/>
              </w:rPr>
              <w:t xml:space="preserve"> mathematical vocabulary to </w:t>
            </w:r>
            <w:r w:rsidR="002364B0">
              <w:rPr>
                <w:rFonts w:ascii="Times New Roman" w:hAnsi="Times New Roman" w:cs="Times New Roman"/>
                <w:bCs/>
                <w:iCs/>
                <w:sz w:val="24"/>
                <w:szCs w:val="24"/>
              </w:rPr>
              <w:t xml:space="preserve">describe position, direction and movement (for example, </w:t>
            </w:r>
            <w:r w:rsidR="004647B9">
              <w:rPr>
                <w:rFonts w:ascii="Times New Roman" w:hAnsi="Times New Roman" w:cs="Times New Roman"/>
                <w:bCs/>
                <w:iCs/>
                <w:sz w:val="24"/>
                <w:szCs w:val="24"/>
              </w:rPr>
              <w:t>‘in’ ‘add’ ‘combine’ ‘circular’</w:t>
            </w:r>
            <w:r w:rsidR="00C737B2">
              <w:rPr>
                <w:rFonts w:ascii="Times New Roman" w:hAnsi="Times New Roman" w:cs="Times New Roman"/>
                <w:bCs/>
                <w:iCs/>
                <w:sz w:val="24"/>
                <w:szCs w:val="24"/>
              </w:rPr>
              <w:t>)</w:t>
            </w:r>
            <w:r w:rsidR="00EF0DB2">
              <w:rPr>
                <w:rFonts w:ascii="Times New Roman" w:hAnsi="Times New Roman" w:cs="Times New Roman"/>
                <w:bCs/>
                <w:iCs/>
                <w:sz w:val="24"/>
                <w:szCs w:val="24"/>
              </w:rPr>
              <w:t xml:space="preserve"> the children will</w:t>
            </w:r>
            <w:r w:rsidR="00C737B2">
              <w:rPr>
                <w:rFonts w:ascii="Times New Roman" w:hAnsi="Times New Roman" w:cs="Times New Roman"/>
                <w:bCs/>
                <w:iCs/>
                <w:sz w:val="24"/>
                <w:szCs w:val="24"/>
              </w:rPr>
              <w:t xml:space="preserve"> recognise and name 2D and potential 3D shapes</w:t>
            </w:r>
            <w:r w:rsidR="00EF0DB2">
              <w:rPr>
                <w:rFonts w:ascii="Times New Roman" w:hAnsi="Times New Roman" w:cs="Times New Roman"/>
                <w:bCs/>
                <w:iCs/>
                <w:sz w:val="24"/>
                <w:szCs w:val="24"/>
              </w:rPr>
              <w:t xml:space="preserve"> and</w:t>
            </w:r>
            <w:r w:rsidR="005E6C51">
              <w:rPr>
                <w:rFonts w:ascii="Times New Roman" w:hAnsi="Times New Roman" w:cs="Times New Roman"/>
                <w:bCs/>
                <w:iCs/>
                <w:sz w:val="24"/>
                <w:szCs w:val="24"/>
              </w:rPr>
              <w:t xml:space="preserve"> identify symmetry in the pizza making</w:t>
            </w:r>
            <w:r w:rsidR="00257DEB">
              <w:rPr>
                <w:rFonts w:ascii="Times New Roman" w:hAnsi="Times New Roman" w:cs="Times New Roman"/>
                <w:bCs/>
                <w:iCs/>
                <w:sz w:val="24"/>
                <w:szCs w:val="24"/>
              </w:rPr>
              <w:t xml:space="preserve"> (Welsh Government, 2015).</w:t>
            </w:r>
          </w:p>
          <w:p w14:paraId="74F2E5CC" w14:textId="77777777" w:rsidR="00ED401F" w:rsidRPr="003A2D64" w:rsidRDefault="00ED401F" w:rsidP="001E3D27">
            <w:pPr>
              <w:jc w:val="both"/>
              <w:rPr>
                <w:rFonts w:ascii="Times New Roman" w:hAnsi="Times New Roman" w:cs="Times New Roman"/>
                <w:sz w:val="24"/>
                <w:szCs w:val="24"/>
              </w:rPr>
            </w:pPr>
          </w:p>
        </w:tc>
      </w:tr>
      <w:tr w:rsidR="00ED401F" w:rsidRPr="003A2D64" w14:paraId="0BEF8A7A" w14:textId="77777777" w:rsidTr="009867D0">
        <w:tc>
          <w:tcPr>
            <w:tcW w:w="9016" w:type="dxa"/>
            <w:gridSpan w:val="3"/>
          </w:tcPr>
          <w:p w14:paraId="58170A70" w14:textId="2404F65C" w:rsidR="00ED401F" w:rsidRDefault="00ED401F" w:rsidP="00BB6689">
            <w:pPr>
              <w:jc w:val="both"/>
              <w:rPr>
                <w:rFonts w:ascii="Times New Roman" w:hAnsi="Times New Roman" w:cs="Times New Roman"/>
                <w:bCs/>
                <w:iCs/>
                <w:sz w:val="24"/>
                <w:szCs w:val="24"/>
              </w:rPr>
            </w:pPr>
            <w:r w:rsidRPr="003A2D64">
              <w:rPr>
                <w:rFonts w:ascii="Times New Roman" w:hAnsi="Times New Roman" w:cs="Times New Roman"/>
                <w:b/>
                <w:i/>
                <w:sz w:val="24"/>
                <w:szCs w:val="24"/>
              </w:rPr>
              <w:lastRenderedPageBreak/>
              <w:t>Differentiation:</w:t>
            </w:r>
            <w:r w:rsidR="00D5759A">
              <w:rPr>
                <w:rFonts w:ascii="Times New Roman" w:hAnsi="Times New Roman" w:cs="Times New Roman"/>
                <w:b/>
                <w:i/>
                <w:sz w:val="24"/>
                <w:szCs w:val="24"/>
              </w:rPr>
              <w:t xml:space="preserve"> </w:t>
            </w:r>
            <w:r w:rsidR="00DB6CBB">
              <w:rPr>
                <w:rFonts w:ascii="Times New Roman" w:hAnsi="Times New Roman" w:cs="Times New Roman"/>
                <w:bCs/>
                <w:iCs/>
                <w:sz w:val="24"/>
                <w:szCs w:val="24"/>
              </w:rPr>
              <w:t>For</w:t>
            </w:r>
            <w:r w:rsidR="00D5759A">
              <w:rPr>
                <w:rFonts w:ascii="Times New Roman" w:hAnsi="Times New Roman" w:cs="Times New Roman"/>
                <w:bCs/>
                <w:iCs/>
                <w:sz w:val="24"/>
                <w:szCs w:val="24"/>
              </w:rPr>
              <w:t xml:space="preserve"> the activity </w:t>
            </w:r>
            <w:r w:rsidR="0038113C">
              <w:rPr>
                <w:rFonts w:ascii="Times New Roman" w:hAnsi="Times New Roman" w:cs="Times New Roman"/>
                <w:bCs/>
                <w:iCs/>
                <w:sz w:val="24"/>
                <w:szCs w:val="24"/>
              </w:rPr>
              <w:t xml:space="preserve">to suit all abilities </w:t>
            </w:r>
            <w:r w:rsidR="006462DD">
              <w:rPr>
                <w:rFonts w:ascii="Times New Roman" w:hAnsi="Times New Roman" w:cs="Times New Roman"/>
                <w:bCs/>
                <w:iCs/>
                <w:sz w:val="24"/>
                <w:szCs w:val="24"/>
              </w:rPr>
              <w:t>or ages</w:t>
            </w:r>
            <w:r w:rsidR="00EB62F2">
              <w:rPr>
                <w:rFonts w:ascii="Times New Roman" w:hAnsi="Times New Roman" w:cs="Times New Roman"/>
                <w:bCs/>
                <w:iCs/>
                <w:sz w:val="24"/>
                <w:szCs w:val="24"/>
              </w:rPr>
              <w:t xml:space="preserve"> and by cutting time on the activity</w:t>
            </w:r>
            <w:r w:rsidR="00246A2E">
              <w:rPr>
                <w:rFonts w:ascii="Times New Roman" w:hAnsi="Times New Roman" w:cs="Times New Roman"/>
                <w:bCs/>
                <w:iCs/>
                <w:sz w:val="24"/>
                <w:szCs w:val="24"/>
              </w:rPr>
              <w:t xml:space="preserve"> staff can provide</w:t>
            </w:r>
            <w:r w:rsidR="006462DD">
              <w:rPr>
                <w:rFonts w:ascii="Times New Roman" w:hAnsi="Times New Roman" w:cs="Times New Roman"/>
                <w:bCs/>
                <w:iCs/>
                <w:sz w:val="24"/>
                <w:szCs w:val="24"/>
              </w:rPr>
              <w:t xml:space="preserve"> </w:t>
            </w:r>
            <w:r w:rsidR="00246A2E">
              <w:rPr>
                <w:rFonts w:ascii="Times New Roman" w:hAnsi="Times New Roman" w:cs="Times New Roman"/>
                <w:bCs/>
                <w:iCs/>
                <w:sz w:val="24"/>
                <w:szCs w:val="24"/>
              </w:rPr>
              <w:t>readymade</w:t>
            </w:r>
            <w:r w:rsidR="006462DD">
              <w:rPr>
                <w:rFonts w:ascii="Times New Roman" w:hAnsi="Times New Roman" w:cs="Times New Roman"/>
                <w:bCs/>
                <w:iCs/>
                <w:sz w:val="24"/>
                <w:szCs w:val="24"/>
              </w:rPr>
              <w:t xml:space="preserve"> pizza bases</w:t>
            </w:r>
            <w:r w:rsidR="00EB62F2">
              <w:rPr>
                <w:rFonts w:ascii="Times New Roman" w:hAnsi="Times New Roman" w:cs="Times New Roman"/>
                <w:bCs/>
                <w:iCs/>
                <w:sz w:val="24"/>
                <w:szCs w:val="24"/>
              </w:rPr>
              <w:t xml:space="preserve"> and ready prepared toppings.</w:t>
            </w:r>
            <w:r w:rsidR="00D1551E">
              <w:rPr>
                <w:rFonts w:ascii="Times New Roman" w:hAnsi="Times New Roman" w:cs="Times New Roman"/>
                <w:bCs/>
                <w:iCs/>
                <w:sz w:val="24"/>
                <w:szCs w:val="24"/>
              </w:rPr>
              <w:t xml:space="preserve"> </w:t>
            </w:r>
          </w:p>
          <w:p w14:paraId="412D9BA4" w14:textId="04664073" w:rsidR="00C36E9C" w:rsidRPr="00D5759A" w:rsidRDefault="00C36E9C" w:rsidP="00BB6689">
            <w:pPr>
              <w:jc w:val="both"/>
              <w:rPr>
                <w:rFonts w:ascii="Times New Roman" w:hAnsi="Times New Roman" w:cs="Times New Roman"/>
                <w:bCs/>
                <w:iCs/>
                <w:sz w:val="24"/>
                <w:szCs w:val="24"/>
              </w:rPr>
            </w:pPr>
            <w:r>
              <w:rPr>
                <w:rFonts w:ascii="Times New Roman" w:hAnsi="Times New Roman" w:cs="Times New Roman"/>
                <w:bCs/>
                <w:iCs/>
                <w:sz w:val="24"/>
                <w:szCs w:val="24"/>
              </w:rPr>
              <w:t xml:space="preserve">Staff can change the </w:t>
            </w:r>
            <w:r w:rsidR="005A328D">
              <w:rPr>
                <w:rFonts w:ascii="Times New Roman" w:hAnsi="Times New Roman" w:cs="Times New Roman"/>
                <w:bCs/>
                <w:iCs/>
                <w:sz w:val="24"/>
                <w:szCs w:val="24"/>
              </w:rPr>
              <w:t xml:space="preserve">criteria to suit the age differences, by </w:t>
            </w:r>
            <w:r w:rsidR="00DB6CBB">
              <w:rPr>
                <w:rFonts w:ascii="Times New Roman" w:hAnsi="Times New Roman" w:cs="Times New Roman"/>
                <w:bCs/>
                <w:iCs/>
                <w:sz w:val="24"/>
                <w:szCs w:val="24"/>
              </w:rPr>
              <w:t>introducing</w:t>
            </w:r>
            <w:r w:rsidR="005A328D">
              <w:rPr>
                <w:rFonts w:ascii="Times New Roman" w:hAnsi="Times New Roman" w:cs="Times New Roman"/>
                <w:bCs/>
                <w:iCs/>
                <w:sz w:val="24"/>
                <w:szCs w:val="24"/>
              </w:rPr>
              <w:t xml:space="preserve"> fractions and dividing for a</w:t>
            </w:r>
            <w:r w:rsidR="005F4701">
              <w:rPr>
                <w:rFonts w:ascii="Times New Roman" w:hAnsi="Times New Roman" w:cs="Times New Roman"/>
                <w:bCs/>
                <w:iCs/>
                <w:sz w:val="24"/>
                <w:szCs w:val="24"/>
              </w:rPr>
              <w:t>n older age.</w:t>
            </w:r>
          </w:p>
          <w:p w14:paraId="06F85491" w14:textId="77777777" w:rsidR="00ED401F" w:rsidRPr="003A2D64" w:rsidRDefault="00ED401F" w:rsidP="00BB6689">
            <w:pPr>
              <w:jc w:val="both"/>
              <w:rPr>
                <w:rFonts w:ascii="Times New Roman" w:hAnsi="Times New Roman" w:cs="Times New Roman"/>
                <w:sz w:val="24"/>
                <w:szCs w:val="24"/>
              </w:rPr>
            </w:pPr>
          </w:p>
          <w:p w14:paraId="7FD0E509" w14:textId="77777777" w:rsidR="00ED401F" w:rsidRPr="003A2D64" w:rsidRDefault="00ED401F" w:rsidP="00BB6689">
            <w:pPr>
              <w:jc w:val="both"/>
              <w:rPr>
                <w:rFonts w:ascii="Times New Roman" w:hAnsi="Times New Roman" w:cs="Times New Roman"/>
                <w:sz w:val="24"/>
                <w:szCs w:val="24"/>
              </w:rPr>
            </w:pPr>
          </w:p>
        </w:tc>
      </w:tr>
      <w:tr w:rsidR="00ED401F" w:rsidRPr="003A2D64" w14:paraId="42B52301" w14:textId="77777777" w:rsidTr="00C228D8">
        <w:tc>
          <w:tcPr>
            <w:tcW w:w="9016" w:type="dxa"/>
            <w:gridSpan w:val="3"/>
          </w:tcPr>
          <w:p w14:paraId="268D1A6E" w14:textId="5F0EBAE4" w:rsidR="00ED401F" w:rsidRDefault="00ED401F" w:rsidP="00BB6689">
            <w:pPr>
              <w:jc w:val="both"/>
              <w:rPr>
                <w:rFonts w:ascii="Times New Roman" w:hAnsi="Times New Roman" w:cs="Times New Roman"/>
                <w:bCs/>
                <w:iCs/>
                <w:sz w:val="24"/>
                <w:szCs w:val="24"/>
              </w:rPr>
            </w:pPr>
            <w:r w:rsidRPr="003A2D64">
              <w:rPr>
                <w:rFonts w:ascii="Times New Roman" w:hAnsi="Times New Roman" w:cs="Times New Roman"/>
                <w:b/>
                <w:i/>
                <w:sz w:val="24"/>
                <w:szCs w:val="24"/>
              </w:rPr>
              <w:t>Health and safety:</w:t>
            </w:r>
            <w:r w:rsidR="00364B83">
              <w:rPr>
                <w:rFonts w:ascii="Times New Roman" w:hAnsi="Times New Roman" w:cs="Times New Roman"/>
                <w:b/>
                <w:i/>
                <w:sz w:val="24"/>
                <w:szCs w:val="24"/>
              </w:rPr>
              <w:t xml:space="preserve"> </w:t>
            </w:r>
            <w:r w:rsidR="00364B83">
              <w:rPr>
                <w:rFonts w:ascii="Times New Roman" w:hAnsi="Times New Roman" w:cs="Times New Roman"/>
                <w:bCs/>
                <w:iCs/>
                <w:sz w:val="24"/>
                <w:szCs w:val="24"/>
              </w:rPr>
              <w:t xml:space="preserve">A risk assessment will have been carried out for a cooking activity and this </w:t>
            </w:r>
            <w:r w:rsidR="00DB6CBB">
              <w:rPr>
                <w:rFonts w:ascii="Times New Roman" w:hAnsi="Times New Roman" w:cs="Times New Roman"/>
                <w:bCs/>
                <w:iCs/>
                <w:sz w:val="24"/>
                <w:szCs w:val="24"/>
              </w:rPr>
              <w:t>should always be adhered to</w:t>
            </w:r>
            <w:r w:rsidR="00364B83">
              <w:rPr>
                <w:rFonts w:ascii="Times New Roman" w:hAnsi="Times New Roman" w:cs="Times New Roman"/>
                <w:bCs/>
                <w:iCs/>
                <w:sz w:val="24"/>
                <w:szCs w:val="24"/>
              </w:rPr>
              <w:t>, noting any changes or new obstacles that may occur.</w:t>
            </w:r>
          </w:p>
          <w:p w14:paraId="00F72BBC" w14:textId="242C1D40" w:rsidR="00E91A0D" w:rsidRPr="00364B83" w:rsidRDefault="00E91A0D" w:rsidP="00BB6689">
            <w:pPr>
              <w:jc w:val="both"/>
              <w:rPr>
                <w:rFonts w:ascii="Times New Roman" w:hAnsi="Times New Roman" w:cs="Times New Roman"/>
                <w:bCs/>
                <w:iCs/>
                <w:sz w:val="24"/>
                <w:szCs w:val="24"/>
              </w:rPr>
            </w:pPr>
            <w:r>
              <w:rPr>
                <w:rFonts w:ascii="Times New Roman" w:hAnsi="Times New Roman" w:cs="Times New Roman"/>
                <w:bCs/>
                <w:iCs/>
                <w:sz w:val="24"/>
                <w:szCs w:val="24"/>
              </w:rPr>
              <w:t>Ensure the staff and children practice good hygiene throughout the cooking activity, washing hands</w:t>
            </w:r>
            <w:r w:rsidR="00B549EC">
              <w:rPr>
                <w:rFonts w:ascii="Times New Roman" w:hAnsi="Times New Roman" w:cs="Times New Roman"/>
                <w:bCs/>
                <w:iCs/>
                <w:sz w:val="24"/>
                <w:szCs w:val="24"/>
              </w:rPr>
              <w:t xml:space="preserve"> and wearing aprons. </w:t>
            </w:r>
          </w:p>
          <w:p w14:paraId="0E3BAE54" w14:textId="77777777" w:rsidR="00ED401F" w:rsidRPr="003A2D64" w:rsidRDefault="00ED401F" w:rsidP="00BB6689">
            <w:pPr>
              <w:jc w:val="both"/>
              <w:rPr>
                <w:rFonts w:ascii="Times New Roman" w:hAnsi="Times New Roman" w:cs="Times New Roman"/>
                <w:sz w:val="24"/>
                <w:szCs w:val="24"/>
              </w:rPr>
            </w:pPr>
          </w:p>
          <w:p w14:paraId="229B811E" w14:textId="77777777" w:rsidR="00ED401F" w:rsidRPr="003A2D64" w:rsidRDefault="00ED401F" w:rsidP="00BB6689">
            <w:pPr>
              <w:jc w:val="both"/>
              <w:rPr>
                <w:rFonts w:ascii="Times New Roman" w:hAnsi="Times New Roman" w:cs="Times New Roman"/>
                <w:sz w:val="24"/>
                <w:szCs w:val="24"/>
              </w:rPr>
            </w:pPr>
          </w:p>
        </w:tc>
      </w:tr>
      <w:tr w:rsidR="00ED401F" w:rsidRPr="003A2D64" w14:paraId="14940A24" w14:textId="77777777" w:rsidTr="00377188">
        <w:tc>
          <w:tcPr>
            <w:tcW w:w="9016" w:type="dxa"/>
            <w:gridSpan w:val="3"/>
          </w:tcPr>
          <w:p w14:paraId="53F1E6C0" w14:textId="099EFED7" w:rsidR="00ED401F" w:rsidRDefault="00ED401F" w:rsidP="00BB6689">
            <w:pPr>
              <w:jc w:val="both"/>
              <w:rPr>
                <w:rFonts w:ascii="Times New Roman" w:hAnsi="Times New Roman" w:cs="Times New Roman"/>
                <w:bCs/>
                <w:iCs/>
                <w:sz w:val="24"/>
                <w:szCs w:val="24"/>
              </w:rPr>
            </w:pPr>
            <w:r w:rsidRPr="003A2D64">
              <w:rPr>
                <w:rFonts w:ascii="Times New Roman" w:hAnsi="Times New Roman" w:cs="Times New Roman"/>
                <w:b/>
                <w:i/>
                <w:sz w:val="24"/>
                <w:szCs w:val="24"/>
              </w:rPr>
              <w:t>Role of adult/adults:</w:t>
            </w:r>
            <w:r w:rsidR="00B549EC">
              <w:rPr>
                <w:rFonts w:ascii="Times New Roman" w:hAnsi="Times New Roman" w:cs="Times New Roman"/>
                <w:bCs/>
                <w:iCs/>
                <w:sz w:val="24"/>
                <w:szCs w:val="24"/>
              </w:rPr>
              <w:t xml:space="preserve"> The role of the adults is to provide a clean, safe environment for the children to carry out this activity. The staff should read out the instructions clearly ensuring all children understand what they are doing</w:t>
            </w:r>
            <w:r w:rsidR="0089262D">
              <w:rPr>
                <w:rFonts w:ascii="Times New Roman" w:hAnsi="Times New Roman" w:cs="Times New Roman"/>
                <w:bCs/>
                <w:iCs/>
                <w:sz w:val="24"/>
                <w:szCs w:val="24"/>
              </w:rPr>
              <w:t xml:space="preserve">. The staff should be able to answer any questions the children have regarding the cooking activity </w:t>
            </w:r>
            <w:r w:rsidR="001E3D27">
              <w:rPr>
                <w:rFonts w:ascii="Times New Roman" w:hAnsi="Times New Roman" w:cs="Times New Roman"/>
                <w:bCs/>
                <w:iCs/>
                <w:sz w:val="24"/>
                <w:szCs w:val="24"/>
              </w:rPr>
              <w:t>and</w:t>
            </w:r>
            <w:r w:rsidR="0089262D">
              <w:rPr>
                <w:rFonts w:ascii="Times New Roman" w:hAnsi="Times New Roman" w:cs="Times New Roman"/>
                <w:bCs/>
                <w:iCs/>
                <w:sz w:val="24"/>
                <w:szCs w:val="24"/>
              </w:rPr>
              <w:t xml:space="preserve"> provide </w:t>
            </w:r>
            <w:r w:rsidR="003C0344">
              <w:rPr>
                <w:rFonts w:ascii="Times New Roman" w:hAnsi="Times New Roman" w:cs="Times New Roman"/>
                <w:bCs/>
                <w:iCs/>
                <w:sz w:val="24"/>
                <w:szCs w:val="24"/>
              </w:rPr>
              <w:t xml:space="preserve">thought provoking </w:t>
            </w:r>
            <w:r w:rsidR="0089262D">
              <w:rPr>
                <w:rFonts w:ascii="Times New Roman" w:hAnsi="Times New Roman" w:cs="Times New Roman"/>
                <w:bCs/>
                <w:iCs/>
                <w:sz w:val="24"/>
                <w:szCs w:val="24"/>
              </w:rPr>
              <w:t>questions to the children</w:t>
            </w:r>
            <w:r w:rsidR="00FF10A3">
              <w:rPr>
                <w:rFonts w:ascii="Times New Roman" w:hAnsi="Times New Roman" w:cs="Times New Roman"/>
                <w:bCs/>
                <w:iCs/>
                <w:sz w:val="24"/>
                <w:szCs w:val="24"/>
              </w:rPr>
              <w:t xml:space="preserve">, such as ‘what do you think would happen if we did this?’ </w:t>
            </w:r>
          </w:p>
          <w:p w14:paraId="022E2A5F" w14:textId="157F3B4E" w:rsidR="00ED401F" w:rsidRPr="003A2D64" w:rsidRDefault="003C0344" w:rsidP="00BB6689">
            <w:pPr>
              <w:jc w:val="both"/>
              <w:rPr>
                <w:rFonts w:ascii="Times New Roman" w:hAnsi="Times New Roman" w:cs="Times New Roman"/>
                <w:sz w:val="24"/>
                <w:szCs w:val="24"/>
              </w:rPr>
            </w:pPr>
            <w:r>
              <w:rPr>
                <w:rFonts w:ascii="Times New Roman" w:hAnsi="Times New Roman" w:cs="Times New Roman"/>
                <w:bCs/>
                <w:iCs/>
                <w:sz w:val="24"/>
                <w:szCs w:val="24"/>
              </w:rPr>
              <w:t>The adult will be responsible for putting the pizzas in and out of the oven</w:t>
            </w:r>
            <w:r w:rsidR="006D3BF6">
              <w:rPr>
                <w:rFonts w:ascii="Times New Roman" w:hAnsi="Times New Roman" w:cs="Times New Roman"/>
                <w:bCs/>
                <w:iCs/>
                <w:sz w:val="24"/>
                <w:szCs w:val="24"/>
              </w:rPr>
              <w:t>.</w:t>
            </w:r>
          </w:p>
          <w:p w14:paraId="401C3117" w14:textId="77777777" w:rsidR="00ED401F" w:rsidRPr="003A2D64" w:rsidRDefault="00ED401F" w:rsidP="00BB6689">
            <w:pPr>
              <w:jc w:val="both"/>
              <w:rPr>
                <w:rFonts w:ascii="Times New Roman" w:hAnsi="Times New Roman" w:cs="Times New Roman"/>
                <w:sz w:val="24"/>
                <w:szCs w:val="24"/>
              </w:rPr>
            </w:pPr>
          </w:p>
        </w:tc>
      </w:tr>
      <w:tr w:rsidR="00ED401F" w:rsidRPr="003A2D64" w14:paraId="4E04ABCE" w14:textId="77777777" w:rsidTr="00D44073">
        <w:tc>
          <w:tcPr>
            <w:tcW w:w="9016" w:type="dxa"/>
            <w:gridSpan w:val="3"/>
          </w:tcPr>
          <w:p w14:paraId="092D9369" w14:textId="7581B3CD" w:rsidR="00ED401F" w:rsidRDefault="00ED401F" w:rsidP="00BB6689">
            <w:pPr>
              <w:jc w:val="both"/>
              <w:rPr>
                <w:rFonts w:ascii="Times New Roman" w:hAnsi="Times New Roman" w:cs="Times New Roman"/>
                <w:bCs/>
                <w:iCs/>
                <w:sz w:val="24"/>
                <w:szCs w:val="24"/>
              </w:rPr>
            </w:pPr>
            <w:r w:rsidRPr="003A2D64">
              <w:rPr>
                <w:rFonts w:ascii="Times New Roman" w:hAnsi="Times New Roman" w:cs="Times New Roman"/>
                <w:b/>
                <w:i/>
                <w:sz w:val="24"/>
                <w:szCs w:val="24"/>
              </w:rPr>
              <w:t>The activity:</w:t>
            </w:r>
            <w:r w:rsidR="005E4B89">
              <w:rPr>
                <w:rFonts w:ascii="Times New Roman" w:hAnsi="Times New Roman" w:cs="Times New Roman"/>
                <w:b/>
                <w:i/>
                <w:sz w:val="24"/>
                <w:szCs w:val="24"/>
              </w:rPr>
              <w:t xml:space="preserve"> </w:t>
            </w:r>
          </w:p>
          <w:p w14:paraId="0BDBC5BF" w14:textId="787586C9" w:rsidR="00AD3236" w:rsidRDefault="000E5819"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 xml:space="preserve">Prepare your area, ensuring good hygiene practice and familiarise any staff with the cooking risk assessment. </w:t>
            </w:r>
          </w:p>
          <w:p w14:paraId="4FC0C940" w14:textId="14677771" w:rsidR="00E73E3A" w:rsidRDefault="00E73E3A"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 xml:space="preserve">All ingredients and equipment should be laid out </w:t>
            </w:r>
            <w:r w:rsidR="002D2D79">
              <w:rPr>
                <w:rFonts w:ascii="Times New Roman" w:hAnsi="Times New Roman" w:cs="Times New Roman"/>
                <w:bCs/>
                <w:iCs/>
                <w:sz w:val="24"/>
                <w:szCs w:val="24"/>
              </w:rPr>
              <w:t>in an appealing manner for the children to choose from</w:t>
            </w:r>
            <w:r w:rsidR="002D2D44">
              <w:rPr>
                <w:rFonts w:ascii="Times New Roman" w:hAnsi="Times New Roman" w:cs="Times New Roman"/>
                <w:bCs/>
                <w:iCs/>
                <w:sz w:val="24"/>
                <w:szCs w:val="24"/>
              </w:rPr>
              <w:t>, ensuring there is ample amount of ingredients</w:t>
            </w:r>
            <w:r w:rsidR="00EF43B7">
              <w:rPr>
                <w:rFonts w:ascii="Times New Roman" w:hAnsi="Times New Roman" w:cs="Times New Roman"/>
                <w:bCs/>
                <w:iCs/>
                <w:sz w:val="24"/>
                <w:szCs w:val="24"/>
              </w:rPr>
              <w:t>.</w:t>
            </w:r>
            <w:r w:rsidR="00F13D55">
              <w:rPr>
                <w:rFonts w:ascii="Times New Roman" w:hAnsi="Times New Roman" w:cs="Times New Roman"/>
                <w:bCs/>
                <w:iCs/>
                <w:sz w:val="24"/>
                <w:szCs w:val="24"/>
              </w:rPr>
              <w:t xml:space="preserve"> All dietary requirements should be catered for, staff should check the children’s entry record to ensure they are able to use all ingredients in the activity. Provisions </w:t>
            </w:r>
            <w:r w:rsidR="004916F5">
              <w:rPr>
                <w:rFonts w:ascii="Times New Roman" w:hAnsi="Times New Roman" w:cs="Times New Roman"/>
                <w:bCs/>
                <w:iCs/>
                <w:sz w:val="24"/>
                <w:szCs w:val="24"/>
              </w:rPr>
              <w:t xml:space="preserve">to be made. </w:t>
            </w:r>
          </w:p>
          <w:p w14:paraId="25BFDA0B" w14:textId="75AB5DD7" w:rsidR="002D2D79" w:rsidRDefault="002D2D79"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 xml:space="preserve">Staff should ensure children practice good hygiene and </w:t>
            </w:r>
            <w:r w:rsidR="00D66E1F">
              <w:rPr>
                <w:rFonts w:ascii="Times New Roman" w:hAnsi="Times New Roman" w:cs="Times New Roman"/>
                <w:bCs/>
                <w:iCs/>
                <w:sz w:val="24"/>
                <w:szCs w:val="24"/>
              </w:rPr>
              <w:t>all hands should be washed, explaining the importance of good hygiene, especially when handling food. Aprons to be worn by staff and children.</w:t>
            </w:r>
          </w:p>
          <w:p w14:paraId="4A3BFE63" w14:textId="68CB31D0" w:rsidR="00D66E1F" w:rsidRDefault="00EF43B7"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lastRenderedPageBreak/>
              <w:t>Children and staff to have a copy of the recipe handout to follow</w:t>
            </w:r>
            <w:r w:rsidR="00F72380">
              <w:rPr>
                <w:rFonts w:ascii="Times New Roman" w:hAnsi="Times New Roman" w:cs="Times New Roman"/>
                <w:bCs/>
                <w:iCs/>
                <w:sz w:val="24"/>
                <w:szCs w:val="24"/>
              </w:rPr>
              <w:t xml:space="preserve"> aloud</w:t>
            </w:r>
            <w:r>
              <w:rPr>
                <w:rFonts w:ascii="Times New Roman" w:hAnsi="Times New Roman" w:cs="Times New Roman"/>
                <w:bCs/>
                <w:iCs/>
                <w:sz w:val="24"/>
                <w:szCs w:val="24"/>
              </w:rPr>
              <w:t xml:space="preserve"> together.</w:t>
            </w:r>
            <w:r w:rsidR="00192D71">
              <w:rPr>
                <w:rFonts w:ascii="Times New Roman" w:hAnsi="Times New Roman" w:cs="Times New Roman"/>
                <w:bCs/>
                <w:iCs/>
                <w:sz w:val="24"/>
                <w:szCs w:val="24"/>
              </w:rPr>
              <w:t xml:space="preserve"> Encourage children to read recipe handout</w:t>
            </w:r>
            <w:r w:rsidR="00626A60">
              <w:rPr>
                <w:rFonts w:ascii="Times New Roman" w:hAnsi="Times New Roman" w:cs="Times New Roman"/>
                <w:bCs/>
                <w:iCs/>
                <w:sz w:val="24"/>
                <w:szCs w:val="24"/>
              </w:rPr>
              <w:t xml:space="preserve">, aiding when necessary. </w:t>
            </w:r>
          </w:p>
          <w:p w14:paraId="2809FC15" w14:textId="6CEA0C76" w:rsidR="00626A60" w:rsidRDefault="00626A60"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 xml:space="preserve">Follow recipe, explaining the cooking terms (kneading, </w:t>
            </w:r>
            <w:r w:rsidR="00E76F49">
              <w:rPr>
                <w:rFonts w:ascii="Times New Roman" w:hAnsi="Times New Roman" w:cs="Times New Roman"/>
                <w:bCs/>
                <w:iCs/>
                <w:sz w:val="24"/>
                <w:szCs w:val="24"/>
              </w:rPr>
              <w:t>for example</w:t>
            </w:r>
            <w:r w:rsidR="00602DB1">
              <w:rPr>
                <w:rFonts w:ascii="Times New Roman" w:hAnsi="Times New Roman" w:cs="Times New Roman"/>
                <w:bCs/>
                <w:iCs/>
                <w:sz w:val="24"/>
                <w:szCs w:val="24"/>
              </w:rPr>
              <w:t xml:space="preserve">) and allow children to mix and weigh ingredients independently or pairs if they prefer. </w:t>
            </w:r>
            <w:r w:rsidR="00F72380">
              <w:rPr>
                <w:rFonts w:ascii="Times New Roman" w:hAnsi="Times New Roman" w:cs="Times New Roman"/>
                <w:bCs/>
                <w:iCs/>
                <w:sz w:val="24"/>
                <w:szCs w:val="24"/>
              </w:rPr>
              <w:t xml:space="preserve">Offer help or guidance if needed but encourage independence. </w:t>
            </w:r>
          </w:p>
          <w:p w14:paraId="3A7817C7" w14:textId="460E5098" w:rsidR="009E2B5E" w:rsidRPr="00E76F49" w:rsidRDefault="00A034CC" w:rsidP="00BB6689">
            <w:pPr>
              <w:pStyle w:val="ListParagraph"/>
              <w:numPr>
                <w:ilvl w:val="0"/>
                <w:numId w:val="2"/>
              </w:numPr>
              <w:jc w:val="both"/>
              <w:rPr>
                <w:rFonts w:ascii="Times New Roman" w:hAnsi="Times New Roman" w:cs="Times New Roman"/>
                <w:bCs/>
                <w:iCs/>
                <w:sz w:val="24"/>
                <w:szCs w:val="24"/>
              </w:rPr>
            </w:pPr>
            <w:r w:rsidRPr="00E76F49">
              <w:rPr>
                <w:rFonts w:ascii="Times New Roman" w:hAnsi="Times New Roman" w:cs="Times New Roman"/>
                <w:bCs/>
                <w:iCs/>
                <w:sz w:val="24"/>
                <w:szCs w:val="24"/>
              </w:rPr>
              <w:t>Staff to talk about the sizes, shapes, textures and colour of the mixtures and ingredients.</w:t>
            </w:r>
            <w:r w:rsidR="009E2B5E" w:rsidRPr="00E76F49">
              <w:rPr>
                <w:rFonts w:ascii="Times New Roman" w:hAnsi="Times New Roman" w:cs="Times New Roman"/>
                <w:bCs/>
                <w:iCs/>
                <w:sz w:val="24"/>
                <w:szCs w:val="24"/>
              </w:rPr>
              <w:t xml:space="preserve"> </w:t>
            </w:r>
            <w:r w:rsidR="00E76F49" w:rsidRPr="00E76F49">
              <w:rPr>
                <w:rFonts w:ascii="Times New Roman" w:hAnsi="Times New Roman" w:cs="Times New Roman"/>
                <w:bCs/>
                <w:iCs/>
                <w:sz w:val="24"/>
                <w:szCs w:val="24"/>
              </w:rPr>
              <w:t>Encourage the use of the weighing scale</w:t>
            </w:r>
            <w:r w:rsidR="00E76F49">
              <w:rPr>
                <w:rFonts w:ascii="Times New Roman" w:hAnsi="Times New Roman" w:cs="Times New Roman"/>
                <w:bCs/>
                <w:iCs/>
                <w:sz w:val="24"/>
                <w:szCs w:val="24"/>
              </w:rPr>
              <w:t>s</w:t>
            </w:r>
            <w:r w:rsidR="00E76F49" w:rsidRPr="00E76F49">
              <w:rPr>
                <w:rFonts w:ascii="Times New Roman" w:hAnsi="Times New Roman" w:cs="Times New Roman"/>
                <w:bCs/>
                <w:iCs/>
                <w:sz w:val="24"/>
                <w:szCs w:val="24"/>
              </w:rPr>
              <w:t>,</w:t>
            </w:r>
            <w:r w:rsidR="00E76F49">
              <w:rPr>
                <w:rFonts w:ascii="Times New Roman" w:hAnsi="Times New Roman" w:cs="Times New Roman"/>
                <w:bCs/>
                <w:iCs/>
                <w:sz w:val="24"/>
                <w:szCs w:val="24"/>
              </w:rPr>
              <w:t xml:space="preserve"> allowing </w:t>
            </w:r>
            <w:r w:rsidR="009E2B5E" w:rsidRPr="00E76F49">
              <w:rPr>
                <w:rFonts w:ascii="Times New Roman" w:hAnsi="Times New Roman" w:cs="Times New Roman"/>
                <w:bCs/>
                <w:iCs/>
                <w:sz w:val="24"/>
                <w:szCs w:val="24"/>
              </w:rPr>
              <w:t>children to add more or take away to get to the right reading.</w:t>
            </w:r>
          </w:p>
          <w:p w14:paraId="069FBF5F" w14:textId="3B17819F" w:rsidR="00F11B37" w:rsidRDefault="00F11B37"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 xml:space="preserve">Any opportunity to talk about numbers throughout the activity is encouraged. Counting toppings, counting </w:t>
            </w:r>
            <w:r w:rsidR="00E76F49">
              <w:rPr>
                <w:rFonts w:ascii="Times New Roman" w:hAnsi="Times New Roman" w:cs="Times New Roman"/>
                <w:bCs/>
                <w:iCs/>
                <w:sz w:val="24"/>
                <w:szCs w:val="24"/>
              </w:rPr>
              <w:t>the ingredients, counting</w:t>
            </w:r>
            <w:r w:rsidR="00F13D55">
              <w:rPr>
                <w:rFonts w:ascii="Times New Roman" w:hAnsi="Times New Roman" w:cs="Times New Roman"/>
                <w:bCs/>
                <w:iCs/>
                <w:sz w:val="24"/>
                <w:szCs w:val="24"/>
              </w:rPr>
              <w:t xml:space="preserve"> from the recipe handout.</w:t>
            </w:r>
          </w:p>
          <w:p w14:paraId="0FD49625" w14:textId="3DD771D5" w:rsidR="00F13D55" w:rsidRDefault="00F13D55"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Explain the safety of using the oven to the children. Staff are to put pizzas in the oven, ensuring they are labelled with the child’s name.</w:t>
            </w:r>
            <w:r w:rsidR="00CB26ED">
              <w:rPr>
                <w:rFonts w:ascii="Times New Roman" w:hAnsi="Times New Roman" w:cs="Times New Roman"/>
                <w:bCs/>
                <w:iCs/>
                <w:sz w:val="24"/>
                <w:szCs w:val="24"/>
              </w:rPr>
              <w:t xml:space="preserve"> Talk about time with the children whilst the pizzas are cooking, explaining how long they take to cook and ask what would happen if they were not left in for the correct time.</w:t>
            </w:r>
          </w:p>
          <w:p w14:paraId="0D36BCF1" w14:textId="41A0651E" w:rsidR="00CB26ED" w:rsidRDefault="001B4D0D"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Tidy away unused ingredients and all equipment. Ensure the area is clean</w:t>
            </w:r>
            <w:r w:rsidR="0071081F">
              <w:rPr>
                <w:rFonts w:ascii="Times New Roman" w:hAnsi="Times New Roman" w:cs="Times New Roman"/>
                <w:bCs/>
                <w:iCs/>
                <w:sz w:val="24"/>
                <w:szCs w:val="24"/>
              </w:rPr>
              <w:t>.</w:t>
            </w:r>
          </w:p>
          <w:p w14:paraId="5D5FE52C" w14:textId="00809111" w:rsidR="00ED401F" w:rsidRPr="00BB6689" w:rsidRDefault="0071081F" w:rsidP="00BB6689">
            <w:pPr>
              <w:pStyle w:val="ListParagraph"/>
              <w:numPr>
                <w:ilvl w:val="0"/>
                <w:numId w:val="2"/>
              </w:numPr>
              <w:jc w:val="both"/>
              <w:rPr>
                <w:rFonts w:ascii="Times New Roman" w:hAnsi="Times New Roman" w:cs="Times New Roman"/>
                <w:bCs/>
                <w:iCs/>
                <w:sz w:val="24"/>
                <w:szCs w:val="24"/>
              </w:rPr>
            </w:pPr>
            <w:r>
              <w:rPr>
                <w:rFonts w:ascii="Times New Roman" w:hAnsi="Times New Roman" w:cs="Times New Roman"/>
                <w:bCs/>
                <w:iCs/>
                <w:sz w:val="24"/>
                <w:szCs w:val="24"/>
              </w:rPr>
              <w:t>Allow for the pizzas to cool and give children a choice if the pizzas are being taken home or if they want them at the setting.</w:t>
            </w:r>
          </w:p>
          <w:p w14:paraId="42E7B482" w14:textId="77777777" w:rsidR="00ED401F" w:rsidRPr="003A2D64" w:rsidRDefault="00ED401F" w:rsidP="00BB6689">
            <w:pPr>
              <w:jc w:val="both"/>
              <w:rPr>
                <w:rFonts w:ascii="Times New Roman" w:hAnsi="Times New Roman" w:cs="Times New Roman"/>
                <w:b/>
                <w:i/>
                <w:sz w:val="24"/>
                <w:szCs w:val="24"/>
              </w:rPr>
            </w:pPr>
          </w:p>
        </w:tc>
      </w:tr>
    </w:tbl>
    <w:p w14:paraId="243FC9BE" w14:textId="76AC3491" w:rsidR="00E13BED" w:rsidRDefault="00E13BED" w:rsidP="00ED401F">
      <w:pPr>
        <w:jc w:val="center"/>
        <w:rPr>
          <w:rFonts w:ascii="Times New Roman" w:hAnsi="Times New Roman" w:cs="Times New Roman"/>
          <w:sz w:val="24"/>
          <w:szCs w:val="24"/>
        </w:rPr>
      </w:pPr>
    </w:p>
    <w:p w14:paraId="2FE074AE" w14:textId="6CF8473A" w:rsidR="000E4960" w:rsidRDefault="000E4960" w:rsidP="000E4960">
      <w:pPr>
        <w:jc w:val="both"/>
        <w:rPr>
          <w:rFonts w:ascii="Times New Roman" w:hAnsi="Times New Roman" w:cs="Times New Roman"/>
          <w:sz w:val="24"/>
          <w:szCs w:val="24"/>
        </w:rPr>
      </w:pPr>
    </w:p>
    <w:p w14:paraId="0BD16712" w14:textId="77777777" w:rsidR="00D94F48" w:rsidRDefault="00D94F48" w:rsidP="000E4960">
      <w:pPr>
        <w:jc w:val="both"/>
        <w:rPr>
          <w:rFonts w:ascii="Times New Roman" w:hAnsi="Times New Roman" w:cs="Times New Roman"/>
          <w:sz w:val="24"/>
          <w:szCs w:val="24"/>
        </w:rPr>
      </w:pPr>
    </w:p>
    <w:p w14:paraId="14ED17AE" w14:textId="1B3EEDBC" w:rsidR="000E4960" w:rsidRDefault="000E4960" w:rsidP="000E4960">
      <w:pPr>
        <w:jc w:val="both"/>
        <w:rPr>
          <w:rFonts w:ascii="Times New Roman" w:hAnsi="Times New Roman" w:cs="Times New Roman"/>
          <w:sz w:val="24"/>
          <w:szCs w:val="24"/>
        </w:rPr>
      </w:pPr>
      <w:r>
        <w:rPr>
          <w:rFonts w:ascii="Times New Roman" w:hAnsi="Times New Roman" w:cs="Times New Roman"/>
          <w:sz w:val="24"/>
          <w:szCs w:val="24"/>
        </w:rPr>
        <w:t xml:space="preserve">2. </w:t>
      </w:r>
    </w:p>
    <w:p w14:paraId="583314CB" w14:textId="5E45E9F5" w:rsidR="000E4960" w:rsidRPr="00D94F48" w:rsidRDefault="00C21537"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This is an evaluation of the proposed activity set out in section 1 </w:t>
      </w:r>
      <w:r w:rsidR="000E64E5" w:rsidRPr="00D94F48">
        <w:rPr>
          <w:rFonts w:ascii="Times New Roman" w:hAnsi="Times New Roman" w:cs="Times New Roman"/>
          <w:sz w:val="24"/>
          <w:szCs w:val="24"/>
        </w:rPr>
        <w:t xml:space="preserve">to enhance </w:t>
      </w:r>
      <w:r w:rsidR="006E0DD0" w:rsidRPr="00D94F48">
        <w:rPr>
          <w:rFonts w:ascii="Times New Roman" w:hAnsi="Times New Roman" w:cs="Times New Roman"/>
          <w:sz w:val="24"/>
          <w:szCs w:val="24"/>
        </w:rPr>
        <w:t xml:space="preserve">the children’s mathematical knowledge and understanding through making and decorating pizzas. </w:t>
      </w:r>
    </w:p>
    <w:p w14:paraId="26341CC4" w14:textId="68AE9671" w:rsidR="00C00372" w:rsidRPr="00D94F48" w:rsidRDefault="007652AE"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A SWOT analysis </w:t>
      </w:r>
      <w:r w:rsidR="001048E5" w:rsidRPr="00D94F48">
        <w:rPr>
          <w:rFonts w:ascii="Times New Roman" w:hAnsi="Times New Roman" w:cs="Times New Roman"/>
          <w:sz w:val="24"/>
          <w:szCs w:val="24"/>
        </w:rPr>
        <w:t xml:space="preserve">(Strengths, Weaknesses, </w:t>
      </w:r>
      <w:r w:rsidR="001B467F" w:rsidRPr="00D94F48">
        <w:rPr>
          <w:rFonts w:ascii="Times New Roman" w:hAnsi="Times New Roman" w:cs="Times New Roman"/>
          <w:sz w:val="24"/>
          <w:szCs w:val="24"/>
        </w:rPr>
        <w:t xml:space="preserve">Opportunities and Threats) </w:t>
      </w:r>
      <w:r w:rsidRPr="00D94F48">
        <w:rPr>
          <w:rFonts w:ascii="Times New Roman" w:hAnsi="Times New Roman" w:cs="Times New Roman"/>
          <w:sz w:val="24"/>
          <w:szCs w:val="24"/>
        </w:rPr>
        <w:t xml:space="preserve">was carried out on the pizza activity and </w:t>
      </w:r>
      <w:r w:rsidR="003628A2" w:rsidRPr="00D94F48">
        <w:rPr>
          <w:rFonts w:ascii="Times New Roman" w:hAnsi="Times New Roman" w:cs="Times New Roman"/>
          <w:sz w:val="24"/>
          <w:szCs w:val="24"/>
        </w:rPr>
        <w:t>identified</w:t>
      </w:r>
      <w:r w:rsidRPr="00D94F48">
        <w:rPr>
          <w:rFonts w:ascii="Times New Roman" w:hAnsi="Times New Roman" w:cs="Times New Roman"/>
          <w:sz w:val="24"/>
          <w:szCs w:val="24"/>
        </w:rPr>
        <w:t xml:space="preserve"> many strengths</w:t>
      </w:r>
      <w:r w:rsidR="00E44F1A" w:rsidRPr="00D94F48">
        <w:rPr>
          <w:rFonts w:ascii="Times New Roman" w:hAnsi="Times New Roman" w:cs="Times New Roman"/>
          <w:sz w:val="24"/>
          <w:szCs w:val="24"/>
        </w:rPr>
        <w:t xml:space="preserve">, including promoting mathematical ability. </w:t>
      </w:r>
      <w:r w:rsidR="00C11B9F" w:rsidRPr="00D94F48">
        <w:rPr>
          <w:rFonts w:ascii="Times New Roman" w:hAnsi="Times New Roman" w:cs="Times New Roman"/>
          <w:sz w:val="24"/>
          <w:szCs w:val="24"/>
        </w:rPr>
        <w:t>The</w:t>
      </w:r>
      <w:r w:rsidR="001739D1" w:rsidRPr="00D94F48">
        <w:rPr>
          <w:rFonts w:ascii="Times New Roman" w:hAnsi="Times New Roman" w:cs="Times New Roman"/>
          <w:sz w:val="24"/>
          <w:szCs w:val="24"/>
        </w:rPr>
        <w:t xml:space="preserve"> activity complies with the new curriculum, </w:t>
      </w:r>
      <w:r w:rsidR="00824F4C" w:rsidRPr="00D94F48">
        <w:rPr>
          <w:rFonts w:ascii="Times New Roman" w:hAnsi="Times New Roman" w:cs="Times New Roman"/>
          <w:sz w:val="24"/>
          <w:szCs w:val="24"/>
        </w:rPr>
        <w:t>according to Welsh Gove</w:t>
      </w:r>
      <w:r w:rsidR="008B39D1" w:rsidRPr="00D94F48">
        <w:rPr>
          <w:rFonts w:ascii="Times New Roman" w:hAnsi="Times New Roman" w:cs="Times New Roman"/>
          <w:sz w:val="24"/>
          <w:szCs w:val="24"/>
        </w:rPr>
        <w:t>rn</w:t>
      </w:r>
      <w:r w:rsidR="00824F4C" w:rsidRPr="00D94F48">
        <w:rPr>
          <w:rFonts w:ascii="Times New Roman" w:hAnsi="Times New Roman" w:cs="Times New Roman"/>
          <w:sz w:val="24"/>
          <w:szCs w:val="24"/>
        </w:rPr>
        <w:t>ment (</w:t>
      </w:r>
      <w:r w:rsidR="00447695" w:rsidRPr="00D94F48">
        <w:rPr>
          <w:rFonts w:ascii="Times New Roman" w:hAnsi="Times New Roman" w:cs="Times New Roman"/>
          <w:sz w:val="24"/>
          <w:szCs w:val="24"/>
        </w:rPr>
        <w:t>2019</w:t>
      </w:r>
      <w:r w:rsidR="00824F4C" w:rsidRPr="00D94F48">
        <w:rPr>
          <w:rFonts w:ascii="Times New Roman" w:hAnsi="Times New Roman" w:cs="Times New Roman"/>
          <w:sz w:val="24"/>
          <w:szCs w:val="24"/>
        </w:rPr>
        <w:t xml:space="preserve">) and </w:t>
      </w:r>
      <w:r w:rsidR="008B39D1" w:rsidRPr="00D94F48">
        <w:rPr>
          <w:rFonts w:ascii="Times New Roman" w:hAnsi="Times New Roman" w:cs="Times New Roman"/>
          <w:sz w:val="24"/>
          <w:szCs w:val="24"/>
        </w:rPr>
        <w:t>covers a broad range of progressions throughout mathematics and numeracy</w:t>
      </w:r>
      <w:r w:rsidR="00E44F1A" w:rsidRPr="00D94F48">
        <w:rPr>
          <w:rFonts w:ascii="Times New Roman" w:hAnsi="Times New Roman" w:cs="Times New Roman"/>
          <w:sz w:val="24"/>
          <w:szCs w:val="24"/>
        </w:rPr>
        <w:t>.</w:t>
      </w:r>
      <w:r w:rsidR="00E2108F" w:rsidRPr="00D94F48">
        <w:rPr>
          <w:rFonts w:ascii="Times New Roman" w:hAnsi="Times New Roman" w:cs="Times New Roman"/>
          <w:sz w:val="24"/>
          <w:szCs w:val="24"/>
        </w:rPr>
        <w:t xml:space="preserve"> This activity supports the children to develop skills linked to elements of the new curriculum</w:t>
      </w:r>
      <w:r w:rsidR="00DB1A2B" w:rsidRPr="00D94F48">
        <w:rPr>
          <w:rFonts w:ascii="Times New Roman" w:hAnsi="Times New Roman" w:cs="Times New Roman"/>
          <w:sz w:val="24"/>
          <w:szCs w:val="24"/>
        </w:rPr>
        <w:t xml:space="preserve"> b</w:t>
      </w:r>
      <w:r w:rsidR="00E00571" w:rsidRPr="00D94F48">
        <w:rPr>
          <w:rFonts w:ascii="Times New Roman" w:hAnsi="Times New Roman" w:cs="Times New Roman"/>
          <w:sz w:val="24"/>
          <w:szCs w:val="24"/>
        </w:rPr>
        <w:t xml:space="preserve">y exploring patterns </w:t>
      </w:r>
      <w:r w:rsidR="00083979" w:rsidRPr="00D94F48">
        <w:rPr>
          <w:rFonts w:ascii="Times New Roman" w:hAnsi="Times New Roman" w:cs="Times New Roman"/>
          <w:sz w:val="24"/>
          <w:szCs w:val="24"/>
        </w:rPr>
        <w:t xml:space="preserve">through decorating </w:t>
      </w:r>
      <w:r w:rsidR="006C6070" w:rsidRPr="00D94F48">
        <w:rPr>
          <w:rFonts w:ascii="Times New Roman" w:hAnsi="Times New Roman" w:cs="Times New Roman"/>
          <w:sz w:val="24"/>
          <w:szCs w:val="24"/>
        </w:rPr>
        <w:t>their pizzas with various toppings, the children can discuss symmetry and colour</w:t>
      </w:r>
      <w:r w:rsidR="00DB1A2B" w:rsidRPr="00D94F48">
        <w:rPr>
          <w:rFonts w:ascii="Times New Roman" w:hAnsi="Times New Roman" w:cs="Times New Roman"/>
          <w:sz w:val="24"/>
          <w:szCs w:val="24"/>
        </w:rPr>
        <w:t>s</w:t>
      </w:r>
      <w:r w:rsidR="006C6070" w:rsidRPr="00D94F48">
        <w:rPr>
          <w:rFonts w:ascii="Times New Roman" w:hAnsi="Times New Roman" w:cs="Times New Roman"/>
          <w:sz w:val="24"/>
          <w:szCs w:val="24"/>
        </w:rPr>
        <w:t>.</w:t>
      </w:r>
      <w:r w:rsidR="0040205A" w:rsidRPr="00D94F48">
        <w:rPr>
          <w:rFonts w:ascii="Times New Roman" w:hAnsi="Times New Roman" w:cs="Times New Roman"/>
          <w:sz w:val="24"/>
          <w:szCs w:val="24"/>
        </w:rPr>
        <w:t xml:space="preserve"> Discussions will take place throughout the pizza base making </w:t>
      </w:r>
      <w:r w:rsidR="00D62E36" w:rsidRPr="00D94F48">
        <w:rPr>
          <w:rFonts w:ascii="Times New Roman" w:hAnsi="Times New Roman" w:cs="Times New Roman"/>
          <w:sz w:val="24"/>
          <w:szCs w:val="24"/>
        </w:rPr>
        <w:t>on how the</w:t>
      </w:r>
      <w:r w:rsidR="00D97F9B" w:rsidRPr="00D94F48">
        <w:rPr>
          <w:rFonts w:ascii="Times New Roman" w:hAnsi="Times New Roman" w:cs="Times New Roman"/>
          <w:sz w:val="24"/>
          <w:szCs w:val="24"/>
        </w:rPr>
        <w:t xml:space="preserve"> consistency of the</w:t>
      </w:r>
      <w:r w:rsidR="00D62E36" w:rsidRPr="00D94F48">
        <w:rPr>
          <w:rFonts w:ascii="Times New Roman" w:hAnsi="Times New Roman" w:cs="Times New Roman"/>
          <w:sz w:val="24"/>
          <w:szCs w:val="24"/>
        </w:rPr>
        <w:t xml:space="preserve"> flour </w:t>
      </w:r>
      <w:r w:rsidR="00D97F9B" w:rsidRPr="00D94F48">
        <w:rPr>
          <w:rFonts w:ascii="Times New Roman" w:hAnsi="Times New Roman" w:cs="Times New Roman"/>
          <w:sz w:val="24"/>
          <w:szCs w:val="24"/>
        </w:rPr>
        <w:t>changes when it is mixed with the other ingredients</w:t>
      </w:r>
      <w:r w:rsidR="00CA1EE6" w:rsidRPr="00D94F48">
        <w:rPr>
          <w:rFonts w:ascii="Times New Roman" w:hAnsi="Times New Roman" w:cs="Times New Roman"/>
          <w:sz w:val="24"/>
          <w:szCs w:val="24"/>
        </w:rPr>
        <w:t xml:space="preserve"> to make a dough</w:t>
      </w:r>
      <w:r w:rsidR="00E6064F" w:rsidRPr="00D94F48">
        <w:rPr>
          <w:rFonts w:ascii="Times New Roman" w:hAnsi="Times New Roman" w:cs="Times New Roman"/>
          <w:sz w:val="24"/>
          <w:szCs w:val="24"/>
        </w:rPr>
        <w:t xml:space="preserve">, as well as </w:t>
      </w:r>
      <w:r w:rsidR="002277F6" w:rsidRPr="00D94F48">
        <w:rPr>
          <w:rFonts w:ascii="Times New Roman" w:hAnsi="Times New Roman" w:cs="Times New Roman"/>
          <w:sz w:val="24"/>
          <w:szCs w:val="24"/>
        </w:rPr>
        <w:t>the weight and mass when mixing the ingredients together in comparison to just flour alone</w:t>
      </w:r>
      <w:r w:rsidR="00680A15" w:rsidRPr="00D94F48">
        <w:rPr>
          <w:rFonts w:ascii="Times New Roman" w:hAnsi="Times New Roman" w:cs="Times New Roman"/>
          <w:sz w:val="24"/>
          <w:szCs w:val="24"/>
        </w:rPr>
        <w:t>, again supporting elements of the new curriculum</w:t>
      </w:r>
      <w:r w:rsidR="00D97F9B" w:rsidRPr="00D94F48">
        <w:rPr>
          <w:rFonts w:ascii="Times New Roman" w:hAnsi="Times New Roman" w:cs="Times New Roman"/>
          <w:sz w:val="24"/>
          <w:szCs w:val="24"/>
        </w:rPr>
        <w:t xml:space="preserve">. </w:t>
      </w:r>
      <w:r w:rsidR="00CA1EE6" w:rsidRPr="00D94F48">
        <w:rPr>
          <w:rFonts w:ascii="Times New Roman" w:hAnsi="Times New Roman" w:cs="Times New Roman"/>
          <w:sz w:val="24"/>
          <w:szCs w:val="24"/>
        </w:rPr>
        <w:t>Welsh Government (</w:t>
      </w:r>
      <w:r w:rsidR="00841083" w:rsidRPr="00D94F48">
        <w:rPr>
          <w:rFonts w:ascii="Times New Roman" w:hAnsi="Times New Roman" w:cs="Times New Roman"/>
          <w:sz w:val="24"/>
          <w:szCs w:val="24"/>
        </w:rPr>
        <w:t>2019</w:t>
      </w:r>
      <w:r w:rsidR="00CA1EE6" w:rsidRPr="00D94F48">
        <w:rPr>
          <w:rFonts w:ascii="Times New Roman" w:hAnsi="Times New Roman" w:cs="Times New Roman"/>
          <w:sz w:val="24"/>
          <w:szCs w:val="24"/>
        </w:rPr>
        <w:t>)</w:t>
      </w:r>
      <w:r w:rsidR="00F60F85" w:rsidRPr="00D94F48">
        <w:rPr>
          <w:rFonts w:ascii="Times New Roman" w:hAnsi="Times New Roman" w:cs="Times New Roman"/>
          <w:sz w:val="24"/>
          <w:szCs w:val="24"/>
        </w:rPr>
        <w:t xml:space="preserve"> and</w:t>
      </w:r>
      <w:r w:rsidR="00536D59" w:rsidRPr="00D94F48">
        <w:rPr>
          <w:rFonts w:ascii="Times New Roman" w:hAnsi="Times New Roman" w:cs="Times New Roman"/>
          <w:sz w:val="24"/>
          <w:szCs w:val="24"/>
        </w:rPr>
        <w:t xml:space="preserve"> </w:t>
      </w:r>
      <w:r w:rsidR="000915EA" w:rsidRPr="00D94F48">
        <w:rPr>
          <w:rFonts w:ascii="Times New Roman" w:hAnsi="Times New Roman" w:cs="Times New Roman"/>
          <w:sz w:val="24"/>
          <w:szCs w:val="24"/>
        </w:rPr>
        <w:t>Siraj-Blatchford</w:t>
      </w:r>
      <w:r w:rsidR="00EF0ADE" w:rsidRPr="00D94F48">
        <w:rPr>
          <w:rFonts w:ascii="Times New Roman" w:hAnsi="Times New Roman" w:cs="Times New Roman"/>
          <w:sz w:val="24"/>
          <w:szCs w:val="24"/>
        </w:rPr>
        <w:t xml:space="preserve"> (2005)</w:t>
      </w:r>
      <w:r w:rsidR="00CA1EE6" w:rsidRPr="00D94F48">
        <w:rPr>
          <w:rFonts w:ascii="Times New Roman" w:hAnsi="Times New Roman" w:cs="Times New Roman"/>
          <w:sz w:val="24"/>
          <w:szCs w:val="24"/>
        </w:rPr>
        <w:t xml:space="preserve"> also </w:t>
      </w:r>
      <w:r w:rsidR="002277F6" w:rsidRPr="00D94F48">
        <w:rPr>
          <w:rFonts w:ascii="Times New Roman" w:hAnsi="Times New Roman" w:cs="Times New Roman"/>
          <w:sz w:val="24"/>
          <w:szCs w:val="24"/>
        </w:rPr>
        <w:t xml:space="preserve">state </w:t>
      </w:r>
      <w:r w:rsidR="00EB2A2A" w:rsidRPr="00D94F48">
        <w:rPr>
          <w:rFonts w:ascii="Times New Roman" w:hAnsi="Times New Roman" w:cs="Times New Roman"/>
          <w:sz w:val="24"/>
          <w:szCs w:val="24"/>
        </w:rPr>
        <w:t>how</w:t>
      </w:r>
      <w:r w:rsidR="005E21DE" w:rsidRPr="00D94F48">
        <w:rPr>
          <w:rFonts w:ascii="Times New Roman" w:hAnsi="Times New Roman" w:cs="Times New Roman"/>
          <w:sz w:val="24"/>
          <w:szCs w:val="24"/>
        </w:rPr>
        <w:t xml:space="preserve"> </w:t>
      </w:r>
      <w:r w:rsidR="007A4B98" w:rsidRPr="00D94F48">
        <w:rPr>
          <w:rFonts w:ascii="Times New Roman" w:hAnsi="Times New Roman" w:cs="Times New Roman"/>
          <w:sz w:val="24"/>
          <w:szCs w:val="24"/>
        </w:rPr>
        <w:t>children</w:t>
      </w:r>
      <w:r w:rsidR="003D0DCE" w:rsidRPr="00D94F48">
        <w:rPr>
          <w:rFonts w:ascii="Times New Roman" w:hAnsi="Times New Roman" w:cs="Times New Roman"/>
          <w:sz w:val="24"/>
          <w:szCs w:val="24"/>
        </w:rPr>
        <w:t xml:space="preserve"> sh</w:t>
      </w:r>
      <w:r w:rsidR="00536D59" w:rsidRPr="00D94F48">
        <w:rPr>
          <w:rFonts w:ascii="Times New Roman" w:hAnsi="Times New Roman" w:cs="Times New Roman"/>
          <w:sz w:val="24"/>
          <w:szCs w:val="24"/>
        </w:rPr>
        <w:t>ould be capable of k</w:t>
      </w:r>
      <w:r w:rsidR="007A4B98" w:rsidRPr="00D94F48">
        <w:rPr>
          <w:rFonts w:ascii="Times New Roman" w:hAnsi="Times New Roman" w:cs="Times New Roman"/>
          <w:sz w:val="24"/>
          <w:szCs w:val="24"/>
        </w:rPr>
        <w:t>eep</w:t>
      </w:r>
      <w:r w:rsidR="00536D59" w:rsidRPr="00D94F48">
        <w:rPr>
          <w:rFonts w:ascii="Times New Roman" w:hAnsi="Times New Roman" w:cs="Times New Roman"/>
          <w:sz w:val="24"/>
          <w:szCs w:val="24"/>
        </w:rPr>
        <w:t>ing</w:t>
      </w:r>
      <w:r w:rsidR="007A4B98" w:rsidRPr="00D94F48">
        <w:rPr>
          <w:rFonts w:ascii="Times New Roman" w:hAnsi="Times New Roman" w:cs="Times New Roman"/>
          <w:sz w:val="24"/>
          <w:szCs w:val="24"/>
        </w:rPr>
        <w:t xml:space="preserve"> track of the correct cooking timings</w:t>
      </w:r>
      <w:r w:rsidR="00D97007" w:rsidRPr="00D94F48">
        <w:rPr>
          <w:rFonts w:ascii="Times New Roman" w:hAnsi="Times New Roman" w:cs="Times New Roman"/>
          <w:sz w:val="24"/>
          <w:szCs w:val="24"/>
        </w:rPr>
        <w:t xml:space="preserve"> by working together with th</w:t>
      </w:r>
      <w:r w:rsidR="000E3C55" w:rsidRPr="00D94F48">
        <w:rPr>
          <w:rFonts w:ascii="Times New Roman" w:hAnsi="Times New Roman" w:cs="Times New Roman"/>
          <w:sz w:val="24"/>
          <w:szCs w:val="24"/>
        </w:rPr>
        <w:t xml:space="preserve">eir </w:t>
      </w:r>
      <w:r w:rsidR="00EF0ADE" w:rsidRPr="00D94F48">
        <w:rPr>
          <w:rFonts w:ascii="Times New Roman" w:hAnsi="Times New Roman" w:cs="Times New Roman"/>
          <w:sz w:val="24"/>
          <w:szCs w:val="24"/>
        </w:rPr>
        <w:t xml:space="preserve">peers </w:t>
      </w:r>
      <w:r w:rsidR="000E3C55" w:rsidRPr="00D94F48">
        <w:rPr>
          <w:rFonts w:ascii="Times New Roman" w:hAnsi="Times New Roman" w:cs="Times New Roman"/>
          <w:sz w:val="24"/>
          <w:szCs w:val="24"/>
        </w:rPr>
        <w:t xml:space="preserve">and the present adult to allow for sustained </w:t>
      </w:r>
      <w:r w:rsidR="00015323" w:rsidRPr="00D94F48">
        <w:rPr>
          <w:rFonts w:ascii="Times New Roman" w:hAnsi="Times New Roman" w:cs="Times New Roman"/>
          <w:sz w:val="24"/>
          <w:szCs w:val="24"/>
        </w:rPr>
        <w:t xml:space="preserve">shared </w:t>
      </w:r>
      <w:r w:rsidR="000E3C55" w:rsidRPr="00D94F48">
        <w:rPr>
          <w:rFonts w:ascii="Times New Roman" w:hAnsi="Times New Roman" w:cs="Times New Roman"/>
          <w:sz w:val="24"/>
          <w:szCs w:val="24"/>
        </w:rPr>
        <w:t>thinking</w:t>
      </w:r>
      <w:r w:rsidR="007A4B98" w:rsidRPr="00D94F48">
        <w:rPr>
          <w:rFonts w:ascii="Times New Roman" w:hAnsi="Times New Roman" w:cs="Times New Roman"/>
          <w:sz w:val="24"/>
          <w:szCs w:val="24"/>
        </w:rPr>
        <w:t>.</w:t>
      </w:r>
      <w:r w:rsidR="000E3C55" w:rsidRPr="00D94F48">
        <w:rPr>
          <w:rFonts w:ascii="Times New Roman" w:hAnsi="Times New Roman" w:cs="Times New Roman"/>
          <w:sz w:val="24"/>
          <w:szCs w:val="24"/>
        </w:rPr>
        <w:t xml:space="preserve"> </w:t>
      </w:r>
      <w:r w:rsidR="00EF0ADE" w:rsidRPr="00D94F48">
        <w:rPr>
          <w:rFonts w:ascii="Times New Roman" w:hAnsi="Times New Roman" w:cs="Times New Roman"/>
          <w:sz w:val="24"/>
          <w:szCs w:val="24"/>
        </w:rPr>
        <w:t>During the activity</w:t>
      </w:r>
      <w:r w:rsidR="006333A0" w:rsidRPr="00D94F48">
        <w:rPr>
          <w:rFonts w:ascii="Times New Roman" w:hAnsi="Times New Roman" w:cs="Times New Roman"/>
          <w:sz w:val="24"/>
          <w:szCs w:val="24"/>
        </w:rPr>
        <w:t xml:space="preserve"> the adult will work alongside the child listening, observing</w:t>
      </w:r>
      <w:r w:rsidR="007E6B0E" w:rsidRPr="00D94F48">
        <w:rPr>
          <w:rFonts w:ascii="Times New Roman" w:hAnsi="Times New Roman" w:cs="Times New Roman"/>
          <w:sz w:val="24"/>
          <w:szCs w:val="24"/>
        </w:rPr>
        <w:t>, encouraging, asking open questions and modelling thinking</w:t>
      </w:r>
      <w:r w:rsidR="000631CD" w:rsidRPr="00D94F48">
        <w:rPr>
          <w:rFonts w:ascii="Times New Roman" w:hAnsi="Times New Roman" w:cs="Times New Roman"/>
          <w:sz w:val="24"/>
          <w:szCs w:val="24"/>
        </w:rPr>
        <w:t xml:space="preserve">, allowing for </w:t>
      </w:r>
      <w:r w:rsidR="001F2A25" w:rsidRPr="00D94F48">
        <w:rPr>
          <w:rFonts w:ascii="Times New Roman" w:hAnsi="Times New Roman" w:cs="Times New Roman"/>
          <w:sz w:val="24"/>
          <w:szCs w:val="24"/>
        </w:rPr>
        <w:t xml:space="preserve">opportunities for </w:t>
      </w:r>
      <w:r w:rsidR="001F2A25" w:rsidRPr="00D94F48">
        <w:rPr>
          <w:rFonts w:ascii="Times New Roman" w:hAnsi="Times New Roman" w:cs="Times New Roman"/>
          <w:sz w:val="24"/>
          <w:szCs w:val="24"/>
        </w:rPr>
        <w:lastRenderedPageBreak/>
        <w:t>children to observe others and later</w:t>
      </w:r>
      <w:r w:rsidR="00786A58" w:rsidRPr="00D94F48">
        <w:rPr>
          <w:rFonts w:ascii="Times New Roman" w:hAnsi="Times New Roman" w:cs="Times New Roman"/>
          <w:sz w:val="24"/>
          <w:szCs w:val="24"/>
        </w:rPr>
        <w:t xml:space="preserve"> use this information to make decisions on their activity</w:t>
      </w:r>
      <w:r w:rsidR="00C77712" w:rsidRPr="00D94F48">
        <w:rPr>
          <w:rFonts w:ascii="Times New Roman" w:hAnsi="Times New Roman" w:cs="Times New Roman"/>
          <w:sz w:val="24"/>
          <w:szCs w:val="24"/>
        </w:rPr>
        <w:t xml:space="preserve"> </w:t>
      </w:r>
      <w:r w:rsidR="00F22AEF" w:rsidRPr="00D94F48">
        <w:rPr>
          <w:rFonts w:ascii="Times New Roman" w:hAnsi="Times New Roman" w:cs="Times New Roman"/>
          <w:sz w:val="24"/>
          <w:szCs w:val="24"/>
        </w:rPr>
        <w:t>(</w:t>
      </w:r>
      <w:r w:rsidR="00C77712" w:rsidRPr="00D94F48">
        <w:rPr>
          <w:rFonts w:ascii="Times New Roman" w:hAnsi="Times New Roman" w:cs="Times New Roman"/>
          <w:sz w:val="24"/>
          <w:szCs w:val="24"/>
        </w:rPr>
        <w:t>Bandura</w:t>
      </w:r>
      <w:r w:rsidR="00015323" w:rsidRPr="00D94F48">
        <w:rPr>
          <w:rFonts w:ascii="Times New Roman" w:hAnsi="Times New Roman" w:cs="Times New Roman"/>
          <w:sz w:val="24"/>
          <w:szCs w:val="24"/>
        </w:rPr>
        <w:t xml:space="preserve">, </w:t>
      </w:r>
      <w:r w:rsidR="00763EE5" w:rsidRPr="00D94F48">
        <w:rPr>
          <w:rFonts w:ascii="Times New Roman" w:hAnsi="Times New Roman" w:cs="Times New Roman"/>
          <w:sz w:val="24"/>
          <w:szCs w:val="24"/>
        </w:rPr>
        <w:t>1971</w:t>
      </w:r>
      <w:r w:rsidR="00F22AEF" w:rsidRPr="00D94F48">
        <w:rPr>
          <w:rFonts w:ascii="Times New Roman" w:hAnsi="Times New Roman" w:cs="Times New Roman"/>
          <w:sz w:val="24"/>
          <w:szCs w:val="24"/>
        </w:rPr>
        <w:t>;</w:t>
      </w:r>
      <w:r w:rsidR="00EF0ADE" w:rsidRPr="00D94F48">
        <w:rPr>
          <w:rFonts w:ascii="Times New Roman" w:hAnsi="Times New Roman" w:cs="Times New Roman"/>
          <w:sz w:val="24"/>
          <w:szCs w:val="24"/>
        </w:rPr>
        <w:t xml:space="preserve"> Siraj-Blatchford</w:t>
      </w:r>
      <w:r w:rsidR="00015323" w:rsidRPr="00D94F48">
        <w:rPr>
          <w:rFonts w:ascii="Times New Roman" w:hAnsi="Times New Roman" w:cs="Times New Roman"/>
          <w:sz w:val="24"/>
          <w:szCs w:val="24"/>
        </w:rPr>
        <w:t xml:space="preserve">, </w:t>
      </w:r>
      <w:r w:rsidR="00EF0ADE" w:rsidRPr="00D94F48">
        <w:rPr>
          <w:rFonts w:ascii="Times New Roman" w:hAnsi="Times New Roman" w:cs="Times New Roman"/>
          <w:sz w:val="24"/>
          <w:szCs w:val="24"/>
        </w:rPr>
        <w:t>2005)</w:t>
      </w:r>
      <w:r w:rsidR="00440718" w:rsidRPr="00D94F48">
        <w:rPr>
          <w:rFonts w:ascii="Times New Roman" w:hAnsi="Times New Roman" w:cs="Times New Roman"/>
          <w:sz w:val="24"/>
          <w:szCs w:val="24"/>
        </w:rPr>
        <w:t xml:space="preserve">. </w:t>
      </w:r>
      <w:r w:rsidR="00926887" w:rsidRPr="00D94F48">
        <w:rPr>
          <w:rFonts w:ascii="Times New Roman" w:hAnsi="Times New Roman" w:cs="Times New Roman"/>
          <w:sz w:val="24"/>
          <w:szCs w:val="24"/>
        </w:rPr>
        <w:t xml:space="preserve">Howard, et al. (2018) supports this </w:t>
      </w:r>
      <w:r w:rsidR="005E688A" w:rsidRPr="00D94F48">
        <w:rPr>
          <w:rFonts w:ascii="Times New Roman" w:hAnsi="Times New Roman" w:cs="Times New Roman"/>
          <w:sz w:val="24"/>
          <w:szCs w:val="24"/>
        </w:rPr>
        <w:t xml:space="preserve">through research that was carried out </w:t>
      </w:r>
      <w:r w:rsidR="00A34BF0" w:rsidRPr="00D94F48">
        <w:rPr>
          <w:rFonts w:ascii="Times New Roman" w:hAnsi="Times New Roman" w:cs="Times New Roman"/>
          <w:sz w:val="24"/>
          <w:szCs w:val="24"/>
        </w:rPr>
        <w:t xml:space="preserve">in 45 preschools between 669 children, </w:t>
      </w:r>
      <w:r w:rsidR="000E2246" w:rsidRPr="00D94F48">
        <w:rPr>
          <w:rFonts w:ascii="Times New Roman" w:hAnsi="Times New Roman" w:cs="Times New Roman"/>
          <w:sz w:val="24"/>
          <w:szCs w:val="24"/>
        </w:rPr>
        <w:t>acknowledging the importance of high quality interactions between adults and children</w:t>
      </w:r>
      <w:r w:rsidR="00B01BAE" w:rsidRPr="00D94F48">
        <w:rPr>
          <w:rFonts w:ascii="Times New Roman" w:hAnsi="Times New Roman" w:cs="Times New Roman"/>
          <w:sz w:val="24"/>
          <w:szCs w:val="24"/>
        </w:rPr>
        <w:t xml:space="preserve"> to support and extend the children’s</w:t>
      </w:r>
      <w:r w:rsidR="00B9599A" w:rsidRPr="00D94F48">
        <w:rPr>
          <w:rFonts w:ascii="Times New Roman" w:hAnsi="Times New Roman" w:cs="Times New Roman"/>
          <w:sz w:val="24"/>
          <w:szCs w:val="24"/>
        </w:rPr>
        <w:t xml:space="preserve"> </w:t>
      </w:r>
      <w:r w:rsidR="00B01BAE" w:rsidRPr="00D94F48">
        <w:rPr>
          <w:rFonts w:ascii="Times New Roman" w:hAnsi="Times New Roman" w:cs="Times New Roman"/>
          <w:sz w:val="24"/>
          <w:szCs w:val="24"/>
        </w:rPr>
        <w:t>thinking</w:t>
      </w:r>
      <w:r w:rsidR="00F82446" w:rsidRPr="00D94F48">
        <w:rPr>
          <w:rFonts w:ascii="Times New Roman" w:hAnsi="Times New Roman" w:cs="Times New Roman"/>
          <w:sz w:val="24"/>
          <w:szCs w:val="24"/>
        </w:rPr>
        <w:t xml:space="preserve"> and noting how it is a significant </w:t>
      </w:r>
      <w:r w:rsidR="00B01BAE" w:rsidRPr="00D94F48">
        <w:rPr>
          <w:rFonts w:ascii="Times New Roman" w:hAnsi="Times New Roman" w:cs="Times New Roman"/>
          <w:sz w:val="24"/>
          <w:szCs w:val="24"/>
        </w:rPr>
        <w:t xml:space="preserve">predictor </w:t>
      </w:r>
      <w:r w:rsidR="00B9599A" w:rsidRPr="00D94F48">
        <w:rPr>
          <w:rFonts w:ascii="Times New Roman" w:hAnsi="Times New Roman" w:cs="Times New Roman"/>
          <w:sz w:val="24"/>
          <w:szCs w:val="24"/>
        </w:rPr>
        <w:t>of children</w:t>
      </w:r>
      <w:r w:rsidR="003228EF" w:rsidRPr="00D94F48">
        <w:rPr>
          <w:rFonts w:ascii="Times New Roman" w:hAnsi="Times New Roman" w:cs="Times New Roman"/>
          <w:sz w:val="24"/>
          <w:szCs w:val="24"/>
        </w:rPr>
        <w:t>’</w:t>
      </w:r>
      <w:r w:rsidR="00B9599A" w:rsidRPr="00D94F48">
        <w:rPr>
          <w:rFonts w:ascii="Times New Roman" w:hAnsi="Times New Roman" w:cs="Times New Roman"/>
          <w:sz w:val="24"/>
          <w:szCs w:val="24"/>
        </w:rPr>
        <w:t xml:space="preserve">s progress </w:t>
      </w:r>
      <w:r w:rsidR="003228EF" w:rsidRPr="00D94F48">
        <w:rPr>
          <w:rFonts w:ascii="Times New Roman" w:hAnsi="Times New Roman" w:cs="Times New Roman"/>
          <w:sz w:val="24"/>
          <w:szCs w:val="24"/>
        </w:rPr>
        <w:t>in numeracy skills</w:t>
      </w:r>
      <w:r w:rsidR="000A4056" w:rsidRPr="00D94F48">
        <w:rPr>
          <w:rFonts w:ascii="Times New Roman" w:hAnsi="Times New Roman" w:cs="Times New Roman"/>
          <w:sz w:val="24"/>
          <w:szCs w:val="24"/>
        </w:rPr>
        <w:t xml:space="preserve">. </w:t>
      </w:r>
      <w:r w:rsidR="000631CD" w:rsidRPr="00D94F48">
        <w:rPr>
          <w:rFonts w:ascii="Times New Roman" w:hAnsi="Times New Roman" w:cs="Times New Roman"/>
          <w:sz w:val="24"/>
          <w:szCs w:val="24"/>
        </w:rPr>
        <w:t xml:space="preserve"> </w:t>
      </w:r>
      <w:r w:rsidR="009552EE" w:rsidRPr="00D94F48">
        <w:rPr>
          <w:rFonts w:ascii="Times New Roman" w:hAnsi="Times New Roman" w:cs="Times New Roman"/>
          <w:sz w:val="24"/>
          <w:szCs w:val="24"/>
        </w:rPr>
        <w:t xml:space="preserve">The </w:t>
      </w:r>
      <w:r w:rsidR="005E5AB2" w:rsidRPr="00D94F48">
        <w:rPr>
          <w:rFonts w:ascii="Times New Roman" w:hAnsi="Times New Roman" w:cs="Times New Roman"/>
          <w:sz w:val="24"/>
          <w:szCs w:val="24"/>
        </w:rPr>
        <w:t>activity allows for the exploration of objects that measure masses</w:t>
      </w:r>
      <w:r w:rsidR="005F3494" w:rsidRPr="00D94F48">
        <w:rPr>
          <w:rFonts w:ascii="Times New Roman" w:hAnsi="Times New Roman" w:cs="Times New Roman"/>
          <w:sz w:val="24"/>
          <w:szCs w:val="24"/>
        </w:rPr>
        <w:t xml:space="preserve"> </w:t>
      </w:r>
      <w:r w:rsidR="00AB7354" w:rsidRPr="00D94F48">
        <w:rPr>
          <w:rFonts w:ascii="Times New Roman" w:hAnsi="Times New Roman" w:cs="Times New Roman"/>
          <w:sz w:val="24"/>
          <w:szCs w:val="24"/>
        </w:rPr>
        <w:t>and by providing jugs, weighing scales</w:t>
      </w:r>
      <w:r w:rsidR="00997FDF" w:rsidRPr="00D94F48">
        <w:rPr>
          <w:rFonts w:ascii="Times New Roman" w:hAnsi="Times New Roman" w:cs="Times New Roman"/>
          <w:sz w:val="24"/>
          <w:szCs w:val="24"/>
        </w:rPr>
        <w:t xml:space="preserve"> and spoons it allows for the children to make an informed decision on the apparatus they require in order to get the correct </w:t>
      </w:r>
      <w:r w:rsidR="009E21E4" w:rsidRPr="00D94F48">
        <w:rPr>
          <w:rFonts w:ascii="Times New Roman" w:hAnsi="Times New Roman" w:cs="Times New Roman"/>
          <w:sz w:val="24"/>
          <w:szCs w:val="24"/>
        </w:rPr>
        <w:t>measurements</w:t>
      </w:r>
      <w:r w:rsidR="00DD1AD3" w:rsidRPr="00D94F48">
        <w:rPr>
          <w:rFonts w:ascii="Times New Roman" w:hAnsi="Times New Roman" w:cs="Times New Roman"/>
          <w:sz w:val="24"/>
          <w:szCs w:val="24"/>
        </w:rPr>
        <w:t xml:space="preserve">. </w:t>
      </w:r>
      <w:r w:rsidR="00AC3A40" w:rsidRPr="00D94F48">
        <w:rPr>
          <w:rFonts w:ascii="Times New Roman" w:hAnsi="Times New Roman" w:cs="Times New Roman"/>
          <w:sz w:val="24"/>
          <w:szCs w:val="24"/>
        </w:rPr>
        <w:t>This links</w:t>
      </w:r>
      <w:r w:rsidR="00C93FE9" w:rsidRPr="00D94F48">
        <w:rPr>
          <w:rFonts w:ascii="Times New Roman" w:hAnsi="Times New Roman" w:cs="Times New Roman"/>
          <w:sz w:val="24"/>
          <w:szCs w:val="24"/>
        </w:rPr>
        <w:t xml:space="preserve"> to the importance of active learning</w:t>
      </w:r>
      <w:r w:rsidR="004C22E8" w:rsidRPr="00D94F48">
        <w:rPr>
          <w:rFonts w:ascii="Times New Roman" w:hAnsi="Times New Roman" w:cs="Times New Roman"/>
          <w:sz w:val="24"/>
          <w:szCs w:val="24"/>
        </w:rPr>
        <w:t xml:space="preserve"> as stated by Dewey</w:t>
      </w:r>
      <w:r w:rsidR="00DD1AD3" w:rsidRPr="00D94F48">
        <w:rPr>
          <w:rFonts w:ascii="Times New Roman" w:hAnsi="Times New Roman" w:cs="Times New Roman"/>
          <w:sz w:val="24"/>
          <w:szCs w:val="24"/>
        </w:rPr>
        <w:t>,</w:t>
      </w:r>
      <w:r w:rsidR="005A2F0D" w:rsidRPr="00D94F48">
        <w:rPr>
          <w:rFonts w:ascii="Times New Roman" w:hAnsi="Times New Roman" w:cs="Times New Roman"/>
          <w:sz w:val="24"/>
          <w:szCs w:val="24"/>
        </w:rPr>
        <w:t xml:space="preserve"> who </w:t>
      </w:r>
      <w:r w:rsidR="00AE1B42" w:rsidRPr="00D94F48">
        <w:rPr>
          <w:rFonts w:ascii="Times New Roman" w:hAnsi="Times New Roman" w:cs="Times New Roman"/>
          <w:sz w:val="24"/>
          <w:szCs w:val="24"/>
        </w:rPr>
        <w:t>maintains that children learn best when</w:t>
      </w:r>
      <w:r w:rsidR="00205AD1" w:rsidRPr="00D94F48">
        <w:rPr>
          <w:rFonts w:ascii="Times New Roman" w:hAnsi="Times New Roman" w:cs="Times New Roman"/>
          <w:sz w:val="24"/>
          <w:szCs w:val="24"/>
        </w:rPr>
        <w:t xml:space="preserve"> they are partaking in practical actions and interacting with the environment</w:t>
      </w:r>
      <w:r w:rsidR="0099631C" w:rsidRPr="00D94F48">
        <w:rPr>
          <w:rFonts w:ascii="Times New Roman" w:hAnsi="Times New Roman" w:cs="Times New Roman"/>
          <w:sz w:val="24"/>
          <w:szCs w:val="24"/>
        </w:rPr>
        <w:t xml:space="preserve"> (Aubrey and Riley, 2019)</w:t>
      </w:r>
      <w:r w:rsidR="000541A9" w:rsidRPr="00D94F48">
        <w:rPr>
          <w:rFonts w:ascii="Times New Roman" w:hAnsi="Times New Roman" w:cs="Times New Roman"/>
          <w:sz w:val="24"/>
          <w:szCs w:val="24"/>
        </w:rPr>
        <w:t xml:space="preserve">. </w:t>
      </w:r>
      <w:r w:rsidR="008C133A" w:rsidRPr="00D94F48">
        <w:rPr>
          <w:rFonts w:ascii="Times New Roman" w:hAnsi="Times New Roman" w:cs="Times New Roman"/>
          <w:sz w:val="24"/>
          <w:szCs w:val="24"/>
        </w:rPr>
        <w:t xml:space="preserve">Froebel, Montessori, Vygotsky and Piaget all support </w:t>
      </w:r>
      <w:r w:rsidR="00F175D3" w:rsidRPr="00D94F48">
        <w:rPr>
          <w:rFonts w:ascii="Times New Roman" w:hAnsi="Times New Roman" w:cs="Times New Roman"/>
          <w:sz w:val="24"/>
          <w:szCs w:val="24"/>
        </w:rPr>
        <w:t>Dewey</w:t>
      </w:r>
      <w:r w:rsidR="004742F1" w:rsidRPr="00D94F48">
        <w:rPr>
          <w:rFonts w:ascii="Times New Roman" w:hAnsi="Times New Roman" w:cs="Times New Roman"/>
          <w:sz w:val="24"/>
          <w:szCs w:val="24"/>
        </w:rPr>
        <w:t xml:space="preserve"> in this theory</w:t>
      </w:r>
      <w:r w:rsidR="00686D93" w:rsidRPr="00D94F48">
        <w:rPr>
          <w:rFonts w:ascii="Times New Roman" w:hAnsi="Times New Roman" w:cs="Times New Roman"/>
          <w:sz w:val="24"/>
          <w:szCs w:val="24"/>
        </w:rPr>
        <w:t xml:space="preserve"> (Aubrey and Riley, 2019)</w:t>
      </w:r>
      <w:r w:rsidR="004742F1" w:rsidRPr="00D94F48">
        <w:rPr>
          <w:rFonts w:ascii="Times New Roman" w:hAnsi="Times New Roman" w:cs="Times New Roman"/>
          <w:sz w:val="24"/>
          <w:szCs w:val="24"/>
        </w:rPr>
        <w:t>.</w:t>
      </w:r>
      <w:r w:rsidR="00AC577A" w:rsidRPr="00D94F48">
        <w:rPr>
          <w:rFonts w:ascii="Times New Roman" w:hAnsi="Times New Roman" w:cs="Times New Roman"/>
          <w:sz w:val="24"/>
          <w:szCs w:val="24"/>
        </w:rPr>
        <w:t xml:space="preserve"> The Plowden </w:t>
      </w:r>
      <w:r w:rsidR="00BF7286" w:rsidRPr="00D94F48">
        <w:rPr>
          <w:rFonts w:ascii="Times New Roman" w:hAnsi="Times New Roman" w:cs="Times New Roman"/>
          <w:sz w:val="24"/>
          <w:szCs w:val="24"/>
        </w:rPr>
        <w:t>philosophy also reflected Dewey’s work</w:t>
      </w:r>
      <w:r w:rsidR="00251542" w:rsidRPr="00D94F48">
        <w:rPr>
          <w:rFonts w:ascii="Times New Roman" w:hAnsi="Times New Roman" w:cs="Times New Roman"/>
          <w:sz w:val="24"/>
          <w:szCs w:val="24"/>
        </w:rPr>
        <w:t xml:space="preserve"> showing that activity and experience, both mental and physical are often the best means of gaining knowledge</w:t>
      </w:r>
      <w:r w:rsidR="008227F8" w:rsidRPr="00D94F48">
        <w:rPr>
          <w:rFonts w:ascii="Times New Roman" w:hAnsi="Times New Roman" w:cs="Times New Roman"/>
          <w:sz w:val="24"/>
          <w:szCs w:val="24"/>
        </w:rPr>
        <w:t xml:space="preserve"> (Plowden Report, 1967). </w:t>
      </w:r>
      <w:r w:rsidR="00284778" w:rsidRPr="00D94F48">
        <w:rPr>
          <w:rFonts w:ascii="Times New Roman" w:hAnsi="Times New Roman" w:cs="Times New Roman"/>
          <w:sz w:val="24"/>
          <w:szCs w:val="24"/>
        </w:rPr>
        <w:t xml:space="preserve">The new National Curriculum </w:t>
      </w:r>
      <w:r w:rsidR="00C81905" w:rsidRPr="00D94F48">
        <w:rPr>
          <w:rFonts w:ascii="Times New Roman" w:hAnsi="Times New Roman" w:cs="Times New Roman"/>
          <w:sz w:val="24"/>
          <w:szCs w:val="24"/>
        </w:rPr>
        <w:t>sta</w:t>
      </w:r>
      <w:r w:rsidR="000A593A" w:rsidRPr="00D94F48">
        <w:rPr>
          <w:rFonts w:ascii="Times New Roman" w:hAnsi="Times New Roman" w:cs="Times New Roman"/>
          <w:sz w:val="24"/>
          <w:szCs w:val="24"/>
        </w:rPr>
        <w:t xml:space="preserve">tes that the children will use mathematical language </w:t>
      </w:r>
      <w:r w:rsidR="003A10C6" w:rsidRPr="00D94F48">
        <w:rPr>
          <w:rFonts w:ascii="Times New Roman" w:hAnsi="Times New Roman" w:cs="Times New Roman"/>
          <w:sz w:val="24"/>
          <w:szCs w:val="24"/>
        </w:rPr>
        <w:t>to discuss size, the activity allows for discussing the sizes or mass</w:t>
      </w:r>
      <w:r w:rsidR="00393CE4" w:rsidRPr="00D94F48">
        <w:rPr>
          <w:rFonts w:ascii="Times New Roman" w:hAnsi="Times New Roman" w:cs="Times New Roman"/>
          <w:sz w:val="24"/>
          <w:szCs w:val="24"/>
        </w:rPr>
        <w:t xml:space="preserve"> of the ingredients before and after they are mixed</w:t>
      </w:r>
      <w:r w:rsidR="00775973" w:rsidRPr="00D94F48">
        <w:rPr>
          <w:rFonts w:ascii="Times New Roman" w:hAnsi="Times New Roman" w:cs="Times New Roman"/>
          <w:sz w:val="24"/>
          <w:szCs w:val="24"/>
        </w:rPr>
        <w:t xml:space="preserve"> and </w:t>
      </w:r>
      <w:r w:rsidR="00393CE4" w:rsidRPr="00D94F48">
        <w:rPr>
          <w:rFonts w:ascii="Times New Roman" w:hAnsi="Times New Roman" w:cs="Times New Roman"/>
          <w:sz w:val="24"/>
          <w:szCs w:val="24"/>
        </w:rPr>
        <w:t>how the dough expands</w:t>
      </w:r>
      <w:r w:rsidR="00775973" w:rsidRPr="00D94F48">
        <w:rPr>
          <w:rFonts w:ascii="Times New Roman" w:hAnsi="Times New Roman" w:cs="Times New Roman"/>
          <w:sz w:val="24"/>
          <w:szCs w:val="24"/>
        </w:rPr>
        <w:t xml:space="preserve"> (Welsh Government, </w:t>
      </w:r>
      <w:r w:rsidR="00FE0B11" w:rsidRPr="00D94F48">
        <w:rPr>
          <w:rFonts w:ascii="Times New Roman" w:hAnsi="Times New Roman" w:cs="Times New Roman"/>
          <w:sz w:val="24"/>
          <w:szCs w:val="24"/>
        </w:rPr>
        <w:t>2019</w:t>
      </w:r>
      <w:r w:rsidR="00DE025F" w:rsidRPr="00D94F48">
        <w:rPr>
          <w:rFonts w:ascii="Times New Roman" w:hAnsi="Times New Roman" w:cs="Times New Roman"/>
          <w:sz w:val="24"/>
          <w:szCs w:val="24"/>
        </w:rPr>
        <w:t>;</w:t>
      </w:r>
      <w:r w:rsidR="00A45320" w:rsidRPr="00D94F48">
        <w:rPr>
          <w:rFonts w:ascii="Times New Roman" w:hAnsi="Times New Roman" w:cs="Times New Roman"/>
          <w:sz w:val="24"/>
          <w:szCs w:val="24"/>
        </w:rPr>
        <w:t xml:space="preserve"> Aubrey and Riley, 2019</w:t>
      </w:r>
      <w:r w:rsidR="00775973" w:rsidRPr="00D94F48">
        <w:rPr>
          <w:rFonts w:ascii="Times New Roman" w:hAnsi="Times New Roman" w:cs="Times New Roman"/>
          <w:sz w:val="24"/>
          <w:szCs w:val="24"/>
        </w:rPr>
        <w:t xml:space="preserve">). </w:t>
      </w:r>
      <w:r w:rsidR="00E826CA" w:rsidRPr="00D94F48">
        <w:rPr>
          <w:rFonts w:ascii="Times New Roman" w:hAnsi="Times New Roman" w:cs="Times New Roman"/>
          <w:sz w:val="24"/>
          <w:szCs w:val="24"/>
        </w:rPr>
        <w:t>The activity supports the New Curriculum</w:t>
      </w:r>
      <w:r w:rsidR="00FE0B11" w:rsidRPr="00D94F48">
        <w:rPr>
          <w:rFonts w:ascii="Times New Roman" w:hAnsi="Times New Roman" w:cs="Times New Roman"/>
          <w:sz w:val="24"/>
          <w:szCs w:val="24"/>
        </w:rPr>
        <w:t xml:space="preserve">, as </w:t>
      </w:r>
      <w:r w:rsidR="0025342A" w:rsidRPr="00D94F48">
        <w:rPr>
          <w:rFonts w:ascii="Times New Roman" w:hAnsi="Times New Roman" w:cs="Times New Roman"/>
          <w:sz w:val="24"/>
          <w:szCs w:val="24"/>
        </w:rPr>
        <w:t>recorded by the Welsh Government (2019)</w:t>
      </w:r>
      <w:r w:rsidR="00E826CA" w:rsidRPr="00D94F48">
        <w:rPr>
          <w:rFonts w:ascii="Times New Roman" w:hAnsi="Times New Roman" w:cs="Times New Roman"/>
          <w:sz w:val="24"/>
          <w:szCs w:val="24"/>
        </w:rPr>
        <w:t xml:space="preserve"> by allowing for the discussion of the </w:t>
      </w:r>
      <w:r w:rsidR="00775973" w:rsidRPr="00D94F48">
        <w:rPr>
          <w:rFonts w:ascii="Times New Roman" w:hAnsi="Times New Roman" w:cs="Times New Roman"/>
          <w:sz w:val="24"/>
          <w:szCs w:val="24"/>
        </w:rPr>
        <w:t>shape</w:t>
      </w:r>
      <w:r w:rsidR="00ED76FC" w:rsidRPr="00D94F48">
        <w:rPr>
          <w:rFonts w:ascii="Times New Roman" w:hAnsi="Times New Roman" w:cs="Times New Roman"/>
          <w:sz w:val="24"/>
          <w:szCs w:val="24"/>
        </w:rPr>
        <w:t xml:space="preserve"> of the dough before and after cooking </w:t>
      </w:r>
      <w:r w:rsidR="00E826CA" w:rsidRPr="00D94F48">
        <w:rPr>
          <w:rFonts w:ascii="Times New Roman" w:hAnsi="Times New Roman" w:cs="Times New Roman"/>
          <w:sz w:val="24"/>
          <w:szCs w:val="24"/>
        </w:rPr>
        <w:t>discussing</w:t>
      </w:r>
      <w:r w:rsidR="00647674" w:rsidRPr="00D94F48">
        <w:rPr>
          <w:rFonts w:ascii="Times New Roman" w:hAnsi="Times New Roman" w:cs="Times New Roman"/>
          <w:sz w:val="24"/>
          <w:szCs w:val="24"/>
        </w:rPr>
        <w:t xml:space="preserve"> shape. The activity </w:t>
      </w:r>
      <w:r w:rsidR="00E826CA" w:rsidRPr="00D94F48">
        <w:rPr>
          <w:rFonts w:ascii="Times New Roman" w:hAnsi="Times New Roman" w:cs="Times New Roman"/>
          <w:sz w:val="24"/>
          <w:szCs w:val="24"/>
        </w:rPr>
        <w:t>has</w:t>
      </w:r>
      <w:r w:rsidR="0062310D" w:rsidRPr="00D94F48">
        <w:rPr>
          <w:rFonts w:ascii="Times New Roman" w:hAnsi="Times New Roman" w:cs="Times New Roman"/>
          <w:sz w:val="24"/>
          <w:szCs w:val="24"/>
        </w:rPr>
        <w:t xml:space="preserve"> a vast range of ingredients of different shapes, sizes and textures</w:t>
      </w:r>
      <w:r w:rsidR="00E826CA" w:rsidRPr="00D94F48">
        <w:rPr>
          <w:rFonts w:ascii="Times New Roman" w:hAnsi="Times New Roman" w:cs="Times New Roman"/>
          <w:sz w:val="24"/>
          <w:szCs w:val="24"/>
        </w:rPr>
        <w:t xml:space="preserve"> which will be a topic starter for discussions</w:t>
      </w:r>
      <w:r w:rsidR="0062310D" w:rsidRPr="00D94F48">
        <w:rPr>
          <w:rFonts w:ascii="Times New Roman" w:hAnsi="Times New Roman" w:cs="Times New Roman"/>
          <w:sz w:val="24"/>
          <w:szCs w:val="24"/>
        </w:rPr>
        <w:t xml:space="preserve">. </w:t>
      </w:r>
      <w:r w:rsidR="0006552B" w:rsidRPr="00D94F48">
        <w:rPr>
          <w:rFonts w:ascii="Times New Roman" w:hAnsi="Times New Roman" w:cs="Times New Roman"/>
          <w:sz w:val="24"/>
          <w:szCs w:val="24"/>
        </w:rPr>
        <w:t>Fractions will be introduced</w:t>
      </w:r>
      <w:r w:rsidR="00C51D0D" w:rsidRPr="00D94F48">
        <w:rPr>
          <w:rFonts w:ascii="Times New Roman" w:hAnsi="Times New Roman" w:cs="Times New Roman"/>
          <w:sz w:val="24"/>
          <w:szCs w:val="24"/>
        </w:rPr>
        <w:t xml:space="preserve"> </w:t>
      </w:r>
      <w:r w:rsidR="0006552B" w:rsidRPr="00D94F48">
        <w:rPr>
          <w:rFonts w:ascii="Times New Roman" w:hAnsi="Times New Roman" w:cs="Times New Roman"/>
          <w:sz w:val="24"/>
          <w:szCs w:val="24"/>
        </w:rPr>
        <w:t>when the pizza is cut for serving</w:t>
      </w:r>
      <w:r w:rsidR="0056299C" w:rsidRPr="00D94F48">
        <w:rPr>
          <w:rFonts w:ascii="Times New Roman" w:hAnsi="Times New Roman" w:cs="Times New Roman"/>
          <w:sz w:val="24"/>
          <w:szCs w:val="24"/>
        </w:rPr>
        <w:t xml:space="preserve">. </w:t>
      </w:r>
      <w:r w:rsidR="00342827" w:rsidRPr="00D94F48">
        <w:rPr>
          <w:rFonts w:ascii="Times New Roman" w:hAnsi="Times New Roman" w:cs="Times New Roman"/>
          <w:sz w:val="24"/>
          <w:szCs w:val="24"/>
        </w:rPr>
        <w:t>Th</w:t>
      </w:r>
      <w:r w:rsidR="00C51D0D" w:rsidRPr="00D94F48">
        <w:rPr>
          <w:rFonts w:ascii="Times New Roman" w:hAnsi="Times New Roman" w:cs="Times New Roman"/>
          <w:sz w:val="24"/>
          <w:szCs w:val="24"/>
        </w:rPr>
        <w:t xml:space="preserve">e children will not </w:t>
      </w:r>
      <w:r w:rsidR="0056299C" w:rsidRPr="00D94F48">
        <w:rPr>
          <w:rFonts w:ascii="Times New Roman" w:hAnsi="Times New Roman" w:cs="Times New Roman"/>
          <w:sz w:val="24"/>
          <w:szCs w:val="24"/>
        </w:rPr>
        <w:t>only</w:t>
      </w:r>
      <w:r w:rsidR="00C51D0D" w:rsidRPr="00D94F48">
        <w:rPr>
          <w:rFonts w:ascii="Times New Roman" w:hAnsi="Times New Roman" w:cs="Times New Roman"/>
          <w:sz w:val="24"/>
          <w:szCs w:val="24"/>
        </w:rPr>
        <w:t xml:space="preserve"> be discussing</w:t>
      </w:r>
      <w:r w:rsidR="0056299C" w:rsidRPr="00D94F48">
        <w:rPr>
          <w:rFonts w:ascii="Times New Roman" w:hAnsi="Times New Roman" w:cs="Times New Roman"/>
          <w:sz w:val="24"/>
          <w:szCs w:val="24"/>
        </w:rPr>
        <w:t xml:space="preserve"> fractions and dividing by sharing out ingredients or finished pizza slices</w:t>
      </w:r>
      <w:r w:rsidR="003D38CA" w:rsidRPr="00D94F48">
        <w:rPr>
          <w:rFonts w:ascii="Times New Roman" w:hAnsi="Times New Roman" w:cs="Times New Roman"/>
          <w:sz w:val="24"/>
          <w:szCs w:val="24"/>
        </w:rPr>
        <w:t xml:space="preserve">, </w:t>
      </w:r>
      <w:r w:rsidR="00C51D0D" w:rsidRPr="00D94F48">
        <w:rPr>
          <w:rFonts w:ascii="Times New Roman" w:hAnsi="Times New Roman" w:cs="Times New Roman"/>
          <w:sz w:val="24"/>
          <w:szCs w:val="24"/>
        </w:rPr>
        <w:t>they</w:t>
      </w:r>
      <w:r w:rsidR="003D38CA" w:rsidRPr="00D94F48">
        <w:rPr>
          <w:rFonts w:ascii="Times New Roman" w:hAnsi="Times New Roman" w:cs="Times New Roman"/>
          <w:sz w:val="24"/>
          <w:szCs w:val="24"/>
        </w:rPr>
        <w:t xml:space="preserve"> will be using and supporting their skills of addition and subtraction through adding ingredients to the mixture and </w:t>
      </w:r>
      <w:r w:rsidR="00B35E9A" w:rsidRPr="00D94F48">
        <w:rPr>
          <w:rFonts w:ascii="Times New Roman" w:hAnsi="Times New Roman" w:cs="Times New Roman"/>
          <w:sz w:val="24"/>
          <w:szCs w:val="24"/>
        </w:rPr>
        <w:t>adding or taking away toppings on their pizzas. The Welsh Government (</w:t>
      </w:r>
      <w:r w:rsidR="0025342A" w:rsidRPr="00D94F48">
        <w:rPr>
          <w:rFonts w:ascii="Times New Roman" w:hAnsi="Times New Roman" w:cs="Times New Roman"/>
          <w:sz w:val="24"/>
          <w:szCs w:val="24"/>
        </w:rPr>
        <w:t>2019</w:t>
      </w:r>
      <w:r w:rsidR="00B35E9A" w:rsidRPr="00D94F48">
        <w:rPr>
          <w:rFonts w:ascii="Times New Roman" w:hAnsi="Times New Roman" w:cs="Times New Roman"/>
          <w:sz w:val="24"/>
          <w:szCs w:val="24"/>
        </w:rPr>
        <w:t>) also states that children will be</w:t>
      </w:r>
      <w:r w:rsidR="00B97B93" w:rsidRPr="00D94F48">
        <w:rPr>
          <w:rFonts w:ascii="Times New Roman" w:hAnsi="Times New Roman" w:cs="Times New Roman"/>
          <w:sz w:val="24"/>
          <w:szCs w:val="24"/>
        </w:rPr>
        <w:t xml:space="preserve"> given opportunities for</w:t>
      </w:r>
      <w:r w:rsidR="00B35E9A" w:rsidRPr="00D94F48">
        <w:rPr>
          <w:rFonts w:ascii="Times New Roman" w:hAnsi="Times New Roman" w:cs="Times New Roman"/>
          <w:sz w:val="24"/>
          <w:szCs w:val="24"/>
        </w:rPr>
        <w:t xml:space="preserve"> competen</w:t>
      </w:r>
      <w:r w:rsidR="00B97B93" w:rsidRPr="00D94F48">
        <w:rPr>
          <w:rFonts w:ascii="Times New Roman" w:hAnsi="Times New Roman" w:cs="Times New Roman"/>
          <w:sz w:val="24"/>
          <w:szCs w:val="24"/>
        </w:rPr>
        <w:t>cy</w:t>
      </w:r>
      <w:r w:rsidR="00B35E9A" w:rsidRPr="00D94F48">
        <w:rPr>
          <w:rFonts w:ascii="Times New Roman" w:hAnsi="Times New Roman" w:cs="Times New Roman"/>
          <w:sz w:val="24"/>
          <w:szCs w:val="24"/>
        </w:rPr>
        <w:t xml:space="preserve"> </w:t>
      </w:r>
      <w:r w:rsidR="00B97B93" w:rsidRPr="00D94F48">
        <w:rPr>
          <w:rFonts w:ascii="Times New Roman" w:hAnsi="Times New Roman" w:cs="Times New Roman"/>
          <w:sz w:val="24"/>
          <w:szCs w:val="24"/>
        </w:rPr>
        <w:t>in counting and reading numbers, wh</w:t>
      </w:r>
      <w:r w:rsidR="00911B1A" w:rsidRPr="00D94F48">
        <w:rPr>
          <w:rFonts w:ascii="Times New Roman" w:hAnsi="Times New Roman" w:cs="Times New Roman"/>
          <w:sz w:val="24"/>
          <w:szCs w:val="24"/>
        </w:rPr>
        <w:t xml:space="preserve">ich are accessed through the recipe and instructions. Children will read numbers off the recipe </w:t>
      </w:r>
      <w:r w:rsidR="00892871" w:rsidRPr="00D94F48">
        <w:rPr>
          <w:rFonts w:ascii="Times New Roman" w:hAnsi="Times New Roman" w:cs="Times New Roman"/>
          <w:sz w:val="24"/>
          <w:szCs w:val="24"/>
        </w:rPr>
        <w:t>and follow instructions through mathematical language.</w:t>
      </w:r>
      <w:r w:rsidR="00832DA6" w:rsidRPr="00D94F48">
        <w:rPr>
          <w:rFonts w:ascii="Times New Roman" w:hAnsi="Times New Roman" w:cs="Times New Roman"/>
          <w:sz w:val="24"/>
          <w:szCs w:val="24"/>
        </w:rPr>
        <w:t xml:space="preserve"> Seeing numbers in the real world by having the numbers in the recipe </w:t>
      </w:r>
      <w:r w:rsidR="00FA793A" w:rsidRPr="00D94F48">
        <w:rPr>
          <w:rFonts w:ascii="Times New Roman" w:hAnsi="Times New Roman" w:cs="Times New Roman"/>
          <w:sz w:val="24"/>
          <w:szCs w:val="24"/>
        </w:rPr>
        <w:t>book, according to Bates (2012)</w:t>
      </w:r>
      <w:r w:rsidR="009A6460" w:rsidRPr="00D94F48">
        <w:rPr>
          <w:rFonts w:ascii="Times New Roman" w:hAnsi="Times New Roman" w:cs="Times New Roman"/>
          <w:sz w:val="24"/>
          <w:szCs w:val="24"/>
        </w:rPr>
        <w:t xml:space="preserve">, will allow children to make connections between the </w:t>
      </w:r>
      <w:r w:rsidR="00811420" w:rsidRPr="00D94F48">
        <w:rPr>
          <w:rFonts w:ascii="Times New Roman" w:hAnsi="Times New Roman" w:cs="Times New Roman"/>
          <w:sz w:val="24"/>
          <w:szCs w:val="24"/>
        </w:rPr>
        <w:t xml:space="preserve">life </w:t>
      </w:r>
      <w:r w:rsidR="009A6460" w:rsidRPr="00D94F48">
        <w:rPr>
          <w:rFonts w:ascii="Times New Roman" w:hAnsi="Times New Roman" w:cs="Times New Roman"/>
          <w:sz w:val="24"/>
          <w:szCs w:val="24"/>
        </w:rPr>
        <w:t>and mathematical skills</w:t>
      </w:r>
      <w:r w:rsidR="00EA6C5E" w:rsidRPr="00D94F48">
        <w:rPr>
          <w:rFonts w:ascii="Times New Roman" w:hAnsi="Times New Roman" w:cs="Times New Roman"/>
          <w:sz w:val="24"/>
          <w:szCs w:val="24"/>
        </w:rPr>
        <w:t xml:space="preserve">, </w:t>
      </w:r>
      <w:r w:rsidR="00811420" w:rsidRPr="00D94F48">
        <w:rPr>
          <w:rFonts w:ascii="Times New Roman" w:hAnsi="Times New Roman" w:cs="Times New Roman"/>
          <w:sz w:val="24"/>
          <w:szCs w:val="24"/>
        </w:rPr>
        <w:t>which is important for academic success</w:t>
      </w:r>
      <w:r w:rsidR="0050381C" w:rsidRPr="00D94F48">
        <w:rPr>
          <w:rFonts w:ascii="Times New Roman" w:hAnsi="Times New Roman" w:cs="Times New Roman"/>
          <w:sz w:val="24"/>
          <w:szCs w:val="24"/>
        </w:rPr>
        <w:t>.</w:t>
      </w:r>
      <w:r w:rsidR="00973C62" w:rsidRPr="00D94F48">
        <w:rPr>
          <w:rFonts w:ascii="Times New Roman" w:hAnsi="Times New Roman" w:cs="Times New Roman"/>
          <w:sz w:val="24"/>
          <w:szCs w:val="24"/>
        </w:rPr>
        <w:t xml:space="preserve"> </w:t>
      </w:r>
    </w:p>
    <w:p w14:paraId="75D57EF2" w14:textId="36A4592F" w:rsidR="00D06DB4" w:rsidRPr="00D94F48" w:rsidRDefault="00D06DB4"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The Foundation Phase Framework</w:t>
      </w:r>
      <w:r w:rsidR="003114BB" w:rsidRPr="00D94F48">
        <w:rPr>
          <w:rFonts w:ascii="Times New Roman" w:hAnsi="Times New Roman" w:cs="Times New Roman"/>
          <w:sz w:val="24"/>
          <w:szCs w:val="24"/>
        </w:rPr>
        <w:t xml:space="preserve"> as outlined by Welsh Government</w:t>
      </w:r>
      <w:r w:rsidR="00425D25" w:rsidRPr="00D94F48">
        <w:rPr>
          <w:rFonts w:ascii="Times New Roman" w:hAnsi="Times New Roman" w:cs="Times New Roman"/>
          <w:sz w:val="24"/>
          <w:szCs w:val="24"/>
        </w:rPr>
        <w:t xml:space="preserve"> (</w:t>
      </w:r>
      <w:r w:rsidR="003114BB" w:rsidRPr="00D94F48">
        <w:rPr>
          <w:rFonts w:ascii="Times New Roman" w:hAnsi="Times New Roman" w:cs="Times New Roman"/>
          <w:sz w:val="24"/>
          <w:szCs w:val="24"/>
        </w:rPr>
        <w:t>2015</w:t>
      </w:r>
      <w:r w:rsidR="00425D25" w:rsidRPr="00D94F48">
        <w:rPr>
          <w:rFonts w:ascii="Times New Roman" w:hAnsi="Times New Roman" w:cs="Times New Roman"/>
          <w:sz w:val="24"/>
          <w:szCs w:val="24"/>
        </w:rPr>
        <w:t>)</w:t>
      </w:r>
      <w:r w:rsidRPr="00D94F48">
        <w:rPr>
          <w:rFonts w:ascii="Times New Roman" w:hAnsi="Times New Roman" w:cs="Times New Roman"/>
          <w:sz w:val="24"/>
          <w:szCs w:val="24"/>
        </w:rPr>
        <w:t xml:space="preserve"> also supp</w:t>
      </w:r>
      <w:r w:rsidR="00425D25" w:rsidRPr="00D94F48">
        <w:rPr>
          <w:rFonts w:ascii="Times New Roman" w:hAnsi="Times New Roman" w:cs="Times New Roman"/>
          <w:sz w:val="24"/>
          <w:szCs w:val="24"/>
        </w:rPr>
        <w:t>o</w:t>
      </w:r>
      <w:r w:rsidRPr="00D94F48">
        <w:rPr>
          <w:rFonts w:ascii="Times New Roman" w:hAnsi="Times New Roman" w:cs="Times New Roman"/>
          <w:sz w:val="24"/>
          <w:szCs w:val="24"/>
        </w:rPr>
        <w:t>rts the activity outlined in section one</w:t>
      </w:r>
      <w:r w:rsidR="00A01779" w:rsidRPr="00D94F48">
        <w:rPr>
          <w:rFonts w:ascii="Times New Roman" w:hAnsi="Times New Roman" w:cs="Times New Roman"/>
          <w:sz w:val="24"/>
          <w:szCs w:val="24"/>
        </w:rPr>
        <w:t xml:space="preserve"> as it states that </w:t>
      </w:r>
      <w:r w:rsidR="003C685A" w:rsidRPr="00D94F48">
        <w:rPr>
          <w:rFonts w:ascii="Times New Roman" w:hAnsi="Times New Roman" w:cs="Times New Roman"/>
          <w:sz w:val="24"/>
          <w:szCs w:val="24"/>
        </w:rPr>
        <w:t>children should be capable of reading numbers to at least 100</w:t>
      </w:r>
      <w:r w:rsidR="00582557" w:rsidRPr="00D94F48">
        <w:rPr>
          <w:rFonts w:ascii="Times New Roman" w:hAnsi="Times New Roman" w:cs="Times New Roman"/>
          <w:sz w:val="24"/>
          <w:szCs w:val="24"/>
        </w:rPr>
        <w:t xml:space="preserve">, this will be tested when the children read the </w:t>
      </w:r>
      <w:r w:rsidR="00B54200" w:rsidRPr="00D94F48">
        <w:rPr>
          <w:rFonts w:ascii="Times New Roman" w:hAnsi="Times New Roman" w:cs="Times New Roman"/>
          <w:sz w:val="24"/>
          <w:szCs w:val="24"/>
        </w:rPr>
        <w:t>list of ingredients</w:t>
      </w:r>
      <w:r w:rsidR="00FC0C8B" w:rsidRPr="00D94F48">
        <w:rPr>
          <w:rFonts w:ascii="Times New Roman" w:hAnsi="Times New Roman" w:cs="Times New Roman"/>
          <w:sz w:val="24"/>
          <w:szCs w:val="24"/>
        </w:rPr>
        <w:t xml:space="preserve">, again supporting </w:t>
      </w:r>
      <w:r w:rsidR="00FC0C8B" w:rsidRPr="00D94F48">
        <w:rPr>
          <w:rFonts w:ascii="Times New Roman" w:hAnsi="Times New Roman" w:cs="Times New Roman"/>
          <w:sz w:val="24"/>
          <w:szCs w:val="24"/>
        </w:rPr>
        <w:lastRenderedPageBreak/>
        <w:t>the theory of children needing to see numbers in the real world, Bates (2012)</w:t>
      </w:r>
      <w:r w:rsidR="00B54200" w:rsidRPr="00D94F48">
        <w:rPr>
          <w:rFonts w:ascii="Times New Roman" w:hAnsi="Times New Roman" w:cs="Times New Roman"/>
          <w:sz w:val="24"/>
          <w:szCs w:val="24"/>
        </w:rPr>
        <w:t xml:space="preserve">. The activity encourages </w:t>
      </w:r>
      <w:r w:rsidR="00344806" w:rsidRPr="00D94F48">
        <w:rPr>
          <w:rFonts w:ascii="Times New Roman" w:hAnsi="Times New Roman" w:cs="Times New Roman"/>
          <w:sz w:val="24"/>
          <w:szCs w:val="24"/>
        </w:rPr>
        <w:t>the relationship of mathematics through everyday life realising that anything can be counted</w:t>
      </w:r>
      <w:r w:rsidR="00134E60" w:rsidRPr="00D94F48">
        <w:rPr>
          <w:rFonts w:ascii="Times New Roman" w:hAnsi="Times New Roman" w:cs="Times New Roman"/>
          <w:sz w:val="24"/>
          <w:szCs w:val="24"/>
        </w:rPr>
        <w:t>, for example - how many times you stir</w:t>
      </w:r>
      <w:r w:rsidR="00B67B37" w:rsidRPr="00D94F48">
        <w:rPr>
          <w:rFonts w:ascii="Times New Roman" w:hAnsi="Times New Roman" w:cs="Times New Roman"/>
          <w:sz w:val="24"/>
          <w:szCs w:val="24"/>
        </w:rPr>
        <w:t xml:space="preserve"> or</w:t>
      </w:r>
      <w:r w:rsidR="00134E60" w:rsidRPr="00D94F48">
        <w:rPr>
          <w:rFonts w:ascii="Times New Roman" w:hAnsi="Times New Roman" w:cs="Times New Roman"/>
          <w:sz w:val="24"/>
          <w:szCs w:val="24"/>
        </w:rPr>
        <w:t xml:space="preserve"> how m</w:t>
      </w:r>
      <w:r w:rsidR="008F3790" w:rsidRPr="00D94F48">
        <w:rPr>
          <w:rFonts w:ascii="Times New Roman" w:hAnsi="Times New Roman" w:cs="Times New Roman"/>
          <w:sz w:val="24"/>
          <w:szCs w:val="24"/>
        </w:rPr>
        <w:t>any different ingredients there are</w:t>
      </w:r>
      <w:r w:rsidR="000F2B1F" w:rsidRPr="00D94F48">
        <w:rPr>
          <w:rFonts w:ascii="Times New Roman" w:hAnsi="Times New Roman" w:cs="Times New Roman"/>
          <w:sz w:val="24"/>
          <w:szCs w:val="24"/>
        </w:rPr>
        <w:t>,</w:t>
      </w:r>
      <w:r w:rsidR="00B67B37" w:rsidRPr="00D94F48">
        <w:rPr>
          <w:rFonts w:ascii="Times New Roman" w:hAnsi="Times New Roman" w:cs="Times New Roman"/>
          <w:sz w:val="24"/>
          <w:szCs w:val="24"/>
        </w:rPr>
        <w:t xml:space="preserve"> to name a few. </w:t>
      </w:r>
      <w:r w:rsidR="000A4B97" w:rsidRPr="00D94F48">
        <w:rPr>
          <w:rFonts w:ascii="Times New Roman" w:hAnsi="Times New Roman" w:cs="Times New Roman"/>
          <w:sz w:val="24"/>
          <w:szCs w:val="24"/>
        </w:rPr>
        <w:t xml:space="preserve">The activity continues to support the </w:t>
      </w:r>
      <w:r w:rsidR="00DA29F4" w:rsidRPr="00D94F48">
        <w:rPr>
          <w:rFonts w:ascii="Times New Roman" w:hAnsi="Times New Roman" w:cs="Times New Roman"/>
          <w:sz w:val="24"/>
          <w:szCs w:val="24"/>
        </w:rPr>
        <w:t xml:space="preserve">Welsh Government (2015) </w:t>
      </w:r>
      <w:r w:rsidR="000A4B97" w:rsidRPr="00D94F48">
        <w:rPr>
          <w:rFonts w:ascii="Times New Roman" w:hAnsi="Times New Roman" w:cs="Times New Roman"/>
          <w:sz w:val="24"/>
          <w:szCs w:val="24"/>
        </w:rPr>
        <w:t>Foundation Phase Framework as</w:t>
      </w:r>
      <w:r w:rsidR="001A48FA" w:rsidRPr="00D94F48">
        <w:rPr>
          <w:rFonts w:ascii="Times New Roman" w:hAnsi="Times New Roman" w:cs="Times New Roman"/>
          <w:sz w:val="24"/>
          <w:szCs w:val="24"/>
        </w:rPr>
        <w:t xml:space="preserve"> t</w:t>
      </w:r>
      <w:r w:rsidR="003155A7" w:rsidRPr="00D94F48">
        <w:rPr>
          <w:rFonts w:ascii="Times New Roman" w:hAnsi="Times New Roman" w:cs="Times New Roman"/>
          <w:sz w:val="24"/>
          <w:szCs w:val="24"/>
        </w:rPr>
        <w:t>he children will make estimates regarding weights and check using the scales and other measuring equipment that is provided</w:t>
      </w:r>
      <w:r w:rsidR="00D62492" w:rsidRPr="00D94F48">
        <w:rPr>
          <w:rFonts w:ascii="Times New Roman" w:hAnsi="Times New Roman" w:cs="Times New Roman"/>
          <w:sz w:val="24"/>
          <w:szCs w:val="24"/>
        </w:rPr>
        <w:t xml:space="preserve">, </w:t>
      </w:r>
      <w:r w:rsidR="00327EA0" w:rsidRPr="00D94F48">
        <w:rPr>
          <w:rFonts w:ascii="Times New Roman" w:hAnsi="Times New Roman" w:cs="Times New Roman"/>
          <w:sz w:val="24"/>
          <w:szCs w:val="24"/>
        </w:rPr>
        <w:t xml:space="preserve">this </w:t>
      </w:r>
      <w:r w:rsidR="00D62492" w:rsidRPr="00D94F48">
        <w:rPr>
          <w:rFonts w:ascii="Times New Roman" w:hAnsi="Times New Roman" w:cs="Times New Roman"/>
          <w:sz w:val="24"/>
          <w:szCs w:val="24"/>
        </w:rPr>
        <w:t>encourag</w:t>
      </w:r>
      <w:r w:rsidR="00327EA0" w:rsidRPr="00D94F48">
        <w:rPr>
          <w:rFonts w:ascii="Times New Roman" w:hAnsi="Times New Roman" w:cs="Times New Roman"/>
          <w:sz w:val="24"/>
          <w:szCs w:val="24"/>
        </w:rPr>
        <w:t>es</w:t>
      </w:r>
      <w:r w:rsidR="00D62492" w:rsidRPr="00D94F48">
        <w:rPr>
          <w:rFonts w:ascii="Times New Roman" w:hAnsi="Times New Roman" w:cs="Times New Roman"/>
          <w:sz w:val="24"/>
          <w:szCs w:val="24"/>
        </w:rPr>
        <w:t xml:space="preserve"> active learning</w:t>
      </w:r>
      <w:r w:rsidR="000732E8" w:rsidRPr="00D94F48">
        <w:rPr>
          <w:rFonts w:ascii="Times New Roman" w:hAnsi="Times New Roman" w:cs="Times New Roman"/>
          <w:sz w:val="24"/>
          <w:szCs w:val="24"/>
        </w:rPr>
        <w:t xml:space="preserve"> theories from Montessori </w:t>
      </w:r>
      <w:r w:rsidR="00C03CE4" w:rsidRPr="00D94F48">
        <w:rPr>
          <w:rFonts w:ascii="Times New Roman" w:hAnsi="Times New Roman" w:cs="Times New Roman"/>
          <w:sz w:val="24"/>
          <w:szCs w:val="24"/>
        </w:rPr>
        <w:t>a</w:t>
      </w:r>
      <w:r w:rsidR="000732E8" w:rsidRPr="00D94F48">
        <w:rPr>
          <w:rFonts w:ascii="Times New Roman" w:hAnsi="Times New Roman" w:cs="Times New Roman"/>
          <w:sz w:val="24"/>
          <w:szCs w:val="24"/>
        </w:rPr>
        <w:t>n</w:t>
      </w:r>
      <w:r w:rsidR="00C03CE4" w:rsidRPr="00D94F48">
        <w:rPr>
          <w:rFonts w:ascii="Times New Roman" w:hAnsi="Times New Roman" w:cs="Times New Roman"/>
          <w:sz w:val="24"/>
          <w:szCs w:val="24"/>
        </w:rPr>
        <w:t>d</w:t>
      </w:r>
      <w:r w:rsidR="000732E8" w:rsidRPr="00D94F48">
        <w:rPr>
          <w:rFonts w:ascii="Times New Roman" w:hAnsi="Times New Roman" w:cs="Times New Roman"/>
          <w:sz w:val="24"/>
          <w:szCs w:val="24"/>
        </w:rPr>
        <w:t xml:space="preserve"> Piaget (A</w:t>
      </w:r>
      <w:r w:rsidR="00C03CE4" w:rsidRPr="00D94F48">
        <w:rPr>
          <w:rFonts w:ascii="Times New Roman" w:hAnsi="Times New Roman" w:cs="Times New Roman"/>
          <w:sz w:val="24"/>
          <w:szCs w:val="24"/>
        </w:rPr>
        <w:t>ubrey and Riley 2019)</w:t>
      </w:r>
      <w:r w:rsidR="003155A7" w:rsidRPr="00D94F48">
        <w:rPr>
          <w:rFonts w:ascii="Times New Roman" w:hAnsi="Times New Roman" w:cs="Times New Roman"/>
          <w:sz w:val="24"/>
          <w:szCs w:val="24"/>
        </w:rPr>
        <w:t>.</w:t>
      </w:r>
      <w:r w:rsidR="00650E68" w:rsidRPr="00D94F48">
        <w:rPr>
          <w:rFonts w:ascii="Times New Roman" w:hAnsi="Times New Roman" w:cs="Times New Roman"/>
          <w:sz w:val="24"/>
          <w:szCs w:val="24"/>
        </w:rPr>
        <w:t xml:space="preserve"> Mathematical vocabulary is encouraged </w:t>
      </w:r>
      <w:r w:rsidR="00BE0C05" w:rsidRPr="00D94F48">
        <w:rPr>
          <w:rFonts w:ascii="Times New Roman" w:hAnsi="Times New Roman" w:cs="Times New Roman"/>
          <w:sz w:val="24"/>
          <w:szCs w:val="24"/>
        </w:rPr>
        <w:t xml:space="preserve">throughout the activity to describe position, direction and movement, for example, </w:t>
      </w:r>
      <w:r w:rsidR="00A118BF" w:rsidRPr="00D94F48">
        <w:rPr>
          <w:rFonts w:ascii="Times New Roman" w:hAnsi="Times New Roman" w:cs="Times New Roman"/>
          <w:sz w:val="24"/>
          <w:szCs w:val="24"/>
        </w:rPr>
        <w:t>the use of the words ‘in’ ‘add’ ‘combine’ or ‘circular’</w:t>
      </w:r>
      <w:r w:rsidR="00512A42" w:rsidRPr="00D94F48">
        <w:rPr>
          <w:rFonts w:ascii="Times New Roman" w:hAnsi="Times New Roman" w:cs="Times New Roman"/>
          <w:sz w:val="24"/>
          <w:szCs w:val="24"/>
        </w:rPr>
        <w:t>. The activity has opportunities to discuss shape and according to the Foundation Phase Framework</w:t>
      </w:r>
      <w:r w:rsidR="0072408F" w:rsidRPr="00D94F48">
        <w:rPr>
          <w:rFonts w:ascii="Times New Roman" w:hAnsi="Times New Roman" w:cs="Times New Roman"/>
          <w:sz w:val="24"/>
          <w:szCs w:val="24"/>
        </w:rPr>
        <w:t xml:space="preserve"> the c</w:t>
      </w:r>
      <w:r w:rsidR="00DD6F16" w:rsidRPr="00D94F48">
        <w:rPr>
          <w:rFonts w:ascii="Times New Roman" w:hAnsi="Times New Roman" w:cs="Times New Roman"/>
          <w:sz w:val="24"/>
          <w:szCs w:val="24"/>
        </w:rPr>
        <w:t>h</w:t>
      </w:r>
      <w:r w:rsidR="0072408F" w:rsidRPr="00D94F48">
        <w:rPr>
          <w:rFonts w:ascii="Times New Roman" w:hAnsi="Times New Roman" w:cs="Times New Roman"/>
          <w:sz w:val="24"/>
          <w:szCs w:val="24"/>
        </w:rPr>
        <w:t>ildren should be recognising and naming 2D and potential 3D shapes</w:t>
      </w:r>
      <w:r w:rsidR="0073433B" w:rsidRPr="00D94F48">
        <w:rPr>
          <w:rFonts w:ascii="Times New Roman" w:hAnsi="Times New Roman" w:cs="Times New Roman"/>
          <w:sz w:val="24"/>
          <w:szCs w:val="24"/>
        </w:rPr>
        <w:t xml:space="preserve"> as well as identifying symmetry in the pizza making. The </w:t>
      </w:r>
      <w:r w:rsidR="0079281E" w:rsidRPr="00D94F48">
        <w:rPr>
          <w:rFonts w:ascii="Times New Roman" w:hAnsi="Times New Roman" w:cs="Times New Roman"/>
          <w:sz w:val="24"/>
          <w:szCs w:val="24"/>
        </w:rPr>
        <w:t xml:space="preserve">children come in to contact with a variety of 2D and 3D shapes throughout the activity allowing for progression throughout the Foundation </w:t>
      </w:r>
      <w:r w:rsidR="003A22F2" w:rsidRPr="00D94F48">
        <w:rPr>
          <w:rFonts w:ascii="Times New Roman" w:hAnsi="Times New Roman" w:cs="Times New Roman"/>
          <w:sz w:val="24"/>
          <w:szCs w:val="24"/>
        </w:rPr>
        <w:t>Phase as well as the new curriculum</w:t>
      </w:r>
      <w:r w:rsidR="001E7E09" w:rsidRPr="00D94F48">
        <w:rPr>
          <w:rFonts w:ascii="Times New Roman" w:hAnsi="Times New Roman" w:cs="Times New Roman"/>
          <w:sz w:val="24"/>
          <w:szCs w:val="24"/>
        </w:rPr>
        <w:t xml:space="preserve"> as outlined by </w:t>
      </w:r>
      <w:r w:rsidR="00DD6F16" w:rsidRPr="00D94F48">
        <w:rPr>
          <w:rFonts w:ascii="Times New Roman" w:hAnsi="Times New Roman" w:cs="Times New Roman"/>
          <w:sz w:val="24"/>
          <w:szCs w:val="24"/>
        </w:rPr>
        <w:t xml:space="preserve">Welsh Government </w:t>
      </w:r>
      <w:r w:rsidR="001E7E09" w:rsidRPr="00D94F48">
        <w:rPr>
          <w:rFonts w:ascii="Times New Roman" w:hAnsi="Times New Roman" w:cs="Times New Roman"/>
          <w:sz w:val="24"/>
          <w:szCs w:val="24"/>
        </w:rPr>
        <w:t>(</w:t>
      </w:r>
      <w:r w:rsidR="00DD6F16" w:rsidRPr="00D94F48">
        <w:rPr>
          <w:rFonts w:ascii="Times New Roman" w:hAnsi="Times New Roman" w:cs="Times New Roman"/>
          <w:sz w:val="24"/>
          <w:szCs w:val="24"/>
        </w:rPr>
        <w:t>2015</w:t>
      </w:r>
      <w:r w:rsidR="001E7E09" w:rsidRPr="00D94F48">
        <w:rPr>
          <w:rFonts w:ascii="Times New Roman" w:hAnsi="Times New Roman" w:cs="Times New Roman"/>
          <w:sz w:val="24"/>
          <w:szCs w:val="24"/>
        </w:rPr>
        <w:t>)</w:t>
      </w:r>
      <w:r w:rsidR="00A978E0" w:rsidRPr="00D94F48">
        <w:rPr>
          <w:rFonts w:ascii="Times New Roman" w:hAnsi="Times New Roman" w:cs="Times New Roman"/>
          <w:sz w:val="24"/>
          <w:szCs w:val="24"/>
        </w:rPr>
        <w:t xml:space="preserve"> and</w:t>
      </w:r>
      <w:r w:rsidR="00DD6F16" w:rsidRPr="00D94F48">
        <w:rPr>
          <w:rFonts w:ascii="Times New Roman" w:hAnsi="Times New Roman" w:cs="Times New Roman"/>
          <w:sz w:val="24"/>
          <w:szCs w:val="24"/>
        </w:rPr>
        <w:t xml:space="preserve"> </w:t>
      </w:r>
      <w:r w:rsidR="001E7E09" w:rsidRPr="00D94F48">
        <w:rPr>
          <w:rFonts w:ascii="Times New Roman" w:hAnsi="Times New Roman" w:cs="Times New Roman"/>
          <w:sz w:val="24"/>
          <w:szCs w:val="24"/>
        </w:rPr>
        <w:t xml:space="preserve">Welsh Government </w:t>
      </w:r>
      <w:r w:rsidR="00A978E0" w:rsidRPr="00D94F48">
        <w:rPr>
          <w:rFonts w:ascii="Times New Roman" w:hAnsi="Times New Roman" w:cs="Times New Roman"/>
          <w:sz w:val="24"/>
          <w:szCs w:val="24"/>
        </w:rPr>
        <w:t>(</w:t>
      </w:r>
      <w:r w:rsidR="001E7E09" w:rsidRPr="00D94F48">
        <w:rPr>
          <w:rFonts w:ascii="Times New Roman" w:hAnsi="Times New Roman" w:cs="Times New Roman"/>
          <w:sz w:val="24"/>
          <w:szCs w:val="24"/>
        </w:rPr>
        <w:t>2019</w:t>
      </w:r>
      <w:r w:rsidR="00A978E0" w:rsidRPr="00D94F48">
        <w:rPr>
          <w:rFonts w:ascii="Times New Roman" w:hAnsi="Times New Roman" w:cs="Times New Roman"/>
          <w:sz w:val="24"/>
          <w:szCs w:val="24"/>
        </w:rPr>
        <w:t>)</w:t>
      </w:r>
      <w:r w:rsidR="003A22F2" w:rsidRPr="00D94F48">
        <w:rPr>
          <w:rFonts w:ascii="Times New Roman" w:hAnsi="Times New Roman" w:cs="Times New Roman"/>
          <w:sz w:val="24"/>
          <w:szCs w:val="24"/>
        </w:rPr>
        <w:t xml:space="preserve">. </w:t>
      </w:r>
    </w:p>
    <w:p w14:paraId="529FB867" w14:textId="3991A4D6" w:rsidR="006C2BEB" w:rsidRPr="00D94F48" w:rsidRDefault="003A22F2"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Other strengths that were noted during the SWOT analysis </w:t>
      </w:r>
      <w:r w:rsidR="003D61AB" w:rsidRPr="00D94F48">
        <w:rPr>
          <w:rFonts w:ascii="Times New Roman" w:hAnsi="Times New Roman" w:cs="Times New Roman"/>
          <w:sz w:val="24"/>
          <w:szCs w:val="24"/>
        </w:rPr>
        <w:t>in regard to</w:t>
      </w:r>
      <w:r w:rsidRPr="00D94F48">
        <w:rPr>
          <w:rFonts w:ascii="Times New Roman" w:hAnsi="Times New Roman" w:cs="Times New Roman"/>
          <w:sz w:val="24"/>
          <w:szCs w:val="24"/>
        </w:rPr>
        <w:t xml:space="preserve"> </w:t>
      </w:r>
      <w:r w:rsidR="003D61AB" w:rsidRPr="00D94F48">
        <w:rPr>
          <w:rFonts w:ascii="Times New Roman" w:hAnsi="Times New Roman" w:cs="Times New Roman"/>
          <w:sz w:val="24"/>
          <w:szCs w:val="24"/>
        </w:rPr>
        <w:t>the educational</w:t>
      </w:r>
      <w:r w:rsidR="00B34EB8" w:rsidRPr="00D94F48">
        <w:rPr>
          <w:rFonts w:ascii="Times New Roman" w:hAnsi="Times New Roman" w:cs="Times New Roman"/>
          <w:sz w:val="24"/>
          <w:szCs w:val="24"/>
        </w:rPr>
        <w:t xml:space="preserve"> side of t</w:t>
      </w:r>
      <w:r w:rsidR="00F54511" w:rsidRPr="00D94F48">
        <w:rPr>
          <w:rFonts w:ascii="Times New Roman" w:hAnsi="Times New Roman" w:cs="Times New Roman"/>
          <w:sz w:val="24"/>
          <w:szCs w:val="24"/>
        </w:rPr>
        <w:t>he activity is that</w:t>
      </w:r>
      <w:r w:rsidR="00B34EB8" w:rsidRPr="00D94F48">
        <w:rPr>
          <w:rFonts w:ascii="Times New Roman" w:hAnsi="Times New Roman" w:cs="Times New Roman"/>
          <w:sz w:val="24"/>
          <w:szCs w:val="24"/>
        </w:rPr>
        <w:t xml:space="preserve"> it</w:t>
      </w:r>
      <w:r w:rsidR="008F6279" w:rsidRPr="00D94F48">
        <w:rPr>
          <w:rFonts w:ascii="Times New Roman" w:hAnsi="Times New Roman" w:cs="Times New Roman"/>
          <w:sz w:val="24"/>
          <w:szCs w:val="24"/>
        </w:rPr>
        <w:t xml:space="preserve"> </w:t>
      </w:r>
      <w:r w:rsidR="00F532D9" w:rsidRPr="00D94F48">
        <w:rPr>
          <w:rFonts w:ascii="Times New Roman" w:hAnsi="Times New Roman" w:cs="Times New Roman"/>
          <w:sz w:val="24"/>
          <w:szCs w:val="24"/>
        </w:rPr>
        <w:t>enhanc</w:t>
      </w:r>
      <w:r w:rsidR="00B34EB8" w:rsidRPr="00D94F48">
        <w:rPr>
          <w:rFonts w:ascii="Times New Roman" w:hAnsi="Times New Roman" w:cs="Times New Roman"/>
          <w:sz w:val="24"/>
          <w:szCs w:val="24"/>
        </w:rPr>
        <w:t>es</w:t>
      </w:r>
      <w:r w:rsidR="00F532D9" w:rsidRPr="00D94F48">
        <w:rPr>
          <w:rFonts w:ascii="Times New Roman" w:hAnsi="Times New Roman" w:cs="Times New Roman"/>
          <w:sz w:val="24"/>
          <w:szCs w:val="24"/>
        </w:rPr>
        <w:t xml:space="preserve"> their</w:t>
      </w:r>
      <w:r w:rsidR="006C2BEB" w:rsidRPr="00D94F48">
        <w:rPr>
          <w:rFonts w:ascii="Times New Roman" w:hAnsi="Times New Roman" w:cs="Times New Roman"/>
          <w:sz w:val="24"/>
          <w:szCs w:val="24"/>
        </w:rPr>
        <w:t xml:space="preserve"> speech and</w:t>
      </w:r>
      <w:r w:rsidR="00F532D9" w:rsidRPr="00D94F48">
        <w:rPr>
          <w:rFonts w:ascii="Times New Roman" w:hAnsi="Times New Roman" w:cs="Times New Roman"/>
          <w:sz w:val="24"/>
          <w:szCs w:val="24"/>
        </w:rPr>
        <w:t xml:space="preserve"> language development</w:t>
      </w:r>
      <w:r w:rsidR="00CE430A" w:rsidRPr="00D94F48">
        <w:rPr>
          <w:rFonts w:ascii="Times New Roman" w:hAnsi="Times New Roman" w:cs="Times New Roman"/>
          <w:sz w:val="24"/>
          <w:szCs w:val="24"/>
        </w:rPr>
        <w:t>.</w:t>
      </w:r>
      <w:r w:rsidR="006C2BEB" w:rsidRPr="00D94F48">
        <w:rPr>
          <w:rFonts w:ascii="Times New Roman" w:hAnsi="Times New Roman" w:cs="Times New Roman"/>
          <w:sz w:val="24"/>
          <w:szCs w:val="24"/>
        </w:rPr>
        <w:t xml:space="preserve"> </w:t>
      </w:r>
      <w:r w:rsidR="004C1E26" w:rsidRPr="00D94F48">
        <w:rPr>
          <w:rFonts w:ascii="Times New Roman" w:hAnsi="Times New Roman" w:cs="Times New Roman"/>
          <w:sz w:val="24"/>
          <w:szCs w:val="24"/>
        </w:rPr>
        <w:t>John-Steiner and Soub</w:t>
      </w:r>
      <w:r w:rsidR="00F2777D" w:rsidRPr="00D94F48">
        <w:rPr>
          <w:rFonts w:ascii="Times New Roman" w:hAnsi="Times New Roman" w:cs="Times New Roman"/>
          <w:sz w:val="24"/>
          <w:szCs w:val="24"/>
        </w:rPr>
        <w:t xml:space="preserve">erman (1978) and </w:t>
      </w:r>
      <w:r w:rsidR="006C2BEB" w:rsidRPr="00D94F48">
        <w:rPr>
          <w:rFonts w:ascii="Times New Roman" w:hAnsi="Times New Roman" w:cs="Times New Roman"/>
          <w:sz w:val="24"/>
          <w:szCs w:val="24"/>
        </w:rPr>
        <w:t>Vygotsk</w:t>
      </w:r>
      <w:r w:rsidR="00D36186" w:rsidRPr="00D94F48">
        <w:rPr>
          <w:rFonts w:ascii="Times New Roman" w:hAnsi="Times New Roman" w:cs="Times New Roman"/>
          <w:sz w:val="24"/>
          <w:szCs w:val="24"/>
        </w:rPr>
        <w:t>y</w:t>
      </w:r>
      <w:r w:rsidR="00757559" w:rsidRPr="00D94F48">
        <w:rPr>
          <w:rFonts w:ascii="Times New Roman" w:hAnsi="Times New Roman" w:cs="Times New Roman"/>
          <w:sz w:val="24"/>
          <w:szCs w:val="24"/>
        </w:rPr>
        <w:t xml:space="preserve">, cited by Aubrey and </w:t>
      </w:r>
      <w:r w:rsidR="004C1E26" w:rsidRPr="00D94F48">
        <w:rPr>
          <w:rFonts w:ascii="Times New Roman" w:hAnsi="Times New Roman" w:cs="Times New Roman"/>
          <w:sz w:val="24"/>
          <w:szCs w:val="24"/>
        </w:rPr>
        <w:t>Riley (2019)</w:t>
      </w:r>
      <w:r w:rsidR="00F7047D" w:rsidRPr="00D94F48">
        <w:rPr>
          <w:rFonts w:ascii="Times New Roman" w:hAnsi="Times New Roman" w:cs="Times New Roman"/>
          <w:sz w:val="24"/>
          <w:szCs w:val="24"/>
        </w:rPr>
        <w:t xml:space="preserve"> </w:t>
      </w:r>
      <w:r w:rsidR="00E6271C" w:rsidRPr="00D94F48">
        <w:rPr>
          <w:rFonts w:ascii="Times New Roman" w:hAnsi="Times New Roman" w:cs="Times New Roman"/>
          <w:sz w:val="24"/>
          <w:szCs w:val="24"/>
        </w:rPr>
        <w:t xml:space="preserve">state how through speech and interaction children </w:t>
      </w:r>
      <w:r w:rsidR="00503CD0" w:rsidRPr="00D94F48">
        <w:rPr>
          <w:rFonts w:ascii="Times New Roman" w:hAnsi="Times New Roman" w:cs="Times New Roman"/>
          <w:sz w:val="24"/>
          <w:szCs w:val="24"/>
        </w:rPr>
        <w:t>can</w:t>
      </w:r>
      <w:r w:rsidR="00E6271C" w:rsidRPr="00D94F48">
        <w:rPr>
          <w:rFonts w:ascii="Times New Roman" w:hAnsi="Times New Roman" w:cs="Times New Roman"/>
          <w:sz w:val="24"/>
          <w:szCs w:val="24"/>
        </w:rPr>
        <w:t xml:space="preserve"> reflect, make plans, help </w:t>
      </w:r>
      <w:r w:rsidR="00E26455" w:rsidRPr="00D94F48">
        <w:rPr>
          <w:rFonts w:ascii="Times New Roman" w:hAnsi="Times New Roman" w:cs="Times New Roman"/>
          <w:sz w:val="24"/>
          <w:szCs w:val="24"/>
        </w:rPr>
        <w:t>support</w:t>
      </w:r>
      <w:r w:rsidR="00E6271C" w:rsidRPr="00D94F48">
        <w:rPr>
          <w:rFonts w:ascii="Times New Roman" w:hAnsi="Times New Roman" w:cs="Times New Roman"/>
          <w:sz w:val="24"/>
          <w:szCs w:val="24"/>
        </w:rPr>
        <w:t xml:space="preserve"> behavio</w:t>
      </w:r>
      <w:r w:rsidR="00E330DF" w:rsidRPr="00D94F48">
        <w:rPr>
          <w:rFonts w:ascii="Times New Roman" w:hAnsi="Times New Roman" w:cs="Times New Roman"/>
          <w:sz w:val="24"/>
          <w:szCs w:val="24"/>
        </w:rPr>
        <w:t>u</w:t>
      </w:r>
      <w:r w:rsidR="00E6271C" w:rsidRPr="00D94F48">
        <w:rPr>
          <w:rFonts w:ascii="Times New Roman" w:hAnsi="Times New Roman" w:cs="Times New Roman"/>
          <w:sz w:val="24"/>
          <w:szCs w:val="24"/>
        </w:rPr>
        <w:t xml:space="preserve">r and </w:t>
      </w:r>
      <w:r w:rsidR="00AA6E3D" w:rsidRPr="00D94F48">
        <w:rPr>
          <w:rFonts w:ascii="Times New Roman" w:hAnsi="Times New Roman" w:cs="Times New Roman"/>
          <w:sz w:val="24"/>
          <w:szCs w:val="24"/>
        </w:rPr>
        <w:t>problem solve.</w:t>
      </w:r>
      <w:r w:rsidR="00E26455" w:rsidRPr="00D94F48">
        <w:rPr>
          <w:rFonts w:ascii="Times New Roman" w:hAnsi="Times New Roman" w:cs="Times New Roman"/>
          <w:sz w:val="24"/>
          <w:szCs w:val="24"/>
        </w:rPr>
        <w:t xml:space="preserve"> </w:t>
      </w:r>
      <w:r w:rsidR="002C0D67" w:rsidRPr="00D94F48">
        <w:rPr>
          <w:rFonts w:ascii="Times New Roman" w:hAnsi="Times New Roman" w:cs="Times New Roman"/>
          <w:sz w:val="24"/>
          <w:szCs w:val="24"/>
        </w:rPr>
        <w:t>Allowing for opportunities to and encouraging problem solving for a child is an important life skill they will need to develop</w:t>
      </w:r>
      <w:r w:rsidR="00B4398A" w:rsidRPr="00D94F48">
        <w:rPr>
          <w:rFonts w:ascii="Times New Roman" w:hAnsi="Times New Roman" w:cs="Times New Roman"/>
          <w:sz w:val="24"/>
          <w:szCs w:val="24"/>
        </w:rPr>
        <w:t xml:space="preserve"> socially, emotionally, creatively, cognitively and physically</w:t>
      </w:r>
      <w:r w:rsidR="007B25DB" w:rsidRPr="00D94F48">
        <w:rPr>
          <w:rFonts w:ascii="Times New Roman" w:hAnsi="Times New Roman" w:cs="Times New Roman"/>
          <w:sz w:val="24"/>
          <w:szCs w:val="24"/>
        </w:rPr>
        <w:t xml:space="preserve">, according to </w:t>
      </w:r>
      <w:r w:rsidR="007B25DB" w:rsidRPr="0026041C">
        <w:rPr>
          <w:rFonts w:ascii="Times New Roman" w:hAnsi="Times New Roman" w:cs="Times New Roman"/>
          <w:sz w:val="24"/>
          <w:szCs w:val="24"/>
        </w:rPr>
        <w:t>Kumon (2017).</w:t>
      </w:r>
      <w:r w:rsidR="007B25DB" w:rsidRPr="00D94F48">
        <w:rPr>
          <w:rFonts w:ascii="Times New Roman" w:hAnsi="Times New Roman" w:cs="Times New Roman"/>
          <w:sz w:val="24"/>
          <w:szCs w:val="24"/>
        </w:rPr>
        <w:t xml:space="preserve"> Kumon (2017) </w:t>
      </w:r>
      <w:r w:rsidR="00CC1F77" w:rsidRPr="00D94F48">
        <w:rPr>
          <w:rFonts w:ascii="Times New Roman" w:hAnsi="Times New Roman" w:cs="Times New Roman"/>
          <w:sz w:val="24"/>
          <w:szCs w:val="24"/>
        </w:rPr>
        <w:t xml:space="preserve">states how if a child </w:t>
      </w:r>
      <w:r w:rsidR="00C74E71" w:rsidRPr="00D94F48">
        <w:rPr>
          <w:rFonts w:ascii="Times New Roman" w:hAnsi="Times New Roman" w:cs="Times New Roman"/>
          <w:sz w:val="24"/>
          <w:szCs w:val="24"/>
        </w:rPr>
        <w:t>can</w:t>
      </w:r>
      <w:r w:rsidR="00CC1F77" w:rsidRPr="00D94F48">
        <w:rPr>
          <w:rFonts w:ascii="Times New Roman" w:hAnsi="Times New Roman" w:cs="Times New Roman"/>
          <w:sz w:val="24"/>
          <w:szCs w:val="24"/>
        </w:rPr>
        <w:t xml:space="preserve"> problem solve on their own, they will be happier, more confident and more independent</w:t>
      </w:r>
      <w:r w:rsidR="000F517C" w:rsidRPr="00D94F48">
        <w:rPr>
          <w:rFonts w:ascii="Times New Roman" w:hAnsi="Times New Roman" w:cs="Times New Roman"/>
          <w:sz w:val="24"/>
          <w:szCs w:val="24"/>
        </w:rPr>
        <w:t xml:space="preserve"> and not be disheartened </w:t>
      </w:r>
      <w:r w:rsidR="007B6289" w:rsidRPr="00D94F48">
        <w:rPr>
          <w:rFonts w:ascii="Times New Roman" w:hAnsi="Times New Roman" w:cs="Times New Roman"/>
          <w:sz w:val="24"/>
          <w:szCs w:val="24"/>
        </w:rPr>
        <w:t>if things do not go their way or are achieved first time around</w:t>
      </w:r>
      <w:r w:rsidR="000F517C" w:rsidRPr="00D94F48">
        <w:rPr>
          <w:rFonts w:ascii="Times New Roman" w:hAnsi="Times New Roman" w:cs="Times New Roman"/>
          <w:sz w:val="24"/>
          <w:szCs w:val="24"/>
        </w:rPr>
        <w:t xml:space="preserve">. Teaching children problem solving skills from an early age </w:t>
      </w:r>
      <w:r w:rsidR="00C74E71" w:rsidRPr="00D94F48">
        <w:rPr>
          <w:rFonts w:ascii="Times New Roman" w:hAnsi="Times New Roman" w:cs="Times New Roman"/>
          <w:sz w:val="24"/>
          <w:szCs w:val="24"/>
        </w:rPr>
        <w:t>is beneficial for the child</w:t>
      </w:r>
      <w:r w:rsidR="007B6289" w:rsidRPr="00D94F48">
        <w:rPr>
          <w:rFonts w:ascii="Times New Roman" w:hAnsi="Times New Roman" w:cs="Times New Roman"/>
          <w:sz w:val="24"/>
          <w:szCs w:val="24"/>
        </w:rPr>
        <w:t xml:space="preserve"> </w:t>
      </w:r>
      <w:r w:rsidR="007B6289" w:rsidRPr="0026041C">
        <w:rPr>
          <w:rFonts w:ascii="Times New Roman" w:hAnsi="Times New Roman" w:cs="Times New Roman"/>
          <w:sz w:val="24"/>
          <w:szCs w:val="24"/>
        </w:rPr>
        <w:t>(Kumon, 2017).</w:t>
      </w:r>
      <w:r w:rsidR="007B6289" w:rsidRPr="00D94F48">
        <w:rPr>
          <w:rFonts w:ascii="Times New Roman" w:hAnsi="Times New Roman" w:cs="Times New Roman"/>
          <w:sz w:val="24"/>
          <w:szCs w:val="24"/>
        </w:rPr>
        <w:t xml:space="preserve"> </w:t>
      </w:r>
      <w:r w:rsidR="00D30292" w:rsidRPr="00D94F48">
        <w:rPr>
          <w:rFonts w:ascii="Times New Roman" w:hAnsi="Times New Roman" w:cs="Times New Roman"/>
          <w:sz w:val="24"/>
          <w:szCs w:val="24"/>
        </w:rPr>
        <w:t>Also, the talk</w:t>
      </w:r>
      <w:r w:rsidR="00FD6318" w:rsidRPr="00D94F48">
        <w:rPr>
          <w:rFonts w:ascii="Times New Roman" w:hAnsi="Times New Roman" w:cs="Times New Roman"/>
          <w:sz w:val="24"/>
          <w:szCs w:val="24"/>
        </w:rPr>
        <w:t>ing</w:t>
      </w:r>
      <w:r w:rsidR="00D30292" w:rsidRPr="00D94F48">
        <w:rPr>
          <w:rFonts w:ascii="Times New Roman" w:hAnsi="Times New Roman" w:cs="Times New Roman"/>
          <w:sz w:val="24"/>
          <w:szCs w:val="24"/>
        </w:rPr>
        <w:t xml:space="preserve"> and inter</w:t>
      </w:r>
      <w:r w:rsidR="00E93EED" w:rsidRPr="00D94F48">
        <w:rPr>
          <w:rFonts w:ascii="Times New Roman" w:hAnsi="Times New Roman" w:cs="Times New Roman"/>
          <w:sz w:val="24"/>
          <w:szCs w:val="24"/>
        </w:rPr>
        <w:t xml:space="preserve">action that occurs between skilled and less skilled </w:t>
      </w:r>
      <w:r w:rsidR="00740FC0" w:rsidRPr="00D94F48">
        <w:rPr>
          <w:rFonts w:ascii="Times New Roman" w:hAnsi="Times New Roman" w:cs="Times New Roman"/>
          <w:sz w:val="24"/>
          <w:szCs w:val="24"/>
        </w:rPr>
        <w:t>children or adults</w:t>
      </w:r>
      <w:r w:rsidR="00E93EED" w:rsidRPr="00D94F48">
        <w:rPr>
          <w:rFonts w:ascii="Times New Roman" w:hAnsi="Times New Roman" w:cs="Times New Roman"/>
          <w:sz w:val="24"/>
          <w:szCs w:val="24"/>
        </w:rPr>
        <w:t xml:space="preserve"> enhances the thinking of the child</w:t>
      </w:r>
      <w:r w:rsidR="00740FC0" w:rsidRPr="00D94F48">
        <w:rPr>
          <w:rFonts w:ascii="Times New Roman" w:hAnsi="Times New Roman" w:cs="Times New Roman"/>
          <w:sz w:val="24"/>
          <w:szCs w:val="24"/>
        </w:rPr>
        <w:t xml:space="preserve">, as noted by </w:t>
      </w:r>
      <w:r w:rsidR="00E93EED" w:rsidRPr="00D94F48">
        <w:rPr>
          <w:rFonts w:ascii="Times New Roman" w:hAnsi="Times New Roman" w:cs="Times New Roman"/>
          <w:sz w:val="24"/>
          <w:szCs w:val="24"/>
        </w:rPr>
        <w:t>Vygotsky</w:t>
      </w:r>
      <w:r w:rsidR="000B572B" w:rsidRPr="00D94F48">
        <w:rPr>
          <w:rFonts w:ascii="Times New Roman" w:hAnsi="Times New Roman" w:cs="Times New Roman"/>
          <w:sz w:val="24"/>
          <w:szCs w:val="24"/>
        </w:rPr>
        <w:t xml:space="preserve">, cited </w:t>
      </w:r>
      <w:r w:rsidR="00EA572E" w:rsidRPr="00D94F48">
        <w:rPr>
          <w:rFonts w:ascii="Times New Roman" w:hAnsi="Times New Roman" w:cs="Times New Roman"/>
          <w:sz w:val="24"/>
          <w:szCs w:val="24"/>
        </w:rPr>
        <w:t>by Aubrey and Riley</w:t>
      </w:r>
      <w:r w:rsidR="00E93EED" w:rsidRPr="00D94F48">
        <w:rPr>
          <w:rFonts w:ascii="Times New Roman" w:hAnsi="Times New Roman" w:cs="Times New Roman"/>
          <w:sz w:val="24"/>
          <w:szCs w:val="24"/>
        </w:rPr>
        <w:t xml:space="preserve"> (</w:t>
      </w:r>
      <w:r w:rsidR="00EA572E" w:rsidRPr="00D94F48">
        <w:rPr>
          <w:rFonts w:ascii="Times New Roman" w:hAnsi="Times New Roman" w:cs="Times New Roman"/>
          <w:sz w:val="24"/>
          <w:szCs w:val="24"/>
        </w:rPr>
        <w:t>2019</w:t>
      </w:r>
      <w:r w:rsidR="00E93EED" w:rsidRPr="00D94F48">
        <w:rPr>
          <w:rFonts w:ascii="Times New Roman" w:hAnsi="Times New Roman" w:cs="Times New Roman"/>
          <w:sz w:val="24"/>
          <w:szCs w:val="24"/>
        </w:rPr>
        <w:t xml:space="preserve">); </w:t>
      </w:r>
      <w:r w:rsidR="00D62C50" w:rsidRPr="00D94F48">
        <w:rPr>
          <w:rFonts w:ascii="Times New Roman" w:hAnsi="Times New Roman" w:cs="Times New Roman"/>
          <w:sz w:val="24"/>
          <w:szCs w:val="24"/>
        </w:rPr>
        <w:t>Ur</w:t>
      </w:r>
      <w:r w:rsidR="00C7316F" w:rsidRPr="00D94F48">
        <w:rPr>
          <w:rFonts w:ascii="Times New Roman" w:hAnsi="Times New Roman" w:cs="Times New Roman"/>
          <w:sz w:val="24"/>
          <w:szCs w:val="24"/>
        </w:rPr>
        <w:t>q</w:t>
      </w:r>
      <w:r w:rsidR="00D62C50" w:rsidRPr="00D94F48">
        <w:rPr>
          <w:rFonts w:ascii="Times New Roman" w:hAnsi="Times New Roman" w:cs="Times New Roman"/>
          <w:sz w:val="24"/>
          <w:szCs w:val="24"/>
        </w:rPr>
        <w:t>uhart (2000)</w:t>
      </w:r>
      <w:r w:rsidR="00740FC0" w:rsidRPr="00D94F48">
        <w:rPr>
          <w:rFonts w:ascii="Times New Roman" w:hAnsi="Times New Roman" w:cs="Times New Roman"/>
          <w:sz w:val="24"/>
          <w:szCs w:val="24"/>
        </w:rPr>
        <w:t xml:space="preserve">. Vygotsky </w:t>
      </w:r>
      <w:r w:rsidR="006D6967" w:rsidRPr="00D94F48">
        <w:rPr>
          <w:rFonts w:ascii="Times New Roman" w:hAnsi="Times New Roman" w:cs="Times New Roman"/>
          <w:sz w:val="24"/>
          <w:szCs w:val="24"/>
        </w:rPr>
        <w:t xml:space="preserve">refers to this as scaffolding, where the help from a more knowledgeable other supports the development and enables the child to solve problems or achieve tasks that would have been beyond their level of competence </w:t>
      </w:r>
      <w:r w:rsidR="00FD5933" w:rsidRPr="00D94F48">
        <w:rPr>
          <w:rFonts w:ascii="Times New Roman" w:hAnsi="Times New Roman" w:cs="Times New Roman"/>
          <w:sz w:val="24"/>
          <w:szCs w:val="24"/>
        </w:rPr>
        <w:t>(</w:t>
      </w:r>
      <w:r w:rsidR="0099587C" w:rsidRPr="00D94F48">
        <w:rPr>
          <w:rFonts w:ascii="Times New Roman" w:hAnsi="Times New Roman" w:cs="Times New Roman"/>
          <w:sz w:val="24"/>
          <w:szCs w:val="24"/>
        </w:rPr>
        <w:t>Aubrey and Riley, 2</w:t>
      </w:r>
      <w:r w:rsidR="003F73FD" w:rsidRPr="00D94F48">
        <w:rPr>
          <w:rFonts w:ascii="Times New Roman" w:hAnsi="Times New Roman" w:cs="Times New Roman"/>
          <w:sz w:val="24"/>
          <w:szCs w:val="24"/>
        </w:rPr>
        <w:t>0</w:t>
      </w:r>
      <w:r w:rsidR="0099587C" w:rsidRPr="00D94F48">
        <w:rPr>
          <w:rFonts w:ascii="Times New Roman" w:hAnsi="Times New Roman" w:cs="Times New Roman"/>
          <w:sz w:val="24"/>
          <w:szCs w:val="24"/>
        </w:rPr>
        <w:t xml:space="preserve">19). </w:t>
      </w:r>
    </w:p>
    <w:p w14:paraId="6D60545D" w14:textId="77777777" w:rsidR="00F2681A" w:rsidRPr="00D94F48" w:rsidRDefault="00351CAA"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Using cooking is a great way to enhance a child’s development </w:t>
      </w:r>
      <w:r w:rsidR="00893F79" w:rsidRPr="00D94F48">
        <w:rPr>
          <w:rFonts w:ascii="Times New Roman" w:hAnsi="Times New Roman" w:cs="Times New Roman"/>
          <w:sz w:val="24"/>
          <w:szCs w:val="24"/>
        </w:rPr>
        <w:t xml:space="preserve">and </w:t>
      </w:r>
      <w:r w:rsidR="00DB1B1F" w:rsidRPr="00D94F48">
        <w:rPr>
          <w:rFonts w:ascii="Times New Roman" w:hAnsi="Times New Roman" w:cs="Times New Roman"/>
          <w:sz w:val="24"/>
          <w:szCs w:val="24"/>
        </w:rPr>
        <w:t>a</w:t>
      </w:r>
      <w:r w:rsidR="00893F79" w:rsidRPr="00D94F48">
        <w:rPr>
          <w:rFonts w:ascii="Times New Roman" w:hAnsi="Times New Roman" w:cs="Times New Roman"/>
          <w:sz w:val="24"/>
          <w:szCs w:val="24"/>
        </w:rPr>
        <w:t>ccording to</w:t>
      </w:r>
      <w:r w:rsidR="00DB1B1F" w:rsidRPr="00D94F48">
        <w:rPr>
          <w:rFonts w:ascii="Times New Roman" w:hAnsi="Times New Roman" w:cs="Times New Roman"/>
          <w:sz w:val="24"/>
          <w:szCs w:val="24"/>
        </w:rPr>
        <w:t xml:space="preserve"> Lopa (2015) not only is cooking a great way to introduce mathematic</w:t>
      </w:r>
      <w:r w:rsidR="000B4E06" w:rsidRPr="00D94F48">
        <w:rPr>
          <w:rFonts w:ascii="Times New Roman" w:hAnsi="Times New Roman" w:cs="Times New Roman"/>
          <w:sz w:val="24"/>
          <w:szCs w:val="24"/>
        </w:rPr>
        <w:t>al skills but it covers a wide range of other skills that children require in</w:t>
      </w:r>
      <w:r w:rsidR="00FA2D99" w:rsidRPr="00D94F48">
        <w:rPr>
          <w:rFonts w:ascii="Times New Roman" w:hAnsi="Times New Roman" w:cs="Times New Roman"/>
          <w:sz w:val="24"/>
          <w:szCs w:val="24"/>
        </w:rPr>
        <w:t xml:space="preserve"> order to further develop. Fine motor skills are enhanced </w:t>
      </w:r>
      <w:r w:rsidR="00FA2D99" w:rsidRPr="00D94F48">
        <w:rPr>
          <w:rFonts w:ascii="Times New Roman" w:hAnsi="Times New Roman" w:cs="Times New Roman"/>
          <w:sz w:val="24"/>
          <w:szCs w:val="24"/>
        </w:rPr>
        <w:lastRenderedPageBreak/>
        <w:t xml:space="preserve">during the cooking activity, </w:t>
      </w:r>
      <w:r w:rsidR="003E20C7" w:rsidRPr="00D94F48">
        <w:rPr>
          <w:rFonts w:ascii="Times New Roman" w:hAnsi="Times New Roman" w:cs="Times New Roman"/>
          <w:sz w:val="24"/>
          <w:szCs w:val="24"/>
        </w:rPr>
        <w:t>strengthening the child’s fine motor strength and control</w:t>
      </w:r>
      <w:r w:rsidR="00744D63" w:rsidRPr="00D94F48">
        <w:rPr>
          <w:rFonts w:ascii="Times New Roman" w:hAnsi="Times New Roman" w:cs="Times New Roman"/>
          <w:sz w:val="24"/>
          <w:szCs w:val="24"/>
        </w:rPr>
        <w:t xml:space="preserve"> (Lopa, 2015)</w:t>
      </w:r>
      <w:r w:rsidR="00893F79" w:rsidRPr="00D94F48">
        <w:rPr>
          <w:rFonts w:ascii="Times New Roman" w:hAnsi="Times New Roman" w:cs="Times New Roman"/>
          <w:sz w:val="24"/>
          <w:szCs w:val="24"/>
        </w:rPr>
        <w:t xml:space="preserve"> </w:t>
      </w:r>
      <w:r w:rsidR="00744D63" w:rsidRPr="00D94F48">
        <w:rPr>
          <w:rFonts w:ascii="Times New Roman" w:hAnsi="Times New Roman" w:cs="Times New Roman"/>
          <w:sz w:val="24"/>
          <w:szCs w:val="24"/>
        </w:rPr>
        <w:t xml:space="preserve">this is supported by </w:t>
      </w:r>
      <w:r w:rsidR="00C27904" w:rsidRPr="00D94F48">
        <w:rPr>
          <w:rFonts w:ascii="Times New Roman" w:hAnsi="Times New Roman" w:cs="Times New Roman"/>
          <w:sz w:val="24"/>
          <w:szCs w:val="24"/>
        </w:rPr>
        <w:t>Pitchford, et al. (</w:t>
      </w:r>
      <w:r w:rsidR="0059457D" w:rsidRPr="00D94F48">
        <w:rPr>
          <w:rFonts w:ascii="Times New Roman" w:hAnsi="Times New Roman" w:cs="Times New Roman"/>
          <w:sz w:val="24"/>
          <w:szCs w:val="24"/>
        </w:rPr>
        <w:t>2016)</w:t>
      </w:r>
      <w:r w:rsidR="003537AC" w:rsidRPr="00D94F48">
        <w:rPr>
          <w:rFonts w:ascii="Times New Roman" w:hAnsi="Times New Roman" w:cs="Times New Roman"/>
          <w:sz w:val="24"/>
          <w:szCs w:val="24"/>
        </w:rPr>
        <w:t xml:space="preserve"> </w:t>
      </w:r>
      <w:r w:rsidR="00744D63" w:rsidRPr="00D94F48">
        <w:rPr>
          <w:rFonts w:ascii="Times New Roman" w:hAnsi="Times New Roman" w:cs="Times New Roman"/>
          <w:sz w:val="24"/>
          <w:szCs w:val="24"/>
        </w:rPr>
        <w:t>who states that</w:t>
      </w:r>
      <w:r w:rsidR="000B2FE9" w:rsidRPr="00D94F48">
        <w:rPr>
          <w:rFonts w:ascii="Times New Roman" w:hAnsi="Times New Roman" w:cs="Times New Roman"/>
          <w:sz w:val="24"/>
          <w:szCs w:val="24"/>
        </w:rPr>
        <w:t xml:space="preserve"> fine motor skills</w:t>
      </w:r>
      <w:r w:rsidR="00325F4F" w:rsidRPr="00D94F48">
        <w:rPr>
          <w:rFonts w:ascii="Times New Roman" w:hAnsi="Times New Roman" w:cs="Times New Roman"/>
          <w:sz w:val="24"/>
          <w:szCs w:val="24"/>
        </w:rPr>
        <w:t xml:space="preserve"> are an important foundation for development through mathematical ability.</w:t>
      </w:r>
      <w:r w:rsidR="00D83408" w:rsidRPr="00D94F48">
        <w:rPr>
          <w:rFonts w:ascii="Times New Roman" w:hAnsi="Times New Roman" w:cs="Times New Roman"/>
          <w:sz w:val="24"/>
          <w:szCs w:val="24"/>
        </w:rPr>
        <w:t xml:space="preserve"> Pitchford, et al. (2016) suggests that fine motor skills have a </w:t>
      </w:r>
      <w:r w:rsidR="00784BED" w:rsidRPr="00D94F48">
        <w:rPr>
          <w:rFonts w:ascii="Times New Roman" w:hAnsi="Times New Roman" w:cs="Times New Roman"/>
          <w:sz w:val="24"/>
          <w:szCs w:val="24"/>
        </w:rPr>
        <w:t xml:space="preserve">key </w:t>
      </w:r>
      <w:r w:rsidR="000C4CBA" w:rsidRPr="00D94F48">
        <w:rPr>
          <w:rFonts w:ascii="Times New Roman" w:hAnsi="Times New Roman" w:cs="Times New Roman"/>
          <w:sz w:val="24"/>
          <w:szCs w:val="24"/>
        </w:rPr>
        <w:t>role in support</w:t>
      </w:r>
      <w:r w:rsidR="00B92E30" w:rsidRPr="00D94F48">
        <w:rPr>
          <w:rFonts w:ascii="Times New Roman" w:hAnsi="Times New Roman" w:cs="Times New Roman"/>
          <w:sz w:val="24"/>
          <w:szCs w:val="24"/>
        </w:rPr>
        <w:t>ing</w:t>
      </w:r>
      <w:r w:rsidR="000C4CBA" w:rsidRPr="00D94F48">
        <w:rPr>
          <w:rFonts w:ascii="Times New Roman" w:hAnsi="Times New Roman" w:cs="Times New Roman"/>
          <w:sz w:val="24"/>
          <w:szCs w:val="24"/>
        </w:rPr>
        <w:t xml:space="preserve"> the development</w:t>
      </w:r>
      <w:r w:rsidR="00784BED" w:rsidRPr="00D94F48">
        <w:rPr>
          <w:rFonts w:ascii="Times New Roman" w:hAnsi="Times New Roman" w:cs="Times New Roman"/>
          <w:sz w:val="24"/>
          <w:szCs w:val="24"/>
        </w:rPr>
        <w:t xml:space="preserve"> of early mathematical skills.</w:t>
      </w:r>
      <w:r w:rsidR="00EC1699" w:rsidRPr="00D94F48">
        <w:rPr>
          <w:rFonts w:ascii="Times New Roman" w:hAnsi="Times New Roman" w:cs="Times New Roman"/>
          <w:sz w:val="24"/>
          <w:szCs w:val="24"/>
        </w:rPr>
        <w:t xml:space="preserve"> Lopa (2015) continues to</w:t>
      </w:r>
      <w:r w:rsidR="00CC19ED" w:rsidRPr="00D94F48">
        <w:rPr>
          <w:rFonts w:ascii="Times New Roman" w:hAnsi="Times New Roman" w:cs="Times New Roman"/>
          <w:sz w:val="24"/>
          <w:szCs w:val="24"/>
        </w:rPr>
        <w:t xml:space="preserve"> say that cooking activities </w:t>
      </w:r>
      <w:r w:rsidR="00E45197" w:rsidRPr="00D94F48">
        <w:rPr>
          <w:rFonts w:ascii="Times New Roman" w:hAnsi="Times New Roman" w:cs="Times New Roman"/>
          <w:sz w:val="24"/>
          <w:szCs w:val="24"/>
        </w:rPr>
        <w:t xml:space="preserve">introduce children to scientific concepts and increase their focus and attention. </w:t>
      </w:r>
      <w:r w:rsidR="005E1865" w:rsidRPr="00D94F48">
        <w:rPr>
          <w:rFonts w:ascii="Times New Roman" w:hAnsi="Times New Roman" w:cs="Times New Roman"/>
          <w:sz w:val="24"/>
          <w:szCs w:val="24"/>
        </w:rPr>
        <w:t>Rede Mat (</w:t>
      </w:r>
      <w:r w:rsidR="00023C66" w:rsidRPr="00D94F48">
        <w:rPr>
          <w:rFonts w:ascii="Times New Roman" w:hAnsi="Times New Roman" w:cs="Times New Roman"/>
          <w:sz w:val="24"/>
          <w:szCs w:val="24"/>
        </w:rPr>
        <w:t>2016) states that a cooking activity encourages problem solving skills</w:t>
      </w:r>
      <w:r w:rsidR="00870D5C" w:rsidRPr="00D94F48">
        <w:rPr>
          <w:rFonts w:ascii="Times New Roman" w:hAnsi="Times New Roman" w:cs="Times New Roman"/>
          <w:sz w:val="24"/>
          <w:szCs w:val="24"/>
        </w:rPr>
        <w:t xml:space="preserve"> and introduces children to the concepts of time.</w:t>
      </w:r>
      <w:r w:rsidR="00D01D47" w:rsidRPr="00D94F48">
        <w:rPr>
          <w:rFonts w:ascii="Times New Roman" w:hAnsi="Times New Roman" w:cs="Times New Roman"/>
          <w:sz w:val="24"/>
          <w:szCs w:val="24"/>
        </w:rPr>
        <w:t xml:space="preserve"> </w:t>
      </w:r>
      <w:r w:rsidR="00787D70" w:rsidRPr="00D94F48">
        <w:rPr>
          <w:rFonts w:ascii="Times New Roman" w:hAnsi="Times New Roman" w:cs="Times New Roman"/>
          <w:sz w:val="24"/>
          <w:szCs w:val="24"/>
        </w:rPr>
        <w:t xml:space="preserve">Weaknesses that were noted of the activity in section </w:t>
      </w:r>
      <w:r w:rsidR="00AF7B2D" w:rsidRPr="00D94F48">
        <w:rPr>
          <w:rFonts w:ascii="Times New Roman" w:hAnsi="Times New Roman" w:cs="Times New Roman"/>
          <w:sz w:val="24"/>
          <w:szCs w:val="24"/>
        </w:rPr>
        <w:t>1 were the extensive list of ingredients and equipment required to carry out this activity</w:t>
      </w:r>
      <w:r w:rsidR="00683844" w:rsidRPr="00D94F48">
        <w:rPr>
          <w:rFonts w:ascii="Times New Roman" w:hAnsi="Times New Roman" w:cs="Times New Roman"/>
          <w:sz w:val="24"/>
          <w:szCs w:val="24"/>
        </w:rPr>
        <w:t>, it may not be cost effective</w:t>
      </w:r>
      <w:r w:rsidR="00204358" w:rsidRPr="00D94F48">
        <w:rPr>
          <w:rFonts w:ascii="Times New Roman" w:hAnsi="Times New Roman" w:cs="Times New Roman"/>
          <w:sz w:val="24"/>
          <w:szCs w:val="24"/>
        </w:rPr>
        <w:t xml:space="preserve">. The activity time is also questionable as </w:t>
      </w:r>
      <w:r w:rsidR="00E95728" w:rsidRPr="00D94F48">
        <w:rPr>
          <w:rFonts w:ascii="Times New Roman" w:hAnsi="Times New Roman" w:cs="Times New Roman"/>
          <w:sz w:val="24"/>
          <w:szCs w:val="24"/>
        </w:rPr>
        <w:t xml:space="preserve">children may not be able to withstand holding their attention for such a length of time and </w:t>
      </w:r>
      <w:r w:rsidR="00683844" w:rsidRPr="00D94F48">
        <w:rPr>
          <w:rFonts w:ascii="Times New Roman" w:hAnsi="Times New Roman" w:cs="Times New Roman"/>
          <w:sz w:val="24"/>
          <w:szCs w:val="24"/>
        </w:rPr>
        <w:t>not engage as fully as anticipated</w:t>
      </w:r>
      <w:r w:rsidR="005370E4" w:rsidRPr="00D94F48">
        <w:rPr>
          <w:rFonts w:ascii="Times New Roman" w:hAnsi="Times New Roman" w:cs="Times New Roman"/>
          <w:sz w:val="24"/>
          <w:szCs w:val="24"/>
        </w:rPr>
        <w:t>, as stated by Church (2020)</w:t>
      </w:r>
      <w:r w:rsidR="00BB0AF9" w:rsidRPr="00D94F48">
        <w:rPr>
          <w:rFonts w:ascii="Times New Roman" w:hAnsi="Times New Roman" w:cs="Times New Roman"/>
          <w:sz w:val="24"/>
          <w:szCs w:val="24"/>
        </w:rPr>
        <w:t>, who continues to say how</w:t>
      </w:r>
      <w:r w:rsidR="005370E4" w:rsidRPr="00D94F48">
        <w:rPr>
          <w:rFonts w:ascii="Times New Roman" w:hAnsi="Times New Roman" w:cs="Times New Roman"/>
          <w:sz w:val="24"/>
          <w:szCs w:val="24"/>
        </w:rPr>
        <w:t xml:space="preserve"> </w:t>
      </w:r>
      <w:r w:rsidR="00446F97" w:rsidRPr="00D94F48">
        <w:rPr>
          <w:rFonts w:ascii="Times New Roman" w:hAnsi="Times New Roman" w:cs="Times New Roman"/>
          <w:sz w:val="24"/>
          <w:szCs w:val="24"/>
        </w:rPr>
        <w:t>the concept of time can be difficult for this age group because it is so abstract.</w:t>
      </w:r>
      <w:r w:rsidR="00BB0AF9" w:rsidRPr="00D94F48">
        <w:rPr>
          <w:rFonts w:ascii="Times New Roman" w:hAnsi="Times New Roman" w:cs="Times New Roman"/>
          <w:sz w:val="24"/>
          <w:szCs w:val="24"/>
        </w:rPr>
        <w:t xml:space="preserve"> </w:t>
      </w:r>
    </w:p>
    <w:p w14:paraId="5DC197A1" w14:textId="4458C140" w:rsidR="00787D70" w:rsidRPr="00D94F48" w:rsidRDefault="00F2681A"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The activity set out in </w:t>
      </w:r>
      <w:r w:rsidR="00B90B48" w:rsidRPr="00D94F48">
        <w:rPr>
          <w:rFonts w:ascii="Times New Roman" w:hAnsi="Times New Roman" w:cs="Times New Roman"/>
          <w:sz w:val="24"/>
          <w:szCs w:val="24"/>
        </w:rPr>
        <w:t>section one could provide more opportunities by expanding the group size</w:t>
      </w:r>
      <w:r w:rsidR="009411B1" w:rsidRPr="00D94F48">
        <w:rPr>
          <w:rFonts w:ascii="Times New Roman" w:hAnsi="Times New Roman" w:cs="Times New Roman"/>
          <w:sz w:val="24"/>
          <w:szCs w:val="24"/>
        </w:rPr>
        <w:t xml:space="preserve"> and lower</w:t>
      </w:r>
      <w:r w:rsidR="00C66D44" w:rsidRPr="00D94F48">
        <w:rPr>
          <w:rFonts w:ascii="Times New Roman" w:hAnsi="Times New Roman" w:cs="Times New Roman"/>
          <w:sz w:val="24"/>
          <w:szCs w:val="24"/>
        </w:rPr>
        <w:t>ing</w:t>
      </w:r>
      <w:r w:rsidR="009411B1" w:rsidRPr="00D94F48">
        <w:rPr>
          <w:rFonts w:ascii="Times New Roman" w:hAnsi="Times New Roman" w:cs="Times New Roman"/>
          <w:sz w:val="24"/>
          <w:szCs w:val="24"/>
        </w:rPr>
        <w:t xml:space="preserve"> staffing ratio</w:t>
      </w:r>
      <w:r w:rsidR="00C66D44" w:rsidRPr="00D94F48">
        <w:rPr>
          <w:rFonts w:ascii="Times New Roman" w:hAnsi="Times New Roman" w:cs="Times New Roman"/>
          <w:sz w:val="24"/>
          <w:szCs w:val="24"/>
        </w:rPr>
        <w:t xml:space="preserve"> from two to one</w:t>
      </w:r>
      <w:r w:rsidR="009411B1" w:rsidRPr="00D94F48">
        <w:rPr>
          <w:rFonts w:ascii="Times New Roman" w:hAnsi="Times New Roman" w:cs="Times New Roman"/>
          <w:sz w:val="24"/>
          <w:szCs w:val="24"/>
        </w:rPr>
        <w:t xml:space="preserve">, to allow for support from </w:t>
      </w:r>
      <w:r w:rsidR="00F04449" w:rsidRPr="00D94F48">
        <w:rPr>
          <w:rFonts w:ascii="Times New Roman" w:hAnsi="Times New Roman" w:cs="Times New Roman"/>
          <w:sz w:val="24"/>
          <w:szCs w:val="24"/>
        </w:rPr>
        <w:t>other children in the group</w:t>
      </w:r>
      <w:r w:rsidR="00BD7860" w:rsidRPr="00D94F48">
        <w:rPr>
          <w:rFonts w:ascii="Times New Roman" w:hAnsi="Times New Roman" w:cs="Times New Roman"/>
          <w:sz w:val="24"/>
          <w:szCs w:val="24"/>
        </w:rPr>
        <w:t xml:space="preserve">, enhancing their abilities </w:t>
      </w:r>
      <w:r w:rsidR="00203A1C" w:rsidRPr="00D94F48">
        <w:rPr>
          <w:rFonts w:ascii="Times New Roman" w:hAnsi="Times New Roman" w:cs="Times New Roman"/>
          <w:sz w:val="24"/>
          <w:szCs w:val="24"/>
        </w:rPr>
        <w:t>through scaffolding</w:t>
      </w:r>
      <w:r w:rsidR="00571EE9" w:rsidRPr="00D94F48">
        <w:rPr>
          <w:rFonts w:ascii="Times New Roman" w:hAnsi="Times New Roman" w:cs="Times New Roman"/>
          <w:sz w:val="24"/>
          <w:szCs w:val="24"/>
        </w:rPr>
        <w:t xml:space="preserve">, </w:t>
      </w:r>
      <w:r w:rsidR="00203A1C" w:rsidRPr="00D94F48">
        <w:rPr>
          <w:rFonts w:ascii="Times New Roman" w:hAnsi="Times New Roman" w:cs="Times New Roman"/>
          <w:sz w:val="24"/>
          <w:szCs w:val="24"/>
        </w:rPr>
        <w:t>Vygotsky</w:t>
      </w:r>
      <w:r w:rsidR="00F10029" w:rsidRPr="00D94F48">
        <w:rPr>
          <w:rFonts w:ascii="Times New Roman" w:hAnsi="Times New Roman" w:cs="Times New Roman"/>
          <w:sz w:val="24"/>
          <w:szCs w:val="24"/>
        </w:rPr>
        <w:t xml:space="preserve">, cited by </w:t>
      </w:r>
      <w:r w:rsidR="005B4671" w:rsidRPr="00D94F48">
        <w:rPr>
          <w:rFonts w:ascii="Times New Roman" w:hAnsi="Times New Roman" w:cs="Times New Roman"/>
          <w:sz w:val="24"/>
          <w:szCs w:val="24"/>
        </w:rPr>
        <w:t>Aubrey and Riley (2019).</w:t>
      </w:r>
      <w:r w:rsidR="00203A1C" w:rsidRPr="00D94F48">
        <w:rPr>
          <w:rFonts w:ascii="Times New Roman" w:hAnsi="Times New Roman" w:cs="Times New Roman"/>
          <w:sz w:val="24"/>
          <w:szCs w:val="24"/>
        </w:rPr>
        <w:t xml:space="preserve"> The </w:t>
      </w:r>
      <w:r w:rsidR="005B0084" w:rsidRPr="00D94F48">
        <w:rPr>
          <w:rFonts w:ascii="Times New Roman" w:hAnsi="Times New Roman" w:cs="Times New Roman"/>
          <w:sz w:val="24"/>
          <w:szCs w:val="24"/>
        </w:rPr>
        <w:t>activity could be enhanced through a shopping trip, allowing the children to shop for the ingredients they need</w:t>
      </w:r>
      <w:r w:rsidR="000D00FE" w:rsidRPr="00D94F48">
        <w:rPr>
          <w:rFonts w:ascii="Times New Roman" w:hAnsi="Times New Roman" w:cs="Times New Roman"/>
          <w:sz w:val="24"/>
          <w:szCs w:val="24"/>
        </w:rPr>
        <w:t xml:space="preserve">, giving them the freedom to choose </w:t>
      </w:r>
      <w:r w:rsidR="000F5A6D" w:rsidRPr="00D94F48">
        <w:rPr>
          <w:rFonts w:ascii="Times New Roman" w:hAnsi="Times New Roman" w:cs="Times New Roman"/>
          <w:sz w:val="24"/>
          <w:szCs w:val="24"/>
        </w:rPr>
        <w:t>their own resources</w:t>
      </w:r>
      <w:r w:rsidR="00517F72" w:rsidRPr="00D94F48">
        <w:rPr>
          <w:rFonts w:ascii="Times New Roman" w:hAnsi="Times New Roman" w:cs="Times New Roman"/>
          <w:sz w:val="24"/>
          <w:szCs w:val="24"/>
        </w:rPr>
        <w:t xml:space="preserve"> and </w:t>
      </w:r>
      <w:r w:rsidR="006D3FCF" w:rsidRPr="00D94F48">
        <w:rPr>
          <w:rFonts w:ascii="Times New Roman" w:hAnsi="Times New Roman" w:cs="Times New Roman"/>
          <w:sz w:val="24"/>
          <w:szCs w:val="24"/>
        </w:rPr>
        <w:t>to learn outdoors</w:t>
      </w:r>
      <w:r w:rsidR="00CD3389" w:rsidRPr="00D94F48">
        <w:rPr>
          <w:rFonts w:ascii="Times New Roman" w:hAnsi="Times New Roman" w:cs="Times New Roman"/>
          <w:sz w:val="24"/>
          <w:szCs w:val="24"/>
        </w:rPr>
        <w:t>. Froebel</w:t>
      </w:r>
      <w:r w:rsidR="0082333A" w:rsidRPr="00D94F48">
        <w:rPr>
          <w:rFonts w:ascii="Times New Roman" w:hAnsi="Times New Roman" w:cs="Times New Roman"/>
          <w:sz w:val="24"/>
          <w:szCs w:val="24"/>
        </w:rPr>
        <w:t xml:space="preserve"> (</w:t>
      </w:r>
      <w:r w:rsidR="009C4DFC" w:rsidRPr="00D94F48">
        <w:rPr>
          <w:rFonts w:ascii="Times New Roman" w:hAnsi="Times New Roman" w:cs="Times New Roman"/>
          <w:sz w:val="24"/>
          <w:szCs w:val="24"/>
        </w:rPr>
        <w:t xml:space="preserve">1782-1852) was the founder of the kindergarten which means ‘garden for children’ </w:t>
      </w:r>
      <w:r w:rsidR="00861C03" w:rsidRPr="00D94F48">
        <w:rPr>
          <w:rFonts w:ascii="Times New Roman" w:hAnsi="Times New Roman" w:cs="Times New Roman"/>
          <w:sz w:val="24"/>
          <w:szCs w:val="24"/>
        </w:rPr>
        <w:t xml:space="preserve">demonstrating Froebel’s </w:t>
      </w:r>
      <w:r w:rsidR="00285363" w:rsidRPr="00D94F48">
        <w:rPr>
          <w:rFonts w:ascii="Times New Roman" w:hAnsi="Times New Roman" w:cs="Times New Roman"/>
          <w:sz w:val="24"/>
          <w:szCs w:val="24"/>
        </w:rPr>
        <w:t>effort</w:t>
      </w:r>
      <w:r w:rsidR="00861C03" w:rsidRPr="00D94F48">
        <w:rPr>
          <w:rFonts w:ascii="Times New Roman" w:hAnsi="Times New Roman" w:cs="Times New Roman"/>
          <w:sz w:val="24"/>
          <w:szCs w:val="24"/>
        </w:rPr>
        <w:t xml:space="preserve"> to highlight the importance of the outside world and nature. Froebel believed that children understand the world better through direct experience with it, as cited by </w:t>
      </w:r>
      <w:r w:rsidR="002C67BA" w:rsidRPr="00D94F48">
        <w:rPr>
          <w:rFonts w:ascii="Times New Roman" w:hAnsi="Times New Roman" w:cs="Times New Roman"/>
          <w:sz w:val="24"/>
          <w:szCs w:val="24"/>
        </w:rPr>
        <w:t xml:space="preserve">Aubrey and Riley (2019) and </w:t>
      </w:r>
      <w:r w:rsidR="00BB0271" w:rsidRPr="00D94F48">
        <w:rPr>
          <w:rFonts w:ascii="Times New Roman" w:hAnsi="Times New Roman" w:cs="Times New Roman"/>
          <w:sz w:val="24"/>
          <w:szCs w:val="24"/>
        </w:rPr>
        <w:t>Kadimba (</w:t>
      </w:r>
      <w:r w:rsidR="00DC2866" w:rsidRPr="00D94F48">
        <w:rPr>
          <w:rFonts w:ascii="Times New Roman" w:hAnsi="Times New Roman" w:cs="Times New Roman"/>
          <w:sz w:val="24"/>
          <w:szCs w:val="24"/>
        </w:rPr>
        <w:t>2020)</w:t>
      </w:r>
      <w:r w:rsidR="000D00FE" w:rsidRPr="00D94F48">
        <w:rPr>
          <w:rFonts w:ascii="Times New Roman" w:hAnsi="Times New Roman" w:cs="Times New Roman"/>
          <w:sz w:val="24"/>
          <w:szCs w:val="24"/>
        </w:rPr>
        <w:t>.</w:t>
      </w:r>
    </w:p>
    <w:p w14:paraId="32CA1DFE" w14:textId="1BFA8E04" w:rsidR="000F5A6D" w:rsidRPr="00D94F48" w:rsidRDefault="000F5A6D" w:rsidP="00D94F48">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The threats</w:t>
      </w:r>
      <w:r w:rsidR="00F05F0A" w:rsidRPr="00D94F48">
        <w:rPr>
          <w:rFonts w:ascii="Times New Roman" w:hAnsi="Times New Roman" w:cs="Times New Roman"/>
          <w:sz w:val="24"/>
          <w:szCs w:val="24"/>
        </w:rPr>
        <w:t xml:space="preserve"> of the prop</w:t>
      </w:r>
      <w:r w:rsidR="00136ACC" w:rsidRPr="00D94F48">
        <w:rPr>
          <w:rFonts w:ascii="Times New Roman" w:hAnsi="Times New Roman" w:cs="Times New Roman"/>
          <w:sz w:val="24"/>
          <w:szCs w:val="24"/>
        </w:rPr>
        <w:t>osed activity</w:t>
      </w:r>
      <w:r w:rsidRPr="00D94F48">
        <w:rPr>
          <w:rFonts w:ascii="Times New Roman" w:hAnsi="Times New Roman" w:cs="Times New Roman"/>
          <w:sz w:val="24"/>
          <w:szCs w:val="24"/>
        </w:rPr>
        <w:t xml:space="preserve"> are</w:t>
      </w:r>
      <w:r w:rsidR="00BF4DCB" w:rsidRPr="00D94F48">
        <w:rPr>
          <w:rFonts w:ascii="Times New Roman" w:hAnsi="Times New Roman" w:cs="Times New Roman"/>
          <w:sz w:val="24"/>
          <w:szCs w:val="24"/>
        </w:rPr>
        <w:t xml:space="preserve"> </w:t>
      </w:r>
      <w:r w:rsidR="00136ACC" w:rsidRPr="00D94F48">
        <w:rPr>
          <w:rFonts w:ascii="Times New Roman" w:hAnsi="Times New Roman" w:cs="Times New Roman"/>
          <w:sz w:val="24"/>
          <w:szCs w:val="24"/>
        </w:rPr>
        <w:t>the level of engagement from the child</w:t>
      </w:r>
      <w:r w:rsidR="00D86ABB" w:rsidRPr="00D94F48">
        <w:rPr>
          <w:rFonts w:ascii="Times New Roman" w:hAnsi="Times New Roman" w:cs="Times New Roman"/>
          <w:sz w:val="24"/>
          <w:szCs w:val="24"/>
        </w:rPr>
        <w:t>ren</w:t>
      </w:r>
      <w:r w:rsidR="00691233" w:rsidRPr="00D94F48">
        <w:rPr>
          <w:rFonts w:ascii="Times New Roman" w:hAnsi="Times New Roman" w:cs="Times New Roman"/>
          <w:sz w:val="24"/>
          <w:szCs w:val="24"/>
        </w:rPr>
        <w:t>.</w:t>
      </w:r>
      <w:r w:rsidR="00314E07" w:rsidRPr="00D94F48">
        <w:rPr>
          <w:rFonts w:ascii="Times New Roman" w:hAnsi="Times New Roman" w:cs="Times New Roman"/>
          <w:sz w:val="24"/>
          <w:szCs w:val="24"/>
        </w:rPr>
        <w:t xml:space="preserve"> According to the Leven Scales on the Level of Involvement, as cited by</w:t>
      </w:r>
      <w:r w:rsidR="00966BEF" w:rsidRPr="00D94F48">
        <w:rPr>
          <w:rFonts w:ascii="Times New Roman" w:hAnsi="Times New Roman" w:cs="Times New Roman"/>
          <w:sz w:val="24"/>
          <w:szCs w:val="24"/>
        </w:rPr>
        <w:t xml:space="preserve"> </w:t>
      </w:r>
      <w:r w:rsidR="008E5016" w:rsidRPr="00D94F48">
        <w:rPr>
          <w:rFonts w:ascii="Times New Roman" w:hAnsi="Times New Roman" w:cs="Times New Roman"/>
          <w:sz w:val="24"/>
          <w:szCs w:val="24"/>
        </w:rPr>
        <w:t>Arnerich (2018) it states</w:t>
      </w:r>
      <w:r w:rsidR="00EC7E6A" w:rsidRPr="00D94F48">
        <w:rPr>
          <w:rFonts w:ascii="Times New Roman" w:hAnsi="Times New Roman" w:cs="Times New Roman"/>
          <w:sz w:val="24"/>
          <w:szCs w:val="24"/>
        </w:rPr>
        <w:t xml:space="preserve"> how high levels of involvement and wellbeing allow for deep learning and development.</w:t>
      </w:r>
      <w:r w:rsidR="001C5248" w:rsidRPr="00D94F48">
        <w:rPr>
          <w:rFonts w:ascii="Times New Roman" w:hAnsi="Times New Roman" w:cs="Times New Roman"/>
          <w:sz w:val="24"/>
          <w:szCs w:val="24"/>
        </w:rPr>
        <w:t xml:space="preserve"> If the child is happy and involved, they can experience the world at its fullest.</w:t>
      </w:r>
      <w:r w:rsidR="00691233" w:rsidRPr="00D94F48">
        <w:rPr>
          <w:rFonts w:ascii="Times New Roman" w:hAnsi="Times New Roman" w:cs="Times New Roman"/>
          <w:sz w:val="24"/>
          <w:szCs w:val="24"/>
        </w:rPr>
        <w:t xml:space="preserve"> T</w:t>
      </w:r>
      <w:r w:rsidR="00136ACC" w:rsidRPr="00D94F48">
        <w:rPr>
          <w:rFonts w:ascii="Times New Roman" w:hAnsi="Times New Roman" w:cs="Times New Roman"/>
          <w:sz w:val="24"/>
          <w:szCs w:val="24"/>
        </w:rPr>
        <w:t>he children may become bored with a lengthy activity</w:t>
      </w:r>
      <w:r w:rsidR="000073FE" w:rsidRPr="00D94F48">
        <w:rPr>
          <w:rFonts w:ascii="Times New Roman" w:hAnsi="Times New Roman" w:cs="Times New Roman"/>
          <w:sz w:val="24"/>
          <w:szCs w:val="24"/>
        </w:rPr>
        <w:t xml:space="preserve">, but it is then the role of the adult’s job to engage the children. </w:t>
      </w:r>
      <w:r w:rsidR="00612DE5" w:rsidRPr="00D94F48">
        <w:rPr>
          <w:rFonts w:ascii="Times New Roman" w:hAnsi="Times New Roman" w:cs="Times New Roman"/>
          <w:sz w:val="24"/>
          <w:szCs w:val="24"/>
        </w:rPr>
        <w:t>However, the adult may not understand the activity or what is expected from it</w:t>
      </w:r>
      <w:r w:rsidR="00FC0BF4" w:rsidRPr="00D94F48">
        <w:rPr>
          <w:rFonts w:ascii="Times New Roman" w:hAnsi="Times New Roman" w:cs="Times New Roman"/>
          <w:sz w:val="24"/>
          <w:szCs w:val="24"/>
        </w:rPr>
        <w:t xml:space="preserve">, </w:t>
      </w:r>
      <w:r w:rsidR="00D950B5" w:rsidRPr="00D94F48">
        <w:rPr>
          <w:rFonts w:ascii="Times New Roman" w:hAnsi="Times New Roman" w:cs="Times New Roman"/>
          <w:sz w:val="24"/>
          <w:szCs w:val="24"/>
        </w:rPr>
        <w:t>then</w:t>
      </w:r>
      <w:r w:rsidR="00FC0BF4" w:rsidRPr="00D94F48">
        <w:rPr>
          <w:rFonts w:ascii="Times New Roman" w:hAnsi="Times New Roman" w:cs="Times New Roman"/>
          <w:sz w:val="24"/>
          <w:szCs w:val="24"/>
        </w:rPr>
        <w:t xml:space="preserve"> the relevant </w:t>
      </w:r>
      <w:r w:rsidR="00D950B5" w:rsidRPr="00D94F48">
        <w:rPr>
          <w:rFonts w:ascii="Times New Roman" w:hAnsi="Times New Roman" w:cs="Times New Roman"/>
          <w:sz w:val="24"/>
          <w:szCs w:val="24"/>
        </w:rPr>
        <w:t>information from the activity</w:t>
      </w:r>
      <w:r w:rsidR="00FC0BF4" w:rsidRPr="00D94F48">
        <w:rPr>
          <w:rFonts w:ascii="Times New Roman" w:hAnsi="Times New Roman" w:cs="Times New Roman"/>
          <w:sz w:val="24"/>
          <w:szCs w:val="24"/>
        </w:rPr>
        <w:t xml:space="preserve"> may not be recorded</w:t>
      </w:r>
      <w:r w:rsidR="00B953B7" w:rsidRPr="00D94F48">
        <w:rPr>
          <w:rFonts w:ascii="Times New Roman" w:hAnsi="Times New Roman" w:cs="Times New Roman"/>
          <w:sz w:val="24"/>
          <w:szCs w:val="24"/>
        </w:rPr>
        <w:t xml:space="preserve"> or carried out as expected</w:t>
      </w:r>
      <w:r w:rsidR="00FC0BF4" w:rsidRPr="00D94F48">
        <w:rPr>
          <w:rFonts w:ascii="Times New Roman" w:hAnsi="Times New Roman" w:cs="Times New Roman"/>
          <w:sz w:val="24"/>
          <w:szCs w:val="24"/>
        </w:rPr>
        <w:t xml:space="preserve">. To overcome this </w:t>
      </w:r>
      <w:r w:rsidR="00576BD0" w:rsidRPr="00D94F48">
        <w:rPr>
          <w:rFonts w:ascii="Times New Roman" w:hAnsi="Times New Roman" w:cs="Times New Roman"/>
          <w:sz w:val="24"/>
          <w:szCs w:val="24"/>
        </w:rPr>
        <w:t>one adult in the activity could observe and record whilst the other adult carries out the activity with the children.</w:t>
      </w:r>
      <w:r w:rsidR="00130BD3" w:rsidRPr="00D94F48">
        <w:rPr>
          <w:rFonts w:ascii="Times New Roman" w:hAnsi="Times New Roman" w:cs="Times New Roman"/>
          <w:sz w:val="24"/>
          <w:szCs w:val="24"/>
        </w:rPr>
        <w:t xml:space="preserve"> </w:t>
      </w:r>
      <w:r w:rsidR="00267BBC" w:rsidRPr="00D94F48">
        <w:rPr>
          <w:rFonts w:ascii="Times New Roman" w:hAnsi="Times New Roman" w:cs="Times New Roman"/>
          <w:sz w:val="24"/>
          <w:szCs w:val="24"/>
        </w:rPr>
        <w:t>The child may not have any confidence in themselves during the activity, Bandura (1994)</w:t>
      </w:r>
      <w:r w:rsidR="00BA6F0A" w:rsidRPr="00D94F48">
        <w:rPr>
          <w:rFonts w:ascii="Times New Roman" w:hAnsi="Times New Roman" w:cs="Times New Roman"/>
          <w:sz w:val="24"/>
          <w:szCs w:val="24"/>
        </w:rPr>
        <w:t xml:space="preserve"> sees social persuasion as a </w:t>
      </w:r>
      <w:r w:rsidR="002D6EF8" w:rsidRPr="00D94F48">
        <w:rPr>
          <w:rFonts w:ascii="Times New Roman" w:hAnsi="Times New Roman" w:cs="Times New Roman"/>
          <w:sz w:val="24"/>
          <w:szCs w:val="24"/>
        </w:rPr>
        <w:t>way in which a child’s belief in themselves might be streng</w:t>
      </w:r>
      <w:r w:rsidR="00270D23" w:rsidRPr="00D94F48">
        <w:rPr>
          <w:rFonts w:ascii="Times New Roman" w:hAnsi="Times New Roman" w:cs="Times New Roman"/>
          <w:sz w:val="24"/>
          <w:szCs w:val="24"/>
        </w:rPr>
        <w:t xml:space="preserve">thened if they are told by the adults </w:t>
      </w:r>
      <w:r w:rsidR="00E56B96" w:rsidRPr="00D94F48">
        <w:rPr>
          <w:rFonts w:ascii="Times New Roman" w:hAnsi="Times New Roman" w:cs="Times New Roman"/>
          <w:sz w:val="24"/>
          <w:szCs w:val="24"/>
        </w:rPr>
        <w:t xml:space="preserve">that they can achieve what they </w:t>
      </w:r>
      <w:r w:rsidR="00E56B96" w:rsidRPr="00D94F48">
        <w:rPr>
          <w:rFonts w:ascii="Times New Roman" w:hAnsi="Times New Roman" w:cs="Times New Roman"/>
          <w:sz w:val="24"/>
          <w:szCs w:val="24"/>
        </w:rPr>
        <w:lastRenderedPageBreak/>
        <w:t xml:space="preserve">are set out to do, then they are more likely to increase their efforts. </w:t>
      </w:r>
      <w:r w:rsidR="00817331" w:rsidRPr="00D94F48">
        <w:rPr>
          <w:rFonts w:ascii="Times New Roman" w:hAnsi="Times New Roman" w:cs="Times New Roman"/>
          <w:sz w:val="24"/>
          <w:szCs w:val="24"/>
        </w:rPr>
        <w:t xml:space="preserve">The adult needs to be familiar with the new curriculum and the </w:t>
      </w:r>
      <w:r w:rsidR="0000771E" w:rsidRPr="00D94F48">
        <w:rPr>
          <w:rFonts w:ascii="Times New Roman" w:hAnsi="Times New Roman" w:cs="Times New Roman"/>
          <w:sz w:val="24"/>
          <w:szCs w:val="24"/>
        </w:rPr>
        <w:t>Foundation Phase Framework in order to understand the proposed outcomes</w:t>
      </w:r>
      <w:r w:rsidR="00571EE9" w:rsidRPr="00D94F48">
        <w:rPr>
          <w:rFonts w:ascii="Times New Roman" w:hAnsi="Times New Roman" w:cs="Times New Roman"/>
          <w:sz w:val="24"/>
          <w:szCs w:val="24"/>
        </w:rPr>
        <w:t xml:space="preserve"> (Welsh Government</w:t>
      </w:r>
      <w:r w:rsidR="00034EB1" w:rsidRPr="00D94F48">
        <w:rPr>
          <w:rFonts w:ascii="Times New Roman" w:hAnsi="Times New Roman" w:cs="Times New Roman"/>
          <w:sz w:val="24"/>
          <w:szCs w:val="24"/>
        </w:rPr>
        <w:t>, 2015; Welsh Government, 2019)</w:t>
      </w:r>
      <w:r w:rsidR="0000771E" w:rsidRPr="00D94F48">
        <w:rPr>
          <w:rFonts w:ascii="Times New Roman" w:hAnsi="Times New Roman" w:cs="Times New Roman"/>
          <w:sz w:val="24"/>
          <w:szCs w:val="24"/>
        </w:rPr>
        <w:t xml:space="preserve">. The adult </w:t>
      </w:r>
      <w:r w:rsidR="006C3995" w:rsidRPr="00D94F48">
        <w:rPr>
          <w:rFonts w:ascii="Times New Roman" w:hAnsi="Times New Roman" w:cs="Times New Roman"/>
          <w:sz w:val="24"/>
          <w:szCs w:val="24"/>
        </w:rPr>
        <w:t xml:space="preserve">should also be aware of the children’s level of </w:t>
      </w:r>
      <w:r w:rsidR="001E33EC" w:rsidRPr="00D94F48">
        <w:rPr>
          <w:rFonts w:ascii="Times New Roman" w:hAnsi="Times New Roman" w:cs="Times New Roman"/>
          <w:sz w:val="24"/>
          <w:szCs w:val="24"/>
        </w:rPr>
        <w:t>development</w:t>
      </w:r>
      <w:r w:rsidR="007B4987" w:rsidRPr="00D94F48">
        <w:rPr>
          <w:rFonts w:ascii="Times New Roman" w:hAnsi="Times New Roman" w:cs="Times New Roman"/>
          <w:sz w:val="24"/>
          <w:szCs w:val="24"/>
        </w:rPr>
        <w:t xml:space="preserve"> including any additional learning needs.</w:t>
      </w:r>
    </w:p>
    <w:p w14:paraId="23707F2B" w14:textId="2DCB52E3" w:rsidR="00754CDB" w:rsidRDefault="00754CDB" w:rsidP="000E4960">
      <w:pPr>
        <w:jc w:val="both"/>
        <w:rPr>
          <w:rFonts w:ascii="Times New Roman" w:hAnsi="Times New Roman" w:cs="Times New Roman"/>
          <w:sz w:val="24"/>
          <w:szCs w:val="24"/>
        </w:rPr>
      </w:pPr>
    </w:p>
    <w:p w14:paraId="250F89CA" w14:textId="43FA309E" w:rsidR="0011703D" w:rsidRDefault="00754CDB" w:rsidP="000E4960">
      <w:pPr>
        <w:jc w:val="both"/>
        <w:rPr>
          <w:rFonts w:ascii="Times New Roman" w:hAnsi="Times New Roman" w:cs="Times New Roman"/>
          <w:sz w:val="24"/>
          <w:szCs w:val="24"/>
        </w:rPr>
      </w:pPr>
      <w:r>
        <w:rPr>
          <w:rFonts w:ascii="Times New Roman" w:hAnsi="Times New Roman" w:cs="Times New Roman"/>
          <w:sz w:val="24"/>
          <w:szCs w:val="24"/>
        </w:rPr>
        <w:t>3.</w:t>
      </w:r>
    </w:p>
    <w:p w14:paraId="3B039B2E" w14:textId="38958800" w:rsidR="00B3656C" w:rsidRPr="00D94F48" w:rsidRDefault="00A62F46" w:rsidP="00D94F48">
      <w:pPr>
        <w:spacing w:line="360" w:lineRule="auto"/>
        <w:jc w:val="both"/>
        <w:rPr>
          <w:rFonts w:ascii="Times New Roman" w:hAnsi="Times New Roman" w:cs="Times New Roman"/>
          <w:color w:val="191919"/>
          <w:sz w:val="24"/>
          <w:szCs w:val="24"/>
          <w:shd w:val="clear" w:color="auto" w:fill="FFFFFF"/>
        </w:rPr>
      </w:pPr>
      <w:r w:rsidRPr="00D94F48">
        <w:rPr>
          <w:rFonts w:ascii="Times New Roman" w:hAnsi="Times New Roman" w:cs="Times New Roman"/>
          <w:sz w:val="24"/>
          <w:szCs w:val="24"/>
        </w:rPr>
        <w:t>The teaching and learning of mathematics</w:t>
      </w:r>
      <w:r w:rsidR="0030377C" w:rsidRPr="00D94F48">
        <w:rPr>
          <w:rFonts w:ascii="Times New Roman" w:hAnsi="Times New Roman" w:cs="Times New Roman"/>
          <w:sz w:val="24"/>
          <w:szCs w:val="24"/>
        </w:rPr>
        <w:t xml:space="preserve"> benefits from the effective use of resources</w:t>
      </w:r>
      <w:r w:rsidR="00162F0C" w:rsidRPr="00D94F48">
        <w:rPr>
          <w:rFonts w:ascii="Times New Roman" w:hAnsi="Times New Roman" w:cs="Times New Roman"/>
          <w:sz w:val="24"/>
          <w:szCs w:val="24"/>
        </w:rPr>
        <w:t>, according to Drews (</w:t>
      </w:r>
      <w:r w:rsidR="00F42A55" w:rsidRPr="00D94F48">
        <w:rPr>
          <w:rFonts w:ascii="Times New Roman" w:hAnsi="Times New Roman" w:cs="Times New Roman"/>
          <w:sz w:val="24"/>
          <w:szCs w:val="24"/>
        </w:rPr>
        <w:t xml:space="preserve">2007) and </w:t>
      </w:r>
      <w:r w:rsidR="000631CA" w:rsidRPr="00D94F48">
        <w:rPr>
          <w:rFonts w:ascii="Times New Roman" w:hAnsi="Times New Roman" w:cs="Times New Roman"/>
          <w:sz w:val="24"/>
          <w:szCs w:val="24"/>
        </w:rPr>
        <w:t xml:space="preserve">it is often necessary </w:t>
      </w:r>
      <w:r w:rsidR="00F42A55" w:rsidRPr="00D94F48">
        <w:rPr>
          <w:rFonts w:ascii="Times New Roman" w:hAnsi="Times New Roman" w:cs="Times New Roman"/>
          <w:sz w:val="24"/>
          <w:szCs w:val="24"/>
        </w:rPr>
        <w:t>to use practical aids through mathematics for the development of children’s mental images of mathematical concepts</w:t>
      </w:r>
      <w:r w:rsidR="002E4A90" w:rsidRPr="00D94F48">
        <w:rPr>
          <w:rFonts w:ascii="Times New Roman" w:hAnsi="Times New Roman" w:cs="Times New Roman"/>
          <w:sz w:val="24"/>
          <w:szCs w:val="24"/>
        </w:rPr>
        <w:t>, as mathematics is such an abstract form</w:t>
      </w:r>
      <w:r w:rsidR="00F42A55" w:rsidRPr="00D94F48">
        <w:rPr>
          <w:rFonts w:ascii="Times New Roman" w:hAnsi="Times New Roman" w:cs="Times New Roman"/>
          <w:sz w:val="24"/>
          <w:szCs w:val="24"/>
        </w:rPr>
        <w:t>.</w:t>
      </w:r>
      <w:r w:rsidR="00A22B46" w:rsidRPr="00D94F48">
        <w:rPr>
          <w:rFonts w:ascii="Times New Roman" w:hAnsi="Times New Roman" w:cs="Times New Roman"/>
          <w:sz w:val="24"/>
          <w:szCs w:val="24"/>
        </w:rPr>
        <w:t xml:space="preserve"> Drews (2007) continues to say </w:t>
      </w:r>
      <w:r w:rsidR="00195090" w:rsidRPr="00D94F48">
        <w:rPr>
          <w:rFonts w:ascii="Times New Roman" w:hAnsi="Times New Roman" w:cs="Times New Roman"/>
          <w:sz w:val="24"/>
          <w:szCs w:val="24"/>
        </w:rPr>
        <w:t xml:space="preserve">how the effective use of resources can motivate children, </w:t>
      </w:r>
      <w:r w:rsidR="00935274" w:rsidRPr="00D94F48">
        <w:rPr>
          <w:rFonts w:ascii="Times New Roman" w:hAnsi="Times New Roman" w:cs="Times New Roman"/>
          <w:sz w:val="24"/>
          <w:szCs w:val="24"/>
        </w:rPr>
        <w:t>provide variety to teaching and learning experiences</w:t>
      </w:r>
      <w:r w:rsidR="004F3550" w:rsidRPr="00D94F48">
        <w:rPr>
          <w:rFonts w:ascii="Times New Roman" w:hAnsi="Times New Roman" w:cs="Times New Roman"/>
          <w:sz w:val="24"/>
          <w:szCs w:val="24"/>
        </w:rPr>
        <w:t xml:space="preserve"> and</w:t>
      </w:r>
      <w:r w:rsidR="00935274" w:rsidRPr="00D94F48">
        <w:rPr>
          <w:rFonts w:ascii="Times New Roman" w:hAnsi="Times New Roman" w:cs="Times New Roman"/>
          <w:sz w:val="24"/>
          <w:szCs w:val="24"/>
        </w:rPr>
        <w:t xml:space="preserve"> connect classroom mathematics to the real world</w:t>
      </w:r>
      <w:r w:rsidR="004F3550" w:rsidRPr="00D94F48">
        <w:rPr>
          <w:rFonts w:ascii="Times New Roman" w:hAnsi="Times New Roman" w:cs="Times New Roman"/>
          <w:sz w:val="24"/>
          <w:szCs w:val="24"/>
        </w:rPr>
        <w:t xml:space="preserve"> to name a few. </w:t>
      </w:r>
      <w:r w:rsidR="009255F4" w:rsidRPr="00D94F48">
        <w:rPr>
          <w:rFonts w:ascii="Times New Roman" w:hAnsi="Times New Roman" w:cs="Times New Roman"/>
          <w:sz w:val="24"/>
          <w:szCs w:val="24"/>
        </w:rPr>
        <w:t>R</w:t>
      </w:r>
      <w:r w:rsidR="00972AE7" w:rsidRPr="00D94F48">
        <w:rPr>
          <w:rFonts w:ascii="Times New Roman" w:hAnsi="Times New Roman" w:cs="Times New Roman"/>
          <w:sz w:val="24"/>
          <w:szCs w:val="24"/>
        </w:rPr>
        <w:t>obertson (2017) believes that being outside makes mathematics real</w:t>
      </w:r>
      <w:r w:rsidR="005261BD" w:rsidRPr="00D94F48">
        <w:rPr>
          <w:rFonts w:ascii="Times New Roman" w:hAnsi="Times New Roman" w:cs="Times New Roman"/>
          <w:sz w:val="24"/>
          <w:szCs w:val="24"/>
        </w:rPr>
        <w:t>, it enables you to explore abstract mathematical concepts</w:t>
      </w:r>
      <w:r w:rsidR="00B07F43" w:rsidRPr="00D94F48">
        <w:rPr>
          <w:rFonts w:ascii="Times New Roman" w:hAnsi="Times New Roman" w:cs="Times New Roman"/>
          <w:sz w:val="24"/>
          <w:szCs w:val="24"/>
        </w:rPr>
        <w:t>. Fout and Middleton (</w:t>
      </w:r>
      <w:r w:rsidR="00A93F73" w:rsidRPr="00D94F48">
        <w:rPr>
          <w:rFonts w:ascii="Times New Roman" w:hAnsi="Times New Roman" w:cs="Times New Roman"/>
          <w:sz w:val="24"/>
          <w:szCs w:val="24"/>
        </w:rPr>
        <w:t>no date)</w:t>
      </w:r>
      <w:r w:rsidR="00416E9B" w:rsidRPr="00D94F48">
        <w:rPr>
          <w:rFonts w:ascii="Times New Roman" w:hAnsi="Times New Roman" w:cs="Times New Roman"/>
          <w:sz w:val="24"/>
          <w:szCs w:val="24"/>
        </w:rPr>
        <w:t>, state by introducing children to loose parts you are encouraging their natural want to learn</w:t>
      </w:r>
      <w:r w:rsidR="00B57D73" w:rsidRPr="00D94F48">
        <w:rPr>
          <w:rFonts w:ascii="Times New Roman" w:hAnsi="Times New Roman" w:cs="Times New Roman"/>
          <w:sz w:val="24"/>
          <w:szCs w:val="24"/>
        </w:rPr>
        <w:t xml:space="preserve"> through play. Loose parts provide an</w:t>
      </w:r>
      <w:r w:rsidR="008678D7" w:rsidRPr="00D94F48">
        <w:rPr>
          <w:rFonts w:ascii="Times New Roman" w:hAnsi="Times New Roman" w:cs="Times New Roman"/>
          <w:sz w:val="24"/>
          <w:szCs w:val="24"/>
        </w:rPr>
        <w:t xml:space="preserve"> open-endedness of projects</w:t>
      </w:r>
      <w:r w:rsidR="00B57D73" w:rsidRPr="00D94F48">
        <w:rPr>
          <w:rFonts w:ascii="Times New Roman" w:hAnsi="Times New Roman" w:cs="Times New Roman"/>
          <w:sz w:val="24"/>
          <w:szCs w:val="24"/>
        </w:rPr>
        <w:t xml:space="preserve"> and emphasis on exploration and scientific thinking</w:t>
      </w:r>
      <w:r w:rsidR="00027875" w:rsidRPr="00D94F48">
        <w:rPr>
          <w:rFonts w:ascii="Times New Roman" w:hAnsi="Times New Roman" w:cs="Times New Roman"/>
          <w:sz w:val="24"/>
          <w:szCs w:val="24"/>
        </w:rPr>
        <w:t>. The loose parts and unstructured play help develop problem solving and critical thinking skills through STEM (science, technology, engineering and mathematics</w:t>
      </w:r>
      <w:r w:rsidR="00BF1FC3" w:rsidRPr="00D94F48">
        <w:rPr>
          <w:rFonts w:ascii="Times New Roman" w:hAnsi="Times New Roman" w:cs="Times New Roman"/>
          <w:sz w:val="24"/>
          <w:szCs w:val="24"/>
        </w:rPr>
        <w:t>) concepts and approaches (Fout</w:t>
      </w:r>
      <w:r w:rsidR="00D6156B" w:rsidRPr="00D94F48">
        <w:rPr>
          <w:rFonts w:ascii="Times New Roman" w:hAnsi="Times New Roman" w:cs="Times New Roman"/>
          <w:sz w:val="24"/>
          <w:szCs w:val="24"/>
        </w:rPr>
        <w:t xml:space="preserve"> </w:t>
      </w:r>
      <w:r w:rsidR="00BF1FC3" w:rsidRPr="00D94F48">
        <w:rPr>
          <w:rFonts w:ascii="Times New Roman" w:hAnsi="Times New Roman" w:cs="Times New Roman"/>
          <w:sz w:val="24"/>
          <w:szCs w:val="24"/>
        </w:rPr>
        <w:t>and Middleton, no date).</w:t>
      </w:r>
      <w:r w:rsidR="003B39FD" w:rsidRPr="00D94F48">
        <w:rPr>
          <w:rFonts w:ascii="Times New Roman" w:hAnsi="Times New Roman" w:cs="Times New Roman"/>
          <w:sz w:val="24"/>
          <w:szCs w:val="24"/>
        </w:rPr>
        <w:t xml:space="preserve"> </w:t>
      </w:r>
      <w:r w:rsidR="00372D29" w:rsidRPr="00D94F48">
        <w:rPr>
          <w:rFonts w:ascii="Times New Roman" w:hAnsi="Times New Roman" w:cs="Times New Roman"/>
          <w:sz w:val="24"/>
          <w:szCs w:val="24"/>
        </w:rPr>
        <w:t xml:space="preserve"> </w:t>
      </w:r>
      <w:r w:rsidR="00EA0130" w:rsidRPr="00D94F48">
        <w:rPr>
          <w:rFonts w:ascii="Times New Roman" w:hAnsi="Times New Roman" w:cs="Times New Roman"/>
          <w:sz w:val="24"/>
          <w:szCs w:val="24"/>
        </w:rPr>
        <w:t>Casey and Robertson (</w:t>
      </w:r>
      <w:r w:rsidR="00885A1A" w:rsidRPr="00D94F48">
        <w:rPr>
          <w:rFonts w:ascii="Times New Roman" w:hAnsi="Times New Roman" w:cs="Times New Roman"/>
          <w:sz w:val="24"/>
          <w:szCs w:val="24"/>
        </w:rPr>
        <w:t>2016) state how loose parts create better environments</w:t>
      </w:r>
      <w:r w:rsidR="0062598D" w:rsidRPr="00D94F48">
        <w:rPr>
          <w:rFonts w:ascii="Times New Roman" w:hAnsi="Times New Roman" w:cs="Times New Roman"/>
          <w:sz w:val="24"/>
          <w:szCs w:val="24"/>
        </w:rPr>
        <w:t xml:space="preserve"> for children to play, giving them the resources</w:t>
      </w:r>
      <w:r w:rsidR="006F5987" w:rsidRPr="00D94F48">
        <w:rPr>
          <w:rFonts w:ascii="Times New Roman" w:hAnsi="Times New Roman" w:cs="Times New Roman"/>
          <w:sz w:val="24"/>
          <w:szCs w:val="24"/>
        </w:rPr>
        <w:t xml:space="preserve"> that</w:t>
      </w:r>
      <w:r w:rsidR="0062598D" w:rsidRPr="00D94F48">
        <w:rPr>
          <w:rFonts w:ascii="Times New Roman" w:hAnsi="Times New Roman" w:cs="Times New Roman"/>
          <w:sz w:val="24"/>
          <w:szCs w:val="24"/>
        </w:rPr>
        <w:t xml:space="preserve"> they need to do whatever they wish</w:t>
      </w:r>
      <w:r w:rsidR="006F5987" w:rsidRPr="00D94F48">
        <w:rPr>
          <w:rFonts w:ascii="Times New Roman" w:hAnsi="Times New Roman" w:cs="Times New Roman"/>
          <w:sz w:val="24"/>
          <w:szCs w:val="24"/>
        </w:rPr>
        <w:t xml:space="preserve">, as loose parts offer limitless opportunities. Children need environments that they can manipulate </w:t>
      </w:r>
      <w:r w:rsidR="00FA6C5E" w:rsidRPr="00D94F48">
        <w:rPr>
          <w:rFonts w:ascii="Times New Roman" w:hAnsi="Times New Roman" w:cs="Times New Roman"/>
          <w:sz w:val="24"/>
          <w:szCs w:val="24"/>
        </w:rPr>
        <w:t>and where they can invent, construct, evaluate and modify their own constructions through play (Casey and Robertson 2016)</w:t>
      </w:r>
      <w:r w:rsidR="00EE03C8" w:rsidRPr="00D94F48">
        <w:rPr>
          <w:rFonts w:ascii="Times New Roman" w:hAnsi="Times New Roman" w:cs="Times New Roman"/>
          <w:sz w:val="24"/>
          <w:szCs w:val="24"/>
        </w:rPr>
        <w:t xml:space="preserve">. </w:t>
      </w:r>
      <w:r w:rsidR="00C06938" w:rsidRPr="00D94F48">
        <w:rPr>
          <w:rFonts w:ascii="Times New Roman" w:hAnsi="Times New Roman" w:cs="Times New Roman"/>
          <w:sz w:val="24"/>
          <w:szCs w:val="24"/>
        </w:rPr>
        <w:t>Casey and Robertson (2016) state how b</w:t>
      </w:r>
      <w:r w:rsidR="00EE03C8" w:rsidRPr="00D94F48">
        <w:rPr>
          <w:rFonts w:ascii="Times New Roman" w:hAnsi="Times New Roman" w:cs="Times New Roman"/>
          <w:sz w:val="24"/>
          <w:szCs w:val="24"/>
        </w:rPr>
        <w:t xml:space="preserve">eaches provide significantly more loose parts, that are free </w:t>
      </w:r>
      <w:r w:rsidR="005D7812" w:rsidRPr="00D94F48">
        <w:rPr>
          <w:rFonts w:ascii="Times New Roman" w:hAnsi="Times New Roman" w:cs="Times New Roman"/>
          <w:sz w:val="24"/>
          <w:szCs w:val="24"/>
        </w:rPr>
        <w:t>than many artificial play spaces, for example water, sand, stones, smells, sights, textures</w:t>
      </w:r>
      <w:r w:rsidR="00C06938" w:rsidRPr="00D94F48">
        <w:rPr>
          <w:rFonts w:ascii="Times New Roman" w:hAnsi="Times New Roman" w:cs="Times New Roman"/>
          <w:sz w:val="24"/>
          <w:szCs w:val="24"/>
        </w:rPr>
        <w:t xml:space="preserve">. </w:t>
      </w:r>
      <w:r w:rsidR="00F074B3" w:rsidRPr="00D94F48">
        <w:rPr>
          <w:rFonts w:ascii="Times New Roman" w:hAnsi="Times New Roman" w:cs="Times New Roman"/>
          <w:sz w:val="24"/>
          <w:szCs w:val="24"/>
        </w:rPr>
        <w:t>Waldorf</w:t>
      </w:r>
      <w:r w:rsidR="00D13754" w:rsidRPr="00D94F48">
        <w:rPr>
          <w:rFonts w:ascii="Times New Roman" w:hAnsi="Times New Roman" w:cs="Times New Roman"/>
          <w:sz w:val="24"/>
          <w:szCs w:val="24"/>
        </w:rPr>
        <w:t xml:space="preserve"> </w:t>
      </w:r>
      <w:r w:rsidR="001B0795" w:rsidRPr="00D94F48">
        <w:rPr>
          <w:rFonts w:ascii="Times New Roman" w:hAnsi="Times New Roman" w:cs="Times New Roman"/>
          <w:sz w:val="24"/>
          <w:szCs w:val="24"/>
        </w:rPr>
        <w:t>and</w:t>
      </w:r>
      <w:r w:rsidR="00D13754" w:rsidRPr="00D94F48">
        <w:rPr>
          <w:rFonts w:ascii="Times New Roman" w:hAnsi="Times New Roman" w:cs="Times New Roman"/>
          <w:sz w:val="24"/>
          <w:szCs w:val="24"/>
        </w:rPr>
        <w:t xml:space="preserve"> Montessori, cited by Casey and Robertson (2016) support the need for real experiences</w:t>
      </w:r>
      <w:r w:rsidR="001B0795" w:rsidRPr="00D94F48">
        <w:rPr>
          <w:rFonts w:ascii="Times New Roman" w:hAnsi="Times New Roman" w:cs="Times New Roman"/>
          <w:sz w:val="24"/>
          <w:szCs w:val="24"/>
        </w:rPr>
        <w:t xml:space="preserve"> in order to gain life skills, and playing with loose parts assists with these approaches. Daly</w:t>
      </w:r>
      <w:r w:rsidR="00E656CD" w:rsidRPr="00D94F48">
        <w:rPr>
          <w:rFonts w:ascii="Times New Roman" w:hAnsi="Times New Roman" w:cs="Times New Roman"/>
          <w:sz w:val="24"/>
          <w:szCs w:val="24"/>
        </w:rPr>
        <w:t xml:space="preserve"> and Beloglovsky (2015) also state how when children use loose parts it promotes</w:t>
      </w:r>
      <w:r w:rsidR="00F134B7" w:rsidRPr="00D94F48">
        <w:rPr>
          <w:rFonts w:ascii="Times New Roman" w:hAnsi="Times New Roman" w:cs="Times New Roman"/>
          <w:sz w:val="24"/>
          <w:szCs w:val="24"/>
        </w:rPr>
        <w:t xml:space="preserve"> problem solving and theoretical reasoning. Loose parts </w:t>
      </w:r>
      <w:r w:rsidR="00E961CA" w:rsidRPr="00D94F48">
        <w:rPr>
          <w:rFonts w:ascii="Times New Roman" w:hAnsi="Times New Roman" w:cs="Times New Roman"/>
          <w:sz w:val="24"/>
          <w:szCs w:val="24"/>
        </w:rPr>
        <w:t>increase</w:t>
      </w:r>
      <w:r w:rsidR="00F134B7" w:rsidRPr="00D94F48">
        <w:rPr>
          <w:rFonts w:ascii="Times New Roman" w:hAnsi="Times New Roman" w:cs="Times New Roman"/>
          <w:sz w:val="24"/>
          <w:szCs w:val="24"/>
        </w:rPr>
        <w:t xml:space="preserve"> ch</w:t>
      </w:r>
      <w:r w:rsidR="00E961CA" w:rsidRPr="00D94F48">
        <w:rPr>
          <w:rFonts w:ascii="Times New Roman" w:hAnsi="Times New Roman" w:cs="Times New Roman"/>
          <w:sz w:val="24"/>
          <w:szCs w:val="24"/>
        </w:rPr>
        <w:t>i</w:t>
      </w:r>
      <w:r w:rsidR="00F134B7" w:rsidRPr="00D94F48">
        <w:rPr>
          <w:rFonts w:ascii="Times New Roman" w:hAnsi="Times New Roman" w:cs="Times New Roman"/>
          <w:sz w:val="24"/>
          <w:szCs w:val="24"/>
        </w:rPr>
        <w:t xml:space="preserve">ldren’s ability to think </w:t>
      </w:r>
      <w:r w:rsidR="00E961CA" w:rsidRPr="00D94F48">
        <w:rPr>
          <w:rFonts w:ascii="Times New Roman" w:hAnsi="Times New Roman" w:cs="Times New Roman"/>
          <w:sz w:val="24"/>
          <w:szCs w:val="24"/>
        </w:rPr>
        <w:t>imaginatively</w:t>
      </w:r>
      <w:r w:rsidR="00F134B7" w:rsidRPr="00D94F48">
        <w:rPr>
          <w:rFonts w:ascii="Times New Roman" w:hAnsi="Times New Roman" w:cs="Times New Roman"/>
          <w:sz w:val="24"/>
          <w:szCs w:val="24"/>
        </w:rPr>
        <w:t xml:space="preserve"> </w:t>
      </w:r>
      <w:r w:rsidR="00E961CA" w:rsidRPr="00D94F48">
        <w:rPr>
          <w:rFonts w:ascii="Times New Roman" w:hAnsi="Times New Roman" w:cs="Times New Roman"/>
          <w:sz w:val="24"/>
          <w:szCs w:val="24"/>
        </w:rPr>
        <w:t>and see solutions.</w:t>
      </w:r>
      <w:r w:rsidR="00675C25" w:rsidRPr="00D94F48">
        <w:rPr>
          <w:rFonts w:ascii="Times New Roman" w:hAnsi="Times New Roman" w:cs="Times New Roman"/>
          <w:sz w:val="24"/>
          <w:szCs w:val="24"/>
        </w:rPr>
        <w:t xml:space="preserve"> </w:t>
      </w:r>
      <w:r w:rsidR="009421C1" w:rsidRPr="00D94F48">
        <w:rPr>
          <w:rFonts w:ascii="Times New Roman" w:hAnsi="Times New Roman" w:cs="Times New Roman"/>
          <w:sz w:val="24"/>
          <w:szCs w:val="24"/>
        </w:rPr>
        <w:t xml:space="preserve">Kimberley (2016) </w:t>
      </w:r>
      <w:r w:rsidR="00B441EB" w:rsidRPr="00D94F48">
        <w:rPr>
          <w:rFonts w:ascii="Times New Roman" w:hAnsi="Times New Roman" w:cs="Times New Roman"/>
          <w:sz w:val="24"/>
          <w:szCs w:val="24"/>
        </w:rPr>
        <w:t>believes that large open spaces and the range of natural resources available outdoors</w:t>
      </w:r>
      <w:r w:rsidR="00DB1067" w:rsidRPr="00D94F48">
        <w:rPr>
          <w:rFonts w:ascii="Times New Roman" w:hAnsi="Times New Roman" w:cs="Times New Roman"/>
          <w:sz w:val="24"/>
          <w:szCs w:val="24"/>
        </w:rPr>
        <w:t xml:space="preserve"> enables children to use their imagination and </w:t>
      </w:r>
      <w:r w:rsidR="00476FE9" w:rsidRPr="00D94F48">
        <w:rPr>
          <w:rFonts w:ascii="Times New Roman" w:hAnsi="Times New Roman" w:cs="Times New Roman"/>
          <w:sz w:val="24"/>
          <w:szCs w:val="24"/>
        </w:rPr>
        <w:t>problem-solving</w:t>
      </w:r>
      <w:r w:rsidR="00DB1067" w:rsidRPr="00D94F48">
        <w:rPr>
          <w:rFonts w:ascii="Times New Roman" w:hAnsi="Times New Roman" w:cs="Times New Roman"/>
          <w:sz w:val="24"/>
          <w:szCs w:val="24"/>
        </w:rPr>
        <w:t xml:space="preserve"> skills.</w:t>
      </w:r>
      <w:r w:rsidR="00476FE9" w:rsidRPr="00D94F48">
        <w:rPr>
          <w:rFonts w:ascii="Times New Roman" w:hAnsi="Times New Roman" w:cs="Times New Roman"/>
          <w:sz w:val="24"/>
          <w:szCs w:val="24"/>
        </w:rPr>
        <w:t xml:space="preserve"> </w:t>
      </w:r>
      <w:r w:rsidR="006A7A08" w:rsidRPr="00D94F48">
        <w:rPr>
          <w:rFonts w:ascii="Times New Roman" w:hAnsi="Times New Roman" w:cs="Times New Roman"/>
          <w:sz w:val="24"/>
          <w:szCs w:val="24"/>
        </w:rPr>
        <w:t>Kimberley (2016) continues to say how natural materials</w:t>
      </w:r>
      <w:r w:rsidR="00FB12D4" w:rsidRPr="00D94F48">
        <w:rPr>
          <w:rFonts w:ascii="Times New Roman" w:hAnsi="Times New Roman" w:cs="Times New Roman"/>
          <w:sz w:val="24"/>
          <w:szCs w:val="24"/>
        </w:rPr>
        <w:t xml:space="preserve"> are a great </w:t>
      </w:r>
      <w:r w:rsidR="00FB12D4" w:rsidRPr="00D94F48">
        <w:rPr>
          <w:rFonts w:ascii="Times New Roman" w:hAnsi="Times New Roman" w:cs="Times New Roman"/>
          <w:sz w:val="24"/>
          <w:szCs w:val="24"/>
        </w:rPr>
        <w:lastRenderedPageBreak/>
        <w:t>way for children to learn about the concepts of time, change, investigation and exploration</w:t>
      </w:r>
      <w:r w:rsidR="002F5248" w:rsidRPr="00D94F48">
        <w:rPr>
          <w:rFonts w:ascii="Times New Roman" w:hAnsi="Times New Roman" w:cs="Times New Roman"/>
          <w:sz w:val="24"/>
          <w:szCs w:val="24"/>
        </w:rPr>
        <w:t>, and how observing nature such as leaves that change throughout the seasons help the children to understand the world.</w:t>
      </w:r>
      <w:r w:rsidR="002E5648" w:rsidRPr="00D94F48">
        <w:rPr>
          <w:rFonts w:ascii="Times New Roman" w:hAnsi="Times New Roman" w:cs="Times New Roman"/>
          <w:sz w:val="24"/>
          <w:szCs w:val="24"/>
        </w:rPr>
        <w:t xml:space="preserve"> Natural resources offer a great range of open-ended play</w:t>
      </w:r>
      <w:r w:rsidR="00A23115" w:rsidRPr="00D94F48">
        <w:rPr>
          <w:rFonts w:ascii="Times New Roman" w:hAnsi="Times New Roman" w:cs="Times New Roman"/>
          <w:sz w:val="24"/>
          <w:szCs w:val="24"/>
        </w:rPr>
        <w:t xml:space="preserve"> and do not allow for the play materials to dictate the play </w:t>
      </w:r>
      <w:r w:rsidR="00515DBD" w:rsidRPr="00D94F48">
        <w:rPr>
          <w:rFonts w:ascii="Times New Roman" w:hAnsi="Times New Roman" w:cs="Times New Roman"/>
          <w:sz w:val="24"/>
          <w:szCs w:val="24"/>
        </w:rPr>
        <w:t>–</w:t>
      </w:r>
      <w:r w:rsidR="00A23115" w:rsidRPr="00D94F48">
        <w:rPr>
          <w:rFonts w:ascii="Times New Roman" w:hAnsi="Times New Roman" w:cs="Times New Roman"/>
          <w:sz w:val="24"/>
          <w:szCs w:val="24"/>
        </w:rPr>
        <w:t xml:space="preserve"> if</w:t>
      </w:r>
      <w:r w:rsidR="00515DBD" w:rsidRPr="00D94F48">
        <w:rPr>
          <w:rFonts w:ascii="Times New Roman" w:hAnsi="Times New Roman" w:cs="Times New Roman"/>
          <w:sz w:val="24"/>
          <w:szCs w:val="24"/>
        </w:rPr>
        <w:t xml:space="preserve"> a child wants a stick to be a fishing rod then it can be a fishing rod, however a plastic fishing rod toy is just a plastic fishing rod</w:t>
      </w:r>
      <w:r w:rsidR="00D27DB2" w:rsidRPr="00D94F48">
        <w:rPr>
          <w:rFonts w:ascii="Times New Roman" w:hAnsi="Times New Roman" w:cs="Times New Roman"/>
          <w:sz w:val="24"/>
          <w:szCs w:val="24"/>
        </w:rPr>
        <w:t>, making natural resources great for imaginative play</w:t>
      </w:r>
      <w:r w:rsidR="00D13C4B" w:rsidRPr="00D94F48">
        <w:rPr>
          <w:rFonts w:ascii="Times New Roman" w:hAnsi="Times New Roman" w:cs="Times New Roman"/>
          <w:sz w:val="24"/>
          <w:szCs w:val="24"/>
        </w:rPr>
        <w:t xml:space="preserve"> (Kimberley, 2016). </w:t>
      </w:r>
      <w:r w:rsidR="00104C2E" w:rsidRPr="00D94F48">
        <w:rPr>
          <w:rFonts w:ascii="Times New Roman" w:hAnsi="Times New Roman" w:cs="Times New Roman"/>
          <w:sz w:val="24"/>
          <w:szCs w:val="24"/>
        </w:rPr>
        <w:t xml:space="preserve">By implementing mathematics in </w:t>
      </w:r>
      <w:r w:rsidR="004E5C85" w:rsidRPr="00D94F48">
        <w:rPr>
          <w:rFonts w:ascii="Times New Roman" w:hAnsi="Times New Roman" w:cs="Times New Roman"/>
          <w:sz w:val="24"/>
          <w:szCs w:val="24"/>
        </w:rPr>
        <w:t xml:space="preserve">to using natural resources, as stated by </w:t>
      </w:r>
      <w:r w:rsidR="00F3301E" w:rsidRPr="00D94F48">
        <w:rPr>
          <w:rFonts w:ascii="Times New Roman" w:hAnsi="Times New Roman" w:cs="Times New Roman"/>
          <w:sz w:val="24"/>
          <w:szCs w:val="24"/>
        </w:rPr>
        <w:t>Under5s (2018)</w:t>
      </w:r>
      <w:r w:rsidR="00863F21" w:rsidRPr="00D94F48">
        <w:rPr>
          <w:rFonts w:ascii="Times New Roman" w:hAnsi="Times New Roman" w:cs="Times New Roman"/>
          <w:sz w:val="24"/>
          <w:szCs w:val="24"/>
        </w:rPr>
        <w:t xml:space="preserve"> </w:t>
      </w:r>
      <w:r w:rsidR="0088053B" w:rsidRPr="00D94F48">
        <w:rPr>
          <w:rFonts w:ascii="Times New Roman" w:hAnsi="Times New Roman" w:cs="Times New Roman"/>
          <w:sz w:val="24"/>
          <w:szCs w:val="24"/>
        </w:rPr>
        <w:t xml:space="preserve">it </w:t>
      </w:r>
      <w:r w:rsidR="00863F21" w:rsidRPr="00D94F48">
        <w:rPr>
          <w:rFonts w:ascii="Times New Roman" w:hAnsi="Times New Roman" w:cs="Times New Roman"/>
          <w:sz w:val="24"/>
          <w:szCs w:val="24"/>
        </w:rPr>
        <w:t xml:space="preserve">is a fun way for children to learn about literacy and numeracy, the children </w:t>
      </w:r>
      <w:r w:rsidR="00B14FB5" w:rsidRPr="00D94F48">
        <w:rPr>
          <w:rFonts w:ascii="Times New Roman" w:hAnsi="Times New Roman" w:cs="Times New Roman"/>
          <w:sz w:val="24"/>
          <w:szCs w:val="24"/>
        </w:rPr>
        <w:t xml:space="preserve">can collect natural resources themselves, learning about sorting and grouping. </w:t>
      </w:r>
      <w:r w:rsidR="004F6647" w:rsidRPr="00D94F48">
        <w:rPr>
          <w:rFonts w:ascii="Times New Roman" w:hAnsi="Times New Roman" w:cs="Times New Roman"/>
          <w:sz w:val="24"/>
          <w:szCs w:val="24"/>
        </w:rPr>
        <w:t>Natural prints and rubbings will allow for the exploration of shape, size and patterns</w:t>
      </w:r>
      <w:r w:rsidR="00CA0C87" w:rsidRPr="00D94F48">
        <w:rPr>
          <w:rFonts w:ascii="Times New Roman" w:hAnsi="Times New Roman" w:cs="Times New Roman"/>
          <w:sz w:val="24"/>
          <w:szCs w:val="24"/>
        </w:rPr>
        <w:t xml:space="preserve">, </w:t>
      </w:r>
      <w:r w:rsidR="00A07DF0" w:rsidRPr="00D94F48">
        <w:rPr>
          <w:rFonts w:ascii="Times New Roman" w:hAnsi="Times New Roman" w:cs="Times New Roman"/>
          <w:sz w:val="24"/>
          <w:szCs w:val="24"/>
        </w:rPr>
        <w:t>aiding</w:t>
      </w:r>
      <w:r w:rsidR="00CA0C87" w:rsidRPr="00D94F48">
        <w:rPr>
          <w:rFonts w:ascii="Times New Roman" w:hAnsi="Times New Roman" w:cs="Times New Roman"/>
          <w:sz w:val="24"/>
          <w:szCs w:val="24"/>
        </w:rPr>
        <w:t xml:space="preserve"> the </w:t>
      </w:r>
      <w:r w:rsidR="0088053B" w:rsidRPr="00D94F48">
        <w:rPr>
          <w:rFonts w:ascii="Times New Roman" w:hAnsi="Times New Roman" w:cs="Times New Roman"/>
          <w:sz w:val="24"/>
          <w:szCs w:val="24"/>
        </w:rPr>
        <w:t>development of children’s curiosity, creativity and exploration.</w:t>
      </w:r>
      <w:r w:rsidR="002021E5" w:rsidRPr="00D94F48">
        <w:rPr>
          <w:rFonts w:ascii="Times New Roman" w:hAnsi="Times New Roman" w:cs="Times New Roman"/>
          <w:sz w:val="24"/>
          <w:szCs w:val="24"/>
        </w:rPr>
        <w:t xml:space="preserve"> Te Whariki (no date</w:t>
      </w:r>
      <w:r w:rsidR="00B71100" w:rsidRPr="00D94F48">
        <w:rPr>
          <w:rFonts w:ascii="Times New Roman" w:hAnsi="Times New Roman" w:cs="Times New Roman"/>
          <w:sz w:val="24"/>
          <w:szCs w:val="24"/>
        </w:rPr>
        <w:t>) states that n</w:t>
      </w:r>
      <w:r w:rsidR="004F58E9" w:rsidRPr="00D94F48">
        <w:rPr>
          <w:rFonts w:ascii="Times New Roman" w:hAnsi="Times New Roman" w:cs="Times New Roman"/>
          <w:sz w:val="24"/>
          <w:szCs w:val="24"/>
        </w:rPr>
        <w:t>atural resources</w:t>
      </w:r>
      <w:r w:rsidR="00A126CC" w:rsidRPr="00D94F48">
        <w:rPr>
          <w:rFonts w:ascii="Times New Roman" w:hAnsi="Times New Roman" w:cs="Times New Roman"/>
          <w:sz w:val="24"/>
          <w:szCs w:val="24"/>
        </w:rPr>
        <w:t xml:space="preserve"> introduce children to the world of nature that is around them and allows them to </w:t>
      </w:r>
      <w:r w:rsidR="00D567E2" w:rsidRPr="00D94F48">
        <w:rPr>
          <w:rFonts w:ascii="Times New Roman" w:hAnsi="Times New Roman" w:cs="Times New Roman"/>
          <w:sz w:val="24"/>
          <w:szCs w:val="24"/>
        </w:rPr>
        <w:t>discover hands</w:t>
      </w:r>
      <w:r w:rsidR="005E3711" w:rsidRPr="00D94F48">
        <w:rPr>
          <w:rFonts w:ascii="Times New Roman" w:hAnsi="Times New Roman" w:cs="Times New Roman"/>
          <w:sz w:val="24"/>
          <w:szCs w:val="24"/>
        </w:rPr>
        <w:t xml:space="preserve">-on whilst learning </w:t>
      </w:r>
      <w:r w:rsidR="00540CEB" w:rsidRPr="00D94F48">
        <w:rPr>
          <w:rFonts w:ascii="Times New Roman" w:hAnsi="Times New Roman" w:cs="Times New Roman"/>
          <w:sz w:val="24"/>
          <w:szCs w:val="24"/>
        </w:rPr>
        <w:t>maths and science concepts in the environment.</w:t>
      </w:r>
      <w:r w:rsidR="00B71100" w:rsidRPr="00D94F48">
        <w:rPr>
          <w:rFonts w:ascii="Times New Roman" w:hAnsi="Times New Roman" w:cs="Times New Roman"/>
          <w:sz w:val="24"/>
          <w:szCs w:val="24"/>
        </w:rPr>
        <w:t xml:space="preserve"> </w:t>
      </w:r>
      <w:r w:rsidR="00D567E2" w:rsidRPr="00D94F48">
        <w:rPr>
          <w:rFonts w:ascii="Times New Roman" w:hAnsi="Times New Roman" w:cs="Times New Roman"/>
          <w:sz w:val="24"/>
          <w:szCs w:val="24"/>
        </w:rPr>
        <w:t>This type of learning is supported by Piaget</w:t>
      </w:r>
      <w:r w:rsidR="00320096" w:rsidRPr="00D94F48">
        <w:rPr>
          <w:rFonts w:ascii="Times New Roman" w:hAnsi="Times New Roman" w:cs="Times New Roman"/>
          <w:sz w:val="24"/>
          <w:szCs w:val="24"/>
        </w:rPr>
        <w:t xml:space="preserve"> and Montessori</w:t>
      </w:r>
      <w:r w:rsidR="009E1043" w:rsidRPr="00D94F48">
        <w:rPr>
          <w:rFonts w:ascii="Times New Roman" w:hAnsi="Times New Roman" w:cs="Times New Roman"/>
          <w:sz w:val="24"/>
          <w:szCs w:val="24"/>
        </w:rPr>
        <w:t xml:space="preserve"> as cited by </w:t>
      </w:r>
      <w:r w:rsidR="00320096" w:rsidRPr="00D94F48">
        <w:rPr>
          <w:rFonts w:ascii="Times New Roman" w:hAnsi="Times New Roman" w:cs="Times New Roman"/>
          <w:sz w:val="24"/>
          <w:szCs w:val="24"/>
        </w:rPr>
        <w:t xml:space="preserve">Aubrey and Riley (2019) </w:t>
      </w:r>
      <w:r w:rsidR="009118A6" w:rsidRPr="00D94F48">
        <w:rPr>
          <w:rFonts w:ascii="Times New Roman" w:hAnsi="Times New Roman" w:cs="Times New Roman"/>
          <w:sz w:val="24"/>
          <w:szCs w:val="24"/>
        </w:rPr>
        <w:t xml:space="preserve">Piaget’s theory of constructivism </w:t>
      </w:r>
      <w:r w:rsidR="00BC6B60" w:rsidRPr="00D94F48">
        <w:rPr>
          <w:rFonts w:ascii="Times New Roman" w:hAnsi="Times New Roman" w:cs="Times New Roman"/>
          <w:sz w:val="24"/>
          <w:szCs w:val="24"/>
        </w:rPr>
        <w:t>which was influenced by Montessori, they both</w:t>
      </w:r>
      <w:r w:rsidR="00320096" w:rsidRPr="00D94F48">
        <w:rPr>
          <w:rFonts w:ascii="Times New Roman" w:hAnsi="Times New Roman" w:cs="Times New Roman"/>
          <w:sz w:val="24"/>
          <w:szCs w:val="24"/>
        </w:rPr>
        <w:t xml:space="preserve"> acknowledge the importance of </w:t>
      </w:r>
      <w:r w:rsidR="00B822C0" w:rsidRPr="00D94F48">
        <w:rPr>
          <w:rFonts w:ascii="Times New Roman" w:hAnsi="Times New Roman" w:cs="Times New Roman"/>
          <w:sz w:val="24"/>
          <w:szCs w:val="24"/>
        </w:rPr>
        <w:t>first-hand</w:t>
      </w:r>
      <w:r w:rsidR="00320096" w:rsidRPr="00D94F48">
        <w:rPr>
          <w:rFonts w:ascii="Times New Roman" w:hAnsi="Times New Roman" w:cs="Times New Roman"/>
          <w:sz w:val="24"/>
          <w:szCs w:val="24"/>
        </w:rPr>
        <w:t xml:space="preserve"> </w:t>
      </w:r>
      <w:r w:rsidR="009118A6" w:rsidRPr="00D94F48">
        <w:rPr>
          <w:rFonts w:ascii="Times New Roman" w:hAnsi="Times New Roman" w:cs="Times New Roman"/>
          <w:sz w:val="24"/>
          <w:szCs w:val="24"/>
        </w:rPr>
        <w:t xml:space="preserve">experiences </w:t>
      </w:r>
      <w:r w:rsidR="00BC6B60" w:rsidRPr="00D94F48">
        <w:rPr>
          <w:rFonts w:ascii="Times New Roman" w:hAnsi="Times New Roman" w:cs="Times New Roman"/>
          <w:sz w:val="24"/>
          <w:szCs w:val="24"/>
        </w:rPr>
        <w:t xml:space="preserve">which </w:t>
      </w:r>
      <w:r w:rsidR="009118A6" w:rsidRPr="00D94F48">
        <w:rPr>
          <w:rFonts w:ascii="Times New Roman" w:hAnsi="Times New Roman" w:cs="Times New Roman"/>
          <w:sz w:val="24"/>
          <w:szCs w:val="24"/>
        </w:rPr>
        <w:t>support the</w:t>
      </w:r>
      <w:r w:rsidR="00BC6B60" w:rsidRPr="00D94F48">
        <w:rPr>
          <w:rFonts w:ascii="Times New Roman" w:hAnsi="Times New Roman" w:cs="Times New Roman"/>
          <w:sz w:val="24"/>
          <w:szCs w:val="24"/>
        </w:rPr>
        <w:t xml:space="preserve"> child’s</w:t>
      </w:r>
      <w:r w:rsidR="009118A6" w:rsidRPr="00D94F48">
        <w:rPr>
          <w:rFonts w:ascii="Times New Roman" w:hAnsi="Times New Roman" w:cs="Times New Roman"/>
          <w:sz w:val="24"/>
          <w:szCs w:val="24"/>
        </w:rPr>
        <w:t xml:space="preserve"> cognitive development. </w:t>
      </w:r>
      <w:r w:rsidR="003F6133" w:rsidRPr="00D94F48">
        <w:rPr>
          <w:rFonts w:ascii="Times New Roman" w:hAnsi="Times New Roman" w:cs="Times New Roman"/>
          <w:sz w:val="24"/>
          <w:szCs w:val="24"/>
        </w:rPr>
        <w:t>Montes</w:t>
      </w:r>
      <w:r w:rsidR="00B822C0" w:rsidRPr="00D94F48">
        <w:rPr>
          <w:rFonts w:ascii="Times New Roman" w:hAnsi="Times New Roman" w:cs="Times New Roman"/>
          <w:sz w:val="24"/>
          <w:szCs w:val="24"/>
        </w:rPr>
        <w:t xml:space="preserve">sori and Froebel </w:t>
      </w:r>
      <w:r w:rsidR="004533C6" w:rsidRPr="00D94F48">
        <w:rPr>
          <w:rFonts w:ascii="Times New Roman" w:hAnsi="Times New Roman" w:cs="Times New Roman"/>
          <w:sz w:val="24"/>
          <w:szCs w:val="24"/>
        </w:rPr>
        <w:t xml:space="preserve">both believe in learning with real life objects as it allows for the development of concepts that are abstract, for example, </w:t>
      </w:r>
      <w:r w:rsidR="00FE7D3B" w:rsidRPr="00D94F48">
        <w:rPr>
          <w:rFonts w:ascii="Times New Roman" w:hAnsi="Times New Roman" w:cs="Times New Roman"/>
          <w:sz w:val="24"/>
          <w:szCs w:val="24"/>
        </w:rPr>
        <w:t>the use of the Montessori maths beads to visualise 100 or to visualise 1,000</w:t>
      </w:r>
      <w:r w:rsidR="00E776C1" w:rsidRPr="00D94F48">
        <w:rPr>
          <w:rFonts w:ascii="Times New Roman" w:hAnsi="Times New Roman" w:cs="Times New Roman"/>
          <w:sz w:val="24"/>
          <w:szCs w:val="24"/>
        </w:rPr>
        <w:t xml:space="preserve"> (Aubrey and Riley, 2019). </w:t>
      </w:r>
      <w:r w:rsidR="0081211D" w:rsidRPr="00D94F48">
        <w:rPr>
          <w:rFonts w:ascii="Times New Roman" w:hAnsi="Times New Roman" w:cs="Times New Roman"/>
          <w:sz w:val="24"/>
          <w:szCs w:val="24"/>
        </w:rPr>
        <w:t xml:space="preserve">Kennedy and Huddleston (2013) </w:t>
      </w:r>
      <w:r w:rsidR="00ED33D8" w:rsidRPr="00D94F48">
        <w:rPr>
          <w:rFonts w:ascii="Times New Roman" w:hAnsi="Times New Roman" w:cs="Times New Roman"/>
          <w:sz w:val="24"/>
          <w:szCs w:val="24"/>
        </w:rPr>
        <w:t>discuss how ephemeral art allows children to connect with and learn about nature. By creating art that is temporary and will eventually disappear, for example, sandcastles, making pictures with twigs</w:t>
      </w:r>
      <w:r w:rsidR="00536984" w:rsidRPr="00D94F48">
        <w:rPr>
          <w:rFonts w:ascii="Times New Roman" w:hAnsi="Times New Roman" w:cs="Times New Roman"/>
          <w:sz w:val="24"/>
          <w:szCs w:val="24"/>
        </w:rPr>
        <w:t xml:space="preserve"> or leaves</w:t>
      </w:r>
      <w:r w:rsidR="00B3656C" w:rsidRPr="00D94F48">
        <w:rPr>
          <w:rFonts w:ascii="Times New Roman" w:hAnsi="Times New Roman" w:cs="Times New Roman"/>
          <w:sz w:val="24"/>
          <w:szCs w:val="24"/>
        </w:rPr>
        <w:t xml:space="preserve">. </w:t>
      </w:r>
      <w:r w:rsidR="008C2B1C" w:rsidRPr="00D94F48">
        <w:rPr>
          <w:rFonts w:ascii="Times New Roman" w:hAnsi="Times New Roman" w:cs="Times New Roman"/>
          <w:sz w:val="24"/>
          <w:szCs w:val="24"/>
        </w:rPr>
        <w:t xml:space="preserve">Mairtown Kindergarten (no date) state how providing children with a selection of </w:t>
      </w:r>
      <w:r w:rsidR="00A6244B" w:rsidRPr="00D94F48">
        <w:rPr>
          <w:rFonts w:ascii="Times New Roman" w:hAnsi="Times New Roman" w:cs="Times New Roman"/>
          <w:sz w:val="24"/>
          <w:szCs w:val="24"/>
        </w:rPr>
        <w:t xml:space="preserve">natural materials for </w:t>
      </w:r>
      <w:r w:rsidR="008C2B1C" w:rsidRPr="00D94F48">
        <w:rPr>
          <w:rFonts w:ascii="Times New Roman" w:hAnsi="Times New Roman" w:cs="Times New Roman"/>
          <w:sz w:val="24"/>
          <w:szCs w:val="24"/>
        </w:rPr>
        <w:t>ephemeral</w:t>
      </w:r>
      <w:r w:rsidR="00A6244B" w:rsidRPr="00D94F48">
        <w:rPr>
          <w:rFonts w:ascii="Times New Roman" w:hAnsi="Times New Roman" w:cs="Times New Roman"/>
          <w:sz w:val="24"/>
          <w:szCs w:val="24"/>
        </w:rPr>
        <w:t xml:space="preserve"> art is a positive way to encourage </w:t>
      </w:r>
      <w:r w:rsidR="00B3656C" w:rsidRPr="00D94F48">
        <w:rPr>
          <w:rFonts w:ascii="Times New Roman" w:hAnsi="Times New Roman" w:cs="Times New Roman"/>
          <w:color w:val="191919"/>
          <w:sz w:val="24"/>
          <w:szCs w:val="24"/>
          <w:shd w:val="clear" w:color="auto" w:fill="FFFFFF"/>
        </w:rPr>
        <w:t xml:space="preserve">children to re-use materials, </w:t>
      </w:r>
      <w:r w:rsidR="00A6244B" w:rsidRPr="00D94F48">
        <w:rPr>
          <w:rFonts w:ascii="Times New Roman" w:hAnsi="Times New Roman" w:cs="Times New Roman"/>
          <w:color w:val="191919"/>
          <w:sz w:val="24"/>
          <w:szCs w:val="24"/>
          <w:shd w:val="clear" w:color="auto" w:fill="FFFFFF"/>
        </w:rPr>
        <w:t>integrating</w:t>
      </w:r>
      <w:r w:rsidR="00B3656C" w:rsidRPr="00D94F48">
        <w:rPr>
          <w:rFonts w:ascii="Times New Roman" w:hAnsi="Times New Roman" w:cs="Times New Roman"/>
          <w:color w:val="191919"/>
          <w:sz w:val="24"/>
          <w:szCs w:val="24"/>
          <w:shd w:val="clear" w:color="auto" w:fill="FFFFFF"/>
        </w:rPr>
        <w:t xml:space="preserve"> the concept of sustainability.</w:t>
      </w:r>
      <w:r w:rsidR="001024AF" w:rsidRPr="00D94F48">
        <w:rPr>
          <w:rFonts w:ascii="Times New Roman" w:hAnsi="Times New Roman" w:cs="Times New Roman"/>
          <w:color w:val="191919"/>
          <w:sz w:val="24"/>
          <w:szCs w:val="24"/>
          <w:shd w:val="clear" w:color="auto" w:fill="FFFFFF"/>
        </w:rPr>
        <w:t xml:space="preserve"> </w:t>
      </w:r>
      <w:r w:rsidR="00C01940" w:rsidRPr="00D94F48">
        <w:rPr>
          <w:rFonts w:ascii="Times New Roman" w:hAnsi="Times New Roman" w:cs="Times New Roman"/>
          <w:color w:val="191919"/>
          <w:sz w:val="24"/>
          <w:szCs w:val="24"/>
          <w:shd w:val="clear" w:color="auto" w:fill="FFFFFF"/>
        </w:rPr>
        <w:t>Mairtown Kindergarten (no date) continues to state how this type of art involves design and patterns and creates mathematical opportunities such as grouping and sorting.</w:t>
      </w:r>
      <w:r w:rsidR="00F74BC0" w:rsidRPr="00D94F48">
        <w:rPr>
          <w:rFonts w:ascii="Times New Roman" w:hAnsi="Times New Roman" w:cs="Times New Roman"/>
          <w:color w:val="191919"/>
          <w:sz w:val="24"/>
          <w:szCs w:val="24"/>
          <w:shd w:val="clear" w:color="auto" w:fill="FFFFFF"/>
        </w:rPr>
        <w:t xml:space="preserve"> </w:t>
      </w:r>
      <w:r w:rsidR="00DC7234" w:rsidRPr="00D94F48">
        <w:rPr>
          <w:rFonts w:ascii="Times New Roman" w:hAnsi="Times New Roman" w:cs="Times New Roman"/>
          <w:color w:val="191919"/>
          <w:sz w:val="24"/>
          <w:szCs w:val="24"/>
          <w:shd w:val="clear" w:color="auto" w:fill="FFFFFF"/>
        </w:rPr>
        <w:t xml:space="preserve">Te Whariki (no date) </w:t>
      </w:r>
      <w:r w:rsidR="00DF7812" w:rsidRPr="00D94F48">
        <w:rPr>
          <w:rFonts w:ascii="Times New Roman" w:hAnsi="Times New Roman" w:cs="Times New Roman"/>
          <w:color w:val="191919"/>
          <w:sz w:val="24"/>
          <w:szCs w:val="24"/>
          <w:shd w:val="clear" w:color="auto" w:fill="FFFFFF"/>
        </w:rPr>
        <w:t xml:space="preserve">also discusses the use of plastic resources, stating how they are readily available for purchase and are usually appealing to children adults due to the bright colours. </w:t>
      </w:r>
      <w:r w:rsidR="00A61973" w:rsidRPr="00D94F48">
        <w:rPr>
          <w:rFonts w:ascii="Times New Roman" w:hAnsi="Times New Roman" w:cs="Times New Roman"/>
          <w:color w:val="191919"/>
          <w:sz w:val="24"/>
          <w:szCs w:val="24"/>
          <w:shd w:val="clear" w:color="auto" w:fill="FFFFFF"/>
        </w:rPr>
        <w:t xml:space="preserve">Colours engage the interest of the child, and the colours and smooth surfaces </w:t>
      </w:r>
      <w:r w:rsidR="00046EC5" w:rsidRPr="00D94F48">
        <w:rPr>
          <w:rFonts w:ascii="Times New Roman" w:hAnsi="Times New Roman" w:cs="Times New Roman"/>
          <w:color w:val="191919"/>
          <w:sz w:val="24"/>
          <w:szCs w:val="24"/>
          <w:shd w:val="clear" w:color="auto" w:fill="FFFFFF"/>
        </w:rPr>
        <w:t>encourage exploration of the toy</w:t>
      </w:r>
      <w:r w:rsidR="00436D91" w:rsidRPr="00D94F48">
        <w:rPr>
          <w:rFonts w:ascii="Times New Roman" w:hAnsi="Times New Roman" w:cs="Times New Roman"/>
          <w:color w:val="191919"/>
          <w:sz w:val="24"/>
          <w:szCs w:val="24"/>
          <w:shd w:val="clear" w:color="auto" w:fill="FFFFFF"/>
        </w:rPr>
        <w:t xml:space="preserve">. An example of </w:t>
      </w:r>
      <w:r w:rsidR="009B63D2" w:rsidRPr="00D94F48">
        <w:rPr>
          <w:rFonts w:ascii="Times New Roman" w:hAnsi="Times New Roman" w:cs="Times New Roman"/>
          <w:color w:val="191919"/>
          <w:sz w:val="24"/>
          <w:szCs w:val="24"/>
          <w:shd w:val="clear" w:color="auto" w:fill="FFFFFF"/>
        </w:rPr>
        <w:t xml:space="preserve">a plastic toy that is appealing for children which engages play that promotes physical, reasoning and problem solving, language and social skills is </w:t>
      </w:r>
      <w:r w:rsidR="00E63405" w:rsidRPr="00D94F48">
        <w:rPr>
          <w:rFonts w:ascii="Times New Roman" w:hAnsi="Times New Roman" w:cs="Times New Roman"/>
          <w:color w:val="191919"/>
          <w:sz w:val="24"/>
          <w:szCs w:val="24"/>
          <w:shd w:val="clear" w:color="auto" w:fill="FFFFFF"/>
        </w:rPr>
        <w:t>Lego</w:t>
      </w:r>
      <w:r w:rsidR="008634FE" w:rsidRPr="00D94F48">
        <w:rPr>
          <w:rFonts w:ascii="Times New Roman" w:hAnsi="Times New Roman" w:cs="Times New Roman"/>
          <w:color w:val="191919"/>
          <w:sz w:val="24"/>
          <w:szCs w:val="24"/>
          <w:shd w:val="clear" w:color="auto" w:fill="FFFFFF"/>
        </w:rPr>
        <w:t>, it also allows for planning, designing, constructing and evaluating</w:t>
      </w:r>
      <w:r w:rsidR="00063E66" w:rsidRPr="00D94F48">
        <w:rPr>
          <w:rFonts w:ascii="Times New Roman" w:hAnsi="Times New Roman" w:cs="Times New Roman"/>
          <w:color w:val="191919"/>
          <w:sz w:val="24"/>
          <w:szCs w:val="24"/>
          <w:shd w:val="clear" w:color="auto" w:fill="FFFFFF"/>
        </w:rPr>
        <w:t xml:space="preserve"> (Kimberley, 2016 b)</w:t>
      </w:r>
      <w:r w:rsidR="008634FE" w:rsidRPr="00D94F48">
        <w:rPr>
          <w:rFonts w:ascii="Times New Roman" w:hAnsi="Times New Roman" w:cs="Times New Roman"/>
          <w:color w:val="191919"/>
          <w:sz w:val="24"/>
          <w:szCs w:val="24"/>
          <w:shd w:val="clear" w:color="auto" w:fill="FFFFFF"/>
        </w:rPr>
        <w:t>.</w:t>
      </w:r>
      <w:r w:rsidR="00BF58C6" w:rsidRPr="00D94F48">
        <w:rPr>
          <w:rFonts w:ascii="Times New Roman" w:hAnsi="Times New Roman" w:cs="Times New Roman"/>
          <w:color w:val="191919"/>
          <w:sz w:val="24"/>
          <w:szCs w:val="24"/>
          <w:shd w:val="clear" w:color="auto" w:fill="FFFFFF"/>
        </w:rPr>
        <w:t xml:space="preserve"> </w:t>
      </w:r>
    </w:p>
    <w:p w14:paraId="1CB19E53" w14:textId="65139850" w:rsidR="00C37520" w:rsidRDefault="00C37520" w:rsidP="000E4960">
      <w:pPr>
        <w:jc w:val="both"/>
        <w:rPr>
          <w:rFonts w:ascii="Times New Roman" w:hAnsi="Times New Roman" w:cs="Times New Roman"/>
          <w:color w:val="191919"/>
          <w:sz w:val="24"/>
          <w:szCs w:val="24"/>
          <w:shd w:val="clear" w:color="auto" w:fill="FFFFFF"/>
        </w:rPr>
      </w:pPr>
    </w:p>
    <w:p w14:paraId="3BC71DD0" w14:textId="316C5677" w:rsidR="00C37520" w:rsidRDefault="00C37520" w:rsidP="000E4960">
      <w:pPr>
        <w:jc w:val="both"/>
        <w:rPr>
          <w:rFonts w:ascii="Times New Roman" w:hAnsi="Times New Roman" w:cs="Times New Roman"/>
          <w:color w:val="191919"/>
          <w:sz w:val="24"/>
          <w:szCs w:val="24"/>
          <w:shd w:val="clear" w:color="auto" w:fill="FFFFFF"/>
        </w:rPr>
      </w:pPr>
      <w:r>
        <w:rPr>
          <w:rFonts w:ascii="Times New Roman" w:hAnsi="Times New Roman" w:cs="Times New Roman"/>
          <w:color w:val="191919"/>
          <w:sz w:val="24"/>
          <w:szCs w:val="24"/>
          <w:shd w:val="clear" w:color="auto" w:fill="FFFFFF"/>
        </w:rPr>
        <w:lastRenderedPageBreak/>
        <w:t>4.</w:t>
      </w:r>
    </w:p>
    <w:p w14:paraId="02B856FE" w14:textId="77777777" w:rsidR="008D37C3" w:rsidRPr="00D94F48" w:rsidRDefault="00532F32" w:rsidP="0026041C">
      <w:pPr>
        <w:spacing w:line="360" w:lineRule="auto"/>
        <w:jc w:val="both"/>
        <w:rPr>
          <w:rFonts w:ascii="Times New Roman" w:hAnsi="Times New Roman" w:cs="Times New Roman"/>
          <w:color w:val="191919"/>
          <w:sz w:val="24"/>
          <w:szCs w:val="24"/>
          <w:shd w:val="clear" w:color="auto" w:fill="FFFFFF"/>
        </w:rPr>
      </w:pPr>
      <w:r w:rsidRPr="00D94F48">
        <w:rPr>
          <w:rFonts w:ascii="Times New Roman" w:hAnsi="Times New Roman" w:cs="Times New Roman"/>
          <w:color w:val="191919"/>
          <w:sz w:val="24"/>
          <w:szCs w:val="24"/>
          <w:shd w:val="clear" w:color="auto" w:fill="FFFFFF"/>
        </w:rPr>
        <w:t xml:space="preserve">There are a number of important elements of the role of the adult when supporting children’s mathematical development </w:t>
      </w:r>
      <w:r w:rsidR="0035211C" w:rsidRPr="00D94F48">
        <w:rPr>
          <w:rFonts w:ascii="Times New Roman" w:hAnsi="Times New Roman" w:cs="Times New Roman"/>
          <w:color w:val="191919"/>
          <w:sz w:val="24"/>
          <w:szCs w:val="24"/>
          <w:shd w:val="clear" w:color="auto" w:fill="FFFFFF"/>
        </w:rPr>
        <w:t>and introducing children to mathematic</w:t>
      </w:r>
      <w:r w:rsidR="00973B32" w:rsidRPr="00D94F48">
        <w:rPr>
          <w:rFonts w:ascii="Times New Roman" w:hAnsi="Times New Roman" w:cs="Times New Roman"/>
          <w:color w:val="191919"/>
          <w:sz w:val="24"/>
          <w:szCs w:val="24"/>
          <w:shd w:val="clear" w:color="auto" w:fill="FFFFFF"/>
        </w:rPr>
        <w:t xml:space="preserve">al concepts at a young age according to Kelly (2015) </w:t>
      </w:r>
      <w:r w:rsidR="00026791" w:rsidRPr="00D94F48">
        <w:rPr>
          <w:rFonts w:ascii="Times New Roman" w:hAnsi="Times New Roman" w:cs="Times New Roman"/>
          <w:color w:val="191919"/>
          <w:sz w:val="24"/>
          <w:szCs w:val="24"/>
          <w:shd w:val="clear" w:color="auto" w:fill="FFFFFF"/>
        </w:rPr>
        <w:t>will be beneficial for them later on in life.</w:t>
      </w:r>
      <w:r w:rsidR="00C674E4" w:rsidRPr="00D94F48">
        <w:rPr>
          <w:rFonts w:ascii="Times New Roman" w:hAnsi="Times New Roman" w:cs="Times New Roman"/>
          <w:color w:val="191919"/>
          <w:sz w:val="24"/>
          <w:szCs w:val="24"/>
          <w:shd w:val="clear" w:color="auto" w:fill="FFFFFF"/>
        </w:rPr>
        <w:t xml:space="preserve"> </w:t>
      </w:r>
      <w:r w:rsidR="00B853AC" w:rsidRPr="00D94F48">
        <w:rPr>
          <w:rFonts w:ascii="Times New Roman" w:hAnsi="Times New Roman" w:cs="Times New Roman"/>
          <w:color w:val="191919"/>
          <w:sz w:val="24"/>
          <w:szCs w:val="24"/>
          <w:shd w:val="clear" w:color="auto" w:fill="FFFFFF"/>
        </w:rPr>
        <w:t>Kelly (2015) also states how t</w:t>
      </w:r>
      <w:r w:rsidR="00CE3E2C" w:rsidRPr="00D94F48">
        <w:rPr>
          <w:rFonts w:ascii="Times New Roman" w:hAnsi="Times New Roman" w:cs="Times New Roman"/>
          <w:color w:val="191919"/>
          <w:sz w:val="24"/>
          <w:szCs w:val="24"/>
          <w:shd w:val="clear" w:color="auto" w:fill="FFFFFF"/>
        </w:rPr>
        <w:t xml:space="preserve">he adult </w:t>
      </w:r>
      <w:r w:rsidR="006D79F7" w:rsidRPr="00D94F48">
        <w:rPr>
          <w:rFonts w:ascii="Times New Roman" w:hAnsi="Times New Roman" w:cs="Times New Roman"/>
          <w:color w:val="191919"/>
          <w:sz w:val="24"/>
          <w:szCs w:val="24"/>
          <w:shd w:val="clear" w:color="auto" w:fill="FFFFFF"/>
        </w:rPr>
        <w:t>needs an understanding of what mathematics is</w:t>
      </w:r>
      <w:r w:rsidR="00CB5A14" w:rsidRPr="00D94F48">
        <w:rPr>
          <w:rFonts w:ascii="Times New Roman" w:hAnsi="Times New Roman" w:cs="Times New Roman"/>
          <w:color w:val="191919"/>
          <w:sz w:val="24"/>
          <w:szCs w:val="24"/>
          <w:shd w:val="clear" w:color="auto" w:fill="FFFFFF"/>
        </w:rPr>
        <w:t xml:space="preserve"> and be familiar with the </w:t>
      </w:r>
      <w:r w:rsidR="00DB37C4" w:rsidRPr="00D94F48">
        <w:rPr>
          <w:rFonts w:ascii="Times New Roman" w:hAnsi="Times New Roman" w:cs="Times New Roman"/>
          <w:color w:val="191919"/>
          <w:sz w:val="24"/>
          <w:szCs w:val="24"/>
          <w:shd w:val="clear" w:color="auto" w:fill="FFFFFF"/>
        </w:rPr>
        <w:t>current curriculum</w:t>
      </w:r>
      <w:r w:rsidR="00045084" w:rsidRPr="00D94F48">
        <w:rPr>
          <w:rFonts w:ascii="Times New Roman" w:hAnsi="Times New Roman" w:cs="Times New Roman"/>
          <w:color w:val="191919"/>
          <w:sz w:val="24"/>
          <w:szCs w:val="24"/>
          <w:shd w:val="clear" w:color="auto" w:fill="FFFFFF"/>
        </w:rPr>
        <w:t xml:space="preserve"> (Welsh Government, 2019) and</w:t>
      </w:r>
      <w:r w:rsidR="002B42BE" w:rsidRPr="00D94F48">
        <w:rPr>
          <w:rFonts w:ascii="Times New Roman" w:hAnsi="Times New Roman" w:cs="Times New Roman"/>
          <w:color w:val="191919"/>
          <w:sz w:val="24"/>
          <w:szCs w:val="24"/>
          <w:shd w:val="clear" w:color="auto" w:fill="FFFFFF"/>
        </w:rPr>
        <w:t xml:space="preserve"> </w:t>
      </w:r>
      <w:r w:rsidR="00045084" w:rsidRPr="00D94F48">
        <w:rPr>
          <w:rFonts w:ascii="Times New Roman" w:hAnsi="Times New Roman" w:cs="Times New Roman"/>
          <w:color w:val="191919"/>
          <w:sz w:val="24"/>
          <w:szCs w:val="24"/>
          <w:shd w:val="clear" w:color="auto" w:fill="FFFFFF"/>
        </w:rPr>
        <w:t xml:space="preserve">the </w:t>
      </w:r>
      <w:r w:rsidR="009A028C" w:rsidRPr="00D94F48">
        <w:rPr>
          <w:rFonts w:ascii="Times New Roman" w:hAnsi="Times New Roman" w:cs="Times New Roman"/>
          <w:color w:val="191919"/>
          <w:sz w:val="24"/>
          <w:szCs w:val="24"/>
          <w:shd w:val="clear" w:color="auto" w:fill="FFFFFF"/>
        </w:rPr>
        <w:t>F</w:t>
      </w:r>
      <w:r w:rsidR="00045084" w:rsidRPr="00D94F48">
        <w:rPr>
          <w:rFonts w:ascii="Times New Roman" w:hAnsi="Times New Roman" w:cs="Times New Roman"/>
          <w:color w:val="191919"/>
          <w:sz w:val="24"/>
          <w:szCs w:val="24"/>
          <w:shd w:val="clear" w:color="auto" w:fill="FFFFFF"/>
        </w:rPr>
        <w:t xml:space="preserve">oundation </w:t>
      </w:r>
      <w:r w:rsidR="009A028C" w:rsidRPr="00D94F48">
        <w:rPr>
          <w:rFonts w:ascii="Times New Roman" w:hAnsi="Times New Roman" w:cs="Times New Roman"/>
          <w:color w:val="191919"/>
          <w:sz w:val="24"/>
          <w:szCs w:val="24"/>
          <w:shd w:val="clear" w:color="auto" w:fill="FFFFFF"/>
        </w:rPr>
        <w:t>P</w:t>
      </w:r>
      <w:r w:rsidR="00045084" w:rsidRPr="00D94F48">
        <w:rPr>
          <w:rFonts w:ascii="Times New Roman" w:hAnsi="Times New Roman" w:cs="Times New Roman"/>
          <w:color w:val="191919"/>
          <w:sz w:val="24"/>
          <w:szCs w:val="24"/>
          <w:shd w:val="clear" w:color="auto" w:fill="FFFFFF"/>
        </w:rPr>
        <w:t>hase</w:t>
      </w:r>
      <w:r w:rsidR="00DB37C4" w:rsidRPr="00D94F48">
        <w:rPr>
          <w:rFonts w:ascii="Times New Roman" w:hAnsi="Times New Roman" w:cs="Times New Roman"/>
          <w:color w:val="191919"/>
          <w:sz w:val="24"/>
          <w:szCs w:val="24"/>
          <w:shd w:val="clear" w:color="auto" w:fill="FFFFFF"/>
        </w:rPr>
        <w:t xml:space="preserve"> </w:t>
      </w:r>
      <w:r w:rsidR="009A028C" w:rsidRPr="00D94F48">
        <w:rPr>
          <w:rFonts w:ascii="Times New Roman" w:hAnsi="Times New Roman" w:cs="Times New Roman"/>
          <w:color w:val="191919"/>
          <w:sz w:val="24"/>
          <w:szCs w:val="24"/>
          <w:shd w:val="clear" w:color="auto" w:fill="FFFFFF"/>
        </w:rPr>
        <w:t>P</w:t>
      </w:r>
      <w:r w:rsidR="009A01DD" w:rsidRPr="00D94F48">
        <w:rPr>
          <w:rFonts w:ascii="Times New Roman" w:hAnsi="Times New Roman" w:cs="Times New Roman"/>
          <w:color w:val="191919"/>
          <w:sz w:val="24"/>
          <w:szCs w:val="24"/>
          <w:shd w:val="clear" w:color="auto" w:fill="FFFFFF"/>
        </w:rPr>
        <w:t>e</w:t>
      </w:r>
      <w:r w:rsidR="00F176FF" w:rsidRPr="00D94F48">
        <w:rPr>
          <w:rFonts w:ascii="Times New Roman" w:hAnsi="Times New Roman" w:cs="Times New Roman"/>
          <w:color w:val="191919"/>
          <w:sz w:val="24"/>
          <w:szCs w:val="24"/>
          <w:shd w:val="clear" w:color="auto" w:fill="FFFFFF"/>
        </w:rPr>
        <w:t>dagogy</w:t>
      </w:r>
      <w:r w:rsidR="00045084" w:rsidRPr="00D94F48">
        <w:rPr>
          <w:rFonts w:ascii="Times New Roman" w:hAnsi="Times New Roman" w:cs="Times New Roman"/>
          <w:color w:val="191919"/>
          <w:sz w:val="24"/>
          <w:szCs w:val="24"/>
          <w:shd w:val="clear" w:color="auto" w:fill="FFFFFF"/>
        </w:rPr>
        <w:t xml:space="preserve"> (Welsh Government, 2015)</w:t>
      </w:r>
      <w:r w:rsidR="00D16A0B" w:rsidRPr="00D94F48">
        <w:rPr>
          <w:rFonts w:ascii="Times New Roman" w:hAnsi="Times New Roman" w:cs="Times New Roman"/>
          <w:color w:val="191919"/>
          <w:sz w:val="24"/>
          <w:szCs w:val="24"/>
          <w:shd w:val="clear" w:color="auto" w:fill="FFFFFF"/>
        </w:rPr>
        <w:t xml:space="preserve">, which </w:t>
      </w:r>
      <w:r w:rsidR="00E339F7" w:rsidRPr="00D94F48">
        <w:rPr>
          <w:rFonts w:ascii="Times New Roman" w:hAnsi="Times New Roman" w:cs="Times New Roman"/>
          <w:color w:val="191919"/>
          <w:sz w:val="24"/>
          <w:szCs w:val="24"/>
          <w:shd w:val="clear" w:color="auto" w:fill="FFFFFF"/>
        </w:rPr>
        <w:t>states how adults should give children opportunities to experience a</w:t>
      </w:r>
      <w:r w:rsidR="008C58C1" w:rsidRPr="00D94F48">
        <w:rPr>
          <w:rFonts w:ascii="Times New Roman" w:hAnsi="Times New Roman" w:cs="Times New Roman"/>
          <w:color w:val="191919"/>
          <w:sz w:val="24"/>
          <w:szCs w:val="24"/>
          <w:shd w:val="clear" w:color="auto" w:fill="FFFFFF"/>
        </w:rPr>
        <w:t xml:space="preserve">n environment </w:t>
      </w:r>
      <w:r w:rsidR="002867BC" w:rsidRPr="00D94F48">
        <w:rPr>
          <w:rFonts w:ascii="Times New Roman" w:hAnsi="Times New Roman" w:cs="Times New Roman"/>
          <w:color w:val="191919"/>
          <w:sz w:val="24"/>
          <w:szCs w:val="24"/>
          <w:shd w:val="clear" w:color="auto" w:fill="FFFFFF"/>
        </w:rPr>
        <w:t xml:space="preserve">full of mathematical opportunities </w:t>
      </w:r>
      <w:r w:rsidR="00B77FF3" w:rsidRPr="00D94F48">
        <w:rPr>
          <w:rFonts w:ascii="Times New Roman" w:hAnsi="Times New Roman" w:cs="Times New Roman"/>
          <w:color w:val="191919"/>
          <w:sz w:val="24"/>
          <w:szCs w:val="24"/>
          <w:shd w:val="clear" w:color="auto" w:fill="FFFFFF"/>
        </w:rPr>
        <w:t>to explore and develop mathematical concepts and language</w:t>
      </w:r>
      <w:r w:rsidR="00827FD8" w:rsidRPr="00D94F48">
        <w:rPr>
          <w:rFonts w:ascii="Times New Roman" w:hAnsi="Times New Roman" w:cs="Times New Roman"/>
          <w:color w:val="191919"/>
          <w:sz w:val="24"/>
          <w:szCs w:val="24"/>
          <w:shd w:val="clear" w:color="auto" w:fill="FFFFFF"/>
        </w:rPr>
        <w:t xml:space="preserve">. The adult </w:t>
      </w:r>
      <w:r w:rsidR="00E76F35" w:rsidRPr="00D94F48">
        <w:rPr>
          <w:rFonts w:ascii="Times New Roman" w:hAnsi="Times New Roman" w:cs="Times New Roman"/>
          <w:color w:val="191919"/>
          <w:sz w:val="24"/>
          <w:szCs w:val="24"/>
          <w:shd w:val="clear" w:color="auto" w:fill="FFFFFF"/>
        </w:rPr>
        <w:t>should provide continuous and enhanced provisions and focused activities in the indoor and outdoor learning environments</w:t>
      </w:r>
      <w:r w:rsidR="009503D4" w:rsidRPr="00D94F48">
        <w:rPr>
          <w:rFonts w:ascii="Times New Roman" w:hAnsi="Times New Roman" w:cs="Times New Roman"/>
          <w:color w:val="191919"/>
          <w:sz w:val="24"/>
          <w:szCs w:val="24"/>
          <w:shd w:val="clear" w:color="auto" w:fill="FFFFFF"/>
        </w:rPr>
        <w:t xml:space="preserve"> (Welsh Government, 2015), but </w:t>
      </w:r>
      <w:r w:rsidR="006F75C5" w:rsidRPr="00D94F48">
        <w:rPr>
          <w:rFonts w:ascii="Times New Roman" w:hAnsi="Times New Roman" w:cs="Times New Roman"/>
          <w:color w:val="191919"/>
          <w:sz w:val="24"/>
          <w:szCs w:val="24"/>
          <w:shd w:val="clear" w:color="auto" w:fill="FFFFFF"/>
        </w:rPr>
        <w:t>also understanding how to incorporate mathematical concepts within other experiences</w:t>
      </w:r>
      <w:r w:rsidR="006B21D7" w:rsidRPr="00D94F48">
        <w:rPr>
          <w:rFonts w:ascii="Times New Roman" w:hAnsi="Times New Roman" w:cs="Times New Roman"/>
          <w:color w:val="191919"/>
          <w:sz w:val="24"/>
          <w:szCs w:val="24"/>
          <w:shd w:val="clear" w:color="auto" w:fill="FFFFFF"/>
        </w:rPr>
        <w:t xml:space="preserve"> and know that mathematics is not always about offering mathematical activities</w:t>
      </w:r>
      <w:r w:rsidR="009503D4" w:rsidRPr="00D94F48">
        <w:rPr>
          <w:rFonts w:ascii="Times New Roman" w:hAnsi="Times New Roman" w:cs="Times New Roman"/>
          <w:color w:val="191919"/>
          <w:sz w:val="24"/>
          <w:szCs w:val="24"/>
          <w:shd w:val="clear" w:color="auto" w:fill="FFFFFF"/>
        </w:rPr>
        <w:t xml:space="preserve"> (Kelly, 2015)</w:t>
      </w:r>
      <w:r w:rsidR="006B21D7" w:rsidRPr="00D94F48">
        <w:rPr>
          <w:rFonts w:ascii="Times New Roman" w:hAnsi="Times New Roman" w:cs="Times New Roman"/>
          <w:color w:val="191919"/>
          <w:sz w:val="24"/>
          <w:szCs w:val="24"/>
          <w:shd w:val="clear" w:color="auto" w:fill="FFFFFF"/>
        </w:rPr>
        <w:t xml:space="preserve">. </w:t>
      </w:r>
      <w:r w:rsidR="002C16C3" w:rsidRPr="00D94F48">
        <w:rPr>
          <w:rFonts w:ascii="Times New Roman" w:hAnsi="Times New Roman" w:cs="Times New Roman"/>
          <w:color w:val="191919"/>
          <w:sz w:val="24"/>
          <w:szCs w:val="24"/>
          <w:shd w:val="clear" w:color="auto" w:fill="FFFFFF"/>
        </w:rPr>
        <w:t xml:space="preserve">Adults should </w:t>
      </w:r>
      <w:r w:rsidR="00563851" w:rsidRPr="00D94F48">
        <w:rPr>
          <w:rFonts w:ascii="Times New Roman" w:hAnsi="Times New Roman" w:cs="Times New Roman"/>
          <w:color w:val="191919"/>
          <w:sz w:val="24"/>
          <w:szCs w:val="24"/>
          <w:shd w:val="clear" w:color="auto" w:fill="FFFFFF"/>
        </w:rPr>
        <w:t>provide active learning opportunities that build on prior experiences</w:t>
      </w:r>
      <w:r w:rsidR="00FD1180" w:rsidRPr="00D94F48">
        <w:rPr>
          <w:rFonts w:ascii="Times New Roman" w:hAnsi="Times New Roman" w:cs="Times New Roman"/>
          <w:color w:val="191919"/>
          <w:sz w:val="24"/>
          <w:szCs w:val="24"/>
          <w:shd w:val="clear" w:color="auto" w:fill="FFFFFF"/>
        </w:rPr>
        <w:t xml:space="preserve"> (Welsh Government, 2015).</w:t>
      </w:r>
      <w:r w:rsidR="007B202B" w:rsidRPr="00D94F48">
        <w:rPr>
          <w:rFonts w:ascii="Times New Roman" w:hAnsi="Times New Roman" w:cs="Times New Roman"/>
          <w:color w:val="191919"/>
          <w:sz w:val="24"/>
          <w:szCs w:val="24"/>
          <w:shd w:val="clear" w:color="auto" w:fill="FFFFFF"/>
        </w:rPr>
        <w:t xml:space="preserve"> </w:t>
      </w:r>
      <w:r w:rsidR="00BC475C" w:rsidRPr="00D94F48">
        <w:rPr>
          <w:rFonts w:ascii="Times New Roman" w:hAnsi="Times New Roman" w:cs="Times New Roman"/>
          <w:color w:val="191919"/>
          <w:sz w:val="24"/>
          <w:szCs w:val="24"/>
          <w:shd w:val="clear" w:color="auto" w:fill="FFFFFF"/>
        </w:rPr>
        <w:t xml:space="preserve">Bruner, cited by Aubrey and Riley (2019) argued for a concept </w:t>
      </w:r>
      <w:r w:rsidR="002D4D30" w:rsidRPr="00D94F48">
        <w:rPr>
          <w:rFonts w:ascii="Times New Roman" w:hAnsi="Times New Roman" w:cs="Times New Roman"/>
          <w:color w:val="191919"/>
          <w:sz w:val="24"/>
          <w:szCs w:val="24"/>
          <w:shd w:val="clear" w:color="auto" w:fill="FFFFFF"/>
        </w:rPr>
        <w:t xml:space="preserve">where children are introduced to a topic and are then given opportunities to revisit these topics later </w:t>
      </w:r>
      <w:r w:rsidR="00EE7F05" w:rsidRPr="00D94F48">
        <w:rPr>
          <w:rFonts w:ascii="Times New Roman" w:hAnsi="Times New Roman" w:cs="Times New Roman"/>
          <w:color w:val="191919"/>
          <w:sz w:val="24"/>
          <w:szCs w:val="24"/>
          <w:shd w:val="clear" w:color="auto" w:fill="FFFFFF"/>
        </w:rPr>
        <w:t>to reinforce their understanding, this is known as the spiral curriculum</w:t>
      </w:r>
      <w:r w:rsidR="00E64DA8" w:rsidRPr="00D94F48">
        <w:rPr>
          <w:rFonts w:ascii="Times New Roman" w:hAnsi="Times New Roman" w:cs="Times New Roman"/>
          <w:color w:val="191919"/>
          <w:sz w:val="24"/>
          <w:szCs w:val="24"/>
          <w:shd w:val="clear" w:color="auto" w:fill="FFFFFF"/>
        </w:rPr>
        <w:t xml:space="preserve"> and it allows for the children to improve their depth of understanding and their confidence in</w:t>
      </w:r>
      <w:r w:rsidR="003C3AA7" w:rsidRPr="00D94F48">
        <w:rPr>
          <w:rFonts w:ascii="Times New Roman" w:hAnsi="Times New Roman" w:cs="Times New Roman"/>
          <w:color w:val="191919"/>
          <w:sz w:val="24"/>
          <w:szCs w:val="24"/>
          <w:shd w:val="clear" w:color="auto" w:fill="FFFFFF"/>
        </w:rPr>
        <w:t xml:space="preserve"> applying the knowledge. Olson (2007) </w:t>
      </w:r>
      <w:r w:rsidR="00995E89" w:rsidRPr="00D94F48">
        <w:rPr>
          <w:rFonts w:ascii="Times New Roman" w:hAnsi="Times New Roman" w:cs="Times New Roman"/>
          <w:color w:val="191919"/>
          <w:sz w:val="24"/>
          <w:szCs w:val="24"/>
          <w:shd w:val="clear" w:color="auto" w:fill="FFFFFF"/>
        </w:rPr>
        <w:t xml:space="preserve">states for the spiralling concept to be successful the adults </w:t>
      </w:r>
      <w:r w:rsidR="00BF6437" w:rsidRPr="00D94F48">
        <w:rPr>
          <w:rFonts w:ascii="Times New Roman" w:hAnsi="Times New Roman" w:cs="Times New Roman"/>
          <w:color w:val="191919"/>
          <w:sz w:val="24"/>
          <w:szCs w:val="24"/>
          <w:shd w:val="clear" w:color="auto" w:fill="FFFFFF"/>
        </w:rPr>
        <w:t>need to be knowledgeable and confident</w:t>
      </w:r>
      <w:r w:rsidR="007944A4" w:rsidRPr="00D94F48">
        <w:rPr>
          <w:rFonts w:ascii="Times New Roman" w:hAnsi="Times New Roman" w:cs="Times New Roman"/>
          <w:color w:val="191919"/>
          <w:sz w:val="24"/>
          <w:szCs w:val="24"/>
          <w:shd w:val="clear" w:color="auto" w:fill="FFFFFF"/>
        </w:rPr>
        <w:t xml:space="preserve"> and provide time and opportunities for this to take place.</w:t>
      </w:r>
      <w:r w:rsidR="00BF6437" w:rsidRPr="00D94F48">
        <w:rPr>
          <w:rFonts w:ascii="Times New Roman" w:hAnsi="Times New Roman" w:cs="Times New Roman"/>
          <w:color w:val="191919"/>
          <w:sz w:val="24"/>
          <w:szCs w:val="24"/>
          <w:shd w:val="clear" w:color="auto" w:fill="FFFFFF"/>
        </w:rPr>
        <w:t xml:space="preserve"> </w:t>
      </w:r>
      <w:r w:rsidR="00EB0CED" w:rsidRPr="00D94F48">
        <w:rPr>
          <w:rFonts w:ascii="Times New Roman" w:hAnsi="Times New Roman" w:cs="Times New Roman"/>
          <w:color w:val="191919"/>
          <w:sz w:val="24"/>
          <w:szCs w:val="24"/>
          <w:shd w:val="clear" w:color="auto" w:fill="FFFFFF"/>
        </w:rPr>
        <w:t>Olson (2007) continues to say how t</w:t>
      </w:r>
      <w:r w:rsidR="00BF6437" w:rsidRPr="00D94F48">
        <w:rPr>
          <w:rFonts w:ascii="Times New Roman" w:hAnsi="Times New Roman" w:cs="Times New Roman"/>
          <w:color w:val="191919"/>
          <w:sz w:val="24"/>
          <w:szCs w:val="24"/>
          <w:shd w:val="clear" w:color="auto" w:fill="FFFFFF"/>
        </w:rPr>
        <w:t xml:space="preserve">he adult should know </w:t>
      </w:r>
      <w:r w:rsidR="00872F11" w:rsidRPr="00D94F48">
        <w:rPr>
          <w:rFonts w:ascii="Times New Roman" w:hAnsi="Times New Roman" w:cs="Times New Roman"/>
          <w:color w:val="191919"/>
          <w:sz w:val="24"/>
          <w:szCs w:val="24"/>
          <w:shd w:val="clear" w:color="auto" w:fill="FFFFFF"/>
        </w:rPr>
        <w:t>when to help, when to step back, how to motivate the children and more importantly know the individual needs of the child</w:t>
      </w:r>
      <w:r w:rsidR="00EB0CED" w:rsidRPr="00D94F48">
        <w:rPr>
          <w:rFonts w:ascii="Times New Roman" w:hAnsi="Times New Roman" w:cs="Times New Roman"/>
          <w:color w:val="191919"/>
          <w:sz w:val="24"/>
          <w:szCs w:val="24"/>
          <w:shd w:val="clear" w:color="auto" w:fill="FFFFFF"/>
        </w:rPr>
        <w:t>.</w:t>
      </w:r>
      <w:r w:rsidR="00E63405" w:rsidRPr="00D94F48">
        <w:rPr>
          <w:rFonts w:ascii="Times New Roman" w:hAnsi="Times New Roman" w:cs="Times New Roman"/>
          <w:color w:val="191919"/>
          <w:sz w:val="24"/>
          <w:szCs w:val="24"/>
          <w:shd w:val="clear" w:color="auto" w:fill="FFFFFF"/>
        </w:rPr>
        <w:t xml:space="preserve"> </w:t>
      </w:r>
    </w:p>
    <w:p w14:paraId="243DD4B8" w14:textId="255C106F" w:rsidR="00C37520" w:rsidRPr="00D94F48" w:rsidRDefault="00CE3CBD" w:rsidP="0026041C">
      <w:pPr>
        <w:spacing w:line="360" w:lineRule="auto"/>
        <w:jc w:val="both"/>
        <w:rPr>
          <w:rFonts w:ascii="Times New Roman" w:hAnsi="Times New Roman" w:cs="Times New Roman"/>
          <w:color w:val="191919"/>
          <w:sz w:val="24"/>
          <w:szCs w:val="24"/>
          <w:shd w:val="clear" w:color="auto" w:fill="FFFFFF"/>
        </w:rPr>
      </w:pPr>
      <w:r w:rsidRPr="00D94F48">
        <w:rPr>
          <w:rFonts w:ascii="Times New Roman" w:hAnsi="Times New Roman" w:cs="Times New Roman"/>
          <w:color w:val="191919"/>
          <w:sz w:val="24"/>
          <w:szCs w:val="24"/>
          <w:shd w:val="clear" w:color="auto" w:fill="FFFFFF"/>
        </w:rPr>
        <w:t>Early numeracy can be supported by interactions between the child and the adult</w:t>
      </w:r>
      <w:r w:rsidRPr="00D94F48">
        <w:rPr>
          <w:rFonts w:ascii="Times New Roman" w:hAnsi="Times New Roman" w:cs="Times New Roman"/>
          <w:color w:val="191919"/>
          <w:sz w:val="24"/>
          <w:szCs w:val="24"/>
          <w:shd w:val="clear" w:color="auto" w:fill="FFFFFF"/>
        </w:rPr>
        <w:t>, according to Vygotsky (</w:t>
      </w:r>
      <w:r w:rsidR="008A007F" w:rsidRPr="00D94F48">
        <w:rPr>
          <w:rFonts w:ascii="Times New Roman" w:hAnsi="Times New Roman" w:cs="Times New Roman"/>
          <w:color w:val="191919"/>
          <w:sz w:val="24"/>
          <w:szCs w:val="24"/>
          <w:shd w:val="clear" w:color="auto" w:fill="FFFFFF"/>
        </w:rPr>
        <w:t>Aubrey and Riley, 2019) where the help of an adult enables the child to</w:t>
      </w:r>
      <w:r w:rsidR="008F1FC5" w:rsidRPr="00D94F48">
        <w:rPr>
          <w:rFonts w:ascii="Times New Roman" w:hAnsi="Times New Roman" w:cs="Times New Roman"/>
          <w:color w:val="191919"/>
          <w:sz w:val="24"/>
          <w:szCs w:val="24"/>
          <w:shd w:val="clear" w:color="auto" w:fill="FFFFFF"/>
        </w:rPr>
        <w:t xml:space="preserve"> solve problems that may have been beyond their level of competence</w:t>
      </w:r>
      <w:r w:rsidR="002D5DBF" w:rsidRPr="00D94F48">
        <w:rPr>
          <w:rFonts w:ascii="Times New Roman" w:hAnsi="Times New Roman" w:cs="Times New Roman"/>
          <w:color w:val="191919"/>
          <w:sz w:val="24"/>
          <w:szCs w:val="24"/>
          <w:shd w:val="clear" w:color="auto" w:fill="FFFFFF"/>
        </w:rPr>
        <w:t xml:space="preserve">, known as scaffolding. When the child achieves this </w:t>
      </w:r>
      <w:r w:rsidR="00E40945" w:rsidRPr="00D94F48">
        <w:rPr>
          <w:rFonts w:ascii="Times New Roman" w:hAnsi="Times New Roman" w:cs="Times New Roman"/>
          <w:color w:val="191919"/>
          <w:sz w:val="24"/>
          <w:szCs w:val="24"/>
          <w:shd w:val="clear" w:color="auto" w:fill="FFFFFF"/>
        </w:rPr>
        <w:t>success,</w:t>
      </w:r>
      <w:r w:rsidR="002D5DBF" w:rsidRPr="00D94F48">
        <w:rPr>
          <w:rFonts w:ascii="Times New Roman" w:hAnsi="Times New Roman" w:cs="Times New Roman"/>
          <w:color w:val="191919"/>
          <w:sz w:val="24"/>
          <w:szCs w:val="24"/>
          <w:shd w:val="clear" w:color="auto" w:fill="FFFFFF"/>
        </w:rPr>
        <w:t xml:space="preserve"> it will promote confidence in them to </w:t>
      </w:r>
      <w:r w:rsidR="00417389" w:rsidRPr="00D94F48">
        <w:rPr>
          <w:rFonts w:ascii="Times New Roman" w:hAnsi="Times New Roman" w:cs="Times New Roman"/>
          <w:color w:val="191919"/>
          <w:sz w:val="24"/>
          <w:szCs w:val="24"/>
          <w:shd w:val="clear" w:color="auto" w:fill="FFFFFF"/>
        </w:rPr>
        <w:t xml:space="preserve">attempt similar tasks on their own. Scaffolding requires the adult to be aware of the individual child’s </w:t>
      </w:r>
      <w:r w:rsidR="00E40945" w:rsidRPr="00D94F48">
        <w:rPr>
          <w:rFonts w:ascii="Times New Roman" w:hAnsi="Times New Roman" w:cs="Times New Roman"/>
          <w:color w:val="191919"/>
          <w:sz w:val="24"/>
          <w:szCs w:val="24"/>
          <w:shd w:val="clear" w:color="auto" w:fill="FFFFFF"/>
        </w:rPr>
        <w:t xml:space="preserve">abilities and be responsive to their needs (Aubrey and Riley, 2019). </w:t>
      </w:r>
      <w:r w:rsidR="00207C84" w:rsidRPr="00D94F48">
        <w:rPr>
          <w:rFonts w:ascii="Times New Roman" w:hAnsi="Times New Roman" w:cs="Times New Roman"/>
          <w:color w:val="191919"/>
          <w:sz w:val="24"/>
          <w:szCs w:val="24"/>
          <w:shd w:val="clear" w:color="auto" w:fill="FFFFFF"/>
        </w:rPr>
        <w:t xml:space="preserve">Scaffolding allows for sustained shared thinking between the adult and the child, providing opportunities for the adult and child to work together to find a solution </w:t>
      </w:r>
      <w:r w:rsidR="00E13847" w:rsidRPr="00D94F48">
        <w:rPr>
          <w:rFonts w:ascii="Times New Roman" w:hAnsi="Times New Roman" w:cs="Times New Roman"/>
          <w:color w:val="191919"/>
          <w:sz w:val="24"/>
          <w:szCs w:val="24"/>
          <w:shd w:val="clear" w:color="auto" w:fill="FFFFFF"/>
        </w:rPr>
        <w:t>to a problem.</w:t>
      </w:r>
      <w:r w:rsidR="00AB1DEC" w:rsidRPr="00D94F48">
        <w:rPr>
          <w:rFonts w:ascii="Times New Roman" w:hAnsi="Times New Roman" w:cs="Times New Roman"/>
          <w:color w:val="191919"/>
          <w:sz w:val="24"/>
          <w:szCs w:val="24"/>
          <w:shd w:val="clear" w:color="auto" w:fill="FFFFFF"/>
        </w:rPr>
        <w:t xml:space="preserve"> This should and extend the understanding of the child (Siraj</w:t>
      </w:r>
      <w:r w:rsidR="00DE7C5C" w:rsidRPr="00D94F48">
        <w:rPr>
          <w:rFonts w:ascii="Times New Roman" w:hAnsi="Times New Roman" w:cs="Times New Roman"/>
          <w:color w:val="191919"/>
          <w:sz w:val="24"/>
          <w:szCs w:val="24"/>
          <w:shd w:val="clear" w:color="auto" w:fill="FFFFFF"/>
        </w:rPr>
        <w:t xml:space="preserve">-Blatchford et al., 2002). The role of the adult </w:t>
      </w:r>
      <w:r w:rsidR="00DF6EEF" w:rsidRPr="00D94F48">
        <w:rPr>
          <w:rFonts w:ascii="Times New Roman" w:hAnsi="Times New Roman" w:cs="Times New Roman"/>
          <w:color w:val="191919"/>
          <w:sz w:val="24"/>
          <w:szCs w:val="24"/>
          <w:shd w:val="clear" w:color="auto" w:fill="FFFFFF"/>
        </w:rPr>
        <w:t>during mathematics would be to converse with the child and encourage them to reflect on their views of the concepts or m</w:t>
      </w:r>
      <w:r w:rsidR="004B5A40" w:rsidRPr="00D94F48">
        <w:rPr>
          <w:rFonts w:ascii="Times New Roman" w:hAnsi="Times New Roman" w:cs="Times New Roman"/>
          <w:color w:val="191919"/>
          <w:sz w:val="24"/>
          <w:szCs w:val="24"/>
          <w:shd w:val="clear" w:color="auto" w:fill="FFFFFF"/>
        </w:rPr>
        <w:t>at</w:t>
      </w:r>
      <w:r w:rsidR="00DF6EEF" w:rsidRPr="00D94F48">
        <w:rPr>
          <w:rFonts w:ascii="Times New Roman" w:hAnsi="Times New Roman" w:cs="Times New Roman"/>
          <w:color w:val="191919"/>
          <w:sz w:val="24"/>
          <w:szCs w:val="24"/>
          <w:shd w:val="clear" w:color="auto" w:fill="FFFFFF"/>
        </w:rPr>
        <w:t>hematical activity</w:t>
      </w:r>
      <w:r w:rsidR="004B5A40" w:rsidRPr="00D94F48">
        <w:rPr>
          <w:rFonts w:ascii="Times New Roman" w:hAnsi="Times New Roman" w:cs="Times New Roman"/>
          <w:color w:val="191919"/>
          <w:sz w:val="24"/>
          <w:szCs w:val="24"/>
          <w:shd w:val="clear" w:color="auto" w:fill="FFFFFF"/>
        </w:rPr>
        <w:t xml:space="preserve"> (Siraj-Blatchford et al., 2002).</w:t>
      </w:r>
      <w:r w:rsidR="003769D9" w:rsidRPr="00D94F48">
        <w:rPr>
          <w:rFonts w:ascii="Times New Roman" w:hAnsi="Times New Roman" w:cs="Times New Roman"/>
          <w:color w:val="191919"/>
          <w:sz w:val="24"/>
          <w:szCs w:val="24"/>
          <w:shd w:val="clear" w:color="auto" w:fill="FFFFFF"/>
        </w:rPr>
        <w:t xml:space="preserve"> </w:t>
      </w:r>
      <w:r w:rsidR="007B202B" w:rsidRPr="00D94F48">
        <w:rPr>
          <w:rFonts w:ascii="Times New Roman" w:hAnsi="Times New Roman" w:cs="Times New Roman"/>
          <w:color w:val="191919"/>
          <w:sz w:val="24"/>
          <w:szCs w:val="24"/>
          <w:shd w:val="clear" w:color="auto" w:fill="FFFFFF"/>
        </w:rPr>
        <w:t>Ac</w:t>
      </w:r>
      <w:r w:rsidR="009C7209" w:rsidRPr="00D94F48">
        <w:rPr>
          <w:rFonts w:ascii="Times New Roman" w:hAnsi="Times New Roman" w:cs="Times New Roman"/>
          <w:color w:val="191919"/>
          <w:sz w:val="24"/>
          <w:szCs w:val="24"/>
          <w:shd w:val="clear" w:color="auto" w:fill="FFFFFF"/>
        </w:rPr>
        <w:t>cording t</w:t>
      </w:r>
      <w:r w:rsidR="007B202B" w:rsidRPr="00D94F48">
        <w:rPr>
          <w:rFonts w:ascii="Times New Roman" w:hAnsi="Times New Roman" w:cs="Times New Roman"/>
          <w:color w:val="191919"/>
          <w:sz w:val="24"/>
          <w:szCs w:val="24"/>
          <w:shd w:val="clear" w:color="auto" w:fill="FFFFFF"/>
        </w:rPr>
        <w:t xml:space="preserve">o </w:t>
      </w:r>
      <w:r w:rsidR="002F2767" w:rsidRPr="00D94F48">
        <w:rPr>
          <w:rFonts w:ascii="Times New Roman" w:hAnsi="Times New Roman" w:cs="Times New Roman"/>
          <w:color w:val="191919"/>
          <w:sz w:val="24"/>
          <w:szCs w:val="24"/>
          <w:shd w:val="clear" w:color="auto" w:fill="FFFFFF"/>
        </w:rPr>
        <w:t>National Day Nurseries Association</w:t>
      </w:r>
      <w:r w:rsidR="007B202B" w:rsidRPr="00D94F48">
        <w:rPr>
          <w:rFonts w:ascii="Times New Roman" w:hAnsi="Times New Roman" w:cs="Times New Roman"/>
          <w:color w:val="191919"/>
          <w:sz w:val="24"/>
          <w:szCs w:val="24"/>
          <w:shd w:val="clear" w:color="auto" w:fill="FFFFFF"/>
        </w:rPr>
        <w:t xml:space="preserve"> </w:t>
      </w:r>
      <w:r w:rsidR="007B202B" w:rsidRPr="00D94F48">
        <w:rPr>
          <w:rFonts w:ascii="Times New Roman" w:hAnsi="Times New Roman" w:cs="Times New Roman"/>
          <w:color w:val="191919"/>
          <w:sz w:val="24"/>
          <w:szCs w:val="24"/>
          <w:shd w:val="clear" w:color="auto" w:fill="FFFFFF"/>
        </w:rPr>
        <w:lastRenderedPageBreak/>
        <w:t>(</w:t>
      </w:r>
      <w:r w:rsidR="00152552" w:rsidRPr="00D94F48">
        <w:rPr>
          <w:rFonts w:ascii="Times New Roman" w:hAnsi="Times New Roman" w:cs="Times New Roman"/>
          <w:color w:val="191919"/>
          <w:sz w:val="24"/>
          <w:szCs w:val="24"/>
          <w:shd w:val="clear" w:color="auto" w:fill="FFFFFF"/>
        </w:rPr>
        <w:t>2019</w:t>
      </w:r>
      <w:r w:rsidR="007B202B" w:rsidRPr="00D94F48">
        <w:rPr>
          <w:rFonts w:ascii="Times New Roman" w:hAnsi="Times New Roman" w:cs="Times New Roman"/>
          <w:color w:val="191919"/>
          <w:sz w:val="24"/>
          <w:szCs w:val="24"/>
          <w:shd w:val="clear" w:color="auto" w:fill="FFFFFF"/>
        </w:rPr>
        <w:t xml:space="preserve">), </w:t>
      </w:r>
      <w:r w:rsidR="00713155" w:rsidRPr="00D94F48">
        <w:rPr>
          <w:rFonts w:ascii="Times New Roman" w:hAnsi="Times New Roman" w:cs="Times New Roman"/>
          <w:color w:val="191919"/>
          <w:sz w:val="24"/>
          <w:szCs w:val="24"/>
          <w:shd w:val="clear" w:color="auto" w:fill="FFFFFF"/>
        </w:rPr>
        <w:t>the role of the adult is to ensure children are engaged, motivated and thinking critically for themselves</w:t>
      </w:r>
      <w:r w:rsidR="00792C7D" w:rsidRPr="00D94F48">
        <w:rPr>
          <w:rFonts w:ascii="Times New Roman" w:hAnsi="Times New Roman" w:cs="Times New Roman"/>
          <w:color w:val="191919"/>
          <w:sz w:val="24"/>
          <w:szCs w:val="24"/>
          <w:shd w:val="clear" w:color="auto" w:fill="FFFFFF"/>
        </w:rPr>
        <w:t>, adults should be asking questions and there should be a good relationship between the child and the adult.</w:t>
      </w:r>
      <w:r w:rsidR="001017BF" w:rsidRPr="00D94F48">
        <w:rPr>
          <w:rFonts w:ascii="Times New Roman" w:hAnsi="Times New Roman" w:cs="Times New Roman"/>
          <w:color w:val="191919"/>
          <w:sz w:val="24"/>
          <w:szCs w:val="24"/>
          <w:shd w:val="clear" w:color="auto" w:fill="FFFFFF"/>
        </w:rPr>
        <w:t xml:space="preserve"> </w:t>
      </w:r>
      <w:r w:rsidR="00240D55" w:rsidRPr="00D94F48">
        <w:rPr>
          <w:rFonts w:ascii="Times New Roman" w:hAnsi="Times New Roman" w:cs="Times New Roman"/>
          <w:color w:val="191919"/>
          <w:sz w:val="24"/>
          <w:szCs w:val="24"/>
          <w:shd w:val="clear" w:color="auto" w:fill="FFFFFF"/>
        </w:rPr>
        <w:t>National Day Nurseries Association</w:t>
      </w:r>
      <w:r w:rsidR="001017BF" w:rsidRPr="00D94F48">
        <w:rPr>
          <w:rFonts w:ascii="Times New Roman" w:hAnsi="Times New Roman" w:cs="Times New Roman"/>
          <w:color w:val="191919"/>
          <w:sz w:val="24"/>
          <w:szCs w:val="24"/>
          <w:shd w:val="clear" w:color="auto" w:fill="FFFFFF"/>
        </w:rPr>
        <w:t xml:space="preserve"> </w:t>
      </w:r>
      <w:r w:rsidR="00152552" w:rsidRPr="00D94F48">
        <w:rPr>
          <w:rFonts w:ascii="Times New Roman" w:hAnsi="Times New Roman" w:cs="Times New Roman"/>
          <w:color w:val="191919"/>
          <w:sz w:val="24"/>
          <w:szCs w:val="24"/>
          <w:shd w:val="clear" w:color="auto" w:fill="FFFFFF"/>
        </w:rPr>
        <w:t>(2019</w:t>
      </w:r>
      <w:r w:rsidR="001017BF" w:rsidRPr="00D94F48">
        <w:rPr>
          <w:rFonts w:ascii="Times New Roman" w:hAnsi="Times New Roman" w:cs="Times New Roman"/>
          <w:color w:val="191919"/>
          <w:sz w:val="24"/>
          <w:szCs w:val="24"/>
          <w:shd w:val="clear" w:color="auto" w:fill="FFFFFF"/>
        </w:rPr>
        <w:t xml:space="preserve">) continues to say how </w:t>
      </w:r>
      <w:r w:rsidR="00AA5BC7" w:rsidRPr="00D94F48">
        <w:rPr>
          <w:rFonts w:ascii="Times New Roman" w:hAnsi="Times New Roman" w:cs="Times New Roman"/>
          <w:color w:val="191919"/>
          <w:sz w:val="24"/>
          <w:szCs w:val="24"/>
          <w:shd w:val="clear" w:color="auto" w:fill="FFFFFF"/>
        </w:rPr>
        <w:t xml:space="preserve">the adult needs to have confidence in their own abilities in order to plan for mathematical opportunities throughout the setting. </w:t>
      </w:r>
    </w:p>
    <w:p w14:paraId="53EDA24D" w14:textId="319CE9E2" w:rsidR="0027379F" w:rsidRPr="00D94F48" w:rsidRDefault="00593878" w:rsidP="0026041C">
      <w:pPr>
        <w:spacing w:line="360" w:lineRule="auto"/>
        <w:jc w:val="both"/>
        <w:rPr>
          <w:rFonts w:ascii="Times New Roman" w:hAnsi="Times New Roman" w:cs="Times New Roman"/>
          <w:color w:val="191919"/>
          <w:sz w:val="24"/>
          <w:szCs w:val="24"/>
          <w:shd w:val="clear" w:color="auto" w:fill="FFFFFF"/>
        </w:rPr>
      </w:pPr>
      <w:r w:rsidRPr="00D94F48">
        <w:rPr>
          <w:rFonts w:ascii="Times New Roman" w:hAnsi="Times New Roman" w:cs="Times New Roman"/>
          <w:color w:val="191919"/>
          <w:sz w:val="24"/>
          <w:szCs w:val="24"/>
          <w:shd w:val="clear" w:color="auto" w:fill="FFFFFF"/>
        </w:rPr>
        <w:t xml:space="preserve">Montessori and Bronfenbrenner, as cited by Aubrey and Riley (2019) both </w:t>
      </w:r>
      <w:r w:rsidR="00993DC9" w:rsidRPr="00D94F48">
        <w:rPr>
          <w:rFonts w:ascii="Times New Roman" w:hAnsi="Times New Roman" w:cs="Times New Roman"/>
          <w:color w:val="191919"/>
          <w:sz w:val="24"/>
          <w:szCs w:val="24"/>
          <w:shd w:val="clear" w:color="auto" w:fill="FFFFFF"/>
        </w:rPr>
        <w:t>states</w:t>
      </w:r>
      <w:r w:rsidRPr="00D94F48">
        <w:rPr>
          <w:rFonts w:ascii="Times New Roman" w:hAnsi="Times New Roman" w:cs="Times New Roman"/>
          <w:color w:val="191919"/>
          <w:sz w:val="24"/>
          <w:szCs w:val="24"/>
          <w:shd w:val="clear" w:color="auto" w:fill="FFFFFF"/>
        </w:rPr>
        <w:t xml:space="preserve"> how parents and teachers should work together</w:t>
      </w:r>
      <w:r w:rsidR="00AF0D00" w:rsidRPr="00D94F48">
        <w:rPr>
          <w:rFonts w:ascii="Times New Roman" w:hAnsi="Times New Roman" w:cs="Times New Roman"/>
          <w:color w:val="191919"/>
          <w:sz w:val="24"/>
          <w:szCs w:val="24"/>
          <w:shd w:val="clear" w:color="auto" w:fill="FFFFFF"/>
        </w:rPr>
        <w:t xml:space="preserve"> </w:t>
      </w:r>
      <w:r w:rsidR="005B36E9" w:rsidRPr="00D94F48">
        <w:rPr>
          <w:rFonts w:ascii="Times New Roman" w:hAnsi="Times New Roman" w:cs="Times New Roman"/>
          <w:color w:val="191919"/>
          <w:sz w:val="24"/>
          <w:szCs w:val="24"/>
          <w:shd w:val="clear" w:color="auto" w:fill="FFFFFF"/>
        </w:rPr>
        <w:t xml:space="preserve">and provide consistent and enduring relationships. </w:t>
      </w:r>
      <w:r w:rsidR="00993DC9" w:rsidRPr="00D94F48">
        <w:rPr>
          <w:rFonts w:ascii="Times New Roman" w:hAnsi="Times New Roman" w:cs="Times New Roman"/>
          <w:color w:val="191919"/>
          <w:sz w:val="24"/>
          <w:szCs w:val="24"/>
          <w:shd w:val="clear" w:color="auto" w:fill="FFFFFF"/>
        </w:rPr>
        <w:t>A</w:t>
      </w:r>
      <w:r w:rsidR="00AF0D00" w:rsidRPr="00D94F48">
        <w:rPr>
          <w:rFonts w:ascii="Times New Roman" w:hAnsi="Times New Roman" w:cs="Times New Roman"/>
          <w:color w:val="191919"/>
          <w:sz w:val="24"/>
          <w:szCs w:val="24"/>
          <w:shd w:val="clear" w:color="auto" w:fill="FFFFFF"/>
        </w:rPr>
        <w:t xml:space="preserve">s researched by Donald (2011) it shows that </w:t>
      </w:r>
      <w:r w:rsidR="00AF0D00" w:rsidRPr="00D94F48">
        <w:rPr>
          <w:rFonts w:ascii="Times New Roman" w:hAnsi="Times New Roman" w:cs="Times New Roman"/>
          <w:color w:val="191919"/>
          <w:sz w:val="24"/>
          <w:szCs w:val="24"/>
          <w:shd w:val="clear" w:color="auto" w:fill="FFFFFF"/>
        </w:rPr>
        <w:t>children benefit from an early approach to mathematics both at home from their parents/carers</w:t>
      </w:r>
      <w:r w:rsidR="00AF0D00" w:rsidRPr="00D94F48">
        <w:rPr>
          <w:rFonts w:ascii="Times New Roman" w:hAnsi="Times New Roman" w:cs="Times New Roman"/>
          <w:color w:val="191919"/>
          <w:sz w:val="24"/>
          <w:szCs w:val="24"/>
          <w:shd w:val="clear" w:color="auto" w:fill="FFFFFF"/>
        </w:rPr>
        <w:t xml:space="preserve"> and from </w:t>
      </w:r>
      <w:r w:rsidR="00592808" w:rsidRPr="00D94F48">
        <w:rPr>
          <w:rFonts w:ascii="Times New Roman" w:hAnsi="Times New Roman" w:cs="Times New Roman"/>
          <w:color w:val="191919"/>
          <w:sz w:val="24"/>
          <w:szCs w:val="24"/>
          <w:shd w:val="clear" w:color="auto" w:fill="FFFFFF"/>
        </w:rPr>
        <w:t xml:space="preserve">having access to a skilled workforce of practitioners. </w:t>
      </w:r>
      <w:r w:rsidR="00CC6D01" w:rsidRPr="00D94F48">
        <w:rPr>
          <w:rFonts w:ascii="Times New Roman" w:hAnsi="Times New Roman" w:cs="Times New Roman"/>
          <w:color w:val="191919"/>
          <w:sz w:val="24"/>
          <w:szCs w:val="24"/>
          <w:shd w:val="clear" w:color="auto" w:fill="FFFFFF"/>
        </w:rPr>
        <w:t>Many theorists believe that many children learn mathematical concepts best through play at home and at nursery</w:t>
      </w:r>
      <w:r w:rsidR="00C41A36" w:rsidRPr="00D94F48">
        <w:rPr>
          <w:rFonts w:ascii="Times New Roman" w:hAnsi="Times New Roman" w:cs="Times New Roman"/>
          <w:color w:val="191919"/>
          <w:sz w:val="24"/>
          <w:szCs w:val="24"/>
          <w:shd w:val="clear" w:color="auto" w:fill="FFFFFF"/>
        </w:rPr>
        <w:t xml:space="preserve"> (Lindon, 2005; Haylock and Cockburn</w:t>
      </w:r>
      <w:r w:rsidR="0016206D" w:rsidRPr="00D94F48">
        <w:rPr>
          <w:rFonts w:ascii="Times New Roman" w:hAnsi="Times New Roman" w:cs="Times New Roman"/>
          <w:color w:val="191919"/>
          <w:sz w:val="24"/>
          <w:szCs w:val="24"/>
          <w:shd w:val="clear" w:color="auto" w:fill="FFFFFF"/>
        </w:rPr>
        <w:t>, 2008 and Tucker, 2010)</w:t>
      </w:r>
      <w:r w:rsidR="005C2039" w:rsidRPr="00D94F48">
        <w:rPr>
          <w:rFonts w:ascii="Times New Roman" w:hAnsi="Times New Roman" w:cs="Times New Roman"/>
          <w:color w:val="191919"/>
          <w:sz w:val="24"/>
          <w:szCs w:val="24"/>
          <w:shd w:val="clear" w:color="auto" w:fill="FFFFFF"/>
        </w:rPr>
        <w:t xml:space="preserve">. </w:t>
      </w:r>
      <w:r w:rsidR="008B1FAD" w:rsidRPr="00D94F48">
        <w:rPr>
          <w:rFonts w:ascii="Times New Roman" w:hAnsi="Times New Roman" w:cs="Times New Roman"/>
          <w:color w:val="191919"/>
          <w:sz w:val="24"/>
          <w:szCs w:val="24"/>
          <w:shd w:val="clear" w:color="auto" w:fill="FFFFFF"/>
        </w:rPr>
        <w:t>Bruner also supports this as he believed th</w:t>
      </w:r>
      <w:r w:rsidR="008E4D95" w:rsidRPr="00D94F48">
        <w:rPr>
          <w:rFonts w:ascii="Times New Roman" w:hAnsi="Times New Roman" w:cs="Times New Roman"/>
          <w:color w:val="191919"/>
          <w:sz w:val="24"/>
          <w:szCs w:val="24"/>
          <w:shd w:val="clear" w:color="auto" w:fill="FFFFFF"/>
        </w:rPr>
        <w:t>at when adults take a more active role in children’s learning their development is heightened</w:t>
      </w:r>
      <w:r w:rsidR="00266B53" w:rsidRPr="00D94F48">
        <w:rPr>
          <w:rFonts w:ascii="Times New Roman" w:hAnsi="Times New Roman" w:cs="Times New Roman"/>
          <w:color w:val="191919"/>
          <w:sz w:val="24"/>
          <w:szCs w:val="24"/>
          <w:shd w:val="clear" w:color="auto" w:fill="FFFFFF"/>
        </w:rPr>
        <w:t xml:space="preserve"> (Aubrey and Riley, 2019).</w:t>
      </w:r>
      <w:r w:rsidR="0027379F" w:rsidRPr="00D94F48">
        <w:rPr>
          <w:rFonts w:ascii="Times New Roman" w:hAnsi="Times New Roman" w:cs="Times New Roman"/>
          <w:color w:val="191919"/>
          <w:sz w:val="24"/>
          <w:szCs w:val="24"/>
          <w:shd w:val="clear" w:color="auto" w:fill="FFFFFF"/>
        </w:rPr>
        <w:t xml:space="preserve"> </w:t>
      </w:r>
      <w:r w:rsidR="0027379F" w:rsidRPr="00D94F48">
        <w:rPr>
          <w:rFonts w:ascii="Times New Roman" w:hAnsi="Times New Roman" w:cs="Times New Roman"/>
          <w:color w:val="191919"/>
          <w:sz w:val="24"/>
          <w:szCs w:val="24"/>
          <w:shd w:val="clear" w:color="auto" w:fill="FFFFFF"/>
        </w:rPr>
        <w:t>Bandura (Aubrey and Riley, 2019) proposed that children learn through observing and imitation and this is why as the role of the adult it is important to model behaviour and learning in a positive way.</w:t>
      </w:r>
    </w:p>
    <w:p w14:paraId="6BC55509" w14:textId="3692B14F" w:rsidR="00E51B76" w:rsidRPr="00D94F48" w:rsidRDefault="00E51B76" w:rsidP="0026041C">
      <w:pPr>
        <w:spacing w:line="360" w:lineRule="auto"/>
        <w:jc w:val="both"/>
        <w:rPr>
          <w:rFonts w:ascii="Times New Roman" w:hAnsi="Times New Roman" w:cs="Times New Roman"/>
          <w:color w:val="191919"/>
          <w:sz w:val="24"/>
          <w:szCs w:val="24"/>
          <w:shd w:val="clear" w:color="auto" w:fill="FFFFFF"/>
        </w:rPr>
      </w:pPr>
      <w:r w:rsidRPr="00D94F48">
        <w:rPr>
          <w:rFonts w:ascii="Times New Roman" w:hAnsi="Times New Roman" w:cs="Times New Roman"/>
          <w:color w:val="191919"/>
          <w:sz w:val="24"/>
          <w:szCs w:val="24"/>
          <w:shd w:val="clear" w:color="auto" w:fill="FFFFFF"/>
        </w:rPr>
        <w:t>Planning to support children’s mathematical development is important</w:t>
      </w:r>
      <w:r w:rsidR="00E332D7" w:rsidRPr="00D94F48">
        <w:rPr>
          <w:rFonts w:ascii="Times New Roman" w:hAnsi="Times New Roman" w:cs="Times New Roman"/>
          <w:color w:val="191919"/>
          <w:sz w:val="24"/>
          <w:szCs w:val="24"/>
          <w:shd w:val="clear" w:color="auto" w:fill="FFFFFF"/>
        </w:rPr>
        <w:t xml:space="preserve"> as it will enable you to meet children’s individual needs, by reflecting what you know about the children already</w:t>
      </w:r>
      <w:r w:rsidR="00F12338" w:rsidRPr="00D94F48">
        <w:rPr>
          <w:rFonts w:ascii="Times New Roman" w:hAnsi="Times New Roman" w:cs="Times New Roman"/>
          <w:color w:val="191919"/>
          <w:sz w:val="24"/>
          <w:szCs w:val="24"/>
          <w:shd w:val="clear" w:color="auto" w:fill="FFFFFF"/>
        </w:rPr>
        <w:t xml:space="preserve"> and what you would identify through proposed observations in the planning (Barber and Paul-Smith</w:t>
      </w:r>
      <w:r w:rsidR="00DD5780" w:rsidRPr="00D94F48">
        <w:rPr>
          <w:rFonts w:ascii="Times New Roman" w:hAnsi="Times New Roman" w:cs="Times New Roman"/>
          <w:color w:val="191919"/>
          <w:sz w:val="24"/>
          <w:szCs w:val="24"/>
          <w:shd w:val="clear" w:color="auto" w:fill="FFFFFF"/>
        </w:rPr>
        <w:t xml:space="preserve">, 2012). Planning </w:t>
      </w:r>
      <w:r w:rsidR="005D1D04" w:rsidRPr="00D94F48">
        <w:rPr>
          <w:rFonts w:ascii="Times New Roman" w:hAnsi="Times New Roman" w:cs="Times New Roman"/>
          <w:color w:val="191919"/>
          <w:sz w:val="24"/>
          <w:szCs w:val="24"/>
          <w:shd w:val="clear" w:color="auto" w:fill="FFFFFF"/>
        </w:rPr>
        <w:t xml:space="preserve">mathematics </w:t>
      </w:r>
      <w:r w:rsidR="00EA5BD2" w:rsidRPr="00D94F48">
        <w:rPr>
          <w:rFonts w:ascii="Times New Roman" w:hAnsi="Times New Roman" w:cs="Times New Roman"/>
          <w:color w:val="191919"/>
          <w:sz w:val="24"/>
          <w:szCs w:val="24"/>
          <w:shd w:val="clear" w:color="auto" w:fill="FFFFFF"/>
        </w:rPr>
        <w:t>helps you to ensure</w:t>
      </w:r>
      <w:r w:rsidR="005D1D04" w:rsidRPr="00D94F48">
        <w:rPr>
          <w:rFonts w:ascii="Times New Roman" w:hAnsi="Times New Roman" w:cs="Times New Roman"/>
          <w:color w:val="191919"/>
          <w:sz w:val="24"/>
          <w:szCs w:val="24"/>
          <w:shd w:val="clear" w:color="auto" w:fill="FFFFFF"/>
        </w:rPr>
        <w:t xml:space="preserve"> that</w:t>
      </w:r>
      <w:r w:rsidR="00EA5BD2" w:rsidRPr="00D94F48">
        <w:rPr>
          <w:rFonts w:ascii="Times New Roman" w:hAnsi="Times New Roman" w:cs="Times New Roman"/>
          <w:color w:val="191919"/>
          <w:sz w:val="24"/>
          <w:szCs w:val="24"/>
          <w:shd w:val="clear" w:color="auto" w:fill="FFFFFF"/>
        </w:rPr>
        <w:t xml:space="preserve"> you are providing the best opportunities for the children</w:t>
      </w:r>
      <w:r w:rsidR="00227751" w:rsidRPr="00D94F48">
        <w:rPr>
          <w:rFonts w:ascii="Times New Roman" w:hAnsi="Times New Roman" w:cs="Times New Roman"/>
          <w:color w:val="191919"/>
          <w:sz w:val="24"/>
          <w:szCs w:val="24"/>
          <w:shd w:val="clear" w:color="auto" w:fill="FFFFFF"/>
        </w:rPr>
        <w:t>. The role of the adult is ensur</w:t>
      </w:r>
      <w:r w:rsidR="0065070D" w:rsidRPr="00D94F48">
        <w:rPr>
          <w:rFonts w:ascii="Times New Roman" w:hAnsi="Times New Roman" w:cs="Times New Roman"/>
          <w:color w:val="191919"/>
          <w:sz w:val="24"/>
          <w:szCs w:val="24"/>
          <w:shd w:val="clear" w:color="auto" w:fill="FFFFFF"/>
        </w:rPr>
        <w:t xml:space="preserve">ing the children are learning from the </w:t>
      </w:r>
      <w:r w:rsidR="005D1D04" w:rsidRPr="00D94F48">
        <w:rPr>
          <w:rFonts w:ascii="Times New Roman" w:hAnsi="Times New Roman" w:cs="Times New Roman"/>
          <w:color w:val="191919"/>
          <w:sz w:val="24"/>
          <w:szCs w:val="24"/>
          <w:shd w:val="clear" w:color="auto" w:fill="FFFFFF"/>
        </w:rPr>
        <w:t xml:space="preserve">mathematical </w:t>
      </w:r>
      <w:r w:rsidR="0065070D" w:rsidRPr="00D94F48">
        <w:rPr>
          <w:rFonts w:ascii="Times New Roman" w:hAnsi="Times New Roman" w:cs="Times New Roman"/>
          <w:color w:val="191919"/>
          <w:sz w:val="24"/>
          <w:szCs w:val="24"/>
          <w:shd w:val="clear" w:color="auto" w:fill="FFFFFF"/>
        </w:rPr>
        <w:t>experience</w:t>
      </w:r>
      <w:r w:rsidR="005D1D04" w:rsidRPr="00D94F48">
        <w:rPr>
          <w:rFonts w:ascii="Times New Roman" w:hAnsi="Times New Roman" w:cs="Times New Roman"/>
          <w:color w:val="191919"/>
          <w:sz w:val="24"/>
          <w:szCs w:val="24"/>
          <w:shd w:val="clear" w:color="auto" w:fill="FFFFFF"/>
        </w:rPr>
        <w:t>s</w:t>
      </w:r>
      <w:r w:rsidR="00880B1E" w:rsidRPr="00D94F48">
        <w:rPr>
          <w:rFonts w:ascii="Times New Roman" w:hAnsi="Times New Roman" w:cs="Times New Roman"/>
          <w:color w:val="191919"/>
          <w:sz w:val="24"/>
          <w:szCs w:val="24"/>
          <w:shd w:val="clear" w:color="auto" w:fill="FFFFFF"/>
        </w:rPr>
        <w:t xml:space="preserve"> and monitoring the child’s progress and </w:t>
      </w:r>
      <w:r w:rsidR="00D06FDA" w:rsidRPr="00D94F48">
        <w:rPr>
          <w:rFonts w:ascii="Times New Roman" w:hAnsi="Times New Roman" w:cs="Times New Roman"/>
          <w:color w:val="191919"/>
          <w:sz w:val="24"/>
          <w:szCs w:val="24"/>
          <w:shd w:val="clear" w:color="auto" w:fill="FFFFFF"/>
        </w:rPr>
        <w:t xml:space="preserve">development. </w:t>
      </w:r>
      <w:r w:rsidR="00C14C8C" w:rsidRPr="00D94F48">
        <w:rPr>
          <w:rFonts w:ascii="Times New Roman" w:hAnsi="Times New Roman" w:cs="Times New Roman"/>
          <w:color w:val="191919"/>
          <w:sz w:val="24"/>
          <w:szCs w:val="24"/>
          <w:shd w:val="clear" w:color="auto" w:fill="FFFFFF"/>
        </w:rPr>
        <w:t xml:space="preserve">As the adult, it is their duty to provide </w:t>
      </w:r>
      <w:r w:rsidR="00FE5799" w:rsidRPr="00D94F48">
        <w:rPr>
          <w:rFonts w:ascii="Times New Roman" w:hAnsi="Times New Roman" w:cs="Times New Roman"/>
          <w:color w:val="191919"/>
          <w:sz w:val="24"/>
          <w:szCs w:val="24"/>
          <w:shd w:val="clear" w:color="auto" w:fill="FFFFFF"/>
        </w:rPr>
        <w:t>a learning environment that facilitates mathematical</w:t>
      </w:r>
      <w:r w:rsidR="0061029D" w:rsidRPr="00D94F48">
        <w:rPr>
          <w:rFonts w:ascii="Times New Roman" w:hAnsi="Times New Roman" w:cs="Times New Roman"/>
          <w:color w:val="191919"/>
          <w:sz w:val="24"/>
          <w:szCs w:val="24"/>
          <w:shd w:val="clear" w:color="auto" w:fill="FFFFFF"/>
        </w:rPr>
        <w:t xml:space="preserve"> learning intelligences, giving opportunity to explore, develop and learn</w:t>
      </w:r>
      <w:r w:rsidR="00B12F80" w:rsidRPr="00D94F48">
        <w:rPr>
          <w:rFonts w:ascii="Times New Roman" w:hAnsi="Times New Roman" w:cs="Times New Roman"/>
          <w:color w:val="191919"/>
          <w:sz w:val="24"/>
          <w:szCs w:val="24"/>
          <w:shd w:val="clear" w:color="auto" w:fill="FFFFFF"/>
        </w:rPr>
        <w:t xml:space="preserve"> (Barber and Paul-</w:t>
      </w:r>
      <w:r w:rsidR="005A1A1E" w:rsidRPr="00D94F48">
        <w:rPr>
          <w:rFonts w:ascii="Times New Roman" w:hAnsi="Times New Roman" w:cs="Times New Roman"/>
          <w:color w:val="191919"/>
          <w:sz w:val="24"/>
          <w:szCs w:val="24"/>
          <w:shd w:val="clear" w:color="auto" w:fill="FFFFFF"/>
        </w:rPr>
        <w:t>S</w:t>
      </w:r>
      <w:r w:rsidR="00B12F80" w:rsidRPr="00D94F48">
        <w:rPr>
          <w:rFonts w:ascii="Times New Roman" w:hAnsi="Times New Roman" w:cs="Times New Roman"/>
          <w:color w:val="191919"/>
          <w:sz w:val="24"/>
          <w:szCs w:val="24"/>
          <w:shd w:val="clear" w:color="auto" w:fill="FFFFFF"/>
        </w:rPr>
        <w:t xml:space="preserve">mith, 2012). </w:t>
      </w:r>
    </w:p>
    <w:p w14:paraId="756FD71D" w14:textId="77777777" w:rsidR="00521E2B" w:rsidRDefault="00521E2B" w:rsidP="00521E2B">
      <w:pPr>
        <w:jc w:val="both"/>
        <w:rPr>
          <w:rFonts w:ascii="Times New Roman" w:hAnsi="Times New Roman" w:cs="Times New Roman"/>
          <w:sz w:val="24"/>
          <w:szCs w:val="24"/>
          <w:u w:val="single"/>
        </w:rPr>
      </w:pPr>
      <w:r w:rsidRPr="0026041C">
        <w:rPr>
          <w:rFonts w:ascii="Times New Roman" w:hAnsi="Times New Roman" w:cs="Times New Roman"/>
          <w:sz w:val="24"/>
          <w:szCs w:val="24"/>
          <w:u w:val="single"/>
        </w:rPr>
        <w:t>References</w:t>
      </w:r>
    </w:p>
    <w:p w14:paraId="5E9C66D9" w14:textId="77777777" w:rsidR="00521E2B" w:rsidRPr="0026041C" w:rsidRDefault="00521E2B" w:rsidP="00521E2B">
      <w:pPr>
        <w:jc w:val="both"/>
        <w:rPr>
          <w:rFonts w:ascii="Times New Roman" w:hAnsi="Times New Roman" w:cs="Times New Roman"/>
          <w:sz w:val="24"/>
          <w:szCs w:val="24"/>
          <w:u w:val="single"/>
        </w:rPr>
      </w:pPr>
    </w:p>
    <w:p w14:paraId="312281A7" w14:textId="77777777" w:rsidR="00521E2B" w:rsidRPr="00D94F48" w:rsidRDefault="00521E2B" w:rsidP="00521E2B">
      <w:pPr>
        <w:spacing w:line="360" w:lineRule="auto"/>
        <w:jc w:val="both"/>
        <w:rPr>
          <w:rStyle w:val="Hyperlink"/>
          <w:rFonts w:ascii="Times New Roman" w:hAnsi="Times New Roman" w:cs="Times New Roman"/>
          <w:sz w:val="24"/>
          <w:szCs w:val="24"/>
        </w:rPr>
      </w:pPr>
      <w:r w:rsidRPr="00D94F48">
        <w:rPr>
          <w:rFonts w:ascii="Times New Roman" w:hAnsi="Times New Roman" w:cs="Times New Roman"/>
          <w:sz w:val="24"/>
          <w:szCs w:val="24"/>
        </w:rPr>
        <w:t xml:space="preserve">Arnerich, M. (2018) </w:t>
      </w:r>
      <w:r w:rsidRPr="00D94F48">
        <w:rPr>
          <w:rFonts w:ascii="Times New Roman" w:hAnsi="Times New Roman" w:cs="Times New Roman"/>
          <w:i/>
          <w:iCs/>
          <w:sz w:val="24"/>
          <w:szCs w:val="24"/>
        </w:rPr>
        <w:t xml:space="preserve">‘How to Apply the Leven Scales in Practice’, Famly </w:t>
      </w:r>
      <w:r w:rsidRPr="00D94F48">
        <w:rPr>
          <w:rFonts w:ascii="Times New Roman" w:hAnsi="Times New Roman" w:cs="Times New Roman"/>
          <w:sz w:val="24"/>
          <w:szCs w:val="24"/>
        </w:rPr>
        <w:t>[blog]. 12</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December 2018. Available at: </w:t>
      </w:r>
      <w:hyperlink r:id="rId11" w:history="1">
        <w:r w:rsidRPr="00D94F48">
          <w:rPr>
            <w:rStyle w:val="Hyperlink"/>
            <w:rFonts w:ascii="Times New Roman" w:hAnsi="Times New Roman" w:cs="Times New Roman"/>
            <w:sz w:val="24"/>
            <w:szCs w:val="24"/>
          </w:rPr>
          <w:t>https://famly.co/blog/management/leuven-scales/</w:t>
        </w:r>
      </w:hyperlink>
      <w:r w:rsidRPr="00D94F48">
        <w:rPr>
          <w:rStyle w:val="Hyperlink"/>
          <w:rFonts w:ascii="Times New Roman" w:hAnsi="Times New Roman" w:cs="Times New Roman"/>
          <w:color w:val="auto"/>
          <w:sz w:val="24"/>
          <w:szCs w:val="24"/>
          <w:u w:val="none"/>
        </w:rPr>
        <w:t xml:space="preserve"> (Accessed: 22</w:t>
      </w:r>
      <w:r w:rsidRPr="00D94F48">
        <w:rPr>
          <w:rStyle w:val="Hyperlink"/>
          <w:rFonts w:ascii="Times New Roman" w:hAnsi="Times New Roman" w:cs="Times New Roman"/>
          <w:color w:val="auto"/>
          <w:sz w:val="24"/>
          <w:szCs w:val="24"/>
          <w:u w:val="none"/>
          <w:vertAlign w:val="superscript"/>
        </w:rPr>
        <w:t>nd</w:t>
      </w:r>
      <w:r w:rsidRPr="00D94F48">
        <w:rPr>
          <w:rStyle w:val="Hyperlink"/>
          <w:rFonts w:ascii="Times New Roman" w:hAnsi="Times New Roman" w:cs="Times New Roman"/>
          <w:color w:val="auto"/>
          <w:sz w:val="24"/>
          <w:szCs w:val="24"/>
          <w:u w:val="none"/>
        </w:rPr>
        <w:t xml:space="preserve"> February 2020).</w:t>
      </w:r>
    </w:p>
    <w:p w14:paraId="13D4AFF3"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Aubrey and Riley (2019) </w:t>
      </w:r>
      <w:r w:rsidRPr="00D94F48">
        <w:rPr>
          <w:rFonts w:ascii="Times New Roman" w:hAnsi="Times New Roman" w:cs="Times New Roman"/>
          <w:i/>
          <w:iCs/>
          <w:sz w:val="24"/>
          <w:szCs w:val="24"/>
        </w:rPr>
        <w:t xml:space="preserve">Understanding and Using Educational Theories. </w:t>
      </w:r>
      <w:r w:rsidRPr="00D94F48">
        <w:rPr>
          <w:rFonts w:ascii="Times New Roman" w:hAnsi="Times New Roman" w:cs="Times New Roman"/>
          <w:sz w:val="24"/>
          <w:szCs w:val="24"/>
        </w:rPr>
        <w:t>2</w:t>
      </w:r>
      <w:r w:rsidRPr="00D94F48">
        <w:rPr>
          <w:rFonts w:ascii="Times New Roman" w:hAnsi="Times New Roman" w:cs="Times New Roman"/>
          <w:sz w:val="24"/>
          <w:szCs w:val="24"/>
          <w:vertAlign w:val="superscript"/>
        </w:rPr>
        <w:t>nd</w:t>
      </w:r>
      <w:r w:rsidRPr="00D94F48">
        <w:rPr>
          <w:rFonts w:ascii="Times New Roman" w:hAnsi="Times New Roman" w:cs="Times New Roman"/>
          <w:sz w:val="24"/>
          <w:szCs w:val="24"/>
        </w:rPr>
        <w:t xml:space="preserve"> Edition. London: SAGE Publications.</w:t>
      </w:r>
    </w:p>
    <w:p w14:paraId="616EAD4E"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lastRenderedPageBreak/>
        <w:t xml:space="preserve">Bandura, A (1971) </w:t>
      </w:r>
      <w:r w:rsidRPr="00D94F48">
        <w:rPr>
          <w:rFonts w:ascii="Times New Roman" w:hAnsi="Times New Roman" w:cs="Times New Roman"/>
          <w:i/>
          <w:iCs/>
          <w:sz w:val="24"/>
          <w:szCs w:val="24"/>
        </w:rPr>
        <w:t xml:space="preserve">Social Learning Theory. </w:t>
      </w:r>
      <w:r w:rsidRPr="00D94F48">
        <w:rPr>
          <w:rFonts w:ascii="Times New Roman" w:hAnsi="Times New Roman" w:cs="Times New Roman"/>
          <w:sz w:val="24"/>
          <w:szCs w:val="24"/>
        </w:rPr>
        <w:t>New York: General Learning Press.</w:t>
      </w:r>
    </w:p>
    <w:p w14:paraId="6DFB73BB"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Barber, J. and Paul-Smith, S. (2012) </w:t>
      </w:r>
      <w:r w:rsidRPr="00D94F48">
        <w:rPr>
          <w:rFonts w:ascii="Times New Roman" w:hAnsi="Times New Roman" w:cs="Times New Roman"/>
          <w:i/>
          <w:iCs/>
          <w:sz w:val="24"/>
          <w:szCs w:val="24"/>
        </w:rPr>
        <w:t xml:space="preserve">Early Years Observation and Planning in practice. </w:t>
      </w:r>
      <w:r w:rsidRPr="00D94F48">
        <w:rPr>
          <w:rFonts w:ascii="Times New Roman" w:hAnsi="Times New Roman" w:cs="Times New Roman"/>
          <w:sz w:val="24"/>
          <w:szCs w:val="24"/>
        </w:rPr>
        <w:t>London: MA Education Ltd.</w:t>
      </w:r>
    </w:p>
    <w:p w14:paraId="6293CA70" w14:textId="77777777" w:rsidR="00521E2B" w:rsidRPr="00D94F48" w:rsidRDefault="00521E2B" w:rsidP="00521E2B">
      <w:pPr>
        <w:spacing w:line="360" w:lineRule="auto"/>
        <w:jc w:val="both"/>
        <w:rPr>
          <w:rFonts w:ascii="Times New Roman" w:hAnsi="Times New Roman" w:cs="Times New Roman"/>
          <w:color w:val="0563C1" w:themeColor="hyperlink"/>
          <w:sz w:val="24"/>
          <w:szCs w:val="24"/>
          <w:u w:val="single"/>
        </w:rPr>
      </w:pPr>
      <w:r w:rsidRPr="00D94F48">
        <w:rPr>
          <w:rFonts w:ascii="Times New Roman" w:hAnsi="Times New Roman" w:cs="Times New Roman"/>
          <w:sz w:val="24"/>
          <w:szCs w:val="24"/>
        </w:rPr>
        <w:t xml:space="preserve">Bates, A, (2012) </w:t>
      </w:r>
      <w:r w:rsidRPr="00D94F48">
        <w:rPr>
          <w:rFonts w:ascii="Times New Roman" w:hAnsi="Times New Roman" w:cs="Times New Roman"/>
          <w:i/>
          <w:iCs/>
          <w:sz w:val="24"/>
          <w:szCs w:val="24"/>
        </w:rPr>
        <w:t xml:space="preserve">Representing numbers in the real world. A blog by Concordia University Portland </w:t>
      </w:r>
      <w:r w:rsidRPr="00D94F48">
        <w:rPr>
          <w:rFonts w:ascii="Times New Roman" w:hAnsi="Times New Roman" w:cs="Times New Roman"/>
          <w:sz w:val="24"/>
          <w:szCs w:val="24"/>
        </w:rPr>
        <w:t xml:space="preserve">[blog]. 16 October 2012. Available at: </w:t>
      </w:r>
      <w:hyperlink r:id="rId12" w:history="1">
        <w:r w:rsidRPr="00D94F48">
          <w:rPr>
            <w:rStyle w:val="Hyperlink"/>
            <w:rFonts w:ascii="Times New Roman" w:hAnsi="Times New Roman" w:cs="Times New Roman"/>
            <w:sz w:val="24"/>
            <w:szCs w:val="24"/>
          </w:rPr>
          <w:t>https://education.cu-portland.edu/blog/classroom-resources/important-math-skills-early-childhood-educators-should-teach/</w:t>
        </w:r>
      </w:hyperlink>
      <w:r w:rsidRPr="00D94F48">
        <w:rPr>
          <w:rFonts w:ascii="Times New Roman" w:hAnsi="Times New Roman" w:cs="Times New Roman"/>
          <w:sz w:val="24"/>
          <w:szCs w:val="24"/>
        </w:rPr>
        <w:t xml:space="preserve"> (Accessed: 17</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5ACA0E1E"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Casey, T. and Robertson, J. (2016) </w:t>
      </w:r>
      <w:r w:rsidRPr="00D94F48">
        <w:rPr>
          <w:rFonts w:ascii="Times New Roman" w:hAnsi="Times New Roman" w:cs="Times New Roman"/>
          <w:i/>
          <w:iCs/>
          <w:sz w:val="24"/>
          <w:szCs w:val="24"/>
        </w:rPr>
        <w:t xml:space="preserve">Loose Parts Play – A toolkit. </w:t>
      </w:r>
      <w:r w:rsidRPr="00D94F48">
        <w:rPr>
          <w:rFonts w:ascii="Times New Roman" w:hAnsi="Times New Roman" w:cs="Times New Roman"/>
          <w:sz w:val="24"/>
          <w:szCs w:val="24"/>
        </w:rPr>
        <w:t xml:space="preserve">Available at: </w:t>
      </w:r>
      <w:hyperlink r:id="rId13" w:history="1">
        <w:r w:rsidRPr="00D94F48">
          <w:rPr>
            <w:rStyle w:val="Hyperlink"/>
            <w:rFonts w:ascii="Times New Roman" w:hAnsi="Times New Roman" w:cs="Times New Roman"/>
            <w:sz w:val="24"/>
            <w:szCs w:val="24"/>
          </w:rPr>
          <w:t>https://www.inspiringscotland.org.uk/wp-content/uploads/2017/03/Loose-Parts-Play-web.pdf</w:t>
        </w:r>
      </w:hyperlink>
      <w:r w:rsidRPr="00D94F48">
        <w:rPr>
          <w:rFonts w:ascii="Times New Roman" w:hAnsi="Times New Roman" w:cs="Times New Roman"/>
          <w:sz w:val="24"/>
          <w:szCs w:val="24"/>
        </w:rPr>
        <w:t xml:space="preserve"> (Accessed: 22</w:t>
      </w:r>
      <w:r w:rsidRPr="00D94F48">
        <w:rPr>
          <w:rFonts w:ascii="Times New Roman" w:hAnsi="Times New Roman" w:cs="Times New Roman"/>
          <w:sz w:val="24"/>
          <w:szCs w:val="24"/>
          <w:vertAlign w:val="superscript"/>
        </w:rPr>
        <w:t>nd</w:t>
      </w:r>
      <w:r w:rsidRPr="00D94F48">
        <w:rPr>
          <w:rFonts w:ascii="Times New Roman" w:hAnsi="Times New Roman" w:cs="Times New Roman"/>
          <w:sz w:val="24"/>
          <w:szCs w:val="24"/>
        </w:rPr>
        <w:t xml:space="preserve"> February 2020).</w:t>
      </w:r>
    </w:p>
    <w:p w14:paraId="148C702A"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Church, E. (2020) </w:t>
      </w:r>
      <w:r w:rsidRPr="00D94F48">
        <w:rPr>
          <w:rFonts w:ascii="Times New Roman" w:hAnsi="Times New Roman" w:cs="Times New Roman"/>
          <w:i/>
          <w:iCs/>
          <w:sz w:val="24"/>
          <w:szCs w:val="24"/>
        </w:rPr>
        <w:t>Ages and Stages: How children develop a sense of time.</w:t>
      </w:r>
      <w:r w:rsidRPr="00D94F48">
        <w:rPr>
          <w:rFonts w:ascii="Times New Roman" w:hAnsi="Times New Roman" w:cs="Times New Roman"/>
          <w:sz w:val="24"/>
          <w:szCs w:val="24"/>
        </w:rPr>
        <w:t xml:space="preserve"> Available at: </w:t>
      </w:r>
      <w:hyperlink r:id="rId14" w:history="1">
        <w:r w:rsidRPr="00D94F48">
          <w:rPr>
            <w:rStyle w:val="Hyperlink"/>
            <w:rFonts w:ascii="Times New Roman" w:hAnsi="Times New Roman" w:cs="Times New Roman"/>
            <w:sz w:val="24"/>
            <w:szCs w:val="24"/>
          </w:rPr>
          <w:t>www.scholastic.com</w:t>
        </w:r>
      </w:hyperlink>
      <w:r w:rsidRPr="00D94F48">
        <w:rPr>
          <w:rFonts w:ascii="Times New Roman" w:hAnsi="Times New Roman" w:cs="Times New Roman"/>
          <w:sz w:val="24"/>
          <w:szCs w:val="24"/>
        </w:rPr>
        <w:t xml:space="preserve"> (Accessed: 12</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6AB7B7DF"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Daly, L. and Beloglovsky, M. (2015) </w:t>
      </w:r>
      <w:r w:rsidRPr="00D94F48">
        <w:rPr>
          <w:rFonts w:ascii="Times New Roman" w:hAnsi="Times New Roman" w:cs="Times New Roman"/>
          <w:i/>
          <w:iCs/>
          <w:sz w:val="24"/>
          <w:szCs w:val="24"/>
        </w:rPr>
        <w:t xml:space="preserve">Loose Parts: Inspiring Play in Young Children. </w:t>
      </w:r>
      <w:r w:rsidRPr="00D94F48">
        <w:rPr>
          <w:rFonts w:ascii="Times New Roman" w:hAnsi="Times New Roman" w:cs="Times New Roman"/>
          <w:sz w:val="24"/>
          <w:szCs w:val="24"/>
        </w:rPr>
        <w:t>Redleaf Press: St Paul p.x.</w:t>
      </w:r>
    </w:p>
    <w:p w14:paraId="2515E431"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Donald, B. (2011) </w:t>
      </w:r>
      <w:r w:rsidRPr="00D94F48">
        <w:rPr>
          <w:rFonts w:ascii="Times New Roman" w:hAnsi="Times New Roman" w:cs="Times New Roman"/>
          <w:i/>
          <w:iCs/>
          <w:sz w:val="24"/>
          <w:szCs w:val="24"/>
        </w:rPr>
        <w:t xml:space="preserve">How can we provide effective support to develop children’s concepts for learning in mathematics in partnership with parents? </w:t>
      </w:r>
      <w:r w:rsidRPr="00D94F48">
        <w:rPr>
          <w:rFonts w:ascii="Times New Roman" w:hAnsi="Times New Roman" w:cs="Times New Roman"/>
          <w:sz w:val="24"/>
          <w:szCs w:val="24"/>
        </w:rPr>
        <w:t xml:space="preserve">Available at: </w:t>
      </w:r>
      <w:hyperlink r:id="rId15" w:history="1">
        <w:r w:rsidRPr="00D94F48">
          <w:rPr>
            <w:rStyle w:val="Hyperlink"/>
            <w:rFonts w:ascii="Times New Roman" w:hAnsi="Times New Roman" w:cs="Times New Roman"/>
            <w:sz w:val="24"/>
            <w:szCs w:val="24"/>
          </w:rPr>
          <w:t>http://workforcesolutions.sssc.uk.com/new/docs/research/Mathematics_in_the_Early_Years.pdf</w:t>
        </w:r>
      </w:hyperlink>
      <w:r w:rsidRPr="00D94F48">
        <w:rPr>
          <w:rFonts w:ascii="Times New Roman" w:hAnsi="Times New Roman" w:cs="Times New Roman"/>
          <w:sz w:val="24"/>
          <w:szCs w:val="24"/>
        </w:rPr>
        <w:t xml:space="preserve"> (Accessed: 23</w:t>
      </w:r>
      <w:r w:rsidRPr="00D94F48">
        <w:rPr>
          <w:rFonts w:ascii="Times New Roman" w:hAnsi="Times New Roman" w:cs="Times New Roman"/>
          <w:sz w:val="24"/>
          <w:szCs w:val="24"/>
          <w:vertAlign w:val="superscript"/>
        </w:rPr>
        <w:t>rd</w:t>
      </w:r>
      <w:r w:rsidRPr="00D94F48">
        <w:rPr>
          <w:rFonts w:ascii="Times New Roman" w:hAnsi="Times New Roman" w:cs="Times New Roman"/>
          <w:sz w:val="24"/>
          <w:szCs w:val="24"/>
        </w:rPr>
        <w:t xml:space="preserve"> February 2020). </w:t>
      </w:r>
    </w:p>
    <w:p w14:paraId="53E00125"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Drews, D. (2007) </w:t>
      </w:r>
      <w:r w:rsidRPr="00D94F48">
        <w:rPr>
          <w:rFonts w:ascii="Times New Roman" w:hAnsi="Times New Roman" w:cs="Times New Roman"/>
          <w:i/>
          <w:iCs/>
          <w:sz w:val="24"/>
          <w:szCs w:val="24"/>
        </w:rPr>
        <w:t>Do resources matter in primary mathematics teaching and learning?</w:t>
      </w:r>
      <w:r w:rsidRPr="00D94F48">
        <w:rPr>
          <w:rFonts w:ascii="Times New Roman" w:hAnsi="Times New Roman" w:cs="Times New Roman"/>
          <w:sz w:val="24"/>
          <w:szCs w:val="24"/>
        </w:rPr>
        <w:t xml:space="preserve"> London: Learning Matters Ltd.</w:t>
      </w:r>
    </w:p>
    <w:p w14:paraId="5398BE02"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Fout, C. and Middleton, C. (no date) </w:t>
      </w:r>
      <w:r w:rsidRPr="00D94F48">
        <w:rPr>
          <w:rFonts w:ascii="Times New Roman" w:hAnsi="Times New Roman" w:cs="Times New Roman"/>
          <w:i/>
          <w:iCs/>
          <w:sz w:val="24"/>
          <w:szCs w:val="24"/>
        </w:rPr>
        <w:t xml:space="preserve">STEM Learning Through Loose Parts Play and Tinkering. </w:t>
      </w:r>
      <w:r w:rsidRPr="00D94F48">
        <w:rPr>
          <w:rFonts w:ascii="Times New Roman" w:hAnsi="Times New Roman" w:cs="Times New Roman"/>
          <w:sz w:val="24"/>
          <w:szCs w:val="24"/>
        </w:rPr>
        <w:t xml:space="preserve">Available at: </w:t>
      </w:r>
      <w:hyperlink r:id="rId16" w:history="1">
        <w:r w:rsidRPr="00D94F48">
          <w:rPr>
            <w:rStyle w:val="Hyperlink"/>
            <w:rFonts w:ascii="Times New Roman" w:hAnsi="Times New Roman" w:cs="Times New Roman"/>
            <w:sz w:val="24"/>
            <w:szCs w:val="24"/>
          </w:rPr>
          <w:t>http://www.truceteachers.org/uploads/1/5/5/7/15571834/stem_play_guide_loose_parts_play_and_tinkering.pdf</w:t>
        </w:r>
      </w:hyperlink>
      <w:r w:rsidRPr="00D94F48">
        <w:rPr>
          <w:rFonts w:ascii="Times New Roman" w:hAnsi="Times New Roman" w:cs="Times New Roman"/>
          <w:sz w:val="24"/>
          <w:szCs w:val="24"/>
        </w:rPr>
        <w:t xml:space="preserve"> (Accessed: 23</w:t>
      </w:r>
      <w:r w:rsidRPr="00D94F48">
        <w:rPr>
          <w:rFonts w:ascii="Times New Roman" w:hAnsi="Times New Roman" w:cs="Times New Roman"/>
          <w:sz w:val="24"/>
          <w:szCs w:val="24"/>
          <w:vertAlign w:val="superscript"/>
        </w:rPr>
        <w:t>rd</w:t>
      </w:r>
      <w:r w:rsidRPr="00D94F48">
        <w:rPr>
          <w:rFonts w:ascii="Times New Roman" w:hAnsi="Times New Roman" w:cs="Times New Roman"/>
          <w:sz w:val="24"/>
          <w:szCs w:val="24"/>
        </w:rPr>
        <w:t xml:space="preserve"> February 2020). </w:t>
      </w:r>
    </w:p>
    <w:p w14:paraId="25BE3D34"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Haylock, D. and Cockburn, A. (2008) </w:t>
      </w:r>
      <w:r w:rsidRPr="00D94F48">
        <w:rPr>
          <w:rFonts w:ascii="Times New Roman" w:hAnsi="Times New Roman" w:cs="Times New Roman"/>
          <w:i/>
          <w:iCs/>
          <w:sz w:val="24"/>
          <w:szCs w:val="24"/>
        </w:rPr>
        <w:t>Understanding mathematics for young children: a guide for foundation stage and lower primary teachers.</w:t>
      </w:r>
      <w:r w:rsidRPr="00D94F48">
        <w:rPr>
          <w:rFonts w:ascii="Times New Roman" w:hAnsi="Times New Roman" w:cs="Times New Roman"/>
          <w:sz w:val="24"/>
          <w:szCs w:val="24"/>
        </w:rPr>
        <w:t xml:space="preserve"> London: Sage.  </w:t>
      </w:r>
    </w:p>
    <w:p w14:paraId="0E3EABA4"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Howard, S. et al.  (2018) Measuring interactional quality in pre-school settings: introduction and validation of the Sustained Shared Thinking and Emotional Wellbeing (SSTEW) scale, </w:t>
      </w:r>
      <w:r w:rsidRPr="00D94F48">
        <w:rPr>
          <w:rFonts w:ascii="Times New Roman" w:hAnsi="Times New Roman" w:cs="Times New Roman"/>
          <w:i/>
          <w:iCs/>
          <w:sz w:val="24"/>
          <w:szCs w:val="24"/>
        </w:rPr>
        <w:lastRenderedPageBreak/>
        <w:t>Early Child Development and Care,</w:t>
      </w:r>
      <w:r w:rsidRPr="00D94F48">
        <w:rPr>
          <w:rFonts w:ascii="Times New Roman" w:hAnsi="Times New Roman" w:cs="Times New Roman"/>
          <w:sz w:val="24"/>
          <w:szCs w:val="24"/>
        </w:rPr>
        <w:t xml:space="preserve"> DOI: 10.1080/03004430.2018.1511549. (Accessed: 20</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154B6B74"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John-Steiner, V. and Souberman, E. (1978) Afterword. In: Vygotsky, L. </w:t>
      </w:r>
      <w:r w:rsidRPr="00D94F48">
        <w:rPr>
          <w:rFonts w:ascii="Times New Roman" w:hAnsi="Times New Roman" w:cs="Times New Roman"/>
          <w:i/>
          <w:iCs/>
          <w:sz w:val="24"/>
          <w:szCs w:val="24"/>
        </w:rPr>
        <w:t>Mind in Society.</w:t>
      </w:r>
      <w:r w:rsidRPr="00D94F48">
        <w:rPr>
          <w:rFonts w:ascii="Times New Roman" w:hAnsi="Times New Roman" w:cs="Times New Roman"/>
          <w:sz w:val="24"/>
          <w:szCs w:val="24"/>
        </w:rPr>
        <w:t xml:space="preserve"> Cambridge, MA: Harvard University Press.</w:t>
      </w:r>
    </w:p>
    <w:p w14:paraId="0965EF73"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Kadimba, L. (2020) </w:t>
      </w:r>
      <w:r w:rsidRPr="00D94F48">
        <w:rPr>
          <w:rFonts w:ascii="Times New Roman" w:hAnsi="Times New Roman" w:cs="Times New Roman"/>
          <w:i/>
          <w:iCs/>
          <w:sz w:val="24"/>
          <w:szCs w:val="24"/>
        </w:rPr>
        <w:t>Why Is Outdoor Play Important for Children? Theorists Weigh in On Benefits.</w:t>
      </w:r>
      <w:r w:rsidRPr="00D94F48">
        <w:rPr>
          <w:rFonts w:ascii="Times New Roman" w:hAnsi="Times New Roman" w:cs="Times New Roman"/>
          <w:sz w:val="24"/>
          <w:szCs w:val="24"/>
        </w:rPr>
        <w:t xml:space="preserve"> Available at: </w:t>
      </w:r>
      <w:hyperlink r:id="rId17" w:history="1">
        <w:r w:rsidRPr="00D94F48">
          <w:rPr>
            <w:rStyle w:val="Hyperlink"/>
            <w:rFonts w:ascii="Times New Roman" w:hAnsi="Times New Roman" w:cs="Times New Roman"/>
            <w:sz w:val="24"/>
            <w:szCs w:val="24"/>
          </w:rPr>
          <w:t>https://www.brighthubeducation.com/teaching-preschool/107367-theories-on-the-importance-of-outdoor-play/</w:t>
        </w:r>
      </w:hyperlink>
      <w:r w:rsidRPr="00D94F48">
        <w:rPr>
          <w:rFonts w:ascii="Times New Roman" w:hAnsi="Times New Roman" w:cs="Times New Roman"/>
          <w:sz w:val="24"/>
          <w:szCs w:val="24"/>
        </w:rPr>
        <w:t xml:space="preserve"> (Accessed: 22</w:t>
      </w:r>
      <w:r w:rsidRPr="00D94F48">
        <w:rPr>
          <w:rFonts w:ascii="Times New Roman" w:hAnsi="Times New Roman" w:cs="Times New Roman"/>
          <w:sz w:val="24"/>
          <w:szCs w:val="24"/>
          <w:vertAlign w:val="superscript"/>
        </w:rPr>
        <w:t>nd</w:t>
      </w:r>
      <w:r w:rsidRPr="00D94F48">
        <w:rPr>
          <w:rFonts w:ascii="Times New Roman" w:hAnsi="Times New Roman" w:cs="Times New Roman"/>
          <w:sz w:val="24"/>
          <w:szCs w:val="24"/>
        </w:rPr>
        <w:t xml:space="preserve"> February 2020). </w:t>
      </w:r>
    </w:p>
    <w:p w14:paraId="269FCBFF"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Kelly (2015) </w:t>
      </w:r>
      <w:r w:rsidRPr="00D94F48">
        <w:rPr>
          <w:rFonts w:ascii="Times New Roman" w:hAnsi="Times New Roman" w:cs="Times New Roman"/>
          <w:i/>
          <w:iCs/>
          <w:sz w:val="24"/>
          <w:szCs w:val="24"/>
        </w:rPr>
        <w:t>Supporting Children’s Mathematical Development.</w:t>
      </w:r>
      <w:r w:rsidRPr="00D94F48">
        <w:rPr>
          <w:rFonts w:ascii="Times New Roman" w:hAnsi="Times New Roman" w:cs="Times New Roman"/>
          <w:sz w:val="24"/>
          <w:szCs w:val="24"/>
        </w:rPr>
        <w:t xml:space="preserve"> Available at: </w:t>
      </w:r>
      <w:hyperlink r:id="rId18" w:history="1">
        <w:r w:rsidRPr="00D94F48">
          <w:rPr>
            <w:rStyle w:val="Hyperlink"/>
            <w:rFonts w:ascii="Times New Roman" w:hAnsi="Times New Roman" w:cs="Times New Roman"/>
            <w:sz w:val="24"/>
            <w:szCs w:val="24"/>
          </w:rPr>
          <w:t>www.earlyyearscareers.com/eyc/latest-news/supporting-childrens-mathematical-development-in-nursery/</w:t>
        </w:r>
      </w:hyperlink>
      <w:r w:rsidRPr="00D94F48">
        <w:rPr>
          <w:rFonts w:ascii="Times New Roman" w:hAnsi="Times New Roman" w:cs="Times New Roman"/>
          <w:sz w:val="24"/>
          <w:szCs w:val="24"/>
        </w:rPr>
        <w:t xml:space="preserve"> (Accessed: 22</w:t>
      </w:r>
      <w:r w:rsidRPr="00D94F48">
        <w:rPr>
          <w:rFonts w:ascii="Times New Roman" w:hAnsi="Times New Roman" w:cs="Times New Roman"/>
          <w:sz w:val="24"/>
          <w:szCs w:val="24"/>
          <w:vertAlign w:val="superscript"/>
        </w:rPr>
        <w:t>nd</w:t>
      </w:r>
      <w:r w:rsidRPr="00D94F48">
        <w:rPr>
          <w:rFonts w:ascii="Times New Roman" w:hAnsi="Times New Roman" w:cs="Times New Roman"/>
          <w:sz w:val="24"/>
          <w:szCs w:val="24"/>
        </w:rPr>
        <w:t xml:space="preserve"> February 2020). </w:t>
      </w:r>
    </w:p>
    <w:p w14:paraId="5B61B879" w14:textId="77777777" w:rsidR="00521E2B" w:rsidRPr="00D94F48" w:rsidRDefault="00521E2B" w:rsidP="00521E2B">
      <w:pPr>
        <w:spacing w:line="360" w:lineRule="auto"/>
        <w:jc w:val="both"/>
        <w:rPr>
          <w:rFonts w:ascii="Times New Roman" w:hAnsi="Times New Roman" w:cs="Times New Roman"/>
          <w:sz w:val="24"/>
          <w:szCs w:val="24"/>
          <w:shd w:val="clear" w:color="auto" w:fill="FFFFFF"/>
        </w:rPr>
      </w:pPr>
      <w:r w:rsidRPr="00D94F48">
        <w:rPr>
          <w:rFonts w:ascii="Times New Roman" w:hAnsi="Times New Roman" w:cs="Times New Roman"/>
          <w:sz w:val="24"/>
          <w:szCs w:val="24"/>
          <w:shd w:val="clear" w:color="auto" w:fill="FFFFFF"/>
        </w:rPr>
        <w:t xml:space="preserve">Kennedy, E. and Huddleston, B. (2013) </w:t>
      </w:r>
      <w:r w:rsidRPr="00D94F48">
        <w:rPr>
          <w:rFonts w:ascii="Times New Roman" w:hAnsi="Times New Roman" w:cs="Times New Roman"/>
          <w:i/>
          <w:iCs/>
          <w:sz w:val="24"/>
          <w:szCs w:val="24"/>
          <w:shd w:val="clear" w:color="auto" w:fill="FFFFFF"/>
        </w:rPr>
        <w:t>Ephemeral Art.</w:t>
      </w:r>
      <w:r w:rsidRPr="00D94F48">
        <w:rPr>
          <w:rFonts w:ascii="Times New Roman" w:hAnsi="Times New Roman" w:cs="Times New Roman"/>
          <w:sz w:val="24"/>
          <w:szCs w:val="24"/>
          <w:shd w:val="clear" w:color="auto" w:fill="FFFFFF"/>
        </w:rPr>
        <w:t xml:space="preserve"> Available at: </w:t>
      </w:r>
      <w:hyperlink r:id="rId19" w:history="1">
        <w:r w:rsidRPr="00D94F48">
          <w:rPr>
            <w:rStyle w:val="Hyperlink"/>
            <w:rFonts w:ascii="Times New Roman" w:hAnsi="Times New Roman" w:cs="Times New Roman"/>
            <w:sz w:val="24"/>
            <w:szCs w:val="24"/>
            <w:shd w:val="clear" w:color="auto" w:fill="FFFFFF"/>
          </w:rPr>
          <w:t>http://www.napierkindergartens.co.nz/News/Professional+Research/Ephemeral+Art.html</w:t>
        </w:r>
      </w:hyperlink>
      <w:r w:rsidRPr="00D94F48">
        <w:rPr>
          <w:rFonts w:ascii="Times New Roman" w:hAnsi="Times New Roman" w:cs="Times New Roman"/>
          <w:sz w:val="24"/>
          <w:szCs w:val="24"/>
          <w:shd w:val="clear" w:color="auto" w:fill="FFFFFF"/>
        </w:rPr>
        <w:t xml:space="preserve"> (Accessed: 23</w:t>
      </w:r>
      <w:r w:rsidRPr="00D94F48">
        <w:rPr>
          <w:rFonts w:ascii="Times New Roman" w:hAnsi="Times New Roman" w:cs="Times New Roman"/>
          <w:sz w:val="24"/>
          <w:szCs w:val="24"/>
          <w:shd w:val="clear" w:color="auto" w:fill="FFFFFF"/>
          <w:vertAlign w:val="superscript"/>
        </w:rPr>
        <w:t>rd</w:t>
      </w:r>
      <w:r w:rsidRPr="00D94F48">
        <w:rPr>
          <w:rFonts w:ascii="Times New Roman" w:hAnsi="Times New Roman" w:cs="Times New Roman"/>
          <w:sz w:val="24"/>
          <w:szCs w:val="24"/>
          <w:shd w:val="clear" w:color="auto" w:fill="FFFFFF"/>
        </w:rPr>
        <w:t xml:space="preserve"> February 2020).</w:t>
      </w:r>
    </w:p>
    <w:p w14:paraId="4EEED4B2"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Kimberley (2016 b) </w:t>
      </w:r>
      <w:r w:rsidRPr="00D94F48">
        <w:rPr>
          <w:rFonts w:ascii="Times New Roman" w:hAnsi="Times New Roman" w:cs="Times New Roman"/>
          <w:i/>
          <w:iCs/>
          <w:color w:val="333333"/>
          <w:sz w:val="24"/>
          <w:szCs w:val="24"/>
          <w:shd w:val="clear" w:color="auto" w:fill="FFFFFF"/>
        </w:rPr>
        <w:t>Are natural resources better than plastic toys?</w:t>
      </w:r>
      <w:r w:rsidRPr="00D94F48">
        <w:rPr>
          <w:rFonts w:ascii="Times New Roman" w:hAnsi="Times New Roman" w:cs="Times New Roman"/>
          <w:color w:val="333333"/>
          <w:sz w:val="24"/>
          <w:szCs w:val="24"/>
          <w:shd w:val="clear" w:color="auto" w:fill="FFFFFF"/>
        </w:rPr>
        <w:t xml:space="preserve"> Available at:</w:t>
      </w:r>
      <w:r w:rsidRPr="00D94F48">
        <w:rPr>
          <w:rFonts w:ascii="Times New Roman" w:hAnsi="Times New Roman" w:cs="Times New Roman"/>
          <w:sz w:val="24"/>
          <w:szCs w:val="24"/>
        </w:rPr>
        <w:t xml:space="preserve"> </w:t>
      </w:r>
      <w:hyperlink r:id="rId20" w:history="1">
        <w:r w:rsidRPr="00D94F48">
          <w:rPr>
            <w:rStyle w:val="Hyperlink"/>
            <w:rFonts w:ascii="Times New Roman" w:hAnsi="Times New Roman" w:cs="Times New Roman"/>
            <w:sz w:val="24"/>
            <w:szCs w:val="24"/>
          </w:rPr>
          <w:t>www.earlyyearscareers.com/eyc/enabling-environment/are-natural-resources-better-than-plastic-toys/</w:t>
        </w:r>
      </w:hyperlink>
      <w:r w:rsidRPr="00D94F48">
        <w:rPr>
          <w:rFonts w:ascii="Times New Roman" w:hAnsi="Times New Roman" w:cs="Times New Roman"/>
          <w:sz w:val="24"/>
          <w:szCs w:val="24"/>
        </w:rPr>
        <w:t xml:space="preserve"> (Accessed: 21</w:t>
      </w:r>
      <w:r w:rsidRPr="00D94F48">
        <w:rPr>
          <w:rFonts w:ascii="Times New Roman" w:hAnsi="Times New Roman" w:cs="Times New Roman"/>
          <w:sz w:val="24"/>
          <w:szCs w:val="24"/>
          <w:vertAlign w:val="superscript"/>
        </w:rPr>
        <w:t>st</w:t>
      </w:r>
      <w:r w:rsidRPr="00D94F48">
        <w:rPr>
          <w:rFonts w:ascii="Times New Roman" w:hAnsi="Times New Roman" w:cs="Times New Roman"/>
          <w:sz w:val="24"/>
          <w:szCs w:val="24"/>
        </w:rPr>
        <w:t xml:space="preserve"> February 2020).</w:t>
      </w:r>
    </w:p>
    <w:p w14:paraId="3B62893B"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Kimberley (2016 c) </w:t>
      </w:r>
      <w:r w:rsidRPr="00D94F48">
        <w:rPr>
          <w:rFonts w:ascii="Times New Roman" w:hAnsi="Times New Roman" w:cs="Times New Roman"/>
          <w:i/>
          <w:iCs/>
          <w:sz w:val="24"/>
          <w:szCs w:val="24"/>
        </w:rPr>
        <w:t>How Should Mathematics Be Promoted Within Early Years?</w:t>
      </w:r>
      <w:r w:rsidRPr="00D94F48">
        <w:rPr>
          <w:rFonts w:ascii="Times New Roman" w:hAnsi="Times New Roman" w:cs="Times New Roman"/>
          <w:sz w:val="24"/>
          <w:szCs w:val="24"/>
        </w:rPr>
        <w:t xml:space="preserve"> Available at: </w:t>
      </w:r>
      <w:hyperlink r:id="rId21" w:history="1">
        <w:r w:rsidRPr="00D94F48">
          <w:rPr>
            <w:rStyle w:val="Hyperlink"/>
            <w:rFonts w:ascii="Times New Roman" w:hAnsi="Times New Roman" w:cs="Times New Roman"/>
            <w:sz w:val="24"/>
            <w:szCs w:val="24"/>
          </w:rPr>
          <w:t>http://www.earlyyearscareers.com/eyc/enabling-environment/how-should-mathematics-be-promoted-within-early-years/</w:t>
        </w:r>
      </w:hyperlink>
      <w:r w:rsidRPr="00D94F48">
        <w:rPr>
          <w:rFonts w:ascii="Times New Roman" w:hAnsi="Times New Roman" w:cs="Times New Roman"/>
          <w:sz w:val="24"/>
          <w:szCs w:val="24"/>
        </w:rPr>
        <w:t xml:space="preserve"> (Accessed: 22</w:t>
      </w:r>
      <w:r w:rsidRPr="00D94F48">
        <w:rPr>
          <w:rFonts w:ascii="Times New Roman" w:hAnsi="Times New Roman" w:cs="Times New Roman"/>
          <w:sz w:val="24"/>
          <w:szCs w:val="24"/>
          <w:vertAlign w:val="superscript"/>
        </w:rPr>
        <w:t>nd</w:t>
      </w:r>
      <w:r w:rsidRPr="00D94F48">
        <w:rPr>
          <w:rFonts w:ascii="Times New Roman" w:hAnsi="Times New Roman" w:cs="Times New Roman"/>
          <w:sz w:val="24"/>
          <w:szCs w:val="24"/>
        </w:rPr>
        <w:t xml:space="preserve"> February 2020). </w:t>
      </w:r>
    </w:p>
    <w:p w14:paraId="4E376ABC"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Kimberley (2016) </w:t>
      </w:r>
      <w:r w:rsidRPr="00D94F48">
        <w:rPr>
          <w:rFonts w:ascii="Times New Roman" w:hAnsi="Times New Roman" w:cs="Times New Roman"/>
          <w:i/>
          <w:iCs/>
          <w:sz w:val="24"/>
          <w:szCs w:val="24"/>
        </w:rPr>
        <w:t xml:space="preserve">Why is Child Initiated Play Important? </w:t>
      </w:r>
      <w:r w:rsidRPr="00D94F48">
        <w:rPr>
          <w:rFonts w:ascii="Times New Roman" w:hAnsi="Times New Roman" w:cs="Times New Roman"/>
          <w:sz w:val="24"/>
          <w:szCs w:val="24"/>
        </w:rPr>
        <w:t xml:space="preserve">Available at: </w:t>
      </w:r>
      <w:hyperlink r:id="rId22" w:history="1">
        <w:r w:rsidRPr="00D94F48">
          <w:rPr>
            <w:rStyle w:val="Hyperlink"/>
            <w:rFonts w:ascii="Times New Roman" w:hAnsi="Times New Roman" w:cs="Times New Roman"/>
            <w:sz w:val="24"/>
            <w:szCs w:val="24"/>
          </w:rPr>
          <w:t>www.earlyyearscareers.com/eyc/learning-and-development/child-initiated-play-important</w:t>
        </w:r>
      </w:hyperlink>
      <w:r w:rsidRPr="00D94F48">
        <w:rPr>
          <w:rFonts w:ascii="Times New Roman" w:hAnsi="Times New Roman" w:cs="Times New Roman"/>
          <w:sz w:val="24"/>
          <w:szCs w:val="24"/>
        </w:rPr>
        <w:t xml:space="preserve"> (Accessed: 19</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3F068105"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Kumon (2017) </w:t>
      </w:r>
      <w:r w:rsidRPr="00D94F48">
        <w:rPr>
          <w:rFonts w:ascii="Times New Roman" w:hAnsi="Times New Roman" w:cs="Times New Roman"/>
          <w:i/>
          <w:iCs/>
          <w:sz w:val="24"/>
          <w:szCs w:val="24"/>
          <w:shd w:val="clear" w:color="auto" w:fill="FFFFFF"/>
        </w:rPr>
        <w:t xml:space="preserve">Developing problem solving skills in children </w:t>
      </w:r>
      <w:r w:rsidRPr="00D94F48">
        <w:rPr>
          <w:rFonts w:ascii="Times New Roman" w:hAnsi="Times New Roman" w:cs="Times New Roman"/>
          <w:sz w:val="24"/>
          <w:szCs w:val="24"/>
          <w:shd w:val="clear" w:color="auto" w:fill="FFFFFF"/>
        </w:rPr>
        <w:t xml:space="preserve">Available at: </w:t>
      </w:r>
      <w:hyperlink r:id="rId23" w:history="1">
        <w:r w:rsidRPr="00D94F48">
          <w:rPr>
            <w:rStyle w:val="Hyperlink"/>
            <w:rFonts w:ascii="Times New Roman" w:hAnsi="Times New Roman" w:cs="Times New Roman"/>
            <w:sz w:val="24"/>
            <w:szCs w:val="24"/>
          </w:rPr>
          <w:t>https://www.kumon.co.uk/blog/developing-problem-solving-skills-in-children/</w:t>
        </w:r>
      </w:hyperlink>
      <w:r w:rsidRPr="00D94F48">
        <w:rPr>
          <w:rFonts w:ascii="Times New Roman" w:hAnsi="Times New Roman" w:cs="Times New Roman"/>
          <w:sz w:val="24"/>
          <w:szCs w:val="24"/>
        </w:rPr>
        <w:t xml:space="preserve"> (Accessed: 21</w:t>
      </w:r>
      <w:r w:rsidRPr="00D94F48">
        <w:rPr>
          <w:rFonts w:ascii="Times New Roman" w:hAnsi="Times New Roman" w:cs="Times New Roman"/>
          <w:sz w:val="24"/>
          <w:szCs w:val="24"/>
          <w:vertAlign w:val="superscript"/>
        </w:rPr>
        <w:t>st</w:t>
      </w:r>
      <w:r w:rsidRPr="00D94F48">
        <w:rPr>
          <w:rFonts w:ascii="Times New Roman" w:hAnsi="Times New Roman" w:cs="Times New Roman"/>
          <w:sz w:val="24"/>
          <w:szCs w:val="24"/>
        </w:rPr>
        <w:t xml:space="preserve"> February 2020).</w:t>
      </w:r>
    </w:p>
    <w:p w14:paraId="779064AB"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Lindon, J. (2005) </w:t>
      </w:r>
      <w:r w:rsidRPr="00D94F48">
        <w:rPr>
          <w:rFonts w:ascii="Times New Roman" w:hAnsi="Times New Roman" w:cs="Times New Roman"/>
          <w:i/>
          <w:iCs/>
          <w:sz w:val="24"/>
          <w:szCs w:val="24"/>
        </w:rPr>
        <w:t>Understanding child development, linking theory and practice</w:t>
      </w:r>
      <w:r w:rsidRPr="00D94F48">
        <w:rPr>
          <w:rFonts w:ascii="Times New Roman" w:hAnsi="Times New Roman" w:cs="Times New Roman"/>
          <w:sz w:val="24"/>
          <w:szCs w:val="24"/>
        </w:rPr>
        <w:t xml:space="preserve">. London: Hodder Arnold. </w:t>
      </w:r>
    </w:p>
    <w:p w14:paraId="7972FBBD"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lastRenderedPageBreak/>
        <w:t xml:space="preserve">Lopa, J. (2015) ‘10 Benefits of Cooking with Kids’, </w:t>
      </w:r>
      <w:r w:rsidRPr="00D94F48">
        <w:rPr>
          <w:rFonts w:ascii="Times New Roman" w:hAnsi="Times New Roman" w:cs="Times New Roman"/>
          <w:i/>
          <w:iCs/>
          <w:sz w:val="24"/>
          <w:szCs w:val="24"/>
        </w:rPr>
        <w:t>Mommy University – Where Parents Come to Learn, 16</w:t>
      </w:r>
      <w:r w:rsidRPr="00D94F48">
        <w:rPr>
          <w:rFonts w:ascii="Times New Roman" w:hAnsi="Times New Roman" w:cs="Times New Roman"/>
          <w:i/>
          <w:iCs/>
          <w:sz w:val="24"/>
          <w:szCs w:val="24"/>
          <w:vertAlign w:val="superscript"/>
        </w:rPr>
        <w:t>th</w:t>
      </w:r>
      <w:r w:rsidRPr="00D94F48">
        <w:rPr>
          <w:rFonts w:ascii="Times New Roman" w:hAnsi="Times New Roman" w:cs="Times New Roman"/>
          <w:i/>
          <w:iCs/>
          <w:sz w:val="24"/>
          <w:szCs w:val="24"/>
        </w:rPr>
        <w:t xml:space="preserve"> March 2015. </w:t>
      </w:r>
      <w:r w:rsidRPr="00D94F48">
        <w:rPr>
          <w:rFonts w:ascii="Times New Roman" w:hAnsi="Times New Roman" w:cs="Times New Roman"/>
          <w:sz w:val="24"/>
          <w:szCs w:val="24"/>
        </w:rPr>
        <w:t xml:space="preserve">Available at: </w:t>
      </w:r>
      <w:hyperlink r:id="rId24" w:history="1">
        <w:r w:rsidRPr="00D94F48">
          <w:rPr>
            <w:rStyle w:val="Hyperlink"/>
            <w:rFonts w:ascii="Times New Roman" w:hAnsi="Times New Roman" w:cs="Times New Roman"/>
            <w:sz w:val="24"/>
            <w:szCs w:val="24"/>
          </w:rPr>
          <w:t>https://mommyuniversitynj.com/2015/03/16/10-benefits-of-cooking-with-kids/</w:t>
        </w:r>
      </w:hyperlink>
      <w:r w:rsidRPr="00D94F48">
        <w:rPr>
          <w:rFonts w:ascii="Times New Roman" w:hAnsi="Times New Roman" w:cs="Times New Roman"/>
          <w:sz w:val="24"/>
          <w:szCs w:val="24"/>
        </w:rPr>
        <w:t xml:space="preserve"> (Accessed: 12</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4B30792C"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color w:val="000000"/>
          <w:sz w:val="24"/>
          <w:szCs w:val="24"/>
          <w:shd w:val="clear" w:color="auto" w:fill="DDDDDD"/>
        </w:rPr>
        <w:t>Mairtown Kindergarten (no date) ‘Ephemeral Art’, Mairtown Kindergarten [blog]. 2</w:t>
      </w:r>
      <w:r w:rsidRPr="00D94F48">
        <w:rPr>
          <w:rFonts w:ascii="Times New Roman" w:hAnsi="Times New Roman" w:cs="Times New Roman"/>
          <w:color w:val="000000"/>
          <w:sz w:val="24"/>
          <w:szCs w:val="24"/>
          <w:shd w:val="clear" w:color="auto" w:fill="DDDDDD"/>
          <w:vertAlign w:val="superscript"/>
        </w:rPr>
        <w:t>nd</w:t>
      </w:r>
      <w:r w:rsidRPr="00D94F48">
        <w:rPr>
          <w:rFonts w:ascii="Times New Roman" w:hAnsi="Times New Roman" w:cs="Times New Roman"/>
          <w:color w:val="000000"/>
          <w:sz w:val="24"/>
          <w:szCs w:val="24"/>
          <w:shd w:val="clear" w:color="auto" w:fill="DDDDDD"/>
        </w:rPr>
        <w:t xml:space="preserve"> May 2012. Available at: </w:t>
      </w:r>
      <w:hyperlink r:id="rId25" w:history="1">
        <w:r w:rsidRPr="00D94F48">
          <w:rPr>
            <w:rStyle w:val="Hyperlink"/>
            <w:rFonts w:ascii="Times New Roman" w:hAnsi="Times New Roman" w:cs="Times New Roman"/>
            <w:sz w:val="24"/>
            <w:szCs w:val="24"/>
          </w:rPr>
          <w:t>https://mairtownkindy.blogspot.com/2012/05/ephemeral-art.html</w:t>
        </w:r>
      </w:hyperlink>
      <w:r w:rsidRPr="00D94F48">
        <w:rPr>
          <w:rFonts w:ascii="Times New Roman" w:hAnsi="Times New Roman" w:cs="Times New Roman"/>
          <w:sz w:val="24"/>
          <w:szCs w:val="24"/>
        </w:rPr>
        <w:t xml:space="preserve"> (Accessed: 23</w:t>
      </w:r>
      <w:r w:rsidRPr="00D94F48">
        <w:rPr>
          <w:rFonts w:ascii="Times New Roman" w:hAnsi="Times New Roman" w:cs="Times New Roman"/>
          <w:sz w:val="24"/>
          <w:szCs w:val="24"/>
          <w:vertAlign w:val="superscript"/>
        </w:rPr>
        <w:t>rd</w:t>
      </w:r>
      <w:r w:rsidRPr="00D94F48">
        <w:rPr>
          <w:rFonts w:ascii="Times New Roman" w:hAnsi="Times New Roman" w:cs="Times New Roman"/>
          <w:sz w:val="24"/>
          <w:szCs w:val="24"/>
        </w:rPr>
        <w:t xml:space="preserve"> February 2020).</w:t>
      </w:r>
    </w:p>
    <w:p w14:paraId="1DA55C09"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National Day Nurseries Association (2019) </w:t>
      </w:r>
      <w:r w:rsidRPr="00D94F48">
        <w:rPr>
          <w:rFonts w:ascii="Times New Roman" w:hAnsi="Times New Roman" w:cs="Times New Roman"/>
          <w:i/>
          <w:iCs/>
          <w:sz w:val="24"/>
          <w:szCs w:val="24"/>
        </w:rPr>
        <w:t>Maths in Early Years.</w:t>
      </w:r>
      <w:r w:rsidRPr="00D94F48">
        <w:rPr>
          <w:rFonts w:ascii="Times New Roman" w:hAnsi="Times New Roman" w:cs="Times New Roman"/>
          <w:sz w:val="24"/>
          <w:szCs w:val="24"/>
        </w:rPr>
        <w:t xml:space="preserve">  Available at: </w:t>
      </w:r>
      <w:hyperlink r:id="rId26" w:history="1">
        <w:r w:rsidRPr="00D94F48">
          <w:rPr>
            <w:rStyle w:val="Hyperlink"/>
            <w:rFonts w:ascii="Times New Roman" w:hAnsi="Times New Roman" w:cs="Times New Roman"/>
            <w:sz w:val="24"/>
            <w:szCs w:val="24"/>
          </w:rPr>
          <w:t>www.ndna.org.uk/NDNA/Community/myNDNA/Mini_Guides</w:t>
        </w:r>
        <w:r w:rsidRPr="00D94F48">
          <w:rPr>
            <w:rStyle w:val="Hyperlink"/>
            <w:rFonts w:ascii="Times New Roman" w:hAnsi="Times New Roman" w:cs="Times New Roman"/>
            <w:sz w:val="24"/>
            <w:szCs w:val="24"/>
          </w:rPr>
          <w:t>/</w:t>
        </w:r>
        <w:r w:rsidRPr="00D94F48">
          <w:rPr>
            <w:rStyle w:val="Hyperlink"/>
            <w:rFonts w:ascii="Times New Roman" w:hAnsi="Times New Roman" w:cs="Times New Roman"/>
            <w:sz w:val="24"/>
            <w:szCs w:val="24"/>
          </w:rPr>
          <w:t>Maths_in_early_years.aspx</w:t>
        </w:r>
      </w:hyperlink>
      <w:r w:rsidRPr="00D94F48">
        <w:rPr>
          <w:rFonts w:ascii="Times New Roman" w:hAnsi="Times New Roman" w:cs="Times New Roman"/>
          <w:sz w:val="24"/>
          <w:szCs w:val="24"/>
        </w:rPr>
        <w:t xml:space="preserve"> (Accessed: 23</w:t>
      </w:r>
      <w:r w:rsidRPr="00D94F48">
        <w:rPr>
          <w:rFonts w:ascii="Times New Roman" w:hAnsi="Times New Roman" w:cs="Times New Roman"/>
          <w:sz w:val="24"/>
          <w:szCs w:val="24"/>
          <w:vertAlign w:val="superscript"/>
        </w:rPr>
        <w:t>rd</w:t>
      </w:r>
      <w:r w:rsidRPr="00D94F48">
        <w:rPr>
          <w:rFonts w:ascii="Times New Roman" w:hAnsi="Times New Roman" w:cs="Times New Roman"/>
          <w:sz w:val="24"/>
          <w:szCs w:val="24"/>
        </w:rPr>
        <w:t xml:space="preserve"> February 2020).</w:t>
      </w:r>
    </w:p>
    <w:p w14:paraId="6BC890F2"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Olson, D. (2007) </w:t>
      </w:r>
      <w:r w:rsidRPr="00D94F48">
        <w:rPr>
          <w:rFonts w:ascii="Times New Roman" w:hAnsi="Times New Roman" w:cs="Times New Roman"/>
          <w:i/>
          <w:iCs/>
          <w:sz w:val="24"/>
          <w:szCs w:val="24"/>
        </w:rPr>
        <w:t xml:space="preserve">Jerome Bruner. </w:t>
      </w:r>
      <w:r w:rsidRPr="00D94F48">
        <w:rPr>
          <w:rFonts w:ascii="Times New Roman" w:hAnsi="Times New Roman" w:cs="Times New Roman"/>
          <w:sz w:val="24"/>
          <w:szCs w:val="24"/>
        </w:rPr>
        <w:t>London: Bloomsbury.</w:t>
      </w:r>
    </w:p>
    <w:p w14:paraId="086D7F4A"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Pitchford et al. (2016) </w:t>
      </w:r>
      <w:r w:rsidRPr="00D94F48">
        <w:rPr>
          <w:rFonts w:ascii="Times New Roman" w:hAnsi="Times New Roman" w:cs="Times New Roman"/>
          <w:i/>
          <w:iCs/>
          <w:sz w:val="24"/>
          <w:szCs w:val="24"/>
        </w:rPr>
        <w:t xml:space="preserve">‘Fine Motor Skills Predict Maths Ability Better than They Predict Reading Ability in the Early Primary School Years’, Frontiers in Psychology. </w:t>
      </w:r>
      <w:r w:rsidRPr="00D94F48">
        <w:rPr>
          <w:rFonts w:ascii="Times New Roman" w:hAnsi="Times New Roman" w:cs="Times New Roman"/>
          <w:sz w:val="24"/>
          <w:szCs w:val="24"/>
        </w:rPr>
        <w:t xml:space="preserve"> (Volume 7/Article 783).</w:t>
      </w:r>
    </w:p>
    <w:p w14:paraId="6BB8F898"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Plowden Report (1967) </w:t>
      </w:r>
      <w:r w:rsidRPr="00D94F48">
        <w:rPr>
          <w:rFonts w:ascii="Times New Roman" w:hAnsi="Times New Roman" w:cs="Times New Roman"/>
          <w:i/>
          <w:iCs/>
          <w:sz w:val="24"/>
          <w:szCs w:val="24"/>
        </w:rPr>
        <w:t xml:space="preserve">Children and their Primary Schools: A Report of the central advisory council for England. </w:t>
      </w:r>
      <w:r w:rsidRPr="00D94F48">
        <w:rPr>
          <w:rFonts w:ascii="Times New Roman" w:hAnsi="Times New Roman" w:cs="Times New Roman"/>
          <w:sz w:val="24"/>
          <w:szCs w:val="24"/>
        </w:rPr>
        <w:t>London: HMSO.</w:t>
      </w:r>
    </w:p>
    <w:p w14:paraId="3225E0B2"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Rede Mat (2016) </w:t>
      </w:r>
      <w:r w:rsidRPr="00D94F48">
        <w:rPr>
          <w:rFonts w:ascii="Times New Roman" w:hAnsi="Times New Roman" w:cs="Times New Roman"/>
          <w:i/>
          <w:iCs/>
          <w:sz w:val="24"/>
          <w:szCs w:val="24"/>
        </w:rPr>
        <w:t xml:space="preserve">Preparing Students for a future in Math and Science. </w:t>
      </w:r>
      <w:r w:rsidRPr="00D94F48">
        <w:rPr>
          <w:rFonts w:ascii="Times New Roman" w:hAnsi="Times New Roman" w:cs="Times New Roman"/>
          <w:sz w:val="24"/>
          <w:szCs w:val="24"/>
        </w:rPr>
        <w:t xml:space="preserve">Available at:  </w:t>
      </w:r>
      <w:hyperlink r:id="rId27" w:history="1">
        <w:r w:rsidRPr="00D94F48">
          <w:rPr>
            <w:rStyle w:val="Hyperlink"/>
            <w:rFonts w:ascii="Times New Roman" w:hAnsi="Times New Roman" w:cs="Times New Roman"/>
            <w:sz w:val="24"/>
            <w:szCs w:val="24"/>
          </w:rPr>
          <w:t>www.redemat.com</w:t>
        </w:r>
      </w:hyperlink>
      <w:r w:rsidRPr="00D94F48">
        <w:rPr>
          <w:rFonts w:ascii="Times New Roman" w:hAnsi="Times New Roman" w:cs="Times New Roman"/>
          <w:sz w:val="24"/>
          <w:szCs w:val="24"/>
        </w:rPr>
        <w:t xml:space="preserve"> (Accessed: 17</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7229E1B4"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Robertson, J. (2017) </w:t>
      </w:r>
      <w:r w:rsidRPr="00D94F48">
        <w:rPr>
          <w:rFonts w:ascii="Times New Roman" w:hAnsi="Times New Roman" w:cs="Times New Roman"/>
          <w:i/>
          <w:iCs/>
          <w:sz w:val="24"/>
          <w:szCs w:val="24"/>
        </w:rPr>
        <w:t xml:space="preserve">Messy Maths. A Playful, Outdoor Approach for Early Years. </w:t>
      </w:r>
      <w:r w:rsidRPr="00D94F48">
        <w:rPr>
          <w:rFonts w:ascii="Times New Roman" w:hAnsi="Times New Roman" w:cs="Times New Roman"/>
          <w:sz w:val="24"/>
          <w:szCs w:val="24"/>
        </w:rPr>
        <w:t>Wales: Independent Thinking Press.</w:t>
      </w:r>
    </w:p>
    <w:p w14:paraId="4BC4BCD0"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Siraj-Blatchford, I. (2005) ‘Quality Interactions in the Early Years’,</w:t>
      </w:r>
      <w:r w:rsidRPr="00D94F48">
        <w:rPr>
          <w:sz w:val="24"/>
          <w:szCs w:val="24"/>
        </w:rPr>
        <w:t xml:space="preserve"> </w:t>
      </w:r>
      <w:r w:rsidRPr="00D94F48">
        <w:rPr>
          <w:rFonts w:ascii="Times New Roman" w:hAnsi="Times New Roman" w:cs="Times New Roman"/>
          <w:i/>
          <w:iCs/>
          <w:sz w:val="24"/>
          <w:szCs w:val="24"/>
        </w:rPr>
        <w:t xml:space="preserve">TACTYC Annual Conference Birth to Eight Matters! Seeking Seamlessness –Continuity? Integration? Creativity?. </w:t>
      </w:r>
      <w:r w:rsidRPr="00D94F48">
        <w:rPr>
          <w:rFonts w:ascii="Times New Roman" w:hAnsi="Times New Roman" w:cs="Times New Roman"/>
          <w:sz w:val="24"/>
          <w:szCs w:val="24"/>
        </w:rPr>
        <w:t>Cardiff, 5</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November 2005. Available at: </w:t>
      </w:r>
      <w:hyperlink r:id="rId28" w:history="1">
        <w:r w:rsidRPr="00D94F48">
          <w:rPr>
            <w:rStyle w:val="Hyperlink"/>
            <w:rFonts w:ascii="Times New Roman" w:hAnsi="Times New Roman" w:cs="Times New Roman"/>
            <w:sz w:val="24"/>
            <w:szCs w:val="24"/>
          </w:rPr>
          <w:t>https://tactyc.org.uk/pdfs/2005conf_siraj.pdf</w:t>
        </w:r>
      </w:hyperlink>
      <w:r w:rsidRPr="00D94F48">
        <w:rPr>
          <w:rFonts w:ascii="Times New Roman" w:hAnsi="Times New Roman" w:cs="Times New Roman"/>
          <w:sz w:val="24"/>
          <w:szCs w:val="24"/>
        </w:rPr>
        <w:t xml:space="preserve"> (Accessed: 13</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558C4C4E"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Siraj-Blatchford, I. et al. (2002) Researching Effective Pedagogy in the Early Years. Available at: </w:t>
      </w:r>
      <w:hyperlink r:id="rId29" w:history="1">
        <w:r w:rsidRPr="00D94F48">
          <w:rPr>
            <w:rStyle w:val="Hyperlink"/>
            <w:rFonts w:ascii="Times New Roman" w:hAnsi="Times New Roman" w:cs="Times New Roman"/>
            <w:sz w:val="24"/>
            <w:szCs w:val="24"/>
          </w:rPr>
          <w:t>https://dera.ioe.ac.uk/4650/1/RR356.pdf</w:t>
        </w:r>
      </w:hyperlink>
      <w:r w:rsidRPr="00D94F48">
        <w:rPr>
          <w:rFonts w:ascii="Times New Roman" w:hAnsi="Times New Roman" w:cs="Times New Roman"/>
          <w:sz w:val="24"/>
          <w:szCs w:val="24"/>
        </w:rPr>
        <w:t xml:space="preserve"> (Accessed: 24</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 </w:t>
      </w:r>
    </w:p>
    <w:p w14:paraId="025836E3"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Te Whariki (no date) Natural vs Plastic Resources. Available at: </w:t>
      </w:r>
      <w:hyperlink r:id="rId30" w:history="1">
        <w:r w:rsidRPr="00D94F48">
          <w:rPr>
            <w:rStyle w:val="Hyperlink"/>
            <w:rFonts w:ascii="Times New Roman" w:hAnsi="Times New Roman" w:cs="Times New Roman"/>
            <w:sz w:val="24"/>
            <w:szCs w:val="24"/>
          </w:rPr>
          <w:t>https://naturevsplastic.weebly.com/natural-resources.html</w:t>
        </w:r>
      </w:hyperlink>
      <w:r w:rsidRPr="00D94F48">
        <w:rPr>
          <w:rFonts w:ascii="Times New Roman" w:hAnsi="Times New Roman" w:cs="Times New Roman"/>
          <w:sz w:val="24"/>
          <w:szCs w:val="24"/>
        </w:rPr>
        <w:t xml:space="preserve"> (Accessed: 20</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0D3E612F"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Tucker, K. (2010) </w:t>
      </w:r>
      <w:r w:rsidRPr="00D94F48">
        <w:rPr>
          <w:rFonts w:ascii="Times New Roman" w:hAnsi="Times New Roman" w:cs="Times New Roman"/>
          <w:i/>
          <w:iCs/>
          <w:sz w:val="24"/>
          <w:szCs w:val="24"/>
        </w:rPr>
        <w:t>Mathematics through play in the early years.</w:t>
      </w:r>
      <w:r w:rsidRPr="00D94F48">
        <w:rPr>
          <w:rFonts w:ascii="Times New Roman" w:hAnsi="Times New Roman" w:cs="Times New Roman"/>
          <w:sz w:val="24"/>
          <w:szCs w:val="24"/>
        </w:rPr>
        <w:t xml:space="preserve"> London: Sage. </w:t>
      </w:r>
    </w:p>
    <w:p w14:paraId="2D22FCD4" w14:textId="77777777" w:rsidR="00521E2B" w:rsidRPr="00D94F48" w:rsidRDefault="00521E2B" w:rsidP="00521E2B">
      <w:pPr>
        <w:spacing w:line="360" w:lineRule="auto"/>
        <w:jc w:val="both"/>
        <w:rPr>
          <w:rFonts w:ascii="Times New Roman" w:hAnsi="Times New Roman" w:cs="Times New Roman"/>
          <w:sz w:val="24"/>
          <w:szCs w:val="24"/>
          <w:shd w:val="clear" w:color="auto" w:fill="FFFFFF"/>
        </w:rPr>
      </w:pPr>
      <w:r w:rsidRPr="00D94F48">
        <w:rPr>
          <w:rFonts w:ascii="Times New Roman" w:hAnsi="Times New Roman" w:cs="Times New Roman"/>
          <w:sz w:val="24"/>
          <w:szCs w:val="24"/>
        </w:rPr>
        <w:lastRenderedPageBreak/>
        <w:t xml:space="preserve">Under5s (2018) </w:t>
      </w:r>
      <w:r w:rsidRPr="00D94F48">
        <w:rPr>
          <w:rFonts w:ascii="Times New Roman" w:hAnsi="Times New Roman" w:cs="Times New Roman"/>
          <w:i/>
          <w:iCs/>
          <w:sz w:val="24"/>
          <w:szCs w:val="24"/>
          <w:shd w:val="clear" w:color="auto" w:fill="FFFFFF"/>
        </w:rPr>
        <w:t xml:space="preserve">Using natural resources for learning. </w:t>
      </w:r>
      <w:r w:rsidRPr="00D94F48">
        <w:rPr>
          <w:rFonts w:ascii="Times New Roman" w:hAnsi="Times New Roman" w:cs="Times New Roman"/>
          <w:sz w:val="24"/>
          <w:szCs w:val="24"/>
          <w:shd w:val="clear" w:color="auto" w:fill="FFFFFF"/>
        </w:rPr>
        <w:t xml:space="preserve">Available at: </w:t>
      </w:r>
      <w:hyperlink r:id="rId31" w:history="1">
        <w:r w:rsidRPr="00D94F48">
          <w:rPr>
            <w:rStyle w:val="Hyperlink"/>
            <w:rFonts w:ascii="Times New Roman" w:hAnsi="Times New Roman" w:cs="Times New Roman"/>
            <w:sz w:val="24"/>
            <w:szCs w:val="24"/>
            <w:shd w:val="clear" w:color="auto" w:fill="FFFFFF"/>
          </w:rPr>
          <w:t>https://www.under5s.co.nz/shop/Hot+Topics+Articles/Toys+Books+Play/Benefits+of+play/Using+natural+resources+for+learning.html</w:t>
        </w:r>
      </w:hyperlink>
      <w:r w:rsidRPr="00D94F48">
        <w:rPr>
          <w:rFonts w:ascii="Times New Roman" w:hAnsi="Times New Roman" w:cs="Times New Roman"/>
          <w:sz w:val="24"/>
          <w:szCs w:val="24"/>
          <w:shd w:val="clear" w:color="auto" w:fill="FFFFFF"/>
        </w:rPr>
        <w:t xml:space="preserve"> (Accessed: 22</w:t>
      </w:r>
      <w:r w:rsidRPr="00D94F48">
        <w:rPr>
          <w:rFonts w:ascii="Times New Roman" w:hAnsi="Times New Roman" w:cs="Times New Roman"/>
          <w:sz w:val="24"/>
          <w:szCs w:val="24"/>
          <w:shd w:val="clear" w:color="auto" w:fill="FFFFFF"/>
          <w:vertAlign w:val="superscript"/>
        </w:rPr>
        <w:t>nd</w:t>
      </w:r>
      <w:r w:rsidRPr="00D94F48">
        <w:rPr>
          <w:rFonts w:ascii="Times New Roman" w:hAnsi="Times New Roman" w:cs="Times New Roman"/>
          <w:sz w:val="24"/>
          <w:szCs w:val="24"/>
          <w:shd w:val="clear" w:color="auto" w:fill="FFFFFF"/>
        </w:rPr>
        <w:t xml:space="preserve"> February 2020). </w:t>
      </w:r>
    </w:p>
    <w:p w14:paraId="324A16B1"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Urquhart, I. (2000) Communicating Well with Children. In: Whitebread, D. (ed.) </w:t>
      </w:r>
      <w:r w:rsidRPr="00D94F48">
        <w:rPr>
          <w:rFonts w:ascii="Times New Roman" w:hAnsi="Times New Roman" w:cs="Times New Roman"/>
          <w:i/>
          <w:iCs/>
          <w:sz w:val="24"/>
          <w:szCs w:val="24"/>
        </w:rPr>
        <w:t>The Psychology of Teaching and Learning in the Primary School.</w:t>
      </w:r>
      <w:r w:rsidRPr="00D94F48">
        <w:rPr>
          <w:rFonts w:ascii="Times New Roman" w:hAnsi="Times New Roman" w:cs="Times New Roman"/>
          <w:sz w:val="24"/>
          <w:szCs w:val="24"/>
        </w:rPr>
        <w:t xml:space="preserve"> London: RoutledgeFalmer. </w:t>
      </w:r>
    </w:p>
    <w:p w14:paraId="5F554C0B" w14:textId="77777777" w:rsidR="00521E2B" w:rsidRPr="00D94F48" w:rsidRDefault="00521E2B" w:rsidP="00521E2B">
      <w:pPr>
        <w:tabs>
          <w:tab w:val="left" w:pos="3279"/>
        </w:tabs>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Welsh Government (2015) </w:t>
      </w:r>
      <w:r w:rsidRPr="00D94F48">
        <w:rPr>
          <w:rFonts w:ascii="Times New Roman" w:hAnsi="Times New Roman" w:cs="Times New Roman"/>
          <w:i/>
          <w:iCs/>
          <w:sz w:val="24"/>
          <w:szCs w:val="24"/>
        </w:rPr>
        <w:t xml:space="preserve">Foundation Phase Framework. </w:t>
      </w:r>
      <w:r w:rsidRPr="00D94F48">
        <w:rPr>
          <w:rFonts w:ascii="Times New Roman" w:hAnsi="Times New Roman" w:cs="Times New Roman"/>
          <w:sz w:val="24"/>
          <w:szCs w:val="24"/>
        </w:rPr>
        <w:t xml:space="preserve">Available at: </w:t>
      </w:r>
      <w:hyperlink r:id="rId32" w:history="1">
        <w:r w:rsidRPr="00D94F48">
          <w:rPr>
            <w:rStyle w:val="Hyperlink"/>
            <w:rFonts w:ascii="Times New Roman" w:hAnsi="Times New Roman" w:cs="Times New Roman"/>
            <w:sz w:val="24"/>
            <w:szCs w:val="24"/>
          </w:rPr>
          <w:t>https://gov.wales/sites/default/files/publications/2018-02/foundation-phase-framework-revised-2015.pdf</w:t>
        </w:r>
      </w:hyperlink>
      <w:r w:rsidRPr="00D94F48">
        <w:rPr>
          <w:rFonts w:ascii="Times New Roman" w:hAnsi="Times New Roman" w:cs="Times New Roman"/>
          <w:sz w:val="24"/>
          <w:szCs w:val="24"/>
        </w:rPr>
        <w:t xml:space="preserve"> (Accessed: 13</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w:t>
      </w:r>
    </w:p>
    <w:p w14:paraId="66532BFB" w14:textId="77777777" w:rsidR="00521E2B" w:rsidRPr="00D94F48" w:rsidRDefault="00521E2B" w:rsidP="00521E2B">
      <w:pPr>
        <w:spacing w:line="360" w:lineRule="auto"/>
        <w:jc w:val="both"/>
        <w:rPr>
          <w:rFonts w:ascii="Times New Roman" w:hAnsi="Times New Roman" w:cs="Times New Roman"/>
          <w:sz w:val="24"/>
          <w:szCs w:val="24"/>
        </w:rPr>
      </w:pPr>
      <w:r w:rsidRPr="00D94F48">
        <w:rPr>
          <w:rFonts w:ascii="Times New Roman" w:hAnsi="Times New Roman" w:cs="Times New Roman"/>
          <w:sz w:val="24"/>
          <w:szCs w:val="24"/>
        </w:rPr>
        <w:t xml:space="preserve">Welsh Government (2019) </w:t>
      </w:r>
      <w:r w:rsidRPr="00D94F48">
        <w:rPr>
          <w:rFonts w:ascii="Times New Roman" w:hAnsi="Times New Roman" w:cs="Times New Roman"/>
          <w:i/>
          <w:iCs/>
          <w:sz w:val="24"/>
          <w:szCs w:val="24"/>
        </w:rPr>
        <w:t xml:space="preserve">Draft Curriculum for Wales 2022. </w:t>
      </w:r>
      <w:r w:rsidRPr="00D94F48">
        <w:rPr>
          <w:rFonts w:ascii="Times New Roman" w:hAnsi="Times New Roman" w:cs="Times New Roman"/>
          <w:sz w:val="24"/>
          <w:szCs w:val="24"/>
        </w:rPr>
        <w:t xml:space="preserve">Available at: </w:t>
      </w:r>
      <w:hyperlink r:id="rId33" w:history="1">
        <w:r w:rsidRPr="00D94F48">
          <w:rPr>
            <w:rStyle w:val="Hyperlink"/>
            <w:rFonts w:ascii="Times New Roman" w:hAnsi="Times New Roman" w:cs="Times New Roman"/>
            <w:sz w:val="24"/>
            <w:szCs w:val="24"/>
          </w:rPr>
          <w:t>file:///C:/Users/Admin/AppData/Local/Packages/Microsoft.MicrosoftEdge_8wekyb3d8bbwe/TempState/Downloads/draft-statutory-guidance-mathematics-and-numeracy%20(1).pdf</w:t>
        </w:r>
      </w:hyperlink>
      <w:r w:rsidRPr="00D94F48">
        <w:rPr>
          <w:rFonts w:ascii="Times New Roman" w:hAnsi="Times New Roman" w:cs="Times New Roman"/>
          <w:sz w:val="24"/>
          <w:szCs w:val="24"/>
        </w:rPr>
        <w:t xml:space="preserve"> (Accessed: 13</w:t>
      </w:r>
      <w:r w:rsidRPr="00D94F48">
        <w:rPr>
          <w:rFonts w:ascii="Times New Roman" w:hAnsi="Times New Roman" w:cs="Times New Roman"/>
          <w:sz w:val="24"/>
          <w:szCs w:val="24"/>
          <w:vertAlign w:val="superscript"/>
        </w:rPr>
        <w:t>th</w:t>
      </w:r>
      <w:r w:rsidRPr="00D94F48">
        <w:rPr>
          <w:rFonts w:ascii="Times New Roman" w:hAnsi="Times New Roman" w:cs="Times New Roman"/>
          <w:sz w:val="24"/>
          <w:szCs w:val="24"/>
        </w:rPr>
        <w:t xml:space="preserve"> February 2020). </w:t>
      </w:r>
    </w:p>
    <w:p w14:paraId="4575A912" w14:textId="77777777" w:rsidR="00B3656C" w:rsidRDefault="00B3656C" w:rsidP="000E4960">
      <w:pPr>
        <w:jc w:val="both"/>
        <w:rPr>
          <w:rFonts w:ascii="Times New Roman" w:hAnsi="Times New Roman" w:cs="Times New Roman"/>
          <w:sz w:val="24"/>
          <w:szCs w:val="24"/>
        </w:rPr>
      </w:pPr>
      <w:bookmarkStart w:id="0" w:name="_GoBack"/>
      <w:bookmarkEnd w:id="0"/>
    </w:p>
    <w:sectPr w:rsidR="00B3656C">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1BEC03" w14:textId="77777777" w:rsidR="00966EE9" w:rsidRDefault="00966EE9" w:rsidP="0026041C">
      <w:pPr>
        <w:spacing w:after="0" w:line="240" w:lineRule="auto"/>
      </w:pPr>
      <w:r>
        <w:separator/>
      </w:r>
    </w:p>
  </w:endnote>
  <w:endnote w:type="continuationSeparator" w:id="0">
    <w:p w14:paraId="0FDCDF7B" w14:textId="77777777" w:rsidR="00966EE9" w:rsidRDefault="00966EE9" w:rsidP="00260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48429"/>
      <w:docPartObj>
        <w:docPartGallery w:val="Page Numbers (Bottom of Page)"/>
        <w:docPartUnique/>
      </w:docPartObj>
    </w:sdtPr>
    <w:sdtEndPr>
      <w:rPr>
        <w:noProof/>
      </w:rPr>
    </w:sdtEndPr>
    <w:sdtContent>
      <w:p w14:paraId="529CE43B" w14:textId="7B22D92C" w:rsidR="0026041C" w:rsidRDefault="002604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05CBF" w14:textId="77777777" w:rsidR="0026041C" w:rsidRDefault="00260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B5ADC" w14:textId="77777777" w:rsidR="00966EE9" w:rsidRDefault="00966EE9" w:rsidP="0026041C">
      <w:pPr>
        <w:spacing w:after="0" w:line="240" w:lineRule="auto"/>
      </w:pPr>
      <w:r>
        <w:separator/>
      </w:r>
    </w:p>
  </w:footnote>
  <w:footnote w:type="continuationSeparator" w:id="0">
    <w:p w14:paraId="3844C6C2" w14:textId="77777777" w:rsidR="00966EE9" w:rsidRDefault="00966EE9" w:rsidP="002604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21780" w14:textId="56412076" w:rsidR="005F3E0B" w:rsidRDefault="005F3E0B">
    <w:pPr>
      <w:pStyle w:val="Header"/>
    </w:pPr>
    <w:r>
      <w:t>Student Number: 1902888</w:t>
    </w:r>
  </w:p>
  <w:p w14:paraId="1B8729E8" w14:textId="79FE1A4F" w:rsidR="005F3E0B" w:rsidRDefault="00C439C4">
    <w:pPr>
      <w:pStyle w:val="Header"/>
    </w:pPr>
    <w:r>
      <w:t>Module: EAEE4005</w:t>
    </w:r>
  </w:p>
  <w:p w14:paraId="244433D9" w14:textId="5255A530" w:rsidR="00C439C4" w:rsidRDefault="00C439C4">
    <w:pPr>
      <w:pStyle w:val="Header"/>
    </w:pPr>
    <w:r>
      <w:t>Word Count: 4,218</w:t>
    </w:r>
  </w:p>
  <w:p w14:paraId="796B7497" w14:textId="77777777" w:rsidR="0026041C" w:rsidRDefault="002604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D246D"/>
    <w:multiLevelType w:val="hybridMultilevel"/>
    <w:tmpl w:val="F8E2A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F4276"/>
    <w:multiLevelType w:val="hybridMultilevel"/>
    <w:tmpl w:val="DD243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3FE"/>
    <w:rsid w:val="00007670"/>
    <w:rsid w:val="0000771E"/>
    <w:rsid w:val="00010238"/>
    <w:rsid w:val="0001179F"/>
    <w:rsid w:val="00013D7C"/>
    <w:rsid w:val="00015323"/>
    <w:rsid w:val="000168B1"/>
    <w:rsid w:val="00017FF9"/>
    <w:rsid w:val="000225A2"/>
    <w:rsid w:val="00023C66"/>
    <w:rsid w:val="00026791"/>
    <w:rsid w:val="00026BE3"/>
    <w:rsid w:val="00026DDF"/>
    <w:rsid w:val="00027875"/>
    <w:rsid w:val="00027ABF"/>
    <w:rsid w:val="00030510"/>
    <w:rsid w:val="00032891"/>
    <w:rsid w:val="0003340B"/>
    <w:rsid w:val="00033ECD"/>
    <w:rsid w:val="00034EB1"/>
    <w:rsid w:val="00035AE7"/>
    <w:rsid w:val="00040FC8"/>
    <w:rsid w:val="00045084"/>
    <w:rsid w:val="00046EC5"/>
    <w:rsid w:val="00050132"/>
    <w:rsid w:val="000517B3"/>
    <w:rsid w:val="000521AA"/>
    <w:rsid w:val="0005297D"/>
    <w:rsid w:val="000541A9"/>
    <w:rsid w:val="0006156D"/>
    <w:rsid w:val="00061A94"/>
    <w:rsid w:val="00061B67"/>
    <w:rsid w:val="000631CA"/>
    <w:rsid w:val="000631CD"/>
    <w:rsid w:val="00063E66"/>
    <w:rsid w:val="0006552B"/>
    <w:rsid w:val="00066B02"/>
    <w:rsid w:val="000719D0"/>
    <w:rsid w:val="00071FC7"/>
    <w:rsid w:val="000729A5"/>
    <w:rsid w:val="000732E8"/>
    <w:rsid w:val="00077E62"/>
    <w:rsid w:val="00083979"/>
    <w:rsid w:val="000856ED"/>
    <w:rsid w:val="00085EF8"/>
    <w:rsid w:val="000915EA"/>
    <w:rsid w:val="00091A58"/>
    <w:rsid w:val="00097C21"/>
    <w:rsid w:val="000A06A5"/>
    <w:rsid w:val="000A4056"/>
    <w:rsid w:val="000A4B97"/>
    <w:rsid w:val="000A593A"/>
    <w:rsid w:val="000A6AA5"/>
    <w:rsid w:val="000A6AC7"/>
    <w:rsid w:val="000A6F7A"/>
    <w:rsid w:val="000A7E8D"/>
    <w:rsid w:val="000B042B"/>
    <w:rsid w:val="000B0E4F"/>
    <w:rsid w:val="000B2FE9"/>
    <w:rsid w:val="000B4E06"/>
    <w:rsid w:val="000B572B"/>
    <w:rsid w:val="000B5EAD"/>
    <w:rsid w:val="000C24DE"/>
    <w:rsid w:val="000C4614"/>
    <w:rsid w:val="000C4CBA"/>
    <w:rsid w:val="000C55B3"/>
    <w:rsid w:val="000D00FE"/>
    <w:rsid w:val="000D04B7"/>
    <w:rsid w:val="000D13DA"/>
    <w:rsid w:val="000D6E6B"/>
    <w:rsid w:val="000E2246"/>
    <w:rsid w:val="000E33DD"/>
    <w:rsid w:val="000E3669"/>
    <w:rsid w:val="000E3C55"/>
    <w:rsid w:val="000E4254"/>
    <w:rsid w:val="000E4505"/>
    <w:rsid w:val="000E48D0"/>
    <w:rsid w:val="000E4960"/>
    <w:rsid w:val="000E5819"/>
    <w:rsid w:val="000E64E5"/>
    <w:rsid w:val="000F12FB"/>
    <w:rsid w:val="000F18BD"/>
    <w:rsid w:val="000F2B1F"/>
    <w:rsid w:val="000F517C"/>
    <w:rsid w:val="000F54D1"/>
    <w:rsid w:val="000F5A6D"/>
    <w:rsid w:val="000F6D90"/>
    <w:rsid w:val="000F78BE"/>
    <w:rsid w:val="00100420"/>
    <w:rsid w:val="00100974"/>
    <w:rsid w:val="001017BF"/>
    <w:rsid w:val="001024AF"/>
    <w:rsid w:val="00102AE5"/>
    <w:rsid w:val="00103C5A"/>
    <w:rsid w:val="00104846"/>
    <w:rsid w:val="001048E5"/>
    <w:rsid w:val="00104C2E"/>
    <w:rsid w:val="00111ADE"/>
    <w:rsid w:val="001123EC"/>
    <w:rsid w:val="0011703D"/>
    <w:rsid w:val="00120EC9"/>
    <w:rsid w:val="001235C7"/>
    <w:rsid w:val="00130563"/>
    <w:rsid w:val="0013087C"/>
    <w:rsid w:val="00130BD3"/>
    <w:rsid w:val="00132896"/>
    <w:rsid w:val="0013499E"/>
    <w:rsid w:val="00134CB7"/>
    <w:rsid w:val="00134DF0"/>
    <w:rsid w:val="00134E60"/>
    <w:rsid w:val="00134F2F"/>
    <w:rsid w:val="001364BD"/>
    <w:rsid w:val="00136ACC"/>
    <w:rsid w:val="0014129B"/>
    <w:rsid w:val="00142E5A"/>
    <w:rsid w:val="00143AD8"/>
    <w:rsid w:val="0014479F"/>
    <w:rsid w:val="00146789"/>
    <w:rsid w:val="00147A8B"/>
    <w:rsid w:val="00150CF4"/>
    <w:rsid w:val="0015220F"/>
    <w:rsid w:val="00152552"/>
    <w:rsid w:val="00153E44"/>
    <w:rsid w:val="00155532"/>
    <w:rsid w:val="001563AF"/>
    <w:rsid w:val="00157019"/>
    <w:rsid w:val="00160D2B"/>
    <w:rsid w:val="001614C1"/>
    <w:rsid w:val="0016206D"/>
    <w:rsid w:val="0016240F"/>
    <w:rsid w:val="00162F0C"/>
    <w:rsid w:val="001631D3"/>
    <w:rsid w:val="001739D1"/>
    <w:rsid w:val="001775E4"/>
    <w:rsid w:val="00180903"/>
    <w:rsid w:val="001905C5"/>
    <w:rsid w:val="00192D71"/>
    <w:rsid w:val="001944F6"/>
    <w:rsid w:val="00195090"/>
    <w:rsid w:val="001A3ED1"/>
    <w:rsid w:val="001A41CC"/>
    <w:rsid w:val="001A433C"/>
    <w:rsid w:val="001A48FA"/>
    <w:rsid w:val="001A7204"/>
    <w:rsid w:val="001A7A7A"/>
    <w:rsid w:val="001B058B"/>
    <w:rsid w:val="001B0795"/>
    <w:rsid w:val="001B467F"/>
    <w:rsid w:val="001B4D0D"/>
    <w:rsid w:val="001B4F0B"/>
    <w:rsid w:val="001B6498"/>
    <w:rsid w:val="001B7852"/>
    <w:rsid w:val="001C1157"/>
    <w:rsid w:val="001C1F9B"/>
    <w:rsid w:val="001C5248"/>
    <w:rsid w:val="001C7FF0"/>
    <w:rsid w:val="001D1FFC"/>
    <w:rsid w:val="001D2573"/>
    <w:rsid w:val="001D54C7"/>
    <w:rsid w:val="001E2B27"/>
    <w:rsid w:val="001E2BFC"/>
    <w:rsid w:val="001E33EC"/>
    <w:rsid w:val="001E33FC"/>
    <w:rsid w:val="001E3D27"/>
    <w:rsid w:val="001E794A"/>
    <w:rsid w:val="001E7E09"/>
    <w:rsid w:val="001F2A25"/>
    <w:rsid w:val="001F36F7"/>
    <w:rsid w:val="001F462B"/>
    <w:rsid w:val="001F4E30"/>
    <w:rsid w:val="001F7B1C"/>
    <w:rsid w:val="0020008E"/>
    <w:rsid w:val="00200E3B"/>
    <w:rsid w:val="002021E5"/>
    <w:rsid w:val="00203A1C"/>
    <w:rsid w:val="0020425C"/>
    <w:rsid w:val="00204358"/>
    <w:rsid w:val="00205AD1"/>
    <w:rsid w:val="00207C84"/>
    <w:rsid w:val="00213B18"/>
    <w:rsid w:val="0021787A"/>
    <w:rsid w:val="0022037F"/>
    <w:rsid w:val="00220CB1"/>
    <w:rsid w:val="00221027"/>
    <w:rsid w:val="00224596"/>
    <w:rsid w:val="00225099"/>
    <w:rsid w:val="002252D0"/>
    <w:rsid w:val="00226CD2"/>
    <w:rsid w:val="00227468"/>
    <w:rsid w:val="00227751"/>
    <w:rsid w:val="002277F6"/>
    <w:rsid w:val="002364B0"/>
    <w:rsid w:val="00237673"/>
    <w:rsid w:val="002402C0"/>
    <w:rsid w:val="00240D55"/>
    <w:rsid w:val="00246A2E"/>
    <w:rsid w:val="00251542"/>
    <w:rsid w:val="002519B8"/>
    <w:rsid w:val="0025342A"/>
    <w:rsid w:val="0025634B"/>
    <w:rsid w:val="00257DEB"/>
    <w:rsid w:val="00257F7F"/>
    <w:rsid w:val="0026041C"/>
    <w:rsid w:val="00266B53"/>
    <w:rsid w:val="00267BBC"/>
    <w:rsid w:val="00270D23"/>
    <w:rsid w:val="00273441"/>
    <w:rsid w:val="0027379F"/>
    <w:rsid w:val="00280026"/>
    <w:rsid w:val="00280135"/>
    <w:rsid w:val="00284778"/>
    <w:rsid w:val="00285363"/>
    <w:rsid w:val="002854BC"/>
    <w:rsid w:val="00286206"/>
    <w:rsid w:val="002867BC"/>
    <w:rsid w:val="00292660"/>
    <w:rsid w:val="002936A5"/>
    <w:rsid w:val="002948E7"/>
    <w:rsid w:val="0029580A"/>
    <w:rsid w:val="002A1EAA"/>
    <w:rsid w:val="002A2762"/>
    <w:rsid w:val="002A5EDF"/>
    <w:rsid w:val="002B2108"/>
    <w:rsid w:val="002B42BE"/>
    <w:rsid w:val="002B4FE2"/>
    <w:rsid w:val="002B6822"/>
    <w:rsid w:val="002B790D"/>
    <w:rsid w:val="002C0D67"/>
    <w:rsid w:val="002C16C3"/>
    <w:rsid w:val="002C3B98"/>
    <w:rsid w:val="002C5C76"/>
    <w:rsid w:val="002C67BA"/>
    <w:rsid w:val="002D0E72"/>
    <w:rsid w:val="002D1A9B"/>
    <w:rsid w:val="002D2D44"/>
    <w:rsid w:val="002D2D79"/>
    <w:rsid w:val="002D42F6"/>
    <w:rsid w:val="002D4D30"/>
    <w:rsid w:val="002D5DBF"/>
    <w:rsid w:val="002D6EF8"/>
    <w:rsid w:val="002E1937"/>
    <w:rsid w:val="002E2C88"/>
    <w:rsid w:val="002E3399"/>
    <w:rsid w:val="002E4A90"/>
    <w:rsid w:val="002E5648"/>
    <w:rsid w:val="002E63D2"/>
    <w:rsid w:val="002F2417"/>
    <w:rsid w:val="002F2767"/>
    <w:rsid w:val="002F44EC"/>
    <w:rsid w:val="002F5248"/>
    <w:rsid w:val="0030377C"/>
    <w:rsid w:val="00303AD4"/>
    <w:rsid w:val="00303F01"/>
    <w:rsid w:val="003048A1"/>
    <w:rsid w:val="003114BB"/>
    <w:rsid w:val="0031325F"/>
    <w:rsid w:val="00314E07"/>
    <w:rsid w:val="003155A7"/>
    <w:rsid w:val="003165DE"/>
    <w:rsid w:val="00317D2B"/>
    <w:rsid w:val="00320096"/>
    <w:rsid w:val="00320678"/>
    <w:rsid w:val="00321C54"/>
    <w:rsid w:val="003228EF"/>
    <w:rsid w:val="00323916"/>
    <w:rsid w:val="0032434C"/>
    <w:rsid w:val="00325F4F"/>
    <w:rsid w:val="00327EA0"/>
    <w:rsid w:val="00330BB5"/>
    <w:rsid w:val="003361F2"/>
    <w:rsid w:val="00340769"/>
    <w:rsid w:val="003424F1"/>
    <w:rsid w:val="00342827"/>
    <w:rsid w:val="00343C9C"/>
    <w:rsid w:val="00343E16"/>
    <w:rsid w:val="00344806"/>
    <w:rsid w:val="0035034D"/>
    <w:rsid w:val="00351875"/>
    <w:rsid w:val="00351CAA"/>
    <w:rsid w:val="0035211C"/>
    <w:rsid w:val="003537AC"/>
    <w:rsid w:val="00357F55"/>
    <w:rsid w:val="00360F8A"/>
    <w:rsid w:val="003628A2"/>
    <w:rsid w:val="00364B83"/>
    <w:rsid w:val="00364CDD"/>
    <w:rsid w:val="00364D47"/>
    <w:rsid w:val="0037258C"/>
    <w:rsid w:val="00372D29"/>
    <w:rsid w:val="003737A7"/>
    <w:rsid w:val="003755CA"/>
    <w:rsid w:val="003769D9"/>
    <w:rsid w:val="00376D39"/>
    <w:rsid w:val="0038113C"/>
    <w:rsid w:val="00381FF6"/>
    <w:rsid w:val="00382E7F"/>
    <w:rsid w:val="00382F5C"/>
    <w:rsid w:val="00383640"/>
    <w:rsid w:val="00390161"/>
    <w:rsid w:val="00392617"/>
    <w:rsid w:val="00393CE4"/>
    <w:rsid w:val="00393E51"/>
    <w:rsid w:val="003A10C6"/>
    <w:rsid w:val="003A16A9"/>
    <w:rsid w:val="003A192F"/>
    <w:rsid w:val="003A1CB1"/>
    <w:rsid w:val="003A22F2"/>
    <w:rsid w:val="003A2D64"/>
    <w:rsid w:val="003A3C0A"/>
    <w:rsid w:val="003A5386"/>
    <w:rsid w:val="003A6F91"/>
    <w:rsid w:val="003A7CD0"/>
    <w:rsid w:val="003B307D"/>
    <w:rsid w:val="003B38A2"/>
    <w:rsid w:val="003B39FD"/>
    <w:rsid w:val="003C0344"/>
    <w:rsid w:val="003C0635"/>
    <w:rsid w:val="003C1241"/>
    <w:rsid w:val="003C3408"/>
    <w:rsid w:val="003C3889"/>
    <w:rsid w:val="003C3AA7"/>
    <w:rsid w:val="003C4123"/>
    <w:rsid w:val="003C685A"/>
    <w:rsid w:val="003D0B27"/>
    <w:rsid w:val="003D0DCE"/>
    <w:rsid w:val="003D38CA"/>
    <w:rsid w:val="003D49D7"/>
    <w:rsid w:val="003D61AB"/>
    <w:rsid w:val="003E093B"/>
    <w:rsid w:val="003E20C7"/>
    <w:rsid w:val="003E6BA6"/>
    <w:rsid w:val="003F00EE"/>
    <w:rsid w:val="003F3B2D"/>
    <w:rsid w:val="003F4FB8"/>
    <w:rsid w:val="003F6133"/>
    <w:rsid w:val="003F73FD"/>
    <w:rsid w:val="00401850"/>
    <w:rsid w:val="0040205A"/>
    <w:rsid w:val="00405D6F"/>
    <w:rsid w:val="00407F93"/>
    <w:rsid w:val="004112C2"/>
    <w:rsid w:val="00414CA0"/>
    <w:rsid w:val="00416E52"/>
    <w:rsid w:val="00416E9B"/>
    <w:rsid w:val="00417389"/>
    <w:rsid w:val="0042107B"/>
    <w:rsid w:val="0042236B"/>
    <w:rsid w:val="00424DF4"/>
    <w:rsid w:val="0042535E"/>
    <w:rsid w:val="00425D25"/>
    <w:rsid w:val="0042744A"/>
    <w:rsid w:val="00430819"/>
    <w:rsid w:val="0043104E"/>
    <w:rsid w:val="00435895"/>
    <w:rsid w:val="00436D91"/>
    <w:rsid w:val="00437283"/>
    <w:rsid w:val="00440718"/>
    <w:rsid w:val="00440772"/>
    <w:rsid w:val="0044132E"/>
    <w:rsid w:val="0044466D"/>
    <w:rsid w:val="0044476A"/>
    <w:rsid w:val="00446F97"/>
    <w:rsid w:val="00447695"/>
    <w:rsid w:val="0045279E"/>
    <w:rsid w:val="00452E64"/>
    <w:rsid w:val="004533C6"/>
    <w:rsid w:val="004559FC"/>
    <w:rsid w:val="004647B9"/>
    <w:rsid w:val="004650B0"/>
    <w:rsid w:val="00466F6E"/>
    <w:rsid w:val="00472419"/>
    <w:rsid w:val="00473B28"/>
    <w:rsid w:val="004742F1"/>
    <w:rsid w:val="00476FE9"/>
    <w:rsid w:val="00477D4F"/>
    <w:rsid w:val="00480C92"/>
    <w:rsid w:val="0048172A"/>
    <w:rsid w:val="00481DB7"/>
    <w:rsid w:val="004827DB"/>
    <w:rsid w:val="00482F34"/>
    <w:rsid w:val="004842DA"/>
    <w:rsid w:val="00484D35"/>
    <w:rsid w:val="00485C4D"/>
    <w:rsid w:val="00490059"/>
    <w:rsid w:val="004916F5"/>
    <w:rsid w:val="00492B24"/>
    <w:rsid w:val="004961AC"/>
    <w:rsid w:val="0049622E"/>
    <w:rsid w:val="004A14D1"/>
    <w:rsid w:val="004A3EA6"/>
    <w:rsid w:val="004A4D38"/>
    <w:rsid w:val="004A4D53"/>
    <w:rsid w:val="004B0B1B"/>
    <w:rsid w:val="004B265F"/>
    <w:rsid w:val="004B5A40"/>
    <w:rsid w:val="004C1E26"/>
    <w:rsid w:val="004C22E8"/>
    <w:rsid w:val="004C2ED5"/>
    <w:rsid w:val="004C6118"/>
    <w:rsid w:val="004C6DCA"/>
    <w:rsid w:val="004D06CA"/>
    <w:rsid w:val="004D197B"/>
    <w:rsid w:val="004D711F"/>
    <w:rsid w:val="004E0643"/>
    <w:rsid w:val="004E5C85"/>
    <w:rsid w:val="004F3550"/>
    <w:rsid w:val="004F58E9"/>
    <w:rsid w:val="004F643D"/>
    <w:rsid w:val="004F6647"/>
    <w:rsid w:val="0050381C"/>
    <w:rsid w:val="00503C85"/>
    <w:rsid w:val="00503CD0"/>
    <w:rsid w:val="005104AB"/>
    <w:rsid w:val="00511351"/>
    <w:rsid w:val="0051177B"/>
    <w:rsid w:val="00512A42"/>
    <w:rsid w:val="00515DBD"/>
    <w:rsid w:val="00516623"/>
    <w:rsid w:val="00517F72"/>
    <w:rsid w:val="00521E2B"/>
    <w:rsid w:val="00521E71"/>
    <w:rsid w:val="005242AB"/>
    <w:rsid w:val="00524320"/>
    <w:rsid w:val="005261BD"/>
    <w:rsid w:val="00527E84"/>
    <w:rsid w:val="00530F05"/>
    <w:rsid w:val="00532F32"/>
    <w:rsid w:val="00536984"/>
    <w:rsid w:val="00536D59"/>
    <w:rsid w:val="005370E4"/>
    <w:rsid w:val="0053743C"/>
    <w:rsid w:val="00540CEB"/>
    <w:rsid w:val="00540D17"/>
    <w:rsid w:val="00542969"/>
    <w:rsid w:val="00545587"/>
    <w:rsid w:val="00552617"/>
    <w:rsid w:val="00553AF9"/>
    <w:rsid w:val="0056135B"/>
    <w:rsid w:val="0056299C"/>
    <w:rsid w:val="00563851"/>
    <w:rsid w:val="00563AD2"/>
    <w:rsid w:val="005675F2"/>
    <w:rsid w:val="00571EE9"/>
    <w:rsid w:val="00572D7C"/>
    <w:rsid w:val="0057460D"/>
    <w:rsid w:val="00575100"/>
    <w:rsid w:val="005757EE"/>
    <w:rsid w:val="00575CCD"/>
    <w:rsid w:val="00575DAA"/>
    <w:rsid w:val="005761C0"/>
    <w:rsid w:val="00576B31"/>
    <w:rsid w:val="00576B9B"/>
    <w:rsid w:val="00576BD0"/>
    <w:rsid w:val="00577619"/>
    <w:rsid w:val="00582557"/>
    <w:rsid w:val="005833F9"/>
    <w:rsid w:val="00585A15"/>
    <w:rsid w:val="005871BE"/>
    <w:rsid w:val="00592808"/>
    <w:rsid w:val="00593834"/>
    <w:rsid w:val="00593878"/>
    <w:rsid w:val="00594382"/>
    <w:rsid w:val="0059457D"/>
    <w:rsid w:val="00595F82"/>
    <w:rsid w:val="005977A9"/>
    <w:rsid w:val="005A1A1E"/>
    <w:rsid w:val="005A2F0D"/>
    <w:rsid w:val="005A328D"/>
    <w:rsid w:val="005A40DE"/>
    <w:rsid w:val="005A75DB"/>
    <w:rsid w:val="005B0084"/>
    <w:rsid w:val="005B164C"/>
    <w:rsid w:val="005B36E9"/>
    <w:rsid w:val="005B4671"/>
    <w:rsid w:val="005B495C"/>
    <w:rsid w:val="005B5159"/>
    <w:rsid w:val="005B621B"/>
    <w:rsid w:val="005B65A3"/>
    <w:rsid w:val="005C0529"/>
    <w:rsid w:val="005C2039"/>
    <w:rsid w:val="005C3929"/>
    <w:rsid w:val="005C74EC"/>
    <w:rsid w:val="005C7705"/>
    <w:rsid w:val="005D1D04"/>
    <w:rsid w:val="005D7812"/>
    <w:rsid w:val="005D7B43"/>
    <w:rsid w:val="005E1865"/>
    <w:rsid w:val="005E21DE"/>
    <w:rsid w:val="005E253A"/>
    <w:rsid w:val="005E3711"/>
    <w:rsid w:val="005E423C"/>
    <w:rsid w:val="005E4561"/>
    <w:rsid w:val="005E4B89"/>
    <w:rsid w:val="005E5AB2"/>
    <w:rsid w:val="005E688A"/>
    <w:rsid w:val="005E69A4"/>
    <w:rsid w:val="005E6C51"/>
    <w:rsid w:val="005F09D5"/>
    <w:rsid w:val="005F1970"/>
    <w:rsid w:val="005F26A5"/>
    <w:rsid w:val="005F2E23"/>
    <w:rsid w:val="005F3494"/>
    <w:rsid w:val="005F3E0B"/>
    <w:rsid w:val="005F4701"/>
    <w:rsid w:val="00600419"/>
    <w:rsid w:val="00600F10"/>
    <w:rsid w:val="00602DB1"/>
    <w:rsid w:val="006073B6"/>
    <w:rsid w:val="0061029D"/>
    <w:rsid w:val="006106D5"/>
    <w:rsid w:val="006106EF"/>
    <w:rsid w:val="00610736"/>
    <w:rsid w:val="006118B5"/>
    <w:rsid w:val="00612DE5"/>
    <w:rsid w:val="00622A1D"/>
    <w:rsid w:val="0062310D"/>
    <w:rsid w:val="00623B95"/>
    <w:rsid w:val="0062598D"/>
    <w:rsid w:val="00626A60"/>
    <w:rsid w:val="00631774"/>
    <w:rsid w:val="006333A0"/>
    <w:rsid w:val="006346B3"/>
    <w:rsid w:val="00635DB9"/>
    <w:rsid w:val="006422EE"/>
    <w:rsid w:val="006433CF"/>
    <w:rsid w:val="00643553"/>
    <w:rsid w:val="00643B56"/>
    <w:rsid w:val="00643DCF"/>
    <w:rsid w:val="0064424C"/>
    <w:rsid w:val="00644ABB"/>
    <w:rsid w:val="006462DD"/>
    <w:rsid w:val="0064703C"/>
    <w:rsid w:val="00647674"/>
    <w:rsid w:val="006478E0"/>
    <w:rsid w:val="0065070D"/>
    <w:rsid w:val="00650E68"/>
    <w:rsid w:val="0065422E"/>
    <w:rsid w:val="00654667"/>
    <w:rsid w:val="00660177"/>
    <w:rsid w:val="00660E2C"/>
    <w:rsid w:val="00662906"/>
    <w:rsid w:val="00663FEC"/>
    <w:rsid w:val="00666955"/>
    <w:rsid w:val="00666D20"/>
    <w:rsid w:val="00671877"/>
    <w:rsid w:val="0067212D"/>
    <w:rsid w:val="006745F0"/>
    <w:rsid w:val="00675C25"/>
    <w:rsid w:val="00676B22"/>
    <w:rsid w:val="006801D1"/>
    <w:rsid w:val="00680871"/>
    <w:rsid w:val="00680A15"/>
    <w:rsid w:val="00680A8D"/>
    <w:rsid w:val="00681950"/>
    <w:rsid w:val="00681FB2"/>
    <w:rsid w:val="00683844"/>
    <w:rsid w:val="0068579D"/>
    <w:rsid w:val="00685F0C"/>
    <w:rsid w:val="00686D93"/>
    <w:rsid w:val="00691233"/>
    <w:rsid w:val="006934CA"/>
    <w:rsid w:val="006A0B0D"/>
    <w:rsid w:val="006A2EBD"/>
    <w:rsid w:val="006A47F0"/>
    <w:rsid w:val="006A52E6"/>
    <w:rsid w:val="006A7A08"/>
    <w:rsid w:val="006B21D7"/>
    <w:rsid w:val="006B50D8"/>
    <w:rsid w:val="006B57ED"/>
    <w:rsid w:val="006B6589"/>
    <w:rsid w:val="006B67BF"/>
    <w:rsid w:val="006C0896"/>
    <w:rsid w:val="006C2849"/>
    <w:rsid w:val="006C290B"/>
    <w:rsid w:val="006C2BEB"/>
    <w:rsid w:val="006C3839"/>
    <w:rsid w:val="006C3995"/>
    <w:rsid w:val="006C5494"/>
    <w:rsid w:val="006C6070"/>
    <w:rsid w:val="006C7021"/>
    <w:rsid w:val="006D3BF6"/>
    <w:rsid w:val="006D3FCF"/>
    <w:rsid w:val="006D5482"/>
    <w:rsid w:val="006D63C4"/>
    <w:rsid w:val="006D6967"/>
    <w:rsid w:val="006D79F7"/>
    <w:rsid w:val="006E0181"/>
    <w:rsid w:val="006E0DD0"/>
    <w:rsid w:val="006E377F"/>
    <w:rsid w:val="006E5F19"/>
    <w:rsid w:val="006E74DB"/>
    <w:rsid w:val="006F084E"/>
    <w:rsid w:val="006F0BB2"/>
    <w:rsid w:val="006F3F8D"/>
    <w:rsid w:val="006F5987"/>
    <w:rsid w:val="006F5B56"/>
    <w:rsid w:val="006F75C5"/>
    <w:rsid w:val="00700BF4"/>
    <w:rsid w:val="00700FE3"/>
    <w:rsid w:val="00702820"/>
    <w:rsid w:val="00705186"/>
    <w:rsid w:val="0070554C"/>
    <w:rsid w:val="0071081F"/>
    <w:rsid w:val="00711652"/>
    <w:rsid w:val="007123A9"/>
    <w:rsid w:val="00712567"/>
    <w:rsid w:val="00713155"/>
    <w:rsid w:val="00713375"/>
    <w:rsid w:val="00714A99"/>
    <w:rsid w:val="00716A81"/>
    <w:rsid w:val="007174A9"/>
    <w:rsid w:val="00720759"/>
    <w:rsid w:val="00721F8B"/>
    <w:rsid w:val="00722484"/>
    <w:rsid w:val="0072408F"/>
    <w:rsid w:val="00724D5E"/>
    <w:rsid w:val="00725A8E"/>
    <w:rsid w:val="00732C26"/>
    <w:rsid w:val="0073433B"/>
    <w:rsid w:val="00735737"/>
    <w:rsid w:val="00737B31"/>
    <w:rsid w:val="00740FC0"/>
    <w:rsid w:val="00741A0F"/>
    <w:rsid w:val="00743B79"/>
    <w:rsid w:val="00744D63"/>
    <w:rsid w:val="0074573C"/>
    <w:rsid w:val="00746E26"/>
    <w:rsid w:val="00752439"/>
    <w:rsid w:val="00753D33"/>
    <w:rsid w:val="00754CDB"/>
    <w:rsid w:val="00757306"/>
    <w:rsid w:val="00757559"/>
    <w:rsid w:val="0075792D"/>
    <w:rsid w:val="00757CD3"/>
    <w:rsid w:val="00757FDD"/>
    <w:rsid w:val="007601E3"/>
    <w:rsid w:val="00761122"/>
    <w:rsid w:val="00763B82"/>
    <w:rsid w:val="00763EE5"/>
    <w:rsid w:val="007652AE"/>
    <w:rsid w:val="00766886"/>
    <w:rsid w:val="007710EA"/>
    <w:rsid w:val="007720EB"/>
    <w:rsid w:val="0077426E"/>
    <w:rsid w:val="00775973"/>
    <w:rsid w:val="0077741E"/>
    <w:rsid w:val="00782749"/>
    <w:rsid w:val="00782CD8"/>
    <w:rsid w:val="00784BED"/>
    <w:rsid w:val="007866A4"/>
    <w:rsid w:val="00786A58"/>
    <w:rsid w:val="00787193"/>
    <w:rsid w:val="00787D70"/>
    <w:rsid w:val="00791BAF"/>
    <w:rsid w:val="007921D7"/>
    <w:rsid w:val="0079281E"/>
    <w:rsid w:val="00792C7D"/>
    <w:rsid w:val="007943D4"/>
    <w:rsid w:val="007944A4"/>
    <w:rsid w:val="00795CD1"/>
    <w:rsid w:val="00796500"/>
    <w:rsid w:val="007A1665"/>
    <w:rsid w:val="007A4B98"/>
    <w:rsid w:val="007A542A"/>
    <w:rsid w:val="007B202B"/>
    <w:rsid w:val="007B25DB"/>
    <w:rsid w:val="007B2B7B"/>
    <w:rsid w:val="007B3B8B"/>
    <w:rsid w:val="007B4490"/>
    <w:rsid w:val="007B4987"/>
    <w:rsid w:val="007B50D1"/>
    <w:rsid w:val="007B595E"/>
    <w:rsid w:val="007B6289"/>
    <w:rsid w:val="007C643D"/>
    <w:rsid w:val="007C6D4F"/>
    <w:rsid w:val="007D00DB"/>
    <w:rsid w:val="007D07A1"/>
    <w:rsid w:val="007D234A"/>
    <w:rsid w:val="007D2BC2"/>
    <w:rsid w:val="007D48FA"/>
    <w:rsid w:val="007E30FC"/>
    <w:rsid w:val="007E50CC"/>
    <w:rsid w:val="007E6161"/>
    <w:rsid w:val="007E6B0E"/>
    <w:rsid w:val="007F04DD"/>
    <w:rsid w:val="007F070E"/>
    <w:rsid w:val="007F2452"/>
    <w:rsid w:val="007F2C16"/>
    <w:rsid w:val="007F6229"/>
    <w:rsid w:val="00800C8B"/>
    <w:rsid w:val="00802904"/>
    <w:rsid w:val="00806E9C"/>
    <w:rsid w:val="00810DB6"/>
    <w:rsid w:val="00811420"/>
    <w:rsid w:val="0081211D"/>
    <w:rsid w:val="00813319"/>
    <w:rsid w:val="00817331"/>
    <w:rsid w:val="008178A5"/>
    <w:rsid w:val="008227F8"/>
    <w:rsid w:val="0082333A"/>
    <w:rsid w:val="0082494E"/>
    <w:rsid w:val="00824F4C"/>
    <w:rsid w:val="00826271"/>
    <w:rsid w:val="00826EAF"/>
    <w:rsid w:val="00827FD8"/>
    <w:rsid w:val="00831FD6"/>
    <w:rsid w:val="00832B43"/>
    <w:rsid w:val="00832DA6"/>
    <w:rsid w:val="00836D92"/>
    <w:rsid w:val="00840E46"/>
    <w:rsid w:val="00841083"/>
    <w:rsid w:val="00842606"/>
    <w:rsid w:val="00845506"/>
    <w:rsid w:val="00845A68"/>
    <w:rsid w:val="0085030F"/>
    <w:rsid w:val="008537FB"/>
    <w:rsid w:val="008605F7"/>
    <w:rsid w:val="00861C03"/>
    <w:rsid w:val="00861EC6"/>
    <w:rsid w:val="008634FE"/>
    <w:rsid w:val="00863F21"/>
    <w:rsid w:val="00864260"/>
    <w:rsid w:val="0086470B"/>
    <w:rsid w:val="008649A0"/>
    <w:rsid w:val="00864A89"/>
    <w:rsid w:val="008655DB"/>
    <w:rsid w:val="00865A6F"/>
    <w:rsid w:val="00866B1A"/>
    <w:rsid w:val="00866EBD"/>
    <w:rsid w:val="008678D7"/>
    <w:rsid w:val="00870D5C"/>
    <w:rsid w:val="00872F11"/>
    <w:rsid w:val="00873442"/>
    <w:rsid w:val="00877048"/>
    <w:rsid w:val="008778C4"/>
    <w:rsid w:val="0088053B"/>
    <w:rsid w:val="00880B1E"/>
    <w:rsid w:val="0088153F"/>
    <w:rsid w:val="00882379"/>
    <w:rsid w:val="00883965"/>
    <w:rsid w:val="008851E0"/>
    <w:rsid w:val="00885A1A"/>
    <w:rsid w:val="0088675B"/>
    <w:rsid w:val="00887F30"/>
    <w:rsid w:val="0089262D"/>
    <w:rsid w:val="00892871"/>
    <w:rsid w:val="00893F79"/>
    <w:rsid w:val="008960D4"/>
    <w:rsid w:val="00896A92"/>
    <w:rsid w:val="008A007F"/>
    <w:rsid w:val="008A25B4"/>
    <w:rsid w:val="008A2A34"/>
    <w:rsid w:val="008A2F99"/>
    <w:rsid w:val="008A6F3F"/>
    <w:rsid w:val="008A7345"/>
    <w:rsid w:val="008B1736"/>
    <w:rsid w:val="008B1FAD"/>
    <w:rsid w:val="008B39D1"/>
    <w:rsid w:val="008B59D1"/>
    <w:rsid w:val="008B5C4D"/>
    <w:rsid w:val="008C133A"/>
    <w:rsid w:val="008C222F"/>
    <w:rsid w:val="008C2B1C"/>
    <w:rsid w:val="008C399B"/>
    <w:rsid w:val="008C58C1"/>
    <w:rsid w:val="008D00C4"/>
    <w:rsid w:val="008D15B3"/>
    <w:rsid w:val="008D37C3"/>
    <w:rsid w:val="008E01BC"/>
    <w:rsid w:val="008E1AC2"/>
    <w:rsid w:val="008E39E4"/>
    <w:rsid w:val="008E4115"/>
    <w:rsid w:val="008E4D95"/>
    <w:rsid w:val="008E5016"/>
    <w:rsid w:val="008E7BF9"/>
    <w:rsid w:val="008F1FC5"/>
    <w:rsid w:val="008F35E4"/>
    <w:rsid w:val="008F3790"/>
    <w:rsid w:val="008F3CEE"/>
    <w:rsid w:val="008F6279"/>
    <w:rsid w:val="008F6394"/>
    <w:rsid w:val="00900B47"/>
    <w:rsid w:val="00902CC0"/>
    <w:rsid w:val="00903954"/>
    <w:rsid w:val="0091097C"/>
    <w:rsid w:val="009113DC"/>
    <w:rsid w:val="009118A6"/>
    <w:rsid w:val="00911B1A"/>
    <w:rsid w:val="00911C7E"/>
    <w:rsid w:val="00913029"/>
    <w:rsid w:val="009131F1"/>
    <w:rsid w:val="00913270"/>
    <w:rsid w:val="00913DA0"/>
    <w:rsid w:val="00917435"/>
    <w:rsid w:val="009177B4"/>
    <w:rsid w:val="00917E25"/>
    <w:rsid w:val="009207E1"/>
    <w:rsid w:val="00921156"/>
    <w:rsid w:val="00922576"/>
    <w:rsid w:val="00924117"/>
    <w:rsid w:val="009255F4"/>
    <w:rsid w:val="009257EF"/>
    <w:rsid w:val="009263C4"/>
    <w:rsid w:val="00926887"/>
    <w:rsid w:val="00926B45"/>
    <w:rsid w:val="0092716A"/>
    <w:rsid w:val="0093374F"/>
    <w:rsid w:val="00934059"/>
    <w:rsid w:val="00935274"/>
    <w:rsid w:val="00935E6C"/>
    <w:rsid w:val="00937CC6"/>
    <w:rsid w:val="009411B1"/>
    <w:rsid w:val="0094133D"/>
    <w:rsid w:val="009421C1"/>
    <w:rsid w:val="00945C89"/>
    <w:rsid w:val="00945E32"/>
    <w:rsid w:val="009479B0"/>
    <w:rsid w:val="009503D4"/>
    <w:rsid w:val="009542CB"/>
    <w:rsid w:val="00954A59"/>
    <w:rsid w:val="009552EE"/>
    <w:rsid w:val="00960C26"/>
    <w:rsid w:val="00963F42"/>
    <w:rsid w:val="00966BEF"/>
    <w:rsid w:val="00966EE9"/>
    <w:rsid w:val="00972AE7"/>
    <w:rsid w:val="00973B32"/>
    <w:rsid w:val="00973C62"/>
    <w:rsid w:val="00977D71"/>
    <w:rsid w:val="00977E51"/>
    <w:rsid w:val="00980C8C"/>
    <w:rsid w:val="00985057"/>
    <w:rsid w:val="00985C44"/>
    <w:rsid w:val="00986296"/>
    <w:rsid w:val="00990720"/>
    <w:rsid w:val="009909AE"/>
    <w:rsid w:val="00992338"/>
    <w:rsid w:val="0099270E"/>
    <w:rsid w:val="00993DC9"/>
    <w:rsid w:val="0099587C"/>
    <w:rsid w:val="00995E89"/>
    <w:rsid w:val="0099631C"/>
    <w:rsid w:val="00996517"/>
    <w:rsid w:val="00997FDF"/>
    <w:rsid w:val="009A01DD"/>
    <w:rsid w:val="009A028C"/>
    <w:rsid w:val="009A09B9"/>
    <w:rsid w:val="009A190B"/>
    <w:rsid w:val="009A6460"/>
    <w:rsid w:val="009B33D3"/>
    <w:rsid w:val="009B601D"/>
    <w:rsid w:val="009B63D2"/>
    <w:rsid w:val="009B66C6"/>
    <w:rsid w:val="009C2E1B"/>
    <w:rsid w:val="009C3A22"/>
    <w:rsid w:val="009C4DFC"/>
    <w:rsid w:val="009C544E"/>
    <w:rsid w:val="009C5F54"/>
    <w:rsid w:val="009C68BF"/>
    <w:rsid w:val="009C7209"/>
    <w:rsid w:val="009D0604"/>
    <w:rsid w:val="009D15BC"/>
    <w:rsid w:val="009D2647"/>
    <w:rsid w:val="009D2822"/>
    <w:rsid w:val="009D4D56"/>
    <w:rsid w:val="009D55BF"/>
    <w:rsid w:val="009D6651"/>
    <w:rsid w:val="009D7F66"/>
    <w:rsid w:val="009E1043"/>
    <w:rsid w:val="009E21E4"/>
    <w:rsid w:val="009E2B5E"/>
    <w:rsid w:val="009E4A6B"/>
    <w:rsid w:val="009E5132"/>
    <w:rsid w:val="009F204D"/>
    <w:rsid w:val="009F2541"/>
    <w:rsid w:val="009F37D2"/>
    <w:rsid w:val="009F536F"/>
    <w:rsid w:val="009F5E2B"/>
    <w:rsid w:val="009F6902"/>
    <w:rsid w:val="00A01779"/>
    <w:rsid w:val="00A01924"/>
    <w:rsid w:val="00A034CC"/>
    <w:rsid w:val="00A04ECD"/>
    <w:rsid w:val="00A04ED6"/>
    <w:rsid w:val="00A04FA4"/>
    <w:rsid w:val="00A06B81"/>
    <w:rsid w:val="00A07DF0"/>
    <w:rsid w:val="00A118BF"/>
    <w:rsid w:val="00A126CC"/>
    <w:rsid w:val="00A13890"/>
    <w:rsid w:val="00A14F4F"/>
    <w:rsid w:val="00A158DD"/>
    <w:rsid w:val="00A17300"/>
    <w:rsid w:val="00A22B46"/>
    <w:rsid w:val="00A23115"/>
    <w:rsid w:val="00A23346"/>
    <w:rsid w:val="00A25E16"/>
    <w:rsid w:val="00A264E4"/>
    <w:rsid w:val="00A31314"/>
    <w:rsid w:val="00A331C2"/>
    <w:rsid w:val="00A34BF0"/>
    <w:rsid w:val="00A36742"/>
    <w:rsid w:val="00A37357"/>
    <w:rsid w:val="00A374B0"/>
    <w:rsid w:val="00A417D6"/>
    <w:rsid w:val="00A43151"/>
    <w:rsid w:val="00A441DC"/>
    <w:rsid w:val="00A45320"/>
    <w:rsid w:val="00A458EF"/>
    <w:rsid w:val="00A46FB9"/>
    <w:rsid w:val="00A52C40"/>
    <w:rsid w:val="00A54832"/>
    <w:rsid w:val="00A54C7B"/>
    <w:rsid w:val="00A55029"/>
    <w:rsid w:val="00A560A8"/>
    <w:rsid w:val="00A60B48"/>
    <w:rsid w:val="00A61973"/>
    <w:rsid w:val="00A6244B"/>
    <w:rsid w:val="00A62F46"/>
    <w:rsid w:val="00A66161"/>
    <w:rsid w:val="00A702F6"/>
    <w:rsid w:val="00A7265F"/>
    <w:rsid w:val="00A739D2"/>
    <w:rsid w:val="00A80553"/>
    <w:rsid w:val="00A824E5"/>
    <w:rsid w:val="00A833A8"/>
    <w:rsid w:val="00A83DEC"/>
    <w:rsid w:val="00A8692A"/>
    <w:rsid w:val="00A92149"/>
    <w:rsid w:val="00A93372"/>
    <w:rsid w:val="00A93F73"/>
    <w:rsid w:val="00A94762"/>
    <w:rsid w:val="00A969EE"/>
    <w:rsid w:val="00A978E0"/>
    <w:rsid w:val="00AA056E"/>
    <w:rsid w:val="00AA1836"/>
    <w:rsid w:val="00AA5BC7"/>
    <w:rsid w:val="00AA6E3D"/>
    <w:rsid w:val="00AB02CE"/>
    <w:rsid w:val="00AB1DEC"/>
    <w:rsid w:val="00AB3F77"/>
    <w:rsid w:val="00AB7354"/>
    <w:rsid w:val="00AB7D4B"/>
    <w:rsid w:val="00AC14B6"/>
    <w:rsid w:val="00AC32ED"/>
    <w:rsid w:val="00AC3A40"/>
    <w:rsid w:val="00AC46F0"/>
    <w:rsid w:val="00AC577A"/>
    <w:rsid w:val="00AC6346"/>
    <w:rsid w:val="00AC7057"/>
    <w:rsid w:val="00AD3236"/>
    <w:rsid w:val="00AD3421"/>
    <w:rsid w:val="00AD6983"/>
    <w:rsid w:val="00AD6FCC"/>
    <w:rsid w:val="00AE11E3"/>
    <w:rsid w:val="00AE1B42"/>
    <w:rsid w:val="00AE4218"/>
    <w:rsid w:val="00AE4660"/>
    <w:rsid w:val="00AE76DE"/>
    <w:rsid w:val="00AF0895"/>
    <w:rsid w:val="00AF0D00"/>
    <w:rsid w:val="00AF314F"/>
    <w:rsid w:val="00AF6A50"/>
    <w:rsid w:val="00AF7056"/>
    <w:rsid w:val="00AF7B2D"/>
    <w:rsid w:val="00B01BAE"/>
    <w:rsid w:val="00B02477"/>
    <w:rsid w:val="00B026B9"/>
    <w:rsid w:val="00B02D8C"/>
    <w:rsid w:val="00B02E9E"/>
    <w:rsid w:val="00B03DAF"/>
    <w:rsid w:val="00B04222"/>
    <w:rsid w:val="00B07F43"/>
    <w:rsid w:val="00B10021"/>
    <w:rsid w:val="00B105CE"/>
    <w:rsid w:val="00B1143C"/>
    <w:rsid w:val="00B12F80"/>
    <w:rsid w:val="00B13A56"/>
    <w:rsid w:val="00B14FB5"/>
    <w:rsid w:val="00B22A16"/>
    <w:rsid w:val="00B23655"/>
    <w:rsid w:val="00B30E3F"/>
    <w:rsid w:val="00B317A2"/>
    <w:rsid w:val="00B342C8"/>
    <w:rsid w:val="00B34EB8"/>
    <w:rsid w:val="00B35AC1"/>
    <w:rsid w:val="00B35E9A"/>
    <w:rsid w:val="00B3656C"/>
    <w:rsid w:val="00B36583"/>
    <w:rsid w:val="00B36852"/>
    <w:rsid w:val="00B374B8"/>
    <w:rsid w:val="00B4398A"/>
    <w:rsid w:val="00B441EB"/>
    <w:rsid w:val="00B51913"/>
    <w:rsid w:val="00B5280A"/>
    <w:rsid w:val="00B53F10"/>
    <w:rsid w:val="00B54200"/>
    <w:rsid w:val="00B549EC"/>
    <w:rsid w:val="00B56A1B"/>
    <w:rsid w:val="00B57BFE"/>
    <w:rsid w:val="00B57D73"/>
    <w:rsid w:val="00B62197"/>
    <w:rsid w:val="00B625DB"/>
    <w:rsid w:val="00B639DE"/>
    <w:rsid w:val="00B658CF"/>
    <w:rsid w:val="00B67B37"/>
    <w:rsid w:val="00B70DCB"/>
    <w:rsid w:val="00B71100"/>
    <w:rsid w:val="00B77FEC"/>
    <w:rsid w:val="00B77FF3"/>
    <w:rsid w:val="00B822C0"/>
    <w:rsid w:val="00B833AC"/>
    <w:rsid w:val="00B853AC"/>
    <w:rsid w:val="00B857CB"/>
    <w:rsid w:val="00B90B48"/>
    <w:rsid w:val="00B92E30"/>
    <w:rsid w:val="00B93A45"/>
    <w:rsid w:val="00B953B7"/>
    <w:rsid w:val="00B9599A"/>
    <w:rsid w:val="00B97B0E"/>
    <w:rsid w:val="00B97B93"/>
    <w:rsid w:val="00BA26B5"/>
    <w:rsid w:val="00BA6F0A"/>
    <w:rsid w:val="00BB0271"/>
    <w:rsid w:val="00BB0AF9"/>
    <w:rsid w:val="00BB1E94"/>
    <w:rsid w:val="00BB5825"/>
    <w:rsid w:val="00BB6689"/>
    <w:rsid w:val="00BB6FE0"/>
    <w:rsid w:val="00BC27CB"/>
    <w:rsid w:val="00BC475C"/>
    <w:rsid w:val="00BC6982"/>
    <w:rsid w:val="00BC6B60"/>
    <w:rsid w:val="00BC70F3"/>
    <w:rsid w:val="00BD62A8"/>
    <w:rsid w:val="00BD6F37"/>
    <w:rsid w:val="00BD7860"/>
    <w:rsid w:val="00BE0C05"/>
    <w:rsid w:val="00BE1B1A"/>
    <w:rsid w:val="00BE1C8B"/>
    <w:rsid w:val="00BE1EA6"/>
    <w:rsid w:val="00BE23E7"/>
    <w:rsid w:val="00BE42D1"/>
    <w:rsid w:val="00BE54CE"/>
    <w:rsid w:val="00BE60DD"/>
    <w:rsid w:val="00BE65AF"/>
    <w:rsid w:val="00BE7320"/>
    <w:rsid w:val="00BF1FC3"/>
    <w:rsid w:val="00BF205B"/>
    <w:rsid w:val="00BF323F"/>
    <w:rsid w:val="00BF4859"/>
    <w:rsid w:val="00BF4DCB"/>
    <w:rsid w:val="00BF58C6"/>
    <w:rsid w:val="00BF6437"/>
    <w:rsid w:val="00BF6EBD"/>
    <w:rsid w:val="00BF7286"/>
    <w:rsid w:val="00C00372"/>
    <w:rsid w:val="00C00EE3"/>
    <w:rsid w:val="00C01467"/>
    <w:rsid w:val="00C01940"/>
    <w:rsid w:val="00C02CFF"/>
    <w:rsid w:val="00C03CE4"/>
    <w:rsid w:val="00C06938"/>
    <w:rsid w:val="00C10202"/>
    <w:rsid w:val="00C11B9F"/>
    <w:rsid w:val="00C11F77"/>
    <w:rsid w:val="00C12D4F"/>
    <w:rsid w:val="00C14C8C"/>
    <w:rsid w:val="00C17823"/>
    <w:rsid w:val="00C21537"/>
    <w:rsid w:val="00C23EFD"/>
    <w:rsid w:val="00C247D0"/>
    <w:rsid w:val="00C27904"/>
    <w:rsid w:val="00C30AE6"/>
    <w:rsid w:val="00C31D4F"/>
    <w:rsid w:val="00C32FE7"/>
    <w:rsid w:val="00C331A7"/>
    <w:rsid w:val="00C335D1"/>
    <w:rsid w:val="00C36C02"/>
    <w:rsid w:val="00C36E9C"/>
    <w:rsid w:val="00C37520"/>
    <w:rsid w:val="00C41A36"/>
    <w:rsid w:val="00C439C4"/>
    <w:rsid w:val="00C50157"/>
    <w:rsid w:val="00C5157E"/>
    <w:rsid w:val="00C51D0D"/>
    <w:rsid w:val="00C51ECC"/>
    <w:rsid w:val="00C53C9E"/>
    <w:rsid w:val="00C57B33"/>
    <w:rsid w:val="00C634A4"/>
    <w:rsid w:val="00C641F6"/>
    <w:rsid w:val="00C66D44"/>
    <w:rsid w:val="00C674E4"/>
    <w:rsid w:val="00C67FAF"/>
    <w:rsid w:val="00C7316F"/>
    <w:rsid w:val="00C734F4"/>
    <w:rsid w:val="00C737B2"/>
    <w:rsid w:val="00C73F47"/>
    <w:rsid w:val="00C74E71"/>
    <w:rsid w:val="00C76B16"/>
    <w:rsid w:val="00C77712"/>
    <w:rsid w:val="00C7788D"/>
    <w:rsid w:val="00C80530"/>
    <w:rsid w:val="00C81905"/>
    <w:rsid w:val="00C82345"/>
    <w:rsid w:val="00C8301A"/>
    <w:rsid w:val="00C83B41"/>
    <w:rsid w:val="00C8638E"/>
    <w:rsid w:val="00C90B1C"/>
    <w:rsid w:val="00C90FD3"/>
    <w:rsid w:val="00C914CA"/>
    <w:rsid w:val="00C91794"/>
    <w:rsid w:val="00C9245E"/>
    <w:rsid w:val="00C930EC"/>
    <w:rsid w:val="00C93C78"/>
    <w:rsid w:val="00C93FE9"/>
    <w:rsid w:val="00C940A0"/>
    <w:rsid w:val="00C96B03"/>
    <w:rsid w:val="00CA093D"/>
    <w:rsid w:val="00CA0C87"/>
    <w:rsid w:val="00CA1EE6"/>
    <w:rsid w:val="00CA56D3"/>
    <w:rsid w:val="00CA6D1B"/>
    <w:rsid w:val="00CB10B5"/>
    <w:rsid w:val="00CB1970"/>
    <w:rsid w:val="00CB26ED"/>
    <w:rsid w:val="00CB3E18"/>
    <w:rsid w:val="00CB47B0"/>
    <w:rsid w:val="00CB5A14"/>
    <w:rsid w:val="00CB7119"/>
    <w:rsid w:val="00CB7D2B"/>
    <w:rsid w:val="00CC19ED"/>
    <w:rsid w:val="00CC1F77"/>
    <w:rsid w:val="00CC2296"/>
    <w:rsid w:val="00CC38E5"/>
    <w:rsid w:val="00CC5136"/>
    <w:rsid w:val="00CC6D01"/>
    <w:rsid w:val="00CC773B"/>
    <w:rsid w:val="00CD2313"/>
    <w:rsid w:val="00CD31B2"/>
    <w:rsid w:val="00CD3389"/>
    <w:rsid w:val="00CD739E"/>
    <w:rsid w:val="00CE0A30"/>
    <w:rsid w:val="00CE0CCF"/>
    <w:rsid w:val="00CE2E74"/>
    <w:rsid w:val="00CE3CBD"/>
    <w:rsid w:val="00CE3E2C"/>
    <w:rsid w:val="00CE430A"/>
    <w:rsid w:val="00CE660E"/>
    <w:rsid w:val="00CF6B5C"/>
    <w:rsid w:val="00D01137"/>
    <w:rsid w:val="00D01D47"/>
    <w:rsid w:val="00D01D73"/>
    <w:rsid w:val="00D047A4"/>
    <w:rsid w:val="00D06DB4"/>
    <w:rsid w:val="00D06FDA"/>
    <w:rsid w:val="00D1077A"/>
    <w:rsid w:val="00D11EFC"/>
    <w:rsid w:val="00D13754"/>
    <w:rsid w:val="00D13C4B"/>
    <w:rsid w:val="00D14954"/>
    <w:rsid w:val="00D1551E"/>
    <w:rsid w:val="00D16A0B"/>
    <w:rsid w:val="00D202E4"/>
    <w:rsid w:val="00D226A7"/>
    <w:rsid w:val="00D22F02"/>
    <w:rsid w:val="00D266F0"/>
    <w:rsid w:val="00D27DB2"/>
    <w:rsid w:val="00D30292"/>
    <w:rsid w:val="00D30EDE"/>
    <w:rsid w:val="00D33452"/>
    <w:rsid w:val="00D36186"/>
    <w:rsid w:val="00D3643B"/>
    <w:rsid w:val="00D44A8F"/>
    <w:rsid w:val="00D46AB3"/>
    <w:rsid w:val="00D50B96"/>
    <w:rsid w:val="00D5502D"/>
    <w:rsid w:val="00D5664D"/>
    <w:rsid w:val="00D567E2"/>
    <w:rsid w:val="00D56A6A"/>
    <w:rsid w:val="00D5759A"/>
    <w:rsid w:val="00D60AF8"/>
    <w:rsid w:val="00D6156B"/>
    <w:rsid w:val="00D62492"/>
    <w:rsid w:val="00D62C50"/>
    <w:rsid w:val="00D62E36"/>
    <w:rsid w:val="00D66E1F"/>
    <w:rsid w:val="00D75501"/>
    <w:rsid w:val="00D75D08"/>
    <w:rsid w:val="00D77169"/>
    <w:rsid w:val="00D81692"/>
    <w:rsid w:val="00D83408"/>
    <w:rsid w:val="00D83453"/>
    <w:rsid w:val="00D8493E"/>
    <w:rsid w:val="00D86ABB"/>
    <w:rsid w:val="00D91FFE"/>
    <w:rsid w:val="00D921BA"/>
    <w:rsid w:val="00D9401B"/>
    <w:rsid w:val="00D94F48"/>
    <w:rsid w:val="00D950B5"/>
    <w:rsid w:val="00D97007"/>
    <w:rsid w:val="00D97F9B"/>
    <w:rsid w:val="00DA06B1"/>
    <w:rsid w:val="00DA0D28"/>
    <w:rsid w:val="00DA29F4"/>
    <w:rsid w:val="00DB1067"/>
    <w:rsid w:val="00DB1796"/>
    <w:rsid w:val="00DB1A2B"/>
    <w:rsid w:val="00DB1B1F"/>
    <w:rsid w:val="00DB37C4"/>
    <w:rsid w:val="00DB5107"/>
    <w:rsid w:val="00DB6CBB"/>
    <w:rsid w:val="00DB7CC4"/>
    <w:rsid w:val="00DC2866"/>
    <w:rsid w:val="00DC510B"/>
    <w:rsid w:val="00DC7234"/>
    <w:rsid w:val="00DD12C3"/>
    <w:rsid w:val="00DD1AD3"/>
    <w:rsid w:val="00DD2C8D"/>
    <w:rsid w:val="00DD5780"/>
    <w:rsid w:val="00DD6F16"/>
    <w:rsid w:val="00DD7817"/>
    <w:rsid w:val="00DE025F"/>
    <w:rsid w:val="00DE1D7B"/>
    <w:rsid w:val="00DE4BEC"/>
    <w:rsid w:val="00DE5AD4"/>
    <w:rsid w:val="00DE75C4"/>
    <w:rsid w:val="00DE7C5C"/>
    <w:rsid w:val="00DF09CB"/>
    <w:rsid w:val="00DF31D3"/>
    <w:rsid w:val="00DF55DE"/>
    <w:rsid w:val="00DF6EEF"/>
    <w:rsid w:val="00DF7812"/>
    <w:rsid w:val="00E00571"/>
    <w:rsid w:val="00E047D4"/>
    <w:rsid w:val="00E04823"/>
    <w:rsid w:val="00E05857"/>
    <w:rsid w:val="00E06A17"/>
    <w:rsid w:val="00E10DDD"/>
    <w:rsid w:val="00E10EC3"/>
    <w:rsid w:val="00E11120"/>
    <w:rsid w:val="00E11624"/>
    <w:rsid w:val="00E13847"/>
    <w:rsid w:val="00E13BED"/>
    <w:rsid w:val="00E1779F"/>
    <w:rsid w:val="00E2108F"/>
    <w:rsid w:val="00E2311C"/>
    <w:rsid w:val="00E25986"/>
    <w:rsid w:val="00E26455"/>
    <w:rsid w:val="00E330DF"/>
    <w:rsid w:val="00E332D7"/>
    <w:rsid w:val="00E339F7"/>
    <w:rsid w:val="00E3732E"/>
    <w:rsid w:val="00E40945"/>
    <w:rsid w:val="00E42C1C"/>
    <w:rsid w:val="00E44F1A"/>
    <w:rsid w:val="00E45197"/>
    <w:rsid w:val="00E45D68"/>
    <w:rsid w:val="00E51B76"/>
    <w:rsid w:val="00E523F0"/>
    <w:rsid w:val="00E541A3"/>
    <w:rsid w:val="00E542B3"/>
    <w:rsid w:val="00E55311"/>
    <w:rsid w:val="00E56B96"/>
    <w:rsid w:val="00E574DB"/>
    <w:rsid w:val="00E6064F"/>
    <w:rsid w:val="00E6271C"/>
    <w:rsid w:val="00E63405"/>
    <w:rsid w:val="00E64C3C"/>
    <w:rsid w:val="00E64DA8"/>
    <w:rsid w:val="00E64F42"/>
    <w:rsid w:val="00E656CD"/>
    <w:rsid w:val="00E66951"/>
    <w:rsid w:val="00E700C3"/>
    <w:rsid w:val="00E72493"/>
    <w:rsid w:val="00E7372A"/>
    <w:rsid w:val="00E73E3A"/>
    <w:rsid w:val="00E76F35"/>
    <w:rsid w:val="00E76F49"/>
    <w:rsid w:val="00E776C1"/>
    <w:rsid w:val="00E8236F"/>
    <w:rsid w:val="00E826CA"/>
    <w:rsid w:val="00E84604"/>
    <w:rsid w:val="00E849F8"/>
    <w:rsid w:val="00E86504"/>
    <w:rsid w:val="00E8652C"/>
    <w:rsid w:val="00E87AC4"/>
    <w:rsid w:val="00E919C6"/>
    <w:rsid w:val="00E91A0D"/>
    <w:rsid w:val="00E931A8"/>
    <w:rsid w:val="00E93EED"/>
    <w:rsid w:val="00E95728"/>
    <w:rsid w:val="00E961CA"/>
    <w:rsid w:val="00E97127"/>
    <w:rsid w:val="00EA0130"/>
    <w:rsid w:val="00EA1FE0"/>
    <w:rsid w:val="00EA22C6"/>
    <w:rsid w:val="00EA2505"/>
    <w:rsid w:val="00EA55F9"/>
    <w:rsid w:val="00EA572E"/>
    <w:rsid w:val="00EA5BD2"/>
    <w:rsid w:val="00EA6C5E"/>
    <w:rsid w:val="00EA6DCC"/>
    <w:rsid w:val="00EB0CED"/>
    <w:rsid w:val="00EB2A2A"/>
    <w:rsid w:val="00EB45A6"/>
    <w:rsid w:val="00EB5917"/>
    <w:rsid w:val="00EB62F2"/>
    <w:rsid w:val="00EB6EAF"/>
    <w:rsid w:val="00EC0A4B"/>
    <w:rsid w:val="00EC1699"/>
    <w:rsid w:val="00EC2DEE"/>
    <w:rsid w:val="00EC3DD4"/>
    <w:rsid w:val="00EC46A6"/>
    <w:rsid w:val="00EC5B42"/>
    <w:rsid w:val="00EC6F79"/>
    <w:rsid w:val="00EC7E6A"/>
    <w:rsid w:val="00ED33D8"/>
    <w:rsid w:val="00ED401F"/>
    <w:rsid w:val="00ED52AB"/>
    <w:rsid w:val="00ED5FD7"/>
    <w:rsid w:val="00ED76FC"/>
    <w:rsid w:val="00ED7C59"/>
    <w:rsid w:val="00ED7CC3"/>
    <w:rsid w:val="00EE03C8"/>
    <w:rsid w:val="00EE0A85"/>
    <w:rsid w:val="00EE4030"/>
    <w:rsid w:val="00EE4355"/>
    <w:rsid w:val="00EE55D2"/>
    <w:rsid w:val="00EE7F05"/>
    <w:rsid w:val="00EF0ADE"/>
    <w:rsid w:val="00EF0C52"/>
    <w:rsid w:val="00EF0DB2"/>
    <w:rsid w:val="00EF3100"/>
    <w:rsid w:val="00EF43B7"/>
    <w:rsid w:val="00EF4ACA"/>
    <w:rsid w:val="00EF6A56"/>
    <w:rsid w:val="00EF753E"/>
    <w:rsid w:val="00F01287"/>
    <w:rsid w:val="00F04449"/>
    <w:rsid w:val="00F05F0A"/>
    <w:rsid w:val="00F074B3"/>
    <w:rsid w:val="00F10029"/>
    <w:rsid w:val="00F11A76"/>
    <w:rsid w:val="00F11B37"/>
    <w:rsid w:val="00F12338"/>
    <w:rsid w:val="00F13066"/>
    <w:rsid w:val="00F134B7"/>
    <w:rsid w:val="00F13D55"/>
    <w:rsid w:val="00F16A47"/>
    <w:rsid w:val="00F175D3"/>
    <w:rsid w:val="00F176FF"/>
    <w:rsid w:val="00F208C8"/>
    <w:rsid w:val="00F226C0"/>
    <w:rsid w:val="00F22AEF"/>
    <w:rsid w:val="00F248DA"/>
    <w:rsid w:val="00F2681A"/>
    <w:rsid w:val="00F26954"/>
    <w:rsid w:val="00F2777D"/>
    <w:rsid w:val="00F32E0A"/>
    <w:rsid w:val="00F3301E"/>
    <w:rsid w:val="00F41472"/>
    <w:rsid w:val="00F42A55"/>
    <w:rsid w:val="00F45B0B"/>
    <w:rsid w:val="00F52E75"/>
    <w:rsid w:val="00F532D9"/>
    <w:rsid w:val="00F54511"/>
    <w:rsid w:val="00F5675D"/>
    <w:rsid w:val="00F60D3B"/>
    <w:rsid w:val="00F60F85"/>
    <w:rsid w:val="00F641FE"/>
    <w:rsid w:val="00F679D3"/>
    <w:rsid w:val="00F703D6"/>
    <w:rsid w:val="00F7047D"/>
    <w:rsid w:val="00F70A42"/>
    <w:rsid w:val="00F71B53"/>
    <w:rsid w:val="00F72380"/>
    <w:rsid w:val="00F74BC0"/>
    <w:rsid w:val="00F76B9B"/>
    <w:rsid w:val="00F808B3"/>
    <w:rsid w:val="00F82446"/>
    <w:rsid w:val="00F83908"/>
    <w:rsid w:val="00F90AA1"/>
    <w:rsid w:val="00F92988"/>
    <w:rsid w:val="00F92B96"/>
    <w:rsid w:val="00F9425B"/>
    <w:rsid w:val="00FA2D99"/>
    <w:rsid w:val="00FA4981"/>
    <w:rsid w:val="00FA6C5E"/>
    <w:rsid w:val="00FA793A"/>
    <w:rsid w:val="00FA7DF3"/>
    <w:rsid w:val="00FB12D4"/>
    <w:rsid w:val="00FB2592"/>
    <w:rsid w:val="00FB29CF"/>
    <w:rsid w:val="00FB3CFA"/>
    <w:rsid w:val="00FB4A50"/>
    <w:rsid w:val="00FB5AC0"/>
    <w:rsid w:val="00FB6AD0"/>
    <w:rsid w:val="00FB752C"/>
    <w:rsid w:val="00FC0BF4"/>
    <w:rsid w:val="00FC0C8B"/>
    <w:rsid w:val="00FC2805"/>
    <w:rsid w:val="00FC2C14"/>
    <w:rsid w:val="00FC2CBD"/>
    <w:rsid w:val="00FC33AD"/>
    <w:rsid w:val="00FC37E0"/>
    <w:rsid w:val="00FC77DF"/>
    <w:rsid w:val="00FD1180"/>
    <w:rsid w:val="00FD2F27"/>
    <w:rsid w:val="00FD439A"/>
    <w:rsid w:val="00FD492C"/>
    <w:rsid w:val="00FD5933"/>
    <w:rsid w:val="00FD6318"/>
    <w:rsid w:val="00FD6F9C"/>
    <w:rsid w:val="00FE0B11"/>
    <w:rsid w:val="00FE3B33"/>
    <w:rsid w:val="00FE5799"/>
    <w:rsid w:val="00FE78C6"/>
    <w:rsid w:val="00FE79CD"/>
    <w:rsid w:val="00FE7D3B"/>
    <w:rsid w:val="00FF10A3"/>
    <w:rsid w:val="00FF2C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0544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207C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F3F8D"/>
    <w:rPr>
      <w:sz w:val="16"/>
      <w:szCs w:val="16"/>
    </w:rPr>
  </w:style>
  <w:style w:type="paragraph" w:styleId="CommentText">
    <w:name w:val="annotation text"/>
    <w:basedOn w:val="Normal"/>
    <w:link w:val="CommentTextChar"/>
    <w:uiPriority w:val="99"/>
    <w:semiHidden/>
    <w:unhideWhenUsed/>
    <w:rsid w:val="006F3F8D"/>
    <w:pPr>
      <w:spacing w:line="240" w:lineRule="auto"/>
    </w:pPr>
    <w:rPr>
      <w:sz w:val="20"/>
      <w:szCs w:val="20"/>
    </w:rPr>
  </w:style>
  <w:style w:type="character" w:customStyle="1" w:styleId="CommentTextChar">
    <w:name w:val="Comment Text Char"/>
    <w:basedOn w:val="DefaultParagraphFont"/>
    <w:link w:val="CommentText"/>
    <w:uiPriority w:val="99"/>
    <w:semiHidden/>
    <w:rsid w:val="006F3F8D"/>
    <w:rPr>
      <w:sz w:val="20"/>
      <w:szCs w:val="20"/>
    </w:rPr>
  </w:style>
  <w:style w:type="paragraph" w:styleId="CommentSubject">
    <w:name w:val="annotation subject"/>
    <w:basedOn w:val="CommentText"/>
    <w:next w:val="CommentText"/>
    <w:link w:val="CommentSubjectChar"/>
    <w:uiPriority w:val="99"/>
    <w:semiHidden/>
    <w:unhideWhenUsed/>
    <w:rsid w:val="006F3F8D"/>
    <w:rPr>
      <w:b/>
      <w:bCs/>
    </w:rPr>
  </w:style>
  <w:style w:type="character" w:customStyle="1" w:styleId="CommentSubjectChar">
    <w:name w:val="Comment Subject Char"/>
    <w:basedOn w:val="CommentTextChar"/>
    <w:link w:val="CommentSubject"/>
    <w:uiPriority w:val="99"/>
    <w:semiHidden/>
    <w:rsid w:val="006F3F8D"/>
    <w:rPr>
      <w:b/>
      <w:bCs/>
      <w:sz w:val="20"/>
      <w:szCs w:val="20"/>
    </w:rPr>
  </w:style>
  <w:style w:type="paragraph" w:styleId="BalloonText">
    <w:name w:val="Balloon Text"/>
    <w:basedOn w:val="Normal"/>
    <w:link w:val="BalloonTextChar"/>
    <w:uiPriority w:val="99"/>
    <w:semiHidden/>
    <w:unhideWhenUsed/>
    <w:rsid w:val="006F3F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F8D"/>
    <w:rPr>
      <w:rFonts w:ascii="Segoe UI" w:hAnsi="Segoe UI" w:cs="Segoe UI"/>
      <w:sz w:val="18"/>
      <w:szCs w:val="18"/>
    </w:rPr>
  </w:style>
  <w:style w:type="character" w:styleId="Hyperlink">
    <w:name w:val="Hyperlink"/>
    <w:basedOn w:val="DefaultParagraphFont"/>
    <w:uiPriority w:val="99"/>
    <w:unhideWhenUsed/>
    <w:rsid w:val="00C00372"/>
    <w:rPr>
      <w:color w:val="0563C1" w:themeColor="hyperlink"/>
      <w:u w:val="single"/>
    </w:rPr>
  </w:style>
  <w:style w:type="character" w:styleId="UnresolvedMention">
    <w:name w:val="Unresolved Mention"/>
    <w:basedOn w:val="DefaultParagraphFont"/>
    <w:uiPriority w:val="99"/>
    <w:semiHidden/>
    <w:unhideWhenUsed/>
    <w:rsid w:val="00C00372"/>
    <w:rPr>
      <w:color w:val="605E5C"/>
      <w:shd w:val="clear" w:color="auto" w:fill="E1DFDD"/>
    </w:rPr>
  </w:style>
  <w:style w:type="paragraph" w:styleId="ListParagraph">
    <w:name w:val="List Paragraph"/>
    <w:basedOn w:val="Normal"/>
    <w:uiPriority w:val="34"/>
    <w:qFormat/>
    <w:rsid w:val="00575DAA"/>
    <w:pPr>
      <w:ind w:left="720"/>
      <w:contextualSpacing/>
    </w:pPr>
  </w:style>
  <w:style w:type="character" w:styleId="FollowedHyperlink">
    <w:name w:val="FollowedHyperlink"/>
    <w:basedOn w:val="DefaultParagraphFont"/>
    <w:uiPriority w:val="99"/>
    <w:semiHidden/>
    <w:unhideWhenUsed/>
    <w:rsid w:val="001C1F9B"/>
    <w:rPr>
      <w:color w:val="954F72" w:themeColor="followedHyperlink"/>
      <w:u w:val="single"/>
    </w:rPr>
  </w:style>
  <w:style w:type="character" w:customStyle="1" w:styleId="Heading2Char">
    <w:name w:val="Heading 2 Char"/>
    <w:basedOn w:val="DefaultParagraphFont"/>
    <w:link w:val="Heading2"/>
    <w:uiPriority w:val="9"/>
    <w:rsid w:val="00207C84"/>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207C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60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41C"/>
    <w:rPr>
      <w:lang w:val="en-GB"/>
    </w:rPr>
  </w:style>
  <w:style w:type="paragraph" w:styleId="Footer">
    <w:name w:val="footer"/>
    <w:basedOn w:val="Normal"/>
    <w:link w:val="FooterChar"/>
    <w:uiPriority w:val="99"/>
    <w:unhideWhenUsed/>
    <w:rsid w:val="00260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41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575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spiringscotland.org.uk/wp-content/uploads/2017/03/Loose-Parts-Play-web.pdf" TargetMode="External"/><Relationship Id="rId18" Type="http://schemas.openxmlformats.org/officeDocument/2006/relationships/hyperlink" Target="http://www.earlyyearscareers.com/eyc/latest-news/supporting-childrens-mathematical-development-in-nursery/" TargetMode="External"/><Relationship Id="rId26" Type="http://schemas.openxmlformats.org/officeDocument/2006/relationships/hyperlink" Target="http://www.ndna.org.uk/NDNA/Community/myNDNA/Mini_Guides/Maths_in_early_years.aspx" TargetMode="External"/><Relationship Id="rId3" Type="http://schemas.openxmlformats.org/officeDocument/2006/relationships/customXml" Target="../customXml/item3.xml"/><Relationship Id="rId21" Type="http://schemas.openxmlformats.org/officeDocument/2006/relationships/hyperlink" Target="http://www.earlyyearscareers.com/eyc/enabling-environment/how-should-mathematics-be-promoted-within-early-years/"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ducation.cu-portland.edu/blog/classroom-resources/important-math-skills-early-childhood-educators-should-teach/" TargetMode="External"/><Relationship Id="rId17" Type="http://schemas.openxmlformats.org/officeDocument/2006/relationships/hyperlink" Target="https://www.brighthubeducation.com/teaching-preschool/107367-theories-on-the-importance-of-outdoor-play/" TargetMode="External"/><Relationship Id="rId25" Type="http://schemas.openxmlformats.org/officeDocument/2006/relationships/hyperlink" Target="https://mairtownkindy.blogspot.com/2012/05/ephemeral-art.html" TargetMode="External"/><Relationship Id="rId33" Type="http://schemas.openxmlformats.org/officeDocument/2006/relationships/hyperlink" Target="file:///C:/Users/Admin/AppData/Local/Packages/Microsoft.MicrosoftEdge_8wekyb3d8bbwe/TempState/Downloads/draft-statutory-guidance-mathematics-and-numeracy%20(1).pdf" TargetMode="External"/><Relationship Id="rId2" Type="http://schemas.openxmlformats.org/officeDocument/2006/relationships/customXml" Target="../customXml/item2.xml"/><Relationship Id="rId16" Type="http://schemas.openxmlformats.org/officeDocument/2006/relationships/hyperlink" Target="http://www.truceteachers.org/uploads/1/5/5/7/15571834/stem_play_guide_loose_parts_play_and_tinkering.pdf" TargetMode="External"/><Relationship Id="rId20" Type="http://schemas.openxmlformats.org/officeDocument/2006/relationships/hyperlink" Target="http://www.earlyyearscareers.com/eyc/enabling-environment/are-natural-resources-better-than-plastic-toys/" TargetMode="External"/><Relationship Id="rId29" Type="http://schemas.openxmlformats.org/officeDocument/2006/relationships/hyperlink" Target="https://dera.ioe.ac.uk/4650/1/RR35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amly.co/blog/management/leuven-scales/" TargetMode="External"/><Relationship Id="rId24" Type="http://schemas.openxmlformats.org/officeDocument/2006/relationships/hyperlink" Target="https://mommyuniversitynj.com/2015/03/16/10-benefits-of-cooking-with-kids/" TargetMode="External"/><Relationship Id="rId32" Type="http://schemas.openxmlformats.org/officeDocument/2006/relationships/hyperlink" Target="https://gov.wales/sites/default/files/publications/2018-02/foundation-phase-framework-revised-2015.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orkforcesolutions.sssc.uk.com/new/docs/research/Mathematics_in_the_Early_Years.pdf" TargetMode="External"/><Relationship Id="rId23" Type="http://schemas.openxmlformats.org/officeDocument/2006/relationships/hyperlink" Target="https://www.kumon.co.uk/blog/developing-problem-solving-skills-in-children/" TargetMode="External"/><Relationship Id="rId28" Type="http://schemas.openxmlformats.org/officeDocument/2006/relationships/hyperlink" Target="https://tactyc.org.uk/pdfs/2005conf_siraj.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napierkindergartens.co.nz/News/Professional+Research/Ephemeral+Art.html" TargetMode="External"/><Relationship Id="rId31" Type="http://schemas.openxmlformats.org/officeDocument/2006/relationships/hyperlink" Target="https://www.under5s.co.nz/shop/Hot+Topics+Articles/Toys+Books+Play/Benefits+of+play/Using+natural+resources+for+learning.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cholastic.com" TargetMode="External"/><Relationship Id="rId22" Type="http://schemas.openxmlformats.org/officeDocument/2006/relationships/hyperlink" Target="http://www.earlyyearscareers.com/eyc/learning-and-development/child-initiated-play-important" TargetMode="External"/><Relationship Id="rId27" Type="http://schemas.openxmlformats.org/officeDocument/2006/relationships/hyperlink" Target="http://www.redemat.com" TargetMode="External"/><Relationship Id="rId30" Type="http://schemas.openxmlformats.org/officeDocument/2006/relationships/hyperlink" Target="https://naturevsplastic.weebly.com/natural-resources.html"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57675-FE36-4900-A373-08CF6E14905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A0C63-9204-4D43-B1FC-53F31F8827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B16FBE-5A3E-434B-A906-DD498EB8D2D1}">
  <ds:schemaRefs>
    <ds:schemaRef ds:uri="http://schemas.microsoft.com/sharepoint/v3/contenttype/forms"/>
  </ds:schemaRefs>
</ds:datastoreItem>
</file>

<file path=customXml/itemProps4.xml><?xml version="1.0" encoding="utf-8"?>
<ds:datastoreItem xmlns:ds="http://schemas.openxmlformats.org/officeDocument/2006/customXml" ds:itemID="{73588205-0FDF-4EE1-BFD6-AF1208A1A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5300</Words>
  <Characters>30213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Angelina Dicks (1902888)</cp:lastModifiedBy>
  <cp:revision>4</cp:revision>
  <dcterms:created xsi:type="dcterms:W3CDTF">2020-02-24T02:46:00Z</dcterms:created>
  <dcterms:modified xsi:type="dcterms:W3CDTF">2020-02-24T02:54:00Z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