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116A55" w:rsidP="14CBDFDE" w:rsidRDefault="56116A55" w14:paraId="56B7D7DA" w14:textId="3DC41EF1">
      <w:pPr>
        <w:spacing w:beforeAutospacing="on" w:after="0" w:afterAutospacing="on"/>
        <w:rPr>
          <w:sz w:val="24"/>
          <w:szCs w:val="24"/>
          <w:u w:val="single"/>
        </w:rPr>
      </w:pPr>
      <w:r w:rsidRPr="14CBDFDE" w:rsidR="56116A55">
        <w:rPr>
          <w:sz w:val="24"/>
          <w:szCs w:val="24"/>
          <w:u w:val="single"/>
        </w:rPr>
        <w:t>Kayla Hopkins</w:t>
      </w:r>
    </w:p>
    <w:p w:rsidR="56116A55" w:rsidP="14CBDFDE" w:rsidRDefault="56116A55" w14:paraId="16FDF871" w14:textId="16F3DDE1">
      <w:pPr>
        <w:spacing w:beforeAutospacing="on" w:after="0" w:afterAutospacing="on"/>
        <w:rPr>
          <w:sz w:val="24"/>
          <w:szCs w:val="24"/>
          <w:u w:val="none"/>
        </w:rPr>
      </w:pPr>
      <w:r w:rsidRPr="14CBDFDE" w:rsidR="56116A55">
        <w:rPr>
          <w:sz w:val="24"/>
          <w:szCs w:val="24"/>
          <w:u w:val="single"/>
        </w:rPr>
        <w:t>(2203265)</w:t>
      </w:r>
      <w:r w:rsidRPr="14CBDFDE" w:rsidR="56116A55">
        <w:rPr>
          <w:b w:val="0"/>
          <w:bCs w:val="0"/>
          <w:sz w:val="24"/>
          <w:szCs w:val="24"/>
          <w:u w:val="none"/>
        </w:rPr>
        <w:t xml:space="preserve">   </w:t>
      </w:r>
    </w:p>
    <w:p w:rsidR="14CBDFDE" w:rsidP="14CBDFDE" w:rsidRDefault="14CBDFDE" w14:paraId="0F5EA6CA" w14:textId="577A1D35">
      <w:pPr>
        <w:pStyle w:val="Normal"/>
        <w:spacing w:beforeAutospacing="on" w:after="0" w:afterAutospacing="on"/>
        <w:rPr>
          <w:b w:val="0"/>
          <w:bCs w:val="0"/>
          <w:sz w:val="24"/>
          <w:szCs w:val="24"/>
          <w:u w:val="none"/>
        </w:rPr>
      </w:pPr>
    </w:p>
    <w:p w:rsidR="5C4FFB62" w:rsidP="14CBDFDE" w:rsidRDefault="5C4FFB62" w14:paraId="6904D451" w14:textId="017F97AB">
      <w:pPr>
        <w:pStyle w:val="Normal"/>
        <w:spacing w:beforeAutospacing="on" w:after="0" w:afterAutospacing="on"/>
        <w:rPr>
          <w:b w:val="0"/>
          <w:bCs w:val="0"/>
          <w:sz w:val="24"/>
          <w:szCs w:val="24"/>
          <w:u w:val="none"/>
        </w:rPr>
      </w:pPr>
      <w:r w:rsidRPr="14CBDFDE" w:rsidR="5C4FFB62">
        <w:rPr>
          <w:b w:val="1"/>
          <w:bCs w:val="1"/>
          <w:sz w:val="24"/>
          <w:szCs w:val="24"/>
          <w:u w:val="none"/>
        </w:rPr>
        <w:t>Part 1</w:t>
      </w:r>
    </w:p>
    <w:p w:rsidR="5C4FFB62" w:rsidP="14CBDFDE" w:rsidRDefault="5C4FFB62" w14:paraId="693A17BD" w14:textId="13AF204E">
      <w:pPr>
        <w:pStyle w:val="Normal"/>
        <w:spacing w:beforeAutospacing="on" w:after="0" w:afterAutospacing="on"/>
        <w:rPr>
          <w:b w:val="0"/>
          <w:bCs w:val="0"/>
          <w:sz w:val="24"/>
          <w:szCs w:val="24"/>
          <w:u w:val="none"/>
        </w:rPr>
      </w:pPr>
      <w:r w:rsidRPr="14CBDFDE" w:rsidR="5C4FFB62">
        <w:rPr>
          <w:b w:val="0"/>
          <w:bCs w:val="0"/>
          <w:sz w:val="24"/>
          <w:szCs w:val="24"/>
          <w:u w:val="none"/>
        </w:rPr>
        <w:t>In Iceland and similar countries, they believe that it is important for children to access outdoor pla</w:t>
      </w:r>
      <w:r w:rsidRPr="14CBDFDE" w:rsidR="1DAB1631">
        <w:rPr>
          <w:b w:val="0"/>
          <w:bCs w:val="0"/>
          <w:sz w:val="24"/>
          <w:szCs w:val="24"/>
          <w:u w:val="none"/>
        </w:rPr>
        <w:t xml:space="preserve">y. Some individuals gathered information from Government papers and identified that being outdoors is </w:t>
      </w:r>
      <w:r w:rsidRPr="14CBDFDE" w:rsidR="5923CCBD">
        <w:rPr>
          <w:b w:val="0"/>
          <w:bCs w:val="0"/>
          <w:sz w:val="24"/>
          <w:szCs w:val="24"/>
          <w:u w:val="none"/>
        </w:rPr>
        <w:t>beneficial</w:t>
      </w:r>
      <w:r w:rsidRPr="14CBDFDE" w:rsidR="1DAB1631">
        <w:rPr>
          <w:b w:val="0"/>
          <w:bCs w:val="0"/>
          <w:sz w:val="24"/>
          <w:szCs w:val="24"/>
          <w:u w:val="none"/>
        </w:rPr>
        <w:t xml:space="preserve"> to children.</w:t>
      </w:r>
      <w:r w:rsidRPr="14CBDFDE" w:rsidR="731DE675">
        <w:rPr>
          <w:b w:val="0"/>
          <w:bCs w:val="0"/>
          <w:sz w:val="24"/>
          <w:szCs w:val="24"/>
          <w:u w:val="none"/>
        </w:rPr>
        <w:t xml:space="preserve"> </w:t>
      </w:r>
      <w:r w:rsidRPr="14CBDFDE" w:rsidR="465C98E7">
        <w:rPr>
          <w:b w:val="0"/>
          <w:bCs w:val="0"/>
          <w:sz w:val="24"/>
          <w:szCs w:val="24"/>
          <w:u w:val="none"/>
        </w:rPr>
        <w:t>Within the Curriculum Guidelines</w:t>
      </w:r>
      <w:r w:rsidRPr="14CBDFDE" w:rsidR="48EE5822">
        <w:rPr>
          <w:b w:val="0"/>
          <w:bCs w:val="0"/>
          <w:sz w:val="24"/>
          <w:szCs w:val="24"/>
          <w:u w:val="none"/>
        </w:rPr>
        <w:t xml:space="preserve">, they express a need for </w:t>
      </w:r>
      <w:r w:rsidRPr="14CBDFDE" w:rsidR="48EE5822">
        <w:rPr>
          <w:b w:val="0"/>
          <w:bCs w:val="0"/>
          <w:sz w:val="24"/>
          <w:szCs w:val="24"/>
          <w:u w:val="none"/>
        </w:rPr>
        <w:t xml:space="preserve">outside learning environments as a place for </w:t>
      </w:r>
      <w:r w:rsidRPr="14CBDFDE" w:rsidR="699BE589">
        <w:rPr>
          <w:b w:val="0"/>
          <w:bCs w:val="0"/>
          <w:sz w:val="24"/>
          <w:szCs w:val="24"/>
          <w:u w:val="none"/>
        </w:rPr>
        <w:t xml:space="preserve">children to reflect on the benefits of a natural world. </w:t>
      </w:r>
      <w:r w:rsidRPr="14CBDFDE" w:rsidR="4A34912F">
        <w:rPr>
          <w:b w:val="0"/>
          <w:bCs w:val="0"/>
          <w:sz w:val="24"/>
          <w:szCs w:val="24"/>
          <w:u w:val="none"/>
        </w:rPr>
        <w:t>Also,</w:t>
      </w:r>
      <w:r w:rsidRPr="14CBDFDE" w:rsidR="699BE589">
        <w:rPr>
          <w:b w:val="0"/>
          <w:bCs w:val="0"/>
          <w:sz w:val="24"/>
          <w:szCs w:val="24"/>
          <w:u w:val="none"/>
        </w:rPr>
        <w:t xml:space="preserve"> this can be used as</w:t>
      </w:r>
      <w:r w:rsidRPr="14CBDFDE" w:rsidR="743F2844">
        <w:rPr>
          <w:b w:val="0"/>
          <w:bCs w:val="0"/>
          <w:sz w:val="24"/>
          <w:szCs w:val="24"/>
          <w:u w:val="none"/>
        </w:rPr>
        <w:t xml:space="preserve"> a pla</w:t>
      </w:r>
      <w:r w:rsidRPr="14CBDFDE" w:rsidR="011051B5">
        <w:rPr>
          <w:b w:val="0"/>
          <w:bCs w:val="0"/>
          <w:sz w:val="24"/>
          <w:szCs w:val="24"/>
          <w:u w:val="none"/>
        </w:rPr>
        <w:t>ce for children to utilise the space for exercise, in conjunction with healthy living, a</w:t>
      </w:r>
      <w:r w:rsidRPr="14CBDFDE" w:rsidR="4BA48DBF">
        <w:rPr>
          <w:b w:val="0"/>
          <w:bCs w:val="0"/>
          <w:sz w:val="24"/>
          <w:szCs w:val="24"/>
          <w:u w:val="none"/>
        </w:rPr>
        <w:t>ccording to Nor</w:t>
      </w:r>
      <w:r w:rsidRPr="14CBDFDE" w:rsidR="70C45B36">
        <w:rPr>
          <w:b w:val="0"/>
          <w:bCs w:val="0"/>
          <w:sz w:val="24"/>
          <w:szCs w:val="24"/>
          <w:u w:val="none"/>
        </w:rPr>
        <w:t>a</w:t>
      </w:r>
      <w:r w:rsidRPr="14CBDFDE" w:rsidR="4BA48DBF">
        <w:rPr>
          <w:b w:val="0"/>
          <w:bCs w:val="0"/>
          <w:sz w:val="24"/>
          <w:szCs w:val="24"/>
          <w:u w:val="none"/>
        </w:rPr>
        <w:t>dahl and Johannesson (201</w:t>
      </w:r>
      <w:r w:rsidRPr="14CBDFDE" w:rsidR="6A5DC4D2">
        <w:rPr>
          <w:b w:val="0"/>
          <w:bCs w:val="0"/>
          <w:sz w:val="24"/>
          <w:szCs w:val="24"/>
          <w:u w:val="none"/>
        </w:rPr>
        <w:t>4</w:t>
      </w:r>
      <w:r w:rsidRPr="14CBDFDE" w:rsidR="4BA48DBF">
        <w:rPr>
          <w:b w:val="0"/>
          <w:bCs w:val="0"/>
          <w:sz w:val="24"/>
          <w:szCs w:val="24"/>
          <w:u w:val="none"/>
        </w:rPr>
        <w:t xml:space="preserve">). </w:t>
      </w:r>
    </w:p>
    <w:p w:rsidR="4BA48DBF" w:rsidP="14CBDFDE" w:rsidRDefault="4BA48DBF" w14:paraId="46994E11" w14:textId="2F9F9973">
      <w:pPr>
        <w:pStyle w:val="Normal"/>
        <w:spacing w:beforeAutospacing="on" w:after="0" w:afterAutospacing="on"/>
        <w:rPr>
          <w:b w:val="0"/>
          <w:bCs w:val="0"/>
          <w:sz w:val="24"/>
          <w:szCs w:val="24"/>
          <w:u w:val="none"/>
        </w:rPr>
      </w:pPr>
      <w:r w:rsidRPr="14CBDFDE" w:rsidR="4BA48DBF">
        <w:rPr>
          <w:b w:val="0"/>
          <w:bCs w:val="0"/>
          <w:sz w:val="24"/>
          <w:szCs w:val="24"/>
          <w:u w:val="none"/>
        </w:rPr>
        <w:t xml:space="preserve">The emphasis on the outdoor environment has been in place for many years in Iceland </w:t>
      </w:r>
      <w:r w:rsidRPr="14CBDFDE" w:rsidR="6F0850C3">
        <w:rPr>
          <w:b w:val="0"/>
          <w:bCs w:val="0"/>
          <w:sz w:val="24"/>
          <w:szCs w:val="24"/>
          <w:u w:val="none"/>
        </w:rPr>
        <w:t xml:space="preserve">and </w:t>
      </w:r>
      <w:r w:rsidRPr="14CBDFDE" w:rsidR="4BA48DBF">
        <w:rPr>
          <w:b w:val="0"/>
          <w:bCs w:val="0"/>
          <w:sz w:val="24"/>
          <w:szCs w:val="24"/>
          <w:u w:val="none"/>
        </w:rPr>
        <w:t xml:space="preserve">for children from the age of one up until the age of six and they </w:t>
      </w:r>
      <w:bookmarkStart w:name="_Int_3wRxMQWX" w:id="277889312"/>
      <w:r w:rsidRPr="14CBDFDE" w:rsidR="4BA48DBF">
        <w:rPr>
          <w:b w:val="0"/>
          <w:bCs w:val="0"/>
          <w:sz w:val="24"/>
          <w:szCs w:val="24"/>
          <w:u w:val="none"/>
        </w:rPr>
        <w:t xml:space="preserve">are </w:t>
      </w:r>
      <w:r w:rsidRPr="14CBDFDE" w:rsidR="7A501783">
        <w:rPr>
          <w:b w:val="0"/>
          <w:bCs w:val="0"/>
          <w:sz w:val="24"/>
          <w:szCs w:val="24"/>
          <w:u w:val="none"/>
        </w:rPr>
        <w:t>able to</w:t>
      </w:r>
      <w:bookmarkEnd w:id="277889312"/>
      <w:r w:rsidRPr="14CBDFDE" w:rsidR="7A501783">
        <w:rPr>
          <w:b w:val="0"/>
          <w:bCs w:val="0"/>
          <w:sz w:val="24"/>
          <w:szCs w:val="24"/>
          <w:u w:val="none"/>
        </w:rPr>
        <w:t xml:space="preserve"> participate in out</w:t>
      </w:r>
      <w:r w:rsidRPr="14CBDFDE" w:rsidR="5F15FE12">
        <w:rPr>
          <w:b w:val="0"/>
          <w:bCs w:val="0"/>
          <w:sz w:val="24"/>
          <w:szCs w:val="24"/>
          <w:u w:val="none"/>
        </w:rPr>
        <w:t>door</w:t>
      </w:r>
      <w:r w:rsidRPr="14CBDFDE" w:rsidR="7A501783">
        <w:rPr>
          <w:b w:val="0"/>
          <w:bCs w:val="0"/>
          <w:sz w:val="24"/>
          <w:szCs w:val="24"/>
          <w:u w:val="none"/>
        </w:rPr>
        <w:t xml:space="preserve"> activities</w:t>
      </w:r>
      <w:r w:rsidRPr="14CBDFDE" w:rsidR="02DA1468">
        <w:rPr>
          <w:b w:val="0"/>
          <w:bCs w:val="0"/>
          <w:sz w:val="24"/>
          <w:szCs w:val="24"/>
          <w:u w:val="none"/>
        </w:rPr>
        <w:t xml:space="preserve"> every day. For children aged six until sixteen </w:t>
      </w:r>
      <w:r w:rsidRPr="14CBDFDE" w:rsidR="5C58BFB9">
        <w:rPr>
          <w:b w:val="0"/>
          <w:bCs w:val="0"/>
          <w:sz w:val="24"/>
          <w:szCs w:val="24"/>
          <w:u w:val="none"/>
        </w:rPr>
        <w:t xml:space="preserve">they can only participate in outdoor activities with their peers when it is break time. We are unaware of what </w:t>
      </w:r>
      <w:r w:rsidRPr="14CBDFDE" w:rsidR="094F47C7">
        <w:rPr>
          <w:b w:val="0"/>
          <w:bCs w:val="0"/>
          <w:sz w:val="24"/>
          <w:szCs w:val="24"/>
          <w:u w:val="none"/>
        </w:rPr>
        <w:t xml:space="preserve">educators are implementing outside in order to aid their </w:t>
      </w:r>
      <w:r w:rsidRPr="14CBDFDE" w:rsidR="2FDF3970">
        <w:rPr>
          <w:b w:val="0"/>
          <w:bCs w:val="0"/>
          <w:sz w:val="24"/>
          <w:szCs w:val="24"/>
          <w:u w:val="none"/>
        </w:rPr>
        <w:t>learning;</w:t>
      </w:r>
      <w:r w:rsidRPr="14CBDFDE" w:rsidR="094F47C7">
        <w:rPr>
          <w:b w:val="0"/>
          <w:bCs w:val="0"/>
          <w:sz w:val="24"/>
          <w:szCs w:val="24"/>
          <w:u w:val="none"/>
        </w:rPr>
        <w:t xml:space="preserve"> </w:t>
      </w:r>
      <w:r w:rsidRPr="14CBDFDE" w:rsidR="6B57EFFC">
        <w:rPr>
          <w:b w:val="0"/>
          <w:bCs w:val="0"/>
          <w:sz w:val="24"/>
          <w:szCs w:val="24"/>
          <w:u w:val="none"/>
        </w:rPr>
        <w:t>however,</w:t>
      </w:r>
      <w:r w:rsidRPr="14CBDFDE" w:rsidR="094F47C7">
        <w:rPr>
          <w:b w:val="0"/>
          <w:bCs w:val="0"/>
          <w:sz w:val="24"/>
          <w:szCs w:val="24"/>
          <w:u w:val="none"/>
        </w:rPr>
        <w:t xml:space="preserve"> it has been identified that their </w:t>
      </w:r>
      <w:r w:rsidRPr="14CBDFDE" w:rsidR="7D723036">
        <w:rPr>
          <w:b w:val="0"/>
          <w:bCs w:val="0"/>
          <w:sz w:val="24"/>
          <w:szCs w:val="24"/>
          <w:u w:val="none"/>
        </w:rPr>
        <w:t xml:space="preserve">practice is unalike </w:t>
      </w:r>
      <w:r w:rsidRPr="14CBDFDE" w:rsidR="4DD2B38D">
        <w:rPr>
          <w:b w:val="0"/>
          <w:bCs w:val="0"/>
          <w:sz w:val="24"/>
          <w:szCs w:val="24"/>
          <w:u w:val="none"/>
        </w:rPr>
        <w:t>depending on where you are placed within the school. It has been identified that within Iceland, t</w:t>
      </w:r>
      <w:r w:rsidRPr="14CBDFDE" w:rsidR="7474BBFD">
        <w:rPr>
          <w:b w:val="0"/>
          <w:bCs w:val="0"/>
          <w:sz w:val="24"/>
          <w:szCs w:val="24"/>
          <w:u w:val="none"/>
        </w:rPr>
        <w:t xml:space="preserve">here has been an increase in the utilisation of outdoor areas compared to before and </w:t>
      </w:r>
      <w:r w:rsidRPr="14CBDFDE" w:rsidR="1B04ADA7">
        <w:rPr>
          <w:b w:val="0"/>
          <w:bCs w:val="0"/>
          <w:sz w:val="24"/>
          <w:szCs w:val="24"/>
          <w:u w:val="none"/>
        </w:rPr>
        <w:t xml:space="preserve">within the Capital City </w:t>
      </w:r>
      <w:r w:rsidRPr="14CBDFDE" w:rsidR="7474BBFD">
        <w:rPr>
          <w:b w:val="0"/>
          <w:bCs w:val="0"/>
          <w:sz w:val="24"/>
          <w:szCs w:val="24"/>
          <w:u w:val="none"/>
        </w:rPr>
        <w:t>Reykjavik</w:t>
      </w:r>
      <w:r w:rsidRPr="14CBDFDE" w:rsidR="56D9E668">
        <w:rPr>
          <w:b w:val="0"/>
          <w:bCs w:val="0"/>
          <w:sz w:val="24"/>
          <w:szCs w:val="24"/>
          <w:u w:val="none"/>
        </w:rPr>
        <w:t>, 70% of schools agree that they participate more in outdoor education (</w:t>
      </w:r>
      <w:proofErr w:type="spellStart"/>
      <w:r w:rsidRPr="14CBDFDE" w:rsidR="56D9E668">
        <w:rPr>
          <w:b w:val="0"/>
          <w:bCs w:val="0"/>
          <w:sz w:val="24"/>
          <w:szCs w:val="24"/>
          <w:u w:val="none"/>
        </w:rPr>
        <w:t>Oladottir</w:t>
      </w:r>
      <w:proofErr w:type="spellEnd"/>
      <w:r w:rsidRPr="14CBDFDE" w:rsidR="56D9E668">
        <w:rPr>
          <w:b w:val="0"/>
          <w:bCs w:val="0"/>
          <w:sz w:val="24"/>
          <w:szCs w:val="24"/>
          <w:u w:val="none"/>
        </w:rPr>
        <w:t xml:space="preserve">, 2008). </w:t>
      </w:r>
    </w:p>
    <w:p w:rsidR="14CBDFDE" w:rsidP="14CBDFDE" w:rsidRDefault="14CBDFDE" w14:paraId="0C6DF3F0" w14:textId="5214CB41">
      <w:pPr>
        <w:pStyle w:val="Normal"/>
        <w:spacing w:beforeAutospacing="on" w:after="0" w:afterAutospacing="on"/>
        <w:rPr>
          <w:b w:val="0"/>
          <w:bCs w:val="0"/>
          <w:sz w:val="24"/>
          <w:szCs w:val="24"/>
          <w:u w:val="none"/>
        </w:rPr>
      </w:pPr>
    </w:p>
    <w:p w:rsidR="39BBABD1" w:rsidP="14CBDFDE" w:rsidRDefault="39BBABD1" w14:paraId="017E4556" w14:textId="07EFF27B">
      <w:pPr>
        <w:pStyle w:val="Normal"/>
        <w:spacing w:beforeAutospacing="on" w:after="0" w:afterAutospacing="on"/>
      </w:pPr>
      <w:r w:rsidRPr="14CBDFDE" w:rsidR="39BBABD1">
        <w:rPr>
          <w:rFonts w:ascii="Calibri" w:hAnsi="Calibri" w:eastAsia="Calibri" w:cs="Calibri"/>
          <w:noProof w:val="0"/>
          <w:sz w:val="24"/>
          <w:szCs w:val="24"/>
          <w:lang w:val="en-GB"/>
        </w:rPr>
        <w:t xml:space="preserve">Adapted from: </w:t>
      </w:r>
    </w:p>
    <w:p w:rsidR="39BBABD1" w:rsidP="14CBDFDE" w:rsidRDefault="39BBABD1" w14:paraId="1AF4932A" w14:textId="3BDA5C25">
      <w:pPr>
        <w:pStyle w:val="Normal"/>
        <w:spacing w:beforeAutospacing="on" w:after="0" w:afterAutospacing="on"/>
      </w:pPr>
      <w:proofErr w:type="spellStart"/>
      <w:r w:rsidRPr="14CBDFDE" w:rsidR="39BBABD1">
        <w:rPr>
          <w:rFonts w:ascii="Calibri" w:hAnsi="Calibri" w:eastAsia="Calibri" w:cs="Calibri"/>
          <w:noProof w:val="0"/>
          <w:sz w:val="24"/>
          <w:szCs w:val="24"/>
          <w:lang w:val="en-GB"/>
        </w:rPr>
        <w:t>Noradahl</w:t>
      </w:r>
      <w:proofErr w:type="spellEnd"/>
      <w:r w:rsidRPr="14CBDFDE" w:rsidR="39BBABD1">
        <w:rPr>
          <w:rFonts w:ascii="Calibri" w:hAnsi="Calibri" w:eastAsia="Calibri" w:cs="Calibri"/>
          <w:noProof w:val="0"/>
          <w:sz w:val="24"/>
          <w:szCs w:val="24"/>
          <w:lang w:val="en-GB"/>
        </w:rPr>
        <w:t>, K. and Johannesson, I. (2014) ‘Icelandic teachers’ views of using the outdoors’ Education 3-13: International Journal of Primary, Elementary and Early Years Education. Vol 44, No. 4, September 2014, 391-406.</w:t>
      </w:r>
    </w:p>
    <w:p w:rsidR="14CBDFDE" w:rsidP="14CBDFDE" w:rsidRDefault="14CBDFDE" w14:paraId="2EB9300B" w14:textId="560B2D68">
      <w:pPr>
        <w:pStyle w:val="Normal"/>
        <w:spacing w:beforeAutospacing="on" w:after="0" w:afterAutospacing="on"/>
        <w:rPr>
          <w:rFonts w:ascii="Calibri" w:hAnsi="Calibri" w:eastAsia="Calibri" w:cs="Calibri"/>
          <w:noProof w:val="0"/>
          <w:sz w:val="24"/>
          <w:szCs w:val="24"/>
          <w:lang w:val="en-GB"/>
        </w:rPr>
      </w:pPr>
    </w:p>
    <w:p w:rsidR="0759E683" w:rsidP="14CBDFDE" w:rsidRDefault="0759E683" w14:paraId="4E28146F" w14:textId="4B60CD2B">
      <w:pPr>
        <w:pStyle w:val="Normal"/>
        <w:spacing w:beforeAutospacing="on" w:after="0" w:afterAutospacing="on"/>
        <w:rPr>
          <w:rFonts w:ascii="Calibri" w:hAnsi="Calibri" w:eastAsia="Calibri" w:cs="Calibri"/>
          <w:noProof w:val="0"/>
          <w:sz w:val="24"/>
          <w:szCs w:val="24"/>
          <w:lang w:val="en-GB"/>
        </w:rPr>
      </w:pPr>
      <w:r w:rsidRPr="14CBDFDE" w:rsidR="0759E683">
        <w:rPr>
          <w:rFonts w:ascii="Calibri" w:hAnsi="Calibri" w:eastAsia="Calibri" w:cs="Calibri"/>
          <w:b w:val="1"/>
          <w:bCs w:val="1"/>
          <w:noProof w:val="0"/>
          <w:sz w:val="24"/>
          <w:szCs w:val="24"/>
          <w:lang w:val="en-GB"/>
        </w:rPr>
        <w:t>Part 2</w:t>
      </w:r>
      <w:r w:rsidRPr="14CBDFDE" w:rsidR="5EC7CAA9">
        <w:rPr>
          <w:rFonts w:ascii="Calibri" w:hAnsi="Calibri" w:eastAsia="Calibri" w:cs="Calibri"/>
          <w:b w:val="1"/>
          <w:bCs w:val="1"/>
          <w:noProof w:val="0"/>
          <w:sz w:val="24"/>
          <w:szCs w:val="24"/>
          <w:lang w:val="en-GB"/>
        </w:rPr>
        <w:t>a</w:t>
      </w:r>
    </w:p>
    <w:p w:rsidR="0759E683" w:rsidP="14CBDFDE" w:rsidRDefault="0759E683" w14:paraId="5E990331" w14:textId="57FE2E79">
      <w:pPr>
        <w:pStyle w:val="Normal"/>
        <w:spacing w:beforeAutospacing="on" w:after="0" w:afterAutospacing="on"/>
        <w:rPr>
          <w:rFonts w:ascii="Calibri" w:hAnsi="Calibri" w:eastAsia="Calibri" w:cs="Calibri"/>
          <w:b w:val="0"/>
          <w:bCs w:val="0"/>
          <w:noProof w:val="0"/>
          <w:sz w:val="24"/>
          <w:szCs w:val="24"/>
          <w:lang w:val="en-GB"/>
        </w:rPr>
      </w:pPr>
      <w:r w:rsidRPr="14CBDFDE" w:rsidR="0759E683">
        <w:rPr>
          <w:rFonts w:ascii="Calibri" w:hAnsi="Calibri" w:eastAsia="Calibri" w:cs="Calibri"/>
          <w:b w:val="0"/>
          <w:bCs w:val="0"/>
          <w:noProof w:val="0"/>
          <w:sz w:val="24"/>
          <w:szCs w:val="24"/>
          <w:lang w:val="en-GB"/>
        </w:rPr>
        <w:t>Within this essay there will be a discussion regarding Forest Schools. The Forest School Networ</w:t>
      </w:r>
      <w:r w:rsidRPr="14CBDFDE" w:rsidR="6FC9251C">
        <w:rPr>
          <w:rFonts w:ascii="Calibri" w:hAnsi="Calibri" w:eastAsia="Calibri" w:cs="Calibri"/>
          <w:b w:val="0"/>
          <w:bCs w:val="0"/>
          <w:noProof w:val="0"/>
          <w:sz w:val="24"/>
          <w:szCs w:val="24"/>
          <w:lang w:val="en-GB"/>
        </w:rPr>
        <w:t xml:space="preserve">k has defined the Forest School as an ‘inspirational process that offers children, young people and </w:t>
      </w:r>
      <w:bookmarkStart w:name="_Int_AidqQiqZ" w:id="198836689"/>
      <w:r w:rsidRPr="14CBDFDE" w:rsidR="31243FEB">
        <w:rPr>
          <w:rFonts w:ascii="Calibri" w:hAnsi="Calibri" w:eastAsia="Calibri" w:cs="Calibri"/>
          <w:b w:val="0"/>
          <w:bCs w:val="0"/>
          <w:noProof w:val="0"/>
          <w:sz w:val="24"/>
          <w:szCs w:val="24"/>
          <w:lang w:val="en-GB"/>
        </w:rPr>
        <w:t>adults</w:t>
      </w:r>
      <w:bookmarkEnd w:id="198836689"/>
      <w:r w:rsidRPr="14CBDFDE" w:rsidR="6FC9251C">
        <w:rPr>
          <w:rFonts w:ascii="Calibri" w:hAnsi="Calibri" w:eastAsia="Calibri" w:cs="Calibri"/>
          <w:b w:val="0"/>
          <w:bCs w:val="0"/>
          <w:noProof w:val="0"/>
          <w:sz w:val="24"/>
          <w:szCs w:val="24"/>
          <w:lang w:val="en-GB"/>
        </w:rPr>
        <w:t xml:space="preserve"> regular opportunities to achieve</w:t>
      </w:r>
      <w:r w:rsidRPr="14CBDFDE" w:rsidR="49E39792">
        <w:rPr>
          <w:rFonts w:ascii="Calibri" w:hAnsi="Calibri" w:eastAsia="Calibri" w:cs="Calibri"/>
          <w:b w:val="0"/>
          <w:bCs w:val="0"/>
          <w:noProof w:val="0"/>
          <w:sz w:val="24"/>
          <w:szCs w:val="24"/>
          <w:lang w:val="en-GB"/>
        </w:rPr>
        <w:t>, and</w:t>
      </w:r>
      <w:r w:rsidRPr="14CBDFDE" w:rsidR="6FC9251C">
        <w:rPr>
          <w:rFonts w:ascii="Calibri" w:hAnsi="Calibri" w:eastAsia="Calibri" w:cs="Calibri"/>
          <w:b w:val="0"/>
          <w:bCs w:val="0"/>
          <w:noProof w:val="0"/>
          <w:sz w:val="24"/>
          <w:szCs w:val="24"/>
          <w:lang w:val="en-GB"/>
        </w:rPr>
        <w:t xml:space="preserve"> develop confidence and </w:t>
      </w:r>
      <w:r w:rsidRPr="14CBDFDE" w:rsidR="2F0B2B62">
        <w:rPr>
          <w:rFonts w:ascii="Calibri" w:hAnsi="Calibri" w:eastAsia="Calibri" w:cs="Calibri"/>
          <w:b w:val="0"/>
          <w:bCs w:val="0"/>
          <w:noProof w:val="0"/>
          <w:sz w:val="24"/>
          <w:szCs w:val="24"/>
          <w:lang w:val="en-GB"/>
        </w:rPr>
        <w:t>self-esteem</w:t>
      </w:r>
      <w:r w:rsidRPr="14CBDFDE" w:rsidR="6FC9251C">
        <w:rPr>
          <w:rFonts w:ascii="Calibri" w:hAnsi="Calibri" w:eastAsia="Calibri" w:cs="Calibri"/>
          <w:b w:val="0"/>
          <w:bCs w:val="0"/>
          <w:noProof w:val="0"/>
          <w:sz w:val="24"/>
          <w:szCs w:val="24"/>
          <w:lang w:val="en-GB"/>
        </w:rPr>
        <w:t xml:space="preserve"> through hands</w:t>
      </w:r>
      <w:r w:rsidRPr="14CBDFDE" w:rsidR="5322C28D">
        <w:rPr>
          <w:rFonts w:ascii="Calibri" w:hAnsi="Calibri" w:eastAsia="Calibri" w:cs="Calibri"/>
          <w:b w:val="0"/>
          <w:bCs w:val="0"/>
          <w:noProof w:val="0"/>
          <w:sz w:val="24"/>
          <w:szCs w:val="24"/>
          <w:lang w:val="en-GB"/>
        </w:rPr>
        <w:t>-</w:t>
      </w:r>
      <w:r w:rsidRPr="14CBDFDE" w:rsidR="6FC9251C">
        <w:rPr>
          <w:rFonts w:ascii="Calibri" w:hAnsi="Calibri" w:eastAsia="Calibri" w:cs="Calibri"/>
          <w:b w:val="0"/>
          <w:bCs w:val="0"/>
          <w:noProof w:val="0"/>
          <w:sz w:val="24"/>
          <w:szCs w:val="24"/>
          <w:lang w:val="en-GB"/>
        </w:rPr>
        <w:t>o</w:t>
      </w:r>
      <w:r w:rsidRPr="14CBDFDE" w:rsidR="1076B284">
        <w:rPr>
          <w:rFonts w:ascii="Calibri" w:hAnsi="Calibri" w:eastAsia="Calibri" w:cs="Calibri"/>
          <w:b w:val="0"/>
          <w:bCs w:val="0"/>
          <w:noProof w:val="0"/>
          <w:sz w:val="24"/>
          <w:szCs w:val="24"/>
          <w:lang w:val="en-GB"/>
        </w:rPr>
        <w:t>n learning experiences in a woodland environment’</w:t>
      </w:r>
      <w:r w:rsidRPr="14CBDFDE" w:rsidR="71F644C7">
        <w:rPr>
          <w:rFonts w:ascii="Calibri" w:hAnsi="Calibri" w:eastAsia="Calibri" w:cs="Calibri"/>
          <w:b w:val="0"/>
          <w:bCs w:val="0"/>
          <w:noProof w:val="0"/>
          <w:sz w:val="24"/>
          <w:szCs w:val="24"/>
          <w:lang w:val="en-GB"/>
        </w:rPr>
        <w:t xml:space="preserve"> (Murray and O’Brien, 2006</w:t>
      </w:r>
      <w:r w:rsidRPr="14CBDFDE" w:rsidR="57871DBA">
        <w:rPr>
          <w:rFonts w:ascii="Calibri" w:hAnsi="Calibri" w:eastAsia="Calibri" w:cs="Calibri"/>
          <w:b w:val="0"/>
          <w:bCs w:val="0"/>
          <w:noProof w:val="0"/>
          <w:sz w:val="24"/>
          <w:szCs w:val="24"/>
          <w:lang w:val="en-GB"/>
        </w:rPr>
        <w:t>, P.27</w:t>
      </w:r>
      <w:r w:rsidRPr="14CBDFDE" w:rsidR="71F644C7">
        <w:rPr>
          <w:rFonts w:ascii="Calibri" w:hAnsi="Calibri" w:eastAsia="Calibri" w:cs="Calibri"/>
          <w:b w:val="0"/>
          <w:bCs w:val="0"/>
          <w:noProof w:val="0"/>
          <w:sz w:val="24"/>
          <w:szCs w:val="24"/>
          <w:lang w:val="en-GB"/>
        </w:rPr>
        <w:t>).</w:t>
      </w:r>
      <w:r w:rsidRPr="14CBDFDE" w:rsidR="2C79B3FA">
        <w:rPr>
          <w:rFonts w:ascii="Calibri" w:hAnsi="Calibri" w:eastAsia="Calibri" w:cs="Calibri"/>
          <w:b w:val="0"/>
          <w:bCs w:val="0"/>
          <w:noProof w:val="0"/>
          <w:sz w:val="24"/>
          <w:szCs w:val="24"/>
          <w:lang w:val="en-GB"/>
        </w:rPr>
        <w:t xml:space="preserve"> Many people are concerned about the lack of opportunities given to children and young people </w:t>
      </w:r>
      <w:r w:rsidRPr="14CBDFDE" w:rsidR="5D196C70">
        <w:rPr>
          <w:rFonts w:ascii="Calibri" w:hAnsi="Calibri" w:eastAsia="Calibri" w:cs="Calibri"/>
          <w:b w:val="0"/>
          <w:bCs w:val="0"/>
          <w:noProof w:val="0"/>
          <w:sz w:val="24"/>
          <w:szCs w:val="24"/>
          <w:lang w:val="en-GB"/>
        </w:rPr>
        <w:t>regarding</w:t>
      </w:r>
      <w:r w:rsidRPr="14CBDFDE" w:rsidR="2C79B3FA">
        <w:rPr>
          <w:rFonts w:ascii="Calibri" w:hAnsi="Calibri" w:eastAsia="Calibri" w:cs="Calibri"/>
          <w:b w:val="0"/>
          <w:bCs w:val="0"/>
          <w:noProof w:val="0"/>
          <w:sz w:val="24"/>
          <w:szCs w:val="24"/>
          <w:lang w:val="en-GB"/>
        </w:rPr>
        <w:t xml:space="preserve"> outdoor play environments</w:t>
      </w:r>
      <w:r w:rsidRPr="14CBDFDE" w:rsidR="3C6BDF09">
        <w:rPr>
          <w:rFonts w:ascii="Calibri" w:hAnsi="Calibri" w:eastAsia="Calibri" w:cs="Calibri"/>
          <w:b w:val="0"/>
          <w:bCs w:val="0"/>
          <w:noProof w:val="0"/>
          <w:sz w:val="24"/>
          <w:szCs w:val="24"/>
          <w:lang w:val="en-GB"/>
        </w:rPr>
        <w:t xml:space="preserve"> </w:t>
      </w:r>
      <w:r w:rsidRPr="14CBDFDE" w:rsidR="10E52268">
        <w:rPr>
          <w:rFonts w:ascii="Calibri" w:hAnsi="Calibri" w:eastAsia="Calibri" w:cs="Calibri"/>
          <w:b w:val="0"/>
          <w:bCs w:val="0"/>
          <w:noProof w:val="0"/>
          <w:sz w:val="24"/>
          <w:szCs w:val="24"/>
          <w:lang w:val="en-GB"/>
        </w:rPr>
        <w:t>and O’Brien and Murray both believe that they should be given the opportunity to access this</w:t>
      </w:r>
      <w:r w:rsidRPr="14CBDFDE" w:rsidR="77606373">
        <w:rPr>
          <w:rFonts w:ascii="Calibri" w:hAnsi="Calibri" w:eastAsia="Calibri" w:cs="Calibri"/>
          <w:b w:val="0"/>
          <w:bCs w:val="0"/>
          <w:noProof w:val="0"/>
          <w:sz w:val="24"/>
          <w:szCs w:val="24"/>
          <w:lang w:val="en-GB"/>
        </w:rPr>
        <w:t xml:space="preserve">. Research around this subject also states that this can define their adult life by missing out on physical and emotional benefits </w:t>
      </w:r>
      <w:r w:rsidRPr="14CBDFDE" w:rsidR="2C72839C">
        <w:rPr>
          <w:rFonts w:ascii="Calibri" w:hAnsi="Calibri" w:eastAsia="Calibri" w:cs="Calibri"/>
          <w:b w:val="0"/>
          <w:bCs w:val="0"/>
          <w:noProof w:val="0"/>
          <w:sz w:val="24"/>
          <w:szCs w:val="24"/>
          <w:lang w:val="en-GB"/>
        </w:rPr>
        <w:t>due to the lack of access to nature</w:t>
      </w:r>
      <w:r w:rsidRPr="14CBDFDE" w:rsidR="364577E5">
        <w:rPr>
          <w:rFonts w:ascii="Calibri" w:hAnsi="Calibri" w:eastAsia="Calibri" w:cs="Calibri"/>
          <w:b w:val="0"/>
          <w:bCs w:val="0"/>
          <w:noProof w:val="0"/>
          <w:sz w:val="24"/>
          <w:szCs w:val="24"/>
          <w:lang w:val="en-GB"/>
        </w:rPr>
        <w:t xml:space="preserve"> (</w:t>
      </w:r>
      <w:r w:rsidRPr="14CBDFDE" w:rsidR="5B002201">
        <w:rPr>
          <w:rFonts w:ascii="Calibri" w:hAnsi="Calibri" w:eastAsia="Calibri" w:cs="Calibri"/>
          <w:b w:val="0"/>
          <w:bCs w:val="0"/>
          <w:noProof w:val="0"/>
          <w:sz w:val="24"/>
          <w:szCs w:val="24"/>
          <w:lang w:val="en-GB"/>
        </w:rPr>
        <w:t xml:space="preserve">Ward Thompson, C., Aspinall, P., Bell, S., Wherrett, J. and Travlou, P. </w:t>
      </w:r>
      <w:r w:rsidRPr="14CBDFDE" w:rsidR="4B7CBF9C">
        <w:rPr>
          <w:rFonts w:ascii="Calibri" w:hAnsi="Calibri" w:eastAsia="Calibri" w:cs="Calibri"/>
          <w:b w:val="0"/>
          <w:bCs w:val="0"/>
          <w:noProof w:val="0"/>
          <w:sz w:val="24"/>
          <w:szCs w:val="24"/>
          <w:lang w:val="en-GB"/>
        </w:rPr>
        <w:t>(2004)</w:t>
      </w:r>
      <w:r w:rsidRPr="14CBDFDE" w:rsidR="60327EEC">
        <w:rPr>
          <w:rFonts w:ascii="Calibri" w:hAnsi="Calibri" w:eastAsia="Calibri" w:cs="Calibri"/>
          <w:b w:val="0"/>
          <w:bCs w:val="0"/>
          <w:noProof w:val="0"/>
          <w:sz w:val="24"/>
          <w:szCs w:val="24"/>
          <w:lang w:val="en-GB"/>
        </w:rPr>
        <w:t>. Learning outdoors differs from a classroom environment and the Welsh Governm</w:t>
      </w:r>
      <w:r w:rsidRPr="14CBDFDE" w:rsidR="725DDDD4">
        <w:rPr>
          <w:rFonts w:ascii="Calibri" w:hAnsi="Calibri" w:eastAsia="Calibri" w:cs="Calibri"/>
          <w:b w:val="0"/>
          <w:bCs w:val="0"/>
          <w:noProof w:val="0"/>
          <w:sz w:val="24"/>
          <w:szCs w:val="24"/>
          <w:lang w:val="en-GB"/>
        </w:rPr>
        <w:t>ent is introducing a study in order to encourage teachers to participate in Forest Schools, particularly the F</w:t>
      </w:r>
      <w:r w:rsidRPr="14CBDFDE" w:rsidR="276FFDFD">
        <w:rPr>
          <w:rFonts w:ascii="Calibri" w:hAnsi="Calibri" w:eastAsia="Calibri" w:cs="Calibri"/>
          <w:b w:val="0"/>
          <w:bCs w:val="0"/>
          <w:noProof w:val="0"/>
          <w:sz w:val="24"/>
          <w:szCs w:val="24"/>
          <w:lang w:val="en-GB"/>
        </w:rPr>
        <w:t xml:space="preserve">oundation Phase. </w:t>
      </w:r>
    </w:p>
    <w:p w:rsidR="14CBDFDE" w:rsidP="14CBDFDE" w:rsidRDefault="14CBDFDE" w14:paraId="5E6E53E0" w14:textId="6FB17D3D">
      <w:pPr>
        <w:pStyle w:val="Normal"/>
        <w:spacing w:beforeAutospacing="on" w:after="0" w:afterAutospacing="on"/>
        <w:rPr>
          <w:b w:val="0"/>
          <w:bCs w:val="0"/>
          <w:sz w:val="24"/>
          <w:szCs w:val="24"/>
          <w:u w:val="none"/>
        </w:rPr>
      </w:pPr>
    </w:p>
    <w:p w:rsidR="3098DD6B" w:rsidP="14CBDFDE" w:rsidRDefault="3098DD6B" w14:paraId="6E48DC3B" w14:textId="7A6884BA">
      <w:pPr>
        <w:pStyle w:val="Normal"/>
        <w:spacing w:beforeAutospacing="on" w:after="0" w:afterAutospacing="on"/>
        <w:rPr>
          <w:b w:val="0"/>
          <w:bCs w:val="0"/>
          <w:i w:val="0"/>
          <w:iCs w:val="0"/>
          <w:sz w:val="24"/>
          <w:szCs w:val="24"/>
          <w:u w:val="none"/>
        </w:rPr>
      </w:pPr>
      <w:r w:rsidRPr="14CBDFDE" w:rsidR="3098DD6B">
        <w:rPr>
          <w:b w:val="0"/>
          <w:bCs w:val="0"/>
          <w:sz w:val="24"/>
          <w:szCs w:val="24"/>
          <w:u w:val="none"/>
        </w:rPr>
        <w:t xml:space="preserve">O’Brien. E and Murray. R. (2006). </w:t>
      </w:r>
      <w:r w:rsidRPr="14CBDFDE" w:rsidR="785A8E9D">
        <w:rPr>
          <w:b w:val="0"/>
          <w:bCs w:val="0"/>
          <w:sz w:val="24"/>
          <w:szCs w:val="24"/>
          <w:u w:val="none"/>
        </w:rPr>
        <w:t xml:space="preserve">A </w:t>
      </w:r>
      <w:r w:rsidRPr="14CBDFDE" w:rsidR="785A8E9D">
        <w:rPr>
          <w:b w:val="0"/>
          <w:bCs w:val="0"/>
          <w:i w:val="1"/>
          <w:iCs w:val="1"/>
          <w:sz w:val="24"/>
          <w:szCs w:val="24"/>
          <w:u w:val="none"/>
        </w:rPr>
        <w:t>Marvellous opportunity for children to learn: A participatory evaluation of Forest School in England and Wales.</w:t>
      </w:r>
      <w:r w:rsidRPr="14CBDFDE" w:rsidR="66AC3179">
        <w:rPr>
          <w:b w:val="0"/>
          <w:bCs w:val="0"/>
          <w:i w:val="0"/>
          <w:iCs w:val="0"/>
          <w:sz w:val="24"/>
          <w:szCs w:val="24"/>
          <w:u w:val="none"/>
        </w:rPr>
        <w:t xml:space="preserve"> Farnham</w:t>
      </w:r>
      <w:r w:rsidRPr="14CBDFDE" w:rsidR="28433DD4">
        <w:rPr>
          <w:b w:val="0"/>
          <w:bCs w:val="0"/>
          <w:i w:val="0"/>
          <w:iCs w:val="0"/>
          <w:sz w:val="24"/>
          <w:szCs w:val="24"/>
          <w:u w:val="none"/>
        </w:rPr>
        <w:t>: Forest Research</w:t>
      </w:r>
      <w:r w:rsidRPr="14CBDFDE" w:rsidR="66AC3179">
        <w:rPr>
          <w:b w:val="0"/>
          <w:bCs w:val="0"/>
          <w:i w:val="0"/>
          <w:iCs w:val="0"/>
          <w:sz w:val="24"/>
          <w:szCs w:val="24"/>
          <w:u w:val="none"/>
        </w:rPr>
        <w:t>.</w:t>
      </w:r>
    </w:p>
    <w:p w:rsidR="14CBDFDE" w:rsidP="14CBDFDE" w:rsidRDefault="14CBDFDE" w14:paraId="088D6518" w14:textId="6D374BFD">
      <w:pPr>
        <w:pStyle w:val="Normal"/>
        <w:spacing w:beforeAutospacing="on" w:after="0" w:afterAutospacing="on"/>
        <w:rPr>
          <w:b w:val="0"/>
          <w:bCs w:val="0"/>
          <w:i w:val="0"/>
          <w:iCs w:val="0"/>
          <w:sz w:val="24"/>
          <w:szCs w:val="24"/>
          <w:u w:val="none"/>
        </w:rPr>
      </w:pPr>
    </w:p>
    <w:p w:rsidR="372665F5" w:rsidP="14CBDFDE" w:rsidRDefault="372665F5" w14:paraId="7F8869F6" w14:textId="65588B8C">
      <w:pPr>
        <w:pStyle w:val="Normal"/>
        <w:spacing w:beforeAutospacing="on" w:after="0" w:afterAutospacing="on"/>
        <w:rPr>
          <w:rFonts w:ascii="Calibri" w:hAnsi="Calibri" w:eastAsia="Calibri" w:cs="Calibri"/>
          <w:b w:val="0"/>
          <w:bCs w:val="0"/>
          <w:i w:val="0"/>
          <w:iCs w:val="0"/>
          <w:noProof w:val="0"/>
          <w:sz w:val="24"/>
          <w:szCs w:val="24"/>
          <w:lang w:val="en-GB"/>
        </w:rPr>
      </w:pPr>
      <w:r w:rsidRPr="14CBDFDE" w:rsidR="372665F5">
        <w:rPr>
          <w:rFonts w:ascii="Calibri" w:hAnsi="Calibri" w:eastAsia="Calibri" w:cs="Calibri"/>
          <w:b w:val="0"/>
          <w:bCs w:val="0"/>
          <w:noProof w:val="0"/>
          <w:sz w:val="24"/>
          <w:szCs w:val="24"/>
          <w:lang w:val="en-GB"/>
        </w:rPr>
        <w:t xml:space="preserve">Ward Thompson, C., Aspinall, P., Bell, S., Wherrett, J. and Travlou, P. (2004). </w:t>
      </w:r>
      <w:r w:rsidRPr="14CBDFDE" w:rsidR="372665F5">
        <w:rPr>
          <w:rFonts w:ascii="Calibri" w:hAnsi="Calibri" w:eastAsia="Calibri" w:cs="Calibri"/>
          <w:b w:val="0"/>
          <w:bCs w:val="0"/>
          <w:i w:val="1"/>
          <w:iCs w:val="1"/>
          <w:noProof w:val="0"/>
          <w:sz w:val="24"/>
          <w:szCs w:val="24"/>
          <w:lang w:val="en-GB"/>
        </w:rPr>
        <w:t xml:space="preserve">Open space and social inclusion: woodland use in central Scotland. </w:t>
      </w:r>
      <w:r w:rsidRPr="14CBDFDE" w:rsidR="574FC13A">
        <w:rPr>
          <w:rFonts w:ascii="Calibri" w:hAnsi="Calibri" w:eastAsia="Calibri" w:cs="Calibri"/>
          <w:b w:val="0"/>
          <w:bCs w:val="0"/>
          <w:i w:val="0"/>
          <w:iCs w:val="0"/>
          <w:noProof w:val="0"/>
          <w:sz w:val="24"/>
          <w:szCs w:val="24"/>
          <w:lang w:val="en-GB"/>
        </w:rPr>
        <w:t>Edinburgh</w:t>
      </w:r>
      <w:r w:rsidRPr="14CBDFDE" w:rsidR="574FC13A">
        <w:rPr>
          <w:rFonts w:ascii="Calibri" w:hAnsi="Calibri" w:eastAsia="Calibri" w:cs="Calibri"/>
          <w:b w:val="0"/>
          <w:bCs w:val="0"/>
          <w:i w:val="0"/>
          <w:iCs w:val="0"/>
          <w:noProof w:val="0"/>
          <w:sz w:val="24"/>
          <w:szCs w:val="24"/>
          <w:lang w:val="en-GB"/>
        </w:rPr>
        <w:t xml:space="preserve">: </w:t>
      </w:r>
      <w:r w:rsidRPr="14CBDFDE" w:rsidR="372665F5">
        <w:rPr>
          <w:rFonts w:ascii="Calibri" w:hAnsi="Calibri" w:eastAsia="Calibri" w:cs="Calibri"/>
          <w:b w:val="0"/>
          <w:bCs w:val="0"/>
          <w:i w:val="0"/>
          <w:iCs w:val="0"/>
          <w:noProof w:val="0"/>
          <w:sz w:val="24"/>
          <w:szCs w:val="24"/>
          <w:lang w:val="en-GB"/>
        </w:rPr>
        <w:t>Forestry Commis</w:t>
      </w:r>
      <w:r w:rsidRPr="14CBDFDE" w:rsidR="36A233D3">
        <w:rPr>
          <w:rFonts w:ascii="Calibri" w:hAnsi="Calibri" w:eastAsia="Calibri" w:cs="Calibri"/>
          <w:b w:val="0"/>
          <w:bCs w:val="0"/>
          <w:i w:val="0"/>
          <w:iCs w:val="0"/>
          <w:noProof w:val="0"/>
          <w:sz w:val="24"/>
          <w:szCs w:val="24"/>
          <w:lang w:val="en-GB"/>
        </w:rPr>
        <w:t>sion.</w:t>
      </w:r>
    </w:p>
    <w:p w:rsidR="14CBDFDE" w:rsidP="14CBDFDE" w:rsidRDefault="14CBDFDE" w14:paraId="5CB7C4EA" w14:textId="30EA4063">
      <w:pPr>
        <w:pStyle w:val="Normal"/>
        <w:spacing w:beforeAutospacing="on" w:after="0" w:afterAutospacing="on"/>
        <w:rPr>
          <w:b w:val="0"/>
          <w:bCs w:val="0"/>
          <w:i w:val="0"/>
          <w:iCs w:val="0"/>
          <w:sz w:val="24"/>
          <w:szCs w:val="24"/>
          <w:u w:val="none"/>
        </w:rPr>
      </w:pPr>
    </w:p>
    <w:p w:rsidR="15223B65" w:rsidP="14CBDFDE" w:rsidRDefault="15223B65" w14:paraId="05655545" w14:textId="59CC1282">
      <w:pPr>
        <w:pStyle w:val="Normal"/>
        <w:spacing w:beforeAutospacing="on" w:after="0" w:afterAutospacing="on"/>
        <w:rPr>
          <w:b w:val="0"/>
          <w:bCs w:val="0"/>
          <w:i w:val="0"/>
          <w:iCs w:val="0"/>
          <w:sz w:val="24"/>
          <w:szCs w:val="24"/>
          <w:u w:val="none"/>
        </w:rPr>
      </w:pPr>
      <w:r w:rsidRPr="14CBDFDE" w:rsidR="15223B65">
        <w:rPr>
          <w:b w:val="0"/>
          <w:bCs w:val="0"/>
          <w:i w:val="0"/>
          <w:iCs w:val="0"/>
          <w:sz w:val="24"/>
          <w:szCs w:val="24"/>
          <w:u w:val="none"/>
        </w:rPr>
        <w:t>Welsh Assembly Government</w:t>
      </w:r>
      <w:r w:rsidRPr="14CBDFDE" w:rsidR="75141371">
        <w:rPr>
          <w:b w:val="0"/>
          <w:bCs w:val="0"/>
          <w:i w:val="0"/>
          <w:iCs w:val="0"/>
          <w:sz w:val="24"/>
          <w:szCs w:val="24"/>
          <w:u w:val="none"/>
        </w:rPr>
        <w:t>.</w:t>
      </w:r>
      <w:r w:rsidRPr="14CBDFDE" w:rsidR="15223B65">
        <w:rPr>
          <w:b w:val="0"/>
          <w:bCs w:val="0"/>
          <w:i w:val="0"/>
          <w:iCs w:val="0"/>
          <w:sz w:val="24"/>
          <w:szCs w:val="24"/>
          <w:u w:val="none"/>
        </w:rPr>
        <w:t xml:space="preserve"> (2009)</w:t>
      </w:r>
      <w:r w:rsidRPr="14CBDFDE" w:rsidR="65B21126">
        <w:rPr>
          <w:b w:val="0"/>
          <w:bCs w:val="0"/>
          <w:i w:val="0"/>
          <w:iCs w:val="0"/>
          <w:sz w:val="24"/>
          <w:szCs w:val="24"/>
          <w:u w:val="none"/>
        </w:rPr>
        <w:t xml:space="preserve">. </w:t>
      </w:r>
      <w:r w:rsidRPr="14CBDFDE" w:rsidR="65B21126">
        <w:rPr>
          <w:b w:val="0"/>
          <w:bCs w:val="0"/>
          <w:i w:val="1"/>
          <w:iCs w:val="1"/>
          <w:sz w:val="24"/>
          <w:szCs w:val="24"/>
          <w:u w:val="none"/>
        </w:rPr>
        <w:t xml:space="preserve">Outdoor Learning Handbook. </w:t>
      </w:r>
    </w:p>
    <w:p w:rsidR="13C2A2F1" w:rsidP="14CBDFDE" w:rsidRDefault="13C2A2F1" w14:paraId="34D1CEAC" w14:textId="2F24FE9B">
      <w:pPr>
        <w:pStyle w:val="Normal"/>
        <w:spacing w:beforeAutospacing="on" w:after="0" w:afterAutospacing="on"/>
        <w:rPr>
          <w:rFonts w:ascii="Calibri" w:hAnsi="Calibri" w:eastAsia="Calibri" w:cs="Calibri"/>
          <w:noProof w:val="0"/>
          <w:sz w:val="24"/>
          <w:szCs w:val="24"/>
          <w:lang w:val="en-GB"/>
        </w:rPr>
      </w:pPr>
      <w:r w:rsidRPr="14CBDFDE" w:rsidR="13C2A2F1">
        <w:rPr>
          <w:b w:val="0"/>
          <w:bCs w:val="0"/>
          <w:i w:val="0"/>
          <w:iCs w:val="0"/>
          <w:sz w:val="24"/>
          <w:szCs w:val="24"/>
          <w:u w:val="none"/>
        </w:rPr>
        <w:t xml:space="preserve">Available at: </w:t>
      </w:r>
      <w:hyperlink r:id="R61821db87f4f4e35">
        <w:r w:rsidRPr="14CBDFDE" w:rsidR="13C2A2F1">
          <w:rPr>
            <w:rStyle w:val="Hyperlink"/>
            <w:rFonts w:ascii="Calibri" w:hAnsi="Calibri" w:eastAsia="Calibri" w:cs="Calibri"/>
            <w:noProof w:val="0"/>
            <w:sz w:val="24"/>
            <w:szCs w:val="24"/>
            <w:lang w:val="en-GB"/>
          </w:rPr>
          <w:t>foundation-phase-outdoor-learning-handbook.pdf (gov.wales)</w:t>
        </w:r>
      </w:hyperlink>
    </w:p>
    <w:p w:rsidR="14CBDFDE" w:rsidP="14CBDFDE" w:rsidRDefault="14CBDFDE" w14:paraId="347CC5F8" w14:textId="27D5DFB3">
      <w:pPr>
        <w:pStyle w:val="Normal"/>
        <w:spacing w:beforeAutospacing="on" w:after="0" w:afterAutospacing="on"/>
        <w:rPr>
          <w:rFonts w:ascii="Calibri" w:hAnsi="Calibri" w:eastAsia="Calibri" w:cs="Calibri"/>
          <w:noProof w:val="0"/>
          <w:sz w:val="24"/>
          <w:szCs w:val="24"/>
          <w:lang w:val="en-GB"/>
        </w:rPr>
      </w:pPr>
    </w:p>
    <w:p w:rsidR="71965726" w:rsidP="14CBDFDE" w:rsidRDefault="71965726" w14:paraId="17D15DD6" w14:textId="7F7C1890">
      <w:pPr>
        <w:pStyle w:val="Normal"/>
        <w:spacing w:beforeAutospacing="on" w:after="0" w:afterAutospacing="on"/>
        <w:rPr>
          <w:rFonts w:ascii="Calibri" w:hAnsi="Calibri" w:eastAsia="Calibri" w:cs="Calibri"/>
          <w:noProof w:val="0"/>
          <w:sz w:val="24"/>
          <w:szCs w:val="24"/>
          <w:lang w:val="en-GB"/>
        </w:rPr>
      </w:pPr>
      <w:r w:rsidRPr="14CBDFDE" w:rsidR="71965726">
        <w:rPr>
          <w:rFonts w:ascii="Calibri" w:hAnsi="Calibri" w:eastAsia="Calibri" w:cs="Calibri"/>
          <w:b w:val="1"/>
          <w:bCs w:val="1"/>
          <w:noProof w:val="0"/>
          <w:sz w:val="24"/>
          <w:szCs w:val="24"/>
          <w:lang w:val="en-GB"/>
        </w:rPr>
        <w:t>Part 2b</w:t>
      </w:r>
    </w:p>
    <w:p w:rsidR="71965726" w:rsidP="14CBDFDE" w:rsidRDefault="71965726" w14:paraId="5DB531A5" w14:textId="4C073F4C">
      <w:pPr>
        <w:pStyle w:val="ListParagraph"/>
        <w:numPr>
          <w:ilvl w:val="0"/>
          <w:numId w:val="1"/>
        </w:numPr>
        <w:spacing w:beforeAutospacing="on" w:after="0" w:afterAutospacing="on"/>
        <w:rPr>
          <w:rFonts w:ascii="Calibri" w:hAnsi="Calibri" w:eastAsia="Calibri" w:cs="Calibri"/>
          <w:b w:val="0"/>
          <w:bCs w:val="0"/>
          <w:noProof w:val="0"/>
          <w:sz w:val="24"/>
          <w:szCs w:val="24"/>
          <w:lang w:val="en-GB"/>
        </w:rPr>
      </w:pPr>
      <w:r w:rsidRPr="740EAD76" w:rsidR="71965726">
        <w:rPr>
          <w:rFonts w:ascii="Calibri" w:hAnsi="Calibri" w:eastAsia="Calibri" w:cs="Calibri"/>
          <w:b w:val="0"/>
          <w:bCs w:val="0"/>
          <w:noProof w:val="0"/>
          <w:sz w:val="24"/>
          <w:szCs w:val="24"/>
          <w:lang w:val="en-GB"/>
        </w:rPr>
        <w:t xml:space="preserve">Failure to acknowledge the source in which a piece of academic writing originates from </w:t>
      </w:r>
      <w:r w:rsidRPr="740EAD76" w:rsidR="707627CD">
        <w:rPr>
          <w:rFonts w:ascii="Calibri" w:hAnsi="Calibri" w:eastAsia="Calibri" w:cs="Calibri"/>
          <w:b w:val="0"/>
          <w:bCs w:val="0"/>
          <w:noProof w:val="0"/>
          <w:sz w:val="24"/>
          <w:szCs w:val="24"/>
          <w:lang w:val="en-GB"/>
        </w:rPr>
        <w:t xml:space="preserve">can result in plagiarism. It is important that students understand and try to avoid this as </w:t>
      </w:r>
      <w:r w:rsidRPr="740EAD76" w:rsidR="2F1B0CFF">
        <w:rPr>
          <w:rFonts w:ascii="Calibri" w:hAnsi="Calibri" w:eastAsia="Calibri" w:cs="Calibri"/>
          <w:b w:val="0"/>
          <w:bCs w:val="0"/>
          <w:noProof w:val="0"/>
          <w:sz w:val="24"/>
          <w:szCs w:val="24"/>
          <w:lang w:val="en-GB"/>
        </w:rPr>
        <w:t xml:space="preserve">it may result in sanctions from your examining body (UNamur, 2022). </w:t>
      </w:r>
      <w:r w:rsidRPr="740EAD76" w:rsidR="67595BCC">
        <w:rPr>
          <w:rFonts w:ascii="Calibri" w:hAnsi="Calibri" w:eastAsia="Calibri" w:cs="Calibri"/>
          <w:b w:val="0"/>
          <w:bCs w:val="0"/>
          <w:noProof w:val="0"/>
          <w:sz w:val="24"/>
          <w:szCs w:val="24"/>
          <w:lang w:val="en-GB"/>
        </w:rPr>
        <w:t>A</w:t>
      </w:r>
      <w:r w:rsidRPr="740EAD76" w:rsidR="64A3262F">
        <w:rPr>
          <w:rFonts w:ascii="Calibri" w:hAnsi="Calibri" w:eastAsia="Calibri" w:cs="Calibri"/>
          <w:b w:val="0"/>
          <w:bCs w:val="0"/>
          <w:noProof w:val="0"/>
          <w:sz w:val="24"/>
          <w:szCs w:val="24"/>
          <w:lang w:val="en-GB"/>
        </w:rPr>
        <w:t xml:space="preserve">s a student it is important to understand and acknowledge other individual’s work as this </w:t>
      </w:r>
      <w:r w:rsidRPr="740EAD76" w:rsidR="56A529D2">
        <w:rPr>
          <w:rFonts w:ascii="Calibri" w:hAnsi="Calibri" w:eastAsia="Calibri" w:cs="Calibri"/>
          <w:b w:val="0"/>
          <w:bCs w:val="0"/>
          <w:noProof w:val="0"/>
          <w:sz w:val="24"/>
          <w:szCs w:val="24"/>
          <w:lang w:val="en-GB"/>
        </w:rPr>
        <w:t>introduces complex ideas within their work (Coltea. I, 2022).</w:t>
      </w:r>
    </w:p>
    <w:p w:rsidR="740EAD76" w:rsidP="740EAD76" w:rsidRDefault="740EAD76" w14:paraId="5901D006" w14:textId="5A4F84B8">
      <w:pPr>
        <w:pStyle w:val="Normal"/>
        <w:spacing w:beforeAutospacing="on" w:afterAutospacing="on"/>
        <w:ind w:left="0"/>
        <w:rPr>
          <w:rFonts w:ascii="Calibri" w:hAnsi="Calibri" w:eastAsia="Calibri" w:cs="Calibri"/>
          <w:b w:val="0"/>
          <w:bCs w:val="0"/>
          <w:noProof w:val="0"/>
          <w:sz w:val="24"/>
          <w:szCs w:val="24"/>
          <w:lang w:val="en-GB"/>
        </w:rPr>
      </w:pPr>
    </w:p>
    <w:p w:rsidR="2CDAD06A" w:rsidP="14CBDFDE" w:rsidRDefault="2CDAD06A" w14:paraId="0F6FF7C8" w14:textId="7FA892EF">
      <w:pPr>
        <w:pStyle w:val="ListParagraph"/>
        <w:numPr>
          <w:ilvl w:val="0"/>
          <w:numId w:val="1"/>
        </w:numPr>
        <w:spacing w:beforeAutospacing="on" w:after="0" w:afterAutospacing="on"/>
        <w:rPr>
          <w:rFonts w:ascii="Calibri" w:hAnsi="Calibri" w:eastAsia="Calibri" w:cs="Calibri"/>
          <w:b w:val="0"/>
          <w:bCs w:val="0"/>
          <w:noProof w:val="0"/>
          <w:sz w:val="24"/>
          <w:szCs w:val="24"/>
          <w:lang w:val="en-GB"/>
        </w:rPr>
      </w:pPr>
      <w:r w:rsidRPr="740EAD76" w:rsidR="2CDAD06A">
        <w:rPr>
          <w:rFonts w:ascii="Calibri" w:hAnsi="Calibri" w:eastAsia="Calibri" w:cs="Calibri"/>
          <w:b w:val="0"/>
          <w:bCs w:val="0"/>
          <w:noProof w:val="0"/>
          <w:sz w:val="24"/>
          <w:szCs w:val="24"/>
          <w:lang w:val="en-GB"/>
        </w:rPr>
        <w:t xml:space="preserve">As a student it is imperative that all work containing direct quotations or citations have references </w:t>
      </w:r>
      <w:r w:rsidRPr="740EAD76" w:rsidR="77C8B041">
        <w:rPr>
          <w:rFonts w:ascii="Calibri" w:hAnsi="Calibri" w:eastAsia="Calibri" w:cs="Calibri"/>
          <w:b w:val="0"/>
          <w:bCs w:val="0"/>
          <w:noProof w:val="0"/>
          <w:sz w:val="24"/>
          <w:szCs w:val="24"/>
          <w:lang w:val="en-GB"/>
        </w:rPr>
        <w:t xml:space="preserve">with in-text references and a reference list at the end of the text. </w:t>
      </w:r>
    </w:p>
    <w:p w:rsidR="740EAD76" w:rsidP="740EAD76" w:rsidRDefault="740EAD76" w14:paraId="5425D53F" w14:textId="0F8DCB64">
      <w:pPr>
        <w:pStyle w:val="Normal"/>
        <w:spacing w:beforeAutospacing="on" w:afterAutospacing="on"/>
        <w:ind w:left="0"/>
        <w:rPr>
          <w:rFonts w:ascii="Calibri" w:hAnsi="Calibri" w:eastAsia="Calibri" w:cs="Calibri"/>
          <w:b w:val="0"/>
          <w:bCs w:val="0"/>
          <w:noProof w:val="0"/>
          <w:sz w:val="24"/>
          <w:szCs w:val="24"/>
          <w:lang w:val="en-GB"/>
        </w:rPr>
      </w:pPr>
    </w:p>
    <w:p w:rsidR="77C8B041" w:rsidP="14CBDFDE" w:rsidRDefault="77C8B041" w14:paraId="4E2DD5C6" w14:textId="67CE2FED">
      <w:pPr>
        <w:pStyle w:val="ListParagraph"/>
        <w:numPr>
          <w:ilvl w:val="0"/>
          <w:numId w:val="1"/>
        </w:numPr>
        <w:spacing w:beforeAutospacing="on" w:after="0" w:afterAutospacing="on"/>
        <w:rPr>
          <w:rFonts w:ascii="Calibri" w:hAnsi="Calibri" w:eastAsia="Calibri" w:cs="Calibri"/>
          <w:b w:val="0"/>
          <w:bCs w:val="0"/>
          <w:noProof w:val="0"/>
          <w:sz w:val="24"/>
          <w:szCs w:val="24"/>
          <w:lang w:val="en-GB"/>
        </w:rPr>
      </w:pPr>
      <w:r w:rsidRPr="740EAD76" w:rsidR="77C8B041">
        <w:rPr>
          <w:rFonts w:ascii="Calibri" w:hAnsi="Calibri" w:eastAsia="Calibri" w:cs="Calibri"/>
          <w:b w:val="0"/>
          <w:bCs w:val="0"/>
          <w:noProof w:val="0"/>
          <w:sz w:val="24"/>
          <w:szCs w:val="24"/>
          <w:lang w:val="en-GB"/>
        </w:rPr>
        <w:t xml:space="preserve">Wikipedia is not a useful website to search for information to support literature as individuals </w:t>
      </w:r>
      <w:bookmarkStart w:name="_Int_lsFEejzX" w:id="1252187172"/>
      <w:r w:rsidRPr="740EAD76" w:rsidR="77C8B041">
        <w:rPr>
          <w:rFonts w:ascii="Calibri" w:hAnsi="Calibri" w:eastAsia="Calibri" w:cs="Calibri"/>
          <w:b w:val="0"/>
          <w:bCs w:val="0"/>
          <w:noProof w:val="0"/>
          <w:sz w:val="24"/>
          <w:szCs w:val="24"/>
          <w:lang w:val="en-GB"/>
        </w:rPr>
        <w:t>have the opportunity to</w:t>
      </w:r>
      <w:bookmarkEnd w:id="1252187172"/>
      <w:r w:rsidRPr="740EAD76" w:rsidR="77C8B041">
        <w:rPr>
          <w:rFonts w:ascii="Calibri" w:hAnsi="Calibri" w:eastAsia="Calibri" w:cs="Calibri"/>
          <w:b w:val="0"/>
          <w:bCs w:val="0"/>
          <w:noProof w:val="0"/>
          <w:sz w:val="24"/>
          <w:szCs w:val="24"/>
          <w:lang w:val="en-GB"/>
        </w:rPr>
        <w:t xml:space="preserve"> </w:t>
      </w:r>
      <w:r w:rsidRPr="740EAD76" w:rsidR="41B55C33">
        <w:rPr>
          <w:rFonts w:ascii="Calibri" w:hAnsi="Calibri" w:eastAsia="Calibri" w:cs="Calibri"/>
          <w:b w:val="0"/>
          <w:bCs w:val="0"/>
          <w:noProof w:val="0"/>
          <w:sz w:val="24"/>
          <w:szCs w:val="24"/>
          <w:lang w:val="en-GB"/>
        </w:rPr>
        <w:t>edit</w:t>
      </w:r>
      <w:r w:rsidRPr="740EAD76" w:rsidR="77C8B041">
        <w:rPr>
          <w:rFonts w:ascii="Calibri" w:hAnsi="Calibri" w:eastAsia="Calibri" w:cs="Calibri"/>
          <w:b w:val="0"/>
          <w:bCs w:val="0"/>
          <w:noProof w:val="0"/>
          <w:sz w:val="24"/>
          <w:szCs w:val="24"/>
          <w:lang w:val="en-GB"/>
        </w:rPr>
        <w:t xml:space="preserve"> the text within the document</w:t>
      </w:r>
      <w:r w:rsidRPr="740EAD76" w:rsidR="57E3B462">
        <w:rPr>
          <w:rFonts w:ascii="Calibri" w:hAnsi="Calibri" w:eastAsia="Calibri" w:cs="Calibri"/>
          <w:b w:val="0"/>
          <w:bCs w:val="0"/>
          <w:noProof w:val="0"/>
          <w:sz w:val="24"/>
          <w:szCs w:val="24"/>
          <w:lang w:val="en-GB"/>
        </w:rPr>
        <w:t xml:space="preserve"> at any time</w:t>
      </w:r>
      <w:r w:rsidRPr="740EAD76" w:rsidR="77C8B041">
        <w:rPr>
          <w:rFonts w:ascii="Calibri" w:hAnsi="Calibri" w:eastAsia="Calibri" w:cs="Calibri"/>
          <w:b w:val="0"/>
          <w:bCs w:val="0"/>
          <w:noProof w:val="0"/>
          <w:sz w:val="24"/>
          <w:szCs w:val="24"/>
          <w:lang w:val="en-GB"/>
        </w:rPr>
        <w:t xml:space="preserve">. </w:t>
      </w:r>
      <w:r w:rsidRPr="740EAD76" w:rsidR="30B4B917">
        <w:rPr>
          <w:rFonts w:ascii="Calibri" w:hAnsi="Calibri" w:eastAsia="Calibri" w:cs="Calibri"/>
          <w:b w:val="0"/>
          <w:bCs w:val="0"/>
          <w:noProof w:val="0"/>
          <w:sz w:val="24"/>
          <w:szCs w:val="24"/>
          <w:lang w:val="en-GB"/>
        </w:rPr>
        <w:t xml:space="preserve">Also, </w:t>
      </w:r>
      <w:r w:rsidRPr="740EAD76" w:rsidR="7D2E12BF">
        <w:rPr>
          <w:rFonts w:ascii="Calibri" w:hAnsi="Calibri" w:eastAsia="Calibri" w:cs="Calibri"/>
          <w:b w:val="0"/>
          <w:bCs w:val="0"/>
          <w:noProof w:val="0"/>
          <w:sz w:val="24"/>
          <w:szCs w:val="24"/>
          <w:lang w:val="en-GB"/>
        </w:rPr>
        <w:t>Wikipedia is not a reliable source of information</w:t>
      </w:r>
      <w:r w:rsidRPr="740EAD76" w:rsidR="394D52F6">
        <w:rPr>
          <w:rFonts w:ascii="Calibri" w:hAnsi="Calibri" w:eastAsia="Calibri" w:cs="Calibri"/>
          <w:b w:val="0"/>
          <w:bCs w:val="0"/>
          <w:noProof w:val="0"/>
          <w:sz w:val="24"/>
          <w:szCs w:val="24"/>
          <w:lang w:val="en-GB"/>
        </w:rPr>
        <w:t xml:space="preserve"> as it may become biased or there may be factual errors within the document. However, as a student there is an option to use the references </w:t>
      </w:r>
      <w:r w:rsidRPr="740EAD76" w:rsidR="1F065BF3">
        <w:rPr>
          <w:rFonts w:ascii="Calibri" w:hAnsi="Calibri" w:eastAsia="Calibri" w:cs="Calibri"/>
          <w:b w:val="0"/>
          <w:bCs w:val="0"/>
          <w:noProof w:val="0"/>
          <w:sz w:val="24"/>
          <w:szCs w:val="24"/>
          <w:lang w:val="en-GB"/>
        </w:rPr>
        <w:t xml:space="preserve">that Wikipedia provide </w:t>
      </w:r>
      <w:r w:rsidRPr="740EAD76" w:rsidR="394D52F6">
        <w:rPr>
          <w:rFonts w:ascii="Calibri" w:hAnsi="Calibri" w:eastAsia="Calibri" w:cs="Calibri"/>
          <w:b w:val="0"/>
          <w:bCs w:val="0"/>
          <w:noProof w:val="0"/>
          <w:sz w:val="24"/>
          <w:szCs w:val="24"/>
          <w:lang w:val="en-GB"/>
        </w:rPr>
        <w:t xml:space="preserve">and </w:t>
      </w:r>
      <w:r w:rsidRPr="740EAD76" w:rsidR="336AEEB4">
        <w:rPr>
          <w:rFonts w:ascii="Calibri" w:hAnsi="Calibri" w:eastAsia="Calibri" w:cs="Calibri"/>
          <w:b w:val="0"/>
          <w:bCs w:val="0"/>
          <w:noProof w:val="0"/>
          <w:sz w:val="24"/>
          <w:szCs w:val="24"/>
          <w:lang w:val="en-GB"/>
        </w:rPr>
        <w:t>identify whether they are reliable or not</w:t>
      </w:r>
      <w:r w:rsidRPr="740EAD76" w:rsidR="13B19294">
        <w:rPr>
          <w:rFonts w:ascii="Calibri" w:hAnsi="Calibri" w:eastAsia="Calibri" w:cs="Calibri"/>
          <w:b w:val="0"/>
          <w:bCs w:val="0"/>
          <w:noProof w:val="0"/>
          <w:sz w:val="24"/>
          <w:szCs w:val="24"/>
          <w:lang w:val="en-GB"/>
        </w:rPr>
        <w:t xml:space="preserve"> (Gradmode, 2021)</w:t>
      </w:r>
      <w:r w:rsidRPr="740EAD76" w:rsidR="05A49DC4">
        <w:rPr>
          <w:rFonts w:ascii="Calibri" w:hAnsi="Calibri" w:eastAsia="Calibri" w:cs="Calibri"/>
          <w:b w:val="0"/>
          <w:bCs w:val="0"/>
          <w:noProof w:val="0"/>
          <w:sz w:val="24"/>
          <w:szCs w:val="24"/>
          <w:lang w:val="en-GB"/>
        </w:rPr>
        <w:t xml:space="preserve">. </w:t>
      </w:r>
    </w:p>
    <w:p w:rsidR="740EAD76" w:rsidP="740EAD76" w:rsidRDefault="740EAD76" w14:paraId="5FF78167" w14:textId="48BF1F9E">
      <w:pPr>
        <w:pStyle w:val="Normal"/>
        <w:spacing w:beforeAutospacing="on" w:afterAutospacing="on"/>
        <w:ind w:left="0"/>
        <w:rPr>
          <w:rFonts w:ascii="Calibri" w:hAnsi="Calibri" w:eastAsia="Calibri" w:cs="Calibri"/>
          <w:b w:val="0"/>
          <w:bCs w:val="0"/>
          <w:noProof w:val="0"/>
          <w:sz w:val="24"/>
          <w:szCs w:val="24"/>
          <w:lang w:val="en-GB"/>
        </w:rPr>
      </w:pPr>
    </w:p>
    <w:p w:rsidR="043F2CAB" w:rsidP="740EAD76" w:rsidRDefault="043F2CAB" w14:paraId="12515DF9" w14:textId="6F0788F9">
      <w:pPr>
        <w:pStyle w:val="ListParagraph"/>
        <w:numPr>
          <w:ilvl w:val="0"/>
          <w:numId w:val="1"/>
        </w:numPr>
        <w:bidi w:val="0"/>
        <w:spacing w:beforeAutospacing="on" w:afterAutospacing="on" w:line="259" w:lineRule="auto"/>
        <w:ind w:left="720" w:right="0" w:hanging="360"/>
        <w:jc w:val="left"/>
        <w:rPr>
          <w:rFonts w:ascii="Calibri" w:hAnsi="Calibri" w:eastAsia="Calibri" w:cs="Calibri"/>
          <w:b w:val="0"/>
          <w:bCs w:val="0"/>
          <w:noProof w:val="0"/>
          <w:sz w:val="24"/>
          <w:szCs w:val="24"/>
          <w:lang w:val="en-GB"/>
        </w:rPr>
      </w:pPr>
      <w:r w:rsidRPr="740EAD76" w:rsidR="043F2CAB">
        <w:rPr>
          <w:rFonts w:ascii="Calibri" w:hAnsi="Calibri" w:eastAsia="Calibri" w:cs="Calibri"/>
          <w:b w:val="0"/>
          <w:bCs w:val="0"/>
          <w:noProof w:val="0"/>
          <w:sz w:val="24"/>
          <w:szCs w:val="24"/>
          <w:lang w:val="en-GB"/>
        </w:rPr>
        <w:t xml:space="preserve">To begin with it is important to understand which method of referencing the examining body prefers within the educational setting. Once identified it Is </w:t>
      </w:r>
      <w:r w:rsidRPr="740EAD76" w:rsidR="396E6DF7">
        <w:rPr>
          <w:rFonts w:ascii="Calibri" w:hAnsi="Calibri" w:eastAsia="Calibri" w:cs="Calibri"/>
          <w:b w:val="0"/>
          <w:bCs w:val="0"/>
          <w:noProof w:val="0"/>
          <w:sz w:val="24"/>
          <w:szCs w:val="24"/>
          <w:lang w:val="en-GB"/>
        </w:rPr>
        <w:t>important</w:t>
      </w:r>
      <w:r w:rsidRPr="740EAD76" w:rsidR="043F2CAB">
        <w:rPr>
          <w:rFonts w:ascii="Calibri" w:hAnsi="Calibri" w:eastAsia="Calibri" w:cs="Calibri"/>
          <w:b w:val="0"/>
          <w:bCs w:val="0"/>
          <w:noProof w:val="0"/>
          <w:sz w:val="24"/>
          <w:szCs w:val="24"/>
          <w:lang w:val="en-GB"/>
        </w:rPr>
        <w:t xml:space="preserve"> to unders</w:t>
      </w:r>
      <w:r w:rsidRPr="740EAD76" w:rsidR="1ED6CD51">
        <w:rPr>
          <w:rFonts w:ascii="Calibri" w:hAnsi="Calibri" w:eastAsia="Calibri" w:cs="Calibri"/>
          <w:b w:val="0"/>
          <w:bCs w:val="0"/>
          <w:noProof w:val="0"/>
          <w:sz w:val="24"/>
          <w:szCs w:val="24"/>
          <w:lang w:val="en-GB"/>
        </w:rPr>
        <w:t>tand that in text citations will need to be put into quotation marks with the author</w:t>
      </w:r>
      <w:r w:rsidRPr="740EAD76" w:rsidR="5333618D">
        <w:rPr>
          <w:rFonts w:ascii="Calibri" w:hAnsi="Calibri" w:eastAsia="Calibri" w:cs="Calibri"/>
          <w:b w:val="0"/>
          <w:bCs w:val="0"/>
          <w:noProof w:val="0"/>
          <w:sz w:val="24"/>
          <w:szCs w:val="24"/>
          <w:lang w:val="en-GB"/>
        </w:rPr>
        <w:t xml:space="preserve">, </w:t>
      </w:r>
      <w:r w:rsidRPr="740EAD76" w:rsidR="1ED6CD51">
        <w:rPr>
          <w:rFonts w:ascii="Calibri" w:hAnsi="Calibri" w:eastAsia="Calibri" w:cs="Calibri"/>
          <w:b w:val="0"/>
          <w:bCs w:val="0"/>
          <w:noProof w:val="0"/>
          <w:sz w:val="24"/>
          <w:szCs w:val="24"/>
          <w:lang w:val="en-GB"/>
        </w:rPr>
        <w:t>date</w:t>
      </w:r>
      <w:r w:rsidRPr="740EAD76" w:rsidR="3FDDAF7B">
        <w:rPr>
          <w:rFonts w:ascii="Calibri" w:hAnsi="Calibri" w:eastAsia="Calibri" w:cs="Calibri"/>
          <w:b w:val="0"/>
          <w:bCs w:val="0"/>
          <w:noProof w:val="0"/>
          <w:sz w:val="24"/>
          <w:szCs w:val="24"/>
          <w:lang w:val="en-GB"/>
        </w:rPr>
        <w:t xml:space="preserve"> and page number, if required</w:t>
      </w:r>
      <w:r w:rsidRPr="740EAD76" w:rsidR="1ED6CD51">
        <w:rPr>
          <w:rFonts w:ascii="Calibri" w:hAnsi="Calibri" w:eastAsia="Calibri" w:cs="Calibri"/>
          <w:b w:val="0"/>
          <w:bCs w:val="0"/>
          <w:noProof w:val="0"/>
          <w:sz w:val="24"/>
          <w:szCs w:val="24"/>
          <w:lang w:val="en-GB"/>
        </w:rPr>
        <w:t xml:space="preserve"> </w:t>
      </w:r>
      <w:r w:rsidRPr="740EAD76" w:rsidR="1ED6CD51">
        <w:rPr>
          <w:rFonts w:ascii="Calibri" w:hAnsi="Calibri" w:eastAsia="Calibri" w:cs="Calibri"/>
          <w:b w:val="0"/>
          <w:bCs w:val="0"/>
          <w:noProof w:val="0"/>
          <w:sz w:val="24"/>
          <w:szCs w:val="24"/>
          <w:lang w:val="en-GB"/>
        </w:rPr>
        <w:t>in brackets. If</w:t>
      </w:r>
      <w:r w:rsidRPr="740EAD76" w:rsidR="39B3A34C">
        <w:rPr>
          <w:rFonts w:ascii="Calibri" w:hAnsi="Calibri" w:eastAsia="Calibri" w:cs="Calibri"/>
          <w:b w:val="0"/>
          <w:bCs w:val="0"/>
          <w:noProof w:val="0"/>
          <w:sz w:val="24"/>
          <w:szCs w:val="24"/>
          <w:lang w:val="en-GB"/>
        </w:rPr>
        <w:t xml:space="preserve"> the person has used indirect quotations but has taken the text and rephrased it within the </w:t>
      </w:r>
      <w:r w:rsidRPr="740EAD76" w:rsidR="36FD6DAF">
        <w:rPr>
          <w:rFonts w:ascii="Calibri" w:hAnsi="Calibri" w:eastAsia="Calibri" w:cs="Calibri"/>
          <w:b w:val="0"/>
          <w:bCs w:val="0"/>
          <w:noProof w:val="0"/>
          <w:sz w:val="24"/>
          <w:szCs w:val="24"/>
          <w:lang w:val="en-GB"/>
        </w:rPr>
        <w:t>paragraph</w:t>
      </w:r>
      <w:r w:rsidRPr="740EAD76" w:rsidR="39B3A34C">
        <w:rPr>
          <w:rFonts w:ascii="Calibri" w:hAnsi="Calibri" w:eastAsia="Calibri" w:cs="Calibri"/>
          <w:b w:val="0"/>
          <w:bCs w:val="0"/>
          <w:noProof w:val="0"/>
          <w:sz w:val="24"/>
          <w:szCs w:val="24"/>
          <w:lang w:val="en-GB"/>
        </w:rPr>
        <w:t xml:space="preserve"> then no quotation marks need to be used, but the author and date should still be </w:t>
      </w:r>
      <w:r w:rsidRPr="740EAD76" w:rsidR="55A1DEFE">
        <w:rPr>
          <w:rFonts w:ascii="Calibri" w:hAnsi="Calibri" w:eastAsia="Calibri" w:cs="Calibri"/>
          <w:b w:val="0"/>
          <w:bCs w:val="0"/>
          <w:noProof w:val="0"/>
          <w:sz w:val="24"/>
          <w:szCs w:val="24"/>
          <w:lang w:val="en-GB"/>
        </w:rPr>
        <w:t xml:space="preserve">placed in brackets. Example (Author, Date). </w:t>
      </w:r>
    </w:p>
    <w:p w:rsidR="5E05F4F3" w:rsidP="740EAD76" w:rsidRDefault="5E05F4F3" w14:paraId="1055360E" w14:textId="4DC1DDCA">
      <w:pPr>
        <w:pStyle w:val="Normal"/>
        <w:bidi w:val="0"/>
        <w:spacing w:beforeAutospacing="on" w:afterAutospacing="on" w:line="259" w:lineRule="auto"/>
        <w:ind w:left="0" w:right="0"/>
        <w:jc w:val="left"/>
        <w:rPr>
          <w:rFonts w:ascii="Calibri" w:hAnsi="Calibri" w:eastAsia="Calibri" w:cs="Calibri"/>
          <w:b w:val="0"/>
          <w:bCs w:val="0"/>
          <w:noProof w:val="0"/>
          <w:sz w:val="24"/>
          <w:szCs w:val="24"/>
          <w:lang w:val="en-GB"/>
        </w:rPr>
      </w:pPr>
      <w:r w:rsidRPr="740EAD76" w:rsidR="5E05F4F3">
        <w:rPr>
          <w:rFonts w:ascii="Calibri" w:hAnsi="Calibri" w:eastAsia="Calibri" w:cs="Calibri"/>
          <w:b w:val="0"/>
          <w:bCs w:val="0"/>
          <w:noProof w:val="0"/>
          <w:sz w:val="24"/>
          <w:szCs w:val="24"/>
          <w:lang w:val="en-GB"/>
        </w:rPr>
        <w:t xml:space="preserve">There should be a separate page used for a reference list where the full </w:t>
      </w:r>
      <w:r w:rsidRPr="740EAD76" w:rsidR="4D9AD75F">
        <w:rPr>
          <w:rFonts w:ascii="Calibri" w:hAnsi="Calibri" w:eastAsia="Calibri" w:cs="Calibri"/>
          <w:b w:val="0"/>
          <w:bCs w:val="0"/>
          <w:noProof w:val="0"/>
          <w:sz w:val="24"/>
          <w:szCs w:val="24"/>
          <w:lang w:val="en-GB"/>
        </w:rPr>
        <w:t>detail</w:t>
      </w:r>
      <w:r w:rsidRPr="740EAD76" w:rsidR="5E05F4F3">
        <w:rPr>
          <w:rFonts w:ascii="Calibri" w:hAnsi="Calibri" w:eastAsia="Calibri" w:cs="Calibri"/>
          <w:b w:val="0"/>
          <w:bCs w:val="0"/>
          <w:noProof w:val="0"/>
          <w:sz w:val="24"/>
          <w:szCs w:val="24"/>
          <w:lang w:val="en-GB"/>
        </w:rPr>
        <w:t xml:space="preserve"> of the text is given. This should include the </w:t>
      </w:r>
      <w:r w:rsidRPr="740EAD76" w:rsidR="02E81544">
        <w:rPr>
          <w:rFonts w:ascii="Calibri" w:hAnsi="Calibri" w:eastAsia="Calibri" w:cs="Calibri"/>
          <w:b w:val="0"/>
          <w:bCs w:val="0"/>
          <w:noProof w:val="0"/>
          <w:sz w:val="24"/>
          <w:szCs w:val="24"/>
          <w:lang w:val="en-GB"/>
        </w:rPr>
        <w:t xml:space="preserve">surname of the </w:t>
      </w:r>
      <w:r w:rsidRPr="740EAD76" w:rsidR="5E05F4F3">
        <w:rPr>
          <w:rFonts w:ascii="Calibri" w:hAnsi="Calibri" w:eastAsia="Calibri" w:cs="Calibri"/>
          <w:b w:val="0"/>
          <w:bCs w:val="0"/>
          <w:noProof w:val="0"/>
          <w:sz w:val="24"/>
          <w:szCs w:val="24"/>
          <w:lang w:val="en-GB"/>
        </w:rPr>
        <w:t>author, year</w:t>
      </w:r>
      <w:r w:rsidRPr="740EAD76" w:rsidR="34CE06C7">
        <w:rPr>
          <w:rFonts w:ascii="Calibri" w:hAnsi="Calibri" w:eastAsia="Calibri" w:cs="Calibri"/>
          <w:b w:val="0"/>
          <w:bCs w:val="0"/>
          <w:noProof w:val="0"/>
          <w:sz w:val="24"/>
          <w:szCs w:val="24"/>
          <w:lang w:val="en-GB"/>
        </w:rPr>
        <w:t xml:space="preserve">, title and if it is a </w:t>
      </w:r>
      <w:r w:rsidRPr="740EAD76" w:rsidR="44081256">
        <w:rPr>
          <w:rFonts w:ascii="Calibri" w:hAnsi="Calibri" w:eastAsia="Calibri" w:cs="Calibri"/>
          <w:b w:val="0"/>
          <w:bCs w:val="0"/>
          <w:noProof w:val="0"/>
          <w:sz w:val="24"/>
          <w:szCs w:val="24"/>
          <w:lang w:val="en-GB"/>
        </w:rPr>
        <w:t>publication,</w:t>
      </w:r>
      <w:r w:rsidRPr="740EAD76" w:rsidR="34CE06C7">
        <w:rPr>
          <w:rFonts w:ascii="Calibri" w:hAnsi="Calibri" w:eastAsia="Calibri" w:cs="Calibri"/>
          <w:b w:val="0"/>
          <w:bCs w:val="0"/>
          <w:noProof w:val="0"/>
          <w:sz w:val="24"/>
          <w:szCs w:val="24"/>
          <w:lang w:val="en-GB"/>
        </w:rPr>
        <w:t xml:space="preserve"> it should then include the edition number</w:t>
      </w:r>
      <w:r w:rsidRPr="740EAD76" w:rsidR="7372EBF8">
        <w:rPr>
          <w:rFonts w:ascii="Calibri" w:hAnsi="Calibri" w:eastAsia="Calibri" w:cs="Calibri"/>
          <w:b w:val="0"/>
          <w:bCs w:val="0"/>
          <w:noProof w:val="0"/>
          <w:sz w:val="24"/>
          <w:szCs w:val="24"/>
          <w:lang w:val="en-GB"/>
        </w:rPr>
        <w:t xml:space="preserve"> and </w:t>
      </w:r>
      <w:r w:rsidRPr="740EAD76" w:rsidR="34CE06C7">
        <w:rPr>
          <w:rFonts w:ascii="Calibri" w:hAnsi="Calibri" w:eastAsia="Calibri" w:cs="Calibri"/>
          <w:b w:val="0"/>
          <w:bCs w:val="0"/>
          <w:noProof w:val="0"/>
          <w:sz w:val="24"/>
          <w:szCs w:val="24"/>
          <w:lang w:val="en-GB"/>
        </w:rPr>
        <w:t>place of publication</w:t>
      </w:r>
      <w:r w:rsidRPr="740EAD76" w:rsidR="7AA159F9">
        <w:rPr>
          <w:rFonts w:ascii="Calibri" w:hAnsi="Calibri" w:eastAsia="Calibri" w:cs="Calibri"/>
          <w:b w:val="0"/>
          <w:bCs w:val="0"/>
          <w:noProof w:val="0"/>
          <w:sz w:val="24"/>
          <w:szCs w:val="24"/>
          <w:lang w:val="en-GB"/>
        </w:rPr>
        <w:t>. All references should be placed in alphabetical order of the</w:t>
      </w:r>
      <w:r w:rsidRPr="740EAD76" w:rsidR="63EF8993">
        <w:rPr>
          <w:rFonts w:ascii="Calibri" w:hAnsi="Calibri" w:eastAsia="Calibri" w:cs="Calibri"/>
          <w:b w:val="0"/>
          <w:bCs w:val="0"/>
          <w:noProof w:val="0"/>
          <w:sz w:val="24"/>
          <w:szCs w:val="24"/>
          <w:lang w:val="en-GB"/>
        </w:rPr>
        <w:t xml:space="preserve"> </w:t>
      </w:r>
      <w:r w:rsidRPr="740EAD76" w:rsidR="7AA159F9">
        <w:rPr>
          <w:rFonts w:ascii="Calibri" w:hAnsi="Calibri" w:eastAsia="Calibri" w:cs="Calibri"/>
          <w:b w:val="0"/>
          <w:bCs w:val="0"/>
          <w:noProof w:val="0"/>
          <w:sz w:val="24"/>
          <w:szCs w:val="24"/>
          <w:lang w:val="en-GB"/>
        </w:rPr>
        <w:t>of the author</w:t>
      </w:r>
      <w:r w:rsidRPr="740EAD76" w:rsidR="2EB523DF">
        <w:rPr>
          <w:rFonts w:ascii="Calibri" w:hAnsi="Calibri" w:eastAsia="Calibri" w:cs="Calibri"/>
          <w:b w:val="0"/>
          <w:bCs w:val="0"/>
          <w:noProof w:val="0"/>
          <w:sz w:val="24"/>
          <w:szCs w:val="24"/>
          <w:lang w:val="en-GB"/>
        </w:rPr>
        <w:t>’</w:t>
      </w:r>
      <w:r w:rsidRPr="740EAD76" w:rsidR="7AA159F9">
        <w:rPr>
          <w:rFonts w:ascii="Calibri" w:hAnsi="Calibri" w:eastAsia="Calibri" w:cs="Calibri"/>
          <w:b w:val="0"/>
          <w:bCs w:val="0"/>
          <w:noProof w:val="0"/>
          <w:sz w:val="24"/>
          <w:szCs w:val="24"/>
          <w:lang w:val="en-GB"/>
        </w:rPr>
        <w:t>s</w:t>
      </w:r>
      <w:r w:rsidRPr="740EAD76" w:rsidR="2D4F350F">
        <w:rPr>
          <w:rFonts w:ascii="Calibri" w:hAnsi="Calibri" w:eastAsia="Calibri" w:cs="Calibri"/>
          <w:b w:val="0"/>
          <w:bCs w:val="0"/>
          <w:noProof w:val="0"/>
          <w:sz w:val="24"/>
          <w:szCs w:val="24"/>
          <w:lang w:val="en-GB"/>
        </w:rPr>
        <w:t xml:space="preserve"> surname</w:t>
      </w:r>
      <w:r w:rsidRPr="740EAD76" w:rsidR="7AA159F9">
        <w:rPr>
          <w:rFonts w:ascii="Calibri" w:hAnsi="Calibri" w:eastAsia="Calibri" w:cs="Calibri"/>
          <w:b w:val="0"/>
          <w:bCs w:val="0"/>
          <w:noProof w:val="0"/>
          <w:sz w:val="24"/>
          <w:szCs w:val="24"/>
          <w:lang w:val="en-GB"/>
        </w:rPr>
        <w:t>, however, if there isn’t an author then the title would be</w:t>
      </w:r>
      <w:r w:rsidRPr="740EAD76" w:rsidR="04DC304F">
        <w:rPr>
          <w:rFonts w:ascii="Calibri" w:hAnsi="Calibri" w:eastAsia="Calibri" w:cs="Calibri"/>
          <w:b w:val="0"/>
          <w:bCs w:val="0"/>
          <w:noProof w:val="0"/>
          <w:sz w:val="24"/>
          <w:szCs w:val="24"/>
          <w:lang w:val="en-GB"/>
        </w:rPr>
        <w:t xml:space="preserve"> used.</w:t>
      </w:r>
      <w:r w:rsidRPr="740EAD76" w:rsidR="408BC68F">
        <w:rPr>
          <w:rFonts w:ascii="Calibri" w:hAnsi="Calibri" w:eastAsia="Calibri" w:cs="Calibri"/>
          <w:b w:val="0"/>
          <w:bCs w:val="0"/>
          <w:noProof w:val="0"/>
          <w:sz w:val="24"/>
          <w:szCs w:val="24"/>
          <w:lang w:val="en-GB"/>
        </w:rPr>
        <w:t xml:space="preserve"> This ensures that the reader </w:t>
      </w:r>
      <w:bookmarkStart w:name="_Int_FDaBC9jG" w:id="6272906"/>
      <w:r w:rsidRPr="740EAD76" w:rsidR="408BC68F">
        <w:rPr>
          <w:rFonts w:ascii="Calibri" w:hAnsi="Calibri" w:eastAsia="Calibri" w:cs="Calibri"/>
          <w:b w:val="0"/>
          <w:bCs w:val="0"/>
          <w:noProof w:val="0"/>
          <w:sz w:val="24"/>
          <w:szCs w:val="24"/>
          <w:lang w:val="en-GB"/>
        </w:rPr>
        <w:t>is able to</w:t>
      </w:r>
      <w:bookmarkEnd w:id="6272906"/>
      <w:r w:rsidRPr="740EAD76" w:rsidR="408BC68F">
        <w:rPr>
          <w:rFonts w:ascii="Calibri" w:hAnsi="Calibri" w:eastAsia="Calibri" w:cs="Calibri"/>
          <w:b w:val="0"/>
          <w:bCs w:val="0"/>
          <w:noProof w:val="0"/>
          <w:sz w:val="24"/>
          <w:szCs w:val="24"/>
          <w:lang w:val="en-GB"/>
        </w:rPr>
        <w:t xml:space="preserve"> locate the source as easily as possible. </w:t>
      </w:r>
    </w:p>
    <w:p w:rsidR="740EAD76" w:rsidP="740EAD76" w:rsidRDefault="740EAD76" w14:paraId="0AAA16E2" w14:textId="250DFC77">
      <w:pPr>
        <w:pStyle w:val="Normal"/>
        <w:bidi w:val="0"/>
        <w:spacing w:beforeAutospacing="on" w:afterAutospacing="on" w:line="259" w:lineRule="auto"/>
        <w:ind w:left="0" w:right="0"/>
        <w:jc w:val="left"/>
        <w:rPr>
          <w:rFonts w:ascii="Calibri" w:hAnsi="Calibri" w:eastAsia="Calibri" w:cs="Calibri"/>
          <w:b w:val="0"/>
          <w:bCs w:val="0"/>
          <w:noProof w:val="0"/>
          <w:sz w:val="24"/>
          <w:szCs w:val="24"/>
          <w:lang w:val="en-GB"/>
        </w:rPr>
      </w:pPr>
    </w:p>
    <w:p w:rsidR="49A89290" w:rsidP="740EAD76" w:rsidRDefault="49A89290" w14:paraId="5FDA6092" w14:textId="7058BD65">
      <w:pPr>
        <w:pStyle w:val="Normal"/>
        <w:bidi w:val="0"/>
        <w:spacing w:beforeAutospacing="on" w:afterAutospacing="on" w:line="259" w:lineRule="auto"/>
        <w:ind w:left="0" w:right="0"/>
        <w:jc w:val="left"/>
        <w:rPr>
          <w:rFonts w:ascii="Calibri" w:hAnsi="Calibri" w:eastAsia="Calibri" w:cs="Calibri"/>
          <w:b w:val="0"/>
          <w:bCs w:val="0"/>
          <w:noProof w:val="0"/>
          <w:sz w:val="24"/>
          <w:szCs w:val="24"/>
          <w:lang w:val="en-GB"/>
        </w:rPr>
      </w:pPr>
      <w:r w:rsidRPr="740EAD76" w:rsidR="49A89290">
        <w:rPr>
          <w:rFonts w:ascii="Calibri" w:hAnsi="Calibri" w:eastAsia="Calibri" w:cs="Calibri"/>
          <w:b w:val="0"/>
          <w:bCs w:val="0"/>
          <w:noProof w:val="0"/>
          <w:sz w:val="24"/>
          <w:szCs w:val="24"/>
          <w:lang w:val="en-GB"/>
        </w:rPr>
        <w:t>Example: Author Surname. First Initial, (</w:t>
      </w:r>
      <w:r w:rsidRPr="740EAD76" w:rsidR="3543FFCF">
        <w:rPr>
          <w:rFonts w:ascii="Calibri" w:hAnsi="Calibri" w:eastAsia="Calibri" w:cs="Calibri"/>
          <w:b w:val="0"/>
          <w:bCs w:val="0"/>
          <w:i w:val="0"/>
          <w:iCs w:val="0"/>
          <w:noProof w:val="0"/>
          <w:sz w:val="24"/>
          <w:szCs w:val="24"/>
          <w:lang w:val="en-GB"/>
        </w:rPr>
        <w:t>Year).</w:t>
      </w:r>
      <w:r w:rsidRPr="740EAD76" w:rsidR="3543FFCF">
        <w:rPr>
          <w:rFonts w:ascii="Calibri" w:hAnsi="Calibri" w:eastAsia="Calibri" w:cs="Calibri"/>
          <w:b w:val="0"/>
          <w:bCs w:val="0"/>
          <w:i w:val="1"/>
          <w:iCs w:val="1"/>
          <w:noProof w:val="0"/>
          <w:sz w:val="24"/>
          <w:szCs w:val="24"/>
          <w:lang w:val="en-GB"/>
        </w:rPr>
        <w:t xml:space="preserve"> </w:t>
      </w:r>
      <w:r w:rsidRPr="740EAD76" w:rsidR="49A89290">
        <w:rPr>
          <w:rFonts w:ascii="Calibri" w:hAnsi="Calibri" w:eastAsia="Calibri" w:cs="Calibri"/>
          <w:b w:val="0"/>
          <w:bCs w:val="0"/>
          <w:i w:val="1"/>
          <w:iCs w:val="1"/>
          <w:noProof w:val="0"/>
          <w:sz w:val="24"/>
          <w:szCs w:val="24"/>
          <w:lang w:val="en-GB"/>
        </w:rPr>
        <w:t>Title in italic font.</w:t>
      </w:r>
      <w:r w:rsidRPr="740EAD76" w:rsidR="6B491AC3">
        <w:rPr>
          <w:rFonts w:ascii="Calibri" w:hAnsi="Calibri" w:eastAsia="Calibri" w:cs="Calibri"/>
          <w:b w:val="0"/>
          <w:bCs w:val="0"/>
          <w:i w:val="1"/>
          <w:iCs w:val="1"/>
          <w:noProof w:val="0"/>
          <w:sz w:val="24"/>
          <w:szCs w:val="24"/>
          <w:lang w:val="en-GB"/>
        </w:rPr>
        <w:t xml:space="preserve"> </w:t>
      </w:r>
      <w:r w:rsidRPr="740EAD76" w:rsidR="6B491AC3">
        <w:rPr>
          <w:rFonts w:ascii="Calibri" w:hAnsi="Calibri" w:eastAsia="Calibri" w:cs="Calibri"/>
          <w:b w:val="0"/>
          <w:bCs w:val="0"/>
          <w:i w:val="0"/>
          <w:iCs w:val="0"/>
          <w:noProof w:val="0"/>
          <w:sz w:val="24"/>
          <w:szCs w:val="24"/>
          <w:lang w:val="en-GB"/>
        </w:rPr>
        <w:t>Edition. Place of publication.</w:t>
      </w:r>
      <w:r w:rsidRPr="740EAD76" w:rsidR="49A89290">
        <w:rPr>
          <w:rFonts w:ascii="Calibri" w:hAnsi="Calibri" w:eastAsia="Calibri" w:cs="Calibri"/>
          <w:b w:val="0"/>
          <w:bCs w:val="0"/>
          <w:i w:val="1"/>
          <w:iCs w:val="1"/>
          <w:noProof w:val="0"/>
          <w:sz w:val="24"/>
          <w:szCs w:val="24"/>
          <w:lang w:val="en-GB"/>
        </w:rPr>
        <w:t xml:space="preserve"> </w:t>
      </w:r>
    </w:p>
    <w:p w:rsidR="740EAD76" w:rsidP="740EAD76" w:rsidRDefault="740EAD76" w14:paraId="7D307D14" w14:textId="180FF008">
      <w:pPr>
        <w:pStyle w:val="Normal"/>
        <w:bidi w:val="0"/>
        <w:spacing w:beforeAutospacing="on" w:afterAutospacing="on" w:line="259" w:lineRule="auto"/>
        <w:ind w:left="0" w:right="0"/>
        <w:jc w:val="left"/>
        <w:rPr>
          <w:rFonts w:ascii="Calibri" w:hAnsi="Calibri" w:eastAsia="Calibri" w:cs="Calibri"/>
          <w:b w:val="0"/>
          <w:bCs w:val="0"/>
          <w:i w:val="1"/>
          <w:iCs w:val="1"/>
          <w:noProof w:val="0"/>
          <w:sz w:val="24"/>
          <w:szCs w:val="24"/>
          <w:lang w:val="en-GB"/>
        </w:rPr>
      </w:pPr>
    </w:p>
    <w:p w:rsidR="5641AA58" w:rsidP="740EAD76" w:rsidRDefault="5641AA58" w14:paraId="3BD8E65E" w14:textId="1D4D0771">
      <w:pPr>
        <w:pStyle w:val="ListParagraph"/>
        <w:numPr>
          <w:ilvl w:val="0"/>
          <w:numId w:val="1"/>
        </w:numPr>
        <w:bidi w:val="0"/>
        <w:spacing w:beforeAutospacing="on" w:afterAutospacing="on" w:line="259" w:lineRule="auto"/>
        <w:ind w:right="0"/>
        <w:jc w:val="left"/>
        <w:rPr>
          <w:rFonts w:ascii="Calibri" w:hAnsi="Calibri" w:eastAsia="Calibri" w:cs="Calibri"/>
          <w:b w:val="0"/>
          <w:bCs w:val="0"/>
          <w:i w:val="0"/>
          <w:iCs w:val="0"/>
          <w:noProof w:val="0"/>
          <w:sz w:val="24"/>
          <w:szCs w:val="24"/>
          <w:lang w:val="en-GB"/>
        </w:rPr>
      </w:pPr>
      <w:r w:rsidRPr="740EAD76" w:rsidR="5641AA58">
        <w:rPr>
          <w:rFonts w:ascii="Calibri" w:hAnsi="Calibri" w:eastAsia="Calibri" w:cs="Calibri"/>
          <w:b w:val="0"/>
          <w:bCs w:val="0"/>
          <w:i w:val="0"/>
          <w:iCs w:val="0"/>
          <w:noProof w:val="0"/>
          <w:sz w:val="24"/>
          <w:szCs w:val="24"/>
          <w:lang w:val="en-GB"/>
        </w:rPr>
        <w:t>When conducting research for an academic assignment it is important to</w:t>
      </w:r>
      <w:r w:rsidRPr="740EAD76" w:rsidR="35941CF1">
        <w:rPr>
          <w:rFonts w:ascii="Calibri" w:hAnsi="Calibri" w:eastAsia="Calibri" w:cs="Calibri"/>
          <w:b w:val="0"/>
          <w:bCs w:val="0"/>
          <w:i w:val="0"/>
          <w:iCs w:val="0"/>
          <w:noProof w:val="0"/>
          <w:sz w:val="24"/>
          <w:szCs w:val="24"/>
          <w:lang w:val="en-GB"/>
        </w:rPr>
        <w:t xml:space="preserve"> use credible sources of information. Academic websites are a useful source of information as these provide </w:t>
      </w:r>
      <w:r w:rsidRPr="740EAD76" w:rsidR="3259B532">
        <w:rPr>
          <w:rFonts w:ascii="Calibri" w:hAnsi="Calibri" w:eastAsia="Calibri" w:cs="Calibri"/>
          <w:b w:val="0"/>
          <w:bCs w:val="0"/>
          <w:i w:val="0"/>
          <w:iCs w:val="0"/>
          <w:noProof w:val="0"/>
          <w:sz w:val="24"/>
          <w:szCs w:val="24"/>
          <w:lang w:val="en-GB"/>
        </w:rPr>
        <w:t xml:space="preserve">the most current statistics within the topic and can easily be updated to provide sources. However, many websites can </w:t>
      </w:r>
      <w:r w:rsidRPr="740EAD76" w:rsidR="64B59FBD">
        <w:rPr>
          <w:rFonts w:ascii="Calibri" w:hAnsi="Calibri" w:eastAsia="Calibri" w:cs="Calibri"/>
          <w:b w:val="0"/>
          <w:bCs w:val="0"/>
          <w:i w:val="0"/>
          <w:iCs w:val="0"/>
          <w:noProof w:val="0"/>
          <w:sz w:val="24"/>
          <w:szCs w:val="24"/>
          <w:lang w:val="en-GB"/>
        </w:rPr>
        <w:t xml:space="preserve">resemble academic websites with untrustworthy </w:t>
      </w:r>
      <w:r w:rsidRPr="740EAD76" w:rsidR="63009E06">
        <w:rPr>
          <w:rFonts w:ascii="Calibri" w:hAnsi="Calibri" w:eastAsia="Calibri" w:cs="Calibri"/>
          <w:b w:val="0"/>
          <w:bCs w:val="0"/>
          <w:i w:val="0"/>
          <w:iCs w:val="0"/>
          <w:noProof w:val="0"/>
          <w:sz w:val="24"/>
          <w:szCs w:val="24"/>
          <w:lang w:val="en-GB"/>
        </w:rPr>
        <w:t>information,</w:t>
      </w:r>
      <w:r w:rsidRPr="740EAD76" w:rsidR="64B59FBD">
        <w:rPr>
          <w:rFonts w:ascii="Calibri" w:hAnsi="Calibri" w:eastAsia="Calibri" w:cs="Calibri"/>
          <w:b w:val="0"/>
          <w:bCs w:val="0"/>
          <w:i w:val="0"/>
          <w:iCs w:val="0"/>
          <w:noProof w:val="0"/>
          <w:sz w:val="24"/>
          <w:szCs w:val="24"/>
          <w:lang w:val="en-GB"/>
        </w:rPr>
        <w:t xml:space="preserve"> so it is </w:t>
      </w:r>
      <w:r w:rsidRPr="740EAD76" w:rsidR="6FCEDC79">
        <w:rPr>
          <w:rFonts w:ascii="Calibri" w:hAnsi="Calibri" w:eastAsia="Calibri" w:cs="Calibri"/>
          <w:b w:val="0"/>
          <w:bCs w:val="0"/>
          <w:i w:val="0"/>
          <w:iCs w:val="0"/>
          <w:noProof w:val="0"/>
          <w:sz w:val="24"/>
          <w:szCs w:val="24"/>
          <w:lang w:val="en-GB"/>
        </w:rPr>
        <w:t>paramount that the reader used websites such as ‘Google Scholar’ to filter out the most fitting websites</w:t>
      </w:r>
    </w:p>
    <w:p w:rsidR="0BA793A3" w:rsidP="740EAD76" w:rsidRDefault="0BA793A3" w14:paraId="1684ACC8" w14:textId="2540A144">
      <w:pPr>
        <w:pStyle w:val="Normal"/>
        <w:bidi w:val="0"/>
        <w:spacing w:beforeAutospacing="on" w:afterAutospacing="on" w:line="259" w:lineRule="auto"/>
        <w:ind w:left="0" w:right="0"/>
        <w:jc w:val="left"/>
        <w:rPr>
          <w:rFonts w:ascii="Calibri" w:hAnsi="Calibri" w:eastAsia="Calibri" w:cs="Calibri"/>
          <w:b w:val="0"/>
          <w:bCs w:val="0"/>
          <w:i w:val="0"/>
          <w:iCs w:val="0"/>
          <w:noProof w:val="0"/>
          <w:sz w:val="24"/>
          <w:szCs w:val="24"/>
          <w:lang w:val="en-GB"/>
        </w:rPr>
      </w:pPr>
      <w:r w:rsidRPr="740EAD76" w:rsidR="0BA793A3">
        <w:rPr>
          <w:rFonts w:ascii="Calibri" w:hAnsi="Calibri" w:eastAsia="Calibri" w:cs="Calibri"/>
          <w:b w:val="0"/>
          <w:bCs w:val="0"/>
          <w:i w:val="0"/>
          <w:iCs w:val="0"/>
          <w:noProof w:val="0"/>
          <w:sz w:val="24"/>
          <w:szCs w:val="24"/>
          <w:lang w:val="en-GB"/>
        </w:rPr>
        <w:t xml:space="preserve">Books </w:t>
      </w:r>
      <w:r w:rsidRPr="740EAD76" w:rsidR="23EC3002">
        <w:rPr>
          <w:rFonts w:ascii="Calibri" w:hAnsi="Calibri" w:eastAsia="Calibri" w:cs="Calibri"/>
          <w:b w:val="0"/>
          <w:bCs w:val="0"/>
          <w:i w:val="0"/>
          <w:iCs w:val="0"/>
          <w:noProof w:val="0"/>
          <w:sz w:val="24"/>
          <w:szCs w:val="24"/>
          <w:lang w:val="en-GB"/>
        </w:rPr>
        <w:t xml:space="preserve">and journals </w:t>
      </w:r>
      <w:r w:rsidRPr="740EAD76" w:rsidR="155C8892">
        <w:rPr>
          <w:rFonts w:ascii="Calibri" w:hAnsi="Calibri" w:eastAsia="Calibri" w:cs="Calibri"/>
          <w:b w:val="0"/>
          <w:bCs w:val="0"/>
          <w:i w:val="0"/>
          <w:iCs w:val="0"/>
          <w:noProof w:val="0"/>
          <w:sz w:val="24"/>
          <w:szCs w:val="24"/>
          <w:lang w:val="en-GB"/>
        </w:rPr>
        <w:t xml:space="preserve">are also a useful method in conducting research </w:t>
      </w:r>
      <w:r w:rsidRPr="740EAD76" w:rsidR="07F732DC">
        <w:rPr>
          <w:rFonts w:ascii="Calibri" w:hAnsi="Calibri" w:eastAsia="Calibri" w:cs="Calibri"/>
          <w:b w:val="0"/>
          <w:bCs w:val="0"/>
          <w:i w:val="0"/>
          <w:iCs w:val="0"/>
          <w:noProof w:val="0"/>
          <w:sz w:val="24"/>
          <w:szCs w:val="24"/>
          <w:lang w:val="en-GB"/>
        </w:rPr>
        <w:t xml:space="preserve">as these provide academic information which has been credited. When conducting research using books and journals the </w:t>
      </w:r>
      <w:r w:rsidRPr="740EAD76" w:rsidR="6749A574">
        <w:rPr>
          <w:rFonts w:ascii="Calibri" w:hAnsi="Calibri" w:eastAsia="Calibri" w:cs="Calibri"/>
          <w:b w:val="0"/>
          <w:bCs w:val="0"/>
          <w:i w:val="0"/>
          <w:iCs w:val="0"/>
          <w:noProof w:val="0"/>
          <w:sz w:val="24"/>
          <w:szCs w:val="24"/>
          <w:lang w:val="en-GB"/>
        </w:rPr>
        <w:t xml:space="preserve">contents page can give a brief overview of the chosen subject and the index page can be used as a guide to follow when collecting the right information. </w:t>
      </w:r>
      <w:r w:rsidRPr="740EAD76" w:rsidR="4D02AE71">
        <w:rPr>
          <w:rFonts w:ascii="Calibri" w:hAnsi="Calibri" w:eastAsia="Calibri" w:cs="Calibri"/>
          <w:b w:val="0"/>
          <w:bCs w:val="0"/>
          <w:i w:val="0"/>
          <w:iCs w:val="0"/>
          <w:noProof w:val="0"/>
          <w:sz w:val="24"/>
          <w:szCs w:val="24"/>
          <w:lang w:val="en-GB"/>
        </w:rPr>
        <w:t>However,</w:t>
      </w:r>
      <w:r w:rsidRPr="740EAD76" w:rsidR="6749A574">
        <w:rPr>
          <w:rFonts w:ascii="Calibri" w:hAnsi="Calibri" w:eastAsia="Calibri" w:cs="Calibri"/>
          <w:b w:val="0"/>
          <w:bCs w:val="0"/>
          <w:i w:val="0"/>
          <w:iCs w:val="0"/>
          <w:noProof w:val="0"/>
          <w:sz w:val="24"/>
          <w:szCs w:val="24"/>
          <w:lang w:val="en-GB"/>
        </w:rPr>
        <w:t xml:space="preserve"> when using these</w:t>
      </w:r>
      <w:r w:rsidRPr="740EAD76" w:rsidR="30068816">
        <w:rPr>
          <w:rFonts w:ascii="Calibri" w:hAnsi="Calibri" w:eastAsia="Calibri" w:cs="Calibri"/>
          <w:b w:val="0"/>
          <w:bCs w:val="0"/>
          <w:i w:val="0"/>
          <w:iCs w:val="0"/>
          <w:noProof w:val="0"/>
          <w:sz w:val="24"/>
          <w:szCs w:val="24"/>
          <w:lang w:val="en-GB"/>
        </w:rPr>
        <w:t xml:space="preserve"> </w:t>
      </w:r>
      <w:r w:rsidRPr="740EAD76" w:rsidR="3CAD2B07">
        <w:rPr>
          <w:rFonts w:ascii="Calibri" w:hAnsi="Calibri" w:eastAsia="Calibri" w:cs="Calibri"/>
          <w:b w:val="0"/>
          <w:bCs w:val="0"/>
          <w:i w:val="0"/>
          <w:iCs w:val="0"/>
          <w:noProof w:val="0"/>
          <w:sz w:val="24"/>
          <w:szCs w:val="24"/>
          <w:lang w:val="en-GB"/>
        </w:rPr>
        <w:t>methods,</w:t>
      </w:r>
      <w:r w:rsidRPr="740EAD76" w:rsidR="30068816">
        <w:rPr>
          <w:rFonts w:ascii="Calibri" w:hAnsi="Calibri" w:eastAsia="Calibri" w:cs="Calibri"/>
          <w:b w:val="0"/>
          <w:bCs w:val="0"/>
          <w:i w:val="0"/>
          <w:iCs w:val="0"/>
          <w:noProof w:val="0"/>
          <w:sz w:val="24"/>
          <w:szCs w:val="24"/>
          <w:lang w:val="en-GB"/>
        </w:rPr>
        <w:t xml:space="preserve"> it is important to understand that the </w:t>
      </w:r>
      <w:r w:rsidRPr="740EAD76" w:rsidR="3699B6D2">
        <w:rPr>
          <w:rFonts w:ascii="Calibri" w:hAnsi="Calibri" w:eastAsia="Calibri" w:cs="Calibri"/>
          <w:b w:val="0"/>
          <w:bCs w:val="0"/>
          <w:i w:val="0"/>
          <w:iCs w:val="0"/>
          <w:noProof w:val="0"/>
          <w:sz w:val="24"/>
          <w:szCs w:val="24"/>
          <w:lang w:val="en-GB"/>
        </w:rPr>
        <w:t>book or journal may be presented in a biased, first-person view so only using one source of information would make it less cre</w:t>
      </w:r>
      <w:r w:rsidRPr="740EAD76" w:rsidR="350C4A05">
        <w:rPr>
          <w:rFonts w:ascii="Calibri" w:hAnsi="Calibri" w:eastAsia="Calibri" w:cs="Calibri"/>
          <w:b w:val="0"/>
          <w:bCs w:val="0"/>
          <w:i w:val="0"/>
          <w:iCs w:val="0"/>
          <w:noProof w:val="0"/>
          <w:sz w:val="24"/>
          <w:szCs w:val="24"/>
          <w:lang w:val="en-GB"/>
        </w:rPr>
        <w:t xml:space="preserve">dible. </w:t>
      </w:r>
    </w:p>
    <w:p w:rsidR="502EDD16" w:rsidP="740EAD76" w:rsidRDefault="502EDD16" w14:paraId="5DF7B050" w14:textId="270B62E3">
      <w:pPr>
        <w:pStyle w:val="Normal"/>
        <w:bidi w:val="0"/>
        <w:spacing w:beforeAutospacing="on" w:afterAutospacing="on" w:line="259" w:lineRule="auto"/>
        <w:ind w:left="0" w:right="0"/>
        <w:jc w:val="left"/>
        <w:rPr>
          <w:rFonts w:ascii="Calibri" w:hAnsi="Calibri" w:eastAsia="Calibri" w:cs="Calibri"/>
          <w:b w:val="0"/>
          <w:bCs w:val="0"/>
          <w:i w:val="0"/>
          <w:iCs w:val="0"/>
          <w:noProof w:val="0"/>
          <w:sz w:val="24"/>
          <w:szCs w:val="24"/>
          <w:lang w:val="en-GB"/>
        </w:rPr>
      </w:pPr>
      <w:r w:rsidRPr="740EAD76" w:rsidR="502EDD16">
        <w:rPr>
          <w:rFonts w:ascii="Calibri" w:hAnsi="Calibri" w:eastAsia="Calibri" w:cs="Calibri"/>
          <w:b w:val="0"/>
          <w:bCs w:val="0"/>
          <w:i w:val="0"/>
          <w:iCs w:val="0"/>
          <w:noProof w:val="0"/>
          <w:sz w:val="24"/>
          <w:szCs w:val="24"/>
          <w:lang w:val="en-GB"/>
        </w:rPr>
        <w:t>Journals provide res</w:t>
      </w:r>
      <w:r w:rsidRPr="740EAD76" w:rsidR="35E7E613">
        <w:rPr>
          <w:rFonts w:ascii="Calibri" w:hAnsi="Calibri" w:eastAsia="Calibri" w:cs="Calibri"/>
          <w:b w:val="0"/>
          <w:bCs w:val="0"/>
          <w:i w:val="0"/>
          <w:iCs w:val="0"/>
          <w:noProof w:val="0"/>
          <w:sz w:val="24"/>
          <w:szCs w:val="24"/>
          <w:lang w:val="en-GB"/>
        </w:rPr>
        <w:t xml:space="preserve">earch studies from many people in one source. When using </w:t>
      </w:r>
      <w:r w:rsidRPr="740EAD76" w:rsidR="59C1A21F">
        <w:rPr>
          <w:rFonts w:ascii="Calibri" w:hAnsi="Calibri" w:eastAsia="Calibri" w:cs="Calibri"/>
          <w:b w:val="0"/>
          <w:bCs w:val="0"/>
          <w:i w:val="0"/>
          <w:iCs w:val="0"/>
          <w:noProof w:val="0"/>
          <w:sz w:val="24"/>
          <w:szCs w:val="24"/>
          <w:lang w:val="en-GB"/>
        </w:rPr>
        <w:t>journals,</w:t>
      </w:r>
      <w:r w:rsidRPr="740EAD76" w:rsidR="35E7E613">
        <w:rPr>
          <w:rFonts w:ascii="Calibri" w:hAnsi="Calibri" w:eastAsia="Calibri" w:cs="Calibri"/>
          <w:b w:val="0"/>
          <w:bCs w:val="0"/>
          <w:i w:val="0"/>
          <w:iCs w:val="0"/>
          <w:noProof w:val="0"/>
          <w:sz w:val="24"/>
          <w:szCs w:val="24"/>
          <w:lang w:val="en-GB"/>
        </w:rPr>
        <w:t xml:space="preserve"> the individual can access many ideas presented from different areas of the chosen subject while also being able to access factual and useful information. </w:t>
      </w:r>
      <w:r w:rsidRPr="740EAD76" w:rsidR="444CE243">
        <w:rPr>
          <w:rFonts w:ascii="Calibri" w:hAnsi="Calibri" w:eastAsia="Calibri" w:cs="Calibri"/>
          <w:b w:val="0"/>
          <w:bCs w:val="0"/>
          <w:i w:val="0"/>
          <w:iCs w:val="0"/>
          <w:noProof w:val="0"/>
          <w:sz w:val="24"/>
          <w:szCs w:val="24"/>
          <w:lang w:val="en-GB"/>
        </w:rPr>
        <w:t xml:space="preserve">When beginning to conduct research using journals the individual can fact check and cross reference information from a range of sources in one place, however </w:t>
      </w:r>
      <w:r w:rsidRPr="740EAD76" w:rsidR="18668751">
        <w:rPr>
          <w:rFonts w:ascii="Calibri" w:hAnsi="Calibri" w:eastAsia="Calibri" w:cs="Calibri"/>
          <w:b w:val="0"/>
          <w:bCs w:val="0"/>
          <w:i w:val="0"/>
          <w:iCs w:val="0"/>
          <w:noProof w:val="0"/>
          <w:sz w:val="24"/>
          <w:szCs w:val="24"/>
          <w:lang w:val="en-GB"/>
        </w:rPr>
        <w:t xml:space="preserve">topics </w:t>
      </w:r>
      <w:r w:rsidRPr="740EAD76" w:rsidR="20C0015D">
        <w:rPr>
          <w:rFonts w:ascii="Calibri" w:hAnsi="Calibri" w:eastAsia="Calibri" w:cs="Calibri"/>
          <w:b w:val="0"/>
          <w:bCs w:val="0"/>
          <w:i w:val="0"/>
          <w:iCs w:val="0"/>
          <w:noProof w:val="0"/>
          <w:sz w:val="24"/>
          <w:szCs w:val="24"/>
          <w:lang w:val="en-GB"/>
        </w:rPr>
        <w:t>can be less reliable as they may not present the most up to date stati</w:t>
      </w:r>
      <w:r w:rsidRPr="740EAD76" w:rsidR="0C5B6E9C">
        <w:rPr>
          <w:rFonts w:ascii="Calibri" w:hAnsi="Calibri" w:eastAsia="Calibri" w:cs="Calibri"/>
          <w:b w:val="0"/>
          <w:bCs w:val="0"/>
          <w:i w:val="0"/>
          <w:iCs w:val="0"/>
          <w:noProof w:val="0"/>
          <w:sz w:val="24"/>
          <w:szCs w:val="24"/>
          <w:lang w:val="en-GB"/>
        </w:rPr>
        <w:t xml:space="preserve">stics. </w:t>
      </w:r>
    </w:p>
    <w:p w:rsidR="0C5B6E9C" w:rsidP="740EAD76" w:rsidRDefault="0C5B6E9C" w14:paraId="0403FE8B" w14:textId="201E2940">
      <w:pPr>
        <w:pStyle w:val="Normal"/>
        <w:bidi w:val="0"/>
        <w:spacing w:beforeAutospacing="on" w:afterAutospacing="on" w:line="259" w:lineRule="auto"/>
        <w:ind w:left="0" w:right="0"/>
        <w:jc w:val="left"/>
        <w:rPr>
          <w:rFonts w:ascii="Calibri" w:hAnsi="Calibri" w:eastAsia="Calibri" w:cs="Calibri"/>
          <w:b w:val="0"/>
          <w:bCs w:val="0"/>
          <w:i w:val="0"/>
          <w:iCs w:val="0"/>
          <w:noProof w:val="0"/>
          <w:sz w:val="24"/>
          <w:szCs w:val="24"/>
          <w:lang w:val="en-GB"/>
        </w:rPr>
      </w:pPr>
      <w:r w:rsidRPr="740EAD76" w:rsidR="0C5B6E9C">
        <w:rPr>
          <w:rFonts w:ascii="Calibri" w:hAnsi="Calibri" w:eastAsia="Calibri" w:cs="Calibri"/>
          <w:b w:val="0"/>
          <w:bCs w:val="0"/>
          <w:i w:val="0"/>
          <w:iCs w:val="0"/>
          <w:noProof w:val="0"/>
          <w:sz w:val="24"/>
          <w:szCs w:val="24"/>
          <w:lang w:val="en-GB"/>
        </w:rPr>
        <w:t xml:space="preserve">Published reports </w:t>
      </w:r>
      <w:r w:rsidRPr="740EAD76" w:rsidR="451DEF8B">
        <w:rPr>
          <w:rFonts w:ascii="Calibri" w:hAnsi="Calibri" w:eastAsia="Calibri" w:cs="Calibri"/>
          <w:b w:val="0"/>
          <w:bCs w:val="0"/>
          <w:i w:val="0"/>
          <w:iCs w:val="0"/>
          <w:noProof w:val="0"/>
          <w:sz w:val="24"/>
          <w:szCs w:val="24"/>
          <w:lang w:val="en-GB"/>
        </w:rPr>
        <w:t xml:space="preserve">present investigative research on a chosen topic which can be used to identify </w:t>
      </w:r>
      <w:bookmarkStart w:name="_Int_UoRqiwpq" w:id="482861887"/>
      <w:r w:rsidRPr="740EAD76" w:rsidR="451DEF8B">
        <w:rPr>
          <w:rFonts w:ascii="Calibri" w:hAnsi="Calibri" w:eastAsia="Calibri" w:cs="Calibri"/>
          <w:b w:val="0"/>
          <w:bCs w:val="0"/>
          <w:i w:val="0"/>
          <w:iCs w:val="0"/>
          <w:noProof w:val="0"/>
          <w:sz w:val="24"/>
          <w:szCs w:val="24"/>
          <w:lang w:val="en-GB"/>
        </w:rPr>
        <w:t>factual information</w:t>
      </w:r>
      <w:bookmarkEnd w:id="482861887"/>
      <w:r w:rsidRPr="740EAD76" w:rsidR="5CAEB0F1">
        <w:rPr>
          <w:rFonts w:ascii="Calibri" w:hAnsi="Calibri" w:eastAsia="Calibri" w:cs="Calibri"/>
          <w:b w:val="0"/>
          <w:bCs w:val="0"/>
          <w:i w:val="0"/>
          <w:iCs w:val="0"/>
          <w:noProof w:val="0"/>
          <w:sz w:val="24"/>
          <w:szCs w:val="24"/>
          <w:lang w:val="en-GB"/>
        </w:rPr>
        <w:t xml:space="preserve"> that an individual has observed. Published reports are usually </w:t>
      </w:r>
      <w:r w:rsidRPr="740EAD76" w:rsidR="279C90C9">
        <w:rPr>
          <w:rFonts w:ascii="Calibri" w:hAnsi="Calibri" w:eastAsia="Calibri" w:cs="Calibri"/>
          <w:b w:val="0"/>
          <w:bCs w:val="0"/>
          <w:i w:val="0"/>
          <w:iCs w:val="0"/>
          <w:noProof w:val="0"/>
          <w:sz w:val="24"/>
          <w:szCs w:val="24"/>
          <w:lang w:val="en-GB"/>
        </w:rPr>
        <w:t xml:space="preserve">peer reviewed which makes them credible sources of information as these have been reviewed by other individuals and fact checked. Also reports have </w:t>
      </w:r>
      <w:r w:rsidRPr="740EAD76" w:rsidR="0D5599C6">
        <w:rPr>
          <w:rFonts w:ascii="Calibri" w:hAnsi="Calibri" w:eastAsia="Calibri" w:cs="Calibri"/>
          <w:b w:val="0"/>
          <w:bCs w:val="0"/>
          <w:i w:val="0"/>
          <w:iCs w:val="0"/>
          <w:noProof w:val="0"/>
          <w:sz w:val="24"/>
          <w:szCs w:val="24"/>
          <w:lang w:val="en-GB"/>
        </w:rPr>
        <w:t xml:space="preserve">primary data such as questionnaires, case studies and </w:t>
      </w:r>
      <w:r w:rsidRPr="740EAD76" w:rsidR="7DD23760">
        <w:rPr>
          <w:rFonts w:ascii="Calibri" w:hAnsi="Calibri" w:eastAsia="Calibri" w:cs="Calibri"/>
          <w:b w:val="0"/>
          <w:bCs w:val="0"/>
          <w:i w:val="0"/>
          <w:iCs w:val="0"/>
          <w:noProof w:val="0"/>
          <w:sz w:val="24"/>
          <w:szCs w:val="24"/>
          <w:lang w:val="en-GB"/>
        </w:rPr>
        <w:t>surveys which the individual can use to provide their academic study (George, 2022).</w:t>
      </w:r>
    </w:p>
    <w:p w:rsidR="740EAD76" w:rsidP="740EAD76" w:rsidRDefault="740EAD76" w14:paraId="630E52AA" w14:textId="56ADB7E4">
      <w:pPr>
        <w:pStyle w:val="Normal"/>
        <w:bidi w:val="0"/>
        <w:spacing w:beforeAutospacing="on" w:afterAutospacing="on" w:line="259" w:lineRule="auto"/>
        <w:ind w:left="0" w:right="0"/>
        <w:jc w:val="left"/>
        <w:rPr>
          <w:rFonts w:ascii="Calibri" w:hAnsi="Calibri" w:eastAsia="Calibri" w:cs="Calibri"/>
          <w:b w:val="0"/>
          <w:bCs w:val="0"/>
          <w:i w:val="0"/>
          <w:iCs w:val="0"/>
          <w:noProof w:val="0"/>
          <w:sz w:val="24"/>
          <w:szCs w:val="24"/>
          <w:lang w:val="en-GB"/>
        </w:rPr>
      </w:pPr>
    </w:p>
    <w:p w:rsidR="14CBDFDE" w:rsidP="14CBDFDE" w:rsidRDefault="14CBDFDE" w14:paraId="4B0F5C79" w14:textId="45859EEF">
      <w:pPr>
        <w:pStyle w:val="Normal"/>
        <w:spacing w:beforeAutospacing="on" w:after="0" w:afterAutospacing="on"/>
        <w:rPr>
          <w:rFonts w:ascii="Calibri" w:hAnsi="Calibri" w:eastAsia="Calibri" w:cs="Calibri"/>
          <w:b w:val="0"/>
          <w:bCs w:val="0"/>
          <w:noProof w:val="0"/>
          <w:sz w:val="24"/>
          <w:szCs w:val="24"/>
          <w:lang w:val="en-GB"/>
        </w:rPr>
      </w:pPr>
    </w:p>
    <w:p w:rsidR="56A529D2" w:rsidP="740EAD76" w:rsidRDefault="56A529D2" w14:paraId="1AE903E3" w14:textId="586302DF">
      <w:pPr>
        <w:pStyle w:val="Normal"/>
        <w:spacing w:beforeAutospacing="on" w:after="0" w:afterAutospacing="on"/>
        <w:rPr>
          <w:rFonts w:ascii="Calibri" w:hAnsi="Calibri" w:eastAsia="Calibri" w:cs="Calibri"/>
          <w:b w:val="0"/>
          <w:bCs w:val="0"/>
          <w:i w:val="1"/>
          <w:iCs w:val="1"/>
          <w:noProof w:val="0"/>
          <w:sz w:val="24"/>
          <w:szCs w:val="24"/>
          <w:lang w:val="en-GB"/>
        </w:rPr>
      </w:pPr>
      <w:r w:rsidRPr="740EAD76" w:rsidR="56A529D2">
        <w:rPr>
          <w:rFonts w:ascii="Calibri" w:hAnsi="Calibri" w:eastAsia="Calibri" w:cs="Calibri"/>
          <w:b w:val="0"/>
          <w:bCs w:val="0"/>
          <w:noProof w:val="0"/>
          <w:sz w:val="24"/>
          <w:szCs w:val="24"/>
          <w:lang w:val="en-GB"/>
        </w:rPr>
        <w:t>Coltea. I</w:t>
      </w:r>
      <w:r w:rsidRPr="740EAD76" w:rsidR="550911DE">
        <w:rPr>
          <w:rFonts w:ascii="Calibri" w:hAnsi="Calibri" w:eastAsia="Calibri" w:cs="Calibri"/>
          <w:b w:val="0"/>
          <w:bCs w:val="0"/>
          <w:noProof w:val="0"/>
          <w:sz w:val="24"/>
          <w:szCs w:val="24"/>
          <w:lang w:val="en-GB"/>
        </w:rPr>
        <w:t xml:space="preserve">, (2022). </w:t>
      </w:r>
      <w:r w:rsidRPr="740EAD76" w:rsidR="56A529D2">
        <w:rPr>
          <w:rFonts w:ascii="Calibri" w:hAnsi="Calibri" w:eastAsia="Calibri" w:cs="Calibri"/>
          <w:b w:val="0"/>
          <w:bCs w:val="0"/>
          <w:i w:val="1"/>
          <w:iCs w:val="1"/>
          <w:noProof w:val="0"/>
          <w:sz w:val="24"/>
          <w:szCs w:val="24"/>
          <w:lang w:val="en-GB"/>
        </w:rPr>
        <w:t>Main Reasons Why Students Should Not Plagiarize in Writing Assessments.</w:t>
      </w:r>
    </w:p>
    <w:p w:rsidR="56A529D2" w:rsidP="14CBDFDE" w:rsidRDefault="56A529D2" w14:paraId="1FC6DFBB" w14:textId="3A76EDD1">
      <w:pPr>
        <w:pStyle w:val="Normal"/>
        <w:spacing w:beforeAutospacing="on" w:after="0" w:afterAutospacing="on"/>
        <w:rPr>
          <w:rFonts w:ascii="Calibri" w:hAnsi="Calibri" w:eastAsia="Calibri" w:cs="Calibri"/>
          <w:noProof w:val="0"/>
          <w:sz w:val="24"/>
          <w:szCs w:val="24"/>
          <w:lang w:val="en-GB"/>
        </w:rPr>
      </w:pPr>
      <w:r w:rsidRPr="14CBDFDE" w:rsidR="56A529D2">
        <w:rPr>
          <w:rFonts w:ascii="Calibri" w:hAnsi="Calibri" w:eastAsia="Calibri" w:cs="Calibri"/>
          <w:b w:val="0"/>
          <w:bCs w:val="0"/>
          <w:i w:val="0"/>
          <w:iCs w:val="0"/>
          <w:noProof w:val="0"/>
          <w:sz w:val="24"/>
          <w:szCs w:val="24"/>
          <w:lang w:val="en-GB"/>
        </w:rPr>
        <w:t xml:space="preserve">Available at: </w:t>
      </w:r>
      <w:hyperlink r:id="R98106167092e4834">
        <w:r w:rsidRPr="14CBDFDE" w:rsidR="56A529D2">
          <w:rPr>
            <w:rStyle w:val="Hyperlink"/>
            <w:rFonts w:ascii="Calibri" w:hAnsi="Calibri" w:eastAsia="Calibri" w:cs="Calibri"/>
            <w:noProof w:val="0"/>
            <w:sz w:val="24"/>
            <w:szCs w:val="24"/>
            <w:lang w:val="en-GB"/>
          </w:rPr>
          <w:t>Main Reasons Why Students Should Not Plagiarize in Writing Assignments (linkedin.com)</w:t>
        </w:r>
      </w:hyperlink>
    </w:p>
    <w:p w:rsidR="14CBDFDE" w:rsidP="14CBDFDE" w:rsidRDefault="14CBDFDE" w14:paraId="4F48D5EE" w14:textId="0F6E99BE">
      <w:pPr>
        <w:pStyle w:val="Normal"/>
        <w:spacing w:beforeAutospacing="on" w:after="0" w:afterAutospacing="on"/>
        <w:rPr>
          <w:rFonts w:ascii="Calibri" w:hAnsi="Calibri" w:eastAsia="Calibri" w:cs="Calibri"/>
          <w:b w:val="0"/>
          <w:bCs w:val="0"/>
          <w:noProof w:val="0"/>
          <w:sz w:val="24"/>
          <w:szCs w:val="24"/>
          <w:lang w:val="en-GB"/>
        </w:rPr>
      </w:pPr>
    </w:p>
    <w:p w:rsidR="134DED25" w:rsidP="740EAD76" w:rsidRDefault="134DED25" w14:paraId="73B60C9D" w14:textId="59386CA2">
      <w:pPr>
        <w:pStyle w:val="Normal"/>
        <w:spacing w:beforeAutospacing="on" w:afterAutospacing="on"/>
        <w:rPr>
          <w:rFonts w:ascii="Calibri" w:hAnsi="Calibri" w:eastAsia="Calibri" w:cs="Calibri"/>
          <w:b w:val="0"/>
          <w:bCs w:val="0"/>
          <w:i w:val="1"/>
          <w:iCs w:val="1"/>
          <w:noProof w:val="0"/>
          <w:sz w:val="24"/>
          <w:szCs w:val="24"/>
          <w:lang w:val="en-GB"/>
        </w:rPr>
      </w:pPr>
      <w:r w:rsidRPr="740EAD76" w:rsidR="134DED25">
        <w:rPr>
          <w:rFonts w:ascii="Calibri" w:hAnsi="Calibri" w:eastAsia="Calibri" w:cs="Calibri"/>
          <w:b w:val="0"/>
          <w:bCs w:val="0"/>
          <w:noProof w:val="0"/>
          <w:sz w:val="24"/>
          <w:szCs w:val="24"/>
          <w:lang w:val="en-GB"/>
        </w:rPr>
        <w:t>George. T, (2022)</w:t>
      </w:r>
      <w:r w:rsidRPr="740EAD76" w:rsidR="1BC98F2B">
        <w:rPr>
          <w:rFonts w:ascii="Calibri" w:hAnsi="Calibri" w:eastAsia="Calibri" w:cs="Calibri"/>
          <w:b w:val="0"/>
          <w:bCs w:val="0"/>
          <w:noProof w:val="0"/>
          <w:sz w:val="24"/>
          <w:szCs w:val="24"/>
          <w:lang w:val="en-GB"/>
        </w:rPr>
        <w:t>.</w:t>
      </w:r>
      <w:r w:rsidRPr="740EAD76" w:rsidR="5A451B52">
        <w:rPr>
          <w:rFonts w:ascii="Calibri" w:hAnsi="Calibri" w:eastAsia="Calibri" w:cs="Calibri"/>
          <w:b w:val="0"/>
          <w:bCs w:val="0"/>
          <w:noProof w:val="0"/>
          <w:sz w:val="24"/>
          <w:szCs w:val="24"/>
          <w:lang w:val="en-GB"/>
        </w:rPr>
        <w:t xml:space="preserve"> </w:t>
      </w:r>
      <w:r w:rsidRPr="740EAD76" w:rsidR="5A451B52">
        <w:rPr>
          <w:rFonts w:ascii="Calibri" w:hAnsi="Calibri" w:eastAsia="Calibri" w:cs="Calibri"/>
          <w:b w:val="0"/>
          <w:bCs w:val="0"/>
          <w:i w:val="1"/>
          <w:iCs w:val="1"/>
          <w:noProof w:val="0"/>
          <w:sz w:val="24"/>
          <w:szCs w:val="24"/>
          <w:lang w:val="en-GB"/>
        </w:rPr>
        <w:t>What Are Credible Sources &amp; How To Spot Them.</w:t>
      </w:r>
    </w:p>
    <w:p w:rsidR="5A451B52" w:rsidP="740EAD76" w:rsidRDefault="5A451B52" w14:paraId="0555C101" w14:textId="4E21959C">
      <w:pPr>
        <w:pStyle w:val="Normal"/>
        <w:spacing w:beforeAutospacing="on" w:afterAutospacing="on"/>
        <w:rPr>
          <w:rFonts w:ascii="Calibri" w:hAnsi="Calibri" w:eastAsia="Calibri" w:cs="Calibri"/>
          <w:noProof w:val="0"/>
          <w:sz w:val="24"/>
          <w:szCs w:val="24"/>
          <w:lang w:val="en-GB"/>
        </w:rPr>
      </w:pPr>
      <w:r w:rsidRPr="740EAD76" w:rsidR="5A451B52">
        <w:rPr>
          <w:rFonts w:ascii="Calibri" w:hAnsi="Calibri" w:eastAsia="Calibri" w:cs="Calibri"/>
          <w:b w:val="0"/>
          <w:bCs w:val="0"/>
          <w:i w:val="0"/>
          <w:iCs w:val="0"/>
          <w:noProof w:val="0"/>
          <w:sz w:val="24"/>
          <w:szCs w:val="24"/>
          <w:lang w:val="en-GB"/>
        </w:rPr>
        <w:t xml:space="preserve">Available at: </w:t>
      </w:r>
      <w:hyperlink r:id="R8a806869b3104b0c">
        <w:r w:rsidRPr="740EAD76" w:rsidR="5A451B52">
          <w:rPr>
            <w:rStyle w:val="Hyperlink"/>
            <w:rFonts w:ascii="Calibri" w:hAnsi="Calibri" w:eastAsia="Calibri" w:cs="Calibri"/>
            <w:noProof w:val="0"/>
            <w:sz w:val="24"/>
            <w:szCs w:val="24"/>
            <w:lang w:val="en-GB"/>
          </w:rPr>
          <w:t>What Are Credible Sources &amp; How to Spot Them | Examples (scribbr.com)</w:t>
        </w:r>
      </w:hyperlink>
      <w:r w:rsidRPr="740EAD76" w:rsidR="5A451B52">
        <w:rPr>
          <w:rFonts w:ascii="Calibri" w:hAnsi="Calibri" w:eastAsia="Calibri" w:cs="Calibri"/>
          <w:noProof w:val="0"/>
          <w:sz w:val="24"/>
          <w:szCs w:val="24"/>
          <w:lang w:val="en-GB"/>
        </w:rPr>
        <w:t xml:space="preserve"> </w:t>
      </w:r>
    </w:p>
    <w:p w:rsidR="740EAD76" w:rsidP="740EAD76" w:rsidRDefault="740EAD76" w14:paraId="3A5B7B82" w14:textId="4D1254C2">
      <w:pPr>
        <w:pStyle w:val="Normal"/>
        <w:spacing w:beforeAutospacing="on" w:afterAutospacing="on"/>
        <w:rPr>
          <w:rFonts w:ascii="Calibri" w:hAnsi="Calibri" w:eastAsia="Calibri" w:cs="Calibri"/>
          <w:b w:val="0"/>
          <w:bCs w:val="0"/>
          <w:noProof w:val="0"/>
          <w:sz w:val="24"/>
          <w:szCs w:val="24"/>
          <w:lang w:val="en-GB"/>
        </w:rPr>
      </w:pPr>
    </w:p>
    <w:p w:rsidR="7E58CE8B" w:rsidP="14CBDFDE" w:rsidRDefault="7E58CE8B" w14:paraId="135DDEB4" w14:textId="4980E2C3">
      <w:pPr>
        <w:pStyle w:val="Normal"/>
        <w:spacing w:beforeAutospacing="on" w:after="0" w:afterAutospacing="on"/>
        <w:rPr>
          <w:rFonts w:ascii="Calibri" w:hAnsi="Calibri" w:eastAsia="Calibri" w:cs="Calibri"/>
          <w:b w:val="0"/>
          <w:bCs w:val="0"/>
          <w:noProof w:val="0"/>
          <w:sz w:val="24"/>
          <w:szCs w:val="24"/>
          <w:lang w:val="en-GB"/>
        </w:rPr>
      </w:pPr>
      <w:r w:rsidRPr="740EAD76" w:rsidR="7E58CE8B">
        <w:rPr>
          <w:rFonts w:ascii="Calibri" w:hAnsi="Calibri" w:eastAsia="Calibri" w:cs="Calibri"/>
          <w:b w:val="0"/>
          <w:bCs w:val="0"/>
          <w:noProof w:val="0"/>
          <w:sz w:val="24"/>
          <w:szCs w:val="24"/>
          <w:lang w:val="en-GB"/>
        </w:rPr>
        <w:t xml:space="preserve">Gradmode, </w:t>
      </w:r>
      <w:r w:rsidRPr="740EAD76" w:rsidR="42ED69CE">
        <w:rPr>
          <w:rFonts w:ascii="Calibri" w:hAnsi="Calibri" w:eastAsia="Calibri" w:cs="Calibri"/>
          <w:b w:val="0"/>
          <w:bCs w:val="0"/>
          <w:noProof w:val="0"/>
          <w:sz w:val="24"/>
          <w:szCs w:val="24"/>
          <w:lang w:val="en-GB"/>
        </w:rPr>
        <w:t>(</w:t>
      </w:r>
      <w:r w:rsidRPr="740EAD76" w:rsidR="7E58CE8B">
        <w:rPr>
          <w:rFonts w:ascii="Calibri" w:hAnsi="Calibri" w:eastAsia="Calibri" w:cs="Calibri"/>
          <w:b w:val="0"/>
          <w:bCs w:val="0"/>
          <w:noProof w:val="0"/>
          <w:sz w:val="24"/>
          <w:szCs w:val="24"/>
          <w:lang w:val="en-GB"/>
        </w:rPr>
        <w:t>202</w:t>
      </w:r>
      <w:r w:rsidRPr="740EAD76" w:rsidR="7E58CE8B">
        <w:rPr>
          <w:rFonts w:ascii="Calibri" w:hAnsi="Calibri" w:eastAsia="Calibri" w:cs="Calibri"/>
          <w:b w:val="0"/>
          <w:bCs w:val="0"/>
          <w:noProof w:val="0"/>
          <w:sz w:val="24"/>
          <w:szCs w:val="24"/>
          <w:lang w:val="en-GB"/>
        </w:rPr>
        <w:t>1</w:t>
      </w:r>
      <w:r w:rsidRPr="740EAD76" w:rsidR="54CD6516">
        <w:rPr>
          <w:rFonts w:ascii="Calibri" w:hAnsi="Calibri" w:eastAsia="Calibri" w:cs="Calibri"/>
          <w:b w:val="0"/>
          <w:bCs w:val="0"/>
          <w:noProof w:val="0"/>
          <w:sz w:val="24"/>
          <w:szCs w:val="24"/>
          <w:lang w:val="en-GB"/>
        </w:rPr>
        <w:t>)</w:t>
      </w:r>
      <w:r w:rsidRPr="740EAD76" w:rsidR="7E58CE8B">
        <w:rPr>
          <w:rFonts w:ascii="Calibri" w:hAnsi="Calibri" w:eastAsia="Calibri" w:cs="Calibri"/>
          <w:b w:val="0"/>
          <w:bCs w:val="0"/>
          <w:noProof w:val="0"/>
          <w:sz w:val="24"/>
          <w:szCs w:val="24"/>
          <w:lang w:val="en-GB"/>
        </w:rPr>
        <w:t xml:space="preserve">. </w:t>
      </w:r>
      <w:r w:rsidRPr="740EAD76" w:rsidR="7E58CE8B">
        <w:rPr>
          <w:rFonts w:ascii="Calibri" w:hAnsi="Calibri" w:eastAsia="Calibri" w:cs="Calibri"/>
          <w:b w:val="0"/>
          <w:bCs w:val="0"/>
          <w:i w:val="1"/>
          <w:iCs w:val="1"/>
          <w:noProof w:val="0"/>
          <w:sz w:val="24"/>
          <w:szCs w:val="24"/>
          <w:lang w:val="en-GB"/>
        </w:rPr>
        <w:t>Wikipedia is not a Reliable Source- can you still use it for Assignments?</w:t>
      </w:r>
    </w:p>
    <w:p w:rsidR="7E58CE8B" w:rsidP="14CBDFDE" w:rsidRDefault="7E58CE8B" w14:paraId="15778DE5" w14:textId="0FB1E23C">
      <w:pPr>
        <w:pStyle w:val="Normal"/>
        <w:spacing w:beforeAutospacing="on" w:after="0" w:afterAutospacing="on"/>
        <w:rPr>
          <w:rFonts w:ascii="Calibri" w:hAnsi="Calibri" w:eastAsia="Calibri" w:cs="Calibri"/>
          <w:noProof w:val="0"/>
          <w:sz w:val="24"/>
          <w:szCs w:val="24"/>
          <w:lang w:val="en-GB"/>
        </w:rPr>
      </w:pPr>
      <w:r w:rsidRPr="14CBDFDE" w:rsidR="7E58CE8B">
        <w:rPr>
          <w:rFonts w:ascii="Calibri" w:hAnsi="Calibri" w:eastAsia="Calibri" w:cs="Calibri"/>
          <w:b w:val="0"/>
          <w:bCs w:val="0"/>
          <w:i w:val="0"/>
          <w:iCs w:val="0"/>
          <w:noProof w:val="0"/>
          <w:sz w:val="24"/>
          <w:szCs w:val="24"/>
          <w:lang w:val="en-GB"/>
        </w:rPr>
        <w:t xml:space="preserve">Available at: </w:t>
      </w:r>
      <w:hyperlink r:id="R7a1daad9ec6f493f">
        <w:r w:rsidRPr="14CBDFDE" w:rsidR="7E58CE8B">
          <w:rPr>
            <w:rStyle w:val="Hyperlink"/>
            <w:rFonts w:ascii="Calibri" w:hAnsi="Calibri" w:eastAsia="Calibri" w:cs="Calibri"/>
            <w:noProof w:val="0"/>
            <w:sz w:val="24"/>
            <w:szCs w:val="24"/>
            <w:lang w:val="en-GB"/>
          </w:rPr>
          <w:t>Wikipedia is not a Reliable Source – can you still use it for Assignments? (gradmode.com)</w:t>
        </w:r>
      </w:hyperlink>
    </w:p>
    <w:p w:rsidR="14CBDFDE" w:rsidP="14CBDFDE" w:rsidRDefault="14CBDFDE" w14:paraId="3623FB98" w14:textId="4E57A364">
      <w:pPr>
        <w:pStyle w:val="Normal"/>
        <w:spacing w:beforeAutospacing="on" w:after="0" w:afterAutospacing="on"/>
        <w:rPr>
          <w:rFonts w:ascii="Calibri" w:hAnsi="Calibri" w:eastAsia="Calibri" w:cs="Calibri"/>
          <w:b w:val="0"/>
          <w:bCs w:val="0"/>
          <w:noProof w:val="0"/>
          <w:sz w:val="24"/>
          <w:szCs w:val="24"/>
          <w:lang w:val="en-GB"/>
        </w:rPr>
      </w:pPr>
    </w:p>
    <w:p w:rsidR="67595BCC" w:rsidP="14CBDFDE" w:rsidRDefault="67595BCC" w14:paraId="6ABE78A0" w14:textId="4ECD5A28">
      <w:pPr>
        <w:pStyle w:val="Normal"/>
        <w:spacing w:beforeAutospacing="on" w:after="0" w:afterAutospacing="on"/>
        <w:rPr>
          <w:rFonts w:ascii="Calibri" w:hAnsi="Calibri" w:eastAsia="Calibri" w:cs="Calibri"/>
          <w:b w:val="0"/>
          <w:bCs w:val="0"/>
          <w:noProof w:val="0"/>
          <w:sz w:val="24"/>
          <w:szCs w:val="24"/>
          <w:lang w:val="en-GB"/>
        </w:rPr>
      </w:pPr>
      <w:r w:rsidRPr="740EAD76" w:rsidR="67595BCC">
        <w:rPr>
          <w:rFonts w:ascii="Calibri" w:hAnsi="Calibri" w:eastAsia="Calibri" w:cs="Calibri"/>
          <w:b w:val="0"/>
          <w:bCs w:val="0"/>
          <w:noProof w:val="0"/>
          <w:sz w:val="24"/>
          <w:szCs w:val="24"/>
          <w:lang w:val="en-GB"/>
        </w:rPr>
        <w:t xml:space="preserve">UNamur, </w:t>
      </w:r>
      <w:r w:rsidRPr="740EAD76" w:rsidR="12B94C89">
        <w:rPr>
          <w:rFonts w:ascii="Calibri" w:hAnsi="Calibri" w:eastAsia="Calibri" w:cs="Calibri"/>
          <w:b w:val="0"/>
          <w:bCs w:val="0"/>
          <w:noProof w:val="0"/>
          <w:sz w:val="24"/>
          <w:szCs w:val="24"/>
          <w:lang w:val="en-GB"/>
        </w:rPr>
        <w:t>(</w:t>
      </w:r>
      <w:r w:rsidRPr="740EAD76" w:rsidR="67595BCC">
        <w:rPr>
          <w:rFonts w:ascii="Calibri" w:hAnsi="Calibri" w:eastAsia="Calibri" w:cs="Calibri"/>
          <w:b w:val="0"/>
          <w:bCs w:val="0"/>
          <w:noProof w:val="0"/>
          <w:sz w:val="24"/>
          <w:szCs w:val="24"/>
          <w:lang w:val="en-GB"/>
        </w:rPr>
        <w:t>2022</w:t>
      </w:r>
      <w:r w:rsidRPr="740EAD76" w:rsidR="2AA593BF">
        <w:rPr>
          <w:rFonts w:ascii="Calibri" w:hAnsi="Calibri" w:eastAsia="Calibri" w:cs="Calibri"/>
          <w:b w:val="0"/>
          <w:bCs w:val="0"/>
          <w:noProof w:val="0"/>
          <w:sz w:val="24"/>
          <w:szCs w:val="24"/>
          <w:lang w:val="en-GB"/>
        </w:rPr>
        <w:t>)</w:t>
      </w:r>
      <w:r w:rsidRPr="740EAD76" w:rsidR="67595BCC">
        <w:rPr>
          <w:rFonts w:ascii="Calibri" w:hAnsi="Calibri" w:eastAsia="Calibri" w:cs="Calibri"/>
          <w:b w:val="0"/>
          <w:bCs w:val="0"/>
          <w:noProof w:val="0"/>
          <w:sz w:val="24"/>
          <w:szCs w:val="24"/>
          <w:lang w:val="en-GB"/>
        </w:rPr>
        <w:t xml:space="preserve">. </w:t>
      </w:r>
      <w:r w:rsidRPr="740EAD76" w:rsidR="67595BCC">
        <w:rPr>
          <w:rFonts w:ascii="Calibri" w:hAnsi="Calibri" w:eastAsia="Calibri" w:cs="Calibri"/>
          <w:b w:val="0"/>
          <w:bCs w:val="0"/>
          <w:i w:val="1"/>
          <w:iCs w:val="1"/>
          <w:noProof w:val="0"/>
          <w:sz w:val="24"/>
          <w:szCs w:val="24"/>
          <w:lang w:val="en-GB"/>
        </w:rPr>
        <w:t xml:space="preserve">Plagiarism. </w:t>
      </w:r>
    </w:p>
    <w:p w:rsidR="67595BCC" w:rsidP="14CBDFDE" w:rsidRDefault="67595BCC" w14:paraId="77DCE4D4" w14:textId="36E5F602">
      <w:pPr>
        <w:pStyle w:val="Normal"/>
        <w:spacing w:beforeAutospacing="on" w:after="0" w:afterAutospacing="on"/>
        <w:rPr>
          <w:rFonts w:ascii="Calibri" w:hAnsi="Calibri" w:eastAsia="Calibri" w:cs="Calibri"/>
          <w:noProof w:val="0"/>
          <w:sz w:val="24"/>
          <w:szCs w:val="24"/>
          <w:lang w:val="en-GB"/>
        </w:rPr>
      </w:pPr>
      <w:r w:rsidRPr="740EAD76" w:rsidR="67595BCC">
        <w:rPr>
          <w:rFonts w:ascii="Calibri" w:hAnsi="Calibri" w:eastAsia="Calibri" w:cs="Calibri"/>
          <w:b w:val="0"/>
          <w:bCs w:val="0"/>
          <w:i w:val="0"/>
          <w:iCs w:val="0"/>
          <w:noProof w:val="0"/>
          <w:sz w:val="24"/>
          <w:szCs w:val="24"/>
          <w:lang w:val="en-GB"/>
        </w:rPr>
        <w:t xml:space="preserve">Available at: </w:t>
      </w:r>
      <w:hyperlink r:id="Rdc3e821bfbbf44b2">
        <w:r w:rsidRPr="740EAD76" w:rsidR="67595BCC">
          <w:rPr>
            <w:rStyle w:val="Hyperlink"/>
            <w:rFonts w:ascii="Calibri" w:hAnsi="Calibri" w:eastAsia="Calibri" w:cs="Calibri"/>
            <w:noProof w:val="0"/>
            <w:sz w:val="24"/>
            <w:szCs w:val="24"/>
            <w:lang w:val="en-GB"/>
          </w:rPr>
          <w:t>Why it is important not to plagiarize? — University of Namur (unamur.be)</w:t>
        </w:r>
      </w:hyperlink>
      <w:r w:rsidRPr="740EAD76" w:rsidR="67595BCC">
        <w:rPr>
          <w:rFonts w:ascii="Calibri" w:hAnsi="Calibri" w:eastAsia="Calibri" w:cs="Calibri"/>
          <w:noProof w:val="0"/>
          <w:sz w:val="24"/>
          <w:szCs w:val="24"/>
          <w:lang w:val="en-GB"/>
        </w:rPr>
        <w:t xml:space="preserve"> </w:t>
      </w:r>
    </w:p>
    <w:p w:rsidR="740EAD76" w:rsidP="740EAD76" w:rsidRDefault="740EAD76" w14:paraId="5144885A" w14:textId="3ED5094E">
      <w:pPr>
        <w:pStyle w:val="Normal"/>
        <w:spacing w:beforeAutospacing="on" w:afterAutospacing="on"/>
        <w:rPr>
          <w:rFonts w:ascii="Calibri" w:hAnsi="Calibri" w:eastAsia="Calibri" w:cs="Calibri"/>
          <w:noProof w:val="0"/>
          <w:sz w:val="24"/>
          <w:szCs w:val="24"/>
          <w:lang w:val="en-GB"/>
        </w:rPr>
      </w:pPr>
    </w:p>
    <w:p w:rsidR="2896BBF3" w:rsidP="740EAD76" w:rsidRDefault="2896BBF3" w14:paraId="39D57BC9" w14:textId="4D5A46C9">
      <w:pPr>
        <w:pStyle w:val="Normal"/>
        <w:spacing w:beforeAutospacing="on" w:afterAutospacing="on"/>
        <w:rPr>
          <w:rFonts w:ascii="Calibri" w:hAnsi="Calibri" w:eastAsia="Calibri" w:cs="Calibri"/>
          <w:noProof w:val="0"/>
          <w:sz w:val="24"/>
          <w:szCs w:val="24"/>
          <w:lang w:val="en-GB"/>
        </w:rPr>
      </w:pPr>
      <w:r w:rsidRPr="740EAD76" w:rsidR="2896BBF3">
        <w:rPr>
          <w:rFonts w:ascii="Calibri" w:hAnsi="Calibri" w:eastAsia="Calibri" w:cs="Calibri"/>
          <w:b w:val="1"/>
          <w:bCs w:val="1"/>
          <w:noProof w:val="0"/>
          <w:sz w:val="24"/>
          <w:szCs w:val="24"/>
          <w:lang w:val="en-GB"/>
        </w:rPr>
        <w:t>Part 4</w:t>
      </w:r>
    </w:p>
    <w:p w:rsidR="66EA17AB" w:rsidP="740EAD76" w:rsidRDefault="66EA17AB" w14:paraId="0611E584" w14:textId="734FA1AA">
      <w:pPr>
        <w:pStyle w:val="Normal"/>
        <w:spacing w:beforeAutospacing="on" w:afterAutospacing="on"/>
        <w:rPr>
          <w:rFonts w:ascii="Calibri" w:hAnsi="Calibri" w:eastAsia="Calibri" w:cs="Calibri"/>
          <w:b w:val="0"/>
          <w:bCs w:val="0"/>
          <w:i w:val="0"/>
          <w:iCs w:val="0"/>
          <w:noProof w:val="0"/>
          <w:sz w:val="24"/>
          <w:szCs w:val="24"/>
          <w:lang w:val="en-GB"/>
        </w:rPr>
      </w:pPr>
      <w:r w:rsidRPr="740EAD76" w:rsidR="66EA17AB">
        <w:rPr>
          <w:rFonts w:ascii="Calibri" w:hAnsi="Calibri" w:eastAsia="Calibri" w:cs="Calibri"/>
          <w:b w:val="0"/>
          <w:bCs w:val="0"/>
          <w:noProof w:val="0"/>
          <w:sz w:val="24"/>
          <w:szCs w:val="24"/>
          <w:lang w:val="en-GB"/>
        </w:rPr>
        <w:t xml:space="preserve">The Welsh Journal of Education: </w:t>
      </w:r>
      <w:r w:rsidRPr="740EAD76" w:rsidR="66EA17AB">
        <w:rPr>
          <w:rFonts w:ascii="Calibri" w:hAnsi="Calibri" w:eastAsia="Calibri" w:cs="Calibri"/>
          <w:b w:val="0"/>
          <w:bCs w:val="0"/>
          <w:i w:val="1"/>
          <w:iCs w:val="1"/>
          <w:noProof w:val="0"/>
          <w:sz w:val="24"/>
          <w:szCs w:val="24"/>
          <w:lang w:val="en-GB"/>
        </w:rPr>
        <w:t>Schooled to Fail? The underachievement deba</w:t>
      </w:r>
      <w:r w:rsidRPr="740EAD76" w:rsidR="39F38F9E">
        <w:rPr>
          <w:rFonts w:ascii="Calibri" w:hAnsi="Calibri" w:eastAsia="Calibri" w:cs="Calibri"/>
          <w:b w:val="0"/>
          <w:bCs w:val="0"/>
          <w:i w:val="1"/>
          <w:iCs w:val="1"/>
          <w:noProof w:val="0"/>
          <w:sz w:val="24"/>
          <w:szCs w:val="24"/>
          <w:lang w:val="en-GB"/>
        </w:rPr>
        <w:t xml:space="preserve">te in Wales, </w:t>
      </w:r>
      <w:r w:rsidRPr="740EAD76" w:rsidR="04E16F76">
        <w:rPr>
          <w:rFonts w:ascii="Calibri" w:hAnsi="Calibri" w:eastAsia="Calibri" w:cs="Calibri"/>
          <w:b w:val="0"/>
          <w:bCs w:val="0"/>
          <w:i w:val="0"/>
          <w:iCs w:val="0"/>
          <w:noProof w:val="0"/>
          <w:sz w:val="24"/>
          <w:szCs w:val="24"/>
          <w:lang w:val="en-GB"/>
        </w:rPr>
        <w:t>produced</w:t>
      </w:r>
      <w:r w:rsidRPr="740EAD76" w:rsidR="39F38F9E">
        <w:rPr>
          <w:rFonts w:ascii="Calibri" w:hAnsi="Calibri" w:eastAsia="Calibri" w:cs="Calibri"/>
          <w:b w:val="0"/>
          <w:bCs w:val="0"/>
          <w:i w:val="0"/>
          <w:iCs w:val="0"/>
          <w:noProof w:val="0"/>
          <w:sz w:val="24"/>
          <w:szCs w:val="24"/>
          <w:lang w:val="en-GB"/>
        </w:rPr>
        <w:t xml:space="preserve"> by Emma Smith at the University of York outlines the </w:t>
      </w:r>
      <w:r w:rsidRPr="740EAD76" w:rsidR="6433E20E">
        <w:rPr>
          <w:rFonts w:ascii="Calibri" w:hAnsi="Calibri" w:eastAsia="Calibri" w:cs="Calibri"/>
          <w:b w:val="0"/>
          <w:bCs w:val="0"/>
          <w:i w:val="0"/>
          <w:iCs w:val="0"/>
          <w:noProof w:val="0"/>
          <w:sz w:val="24"/>
          <w:szCs w:val="24"/>
          <w:lang w:val="en-GB"/>
        </w:rPr>
        <w:t>debate</w:t>
      </w:r>
      <w:r w:rsidRPr="740EAD76" w:rsidR="39F38F9E">
        <w:rPr>
          <w:rFonts w:ascii="Calibri" w:hAnsi="Calibri" w:eastAsia="Calibri" w:cs="Calibri"/>
          <w:b w:val="0"/>
          <w:bCs w:val="0"/>
          <w:i w:val="0"/>
          <w:iCs w:val="0"/>
          <w:noProof w:val="0"/>
          <w:sz w:val="24"/>
          <w:szCs w:val="24"/>
          <w:lang w:val="en-GB"/>
        </w:rPr>
        <w:t xml:space="preserve"> that Welsh school</w:t>
      </w:r>
      <w:r w:rsidRPr="740EAD76" w:rsidR="4D46E7EE">
        <w:rPr>
          <w:rFonts w:ascii="Calibri" w:hAnsi="Calibri" w:eastAsia="Calibri" w:cs="Calibri"/>
          <w:b w:val="0"/>
          <w:bCs w:val="0"/>
          <w:i w:val="0"/>
          <w:iCs w:val="0"/>
          <w:noProof w:val="0"/>
          <w:sz w:val="24"/>
          <w:szCs w:val="24"/>
          <w:lang w:val="en-GB"/>
        </w:rPr>
        <w:t xml:space="preserve">s face </w:t>
      </w:r>
      <w:r w:rsidRPr="740EAD76" w:rsidR="0FC9C8E6">
        <w:rPr>
          <w:rFonts w:ascii="Calibri" w:hAnsi="Calibri" w:eastAsia="Calibri" w:cs="Calibri"/>
          <w:b w:val="0"/>
          <w:bCs w:val="0"/>
          <w:i w:val="0"/>
          <w:iCs w:val="0"/>
          <w:noProof w:val="0"/>
          <w:sz w:val="24"/>
          <w:szCs w:val="24"/>
          <w:lang w:val="en-GB"/>
        </w:rPr>
        <w:t xml:space="preserve">within education. It states the </w:t>
      </w:r>
      <w:r w:rsidRPr="740EAD76" w:rsidR="40F16725">
        <w:rPr>
          <w:rFonts w:ascii="Calibri" w:hAnsi="Calibri" w:eastAsia="Calibri" w:cs="Calibri"/>
          <w:b w:val="0"/>
          <w:bCs w:val="0"/>
          <w:i w:val="0"/>
          <w:iCs w:val="0"/>
          <w:noProof w:val="0"/>
          <w:sz w:val="24"/>
          <w:szCs w:val="24"/>
          <w:lang w:val="en-GB"/>
        </w:rPr>
        <w:t>‘</w:t>
      </w:r>
      <w:r w:rsidRPr="740EAD76" w:rsidR="0FC9C8E6">
        <w:rPr>
          <w:rFonts w:ascii="Calibri" w:hAnsi="Calibri" w:eastAsia="Calibri" w:cs="Calibri"/>
          <w:b w:val="0"/>
          <w:bCs w:val="0"/>
          <w:i w:val="0"/>
          <w:iCs w:val="0"/>
          <w:noProof w:val="0"/>
          <w:sz w:val="24"/>
          <w:szCs w:val="24"/>
          <w:lang w:val="en-GB"/>
        </w:rPr>
        <w:t>relatively poor academic performance’ (Smith, 2022</w:t>
      </w:r>
      <w:r w:rsidRPr="740EAD76" w:rsidR="08B31858">
        <w:rPr>
          <w:rFonts w:ascii="Calibri" w:hAnsi="Calibri" w:eastAsia="Calibri" w:cs="Calibri"/>
          <w:b w:val="0"/>
          <w:bCs w:val="0"/>
          <w:i w:val="0"/>
          <w:iCs w:val="0"/>
          <w:noProof w:val="0"/>
          <w:sz w:val="24"/>
          <w:szCs w:val="24"/>
          <w:lang w:val="en-GB"/>
        </w:rPr>
        <w:t>, P.84</w:t>
      </w:r>
      <w:r w:rsidRPr="740EAD76" w:rsidR="0FC9C8E6">
        <w:rPr>
          <w:rFonts w:ascii="Calibri" w:hAnsi="Calibri" w:eastAsia="Calibri" w:cs="Calibri"/>
          <w:b w:val="0"/>
          <w:bCs w:val="0"/>
          <w:i w:val="0"/>
          <w:iCs w:val="0"/>
          <w:noProof w:val="0"/>
          <w:sz w:val="24"/>
          <w:szCs w:val="24"/>
          <w:lang w:val="en-GB"/>
        </w:rPr>
        <w:t>)</w:t>
      </w:r>
      <w:r w:rsidRPr="740EAD76" w:rsidR="4757FD89">
        <w:rPr>
          <w:rFonts w:ascii="Calibri" w:hAnsi="Calibri" w:eastAsia="Calibri" w:cs="Calibri"/>
          <w:b w:val="0"/>
          <w:bCs w:val="0"/>
          <w:i w:val="0"/>
          <w:iCs w:val="0"/>
          <w:noProof w:val="0"/>
          <w:sz w:val="24"/>
          <w:szCs w:val="24"/>
          <w:lang w:val="en-GB"/>
        </w:rPr>
        <w:t xml:space="preserve"> from a Welsh perspective. The aim of this text is to identify the challenges that Wales have faced within the education system </w:t>
      </w:r>
      <w:proofErr w:type="gramStart"/>
      <w:r w:rsidRPr="740EAD76" w:rsidR="4757FD89">
        <w:rPr>
          <w:rFonts w:ascii="Calibri" w:hAnsi="Calibri" w:eastAsia="Calibri" w:cs="Calibri"/>
          <w:b w:val="0"/>
          <w:bCs w:val="0"/>
          <w:i w:val="0"/>
          <w:iCs w:val="0"/>
          <w:noProof w:val="0"/>
          <w:sz w:val="24"/>
          <w:szCs w:val="24"/>
          <w:lang w:val="en-GB"/>
        </w:rPr>
        <w:t>and also</w:t>
      </w:r>
      <w:proofErr w:type="gramEnd"/>
      <w:r w:rsidRPr="740EAD76" w:rsidR="4757FD89">
        <w:rPr>
          <w:rFonts w:ascii="Calibri" w:hAnsi="Calibri" w:eastAsia="Calibri" w:cs="Calibri"/>
          <w:b w:val="0"/>
          <w:bCs w:val="0"/>
          <w:i w:val="0"/>
          <w:iCs w:val="0"/>
          <w:noProof w:val="0"/>
          <w:sz w:val="24"/>
          <w:szCs w:val="24"/>
          <w:lang w:val="en-GB"/>
        </w:rPr>
        <w:t xml:space="preserve"> how</w:t>
      </w:r>
      <w:r w:rsidRPr="740EAD76" w:rsidR="3F3C656E">
        <w:rPr>
          <w:rFonts w:ascii="Calibri" w:hAnsi="Calibri" w:eastAsia="Calibri" w:cs="Calibri"/>
          <w:b w:val="0"/>
          <w:bCs w:val="0"/>
          <w:i w:val="0"/>
          <w:iCs w:val="0"/>
          <w:noProof w:val="0"/>
          <w:sz w:val="24"/>
          <w:szCs w:val="24"/>
          <w:lang w:val="en-GB"/>
        </w:rPr>
        <w:t xml:space="preserve"> the comparison between England and Wales differs without the consideration of population size and density. </w:t>
      </w:r>
    </w:p>
    <w:p w:rsidR="3F3C656E" w:rsidP="740EAD76" w:rsidRDefault="3F3C656E" w14:paraId="6473ADFA" w14:textId="574B75E6">
      <w:pPr>
        <w:pStyle w:val="Normal"/>
        <w:spacing w:beforeAutospacing="on" w:afterAutospacing="on"/>
        <w:rPr>
          <w:rFonts w:ascii="Calibri" w:hAnsi="Calibri" w:eastAsia="Calibri" w:cs="Calibri"/>
          <w:b w:val="0"/>
          <w:bCs w:val="0"/>
          <w:i w:val="0"/>
          <w:iCs w:val="0"/>
          <w:noProof w:val="0"/>
          <w:sz w:val="24"/>
          <w:szCs w:val="24"/>
          <w:lang w:val="en-GB"/>
        </w:rPr>
      </w:pPr>
      <w:r w:rsidRPr="740EAD76" w:rsidR="3F3C656E">
        <w:rPr>
          <w:rFonts w:ascii="Calibri" w:hAnsi="Calibri" w:eastAsia="Calibri" w:cs="Calibri"/>
          <w:b w:val="0"/>
          <w:bCs w:val="0"/>
          <w:i w:val="0"/>
          <w:iCs w:val="0"/>
          <w:noProof w:val="0"/>
          <w:sz w:val="24"/>
          <w:szCs w:val="24"/>
          <w:lang w:val="en-GB"/>
        </w:rPr>
        <w:t>The key argument that has been presented within this text is how the population of England differs to that of Wales and within this text it is evident to see that when compared, Wales</w:t>
      </w:r>
      <w:r w:rsidRPr="740EAD76" w:rsidR="50EAC292">
        <w:rPr>
          <w:rFonts w:ascii="Calibri" w:hAnsi="Calibri" w:eastAsia="Calibri" w:cs="Calibri"/>
          <w:b w:val="0"/>
          <w:bCs w:val="0"/>
          <w:i w:val="0"/>
          <w:iCs w:val="0"/>
          <w:noProof w:val="0"/>
          <w:sz w:val="24"/>
          <w:szCs w:val="24"/>
          <w:lang w:val="en-GB"/>
        </w:rPr>
        <w:t xml:space="preserve">’ DGP and gross weekly earnings </w:t>
      </w:r>
      <w:r w:rsidRPr="740EAD76" w:rsidR="687B83F8">
        <w:rPr>
          <w:rFonts w:ascii="Calibri" w:hAnsi="Calibri" w:eastAsia="Calibri" w:cs="Calibri"/>
          <w:b w:val="0"/>
          <w:bCs w:val="0"/>
          <w:i w:val="0"/>
          <w:iCs w:val="0"/>
          <w:noProof w:val="0"/>
          <w:sz w:val="24"/>
          <w:szCs w:val="24"/>
          <w:lang w:val="en-GB"/>
        </w:rPr>
        <w:t xml:space="preserve">compare closely to those from the North East of England and not England as a whole. It is evident to see that within this text Wales has been compared to England </w:t>
      </w:r>
      <w:bookmarkStart w:name="_Int_SW0F9uql" w:id="1815192298"/>
      <w:r w:rsidRPr="740EAD76" w:rsidR="687B83F8">
        <w:rPr>
          <w:rFonts w:ascii="Calibri" w:hAnsi="Calibri" w:eastAsia="Calibri" w:cs="Calibri"/>
          <w:b w:val="0"/>
          <w:bCs w:val="0"/>
          <w:i w:val="0"/>
          <w:iCs w:val="0"/>
          <w:noProof w:val="0"/>
          <w:sz w:val="24"/>
          <w:szCs w:val="24"/>
          <w:lang w:val="en-GB"/>
        </w:rPr>
        <w:t xml:space="preserve">as a </w:t>
      </w:r>
      <w:r w:rsidRPr="740EAD76" w:rsidR="1C26A0B2">
        <w:rPr>
          <w:rFonts w:ascii="Calibri" w:hAnsi="Calibri" w:eastAsia="Calibri" w:cs="Calibri"/>
          <w:b w:val="0"/>
          <w:bCs w:val="0"/>
          <w:i w:val="0"/>
          <w:iCs w:val="0"/>
          <w:noProof w:val="0"/>
          <w:sz w:val="24"/>
          <w:szCs w:val="24"/>
          <w:lang w:val="en-GB"/>
        </w:rPr>
        <w:t>whole which</w:t>
      </w:r>
      <w:bookmarkEnd w:id="1815192298"/>
      <w:r w:rsidRPr="740EAD76" w:rsidR="1C26A0B2">
        <w:rPr>
          <w:rFonts w:ascii="Calibri" w:hAnsi="Calibri" w:eastAsia="Calibri" w:cs="Calibri"/>
          <w:b w:val="0"/>
          <w:bCs w:val="0"/>
          <w:i w:val="0"/>
          <w:iCs w:val="0"/>
          <w:noProof w:val="0"/>
          <w:sz w:val="24"/>
          <w:szCs w:val="24"/>
          <w:lang w:val="en-GB"/>
        </w:rPr>
        <w:t xml:space="preserve"> is an unfair advantage and taken from this text, </w:t>
      </w:r>
      <w:r w:rsidRPr="740EAD76" w:rsidR="33B76218">
        <w:rPr>
          <w:rFonts w:ascii="Calibri" w:hAnsi="Calibri" w:eastAsia="Calibri" w:cs="Calibri"/>
          <w:b w:val="0"/>
          <w:bCs w:val="0"/>
          <w:i w:val="0"/>
          <w:iCs w:val="0"/>
          <w:noProof w:val="0"/>
          <w:sz w:val="24"/>
          <w:szCs w:val="24"/>
          <w:lang w:val="en-GB"/>
        </w:rPr>
        <w:t>England's</w:t>
      </w:r>
      <w:r w:rsidRPr="740EAD76" w:rsidR="628A90AD">
        <w:rPr>
          <w:rFonts w:ascii="Calibri" w:hAnsi="Calibri" w:eastAsia="Calibri" w:cs="Calibri"/>
          <w:b w:val="0"/>
          <w:bCs w:val="0"/>
          <w:i w:val="0"/>
          <w:iCs w:val="0"/>
          <w:noProof w:val="0"/>
          <w:sz w:val="24"/>
          <w:szCs w:val="24"/>
          <w:lang w:val="en-GB"/>
        </w:rPr>
        <w:t>’ populat</w:t>
      </w:r>
      <w:r w:rsidRPr="740EAD76" w:rsidR="5C52E8DA">
        <w:rPr>
          <w:rFonts w:ascii="Calibri" w:hAnsi="Calibri" w:eastAsia="Calibri" w:cs="Calibri"/>
          <w:b w:val="0"/>
          <w:bCs w:val="0"/>
          <w:i w:val="0"/>
          <w:iCs w:val="0"/>
          <w:noProof w:val="0"/>
          <w:sz w:val="24"/>
          <w:szCs w:val="24"/>
          <w:lang w:val="en-GB"/>
        </w:rPr>
        <w:t xml:space="preserve">ion exceeds that of Wales by over 45,000 </w:t>
      </w:r>
      <w:r w:rsidRPr="740EAD76" w:rsidR="67A3E520">
        <w:rPr>
          <w:rFonts w:ascii="Calibri" w:hAnsi="Calibri" w:eastAsia="Calibri" w:cs="Calibri"/>
          <w:b w:val="0"/>
          <w:bCs w:val="0"/>
          <w:i w:val="0"/>
          <w:iCs w:val="0"/>
          <w:noProof w:val="0"/>
          <w:sz w:val="24"/>
          <w:szCs w:val="24"/>
          <w:lang w:val="en-GB"/>
        </w:rPr>
        <w:t>(per thousand)</w:t>
      </w:r>
      <w:r w:rsidRPr="740EAD76" w:rsidR="5C52E8DA">
        <w:rPr>
          <w:rFonts w:ascii="Calibri" w:hAnsi="Calibri" w:eastAsia="Calibri" w:cs="Calibri"/>
          <w:b w:val="0"/>
          <w:bCs w:val="0"/>
          <w:i w:val="0"/>
          <w:iCs w:val="0"/>
          <w:noProof w:val="0"/>
          <w:sz w:val="24"/>
          <w:szCs w:val="24"/>
          <w:lang w:val="en-GB"/>
        </w:rPr>
        <w:t>. Due to this England have an unfair advantage when it comes to comparison as the overall average would be hi</w:t>
      </w:r>
      <w:r w:rsidRPr="740EAD76" w:rsidR="7F175691">
        <w:rPr>
          <w:rFonts w:ascii="Calibri" w:hAnsi="Calibri" w:eastAsia="Calibri" w:cs="Calibri"/>
          <w:b w:val="0"/>
          <w:bCs w:val="0"/>
          <w:i w:val="0"/>
          <w:iCs w:val="0"/>
          <w:noProof w:val="0"/>
          <w:sz w:val="24"/>
          <w:szCs w:val="24"/>
          <w:lang w:val="en-GB"/>
        </w:rPr>
        <w:t xml:space="preserve">gher due to the population difference. </w:t>
      </w:r>
      <w:r w:rsidRPr="740EAD76" w:rsidR="2B9BC9FD">
        <w:rPr>
          <w:rFonts w:ascii="Calibri" w:hAnsi="Calibri" w:eastAsia="Calibri" w:cs="Calibri"/>
          <w:b w:val="0"/>
          <w:bCs w:val="0"/>
          <w:i w:val="0"/>
          <w:iCs w:val="0"/>
          <w:noProof w:val="0"/>
          <w:sz w:val="24"/>
          <w:szCs w:val="24"/>
          <w:lang w:val="en-GB"/>
        </w:rPr>
        <w:t>Within this text it is identified through the author that the purpose of it is to state the difference between population, size and GDP between England and Wales. However, no</w:t>
      </w:r>
      <w:r w:rsidRPr="740EAD76" w:rsidR="51AEB9E2">
        <w:rPr>
          <w:rFonts w:ascii="Calibri" w:hAnsi="Calibri" w:eastAsia="Calibri" w:cs="Calibri"/>
          <w:b w:val="0"/>
          <w:bCs w:val="0"/>
          <w:i w:val="0"/>
          <w:iCs w:val="0"/>
          <w:noProof w:val="0"/>
          <w:sz w:val="24"/>
          <w:szCs w:val="24"/>
          <w:lang w:val="en-GB"/>
        </w:rPr>
        <w:t xml:space="preserve">t only has this been identified but Smith also shows her intentions </w:t>
      </w:r>
      <w:r w:rsidRPr="740EAD76" w:rsidR="2298698B">
        <w:rPr>
          <w:rFonts w:ascii="Calibri" w:hAnsi="Calibri" w:eastAsia="Calibri" w:cs="Calibri"/>
          <w:b w:val="0"/>
          <w:bCs w:val="0"/>
          <w:i w:val="0"/>
          <w:iCs w:val="0"/>
          <w:noProof w:val="0"/>
          <w:sz w:val="24"/>
          <w:szCs w:val="24"/>
          <w:lang w:val="en-GB"/>
        </w:rPr>
        <w:t xml:space="preserve">to provide </w:t>
      </w:r>
      <w:bookmarkStart w:name="_Int_0OgMtg8F" w:id="2040121875"/>
      <w:r w:rsidRPr="740EAD76" w:rsidR="2298698B">
        <w:rPr>
          <w:rFonts w:ascii="Calibri" w:hAnsi="Calibri" w:eastAsia="Calibri" w:cs="Calibri"/>
          <w:b w:val="0"/>
          <w:bCs w:val="0"/>
          <w:i w:val="0"/>
          <w:iCs w:val="0"/>
          <w:noProof w:val="0"/>
          <w:sz w:val="24"/>
          <w:szCs w:val="24"/>
          <w:lang w:val="en-GB"/>
        </w:rPr>
        <w:t>factual information</w:t>
      </w:r>
      <w:bookmarkEnd w:id="2040121875"/>
      <w:r w:rsidRPr="740EAD76" w:rsidR="2298698B">
        <w:rPr>
          <w:rFonts w:ascii="Calibri" w:hAnsi="Calibri" w:eastAsia="Calibri" w:cs="Calibri"/>
          <w:b w:val="0"/>
          <w:bCs w:val="0"/>
          <w:i w:val="0"/>
          <w:iCs w:val="0"/>
          <w:noProof w:val="0"/>
          <w:sz w:val="24"/>
          <w:szCs w:val="24"/>
          <w:lang w:val="en-GB"/>
        </w:rPr>
        <w:t xml:space="preserve"> from the </w:t>
      </w:r>
      <w:bookmarkStart w:name="_Int_djMKIIFJ" w:id="1104720049"/>
      <w:r w:rsidRPr="740EAD76" w:rsidR="2298698B">
        <w:rPr>
          <w:rFonts w:ascii="Calibri" w:hAnsi="Calibri" w:eastAsia="Calibri" w:cs="Calibri"/>
          <w:b w:val="0"/>
          <w:bCs w:val="0"/>
          <w:i w:val="0"/>
          <w:iCs w:val="0"/>
          <w:noProof w:val="0"/>
          <w:sz w:val="24"/>
          <w:szCs w:val="24"/>
          <w:lang w:val="en-GB"/>
        </w:rPr>
        <w:t>North East</w:t>
      </w:r>
      <w:bookmarkEnd w:id="1104720049"/>
      <w:r w:rsidRPr="740EAD76" w:rsidR="2298698B">
        <w:rPr>
          <w:rFonts w:ascii="Calibri" w:hAnsi="Calibri" w:eastAsia="Calibri" w:cs="Calibri"/>
          <w:b w:val="0"/>
          <w:bCs w:val="0"/>
          <w:i w:val="0"/>
          <w:iCs w:val="0"/>
          <w:noProof w:val="0"/>
          <w:sz w:val="24"/>
          <w:szCs w:val="24"/>
          <w:lang w:val="en-GB"/>
        </w:rPr>
        <w:t xml:space="preserve"> of England which has a closer relevance to Wales’ </w:t>
      </w:r>
      <w:r w:rsidRPr="740EAD76" w:rsidR="75A1E17D">
        <w:rPr>
          <w:rFonts w:ascii="Calibri" w:hAnsi="Calibri" w:eastAsia="Calibri" w:cs="Calibri"/>
          <w:b w:val="0"/>
          <w:bCs w:val="0"/>
          <w:i w:val="0"/>
          <w:iCs w:val="0"/>
          <w:noProof w:val="0"/>
          <w:sz w:val="24"/>
          <w:szCs w:val="24"/>
          <w:lang w:val="en-GB"/>
        </w:rPr>
        <w:t xml:space="preserve">comparisons. </w:t>
      </w:r>
      <w:r w:rsidRPr="740EAD76" w:rsidR="78CE1022">
        <w:rPr>
          <w:rFonts w:ascii="Calibri" w:hAnsi="Calibri" w:eastAsia="Calibri" w:cs="Calibri"/>
          <w:b w:val="0"/>
          <w:bCs w:val="0"/>
          <w:i w:val="0"/>
          <w:iCs w:val="0"/>
          <w:noProof w:val="0"/>
          <w:sz w:val="24"/>
          <w:szCs w:val="24"/>
          <w:lang w:val="en-GB"/>
        </w:rPr>
        <w:t xml:space="preserve">As presented, when comparing the </w:t>
      </w:r>
      <w:bookmarkStart w:name="_Int_LCKHyHEO" w:id="941703772"/>
      <w:r w:rsidRPr="740EAD76" w:rsidR="78CE1022">
        <w:rPr>
          <w:rFonts w:ascii="Calibri" w:hAnsi="Calibri" w:eastAsia="Calibri" w:cs="Calibri"/>
          <w:b w:val="0"/>
          <w:bCs w:val="0"/>
          <w:i w:val="0"/>
          <w:iCs w:val="0"/>
          <w:noProof w:val="0"/>
          <w:sz w:val="24"/>
          <w:szCs w:val="24"/>
          <w:lang w:val="en-GB"/>
        </w:rPr>
        <w:t>North East</w:t>
      </w:r>
      <w:bookmarkEnd w:id="941703772"/>
      <w:r w:rsidRPr="740EAD76" w:rsidR="78CE1022">
        <w:rPr>
          <w:rFonts w:ascii="Calibri" w:hAnsi="Calibri" w:eastAsia="Calibri" w:cs="Calibri"/>
          <w:b w:val="0"/>
          <w:bCs w:val="0"/>
          <w:i w:val="0"/>
          <w:iCs w:val="0"/>
          <w:noProof w:val="0"/>
          <w:sz w:val="24"/>
          <w:szCs w:val="24"/>
          <w:lang w:val="en-GB"/>
        </w:rPr>
        <w:t xml:space="preserve"> with Wales, who have a closer and fairer comparison, GCSE</w:t>
      </w:r>
      <w:r w:rsidRPr="740EAD76" w:rsidR="582082BB">
        <w:rPr>
          <w:rFonts w:ascii="Calibri" w:hAnsi="Calibri" w:eastAsia="Calibri" w:cs="Calibri"/>
          <w:b w:val="0"/>
          <w:bCs w:val="0"/>
          <w:i w:val="0"/>
          <w:iCs w:val="0"/>
          <w:noProof w:val="0"/>
          <w:sz w:val="24"/>
          <w:szCs w:val="24"/>
          <w:lang w:val="en-GB"/>
        </w:rPr>
        <w:t xml:space="preserve"> results in Wales exceeded the </w:t>
      </w:r>
      <w:bookmarkStart w:name="_Int_xYLAHZoJ" w:id="153918611"/>
      <w:r w:rsidRPr="740EAD76" w:rsidR="582082BB">
        <w:rPr>
          <w:rFonts w:ascii="Calibri" w:hAnsi="Calibri" w:eastAsia="Calibri" w:cs="Calibri"/>
          <w:b w:val="0"/>
          <w:bCs w:val="0"/>
          <w:i w:val="0"/>
          <w:iCs w:val="0"/>
          <w:noProof w:val="0"/>
          <w:sz w:val="24"/>
          <w:szCs w:val="24"/>
          <w:lang w:val="en-GB"/>
        </w:rPr>
        <w:t>North East</w:t>
      </w:r>
      <w:bookmarkEnd w:id="153918611"/>
      <w:r w:rsidRPr="740EAD76" w:rsidR="582082BB">
        <w:rPr>
          <w:rFonts w:ascii="Calibri" w:hAnsi="Calibri" w:eastAsia="Calibri" w:cs="Calibri"/>
          <w:b w:val="0"/>
          <w:bCs w:val="0"/>
          <w:i w:val="0"/>
          <w:iCs w:val="0"/>
          <w:noProof w:val="0"/>
          <w:sz w:val="24"/>
          <w:szCs w:val="24"/>
          <w:lang w:val="en-GB"/>
        </w:rPr>
        <w:t xml:space="preserve"> during the 2002 </w:t>
      </w:r>
      <w:r w:rsidRPr="740EAD76" w:rsidR="230E6293">
        <w:rPr>
          <w:rFonts w:ascii="Calibri" w:hAnsi="Calibri" w:eastAsia="Calibri" w:cs="Calibri"/>
          <w:b w:val="0"/>
          <w:bCs w:val="0"/>
          <w:i w:val="0"/>
          <w:iCs w:val="0"/>
          <w:noProof w:val="0"/>
          <w:sz w:val="24"/>
          <w:szCs w:val="24"/>
          <w:lang w:val="en-GB"/>
        </w:rPr>
        <w:t>and 2003 period. While outlining this Smith also identifies th</w:t>
      </w:r>
      <w:r w:rsidRPr="740EAD76" w:rsidR="2974F8F7">
        <w:rPr>
          <w:rFonts w:ascii="Calibri" w:hAnsi="Calibri" w:eastAsia="Calibri" w:cs="Calibri"/>
          <w:b w:val="0"/>
          <w:bCs w:val="0"/>
          <w:i w:val="0"/>
          <w:iCs w:val="0"/>
          <w:noProof w:val="0"/>
          <w:sz w:val="24"/>
          <w:szCs w:val="24"/>
          <w:lang w:val="en-GB"/>
        </w:rPr>
        <w:t xml:space="preserve">e difference between the diverse </w:t>
      </w:r>
      <w:r w:rsidRPr="740EAD76" w:rsidR="2E4962E5">
        <w:rPr>
          <w:rFonts w:ascii="Calibri" w:hAnsi="Calibri" w:eastAsia="Calibri" w:cs="Calibri"/>
          <w:b w:val="0"/>
          <w:bCs w:val="0"/>
          <w:i w:val="0"/>
          <w:iCs w:val="0"/>
          <w:noProof w:val="0"/>
          <w:sz w:val="24"/>
          <w:szCs w:val="24"/>
          <w:lang w:val="en-GB"/>
        </w:rPr>
        <w:t>curriculum and</w:t>
      </w:r>
      <w:r w:rsidRPr="740EAD76" w:rsidR="2974F8F7">
        <w:rPr>
          <w:rFonts w:ascii="Calibri" w:hAnsi="Calibri" w:eastAsia="Calibri" w:cs="Calibri"/>
          <w:b w:val="0"/>
          <w:bCs w:val="0"/>
          <w:i w:val="0"/>
          <w:iCs w:val="0"/>
          <w:noProof w:val="0"/>
          <w:sz w:val="24"/>
          <w:szCs w:val="24"/>
          <w:lang w:val="en-GB"/>
        </w:rPr>
        <w:t xml:space="preserve"> </w:t>
      </w:r>
      <w:r w:rsidRPr="740EAD76" w:rsidR="6819DE28">
        <w:rPr>
          <w:rFonts w:ascii="Calibri" w:hAnsi="Calibri" w:eastAsia="Calibri" w:cs="Calibri"/>
          <w:b w:val="0"/>
          <w:bCs w:val="0"/>
          <w:i w:val="0"/>
          <w:iCs w:val="0"/>
          <w:noProof w:val="0"/>
          <w:sz w:val="24"/>
          <w:szCs w:val="24"/>
          <w:lang w:val="en-GB"/>
        </w:rPr>
        <w:t xml:space="preserve">how it cannot truly present a certain comparison between the two countries. </w:t>
      </w:r>
    </w:p>
    <w:p w:rsidR="740EAD76" w:rsidP="740EAD76" w:rsidRDefault="740EAD76" w14:paraId="79A6C9BD" w14:textId="48D5DD86">
      <w:pPr>
        <w:pStyle w:val="Normal"/>
        <w:spacing w:beforeAutospacing="on" w:afterAutospacing="on"/>
        <w:rPr>
          <w:rFonts w:ascii="Calibri" w:hAnsi="Calibri" w:eastAsia="Calibri" w:cs="Calibri"/>
          <w:b w:val="0"/>
          <w:bCs w:val="0"/>
          <w:i w:val="0"/>
          <w:iCs w:val="0"/>
          <w:noProof w:val="0"/>
          <w:sz w:val="24"/>
          <w:szCs w:val="24"/>
          <w:lang w:val="en-GB"/>
        </w:rPr>
      </w:pPr>
    </w:p>
    <w:p w:rsidR="0540643A" w:rsidP="740EAD76" w:rsidRDefault="0540643A" w14:paraId="5C861A29" w14:textId="54CBE30E">
      <w:pPr>
        <w:pStyle w:val="Normal"/>
        <w:spacing w:beforeAutospacing="on" w:afterAutospacing="on"/>
        <w:rPr>
          <w:rFonts w:ascii="Calibri" w:hAnsi="Calibri" w:eastAsia="Calibri" w:cs="Calibri"/>
          <w:b w:val="0"/>
          <w:bCs w:val="0"/>
          <w:i w:val="0"/>
          <w:iCs w:val="0"/>
          <w:noProof w:val="0"/>
          <w:sz w:val="24"/>
          <w:szCs w:val="24"/>
          <w:lang w:val="en-GB"/>
        </w:rPr>
      </w:pPr>
      <w:r w:rsidRPr="740EAD76" w:rsidR="0540643A">
        <w:rPr>
          <w:rFonts w:ascii="Calibri" w:hAnsi="Calibri" w:eastAsia="Calibri" w:cs="Calibri"/>
          <w:b w:val="0"/>
          <w:bCs w:val="0"/>
          <w:i w:val="0"/>
          <w:iCs w:val="0"/>
          <w:noProof w:val="0"/>
          <w:sz w:val="24"/>
          <w:szCs w:val="24"/>
          <w:lang w:val="en-GB"/>
        </w:rPr>
        <w:t xml:space="preserve">The article written by Emma Smith is structured to provide the most useful information for </w:t>
      </w:r>
      <w:r w:rsidRPr="740EAD76" w:rsidR="70DBD178">
        <w:rPr>
          <w:rFonts w:ascii="Calibri" w:hAnsi="Calibri" w:eastAsia="Calibri" w:cs="Calibri"/>
          <w:b w:val="0"/>
          <w:bCs w:val="0"/>
          <w:i w:val="0"/>
          <w:iCs w:val="0"/>
          <w:noProof w:val="0"/>
          <w:sz w:val="24"/>
          <w:szCs w:val="24"/>
          <w:lang w:val="en-GB"/>
        </w:rPr>
        <w:t xml:space="preserve">the current read. All information given provides the best knowledge under the title with paragraphs structured to help the reader understand each point given. </w:t>
      </w:r>
      <w:r w:rsidRPr="740EAD76" w:rsidR="2F80B6AA">
        <w:rPr>
          <w:rFonts w:ascii="Calibri" w:hAnsi="Calibri" w:eastAsia="Calibri" w:cs="Calibri"/>
          <w:b w:val="0"/>
          <w:bCs w:val="0"/>
          <w:i w:val="0"/>
          <w:iCs w:val="0"/>
          <w:noProof w:val="0"/>
          <w:sz w:val="24"/>
          <w:szCs w:val="24"/>
          <w:lang w:val="en-GB"/>
        </w:rPr>
        <w:t xml:space="preserve">All paragraphs provided are linked in to the next which provides the reader with a fluent understanding of the reading without stopping and changing subjects. This supports the reader as we </w:t>
      </w:r>
      <w:bookmarkStart w:name="_Int_dTxGnldV" w:id="1159999144"/>
      <w:r w:rsidRPr="740EAD76" w:rsidR="2F80B6AA">
        <w:rPr>
          <w:rFonts w:ascii="Calibri" w:hAnsi="Calibri" w:eastAsia="Calibri" w:cs="Calibri"/>
          <w:b w:val="0"/>
          <w:bCs w:val="0"/>
          <w:i w:val="0"/>
          <w:iCs w:val="0"/>
          <w:noProof w:val="0"/>
          <w:sz w:val="24"/>
          <w:szCs w:val="24"/>
          <w:lang w:val="en-GB"/>
        </w:rPr>
        <w:t>are able to</w:t>
      </w:r>
      <w:bookmarkEnd w:id="1159999144"/>
      <w:r w:rsidRPr="740EAD76" w:rsidR="2F80B6AA">
        <w:rPr>
          <w:rFonts w:ascii="Calibri" w:hAnsi="Calibri" w:eastAsia="Calibri" w:cs="Calibri"/>
          <w:b w:val="0"/>
          <w:bCs w:val="0"/>
          <w:i w:val="0"/>
          <w:iCs w:val="0"/>
          <w:noProof w:val="0"/>
          <w:sz w:val="24"/>
          <w:szCs w:val="24"/>
          <w:lang w:val="en-GB"/>
        </w:rPr>
        <w:t xml:space="preserve"> have a </w:t>
      </w:r>
      <w:r w:rsidRPr="740EAD76" w:rsidR="1B1C23E9">
        <w:rPr>
          <w:rFonts w:ascii="Calibri" w:hAnsi="Calibri" w:eastAsia="Calibri" w:cs="Calibri"/>
          <w:b w:val="0"/>
          <w:bCs w:val="0"/>
          <w:i w:val="0"/>
          <w:iCs w:val="0"/>
          <w:noProof w:val="0"/>
          <w:sz w:val="24"/>
          <w:szCs w:val="24"/>
          <w:lang w:val="en-GB"/>
        </w:rPr>
        <w:t xml:space="preserve">flow of information in the correct order to slowly build up our understanding of the subject without having an information overload with a </w:t>
      </w:r>
      <w:r w:rsidRPr="740EAD76" w:rsidR="00D52CE6">
        <w:rPr>
          <w:rFonts w:ascii="Calibri" w:hAnsi="Calibri" w:eastAsia="Calibri" w:cs="Calibri"/>
          <w:b w:val="0"/>
          <w:bCs w:val="0"/>
          <w:i w:val="0"/>
          <w:iCs w:val="0"/>
          <w:noProof w:val="0"/>
          <w:sz w:val="24"/>
          <w:szCs w:val="24"/>
          <w:lang w:val="en-GB"/>
        </w:rPr>
        <w:t>top-heavy</w:t>
      </w:r>
      <w:r w:rsidRPr="740EAD76" w:rsidR="1B1C23E9">
        <w:rPr>
          <w:rFonts w:ascii="Calibri" w:hAnsi="Calibri" w:eastAsia="Calibri" w:cs="Calibri"/>
          <w:b w:val="0"/>
          <w:bCs w:val="0"/>
          <w:i w:val="0"/>
          <w:iCs w:val="0"/>
          <w:noProof w:val="0"/>
          <w:sz w:val="24"/>
          <w:szCs w:val="24"/>
          <w:lang w:val="en-GB"/>
        </w:rPr>
        <w:t xml:space="preserve"> article. It has been wel</w:t>
      </w:r>
      <w:r w:rsidRPr="740EAD76" w:rsidR="25D61A95">
        <w:rPr>
          <w:rFonts w:ascii="Calibri" w:hAnsi="Calibri" w:eastAsia="Calibri" w:cs="Calibri"/>
          <w:b w:val="0"/>
          <w:bCs w:val="0"/>
          <w:i w:val="0"/>
          <w:iCs w:val="0"/>
          <w:noProof w:val="0"/>
          <w:sz w:val="24"/>
          <w:szCs w:val="24"/>
          <w:lang w:val="en-GB"/>
        </w:rPr>
        <w:t xml:space="preserve">l organised with the correct tables given for each topic </w:t>
      </w:r>
      <w:r w:rsidRPr="740EAD76" w:rsidR="7FF3BAEB">
        <w:rPr>
          <w:rFonts w:ascii="Calibri" w:hAnsi="Calibri" w:eastAsia="Calibri" w:cs="Calibri"/>
          <w:b w:val="0"/>
          <w:bCs w:val="0"/>
          <w:i w:val="0"/>
          <w:iCs w:val="0"/>
          <w:noProof w:val="0"/>
          <w:sz w:val="24"/>
          <w:szCs w:val="24"/>
          <w:lang w:val="en-GB"/>
        </w:rPr>
        <w:t xml:space="preserve">to build up the readers understanding with useful information in each table to cross reference the argument that is provided. </w:t>
      </w:r>
    </w:p>
    <w:p w:rsidR="740EAD76" w:rsidP="740EAD76" w:rsidRDefault="740EAD76" w14:paraId="64DA7EFF" w14:textId="341C19FB">
      <w:pPr>
        <w:pStyle w:val="Normal"/>
        <w:spacing w:beforeAutospacing="on" w:afterAutospacing="on"/>
        <w:rPr>
          <w:rFonts w:ascii="Calibri" w:hAnsi="Calibri" w:eastAsia="Calibri" w:cs="Calibri"/>
          <w:b w:val="0"/>
          <w:bCs w:val="0"/>
          <w:i w:val="0"/>
          <w:iCs w:val="0"/>
          <w:noProof w:val="0"/>
          <w:sz w:val="24"/>
          <w:szCs w:val="24"/>
          <w:lang w:val="en-GB"/>
        </w:rPr>
      </w:pPr>
    </w:p>
    <w:p w:rsidR="7B61914D" w:rsidP="740EAD76" w:rsidRDefault="7B61914D" w14:paraId="06DDEB3D" w14:textId="31EA664A">
      <w:pPr>
        <w:pStyle w:val="Normal"/>
        <w:spacing w:beforeAutospacing="on" w:afterAutospacing="on"/>
        <w:rPr>
          <w:rFonts w:ascii="Calibri" w:hAnsi="Calibri" w:eastAsia="Calibri" w:cs="Calibri"/>
          <w:b w:val="0"/>
          <w:bCs w:val="0"/>
          <w:i w:val="0"/>
          <w:iCs w:val="0"/>
          <w:noProof w:val="0"/>
          <w:sz w:val="24"/>
          <w:szCs w:val="24"/>
          <w:lang w:val="en-GB"/>
        </w:rPr>
      </w:pPr>
      <w:r w:rsidRPr="740EAD76" w:rsidR="7B61914D">
        <w:rPr>
          <w:rFonts w:ascii="Calibri" w:hAnsi="Calibri" w:eastAsia="Calibri" w:cs="Calibri"/>
          <w:b w:val="0"/>
          <w:bCs w:val="0"/>
          <w:i w:val="0"/>
          <w:iCs w:val="0"/>
          <w:noProof w:val="0"/>
          <w:sz w:val="24"/>
          <w:szCs w:val="24"/>
          <w:lang w:val="en-GB"/>
        </w:rPr>
        <w:t xml:space="preserve">The article has been well written with a formal style presented. Although this article that has been presented by Smith may </w:t>
      </w:r>
      <w:r w:rsidRPr="740EAD76" w:rsidR="3FE8DAC1">
        <w:rPr>
          <w:rFonts w:ascii="Calibri" w:hAnsi="Calibri" w:eastAsia="Calibri" w:cs="Calibri"/>
          <w:b w:val="0"/>
          <w:bCs w:val="0"/>
          <w:i w:val="0"/>
          <w:iCs w:val="0"/>
          <w:noProof w:val="0"/>
          <w:sz w:val="24"/>
          <w:szCs w:val="24"/>
          <w:lang w:val="en-GB"/>
        </w:rPr>
        <w:t>display a one sided and biased opinion it is needed within this text as it outlines the current situation with the comparison between two countries of a</w:t>
      </w:r>
      <w:r w:rsidRPr="740EAD76" w:rsidR="072D8A30">
        <w:rPr>
          <w:rFonts w:ascii="Calibri" w:hAnsi="Calibri" w:eastAsia="Calibri" w:cs="Calibri"/>
          <w:b w:val="0"/>
          <w:bCs w:val="0"/>
          <w:i w:val="0"/>
          <w:iCs w:val="0"/>
          <w:noProof w:val="0"/>
          <w:sz w:val="24"/>
          <w:szCs w:val="24"/>
          <w:lang w:val="en-GB"/>
        </w:rPr>
        <w:t xml:space="preserve">n excessive difference in population. It is presented in an easy-to-read manner with accurate findings presented in the tables. </w:t>
      </w:r>
      <w:r w:rsidRPr="740EAD76" w:rsidR="640F5733">
        <w:rPr>
          <w:rFonts w:ascii="Calibri" w:hAnsi="Calibri" w:eastAsia="Calibri" w:cs="Calibri"/>
          <w:b w:val="0"/>
          <w:bCs w:val="0"/>
          <w:i w:val="0"/>
          <w:iCs w:val="0"/>
          <w:noProof w:val="0"/>
          <w:sz w:val="24"/>
          <w:szCs w:val="24"/>
          <w:lang w:val="en-GB"/>
        </w:rPr>
        <w:t xml:space="preserve">The use of language within this text presents a debate from one side of the argument. There </w:t>
      </w:r>
      <w:r w:rsidRPr="740EAD76" w:rsidR="4C1F9363">
        <w:rPr>
          <w:rFonts w:ascii="Calibri" w:hAnsi="Calibri" w:eastAsia="Calibri" w:cs="Calibri"/>
          <w:b w:val="0"/>
          <w:bCs w:val="0"/>
          <w:i w:val="0"/>
          <w:iCs w:val="0"/>
          <w:noProof w:val="0"/>
          <w:sz w:val="24"/>
          <w:szCs w:val="24"/>
          <w:lang w:val="en-GB"/>
        </w:rPr>
        <w:t xml:space="preserve">is use of persuasive language within this text as the Author </w:t>
      </w:r>
      <w:bookmarkStart w:name="_Int_rHTAPE6q" w:id="1244439503"/>
      <w:r w:rsidRPr="740EAD76" w:rsidR="4C1F9363">
        <w:rPr>
          <w:rFonts w:ascii="Calibri" w:hAnsi="Calibri" w:eastAsia="Calibri" w:cs="Calibri"/>
          <w:b w:val="0"/>
          <w:bCs w:val="0"/>
          <w:i w:val="0"/>
          <w:iCs w:val="0"/>
          <w:noProof w:val="0"/>
          <w:sz w:val="24"/>
          <w:szCs w:val="24"/>
          <w:lang w:val="en-GB"/>
        </w:rPr>
        <w:t>is able to</w:t>
      </w:r>
      <w:bookmarkEnd w:id="1244439503"/>
      <w:r w:rsidRPr="740EAD76" w:rsidR="4C1F9363">
        <w:rPr>
          <w:rFonts w:ascii="Calibri" w:hAnsi="Calibri" w:eastAsia="Calibri" w:cs="Calibri"/>
          <w:b w:val="0"/>
          <w:bCs w:val="0"/>
          <w:i w:val="0"/>
          <w:iCs w:val="0"/>
          <w:noProof w:val="0"/>
          <w:sz w:val="24"/>
          <w:szCs w:val="24"/>
          <w:lang w:val="en-GB"/>
        </w:rPr>
        <w:t xml:space="preserve"> connect with the reader to show the current debate regarding schooling within Wales </w:t>
      </w:r>
      <w:bookmarkStart w:name="_Int_bGZ8emt0" w:id="70817098"/>
      <w:r w:rsidRPr="740EAD76" w:rsidR="4C1F9363">
        <w:rPr>
          <w:rFonts w:ascii="Calibri" w:hAnsi="Calibri" w:eastAsia="Calibri" w:cs="Calibri"/>
          <w:b w:val="0"/>
          <w:bCs w:val="0"/>
          <w:i w:val="0"/>
          <w:iCs w:val="0"/>
          <w:noProof w:val="0"/>
          <w:sz w:val="24"/>
          <w:szCs w:val="24"/>
          <w:lang w:val="en-GB"/>
        </w:rPr>
        <w:t>and also</w:t>
      </w:r>
      <w:bookmarkEnd w:id="70817098"/>
      <w:r w:rsidRPr="740EAD76" w:rsidR="4C1F9363">
        <w:rPr>
          <w:rFonts w:ascii="Calibri" w:hAnsi="Calibri" w:eastAsia="Calibri" w:cs="Calibri"/>
          <w:b w:val="0"/>
          <w:bCs w:val="0"/>
          <w:i w:val="0"/>
          <w:iCs w:val="0"/>
          <w:noProof w:val="0"/>
          <w:sz w:val="24"/>
          <w:szCs w:val="24"/>
          <w:lang w:val="en-GB"/>
        </w:rPr>
        <w:t xml:space="preserve"> uses </w:t>
      </w:r>
      <w:r w:rsidRPr="740EAD76" w:rsidR="463D2F21">
        <w:rPr>
          <w:rFonts w:ascii="Calibri" w:hAnsi="Calibri" w:eastAsia="Calibri" w:cs="Calibri"/>
          <w:b w:val="0"/>
          <w:bCs w:val="0"/>
          <w:i w:val="0"/>
          <w:iCs w:val="0"/>
          <w:noProof w:val="0"/>
          <w:sz w:val="24"/>
          <w:szCs w:val="24"/>
          <w:lang w:val="en-GB"/>
        </w:rPr>
        <w:t>persuasive techniques to provide information to the reader</w:t>
      </w:r>
      <w:r w:rsidRPr="740EAD76" w:rsidR="78C844CA">
        <w:rPr>
          <w:rFonts w:ascii="Calibri" w:hAnsi="Calibri" w:eastAsia="Calibri" w:cs="Calibri"/>
          <w:b w:val="0"/>
          <w:bCs w:val="0"/>
          <w:i w:val="0"/>
          <w:iCs w:val="0"/>
          <w:noProof w:val="0"/>
          <w:sz w:val="24"/>
          <w:szCs w:val="24"/>
          <w:lang w:val="en-GB"/>
        </w:rPr>
        <w:t xml:space="preserve"> such as outlining issues and backed up with factual knowledge</w:t>
      </w:r>
      <w:r w:rsidRPr="740EAD76" w:rsidR="463D2F21">
        <w:rPr>
          <w:rFonts w:ascii="Calibri" w:hAnsi="Calibri" w:eastAsia="Calibri" w:cs="Calibri"/>
          <w:b w:val="0"/>
          <w:bCs w:val="0"/>
          <w:i w:val="0"/>
          <w:iCs w:val="0"/>
          <w:noProof w:val="0"/>
          <w:sz w:val="24"/>
          <w:szCs w:val="24"/>
          <w:lang w:val="en-GB"/>
        </w:rPr>
        <w:t xml:space="preserve">. </w:t>
      </w:r>
    </w:p>
    <w:p w:rsidR="14CBDFDE" w:rsidP="14CBDFDE" w:rsidRDefault="14CBDFDE" w14:paraId="6A95C34E" w14:textId="2BDD11ED">
      <w:pPr>
        <w:pStyle w:val="Normal"/>
      </w:pPr>
      <w:r w:rsidR="54E04FA4">
        <w:rPr/>
        <w:t>Also,</w:t>
      </w:r>
      <w:r w:rsidR="3D048D68">
        <w:rPr/>
        <w:t xml:space="preserve"> within this text, Smith </w:t>
      </w:r>
      <w:bookmarkStart w:name="_Int_iS7Pjt5j" w:id="1845968548"/>
      <w:r w:rsidR="3D048D68">
        <w:rPr/>
        <w:t>is able to</w:t>
      </w:r>
      <w:bookmarkEnd w:id="1845968548"/>
      <w:r w:rsidR="3D048D68">
        <w:rPr/>
        <w:t xml:space="preserve"> use objective language to outline the current affairs without writing in first person. Although this text can be considered biased, there is no use of perso</w:t>
      </w:r>
      <w:r w:rsidR="376D29FC">
        <w:rPr/>
        <w:t xml:space="preserve">nal opinions only </w:t>
      </w:r>
      <w:r w:rsidR="407BBCE3">
        <w:rPr/>
        <w:t>ones</w:t>
      </w:r>
      <w:r w:rsidR="376D29FC">
        <w:rPr/>
        <w:t xml:space="preserve"> testified with evidence. </w:t>
      </w:r>
      <w:r w:rsidR="214948AA">
        <w:rPr/>
        <w:t>All writing is presented by quantifiable research including factual data throughout</w:t>
      </w:r>
      <w:r w:rsidR="668EACC8">
        <w:rPr/>
        <w:t xml:space="preserve"> (short-facts, 2020). </w:t>
      </w:r>
    </w:p>
    <w:p w:rsidR="63D8772B" w:rsidP="740EAD76" w:rsidRDefault="63D8772B" w14:paraId="3033BEEE" w14:textId="5B64ED08">
      <w:pPr>
        <w:pStyle w:val="Normal"/>
      </w:pPr>
      <w:r w:rsidR="63D8772B">
        <w:rPr/>
        <w:t>There is a clear problem within this text as presented by Smith in which Wales’ educational system has been compared incorrectly against a country much bigger than</w:t>
      </w:r>
      <w:r w:rsidR="6A3F0D8F">
        <w:rPr/>
        <w:t xml:space="preserve"> itself. The argument is consistent throughout, however there are counter arguments such as GDP, gender and countries that </w:t>
      </w:r>
      <w:r w:rsidR="0E18C99C">
        <w:rPr/>
        <w:t xml:space="preserve">are also considered. The text relies on factual evidence which is taken from other sources which are all credible and consistent with the topic of the text and all information can be used as reliable information </w:t>
      </w:r>
      <w:r w:rsidR="4CBDAECD">
        <w:rPr/>
        <w:t xml:space="preserve">in order to provide effectiveness within a supporting argument. </w:t>
      </w:r>
    </w:p>
    <w:p w:rsidR="4CBDAECD" w:rsidP="740EAD76" w:rsidRDefault="4CBDAECD" w14:paraId="7BE019E7" w14:textId="4C09226C">
      <w:pPr>
        <w:pStyle w:val="Normal"/>
      </w:pPr>
      <w:r w:rsidR="4CBDAECD">
        <w:rPr/>
        <w:t xml:space="preserve">In my </w:t>
      </w:r>
      <w:bookmarkStart w:name="_Int_vyctVoQh" w:id="2121485876"/>
      <w:r w:rsidR="4CBDAECD">
        <w:rPr/>
        <w:t>personal opinion</w:t>
      </w:r>
      <w:bookmarkEnd w:id="2121485876"/>
      <w:r w:rsidR="4CBDAECD">
        <w:rPr/>
        <w:t xml:space="preserve">, this text has a </w:t>
      </w:r>
      <w:r w:rsidR="05802FBD">
        <w:rPr/>
        <w:t xml:space="preserve">strong argument which has been corroborated from factual evidence throughout. The author has used persuasive text throughout to outline the current affair of how Wales have been compared with a country much larger than them, </w:t>
      </w:r>
      <w:r w:rsidR="14F55908">
        <w:rPr/>
        <w:t>however</w:t>
      </w:r>
      <w:r w:rsidR="05802FBD">
        <w:rPr/>
        <w:t xml:space="preserve"> </w:t>
      </w:r>
      <w:r w:rsidR="0BFA391A">
        <w:rPr/>
        <w:t xml:space="preserve">Smith </w:t>
      </w:r>
      <w:r w:rsidR="05802FBD">
        <w:rPr/>
        <w:t>also provides an argument whi</w:t>
      </w:r>
      <w:r w:rsidR="6049E884">
        <w:rPr/>
        <w:t xml:space="preserve">ch can be </w:t>
      </w:r>
      <w:r w:rsidR="4070A3C8">
        <w:rPr/>
        <w:t xml:space="preserve">used instead of the one highlighted. Such as the comparison with the </w:t>
      </w:r>
      <w:proofErr w:type="gramStart"/>
      <w:r w:rsidR="4070A3C8">
        <w:rPr/>
        <w:t>North East</w:t>
      </w:r>
      <w:proofErr w:type="gramEnd"/>
      <w:r w:rsidR="4070A3C8">
        <w:rPr/>
        <w:t xml:space="preserve"> that provides a different view of Wales’ underachievement </w:t>
      </w:r>
      <w:r w:rsidR="67FED0FA">
        <w:rPr/>
        <w:t xml:space="preserve">with a counter argument which states Wales, when compared to an area of roughly the same size, is excelling in their examinations and surpassing the </w:t>
      </w:r>
      <w:proofErr w:type="gramStart"/>
      <w:r w:rsidR="67FED0FA">
        <w:rPr/>
        <w:t>North East</w:t>
      </w:r>
      <w:proofErr w:type="gramEnd"/>
      <w:r w:rsidR="67FED0FA">
        <w:rPr/>
        <w:t xml:space="preserve">. </w:t>
      </w:r>
      <w:r w:rsidR="099F592E">
        <w:rPr/>
        <w:t xml:space="preserve">It is a cleverly written piece of text which has provided </w:t>
      </w:r>
      <w:r w:rsidR="6DDD5AC7">
        <w:rPr/>
        <w:t xml:space="preserve">factual knowledge for the reader to engage in </w:t>
      </w:r>
      <w:proofErr w:type="gramStart"/>
      <w:r w:rsidR="6DDD5AC7">
        <w:rPr/>
        <w:t>and also</w:t>
      </w:r>
      <w:proofErr w:type="gramEnd"/>
      <w:r w:rsidR="6DDD5AC7">
        <w:rPr/>
        <w:t xml:space="preserve"> provide the improved method</w:t>
      </w:r>
      <w:r w:rsidR="40E6D2BA">
        <w:rPr/>
        <w:t xml:space="preserve"> of cross examining the </w:t>
      </w:r>
      <w:proofErr w:type="gramStart"/>
      <w:r w:rsidR="40E6D2BA">
        <w:rPr/>
        <w:t>North East</w:t>
      </w:r>
      <w:proofErr w:type="gramEnd"/>
      <w:r w:rsidR="40E6D2BA">
        <w:rPr/>
        <w:t xml:space="preserve"> with Wales to provide a fairer judgement of the statement of Wales’ underachievement. However, within this text it can be mentioned that it may sound sligh</w:t>
      </w:r>
      <w:r w:rsidR="269FDBB7">
        <w:rPr/>
        <w:t xml:space="preserve">tly biased due to the nature of the </w:t>
      </w:r>
      <w:proofErr w:type="gramStart"/>
      <w:r w:rsidR="269FDBB7">
        <w:rPr/>
        <w:t>topic</w:t>
      </w:r>
      <w:proofErr w:type="gramEnd"/>
      <w:r w:rsidR="269FDBB7">
        <w:rPr/>
        <w:t xml:space="preserve"> but Smith was able to provide </w:t>
      </w:r>
      <w:r w:rsidR="4413015F">
        <w:rPr/>
        <w:t xml:space="preserve">information within the </w:t>
      </w:r>
      <w:r w:rsidR="7F241F9F">
        <w:rPr/>
        <w:t xml:space="preserve">article to assert her opinion. </w:t>
      </w:r>
    </w:p>
    <w:p w:rsidR="740EAD76" w:rsidP="740EAD76" w:rsidRDefault="740EAD76" w14:paraId="5FBDDB4F" w14:textId="5F4D41DD">
      <w:pPr>
        <w:pStyle w:val="Normal"/>
      </w:pPr>
    </w:p>
    <w:p w:rsidR="668EACC8" w:rsidP="740EAD76" w:rsidRDefault="668EACC8" w14:paraId="38BE8719" w14:textId="1C51B11F">
      <w:pPr>
        <w:pStyle w:val="Normal"/>
        <w:spacing w:after="0" w:afterAutospacing="on"/>
        <w:ind w:left="0"/>
      </w:pPr>
      <w:r w:rsidR="668EACC8">
        <w:rPr/>
        <w:t xml:space="preserve">Short-Facts, (2020), </w:t>
      </w:r>
      <w:r w:rsidRPr="740EAD76" w:rsidR="668EACC8">
        <w:rPr>
          <w:i w:val="1"/>
          <w:iCs w:val="1"/>
        </w:rPr>
        <w:t>What is the objective of language.</w:t>
      </w:r>
    </w:p>
    <w:p w:rsidR="668EACC8" w:rsidP="740EAD76" w:rsidRDefault="668EACC8" w14:paraId="66243E32" w14:textId="4088A22C">
      <w:pPr>
        <w:pStyle w:val="Normal"/>
        <w:spacing w:after="0" w:afterAutospacing="on"/>
        <w:ind w:left="0"/>
        <w:rPr>
          <w:rFonts w:ascii="Calibri" w:hAnsi="Calibri" w:eastAsia="Calibri" w:cs="Calibri"/>
          <w:noProof w:val="0"/>
          <w:sz w:val="22"/>
          <w:szCs w:val="22"/>
          <w:lang w:val="en-GB"/>
        </w:rPr>
      </w:pPr>
      <w:r w:rsidRPr="740EAD76" w:rsidR="668EACC8">
        <w:rPr>
          <w:i w:val="0"/>
          <w:iCs w:val="0"/>
        </w:rPr>
        <w:t xml:space="preserve">Available at: </w:t>
      </w:r>
      <w:hyperlink r:id="R6bb4e0bd7c4f4ee0">
        <w:r w:rsidRPr="740EAD76" w:rsidR="668EACC8">
          <w:rPr>
            <w:rStyle w:val="Hyperlink"/>
            <w:rFonts w:ascii="Calibri" w:hAnsi="Calibri" w:eastAsia="Calibri" w:cs="Calibri"/>
            <w:noProof w:val="0"/>
            <w:sz w:val="22"/>
            <w:szCs w:val="22"/>
            <w:lang w:val="en-GB"/>
          </w:rPr>
          <w:t>What is the objective of language? – Short-Facts</w:t>
        </w:r>
      </w:hyperlink>
    </w:p>
    <w:p w:rsidR="740EAD76" w:rsidP="740EAD76" w:rsidRDefault="740EAD76" w14:paraId="371D5C6F" w14:textId="2E7E63AE">
      <w:pPr>
        <w:pStyle w:val="Normal"/>
        <w:spacing w:after="0" w:afterAutospacing="on"/>
        <w:ind w:left="0"/>
        <w:rPr>
          <w:rFonts w:ascii="Calibri" w:hAnsi="Calibri" w:eastAsia="Calibri" w:cs="Calibri"/>
          <w:noProof w:val="0"/>
          <w:sz w:val="22"/>
          <w:szCs w:val="22"/>
          <w:lang w:val="en-GB"/>
        </w:rPr>
      </w:pPr>
    </w:p>
    <w:p w:rsidR="14CBDFDE" w:rsidP="740EAD76" w:rsidRDefault="14CBDFDE" w14:paraId="660F671E" w14:textId="49C4AB92">
      <w:pPr>
        <w:pStyle w:val="Normal"/>
        <w:ind w:left="0"/>
        <w:rPr>
          <w:rFonts w:ascii="Calibri" w:hAnsi="Calibri" w:eastAsia="Calibri" w:cs="Calibri"/>
          <w:b w:val="0"/>
          <w:bCs w:val="0"/>
          <w:i w:val="1"/>
          <w:iCs w:val="1"/>
          <w:noProof w:val="0"/>
          <w:sz w:val="24"/>
          <w:szCs w:val="24"/>
          <w:lang w:val="en-GB"/>
        </w:rPr>
      </w:pPr>
      <w:r w:rsidR="0FC9C8E6">
        <w:rPr/>
        <w:t xml:space="preserve">Smith. E. (2022), </w:t>
      </w:r>
      <w:r w:rsidRPr="740EAD76" w:rsidR="0FC9C8E6">
        <w:rPr>
          <w:rFonts w:ascii="Calibri" w:hAnsi="Calibri" w:eastAsia="Calibri" w:cs="Calibri"/>
          <w:b w:val="0"/>
          <w:bCs w:val="0"/>
          <w:i w:val="1"/>
          <w:iCs w:val="1"/>
          <w:noProof w:val="0"/>
          <w:sz w:val="24"/>
          <w:szCs w:val="24"/>
          <w:lang w:val="en-GB"/>
        </w:rPr>
        <w:t>Schooled to Fail? The underachievement debate in Wales</w:t>
      </w:r>
      <w:r w:rsidRPr="740EAD76" w:rsidR="0829F04E">
        <w:rPr>
          <w:rFonts w:ascii="Calibri" w:hAnsi="Calibri" w:eastAsia="Calibri" w:cs="Calibri"/>
          <w:b w:val="0"/>
          <w:bCs w:val="0"/>
          <w:i w:val="1"/>
          <w:iCs w:val="1"/>
          <w:noProof w:val="0"/>
          <w:sz w:val="24"/>
          <w:szCs w:val="24"/>
          <w:lang w:val="en-GB"/>
        </w:rPr>
        <w:t xml:space="preserve">, </w:t>
      </w:r>
      <w:r w:rsidRPr="740EAD76" w:rsidR="0829F04E">
        <w:rPr>
          <w:rFonts w:ascii="Calibri" w:hAnsi="Calibri" w:eastAsia="Calibri" w:cs="Calibri"/>
          <w:b w:val="0"/>
          <w:bCs w:val="0"/>
          <w:i w:val="0"/>
          <w:iCs w:val="0"/>
          <w:noProof w:val="0"/>
          <w:sz w:val="24"/>
          <w:szCs w:val="24"/>
          <w:lang w:val="en-GB"/>
        </w:rPr>
        <w:t>The Welsh Journal of Education., 13, 2, pp. 84-102.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aKlVA3Pw+utme" int2:id="0Lctg6jK">
      <int2:state int2:type="LegacyProofing" int2:value="Rejected"/>
    </int2:textHash>
    <int2:textHash int2:hashCode="VRLSHxRZBFZfSm" int2:id="5vIrjRaJ">
      <int2:state int2:type="LegacyProofing" int2:value="Rejected"/>
    </int2:textHash>
    <int2:textHash int2:hashCode="DHAzwWwDJfpZ1l" int2:id="zbX9fRqn">
      <int2:state int2:type="LegacyProofing" int2:value="Rejected"/>
    </int2:textHash>
    <int2:textHash int2:hashCode="rHT5s6j8rt4ygJ" int2:id="0Fk2GzlA">
      <int2:state int2:type="LegacyProofing" int2:value="Rejected"/>
    </int2:textHash>
    <int2:textHash int2:hashCode="BOitWJNl0l/Pwg" int2:id="NVXLby4u">
      <int2:state int2:type="LegacyProofing" int2:value="Rejected"/>
    </int2:textHash>
    <int2:textHash int2:hashCode="xJbna3Qkm6w1D9" int2:id="ifqhOxMY">
      <int2:state int2:type="LegacyProofing" int2:value="Rejected"/>
    </int2:textHash>
    <int2:textHash int2:hashCode="nLI7++XFG8uTXs" int2:id="JXuEu19f">
      <int2:state int2:type="LegacyProofing" int2:value="Rejected"/>
    </int2:textHash>
    <int2:textHash int2:hashCode="n4SD2QfwG/s6Yr" int2:id="L6Z0brLk">
      <int2:state int2:type="LegacyProofing" int2:value="Rejected"/>
    </int2:textHash>
    <int2:textHash int2:hashCode="ZLadt6ufC4DNy6" int2:id="hEnYSdYb">
      <int2:state int2:type="LegacyProofing" int2:value="Rejected"/>
    </int2:textHash>
    <int2:bookmark int2:bookmarkName="_Int_vyctVoQh" int2:invalidationBookmarkName="" int2:hashCode="hwjaR16Cr2I48I" int2:id="8SDq86gV">
      <int2:state int2:type="LegacyProofing" int2:value="Rejected"/>
    </int2:bookmark>
    <int2:bookmark int2:bookmarkName="_Int_iS7Pjt5j" int2:invalidationBookmarkName="" int2:hashCode="XEbAsqc9Rn7weH" int2:id="7qxDdDBc">
      <int2:state int2:type="LegacyProofing" int2:value="Rejected"/>
    </int2:bookmark>
    <int2:bookmark int2:bookmarkName="_Int_rHTAPE6q" int2:invalidationBookmarkName="" int2:hashCode="XEbAsqc9Rn7weH" int2:id="DZZlMBvq">
      <int2:state int2:type="LegacyProofing" int2:value="Rejected"/>
    </int2:bookmark>
    <int2:bookmark int2:bookmarkName="_Int_bGZ8emt0" int2:invalidationBookmarkName="" int2:hashCode="oDKeFME1Nby2NZ" int2:id="ExwbIGmd">
      <int2:state int2:type="LegacyProofing" int2:value="Rejected"/>
    </int2:bookmark>
    <int2:bookmark int2:bookmarkName="_Int_dTxGnldV" int2:invalidationBookmarkName="" int2:hashCode="YD+82+V1vFecXo" int2:id="OGMvTPlx">
      <int2:state int2:type="LegacyProofing" int2:value="Rejected"/>
    </int2:bookmark>
    <int2:bookmark int2:bookmarkName="_Int_xYLAHZoJ" int2:invalidationBookmarkName="" int2:hashCode="i33lLgnrOq2Y05" int2:id="Lo93QlO5">
      <int2:state int2:type="LegacyProofing" int2:value="Rejected"/>
    </int2:bookmark>
    <int2:bookmark int2:bookmarkName="_Int_0OgMtg8F" int2:invalidationBookmarkName="" int2:hashCode="i3yFfLulxsiHAF" int2:id="pdLFqYDJ">
      <int2:state int2:type="LegacyProofing" int2:value="Rejected"/>
    </int2:bookmark>
    <int2:bookmark int2:bookmarkName="_Int_LCKHyHEO" int2:invalidationBookmarkName="" int2:hashCode="i33lLgnrOq2Y05" int2:id="JHRKOJZl">
      <int2:state int2:type="LegacyProofing" int2:value="Rejected"/>
    </int2:bookmark>
    <int2:bookmark int2:bookmarkName="_Int_djMKIIFJ" int2:invalidationBookmarkName="" int2:hashCode="i33lLgnrOq2Y05" int2:id="hSNRG3yk">
      <int2:state int2:type="LegacyProofing" int2:value="Rejected"/>
    </int2:bookmark>
    <int2:bookmark int2:bookmarkName="_Int_SW0F9uql" int2:invalidationBookmarkName="" int2:hashCode="L1Y5lGb403ipaU" int2:id="8Dqinf3p">
      <int2:state int2:type="LegacyProofing" int2:value="Rejected"/>
    </int2:bookmark>
    <int2:bookmark int2:bookmarkName="_Int_UoRqiwpq" int2:invalidationBookmarkName="" int2:hashCode="i3yFfLulxsiHAF" int2:id="2Lk4hm4F">
      <int2:state int2:type="LegacyProofing" int2:value="Rejected"/>
    </int2:bookmark>
    <int2:bookmark int2:bookmarkName="_Int_FDaBC9jG" int2:invalidationBookmarkName="" int2:hashCode="XEbAsqc9Rn7weH" int2:id="dDNCYKWa">
      <int2:state int2:type="LegacyProofing" int2:value="Rejected"/>
    </int2:bookmark>
    <int2:bookmark int2:bookmarkName="_Int_lsFEejzX" int2:invalidationBookmarkName="" int2:hashCode="yzTipuc7IIhEGQ" int2:id="8gQor3T1">
      <int2:state int2:type="LegacyProofing" int2:value="Rejected"/>
    </int2:bookmark>
    <int2:bookmark int2:bookmarkName="_Int_AidqQiqZ" int2:invalidationBookmarkName="" int2:hashCode="vwfFbUjVvVjjeT" int2:id="ScHCrrzl">
      <int2:state int2:type="LegacyProofing" int2:value="Rejected"/>
    </int2:bookmark>
    <int2:bookmark int2:bookmarkName="_Int_3wRxMQWX" int2:invalidationBookmarkName="" int2:hashCode="YD+82+V1vFecXo" int2:id="3fLnYwcG">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5c18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2123EB"/>
    <w:rsid w:val="003A254E"/>
    <w:rsid w:val="00D52CE6"/>
    <w:rsid w:val="011051B5"/>
    <w:rsid w:val="01548076"/>
    <w:rsid w:val="01A805E0"/>
    <w:rsid w:val="01B52F78"/>
    <w:rsid w:val="02DA1468"/>
    <w:rsid w:val="02E81544"/>
    <w:rsid w:val="03F0EFDC"/>
    <w:rsid w:val="043F2CAB"/>
    <w:rsid w:val="04A18324"/>
    <w:rsid w:val="04B26215"/>
    <w:rsid w:val="04CC2B8C"/>
    <w:rsid w:val="04DC304F"/>
    <w:rsid w:val="04E16F76"/>
    <w:rsid w:val="0540643A"/>
    <w:rsid w:val="05802FBD"/>
    <w:rsid w:val="05A49DC4"/>
    <w:rsid w:val="06836489"/>
    <w:rsid w:val="072D8A30"/>
    <w:rsid w:val="075993D1"/>
    <w:rsid w:val="0759E683"/>
    <w:rsid w:val="076DEA43"/>
    <w:rsid w:val="0776FEA1"/>
    <w:rsid w:val="07B1B242"/>
    <w:rsid w:val="07F732DC"/>
    <w:rsid w:val="0829F04E"/>
    <w:rsid w:val="08B31858"/>
    <w:rsid w:val="08B784ED"/>
    <w:rsid w:val="0930CFFC"/>
    <w:rsid w:val="094F47C7"/>
    <w:rsid w:val="099F592E"/>
    <w:rsid w:val="0B239049"/>
    <w:rsid w:val="0BA793A3"/>
    <w:rsid w:val="0BFA391A"/>
    <w:rsid w:val="0C4A6FC4"/>
    <w:rsid w:val="0C5B6E9C"/>
    <w:rsid w:val="0CBAC6A8"/>
    <w:rsid w:val="0CEAB887"/>
    <w:rsid w:val="0D465930"/>
    <w:rsid w:val="0D5599C6"/>
    <w:rsid w:val="0E18C99C"/>
    <w:rsid w:val="0E49100B"/>
    <w:rsid w:val="0E569709"/>
    <w:rsid w:val="0E5C9E5A"/>
    <w:rsid w:val="0E9B8265"/>
    <w:rsid w:val="0EC0DABB"/>
    <w:rsid w:val="0FC9C8E6"/>
    <w:rsid w:val="0FCA7EBC"/>
    <w:rsid w:val="0FF514BC"/>
    <w:rsid w:val="102A46CF"/>
    <w:rsid w:val="103752C6"/>
    <w:rsid w:val="1076B284"/>
    <w:rsid w:val="1081C86B"/>
    <w:rsid w:val="10E52268"/>
    <w:rsid w:val="117291C6"/>
    <w:rsid w:val="11E05757"/>
    <w:rsid w:val="12B09CEA"/>
    <w:rsid w:val="12B94C89"/>
    <w:rsid w:val="12ECB5C7"/>
    <w:rsid w:val="131C812E"/>
    <w:rsid w:val="134DED25"/>
    <w:rsid w:val="1353AB0D"/>
    <w:rsid w:val="137C27B8"/>
    <w:rsid w:val="13B19294"/>
    <w:rsid w:val="13C2A2F1"/>
    <w:rsid w:val="13EE5992"/>
    <w:rsid w:val="147A183B"/>
    <w:rsid w:val="14910A2B"/>
    <w:rsid w:val="14CBDFDE"/>
    <w:rsid w:val="14F55908"/>
    <w:rsid w:val="15223B65"/>
    <w:rsid w:val="155C8892"/>
    <w:rsid w:val="1567E6E1"/>
    <w:rsid w:val="15E98D5F"/>
    <w:rsid w:val="1615E89C"/>
    <w:rsid w:val="16DCD580"/>
    <w:rsid w:val="17840E0D"/>
    <w:rsid w:val="178BFB93"/>
    <w:rsid w:val="180026A1"/>
    <w:rsid w:val="1832F03C"/>
    <w:rsid w:val="18668751"/>
    <w:rsid w:val="1867BD01"/>
    <w:rsid w:val="19212E21"/>
    <w:rsid w:val="1951C30B"/>
    <w:rsid w:val="19B9EE29"/>
    <w:rsid w:val="19E31900"/>
    <w:rsid w:val="1A038D62"/>
    <w:rsid w:val="1B04ADA7"/>
    <w:rsid w:val="1B1C23E9"/>
    <w:rsid w:val="1B37C763"/>
    <w:rsid w:val="1BC98F2B"/>
    <w:rsid w:val="1C26A0B2"/>
    <w:rsid w:val="1C2C2B70"/>
    <w:rsid w:val="1C521BE0"/>
    <w:rsid w:val="1CD397C4"/>
    <w:rsid w:val="1D3B2E24"/>
    <w:rsid w:val="1DAB1631"/>
    <w:rsid w:val="1DFB3D17"/>
    <w:rsid w:val="1ED6CD51"/>
    <w:rsid w:val="1F065BF3"/>
    <w:rsid w:val="2013260C"/>
    <w:rsid w:val="20C0015D"/>
    <w:rsid w:val="211B052F"/>
    <w:rsid w:val="2127DF1B"/>
    <w:rsid w:val="2132DDD9"/>
    <w:rsid w:val="214948AA"/>
    <w:rsid w:val="2283902D"/>
    <w:rsid w:val="2298698B"/>
    <w:rsid w:val="22C15D64"/>
    <w:rsid w:val="230E6293"/>
    <w:rsid w:val="2342D948"/>
    <w:rsid w:val="234AC6CE"/>
    <w:rsid w:val="235C0B47"/>
    <w:rsid w:val="23EC3002"/>
    <w:rsid w:val="244DDCA5"/>
    <w:rsid w:val="24F84AE7"/>
    <w:rsid w:val="25D61A95"/>
    <w:rsid w:val="269FDBB7"/>
    <w:rsid w:val="26E9FDF0"/>
    <w:rsid w:val="272A7EA0"/>
    <w:rsid w:val="276FFDFD"/>
    <w:rsid w:val="279C90C9"/>
    <w:rsid w:val="281E37F1"/>
    <w:rsid w:val="28433DD4"/>
    <w:rsid w:val="2896BBF3"/>
    <w:rsid w:val="28E0B0B1"/>
    <w:rsid w:val="28F43F00"/>
    <w:rsid w:val="2974F8F7"/>
    <w:rsid w:val="29BA0852"/>
    <w:rsid w:val="29D011F3"/>
    <w:rsid w:val="2A219EB2"/>
    <w:rsid w:val="2A7C8112"/>
    <w:rsid w:val="2A900F61"/>
    <w:rsid w:val="2AA593BF"/>
    <w:rsid w:val="2B55D8B3"/>
    <w:rsid w:val="2B6BE254"/>
    <w:rsid w:val="2B9816BD"/>
    <w:rsid w:val="2B9BC9FD"/>
    <w:rsid w:val="2BB45AB5"/>
    <w:rsid w:val="2BBD6F13"/>
    <w:rsid w:val="2C0A326C"/>
    <w:rsid w:val="2C25D871"/>
    <w:rsid w:val="2C5B4F5E"/>
    <w:rsid w:val="2C5DB7D6"/>
    <w:rsid w:val="2C6455A9"/>
    <w:rsid w:val="2C72839C"/>
    <w:rsid w:val="2C79B3FA"/>
    <w:rsid w:val="2CDAD06A"/>
    <w:rsid w:val="2D07B2B5"/>
    <w:rsid w:val="2D4F350F"/>
    <w:rsid w:val="2E06B1CF"/>
    <w:rsid w:val="2E4962E5"/>
    <w:rsid w:val="2EB523DF"/>
    <w:rsid w:val="2F0B2B62"/>
    <w:rsid w:val="2F1B0CFF"/>
    <w:rsid w:val="2F4FF235"/>
    <w:rsid w:val="2F5D7933"/>
    <w:rsid w:val="2F80B6AA"/>
    <w:rsid w:val="2FDDA577"/>
    <w:rsid w:val="2FDF3970"/>
    <w:rsid w:val="30068816"/>
    <w:rsid w:val="3098DD6B"/>
    <w:rsid w:val="30B4B917"/>
    <w:rsid w:val="30CF03CC"/>
    <w:rsid w:val="31243FEB"/>
    <w:rsid w:val="320A73DC"/>
    <w:rsid w:val="3259B532"/>
    <w:rsid w:val="3290F606"/>
    <w:rsid w:val="3319A12F"/>
    <w:rsid w:val="336AEEB4"/>
    <w:rsid w:val="338C2B54"/>
    <w:rsid w:val="33B76218"/>
    <w:rsid w:val="3438D7DC"/>
    <w:rsid w:val="343B852E"/>
    <w:rsid w:val="34CE06C7"/>
    <w:rsid w:val="350C4A05"/>
    <w:rsid w:val="3542149E"/>
    <w:rsid w:val="3543FFCF"/>
    <w:rsid w:val="35941CF1"/>
    <w:rsid w:val="35E7E613"/>
    <w:rsid w:val="364577E5"/>
    <w:rsid w:val="364FF592"/>
    <w:rsid w:val="3699B6D2"/>
    <w:rsid w:val="36A233D3"/>
    <w:rsid w:val="36E9BC86"/>
    <w:rsid w:val="36FD6DAF"/>
    <w:rsid w:val="372665F5"/>
    <w:rsid w:val="3727ACA9"/>
    <w:rsid w:val="376D29FC"/>
    <w:rsid w:val="3770789E"/>
    <w:rsid w:val="389BF21B"/>
    <w:rsid w:val="394D52F6"/>
    <w:rsid w:val="396E6DF7"/>
    <w:rsid w:val="39B3A34C"/>
    <w:rsid w:val="39BBABD1"/>
    <w:rsid w:val="39F38F9E"/>
    <w:rsid w:val="3A58A535"/>
    <w:rsid w:val="3B6BFC7D"/>
    <w:rsid w:val="3BCA7E7F"/>
    <w:rsid w:val="3BF5E601"/>
    <w:rsid w:val="3C6BDF09"/>
    <w:rsid w:val="3CAD2B07"/>
    <w:rsid w:val="3D048D68"/>
    <w:rsid w:val="3D4D2683"/>
    <w:rsid w:val="3D664EE0"/>
    <w:rsid w:val="3E12A53A"/>
    <w:rsid w:val="3F021F41"/>
    <w:rsid w:val="3F3C656E"/>
    <w:rsid w:val="3FDDAF7B"/>
    <w:rsid w:val="3FE8DAC1"/>
    <w:rsid w:val="4032918E"/>
    <w:rsid w:val="405A1F8B"/>
    <w:rsid w:val="4070A3C8"/>
    <w:rsid w:val="407BBCE3"/>
    <w:rsid w:val="408BC68F"/>
    <w:rsid w:val="40CB9A92"/>
    <w:rsid w:val="40E6D2BA"/>
    <w:rsid w:val="40F16725"/>
    <w:rsid w:val="40FE3287"/>
    <w:rsid w:val="41928776"/>
    <w:rsid w:val="41B55C33"/>
    <w:rsid w:val="42ED69CE"/>
    <w:rsid w:val="431797BD"/>
    <w:rsid w:val="435DEFA7"/>
    <w:rsid w:val="43DEA4C2"/>
    <w:rsid w:val="44081256"/>
    <w:rsid w:val="4413015F"/>
    <w:rsid w:val="4435D349"/>
    <w:rsid w:val="444CE243"/>
    <w:rsid w:val="44789E87"/>
    <w:rsid w:val="44B3681E"/>
    <w:rsid w:val="451DEF8B"/>
    <w:rsid w:val="45FEA412"/>
    <w:rsid w:val="462FB763"/>
    <w:rsid w:val="463D2F21"/>
    <w:rsid w:val="464BFB5B"/>
    <w:rsid w:val="464F387F"/>
    <w:rsid w:val="465C98E7"/>
    <w:rsid w:val="46F5587C"/>
    <w:rsid w:val="4707CDD6"/>
    <w:rsid w:val="470A1FEE"/>
    <w:rsid w:val="4757FD89"/>
    <w:rsid w:val="478949BA"/>
    <w:rsid w:val="481E2918"/>
    <w:rsid w:val="4897C6B0"/>
    <w:rsid w:val="48A5F04F"/>
    <w:rsid w:val="48B215E5"/>
    <w:rsid w:val="48DAE624"/>
    <w:rsid w:val="48EE5822"/>
    <w:rsid w:val="49764B47"/>
    <w:rsid w:val="49A89290"/>
    <w:rsid w:val="49E39792"/>
    <w:rsid w:val="4A2CF93E"/>
    <w:rsid w:val="4A34912F"/>
    <w:rsid w:val="4A41C0B0"/>
    <w:rsid w:val="4A44D1E8"/>
    <w:rsid w:val="4A76B685"/>
    <w:rsid w:val="4ADA8BBA"/>
    <w:rsid w:val="4B7CBF9C"/>
    <w:rsid w:val="4BA48DBF"/>
    <w:rsid w:val="4BCDEC2B"/>
    <w:rsid w:val="4C1F9363"/>
    <w:rsid w:val="4C5CBADD"/>
    <w:rsid w:val="4CADEC09"/>
    <w:rsid w:val="4CBDAECD"/>
    <w:rsid w:val="4D02AE71"/>
    <w:rsid w:val="4D04D1ED"/>
    <w:rsid w:val="4D46E7EE"/>
    <w:rsid w:val="4D649A00"/>
    <w:rsid w:val="4D796172"/>
    <w:rsid w:val="4D9AD75F"/>
    <w:rsid w:val="4DAE5747"/>
    <w:rsid w:val="4DD2B38D"/>
    <w:rsid w:val="4E18360D"/>
    <w:rsid w:val="4ED3C6EE"/>
    <w:rsid w:val="4F12DFBB"/>
    <w:rsid w:val="4F43B78E"/>
    <w:rsid w:val="4FF61AC5"/>
    <w:rsid w:val="4FFBF1FF"/>
    <w:rsid w:val="501CD4B8"/>
    <w:rsid w:val="502EDD16"/>
    <w:rsid w:val="503C72AF"/>
    <w:rsid w:val="506F974F"/>
    <w:rsid w:val="508C6EE8"/>
    <w:rsid w:val="5092C496"/>
    <w:rsid w:val="50EAC292"/>
    <w:rsid w:val="5106CF53"/>
    <w:rsid w:val="5199D8AC"/>
    <w:rsid w:val="51AEB9E2"/>
    <w:rsid w:val="523FF8A9"/>
    <w:rsid w:val="52CBFC61"/>
    <w:rsid w:val="5322C28D"/>
    <w:rsid w:val="5333618D"/>
    <w:rsid w:val="5335A90D"/>
    <w:rsid w:val="53A9F0F6"/>
    <w:rsid w:val="53DA7957"/>
    <w:rsid w:val="5466860A"/>
    <w:rsid w:val="54B63AC5"/>
    <w:rsid w:val="54CD6516"/>
    <w:rsid w:val="54E04FA4"/>
    <w:rsid w:val="550911DE"/>
    <w:rsid w:val="55A1DEFE"/>
    <w:rsid w:val="56116A55"/>
    <w:rsid w:val="5641AA58"/>
    <w:rsid w:val="56A529D2"/>
    <w:rsid w:val="56D9E668"/>
    <w:rsid w:val="56E02469"/>
    <w:rsid w:val="57071B5B"/>
    <w:rsid w:val="572DA9F3"/>
    <w:rsid w:val="574FC13A"/>
    <w:rsid w:val="57871DBA"/>
    <w:rsid w:val="57D070B7"/>
    <w:rsid w:val="57E3B462"/>
    <w:rsid w:val="57EDDB87"/>
    <w:rsid w:val="582082BB"/>
    <w:rsid w:val="58BC4624"/>
    <w:rsid w:val="5923CCBD"/>
    <w:rsid w:val="59C1A21F"/>
    <w:rsid w:val="5A451B52"/>
    <w:rsid w:val="5B002201"/>
    <w:rsid w:val="5B081179"/>
    <w:rsid w:val="5B2123EB"/>
    <w:rsid w:val="5B359048"/>
    <w:rsid w:val="5B8712DC"/>
    <w:rsid w:val="5BD89E6B"/>
    <w:rsid w:val="5C2A281C"/>
    <w:rsid w:val="5C4FFB62"/>
    <w:rsid w:val="5C52E8DA"/>
    <w:rsid w:val="5C58BFB9"/>
    <w:rsid w:val="5C90D5CE"/>
    <w:rsid w:val="5CAEB0F1"/>
    <w:rsid w:val="5D196C70"/>
    <w:rsid w:val="5D22E33D"/>
    <w:rsid w:val="5E05F4F3"/>
    <w:rsid w:val="5E2CA62F"/>
    <w:rsid w:val="5E9F15A7"/>
    <w:rsid w:val="5EBEB39E"/>
    <w:rsid w:val="5EC7CAA9"/>
    <w:rsid w:val="5F055354"/>
    <w:rsid w:val="5F103F2D"/>
    <w:rsid w:val="5F122D40"/>
    <w:rsid w:val="5F15FE12"/>
    <w:rsid w:val="5F53A327"/>
    <w:rsid w:val="5F61C8DE"/>
    <w:rsid w:val="60327EEC"/>
    <w:rsid w:val="6049E884"/>
    <w:rsid w:val="606DDE52"/>
    <w:rsid w:val="60AC0F8E"/>
    <w:rsid w:val="60BA4C12"/>
    <w:rsid w:val="6194BDCD"/>
    <w:rsid w:val="61A4D1CC"/>
    <w:rsid w:val="620514B1"/>
    <w:rsid w:val="623A8B9E"/>
    <w:rsid w:val="6247DFEF"/>
    <w:rsid w:val="627CC8CE"/>
    <w:rsid w:val="628A90AD"/>
    <w:rsid w:val="63009E06"/>
    <w:rsid w:val="63A0E512"/>
    <w:rsid w:val="63A57F14"/>
    <w:rsid w:val="63C4A847"/>
    <w:rsid w:val="63D8772B"/>
    <w:rsid w:val="63EF8993"/>
    <w:rsid w:val="640F5733"/>
    <w:rsid w:val="641E79E7"/>
    <w:rsid w:val="6433E20E"/>
    <w:rsid w:val="64A3262F"/>
    <w:rsid w:val="64B59FBD"/>
    <w:rsid w:val="64BDE6E1"/>
    <w:rsid w:val="64F52ECE"/>
    <w:rsid w:val="6564D76D"/>
    <w:rsid w:val="658DBD35"/>
    <w:rsid w:val="65B21126"/>
    <w:rsid w:val="65BA4A48"/>
    <w:rsid w:val="65CAD231"/>
    <w:rsid w:val="6659B742"/>
    <w:rsid w:val="66682EF0"/>
    <w:rsid w:val="668EACC8"/>
    <w:rsid w:val="6690FF2F"/>
    <w:rsid w:val="66AC3179"/>
    <w:rsid w:val="66BCDFCF"/>
    <w:rsid w:val="66CAFED6"/>
    <w:rsid w:val="66D885D4"/>
    <w:rsid w:val="66EA17AB"/>
    <w:rsid w:val="66F45B83"/>
    <w:rsid w:val="670DFCC1"/>
    <w:rsid w:val="6749A574"/>
    <w:rsid w:val="67595BCC"/>
    <w:rsid w:val="67A3E520"/>
    <w:rsid w:val="67F587A3"/>
    <w:rsid w:val="67FED0FA"/>
    <w:rsid w:val="6819DE28"/>
    <w:rsid w:val="682CCF90"/>
    <w:rsid w:val="687B83F8"/>
    <w:rsid w:val="68902BE4"/>
    <w:rsid w:val="68A9CD22"/>
    <w:rsid w:val="68F79110"/>
    <w:rsid w:val="699BE589"/>
    <w:rsid w:val="699FCFB2"/>
    <w:rsid w:val="69ACD279"/>
    <w:rsid w:val="69E1C84E"/>
    <w:rsid w:val="6A18141C"/>
    <w:rsid w:val="6A3F0D8F"/>
    <w:rsid w:val="6A5DC4D2"/>
    <w:rsid w:val="6B491AC3"/>
    <w:rsid w:val="6B57EFFC"/>
    <w:rsid w:val="6B9E6FF9"/>
    <w:rsid w:val="6BB3E47D"/>
    <w:rsid w:val="6DCD49B3"/>
    <w:rsid w:val="6DDD5AC7"/>
    <w:rsid w:val="6E7340D5"/>
    <w:rsid w:val="6F0850C3"/>
    <w:rsid w:val="6F255215"/>
    <w:rsid w:val="6F691A14"/>
    <w:rsid w:val="6FC9251C"/>
    <w:rsid w:val="6FCEDC79"/>
    <w:rsid w:val="700F1136"/>
    <w:rsid w:val="707627CD"/>
    <w:rsid w:val="708A02F2"/>
    <w:rsid w:val="70C45B36"/>
    <w:rsid w:val="70DBD178"/>
    <w:rsid w:val="71965726"/>
    <w:rsid w:val="71A9BABF"/>
    <w:rsid w:val="71F644C7"/>
    <w:rsid w:val="725DDDD4"/>
    <w:rsid w:val="731DE675"/>
    <w:rsid w:val="7372EBF8"/>
    <w:rsid w:val="73C1A3B4"/>
    <w:rsid w:val="73C39064"/>
    <w:rsid w:val="740EAD76"/>
    <w:rsid w:val="742362DA"/>
    <w:rsid w:val="743F2844"/>
    <w:rsid w:val="7474BBFD"/>
    <w:rsid w:val="74C982D7"/>
    <w:rsid w:val="74EA6FDF"/>
    <w:rsid w:val="74FA83DE"/>
    <w:rsid w:val="75141371"/>
    <w:rsid w:val="75A1E17D"/>
    <w:rsid w:val="77606373"/>
    <w:rsid w:val="77742BF9"/>
    <w:rsid w:val="77C8B041"/>
    <w:rsid w:val="782210A1"/>
    <w:rsid w:val="785A8E9D"/>
    <w:rsid w:val="789514D7"/>
    <w:rsid w:val="78C844CA"/>
    <w:rsid w:val="78CE1022"/>
    <w:rsid w:val="79565444"/>
    <w:rsid w:val="799CF3FA"/>
    <w:rsid w:val="79BDE102"/>
    <w:rsid w:val="79CDF501"/>
    <w:rsid w:val="79F96984"/>
    <w:rsid w:val="7A501783"/>
    <w:rsid w:val="7A732342"/>
    <w:rsid w:val="7A987B98"/>
    <w:rsid w:val="7AA159F9"/>
    <w:rsid w:val="7B61914D"/>
    <w:rsid w:val="7C0EF3A3"/>
    <w:rsid w:val="7C74FF45"/>
    <w:rsid w:val="7CD494BC"/>
    <w:rsid w:val="7CEC6D66"/>
    <w:rsid w:val="7D2E12BF"/>
    <w:rsid w:val="7D723036"/>
    <w:rsid w:val="7DD23760"/>
    <w:rsid w:val="7E109D0A"/>
    <w:rsid w:val="7E58CE8B"/>
    <w:rsid w:val="7F175691"/>
    <w:rsid w:val="7F241F9F"/>
    <w:rsid w:val="7F7F3DDE"/>
    <w:rsid w:val="7FC595C8"/>
    <w:rsid w:val="7FF3BAEB"/>
    <w:rsid w:val="7FF8B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123EB"/>
  <w15:chartTrackingRefBased/>
  <w15:docId w15:val="{83759509-4A68-47D0-A456-3CA2A74423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wb.gov.wales/storage/fcb8539c-9be7-4883-8542-35d7b54b56f2/foundation-phase-outdoor-learning-handbook.pdf" TargetMode="External" Id="R61821db87f4f4e35" /><Relationship Type="http://schemas.openxmlformats.org/officeDocument/2006/relationships/hyperlink" Target="https://www.linkedin.com/pulse/main-reasons-why-students-should-plagiarize-writing-ionel-coltea" TargetMode="External" Id="R98106167092e4834" /><Relationship Type="http://schemas.openxmlformats.org/officeDocument/2006/relationships/hyperlink" Target="https://gradmode.com/wikipedia-is-not-a-reliable-source/" TargetMode="External" Id="R7a1daad9ec6f493f" /><Relationship Type="http://schemas.microsoft.com/office/2020/10/relationships/intelligence" Target="/word/intelligence2.xml" Id="R52a5ecc5109147fc" /><Relationship Type="http://schemas.openxmlformats.org/officeDocument/2006/relationships/numbering" Target="/word/numbering.xml" Id="R0825041038dd4a9a" /><Relationship Type="http://schemas.openxmlformats.org/officeDocument/2006/relationships/hyperlink" Target="https://www.scribbr.com/working-with-sources/credible-sources/" TargetMode="External" Id="R8a806869b3104b0c" /><Relationship Type="http://schemas.openxmlformats.org/officeDocument/2006/relationships/hyperlink" Target="https://www.unamur.be/en/plagiarism/dont-do-it" TargetMode="External" Id="Rdc3e821bfbbf44b2" /><Relationship Type="http://schemas.openxmlformats.org/officeDocument/2006/relationships/hyperlink" Target="https://short-facts.com/what-is-the-objective-of-language/" TargetMode="External" Id="R6bb4e0bd7c4f4e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 Hopkins (2203265)</dc:creator>
  <keywords/>
  <dc:description/>
  <lastModifiedBy>Kayla Hopkins (2203265)</lastModifiedBy>
  <revision>3</revision>
  <dcterms:created xsi:type="dcterms:W3CDTF">2022-12-09T11:10:49.3535983Z</dcterms:created>
  <dcterms:modified xsi:type="dcterms:W3CDTF">2022-12-12T15:02:52.1283425Z</dcterms:modified>
</coreProperties>
</file>