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756665150"/>
        <w:docPartObj>
          <w:docPartGallery w:val="Cover Pages"/>
          <w:docPartUnique/>
        </w:docPartObj>
      </w:sdtPr>
      <w:sdtEndPr/>
      <w:sdtContent>
        <w:p w14:paraId="4E547A48" w14:textId="7B7598CC" w:rsidR="001603FE" w:rsidRDefault="001603FE">
          <w:r>
            <w:rPr>
              <w:noProof/>
              <w:lang w:eastAsia="zh-CN"/>
            </w:rPr>
            <mc:AlternateContent>
              <mc:Choice Requires="wps">
                <w:drawing>
                  <wp:anchor distT="0" distB="0" distL="114300" distR="114300" simplePos="0" relativeHeight="251659264" behindDoc="0" locked="0" layoutInCell="1" allowOverlap="1" wp14:anchorId="698DCE96" wp14:editId="003B4ADB">
                    <wp:simplePos x="0" y="0"/>
                    <wp:positionH relativeFrom="page">
                      <wp:align>center</wp:align>
                    </wp:positionH>
                    <wp:positionV relativeFrom="page">
                      <wp:align>center</wp:align>
                    </wp:positionV>
                    <wp:extent cx="1712890" cy="384048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68"/>
                                </w:tblGrid>
                                <w:tr w:rsidR="001603FE" w14:paraId="771A60F7" w14:textId="77777777">
                                  <w:trPr>
                                    <w:jc w:val="center"/>
                                  </w:trPr>
                                  <w:tc>
                                    <w:tcPr>
                                      <w:tcW w:w="2568" w:type="pct"/>
                                      <w:vAlign w:val="center"/>
                                    </w:tcPr>
                                    <w:p w14:paraId="11EA3D1A" w14:textId="77777777" w:rsidR="001603FE" w:rsidRDefault="001603FE">
                                      <w:pPr>
                                        <w:jc w:val="right"/>
                                      </w:pPr>
                                      <w:r>
                                        <w:rPr>
                                          <w:noProof/>
                                        </w:rPr>
                                        <w:drawing>
                                          <wp:inline distT="0" distB="0" distL="0" distR="0" wp14:anchorId="518068FE" wp14:editId="4648C299">
                                            <wp:extent cx="3065006" cy="3831336"/>
                                            <wp:effectExtent l="0" t="0" r="2540" b="0"/>
                                            <wp:docPr id="572190366"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bCs/>
                                          <w:color w:val="000000"/>
                                          <w:sz w:val="32"/>
                                          <w:szCs w:val="32"/>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236B69B" w14:textId="129F05FF" w:rsidR="001603FE" w:rsidRDefault="001603FE" w:rsidP="001603FE">
                                          <w:pPr>
                                            <w:pStyle w:val="NoSpacing"/>
                                            <w:spacing w:line="312" w:lineRule="auto"/>
                                            <w:jc w:val="center"/>
                                            <w:rPr>
                                              <w:caps/>
                                              <w:color w:val="191919" w:themeColor="text1" w:themeTint="E6"/>
                                              <w:sz w:val="72"/>
                                              <w:szCs w:val="72"/>
                                            </w:rPr>
                                          </w:pPr>
                                          <w:r w:rsidRPr="001603FE">
                                            <w:rPr>
                                              <w:rFonts w:ascii="Arial" w:eastAsia="Times New Roman" w:hAnsi="Arial" w:cs="Arial"/>
                                              <w:b/>
                                              <w:bCs/>
                                              <w:color w:val="000000"/>
                                              <w:sz w:val="32"/>
                                              <w:szCs w:val="32"/>
                                              <w:lang w:eastAsia="en-GB"/>
                                            </w:rPr>
                                            <w:t>Project Initiation and Planning Report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083FEF" w14:textId="6B14B8D2" w:rsidR="001603FE" w:rsidRDefault="001603FE" w:rsidP="001603FE">
                                          <w:pPr>
                                            <w:jc w:val="center"/>
                                          </w:pPr>
                                          <w:r w:rsidRPr="001603FE">
                                            <w:rPr>
                                              <w:color w:val="000000" w:themeColor="text1"/>
                                            </w:rPr>
                                            <w:t>Establishing a Program for Employee Professional Development and Artificial Intelligence Training</w:t>
                                          </w:r>
                                        </w:p>
                                      </w:sdtContent>
                                    </w:sdt>
                                  </w:tc>
                                  <w:tc>
                                    <w:tcPr>
                                      <w:tcW w:w="2432" w:type="pct"/>
                                      <w:vAlign w:val="center"/>
                                    </w:tcPr>
                                    <w:p w14:paraId="7C401697" w14:textId="0E77AC4A" w:rsidR="001603FE" w:rsidRDefault="001603FE" w:rsidP="001603FE">
                                      <w:pPr>
                                        <w:pStyle w:val="NoSpacing"/>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1AF8BA7" w14:textId="20B1436C" w:rsidR="001603FE" w:rsidRDefault="001603FE">
                                          <w:pPr>
                                            <w:pStyle w:val="NoSpacing"/>
                                            <w:rPr>
                                              <w:color w:val="E97132" w:themeColor="accent2"/>
                                              <w:sz w:val="26"/>
                                              <w:szCs w:val="26"/>
                                            </w:rPr>
                                          </w:pPr>
                                          <w:r>
                                            <w:rPr>
                                              <w:color w:val="E97132" w:themeColor="accent2"/>
                                              <w:sz w:val="26"/>
                                              <w:szCs w:val="26"/>
                                            </w:rPr>
                                            <w:t>Simona Cotofan (2313525)</w:t>
                                          </w:r>
                                        </w:p>
                                      </w:sdtContent>
                                    </w:sdt>
                                    <w:p w14:paraId="068D559F" w14:textId="0B12AE7D" w:rsidR="001603FE" w:rsidRDefault="007F49C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03FE">
                                            <w:rPr>
                                              <w:color w:val="0E2841" w:themeColor="text2"/>
                                            </w:rPr>
                                            <w:t>Module name: Project Management (LCBB6006)</w:t>
                                          </w:r>
                                        </w:sdtContent>
                                      </w:sdt>
                                    </w:p>
                                  </w:tc>
                                </w:tr>
                              </w:tbl>
                              <w:p w14:paraId="4A06EA60" w14:textId="77777777" w:rsidR="001603FE" w:rsidRDefault="001603F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98DCE96" id="_x0000_t202" coordsize="21600,21600" o:spt="202" path="m,l,21600r21600,l21600,xe">
                    <v:stroke joinstyle="miter"/>
                    <v:path gradientshapeok="t" o:connecttype="rect"/>
                  </v:shapetype>
                  <v:shape id="Text Box 101"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qR/bgIAAFgFAAAOAAAAZHJzL2Uyb0RvYy54bWysVN9P2zAQfp+0/8Hy+0hbGOsqUtSBmCYh&#13;&#10;QIOJZ9exW2uOzzu7Tbq/nrOTtIzxwrQX55z77s733Y+z87a2bKswGHAlHx+NOFNOQmXcquQ/Hq4+&#13;&#10;TDkLUbhKWHCq5DsV+Pn8/buzxs/UBNZgK4WMnLgwa3zJ1zH6WVEEuVa1CEfglSOlBqxFpCuuigpF&#13;&#10;Q95rW0xGo9OiAaw8glQh0N/LTsnn2b/WSsZbrYOKzJac3hbziflcprOYn4nZCoVfG9k/Q/zDK2ph&#13;&#10;HAXdu7oUUbANmr9c1UYiBNDxSEJdgNZGqpwDZTMevcjmfi28yrkQOcHvaQr/z6282d77O2Sx/QIt&#13;&#10;FTAR0vgwC/Qz5dNqrNOXXspITxTu9rSpNjKZjD6NJ9PPpJKkO56ejE6mmdjiYO4xxK8KapaEkiPV&#13;&#10;JdMlttchUkiCDpAULYA11ZWxNl9SL6gLi2wrqIo25keSxR8o61hT8tPjj6Ps2EEy7zxbl9yo3A19&#13;&#10;uEOKWYo7qxLGuu9KM1PlTF+JLaRUbh8/oxNKU6i3GPb4w6veYtzlQRY5Mri4N66NA8zZ5/E5UFb9&#13;&#10;HCjTHZ4If5Z3EmO7bPvSL6HaUUcgdMMSvLwyVLVrEeKdQJoOqjRNfLylQ1sg1qGXOFsD/n7tf8JT&#13;&#10;05KWs4amreTh10ag4sx+c9TOaTQHAQdhOQhuU18AlX5Mu8TLLJIBRjuIGqF+pEWwSFFIJZykWCWX&#13;&#10;EYfLReymnlaJVItFhtEIehGv3b2XyXkiNHXhQ/so0PetGqnLb2CYRDF70bEdNlk6WGwiaJPbOVHa&#13;&#10;8dhTTeObu7xfNWk/PL9n1GEhzp8AAAD//wMAUEsDBBQABgAIAAAAIQBOcel/3wAAAAoBAAAPAAAA&#13;&#10;ZHJzL2Rvd25yZXYueG1sTI9BS8NAEIXvgv9hGcFLsRuLxJpmU4pF8SS0qXidZsds6O5szG7b+O9d&#13;&#10;vejlwfB4b95XLkdnxYmG0HlWcDvNQBA3XnfcKtjVTzdzECEia7SeScEXBVhWlxclFtqfeUOnbWxF&#13;&#10;KuFQoAITY19IGRpDDsPU98TJ+/CDw5jOoZV6wHMqd1bOsiyXDjtOHwz29GioOWyPTkF/eH9l02D9&#13;&#10;Znfmc7KarJ9fqFbq+mpcL5KsFiAijfEvAT8MaT9UadjeH1kHYRUkmviryZvlD/cg9gry7G4Osirl&#13;&#10;f4TqGwAA//8DAFBLAQItABQABgAIAAAAIQC2gziS/gAAAOEBAAATAAAAAAAAAAAAAAAAAAAAAABb&#13;&#10;Q29udGVudF9UeXBlc10ueG1sUEsBAi0AFAAGAAgAAAAhADj9If/WAAAAlAEAAAsAAAAAAAAAAAAA&#13;&#10;AAAALwEAAF9yZWxzLy5yZWxzUEsBAi0AFAAGAAgAAAAhAF4KpH9uAgAAWAUAAA4AAAAAAAAAAAAA&#13;&#10;AAAALgIAAGRycy9lMm9Eb2MueG1sUEsBAi0AFAAGAAgAAAAhAE5x6X/fAAAACgEAAA8AAAAAAAAA&#13;&#10;AAAAAAAAyAQAAGRycy9kb3ducmV2LnhtbFBLBQYAAAAABAAEAPMAAADUBQ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1968"/>
                          </w:tblGrid>
                          <w:tr w:rsidR="001603FE" w14:paraId="771A60F7" w14:textId="77777777">
                            <w:trPr>
                              <w:jc w:val="center"/>
                            </w:trPr>
                            <w:tc>
                              <w:tcPr>
                                <w:tcW w:w="2568" w:type="pct"/>
                                <w:vAlign w:val="center"/>
                              </w:tcPr>
                              <w:p w14:paraId="11EA3D1A" w14:textId="77777777" w:rsidR="001603FE" w:rsidRDefault="001603FE">
                                <w:pPr>
                                  <w:jc w:val="right"/>
                                </w:pPr>
                                <w:r>
                                  <w:rPr>
                                    <w:noProof/>
                                  </w:rPr>
                                  <w:drawing>
                                    <wp:inline distT="0" distB="0" distL="0" distR="0" wp14:anchorId="518068FE" wp14:editId="4648C299">
                                      <wp:extent cx="3065006" cy="3831336"/>
                                      <wp:effectExtent l="0" t="0" r="2540" b="0"/>
                                      <wp:docPr id="572190366" name="Picture 9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bCs/>
                                    <w:color w:val="000000"/>
                                    <w:sz w:val="32"/>
                                    <w:szCs w:val="32"/>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236B69B" w14:textId="129F05FF" w:rsidR="001603FE" w:rsidRDefault="001603FE" w:rsidP="001603FE">
                                    <w:pPr>
                                      <w:pStyle w:val="NoSpacing"/>
                                      <w:spacing w:line="312" w:lineRule="auto"/>
                                      <w:jc w:val="center"/>
                                      <w:rPr>
                                        <w:caps/>
                                        <w:color w:val="191919" w:themeColor="text1" w:themeTint="E6"/>
                                        <w:sz w:val="72"/>
                                        <w:szCs w:val="72"/>
                                      </w:rPr>
                                    </w:pPr>
                                    <w:r w:rsidRPr="001603FE">
                                      <w:rPr>
                                        <w:rFonts w:ascii="Arial" w:eastAsia="Times New Roman" w:hAnsi="Arial" w:cs="Arial"/>
                                        <w:b/>
                                        <w:bCs/>
                                        <w:color w:val="000000"/>
                                        <w:sz w:val="32"/>
                                        <w:szCs w:val="32"/>
                                        <w:lang w:eastAsia="en-GB"/>
                                      </w:rPr>
                                      <w:t>Project Initiation and Planning Report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083FEF" w14:textId="6B14B8D2" w:rsidR="001603FE" w:rsidRDefault="001603FE" w:rsidP="001603FE">
                                    <w:pPr>
                                      <w:jc w:val="center"/>
                                    </w:pPr>
                                    <w:r w:rsidRPr="001603FE">
                                      <w:rPr>
                                        <w:color w:val="000000" w:themeColor="text1"/>
                                      </w:rPr>
                                      <w:t>Establishing a Program for Employee Professional Development and Artificial Intelligence Training</w:t>
                                    </w:r>
                                  </w:p>
                                </w:sdtContent>
                              </w:sdt>
                            </w:tc>
                            <w:tc>
                              <w:tcPr>
                                <w:tcW w:w="2432" w:type="pct"/>
                                <w:vAlign w:val="center"/>
                              </w:tcPr>
                              <w:p w14:paraId="7C401697" w14:textId="0E77AC4A" w:rsidR="001603FE" w:rsidRDefault="001603FE" w:rsidP="001603FE">
                                <w:pPr>
                                  <w:pStyle w:val="NoSpacing"/>
                                  <w:rPr>
                                    <w:color w:val="000000" w:themeColor="text1"/>
                                  </w:rPr>
                                </w:pPr>
                              </w:p>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1AF8BA7" w14:textId="20B1436C" w:rsidR="001603FE" w:rsidRDefault="001603FE">
                                    <w:pPr>
                                      <w:pStyle w:val="NoSpacing"/>
                                      <w:rPr>
                                        <w:color w:val="E97132" w:themeColor="accent2"/>
                                        <w:sz w:val="26"/>
                                        <w:szCs w:val="26"/>
                                      </w:rPr>
                                    </w:pPr>
                                    <w:r>
                                      <w:rPr>
                                        <w:color w:val="E97132" w:themeColor="accent2"/>
                                        <w:sz w:val="26"/>
                                        <w:szCs w:val="26"/>
                                      </w:rPr>
                                      <w:t>Simona Cotofan (2313525)</w:t>
                                    </w:r>
                                  </w:p>
                                </w:sdtContent>
                              </w:sdt>
                              <w:p w14:paraId="068D559F" w14:textId="0B12AE7D" w:rsidR="001603FE" w:rsidRDefault="007F49C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03FE">
                                      <w:rPr>
                                        <w:color w:val="0E2841" w:themeColor="text2"/>
                                      </w:rPr>
                                      <w:t>Module name: Project Management (LCBB6006)</w:t>
                                    </w:r>
                                  </w:sdtContent>
                                </w:sdt>
                              </w:p>
                            </w:tc>
                          </w:tr>
                        </w:tbl>
                        <w:p w14:paraId="4A06EA60" w14:textId="77777777" w:rsidR="001603FE" w:rsidRDefault="001603FE"/>
                      </w:txbxContent>
                    </v:textbox>
                    <w10:wrap anchorx="page" anchory="page"/>
                  </v:shape>
                </w:pict>
              </mc:Fallback>
            </mc:AlternateContent>
          </w:r>
          <w:r>
            <w:br w:type="page"/>
          </w:r>
        </w:p>
      </w:sdtContent>
    </w:sdt>
    <w:p w14:paraId="709AFC85" w14:textId="77777777" w:rsidR="00281284" w:rsidRDefault="00281284" w:rsidP="001603FE">
      <w:pPr>
        <w:pStyle w:val="Title"/>
        <w:jc w:val="center"/>
      </w:pPr>
    </w:p>
    <w:sdt>
      <w:sdtPr>
        <w:id w:val="1457757811"/>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F42CDC2" w14:textId="6D45A2EA" w:rsidR="00580EE4" w:rsidRDefault="00580EE4">
          <w:pPr>
            <w:pStyle w:val="TOCHeading"/>
          </w:pPr>
          <w:r>
            <w:t>Table of Contents</w:t>
          </w:r>
        </w:p>
        <w:p w14:paraId="6D83BB7B" w14:textId="5BB7DA99" w:rsidR="00A4616F" w:rsidRDefault="00580EE4">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43564448" w:history="1">
            <w:r w:rsidR="00A4616F" w:rsidRPr="00AF2499">
              <w:rPr>
                <w:rStyle w:val="Hyperlink"/>
                <w:noProof/>
              </w:rPr>
              <w:t>1. Introduction</w:t>
            </w:r>
            <w:r w:rsidR="00A4616F">
              <w:rPr>
                <w:noProof/>
                <w:webHidden/>
              </w:rPr>
              <w:tab/>
            </w:r>
            <w:r w:rsidR="00A4616F">
              <w:rPr>
                <w:noProof/>
                <w:webHidden/>
              </w:rPr>
              <w:fldChar w:fldCharType="begin"/>
            </w:r>
            <w:r w:rsidR="00A4616F">
              <w:rPr>
                <w:noProof/>
                <w:webHidden/>
              </w:rPr>
              <w:instrText xml:space="preserve"> PAGEREF _Toc243564448 \h </w:instrText>
            </w:r>
            <w:r w:rsidR="00A4616F">
              <w:rPr>
                <w:noProof/>
                <w:webHidden/>
              </w:rPr>
            </w:r>
            <w:r w:rsidR="00A4616F">
              <w:rPr>
                <w:noProof/>
                <w:webHidden/>
              </w:rPr>
              <w:fldChar w:fldCharType="separate"/>
            </w:r>
            <w:r w:rsidR="00A4616F">
              <w:rPr>
                <w:noProof/>
                <w:webHidden/>
              </w:rPr>
              <w:t>2</w:t>
            </w:r>
            <w:r w:rsidR="00A4616F">
              <w:rPr>
                <w:noProof/>
                <w:webHidden/>
              </w:rPr>
              <w:fldChar w:fldCharType="end"/>
            </w:r>
          </w:hyperlink>
        </w:p>
        <w:p w14:paraId="71BC4B9A" w14:textId="301CFCEE"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49" w:history="1">
            <w:r w:rsidRPr="00AF2499">
              <w:rPr>
                <w:rStyle w:val="Hyperlink"/>
                <w:noProof/>
              </w:rPr>
              <w:t>2. The purpose, goals, and scope of the project</w:t>
            </w:r>
            <w:r>
              <w:rPr>
                <w:noProof/>
                <w:webHidden/>
              </w:rPr>
              <w:tab/>
            </w:r>
            <w:r>
              <w:rPr>
                <w:noProof/>
                <w:webHidden/>
              </w:rPr>
              <w:fldChar w:fldCharType="begin"/>
            </w:r>
            <w:r>
              <w:rPr>
                <w:noProof/>
                <w:webHidden/>
              </w:rPr>
              <w:instrText xml:space="preserve"> PAGEREF _Toc243564449 \h </w:instrText>
            </w:r>
            <w:r>
              <w:rPr>
                <w:noProof/>
                <w:webHidden/>
              </w:rPr>
            </w:r>
            <w:r>
              <w:rPr>
                <w:noProof/>
                <w:webHidden/>
              </w:rPr>
              <w:fldChar w:fldCharType="separate"/>
            </w:r>
            <w:r>
              <w:rPr>
                <w:noProof/>
                <w:webHidden/>
              </w:rPr>
              <w:t>3</w:t>
            </w:r>
            <w:r>
              <w:rPr>
                <w:noProof/>
                <w:webHidden/>
              </w:rPr>
              <w:fldChar w:fldCharType="end"/>
            </w:r>
          </w:hyperlink>
        </w:p>
        <w:p w14:paraId="5FAD3EC4" w14:textId="5F88B25E"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50" w:history="1">
            <w:r w:rsidRPr="00AF2499">
              <w:rPr>
                <w:rStyle w:val="Hyperlink"/>
                <w:noProof/>
              </w:rPr>
              <w:t>2.1 The purpose</w:t>
            </w:r>
            <w:r>
              <w:rPr>
                <w:noProof/>
                <w:webHidden/>
              </w:rPr>
              <w:tab/>
            </w:r>
            <w:r>
              <w:rPr>
                <w:noProof/>
                <w:webHidden/>
              </w:rPr>
              <w:fldChar w:fldCharType="begin"/>
            </w:r>
            <w:r>
              <w:rPr>
                <w:noProof/>
                <w:webHidden/>
              </w:rPr>
              <w:instrText xml:space="preserve"> PAGEREF _Toc243564450 \h </w:instrText>
            </w:r>
            <w:r>
              <w:rPr>
                <w:noProof/>
                <w:webHidden/>
              </w:rPr>
            </w:r>
            <w:r>
              <w:rPr>
                <w:noProof/>
                <w:webHidden/>
              </w:rPr>
              <w:fldChar w:fldCharType="separate"/>
            </w:r>
            <w:r>
              <w:rPr>
                <w:noProof/>
                <w:webHidden/>
              </w:rPr>
              <w:t>3</w:t>
            </w:r>
            <w:r>
              <w:rPr>
                <w:noProof/>
                <w:webHidden/>
              </w:rPr>
              <w:fldChar w:fldCharType="end"/>
            </w:r>
          </w:hyperlink>
        </w:p>
        <w:p w14:paraId="144DCDBB" w14:textId="32806A90"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51" w:history="1">
            <w:r w:rsidRPr="00AF2499">
              <w:rPr>
                <w:rStyle w:val="Hyperlink"/>
                <w:noProof/>
              </w:rPr>
              <w:t>2.2 The goals</w:t>
            </w:r>
            <w:r>
              <w:rPr>
                <w:noProof/>
                <w:webHidden/>
              </w:rPr>
              <w:tab/>
            </w:r>
            <w:r>
              <w:rPr>
                <w:noProof/>
                <w:webHidden/>
              </w:rPr>
              <w:fldChar w:fldCharType="begin"/>
            </w:r>
            <w:r>
              <w:rPr>
                <w:noProof/>
                <w:webHidden/>
              </w:rPr>
              <w:instrText xml:space="preserve"> PAGEREF _Toc243564451 \h </w:instrText>
            </w:r>
            <w:r>
              <w:rPr>
                <w:noProof/>
                <w:webHidden/>
              </w:rPr>
            </w:r>
            <w:r>
              <w:rPr>
                <w:noProof/>
                <w:webHidden/>
              </w:rPr>
              <w:fldChar w:fldCharType="separate"/>
            </w:r>
            <w:r>
              <w:rPr>
                <w:noProof/>
                <w:webHidden/>
              </w:rPr>
              <w:t>3</w:t>
            </w:r>
            <w:r>
              <w:rPr>
                <w:noProof/>
                <w:webHidden/>
              </w:rPr>
              <w:fldChar w:fldCharType="end"/>
            </w:r>
          </w:hyperlink>
        </w:p>
        <w:p w14:paraId="07DA4153" w14:textId="1A940128"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52" w:history="1">
            <w:r w:rsidRPr="00AF2499">
              <w:rPr>
                <w:rStyle w:val="Hyperlink"/>
                <w:noProof/>
              </w:rPr>
              <w:t>2.3 The Scope</w:t>
            </w:r>
            <w:r>
              <w:rPr>
                <w:noProof/>
                <w:webHidden/>
              </w:rPr>
              <w:tab/>
            </w:r>
            <w:r>
              <w:rPr>
                <w:noProof/>
                <w:webHidden/>
              </w:rPr>
              <w:fldChar w:fldCharType="begin"/>
            </w:r>
            <w:r>
              <w:rPr>
                <w:noProof/>
                <w:webHidden/>
              </w:rPr>
              <w:instrText xml:space="preserve"> PAGEREF _Toc243564452 \h </w:instrText>
            </w:r>
            <w:r>
              <w:rPr>
                <w:noProof/>
                <w:webHidden/>
              </w:rPr>
            </w:r>
            <w:r>
              <w:rPr>
                <w:noProof/>
                <w:webHidden/>
              </w:rPr>
              <w:fldChar w:fldCharType="separate"/>
            </w:r>
            <w:r>
              <w:rPr>
                <w:noProof/>
                <w:webHidden/>
              </w:rPr>
              <w:t>4</w:t>
            </w:r>
            <w:r>
              <w:rPr>
                <w:noProof/>
                <w:webHidden/>
              </w:rPr>
              <w:fldChar w:fldCharType="end"/>
            </w:r>
          </w:hyperlink>
        </w:p>
        <w:p w14:paraId="5B08BE14" w14:textId="1CEA26B9"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53" w:history="1">
            <w:r w:rsidRPr="00AF2499">
              <w:rPr>
                <w:rStyle w:val="Hyperlink"/>
                <w:noProof/>
              </w:rPr>
              <w:t>3. Project Management Methodology: Critical Assessment of Agile and Waterfall</w:t>
            </w:r>
            <w:r>
              <w:rPr>
                <w:noProof/>
                <w:webHidden/>
              </w:rPr>
              <w:tab/>
            </w:r>
            <w:r>
              <w:rPr>
                <w:noProof/>
                <w:webHidden/>
              </w:rPr>
              <w:fldChar w:fldCharType="begin"/>
            </w:r>
            <w:r>
              <w:rPr>
                <w:noProof/>
                <w:webHidden/>
              </w:rPr>
              <w:instrText xml:space="preserve"> PAGEREF _Toc243564453 \h </w:instrText>
            </w:r>
            <w:r>
              <w:rPr>
                <w:noProof/>
                <w:webHidden/>
              </w:rPr>
            </w:r>
            <w:r>
              <w:rPr>
                <w:noProof/>
                <w:webHidden/>
              </w:rPr>
              <w:fldChar w:fldCharType="separate"/>
            </w:r>
            <w:r>
              <w:rPr>
                <w:noProof/>
                <w:webHidden/>
              </w:rPr>
              <w:t>4</w:t>
            </w:r>
            <w:r>
              <w:rPr>
                <w:noProof/>
                <w:webHidden/>
              </w:rPr>
              <w:fldChar w:fldCharType="end"/>
            </w:r>
          </w:hyperlink>
        </w:p>
        <w:p w14:paraId="7970F68E" w14:textId="67DD798D"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54" w:history="1">
            <w:r w:rsidRPr="00AF2499">
              <w:rPr>
                <w:rStyle w:val="Hyperlink"/>
                <w:noProof/>
              </w:rPr>
              <w:t>4. Project Outputs and Deliverables</w:t>
            </w:r>
            <w:r>
              <w:rPr>
                <w:noProof/>
                <w:webHidden/>
              </w:rPr>
              <w:tab/>
            </w:r>
            <w:r>
              <w:rPr>
                <w:noProof/>
                <w:webHidden/>
              </w:rPr>
              <w:fldChar w:fldCharType="begin"/>
            </w:r>
            <w:r>
              <w:rPr>
                <w:noProof/>
                <w:webHidden/>
              </w:rPr>
              <w:instrText xml:space="preserve"> PAGEREF _Toc243564454 \h </w:instrText>
            </w:r>
            <w:r>
              <w:rPr>
                <w:noProof/>
                <w:webHidden/>
              </w:rPr>
            </w:r>
            <w:r>
              <w:rPr>
                <w:noProof/>
                <w:webHidden/>
              </w:rPr>
              <w:fldChar w:fldCharType="separate"/>
            </w:r>
            <w:r>
              <w:rPr>
                <w:noProof/>
                <w:webHidden/>
              </w:rPr>
              <w:t>5</w:t>
            </w:r>
            <w:r>
              <w:rPr>
                <w:noProof/>
                <w:webHidden/>
              </w:rPr>
              <w:fldChar w:fldCharType="end"/>
            </w:r>
          </w:hyperlink>
        </w:p>
        <w:p w14:paraId="7DAF97FF" w14:textId="59D690FB"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55" w:history="1">
            <w:r w:rsidRPr="00AF2499">
              <w:rPr>
                <w:rStyle w:val="Hyperlink"/>
                <w:noProof/>
              </w:rPr>
              <w:t>5. The Work Breakdown Structure and Project Activities</w:t>
            </w:r>
            <w:r>
              <w:rPr>
                <w:noProof/>
                <w:webHidden/>
              </w:rPr>
              <w:tab/>
            </w:r>
            <w:r>
              <w:rPr>
                <w:noProof/>
                <w:webHidden/>
              </w:rPr>
              <w:fldChar w:fldCharType="begin"/>
            </w:r>
            <w:r>
              <w:rPr>
                <w:noProof/>
                <w:webHidden/>
              </w:rPr>
              <w:instrText xml:space="preserve"> PAGEREF _Toc243564455 \h </w:instrText>
            </w:r>
            <w:r>
              <w:rPr>
                <w:noProof/>
                <w:webHidden/>
              </w:rPr>
            </w:r>
            <w:r>
              <w:rPr>
                <w:noProof/>
                <w:webHidden/>
              </w:rPr>
              <w:fldChar w:fldCharType="separate"/>
            </w:r>
            <w:r>
              <w:rPr>
                <w:noProof/>
                <w:webHidden/>
              </w:rPr>
              <w:t>5</w:t>
            </w:r>
            <w:r>
              <w:rPr>
                <w:noProof/>
                <w:webHidden/>
              </w:rPr>
              <w:fldChar w:fldCharType="end"/>
            </w:r>
          </w:hyperlink>
        </w:p>
        <w:p w14:paraId="54671FED" w14:textId="5D88EF31"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56" w:history="1">
            <w:r w:rsidRPr="00AF2499">
              <w:rPr>
                <w:rStyle w:val="Hyperlink"/>
                <w:noProof/>
              </w:rPr>
              <w:t>5.0 WBS (Work Breakdown Structure)- AI Employee Training Initiative</w:t>
            </w:r>
            <w:r>
              <w:rPr>
                <w:noProof/>
                <w:webHidden/>
              </w:rPr>
              <w:tab/>
            </w:r>
            <w:r>
              <w:rPr>
                <w:noProof/>
                <w:webHidden/>
              </w:rPr>
              <w:fldChar w:fldCharType="begin"/>
            </w:r>
            <w:r>
              <w:rPr>
                <w:noProof/>
                <w:webHidden/>
              </w:rPr>
              <w:instrText xml:space="preserve"> PAGEREF _Toc243564456 \h </w:instrText>
            </w:r>
            <w:r>
              <w:rPr>
                <w:noProof/>
                <w:webHidden/>
              </w:rPr>
            </w:r>
            <w:r>
              <w:rPr>
                <w:noProof/>
                <w:webHidden/>
              </w:rPr>
              <w:fldChar w:fldCharType="separate"/>
            </w:r>
            <w:r>
              <w:rPr>
                <w:noProof/>
                <w:webHidden/>
              </w:rPr>
              <w:t>6</w:t>
            </w:r>
            <w:r>
              <w:rPr>
                <w:noProof/>
                <w:webHidden/>
              </w:rPr>
              <w:fldChar w:fldCharType="end"/>
            </w:r>
          </w:hyperlink>
        </w:p>
        <w:p w14:paraId="13409E8B" w14:textId="4E836D8A"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57" w:history="1">
            <w:r w:rsidRPr="00AF2499">
              <w:rPr>
                <w:rStyle w:val="Hyperlink"/>
                <w:noProof/>
              </w:rPr>
              <w:t>5.1 Project Initiation</w:t>
            </w:r>
            <w:r>
              <w:rPr>
                <w:noProof/>
                <w:webHidden/>
              </w:rPr>
              <w:tab/>
            </w:r>
            <w:r>
              <w:rPr>
                <w:noProof/>
                <w:webHidden/>
              </w:rPr>
              <w:fldChar w:fldCharType="begin"/>
            </w:r>
            <w:r>
              <w:rPr>
                <w:noProof/>
                <w:webHidden/>
              </w:rPr>
              <w:instrText xml:space="preserve"> PAGEREF _Toc243564457 \h </w:instrText>
            </w:r>
            <w:r>
              <w:rPr>
                <w:noProof/>
                <w:webHidden/>
              </w:rPr>
            </w:r>
            <w:r>
              <w:rPr>
                <w:noProof/>
                <w:webHidden/>
              </w:rPr>
              <w:fldChar w:fldCharType="separate"/>
            </w:r>
            <w:r>
              <w:rPr>
                <w:noProof/>
                <w:webHidden/>
              </w:rPr>
              <w:t>6</w:t>
            </w:r>
            <w:r>
              <w:rPr>
                <w:noProof/>
                <w:webHidden/>
              </w:rPr>
              <w:fldChar w:fldCharType="end"/>
            </w:r>
          </w:hyperlink>
        </w:p>
        <w:p w14:paraId="310EED00" w14:textId="6E3C5756"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58" w:history="1">
            <w:r w:rsidRPr="00AF2499">
              <w:rPr>
                <w:rStyle w:val="Hyperlink"/>
                <w:noProof/>
              </w:rPr>
              <w:t>5.2 Evaluation of Training Requirements</w:t>
            </w:r>
            <w:r>
              <w:rPr>
                <w:noProof/>
                <w:webHidden/>
              </w:rPr>
              <w:tab/>
            </w:r>
            <w:r>
              <w:rPr>
                <w:noProof/>
                <w:webHidden/>
              </w:rPr>
              <w:fldChar w:fldCharType="begin"/>
            </w:r>
            <w:r>
              <w:rPr>
                <w:noProof/>
                <w:webHidden/>
              </w:rPr>
              <w:instrText xml:space="preserve"> PAGEREF _Toc243564458 \h </w:instrText>
            </w:r>
            <w:r>
              <w:rPr>
                <w:noProof/>
                <w:webHidden/>
              </w:rPr>
            </w:r>
            <w:r>
              <w:rPr>
                <w:noProof/>
                <w:webHidden/>
              </w:rPr>
              <w:fldChar w:fldCharType="separate"/>
            </w:r>
            <w:r>
              <w:rPr>
                <w:noProof/>
                <w:webHidden/>
              </w:rPr>
              <w:t>6</w:t>
            </w:r>
            <w:r>
              <w:rPr>
                <w:noProof/>
                <w:webHidden/>
              </w:rPr>
              <w:fldChar w:fldCharType="end"/>
            </w:r>
          </w:hyperlink>
        </w:p>
        <w:p w14:paraId="24A6DCD0" w14:textId="4B8E0749"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59" w:history="1">
            <w:r w:rsidRPr="00AF2499">
              <w:rPr>
                <w:rStyle w:val="Hyperlink"/>
                <w:noProof/>
              </w:rPr>
              <w:t>5.3 Development of the Program</w:t>
            </w:r>
            <w:r>
              <w:rPr>
                <w:noProof/>
                <w:webHidden/>
              </w:rPr>
              <w:tab/>
            </w:r>
            <w:r>
              <w:rPr>
                <w:noProof/>
                <w:webHidden/>
              </w:rPr>
              <w:fldChar w:fldCharType="begin"/>
            </w:r>
            <w:r>
              <w:rPr>
                <w:noProof/>
                <w:webHidden/>
              </w:rPr>
              <w:instrText xml:space="preserve"> PAGEREF _Toc243564459 \h </w:instrText>
            </w:r>
            <w:r>
              <w:rPr>
                <w:noProof/>
                <w:webHidden/>
              </w:rPr>
            </w:r>
            <w:r>
              <w:rPr>
                <w:noProof/>
                <w:webHidden/>
              </w:rPr>
              <w:fldChar w:fldCharType="separate"/>
            </w:r>
            <w:r>
              <w:rPr>
                <w:noProof/>
                <w:webHidden/>
              </w:rPr>
              <w:t>6</w:t>
            </w:r>
            <w:r>
              <w:rPr>
                <w:noProof/>
                <w:webHidden/>
              </w:rPr>
              <w:fldChar w:fldCharType="end"/>
            </w:r>
          </w:hyperlink>
        </w:p>
        <w:p w14:paraId="3071D9CD" w14:textId="60A8E4C2"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60" w:history="1">
            <w:r w:rsidRPr="00AF2499">
              <w:rPr>
                <w:rStyle w:val="Hyperlink"/>
                <w:noProof/>
              </w:rPr>
              <w:t>5.4 Resource Preparation</w:t>
            </w:r>
            <w:r>
              <w:rPr>
                <w:noProof/>
                <w:webHidden/>
              </w:rPr>
              <w:tab/>
            </w:r>
            <w:r>
              <w:rPr>
                <w:noProof/>
                <w:webHidden/>
              </w:rPr>
              <w:fldChar w:fldCharType="begin"/>
            </w:r>
            <w:r>
              <w:rPr>
                <w:noProof/>
                <w:webHidden/>
              </w:rPr>
              <w:instrText xml:space="preserve"> PAGEREF _Toc243564460 \h </w:instrText>
            </w:r>
            <w:r>
              <w:rPr>
                <w:noProof/>
                <w:webHidden/>
              </w:rPr>
            </w:r>
            <w:r>
              <w:rPr>
                <w:noProof/>
                <w:webHidden/>
              </w:rPr>
              <w:fldChar w:fldCharType="separate"/>
            </w:r>
            <w:r>
              <w:rPr>
                <w:noProof/>
                <w:webHidden/>
              </w:rPr>
              <w:t>6</w:t>
            </w:r>
            <w:r>
              <w:rPr>
                <w:noProof/>
                <w:webHidden/>
              </w:rPr>
              <w:fldChar w:fldCharType="end"/>
            </w:r>
          </w:hyperlink>
        </w:p>
        <w:p w14:paraId="1ABD56D4" w14:textId="645BC8CF"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61" w:history="1">
            <w:r w:rsidRPr="00AF2499">
              <w:rPr>
                <w:rStyle w:val="Hyperlink"/>
                <w:noProof/>
              </w:rPr>
              <w:t>5.5 Training Implementation</w:t>
            </w:r>
            <w:r>
              <w:rPr>
                <w:noProof/>
                <w:webHidden/>
              </w:rPr>
              <w:tab/>
            </w:r>
            <w:r>
              <w:rPr>
                <w:noProof/>
                <w:webHidden/>
              </w:rPr>
              <w:fldChar w:fldCharType="begin"/>
            </w:r>
            <w:r>
              <w:rPr>
                <w:noProof/>
                <w:webHidden/>
              </w:rPr>
              <w:instrText xml:space="preserve"> PAGEREF _Toc243564461 \h </w:instrText>
            </w:r>
            <w:r>
              <w:rPr>
                <w:noProof/>
                <w:webHidden/>
              </w:rPr>
            </w:r>
            <w:r>
              <w:rPr>
                <w:noProof/>
                <w:webHidden/>
              </w:rPr>
              <w:fldChar w:fldCharType="separate"/>
            </w:r>
            <w:r>
              <w:rPr>
                <w:noProof/>
                <w:webHidden/>
              </w:rPr>
              <w:t>6</w:t>
            </w:r>
            <w:r>
              <w:rPr>
                <w:noProof/>
                <w:webHidden/>
              </w:rPr>
              <w:fldChar w:fldCharType="end"/>
            </w:r>
          </w:hyperlink>
        </w:p>
        <w:p w14:paraId="6CB8D62F" w14:textId="48510872" w:rsidR="00A4616F" w:rsidRDefault="00A4616F">
          <w:pPr>
            <w:pStyle w:val="TOC3"/>
            <w:tabs>
              <w:tab w:val="right" w:leader="dot" w:pos="9016"/>
            </w:tabs>
            <w:rPr>
              <w:rFonts w:eastAsiaTheme="minorEastAsia" w:cstheme="minorBidi"/>
              <w:noProof/>
              <w:kern w:val="2"/>
              <w:sz w:val="24"/>
              <w:szCs w:val="24"/>
              <w14:ligatures w14:val="standardContextual"/>
            </w:rPr>
          </w:pPr>
          <w:hyperlink w:anchor="_Toc243564462" w:history="1">
            <w:r w:rsidRPr="00AF2499">
              <w:rPr>
                <w:rStyle w:val="Hyperlink"/>
                <w:noProof/>
              </w:rPr>
              <w:t>5.6 Assessment and Conclusion</w:t>
            </w:r>
            <w:r>
              <w:rPr>
                <w:noProof/>
                <w:webHidden/>
              </w:rPr>
              <w:tab/>
            </w:r>
            <w:r>
              <w:rPr>
                <w:noProof/>
                <w:webHidden/>
              </w:rPr>
              <w:fldChar w:fldCharType="begin"/>
            </w:r>
            <w:r>
              <w:rPr>
                <w:noProof/>
                <w:webHidden/>
              </w:rPr>
              <w:instrText xml:space="preserve"> PAGEREF _Toc243564462 \h </w:instrText>
            </w:r>
            <w:r>
              <w:rPr>
                <w:noProof/>
                <w:webHidden/>
              </w:rPr>
            </w:r>
            <w:r>
              <w:rPr>
                <w:noProof/>
                <w:webHidden/>
              </w:rPr>
              <w:fldChar w:fldCharType="separate"/>
            </w:r>
            <w:r>
              <w:rPr>
                <w:noProof/>
                <w:webHidden/>
              </w:rPr>
              <w:t>6</w:t>
            </w:r>
            <w:r>
              <w:rPr>
                <w:noProof/>
                <w:webHidden/>
              </w:rPr>
              <w:fldChar w:fldCharType="end"/>
            </w:r>
          </w:hyperlink>
        </w:p>
        <w:p w14:paraId="09FDBABE" w14:textId="7876501A"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63" w:history="1">
            <w:r w:rsidRPr="00AF2499">
              <w:rPr>
                <w:rStyle w:val="Hyperlink"/>
                <w:noProof/>
              </w:rPr>
              <w:t>6. Timeline and Milestones of the Project</w:t>
            </w:r>
            <w:r>
              <w:rPr>
                <w:noProof/>
                <w:webHidden/>
              </w:rPr>
              <w:tab/>
            </w:r>
            <w:r>
              <w:rPr>
                <w:noProof/>
                <w:webHidden/>
              </w:rPr>
              <w:fldChar w:fldCharType="begin"/>
            </w:r>
            <w:r>
              <w:rPr>
                <w:noProof/>
                <w:webHidden/>
              </w:rPr>
              <w:instrText xml:space="preserve"> PAGEREF _Toc243564463 \h </w:instrText>
            </w:r>
            <w:r>
              <w:rPr>
                <w:noProof/>
                <w:webHidden/>
              </w:rPr>
            </w:r>
            <w:r>
              <w:rPr>
                <w:noProof/>
                <w:webHidden/>
              </w:rPr>
              <w:fldChar w:fldCharType="separate"/>
            </w:r>
            <w:r>
              <w:rPr>
                <w:noProof/>
                <w:webHidden/>
              </w:rPr>
              <w:t>7</w:t>
            </w:r>
            <w:r>
              <w:rPr>
                <w:noProof/>
                <w:webHidden/>
              </w:rPr>
              <w:fldChar w:fldCharType="end"/>
            </w:r>
          </w:hyperlink>
        </w:p>
        <w:p w14:paraId="65F1D3A1" w14:textId="0F361EC0"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64" w:history="1">
            <w:r w:rsidRPr="00AF2499">
              <w:rPr>
                <w:rStyle w:val="Hyperlink"/>
                <w:noProof/>
              </w:rPr>
              <w:t>6.1 Milestone Schedule</w:t>
            </w:r>
            <w:r>
              <w:rPr>
                <w:noProof/>
                <w:webHidden/>
              </w:rPr>
              <w:tab/>
            </w:r>
            <w:r>
              <w:rPr>
                <w:noProof/>
                <w:webHidden/>
              </w:rPr>
              <w:fldChar w:fldCharType="begin"/>
            </w:r>
            <w:r>
              <w:rPr>
                <w:noProof/>
                <w:webHidden/>
              </w:rPr>
              <w:instrText xml:space="preserve"> PAGEREF _Toc243564464 \h </w:instrText>
            </w:r>
            <w:r>
              <w:rPr>
                <w:noProof/>
                <w:webHidden/>
              </w:rPr>
            </w:r>
            <w:r>
              <w:rPr>
                <w:noProof/>
                <w:webHidden/>
              </w:rPr>
              <w:fldChar w:fldCharType="separate"/>
            </w:r>
            <w:r>
              <w:rPr>
                <w:noProof/>
                <w:webHidden/>
              </w:rPr>
              <w:t>7</w:t>
            </w:r>
            <w:r>
              <w:rPr>
                <w:noProof/>
                <w:webHidden/>
              </w:rPr>
              <w:fldChar w:fldCharType="end"/>
            </w:r>
          </w:hyperlink>
        </w:p>
        <w:p w14:paraId="0950A1B5" w14:textId="67671542"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65" w:history="1">
            <w:r w:rsidRPr="00AF2499">
              <w:rPr>
                <w:rStyle w:val="Hyperlink"/>
                <w:noProof/>
              </w:rPr>
              <w:t>6.2 Gantt Chart</w:t>
            </w:r>
            <w:r>
              <w:rPr>
                <w:noProof/>
                <w:webHidden/>
              </w:rPr>
              <w:tab/>
            </w:r>
            <w:r>
              <w:rPr>
                <w:noProof/>
                <w:webHidden/>
              </w:rPr>
              <w:fldChar w:fldCharType="begin"/>
            </w:r>
            <w:r>
              <w:rPr>
                <w:noProof/>
                <w:webHidden/>
              </w:rPr>
              <w:instrText xml:space="preserve"> PAGEREF _Toc243564465 \h </w:instrText>
            </w:r>
            <w:r>
              <w:rPr>
                <w:noProof/>
                <w:webHidden/>
              </w:rPr>
            </w:r>
            <w:r>
              <w:rPr>
                <w:noProof/>
                <w:webHidden/>
              </w:rPr>
              <w:fldChar w:fldCharType="separate"/>
            </w:r>
            <w:r>
              <w:rPr>
                <w:noProof/>
                <w:webHidden/>
              </w:rPr>
              <w:t>8</w:t>
            </w:r>
            <w:r>
              <w:rPr>
                <w:noProof/>
                <w:webHidden/>
              </w:rPr>
              <w:fldChar w:fldCharType="end"/>
            </w:r>
          </w:hyperlink>
        </w:p>
        <w:p w14:paraId="7558448A" w14:textId="4CFACF67"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66" w:history="1">
            <w:r w:rsidRPr="00AF2499">
              <w:rPr>
                <w:rStyle w:val="Hyperlink"/>
                <w:noProof/>
              </w:rPr>
              <w:t>7. Planning and Budgeting for Resources</w:t>
            </w:r>
            <w:r>
              <w:rPr>
                <w:noProof/>
                <w:webHidden/>
              </w:rPr>
              <w:tab/>
            </w:r>
            <w:r>
              <w:rPr>
                <w:noProof/>
                <w:webHidden/>
              </w:rPr>
              <w:fldChar w:fldCharType="begin"/>
            </w:r>
            <w:r>
              <w:rPr>
                <w:noProof/>
                <w:webHidden/>
              </w:rPr>
              <w:instrText xml:space="preserve"> PAGEREF _Toc243564466 \h </w:instrText>
            </w:r>
            <w:r>
              <w:rPr>
                <w:noProof/>
                <w:webHidden/>
              </w:rPr>
            </w:r>
            <w:r>
              <w:rPr>
                <w:noProof/>
                <w:webHidden/>
              </w:rPr>
              <w:fldChar w:fldCharType="separate"/>
            </w:r>
            <w:r>
              <w:rPr>
                <w:noProof/>
                <w:webHidden/>
              </w:rPr>
              <w:t>8</w:t>
            </w:r>
            <w:r>
              <w:rPr>
                <w:noProof/>
                <w:webHidden/>
              </w:rPr>
              <w:fldChar w:fldCharType="end"/>
            </w:r>
          </w:hyperlink>
        </w:p>
        <w:p w14:paraId="564A4D47" w14:textId="31ED58EE"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67" w:history="1">
            <w:r w:rsidRPr="00AF2499">
              <w:rPr>
                <w:rStyle w:val="Hyperlink"/>
                <w:noProof/>
              </w:rPr>
              <w:t>7.1 Human Resources</w:t>
            </w:r>
            <w:r>
              <w:rPr>
                <w:noProof/>
                <w:webHidden/>
              </w:rPr>
              <w:tab/>
            </w:r>
            <w:r>
              <w:rPr>
                <w:noProof/>
                <w:webHidden/>
              </w:rPr>
              <w:fldChar w:fldCharType="begin"/>
            </w:r>
            <w:r>
              <w:rPr>
                <w:noProof/>
                <w:webHidden/>
              </w:rPr>
              <w:instrText xml:space="preserve"> PAGEREF _Toc243564467 \h </w:instrText>
            </w:r>
            <w:r>
              <w:rPr>
                <w:noProof/>
                <w:webHidden/>
              </w:rPr>
            </w:r>
            <w:r>
              <w:rPr>
                <w:noProof/>
                <w:webHidden/>
              </w:rPr>
              <w:fldChar w:fldCharType="separate"/>
            </w:r>
            <w:r>
              <w:rPr>
                <w:noProof/>
                <w:webHidden/>
              </w:rPr>
              <w:t>8</w:t>
            </w:r>
            <w:r>
              <w:rPr>
                <w:noProof/>
                <w:webHidden/>
              </w:rPr>
              <w:fldChar w:fldCharType="end"/>
            </w:r>
          </w:hyperlink>
        </w:p>
        <w:p w14:paraId="7B839340" w14:textId="40BFD464"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68" w:history="1">
            <w:r w:rsidRPr="00AF2499">
              <w:rPr>
                <w:rStyle w:val="Hyperlink"/>
                <w:noProof/>
              </w:rPr>
              <w:t>7.2 Technological and Material Resources</w:t>
            </w:r>
            <w:r>
              <w:rPr>
                <w:noProof/>
                <w:webHidden/>
              </w:rPr>
              <w:tab/>
            </w:r>
            <w:r>
              <w:rPr>
                <w:noProof/>
                <w:webHidden/>
              </w:rPr>
              <w:fldChar w:fldCharType="begin"/>
            </w:r>
            <w:r>
              <w:rPr>
                <w:noProof/>
                <w:webHidden/>
              </w:rPr>
              <w:instrText xml:space="preserve"> PAGEREF _Toc243564468 \h </w:instrText>
            </w:r>
            <w:r>
              <w:rPr>
                <w:noProof/>
                <w:webHidden/>
              </w:rPr>
            </w:r>
            <w:r>
              <w:rPr>
                <w:noProof/>
                <w:webHidden/>
              </w:rPr>
              <w:fldChar w:fldCharType="separate"/>
            </w:r>
            <w:r>
              <w:rPr>
                <w:noProof/>
                <w:webHidden/>
              </w:rPr>
              <w:t>9</w:t>
            </w:r>
            <w:r>
              <w:rPr>
                <w:noProof/>
                <w:webHidden/>
              </w:rPr>
              <w:fldChar w:fldCharType="end"/>
            </w:r>
          </w:hyperlink>
        </w:p>
        <w:p w14:paraId="01B50520" w14:textId="38FB6AF3"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69" w:history="1">
            <w:r w:rsidRPr="00AF2499">
              <w:rPr>
                <w:rStyle w:val="Hyperlink"/>
                <w:noProof/>
              </w:rPr>
              <w:t>7.3 Budget Estimate</w:t>
            </w:r>
            <w:r>
              <w:rPr>
                <w:noProof/>
                <w:webHidden/>
              </w:rPr>
              <w:tab/>
            </w:r>
            <w:r>
              <w:rPr>
                <w:noProof/>
                <w:webHidden/>
              </w:rPr>
              <w:fldChar w:fldCharType="begin"/>
            </w:r>
            <w:r>
              <w:rPr>
                <w:noProof/>
                <w:webHidden/>
              </w:rPr>
              <w:instrText xml:space="preserve"> PAGEREF _Toc243564469 \h </w:instrText>
            </w:r>
            <w:r>
              <w:rPr>
                <w:noProof/>
                <w:webHidden/>
              </w:rPr>
            </w:r>
            <w:r>
              <w:rPr>
                <w:noProof/>
                <w:webHidden/>
              </w:rPr>
              <w:fldChar w:fldCharType="separate"/>
            </w:r>
            <w:r>
              <w:rPr>
                <w:noProof/>
                <w:webHidden/>
              </w:rPr>
              <w:t>9</w:t>
            </w:r>
            <w:r>
              <w:rPr>
                <w:noProof/>
                <w:webHidden/>
              </w:rPr>
              <w:fldChar w:fldCharType="end"/>
            </w:r>
          </w:hyperlink>
        </w:p>
        <w:p w14:paraId="18924E4E" w14:textId="393C26A9"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70" w:history="1">
            <w:r w:rsidRPr="00AF2499">
              <w:rPr>
                <w:rStyle w:val="Hyperlink"/>
                <w:noProof/>
              </w:rPr>
              <w:t>8. Monitoring and Control of Projects</w:t>
            </w:r>
            <w:r>
              <w:rPr>
                <w:noProof/>
                <w:webHidden/>
              </w:rPr>
              <w:tab/>
            </w:r>
            <w:r>
              <w:rPr>
                <w:noProof/>
                <w:webHidden/>
              </w:rPr>
              <w:fldChar w:fldCharType="begin"/>
            </w:r>
            <w:r>
              <w:rPr>
                <w:noProof/>
                <w:webHidden/>
              </w:rPr>
              <w:instrText xml:space="preserve"> PAGEREF _Toc243564470 \h </w:instrText>
            </w:r>
            <w:r>
              <w:rPr>
                <w:noProof/>
                <w:webHidden/>
              </w:rPr>
            </w:r>
            <w:r>
              <w:rPr>
                <w:noProof/>
                <w:webHidden/>
              </w:rPr>
              <w:fldChar w:fldCharType="separate"/>
            </w:r>
            <w:r>
              <w:rPr>
                <w:noProof/>
                <w:webHidden/>
              </w:rPr>
              <w:t>10</w:t>
            </w:r>
            <w:r>
              <w:rPr>
                <w:noProof/>
                <w:webHidden/>
              </w:rPr>
              <w:fldChar w:fldCharType="end"/>
            </w:r>
          </w:hyperlink>
        </w:p>
        <w:p w14:paraId="3FD2CA39" w14:textId="56936B54"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71" w:history="1">
            <w:r w:rsidRPr="00AF2499">
              <w:rPr>
                <w:rStyle w:val="Hyperlink"/>
                <w:noProof/>
              </w:rPr>
              <w:t>8.1 Monitoring Progress</w:t>
            </w:r>
            <w:r>
              <w:rPr>
                <w:noProof/>
                <w:webHidden/>
              </w:rPr>
              <w:tab/>
            </w:r>
            <w:r>
              <w:rPr>
                <w:noProof/>
                <w:webHidden/>
              </w:rPr>
              <w:fldChar w:fldCharType="begin"/>
            </w:r>
            <w:r>
              <w:rPr>
                <w:noProof/>
                <w:webHidden/>
              </w:rPr>
              <w:instrText xml:space="preserve"> PAGEREF _Toc243564471 \h </w:instrText>
            </w:r>
            <w:r>
              <w:rPr>
                <w:noProof/>
                <w:webHidden/>
              </w:rPr>
            </w:r>
            <w:r>
              <w:rPr>
                <w:noProof/>
                <w:webHidden/>
              </w:rPr>
              <w:fldChar w:fldCharType="separate"/>
            </w:r>
            <w:r>
              <w:rPr>
                <w:noProof/>
                <w:webHidden/>
              </w:rPr>
              <w:t>10</w:t>
            </w:r>
            <w:r>
              <w:rPr>
                <w:noProof/>
                <w:webHidden/>
              </w:rPr>
              <w:fldChar w:fldCharType="end"/>
            </w:r>
          </w:hyperlink>
        </w:p>
        <w:p w14:paraId="14A4CCEB" w14:textId="5F3A61C8"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72" w:history="1">
            <w:r w:rsidRPr="00AF2499">
              <w:rPr>
                <w:rStyle w:val="Hyperlink"/>
                <w:noProof/>
              </w:rPr>
              <w:t>8.2 Management of Quality</w:t>
            </w:r>
            <w:r>
              <w:rPr>
                <w:noProof/>
                <w:webHidden/>
              </w:rPr>
              <w:tab/>
            </w:r>
            <w:r>
              <w:rPr>
                <w:noProof/>
                <w:webHidden/>
              </w:rPr>
              <w:fldChar w:fldCharType="begin"/>
            </w:r>
            <w:r>
              <w:rPr>
                <w:noProof/>
                <w:webHidden/>
              </w:rPr>
              <w:instrText xml:space="preserve"> PAGEREF _Toc243564472 \h </w:instrText>
            </w:r>
            <w:r>
              <w:rPr>
                <w:noProof/>
                <w:webHidden/>
              </w:rPr>
            </w:r>
            <w:r>
              <w:rPr>
                <w:noProof/>
                <w:webHidden/>
              </w:rPr>
              <w:fldChar w:fldCharType="separate"/>
            </w:r>
            <w:r>
              <w:rPr>
                <w:noProof/>
                <w:webHidden/>
              </w:rPr>
              <w:t>10</w:t>
            </w:r>
            <w:r>
              <w:rPr>
                <w:noProof/>
                <w:webHidden/>
              </w:rPr>
              <w:fldChar w:fldCharType="end"/>
            </w:r>
          </w:hyperlink>
        </w:p>
        <w:p w14:paraId="11560F8B" w14:textId="129249B5"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73" w:history="1">
            <w:r w:rsidRPr="00AF2499">
              <w:rPr>
                <w:rStyle w:val="Hyperlink"/>
                <w:noProof/>
              </w:rPr>
              <w:t>8.3 Risk Management</w:t>
            </w:r>
            <w:r>
              <w:rPr>
                <w:noProof/>
                <w:webHidden/>
              </w:rPr>
              <w:tab/>
            </w:r>
            <w:r>
              <w:rPr>
                <w:noProof/>
                <w:webHidden/>
              </w:rPr>
              <w:fldChar w:fldCharType="begin"/>
            </w:r>
            <w:r>
              <w:rPr>
                <w:noProof/>
                <w:webHidden/>
              </w:rPr>
              <w:instrText xml:space="preserve"> PAGEREF _Toc243564473 \h </w:instrText>
            </w:r>
            <w:r>
              <w:rPr>
                <w:noProof/>
                <w:webHidden/>
              </w:rPr>
            </w:r>
            <w:r>
              <w:rPr>
                <w:noProof/>
                <w:webHidden/>
              </w:rPr>
              <w:fldChar w:fldCharType="separate"/>
            </w:r>
            <w:r>
              <w:rPr>
                <w:noProof/>
                <w:webHidden/>
              </w:rPr>
              <w:t>10</w:t>
            </w:r>
            <w:r>
              <w:rPr>
                <w:noProof/>
                <w:webHidden/>
              </w:rPr>
              <w:fldChar w:fldCharType="end"/>
            </w:r>
          </w:hyperlink>
        </w:p>
        <w:p w14:paraId="2D9EF581" w14:textId="6FFB45F2"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74" w:history="1">
            <w:r w:rsidRPr="00AF2499">
              <w:rPr>
                <w:rStyle w:val="Hyperlink"/>
                <w:noProof/>
              </w:rPr>
              <w:t>8.4 Alteration of Control</w:t>
            </w:r>
            <w:r>
              <w:rPr>
                <w:noProof/>
                <w:webHidden/>
              </w:rPr>
              <w:tab/>
            </w:r>
            <w:r>
              <w:rPr>
                <w:noProof/>
                <w:webHidden/>
              </w:rPr>
              <w:fldChar w:fldCharType="begin"/>
            </w:r>
            <w:r>
              <w:rPr>
                <w:noProof/>
                <w:webHidden/>
              </w:rPr>
              <w:instrText xml:space="preserve"> PAGEREF _Toc243564474 \h </w:instrText>
            </w:r>
            <w:r>
              <w:rPr>
                <w:noProof/>
                <w:webHidden/>
              </w:rPr>
            </w:r>
            <w:r>
              <w:rPr>
                <w:noProof/>
                <w:webHidden/>
              </w:rPr>
              <w:fldChar w:fldCharType="separate"/>
            </w:r>
            <w:r>
              <w:rPr>
                <w:noProof/>
                <w:webHidden/>
              </w:rPr>
              <w:t>11</w:t>
            </w:r>
            <w:r>
              <w:rPr>
                <w:noProof/>
                <w:webHidden/>
              </w:rPr>
              <w:fldChar w:fldCharType="end"/>
            </w:r>
          </w:hyperlink>
        </w:p>
        <w:p w14:paraId="463D1D92" w14:textId="3201D769" w:rsidR="00A4616F" w:rsidRDefault="00A4616F">
          <w:pPr>
            <w:pStyle w:val="TOC2"/>
            <w:tabs>
              <w:tab w:val="right" w:leader="dot" w:pos="9016"/>
            </w:tabs>
            <w:rPr>
              <w:rFonts w:eastAsiaTheme="minorEastAsia" w:cstheme="minorBidi"/>
              <w:b w:val="0"/>
              <w:bCs w:val="0"/>
              <w:noProof/>
              <w:kern w:val="2"/>
              <w:sz w:val="24"/>
              <w:szCs w:val="24"/>
              <w14:ligatures w14:val="standardContextual"/>
            </w:rPr>
          </w:pPr>
          <w:hyperlink w:anchor="_Toc243564475" w:history="1">
            <w:r w:rsidRPr="00AF2499">
              <w:rPr>
                <w:rStyle w:val="Hyperlink"/>
                <w:noProof/>
              </w:rPr>
              <w:t>8.5 Evaluation of the Final Product</w:t>
            </w:r>
            <w:r>
              <w:rPr>
                <w:noProof/>
                <w:webHidden/>
              </w:rPr>
              <w:tab/>
            </w:r>
            <w:r>
              <w:rPr>
                <w:noProof/>
                <w:webHidden/>
              </w:rPr>
              <w:fldChar w:fldCharType="begin"/>
            </w:r>
            <w:r>
              <w:rPr>
                <w:noProof/>
                <w:webHidden/>
              </w:rPr>
              <w:instrText xml:space="preserve"> PAGEREF _Toc243564475 \h </w:instrText>
            </w:r>
            <w:r>
              <w:rPr>
                <w:noProof/>
                <w:webHidden/>
              </w:rPr>
            </w:r>
            <w:r>
              <w:rPr>
                <w:noProof/>
                <w:webHidden/>
              </w:rPr>
              <w:fldChar w:fldCharType="separate"/>
            </w:r>
            <w:r>
              <w:rPr>
                <w:noProof/>
                <w:webHidden/>
              </w:rPr>
              <w:t>11</w:t>
            </w:r>
            <w:r>
              <w:rPr>
                <w:noProof/>
                <w:webHidden/>
              </w:rPr>
              <w:fldChar w:fldCharType="end"/>
            </w:r>
          </w:hyperlink>
        </w:p>
        <w:p w14:paraId="31A43D5C" w14:textId="383643DF"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76" w:history="1">
            <w:r w:rsidRPr="00AF2499">
              <w:rPr>
                <w:rStyle w:val="Hyperlink"/>
                <w:noProof/>
              </w:rPr>
              <w:t>9. Conclusion</w:t>
            </w:r>
            <w:r>
              <w:rPr>
                <w:noProof/>
                <w:webHidden/>
              </w:rPr>
              <w:tab/>
            </w:r>
            <w:r>
              <w:rPr>
                <w:noProof/>
                <w:webHidden/>
              </w:rPr>
              <w:fldChar w:fldCharType="begin"/>
            </w:r>
            <w:r>
              <w:rPr>
                <w:noProof/>
                <w:webHidden/>
              </w:rPr>
              <w:instrText xml:space="preserve"> PAGEREF _Toc243564476 \h </w:instrText>
            </w:r>
            <w:r>
              <w:rPr>
                <w:noProof/>
                <w:webHidden/>
              </w:rPr>
            </w:r>
            <w:r>
              <w:rPr>
                <w:noProof/>
                <w:webHidden/>
              </w:rPr>
              <w:fldChar w:fldCharType="separate"/>
            </w:r>
            <w:r>
              <w:rPr>
                <w:noProof/>
                <w:webHidden/>
              </w:rPr>
              <w:t>13</w:t>
            </w:r>
            <w:r>
              <w:rPr>
                <w:noProof/>
                <w:webHidden/>
              </w:rPr>
              <w:fldChar w:fldCharType="end"/>
            </w:r>
          </w:hyperlink>
        </w:p>
        <w:p w14:paraId="04D2CBAA" w14:textId="04F85078" w:rsidR="00A4616F" w:rsidRDefault="00A4616F">
          <w:pPr>
            <w:pStyle w:val="TOC1"/>
            <w:tabs>
              <w:tab w:val="right" w:leader="dot" w:pos="9016"/>
            </w:tabs>
            <w:rPr>
              <w:rFonts w:eastAsiaTheme="minorEastAsia" w:cstheme="minorBidi"/>
              <w:b w:val="0"/>
              <w:bCs w:val="0"/>
              <w:i w:val="0"/>
              <w:iCs w:val="0"/>
              <w:noProof/>
              <w:kern w:val="2"/>
              <w14:ligatures w14:val="standardContextual"/>
            </w:rPr>
          </w:pPr>
          <w:hyperlink w:anchor="_Toc243564477" w:history="1">
            <w:r w:rsidRPr="00AF2499">
              <w:rPr>
                <w:rStyle w:val="Hyperlink"/>
                <w:noProof/>
              </w:rPr>
              <w:t>Bibliography</w:t>
            </w:r>
            <w:r>
              <w:rPr>
                <w:noProof/>
                <w:webHidden/>
              </w:rPr>
              <w:tab/>
            </w:r>
            <w:r>
              <w:rPr>
                <w:noProof/>
                <w:webHidden/>
              </w:rPr>
              <w:fldChar w:fldCharType="begin"/>
            </w:r>
            <w:r>
              <w:rPr>
                <w:noProof/>
                <w:webHidden/>
              </w:rPr>
              <w:instrText xml:space="preserve"> PAGEREF _Toc243564477 \h </w:instrText>
            </w:r>
            <w:r>
              <w:rPr>
                <w:noProof/>
                <w:webHidden/>
              </w:rPr>
            </w:r>
            <w:r>
              <w:rPr>
                <w:noProof/>
                <w:webHidden/>
              </w:rPr>
              <w:fldChar w:fldCharType="separate"/>
            </w:r>
            <w:r>
              <w:rPr>
                <w:noProof/>
                <w:webHidden/>
              </w:rPr>
              <w:t>14</w:t>
            </w:r>
            <w:r>
              <w:rPr>
                <w:noProof/>
                <w:webHidden/>
              </w:rPr>
              <w:fldChar w:fldCharType="end"/>
            </w:r>
          </w:hyperlink>
        </w:p>
        <w:p w14:paraId="10DC36A3" w14:textId="25DBF90C" w:rsidR="00580EE4" w:rsidRDefault="00580EE4">
          <w:r>
            <w:rPr>
              <w:b/>
              <w:bCs/>
              <w:noProof/>
            </w:rPr>
            <w:fldChar w:fldCharType="end"/>
          </w:r>
        </w:p>
      </w:sdtContent>
    </w:sdt>
    <w:p w14:paraId="2A82C32C" w14:textId="77777777" w:rsidR="00580EE4" w:rsidRPr="00580EE4" w:rsidRDefault="00580EE4" w:rsidP="00580EE4"/>
    <w:p w14:paraId="3329F1DC" w14:textId="77777777" w:rsidR="00281284" w:rsidRDefault="00281284">
      <w:pPr>
        <w:rPr>
          <w:rFonts w:asciiTheme="majorHAnsi" w:eastAsiaTheme="majorEastAsia" w:hAnsiTheme="majorHAnsi" w:cstheme="majorBidi"/>
          <w:spacing w:val="-10"/>
          <w:kern w:val="28"/>
          <w:sz w:val="56"/>
          <w:szCs w:val="56"/>
        </w:rPr>
      </w:pPr>
      <w:r>
        <w:br w:type="page"/>
      </w:r>
    </w:p>
    <w:p w14:paraId="2D5C21ED" w14:textId="04D67A99" w:rsidR="001603FE" w:rsidRDefault="001603FE" w:rsidP="001603FE">
      <w:pPr>
        <w:pStyle w:val="Title"/>
        <w:jc w:val="center"/>
      </w:pPr>
      <w:r>
        <w:lastRenderedPageBreak/>
        <w:t>Project Initiation and Planning Report</w:t>
      </w:r>
    </w:p>
    <w:p w14:paraId="7B0D0CC9" w14:textId="3747D126" w:rsidR="00446C4F" w:rsidRDefault="001603FE" w:rsidP="001603FE">
      <w:pPr>
        <w:pStyle w:val="Subtitle"/>
        <w:jc w:val="center"/>
      </w:pPr>
      <w:r w:rsidRPr="001603FE">
        <w:t>Establishing a Program for Employee Professional Development and Artificial Intelligence Training</w:t>
      </w:r>
    </w:p>
    <w:p w14:paraId="4DD0E446" w14:textId="77777777" w:rsidR="001603FE" w:rsidRDefault="001603FE" w:rsidP="001603FE"/>
    <w:p w14:paraId="5A6EEE32" w14:textId="77777777" w:rsidR="001603FE" w:rsidRDefault="001603FE" w:rsidP="001603FE"/>
    <w:p w14:paraId="726EEA14" w14:textId="77777777" w:rsidR="001603FE" w:rsidRDefault="001603FE" w:rsidP="001603FE"/>
    <w:p w14:paraId="6ED02281" w14:textId="77777777" w:rsidR="00084316" w:rsidRDefault="00084316" w:rsidP="001603FE"/>
    <w:p w14:paraId="72503A52" w14:textId="5C8A9C1A" w:rsidR="0016323A" w:rsidRPr="0016323A" w:rsidRDefault="00084316" w:rsidP="0016323A">
      <w:pPr>
        <w:pStyle w:val="NormalWeb"/>
        <w:rPr>
          <w:b/>
          <w:bCs/>
          <w:color w:val="000000"/>
        </w:rPr>
      </w:pPr>
      <w:r w:rsidRPr="0016323A">
        <w:rPr>
          <w:b/>
          <w:bCs/>
        </w:rPr>
        <w:t>Organization name:</w:t>
      </w:r>
      <w:r w:rsidR="0016323A" w:rsidRPr="0016323A">
        <w:rPr>
          <w:b/>
          <w:bCs/>
        </w:rPr>
        <w:t xml:space="preserve"> </w:t>
      </w:r>
      <w:r w:rsidR="0016323A" w:rsidRPr="0016323A">
        <w:rPr>
          <w:b/>
          <w:bCs/>
          <w:color w:val="000000"/>
        </w:rPr>
        <w:t>Future Skills Business Solutions Ltd (Fictional UK Company)</w:t>
      </w:r>
    </w:p>
    <w:p w14:paraId="469882E6" w14:textId="0ADA4751" w:rsidR="00084316" w:rsidRDefault="00084316" w:rsidP="001603FE"/>
    <w:p w14:paraId="74E2527B" w14:textId="77777777" w:rsidR="00985119" w:rsidRDefault="00985119" w:rsidP="00870D86">
      <w:pPr>
        <w:pStyle w:val="Heading1"/>
      </w:pPr>
    </w:p>
    <w:p w14:paraId="2AA008D6" w14:textId="77777777" w:rsidR="00985119" w:rsidRDefault="00985119" w:rsidP="00870D86">
      <w:pPr>
        <w:pStyle w:val="Heading1"/>
      </w:pPr>
    </w:p>
    <w:p w14:paraId="22582211" w14:textId="0B748BDD" w:rsidR="001603FE" w:rsidRDefault="00AF09F2" w:rsidP="00870D86">
      <w:pPr>
        <w:pStyle w:val="Heading1"/>
      </w:pPr>
      <w:bookmarkStart w:id="0" w:name="_Toc243564448"/>
      <w:r>
        <w:t xml:space="preserve">1. </w:t>
      </w:r>
      <w:r w:rsidR="00870D86" w:rsidRPr="00870D86">
        <w:t>Introduction</w:t>
      </w:r>
      <w:bookmarkEnd w:id="0"/>
      <w:r w:rsidR="00870D86" w:rsidRPr="00870D86">
        <w:t xml:space="preserve"> </w:t>
      </w:r>
    </w:p>
    <w:p w14:paraId="3251679F" w14:textId="77777777" w:rsidR="0061069F" w:rsidRDefault="0061069F" w:rsidP="0061069F"/>
    <w:p w14:paraId="5AE34487" w14:textId="5DAE1EA1" w:rsidR="009B17CD" w:rsidRPr="009B17CD" w:rsidRDefault="009B17CD" w:rsidP="00E44561">
      <w:pPr>
        <w:spacing w:line="360" w:lineRule="auto"/>
        <w:jc w:val="both"/>
        <w:rPr>
          <w:sz w:val="22"/>
          <w:szCs w:val="22"/>
        </w:rPr>
      </w:pPr>
      <w:r w:rsidRPr="009B17CD">
        <w:rPr>
          <w:sz w:val="22"/>
          <w:szCs w:val="22"/>
        </w:rPr>
        <w:t>By boosting productivity, assisting in decision-making, and opening new avenues for innovation, artificial intelligence (AI) is revolutionising company processes. Employees must, however, have the proper training to use these technologies sensibly and successfully.</w:t>
      </w:r>
    </w:p>
    <w:p w14:paraId="4053BD56" w14:textId="34838105" w:rsidR="009B17CD" w:rsidRPr="009B17CD" w:rsidRDefault="009B17CD" w:rsidP="00E44561">
      <w:pPr>
        <w:spacing w:line="360" w:lineRule="auto"/>
        <w:jc w:val="both"/>
        <w:rPr>
          <w:sz w:val="22"/>
          <w:szCs w:val="22"/>
        </w:rPr>
      </w:pPr>
      <w:r w:rsidRPr="009B17CD">
        <w:rPr>
          <w:sz w:val="22"/>
          <w:szCs w:val="22"/>
        </w:rPr>
        <w:t>According to the</w:t>
      </w:r>
      <w:r w:rsidR="00617ADD">
        <w:rPr>
          <w:sz w:val="22"/>
          <w:szCs w:val="22"/>
        </w:rPr>
        <w:t xml:space="preserve"> </w:t>
      </w:r>
      <w:r w:rsidR="00617ADD" w:rsidRPr="00617ADD">
        <w:rPr>
          <w:rFonts w:eastAsiaTheme="minorHAnsi"/>
          <w:noProof/>
          <w:sz w:val="22"/>
          <w:szCs w:val="22"/>
        </w:rPr>
        <w:t xml:space="preserve">World Economic Forum </w:t>
      </w:r>
      <w:r w:rsidR="00617ADD">
        <w:rPr>
          <w:noProof/>
          <w:sz w:val="22"/>
          <w:szCs w:val="22"/>
        </w:rPr>
        <w:t>(</w:t>
      </w:r>
      <w:r w:rsidR="00617ADD" w:rsidRPr="00617ADD">
        <w:rPr>
          <w:rFonts w:eastAsiaTheme="minorHAnsi"/>
          <w:noProof/>
          <w:sz w:val="22"/>
          <w:szCs w:val="22"/>
        </w:rPr>
        <w:t>2025)</w:t>
      </w:r>
      <w:r w:rsidRPr="009B17CD">
        <w:rPr>
          <w:sz w:val="22"/>
          <w:szCs w:val="22"/>
        </w:rPr>
        <w:t xml:space="preserve">, big data and artificial intelligence are two of the job skills that are expanding the quickest. In a similar vein, the </w:t>
      </w:r>
      <w:r w:rsidR="002F73A0" w:rsidRPr="00864D6B">
        <w:rPr>
          <w:rFonts w:eastAsiaTheme="minorHAnsi"/>
          <w:noProof/>
          <w:sz w:val="22"/>
          <w:szCs w:val="22"/>
        </w:rPr>
        <w:t xml:space="preserve">Civil Service Careers </w:t>
      </w:r>
      <w:r w:rsidR="002F73A0">
        <w:rPr>
          <w:noProof/>
          <w:sz w:val="22"/>
          <w:szCs w:val="22"/>
        </w:rPr>
        <w:t>(</w:t>
      </w:r>
      <w:r w:rsidR="002F73A0" w:rsidRPr="00864D6B">
        <w:rPr>
          <w:rFonts w:eastAsiaTheme="minorHAnsi"/>
          <w:noProof/>
          <w:sz w:val="22"/>
          <w:szCs w:val="22"/>
        </w:rPr>
        <w:t>2026)</w:t>
      </w:r>
      <w:r w:rsidRPr="009B17CD">
        <w:rPr>
          <w:sz w:val="22"/>
          <w:szCs w:val="22"/>
        </w:rPr>
        <w:t xml:space="preserve"> highlights how crucial it is for the UK workforce to acquire fundamental AI skills.</w:t>
      </w:r>
    </w:p>
    <w:p w14:paraId="5A989A75" w14:textId="7669E87B" w:rsidR="0061069F" w:rsidRDefault="009B17CD" w:rsidP="00E44561">
      <w:pPr>
        <w:spacing w:line="360" w:lineRule="auto"/>
        <w:jc w:val="both"/>
        <w:rPr>
          <w:sz w:val="22"/>
          <w:szCs w:val="22"/>
        </w:rPr>
      </w:pPr>
      <w:r w:rsidRPr="009B17CD">
        <w:rPr>
          <w:sz w:val="22"/>
          <w:szCs w:val="22"/>
        </w:rPr>
        <w:t>For Future Skills Business Solutions Ltd., a hypothetical UK company with 50 employees in marketing, customer service, administration, and management, this research suggests a 12-week AI Training and Professional Development Program.</w:t>
      </w:r>
    </w:p>
    <w:p w14:paraId="6D556617" w14:textId="77777777" w:rsidR="00E44561" w:rsidRPr="00E44561" w:rsidRDefault="00E44561" w:rsidP="00E44561">
      <w:pPr>
        <w:spacing w:line="360" w:lineRule="auto"/>
        <w:jc w:val="both"/>
        <w:rPr>
          <w:sz w:val="22"/>
          <w:szCs w:val="22"/>
        </w:rPr>
      </w:pPr>
      <w:r w:rsidRPr="00E44561">
        <w:rPr>
          <w:sz w:val="22"/>
          <w:szCs w:val="22"/>
        </w:rPr>
        <w:t>The initiative will increase staff members' understanding of workplace automation, prompt writing, generative AI, and responsible AI usage. It seeks to increase productivity while making sure that technology enhances human judgement rather than takes its place.</w:t>
      </w:r>
    </w:p>
    <w:p w14:paraId="464D547C" w14:textId="5FD01668" w:rsidR="00220E47" w:rsidRDefault="00E44561" w:rsidP="00E44561">
      <w:pPr>
        <w:spacing w:line="360" w:lineRule="auto"/>
        <w:jc w:val="both"/>
        <w:rPr>
          <w:sz w:val="22"/>
          <w:szCs w:val="22"/>
        </w:rPr>
      </w:pPr>
      <w:r w:rsidRPr="00E44561">
        <w:rPr>
          <w:sz w:val="22"/>
          <w:szCs w:val="22"/>
        </w:rPr>
        <w:t>The study outlines how proven project management concepts will be used to justify, organise, resource, monitor, and control the program.</w:t>
      </w:r>
    </w:p>
    <w:p w14:paraId="2FD8B719" w14:textId="41A702C1" w:rsidR="00E44561" w:rsidRDefault="00E44561" w:rsidP="00E44561">
      <w:pPr>
        <w:spacing w:line="360" w:lineRule="auto"/>
        <w:jc w:val="both"/>
        <w:rPr>
          <w:sz w:val="22"/>
          <w:szCs w:val="22"/>
        </w:rPr>
      </w:pPr>
    </w:p>
    <w:p w14:paraId="5A8C71E5" w14:textId="214F75E3" w:rsidR="003C07FE" w:rsidRDefault="003C07FE" w:rsidP="00E44561">
      <w:pPr>
        <w:spacing w:line="360" w:lineRule="auto"/>
        <w:jc w:val="both"/>
        <w:rPr>
          <w:sz w:val="22"/>
          <w:szCs w:val="22"/>
        </w:rPr>
      </w:pPr>
    </w:p>
    <w:p w14:paraId="6ECA24AB" w14:textId="2BF3359E" w:rsidR="00400848" w:rsidRDefault="00400848" w:rsidP="00E44561">
      <w:pPr>
        <w:spacing w:line="360" w:lineRule="auto"/>
        <w:jc w:val="both"/>
        <w:rPr>
          <w:sz w:val="22"/>
          <w:szCs w:val="22"/>
        </w:rPr>
      </w:pPr>
    </w:p>
    <w:p w14:paraId="475CDAA5" w14:textId="25854DF3" w:rsidR="00400848" w:rsidRDefault="00400848" w:rsidP="00E44561">
      <w:pPr>
        <w:spacing w:line="360" w:lineRule="auto"/>
        <w:jc w:val="both"/>
        <w:rPr>
          <w:sz w:val="22"/>
          <w:szCs w:val="22"/>
        </w:rPr>
      </w:pPr>
    </w:p>
    <w:p w14:paraId="55675D9F" w14:textId="77777777" w:rsidR="002D0D7E" w:rsidRDefault="002D0D7E" w:rsidP="00E44561">
      <w:pPr>
        <w:spacing w:line="360" w:lineRule="auto"/>
        <w:jc w:val="both"/>
        <w:rPr>
          <w:sz w:val="22"/>
          <w:szCs w:val="22"/>
        </w:rPr>
      </w:pPr>
    </w:p>
    <w:p w14:paraId="47A7CAC5" w14:textId="285D750B" w:rsidR="002D0D7E" w:rsidRDefault="002D0D7E" w:rsidP="00E44561">
      <w:pPr>
        <w:spacing w:line="360" w:lineRule="auto"/>
        <w:jc w:val="both"/>
        <w:rPr>
          <w:sz w:val="22"/>
          <w:szCs w:val="22"/>
        </w:rPr>
      </w:pPr>
    </w:p>
    <w:p w14:paraId="1B6970BE" w14:textId="1E53513F" w:rsidR="002D0D7E" w:rsidRDefault="002D0D7E" w:rsidP="00E44561">
      <w:pPr>
        <w:spacing w:line="360" w:lineRule="auto"/>
        <w:jc w:val="both"/>
        <w:rPr>
          <w:sz w:val="22"/>
          <w:szCs w:val="22"/>
        </w:rPr>
      </w:pPr>
    </w:p>
    <w:p w14:paraId="04327F5F" w14:textId="245FE557" w:rsidR="002D0D7E" w:rsidRDefault="002D0D7E" w:rsidP="00E44561">
      <w:pPr>
        <w:spacing w:line="360" w:lineRule="auto"/>
        <w:jc w:val="both"/>
        <w:rPr>
          <w:sz w:val="22"/>
          <w:szCs w:val="22"/>
        </w:rPr>
      </w:pPr>
      <w:r>
        <w:rPr>
          <w:noProof/>
          <w:sz w:val="22"/>
          <w:szCs w:val="22"/>
        </w:rPr>
        <mc:AlternateContent>
          <mc:Choice Requires="wps">
            <w:drawing>
              <wp:anchor distT="0" distB="0" distL="114300" distR="114300" simplePos="0" relativeHeight="251661312" behindDoc="0" locked="0" layoutInCell="1" allowOverlap="1" wp14:anchorId="2A664C74" wp14:editId="3B09F9A9">
                <wp:simplePos x="0" y="0"/>
                <wp:positionH relativeFrom="column">
                  <wp:posOffset>1460500</wp:posOffset>
                </wp:positionH>
                <wp:positionV relativeFrom="paragraph">
                  <wp:posOffset>68580</wp:posOffset>
                </wp:positionV>
                <wp:extent cx="2531110" cy="965200"/>
                <wp:effectExtent l="0" t="0" r="8890" b="12700"/>
                <wp:wrapNone/>
                <wp:docPr id="900382240" name="Oval 2"/>
                <wp:cNvGraphicFramePr/>
                <a:graphic xmlns:a="http://schemas.openxmlformats.org/drawingml/2006/main">
                  <a:graphicData uri="http://schemas.microsoft.com/office/word/2010/wordprocessingShape">
                    <wps:wsp>
                      <wps:cNvSpPr/>
                      <wps:spPr>
                        <a:xfrm>
                          <a:off x="0" y="0"/>
                          <a:ext cx="2531110" cy="9652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BFCFF76" w14:textId="77777777" w:rsidR="00EC5B27" w:rsidRDefault="002E1010" w:rsidP="00154222">
                            <w:pPr>
                              <w:jc w:val="center"/>
                              <w:rPr>
                                <w:b/>
                                <w:bCs/>
                              </w:rPr>
                            </w:pPr>
                            <w:r w:rsidRPr="00EC5B27">
                              <w:rPr>
                                <w:b/>
                                <w:bCs/>
                              </w:rPr>
                              <w:t>Scope</w:t>
                            </w:r>
                          </w:p>
                          <w:p w14:paraId="155810E5" w14:textId="6029BB22" w:rsidR="00154222" w:rsidRPr="00400848" w:rsidRDefault="00A86893" w:rsidP="00154222">
                            <w:pPr>
                              <w:jc w:val="center"/>
                              <w:rPr>
                                <w:color w:val="FFFF00"/>
                                <w:sz w:val="13"/>
                                <w:szCs w:val="13"/>
                              </w:rPr>
                            </w:pPr>
                            <w:r w:rsidRPr="00400848">
                              <w:rPr>
                                <w:sz w:val="13"/>
                                <w:szCs w:val="13"/>
                              </w:rPr>
                              <w:t>Goal: Teach staff members how to utilise AI in the workplace in an efficient, responsible, and productive manner.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664C74" id="Oval 2" o:spid="_x0000_s1027" style="position:absolute;left:0;text-align:left;margin-left:115pt;margin-top:5.4pt;width:199.3pt;height: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4jQWZgIAACgFAAAOAAAAZHJzL2Uyb0RvYy54bWysVMFu2zAMvQ/YPwi6r46zpluDOkXQosOA&#13;&#10;oivWDj0rslQLkEWNUmJnXz9KdpxiLXYYdrElkXwknx51cdm3lu0UBgOu4uXJjDPlJNTGPVf8x+PN&#13;&#10;h8+chShcLSw4VfG9Cvxy9f7dReeXag4N2FohIxAXlp2veBOjXxZFkI1qRTgBrxwZNWArIm3xuahR&#13;&#10;dITe2mI+m50VHWDtEaQKgU6vByNfZXytlYzftA4qMltxqi3mL+bvJn2L1YVYPqPwjZFjGeIfqmiF&#13;&#10;cZR0groWUbAtmldQrZEIAXQ8kdAWoLWRKvdA3ZSzP7p5aIRXuRciJ/iJpvD/YOXd7sHfI9HQ+bAM&#13;&#10;tExd9Brb9Kf6WJ/J2k9kqT4ySYfzxceyLIlTSbbzswXdRmKzOEZ7DPGLgpalRcWVtcaH1I9Yit1t&#13;&#10;iIP3wYtCjyXkVdxblZyt+640M3VKmqOzOtSVRbYTdK9CSuViOZgaUavhuFzMppKmiFxgBkzI2lg7&#13;&#10;YY8ASXmvsYdaR/8UqrK4puDZ3wobgqeInBlcnIJb4wDfArDU1Zh58D+QNFCTWIr9piduaPaSZzrZ&#13;&#10;QL2/R4YwiD14eWPoAm5FiPcCSd10ZzSx8Rt9tIWu4jCuOGsAf711nvxJdGTlrKNpqXj4uRWoOLNf&#13;&#10;HcnxvDw9TeOVN6eLT3Pa4EvL5qXFbdsroIsr6W3wMi+Tf7SHpUZon2iw1ykrmYSTlLviMuJhcxWH&#13;&#10;KaanQar1OrvRSHkRb92Dlwk88ZzU9dg/CfSjCiPp9w4Ok/VKiYNvinSw3kbQJsv0yOt4AzSOWUrj&#13;&#10;05Hm/eU+ex0fuNVvAAAA//8DAFBLAwQUAAYACAAAACEA6KzBa+EAAAAPAQAADwAAAGRycy9kb3du&#13;&#10;cmV2LnhtbEyPwU7DMAyG70i8Q+RJXBBLKFKpuqYTAu3GhRWNa9ZkbdXGCUm6FZ4ec4KLZfu3f/ur&#13;&#10;toud2NmEODiUcL8WwAy2Tg/YSXhvdncFsJgUajU5NBK+TIRtfX1VqVK7C76Z8z51jEwwlkpCn5Iv&#13;&#10;OY9tb6yKa+cNknZywapEZei4DupC5nbimRA5t2pAutArb55704772UooxtvZ78JySN9D0/jXz8P4&#13;&#10;8WilvFktLxsKTxtgySzpbwN+Geh/qOmxo5tRRzZJyB4EASUSBHHQQJ4VObAjNSgDXlf8P0f9AwAA&#13;&#10;//8DAFBLAQItABQABgAIAAAAIQC2gziS/gAAAOEBAAATAAAAAAAAAAAAAAAAAAAAAABbQ29udGVu&#13;&#10;dF9UeXBlc10ueG1sUEsBAi0AFAAGAAgAAAAhADj9If/WAAAAlAEAAAsAAAAAAAAAAAAAAAAALwEA&#13;&#10;AF9yZWxzLy5yZWxzUEsBAi0AFAAGAAgAAAAhACviNBZmAgAAKAUAAA4AAAAAAAAAAAAAAAAALgIA&#13;&#10;AGRycy9lMm9Eb2MueG1sUEsBAi0AFAAGAAgAAAAhAOiswWvhAAAADwEAAA8AAAAAAAAAAAAAAAAA&#13;&#10;wAQAAGRycy9kb3ducmV2LnhtbFBLBQYAAAAABAAEAPMAAADOBQAAAAA=&#13;&#10;" fillcolor="#156082 [3204]" strokecolor="#030e13 [484]" strokeweight="1pt">
                <v:stroke joinstyle="miter"/>
                <v:textbox>
                  <w:txbxContent>
                    <w:p w14:paraId="3BFCFF76" w14:textId="77777777" w:rsidR="00EC5B27" w:rsidRDefault="002E1010" w:rsidP="00154222">
                      <w:pPr>
                        <w:jc w:val="center"/>
                        <w:rPr>
                          <w:b/>
                          <w:bCs/>
                        </w:rPr>
                      </w:pPr>
                      <w:r w:rsidRPr="00EC5B27">
                        <w:rPr>
                          <w:b/>
                          <w:bCs/>
                        </w:rPr>
                        <w:t>Scope</w:t>
                      </w:r>
                    </w:p>
                    <w:p w14:paraId="155810E5" w14:textId="6029BB22" w:rsidR="00154222" w:rsidRPr="00400848" w:rsidRDefault="00A86893" w:rsidP="00154222">
                      <w:pPr>
                        <w:jc w:val="center"/>
                        <w:rPr>
                          <w:color w:val="FFFF00"/>
                          <w:sz w:val="13"/>
                          <w:szCs w:val="13"/>
                        </w:rPr>
                      </w:pPr>
                      <w:r w:rsidRPr="00400848">
                        <w:rPr>
                          <w:sz w:val="13"/>
                          <w:szCs w:val="13"/>
                        </w:rPr>
                        <w:t>Goal: Teach staff members how to utilise AI in the workplace in an efficient, responsible, and productive manner.</w:t>
                      </w:r>
                    </w:p>
                  </w:txbxContent>
                </v:textbox>
              </v:oval>
            </w:pict>
          </mc:Fallback>
        </mc:AlternateContent>
      </w:r>
    </w:p>
    <w:p w14:paraId="604DACE7" w14:textId="77777777" w:rsidR="00400848" w:rsidRDefault="00400848" w:rsidP="00E44561">
      <w:pPr>
        <w:spacing w:line="360" w:lineRule="auto"/>
        <w:jc w:val="both"/>
        <w:rPr>
          <w:sz w:val="22"/>
          <w:szCs w:val="22"/>
        </w:rPr>
      </w:pPr>
    </w:p>
    <w:p w14:paraId="20677EA7" w14:textId="77777777" w:rsidR="00400848" w:rsidRPr="0061069F" w:rsidRDefault="00400848" w:rsidP="00E44561">
      <w:pPr>
        <w:spacing w:line="360" w:lineRule="auto"/>
        <w:jc w:val="both"/>
        <w:rPr>
          <w:sz w:val="22"/>
          <w:szCs w:val="22"/>
        </w:rPr>
      </w:pPr>
    </w:p>
    <w:p w14:paraId="4B09E067" w14:textId="4EB0C724" w:rsidR="00870D86" w:rsidRDefault="00870D86" w:rsidP="00E44561">
      <w:pPr>
        <w:spacing w:line="360" w:lineRule="auto"/>
        <w:jc w:val="both"/>
      </w:pPr>
    </w:p>
    <w:p w14:paraId="312720B3" w14:textId="3441BDE7" w:rsidR="004214AE" w:rsidRDefault="007442B5" w:rsidP="00E44561">
      <w:pPr>
        <w:spacing w:line="360" w:lineRule="auto"/>
        <w:jc w:val="both"/>
        <w:rPr>
          <w:sz w:val="22"/>
          <w:szCs w:val="22"/>
        </w:rPr>
      </w:pPr>
      <w:r w:rsidRPr="007442B5">
        <w:rPr>
          <w:noProof/>
        </w:rPr>
        <mc:AlternateContent>
          <mc:Choice Requires="wps">
            <w:drawing>
              <wp:anchor distT="0" distB="0" distL="114300" distR="114300" simplePos="0" relativeHeight="251663360" behindDoc="0" locked="0" layoutInCell="1" allowOverlap="1" wp14:anchorId="28CAC4D5" wp14:editId="5B6629F9">
                <wp:simplePos x="0" y="0"/>
                <wp:positionH relativeFrom="column">
                  <wp:posOffset>3995420</wp:posOffset>
                </wp:positionH>
                <wp:positionV relativeFrom="paragraph">
                  <wp:posOffset>1478703</wp:posOffset>
                </wp:positionV>
                <wp:extent cx="1888490" cy="957156"/>
                <wp:effectExtent l="0" t="0" r="16510" b="8255"/>
                <wp:wrapNone/>
                <wp:docPr id="1698988486" name="Oval 4"/>
                <wp:cNvGraphicFramePr/>
                <a:graphic xmlns:a="http://schemas.openxmlformats.org/drawingml/2006/main">
                  <a:graphicData uri="http://schemas.microsoft.com/office/word/2010/wordprocessingShape">
                    <wps:wsp>
                      <wps:cNvSpPr/>
                      <wps:spPr>
                        <a:xfrm>
                          <a:off x="0" y="0"/>
                          <a:ext cx="1888490" cy="95715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F508FA" w14:textId="64204DA6" w:rsidR="007442B5" w:rsidRDefault="007442B5" w:rsidP="007442B5">
                            <w:pPr>
                              <w:jc w:val="center"/>
                              <w:rPr>
                                <w:b/>
                                <w:bCs/>
                              </w:rPr>
                            </w:pPr>
                            <w:r w:rsidRPr="00CE5B76">
                              <w:rPr>
                                <w:b/>
                                <w:bCs/>
                              </w:rPr>
                              <w:t>Bu</w:t>
                            </w:r>
                            <w:r w:rsidR="00CE5B76" w:rsidRPr="00CE5B76">
                              <w:rPr>
                                <w:b/>
                                <w:bCs/>
                              </w:rPr>
                              <w:t>dget(cost)</w:t>
                            </w:r>
                          </w:p>
                          <w:p w14:paraId="7F7DABB9" w14:textId="61BE8542" w:rsidR="00CE5B76" w:rsidRPr="007B4CFB" w:rsidRDefault="007B4CFB" w:rsidP="007442B5">
                            <w:pPr>
                              <w:jc w:val="center"/>
                              <w:rPr>
                                <w:sz w:val="21"/>
                                <w:szCs w:val="21"/>
                              </w:rPr>
                            </w:pPr>
                            <w:r>
                              <w:rPr>
                                <w:sz w:val="21"/>
                                <w:szCs w:val="21"/>
                              </w:rPr>
                              <w:t xml:space="preserve">Total budget </w:t>
                            </w:r>
                            <w:r w:rsidR="00985119">
                              <w:rPr>
                                <w:sz w:val="21"/>
                                <w:szCs w:val="21"/>
                              </w:rPr>
                              <w:t>– 12000£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CAC4D5" id="Oval 4" o:spid="_x0000_s1028" style="position:absolute;left:0;text-align:left;margin-left:314.6pt;margin-top:116.45pt;width:148.7pt;height:75.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y0zagIAACgFAAAOAAAAZHJzL2Uyb0RvYy54bWysVFFv2yAQfp+0/4B4X21HSZtEdaooVadJ&#13;&#10;VVutnfpMMMRImGNAYme/fgd2nGqt9jDtxQbu7ru7j++4vukaTQ7CeQWmpMVFTokwHCpldiX98XL3&#13;&#10;ZU6JD8xUTIMRJT0KT29Wnz9dt3YpJlCDroQjCGL8srUlrUOwyyzzvBYN8xdghUGjBNewgFu3yyrH&#13;&#10;WkRvdDbJ88usBVdZB1x4j6e3vZGuEr6UgodHKb0IRJcUawvp69J3G7/Z6potd47ZWvGhDPYPVTRM&#13;&#10;GUw6Qt2ywMjeqXdQjeIOPMhwwaHJQErFReoBuynyP7p5rpkVqRckx9uRJv//YPnD4dk+OaShtX7p&#13;&#10;cRm76KRr4h/rI10i6ziSJbpAOB4W8/l8ukBOOdoWs6tidhnZzM7R1vnwVUBD4qKkQmtlfeyHLdnh&#13;&#10;3ofe++SFoecS0ioctYjO2nwXkqgKk05SdFKH2GhHDgzvlXEuTCh6U80q0R8XszxPF4wljRGpwAQY&#13;&#10;kaXSesQeAKLy3mP3tQ7+MVQkcY3B+d8K64PHiJQZTBiDG2XAfQSgsashc+9/IqmnJrIUum2H3ERq&#13;&#10;0DOebKE6PjnioBe7t/xO4QXcMx+emEN1453hxIZH/EgNbUlhWFFSg/v10Xn0R9GhlZIWp6Wk/uee&#13;&#10;OUGJ/mZQjotiOo3jlTbT2dUEN+6tZfvWYvbNBvDiCnwbLE/L6B/0aSkdNK842OuYFU3McMxdUh7c&#13;&#10;abMJ/RTj08DFep3ccKQsC/fm2fIIHnmO6nrpXpmzgwoD6vcBTpP1Tom9b4w0sN4HkCrJ9MzrcAM4&#13;&#10;jklKw9MR5/3tPnmdH7jVbwAAAP//AwBQSwMEFAAGAAgAAAAhACJtKPHjAAAAEAEAAA8AAABkcnMv&#13;&#10;ZG93bnJldi54bWxMT7tOwzAU3ZH4B+tWYkHUwZFMksapEKgbCw0qqxvfJlHiB7HTBr4eM9HlSkf3&#13;&#10;PMvtokdyxsn31gh4XCdA0DRW9aYV8FHvHjIgPkij5GgNCvhGD9vq9qaUhbIX847nfWhJNDG+kAK6&#13;&#10;EFxBqW861NKvrUMTfyc7aRkinFqqJnmJ5nqkLEk41bI3MaGTDl86bIb9rAVkw/3sdtNyCD99Xbu3&#13;&#10;r8Pw+aSFuFstr5t4njdAAi7hXwF/G2J/qGKxo52N8mQUwFnOIlUAS1kOJDJyxjmQo4A0SznQqqTX&#13;&#10;Q6pfAAAA//8DAFBLAQItABQABgAIAAAAIQC2gziS/gAAAOEBAAATAAAAAAAAAAAAAAAAAAAAAABb&#13;&#10;Q29udGVudF9UeXBlc10ueG1sUEsBAi0AFAAGAAgAAAAhADj9If/WAAAAlAEAAAsAAAAAAAAAAAAA&#13;&#10;AAAALwEAAF9yZWxzLy5yZWxzUEsBAi0AFAAGAAgAAAAhAFyrLTNqAgAAKAUAAA4AAAAAAAAAAAAA&#13;&#10;AAAALgIAAGRycy9lMm9Eb2MueG1sUEsBAi0AFAAGAAgAAAAhACJtKPHjAAAAEAEAAA8AAAAAAAAA&#13;&#10;AAAAAAAAxAQAAGRycy9kb3ducmV2LnhtbFBLBQYAAAAABAAEAPMAAADUBQAAAAA=&#13;&#10;" fillcolor="#156082 [3204]" strokecolor="#030e13 [484]" strokeweight="1pt">
                <v:stroke joinstyle="miter"/>
                <v:textbox>
                  <w:txbxContent>
                    <w:p w14:paraId="28F508FA" w14:textId="64204DA6" w:rsidR="007442B5" w:rsidRDefault="007442B5" w:rsidP="007442B5">
                      <w:pPr>
                        <w:jc w:val="center"/>
                        <w:rPr>
                          <w:b/>
                          <w:bCs/>
                        </w:rPr>
                      </w:pPr>
                      <w:r w:rsidRPr="00CE5B76">
                        <w:rPr>
                          <w:b/>
                          <w:bCs/>
                        </w:rPr>
                        <w:t>Bu</w:t>
                      </w:r>
                      <w:r w:rsidR="00CE5B76" w:rsidRPr="00CE5B76">
                        <w:rPr>
                          <w:b/>
                          <w:bCs/>
                        </w:rPr>
                        <w:t>dget(cost)</w:t>
                      </w:r>
                    </w:p>
                    <w:p w14:paraId="7F7DABB9" w14:textId="61BE8542" w:rsidR="00CE5B76" w:rsidRPr="007B4CFB" w:rsidRDefault="007B4CFB" w:rsidP="007442B5">
                      <w:pPr>
                        <w:jc w:val="center"/>
                        <w:rPr>
                          <w:sz w:val="21"/>
                          <w:szCs w:val="21"/>
                        </w:rPr>
                      </w:pPr>
                      <w:r>
                        <w:rPr>
                          <w:sz w:val="21"/>
                          <w:szCs w:val="21"/>
                        </w:rPr>
                        <w:t xml:space="preserve">Total budget </w:t>
                      </w:r>
                      <w:r w:rsidR="00985119">
                        <w:rPr>
                          <w:sz w:val="21"/>
                          <w:szCs w:val="21"/>
                        </w:rPr>
                        <w:t>– 12000£</w:t>
                      </w:r>
                    </w:p>
                  </w:txbxContent>
                </v:textbox>
              </v:oval>
            </w:pict>
          </mc:Fallback>
        </mc:AlternateContent>
      </w:r>
      <w:r w:rsidR="002D0D7E">
        <w:rPr>
          <w:noProof/>
          <w:sz w:val="22"/>
          <w:szCs w:val="22"/>
        </w:rPr>
        <mc:AlternateContent>
          <mc:Choice Requires="wps">
            <w:drawing>
              <wp:anchor distT="0" distB="0" distL="114300" distR="114300" simplePos="0" relativeHeight="251662336" behindDoc="0" locked="0" layoutInCell="1" allowOverlap="1" wp14:anchorId="0AAF755E" wp14:editId="7EE5E585">
                <wp:simplePos x="0" y="0"/>
                <wp:positionH relativeFrom="column">
                  <wp:posOffset>-508000</wp:posOffset>
                </wp:positionH>
                <wp:positionV relativeFrom="paragraph">
                  <wp:posOffset>1521671</wp:posOffset>
                </wp:positionV>
                <wp:extent cx="1968500" cy="964777"/>
                <wp:effectExtent l="0" t="0" r="12700" b="13335"/>
                <wp:wrapNone/>
                <wp:docPr id="794752315" name="Oval 3"/>
                <wp:cNvGraphicFramePr/>
                <a:graphic xmlns:a="http://schemas.openxmlformats.org/drawingml/2006/main">
                  <a:graphicData uri="http://schemas.microsoft.com/office/word/2010/wordprocessingShape">
                    <wps:wsp>
                      <wps:cNvSpPr/>
                      <wps:spPr>
                        <a:xfrm>
                          <a:off x="0" y="0"/>
                          <a:ext cx="1968500" cy="964777"/>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B63397" w14:textId="2FB6AC7D" w:rsidR="00E909FD" w:rsidRDefault="00E909FD" w:rsidP="00E909FD">
                            <w:pPr>
                              <w:jc w:val="center"/>
                              <w:rPr>
                                <w:b/>
                                <w:bCs/>
                              </w:rPr>
                            </w:pPr>
                            <w:r w:rsidRPr="00E909FD">
                              <w:rPr>
                                <w:b/>
                                <w:bCs/>
                              </w:rPr>
                              <w:t>Schedule(time)</w:t>
                            </w:r>
                          </w:p>
                          <w:p w14:paraId="4DE58C9C" w14:textId="2E2B8407" w:rsidR="00E909FD" w:rsidRPr="006A59B7" w:rsidRDefault="006A59B7" w:rsidP="00E909FD">
                            <w:pPr>
                              <w:jc w:val="center"/>
                              <w:rPr>
                                <w:b/>
                                <w:bCs/>
                                <w:sz w:val="21"/>
                                <w:szCs w:val="21"/>
                              </w:rPr>
                            </w:pPr>
                            <w:r>
                              <w:rPr>
                                <w:b/>
                                <w:bCs/>
                                <w:sz w:val="21"/>
                                <w:szCs w:val="21"/>
                              </w:rPr>
                              <w:t>12-week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AF755E" id="Oval 3" o:spid="_x0000_s1029" style="position:absolute;left:0;text-align:left;margin-left:-40pt;margin-top:119.8pt;width:155pt;height:75.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4hwfagIAACgFAAAOAAAAZHJzL2Uyb0RvYy54bWysVFFv2yAQfp+0/4B4X21nadJGdaqoVadJ&#13;&#10;URu1nfpMMNRImGNAYme/fgd2nGqt9jDtxQbu7ru7j++4uu4aTfbCeQWmpMVZTokwHCplXkv64/nu&#13;&#10;ywUlPjBTMQ1GlPQgPL1efv501dqFmEANuhKOIIjxi9aWtA7BLrLM81o0zJ+BFQaNElzDAm7da1Y5&#13;&#10;1iJ6o7NJns+yFlxlHXDhPZ7e9ka6TPhSCh4epPQiEF1SrC2kr0vfbfxmyyu2eHXM1ooPZbB/qKJh&#13;&#10;ymDSEeqWBUZ2Tr2DahR34EGGMw5NBlIqLlIP2E2R/9HNU82sSL0gOd6ONPn/B8vv909245CG1vqF&#13;&#10;x2XsopOuiX+sj3SJrMNIlugC4XhYXM4uznPklKPtcjadz+eRzewUbZ0P3wQ0JC5KKrRW1sd+2ILt&#13;&#10;1z703kcvDD2VkFbhoEV01uZRSKIqTDpJ0Ukd4kY7smd4r4xzYULRm2pWif64wOrSBWNJY0QqMAFG&#13;&#10;ZKm0HrEHgKi899h9rYN/DBVJXGNw/rfC+uAxImUGE8bgRhlwHwFo7GrI3PsfSeqpiSyFbtshNyX9&#13;&#10;Gj3jyRaqw8YRB73YveV3Ci9gzXzYMIfqxjvDiQ0P+JEa2pLCsKKkBvfro/Poj6JDKyUtTktJ/c8d&#13;&#10;c4IS/d2gHC+L6TSOV9pMz+cT3Li3lu1bi9k1N4AXV+DbYHlaRv+gj0vpoHnBwV7FrGhihmPukvLg&#13;&#10;jpub0E8xPg1crFbJDUfKsrA2T5ZH8MhzVNdz98KcHVQYUL/3cJysd0rsfWOkgdUugFRJpidehxvA&#13;&#10;cUxSGp6OOO9v98nr9MAtfwMAAP//AwBQSwMEFAAGAAgAAAAhAAp2QYzlAAAAEAEAAA8AAABkcnMv&#13;&#10;ZG93bnJldi54bWxMj81OwzAQhO9IvIO1lbig1mkiSprGqRCoNy40qFzd2E2ixGsTO23g6dmeymWl&#13;&#10;/ZuZL99OpmdnPfjWooDlIgKmsbKqxVrAZ7mbp8B8kKhkb1EL+NEetsX9XS4zZS/4oc/7UDMSQZ9J&#13;&#10;AU0ILuPcV4020i+s00i7kx2MDNQONVeDvJC46XkcRStuZIvk0EinXxtddfvRCEi7x9HthukQftuy&#13;&#10;dO/fh+7r2QjxMJveNlReNsCCnsLtA64MlB8KCna0IyrPegHzNCKgICBO1itgdBEn18lRQLJePgEv&#13;&#10;cv4fpPgDAAD//wMAUEsBAi0AFAAGAAgAAAAhALaDOJL+AAAA4QEAABMAAAAAAAAAAAAAAAAAAAAA&#13;&#10;AFtDb250ZW50X1R5cGVzXS54bWxQSwECLQAUAAYACAAAACEAOP0h/9YAAACUAQAACwAAAAAAAAAA&#13;&#10;AAAAAAAvAQAAX3JlbHMvLnJlbHNQSwECLQAUAAYACAAAACEAV+IcH2oCAAAoBQAADgAAAAAAAAAA&#13;&#10;AAAAAAAuAgAAZHJzL2Uyb0RvYy54bWxQSwECLQAUAAYACAAAACEACnZBjOUAAAAQAQAADwAAAAAA&#13;&#10;AAAAAAAAAADEBAAAZHJzL2Rvd25yZXYueG1sUEsFBgAAAAAEAAQA8wAAANYFAAAAAA==&#13;&#10;" fillcolor="#156082 [3204]" strokecolor="#030e13 [484]" strokeweight="1pt">
                <v:stroke joinstyle="miter"/>
                <v:textbox>
                  <w:txbxContent>
                    <w:p w14:paraId="0EB63397" w14:textId="2FB6AC7D" w:rsidR="00E909FD" w:rsidRDefault="00E909FD" w:rsidP="00E909FD">
                      <w:pPr>
                        <w:jc w:val="center"/>
                        <w:rPr>
                          <w:b/>
                          <w:bCs/>
                        </w:rPr>
                      </w:pPr>
                      <w:r w:rsidRPr="00E909FD">
                        <w:rPr>
                          <w:b/>
                          <w:bCs/>
                        </w:rPr>
                        <w:t>Schedule(time)</w:t>
                      </w:r>
                    </w:p>
                    <w:p w14:paraId="4DE58C9C" w14:textId="2E2B8407" w:rsidR="00E909FD" w:rsidRPr="006A59B7" w:rsidRDefault="006A59B7" w:rsidP="00E909FD">
                      <w:pPr>
                        <w:jc w:val="center"/>
                        <w:rPr>
                          <w:b/>
                          <w:bCs/>
                          <w:sz w:val="21"/>
                          <w:szCs w:val="21"/>
                        </w:rPr>
                      </w:pPr>
                      <w:r>
                        <w:rPr>
                          <w:b/>
                          <w:bCs/>
                          <w:sz w:val="21"/>
                          <w:szCs w:val="21"/>
                        </w:rPr>
                        <w:t>12-week plan</w:t>
                      </w:r>
                    </w:p>
                  </w:txbxContent>
                </v:textbox>
              </v:oval>
            </w:pict>
          </mc:Fallback>
        </mc:AlternateContent>
      </w:r>
      <w:r w:rsidR="00154222">
        <w:rPr>
          <w:noProof/>
          <w:sz w:val="22"/>
          <w:szCs w:val="22"/>
        </w:rPr>
        <mc:AlternateContent>
          <mc:Choice Requires="wps">
            <w:drawing>
              <wp:anchor distT="0" distB="0" distL="114300" distR="114300" simplePos="0" relativeHeight="251660288" behindDoc="0" locked="0" layoutInCell="1" allowOverlap="1" wp14:anchorId="3A1AB2DB" wp14:editId="563C6258">
                <wp:simplePos x="0" y="0"/>
                <wp:positionH relativeFrom="column">
                  <wp:posOffset>1459653</wp:posOffset>
                </wp:positionH>
                <wp:positionV relativeFrom="paragraph">
                  <wp:posOffset>37465</wp:posOffset>
                </wp:positionV>
                <wp:extent cx="2518834" cy="1909233"/>
                <wp:effectExtent l="12700" t="12700" r="21590" b="8890"/>
                <wp:wrapNone/>
                <wp:docPr id="1627606808" name="Triangle 1"/>
                <wp:cNvGraphicFramePr/>
                <a:graphic xmlns:a="http://schemas.openxmlformats.org/drawingml/2006/main">
                  <a:graphicData uri="http://schemas.microsoft.com/office/word/2010/wordprocessingShape">
                    <wps:wsp>
                      <wps:cNvSpPr/>
                      <wps:spPr>
                        <a:xfrm>
                          <a:off x="0" y="0"/>
                          <a:ext cx="2518834" cy="1909233"/>
                        </a:xfrm>
                        <a:prstGeom prst="triangl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583D062" w14:textId="5B51DD47" w:rsidR="008F15C5" w:rsidRDefault="00154222" w:rsidP="00154222">
                            <w:pPr>
                              <w:jc w:val="center"/>
                            </w:pPr>
                            <w:r w:rsidRPr="00154222">
                              <w:t>Program for Professional Development and AI Training</w:t>
                            </w:r>
                          </w:p>
                          <w:p w14:paraId="7A5110FB" w14:textId="77777777" w:rsidR="00154222" w:rsidRDefault="00154222" w:rsidP="008F15C5">
                            <w:pPr>
                              <w:jc w:val="center"/>
                            </w:pPr>
                          </w:p>
                          <w:p w14:paraId="4F7960C9" w14:textId="77777777" w:rsidR="00154222" w:rsidRDefault="00154222" w:rsidP="008F15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1AB2D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 o:spid="_x0000_s1030" type="#_x0000_t5" style="position:absolute;left:0;text-align:left;margin-left:114.95pt;margin-top:2.95pt;width:198.35pt;height:15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BPQawIAACoFAAAOAAAAZHJzL2Uyb0RvYy54bWysVMFu2zAMvQ/YPwi6r7bTdGuDOkXQosOA&#13;&#10;oi3WDj0rshQbkEWNUmJnXz9KdpxiLXYYdrElkXwknx51edW3hu0U+gZsyYuTnDNlJVSN3ZT8x/Pt&#13;&#10;p3POfBC2EgasKvleeX61/PjhsnMLNYMaTKWQEYj1i86VvA7BLbLMy1q1wp+AU5aMGrAVgba4ySoU&#13;&#10;HaG3Jpvl+eesA6wcglTe0+nNYOTLhK+1kuFBa68CMyWn2kL6Yvqu4zdbXorFBoWrGzmWIf6hilY0&#13;&#10;lpJOUDciCLbF5g1U20gEDzqcSGgz0LqRKvVA3RT5H9081cKp1AuR491Ek/9/sPJ+9+QekWjonF94&#13;&#10;WsYueo1t/FN9rE9k7SeyVB+YpMPZWXF+fjrnTJKtuMgvZqenkc7sGO7Qh68KWhYXJQ/YCLsxsSOx&#13;&#10;ELs7Hwb3gxvFHotIq7A3Kjob+11p1lQxbYpO+lDXBtlO0M0KKZUNxWCqRaWG4+Isz9MVU01TRKow&#13;&#10;AUZk3RgzYY8AUXtvsYdaR/8YqpK8puD8b4UNwVNEygw2TMFtYwHfAzDU1Zh58D+QNFATWQr9uidu&#13;&#10;Sj6PnvFkDdX+ERnCIHfv5G1DN3AnfHgUSPqmSaCZDQ/00Qa6ksO44qwG/PXeefQn2ZGVs47mpeT+&#13;&#10;51ag4sx8syTIi2I+jwOWNvOzLzPa4GvL+rXFbttroIsr6HVwMi2jfzCHpUZoX2i0VzErmYSVlLvk&#13;&#10;MuBhcx2GOabHQarVKrnRUDkR7uyTkxE88hzV9dy/CHQHGZKC7+EwW2+UOPjGSAurbQDdJJkeeR1v&#13;&#10;gAYySWl8POLEv94nr+MTt/wNAAD//wMAUEsDBBQABgAIAAAAIQBPdwqu4gAAAA4BAAAPAAAAZHJz&#13;&#10;L2Rvd25yZXYueG1sTE/JTsMwEL0j8Q/WIHGjDq4SaJpJxSIOSEiIFCSObuwmEfE4jZ02/D3DCS6z&#13;&#10;6M28pdjMrhdHO4bOE8L1IgFhqfamowbhfft0dQsiRE1G954swrcNsCnPzwqdG3+iN3usYiOYhEKu&#13;&#10;EdoYh1zKULfW6bDwgyXG9n50OvI6NtKM+sTkrpcqSTLpdEes0OrBPrS2/qomh3AIafiU+/SjUof+&#13;&#10;fvv8GqblzQvi5cX8uOZytwYR7Rz/PuA3A/uHko3t/EQmiB5BqdWKTxFSboxnKstA7BCWCQ+yLOT/&#13;&#10;GOUPAAAA//8DAFBLAQItABQABgAIAAAAIQC2gziS/gAAAOEBAAATAAAAAAAAAAAAAAAAAAAAAABb&#13;&#10;Q29udGVudF9UeXBlc10ueG1sUEsBAi0AFAAGAAgAAAAhADj9If/WAAAAlAEAAAsAAAAAAAAAAAAA&#13;&#10;AAAALwEAAF9yZWxzLy5yZWxzUEsBAi0AFAAGAAgAAAAhAK8oE9BrAgAAKgUAAA4AAAAAAAAAAAAA&#13;&#10;AAAALgIAAGRycy9lMm9Eb2MueG1sUEsBAi0AFAAGAAgAAAAhAE93Cq7iAAAADgEAAA8AAAAAAAAA&#13;&#10;AAAAAAAAxQQAAGRycy9kb3ducmV2LnhtbFBLBQYAAAAABAAEAPMAAADUBQAAAAA=&#13;&#10;" fillcolor="#156082 [3204]" strokecolor="#030e13 [484]" strokeweight="1pt">
                <v:textbox>
                  <w:txbxContent>
                    <w:p w14:paraId="4583D062" w14:textId="5B51DD47" w:rsidR="008F15C5" w:rsidRDefault="00154222" w:rsidP="00154222">
                      <w:pPr>
                        <w:jc w:val="center"/>
                      </w:pPr>
                      <w:r w:rsidRPr="00154222">
                        <w:t>Program for Professional Development and AI Training</w:t>
                      </w:r>
                    </w:p>
                    <w:p w14:paraId="7A5110FB" w14:textId="77777777" w:rsidR="00154222" w:rsidRDefault="00154222" w:rsidP="008F15C5">
                      <w:pPr>
                        <w:jc w:val="center"/>
                      </w:pPr>
                    </w:p>
                    <w:p w14:paraId="4F7960C9" w14:textId="77777777" w:rsidR="00154222" w:rsidRDefault="00154222" w:rsidP="008F15C5">
                      <w:pPr>
                        <w:jc w:val="center"/>
                      </w:pPr>
                    </w:p>
                  </w:txbxContent>
                </v:textbox>
              </v:shape>
            </w:pict>
          </mc:Fallback>
        </mc:AlternateContent>
      </w:r>
    </w:p>
    <w:p w14:paraId="6485FC8A" w14:textId="77777777" w:rsidR="00987D36" w:rsidRPr="00987D36" w:rsidRDefault="00987D36" w:rsidP="00987D36">
      <w:pPr>
        <w:rPr>
          <w:sz w:val="22"/>
          <w:szCs w:val="22"/>
        </w:rPr>
      </w:pPr>
    </w:p>
    <w:p w14:paraId="4FBCA5B1" w14:textId="77777777" w:rsidR="00987D36" w:rsidRPr="00987D36" w:rsidRDefault="00987D36" w:rsidP="00987D36">
      <w:pPr>
        <w:rPr>
          <w:sz w:val="22"/>
          <w:szCs w:val="22"/>
        </w:rPr>
      </w:pPr>
    </w:p>
    <w:p w14:paraId="4FBF1606" w14:textId="77777777" w:rsidR="00987D36" w:rsidRPr="00987D36" w:rsidRDefault="00987D36" w:rsidP="00987D36">
      <w:pPr>
        <w:rPr>
          <w:sz w:val="22"/>
          <w:szCs w:val="22"/>
        </w:rPr>
      </w:pPr>
    </w:p>
    <w:p w14:paraId="1539E753" w14:textId="77777777" w:rsidR="00987D36" w:rsidRPr="00987D36" w:rsidRDefault="00987D36" w:rsidP="00987D36">
      <w:pPr>
        <w:rPr>
          <w:sz w:val="22"/>
          <w:szCs w:val="22"/>
        </w:rPr>
      </w:pPr>
    </w:p>
    <w:p w14:paraId="74B5E2E9" w14:textId="77777777" w:rsidR="00987D36" w:rsidRPr="00987D36" w:rsidRDefault="00987D36" w:rsidP="00987D36">
      <w:pPr>
        <w:rPr>
          <w:sz w:val="22"/>
          <w:szCs w:val="22"/>
        </w:rPr>
      </w:pPr>
    </w:p>
    <w:p w14:paraId="21448738" w14:textId="77777777" w:rsidR="00987D36" w:rsidRPr="00987D36" w:rsidRDefault="00987D36" w:rsidP="00987D36">
      <w:pPr>
        <w:rPr>
          <w:sz w:val="22"/>
          <w:szCs w:val="22"/>
        </w:rPr>
      </w:pPr>
    </w:p>
    <w:p w14:paraId="04E37682" w14:textId="77777777" w:rsidR="00987D36" w:rsidRPr="00987D36" w:rsidRDefault="00987D36" w:rsidP="00987D36">
      <w:pPr>
        <w:rPr>
          <w:sz w:val="22"/>
          <w:szCs w:val="22"/>
        </w:rPr>
      </w:pPr>
    </w:p>
    <w:p w14:paraId="094E5EFE" w14:textId="77777777" w:rsidR="00987D36" w:rsidRPr="00987D36" w:rsidRDefault="00987D36" w:rsidP="00987D36">
      <w:pPr>
        <w:rPr>
          <w:sz w:val="22"/>
          <w:szCs w:val="22"/>
        </w:rPr>
      </w:pPr>
    </w:p>
    <w:p w14:paraId="50AE259A" w14:textId="77777777" w:rsidR="00987D36" w:rsidRPr="00987D36" w:rsidRDefault="00987D36" w:rsidP="00987D36">
      <w:pPr>
        <w:rPr>
          <w:sz w:val="22"/>
          <w:szCs w:val="22"/>
        </w:rPr>
      </w:pPr>
    </w:p>
    <w:p w14:paraId="54FB8DF4" w14:textId="77777777" w:rsidR="00987D36" w:rsidRPr="00987D36" w:rsidRDefault="00987D36" w:rsidP="00987D36">
      <w:pPr>
        <w:rPr>
          <w:sz w:val="22"/>
          <w:szCs w:val="22"/>
        </w:rPr>
      </w:pPr>
    </w:p>
    <w:p w14:paraId="7646CD65" w14:textId="77777777" w:rsidR="00987D36" w:rsidRPr="00987D36" w:rsidRDefault="00987D36" w:rsidP="00987D36">
      <w:pPr>
        <w:rPr>
          <w:sz w:val="22"/>
          <w:szCs w:val="22"/>
        </w:rPr>
      </w:pPr>
    </w:p>
    <w:p w14:paraId="35C2A49E" w14:textId="77777777" w:rsidR="00987D36" w:rsidRPr="00987D36" w:rsidRDefault="00987D36" w:rsidP="00987D36">
      <w:pPr>
        <w:rPr>
          <w:sz w:val="22"/>
          <w:szCs w:val="22"/>
        </w:rPr>
      </w:pPr>
    </w:p>
    <w:p w14:paraId="25CAC1AC" w14:textId="77777777" w:rsidR="00987D36" w:rsidRPr="00987D36" w:rsidRDefault="00987D36" w:rsidP="00987D36">
      <w:pPr>
        <w:rPr>
          <w:sz w:val="22"/>
          <w:szCs w:val="22"/>
        </w:rPr>
      </w:pPr>
    </w:p>
    <w:p w14:paraId="0F3C8E94" w14:textId="77777777" w:rsidR="00987D36" w:rsidRPr="00987D36" w:rsidRDefault="00987D36" w:rsidP="00987D36">
      <w:pPr>
        <w:rPr>
          <w:sz w:val="22"/>
          <w:szCs w:val="22"/>
        </w:rPr>
      </w:pPr>
    </w:p>
    <w:p w14:paraId="42249036" w14:textId="77777777" w:rsidR="00987D36" w:rsidRDefault="00987D36" w:rsidP="00987D36">
      <w:pPr>
        <w:rPr>
          <w:sz w:val="22"/>
          <w:szCs w:val="22"/>
        </w:rPr>
      </w:pPr>
    </w:p>
    <w:p w14:paraId="6B98EAC2" w14:textId="6473083D" w:rsidR="00987D36" w:rsidRDefault="00987D36" w:rsidP="00987D36">
      <w:pPr>
        <w:tabs>
          <w:tab w:val="left" w:pos="3000"/>
        </w:tabs>
        <w:rPr>
          <w:sz w:val="22"/>
          <w:szCs w:val="22"/>
        </w:rPr>
      </w:pPr>
      <w:r>
        <w:rPr>
          <w:sz w:val="22"/>
          <w:szCs w:val="22"/>
        </w:rPr>
        <w:tab/>
      </w:r>
    </w:p>
    <w:p w14:paraId="7CA07582" w14:textId="77777777" w:rsidR="00987D36" w:rsidRDefault="00987D36" w:rsidP="00987D36">
      <w:pPr>
        <w:tabs>
          <w:tab w:val="left" w:pos="3000"/>
        </w:tabs>
        <w:rPr>
          <w:sz w:val="22"/>
          <w:szCs w:val="22"/>
        </w:rPr>
      </w:pPr>
    </w:p>
    <w:p w14:paraId="635ADBC6" w14:textId="77777777" w:rsidR="00987D36" w:rsidRDefault="00987D36" w:rsidP="00987D36">
      <w:pPr>
        <w:tabs>
          <w:tab w:val="left" w:pos="3000"/>
        </w:tabs>
        <w:rPr>
          <w:sz w:val="22"/>
          <w:szCs w:val="22"/>
        </w:rPr>
      </w:pPr>
    </w:p>
    <w:p w14:paraId="7BCF17B4" w14:textId="77777777" w:rsidR="00987D36" w:rsidRDefault="00987D36" w:rsidP="00987D36">
      <w:pPr>
        <w:tabs>
          <w:tab w:val="left" w:pos="3000"/>
        </w:tabs>
        <w:rPr>
          <w:sz w:val="22"/>
          <w:szCs w:val="22"/>
        </w:rPr>
      </w:pPr>
    </w:p>
    <w:p w14:paraId="07C3E5B2" w14:textId="77777777" w:rsidR="00AF09F2" w:rsidRPr="00AF09F2" w:rsidRDefault="00AF09F2" w:rsidP="00AF09F2">
      <w:pPr>
        <w:rPr>
          <w:sz w:val="22"/>
          <w:szCs w:val="22"/>
        </w:rPr>
      </w:pPr>
    </w:p>
    <w:p w14:paraId="50FE0CEF" w14:textId="52CE8B64" w:rsidR="00AF09F2" w:rsidRDefault="00B26B5E" w:rsidP="00B26B5E">
      <w:pPr>
        <w:pStyle w:val="Heading1"/>
      </w:pPr>
      <w:bookmarkStart w:id="1" w:name="_Toc243564449"/>
      <w:r>
        <w:t xml:space="preserve">2. </w:t>
      </w:r>
      <w:r w:rsidRPr="00B26B5E">
        <w:t>The purpose, goals, and scope of the project</w:t>
      </w:r>
      <w:bookmarkEnd w:id="1"/>
    </w:p>
    <w:p w14:paraId="4C847B5E" w14:textId="77777777" w:rsidR="00B26B5E" w:rsidRDefault="00B26B5E" w:rsidP="00B26B5E"/>
    <w:p w14:paraId="1E991B6F" w14:textId="1F68F592" w:rsidR="00B26B5E" w:rsidRDefault="0016025C" w:rsidP="0016025C">
      <w:pPr>
        <w:pStyle w:val="Heading2"/>
      </w:pPr>
      <w:bookmarkStart w:id="2" w:name="_Toc243564450"/>
      <w:r>
        <w:t>2.1</w:t>
      </w:r>
      <w:r w:rsidR="002A6C90">
        <w:t xml:space="preserve"> </w:t>
      </w:r>
      <w:r>
        <w:t>The purpose</w:t>
      </w:r>
      <w:bookmarkEnd w:id="2"/>
    </w:p>
    <w:p w14:paraId="35C7795C" w14:textId="77777777" w:rsidR="00842187" w:rsidRPr="00842187" w:rsidRDefault="00842187" w:rsidP="00842187"/>
    <w:p w14:paraId="3C0BD3A4" w14:textId="18A36B55" w:rsidR="0016025C" w:rsidRDefault="00CB5E08" w:rsidP="0081214A">
      <w:pPr>
        <w:spacing w:line="360" w:lineRule="auto"/>
        <w:jc w:val="both"/>
        <w:rPr>
          <w:sz w:val="22"/>
          <w:szCs w:val="22"/>
        </w:rPr>
      </w:pPr>
      <w:r w:rsidRPr="0081214A">
        <w:rPr>
          <w:sz w:val="22"/>
          <w:szCs w:val="22"/>
        </w:rPr>
        <w:t>The initiative intends to provide a systematic AI training program that enhances workers' digital abilities, boosts productivity at work, and encourages responsible AI use.</w:t>
      </w:r>
    </w:p>
    <w:p w14:paraId="2AB8FF9C" w14:textId="77777777" w:rsidR="0081214A" w:rsidRDefault="0081214A" w:rsidP="0081214A">
      <w:pPr>
        <w:spacing w:line="360" w:lineRule="auto"/>
        <w:jc w:val="both"/>
        <w:rPr>
          <w:sz w:val="22"/>
          <w:szCs w:val="22"/>
        </w:rPr>
      </w:pPr>
    </w:p>
    <w:p w14:paraId="372F6A5C" w14:textId="6CEAAC86" w:rsidR="0081214A" w:rsidRDefault="0081214A" w:rsidP="0081214A">
      <w:pPr>
        <w:pStyle w:val="Heading2"/>
      </w:pPr>
      <w:bookmarkStart w:id="3" w:name="_Toc243564451"/>
      <w:r>
        <w:t>2.2</w:t>
      </w:r>
      <w:r w:rsidR="002A6C90">
        <w:t xml:space="preserve"> </w:t>
      </w:r>
      <w:r>
        <w:t>The goals</w:t>
      </w:r>
      <w:bookmarkEnd w:id="3"/>
    </w:p>
    <w:p w14:paraId="54B28673" w14:textId="77777777" w:rsidR="00842187" w:rsidRPr="00842187" w:rsidRDefault="00842187" w:rsidP="00842187"/>
    <w:p w14:paraId="1F166934" w14:textId="5129AE99" w:rsidR="00AE4A46" w:rsidRDefault="009F264A" w:rsidP="009F264A">
      <w:pPr>
        <w:spacing w:line="360" w:lineRule="auto"/>
        <w:jc w:val="both"/>
        <w:rPr>
          <w:sz w:val="22"/>
          <w:szCs w:val="22"/>
        </w:rPr>
      </w:pPr>
      <w:r w:rsidRPr="009F264A">
        <w:rPr>
          <w:sz w:val="22"/>
          <w:szCs w:val="22"/>
        </w:rPr>
        <w:t>Six quantifiable goals will be pursued by the initiative</w:t>
      </w:r>
      <w:r>
        <w:rPr>
          <w:sz w:val="22"/>
          <w:szCs w:val="22"/>
        </w:rPr>
        <w:t>:</w:t>
      </w:r>
    </w:p>
    <w:p w14:paraId="18DA5311" w14:textId="08FD7443" w:rsidR="00EA604D" w:rsidRPr="00EA604D" w:rsidRDefault="00EA604D" w:rsidP="00EA604D">
      <w:pPr>
        <w:pStyle w:val="ListParagraph"/>
        <w:numPr>
          <w:ilvl w:val="0"/>
          <w:numId w:val="1"/>
        </w:numPr>
        <w:spacing w:line="360" w:lineRule="auto"/>
        <w:jc w:val="both"/>
        <w:rPr>
          <w:sz w:val="22"/>
          <w:szCs w:val="22"/>
        </w:rPr>
      </w:pPr>
      <w:r w:rsidRPr="00EA604D">
        <w:rPr>
          <w:sz w:val="22"/>
          <w:szCs w:val="22"/>
        </w:rPr>
        <w:t>Within 12 weeks, train at least 45 of the company's 50 workers.</w:t>
      </w:r>
    </w:p>
    <w:p w14:paraId="0AB1672E" w14:textId="77777777" w:rsidR="00EA604D" w:rsidRPr="00EA604D" w:rsidRDefault="00EA604D" w:rsidP="00EA604D">
      <w:pPr>
        <w:pStyle w:val="ListParagraph"/>
        <w:numPr>
          <w:ilvl w:val="0"/>
          <w:numId w:val="1"/>
        </w:numPr>
        <w:spacing w:line="360" w:lineRule="auto"/>
        <w:jc w:val="both"/>
        <w:rPr>
          <w:sz w:val="22"/>
          <w:szCs w:val="22"/>
        </w:rPr>
      </w:pPr>
      <w:r w:rsidRPr="00EA604D">
        <w:rPr>
          <w:sz w:val="22"/>
          <w:szCs w:val="22"/>
        </w:rPr>
        <w:t>Attain a competence assessment pass rate of 80% for the personnel that take part.</w:t>
      </w:r>
    </w:p>
    <w:p w14:paraId="116D563C" w14:textId="77777777" w:rsidR="00EA604D" w:rsidRPr="00EA604D" w:rsidRDefault="00EA604D" w:rsidP="00EA604D">
      <w:pPr>
        <w:pStyle w:val="ListParagraph"/>
        <w:numPr>
          <w:ilvl w:val="0"/>
          <w:numId w:val="1"/>
        </w:numPr>
        <w:spacing w:line="360" w:lineRule="auto"/>
        <w:jc w:val="both"/>
        <w:rPr>
          <w:sz w:val="22"/>
          <w:szCs w:val="22"/>
        </w:rPr>
      </w:pPr>
      <w:r w:rsidRPr="00EA604D">
        <w:rPr>
          <w:sz w:val="22"/>
          <w:szCs w:val="22"/>
        </w:rPr>
        <w:t>Increase average AI knowledge scores over baseline by at least 30%.</w:t>
      </w:r>
    </w:p>
    <w:p w14:paraId="3A3C319F" w14:textId="77777777" w:rsidR="00EA604D" w:rsidRPr="00EA604D" w:rsidRDefault="00EA604D" w:rsidP="00EA604D">
      <w:pPr>
        <w:pStyle w:val="ListParagraph"/>
        <w:numPr>
          <w:ilvl w:val="0"/>
          <w:numId w:val="1"/>
        </w:numPr>
        <w:spacing w:line="360" w:lineRule="auto"/>
        <w:jc w:val="both"/>
        <w:rPr>
          <w:sz w:val="22"/>
          <w:szCs w:val="22"/>
        </w:rPr>
      </w:pPr>
      <w:r w:rsidRPr="00EA604D">
        <w:rPr>
          <w:sz w:val="22"/>
          <w:szCs w:val="22"/>
        </w:rPr>
        <w:t>Within each involved department, list two useful uses of AI.</w:t>
      </w:r>
    </w:p>
    <w:p w14:paraId="20E1FFA3" w14:textId="77777777" w:rsidR="00EA604D" w:rsidRPr="00EA604D" w:rsidRDefault="00EA604D" w:rsidP="00EA604D">
      <w:pPr>
        <w:pStyle w:val="ListParagraph"/>
        <w:numPr>
          <w:ilvl w:val="0"/>
          <w:numId w:val="1"/>
        </w:numPr>
        <w:spacing w:line="360" w:lineRule="auto"/>
        <w:jc w:val="both"/>
        <w:rPr>
          <w:sz w:val="22"/>
          <w:szCs w:val="22"/>
        </w:rPr>
      </w:pPr>
      <w:r w:rsidRPr="00EA604D">
        <w:rPr>
          <w:sz w:val="22"/>
          <w:szCs w:val="22"/>
        </w:rPr>
        <w:lastRenderedPageBreak/>
        <w:t>Before providing training, create an authorised organisational AI usage policy.</w:t>
      </w:r>
    </w:p>
    <w:p w14:paraId="17714E6F" w14:textId="69D28409" w:rsidR="009F264A" w:rsidRDefault="00EA604D" w:rsidP="00EA604D">
      <w:pPr>
        <w:pStyle w:val="ListParagraph"/>
        <w:numPr>
          <w:ilvl w:val="0"/>
          <w:numId w:val="1"/>
        </w:numPr>
        <w:spacing w:line="360" w:lineRule="auto"/>
        <w:jc w:val="both"/>
        <w:rPr>
          <w:sz w:val="22"/>
          <w:szCs w:val="22"/>
        </w:rPr>
      </w:pPr>
      <w:r w:rsidRPr="00EA604D">
        <w:rPr>
          <w:sz w:val="22"/>
          <w:szCs w:val="22"/>
        </w:rPr>
        <w:t>Finish the job within the allotted £12,000.</w:t>
      </w:r>
    </w:p>
    <w:p w14:paraId="2DB80AB4" w14:textId="1C41889B" w:rsidR="00842187" w:rsidRDefault="00CA3B6E" w:rsidP="00842187">
      <w:pPr>
        <w:spacing w:line="360" w:lineRule="auto"/>
        <w:jc w:val="both"/>
        <w:rPr>
          <w:sz w:val="22"/>
          <w:szCs w:val="22"/>
        </w:rPr>
      </w:pPr>
      <w:r w:rsidRPr="00CA3B6E">
        <w:rPr>
          <w:sz w:val="22"/>
          <w:szCs w:val="22"/>
        </w:rPr>
        <w:t>These goals offer quantifiable standards for evaluating project success and organisational advantages.</w:t>
      </w:r>
    </w:p>
    <w:p w14:paraId="6D9CB891" w14:textId="77777777" w:rsidR="00917277" w:rsidRDefault="00917277" w:rsidP="00025212">
      <w:pPr>
        <w:pStyle w:val="Heading2"/>
      </w:pPr>
    </w:p>
    <w:p w14:paraId="6233006E" w14:textId="61891D45" w:rsidR="00842187" w:rsidRPr="00842187" w:rsidRDefault="00AC1F3E" w:rsidP="00025212">
      <w:pPr>
        <w:pStyle w:val="Heading2"/>
      </w:pPr>
      <w:bookmarkStart w:id="4" w:name="_Toc243564452"/>
      <w:r>
        <w:t>2.3</w:t>
      </w:r>
      <w:r w:rsidR="002A6C90">
        <w:t xml:space="preserve"> </w:t>
      </w:r>
      <w:r>
        <w:t>The Scope</w:t>
      </w:r>
      <w:bookmarkEnd w:id="4"/>
    </w:p>
    <w:p w14:paraId="7EF30A6D" w14:textId="77777777" w:rsidR="00E714A4" w:rsidRPr="00E714A4" w:rsidRDefault="00E714A4" w:rsidP="00E714A4">
      <w:pPr>
        <w:spacing w:line="360" w:lineRule="auto"/>
        <w:jc w:val="both"/>
        <w:rPr>
          <w:sz w:val="22"/>
          <w:szCs w:val="22"/>
        </w:rPr>
      </w:pPr>
      <w:r w:rsidRPr="00E714A4">
        <w:rPr>
          <w:sz w:val="22"/>
          <w:szCs w:val="22"/>
        </w:rPr>
        <w:t>The project encompasses appraisal of employee skills, curriculum development, recruitment of specialist trainers, practical seminars, digital learning resources, and final evaluations.</w:t>
      </w:r>
    </w:p>
    <w:p w14:paraId="6202157F" w14:textId="77777777" w:rsidR="00E714A4" w:rsidRPr="00E714A4" w:rsidRDefault="00E714A4" w:rsidP="00E714A4">
      <w:pPr>
        <w:spacing w:line="360" w:lineRule="auto"/>
        <w:jc w:val="both"/>
        <w:rPr>
          <w:sz w:val="22"/>
          <w:szCs w:val="22"/>
        </w:rPr>
      </w:pPr>
      <w:r w:rsidRPr="00E714A4">
        <w:rPr>
          <w:sz w:val="22"/>
          <w:szCs w:val="22"/>
        </w:rPr>
        <w:t>AI fundamentals, prompt engineering, document preparation, administrative automation, information analysis, and ethical AI use will be the primary focus of the training.</w:t>
      </w:r>
    </w:p>
    <w:p w14:paraId="59422323" w14:textId="77777777" w:rsidR="00E714A4" w:rsidRPr="00E714A4" w:rsidRDefault="00E714A4" w:rsidP="00E714A4">
      <w:pPr>
        <w:spacing w:line="360" w:lineRule="auto"/>
        <w:jc w:val="both"/>
        <w:rPr>
          <w:sz w:val="22"/>
          <w:szCs w:val="22"/>
        </w:rPr>
      </w:pPr>
      <w:r w:rsidRPr="00E714A4">
        <w:rPr>
          <w:sz w:val="22"/>
          <w:szCs w:val="22"/>
        </w:rPr>
        <w:t>Developing proprietary AI systems, automating employee replacement, and restructuring business departments are not included in the project.</w:t>
      </w:r>
    </w:p>
    <w:p w14:paraId="330E8C7F" w14:textId="290E8979" w:rsidR="0081214A" w:rsidRDefault="00E714A4" w:rsidP="00E714A4">
      <w:pPr>
        <w:spacing w:line="360" w:lineRule="auto"/>
        <w:jc w:val="both"/>
        <w:rPr>
          <w:sz w:val="22"/>
          <w:szCs w:val="22"/>
        </w:rPr>
      </w:pPr>
      <w:r w:rsidRPr="00E714A4">
        <w:rPr>
          <w:sz w:val="22"/>
          <w:szCs w:val="22"/>
        </w:rPr>
        <w:t>Effective resource management and scope expansion reduction can be achieved by explicitly delineating these boundaries.</w:t>
      </w:r>
    </w:p>
    <w:p w14:paraId="75C2153D" w14:textId="77777777" w:rsidR="00E714A4" w:rsidRDefault="00E714A4" w:rsidP="00E714A4">
      <w:pPr>
        <w:spacing w:line="360" w:lineRule="auto"/>
        <w:jc w:val="both"/>
        <w:rPr>
          <w:sz w:val="22"/>
          <w:szCs w:val="22"/>
        </w:rPr>
      </w:pPr>
    </w:p>
    <w:p w14:paraId="7A32CA46" w14:textId="77777777" w:rsidR="000B470C" w:rsidRDefault="000B470C" w:rsidP="00E714A4">
      <w:pPr>
        <w:spacing w:line="360" w:lineRule="auto"/>
        <w:jc w:val="both"/>
        <w:rPr>
          <w:sz w:val="22"/>
          <w:szCs w:val="22"/>
        </w:rPr>
      </w:pPr>
    </w:p>
    <w:p w14:paraId="15AB821F" w14:textId="42FCFCE4" w:rsidR="000B470C" w:rsidRDefault="000B470C" w:rsidP="000D0E48">
      <w:pPr>
        <w:pStyle w:val="Heading1"/>
      </w:pPr>
      <w:bookmarkStart w:id="5" w:name="_Toc243564453"/>
      <w:r>
        <w:t>3</w:t>
      </w:r>
      <w:r w:rsidR="00094E46">
        <w:t xml:space="preserve">. </w:t>
      </w:r>
      <w:r w:rsidR="00094E46" w:rsidRPr="00094E46">
        <w:t>Project Management Methodology: Critical Assessment of Agile and Waterfall</w:t>
      </w:r>
      <w:bookmarkEnd w:id="5"/>
    </w:p>
    <w:p w14:paraId="0AC0816E" w14:textId="499B81E5" w:rsidR="009F73F0" w:rsidRPr="009F73F0" w:rsidRDefault="009F73F0" w:rsidP="009F73F0">
      <w:pPr>
        <w:spacing w:line="360" w:lineRule="auto"/>
        <w:jc w:val="both"/>
        <w:rPr>
          <w:sz w:val="22"/>
          <w:szCs w:val="22"/>
        </w:rPr>
      </w:pPr>
      <w:r w:rsidRPr="009F73F0">
        <w:rPr>
          <w:sz w:val="22"/>
          <w:szCs w:val="22"/>
        </w:rPr>
        <w:t>For successful delivery, it is imperative to select the appropriate project management methodology. To provide defined objectives, schedules, and budget control, waterfall employs a structured, sequential approach. However, its limited adaptability may not suit rapidly evolving AI technologies</w:t>
      </w:r>
      <w:sdt>
        <w:sdtPr>
          <w:rPr>
            <w:sz w:val="22"/>
            <w:szCs w:val="22"/>
          </w:rPr>
          <w:id w:val="-561793510"/>
          <w:citation/>
        </w:sdtPr>
        <w:sdtEndPr/>
        <w:sdtContent>
          <w:r w:rsidR="00BC3DDD">
            <w:rPr>
              <w:sz w:val="22"/>
              <w:szCs w:val="22"/>
            </w:rPr>
            <w:fldChar w:fldCharType="begin"/>
          </w:r>
          <w:r w:rsidR="00BC3DDD">
            <w:rPr>
              <w:sz w:val="22"/>
              <w:szCs w:val="22"/>
            </w:rPr>
            <w:instrText xml:space="preserve"> CITATION Ass26 \l 2057 </w:instrText>
          </w:r>
          <w:r w:rsidR="00BC3DDD">
            <w:rPr>
              <w:sz w:val="22"/>
              <w:szCs w:val="22"/>
            </w:rPr>
            <w:fldChar w:fldCharType="separate"/>
          </w:r>
          <w:r w:rsidR="00BC3DDD">
            <w:rPr>
              <w:noProof/>
              <w:sz w:val="22"/>
              <w:szCs w:val="22"/>
            </w:rPr>
            <w:t xml:space="preserve"> </w:t>
          </w:r>
          <w:r w:rsidR="00BC3DDD" w:rsidRPr="00BC3DDD">
            <w:rPr>
              <w:rFonts w:eastAsiaTheme="minorHAnsi"/>
              <w:noProof/>
              <w:sz w:val="22"/>
              <w:szCs w:val="22"/>
            </w:rPr>
            <w:t>(Association for Project Management, 2026)</w:t>
          </w:r>
          <w:r w:rsidR="00BC3DDD">
            <w:rPr>
              <w:sz w:val="22"/>
              <w:szCs w:val="22"/>
            </w:rPr>
            <w:fldChar w:fldCharType="end"/>
          </w:r>
        </w:sdtContent>
      </w:sdt>
      <w:r w:rsidRPr="009F73F0">
        <w:rPr>
          <w:sz w:val="22"/>
          <w:szCs w:val="22"/>
        </w:rPr>
        <w:t>.</w:t>
      </w:r>
    </w:p>
    <w:p w14:paraId="16320000" w14:textId="3E3A58FA" w:rsidR="009F73F0" w:rsidRPr="009F73F0" w:rsidRDefault="009F73F0" w:rsidP="009F73F0">
      <w:pPr>
        <w:spacing w:line="360" w:lineRule="auto"/>
        <w:jc w:val="both"/>
        <w:rPr>
          <w:sz w:val="22"/>
          <w:szCs w:val="22"/>
        </w:rPr>
      </w:pPr>
      <w:r w:rsidRPr="009F73F0">
        <w:rPr>
          <w:sz w:val="22"/>
          <w:szCs w:val="22"/>
        </w:rPr>
        <w:t>Contrary to this, Agile promotes continuous refinement, flexibility, and collaboration through feedback. Although a fully Agile approach is beneficial for updating AI training materials, it may introduce uncertainty regarding costs and deadlines</w:t>
      </w:r>
      <w:sdt>
        <w:sdtPr>
          <w:rPr>
            <w:sz w:val="22"/>
            <w:szCs w:val="22"/>
          </w:rPr>
          <w:id w:val="-453646068"/>
          <w:citation/>
        </w:sdtPr>
        <w:sdtEndPr/>
        <w:sdtContent>
          <w:r w:rsidR="00E46223">
            <w:rPr>
              <w:sz w:val="22"/>
              <w:szCs w:val="22"/>
            </w:rPr>
            <w:fldChar w:fldCharType="begin"/>
          </w:r>
          <w:r w:rsidR="00E46223">
            <w:rPr>
              <w:sz w:val="22"/>
              <w:szCs w:val="22"/>
            </w:rPr>
            <w:instrText xml:space="preserve"> CITATION INS25 \l 2057 </w:instrText>
          </w:r>
          <w:r w:rsidR="00E46223">
            <w:rPr>
              <w:sz w:val="22"/>
              <w:szCs w:val="22"/>
            </w:rPr>
            <w:fldChar w:fldCharType="separate"/>
          </w:r>
          <w:r w:rsidR="00E46223">
            <w:rPr>
              <w:noProof/>
              <w:sz w:val="22"/>
              <w:szCs w:val="22"/>
            </w:rPr>
            <w:t xml:space="preserve"> </w:t>
          </w:r>
          <w:r w:rsidR="00E46223" w:rsidRPr="00E46223">
            <w:rPr>
              <w:rFonts w:eastAsiaTheme="minorHAnsi"/>
              <w:noProof/>
              <w:sz w:val="22"/>
              <w:szCs w:val="22"/>
            </w:rPr>
            <w:t>(INSTITUTE PROJECT MANAGEMENT, 2025)</w:t>
          </w:r>
          <w:r w:rsidR="00E46223">
            <w:rPr>
              <w:sz w:val="22"/>
              <w:szCs w:val="22"/>
            </w:rPr>
            <w:fldChar w:fldCharType="end"/>
          </w:r>
        </w:sdtContent>
      </w:sdt>
      <w:r w:rsidRPr="009F73F0">
        <w:rPr>
          <w:sz w:val="22"/>
          <w:szCs w:val="22"/>
        </w:rPr>
        <w:t>.</w:t>
      </w:r>
    </w:p>
    <w:p w14:paraId="1736CBD5" w14:textId="77777777" w:rsidR="009F73F0" w:rsidRPr="009F73F0" w:rsidRDefault="009F73F0" w:rsidP="009F73F0">
      <w:pPr>
        <w:spacing w:line="360" w:lineRule="auto"/>
        <w:jc w:val="both"/>
        <w:rPr>
          <w:sz w:val="22"/>
          <w:szCs w:val="22"/>
        </w:rPr>
      </w:pPr>
      <w:r w:rsidRPr="009F73F0">
        <w:rPr>
          <w:sz w:val="22"/>
          <w:szCs w:val="22"/>
        </w:rPr>
        <w:t>Due to this, it is advised to implement a hybrid methodology. The 12-week schedule, resources, and budget of the project will be guided by Waterfall, while Agile principles will facilitate modifications in response to employee feedback. Enhancements to subsequent sessions will be informed by feedback from the initial training workshop, for instance.</w:t>
      </w:r>
    </w:p>
    <w:p w14:paraId="55337256" w14:textId="0BA92F94" w:rsidR="00CA3B6E" w:rsidRDefault="009F73F0" w:rsidP="009F73F0">
      <w:pPr>
        <w:spacing w:line="360" w:lineRule="auto"/>
        <w:jc w:val="both"/>
        <w:rPr>
          <w:sz w:val="22"/>
          <w:szCs w:val="22"/>
        </w:rPr>
      </w:pPr>
      <w:r w:rsidRPr="009F73F0">
        <w:rPr>
          <w:sz w:val="22"/>
          <w:szCs w:val="22"/>
        </w:rPr>
        <w:t>This method combines adaptability with structured planning, enabling the organi</w:t>
      </w:r>
      <w:r w:rsidR="00C92CB9">
        <w:rPr>
          <w:sz w:val="22"/>
          <w:szCs w:val="22"/>
        </w:rPr>
        <w:t>s</w:t>
      </w:r>
      <w:r w:rsidRPr="009F73F0">
        <w:rPr>
          <w:sz w:val="22"/>
          <w:szCs w:val="22"/>
        </w:rPr>
        <w:t>ation to simultaneously respond to evolving technological requirements and maintain management control</w:t>
      </w:r>
      <w:sdt>
        <w:sdtPr>
          <w:rPr>
            <w:sz w:val="22"/>
            <w:szCs w:val="22"/>
          </w:rPr>
          <w:id w:val="337513203"/>
          <w:citation/>
        </w:sdtPr>
        <w:sdtEndPr/>
        <w:sdtContent>
          <w:r w:rsidR="00475BCE">
            <w:rPr>
              <w:sz w:val="22"/>
              <w:szCs w:val="22"/>
            </w:rPr>
            <w:fldChar w:fldCharType="begin"/>
          </w:r>
          <w:r w:rsidR="00475BCE">
            <w:rPr>
              <w:sz w:val="22"/>
              <w:szCs w:val="22"/>
            </w:rPr>
            <w:instrText xml:space="preserve"> CITATION Gee26 \l 2057 </w:instrText>
          </w:r>
          <w:r w:rsidR="00475BCE">
            <w:rPr>
              <w:sz w:val="22"/>
              <w:szCs w:val="22"/>
            </w:rPr>
            <w:fldChar w:fldCharType="separate"/>
          </w:r>
          <w:r w:rsidR="00475BCE">
            <w:rPr>
              <w:noProof/>
              <w:sz w:val="22"/>
              <w:szCs w:val="22"/>
            </w:rPr>
            <w:t xml:space="preserve"> </w:t>
          </w:r>
          <w:r w:rsidR="00475BCE" w:rsidRPr="00475BCE">
            <w:rPr>
              <w:rFonts w:eastAsiaTheme="minorHAnsi"/>
              <w:noProof/>
              <w:sz w:val="22"/>
              <w:szCs w:val="22"/>
            </w:rPr>
            <w:t>(GeeksforGeeks, 2026)</w:t>
          </w:r>
          <w:r w:rsidR="00475BCE">
            <w:rPr>
              <w:sz w:val="22"/>
              <w:szCs w:val="22"/>
            </w:rPr>
            <w:fldChar w:fldCharType="end"/>
          </w:r>
        </w:sdtContent>
      </w:sdt>
      <w:r w:rsidR="00471099">
        <w:rPr>
          <w:sz w:val="22"/>
          <w:szCs w:val="22"/>
        </w:rPr>
        <w:t xml:space="preserve"> </w:t>
      </w:r>
      <w:sdt>
        <w:sdtPr>
          <w:rPr>
            <w:sz w:val="22"/>
            <w:szCs w:val="22"/>
          </w:rPr>
          <w:id w:val="-604034826"/>
          <w:citation/>
        </w:sdtPr>
        <w:sdtEndPr/>
        <w:sdtContent>
          <w:r w:rsidR="00471099">
            <w:rPr>
              <w:sz w:val="22"/>
              <w:szCs w:val="22"/>
            </w:rPr>
            <w:fldChar w:fldCharType="begin"/>
          </w:r>
          <w:r w:rsidR="00471099">
            <w:rPr>
              <w:sz w:val="22"/>
              <w:szCs w:val="22"/>
            </w:rPr>
            <w:instrText xml:space="preserve"> CITATION Bro26 \l 2057 </w:instrText>
          </w:r>
          <w:r w:rsidR="00471099">
            <w:rPr>
              <w:sz w:val="22"/>
              <w:szCs w:val="22"/>
            </w:rPr>
            <w:fldChar w:fldCharType="separate"/>
          </w:r>
          <w:r w:rsidR="00471099" w:rsidRPr="00471099">
            <w:rPr>
              <w:rFonts w:eastAsiaTheme="minorHAnsi"/>
              <w:noProof/>
              <w:sz w:val="22"/>
              <w:szCs w:val="22"/>
            </w:rPr>
            <w:t>(Brown, 2026)</w:t>
          </w:r>
          <w:r w:rsidR="00471099">
            <w:rPr>
              <w:sz w:val="22"/>
              <w:szCs w:val="22"/>
            </w:rPr>
            <w:fldChar w:fldCharType="end"/>
          </w:r>
        </w:sdtContent>
      </w:sdt>
      <w:r w:rsidRPr="009F73F0">
        <w:rPr>
          <w:sz w:val="22"/>
          <w:szCs w:val="22"/>
        </w:rPr>
        <w:t>.</w:t>
      </w:r>
    </w:p>
    <w:p w14:paraId="449CA11A" w14:textId="77777777" w:rsidR="00471099" w:rsidRDefault="00471099" w:rsidP="009F73F0">
      <w:pPr>
        <w:spacing w:line="360" w:lineRule="auto"/>
        <w:jc w:val="both"/>
        <w:rPr>
          <w:sz w:val="22"/>
          <w:szCs w:val="22"/>
        </w:rPr>
      </w:pPr>
    </w:p>
    <w:p w14:paraId="0BE31F44" w14:textId="77777777" w:rsidR="00471099" w:rsidRDefault="00471099" w:rsidP="009F73F0">
      <w:pPr>
        <w:spacing w:line="360" w:lineRule="auto"/>
        <w:jc w:val="both"/>
        <w:rPr>
          <w:sz w:val="22"/>
          <w:szCs w:val="22"/>
        </w:rPr>
      </w:pPr>
    </w:p>
    <w:p w14:paraId="1B042CBD" w14:textId="77777777" w:rsidR="005D008E" w:rsidRDefault="005D008E" w:rsidP="009F73F0">
      <w:pPr>
        <w:spacing w:line="360" w:lineRule="auto"/>
        <w:jc w:val="both"/>
        <w:rPr>
          <w:sz w:val="22"/>
          <w:szCs w:val="22"/>
        </w:rPr>
      </w:pPr>
    </w:p>
    <w:p w14:paraId="2FADFE3B" w14:textId="082F708B" w:rsidR="005D008E" w:rsidRDefault="005D008E" w:rsidP="00B343D6">
      <w:pPr>
        <w:pStyle w:val="Heading1"/>
      </w:pPr>
      <w:bookmarkStart w:id="6" w:name="_Toc243564454"/>
      <w:r>
        <w:lastRenderedPageBreak/>
        <w:t>4.</w:t>
      </w:r>
      <w:r w:rsidR="00B343D6">
        <w:t xml:space="preserve"> </w:t>
      </w:r>
      <w:r w:rsidR="00B343D6" w:rsidRPr="00B343D6">
        <w:t>Project Outputs and Deliverables</w:t>
      </w:r>
      <w:bookmarkEnd w:id="6"/>
    </w:p>
    <w:p w14:paraId="69003979" w14:textId="77777777" w:rsidR="00B343D6" w:rsidRDefault="00B343D6" w:rsidP="00B343D6"/>
    <w:p w14:paraId="324C2422" w14:textId="63674B8A" w:rsidR="00B343D6" w:rsidRDefault="00466159" w:rsidP="00B343D6">
      <w:pPr>
        <w:spacing w:line="360" w:lineRule="auto"/>
        <w:jc w:val="both"/>
        <w:rPr>
          <w:sz w:val="22"/>
          <w:szCs w:val="22"/>
        </w:rPr>
      </w:pPr>
      <w:r w:rsidRPr="00466159">
        <w:rPr>
          <w:sz w:val="22"/>
          <w:szCs w:val="22"/>
        </w:rPr>
        <w:t>Deliverables are the quantifiable results that are necessary for successful completion of a project. Evidence of progress will be provided by each deliverable, which will also support specific objectives.</w:t>
      </w:r>
    </w:p>
    <w:p w14:paraId="2A9AD466" w14:textId="77777777" w:rsidR="00391DE6" w:rsidRDefault="00391DE6" w:rsidP="00B343D6">
      <w:pPr>
        <w:spacing w:line="360" w:lineRule="auto"/>
        <w:jc w:val="both"/>
        <w:rPr>
          <w:sz w:val="22"/>
          <w:szCs w:val="22"/>
        </w:rPr>
      </w:pPr>
    </w:p>
    <w:tbl>
      <w:tblPr>
        <w:tblStyle w:val="GridTable2-Accent3"/>
        <w:tblW w:w="0" w:type="auto"/>
        <w:tblLook w:val="04A0" w:firstRow="1" w:lastRow="0" w:firstColumn="1" w:lastColumn="0" w:noHBand="0" w:noVBand="1"/>
      </w:tblPr>
      <w:tblGrid>
        <w:gridCol w:w="4508"/>
        <w:gridCol w:w="4508"/>
      </w:tblGrid>
      <w:tr w:rsidR="00391DE6" w14:paraId="584CFEEC" w14:textId="77777777" w:rsidTr="00C02B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E86C897" w14:textId="77777777" w:rsidR="00070871" w:rsidRDefault="00070871" w:rsidP="00070871">
            <w:pPr>
              <w:jc w:val="both"/>
              <w:rPr>
                <w:b w:val="0"/>
                <w:bCs w:val="0"/>
                <w:color w:val="000000"/>
              </w:rPr>
            </w:pPr>
            <w:r>
              <w:rPr>
                <w:b w:val="0"/>
                <w:bCs w:val="0"/>
                <w:color w:val="000000"/>
              </w:rPr>
              <w:t>Deliverable</w:t>
            </w:r>
          </w:p>
          <w:p w14:paraId="0C9DB1E5" w14:textId="77777777" w:rsidR="00391DE6" w:rsidRDefault="00391DE6" w:rsidP="00B343D6">
            <w:pPr>
              <w:spacing w:line="360" w:lineRule="auto"/>
              <w:jc w:val="both"/>
              <w:rPr>
                <w:sz w:val="22"/>
                <w:szCs w:val="22"/>
              </w:rPr>
            </w:pPr>
          </w:p>
        </w:tc>
        <w:tc>
          <w:tcPr>
            <w:tcW w:w="4508" w:type="dxa"/>
          </w:tcPr>
          <w:p w14:paraId="18BE5198" w14:textId="453396F5" w:rsidR="00391DE6" w:rsidRPr="00070871" w:rsidRDefault="00070871" w:rsidP="00B343D6">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070871">
              <w:rPr>
                <w:sz w:val="22"/>
                <w:szCs w:val="22"/>
              </w:rPr>
              <w:t>Characteristics and significance</w:t>
            </w:r>
          </w:p>
        </w:tc>
      </w:tr>
      <w:tr w:rsidR="00391DE6" w14:paraId="72CFF0EE" w14:textId="77777777" w:rsidTr="00C02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CDC813F" w14:textId="6AF73387" w:rsidR="00391DE6" w:rsidRDefault="004D542C" w:rsidP="00B343D6">
            <w:pPr>
              <w:spacing w:line="360" w:lineRule="auto"/>
              <w:jc w:val="both"/>
              <w:rPr>
                <w:sz w:val="22"/>
                <w:szCs w:val="22"/>
              </w:rPr>
            </w:pPr>
            <w:r w:rsidRPr="004D542C">
              <w:rPr>
                <w:sz w:val="22"/>
                <w:szCs w:val="22"/>
              </w:rPr>
              <w:t>Assessment of Training Requirements</w:t>
            </w:r>
          </w:p>
        </w:tc>
        <w:tc>
          <w:tcPr>
            <w:tcW w:w="4508" w:type="dxa"/>
          </w:tcPr>
          <w:p w14:paraId="52571BBD" w14:textId="50CD09C9" w:rsidR="00391DE6" w:rsidRDefault="00A63FAB" w:rsidP="00B343D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A63FAB">
              <w:rPr>
                <w:sz w:val="22"/>
                <w:szCs w:val="22"/>
              </w:rPr>
              <w:t>Identifies the knowledge gaps and existing AI skills of employees.</w:t>
            </w:r>
          </w:p>
        </w:tc>
      </w:tr>
      <w:tr w:rsidR="00391DE6" w14:paraId="0A33D862" w14:textId="77777777" w:rsidTr="00C02BDC">
        <w:tc>
          <w:tcPr>
            <w:cnfStyle w:val="001000000000" w:firstRow="0" w:lastRow="0" w:firstColumn="1" w:lastColumn="0" w:oddVBand="0" w:evenVBand="0" w:oddHBand="0" w:evenHBand="0" w:firstRowFirstColumn="0" w:firstRowLastColumn="0" w:lastRowFirstColumn="0" w:lastRowLastColumn="0"/>
            <w:tcW w:w="4508" w:type="dxa"/>
          </w:tcPr>
          <w:p w14:paraId="2E5AE168" w14:textId="0502CEFD" w:rsidR="00391DE6" w:rsidRDefault="00421994" w:rsidP="00B343D6">
            <w:pPr>
              <w:spacing w:line="360" w:lineRule="auto"/>
              <w:jc w:val="both"/>
              <w:rPr>
                <w:sz w:val="22"/>
                <w:szCs w:val="22"/>
              </w:rPr>
            </w:pPr>
            <w:r w:rsidRPr="00421994">
              <w:rPr>
                <w:sz w:val="22"/>
                <w:szCs w:val="22"/>
              </w:rPr>
              <w:t>Artificial intelligence training curriculum</w:t>
            </w:r>
          </w:p>
        </w:tc>
        <w:tc>
          <w:tcPr>
            <w:tcW w:w="4508" w:type="dxa"/>
          </w:tcPr>
          <w:p w14:paraId="6F8631DD" w14:textId="08C70783" w:rsidR="00391DE6" w:rsidRDefault="0055553B" w:rsidP="00B343D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55553B">
              <w:rPr>
                <w:sz w:val="22"/>
                <w:szCs w:val="22"/>
              </w:rPr>
              <w:t>Sets forth the learning objectives, modules, and practical exercises.</w:t>
            </w:r>
          </w:p>
        </w:tc>
      </w:tr>
      <w:tr w:rsidR="00391DE6" w14:paraId="442D9957" w14:textId="77777777" w:rsidTr="00C02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200ED10" w14:textId="1D495B66" w:rsidR="00391DE6" w:rsidRDefault="006853F3" w:rsidP="00B343D6">
            <w:pPr>
              <w:spacing w:line="360" w:lineRule="auto"/>
              <w:jc w:val="both"/>
              <w:rPr>
                <w:sz w:val="22"/>
                <w:szCs w:val="22"/>
              </w:rPr>
            </w:pPr>
            <w:r w:rsidRPr="006853F3">
              <w:rPr>
                <w:sz w:val="22"/>
                <w:szCs w:val="22"/>
              </w:rPr>
              <w:t>AI Usage Policy</w:t>
            </w:r>
          </w:p>
        </w:tc>
        <w:tc>
          <w:tcPr>
            <w:tcW w:w="4508" w:type="dxa"/>
          </w:tcPr>
          <w:p w14:paraId="789340E5" w14:textId="08A06356" w:rsidR="00391DE6" w:rsidRDefault="00285505" w:rsidP="00B343D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285505">
              <w:rPr>
                <w:sz w:val="22"/>
                <w:szCs w:val="22"/>
              </w:rPr>
              <w:t>A set of guidelines for the ethical, precise, and secure utilisation of AI is established.</w:t>
            </w:r>
          </w:p>
        </w:tc>
      </w:tr>
      <w:tr w:rsidR="00391DE6" w14:paraId="72F12C7F" w14:textId="77777777" w:rsidTr="00C02BDC">
        <w:tc>
          <w:tcPr>
            <w:cnfStyle w:val="001000000000" w:firstRow="0" w:lastRow="0" w:firstColumn="1" w:lastColumn="0" w:oddVBand="0" w:evenVBand="0" w:oddHBand="0" w:evenHBand="0" w:firstRowFirstColumn="0" w:firstRowLastColumn="0" w:lastRowFirstColumn="0" w:lastRowLastColumn="0"/>
            <w:tcW w:w="4508" w:type="dxa"/>
          </w:tcPr>
          <w:p w14:paraId="24606AA9" w14:textId="104511FE" w:rsidR="00391DE6" w:rsidRDefault="0001575F" w:rsidP="00B343D6">
            <w:pPr>
              <w:spacing w:line="360" w:lineRule="auto"/>
              <w:jc w:val="both"/>
              <w:rPr>
                <w:sz w:val="22"/>
                <w:szCs w:val="22"/>
              </w:rPr>
            </w:pPr>
            <w:r w:rsidRPr="0001575F">
              <w:rPr>
                <w:sz w:val="22"/>
                <w:szCs w:val="22"/>
              </w:rPr>
              <w:t>Workshops dedicated to training</w:t>
            </w:r>
          </w:p>
        </w:tc>
        <w:tc>
          <w:tcPr>
            <w:tcW w:w="4508" w:type="dxa"/>
          </w:tcPr>
          <w:p w14:paraId="21E896E2" w14:textId="59CDA761" w:rsidR="00391DE6" w:rsidRDefault="005E713E" w:rsidP="00B343D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5E713E">
              <w:rPr>
                <w:sz w:val="22"/>
                <w:szCs w:val="22"/>
              </w:rPr>
              <w:t>Equips employees with practical knowledge through exercises and demonstrations.</w:t>
            </w:r>
          </w:p>
        </w:tc>
      </w:tr>
      <w:tr w:rsidR="00391DE6" w14:paraId="291B17C3" w14:textId="77777777" w:rsidTr="00C02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450085" w14:textId="28CBDD1E" w:rsidR="00391DE6" w:rsidRDefault="00D31E28" w:rsidP="00B343D6">
            <w:pPr>
              <w:spacing w:line="360" w:lineRule="auto"/>
              <w:jc w:val="both"/>
              <w:rPr>
                <w:sz w:val="22"/>
                <w:szCs w:val="22"/>
              </w:rPr>
            </w:pPr>
            <w:r w:rsidRPr="00D31E28">
              <w:rPr>
                <w:sz w:val="22"/>
                <w:szCs w:val="22"/>
              </w:rPr>
              <w:t>Resources for Digital Learning</w:t>
            </w:r>
          </w:p>
        </w:tc>
        <w:tc>
          <w:tcPr>
            <w:tcW w:w="4508" w:type="dxa"/>
          </w:tcPr>
          <w:p w14:paraId="5731B5DF" w14:textId="0D433CA0" w:rsidR="00391DE6" w:rsidRDefault="00AC2622" w:rsidP="00B343D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AC2622">
              <w:rPr>
                <w:sz w:val="22"/>
                <w:szCs w:val="22"/>
              </w:rPr>
              <w:t>Offers presentations, guides, and reusable training materials.</w:t>
            </w:r>
          </w:p>
        </w:tc>
      </w:tr>
      <w:tr w:rsidR="00391DE6" w14:paraId="5F338951" w14:textId="77777777" w:rsidTr="00C02BDC">
        <w:tc>
          <w:tcPr>
            <w:cnfStyle w:val="001000000000" w:firstRow="0" w:lastRow="0" w:firstColumn="1" w:lastColumn="0" w:oddVBand="0" w:evenVBand="0" w:oddHBand="0" w:evenHBand="0" w:firstRowFirstColumn="0" w:firstRowLastColumn="0" w:lastRowFirstColumn="0" w:lastRowLastColumn="0"/>
            <w:tcW w:w="4508" w:type="dxa"/>
          </w:tcPr>
          <w:p w14:paraId="0F6B4EF6" w14:textId="3F417305" w:rsidR="00391DE6" w:rsidRDefault="00FF5ECA" w:rsidP="00B343D6">
            <w:pPr>
              <w:spacing w:line="360" w:lineRule="auto"/>
              <w:jc w:val="both"/>
              <w:rPr>
                <w:sz w:val="22"/>
                <w:szCs w:val="22"/>
              </w:rPr>
            </w:pPr>
            <w:r w:rsidRPr="00FF5ECA">
              <w:rPr>
                <w:sz w:val="22"/>
                <w:szCs w:val="22"/>
              </w:rPr>
              <w:t>Competency Evaluation</w:t>
            </w:r>
          </w:p>
        </w:tc>
        <w:tc>
          <w:tcPr>
            <w:tcW w:w="4508" w:type="dxa"/>
          </w:tcPr>
          <w:p w14:paraId="22C0F2E9" w14:textId="38DFEF82" w:rsidR="00391DE6" w:rsidRDefault="00D80505" w:rsidP="00D80505">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A </w:t>
            </w:r>
            <w:r w:rsidR="00ED0A16" w:rsidRPr="00ED0A16">
              <w:rPr>
                <w:sz w:val="22"/>
                <w:szCs w:val="22"/>
              </w:rPr>
              <w:t>measure of AI's practical capabilities and learning enhancements.</w:t>
            </w:r>
          </w:p>
        </w:tc>
      </w:tr>
      <w:tr w:rsidR="00391DE6" w14:paraId="4ED91F73" w14:textId="77777777" w:rsidTr="00C02B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27DCDD" w14:textId="4BD1937E" w:rsidR="00391DE6" w:rsidRDefault="00D80505" w:rsidP="00B343D6">
            <w:pPr>
              <w:spacing w:line="360" w:lineRule="auto"/>
              <w:jc w:val="both"/>
              <w:rPr>
                <w:sz w:val="22"/>
                <w:szCs w:val="22"/>
              </w:rPr>
            </w:pPr>
            <w:r w:rsidRPr="00D80505">
              <w:rPr>
                <w:sz w:val="22"/>
                <w:szCs w:val="22"/>
              </w:rPr>
              <w:t>Evaluation Report Final</w:t>
            </w:r>
          </w:p>
        </w:tc>
        <w:tc>
          <w:tcPr>
            <w:tcW w:w="4508" w:type="dxa"/>
          </w:tcPr>
          <w:p w14:paraId="2F50EE77" w14:textId="6B84874C" w:rsidR="00391DE6" w:rsidRDefault="000D0B87" w:rsidP="00B343D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0D0B87">
              <w:rPr>
                <w:sz w:val="22"/>
                <w:szCs w:val="22"/>
              </w:rPr>
              <w:t>Performs an evaluation of the project's performance and suggests enhancements.</w:t>
            </w:r>
          </w:p>
        </w:tc>
      </w:tr>
    </w:tbl>
    <w:p w14:paraId="39553168" w14:textId="77777777" w:rsidR="00466159" w:rsidRPr="00B343D6" w:rsidRDefault="00466159" w:rsidP="00B343D6">
      <w:pPr>
        <w:spacing w:line="360" w:lineRule="auto"/>
        <w:jc w:val="both"/>
        <w:rPr>
          <w:sz w:val="22"/>
          <w:szCs w:val="22"/>
        </w:rPr>
      </w:pPr>
    </w:p>
    <w:p w14:paraId="38B14094" w14:textId="77777777" w:rsidR="00E90EA8" w:rsidRPr="00E90EA8" w:rsidRDefault="00E90EA8" w:rsidP="00E90EA8">
      <w:pPr>
        <w:spacing w:line="360" w:lineRule="auto"/>
        <w:jc w:val="both"/>
        <w:rPr>
          <w:sz w:val="22"/>
          <w:szCs w:val="22"/>
        </w:rPr>
      </w:pPr>
      <w:r w:rsidRPr="00E90EA8">
        <w:rPr>
          <w:sz w:val="22"/>
          <w:szCs w:val="22"/>
        </w:rPr>
        <w:t>The significance of creating AI skills training that is both relevant and accessible to facilitate the effective adoption of AI in the workplace is underscored by research published by the UK Government.</w:t>
      </w:r>
    </w:p>
    <w:p w14:paraId="5CAACE08" w14:textId="4688E9F2" w:rsidR="00475BCE" w:rsidRDefault="00E90EA8" w:rsidP="00E90EA8">
      <w:pPr>
        <w:spacing w:line="360" w:lineRule="auto"/>
        <w:jc w:val="both"/>
        <w:rPr>
          <w:sz w:val="22"/>
          <w:szCs w:val="22"/>
        </w:rPr>
      </w:pPr>
      <w:r w:rsidRPr="00E90EA8">
        <w:rPr>
          <w:sz w:val="22"/>
          <w:szCs w:val="22"/>
        </w:rPr>
        <w:t>As a result, the successful delivery of the project will be contingent upon the completion of training sessions and the demonstration of measurable improvements in the capabilities of the employees</w:t>
      </w:r>
      <w:sdt>
        <w:sdtPr>
          <w:rPr>
            <w:sz w:val="22"/>
            <w:szCs w:val="22"/>
          </w:rPr>
          <w:id w:val="-426418128"/>
          <w:citation/>
        </w:sdtPr>
        <w:sdtEndPr/>
        <w:sdtContent>
          <w:r>
            <w:rPr>
              <w:sz w:val="22"/>
              <w:szCs w:val="22"/>
            </w:rPr>
            <w:fldChar w:fldCharType="begin"/>
          </w:r>
          <w:r>
            <w:rPr>
              <w:sz w:val="22"/>
              <w:szCs w:val="22"/>
            </w:rPr>
            <w:instrText xml:space="preserve"> CITATION GOV261 \l 2057 </w:instrText>
          </w:r>
          <w:r>
            <w:rPr>
              <w:sz w:val="22"/>
              <w:szCs w:val="22"/>
            </w:rPr>
            <w:fldChar w:fldCharType="separate"/>
          </w:r>
          <w:r>
            <w:rPr>
              <w:noProof/>
              <w:sz w:val="22"/>
              <w:szCs w:val="22"/>
            </w:rPr>
            <w:t xml:space="preserve"> </w:t>
          </w:r>
          <w:r w:rsidRPr="00E90EA8">
            <w:rPr>
              <w:rFonts w:eastAsiaTheme="minorHAnsi"/>
              <w:noProof/>
              <w:sz w:val="22"/>
              <w:szCs w:val="22"/>
            </w:rPr>
            <w:t>(GOV.UK, 2026)</w:t>
          </w:r>
          <w:r>
            <w:rPr>
              <w:sz w:val="22"/>
              <w:szCs w:val="22"/>
            </w:rPr>
            <w:fldChar w:fldCharType="end"/>
          </w:r>
        </w:sdtContent>
      </w:sdt>
      <w:r w:rsidRPr="00E90EA8">
        <w:rPr>
          <w:sz w:val="22"/>
          <w:szCs w:val="22"/>
        </w:rPr>
        <w:t>.</w:t>
      </w:r>
    </w:p>
    <w:p w14:paraId="17B50C06" w14:textId="77777777" w:rsidR="009C1820" w:rsidRDefault="009C1820" w:rsidP="00E90EA8">
      <w:pPr>
        <w:spacing w:line="360" w:lineRule="auto"/>
        <w:jc w:val="both"/>
        <w:rPr>
          <w:sz w:val="22"/>
          <w:szCs w:val="22"/>
        </w:rPr>
      </w:pPr>
    </w:p>
    <w:p w14:paraId="631CD352" w14:textId="77777777" w:rsidR="00DB02A0" w:rsidRDefault="00DB02A0" w:rsidP="00E90EA8">
      <w:pPr>
        <w:spacing w:line="360" w:lineRule="auto"/>
        <w:jc w:val="both"/>
        <w:rPr>
          <w:sz w:val="22"/>
          <w:szCs w:val="22"/>
        </w:rPr>
      </w:pPr>
    </w:p>
    <w:p w14:paraId="360966D7" w14:textId="3C45DEFB" w:rsidR="00DB02A0" w:rsidRDefault="00DB02A0" w:rsidP="00413831">
      <w:pPr>
        <w:pStyle w:val="Heading1"/>
      </w:pPr>
      <w:bookmarkStart w:id="7" w:name="_Toc243564455"/>
      <w:r>
        <w:t xml:space="preserve">5. </w:t>
      </w:r>
      <w:r w:rsidR="00A73576" w:rsidRPr="00A73576">
        <w:t>The Work Breakdown Structure and Project Activities</w:t>
      </w:r>
      <w:bookmarkEnd w:id="7"/>
    </w:p>
    <w:p w14:paraId="7EA41166" w14:textId="77777777" w:rsidR="00226392" w:rsidRPr="00226392" w:rsidRDefault="00226392" w:rsidP="00226392"/>
    <w:p w14:paraId="6FE1DC25" w14:textId="70EC2402" w:rsidR="008450EB" w:rsidRDefault="00A051C3" w:rsidP="00364DC2">
      <w:pPr>
        <w:spacing w:line="360" w:lineRule="auto"/>
        <w:jc w:val="both"/>
        <w:rPr>
          <w:sz w:val="22"/>
          <w:szCs w:val="22"/>
        </w:rPr>
      </w:pPr>
      <w:r w:rsidRPr="00364DC2">
        <w:rPr>
          <w:sz w:val="22"/>
          <w:szCs w:val="22"/>
        </w:rPr>
        <w:t>Organising project work into smaller, more manageable components, a Work Breakdown Structure (WBS) facilitates planning, scheduling, and accountability</w:t>
      </w:r>
      <w:sdt>
        <w:sdtPr>
          <w:rPr>
            <w:sz w:val="22"/>
            <w:szCs w:val="22"/>
          </w:rPr>
          <w:id w:val="1040408273"/>
          <w:citation/>
        </w:sdtPr>
        <w:sdtEndPr/>
        <w:sdtContent>
          <w:r w:rsidR="00226392">
            <w:rPr>
              <w:sz w:val="22"/>
              <w:szCs w:val="22"/>
            </w:rPr>
            <w:fldChar w:fldCharType="begin"/>
          </w:r>
          <w:r w:rsidR="00226392">
            <w:rPr>
              <w:sz w:val="22"/>
              <w:szCs w:val="22"/>
            </w:rPr>
            <w:instrText xml:space="preserve"> CITATION Fin26 \l 2057 </w:instrText>
          </w:r>
          <w:r w:rsidR="00226392">
            <w:rPr>
              <w:sz w:val="22"/>
              <w:szCs w:val="22"/>
            </w:rPr>
            <w:fldChar w:fldCharType="separate"/>
          </w:r>
          <w:r w:rsidR="00226392">
            <w:rPr>
              <w:noProof/>
              <w:sz w:val="22"/>
              <w:szCs w:val="22"/>
            </w:rPr>
            <w:t xml:space="preserve"> </w:t>
          </w:r>
          <w:r w:rsidR="00226392" w:rsidRPr="00226392">
            <w:rPr>
              <w:rFonts w:eastAsiaTheme="minorHAnsi"/>
              <w:noProof/>
              <w:sz w:val="22"/>
              <w:szCs w:val="22"/>
            </w:rPr>
            <w:t>(Finch, 2026)</w:t>
          </w:r>
          <w:r w:rsidR="00226392">
            <w:rPr>
              <w:sz w:val="22"/>
              <w:szCs w:val="22"/>
            </w:rPr>
            <w:fldChar w:fldCharType="end"/>
          </w:r>
        </w:sdtContent>
      </w:sdt>
      <w:r w:rsidR="00226392">
        <w:rPr>
          <w:sz w:val="22"/>
          <w:szCs w:val="22"/>
        </w:rPr>
        <w:t xml:space="preserve"> </w:t>
      </w:r>
      <w:sdt>
        <w:sdtPr>
          <w:rPr>
            <w:sz w:val="22"/>
            <w:szCs w:val="22"/>
          </w:rPr>
          <w:id w:val="-1056397019"/>
          <w:citation/>
        </w:sdtPr>
        <w:sdtEndPr/>
        <w:sdtContent>
          <w:r w:rsidR="00226392">
            <w:rPr>
              <w:sz w:val="22"/>
              <w:szCs w:val="22"/>
            </w:rPr>
            <w:fldChar w:fldCharType="begin"/>
          </w:r>
          <w:r w:rsidR="00226392">
            <w:rPr>
              <w:sz w:val="22"/>
              <w:szCs w:val="22"/>
            </w:rPr>
            <w:instrText xml:space="preserve"> CITATION Pro26 \l 2057 </w:instrText>
          </w:r>
          <w:r w:rsidR="00226392">
            <w:rPr>
              <w:sz w:val="22"/>
              <w:szCs w:val="22"/>
            </w:rPr>
            <w:fldChar w:fldCharType="separate"/>
          </w:r>
          <w:r w:rsidR="00226392" w:rsidRPr="00226392">
            <w:rPr>
              <w:rFonts w:eastAsiaTheme="minorHAnsi"/>
              <w:noProof/>
              <w:sz w:val="22"/>
              <w:szCs w:val="22"/>
            </w:rPr>
            <w:t>(Project Management Institute, 2026)</w:t>
          </w:r>
          <w:r w:rsidR="00226392">
            <w:rPr>
              <w:sz w:val="22"/>
              <w:szCs w:val="22"/>
            </w:rPr>
            <w:fldChar w:fldCharType="end"/>
          </w:r>
        </w:sdtContent>
      </w:sdt>
      <w:r w:rsidRPr="00364DC2">
        <w:rPr>
          <w:sz w:val="22"/>
          <w:szCs w:val="22"/>
        </w:rPr>
        <w:t>.</w:t>
      </w:r>
      <w:r w:rsidR="00C56335">
        <w:rPr>
          <w:sz w:val="22"/>
          <w:szCs w:val="22"/>
        </w:rPr>
        <w:t xml:space="preserve"> </w:t>
      </w:r>
      <w:r w:rsidRPr="00364DC2">
        <w:rPr>
          <w:sz w:val="22"/>
          <w:szCs w:val="22"/>
        </w:rPr>
        <w:t>Six major work packages constitute the proposed program.</w:t>
      </w:r>
    </w:p>
    <w:p w14:paraId="738D8116" w14:textId="77777777" w:rsidR="00E223B1" w:rsidRDefault="00E223B1" w:rsidP="00364DC2">
      <w:pPr>
        <w:spacing w:line="360" w:lineRule="auto"/>
        <w:jc w:val="both"/>
        <w:rPr>
          <w:sz w:val="22"/>
          <w:szCs w:val="22"/>
        </w:rPr>
      </w:pPr>
    </w:p>
    <w:p w14:paraId="4CF57108" w14:textId="0B26DE42" w:rsidR="00E223B1" w:rsidRDefault="00E26F04" w:rsidP="00E53304">
      <w:pPr>
        <w:pStyle w:val="Heading2"/>
      </w:pPr>
      <w:bookmarkStart w:id="8" w:name="_Toc243564456"/>
      <w:r>
        <w:lastRenderedPageBreak/>
        <w:t xml:space="preserve">5.0 </w:t>
      </w:r>
      <w:r w:rsidR="00E223B1">
        <w:t>WBS (</w:t>
      </w:r>
      <w:r w:rsidR="008E40A5">
        <w:t>Work Breakdown Structure)</w:t>
      </w:r>
      <w:r w:rsidR="008E1840">
        <w:t>-</w:t>
      </w:r>
      <w:r w:rsidR="008E1840" w:rsidRPr="008E1840">
        <w:t xml:space="preserve"> AI Employee Training Initiative</w:t>
      </w:r>
      <w:bookmarkEnd w:id="8"/>
    </w:p>
    <w:p w14:paraId="59533C50" w14:textId="77777777" w:rsidR="00E53304" w:rsidRDefault="00E53304" w:rsidP="00E53304"/>
    <w:p w14:paraId="790BDDE8" w14:textId="19087175" w:rsidR="002F63FB" w:rsidRPr="00B00305" w:rsidRDefault="003E0DF2" w:rsidP="00E26F04">
      <w:pPr>
        <w:pStyle w:val="Heading3"/>
      </w:pPr>
      <w:bookmarkStart w:id="9" w:name="_Toc243564457"/>
      <w:r w:rsidRPr="00B00305">
        <w:t>5.1</w:t>
      </w:r>
      <w:r w:rsidR="002F63FB" w:rsidRPr="00B00305">
        <w:t xml:space="preserve"> Project Initiation</w:t>
      </w:r>
      <w:bookmarkEnd w:id="9"/>
    </w:p>
    <w:p w14:paraId="407B91B2" w14:textId="39452E02" w:rsidR="002F63FB" w:rsidRPr="007E52C6" w:rsidRDefault="002F63FB" w:rsidP="007E52C6">
      <w:pPr>
        <w:pStyle w:val="ListParagraph"/>
        <w:numPr>
          <w:ilvl w:val="0"/>
          <w:numId w:val="2"/>
        </w:numPr>
        <w:spacing w:line="360" w:lineRule="auto"/>
        <w:jc w:val="both"/>
        <w:rPr>
          <w:sz w:val="22"/>
          <w:szCs w:val="22"/>
        </w:rPr>
      </w:pPr>
      <w:r w:rsidRPr="007E52C6">
        <w:rPr>
          <w:sz w:val="22"/>
          <w:szCs w:val="22"/>
        </w:rPr>
        <w:t>Establish the objectives of the endeavour.</w:t>
      </w:r>
    </w:p>
    <w:p w14:paraId="5FFBD2D6" w14:textId="5777D0F7" w:rsidR="002F63FB" w:rsidRPr="007E52C6" w:rsidRDefault="002F63FB" w:rsidP="007E52C6">
      <w:pPr>
        <w:pStyle w:val="ListParagraph"/>
        <w:numPr>
          <w:ilvl w:val="0"/>
          <w:numId w:val="2"/>
        </w:numPr>
        <w:spacing w:line="360" w:lineRule="auto"/>
        <w:jc w:val="both"/>
        <w:rPr>
          <w:sz w:val="22"/>
          <w:szCs w:val="22"/>
        </w:rPr>
      </w:pPr>
      <w:r w:rsidRPr="007E52C6">
        <w:rPr>
          <w:sz w:val="22"/>
          <w:szCs w:val="22"/>
        </w:rPr>
        <w:t>Determine the primary stakeholders.</w:t>
      </w:r>
    </w:p>
    <w:p w14:paraId="5AD444A4" w14:textId="77777777" w:rsidR="002F63FB" w:rsidRPr="007E52C6" w:rsidRDefault="002F63FB" w:rsidP="007E52C6">
      <w:pPr>
        <w:pStyle w:val="ListParagraph"/>
        <w:numPr>
          <w:ilvl w:val="0"/>
          <w:numId w:val="2"/>
        </w:numPr>
        <w:spacing w:line="360" w:lineRule="auto"/>
        <w:jc w:val="both"/>
        <w:rPr>
          <w:sz w:val="22"/>
          <w:szCs w:val="22"/>
        </w:rPr>
      </w:pPr>
      <w:r w:rsidRPr="007E52C6">
        <w:rPr>
          <w:sz w:val="22"/>
          <w:szCs w:val="22"/>
        </w:rPr>
        <w:t>Approve the project charter.</w:t>
      </w:r>
    </w:p>
    <w:p w14:paraId="1C5A2CCF" w14:textId="77777777" w:rsidR="002F63FB" w:rsidRPr="007E52C6" w:rsidRDefault="002F63FB" w:rsidP="007E52C6">
      <w:pPr>
        <w:spacing w:line="360" w:lineRule="auto"/>
        <w:jc w:val="both"/>
        <w:rPr>
          <w:sz w:val="22"/>
          <w:szCs w:val="22"/>
        </w:rPr>
      </w:pPr>
    </w:p>
    <w:p w14:paraId="22E8A845" w14:textId="75306CB5" w:rsidR="002F63FB" w:rsidRPr="00B00305" w:rsidRDefault="00DD6764" w:rsidP="00E26F04">
      <w:pPr>
        <w:pStyle w:val="Heading3"/>
      </w:pPr>
      <w:bookmarkStart w:id="10" w:name="_Toc243564458"/>
      <w:r w:rsidRPr="00B00305">
        <w:t>5</w:t>
      </w:r>
      <w:r w:rsidR="002F63FB" w:rsidRPr="00B00305">
        <w:t>.2 Evaluation of Training Requirements</w:t>
      </w:r>
      <w:bookmarkEnd w:id="10"/>
    </w:p>
    <w:p w14:paraId="63BB8424" w14:textId="7063AF39" w:rsidR="002F63FB" w:rsidRPr="003D73C6" w:rsidRDefault="002F63FB" w:rsidP="007E52C6">
      <w:pPr>
        <w:pStyle w:val="ListParagraph"/>
        <w:numPr>
          <w:ilvl w:val="0"/>
          <w:numId w:val="3"/>
        </w:numPr>
        <w:spacing w:line="360" w:lineRule="auto"/>
        <w:jc w:val="both"/>
        <w:rPr>
          <w:sz w:val="22"/>
          <w:szCs w:val="22"/>
        </w:rPr>
      </w:pPr>
      <w:r w:rsidRPr="003D73C6">
        <w:rPr>
          <w:sz w:val="22"/>
          <w:szCs w:val="22"/>
        </w:rPr>
        <w:t>Conduct surveys of employees.</w:t>
      </w:r>
    </w:p>
    <w:p w14:paraId="60B0532C" w14:textId="5D959B3F" w:rsidR="002F63FB" w:rsidRPr="003D73C6" w:rsidRDefault="002F63FB" w:rsidP="007E52C6">
      <w:pPr>
        <w:pStyle w:val="ListParagraph"/>
        <w:numPr>
          <w:ilvl w:val="0"/>
          <w:numId w:val="3"/>
        </w:numPr>
        <w:spacing w:line="360" w:lineRule="auto"/>
        <w:jc w:val="both"/>
        <w:rPr>
          <w:sz w:val="22"/>
          <w:szCs w:val="22"/>
        </w:rPr>
      </w:pPr>
      <w:r w:rsidRPr="003D73C6">
        <w:rPr>
          <w:sz w:val="22"/>
          <w:szCs w:val="22"/>
        </w:rPr>
        <w:t>Evaluate the current state of AI knowledge.</w:t>
      </w:r>
    </w:p>
    <w:p w14:paraId="67739C7E" w14:textId="77777777" w:rsidR="002F63FB" w:rsidRPr="003D73C6" w:rsidRDefault="002F63FB" w:rsidP="003D73C6">
      <w:pPr>
        <w:pStyle w:val="ListParagraph"/>
        <w:numPr>
          <w:ilvl w:val="0"/>
          <w:numId w:val="3"/>
        </w:numPr>
        <w:spacing w:line="360" w:lineRule="auto"/>
        <w:jc w:val="both"/>
        <w:rPr>
          <w:sz w:val="22"/>
          <w:szCs w:val="22"/>
        </w:rPr>
      </w:pPr>
      <w:r w:rsidRPr="003D73C6">
        <w:rPr>
          <w:sz w:val="22"/>
          <w:szCs w:val="22"/>
        </w:rPr>
        <w:t>Determine the learning needs of the department.</w:t>
      </w:r>
    </w:p>
    <w:p w14:paraId="594781FC" w14:textId="77777777" w:rsidR="002F63FB" w:rsidRPr="007E52C6" w:rsidRDefault="002F63FB" w:rsidP="007E52C6">
      <w:pPr>
        <w:spacing w:line="360" w:lineRule="auto"/>
        <w:jc w:val="both"/>
        <w:rPr>
          <w:sz w:val="22"/>
          <w:szCs w:val="22"/>
        </w:rPr>
      </w:pPr>
    </w:p>
    <w:p w14:paraId="265869A9" w14:textId="38D33652" w:rsidR="002F63FB" w:rsidRPr="00B00305" w:rsidRDefault="00DD6764" w:rsidP="00E26F04">
      <w:pPr>
        <w:pStyle w:val="Heading3"/>
      </w:pPr>
      <w:bookmarkStart w:id="11" w:name="_Toc243564459"/>
      <w:r w:rsidRPr="00B00305">
        <w:t>5</w:t>
      </w:r>
      <w:r w:rsidR="002F63FB" w:rsidRPr="00B00305">
        <w:t>.3 Development of the Program</w:t>
      </w:r>
      <w:bookmarkEnd w:id="11"/>
    </w:p>
    <w:p w14:paraId="559832C2" w14:textId="7CF57555" w:rsidR="002F63FB" w:rsidRPr="00E54D74" w:rsidRDefault="002F63FB" w:rsidP="007E52C6">
      <w:pPr>
        <w:pStyle w:val="ListParagraph"/>
        <w:numPr>
          <w:ilvl w:val="0"/>
          <w:numId w:val="4"/>
        </w:numPr>
        <w:spacing w:line="360" w:lineRule="auto"/>
        <w:jc w:val="both"/>
        <w:rPr>
          <w:sz w:val="22"/>
          <w:szCs w:val="22"/>
        </w:rPr>
      </w:pPr>
      <w:r w:rsidRPr="00E54D74">
        <w:rPr>
          <w:sz w:val="22"/>
          <w:szCs w:val="22"/>
        </w:rPr>
        <w:t>Develop a training curriculum.</w:t>
      </w:r>
    </w:p>
    <w:p w14:paraId="6152C2AD" w14:textId="23B2947D" w:rsidR="00E54D74" w:rsidRPr="00E54D74" w:rsidRDefault="002F63FB" w:rsidP="007E52C6">
      <w:pPr>
        <w:pStyle w:val="ListParagraph"/>
        <w:numPr>
          <w:ilvl w:val="0"/>
          <w:numId w:val="4"/>
        </w:numPr>
        <w:spacing w:line="360" w:lineRule="auto"/>
        <w:jc w:val="both"/>
        <w:rPr>
          <w:sz w:val="22"/>
          <w:szCs w:val="22"/>
        </w:rPr>
      </w:pPr>
      <w:r w:rsidRPr="00E54D74">
        <w:rPr>
          <w:sz w:val="22"/>
          <w:szCs w:val="22"/>
        </w:rPr>
        <w:t>Create educational resources.</w:t>
      </w:r>
    </w:p>
    <w:p w14:paraId="5ED2E537" w14:textId="028730D8" w:rsidR="002F63FB" w:rsidRPr="00E54D74" w:rsidRDefault="002F63FB" w:rsidP="00E54D74">
      <w:pPr>
        <w:pStyle w:val="ListParagraph"/>
        <w:numPr>
          <w:ilvl w:val="0"/>
          <w:numId w:val="4"/>
        </w:numPr>
        <w:spacing w:line="360" w:lineRule="auto"/>
        <w:jc w:val="both"/>
        <w:rPr>
          <w:sz w:val="22"/>
          <w:szCs w:val="22"/>
        </w:rPr>
      </w:pPr>
      <w:r w:rsidRPr="00E54D74">
        <w:rPr>
          <w:sz w:val="22"/>
          <w:szCs w:val="22"/>
        </w:rPr>
        <w:t>Formulate and authorise an AI usage policy.</w:t>
      </w:r>
    </w:p>
    <w:p w14:paraId="5BB05EFF" w14:textId="77777777" w:rsidR="002F63FB" w:rsidRPr="007E52C6" w:rsidRDefault="002F63FB" w:rsidP="007E52C6">
      <w:pPr>
        <w:spacing w:line="360" w:lineRule="auto"/>
        <w:jc w:val="both"/>
        <w:rPr>
          <w:sz w:val="22"/>
          <w:szCs w:val="22"/>
        </w:rPr>
      </w:pPr>
    </w:p>
    <w:p w14:paraId="69193364" w14:textId="1B149EE9" w:rsidR="002F63FB" w:rsidRPr="00B00305" w:rsidRDefault="00DD6764" w:rsidP="00E26F04">
      <w:pPr>
        <w:pStyle w:val="Heading3"/>
      </w:pPr>
      <w:bookmarkStart w:id="12" w:name="_Toc243564460"/>
      <w:r w:rsidRPr="00B00305">
        <w:t>5.</w:t>
      </w:r>
      <w:r w:rsidR="002F63FB" w:rsidRPr="00B00305">
        <w:t>4 Resource Preparation</w:t>
      </w:r>
      <w:bookmarkEnd w:id="12"/>
    </w:p>
    <w:p w14:paraId="45C5455E" w14:textId="3E516895" w:rsidR="002F63FB" w:rsidRPr="00E54D74" w:rsidRDefault="002F63FB" w:rsidP="007E52C6">
      <w:pPr>
        <w:pStyle w:val="ListParagraph"/>
        <w:numPr>
          <w:ilvl w:val="0"/>
          <w:numId w:val="5"/>
        </w:numPr>
        <w:spacing w:line="360" w:lineRule="auto"/>
        <w:jc w:val="both"/>
        <w:rPr>
          <w:sz w:val="22"/>
          <w:szCs w:val="22"/>
        </w:rPr>
      </w:pPr>
      <w:r w:rsidRPr="00E54D74">
        <w:rPr>
          <w:sz w:val="22"/>
          <w:szCs w:val="22"/>
        </w:rPr>
        <w:t>Engage an AI specialist as a trainer.</w:t>
      </w:r>
    </w:p>
    <w:p w14:paraId="584CF279" w14:textId="61306C5D" w:rsidR="002F63FB" w:rsidRPr="00E54D74" w:rsidRDefault="002F63FB" w:rsidP="007E52C6">
      <w:pPr>
        <w:pStyle w:val="ListParagraph"/>
        <w:numPr>
          <w:ilvl w:val="0"/>
          <w:numId w:val="5"/>
        </w:numPr>
        <w:spacing w:line="360" w:lineRule="auto"/>
        <w:jc w:val="both"/>
        <w:rPr>
          <w:sz w:val="22"/>
          <w:szCs w:val="22"/>
        </w:rPr>
      </w:pPr>
      <w:r w:rsidRPr="00E54D74">
        <w:rPr>
          <w:sz w:val="22"/>
          <w:szCs w:val="22"/>
        </w:rPr>
        <w:t>Set up software and hardware.</w:t>
      </w:r>
    </w:p>
    <w:p w14:paraId="1AFEE5E0" w14:textId="77777777" w:rsidR="002F63FB" w:rsidRPr="00E54D74" w:rsidRDefault="002F63FB" w:rsidP="00E54D74">
      <w:pPr>
        <w:pStyle w:val="ListParagraph"/>
        <w:numPr>
          <w:ilvl w:val="0"/>
          <w:numId w:val="5"/>
        </w:numPr>
        <w:spacing w:line="360" w:lineRule="auto"/>
        <w:jc w:val="both"/>
        <w:rPr>
          <w:sz w:val="22"/>
          <w:szCs w:val="22"/>
        </w:rPr>
      </w:pPr>
      <w:r w:rsidRPr="00E54D74">
        <w:rPr>
          <w:sz w:val="22"/>
          <w:szCs w:val="22"/>
        </w:rPr>
        <w:t>Arrange workshops for employees.</w:t>
      </w:r>
    </w:p>
    <w:p w14:paraId="3FC574A7" w14:textId="77777777" w:rsidR="002F63FB" w:rsidRPr="007E52C6" w:rsidRDefault="002F63FB" w:rsidP="007E52C6">
      <w:pPr>
        <w:spacing w:line="360" w:lineRule="auto"/>
        <w:jc w:val="both"/>
        <w:rPr>
          <w:sz w:val="22"/>
          <w:szCs w:val="22"/>
        </w:rPr>
      </w:pPr>
    </w:p>
    <w:p w14:paraId="7B1F68C9" w14:textId="426B2472" w:rsidR="002F63FB" w:rsidRPr="00B00305" w:rsidRDefault="00DD6764" w:rsidP="00E26F04">
      <w:pPr>
        <w:pStyle w:val="Heading3"/>
      </w:pPr>
      <w:bookmarkStart w:id="13" w:name="_Toc243564461"/>
      <w:r w:rsidRPr="00B00305">
        <w:t>5</w:t>
      </w:r>
      <w:r w:rsidR="002F63FB" w:rsidRPr="00B00305">
        <w:t>.5 Training Implementation</w:t>
      </w:r>
      <w:bookmarkEnd w:id="13"/>
    </w:p>
    <w:p w14:paraId="5126C5C5" w14:textId="289DA81D" w:rsidR="002F63FB" w:rsidRPr="00E54D74" w:rsidRDefault="002F63FB" w:rsidP="007E52C6">
      <w:pPr>
        <w:pStyle w:val="ListParagraph"/>
        <w:numPr>
          <w:ilvl w:val="0"/>
          <w:numId w:val="6"/>
        </w:numPr>
        <w:spacing w:line="360" w:lineRule="auto"/>
        <w:jc w:val="both"/>
        <w:rPr>
          <w:sz w:val="22"/>
          <w:szCs w:val="22"/>
        </w:rPr>
      </w:pPr>
      <w:r w:rsidRPr="00E54D74">
        <w:rPr>
          <w:sz w:val="22"/>
          <w:szCs w:val="22"/>
        </w:rPr>
        <w:t>Provide training on the fundamentals of artificial intelligence.</w:t>
      </w:r>
    </w:p>
    <w:p w14:paraId="16D587F0" w14:textId="5BBBAB70" w:rsidR="002F63FB" w:rsidRPr="00E54D74" w:rsidRDefault="002F63FB" w:rsidP="007E52C6">
      <w:pPr>
        <w:pStyle w:val="ListParagraph"/>
        <w:numPr>
          <w:ilvl w:val="0"/>
          <w:numId w:val="6"/>
        </w:numPr>
        <w:spacing w:line="360" w:lineRule="auto"/>
        <w:jc w:val="both"/>
        <w:rPr>
          <w:sz w:val="22"/>
          <w:szCs w:val="22"/>
        </w:rPr>
      </w:pPr>
      <w:r w:rsidRPr="00E54D74">
        <w:rPr>
          <w:sz w:val="22"/>
          <w:szCs w:val="22"/>
        </w:rPr>
        <w:t>Conduct practical workshops on artificial intelligence.</w:t>
      </w:r>
    </w:p>
    <w:p w14:paraId="18CCB96A" w14:textId="77777777" w:rsidR="002F63FB" w:rsidRPr="00E54D74" w:rsidRDefault="002F63FB" w:rsidP="00E54D74">
      <w:pPr>
        <w:pStyle w:val="ListParagraph"/>
        <w:numPr>
          <w:ilvl w:val="0"/>
          <w:numId w:val="6"/>
        </w:numPr>
        <w:spacing w:line="360" w:lineRule="auto"/>
        <w:jc w:val="both"/>
        <w:rPr>
          <w:sz w:val="22"/>
          <w:szCs w:val="22"/>
        </w:rPr>
      </w:pPr>
      <w:r w:rsidRPr="00E54D74">
        <w:rPr>
          <w:sz w:val="22"/>
          <w:szCs w:val="22"/>
        </w:rPr>
        <w:t>Conduct employee evaluations.</w:t>
      </w:r>
    </w:p>
    <w:p w14:paraId="00F1C5F8" w14:textId="77777777" w:rsidR="002F63FB" w:rsidRPr="007E52C6" w:rsidRDefault="002F63FB" w:rsidP="007E52C6">
      <w:pPr>
        <w:spacing w:line="360" w:lineRule="auto"/>
        <w:jc w:val="both"/>
        <w:rPr>
          <w:sz w:val="22"/>
          <w:szCs w:val="22"/>
        </w:rPr>
      </w:pPr>
    </w:p>
    <w:p w14:paraId="181F4210" w14:textId="541AA1BF" w:rsidR="002F63FB" w:rsidRPr="00B00305" w:rsidRDefault="00DD6764" w:rsidP="00E26F04">
      <w:pPr>
        <w:pStyle w:val="Heading3"/>
      </w:pPr>
      <w:bookmarkStart w:id="14" w:name="_Toc243564462"/>
      <w:r w:rsidRPr="00B00305">
        <w:t>5</w:t>
      </w:r>
      <w:r w:rsidR="002F63FB" w:rsidRPr="00B00305">
        <w:t>.6 Assessment and Conclusion</w:t>
      </w:r>
      <w:bookmarkEnd w:id="14"/>
    </w:p>
    <w:p w14:paraId="7185D8EC" w14:textId="75970464" w:rsidR="002F63FB" w:rsidRPr="00E54D74" w:rsidRDefault="002F63FB" w:rsidP="007E52C6">
      <w:pPr>
        <w:pStyle w:val="ListParagraph"/>
        <w:numPr>
          <w:ilvl w:val="0"/>
          <w:numId w:val="7"/>
        </w:numPr>
        <w:spacing w:line="360" w:lineRule="auto"/>
        <w:jc w:val="both"/>
        <w:rPr>
          <w:sz w:val="22"/>
          <w:szCs w:val="22"/>
        </w:rPr>
      </w:pPr>
      <w:r w:rsidRPr="00E54D74">
        <w:rPr>
          <w:sz w:val="22"/>
          <w:szCs w:val="22"/>
        </w:rPr>
        <w:t>Examine the outcomes of employees.</w:t>
      </w:r>
    </w:p>
    <w:p w14:paraId="771E9DC1" w14:textId="77777777" w:rsidR="00E54D74" w:rsidRDefault="002F63FB" w:rsidP="00E54D74">
      <w:pPr>
        <w:pStyle w:val="ListParagraph"/>
        <w:numPr>
          <w:ilvl w:val="0"/>
          <w:numId w:val="7"/>
        </w:numPr>
        <w:spacing w:line="360" w:lineRule="auto"/>
        <w:jc w:val="both"/>
        <w:rPr>
          <w:sz w:val="22"/>
          <w:szCs w:val="22"/>
        </w:rPr>
      </w:pPr>
      <w:r w:rsidRPr="00E54D74">
        <w:rPr>
          <w:sz w:val="22"/>
          <w:szCs w:val="22"/>
        </w:rPr>
        <w:t>Gather feedback from the participants.</w:t>
      </w:r>
    </w:p>
    <w:p w14:paraId="3F778D57" w14:textId="2040F5B3" w:rsidR="003E0DF2" w:rsidRDefault="002F63FB" w:rsidP="00E54D74">
      <w:pPr>
        <w:pStyle w:val="ListParagraph"/>
        <w:numPr>
          <w:ilvl w:val="0"/>
          <w:numId w:val="7"/>
        </w:numPr>
        <w:spacing w:line="360" w:lineRule="auto"/>
        <w:jc w:val="both"/>
        <w:rPr>
          <w:sz w:val="22"/>
          <w:szCs w:val="22"/>
        </w:rPr>
      </w:pPr>
      <w:r w:rsidRPr="00E54D74">
        <w:rPr>
          <w:sz w:val="22"/>
          <w:szCs w:val="22"/>
        </w:rPr>
        <w:t>Please submit the final project report.</w:t>
      </w:r>
    </w:p>
    <w:p w14:paraId="305342F9" w14:textId="694AA3C2" w:rsidR="00463289" w:rsidRDefault="00463289" w:rsidP="00463289">
      <w:pPr>
        <w:spacing w:line="360" w:lineRule="auto"/>
        <w:jc w:val="both"/>
        <w:rPr>
          <w:sz w:val="22"/>
          <w:szCs w:val="22"/>
        </w:rPr>
      </w:pPr>
    </w:p>
    <w:p w14:paraId="5E52C396" w14:textId="5B7F202C" w:rsidR="00463289" w:rsidRDefault="00660A78" w:rsidP="00463289">
      <w:pPr>
        <w:spacing w:line="360" w:lineRule="auto"/>
        <w:jc w:val="both"/>
        <w:rPr>
          <w:sz w:val="22"/>
          <w:szCs w:val="22"/>
        </w:rPr>
      </w:pPr>
      <w:r w:rsidRPr="00660A78">
        <w:rPr>
          <w:sz w:val="22"/>
          <w:szCs w:val="22"/>
        </w:rPr>
        <w:lastRenderedPageBreak/>
        <w:t>Using this WBS, it is possible to monitor each activity in relation to predetermined objectives and establish explicit responsibilities.</w:t>
      </w:r>
    </w:p>
    <w:p w14:paraId="543572DC" w14:textId="77777777" w:rsidR="006903AE" w:rsidRDefault="006903AE" w:rsidP="00463289">
      <w:pPr>
        <w:spacing w:line="360" w:lineRule="auto"/>
        <w:jc w:val="both"/>
        <w:rPr>
          <w:sz w:val="22"/>
          <w:szCs w:val="22"/>
        </w:rPr>
      </w:pPr>
    </w:p>
    <w:p w14:paraId="6C315443" w14:textId="77777777" w:rsidR="006903AE" w:rsidRDefault="006903AE" w:rsidP="00463289">
      <w:pPr>
        <w:spacing w:line="360" w:lineRule="auto"/>
        <w:jc w:val="both"/>
        <w:rPr>
          <w:sz w:val="22"/>
          <w:szCs w:val="22"/>
        </w:rPr>
      </w:pPr>
    </w:p>
    <w:p w14:paraId="6805F8E1" w14:textId="6F9A1764" w:rsidR="006903AE" w:rsidRPr="00463289" w:rsidRDefault="00844D4B" w:rsidP="00844D4B">
      <w:pPr>
        <w:pStyle w:val="Heading1"/>
      </w:pPr>
      <w:bookmarkStart w:id="15" w:name="_Toc243564463"/>
      <w:r w:rsidRPr="00844D4B">
        <w:t>6. Timeline and Milestones of the Project</w:t>
      </w:r>
      <w:bookmarkEnd w:id="15"/>
    </w:p>
    <w:p w14:paraId="1ECEFCFB" w14:textId="77777777" w:rsidR="009A364F" w:rsidRDefault="009A364F" w:rsidP="00472A52">
      <w:pPr>
        <w:spacing w:line="360" w:lineRule="auto"/>
        <w:jc w:val="both"/>
        <w:rPr>
          <w:sz w:val="22"/>
          <w:szCs w:val="22"/>
        </w:rPr>
      </w:pPr>
    </w:p>
    <w:p w14:paraId="3F9FCA7A" w14:textId="11C3C7A7" w:rsidR="00472A52" w:rsidRDefault="00601751" w:rsidP="00472A52">
      <w:pPr>
        <w:spacing w:line="360" w:lineRule="auto"/>
        <w:jc w:val="both"/>
        <w:rPr>
          <w:sz w:val="22"/>
          <w:szCs w:val="22"/>
        </w:rPr>
      </w:pPr>
      <w:r w:rsidRPr="00601751">
        <w:rPr>
          <w:sz w:val="22"/>
          <w:szCs w:val="22"/>
        </w:rPr>
        <w:t>The proposed 12 weeks. A measurable milestone and an associated deliverable will be included in each major work package.</w:t>
      </w:r>
    </w:p>
    <w:p w14:paraId="0074F48D" w14:textId="77777777" w:rsidR="00B90C52" w:rsidRPr="007F6F01" w:rsidRDefault="00B90C52" w:rsidP="00B90C52">
      <w:pPr>
        <w:spacing w:line="360" w:lineRule="auto"/>
        <w:jc w:val="both"/>
        <w:rPr>
          <w:sz w:val="22"/>
          <w:szCs w:val="22"/>
        </w:rPr>
      </w:pPr>
      <w:r w:rsidRPr="007F6F01">
        <w:rPr>
          <w:sz w:val="22"/>
          <w:szCs w:val="22"/>
        </w:rPr>
        <w:t>Schedules are timetables that indicate the anticipated commencement and conclusion dates of activities or events within a project, program, or portfolio</w:t>
      </w:r>
      <w:sdt>
        <w:sdtPr>
          <w:rPr>
            <w:sz w:val="22"/>
            <w:szCs w:val="22"/>
          </w:rPr>
          <w:id w:val="567463990"/>
          <w:citation/>
        </w:sdtPr>
        <w:sdtEndPr/>
        <w:sdtContent>
          <w:r>
            <w:rPr>
              <w:sz w:val="22"/>
              <w:szCs w:val="22"/>
            </w:rPr>
            <w:fldChar w:fldCharType="begin"/>
          </w:r>
          <w:r>
            <w:rPr>
              <w:sz w:val="22"/>
              <w:szCs w:val="22"/>
            </w:rPr>
            <w:instrText xml:space="preserve"> CITATION Ass261 \l 2057 </w:instrText>
          </w:r>
          <w:r>
            <w:rPr>
              <w:sz w:val="22"/>
              <w:szCs w:val="22"/>
            </w:rPr>
            <w:fldChar w:fldCharType="separate"/>
          </w:r>
          <w:r>
            <w:rPr>
              <w:noProof/>
              <w:sz w:val="22"/>
              <w:szCs w:val="22"/>
            </w:rPr>
            <w:t xml:space="preserve"> </w:t>
          </w:r>
          <w:r w:rsidRPr="007F6F01">
            <w:rPr>
              <w:rFonts w:eastAsiaTheme="minorHAnsi"/>
              <w:noProof/>
              <w:sz w:val="22"/>
              <w:szCs w:val="22"/>
            </w:rPr>
            <w:t>(Association for Project Management, 2026)</w:t>
          </w:r>
          <w:r>
            <w:rPr>
              <w:sz w:val="22"/>
              <w:szCs w:val="22"/>
            </w:rPr>
            <w:fldChar w:fldCharType="end"/>
          </w:r>
        </w:sdtContent>
      </w:sdt>
      <w:r w:rsidRPr="007F6F01">
        <w:rPr>
          <w:sz w:val="22"/>
          <w:szCs w:val="22"/>
        </w:rPr>
        <w:t>.</w:t>
      </w:r>
    </w:p>
    <w:p w14:paraId="75D1E921" w14:textId="77777777" w:rsidR="00B90C52" w:rsidRDefault="00B90C52" w:rsidP="00472A52">
      <w:pPr>
        <w:spacing w:line="360" w:lineRule="auto"/>
        <w:jc w:val="both"/>
        <w:rPr>
          <w:sz w:val="22"/>
          <w:szCs w:val="22"/>
        </w:rPr>
      </w:pPr>
    </w:p>
    <w:p w14:paraId="0E20CD2F" w14:textId="77777777" w:rsidR="00672712" w:rsidRDefault="00672712" w:rsidP="00472A52">
      <w:pPr>
        <w:spacing w:line="360" w:lineRule="auto"/>
        <w:jc w:val="both"/>
        <w:rPr>
          <w:sz w:val="22"/>
          <w:szCs w:val="22"/>
        </w:rPr>
      </w:pPr>
    </w:p>
    <w:p w14:paraId="2EFC2BF3" w14:textId="27577BCB" w:rsidR="0099425B" w:rsidRDefault="001318AA" w:rsidP="001318AA">
      <w:pPr>
        <w:pStyle w:val="Heading2"/>
      </w:pPr>
      <w:bookmarkStart w:id="16" w:name="_Toc243564464"/>
      <w:r>
        <w:t xml:space="preserve">6.1 </w:t>
      </w:r>
      <w:r w:rsidRPr="002A3C95">
        <w:t>Milestone</w:t>
      </w:r>
      <w:r w:rsidR="002A3C95" w:rsidRPr="002A3C95">
        <w:t xml:space="preserve"> Schedule</w:t>
      </w:r>
      <w:bookmarkEnd w:id="16"/>
    </w:p>
    <w:p w14:paraId="5AF861E7" w14:textId="77777777" w:rsidR="00234E6D" w:rsidRDefault="00234E6D" w:rsidP="00234E6D"/>
    <w:p w14:paraId="029D193D" w14:textId="3153E318" w:rsidR="007F6F01" w:rsidRDefault="00887B8C" w:rsidP="007F6F01">
      <w:pPr>
        <w:spacing w:line="360" w:lineRule="auto"/>
        <w:jc w:val="both"/>
        <w:rPr>
          <w:sz w:val="22"/>
          <w:szCs w:val="22"/>
        </w:rPr>
      </w:pPr>
      <w:r w:rsidRPr="00887B8C">
        <w:rPr>
          <w:sz w:val="22"/>
          <w:szCs w:val="22"/>
        </w:rPr>
        <w:t>A tool used in project planning is the project milestone, which marks a specific point in the project schedule. Project milestones can signal the start and end of a project, the completion of a major phase, or any other significant event</w:t>
      </w:r>
      <w:sdt>
        <w:sdtPr>
          <w:rPr>
            <w:sz w:val="22"/>
            <w:szCs w:val="22"/>
          </w:rPr>
          <w:id w:val="-335536105"/>
          <w:citation/>
        </w:sdtPr>
        <w:sdtEndPr/>
        <w:sdtContent>
          <w:r w:rsidR="001775F2">
            <w:rPr>
              <w:sz w:val="22"/>
              <w:szCs w:val="22"/>
            </w:rPr>
            <w:fldChar w:fldCharType="begin"/>
          </w:r>
          <w:r w:rsidR="001775F2">
            <w:rPr>
              <w:sz w:val="22"/>
              <w:szCs w:val="22"/>
            </w:rPr>
            <w:instrText xml:space="preserve"> CITATION Tri23 \l 2057 </w:instrText>
          </w:r>
          <w:r w:rsidR="001775F2">
            <w:rPr>
              <w:sz w:val="22"/>
              <w:szCs w:val="22"/>
            </w:rPr>
            <w:fldChar w:fldCharType="separate"/>
          </w:r>
          <w:r w:rsidR="001775F2">
            <w:rPr>
              <w:noProof/>
              <w:sz w:val="22"/>
              <w:szCs w:val="22"/>
            </w:rPr>
            <w:t xml:space="preserve"> </w:t>
          </w:r>
          <w:r w:rsidR="001775F2" w:rsidRPr="001775F2">
            <w:rPr>
              <w:rFonts w:eastAsiaTheme="minorHAnsi"/>
              <w:noProof/>
              <w:sz w:val="22"/>
              <w:szCs w:val="22"/>
            </w:rPr>
            <w:t>(Tristancho , 2023)</w:t>
          </w:r>
          <w:r w:rsidR="001775F2">
            <w:rPr>
              <w:sz w:val="22"/>
              <w:szCs w:val="22"/>
            </w:rPr>
            <w:fldChar w:fldCharType="end"/>
          </w:r>
        </w:sdtContent>
      </w:sdt>
      <w:r w:rsidRPr="00887B8C">
        <w:rPr>
          <w:sz w:val="22"/>
          <w:szCs w:val="22"/>
        </w:rPr>
        <w:t>.</w:t>
      </w:r>
    </w:p>
    <w:p w14:paraId="65C41868" w14:textId="77777777" w:rsidR="001775F2" w:rsidRPr="007F6F01" w:rsidRDefault="001775F2" w:rsidP="007F6F01">
      <w:pPr>
        <w:spacing w:line="360" w:lineRule="auto"/>
        <w:jc w:val="both"/>
        <w:rPr>
          <w:sz w:val="22"/>
          <w:szCs w:val="22"/>
        </w:rPr>
      </w:pPr>
    </w:p>
    <w:tbl>
      <w:tblPr>
        <w:tblStyle w:val="GridTable2-Accent3"/>
        <w:tblW w:w="0" w:type="auto"/>
        <w:tblLook w:val="04A0" w:firstRow="1" w:lastRow="0" w:firstColumn="1" w:lastColumn="0" w:noHBand="0" w:noVBand="1"/>
      </w:tblPr>
      <w:tblGrid>
        <w:gridCol w:w="3005"/>
        <w:gridCol w:w="3005"/>
        <w:gridCol w:w="3006"/>
      </w:tblGrid>
      <w:tr w:rsidR="00643617" w14:paraId="2A9A8DFD" w14:textId="77777777" w:rsidTr="00D746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877E6F5" w14:textId="19A0078E" w:rsidR="00643617" w:rsidRDefault="008E68AE" w:rsidP="001318AA">
            <w:pPr>
              <w:spacing w:line="360" w:lineRule="auto"/>
              <w:jc w:val="both"/>
              <w:rPr>
                <w:sz w:val="22"/>
                <w:szCs w:val="22"/>
              </w:rPr>
            </w:pPr>
            <w:r w:rsidRPr="008E68AE">
              <w:rPr>
                <w:sz w:val="22"/>
                <w:szCs w:val="22"/>
              </w:rPr>
              <w:t>Work bundle</w:t>
            </w:r>
          </w:p>
        </w:tc>
        <w:tc>
          <w:tcPr>
            <w:tcW w:w="3005" w:type="dxa"/>
          </w:tcPr>
          <w:p w14:paraId="7AE40A9C" w14:textId="0E7ABBDD" w:rsidR="00643617" w:rsidRDefault="00F16238" w:rsidP="001318AA">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sidRPr="00F16238">
              <w:rPr>
                <w:sz w:val="22"/>
                <w:szCs w:val="22"/>
              </w:rPr>
              <w:t>Timeline</w:t>
            </w:r>
          </w:p>
        </w:tc>
        <w:tc>
          <w:tcPr>
            <w:tcW w:w="3006" w:type="dxa"/>
          </w:tcPr>
          <w:p w14:paraId="1977F910" w14:textId="54339613" w:rsidR="00643617" w:rsidRDefault="000E3539" w:rsidP="001318AA">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sidRPr="000E3539">
              <w:rPr>
                <w:sz w:val="22"/>
                <w:szCs w:val="22"/>
              </w:rPr>
              <w:t>Milestone and deliverable</w:t>
            </w:r>
          </w:p>
        </w:tc>
      </w:tr>
      <w:tr w:rsidR="00643617" w14:paraId="5B7EE1A2" w14:textId="77777777" w:rsidTr="00D74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645FF13" w14:textId="21363AE2" w:rsidR="00643617" w:rsidRDefault="00D7463F" w:rsidP="001318AA">
            <w:pPr>
              <w:spacing w:line="360" w:lineRule="auto"/>
              <w:jc w:val="both"/>
              <w:rPr>
                <w:sz w:val="22"/>
                <w:szCs w:val="22"/>
              </w:rPr>
            </w:pPr>
            <w:r w:rsidRPr="00D7463F">
              <w:rPr>
                <w:sz w:val="22"/>
                <w:szCs w:val="22"/>
              </w:rPr>
              <w:t>Project Initiation</w:t>
            </w:r>
          </w:p>
        </w:tc>
        <w:tc>
          <w:tcPr>
            <w:tcW w:w="3005" w:type="dxa"/>
          </w:tcPr>
          <w:p w14:paraId="5B3EF0A9" w14:textId="77777777" w:rsidR="00302028" w:rsidRDefault="00302028" w:rsidP="00302028">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Weeks 1–2</w:t>
            </w:r>
          </w:p>
          <w:p w14:paraId="46573F6A" w14:textId="77777777" w:rsidR="00643617" w:rsidRDefault="00643617"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3006" w:type="dxa"/>
          </w:tcPr>
          <w:p w14:paraId="1C28923D" w14:textId="4A96D78C" w:rsidR="00643617" w:rsidRDefault="00250B31"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250B31">
              <w:rPr>
                <w:sz w:val="22"/>
                <w:szCs w:val="22"/>
              </w:rPr>
              <w:t>The project charter has been authorised.</w:t>
            </w:r>
          </w:p>
        </w:tc>
      </w:tr>
      <w:tr w:rsidR="00643617" w14:paraId="2D9319C6" w14:textId="77777777" w:rsidTr="00D7463F">
        <w:tc>
          <w:tcPr>
            <w:cnfStyle w:val="001000000000" w:firstRow="0" w:lastRow="0" w:firstColumn="1" w:lastColumn="0" w:oddVBand="0" w:evenVBand="0" w:oddHBand="0" w:evenHBand="0" w:firstRowFirstColumn="0" w:firstRowLastColumn="0" w:lastRowFirstColumn="0" w:lastRowLastColumn="0"/>
            <w:tcW w:w="3005" w:type="dxa"/>
          </w:tcPr>
          <w:p w14:paraId="2DA2FBE3" w14:textId="7F66B052" w:rsidR="00643617" w:rsidRDefault="00EE411C" w:rsidP="001318AA">
            <w:pPr>
              <w:spacing w:line="360" w:lineRule="auto"/>
              <w:jc w:val="both"/>
              <w:rPr>
                <w:sz w:val="22"/>
                <w:szCs w:val="22"/>
              </w:rPr>
            </w:pPr>
            <w:r w:rsidRPr="00EE411C">
              <w:rPr>
                <w:sz w:val="22"/>
                <w:szCs w:val="22"/>
              </w:rPr>
              <w:t>Evaluation of Requirements</w:t>
            </w:r>
          </w:p>
        </w:tc>
        <w:tc>
          <w:tcPr>
            <w:tcW w:w="3005" w:type="dxa"/>
          </w:tcPr>
          <w:p w14:paraId="3770EA74" w14:textId="77777777" w:rsidR="00EE411C" w:rsidRDefault="00EE411C" w:rsidP="00EE411C">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Weeks 2–3</w:t>
            </w:r>
          </w:p>
          <w:p w14:paraId="60A60CDA" w14:textId="77777777" w:rsidR="00643617" w:rsidRDefault="00643617"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3006" w:type="dxa"/>
          </w:tcPr>
          <w:p w14:paraId="5D47FBC8" w14:textId="0F777593" w:rsidR="00643617" w:rsidRDefault="007A36C1"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7A36C1">
              <w:rPr>
                <w:sz w:val="22"/>
                <w:szCs w:val="22"/>
              </w:rPr>
              <w:t>Completion of the skills assessment</w:t>
            </w:r>
          </w:p>
        </w:tc>
      </w:tr>
      <w:tr w:rsidR="00643617" w14:paraId="35E613CF" w14:textId="77777777" w:rsidTr="00D74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508CE7" w14:textId="7EA8F8B8" w:rsidR="00643617" w:rsidRDefault="0059304A" w:rsidP="001318AA">
            <w:pPr>
              <w:spacing w:line="360" w:lineRule="auto"/>
              <w:jc w:val="both"/>
              <w:rPr>
                <w:sz w:val="22"/>
                <w:szCs w:val="22"/>
              </w:rPr>
            </w:pPr>
            <w:r w:rsidRPr="0059304A">
              <w:rPr>
                <w:sz w:val="22"/>
                <w:szCs w:val="22"/>
              </w:rPr>
              <w:t>Development of Programs</w:t>
            </w:r>
          </w:p>
        </w:tc>
        <w:tc>
          <w:tcPr>
            <w:tcW w:w="3005" w:type="dxa"/>
          </w:tcPr>
          <w:p w14:paraId="0DD58BEF" w14:textId="77777777" w:rsidR="0059304A" w:rsidRDefault="0059304A" w:rsidP="0059304A">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Weeks 4–5</w:t>
            </w:r>
          </w:p>
          <w:p w14:paraId="503A812A" w14:textId="77777777" w:rsidR="00643617" w:rsidRDefault="00643617"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3006" w:type="dxa"/>
          </w:tcPr>
          <w:p w14:paraId="6F79FCD9" w14:textId="7646313F" w:rsidR="00643617" w:rsidRDefault="006C1A1C"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6C1A1C">
              <w:rPr>
                <w:sz w:val="22"/>
                <w:szCs w:val="22"/>
              </w:rPr>
              <w:t>Curriculum and AI policy have been authorised.</w:t>
            </w:r>
          </w:p>
        </w:tc>
      </w:tr>
      <w:tr w:rsidR="00643617" w14:paraId="24E1F6B3" w14:textId="77777777" w:rsidTr="00D7463F">
        <w:tc>
          <w:tcPr>
            <w:cnfStyle w:val="001000000000" w:firstRow="0" w:lastRow="0" w:firstColumn="1" w:lastColumn="0" w:oddVBand="0" w:evenVBand="0" w:oddHBand="0" w:evenHBand="0" w:firstRowFirstColumn="0" w:firstRowLastColumn="0" w:lastRowFirstColumn="0" w:lastRowLastColumn="0"/>
            <w:tcW w:w="3005" w:type="dxa"/>
          </w:tcPr>
          <w:p w14:paraId="5692B328" w14:textId="53AF9682" w:rsidR="00643617" w:rsidRDefault="007709FE" w:rsidP="001318AA">
            <w:pPr>
              <w:spacing w:line="360" w:lineRule="auto"/>
              <w:jc w:val="both"/>
              <w:rPr>
                <w:sz w:val="22"/>
                <w:szCs w:val="22"/>
              </w:rPr>
            </w:pPr>
            <w:r w:rsidRPr="007709FE">
              <w:rPr>
                <w:sz w:val="22"/>
                <w:szCs w:val="22"/>
              </w:rPr>
              <w:t>Preparation of Resources</w:t>
            </w:r>
          </w:p>
        </w:tc>
        <w:tc>
          <w:tcPr>
            <w:tcW w:w="3005" w:type="dxa"/>
          </w:tcPr>
          <w:p w14:paraId="74DFF9F7" w14:textId="77777777" w:rsidR="009312DF" w:rsidRDefault="009312DF" w:rsidP="009312DF">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Weeks 5–6</w:t>
            </w:r>
          </w:p>
          <w:p w14:paraId="54EFDFE5" w14:textId="77777777" w:rsidR="00643617" w:rsidRDefault="00643617"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3006" w:type="dxa"/>
          </w:tcPr>
          <w:p w14:paraId="116D3048" w14:textId="7B4CCD88" w:rsidR="00643617" w:rsidRDefault="009312DF"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9312DF">
              <w:rPr>
                <w:sz w:val="22"/>
                <w:szCs w:val="22"/>
              </w:rPr>
              <w:t>Trainers and equipment are prepared.</w:t>
            </w:r>
          </w:p>
        </w:tc>
      </w:tr>
      <w:tr w:rsidR="00643617" w14:paraId="7AA9499A" w14:textId="77777777" w:rsidTr="00D74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BC201E1" w14:textId="787A2056" w:rsidR="00643617" w:rsidRDefault="00633072" w:rsidP="001318AA">
            <w:pPr>
              <w:spacing w:line="360" w:lineRule="auto"/>
              <w:jc w:val="both"/>
              <w:rPr>
                <w:sz w:val="22"/>
                <w:szCs w:val="22"/>
              </w:rPr>
            </w:pPr>
            <w:r w:rsidRPr="00633072">
              <w:rPr>
                <w:sz w:val="22"/>
                <w:szCs w:val="22"/>
              </w:rPr>
              <w:t>Training Implementation</w:t>
            </w:r>
          </w:p>
        </w:tc>
        <w:tc>
          <w:tcPr>
            <w:tcW w:w="3005" w:type="dxa"/>
          </w:tcPr>
          <w:p w14:paraId="43667FC6" w14:textId="77777777" w:rsidR="002607D6" w:rsidRDefault="002607D6" w:rsidP="002607D6">
            <w:pPr>
              <w:jc w:val="both"/>
              <w:cnfStyle w:val="000000100000" w:firstRow="0" w:lastRow="0" w:firstColumn="0" w:lastColumn="0" w:oddVBand="0" w:evenVBand="0" w:oddHBand="1" w:evenHBand="0" w:firstRowFirstColumn="0" w:firstRowLastColumn="0" w:lastRowFirstColumn="0" w:lastRowLastColumn="0"/>
              <w:rPr>
                <w:color w:val="000000"/>
              </w:rPr>
            </w:pPr>
            <w:r>
              <w:rPr>
                <w:color w:val="000000"/>
              </w:rPr>
              <w:t>Weeks 7–10</w:t>
            </w:r>
          </w:p>
          <w:p w14:paraId="2CCEC7D7" w14:textId="77777777" w:rsidR="00643617" w:rsidRDefault="00643617"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3006" w:type="dxa"/>
          </w:tcPr>
          <w:p w14:paraId="13D5584D" w14:textId="13815CF2" w:rsidR="00643617" w:rsidRDefault="007F7B9B" w:rsidP="001318AA">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7F7B9B">
              <w:rPr>
                <w:sz w:val="22"/>
                <w:szCs w:val="22"/>
              </w:rPr>
              <w:t>Workshops that have been completed</w:t>
            </w:r>
          </w:p>
        </w:tc>
      </w:tr>
      <w:tr w:rsidR="00643617" w14:paraId="6E22EEBC" w14:textId="77777777" w:rsidTr="00D7463F">
        <w:tc>
          <w:tcPr>
            <w:cnfStyle w:val="001000000000" w:firstRow="0" w:lastRow="0" w:firstColumn="1" w:lastColumn="0" w:oddVBand="0" w:evenVBand="0" w:oddHBand="0" w:evenHBand="0" w:firstRowFirstColumn="0" w:firstRowLastColumn="0" w:lastRowFirstColumn="0" w:lastRowLastColumn="0"/>
            <w:tcW w:w="3005" w:type="dxa"/>
          </w:tcPr>
          <w:p w14:paraId="4B798BA9" w14:textId="2E08CFBF" w:rsidR="00643617" w:rsidRDefault="00B328AE" w:rsidP="001318AA">
            <w:pPr>
              <w:spacing w:line="360" w:lineRule="auto"/>
              <w:jc w:val="both"/>
              <w:rPr>
                <w:sz w:val="22"/>
                <w:szCs w:val="22"/>
              </w:rPr>
            </w:pPr>
            <w:r w:rsidRPr="00B328AE">
              <w:rPr>
                <w:sz w:val="22"/>
                <w:szCs w:val="22"/>
              </w:rPr>
              <w:t>Assessment and Resolution</w:t>
            </w:r>
          </w:p>
        </w:tc>
        <w:tc>
          <w:tcPr>
            <w:tcW w:w="3005" w:type="dxa"/>
          </w:tcPr>
          <w:p w14:paraId="0F28918F" w14:textId="77777777" w:rsidR="00B328AE" w:rsidRDefault="00B328AE" w:rsidP="00B328AE">
            <w:pPr>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Weeks 11–12</w:t>
            </w:r>
          </w:p>
          <w:p w14:paraId="10EFAFD5" w14:textId="77777777" w:rsidR="00643617" w:rsidRDefault="00643617"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3006" w:type="dxa"/>
          </w:tcPr>
          <w:p w14:paraId="56394543" w14:textId="64F719F7" w:rsidR="00643617" w:rsidRDefault="00386BAC" w:rsidP="001318AA">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386BAC">
              <w:rPr>
                <w:sz w:val="22"/>
                <w:szCs w:val="22"/>
              </w:rPr>
              <w:t>The final evaluation report has been authorised.</w:t>
            </w:r>
          </w:p>
        </w:tc>
      </w:tr>
    </w:tbl>
    <w:p w14:paraId="4B5E5C4B" w14:textId="77777777" w:rsidR="001318AA" w:rsidRDefault="001318AA" w:rsidP="001318AA">
      <w:pPr>
        <w:spacing w:line="360" w:lineRule="auto"/>
        <w:jc w:val="both"/>
        <w:rPr>
          <w:sz w:val="22"/>
          <w:szCs w:val="22"/>
        </w:rPr>
      </w:pPr>
    </w:p>
    <w:p w14:paraId="284C4A1B" w14:textId="77777777" w:rsidR="009A364F" w:rsidRDefault="009A364F" w:rsidP="001A46E0">
      <w:pPr>
        <w:pStyle w:val="Heading2"/>
      </w:pPr>
    </w:p>
    <w:p w14:paraId="4B213C70" w14:textId="2240BAD5" w:rsidR="001A46E0" w:rsidRDefault="001A46E0" w:rsidP="001A46E0">
      <w:pPr>
        <w:pStyle w:val="Heading2"/>
      </w:pPr>
      <w:bookmarkStart w:id="17" w:name="_Toc243564465"/>
      <w:r>
        <w:t>6.2 Gantt Chart</w:t>
      </w:r>
      <w:bookmarkEnd w:id="17"/>
    </w:p>
    <w:p w14:paraId="2DC8C4D8" w14:textId="77777777" w:rsidR="00A62D89" w:rsidRPr="00A62D89" w:rsidRDefault="00A62D89" w:rsidP="00A62D89"/>
    <w:p w14:paraId="3752CBA0" w14:textId="3EBF6DA9" w:rsidR="0074555E" w:rsidRPr="0074555E" w:rsidRDefault="0074555E" w:rsidP="0074555E">
      <w:pPr>
        <w:spacing w:line="360" w:lineRule="auto"/>
        <w:jc w:val="both"/>
        <w:rPr>
          <w:sz w:val="22"/>
          <w:szCs w:val="22"/>
        </w:rPr>
      </w:pPr>
      <w:r w:rsidRPr="0074555E">
        <w:rPr>
          <w:sz w:val="22"/>
          <w:szCs w:val="22"/>
        </w:rPr>
        <w:t>A visual project management tool known as a Gantt chart illustrates tasks as horizontal bars on a timeline, providing a single, unambiguous overview of the start, end, and duration of each task</w:t>
      </w:r>
      <w:sdt>
        <w:sdtPr>
          <w:rPr>
            <w:sz w:val="22"/>
            <w:szCs w:val="22"/>
          </w:rPr>
          <w:id w:val="-1794205195"/>
          <w:citation/>
        </w:sdtPr>
        <w:sdtEndPr/>
        <w:sdtContent>
          <w:r w:rsidR="00E663E8">
            <w:rPr>
              <w:sz w:val="22"/>
              <w:szCs w:val="22"/>
            </w:rPr>
            <w:fldChar w:fldCharType="begin"/>
          </w:r>
          <w:r w:rsidR="00E663E8">
            <w:rPr>
              <w:sz w:val="22"/>
              <w:szCs w:val="22"/>
            </w:rPr>
            <w:instrText xml:space="preserve"> CITATION Gra26 \l 2057 </w:instrText>
          </w:r>
          <w:r w:rsidR="00E663E8">
            <w:rPr>
              <w:sz w:val="22"/>
              <w:szCs w:val="22"/>
            </w:rPr>
            <w:fldChar w:fldCharType="separate"/>
          </w:r>
          <w:r w:rsidR="00E663E8">
            <w:rPr>
              <w:noProof/>
              <w:sz w:val="22"/>
              <w:szCs w:val="22"/>
            </w:rPr>
            <w:t xml:space="preserve"> </w:t>
          </w:r>
          <w:r w:rsidR="00E663E8" w:rsidRPr="00E663E8">
            <w:rPr>
              <w:noProof/>
              <w:sz w:val="22"/>
              <w:szCs w:val="22"/>
            </w:rPr>
            <w:t>(Grant, 2026)</w:t>
          </w:r>
          <w:r w:rsidR="00E663E8">
            <w:rPr>
              <w:sz w:val="22"/>
              <w:szCs w:val="22"/>
            </w:rPr>
            <w:fldChar w:fldCharType="end"/>
          </w:r>
        </w:sdtContent>
      </w:sdt>
      <w:r w:rsidRPr="0074555E">
        <w:rPr>
          <w:sz w:val="22"/>
          <w:szCs w:val="22"/>
        </w:rPr>
        <w:t>.</w:t>
      </w:r>
    </w:p>
    <w:p w14:paraId="4414743E" w14:textId="3E3E1739" w:rsidR="001775F2" w:rsidRPr="009A364F" w:rsidRDefault="0074555E" w:rsidP="001318AA">
      <w:pPr>
        <w:spacing w:line="360" w:lineRule="auto"/>
        <w:jc w:val="both"/>
        <w:rPr>
          <w:sz w:val="22"/>
          <w:szCs w:val="22"/>
        </w:rPr>
      </w:pPr>
      <w:r w:rsidRPr="0074555E">
        <w:rPr>
          <w:sz w:val="22"/>
          <w:szCs w:val="22"/>
        </w:rPr>
        <w:t>As an illustration of the sequence and overlap of project activities, the proposed Gantt chart is provided.</w:t>
      </w:r>
    </w:p>
    <w:p w14:paraId="6638893B" w14:textId="77777777" w:rsidR="00F466C7" w:rsidRPr="001318AA" w:rsidRDefault="00F466C7" w:rsidP="001318AA">
      <w:pPr>
        <w:spacing w:line="360" w:lineRule="auto"/>
        <w:jc w:val="both"/>
        <w:rPr>
          <w:sz w:val="22"/>
          <w:szCs w:val="22"/>
        </w:rPr>
      </w:pPr>
    </w:p>
    <w:tbl>
      <w:tblPr>
        <w:tblStyle w:val="GridTable2-Accent3"/>
        <w:tblW w:w="0" w:type="auto"/>
        <w:tblLook w:val="04A0" w:firstRow="1" w:lastRow="0" w:firstColumn="1" w:lastColumn="0" w:noHBand="0" w:noVBand="1"/>
      </w:tblPr>
      <w:tblGrid>
        <w:gridCol w:w="2830"/>
        <w:gridCol w:w="1134"/>
        <w:gridCol w:w="993"/>
        <w:gridCol w:w="992"/>
        <w:gridCol w:w="1134"/>
        <w:gridCol w:w="992"/>
        <w:gridCol w:w="941"/>
      </w:tblGrid>
      <w:tr w:rsidR="00F466C7" w14:paraId="175E60F8" w14:textId="77777777" w:rsidTr="00A62D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43197DC" w14:textId="23C2BBDD" w:rsidR="00F466C7" w:rsidRDefault="001D3B53" w:rsidP="007E52C6">
            <w:pPr>
              <w:spacing w:line="360" w:lineRule="auto"/>
              <w:jc w:val="both"/>
              <w:rPr>
                <w:sz w:val="22"/>
                <w:szCs w:val="22"/>
              </w:rPr>
            </w:pPr>
            <w:r>
              <w:rPr>
                <w:sz w:val="22"/>
                <w:szCs w:val="22"/>
              </w:rPr>
              <w:t>Activity</w:t>
            </w:r>
          </w:p>
        </w:tc>
        <w:tc>
          <w:tcPr>
            <w:tcW w:w="1134" w:type="dxa"/>
          </w:tcPr>
          <w:p w14:paraId="2D9BD081" w14:textId="7DD4BA65" w:rsidR="00F466C7" w:rsidRDefault="00386CDF"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W1-2</w:t>
            </w:r>
          </w:p>
        </w:tc>
        <w:tc>
          <w:tcPr>
            <w:tcW w:w="993" w:type="dxa"/>
          </w:tcPr>
          <w:p w14:paraId="4D9AA8D3" w14:textId="3FF8E54D" w:rsidR="00F466C7" w:rsidRDefault="00386CDF"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W3-4</w:t>
            </w:r>
          </w:p>
        </w:tc>
        <w:tc>
          <w:tcPr>
            <w:tcW w:w="992" w:type="dxa"/>
          </w:tcPr>
          <w:p w14:paraId="414B76D3" w14:textId="4AEBA201" w:rsidR="00F466C7" w:rsidRDefault="00386CDF"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W5-6</w:t>
            </w:r>
          </w:p>
        </w:tc>
        <w:tc>
          <w:tcPr>
            <w:tcW w:w="1134" w:type="dxa"/>
          </w:tcPr>
          <w:p w14:paraId="071A6422" w14:textId="6AD16006" w:rsidR="00F466C7" w:rsidRDefault="00386CDF"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w:t>
            </w:r>
            <w:r w:rsidR="001D3B53">
              <w:rPr>
                <w:sz w:val="22"/>
                <w:szCs w:val="22"/>
              </w:rPr>
              <w:t>7-8</w:t>
            </w:r>
          </w:p>
        </w:tc>
        <w:tc>
          <w:tcPr>
            <w:tcW w:w="992" w:type="dxa"/>
          </w:tcPr>
          <w:p w14:paraId="1A8019E9" w14:textId="4E85CE04" w:rsidR="00F466C7" w:rsidRDefault="001D3B53"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W9-10</w:t>
            </w:r>
          </w:p>
        </w:tc>
        <w:tc>
          <w:tcPr>
            <w:tcW w:w="941" w:type="dxa"/>
          </w:tcPr>
          <w:p w14:paraId="3F6EC3E8" w14:textId="71789307" w:rsidR="00F466C7" w:rsidRDefault="001D3B53" w:rsidP="007E52C6">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Pr>
                <w:sz w:val="22"/>
                <w:szCs w:val="22"/>
              </w:rPr>
              <w:t>W12-12</w:t>
            </w:r>
          </w:p>
        </w:tc>
      </w:tr>
      <w:tr w:rsidR="00F466C7" w14:paraId="326E1D61" w14:textId="77777777" w:rsidTr="00A62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ABABABA" w14:textId="21338D45" w:rsidR="00F466C7" w:rsidRDefault="009144BA" w:rsidP="007E52C6">
            <w:pPr>
              <w:spacing w:line="360" w:lineRule="auto"/>
              <w:jc w:val="both"/>
              <w:rPr>
                <w:sz w:val="22"/>
                <w:szCs w:val="22"/>
              </w:rPr>
            </w:pPr>
            <w:r w:rsidRPr="009144BA">
              <w:rPr>
                <w:sz w:val="22"/>
                <w:szCs w:val="22"/>
              </w:rPr>
              <w:t>The beginning</w:t>
            </w:r>
          </w:p>
        </w:tc>
        <w:tc>
          <w:tcPr>
            <w:tcW w:w="1134" w:type="dxa"/>
          </w:tcPr>
          <w:p w14:paraId="089A20A1" w14:textId="77777777" w:rsidR="00F466C7" w:rsidRPr="005568FB" w:rsidRDefault="00F466C7" w:rsidP="005568FB">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3" w:type="dxa"/>
          </w:tcPr>
          <w:p w14:paraId="1BE276AA"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59EF17BF"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1134" w:type="dxa"/>
          </w:tcPr>
          <w:p w14:paraId="446ED8DF"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6B82BEB9"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41" w:type="dxa"/>
          </w:tcPr>
          <w:p w14:paraId="11DBA5A3"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r>
      <w:tr w:rsidR="00F466C7" w14:paraId="72592512" w14:textId="77777777" w:rsidTr="00A62D89">
        <w:tc>
          <w:tcPr>
            <w:cnfStyle w:val="001000000000" w:firstRow="0" w:lastRow="0" w:firstColumn="1" w:lastColumn="0" w:oddVBand="0" w:evenVBand="0" w:oddHBand="0" w:evenHBand="0" w:firstRowFirstColumn="0" w:firstRowLastColumn="0" w:lastRowFirstColumn="0" w:lastRowLastColumn="0"/>
            <w:tcW w:w="2830" w:type="dxa"/>
          </w:tcPr>
          <w:p w14:paraId="4569F0CC" w14:textId="247189A1" w:rsidR="00F466C7" w:rsidRDefault="00DD7B63" w:rsidP="007E52C6">
            <w:pPr>
              <w:spacing w:line="360" w:lineRule="auto"/>
              <w:jc w:val="both"/>
              <w:rPr>
                <w:sz w:val="22"/>
                <w:szCs w:val="22"/>
              </w:rPr>
            </w:pPr>
            <w:r w:rsidRPr="00DD7B63">
              <w:rPr>
                <w:sz w:val="22"/>
                <w:szCs w:val="22"/>
              </w:rPr>
              <w:t>Evaluation of Requirements</w:t>
            </w:r>
          </w:p>
        </w:tc>
        <w:tc>
          <w:tcPr>
            <w:tcW w:w="1134" w:type="dxa"/>
          </w:tcPr>
          <w:p w14:paraId="0C47A4CB" w14:textId="77777777" w:rsidR="00F466C7" w:rsidRPr="005568FB" w:rsidRDefault="00F466C7" w:rsidP="005568FB">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3" w:type="dxa"/>
          </w:tcPr>
          <w:p w14:paraId="3389BBB1" w14:textId="77777777" w:rsidR="00F466C7" w:rsidRPr="001855CB" w:rsidRDefault="00F466C7" w:rsidP="001855CB">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45F234C4"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1134" w:type="dxa"/>
          </w:tcPr>
          <w:p w14:paraId="77DF1745"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448CAAA0"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41" w:type="dxa"/>
          </w:tcPr>
          <w:p w14:paraId="637AA001"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r>
      <w:tr w:rsidR="00F466C7" w14:paraId="3402FE24" w14:textId="77777777" w:rsidTr="00A62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0F01428" w14:textId="319C0ACC" w:rsidR="00F466C7" w:rsidRDefault="00DB5834" w:rsidP="007E52C6">
            <w:pPr>
              <w:spacing w:line="360" w:lineRule="auto"/>
              <w:jc w:val="both"/>
              <w:rPr>
                <w:sz w:val="22"/>
                <w:szCs w:val="22"/>
              </w:rPr>
            </w:pPr>
            <w:r w:rsidRPr="00DB5834">
              <w:rPr>
                <w:sz w:val="22"/>
                <w:szCs w:val="22"/>
              </w:rPr>
              <w:t>Development of Programs</w:t>
            </w:r>
          </w:p>
        </w:tc>
        <w:tc>
          <w:tcPr>
            <w:tcW w:w="1134" w:type="dxa"/>
          </w:tcPr>
          <w:p w14:paraId="75421CAB"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3" w:type="dxa"/>
          </w:tcPr>
          <w:p w14:paraId="0452B9AC" w14:textId="77777777" w:rsidR="00F466C7" w:rsidRPr="001855CB" w:rsidRDefault="00F466C7" w:rsidP="001855CB">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74A99E06" w14:textId="77777777" w:rsidR="00F466C7" w:rsidRPr="0004754D" w:rsidRDefault="00F466C7" w:rsidP="0004754D">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1134" w:type="dxa"/>
          </w:tcPr>
          <w:p w14:paraId="2A204245"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329B0EBC"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41" w:type="dxa"/>
          </w:tcPr>
          <w:p w14:paraId="01910895"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r>
      <w:tr w:rsidR="00F466C7" w14:paraId="4F1577F0" w14:textId="77777777" w:rsidTr="00A62D89">
        <w:tc>
          <w:tcPr>
            <w:cnfStyle w:val="001000000000" w:firstRow="0" w:lastRow="0" w:firstColumn="1" w:lastColumn="0" w:oddVBand="0" w:evenVBand="0" w:oddHBand="0" w:evenHBand="0" w:firstRowFirstColumn="0" w:firstRowLastColumn="0" w:lastRowFirstColumn="0" w:lastRowLastColumn="0"/>
            <w:tcW w:w="2830" w:type="dxa"/>
          </w:tcPr>
          <w:p w14:paraId="71DC85E4" w14:textId="25D79AB5" w:rsidR="00F466C7" w:rsidRDefault="00634D53" w:rsidP="007E52C6">
            <w:pPr>
              <w:spacing w:line="360" w:lineRule="auto"/>
              <w:jc w:val="both"/>
              <w:rPr>
                <w:sz w:val="22"/>
                <w:szCs w:val="22"/>
              </w:rPr>
            </w:pPr>
            <w:r w:rsidRPr="00634D53">
              <w:rPr>
                <w:sz w:val="22"/>
                <w:szCs w:val="22"/>
              </w:rPr>
              <w:t>Resource Preparation</w:t>
            </w:r>
          </w:p>
        </w:tc>
        <w:tc>
          <w:tcPr>
            <w:tcW w:w="1134" w:type="dxa"/>
          </w:tcPr>
          <w:p w14:paraId="340966DD"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3" w:type="dxa"/>
          </w:tcPr>
          <w:p w14:paraId="67BC0513"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331B8D1C" w14:textId="77777777" w:rsidR="00F466C7" w:rsidRPr="0004754D" w:rsidRDefault="00F466C7" w:rsidP="0004754D">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1134" w:type="dxa"/>
          </w:tcPr>
          <w:p w14:paraId="43013188"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1FD5F764"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41" w:type="dxa"/>
          </w:tcPr>
          <w:p w14:paraId="6E8067A8" w14:textId="77777777" w:rsidR="00F466C7" w:rsidRDefault="00F466C7"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r>
      <w:tr w:rsidR="00F466C7" w14:paraId="07BAD0C3" w14:textId="77777777" w:rsidTr="00A62D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5A71F36" w14:textId="0AC816DF" w:rsidR="00F466C7" w:rsidRDefault="008C49FF" w:rsidP="007E52C6">
            <w:pPr>
              <w:spacing w:line="360" w:lineRule="auto"/>
              <w:jc w:val="both"/>
              <w:rPr>
                <w:sz w:val="22"/>
                <w:szCs w:val="22"/>
              </w:rPr>
            </w:pPr>
            <w:r w:rsidRPr="008C49FF">
              <w:rPr>
                <w:sz w:val="22"/>
                <w:szCs w:val="22"/>
              </w:rPr>
              <w:t>Training Delivery</w:t>
            </w:r>
          </w:p>
        </w:tc>
        <w:tc>
          <w:tcPr>
            <w:tcW w:w="1134" w:type="dxa"/>
          </w:tcPr>
          <w:p w14:paraId="7765191B"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3" w:type="dxa"/>
          </w:tcPr>
          <w:p w14:paraId="7C810D60"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7DEB23B7"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1134" w:type="dxa"/>
          </w:tcPr>
          <w:p w14:paraId="40C62FD2" w14:textId="77777777" w:rsidR="00F466C7" w:rsidRPr="0029694E" w:rsidRDefault="00F466C7" w:rsidP="0029694E">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92" w:type="dxa"/>
          </w:tcPr>
          <w:p w14:paraId="0E256D60" w14:textId="77777777" w:rsidR="00F466C7" w:rsidRPr="0029694E" w:rsidRDefault="00F466C7" w:rsidP="0029694E">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941" w:type="dxa"/>
          </w:tcPr>
          <w:p w14:paraId="4CE1A66F" w14:textId="77777777" w:rsidR="00F466C7" w:rsidRDefault="00F466C7" w:rsidP="007E52C6">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r>
      <w:tr w:rsidR="008C49FF" w14:paraId="32C10C2B" w14:textId="77777777" w:rsidTr="00A62D89">
        <w:tc>
          <w:tcPr>
            <w:cnfStyle w:val="001000000000" w:firstRow="0" w:lastRow="0" w:firstColumn="1" w:lastColumn="0" w:oddVBand="0" w:evenVBand="0" w:oddHBand="0" w:evenHBand="0" w:firstRowFirstColumn="0" w:firstRowLastColumn="0" w:lastRowFirstColumn="0" w:lastRowLastColumn="0"/>
            <w:tcW w:w="2830" w:type="dxa"/>
          </w:tcPr>
          <w:p w14:paraId="4811F748" w14:textId="1A6537FA" w:rsidR="008C49FF" w:rsidRDefault="00773ABD" w:rsidP="007E52C6">
            <w:pPr>
              <w:spacing w:line="360" w:lineRule="auto"/>
              <w:jc w:val="both"/>
              <w:rPr>
                <w:sz w:val="22"/>
                <w:szCs w:val="22"/>
              </w:rPr>
            </w:pPr>
            <w:r w:rsidRPr="00773ABD">
              <w:rPr>
                <w:sz w:val="22"/>
                <w:szCs w:val="22"/>
              </w:rPr>
              <w:t>Assessment</w:t>
            </w:r>
          </w:p>
        </w:tc>
        <w:tc>
          <w:tcPr>
            <w:tcW w:w="1134" w:type="dxa"/>
          </w:tcPr>
          <w:p w14:paraId="744859F9" w14:textId="77777777" w:rsidR="008C49FF" w:rsidRDefault="008C49FF"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3" w:type="dxa"/>
          </w:tcPr>
          <w:p w14:paraId="16B096FA" w14:textId="77777777" w:rsidR="008C49FF" w:rsidRDefault="008C49FF"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0F9CAF7E" w14:textId="77777777" w:rsidR="008C49FF" w:rsidRDefault="008C49FF"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1134" w:type="dxa"/>
          </w:tcPr>
          <w:p w14:paraId="090530DF" w14:textId="77777777" w:rsidR="008C49FF" w:rsidRDefault="008C49FF"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92" w:type="dxa"/>
          </w:tcPr>
          <w:p w14:paraId="2730820D" w14:textId="77777777" w:rsidR="008C49FF" w:rsidRDefault="008C49FF" w:rsidP="007E52C6">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941" w:type="dxa"/>
          </w:tcPr>
          <w:p w14:paraId="0AF9F88E" w14:textId="77777777" w:rsidR="008C49FF" w:rsidRPr="0029694E" w:rsidRDefault="008C49FF" w:rsidP="0029694E">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r>
    </w:tbl>
    <w:p w14:paraId="3AB76AA5" w14:textId="77777777" w:rsidR="008E40A5" w:rsidRPr="007E52C6" w:rsidRDefault="008E40A5" w:rsidP="007E52C6">
      <w:pPr>
        <w:spacing w:line="360" w:lineRule="auto"/>
        <w:jc w:val="both"/>
        <w:rPr>
          <w:sz w:val="22"/>
          <w:szCs w:val="22"/>
        </w:rPr>
      </w:pPr>
    </w:p>
    <w:p w14:paraId="57B5D291" w14:textId="77777777" w:rsidR="00A0747E" w:rsidRPr="00A0747E" w:rsidRDefault="00A0747E" w:rsidP="00A0747E">
      <w:pPr>
        <w:spacing w:line="360" w:lineRule="auto"/>
        <w:jc w:val="both"/>
        <w:rPr>
          <w:b/>
          <w:bCs/>
          <w:sz w:val="22"/>
          <w:szCs w:val="22"/>
        </w:rPr>
      </w:pPr>
      <w:r w:rsidRPr="00A0747E">
        <w:rPr>
          <w:b/>
          <w:bCs/>
          <w:sz w:val="22"/>
          <w:szCs w:val="22"/>
        </w:rPr>
        <w:t>The proposed 12-week project implementation schedule.</w:t>
      </w:r>
    </w:p>
    <w:p w14:paraId="6296670D" w14:textId="77777777" w:rsidR="00A0747E" w:rsidRPr="00A0747E" w:rsidRDefault="00A0747E" w:rsidP="00A0747E">
      <w:pPr>
        <w:spacing w:line="360" w:lineRule="auto"/>
        <w:jc w:val="both"/>
        <w:rPr>
          <w:sz w:val="22"/>
          <w:szCs w:val="22"/>
        </w:rPr>
      </w:pPr>
      <w:r w:rsidRPr="00A0747E">
        <w:rPr>
          <w:sz w:val="22"/>
          <w:szCs w:val="22"/>
        </w:rPr>
        <w:t>Activities overlap to minimise unnecessary waiting time. Resource preparation, for instance, may commence prior to the completion of program development.</w:t>
      </w:r>
    </w:p>
    <w:p w14:paraId="3EFC4DBE" w14:textId="77777777" w:rsidR="00A0747E" w:rsidRPr="00A0747E" w:rsidRDefault="00A0747E" w:rsidP="00A0747E">
      <w:pPr>
        <w:spacing w:line="360" w:lineRule="auto"/>
        <w:jc w:val="both"/>
        <w:rPr>
          <w:sz w:val="22"/>
          <w:szCs w:val="22"/>
        </w:rPr>
      </w:pPr>
      <w:r w:rsidRPr="00A0747E">
        <w:rPr>
          <w:sz w:val="22"/>
          <w:szCs w:val="22"/>
        </w:rPr>
        <w:t>Nevertheless, the curriculum, AI usage policy, and technical resources must be approved before practical training can commence.</w:t>
      </w:r>
    </w:p>
    <w:p w14:paraId="2372DCC1" w14:textId="703F3AB4" w:rsidR="00226392" w:rsidRDefault="00A0747E" w:rsidP="00A0747E">
      <w:pPr>
        <w:spacing w:line="360" w:lineRule="auto"/>
        <w:jc w:val="both"/>
        <w:rPr>
          <w:sz w:val="22"/>
          <w:szCs w:val="22"/>
        </w:rPr>
      </w:pPr>
      <w:r w:rsidRPr="00A0747E">
        <w:rPr>
          <w:sz w:val="22"/>
          <w:szCs w:val="22"/>
        </w:rPr>
        <w:t>A time-sensitive work package is represented by training delivery, as substantial delays would diminish the time available for assessments and final evaluation.</w:t>
      </w:r>
    </w:p>
    <w:p w14:paraId="70E79B84" w14:textId="77777777" w:rsidR="00B502E1" w:rsidRDefault="00B502E1" w:rsidP="00A0747E">
      <w:pPr>
        <w:spacing w:line="360" w:lineRule="auto"/>
        <w:jc w:val="both"/>
        <w:rPr>
          <w:sz w:val="22"/>
          <w:szCs w:val="22"/>
        </w:rPr>
      </w:pPr>
    </w:p>
    <w:p w14:paraId="1AD0D845" w14:textId="1E3053DE" w:rsidR="00B502E1" w:rsidRPr="007E52C6" w:rsidRDefault="00497A7F" w:rsidP="00497A7F">
      <w:pPr>
        <w:pStyle w:val="Heading1"/>
      </w:pPr>
      <w:bookmarkStart w:id="18" w:name="_Toc243564466"/>
      <w:r>
        <w:t xml:space="preserve">7. </w:t>
      </w:r>
      <w:r w:rsidRPr="00497A7F">
        <w:t>Planning and Budgeting for Resources</w:t>
      </w:r>
      <w:bookmarkEnd w:id="18"/>
    </w:p>
    <w:p w14:paraId="57A94F62" w14:textId="77777777" w:rsidR="00226392" w:rsidRPr="007E52C6" w:rsidRDefault="00226392" w:rsidP="007E52C6">
      <w:pPr>
        <w:spacing w:line="360" w:lineRule="auto"/>
        <w:jc w:val="both"/>
        <w:rPr>
          <w:sz w:val="22"/>
          <w:szCs w:val="22"/>
        </w:rPr>
      </w:pPr>
    </w:p>
    <w:p w14:paraId="4EB0CCFB" w14:textId="3AEAB41D" w:rsidR="00226392" w:rsidRDefault="00B955DD" w:rsidP="007E52C6">
      <w:pPr>
        <w:spacing w:line="360" w:lineRule="auto"/>
        <w:jc w:val="both"/>
        <w:rPr>
          <w:sz w:val="22"/>
          <w:szCs w:val="22"/>
        </w:rPr>
      </w:pPr>
      <w:r w:rsidRPr="00B955DD">
        <w:rPr>
          <w:sz w:val="22"/>
          <w:szCs w:val="22"/>
        </w:rPr>
        <w:t>To implement and achieve a successful project, we need three key elements: appropriate human, technological, and financial resources.</w:t>
      </w:r>
    </w:p>
    <w:p w14:paraId="78C9FE48" w14:textId="77777777" w:rsidR="00C90BAB" w:rsidRDefault="00C90BAB" w:rsidP="007E52C6">
      <w:pPr>
        <w:spacing w:line="360" w:lineRule="auto"/>
        <w:jc w:val="both"/>
        <w:rPr>
          <w:sz w:val="22"/>
          <w:szCs w:val="22"/>
        </w:rPr>
      </w:pPr>
    </w:p>
    <w:p w14:paraId="501107E5" w14:textId="2F4C9E63" w:rsidR="00014592" w:rsidRDefault="003A3765" w:rsidP="003A3765">
      <w:pPr>
        <w:pStyle w:val="Heading2"/>
      </w:pPr>
      <w:bookmarkStart w:id="19" w:name="_Toc243564467"/>
      <w:r>
        <w:t>7.1 Human Resources</w:t>
      </w:r>
      <w:bookmarkEnd w:id="19"/>
    </w:p>
    <w:p w14:paraId="70A62FF3" w14:textId="3868C8B0" w:rsidR="00C90BAB" w:rsidRDefault="00C90BAB" w:rsidP="007E52C6">
      <w:pPr>
        <w:spacing w:line="360" w:lineRule="auto"/>
        <w:jc w:val="both"/>
        <w:rPr>
          <w:sz w:val="22"/>
          <w:szCs w:val="22"/>
        </w:rPr>
      </w:pPr>
    </w:p>
    <w:p w14:paraId="67419F2F" w14:textId="77777777" w:rsidR="008261AD" w:rsidRPr="008261AD" w:rsidRDefault="008261AD" w:rsidP="008261AD">
      <w:pPr>
        <w:spacing w:line="360" w:lineRule="auto"/>
        <w:jc w:val="both"/>
        <w:rPr>
          <w:sz w:val="22"/>
          <w:szCs w:val="22"/>
        </w:rPr>
      </w:pPr>
      <w:r w:rsidRPr="008261AD">
        <w:rPr>
          <w:sz w:val="22"/>
          <w:szCs w:val="22"/>
        </w:rPr>
        <w:t>The Project Manager will coordinate activities, monitor progress, manage expenditures, and communicate clearly with senior management.</w:t>
      </w:r>
    </w:p>
    <w:p w14:paraId="5B84BE2A" w14:textId="77777777" w:rsidR="008261AD" w:rsidRPr="008261AD" w:rsidRDefault="008261AD" w:rsidP="008261AD">
      <w:pPr>
        <w:spacing w:line="360" w:lineRule="auto"/>
        <w:jc w:val="both"/>
        <w:rPr>
          <w:sz w:val="22"/>
          <w:szCs w:val="22"/>
        </w:rPr>
      </w:pPr>
      <w:r w:rsidRPr="008261AD">
        <w:rPr>
          <w:sz w:val="22"/>
          <w:szCs w:val="22"/>
        </w:rPr>
        <w:lastRenderedPageBreak/>
        <w:t>The Human Resources representative will conduct skills assessments, monitor attendance, and coordinate employee participation.</w:t>
      </w:r>
    </w:p>
    <w:p w14:paraId="0E804746" w14:textId="77777777" w:rsidR="008261AD" w:rsidRPr="008261AD" w:rsidRDefault="008261AD" w:rsidP="008261AD">
      <w:pPr>
        <w:spacing w:line="360" w:lineRule="auto"/>
        <w:jc w:val="both"/>
        <w:rPr>
          <w:sz w:val="22"/>
          <w:szCs w:val="22"/>
        </w:rPr>
      </w:pPr>
      <w:r w:rsidRPr="008261AD">
        <w:rPr>
          <w:sz w:val="22"/>
          <w:szCs w:val="22"/>
        </w:rPr>
        <w:t>While an IT support officer will configure approved applications and resolve technical issues, an external AI specialist will design and deliver training seminars.</w:t>
      </w:r>
    </w:p>
    <w:p w14:paraId="350786AD" w14:textId="390C0B2B" w:rsidR="008261AD" w:rsidRDefault="008261AD" w:rsidP="008261AD">
      <w:pPr>
        <w:spacing w:line="360" w:lineRule="auto"/>
        <w:jc w:val="both"/>
        <w:rPr>
          <w:sz w:val="22"/>
          <w:szCs w:val="22"/>
        </w:rPr>
      </w:pPr>
      <w:r w:rsidRPr="008261AD">
        <w:rPr>
          <w:sz w:val="22"/>
          <w:szCs w:val="22"/>
        </w:rPr>
        <w:t>Department managers will coordinate employee availability and promote the practical application of newly acquired skills</w:t>
      </w:r>
      <w:sdt>
        <w:sdtPr>
          <w:rPr>
            <w:sz w:val="22"/>
            <w:szCs w:val="22"/>
          </w:rPr>
          <w:id w:val="-1307705799"/>
          <w:citation/>
        </w:sdtPr>
        <w:sdtEndPr/>
        <w:sdtContent>
          <w:r w:rsidR="000E5FF2">
            <w:rPr>
              <w:sz w:val="22"/>
              <w:szCs w:val="22"/>
            </w:rPr>
            <w:fldChar w:fldCharType="begin"/>
          </w:r>
          <w:r w:rsidR="000E5FF2">
            <w:rPr>
              <w:sz w:val="22"/>
              <w:szCs w:val="22"/>
            </w:rPr>
            <w:instrText xml:space="preserve"> CITATION Vol25 \l 2057 </w:instrText>
          </w:r>
          <w:r w:rsidR="000E5FF2">
            <w:rPr>
              <w:sz w:val="22"/>
              <w:szCs w:val="22"/>
            </w:rPr>
            <w:fldChar w:fldCharType="separate"/>
          </w:r>
          <w:r w:rsidR="000E5FF2">
            <w:rPr>
              <w:noProof/>
              <w:sz w:val="22"/>
              <w:szCs w:val="22"/>
            </w:rPr>
            <w:t xml:space="preserve"> </w:t>
          </w:r>
          <w:r w:rsidR="000E5FF2" w:rsidRPr="000E5FF2">
            <w:rPr>
              <w:rFonts w:eastAsiaTheme="minorHAnsi"/>
              <w:noProof/>
              <w:sz w:val="22"/>
              <w:szCs w:val="22"/>
            </w:rPr>
            <w:t>( Voltage Control, 2025)</w:t>
          </w:r>
          <w:r w:rsidR="000E5FF2">
            <w:rPr>
              <w:sz w:val="22"/>
              <w:szCs w:val="22"/>
            </w:rPr>
            <w:fldChar w:fldCharType="end"/>
          </w:r>
        </w:sdtContent>
      </w:sdt>
      <w:r w:rsidRPr="008261AD">
        <w:rPr>
          <w:sz w:val="22"/>
          <w:szCs w:val="22"/>
        </w:rPr>
        <w:t>.</w:t>
      </w:r>
    </w:p>
    <w:p w14:paraId="2931D61B" w14:textId="77777777" w:rsidR="00E0625F" w:rsidRDefault="00E0625F" w:rsidP="008261AD">
      <w:pPr>
        <w:spacing w:line="360" w:lineRule="auto"/>
        <w:jc w:val="both"/>
        <w:rPr>
          <w:sz w:val="22"/>
          <w:szCs w:val="22"/>
        </w:rPr>
      </w:pPr>
    </w:p>
    <w:p w14:paraId="5CAC05F6" w14:textId="0D94657E" w:rsidR="00C0291E" w:rsidRDefault="00C0291E" w:rsidP="00703C95">
      <w:pPr>
        <w:pStyle w:val="Heading2"/>
      </w:pPr>
      <w:bookmarkStart w:id="20" w:name="_Toc243564468"/>
      <w:r w:rsidRPr="00C0291E">
        <w:t>7.2</w:t>
      </w:r>
      <w:r>
        <w:t xml:space="preserve"> </w:t>
      </w:r>
      <w:r w:rsidRPr="00C0291E">
        <w:t>Technological and Material Resources</w:t>
      </w:r>
      <w:bookmarkEnd w:id="20"/>
    </w:p>
    <w:p w14:paraId="116E3E36" w14:textId="77777777" w:rsidR="00703C95" w:rsidRPr="00C0291E" w:rsidRDefault="00703C95" w:rsidP="00C0291E">
      <w:pPr>
        <w:spacing w:line="360" w:lineRule="auto"/>
        <w:jc w:val="both"/>
        <w:rPr>
          <w:sz w:val="22"/>
          <w:szCs w:val="22"/>
        </w:rPr>
      </w:pPr>
    </w:p>
    <w:p w14:paraId="5A65928E" w14:textId="46340C99" w:rsidR="00C0291E" w:rsidRPr="00C0291E" w:rsidRDefault="00C0291E" w:rsidP="00C0291E">
      <w:pPr>
        <w:spacing w:line="360" w:lineRule="auto"/>
        <w:jc w:val="both"/>
        <w:rPr>
          <w:sz w:val="22"/>
          <w:szCs w:val="22"/>
        </w:rPr>
      </w:pPr>
      <w:r w:rsidRPr="00C0291E">
        <w:rPr>
          <w:sz w:val="22"/>
          <w:szCs w:val="22"/>
        </w:rPr>
        <w:t> These resources will include computers, dependable internet access, training rooms, presentation equipment, AI software subscriptions, and digital learning materials.</w:t>
      </w:r>
    </w:p>
    <w:p w14:paraId="5B4AF0B5" w14:textId="05B437F1" w:rsidR="00C0291E" w:rsidRDefault="00C0291E" w:rsidP="00C0291E">
      <w:pPr>
        <w:spacing w:line="360" w:lineRule="auto"/>
        <w:jc w:val="both"/>
        <w:rPr>
          <w:sz w:val="22"/>
          <w:szCs w:val="22"/>
        </w:rPr>
      </w:pPr>
      <w:r w:rsidRPr="00C0291E">
        <w:rPr>
          <w:sz w:val="22"/>
          <w:szCs w:val="22"/>
        </w:rPr>
        <w:t>Utilisation of existing company equipment will be prioritised whenever feasible to mitigate expenditures.</w:t>
      </w:r>
    </w:p>
    <w:p w14:paraId="2FA9136E" w14:textId="77777777" w:rsidR="00703C95" w:rsidRDefault="00703C95" w:rsidP="00C0291E">
      <w:pPr>
        <w:spacing w:line="360" w:lineRule="auto"/>
        <w:jc w:val="both"/>
        <w:rPr>
          <w:sz w:val="22"/>
          <w:szCs w:val="22"/>
        </w:rPr>
      </w:pPr>
    </w:p>
    <w:p w14:paraId="38279974" w14:textId="2F89AC0D" w:rsidR="00703C95" w:rsidRDefault="00A45A26" w:rsidP="00A45A26">
      <w:pPr>
        <w:pStyle w:val="Heading2"/>
      </w:pPr>
      <w:bookmarkStart w:id="21" w:name="_Toc243564469"/>
      <w:r w:rsidRPr="00A45A26">
        <w:t>7.3 Budget Estimate</w:t>
      </w:r>
      <w:bookmarkEnd w:id="21"/>
    </w:p>
    <w:p w14:paraId="1C85D761" w14:textId="77777777" w:rsidR="00784B9D" w:rsidRPr="00784B9D" w:rsidRDefault="00784B9D" w:rsidP="00784B9D">
      <w:pPr>
        <w:spacing w:line="360" w:lineRule="auto"/>
        <w:jc w:val="both"/>
        <w:rPr>
          <w:sz w:val="22"/>
          <w:szCs w:val="22"/>
        </w:rPr>
      </w:pPr>
      <w:r w:rsidRPr="00784B9D">
        <w:rPr>
          <w:sz w:val="22"/>
          <w:szCs w:val="22"/>
        </w:rPr>
        <w:t>Estimates of hypothetical planning are represented by all figures, rather than supplier quotations.</w:t>
      </w:r>
    </w:p>
    <w:p w14:paraId="55A46460" w14:textId="77777777" w:rsidR="00784B9D" w:rsidRPr="00784B9D" w:rsidRDefault="00784B9D" w:rsidP="00784B9D">
      <w:pPr>
        <w:spacing w:line="360" w:lineRule="auto"/>
        <w:jc w:val="both"/>
        <w:rPr>
          <w:sz w:val="22"/>
          <w:szCs w:val="22"/>
        </w:rPr>
      </w:pPr>
      <w:r w:rsidRPr="00784B9D">
        <w:rPr>
          <w:sz w:val="22"/>
          <w:szCs w:val="22"/>
        </w:rPr>
        <w:t>The contingency reserve will cover unforeseen expenses, such as additional technical support or training needs.</w:t>
      </w:r>
    </w:p>
    <w:p w14:paraId="1357EA2A" w14:textId="1EABA34C" w:rsidR="00A45A26" w:rsidRDefault="00784B9D" w:rsidP="00784B9D">
      <w:pPr>
        <w:spacing w:line="360" w:lineRule="auto"/>
        <w:jc w:val="both"/>
        <w:rPr>
          <w:sz w:val="22"/>
          <w:szCs w:val="22"/>
        </w:rPr>
      </w:pPr>
      <w:r w:rsidRPr="00784B9D">
        <w:rPr>
          <w:sz w:val="22"/>
          <w:szCs w:val="22"/>
        </w:rPr>
        <w:t>After comparing the actual expenditures with the approved estimates, the Project Manager will request management authorisation before utilising contingency funds.</w:t>
      </w:r>
    </w:p>
    <w:p w14:paraId="378502C4" w14:textId="77777777" w:rsidR="00EC6DF6" w:rsidRDefault="00EC6DF6" w:rsidP="00784B9D">
      <w:pPr>
        <w:spacing w:line="360" w:lineRule="auto"/>
        <w:jc w:val="both"/>
        <w:rPr>
          <w:sz w:val="22"/>
          <w:szCs w:val="22"/>
        </w:rPr>
      </w:pPr>
    </w:p>
    <w:tbl>
      <w:tblPr>
        <w:tblStyle w:val="GridTable2-Accent3"/>
        <w:tblW w:w="0" w:type="auto"/>
        <w:tblLook w:val="04A0" w:firstRow="1" w:lastRow="0" w:firstColumn="1" w:lastColumn="0" w:noHBand="0" w:noVBand="1"/>
      </w:tblPr>
      <w:tblGrid>
        <w:gridCol w:w="4508"/>
        <w:gridCol w:w="4508"/>
      </w:tblGrid>
      <w:tr w:rsidR="00EC6DF6" w14:paraId="47FB4E00" w14:textId="77777777" w:rsidTr="009950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37849F" w14:textId="54E29193" w:rsidR="00EC6DF6" w:rsidRDefault="00F40FF3" w:rsidP="00784B9D">
            <w:pPr>
              <w:spacing w:line="360" w:lineRule="auto"/>
              <w:jc w:val="both"/>
              <w:rPr>
                <w:sz w:val="22"/>
                <w:szCs w:val="22"/>
              </w:rPr>
            </w:pPr>
            <w:r w:rsidRPr="00F40FF3">
              <w:rPr>
                <w:sz w:val="22"/>
                <w:szCs w:val="22"/>
              </w:rPr>
              <w:t>Resource</w:t>
            </w:r>
          </w:p>
        </w:tc>
        <w:tc>
          <w:tcPr>
            <w:tcW w:w="4508" w:type="dxa"/>
          </w:tcPr>
          <w:p w14:paraId="79E7AD96" w14:textId="720C9E59" w:rsidR="00EC6DF6" w:rsidRDefault="00A85058" w:rsidP="00784B9D">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r w:rsidRPr="00A85058">
              <w:rPr>
                <w:sz w:val="22"/>
                <w:szCs w:val="22"/>
              </w:rPr>
              <w:t>Cost approximation</w:t>
            </w:r>
          </w:p>
        </w:tc>
      </w:tr>
      <w:tr w:rsidR="00EC6DF6" w14:paraId="5ECD888E" w14:textId="77777777" w:rsidTr="0099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EC2F3E" w14:textId="15AFF5F1" w:rsidR="00EC6DF6" w:rsidRDefault="00E535F1" w:rsidP="00784B9D">
            <w:pPr>
              <w:spacing w:line="360" w:lineRule="auto"/>
              <w:jc w:val="both"/>
              <w:rPr>
                <w:sz w:val="22"/>
                <w:szCs w:val="22"/>
              </w:rPr>
            </w:pPr>
            <w:r w:rsidRPr="00E535F1">
              <w:rPr>
                <w:sz w:val="22"/>
                <w:szCs w:val="22"/>
              </w:rPr>
              <w:t>AI Specialist Trainer</w:t>
            </w:r>
          </w:p>
        </w:tc>
        <w:tc>
          <w:tcPr>
            <w:tcW w:w="4508" w:type="dxa"/>
          </w:tcPr>
          <w:p w14:paraId="15DD1DD1" w14:textId="6A307BEF" w:rsidR="00EC6DF6" w:rsidRDefault="00CE5EB1" w:rsidP="00784B9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4000£</w:t>
            </w:r>
          </w:p>
        </w:tc>
      </w:tr>
      <w:tr w:rsidR="00EC6DF6" w14:paraId="79160BCB" w14:textId="77777777" w:rsidTr="009950C0">
        <w:tc>
          <w:tcPr>
            <w:cnfStyle w:val="001000000000" w:firstRow="0" w:lastRow="0" w:firstColumn="1" w:lastColumn="0" w:oddVBand="0" w:evenVBand="0" w:oddHBand="0" w:evenHBand="0" w:firstRowFirstColumn="0" w:firstRowLastColumn="0" w:lastRowFirstColumn="0" w:lastRowLastColumn="0"/>
            <w:tcW w:w="4508" w:type="dxa"/>
          </w:tcPr>
          <w:p w14:paraId="0DFCA12E" w14:textId="3C8D0096" w:rsidR="00EC6DF6" w:rsidRDefault="00817DCE" w:rsidP="00784B9D">
            <w:pPr>
              <w:spacing w:line="360" w:lineRule="auto"/>
              <w:jc w:val="both"/>
              <w:rPr>
                <w:sz w:val="22"/>
                <w:szCs w:val="22"/>
              </w:rPr>
            </w:pPr>
            <w:r w:rsidRPr="00817DCE">
              <w:rPr>
                <w:sz w:val="22"/>
                <w:szCs w:val="22"/>
              </w:rPr>
              <w:t>Learning Materials and Curriculum</w:t>
            </w:r>
          </w:p>
        </w:tc>
        <w:tc>
          <w:tcPr>
            <w:tcW w:w="4508" w:type="dxa"/>
          </w:tcPr>
          <w:p w14:paraId="2FC02346" w14:textId="3DBCFEA7" w:rsidR="00EC6DF6" w:rsidRDefault="00CE5EB1" w:rsidP="00784B9D">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1500£</w:t>
            </w:r>
          </w:p>
        </w:tc>
      </w:tr>
      <w:tr w:rsidR="00EC6DF6" w14:paraId="00CCF422" w14:textId="77777777" w:rsidTr="0099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CF6301" w14:textId="19550F3F" w:rsidR="00EC6DF6" w:rsidRDefault="0012524A" w:rsidP="00784B9D">
            <w:pPr>
              <w:spacing w:line="360" w:lineRule="auto"/>
              <w:jc w:val="both"/>
              <w:rPr>
                <w:sz w:val="22"/>
                <w:szCs w:val="22"/>
              </w:rPr>
            </w:pPr>
            <w:r w:rsidRPr="0012524A">
              <w:rPr>
                <w:sz w:val="22"/>
                <w:szCs w:val="22"/>
              </w:rPr>
              <w:t>AI software and digital platforms</w:t>
            </w:r>
          </w:p>
        </w:tc>
        <w:tc>
          <w:tcPr>
            <w:tcW w:w="4508" w:type="dxa"/>
          </w:tcPr>
          <w:p w14:paraId="78160BBB" w14:textId="40E90D14" w:rsidR="00EC6DF6" w:rsidRDefault="00CE5EB1" w:rsidP="00784B9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1200£</w:t>
            </w:r>
          </w:p>
        </w:tc>
      </w:tr>
      <w:tr w:rsidR="00EC6DF6" w14:paraId="795F9AB7" w14:textId="77777777" w:rsidTr="009950C0">
        <w:tc>
          <w:tcPr>
            <w:cnfStyle w:val="001000000000" w:firstRow="0" w:lastRow="0" w:firstColumn="1" w:lastColumn="0" w:oddVBand="0" w:evenVBand="0" w:oddHBand="0" w:evenHBand="0" w:firstRowFirstColumn="0" w:firstRowLastColumn="0" w:lastRowFirstColumn="0" w:lastRowLastColumn="0"/>
            <w:tcW w:w="4508" w:type="dxa"/>
          </w:tcPr>
          <w:p w14:paraId="51BE5EBE" w14:textId="5C048177" w:rsidR="00EC6DF6" w:rsidRDefault="005B787A" w:rsidP="00784B9D">
            <w:pPr>
              <w:spacing w:line="360" w:lineRule="auto"/>
              <w:jc w:val="both"/>
              <w:rPr>
                <w:sz w:val="22"/>
                <w:szCs w:val="22"/>
              </w:rPr>
            </w:pPr>
            <w:r w:rsidRPr="005B787A">
              <w:rPr>
                <w:sz w:val="22"/>
                <w:szCs w:val="22"/>
              </w:rPr>
              <w:t>IT Support and Equipment</w:t>
            </w:r>
          </w:p>
        </w:tc>
        <w:tc>
          <w:tcPr>
            <w:tcW w:w="4508" w:type="dxa"/>
          </w:tcPr>
          <w:p w14:paraId="0F45872E" w14:textId="4998CB6C" w:rsidR="00EC6DF6" w:rsidRDefault="00AE0C53" w:rsidP="00784B9D">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1000£</w:t>
            </w:r>
          </w:p>
        </w:tc>
      </w:tr>
      <w:tr w:rsidR="00EC6DF6" w14:paraId="386C647F" w14:textId="77777777" w:rsidTr="0099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BF68B9" w14:textId="51C011FD" w:rsidR="00EC6DF6" w:rsidRDefault="005A2DEF" w:rsidP="00784B9D">
            <w:pPr>
              <w:spacing w:line="360" w:lineRule="auto"/>
              <w:jc w:val="both"/>
              <w:rPr>
                <w:sz w:val="22"/>
                <w:szCs w:val="22"/>
              </w:rPr>
            </w:pPr>
            <w:r w:rsidRPr="005A2DEF">
              <w:rPr>
                <w:sz w:val="22"/>
                <w:szCs w:val="22"/>
              </w:rPr>
              <w:t>Evaluations of Employees</w:t>
            </w:r>
          </w:p>
        </w:tc>
        <w:tc>
          <w:tcPr>
            <w:tcW w:w="4508" w:type="dxa"/>
          </w:tcPr>
          <w:p w14:paraId="41215FFE" w14:textId="3741C1A6" w:rsidR="00EC6DF6" w:rsidRDefault="00AE0C53" w:rsidP="00784B9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800£</w:t>
            </w:r>
          </w:p>
        </w:tc>
      </w:tr>
      <w:tr w:rsidR="00EC6DF6" w14:paraId="7528FDD8" w14:textId="77777777" w:rsidTr="009950C0">
        <w:tc>
          <w:tcPr>
            <w:cnfStyle w:val="001000000000" w:firstRow="0" w:lastRow="0" w:firstColumn="1" w:lastColumn="0" w:oddVBand="0" w:evenVBand="0" w:oddHBand="0" w:evenHBand="0" w:firstRowFirstColumn="0" w:firstRowLastColumn="0" w:lastRowFirstColumn="0" w:lastRowLastColumn="0"/>
            <w:tcW w:w="4508" w:type="dxa"/>
          </w:tcPr>
          <w:p w14:paraId="31583215" w14:textId="66C81A86" w:rsidR="00EC6DF6" w:rsidRDefault="005A2DEF" w:rsidP="00784B9D">
            <w:pPr>
              <w:spacing w:line="360" w:lineRule="auto"/>
              <w:jc w:val="both"/>
              <w:rPr>
                <w:sz w:val="22"/>
                <w:szCs w:val="22"/>
              </w:rPr>
            </w:pPr>
            <w:r w:rsidRPr="005A2DEF">
              <w:rPr>
                <w:sz w:val="22"/>
                <w:szCs w:val="22"/>
              </w:rPr>
              <w:t>Administration of projects</w:t>
            </w:r>
          </w:p>
        </w:tc>
        <w:tc>
          <w:tcPr>
            <w:tcW w:w="4508" w:type="dxa"/>
          </w:tcPr>
          <w:p w14:paraId="1F861038" w14:textId="3ADFA296" w:rsidR="00EC6DF6" w:rsidRDefault="00AE0C53" w:rsidP="00784B9D">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1500£</w:t>
            </w:r>
          </w:p>
        </w:tc>
      </w:tr>
      <w:tr w:rsidR="00EC6DF6" w14:paraId="48CFEE51" w14:textId="77777777" w:rsidTr="009950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09F4EF0" w14:textId="71E0C6DD" w:rsidR="00EC6DF6" w:rsidRDefault="00143B85" w:rsidP="00784B9D">
            <w:pPr>
              <w:spacing w:line="360" w:lineRule="auto"/>
              <w:jc w:val="both"/>
              <w:rPr>
                <w:sz w:val="22"/>
                <w:szCs w:val="22"/>
              </w:rPr>
            </w:pPr>
            <w:r w:rsidRPr="00143B85">
              <w:rPr>
                <w:sz w:val="22"/>
                <w:szCs w:val="22"/>
              </w:rPr>
              <w:t>Reserve for unforeseen circumstances</w:t>
            </w:r>
          </w:p>
        </w:tc>
        <w:tc>
          <w:tcPr>
            <w:tcW w:w="4508" w:type="dxa"/>
          </w:tcPr>
          <w:p w14:paraId="3AA4369D" w14:textId="5120A91C" w:rsidR="00EC6DF6" w:rsidRDefault="00AE0C53" w:rsidP="00784B9D">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2000£</w:t>
            </w:r>
          </w:p>
        </w:tc>
      </w:tr>
      <w:tr w:rsidR="00EC6DF6" w14:paraId="7B1AF929" w14:textId="77777777" w:rsidTr="009950C0">
        <w:tc>
          <w:tcPr>
            <w:cnfStyle w:val="001000000000" w:firstRow="0" w:lastRow="0" w:firstColumn="1" w:lastColumn="0" w:oddVBand="0" w:evenVBand="0" w:oddHBand="0" w:evenHBand="0" w:firstRowFirstColumn="0" w:firstRowLastColumn="0" w:lastRowFirstColumn="0" w:lastRowLastColumn="0"/>
            <w:tcW w:w="4508" w:type="dxa"/>
          </w:tcPr>
          <w:p w14:paraId="6BF665A0" w14:textId="1B257490" w:rsidR="00EC6DF6" w:rsidRDefault="00CE5EB1" w:rsidP="00784B9D">
            <w:pPr>
              <w:spacing w:line="360" w:lineRule="auto"/>
              <w:jc w:val="both"/>
              <w:rPr>
                <w:sz w:val="22"/>
                <w:szCs w:val="22"/>
              </w:rPr>
            </w:pPr>
            <w:r w:rsidRPr="00CE5EB1">
              <w:rPr>
                <w:sz w:val="22"/>
                <w:szCs w:val="22"/>
              </w:rPr>
              <w:t>Budget Estimated in Full</w:t>
            </w:r>
          </w:p>
        </w:tc>
        <w:tc>
          <w:tcPr>
            <w:tcW w:w="4508" w:type="dxa"/>
          </w:tcPr>
          <w:p w14:paraId="66A5A0E9" w14:textId="3D69BCF7" w:rsidR="00EC6DF6" w:rsidRDefault="009950C0" w:rsidP="00784B9D">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12000£</w:t>
            </w:r>
          </w:p>
        </w:tc>
      </w:tr>
    </w:tbl>
    <w:p w14:paraId="4D8B80EC" w14:textId="77777777" w:rsidR="00F229BB" w:rsidRDefault="00F229BB" w:rsidP="009A6CC2">
      <w:pPr>
        <w:pStyle w:val="Heading1"/>
      </w:pPr>
    </w:p>
    <w:p w14:paraId="17C2E973" w14:textId="760F8C6F" w:rsidR="009A6CC2" w:rsidRPr="009A6CC2" w:rsidRDefault="009A6CC2" w:rsidP="009A6CC2">
      <w:pPr>
        <w:pStyle w:val="Heading1"/>
      </w:pPr>
      <w:bookmarkStart w:id="22" w:name="_Toc243564470"/>
      <w:r w:rsidRPr="009A6CC2">
        <w:t>8. Monitoring and Control of Projects</w:t>
      </w:r>
      <w:bookmarkEnd w:id="22"/>
    </w:p>
    <w:p w14:paraId="2B82A27E" w14:textId="77777777" w:rsidR="009A6CC2" w:rsidRPr="009A6CC2" w:rsidRDefault="009A6CC2" w:rsidP="009A6CC2">
      <w:pPr>
        <w:spacing w:line="360" w:lineRule="auto"/>
        <w:jc w:val="both"/>
        <w:rPr>
          <w:sz w:val="22"/>
          <w:szCs w:val="22"/>
        </w:rPr>
      </w:pPr>
    </w:p>
    <w:p w14:paraId="6A99E81B" w14:textId="66BF4DFC" w:rsidR="00A45A26" w:rsidRDefault="009A6CC2" w:rsidP="009A6CC2">
      <w:pPr>
        <w:spacing w:line="360" w:lineRule="auto"/>
        <w:jc w:val="both"/>
        <w:rPr>
          <w:sz w:val="22"/>
          <w:szCs w:val="22"/>
        </w:rPr>
      </w:pPr>
      <w:r w:rsidRPr="009A6CC2">
        <w:rPr>
          <w:sz w:val="22"/>
          <w:szCs w:val="22"/>
        </w:rPr>
        <w:t>The project's objectives, quality standards, schedule, and budget will be guaranteed by the implementation of monitoring and control procedures.</w:t>
      </w:r>
    </w:p>
    <w:p w14:paraId="00CF6FBB" w14:textId="77777777" w:rsidR="003A76AF" w:rsidRDefault="003A76AF" w:rsidP="009A6CC2">
      <w:pPr>
        <w:spacing w:line="360" w:lineRule="auto"/>
        <w:jc w:val="both"/>
        <w:rPr>
          <w:sz w:val="22"/>
          <w:szCs w:val="22"/>
        </w:rPr>
      </w:pPr>
    </w:p>
    <w:p w14:paraId="50A865E4" w14:textId="33B6799C" w:rsidR="001D568A" w:rsidRDefault="001D568A" w:rsidP="00452A47">
      <w:pPr>
        <w:pStyle w:val="Heading2"/>
      </w:pPr>
      <w:bookmarkStart w:id="23" w:name="_Toc243564471"/>
      <w:r>
        <w:t xml:space="preserve">8.1 </w:t>
      </w:r>
      <w:r w:rsidR="000F0861" w:rsidRPr="000F0861">
        <w:t>Monitoring Progress</w:t>
      </w:r>
      <w:bookmarkEnd w:id="23"/>
    </w:p>
    <w:p w14:paraId="0E90223D" w14:textId="77777777" w:rsidR="00452A47" w:rsidRDefault="00452A47" w:rsidP="009316B8">
      <w:pPr>
        <w:spacing w:line="360" w:lineRule="auto"/>
        <w:jc w:val="both"/>
        <w:rPr>
          <w:sz w:val="22"/>
          <w:szCs w:val="22"/>
        </w:rPr>
      </w:pPr>
    </w:p>
    <w:p w14:paraId="4C395609" w14:textId="3F1B1F64" w:rsidR="009316B8" w:rsidRPr="009316B8" w:rsidRDefault="009316B8" w:rsidP="009316B8">
      <w:pPr>
        <w:spacing w:line="360" w:lineRule="auto"/>
        <w:jc w:val="both"/>
        <w:rPr>
          <w:sz w:val="22"/>
          <w:szCs w:val="22"/>
        </w:rPr>
      </w:pPr>
      <w:r w:rsidRPr="009316B8">
        <w:rPr>
          <w:sz w:val="22"/>
          <w:szCs w:val="22"/>
        </w:rPr>
        <w:t>The team will review employee participation, milestones, expenditures, and outstanding activities during weekly project meetings.</w:t>
      </w:r>
    </w:p>
    <w:p w14:paraId="4EA67215" w14:textId="77777777" w:rsidR="009316B8" w:rsidRPr="009316B8" w:rsidRDefault="009316B8" w:rsidP="009316B8">
      <w:pPr>
        <w:spacing w:line="360" w:lineRule="auto"/>
        <w:jc w:val="both"/>
        <w:rPr>
          <w:sz w:val="22"/>
          <w:szCs w:val="22"/>
        </w:rPr>
      </w:pPr>
      <w:r w:rsidRPr="009316B8">
        <w:rPr>
          <w:sz w:val="22"/>
          <w:szCs w:val="22"/>
        </w:rPr>
        <w:t>The Project Manager will maintain a progress tracker and provide senior management with fortnightly status reports.</w:t>
      </w:r>
    </w:p>
    <w:p w14:paraId="5EDB5777" w14:textId="169BF132" w:rsidR="009A6CC2" w:rsidRDefault="009316B8" w:rsidP="009316B8">
      <w:pPr>
        <w:spacing w:line="360" w:lineRule="auto"/>
        <w:jc w:val="both"/>
        <w:rPr>
          <w:sz w:val="22"/>
          <w:szCs w:val="22"/>
        </w:rPr>
      </w:pPr>
      <w:r w:rsidRPr="009316B8">
        <w:rPr>
          <w:sz w:val="22"/>
          <w:szCs w:val="22"/>
        </w:rPr>
        <w:t>The four primary performance indicators will be budget variance, training attendance, workshop completion rates, and assessment results</w:t>
      </w:r>
      <w:sdt>
        <w:sdtPr>
          <w:rPr>
            <w:sz w:val="22"/>
            <w:szCs w:val="22"/>
          </w:rPr>
          <w:id w:val="2009783600"/>
          <w:citation/>
        </w:sdtPr>
        <w:sdtEndPr/>
        <w:sdtContent>
          <w:r w:rsidR="001E68C5">
            <w:rPr>
              <w:sz w:val="22"/>
              <w:szCs w:val="22"/>
            </w:rPr>
            <w:fldChar w:fldCharType="begin"/>
          </w:r>
          <w:r w:rsidR="001E68C5">
            <w:rPr>
              <w:sz w:val="22"/>
              <w:szCs w:val="22"/>
            </w:rPr>
            <w:instrText xml:space="preserve"> CITATION Tri231 \l 2057 </w:instrText>
          </w:r>
          <w:r w:rsidR="001E68C5">
            <w:rPr>
              <w:sz w:val="22"/>
              <w:szCs w:val="22"/>
            </w:rPr>
            <w:fldChar w:fldCharType="separate"/>
          </w:r>
          <w:r w:rsidR="001E68C5">
            <w:rPr>
              <w:noProof/>
              <w:sz w:val="22"/>
              <w:szCs w:val="22"/>
            </w:rPr>
            <w:t xml:space="preserve"> </w:t>
          </w:r>
          <w:r w:rsidR="001E68C5" w:rsidRPr="001E68C5">
            <w:rPr>
              <w:rFonts w:eastAsiaTheme="minorHAnsi"/>
              <w:noProof/>
              <w:sz w:val="22"/>
              <w:szCs w:val="22"/>
            </w:rPr>
            <w:t>(Tristancho, 2023)</w:t>
          </w:r>
          <w:r w:rsidR="001E68C5">
            <w:rPr>
              <w:sz w:val="22"/>
              <w:szCs w:val="22"/>
            </w:rPr>
            <w:fldChar w:fldCharType="end"/>
          </w:r>
        </w:sdtContent>
      </w:sdt>
      <w:r w:rsidRPr="009316B8">
        <w:rPr>
          <w:sz w:val="22"/>
          <w:szCs w:val="22"/>
        </w:rPr>
        <w:t>.</w:t>
      </w:r>
    </w:p>
    <w:p w14:paraId="1FF098D5" w14:textId="77777777" w:rsidR="001E68C5" w:rsidRDefault="001E68C5" w:rsidP="009316B8">
      <w:pPr>
        <w:spacing w:line="360" w:lineRule="auto"/>
        <w:jc w:val="both"/>
        <w:rPr>
          <w:sz w:val="22"/>
          <w:szCs w:val="22"/>
        </w:rPr>
      </w:pPr>
    </w:p>
    <w:p w14:paraId="283E83DD" w14:textId="77777777" w:rsidR="00BF75F9" w:rsidRDefault="00BF75F9" w:rsidP="009316B8">
      <w:pPr>
        <w:spacing w:line="360" w:lineRule="auto"/>
        <w:jc w:val="both"/>
        <w:rPr>
          <w:sz w:val="22"/>
          <w:szCs w:val="22"/>
        </w:rPr>
      </w:pPr>
    </w:p>
    <w:p w14:paraId="11DDBFDF" w14:textId="77777777" w:rsidR="00BF75F9" w:rsidRPr="00BF75F9" w:rsidRDefault="00BF75F9" w:rsidP="00A46A53">
      <w:pPr>
        <w:pStyle w:val="Heading2"/>
      </w:pPr>
      <w:bookmarkStart w:id="24" w:name="_Toc243564472"/>
      <w:r w:rsidRPr="00BF75F9">
        <w:t>8.2 Management of Quality</w:t>
      </w:r>
      <w:bookmarkEnd w:id="24"/>
    </w:p>
    <w:p w14:paraId="0316792D" w14:textId="77777777" w:rsidR="00BF75F9" w:rsidRPr="00BF75F9" w:rsidRDefault="00BF75F9" w:rsidP="00BF75F9">
      <w:pPr>
        <w:spacing w:line="360" w:lineRule="auto"/>
        <w:jc w:val="both"/>
        <w:rPr>
          <w:sz w:val="22"/>
          <w:szCs w:val="22"/>
        </w:rPr>
      </w:pPr>
    </w:p>
    <w:p w14:paraId="10335871" w14:textId="77777777" w:rsidR="00BF75F9" w:rsidRPr="00BF75F9" w:rsidRDefault="00BF75F9" w:rsidP="00BF75F9">
      <w:pPr>
        <w:spacing w:line="360" w:lineRule="auto"/>
        <w:jc w:val="both"/>
        <w:rPr>
          <w:sz w:val="22"/>
          <w:szCs w:val="22"/>
        </w:rPr>
      </w:pPr>
      <w:r w:rsidRPr="00BF75F9">
        <w:rPr>
          <w:sz w:val="22"/>
          <w:szCs w:val="22"/>
        </w:rPr>
        <w:t>The quality of the training will be monitored through practical exercises, employee feedback, and competency assessments.</w:t>
      </w:r>
    </w:p>
    <w:p w14:paraId="22B7BB8A" w14:textId="77777777" w:rsidR="00BF75F9" w:rsidRPr="00BF75F9" w:rsidRDefault="00BF75F9" w:rsidP="00BF75F9">
      <w:pPr>
        <w:spacing w:line="360" w:lineRule="auto"/>
        <w:jc w:val="both"/>
        <w:rPr>
          <w:sz w:val="22"/>
          <w:szCs w:val="22"/>
        </w:rPr>
      </w:pPr>
      <w:r w:rsidRPr="00BF75F9">
        <w:rPr>
          <w:sz w:val="22"/>
          <w:szCs w:val="22"/>
        </w:rPr>
        <w:t>Both the baseline and final knowledge exams will be administered to participants. Results will be compared to assess advancements in AI literacy.</w:t>
      </w:r>
    </w:p>
    <w:p w14:paraId="5A599B8B" w14:textId="77777777" w:rsidR="00BF75F9" w:rsidRPr="00BF75F9" w:rsidRDefault="00BF75F9" w:rsidP="00BF75F9">
      <w:pPr>
        <w:spacing w:line="360" w:lineRule="auto"/>
        <w:jc w:val="both"/>
        <w:rPr>
          <w:sz w:val="22"/>
          <w:szCs w:val="22"/>
        </w:rPr>
      </w:pPr>
      <w:r w:rsidRPr="00BF75F9">
        <w:rPr>
          <w:sz w:val="22"/>
          <w:szCs w:val="22"/>
        </w:rPr>
        <w:t>There is a goal of achieving an 80% competency pass rate and a minimum of a 30% increase in the average knowledge scores.</w:t>
      </w:r>
    </w:p>
    <w:p w14:paraId="4589A809" w14:textId="3754AB7A" w:rsidR="00BF75F9" w:rsidRDefault="00BF75F9" w:rsidP="00BF75F9">
      <w:pPr>
        <w:spacing w:line="360" w:lineRule="auto"/>
        <w:jc w:val="both"/>
        <w:rPr>
          <w:sz w:val="22"/>
          <w:szCs w:val="22"/>
        </w:rPr>
      </w:pPr>
      <w:r w:rsidRPr="00BF75F9">
        <w:rPr>
          <w:sz w:val="22"/>
          <w:szCs w:val="22"/>
        </w:rPr>
        <w:t>Before being delivered, the training materials will be assessed, and participants will have the opportunity to practise utilising AI in authentic workplace scenarios.</w:t>
      </w:r>
    </w:p>
    <w:p w14:paraId="7F16ED66" w14:textId="77777777" w:rsidR="00272656" w:rsidRDefault="00272656" w:rsidP="00BF75F9">
      <w:pPr>
        <w:spacing w:line="360" w:lineRule="auto"/>
        <w:jc w:val="both"/>
        <w:rPr>
          <w:sz w:val="22"/>
          <w:szCs w:val="22"/>
        </w:rPr>
      </w:pPr>
    </w:p>
    <w:p w14:paraId="09CE5227" w14:textId="77777777" w:rsidR="00936193" w:rsidRDefault="00936193" w:rsidP="00BF75F9">
      <w:pPr>
        <w:spacing w:line="360" w:lineRule="auto"/>
        <w:jc w:val="both"/>
        <w:rPr>
          <w:sz w:val="22"/>
          <w:szCs w:val="22"/>
        </w:rPr>
      </w:pPr>
    </w:p>
    <w:p w14:paraId="67CF8CCC" w14:textId="1F44B5BF" w:rsidR="00936193" w:rsidRDefault="00936193" w:rsidP="001E5BC8">
      <w:pPr>
        <w:pStyle w:val="Heading2"/>
      </w:pPr>
      <w:bookmarkStart w:id="25" w:name="_Toc243564473"/>
      <w:r w:rsidRPr="00936193">
        <w:t>8.3 Risk Management</w:t>
      </w:r>
      <w:bookmarkEnd w:id="25"/>
    </w:p>
    <w:p w14:paraId="6E0F4A06" w14:textId="77777777" w:rsidR="00936193" w:rsidRDefault="00936193" w:rsidP="00BF75F9">
      <w:pPr>
        <w:spacing w:line="360" w:lineRule="auto"/>
        <w:jc w:val="both"/>
        <w:rPr>
          <w:sz w:val="22"/>
          <w:szCs w:val="22"/>
        </w:rPr>
      </w:pPr>
    </w:p>
    <w:p w14:paraId="64999B44" w14:textId="208870B7" w:rsidR="00936193" w:rsidRDefault="00B4382C" w:rsidP="00BF75F9">
      <w:pPr>
        <w:spacing w:line="360" w:lineRule="auto"/>
        <w:jc w:val="both"/>
        <w:rPr>
          <w:sz w:val="22"/>
          <w:szCs w:val="22"/>
        </w:rPr>
      </w:pPr>
      <w:r w:rsidRPr="00B4382C">
        <w:rPr>
          <w:sz w:val="22"/>
          <w:szCs w:val="22"/>
        </w:rPr>
        <w:t>Operational, financial, and technological hazards are associated with AI training. This highlights the importance of mitigating risks associated with generative AI, such as inaccurate outputs and information security concerns</w:t>
      </w:r>
      <w:sdt>
        <w:sdtPr>
          <w:rPr>
            <w:sz w:val="22"/>
            <w:szCs w:val="22"/>
          </w:rPr>
          <w:id w:val="-1643731245"/>
          <w:citation/>
        </w:sdtPr>
        <w:sdtEndPr/>
        <w:sdtContent>
          <w:r w:rsidR="004209B8">
            <w:rPr>
              <w:sz w:val="22"/>
              <w:szCs w:val="22"/>
            </w:rPr>
            <w:fldChar w:fldCharType="begin"/>
          </w:r>
          <w:r w:rsidR="004209B8">
            <w:rPr>
              <w:sz w:val="22"/>
              <w:szCs w:val="22"/>
            </w:rPr>
            <w:instrText xml:space="preserve"> CITATION GOV243 \l 2057 </w:instrText>
          </w:r>
          <w:r w:rsidR="004209B8">
            <w:rPr>
              <w:sz w:val="22"/>
              <w:szCs w:val="22"/>
            </w:rPr>
            <w:fldChar w:fldCharType="separate"/>
          </w:r>
          <w:r w:rsidR="004209B8">
            <w:rPr>
              <w:noProof/>
              <w:sz w:val="22"/>
              <w:szCs w:val="22"/>
            </w:rPr>
            <w:t xml:space="preserve"> </w:t>
          </w:r>
          <w:r w:rsidR="004209B8" w:rsidRPr="004209B8">
            <w:rPr>
              <w:rFonts w:eastAsiaTheme="minorHAnsi"/>
              <w:noProof/>
              <w:sz w:val="22"/>
              <w:szCs w:val="22"/>
            </w:rPr>
            <w:t>(GOV.UK, 2024)</w:t>
          </w:r>
          <w:r w:rsidR="004209B8">
            <w:rPr>
              <w:sz w:val="22"/>
              <w:szCs w:val="22"/>
            </w:rPr>
            <w:fldChar w:fldCharType="end"/>
          </w:r>
        </w:sdtContent>
      </w:sdt>
      <w:r w:rsidRPr="00B4382C">
        <w:rPr>
          <w:sz w:val="22"/>
          <w:szCs w:val="22"/>
        </w:rPr>
        <w:t>.</w:t>
      </w:r>
    </w:p>
    <w:p w14:paraId="26489DD3" w14:textId="77777777" w:rsidR="00B3595F" w:rsidRDefault="00B3595F" w:rsidP="00BF75F9">
      <w:pPr>
        <w:spacing w:line="360" w:lineRule="auto"/>
        <w:jc w:val="both"/>
        <w:rPr>
          <w:sz w:val="22"/>
          <w:szCs w:val="22"/>
        </w:rPr>
      </w:pPr>
    </w:p>
    <w:p w14:paraId="2F5BD024" w14:textId="688D3C54" w:rsidR="002F3EA0" w:rsidRDefault="00B3595F" w:rsidP="00BF75F9">
      <w:pPr>
        <w:spacing w:line="360" w:lineRule="auto"/>
        <w:jc w:val="both"/>
        <w:rPr>
          <w:sz w:val="22"/>
          <w:szCs w:val="22"/>
        </w:rPr>
      </w:pPr>
      <w:r w:rsidRPr="00B3595F">
        <w:rPr>
          <w:sz w:val="22"/>
          <w:szCs w:val="22"/>
        </w:rPr>
        <w:t>Risks that are specified below will be monitored during implementation.</w:t>
      </w:r>
    </w:p>
    <w:tbl>
      <w:tblPr>
        <w:tblStyle w:val="GridTable2-Accent3"/>
        <w:tblW w:w="0" w:type="auto"/>
        <w:tblLook w:val="04A0" w:firstRow="1" w:lastRow="0" w:firstColumn="1" w:lastColumn="0" w:noHBand="0" w:noVBand="1"/>
      </w:tblPr>
      <w:tblGrid>
        <w:gridCol w:w="2405"/>
        <w:gridCol w:w="2126"/>
        <w:gridCol w:w="4485"/>
      </w:tblGrid>
      <w:tr w:rsidR="0087402A" w14:paraId="79E4CFC5" w14:textId="77777777" w:rsidTr="00DC28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3A18D2EA" w14:textId="77777777" w:rsidR="00D74046" w:rsidRPr="00EA7B93" w:rsidRDefault="00D74046" w:rsidP="00D74046">
            <w:pPr>
              <w:jc w:val="both"/>
              <w:rPr>
                <w:b w:val="0"/>
                <w:bCs w:val="0"/>
                <w:color w:val="000000"/>
                <w:sz w:val="22"/>
                <w:szCs w:val="22"/>
              </w:rPr>
            </w:pPr>
            <w:r w:rsidRPr="00EA7B93">
              <w:rPr>
                <w:b w:val="0"/>
                <w:bCs w:val="0"/>
                <w:color w:val="000000"/>
                <w:sz w:val="22"/>
                <w:szCs w:val="22"/>
              </w:rPr>
              <w:t>Risk</w:t>
            </w:r>
          </w:p>
          <w:p w14:paraId="5F64E173" w14:textId="77777777" w:rsidR="0087402A" w:rsidRPr="00EA7B93" w:rsidRDefault="0087402A" w:rsidP="00BF75F9">
            <w:pPr>
              <w:spacing w:line="360" w:lineRule="auto"/>
              <w:jc w:val="both"/>
              <w:rPr>
                <w:sz w:val="22"/>
                <w:szCs w:val="22"/>
              </w:rPr>
            </w:pPr>
          </w:p>
        </w:tc>
        <w:tc>
          <w:tcPr>
            <w:tcW w:w="2126" w:type="dxa"/>
          </w:tcPr>
          <w:p w14:paraId="71775A55" w14:textId="77777777" w:rsidR="00231FB1" w:rsidRPr="00EA7B93" w:rsidRDefault="00231FB1" w:rsidP="00231FB1">
            <w:pPr>
              <w:jc w:val="both"/>
              <w:cnfStyle w:val="100000000000" w:firstRow="1" w:lastRow="0" w:firstColumn="0" w:lastColumn="0" w:oddVBand="0" w:evenVBand="0" w:oddHBand="0" w:evenHBand="0" w:firstRowFirstColumn="0" w:firstRowLastColumn="0" w:lastRowFirstColumn="0" w:lastRowLastColumn="0"/>
              <w:rPr>
                <w:b w:val="0"/>
                <w:bCs w:val="0"/>
                <w:color w:val="000000"/>
                <w:sz w:val="22"/>
                <w:szCs w:val="22"/>
              </w:rPr>
            </w:pPr>
            <w:r w:rsidRPr="00EA7B93">
              <w:rPr>
                <w:b w:val="0"/>
                <w:bCs w:val="0"/>
                <w:color w:val="000000"/>
                <w:sz w:val="22"/>
                <w:szCs w:val="22"/>
              </w:rPr>
              <w:t>Impact</w:t>
            </w:r>
          </w:p>
          <w:p w14:paraId="3C29D0AB" w14:textId="77777777" w:rsidR="0087402A" w:rsidRPr="00EA7B93" w:rsidRDefault="0087402A" w:rsidP="00BF75F9">
            <w:pPr>
              <w:spacing w:line="360" w:lineRule="auto"/>
              <w:jc w:val="both"/>
              <w:cnfStyle w:val="100000000000" w:firstRow="1" w:lastRow="0" w:firstColumn="0" w:lastColumn="0" w:oddVBand="0" w:evenVBand="0" w:oddHBand="0" w:evenHBand="0" w:firstRowFirstColumn="0" w:firstRowLastColumn="0" w:lastRowFirstColumn="0" w:lastRowLastColumn="0"/>
              <w:rPr>
                <w:sz w:val="22"/>
                <w:szCs w:val="22"/>
              </w:rPr>
            </w:pPr>
          </w:p>
        </w:tc>
        <w:tc>
          <w:tcPr>
            <w:tcW w:w="4485" w:type="dxa"/>
          </w:tcPr>
          <w:p w14:paraId="2B370C6F" w14:textId="4173F759" w:rsidR="0087402A" w:rsidRPr="00EA7B93" w:rsidRDefault="00231FB1" w:rsidP="00BF75F9">
            <w:pPr>
              <w:spacing w:line="360" w:lineRule="auto"/>
              <w:jc w:val="both"/>
              <w:cnfStyle w:val="100000000000" w:firstRow="1" w:lastRow="0" w:firstColumn="0" w:lastColumn="0" w:oddVBand="0" w:evenVBand="0" w:oddHBand="0" w:evenHBand="0" w:firstRowFirstColumn="0" w:firstRowLastColumn="0" w:lastRowFirstColumn="0" w:lastRowLastColumn="0"/>
              <w:rPr>
                <w:b w:val="0"/>
                <w:bCs w:val="0"/>
                <w:sz w:val="22"/>
                <w:szCs w:val="22"/>
              </w:rPr>
            </w:pPr>
            <w:r w:rsidRPr="00EA7B93">
              <w:rPr>
                <w:b w:val="0"/>
                <w:bCs w:val="0"/>
                <w:sz w:val="22"/>
                <w:szCs w:val="22"/>
              </w:rPr>
              <w:t>Strategy for Mitigation</w:t>
            </w:r>
          </w:p>
        </w:tc>
      </w:tr>
      <w:tr w:rsidR="0087402A" w14:paraId="5B0375A8" w14:textId="77777777" w:rsidTr="00DC2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A03A36A" w14:textId="1E763A5D" w:rsidR="0087402A" w:rsidRPr="00EA7B93" w:rsidRDefault="007D33DB" w:rsidP="00BF75F9">
            <w:pPr>
              <w:spacing w:line="360" w:lineRule="auto"/>
              <w:jc w:val="both"/>
              <w:rPr>
                <w:sz w:val="22"/>
                <w:szCs w:val="22"/>
              </w:rPr>
            </w:pPr>
            <w:r w:rsidRPr="00EA7B93">
              <w:rPr>
                <w:sz w:val="22"/>
                <w:szCs w:val="22"/>
              </w:rPr>
              <w:t>Employee resistance</w:t>
            </w:r>
          </w:p>
        </w:tc>
        <w:tc>
          <w:tcPr>
            <w:tcW w:w="2126" w:type="dxa"/>
          </w:tcPr>
          <w:p w14:paraId="5A0D8872" w14:textId="3ED9F5D4" w:rsidR="00C2601A" w:rsidRPr="00EA7B93" w:rsidRDefault="00C2601A" w:rsidP="00C2601A">
            <w:pPr>
              <w:jc w:val="both"/>
              <w:cnfStyle w:val="000000100000" w:firstRow="0" w:lastRow="0" w:firstColumn="0" w:lastColumn="0" w:oddVBand="0" w:evenVBand="0" w:oddHBand="1" w:evenHBand="0" w:firstRowFirstColumn="0" w:firstRowLastColumn="0" w:lastRowFirstColumn="0" w:lastRowLastColumn="0"/>
              <w:rPr>
                <w:color w:val="000000"/>
                <w:sz w:val="22"/>
                <w:szCs w:val="22"/>
              </w:rPr>
            </w:pPr>
            <w:r w:rsidRPr="00EA7B93">
              <w:rPr>
                <w:color w:val="000000"/>
                <w:sz w:val="22"/>
                <w:szCs w:val="22"/>
              </w:rPr>
              <w:t>Medium </w:t>
            </w:r>
          </w:p>
          <w:p w14:paraId="58A0F418" w14:textId="77777777" w:rsidR="0087402A" w:rsidRPr="00EA7B93" w:rsidRDefault="0087402A"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p>
        </w:tc>
        <w:tc>
          <w:tcPr>
            <w:tcW w:w="4485" w:type="dxa"/>
          </w:tcPr>
          <w:p w14:paraId="31C12DB6" w14:textId="0AE687EC" w:rsidR="0087402A" w:rsidRPr="00EA7B93" w:rsidRDefault="00BE4E98"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EA7B93">
              <w:rPr>
                <w:sz w:val="22"/>
                <w:szCs w:val="22"/>
              </w:rPr>
              <w:t>Encourage participation and communicate the advantages</w:t>
            </w:r>
          </w:p>
        </w:tc>
      </w:tr>
      <w:tr w:rsidR="0087402A" w14:paraId="414F9D7B" w14:textId="77777777" w:rsidTr="00DC28B4">
        <w:tc>
          <w:tcPr>
            <w:cnfStyle w:val="001000000000" w:firstRow="0" w:lastRow="0" w:firstColumn="1" w:lastColumn="0" w:oddVBand="0" w:evenVBand="0" w:oddHBand="0" w:evenHBand="0" w:firstRowFirstColumn="0" w:firstRowLastColumn="0" w:lastRowFirstColumn="0" w:lastRowLastColumn="0"/>
            <w:tcW w:w="2405" w:type="dxa"/>
          </w:tcPr>
          <w:p w14:paraId="467CA335" w14:textId="77777777" w:rsidR="00BE4E98" w:rsidRPr="00EA7B93" w:rsidRDefault="00BE4E98" w:rsidP="00BE4E98">
            <w:pPr>
              <w:jc w:val="both"/>
              <w:rPr>
                <w:color w:val="000000"/>
                <w:sz w:val="22"/>
                <w:szCs w:val="22"/>
              </w:rPr>
            </w:pPr>
            <w:r w:rsidRPr="00EA7B93">
              <w:rPr>
                <w:color w:val="000000"/>
                <w:sz w:val="22"/>
                <w:szCs w:val="22"/>
              </w:rPr>
              <w:t>Technical problems</w:t>
            </w:r>
          </w:p>
          <w:p w14:paraId="2EC5A65E" w14:textId="77777777" w:rsidR="0087402A" w:rsidRPr="00EA7B93" w:rsidRDefault="0087402A" w:rsidP="00BF75F9">
            <w:pPr>
              <w:spacing w:line="360" w:lineRule="auto"/>
              <w:jc w:val="both"/>
              <w:rPr>
                <w:sz w:val="22"/>
                <w:szCs w:val="22"/>
              </w:rPr>
            </w:pPr>
          </w:p>
        </w:tc>
        <w:tc>
          <w:tcPr>
            <w:tcW w:w="2126" w:type="dxa"/>
          </w:tcPr>
          <w:p w14:paraId="5EFB925B" w14:textId="77777777" w:rsidR="00D84608" w:rsidRPr="00EA7B93" w:rsidRDefault="00D84608" w:rsidP="00D84608">
            <w:pPr>
              <w:jc w:val="both"/>
              <w:cnfStyle w:val="000000000000" w:firstRow="0" w:lastRow="0" w:firstColumn="0" w:lastColumn="0" w:oddVBand="0" w:evenVBand="0" w:oddHBand="0" w:evenHBand="0" w:firstRowFirstColumn="0" w:firstRowLastColumn="0" w:lastRowFirstColumn="0" w:lastRowLastColumn="0"/>
              <w:rPr>
                <w:color w:val="000000"/>
                <w:sz w:val="22"/>
                <w:szCs w:val="22"/>
              </w:rPr>
            </w:pPr>
            <w:r w:rsidRPr="00EA7B93">
              <w:rPr>
                <w:color w:val="000000"/>
                <w:sz w:val="22"/>
                <w:szCs w:val="22"/>
              </w:rPr>
              <w:t>High</w:t>
            </w:r>
          </w:p>
          <w:p w14:paraId="6F8C330C" w14:textId="77777777" w:rsidR="0087402A" w:rsidRPr="00EA7B93" w:rsidRDefault="0087402A"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p>
        </w:tc>
        <w:tc>
          <w:tcPr>
            <w:tcW w:w="4485" w:type="dxa"/>
          </w:tcPr>
          <w:p w14:paraId="708F3776" w14:textId="78040AC6" w:rsidR="0087402A" w:rsidRPr="00EA7B93" w:rsidRDefault="00D84608"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EA7B93">
              <w:rPr>
                <w:sz w:val="22"/>
                <w:szCs w:val="22"/>
              </w:rPr>
              <w:t>Perform system testing and offer IT assistance.</w:t>
            </w:r>
          </w:p>
        </w:tc>
      </w:tr>
      <w:tr w:rsidR="0087402A" w14:paraId="24CA5F9B" w14:textId="77777777" w:rsidTr="00DC2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26595C04" w14:textId="6A2CA3A8" w:rsidR="0087402A" w:rsidRPr="00EA7B93" w:rsidRDefault="00381DF8" w:rsidP="00BF75F9">
            <w:pPr>
              <w:spacing w:line="360" w:lineRule="auto"/>
              <w:jc w:val="both"/>
              <w:rPr>
                <w:sz w:val="22"/>
                <w:szCs w:val="22"/>
              </w:rPr>
            </w:pPr>
            <w:r w:rsidRPr="00EA7B93">
              <w:rPr>
                <w:sz w:val="22"/>
                <w:szCs w:val="22"/>
              </w:rPr>
              <w:t>Excessive expenditures</w:t>
            </w:r>
          </w:p>
        </w:tc>
        <w:tc>
          <w:tcPr>
            <w:tcW w:w="2126" w:type="dxa"/>
          </w:tcPr>
          <w:p w14:paraId="4D2BC13F" w14:textId="6428A40E" w:rsidR="0087402A" w:rsidRPr="00EA7B93" w:rsidRDefault="00154B30"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EA7B93">
              <w:rPr>
                <w:sz w:val="22"/>
                <w:szCs w:val="22"/>
              </w:rPr>
              <w:t>Medium</w:t>
            </w:r>
          </w:p>
        </w:tc>
        <w:tc>
          <w:tcPr>
            <w:tcW w:w="4485" w:type="dxa"/>
          </w:tcPr>
          <w:p w14:paraId="22A165C8" w14:textId="53C7BCD0" w:rsidR="0087402A" w:rsidRPr="00EA7B93" w:rsidRDefault="00154B30"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EA7B93">
              <w:rPr>
                <w:sz w:val="22"/>
                <w:szCs w:val="22"/>
              </w:rPr>
              <w:t>Oversee expenditures and preserve contingency funds.</w:t>
            </w:r>
          </w:p>
        </w:tc>
      </w:tr>
      <w:tr w:rsidR="0087402A" w14:paraId="54FEDFA2" w14:textId="77777777" w:rsidTr="00DC28B4">
        <w:tc>
          <w:tcPr>
            <w:cnfStyle w:val="001000000000" w:firstRow="0" w:lastRow="0" w:firstColumn="1" w:lastColumn="0" w:oddVBand="0" w:evenVBand="0" w:oddHBand="0" w:evenHBand="0" w:firstRowFirstColumn="0" w:firstRowLastColumn="0" w:lastRowFirstColumn="0" w:lastRowLastColumn="0"/>
            <w:tcW w:w="2405" w:type="dxa"/>
          </w:tcPr>
          <w:p w14:paraId="02C28EC2" w14:textId="1495F0A1" w:rsidR="0087402A" w:rsidRPr="00EA7B93" w:rsidRDefault="004D3CE0" w:rsidP="00BF75F9">
            <w:pPr>
              <w:spacing w:line="360" w:lineRule="auto"/>
              <w:jc w:val="both"/>
              <w:rPr>
                <w:sz w:val="22"/>
                <w:szCs w:val="22"/>
              </w:rPr>
            </w:pPr>
            <w:r w:rsidRPr="00EA7B93">
              <w:rPr>
                <w:sz w:val="22"/>
                <w:szCs w:val="22"/>
              </w:rPr>
              <w:t>AI outputs that are inaccurate</w:t>
            </w:r>
          </w:p>
        </w:tc>
        <w:tc>
          <w:tcPr>
            <w:tcW w:w="2126" w:type="dxa"/>
          </w:tcPr>
          <w:p w14:paraId="7CEB6CF5" w14:textId="2433D3E7" w:rsidR="0087402A" w:rsidRPr="00EA7B93" w:rsidRDefault="00F357C8"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EA7B93">
              <w:rPr>
                <w:sz w:val="22"/>
                <w:szCs w:val="22"/>
              </w:rPr>
              <w:t>High</w:t>
            </w:r>
          </w:p>
        </w:tc>
        <w:tc>
          <w:tcPr>
            <w:tcW w:w="4485" w:type="dxa"/>
          </w:tcPr>
          <w:p w14:paraId="6EBFF3F5" w14:textId="20B84A9D" w:rsidR="0087402A" w:rsidRPr="00EA7B93" w:rsidRDefault="00F357C8"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EA7B93">
              <w:rPr>
                <w:sz w:val="22"/>
                <w:szCs w:val="22"/>
              </w:rPr>
              <w:t>Need human oversight and factchecking</w:t>
            </w:r>
          </w:p>
        </w:tc>
      </w:tr>
      <w:tr w:rsidR="0087402A" w14:paraId="68DE3C9E" w14:textId="77777777" w:rsidTr="00DC28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50D63DC4" w14:textId="7836ADD8" w:rsidR="0087402A" w:rsidRPr="00EA7B93" w:rsidRDefault="008F5E2F" w:rsidP="00BF75F9">
            <w:pPr>
              <w:spacing w:line="360" w:lineRule="auto"/>
              <w:jc w:val="both"/>
              <w:rPr>
                <w:sz w:val="22"/>
                <w:szCs w:val="22"/>
              </w:rPr>
            </w:pPr>
            <w:r w:rsidRPr="00EA7B93">
              <w:rPr>
                <w:sz w:val="22"/>
                <w:szCs w:val="22"/>
              </w:rPr>
              <w:t>Breach of confidentiality</w:t>
            </w:r>
          </w:p>
        </w:tc>
        <w:tc>
          <w:tcPr>
            <w:tcW w:w="2126" w:type="dxa"/>
          </w:tcPr>
          <w:p w14:paraId="460C61F8" w14:textId="45CF6665" w:rsidR="0087402A" w:rsidRPr="00EA7B93" w:rsidRDefault="008F5E2F"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EA7B93">
              <w:rPr>
                <w:sz w:val="22"/>
                <w:szCs w:val="22"/>
              </w:rPr>
              <w:t>High</w:t>
            </w:r>
          </w:p>
        </w:tc>
        <w:tc>
          <w:tcPr>
            <w:tcW w:w="4485" w:type="dxa"/>
          </w:tcPr>
          <w:p w14:paraId="641731CC" w14:textId="39BA003F" w:rsidR="0087402A" w:rsidRPr="00EA7B93" w:rsidRDefault="009E7668" w:rsidP="00BF75F9">
            <w:pPr>
              <w:spacing w:line="360" w:lineRule="auto"/>
              <w:jc w:val="both"/>
              <w:cnfStyle w:val="000000100000" w:firstRow="0" w:lastRow="0" w:firstColumn="0" w:lastColumn="0" w:oddVBand="0" w:evenVBand="0" w:oddHBand="1" w:evenHBand="0" w:firstRowFirstColumn="0" w:firstRowLastColumn="0" w:lastRowFirstColumn="0" w:lastRowLastColumn="0"/>
              <w:rPr>
                <w:sz w:val="22"/>
                <w:szCs w:val="22"/>
              </w:rPr>
            </w:pPr>
            <w:r w:rsidRPr="00EA7B93">
              <w:rPr>
                <w:sz w:val="22"/>
                <w:szCs w:val="22"/>
              </w:rPr>
              <w:t>Employ platforms that have been approved and adhere to data protection protocols.</w:t>
            </w:r>
          </w:p>
        </w:tc>
      </w:tr>
      <w:tr w:rsidR="0087402A" w14:paraId="4B53CB2A" w14:textId="77777777" w:rsidTr="00DC28B4">
        <w:tc>
          <w:tcPr>
            <w:cnfStyle w:val="001000000000" w:firstRow="0" w:lastRow="0" w:firstColumn="1" w:lastColumn="0" w:oddVBand="0" w:evenVBand="0" w:oddHBand="0" w:evenHBand="0" w:firstRowFirstColumn="0" w:firstRowLastColumn="0" w:lastRowFirstColumn="0" w:lastRowLastColumn="0"/>
            <w:tcW w:w="2405" w:type="dxa"/>
          </w:tcPr>
          <w:p w14:paraId="30C86D9D" w14:textId="509BB0CE" w:rsidR="0087402A" w:rsidRPr="00EA7B93" w:rsidRDefault="00B155D0" w:rsidP="00BF75F9">
            <w:pPr>
              <w:spacing w:line="360" w:lineRule="auto"/>
              <w:jc w:val="both"/>
              <w:rPr>
                <w:sz w:val="22"/>
                <w:szCs w:val="22"/>
              </w:rPr>
            </w:pPr>
            <w:r w:rsidRPr="00EA7B93">
              <w:rPr>
                <w:sz w:val="22"/>
                <w:szCs w:val="22"/>
              </w:rPr>
              <w:t>Delays in the training process</w:t>
            </w:r>
          </w:p>
        </w:tc>
        <w:tc>
          <w:tcPr>
            <w:tcW w:w="2126" w:type="dxa"/>
          </w:tcPr>
          <w:p w14:paraId="1421EF50" w14:textId="1AC4CBB2" w:rsidR="0087402A" w:rsidRPr="00EA7B93" w:rsidRDefault="00B155D0"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EA7B93">
              <w:rPr>
                <w:sz w:val="22"/>
                <w:szCs w:val="22"/>
              </w:rPr>
              <w:t>Medium</w:t>
            </w:r>
          </w:p>
        </w:tc>
        <w:tc>
          <w:tcPr>
            <w:tcW w:w="4485" w:type="dxa"/>
          </w:tcPr>
          <w:p w14:paraId="74E68A47" w14:textId="093D2C9B" w:rsidR="0087402A" w:rsidRPr="00EA7B93" w:rsidRDefault="009B1E93" w:rsidP="00BF75F9">
            <w:pPr>
              <w:spacing w:line="360" w:lineRule="auto"/>
              <w:jc w:val="both"/>
              <w:cnfStyle w:val="000000000000" w:firstRow="0" w:lastRow="0" w:firstColumn="0" w:lastColumn="0" w:oddVBand="0" w:evenVBand="0" w:oddHBand="0" w:evenHBand="0" w:firstRowFirstColumn="0" w:firstRowLastColumn="0" w:lastRowFirstColumn="0" w:lastRowLastColumn="0"/>
              <w:rPr>
                <w:sz w:val="22"/>
                <w:szCs w:val="22"/>
              </w:rPr>
            </w:pPr>
            <w:r w:rsidRPr="00EA7B93">
              <w:rPr>
                <w:sz w:val="22"/>
                <w:szCs w:val="22"/>
              </w:rPr>
              <w:t>Decide</w:t>
            </w:r>
            <w:r w:rsidR="00036D74" w:rsidRPr="00EA7B93">
              <w:rPr>
                <w:sz w:val="22"/>
                <w:szCs w:val="22"/>
              </w:rPr>
              <w:t xml:space="preserve"> for replacement or additional sessions.</w:t>
            </w:r>
          </w:p>
        </w:tc>
      </w:tr>
    </w:tbl>
    <w:p w14:paraId="5E63EFF9" w14:textId="77777777" w:rsidR="00B3595F" w:rsidRDefault="00B3595F" w:rsidP="00BF75F9">
      <w:pPr>
        <w:spacing w:line="360" w:lineRule="auto"/>
        <w:jc w:val="both"/>
        <w:rPr>
          <w:sz w:val="22"/>
          <w:szCs w:val="22"/>
        </w:rPr>
      </w:pPr>
    </w:p>
    <w:p w14:paraId="4F490558" w14:textId="26D9B52F" w:rsidR="001E5BC8" w:rsidRDefault="00654534" w:rsidP="00BF75F9">
      <w:pPr>
        <w:spacing w:line="360" w:lineRule="auto"/>
        <w:jc w:val="both"/>
        <w:rPr>
          <w:sz w:val="22"/>
          <w:szCs w:val="22"/>
        </w:rPr>
      </w:pPr>
      <w:r w:rsidRPr="00654534">
        <w:rPr>
          <w:sz w:val="22"/>
          <w:szCs w:val="22"/>
        </w:rPr>
        <w:t>Confidential customer or organisational information will not be entered into unapproved AI applications by employees.</w:t>
      </w:r>
    </w:p>
    <w:p w14:paraId="277965BB" w14:textId="77777777" w:rsidR="00654534" w:rsidRDefault="00654534" w:rsidP="00BF75F9">
      <w:pPr>
        <w:spacing w:line="360" w:lineRule="auto"/>
        <w:jc w:val="both"/>
        <w:rPr>
          <w:sz w:val="22"/>
          <w:szCs w:val="22"/>
        </w:rPr>
      </w:pPr>
    </w:p>
    <w:p w14:paraId="34DD6510" w14:textId="5818D455" w:rsidR="00030FD9" w:rsidRDefault="00030FD9" w:rsidP="006D28C4">
      <w:pPr>
        <w:pStyle w:val="Heading2"/>
      </w:pPr>
      <w:bookmarkStart w:id="26" w:name="_Toc243564474"/>
      <w:r>
        <w:t xml:space="preserve">8.4 </w:t>
      </w:r>
      <w:r w:rsidR="00860715" w:rsidRPr="00860715">
        <w:t>Alteration of Control</w:t>
      </w:r>
      <w:bookmarkEnd w:id="26"/>
    </w:p>
    <w:p w14:paraId="07DECF09" w14:textId="77777777" w:rsidR="006D28C4" w:rsidRDefault="006D28C4" w:rsidP="006D28C4">
      <w:pPr>
        <w:spacing w:line="360" w:lineRule="auto"/>
        <w:jc w:val="both"/>
        <w:rPr>
          <w:sz w:val="22"/>
          <w:szCs w:val="22"/>
        </w:rPr>
      </w:pPr>
    </w:p>
    <w:p w14:paraId="19E80957" w14:textId="67501FBF" w:rsidR="006D28C4" w:rsidRPr="006D28C4" w:rsidRDefault="006D28C4" w:rsidP="006D28C4">
      <w:pPr>
        <w:spacing w:line="360" w:lineRule="auto"/>
        <w:jc w:val="both"/>
        <w:rPr>
          <w:sz w:val="22"/>
          <w:szCs w:val="22"/>
        </w:rPr>
      </w:pPr>
      <w:r w:rsidRPr="006D28C4">
        <w:rPr>
          <w:sz w:val="22"/>
          <w:szCs w:val="22"/>
        </w:rPr>
        <w:t>Proposed modifications to the project's scope, schedule, or budget will be documented through a formal change request framework.</w:t>
      </w:r>
    </w:p>
    <w:p w14:paraId="75BB05F9" w14:textId="77777777" w:rsidR="006D28C4" w:rsidRPr="006D28C4" w:rsidRDefault="006D28C4" w:rsidP="006D28C4">
      <w:pPr>
        <w:spacing w:line="360" w:lineRule="auto"/>
        <w:jc w:val="both"/>
        <w:rPr>
          <w:sz w:val="22"/>
          <w:szCs w:val="22"/>
        </w:rPr>
      </w:pPr>
      <w:r w:rsidRPr="006D28C4">
        <w:rPr>
          <w:sz w:val="22"/>
          <w:szCs w:val="22"/>
        </w:rPr>
        <w:t>The Project Manager will evaluate the potential impact on quality, costs, and resources. Senior management approval will be necessary prior to the implementation of substantial modifications.</w:t>
      </w:r>
    </w:p>
    <w:p w14:paraId="6B4D1B6D" w14:textId="22E12A94" w:rsidR="00860715" w:rsidRDefault="006D28C4" w:rsidP="006D28C4">
      <w:pPr>
        <w:spacing w:line="360" w:lineRule="auto"/>
        <w:jc w:val="both"/>
        <w:rPr>
          <w:sz w:val="22"/>
          <w:szCs w:val="22"/>
        </w:rPr>
      </w:pPr>
      <w:r w:rsidRPr="006D28C4">
        <w:rPr>
          <w:sz w:val="22"/>
          <w:szCs w:val="22"/>
        </w:rPr>
        <w:t>The implementation of this procedure will mitigate unregulated modifications while simultaneously permitting essential enhancements.</w:t>
      </w:r>
    </w:p>
    <w:p w14:paraId="4CF4A592" w14:textId="77777777" w:rsidR="00A46A53" w:rsidRDefault="00A46A53" w:rsidP="00BF75F9">
      <w:pPr>
        <w:spacing w:line="360" w:lineRule="auto"/>
        <w:jc w:val="both"/>
        <w:rPr>
          <w:sz w:val="22"/>
          <w:szCs w:val="22"/>
        </w:rPr>
      </w:pPr>
    </w:p>
    <w:p w14:paraId="5B2AE4E2" w14:textId="77777777" w:rsidR="00871D11" w:rsidRPr="00871D11" w:rsidRDefault="008926D7" w:rsidP="00871D11">
      <w:pPr>
        <w:pStyle w:val="Heading2"/>
      </w:pPr>
      <w:bookmarkStart w:id="27" w:name="_Toc243564475"/>
      <w:r>
        <w:t xml:space="preserve">8.5 </w:t>
      </w:r>
      <w:r w:rsidR="00871D11" w:rsidRPr="00871D11">
        <w:t>Evaluation of the Final Product</w:t>
      </w:r>
      <w:bookmarkEnd w:id="27"/>
    </w:p>
    <w:p w14:paraId="179B8DE4" w14:textId="77777777" w:rsidR="00871D11" w:rsidRPr="00871D11" w:rsidRDefault="00871D11" w:rsidP="00871D11">
      <w:pPr>
        <w:spacing w:line="360" w:lineRule="auto"/>
        <w:jc w:val="both"/>
        <w:rPr>
          <w:sz w:val="22"/>
          <w:szCs w:val="22"/>
        </w:rPr>
      </w:pPr>
    </w:p>
    <w:p w14:paraId="459F2ADC" w14:textId="77777777" w:rsidR="00871D11" w:rsidRPr="00871D11" w:rsidRDefault="00871D11" w:rsidP="00871D11">
      <w:pPr>
        <w:spacing w:line="360" w:lineRule="auto"/>
        <w:jc w:val="both"/>
        <w:rPr>
          <w:sz w:val="22"/>
          <w:szCs w:val="22"/>
        </w:rPr>
      </w:pPr>
      <w:r w:rsidRPr="00871D11">
        <w:rPr>
          <w:sz w:val="22"/>
          <w:szCs w:val="22"/>
        </w:rPr>
        <w:t>Within the weeks of 11–12, the Project Manager will assess the overall performance in relation to the SMART objectives.</w:t>
      </w:r>
    </w:p>
    <w:p w14:paraId="063C1B42" w14:textId="77777777" w:rsidR="00871D11" w:rsidRPr="00871D11" w:rsidRDefault="00871D11" w:rsidP="00871D11">
      <w:pPr>
        <w:spacing w:line="360" w:lineRule="auto"/>
        <w:jc w:val="both"/>
        <w:rPr>
          <w:sz w:val="22"/>
          <w:szCs w:val="22"/>
        </w:rPr>
      </w:pPr>
      <w:r w:rsidRPr="00871D11">
        <w:rPr>
          <w:sz w:val="22"/>
          <w:szCs w:val="22"/>
        </w:rPr>
        <w:t>The employee attendance, competency improvements, departmental AI applications, expenditure, and participant feedback will be the focus of the final evaluation.</w:t>
      </w:r>
    </w:p>
    <w:p w14:paraId="46BE40D6" w14:textId="4AEE6494" w:rsidR="00A46A53" w:rsidRDefault="00871D11" w:rsidP="00871D11">
      <w:pPr>
        <w:spacing w:line="360" w:lineRule="auto"/>
        <w:jc w:val="both"/>
        <w:rPr>
          <w:sz w:val="22"/>
          <w:szCs w:val="22"/>
        </w:rPr>
      </w:pPr>
      <w:r w:rsidRPr="00871D11">
        <w:rPr>
          <w:sz w:val="22"/>
          <w:szCs w:val="22"/>
        </w:rPr>
        <w:lastRenderedPageBreak/>
        <w:t>The knowledge acquired will serve as a foundation for advice regarding future training and ongoing professional development.</w:t>
      </w:r>
    </w:p>
    <w:p w14:paraId="66CB84F4" w14:textId="77777777" w:rsidR="00871D11" w:rsidRDefault="00871D11" w:rsidP="00871D11">
      <w:pPr>
        <w:spacing w:line="360" w:lineRule="auto"/>
        <w:jc w:val="both"/>
        <w:rPr>
          <w:sz w:val="22"/>
          <w:szCs w:val="22"/>
        </w:rPr>
      </w:pPr>
    </w:p>
    <w:p w14:paraId="45499821" w14:textId="77777777" w:rsidR="00871D11" w:rsidRDefault="00871D11" w:rsidP="00871D11">
      <w:pPr>
        <w:spacing w:line="360" w:lineRule="auto"/>
        <w:jc w:val="both"/>
        <w:rPr>
          <w:sz w:val="22"/>
          <w:szCs w:val="22"/>
        </w:rPr>
      </w:pPr>
    </w:p>
    <w:p w14:paraId="2308164D" w14:textId="77777777" w:rsidR="00871D11" w:rsidRDefault="00871D11" w:rsidP="00871D11">
      <w:pPr>
        <w:spacing w:line="360" w:lineRule="auto"/>
        <w:jc w:val="both"/>
        <w:rPr>
          <w:sz w:val="22"/>
          <w:szCs w:val="22"/>
        </w:rPr>
      </w:pPr>
    </w:p>
    <w:p w14:paraId="025F8275" w14:textId="77777777" w:rsidR="002942B6" w:rsidRDefault="002942B6" w:rsidP="00871D11">
      <w:pPr>
        <w:spacing w:line="360" w:lineRule="auto"/>
        <w:jc w:val="both"/>
        <w:rPr>
          <w:sz w:val="22"/>
          <w:szCs w:val="22"/>
        </w:rPr>
      </w:pPr>
    </w:p>
    <w:p w14:paraId="4CF01200" w14:textId="77777777" w:rsidR="002942B6" w:rsidRDefault="002942B6" w:rsidP="00871D11">
      <w:pPr>
        <w:spacing w:line="360" w:lineRule="auto"/>
        <w:jc w:val="both"/>
        <w:rPr>
          <w:sz w:val="22"/>
          <w:szCs w:val="22"/>
        </w:rPr>
      </w:pPr>
    </w:p>
    <w:p w14:paraId="6A886444" w14:textId="77777777" w:rsidR="002942B6" w:rsidRDefault="002942B6" w:rsidP="00871D11">
      <w:pPr>
        <w:spacing w:line="360" w:lineRule="auto"/>
        <w:jc w:val="both"/>
        <w:rPr>
          <w:sz w:val="22"/>
          <w:szCs w:val="22"/>
        </w:rPr>
      </w:pPr>
    </w:p>
    <w:p w14:paraId="5602B153" w14:textId="77777777" w:rsidR="002942B6" w:rsidRDefault="002942B6" w:rsidP="00871D11">
      <w:pPr>
        <w:spacing w:line="360" w:lineRule="auto"/>
        <w:jc w:val="both"/>
        <w:rPr>
          <w:sz w:val="22"/>
          <w:szCs w:val="22"/>
        </w:rPr>
      </w:pPr>
    </w:p>
    <w:p w14:paraId="48A63893" w14:textId="77777777" w:rsidR="002942B6" w:rsidRDefault="002942B6" w:rsidP="00871D11">
      <w:pPr>
        <w:spacing w:line="360" w:lineRule="auto"/>
        <w:jc w:val="both"/>
        <w:rPr>
          <w:sz w:val="22"/>
          <w:szCs w:val="22"/>
        </w:rPr>
      </w:pPr>
    </w:p>
    <w:p w14:paraId="2D3B7A1F" w14:textId="77777777" w:rsidR="002942B6" w:rsidRDefault="002942B6" w:rsidP="00871D11">
      <w:pPr>
        <w:spacing w:line="360" w:lineRule="auto"/>
        <w:jc w:val="both"/>
        <w:rPr>
          <w:sz w:val="22"/>
          <w:szCs w:val="22"/>
        </w:rPr>
      </w:pPr>
    </w:p>
    <w:p w14:paraId="78982BD1" w14:textId="77777777" w:rsidR="002942B6" w:rsidRDefault="002942B6" w:rsidP="00871D11">
      <w:pPr>
        <w:spacing w:line="360" w:lineRule="auto"/>
        <w:jc w:val="both"/>
        <w:rPr>
          <w:sz w:val="22"/>
          <w:szCs w:val="22"/>
        </w:rPr>
      </w:pPr>
    </w:p>
    <w:p w14:paraId="2A5F72DC" w14:textId="77777777" w:rsidR="002942B6" w:rsidRDefault="002942B6" w:rsidP="00871D11">
      <w:pPr>
        <w:spacing w:line="360" w:lineRule="auto"/>
        <w:jc w:val="both"/>
        <w:rPr>
          <w:sz w:val="22"/>
          <w:szCs w:val="22"/>
        </w:rPr>
      </w:pPr>
    </w:p>
    <w:p w14:paraId="10DE714D" w14:textId="77777777" w:rsidR="002942B6" w:rsidRDefault="002942B6" w:rsidP="00871D11">
      <w:pPr>
        <w:spacing w:line="360" w:lineRule="auto"/>
        <w:jc w:val="both"/>
        <w:rPr>
          <w:sz w:val="22"/>
          <w:szCs w:val="22"/>
        </w:rPr>
      </w:pPr>
    </w:p>
    <w:p w14:paraId="565C795D" w14:textId="77777777" w:rsidR="002942B6" w:rsidRDefault="002942B6" w:rsidP="00871D11">
      <w:pPr>
        <w:spacing w:line="360" w:lineRule="auto"/>
        <w:jc w:val="both"/>
        <w:rPr>
          <w:sz w:val="22"/>
          <w:szCs w:val="22"/>
        </w:rPr>
      </w:pPr>
    </w:p>
    <w:p w14:paraId="47CE3B7F" w14:textId="77777777" w:rsidR="002942B6" w:rsidRDefault="002942B6" w:rsidP="00871D11">
      <w:pPr>
        <w:spacing w:line="360" w:lineRule="auto"/>
        <w:jc w:val="both"/>
        <w:rPr>
          <w:sz w:val="22"/>
          <w:szCs w:val="22"/>
        </w:rPr>
      </w:pPr>
    </w:p>
    <w:p w14:paraId="58EA7584" w14:textId="77777777" w:rsidR="002942B6" w:rsidRDefault="002942B6" w:rsidP="00871D11">
      <w:pPr>
        <w:spacing w:line="360" w:lineRule="auto"/>
        <w:jc w:val="both"/>
        <w:rPr>
          <w:sz w:val="22"/>
          <w:szCs w:val="22"/>
        </w:rPr>
      </w:pPr>
    </w:p>
    <w:p w14:paraId="045C5527" w14:textId="77777777" w:rsidR="002942B6" w:rsidRDefault="002942B6" w:rsidP="00871D11">
      <w:pPr>
        <w:spacing w:line="360" w:lineRule="auto"/>
        <w:jc w:val="both"/>
        <w:rPr>
          <w:sz w:val="22"/>
          <w:szCs w:val="22"/>
        </w:rPr>
      </w:pPr>
    </w:p>
    <w:p w14:paraId="3103874D" w14:textId="77777777" w:rsidR="002942B6" w:rsidRDefault="002942B6" w:rsidP="00871D11">
      <w:pPr>
        <w:spacing w:line="360" w:lineRule="auto"/>
        <w:jc w:val="both"/>
        <w:rPr>
          <w:sz w:val="22"/>
          <w:szCs w:val="22"/>
        </w:rPr>
      </w:pPr>
    </w:p>
    <w:p w14:paraId="5D2D8125" w14:textId="77777777" w:rsidR="002942B6" w:rsidRDefault="002942B6" w:rsidP="00871D11">
      <w:pPr>
        <w:spacing w:line="360" w:lineRule="auto"/>
        <w:jc w:val="both"/>
        <w:rPr>
          <w:sz w:val="22"/>
          <w:szCs w:val="22"/>
        </w:rPr>
      </w:pPr>
    </w:p>
    <w:p w14:paraId="2C738D8E" w14:textId="77777777" w:rsidR="002942B6" w:rsidRDefault="002942B6" w:rsidP="00871D11">
      <w:pPr>
        <w:spacing w:line="360" w:lineRule="auto"/>
        <w:jc w:val="both"/>
        <w:rPr>
          <w:sz w:val="22"/>
          <w:szCs w:val="22"/>
        </w:rPr>
      </w:pPr>
    </w:p>
    <w:p w14:paraId="6B22D3FB" w14:textId="77777777" w:rsidR="002942B6" w:rsidRDefault="002942B6" w:rsidP="00871D11">
      <w:pPr>
        <w:spacing w:line="360" w:lineRule="auto"/>
        <w:jc w:val="both"/>
        <w:rPr>
          <w:sz w:val="22"/>
          <w:szCs w:val="22"/>
        </w:rPr>
      </w:pPr>
    </w:p>
    <w:p w14:paraId="3F86EBC0" w14:textId="77777777" w:rsidR="002942B6" w:rsidRDefault="002942B6" w:rsidP="00871D11">
      <w:pPr>
        <w:spacing w:line="360" w:lineRule="auto"/>
        <w:jc w:val="both"/>
        <w:rPr>
          <w:sz w:val="22"/>
          <w:szCs w:val="22"/>
        </w:rPr>
      </w:pPr>
    </w:p>
    <w:p w14:paraId="755B7A47" w14:textId="77777777" w:rsidR="002942B6" w:rsidRDefault="002942B6" w:rsidP="00871D11">
      <w:pPr>
        <w:spacing w:line="360" w:lineRule="auto"/>
        <w:jc w:val="both"/>
        <w:rPr>
          <w:sz w:val="22"/>
          <w:szCs w:val="22"/>
        </w:rPr>
      </w:pPr>
    </w:p>
    <w:p w14:paraId="290567A1" w14:textId="77777777" w:rsidR="002942B6" w:rsidRDefault="002942B6" w:rsidP="00871D11">
      <w:pPr>
        <w:spacing w:line="360" w:lineRule="auto"/>
        <w:jc w:val="both"/>
        <w:rPr>
          <w:sz w:val="22"/>
          <w:szCs w:val="22"/>
        </w:rPr>
      </w:pPr>
    </w:p>
    <w:p w14:paraId="7D945437" w14:textId="77777777" w:rsidR="002942B6" w:rsidRDefault="002942B6" w:rsidP="00871D11">
      <w:pPr>
        <w:spacing w:line="360" w:lineRule="auto"/>
        <w:jc w:val="both"/>
        <w:rPr>
          <w:sz w:val="22"/>
          <w:szCs w:val="22"/>
        </w:rPr>
      </w:pPr>
    </w:p>
    <w:p w14:paraId="0AFB9026" w14:textId="77777777" w:rsidR="00503CC7" w:rsidRDefault="00503CC7" w:rsidP="008204C3">
      <w:pPr>
        <w:pStyle w:val="Heading1"/>
      </w:pPr>
    </w:p>
    <w:p w14:paraId="7519B701" w14:textId="77777777" w:rsidR="00503CC7" w:rsidRDefault="00503CC7" w:rsidP="008204C3">
      <w:pPr>
        <w:pStyle w:val="Heading1"/>
      </w:pPr>
    </w:p>
    <w:p w14:paraId="01D5056B" w14:textId="77777777" w:rsidR="00503CC7" w:rsidRDefault="00503CC7" w:rsidP="008204C3">
      <w:pPr>
        <w:pStyle w:val="Heading1"/>
      </w:pPr>
    </w:p>
    <w:p w14:paraId="54D2B281" w14:textId="77777777" w:rsidR="00503CC7" w:rsidRDefault="00503CC7" w:rsidP="00503CC7"/>
    <w:p w14:paraId="354CF77B" w14:textId="77777777" w:rsidR="00503CC7" w:rsidRPr="00503CC7" w:rsidRDefault="00503CC7" w:rsidP="00503CC7"/>
    <w:p w14:paraId="722C5E71" w14:textId="0F4C6BEC" w:rsidR="00871D11" w:rsidRDefault="00871D11" w:rsidP="008204C3">
      <w:pPr>
        <w:pStyle w:val="Heading1"/>
      </w:pPr>
      <w:bookmarkStart w:id="28" w:name="_Toc243564476"/>
      <w:r>
        <w:lastRenderedPageBreak/>
        <w:t>9. Conclusion</w:t>
      </w:r>
      <w:bookmarkEnd w:id="28"/>
      <w:r>
        <w:t xml:space="preserve"> </w:t>
      </w:r>
    </w:p>
    <w:p w14:paraId="627D977C" w14:textId="77777777" w:rsidR="00871D11" w:rsidRDefault="00871D11" w:rsidP="00871D11">
      <w:pPr>
        <w:spacing w:line="360" w:lineRule="auto"/>
        <w:jc w:val="both"/>
        <w:rPr>
          <w:sz w:val="22"/>
          <w:szCs w:val="22"/>
        </w:rPr>
      </w:pPr>
    </w:p>
    <w:p w14:paraId="61E8803B" w14:textId="77777777" w:rsidR="008204C3" w:rsidRPr="008204C3" w:rsidRDefault="008204C3" w:rsidP="008204C3">
      <w:pPr>
        <w:spacing w:line="360" w:lineRule="auto"/>
        <w:jc w:val="both"/>
        <w:rPr>
          <w:sz w:val="22"/>
          <w:szCs w:val="22"/>
        </w:rPr>
      </w:pPr>
      <w:r w:rsidRPr="008204C3">
        <w:rPr>
          <w:sz w:val="22"/>
          <w:szCs w:val="22"/>
        </w:rPr>
        <w:t>A structured approach to enhancing employee skills and facilitating organisational digital transformation is provided by the proposed AI Training and Professional Development Program.</w:t>
      </w:r>
    </w:p>
    <w:p w14:paraId="2F8C3E9C" w14:textId="77777777" w:rsidR="008204C3" w:rsidRPr="008204C3" w:rsidRDefault="008204C3" w:rsidP="008204C3">
      <w:pPr>
        <w:spacing w:line="360" w:lineRule="auto"/>
        <w:jc w:val="both"/>
        <w:rPr>
          <w:sz w:val="22"/>
          <w:szCs w:val="22"/>
        </w:rPr>
      </w:pPr>
      <w:r w:rsidRPr="008204C3">
        <w:rPr>
          <w:sz w:val="22"/>
          <w:szCs w:val="22"/>
        </w:rPr>
        <w:t>By using a Work Breakdown Structure, milestone schedule, appropriate resource allocation, and clear objectives, the organisation can complete the program within 12 weeks on an estimated £12,000 budget.</w:t>
      </w:r>
    </w:p>
    <w:p w14:paraId="324AC515" w14:textId="77777777" w:rsidR="008204C3" w:rsidRPr="008204C3" w:rsidRDefault="008204C3" w:rsidP="008204C3">
      <w:pPr>
        <w:spacing w:line="360" w:lineRule="auto"/>
        <w:jc w:val="both"/>
        <w:rPr>
          <w:sz w:val="22"/>
          <w:szCs w:val="22"/>
        </w:rPr>
      </w:pPr>
      <w:r w:rsidRPr="008204C3">
        <w:rPr>
          <w:sz w:val="22"/>
          <w:szCs w:val="22"/>
        </w:rPr>
        <w:t>Adopting a hybrid project management methodology enables training materials to adapt to technological advancements and employee feedback by combining the control of Waterfall with the adaptability of Agile.</w:t>
      </w:r>
    </w:p>
    <w:p w14:paraId="597C932C" w14:textId="79778B5F" w:rsidR="00871D11" w:rsidRPr="007E52C6" w:rsidRDefault="008204C3" w:rsidP="008204C3">
      <w:pPr>
        <w:spacing w:line="360" w:lineRule="auto"/>
        <w:jc w:val="both"/>
        <w:rPr>
          <w:sz w:val="22"/>
          <w:szCs w:val="22"/>
        </w:rPr>
      </w:pPr>
      <w:r w:rsidRPr="008204C3">
        <w:rPr>
          <w:sz w:val="22"/>
          <w:szCs w:val="22"/>
        </w:rPr>
        <w:t>Successful implementation should ultimately enhance AI literacy, encourage responsible technology adoption, and empower employees to make more effective contributions to organisational performance.</w:t>
      </w:r>
    </w:p>
    <w:p w14:paraId="6D8223E5" w14:textId="77777777" w:rsidR="008450EB" w:rsidRDefault="008450EB" w:rsidP="007E52C6">
      <w:pPr>
        <w:spacing w:line="360" w:lineRule="auto"/>
        <w:jc w:val="both"/>
        <w:rPr>
          <w:sz w:val="22"/>
          <w:szCs w:val="22"/>
        </w:rPr>
      </w:pPr>
    </w:p>
    <w:p w14:paraId="5402C46B" w14:textId="77777777" w:rsidR="00AE4D29" w:rsidRDefault="00AE4D29" w:rsidP="007E52C6">
      <w:pPr>
        <w:spacing w:line="360" w:lineRule="auto"/>
        <w:jc w:val="both"/>
        <w:rPr>
          <w:sz w:val="22"/>
          <w:szCs w:val="22"/>
        </w:rPr>
      </w:pPr>
    </w:p>
    <w:p w14:paraId="7B8DB03A" w14:textId="77777777" w:rsidR="00AE4D29" w:rsidRDefault="00AE4D29" w:rsidP="007E52C6">
      <w:pPr>
        <w:spacing w:line="360" w:lineRule="auto"/>
        <w:jc w:val="both"/>
        <w:rPr>
          <w:sz w:val="22"/>
          <w:szCs w:val="22"/>
        </w:rPr>
      </w:pPr>
    </w:p>
    <w:p w14:paraId="13CD55E0" w14:textId="77777777" w:rsidR="00AE4D29" w:rsidRDefault="00AE4D29" w:rsidP="007E52C6">
      <w:pPr>
        <w:spacing w:line="360" w:lineRule="auto"/>
        <w:jc w:val="both"/>
        <w:rPr>
          <w:sz w:val="22"/>
          <w:szCs w:val="22"/>
        </w:rPr>
      </w:pPr>
    </w:p>
    <w:p w14:paraId="6BFDE079" w14:textId="77777777" w:rsidR="00AE4D29" w:rsidRDefault="00AE4D29" w:rsidP="007E52C6">
      <w:pPr>
        <w:spacing w:line="360" w:lineRule="auto"/>
        <w:jc w:val="both"/>
        <w:rPr>
          <w:sz w:val="22"/>
          <w:szCs w:val="22"/>
        </w:rPr>
      </w:pPr>
    </w:p>
    <w:p w14:paraId="69044007" w14:textId="77777777" w:rsidR="00AE4D29" w:rsidRDefault="00AE4D29" w:rsidP="007E52C6">
      <w:pPr>
        <w:spacing w:line="360" w:lineRule="auto"/>
        <w:jc w:val="both"/>
        <w:rPr>
          <w:sz w:val="22"/>
          <w:szCs w:val="22"/>
        </w:rPr>
      </w:pPr>
    </w:p>
    <w:p w14:paraId="5940D3FC" w14:textId="77777777" w:rsidR="00AE4D29" w:rsidRDefault="00AE4D29" w:rsidP="007E52C6">
      <w:pPr>
        <w:spacing w:line="360" w:lineRule="auto"/>
        <w:jc w:val="both"/>
        <w:rPr>
          <w:sz w:val="22"/>
          <w:szCs w:val="22"/>
        </w:rPr>
      </w:pPr>
    </w:p>
    <w:p w14:paraId="5E53A64C" w14:textId="77777777" w:rsidR="00AE4D29" w:rsidRDefault="00AE4D29" w:rsidP="007E52C6">
      <w:pPr>
        <w:spacing w:line="360" w:lineRule="auto"/>
        <w:jc w:val="both"/>
        <w:rPr>
          <w:sz w:val="22"/>
          <w:szCs w:val="22"/>
        </w:rPr>
      </w:pPr>
    </w:p>
    <w:p w14:paraId="38B99AFE" w14:textId="77777777" w:rsidR="00AE4D29" w:rsidRDefault="00AE4D29" w:rsidP="007E52C6">
      <w:pPr>
        <w:spacing w:line="360" w:lineRule="auto"/>
        <w:jc w:val="both"/>
        <w:rPr>
          <w:sz w:val="22"/>
          <w:szCs w:val="22"/>
        </w:rPr>
      </w:pPr>
    </w:p>
    <w:p w14:paraId="7EC41837" w14:textId="77777777" w:rsidR="00AE4D29" w:rsidRDefault="00AE4D29" w:rsidP="007E52C6">
      <w:pPr>
        <w:spacing w:line="360" w:lineRule="auto"/>
        <w:jc w:val="both"/>
        <w:rPr>
          <w:sz w:val="22"/>
          <w:szCs w:val="22"/>
        </w:rPr>
      </w:pPr>
    </w:p>
    <w:p w14:paraId="500FCAD7" w14:textId="77777777" w:rsidR="00AE4D29" w:rsidRDefault="00AE4D29" w:rsidP="007E52C6">
      <w:pPr>
        <w:spacing w:line="360" w:lineRule="auto"/>
        <w:jc w:val="both"/>
        <w:rPr>
          <w:sz w:val="22"/>
          <w:szCs w:val="22"/>
        </w:rPr>
      </w:pPr>
    </w:p>
    <w:p w14:paraId="64534B75" w14:textId="77777777" w:rsidR="00AE4D29" w:rsidRDefault="00AE4D29" w:rsidP="007E52C6">
      <w:pPr>
        <w:spacing w:line="360" w:lineRule="auto"/>
        <w:jc w:val="both"/>
        <w:rPr>
          <w:sz w:val="22"/>
          <w:szCs w:val="22"/>
        </w:rPr>
      </w:pPr>
    </w:p>
    <w:p w14:paraId="326B8802" w14:textId="77777777" w:rsidR="00AE4D29" w:rsidRDefault="00AE4D29" w:rsidP="007E52C6">
      <w:pPr>
        <w:spacing w:line="360" w:lineRule="auto"/>
        <w:jc w:val="both"/>
        <w:rPr>
          <w:sz w:val="22"/>
          <w:szCs w:val="22"/>
        </w:rPr>
      </w:pPr>
    </w:p>
    <w:p w14:paraId="5579F5CD" w14:textId="77777777" w:rsidR="00AE4D29" w:rsidRDefault="00AE4D29" w:rsidP="007E52C6">
      <w:pPr>
        <w:spacing w:line="360" w:lineRule="auto"/>
        <w:jc w:val="both"/>
        <w:rPr>
          <w:sz w:val="22"/>
          <w:szCs w:val="22"/>
        </w:rPr>
      </w:pPr>
    </w:p>
    <w:p w14:paraId="667FB019" w14:textId="77777777" w:rsidR="00AE4D29" w:rsidRDefault="00AE4D29" w:rsidP="007E52C6">
      <w:pPr>
        <w:spacing w:line="360" w:lineRule="auto"/>
        <w:jc w:val="both"/>
        <w:rPr>
          <w:sz w:val="22"/>
          <w:szCs w:val="22"/>
        </w:rPr>
      </w:pPr>
    </w:p>
    <w:p w14:paraId="7A28C72A" w14:textId="77777777" w:rsidR="00AE4D29" w:rsidRDefault="00AE4D29" w:rsidP="007E52C6">
      <w:pPr>
        <w:spacing w:line="360" w:lineRule="auto"/>
        <w:jc w:val="both"/>
        <w:rPr>
          <w:sz w:val="22"/>
          <w:szCs w:val="22"/>
        </w:rPr>
      </w:pPr>
    </w:p>
    <w:p w14:paraId="0DBDAB74" w14:textId="77777777" w:rsidR="00503CC7" w:rsidRDefault="00503CC7" w:rsidP="007E52C6">
      <w:pPr>
        <w:spacing w:line="360" w:lineRule="auto"/>
        <w:jc w:val="both"/>
        <w:rPr>
          <w:sz w:val="22"/>
          <w:szCs w:val="22"/>
        </w:rPr>
      </w:pPr>
    </w:p>
    <w:p w14:paraId="509CD71D" w14:textId="77777777" w:rsidR="00503CC7" w:rsidRDefault="00503CC7" w:rsidP="007E52C6">
      <w:pPr>
        <w:spacing w:line="360" w:lineRule="auto"/>
        <w:jc w:val="both"/>
        <w:rPr>
          <w:sz w:val="22"/>
          <w:szCs w:val="22"/>
        </w:rPr>
      </w:pPr>
    </w:p>
    <w:p w14:paraId="00522343" w14:textId="77777777" w:rsidR="00503CC7" w:rsidRDefault="00503CC7" w:rsidP="007E52C6">
      <w:pPr>
        <w:spacing w:line="360" w:lineRule="auto"/>
        <w:jc w:val="both"/>
        <w:rPr>
          <w:sz w:val="22"/>
          <w:szCs w:val="22"/>
        </w:rPr>
      </w:pPr>
    </w:p>
    <w:p w14:paraId="530530C8" w14:textId="77777777" w:rsidR="00503CC7" w:rsidRDefault="00503CC7" w:rsidP="007E52C6">
      <w:pPr>
        <w:spacing w:line="360" w:lineRule="auto"/>
        <w:jc w:val="both"/>
        <w:rPr>
          <w:sz w:val="22"/>
          <w:szCs w:val="22"/>
        </w:rPr>
      </w:pPr>
    </w:p>
    <w:p w14:paraId="284E7475" w14:textId="77777777" w:rsidR="00503CC7" w:rsidRDefault="00503CC7" w:rsidP="007E52C6">
      <w:pPr>
        <w:spacing w:line="360" w:lineRule="auto"/>
        <w:jc w:val="both"/>
        <w:rPr>
          <w:sz w:val="22"/>
          <w:szCs w:val="22"/>
        </w:rPr>
      </w:pPr>
    </w:p>
    <w:bookmarkStart w:id="29" w:name="_Toc243564477" w:displacedByCustomXml="next"/>
    <w:sdt>
      <w:sdtPr>
        <w:rPr>
          <w:rFonts w:ascii="Times New Roman" w:eastAsia="Times New Roman" w:hAnsi="Times New Roman" w:cs="Times New Roman"/>
          <w:color w:val="auto"/>
          <w:sz w:val="24"/>
          <w:szCs w:val="24"/>
        </w:rPr>
        <w:id w:val="-263836196"/>
        <w:docPartObj>
          <w:docPartGallery w:val="Bibliographies"/>
          <w:docPartUnique/>
        </w:docPartObj>
      </w:sdtPr>
      <w:sdtEndPr/>
      <w:sdtContent>
        <w:p w14:paraId="031ECDE0" w14:textId="4B5ADED9" w:rsidR="00AE4D29" w:rsidRDefault="00AE4D29">
          <w:pPr>
            <w:pStyle w:val="Heading1"/>
          </w:pPr>
          <w:r>
            <w:t>Bibliography</w:t>
          </w:r>
          <w:bookmarkEnd w:id="29"/>
        </w:p>
        <w:sdt>
          <w:sdtPr>
            <w:id w:val="111145805"/>
            <w:bibliography/>
          </w:sdtPr>
          <w:sdtEndPr/>
          <w:sdtContent>
            <w:p w14:paraId="24962B6D" w14:textId="77777777" w:rsidR="00AE4D29" w:rsidRDefault="00AE4D29" w:rsidP="00AE4D29">
              <w:pPr>
                <w:pStyle w:val="Bibliography"/>
                <w:rPr>
                  <w:noProof/>
                </w:rPr>
              </w:pPr>
              <w:r>
                <w:fldChar w:fldCharType="begin"/>
              </w:r>
              <w:r>
                <w:instrText xml:space="preserve"> BIBLIOGRAPHY </w:instrText>
              </w:r>
              <w:r>
                <w:fldChar w:fldCharType="separate"/>
              </w:r>
              <w:r>
                <w:rPr>
                  <w:noProof/>
                </w:rPr>
                <w:t xml:space="preserve">Voltage Control, 2025. </w:t>
              </w:r>
              <w:r>
                <w:rPr>
                  <w:i/>
                  <w:iCs/>
                  <w:noProof/>
                </w:rPr>
                <w:t xml:space="preserve">Harnessing The Power of Human Resources Management in Projects. </w:t>
              </w:r>
              <w:r>
                <w:rPr>
                  <w:noProof/>
                </w:rPr>
                <w:t xml:space="preserve">[Online] </w:t>
              </w:r>
              <w:r>
                <w:rPr>
                  <w:noProof/>
                </w:rPr>
                <w:br/>
                <w:t xml:space="preserve">Available at: </w:t>
              </w:r>
              <w:r>
                <w:rPr>
                  <w:noProof/>
                  <w:u w:val="single"/>
                </w:rPr>
                <w:t>https://voltagecontrol.com/articles/harnessing-the-power-of-human-resources-management-in-projects/</w:t>
              </w:r>
              <w:r>
                <w:rPr>
                  <w:noProof/>
                </w:rPr>
                <w:br/>
                <w:t>[Accessed 20 10 2026].</w:t>
              </w:r>
            </w:p>
            <w:p w14:paraId="300CAAD9" w14:textId="77777777" w:rsidR="00AE4D29" w:rsidRDefault="00AE4D29" w:rsidP="00AE4D29">
              <w:pPr>
                <w:pStyle w:val="Bibliography"/>
                <w:rPr>
                  <w:noProof/>
                </w:rPr>
              </w:pPr>
              <w:r>
                <w:rPr>
                  <w:noProof/>
                </w:rPr>
                <w:t xml:space="preserve">Association for Project Management, 2026. </w:t>
              </w:r>
              <w:r>
                <w:rPr>
                  <w:i/>
                  <w:iCs/>
                  <w:noProof/>
                </w:rPr>
                <w:t xml:space="preserve">Difference between agile and waterfall approaches to project management. </w:t>
              </w:r>
              <w:r>
                <w:rPr>
                  <w:noProof/>
                </w:rPr>
                <w:t xml:space="preserve">[Online] </w:t>
              </w:r>
              <w:r>
                <w:rPr>
                  <w:noProof/>
                </w:rPr>
                <w:br/>
                <w:t xml:space="preserve">Available at: </w:t>
              </w:r>
              <w:r>
                <w:rPr>
                  <w:noProof/>
                  <w:u w:val="single"/>
                </w:rPr>
                <w:t>https://www.apm.org.uk/resources/find-a-resource/agile-project-management/difference-between-agile-and-waterfall-approaches/</w:t>
              </w:r>
              <w:r>
                <w:rPr>
                  <w:noProof/>
                </w:rPr>
                <w:br/>
                <w:t>[Accessed 12 10 2026].</w:t>
              </w:r>
            </w:p>
            <w:p w14:paraId="71030DC9" w14:textId="77777777" w:rsidR="00AE4D29" w:rsidRDefault="00AE4D29" w:rsidP="00AE4D29">
              <w:pPr>
                <w:pStyle w:val="Bibliography"/>
                <w:rPr>
                  <w:noProof/>
                </w:rPr>
              </w:pPr>
              <w:r>
                <w:rPr>
                  <w:noProof/>
                </w:rPr>
                <w:t xml:space="preserve">Association for Project Management, 2026. </w:t>
              </w:r>
              <w:r>
                <w:rPr>
                  <w:i/>
                  <w:iCs/>
                  <w:noProof/>
                </w:rPr>
                <w:t xml:space="preserve">What is scheduling in project management?. </w:t>
              </w:r>
              <w:r>
                <w:rPr>
                  <w:noProof/>
                </w:rPr>
                <w:t xml:space="preserve">[Online] </w:t>
              </w:r>
              <w:r>
                <w:rPr>
                  <w:noProof/>
                </w:rPr>
                <w:br/>
                <w:t xml:space="preserve">Available at: </w:t>
              </w:r>
              <w:r>
                <w:rPr>
                  <w:noProof/>
                  <w:u w:val="single"/>
                </w:rPr>
                <w:t>https://www.apm.org.uk/resources/what-is-project-management/what-is-scheduling-in-project-management/</w:t>
              </w:r>
              <w:r>
                <w:rPr>
                  <w:noProof/>
                </w:rPr>
                <w:br/>
                <w:t>[Accessed 19 10 2026].</w:t>
              </w:r>
            </w:p>
            <w:p w14:paraId="1D34D8C0" w14:textId="77777777" w:rsidR="00AE4D29" w:rsidRDefault="00AE4D29" w:rsidP="00AE4D29">
              <w:pPr>
                <w:pStyle w:val="Bibliography"/>
                <w:rPr>
                  <w:noProof/>
                </w:rPr>
              </w:pPr>
              <w:r>
                <w:rPr>
                  <w:noProof/>
                </w:rPr>
                <w:t xml:space="preserve">Brown, L., 2026. </w:t>
              </w:r>
              <w:r>
                <w:rPr>
                  <w:i/>
                  <w:iCs/>
                  <w:noProof/>
                </w:rPr>
                <w:t xml:space="preserve">What is Hybrid Project Management? A Guide for 2026. </w:t>
              </w:r>
              <w:r>
                <w:rPr>
                  <w:noProof/>
                </w:rPr>
                <w:t xml:space="preserve">[Online] </w:t>
              </w:r>
              <w:r>
                <w:rPr>
                  <w:noProof/>
                </w:rPr>
                <w:br/>
                <w:t xml:space="preserve">Available at: </w:t>
              </w:r>
              <w:r>
                <w:rPr>
                  <w:noProof/>
                  <w:u w:val="single"/>
                </w:rPr>
                <w:t>https://www.invensislearning.com/blog/hybrid-project-management-guide/</w:t>
              </w:r>
              <w:r>
                <w:rPr>
                  <w:noProof/>
                </w:rPr>
                <w:br/>
                <w:t>[Accessed 13 10 2026].</w:t>
              </w:r>
            </w:p>
            <w:p w14:paraId="0F6BF37A" w14:textId="77777777" w:rsidR="00AE4D29" w:rsidRDefault="00AE4D29" w:rsidP="00AE4D29">
              <w:pPr>
                <w:pStyle w:val="Bibliography"/>
                <w:rPr>
                  <w:noProof/>
                </w:rPr>
              </w:pPr>
              <w:r>
                <w:rPr>
                  <w:noProof/>
                </w:rPr>
                <w:t xml:space="preserve">Civil Service Careers , 2026. </w:t>
              </w:r>
              <w:r>
                <w:rPr>
                  <w:i/>
                  <w:iCs/>
                  <w:noProof/>
                </w:rPr>
                <w:t xml:space="preserve">Department for Science, Innovation and Technology. </w:t>
              </w:r>
              <w:r>
                <w:rPr>
                  <w:noProof/>
                </w:rPr>
                <w:t xml:space="preserve">[Online] </w:t>
              </w:r>
              <w:r>
                <w:rPr>
                  <w:noProof/>
                </w:rPr>
                <w:br/>
                <w:t xml:space="preserve">Available at: </w:t>
              </w:r>
              <w:r>
                <w:rPr>
                  <w:noProof/>
                  <w:u w:val="single"/>
                </w:rPr>
                <w:t>https://www.civil-service-careers.gov.uk/working-for-dsit/</w:t>
              </w:r>
              <w:r>
                <w:rPr>
                  <w:noProof/>
                </w:rPr>
                <w:br/>
                <w:t>[Accessed 12 10 2026].</w:t>
              </w:r>
            </w:p>
            <w:p w14:paraId="3B684BDD" w14:textId="77777777" w:rsidR="00AE4D29" w:rsidRDefault="00AE4D29" w:rsidP="00AE4D29">
              <w:pPr>
                <w:pStyle w:val="Bibliography"/>
                <w:rPr>
                  <w:noProof/>
                </w:rPr>
              </w:pPr>
              <w:r>
                <w:rPr>
                  <w:noProof/>
                </w:rPr>
                <w:t xml:space="preserve">Finch, G., 2026. </w:t>
              </w:r>
              <w:r>
                <w:rPr>
                  <w:i/>
                  <w:iCs/>
                  <w:noProof/>
                </w:rPr>
                <w:t xml:space="preserve">Work breakdown structure (WBS): Definition and step-by-step guide. </w:t>
              </w:r>
              <w:r>
                <w:rPr>
                  <w:noProof/>
                </w:rPr>
                <w:t xml:space="preserve">[Online] </w:t>
              </w:r>
              <w:r>
                <w:rPr>
                  <w:noProof/>
                </w:rPr>
                <w:br/>
                <w:t xml:space="preserve">Available at: </w:t>
              </w:r>
              <w:r>
                <w:rPr>
                  <w:noProof/>
                  <w:u w:val="single"/>
                </w:rPr>
                <w:t>https://www.atlassian.com/work-management/project-management/work-breakdown-structure</w:t>
              </w:r>
              <w:r>
                <w:rPr>
                  <w:noProof/>
                </w:rPr>
                <w:br/>
                <w:t>[Accessed 16 10 2026].</w:t>
              </w:r>
            </w:p>
            <w:p w14:paraId="2B332E22" w14:textId="77777777" w:rsidR="00AE4D29" w:rsidRDefault="00AE4D29" w:rsidP="00AE4D29">
              <w:pPr>
                <w:pStyle w:val="Bibliography"/>
                <w:rPr>
                  <w:noProof/>
                </w:rPr>
              </w:pPr>
              <w:r>
                <w:rPr>
                  <w:noProof/>
                </w:rPr>
                <w:t xml:space="preserve">GeeksforGeeks, 2026. </w:t>
              </w:r>
              <w:r>
                <w:rPr>
                  <w:i/>
                  <w:iCs/>
                  <w:noProof/>
                </w:rPr>
                <w:t xml:space="preserve">What Is Hybrid Project Management. </w:t>
              </w:r>
              <w:r>
                <w:rPr>
                  <w:noProof/>
                </w:rPr>
                <w:t xml:space="preserve">[Online] </w:t>
              </w:r>
              <w:r>
                <w:rPr>
                  <w:noProof/>
                </w:rPr>
                <w:br/>
                <w:t xml:space="preserve">Available at: </w:t>
              </w:r>
              <w:r>
                <w:rPr>
                  <w:noProof/>
                  <w:u w:val="single"/>
                </w:rPr>
                <w:t>https://www.geeksforgeeks.org/business-studies/what-is-hybrid-project-management/</w:t>
              </w:r>
              <w:r>
                <w:rPr>
                  <w:noProof/>
                </w:rPr>
                <w:br/>
                <w:t>[Accessed 13 10 2026].</w:t>
              </w:r>
            </w:p>
            <w:p w14:paraId="657DA7D0" w14:textId="77777777" w:rsidR="00AE4D29" w:rsidRDefault="00AE4D29" w:rsidP="00AE4D29">
              <w:pPr>
                <w:pStyle w:val="Bibliography"/>
                <w:rPr>
                  <w:noProof/>
                </w:rPr>
              </w:pPr>
              <w:r>
                <w:rPr>
                  <w:noProof/>
                </w:rPr>
                <w:t xml:space="preserve">GOV.UK, 2024. </w:t>
              </w:r>
              <w:r>
                <w:rPr>
                  <w:i/>
                  <w:iCs/>
                  <w:noProof/>
                </w:rPr>
                <w:t xml:space="preserve">Introduction to AI assurance. </w:t>
              </w:r>
              <w:r>
                <w:rPr>
                  <w:noProof/>
                </w:rPr>
                <w:t xml:space="preserve">[Online] </w:t>
              </w:r>
              <w:r>
                <w:rPr>
                  <w:noProof/>
                </w:rPr>
                <w:br/>
                <w:t xml:space="preserve">Available at: </w:t>
              </w:r>
              <w:r>
                <w:rPr>
                  <w:noProof/>
                  <w:u w:val="single"/>
                </w:rPr>
                <w:t>https://www.gov.uk/government/publications/introduction-to-ai-assurance/introduction-to-ai-assurance</w:t>
              </w:r>
              <w:r>
                <w:rPr>
                  <w:noProof/>
                </w:rPr>
                <w:br/>
                <w:t>[Accessed 22 10 2026].</w:t>
              </w:r>
            </w:p>
            <w:p w14:paraId="209BD21F" w14:textId="77777777" w:rsidR="00AE4D29" w:rsidRDefault="00AE4D29" w:rsidP="00AE4D29">
              <w:pPr>
                <w:pStyle w:val="Bibliography"/>
                <w:rPr>
                  <w:noProof/>
                </w:rPr>
              </w:pPr>
              <w:r>
                <w:rPr>
                  <w:noProof/>
                </w:rPr>
                <w:t xml:space="preserve">GOV.UK, 2026. </w:t>
              </w:r>
              <w:r>
                <w:rPr>
                  <w:i/>
                  <w:iCs/>
                  <w:noProof/>
                </w:rPr>
                <w:t xml:space="preserve">Insight briefing based on research: What works for AI upskilling in the UK. </w:t>
              </w:r>
              <w:r>
                <w:rPr>
                  <w:noProof/>
                </w:rPr>
                <w:t xml:space="preserve">[Online] </w:t>
              </w:r>
              <w:r>
                <w:rPr>
                  <w:noProof/>
                </w:rPr>
                <w:br/>
                <w:t xml:space="preserve">Available at: </w:t>
              </w:r>
              <w:r>
                <w:rPr>
                  <w:noProof/>
                  <w:u w:val="single"/>
                </w:rPr>
                <w:t>https://www.gov.uk/government/publications/skills-for-ai-what-works-for-ai-upskilling-in-the-uk/insight-briefing-based-on-research-what-works-for-ai-upskilling-in-the-uk</w:t>
              </w:r>
              <w:r>
                <w:rPr>
                  <w:noProof/>
                </w:rPr>
                <w:br/>
                <w:t>[Accessed 14 10 2026].</w:t>
              </w:r>
            </w:p>
            <w:p w14:paraId="14D8B6E5" w14:textId="77777777" w:rsidR="00AE4D29" w:rsidRDefault="00AE4D29" w:rsidP="00AE4D29">
              <w:pPr>
                <w:pStyle w:val="Bibliography"/>
                <w:rPr>
                  <w:noProof/>
                </w:rPr>
              </w:pPr>
              <w:r>
                <w:rPr>
                  <w:noProof/>
                </w:rPr>
                <w:t xml:space="preserve">Grant, M., 2026. </w:t>
              </w:r>
              <w:r>
                <w:rPr>
                  <w:i/>
                  <w:iCs/>
                  <w:noProof/>
                </w:rPr>
                <w:t xml:space="preserve">Gantt Chart: Definition, Benefits, and How It’s Used. </w:t>
              </w:r>
              <w:r>
                <w:rPr>
                  <w:noProof/>
                </w:rPr>
                <w:t xml:space="preserve">[Online] </w:t>
              </w:r>
              <w:r>
                <w:rPr>
                  <w:noProof/>
                </w:rPr>
                <w:br/>
                <w:t xml:space="preserve">Available at: </w:t>
              </w:r>
              <w:r>
                <w:rPr>
                  <w:noProof/>
                  <w:u w:val="single"/>
                </w:rPr>
                <w:t>https://www.investopedia.com/terms/g/gantt-chart.asp</w:t>
              </w:r>
              <w:r>
                <w:rPr>
                  <w:noProof/>
                </w:rPr>
                <w:br/>
                <w:t>[Accessed 20 10 2026].</w:t>
              </w:r>
            </w:p>
            <w:p w14:paraId="58ED3B8B" w14:textId="77777777" w:rsidR="00AE4D29" w:rsidRDefault="00AE4D29" w:rsidP="00AE4D29">
              <w:pPr>
                <w:pStyle w:val="Bibliography"/>
                <w:rPr>
                  <w:noProof/>
                </w:rPr>
              </w:pPr>
              <w:r>
                <w:rPr>
                  <w:noProof/>
                </w:rPr>
                <w:t xml:space="preserve">INSTITUTE PROJECT MANAGEMENT, 2025. </w:t>
              </w:r>
              <w:r>
                <w:rPr>
                  <w:i/>
                  <w:iCs/>
                  <w:noProof/>
                </w:rPr>
                <w:t xml:space="preserve">Waterfall vs Agile. </w:t>
              </w:r>
              <w:r>
                <w:rPr>
                  <w:noProof/>
                </w:rPr>
                <w:t xml:space="preserve">[Online] </w:t>
              </w:r>
              <w:r>
                <w:rPr>
                  <w:noProof/>
                </w:rPr>
                <w:br/>
                <w:t xml:space="preserve">Available at: </w:t>
              </w:r>
              <w:r>
                <w:rPr>
                  <w:noProof/>
                  <w:u w:val="single"/>
                </w:rPr>
                <w:t>https://projectmanagement.ie/blog/waterfall-vs-agile/</w:t>
              </w:r>
              <w:r>
                <w:rPr>
                  <w:noProof/>
                </w:rPr>
                <w:br/>
                <w:t>[Accessed 12 10 2026].</w:t>
              </w:r>
            </w:p>
            <w:p w14:paraId="201220DC" w14:textId="77777777" w:rsidR="00AE4D29" w:rsidRDefault="00AE4D29" w:rsidP="00AE4D29">
              <w:pPr>
                <w:pStyle w:val="Bibliography"/>
                <w:rPr>
                  <w:noProof/>
                </w:rPr>
              </w:pPr>
              <w:r>
                <w:rPr>
                  <w:noProof/>
                </w:rPr>
                <w:t xml:space="preserve">Project Management Institute, 2026. </w:t>
              </w:r>
              <w:r>
                <w:rPr>
                  <w:i/>
                  <w:iCs/>
                  <w:noProof/>
                </w:rPr>
                <w:t xml:space="preserve">Work Breakdown Structure: Define the Work Before You Build It. </w:t>
              </w:r>
              <w:r>
                <w:rPr>
                  <w:noProof/>
                </w:rPr>
                <w:t xml:space="preserve">[Online] </w:t>
              </w:r>
              <w:r>
                <w:rPr>
                  <w:noProof/>
                </w:rPr>
                <w:br/>
              </w:r>
              <w:r>
                <w:rPr>
                  <w:noProof/>
                </w:rPr>
                <w:lastRenderedPageBreak/>
                <w:t xml:space="preserve">Available at: </w:t>
              </w:r>
              <w:r>
                <w:rPr>
                  <w:noProof/>
                  <w:u w:val="single"/>
                </w:rPr>
                <w:t>https://www.pmi.org/blog/work-breakdown-structure</w:t>
              </w:r>
              <w:r>
                <w:rPr>
                  <w:noProof/>
                </w:rPr>
                <w:br/>
                <w:t>[Accessed 16 10 2026].</w:t>
              </w:r>
            </w:p>
            <w:p w14:paraId="728357D5" w14:textId="77777777" w:rsidR="00AE4D29" w:rsidRDefault="00AE4D29" w:rsidP="00AE4D29">
              <w:pPr>
                <w:pStyle w:val="Bibliography"/>
                <w:rPr>
                  <w:noProof/>
                </w:rPr>
              </w:pPr>
              <w:r>
                <w:rPr>
                  <w:noProof/>
                </w:rPr>
                <w:t xml:space="preserve">Tristancho , C., 2023. </w:t>
              </w:r>
              <w:r>
                <w:rPr>
                  <w:i/>
                  <w:iCs/>
                  <w:noProof/>
                </w:rPr>
                <w:t xml:space="preserve">What Are Milestones in Project Management?. </w:t>
              </w:r>
              <w:r>
                <w:rPr>
                  <w:noProof/>
                </w:rPr>
                <w:t xml:space="preserve">[Online] </w:t>
              </w:r>
              <w:r>
                <w:rPr>
                  <w:noProof/>
                </w:rPr>
                <w:br/>
                <w:t xml:space="preserve">Available at: </w:t>
              </w:r>
              <w:r>
                <w:rPr>
                  <w:noProof/>
                  <w:u w:val="single"/>
                </w:rPr>
                <w:t>https://www.projectmanager.com/blog/milestones-project-management</w:t>
              </w:r>
              <w:r>
                <w:rPr>
                  <w:noProof/>
                </w:rPr>
                <w:br/>
                <w:t>[Accessed 19 10 2026].</w:t>
              </w:r>
            </w:p>
            <w:p w14:paraId="33CD8442" w14:textId="77777777" w:rsidR="00AE4D29" w:rsidRDefault="00AE4D29" w:rsidP="00AE4D29">
              <w:pPr>
                <w:pStyle w:val="Bibliography"/>
                <w:rPr>
                  <w:noProof/>
                </w:rPr>
              </w:pPr>
              <w:r>
                <w:rPr>
                  <w:noProof/>
                </w:rPr>
                <w:t xml:space="preserve">Tristancho, C., 2023. </w:t>
              </w:r>
              <w:r>
                <w:rPr>
                  <w:i/>
                  <w:iCs/>
                  <w:noProof/>
                </w:rPr>
                <w:t xml:space="preserve">Project Monitoring and Control: Tools &amp; Steps. </w:t>
              </w:r>
              <w:r>
                <w:rPr>
                  <w:noProof/>
                </w:rPr>
                <w:t xml:space="preserve">[Online] </w:t>
              </w:r>
              <w:r>
                <w:rPr>
                  <w:noProof/>
                </w:rPr>
                <w:br/>
                <w:t xml:space="preserve">Available at: </w:t>
              </w:r>
              <w:r>
                <w:rPr>
                  <w:noProof/>
                  <w:u w:val="single"/>
                </w:rPr>
                <w:t>https://www.projectmanager.com/blog/project-monitoring-and-control</w:t>
              </w:r>
              <w:r>
                <w:rPr>
                  <w:noProof/>
                </w:rPr>
                <w:br/>
                <w:t>[Accessed 22 10 2026].</w:t>
              </w:r>
            </w:p>
            <w:p w14:paraId="6E57B7CF" w14:textId="77777777" w:rsidR="00AE4D29" w:rsidRDefault="00AE4D29" w:rsidP="00AE4D29">
              <w:pPr>
                <w:pStyle w:val="Bibliography"/>
                <w:rPr>
                  <w:noProof/>
                </w:rPr>
              </w:pPr>
              <w:r>
                <w:rPr>
                  <w:noProof/>
                </w:rPr>
                <w:t xml:space="preserve">World Economic Forum , 2025. </w:t>
              </w:r>
              <w:r>
                <w:rPr>
                  <w:i/>
                  <w:iCs/>
                  <w:noProof/>
                </w:rPr>
                <w:t xml:space="preserve">Future of Jobs Report 2025. </w:t>
              </w:r>
              <w:r>
                <w:rPr>
                  <w:noProof/>
                </w:rPr>
                <w:t xml:space="preserve">[Online] </w:t>
              </w:r>
              <w:r>
                <w:rPr>
                  <w:noProof/>
                </w:rPr>
                <w:br/>
                <w:t xml:space="preserve">Available at: </w:t>
              </w:r>
              <w:r>
                <w:rPr>
                  <w:noProof/>
                  <w:u w:val="single"/>
                </w:rPr>
                <w:t>https://reports.weforum.org/docs/WEF_Future_of_Jobs_Report_2025.pdf</w:t>
              </w:r>
              <w:r>
                <w:rPr>
                  <w:noProof/>
                </w:rPr>
                <w:br/>
                <w:t>[Accessed 12 10 2026].</w:t>
              </w:r>
            </w:p>
            <w:p w14:paraId="4FCCAB91" w14:textId="63EB0CE7" w:rsidR="00AE4D29" w:rsidRDefault="00AE4D29" w:rsidP="00AE4D29">
              <w:r>
                <w:rPr>
                  <w:b/>
                  <w:bCs/>
                  <w:noProof/>
                </w:rPr>
                <w:fldChar w:fldCharType="end"/>
              </w:r>
            </w:p>
          </w:sdtContent>
        </w:sdt>
      </w:sdtContent>
    </w:sdt>
    <w:p w14:paraId="26E68398" w14:textId="77777777" w:rsidR="00AE4D29" w:rsidRPr="007E52C6" w:rsidRDefault="00AE4D29" w:rsidP="007E52C6">
      <w:pPr>
        <w:spacing w:line="360" w:lineRule="auto"/>
        <w:jc w:val="both"/>
        <w:rPr>
          <w:sz w:val="22"/>
          <w:szCs w:val="22"/>
        </w:rPr>
      </w:pPr>
    </w:p>
    <w:sectPr w:rsidR="00AE4D29" w:rsidRPr="007E52C6" w:rsidSect="001603FE">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520C21" w14:textId="77777777" w:rsidR="007F49C0" w:rsidRDefault="007F49C0" w:rsidP="00CE3404">
      <w:r>
        <w:separator/>
      </w:r>
    </w:p>
  </w:endnote>
  <w:endnote w:type="continuationSeparator" w:id="0">
    <w:p w14:paraId="751255EA" w14:textId="77777777" w:rsidR="007F49C0" w:rsidRDefault="007F49C0" w:rsidP="00CE3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30206475"/>
      <w:docPartObj>
        <w:docPartGallery w:val="Page Numbers (Bottom of Page)"/>
        <w:docPartUnique/>
      </w:docPartObj>
    </w:sdtPr>
    <w:sdtContent>
      <w:p w14:paraId="704A8806" w14:textId="2655ED14" w:rsidR="00CE3404" w:rsidRDefault="00CE3404" w:rsidP="009F3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2819553" w14:textId="77777777" w:rsidR="00CE3404" w:rsidRDefault="00CE3404" w:rsidP="00CE34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11727667"/>
      <w:docPartObj>
        <w:docPartGallery w:val="Page Numbers (Bottom of Page)"/>
        <w:docPartUnique/>
      </w:docPartObj>
    </w:sdtPr>
    <w:sdtContent>
      <w:p w14:paraId="23C65025" w14:textId="72F215B1" w:rsidR="00CE3404" w:rsidRDefault="00CE3404" w:rsidP="009F363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9EBD05" w14:textId="77777777" w:rsidR="00CE3404" w:rsidRDefault="00CE3404" w:rsidP="00CE34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2CE8E2" w14:textId="77777777" w:rsidR="007F49C0" w:rsidRDefault="007F49C0" w:rsidP="00CE3404">
      <w:r>
        <w:separator/>
      </w:r>
    </w:p>
  </w:footnote>
  <w:footnote w:type="continuationSeparator" w:id="0">
    <w:p w14:paraId="41E50157" w14:textId="77777777" w:rsidR="007F49C0" w:rsidRDefault="007F49C0" w:rsidP="00CE3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20591D"/>
    <w:multiLevelType w:val="hybridMultilevel"/>
    <w:tmpl w:val="0496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10F90"/>
    <w:multiLevelType w:val="hybridMultilevel"/>
    <w:tmpl w:val="648E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5492F"/>
    <w:multiLevelType w:val="hybridMultilevel"/>
    <w:tmpl w:val="82D6E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372A0B"/>
    <w:multiLevelType w:val="hybridMultilevel"/>
    <w:tmpl w:val="5FBE5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D161AB"/>
    <w:multiLevelType w:val="hybridMultilevel"/>
    <w:tmpl w:val="4DB4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4429CA"/>
    <w:multiLevelType w:val="hybridMultilevel"/>
    <w:tmpl w:val="4080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184061"/>
    <w:multiLevelType w:val="hybridMultilevel"/>
    <w:tmpl w:val="17C6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E15B3E"/>
    <w:multiLevelType w:val="hybridMultilevel"/>
    <w:tmpl w:val="62AE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8286898">
    <w:abstractNumId w:val="2"/>
  </w:num>
  <w:num w:numId="2" w16cid:durableId="1172334743">
    <w:abstractNumId w:val="0"/>
  </w:num>
  <w:num w:numId="3" w16cid:durableId="1612468075">
    <w:abstractNumId w:val="6"/>
  </w:num>
  <w:num w:numId="4" w16cid:durableId="1017735794">
    <w:abstractNumId w:val="4"/>
  </w:num>
  <w:num w:numId="5" w16cid:durableId="10450216">
    <w:abstractNumId w:val="3"/>
  </w:num>
  <w:num w:numId="6" w16cid:durableId="1389500785">
    <w:abstractNumId w:val="1"/>
  </w:num>
  <w:num w:numId="7" w16cid:durableId="30541723">
    <w:abstractNumId w:val="7"/>
  </w:num>
  <w:num w:numId="8" w16cid:durableId="765806999">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3FE"/>
    <w:rsid w:val="00014592"/>
    <w:rsid w:val="0001575F"/>
    <w:rsid w:val="00025212"/>
    <w:rsid w:val="00030FD9"/>
    <w:rsid w:val="00036D74"/>
    <w:rsid w:val="0004754D"/>
    <w:rsid w:val="00070871"/>
    <w:rsid w:val="00084316"/>
    <w:rsid w:val="0008711A"/>
    <w:rsid w:val="00094E46"/>
    <w:rsid w:val="000B470C"/>
    <w:rsid w:val="000D0B87"/>
    <w:rsid w:val="000D0E48"/>
    <w:rsid w:val="000E3539"/>
    <w:rsid w:val="000E5FF2"/>
    <w:rsid w:val="000F0861"/>
    <w:rsid w:val="0012524A"/>
    <w:rsid w:val="001318AA"/>
    <w:rsid w:val="00143B85"/>
    <w:rsid w:val="00154222"/>
    <w:rsid w:val="00154B30"/>
    <w:rsid w:val="0016025C"/>
    <w:rsid w:val="001603FE"/>
    <w:rsid w:val="0016323A"/>
    <w:rsid w:val="001775F2"/>
    <w:rsid w:val="001855CB"/>
    <w:rsid w:val="001A46E0"/>
    <w:rsid w:val="001D3B53"/>
    <w:rsid w:val="001D568A"/>
    <w:rsid w:val="001D771A"/>
    <w:rsid w:val="001E5BC8"/>
    <w:rsid w:val="001E68C5"/>
    <w:rsid w:val="00220E47"/>
    <w:rsid w:val="00226392"/>
    <w:rsid w:val="00231FB1"/>
    <w:rsid w:val="00234E6D"/>
    <w:rsid w:val="00250B31"/>
    <w:rsid w:val="002607D6"/>
    <w:rsid w:val="00272656"/>
    <w:rsid w:val="00281284"/>
    <w:rsid w:val="00285505"/>
    <w:rsid w:val="002942B6"/>
    <w:rsid w:val="0029694E"/>
    <w:rsid w:val="002A3C95"/>
    <w:rsid w:val="002A6C90"/>
    <w:rsid w:val="002D0D7E"/>
    <w:rsid w:val="002E1010"/>
    <w:rsid w:val="002F3EA0"/>
    <w:rsid w:val="002F63FB"/>
    <w:rsid w:val="002F73A0"/>
    <w:rsid w:val="00302028"/>
    <w:rsid w:val="00364DC2"/>
    <w:rsid w:val="00381DF8"/>
    <w:rsid w:val="00386BAC"/>
    <w:rsid w:val="00386CDF"/>
    <w:rsid w:val="00391DE6"/>
    <w:rsid w:val="003A3765"/>
    <w:rsid w:val="003A76AF"/>
    <w:rsid w:val="003C07FE"/>
    <w:rsid w:val="003D73C6"/>
    <w:rsid w:val="003E0DF2"/>
    <w:rsid w:val="00400848"/>
    <w:rsid w:val="00413831"/>
    <w:rsid w:val="004209B8"/>
    <w:rsid w:val="004214AE"/>
    <w:rsid w:val="00421994"/>
    <w:rsid w:val="00446C4F"/>
    <w:rsid w:val="00452A47"/>
    <w:rsid w:val="00463289"/>
    <w:rsid w:val="00466159"/>
    <w:rsid w:val="00471099"/>
    <w:rsid w:val="00472A52"/>
    <w:rsid w:val="00475BCE"/>
    <w:rsid w:val="0048179C"/>
    <w:rsid w:val="00497A7F"/>
    <w:rsid w:val="004C0C02"/>
    <w:rsid w:val="004D3CE0"/>
    <w:rsid w:val="004D542C"/>
    <w:rsid w:val="00503CC7"/>
    <w:rsid w:val="0055553B"/>
    <w:rsid w:val="005568FB"/>
    <w:rsid w:val="00580EE4"/>
    <w:rsid w:val="0059304A"/>
    <w:rsid w:val="005A2DEF"/>
    <w:rsid w:val="005B787A"/>
    <w:rsid w:val="005D008E"/>
    <w:rsid w:val="005E713E"/>
    <w:rsid w:val="005F6F77"/>
    <w:rsid w:val="00601751"/>
    <w:rsid w:val="0061069F"/>
    <w:rsid w:val="006151AF"/>
    <w:rsid w:val="00617ADD"/>
    <w:rsid w:val="00633072"/>
    <w:rsid w:val="00634D53"/>
    <w:rsid w:val="00637B52"/>
    <w:rsid w:val="00643617"/>
    <w:rsid w:val="00654534"/>
    <w:rsid w:val="00660A78"/>
    <w:rsid w:val="00672712"/>
    <w:rsid w:val="006853F3"/>
    <w:rsid w:val="006903AE"/>
    <w:rsid w:val="006A59B7"/>
    <w:rsid w:val="006B4377"/>
    <w:rsid w:val="006C1A1C"/>
    <w:rsid w:val="006D28C4"/>
    <w:rsid w:val="00703C95"/>
    <w:rsid w:val="007442B5"/>
    <w:rsid w:val="0074555E"/>
    <w:rsid w:val="007709FE"/>
    <w:rsid w:val="00773ABD"/>
    <w:rsid w:val="00784B9D"/>
    <w:rsid w:val="007A36C1"/>
    <w:rsid w:val="007B4CFB"/>
    <w:rsid w:val="007D33DB"/>
    <w:rsid w:val="007E52C6"/>
    <w:rsid w:val="007F49C0"/>
    <w:rsid w:val="007F6F01"/>
    <w:rsid w:val="007F7B9B"/>
    <w:rsid w:val="0081214A"/>
    <w:rsid w:val="00817DCE"/>
    <w:rsid w:val="008204C3"/>
    <w:rsid w:val="008261AD"/>
    <w:rsid w:val="00842187"/>
    <w:rsid w:val="00844D4B"/>
    <w:rsid w:val="008450EB"/>
    <w:rsid w:val="00860715"/>
    <w:rsid w:val="00861676"/>
    <w:rsid w:val="00864D6B"/>
    <w:rsid w:val="00870D86"/>
    <w:rsid w:val="00871D11"/>
    <w:rsid w:val="0087402A"/>
    <w:rsid w:val="00887B8C"/>
    <w:rsid w:val="008926D7"/>
    <w:rsid w:val="008C3CD5"/>
    <w:rsid w:val="008C49FF"/>
    <w:rsid w:val="008E1840"/>
    <w:rsid w:val="008E40A5"/>
    <w:rsid w:val="008E68AE"/>
    <w:rsid w:val="008F15C5"/>
    <w:rsid w:val="008F5E2F"/>
    <w:rsid w:val="009144BA"/>
    <w:rsid w:val="00917277"/>
    <w:rsid w:val="009312DF"/>
    <w:rsid w:val="009316B8"/>
    <w:rsid w:val="00936193"/>
    <w:rsid w:val="00985119"/>
    <w:rsid w:val="00987D36"/>
    <w:rsid w:val="0099425B"/>
    <w:rsid w:val="009950C0"/>
    <w:rsid w:val="009A364F"/>
    <w:rsid w:val="009A6CC2"/>
    <w:rsid w:val="009B17CD"/>
    <w:rsid w:val="009B1E93"/>
    <w:rsid w:val="009C1820"/>
    <w:rsid w:val="009E7668"/>
    <w:rsid w:val="009F09DC"/>
    <w:rsid w:val="009F264A"/>
    <w:rsid w:val="009F73F0"/>
    <w:rsid w:val="00A051C3"/>
    <w:rsid w:val="00A0747E"/>
    <w:rsid w:val="00A45A26"/>
    <w:rsid w:val="00A4616F"/>
    <w:rsid w:val="00A46A53"/>
    <w:rsid w:val="00A51D07"/>
    <w:rsid w:val="00A62D89"/>
    <w:rsid w:val="00A63FAB"/>
    <w:rsid w:val="00A73576"/>
    <w:rsid w:val="00A85058"/>
    <w:rsid w:val="00A86893"/>
    <w:rsid w:val="00AC1F3E"/>
    <w:rsid w:val="00AC2622"/>
    <w:rsid w:val="00AE0C53"/>
    <w:rsid w:val="00AE4A46"/>
    <w:rsid w:val="00AE4D29"/>
    <w:rsid w:val="00AF09F2"/>
    <w:rsid w:val="00B00305"/>
    <w:rsid w:val="00B155D0"/>
    <w:rsid w:val="00B26B5E"/>
    <w:rsid w:val="00B328AE"/>
    <w:rsid w:val="00B343D6"/>
    <w:rsid w:val="00B3595F"/>
    <w:rsid w:val="00B4382C"/>
    <w:rsid w:val="00B44E25"/>
    <w:rsid w:val="00B502E1"/>
    <w:rsid w:val="00B90C52"/>
    <w:rsid w:val="00B955DD"/>
    <w:rsid w:val="00BC0637"/>
    <w:rsid w:val="00BC3DDD"/>
    <w:rsid w:val="00BE4E98"/>
    <w:rsid w:val="00BF75F9"/>
    <w:rsid w:val="00C0291E"/>
    <w:rsid w:val="00C02BDC"/>
    <w:rsid w:val="00C2601A"/>
    <w:rsid w:val="00C56335"/>
    <w:rsid w:val="00C674B5"/>
    <w:rsid w:val="00C90BAB"/>
    <w:rsid w:val="00C92CB9"/>
    <w:rsid w:val="00CA3B6E"/>
    <w:rsid w:val="00CB5E08"/>
    <w:rsid w:val="00CE3404"/>
    <w:rsid w:val="00CE5B76"/>
    <w:rsid w:val="00CE5EB1"/>
    <w:rsid w:val="00D31E28"/>
    <w:rsid w:val="00D74046"/>
    <w:rsid w:val="00D7463F"/>
    <w:rsid w:val="00D80505"/>
    <w:rsid w:val="00D84608"/>
    <w:rsid w:val="00DB02A0"/>
    <w:rsid w:val="00DB5834"/>
    <w:rsid w:val="00DC28B4"/>
    <w:rsid w:val="00DD6764"/>
    <w:rsid w:val="00DD7B63"/>
    <w:rsid w:val="00E0625F"/>
    <w:rsid w:val="00E1454D"/>
    <w:rsid w:val="00E223B1"/>
    <w:rsid w:val="00E26F04"/>
    <w:rsid w:val="00E44561"/>
    <w:rsid w:val="00E46223"/>
    <w:rsid w:val="00E53304"/>
    <w:rsid w:val="00E535F1"/>
    <w:rsid w:val="00E54D74"/>
    <w:rsid w:val="00E663E8"/>
    <w:rsid w:val="00E714A4"/>
    <w:rsid w:val="00E909FD"/>
    <w:rsid w:val="00E90EA8"/>
    <w:rsid w:val="00EA604D"/>
    <w:rsid w:val="00EA7B93"/>
    <w:rsid w:val="00EC5B27"/>
    <w:rsid w:val="00EC6DF6"/>
    <w:rsid w:val="00ED0A16"/>
    <w:rsid w:val="00EE411C"/>
    <w:rsid w:val="00F16238"/>
    <w:rsid w:val="00F229BB"/>
    <w:rsid w:val="00F357C8"/>
    <w:rsid w:val="00F40FF3"/>
    <w:rsid w:val="00F466C7"/>
    <w:rsid w:val="00FF5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D3B99"/>
  <w15:chartTrackingRefBased/>
  <w15:docId w15:val="{E4805C68-0ED4-CD4A-BC36-FF7126839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04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60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0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0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0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3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3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3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3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0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0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0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3FE"/>
    <w:rPr>
      <w:rFonts w:eastAsiaTheme="majorEastAsia" w:cstheme="majorBidi"/>
      <w:color w:val="272727" w:themeColor="text1" w:themeTint="D8"/>
    </w:rPr>
  </w:style>
  <w:style w:type="paragraph" w:styleId="Title">
    <w:name w:val="Title"/>
    <w:basedOn w:val="Normal"/>
    <w:next w:val="Normal"/>
    <w:link w:val="TitleChar"/>
    <w:uiPriority w:val="10"/>
    <w:qFormat/>
    <w:rsid w:val="001603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3F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3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03FE"/>
    <w:rPr>
      <w:i/>
      <w:iCs/>
      <w:color w:val="404040" w:themeColor="text1" w:themeTint="BF"/>
    </w:rPr>
  </w:style>
  <w:style w:type="paragraph" w:styleId="ListParagraph">
    <w:name w:val="List Paragraph"/>
    <w:basedOn w:val="Normal"/>
    <w:uiPriority w:val="34"/>
    <w:qFormat/>
    <w:rsid w:val="001603FE"/>
    <w:pPr>
      <w:ind w:left="720"/>
      <w:contextualSpacing/>
    </w:pPr>
  </w:style>
  <w:style w:type="character" w:styleId="IntenseEmphasis">
    <w:name w:val="Intense Emphasis"/>
    <w:basedOn w:val="DefaultParagraphFont"/>
    <w:uiPriority w:val="21"/>
    <w:qFormat/>
    <w:rsid w:val="001603FE"/>
    <w:rPr>
      <w:i/>
      <w:iCs/>
      <w:color w:val="0F4761" w:themeColor="accent1" w:themeShade="BF"/>
    </w:rPr>
  </w:style>
  <w:style w:type="paragraph" w:styleId="IntenseQuote">
    <w:name w:val="Intense Quote"/>
    <w:basedOn w:val="Normal"/>
    <w:next w:val="Normal"/>
    <w:link w:val="IntenseQuoteChar"/>
    <w:uiPriority w:val="30"/>
    <w:qFormat/>
    <w:rsid w:val="00160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3FE"/>
    <w:rPr>
      <w:i/>
      <w:iCs/>
      <w:color w:val="0F4761" w:themeColor="accent1" w:themeShade="BF"/>
    </w:rPr>
  </w:style>
  <w:style w:type="character" w:styleId="IntenseReference">
    <w:name w:val="Intense Reference"/>
    <w:basedOn w:val="DefaultParagraphFont"/>
    <w:uiPriority w:val="32"/>
    <w:qFormat/>
    <w:rsid w:val="001603FE"/>
    <w:rPr>
      <w:b/>
      <w:bCs/>
      <w:smallCaps/>
      <w:color w:val="0F4761" w:themeColor="accent1" w:themeShade="BF"/>
      <w:spacing w:val="5"/>
    </w:rPr>
  </w:style>
  <w:style w:type="paragraph" w:styleId="NoSpacing">
    <w:name w:val="No Spacing"/>
    <w:link w:val="NoSpacingChar"/>
    <w:uiPriority w:val="1"/>
    <w:qFormat/>
    <w:rsid w:val="001603FE"/>
    <w:rPr>
      <w:rFonts w:eastAsiaTheme="minorEastAsia"/>
      <w:sz w:val="22"/>
      <w:szCs w:val="22"/>
      <w:lang w:val="en-US" w:eastAsia="zh-CN"/>
    </w:rPr>
  </w:style>
  <w:style w:type="character" w:customStyle="1" w:styleId="NoSpacingChar">
    <w:name w:val="No Spacing Char"/>
    <w:basedOn w:val="DefaultParagraphFont"/>
    <w:link w:val="NoSpacing"/>
    <w:uiPriority w:val="1"/>
    <w:rsid w:val="001603FE"/>
    <w:rPr>
      <w:rFonts w:eastAsiaTheme="minorEastAsia"/>
      <w:sz w:val="22"/>
      <w:szCs w:val="22"/>
      <w:lang w:val="en-US" w:eastAsia="zh-CN"/>
    </w:rPr>
  </w:style>
  <w:style w:type="paragraph" w:customStyle="1" w:styleId="p1">
    <w:name w:val="p1"/>
    <w:basedOn w:val="Normal"/>
    <w:rsid w:val="001603FE"/>
    <w:rPr>
      <w:rFonts w:ascii="Arial" w:hAnsi="Arial" w:cs="Arial"/>
      <w:color w:val="000000"/>
      <w:sz w:val="18"/>
      <w:szCs w:val="18"/>
    </w:rPr>
  </w:style>
  <w:style w:type="paragraph" w:styleId="NormalWeb">
    <w:name w:val="Normal (Web)"/>
    <w:basedOn w:val="Normal"/>
    <w:uiPriority w:val="99"/>
    <w:semiHidden/>
    <w:unhideWhenUsed/>
    <w:rsid w:val="0016323A"/>
    <w:pPr>
      <w:spacing w:before="100" w:beforeAutospacing="1" w:after="100" w:afterAutospacing="1"/>
    </w:pPr>
  </w:style>
  <w:style w:type="table" w:styleId="TableGrid">
    <w:name w:val="Table Grid"/>
    <w:basedOn w:val="TableNormal"/>
    <w:uiPriority w:val="39"/>
    <w:rsid w:val="00391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02BDC"/>
  </w:style>
  <w:style w:type="table" w:styleId="GridTable1Light-Accent1">
    <w:name w:val="Grid Table 1 Light Accent 1"/>
    <w:basedOn w:val="TableNormal"/>
    <w:uiPriority w:val="46"/>
    <w:rsid w:val="00C02BDC"/>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02BDC"/>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C02BDC"/>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wp-block-paragraph">
    <w:name w:val="wp-block-paragraph"/>
    <w:basedOn w:val="Normal"/>
    <w:rsid w:val="006151AF"/>
    <w:pPr>
      <w:spacing w:before="100" w:beforeAutospacing="1" w:after="100" w:afterAutospacing="1"/>
    </w:pPr>
  </w:style>
  <w:style w:type="paragraph" w:styleId="Bibliography">
    <w:name w:val="Bibliography"/>
    <w:basedOn w:val="Normal"/>
    <w:next w:val="Normal"/>
    <w:uiPriority w:val="37"/>
    <w:unhideWhenUsed/>
    <w:rsid w:val="00AE4D29"/>
  </w:style>
  <w:style w:type="paragraph" w:styleId="TOCHeading">
    <w:name w:val="TOC Heading"/>
    <w:basedOn w:val="Heading1"/>
    <w:next w:val="Normal"/>
    <w:uiPriority w:val="39"/>
    <w:unhideWhenUsed/>
    <w:qFormat/>
    <w:rsid w:val="00580EE4"/>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580EE4"/>
    <w:pPr>
      <w:spacing w:before="120"/>
    </w:pPr>
    <w:rPr>
      <w:rFonts w:asciiTheme="minorHAnsi" w:hAnsiTheme="minorHAnsi"/>
      <w:b/>
      <w:bCs/>
      <w:i/>
      <w:iCs/>
    </w:rPr>
  </w:style>
  <w:style w:type="paragraph" w:styleId="TOC2">
    <w:name w:val="toc 2"/>
    <w:basedOn w:val="Normal"/>
    <w:next w:val="Normal"/>
    <w:autoRedefine/>
    <w:uiPriority w:val="39"/>
    <w:unhideWhenUsed/>
    <w:rsid w:val="00580EE4"/>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580EE4"/>
    <w:pPr>
      <w:ind w:left="480"/>
    </w:pPr>
    <w:rPr>
      <w:rFonts w:asciiTheme="minorHAnsi" w:hAnsiTheme="minorHAnsi"/>
      <w:sz w:val="20"/>
      <w:szCs w:val="20"/>
    </w:rPr>
  </w:style>
  <w:style w:type="character" w:styleId="Hyperlink">
    <w:name w:val="Hyperlink"/>
    <w:basedOn w:val="DefaultParagraphFont"/>
    <w:uiPriority w:val="99"/>
    <w:unhideWhenUsed/>
    <w:rsid w:val="00580EE4"/>
    <w:rPr>
      <w:color w:val="467886" w:themeColor="hyperlink"/>
      <w:u w:val="single"/>
    </w:rPr>
  </w:style>
  <w:style w:type="paragraph" w:styleId="TOC4">
    <w:name w:val="toc 4"/>
    <w:basedOn w:val="Normal"/>
    <w:next w:val="Normal"/>
    <w:autoRedefine/>
    <w:uiPriority w:val="39"/>
    <w:semiHidden/>
    <w:unhideWhenUsed/>
    <w:rsid w:val="00580EE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580EE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580EE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580EE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580EE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580EE4"/>
    <w:pPr>
      <w:ind w:left="1920"/>
    </w:pPr>
    <w:rPr>
      <w:rFonts w:asciiTheme="minorHAnsi" w:hAnsiTheme="minorHAnsi"/>
      <w:sz w:val="20"/>
      <w:szCs w:val="20"/>
    </w:rPr>
  </w:style>
  <w:style w:type="paragraph" w:styleId="Footer">
    <w:name w:val="footer"/>
    <w:basedOn w:val="Normal"/>
    <w:link w:val="FooterChar"/>
    <w:uiPriority w:val="99"/>
    <w:unhideWhenUsed/>
    <w:rsid w:val="00CE3404"/>
    <w:pPr>
      <w:tabs>
        <w:tab w:val="center" w:pos="4513"/>
        <w:tab w:val="right" w:pos="9026"/>
      </w:tabs>
    </w:pPr>
  </w:style>
  <w:style w:type="character" w:customStyle="1" w:styleId="FooterChar">
    <w:name w:val="Footer Char"/>
    <w:basedOn w:val="DefaultParagraphFont"/>
    <w:link w:val="Footer"/>
    <w:uiPriority w:val="99"/>
    <w:rsid w:val="00CE340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E3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893810">
      <w:bodyDiv w:val="1"/>
      <w:marLeft w:val="0"/>
      <w:marRight w:val="0"/>
      <w:marTop w:val="0"/>
      <w:marBottom w:val="0"/>
      <w:divBdr>
        <w:top w:val="none" w:sz="0" w:space="0" w:color="auto"/>
        <w:left w:val="none" w:sz="0" w:space="0" w:color="auto"/>
        <w:bottom w:val="none" w:sz="0" w:space="0" w:color="auto"/>
        <w:right w:val="none" w:sz="0" w:space="0" w:color="auto"/>
      </w:divBdr>
    </w:div>
    <w:div w:id="247350779">
      <w:bodyDiv w:val="1"/>
      <w:marLeft w:val="0"/>
      <w:marRight w:val="0"/>
      <w:marTop w:val="0"/>
      <w:marBottom w:val="0"/>
      <w:divBdr>
        <w:top w:val="none" w:sz="0" w:space="0" w:color="auto"/>
        <w:left w:val="none" w:sz="0" w:space="0" w:color="auto"/>
        <w:bottom w:val="none" w:sz="0" w:space="0" w:color="auto"/>
        <w:right w:val="none" w:sz="0" w:space="0" w:color="auto"/>
      </w:divBdr>
    </w:div>
    <w:div w:id="485442499">
      <w:bodyDiv w:val="1"/>
      <w:marLeft w:val="0"/>
      <w:marRight w:val="0"/>
      <w:marTop w:val="0"/>
      <w:marBottom w:val="0"/>
      <w:divBdr>
        <w:top w:val="none" w:sz="0" w:space="0" w:color="auto"/>
        <w:left w:val="none" w:sz="0" w:space="0" w:color="auto"/>
        <w:bottom w:val="none" w:sz="0" w:space="0" w:color="auto"/>
        <w:right w:val="none" w:sz="0" w:space="0" w:color="auto"/>
      </w:divBdr>
    </w:div>
    <w:div w:id="511065195">
      <w:bodyDiv w:val="1"/>
      <w:marLeft w:val="0"/>
      <w:marRight w:val="0"/>
      <w:marTop w:val="0"/>
      <w:marBottom w:val="0"/>
      <w:divBdr>
        <w:top w:val="none" w:sz="0" w:space="0" w:color="auto"/>
        <w:left w:val="none" w:sz="0" w:space="0" w:color="auto"/>
        <w:bottom w:val="none" w:sz="0" w:space="0" w:color="auto"/>
        <w:right w:val="none" w:sz="0" w:space="0" w:color="auto"/>
      </w:divBdr>
    </w:div>
    <w:div w:id="555900557">
      <w:bodyDiv w:val="1"/>
      <w:marLeft w:val="0"/>
      <w:marRight w:val="0"/>
      <w:marTop w:val="0"/>
      <w:marBottom w:val="0"/>
      <w:divBdr>
        <w:top w:val="none" w:sz="0" w:space="0" w:color="auto"/>
        <w:left w:val="none" w:sz="0" w:space="0" w:color="auto"/>
        <w:bottom w:val="none" w:sz="0" w:space="0" w:color="auto"/>
        <w:right w:val="none" w:sz="0" w:space="0" w:color="auto"/>
      </w:divBdr>
    </w:div>
    <w:div w:id="661471633">
      <w:bodyDiv w:val="1"/>
      <w:marLeft w:val="0"/>
      <w:marRight w:val="0"/>
      <w:marTop w:val="0"/>
      <w:marBottom w:val="0"/>
      <w:divBdr>
        <w:top w:val="none" w:sz="0" w:space="0" w:color="auto"/>
        <w:left w:val="none" w:sz="0" w:space="0" w:color="auto"/>
        <w:bottom w:val="none" w:sz="0" w:space="0" w:color="auto"/>
        <w:right w:val="none" w:sz="0" w:space="0" w:color="auto"/>
      </w:divBdr>
    </w:div>
    <w:div w:id="1066338641">
      <w:bodyDiv w:val="1"/>
      <w:marLeft w:val="0"/>
      <w:marRight w:val="0"/>
      <w:marTop w:val="0"/>
      <w:marBottom w:val="0"/>
      <w:divBdr>
        <w:top w:val="none" w:sz="0" w:space="0" w:color="auto"/>
        <w:left w:val="none" w:sz="0" w:space="0" w:color="auto"/>
        <w:bottom w:val="none" w:sz="0" w:space="0" w:color="auto"/>
        <w:right w:val="none" w:sz="0" w:space="0" w:color="auto"/>
      </w:divBdr>
    </w:div>
    <w:div w:id="1080561176">
      <w:bodyDiv w:val="1"/>
      <w:marLeft w:val="0"/>
      <w:marRight w:val="0"/>
      <w:marTop w:val="0"/>
      <w:marBottom w:val="0"/>
      <w:divBdr>
        <w:top w:val="none" w:sz="0" w:space="0" w:color="auto"/>
        <w:left w:val="none" w:sz="0" w:space="0" w:color="auto"/>
        <w:bottom w:val="none" w:sz="0" w:space="0" w:color="auto"/>
        <w:right w:val="none" w:sz="0" w:space="0" w:color="auto"/>
      </w:divBdr>
    </w:div>
    <w:div w:id="1200319632">
      <w:bodyDiv w:val="1"/>
      <w:marLeft w:val="0"/>
      <w:marRight w:val="0"/>
      <w:marTop w:val="0"/>
      <w:marBottom w:val="0"/>
      <w:divBdr>
        <w:top w:val="none" w:sz="0" w:space="0" w:color="auto"/>
        <w:left w:val="none" w:sz="0" w:space="0" w:color="auto"/>
        <w:bottom w:val="none" w:sz="0" w:space="0" w:color="auto"/>
        <w:right w:val="none" w:sz="0" w:space="0" w:color="auto"/>
      </w:divBdr>
    </w:div>
    <w:div w:id="1308975242">
      <w:bodyDiv w:val="1"/>
      <w:marLeft w:val="0"/>
      <w:marRight w:val="0"/>
      <w:marTop w:val="0"/>
      <w:marBottom w:val="0"/>
      <w:divBdr>
        <w:top w:val="none" w:sz="0" w:space="0" w:color="auto"/>
        <w:left w:val="none" w:sz="0" w:space="0" w:color="auto"/>
        <w:bottom w:val="none" w:sz="0" w:space="0" w:color="auto"/>
        <w:right w:val="none" w:sz="0" w:space="0" w:color="auto"/>
      </w:divBdr>
    </w:div>
    <w:div w:id="1499727836">
      <w:bodyDiv w:val="1"/>
      <w:marLeft w:val="0"/>
      <w:marRight w:val="0"/>
      <w:marTop w:val="0"/>
      <w:marBottom w:val="0"/>
      <w:divBdr>
        <w:top w:val="none" w:sz="0" w:space="0" w:color="auto"/>
        <w:left w:val="none" w:sz="0" w:space="0" w:color="auto"/>
        <w:bottom w:val="none" w:sz="0" w:space="0" w:color="auto"/>
        <w:right w:val="none" w:sz="0" w:space="0" w:color="auto"/>
      </w:divBdr>
    </w:div>
    <w:div w:id="1549760946">
      <w:bodyDiv w:val="1"/>
      <w:marLeft w:val="0"/>
      <w:marRight w:val="0"/>
      <w:marTop w:val="0"/>
      <w:marBottom w:val="0"/>
      <w:divBdr>
        <w:top w:val="none" w:sz="0" w:space="0" w:color="auto"/>
        <w:left w:val="none" w:sz="0" w:space="0" w:color="auto"/>
        <w:bottom w:val="none" w:sz="0" w:space="0" w:color="auto"/>
        <w:right w:val="none" w:sz="0" w:space="0" w:color="auto"/>
      </w:divBdr>
    </w:div>
    <w:div w:id="1733309736">
      <w:bodyDiv w:val="1"/>
      <w:marLeft w:val="0"/>
      <w:marRight w:val="0"/>
      <w:marTop w:val="0"/>
      <w:marBottom w:val="0"/>
      <w:divBdr>
        <w:top w:val="none" w:sz="0" w:space="0" w:color="auto"/>
        <w:left w:val="none" w:sz="0" w:space="0" w:color="auto"/>
        <w:bottom w:val="none" w:sz="0" w:space="0" w:color="auto"/>
        <w:right w:val="none" w:sz="0" w:space="0" w:color="auto"/>
      </w:divBdr>
    </w:div>
    <w:div w:id="1761026596">
      <w:bodyDiv w:val="1"/>
      <w:marLeft w:val="0"/>
      <w:marRight w:val="0"/>
      <w:marTop w:val="0"/>
      <w:marBottom w:val="0"/>
      <w:divBdr>
        <w:top w:val="none" w:sz="0" w:space="0" w:color="auto"/>
        <w:left w:val="none" w:sz="0" w:space="0" w:color="auto"/>
        <w:bottom w:val="none" w:sz="0" w:space="0" w:color="auto"/>
        <w:right w:val="none" w:sz="0" w:space="0" w:color="auto"/>
      </w:divBdr>
    </w:div>
    <w:div w:id="1888369849">
      <w:bodyDiv w:val="1"/>
      <w:marLeft w:val="0"/>
      <w:marRight w:val="0"/>
      <w:marTop w:val="0"/>
      <w:marBottom w:val="0"/>
      <w:divBdr>
        <w:top w:val="none" w:sz="0" w:space="0" w:color="auto"/>
        <w:left w:val="none" w:sz="0" w:space="0" w:color="auto"/>
        <w:bottom w:val="none" w:sz="0" w:space="0" w:color="auto"/>
        <w:right w:val="none" w:sz="0" w:space="0" w:color="auto"/>
      </w:divBdr>
    </w:div>
    <w:div w:id="2046250724">
      <w:bodyDiv w:val="1"/>
      <w:marLeft w:val="0"/>
      <w:marRight w:val="0"/>
      <w:marTop w:val="0"/>
      <w:marBottom w:val="0"/>
      <w:divBdr>
        <w:top w:val="none" w:sz="0" w:space="0" w:color="auto"/>
        <w:left w:val="none" w:sz="0" w:space="0" w:color="auto"/>
        <w:bottom w:val="none" w:sz="0" w:space="0" w:color="auto"/>
        <w:right w:val="none" w:sz="0" w:space="0" w:color="auto"/>
      </w:divBdr>
    </w:div>
    <w:div w:id="214624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Wor25</b:Tag>
    <b:SourceType>InternetSite</b:SourceType>
    <b:Guid>{6DDEE833-48D1-F949-8EF0-612257D3F2EC}</b:Guid>
    <b:LCID>en-GB</b:LCID>
    <b:Author>
      <b:Author>
        <b:Corporate>World Economic Forum </b:Corporate>
      </b:Author>
    </b:Author>
    <b:Title>Future of Jobs Report 2025</b:Title>
    <b:URL>https://reports.weforum.org/docs/WEF_Future_of_Jobs_Report_2025.pdf</b:URL>
    <b:Year>2025</b:Year>
    <b:YearAccessed>2026</b:YearAccessed>
    <b:MonthAccessed>10 </b:MonthAccessed>
    <b:DayAccessed>12</b:DayAccessed>
    <b:RefOrder>14</b:RefOrder>
  </b:Source>
  <b:Source>
    <b:Tag>Civ26</b:Tag>
    <b:SourceType>InternetSite</b:SourceType>
    <b:Guid>{582F8CF3-9E04-7C41-AEB8-354132983E40}</b:Guid>
    <b:LCID>en-GB</b:LCID>
    <b:Author>
      <b:Author>
        <b:Corporate>Civil Service Careers </b:Corporate>
      </b:Author>
    </b:Author>
    <b:Title>Department for Science, Innovation and Technology</b:Title>
    <b:URL>https://www.civil-service-careers.gov.uk/working-for-dsit/</b:URL>
    <b:Year>2026</b:Year>
    <b:YearAccessed>2026</b:YearAccessed>
    <b:MonthAccessed>10</b:MonthAccessed>
    <b:DayAccessed>12</b:DayAccessed>
    <b:RefOrder>15</b:RefOrder>
  </b:Source>
  <b:Source>
    <b:Tag>Ass26</b:Tag>
    <b:SourceType>InternetSite</b:SourceType>
    <b:Guid>{1CFAAF90-5D15-E240-9CD9-A8134CF10526}</b:Guid>
    <b:LCID>en-GB</b:LCID>
    <b:Author>
      <b:Author>
        <b:Corporate>Association for Project Management</b:Corporate>
      </b:Author>
    </b:Author>
    <b:Title>Difference between agile and waterfall approaches to project management </b:Title>
    <b:URL>https://www.apm.org.uk/resources/find-a-resource/agile-project-management/difference-between-agile-and-waterfall-approaches/</b:URL>
    <b:Year>2026</b:Year>
    <b:YearAccessed>2026</b:YearAccessed>
    <b:MonthAccessed>10</b:MonthAccessed>
    <b:DayAccessed>12</b:DayAccessed>
    <b:RefOrder>1</b:RefOrder>
  </b:Source>
  <b:Source>
    <b:Tag>INS25</b:Tag>
    <b:SourceType>InternetSite</b:SourceType>
    <b:Guid>{1D8756D0-02A1-C841-9A2C-AD73D8473D43}</b:Guid>
    <b:LCID>en-GB</b:LCID>
    <b:Author>
      <b:Author>
        <b:Corporate>INSTITUTE PROJECT MANAGEMENT</b:Corporate>
      </b:Author>
    </b:Author>
    <b:Title>Waterfall vs Agile</b:Title>
    <b:URL>https://projectmanagement.ie/blog/waterfall-vs-agile/</b:URL>
    <b:Year>2025</b:Year>
    <b:YearAccessed>2026</b:YearAccessed>
    <b:MonthAccessed>10</b:MonthAccessed>
    <b:DayAccessed>12</b:DayAccessed>
    <b:RefOrder>2</b:RefOrder>
  </b:Source>
  <b:Source>
    <b:Tag>Gee26</b:Tag>
    <b:SourceType>InternetSite</b:SourceType>
    <b:Guid>{2720B66B-1890-2D4F-890C-CE7FBC01D4C4}</b:Guid>
    <b:LCID>en-GB</b:LCID>
    <b:Author>
      <b:Author>
        <b:Corporate>GeeksforGeeks</b:Corporate>
      </b:Author>
    </b:Author>
    <b:Title>What Is Hybrid Project Management</b:Title>
    <b:URL>https://www.geeksforgeeks.org/business-studies/what-is-hybrid-project-management/</b:URL>
    <b:Year>2026</b:Year>
    <b:YearAccessed>2026</b:YearAccessed>
    <b:MonthAccessed>10</b:MonthAccessed>
    <b:DayAccessed>13</b:DayAccessed>
    <b:RefOrder>3</b:RefOrder>
  </b:Source>
  <b:Source>
    <b:Tag>Bro26</b:Tag>
    <b:SourceType>InternetSite</b:SourceType>
    <b:Guid>{577A2310-9642-8740-8146-2AC64852096E}</b:Guid>
    <b:LCID>en-GB</b:LCID>
    <b:Title>What is Hybrid Project Management? A Guide for 2026</b:Title>
    <b:URL>https://www.invensislearning.com/blog/hybrid-project-management-guide/</b:URL>
    <b:Year>2026</b:Year>
    <b:YearAccessed>2026</b:YearAccessed>
    <b:MonthAccessed>10</b:MonthAccessed>
    <b:DayAccessed>13</b:DayAccessed>
    <b:Author>
      <b:Author>
        <b:NameList>
          <b:Person>
            <b:Last>Brown</b:Last>
            <b:First>Lucy</b:First>
          </b:Person>
        </b:NameList>
      </b:Author>
    </b:Author>
    <b:RefOrder>4</b:RefOrder>
  </b:Source>
  <b:Source>
    <b:Tag>GOV261</b:Tag>
    <b:SourceType>InternetSite</b:SourceType>
    <b:Guid>{DE5BF413-E97E-EE47-99B9-EE2007EAF375}</b:Guid>
    <b:LCID>en-GB</b:LCID>
    <b:Author>
      <b:Author>
        <b:Corporate>GOV.UK</b:Corporate>
      </b:Author>
    </b:Author>
    <b:Title>Insight briefing based on research: What works for AI upskilling in the UK</b:Title>
    <b:URL>https://www.gov.uk/government/publications/skills-for-ai-what-works-for-ai-upskilling-in-the-uk/insight-briefing-based-on-research-what-works-for-ai-upskilling-in-the-uk</b:URL>
    <b:Year>2026</b:Year>
    <b:YearAccessed>2026</b:YearAccessed>
    <b:MonthAccessed>10</b:MonthAccessed>
    <b:DayAccessed>14</b:DayAccessed>
    <b:RefOrder>5</b:RefOrder>
  </b:Source>
  <b:Source>
    <b:Tag>Fin26</b:Tag>
    <b:SourceType>InternetSite</b:SourceType>
    <b:Guid>{EAC1EFAC-D5CE-8446-8D60-9BC5A4A7DA31}</b:Guid>
    <b:LCID>en-GB</b:LCID>
    <b:Title>Work breakdown structure (WBS): Definition and step-by-step guide</b:Title>
    <b:URL>https://www.atlassian.com/work-management/project-management/work-breakdown-structure</b:URL>
    <b:Year>2026</b:Year>
    <b:YearAccessed>2026</b:YearAccessed>
    <b:MonthAccessed>10</b:MonthAccessed>
    <b:DayAccessed>16</b:DayAccessed>
    <b:Author>
      <b:Author>
        <b:NameList>
          <b:Person>
            <b:Last>Finch</b:Last>
            <b:First>Grace</b:First>
          </b:Person>
        </b:NameList>
      </b:Author>
    </b:Author>
    <b:RefOrder>6</b:RefOrder>
  </b:Source>
  <b:Source>
    <b:Tag>Pro26</b:Tag>
    <b:SourceType>InternetSite</b:SourceType>
    <b:Guid>{3049CC5D-5D94-8845-AF38-9772E4935A13}</b:Guid>
    <b:LCID>en-GB</b:LCID>
    <b:Author>
      <b:Author>
        <b:Corporate>Project Management Institute</b:Corporate>
      </b:Author>
    </b:Author>
    <b:Title>Work Breakdown Structure: Define the Work Before You Build It</b:Title>
    <b:URL>https://www.pmi.org/blog/work-breakdown-structure</b:URL>
    <b:Year>2026</b:Year>
    <b:YearAccessed>2026</b:YearAccessed>
    <b:MonthAccessed>10</b:MonthAccessed>
    <b:DayAccessed>16</b:DayAccessed>
    <b:RefOrder>7</b:RefOrder>
  </b:Source>
  <b:Source>
    <b:Tag>Ass261</b:Tag>
    <b:SourceType>InternetSite</b:SourceType>
    <b:Guid>{E2BE1272-FE1F-2549-A5C1-2FFB949FE702}</b:Guid>
    <b:LCID>en-GB</b:LCID>
    <b:Author>
      <b:Author>
        <b:Corporate>Association for Project Management</b:Corporate>
      </b:Author>
    </b:Author>
    <b:Title>What is scheduling in project management?  </b:Title>
    <b:URL>https://www.apm.org.uk/resources/what-is-project-management/what-is-scheduling-in-project-management/</b:URL>
    <b:Year>2026</b:Year>
    <b:YearAccessed>2026</b:YearAccessed>
    <b:MonthAccessed>10</b:MonthAccessed>
    <b:DayAccessed>19</b:DayAccessed>
    <b:RefOrder>8</b:RefOrder>
  </b:Source>
  <b:Source>
    <b:Tag>Tri23</b:Tag>
    <b:SourceType>InternetSite</b:SourceType>
    <b:Guid>{ADFCA296-4D8B-074F-97B8-817E34D36B11}</b:Guid>
    <b:LCID>en-GB</b:LCID>
    <b:Title>What Are Milestones in Project Management?</b:Title>
    <b:URL>https://www.projectmanager.com/blog/milestones-project-management</b:URL>
    <b:Year>2023</b:Year>
    <b:YearAccessed>2026</b:YearAccessed>
    <b:MonthAccessed>10</b:MonthAccessed>
    <b:DayAccessed>19</b:DayAccessed>
    <b:Author>
      <b:Author>
        <b:NameList>
          <b:Person>
            <b:Last>Tristancho </b:Last>
            <b:First>Camilo</b:First>
          </b:Person>
        </b:NameList>
      </b:Author>
    </b:Author>
    <b:RefOrder>9</b:RefOrder>
  </b:Source>
  <b:Source>
    <b:Tag>Gra26</b:Tag>
    <b:SourceType>InternetSite</b:SourceType>
    <b:Guid>{177B5CDE-42FE-884C-B50E-0C0B99606EBC}</b:Guid>
    <b:LCID>en-GB</b:LCID>
    <b:Title>Gantt Chart: Definition, Benefits, and How It’s Used</b:Title>
    <b:URL>https://www.investopedia.com/terms/g/gantt-chart.asp</b:URL>
    <b:Year>2026</b:Year>
    <b:YearAccessed>2026</b:YearAccessed>
    <b:MonthAccessed>10</b:MonthAccessed>
    <b:DayAccessed>20</b:DayAccessed>
    <b:Author>
      <b:Author>
        <b:NameList>
          <b:Person>
            <b:Last>Grant</b:Last>
            <b:First>Mitchell</b:First>
          </b:Person>
        </b:NameList>
      </b:Author>
    </b:Author>
    <b:RefOrder>10</b:RefOrder>
  </b:Source>
  <b:Source>
    <b:Tag>Vol25</b:Tag>
    <b:SourceType>InternetSite</b:SourceType>
    <b:Guid>{E5901E40-6A45-6243-9294-630650924D42}</b:Guid>
    <b:LCID>en-GB</b:LCID>
    <b:Author>
      <b:Author>
        <b:Corporate> Voltage Control</b:Corporate>
      </b:Author>
    </b:Author>
    <b:Title>Harnessing The Power of Human Resources Management in Projects</b:Title>
    <b:URL>https://voltagecontrol.com/articles/harnessing-the-power-of-human-resources-management-in-projects/</b:URL>
    <b:Year>2025</b:Year>
    <b:YearAccessed>2026</b:YearAccessed>
    <b:MonthAccessed>10</b:MonthAccessed>
    <b:DayAccessed>20</b:DayAccessed>
    <b:RefOrder>11</b:RefOrder>
  </b:Source>
  <b:Source>
    <b:Tag>Tri231</b:Tag>
    <b:SourceType>InternetSite</b:SourceType>
    <b:Guid>{30C13856-7985-0145-AC7B-96FC5145BCBE}</b:Guid>
    <b:LCID>en-GB</b:LCID>
    <b:Title>Project Monitoring and Control: Tools &amp; Steps</b:Title>
    <b:URL>https://www.projectmanager.com/blog/project-monitoring-and-control</b:URL>
    <b:Year>2023</b:Year>
    <b:YearAccessed>2026</b:YearAccessed>
    <b:MonthAccessed>10</b:MonthAccessed>
    <b:DayAccessed>22</b:DayAccessed>
    <b:Author>
      <b:Author>
        <b:NameList>
          <b:Person>
            <b:Last>Tristancho</b:Last>
            <b:First>Camilo</b:First>
          </b:Person>
        </b:NameList>
      </b:Author>
    </b:Author>
    <b:RefOrder>12</b:RefOrder>
  </b:Source>
  <b:Source>
    <b:Tag>GOV243</b:Tag>
    <b:SourceType>InternetSite</b:SourceType>
    <b:Guid>{5309979B-E906-0E44-AA3E-38170BC5C20D}</b:Guid>
    <b:LCID>en-GB</b:LCID>
    <b:Author>
      <b:Author>
        <b:Corporate>GOV.UK</b:Corporate>
      </b:Author>
    </b:Author>
    <b:Title>Introduction to AI assurance</b:Title>
    <b:URL>https://www.gov.uk/government/publications/introduction-to-ai-assurance/introduction-to-ai-assurance</b:URL>
    <b:Year>2024</b:Year>
    <b:YearAccessed>2026</b:YearAccessed>
    <b:MonthAccessed>10</b:MonthAccessed>
    <b:DayAccessed>22</b:DayAccessed>
    <b:RefOrder>13</b:RefOrder>
  </b:Source>
</b:Sources>
</file>

<file path=customXml/itemProps1.xml><?xml version="1.0" encoding="utf-8"?>
<ds:datastoreItem xmlns:ds="http://schemas.openxmlformats.org/officeDocument/2006/customXml" ds:itemID="{22102F54-5441-7840-B8ED-A3F2AA1AA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16</Pages>
  <Words>3207</Words>
  <Characters>18285</Characters>
  <Application>Microsoft Office Word</Application>
  <DocSecurity>0</DocSecurity>
  <Lines>152</Lines>
  <Paragraphs>42</Paragraphs>
  <ScaleCrop>false</ScaleCrop>
  <Company/>
  <LinksUpToDate>false</LinksUpToDate>
  <CharactersWithSpaces>21450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and Planning Report</dc:title>
  <dc:subject>Establishing a Program for Employee Professional Development and Artificial Intelligence Training</dc:subject>
  <dc:creator>Simona Cotofan (2313525)</dc:creator>
  <cp:keywords/>
  <dc:description/>
  <cp:lastModifiedBy>Simona Cotofan (2313525)</cp:lastModifiedBy>
  <cp:revision>230</cp:revision>
  <dcterms:created xsi:type="dcterms:W3CDTF">2026-10-19T10:27:00Z</dcterms:created>
  <dcterms:modified xsi:type="dcterms:W3CDTF">2026-10-22T11:27:00Z</dcterms:modified>
  <cp:category>Module name: Project Management (LCBB6006)</cp:category>
</cp:coreProperties>
</file>