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380A43" w14:textId="37B9A76C" w:rsidR="00B76D50" w:rsidRPr="003C277B" w:rsidRDefault="00382BEF" w:rsidP="003C277B">
      <w:pPr>
        <w:spacing w:after="0" w:line="276" w:lineRule="auto"/>
        <w:jc w:val="center"/>
        <w:rPr>
          <w:rFonts w:ascii="Times New Roman" w:eastAsia="+mn-ea" w:hAnsi="Times New Roman" w:cs="Times New Roman"/>
          <w:kern w:val="24"/>
          <w:sz w:val="24"/>
          <w:szCs w:val="24"/>
          <w:lang w:val="en-US" w:eastAsia="en-GB"/>
        </w:rPr>
      </w:pPr>
      <w:r w:rsidRPr="003C277B">
        <w:rPr>
          <w:rFonts w:ascii="Times New Roman" w:eastAsia="+mn-ea" w:hAnsi="Times New Roman" w:cs="Times New Roman"/>
          <w:kern w:val="24"/>
          <w:sz w:val="24"/>
          <w:szCs w:val="24"/>
          <w:lang w:val="en-US" w:eastAsia="en-GB"/>
        </w:rPr>
        <w:t>Mohamed Chahi</w:t>
      </w:r>
    </w:p>
    <w:p w14:paraId="6858992C" w14:textId="26F8A8E3" w:rsidR="00A546D9" w:rsidRPr="003C277B" w:rsidRDefault="00382BEF" w:rsidP="003C277B">
      <w:pPr>
        <w:spacing w:after="0" w:line="276" w:lineRule="auto"/>
        <w:jc w:val="center"/>
        <w:rPr>
          <w:rFonts w:ascii="Times New Roman" w:eastAsia="Times New Roman" w:hAnsi="Times New Roman" w:cs="Times New Roman"/>
          <w:sz w:val="24"/>
          <w:szCs w:val="24"/>
          <w:lang w:eastAsia="en-GB"/>
        </w:rPr>
      </w:pPr>
      <w:r w:rsidRPr="003C277B">
        <w:rPr>
          <w:rFonts w:ascii="Times New Roman" w:eastAsia="+mn-ea" w:hAnsi="Times New Roman" w:cs="Times New Roman"/>
          <w:kern w:val="24"/>
          <w:sz w:val="24"/>
          <w:szCs w:val="24"/>
          <w:lang w:val="en-US" w:eastAsia="en-GB"/>
        </w:rPr>
        <w:t>Journal Article</w:t>
      </w:r>
    </w:p>
    <w:p w14:paraId="3ED0473F" w14:textId="35968C31" w:rsidR="00B76D50" w:rsidRPr="003C277B" w:rsidRDefault="00382BEF" w:rsidP="003C277B">
      <w:pPr>
        <w:spacing w:after="0" w:line="276" w:lineRule="auto"/>
        <w:jc w:val="center"/>
        <w:rPr>
          <w:rFonts w:ascii="Times New Roman" w:eastAsia="Times New Roman" w:hAnsi="Times New Roman" w:cs="Times New Roman"/>
          <w:sz w:val="24"/>
          <w:szCs w:val="24"/>
          <w:lang w:eastAsia="en-GB"/>
        </w:rPr>
      </w:pPr>
      <w:r w:rsidRPr="003C277B">
        <w:rPr>
          <w:rFonts w:ascii="Times New Roman" w:eastAsia="+mn-ea" w:hAnsi="Times New Roman" w:cs="Times New Roman"/>
          <w:kern w:val="24"/>
          <w:sz w:val="24"/>
          <w:szCs w:val="24"/>
          <w:lang w:val="en-US" w:eastAsia="en-GB"/>
        </w:rPr>
        <w:t>25/01/2020</w:t>
      </w:r>
    </w:p>
    <w:p w14:paraId="574A0384" w14:textId="77777777" w:rsidR="00B76D50" w:rsidRPr="003C277B" w:rsidRDefault="00382BEF" w:rsidP="003C277B">
      <w:pPr>
        <w:spacing w:after="0" w:line="276" w:lineRule="auto"/>
        <w:jc w:val="center"/>
        <w:rPr>
          <w:rFonts w:ascii="Times New Roman" w:eastAsia="Times New Roman" w:hAnsi="Times New Roman" w:cs="Times New Roman"/>
          <w:sz w:val="24"/>
          <w:szCs w:val="24"/>
          <w:lang w:eastAsia="en-GB"/>
        </w:rPr>
      </w:pPr>
      <w:r w:rsidRPr="003C277B">
        <w:rPr>
          <w:rFonts w:ascii="Times New Roman" w:eastAsia="+mn-ea" w:hAnsi="Times New Roman" w:cs="Times New Roman"/>
          <w:kern w:val="24"/>
          <w:sz w:val="24"/>
          <w:szCs w:val="24"/>
          <w:lang w:val="en-US" w:eastAsia="en-GB"/>
        </w:rPr>
        <w:t>ID:2009082</w:t>
      </w:r>
    </w:p>
    <w:p w14:paraId="4D75D1AB" w14:textId="77777777" w:rsidR="00B76D50" w:rsidRPr="003C277B" w:rsidRDefault="00382BEF" w:rsidP="003C277B">
      <w:pPr>
        <w:spacing w:after="0" w:line="276" w:lineRule="auto"/>
        <w:jc w:val="center"/>
        <w:rPr>
          <w:rFonts w:ascii="Times New Roman" w:eastAsia="Times New Roman" w:hAnsi="Times New Roman" w:cs="Times New Roman"/>
          <w:sz w:val="24"/>
          <w:szCs w:val="24"/>
          <w:lang w:eastAsia="en-GB"/>
        </w:rPr>
      </w:pPr>
      <w:r w:rsidRPr="003C277B">
        <w:rPr>
          <w:rFonts w:ascii="Times New Roman" w:eastAsia="+mn-ea" w:hAnsi="Times New Roman" w:cs="Times New Roman"/>
          <w:kern w:val="24"/>
          <w:sz w:val="24"/>
          <w:szCs w:val="24"/>
          <w:lang w:val="en-US" w:eastAsia="en-GB"/>
        </w:rPr>
        <w:t>Email: 2009082@student.uwtsd.ac.uk</w:t>
      </w:r>
    </w:p>
    <w:p w14:paraId="1A4FD309" w14:textId="1218BD22" w:rsidR="00DE3ABC" w:rsidRPr="003C277B" w:rsidRDefault="00DE3ABC" w:rsidP="003C277B">
      <w:pPr>
        <w:spacing w:after="10" w:line="276" w:lineRule="auto"/>
        <w:jc w:val="center"/>
        <w:rPr>
          <w:rFonts w:ascii="Times New Roman" w:hAnsi="Times New Roman" w:cs="Times New Roman"/>
          <w:sz w:val="24"/>
          <w:szCs w:val="24"/>
          <w:u w:val="single"/>
        </w:rPr>
      </w:pPr>
    </w:p>
    <w:p w14:paraId="0AC454F3" w14:textId="77777777" w:rsidR="00DE3ABC" w:rsidRPr="003C277B" w:rsidRDefault="00DE3ABC" w:rsidP="003C277B">
      <w:pPr>
        <w:spacing w:after="10" w:line="276" w:lineRule="auto"/>
        <w:jc w:val="center"/>
        <w:rPr>
          <w:rFonts w:ascii="Times New Roman" w:hAnsi="Times New Roman" w:cs="Times New Roman"/>
          <w:color w:val="000000" w:themeColor="text1"/>
          <w:sz w:val="24"/>
          <w:szCs w:val="24"/>
          <w:u w:val="single"/>
        </w:rPr>
      </w:pPr>
    </w:p>
    <w:p w14:paraId="316A2C9A" w14:textId="49690E74" w:rsidR="007A458C" w:rsidRPr="003C277B" w:rsidRDefault="00382BEF" w:rsidP="003C277B">
      <w:pPr>
        <w:spacing w:after="10" w:line="276" w:lineRule="auto"/>
        <w:jc w:val="center"/>
        <w:rPr>
          <w:rFonts w:ascii="Times New Roman" w:hAnsi="Times New Roman" w:cs="Times New Roman"/>
          <w:color w:val="000000" w:themeColor="text1"/>
          <w:sz w:val="24"/>
          <w:szCs w:val="24"/>
          <w:u w:val="single"/>
        </w:rPr>
      </w:pPr>
      <w:r w:rsidRPr="003C277B">
        <w:rPr>
          <w:rFonts w:ascii="Times New Roman" w:hAnsi="Times New Roman" w:cs="Times New Roman"/>
          <w:color w:val="000000" w:themeColor="text1"/>
          <w:sz w:val="24"/>
          <w:szCs w:val="24"/>
          <w:u w:val="single"/>
        </w:rPr>
        <w:t>The New Education Inspection Framework in England:</w:t>
      </w:r>
    </w:p>
    <w:p w14:paraId="23197ECB" w14:textId="20E14EE6" w:rsidR="007A458C" w:rsidRPr="003C277B" w:rsidRDefault="00382BEF" w:rsidP="003C277B">
      <w:pPr>
        <w:spacing w:after="10" w:line="276" w:lineRule="auto"/>
        <w:jc w:val="center"/>
        <w:rPr>
          <w:rFonts w:ascii="Times New Roman" w:hAnsi="Times New Roman" w:cs="Times New Roman"/>
          <w:color w:val="000000" w:themeColor="text1"/>
          <w:sz w:val="24"/>
          <w:szCs w:val="24"/>
          <w:u w:val="single"/>
        </w:rPr>
      </w:pPr>
      <w:r w:rsidRPr="003C277B">
        <w:rPr>
          <w:rFonts w:ascii="Times New Roman" w:hAnsi="Times New Roman" w:cs="Times New Roman"/>
          <w:color w:val="000000" w:themeColor="text1"/>
          <w:sz w:val="24"/>
          <w:szCs w:val="24"/>
          <w:u w:val="single"/>
        </w:rPr>
        <w:t xml:space="preserve">A </w:t>
      </w:r>
      <w:r w:rsidR="00971F7F" w:rsidRPr="003C277B">
        <w:rPr>
          <w:rFonts w:ascii="Times New Roman" w:hAnsi="Times New Roman" w:cs="Times New Roman"/>
          <w:color w:val="000000" w:themeColor="text1"/>
          <w:sz w:val="24"/>
          <w:szCs w:val="24"/>
          <w:u w:val="single"/>
        </w:rPr>
        <w:t>Real Innovation</w:t>
      </w:r>
      <w:r w:rsidRPr="003C277B">
        <w:rPr>
          <w:rFonts w:ascii="Times New Roman" w:hAnsi="Times New Roman" w:cs="Times New Roman"/>
          <w:color w:val="000000" w:themeColor="text1"/>
          <w:sz w:val="24"/>
          <w:szCs w:val="24"/>
          <w:u w:val="single"/>
        </w:rPr>
        <w:t xml:space="preserve"> or a </w:t>
      </w:r>
      <w:r w:rsidR="0044497D" w:rsidRPr="003C277B">
        <w:rPr>
          <w:rFonts w:ascii="Times New Roman" w:hAnsi="Times New Roman" w:cs="Times New Roman"/>
          <w:color w:val="000000" w:themeColor="text1"/>
          <w:sz w:val="24"/>
          <w:szCs w:val="24"/>
          <w:u w:val="single"/>
        </w:rPr>
        <w:t>C</w:t>
      </w:r>
      <w:r w:rsidRPr="003C277B">
        <w:rPr>
          <w:rFonts w:ascii="Times New Roman" w:hAnsi="Times New Roman" w:cs="Times New Roman"/>
          <w:color w:val="000000" w:themeColor="text1"/>
          <w:sz w:val="24"/>
          <w:szCs w:val="24"/>
          <w:u w:val="single"/>
        </w:rPr>
        <w:t xml:space="preserve">osmetic </w:t>
      </w:r>
      <w:r w:rsidR="0044497D" w:rsidRPr="003C277B">
        <w:rPr>
          <w:rFonts w:ascii="Times New Roman" w:hAnsi="Times New Roman" w:cs="Times New Roman"/>
          <w:color w:val="000000" w:themeColor="text1"/>
          <w:sz w:val="24"/>
          <w:szCs w:val="24"/>
          <w:u w:val="single"/>
        </w:rPr>
        <w:t>C</w:t>
      </w:r>
      <w:r w:rsidRPr="003C277B">
        <w:rPr>
          <w:rFonts w:ascii="Times New Roman" w:hAnsi="Times New Roman" w:cs="Times New Roman"/>
          <w:color w:val="000000" w:themeColor="text1"/>
          <w:sz w:val="24"/>
          <w:szCs w:val="24"/>
          <w:u w:val="single"/>
        </w:rPr>
        <w:t>hange</w:t>
      </w:r>
      <w:r w:rsidR="0044497D" w:rsidRPr="003C277B">
        <w:rPr>
          <w:rFonts w:ascii="Times New Roman" w:hAnsi="Times New Roman" w:cs="Times New Roman"/>
          <w:color w:val="000000" w:themeColor="text1"/>
          <w:sz w:val="24"/>
          <w:szCs w:val="24"/>
          <w:u w:val="single"/>
        </w:rPr>
        <w:t>?</w:t>
      </w:r>
    </w:p>
    <w:p w14:paraId="4C5DE6E3" w14:textId="496F7D16" w:rsidR="007A458C" w:rsidRPr="003C277B" w:rsidRDefault="007A458C" w:rsidP="003C277B">
      <w:pPr>
        <w:spacing w:after="10" w:line="276" w:lineRule="auto"/>
        <w:jc w:val="both"/>
        <w:rPr>
          <w:rFonts w:ascii="Times New Roman" w:hAnsi="Times New Roman" w:cs="Times New Roman"/>
          <w:color w:val="000000" w:themeColor="text1"/>
          <w:sz w:val="24"/>
          <w:szCs w:val="24"/>
          <w:u w:val="single"/>
        </w:rPr>
      </w:pPr>
    </w:p>
    <w:p w14:paraId="0FDD55EE" w14:textId="77777777" w:rsidR="00A546D9" w:rsidRPr="003C277B" w:rsidRDefault="00A546D9" w:rsidP="003C277B">
      <w:pPr>
        <w:pStyle w:val="ListParagraph"/>
        <w:spacing w:after="10" w:line="276" w:lineRule="auto"/>
        <w:jc w:val="both"/>
        <w:rPr>
          <w:rFonts w:ascii="Times New Roman" w:hAnsi="Times New Roman" w:cs="Times New Roman"/>
          <w:b/>
          <w:bCs/>
          <w:color w:val="000000" w:themeColor="text1"/>
          <w:sz w:val="24"/>
          <w:szCs w:val="24"/>
          <w:u w:val="single"/>
        </w:rPr>
      </w:pPr>
    </w:p>
    <w:p w14:paraId="6909055F" w14:textId="25BC9126" w:rsidR="007A458C" w:rsidRPr="003C277B" w:rsidRDefault="00382BEF" w:rsidP="003C277B">
      <w:pPr>
        <w:spacing w:after="10" w:line="276" w:lineRule="auto"/>
        <w:jc w:val="both"/>
        <w:rPr>
          <w:rFonts w:ascii="Times New Roman" w:hAnsi="Times New Roman" w:cs="Times New Roman"/>
          <w:b/>
          <w:bCs/>
          <w:color w:val="000000" w:themeColor="text1"/>
          <w:sz w:val="24"/>
          <w:szCs w:val="24"/>
          <w:u w:val="single"/>
        </w:rPr>
      </w:pPr>
      <w:r w:rsidRPr="003C277B">
        <w:rPr>
          <w:rFonts w:ascii="Times New Roman" w:hAnsi="Times New Roman" w:cs="Times New Roman"/>
          <w:b/>
          <w:bCs/>
          <w:color w:val="000000" w:themeColor="text1"/>
          <w:sz w:val="24"/>
          <w:szCs w:val="24"/>
          <w:u w:val="single"/>
          <w:shd w:val="clear" w:color="auto" w:fill="FFFFFF"/>
        </w:rPr>
        <w:t>Abstract</w:t>
      </w:r>
    </w:p>
    <w:p w14:paraId="3A1747FB" w14:textId="77777777" w:rsidR="00A546D9" w:rsidRPr="003C277B" w:rsidRDefault="00A546D9" w:rsidP="003C277B">
      <w:pPr>
        <w:spacing w:after="10" w:line="276" w:lineRule="auto"/>
        <w:jc w:val="both"/>
        <w:rPr>
          <w:rFonts w:ascii="Times New Roman" w:hAnsi="Times New Roman" w:cs="Times New Roman"/>
          <w:color w:val="000000" w:themeColor="text1"/>
          <w:sz w:val="24"/>
          <w:szCs w:val="24"/>
        </w:rPr>
      </w:pPr>
    </w:p>
    <w:p w14:paraId="22796F17" w14:textId="406C24D5" w:rsidR="00F32060" w:rsidRPr="003C277B" w:rsidRDefault="00382BEF" w:rsidP="003C277B">
      <w:pPr>
        <w:spacing w:after="10" w:line="276" w:lineRule="auto"/>
        <w:jc w:val="both"/>
        <w:rPr>
          <w:rFonts w:ascii="Times New Roman" w:hAnsi="Times New Roman" w:cs="Times New Roman"/>
          <w:color w:val="000000" w:themeColor="text1"/>
          <w:sz w:val="24"/>
          <w:szCs w:val="24"/>
        </w:rPr>
      </w:pPr>
      <w:r w:rsidRPr="003C277B">
        <w:rPr>
          <w:rFonts w:ascii="Times New Roman" w:hAnsi="Times New Roman" w:cs="Times New Roman"/>
          <w:color w:val="000000" w:themeColor="text1"/>
          <w:sz w:val="24"/>
          <w:szCs w:val="24"/>
        </w:rPr>
        <w:t>Since the advent of Ofsted (The Office for Standards in Education</w:t>
      </w:r>
      <w:r w:rsidR="00A57041" w:rsidRPr="003C277B">
        <w:rPr>
          <w:rFonts w:ascii="Times New Roman" w:hAnsi="Times New Roman" w:cs="Times New Roman"/>
          <w:color w:val="000000" w:themeColor="text1"/>
          <w:sz w:val="24"/>
          <w:szCs w:val="24"/>
        </w:rPr>
        <w:t xml:space="preserve">) </w:t>
      </w:r>
      <w:r w:rsidR="00CB5BA2" w:rsidRPr="003C277B">
        <w:rPr>
          <w:rFonts w:ascii="Times New Roman" w:hAnsi="Times New Roman" w:cs="Times New Roman"/>
          <w:color w:val="000000" w:themeColor="text1"/>
          <w:sz w:val="24"/>
          <w:szCs w:val="24"/>
        </w:rPr>
        <w:t xml:space="preserve">in </w:t>
      </w:r>
      <w:r w:rsidRPr="003C277B">
        <w:rPr>
          <w:rFonts w:ascii="Times New Roman" w:hAnsi="Times New Roman" w:cs="Times New Roman"/>
          <w:color w:val="000000" w:themeColor="text1"/>
          <w:sz w:val="24"/>
          <w:szCs w:val="24"/>
        </w:rPr>
        <w:t xml:space="preserve">1992, </w:t>
      </w:r>
      <w:r w:rsidR="00CB5BA2" w:rsidRPr="003C277B">
        <w:rPr>
          <w:rFonts w:ascii="Times New Roman" w:hAnsi="Times New Roman" w:cs="Times New Roman"/>
          <w:color w:val="000000" w:themeColor="text1"/>
          <w:sz w:val="24"/>
          <w:szCs w:val="24"/>
        </w:rPr>
        <w:t>schools’ performances</w:t>
      </w:r>
      <w:r w:rsidRPr="003C277B">
        <w:rPr>
          <w:rFonts w:ascii="Times New Roman" w:hAnsi="Times New Roman" w:cs="Times New Roman"/>
          <w:color w:val="000000" w:themeColor="text1"/>
          <w:sz w:val="24"/>
          <w:szCs w:val="24"/>
        </w:rPr>
        <w:t xml:space="preserve"> </w:t>
      </w:r>
      <w:r w:rsidR="00CB5BA2" w:rsidRPr="003C277B">
        <w:rPr>
          <w:rFonts w:ascii="Times New Roman" w:hAnsi="Times New Roman" w:cs="Times New Roman"/>
          <w:color w:val="000000" w:themeColor="text1"/>
          <w:sz w:val="24"/>
          <w:szCs w:val="24"/>
        </w:rPr>
        <w:t xml:space="preserve">were </w:t>
      </w:r>
      <w:r w:rsidR="00E66128" w:rsidRPr="003C277B">
        <w:rPr>
          <w:rFonts w:ascii="Times New Roman" w:hAnsi="Times New Roman" w:cs="Times New Roman"/>
          <w:color w:val="000000" w:themeColor="text1"/>
          <w:sz w:val="24"/>
          <w:szCs w:val="24"/>
        </w:rPr>
        <w:t>inspected</w:t>
      </w:r>
      <w:r w:rsidRPr="003C277B">
        <w:rPr>
          <w:rFonts w:ascii="Times New Roman" w:hAnsi="Times New Roman" w:cs="Times New Roman"/>
          <w:color w:val="000000" w:themeColor="text1"/>
          <w:sz w:val="24"/>
          <w:szCs w:val="24"/>
        </w:rPr>
        <w:t xml:space="preserve"> under different sections</w:t>
      </w:r>
      <w:r w:rsidR="00A57041" w:rsidRPr="003C277B">
        <w:rPr>
          <w:rFonts w:ascii="Times New Roman" w:hAnsi="Times New Roman" w:cs="Times New Roman"/>
          <w:color w:val="000000" w:themeColor="text1"/>
          <w:sz w:val="24"/>
          <w:szCs w:val="24"/>
        </w:rPr>
        <w:t xml:space="preserve"> and t</w:t>
      </w:r>
      <w:r w:rsidR="00F36307" w:rsidRPr="003C277B">
        <w:rPr>
          <w:rFonts w:ascii="Times New Roman" w:hAnsi="Times New Roman" w:cs="Times New Roman"/>
          <w:color w:val="000000" w:themeColor="text1"/>
          <w:sz w:val="24"/>
          <w:szCs w:val="24"/>
        </w:rPr>
        <w:t>o this date</w:t>
      </w:r>
      <w:r w:rsidR="00A57041" w:rsidRPr="003C277B">
        <w:rPr>
          <w:rFonts w:ascii="Times New Roman" w:hAnsi="Times New Roman" w:cs="Times New Roman"/>
          <w:color w:val="000000" w:themeColor="text1"/>
          <w:sz w:val="24"/>
          <w:szCs w:val="24"/>
        </w:rPr>
        <w:t xml:space="preserve"> </w:t>
      </w:r>
      <w:r w:rsidR="00CB5BA2" w:rsidRPr="003C277B">
        <w:rPr>
          <w:rFonts w:ascii="Times New Roman" w:hAnsi="Times New Roman" w:cs="Times New Roman"/>
          <w:color w:val="000000" w:themeColor="text1"/>
          <w:sz w:val="24"/>
          <w:szCs w:val="24"/>
        </w:rPr>
        <w:t>Ofsted</w:t>
      </w:r>
      <w:r w:rsidR="00A57041" w:rsidRPr="003C277B">
        <w:rPr>
          <w:rFonts w:ascii="Times New Roman" w:hAnsi="Times New Roman" w:cs="Times New Roman"/>
          <w:color w:val="000000" w:themeColor="text1"/>
          <w:sz w:val="24"/>
          <w:szCs w:val="24"/>
        </w:rPr>
        <w:t xml:space="preserve"> still constitute</w:t>
      </w:r>
      <w:r w:rsidR="00F36307" w:rsidRPr="003C277B">
        <w:rPr>
          <w:rFonts w:ascii="Times New Roman" w:hAnsi="Times New Roman" w:cs="Times New Roman"/>
          <w:color w:val="000000" w:themeColor="text1"/>
          <w:sz w:val="24"/>
          <w:szCs w:val="24"/>
        </w:rPr>
        <w:t xml:space="preserve"> the most powerful form of public</w:t>
      </w:r>
      <w:r w:rsidR="00CB5BA2" w:rsidRPr="003C277B">
        <w:rPr>
          <w:rFonts w:ascii="Times New Roman" w:hAnsi="Times New Roman" w:cs="Times New Roman"/>
          <w:color w:val="000000" w:themeColor="text1"/>
          <w:sz w:val="24"/>
          <w:szCs w:val="24"/>
        </w:rPr>
        <w:t xml:space="preserve"> education</w:t>
      </w:r>
      <w:r w:rsidR="00F36307" w:rsidRPr="003C277B">
        <w:rPr>
          <w:rFonts w:ascii="Times New Roman" w:hAnsi="Times New Roman" w:cs="Times New Roman"/>
          <w:color w:val="000000" w:themeColor="text1"/>
          <w:sz w:val="24"/>
          <w:szCs w:val="24"/>
        </w:rPr>
        <w:t xml:space="preserve"> accountability in England</w:t>
      </w:r>
      <w:r w:rsidR="005F4A83" w:rsidRPr="003C277B">
        <w:rPr>
          <w:rFonts w:ascii="Times New Roman" w:hAnsi="Times New Roman" w:cs="Times New Roman"/>
          <w:color w:val="000000" w:themeColor="text1"/>
          <w:sz w:val="24"/>
          <w:szCs w:val="24"/>
        </w:rPr>
        <w:t>.</w:t>
      </w:r>
      <w:r w:rsidR="000C52A2" w:rsidRPr="003C277B">
        <w:rPr>
          <w:rFonts w:ascii="Times New Roman" w:hAnsi="Times New Roman" w:cs="Times New Roman"/>
          <w:color w:val="000000" w:themeColor="text1"/>
          <w:sz w:val="24"/>
          <w:szCs w:val="24"/>
        </w:rPr>
        <w:t xml:space="preserve"> </w:t>
      </w:r>
      <w:r w:rsidR="00CB5BA2" w:rsidRPr="003C277B">
        <w:rPr>
          <w:rFonts w:ascii="Times New Roman" w:hAnsi="Times New Roman" w:cs="Times New Roman"/>
          <w:color w:val="000000" w:themeColor="text1"/>
          <w:sz w:val="24"/>
          <w:szCs w:val="24"/>
        </w:rPr>
        <w:t xml:space="preserve">PISA </w:t>
      </w:r>
      <w:r w:rsidR="00A57041" w:rsidRPr="003C277B">
        <w:rPr>
          <w:rFonts w:ascii="Times New Roman" w:hAnsi="Times New Roman" w:cs="Times New Roman"/>
          <w:color w:val="000000" w:themeColor="text1"/>
          <w:sz w:val="24"/>
          <w:szCs w:val="24"/>
        </w:rPr>
        <w:t>(Programme for I</w:t>
      </w:r>
      <w:r w:rsidR="00CB5BA2" w:rsidRPr="003C277B">
        <w:rPr>
          <w:rFonts w:ascii="Times New Roman" w:hAnsi="Times New Roman" w:cs="Times New Roman"/>
          <w:color w:val="000000" w:themeColor="text1"/>
          <w:sz w:val="24"/>
          <w:szCs w:val="24"/>
        </w:rPr>
        <w:t xml:space="preserve">nternational </w:t>
      </w:r>
      <w:r w:rsidR="00A57041" w:rsidRPr="003C277B">
        <w:rPr>
          <w:rFonts w:ascii="Times New Roman" w:hAnsi="Times New Roman" w:cs="Times New Roman"/>
          <w:color w:val="000000" w:themeColor="text1"/>
          <w:sz w:val="24"/>
          <w:szCs w:val="24"/>
        </w:rPr>
        <w:t>S</w:t>
      </w:r>
      <w:r w:rsidR="00CB5BA2" w:rsidRPr="003C277B">
        <w:rPr>
          <w:rFonts w:ascii="Times New Roman" w:hAnsi="Times New Roman" w:cs="Times New Roman"/>
          <w:color w:val="000000" w:themeColor="text1"/>
          <w:sz w:val="24"/>
          <w:szCs w:val="24"/>
        </w:rPr>
        <w:t xml:space="preserve">tudent </w:t>
      </w:r>
      <w:r w:rsidR="00A57041" w:rsidRPr="003C277B">
        <w:rPr>
          <w:rFonts w:ascii="Times New Roman" w:hAnsi="Times New Roman" w:cs="Times New Roman"/>
          <w:color w:val="000000" w:themeColor="text1"/>
          <w:sz w:val="24"/>
          <w:szCs w:val="24"/>
        </w:rPr>
        <w:t>A</w:t>
      </w:r>
      <w:r w:rsidR="00CB5BA2" w:rsidRPr="003C277B">
        <w:rPr>
          <w:rFonts w:ascii="Times New Roman" w:hAnsi="Times New Roman" w:cs="Times New Roman"/>
          <w:color w:val="000000" w:themeColor="text1"/>
          <w:sz w:val="24"/>
          <w:szCs w:val="24"/>
        </w:rPr>
        <w:t>ssessment</w:t>
      </w:r>
      <w:r w:rsidR="00C3682A" w:rsidRPr="003C277B">
        <w:rPr>
          <w:rFonts w:ascii="Times New Roman" w:hAnsi="Times New Roman" w:cs="Times New Roman"/>
          <w:color w:val="000000" w:themeColor="text1"/>
          <w:sz w:val="24"/>
          <w:szCs w:val="24"/>
        </w:rPr>
        <w:t>)</w:t>
      </w:r>
      <w:r w:rsidR="000C52A2" w:rsidRPr="003C277B">
        <w:rPr>
          <w:rFonts w:ascii="Times New Roman" w:hAnsi="Times New Roman" w:cs="Times New Roman"/>
          <w:color w:val="000000" w:themeColor="text1"/>
          <w:sz w:val="24"/>
          <w:szCs w:val="24"/>
        </w:rPr>
        <w:t xml:space="preserve"> sends alarming signals to policymakers indicating that the English educational system is underperforming compared toother systems. This </w:t>
      </w:r>
      <w:r w:rsidRPr="003C277B">
        <w:rPr>
          <w:rFonts w:ascii="Times New Roman" w:hAnsi="Times New Roman" w:cs="Times New Roman"/>
          <w:color w:val="000000" w:themeColor="text1"/>
          <w:sz w:val="24"/>
          <w:szCs w:val="24"/>
        </w:rPr>
        <w:t>genera</w:t>
      </w:r>
      <w:r w:rsidR="000C52A2" w:rsidRPr="003C277B">
        <w:rPr>
          <w:rFonts w:ascii="Times New Roman" w:hAnsi="Times New Roman" w:cs="Times New Roman"/>
          <w:color w:val="000000" w:themeColor="text1"/>
          <w:sz w:val="24"/>
          <w:szCs w:val="24"/>
        </w:rPr>
        <w:t xml:space="preserve">tes </w:t>
      </w:r>
      <w:r w:rsidRPr="003C277B">
        <w:rPr>
          <w:rFonts w:ascii="Times New Roman" w:hAnsi="Times New Roman" w:cs="Times New Roman"/>
          <w:color w:val="000000" w:themeColor="text1"/>
          <w:sz w:val="24"/>
          <w:szCs w:val="24"/>
        </w:rPr>
        <w:t>a huge pressure on Ofsted</w:t>
      </w:r>
      <w:r w:rsidR="000C52A2" w:rsidRPr="003C277B">
        <w:rPr>
          <w:rFonts w:ascii="Times New Roman" w:hAnsi="Times New Roman" w:cs="Times New Roman"/>
          <w:color w:val="000000" w:themeColor="text1"/>
          <w:sz w:val="24"/>
          <w:szCs w:val="24"/>
        </w:rPr>
        <w:t xml:space="preserve"> and thus it</w:t>
      </w:r>
      <w:r w:rsidRPr="003C277B">
        <w:rPr>
          <w:rFonts w:ascii="Times New Roman" w:hAnsi="Times New Roman" w:cs="Times New Roman"/>
          <w:color w:val="000000" w:themeColor="text1"/>
          <w:sz w:val="24"/>
          <w:szCs w:val="24"/>
        </w:rPr>
        <w:t xml:space="preserve"> </w:t>
      </w:r>
      <w:r w:rsidR="005F4A83" w:rsidRPr="003C277B">
        <w:rPr>
          <w:rFonts w:ascii="Times New Roman" w:hAnsi="Times New Roman" w:cs="Times New Roman"/>
          <w:color w:val="000000" w:themeColor="text1"/>
          <w:sz w:val="24"/>
          <w:szCs w:val="24"/>
        </w:rPr>
        <w:t>must</w:t>
      </w:r>
      <w:r w:rsidRPr="003C277B">
        <w:rPr>
          <w:rFonts w:ascii="Times New Roman" w:hAnsi="Times New Roman" w:cs="Times New Roman"/>
          <w:color w:val="000000" w:themeColor="text1"/>
          <w:sz w:val="24"/>
          <w:szCs w:val="24"/>
        </w:rPr>
        <w:t xml:space="preserve"> reform its</w:t>
      </w:r>
      <w:r w:rsidR="003F5D2A" w:rsidRPr="003C277B">
        <w:rPr>
          <w:rFonts w:ascii="Times New Roman" w:hAnsi="Times New Roman" w:cs="Times New Roman"/>
          <w:color w:val="000000" w:themeColor="text1"/>
          <w:sz w:val="24"/>
          <w:szCs w:val="24"/>
        </w:rPr>
        <w:t xml:space="preserve"> old </w:t>
      </w:r>
      <w:r w:rsidRPr="003C277B">
        <w:rPr>
          <w:rFonts w:ascii="Times New Roman" w:hAnsi="Times New Roman" w:cs="Times New Roman"/>
          <w:color w:val="000000" w:themeColor="text1"/>
          <w:sz w:val="24"/>
          <w:szCs w:val="24"/>
        </w:rPr>
        <w:t>inspection framework</w:t>
      </w:r>
      <w:r w:rsidR="003F5D2A" w:rsidRPr="003C277B">
        <w:rPr>
          <w:rFonts w:ascii="Times New Roman" w:hAnsi="Times New Roman" w:cs="Times New Roman"/>
          <w:color w:val="000000" w:themeColor="text1"/>
          <w:sz w:val="24"/>
          <w:szCs w:val="24"/>
        </w:rPr>
        <w:t xml:space="preserve">. Consequently, a </w:t>
      </w:r>
      <w:r w:rsidRPr="003C277B">
        <w:rPr>
          <w:rFonts w:ascii="Times New Roman" w:hAnsi="Times New Roman" w:cs="Times New Roman"/>
          <w:color w:val="000000" w:themeColor="text1"/>
          <w:sz w:val="24"/>
          <w:szCs w:val="24"/>
        </w:rPr>
        <w:t xml:space="preserve">new education inspection framework </w:t>
      </w:r>
      <w:r w:rsidR="00C3682A" w:rsidRPr="003C277B">
        <w:rPr>
          <w:rFonts w:ascii="Times New Roman" w:hAnsi="Times New Roman" w:cs="Times New Roman"/>
          <w:color w:val="000000" w:themeColor="text1"/>
          <w:sz w:val="24"/>
          <w:szCs w:val="24"/>
        </w:rPr>
        <w:t>which came into effect in September</w:t>
      </w:r>
      <w:r w:rsidRPr="003C277B">
        <w:rPr>
          <w:rFonts w:ascii="Times New Roman" w:hAnsi="Times New Roman" w:cs="Times New Roman"/>
          <w:color w:val="000000" w:themeColor="text1"/>
          <w:sz w:val="24"/>
          <w:szCs w:val="24"/>
        </w:rPr>
        <w:t xml:space="preserve"> 2019 respond</w:t>
      </w:r>
      <w:r w:rsidR="00801B8C" w:rsidRPr="003C277B">
        <w:rPr>
          <w:rFonts w:ascii="Times New Roman" w:hAnsi="Times New Roman" w:cs="Times New Roman"/>
          <w:color w:val="000000" w:themeColor="text1"/>
          <w:sz w:val="24"/>
          <w:szCs w:val="24"/>
        </w:rPr>
        <w:t>s</w:t>
      </w:r>
      <w:r w:rsidRPr="003C277B">
        <w:rPr>
          <w:rFonts w:ascii="Times New Roman" w:hAnsi="Times New Roman" w:cs="Times New Roman"/>
          <w:color w:val="000000" w:themeColor="text1"/>
          <w:sz w:val="24"/>
          <w:szCs w:val="24"/>
        </w:rPr>
        <w:t xml:space="preserve"> to this </w:t>
      </w:r>
      <w:r w:rsidR="00801B8C" w:rsidRPr="003C277B">
        <w:rPr>
          <w:rFonts w:ascii="Times New Roman" w:hAnsi="Times New Roman" w:cs="Times New Roman"/>
          <w:color w:val="000000" w:themeColor="text1"/>
          <w:sz w:val="24"/>
          <w:szCs w:val="24"/>
        </w:rPr>
        <w:t>pressure and</w:t>
      </w:r>
      <w:r w:rsidRPr="003C277B">
        <w:rPr>
          <w:rFonts w:ascii="Times New Roman" w:hAnsi="Times New Roman" w:cs="Times New Roman"/>
          <w:color w:val="000000" w:themeColor="text1"/>
          <w:sz w:val="24"/>
          <w:szCs w:val="24"/>
        </w:rPr>
        <w:t xml:space="preserve"> replaces </w:t>
      </w:r>
      <w:r w:rsidR="00F638B6" w:rsidRPr="003C277B">
        <w:rPr>
          <w:rFonts w:ascii="Times New Roman" w:hAnsi="Times New Roman" w:cs="Times New Roman"/>
          <w:color w:val="000000" w:themeColor="text1"/>
          <w:sz w:val="24"/>
          <w:szCs w:val="24"/>
        </w:rPr>
        <w:t>the previous</w:t>
      </w:r>
      <w:r w:rsidR="00801B8C" w:rsidRPr="003C277B">
        <w:rPr>
          <w:rFonts w:ascii="Times New Roman" w:hAnsi="Times New Roman" w:cs="Times New Roman"/>
          <w:color w:val="000000" w:themeColor="text1"/>
          <w:sz w:val="24"/>
          <w:szCs w:val="24"/>
        </w:rPr>
        <w:t xml:space="preserve"> </w:t>
      </w:r>
      <w:r w:rsidRPr="003C277B">
        <w:rPr>
          <w:rFonts w:ascii="Times New Roman" w:hAnsi="Times New Roman" w:cs="Times New Roman"/>
          <w:color w:val="000000" w:themeColor="text1"/>
          <w:sz w:val="24"/>
          <w:szCs w:val="24"/>
        </w:rPr>
        <w:t xml:space="preserve">common inspection </w:t>
      </w:r>
      <w:r w:rsidR="00801B8C" w:rsidRPr="003C277B">
        <w:rPr>
          <w:rFonts w:ascii="Times New Roman" w:hAnsi="Times New Roman" w:cs="Times New Roman"/>
          <w:color w:val="000000" w:themeColor="text1"/>
          <w:sz w:val="24"/>
          <w:szCs w:val="24"/>
        </w:rPr>
        <w:t>framework.</w:t>
      </w:r>
    </w:p>
    <w:p w14:paraId="42B87BB4" w14:textId="4D28D7FA" w:rsidR="00F638B6" w:rsidRPr="003C277B" w:rsidRDefault="00382BEF" w:rsidP="003C277B">
      <w:pPr>
        <w:spacing w:after="0" w:line="276" w:lineRule="auto"/>
        <w:jc w:val="both"/>
        <w:rPr>
          <w:rFonts w:ascii="Times New Roman" w:hAnsi="Times New Roman" w:cs="Times New Roman"/>
          <w:color w:val="000000" w:themeColor="text1"/>
          <w:sz w:val="24"/>
          <w:szCs w:val="24"/>
        </w:rPr>
      </w:pPr>
      <w:r w:rsidRPr="003C277B">
        <w:rPr>
          <w:rFonts w:ascii="Times New Roman" w:hAnsi="Times New Roman" w:cs="Times New Roman"/>
          <w:color w:val="000000" w:themeColor="text1"/>
          <w:sz w:val="24"/>
          <w:szCs w:val="24"/>
        </w:rPr>
        <w:t xml:space="preserve">This article looks at the </w:t>
      </w:r>
      <w:r w:rsidR="003F5D2A" w:rsidRPr="003C277B">
        <w:rPr>
          <w:rFonts w:ascii="Times New Roman" w:hAnsi="Times New Roman" w:cs="Times New Roman"/>
          <w:color w:val="000000" w:themeColor="text1"/>
          <w:sz w:val="24"/>
          <w:szCs w:val="24"/>
        </w:rPr>
        <w:t xml:space="preserve">four inspection </w:t>
      </w:r>
      <w:r w:rsidRPr="003C277B">
        <w:rPr>
          <w:rFonts w:ascii="Times New Roman" w:hAnsi="Times New Roman" w:cs="Times New Roman"/>
          <w:color w:val="000000" w:themeColor="text1"/>
          <w:sz w:val="24"/>
          <w:szCs w:val="24"/>
        </w:rPr>
        <w:t>judgment</w:t>
      </w:r>
      <w:r w:rsidR="003F5D2A" w:rsidRPr="003C277B">
        <w:rPr>
          <w:rFonts w:ascii="Times New Roman" w:hAnsi="Times New Roman" w:cs="Times New Roman"/>
          <w:color w:val="000000" w:themeColor="text1"/>
          <w:sz w:val="24"/>
          <w:szCs w:val="24"/>
        </w:rPr>
        <w:t>s</w:t>
      </w:r>
      <w:r w:rsidRPr="003C277B">
        <w:rPr>
          <w:rFonts w:ascii="Times New Roman" w:hAnsi="Times New Roman" w:cs="Times New Roman"/>
          <w:color w:val="000000" w:themeColor="text1"/>
          <w:sz w:val="24"/>
          <w:szCs w:val="24"/>
        </w:rPr>
        <w:t xml:space="preserve"> </w:t>
      </w:r>
      <w:r w:rsidR="003F5D2A" w:rsidRPr="003C277B">
        <w:rPr>
          <w:rFonts w:ascii="Times New Roman" w:hAnsi="Times New Roman" w:cs="Times New Roman"/>
          <w:color w:val="000000" w:themeColor="text1"/>
          <w:sz w:val="24"/>
          <w:szCs w:val="24"/>
        </w:rPr>
        <w:t xml:space="preserve">of </w:t>
      </w:r>
      <w:r w:rsidRPr="003C277B">
        <w:rPr>
          <w:rFonts w:ascii="Times New Roman" w:hAnsi="Times New Roman" w:cs="Times New Roman"/>
          <w:color w:val="000000" w:themeColor="text1"/>
          <w:sz w:val="24"/>
          <w:szCs w:val="24"/>
        </w:rPr>
        <w:t xml:space="preserve">the new Ofsted inspection framework, sifts the most important aspects of </w:t>
      </w:r>
      <w:r w:rsidR="005F4A83" w:rsidRPr="003C277B">
        <w:rPr>
          <w:rFonts w:ascii="Times New Roman" w:hAnsi="Times New Roman" w:cs="Times New Roman"/>
          <w:color w:val="000000" w:themeColor="text1"/>
          <w:sz w:val="24"/>
          <w:szCs w:val="24"/>
        </w:rPr>
        <w:t>change</w:t>
      </w:r>
      <w:r w:rsidRPr="003C277B">
        <w:rPr>
          <w:rFonts w:ascii="Times New Roman" w:hAnsi="Times New Roman" w:cs="Times New Roman"/>
          <w:color w:val="000000" w:themeColor="text1"/>
          <w:sz w:val="24"/>
          <w:szCs w:val="24"/>
        </w:rPr>
        <w:t>, and offers a fit</w:t>
      </w:r>
      <w:r w:rsidR="005F4A83" w:rsidRPr="003C277B">
        <w:rPr>
          <w:rFonts w:ascii="Times New Roman" w:hAnsi="Times New Roman" w:cs="Times New Roman"/>
          <w:color w:val="000000" w:themeColor="text1"/>
          <w:sz w:val="24"/>
          <w:szCs w:val="24"/>
        </w:rPr>
        <w:t xml:space="preserve"> </w:t>
      </w:r>
      <w:r w:rsidRPr="003C277B">
        <w:rPr>
          <w:rFonts w:ascii="Times New Roman" w:hAnsi="Times New Roman" w:cs="Times New Roman"/>
          <w:color w:val="000000" w:themeColor="text1"/>
          <w:sz w:val="24"/>
          <w:szCs w:val="24"/>
        </w:rPr>
        <w:t xml:space="preserve">for purpose </w:t>
      </w:r>
      <w:r w:rsidR="005F4A83" w:rsidRPr="003C277B">
        <w:rPr>
          <w:rFonts w:ascii="Times New Roman" w:hAnsi="Times New Roman" w:cs="Times New Roman"/>
          <w:color w:val="000000" w:themeColor="text1"/>
          <w:sz w:val="24"/>
          <w:szCs w:val="24"/>
        </w:rPr>
        <w:t>critic</w:t>
      </w:r>
      <w:r w:rsidR="003F5D2A" w:rsidRPr="003C277B">
        <w:rPr>
          <w:rFonts w:ascii="Times New Roman" w:hAnsi="Times New Roman" w:cs="Times New Roman"/>
          <w:color w:val="000000" w:themeColor="text1"/>
          <w:sz w:val="24"/>
          <w:szCs w:val="24"/>
        </w:rPr>
        <w:t>ism</w:t>
      </w:r>
      <w:r w:rsidRPr="003C277B">
        <w:rPr>
          <w:rFonts w:ascii="Times New Roman" w:hAnsi="Times New Roman" w:cs="Times New Roman"/>
          <w:color w:val="000000" w:themeColor="text1"/>
          <w:sz w:val="24"/>
          <w:szCs w:val="24"/>
        </w:rPr>
        <w:t xml:space="preserve"> of the</w:t>
      </w:r>
      <w:r w:rsidR="003F5D2A" w:rsidRPr="003C277B">
        <w:rPr>
          <w:rFonts w:ascii="Times New Roman" w:hAnsi="Times New Roman" w:cs="Times New Roman"/>
          <w:color w:val="000000" w:themeColor="text1"/>
          <w:sz w:val="24"/>
          <w:szCs w:val="24"/>
        </w:rPr>
        <w:t xml:space="preserve"> new proposals</w:t>
      </w:r>
      <w:r w:rsidRPr="003C277B">
        <w:rPr>
          <w:rFonts w:ascii="Times New Roman" w:hAnsi="Times New Roman" w:cs="Times New Roman"/>
          <w:color w:val="000000" w:themeColor="text1"/>
          <w:sz w:val="24"/>
          <w:szCs w:val="24"/>
        </w:rPr>
        <w:t xml:space="preserve">. </w:t>
      </w:r>
    </w:p>
    <w:p w14:paraId="3A6E71F9" w14:textId="77777777" w:rsidR="00F638B6" w:rsidRPr="003C277B" w:rsidRDefault="00F638B6" w:rsidP="003C277B">
      <w:pPr>
        <w:spacing w:after="0" w:line="276" w:lineRule="auto"/>
        <w:jc w:val="both"/>
        <w:rPr>
          <w:rFonts w:ascii="Times New Roman" w:hAnsi="Times New Roman" w:cs="Times New Roman"/>
          <w:color w:val="000000" w:themeColor="text1"/>
          <w:sz w:val="24"/>
          <w:szCs w:val="24"/>
        </w:rPr>
      </w:pPr>
    </w:p>
    <w:p w14:paraId="3A171F2B" w14:textId="554DCB54" w:rsidR="00F638B6" w:rsidRPr="003C277B" w:rsidRDefault="00382BEF" w:rsidP="003C277B">
      <w:pPr>
        <w:spacing w:after="120" w:line="276" w:lineRule="auto"/>
        <w:ind w:right="794"/>
        <w:jc w:val="both"/>
        <w:rPr>
          <w:rFonts w:ascii="Times New Roman" w:hAnsi="Times New Roman" w:cs="Times New Roman"/>
          <w:color w:val="000000" w:themeColor="text1"/>
          <w:sz w:val="24"/>
          <w:szCs w:val="24"/>
        </w:rPr>
      </w:pPr>
      <w:r w:rsidRPr="003C277B">
        <w:rPr>
          <w:rFonts w:ascii="Times New Roman" w:hAnsi="Times New Roman" w:cs="Times New Roman"/>
          <w:color w:val="000000" w:themeColor="text1"/>
          <w:sz w:val="24"/>
          <w:szCs w:val="24"/>
        </w:rPr>
        <w:t xml:space="preserve">Keywords: </w:t>
      </w:r>
      <w:r w:rsidR="003F5D2A" w:rsidRPr="003C277B">
        <w:rPr>
          <w:rFonts w:ascii="Times New Roman" w:hAnsi="Times New Roman" w:cs="Times New Roman"/>
          <w:color w:val="000000" w:themeColor="text1"/>
          <w:sz w:val="24"/>
          <w:szCs w:val="24"/>
        </w:rPr>
        <w:t>Common I</w:t>
      </w:r>
      <w:r w:rsidR="005F4A83" w:rsidRPr="003C277B">
        <w:rPr>
          <w:rFonts w:ascii="Times New Roman" w:hAnsi="Times New Roman" w:cs="Times New Roman"/>
          <w:color w:val="000000" w:themeColor="text1"/>
          <w:sz w:val="24"/>
          <w:szCs w:val="24"/>
        </w:rPr>
        <w:t>nspection</w:t>
      </w:r>
      <w:r w:rsidR="003F5D2A" w:rsidRPr="003C277B">
        <w:rPr>
          <w:rFonts w:ascii="Times New Roman" w:hAnsi="Times New Roman" w:cs="Times New Roman"/>
          <w:color w:val="000000" w:themeColor="text1"/>
          <w:sz w:val="24"/>
          <w:szCs w:val="24"/>
        </w:rPr>
        <w:t xml:space="preserve"> Framework,</w:t>
      </w:r>
      <w:r w:rsidR="00E66128" w:rsidRPr="003C277B">
        <w:rPr>
          <w:rFonts w:ascii="Times New Roman" w:hAnsi="Times New Roman" w:cs="Times New Roman"/>
          <w:color w:val="000000" w:themeColor="text1"/>
          <w:sz w:val="24"/>
          <w:szCs w:val="24"/>
        </w:rPr>
        <w:t xml:space="preserve"> Ofsted, </w:t>
      </w:r>
      <w:r w:rsidR="003F5D2A" w:rsidRPr="003C277B">
        <w:rPr>
          <w:rFonts w:ascii="Times New Roman" w:hAnsi="Times New Roman" w:cs="Times New Roman"/>
          <w:color w:val="000000" w:themeColor="text1"/>
          <w:sz w:val="24"/>
          <w:szCs w:val="24"/>
        </w:rPr>
        <w:t>New Education Inspection Framework</w:t>
      </w:r>
    </w:p>
    <w:p w14:paraId="3552BD7F" w14:textId="241399ED" w:rsidR="00801B8C" w:rsidRPr="003C277B" w:rsidRDefault="00801B8C" w:rsidP="003C277B">
      <w:pPr>
        <w:spacing w:after="10" w:line="276" w:lineRule="auto"/>
        <w:jc w:val="both"/>
        <w:rPr>
          <w:rFonts w:ascii="Times New Roman" w:hAnsi="Times New Roman" w:cs="Times New Roman"/>
          <w:color w:val="000000" w:themeColor="text1"/>
          <w:sz w:val="24"/>
          <w:szCs w:val="24"/>
        </w:rPr>
      </w:pPr>
    </w:p>
    <w:p w14:paraId="06540837" w14:textId="47EE1033" w:rsidR="0065522B" w:rsidRPr="003C277B" w:rsidRDefault="00382BEF" w:rsidP="003C277B">
      <w:pPr>
        <w:spacing w:after="10" w:line="276" w:lineRule="auto"/>
        <w:jc w:val="both"/>
        <w:rPr>
          <w:rFonts w:ascii="Times New Roman" w:hAnsi="Times New Roman" w:cs="Times New Roman"/>
          <w:b/>
          <w:bCs/>
          <w:color w:val="000000" w:themeColor="text1"/>
          <w:sz w:val="24"/>
          <w:szCs w:val="24"/>
          <w:u w:val="single"/>
        </w:rPr>
      </w:pPr>
      <w:r w:rsidRPr="003C277B">
        <w:rPr>
          <w:rFonts w:ascii="Times New Roman" w:hAnsi="Times New Roman" w:cs="Times New Roman"/>
          <w:b/>
          <w:bCs/>
          <w:color w:val="000000" w:themeColor="text1"/>
          <w:sz w:val="24"/>
          <w:szCs w:val="24"/>
          <w:u w:val="single"/>
        </w:rPr>
        <w:t>Introduction</w:t>
      </w:r>
    </w:p>
    <w:p w14:paraId="571A11C5" w14:textId="77777777" w:rsidR="0065522B" w:rsidRPr="003C277B" w:rsidRDefault="00382BEF" w:rsidP="003C277B">
      <w:pPr>
        <w:spacing w:after="10" w:line="276" w:lineRule="auto"/>
        <w:jc w:val="both"/>
        <w:rPr>
          <w:rFonts w:ascii="Times New Roman" w:hAnsi="Times New Roman" w:cs="Times New Roman"/>
          <w:color w:val="000000" w:themeColor="text1"/>
          <w:sz w:val="24"/>
          <w:szCs w:val="24"/>
        </w:rPr>
      </w:pPr>
      <w:r w:rsidRPr="003C277B">
        <w:rPr>
          <w:rFonts w:ascii="Times New Roman" w:hAnsi="Times New Roman" w:cs="Times New Roman"/>
          <w:color w:val="000000" w:themeColor="text1"/>
          <w:sz w:val="24"/>
          <w:szCs w:val="24"/>
        </w:rPr>
        <w:t xml:space="preserve"> </w:t>
      </w:r>
    </w:p>
    <w:p w14:paraId="13F1345E" w14:textId="642628DD" w:rsidR="001D67DE" w:rsidRPr="003C277B" w:rsidRDefault="0065522B" w:rsidP="003C277B">
      <w:pPr>
        <w:spacing w:after="10" w:line="276" w:lineRule="auto"/>
        <w:jc w:val="both"/>
        <w:rPr>
          <w:rFonts w:ascii="Times New Roman" w:hAnsi="Times New Roman" w:cs="Times New Roman"/>
          <w:b/>
          <w:bCs/>
          <w:color w:val="000000" w:themeColor="text1"/>
          <w:sz w:val="24"/>
          <w:szCs w:val="24"/>
          <w:u w:val="single"/>
        </w:rPr>
      </w:pPr>
      <w:r w:rsidRPr="003C277B">
        <w:rPr>
          <w:rFonts w:ascii="Times New Roman" w:hAnsi="Times New Roman" w:cs="Times New Roman"/>
          <w:color w:val="000000" w:themeColor="text1"/>
          <w:sz w:val="24"/>
          <w:szCs w:val="24"/>
        </w:rPr>
        <w:t>A</w:t>
      </w:r>
      <w:r w:rsidR="00382BEF" w:rsidRPr="003C277B">
        <w:rPr>
          <w:rFonts w:ascii="Times New Roman" w:hAnsi="Times New Roman" w:cs="Times New Roman"/>
          <w:color w:val="000000" w:themeColor="text1"/>
          <w:sz w:val="24"/>
          <w:szCs w:val="24"/>
        </w:rPr>
        <w:t>ddressing school accountability</w:t>
      </w:r>
      <w:r w:rsidR="00C3682A" w:rsidRPr="003C277B">
        <w:rPr>
          <w:rFonts w:ascii="Times New Roman" w:hAnsi="Times New Roman" w:cs="Times New Roman"/>
          <w:color w:val="000000" w:themeColor="text1"/>
          <w:sz w:val="24"/>
          <w:szCs w:val="24"/>
        </w:rPr>
        <w:t xml:space="preserve"> in </w:t>
      </w:r>
      <w:r w:rsidRPr="003C277B">
        <w:rPr>
          <w:rFonts w:ascii="Times New Roman" w:hAnsi="Times New Roman" w:cs="Times New Roman"/>
          <w:color w:val="000000" w:themeColor="text1"/>
          <w:sz w:val="24"/>
          <w:szCs w:val="24"/>
        </w:rPr>
        <w:t>England in the early 90s generated the inception of a non-</w:t>
      </w:r>
      <w:r w:rsidR="005F46B4" w:rsidRPr="003C277B">
        <w:rPr>
          <w:rFonts w:ascii="Times New Roman" w:hAnsi="Times New Roman" w:cs="Times New Roman"/>
          <w:color w:val="000000" w:themeColor="text1"/>
          <w:sz w:val="24"/>
          <w:szCs w:val="24"/>
        </w:rPr>
        <w:t xml:space="preserve">ministerial government </w:t>
      </w:r>
      <w:r w:rsidRPr="003C277B">
        <w:rPr>
          <w:rFonts w:ascii="Times New Roman" w:hAnsi="Times New Roman" w:cs="Times New Roman"/>
          <w:color w:val="000000" w:themeColor="text1"/>
          <w:sz w:val="24"/>
          <w:szCs w:val="24"/>
        </w:rPr>
        <w:t xml:space="preserve">department in </w:t>
      </w:r>
      <w:r w:rsidR="00E031FC" w:rsidRPr="003C277B">
        <w:rPr>
          <w:rFonts w:ascii="Times New Roman" w:hAnsi="Times New Roman" w:cs="Times New Roman"/>
          <w:color w:val="000000" w:themeColor="text1"/>
          <w:sz w:val="24"/>
          <w:szCs w:val="24"/>
        </w:rPr>
        <w:t>charge of</w:t>
      </w:r>
      <w:r w:rsidR="005F46B4" w:rsidRPr="003C277B">
        <w:rPr>
          <w:rFonts w:ascii="Times New Roman" w:hAnsi="Times New Roman" w:cs="Times New Roman"/>
          <w:color w:val="000000" w:themeColor="text1"/>
          <w:sz w:val="24"/>
          <w:szCs w:val="24"/>
        </w:rPr>
        <w:t xml:space="preserve"> schools’ effectiveness </w:t>
      </w:r>
      <w:r w:rsidRPr="003C277B">
        <w:rPr>
          <w:rFonts w:ascii="Times New Roman" w:hAnsi="Times New Roman" w:cs="Times New Roman"/>
          <w:color w:val="000000" w:themeColor="text1"/>
          <w:sz w:val="24"/>
          <w:szCs w:val="24"/>
        </w:rPr>
        <w:t xml:space="preserve">through inspections </w:t>
      </w:r>
      <w:r w:rsidR="002D715A" w:rsidRPr="003C277B">
        <w:rPr>
          <w:rFonts w:ascii="Times New Roman" w:hAnsi="Times New Roman" w:cs="Times New Roman"/>
          <w:color w:val="000000" w:themeColor="text1"/>
          <w:sz w:val="24"/>
          <w:szCs w:val="24"/>
        </w:rPr>
        <w:t>to</w:t>
      </w:r>
      <w:r w:rsidRPr="003C277B">
        <w:rPr>
          <w:rFonts w:ascii="Times New Roman" w:hAnsi="Times New Roman" w:cs="Times New Roman"/>
          <w:color w:val="000000" w:themeColor="text1"/>
          <w:sz w:val="24"/>
          <w:szCs w:val="24"/>
        </w:rPr>
        <w:t xml:space="preserve"> report</w:t>
      </w:r>
      <w:r w:rsidR="005F46B4" w:rsidRPr="003C277B">
        <w:rPr>
          <w:rFonts w:ascii="Times New Roman" w:hAnsi="Times New Roman" w:cs="Times New Roman"/>
          <w:color w:val="000000" w:themeColor="text1"/>
          <w:sz w:val="24"/>
          <w:szCs w:val="24"/>
        </w:rPr>
        <w:t>s</w:t>
      </w:r>
      <w:r w:rsidRPr="003C277B">
        <w:rPr>
          <w:rFonts w:ascii="Times New Roman" w:hAnsi="Times New Roman" w:cs="Times New Roman"/>
          <w:color w:val="000000" w:themeColor="text1"/>
          <w:sz w:val="24"/>
          <w:szCs w:val="24"/>
        </w:rPr>
        <w:t xml:space="preserve"> to </w:t>
      </w:r>
      <w:r w:rsidR="005F46B4" w:rsidRPr="003C277B">
        <w:rPr>
          <w:rFonts w:ascii="Times New Roman" w:hAnsi="Times New Roman" w:cs="Times New Roman"/>
          <w:color w:val="000000" w:themeColor="text1"/>
          <w:sz w:val="24"/>
          <w:szCs w:val="24"/>
        </w:rPr>
        <w:t>parliament</w:t>
      </w:r>
      <w:r w:rsidRPr="003C277B">
        <w:rPr>
          <w:rFonts w:ascii="Times New Roman" w:hAnsi="Times New Roman" w:cs="Times New Roman"/>
          <w:color w:val="000000" w:themeColor="text1"/>
          <w:sz w:val="24"/>
          <w:szCs w:val="24"/>
        </w:rPr>
        <w:t xml:space="preserve"> </w:t>
      </w:r>
      <w:r w:rsidR="005F46B4" w:rsidRPr="003C277B">
        <w:rPr>
          <w:rFonts w:ascii="Times New Roman" w:hAnsi="Times New Roman" w:cs="Times New Roman"/>
          <w:color w:val="000000" w:themeColor="text1"/>
          <w:sz w:val="24"/>
          <w:szCs w:val="24"/>
        </w:rPr>
        <w:t>via</w:t>
      </w:r>
      <w:r w:rsidRPr="003C277B">
        <w:rPr>
          <w:rFonts w:ascii="Times New Roman" w:hAnsi="Times New Roman" w:cs="Times New Roman"/>
          <w:color w:val="000000" w:themeColor="text1"/>
          <w:sz w:val="24"/>
          <w:szCs w:val="24"/>
        </w:rPr>
        <w:t xml:space="preserve"> the ministry of education.</w:t>
      </w:r>
      <w:r w:rsidR="00F4492A" w:rsidRPr="003C277B">
        <w:rPr>
          <w:rFonts w:ascii="Times New Roman" w:hAnsi="Times New Roman" w:cs="Times New Roman"/>
          <w:color w:val="000000" w:themeColor="text1"/>
          <w:sz w:val="24"/>
          <w:szCs w:val="24"/>
        </w:rPr>
        <w:t xml:space="preserve"> </w:t>
      </w:r>
      <w:r w:rsidRPr="003C277B">
        <w:rPr>
          <w:rFonts w:ascii="Times New Roman" w:hAnsi="Times New Roman" w:cs="Times New Roman"/>
          <w:color w:val="000000" w:themeColor="text1"/>
          <w:sz w:val="24"/>
          <w:szCs w:val="24"/>
        </w:rPr>
        <w:t>Since then, b</w:t>
      </w:r>
      <w:r w:rsidR="00F4492A" w:rsidRPr="003C277B">
        <w:rPr>
          <w:rFonts w:ascii="Times New Roman" w:hAnsi="Times New Roman" w:cs="Times New Roman"/>
          <w:color w:val="000000" w:themeColor="text1"/>
          <w:sz w:val="24"/>
          <w:szCs w:val="24"/>
        </w:rPr>
        <w:t>y and large,</w:t>
      </w:r>
      <w:r w:rsidR="00C3682A" w:rsidRPr="003C277B">
        <w:rPr>
          <w:rFonts w:ascii="Times New Roman" w:hAnsi="Times New Roman" w:cs="Times New Roman"/>
          <w:color w:val="000000" w:themeColor="text1"/>
          <w:sz w:val="24"/>
          <w:szCs w:val="24"/>
        </w:rPr>
        <w:t xml:space="preserve"> </w:t>
      </w:r>
      <w:r w:rsidR="00F4492A" w:rsidRPr="003C277B">
        <w:rPr>
          <w:rFonts w:ascii="Times New Roman" w:hAnsi="Times New Roman" w:cs="Times New Roman"/>
          <w:color w:val="000000" w:themeColor="text1"/>
          <w:sz w:val="24"/>
          <w:szCs w:val="24"/>
        </w:rPr>
        <w:t>t</w:t>
      </w:r>
      <w:r w:rsidR="00C3682A" w:rsidRPr="003C277B">
        <w:rPr>
          <w:rFonts w:ascii="Times New Roman" w:hAnsi="Times New Roman" w:cs="Times New Roman"/>
          <w:color w:val="000000" w:themeColor="text1"/>
          <w:sz w:val="24"/>
          <w:szCs w:val="24"/>
        </w:rPr>
        <w:t>he</w:t>
      </w:r>
      <w:r w:rsidR="00382BEF" w:rsidRPr="003C277B">
        <w:rPr>
          <w:rFonts w:ascii="Times New Roman" w:hAnsi="Times New Roman" w:cs="Times New Roman"/>
          <w:color w:val="000000" w:themeColor="text1"/>
          <w:sz w:val="24"/>
          <w:szCs w:val="24"/>
        </w:rPr>
        <w:t xml:space="preserve"> purpose of Ofsted is </w:t>
      </w:r>
      <w:r w:rsidR="00F4492A" w:rsidRPr="003C277B">
        <w:rPr>
          <w:rFonts w:ascii="Times New Roman" w:hAnsi="Times New Roman" w:cs="Times New Roman"/>
          <w:color w:val="000000" w:themeColor="text1"/>
          <w:sz w:val="24"/>
          <w:szCs w:val="24"/>
        </w:rPr>
        <w:t>not only to ensure</w:t>
      </w:r>
      <w:r w:rsidR="0054114B" w:rsidRPr="003C277B">
        <w:rPr>
          <w:rFonts w:ascii="Times New Roman" w:hAnsi="Times New Roman" w:cs="Times New Roman"/>
          <w:color w:val="000000" w:themeColor="text1"/>
          <w:sz w:val="24"/>
          <w:szCs w:val="24"/>
        </w:rPr>
        <w:t xml:space="preserve"> </w:t>
      </w:r>
      <w:r w:rsidR="00F4492A" w:rsidRPr="003C277B">
        <w:rPr>
          <w:rFonts w:ascii="Times New Roman" w:hAnsi="Times New Roman" w:cs="Times New Roman"/>
          <w:color w:val="000000" w:themeColor="text1"/>
          <w:sz w:val="24"/>
          <w:szCs w:val="24"/>
        </w:rPr>
        <w:t>education accountability</w:t>
      </w:r>
      <w:r w:rsidR="00126439" w:rsidRPr="003C277B">
        <w:rPr>
          <w:rFonts w:ascii="Times New Roman" w:hAnsi="Times New Roman" w:cs="Times New Roman"/>
          <w:color w:val="000000" w:themeColor="text1"/>
          <w:sz w:val="24"/>
          <w:szCs w:val="24"/>
        </w:rPr>
        <w:t xml:space="preserve"> for both parents and government</w:t>
      </w:r>
      <w:r w:rsidR="002C3D70" w:rsidRPr="003C277B">
        <w:rPr>
          <w:rFonts w:ascii="Times New Roman" w:hAnsi="Times New Roman" w:cs="Times New Roman"/>
          <w:color w:val="000000" w:themeColor="text1"/>
          <w:sz w:val="24"/>
          <w:szCs w:val="24"/>
        </w:rPr>
        <w:t xml:space="preserve"> </w:t>
      </w:r>
      <w:r w:rsidR="00F4492A" w:rsidRPr="003C277B">
        <w:rPr>
          <w:rFonts w:ascii="Times New Roman" w:hAnsi="Times New Roman" w:cs="Times New Roman"/>
          <w:color w:val="000000" w:themeColor="text1"/>
          <w:sz w:val="24"/>
          <w:szCs w:val="24"/>
        </w:rPr>
        <w:t>but equally to improve,</w:t>
      </w:r>
      <w:r w:rsidR="00126439" w:rsidRPr="003C277B">
        <w:rPr>
          <w:rFonts w:ascii="Times New Roman" w:hAnsi="Times New Roman" w:cs="Times New Roman"/>
          <w:color w:val="000000" w:themeColor="text1"/>
          <w:sz w:val="24"/>
          <w:szCs w:val="24"/>
        </w:rPr>
        <w:t xml:space="preserve"> support</w:t>
      </w:r>
      <w:r w:rsidR="00F4492A" w:rsidRPr="003C277B">
        <w:rPr>
          <w:rFonts w:ascii="Times New Roman" w:hAnsi="Times New Roman" w:cs="Times New Roman"/>
          <w:color w:val="000000" w:themeColor="text1"/>
          <w:sz w:val="24"/>
          <w:szCs w:val="24"/>
        </w:rPr>
        <w:t>, and guide schools</w:t>
      </w:r>
      <w:r w:rsidR="00126439" w:rsidRPr="003C277B">
        <w:rPr>
          <w:rFonts w:ascii="Times New Roman" w:hAnsi="Times New Roman" w:cs="Times New Roman"/>
          <w:color w:val="000000" w:themeColor="text1"/>
          <w:sz w:val="24"/>
          <w:szCs w:val="24"/>
        </w:rPr>
        <w:t xml:space="preserve"> in their development</w:t>
      </w:r>
      <w:r w:rsidR="00F4492A" w:rsidRPr="003C277B">
        <w:rPr>
          <w:rFonts w:ascii="Times New Roman" w:hAnsi="Times New Roman" w:cs="Times New Roman"/>
          <w:color w:val="000000" w:themeColor="text1"/>
          <w:sz w:val="24"/>
          <w:szCs w:val="24"/>
        </w:rPr>
        <w:t>.</w:t>
      </w:r>
    </w:p>
    <w:p w14:paraId="4A2014C8" w14:textId="6CB930CE" w:rsidR="00D72754" w:rsidRPr="003C277B" w:rsidRDefault="00382BEF" w:rsidP="003C277B">
      <w:pPr>
        <w:spacing w:after="10" w:line="276" w:lineRule="auto"/>
        <w:jc w:val="both"/>
        <w:rPr>
          <w:rFonts w:ascii="Times New Roman" w:eastAsia="Times New Roman" w:hAnsi="Times New Roman" w:cs="Times New Roman"/>
          <w:color w:val="0E2234"/>
          <w:sz w:val="24"/>
          <w:szCs w:val="24"/>
          <w:lang w:eastAsia="en-GB"/>
        </w:rPr>
      </w:pPr>
      <w:r w:rsidRPr="003C277B">
        <w:rPr>
          <w:rFonts w:ascii="Times New Roman" w:hAnsi="Times New Roman" w:cs="Times New Roman"/>
          <w:color w:val="000000" w:themeColor="text1"/>
          <w:sz w:val="24"/>
          <w:szCs w:val="24"/>
        </w:rPr>
        <w:t xml:space="preserve">Up </w:t>
      </w:r>
      <w:r w:rsidR="00200C9B" w:rsidRPr="003C277B">
        <w:rPr>
          <w:rFonts w:ascii="Times New Roman" w:hAnsi="Times New Roman" w:cs="Times New Roman"/>
          <w:color w:val="000000" w:themeColor="text1"/>
          <w:sz w:val="24"/>
          <w:szCs w:val="24"/>
        </w:rPr>
        <w:t>until September</w:t>
      </w:r>
      <w:r w:rsidRPr="003C277B">
        <w:rPr>
          <w:rFonts w:ascii="Times New Roman" w:hAnsi="Times New Roman" w:cs="Times New Roman"/>
          <w:color w:val="000000" w:themeColor="text1"/>
          <w:sz w:val="24"/>
          <w:szCs w:val="24"/>
        </w:rPr>
        <w:t xml:space="preserve"> 2019</w:t>
      </w:r>
      <w:r w:rsidR="00F4492A" w:rsidRPr="003C277B">
        <w:rPr>
          <w:rFonts w:ascii="Times New Roman" w:hAnsi="Times New Roman" w:cs="Times New Roman"/>
          <w:color w:val="000000" w:themeColor="text1"/>
          <w:sz w:val="24"/>
          <w:szCs w:val="24"/>
        </w:rPr>
        <w:t>,</w:t>
      </w:r>
      <w:r w:rsidRPr="003C277B">
        <w:rPr>
          <w:rFonts w:ascii="Times New Roman" w:hAnsi="Times New Roman" w:cs="Times New Roman"/>
          <w:color w:val="000000" w:themeColor="text1"/>
          <w:sz w:val="24"/>
          <w:szCs w:val="24"/>
        </w:rPr>
        <w:t xml:space="preserve"> Ofsted was using what was called the </w:t>
      </w:r>
      <w:r w:rsidR="00F4492A" w:rsidRPr="003C277B">
        <w:rPr>
          <w:rFonts w:ascii="Times New Roman" w:hAnsi="Times New Roman" w:cs="Times New Roman"/>
          <w:color w:val="000000" w:themeColor="text1"/>
          <w:sz w:val="24"/>
          <w:szCs w:val="24"/>
        </w:rPr>
        <w:t>C</w:t>
      </w:r>
      <w:r w:rsidRPr="003C277B">
        <w:rPr>
          <w:rFonts w:ascii="Times New Roman" w:hAnsi="Times New Roman" w:cs="Times New Roman"/>
          <w:color w:val="000000" w:themeColor="text1"/>
          <w:sz w:val="24"/>
          <w:szCs w:val="24"/>
        </w:rPr>
        <w:t xml:space="preserve">ommon </w:t>
      </w:r>
      <w:r w:rsidR="00F4492A" w:rsidRPr="003C277B">
        <w:rPr>
          <w:rFonts w:ascii="Times New Roman" w:hAnsi="Times New Roman" w:cs="Times New Roman"/>
          <w:color w:val="000000" w:themeColor="text1"/>
          <w:sz w:val="24"/>
          <w:szCs w:val="24"/>
        </w:rPr>
        <w:t>I</w:t>
      </w:r>
      <w:r w:rsidRPr="003C277B">
        <w:rPr>
          <w:rFonts w:ascii="Times New Roman" w:hAnsi="Times New Roman" w:cs="Times New Roman"/>
          <w:color w:val="000000" w:themeColor="text1"/>
          <w:sz w:val="24"/>
          <w:szCs w:val="24"/>
        </w:rPr>
        <w:t xml:space="preserve">nspection </w:t>
      </w:r>
      <w:r w:rsidR="00F4492A" w:rsidRPr="003C277B">
        <w:rPr>
          <w:rFonts w:ascii="Times New Roman" w:hAnsi="Times New Roman" w:cs="Times New Roman"/>
          <w:color w:val="000000" w:themeColor="text1"/>
          <w:sz w:val="24"/>
          <w:szCs w:val="24"/>
        </w:rPr>
        <w:t>Framework. This latter</w:t>
      </w:r>
      <w:r w:rsidR="00200C9B" w:rsidRPr="003C277B">
        <w:rPr>
          <w:rFonts w:ascii="Times New Roman" w:hAnsi="Times New Roman" w:cs="Times New Roman"/>
          <w:color w:val="000000" w:themeColor="text1"/>
          <w:sz w:val="24"/>
          <w:szCs w:val="24"/>
        </w:rPr>
        <w:t xml:space="preserve"> was replaced afterwards by</w:t>
      </w:r>
      <w:r w:rsidR="00F4492A" w:rsidRPr="003C277B">
        <w:rPr>
          <w:rFonts w:ascii="Times New Roman" w:hAnsi="Times New Roman" w:cs="Times New Roman"/>
          <w:color w:val="000000" w:themeColor="text1"/>
          <w:sz w:val="24"/>
          <w:szCs w:val="24"/>
        </w:rPr>
        <w:t xml:space="preserve"> what is now called the</w:t>
      </w:r>
      <w:r w:rsidR="00200C9B" w:rsidRPr="003C277B">
        <w:rPr>
          <w:rFonts w:ascii="Times New Roman" w:hAnsi="Times New Roman" w:cs="Times New Roman"/>
          <w:color w:val="000000" w:themeColor="text1"/>
          <w:sz w:val="24"/>
          <w:szCs w:val="24"/>
        </w:rPr>
        <w:t xml:space="preserve"> </w:t>
      </w:r>
      <w:r w:rsidR="00F4492A" w:rsidRPr="003C277B">
        <w:rPr>
          <w:rFonts w:ascii="Times New Roman" w:hAnsi="Times New Roman" w:cs="Times New Roman"/>
          <w:color w:val="000000" w:themeColor="text1"/>
          <w:sz w:val="24"/>
          <w:szCs w:val="24"/>
        </w:rPr>
        <w:t>N</w:t>
      </w:r>
      <w:r w:rsidR="00200C9B" w:rsidRPr="003C277B">
        <w:rPr>
          <w:rFonts w:ascii="Times New Roman" w:hAnsi="Times New Roman" w:cs="Times New Roman"/>
          <w:color w:val="000000" w:themeColor="text1"/>
          <w:sz w:val="24"/>
          <w:szCs w:val="24"/>
        </w:rPr>
        <w:t>ew</w:t>
      </w:r>
      <w:r w:rsidR="00F4492A" w:rsidRPr="003C277B">
        <w:rPr>
          <w:rFonts w:ascii="Times New Roman" w:hAnsi="Times New Roman" w:cs="Times New Roman"/>
          <w:color w:val="000000" w:themeColor="text1"/>
          <w:sz w:val="24"/>
          <w:szCs w:val="24"/>
        </w:rPr>
        <w:t xml:space="preserve"> Education Inspection</w:t>
      </w:r>
      <w:r w:rsidR="00200C9B" w:rsidRPr="003C277B">
        <w:rPr>
          <w:rFonts w:ascii="Times New Roman" w:hAnsi="Times New Roman" w:cs="Times New Roman"/>
          <w:color w:val="000000" w:themeColor="text1"/>
          <w:sz w:val="24"/>
          <w:szCs w:val="24"/>
        </w:rPr>
        <w:t xml:space="preserve"> </w:t>
      </w:r>
      <w:r w:rsidR="00F4492A" w:rsidRPr="003C277B">
        <w:rPr>
          <w:rFonts w:ascii="Times New Roman" w:hAnsi="Times New Roman" w:cs="Times New Roman"/>
          <w:color w:val="000000" w:themeColor="text1"/>
          <w:sz w:val="24"/>
          <w:szCs w:val="24"/>
        </w:rPr>
        <w:t>F</w:t>
      </w:r>
      <w:r w:rsidR="00200C9B" w:rsidRPr="003C277B">
        <w:rPr>
          <w:rFonts w:ascii="Times New Roman" w:hAnsi="Times New Roman" w:cs="Times New Roman"/>
          <w:color w:val="000000" w:themeColor="text1"/>
          <w:sz w:val="24"/>
          <w:szCs w:val="24"/>
        </w:rPr>
        <w:t xml:space="preserve">ramework. </w:t>
      </w:r>
      <w:r w:rsidR="0065522B" w:rsidRPr="003C277B">
        <w:rPr>
          <w:rFonts w:ascii="Times New Roman" w:hAnsi="Times New Roman" w:cs="Times New Roman"/>
          <w:color w:val="000000" w:themeColor="text1"/>
          <w:sz w:val="24"/>
          <w:szCs w:val="24"/>
        </w:rPr>
        <w:t>T</w:t>
      </w:r>
      <w:r w:rsidRPr="003C277B">
        <w:rPr>
          <w:rFonts w:ascii="Times New Roman" w:hAnsi="Times New Roman" w:cs="Times New Roman"/>
          <w:color w:val="000000" w:themeColor="text1"/>
          <w:sz w:val="24"/>
          <w:szCs w:val="24"/>
        </w:rPr>
        <w:t xml:space="preserve">he common inspection framework had four assessment criteria </w:t>
      </w:r>
      <w:r w:rsidR="0065522B" w:rsidRPr="003C277B">
        <w:rPr>
          <w:rFonts w:ascii="Times New Roman" w:hAnsi="Times New Roman" w:cs="Times New Roman"/>
          <w:color w:val="000000" w:themeColor="text1"/>
          <w:sz w:val="24"/>
          <w:szCs w:val="24"/>
        </w:rPr>
        <w:t xml:space="preserve">against which </w:t>
      </w:r>
      <w:r w:rsidRPr="003C277B">
        <w:rPr>
          <w:rFonts w:ascii="Times New Roman" w:hAnsi="Times New Roman" w:cs="Times New Roman"/>
          <w:color w:val="000000" w:themeColor="text1"/>
          <w:sz w:val="24"/>
          <w:szCs w:val="24"/>
        </w:rPr>
        <w:t xml:space="preserve">schools were judged, and they are: The effectiveness of leadership and </w:t>
      </w:r>
      <w:r w:rsidR="0065522B" w:rsidRPr="003C277B">
        <w:rPr>
          <w:rFonts w:ascii="Times New Roman" w:hAnsi="Times New Roman" w:cs="Times New Roman"/>
          <w:color w:val="000000" w:themeColor="text1"/>
          <w:sz w:val="24"/>
          <w:szCs w:val="24"/>
        </w:rPr>
        <w:t>management; Quality</w:t>
      </w:r>
      <w:r w:rsidRPr="003C277B">
        <w:rPr>
          <w:rFonts w:ascii="Times New Roman" w:hAnsi="Times New Roman" w:cs="Times New Roman"/>
          <w:color w:val="000000" w:themeColor="text1"/>
          <w:sz w:val="24"/>
          <w:szCs w:val="24"/>
        </w:rPr>
        <w:t xml:space="preserve"> of teaching, learning and assessment; Personal development, behaviour, and welfare; and outcomes of </w:t>
      </w:r>
      <w:r w:rsidR="00467432" w:rsidRPr="003C277B">
        <w:rPr>
          <w:rFonts w:ascii="Times New Roman" w:hAnsi="Times New Roman" w:cs="Times New Roman"/>
          <w:color w:val="000000" w:themeColor="text1"/>
          <w:sz w:val="24"/>
          <w:szCs w:val="24"/>
        </w:rPr>
        <w:t>pupils.</w:t>
      </w:r>
      <w:r w:rsidR="00467432" w:rsidRPr="003C277B">
        <w:rPr>
          <w:rFonts w:ascii="Times New Roman" w:eastAsia="Times New Roman" w:hAnsi="Times New Roman" w:cs="Times New Roman"/>
          <w:color w:val="0E2234"/>
          <w:sz w:val="24"/>
          <w:szCs w:val="24"/>
          <w:lang w:eastAsia="en-GB"/>
        </w:rPr>
        <w:t xml:space="preserve"> However, the </w:t>
      </w:r>
      <w:r w:rsidR="0054114B" w:rsidRPr="003C277B">
        <w:rPr>
          <w:rFonts w:ascii="Times New Roman" w:eastAsia="Times New Roman" w:hAnsi="Times New Roman" w:cs="Times New Roman"/>
          <w:color w:val="0E2234"/>
          <w:sz w:val="24"/>
          <w:szCs w:val="24"/>
          <w:lang w:eastAsia="en-GB"/>
        </w:rPr>
        <w:t xml:space="preserve">four aspects on which schools will be judged under the new </w:t>
      </w:r>
      <w:r w:rsidR="0065522B" w:rsidRPr="003C277B">
        <w:rPr>
          <w:rFonts w:ascii="Times New Roman" w:eastAsia="Times New Roman" w:hAnsi="Times New Roman" w:cs="Times New Roman"/>
          <w:color w:val="0E2234"/>
          <w:sz w:val="24"/>
          <w:szCs w:val="24"/>
          <w:lang w:eastAsia="en-GB"/>
        </w:rPr>
        <w:t>education inspection model are</w:t>
      </w:r>
      <w:r w:rsidR="0054114B" w:rsidRPr="003C277B">
        <w:rPr>
          <w:rFonts w:ascii="Times New Roman" w:eastAsia="Times New Roman" w:hAnsi="Times New Roman" w:cs="Times New Roman"/>
          <w:color w:val="0E2234"/>
          <w:sz w:val="24"/>
          <w:szCs w:val="24"/>
          <w:lang w:eastAsia="en-GB"/>
        </w:rPr>
        <w:t xml:space="preserve"> Quality of education; behaviour and attitudes; personal development; and leadership and management.</w:t>
      </w:r>
    </w:p>
    <w:p w14:paraId="179231E5" w14:textId="77777777" w:rsidR="00AD1374" w:rsidRPr="003C277B" w:rsidRDefault="00AD1374" w:rsidP="003C277B">
      <w:pPr>
        <w:spacing w:after="10" w:line="276" w:lineRule="auto"/>
        <w:jc w:val="both"/>
        <w:rPr>
          <w:rFonts w:ascii="Times New Roman" w:hAnsi="Times New Roman" w:cs="Times New Roman"/>
          <w:color w:val="000000" w:themeColor="text1"/>
          <w:sz w:val="24"/>
          <w:szCs w:val="24"/>
        </w:rPr>
      </w:pPr>
    </w:p>
    <w:p w14:paraId="12339477" w14:textId="4D27D3AF" w:rsidR="00E031FC" w:rsidRPr="003C277B" w:rsidRDefault="00B41508" w:rsidP="003C277B">
      <w:pPr>
        <w:shd w:val="clear" w:color="auto" w:fill="FFFFFF"/>
        <w:spacing w:after="30" w:line="276" w:lineRule="auto"/>
        <w:jc w:val="both"/>
        <w:rPr>
          <w:rFonts w:ascii="Times New Roman" w:hAnsi="Times New Roman" w:cs="Times New Roman"/>
          <w:sz w:val="24"/>
          <w:szCs w:val="24"/>
        </w:rPr>
      </w:pPr>
      <w:r w:rsidRPr="003C277B">
        <w:rPr>
          <w:rFonts w:ascii="Times New Roman" w:eastAsia="Times New Roman" w:hAnsi="Times New Roman" w:cs="Times New Roman"/>
          <w:color w:val="000000" w:themeColor="text1"/>
          <w:sz w:val="24"/>
          <w:szCs w:val="24"/>
          <w:lang w:eastAsia="en-GB"/>
        </w:rPr>
        <w:t>It is worth</w:t>
      </w:r>
      <w:r w:rsidR="00AD1374" w:rsidRPr="003C277B">
        <w:rPr>
          <w:rFonts w:ascii="Times New Roman" w:eastAsia="Times New Roman" w:hAnsi="Times New Roman" w:cs="Times New Roman"/>
          <w:color w:val="000000" w:themeColor="text1"/>
          <w:sz w:val="24"/>
          <w:szCs w:val="24"/>
          <w:lang w:eastAsia="en-GB"/>
        </w:rPr>
        <w:t xml:space="preserve"> </w:t>
      </w:r>
      <w:r w:rsidRPr="003C277B">
        <w:rPr>
          <w:rFonts w:ascii="Times New Roman" w:eastAsia="Times New Roman" w:hAnsi="Times New Roman" w:cs="Times New Roman"/>
          <w:color w:val="000000" w:themeColor="text1"/>
          <w:sz w:val="24"/>
          <w:szCs w:val="24"/>
          <w:lang w:eastAsia="en-GB"/>
        </w:rPr>
        <w:t xml:space="preserve">noting at this stage that one the most debated aspect of </w:t>
      </w:r>
      <w:r w:rsidR="00AD1374" w:rsidRPr="003C277B">
        <w:rPr>
          <w:rFonts w:ascii="Times New Roman" w:eastAsia="Times New Roman" w:hAnsi="Times New Roman" w:cs="Times New Roman"/>
          <w:color w:val="000000" w:themeColor="text1"/>
          <w:sz w:val="24"/>
          <w:szCs w:val="24"/>
          <w:lang w:eastAsia="en-GB"/>
        </w:rPr>
        <w:t>Ofsted</w:t>
      </w:r>
      <w:r w:rsidRPr="003C277B">
        <w:rPr>
          <w:rFonts w:ascii="Times New Roman" w:eastAsia="Times New Roman" w:hAnsi="Times New Roman" w:cs="Times New Roman"/>
          <w:color w:val="000000" w:themeColor="text1"/>
          <w:sz w:val="24"/>
          <w:szCs w:val="24"/>
          <w:lang w:eastAsia="en-GB"/>
        </w:rPr>
        <w:t xml:space="preserve"> inspection has not changed</w:t>
      </w:r>
      <w:r w:rsidR="00E462C1" w:rsidRPr="003C277B">
        <w:rPr>
          <w:rFonts w:ascii="Times New Roman" w:eastAsia="Times New Roman" w:hAnsi="Times New Roman" w:cs="Times New Roman"/>
          <w:color w:val="000000" w:themeColor="text1"/>
          <w:sz w:val="24"/>
          <w:szCs w:val="24"/>
          <w:lang w:eastAsia="en-GB"/>
        </w:rPr>
        <w:t xml:space="preserve"> and despite criticism</w:t>
      </w:r>
      <w:r w:rsidR="00E03DAD" w:rsidRPr="003C277B">
        <w:rPr>
          <w:rFonts w:ascii="Times New Roman" w:eastAsia="Times New Roman" w:hAnsi="Times New Roman" w:cs="Times New Roman"/>
          <w:color w:val="000000" w:themeColor="text1"/>
          <w:sz w:val="24"/>
          <w:szCs w:val="24"/>
          <w:lang w:eastAsia="en-GB"/>
        </w:rPr>
        <w:t>,</w:t>
      </w:r>
      <w:r w:rsidR="00E462C1" w:rsidRPr="003C277B">
        <w:rPr>
          <w:rFonts w:ascii="Times New Roman" w:eastAsia="Times New Roman" w:hAnsi="Times New Roman" w:cs="Times New Roman"/>
          <w:color w:val="000000" w:themeColor="text1"/>
          <w:sz w:val="24"/>
          <w:szCs w:val="24"/>
          <w:lang w:eastAsia="en-GB"/>
        </w:rPr>
        <w:t xml:space="preserve"> kept it as it was. </w:t>
      </w:r>
      <w:r w:rsidRPr="003C277B">
        <w:rPr>
          <w:rFonts w:ascii="Times New Roman" w:eastAsia="Times New Roman" w:hAnsi="Times New Roman" w:cs="Times New Roman"/>
          <w:color w:val="000000" w:themeColor="text1"/>
          <w:sz w:val="24"/>
          <w:szCs w:val="24"/>
          <w:lang w:eastAsia="en-GB"/>
        </w:rPr>
        <w:t xml:space="preserve">Indeed, Ofsted </w:t>
      </w:r>
      <w:r w:rsidR="00AD1374" w:rsidRPr="003C277B">
        <w:rPr>
          <w:rFonts w:ascii="Times New Roman" w:eastAsia="Times New Roman" w:hAnsi="Times New Roman" w:cs="Times New Roman"/>
          <w:color w:val="000000" w:themeColor="text1"/>
          <w:sz w:val="24"/>
          <w:szCs w:val="24"/>
          <w:lang w:eastAsia="en-GB"/>
        </w:rPr>
        <w:t xml:space="preserve">has maintained its grading system and schools will be </w:t>
      </w:r>
      <w:r w:rsidRPr="003C277B">
        <w:rPr>
          <w:rFonts w:ascii="Times New Roman" w:eastAsia="Times New Roman" w:hAnsi="Times New Roman" w:cs="Times New Roman"/>
          <w:color w:val="000000" w:themeColor="text1"/>
          <w:sz w:val="24"/>
          <w:szCs w:val="24"/>
          <w:lang w:eastAsia="en-GB"/>
        </w:rPr>
        <w:t xml:space="preserve">rated the same as before </w:t>
      </w:r>
      <w:r w:rsidR="00AD1374" w:rsidRPr="003C277B">
        <w:rPr>
          <w:rFonts w:ascii="Times New Roman" w:eastAsia="Times New Roman" w:hAnsi="Times New Roman" w:cs="Times New Roman"/>
          <w:color w:val="000000" w:themeColor="text1"/>
          <w:sz w:val="24"/>
          <w:szCs w:val="24"/>
          <w:lang w:eastAsia="en-GB"/>
        </w:rPr>
        <w:t>either outstanding, good, require improvement or inadequate.</w:t>
      </w:r>
      <w:r w:rsidR="00AD1374" w:rsidRPr="003C277B">
        <w:rPr>
          <w:rFonts w:ascii="Times New Roman" w:hAnsi="Times New Roman" w:cs="Times New Roman"/>
          <w:sz w:val="24"/>
          <w:szCs w:val="24"/>
        </w:rPr>
        <w:t xml:space="preserve"> </w:t>
      </w:r>
      <w:r w:rsidR="00E03DAD" w:rsidRPr="003C277B">
        <w:rPr>
          <w:rFonts w:ascii="Times New Roman" w:hAnsi="Times New Roman" w:cs="Times New Roman"/>
          <w:sz w:val="24"/>
          <w:szCs w:val="24"/>
        </w:rPr>
        <w:t>Ofsted</w:t>
      </w:r>
      <w:r w:rsidR="005F46B4" w:rsidRPr="003C277B">
        <w:rPr>
          <w:rFonts w:ascii="Times New Roman" w:hAnsi="Times New Roman" w:cs="Times New Roman"/>
          <w:sz w:val="24"/>
          <w:szCs w:val="24"/>
        </w:rPr>
        <w:t xml:space="preserve"> believes that</w:t>
      </w:r>
      <w:r w:rsidR="00E03DAD" w:rsidRPr="003C277B">
        <w:rPr>
          <w:rFonts w:ascii="Times New Roman" w:hAnsi="Times New Roman" w:cs="Times New Roman"/>
          <w:sz w:val="24"/>
          <w:szCs w:val="24"/>
        </w:rPr>
        <w:t xml:space="preserve"> </w:t>
      </w:r>
      <w:r w:rsidR="005F46B4" w:rsidRPr="003C277B">
        <w:rPr>
          <w:rFonts w:ascii="Times New Roman" w:hAnsi="Times New Roman" w:cs="Times New Roman"/>
          <w:sz w:val="24"/>
          <w:szCs w:val="24"/>
        </w:rPr>
        <w:t>“on</w:t>
      </w:r>
      <w:r w:rsidR="00E03DAD" w:rsidRPr="003C277B">
        <w:rPr>
          <w:rFonts w:ascii="Times New Roman" w:hAnsi="Times New Roman" w:cs="Times New Roman"/>
          <w:sz w:val="24"/>
          <w:szCs w:val="24"/>
        </w:rPr>
        <w:t xml:space="preserve"> balance, the </w:t>
      </w:r>
      <w:r w:rsidR="008C64A3" w:rsidRPr="003C277B">
        <w:rPr>
          <w:rFonts w:ascii="Times New Roman" w:hAnsi="Times New Roman" w:cs="Times New Roman"/>
          <w:sz w:val="24"/>
          <w:szCs w:val="24"/>
        </w:rPr>
        <w:t>arguments</w:t>
      </w:r>
      <w:r w:rsidR="00E03DAD" w:rsidRPr="003C277B">
        <w:rPr>
          <w:rFonts w:ascii="Times New Roman" w:hAnsi="Times New Roman" w:cs="Times New Roman"/>
          <w:sz w:val="24"/>
          <w:szCs w:val="24"/>
        </w:rPr>
        <w:t xml:space="preserve"> for change do not yet </w:t>
      </w:r>
      <w:r w:rsidR="008C64A3" w:rsidRPr="003C277B">
        <w:rPr>
          <w:rFonts w:ascii="Times New Roman" w:hAnsi="Times New Roman" w:cs="Times New Roman"/>
          <w:sz w:val="24"/>
          <w:szCs w:val="24"/>
        </w:rPr>
        <w:t>counterbalance</w:t>
      </w:r>
      <w:r w:rsidR="00E03DAD" w:rsidRPr="003C277B">
        <w:rPr>
          <w:rFonts w:ascii="Times New Roman" w:hAnsi="Times New Roman" w:cs="Times New Roman"/>
          <w:sz w:val="24"/>
          <w:szCs w:val="24"/>
        </w:rPr>
        <w:t xml:space="preserve"> the arguments for keeping the current grading system”</w:t>
      </w:r>
      <w:r w:rsidR="00E462C1" w:rsidRPr="003C277B">
        <w:rPr>
          <w:rFonts w:ascii="Times New Roman" w:hAnsi="Times New Roman" w:cs="Times New Roman"/>
          <w:sz w:val="24"/>
          <w:szCs w:val="24"/>
        </w:rPr>
        <w:t xml:space="preserve"> </w:t>
      </w:r>
      <w:sdt>
        <w:sdtPr>
          <w:rPr>
            <w:rFonts w:ascii="Times New Roman" w:hAnsi="Times New Roman" w:cs="Times New Roman"/>
            <w:sz w:val="24"/>
            <w:szCs w:val="24"/>
          </w:rPr>
          <w:id w:val="-1799367576"/>
          <w:citation/>
        </w:sdtPr>
        <w:sdtContent>
          <w:r w:rsidR="005F46B4" w:rsidRPr="003C277B">
            <w:rPr>
              <w:rFonts w:ascii="Times New Roman" w:hAnsi="Times New Roman" w:cs="Times New Roman"/>
              <w:sz w:val="24"/>
              <w:szCs w:val="24"/>
            </w:rPr>
            <w:fldChar w:fldCharType="begin"/>
          </w:r>
          <w:r w:rsidR="005F46B4" w:rsidRPr="003C277B">
            <w:rPr>
              <w:rFonts w:ascii="Times New Roman" w:hAnsi="Times New Roman" w:cs="Times New Roman"/>
              <w:sz w:val="24"/>
              <w:szCs w:val="24"/>
            </w:rPr>
            <w:instrText xml:space="preserve"> CITATION Ofs191 \l 2057 </w:instrText>
          </w:r>
          <w:r w:rsidR="005F46B4" w:rsidRPr="003C277B">
            <w:rPr>
              <w:rFonts w:ascii="Times New Roman" w:hAnsi="Times New Roman" w:cs="Times New Roman"/>
              <w:sz w:val="24"/>
              <w:szCs w:val="24"/>
            </w:rPr>
            <w:fldChar w:fldCharType="separate"/>
          </w:r>
          <w:r w:rsidR="00C12E9B" w:rsidRPr="003C277B">
            <w:rPr>
              <w:rFonts w:ascii="Times New Roman" w:hAnsi="Times New Roman" w:cs="Times New Roman"/>
              <w:noProof/>
              <w:sz w:val="24"/>
              <w:szCs w:val="24"/>
            </w:rPr>
            <w:t>(Ofsted, 2019)</w:t>
          </w:r>
          <w:r w:rsidR="005F46B4" w:rsidRPr="003C277B">
            <w:rPr>
              <w:rFonts w:ascii="Times New Roman" w:hAnsi="Times New Roman" w:cs="Times New Roman"/>
              <w:sz w:val="24"/>
              <w:szCs w:val="24"/>
            </w:rPr>
            <w:fldChar w:fldCharType="end"/>
          </w:r>
        </w:sdtContent>
      </w:sdt>
      <w:r w:rsidR="005F46B4" w:rsidRPr="003C277B">
        <w:rPr>
          <w:rFonts w:ascii="Times New Roman" w:hAnsi="Times New Roman" w:cs="Times New Roman"/>
          <w:sz w:val="24"/>
          <w:szCs w:val="24"/>
        </w:rPr>
        <w:t xml:space="preserve">. </w:t>
      </w:r>
    </w:p>
    <w:p w14:paraId="46EAC0C9" w14:textId="3FD31F11" w:rsidR="00B41508" w:rsidRPr="003C277B" w:rsidRDefault="005F46B4" w:rsidP="003C277B">
      <w:pPr>
        <w:shd w:val="clear" w:color="auto" w:fill="FFFFFF"/>
        <w:spacing w:after="30" w:line="276" w:lineRule="auto"/>
        <w:jc w:val="both"/>
        <w:rPr>
          <w:rFonts w:ascii="Times New Roman" w:hAnsi="Times New Roman" w:cs="Times New Roman"/>
          <w:sz w:val="24"/>
          <w:szCs w:val="24"/>
        </w:rPr>
      </w:pPr>
      <w:r w:rsidRPr="003C277B">
        <w:rPr>
          <w:rFonts w:ascii="Times New Roman" w:hAnsi="Times New Roman" w:cs="Times New Roman"/>
          <w:sz w:val="24"/>
          <w:szCs w:val="24"/>
        </w:rPr>
        <w:t xml:space="preserve">Ofsted </w:t>
      </w:r>
      <w:r w:rsidR="00874791" w:rsidRPr="003C277B">
        <w:rPr>
          <w:rFonts w:ascii="Times New Roman" w:hAnsi="Times New Roman" w:cs="Times New Roman"/>
          <w:sz w:val="24"/>
          <w:szCs w:val="24"/>
        </w:rPr>
        <w:t>claims</w:t>
      </w:r>
      <w:r w:rsidR="00123E65" w:rsidRPr="003C277B">
        <w:rPr>
          <w:rFonts w:ascii="Times New Roman" w:hAnsi="Times New Roman" w:cs="Times New Roman"/>
          <w:sz w:val="24"/>
          <w:szCs w:val="24"/>
        </w:rPr>
        <w:t xml:space="preserve"> that</w:t>
      </w:r>
      <w:r w:rsidRPr="003C277B">
        <w:rPr>
          <w:rFonts w:ascii="Times New Roman" w:hAnsi="Times New Roman" w:cs="Times New Roman"/>
          <w:sz w:val="24"/>
          <w:szCs w:val="24"/>
        </w:rPr>
        <w:t xml:space="preserve"> changing the current grading system </w:t>
      </w:r>
      <w:r w:rsidR="00123E65" w:rsidRPr="003C277B">
        <w:rPr>
          <w:rFonts w:ascii="Times New Roman" w:hAnsi="Times New Roman" w:cs="Times New Roman"/>
          <w:sz w:val="24"/>
          <w:szCs w:val="24"/>
        </w:rPr>
        <w:t>or even</w:t>
      </w:r>
      <w:r w:rsidRPr="003C277B">
        <w:rPr>
          <w:rFonts w:ascii="Times New Roman" w:hAnsi="Times New Roman" w:cs="Times New Roman"/>
          <w:sz w:val="24"/>
          <w:szCs w:val="24"/>
        </w:rPr>
        <w:t xml:space="preserve"> scrapping i</w:t>
      </w:r>
      <w:r w:rsidR="00E031FC" w:rsidRPr="003C277B">
        <w:rPr>
          <w:rFonts w:ascii="Times New Roman" w:hAnsi="Times New Roman" w:cs="Times New Roman"/>
          <w:sz w:val="24"/>
          <w:szCs w:val="24"/>
        </w:rPr>
        <w:t>t is a cul-de-sac approach which leaves progress data or attainment the only the option</w:t>
      </w:r>
      <w:r w:rsidR="00123E65" w:rsidRPr="003C277B">
        <w:rPr>
          <w:rFonts w:ascii="Times New Roman" w:hAnsi="Times New Roman" w:cs="Times New Roman"/>
          <w:sz w:val="24"/>
          <w:szCs w:val="24"/>
        </w:rPr>
        <w:t>s</w:t>
      </w:r>
      <w:r w:rsidR="00E031FC" w:rsidRPr="003C277B">
        <w:rPr>
          <w:rFonts w:ascii="Times New Roman" w:hAnsi="Times New Roman" w:cs="Times New Roman"/>
          <w:sz w:val="24"/>
          <w:szCs w:val="24"/>
        </w:rPr>
        <w:t xml:space="preserve"> </w:t>
      </w:r>
      <w:r w:rsidR="00123E65" w:rsidRPr="003C277B">
        <w:rPr>
          <w:rFonts w:ascii="Times New Roman" w:hAnsi="Times New Roman" w:cs="Times New Roman"/>
          <w:sz w:val="24"/>
          <w:szCs w:val="24"/>
        </w:rPr>
        <w:t xml:space="preserve">for </w:t>
      </w:r>
      <w:r w:rsidR="00E031FC" w:rsidRPr="003C277B">
        <w:rPr>
          <w:rFonts w:ascii="Times New Roman" w:hAnsi="Times New Roman" w:cs="Times New Roman"/>
          <w:sz w:val="24"/>
          <w:szCs w:val="24"/>
        </w:rPr>
        <w:t>judging schools and as such some issues</w:t>
      </w:r>
      <w:r w:rsidR="00123E65" w:rsidRPr="003C277B">
        <w:rPr>
          <w:rFonts w:ascii="Times New Roman" w:hAnsi="Times New Roman" w:cs="Times New Roman"/>
          <w:sz w:val="24"/>
          <w:szCs w:val="24"/>
        </w:rPr>
        <w:t xml:space="preserve"> l</w:t>
      </w:r>
      <w:r w:rsidR="007D6D26" w:rsidRPr="003C277B">
        <w:rPr>
          <w:rFonts w:ascii="Times New Roman" w:hAnsi="Times New Roman" w:cs="Times New Roman"/>
          <w:sz w:val="24"/>
          <w:szCs w:val="24"/>
        </w:rPr>
        <w:t>ik</w:t>
      </w:r>
      <w:r w:rsidR="00123E65" w:rsidRPr="003C277B">
        <w:rPr>
          <w:rFonts w:ascii="Times New Roman" w:hAnsi="Times New Roman" w:cs="Times New Roman"/>
          <w:sz w:val="24"/>
          <w:szCs w:val="24"/>
        </w:rPr>
        <w:t>e off- rolling may be compounded.</w:t>
      </w:r>
      <w:sdt>
        <w:sdtPr>
          <w:rPr>
            <w:rFonts w:ascii="Times New Roman" w:hAnsi="Times New Roman" w:cs="Times New Roman"/>
            <w:sz w:val="24"/>
            <w:szCs w:val="24"/>
          </w:rPr>
          <w:id w:val="-837697622"/>
          <w:citation/>
        </w:sdtPr>
        <w:sdtContent>
          <w:r w:rsidR="00123E65" w:rsidRPr="003C277B">
            <w:rPr>
              <w:rFonts w:ascii="Times New Roman" w:hAnsi="Times New Roman" w:cs="Times New Roman"/>
              <w:sz w:val="24"/>
              <w:szCs w:val="24"/>
            </w:rPr>
            <w:fldChar w:fldCharType="begin"/>
          </w:r>
          <w:r w:rsidR="00123E65" w:rsidRPr="003C277B">
            <w:rPr>
              <w:rFonts w:ascii="Times New Roman" w:hAnsi="Times New Roman" w:cs="Times New Roman"/>
              <w:sz w:val="24"/>
              <w:szCs w:val="24"/>
            </w:rPr>
            <w:instrText xml:space="preserve"> CITATION Ofs191 \l 2057 </w:instrText>
          </w:r>
          <w:r w:rsidR="00123E65" w:rsidRPr="003C277B">
            <w:rPr>
              <w:rFonts w:ascii="Times New Roman" w:hAnsi="Times New Roman" w:cs="Times New Roman"/>
              <w:sz w:val="24"/>
              <w:szCs w:val="24"/>
            </w:rPr>
            <w:fldChar w:fldCharType="separate"/>
          </w:r>
          <w:r w:rsidR="00C12E9B" w:rsidRPr="003C277B">
            <w:rPr>
              <w:rFonts w:ascii="Times New Roman" w:hAnsi="Times New Roman" w:cs="Times New Roman"/>
              <w:noProof/>
              <w:sz w:val="24"/>
              <w:szCs w:val="24"/>
            </w:rPr>
            <w:t xml:space="preserve"> (Ofsted, 2019)</w:t>
          </w:r>
          <w:r w:rsidR="00123E65" w:rsidRPr="003C277B">
            <w:rPr>
              <w:rFonts w:ascii="Times New Roman" w:hAnsi="Times New Roman" w:cs="Times New Roman"/>
              <w:sz w:val="24"/>
              <w:szCs w:val="24"/>
            </w:rPr>
            <w:fldChar w:fldCharType="end"/>
          </w:r>
        </w:sdtContent>
      </w:sdt>
    </w:p>
    <w:p w14:paraId="49F70E32" w14:textId="77777777" w:rsidR="006D4F3E" w:rsidRPr="003C277B" w:rsidRDefault="006D4F3E" w:rsidP="003C277B">
      <w:pPr>
        <w:shd w:val="clear" w:color="auto" w:fill="FFFFFF"/>
        <w:spacing w:after="30" w:line="276" w:lineRule="auto"/>
        <w:jc w:val="both"/>
        <w:rPr>
          <w:rFonts w:ascii="Times New Roman" w:hAnsi="Times New Roman" w:cs="Times New Roman"/>
          <w:sz w:val="24"/>
          <w:szCs w:val="24"/>
        </w:rPr>
      </w:pPr>
    </w:p>
    <w:p w14:paraId="4EE29FB3" w14:textId="63986EAA" w:rsidR="00181740" w:rsidRPr="003C277B" w:rsidRDefault="007D6D26" w:rsidP="003C277B">
      <w:pPr>
        <w:shd w:val="clear" w:color="auto" w:fill="FFFFFF"/>
        <w:spacing w:after="30" w:line="276" w:lineRule="auto"/>
        <w:jc w:val="both"/>
        <w:rPr>
          <w:rFonts w:ascii="Times New Roman" w:hAnsi="Times New Roman" w:cs="Times New Roman"/>
          <w:sz w:val="24"/>
          <w:szCs w:val="24"/>
        </w:rPr>
      </w:pPr>
      <w:r w:rsidRPr="003C277B">
        <w:rPr>
          <w:rFonts w:ascii="Times New Roman" w:hAnsi="Times New Roman" w:cs="Times New Roman"/>
          <w:sz w:val="24"/>
          <w:szCs w:val="24"/>
        </w:rPr>
        <w:t xml:space="preserve">As valid as Ofsted’s argument may be, I </w:t>
      </w:r>
      <w:r w:rsidR="007419DE" w:rsidRPr="003C277B">
        <w:rPr>
          <w:rFonts w:ascii="Times New Roman" w:hAnsi="Times New Roman" w:cs="Times New Roman"/>
          <w:sz w:val="24"/>
          <w:szCs w:val="24"/>
        </w:rPr>
        <w:t>know</w:t>
      </w:r>
      <w:r w:rsidR="00B31FF0" w:rsidRPr="003C277B">
        <w:rPr>
          <w:rFonts w:ascii="Times New Roman" w:hAnsi="Times New Roman" w:cs="Times New Roman"/>
          <w:sz w:val="24"/>
          <w:szCs w:val="24"/>
        </w:rPr>
        <w:t xml:space="preserve"> </w:t>
      </w:r>
      <w:r w:rsidR="007419DE" w:rsidRPr="003C277B">
        <w:rPr>
          <w:rFonts w:ascii="Times New Roman" w:hAnsi="Times New Roman" w:cs="Times New Roman"/>
          <w:sz w:val="24"/>
          <w:szCs w:val="24"/>
        </w:rPr>
        <w:t xml:space="preserve">from experience that the </w:t>
      </w:r>
      <w:r w:rsidR="00B31FF0" w:rsidRPr="003C277B">
        <w:rPr>
          <w:rFonts w:ascii="Times New Roman" w:hAnsi="Times New Roman" w:cs="Times New Roman"/>
          <w:sz w:val="24"/>
          <w:szCs w:val="24"/>
        </w:rPr>
        <w:t xml:space="preserve">maintained schools’ </w:t>
      </w:r>
      <w:r w:rsidR="006D4F3E" w:rsidRPr="003C277B">
        <w:rPr>
          <w:rFonts w:ascii="Times New Roman" w:hAnsi="Times New Roman" w:cs="Times New Roman"/>
          <w:sz w:val="24"/>
          <w:szCs w:val="24"/>
        </w:rPr>
        <w:t>grading system put an immeasurable pressure on teachers and</w:t>
      </w:r>
      <w:r w:rsidR="00B31FF0" w:rsidRPr="003C277B">
        <w:rPr>
          <w:rFonts w:ascii="Times New Roman" w:hAnsi="Times New Roman" w:cs="Times New Roman"/>
          <w:sz w:val="24"/>
          <w:szCs w:val="24"/>
        </w:rPr>
        <w:t xml:space="preserve"> </w:t>
      </w:r>
      <w:r w:rsidR="006D4F3E" w:rsidRPr="003C277B">
        <w:rPr>
          <w:rFonts w:ascii="Times New Roman" w:hAnsi="Times New Roman" w:cs="Times New Roman"/>
          <w:sz w:val="24"/>
          <w:szCs w:val="24"/>
        </w:rPr>
        <w:t xml:space="preserve">leaders </w:t>
      </w:r>
      <w:r w:rsidR="007419DE" w:rsidRPr="003C277B">
        <w:rPr>
          <w:rFonts w:ascii="Times New Roman" w:hAnsi="Times New Roman" w:cs="Times New Roman"/>
          <w:sz w:val="24"/>
          <w:szCs w:val="24"/>
        </w:rPr>
        <w:t>and negatively</w:t>
      </w:r>
      <w:r w:rsidR="006D4F3E" w:rsidRPr="003C277B">
        <w:rPr>
          <w:rFonts w:ascii="Times New Roman" w:hAnsi="Times New Roman" w:cs="Times New Roman"/>
          <w:sz w:val="24"/>
          <w:szCs w:val="24"/>
        </w:rPr>
        <w:t xml:space="preserve"> affect</w:t>
      </w:r>
      <w:r w:rsidR="007419DE" w:rsidRPr="003C277B">
        <w:rPr>
          <w:rFonts w:ascii="Times New Roman" w:hAnsi="Times New Roman" w:cs="Times New Roman"/>
          <w:sz w:val="24"/>
          <w:szCs w:val="24"/>
        </w:rPr>
        <w:t>s</w:t>
      </w:r>
      <w:r w:rsidR="006D4F3E" w:rsidRPr="003C277B">
        <w:rPr>
          <w:rFonts w:ascii="Times New Roman" w:hAnsi="Times New Roman" w:cs="Times New Roman"/>
          <w:sz w:val="24"/>
          <w:szCs w:val="24"/>
        </w:rPr>
        <w:t xml:space="preserve"> </w:t>
      </w:r>
      <w:r w:rsidR="0060023C" w:rsidRPr="003C277B">
        <w:rPr>
          <w:rFonts w:ascii="Times New Roman" w:hAnsi="Times New Roman" w:cs="Times New Roman"/>
          <w:sz w:val="24"/>
          <w:szCs w:val="24"/>
        </w:rPr>
        <w:t>schools’</w:t>
      </w:r>
      <w:r w:rsidR="006D4F3E" w:rsidRPr="003C277B">
        <w:rPr>
          <w:rFonts w:ascii="Times New Roman" w:hAnsi="Times New Roman" w:cs="Times New Roman"/>
          <w:sz w:val="24"/>
          <w:szCs w:val="24"/>
        </w:rPr>
        <w:t xml:space="preserve"> behaviours to </w:t>
      </w:r>
      <w:r w:rsidR="008D21C6" w:rsidRPr="003C277B">
        <w:rPr>
          <w:rFonts w:ascii="Times New Roman" w:hAnsi="Times New Roman" w:cs="Times New Roman"/>
          <w:sz w:val="24"/>
          <w:szCs w:val="24"/>
        </w:rPr>
        <w:t xml:space="preserve">objectively target or </w:t>
      </w:r>
      <w:r w:rsidR="0060023C" w:rsidRPr="003C277B">
        <w:rPr>
          <w:rFonts w:ascii="Times New Roman" w:hAnsi="Times New Roman" w:cs="Times New Roman"/>
          <w:sz w:val="24"/>
          <w:szCs w:val="24"/>
        </w:rPr>
        <w:t xml:space="preserve">maintain themselves </w:t>
      </w:r>
      <w:r w:rsidR="006D4F3E" w:rsidRPr="003C277B">
        <w:rPr>
          <w:rFonts w:ascii="Times New Roman" w:hAnsi="Times New Roman" w:cs="Times New Roman"/>
          <w:sz w:val="24"/>
          <w:szCs w:val="24"/>
        </w:rPr>
        <w:t xml:space="preserve">within the grading boundaries of outstanding and good and </w:t>
      </w:r>
      <w:r w:rsidR="008D21C6" w:rsidRPr="003C277B">
        <w:rPr>
          <w:rFonts w:ascii="Times New Roman" w:hAnsi="Times New Roman" w:cs="Times New Roman"/>
          <w:sz w:val="24"/>
          <w:szCs w:val="24"/>
        </w:rPr>
        <w:t>ultimately</w:t>
      </w:r>
      <w:r w:rsidR="006D4F3E" w:rsidRPr="003C277B">
        <w:rPr>
          <w:rFonts w:ascii="Times New Roman" w:hAnsi="Times New Roman" w:cs="Times New Roman"/>
          <w:sz w:val="24"/>
          <w:szCs w:val="24"/>
        </w:rPr>
        <w:t xml:space="preserve"> move up</w:t>
      </w:r>
      <w:r w:rsidR="007419DE" w:rsidRPr="003C277B">
        <w:rPr>
          <w:rFonts w:ascii="Times New Roman" w:hAnsi="Times New Roman" w:cs="Times New Roman"/>
          <w:sz w:val="24"/>
          <w:szCs w:val="24"/>
        </w:rPr>
        <w:t xml:space="preserve"> </w:t>
      </w:r>
      <w:r w:rsidR="006D4F3E" w:rsidRPr="003C277B">
        <w:rPr>
          <w:rFonts w:ascii="Times New Roman" w:hAnsi="Times New Roman" w:cs="Times New Roman"/>
          <w:sz w:val="24"/>
          <w:szCs w:val="24"/>
        </w:rPr>
        <w:t>the league tables.</w:t>
      </w:r>
      <w:r w:rsidR="0060023C" w:rsidRPr="003C277B">
        <w:rPr>
          <w:rFonts w:ascii="Times New Roman" w:hAnsi="Times New Roman" w:cs="Times New Roman"/>
          <w:sz w:val="24"/>
          <w:szCs w:val="24"/>
        </w:rPr>
        <w:t xml:space="preserve"> </w:t>
      </w:r>
    </w:p>
    <w:p w14:paraId="69DA6DDC" w14:textId="7BB585A8" w:rsidR="00181740" w:rsidRPr="003C277B" w:rsidRDefault="00181740" w:rsidP="003C277B">
      <w:pPr>
        <w:shd w:val="clear" w:color="auto" w:fill="FFFFFF"/>
        <w:spacing w:after="30" w:line="276" w:lineRule="auto"/>
        <w:jc w:val="both"/>
        <w:rPr>
          <w:rFonts w:ascii="Times New Roman" w:hAnsi="Times New Roman" w:cs="Times New Roman"/>
          <w:sz w:val="24"/>
          <w:szCs w:val="24"/>
        </w:rPr>
      </w:pPr>
    </w:p>
    <w:p w14:paraId="591C3C21" w14:textId="7B430174" w:rsidR="00181740" w:rsidRPr="003C277B" w:rsidRDefault="00181740" w:rsidP="003C277B">
      <w:pPr>
        <w:shd w:val="clear" w:color="auto" w:fill="FFFFFF"/>
        <w:spacing w:after="30" w:line="276" w:lineRule="auto"/>
        <w:jc w:val="both"/>
        <w:rPr>
          <w:rFonts w:ascii="Times New Roman" w:eastAsia="Times New Roman" w:hAnsi="Times New Roman" w:cs="Times New Roman"/>
          <w:color w:val="000000" w:themeColor="text1"/>
          <w:sz w:val="24"/>
          <w:szCs w:val="24"/>
          <w:lang w:eastAsia="en-GB"/>
        </w:rPr>
      </w:pPr>
      <w:r w:rsidRPr="003C277B">
        <w:rPr>
          <w:rFonts w:ascii="Times New Roman" w:eastAsia="Times New Roman" w:hAnsi="Times New Roman" w:cs="Times New Roman"/>
          <w:color w:val="000000" w:themeColor="text1"/>
          <w:sz w:val="24"/>
          <w:szCs w:val="24"/>
          <w:lang w:eastAsia="en-GB"/>
        </w:rPr>
        <w:t xml:space="preserve">Besides, if Ofsted claims that the new inspection model refocuses on the quality of education characterised by leaders' autonomy to develop and sustain an appropriate curriculum, one </w:t>
      </w:r>
      <w:r w:rsidR="00C91881" w:rsidRPr="003C277B">
        <w:rPr>
          <w:rFonts w:ascii="Times New Roman" w:eastAsia="Times New Roman" w:hAnsi="Times New Roman" w:cs="Times New Roman"/>
          <w:color w:val="000000" w:themeColor="text1"/>
          <w:sz w:val="24"/>
          <w:szCs w:val="24"/>
          <w:lang w:eastAsia="en-GB"/>
        </w:rPr>
        <w:t>expects</w:t>
      </w:r>
      <w:r w:rsidR="003C2870" w:rsidRPr="003C277B">
        <w:rPr>
          <w:rFonts w:ascii="Times New Roman" w:eastAsia="Times New Roman" w:hAnsi="Times New Roman" w:cs="Times New Roman"/>
          <w:color w:val="000000" w:themeColor="text1"/>
          <w:sz w:val="24"/>
          <w:szCs w:val="24"/>
          <w:lang w:eastAsia="en-GB"/>
        </w:rPr>
        <w:t xml:space="preserve"> it to scrap</w:t>
      </w:r>
      <w:r w:rsidRPr="003C277B">
        <w:rPr>
          <w:rFonts w:ascii="Times New Roman" w:eastAsia="Times New Roman" w:hAnsi="Times New Roman" w:cs="Times New Roman"/>
          <w:color w:val="000000" w:themeColor="text1"/>
          <w:sz w:val="24"/>
          <w:szCs w:val="24"/>
          <w:lang w:eastAsia="en-GB"/>
        </w:rPr>
        <w:t xml:space="preserve"> schools' grading system as a structural change to give schools freedom to operate without limitations</w:t>
      </w:r>
      <w:r w:rsidR="003C2870" w:rsidRPr="003C277B">
        <w:rPr>
          <w:rFonts w:ascii="Times New Roman" w:eastAsia="Times New Roman" w:hAnsi="Times New Roman" w:cs="Times New Roman"/>
          <w:color w:val="000000" w:themeColor="text1"/>
          <w:sz w:val="24"/>
          <w:szCs w:val="24"/>
          <w:lang w:eastAsia="en-GB"/>
        </w:rPr>
        <w:t>:</w:t>
      </w:r>
    </w:p>
    <w:p w14:paraId="2B3BA40B" w14:textId="77777777" w:rsidR="00181740" w:rsidRPr="003C277B" w:rsidRDefault="00181740" w:rsidP="003C277B">
      <w:pPr>
        <w:shd w:val="clear" w:color="auto" w:fill="FFFFFF"/>
        <w:spacing w:after="30" w:line="276" w:lineRule="auto"/>
        <w:jc w:val="both"/>
        <w:rPr>
          <w:rFonts w:ascii="Times New Roman" w:eastAsia="Times New Roman" w:hAnsi="Times New Roman" w:cs="Times New Roman"/>
          <w:color w:val="000000" w:themeColor="text1"/>
          <w:sz w:val="24"/>
          <w:szCs w:val="24"/>
          <w:lang w:eastAsia="en-GB"/>
        </w:rPr>
      </w:pPr>
    </w:p>
    <w:p w14:paraId="2A10FC9C" w14:textId="77777777" w:rsidR="00181740" w:rsidRPr="003C277B" w:rsidRDefault="00181740" w:rsidP="003C277B">
      <w:pPr>
        <w:shd w:val="clear" w:color="auto" w:fill="FFFFFF"/>
        <w:spacing w:after="30" w:line="276" w:lineRule="auto"/>
        <w:ind w:left="1440"/>
        <w:jc w:val="both"/>
        <w:rPr>
          <w:rFonts w:ascii="Times New Roman" w:eastAsia="Times New Roman" w:hAnsi="Times New Roman" w:cs="Times New Roman"/>
          <w:color w:val="000000" w:themeColor="text1"/>
          <w:sz w:val="24"/>
          <w:szCs w:val="24"/>
          <w:lang w:eastAsia="en-GB"/>
        </w:rPr>
      </w:pPr>
      <w:r w:rsidRPr="003C277B">
        <w:rPr>
          <w:rFonts w:ascii="Times New Roman" w:eastAsia="Times New Roman" w:hAnsi="Times New Roman" w:cs="Times New Roman"/>
          <w:color w:val="000000" w:themeColor="text1"/>
          <w:sz w:val="24"/>
          <w:szCs w:val="24"/>
          <w:lang w:eastAsia="en-GB"/>
        </w:rPr>
        <w:t xml:space="preserve">Government must give active permission to schools to innovate and provide a climate in which failure can be given a different meaning as a necessary element in making progress, as is the case in the business world… mistakes can be accepted or even encouraged, </w:t>
      </w:r>
      <w:proofErr w:type="gramStart"/>
      <w:r w:rsidRPr="003C277B">
        <w:rPr>
          <w:rFonts w:ascii="Times New Roman" w:eastAsia="Times New Roman" w:hAnsi="Times New Roman" w:cs="Times New Roman"/>
          <w:color w:val="000000" w:themeColor="text1"/>
          <w:sz w:val="24"/>
          <w:szCs w:val="24"/>
          <w:lang w:eastAsia="en-GB"/>
        </w:rPr>
        <w:t>provided that</w:t>
      </w:r>
      <w:proofErr w:type="gramEnd"/>
      <w:r w:rsidRPr="003C277B">
        <w:rPr>
          <w:rFonts w:ascii="Times New Roman" w:eastAsia="Times New Roman" w:hAnsi="Times New Roman" w:cs="Times New Roman"/>
          <w:color w:val="000000" w:themeColor="text1"/>
          <w:sz w:val="24"/>
          <w:szCs w:val="24"/>
          <w:lang w:eastAsia="en-GB"/>
        </w:rPr>
        <w:t xml:space="preserve"> they are a means of improvement.</w:t>
      </w:r>
    </w:p>
    <w:p w14:paraId="68B7B281" w14:textId="77777777" w:rsidR="00181740" w:rsidRPr="003C277B" w:rsidRDefault="00181740" w:rsidP="003C277B">
      <w:pPr>
        <w:shd w:val="clear" w:color="auto" w:fill="FFFFFF"/>
        <w:spacing w:after="30" w:line="276" w:lineRule="auto"/>
        <w:ind w:left="2880"/>
        <w:jc w:val="both"/>
        <w:rPr>
          <w:rFonts w:ascii="Times New Roman" w:eastAsia="Times New Roman" w:hAnsi="Times New Roman" w:cs="Times New Roman"/>
          <w:color w:val="000000" w:themeColor="text1"/>
          <w:sz w:val="24"/>
          <w:szCs w:val="24"/>
          <w:lang w:eastAsia="en-GB"/>
        </w:rPr>
      </w:pPr>
      <w:r w:rsidRPr="003C277B">
        <w:rPr>
          <w:rFonts w:ascii="Times New Roman" w:eastAsia="Times New Roman" w:hAnsi="Times New Roman" w:cs="Times New Roman"/>
          <w:color w:val="000000" w:themeColor="text1"/>
          <w:sz w:val="24"/>
          <w:szCs w:val="24"/>
          <w:lang w:eastAsia="en-GB"/>
        </w:rPr>
        <w:t xml:space="preserve">                                                                           (Fullan,2006)</w:t>
      </w:r>
    </w:p>
    <w:p w14:paraId="6A47E3CA" w14:textId="77777777" w:rsidR="00181740" w:rsidRPr="003C277B" w:rsidRDefault="00181740" w:rsidP="003C277B">
      <w:pPr>
        <w:shd w:val="clear" w:color="auto" w:fill="FFFFFF"/>
        <w:spacing w:after="30" w:line="276" w:lineRule="auto"/>
        <w:jc w:val="both"/>
        <w:rPr>
          <w:rFonts w:ascii="Times New Roman" w:hAnsi="Times New Roman" w:cs="Times New Roman"/>
          <w:sz w:val="24"/>
          <w:szCs w:val="24"/>
        </w:rPr>
      </w:pPr>
    </w:p>
    <w:p w14:paraId="7DD57E15" w14:textId="0252D5CE" w:rsidR="00181740" w:rsidRPr="003C277B" w:rsidRDefault="00181740" w:rsidP="003C277B">
      <w:pPr>
        <w:shd w:val="clear" w:color="auto" w:fill="FFFFFF"/>
        <w:spacing w:after="30" w:line="276" w:lineRule="auto"/>
        <w:jc w:val="both"/>
        <w:rPr>
          <w:rFonts w:ascii="Times New Roman" w:hAnsi="Times New Roman" w:cs="Times New Roman"/>
          <w:sz w:val="24"/>
          <w:szCs w:val="24"/>
        </w:rPr>
      </w:pPr>
    </w:p>
    <w:p w14:paraId="5412C8FB" w14:textId="72A92842" w:rsidR="00E462C1" w:rsidRPr="003C277B" w:rsidRDefault="007419DE" w:rsidP="003C277B">
      <w:pPr>
        <w:shd w:val="clear" w:color="auto" w:fill="FFFFFF"/>
        <w:spacing w:after="30" w:line="276" w:lineRule="auto"/>
        <w:jc w:val="both"/>
        <w:rPr>
          <w:rFonts w:ascii="Times New Roman" w:hAnsi="Times New Roman" w:cs="Times New Roman"/>
          <w:sz w:val="24"/>
          <w:szCs w:val="24"/>
        </w:rPr>
      </w:pPr>
      <w:r w:rsidRPr="003C277B">
        <w:rPr>
          <w:rFonts w:ascii="Times New Roman" w:hAnsi="Times New Roman" w:cs="Times New Roman"/>
          <w:sz w:val="24"/>
          <w:szCs w:val="24"/>
        </w:rPr>
        <w:t>Furthermore, the current</w:t>
      </w:r>
      <w:r w:rsidR="00B31FF0" w:rsidRPr="003C277B">
        <w:rPr>
          <w:rFonts w:ascii="Times New Roman" w:hAnsi="Times New Roman" w:cs="Times New Roman"/>
          <w:sz w:val="24"/>
          <w:szCs w:val="24"/>
        </w:rPr>
        <w:t xml:space="preserve"> grading system </w:t>
      </w:r>
      <w:r w:rsidRPr="003C277B">
        <w:rPr>
          <w:rFonts w:ascii="Times New Roman" w:hAnsi="Times New Roman" w:cs="Times New Roman"/>
          <w:sz w:val="24"/>
          <w:szCs w:val="24"/>
        </w:rPr>
        <w:t xml:space="preserve">also </w:t>
      </w:r>
      <w:r w:rsidR="00B31FF0" w:rsidRPr="003C277B">
        <w:rPr>
          <w:rFonts w:ascii="Times New Roman" w:hAnsi="Times New Roman" w:cs="Times New Roman"/>
          <w:sz w:val="24"/>
          <w:szCs w:val="24"/>
        </w:rPr>
        <w:t>affects</w:t>
      </w:r>
      <w:r w:rsidR="0060023C" w:rsidRPr="003C277B">
        <w:rPr>
          <w:rFonts w:ascii="Times New Roman" w:hAnsi="Times New Roman" w:cs="Times New Roman"/>
          <w:sz w:val="24"/>
          <w:szCs w:val="24"/>
        </w:rPr>
        <w:t xml:space="preserve"> the health and well-being of teachers and </w:t>
      </w:r>
      <w:r w:rsidR="00B31FF0" w:rsidRPr="003C277B">
        <w:rPr>
          <w:rFonts w:ascii="Times New Roman" w:hAnsi="Times New Roman" w:cs="Times New Roman"/>
          <w:sz w:val="24"/>
          <w:szCs w:val="24"/>
        </w:rPr>
        <w:t xml:space="preserve">leaders as they need to deploy a vast amount of effort to achieve good results at the end of academic year. Moreover, this </w:t>
      </w:r>
      <w:r w:rsidRPr="003C277B">
        <w:rPr>
          <w:rFonts w:ascii="Times New Roman" w:hAnsi="Times New Roman" w:cs="Times New Roman"/>
          <w:sz w:val="24"/>
          <w:szCs w:val="24"/>
        </w:rPr>
        <w:t>grading system</w:t>
      </w:r>
      <w:r w:rsidR="00B31FF0" w:rsidRPr="003C277B">
        <w:rPr>
          <w:rFonts w:ascii="Times New Roman" w:hAnsi="Times New Roman" w:cs="Times New Roman"/>
          <w:sz w:val="24"/>
          <w:szCs w:val="24"/>
        </w:rPr>
        <w:t xml:space="preserve"> indirectly disadvantages student</w:t>
      </w:r>
      <w:r w:rsidRPr="003C277B">
        <w:rPr>
          <w:rFonts w:ascii="Times New Roman" w:hAnsi="Times New Roman" w:cs="Times New Roman"/>
          <w:sz w:val="24"/>
          <w:szCs w:val="24"/>
        </w:rPr>
        <w:t>s</w:t>
      </w:r>
      <w:r w:rsidR="00B31FF0" w:rsidRPr="003C277B">
        <w:rPr>
          <w:rFonts w:ascii="Times New Roman" w:hAnsi="Times New Roman" w:cs="Times New Roman"/>
          <w:sz w:val="24"/>
          <w:szCs w:val="24"/>
        </w:rPr>
        <w:t xml:space="preserve"> and profoundly affect</w:t>
      </w:r>
      <w:r w:rsidRPr="003C277B">
        <w:rPr>
          <w:rFonts w:ascii="Times New Roman" w:hAnsi="Times New Roman" w:cs="Times New Roman"/>
          <w:sz w:val="24"/>
          <w:szCs w:val="24"/>
        </w:rPr>
        <w:t>s</w:t>
      </w:r>
      <w:r w:rsidR="00B31FF0" w:rsidRPr="003C277B">
        <w:rPr>
          <w:rFonts w:ascii="Times New Roman" w:hAnsi="Times New Roman" w:cs="Times New Roman"/>
          <w:sz w:val="24"/>
          <w:szCs w:val="24"/>
        </w:rPr>
        <w:t xml:space="preserve"> the broad and balanced aspects of </w:t>
      </w:r>
      <w:r w:rsidR="004F638B" w:rsidRPr="003C277B">
        <w:rPr>
          <w:rFonts w:ascii="Times New Roman" w:hAnsi="Times New Roman" w:cs="Times New Roman"/>
          <w:sz w:val="24"/>
          <w:szCs w:val="24"/>
        </w:rPr>
        <w:t>the schools’</w:t>
      </w:r>
      <w:r w:rsidR="00B31FF0" w:rsidRPr="003C277B">
        <w:rPr>
          <w:rFonts w:ascii="Times New Roman" w:hAnsi="Times New Roman" w:cs="Times New Roman"/>
          <w:sz w:val="24"/>
          <w:szCs w:val="24"/>
        </w:rPr>
        <w:t xml:space="preserve"> curriculum </w:t>
      </w:r>
      <w:r w:rsidRPr="003C277B">
        <w:rPr>
          <w:rFonts w:ascii="Times New Roman" w:hAnsi="Times New Roman" w:cs="Times New Roman"/>
          <w:sz w:val="24"/>
          <w:szCs w:val="24"/>
        </w:rPr>
        <w:t xml:space="preserve">from which </w:t>
      </w:r>
      <w:r w:rsidR="00B31FF0" w:rsidRPr="003C277B">
        <w:rPr>
          <w:rFonts w:ascii="Times New Roman" w:hAnsi="Times New Roman" w:cs="Times New Roman"/>
          <w:sz w:val="24"/>
          <w:szCs w:val="24"/>
        </w:rPr>
        <w:t xml:space="preserve">students need to benefit </w:t>
      </w:r>
      <w:r w:rsidR="001A2844" w:rsidRPr="003C277B">
        <w:rPr>
          <w:rFonts w:ascii="Times New Roman" w:hAnsi="Times New Roman" w:cs="Times New Roman"/>
          <w:sz w:val="24"/>
          <w:szCs w:val="24"/>
        </w:rPr>
        <w:t xml:space="preserve">and as a </w:t>
      </w:r>
      <w:r w:rsidR="00181740" w:rsidRPr="003C277B">
        <w:rPr>
          <w:rFonts w:ascii="Times New Roman" w:hAnsi="Times New Roman" w:cs="Times New Roman"/>
          <w:sz w:val="24"/>
          <w:szCs w:val="24"/>
        </w:rPr>
        <w:t>result teachers</w:t>
      </w:r>
      <w:r w:rsidR="001A2844" w:rsidRPr="003C277B">
        <w:rPr>
          <w:rFonts w:ascii="Times New Roman" w:hAnsi="Times New Roman" w:cs="Times New Roman"/>
          <w:sz w:val="24"/>
          <w:szCs w:val="24"/>
        </w:rPr>
        <w:t xml:space="preserve"> </w:t>
      </w:r>
      <w:r w:rsidR="00B31FF0" w:rsidRPr="003C277B">
        <w:rPr>
          <w:rFonts w:ascii="Times New Roman" w:hAnsi="Times New Roman" w:cs="Times New Roman"/>
          <w:sz w:val="24"/>
          <w:szCs w:val="24"/>
        </w:rPr>
        <w:t>regard teaching to the test</w:t>
      </w:r>
      <w:r w:rsidR="00D12DD0" w:rsidRPr="003C277B">
        <w:rPr>
          <w:rFonts w:ascii="Times New Roman" w:hAnsi="Times New Roman" w:cs="Times New Roman"/>
          <w:sz w:val="24"/>
          <w:szCs w:val="24"/>
        </w:rPr>
        <w:t xml:space="preserve"> approach</w:t>
      </w:r>
      <w:r w:rsidR="00B31FF0" w:rsidRPr="003C277B">
        <w:rPr>
          <w:rFonts w:ascii="Times New Roman" w:hAnsi="Times New Roman" w:cs="Times New Roman"/>
          <w:sz w:val="24"/>
          <w:szCs w:val="24"/>
        </w:rPr>
        <w:t xml:space="preserve"> is the only way</w:t>
      </w:r>
      <w:r w:rsidR="001A2844" w:rsidRPr="003C277B">
        <w:rPr>
          <w:rFonts w:ascii="Times New Roman" w:hAnsi="Times New Roman" w:cs="Times New Roman"/>
          <w:sz w:val="24"/>
          <w:szCs w:val="24"/>
        </w:rPr>
        <w:t xml:space="preserve"> out in achieving</w:t>
      </w:r>
      <w:r w:rsidR="00B31FF0" w:rsidRPr="003C277B">
        <w:rPr>
          <w:rFonts w:ascii="Times New Roman" w:hAnsi="Times New Roman" w:cs="Times New Roman"/>
          <w:sz w:val="24"/>
          <w:szCs w:val="24"/>
        </w:rPr>
        <w:t xml:space="preserve"> good results and keep school</w:t>
      </w:r>
      <w:r w:rsidR="00497203" w:rsidRPr="003C277B">
        <w:rPr>
          <w:rFonts w:ascii="Times New Roman" w:hAnsi="Times New Roman" w:cs="Times New Roman"/>
          <w:sz w:val="24"/>
          <w:szCs w:val="24"/>
        </w:rPr>
        <w:t>s’</w:t>
      </w:r>
      <w:r w:rsidR="00B31FF0" w:rsidRPr="003C277B">
        <w:rPr>
          <w:rFonts w:ascii="Times New Roman" w:hAnsi="Times New Roman" w:cs="Times New Roman"/>
          <w:sz w:val="24"/>
          <w:szCs w:val="24"/>
        </w:rPr>
        <w:t xml:space="preserve"> leaders and Ofsted at bay.</w:t>
      </w:r>
    </w:p>
    <w:p w14:paraId="6B5B3481" w14:textId="306A6B2E" w:rsidR="0060023C" w:rsidRPr="003C277B" w:rsidRDefault="0060023C" w:rsidP="003C277B">
      <w:pPr>
        <w:shd w:val="clear" w:color="auto" w:fill="FFFFFF"/>
        <w:spacing w:after="30" w:line="276" w:lineRule="auto"/>
        <w:jc w:val="both"/>
        <w:rPr>
          <w:rFonts w:ascii="Times New Roman" w:hAnsi="Times New Roman" w:cs="Times New Roman"/>
          <w:sz w:val="24"/>
          <w:szCs w:val="24"/>
        </w:rPr>
      </w:pPr>
    </w:p>
    <w:p w14:paraId="215FC58A" w14:textId="2EBBEA4A" w:rsidR="00374F22" w:rsidRPr="003C277B" w:rsidRDefault="00382BEF" w:rsidP="003C277B">
      <w:pPr>
        <w:shd w:val="clear" w:color="auto" w:fill="FFFFFF"/>
        <w:spacing w:after="30" w:line="276" w:lineRule="auto"/>
        <w:jc w:val="both"/>
        <w:rPr>
          <w:rFonts w:ascii="Times New Roman" w:eastAsia="Times New Roman" w:hAnsi="Times New Roman" w:cs="Times New Roman"/>
          <w:b/>
          <w:bCs/>
          <w:color w:val="000000" w:themeColor="text1"/>
          <w:sz w:val="24"/>
          <w:szCs w:val="24"/>
          <w:u w:val="single"/>
          <w:lang w:eastAsia="en-GB"/>
        </w:rPr>
      </w:pPr>
      <w:r w:rsidRPr="003C277B">
        <w:rPr>
          <w:rFonts w:ascii="Times New Roman" w:eastAsia="Times New Roman" w:hAnsi="Times New Roman" w:cs="Times New Roman"/>
          <w:b/>
          <w:bCs/>
          <w:color w:val="000000" w:themeColor="text1"/>
          <w:sz w:val="24"/>
          <w:szCs w:val="24"/>
          <w:u w:val="single"/>
          <w:lang w:eastAsia="en-GB"/>
        </w:rPr>
        <w:t>Outcome of pupils</w:t>
      </w:r>
    </w:p>
    <w:p w14:paraId="4A3F7445" w14:textId="5BFABCD4" w:rsidR="002B4E5A" w:rsidRPr="003C277B" w:rsidRDefault="00382BEF" w:rsidP="003C277B">
      <w:pPr>
        <w:shd w:val="clear" w:color="auto" w:fill="FFFFFF"/>
        <w:spacing w:after="30" w:line="276" w:lineRule="auto"/>
        <w:jc w:val="both"/>
        <w:rPr>
          <w:rFonts w:ascii="Times New Roman" w:hAnsi="Times New Roman" w:cs="Times New Roman"/>
          <w:color w:val="000000" w:themeColor="text1"/>
          <w:sz w:val="24"/>
          <w:szCs w:val="24"/>
          <w:shd w:val="clear" w:color="auto" w:fill="FFFFFF"/>
        </w:rPr>
      </w:pPr>
      <w:r w:rsidRPr="003C277B">
        <w:rPr>
          <w:rFonts w:ascii="Times New Roman" w:eastAsia="Times New Roman" w:hAnsi="Times New Roman" w:cs="Times New Roman"/>
          <w:color w:val="000000" w:themeColor="text1"/>
          <w:sz w:val="24"/>
          <w:szCs w:val="24"/>
          <w:lang w:eastAsia="en-GB"/>
        </w:rPr>
        <w:t>Clearly, the</w:t>
      </w:r>
      <w:r w:rsidR="00D72754" w:rsidRPr="003C277B">
        <w:rPr>
          <w:rFonts w:ascii="Times New Roman" w:eastAsia="Times New Roman" w:hAnsi="Times New Roman" w:cs="Times New Roman"/>
          <w:color w:val="000000" w:themeColor="text1"/>
          <w:sz w:val="24"/>
          <w:szCs w:val="24"/>
          <w:lang w:eastAsia="en-GB"/>
        </w:rPr>
        <w:t xml:space="preserve"> most noticeable change within the new inspection </w:t>
      </w:r>
      <w:r w:rsidR="0076414B" w:rsidRPr="003C277B">
        <w:rPr>
          <w:rFonts w:ascii="Times New Roman" w:eastAsia="Times New Roman" w:hAnsi="Times New Roman" w:cs="Times New Roman"/>
          <w:color w:val="000000" w:themeColor="text1"/>
          <w:sz w:val="24"/>
          <w:szCs w:val="24"/>
          <w:lang w:eastAsia="en-GB"/>
        </w:rPr>
        <w:t>model</w:t>
      </w:r>
      <w:r w:rsidR="00D72754" w:rsidRPr="003C277B">
        <w:rPr>
          <w:rFonts w:ascii="Times New Roman" w:eastAsia="Times New Roman" w:hAnsi="Times New Roman" w:cs="Times New Roman"/>
          <w:color w:val="000000" w:themeColor="text1"/>
          <w:sz w:val="24"/>
          <w:szCs w:val="24"/>
          <w:lang w:eastAsia="en-GB"/>
        </w:rPr>
        <w:t xml:space="preserve"> </w:t>
      </w:r>
      <w:r w:rsidRPr="003C277B">
        <w:rPr>
          <w:rFonts w:ascii="Times New Roman" w:eastAsia="Times New Roman" w:hAnsi="Times New Roman" w:cs="Times New Roman"/>
          <w:color w:val="000000" w:themeColor="text1"/>
          <w:sz w:val="24"/>
          <w:szCs w:val="24"/>
          <w:lang w:eastAsia="en-GB"/>
        </w:rPr>
        <w:t xml:space="preserve">is </w:t>
      </w:r>
      <w:r w:rsidR="00D91894" w:rsidRPr="003C277B">
        <w:rPr>
          <w:rFonts w:ascii="Times New Roman" w:eastAsia="Times New Roman" w:hAnsi="Times New Roman" w:cs="Times New Roman"/>
          <w:color w:val="000000" w:themeColor="text1"/>
          <w:sz w:val="24"/>
          <w:szCs w:val="24"/>
          <w:lang w:eastAsia="en-GB"/>
        </w:rPr>
        <w:t>that</w:t>
      </w:r>
      <w:r w:rsidRPr="003C277B">
        <w:rPr>
          <w:rFonts w:ascii="Times New Roman" w:eastAsia="Times New Roman" w:hAnsi="Times New Roman" w:cs="Times New Roman"/>
          <w:color w:val="000000" w:themeColor="text1"/>
          <w:sz w:val="24"/>
          <w:szCs w:val="24"/>
          <w:lang w:eastAsia="en-GB"/>
        </w:rPr>
        <w:t xml:space="preserve"> </w:t>
      </w:r>
      <w:r w:rsidR="00D91894" w:rsidRPr="003C277B">
        <w:rPr>
          <w:rFonts w:ascii="Times New Roman" w:eastAsia="Times New Roman" w:hAnsi="Times New Roman" w:cs="Times New Roman"/>
          <w:color w:val="000000" w:themeColor="text1"/>
          <w:sz w:val="24"/>
          <w:szCs w:val="24"/>
          <w:lang w:eastAsia="en-GB"/>
        </w:rPr>
        <w:t xml:space="preserve">pupils’ </w:t>
      </w:r>
      <w:r w:rsidR="002A4528" w:rsidRPr="003C277B">
        <w:rPr>
          <w:rFonts w:ascii="Times New Roman" w:eastAsia="Times New Roman" w:hAnsi="Times New Roman" w:cs="Times New Roman"/>
          <w:color w:val="000000" w:themeColor="text1"/>
          <w:sz w:val="24"/>
          <w:szCs w:val="24"/>
          <w:lang w:eastAsia="en-GB"/>
        </w:rPr>
        <w:t>outcomes as</w:t>
      </w:r>
      <w:r w:rsidR="00D91894" w:rsidRPr="003C277B">
        <w:rPr>
          <w:rFonts w:ascii="Times New Roman" w:eastAsia="Times New Roman" w:hAnsi="Times New Roman" w:cs="Times New Roman"/>
          <w:color w:val="000000" w:themeColor="text1"/>
          <w:sz w:val="24"/>
          <w:szCs w:val="24"/>
          <w:lang w:eastAsia="en-GB"/>
        </w:rPr>
        <w:t xml:space="preserve"> </w:t>
      </w:r>
      <w:r w:rsidR="002A4528" w:rsidRPr="003C277B">
        <w:rPr>
          <w:rFonts w:ascii="Times New Roman" w:eastAsia="Times New Roman" w:hAnsi="Times New Roman" w:cs="Times New Roman"/>
          <w:color w:val="000000" w:themeColor="text1"/>
          <w:sz w:val="24"/>
          <w:szCs w:val="24"/>
          <w:lang w:eastAsia="en-GB"/>
        </w:rPr>
        <w:t>an aspect</w:t>
      </w:r>
      <w:r w:rsidR="00D91894" w:rsidRPr="003C277B">
        <w:rPr>
          <w:rFonts w:ascii="Times New Roman" w:eastAsia="Times New Roman" w:hAnsi="Times New Roman" w:cs="Times New Roman"/>
          <w:color w:val="000000" w:themeColor="text1"/>
          <w:sz w:val="24"/>
          <w:szCs w:val="24"/>
          <w:lang w:eastAsia="en-GB"/>
        </w:rPr>
        <w:t xml:space="preserve"> of schools’ </w:t>
      </w:r>
      <w:r w:rsidR="003D39DB" w:rsidRPr="003C277B">
        <w:rPr>
          <w:rFonts w:ascii="Times New Roman" w:eastAsia="Times New Roman" w:hAnsi="Times New Roman" w:cs="Times New Roman"/>
          <w:color w:val="000000" w:themeColor="text1"/>
          <w:sz w:val="24"/>
          <w:szCs w:val="24"/>
          <w:lang w:eastAsia="en-GB"/>
        </w:rPr>
        <w:t>judgement has</w:t>
      </w:r>
      <w:r w:rsidRPr="003C277B">
        <w:rPr>
          <w:rFonts w:ascii="Times New Roman" w:eastAsia="Times New Roman" w:hAnsi="Times New Roman" w:cs="Times New Roman"/>
          <w:color w:val="000000" w:themeColor="text1"/>
          <w:sz w:val="24"/>
          <w:szCs w:val="24"/>
          <w:lang w:eastAsia="en-GB"/>
        </w:rPr>
        <w:t xml:space="preserve"> been discounted</w:t>
      </w:r>
      <w:r w:rsidR="00D72754" w:rsidRPr="003C277B">
        <w:rPr>
          <w:rFonts w:ascii="Times New Roman" w:eastAsia="Times New Roman" w:hAnsi="Times New Roman" w:cs="Times New Roman"/>
          <w:color w:val="000000" w:themeColor="text1"/>
          <w:sz w:val="24"/>
          <w:szCs w:val="24"/>
          <w:lang w:eastAsia="en-GB"/>
        </w:rPr>
        <w:t xml:space="preserve"> and </w:t>
      </w:r>
      <w:r w:rsidRPr="003C277B">
        <w:rPr>
          <w:rFonts w:ascii="Times New Roman" w:hAnsi="Times New Roman" w:cs="Times New Roman"/>
          <w:color w:val="000000" w:themeColor="text1"/>
          <w:sz w:val="24"/>
          <w:szCs w:val="24"/>
          <w:shd w:val="clear" w:color="auto" w:fill="FFFFFF"/>
        </w:rPr>
        <w:t>Ofsted</w:t>
      </w:r>
      <w:r w:rsidR="009A3A45" w:rsidRPr="003C277B">
        <w:rPr>
          <w:rFonts w:ascii="Times New Roman" w:hAnsi="Times New Roman" w:cs="Times New Roman"/>
          <w:color w:val="000000" w:themeColor="text1"/>
          <w:sz w:val="24"/>
          <w:szCs w:val="24"/>
          <w:shd w:val="clear" w:color="auto" w:fill="FFFFFF"/>
        </w:rPr>
        <w:t xml:space="preserve"> claims </w:t>
      </w:r>
      <w:r w:rsidR="00D72754" w:rsidRPr="003C277B">
        <w:rPr>
          <w:rFonts w:ascii="Times New Roman" w:hAnsi="Times New Roman" w:cs="Times New Roman"/>
          <w:color w:val="000000" w:themeColor="text1"/>
          <w:sz w:val="24"/>
          <w:szCs w:val="24"/>
          <w:shd w:val="clear" w:color="auto" w:fill="FFFFFF"/>
        </w:rPr>
        <w:t xml:space="preserve">the </w:t>
      </w:r>
      <w:r w:rsidR="001B0006" w:rsidRPr="003C277B">
        <w:rPr>
          <w:rFonts w:ascii="Times New Roman" w:hAnsi="Times New Roman" w:cs="Times New Roman"/>
          <w:color w:val="000000" w:themeColor="text1"/>
          <w:sz w:val="24"/>
          <w:szCs w:val="24"/>
          <w:shd w:val="clear" w:color="auto" w:fill="FFFFFF"/>
        </w:rPr>
        <w:t xml:space="preserve">new </w:t>
      </w:r>
      <w:r w:rsidR="009A3A45" w:rsidRPr="003C277B">
        <w:rPr>
          <w:rFonts w:ascii="Times New Roman" w:hAnsi="Times New Roman" w:cs="Times New Roman"/>
          <w:color w:val="000000" w:themeColor="text1"/>
          <w:sz w:val="24"/>
          <w:szCs w:val="24"/>
          <w:shd w:val="clear" w:color="auto" w:fill="FFFFFF"/>
        </w:rPr>
        <w:t xml:space="preserve">education inspection framework </w:t>
      </w:r>
      <w:r w:rsidR="001F1AFE" w:rsidRPr="003C277B">
        <w:rPr>
          <w:rFonts w:ascii="Times New Roman" w:hAnsi="Times New Roman" w:cs="Times New Roman"/>
          <w:color w:val="000000" w:themeColor="text1"/>
          <w:sz w:val="24"/>
          <w:szCs w:val="24"/>
          <w:shd w:val="clear" w:color="auto" w:fill="FFFFFF"/>
        </w:rPr>
        <w:t>presents a</w:t>
      </w:r>
      <w:r w:rsidR="009A3A45" w:rsidRPr="003C277B">
        <w:rPr>
          <w:rFonts w:ascii="Times New Roman" w:hAnsi="Times New Roman" w:cs="Times New Roman"/>
          <w:color w:val="000000" w:themeColor="text1"/>
          <w:sz w:val="24"/>
          <w:szCs w:val="24"/>
          <w:shd w:val="clear" w:color="auto" w:fill="FFFFFF"/>
        </w:rPr>
        <w:t xml:space="preserve"> solution to an education system</w:t>
      </w:r>
      <w:r w:rsidR="00A7712D" w:rsidRPr="003C277B">
        <w:rPr>
          <w:rFonts w:ascii="Times New Roman" w:hAnsi="Times New Roman" w:cs="Times New Roman"/>
          <w:color w:val="000000" w:themeColor="text1"/>
          <w:sz w:val="24"/>
          <w:szCs w:val="24"/>
          <w:shd w:val="clear" w:color="auto" w:fill="FFFFFF"/>
        </w:rPr>
        <w:t xml:space="preserve"> </w:t>
      </w:r>
      <w:r w:rsidR="0054114B" w:rsidRPr="003C277B">
        <w:rPr>
          <w:rFonts w:ascii="Times New Roman" w:hAnsi="Times New Roman" w:cs="Times New Roman"/>
          <w:color w:val="000000" w:themeColor="text1"/>
          <w:sz w:val="24"/>
          <w:szCs w:val="24"/>
          <w:shd w:val="clear" w:color="auto" w:fill="FFFFFF"/>
        </w:rPr>
        <w:t>which was</w:t>
      </w:r>
      <w:r w:rsidR="00573252" w:rsidRPr="003C277B">
        <w:rPr>
          <w:rFonts w:ascii="Times New Roman" w:hAnsi="Times New Roman" w:cs="Times New Roman"/>
          <w:color w:val="000000" w:themeColor="text1"/>
          <w:sz w:val="24"/>
          <w:szCs w:val="24"/>
          <w:shd w:val="clear" w:color="auto" w:fill="FFFFFF"/>
        </w:rPr>
        <w:t>,</w:t>
      </w:r>
      <w:r w:rsidR="0054114B" w:rsidRPr="003C277B">
        <w:rPr>
          <w:rFonts w:ascii="Times New Roman" w:hAnsi="Times New Roman" w:cs="Times New Roman"/>
          <w:color w:val="000000" w:themeColor="text1"/>
          <w:sz w:val="24"/>
          <w:szCs w:val="24"/>
          <w:shd w:val="clear" w:color="auto" w:fill="FFFFFF"/>
        </w:rPr>
        <w:t xml:space="preserve"> until July 2019</w:t>
      </w:r>
      <w:r w:rsidR="00573252" w:rsidRPr="003C277B">
        <w:rPr>
          <w:rFonts w:ascii="Times New Roman" w:hAnsi="Times New Roman" w:cs="Times New Roman"/>
          <w:color w:val="000000" w:themeColor="text1"/>
          <w:sz w:val="24"/>
          <w:szCs w:val="24"/>
          <w:shd w:val="clear" w:color="auto" w:fill="FFFFFF"/>
        </w:rPr>
        <w:t>,</w:t>
      </w:r>
      <w:r w:rsidR="00A7712D" w:rsidRPr="003C277B">
        <w:rPr>
          <w:rFonts w:ascii="Times New Roman" w:hAnsi="Times New Roman" w:cs="Times New Roman"/>
          <w:color w:val="000000" w:themeColor="text1"/>
          <w:sz w:val="24"/>
          <w:szCs w:val="24"/>
          <w:shd w:val="clear" w:color="auto" w:fill="FFFFFF"/>
        </w:rPr>
        <w:t xml:space="preserve"> </w:t>
      </w:r>
      <w:r w:rsidR="009A3A45" w:rsidRPr="003C277B">
        <w:rPr>
          <w:rFonts w:ascii="Times New Roman" w:hAnsi="Times New Roman" w:cs="Times New Roman"/>
          <w:color w:val="000000" w:themeColor="text1"/>
          <w:sz w:val="24"/>
          <w:szCs w:val="24"/>
          <w:shd w:val="clear" w:color="auto" w:fill="FFFFFF"/>
        </w:rPr>
        <w:t>relying heavily</w:t>
      </w:r>
      <w:r w:rsidR="00A7712D" w:rsidRPr="003C277B">
        <w:rPr>
          <w:rFonts w:ascii="Times New Roman" w:hAnsi="Times New Roman" w:cs="Times New Roman"/>
          <w:color w:val="000000" w:themeColor="text1"/>
          <w:sz w:val="24"/>
          <w:szCs w:val="24"/>
          <w:shd w:val="clear" w:color="auto" w:fill="FFFFFF"/>
        </w:rPr>
        <w:t xml:space="preserve"> </w:t>
      </w:r>
      <w:r w:rsidR="009A3A45" w:rsidRPr="003C277B">
        <w:rPr>
          <w:rFonts w:ascii="Times New Roman" w:hAnsi="Times New Roman" w:cs="Times New Roman"/>
          <w:color w:val="000000" w:themeColor="text1"/>
          <w:sz w:val="24"/>
          <w:szCs w:val="24"/>
          <w:shd w:val="clear" w:color="auto" w:fill="FFFFFF"/>
        </w:rPr>
        <w:t>on data performance</w:t>
      </w:r>
      <w:r w:rsidR="00A7712D" w:rsidRPr="003C277B">
        <w:rPr>
          <w:rFonts w:ascii="Times New Roman" w:hAnsi="Times New Roman" w:cs="Times New Roman"/>
          <w:color w:val="000000" w:themeColor="text1"/>
          <w:sz w:val="24"/>
          <w:szCs w:val="24"/>
          <w:shd w:val="clear" w:color="auto" w:fill="FFFFFF"/>
        </w:rPr>
        <w:t>.</w:t>
      </w:r>
      <w:r w:rsidR="009A3A45" w:rsidRPr="003C277B">
        <w:rPr>
          <w:rFonts w:ascii="Times New Roman" w:hAnsi="Times New Roman" w:cs="Times New Roman"/>
          <w:color w:val="000000" w:themeColor="text1"/>
          <w:sz w:val="24"/>
          <w:szCs w:val="24"/>
          <w:shd w:val="clear" w:color="auto" w:fill="FFFFFF"/>
        </w:rPr>
        <w:t xml:space="preserve"> </w:t>
      </w:r>
      <w:r w:rsidRPr="003C277B">
        <w:rPr>
          <w:rFonts w:ascii="Times New Roman" w:hAnsi="Times New Roman" w:cs="Times New Roman"/>
          <w:color w:val="000000" w:themeColor="text1"/>
          <w:sz w:val="24"/>
          <w:szCs w:val="24"/>
          <w:shd w:val="clear" w:color="auto" w:fill="FFFFFF"/>
        </w:rPr>
        <w:t>Data performance judgment aspect, adds Ofsted, gives a misleading conclusion with regards to school's performance and effectiveness and often hinders the provision of a good quality of education offered to students</w:t>
      </w:r>
      <w:r w:rsidR="00A037DF" w:rsidRPr="003C277B">
        <w:rPr>
          <w:rFonts w:ascii="Times New Roman" w:hAnsi="Times New Roman" w:cs="Times New Roman"/>
          <w:color w:val="000000" w:themeColor="text1"/>
          <w:sz w:val="24"/>
          <w:szCs w:val="24"/>
          <w:shd w:val="clear" w:color="auto" w:fill="FFFFFF"/>
        </w:rPr>
        <w:t xml:space="preserve"> as Amanda Spielman,</w:t>
      </w:r>
      <w:r w:rsidRPr="003C277B">
        <w:rPr>
          <w:rFonts w:ascii="Times New Roman" w:hAnsi="Times New Roman" w:cs="Times New Roman"/>
          <w:color w:val="000000" w:themeColor="text1"/>
          <w:sz w:val="24"/>
          <w:szCs w:val="24"/>
          <w:shd w:val="clear" w:color="auto" w:fill="FFFFFF"/>
        </w:rPr>
        <w:t xml:space="preserve"> Ofsted chief inspector</w:t>
      </w:r>
      <w:r w:rsidR="00A037DF" w:rsidRPr="003C277B">
        <w:rPr>
          <w:rFonts w:ascii="Times New Roman" w:hAnsi="Times New Roman" w:cs="Times New Roman"/>
          <w:color w:val="000000" w:themeColor="text1"/>
          <w:sz w:val="24"/>
          <w:szCs w:val="24"/>
          <w:shd w:val="clear" w:color="auto" w:fill="FFFFFF"/>
        </w:rPr>
        <w:t xml:space="preserve"> </w:t>
      </w:r>
      <w:r w:rsidRPr="003C277B">
        <w:rPr>
          <w:rFonts w:ascii="Times New Roman" w:hAnsi="Times New Roman" w:cs="Times New Roman"/>
          <w:color w:val="000000" w:themeColor="text1"/>
          <w:sz w:val="24"/>
          <w:szCs w:val="24"/>
          <w:shd w:val="clear" w:color="auto" w:fill="FFFFFF"/>
        </w:rPr>
        <w:t>comment</w:t>
      </w:r>
      <w:r w:rsidR="00A037DF" w:rsidRPr="003C277B">
        <w:rPr>
          <w:rFonts w:ascii="Times New Roman" w:hAnsi="Times New Roman" w:cs="Times New Roman"/>
          <w:color w:val="000000" w:themeColor="text1"/>
          <w:sz w:val="24"/>
          <w:szCs w:val="24"/>
          <w:shd w:val="clear" w:color="auto" w:fill="FFFFFF"/>
        </w:rPr>
        <w:t>ed</w:t>
      </w:r>
      <w:r w:rsidRPr="003C277B">
        <w:rPr>
          <w:rFonts w:ascii="Times New Roman" w:hAnsi="Times New Roman" w:cs="Times New Roman"/>
          <w:color w:val="000000" w:themeColor="text1"/>
          <w:sz w:val="24"/>
          <w:szCs w:val="24"/>
          <w:shd w:val="clear" w:color="auto" w:fill="FFFFFF"/>
        </w:rPr>
        <w:t xml:space="preserve"> on balanced curriculum provision:</w:t>
      </w:r>
    </w:p>
    <w:p w14:paraId="7F5C6396" w14:textId="77777777" w:rsidR="002B4E5A" w:rsidRPr="003C277B" w:rsidRDefault="002B4E5A" w:rsidP="003C277B">
      <w:pPr>
        <w:shd w:val="clear" w:color="auto" w:fill="FFFFFF"/>
        <w:spacing w:after="30" w:line="276" w:lineRule="auto"/>
        <w:jc w:val="both"/>
        <w:rPr>
          <w:rFonts w:ascii="Times New Roman" w:hAnsi="Times New Roman" w:cs="Times New Roman"/>
          <w:color w:val="000000" w:themeColor="text1"/>
          <w:sz w:val="24"/>
          <w:szCs w:val="24"/>
          <w:shd w:val="clear" w:color="auto" w:fill="FFFFFF"/>
        </w:rPr>
      </w:pPr>
    </w:p>
    <w:p w14:paraId="1665809C" w14:textId="77777777" w:rsidR="002B4E5A" w:rsidRPr="003C277B" w:rsidRDefault="00382BEF" w:rsidP="003C277B">
      <w:pPr>
        <w:shd w:val="clear" w:color="auto" w:fill="FFFFFF"/>
        <w:spacing w:after="30" w:line="276" w:lineRule="auto"/>
        <w:ind w:left="720"/>
        <w:jc w:val="both"/>
        <w:rPr>
          <w:rFonts w:ascii="Times New Roman" w:hAnsi="Times New Roman" w:cs="Times New Roman"/>
          <w:color w:val="000000" w:themeColor="text1"/>
          <w:sz w:val="24"/>
          <w:szCs w:val="24"/>
          <w:shd w:val="clear" w:color="auto" w:fill="FFFFFF"/>
        </w:rPr>
      </w:pPr>
      <w:r w:rsidRPr="003C277B">
        <w:rPr>
          <w:rFonts w:ascii="Times New Roman" w:hAnsi="Times New Roman" w:cs="Times New Roman"/>
          <w:color w:val="000000" w:themeColor="text1"/>
          <w:sz w:val="24"/>
          <w:szCs w:val="24"/>
          <w:shd w:val="clear" w:color="auto" w:fill="FFFFFF"/>
        </w:rPr>
        <w:t>There is no tension between success on exams and tests and a good curriculum. Quite the opposite. A good curriculum should lead to good results. However, good exam results do not always mean that pupils received a rich and full knowledge from the curriculum. In worst cases teaching to the test, rather than teaching the full curriculum leaves a pupil with a hollowed out and flimsy understanding.</w:t>
      </w:r>
    </w:p>
    <w:p w14:paraId="58CF1BF1" w14:textId="1E63EDB3" w:rsidR="00813B79" w:rsidRPr="003C277B" w:rsidRDefault="001B0289" w:rsidP="003C277B">
      <w:pPr>
        <w:shd w:val="clear" w:color="auto" w:fill="FFFFFF"/>
        <w:spacing w:after="30" w:line="276" w:lineRule="auto"/>
        <w:ind w:left="7200"/>
        <w:jc w:val="both"/>
        <w:rPr>
          <w:rFonts w:ascii="Times New Roman" w:hAnsi="Times New Roman" w:cs="Times New Roman"/>
          <w:color w:val="000000" w:themeColor="text1"/>
          <w:sz w:val="24"/>
          <w:szCs w:val="24"/>
          <w:shd w:val="clear" w:color="auto" w:fill="FFFFFF"/>
        </w:rPr>
      </w:pPr>
      <w:sdt>
        <w:sdtPr>
          <w:rPr>
            <w:rFonts w:ascii="Times New Roman" w:hAnsi="Times New Roman" w:cs="Times New Roman"/>
            <w:color w:val="000000" w:themeColor="text1"/>
            <w:sz w:val="24"/>
            <w:szCs w:val="24"/>
            <w:shd w:val="clear" w:color="auto" w:fill="FFFFFF"/>
          </w:rPr>
          <w:id w:val="175854137"/>
          <w:citation/>
        </w:sdtPr>
        <w:sdtContent>
          <w:r w:rsidR="002B4E5A" w:rsidRPr="003C277B">
            <w:rPr>
              <w:rFonts w:ascii="Times New Roman" w:hAnsi="Times New Roman" w:cs="Times New Roman"/>
              <w:color w:val="000000" w:themeColor="text1"/>
              <w:sz w:val="24"/>
              <w:szCs w:val="24"/>
              <w:shd w:val="clear" w:color="auto" w:fill="FFFFFF"/>
            </w:rPr>
            <w:fldChar w:fldCharType="begin"/>
          </w:r>
          <w:r w:rsidR="002B4E5A" w:rsidRPr="003C277B">
            <w:rPr>
              <w:rFonts w:ascii="Times New Roman" w:hAnsi="Times New Roman" w:cs="Times New Roman"/>
              <w:color w:val="000000" w:themeColor="text1"/>
              <w:sz w:val="24"/>
              <w:szCs w:val="24"/>
              <w:shd w:val="clear" w:color="auto" w:fill="FFFFFF"/>
            </w:rPr>
            <w:instrText xml:space="preserve"> CITATION Ofs \l 2057 </w:instrText>
          </w:r>
          <w:r w:rsidR="002B4E5A" w:rsidRPr="003C277B">
            <w:rPr>
              <w:rFonts w:ascii="Times New Roman" w:hAnsi="Times New Roman" w:cs="Times New Roman"/>
              <w:color w:val="000000" w:themeColor="text1"/>
              <w:sz w:val="24"/>
              <w:szCs w:val="24"/>
              <w:shd w:val="clear" w:color="auto" w:fill="FFFFFF"/>
            </w:rPr>
            <w:fldChar w:fldCharType="separate"/>
          </w:r>
          <w:r w:rsidR="00C12E9B" w:rsidRPr="003C277B">
            <w:rPr>
              <w:rFonts w:ascii="Times New Roman" w:hAnsi="Times New Roman" w:cs="Times New Roman"/>
              <w:noProof/>
              <w:color w:val="000000" w:themeColor="text1"/>
              <w:sz w:val="24"/>
              <w:szCs w:val="24"/>
              <w:shd w:val="clear" w:color="auto" w:fill="FFFFFF"/>
            </w:rPr>
            <w:t>(Spielman, 2017)</w:t>
          </w:r>
          <w:r w:rsidR="002B4E5A" w:rsidRPr="003C277B">
            <w:rPr>
              <w:rFonts w:ascii="Times New Roman" w:hAnsi="Times New Roman" w:cs="Times New Roman"/>
              <w:color w:val="000000" w:themeColor="text1"/>
              <w:sz w:val="24"/>
              <w:szCs w:val="24"/>
              <w:shd w:val="clear" w:color="auto" w:fill="FFFFFF"/>
            </w:rPr>
            <w:fldChar w:fldCharType="end"/>
          </w:r>
        </w:sdtContent>
      </w:sdt>
    </w:p>
    <w:p w14:paraId="5B72455D" w14:textId="77777777" w:rsidR="002B4E5A" w:rsidRPr="003C277B" w:rsidRDefault="002B4E5A" w:rsidP="003C277B">
      <w:pPr>
        <w:shd w:val="clear" w:color="auto" w:fill="FFFFFF"/>
        <w:spacing w:after="30" w:line="276" w:lineRule="auto"/>
        <w:jc w:val="both"/>
        <w:rPr>
          <w:rFonts w:ascii="Times New Roman" w:hAnsi="Times New Roman" w:cs="Times New Roman"/>
          <w:color w:val="000000" w:themeColor="text1"/>
          <w:sz w:val="24"/>
          <w:szCs w:val="24"/>
          <w:shd w:val="clear" w:color="auto" w:fill="FFFFFF"/>
        </w:rPr>
      </w:pPr>
    </w:p>
    <w:p w14:paraId="2ED58281" w14:textId="342C76F6" w:rsidR="00EE0755" w:rsidRPr="003C277B" w:rsidRDefault="00382BEF" w:rsidP="003C277B">
      <w:pPr>
        <w:shd w:val="clear" w:color="auto" w:fill="FFFFFF"/>
        <w:spacing w:after="30" w:line="276" w:lineRule="auto"/>
        <w:jc w:val="both"/>
        <w:rPr>
          <w:rFonts w:ascii="Times New Roman" w:eastAsia="Times New Roman" w:hAnsi="Times New Roman" w:cs="Times New Roman"/>
          <w:color w:val="000000" w:themeColor="text1"/>
          <w:sz w:val="24"/>
          <w:szCs w:val="24"/>
          <w:lang w:eastAsia="en-GB"/>
        </w:rPr>
      </w:pPr>
      <w:r w:rsidRPr="003C277B">
        <w:rPr>
          <w:rFonts w:ascii="Times New Roman" w:hAnsi="Times New Roman" w:cs="Times New Roman"/>
          <w:color w:val="000000" w:themeColor="text1"/>
          <w:sz w:val="24"/>
          <w:szCs w:val="24"/>
          <w:shd w:val="clear" w:color="auto" w:fill="FFFFFF"/>
        </w:rPr>
        <w:t xml:space="preserve">For </w:t>
      </w:r>
      <w:r w:rsidR="0076414B" w:rsidRPr="003C277B">
        <w:rPr>
          <w:rFonts w:ascii="Times New Roman" w:hAnsi="Times New Roman" w:cs="Times New Roman"/>
          <w:color w:val="000000" w:themeColor="text1"/>
          <w:sz w:val="24"/>
          <w:szCs w:val="24"/>
          <w:shd w:val="clear" w:color="auto" w:fill="FFFFFF"/>
        </w:rPr>
        <w:t>Ofsted,</w:t>
      </w:r>
      <w:r w:rsidR="00573252" w:rsidRPr="003C277B">
        <w:rPr>
          <w:rFonts w:ascii="Times New Roman" w:hAnsi="Times New Roman" w:cs="Times New Roman"/>
          <w:color w:val="000000" w:themeColor="text1"/>
          <w:sz w:val="24"/>
          <w:szCs w:val="24"/>
          <w:shd w:val="clear" w:color="auto" w:fill="FFFFFF"/>
        </w:rPr>
        <w:t xml:space="preserve"> using students’ outcomes</w:t>
      </w:r>
      <w:r w:rsidR="0076414B" w:rsidRPr="003C277B">
        <w:rPr>
          <w:rFonts w:ascii="Times New Roman" w:hAnsi="Times New Roman" w:cs="Times New Roman"/>
          <w:color w:val="000000" w:themeColor="text1"/>
          <w:sz w:val="24"/>
          <w:szCs w:val="24"/>
          <w:shd w:val="clear" w:color="auto" w:fill="FFFFFF"/>
        </w:rPr>
        <w:t xml:space="preserve"> </w:t>
      </w:r>
      <w:r w:rsidR="00FC458F" w:rsidRPr="003C277B">
        <w:rPr>
          <w:rFonts w:ascii="Times New Roman" w:hAnsi="Times New Roman" w:cs="Times New Roman"/>
          <w:color w:val="000000" w:themeColor="text1"/>
          <w:sz w:val="24"/>
          <w:szCs w:val="24"/>
          <w:shd w:val="clear" w:color="auto" w:fill="FFFFFF"/>
        </w:rPr>
        <w:t>to</w:t>
      </w:r>
      <w:r w:rsidR="00573252" w:rsidRPr="003C277B">
        <w:rPr>
          <w:rFonts w:ascii="Times New Roman" w:hAnsi="Times New Roman" w:cs="Times New Roman"/>
          <w:color w:val="000000" w:themeColor="text1"/>
          <w:sz w:val="24"/>
          <w:szCs w:val="24"/>
          <w:shd w:val="clear" w:color="auto" w:fill="FFFFFF"/>
        </w:rPr>
        <w:t xml:space="preserve"> </w:t>
      </w:r>
      <w:r w:rsidR="002B4E5A" w:rsidRPr="003C277B">
        <w:rPr>
          <w:rFonts w:ascii="Times New Roman" w:hAnsi="Times New Roman" w:cs="Times New Roman"/>
          <w:color w:val="000000" w:themeColor="text1"/>
          <w:sz w:val="24"/>
          <w:szCs w:val="24"/>
          <w:shd w:val="clear" w:color="auto" w:fill="FFFFFF"/>
        </w:rPr>
        <w:t>judge schools</w:t>
      </w:r>
      <w:r w:rsidR="0076414B" w:rsidRPr="003C277B">
        <w:rPr>
          <w:rFonts w:ascii="Times New Roman" w:hAnsi="Times New Roman" w:cs="Times New Roman"/>
          <w:color w:val="000000" w:themeColor="text1"/>
          <w:sz w:val="24"/>
          <w:szCs w:val="24"/>
          <w:shd w:val="clear" w:color="auto" w:fill="FFFFFF"/>
        </w:rPr>
        <w:t xml:space="preserve">’ performances has </w:t>
      </w:r>
      <w:r w:rsidRPr="003C277B">
        <w:rPr>
          <w:rFonts w:ascii="Times New Roman" w:hAnsi="Times New Roman" w:cs="Times New Roman"/>
          <w:color w:val="000000" w:themeColor="text1"/>
          <w:sz w:val="24"/>
          <w:szCs w:val="24"/>
          <w:shd w:val="clear" w:color="auto" w:fill="FFFFFF"/>
        </w:rPr>
        <w:t>created</w:t>
      </w:r>
      <w:r w:rsidR="00EF22F1" w:rsidRPr="003C277B">
        <w:rPr>
          <w:rFonts w:ascii="Times New Roman" w:hAnsi="Times New Roman" w:cs="Times New Roman"/>
          <w:color w:val="000000" w:themeColor="text1"/>
          <w:sz w:val="24"/>
          <w:szCs w:val="24"/>
          <w:shd w:val="clear" w:color="auto" w:fill="FFFFFF"/>
        </w:rPr>
        <w:t xml:space="preserve"> </w:t>
      </w:r>
      <w:r w:rsidR="00DB02B0" w:rsidRPr="003C277B">
        <w:rPr>
          <w:rFonts w:ascii="Times New Roman" w:hAnsi="Times New Roman" w:cs="Times New Roman"/>
          <w:color w:val="000000" w:themeColor="text1"/>
          <w:sz w:val="24"/>
          <w:szCs w:val="24"/>
          <w:shd w:val="clear" w:color="auto" w:fill="FFFFFF"/>
        </w:rPr>
        <w:t>a teaching</w:t>
      </w:r>
      <w:r w:rsidRPr="003C277B">
        <w:rPr>
          <w:rFonts w:ascii="Times New Roman" w:hAnsi="Times New Roman" w:cs="Times New Roman"/>
          <w:color w:val="000000" w:themeColor="text1"/>
          <w:sz w:val="24"/>
          <w:szCs w:val="24"/>
          <w:shd w:val="clear" w:color="auto" w:fill="FFFFFF"/>
        </w:rPr>
        <w:t xml:space="preserve"> to the test</w:t>
      </w:r>
      <w:r w:rsidR="00EF22F1" w:rsidRPr="003C277B">
        <w:rPr>
          <w:rFonts w:ascii="Times New Roman" w:hAnsi="Times New Roman" w:cs="Times New Roman"/>
          <w:color w:val="000000" w:themeColor="text1"/>
          <w:sz w:val="24"/>
          <w:szCs w:val="24"/>
          <w:shd w:val="clear" w:color="auto" w:fill="FFFFFF"/>
        </w:rPr>
        <w:t xml:space="preserve"> </w:t>
      </w:r>
      <w:r w:rsidR="00DB02B0" w:rsidRPr="003C277B">
        <w:rPr>
          <w:rFonts w:ascii="Times New Roman" w:hAnsi="Times New Roman" w:cs="Times New Roman"/>
          <w:color w:val="000000" w:themeColor="text1"/>
          <w:sz w:val="24"/>
          <w:szCs w:val="24"/>
          <w:shd w:val="clear" w:color="auto" w:fill="FFFFFF"/>
        </w:rPr>
        <w:t>culture that</w:t>
      </w:r>
      <w:r w:rsidR="00EF22F1" w:rsidRPr="003C277B">
        <w:rPr>
          <w:rFonts w:ascii="Times New Roman" w:hAnsi="Times New Roman" w:cs="Times New Roman"/>
          <w:color w:val="000000" w:themeColor="text1"/>
          <w:sz w:val="24"/>
          <w:szCs w:val="24"/>
          <w:shd w:val="clear" w:color="auto" w:fill="FFFFFF"/>
        </w:rPr>
        <w:t xml:space="preserve"> has </w:t>
      </w:r>
      <w:r w:rsidR="00A7712D" w:rsidRPr="003C277B">
        <w:rPr>
          <w:rFonts w:ascii="Times New Roman" w:hAnsi="Times New Roman" w:cs="Times New Roman"/>
          <w:color w:val="000000" w:themeColor="text1"/>
          <w:sz w:val="24"/>
          <w:szCs w:val="24"/>
          <w:shd w:val="clear" w:color="auto" w:fill="FFFFFF"/>
        </w:rPr>
        <w:t>not</w:t>
      </w:r>
      <w:r w:rsidR="00423FD2" w:rsidRPr="003C277B">
        <w:rPr>
          <w:rFonts w:ascii="Times New Roman" w:hAnsi="Times New Roman" w:cs="Times New Roman"/>
          <w:color w:val="000000" w:themeColor="text1"/>
          <w:sz w:val="24"/>
          <w:szCs w:val="24"/>
          <w:shd w:val="clear" w:color="auto" w:fill="FFFFFF"/>
        </w:rPr>
        <w:t xml:space="preserve"> just affected</w:t>
      </w:r>
      <w:r w:rsidR="00A7712D" w:rsidRPr="003C277B">
        <w:rPr>
          <w:rFonts w:ascii="Times New Roman" w:hAnsi="Times New Roman" w:cs="Times New Roman"/>
          <w:color w:val="000000" w:themeColor="text1"/>
          <w:sz w:val="24"/>
          <w:szCs w:val="24"/>
          <w:shd w:val="clear" w:color="auto" w:fill="FFFFFF"/>
        </w:rPr>
        <w:t xml:space="preserve"> the elaboration of a </w:t>
      </w:r>
      <w:r w:rsidR="002B4E5A" w:rsidRPr="003C277B">
        <w:rPr>
          <w:rFonts w:ascii="Times New Roman" w:hAnsi="Times New Roman" w:cs="Times New Roman"/>
          <w:color w:val="000000" w:themeColor="text1"/>
          <w:sz w:val="24"/>
          <w:szCs w:val="24"/>
          <w:shd w:val="clear" w:color="auto" w:fill="FFFFFF"/>
        </w:rPr>
        <w:t>broad and</w:t>
      </w:r>
      <w:r w:rsidRPr="003C277B">
        <w:rPr>
          <w:rFonts w:ascii="Times New Roman" w:hAnsi="Times New Roman" w:cs="Times New Roman"/>
          <w:color w:val="000000" w:themeColor="text1"/>
          <w:sz w:val="24"/>
          <w:szCs w:val="24"/>
          <w:shd w:val="clear" w:color="auto" w:fill="FFFFFF"/>
        </w:rPr>
        <w:t xml:space="preserve"> </w:t>
      </w:r>
      <w:r w:rsidR="00A7712D" w:rsidRPr="003C277B">
        <w:rPr>
          <w:rFonts w:ascii="Times New Roman" w:hAnsi="Times New Roman" w:cs="Times New Roman"/>
          <w:color w:val="000000" w:themeColor="text1"/>
          <w:sz w:val="24"/>
          <w:szCs w:val="24"/>
          <w:shd w:val="clear" w:color="auto" w:fill="FFFFFF"/>
        </w:rPr>
        <w:t xml:space="preserve">balanced curriculum </w:t>
      </w:r>
      <w:r w:rsidR="00DB02B0" w:rsidRPr="003C277B">
        <w:rPr>
          <w:rFonts w:ascii="Times New Roman" w:hAnsi="Times New Roman" w:cs="Times New Roman"/>
          <w:color w:val="000000" w:themeColor="text1"/>
          <w:sz w:val="24"/>
          <w:szCs w:val="24"/>
          <w:shd w:val="clear" w:color="auto" w:fill="FFFFFF"/>
        </w:rPr>
        <w:t xml:space="preserve">but also </w:t>
      </w:r>
      <w:r w:rsidR="00423FD2" w:rsidRPr="003C277B">
        <w:rPr>
          <w:rFonts w:ascii="Times New Roman" w:hAnsi="Times New Roman" w:cs="Times New Roman"/>
          <w:color w:val="000000" w:themeColor="text1"/>
          <w:sz w:val="24"/>
          <w:szCs w:val="24"/>
          <w:shd w:val="clear" w:color="auto" w:fill="FFFFFF"/>
        </w:rPr>
        <w:t>constituted</w:t>
      </w:r>
      <w:r w:rsidR="00FC118A" w:rsidRPr="003C277B">
        <w:rPr>
          <w:rFonts w:ascii="Times New Roman" w:hAnsi="Times New Roman" w:cs="Times New Roman"/>
          <w:color w:val="000000" w:themeColor="text1"/>
          <w:sz w:val="24"/>
          <w:szCs w:val="24"/>
          <w:shd w:val="clear" w:color="auto" w:fill="FFFFFF"/>
        </w:rPr>
        <w:t xml:space="preserve"> an</w:t>
      </w:r>
      <w:r w:rsidR="00A7712D" w:rsidRPr="003C277B">
        <w:rPr>
          <w:rFonts w:ascii="Times New Roman" w:hAnsi="Times New Roman" w:cs="Times New Roman"/>
          <w:color w:val="000000" w:themeColor="text1"/>
          <w:sz w:val="24"/>
          <w:szCs w:val="24"/>
          <w:shd w:val="clear" w:color="auto" w:fill="FFFFFF"/>
        </w:rPr>
        <w:t xml:space="preserve"> impediment to schools' improvement. </w:t>
      </w:r>
      <w:r w:rsidR="00DB02B0" w:rsidRPr="003C277B">
        <w:rPr>
          <w:rFonts w:ascii="Times New Roman" w:hAnsi="Times New Roman" w:cs="Times New Roman"/>
          <w:color w:val="000000" w:themeColor="text1"/>
          <w:sz w:val="24"/>
          <w:szCs w:val="24"/>
          <w:shd w:val="clear" w:color="auto" w:fill="FFFFFF"/>
        </w:rPr>
        <w:t xml:space="preserve"> At this stage, </w:t>
      </w:r>
      <w:r w:rsidR="00DB02B0" w:rsidRPr="003C277B">
        <w:rPr>
          <w:rFonts w:ascii="Times New Roman" w:eastAsia="Times New Roman" w:hAnsi="Times New Roman" w:cs="Times New Roman"/>
          <w:color w:val="000000" w:themeColor="text1"/>
          <w:sz w:val="24"/>
          <w:szCs w:val="24"/>
          <w:lang w:eastAsia="en-GB"/>
        </w:rPr>
        <w:t>t</w:t>
      </w:r>
      <w:r w:rsidR="001341FB" w:rsidRPr="003C277B">
        <w:rPr>
          <w:rFonts w:ascii="Times New Roman" w:eastAsia="Times New Roman" w:hAnsi="Times New Roman" w:cs="Times New Roman"/>
          <w:color w:val="000000" w:themeColor="text1"/>
          <w:sz w:val="24"/>
          <w:szCs w:val="24"/>
          <w:lang w:eastAsia="en-GB"/>
        </w:rPr>
        <w:t xml:space="preserve">he question remains: </w:t>
      </w:r>
      <w:r w:rsidR="00F66DEC" w:rsidRPr="003C277B">
        <w:rPr>
          <w:rFonts w:ascii="Times New Roman" w:eastAsia="Times New Roman" w:hAnsi="Times New Roman" w:cs="Times New Roman"/>
          <w:color w:val="000000" w:themeColor="text1"/>
          <w:sz w:val="24"/>
          <w:szCs w:val="24"/>
          <w:lang w:eastAsia="en-GB"/>
        </w:rPr>
        <w:t>Does the</w:t>
      </w:r>
      <w:r w:rsidR="001341FB" w:rsidRPr="003C277B">
        <w:rPr>
          <w:rFonts w:ascii="Times New Roman" w:eastAsia="Times New Roman" w:hAnsi="Times New Roman" w:cs="Times New Roman"/>
          <w:color w:val="000000" w:themeColor="text1"/>
          <w:sz w:val="24"/>
          <w:szCs w:val="24"/>
          <w:lang w:eastAsia="en-GB"/>
        </w:rPr>
        <w:t xml:space="preserve"> </w:t>
      </w:r>
      <w:r w:rsidR="00F66DEC" w:rsidRPr="003C277B">
        <w:rPr>
          <w:rFonts w:ascii="Times New Roman" w:eastAsia="Times New Roman" w:hAnsi="Times New Roman" w:cs="Times New Roman"/>
          <w:color w:val="000000" w:themeColor="text1"/>
          <w:sz w:val="24"/>
          <w:szCs w:val="24"/>
          <w:lang w:eastAsia="en-GB"/>
        </w:rPr>
        <w:t xml:space="preserve">new </w:t>
      </w:r>
      <w:r w:rsidR="001341FB" w:rsidRPr="003C277B">
        <w:rPr>
          <w:rFonts w:ascii="Times New Roman" w:eastAsia="Times New Roman" w:hAnsi="Times New Roman" w:cs="Times New Roman"/>
          <w:color w:val="000000" w:themeColor="text1"/>
          <w:sz w:val="24"/>
          <w:szCs w:val="24"/>
          <w:lang w:eastAsia="en-GB"/>
        </w:rPr>
        <w:t>education inspection frame</w:t>
      </w:r>
      <w:r w:rsidR="00F66DEC" w:rsidRPr="003C277B">
        <w:rPr>
          <w:rFonts w:ascii="Times New Roman" w:eastAsia="Times New Roman" w:hAnsi="Times New Roman" w:cs="Times New Roman"/>
          <w:color w:val="000000" w:themeColor="text1"/>
          <w:sz w:val="24"/>
          <w:szCs w:val="24"/>
          <w:lang w:eastAsia="en-GB"/>
        </w:rPr>
        <w:t>work</w:t>
      </w:r>
      <w:r w:rsidR="001341FB" w:rsidRPr="003C277B">
        <w:rPr>
          <w:rFonts w:ascii="Times New Roman" w:eastAsia="Times New Roman" w:hAnsi="Times New Roman" w:cs="Times New Roman"/>
          <w:color w:val="000000" w:themeColor="text1"/>
          <w:sz w:val="24"/>
          <w:szCs w:val="24"/>
          <w:lang w:eastAsia="en-GB"/>
        </w:rPr>
        <w:t xml:space="preserve"> </w:t>
      </w:r>
      <w:r w:rsidR="00374F22" w:rsidRPr="003C277B">
        <w:rPr>
          <w:rFonts w:ascii="Times New Roman" w:eastAsia="Times New Roman" w:hAnsi="Times New Roman" w:cs="Times New Roman"/>
          <w:color w:val="000000" w:themeColor="text1"/>
          <w:sz w:val="24"/>
          <w:szCs w:val="24"/>
          <w:lang w:eastAsia="en-GB"/>
        </w:rPr>
        <w:t>discount pupils' outcomes</w:t>
      </w:r>
      <w:r w:rsidR="00EF22F1" w:rsidRPr="003C277B">
        <w:rPr>
          <w:rFonts w:ascii="Times New Roman" w:eastAsia="Times New Roman" w:hAnsi="Times New Roman" w:cs="Times New Roman"/>
          <w:color w:val="000000" w:themeColor="text1"/>
          <w:sz w:val="24"/>
          <w:szCs w:val="24"/>
          <w:lang w:eastAsia="en-GB"/>
        </w:rPr>
        <w:t xml:space="preserve"> </w:t>
      </w:r>
      <w:r w:rsidR="00DB02B0" w:rsidRPr="003C277B">
        <w:rPr>
          <w:rFonts w:ascii="Times New Roman" w:eastAsia="Times New Roman" w:hAnsi="Times New Roman" w:cs="Times New Roman"/>
          <w:color w:val="000000" w:themeColor="text1"/>
          <w:sz w:val="24"/>
          <w:szCs w:val="24"/>
          <w:lang w:eastAsia="en-GB"/>
        </w:rPr>
        <w:t>as Ofsted claims</w:t>
      </w:r>
      <w:r w:rsidR="00EF22F1" w:rsidRPr="003C277B">
        <w:rPr>
          <w:rFonts w:ascii="Times New Roman" w:eastAsia="Times New Roman" w:hAnsi="Times New Roman" w:cs="Times New Roman"/>
          <w:color w:val="000000" w:themeColor="text1"/>
          <w:sz w:val="24"/>
          <w:szCs w:val="24"/>
          <w:lang w:eastAsia="en-GB"/>
        </w:rPr>
        <w:t>?</w:t>
      </w:r>
      <w:r w:rsidR="00374F22" w:rsidRPr="003C277B">
        <w:rPr>
          <w:rFonts w:ascii="Times New Roman" w:eastAsia="Times New Roman" w:hAnsi="Times New Roman" w:cs="Times New Roman"/>
          <w:color w:val="000000" w:themeColor="text1"/>
          <w:sz w:val="24"/>
          <w:szCs w:val="24"/>
          <w:lang w:eastAsia="en-GB"/>
        </w:rPr>
        <w:t xml:space="preserve"> </w:t>
      </w:r>
    </w:p>
    <w:p w14:paraId="5AE93DCE" w14:textId="6AE02DCA" w:rsidR="009674BB" w:rsidRPr="003C277B" w:rsidRDefault="00382BEF" w:rsidP="003C277B">
      <w:pPr>
        <w:shd w:val="clear" w:color="auto" w:fill="FFFFFF"/>
        <w:spacing w:after="30" w:line="276" w:lineRule="auto"/>
        <w:jc w:val="both"/>
        <w:rPr>
          <w:rFonts w:ascii="Times New Roman" w:eastAsia="Times New Roman" w:hAnsi="Times New Roman" w:cs="Times New Roman"/>
          <w:color w:val="000000" w:themeColor="text1"/>
          <w:sz w:val="24"/>
          <w:szCs w:val="24"/>
          <w:lang w:eastAsia="en-GB"/>
        </w:rPr>
      </w:pPr>
      <w:r w:rsidRPr="003C277B">
        <w:rPr>
          <w:rFonts w:ascii="Times New Roman" w:eastAsia="Times New Roman" w:hAnsi="Times New Roman" w:cs="Times New Roman"/>
          <w:color w:val="000000" w:themeColor="text1"/>
          <w:sz w:val="24"/>
          <w:szCs w:val="24"/>
          <w:lang w:eastAsia="en-GB"/>
        </w:rPr>
        <w:t xml:space="preserve">In judging </w:t>
      </w:r>
      <w:r w:rsidR="00E545A2" w:rsidRPr="003C277B">
        <w:rPr>
          <w:rFonts w:ascii="Times New Roman" w:eastAsia="Times New Roman" w:hAnsi="Times New Roman" w:cs="Times New Roman"/>
          <w:color w:val="000000" w:themeColor="text1"/>
          <w:sz w:val="24"/>
          <w:szCs w:val="24"/>
          <w:lang w:eastAsia="en-GB"/>
        </w:rPr>
        <w:t>the</w:t>
      </w:r>
      <w:r w:rsidR="00406420" w:rsidRPr="003C277B">
        <w:rPr>
          <w:rFonts w:ascii="Times New Roman" w:eastAsia="Times New Roman" w:hAnsi="Times New Roman" w:cs="Times New Roman"/>
          <w:color w:val="000000" w:themeColor="text1"/>
          <w:sz w:val="24"/>
          <w:szCs w:val="24"/>
          <w:lang w:eastAsia="en-GB"/>
        </w:rPr>
        <w:t xml:space="preserve"> quality of education</w:t>
      </w:r>
      <w:r w:rsidR="00E545A2" w:rsidRPr="003C277B">
        <w:rPr>
          <w:rFonts w:ascii="Times New Roman" w:eastAsia="Times New Roman" w:hAnsi="Times New Roman" w:cs="Times New Roman"/>
          <w:color w:val="000000" w:themeColor="text1"/>
          <w:sz w:val="24"/>
          <w:szCs w:val="24"/>
          <w:lang w:eastAsia="en-GB"/>
        </w:rPr>
        <w:t xml:space="preserve"> in line with the new</w:t>
      </w:r>
      <w:r w:rsidR="002140C3" w:rsidRPr="003C277B">
        <w:rPr>
          <w:rFonts w:ascii="Times New Roman" w:eastAsia="Times New Roman" w:hAnsi="Times New Roman" w:cs="Times New Roman"/>
          <w:color w:val="000000" w:themeColor="text1"/>
          <w:sz w:val="24"/>
          <w:szCs w:val="24"/>
          <w:lang w:eastAsia="en-GB"/>
        </w:rPr>
        <w:t xml:space="preserve"> inspection</w:t>
      </w:r>
      <w:r w:rsidR="00E545A2" w:rsidRPr="003C277B">
        <w:rPr>
          <w:rFonts w:ascii="Times New Roman" w:eastAsia="Times New Roman" w:hAnsi="Times New Roman" w:cs="Times New Roman"/>
          <w:color w:val="000000" w:themeColor="text1"/>
          <w:sz w:val="24"/>
          <w:szCs w:val="24"/>
          <w:lang w:eastAsia="en-GB"/>
        </w:rPr>
        <w:t xml:space="preserve"> model</w:t>
      </w:r>
      <w:r w:rsidR="00406420" w:rsidRPr="003C277B">
        <w:rPr>
          <w:rFonts w:ascii="Times New Roman" w:eastAsia="Times New Roman" w:hAnsi="Times New Roman" w:cs="Times New Roman"/>
          <w:color w:val="000000" w:themeColor="text1"/>
          <w:sz w:val="24"/>
          <w:szCs w:val="24"/>
          <w:lang w:eastAsia="en-GB"/>
        </w:rPr>
        <w:t xml:space="preserve">, </w:t>
      </w:r>
      <w:r w:rsidRPr="003C277B">
        <w:rPr>
          <w:rFonts w:ascii="Times New Roman" w:eastAsia="Times New Roman" w:hAnsi="Times New Roman" w:cs="Times New Roman"/>
          <w:color w:val="000000" w:themeColor="text1"/>
          <w:sz w:val="24"/>
          <w:szCs w:val="24"/>
          <w:lang w:eastAsia="en-GB"/>
        </w:rPr>
        <w:t>Ofsted will</w:t>
      </w:r>
      <w:r w:rsidR="00E545A2" w:rsidRPr="003C277B">
        <w:rPr>
          <w:rFonts w:ascii="Times New Roman" w:eastAsia="Times New Roman" w:hAnsi="Times New Roman" w:cs="Times New Roman"/>
          <w:color w:val="000000" w:themeColor="text1"/>
          <w:sz w:val="24"/>
          <w:szCs w:val="24"/>
          <w:lang w:eastAsia="en-GB"/>
        </w:rPr>
        <w:t xml:space="preserve"> </w:t>
      </w:r>
      <w:r w:rsidR="00A7712D" w:rsidRPr="003C277B">
        <w:rPr>
          <w:rFonts w:ascii="Times New Roman" w:eastAsia="Times New Roman" w:hAnsi="Times New Roman" w:cs="Times New Roman"/>
          <w:color w:val="000000" w:themeColor="text1"/>
          <w:sz w:val="24"/>
          <w:szCs w:val="24"/>
          <w:lang w:eastAsia="en-GB"/>
        </w:rPr>
        <w:t>consider the</w:t>
      </w:r>
      <w:r w:rsidR="009B7858" w:rsidRPr="003C277B">
        <w:rPr>
          <w:rFonts w:ascii="Times New Roman" w:eastAsia="Times New Roman" w:hAnsi="Times New Roman" w:cs="Times New Roman"/>
          <w:color w:val="000000" w:themeColor="text1"/>
          <w:sz w:val="24"/>
          <w:szCs w:val="24"/>
          <w:lang w:eastAsia="en-GB"/>
        </w:rPr>
        <w:t xml:space="preserve"> </w:t>
      </w:r>
      <w:r w:rsidR="00474E23" w:rsidRPr="003C277B">
        <w:rPr>
          <w:rFonts w:ascii="Times New Roman" w:eastAsia="Times New Roman" w:hAnsi="Times New Roman" w:cs="Times New Roman"/>
          <w:color w:val="000000" w:themeColor="text1"/>
          <w:sz w:val="24"/>
          <w:szCs w:val="24"/>
          <w:lang w:eastAsia="en-GB"/>
        </w:rPr>
        <w:t xml:space="preserve">significant </w:t>
      </w:r>
      <w:r w:rsidR="00DB02B0" w:rsidRPr="003C277B">
        <w:rPr>
          <w:rFonts w:ascii="Times New Roman" w:eastAsia="Times New Roman" w:hAnsi="Times New Roman" w:cs="Times New Roman"/>
          <w:color w:val="000000" w:themeColor="text1"/>
          <w:sz w:val="24"/>
          <w:szCs w:val="24"/>
          <w:lang w:eastAsia="en-GB"/>
        </w:rPr>
        <w:t>‘I</w:t>
      </w:r>
      <w:r w:rsidR="009B7858" w:rsidRPr="003C277B">
        <w:rPr>
          <w:rFonts w:ascii="Times New Roman" w:eastAsia="Times New Roman" w:hAnsi="Times New Roman" w:cs="Times New Roman"/>
          <w:color w:val="000000" w:themeColor="text1"/>
          <w:sz w:val="24"/>
          <w:szCs w:val="24"/>
          <w:lang w:eastAsia="en-GB"/>
        </w:rPr>
        <w:t>mpact</w:t>
      </w:r>
      <w:r w:rsidR="00DB02B0" w:rsidRPr="003C277B">
        <w:rPr>
          <w:rFonts w:ascii="Times New Roman" w:eastAsia="Times New Roman" w:hAnsi="Times New Roman" w:cs="Times New Roman"/>
          <w:color w:val="000000" w:themeColor="text1"/>
          <w:sz w:val="24"/>
          <w:szCs w:val="24"/>
          <w:lang w:eastAsia="en-GB"/>
        </w:rPr>
        <w:t>’</w:t>
      </w:r>
      <w:r w:rsidR="00423FD2" w:rsidRPr="003C277B">
        <w:rPr>
          <w:rFonts w:ascii="Times New Roman" w:eastAsia="Times New Roman" w:hAnsi="Times New Roman" w:cs="Times New Roman"/>
          <w:color w:val="000000" w:themeColor="text1"/>
          <w:sz w:val="24"/>
          <w:szCs w:val="24"/>
          <w:lang w:eastAsia="en-GB"/>
        </w:rPr>
        <w:t xml:space="preserve"> aspect </w:t>
      </w:r>
      <w:r w:rsidR="001B0006" w:rsidRPr="003C277B">
        <w:rPr>
          <w:rFonts w:ascii="Times New Roman" w:eastAsia="Times New Roman" w:hAnsi="Times New Roman" w:cs="Times New Roman"/>
          <w:color w:val="000000" w:themeColor="text1"/>
          <w:sz w:val="24"/>
          <w:szCs w:val="24"/>
          <w:lang w:eastAsia="en-GB"/>
        </w:rPr>
        <w:t xml:space="preserve">a </w:t>
      </w:r>
      <w:r w:rsidR="00423FD2" w:rsidRPr="003C277B">
        <w:rPr>
          <w:rFonts w:ascii="Times New Roman" w:eastAsia="Times New Roman" w:hAnsi="Times New Roman" w:cs="Times New Roman"/>
          <w:color w:val="000000" w:themeColor="text1"/>
          <w:sz w:val="24"/>
          <w:szCs w:val="24"/>
          <w:lang w:eastAsia="en-GB"/>
        </w:rPr>
        <w:t>school curriculum</w:t>
      </w:r>
      <w:r w:rsidR="00A7712D" w:rsidRPr="003C277B">
        <w:rPr>
          <w:rFonts w:ascii="Times New Roman" w:eastAsia="Times New Roman" w:hAnsi="Times New Roman" w:cs="Times New Roman"/>
          <w:color w:val="000000" w:themeColor="text1"/>
          <w:sz w:val="24"/>
          <w:szCs w:val="24"/>
          <w:lang w:eastAsia="en-GB"/>
        </w:rPr>
        <w:t xml:space="preserve"> </w:t>
      </w:r>
      <w:r w:rsidR="00423FD2" w:rsidRPr="003C277B">
        <w:rPr>
          <w:rFonts w:ascii="Times New Roman" w:eastAsia="Times New Roman" w:hAnsi="Times New Roman" w:cs="Times New Roman"/>
          <w:color w:val="000000" w:themeColor="text1"/>
          <w:sz w:val="24"/>
          <w:szCs w:val="24"/>
          <w:lang w:eastAsia="en-GB"/>
        </w:rPr>
        <w:t>will have on</w:t>
      </w:r>
      <w:r w:rsidR="00474E23" w:rsidRPr="003C277B">
        <w:rPr>
          <w:rFonts w:ascii="Times New Roman" w:eastAsia="Times New Roman" w:hAnsi="Times New Roman" w:cs="Times New Roman"/>
          <w:color w:val="000000" w:themeColor="text1"/>
          <w:sz w:val="24"/>
          <w:szCs w:val="24"/>
          <w:lang w:eastAsia="en-GB"/>
        </w:rPr>
        <w:t xml:space="preserve"> students.</w:t>
      </w:r>
      <w:r w:rsidR="009B7858" w:rsidRPr="003C277B">
        <w:rPr>
          <w:rFonts w:ascii="Times New Roman" w:eastAsia="Times New Roman" w:hAnsi="Times New Roman" w:cs="Times New Roman"/>
          <w:color w:val="000000" w:themeColor="text1"/>
          <w:sz w:val="24"/>
          <w:szCs w:val="24"/>
          <w:lang w:eastAsia="en-GB"/>
        </w:rPr>
        <w:t xml:space="preserve"> Ofsted</w:t>
      </w:r>
      <w:r w:rsidR="00A7712D" w:rsidRPr="003C277B">
        <w:rPr>
          <w:rFonts w:ascii="Times New Roman" w:eastAsia="Times New Roman" w:hAnsi="Times New Roman" w:cs="Times New Roman"/>
          <w:color w:val="000000" w:themeColor="text1"/>
          <w:sz w:val="24"/>
          <w:szCs w:val="24"/>
          <w:lang w:eastAsia="en-GB"/>
        </w:rPr>
        <w:t>'</w:t>
      </w:r>
      <w:r w:rsidR="00822ACF" w:rsidRPr="003C277B">
        <w:rPr>
          <w:rFonts w:ascii="Times New Roman" w:eastAsia="Times New Roman" w:hAnsi="Times New Roman" w:cs="Times New Roman"/>
          <w:color w:val="000000" w:themeColor="text1"/>
          <w:sz w:val="24"/>
          <w:szCs w:val="24"/>
          <w:lang w:eastAsia="en-GB"/>
        </w:rPr>
        <w:t>s</w:t>
      </w:r>
      <w:r w:rsidR="00A7712D" w:rsidRPr="003C277B">
        <w:rPr>
          <w:rFonts w:ascii="Times New Roman" w:eastAsia="Times New Roman" w:hAnsi="Times New Roman" w:cs="Times New Roman"/>
          <w:color w:val="000000" w:themeColor="text1"/>
          <w:sz w:val="24"/>
          <w:szCs w:val="24"/>
          <w:lang w:eastAsia="en-GB"/>
        </w:rPr>
        <w:t xml:space="preserve"> definition of </w:t>
      </w:r>
      <w:r w:rsidR="00DB02B0" w:rsidRPr="003C277B">
        <w:rPr>
          <w:rFonts w:ascii="Times New Roman" w:eastAsia="Times New Roman" w:hAnsi="Times New Roman" w:cs="Times New Roman"/>
          <w:color w:val="000000" w:themeColor="text1"/>
          <w:sz w:val="24"/>
          <w:szCs w:val="24"/>
          <w:lang w:eastAsia="en-GB"/>
        </w:rPr>
        <w:t>‘I</w:t>
      </w:r>
      <w:r w:rsidR="00A7712D" w:rsidRPr="003C277B">
        <w:rPr>
          <w:rFonts w:ascii="Times New Roman" w:eastAsia="Times New Roman" w:hAnsi="Times New Roman" w:cs="Times New Roman"/>
          <w:color w:val="000000" w:themeColor="text1"/>
          <w:sz w:val="24"/>
          <w:szCs w:val="24"/>
          <w:lang w:eastAsia="en-GB"/>
        </w:rPr>
        <w:t>mpact</w:t>
      </w:r>
      <w:r w:rsidR="00DB02B0" w:rsidRPr="003C277B">
        <w:rPr>
          <w:rFonts w:ascii="Times New Roman" w:eastAsia="Times New Roman" w:hAnsi="Times New Roman" w:cs="Times New Roman"/>
          <w:color w:val="000000" w:themeColor="text1"/>
          <w:sz w:val="24"/>
          <w:szCs w:val="24"/>
          <w:lang w:eastAsia="en-GB"/>
        </w:rPr>
        <w:t>’</w:t>
      </w:r>
      <w:r w:rsidR="00A7712D" w:rsidRPr="003C277B">
        <w:rPr>
          <w:rFonts w:ascii="Times New Roman" w:eastAsia="Times New Roman" w:hAnsi="Times New Roman" w:cs="Times New Roman"/>
          <w:color w:val="000000" w:themeColor="text1"/>
          <w:sz w:val="24"/>
          <w:szCs w:val="24"/>
          <w:lang w:eastAsia="en-GB"/>
        </w:rPr>
        <w:t xml:space="preserve"> is:</w:t>
      </w:r>
    </w:p>
    <w:p w14:paraId="58795F7D" w14:textId="435110E8" w:rsidR="00A7712D" w:rsidRPr="003C277B" w:rsidRDefault="00A7712D" w:rsidP="003C277B">
      <w:pPr>
        <w:shd w:val="clear" w:color="auto" w:fill="FFFFFF"/>
        <w:spacing w:after="30" w:line="276" w:lineRule="auto"/>
        <w:ind w:left="1440"/>
        <w:jc w:val="both"/>
        <w:rPr>
          <w:rFonts w:ascii="Times New Roman" w:eastAsia="Times New Roman" w:hAnsi="Times New Roman" w:cs="Times New Roman"/>
          <w:color w:val="000000" w:themeColor="text1"/>
          <w:sz w:val="24"/>
          <w:szCs w:val="24"/>
          <w:lang w:eastAsia="en-GB"/>
        </w:rPr>
      </w:pPr>
    </w:p>
    <w:p w14:paraId="0D5E07DB" w14:textId="296E3722" w:rsidR="009674BB" w:rsidRPr="003C277B" w:rsidRDefault="00382BEF" w:rsidP="003C277B">
      <w:pPr>
        <w:shd w:val="clear" w:color="auto" w:fill="FFFFFF"/>
        <w:spacing w:after="30" w:line="276" w:lineRule="auto"/>
        <w:ind w:left="720"/>
        <w:jc w:val="both"/>
        <w:rPr>
          <w:rFonts w:ascii="Times New Roman" w:eastAsia="Times New Roman" w:hAnsi="Times New Roman" w:cs="Times New Roman"/>
          <w:color w:val="000000" w:themeColor="text1"/>
          <w:sz w:val="24"/>
          <w:szCs w:val="24"/>
          <w:lang w:eastAsia="en-GB"/>
        </w:rPr>
      </w:pPr>
      <w:r w:rsidRPr="003C277B">
        <w:rPr>
          <w:rFonts w:ascii="Times New Roman" w:eastAsia="Times New Roman" w:hAnsi="Times New Roman" w:cs="Times New Roman"/>
          <w:color w:val="000000" w:themeColor="text1"/>
          <w:sz w:val="24"/>
          <w:szCs w:val="24"/>
          <w:lang w:eastAsia="en-GB"/>
        </w:rPr>
        <w:t>Learners develop detailed knowledge and skills across the curriculum and, as a result, achieve well. Where relevant, this reflected in results from nation tests and examination</w:t>
      </w:r>
      <w:r w:rsidR="00C42A2B" w:rsidRPr="003C277B">
        <w:rPr>
          <w:rFonts w:ascii="Times New Roman" w:eastAsia="Times New Roman" w:hAnsi="Times New Roman" w:cs="Times New Roman"/>
          <w:color w:val="000000" w:themeColor="text1"/>
          <w:sz w:val="24"/>
          <w:szCs w:val="24"/>
          <w:lang w:eastAsia="en-GB"/>
        </w:rPr>
        <w:t>s</w:t>
      </w:r>
      <w:r w:rsidRPr="003C277B">
        <w:rPr>
          <w:rFonts w:ascii="Times New Roman" w:eastAsia="Times New Roman" w:hAnsi="Times New Roman" w:cs="Times New Roman"/>
          <w:color w:val="000000" w:themeColor="text1"/>
          <w:sz w:val="24"/>
          <w:szCs w:val="24"/>
          <w:lang w:eastAsia="en-GB"/>
        </w:rPr>
        <w:t xml:space="preserve"> which meet government expectation, or in the qualification obtained</w:t>
      </w:r>
      <w:r w:rsidR="002A4528" w:rsidRPr="003C277B">
        <w:rPr>
          <w:rFonts w:ascii="Times New Roman" w:eastAsia="Times New Roman" w:hAnsi="Times New Roman" w:cs="Times New Roman"/>
          <w:color w:val="000000" w:themeColor="text1"/>
          <w:sz w:val="24"/>
          <w:szCs w:val="24"/>
          <w:lang w:eastAsia="en-GB"/>
        </w:rPr>
        <w:t>.</w:t>
      </w:r>
    </w:p>
    <w:p w14:paraId="4B3980D6" w14:textId="2306DE75" w:rsidR="009674BB" w:rsidRPr="003C277B" w:rsidRDefault="00382BEF" w:rsidP="003C277B">
      <w:pPr>
        <w:shd w:val="clear" w:color="auto" w:fill="FFFFFF"/>
        <w:spacing w:after="30" w:line="276" w:lineRule="auto"/>
        <w:ind w:left="5760"/>
        <w:jc w:val="both"/>
        <w:rPr>
          <w:rFonts w:ascii="Times New Roman" w:eastAsia="Times New Roman" w:hAnsi="Times New Roman" w:cs="Times New Roman"/>
          <w:color w:val="000000" w:themeColor="text1"/>
          <w:sz w:val="24"/>
          <w:szCs w:val="24"/>
          <w:lang w:eastAsia="en-GB"/>
        </w:rPr>
      </w:pPr>
      <w:r w:rsidRPr="003C277B">
        <w:rPr>
          <w:rFonts w:ascii="Times New Roman" w:eastAsia="Times New Roman" w:hAnsi="Times New Roman" w:cs="Times New Roman"/>
          <w:color w:val="000000" w:themeColor="text1"/>
          <w:sz w:val="24"/>
          <w:szCs w:val="24"/>
          <w:lang w:eastAsia="en-GB"/>
        </w:rPr>
        <w:t xml:space="preserve">            </w:t>
      </w:r>
      <w:r w:rsidR="002A4528" w:rsidRPr="003C277B">
        <w:rPr>
          <w:rFonts w:ascii="Times New Roman" w:eastAsia="Times New Roman" w:hAnsi="Times New Roman" w:cs="Times New Roman"/>
          <w:color w:val="000000" w:themeColor="text1"/>
          <w:sz w:val="24"/>
          <w:szCs w:val="24"/>
          <w:lang w:eastAsia="en-GB"/>
        </w:rPr>
        <w:t xml:space="preserve">      </w:t>
      </w:r>
      <w:r w:rsidR="003D39DB" w:rsidRPr="003C277B">
        <w:rPr>
          <w:rFonts w:ascii="Times New Roman" w:eastAsia="Times New Roman" w:hAnsi="Times New Roman" w:cs="Times New Roman"/>
          <w:color w:val="000000" w:themeColor="text1"/>
          <w:sz w:val="24"/>
          <w:szCs w:val="24"/>
          <w:lang w:eastAsia="en-GB"/>
        </w:rPr>
        <w:t xml:space="preserve">    </w:t>
      </w:r>
      <w:r w:rsidRPr="003C277B">
        <w:rPr>
          <w:rFonts w:ascii="Times New Roman" w:eastAsia="Times New Roman" w:hAnsi="Times New Roman" w:cs="Times New Roman"/>
          <w:color w:val="000000" w:themeColor="text1"/>
          <w:sz w:val="24"/>
          <w:szCs w:val="24"/>
          <w:lang w:eastAsia="en-GB"/>
        </w:rPr>
        <w:t xml:space="preserve">     </w:t>
      </w:r>
      <w:sdt>
        <w:sdtPr>
          <w:rPr>
            <w:rFonts w:ascii="Times New Roman" w:eastAsia="Times New Roman" w:hAnsi="Times New Roman" w:cs="Times New Roman"/>
            <w:color w:val="000000" w:themeColor="text1"/>
            <w:sz w:val="24"/>
            <w:szCs w:val="24"/>
            <w:lang w:eastAsia="en-GB"/>
          </w:rPr>
          <w:id w:val="-518235144"/>
          <w:citation/>
        </w:sdtPr>
        <w:sdtContent>
          <w:r w:rsidR="002A4528" w:rsidRPr="003C277B">
            <w:rPr>
              <w:rFonts w:ascii="Times New Roman" w:eastAsia="Times New Roman" w:hAnsi="Times New Roman" w:cs="Times New Roman"/>
              <w:color w:val="000000" w:themeColor="text1"/>
              <w:sz w:val="24"/>
              <w:szCs w:val="24"/>
              <w:lang w:eastAsia="en-GB"/>
            </w:rPr>
            <w:fldChar w:fldCharType="begin"/>
          </w:r>
          <w:r w:rsidR="002A4528" w:rsidRPr="003C277B">
            <w:rPr>
              <w:rFonts w:ascii="Times New Roman" w:eastAsia="Times New Roman" w:hAnsi="Times New Roman" w:cs="Times New Roman"/>
              <w:color w:val="000000" w:themeColor="text1"/>
              <w:sz w:val="24"/>
              <w:szCs w:val="24"/>
              <w:lang w:eastAsia="en-GB"/>
            </w:rPr>
            <w:instrText xml:space="preserve"> CITATION Ofs19 \l 2057 </w:instrText>
          </w:r>
          <w:r w:rsidR="002A4528" w:rsidRPr="003C277B">
            <w:rPr>
              <w:rFonts w:ascii="Times New Roman" w:eastAsia="Times New Roman" w:hAnsi="Times New Roman" w:cs="Times New Roman"/>
              <w:color w:val="000000" w:themeColor="text1"/>
              <w:sz w:val="24"/>
              <w:szCs w:val="24"/>
              <w:lang w:eastAsia="en-GB"/>
            </w:rPr>
            <w:fldChar w:fldCharType="separate"/>
          </w:r>
          <w:r w:rsidR="00C12E9B" w:rsidRPr="003C277B">
            <w:rPr>
              <w:rFonts w:ascii="Times New Roman" w:eastAsia="Times New Roman" w:hAnsi="Times New Roman" w:cs="Times New Roman"/>
              <w:noProof/>
              <w:color w:val="000000" w:themeColor="text1"/>
              <w:sz w:val="24"/>
              <w:szCs w:val="24"/>
              <w:lang w:eastAsia="en-GB"/>
            </w:rPr>
            <w:t>(Ofsted, 2019)</w:t>
          </w:r>
          <w:r w:rsidR="002A4528" w:rsidRPr="003C277B">
            <w:rPr>
              <w:rFonts w:ascii="Times New Roman" w:eastAsia="Times New Roman" w:hAnsi="Times New Roman" w:cs="Times New Roman"/>
              <w:color w:val="000000" w:themeColor="text1"/>
              <w:sz w:val="24"/>
              <w:szCs w:val="24"/>
              <w:lang w:eastAsia="en-GB"/>
            </w:rPr>
            <w:fldChar w:fldCharType="end"/>
          </w:r>
        </w:sdtContent>
      </w:sdt>
      <w:r w:rsidRPr="003C277B">
        <w:rPr>
          <w:rFonts w:ascii="Times New Roman" w:eastAsia="Times New Roman" w:hAnsi="Times New Roman" w:cs="Times New Roman"/>
          <w:color w:val="000000" w:themeColor="text1"/>
          <w:sz w:val="24"/>
          <w:szCs w:val="24"/>
          <w:lang w:eastAsia="en-GB"/>
        </w:rPr>
        <w:t xml:space="preserve">                                    </w:t>
      </w:r>
    </w:p>
    <w:p w14:paraId="38FB625C" w14:textId="77777777" w:rsidR="00153838" w:rsidRPr="003C277B" w:rsidRDefault="00153838" w:rsidP="003C277B">
      <w:pPr>
        <w:pStyle w:val="ListParagraph"/>
        <w:spacing w:after="0" w:line="276" w:lineRule="auto"/>
        <w:ind w:left="0"/>
        <w:jc w:val="both"/>
        <w:rPr>
          <w:rFonts w:ascii="Times New Roman" w:eastAsiaTheme="minorEastAsia" w:hAnsi="Times New Roman" w:cs="Times New Roman"/>
          <w:color w:val="000000" w:themeColor="text1"/>
          <w:kern w:val="24"/>
          <w:sz w:val="24"/>
          <w:szCs w:val="24"/>
        </w:rPr>
      </w:pPr>
    </w:p>
    <w:p w14:paraId="4210F1B8" w14:textId="4BFE762D" w:rsidR="00EA43B4" w:rsidRPr="003C277B" w:rsidRDefault="00382BEF" w:rsidP="003C277B">
      <w:pPr>
        <w:pStyle w:val="ListParagraph"/>
        <w:spacing w:after="0" w:line="276" w:lineRule="auto"/>
        <w:ind w:left="0"/>
        <w:jc w:val="both"/>
        <w:rPr>
          <w:rFonts w:ascii="Times New Roman" w:eastAsiaTheme="minorEastAsia" w:hAnsi="Times New Roman" w:cs="Times New Roman"/>
          <w:color w:val="000000" w:themeColor="text1"/>
          <w:kern w:val="24"/>
          <w:sz w:val="24"/>
          <w:szCs w:val="24"/>
        </w:rPr>
      </w:pPr>
      <w:r w:rsidRPr="003C277B">
        <w:rPr>
          <w:rFonts w:ascii="Times New Roman" w:eastAsiaTheme="minorEastAsia" w:hAnsi="Times New Roman" w:cs="Times New Roman"/>
          <w:color w:val="000000" w:themeColor="text1"/>
          <w:kern w:val="24"/>
          <w:sz w:val="24"/>
          <w:szCs w:val="24"/>
        </w:rPr>
        <w:t>A</w:t>
      </w:r>
      <w:r w:rsidR="00423FD2" w:rsidRPr="003C277B">
        <w:rPr>
          <w:rFonts w:ascii="Times New Roman" w:eastAsiaTheme="minorEastAsia" w:hAnsi="Times New Roman" w:cs="Times New Roman"/>
          <w:color w:val="000000" w:themeColor="text1"/>
          <w:kern w:val="24"/>
          <w:sz w:val="24"/>
          <w:szCs w:val="24"/>
        </w:rPr>
        <w:t>lthough</w:t>
      </w:r>
      <w:r w:rsidR="00C42A2B" w:rsidRPr="003C277B">
        <w:rPr>
          <w:rFonts w:ascii="Times New Roman" w:eastAsiaTheme="minorEastAsia" w:hAnsi="Times New Roman" w:cs="Times New Roman"/>
          <w:color w:val="000000" w:themeColor="text1"/>
          <w:kern w:val="24"/>
          <w:sz w:val="24"/>
          <w:szCs w:val="24"/>
        </w:rPr>
        <w:t xml:space="preserve"> Ofsted claims to take a holistic approach</w:t>
      </w:r>
      <w:r w:rsidR="00796F83" w:rsidRPr="003C277B">
        <w:rPr>
          <w:rFonts w:ascii="Times New Roman" w:eastAsiaTheme="minorEastAsia" w:hAnsi="Times New Roman" w:cs="Times New Roman"/>
          <w:color w:val="000000" w:themeColor="text1"/>
          <w:kern w:val="24"/>
          <w:sz w:val="24"/>
          <w:szCs w:val="24"/>
        </w:rPr>
        <w:t xml:space="preserve"> </w:t>
      </w:r>
      <w:r w:rsidR="00DB02B0" w:rsidRPr="003C277B">
        <w:rPr>
          <w:rFonts w:ascii="Times New Roman" w:eastAsiaTheme="minorEastAsia" w:hAnsi="Times New Roman" w:cs="Times New Roman"/>
          <w:color w:val="000000" w:themeColor="text1"/>
          <w:kern w:val="24"/>
          <w:sz w:val="24"/>
          <w:szCs w:val="24"/>
        </w:rPr>
        <w:t>through</w:t>
      </w:r>
      <w:r w:rsidR="00C42A2B" w:rsidRPr="003C277B">
        <w:rPr>
          <w:rFonts w:ascii="Times New Roman" w:eastAsiaTheme="minorEastAsia" w:hAnsi="Times New Roman" w:cs="Times New Roman"/>
          <w:color w:val="000000" w:themeColor="text1"/>
          <w:kern w:val="24"/>
          <w:sz w:val="24"/>
          <w:szCs w:val="24"/>
        </w:rPr>
        <w:t xml:space="preserve"> the quality of education</w:t>
      </w:r>
      <w:r w:rsidR="00DB02B0" w:rsidRPr="003C277B">
        <w:rPr>
          <w:rFonts w:ascii="Times New Roman" w:eastAsiaTheme="minorEastAsia" w:hAnsi="Times New Roman" w:cs="Times New Roman"/>
          <w:color w:val="000000" w:themeColor="text1"/>
          <w:kern w:val="24"/>
          <w:sz w:val="24"/>
          <w:szCs w:val="24"/>
        </w:rPr>
        <w:t xml:space="preserve"> </w:t>
      </w:r>
      <w:r w:rsidR="00F635B5" w:rsidRPr="003C277B">
        <w:rPr>
          <w:rFonts w:ascii="Times New Roman" w:eastAsiaTheme="minorEastAsia" w:hAnsi="Times New Roman" w:cs="Times New Roman"/>
          <w:color w:val="000000" w:themeColor="text1"/>
          <w:kern w:val="24"/>
          <w:sz w:val="24"/>
          <w:szCs w:val="24"/>
        </w:rPr>
        <w:t>aspect,</w:t>
      </w:r>
      <w:r w:rsidR="00C42A2B" w:rsidRPr="003C277B">
        <w:rPr>
          <w:rFonts w:ascii="Times New Roman" w:eastAsiaTheme="minorEastAsia" w:hAnsi="Times New Roman" w:cs="Times New Roman"/>
          <w:color w:val="000000" w:themeColor="text1"/>
          <w:kern w:val="24"/>
          <w:sz w:val="24"/>
          <w:szCs w:val="24"/>
        </w:rPr>
        <w:t xml:space="preserve"> </w:t>
      </w:r>
      <w:r w:rsidR="0013620D" w:rsidRPr="003C277B">
        <w:rPr>
          <w:rFonts w:ascii="Times New Roman" w:eastAsiaTheme="minorEastAsia" w:hAnsi="Times New Roman" w:cs="Times New Roman"/>
          <w:color w:val="000000" w:themeColor="text1"/>
          <w:kern w:val="24"/>
          <w:sz w:val="24"/>
          <w:szCs w:val="24"/>
        </w:rPr>
        <w:t xml:space="preserve">however, according </w:t>
      </w:r>
      <w:r w:rsidR="002000BB" w:rsidRPr="003C277B">
        <w:rPr>
          <w:rFonts w:ascii="Times New Roman" w:eastAsiaTheme="minorEastAsia" w:hAnsi="Times New Roman" w:cs="Times New Roman"/>
          <w:color w:val="000000" w:themeColor="text1"/>
          <w:kern w:val="24"/>
          <w:sz w:val="24"/>
          <w:szCs w:val="24"/>
        </w:rPr>
        <w:t xml:space="preserve">to </w:t>
      </w:r>
      <w:r w:rsidR="00423FD2" w:rsidRPr="003C277B">
        <w:rPr>
          <w:rFonts w:ascii="Times New Roman" w:eastAsiaTheme="minorEastAsia" w:hAnsi="Times New Roman" w:cs="Times New Roman"/>
          <w:color w:val="000000" w:themeColor="text1"/>
          <w:kern w:val="24"/>
          <w:sz w:val="24"/>
          <w:szCs w:val="24"/>
        </w:rPr>
        <w:t>its</w:t>
      </w:r>
      <w:r w:rsidR="002000BB" w:rsidRPr="003C277B">
        <w:rPr>
          <w:rFonts w:ascii="Times New Roman" w:eastAsiaTheme="minorEastAsia" w:hAnsi="Times New Roman" w:cs="Times New Roman"/>
          <w:color w:val="000000" w:themeColor="text1"/>
          <w:kern w:val="24"/>
          <w:sz w:val="24"/>
          <w:szCs w:val="24"/>
        </w:rPr>
        <w:t xml:space="preserve"> definition of impact, the</w:t>
      </w:r>
      <w:r w:rsidR="0013620D" w:rsidRPr="003C277B">
        <w:rPr>
          <w:rFonts w:ascii="Times New Roman" w:eastAsiaTheme="minorEastAsia" w:hAnsi="Times New Roman" w:cs="Times New Roman"/>
          <w:color w:val="000000" w:themeColor="text1"/>
          <w:kern w:val="24"/>
          <w:sz w:val="24"/>
          <w:szCs w:val="24"/>
        </w:rPr>
        <w:t xml:space="preserve"> </w:t>
      </w:r>
      <w:r w:rsidR="00C42A2B" w:rsidRPr="003C277B">
        <w:rPr>
          <w:rFonts w:ascii="Times New Roman" w:eastAsiaTheme="minorEastAsia" w:hAnsi="Times New Roman" w:cs="Times New Roman"/>
          <w:color w:val="000000" w:themeColor="text1"/>
          <w:kern w:val="24"/>
          <w:sz w:val="24"/>
          <w:szCs w:val="24"/>
        </w:rPr>
        <w:t xml:space="preserve">outcomes of pupils is still a </w:t>
      </w:r>
      <w:r w:rsidR="00071242" w:rsidRPr="003C277B">
        <w:rPr>
          <w:rFonts w:ascii="Times New Roman" w:eastAsiaTheme="minorEastAsia" w:hAnsi="Times New Roman" w:cs="Times New Roman"/>
          <w:color w:val="000000" w:themeColor="text1"/>
          <w:kern w:val="24"/>
          <w:sz w:val="24"/>
          <w:szCs w:val="24"/>
        </w:rPr>
        <w:t xml:space="preserve">prevalent aspect of </w:t>
      </w:r>
      <w:r w:rsidR="00474E23" w:rsidRPr="003C277B">
        <w:rPr>
          <w:rFonts w:ascii="Times New Roman" w:eastAsiaTheme="minorEastAsia" w:hAnsi="Times New Roman" w:cs="Times New Roman"/>
          <w:color w:val="000000" w:themeColor="text1"/>
          <w:kern w:val="24"/>
          <w:sz w:val="24"/>
          <w:szCs w:val="24"/>
        </w:rPr>
        <w:t>schools’</w:t>
      </w:r>
      <w:r w:rsidR="00071242" w:rsidRPr="003C277B">
        <w:rPr>
          <w:rFonts w:ascii="Times New Roman" w:eastAsiaTheme="minorEastAsia" w:hAnsi="Times New Roman" w:cs="Times New Roman"/>
          <w:color w:val="000000" w:themeColor="text1"/>
          <w:kern w:val="24"/>
          <w:sz w:val="24"/>
          <w:szCs w:val="24"/>
        </w:rPr>
        <w:t xml:space="preserve"> accountability </w:t>
      </w:r>
      <w:r w:rsidR="002000BB" w:rsidRPr="003C277B">
        <w:rPr>
          <w:rFonts w:ascii="Times New Roman" w:eastAsiaTheme="minorEastAsia" w:hAnsi="Times New Roman" w:cs="Times New Roman"/>
          <w:color w:val="000000" w:themeColor="text1"/>
          <w:kern w:val="24"/>
          <w:sz w:val="24"/>
          <w:szCs w:val="24"/>
        </w:rPr>
        <w:t>that is</w:t>
      </w:r>
      <w:r w:rsidR="00C42A2B" w:rsidRPr="003C277B">
        <w:rPr>
          <w:rFonts w:ascii="Times New Roman" w:eastAsiaTheme="minorEastAsia" w:hAnsi="Times New Roman" w:cs="Times New Roman"/>
          <w:color w:val="000000" w:themeColor="text1"/>
          <w:kern w:val="24"/>
          <w:sz w:val="24"/>
          <w:szCs w:val="24"/>
        </w:rPr>
        <w:t xml:space="preserve"> intrinsically linked</w:t>
      </w:r>
      <w:r w:rsidR="002000BB" w:rsidRPr="003C277B">
        <w:rPr>
          <w:rFonts w:ascii="Times New Roman" w:eastAsiaTheme="minorEastAsia" w:hAnsi="Times New Roman" w:cs="Times New Roman"/>
          <w:color w:val="000000" w:themeColor="text1"/>
          <w:kern w:val="24"/>
          <w:sz w:val="24"/>
          <w:szCs w:val="24"/>
        </w:rPr>
        <w:t xml:space="preserve"> </w:t>
      </w:r>
      <w:r w:rsidR="00A4499E" w:rsidRPr="003C277B">
        <w:rPr>
          <w:rFonts w:ascii="Times New Roman" w:eastAsiaTheme="minorEastAsia" w:hAnsi="Times New Roman" w:cs="Times New Roman"/>
          <w:color w:val="000000" w:themeColor="text1"/>
          <w:kern w:val="24"/>
          <w:sz w:val="24"/>
          <w:szCs w:val="24"/>
        </w:rPr>
        <w:t>to national</w:t>
      </w:r>
      <w:r w:rsidR="00EB0373" w:rsidRPr="003C277B">
        <w:rPr>
          <w:rFonts w:ascii="Times New Roman" w:eastAsiaTheme="minorEastAsia" w:hAnsi="Times New Roman" w:cs="Times New Roman"/>
          <w:color w:val="000000" w:themeColor="text1"/>
          <w:kern w:val="24"/>
          <w:sz w:val="24"/>
          <w:szCs w:val="24"/>
        </w:rPr>
        <w:t xml:space="preserve"> examination</w:t>
      </w:r>
      <w:r w:rsidR="002000BB" w:rsidRPr="003C277B">
        <w:rPr>
          <w:rFonts w:ascii="Times New Roman" w:eastAsiaTheme="minorEastAsia" w:hAnsi="Times New Roman" w:cs="Times New Roman"/>
          <w:color w:val="000000" w:themeColor="text1"/>
          <w:kern w:val="24"/>
          <w:sz w:val="24"/>
          <w:szCs w:val="24"/>
        </w:rPr>
        <w:t>s</w:t>
      </w:r>
      <w:r w:rsidR="00EB0373" w:rsidRPr="003C277B">
        <w:rPr>
          <w:rFonts w:ascii="Times New Roman" w:eastAsiaTheme="minorEastAsia" w:hAnsi="Times New Roman" w:cs="Times New Roman"/>
          <w:color w:val="000000" w:themeColor="text1"/>
          <w:kern w:val="24"/>
          <w:sz w:val="24"/>
          <w:szCs w:val="24"/>
        </w:rPr>
        <w:t xml:space="preserve"> and regulator’s </w:t>
      </w:r>
      <w:r w:rsidR="00C42A2B" w:rsidRPr="003C277B">
        <w:rPr>
          <w:rFonts w:ascii="Times New Roman" w:eastAsiaTheme="minorEastAsia" w:hAnsi="Times New Roman" w:cs="Times New Roman"/>
          <w:color w:val="000000" w:themeColor="text1"/>
          <w:kern w:val="24"/>
          <w:sz w:val="24"/>
          <w:szCs w:val="24"/>
        </w:rPr>
        <w:t>expectation</w:t>
      </w:r>
      <w:r w:rsidR="00EB0373" w:rsidRPr="003C277B">
        <w:rPr>
          <w:rFonts w:ascii="Times New Roman" w:eastAsiaTheme="minorEastAsia" w:hAnsi="Times New Roman" w:cs="Times New Roman"/>
          <w:color w:val="000000" w:themeColor="text1"/>
          <w:kern w:val="24"/>
          <w:sz w:val="24"/>
          <w:szCs w:val="24"/>
        </w:rPr>
        <w:t>.</w:t>
      </w:r>
      <w:r w:rsidR="0013620D" w:rsidRPr="003C277B">
        <w:rPr>
          <w:rFonts w:ascii="Times New Roman" w:eastAsiaTheme="minorEastAsia" w:hAnsi="Times New Roman" w:cs="Times New Roman"/>
          <w:color w:val="000000" w:themeColor="text1"/>
          <w:kern w:val="24"/>
          <w:sz w:val="24"/>
          <w:szCs w:val="24"/>
        </w:rPr>
        <w:t xml:space="preserve"> </w:t>
      </w:r>
      <w:r w:rsidR="00EB0373" w:rsidRPr="003C277B">
        <w:rPr>
          <w:rFonts w:ascii="Times New Roman" w:eastAsiaTheme="minorEastAsia" w:hAnsi="Times New Roman" w:cs="Times New Roman"/>
          <w:color w:val="000000" w:themeColor="text1"/>
          <w:kern w:val="24"/>
          <w:sz w:val="24"/>
          <w:szCs w:val="24"/>
        </w:rPr>
        <w:t>Adding to this, putting less emphasis on data could</w:t>
      </w:r>
      <w:r w:rsidR="00474E23" w:rsidRPr="003C277B">
        <w:rPr>
          <w:rFonts w:ascii="Times New Roman" w:eastAsiaTheme="minorEastAsia" w:hAnsi="Times New Roman" w:cs="Times New Roman"/>
          <w:color w:val="000000" w:themeColor="text1"/>
          <w:kern w:val="24"/>
          <w:sz w:val="24"/>
          <w:szCs w:val="24"/>
        </w:rPr>
        <w:t xml:space="preserve"> be counterproductive and </w:t>
      </w:r>
      <w:r w:rsidR="0013620D" w:rsidRPr="003C277B">
        <w:rPr>
          <w:rFonts w:ascii="Times New Roman" w:eastAsiaTheme="minorEastAsia" w:hAnsi="Times New Roman" w:cs="Times New Roman"/>
          <w:color w:val="000000" w:themeColor="text1"/>
          <w:kern w:val="24"/>
          <w:sz w:val="24"/>
          <w:szCs w:val="24"/>
        </w:rPr>
        <w:t xml:space="preserve">self-defeating and </w:t>
      </w:r>
      <w:r w:rsidR="002000BB" w:rsidRPr="003C277B">
        <w:rPr>
          <w:rFonts w:ascii="Times New Roman" w:eastAsiaTheme="minorEastAsia" w:hAnsi="Times New Roman" w:cs="Times New Roman"/>
          <w:color w:val="000000" w:themeColor="text1"/>
          <w:kern w:val="24"/>
          <w:sz w:val="24"/>
          <w:szCs w:val="24"/>
        </w:rPr>
        <w:t xml:space="preserve">will certainly </w:t>
      </w:r>
      <w:r w:rsidR="0013620D" w:rsidRPr="003C277B">
        <w:rPr>
          <w:rFonts w:ascii="Times New Roman" w:eastAsiaTheme="minorEastAsia" w:hAnsi="Times New Roman" w:cs="Times New Roman"/>
          <w:color w:val="000000" w:themeColor="text1"/>
          <w:kern w:val="24"/>
          <w:sz w:val="24"/>
          <w:szCs w:val="24"/>
        </w:rPr>
        <w:t xml:space="preserve">put schools in a difficult situation as to how they can provide tangible proof for </w:t>
      </w:r>
      <w:r w:rsidR="00DA4FB5" w:rsidRPr="003C277B">
        <w:rPr>
          <w:rFonts w:ascii="Times New Roman" w:eastAsiaTheme="minorEastAsia" w:hAnsi="Times New Roman" w:cs="Times New Roman"/>
          <w:color w:val="000000" w:themeColor="text1"/>
          <w:kern w:val="24"/>
          <w:sz w:val="24"/>
          <w:szCs w:val="24"/>
        </w:rPr>
        <w:t xml:space="preserve">progress, </w:t>
      </w:r>
      <w:r w:rsidR="00AE7A49" w:rsidRPr="003C277B">
        <w:rPr>
          <w:rFonts w:ascii="Times New Roman" w:eastAsiaTheme="minorEastAsia" w:hAnsi="Times New Roman" w:cs="Times New Roman"/>
          <w:color w:val="000000" w:themeColor="text1"/>
          <w:kern w:val="24"/>
          <w:sz w:val="24"/>
          <w:szCs w:val="24"/>
        </w:rPr>
        <w:t>improvement and</w:t>
      </w:r>
      <w:r w:rsidR="0013620D" w:rsidRPr="003C277B">
        <w:rPr>
          <w:rFonts w:ascii="Times New Roman" w:eastAsiaTheme="minorEastAsia" w:hAnsi="Times New Roman" w:cs="Times New Roman"/>
          <w:color w:val="000000" w:themeColor="text1"/>
          <w:kern w:val="24"/>
          <w:sz w:val="24"/>
          <w:szCs w:val="24"/>
        </w:rPr>
        <w:t xml:space="preserve"> ensure accountability towards stakeholders.</w:t>
      </w:r>
      <w:r w:rsidR="00822ACF" w:rsidRPr="003C277B">
        <w:rPr>
          <w:rFonts w:ascii="Times New Roman" w:eastAsiaTheme="minorEastAsia" w:hAnsi="Times New Roman" w:cs="Times New Roman"/>
          <w:color w:val="000000" w:themeColor="text1"/>
          <w:kern w:val="24"/>
          <w:sz w:val="24"/>
          <w:szCs w:val="24"/>
        </w:rPr>
        <w:t xml:space="preserve"> I take up the challenge that under the new model of inspection Ofsted will unquestionably consider students’ data outcomes when judging quality of education offered by providers.</w:t>
      </w:r>
    </w:p>
    <w:p w14:paraId="3F8E0888" w14:textId="77777777" w:rsidR="00153838" w:rsidRPr="003C277B" w:rsidRDefault="00153838" w:rsidP="003C277B">
      <w:pPr>
        <w:pStyle w:val="ListParagraph"/>
        <w:spacing w:after="0" w:line="276" w:lineRule="auto"/>
        <w:ind w:left="0"/>
        <w:jc w:val="both"/>
        <w:rPr>
          <w:rFonts w:ascii="Times New Roman" w:eastAsia="Times New Roman" w:hAnsi="Times New Roman" w:cs="Times New Roman"/>
          <w:color w:val="000000" w:themeColor="text1"/>
          <w:sz w:val="24"/>
          <w:szCs w:val="24"/>
          <w:lang w:eastAsia="en-GB"/>
        </w:rPr>
      </w:pPr>
    </w:p>
    <w:p w14:paraId="01948FAA" w14:textId="5D8D4A1B" w:rsidR="00974C10" w:rsidRPr="003C277B" w:rsidRDefault="00382BEF" w:rsidP="003C277B">
      <w:pPr>
        <w:shd w:val="clear" w:color="auto" w:fill="FFFFFF"/>
        <w:spacing w:after="30" w:line="276" w:lineRule="auto"/>
        <w:jc w:val="both"/>
        <w:rPr>
          <w:rFonts w:ascii="Times New Roman" w:eastAsia="Times New Roman" w:hAnsi="Times New Roman" w:cs="Times New Roman"/>
          <w:b/>
          <w:bCs/>
          <w:color w:val="000000" w:themeColor="text1"/>
          <w:sz w:val="24"/>
          <w:szCs w:val="24"/>
          <w:lang w:eastAsia="en-GB"/>
        </w:rPr>
      </w:pPr>
      <w:r w:rsidRPr="003C277B">
        <w:rPr>
          <w:rFonts w:ascii="Times New Roman" w:eastAsia="Times New Roman" w:hAnsi="Times New Roman" w:cs="Times New Roman"/>
          <w:b/>
          <w:bCs/>
          <w:color w:val="000000" w:themeColor="text1"/>
          <w:sz w:val="24"/>
          <w:szCs w:val="24"/>
          <w:lang w:eastAsia="en-GB"/>
        </w:rPr>
        <w:t>Quality of education</w:t>
      </w:r>
    </w:p>
    <w:p w14:paraId="6ECD18C0" w14:textId="2B163767" w:rsidR="003D39DB" w:rsidRPr="003C277B" w:rsidRDefault="00382BEF" w:rsidP="003C277B">
      <w:pPr>
        <w:shd w:val="clear" w:color="auto" w:fill="FFFFFF"/>
        <w:spacing w:after="30" w:line="276" w:lineRule="auto"/>
        <w:jc w:val="both"/>
        <w:rPr>
          <w:rFonts w:ascii="Times New Roman" w:eastAsia="Times New Roman" w:hAnsi="Times New Roman" w:cs="Times New Roman"/>
          <w:color w:val="000000" w:themeColor="text1"/>
          <w:sz w:val="24"/>
          <w:szCs w:val="24"/>
          <w:lang w:eastAsia="en-GB"/>
        </w:rPr>
      </w:pPr>
      <w:r w:rsidRPr="003C277B">
        <w:rPr>
          <w:rFonts w:ascii="Times New Roman" w:eastAsia="Times New Roman" w:hAnsi="Times New Roman" w:cs="Times New Roman"/>
          <w:color w:val="000000" w:themeColor="text1"/>
          <w:sz w:val="24"/>
          <w:szCs w:val="24"/>
          <w:lang w:eastAsia="en-GB"/>
        </w:rPr>
        <w:t xml:space="preserve">Quality of teaching and learning in the old model of inspection has been substituted </w:t>
      </w:r>
      <w:r w:rsidR="002D715A" w:rsidRPr="003C277B">
        <w:rPr>
          <w:rFonts w:ascii="Times New Roman" w:eastAsia="Times New Roman" w:hAnsi="Times New Roman" w:cs="Times New Roman"/>
          <w:color w:val="000000" w:themeColor="text1"/>
          <w:sz w:val="24"/>
          <w:szCs w:val="24"/>
          <w:lang w:eastAsia="en-GB"/>
        </w:rPr>
        <w:t>by quality</w:t>
      </w:r>
      <w:r w:rsidR="00A4499E" w:rsidRPr="003C277B">
        <w:rPr>
          <w:rFonts w:ascii="Times New Roman" w:eastAsia="Times New Roman" w:hAnsi="Times New Roman" w:cs="Times New Roman"/>
          <w:color w:val="000000" w:themeColor="text1"/>
          <w:sz w:val="24"/>
          <w:szCs w:val="24"/>
          <w:lang w:eastAsia="en-GB"/>
        </w:rPr>
        <w:t xml:space="preserve"> of </w:t>
      </w:r>
      <w:r w:rsidR="002D715A" w:rsidRPr="003C277B">
        <w:rPr>
          <w:rFonts w:ascii="Times New Roman" w:eastAsia="Times New Roman" w:hAnsi="Times New Roman" w:cs="Times New Roman"/>
          <w:color w:val="000000" w:themeColor="text1"/>
          <w:sz w:val="24"/>
          <w:szCs w:val="24"/>
          <w:lang w:eastAsia="en-GB"/>
        </w:rPr>
        <w:t>e</w:t>
      </w:r>
      <w:r w:rsidR="00A4499E" w:rsidRPr="003C277B">
        <w:rPr>
          <w:rFonts w:ascii="Times New Roman" w:eastAsia="Times New Roman" w:hAnsi="Times New Roman" w:cs="Times New Roman"/>
          <w:color w:val="000000" w:themeColor="text1"/>
          <w:sz w:val="24"/>
          <w:szCs w:val="24"/>
          <w:lang w:eastAsia="en-GB"/>
        </w:rPr>
        <w:t>ducation in the new inspection framework</w:t>
      </w:r>
      <w:r w:rsidRPr="003C277B">
        <w:rPr>
          <w:rFonts w:ascii="Times New Roman" w:eastAsia="Times New Roman" w:hAnsi="Times New Roman" w:cs="Times New Roman"/>
          <w:color w:val="000000" w:themeColor="text1"/>
          <w:sz w:val="24"/>
          <w:szCs w:val="24"/>
          <w:lang w:eastAsia="en-GB"/>
        </w:rPr>
        <w:t xml:space="preserve">. </w:t>
      </w:r>
      <w:r w:rsidR="00E44398" w:rsidRPr="003C277B">
        <w:rPr>
          <w:rFonts w:ascii="Times New Roman" w:eastAsia="Times New Roman" w:hAnsi="Times New Roman" w:cs="Times New Roman"/>
          <w:color w:val="000000" w:themeColor="text1"/>
          <w:sz w:val="24"/>
          <w:szCs w:val="24"/>
          <w:lang w:eastAsia="en-GB"/>
        </w:rPr>
        <w:t xml:space="preserve">This </w:t>
      </w:r>
      <w:r w:rsidR="002D715A" w:rsidRPr="003C277B">
        <w:rPr>
          <w:rFonts w:ascii="Times New Roman" w:eastAsia="Times New Roman" w:hAnsi="Times New Roman" w:cs="Times New Roman"/>
          <w:color w:val="000000" w:themeColor="text1"/>
          <w:sz w:val="24"/>
          <w:szCs w:val="24"/>
          <w:lang w:eastAsia="en-GB"/>
        </w:rPr>
        <w:t>shift</w:t>
      </w:r>
      <w:r w:rsidRPr="003C277B">
        <w:rPr>
          <w:rFonts w:ascii="Times New Roman" w:eastAsia="Times New Roman" w:hAnsi="Times New Roman" w:cs="Times New Roman"/>
          <w:color w:val="000000" w:themeColor="text1"/>
          <w:sz w:val="24"/>
          <w:szCs w:val="24"/>
          <w:lang w:eastAsia="en-GB"/>
        </w:rPr>
        <w:t xml:space="preserve"> meant to puts</w:t>
      </w:r>
      <w:r w:rsidR="00E44398" w:rsidRPr="003C277B">
        <w:rPr>
          <w:rFonts w:ascii="Times New Roman" w:eastAsia="Times New Roman" w:hAnsi="Times New Roman" w:cs="Times New Roman"/>
          <w:color w:val="000000" w:themeColor="text1"/>
          <w:sz w:val="24"/>
          <w:szCs w:val="24"/>
          <w:lang w:eastAsia="en-GB"/>
        </w:rPr>
        <w:t xml:space="preserve"> a great emphasis on the </w:t>
      </w:r>
      <w:r w:rsidR="002000BB" w:rsidRPr="003C277B">
        <w:rPr>
          <w:rFonts w:ascii="Times New Roman" w:eastAsia="Times New Roman" w:hAnsi="Times New Roman" w:cs="Times New Roman"/>
          <w:color w:val="000000" w:themeColor="text1"/>
          <w:sz w:val="24"/>
          <w:szCs w:val="24"/>
          <w:lang w:eastAsia="en-GB"/>
        </w:rPr>
        <w:t>curriculum</w:t>
      </w:r>
      <w:r w:rsidR="00E44398" w:rsidRPr="003C277B">
        <w:rPr>
          <w:rFonts w:ascii="Times New Roman" w:eastAsia="Times New Roman" w:hAnsi="Times New Roman" w:cs="Times New Roman"/>
          <w:color w:val="000000" w:themeColor="text1"/>
          <w:sz w:val="24"/>
          <w:szCs w:val="24"/>
          <w:lang w:eastAsia="en-GB"/>
        </w:rPr>
        <w:t>.</w:t>
      </w:r>
      <w:r w:rsidR="003B1067" w:rsidRPr="003C277B">
        <w:rPr>
          <w:rFonts w:ascii="Times New Roman" w:eastAsia="Times New Roman" w:hAnsi="Times New Roman" w:cs="Times New Roman"/>
          <w:color w:val="000000" w:themeColor="text1"/>
          <w:sz w:val="24"/>
          <w:szCs w:val="24"/>
          <w:lang w:eastAsia="en-GB"/>
        </w:rPr>
        <w:t xml:space="preserve"> Indeed, conducting the </w:t>
      </w:r>
      <w:r w:rsidR="00474E23" w:rsidRPr="003C277B">
        <w:rPr>
          <w:rFonts w:ascii="Times New Roman" w:eastAsia="Times New Roman" w:hAnsi="Times New Roman" w:cs="Times New Roman"/>
          <w:color w:val="000000" w:themeColor="text1"/>
          <w:sz w:val="24"/>
          <w:szCs w:val="24"/>
          <w:lang w:eastAsia="en-GB"/>
        </w:rPr>
        <w:t>new</w:t>
      </w:r>
      <w:r w:rsidR="00BA6564" w:rsidRPr="003C277B">
        <w:rPr>
          <w:rFonts w:ascii="Times New Roman" w:eastAsia="Times New Roman" w:hAnsi="Times New Roman" w:cs="Times New Roman"/>
          <w:color w:val="000000" w:themeColor="text1"/>
          <w:sz w:val="24"/>
          <w:szCs w:val="24"/>
          <w:lang w:eastAsia="en-GB"/>
        </w:rPr>
        <w:t xml:space="preserve"> inspection model</w:t>
      </w:r>
      <w:r w:rsidR="003B1067" w:rsidRPr="003C277B">
        <w:rPr>
          <w:rFonts w:ascii="Times New Roman" w:eastAsia="Times New Roman" w:hAnsi="Times New Roman" w:cs="Times New Roman"/>
          <w:color w:val="000000" w:themeColor="text1"/>
          <w:sz w:val="24"/>
          <w:szCs w:val="24"/>
          <w:lang w:eastAsia="en-GB"/>
        </w:rPr>
        <w:t>,</w:t>
      </w:r>
      <w:r w:rsidR="00D04402" w:rsidRPr="003C277B">
        <w:rPr>
          <w:rFonts w:ascii="Times New Roman" w:eastAsia="Times New Roman" w:hAnsi="Times New Roman" w:cs="Times New Roman"/>
          <w:color w:val="000000" w:themeColor="text1"/>
          <w:sz w:val="24"/>
          <w:szCs w:val="24"/>
          <w:lang w:eastAsia="en-GB"/>
        </w:rPr>
        <w:t xml:space="preserve"> inspectors will have to </w:t>
      </w:r>
      <w:r w:rsidR="002D715A" w:rsidRPr="003C277B">
        <w:rPr>
          <w:rFonts w:ascii="Times New Roman" w:eastAsia="Times New Roman" w:hAnsi="Times New Roman" w:cs="Times New Roman"/>
          <w:color w:val="000000" w:themeColor="text1"/>
          <w:sz w:val="24"/>
          <w:szCs w:val="24"/>
          <w:lang w:eastAsia="en-GB"/>
        </w:rPr>
        <w:t>judge quality</w:t>
      </w:r>
      <w:r w:rsidR="00D04402" w:rsidRPr="003C277B">
        <w:rPr>
          <w:rFonts w:ascii="Times New Roman" w:eastAsia="Times New Roman" w:hAnsi="Times New Roman" w:cs="Times New Roman"/>
          <w:color w:val="000000" w:themeColor="text1"/>
          <w:sz w:val="24"/>
          <w:szCs w:val="24"/>
          <w:lang w:eastAsia="en-GB"/>
        </w:rPr>
        <w:t xml:space="preserve"> of education during school</w:t>
      </w:r>
      <w:r w:rsidR="002D715A" w:rsidRPr="003C277B">
        <w:rPr>
          <w:rFonts w:ascii="Times New Roman" w:eastAsia="Times New Roman" w:hAnsi="Times New Roman" w:cs="Times New Roman"/>
          <w:color w:val="000000" w:themeColor="text1"/>
          <w:sz w:val="24"/>
          <w:szCs w:val="24"/>
          <w:lang w:eastAsia="en-GB"/>
        </w:rPr>
        <w:t>s’</w:t>
      </w:r>
      <w:r w:rsidR="00D04402" w:rsidRPr="003C277B">
        <w:rPr>
          <w:rFonts w:ascii="Times New Roman" w:eastAsia="Times New Roman" w:hAnsi="Times New Roman" w:cs="Times New Roman"/>
          <w:color w:val="000000" w:themeColor="text1"/>
          <w:sz w:val="24"/>
          <w:szCs w:val="24"/>
          <w:lang w:eastAsia="en-GB"/>
        </w:rPr>
        <w:t xml:space="preserve"> inspection</w:t>
      </w:r>
      <w:r w:rsidR="00FE01A6" w:rsidRPr="003C277B">
        <w:rPr>
          <w:rFonts w:ascii="Times New Roman" w:eastAsia="Times New Roman" w:hAnsi="Times New Roman" w:cs="Times New Roman"/>
          <w:color w:val="000000" w:themeColor="text1"/>
          <w:sz w:val="24"/>
          <w:szCs w:val="24"/>
          <w:lang w:eastAsia="en-GB"/>
        </w:rPr>
        <w:t>s</w:t>
      </w:r>
      <w:r w:rsidR="00D04402" w:rsidRPr="003C277B">
        <w:rPr>
          <w:rFonts w:ascii="Times New Roman" w:eastAsia="Times New Roman" w:hAnsi="Times New Roman" w:cs="Times New Roman"/>
          <w:color w:val="000000" w:themeColor="text1"/>
          <w:sz w:val="24"/>
          <w:szCs w:val="24"/>
          <w:lang w:eastAsia="en-GB"/>
        </w:rPr>
        <w:t xml:space="preserve"> through </w:t>
      </w:r>
      <w:r w:rsidR="002000BB" w:rsidRPr="003C277B">
        <w:rPr>
          <w:rFonts w:ascii="Times New Roman" w:eastAsia="Times New Roman" w:hAnsi="Times New Roman" w:cs="Times New Roman"/>
          <w:color w:val="000000" w:themeColor="text1"/>
          <w:sz w:val="24"/>
          <w:szCs w:val="24"/>
          <w:lang w:eastAsia="en-GB"/>
        </w:rPr>
        <w:t xml:space="preserve">three curriculum </w:t>
      </w:r>
      <w:r w:rsidR="002D715A" w:rsidRPr="003C277B">
        <w:rPr>
          <w:rFonts w:ascii="Times New Roman" w:eastAsia="Times New Roman" w:hAnsi="Times New Roman" w:cs="Times New Roman"/>
          <w:color w:val="000000" w:themeColor="text1"/>
          <w:sz w:val="24"/>
          <w:szCs w:val="24"/>
          <w:lang w:eastAsia="en-GB"/>
        </w:rPr>
        <w:t>elements</w:t>
      </w:r>
      <w:r w:rsidR="002000BB" w:rsidRPr="003C277B">
        <w:rPr>
          <w:rFonts w:ascii="Times New Roman" w:eastAsia="Times New Roman" w:hAnsi="Times New Roman" w:cs="Times New Roman"/>
          <w:color w:val="000000" w:themeColor="text1"/>
          <w:sz w:val="24"/>
          <w:szCs w:val="24"/>
          <w:lang w:eastAsia="en-GB"/>
        </w:rPr>
        <w:t xml:space="preserve"> known</w:t>
      </w:r>
      <w:r w:rsidR="003B1067" w:rsidRPr="003C277B">
        <w:rPr>
          <w:rFonts w:ascii="Times New Roman" w:eastAsia="Times New Roman" w:hAnsi="Times New Roman" w:cs="Times New Roman"/>
          <w:color w:val="000000" w:themeColor="text1"/>
          <w:sz w:val="24"/>
          <w:szCs w:val="24"/>
          <w:lang w:eastAsia="en-GB"/>
        </w:rPr>
        <w:t xml:space="preserve"> </w:t>
      </w:r>
      <w:r w:rsidR="002000BB" w:rsidRPr="003C277B">
        <w:rPr>
          <w:rFonts w:ascii="Times New Roman" w:eastAsia="Times New Roman" w:hAnsi="Times New Roman" w:cs="Times New Roman"/>
          <w:color w:val="000000" w:themeColor="text1"/>
          <w:sz w:val="24"/>
          <w:szCs w:val="24"/>
          <w:lang w:eastAsia="en-GB"/>
        </w:rPr>
        <w:t>as</w:t>
      </w:r>
      <w:r w:rsidR="003B1067" w:rsidRPr="003C277B">
        <w:rPr>
          <w:rFonts w:ascii="Times New Roman" w:eastAsia="Times New Roman" w:hAnsi="Times New Roman" w:cs="Times New Roman"/>
          <w:color w:val="000000" w:themeColor="text1"/>
          <w:sz w:val="24"/>
          <w:szCs w:val="24"/>
          <w:lang w:eastAsia="en-GB"/>
        </w:rPr>
        <w:t xml:space="preserve"> </w:t>
      </w:r>
      <w:r w:rsidR="002000BB" w:rsidRPr="003C277B">
        <w:rPr>
          <w:rFonts w:ascii="Times New Roman" w:eastAsia="Times New Roman" w:hAnsi="Times New Roman" w:cs="Times New Roman"/>
          <w:color w:val="000000" w:themeColor="text1"/>
          <w:sz w:val="24"/>
          <w:szCs w:val="24"/>
          <w:lang w:eastAsia="en-GB"/>
        </w:rPr>
        <w:t>the</w:t>
      </w:r>
      <w:r w:rsidR="003B1067" w:rsidRPr="003C277B">
        <w:rPr>
          <w:rFonts w:ascii="Times New Roman" w:eastAsia="Times New Roman" w:hAnsi="Times New Roman" w:cs="Times New Roman"/>
          <w:color w:val="000000" w:themeColor="text1"/>
          <w:sz w:val="24"/>
          <w:szCs w:val="24"/>
          <w:lang w:eastAsia="en-GB"/>
        </w:rPr>
        <w:t xml:space="preserve"> </w:t>
      </w:r>
      <w:r w:rsidR="002000BB" w:rsidRPr="003C277B">
        <w:rPr>
          <w:rFonts w:ascii="Times New Roman" w:eastAsia="Times New Roman" w:hAnsi="Times New Roman" w:cs="Times New Roman"/>
          <w:color w:val="000000" w:themeColor="text1"/>
          <w:sz w:val="24"/>
          <w:szCs w:val="24"/>
          <w:lang w:eastAsia="en-GB"/>
        </w:rPr>
        <w:t>3</w:t>
      </w:r>
      <w:r w:rsidRPr="003C277B">
        <w:rPr>
          <w:rFonts w:ascii="Times New Roman" w:eastAsia="Times New Roman" w:hAnsi="Times New Roman" w:cs="Times New Roman"/>
          <w:color w:val="000000" w:themeColor="text1"/>
          <w:sz w:val="24"/>
          <w:szCs w:val="24"/>
          <w:lang w:eastAsia="en-GB"/>
        </w:rPr>
        <w:t>Is</w:t>
      </w:r>
      <w:r w:rsidR="002D715A" w:rsidRPr="003C277B">
        <w:rPr>
          <w:rFonts w:ascii="Times New Roman" w:eastAsia="Times New Roman" w:hAnsi="Times New Roman" w:cs="Times New Roman"/>
          <w:color w:val="000000" w:themeColor="text1"/>
          <w:sz w:val="24"/>
          <w:szCs w:val="24"/>
          <w:lang w:eastAsia="en-GB"/>
        </w:rPr>
        <w:t>,</w:t>
      </w:r>
      <w:r w:rsidR="00D04402" w:rsidRPr="003C277B">
        <w:rPr>
          <w:rFonts w:ascii="Times New Roman" w:eastAsia="Times New Roman" w:hAnsi="Times New Roman" w:cs="Times New Roman"/>
          <w:color w:val="000000" w:themeColor="text1"/>
          <w:sz w:val="24"/>
          <w:szCs w:val="24"/>
          <w:lang w:eastAsia="en-GB"/>
        </w:rPr>
        <w:t xml:space="preserve"> </w:t>
      </w:r>
      <w:r w:rsidR="00FE01A6" w:rsidRPr="003C277B">
        <w:rPr>
          <w:rFonts w:ascii="Times New Roman" w:eastAsia="Times New Roman" w:hAnsi="Times New Roman" w:cs="Times New Roman"/>
          <w:color w:val="000000" w:themeColor="text1"/>
          <w:sz w:val="24"/>
          <w:szCs w:val="24"/>
          <w:lang w:eastAsia="en-GB"/>
        </w:rPr>
        <w:t xml:space="preserve">elements that did not explicitly exist in the old common inspection framework: </w:t>
      </w:r>
      <w:r w:rsidR="003B1067" w:rsidRPr="003C277B">
        <w:rPr>
          <w:rFonts w:ascii="Times New Roman" w:eastAsia="Times New Roman" w:hAnsi="Times New Roman" w:cs="Times New Roman"/>
          <w:color w:val="000000" w:themeColor="text1"/>
          <w:sz w:val="24"/>
          <w:szCs w:val="24"/>
          <w:lang w:eastAsia="en-GB"/>
        </w:rPr>
        <w:t>Intent (content), Implementation (effective teaching)</w:t>
      </w:r>
      <w:r w:rsidR="00D04402" w:rsidRPr="003C277B">
        <w:rPr>
          <w:rFonts w:ascii="Times New Roman" w:eastAsia="Times New Roman" w:hAnsi="Times New Roman" w:cs="Times New Roman"/>
          <w:color w:val="000000" w:themeColor="text1"/>
          <w:sz w:val="24"/>
          <w:szCs w:val="24"/>
          <w:lang w:eastAsia="en-GB"/>
        </w:rPr>
        <w:t xml:space="preserve"> and </w:t>
      </w:r>
      <w:r w:rsidR="002000BB" w:rsidRPr="003C277B">
        <w:rPr>
          <w:rFonts w:ascii="Times New Roman" w:eastAsia="Times New Roman" w:hAnsi="Times New Roman" w:cs="Times New Roman"/>
          <w:color w:val="000000" w:themeColor="text1"/>
          <w:sz w:val="24"/>
          <w:szCs w:val="24"/>
          <w:lang w:eastAsia="en-GB"/>
        </w:rPr>
        <w:t>I</w:t>
      </w:r>
      <w:r w:rsidR="00D04402" w:rsidRPr="003C277B">
        <w:rPr>
          <w:rFonts w:ascii="Times New Roman" w:eastAsia="Times New Roman" w:hAnsi="Times New Roman" w:cs="Times New Roman"/>
          <w:color w:val="000000" w:themeColor="text1"/>
          <w:sz w:val="24"/>
          <w:szCs w:val="24"/>
          <w:lang w:eastAsia="en-GB"/>
        </w:rPr>
        <w:t>mpact</w:t>
      </w:r>
      <w:r w:rsidR="003B1067" w:rsidRPr="003C277B">
        <w:rPr>
          <w:rFonts w:ascii="Times New Roman" w:eastAsia="Times New Roman" w:hAnsi="Times New Roman" w:cs="Times New Roman"/>
          <w:color w:val="000000" w:themeColor="text1"/>
          <w:sz w:val="24"/>
          <w:szCs w:val="24"/>
          <w:lang w:eastAsia="en-GB"/>
        </w:rPr>
        <w:t xml:space="preserve"> (pupils’ achievement</w:t>
      </w:r>
      <w:r w:rsidR="00F308C2" w:rsidRPr="003C277B">
        <w:rPr>
          <w:rFonts w:ascii="Times New Roman" w:eastAsia="Times New Roman" w:hAnsi="Times New Roman" w:cs="Times New Roman"/>
          <w:color w:val="000000" w:themeColor="text1"/>
          <w:sz w:val="24"/>
          <w:szCs w:val="24"/>
          <w:lang w:eastAsia="en-GB"/>
        </w:rPr>
        <w:t>s</w:t>
      </w:r>
      <w:r w:rsidR="003B1067" w:rsidRPr="003C277B">
        <w:rPr>
          <w:rFonts w:ascii="Times New Roman" w:eastAsia="Times New Roman" w:hAnsi="Times New Roman" w:cs="Times New Roman"/>
          <w:color w:val="000000" w:themeColor="text1"/>
          <w:sz w:val="24"/>
          <w:szCs w:val="24"/>
          <w:lang w:eastAsia="en-GB"/>
        </w:rPr>
        <w:t>)</w:t>
      </w:r>
      <w:r w:rsidR="00FE01A6" w:rsidRPr="003C277B">
        <w:rPr>
          <w:rFonts w:ascii="Times New Roman" w:eastAsia="Times New Roman" w:hAnsi="Times New Roman" w:cs="Times New Roman"/>
          <w:color w:val="000000" w:themeColor="text1"/>
          <w:sz w:val="24"/>
          <w:szCs w:val="24"/>
          <w:lang w:eastAsia="en-GB"/>
        </w:rPr>
        <w:t>.</w:t>
      </w:r>
    </w:p>
    <w:p w14:paraId="03018758" w14:textId="3FD9F999" w:rsidR="00D10521" w:rsidRPr="003C277B" w:rsidRDefault="002000BB" w:rsidP="003C277B">
      <w:pPr>
        <w:pStyle w:val="NormalWeb"/>
        <w:shd w:val="clear" w:color="auto" w:fill="FFFFFF"/>
        <w:spacing w:line="276" w:lineRule="auto"/>
        <w:jc w:val="both"/>
        <w:rPr>
          <w:color w:val="0B0C0C"/>
        </w:rPr>
      </w:pPr>
      <w:r w:rsidRPr="003C277B">
        <w:rPr>
          <w:color w:val="000000" w:themeColor="text1"/>
        </w:rPr>
        <w:t>T</w:t>
      </w:r>
      <w:r w:rsidR="00974C10" w:rsidRPr="003C277B">
        <w:rPr>
          <w:color w:val="000000" w:themeColor="text1"/>
        </w:rPr>
        <w:t>his gives the impression of a more detailed</w:t>
      </w:r>
      <w:r w:rsidR="001B376C" w:rsidRPr="003C277B">
        <w:rPr>
          <w:color w:val="000000" w:themeColor="text1"/>
        </w:rPr>
        <w:t>, and demarcated model</w:t>
      </w:r>
      <w:r w:rsidR="00974C10" w:rsidRPr="003C277B">
        <w:rPr>
          <w:color w:val="000000" w:themeColor="text1"/>
        </w:rPr>
        <w:t xml:space="preserve"> of inspection</w:t>
      </w:r>
      <w:r w:rsidR="001B376C" w:rsidRPr="003C277B">
        <w:rPr>
          <w:color w:val="000000" w:themeColor="text1"/>
        </w:rPr>
        <w:t xml:space="preserve"> from the previous one</w:t>
      </w:r>
      <w:r w:rsidR="00FE01A6" w:rsidRPr="003C277B">
        <w:rPr>
          <w:color w:val="000000" w:themeColor="text1"/>
        </w:rPr>
        <w:t xml:space="preserve"> and </w:t>
      </w:r>
      <w:r w:rsidR="00974C10" w:rsidRPr="003C277B">
        <w:rPr>
          <w:color w:val="000000" w:themeColor="text1"/>
        </w:rPr>
        <w:t>Ofsted give</w:t>
      </w:r>
      <w:r w:rsidRPr="003C277B">
        <w:rPr>
          <w:color w:val="000000" w:themeColor="text1"/>
        </w:rPr>
        <w:t>s</w:t>
      </w:r>
      <w:r w:rsidR="00974C10" w:rsidRPr="003C277B">
        <w:rPr>
          <w:color w:val="000000" w:themeColor="text1"/>
        </w:rPr>
        <w:t xml:space="preserve"> it the name of “deep dive” </w:t>
      </w:r>
      <w:r w:rsidR="00FE01A6" w:rsidRPr="003C277B">
        <w:rPr>
          <w:color w:val="000000" w:themeColor="text1"/>
        </w:rPr>
        <w:t>as every aspect of the curriculum would be scrutinised by inspectors.</w:t>
      </w:r>
      <w:r w:rsidR="00DA4FB5" w:rsidRPr="003C277B">
        <w:rPr>
          <w:color w:val="000000" w:themeColor="text1"/>
        </w:rPr>
        <w:t xml:space="preserve"> However</w:t>
      </w:r>
      <w:r w:rsidR="006203BA" w:rsidRPr="003C277B">
        <w:rPr>
          <w:color w:val="000000" w:themeColor="text1"/>
        </w:rPr>
        <w:t>, as</w:t>
      </w:r>
      <w:r w:rsidR="00382BEF" w:rsidRPr="003C277B">
        <w:rPr>
          <w:color w:val="000000" w:themeColor="text1"/>
        </w:rPr>
        <w:t xml:space="preserve"> ambitious as </w:t>
      </w:r>
      <w:r w:rsidR="006203BA" w:rsidRPr="003C277B">
        <w:rPr>
          <w:color w:val="000000" w:themeColor="text1"/>
        </w:rPr>
        <w:t>it might seem</w:t>
      </w:r>
      <w:r w:rsidR="00382BEF" w:rsidRPr="003C277B">
        <w:rPr>
          <w:color w:val="000000" w:themeColor="text1"/>
        </w:rPr>
        <w:t>,</w:t>
      </w:r>
      <w:r w:rsidR="000079DB" w:rsidRPr="003C277B">
        <w:rPr>
          <w:color w:val="000000" w:themeColor="text1"/>
        </w:rPr>
        <w:t xml:space="preserve"> I </w:t>
      </w:r>
      <w:r w:rsidR="00DA4FB5" w:rsidRPr="003C277B">
        <w:rPr>
          <w:color w:val="000000" w:themeColor="text1"/>
        </w:rPr>
        <w:t>claim</w:t>
      </w:r>
      <w:r w:rsidR="000079DB" w:rsidRPr="003C277B">
        <w:rPr>
          <w:color w:val="000000" w:themeColor="text1"/>
        </w:rPr>
        <w:t xml:space="preserve"> that</w:t>
      </w:r>
      <w:r w:rsidR="00B73014" w:rsidRPr="003C277B">
        <w:rPr>
          <w:color w:val="000000" w:themeColor="text1"/>
        </w:rPr>
        <w:t xml:space="preserve"> this triumvirate approach to the curriculum </w:t>
      </w:r>
      <w:r w:rsidR="00D10521" w:rsidRPr="003C277B">
        <w:rPr>
          <w:color w:val="000000" w:themeColor="text1"/>
        </w:rPr>
        <w:t>in the</w:t>
      </w:r>
      <w:r w:rsidR="00382BEF" w:rsidRPr="003C277B">
        <w:rPr>
          <w:color w:val="000000" w:themeColor="text1"/>
        </w:rPr>
        <w:t xml:space="preserve"> new model of inspection does not structurally separate itself from the old</w:t>
      </w:r>
      <w:r w:rsidR="00FE01A6" w:rsidRPr="003C277B">
        <w:rPr>
          <w:color w:val="000000" w:themeColor="text1"/>
        </w:rPr>
        <w:t xml:space="preserve"> </w:t>
      </w:r>
      <w:r w:rsidR="00507604" w:rsidRPr="003C277B">
        <w:rPr>
          <w:color w:val="000000" w:themeColor="text1"/>
        </w:rPr>
        <w:t>inspection model</w:t>
      </w:r>
      <w:r w:rsidR="00B73014" w:rsidRPr="003C277B">
        <w:rPr>
          <w:color w:val="000000" w:themeColor="text1"/>
        </w:rPr>
        <w:t xml:space="preserve"> apart form an attempt to reword </w:t>
      </w:r>
      <w:r w:rsidR="00984B35" w:rsidRPr="003C277B">
        <w:rPr>
          <w:color w:val="000000" w:themeColor="text1"/>
        </w:rPr>
        <w:t>what is</w:t>
      </w:r>
      <w:r w:rsidR="000F7FC3" w:rsidRPr="003C277B">
        <w:rPr>
          <w:color w:val="000000" w:themeColor="text1"/>
        </w:rPr>
        <w:t xml:space="preserve"> </w:t>
      </w:r>
      <w:r w:rsidR="00D10521" w:rsidRPr="003C277B">
        <w:rPr>
          <w:color w:val="000000" w:themeColor="text1"/>
        </w:rPr>
        <w:t>already</w:t>
      </w:r>
      <w:r w:rsidR="00B73014" w:rsidRPr="003C277B">
        <w:rPr>
          <w:color w:val="000000" w:themeColor="text1"/>
        </w:rPr>
        <w:t xml:space="preserve"> </w:t>
      </w:r>
      <w:r w:rsidR="00B73014" w:rsidRPr="003C277B">
        <w:rPr>
          <w:color w:val="000000" w:themeColor="text1"/>
        </w:rPr>
        <w:lastRenderedPageBreak/>
        <w:t>existed</w:t>
      </w:r>
      <w:r w:rsidR="00D10521" w:rsidRPr="003C277B">
        <w:rPr>
          <w:color w:val="000000" w:themeColor="text1"/>
        </w:rPr>
        <w:t xml:space="preserve"> in the old model of inspection and as </w:t>
      </w:r>
      <w:r w:rsidR="00D10521" w:rsidRPr="003C277B">
        <w:rPr>
          <w:color w:val="212529"/>
          <w:shd w:val="clear" w:color="auto" w:fill="FFFFFF"/>
        </w:rPr>
        <w:t>Heather Fearn, curriculum inspector and professional development lead at Ofsted, said</w:t>
      </w:r>
      <w:r w:rsidR="00F308C2" w:rsidRPr="003C277B">
        <w:rPr>
          <w:color w:val="212529"/>
          <w:shd w:val="clear" w:color="auto" w:fill="FFFFFF"/>
        </w:rPr>
        <w:t xml:space="preserve"> in her blog </w:t>
      </w:r>
      <w:r w:rsidR="00B247AB" w:rsidRPr="003C277B">
        <w:rPr>
          <w:color w:val="212529"/>
          <w:shd w:val="clear" w:color="auto" w:fill="FFFFFF"/>
        </w:rPr>
        <w:t>‘Busting</w:t>
      </w:r>
      <w:r w:rsidR="00F308C2" w:rsidRPr="003C277B">
        <w:rPr>
          <w:color w:val="212529"/>
          <w:shd w:val="clear" w:color="auto" w:fill="FFFFFF"/>
        </w:rPr>
        <w:t xml:space="preserve"> the ‘intent’ myth’:</w:t>
      </w:r>
    </w:p>
    <w:p w14:paraId="2668A638" w14:textId="51E7F287" w:rsidR="00D10521" w:rsidRPr="003C277B" w:rsidRDefault="00D10521" w:rsidP="003C277B">
      <w:pPr>
        <w:pStyle w:val="NormalWeb"/>
        <w:shd w:val="clear" w:color="auto" w:fill="FFFFFF"/>
        <w:spacing w:line="276" w:lineRule="auto"/>
        <w:ind w:left="720"/>
        <w:jc w:val="both"/>
        <w:rPr>
          <w:color w:val="0B0C0C"/>
        </w:rPr>
      </w:pPr>
      <w:r w:rsidRPr="003C277B">
        <w:rPr>
          <w:color w:val="0B0C0C"/>
        </w:rPr>
        <w:t>Intent is nothing new. There is no need to write new statements, adapt websites or restructure staffing to cover intent. Intent is not the next big thing. Intent is all the curriculum planning that happens before a teacher teaches the knowledge that pupils need to learn the next thing in the curriculum.</w:t>
      </w:r>
      <w:sdt>
        <w:sdtPr>
          <w:rPr>
            <w:color w:val="0B0C0C"/>
          </w:rPr>
          <w:id w:val="-329532884"/>
          <w:citation/>
        </w:sdtPr>
        <w:sdtContent>
          <w:r w:rsidR="00882F4F" w:rsidRPr="003C277B">
            <w:rPr>
              <w:color w:val="0B0C0C"/>
            </w:rPr>
            <w:fldChar w:fldCharType="begin"/>
          </w:r>
          <w:r w:rsidR="00882F4F" w:rsidRPr="003C277B">
            <w:rPr>
              <w:color w:val="0B0C0C"/>
            </w:rPr>
            <w:instrText xml:space="preserve"> CITATION Hea19 \l 2057 </w:instrText>
          </w:r>
          <w:r w:rsidR="00882F4F" w:rsidRPr="003C277B">
            <w:rPr>
              <w:color w:val="0B0C0C"/>
            </w:rPr>
            <w:fldChar w:fldCharType="separate"/>
          </w:r>
          <w:r w:rsidR="00C12E9B" w:rsidRPr="003C277B">
            <w:rPr>
              <w:noProof/>
              <w:color w:val="0B0C0C"/>
            </w:rPr>
            <w:t xml:space="preserve"> (Fearn, 2019)</w:t>
          </w:r>
          <w:r w:rsidR="00882F4F" w:rsidRPr="003C277B">
            <w:rPr>
              <w:color w:val="0B0C0C"/>
            </w:rPr>
            <w:fldChar w:fldCharType="end"/>
          </w:r>
        </w:sdtContent>
      </w:sdt>
      <w:r w:rsidR="00882F4F" w:rsidRPr="003C277B">
        <w:rPr>
          <w:color w:val="0B0C0C"/>
        </w:rPr>
        <w:t>.</w:t>
      </w:r>
    </w:p>
    <w:p w14:paraId="6678331D" w14:textId="77777777" w:rsidR="008E5426" w:rsidRPr="003C277B" w:rsidRDefault="000F7FC3" w:rsidP="003C277B">
      <w:pPr>
        <w:pStyle w:val="NormalWeb"/>
        <w:shd w:val="clear" w:color="auto" w:fill="FFFFFF"/>
        <w:spacing w:line="276" w:lineRule="auto"/>
        <w:jc w:val="both"/>
      </w:pPr>
      <w:r w:rsidRPr="003C277B">
        <w:rPr>
          <w:color w:val="0B0C0C"/>
        </w:rPr>
        <w:t xml:space="preserve">I also </w:t>
      </w:r>
      <w:r w:rsidR="00984B35" w:rsidRPr="003C277B">
        <w:rPr>
          <w:color w:val="0B0C0C"/>
        </w:rPr>
        <w:t>claim</w:t>
      </w:r>
      <w:r w:rsidRPr="003C277B">
        <w:rPr>
          <w:color w:val="0B0C0C"/>
        </w:rPr>
        <w:t xml:space="preserve"> that in the old inspection model, what was previously called </w:t>
      </w:r>
      <w:r w:rsidR="00984B35" w:rsidRPr="003C277B">
        <w:rPr>
          <w:color w:val="0B0C0C"/>
        </w:rPr>
        <w:t>effective teaching</w:t>
      </w:r>
      <w:r w:rsidRPr="003C277B">
        <w:rPr>
          <w:color w:val="0B0C0C"/>
        </w:rPr>
        <w:t xml:space="preserve"> has been replaced by the introduction of the </w:t>
      </w:r>
      <w:r w:rsidR="00962F8D" w:rsidRPr="003C277B">
        <w:rPr>
          <w:color w:val="0B0C0C"/>
        </w:rPr>
        <w:t>term</w:t>
      </w:r>
      <w:r w:rsidRPr="003C277B">
        <w:rPr>
          <w:color w:val="0B0C0C"/>
        </w:rPr>
        <w:t xml:space="preserve"> </w:t>
      </w:r>
      <w:r w:rsidR="00962F8D" w:rsidRPr="003C277B">
        <w:rPr>
          <w:color w:val="0B0C0C"/>
        </w:rPr>
        <w:t>‘</w:t>
      </w:r>
      <w:r w:rsidR="00D12DD0" w:rsidRPr="003C277B">
        <w:rPr>
          <w:color w:val="0B0C0C"/>
        </w:rPr>
        <w:t>I</w:t>
      </w:r>
      <w:r w:rsidRPr="003C277B">
        <w:rPr>
          <w:color w:val="0B0C0C"/>
        </w:rPr>
        <w:t>mplementation</w:t>
      </w:r>
      <w:r w:rsidR="00962F8D" w:rsidRPr="003C277B">
        <w:rPr>
          <w:color w:val="0B0C0C"/>
        </w:rPr>
        <w:t>’</w:t>
      </w:r>
      <w:r w:rsidR="00984B35" w:rsidRPr="003C277B">
        <w:rPr>
          <w:color w:val="0B0C0C"/>
        </w:rPr>
        <w:t xml:space="preserve"> in the new inspection model.</w:t>
      </w:r>
      <w:r w:rsidR="00984B35" w:rsidRPr="003C277B">
        <w:t xml:space="preserve"> What</w:t>
      </w:r>
      <w:r w:rsidR="00382BEF" w:rsidRPr="003C277B">
        <w:t xml:space="preserve"> is more </w:t>
      </w:r>
      <w:r w:rsidR="00827B51" w:rsidRPr="003C277B">
        <w:t>worrying</w:t>
      </w:r>
      <w:r w:rsidR="00382BEF" w:rsidRPr="003C277B">
        <w:t xml:space="preserve"> is that </w:t>
      </w:r>
      <w:r w:rsidR="00962F8D" w:rsidRPr="003C277B">
        <w:t>Ofsted</w:t>
      </w:r>
      <w:r w:rsidR="00382BEF" w:rsidRPr="003C277B">
        <w:t xml:space="preserve"> </w:t>
      </w:r>
      <w:r w:rsidR="00962F8D" w:rsidRPr="003C277B">
        <w:t>has not specified what</w:t>
      </w:r>
      <w:r w:rsidR="00827B51" w:rsidRPr="003C277B">
        <w:t xml:space="preserve"> it mean</w:t>
      </w:r>
      <w:r w:rsidR="00962F8D" w:rsidRPr="003C277B">
        <w:t>t</w:t>
      </w:r>
      <w:r w:rsidR="00827B51" w:rsidRPr="003C277B">
        <w:t xml:space="preserve"> by effective teaching</w:t>
      </w:r>
      <w:r w:rsidR="00962F8D" w:rsidRPr="003C277B">
        <w:t xml:space="preserve"> and </w:t>
      </w:r>
      <w:r w:rsidR="00827B51" w:rsidRPr="003C277B">
        <w:t xml:space="preserve">  </w:t>
      </w:r>
      <w:r w:rsidR="000A6D78" w:rsidRPr="003C277B">
        <w:t>how it</w:t>
      </w:r>
      <w:r w:rsidR="00827B51" w:rsidRPr="003C277B">
        <w:t xml:space="preserve"> </w:t>
      </w:r>
      <w:r w:rsidR="007A5728" w:rsidRPr="003C277B">
        <w:t>will</w:t>
      </w:r>
      <w:r w:rsidR="00827B51" w:rsidRPr="003C277B">
        <w:t xml:space="preserve"> capture</w:t>
      </w:r>
      <w:r w:rsidR="00962F8D" w:rsidRPr="003C277B">
        <w:t xml:space="preserve"> it during</w:t>
      </w:r>
      <w:r w:rsidR="00827B51" w:rsidRPr="003C277B">
        <w:t xml:space="preserve"> an inspection visit</w:t>
      </w:r>
      <w:r w:rsidR="000A6D78" w:rsidRPr="003C277B">
        <w:t xml:space="preserve"> </w:t>
      </w:r>
      <w:r w:rsidR="00962F8D" w:rsidRPr="003C277B">
        <w:t>to</w:t>
      </w:r>
      <w:r w:rsidR="000A6D78" w:rsidRPr="003C277B">
        <w:t xml:space="preserve"> give teachers and professionals an opportunity </w:t>
      </w:r>
      <w:r w:rsidR="00962F8D" w:rsidRPr="003C277B">
        <w:t>to prepare</w:t>
      </w:r>
      <w:r w:rsidR="000A6D78" w:rsidRPr="003C277B">
        <w:t>.</w:t>
      </w:r>
      <w:r w:rsidR="00962F8D" w:rsidRPr="003C277B">
        <w:t xml:space="preserve"> </w:t>
      </w:r>
      <w:r w:rsidR="007A5728" w:rsidRPr="003C277B">
        <w:t xml:space="preserve"> </w:t>
      </w:r>
      <w:r w:rsidR="00962F8D" w:rsidRPr="003C277B">
        <w:t>Hence, capturing effective</w:t>
      </w:r>
      <w:r w:rsidR="007A5728" w:rsidRPr="003C277B">
        <w:t xml:space="preserve"> teaching during an inspection visit</w:t>
      </w:r>
      <w:r w:rsidR="00962F8D" w:rsidRPr="003C277B">
        <w:t>, in my eyes, becomes</w:t>
      </w:r>
      <w:r w:rsidR="007A5728" w:rsidRPr="003C277B">
        <w:t xml:space="preserve"> hugely </w:t>
      </w:r>
      <w:r w:rsidR="00D23B72" w:rsidRPr="003C277B">
        <w:t>subjective as</w:t>
      </w:r>
      <w:r w:rsidR="007A5728" w:rsidRPr="003C277B">
        <w:t xml:space="preserve"> it will depend on inspectors</w:t>
      </w:r>
      <w:r w:rsidR="0043256B" w:rsidRPr="003C277B">
        <w:t>’</w:t>
      </w:r>
      <w:r w:rsidR="007A5728" w:rsidRPr="003C277B">
        <w:t xml:space="preserve"> </w:t>
      </w:r>
      <w:r w:rsidR="00AE7A49" w:rsidRPr="003C277B">
        <w:t xml:space="preserve">discretion. </w:t>
      </w:r>
    </w:p>
    <w:p w14:paraId="17FB0871" w14:textId="632390D5" w:rsidR="005B4C49" w:rsidRPr="003C277B" w:rsidRDefault="0043256B" w:rsidP="003C277B">
      <w:pPr>
        <w:pStyle w:val="NormalWeb"/>
        <w:shd w:val="clear" w:color="auto" w:fill="FFFFFF"/>
        <w:spacing w:line="276" w:lineRule="auto"/>
        <w:jc w:val="both"/>
      </w:pPr>
      <w:r w:rsidRPr="003C277B">
        <w:t xml:space="preserve">Understandably, Ofsted </w:t>
      </w:r>
      <w:r w:rsidR="00D12DD0" w:rsidRPr="003C277B">
        <w:t>is unwilling to commit</w:t>
      </w:r>
      <w:r w:rsidRPr="003C277B">
        <w:t xml:space="preserve"> to a particular </w:t>
      </w:r>
      <w:r w:rsidR="00F635B5" w:rsidRPr="003C277B">
        <w:t>approach of</w:t>
      </w:r>
      <w:r w:rsidRPr="003C277B">
        <w:t xml:space="preserve"> </w:t>
      </w:r>
      <w:r w:rsidR="00E335AA" w:rsidRPr="003C277B">
        <w:t>capturing</w:t>
      </w:r>
      <w:r w:rsidRPr="003C277B">
        <w:t xml:space="preserve"> effective teaching</w:t>
      </w:r>
      <w:r w:rsidR="00962F8D" w:rsidRPr="003C277B">
        <w:t xml:space="preserve"> </w:t>
      </w:r>
      <w:r w:rsidR="00F635B5" w:rsidRPr="003C277B">
        <w:t>during inspections because it is a complicated territory as James ko describes:</w:t>
      </w:r>
    </w:p>
    <w:p w14:paraId="55643B4B" w14:textId="00D8B8CB" w:rsidR="005B4C49" w:rsidRPr="003C277B" w:rsidRDefault="00382BEF" w:rsidP="003C277B">
      <w:pPr>
        <w:shd w:val="clear" w:color="auto" w:fill="FFFFFF"/>
        <w:spacing w:after="30" w:line="276" w:lineRule="auto"/>
        <w:ind w:left="720"/>
        <w:jc w:val="both"/>
        <w:rPr>
          <w:rFonts w:ascii="Times New Roman" w:hAnsi="Times New Roman" w:cs="Times New Roman"/>
          <w:sz w:val="24"/>
          <w:szCs w:val="24"/>
        </w:rPr>
      </w:pPr>
      <w:r w:rsidRPr="003C277B">
        <w:rPr>
          <w:rFonts w:ascii="Times New Roman" w:hAnsi="Times New Roman" w:cs="Times New Roman"/>
          <w:sz w:val="24"/>
          <w:szCs w:val="24"/>
        </w:rPr>
        <w:t>Defining effective teaching and teaching effectiveness can be complex and controversial. Effectiveness is a contested term that can evoke strong emotions because of its perceived links with notions of professional competency and high stakes accountability in some systems and because it may question individual teachers’ beliefs about their professional autonomy.</w:t>
      </w:r>
    </w:p>
    <w:p w14:paraId="185EB5F1" w14:textId="364DB1E6" w:rsidR="005B4C49" w:rsidRPr="003C277B" w:rsidRDefault="00382BEF" w:rsidP="003C277B">
      <w:pPr>
        <w:shd w:val="clear" w:color="auto" w:fill="FFFFFF"/>
        <w:spacing w:after="30" w:line="276" w:lineRule="auto"/>
        <w:jc w:val="both"/>
        <w:rPr>
          <w:rFonts w:ascii="Times New Roman" w:hAnsi="Times New Roman" w:cs="Times New Roman"/>
          <w:sz w:val="24"/>
          <w:szCs w:val="24"/>
        </w:rPr>
      </w:pPr>
      <w:r w:rsidRPr="003C277B">
        <w:rPr>
          <w:rFonts w:ascii="Times New Roman" w:hAnsi="Times New Roman" w:cs="Times New Roman"/>
          <w:sz w:val="24"/>
          <w:szCs w:val="24"/>
        </w:rPr>
        <w:t xml:space="preserve">                                                                                                               </w:t>
      </w:r>
      <w:sdt>
        <w:sdtPr>
          <w:rPr>
            <w:rFonts w:ascii="Times New Roman" w:hAnsi="Times New Roman" w:cs="Times New Roman"/>
            <w:sz w:val="24"/>
            <w:szCs w:val="24"/>
          </w:rPr>
          <w:id w:val="-919326434"/>
          <w:citation/>
        </w:sdtPr>
        <w:sdtContent>
          <w:r w:rsidR="003371A0" w:rsidRPr="003C277B">
            <w:rPr>
              <w:rFonts w:ascii="Times New Roman" w:hAnsi="Times New Roman" w:cs="Times New Roman"/>
              <w:sz w:val="24"/>
              <w:szCs w:val="24"/>
            </w:rPr>
            <w:fldChar w:fldCharType="begin"/>
          </w:r>
          <w:r w:rsidR="003371A0" w:rsidRPr="003C277B">
            <w:rPr>
              <w:rFonts w:ascii="Times New Roman" w:hAnsi="Times New Roman" w:cs="Times New Roman"/>
              <w:sz w:val="24"/>
              <w:szCs w:val="24"/>
            </w:rPr>
            <w:instrText xml:space="preserve"> CITATION KoJ13 \l 2057 </w:instrText>
          </w:r>
          <w:r w:rsidR="003371A0" w:rsidRPr="003C277B">
            <w:rPr>
              <w:rFonts w:ascii="Times New Roman" w:hAnsi="Times New Roman" w:cs="Times New Roman"/>
              <w:sz w:val="24"/>
              <w:szCs w:val="24"/>
            </w:rPr>
            <w:fldChar w:fldCharType="separate"/>
          </w:r>
          <w:r w:rsidR="00C12E9B" w:rsidRPr="003C277B">
            <w:rPr>
              <w:rFonts w:ascii="Times New Roman" w:hAnsi="Times New Roman" w:cs="Times New Roman"/>
              <w:noProof/>
              <w:sz w:val="24"/>
              <w:szCs w:val="24"/>
            </w:rPr>
            <w:t>(Ko &amp; Sammons, 2013)</w:t>
          </w:r>
          <w:r w:rsidR="003371A0" w:rsidRPr="003C277B">
            <w:rPr>
              <w:rFonts w:ascii="Times New Roman" w:hAnsi="Times New Roman" w:cs="Times New Roman"/>
              <w:sz w:val="24"/>
              <w:szCs w:val="24"/>
            </w:rPr>
            <w:fldChar w:fldCharType="end"/>
          </w:r>
        </w:sdtContent>
      </w:sdt>
    </w:p>
    <w:p w14:paraId="3DDDB678" w14:textId="77777777" w:rsidR="003371A0" w:rsidRPr="003C277B" w:rsidRDefault="003371A0" w:rsidP="003C277B">
      <w:pPr>
        <w:shd w:val="clear" w:color="auto" w:fill="FFFFFF"/>
        <w:spacing w:after="30" w:line="276" w:lineRule="auto"/>
        <w:jc w:val="both"/>
        <w:rPr>
          <w:rFonts w:ascii="Times New Roman" w:hAnsi="Times New Roman" w:cs="Times New Roman"/>
          <w:sz w:val="24"/>
          <w:szCs w:val="24"/>
        </w:rPr>
      </w:pPr>
    </w:p>
    <w:p w14:paraId="0D275322" w14:textId="77777777" w:rsidR="003C277B" w:rsidRDefault="00382BEF" w:rsidP="003C277B">
      <w:pPr>
        <w:shd w:val="clear" w:color="auto" w:fill="FFFFFF"/>
        <w:spacing w:before="100" w:beforeAutospacing="1" w:after="30" w:line="276" w:lineRule="auto"/>
        <w:jc w:val="both"/>
        <w:rPr>
          <w:rFonts w:ascii="Times New Roman" w:eastAsia="Times New Roman" w:hAnsi="Times New Roman" w:cs="Times New Roman"/>
          <w:color w:val="000000" w:themeColor="text1"/>
          <w:sz w:val="24"/>
          <w:szCs w:val="24"/>
          <w:lang w:eastAsia="en-GB"/>
        </w:rPr>
      </w:pPr>
      <w:r w:rsidRPr="003C277B">
        <w:rPr>
          <w:rFonts w:ascii="Times New Roman" w:eastAsia="Times New Roman" w:hAnsi="Times New Roman" w:cs="Times New Roman"/>
          <w:b/>
          <w:bCs/>
          <w:color w:val="000000" w:themeColor="text1"/>
          <w:sz w:val="24"/>
          <w:szCs w:val="24"/>
          <w:lang w:eastAsia="en-GB"/>
        </w:rPr>
        <w:t xml:space="preserve">Behaviour and attitudes </w:t>
      </w:r>
    </w:p>
    <w:p w14:paraId="762E5BF1" w14:textId="47E3E725" w:rsidR="00E335AA" w:rsidRPr="003C277B" w:rsidRDefault="00382BEF" w:rsidP="003C277B">
      <w:pPr>
        <w:shd w:val="clear" w:color="auto" w:fill="FFFFFF"/>
        <w:spacing w:before="100" w:beforeAutospacing="1" w:after="30" w:line="276" w:lineRule="auto"/>
        <w:jc w:val="both"/>
        <w:rPr>
          <w:rFonts w:ascii="Times New Roman" w:eastAsia="Times New Roman" w:hAnsi="Times New Roman" w:cs="Times New Roman"/>
          <w:color w:val="000000" w:themeColor="text1"/>
          <w:sz w:val="24"/>
          <w:szCs w:val="24"/>
          <w:lang w:eastAsia="en-GB"/>
        </w:rPr>
      </w:pPr>
      <w:r w:rsidRPr="003C277B">
        <w:rPr>
          <w:rFonts w:ascii="Times New Roman" w:hAnsi="Times New Roman" w:cs="Times New Roman"/>
          <w:sz w:val="24"/>
          <w:szCs w:val="24"/>
        </w:rPr>
        <w:t xml:space="preserve">Inspecting </w:t>
      </w:r>
      <w:r w:rsidR="00E44398" w:rsidRPr="003C277B">
        <w:rPr>
          <w:rFonts w:ascii="Times New Roman" w:hAnsi="Times New Roman" w:cs="Times New Roman"/>
          <w:sz w:val="24"/>
          <w:szCs w:val="24"/>
        </w:rPr>
        <w:t>Behaviour and attitudes</w:t>
      </w:r>
      <w:r w:rsidR="006B1CFA" w:rsidRPr="003C277B">
        <w:rPr>
          <w:rFonts w:ascii="Times New Roman" w:hAnsi="Times New Roman" w:cs="Times New Roman"/>
          <w:sz w:val="24"/>
          <w:szCs w:val="24"/>
        </w:rPr>
        <w:t xml:space="preserve"> strand under</w:t>
      </w:r>
      <w:r w:rsidRPr="003C277B">
        <w:rPr>
          <w:rFonts w:ascii="Times New Roman" w:hAnsi="Times New Roman" w:cs="Times New Roman"/>
          <w:sz w:val="24"/>
          <w:szCs w:val="24"/>
        </w:rPr>
        <w:t xml:space="preserve"> the new </w:t>
      </w:r>
      <w:r w:rsidR="0086161F" w:rsidRPr="003C277B">
        <w:rPr>
          <w:rFonts w:ascii="Times New Roman" w:hAnsi="Times New Roman" w:cs="Times New Roman"/>
          <w:sz w:val="24"/>
          <w:szCs w:val="24"/>
        </w:rPr>
        <w:t>model</w:t>
      </w:r>
      <w:r w:rsidRPr="003C277B">
        <w:rPr>
          <w:rFonts w:ascii="Times New Roman" w:hAnsi="Times New Roman" w:cs="Times New Roman"/>
          <w:sz w:val="24"/>
          <w:szCs w:val="24"/>
        </w:rPr>
        <w:t xml:space="preserve"> of</w:t>
      </w:r>
      <w:r w:rsidR="0086161F" w:rsidRPr="003C277B">
        <w:rPr>
          <w:rFonts w:ascii="Times New Roman" w:hAnsi="Times New Roman" w:cs="Times New Roman"/>
          <w:sz w:val="24"/>
          <w:szCs w:val="24"/>
        </w:rPr>
        <w:t xml:space="preserve"> </w:t>
      </w:r>
      <w:r w:rsidRPr="003C277B">
        <w:rPr>
          <w:rFonts w:ascii="Times New Roman" w:hAnsi="Times New Roman" w:cs="Times New Roman"/>
          <w:sz w:val="24"/>
          <w:szCs w:val="24"/>
        </w:rPr>
        <w:t>inspection</w:t>
      </w:r>
      <w:r w:rsidR="000079DB" w:rsidRPr="003C277B">
        <w:rPr>
          <w:rFonts w:ascii="Times New Roman" w:hAnsi="Times New Roman" w:cs="Times New Roman"/>
          <w:sz w:val="24"/>
          <w:szCs w:val="24"/>
        </w:rPr>
        <w:t>, Inspectors</w:t>
      </w:r>
      <w:r w:rsidR="00E44398" w:rsidRPr="003C277B">
        <w:rPr>
          <w:rFonts w:ascii="Times New Roman" w:hAnsi="Times New Roman" w:cs="Times New Roman"/>
          <w:sz w:val="24"/>
          <w:szCs w:val="24"/>
        </w:rPr>
        <w:t xml:space="preserve"> will</w:t>
      </w:r>
      <w:r w:rsidR="000079DB" w:rsidRPr="003C277B">
        <w:rPr>
          <w:rFonts w:ascii="Times New Roman" w:hAnsi="Times New Roman" w:cs="Times New Roman"/>
          <w:sz w:val="24"/>
          <w:szCs w:val="24"/>
        </w:rPr>
        <w:t xml:space="preserve"> be </w:t>
      </w:r>
      <w:r w:rsidR="00EE2C7A" w:rsidRPr="003C277B">
        <w:rPr>
          <w:rFonts w:ascii="Times New Roman" w:hAnsi="Times New Roman" w:cs="Times New Roman"/>
          <w:sz w:val="24"/>
          <w:szCs w:val="24"/>
        </w:rPr>
        <w:t xml:space="preserve">looking at how providers set </w:t>
      </w:r>
      <w:r w:rsidR="00E44398" w:rsidRPr="003C277B">
        <w:rPr>
          <w:rFonts w:ascii="Times New Roman" w:hAnsi="Times New Roman" w:cs="Times New Roman"/>
          <w:sz w:val="24"/>
          <w:szCs w:val="24"/>
        </w:rPr>
        <w:t>high expectations for learners</w:t>
      </w:r>
      <w:r w:rsidR="00EE2C7A" w:rsidRPr="003C277B">
        <w:rPr>
          <w:rFonts w:ascii="Times New Roman" w:hAnsi="Times New Roman" w:cs="Times New Roman"/>
          <w:sz w:val="24"/>
          <w:szCs w:val="24"/>
        </w:rPr>
        <w:t xml:space="preserve"> as</w:t>
      </w:r>
      <w:r w:rsidRPr="003C277B">
        <w:rPr>
          <w:rFonts w:ascii="Times New Roman" w:hAnsi="Times New Roman" w:cs="Times New Roman"/>
          <w:sz w:val="24"/>
          <w:szCs w:val="24"/>
        </w:rPr>
        <w:t xml:space="preserve"> well as </w:t>
      </w:r>
      <w:r w:rsidR="00EE2C7A" w:rsidRPr="003C277B">
        <w:rPr>
          <w:rFonts w:ascii="Times New Roman" w:hAnsi="Times New Roman" w:cs="Times New Roman"/>
          <w:sz w:val="24"/>
          <w:szCs w:val="24"/>
        </w:rPr>
        <w:t>how</w:t>
      </w:r>
      <w:r w:rsidRPr="003C277B">
        <w:rPr>
          <w:rFonts w:ascii="Times New Roman" w:hAnsi="Times New Roman" w:cs="Times New Roman"/>
          <w:sz w:val="24"/>
          <w:szCs w:val="24"/>
        </w:rPr>
        <w:t xml:space="preserve"> consistent they </w:t>
      </w:r>
      <w:r w:rsidR="00EE2C7A" w:rsidRPr="003C277B">
        <w:rPr>
          <w:rFonts w:ascii="Times New Roman" w:hAnsi="Times New Roman" w:cs="Times New Roman"/>
          <w:sz w:val="24"/>
          <w:szCs w:val="24"/>
        </w:rPr>
        <w:t>are in implementing</w:t>
      </w:r>
      <w:r w:rsidRPr="003C277B">
        <w:rPr>
          <w:rFonts w:ascii="Times New Roman" w:hAnsi="Times New Roman" w:cs="Times New Roman"/>
          <w:sz w:val="24"/>
          <w:szCs w:val="24"/>
        </w:rPr>
        <w:t xml:space="preserve"> </w:t>
      </w:r>
      <w:r w:rsidR="00EE2C7A" w:rsidRPr="003C277B">
        <w:rPr>
          <w:rFonts w:ascii="Times New Roman" w:hAnsi="Times New Roman" w:cs="Times New Roman"/>
          <w:sz w:val="24"/>
          <w:szCs w:val="24"/>
        </w:rPr>
        <w:t xml:space="preserve">them. </w:t>
      </w:r>
      <w:r w:rsidR="00C91881" w:rsidRPr="003C277B">
        <w:rPr>
          <w:rFonts w:ascii="Times New Roman" w:hAnsi="Times New Roman" w:cs="Times New Roman"/>
          <w:sz w:val="24"/>
          <w:szCs w:val="24"/>
        </w:rPr>
        <w:t xml:space="preserve">Also, inspectors </w:t>
      </w:r>
      <w:r w:rsidR="00EE2C7A" w:rsidRPr="003C277B">
        <w:rPr>
          <w:rFonts w:ascii="Times New Roman" w:hAnsi="Times New Roman" w:cs="Times New Roman"/>
          <w:sz w:val="24"/>
          <w:szCs w:val="24"/>
        </w:rPr>
        <w:t xml:space="preserve">will seek </w:t>
      </w:r>
      <w:r w:rsidR="002844E3" w:rsidRPr="003C277B">
        <w:rPr>
          <w:rFonts w:ascii="Times New Roman" w:hAnsi="Times New Roman" w:cs="Times New Roman"/>
          <w:sz w:val="24"/>
          <w:szCs w:val="24"/>
        </w:rPr>
        <w:t>justification and understand</w:t>
      </w:r>
      <w:r w:rsidR="00C91881" w:rsidRPr="003C277B">
        <w:rPr>
          <w:rFonts w:ascii="Times New Roman" w:hAnsi="Times New Roman" w:cs="Times New Roman"/>
          <w:sz w:val="24"/>
          <w:szCs w:val="24"/>
        </w:rPr>
        <w:t xml:space="preserve">ing </w:t>
      </w:r>
      <w:proofErr w:type="gramStart"/>
      <w:r w:rsidR="00C91881" w:rsidRPr="003C277B">
        <w:rPr>
          <w:rFonts w:ascii="Times New Roman" w:hAnsi="Times New Roman" w:cs="Times New Roman"/>
          <w:sz w:val="24"/>
          <w:szCs w:val="24"/>
        </w:rPr>
        <w:t>of  how</w:t>
      </w:r>
      <w:proofErr w:type="gramEnd"/>
      <w:r w:rsidR="00C91881" w:rsidRPr="003C277B">
        <w:rPr>
          <w:rFonts w:ascii="Times New Roman" w:hAnsi="Times New Roman" w:cs="Times New Roman"/>
          <w:sz w:val="24"/>
          <w:szCs w:val="24"/>
        </w:rPr>
        <w:t xml:space="preserve"> </w:t>
      </w:r>
      <w:r w:rsidR="00EE2C7A" w:rsidRPr="003C277B">
        <w:rPr>
          <w:rFonts w:ascii="Times New Roman" w:hAnsi="Times New Roman" w:cs="Times New Roman"/>
          <w:sz w:val="24"/>
          <w:szCs w:val="24"/>
        </w:rPr>
        <w:t xml:space="preserve">positive students </w:t>
      </w:r>
      <w:r w:rsidR="0086161F" w:rsidRPr="003C277B">
        <w:rPr>
          <w:rFonts w:ascii="Times New Roman" w:hAnsi="Times New Roman" w:cs="Times New Roman"/>
          <w:sz w:val="24"/>
          <w:szCs w:val="24"/>
        </w:rPr>
        <w:t>are about their</w:t>
      </w:r>
      <w:r w:rsidR="00EE2C7A" w:rsidRPr="003C277B">
        <w:rPr>
          <w:rFonts w:ascii="Times New Roman" w:hAnsi="Times New Roman" w:cs="Times New Roman"/>
          <w:sz w:val="24"/>
          <w:szCs w:val="24"/>
        </w:rPr>
        <w:t xml:space="preserve"> education </w:t>
      </w:r>
      <w:r w:rsidR="0086161F" w:rsidRPr="003C277B">
        <w:rPr>
          <w:rFonts w:ascii="Times New Roman" w:hAnsi="Times New Roman" w:cs="Times New Roman"/>
          <w:sz w:val="24"/>
          <w:szCs w:val="24"/>
        </w:rPr>
        <w:t xml:space="preserve">and </w:t>
      </w:r>
      <w:r w:rsidR="00EE2C7A" w:rsidRPr="003C277B">
        <w:rPr>
          <w:rFonts w:ascii="Times New Roman" w:hAnsi="Times New Roman" w:cs="Times New Roman"/>
          <w:sz w:val="24"/>
          <w:szCs w:val="24"/>
        </w:rPr>
        <w:t>how</w:t>
      </w:r>
      <w:r w:rsidR="0086161F" w:rsidRPr="003C277B">
        <w:rPr>
          <w:rFonts w:ascii="Times New Roman" w:hAnsi="Times New Roman" w:cs="Times New Roman"/>
          <w:sz w:val="24"/>
          <w:szCs w:val="24"/>
        </w:rPr>
        <w:t xml:space="preserve"> </w:t>
      </w:r>
      <w:r w:rsidR="00373D30" w:rsidRPr="003C277B">
        <w:rPr>
          <w:rFonts w:ascii="Times New Roman" w:hAnsi="Times New Roman" w:cs="Times New Roman"/>
          <w:sz w:val="24"/>
          <w:szCs w:val="24"/>
        </w:rPr>
        <w:t xml:space="preserve">schools </w:t>
      </w:r>
      <w:r w:rsidR="00EE2C7A" w:rsidRPr="003C277B">
        <w:rPr>
          <w:rFonts w:ascii="Times New Roman" w:hAnsi="Times New Roman" w:cs="Times New Roman"/>
          <w:sz w:val="24"/>
          <w:szCs w:val="24"/>
        </w:rPr>
        <w:t xml:space="preserve">have </w:t>
      </w:r>
      <w:r w:rsidR="00C07FA2" w:rsidRPr="003C277B">
        <w:rPr>
          <w:rFonts w:ascii="Times New Roman" w:hAnsi="Times New Roman" w:cs="Times New Roman"/>
          <w:sz w:val="24"/>
          <w:szCs w:val="24"/>
        </w:rPr>
        <w:t>prepared</w:t>
      </w:r>
      <w:r w:rsidR="00EE2C7A" w:rsidRPr="003C277B">
        <w:rPr>
          <w:rFonts w:ascii="Times New Roman" w:hAnsi="Times New Roman" w:cs="Times New Roman"/>
          <w:sz w:val="24"/>
          <w:szCs w:val="24"/>
        </w:rPr>
        <w:t xml:space="preserve"> them to study effectively </w:t>
      </w:r>
      <w:r w:rsidR="00373D30" w:rsidRPr="003C277B">
        <w:rPr>
          <w:rFonts w:ascii="Times New Roman" w:hAnsi="Times New Roman" w:cs="Times New Roman"/>
          <w:sz w:val="24"/>
          <w:szCs w:val="24"/>
        </w:rPr>
        <w:t>through</w:t>
      </w:r>
      <w:r w:rsidR="006B1CFA" w:rsidRPr="003C277B">
        <w:rPr>
          <w:rFonts w:ascii="Times New Roman" w:hAnsi="Times New Roman" w:cs="Times New Roman"/>
          <w:sz w:val="24"/>
          <w:szCs w:val="24"/>
        </w:rPr>
        <w:t xml:space="preserve"> the creation of a</w:t>
      </w:r>
      <w:r w:rsidR="00EE2C7A" w:rsidRPr="003C277B">
        <w:rPr>
          <w:rFonts w:ascii="Times New Roman" w:hAnsi="Times New Roman" w:cs="Times New Roman"/>
          <w:sz w:val="24"/>
          <w:szCs w:val="24"/>
        </w:rPr>
        <w:t xml:space="preserve"> fertile </w:t>
      </w:r>
      <w:r w:rsidR="00C07FA2" w:rsidRPr="003C277B">
        <w:rPr>
          <w:rFonts w:ascii="Times New Roman" w:hAnsi="Times New Roman" w:cs="Times New Roman"/>
          <w:sz w:val="24"/>
          <w:szCs w:val="24"/>
        </w:rPr>
        <w:t>environment</w:t>
      </w:r>
      <w:r w:rsidR="00EE2C7A" w:rsidRPr="003C277B">
        <w:rPr>
          <w:rFonts w:ascii="Times New Roman" w:hAnsi="Times New Roman" w:cs="Times New Roman"/>
          <w:sz w:val="24"/>
          <w:szCs w:val="24"/>
        </w:rPr>
        <w:t xml:space="preserve"> where</w:t>
      </w:r>
      <w:r w:rsidR="00C07FA2" w:rsidRPr="003C277B">
        <w:rPr>
          <w:rFonts w:ascii="Times New Roman" w:hAnsi="Times New Roman" w:cs="Times New Roman"/>
          <w:sz w:val="24"/>
          <w:szCs w:val="24"/>
        </w:rPr>
        <w:t xml:space="preserve"> they can both flourish and be resilient.</w:t>
      </w:r>
      <w:r w:rsidR="00EE2C7A" w:rsidRPr="003C277B">
        <w:rPr>
          <w:rFonts w:ascii="Times New Roman" w:hAnsi="Times New Roman" w:cs="Times New Roman"/>
          <w:sz w:val="24"/>
          <w:szCs w:val="24"/>
        </w:rPr>
        <w:t xml:space="preserve"> </w:t>
      </w:r>
    </w:p>
    <w:p w14:paraId="022647F7" w14:textId="77777777" w:rsidR="003C277B" w:rsidRDefault="0086161F" w:rsidP="003C277B">
      <w:pPr>
        <w:spacing w:after="10" w:line="276" w:lineRule="auto"/>
        <w:jc w:val="both"/>
        <w:rPr>
          <w:rFonts w:ascii="Times New Roman" w:hAnsi="Times New Roman" w:cs="Times New Roman"/>
          <w:color w:val="000000" w:themeColor="text1"/>
          <w:sz w:val="24"/>
          <w:szCs w:val="24"/>
        </w:rPr>
      </w:pPr>
      <w:r w:rsidRPr="003C277B">
        <w:rPr>
          <w:rFonts w:ascii="Times New Roman" w:hAnsi="Times New Roman" w:cs="Times New Roman"/>
          <w:sz w:val="24"/>
          <w:szCs w:val="24"/>
        </w:rPr>
        <w:t>As</w:t>
      </w:r>
      <w:r w:rsidR="00382BEF" w:rsidRPr="003C277B">
        <w:rPr>
          <w:rFonts w:ascii="Times New Roman" w:hAnsi="Times New Roman" w:cs="Times New Roman"/>
          <w:sz w:val="24"/>
          <w:szCs w:val="24"/>
        </w:rPr>
        <w:t xml:space="preserve"> far as personal development is concerned,</w:t>
      </w:r>
      <w:r w:rsidR="002844E3" w:rsidRPr="003C277B">
        <w:rPr>
          <w:rFonts w:ascii="Times New Roman" w:hAnsi="Times New Roman" w:cs="Times New Roman"/>
          <w:sz w:val="24"/>
          <w:szCs w:val="24"/>
        </w:rPr>
        <w:t xml:space="preserve"> under the new model, inspectors</w:t>
      </w:r>
      <w:r w:rsidR="00382BEF" w:rsidRPr="003C277B">
        <w:rPr>
          <w:rFonts w:ascii="Times New Roman" w:hAnsi="Times New Roman" w:cs="Times New Roman"/>
          <w:sz w:val="24"/>
          <w:szCs w:val="24"/>
        </w:rPr>
        <w:t xml:space="preserve"> will </w:t>
      </w:r>
      <w:r w:rsidRPr="003C277B">
        <w:rPr>
          <w:rFonts w:ascii="Times New Roman" w:hAnsi="Times New Roman" w:cs="Times New Roman"/>
          <w:sz w:val="24"/>
          <w:szCs w:val="24"/>
        </w:rPr>
        <w:t xml:space="preserve">look to what extent </w:t>
      </w:r>
      <w:r w:rsidR="00382BEF" w:rsidRPr="003C277B">
        <w:rPr>
          <w:rFonts w:ascii="Times New Roman" w:hAnsi="Times New Roman" w:cs="Times New Roman"/>
          <w:sz w:val="24"/>
          <w:szCs w:val="24"/>
        </w:rPr>
        <w:t>the school</w:t>
      </w:r>
      <w:r w:rsidR="006B1CFA" w:rsidRPr="003C277B">
        <w:rPr>
          <w:rFonts w:ascii="Times New Roman" w:hAnsi="Times New Roman" w:cs="Times New Roman"/>
          <w:sz w:val="24"/>
          <w:szCs w:val="24"/>
        </w:rPr>
        <w:t>s’</w:t>
      </w:r>
      <w:r w:rsidR="00382BEF" w:rsidRPr="003C277B">
        <w:rPr>
          <w:rFonts w:ascii="Times New Roman" w:hAnsi="Times New Roman" w:cs="Times New Roman"/>
          <w:sz w:val="24"/>
          <w:szCs w:val="24"/>
        </w:rPr>
        <w:t xml:space="preserve"> curricul</w:t>
      </w:r>
      <w:r w:rsidR="006B1CFA" w:rsidRPr="003C277B">
        <w:rPr>
          <w:rFonts w:ascii="Times New Roman" w:hAnsi="Times New Roman" w:cs="Times New Roman"/>
          <w:sz w:val="24"/>
          <w:szCs w:val="24"/>
        </w:rPr>
        <w:t>a</w:t>
      </w:r>
      <w:r w:rsidR="00382BEF" w:rsidRPr="003C277B">
        <w:rPr>
          <w:rFonts w:ascii="Times New Roman" w:hAnsi="Times New Roman" w:cs="Times New Roman"/>
          <w:sz w:val="24"/>
          <w:szCs w:val="24"/>
        </w:rPr>
        <w:t xml:space="preserve"> </w:t>
      </w:r>
      <w:r w:rsidR="006B1CFA" w:rsidRPr="003C277B">
        <w:rPr>
          <w:rFonts w:ascii="Times New Roman" w:hAnsi="Times New Roman" w:cs="Times New Roman"/>
          <w:sz w:val="24"/>
          <w:szCs w:val="24"/>
        </w:rPr>
        <w:t>are broad</w:t>
      </w:r>
      <w:r w:rsidR="00382BEF" w:rsidRPr="003C277B">
        <w:rPr>
          <w:rFonts w:ascii="Times New Roman" w:hAnsi="Times New Roman" w:cs="Times New Roman"/>
          <w:sz w:val="24"/>
          <w:szCs w:val="24"/>
        </w:rPr>
        <w:t xml:space="preserve"> and balanced and how </w:t>
      </w:r>
      <w:r w:rsidR="006B1CFA" w:rsidRPr="003C277B">
        <w:rPr>
          <w:rFonts w:ascii="Times New Roman" w:hAnsi="Times New Roman" w:cs="Times New Roman"/>
          <w:sz w:val="24"/>
          <w:szCs w:val="24"/>
        </w:rPr>
        <w:t>they</w:t>
      </w:r>
      <w:r w:rsidR="00382BEF" w:rsidRPr="003C277B">
        <w:rPr>
          <w:rFonts w:ascii="Times New Roman" w:hAnsi="Times New Roman" w:cs="Times New Roman"/>
          <w:sz w:val="24"/>
          <w:szCs w:val="24"/>
        </w:rPr>
        <w:t xml:space="preserve"> go far beyond the academic aspects. </w:t>
      </w:r>
    </w:p>
    <w:p w14:paraId="5C27894E" w14:textId="149062AD" w:rsidR="00521B37" w:rsidRPr="003C277B" w:rsidRDefault="00382BEF" w:rsidP="003C277B">
      <w:pPr>
        <w:spacing w:after="10" w:line="276" w:lineRule="auto"/>
        <w:jc w:val="both"/>
        <w:rPr>
          <w:rFonts w:ascii="Times New Roman" w:hAnsi="Times New Roman" w:cs="Times New Roman"/>
          <w:color w:val="000000" w:themeColor="text1"/>
          <w:sz w:val="24"/>
          <w:szCs w:val="24"/>
        </w:rPr>
      </w:pPr>
      <w:r w:rsidRPr="003C277B">
        <w:rPr>
          <w:rFonts w:ascii="Times New Roman" w:hAnsi="Times New Roman" w:cs="Times New Roman"/>
          <w:sz w:val="24"/>
          <w:szCs w:val="24"/>
        </w:rPr>
        <w:t xml:space="preserve">While Ofsted attempts to </w:t>
      </w:r>
      <w:r w:rsidR="006B1CFA" w:rsidRPr="003C277B">
        <w:rPr>
          <w:rFonts w:ascii="Times New Roman" w:hAnsi="Times New Roman" w:cs="Times New Roman"/>
          <w:sz w:val="24"/>
          <w:szCs w:val="24"/>
        </w:rPr>
        <w:t>reform its inspection</w:t>
      </w:r>
      <w:r w:rsidRPr="003C277B">
        <w:rPr>
          <w:rFonts w:ascii="Times New Roman" w:hAnsi="Times New Roman" w:cs="Times New Roman"/>
          <w:sz w:val="24"/>
          <w:szCs w:val="24"/>
        </w:rPr>
        <w:t xml:space="preserve"> </w:t>
      </w:r>
      <w:r w:rsidR="00B56D08" w:rsidRPr="003C277B">
        <w:rPr>
          <w:rFonts w:ascii="Times New Roman" w:hAnsi="Times New Roman" w:cs="Times New Roman"/>
          <w:sz w:val="24"/>
          <w:szCs w:val="24"/>
        </w:rPr>
        <w:t>framework</w:t>
      </w:r>
      <w:r w:rsidRPr="003C277B">
        <w:rPr>
          <w:rFonts w:ascii="Times New Roman" w:hAnsi="Times New Roman" w:cs="Times New Roman"/>
          <w:sz w:val="24"/>
          <w:szCs w:val="24"/>
        </w:rPr>
        <w:t xml:space="preserve"> in this strand</w:t>
      </w:r>
      <w:r w:rsidR="002844E3" w:rsidRPr="003C277B">
        <w:rPr>
          <w:rFonts w:ascii="Times New Roman" w:hAnsi="Times New Roman" w:cs="Times New Roman"/>
          <w:sz w:val="24"/>
          <w:szCs w:val="24"/>
        </w:rPr>
        <w:t xml:space="preserve">, it only separated </w:t>
      </w:r>
      <w:r w:rsidR="00C91881" w:rsidRPr="003C277B">
        <w:rPr>
          <w:rFonts w:ascii="Times New Roman" w:hAnsi="Times New Roman" w:cs="Times New Roman"/>
          <w:sz w:val="24"/>
          <w:szCs w:val="24"/>
        </w:rPr>
        <w:t>‘B</w:t>
      </w:r>
      <w:r w:rsidR="002844E3" w:rsidRPr="003C277B">
        <w:rPr>
          <w:rFonts w:ascii="Times New Roman" w:hAnsi="Times New Roman" w:cs="Times New Roman"/>
          <w:sz w:val="24"/>
          <w:szCs w:val="24"/>
        </w:rPr>
        <w:t>ehaviour</w:t>
      </w:r>
      <w:r w:rsidR="002D062F" w:rsidRPr="003C277B">
        <w:rPr>
          <w:rFonts w:ascii="Times New Roman" w:hAnsi="Times New Roman" w:cs="Times New Roman"/>
          <w:sz w:val="24"/>
          <w:szCs w:val="24"/>
        </w:rPr>
        <w:t xml:space="preserve"> and</w:t>
      </w:r>
      <w:r w:rsidRPr="003C277B">
        <w:rPr>
          <w:rFonts w:ascii="Times New Roman" w:hAnsi="Times New Roman" w:cs="Times New Roman"/>
          <w:sz w:val="24"/>
          <w:szCs w:val="24"/>
        </w:rPr>
        <w:t xml:space="preserve"> attitude</w:t>
      </w:r>
      <w:r w:rsidR="002844E3" w:rsidRPr="003C277B">
        <w:rPr>
          <w:rFonts w:ascii="Times New Roman" w:hAnsi="Times New Roman" w:cs="Times New Roman"/>
          <w:sz w:val="24"/>
          <w:szCs w:val="24"/>
        </w:rPr>
        <w:t>s</w:t>
      </w:r>
      <w:r w:rsidR="00C91881" w:rsidRPr="003C277B">
        <w:rPr>
          <w:rFonts w:ascii="Times New Roman" w:hAnsi="Times New Roman" w:cs="Times New Roman"/>
          <w:sz w:val="24"/>
          <w:szCs w:val="24"/>
        </w:rPr>
        <w:t>’</w:t>
      </w:r>
      <w:r w:rsidRPr="003C277B">
        <w:rPr>
          <w:rFonts w:ascii="Times New Roman" w:hAnsi="Times New Roman" w:cs="Times New Roman"/>
          <w:sz w:val="24"/>
          <w:szCs w:val="24"/>
        </w:rPr>
        <w:t xml:space="preserve"> from </w:t>
      </w:r>
      <w:r w:rsidR="00C91881" w:rsidRPr="003C277B">
        <w:rPr>
          <w:rFonts w:ascii="Times New Roman" w:hAnsi="Times New Roman" w:cs="Times New Roman"/>
          <w:sz w:val="24"/>
          <w:szCs w:val="24"/>
        </w:rPr>
        <w:t>‘P</w:t>
      </w:r>
      <w:r w:rsidRPr="003C277B">
        <w:rPr>
          <w:rFonts w:ascii="Times New Roman" w:hAnsi="Times New Roman" w:cs="Times New Roman"/>
          <w:sz w:val="24"/>
          <w:szCs w:val="24"/>
        </w:rPr>
        <w:t xml:space="preserve">ersonal </w:t>
      </w:r>
      <w:r w:rsidR="002844E3" w:rsidRPr="003C277B">
        <w:rPr>
          <w:rFonts w:ascii="Times New Roman" w:hAnsi="Times New Roman" w:cs="Times New Roman"/>
          <w:sz w:val="24"/>
          <w:szCs w:val="24"/>
        </w:rPr>
        <w:t>development</w:t>
      </w:r>
      <w:r w:rsidR="00C91881" w:rsidRPr="003C277B">
        <w:rPr>
          <w:rFonts w:ascii="Times New Roman" w:hAnsi="Times New Roman" w:cs="Times New Roman"/>
          <w:sz w:val="24"/>
          <w:szCs w:val="24"/>
        </w:rPr>
        <w:t>’</w:t>
      </w:r>
      <w:r w:rsidRPr="003C277B">
        <w:rPr>
          <w:rFonts w:ascii="Times New Roman" w:hAnsi="Times New Roman" w:cs="Times New Roman"/>
          <w:sz w:val="24"/>
          <w:szCs w:val="24"/>
        </w:rPr>
        <w:t xml:space="preserve">, </w:t>
      </w:r>
      <w:r w:rsidR="00C91881" w:rsidRPr="003C277B">
        <w:rPr>
          <w:rFonts w:ascii="Times New Roman" w:hAnsi="Times New Roman" w:cs="Times New Roman"/>
          <w:sz w:val="24"/>
          <w:szCs w:val="24"/>
        </w:rPr>
        <w:t xml:space="preserve">A sterile and superficial separation that keeps the substance the same. A separation that </w:t>
      </w:r>
      <w:r w:rsidRPr="003C277B">
        <w:rPr>
          <w:rFonts w:ascii="Times New Roman" w:hAnsi="Times New Roman" w:cs="Times New Roman"/>
          <w:sz w:val="24"/>
          <w:szCs w:val="24"/>
        </w:rPr>
        <w:t xml:space="preserve">does not seem to offer any </w:t>
      </w:r>
      <w:r w:rsidR="002844E3" w:rsidRPr="003C277B">
        <w:rPr>
          <w:rFonts w:ascii="Times New Roman" w:hAnsi="Times New Roman" w:cs="Times New Roman"/>
          <w:sz w:val="24"/>
          <w:szCs w:val="24"/>
        </w:rPr>
        <w:t xml:space="preserve">tangible </w:t>
      </w:r>
      <w:r w:rsidRPr="003C277B">
        <w:rPr>
          <w:rFonts w:ascii="Times New Roman" w:hAnsi="Times New Roman" w:cs="Times New Roman"/>
          <w:sz w:val="24"/>
          <w:szCs w:val="24"/>
        </w:rPr>
        <w:t xml:space="preserve">changes. What the new inspection model </w:t>
      </w:r>
      <w:r w:rsidR="00C91881" w:rsidRPr="003C277B">
        <w:rPr>
          <w:rFonts w:ascii="Times New Roman" w:hAnsi="Times New Roman" w:cs="Times New Roman"/>
          <w:sz w:val="24"/>
          <w:szCs w:val="24"/>
        </w:rPr>
        <w:t>offers has</w:t>
      </w:r>
      <w:r w:rsidRPr="003C277B">
        <w:rPr>
          <w:rFonts w:ascii="Times New Roman" w:hAnsi="Times New Roman" w:cs="Times New Roman"/>
          <w:sz w:val="24"/>
          <w:szCs w:val="24"/>
        </w:rPr>
        <w:t xml:space="preserve"> already existed and does not </w:t>
      </w:r>
      <w:r w:rsidR="00C91881" w:rsidRPr="003C277B">
        <w:rPr>
          <w:rFonts w:ascii="Times New Roman" w:hAnsi="Times New Roman" w:cs="Times New Roman"/>
          <w:sz w:val="24"/>
          <w:szCs w:val="24"/>
        </w:rPr>
        <w:t>seems to provide</w:t>
      </w:r>
      <w:r w:rsidR="002844E3" w:rsidRPr="003C277B">
        <w:rPr>
          <w:rFonts w:ascii="Times New Roman" w:hAnsi="Times New Roman" w:cs="Times New Roman"/>
          <w:sz w:val="24"/>
          <w:szCs w:val="24"/>
        </w:rPr>
        <w:t xml:space="preserve"> any worthy differentiation compared to </w:t>
      </w:r>
      <w:r w:rsidRPr="003C277B">
        <w:rPr>
          <w:rFonts w:ascii="Times New Roman" w:hAnsi="Times New Roman" w:cs="Times New Roman"/>
          <w:sz w:val="24"/>
          <w:szCs w:val="24"/>
        </w:rPr>
        <w:t xml:space="preserve">the old inspection </w:t>
      </w:r>
      <w:r w:rsidR="00C91881" w:rsidRPr="003C277B">
        <w:rPr>
          <w:rFonts w:ascii="Times New Roman" w:hAnsi="Times New Roman" w:cs="Times New Roman"/>
          <w:sz w:val="24"/>
          <w:szCs w:val="24"/>
        </w:rPr>
        <w:t>regime</w:t>
      </w:r>
      <w:r w:rsidRPr="003C277B">
        <w:rPr>
          <w:rFonts w:ascii="Times New Roman" w:hAnsi="Times New Roman" w:cs="Times New Roman"/>
          <w:sz w:val="24"/>
          <w:szCs w:val="24"/>
        </w:rPr>
        <w:t>.</w:t>
      </w:r>
      <w:r w:rsidR="00C91881" w:rsidRPr="003C277B">
        <w:rPr>
          <w:rFonts w:ascii="Times New Roman" w:hAnsi="Times New Roman" w:cs="Times New Roman"/>
          <w:sz w:val="24"/>
          <w:szCs w:val="24"/>
        </w:rPr>
        <w:t xml:space="preserve"> Indeed, in both inspection frameworks, developing students’ characters is a common inspection ground which </w:t>
      </w:r>
      <w:r w:rsidR="00C91881" w:rsidRPr="003C277B">
        <w:rPr>
          <w:rFonts w:ascii="Times New Roman" w:hAnsi="Times New Roman" w:cs="Times New Roman"/>
          <w:sz w:val="24"/>
          <w:szCs w:val="24"/>
        </w:rPr>
        <w:lastRenderedPageBreak/>
        <w:t>is largely promoted through different aspects such as Spiritual, moral, social,</w:t>
      </w:r>
      <w:r w:rsidR="00C249F0" w:rsidRPr="003C277B">
        <w:rPr>
          <w:rFonts w:ascii="Times New Roman" w:hAnsi="Times New Roman" w:cs="Times New Roman"/>
          <w:sz w:val="24"/>
          <w:szCs w:val="24"/>
        </w:rPr>
        <w:t xml:space="preserve"> </w:t>
      </w:r>
      <w:r w:rsidR="00C91881" w:rsidRPr="003C277B">
        <w:rPr>
          <w:rFonts w:ascii="Times New Roman" w:hAnsi="Times New Roman" w:cs="Times New Roman"/>
          <w:sz w:val="24"/>
          <w:szCs w:val="24"/>
        </w:rPr>
        <w:t>cultural, Personal, social, and health education</w:t>
      </w:r>
      <w:r w:rsidR="00C249F0" w:rsidRPr="003C277B">
        <w:rPr>
          <w:rFonts w:ascii="Times New Roman" w:hAnsi="Times New Roman" w:cs="Times New Roman"/>
          <w:sz w:val="24"/>
          <w:szCs w:val="24"/>
        </w:rPr>
        <w:t>.</w:t>
      </w:r>
    </w:p>
    <w:p w14:paraId="7708BBD9" w14:textId="77777777" w:rsidR="00C12E9B" w:rsidRPr="003C277B" w:rsidRDefault="00382BEF" w:rsidP="003C277B">
      <w:pPr>
        <w:shd w:val="clear" w:color="auto" w:fill="FFFFFF"/>
        <w:spacing w:before="100" w:beforeAutospacing="1" w:after="30" w:line="276" w:lineRule="auto"/>
        <w:jc w:val="both"/>
        <w:rPr>
          <w:rFonts w:ascii="Times New Roman" w:eastAsia="Times New Roman" w:hAnsi="Times New Roman" w:cs="Times New Roman"/>
          <w:b/>
          <w:bCs/>
          <w:color w:val="000000" w:themeColor="text1"/>
          <w:sz w:val="24"/>
          <w:szCs w:val="24"/>
          <w:u w:val="single"/>
          <w:lang w:eastAsia="en-GB"/>
        </w:rPr>
      </w:pPr>
      <w:r w:rsidRPr="003C277B">
        <w:rPr>
          <w:rFonts w:ascii="Times New Roman" w:eastAsia="Times New Roman" w:hAnsi="Times New Roman" w:cs="Times New Roman"/>
          <w:b/>
          <w:bCs/>
          <w:color w:val="000000" w:themeColor="text1"/>
          <w:sz w:val="24"/>
          <w:szCs w:val="24"/>
          <w:u w:val="single"/>
          <w:lang w:eastAsia="en-GB"/>
        </w:rPr>
        <w:t>Cultural capital</w:t>
      </w:r>
    </w:p>
    <w:p w14:paraId="6FB87592" w14:textId="4D23F206" w:rsidR="001C2A03" w:rsidRPr="003C277B" w:rsidRDefault="00382BEF" w:rsidP="003C277B">
      <w:pPr>
        <w:shd w:val="clear" w:color="auto" w:fill="FFFFFF"/>
        <w:spacing w:before="100" w:beforeAutospacing="1" w:after="30" w:line="276" w:lineRule="auto"/>
        <w:jc w:val="both"/>
        <w:rPr>
          <w:rFonts w:ascii="Times New Roman" w:eastAsia="Times New Roman" w:hAnsi="Times New Roman" w:cs="Times New Roman"/>
          <w:b/>
          <w:bCs/>
          <w:color w:val="000000" w:themeColor="text1"/>
          <w:sz w:val="24"/>
          <w:szCs w:val="24"/>
          <w:u w:val="single"/>
          <w:lang w:eastAsia="en-GB"/>
        </w:rPr>
      </w:pPr>
      <w:r w:rsidRPr="003C277B">
        <w:rPr>
          <w:rFonts w:ascii="Times New Roman" w:eastAsia="Times New Roman" w:hAnsi="Times New Roman" w:cs="Times New Roman"/>
          <w:color w:val="000000" w:themeColor="text1"/>
          <w:sz w:val="24"/>
          <w:szCs w:val="24"/>
          <w:lang w:eastAsia="en-GB"/>
        </w:rPr>
        <w:t>The innovation within the new inspection framework</w:t>
      </w:r>
      <w:r w:rsidR="00C249F0" w:rsidRPr="003C277B">
        <w:rPr>
          <w:rFonts w:ascii="Times New Roman" w:eastAsia="Times New Roman" w:hAnsi="Times New Roman" w:cs="Times New Roman"/>
          <w:color w:val="222222"/>
          <w:sz w:val="24"/>
          <w:szCs w:val="24"/>
          <w:lang w:eastAsia="en-GB"/>
        </w:rPr>
        <w:t xml:space="preserve"> proposed by Ofsted in England</w:t>
      </w:r>
      <w:r w:rsidRPr="003C277B">
        <w:rPr>
          <w:rFonts w:ascii="Times New Roman" w:eastAsia="Times New Roman" w:hAnsi="Times New Roman" w:cs="Times New Roman"/>
          <w:color w:val="000000" w:themeColor="text1"/>
          <w:sz w:val="24"/>
          <w:szCs w:val="24"/>
          <w:lang w:eastAsia="en-GB"/>
        </w:rPr>
        <w:t xml:space="preserve"> is the </w:t>
      </w:r>
      <w:r w:rsidR="005E0F56" w:rsidRPr="003C277B">
        <w:rPr>
          <w:rFonts w:ascii="Times New Roman" w:eastAsia="Times New Roman" w:hAnsi="Times New Roman" w:cs="Times New Roman"/>
          <w:color w:val="000000" w:themeColor="text1"/>
          <w:sz w:val="24"/>
          <w:szCs w:val="24"/>
          <w:lang w:eastAsia="en-GB"/>
        </w:rPr>
        <w:t>introduction of</w:t>
      </w:r>
      <w:r w:rsidRPr="003C277B">
        <w:rPr>
          <w:rFonts w:ascii="Times New Roman" w:eastAsia="Times New Roman" w:hAnsi="Times New Roman" w:cs="Times New Roman"/>
          <w:color w:val="000000" w:themeColor="text1"/>
          <w:sz w:val="24"/>
          <w:szCs w:val="24"/>
          <w:lang w:eastAsia="en-GB"/>
        </w:rPr>
        <w:t xml:space="preserve"> a new concept </w:t>
      </w:r>
      <w:r w:rsidR="00C249F0" w:rsidRPr="003C277B">
        <w:rPr>
          <w:rFonts w:ascii="Times New Roman" w:eastAsia="Times New Roman" w:hAnsi="Times New Roman" w:cs="Times New Roman"/>
          <w:color w:val="000000" w:themeColor="text1"/>
          <w:sz w:val="24"/>
          <w:szCs w:val="24"/>
          <w:lang w:eastAsia="en-GB"/>
        </w:rPr>
        <w:t>‘</w:t>
      </w:r>
      <w:r w:rsidRPr="003C277B">
        <w:rPr>
          <w:rFonts w:ascii="Times New Roman" w:eastAsia="Times New Roman" w:hAnsi="Times New Roman" w:cs="Times New Roman"/>
          <w:color w:val="000000" w:themeColor="text1"/>
          <w:sz w:val="24"/>
          <w:szCs w:val="24"/>
          <w:lang w:eastAsia="en-GB"/>
        </w:rPr>
        <w:t xml:space="preserve">Cultural </w:t>
      </w:r>
      <w:r w:rsidR="00CC0E07" w:rsidRPr="003C277B">
        <w:rPr>
          <w:rFonts w:ascii="Times New Roman" w:eastAsia="Times New Roman" w:hAnsi="Times New Roman" w:cs="Times New Roman"/>
          <w:color w:val="000000" w:themeColor="text1"/>
          <w:sz w:val="24"/>
          <w:szCs w:val="24"/>
          <w:lang w:eastAsia="en-GB"/>
        </w:rPr>
        <w:t>capital</w:t>
      </w:r>
      <w:r w:rsidR="00C249F0" w:rsidRPr="003C277B">
        <w:rPr>
          <w:rFonts w:ascii="Times New Roman" w:eastAsia="Times New Roman" w:hAnsi="Times New Roman" w:cs="Times New Roman"/>
          <w:color w:val="000000" w:themeColor="text1"/>
          <w:sz w:val="24"/>
          <w:szCs w:val="24"/>
          <w:lang w:eastAsia="en-GB"/>
        </w:rPr>
        <w:t>’</w:t>
      </w:r>
      <w:r w:rsidR="00C249F0" w:rsidRPr="003C277B">
        <w:rPr>
          <w:rFonts w:ascii="Times New Roman" w:eastAsia="Times New Roman" w:hAnsi="Times New Roman" w:cs="Times New Roman"/>
          <w:color w:val="222222"/>
          <w:sz w:val="24"/>
          <w:szCs w:val="24"/>
          <w:lang w:eastAsia="en-GB"/>
        </w:rPr>
        <w:t xml:space="preserve"> </w:t>
      </w:r>
      <w:r w:rsidRPr="003C277B">
        <w:rPr>
          <w:rFonts w:ascii="Times New Roman" w:eastAsia="Times New Roman" w:hAnsi="Times New Roman" w:cs="Times New Roman"/>
          <w:color w:val="222222"/>
          <w:sz w:val="24"/>
          <w:szCs w:val="24"/>
          <w:lang w:eastAsia="en-GB"/>
        </w:rPr>
        <w:t>making it the most talked-about subject amongst teachers and professionals.</w:t>
      </w:r>
    </w:p>
    <w:p w14:paraId="1DF5240D" w14:textId="1EF92822" w:rsidR="001C2A03" w:rsidRPr="003C277B" w:rsidRDefault="00382BEF" w:rsidP="003C277B">
      <w:pPr>
        <w:shd w:val="clear" w:color="auto" w:fill="FFFFFF"/>
        <w:spacing w:after="240" w:line="276" w:lineRule="auto"/>
        <w:jc w:val="both"/>
        <w:rPr>
          <w:rFonts w:ascii="Times New Roman" w:eastAsia="Times New Roman" w:hAnsi="Times New Roman" w:cs="Times New Roman"/>
          <w:color w:val="222222"/>
          <w:sz w:val="24"/>
          <w:szCs w:val="24"/>
          <w:lang w:eastAsia="en-GB"/>
        </w:rPr>
      </w:pPr>
      <w:r w:rsidRPr="003C277B">
        <w:rPr>
          <w:rFonts w:ascii="Times New Roman" w:eastAsia="Times New Roman" w:hAnsi="Times New Roman" w:cs="Times New Roman"/>
          <w:color w:val="222222"/>
          <w:sz w:val="24"/>
          <w:szCs w:val="24"/>
          <w:lang w:eastAsia="en-GB"/>
        </w:rPr>
        <w:t xml:space="preserve">The term 'Cultural Capital' was developed as a concept by the French sociologist Pierre Bourdieu in the early 70s. Bourdieu tried to address the social inequality issues within the French society characterised by deep social class </w:t>
      </w:r>
      <w:r w:rsidR="00CC0E07" w:rsidRPr="003C277B">
        <w:rPr>
          <w:rFonts w:ascii="Times New Roman" w:eastAsia="Times New Roman" w:hAnsi="Times New Roman" w:cs="Times New Roman"/>
          <w:color w:val="222222"/>
          <w:sz w:val="24"/>
          <w:szCs w:val="24"/>
          <w:lang w:eastAsia="en-GB"/>
        </w:rPr>
        <w:t>stratification. For</w:t>
      </w:r>
      <w:r w:rsidRPr="003C277B">
        <w:rPr>
          <w:rFonts w:ascii="Times New Roman" w:eastAsia="Times New Roman" w:hAnsi="Times New Roman" w:cs="Times New Roman"/>
          <w:color w:val="222222"/>
          <w:sz w:val="24"/>
          <w:szCs w:val="24"/>
          <w:lang w:eastAsia="en-GB"/>
        </w:rPr>
        <w:t xml:space="preserve"> Bourdieu, cultural capital represents the knowledge, attitudes, and experiences wealthy families can offer to their kids.</w:t>
      </w:r>
    </w:p>
    <w:p w14:paraId="7B14DCCF" w14:textId="612257DB" w:rsidR="001C2A03" w:rsidRPr="003C277B" w:rsidRDefault="00382BEF" w:rsidP="003C277B">
      <w:pPr>
        <w:shd w:val="clear" w:color="auto" w:fill="FFFFFF"/>
        <w:spacing w:after="240" w:line="276" w:lineRule="auto"/>
        <w:jc w:val="both"/>
        <w:rPr>
          <w:rFonts w:ascii="Times New Roman" w:eastAsia="Times New Roman" w:hAnsi="Times New Roman" w:cs="Times New Roman"/>
          <w:color w:val="222222"/>
          <w:sz w:val="24"/>
          <w:szCs w:val="24"/>
          <w:lang w:eastAsia="en-GB"/>
        </w:rPr>
      </w:pPr>
      <w:r w:rsidRPr="003C277B">
        <w:rPr>
          <w:rFonts w:ascii="Times New Roman" w:eastAsia="Times New Roman" w:hAnsi="Times New Roman" w:cs="Times New Roman"/>
          <w:color w:val="222222"/>
          <w:sz w:val="24"/>
          <w:szCs w:val="24"/>
          <w:lang w:eastAsia="en-GB"/>
        </w:rPr>
        <w:t xml:space="preserve">As far as educational inequality is concerned, cultural capital gives an insight as to how students with valuable cultural capital are very likely to succeed in their education compared to their peers with less valuable cultural </w:t>
      </w:r>
      <w:r w:rsidR="00C249F0" w:rsidRPr="003C277B">
        <w:rPr>
          <w:rFonts w:ascii="Times New Roman" w:eastAsia="Times New Roman" w:hAnsi="Times New Roman" w:cs="Times New Roman"/>
          <w:color w:val="222222"/>
          <w:sz w:val="24"/>
          <w:szCs w:val="24"/>
          <w:lang w:eastAsia="en-GB"/>
        </w:rPr>
        <w:t>capital. I</w:t>
      </w:r>
      <w:r w:rsidRPr="003C277B">
        <w:rPr>
          <w:rFonts w:ascii="Times New Roman" w:eastAsia="Times New Roman" w:hAnsi="Times New Roman" w:cs="Times New Roman"/>
          <w:color w:val="222222"/>
          <w:sz w:val="24"/>
          <w:szCs w:val="24"/>
          <w:lang w:eastAsia="en-GB"/>
        </w:rPr>
        <w:t xml:space="preserve"> share this view. In my experience, I have noticed that students who come from families with a rich cultural capital not only do engage with various personal development activities outside the school setting such as theatre, music, and drama through private tuition but also tend to do well in their exams compared to their peers who come from families with less cultural capital. </w:t>
      </w:r>
    </w:p>
    <w:p w14:paraId="6A67D8BF" w14:textId="68E8E8C0" w:rsidR="001C2A03" w:rsidRPr="003C277B" w:rsidRDefault="00382BEF" w:rsidP="003C277B">
      <w:pPr>
        <w:shd w:val="clear" w:color="auto" w:fill="FFFFFF"/>
        <w:spacing w:after="240" w:line="276" w:lineRule="auto"/>
        <w:jc w:val="both"/>
        <w:rPr>
          <w:rFonts w:ascii="Times New Roman" w:eastAsia="Times New Roman" w:hAnsi="Times New Roman" w:cs="Times New Roman"/>
          <w:color w:val="222222"/>
          <w:sz w:val="24"/>
          <w:szCs w:val="24"/>
          <w:lang w:eastAsia="en-GB"/>
        </w:rPr>
      </w:pPr>
      <w:r w:rsidRPr="003C277B">
        <w:rPr>
          <w:rFonts w:ascii="Times New Roman" w:eastAsia="Times New Roman" w:hAnsi="Times New Roman" w:cs="Times New Roman"/>
          <w:color w:val="222222"/>
          <w:sz w:val="24"/>
          <w:szCs w:val="24"/>
          <w:lang w:eastAsia="en-GB"/>
        </w:rPr>
        <w:t>Also, I do think that educational inequality between the fortunate and poorer students is determined by economic capital. Indeed, resourceful families will have a financial edge over poorer families and will automatically use their cultural capital through economic capital to support their children. A good instance here is purchasing private tuition. Another prominent example that I have noticed in my experience is that fortunate families develop a close relationship with certain teachers.</w:t>
      </w:r>
    </w:p>
    <w:p w14:paraId="52A17D18" w14:textId="56760178" w:rsidR="00B56D08" w:rsidRPr="003C277B" w:rsidRDefault="00382BEF" w:rsidP="003C277B">
      <w:pPr>
        <w:shd w:val="clear" w:color="auto" w:fill="FFFFFF"/>
        <w:spacing w:after="375" w:line="276" w:lineRule="auto"/>
        <w:jc w:val="both"/>
        <w:rPr>
          <w:rFonts w:ascii="Times New Roman" w:eastAsia="Times New Roman" w:hAnsi="Times New Roman" w:cs="Times New Roman"/>
          <w:color w:val="222222"/>
          <w:sz w:val="24"/>
          <w:szCs w:val="24"/>
          <w:lang w:eastAsia="en-GB"/>
        </w:rPr>
      </w:pPr>
      <w:r w:rsidRPr="003C277B">
        <w:rPr>
          <w:rFonts w:ascii="Times New Roman" w:eastAsia="Times New Roman" w:hAnsi="Times New Roman" w:cs="Times New Roman"/>
          <w:color w:val="222222"/>
          <w:spacing w:val="3"/>
          <w:sz w:val="24"/>
          <w:szCs w:val="24"/>
          <w:lang w:eastAsia="en-GB"/>
        </w:rPr>
        <w:t xml:space="preserve">So, I do firmly believe that students’ levels of cultural capital are a huge indicator of how well they are likely to succeed academically and engage in wider </w:t>
      </w:r>
      <w:r w:rsidR="00CC0E07" w:rsidRPr="003C277B">
        <w:rPr>
          <w:rFonts w:ascii="Times New Roman" w:eastAsia="Times New Roman" w:hAnsi="Times New Roman" w:cs="Times New Roman"/>
          <w:color w:val="222222"/>
          <w:spacing w:val="3"/>
          <w:sz w:val="24"/>
          <w:szCs w:val="24"/>
          <w:lang w:eastAsia="en-GB"/>
        </w:rPr>
        <w:t>society.</w:t>
      </w:r>
      <w:r w:rsidR="00CC0E07" w:rsidRPr="003C277B">
        <w:rPr>
          <w:rFonts w:ascii="Times New Roman" w:eastAsia="Times New Roman" w:hAnsi="Times New Roman" w:cs="Times New Roman"/>
          <w:color w:val="222222"/>
          <w:sz w:val="24"/>
          <w:szCs w:val="24"/>
          <w:lang w:eastAsia="en-GB"/>
        </w:rPr>
        <w:t xml:space="preserve"> It</w:t>
      </w:r>
      <w:r w:rsidRPr="003C277B">
        <w:rPr>
          <w:rFonts w:ascii="Times New Roman" w:eastAsia="Times New Roman" w:hAnsi="Times New Roman" w:cs="Times New Roman"/>
          <w:color w:val="222222"/>
          <w:sz w:val="24"/>
          <w:szCs w:val="24"/>
          <w:lang w:eastAsia="en-GB"/>
        </w:rPr>
        <w:t xml:space="preserve"> is good to understand the historical background of the term ‘Cultural Capital’. However, the question </w:t>
      </w:r>
      <w:r w:rsidR="00B56D08" w:rsidRPr="003C277B">
        <w:rPr>
          <w:rFonts w:ascii="Times New Roman" w:eastAsia="Times New Roman" w:hAnsi="Times New Roman" w:cs="Times New Roman"/>
          <w:color w:val="222222"/>
          <w:sz w:val="24"/>
          <w:szCs w:val="24"/>
          <w:lang w:eastAsia="en-GB"/>
        </w:rPr>
        <w:t>remains: What</w:t>
      </w:r>
      <w:r w:rsidRPr="003C277B">
        <w:rPr>
          <w:rFonts w:ascii="Times New Roman" w:eastAsia="Times New Roman" w:hAnsi="Times New Roman" w:cs="Times New Roman"/>
          <w:color w:val="222222"/>
          <w:sz w:val="24"/>
          <w:szCs w:val="24"/>
          <w:lang w:eastAsia="en-GB"/>
        </w:rPr>
        <w:t xml:space="preserve"> does Ofsted mean by </w:t>
      </w:r>
      <w:r w:rsidR="00CC0E07" w:rsidRPr="003C277B">
        <w:rPr>
          <w:rFonts w:ascii="Times New Roman" w:eastAsia="Times New Roman" w:hAnsi="Times New Roman" w:cs="Times New Roman"/>
          <w:color w:val="222222"/>
          <w:sz w:val="24"/>
          <w:szCs w:val="24"/>
          <w:lang w:eastAsia="en-GB"/>
        </w:rPr>
        <w:t>c</w:t>
      </w:r>
      <w:r w:rsidRPr="003C277B">
        <w:rPr>
          <w:rFonts w:ascii="Times New Roman" w:eastAsia="Times New Roman" w:hAnsi="Times New Roman" w:cs="Times New Roman"/>
          <w:color w:val="222222"/>
          <w:sz w:val="24"/>
          <w:szCs w:val="24"/>
          <w:lang w:eastAsia="en-GB"/>
        </w:rPr>
        <w:t xml:space="preserve">ultural </w:t>
      </w:r>
      <w:r w:rsidR="00CC0E07" w:rsidRPr="003C277B">
        <w:rPr>
          <w:rFonts w:ascii="Times New Roman" w:eastAsia="Times New Roman" w:hAnsi="Times New Roman" w:cs="Times New Roman"/>
          <w:color w:val="222222"/>
          <w:sz w:val="24"/>
          <w:szCs w:val="24"/>
          <w:lang w:eastAsia="en-GB"/>
        </w:rPr>
        <w:t>c</w:t>
      </w:r>
      <w:r w:rsidRPr="003C277B">
        <w:rPr>
          <w:rFonts w:ascii="Times New Roman" w:eastAsia="Times New Roman" w:hAnsi="Times New Roman" w:cs="Times New Roman"/>
          <w:color w:val="222222"/>
          <w:sz w:val="24"/>
          <w:szCs w:val="24"/>
          <w:lang w:eastAsia="en-GB"/>
        </w:rPr>
        <w:t xml:space="preserve">apital and </w:t>
      </w:r>
      <w:r w:rsidR="00C12E9B" w:rsidRPr="003C277B">
        <w:rPr>
          <w:rFonts w:ascii="Times New Roman" w:eastAsia="Times New Roman" w:hAnsi="Times New Roman" w:cs="Times New Roman"/>
          <w:color w:val="222222"/>
          <w:sz w:val="24"/>
          <w:szCs w:val="24"/>
          <w:lang w:eastAsia="en-GB"/>
        </w:rPr>
        <w:t>why introduced</w:t>
      </w:r>
      <w:r w:rsidR="00C249F0" w:rsidRPr="003C277B">
        <w:rPr>
          <w:rFonts w:ascii="Times New Roman" w:eastAsia="Times New Roman" w:hAnsi="Times New Roman" w:cs="Times New Roman"/>
          <w:color w:val="222222"/>
          <w:sz w:val="24"/>
          <w:szCs w:val="24"/>
          <w:lang w:eastAsia="en-GB"/>
        </w:rPr>
        <w:t xml:space="preserve"> </w:t>
      </w:r>
      <w:r w:rsidR="00C12E9B" w:rsidRPr="003C277B">
        <w:rPr>
          <w:rFonts w:ascii="Times New Roman" w:eastAsia="Times New Roman" w:hAnsi="Times New Roman" w:cs="Times New Roman"/>
          <w:color w:val="222222"/>
          <w:sz w:val="24"/>
          <w:szCs w:val="24"/>
          <w:lang w:eastAsia="en-GB"/>
        </w:rPr>
        <w:t>it in</w:t>
      </w:r>
      <w:r w:rsidRPr="003C277B">
        <w:rPr>
          <w:rFonts w:ascii="Times New Roman" w:eastAsia="Times New Roman" w:hAnsi="Times New Roman" w:cs="Times New Roman"/>
          <w:color w:val="222222"/>
          <w:sz w:val="24"/>
          <w:szCs w:val="24"/>
          <w:lang w:eastAsia="en-GB"/>
        </w:rPr>
        <w:t xml:space="preserve"> the new education inspection framework in England</w:t>
      </w:r>
      <w:r w:rsidR="00B56D08" w:rsidRPr="003C277B">
        <w:rPr>
          <w:rFonts w:ascii="Times New Roman" w:eastAsia="Times New Roman" w:hAnsi="Times New Roman" w:cs="Times New Roman"/>
          <w:color w:val="222222"/>
          <w:sz w:val="24"/>
          <w:szCs w:val="24"/>
          <w:lang w:eastAsia="en-GB"/>
        </w:rPr>
        <w:t>?</w:t>
      </w:r>
    </w:p>
    <w:p w14:paraId="5F0AF9D4" w14:textId="55D47536" w:rsidR="00B56D08" w:rsidRPr="003C277B" w:rsidRDefault="00382BEF" w:rsidP="003C277B">
      <w:pPr>
        <w:shd w:val="clear" w:color="auto" w:fill="FFFFFF"/>
        <w:spacing w:after="375" w:line="276" w:lineRule="auto"/>
        <w:jc w:val="both"/>
        <w:rPr>
          <w:rFonts w:ascii="Times New Roman" w:eastAsia="Times New Roman" w:hAnsi="Times New Roman" w:cs="Times New Roman"/>
          <w:color w:val="222222"/>
          <w:sz w:val="24"/>
          <w:szCs w:val="24"/>
          <w:lang w:eastAsia="en-GB"/>
        </w:rPr>
      </w:pPr>
      <w:r w:rsidRPr="003C277B">
        <w:rPr>
          <w:rFonts w:ascii="Times New Roman" w:eastAsia="Times New Roman" w:hAnsi="Times New Roman" w:cs="Times New Roman"/>
          <w:color w:val="222222"/>
          <w:sz w:val="24"/>
          <w:szCs w:val="24"/>
          <w:lang w:eastAsia="en-GB"/>
        </w:rPr>
        <w:t xml:space="preserve">For Ofsted, </w:t>
      </w:r>
      <w:r w:rsidR="005E0F56" w:rsidRPr="003C277B">
        <w:rPr>
          <w:rFonts w:ascii="Times New Roman" w:eastAsia="Times New Roman" w:hAnsi="Times New Roman" w:cs="Times New Roman"/>
          <w:color w:val="222222"/>
          <w:sz w:val="24"/>
          <w:szCs w:val="24"/>
          <w:lang w:eastAsia="en-GB"/>
        </w:rPr>
        <w:t>c</w:t>
      </w:r>
      <w:r w:rsidRPr="003C277B">
        <w:rPr>
          <w:rFonts w:ascii="Times New Roman" w:eastAsia="Times New Roman" w:hAnsi="Times New Roman" w:cs="Times New Roman"/>
          <w:color w:val="222222"/>
          <w:sz w:val="24"/>
          <w:szCs w:val="24"/>
          <w:lang w:eastAsia="en-GB"/>
        </w:rPr>
        <w:t xml:space="preserve">ultural </w:t>
      </w:r>
      <w:r w:rsidR="005E0F56" w:rsidRPr="003C277B">
        <w:rPr>
          <w:rFonts w:ascii="Times New Roman" w:eastAsia="Times New Roman" w:hAnsi="Times New Roman" w:cs="Times New Roman"/>
          <w:color w:val="222222"/>
          <w:sz w:val="24"/>
          <w:szCs w:val="24"/>
          <w:lang w:eastAsia="en-GB"/>
        </w:rPr>
        <w:t>c</w:t>
      </w:r>
      <w:r w:rsidRPr="003C277B">
        <w:rPr>
          <w:rFonts w:ascii="Times New Roman" w:eastAsia="Times New Roman" w:hAnsi="Times New Roman" w:cs="Times New Roman"/>
          <w:color w:val="222222"/>
          <w:sz w:val="24"/>
          <w:szCs w:val="24"/>
          <w:lang w:eastAsia="en-GB"/>
        </w:rPr>
        <w:t>apital is:</w:t>
      </w:r>
    </w:p>
    <w:p w14:paraId="1FAE9B5B" w14:textId="085C7BED" w:rsidR="006A547A" w:rsidRPr="003C277B" w:rsidRDefault="00382BEF" w:rsidP="003C277B">
      <w:pPr>
        <w:shd w:val="clear" w:color="auto" w:fill="FFFFFF"/>
        <w:spacing w:after="375" w:line="276" w:lineRule="auto"/>
        <w:ind w:left="1440"/>
        <w:jc w:val="both"/>
        <w:rPr>
          <w:rFonts w:ascii="Times New Roman" w:eastAsia="Times New Roman" w:hAnsi="Times New Roman" w:cs="Times New Roman"/>
          <w:color w:val="222222"/>
          <w:sz w:val="24"/>
          <w:szCs w:val="24"/>
          <w:lang w:eastAsia="en-GB"/>
        </w:rPr>
      </w:pPr>
      <w:r w:rsidRPr="003C277B">
        <w:rPr>
          <w:rFonts w:ascii="Times New Roman" w:eastAsia="Times New Roman" w:hAnsi="Times New Roman" w:cs="Times New Roman"/>
          <w:color w:val="222222"/>
          <w:sz w:val="24"/>
          <w:szCs w:val="24"/>
          <w:lang w:eastAsia="en-GB"/>
        </w:rPr>
        <w:t>the essential knowledge that pupils need to be educated citizens, introducing them to the best that has been thought and said, and help</w:t>
      </w:r>
      <w:r w:rsidR="00947E15" w:rsidRPr="003C277B">
        <w:rPr>
          <w:rFonts w:ascii="Times New Roman" w:eastAsia="Times New Roman" w:hAnsi="Times New Roman" w:cs="Times New Roman"/>
          <w:color w:val="222222"/>
          <w:sz w:val="24"/>
          <w:szCs w:val="24"/>
          <w:lang w:eastAsia="en-GB"/>
        </w:rPr>
        <w:t>s</w:t>
      </w:r>
      <w:r w:rsidRPr="003C277B">
        <w:rPr>
          <w:rFonts w:ascii="Times New Roman" w:eastAsia="Times New Roman" w:hAnsi="Times New Roman" w:cs="Times New Roman"/>
          <w:color w:val="222222"/>
          <w:sz w:val="24"/>
          <w:szCs w:val="24"/>
          <w:lang w:eastAsia="en-GB"/>
        </w:rPr>
        <w:t xml:space="preserve"> to engender an appreciation of human creativity and achievement.</w:t>
      </w:r>
    </w:p>
    <w:p w14:paraId="51F25D38" w14:textId="54BA9FC1" w:rsidR="006A547A" w:rsidRPr="003C277B" w:rsidRDefault="001B0289" w:rsidP="003C277B">
      <w:pPr>
        <w:shd w:val="clear" w:color="auto" w:fill="FFFFFF"/>
        <w:spacing w:after="375" w:line="276" w:lineRule="auto"/>
        <w:ind w:left="7200"/>
        <w:jc w:val="both"/>
        <w:rPr>
          <w:rFonts w:ascii="Times New Roman" w:eastAsia="Times New Roman" w:hAnsi="Times New Roman" w:cs="Times New Roman"/>
          <w:color w:val="222222"/>
          <w:sz w:val="24"/>
          <w:szCs w:val="24"/>
          <w:lang w:eastAsia="en-GB"/>
        </w:rPr>
      </w:pPr>
      <w:sdt>
        <w:sdtPr>
          <w:rPr>
            <w:rFonts w:ascii="Times New Roman" w:eastAsia="Times New Roman" w:hAnsi="Times New Roman" w:cs="Times New Roman"/>
            <w:color w:val="222222"/>
            <w:sz w:val="24"/>
            <w:szCs w:val="24"/>
            <w:lang w:eastAsia="en-GB"/>
          </w:rPr>
          <w:id w:val="1792941778"/>
          <w:citation/>
        </w:sdtPr>
        <w:sdtContent>
          <w:r w:rsidR="00382BEF" w:rsidRPr="003C277B">
            <w:rPr>
              <w:rFonts w:ascii="Times New Roman" w:eastAsia="Times New Roman" w:hAnsi="Times New Roman" w:cs="Times New Roman"/>
              <w:color w:val="222222"/>
              <w:sz w:val="24"/>
              <w:szCs w:val="24"/>
              <w:lang w:eastAsia="en-GB"/>
            </w:rPr>
            <w:fldChar w:fldCharType="begin"/>
          </w:r>
          <w:r w:rsidR="00382BEF" w:rsidRPr="003C277B">
            <w:rPr>
              <w:rFonts w:ascii="Times New Roman" w:eastAsia="Times New Roman" w:hAnsi="Times New Roman" w:cs="Times New Roman"/>
              <w:color w:val="222222"/>
              <w:sz w:val="24"/>
              <w:szCs w:val="24"/>
              <w:lang w:eastAsia="en-GB"/>
            </w:rPr>
            <w:instrText xml:space="preserve"> CITATION Ofs18 \l 2057 </w:instrText>
          </w:r>
          <w:r w:rsidR="00382BEF" w:rsidRPr="003C277B">
            <w:rPr>
              <w:rFonts w:ascii="Times New Roman" w:eastAsia="Times New Roman" w:hAnsi="Times New Roman" w:cs="Times New Roman"/>
              <w:color w:val="222222"/>
              <w:sz w:val="24"/>
              <w:szCs w:val="24"/>
              <w:lang w:eastAsia="en-GB"/>
            </w:rPr>
            <w:fldChar w:fldCharType="separate"/>
          </w:r>
          <w:r w:rsidR="00C12E9B" w:rsidRPr="003C277B">
            <w:rPr>
              <w:rFonts w:ascii="Times New Roman" w:eastAsia="Times New Roman" w:hAnsi="Times New Roman" w:cs="Times New Roman"/>
              <w:noProof/>
              <w:color w:val="222222"/>
              <w:sz w:val="24"/>
              <w:szCs w:val="24"/>
              <w:lang w:eastAsia="en-GB"/>
            </w:rPr>
            <w:t>(Ofsted, 2018)</w:t>
          </w:r>
          <w:r w:rsidR="00382BEF" w:rsidRPr="003C277B">
            <w:rPr>
              <w:rFonts w:ascii="Times New Roman" w:eastAsia="Times New Roman" w:hAnsi="Times New Roman" w:cs="Times New Roman"/>
              <w:color w:val="222222"/>
              <w:sz w:val="24"/>
              <w:szCs w:val="24"/>
              <w:lang w:eastAsia="en-GB"/>
            </w:rPr>
            <w:fldChar w:fldCharType="end"/>
          </w:r>
        </w:sdtContent>
      </w:sdt>
    </w:p>
    <w:p w14:paraId="1CF0F780" w14:textId="77777777" w:rsidR="003C277B" w:rsidRDefault="00382BEF" w:rsidP="003C277B">
      <w:pPr>
        <w:shd w:val="clear" w:color="auto" w:fill="FFFFFF"/>
        <w:spacing w:after="375" w:line="276" w:lineRule="auto"/>
        <w:jc w:val="both"/>
        <w:rPr>
          <w:rFonts w:ascii="Times New Roman" w:hAnsi="Times New Roman" w:cs="Times New Roman"/>
          <w:sz w:val="24"/>
          <w:szCs w:val="24"/>
        </w:rPr>
      </w:pPr>
      <w:r w:rsidRPr="003C277B">
        <w:rPr>
          <w:rFonts w:ascii="Times New Roman" w:hAnsi="Times New Roman" w:cs="Times New Roman"/>
          <w:sz w:val="24"/>
          <w:szCs w:val="24"/>
        </w:rPr>
        <w:t xml:space="preserve">Ofsted adds that no institution can be rated good unless the school curriculum gives all pupils, including disadvantaged pupils the knowledge and cultural capital they need to succeed in life. </w:t>
      </w:r>
      <w:r w:rsidRPr="003C277B">
        <w:rPr>
          <w:rFonts w:ascii="Times New Roman" w:hAnsi="Times New Roman" w:cs="Times New Roman"/>
          <w:sz w:val="24"/>
          <w:szCs w:val="24"/>
        </w:rPr>
        <w:lastRenderedPageBreak/>
        <w:t xml:space="preserve">For Ofsted, cultural capital should promote social mobility and as a </w:t>
      </w:r>
      <w:r w:rsidR="00C12E9B" w:rsidRPr="003C277B">
        <w:rPr>
          <w:rFonts w:ascii="Times New Roman" w:hAnsi="Times New Roman" w:cs="Times New Roman"/>
          <w:sz w:val="24"/>
          <w:szCs w:val="24"/>
        </w:rPr>
        <w:t xml:space="preserve">result </w:t>
      </w:r>
      <w:r w:rsidR="003C277B" w:rsidRPr="003C277B">
        <w:rPr>
          <w:rFonts w:ascii="Times New Roman" w:hAnsi="Times New Roman" w:cs="Times New Roman"/>
          <w:sz w:val="24"/>
          <w:szCs w:val="24"/>
        </w:rPr>
        <w:t>help</w:t>
      </w:r>
      <w:r w:rsidR="003C277B">
        <w:rPr>
          <w:rFonts w:ascii="Times New Roman" w:hAnsi="Times New Roman" w:cs="Times New Roman"/>
          <w:sz w:val="24"/>
          <w:szCs w:val="24"/>
        </w:rPr>
        <w:t xml:space="preserve">s </w:t>
      </w:r>
      <w:r w:rsidR="003C277B" w:rsidRPr="003C277B">
        <w:rPr>
          <w:rFonts w:ascii="Times New Roman" w:hAnsi="Times New Roman" w:cs="Times New Roman"/>
          <w:sz w:val="24"/>
          <w:szCs w:val="24"/>
        </w:rPr>
        <w:t>students</w:t>
      </w:r>
      <w:r w:rsidR="00AE7A49" w:rsidRPr="003C277B">
        <w:rPr>
          <w:rFonts w:ascii="Times New Roman" w:hAnsi="Times New Roman" w:cs="Times New Roman"/>
          <w:sz w:val="24"/>
          <w:szCs w:val="24"/>
        </w:rPr>
        <w:t xml:space="preserve"> climb</w:t>
      </w:r>
      <w:r w:rsidRPr="003C277B">
        <w:rPr>
          <w:rFonts w:ascii="Times New Roman" w:hAnsi="Times New Roman" w:cs="Times New Roman"/>
          <w:sz w:val="24"/>
          <w:szCs w:val="24"/>
        </w:rPr>
        <w:t xml:space="preserve"> </w:t>
      </w:r>
      <w:r w:rsidR="00AE7A49" w:rsidRPr="003C277B">
        <w:rPr>
          <w:rFonts w:ascii="Times New Roman" w:hAnsi="Times New Roman" w:cs="Times New Roman"/>
          <w:sz w:val="24"/>
          <w:szCs w:val="24"/>
        </w:rPr>
        <w:t>up the</w:t>
      </w:r>
      <w:r w:rsidRPr="003C277B">
        <w:rPr>
          <w:rFonts w:ascii="Times New Roman" w:hAnsi="Times New Roman" w:cs="Times New Roman"/>
          <w:sz w:val="24"/>
          <w:szCs w:val="24"/>
        </w:rPr>
        <w:t xml:space="preserve"> social ladder without necessarily having wealth or financial </w:t>
      </w:r>
      <w:r w:rsidR="003C277B" w:rsidRPr="003C277B">
        <w:rPr>
          <w:rFonts w:ascii="Times New Roman" w:hAnsi="Times New Roman" w:cs="Times New Roman"/>
          <w:sz w:val="24"/>
          <w:szCs w:val="24"/>
        </w:rPr>
        <w:t>capital.</w:t>
      </w:r>
      <w:r w:rsidR="003C277B" w:rsidRPr="003C277B">
        <w:rPr>
          <w:rFonts w:ascii="Times New Roman" w:eastAsia="Times New Roman" w:hAnsi="Times New Roman" w:cs="Times New Roman"/>
          <w:color w:val="000000" w:themeColor="text1"/>
          <w:sz w:val="24"/>
          <w:szCs w:val="24"/>
          <w:lang w:eastAsia="en-GB"/>
        </w:rPr>
        <w:t xml:space="preserve"> Understandably</w:t>
      </w:r>
      <w:r w:rsidRPr="003C277B">
        <w:rPr>
          <w:rFonts w:ascii="Times New Roman" w:eastAsia="Times New Roman" w:hAnsi="Times New Roman" w:cs="Times New Roman"/>
          <w:color w:val="000000" w:themeColor="text1"/>
          <w:sz w:val="24"/>
          <w:szCs w:val="24"/>
          <w:lang w:eastAsia="en-GB"/>
        </w:rPr>
        <w:t xml:space="preserve">, Ofsted has a </w:t>
      </w:r>
      <w:r w:rsidR="00920A2D" w:rsidRPr="003C277B">
        <w:rPr>
          <w:rFonts w:ascii="Times New Roman" w:eastAsia="Times New Roman" w:hAnsi="Times New Roman" w:cs="Times New Roman"/>
          <w:color w:val="000000" w:themeColor="text1"/>
          <w:sz w:val="24"/>
          <w:szCs w:val="24"/>
          <w:lang w:eastAsia="en-GB"/>
        </w:rPr>
        <w:t>real</w:t>
      </w:r>
      <w:r w:rsidRPr="003C277B">
        <w:rPr>
          <w:rFonts w:ascii="Times New Roman" w:eastAsia="Times New Roman" w:hAnsi="Times New Roman" w:cs="Times New Roman"/>
          <w:color w:val="000000" w:themeColor="text1"/>
          <w:sz w:val="24"/>
          <w:szCs w:val="24"/>
          <w:lang w:eastAsia="en-GB"/>
        </w:rPr>
        <w:t xml:space="preserve"> </w:t>
      </w:r>
      <w:r w:rsidR="00920A2D" w:rsidRPr="003C277B">
        <w:rPr>
          <w:rFonts w:ascii="Times New Roman" w:eastAsia="Times New Roman" w:hAnsi="Times New Roman" w:cs="Times New Roman"/>
          <w:color w:val="000000" w:themeColor="text1"/>
          <w:sz w:val="24"/>
          <w:szCs w:val="24"/>
          <w:lang w:eastAsia="en-GB"/>
        </w:rPr>
        <w:t xml:space="preserve">purpose </w:t>
      </w:r>
      <w:r w:rsidRPr="003C277B">
        <w:rPr>
          <w:rFonts w:ascii="Times New Roman" w:eastAsia="Times New Roman" w:hAnsi="Times New Roman" w:cs="Times New Roman"/>
          <w:color w:val="000000" w:themeColor="text1"/>
          <w:sz w:val="24"/>
          <w:szCs w:val="24"/>
          <w:lang w:eastAsia="en-GB"/>
        </w:rPr>
        <w:t xml:space="preserve">to improve the quality of education by </w:t>
      </w:r>
      <w:r w:rsidR="00920A2D" w:rsidRPr="003C277B">
        <w:rPr>
          <w:rFonts w:ascii="Times New Roman" w:eastAsia="Times New Roman" w:hAnsi="Times New Roman" w:cs="Times New Roman"/>
          <w:color w:val="000000" w:themeColor="text1"/>
          <w:sz w:val="24"/>
          <w:szCs w:val="24"/>
          <w:lang w:eastAsia="en-GB"/>
        </w:rPr>
        <w:t xml:space="preserve">including </w:t>
      </w:r>
      <w:r w:rsidRPr="003C277B">
        <w:rPr>
          <w:rFonts w:ascii="Times New Roman" w:eastAsia="Times New Roman" w:hAnsi="Times New Roman" w:cs="Times New Roman"/>
          <w:color w:val="000000" w:themeColor="text1"/>
          <w:sz w:val="24"/>
          <w:szCs w:val="24"/>
          <w:lang w:eastAsia="en-GB"/>
        </w:rPr>
        <w:t>cultural capital</w:t>
      </w:r>
      <w:r w:rsidR="00920A2D" w:rsidRPr="003C277B">
        <w:rPr>
          <w:rFonts w:ascii="Times New Roman" w:eastAsia="Times New Roman" w:hAnsi="Times New Roman" w:cs="Times New Roman"/>
          <w:color w:val="000000" w:themeColor="text1"/>
          <w:sz w:val="24"/>
          <w:szCs w:val="24"/>
          <w:lang w:eastAsia="en-GB"/>
        </w:rPr>
        <w:t xml:space="preserve"> in the new inspection model.</w:t>
      </w:r>
      <w:r w:rsidRPr="003C277B">
        <w:rPr>
          <w:rFonts w:ascii="Times New Roman" w:eastAsia="Times New Roman" w:hAnsi="Times New Roman" w:cs="Times New Roman"/>
          <w:color w:val="000000" w:themeColor="text1"/>
          <w:sz w:val="24"/>
          <w:szCs w:val="24"/>
          <w:lang w:eastAsia="en-GB"/>
        </w:rPr>
        <w:t xml:space="preserve"> </w:t>
      </w:r>
      <w:r w:rsidR="00920A2D" w:rsidRPr="003C277B">
        <w:rPr>
          <w:rFonts w:ascii="Times New Roman" w:eastAsia="Times New Roman" w:hAnsi="Times New Roman" w:cs="Times New Roman"/>
          <w:color w:val="000000" w:themeColor="text1"/>
          <w:sz w:val="24"/>
          <w:szCs w:val="24"/>
          <w:lang w:eastAsia="en-GB"/>
        </w:rPr>
        <w:t xml:space="preserve">However, </w:t>
      </w:r>
      <w:r w:rsidRPr="003C277B">
        <w:rPr>
          <w:rFonts w:ascii="Times New Roman" w:eastAsia="Times New Roman" w:hAnsi="Times New Roman" w:cs="Times New Roman"/>
          <w:color w:val="222222"/>
          <w:sz w:val="24"/>
          <w:szCs w:val="24"/>
          <w:lang w:eastAsia="en-GB"/>
        </w:rPr>
        <w:t>th</w:t>
      </w:r>
      <w:r w:rsidR="00920A2D" w:rsidRPr="003C277B">
        <w:rPr>
          <w:rFonts w:ascii="Times New Roman" w:eastAsia="Times New Roman" w:hAnsi="Times New Roman" w:cs="Times New Roman"/>
          <w:color w:val="222222"/>
          <w:sz w:val="24"/>
          <w:szCs w:val="24"/>
          <w:lang w:eastAsia="en-GB"/>
        </w:rPr>
        <w:t xml:space="preserve">e </w:t>
      </w:r>
      <w:r w:rsidR="001C2A03" w:rsidRPr="003C277B">
        <w:rPr>
          <w:rFonts w:ascii="Times New Roman" w:eastAsia="Times New Roman" w:hAnsi="Times New Roman" w:cs="Times New Roman"/>
          <w:color w:val="222222"/>
          <w:sz w:val="24"/>
          <w:szCs w:val="24"/>
          <w:lang w:eastAsia="en-GB"/>
        </w:rPr>
        <w:t xml:space="preserve">above definition is </w:t>
      </w:r>
      <w:r w:rsidRPr="003C277B">
        <w:rPr>
          <w:rFonts w:ascii="Times New Roman" w:eastAsia="Times New Roman" w:hAnsi="Times New Roman" w:cs="Times New Roman"/>
          <w:color w:val="222222"/>
          <w:sz w:val="24"/>
          <w:szCs w:val="24"/>
          <w:lang w:eastAsia="en-GB"/>
        </w:rPr>
        <w:t>distinctively different</w:t>
      </w:r>
      <w:r w:rsidR="001C2A03" w:rsidRPr="003C277B">
        <w:rPr>
          <w:rFonts w:ascii="Times New Roman" w:eastAsia="Times New Roman" w:hAnsi="Times New Roman" w:cs="Times New Roman"/>
          <w:color w:val="222222"/>
          <w:sz w:val="24"/>
          <w:szCs w:val="24"/>
          <w:lang w:eastAsia="en-GB"/>
        </w:rPr>
        <w:t xml:space="preserve"> from Bourdieu’s </w:t>
      </w:r>
      <w:r w:rsidR="00947E15" w:rsidRPr="003C277B">
        <w:rPr>
          <w:rFonts w:ascii="Times New Roman" w:eastAsia="Times New Roman" w:hAnsi="Times New Roman" w:cs="Times New Roman"/>
          <w:color w:val="222222"/>
          <w:sz w:val="24"/>
          <w:szCs w:val="24"/>
          <w:lang w:eastAsia="en-GB"/>
        </w:rPr>
        <w:t xml:space="preserve">and </w:t>
      </w:r>
      <w:r w:rsidRPr="003C277B">
        <w:rPr>
          <w:rFonts w:ascii="Times New Roman" w:eastAsia="Times New Roman" w:hAnsi="Times New Roman" w:cs="Times New Roman"/>
          <w:color w:val="222222"/>
          <w:sz w:val="24"/>
          <w:szCs w:val="24"/>
          <w:lang w:eastAsia="en-GB"/>
        </w:rPr>
        <w:t>consequently, it claims more than it can offer.</w:t>
      </w:r>
    </w:p>
    <w:p w14:paraId="597A089D" w14:textId="77EB6790" w:rsidR="001C2A03" w:rsidRPr="003C277B" w:rsidRDefault="00382BEF" w:rsidP="003C277B">
      <w:pPr>
        <w:shd w:val="clear" w:color="auto" w:fill="FFFFFF"/>
        <w:spacing w:after="375" w:line="276" w:lineRule="auto"/>
        <w:jc w:val="both"/>
        <w:rPr>
          <w:rFonts w:ascii="Times New Roman" w:hAnsi="Times New Roman" w:cs="Times New Roman"/>
          <w:sz w:val="24"/>
          <w:szCs w:val="24"/>
        </w:rPr>
      </w:pPr>
      <w:r w:rsidRPr="003C277B">
        <w:rPr>
          <w:rFonts w:ascii="Times New Roman" w:eastAsia="Times New Roman" w:hAnsi="Times New Roman" w:cs="Times New Roman"/>
          <w:color w:val="222222"/>
          <w:sz w:val="24"/>
          <w:szCs w:val="24"/>
          <w:lang w:eastAsia="en-GB"/>
        </w:rPr>
        <w:t xml:space="preserve">More </w:t>
      </w:r>
      <w:r w:rsidR="00920A2D" w:rsidRPr="003C277B">
        <w:rPr>
          <w:rFonts w:ascii="Times New Roman" w:eastAsia="Times New Roman" w:hAnsi="Times New Roman" w:cs="Times New Roman"/>
          <w:color w:val="222222"/>
          <w:sz w:val="24"/>
          <w:szCs w:val="24"/>
          <w:lang w:eastAsia="en-GB"/>
        </w:rPr>
        <w:t xml:space="preserve">so, according to chief Ofsted inspector, Amand Spielman, cultural capital </w:t>
      </w:r>
      <w:r w:rsidRPr="003C277B">
        <w:rPr>
          <w:rFonts w:ascii="Times New Roman" w:eastAsia="Times New Roman" w:hAnsi="Times New Roman" w:cs="Times New Roman"/>
          <w:color w:val="222222"/>
          <w:sz w:val="24"/>
          <w:szCs w:val="24"/>
          <w:lang w:eastAsia="en-GB"/>
        </w:rPr>
        <w:t xml:space="preserve">will not be </w:t>
      </w:r>
      <w:r w:rsidR="00AE7A49" w:rsidRPr="003C277B">
        <w:rPr>
          <w:rFonts w:ascii="Times New Roman" w:eastAsia="Times New Roman" w:hAnsi="Times New Roman" w:cs="Times New Roman"/>
          <w:color w:val="222222"/>
          <w:sz w:val="24"/>
          <w:szCs w:val="24"/>
          <w:lang w:eastAsia="en-GB"/>
        </w:rPr>
        <w:t xml:space="preserve">inspected, but in the meantime grading school is tightly linked the cultural </w:t>
      </w:r>
      <w:r w:rsidR="003C277B" w:rsidRPr="003C277B">
        <w:rPr>
          <w:rFonts w:ascii="Times New Roman" w:eastAsia="Times New Roman" w:hAnsi="Times New Roman" w:cs="Times New Roman"/>
          <w:color w:val="222222"/>
          <w:sz w:val="24"/>
          <w:szCs w:val="24"/>
          <w:lang w:eastAsia="en-GB"/>
        </w:rPr>
        <w:t>capital. Has</w:t>
      </w:r>
      <w:r w:rsidRPr="003C277B">
        <w:rPr>
          <w:rFonts w:ascii="Times New Roman" w:eastAsia="Times New Roman" w:hAnsi="Times New Roman" w:cs="Times New Roman"/>
          <w:color w:val="222222"/>
          <w:sz w:val="24"/>
          <w:szCs w:val="24"/>
          <w:lang w:eastAsia="en-GB"/>
        </w:rPr>
        <w:t xml:space="preserve"> Ofsted really misunderstood Bourdieu or just trying to include flashy concepts into their vocabulary as a cosmetic change to their new inspection framework compared to the old common inspection framework?</w:t>
      </w:r>
    </w:p>
    <w:p w14:paraId="39A9444E" w14:textId="4759C76B" w:rsidR="001C2A03" w:rsidRPr="003C277B" w:rsidRDefault="00382BEF" w:rsidP="003C277B">
      <w:pPr>
        <w:shd w:val="clear" w:color="auto" w:fill="FFFFFF"/>
        <w:spacing w:after="240" w:line="276" w:lineRule="auto"/>
        <w:jc w:val="both"/>
        <w:rPr>
          <w:rFonts w:ascii="Times New Roman" w:eastAsia="Times New Roman" w:hAnsi="Times New Roman" w:cs="Times New Roman"/>
          <w:color w:val="222222"/>
          <w:sz w:val="24"/>
          <w:szCs w:val="24"/>
          <w:lang w:eastAsia="en-GB"/>
        </w:rPr>
      </w:pPr>
      <w:r w:rsidRPr="003C277B">
        <w:rPr>
          <w:rFonts w:ascii="Times New Roman" w:eastAsia="Times New Roman" w:hAnsi="Times New Roman" w:cs="Times New Roman"/>
          <w:color w:val="222222"/>
          <w:sz w:val="24"/>
          <w:szCs w:val="24"/>
          <w:lang w:eastAsia="en-GB"/>
        </w:rPr>
        <w:t xml:space="preserve">If Bourdieu tried to explain educational inequality within a stratified society through the level of cultural capital possession to bridge the gap as well as promote social mobility, Ofsted, in my eyes, has completely </w:t>
      </w:r>
      <w:r w:rsidR="00C249F0" w:rsidRPr="003C277B">
        <w:rPr>
          <w:rFonts w:ascii="Times New Roman" w:eastAsia="Times New Roman" w:hAnsi="Times New Roman" w:cs="Times New Roman"/>
          <w:color w:val="222222"/>
          <w:sz w:val="24"/>
          <w:szCs w:val="24"/>
          <w:lang w:eastAsia="en-GB"/>
        </w:rPr>
        <w:t>misinterpreted the concept itself.</w:t>
      </w:r>
      <w:r w:rsidRPr="003C277B">
        <w:rPr>
          <w:rFonts w:ascii="Times New Roman" w:eastAsia="Times New Roman" w:hAnsi="Times New Roman" w:cs="Times New Roman"/>
          <w:color w:val="222222"/>
          <w:sz w:val="24"/>
          <w:szCs w:val="24"/>
          <w:lang w:eastAsia="en-GB"/>
        </w:rPr>
        <w:t xml:space="preserve"> Ofsted does not even mention educational inequality in the new inspection framework apart from </w:t>
      </w:r>
      <w:r w:rsidR="00D66636" w:rsidRPr="003C277B">
        <w:rPr>
          <w:rFonts w:ascii="Times New Roman" w:eastAsia="Times New Roman" w:hAnsi="Times New Roman" w:cs="Times New Roman"/>
          <w:color w:val="222222"/>
          <w:sz w:val="24"/>
          <w:szCs w:val="24"/>
          <w:lang w:eastAsia="en-GB"/>
        </w:rPr>
        <w:t xml:space="preserve">scarcely mentioning </w:t>
      </w:r>
      <w:r w:rsidRPr="003C277B">
        <w:rPr>
          <w:rFonts w:ascii="Times New Roman" w:eastAsia="Times New Roman" w:hAnsi="Times New Roman" w:cs="Times New Roman"/>
          <w:color w:val="222222"/>
          <w:sz w:val="24"/>
          <w:szCs w:val="24"/>
          <w:lang w:eastAsia="en-GB"/>
        </w:rPr>
        <w:t>the term ‘disadvantaged’.</w:t>
      </w:r>
    </w:p>
    <w:p w14:paraId="0EE4E96C" w14:textId="4A64AB0A" w:rsidR="001C2A03" w:rsidRPr="003C277B" w:rsidRDefault="008E5426" w:rsidP="003C277B">
      <w:pPr>
        <w:spacing w:line="276" w:lineRule="auto"/>
        <w:jc w:val="both"/>
        <w:rPr>
          <w:rFonts w:ascii="Times New Roman" w:hAnsi="Times New Roman" w:cs="Times New Roman"/>
          <w:sz w:val="24"/>
          <w:szCs w:val="24"/>
        </w:rPr>
      </w:pPr>
      <w:r w:rsidRPr="003C277B">
        <w:rPr>
          <w:rFonts w:ascii="Times New Roman" w:hAnsi="Times New Roman" w:cs="Times New Roman"/>
          <w:sz w:val="24"/>
          <w:szCs w:val="24"/>
        </w:rPr>
        <w:t xml:space="preserve">Moreover, I believe </w:t>
      </w:r>
      <w:r w:rsidR="00C249F0" w:rsidRPr="003C277B">
        <w:rPr>
          <w:rFonts w:ascii="Times New Roman" w:hAnsi="Times New Roman" w:cs="Times New Roman"/>
          <w:sz w:val="24"/>
          <w:szCs w:val="24"/>
        </w:rPr>
        <w:t xml:space="preserve">if </w:t>
      </w:r>
      <w:r w:rsidR="00382BEF" w:rsidRPr="003C277B">
        <w:rPr>
          <w:rFonts w:ascii="Times New Roman" w:hAnsi="Times New Roman" w:cs="Times New Roman"/>
          <w:sz w:val="24"/>
          <w:szCs w:val="24"/>
        </w:rPr>
        <w:t xml:space="preserve">education aims </w:t>
      </w:r>
      <w:r w:rsidRPr="003C277B">
        <w:rPr>
          <w:rFonts w:ascii="Times New Roman" w:hAnsi="Times New Roman" w:cs="Times New Roman"/>
          <w:sz w:val="24"/>
          <w:szCs w:val="24"/>
        </w:rPr>
        <w:t>are</w:t>
      </w:r>
      <w:r w:rsidR="00C249F0" w:rsidRPr="003C277B">
        <w:rPr>
          <w:rFonts w:ascii="Times New Roman" w:hAnsi="Times New Roman" w:cs="Times New Roman"/>
          <w:sz w:val="24"/>
          <w:szCs w:val="24"/>
        </w:rPr>
        <w:t xml:space="preserve"> </w:t>
      </w:r>
      <w:r w:rsidR="00382BEF" w:rsidRPr="003C277B">
        <w:rPr>
          <w:rFonts w:ascii="Times New Roman" w:hAnsi="Times New Roman" w:cs="Times New Roman"/>
          <w:sz w:val="24"/>
          <w:szCs w:val="24"/>
        </w:rPr>
        <w:t>to reduce inequality by providing access to valuable cultural capital that may not be available at home or in the local community, giving disadvantage</w:t>
      </w:r>
      <w:r w:rsidR="00D66636" w:rsidRPr="003C277B">
        <w:rPr>
          <w:rFonts w:ascii="Times New Roman" w:hAnsi="Times New Roman" w:cs="Times New Roman"/>
          <w:sz w:val="24"/>
          <w:szCs w:val="24"/>
        </w:rPr>
        <w:t>d</w:t>
      </w:r>
      <w:r w:rsidR="00382BEF" w:rsidRPr="003C277B">
        <w:rPr>
          <w:rFonts w:ascii="Times New Roman" w:hAnsi="Times New Roman" w:cs="Times New Roman"/>
          <w:sz w:val="24"/>
          <w:szCs w:val="24"/>
        </w:rPr>
        <w:t xml:space="preserve"> students a book to read or send them to watch a theatrical play will not help.</w:t>
      </w:r>
    </w:p>
    <w:p w14:paraId="7EDB8B9A" w14:textId="172AF013" w:rsidR="001C2A03" w:rsidRPr="003C277B" w:rsidRDefault="00382BEF" w:rsidP="003C277B">
      <w:pPr>
        <w:spacing w:line="276" w:lineRule="auto"/>
        <w:jc w:val="both"/>
        <w:rPr>
          <w:rFonts w:ascii="Times New Roman" w:hAnsi="Times New Roman" w:cs="Times New Roman"/>
          <w:sz w:val="24"/>
          <w:szCs w:val="24"/>
        </w:rPr>
      </w:pPr>
      <w:r w:rsidRPr="003C277B">
        <w:rPr>
          <w:rFonts w:ascii="Times New Roman" w:hAnsi="Times New Roman" w:cs="Times New Roman"/>
          <w:sz w:val="24"/>
          <w:szCs w:val="24"/>
        </w:rPr>
        <w:t xml:space="preserve">As far as I am concerned, </w:t>
      </w:r>
      <w:r w:rsidR="000F7367" w:rsidRPr="003C277B">
        <w:rPr>
          <w:rFonts w:ascii="Times New Roman" w:hAnsi="Times New Roman" w:cs="Times New Roman"/>
          <w:sz w:val="24"/>
          <w:szCs w:val="24"/>
        </w:rPr>
        <w:t>reducing educational</w:t>
      </w:r>
      <w:r w:rsidRPr="003C277B">
        <w:rPr>
          <w:rFonts w:ascii="Times New Roman" w:hAnsi="Times New Roman" w:cs="Times New Roman"/>
          <w:sz w:val="24"/>
          <w:szCs w:val="24"/>
        </w:rPr>
        <w:t xml:space="preserve"> inequality should </w:t>
      </w:r>
      <w:r w:rsidR="00C249F0" w:rsidRPr="003C277B">
        <w:rPr>
          <w:rFonts w:ascii="Times New Roman" w:hAnsi="Times New Roman" w:cs="Times New Roman"/>
          <w:sz w:val="24"/>
          <w:szCs w:val="24"/>
        </w:rPr>
        <w:t>begin</w:t>
      </w:r>
      <w:r w:rsidRPr="003C277B">
        <w:rPr>
          <w:rFonts w:ascii="Times New Roman" w:hAnsi="Times New Roman" w:cs="Times New Roman"/>
          <w:sz w:val="24"/>
          <w:szCs w:val="24"/>
        </w:rPr>
        <w:t xml:space="preserve"> </w:t>
      </w:r>
      <w:r w:rsidR="000F7367" w:rsidRPr="003C277B">
        <w:rPr>
          <w:rFonts w:ascii="Times New Roman" w:hAnsi="Times New Roman" w:cs="Times New Roman"/>
          <w:sz w:val="24"/>
          <w:szCs w:val="24"/>
        </w:rPr>
        <w:t>by resolving the</w:t>
      </w:r>
      <w:r w:rsidRPr="003C277B">
        <w:rPr>
          <w:rFonts w:ascii="Times New Roman" w:hAnsi="Times New Roman" w:cs="Times New Roman"/>
          <w:sz w:val="24"/>
          <w:szCs w:val="24"/>
        </w:rPr>
        <w:t xml:space="preserve"> economic capital issues</w:t>
      </w:r>
      <w:r w:rsidR="000F7367" w:rsidRPr="003C277B">
        <w:rPr>
          <w:rFonts w:ascii="Times New Roman" w:hAnsi="Times New Roman" w:cs="Times New Roman"/>
          <w:sz w:val="24"/>
          <w:szCs w:val="24"/>
        </w:rPr>
        <w:t xml:space="preserve"> of the disadvantaged class in English society</w:t>
      </w:r>
      <w:r w:rsidR="008E5426" w:rsidRPr="003C277B">
        <w:rPr>
          <w:rFonts w:ascii="Times New Roman" w:hAnsi="Times New Roman" w:cs="Times New Roman"/>
          <w:sz w:val="24"/>
          <w:szCs w:val="24"/>
        </w:rPr>
        <w:t xml:space="preserve"> at early age</w:t>
      </w:r>
      <w:r w:rsidRPr="003C277B">
        <w:rPr>
          <w:rFonts w:ascii="Times New Roman" w:hAnsi="Times New Roman" w:cs="Times New Roman"/>
          <w:sz w:val="24"/>
          <w:szCs w:val="24"/>
        </w:rPr>
        <w:t xml:space="preserve">. Indeed, it all comes down to financial </w:t>
      </w:r>
      <w:r w:rsidR="000F7367" w:rsidRPr="003C277B">
        <w:rPr>
          <w:rFonts w:ascii="Times New Roman" w:hAnsi="Times New Roman" w:cs="Times New Roman"/>
          <w:sz w:val="24"/>
          <w:szCs w:val="24"/>
        </w:rPr>
        <w:t>ability and</w:t>
      </w:r>
      <w:r w:rsidRPr="003C277B">
        <w:rPr>
          <w:rFonts w:ascii="Times New Roman" w:hAnsi="Times New Roman" w:cs="Times New Roman"/>
          <w:sz w:val="24"/>
          <w:szCs w:val="24"/>
        </w:rPr>
        <w:t xml:space="preserve"> if families cannot afford to pay for </w:t>
      </w:r>
      <w:r w:rsidR="000F7367" w:rsidRPr="003C277B">
        <w:rPr>
          <w:rFonts w:ascii="Times New Roman" w:hAnsi="Times New Roman" w:cs="Times New Roman"/>
          <w:sz w:val="24"/>
          <w:szCs w:val="24"/>
        </w:rPr>
        <w:t>c</w:t>
      </w:r>
      <w:r w:rsidRPr="003C277B">
        <w:rPr>
          <w:rFonts w:ascii="Times New Roman" w:hAnsi="Times New Roman" w:cs="Times New Roman"/>
          <w:sz w:val="24"/>
          <w:szCs w:val="24"/>
        </w:rPr>
        <w:t xml:space="preserve">ultural </w:t>
      </w:r>
      <w:r w:rsidR="000F7367" w:rsidRPr="003C277B">
        <w:rPr>
          <w:rFonts w:ascii="Times New Roman" w:hAnsi="Times New Roman" w:cs="Times New Roman"/>
          <w:sz w:val="24"/>
          <w:szCs w:val="24"/>
        </w:rPr>
        <w:t>c</w:t>
      </w:r>
      <w:r w:rsidRPr="003C277B">
        <w:rPr>
          <w:rFonts w:ascii="Times New Roman" w:hAnsi="Times New Roman" w:cs="Times New Roman"/>
          <w:sz w:val="24"/>
          <w:szCs w:val="24"/>
        </w:rPr>
        <w:t>apital activities</w:t>
      </w:r>
      <w:r w:rsidR="000F7367" w:rsidRPr="003C277B">
        <w:rPr>
          <w:rFonts w:ascii="Times New Roman" w:hAnsi="Times New Roman" w:cs="Times New Roman"/>
          <w:sz w:val="24"/>
          <w:szCs w:val="24"/>
        </w:rPr>
        <w:t xml:space="preserve"> for their children</w:t>
      </w:r>
      <w:r w:rsidRPr="003C277B">
        <w:rPr>
          <w:rFonts w:ascii="Times New Roman" w:hAnsi="Times New Roman" w:cs="Times New Roman"/>
          <w:sz w:val="24"/>
          <w:szCs w:val="24"/>
        </w:rPr>
        <w:t xml:space="preserve">, educational inequality will still exist, and the gap will widen. </w:t>
      </w:r>
    </w:p>
    <w:p w14:paraId="414FDE6E" w14:textId="368B6B00" w:rsidR="00AE7A49" w:rsidRPr="003C277B" w:rsidRDefault="00382BEF" w:rsidP="003C277B">
      <w:pPr>
        <w:shd w:val="clear" w:color="auto" w:fill="FFFFFF"/>
        <w:spacing w:after="240" w:line="276" w:lineRule="auto"/>
        <w:jc w:val="both"/>
        <w:rPr>
          <w:rFonts w:ascii="Times New Roman" w:hAnsi="Times New Roman" w:cs="Times New Roman"/>
          <w:sz w:val="24"/>
          <w:szCs w:val="24"/>
        </w:rPr>
      </w:pPr>
      <w:r w:rsidRPr="003C277B">
        <w:rPr>
          <w:rFonts w:ascii="Times New Roman" w:hAnsi="Times New Roman" w:cs="Times New Roman"/>
          <w:sz w:val="24"/>
          <w:szCs w:val="24"/>
        </w:rPr>
        <w:t xml:space="preserve">Yes, Schools' </w:t>
      </w:r>
      <w:r w:rsidR="008E5426" w:rsidRPr="003C277B">
        <w:rPr>
          <w:rFonts w:ascii="Times New Roman" w:hAnsi="Times New Roman" w:cs="Times New Roman"/>
          <w:sz w:val="24"/>
          <w:szCs w:val="24"/>
        </w:rPr>
        <w:t>curricular should</w:t>
      </w:r>
      <w:r w:rsidRPr="003C277B">
        <w:rPr>
          <w:rFonts w:ascii="Times New Roman" w:hAnsi="Times New Roman" w:cs="Times New Roman"/>
          <w:sz w:val="24"/>
          <w:szCs w:val="24"/>
        </w:rPr>
        <w:t xml:space="preserve"> be broad and balanced and should promote various activities if they want to address students' cultural capital. However, schools have limited resources and will face an uphill struggle to provide a rich variety of activities to bridge</w:t>
      </w:r>
      <w:r w:rsidR="000F7367" w:rsidRPr="003C277B">
        <w:rPr>
          <w:rFonts w:ascii="Times New Roman" w:hAnsi="Times New Roman" w:cs="Times New Roman"/>
          <w:sz w:val="24"/>
          <w:szCs w:val="24"/>
        </w:rPr>
        <w:t xml:space="preserve"> the gap </w:t>
      </w:r>
      <w:r w:rsidR="008E5426" w:rsidRPr="003C277B">
        <w:rPr>
          <w:rFonts w:ascii="Times New Roman" w:hAnsi="Times New Roman" w:cs="Times New Roman"/>
          <w:sz w:val="24"/>
          <w:szCs w:val="24"/>
        </w:rPr>
        <w:t>of educational</w:t>
      </w:r>
      <w:r w:rsidRPr="003C277B">
        <w:rPr>
          <w:rFonts w:ascii="Times New Roman" w:hAnsi="Times New Roman" w:cs="Times New Roman"/>
          <w:sz w:val="24"/>
          <w:szCs w:val="24"/>
        </w:rPr>
        <w:t xml:space="preserve"> inequality among students, and the in-schools or extra-curricular activities will not substitute f cultural capital</w:t>
      </w:r>
      <w:r w:rsidR="008E5426" w:rsidRPr="003C277B">
        <w:rPr>
          <w:rFonts w:ascii="Times New Roman" w:hAnsi="Times New Roman" w:cs="Times New Roman"/>
          <w:sz w:val="24"/>
          <w:szCs w:val="24"/>
        </w:rPr>
        <w:t xml:space="preserve"> activities</w:t>
      </w:r>
      <w:r w:rsidRPr="003C277B">
        <w:rPr>
          <w:rFonts w:ascii="Times New Roman" w:hAnsi="Times New Roman" w:cs="Times New Roman"/>
          <w:sz w:val="24"/>
          <w:szCs w:val="24"/>
        </w:rPr>
        <w:t>.</w:t>
      </w:r>
      <w:r w:rsidR="000F7367" w:rsidRPr="003C277B">
        <w:rPr>
          <w:rFonts w:ascii="Times New Roman" w:hAnsi="Times New Roman" w:cs="Times New Roman"/>
          <w:sz w:val="24"/>
          <w:szCs w:val="24"/>
        </w:rPr>
        <w:t xml:space="preserve"> In my eyes, leaving cultural capital's activities to teachers and schools while ignoring existing social inequality in England is a lost cause.</w:t>
      </w:r>
    </w:p>
    <w:p w14:paraId="5CA5950D" w14:textId="2D5371CB" w:rsidR="002C3D70" w:rsidRPr="003C277B" w:rsidRDefault="00382BEF" w:rsidP="003C277B">
      <w:pPr>
        <w:shd w:val="clear" w:color="auto" w:fill="FFFFFF"/>
        <w:spacing w:after="240" w:line="276" w:lineRule="auto"/>
        <w:jc w:val="both"/>
        <w:rPr>
          <w:rFonts w:ascii="Times New Roman" w:eastAsia="Times New Roman" w:hAnsi="Times New Roman" w:cs="Times New Roman"/>
          <w:b/>
          <w:bCs/>
          <w:color w:val="000000" w:themeColor="text1"/>
          <w:sz w:val="24"/>
          <w:szCs w:val="24"/>
          <w:lang w:eastAsia="en-GB"/>
        </w:rPr>
      </w:pPr>
      <w:r w:rsidRPr="003C277B">
        <w:rPr>
          <w:rFonts w:ascii="Times New Roman" w:eastAsia="Times New Roman" w:hAnsi="Times New Roman" w:cs="Times New Roman"/>
          <w:b/>
          <w:bCs/>
          <w:color w:val="000000" w:themeColor="text1"/>
          <w:sz w:val="24"/>
          <w:szCs w:val="24"/>
          <w:lang w:eastAsia="en-GB"/>
        </w:rPr>
        <w:t xml:space="preserve">Leadership and management versus the </w:t>
      </w:r>
      <w:r w:rsidR="00F645A5" w:rsidRPr="003C277B">
        <w:rPr>
          <w:rFonts w:ascii="Times New Roman" w:eastAsia="Times New Roman" w:hAnsi="Times New Roman" w:cs="Times New Roman"/>
          <w:b/>
          <w:bCs/>
          <w:color w:val="000000" w:themeColor="text1"/>
          <w:sz w:val="24"/>
          <w:szCs w:val="24"/>
          <w:lang w:eastAsia="en-GB"/>
        </w:rPr>
        <w:t>effectiveness</w:t>
      </w:r>
      <w:r w:rsidRPr="003C277B">
        <w:rPr>
          <w:rFonts w:ascii="Times New Roman" w:eastAsia="Times New Roman" w:hAnsi="Times New Roman" w:cs="Times New Roman"/>
          <w:b/>
          <w:bCs/>
          <w:color w:val="000000" w:themeColor="text1"/>
          <w:sz w:val="24"/>
          <w:szCs w:val="24"/>
          <w:lang w:eastAsia="en-GB"/>
        </w:rPr>
        <w:t xml:space="preserve"> of leadership and </w:t>
      </w:r>
      <w:r w:rsidR="00A053D3" w:rsidRPr="003C277B">
        <w:rPr>
          <w:rFonts w:ascii="Times New Roman" w:eastAsia="Times New Roman" w:hAnsi="Times New Roman" w:cs="Times New Roman"/>
          <w:b/>
          <w:bCs/>
          <w:color w:val="000000" w:themeColor="text1"/>
          <w:sz w:val="24"/>
          <w:szCs w:val="24"/>
          <w:lang w:eastAsia="en-GB"/>
        </w:rPr>
        <w:t>management</w:t>
      </w:r>
    </w:p>
    <w:p w14:paraId="646D68A1" w14:textId="621DA9F7" w:rsidR="003B6673" w:rsidRPr="003C277B" w:rsidRDefault="00382BEF" w:rsidP="003C277B">
      <w:pPr>
        <w:shd w:val="clear" w:color="auto" w:fill="FFFFFF"/>
        <w:spacing w:after="240" w:line="276" w:lineRule="auto"/>
        <w:jc w:val="both"/>
        <w:rPr>
          <w:rFonts w:ascii="Times New Roman" w:eastAsia="Times New Roman" w:hAnsi="Times New Roman" w:cs="Times New Roman"/>
          <w:color w:val="FF0000"/>
          <w:sz w:val="24"/>
          <w:szCs w:val="24"/>
          <w:lang w:eastAsia="en-GB"/>
        </w:rPr>
      </w:pPr>
      <w:r w:rsidRPr="003C277B">
        <w:rPr>
          <w:rFonts w:ascii="Times New Roman" w:eastAsia="Times New Roman" w:hAnsi="Times New Roman" w:cs="Times New Roman"/>
          <w:color w:val="000000" w:themeColor="text1"/>
          <w:sz w:val="24"/>
          <w:szCs w:val="24"/>
          <w:lang w:eastAsia="en-GB"/>
        </w:rPr>
        <w:t xml:space="preserve">What is noticeable in this judgment </w:t>
      </w:r>
      <w:r w:rsidR="005B79EF" w:rsidRPr="003C277B">
        <w:rPr>
          <w:rFonts w:ascii="Times New Roman" w:eastAsia="Times New Roman" w:hAnsi="Times New Roman" w:cs="Times New Roman"/>
          <w:color w:val="000000" w:themeColor="text1"/>
          <w:sz w:val="24"/>
          <w:szCs w:val="24"/>
          <w:lang w:eastAsia="en-GB"/>
        </w:rPr>
        <w:t>element is</w:t>
      </w:r>
      <w:r w:rsidRPr="003C277B">
        <w:rPr>
          <w:rFonts w:ascii="Times New Roman" w:eastAsia="Times New Roman" w:hAnsi="Times New Roman" w:cs="Times New Roman"/>
          <w:color w:val="000000" w:themeColor="text1"/>
          <w:sz w:val="24"/>
          <w:szCs w:val="24"/>
          <w:lang w:eastAsia="en-GB"/>
        </w:rPr>
        <w:t xml:space="preserve"> not only the drop of the word ‘</w:t>
      </w:r>
      <w:r w:rsidR="005B79EF" w:rsidRPr="003C277B">
        <w:rPr>
          <w:rFonts w:ascii="Times New Roman" w:eastAsia="Times New Roman" w:hAnsi="Times New Roman" w:cs="Times New Roman"/>
          <w:color w:val="000000" w:themeColor="text1"/>
          <w:sz w:val="24"/>
          <w:szCs w:val="24"/>
          <w:lang w:eastAsia="en-GB"/>
        </w:rPr>
        <w:t>effectiveness</w:t>
      </w:r>
      <w:r w:rsidRPr="003C277B">
        <w:rPr>
          <w:rFonts w:ascii="Times New Roman" w:eastAsia="Times New Roman" w:hAnsi="Times New Roman" w:cs="Times New Roman"/>
          <w:color w:val="000000" w:themeColor="text1"/>
          <w:sz w:val="24"/>
          <w:szCs w:val="24"/>
          <w:lang w:eastAsia="en-GB"/>
        </w:rPr>
        <w:t xml:space="preserve">’ but also, </w:t>
      </w:r>
      <w:r w:rsidR="005B79EF" w:rsidRPr="003C277B">
        <w:rPr>
          <w:rFonts w:ascii="Times New Roman" w:eastAsia="Times New Roman" w:hAnsi="Times New Roman" w:cs="Times New Roman"/>
          <w:color w:val="000000" w:themeColor="text1"/>
          <w:sz w:val="24"/>
          <w:szCs w:val="24"/>
          <w:lang w:eastAsia="en-GB"/>
        </w:rPr>
        <w:t xml:space="preserve">which is </w:t>
      </w:r>
      <w:r w:rsidRPr="003C277B">
        <w:rPr>
          <w:rFonts w:ascii="Times New Roman" w:eastAsia="Times New Roman" w:hAnsi="Times New Roman" w:cs="Times New Roman"/>
          <w:color w:val="000000" w:themeColor="text1"/>
          <w:sz w:val="24"/>
          <w:szCs w:val="24"/>
          <w:lang w:eastAsia="en-GB"/>
        </w:rPr>
        <w:t xml:space="preserve">a surprise, the </w:t>
      </w:r>
      <w:r w:rsidR="005B79EF" w:rsidRPr="003C277B">
        <w:rPr>
          <w:rFonts w:ascii="Times New Roman" w:eastAsia="Times New Roman" w:hAnsi="Times New Roman" w:cs="Times New Roman"/>
          <w:color w:val="000000" w:themeColor="text1"/>
          <w:sz w:val="24"/>
          <w:szCs w:val="24"/>
          <w:lang w:eastAsia="en-GB"/>
        </w:rPr>
        <w:t>downgrading of</w:t>
      </w:r>
      <w:r w:rsidRPr="003C277B">
        <w:rPr>
          <w:rFonts w:ascii="Times New Roman" w:eastAsia="Times New Roman" w:hAnsi="Times New Roman" w:cs="Times New Roman"/>
          <w:color w:val="000000" w:themeColor="text1"/>
          <w:sz w:val="24"/>
          <w:szCs w:val="24"/>
          <w:lang w:eastAsia="en-GB"/>
        </w:rPr>
        <w:t xml:space="preserve"> the </w:t>
      </w:r>
      <w:r w:rsidR="005B79EF" w:rsidRPr="003C277B">
        <w:rPr>
          <w:rFonts w:ascii="Times New Roman" w:eastAsia="Times New Roman" w:hAnsi="Times New Roman" w:cs="Times New Roman"/>
          <w:color w:val="000000" w:themeColor="text1"/>
          <w:sz w:val="24"/>
          <w:szCs w:val="24"/>
          <w:lang w:eastAsia="en-GB"/>
        </w:rPr>
        <w:t>leadership</w:t>
      </w:r>
      <w:r w:rsidRPr="003C277B">
        <w:rPr>
          <w:rFonts w:ascii="Times New Roman" w:eastAsia="Times New Roman" w:hAnsi="Times New Roman" w:cs="Times New Roman"/>
          <w:color w:val="000000" w:themeColor="text1"/>
          <w:sz w:val="24"/>
          <w:szCs w:val="24"/>
          <w:lang w:eastAsia="en-GB"/>
        </w:rPr>
        <w:t xml:space="preserve"> and </w:t>
      </w:r>
      <w:r w:rsidR="005B79EF" w:rsidRPr="003C277B">
        <w:rPr>
          <w:rFonts w:ascii="Times New Roman" w:eastAsia="Times New Roman" w:hAnsi="Times New Roman" w:cs="Times New Roman"/>
          <w:color w:val="000000" w:themeColor="text1"/>
          <w:sz w:val="24"/>
          <w:szCs w:val="24"/>
          <w:lang w:eastAsia="en-GB"/>
        </w:rPr>
        <w:t>management</w:t>
      </w:r>
      <w:r w:rsidRPr="003C277B">
        <w:rPr>
          <w:rFonts w:ascii="Times New Roman" w:eastAsia="Times New Roman" w:hAnsi="Times New Roman" w:cs="Times New Roman"/>
          <w:color w:val="000000" w:themeColor="text1"/>
          <w:sz w:val="24"/>
          <w:szCs w:val="24"/>
          <w:lang w:eastAsia="en-GB"/>
        </w:rPr>
        <w:t xml:space="preserve"> to the fourth </w:t>
      </w:r>
      <w:r w:rsidR="005B79EF" w:rsidRPr="003C277B">
        <w:rPr>
          <w:rFonts w:ascii="Times New Roman" w:eastAsia="Times New Roman" w:hAnsi="Times New Roman" w:cs="Times New Roman"/>
          <w:color w:val="000000" w:themeColor="text1"/>
          <w:sz w:val="24"/>
          <w:szCs w:val="24"/>
          <w:lang w:eastAsia="en-GB"/>
        </w:rPr>
        <w:t>position</w:t>
      </w:r>
      <w:r w:rsidRPr="003C277B">
        <w:rPr>
          <w:rFonts w:ascii="Times New Roman" w:eastAsia="Times New Roman" w:hAnsi="Times New Roman" w:cs="Times New Roman"/>
          <w:color w:val="000000" w:themeColor="text1"/>
          <w:sz w:val="24"/>
          <w:szCs w:val="24"/>
          <w:lang w:eastAsia="en-GB"/>
        </w:rPr>
        <w:t xml:space="preserve"> in the new</w:t>
      </w:r>
      <w:r w:rsidR="005B79EF" w:rsidRPr="003C277B">
        <w:rPr>
          <w:rFonts w:ascii="Times New Roman" w:eastAsia="Times New Roman" w:hAnsi="Times New Roman" w:cs="Times New Roman"/>
          <w:color w:val="000000" w:themeColor="text1"/>
          <w:sz w:val="24"/>
          <w:szCs w:val="24"/>
          <w:lang w:eastAsia="en-GB"/>
        </w:rPr>
        <w:t xml:space="preserve"> inspection framework</w:t>
      </w:r>
      <w:r w:rsidRPr="003C277B">
        <w:rPr>
          <w:rFonts w:ascii="Times New Roman" w:eastAsia="Times New Roman" w:hAnsi="Times New Roman" w:cs="Times New Roman"/>
          <w:color w:val="000000" w:themeColor="text1"/>
          <w:sz w:val="24"/>
          <w:szCs w:val="24"/>
          <w:lang w:eastAsia="en-GB"/>
        </w:rPr>
        <w:t xml:space="preserve">. A demotion at the time when the current educational </w:t>
      </w:r>
      <w:r w:rsidR="005B79EF" w:rsidRPr="003C277B">
        <w:rPr>
          <w:rFonts w:ascii="Times New Roman" w:eastAsia="Times New Roman" w:hAnsi="Times New Roman" w:cs="Times New Roman"/>
          <w:color w:val="000000" w:themeColor="text1"/>
          <w:sz w:val="24"/>
          <w:szCs w:val="24"/>
          <w:lang w:eastAsia="en-GB"/>
        </w:rPr>
        <w:t>research</w:t>
      </w:r>
      <w:r w:rsidRPr="003C277B">
        <w:rPr>
          <w:rFonts w:ascii="Times New Roman" w:eastAsia="Times New Roman" w:hAnsi="Times New Roman" w:cs="Times New Roman"/>
          <w:color w:val="000000" w:themeColor="text1"/>
          <w:sz w:val="24"/>
          <w:szCs w:val="24"/>
          <w:lang w:eastAsia="en-GB"/>
        </w:rPr>
        <w:t xml:space="preserve"> on school</w:t>
      </w:r>
      <w:r w:rsidR="008E5426" w:rsidRPr="003C277B">
        <w:rPr>
          <w:rFonts w:ascii="Times New Roman" w:eastAsia="Times New Roman" w:hAnsi="Times New Roman" w:cs="Times New Roman"/>
          <w:color w:val="000000" w:themeColor="text1"/>
          <w:sz w:val="24"/>
          <w:szCs w:val="24"/>
          <w:lang w:eastAsia="en-GB"/>
        </w:rPr>
        <w:t>s’</w:t>
      </w:r>
      <w:r w:rsidRPr="003C277B">
        <w:rPr>
          <w:rFonts w:ascii="Times New Roman" w:eastAsia="Times New Roman" w:hAnsi="Times New Roman" w:cs="Times New Roman"/>
          <w:color w:val="000000" w:themeColor="text1"/>
          <w:sz w:val="24"/>
          <w:szCs w:val="24"/>
          <w:lang w:eastAsia="en-GB"/>
        </w:rPr>
        <w:t xml:space="preserve"> </w:t>
      </w:r>
      <w:r w:rsidR="005B79EF" w:rsidRPr="003C277B">
        <w:rPr>
          <w:rFonts w:ascii="Times New Roman" w:eastAsia="Times New Roman" w:hAnsi="Times New Roman" w:cs="Times New Roman"/>
          <w:color w:val="000000" w:themeColor="text1"/>
          <w:sz w:val="24"/>
          <w:szCs w:val="24"/>
          <w:lang w:eastAsia="en-GB"/>
        </w:rPr>
        <w:t xml:space="preserve">leadership powerfully </w:t>
      </w:r>
      <w:r w:rsidRPr="003C277B">
        <w:rPr>
          <w:rFonts w:ascii="Times New Roman" w:eastAsia="Times New Roman" w:hAnsi="Times New Roman" w:cs="Times New Roman"/>
          <w:color w:val="000000" w:themeColor="text1"/>
          <w:sz w:val="24"/>
          <w:szCs w:val="24"/>
          <w:lang w:eastAsia="en-GB"/>
        </w:rPr>
        <w:t>resurfaced</w:t>
      </w:r>
      <w:r w:rsidR="00BF074E" w:rsidRPr="003C277B">
        <w:rPr>
          <w:rFonts w:ascii="Times New Roman" w:eastAsia="Times New Roman" w:hAnsi="Times New Roman" w:cs="Times New Roman"/>
          <w:color w:val="000000" w:themeColor="text1"/>
          <w:sz w:val="24"/>
          <w:szCs w:val="24"/>
          <w:lang w:eastAsia="en-GB"/>
        </w:rPr>
        <w:t xml:space="preserve"> and </w:t>
      </w:r>
      <w:r w:rsidR="008E5426" w:rsidRPr="003C277B">
        <w:rPr>
          <w:rFonts w:ascii="Times New Roman" w:eastAsia="Times New Roman" w:hAnsi="Times New Roman" w:cs="Times New Roman"/>
          <w:color w:val="000000" w:themeColor="text1"/>
          <w:sz w:val="24"/>
          <w:szCs w:val="24"/>
          <w:lang w:eastAsia="en-GB"/>
        </w:rPr>
        <w:t>regards</w:t>
      </w:r>
      <w:r w:rsidR="00BF074E" w:rsidRPr="003C277B">
        <w:rPr>
          <w:rFonts w:ascii="Times New Roman" w:eastAsia="Times New Roman" w:hAnsi="Times New Roman" w:cs="Times New Roman"/>
          <w:color w:val="000000" w:themeColor="text1"/>
          <w:sz w:val="24"/>
          <w:szCs w:val="24"/>
          <w:lang w:eastAsia="en-GB"/>
        </w:rPr>
        <w:t xml:space="preserve"> school leadership as the first major inline contributor to sustaining schools' improvement. Moreover, sustaining </w:t>
      </w:r>
      <w:r w:rsidR="00EB43D0" w:rsidRPr="003C277B">
        <w:rPr>
          <w:rFonts w:ascii="Times New Roman" w:eastAsia="Times New Roman" w:hAnsi="Times New Roman" w:cs="Times New Roman"/>
          <w:color w:val="000000" w:themeColor="text1"/>
          <w:sz w:val="24"/>
          <w:szCs w:val="24"/>
          <w:lang w:eastAsia="en-GB"/>
        </w:rPr>
        <w:t>schools’</w:t>
      </w:r>
      <w:r w:rsidR="00BF074E" w:rsidRPr="003C277B">
        <w:rPr>
          <w:rFonts w:ascii="Times New Roman" w:eastAsia="Times New Roman" w:hAnsi="Times New Roman" w:cs="Times New Roman"/>
          <w:color w:val="000000" w:themeColor="text1"/>
          <w:sz w:val="24"/>
          <w:szCs w:val="24"/>
          <w:lang w:eastAsia="en-GB"/>
        </w:rPr>
        <w:t xml:space="preserve"> effectiveness requires a new kind of leadership. </w:t>
      </w:r>
      <w:sdt>
        <w:sdtPr>
          <w:rPr>
            <w:rFonts w:ascii="Times New Roman" w:eastAsia="Times New Roman" w:hAnsi="Times New Roman" w:cs="Times New Roman"/>
            <w:sz w:val="24"/>
            <w:szCs w:val="24"/>
            <w:lang w:eastAsia="en-GB"/>
          </w:rPr>
          <w:id w:val="1129437141"/>
          <w:citation/>
        </w:sdtPr>
        <w:sdtContent>
          <w:r w:rsidR="00EB43D0" w:rsidRPr="003C277B">
            <w:rPr>
              <w:rFonts w:ascii="Times New Roman" w:eastAsia="Times New Roman" w:hAnsi="Times New Roman" w:cs="Times New Roman"/>
              <w:sz w:val="24"/>
              <w:szCs w:val="24"/>
              <w:lang w:eastAsia="en-GB"/>
            </w:rPr>
            <w:fldChar w:fldCharType="begin"/>
          </w:r>
          <w:r w:rsidR="00EB43D0" w:rsidRPr="003C277B">
            <w:rPr>
              <w:rFonts w:ascii="Times New Roman" w:eastAsia="Times New Roman" w:hAnsi="Times New Roman" w:cs="Times New Roman"/>
              <w:sz w:val="24"/>
              <w:szCs w:val="24"/>
              <w:lang w:eastAsia="en-GB"/>
            </w:rPr>
            <w:instrText xml:space="preserve"> CITATION Mic06 \l 2057 </w:instrText>
          </w:r>
          <w:r w:rsidR="00EB43D0" w:rsidRPr="003C277B">
            <w:rPr>
              <w:rFonts w:ascii="Times New Roman" w:eastAsia="Times New Roman" w:hAnsi="Times New Roman" w:cs="Times New Roman"/>
              <w:sz w:val="24"/>
              <w:szCs w:val="24"/>
              <w:lang w:eastAsia="en-GB"/>
            </w:rPr>
            <w:fldChar w:fldCharType="separate"/>
          </w:r>
          <w:r w:rsidR="00C12E9B" w:rsidRPr="003C277B">
            <w:rPr>
              <w:rFonts w:ascii="Times New Roman" w:eastAsia="Times New Roman" w:hAnsi="Times New Roman" w:cs="Times New Roman"/>
              <w:noProof/>
              <w:sz w:val="24"/>
              <w:szCs w:val="24"/>
              <w:lang w:eastAsia="en-GB"/>
            </w:rPr>
            <w:t>(Fullan, 2006)</w:t>
          </w:r>
          <w:r w:rsidR="00EB43D0" w:rsidRPr="003C277B">
            <w:rPr>
              <w:rFonts w:ascii="Times New Roman" w:eastAsia="Times New Roman" w:hAnsi="Times New Roman" w:cs="Times New Roman"/>
              <w:sz w:val="24"/>
              <w:szCs w:val="24"/>
              <w:lang w:eastAsia="en-GB"/>
            </w:rPr>
            <w:fldChar w:fldCharType="end"/>
          </w:r>
        </w:sdtContent>
      </w:sdt>
    </w:p>
    <w:p w14:paraId="193AE132" w14:textId="7B5825E3" w:rsidR="004E40FE" w:rsidRPr="003C277B" w:rsidRDefault="00382BEF" w:rsidP="003C277B">
      <w:pPr>
        <w:spacing w:after="0" w:line="276" w:lineRule="auto"/>
        <w:jc w:val="both"/>
        <w:rPr>
          <w:rFonts w:ascii="Times New Roman" w:eastAsia="Times New Roman" w:hAnsi="Times New Roman" w:cs="Times New Roman"/>
          <w:color w:val="0E2234"/>
          <w:sz w:val="24"/>
          <w:szCs w:val="24"/>
          <w:lang w:eastAsia="en-GB"/>
        </w:rPr>
      </w:pPr>
      <w:r w:rsidRPr="003C277B">
        <w:rPr>
          <w:rFonts w:ascii="Times New Roman" w:hAnsi="Times New Roman" w:cs="Times New Roman"/>
          <w:sz w:val="24"/>
          <w:szCs w:val="24"/>
        </w:rPr>
        <w:t>As Matthews &amp; Sammons (2004) explained, schools</w:t>
      </w:r>
      <w:r w:rsidR="006A547A" w:rsidRPr="003C277B">
        <w:rPr>
          <w:rFonts w:ascii="Times New Roman" w:hAnsi="Times New Roman" w:cs="Times New Roman"/>
          <w:sz w:val="24"/>
          <w:szCs w:val="24"/>
        </w:rPr>
        <w:t>’</w:t>
      </w:r>
      <w:r w:rsidRPr="003C277B">
        <w:rPr>
          <w:rFonts w:ascii="Times New Roman" w:hAnsi="Times New Roman" w:cs="Times New Roman"/>
          <w:sz w:val="24"/>
          <w:szCs w:val="24"/>
        </w:rPr>
        <w:t xml:space="preserve"> effectiveness research has drawn attention to the importance of school leadership as a key characteristic of effective schools, and </w:t>
      </w:r>
      <w:r w:rsidRPr="003C277B">
        <w:rPr>
          <w:rFonts w:ascii="Times New Roman" w:hAnsi="Times New Roman" w:cs="Times New Roman"/>
          <w:sz w:val="24"/>
          <w:szCs w:val="24"/>
        </w:rPr>
        <w:lastRenderedPageBreak/>
        <w:t>leadership judged to be poor is a well-documented feature of ineffective schools according to inspection evidence in the United Kingdom and the increased focus on school leadership when discussing quality in schools</w:t>
      </w:r>
      <w:r w:rsidR="007C2C44" w:rsidRPr="003C277B">
        <w:rPr>
          <w:rFonts w:ascii="Times New Roman" w:hAnsi="Times New Roman" w:cs="Times New Roman"/>
          <w:sz w:val="24"/>
          <w:szCs w:val="24"/>
        </w:rPr>
        <w:t>.</w:t>
      </w:r>
      <w:r w:rsidR="00EC6CBE" w:rsidRPr="003C277B">
        <w:rPr>
          <w:rFonts w:ascii="Times New Roman" w:hAnsi="Times New Roman" w:cs="Times New Roman"/>
          <w:sz w:val="24"/>
          <w:szCs w:val="24"/>
        </w:rPr>
        <w:t xml:space="preserve"> Furthermore, </w:t>
      </w:r>
      <w:r w:rsidR="008E5426" w:rsidRPr="003C277B">
        <w:rPr>
          <w:rFonts w:ascii="Times New Roman" w:hAnsi="Times New Roman" w:cs="Times New Roman"/>
          <w:sz w:val="24"/>
          <w:szCs w:val="24"/>
        </w:rPr>
        <w:t>A recent OECD</w:t>
      </w:r>
      <w:r w:rsidR="00EC6CBE" w:rsidRPr="003C277B">
        <w:rPr>
          <w:rFonts w:ascii="Times New Roman" w:hAnsi="Times New Roman" w:cs="Times New Roman"/>
          <w:sz w:val="24"/>
          <w:szCs w:val="24"/>
        </w:rPr>
        <w:t xml:space="preserve"> (Organisation of Economic and Cooperation and Development)</w:t>
      </w:r>
      <w:r w:rsidR="008E5426" w:rsidRPr="003C277B">
        <w:rPr>
          <w:rFonts w:ascii="Times New Roman" w:hAnsi="Times New Roman" w:cs="Times New Roman"/>
          <w:sz w:val="24"/>
          <w:szCs w:val="24"/>
        </w:rPr>
        <w:t xml:space="preserve"> </w:t>
      </w:r>
      <w:r w:rsidR="00EC6CBE" w:rsidRPr="003C277B">
        <w:rPr>
          <w:rFonts w:ascii="Times New Roman" w:hAnsi="Times New Roman" w:cs="Times New Roman"/>
          <w:sz w:val="24"/>
          <w:szCs w:val="24"/>
        </w:rPr>
        <w:t xml:space="preserve">review </w:t>
      </w:r>
      <w:r w:rsidR="008E5426" w:rsidRPr="003C277B">
        <w:rPr>
          <w:rFonts w:ascii="Times New Roman" w:hAnsi="Times New Roman" w:cs="Times New Roman"/>
          <w:sz w:val="24"/>
          <w:szCs w:val="24"/>
        </w:rPr>
        <w:t>finding put a huge emphasis on the substantial role, development, recruitment, and retention of school leaders as the driving force in improving schools and quality of educatio</w:t>
      </w:r>
      <w:r w:rsidR="00EC6CBE" w:rsidRPr="003C277B">
        <w:rPr>
          <w:rFonts w:ascii="Times New Roman" w:hAnsi="Times New Roman" w:cs="Times New Roman"/>
          <w:sz w:val="24"/>
          <w:szCs w:val="24"/>
        </w:rPr>
        <w:t>n</w:t>
      </w:r>
      <w:r w:rsidR="00E27A2C" w:rsidRPr="003C277B">
        <w:rPr>
          <w:rFonts w:ascii="Times New Roman" w:hAnsi="Times New Roman" w:cs="Times New Roman"/>
          <w:sz w:val="24"/>
          <w:szCs w:val="24"/>
        </w:rPr>
        <w:t xml:space="preserve">, </w:t>
      </w:r>
      <w:r w:rsidR="00E27A2C" w:rsidRPr="003C277B">
        <w:rPr>
          <w:rFonts w:ascii="Times New Roman" w:eastAsia="Times New Roman" w:hAnsi="Times New Roman" w:cs="Times New Roman"/>
          <w:color w:val="0E2234"/>
          <w:sz w:val="24"/>
          <w:szCs w:val="24"/>
          <w:lang w:eastAsia="en-GB"/>
        </w:rPr>
        <w:t>y</w:t>
      </w:r>
      <w:r w:rsidR="00EC6CBE" w:rsidRPr="003C277B">
        <w:rPr>
          <w:rFonts w:ascii="Times New Roman" w:eastAsia="Times New Roman" w:hAnsi="Times New Roman" w:cs="Times New Roman"/>
          <w:color w:val="0E2234"/>
          <w:sz w:val="24"/>
          <w:szCs w:val="24"/>
          <w:lang w:eastAsia="en-GB"/>
        </w:rPr>
        <w:t>et, ‘Leadership and Management</w:t>
      </w:r>
      <w:r w:rsidR="004E40FE" w:rsidRPr="003C277B">
        <w:rPr>
          <w:rFonts w:ascii="Times New Roman" w:eastAsia="Times New Roman" w:hAnsi="Times New Roman" w:cs="Times New Roman"/>
          <w:color w:val="0E2234"/>
          <w:sz w:val="24"/>
          <w:szCs w:val="24"/>
          <w:lang w:eastAsia="en-GB"/>
        </w:rPr>
        <w:t>’ strand</w:t>
      </w:r>
      <w:r w:rsidR="00EC6CBE" w:rsidRPr="003C277B">
        <w:rPr>
          <w:rFonts w:ascii="Times New Roman" w:eastAsia="Times New Roman" w:hAnsi="Times New Roman" w:cs="Times New Roman"/>
          <w:color w:val="0E2234"/>
          <w:sz w:val="24"/>
          <w:szCs w:val="24"/>
          <w:lang w:eastAsia="en-GB"/>
        </w:rPr>
        <w:t xml:space="preserve"> in the new education inspection </w:t>
      </w:r>
      <w:r w:rsidR="00E27A2C" w:rsidRPr="003C277B">
        <w:rPr>
          <w:rFonts w:ascii="Times New Roman" w:eastAsia="Times New Roman" w:hAnsi="Times New Roman" w:cs="Times New Roman"/>
          <w:color w:val="0E2234"/>
          <w:sz w:val="24"/>
          <w:szCs w:val="24"/>
          <w:lang w:eastAsia="en-GB"/>
        </w:rPr>
        <w:t>framework has</w:t>
      </w:r>
      <w:r w:rsidR="00EC6CBE" w:rsidRPr="003C277B">
        <w:rPr>
          <w:rFonts w:ascii="Times New Roman" w:eastAsia="Times New Roman" w:hAnsi="Times New Roman" w:cs="Times New Roman"/>
          <w:color w:val="0E2234"/>
          <w:sz w:val="24"/>
          <w:szCs w:val="24"/>
          <w:lang w:eastAsia="en-GB"/>
        </w:rPr>
        <w:t xml:space="preserve"> been moved the back seat stripping it from its aspect of the primary engine of school effectiveness which could create, in my eyes, confusion of leadership responsibilities </w:t>
      </w:r>
      <w:r w:rsidR="004E40FE" w:rsidRPr="003C277B">
        <w:rPr>
          <w:rFonts w:ascii="Times New Roman" w:eastAsia="Times New Roman" w:hAnsi="Times New Roman" w:cs="Times New Roman"/>
          <w:color w:val="0E2234"/>
          <w:sz w:val="24"/>
          <w:szCs w:val="24"/>
          <w:lang w:eastAsia="en-GB"/>
        </w:rPr>
        <w:t xml:space="preserve">and </w:t>
      </w:r>
      <w:r w:rsidR="00EC6CBE" w:rsidRPr="003C277B">
        <w:rPr>
          <w:rFonts w:ascii="Times New Roman" w:eastAsia="Times New Roman" w:hAnsi="Times New Roman" w:cs="Times New Roman"/>
          <w:color w:val="0E2234"/>
          <w:sz w:val="24"/>
          <w:szCs w:val="24"/>
          <w:lang w:eastAsia="en-GB"/>
        </w:rPr>
        <w:t xml:space="preserve"> more stress </w:t>
      </w:r>
      <w:r w:rsidR="004E40FE" w:rsidRPr="003C277B">
        <w:rPr>
          <w:rFonts w:ascii="Times New Roman" w:eastAsia="Times New Roman" w:hAnsi="Times New Roman" w:cs="Times New Roman"/>
          <w:color w:val="0E2234"/>
          <w:sz w:val="24"/>
          <w:szCs w:val="24"/>
          <w:lang w:eastAsia="en-GB"/>
        </w:rPr>
        <w:t xml:space="preserve">for </w:t>
      </w:r>
      <w:r w:rsidR="00EC6CBE" w:rsidRPr="003C277B">
        <w:rPr>
          <w:rFonts w:ascii="Times New Roman" w:eastAsia="Times New Roman" w:hAnsi="Times New Roman" w:cs="Times New Roman"/>
          <w:color w:val="0E2234"/>
          <w:sz w:val="24"/>
          <w:szCs w:val="24"/>
          <w:lang w:eastAsia="en-GB"/>
        </w:rPr>
        <w:t xml:space="preserve">teachers. </w:t>
      </w:r>
    </w:p>
    <w:p w14:paraId="7032DF0C" w14:textId="6AA3B2F0" w:rsidR="00E27A2C" w:rsidRPr="003C277B" w:rsidRDefault="00E27A2C" w:rsidP="003C277B">
      <w:pPr>
        <w:spacing w:after="0" w:line="276" w:lineRule="auto"/>
        <w:jc w:val="both"/>
        <w:rPr>
          <w:rFonts w:ascii="Times New Roman" w:eastAsia="Times New Roman" w:hAnsi="Times New Roman" w:cs="Times New Roman"/>
          <w:color w:val="0E2234"/>
          <w:sz w:val="24"/>
          <w:szCs w:val="24"/>
          <w:lang w:eastAsia="en-GB"/>
        </w:rPr>
      </w:pPr>
    </w:p>
    <w:p w14:paraId="72C68616" w14:textId="35D18445" w:rsidR="00E850AB" w:rsidRPr="003C277B" w:rsidRDefault="00F84435" w:rsidP="003C277B">
      <w:pPr>
        <w:shd w:val="clear" w:color="auto" w:fill="FFFFFF"/>
        <w:spacing w:after="240" w:line="276" w:lineRule="auto"/>
        <w:jc w:val="both"/>
        <w:rPr>
          <w:rFonts w:ascii="Times New Roman" w:eastAsia="Times New Roman" w:hAnsi="Times New Roman" w:cs="Times New Roman"/>
          <w:color w:val="0E2234"/>
          <w:sz w:val="24"/>
          <w:szCs w:val="24"/>
          <w:lang w:eastAsia="en-GB"/>
        </w:rPr>
      </w:pPr>
      <w:r w:rsidRPr="003C277B">
        <w:rPr>
          <w:rFonts w:ascii="Times New Roman" w:eastAsia="Times New Roman" w:hAnsi="Times New Roman" w:cs="Times New Roman"/>
          <w:color w:val="0E2234"/>
          <w:sz w:val="24"/>
          <w:szCs w:val="24"/>
          <w:lang w:eastAsia="en-GB"/>
        </w:rPr>
        <w:t>As partially subservient</w:t>
      </w:r>
      <w:r w:rsidR="00E27A2C" w:rsidRPr="003C277B">
        <w:rPr>
          <w:rFonts w:ascii="Times New Roman" w:eastAsia="Times New Roman" w:hAnsi="Times New Roman" w:cs="Times New Roman"/>
          <w:color w:val="0E2234"/>
          <w:sz w:val="24"/>
          <w:szCs w:val="24"/>
          <w:lang w:eastAsia="en-GB"/>
        </w:rPr>
        <w:t xml:space="preserve"> the leadership and management </w:t>
      </w:r>
      <w:r w:rsidRPr="003C277B">
        <w:rPr>
          <w:rFonts w:ascii="Times New Roman" w:eastAsia="Times New Roman" w:hAnsi="Times New Roman" w:cs="Times New Roman"/>
          <w:color w:val="0E2234"/>
          <w:sz w:val="24"/>
          <w:szCs w:val="24"/>
          <w:lang w:eastAsia="en-GB"/>
        </w:rPr>
        <w:t xml:space="preserve">role has become under the new inspection regime, </w:t>
      </w:r>
      <w:r w:rsidR="00E850AB" w:rsidRPr="003C277B">
        <w:rPr>
          <w:rFonts w:ascii="Times New Roman" w:eastAsia="Times New Roman" w:hAnsi="Times New Roman" w:cs="Times New Roman"/>
          <w:color w:val="0E2234"/>
          <w:sz w:val="24"/>
          <w:szCs w:val="24"/>
          <w:lang w:eastAsia="en-GB"/>
        </w:rPr>
        <w:t xml:space="preserve">it will </w:t>
      </w:r>
      <w:r w:rsidRPr="003C277B">
        <w:rPr>
          <w:rFonts w:ascii="Times New Roman" w:eastAsia="Times New Roman" w:hAnsi="Times New Roman" w:cs="Times New Roman"/>
          <w:color w:val="0E2234"/>
          <w:sz w:val="24"/>
          <w:szCs w:val="24"/>
          <w:lang w:eastAsia="en-GB"/>
        </w:rPr>
        <w:t xml:space="preserve">still be judged against almost the same criteria as in previous model of inspection. Indeed, under the new inspection version, inspectors will judge leadership and management on </w:t>
      </w:r>
      <w:r w:rsidR="00E850AB" w:rsidRPr="003C277B">
        <w:rPr>
          <w:rFonts w:ascii="Times New Roman" w:eastAsia="Times New Roman" w:hAnsi="Times New Roman" w:cs="Times New Roman"/>
          <w:color w:val="0E2234"/>
          <w:sz w:val="24"/>
          <w:szCs w:val="24"/>
          <w:lang w:eastAsia="en-GB"/>
        </w:rPr>
        <w:t>students’</w:t>
      </w:r>
      <w:r w:rsidRPr="003C277B">
        <w:rPr>
          <w:rFonts w:ascii="Times New Roman" w:eastAsia="Times New Roman" w:hAnsi="Times New Roman" w:cs="Times New Roman"/>
          <w:color w:val="0E2234"/>
          <w:sz w:val="24"/>
          <w:szCs w:val="24"/>
          <w:lang w:eastAsia="en-GB"/>
        </w:rPr>
        <w:t xml:space="preserve"> health and</w:t>
      </w:r>
      <w:r w:rsidR="00E27A2C" w:rsidRPr="003C277B">
        <w:rPr>
          <w:rFonts w:ascii="Times New Roman" w:eastAsia="Times New Roman" w:hAnsi="Times New Roman" w:cs="Times New Roman"/>
          <w:color w:val="0E2234"/>
          <w:sz w:val="24"/>
          <w:szCs w:val="24"/>
          <w:lang w:eastAsia="en-GB"/>
        </w:rPr>
        <w:t xml:space="preserve"> safety, staff training, and curriculum </w:t>
      </w:r>
      <w:r w:rsidRPr="003C277B">
        <w:rPr>
          <w:rFonts w:ascii="Times New Roman" w:eastAsia="Times New Roman" w:hAnsi="Times New Roman" w:cs="Times New Roman"/>
          <w:color w:val="0E2234"/>
          <w:sz w:val="24"/>
          <w:szCs w:val="24"/>
          <w:lang w:eastAsia="en-GB"/>
        </w:rPr>
        <w:t xml:space="preserve">provision. </w:t>
      </w:r>
      <w:r w:rsidR="00E850AB" w:rsidRPr="003C277B">
        <w:rPr>
          <w:rFonts w:ascii="Times New Roman" w:eastAsia="Times New Roman" w:hAnsi="Times New Roman" w:cs="Times New Roman"/>
          <w:color w:val="0E2234"/>
          <w:sz w:val="24"/>
          <w:szCs w:val="24"/>
          <w:lang w:eastAsia="en-GB"/>
        </w:rPr>
        <w:t xml:space="preserve">Also, inspectors </w:t>
      </w:r>
      <w:r w:rsidR="00E850AB" w:rsidRPr="003C277B">
        <w:rPr>
          <w:rFonts w:ascii="Times New Roman" w:hAnsi="Times New Roman" w:cs="Times New Roman"/>
          <w:sz w:val="24"/>
          <w:szCs w:val="24"/>
        </w:rPr>
        <w:t>will make a judgement on the leaders' ambitious vision and how they will offer a high quality and inclusive education to their students. They will also look at how leaders are supporting their staff with their professional development as well as their engagement with students and the community.</w:t>
      </w:r>
    </w:p>
    <w:p w14:paraId="5C37E772" w14:textId="5D846F90" w:rsidR="006A547A" w:rsidRPr="003C277B" w:rsidRDefault="00E850AB" w:rsidP="003C277B">
      <w:pPr>
        <w:shd w:val="clear" w:color="auto" w:fill="FFFFFF"/>
        <w:spacing w:after="240" w:line="276" w:lineRule="auto"/>
        <w:jc w:val="both"/>
        <w:rPr>
          <w:rFonts w:ascii="Times New Roman" w:eastAsia="Times New Roman" w:hAnsi="Times New Roman" w:cs="Times New Roman"/>
          <w:b/>
          <w:bCs/>
          <w:color w:val="FF0000"/>
          <w:sz w:val="24"/>
          <w:szCs w:val="24"/>
          <w:lang w:eastAsia="en-GB"/>
        </w:rPr>
      </w:pPr>
      <w:r w:rsidRPr="003C277B">
        <w:rPr>
          <w:rFonts w:ascii="Times New Roman" w:eastAsia="Times New Roman" w:hAnsi="Times New Roman" w:cs="Times New Roman"/>
          <w:color w:val="0E2234"/>
          <w:sz w:val="24"/>
          <w:szCs w:val="24"/>
          <w:lang w:eastAsia="en-GB"/>
        </w:rPr>
        <w:t>Clearly, apart from being shifted to the fourth position</w:t>
      </w:r>
      <w:r w:rsidR="003D64F4" w:rsidRPr="003C277B">
        <w:rPr>
          <w:rFonts w:ascii="Times New Roman" w:eastAsia="Times New Roman" w:hAnsi="Times New Roman" w:cs="Times New Roman"/>
          <w:color w:val="0E2234"/>
          <w:sz w:val="24"/>
          <w:szCs w:val="24"/>
          <w:lang w:eastAsia="en-GB"/>
        </w:rPr>
        <w:t xml:space="preserve"> under the new inspection model, </w:t>
      </w:r>
      <w:r w:rsidR="00382BEF" w:rsidRPr="003C277B">
        <w:rPr>
          <w:rFonts w:ascii="Times New Roman" w:hAnsi="Times New Roman" w:cs="Times New Roman"/>
          <w:sz w:val="24"/>
          <w:szCs w:val="24"/>
        </w:rPr>
        <w:t xml:space="preserve">there is </w:t>
      </w:r>
      <w:r w:rsidR="003D64F4" w:rsidRPr="003C277B">
        <w:rPr>
          <w:rFonts w:ascii="Times New Roman" w:hAnsi="Times New Roman" w:cs="Times New Roman"/>
          <w:sz w:val="24"/>
          <w:szCs w:val="24"/>
        </w:rPr>
        <w:t xml:space="preserve">nothing new regarding the judgment criteria </w:t>
      </w:r>
      <w:r w:rsidR="00DC67CD" w:rsidRPr="003C277B">
        <w:rPr>
          <w:rFonts w:ascii="Times New Roman" w:hAnsi="Times New Roman" w:cs="Times New Roman"/>
          <w:sz w:val="24"/>
          <w:szCs w:val="24"/>
        </w:rPr>
        <w:t>of leadership</w:t>
      </w:r>
      <w:r w:rsidR="003D64F4" w:rsidRPr="003C277B">
        <w:rPr>
          <w:rFonts w:ascii="Times New Roman" w:hAnsi="Times New Roman" w:cs="Times New Roman"/>
          <w:sz w:val="24"/>
          <w:szCs w:val="24"/>
        </w:rPr>
        <w:t xml:space="preserve"> and management in </w:t>
      </w:r>
      <w:r w:rsidR="00A40C53" w:rsidRPr="003C277B">
        <w:rPr>
          <w:rFonts w:ascii="Times New Roman" w:hAnsi="Times New Roman" w:cs="Times New Roman"/>
          <w:sz w:val="24"/>
          <w:szCs w:val="24"/>
        </w:rPr>
        <w:t>school</w:t>
      </w:r>
      <w:r w:rsidR="003D64F4" w:rsidRPr="003C277B">
        <w:rPr>
          <w:rFonts w:ascii="Times New Roman" w:hAnsi="Times New Roman" w:cs="Times New Roman"/>
          <w:sz w:val="24"/>
          <w:szCs w:val="24"/>
        </w:rPr>
        <w:t xml:space="preserve">s as </w:t>
      </w:r>
      <w:r w:rsidR="006B1F67" w:rsidRPr="003C277B">
        <w:rPr>
          <w:rFonts w:ascii="Times New Roman" w:hAnsi="Times New Roman" w:cs="Times New Roman"/>
          <w:sz w:val="24"/>
          <w:szCs w:val="24"/>
        </w:rPr>
        <w:t>it will</w:t>
      </w:r>
      <w:r w:rsidR="00382BEF" w:rsidRPr="003C277B">
        <w:rPr>
          <w:rFonts w:ascii="Times New Roman" w:hAnsi="Times New Roman" w:cs="Times New Roman"/>
          <w:sz w:val="24"/>
          <w:szCs w:val="24"/>
        </w:rPr>
        <w:t xml:space="preserve"> </w:t>
      </w:r>
      <w:r w:rsidR="00A40C53" w:rsidRPr="003C277B">
        <w:rPr>
          <w:rFonts w:ascii="Times New Roman" w:hAnsi="Times New Roman" w:cs="Times New Roman"/>
          <w:sz w:val="24"/>
          <w:szCs w:val="24"/>
        </w:rPr>
        <w:t>largely</w:t>
      </w:r>
      <w:r w:rsidR="00382BEF" w:rsidRPr="003C277B">
        <w:rPr>
          <w:rFonts w:ascii="Times New Roman" w:hAnsi="Times New Roman" w:cs="Times New Roman"/>
          <w:sz w:val="24"/>
          <w:szCs w:val="24"/>
        </w:rPr>
        <w:t xml:space="preserve"> be </w:t>
      </w:r>
      <w:r w:rsidR="00A40C53" w:rsidRPr="003C277B">
        <w:rPr>
          <w:rFonts w:ascii="Times New Roman" w:hAnsi="Times New Roman" w:cs="Times New Roman"/>
          <w:sz w:val="24"/>
          <w:szCs w:val="24"/>
        </w:rPr>
        <w:t>judged</w:t>
      </w:r>
      <w:r w:rsidR="00382BEF" w:rsidRPr="003C277B">
        <w:rPr>
          <w:rFonts w:ascii="Times New Roman" w:hAnsi="Times New Roman" w:cs="Times New Roman"/>
          <w:sz w:val="24"/>
          <w:szCs w:val="24"/>
        </w:rPr>
        <w:t xml:space="preserve"> as it </w:t>
      </w:r>
      <w:r w:rsidR="00A40C53" w:rsidRPr="003C277B">
        <w:rPr>
          <w:rFonts w:ascii="Times New Roman" w:hAnsi="Times New Roman" w:cs="Times New Roman"/>
          <w:sz w:val="24"/>
          <w:szCs w:val="24"/>
        </w:rPr>
        <w:t>was</w:t>
      </w:r>
      <w:r w:rsidR="003D64F4" w:rsidRPr="003C277B">
        <w:rPr>
          <w:rFonts w:ascii="Times New Roman" w:hAnsi="Times New Roman" w:cs="Times New Roman"/>
          <w:sz w:val="24"/>
          <w:szCs w:val="24"/>
        </w:rPr>
        <w:t xml:space="preserve"> before</w:t>
      </w:r>
      <w:r w:rsidR="00A40C53" w:rsidRPr="003C277B">
        <w:rPr>
          <w:rFonts w:ascii="Times New Roman" w:hAnsi="Times New Roman" w:cs="Times New Roman"/>
          <w:sz w:val="24"/>
          <w:szCs w:val="24"/>
        </w:rPr>
        <w:t xml:space="preserve"> </w:t>
      </w:r>
      <w:r w:rsidR="00382BEF" w:rsidRPr="003C277B">
        <w:rPr>
          <w:rFonts w:ascii="Times New Roman" w:hAnsi="Times New Roman" w:cs="Times New Roman"/>
          <w:sz w:val="24"/>
          <w:szCs w:val="24"/>
        </w:rPr>
        <w:t xml:space="preserve">in the old </w:t>
      </w:r>
      <w:r w:rsidR="00A40C53" w:rsidRPr="003C277B">
        <w:rPr>
          <w:rFonts w:ascii="Times New Roman" w:hAnsi="Times New Roman" w:cs="Times New Roman"/>
          <w:sz w:val="24"/>
          <w:szCs w:val="24"/>
        </w:rPr>
        <w:t>model</w:t>
      </w:r>
      <w:r w:rsidR="00382BEF" w:rsidRPr="003C277B">
        <w:rPr>
          <w:rFonts w:ascii="Times New Roman" w:hAnsi="Times New Roman" w:cs="Times New Roman"/>
          <w:sz w:val="24"/>
          <w:szCs w:val="24"/>
        </w:rPr>
        <w:t xml:space="preserve"> of </w:t>
      </w:r>
      <w:r w:rsidR="00A40C53" w:rsidRPr="003C277B">
        <w:rPr>
          <w:rFonts w:ascii="Times New Roman" w:hAnsi="Times New Roman" w:cs="Times New Roman"/>
          <w:sz w:val="24"/>
          <w:szCs w:val="24"/>
        </w:rPr>
        <w:t>inspection</w:t>
      </w:r>
      <w:r w:rsidR="00382BEF" w:rsidRPr="003C277B">
        <w:rPr>
          <w:rFonts w:ascii="Times New Roman" w:hAnsi="Times New Roman" w:cs="Times New Roman"/>
          <w:sz w:val="24"/>
          <w:szCs w:val="24"/>
        </w:rPr>
        <w:t>.</w:t>
      </w:r>
    </w:p>
    <w:p w14:paraId="2014D21C" w14:textId="0C18AAFB" w:rsidR="00DC67CD" w:rsidRPr="003C277B" w:rsidRDefault="00DC67CD" w:rsidP="003C277B">
      <w:pPr>
        <w:spacing w:after="10" w:line="276" w:lineRule="auto"/>
        <w:jc w:val="both"/>
        <w:rPr>
          <w:rFonts w:ascii="Times New Roman" w:hAnsi="Times New Roman" w:cs="Times New Roman"/>
          <w:b/>
          <w:bCs/>
          <w:color w:val="000000" w:themeColor="text1"/>
          <w:sz w:val="24"/>
          <w:szCs w:val="24"/>
          <w:u w:val="single"/>
        </w:rPr>
      </w:pPr>
      <w:r w:rsidRPr="003C277B">
        <w:rPr>
          <w:rFonts w:ascii="Times New Roman" w:hAnsi="Times New Roman" w:cs="Times New Roman"/>
          <w:b/>
          <w:bCs/>
          <w:color w:val="000000" w:themeColor="text1"/>
          <w:sz w:val="24"/>
          <w:szCs w:val="24"/>
          <w:u w:val="single"/>
        </w:rPr>
        <w:t>Conclusion</w:t>
      </w:r>
    </w:p>
    <w:p w14:paraId="2CA37F6E" w14:textId="77777777" w:rsidR="00790C01" w:rsidRPr="003C277B" w:rsidRDefault="00790C01" w:rsidP="003C277B">
      <w:pPr>
        <w:shd w:val="clear" w:color="auto" w:fill="FFFFFF"/>
        <w:spacing w:after="30" w:line="276" w:lineRule="auto"/>
        <w:jc w:val="both"/>
        <w:rPr>
          <w:rFonts w:ascii="Times New Roman" w:eastAsia="Times New Roman" w:hAnsi="Times New Roman" w:cs="Times New Roman"/>
          <w:color w:val="0E2234"/>
          <w:sz w:val="24"/>
          <w:szCs w:val="24"/>
          <w:lang w:eastAsia="en-GB"/>
        </w:rPr>
      </w:pPr>
    </w:p>
    <w:p w14:paraId="620722F0" w14:textId="4D37333A" w:rsidR="00A05BFE" w:rsidRPr="003C277B" w:rsidRDefault="00A05BFE" w:rsidP="003C277B">
      <w:pPr>
        <w:shd w:val="clear" w:color="auto" w:fill="FFFFFF"/>
        <w:spacing w:after="30" w:line="276" w:lineRule="auto"/>
        <w:jc w:val="both"/>
        <w:rPr>
          <w:rFonts w:ascii="Times New Roman" w:eastAsia="Times New Roman" w:hAnsi="Times New Roman" w:cs="Times New Roman"/>
          <w:color w:val="0E2234"/>
          <w:sz w:val="24"/>
          <w:szCs w:val="24"/>
          <w:lang w:eastAsia="en-GB"/>
        </w:rPr>
      </w:pPr>
      <w:r w:rsidRPr="003C277B">
        <w:rPr>
          <w:rFonts w:ascii="Times New Roman" w:eastAsia="Times New Roman" w:hAnsi="Times New Roman" w:cs="Times New Roman"/>
          <w:color w:val="0E2234"/>
          <w:sz w:val="24"/>
          <w:szCs w:val="24"/>
          <w:lang w:eastAsia="en-GB"/>
        </w:rPr>
        <w:t>It goes without saying that Ofsted has attempted several inspection framework reforms since its inspection and t</w:t>
      </w:r>
      <w:r w:rsidR="003B76A6" w:rsidRPr="003C277B">
        <w:rPr>
          <w:rFonts w:ascii="Times New Roman" w:eastAsia="Times New Roman" w:hAnsi="Times New Roman" w:cs="Times New Roman"/>
          <w:color w:val="0E2234"/>
          <w:sz w:val="24"/>
          <w:szCs w:val="24"/>
          <w:lang w:eastAsia="en-GB"/>
        </w:rPr>
        <w:t xml:space="preserve">he new structure of inspecting the quality of education through the 3Is of the </w:t>
      </w:r>
      <w:r w:rsidRPr="003C277B">
        <w:rPr>
          <w:rFonts w:ascii="Times New Roman" w:eastAsia="Times New Roman" w:hAnsi="Times New Roman" w:cs="Times New Roman"/>
          <w:color w:val="0E2234"/>
          <w:sz w:val="24"/>
          <w:szCs w:val="24"/>
          <w:lang w:eastAsia="en-GB"/>
        </w:rPr>
        <w:t>curriculum (</w:t>
      </w:r>
      <w:r w:rsidR="003B76A6" w:rsidRPr="003C277B">
        <w:rPr>
          <w:rFonts w:ascii="Times New Roman" w:eastAsia="Times New Roman" w:hAnsi="Times New Roman" w:cs="Times New Roman"/>
          <w:color w:val="0E2234"/>
          <w:sz w:val="24"/>
          <w:szCs w:val="24"/>
          <w:lang w:eastAsia="en-GB"/>
        </w:rPr>
        <w:t xml:space="preserve">Intent, </w:t>
      </w:r>
      <w:r w:rsidR="00056B84" w:rsidRPr="003C277B">
        <w:rPr>
          <w:rFonts w:ascii="Times New Roman" w:eastAsia="Times New Roman" w:hAnsi="Times New Roman" w:cs="Times New Roman"/>
          <w:color w:val="0E2234"/>
          <w:sz w:val="24"/>
          <w:szCs w:val="24"/>
          <w:lang w:eastAsia="en-GB"/>
        </w:rPr>
        <w:t>implementation,</w:t>
      </w:r>
      <w:r w:rsidR="003B76A6" w:rsidRPr="003C277B">
        <w:rPr>
          <w:rFonts w:ascii="Times New Roman" w:eastAsia="Times New Roman" w:hAnsi="Times New Roman" w:cs="Times New Roman"/>
          <w:color w:val="0E2234"/>
          <w:sz w:val="24"/>
          <w:szCs w:val="24"/>
          <w:lang w:eastAsia="en-GB"/>
        </w:rPr>
        <w:t xml:space="preserve"> and impact) is </w:t>
      </w:r>
      <w:r w:rsidR="00056B84" w:rsidRPr="003C277B">
        <w:rPr>
          <w:rFonts w:ascii="Times New Roman" w:eastAsia="Times New Roman" w:hAnsi="Times New Roman" w:cs="Times New Roman"/>
          <w:color w:val="0E2234"/>
          <w:sz w:val="24"/>
          <w:szCs w:val="24"/>
          <w:lang w:eastAsia="en-GB"/>
        </w:rPr>
        <w:t>quite</w:t>
      </w:r>
      <w:r w:rsidR="003B76A6" w:rsidRPr="003C277B">
        <w:rPr>
          <w:rFonts w:ascii="Times New Roman" w:eastAsia="Times New Roman" w:hAnsi="Times New Roman" w:cs="Times New Roman"/>
          <w:color w:val="0E2234"/>
          <w:sz w:val="24"/>
          <w:szCs w:val="24"/>
          <w:lang w:eastAsia="en-GB"/>
        </w:rPr>
        <w:t xml:space="preserve"> </w:t>
      </w:r>
      <w:r w:rsidR="00056B84" w:rsidRPr="003C277B">
        <w:rPr>
          <w:rFonts w:ascii="Times New Roman" w:eastAsia="Times New Roman" w:hAnsi="Times New Roman" w:cs="Times New Roman"/>
          <w:color w:val="0E2234"/>
          <w:sz w:val="24"/>
          <w:szCs w:val="24"/>
          <w:lang w:eastAsia="en-GB"/>
        </w:rPr>
        <w:t>reminiscent of</w:t>
      </w:r>
      <w:r w:rsidR="003B76A6" w:rsidRPr="003C277B">
        <w:rPr>
          <w:rFonts w:ascii="Times New Roman" w:eastAsia="Times New Roman" w:hAnsi="Times New Roman" w:cs="Times New Roman"/>
          <w:color w:val="0E2234"/>
          <w:sz w:val="24"/>
          <w:szCs w:val="24"/>
          <w:lang w:eastAsia="en-GB"/>
        </w:rPr>
        <w:t xml:space="preserve"> the similar structure put forward in the 80s</w:t>
      </w:r>
      <w:r w:rsidR="004175A1" w:rsidRPr="003C277B">
        <w:rPr>
          <w:rFonts w:ascii="Times New Roman" w:eastAsia="Times New Roman" w:hAnsi="Times New Roman" w:cs="Times New Roman"/>
          <w:color w:val="0E2234"/>
          <w:sz w:val="24"/>
          <w:szCs w:val="24"/>
          <w:lang w:eastAsia="en-GB"/>
        </w:rPr>
        <w:t xml:space="preserve"> regarding whole school-development innovation which</w:t>
      </w:r>
      <w:r w:rsidR="003B76A6" w:rsidRPr="003C277B">
        <w:rPr>
          <w:rFonts w:ascii="Times New Roman" w:eastAsia="Times New Roman" w:hAnsi="Times New Roman" w:cs="Times New Roman"/>
          <w:color w:val="0E2234"/>
          <w:sz w:val="24"/>
          <w:szCs w:val="24"/>
          <w:lang w:eastAsia="en-GB"/>
        </w:rPr>
        <w:t xml:space="preserve"> </w:t>
      </w:r>
      <w:r w:rsidR="00056B84" w:rsidRPr="003C277B">
        <w:rPr>
          <w:rFonts w:ascii="Times New Roman" w:eastAsia="Times New Roman" w:hAnsi="Times New Roman" w:cs="Times New Roman"/>
          <w:color w:val="0E2234"/>
          <w:sz w:val="24"/>
          <w:szCs w:val="24"/>
          <w:lang w:eastAsia="en-GB"/>
        </w:rPr>
        <w:t>is:</w:t>
      </w:r>
      <w:r w:rsidR="003B76A6" w:rsidRPr="003C277B">
        <w:rPr>
          <w:rFonts w:ascii="Times New Roman" w:eastAsia="Times New Roman" w:hAnsi="Times New Roman" w:cs="Times New Roman"/>
          <w:color w:val="0E2234"/>
          <w:sz w:val="24"/>
          <w:szCs w:val="24"/>
          <w:lang w:eastAsia="en-GB"/>
        </w:rPr>
        <w:t xml:space="preserve"> Initiation, </w:t>
      </w:r>
      <w:r w:rsidR="00056B84" w:rsidRPr="003C277B">
        <w:rPr>
          <w:rFonts w:ascii="Times New Roman" w:eastAsia="Times New Roman" w:hAnsi="Times New Roman" w:cs="Times New Roman"/>
          <w:color w:val="0E2234"/>
          <w:sz w:val="24"/>
          <w:szCs w:val="24"/>
          <w:lang w:eastAsia="en-GB"/>
        </w:rPr>
        <w:t>Implementation,</w:t>
      </w:r>
      <w:r w:rsidR="003B76A6" w:rsidRPr="003C277B">
        <w:rPr>
          <w:rFonts w:ascii="Times New Roman" w:eastAsia="Times New Roman" w:hAnsi="Times New Roman" w:cs="Times New Roman"/>
          <w:color w:val="0E2234"/>
          <w:sz w:val="24"/>
          <w:szCs w:val="24"/>
          <w:lang w:eastAsia="en-GB"/>
        </w:rPr>
        <w:t xml:space="preserve"> and </w:t>
      </w:r>
      <w:r w:rsidR="00951A57" w:rsidRPr="003C277B">
        <w:rPr>
          <w:rFonts w:ascii="Times New Roman" w:eastAsia="Times New Roman" w:hAnsi="Times New Roman" w:cs="Times New Roman"/>
          <w:color w:val="0E2234"/>
          <w:sz w:val="24"/>
          <w:szCs w:val="24"/>
          <w:lang w:eastAsia="en-GB"/>
        </w:rPr>
        <w:t>I</w:t>
      </w:r>
      <w:r w:rsidR="003B76A6" w:rsidRPr="003C277B">
        <w:rPr>
          <w:rFonts w:ascii="Times New Roman" w:eastAsia="Times New Roman" w:hAnsi="Times New Roman" w:cs="Times New Roman"/>
          <w:color w:val="0E2234"/>
          <w:sz w:val="24"/>
          <w:szCs w:val="24"/>
          <w:lang w:eastAsia="en-GB"/>
        </w:rPr>
        <w:t>nstitutionalisation.</w:t>
      </w:r>
    </w:p>
    <w:p w14:paraId="5790320C" w14:textId="1E30F3D4" w:rsidR="003B76A6" w:rsidRPr="003C277B" w:rsidRDefault="00056B84" w:rsidP="003C277B">
      <w:pPr>
        <w:shd w:val="clear" w:color="auto" w:fill="FFFFFF"/>
        <w:spacing w:after="30" w:line="276" w:lineRule="auto"/>
        <w:jc w:val="both"/>
        <w:rPr>
          <w:rFonts w:ascii="Times New Roman" w:eastAsia="Times New Roman" w:hAnsi="Times New Roman" w:cs="Times New Roman"/>
          <w:color w:val="0E2234"/>
          <w:sz w:val="24"/>
          <w:szCs w:val="24"/>
          <w:lang w:eastAsia="en-GB"/>
        </w:rPr>
      </w:pPr>
      <w:r w:rsidRPr="003C277B">
        <w:rPr>
          <w:rFonts w:ascii="Times New Roman" w:eastAsia="Times New Roman" w:hAnsi="Times New Roman" w:cs="Times New Roman"/>
          <w:color w:val="0E2234"/>
          <w:sz w:val="24"/>
          <w:szCs w:val="24"/>
          <w:lang w:eastAsia="en-GB"/>
        </w:rPr>
        <w:t xml:space="preserve"> It seems that Ofsted</w:t>
      </w:r>
      <w:r w:rsidR="00A05BFE" w:rsidRPr="003C277B">
        <w:rPr>
          <w:rFonts w:ascii="Times New Roman" w:eastAsia="Times New Roman" w:hAnsi="Times New Roman" w:cs="Times New Roman"/>
          <w:color w:val="0E2234"/>
          <w:sz w:val="24"/>
          <w:szCs w:val="24"/>
          <w:lang w:eastAsia="en-GB"/>
        </w:rPr>
        <w:t>’s</w:t>
      </w:r>
      <w:r w:rsidRPr="003C277B">
        <w:rPr>
          <w:rFonts w:ascii="Times New Roman" w:eastAsia="Times New Roman" w:hAnsi="Times New Roman" w:cs="Times New Roman"/>
          <w:color w:val="0E2234"/>
          <w:sz w:val="24"/>
          <w:szCs w:val="24"/>
          <w:lang w:eastAsia="en-GB"/>
        </w:rPr>
        <w:t xml:space="preserve"> archives </w:t>
      </w:r>
      <w:r w:rsidR="004175A1" w:rsidRPr="003C277B">
        <w:rPr>
          <w:rFonts w:ascii="Times New Roman" w:eastAsia="Times New Roman" w:hAnsi="Times New Roman" w:cs="Times New Roman"/>
          <w:color w:val="0E2234"/>
          <w:sz w:val="24"/>
          <w:szCs w:val="24"/>
          <w:lang w:eastAsia="en-GB"/>
        </w:rPr>
        <w:t xml:space="preserve">have </w:t>
      </w:r>
      <w:r w:rsidRPr="003C277B">
        <w:rPr>
          <w:rFonts w:ascii="Times New Roman" w:eastAsia="Times New Roman" w:hAnsi="Times New Roman" w:cs="Times New Roman"/>
          <w:color w:val="0E2234"/>
          <w:sz w:val="24"/>
          <w:szCs w:val="24"/>
          <w:lang w:eastAsia="en-GB"/>
        </w:rPr>
        <w:t xml:space="preserve">resurfaced </w:t>
      </w:r>
      <w:r w:rsidR="004175A1" w:rsidRPr="003C277B">
        <w:rPr>
          <w:rFonts w:ascii="Times New Roman" w:eastAsia="Times New Roman" w:hAnsi="Times New Roman" w:cs="Times New Roman"/>
          <w:color w:val="0E2234"/>
          <w:sz w:val="24"/>
          <w:szCs w:val="24"/>
          <w:lang w:eastAsia="en-GB"/>
        </w:rPr>
        <w:t>in this instance and</w:t>
      </w:r>
      <w:r w:rsidR="00A05BFE" w:rsidRPr="003C277B">
        <w:rPr>
          <w:rFonts w:ascii="Times New Roman" w:eastAsia="Times New Roman" w:hAnsi="Times New Roman" w:cs="Times New Roman"/>
          <w:color w:val="0E2234"/>
          <w:sz w:val="24"/>
          <w:szCs w:val="24"/>
          <w:lang w:eastAsia="en-GB"/>
        </w:rPr>
        <w:t xml:space="preserve"> this for</w:t>
      </w:r>
      <w:r w:rsidRPr="003C277B">
        <w:rPr>
          <w:rFonts w:ascii="Times New Roman" w:eastAsia="Times New Roman" w:hAnsi="Times New Roman" w:cs="Times New Roman"/>
          <w:color w:val="0E2234"/>
          <w:sz w:val="24"/>
          <w:szCs w:val="24"/>
          <w:lang w:eastAsia="en-GB"/>
        </w:rPr>
        <w:t xml:space="preserve"> me raises the following question: is the</w:t>
      </w:r>
      <w:r w:rsidR="00A05BFE" w:rsidRPr="003C277B">
        <w:rPr>
          <w:rFonts w:ascii="Times New Roman" w:eastAsia="Times New Roman" w:hAnsi="Times New Roman" w:cs="Times New Roman"/>
          <w:color w:val="0E2234"/>
          <w:sz w:val="24"/>
          <w:szCs w:val="24"/>
          <w:lang w:eastAsia="en-GB"/>
        </w:rPr>
        <w:t xml:space="preserve"> change</w:t>
      </w:r>
      <w:r w:rsidRPr="003C277B">
        <w:rPr>
          <w:rFonts w:ascii="Times New Roman" w:eastAsia="Times New Roman" w:hAnsi="Times New Roman" w:cs="Times New Roman"/>
          <w:color w:val="0E2234"/>
          <w:sz w:val="24"/>
          <w:szCs w:val="24"/>
          <w:lang w:eastAsia="en-GB"/>
        </w:rPr>
        <w:t xml:space="preserve"> necessary or change </w:t>
      </w:r>
      <w:r w:rsidR="00A05BFE" w:rsidRPr="003C277B">
        <w:rPr>
          <w:rFonts w:ascii="Times New Roman" w:eastAsia="Times New Roman" w:hAnsi="Times New Roman" w:cs="Times New Roman"/>
          <w:color w:val="0E2234"/>
          <w:sz w:val="24"/>
          <w:szCs w:val="24"/>
          <w:lang w:eastAsia="en-GB"/>
        </w:rPr>
        <w:t>is intimately connected with change of administration (i.e., Ofsted chief inspector)?</w:t>
      </w:r>
    </w:p>
    <w:p w14:paraId="0EA780E5" w14:textId="3B42FB8C" w:rsidR="00A05BFE" w:rsidRPr="003C277B" w:rsidRDefault="00790C01" w:rsidP="003C277B">
      <w:pPr>
        <w:shd w:val="clear" w:color="auto" w:fill="FFFFFF"/>
        <w:spacing w:after="30" w:line="276" w:lineRule="auto"/>
        <w:jc w:val="both"/>
        <w:rPr>
          <w:rFonts w:ascii="Times New Roman" w:eastAsia="Times New Roman" w:hAnsi="Times New Roman" w:cs="Times New Roman"/>
          <w:color w:val="0E2234"/>
          <w:sz w:val="24"/>
          <w:szCs w:val="24"/>
          <w:lang w:eastAsia="en-GB"/>
        </w:rPr>
      </w:pPr>
      <w:r w:rsidRPr="003C277B">
        <w:rPr>
          <w:rFonts w:ascii="Times New Roman" w:eastAsia="Times New Roman" w:hAnsi="Times New Roman" w:cs="Times New Roman"/>
          <w:color w:val="0E2234"/>
          <w:sz w:val="24"/>
          <w:szCs w:val="24"/>
          <w:lang w:eastAsia="en-GB"/>
        </w:rPr>
        <w:t xml:space="preserve">The issue seems to be much bigger than just reforming an inspection framework. </w:t>
      </w:r>
      <w:r w:rsidR="004175A1" w:rsidRPr="003C277B">
        <w:rPr>
          <w:rFonts w:ascii="Times New Roman" w:eastAsia="Times New Roman" w:hAnsi="Times New Roman" w:cs="Times New Roman"/>
          <w:color w:val="0E2234"/>
          <w:sz w:val="24"/>
          <w:szCs w:val="24"/>
          <w:lang w:eastAsia="en-GB"/>
        </w:rPr>
        <w:t>T</w:t>
      </w:r>
      <w:r w:rsidRPr="003C277B">
        <w:rPr>
          <w:rFonts w:ascii="Times New Roman" w:eastAsia="Times New Roman" w:hAnsi="Times New Roman" w:cs="Times New Roman"/>
          <w:color w:val="0E2234"/>
          <w:sz w:val="24"/>
          <w:szCs w:val="24"/>
          <w:lang w:eastAsia="en-GB"/>
        </w:rPr>
        <w:t xml:space="preserve">he issue concerns the change of education system </w:t>
      </w:r>
      <w:proofErr w:type="gramStart"/>
      <w:r w:rsidRPr="003C277B">
        <w:rPr>
          <w:rFonts w:ascii="Times New Roman" w:eastAsia="Times New Roman" w:hAnsi="Times New Roman" w:cs="Times New Roman"/>
          <w:color w:val="0E2234"/>
          <w:sz w:val="24"/>
          <w:szCs w:val="24"/>
          <w:lang w:eastAsia="en-GB"/>
        </w:rPr>
        <w:t>as a whole as</w:t>
      </w:r>
      <w:proofErr w:type="gramEnd"/>
      <w:r w:rsidRPr="003C277B">
        <w:rPr>
          <w:rFonts w:ascii="Times New Roman" w:eastAsia="Times New Roman" w:hAnsi="Times New Roman" w:cs="Times New Roman"/>
          <w:color w:val="0E2234"/>
          <w:sz w:val="24"/>
          <w:szCs w:val="24"/>
          <w:lang w:eastAsia="en-GB"/>
        </w:rPr>
        <w:t xml:space="preserve"> </w:t>
      </w:r>
      <w:r w:rsidR="004175A1" w:rsidRPr="003C277B">
        <w:rPr>
          <w:rFonts w:ascii="Times New Roman" w:eastAsia="Times New Roman" w:hAnsi="Times New Roman" w:cs="Times New Roman"/>
          <w:color w:val="0E2234"/>
          <w:sz w:val="24"/>
          <w:szCs w:val="24"/>
          <w:lang w:eastAsia="en-GB"/>
        </w:rPr>
        <w:t>Fullan put it:</w:t>
      </w:r>
    </w:p>
    <w:p w14:paraId="4743CAB2" w14:textId="77777777" w:rsidR="004175A1" w:rsidRPr="003C277B" w:rsidRDefault="004175A1" w:rsidP="003C277B">
      <w:pPr>
        <w:shd w:val="clear" w:color="auto" w:fill="FFFFFF"/>
        <w:spacing w:after="30" w:line="276" w:lineRule="auto"/>
        <w:ind w:left="1440"/>
        <w:jc w:val="both"/>
        <w:rPr>
          <w:rFonts w:ascii="Times New Roman" w:eastAsia="Times New Roman" w:hAnsi="Times New Roman" w:cs="Times New Roman"/>
          <w:color w:val="0E2234"/>
          <w:sz w:val="24"/>
          <w:szCs w:val="24"/>
          <w:lang w:eastAsia="en-GB"/>
        </w:rPr>
      </w:pPr>
    </w:p>
    <w:p w14:paraId="201F3149" w14:textId="4AA9EF03" w:rsidR="00790C01" w:rsidRPr="003C277B" w:rsidRDefault="00790C01" w:rsidP="003C277B">
      <w:pPr>
        <w:shd w:val="clear" w:color="auto" w:fill="FFFFFF"/>
        <w:spacing w:after="30" w:line="276" w:lineRule="auto"/>
        <w:ind w:left="1440"/>
        <w:jc w:val="both"/>
        <w:rPr>
          <w:rFonts w:ascii="Times New Roman" w:eastAsia="Times New Roman" w:hAnsi="Times New Roman" w:cs="Times New Roman"/>
          <w:color w:val="0E2234"/>
          <w:sz w:val="24"/>
          <w:szCs w:val="24"/>
          <w:lang w:eastAsia="en-GB"/>
        </w:rPr>
      </w:pPr>
      <w:r w:rsidRPr="003C277B">
        <w:rPr>
          <w:rFonts w:ascii="Times New Roman" w:eastAsia="Times New Roman" w:hAnsi="Times New Roman" w:cs="Times New Roman"/>
          <w:color w:val="0E2234"/>
          <w:sz w:val="24"/>
          <w:szCs w:val="24"/>
          <w:lang w:eastAsia="en-GB"/>
        </w:rPr>
        <w:t xml:space="preserve">The issue is not how many new policies have been </w:t>
      </w:r>
      <w:r w:rsidR="004175A1" w:rsidRPr="003C277B">
        <w:rPr>
          <w:rFonts w:ascii="Times New Roman" w:eastAsia="Times New Roman" w:hAnsi="Times New Roman" w:cs="Times New Roman"/>
          <w:color w:val="0E2234"/>
          <w:sz w:val="24"/>
          <w:szCs w:val="24"/>
          <w:lang w:eastAsia="en-GB"/>
        </w:rPr>
        <w:t>approved</w:t>
      </w:r>
      <w:r w:rsidRPr="003C277B">
        <w:rPr>
          <w:rFonts w:ascii="Times New Roman" w:eastAsia="Times New Roman" w:hAnsi="Times New Roman" w:cs="Times New Roman"/>
          <w:color w:val="0E2234"/>
          <w:sz w:val="24"/>
          <w:szCs w:val="24"/>
          <w:lang w:eastAsia="en-GB"/>
        </w:rPr>
        <w:t xml:space="preserve"> or how many programmes have been developed, but rather what has </w:t>
      </w:r>
      <w:proofErr w:type="gramStart"/>
      <w:r w:rsidRPr="003C277B">
        <w:rPr>
          <w:rFonts w:ascii="Times New Roman" w:eastAsia="Times New Roman" w:hAnsi="Times New Roman" w:cs="Times New Roman"/>
          <w:color w:val="0E2234"/>
          <w:sz w:val="24"/>
          <w:szCs w:val="24"/>
          <w:lang w:eastAsia="en-GB"/>
        </w:rPr>
        <w:t>actually</w:t>
      </w:r>
      <w:r w:rsidR="004175A1" w:rsidRPr="003C277B">
        <w:rPr>
          <w:rFonts w:ascii="Times New Roman" w:eastAsia="Times New Roman" w:hAnsi="Times New Roman" w:cs="Times New Roman"/>
          <w:color w:val="0E2234"/>
          <w:sz w:val="24"/>
          <w:szCs w:val="24"/>
          <w:lang w:eastAsia="en-GB"/>
        </w:rPr>
        <w:t xml:space="preserve"> </w:t>
      </w:r>
      <w:r w:rsidRPr="003C277B">
        <w:rPr>
          <w:rFonts w:ascii="Times New Roman" w:eastAsia="Times New Roman" w:hAnsi="Times New Roman" w:cs="Times New Roman"/>
          <w:color w:val="0E2234"/>
          <w:sz w:val="24"/>
          <w:szCs w:val="24"/>
          <w:lang w:eastAsia="en-GB"/>
        </w:rPr>
        <w:t>changed</w:t>
      </w:r>
      <w:proofErr w:type="gramEnd"/>
      <w:r w:rsidRPr="003C277B">
        <w:rPr>
          <w:rFonts w:ascii="Times New Roman" w:eastAsia="Times New Roman" w:hAnsi="Times New Roman" w:cs="Times New Roman"/>
          <w:color w:val="0E2234"/>
          <w:sz w:val="24"/>
          <w:szCs w:val="24"/>
          <w:lang w:eastAsia="en-GB"/>
        </w:rPr>
        <w:t xml:space="preserve"> in practice-if anything-as a result of our efforts and how </w:t>
      </w:r>
      <w:r w:rsidR="004175A1" w:rsidRPr="003C277B">
        <w:rPr>
          <w:rFonts w:ascii="Times New Roman" w:eastAsia="Times New Roman" w:hAnsi="Times New Roman" w:cs="Times New Roman"/>
          <w:color w:val="0E2234"/>
          <w:sz w:val="24"/>
          <w:szCs w:val="24"/>
          <w:lang w:eastAsia="en-GB"/>
        </w:rPr>
        <w:t>do</w:t>
      </w:r>
      <w:r w:rsidRPr="003C277B">
        <w:rPr>
          <w:rFonts w:ascii="Times New Roman" w:eastAsia="Times New Roman" w:hAnsi="Times New Roman" w:cs="Times New Roman"/>
          <w:color w:val="0E2234"/>
          <w:sz w:val="24"/>
          <w:szCs w:val="24"/>
          <w:lang w:eastAsia="en-GB"/>
        </w:rPr>
        <w:t xml:space="preserve"> we know when change is worthwhile?</w:t>
      </w:r>
      <w:sdt>
        <w:sdtPr>
          <w:rPr>
            <w:rFonts w:ascii="Times New Roman" w:eastAsia="Times New Roman" w:hAnsi="Times New Roman" w:cs="Times New Roman"/>
            <w:color w:val="0E2234"/>
            <w:sz w:val="24"/>
            <w:szCs w:val="24"/>
            <w:lang w:eastAsia="en-GB"/>
          </w:rPr>
          <w:id w:val="-317424566"/>
          <w:citation/>
        </w:sdtPr>
        <w:sdtContent>
          <w:r w:rsidR="004175A1" w:rsidRPr="003C277B">
            <w:rPr>
              <w:rFonts w:ascii="Times New Roman" w:eastAsia="Times New Roman" w:hAnsi="Times New Roman" w:cs="Times New Roman"/>
              <w:color w:val="0E2234"/>
              <w:sz w:val="24"/>
              <w:szCs w:val="24"/>
              <w:lang w:eastAsia="en-GB"/>
            </w:rPr>
            <w:fldChar w:fldCharType="begin"/>
          </w:r>
          <w:r w:rsidR="004175A1" w:rsidRPr="003C277B">
            <w:rPr>
              <w:rFonts w:ascii="Times New Roman" w:eastAsia="Times New Roman" w:hAnsi="Times New Roman" w:cs="Times New Roman"/>
              <w:color w:val="0E2234"/>
              <w:sz w:val="24"/>
              <w:szCs w:val="24"/>
              <w:lang w:eastAsia="en-GB"/>
            </w:rPr>
            <w:instrText xml:space="preserve"> CITATION Mic07 \l 2057 </w:instrText>
          </w:r>
          <w:r w:rsidR="004175A1" w:rsidRPr="003C277B">
            <w:rPr>
              <w:rFonts w:ascii="Times New Roman" w:eastAsia="Times New Roman" w:hAnsi="Times New Roman" w:cs="Times New Roman"/>
              <w:color w:val="0E2234"/>
              <w:sz w:val="24"/>
              <w:szCs w:val="24"/>
              <w:lang w:eastAsia="en-GB"/>
            </w:rPr>
            <w:fldChar w:fldCharType="separate"/>
          </w:r>
          <w:r w:rsidR="00C12E9B" w:rsidRPr="003C277B">
            <w:rPr>
              <w:rFonts w:ascii="Times New Roman" w:eastAsia="Times New Roman" w:hAnsi="Times New Roman" w:cs="Times New Roman"/>
              <w:noProof/>
              <w:color w:val="0E2234"/>
              <w:sz w:val="24"/>
              <w:szCs w:val="24"/>
              <w:lang w:eastAsia="en-GB"/>
            </w:rPr>
            <w:t xml:space="preserve"> (Fullan, 2007)</w:t>
          </w:r>
          <w:r w:rsidR="004175A1" w:rsidRPr="003C277B">
            <w:rPr>
              <w:rFonts w:ascii="Times New Roman" w:eastAsia="Times New Roman" w:hAnsi="Times New Roman" w:cs="Times New Roman"/>
              <w:color w:val="0E2234"/>
              <w:sz w:val="24"/>
              <w:szCs w:val="24"/>
              <w:lang w:eastAsia="en-GB"/>
            </w:rPr>
            <w:fldChar w:fldCharType="end"/>
          </w:r>
        </w:sdtContent>
      </w:sdt>
    </w:p>
    <w:p w14:paraId="5AA8B6EB" w14:textId="77777777" w:rsidR="003F1CE2" w:rsidRPr="003C277B" w:rsidRDefault="003F1CE2" w:rsidP="003C277B">
      <w:pPr>
        <w:shd w:val="clear" w:color="auto" w:fill="FFFFFF"/>
        <w:spacing w:after="30" w:line="276" w:lineRule="auto"/>
        <w:jc w:val="both"/>
        <w:rPr>
          <w:rFonts w:ascii="Times New Roman" w:eastAsia="Times New Roman" w:hAnsi="Times New Roman" w:cs="Times New Roman"/>
          <w:color w:val="0E2234"/>
          <w:sz w:val="24"/>
          <w:szCs w:val="24"/>
          <w:lang w:eastAsia="en-GB"/>
        </w:rPr>
      </w:pPr>
    </w:p>
    <w:p w14:paraId="378222C4" w14:textId="44B7BB36" w:rsidR="00D627A1" w:rsidRPr="003C277B" w:rsidRDefault="004175A1" w:rsidP="003C277B">
      <w:pPr>
        <w:shd w:val="clear" w:color="auto" w:fill="FFFFFF"/>
        <w:spacing w:after="30" w:line="276" w:lineRule="auto"/>
        <w:jc w:val="both"/>
        <w:rPr>
          <w:rFonts w:ascii="Times New Roman" w:eastAsia="Times New Roman" w:hAnsi="Times New Roman" w:cs="Times New Roman"/>
          <w:color w:val="0E2234"/>
          <w:sz w:val="24"/>
          <w:szCs w:val="24"/>
          <w:lang w:eastAsia="en-GB"/>
        </w:rPr>
      </w:pPr>
      <w:r w:rsidRPr="003C277B">
        <w:rPr>
          <w:rFonts w:ascii="Times New Roman" w:eastAsia="Times New Roman" w:hAnsi="Times New Roman" w:cs="Times New Roman"/>
          <w:color w:val="0E2234"/>
          <w:sz w:val="24"/>
          <w:szCs w:val="24"/>
          <w:lang w:eastAsia="en-GB"/>
        </w:rPr>
        <w:lastRenderedPageBreak/>
        <w:t>As far as I am concerned, the new inspection reform has not brought any structural change to demarcate itself from the previous</w:t>
      </w:r>
      <w:r w:rsidR="004C05DF" w:rsidRPr="003C277B">
        <w:rPr>
          <w:rFonts w:ascii="Times New Roman" w:eastAsia="Times New Roman" w:hAnsi="Times New Roman" w:cs="Times New Roman"/>
          <w:color w:val="0E2234"/>
          <w:sz w:val="24"/>
          <w:szCs w:val="24"/>
          <w:lang w:eastAsia="en-GB"/>
        </w:rPr>
        <w:t xml:space="preserve"> model of inspection</w:t>
      </w:r>
      <w:r w:rsidR="00D627A1" w:rsidRPr="003C277B">
        <w:rPr>
          <w:rFonts w:ascii="Times New Roman" w:eastAsia="Times New Roman" w:hAnsi="Times New Roman" w:cs="Times New Roman"/>
          <w:color w:val="0E2234"/>
          <w:sz w:val="24"/>
          <w:szCs w:val="24"/>
          <w:lang w:eastAsia="en-GB"/>
        </w:rPr>
        <w:t xml:space="preserve">. In fact, </w:t>
      </w:r>
      <w:r w:rsidRPr="003C277B">
        <w:rPr>
          <w:rFonts w:ascii="Times New Roman" w:eastAsia="Times New Roman" w:hAnsi="Times New Roman" w:cs="Times New Roman"/>
          <w:color w:val="0E2234"/>
          <w:sz w:val="24"/>
          <w:szCs w:val="24"/>
          <w:lang w:eastAsia="en-GB"/>
        </w:rPr>
        <w:t>confusion</w:t>
      </w:r>
      <w:r w:rsidR="00D627A1" w:rsidRPr="003C277B">
        <w:rPr>
          <w:rFonts w:ascii="Times New Roman" w:eastAsia="Times New Roman" w:hAnsi="Times New Roman" w:cs="Times New Roman"/>
          <w:color w:val="0E2234"/>
          <w:sz w:val="24"/>
          <w:szCs w:val="24"/>
          <w:lang w:eastAsia="en-GB"/>
        </w:rPr>
        <w:t>,</w:t>
      </w:r>
      <w:r w:rsidRPr="003C277B">
        <w:rPr>
          <w:rFonts w:ascii="Times New Roman" w:eastAsia="Times New Roman" w:hAnsi="Times New Roman" w:cs="Times New Roman"/>
          <w:color w:val="0E2234"/>
          <w:sz w:val="24"/>
          <w:szCs w:val="24"/>
          <w:lang w:eastAsia="en-GB"/>
        </w:rPr>
        <w:t xml:space="preserve"> </w:t>
      </w:r>
      <w:r w:rsidR="006964DA" w:rsidRPr="003C277B">
        <w:rPr>
          <w:rFonts w:ascii="Times New Roman" w:eastAsia="Times New Roman" w:hAnsi="Times New Roman" w:cs="Times New Roman"/>
          <w:color w:val="0E2234"/>
          <w:sz w:val="24"/>
          <w:szCs w:val="24"/>
          <w:lang w:eastAsia="en-GB"/>
        </w:rPr>
        <w:t>perplexity,</w:t>
      </w:r>
      <w:r w:rsidR="00D627A1" w:rsidRPr="003C277B">
        <w:rPr>
          <w:rFonts w:ascii="Times New Roman" w:eastAsia="Times New Roman" w:hAnsi="Times New Roman" w:cs="Times New Roman"/>
          <w:color w:val="0E2234"/>
          <w:sz w:val="24"/>
          <w:szCs w:val="24"/>
          <w:lang w:eastAsia="en-GB"/>
        </w:rPr>
        <w:t xml:space="preserve"> and new concerns are prevalent in the new model.</w:t>
      </w:r>
      <w:r w:rsidR="004C05DF" w:rsidRPr="003C277B">
        <w:rPr>
          <w:rFonts w:ascii="Times New Roman" w:eastAsia="Times New Roman" w:hAnsi="Times New Roman" w:cs="Times New Roman"/>
          <w:color w:val="0E2234"/>
          <w:sz w:val="24"/>
          <w:szCs w:val="24"/>
          <w:lang w:eastAsia="en-GB"/>
        </w:rPr>
        <w:t xml:space="preserve"> </w:t>
      </w:r>
    </w:p>
    <w:p w14:paraId="311F644C" w14:textId="6F13EFCB" w:rsidR="009B236A" w:rsidRPr="003C277B" w:rsidRDefault="00D627A1" w:rsidP="003C277B">
      <w:pPr>
        <w:shd w:val="clear" w:color="auto" w:fill="FFFFFF"/>
        <w:spacing w:after="30" w:line="276" w:lineRule="auto"/>
        <w:jc w:val="both"/>
        <w:rPr>
          <w:rFonts w:ascii="Times New Roman" w:hAnsi="Times New Roman" w:cs="Times New Roman"/>
          <w:sz w:val="24"/>
          <w:szCs w:val="24"/>
        </w:rPr>
      </w:pPr>
      <w:r w:rsidRPr="003C277B">
        <w:rPr>
          <w:rFonts w:ascii="Times New Roman" w:eastAsia="Times New Roman" w:hAnsi="Times New Roman" w:cs="Times New Roman"/>
          <w:color w:val="0E2234"/>
          <w:sz w:val="24"/>
          <w:szCs w:val="24"/>
          <w:lang w:eastAsia="en-GB"/>
        </w:rPr>
        <w:t>Firstly,</w:t>
      </w:r>
      <w:r w:rsidR="004C05DF" w:rsidRPr="003C277B">
        <w:rPr>
          <w:rFonts w:ascii="Times New Roman" w:eastAsia="Times New Roman" w:hAnsi="Times New Roman" w:cs="Times New Roman"/>
          <w:color w:val="0E2234"/>
          <w:sz w:val="24"/>
          <w:szCs w:val="24"/>
          <w:lang w:eastAsia="en-GB"/>
        </w:rPr>
        <w:t xml:space="preserve"> the new inspection model does not clarify how the new proposals will be implemented at</w:t>
      </w:r>
      <w:r w:rsidR="00382BEF" w:rsidRPr="003C277B">
        <w:rPr>
          <w:rFonts w:ascii="Times New Roman" w:eastAsia="Times New Roman" w:hAnsi="Times New Roman" w:cs="Times New Roman"/>
          <w:color w:val="0E2234"/>
          <w:sz w:val="24"/>
          <w:szCs w:val="24"/>
          <w:lang w:eastAsia="en-GB"/>
        </w:rPr>
        <w:t xml:space="preserve"> a subject level</w:t>
      </w:r>
      <w:r w:rsidR="004C05DF" w:rsidRPr="003C277B">
        <w:rPr>
          <w:rFonts w:ascii="Times New Roman" w:eastAsia="Times New Roman" w:hAnsi="Times New Roman" w:cs="Times New Roman"/>
          <w:color w:val="0E2234"/>
          <w:sz w:val="24"/>
          <w:szCs w:val="24"/>
          <w:lang w:eastAsia="en-GB"/>
        </w:rPr>
        <w:t xml:space="preserve"> as they are too focused </w:t>
      </w:r>
      <w:r w:rsidR="004C05DF" w:rsidRPr="003C277B">
        <w:rPr>
          <w:rFonts w:ascii="Times New Roman" w:hAnsi="Times New Roman" w:cs="Times New Roman"/>
          <w:sz w:val="24"/>
          <w:szCs w:val="24"/>
        </w:rPr>
        <w:t>on generic attributes of curriculum quality and not subject-specific</w:t>
      </w:r>
      <w:r w:rsidR="00231740" w:rsidRPr="003C277B">
        <w:rPr>
          <w:rFonts w:ascii="Times New Roman" w:hAnsi="Times New Roman" w:cs="Times New Roman"/>
          <w:sz w:val="24"/>
          <w:szCs w:val="24"/>
        </w:rPr>
        <w:t>,</w:t>
      </w:r>
      <w:r w:rsidRPr="003C277B">
        <w:rPr>
          <w:rFonts w:ascii="Times New Roman" w:hAnsi="Times New Roman" w:cs="Times New Roman"/>
          <w:sz w:val="24"/>
          <w:szCs w:val="24"/>
        </w:rPr>
        <w:t xml:space="preserve"> meaning that</w:t>
      </w:r>
      <w:r w:rsidR="004C05DF" w:rsidRPr="003C277B">
        <w:rPr>
          <w:rFonts w:ascii="Times New Roman" w:hAnsi="Times New Roman" w:cs="Times New Roman"/>
          <w:sz w:val="24"/>
          <w:szCs w:val="24"/>
        </w:rPr>
        <w:t xml:space="preserve"> inspectors</w:t>
      </w:r>
      <w:r w:rsidRPr="003C277B">
        <w:rPr>
          <w:rFonts w:ascii="Times New Roman" w:hAnsi="Times New Roman" w:cs="Times New Roman"/>
          <w:sz w:val="24"/>
          <w:szCs w:val="24"/>
        </w:rPr>
        <w:t>’</w:t>
      </w:r>
      <w:r w:rsidR="004C05DF" w:rsidRPr="003C277B">
        <w:rPr>
          <w:rFonts w:ascii="Times New Roman" w:hAnsi="Times New Roman" w:cs="Times New Roman"/>
          <w:sz w:val="24"/>
          <w:szCs w:val="24"/>
        </w:rPr>
        <w:t xml:space="preserve"> judgments at subject level will be fatally </w:t>
      </w:r>
      <w:r w:rsidR="00231740" w:rsidRPr="003C277B">
        <w:rPr>
          <w:rFonts w:ascii="Times New Roman" w:hAnsi="Times New Roman" w:cs="Times New Roman"/>
          <w:sz w:val="24"/>
          <w:szCs w:val="24"/>
        </w:rPr>
        <w:t>flawed unfair, and subjective</w:t>
      </w:r>
      <w:r w:rsidR="003F1CE2" w:rsidRPr="003C277B">
        <w:rPr>
          <w:rFonts w:ascii="Times New Roman" w:hAnsi="Times New Roman" w:cs="Times New Roman"/>
          <w:sz w:val="24"/>
          <w:szCs w:val="24"/>
        </w:rPr>
        <w:t>.</w:t>
      </w:r>
    </w:p>
    <w:p w14:paraId="422AD54D" w14:textId="4C76FD26" w:rsidR="00D627A1" w:rsidRPr="003C277B" w:rsidRDefault="00D627A1" w:rsidP="003C277B">
      <w:pPr>
        <w:shd w:val="clear" w:color="auto" w:fill="FFFFFF"/>
        <w:spacing w:after="30" w:line="276" w:lineRule="auto"/>
        <w:jc w:val="both"/>
        <w:rPr>
          <w:rFonts w:ascii="Times New Roman" w:hAnsi="Times New Roman" w:cs="Times New Roman"/>
          <w:sz w:val="24"/>
          <w:szCs w:val="24"/>
        </w:rPr>
      </w:pPr>
      <w:r w:rsidRPr="003C277B">
        <w:rPr>
          <w:rFonts w:ascii="Times New Roman" w:hAnsi="Times New Roman" w:cs="Times New Roman"/>
          <w:sz w:val="24"/>
          <w:szCs w:val="24"/>
        </w:rPr>
        <w:t>Secondly, the new version of inspection promotes rote learning through ‘know more and remember more’ approach</w:t>
      </w:r>
      <w:r w:rsidR="008E495D" w:rsidRPr="003C277B">
        <w:rPr>
          <w:rFonts w:ascii="Times New Roman" w:hAnsi="Times New Roman" w:cs="Times New Roman"/>
          <w:sz w:val="24"/>
          <w:szCs w:val="24"/>
        </w:rPr>
        <w:t xml:space="preserve"> which</w:t>
      </w:r>
      <w:r w:rsidRPr="003C277B">
        <w:rPr>
          <w:rFonts w:ascii="Times New Roman" w:hAnsi="Times New Roman" w:cs="Times New Roman"/>
          <w:sz w:val="24"/>
          <w:szCs w:val="24"/>
        </w:rPr>
        <w:t xml:space="preserve">, in </w:t>
      </w:r>
      <w:r w:rsidR="008E495D" w:rsidRPr="003C277B">
        <w:rPr>
          <w:rFonts w:ascii="Times New Roman" w:hAnsi="Times New Roman" w:cs="Times New Roman"/>
          <w:sz w:val="24"/>
          <w:szCs w:val="24"/>
        </w:rPr>
        <w:t>my view,</w:t>
      </w:r>
      <w:r w:rsidRPr="003C277B">
        <w:rPr>
          <w:rFonts w:ascii="Times New Roman" w:hAnsi="Times New Roman" w:cs="Times New Roman"/>
          <w:sz w:val="24"/>
          <w:szCs w:val="24"/>
        </w:rPr>
        <w:t xml:space="preserve"> </w:t>
      </w:r>
      <w:r w:rsidR="008E495D" w:rsidRPr="003C277B">
        <w:rPr>
          <w:rFonts w:ascii="Times New Roman" w:hAnsi="Times New Roman" w:cs="Times New Roman"/>
          <w:sz w:val="24"/>
          <w:szCs w:val="24"/>
        </w:rPr>
        <w:t>eliminates the creativity and the meaningful aspects of learning.</w:t>
      </w:r>
    </w:p>
    <w:p w14:paraId="0BDA8B6D" w14:textId="071621D9" w:rsidR="008E495D" w:rsidRPr="003C277B" w:rsidRDefault="008E495D" w:rsidP="003C277B">
      <w:pPr>
        <w:shd w:val="clear" w:color="auto" w:fill="FFFFFF"/>
        <w:spacing w:after="30" w:line="276" w:lineRule="auto"/>
        <w:jc w:val="both"/>
        <w:rPr>
          <w:rFonts w:ascii="Times New Roman" w:hAnsi="Times New Roman" w:cs="Times New Roman"/>
          <w:sz w:val="24"/>
          <w:szCs w:val="24"/>
        </w:rPr>
      </w:pPr>
      <w:r w:rsidRPr="003C277B">
        <w:rPr>
          <w:rFonts w:ascii="Times New Roman" w:hAnsi="Times New Roman" w:cs="Times New Roman"/>
          <w:sz w:val="24"/>
          <w:szCs w:val="24"/>
        </w:rPr>
        <w:t>Thirdly, inspecting schools through a</w:t>
      </w:r>
      <w:r w:rsidR="009311D1" w:rsidRPr="003C277B">
        <w:rPr>
          <w:rFonts w:ascii="Times New Roman" w:hAnsi="Times New Roman" w:cs="Times New Roman"/>
          <w:sz w:val="24"/>
          <w:szCs w:val="24"/>
        </w:rPr>
        <w:t xml:space="preserve"> </w:t>
      </w:r>
      <w:r w:rsidR="00342224" w:rsidRPr="003C277B">
        <w:rPr>
          <w:rFonts w:ascii="Times New Roman" w:hAnsi="Times New Roman" w:cs="Times New Roman"/>
          <w:sz w:val="24"/>
          <w:szCs w:val="24"/>
        </w:rPr>
        <w:t>‘deep</w:t>
      </w:r>
      <w:r w:rsidR="009311D1" w:rsidRPr="003C277B">
        <w:rPr>
          <w:rFonts w:ascii="Times New Roman" w:hAnsi="Times New Roman" w:cs="Times New Roman"/>
          <w:sz w:val="24"/>
          <w:szCs w:val="24"/>
        </w:rPr>
        <w:t xml:space="preserve"> </w:t>
      </w:r>
      <w:r w:rsidRPr="003C277B">
        <w:rPr>
          <w:rFonts w:ascii="Times New Roman" w:hAnsi="Times New Roman" w:cs="Times New Roman"/>
          <w:sz w:val="24"/>
          <w:szCs w:val="24"/>
        </w:rPr>
        <w:t>dive’</w:t>
      </w:r>
      <w:r w:rsidR="000A0D74" w:rsidRPr="003C277B">
        <w:rPr>
          <w:rFonts w:ascii="Times New Roman" w:hAnsi="Times New Roman" w:cs="Times New Roman"/>
          <w:sz w:val="24"/>
          <w:szCs w:val="24"/>
        </w:rPr>
        <w:t xml:space="preserve"> approach and</w:t>
      </w:r>
      <w:r w:rsidRPr="003C277B">
        <w:rPr>
          <w:rFonts w:ascii="Times New Roman" w:hAnsi="Times New Roman" w:cs="Times New Roman"/>
          <w:sz w:val="24"/>
          <w:szCs w:val="24"/>
        </w:rPr>
        <w:t xml:space="preserve"> demanding schools to produce </w:t>
      </w:r>
      <w:r w:rsidR="00342224" w:rsidRPr="003C277B">
        <w:rPr>
          <w:rFonts w:ascii="Times New Roman" w:hAnsi="Times New Roman" w:cs="Times New Roman"/>
          <w:sz w:val="24"/>
          <w:szCs w:val="24"/>
        </w:rPr>
        <w:t>a curriculum</w:t>
      </w:r>
      <w:r w:rsidRPr="003C277B">
        <w:rPr>
          <w:rFonts w:ascii="Times New Roman" w:hAnsi="Times New Roman" w:cs="Times New Roman"/>
          <w:sz w:val="24"/>
          <w:szCs w:val="24"/>
        </w:rPr>
        <w:t xml:space="preserve"> </w:t>
      </w:r>
      <w:r w:rsidR="00342224" w:rsidRPr="003C277B">
        <w:rPr>
          <w:rFonts w:ascii="Times New Roman" w:hAnsi="Times New Roman" w:cs="Times New Roman"/>
          <w:sz w:val="24"/>
          <w:szCs w:val="24"/>
        </w:rPr>
        <w:t>with a</w:t>
      </w:r>
      <w:r w:rsidRPr="003C277B">
        <w:rPr>
          <w:rFonts w:ascii="Times New Roman" w:hAnsi="Times New Roman" w:cs="Times New Roman"/>
          <w:sz w:val="24"/>
          <w:szCs w:val="24"/>
        </w:rPr>
        <w:t xml:space="preserve"> detailed content, </w:t>
      </w:r>
      <w:r w:rsidR="00342224" w:rsidRPr="003C277B">
        <w:rPr>
          <w:rFonts w:ascii="Times New Roman" w:hAnsi="Times New Roman" w:cs="Times New Roman"/>
          <w:sz w:val="24"/>
          <w:szCs w:val="24"/>
        </w:rPr>
        <w:t>plan</w:t>
      </w:r>
      <w:r w:rsidR="000A0D74" w:rsidRPr="003C277B">
        <w:rPr>
          <w:rFonts w:ascii="Times New Roman" w:hAnsi="Times New Roman" w:cs="Times New Roman"/>
          <w:sz w:val="24"/>
          <w:szCs w:val="24"/>
        </w:rPr>
        <w:t>s</w:t>
      </w:r>
      <w:r w:rsidRPr="003C277B">
        <w:rPr>
          <w:rFonts w:ascii="Times New Roman" w:hAnsi="Times New Roman" w:cs="Times New Roman"/>
          <w:sz w:val="24"/>
          <w:szCs w:val="24"/>
        </w:rPr>
        <w:t xml:space="preserve"> and </w:t>
      </w:r>
      <w:r w:rsidR="00B45B11" w:rsidRPr="003C277B">
        <w:rPr>
          <w:rFonts w:ascii="Times New Roman" w:hAnsi="Times New Roman" w:cs="Times New Roman"/>
          <w:sz w:val="24"/>
          <w:szCs w:val="24"/>
        </w:rPr>
        <w:t>sequences will</w:t>
      </w:r>
      <w:r w:rsidRPr="003C277B">
        <w:rPr>
          <w:rFonts w:ascii="Times New Roman" w:hAnsi="Times New Roman" w:cs="Times New Roman"/>
          <w:sz w:val="24"/>
          <w:szCs w:val="24"/>
        </w:rPr>
        <w:t xml:space="preserve"> </w:t>
      </w:r>
      <w:r w:rsidR="00B45B11" w:rsidRPr="003C277B">
        <w:rPr>
          <w:rFonts w:ascii="Times New Roman" w:hAnsi="Times New Roman" w:cs="Times New Roman"/>
          <w:sz w:val="24"/>
          <w:szCs w:val="24"/>
        </w:rPr>
        <w:t>perhaps lead</w:t>
      </w:r>
      <w:r w:rsidRPr="003C277B">
        <w:rPr>
          <w:rFonts w:ascii="Times New Roman" w:hAnsi="Times New Roman" w:cs="Times New Roman"/>
          <w:sz w:val="24"/>
          <w:szCs w:val="24"/>
        </w:rPr>
        <w:t xml:space="preserve"> teachers and leaders to</w:t>
      </w:r>
      <w:r w:rsidR="00342224" w:rsidRPr="003C277B">
        <w:rPr>
          <w:rFonts w:ascii="Times New Roman" w:hAnsi="Times New Roman" w:cs="Times New Roman"/>
          <w:sz w:val="24"/>
          <w:szCs w:val="24"/>
        </w:rPr>
        <w:t xml:space="preserve"> design extensive syllabus outlines and schemes of work. It will also lead to a massive workload. </w:t>
      </w:r>
    </w:p>
    <w:p w14:paraId="193416B1" w14:textId="6A63D315" w:rsidR="001B0289" w:rsidRPr="003C277B" w:rsidRDefault="00AA4984" w:rsidP="003C277B">
      <w:pPr>
        <w:shd w:val="clear" w:color="auto" w:fill="FFFFFF"/>
        <w:spacing w:after="30" w:line="276" w:lineRule="auto"/>
        <w:jc w:val="both"/>
        <w:rPr>
          <w:rFonts w:ascii="Times New Roman" w:hAnsi="Times New Roman" w:cs="Times New Roman"/>
          <w:sz w:val="24"/>
          <w:szCs w:val="24"/>
        </w:rPr>
      </w:pPr>
      <w:r w:rsidRPr="003C277B">
        <w:rPr>
          <w:rFonts w:ascii="Times New Roman" w:hAnsi="Times New Roman" w:cs="Times New Roman"/>
          <w:sz w:val="24"/>
          <w:szCs w:val="24"/>
        </w:rPr>
        <w:t xml:space="preserve">Ofsted makes much of its claim </w:t>
      </w:r>
      <w:r w:rsidR="00231740" w:rsidRPr="003C277B">
        <w:rPr>
          <w:rFonts w:ascii="Times New Roman" w:hAnsi="Times New Roman" w:cs="Times New Roman"/>
          <w:sz w:val="24"/>
          <w:szCs w:val="24"/>
        </w:rPr>
        <w:t xml:space="preserve">on assessing </w:t>
      </w:r>
      <w:r w:rsidR="004C4846" w:rsidRPr="003C277B">
        <w:rPr>
          <w:rFonts w:ascii="Times New Roman" w:hAnsi="Times New Roman" w:cs="Times New Roman"/>
          <w:sz w:val="24"/>
          <w:szCs w:val="24"/>
        </w:rPr>
        <w:t xml:space="preserve">‘Quality of </w:t>
      </w:r>
      <w:r w:rsidR="001B0289" w:rsidRPr="003C277B">
        <w:rPr>
          <w:rFonts w:ascii="Times New Roman" w:hAnsi="Times New Roman" w:cs="Times New Roman"/>
          <w:sz w:val="24"/>
          <w:szCs w:val="24"/>
        </w:rPr>
        <w:t>Education’ judged</w:t>
      </w:r>
      <w:r w:rsidR="004C4846" w:rsidRPr="003C277B">
        <w:rPr>
          <w:rFonts w:ascii="Times New Roman" w:hAnsi="Times New Roman" w:cs="Times New Roman"/>
          <w:sz w:val="24"/>
          <w:szCs w:val="24"/>
        </w:rPr>
        <w:t xml:space="preserve"> in terms of </w:t>
      </w:r>
      <w:r w:rsidR="00231740" w:rsidRPr="003C277B">
        <w:rPr>
          <w:rFonts w:ascii="Times New Roman" w:hAnsi="Times New Roman" w:cs="Times New Roman"/>
          <w:sz w:val="24"/>
          <w:szCs w:val="24"/>
        </w:rPr>
        <w:t>‘I</w:t>
      </w:r>
      <w:r w:rsidR="004C4846" w:rsidRPr="003C277B">
        <w:rPr>
          <w:rFonts w:ascii="Times New Roman" w:hAnsi="Times New Roman" w:cs="Times New Roman"/>
          <w:sz w:val="24"/>
          <w:szCs w:val="24"/>
        </w:rPr>
        <w:t>ntent</w:t>
      </w:r>
      <w:r w:rsidR="00231740" w:rsidRPr="003C277B">
        <w:rPr>
          <w:rFonts w:ascii="Times New Roman" w:hAnsi="Times New Roman" w:cs="Times New Roman"/>
          <w:sz w:val="24"/>
          <w:szCs w:val="24"/>
        </w:rPr>
        <w:t>’</w:t>
      </w:r>
      <w:r w:rsidR="004C4846" w:rsidRPr="003C277B">
        <w:rPr>
          <w:rFonts w:ascii="Times New Roman" w:hAnsi="Times New Roman" w:cs="Times New Roman"/>
          <w:sz w:val="24"/>
          <w:szCs w:val="24"/>
        </w:rPr>
        <w:t xml:space="preserve">, </w:t>
      </w:r>
      <w:r w:rsidR="00231740" w:rsidRPr="003C277B">
        <w:rPr>
          <w:rFonts w:ascii="Times New Roman" w:hAnsi="Times New Roman" w:cs="Times New Roman"/>
          <w:sz w:val="24"/>
          <w:szCs w:val="24"/>
        </w:rPr>
        <w:t>‘I</w:t>
      </w:r>
      <w:r w:rsidR="001B0289" w:rsidRPr="003C277B">
        <w:rPr>
          <w:rFonts w:ascii="Times New Roman" w:hAnsi="Times New Roman" w:cs="Times New Roman"/>
          <w:sz w:val="24"/>
          <w:szCs w:val="24"/>
        </w:rPr>
        <w:t>mplementation</w:t>
      </w:r>
      <w:r w:rsidR="00231740" w:rsidRPr="003C277B">
        <w:rPr>
          <w:rFonts w:ascii="Times New Roman" w:hAnsi="Times New Roman" w:cs="Times New Roman"/>
          <w:sz w:val="24"/>
          <w:szCs w:val="24"/>
        </w:rPr>
        <w:t>’</w:t>
      </w:r>
      <w:r w:rsidR="004C4846" w:rsidRPr="003C277B">
        <w:rPr>
          <w:rFonts w:ascii="Times New Roman" w:hAnsi="Times New Roman" w:cs="Times New Roman"/>
          <w:sz w:val="24"/>
          <w:szCs w:val="24"/>
        </w:rPr>
        <w:t xml:space="preserve"> and </w:t>
      </w:r>
      <w:r w:rsidR="00231740" w:rsidRPr="003C277B">
        <w:rPr>
          <w:rFonts w:ascii="Times New Roman" w:hAnsi="Times New Roman" w:cs="Times New Roman"/>
          <w:sz w:val="24"/>
          <w:szCs w:val="24"/>
        </w:rPr>
        <w:t>‘I</w:t>
      </w:r>
      <w:r w:rsidR="004C4846" w:rsidRPr="003C277B">
        <w:rPr>
          <w:rFonts w:ascii="Times New Roman" w:hAnsi="Times New Roman" w:cs="Times New Roman"/>
          <w:sz w:val="24"/>
          <w:szCs w:val="24"/>
        </w:rPr>
        <w:t>mpact</w:t>
      </w:r>
      <w:r w:rsidR="00231740" w:rsidRPr="003C277B">
        <w:rPr>
          <w:rFonts w:ascii="Times New Roman" w:hAnsi="Times New Roman" w:cs="Times New Roman"/>
          <w:sz w:val="24"/>
          <w:szCs w:val="24"/>
        </w:rPr>
        <w:t>’</w:t>
      </w:r>
      <w:r w:rsidR="004C4846" w:rsidRPr="003C277B">
        <w:rPr>
          <w:rFonts w:ascii="Times New Roman" w:hAnsi="Times New Roman" w:cs="Times New Roman"/>
          <w:sz w:val="24"/>
          <w:szCs w:val="24"/>
        </w:rPr>
        <w:t xml:space="preserve"> on pupils’ </w:t>
      </w:r>
      <w:r w:rsidR="001B0289" w:rsidRPr="003C277B">
        <w:rPr>
          <w:rFonts w:ascii="Times New Roman" w:hAnsi="Times New Roman" w:cs="Times New Roman"/>
          <w:sz w:val="24"/>
          <w:szCs w:val="24"/>
        </w:rPr>
        <w:t>learning</w:t>
      </w:r>
      <w:r w:rsidR="00231740" w:rsidRPr="003C277B">
        <w:rPr>
          <w:rFonts w:ascii="Times New Roman" w:hAnsi="Times New Roman" w:cs="Times New Roman"/>
          <w:sz w:val="24"/>
          <w:szCs w:val="24"/>
        </w:rPr>
        <w:t>.</w:t>
      </w:r>
      <w:r w:rsidR="004C4846" w:rsidRPr="003C277B">
        <w:rPr>
          <w:rFonts w:ascii="Times New Roman" w:hAnsi="Times New Roman" w:cs="Times New Roman"/>
          <w:sz w:val="24"/>
          <w:szCs w:val="24"/>
        </w:rPr>
        <w:t xml:space="preserve"> </w:t>
      </w:r>
    </w:p>
    <w:p w14:paraId="771D2379" w14:textId="2D790968" w:rsidR="00AA4984" w:rsidRPr="003C277B" w:rsidRDefault="00231740" w:rsidP="003C277B">
      <w:pPr>
        <w:shd w:val="clear" w:color="auto" w:fill="FFFFFF"/>
        <w:spacing w:after="30" w:line="276" w:lineRule="auto"/>
        <w:jc w:val="both"/>
        <w:rPr>
          <w:rFonts w:ascii="Times New Roman" w:hAnsi="Times New Roman" w:cs="Times New Roman"/>
          <w:sz w:val="24"/>
          <w:szCs w:val="24"/>
        </w:rPr>
      </w:pPr>
      <w:r w:rsidRPr="003C277B">
        <w:rPr>
          <w:rFonts w:ascii="Times New Roman" w:hAnsi="Times New Roman" w:cs="Times New Roman"/>
          <w:sz w:val="24"/>
          <w:szCs w:val="24"/>
        </w:rPr>
        <w:t>However,</w:t>
      </w:r>
      <w:r w:rsidR="004C4846" w:rsidRPr="003C277B">
        <w:rPr>
          <w:rFonts w:ascii="Times New Roman" w:hAnsi="Times New Roman" w:cs="Times New Roman"/>
          <w:sz w:val="24"/>
          <w:szCs w:val="24"/>
        </w:rPr>
        <w:t xml:space="preserve"> there are </w:t>
      </w:r>
      <w:r w:rsidRPr="003C277B">
        <w:rPr>
          <w:rFonts w:ascii="Times New Roman" w:hAnsi="Times New Roman" w:cs="Times New Roman"/>
          <w:sz w:val="24"/>
          <w:szCs w:val="24"/>
        </w:rPr>
        <w:t>significant restrictions on</w:t>
      </w:r>
      <w:r w:rsidR="004C4846" w:rsidRPr="003C277B">
        <w:rPr>
          <w:rFonts w:ascii="Times New Roman" w:hAnsi="Times New Roman" w:cs="Times New Roman"/>
          <w:sz w:val="24"/>
          <w:szCs w:val="24"/>
        </w:rPr>
        <w:t xml:space="preserve"> its inspectors’ ability to make such judgments.</w:t>
      </w:r>
    </w:p>
    <w:p w14:paraId="0140859F" w14:textId="53E671FE" w:rsidR="004C4846" w:rsidRPr="003C277B" w:rsidRDefault="00231740" w:rsidP="003C277B">
      <w:pPr>
        <w:shd w:val="clear" w:color="auto" w:fill="FFFFFF"/>
        <w:spacing w:after="30" w:line="276" w:lineRule="auto"/>
        <w:jc w:val="both"/>
        <w:rPr>
          <w:rFonts w:ascii="Times New Roman" w:hAnsi="Times New Roman" w:cs="Times New Roman"/>
          <w:sz w:val="24"/>
          <w:szCs w:val="24"/>
        </w:rPr>
      </w:pPr>
      <w:r w:rsidRPr="003C277B">
        <w:rPr>
          <w:rFonts w:ascii="Times New Roman" w:hAnsi="Times New Roman" w:cs="Times New Roman"/>
          <w:sz w:val="24"/>
          <w:szCs w:val="24"/>
        </w:rPr>
        <w:t xml:space="preserve">As far as </w:t>
      </w:r>
      <w:r w:rsidR="004C4846" w:rsidRPr="003C277B">
        <w:rPr>
          <w:rFonts w:ascii="Times New Roman" w:hAnsi="Times New Roman" w:cs="Times New Roman"/>
          <w:sz w:val="24"/>
          <w:szCs w:val="24"/>
        </w:rPr>
        <w:t>leaning</w:t>
      </w:r>
      <w:r w:rsidRPr="003C277B">
        <w:rPr>
          <w:rFonts w:ascii="Times New Roman" w:hAnsi="Times New Roman" w:cs="Times New Roman"/>
          <w:sz w:val="24"/>
          <w:szCs w:val="24"/>
        </w:rPr>
        <w:t xml:space="preserve"> is </w:t>
      </w:r>
      <w:r w:rsidR="000C20E8" w:rsidRPr="003C277B">
        <w:rPr>
          <w:rFonts w:ascii="Times New Roman" w:hAnsi="Times New Roman" w:cs="Times New Roman"/>
          <w:sz w:val="24"/>
          <w:szCs w:val="24"/>
        </w:rPr>
        <w:t>concerned,</w:t>
      </w:r>
      <w:r w:rsidR="004C4846" w:rsidRPr="003C277B">
        <w:rPr>
          <w:rFonts w:ascii="Times New Roman" w:hAnsi="Times New Roman" w:cs="Times New Roman"/>
          <w:sz w:val="24"/>
          <w:szCs w:val="24"/>
        </w:rPr>
        <w:t xml:space="preserve"> inspectors are </w:t>
      </w:r>
      <w:r w:rsidRPr="003C277B">
        <w:rPr>
          <w:rFonts w:ascii="Times New Roman" w:hAnsi="Times New Roman" w:cs="Times New Roman"/>
          <w:sz w:val="24"/>
          <w:szCs w:val="24"/>
        </w:rPr>
        <w:t xml:space="preserve">restricted to a great extent </w:t>
      </w:r>
      <w:r w:rsidR="004C4846" w:rsidRPr="003C277B">
        <w:rPr>
          <w:rFonts w:ascii="Times New Roman" w:hAnsi="Times New Roman" w:cs="Times New Roman"/>
          <w:sz w:val="24"/>
          <w:szCs w:val="24"/>
        </w:rPr>
        <w:t xml:space="preserve">to commenting on pupils’ observable </w:t>
      </w:r>
      <w:r w:rsidR="001B0289" w:rsidRPr="003C277B">
        <w:rPr>
          <w:rFonts w:ascii="Times New Roman" w:hAnsi="Times New Roman" w:cs="Times New Roman"/>
          <w:sz w:val="24"/>
          <w:szCs w:val="24"/>
        </w:rPr>
        <w:t>responses. They</w:t>
      </w:r>
      <w:r w:rsidR="004C4846" w:rsidRPr="003C277B">
        <w:rPr>
          <w:rFonts w:ascii="Times New Roman" w:hAnsi="Times New Roman" w:cs="Times New Roman"/>
          <w:sz w:val="24"/>
          <w:szCs w:val="24"/>
        </w:rPr>
        <w:t xml:space="preserve"> can comment, for instance, on </w:t>
      </w:r>
      <w:r w:rsidR="001B0289" w:rsidRPr="003C277B">
        <w:rPr>
          <w:rFonts w:ascii="Times New Roman" w:hAnsi="Times New Roman" w:cs="Times New Roman"/>
          <w:sz w:val="24"/>
          <w:szCs w:val="24"/>
        </w:rPr>
        <w:t>whether</w:t>
      </w:r>
      <w:r w:rsidR="004C4846" w:rsidRPr="003C277B">
        <w:rPr>
          <w:rFonts w:ascii="Times New Roman" w:hAnsi="Times New Roman" w:cs="Times New Roman"/>
          <w:sz w:val="24"/>
          <w:szCs w:val="24"/>
        </w:rPr>
        <w:t xml:space="preserve"> </w:t>
      </w:r>
      <w:r w:rsidR="001B0289" w:rsidRPr="003C277B">
        <w:rPr>
          <w:rFonts w:ascii="Times New Roman" w:hAnsi="Times New Roman" w:cs="Times New Roman"/>
          <w:sz w:val="24"/>
          <w:szCs w:val="24"/>
        </w:rPr>
        <w:t>pupils</w:t>
      </w:r>
      <w:r w:rsidR="004C4846" w:rsidRPr="003C277B">
        <w:rPr>
          <w:rFonts w:ascii="Times New Roman" w:hAnsi="Times New Roman" w:cs="Times New Roman"/>
          <w:sz w:val="24"/>
          <w:szCs w:val="24"/>
        </w:rPr>
        <w:t xml:space="preserve"> appear interested, </w:t>
      </w:r>
      <w:r w:rsidR="001B0289" w:rsidRPr="003C277B">
        <w:rPr>
          <w:rFonts w:ascii="Times New Roman" w:hAnsi="Times New Roman" w:cs="Times New Roman"/>
          <w:sz w:val="24"/>
          <w:szCs w:val="24"/>
        </w:rPr>
        <w:t>whether</w:t>
      </w:r>
      <w:r w:rsidR="004C4846" w:rsidRPr="003C277B">
        <w:rPr>
          <w:rFonts w:ascii="Times New Roman" w:hAnsi="Times New Roman" w:cs="Times New Roman"/>
          <w:sz w:val="24"/>
          <w:szCs w:val="24"/>
        </w:rPr>
        <w:t xml:space="preserve"> they seem to be </w:t>
      </w:r>
      <w:r w:rsidR="001B0289" w:rsidRPr="003C277B">
        <w:rPr>
          <w:rFonts w:ascii="Times New Roman" w:hAnsi="Times New Roman" w:cs="Times New Roman"/>
          <w:sz w:val="24"/>
          <w:szCs w:val="24"/>
        </w:rPr>
        <w:t>concentrating</w:t>
      </w:r>
      <w:r w:rsidR="004C4846" w:rsidRPr="003C277B">
        <w:rPr>
          <w:rFonts w:ascii="Times New Roman" w:hAnsi="Times New Roman" w:cs="Times New Roman"/>
          <w:sz w:val="24"/>
          <w:szCs w:val="24"/>
        </w:rPr>
        <w:t xml:space="preserve"> on </w:t>
      </w:r>
      <w:r w:rsidR="001B0289" w:rsidRPr="003C277B">
        <w:rPr>
          <w:rFonts w:ascii="Times New Roman" w:hAnsi="Times New Roman" w:cs="Times New Roman"/>
          <w:sz w:val="24"/>
          <w:szCs w:val="24"/>
        </w:rPr>
        <w:t>their</w:t>
      </w:r>
      <w:r w:rsidR="004C4846" w:rsidRPr="003C277B">
        <w:rPr>
          <w:rFonts w:ascii="Times New Roman" w:hAnsi="Times New Roman" w:cs="Times New Roman"/>
          <w:sz w:val="24"/>
          <w:szCs w:val="24"/>
        </w:rPr>
        <w:t xml:space="preserve"> </w:t>
      </w:r>
      <w:r w:rsidRPr="003C277B">
        <w:rPr>
          <w:rFonts w:ascii="Times New Roman" w:hAnsi="Times New Roman" w:cs="Times New Roman"/>
          <w:sz w:val="24"/>
          <w:szCs w:val="24"/>
        </w:rPr>
        <w:t>work, whether</w:t>
      </w:r>
      <w:r w:rsidR="004C4846" w:rsidRPr="003C277B">
        <w:rPr>
          <w:rFonts w:ascii="Times New Roman" w:hAnsi="Times New Roman" w:cs="Times New Roman"/>
          <w:sz w:val="24"/>
          <w:szCs w:val="24"/>
        </w:rPr>
        <w:t xml:space="preserve"> they actively </w:t>
      </w:r>
      <w:r w:rsidR="001B0289" w:rsidRPr="003C277B">
        <w:rPr>
          <w:rFonts w:ascii="Times New Roman" w:hAnsi="Times New Roman" w:cs="Times New Roman"/>
          <w:sz w:val="24"/>
          <w:szCs w:val="24"/>
        </w:rPr>
        <w:t>contribute</w:t>
      </w:r>
      <w:r w:rsidR="004C4846" w:rsidRPr="003C277B">
        <w:rPr>
          <w:rFonts w:ascii="Times New Roman" w:hAnsi="Times New Roman" w:cs="Times New Roman"/>
          <w:sz w:val="24"/>
          <w:szCs w:val="24"/>
        </w:rPr>
        <w:t xml:space="preserve"> to a lesson. I take up the challenge that inspectors can not assess the extent of pupils’ learning in lessons.</w:t>
      </w:r>
    </w:p>
    <w:p w14:paraId="0D4DAC15" w14:textId="77777777" w:rsidR="000C20E8" w:rsidRPr="003C277B" w:rsidRDefault="000C20E8" w:rsidP="003C277B">
      <w:pPr>
        <w:shd w:val="clear" w:color="auto" w:fill="FFFFFF"/>
        <w:spacing w:after="30" w:line="276" w:lineRule="auto"/>
        <w:jc w:val="both"/>
        <w:rPr>
          <w:rFonts w:ascii="Times New Roman" w:hAnsi="Times New Roman" w:cs="Times New Roman"/>
          <w:sz w:val="24"/>
          <w:szCs w:val="24"/>
        </w:rPr>
      </w:pPr>
      <w:r w:rsidRPr="003C277B">
        <w:rPr>
          <w:rFonts w:ascii="Times New Roman" w:hAnsi="Times New Roman" w:cs="Times New Roman"/>
          <w:sz w:val="24"/>
          <w:szCs w:val="24"/>
        </w:rPr>
        <w:t>Similarly, i</w:t>
      </w:r>
      <w:r w:rsidR="004C4846" w:rsidRPr="003C277B">
        <w:rPr>
          <w:rFonts w:ascii="Times New Roman" w:hAnsi="Times New Roman" w:cs="Times New Roman"/>
          <w:sz w:val="24"/>
          <w:szCs w:val="24"/>
        </w:rPr>
        <w:t>nspectors’ ability to judge the ‘Impact</w:t>
      </w:r>
      <w:r w:rsidRPr="003C277B">
        <w:rPr>
          <w:rFonts w:ascii="Times New Roman" w:hAnsi="Times New Roman" w:cs="Times New Roman"/>
          <w:sz w:val="24"/>
          <w:szCs w:val="24"/>
        </w:rPr>
        <w:t>’ on students’</w:t>
      </w:r>
      <w:r w:rsidR="004C4846" w:rsidRPr="003C277B">
        <w:rPr>
          <w:rFonts w:ascii="Times New Roman" w:hAnsi="Times New Roman" w:cs="Times New Roman"/>
          <w:sz w:val="24"/>
          <w:szCs w:val="24"/>
        </w:rPr>
        <w:t xml:space="preserve"> learning </w:t>
      </w:r>
      <w:r w:rsidRPr="003C277B">
        <w:rPr>
          <w:rFonts w:ascii="Times New Roman" w:hAnsi="Times New Roman" w:cs="Times New Roman"/>
          <w:sz w:val="24"/>
          <w:szCs w:val="24"/>
        </w:rPr>
        <w:t>is limited</w:t>
      </w:r>
      <w:r w:rsidR="004C4846" w:rsidRPr="003C277B">
        <w:rPr>
          <w:rFonts w:ascii="Times New Roman" w:hAnsi="Times New Roman" w:cs="Times New Roman"/>
          <w:sz w:val="24"/>
          <w:szCs w:val="24"/>
        </w:rPr>
        <w:t xml:space="preserve">. Indeed, inspectors cannot </w:t>
      </w:r>
      <w:r w:rsidR="001B0289" w:rsidRPr="003C277B">
        <w:rPr>
          <w:rFonts w:ascii="Times New Roman" w:hAnsi="Times New Roman" w:cs="Times New Roman"/>
          <w:sz w:val="24"/>
          <w:szCs w:val="24"/>
        </w:rPr>
        <w:t>evaluate</w:t>
      </w:r>
      <w:r w:rsidR="004C4846" w:rsidRPr="003C277B">
        <w:rPr>
          <w:rFonts w:ascii="Times New Roman" w:hAnsi="Times New Roman" w:cs="Times New Roman"/>
          <w:sz w:val="24"/>
          <w:szCs w:val="24"/>
        </w:rPr>
        <w:t xml:space="preserve"> the effectiveness of </w:t>
      </w:r>
      <w:r w:rsidR="001B0289" w:rsidRPr="003C277B">
        <w:rPr>
          <w:rFonts w:ascii="Times New Roman" w:hAnsi="Times New Roman" w:cs="Times New Roman"/>
          <w:sz w:val="24"/>
          <w:szCs w:val="24"/>
        </w:rPr>
        <w:t>teaching</w:t>
      </w:r>
      <w:r w:rsidRPr="003C277B">
        <w:rPr>
          <w:rFonts w:ascii="Times New Roman" w:hAnsi="Times New Roman" w:cs="Times New Roman"/>
          <w:sz w:val="24"/>
          <w:szCs w:val="24"/>
        </w:rPr>
        <w:t xml:space="preserve"> during </w:t>
      </w:r>
      <w:r w:rsidR="004C4846" w:rsidRPr="003C277B">
        <w:rPr>
          <w:rFonts w:ascii="Times New Roman" w:hAnsi="Times New Roman" w:cs="Times New Roman"/>
          <w:sz w:val="24"/>
          <w:szCs w:val="24"/>
        </w:rPr>
        <w:t>lesson</w:t>
      </w:r>
      <w:r w:rsidR="001B0289" w:rsidRPr="003C277B">
        <w:rPr>
          <w:rFonts w:ascii="Times New Roman" w:hAnsi="Times New Roman" w:cs="Times New Roman"/>
          <w:sz w:val="24"/>
          <w:szCs w:val="24"/>
        </w:rPr>
        <w:t>s</w:t>
      </w:r>
      <w:r w:rsidR="004C4846" w:rsidRPr="003C277B">
        <w:rPr>
          <w:rFonts w:ascii="Times New Roman" w:hAnsi="Times New Roman" w:cs="Times New Roman"/>
          <w:sz w:val="24"/>
          <w:szCs w:val="24"/>
        </w:rPr>
        <w:t xml:space="preserve"> they </w:t>
      </w:r>
      <w:r w:rsidR="001B0289" w:rsidRPr="003C277B">
        <w:rPr>
          <w:rFonts w:ascii="Times New Roman" w:hAnsi="Times New Roman" w:cs="Times New Roman"/>
          <w:sz w:val="24"/>
          <w:szCs w:val="24"/>
        </w:rPr>
        <w:t>observe</w:t>
      </w:r>
      <w:r w:rsidR="004C4846" w:rsidRPr="003C277B">
        <w:rPr>
          <w:rFonts w:ascii="Times New Roman" w:hAnsi="Times New Roman" w:cs="Times New Roman"/>
          <w:sz w:val="24"/>
          <w:szCs w:val="24"/>
        </w:rPr>
        <w:t xml:space="preserve">. Inspectors can, however, comment legitimately </w:t>
      </w:r>
      <w:r w:rsidR="001B0289" w:rsidRPr="003C277B">
        <w:rPr>
          <w:rFonts w:ascii="Times New Roman" w:hAnsi="Times New Roman" w:cs="Times New Roman"/>
          <w:sz w:val="24"/>
          <w:szCs w:val="24"/>
        </w:rPr>
        <w:t>and valuably</w:t>
      </w:r>
      <w:r w:rsidR="004C4846" w:rsidRPr="003C277B">
        <w:rPr>
          <w:rFonts w:ascii="Times New Roman" w:hAnsi="Times New Roman" w:cs="Times New Roman"/>
          <w:sz w:val="24"/>
          <w:szCs w:val="24"/>
        </w:rPr>
        <w:t xml:space="preserve"> </w:t>
      </w:r>
      <w:r w:rsidR="001B0289" w:rsidRPr="003C277B">
        <w:rPr>
          <w:rFonts w:ascii="Times New Roman" w:hAnsi="Times New Roman" w:cs="Times New Roman"/>
          <w:sz w:val="24"/>
          <w:szCs w:val="24"/>
        </w:rPr>
        <w:t>on the way lessons are conducted.</w:t>
      </w:r>
    </w:p>
    <w:p w14:paraId="45D4B4C0" w14:textId="564417B0" w:rsidR="004C4846" w:rsidRPr="003C277B" w:rsidRDefault="001B0289" w:rsidP="003C277B">
      <w:pPr>
        <w:shd w:val="clear" w:color="auto" w:fill="FFFFFF"/>
        <w:spacing w:after="30" w:line="276" w:lineRule="auto"/>
        <w:jc w:val="both"/>
        <w:rPr>
          <w:rFonts w:ascii="Times New Roman" w:hAnsi="Times New Roman" w:cs="Times New Roman"/>
          <w:sz w:val="24"/>
          <w:szCs w:val="24"/>
        </w:rPr>
      </w:pPr>
      <w:r w:rsidRPr="003C277B">
        <w:rPr>
          <w:rFonts w:ascii="Times New Roman" w:hAnsi="Times New Roman" w:cs="Times New Roman"/>
          <w:sz w:val="24"/>
          <w:szCs w:val="24"/>
        </w:rPr>
        <w:t xml:space="preserve"> What inspectors appear to be doing increasingly is judging how far the lesson they see conform to ‘accepted’ model of ‘good’ teaching promulgated by central government. But ‘good’ in this sense does not necessarily mean ‘good’ in the sense of ‘enhancing pupils learning’.</w:t>
      </w:r>
    </w:p>
    <w:p w14:paraId="612E0FC9" w14:textId="0AD9E282" w:rsidR="001B0289" w:rsidRPr="003C277B" w:rsidRDefault="000C20E8" w:rsidP="003C277B">
      <w:pPr>
        <w:shd w:val="clear" w:color="auto" w:fill="FFFFFF"/>
        <w:spacing w:after="30" w:line="276" w:lineRule="auto"/>
        <w:jc w:val="both"/>
        <w:rPr>
          <w:rFonts w:ascii="Times New Roman" w:hAnsi="Times New Roman" w:cs="Times New Roman"/>
          <w:sz w:val="24"/>
          <w:szCs w:val="24"/>
        </w:rPr>
      </w:pPr>
      <w:r w:rsidRPr="003C277B">
        <w:rPr>
          <w:rFonts w:ascii="Times New Roman" w:hAnsi="Times New Roman" w:cs="Times New Roman"/>
          <w:sz w:val="24"/>
          <w:szCs w:val="24"/>
        </w:rPr>
        <w:t>I also argue that d</w:t>
      </w:r>
      <w:r w:rsidR="004D5DFF" w:rsidRPr="003C277B">
        <w:rPr>
          <w:rFonts w:ascii="Times New Roman" w:hAnsi="Times New Roman" w:cs="Times New Roman"/>
          <w:sz w:val="24"/>
          <w:szCs w:val="24"/>
        </w:rPr>
        <w:t xml:space="preserve">iscounting pupils’ outcomes under the new version of </w:t>
      </w:r>
      <w:r w:rsidR="000405E0" w:rsidRPr="003C277B">
        <w:rPr>
          <w:rFonts w:ascii="Times New Roman" w:hAnsi="Times New Roman" w:cs="Times New Roman"/>
          <w:sz w:val="24"/>
          <w:szCs w:val="24"/>
        </w:rPr>
        <w:t>inspection, Ofsted</w:t>
      </w:r>
      <w:r w:rsidR="001B0289" w:rsidRPr="003C277B">
        <w:rPr>
          <w:rFonts w:ascii="Times New Roman" w:hAnsi="Times New Roman" w:cs="Times New Roman"/>
          <w:sz w:val="24"/>
          <w:szCs w:val="24"/>
        </w:rPr>
        <w:t xml:space="preserve"> </w:t>
      </w:r>
      <w:r w:rsidR="004D5DFF" w:rsidRPr="003C277B">
        <w:rPr>
          <w:rFonts w:ascii="Times New Roman" w:hAnsi="Times New Roman" w:cs="Times New Roman"/>
          <w:sz w:val="24"/>
          <w:szCs w:val="24"/>
        </w:rPr>
        <w:t xml:space="preserve">will not be </w:t>
      </w:r>
      <w:r w:rsidRPr="003C277B">
        <w:rPr>
          <w:rFonts w:ascii="Times New Roman" w:hAnsi="Times New Roman" w:cs="Times New Roman"/>
          <w:sz w:val="24"/>
          <w:szCs w:val="24"/>
        </w:rPr>
        <w:t xml:space="preserve">able </w:t>
      </w:r>
      <w:r w:rsidR="004D5DFF" w:rsidRPr="003C277B">
        <w:rPr>
          <w:rFonts w:ascii="Times New Roman" w:hAnsi="Times New Roman" w:cs="Times New Roman"/>
          <w:sz w:val="24"/>
          <w:szCs w:val="24"/>
        </w:rPr>
        <w:t xml:space="preserve">to evaluate and report on </w:t>
      </w:r>
      <w:r w:rsidR="000405E0" w:rsidRPr="003C277B">
        <w:rPr>
          <w:rFonts w:ascii="Times New Roman" w:hAnsi="Times New Roman" w:cs="Times New Roman"/>
          <w:sz w:val="24"/>
          <w:szCs w:val="24"/>
        </w:rPr>
        <w:t>pupils’</w:t>
      </w:r>
      <w:r w:rsidR="004D5DFF" w:rsidRPr="003C277B">
        <w:rPr>
          <w:rFonts w:ascii="Times New Roman" w:hAnsi="Times New Roman" w:cs="Times New Roman"/>
          <w:sz w:val="24"/>
          <w:szCs w:val="24"/>
        </w:rPr>
        <w:t xml:space="preserve"> progress, and therefore cannot comment on schools’ contributions to that progress. </w:t>
      </w:r>
      <w:r w:rsidRPr="003C277B">
        <w:rPr>
          <w:rFonts w:ascii="Times New Roman" w:hAnsi="Times New Roman" w:cs="Times New Roman"/>
          <w:sz w:val="24"/>
          <w:szCs w:val="24"/>
        </w:rPr>
        <w:t>Furthermore</w:t>
      </w:r>
      <w:r w:rsidR="004D5DFF" w:rsidRPr="003C277B">
        <w:rPr>
          <w:rFonts w:ascii="Times New Roman" w:hAnsi="Times New Roman" w:cs="Times New Roman"/>
          <w:sz w:val="24"/>
          <w:szCs w:val="24"/>
        </w:rPr>
        <w:t xml:space="preserve">, they cannot evaluate the extent of a school’s improvement from one inspection to </w:t>
      </w:r>
      <w:r w:rsidR="003C277B" w:rsidRPr="003C277B">
        <w:rPr>
          <w:rFonts w:ascii="Times New Roman" w:hAnsi="Times New Roman" w:cs="Times New Roman"/>
          <w:sz w:val="24"/>
          <w:szCs w:val="24"/>
        </w:rPr>
        <w:t>another</w:t>
      </w:r>
      <w:r w:rsidR="004D5DFF" w:rsidRPr="003C277B">
        <w:rPr>
          <w:rFonts w:ascii="Times New Roman" w:hAnsi="Times New Roman" w:cs="Times New Roman"/>
          <w:sz w:val="24"/>
          <w:szCs w:val="24"/>
        </w:rPr>
        <w:t xml:space="preserve">. The </w:t>
      </w:r>
      <w:r w:rsidR="003C277B" w:rsidRPr="003C277B">
        <w:rPr>
          <w:rFonts w:ascii="Times New Roman" w:hAnsi="Times New Roman" w:cs="Times New Roman"/>
          <w:sz w:val="24"/>
          <w:szCs w:val="24"/>
        </w:rPr>
        <w:t>available evidence</w:t>
      </w:r>
      <w:r w:rsidR="004D5DFF" w:rsidRPr="003C277B">
        <w:rPr>
          <w:rFonts w:ascii="Times New Roman" w:hAnsi="Times New Roman" w:cs="Times New Roman"/>
          <w:sz w:val="24"/>
          <w:szCs w:val="24"/>
        </w:rPr>
        <w:t xml:space="preserve"> and other conditions to make valid comparisons and judgment of improvement are simply </w:t>
      </w:r>
      <w:r w:rsidRPr="003C277B">
        <w:rPr>
          <w:rFonts w:ascii="Times New Roman" w:hAnsi="Times New Roman" w:cs="Times New Roman"/>
          <w:sz w:val="24"/>
          <w:szCs w:val="24"/>
        </w:rPr>
        <w:t xml:space="preserve">not </w:t>
      </w:r>
      <w:r w:rsidR="003C277B" w:rsidRPr="003C277B">
        <w:rPr>
          <w:rFonts w:ascii="Times New Roman" w:hAnsi="Times New Roman" w:cs="Times New Roman"/>
          <w:sz w:val="24"/>
          <w:szCs w:val="24"/>
        </w:rPr>
        <w:t>there</w:t>
      </w:r>
      <w:r w:rsidR="004D5DFF" w:rsidRPr="003C277B">
        <w:rPr>
          <w:rFonts w:ascii="Times New Roman" w:hAnsi="Times New Roman" w:cs="Times New Roman"/>
          <w:sz w:val="24"/>
          <w:szCs w:val="24"/>
        </w:rPr>
        <w:t>. Again, Ofsted promises too much, and schools may be judged unfairly as a result.</w:t>
      </w:r>
    </w:p>
    <w:p w14:paraId="63D33D76" w14:textId="39E9C676" w:rsidR="003C277B" w:rsidRPr="003C277B" w:rsidRDefault="003C277B" w:rsidP="003C277B">
      <w:pPr>
        <w:shd w:val="clear" w:color="auto" w:fill="FFFFFF"/>
        <w:spacing w:after="30" w:line="276" w:lineRule="auto"/>
        <w:jc w:val="both"/>
        <w:rPr>
          <w:rFonts w:ascii="Times New Roman" w:hAnsi="Times New Roman" w:cs="Times New Roman"/>
          <w:sz w:val="24"/>
          <w:szCs w:val="24"/>
        </w:rPr>
      </w:pPr>
    </w:p>
    <w:p w14:paraId="1054E44E" w14:textId="5CC9EF2A" w:rsidR="003C277B" w:rsidRPr="003C277B" w:rsidRDefault="003C277B" w:rsidP="003C277B">
      <w:pPr>
        <w:shd w:val="clear" w:color="auto" w:fill="FFFFFF"/>
        <w:spacing w:after="30" w:line="276" w:lineRule="auto"/>
        <w:jc w:val="both"/>
        <w:rPr>
          <w:rFonts w:ascii="Times New Roman" w:hAnsi="Times New Roman" w:cs="Times New Roman"/>
          <w:sz w:val="24"/>
          <w:szCs w:val="24"/>
        </w:rPr>
      </w:pPr>
      <w:r w:rsidRPr="003C277B">
        <w:rPr>
          <w:rFonts w:ascii="Times New Roman" w:hAnsi="Times New Roman" w:cs="Times New Roman"/>
          <w:sz w:val="24"/>
          <w:szCs w:val="24"/>
        </w:rPr>
        <w:t xml:space="preserve">Ultimately, inspectors are not just a human form of camera, neutrally recording what happens in classrooms. They </w:t>
      </w:r>
      <w:proofErr w:type="gramStart"/>
      <w:r w:rsidRPr="003C277B">
        <w:rPr>
          <w:rFonts w:ascii="Times New Roman" w:hAnsi="Times New Roman" w:cs="Times New Roman"/>
          <w:sz w:val="24"/>
          <w:szCs w:val="24"/>
        </w:rPr>
        <w:t>have to</w:t>
      </w:r>
      <w:proofErr w:type="gramEnd"/>
      <w:r w:rsidRPr="003C277B">
        <w:rPr>
          <w:rFonts w:ascii="Times New Roman" w:hAnsi="Times New Roman" w:cs="Times New Roman"/>
          <w:sz w:val="24"/>
          <w:szCs w:val="24"/>
        </w:rPr>
        <w:t xml:space="preserve"> make decisions, not measurements, they have to perceive, not only document, </w:t>
      </w:r>
      <w:r w:rsidRPr="003C277B">
        <w:rPr>
          <w:rFonts w:ascii="Times New Roman" w:hAnsi="Times New Roman" w:cs="Times New Roman"/>
          <w:sz w:val="24"/>
          <w:szCs w:val="24"/>
        </w:rPr>
        <w:t>but they also</w:t>
      </w:r>
      <w:r w:rsidRPr="003C277B">
        <w:rPr>
          <w:rFonts w:ascii="Times New Roman" w:hAnsi="Times New Roman" w:cs="Times New Roman"/>
          <w:sz w:val="24"/>
          <w:szCs w:val="24"/>
        </w:rPr>
        <w:t xml:space="preserve"> have to make judgments on whether it is worth observing or scrutini</w:t>
      </w:r>
      <w:r w:rsidRPr="003C277B">
        <w:rPr>
          <w:rFonts w:ascii="Times New Roman" w:hAnsi="Times New Roman" w:cs="Times New Roman"/>
          <w:sz w:val="24"/>
          <w:szCs w:val="24"/>
        </w:rPr>
        <w:t>s</w:t>
      </w:r>
      <w:r w:rsidRPr="003C277B">
        <w:rPr>
          <w:rFonts w:ascii="Times New Roman" w:hAnsi="Times New Roman" w:cs="Times New Roman"/>
          <w:sz w:val="24"/>
          <w:szCs w:val="24"/>
        </w:rPr>
        <w:t xml:space="preserve">ing, they can only make those judgments against </w:t>
      </w:r>
      <w:r w:rsidRPr="003C277B">
        <w:rPr>
          <w:rFonts w:ascii="Times New Roman" w:hAnsi="Times New Roman" w:cs="Times New Roman"/>
          <w:sz w:val="24"/>
          <w:szCs w:val="24"/>
        </w:rPr>
        <w:t>some values</w:t>
      </w:r>
      <w:r w:rsidRPr="003C277B">
        <w:rPr>
          <w:rFonts w:ascii="Times New Roman" w:hAnsi="Times New Roman" w:cs="Times New Roman"/>
          <w:sz w:val="24"/>
          <w:szCs w:val="24"/>
        </w:rPr>
        <w:t xml:space="preserve">. </w:t>
      </w:r>
    </w:p>
    <w:p w14:paraId="1FAAFB88" w14:textId="1D77D216" w:rsidR="004D5DFF" w:rsidRPr="003C277B" w:rsidRDefault="000405E0" w:rsidP="003C277B">
      <w:pPr>
        <w:shd w:val="clear" w:color="auto" w:fill="FFFFFF"/>
        <w:spacing w:after="30" w:line="276" w:lineRule="auto"/>
        <w:jc w:val="both"/>
        <w:rPr>
          <w:rFonts w:ascii="Times New Roman" w:hAnsi="Times New Roman" w:cs="Times New Roman"/>
          <w:sz w:val="24"/>
          <w:szCs w:val="24"/>
        </w:rPr>
      </w:pPr>
      <w:r w:rsidRPr="003C277B">
        <w:rPr>
          <w:rFonts w:ascii="Times New Roman" w:hAnsi="Times New Roman" w:cs="Times New Roman"/>
          <w:sz w:val="24"/>
          <w:szCs w:val="24"/>
        </w:rPr>
        <w:t>But what are those values? Ofsted should not be making judgments on ‘effectiveness’ and ‘Quality’ in the absence of a clear and explicit definitions.</w:t>
      </w:r>
    </w:p>
    <w:p w14:paraId="4F188907" w14:textId="6353AA76" w:rsidR="003C277B" w:rsidRPr="003C277B" w:rsidRDefault="001B0289" w:rsidP="003C277B">
      <w:pPr>
        <w:shd w:val="clear" w:color="auto" w:fill="FFFFFF"/>
        <w:spacing w:after="30" w:line="276" w:lineRule="auto"/>
        <w:jc w:val="both"/>
        <w:rPr>
          <w:rFonts w:ascii="Times New Roman" w:hAnsi="Times New Roman" w:cs="Times New Roman"/>
          <w:sz w:val="24"/>
          <w:szCs w:val="24"/>
        </w:rPr>
      </w:pPr>
      <w:r w:rsidRPr="003C277B">
        <w:rPr>
          <w:rFonts w:ascii="Times New Roman" w:hAnsi="Times New Roman" w:cs="Times New Roman"/>
          <w:sz w:val="24"/>
          <w:szCs w:val="24"/>
        </w:rPr>
        <w:lastRenderedPageBreak/>
        <w:t>Certainly, the limitations I have summarised imply that the Ofsted inspection framework does not offer a structural innovation but a mere cosmetic change.</w:t>
      </w:r>
    </w:p>
    <w:sdt>
      <w:sdtPr>
        <w:rPr>
          <w:rFonts w:ascii="Times New Roman" w:eastAsiaTheme="minorHAnsi" w:hAnsi="Times New Roman" w:cs="Times New Roman"/>
          <w:color w:val="auto"/>
          <w:sz w:val="24"/>
          <w:szCs w:val="24"/>
          <w:lang w:val="en-GB"/>
        </w:rPr>
        <w:id w:val="-1811091901"/>
        <w:docPartObj>
          <w:docPartGallery w:val="Bibliographies"/>
          <w:docPartUnique/>
        </w:docPartObj>
      </w:sdtPr>
      <w:sdtContent>
        <w:p w14:paraId="0012E704" w14:textId="77777777" w:rsidR="00FC458F" w:rsidRPr="003C277B" w:rsidRDefault="00FC458F" w:rsidP="003C277B">
          <w:pPr>
            <w:pStyle w:val="Heading1"/>
            <w:spacing w:line="276" w:lineRule="auto"/>
            <w:jc w:val="both"/>
            <w:rPr>
              <w:rFonts w:ascii="Times New Roman" w:hAnsi="Times New Roman" w:cs="Times New Roman"/>
              <w:sz w:val="24"/>
              <w:szCs w:val="24"/>
            </w:rPr>
          </w:pPr>
          <w:r w:rsidRPr="003C277B">
            <w:rPr>
              <w:rFonts w:ascii="Times New Roman" w:hAnsi="Times New Roman" w:cs="Times New Roman"/>
              <w:sz w:val="24"/>
              <w:szCs w:val="24"/>
            </w:rPr>
            <w:t>Bibliography</w:t>
          </w:r>
        </w:p>
        <w:sdt>
          <w:sdtPr>
            <w:rPr>
              <w:rFonts w:ascii="Times New Roman" w:hAnsi="Times New Roman" w:cs="Times New Roman"/>
              <w:sz w:val="24"/>
              <w:szCs w:val="24"/>
            </w:rPr>
            <w:id w:val="111145805"/>
            <w:bibliography/>
          </w:sdtPr>
          <w:sdtContent>
            <w:p w14:paraId="0B0FE71E" w14:textId="77777777" w:rsidR="00C12E9B" w:rsidRPr="003C277B" w:rsidRDefault="00FC458F" w:rsidP="003C277B">
              <w:pPr>
                <w:pStyle w:val="Bibliography"/>
                <w:spacing w:line="276" w:lineRule="auto"/>
                <w:jc w:val="both"/>
                <w:rPr>
                  <w:rFonts w:ascii="Times New Roman" w:hAnsi="Times New Roman" w:cs="Times New Roman"/>
                  <w:noProof/>
                  <w:sz w:val="24"/>
                  <w:szCs w:val="24"/>
                  <w:lang w:val="en-US"/>
                </w:rPr>
              </w:pPr>
              <w:r w:rsidRPr="003C277B">
                <w:rPr>
                  <w:rFonts w:ascii="Times New Roman" w:hAnsi="Times New Roman" w:cs="Times New Roman"/>
                  <w:sz w:val="24"/>
                  <w:szCs w:val="24"/>
                </w:rPr>
                <w:fldChar w:fldCharType="begin"/>
              </w:r>
              <w:r w:rsidRPr="003C277B">
                <w:rPr>
                  <w:rFonts w:ascii="Times New Roman" w:hAnsi="Times New Roman" w:cs="Times New Roman"/>
                  <w:sz w:val="24"/>
                  <w:szCs w:val="24"/>
                </w:rPr>
                <w:instrText xml:space="preserve"> BIBLIOGRAPHY </w:instrText>
              </w:r>
              <w:r w:rsidRPr="003C277B">
                <w:rPr>
                  <w:rFonts w:ascii="Times New Roman" w:hAnsi="Times New Roman" w:cs="Times New Roman"/>
                  <w:sz w:val="24"/>
                  <w:szCs w:val="24"/>
                </w:rPr>
                <w:fldChar w:fldCharType="separate"/>
              </w:r>
              <w:r w:rsidR="00C12E9B" w:rsidRPr="003C277B">
                <w:rPr>
                  <w:rFonts w:ascii="Times New Roman" w:hAnsi="Times New Roman" w:cs="Times New Roman"/>
                  <w:noProof/>
                  <w:sz w:val="24"/>
                  <w:szCs w:val="24"/>
                  <w:lang w:val="en-US"/>
                </w:rPr>
                <w:t xml:space="preserve">Baxter, J. &amp; Clarke, J., 2013. Farewell to the tick box inspector? Ofsted and the changing regime of school inspection in England.. </w:t>
              </w:r>
              <w:r w:rsidR="00C12E9B" w:rsidRPr="003C277B">
                <w:rPr>
                  <w:rFonts w:ascii="Times New Roman" w:hAnsi="Times New Roman" w:cs="Times New Roman"/>
                  <w:i/>
                  <w:iCs/>
                  <w:noProof/>
                  <w:sz w:val="24"/>
                  <w:szCs w:val="24"/>
                  <w:lang w:val="en-US"/>
                </w:rPr>
                <w:t xml:space="preserve">Oxford Review of Education, </w:t>
              </w:r>
              <w:r w:rsidR="00C12E9B" w:rsidRPr="003C277B">
                <w:rPr>
                  <w:rFonts w:ascii="Times New Roman" w:hAnsi="Times New Roman" w:cs="Times New Roman"/>
                  <w:noProof/>
                  <w:sz w:val="24"/>
                  <w:szCs w:val="24"/>
                  <w:lang w:val="en-US"/>
                </w:rPr>
                <w:t>39(5), pp. 702-718.</w:t>
              </w:r>
            </w:p>
            <w:p w14:paraId="7C222A7C" w14:textId="77777777" w:rsidR="00C12E9B" w:rsidRPr="003C277B" w:rsidRDefault="00C12E9B" w:rsidP="003C277B">
              <w:pPr>
                <w:pStyle w:val="Bibliography"/>
                <w:spacing w:line="276" w:lineRule="auto"/>
                <w:jc w:val="both"/>
                <w:rPr>
                  <w:rFonts w:ascii="Times New Roman" w:hAnsi="Times New Roman" w:cs="Times New Roman"/>
                  <w:noProof/>
                  <w:sz w:val="24"/>
                  <w:szCs w:val="24"/>
                  <w:lang w:val="en-US"/>
                </w:rPr>
              </w:pPr>
              <w:r w:rsidRPr="003C277B">
                <w:rPr>
                  <w:rFonts w:ascii="Times New Roman" w:hAnsi="Times New Roman" w:cs="Times New Roman"/>
                  <w:noProof/>
                  <w:sz w:val="24"/>
                  <w:szCs w:val="24"/>
                  <w:lang w:val="en-US"/>
                </w:rPr>
                <w:t xml:space="preserve">Butler, D., 2019. THE NEW OFSTED EDUCATION INSPECTION FRAMEWORK. </w:t>
              </w:r>
              <w:r w:rsidRPr="003C277B">
                <w:rPr>
                  <w:rFonts w:ascii="Times New Roman" w:hAnsi="Times New Roman" w:cs="Times New Roman"/>
                  <w:i/>
                  <w:iCs/>
                  <w:noProof/>
                  <w:sz w:val="24"/>
                  <w:szCs w:val="24"/>
                  <w:lang w:val="en-US"/>
                </w:rPr>
                <w:t xml:space="preserve">Hassocks, </w:t>
              </w:r>
              <w:r w:rsidRPr="003C277B">
                <w:rPr>
                  <w:rFonts w:ascii="Times New Roman" w:hAnsi="Times New Roman" w:cs="Times New Roman"/>
                  <w:noProof/>
                  <w:sz w:val="24"/>
                  <w:szCs w:val="24"/>
                  <w:lang w:val="en-US"/>
                </w:rPr>
                <w:t>23(2), pp. 6-8.</w:t>
              </w:r>
            </w:p>
            <w:p w14:paraId="45C4C6EA" w14:textId="77777777" w:rsidR="00C12E9B" w:rsidRPr="003C277B" w:rsidRDefault="00C12E9B" w:rsidP="003C277B">
              <w:pPr>
                <w:pStyle w:val="Bibliography"/>
                <w:spacing w:line="276" w:lineRule="auto"/>
                <w:jc w:val="both"/>
                <w:rPr>
                  <w:rFonts w:ascii="Times New Roman" w:hAnsi="Times New Roman" w:cs="Times New Roman"/>
                  <w:noProof/>
                  <w:sz w:val="24"/>
                  <w:szCs w:val="24"/>
                  <w:lang w:val="en-US"/>
                </w:rPr>
              </w:pPr>
              <w:r w:rsidRPr="003C277B">
                <w:rPr>
                  <w:rFonts w:ascii="Times New Roman" w:hAnsi="Times New Roman" w:cs="Times New Roman"/>
                  <w:noProof/>
                  <w:sz w:val="24"/>
                  <w:szCs w:val="24"/>
                  <w:lang w:val="en-US"/>
                </w:rPr>
                <w:t xml:space="preserve">Courtney, S. J., 2012. </w:t>
              </w:r>
              <w:r w:rsidRPr="003C277B">
                <w:rPr>
                  <w:rFonts w:ascii="Times New Roman" w:hAnsi="Times New Roman" w:cs="Times New Roman"/>
                  <w:i/>
                  <w:iCs/>
                  <w:noProof/>
                  <w:sz w:val="24"/>
                  <w:szCs w:val="24"/>
                  <w:lang w:val="en-US"/>
                </w:rPr>
                <w:t xml:space="preserve">Ofsted's revised school inspection framework: Experiencec and implications. </w:t>
              </w:r>
              <w:r w:rsidRPr="003C277B">
                <w:rPr>
                  <w:rFonts w:ascii="Times New Roman" w:hAnsi="Times New Roman" w:cs="Times New Roman"/>
                  <w:noProof/>
                  <w:sz w:val="24"/>
                  <w:szCs w:val="24"/>
                  <w:lang w:val="en-US"/>
                </w:rPr>
                <w:t>Manchester, In Paper BERA conference.</w:t>
              </w:r>
            </w:p>
            <w:p w14:paraId="290FE031" w14:textId="77777777" w:rsidR="00C12E9B" w:rsidRPr="003C277B" w:rsidRDefault="00C12E9B" w:rsidP="003C277B">
              <w:pPr>
                <w:pStyle w:val="Bibliography"/>
                <w:spacing w:line="276" w:lineRule="auto"/>
                <w:jc w:val="both"/>
                <w:rPr>
                  <w:rFonts w:ascii="Times New Roman" w:hAnsi="Times New Roman" w:cs="Times New Roman"/>
                  <w:noProof/>
                  <w:sz w:val="24"/>
                  <w:szCs w:val="24"/>
                  <w:lang w:val="en-US"/>
                </w:rPr>
              </w:pPr>
              <w:r w:rsidRPr="003C277B">
                <w:rPr>
                  <w:rFonts w:ascii="Times New Roman" w:hAnsi="Times New Roman" w:cs="Times New Roman"/>
                  <w:noProof/>
                  <w:sz w:val="24"/>
                  <w:szCs w:val="24"/>
                  <w:lang w:val="en-US"/>
                </w:rPr>
                <w:t xml:space="preserve">Fearn, H., 2019. </w:t>
              </w:r>
              <w:r w:rsidRPr="003C277B">
                <w:rPr>
                  <w:rFonts w:ascii="Times New Roman" w:hAnsi="Times New Roman" w:cs="Times New Roman"/>
                  <w:i/>
                  <w:iCs/>
                  <w:noProof/>
                  <w:sz w:val="24"/>
                  <w:szCs w:val="24"/>
                  <w:lang w:val="en-US"/>
                </w:rPr>
                <w:t xml:space="preserve">Busting the 'intent' myth. </w:t>
              </w:r>
              <w:r w:rsidRPr="003C277B">
                <w:rPr>
                  <w:rFonts w:ascii="Times New Roman" w:hAnsi="Times New Roman" w:cs="Times New Roman"/>
                  <w:noProof/>
                  <w:sz w:val="24"/>
                  <w:szCs w:val="24"/>
                  <w:lang w:val="en-US"/>
                </w:rPr>
                <w:t>London: Ofsted.</w:t>
              </w:r>
            </w:p>
            <w:p w14:paraId="611881D4" w14:textId="77777777" w:rsidR="00C12E9B" w:rsidRPr="003C277B" w:rsidRDefault="00C12E9B" w:rsidP="003C277B">
              <w:pPr>
                <w:pStyle w:val="Bibliography"/>
                <w:spacing w:line="276" w:lineRule="auto"/>
                <w:jc w:val="both"/>
                <w:rPr>
                  <w:rFonts w:ascii="Times New Roman" w:hAnsi="Times New Roman" w:cs="Times New Roman"/>
                  <w:noProof/>
                  <w:sz w:val="24"/>
                  <w:szCs w:val="24"/>
                  <w:lang w:val="en-US"/>
                </w:rPr>
              </w:pPr>
              <w:r w:rsidRPr="003C277B">
                <w:rPr>
                  <w:rFonts w:ascii="Times New Roman" w:hAnsi="Times New Roman" w:cs="Times New Roman"/>
                  <w:noProof/>
                  <w:sz w:val="24"/>
                  <w:szCs w:val="24"/>
                  <w:lang w:val="en-US"/>
                </w:rPr>
                <w:t xml:space="preserve">Fullan, M., 2006. The future of educational change: systems thinkers in action. </w:t>
              </w:r>
              <w:r w:rsidRPr="003C277B">
                <w:rPr>
                  <w:rFonts w:ascii="Times New Roman" w:hAnsi="Times New Roman" w:cs="Times New Roman"/>
                  <w:i/>
                  <w:iCs/>
                  <w:noProof/>
                  <w:sz w:val="24"/>
                  <w:szCs w:val="24"/>
                  <w:lang w:val="en-US"/>
                </w:rPr>
                <w:t xml:space="preserve">Journal of educationl change, </w:t>
              </w:r>
              <w:r w:rsidRPr="003C277B">
                <w:rPr>
                  <w:rFonts w:ascii="Times New Roman" w:hAnsi="Times New Roman" w:cs="Times New Roman"/>
                  <w:noProof/>
                  <w:sz w:val="24"/>
                  <w:szCs w:val="24"/>
                  <w:lang w:val="en-US"/>
                </w:rPr>
                <w:t>7(3), pp. 113-122.</w:t>
              </w:r>
            </w:p>
            <w:p w14:paraId="04398D8B" w14:textId="77777777" w:rsidR="00C12E9B" w:rsidRPr="003C277B" w:rsidRDefault="00C12E9B" w:rsidP="003C277B">
              <w:pPr>
                <w:pStyle w:val="Bibliography"/>
                <w:spacing w:line="276" w:lineRule="auto"/>
                <w:jc w:val="both"/>
                <w:rPr>
                  <w:rFonts w:ascii="Times New Roman" w:hAnsi="Times New Roman" w:cs="Times New Roman"/>
                  <w:noProof/>
                  <w:sz w:val="24"/>
                  <w:szCs w:val="24"/>
                  <w:lang w:val="en-US"/>
                </w:rPr>
              </w:pPr>
              <w:r w:rsidRPr="003C277B">
                <w:rPr>
                  <w:rFonts w:ascii="Times New Roman" w:hAnsi="Times New Roman" w:cs="Times New Roman"/>
                  <w:noProof/>
                  <w:sz w:val="24"/>
                  <w:szCs w:val="24"/>
                  <w:lang w:val="en-US"/>
                </w:rPr>
                <w:t xml:space="preserve">Fullan, M., 2007. </w:t>
              </w:r>
              <w:r w:rsidRPr="003C277B">
                <w:rPr>
                  <w:rFonts w:ascii="Times New Roman" w:hAnsi="Times New Roman" w:cs="Times New Roman"/>
                  <w:i/>
                  <w:iCs/>
                  <w:noProof/>
                  <w:sz w:val="24"/>
                  <w:szCs w:val="24"/>
                  <w:lang w:val="en-US"/>
                </w:rPr>
                <w:t xml:space="preserve">The new meaning of educational change. </w:t>
              </w:r>
              <w:r w:rsidRPr="003C277B">
                <w:rPr>
                  <w:rFonts w:ascii="Times New Roman" w:hAnsi="Times New Roman" w:cs="Times New Roman"/>
                  <w:noProof/>
                  <w:sz w:val="24"/>
                  <w:szCs w:val="24"/>
                  <w:lang w:val="en-US"/>
                </w:rPr>
                <w:t>4rd ed. New York: Routledge.</w:t>
              </w:r>
            </w:p>
            <w:p w14:paraId="2EF7B3B6" w14:textId="77777777" w:rsidR="00C12E9B" w:rsidRPr="003C277B" w:rsidRDefault="00C12E9B" w:rsidP="003C277B">
              <w:pPr>
                <w:pStyle w:val="Bibliography"/>
                <w:spacing w:line="276" w:lineRule="auto"/>
                <w:jc w:val="both"/>
                <w:rPr>
                  <w:rFonts w:ascii="Times New Roman" w:hAnsi="Times New Roman" w:cs="Times New Roman"/>
                  <w:noProof/>
                  <w:sz w:val="24"/>
                  <w:szCs w:val="24"/>
                  <w:lang w:val="en-US"/>
                </w:rPr>
              </w:pPr>
              <w:r w:rsidRPr="003C277B">
                <w:rPr>
                  <w:rFonts w:ascii="Times New Roman" w:hAnsi="Times New Roman" w:cs="Times New Roman"/>
                  <w:noProof/>
                  <w:sz w:val="24"/>
                  <w:szCs w:val="24"/>
                  <w:lang w:val="en-US"/>
                </w:rPr>
                <w:t xml:space="preserve">Ko, J. &amp; Sammons, P., 2013. </w:t>
              </w:r>
              <w:r w:rsidRPr="003C277B">
                <w:rPr>
                  <w:rFonts w:ascii="Times New Roman" w:hAnsi="Times New Roman" w:cs="Times New Roman"/>
                  <w:i/>
                  <w:iCs/>
                  <w:noProof/>
                  <w:sz w:val="24"/>
                  <w:szCs w:val="24"/>
                  <w:lang w:val="en-US"/>
                </w:rPr>
                <w:t xml:space="preserve">Effective teaching: a review of research and evidence. </w:t>
              </w:r>
              <w:r w:rsidRPr="003C277B">
                <w:rPr>
                  <w:rFonts w:ascii="Times New Roman" w:hAnsi="Times New Roman" w:cs="Times New Roman"/>
                  <w:noProof/>
                  <w:sz w:val="24"/>
                  <w:szCs w:val="24"/>
                  <w:lang w:val="en-US"/>
                </w:rPr>
                <w:t>Reading: CfBT Education Trust.</w:t>
              </w:r>
            </w:p>
            <w:p w14:paraId="6FB61904" w14:textId="77777777" w:rsidR="00C12E9B" w:rsidRPr="003C277B" w:rsidRDefault="00C12E9B" w:rsidP="003C277B">
              <w:pPr>
                <w:pStyle w:val="Bibliography"/>
                <w:spacing w:line="276" w:lineRule="auto"/>
                <w:jc w:val="both"/>
                <w:rPr>
                  <w:rFonts w:ascii="Times New Roman" w:hAnsi="Times New Roman" w:cs="Times New Roman"/>
                  <w:noProof/>
                  <w:sz w:val="24"/>
                  <w:szCs w:val="24"/>
                  <w:lang w:val="en-US"/>
                </w:rPr>
              </w:pPr>
              <w:r w:rsidRPr="003C277B">
                <w:rPr>
                  <w:rFonts w:ascii="Times New Roman" w:hAnsi="Times New Roman" w:cs="Times New Roman"/>
                  <w:noProof/>
                  <w:sz w:val="24"/>
                  <w:szCs w:val="24"/>
                  <w:lang w:val="en-US"/>
                </w:rPr>
                <w:t xml:space="preserve">Learmont, J., 2000. </w:t>
              </w:r>
              <w:r w:rsidRPr="003C277B">
                <w:rPr>
                  <w:rFonts w:ascii="Times New Roman" w:hAnsi="Times New Roman" w:cs="Times New Roman"/>
                  <w:i/>
                  <w:iCs/>
                  <w:noProof/>
                  <w:sz w:val="24"/>
                  <w:szCs w:val="24"/>
                  <w:lang w:val="en-US"/>
                </w:rPr>
                <w:t xml:space="preserve">Inspection: What's in it for schools?. </w:t>
              </w:r>
              <w:r w:rsidRPr="003C277B">
                <w:rPr>
                  <w:rFonts w:ascii="Times New Roman" w:hAnsi="Times New Roman" w:cs="Times New Roman"/>
                  <w:noProof/>
                  <w:sz w:val="24"/>
                  <w:szCs w:val="24"/>
                  <w:lang w:val="en-US"/>
                </w:rPr>
                <w:t>1st ed. London: Routledge.</w:t>
              </w:r>
            </w:p>
            <w:p w14:paraId="37EAAEBB" w14:textId="77777777" w:rsidR="00C12E9B" w:rsidRPr="003C277B" w:rsidRDefault="00C12E9B" w:rsidP="003C277B">
              <w:pPr>
                <w:pStyle w:val="Bibliography"/>
                <w:spacing w:line="276" w:lineRule="auto"/>
                <w:jc w:val="both"/>
                <w:rPr>
                  <w:rFonts w:ascii="Times New Roman" w:hAnsi="Times New Roman" w:cs="Times New Roman"/>
                  <w:noProof/>
                  <w:sz w:val="24"/>
                  <w:szCs w:val="24"/>
                  <w:lang w:val="en-US"/>
                </w:rPr>
              </w:pPr>
              <w:r w:rsidRPr="003C277B">
                <w:rPr>
                  <w:rFonts w:ascii="Times New Roman" w:hAnsi="Times New Roman" w:cs="Times New Roman"/>
                  <w:noProof/>
                  <w:sz w:val="24"/>
                  <w:szCs w:val="24"/>
                  <w:lang w:val="en-US"/>
                </w:rPr>
                <w:t xml:space="preserve">Ofsted, 2015. </w:t>
              </w:r>
              <w:r w:rsidRPr="003C277B">
                <w:rPr>
                  <w:rFonts w:ascii="Times New Roman" w:hAnsi="Times New Roman" w:cs="Times New Roman"/>
                  <w:i/>
                  <w:iCs/>
                  <w:noProof/>
                  <w:sz w:val="24"/>
                  <w:szCs w:val="24"/>
                  <w:lang w:val="en-US"/>
                </w:rPr>
                <w:t xml:space="preserve">Withdrawn: The common inspection framework, education, skills and early years, </w:t>
              </w:r>
              <w:r w:rsidRPr="003C277B">
                <w:rPr>
                  <w:rFonts w:ascii="Times New Roman" w:hAnsi="Times New Roman" w:cs="Times New Roman"/>
                  <w:noProof/>
                  <w:sz w:val="24"/>
                  <w:szCs w:val="24"/>
                  <w:lang w:val="en-US"/>
                </w:rPr>
                <w:t>London: Ofsted.</w:t>
              </w:r>
            </w:p>
            <w:p w14:paraId="413E1493" w14:textId="77777777" w:rsidR="00C12E9B" w:rsidRPr="003C277B" w:rsidRDefault="00C12E9B" w:rsidP="003C277B">
              <w:pPr>
                <w:pStyle w:val="Bibliography"/>
                <w:spacing w:line="276" w:lineRule="auto"/>
                <w:jc w:val="both"/>
                <w:rPr>
                  <w:rFonts w:ascii="Times New Roman" w:hAnsi="Times New Roman" w:cs="Times New Roman"/>
                  <w:noProof/>
                  <w:sz w:val="24"/>
                  <w:szCs w:val="24"/>
                  <w:lang w:val="en-US"/>
                </w:rPr>
              </w:pPr>
              <w:r w:rsidRPr="003C277B">
                <w:rPr>
                  <w:rFonts w:ascii="Times New Roman" w:hAnsi="Times New Roman" w:cs="Times New Roman"/>
                  <w:noProof/>
                  <w:sz w:val="24"/>
                  <w:szCs w:val="24"/>
                  <w:lang w:val="en-US"/>
                </w:rPr>
                <w:t xml:space="preserve">Ofsted, 2018. </w:t>
              </w:r>
              <w:r w:rsidRPr="003C277B">
                <w:rPr>
                  <w:rFonts w:ascii="Times New Roman" w:hAnsi="Times New Roman" w:cs="Times New Roman"/>
                  <w:i/>
                  <w:iCs/>
                  <w:noProof/>
                  <w:sz w:val="24"/>
                  <w:szCs w:val="24"/>
                  <w:lang w:val="en-US"/>
                </w:rPr>
                <w:t xml:space="preserve">School Inspection Handbook, </w:t>
              </w:r>
              <w:r w:rsidRPr="003C277B">
                <w:rPr>
                  <w:rFonts w:ascii="Times New Roman" w:hAnsi="Times New Roman" w:cs="Times New Roman"/>
                  <w:noProof/>
                  <w:sz w:val="24"/>
                  <w:szCs w:val="24"/>
                  <w:lang w:val="en-US"/>
                </w:rPr>
                <w:t>London: Ofsted.</w:t>
              </w:r>
            </w:p>
            <w:p w14:paraId="05A820AD" w14:textId="77777777" w:rsidR="00C12E9B" w:rsidRPr="003C277B" w:rsidRDefault="00C12E9B" w:rsidP="003C277B">
              <w:pPr>
                <w:pStyle w:val="Bibliography"/>
                <w:spacing w:line="276" w:lineRule="auto"/>
                <w:jc w:val="both"/>
                <w:rPr>
                  <w:rFonts w:ascii="Times New Roman" w:hAnsi="Times New Roman" w:cs="Times New Roman"/>
                  <w:noProof/>
                  <w:sz w:val="24"/>
                  <w:szCs w:val="24"/>
                  <w:lang w:val="en-US"/>
                </w:rPr>
              </w:pPr>
              <w:r w:rsidRPr="003C277B">
                <w:rPr>
                  <w:rFonts w:ascii="Times New Roman" w:hAnsi="Times New Roman" w:cs="Times New Roman"/>
                  <w:noProof/>
                  <w:sz w:val="24"/>
                  <w:szCs w:val="24"/>
                  <w:lang w:val="en-US"/>
                </w:rPr>
                <w:t xml:space="preserve">Ofsted, 2019. </w:t>
              </w:r>
              <w:r w:rsidRPr="003C277B">
                <w:rPr>
                  <w:rFonts w:ascii="Times New Roman" w:hAnsi="Times New Roman" w:cs="Times New Roman"/>
                  <w:i/>
                  <w:iCs/>
                  <w:noProof/>
                  <w:sz w:val="24"/>
                  <w:szCs w:val="24"/>
                  <w:lang w:val="en-US"/>
                </w:rPr>
                <w:t xml:space="preserve">Retaining the current grading system in educaion, </w:t>
              </w:r>
              <w:r w:rsidRPr="003C277B">
                <w:rPr>
                  <w:rFonts w:ascii="Times New Roman" w:hAnsi="Times New Roman" w:cs="Times New Roman"/>
                  <w:noProof/>
                  <w:sz w:val="24"/>
                  <w:szCs w:val="24"/>
                  <w:lang w:val="en-US"/>
                </w:rPr>
                <w:t>london: Ofsted.</w:t>
              </w:r>
            </w:p>
            <w:p w14:paraId="1DFA3516" w14:textId="77777777" w:rsidR="00C12E9B" w:rsidRPr="003C277B" w:rsidRDefault="00C12E9B" w:rsidP="003C277B">
              <w:pPr>
                <w:pStyle w:val="Bibliography"/>
                <w:spacing w:line="276" w:lineRule="auto"/>
                <w:jc w:val="both"/>
                <w:rPr>
                  <w:rFonts w:ascii="Times New Roman" w:hAnsi="Times New Roman" w:cs="Times New Roman"/>
                  <w:noProof/>
                  <w:sz w:val="24"/>
                  <w:szCs w:val="24"/>
                  <w:lang w:val="en-US"/>
                </w:rPr>
              </w:pPr>
              <w:r w:rsidRPr="003C277B">
                <w:rPr>
                  <w:rFonts w:ascii="Times New Roman" w:hAnsi="Times New Roman" w:cs="Times New Roman"/>
                  <w:noProof/>
                  <w:sz w:val="24"/>
                  <w:szCs w:val="24"/>
                  <w:lang w:val="en-US"/>
                </w:rPr>
                <w:t xml:space="preserve">Ofsted, 2019. </w:t>
              </w:r>
              <w:r w:rsidRPr="003C277B">
                <w:rPr>
                  <w:rFonts w:ascii="Times New Roman" w:hAnsi="Times New Roman" w:cs="Times New Roman"/>
                  <w:i/>
                  <w:iCs/>
                  <w:noProof/>
                  <w:sz w:val="24"/>
                  <w:szCs w:val="24"/>
                  <w:lang w:val="en-US"/>
                </w:rPr>
                <w:t xml:space="preserve">The education inpsection framework, </w:t>
              </w:r>
              <w:r w:rsidRPr="003C277B">
                <w:rPr>
                  <w:rFonts w:ascii="Times New Roman" w:hAnsi="Times New Roman" w:cs="Times New Roman"/>
                  <w:noProof/>
                  <w:sz w:val="24"/>
                  <w:szCs w:val="24"/>
                  <w:lang w:val="en-US"/>
                </w:rPr>
                <w:t>London: Ofsted.</w:t>
              </w:r>
            </w:p>
            <w:p w14:paraId="22D3553A" w14:textId="77777777" w:rsidR="00C12E9B" w:rsidRPr="003C277B" w:rsidRDefault="00C12E9B" w:rsidP="003C277B">
              <w:pPr>
                <w:pStyle w:val="Bibliography"/>
                <w:spacing w:line="276" w:lineRule="auto"/>
                <w:jc w:val="both"/>
                <w:rPr>
                  <w:rFonts w:ascii="Times New Roman" w:hAnsi="Times New Roman" w:cs="Times New Roman"/>
                  <w:noProof/>
                  <w:sz w:val="24"/>
                  <w:szCs w:val="24"/>
                  <w:lang w:val="en-US"/>
                </w:rPr>
              </w:pPr>
              <w:r w:rsidRPr="003C277B">
                <w:rPr>
                  <w:rFonts w:ascii="Times New Roman" w:hAnsi="Times New Roman" w:cs="Times New Roman"/>
                  <w:noProof/>
                  <w:sz w:val="24"/>
                  <w:szCs w:val="24"/>
                  <w:lang w:val="en-US"/>
                </w:rPr>
                <w:t xml:space="preserve">Ofsted, O., 2015. </w:t>
              </w:r>
              <w:r w:rsidRPr="003C277B">
                <w:rPr>
                  <w:rFonts w:ascii="Times New Roman" w:hAnsi="Times New Roman" w:cs="Times New Roman"/>
                  <w:i/>
                  <w:iCs/>
                  <w:noProof/>
                  <w:sz w:val="24"/>
                  <w:szCs w:val="24"/>
                  <w:lang w:val="en-US"/>
                </w:rPr>
                <w:t xml:space="preserve">The common inspection framework: Education, skills and early years, </w:t>
              </w:r>
              <w:r w:rsidRPr="003C277B">
                <w:rPr>
                  <w:rFonts w:ascii="Times New Roman" w:hAnsi="Times New Roman" w:cs="Times New Roman"/>
                  <w:noProof/>
                  <w:sz w:val="24"/>
                  <w:szCs w:val="24"/>
                  <w:lang w:val="en-US"/>
                </w:rPr>
                <w:t>s.l.: Office for Standards in Education.</w:t>
              </w:r>
            </w:p>
            <w:p w14:paraId="20794972" w14:textId="77777777" w:rsidR="00C12E9B" w:rsidRPr="003C277B" w:rsidRDefault="00C12E9B" w:rsidP="003C277B">
              <w:pPr>
                <w:pStyle w:val="Bibliography"/>
                <w:spacing w:line="276" w:lineRule="auto"/>
                <w:jc w:val="both"/>
                <w:rPr>
                  <w:rFonts w:ascii="Times New Roman" w:hAnsi="Times New Roman" w:cs="Times New Roman"/>
                  <w:noProof/>
                  <w:sz w:val="24"/>
                  <w:szCs w:val="24"/>
                  <w:lang w:val="en-US"/>
                </w:rPr>
              </w:pPr>
              <w:r w:rsidRPr="003C277B">
                <w:rPr>
                  <w:rFonts w:ascii="Times New Roman" w:hAnsi="Times New Roman" w:cs="Times New Roman"/>
                  <w:noProof/>
                  <w:sz w:val="24"/>
                  <w:szCs w:val="24"/>
                  <w:lang w:val="en-US"/>
                </w:rPr>
                <w:t xml:space="preserve">Ouston, J., Early, P. &amp; Fidler, B., 2017. </w:t>
              </w:r>
              <w:r w:rsidRPr="003C277B">
                <w:rPr>
                  <w:rFonts w:ascii="Times New Roman" w:hAnsi="Times New Roman" w:cs="Times New Roman"/>
                  <w:i/>
                  <w:iCs/>
                  <w:noProof/>
                  <w:sz w:val="24"/>
                  <w:szCs w:val="24"/>
                  <w:lang w:val="en-US"/>
                </w:rPr>
                <w:t xml:space="preserve">OFSTED inspections: the early experience.. </w:t>
              </w:r>
              <w:r w:rsidRPr="003C277B">
                <w:rPr>
                  <w:rFonts w:ascii="Times New Roman" w:hAnsi="Times New Roman" w:cs="Times New Roman"/>
                  <w:noProof/>
                  <w:sz w:val="24"/>
                  <w:szCs w:val="24"/>
                  <w:lang w:val="en-US"/>
                </w:rPr>
                <w:t>1st ed. Oxford: Routledge.</w:t>
              </w:r>
            </w:p>
            <w:p w14:paraId="680356CE" w14:textId="77777777" w:rsidR="00C12E9B" w:rsidRPr="003C277B" w:rsidRDefault="00C12E9B" w:rsidP="003C277B">
              <w:pPr>
                <w:pStyle w:val="Bibliography"/>
                <w:spacing w:line="276" w:lineRule="auto"/>
                <w:jc w:val="both"/>
                <w:rPr>
                  <w:rFonts w:ascii="Times New Roman" w:hAnsi="Times New Roman" w:cs="Times New Roman"/>
                  <w:noProof/>
                  <w:sz w:val="24"/>
                  <w:szCs w:val="24"/>
                  <w:lang w:val="en-US"/>
                </w:rPr>
              </w:pPr>
              <w:r w:rsidRPr="003C277B">
                <w:rPr>
                  <w:rFonts w:ascii="Times New Roman" w:hAnsi="Times New Roman" w:cs="Times New Roman"/>
                  <w:noProof/>
                  <w:sz w:val="24"/>
                  <w:szCs w:val="24"/>
                  <w:lang w:val="en-US"/>
                </w:rPr>
                <w:t xml:space="preserve">Pollard, A., 2002. </w:t>
              </w:r>
              <w:r w:rsidRPr="003C277B">
                <w:rPr>
                  <w:rFonts w:ascii="Times New Roman" w:hAnsi="Times New Roman" w:cs="Times New Roman"/>
                  <w:i/>
                  <w:iCs/>
                  <w:noProof/>
                  <w:sz w:val="24"/>
                  <w:szCs w:val="24"/>
                  <w:lang w:val="en-US"/>
                </w:rPr>
                <w:t xml:space="preserve">Readings for Reflective Teaching. </w:t>
              </w:r>
              <w:r w:rsidRPr="003C277B">
                <w:rPr>
                  <w:rFonts w:ascii="Times New Roman" w:hAnsi="Times New Roman" w:cs="Times New Roman"/>
                  <w:noProof/>
                  <w:sz w:val="24"/>
                  <w:szCs w:val="24"/>
                  <w:lang w:val="en-US"/>
                </w:rPr>
                <w:t>1st ed. london: Continuum.</w:t>
              </w:r>
            </w:p>
            <w:p w14:paraId="6326061C" w14:textId="77777777" w:rsidR="00C12E9B" w:rsidRPr="003C277B" w:rsidRDefault="00C12E9B" w:rsidP="003C277B">
              <w:pPr>
                <w:pStyle w:val="Bibliography"/>
                <w:spacing w:line="276" w:lineRule="auto"/>
                <w:jc w:val="both"/>
                <w:rPr>
                  <w:rFonts w:ascii="Times New Roman" w:hAnsi="Times New Roman" w:cs="Times New Roman"/>
                  <w:noProof/>
                  <w:sz w:val="24"/>
                  <w:szCs w:val="24"/>
                  <w:lang w:val="en-US"/>
                </w:rPr>
              </w:pPr>
              <w:r w:rsidRPr="003C277B">
                <w:rPr>
                  <w:rFonts w:ascii="Times New Roman" w:hAnsi="Times New Roman" w:cs="Times New Roman"/>
                  <w:noProof/>
                  <w:sz w:val="24"/>
                  <w:szCs w:val="24"/>
                  <w:lang w:val="en-US"/>
                </w:rPr>
                <w:t xml:space="preserve">Pollard, A., 2002. </w:t>
              </w:r>
              <w:r w:rsidRPr="003C277B">
                <w:rPr>
                  <w:rFonts w:ascii="Times New Roman" w:hAnsi="Times New Roman" w:cs="Times New Roman"/>
                  <w:i/>
                  <w:iCs/>
                  <w:noProof/>
                  <w:sz w:val="24"/>
                  <w:szCs w:val="24"/>
                  <w:lang w:val="en-US"/>
                </w:rPr>
                <w:t xml:space="preserve">Reflective Teaching. </w:t>
              </w:r>
              <w:r w:rsidRPr="003C277B">
                <w:rPr>
                  <w:rFonts w:ascii="Times New Roman" w:hAnsi="Times New Roman" w:cs="Times New Roman"/>
                  <w:noProof/>
                  <w:sz w:val="24"/>
                  <w:szCs w:val="24"/>
                  <w:lang w:val="en-US"/>
                </w:rPr>
                <w:t>1st ed. London: Continuum.</w:t>
              </w:r>
            </w:p>
            <w:p w14:paraId="44C541E1" w14:textId="77777777" w:rsidR="00C12E9B" w:rsidRPr="003C277B" w:rsidRDefault="00C12E9B" w:rsidP="003C277B">
              <w:pPr>
                <w:pStyle w:val="Bibliography"/>
                <w:spacing w:line="276" w:lineRule="auto"/>
                <w:jc w:val="both"/>
                <w:rPr>
                  <w:rFonts w:ascii="Times New Roman" w:hAnsi="Times New Roman" w:cs="Times New Roman"/>
                  <w:noProof/>
                  <w:sz w:val="24"/>
                  <w:szCs w:val="24"/>
                  <w:lang w:val="en-US"/>
                </w:rPr>
              </w:pPr>
              <w:r w:rsidRPr="003C277B">
                <w:rPr>
                  <w:rFonts w:ascii="Times New Roman" w:hAnsi="Times New Roman" w:cs="Times New Roman"/>
                  <w:noProof/>
                  <w:sz w:val="24"/>
                  <w:szCs w:val="24"/>
                  <w:lang w:val="en-US"/>
                </w:rPr>
                <w:t xml:space="preserve">Sammons, P., 2007. </w:t>
              </w:r>
              <w:r w:rsidRPr="003C277B">
                <w:rPr>
                  <w:rFonts w:ascii="Times New Roman" w:hAnsi="Times New Roman" w:cs="Times New Roman"/>
                  <w:i/>
                  <w:iCs/>
                  <w:noProof/>
                  <w:sz w:val="24"/>
                  <w:szCs w:val="24"/>
                  <w:lang w:val="en-US"/>
                </w:rPr>
                <w:t xml:space="preserve">School Effectiveness and Equity: Making Connections. </w:t>
              </w:r>
              <w:r w:rsidRPr="003C277B">
                <w:rPr>
                  <w:rFonts w:ascii="Times New Roman" w:hAnsi="Times New Roman" w:cs="Times New Roman"/>
                  <w:noProof/>
                  <w:sz w:val="24"/>
                  <w:szCs w:val="24"/>
                  <w:lang w:val="en-US"/>
                </w:rPr>
                <w:t>Reading: CfBT Educational Trust.</w:t>
              </w:r>
            </w:p>
            <w:p w14:paraId="5E7D292E" w14:textId="77777777" w:rsidR="00C12E9B" w:rsidRPr="003C277B" w:rsidRDefault="00C12E9B" w:rsidP="003C277B">
              <w:pPr>
                <w:pStyle w:val="Bibliography"/>
                <w:spacing w:line="276" w:lineRule="auto"/>
                <w:jc w:val="both"/>
                <w:rPr>
                  <w:rFonts w:ascii="Times New Roman" w:hAnsi="Times New Roman" w:cs="Times New Roman"/>
                  <w:noProof/>
                  <w:sz w:val="24"/>
                  <w:szCs w:val="24"/>
                  <w:lang w:val="en-US"/>
                </w:rPr>
              </w:pPr>
              <w:r w:rsidRPr="003C277B">
                <w:rPr>
                  <w:rFonts w:ascii="Times New Roman" w:hAnsi="Times New Roman" w:cs="Times New Roman"/>
                  <w:noProof/>
                  <w:sz w:val="24"/>
                  <w:szCs w:val="24"/>
                  <w:lang w:val="en-US"/>
                </w:rPr>
                <w:t xml:space="preserve">Spielman, A., 2017. </w:t>
              </w:r>
              <w:r w:rsidRPr="003C277B">
                <w:rPr>
                  <w:rFonts w:ascii="Times New Roman" w:hAnsi="Times New Roman" w:cs="Times New Roman"/>
                  <w:i/>
                  <w:iCs/>
                  <w:noProof/>
                  <w:sz w:val="24"/>
                  <w:szCs w:val="24"/>
                  <w:lang w:val="en-US"/>
                </w:rPr>
                <w:t xml:space="preserve">Recent primary and secondary curriculum reserach. </w:t>
              </w:r>
              <w:r w:rsidRPr="003C277B">
                <w:rPr>
                  <w:rFonts w:ascii="Times New Roman" w:hAnsi="Times New Roman" w:cs="Times New Roman"/>
                  <w:noProof/>
                  <w:sz w:val="24"/>
                  <w:szCs w:val="24"/>
                  <w:lang w:val="en-US"/>
                </w:rPr>
                <w:t>s.l., https://www.gov.uk/government/speeches/hmcis-commentary-october-2017( Accessed: 18 December 2020).</w:t>
              </w:r>
            </w:p>
            <w:p w14:paraId="02A1BEC1" w14:textId="77777777" w:rsidR="00C12E9B" w:rsidRPr="003C277B" w:rsidRDefault="00C12E9B" w:rsidP="003C277B">
              <w:pPr>
                <w:pStyle w:val="Bibliography"/>
                <w:spacing w:line="276" w:lineRule="auto"/>
                <w:jc w:val="both"/>
                <w:rPr>
                  <w:rFonts w:ascii="Times New Roman" w:hAnsi="Times New Roman" w:cs="Times New Roman"/>
                  <w:noProof/>
                  <w:sz w:val="24"/>
                  <w:szCs w:val="24"/>
                  <w:lang w:val="en-US"/>
                </w:rPr>
              </w:pPr>
              <w:r w:rsidRPr="003C277B">
                <w:rPr>
                  <w:rFonts w:ascii="Times New Roman" w:hAnsi="Times New Roman" w:cs="Times New Roman"/>
                  <w:noProof/>
                  <w:sz w:val="24"/>
                  <w:szCs w:val="24"/>
                  <w:lang w:val="en-US"/>
                </w:rPr>
                <w:t xml:space="preserve">Spielman, A., 2019. </w:t>
              </w:r>
              <w:r w:rsidRPr="003C277B">
                <w:rPr>
                  <w:rFonts w:ascii="Times New Roman" w:hAnsi="Times New Roman" w:cs="Times New Roman"/>
                  <w:i/>
                  <w:iCs/>
                  <w:noProof/>
                  <w:sz w:val="24"/>
                  <w:szCs w:val="24"/>
                  <w:lang w:val="en-US"/>
                </w:rPr>
                <w:t xml:space="preserve">Ofsted's new education inspection framework and some current challenges for schools. </w:t>
              </w:r>
              <w:r w:rsidRPr="003C277B">
                <w:rPr>
                  <w:rFonts w:ascii="Times New Roman" w:hAnsi="Times New Roman" w:cs="Times New Roman"/>
                  <w:noProof/>
                  <w:sz w:val="24"/>
                  <w:szCs w:val="24"/>
                  <w:lang w:val="en-US"/>
                </w:rPr>
                <w:t>London, NAHT.</w:t>
              </w:r>
            </w:p>
            <w:p w14:paraId="121F9AF4" w14:textId="77777777" w:rsidR="00C12E9B" w:rsidRPr="003C277B" w:rsidRDefault="00C12E9B" w:rsidP="003C277B">
              <w:pPr>
                <w:pStyle w:val="Bibliography"/>
                <w:spacing w:line="276" w:lineRule="auto"/>
                <w:jc w:val="both"/>
                <w:rPr>
                  <w:rFonts w:ascii="Times New Roman" w:hAnsi="Times New Roman" w:cs="Times New Roman"/>
                  <w:noProof/>
                  <w:sz w:val="24"/>
                  <w:szCs w:val="24"/>
                  <w:lang w:val="en-US"/>
                </w:rPr>
              </w:pPr>
              <w:r w:rsidRPr="003C277B">
                <w:rPr>
                  <w:rFonts w:ascii="Times New Roman" w:hAnsi="Times New Roman" w:cs="Times New Roman"/>
                  <w:noProof/>
                  <w:sz w:val="24"/>
                  <w:szCs w:val="24"/>
                  <w:lang w:val="en-US"/>
                </w:rPr>
                <w:lastRenderedPageBreak/>
                <w:t xml:space="preserve">Spielman, A., May 2019. </w:t>
              </w:r>
              <w:r w:rsidRPr="003C277B">
                <w:rPr>
                  <w:rFonts w:ascii="Times New Roman" w:hAnsi="Times New Roman" w:cs="Times New Roman"/>
                  <w:i/>
                  <w:iCs/>
                  <w:noProof/>
                  <w:sz w:val="24"/>
                  <w:szCs w:val="24"/>
                  <w:lang w:val="en-US"/>
                </w:rPr>
                <w:t xml:space="preserve">Ofsted's new education inpection framework and some current challenges for schools. </w:t>
              </w:r>
              <w:r w:rsidRPr="003C277B">
                <w:rPr>
                  <w:rFonts w:ascii="Times New Roman" w:hAnsi="Times New Roman" w:cs="Times New Roman"/>
                  <w:noProof/>
                  <w:sz w:val="24"/>
                  <w:szCs w:val="24"/>
                  <w:lang w:val="en-US"/>
                </w:rPr>
                <w:t>London, NAHT Conference.</w:t>
              </w:r>
            </w:p>
            <w:p w14:paraId="25644D98" w14:textId="512F77DB" w:rsidR="0054114B" w:rsidRPr="003C277B" w:rsidRDefault="00FC458F" w:rsidP="003C277B">
              <w:pPr>
                <w:spacing w:line="276" w:lineRule="auto"/>
                <w:jc w:val="both"/>
                <w:rPr>
                  <w:rFonts w:ascii="Times New Roman" w:hAnsi="Times New Roman" w:cs="Times New Roman"/>
                  <w:sz w:val="24"/>
                  <w:szCs w:val="24"/>
                </w:rPr>
              </w:pPr>
              <w:r w:rsidRPr="003C277B">
                <w:rPr>
                  <w:rFonts w:ascii="Times New Roman" w:hAnsi="Times New Roman" w:cs="Times New Roman"/>
                  <w:b/>
                  <w:bCs/>
                  <w:noProof/>
                  <w:sz w:val="24"/>
                  <w:szCs w:val="24"/>
                </w:rPr>
                <w:fldChar w:fldCharType="end"/>
              </w:r>
            </w:p>
          </w:sdtContent>
        </w:sdt>
      </w:sdtContent>
    </w:sdt>
    <w:sectPr w:rsidR="0054114B" w:rsidRPr="003C27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ED1299"/>
    <w:multiLevelType w:val="multilevel"/>
    <w:tmpl w:val="39803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72F511B"/>
    <w:multiLevelType w:val="multilevel"/>
    <w:tmpl w:val="9F762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98F7CB5"/>
    <w:multiLevelType w:val="hybridMultilevel"/>
    <w:tmpl w:val="E4ECB690"/>
    <w:lvl w:ilvl="0" w:tplc="65CCBDEC">
      <w:start w:val="1"/>
      <w:numFmt w:val="bullet"/>
      <w:lvlText w:val=""/>
      <w:lvlJc w:val="left"/>
      <w:pPr>
        <w:ind w:left="1080" w:hanging="360"/>
      </w:pPr>
      <w:rPr>
        <w:rFonts w:ascii="Symbol" w:hAnsi="Symbol" w:hint="default"/>
      </w:rPr>
    </w:lvl>
    <w:lvl w:ilvl="1" w:tplc="78164C0C" w:tentative="1">
      <w:start w:val="1"/>
      <w:numFmt w:val="bullet"/>
      <w:lvlText w:val="o"/>
      <w:lvlJc w:val="left"/>
      <w:pPr>
        <w:ind w:left="1800" w:hanging="360"/>
      </w:pPr>
      <w:rPr>
        <w:rFonts w:ascii="Courier New" w:hAnsi="Courier New" w:cs="Courier New" w:hint="default"/>
      </w:rPr>
    </w:lvl>
    <w:lvl w:ilvl="2" w:tplc="D1846D7C" w:tentative="1">
      <w:start w:val="1"/>
      <w:numFmt w:val="bullet"/>
      <w:lvlText w:val=""/>
      <w:lvlJc w:val="left"/>
      <w:pPr>
        <w:ind w:left="2520" w:hanging="360"/>
      </w:pPr>
      <w:rPr>
        <w:rFonts w:ascii="Wingdings" w:hAnsi="Wingdings" w:hint="default"/>
      </w:rPr>
    </w:lvl>
    <w:lvl w:ilvl="3" w:tplc="BE3C8DDC" w:tentative="1">
      <w:start w:val="1"/>
      <w:numFmt w:val="bullet"/>
      <w:lvlText w:val=""/>
      <w:lvlJc w:val="left"/>
      <w:pPr>
        <w:ind w:left="3240" w:hanging="360"/>
      </w:pPr>
      <w:rPr>
        <w:rFonts w:ascii="Symbol" w:hAnsi="Symbol" w:hint="default"/>
      </w:rPr>
    </w:lvl>
    <w:lvl w:ilvl="4" w:tplc="ABD6DD38" w:tentative="1">
      <w:start w:val="1"/>
      <w:numFmt w:val="bullet"/>
      <w:lvlText w:val="o"/>
      <w:lvlJc w:val="left"/>
      <w:pPr>
        <w:ind w:left="3960" w:hanging="360"/>
      </w:pPr>
      <w:rPr>
        <w:rFonts w:ascii="Courier New" w:hAnsi="Courier New" w:cs="Courier New" w:hint="default"/>
      </w:rPr>
    </w:lvl>
    <w:lvl w:ilvl="5" w:tplc="6A523F16" w:tentative="1">
      <w:start w:val="1"/>
      <w:numFmt w:val="bullet"/>
      <w:lvlText w:val=""/>
      <w:lvlJc w:val="left"/>
      <w:pPr>
        <w:ind w:left="4680" w:hanging="360"/>
      </w:pPr>
      <w:rPr>
        <w:rFonts w:ascii="Wingdings" w:hAnsi="Wingdings" w:hint="default"/>
      </w:rPr>
    </w:lvl>
    <w:lvl w:ilvl="6" w:tplc="A0D24524" w:tentative="1">
      <w:start w:val="1"/>
      <w:numFmt w:val="bullet"/>
      <w:lvlText w:val=""/>
      <w:lvlJc w:val="left"/>
      <w:pPr>
        <w:ind w:left="5400" w:hanging="360"/>
      </w:pPr>
      <w:rPr>
        <w:rFonts w:ascii="Symbol" w:hAnsi="Symbol" w:hint="default"/>
      </w:rPr>
    </w:lvl>
    <w:lvl w:ilvl="7" w:tplc="C5AAC042" w:tentative="1">
      <w:start w:val="1"/>
      <w:numFmt w:val="bullet"/>
      <w:lvlText w:val="o"/>
      <w:lvlJc w:val="left"/>
      <w:pPr>
        <w:ind w:left="6120" w:hanging="360"/>
      </w:pPr>
      <w:rPr>
        <w:rFonts w:ascii="Courier New" w:hAnsi="Courier New" w:cs="Courier New" w:hint="default"/>
      </w:rPr>
    </w:lvl>
    <w:lvl w:ilvl="8" w:tplc="210E82B2" w:tentative="1">
      <w:start w:val="1"/>
      <w:numFmt w:val="bullet"/>
      <w:lvlText w:val=""/>
      <w:lvlJc w:val="left"/>
      <w:pPr>
        <w:ind w:left="6840" w:hanging="360"/>
      </w:pPr>
      <w:rPr>
        <w:rFonts w:ascii="Wingdings" w:hAnsi="Wingdings" w:hint="default"/>
      </w:rPr>
    </w:lvl>
  </w:abstractNum>
  <w:abstractNum w:abstractNumId="3" w15:restartNumberingAfterBreak="0">
    <w:nsid w:val="2AEA00C1"/>
    <w:multiLevelType w:val="multilevel"/>
    <w:tmpl w:val="43660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2A0644"/>
    <w:multiLevelType w:val="hybridMultilevel"/>
    <w:tmpl w:val="F8768980"/>
    <w:lvl w:ilvl="0" w:tplc="443E73F2">
      <w:start w:val="1"/>
      <w:numFmt w:val="bullet"/>
      <w:lvlText w:val=""/>
      <w:lvlJc w:val="left"/>
      <w:pPr>
        <w:ind w:left="720" w:hanging="360"/>
      </w:pPr>
      <w:rPr>
        <w:rFonts w:ascii="Symbol" w:hAnsi="Symbol" w:hint="default"/>
      </w:rPr>
    </w:lvl>
    <w:lvl w:ilvl="1" w:tplc="87B839FE" w:tentative="1">
      <w:start w:val="1"/>
      <w:numFmt w:val="bullet"/>
      <w:lvlText w:val="o"/>
      <w:lvlJc w:val="left"/>
      <w:pPr>
        <w:ind w:left="1440" w:hanging="360"/>
      </w:pPr>
      <w:rPr>
        <w:rFonts w:ascii="Courier New" w:hAnsi="Courier New" w:cs="Courier New" w:hint="default"/>
      </w:rPr>
    </w:lvl>
    <w:lvl w:ilvl="2" w:tplc="56404DEA" w:tentative="1">
      <w:start w:val="1"/>
      <w:numFmt w:val="bullet"/>
      <w:lvlText w:val=""/>
      <w:lvlJc w:val="left"/>
      <w:pPr>
        <w:ind w:left="2160" w:hanging="360"/>
      </w:pPr>
      <w:rPr>
        <w:rFonts w:ascii="Wingdings" w:hAnsi="Wingdings" w:hint="default"/>
      </w:rPr>
    </w:lvl>
    <w:lvl w:ilvl="3" w:tplc="9D288D62" w:tentative="1">
      <w:start w:val="1"/>
      <w:numFmt w:val="bullet"/>
      <w:lvlText w:val=""/>
      <w:lvlJc w:val="left"/>
      <w:pPr>
        <w:ind w:left="2880" w:hanging="360"/>
      </w:pPr>
      <w:rPr>
        <w:rFonts w:ascii="Symbol" w:hAnsi="Symbol" w:hint="default"/>
      </w:rPr>
    </w:lvl>
    <w:lvl w:ilvl="4" w:tplc="5F1C3472" w:tentative="1">
      <w:start w:val="1"/>
      <w:numFmt w:val="bullet"/>
      <w:lvlText w:val="o"/>
      <w:lvlJc w:val="left"/>
      <w:pPr>
        <w:ind w:left="3600" w:hanging="360"/>
      </w:pPr>
      <w:rPr>
        <w:rFonts w:ascii="Courier New" w:hAnsi="Courier New" w:cs="Courier New" w:hint="default"/>
      </w:rPr>
    </w:lvl>
    <w:lvl w:ilvl="5" w:tplc="41A602A2" w:tentative="1">
      <w:start w:val="1"/>
      <w:numFmt w:val="bullet"/>
      <w:lvlText w:val=""/>
      <w:lvlJc w:val="left"/>
      <w:pPr>
        <w:ind w:left="4320" w:hanging="360"/>
      </w:pPr>
      <w:rPr>
        <w:rFonts w:ascii="Wingdings" w:hAnsi="Wingdings" w:hint="default"/>
      </w:rPr>
    </w:lvl>
    <w:lvl w:ilvl="6" w:tplc="7D907CBE" w:tentative="1">
      <w:start w:val="1"/>
      <w:numFmt w:val="bullet"/>
      <w:lvlText w:val=""/>
      <w:lvlJc w:val="left"/>
      <w:pPr>
        <w:ind w:left="5040" w:hanging="360"/>
      </w:pPr>
      <w:rPr>
        <w:rFonts w:ascii="Symbol" w:hAnsi="Symbol" w:hint="default"/>
      </w:rPr>
    </w:lvl>
    <w:lvl w:ilvl="7" w:tplc="1E4A4500" w:tentative="1">
      <w:start w:val="1"/>
      <w:numFmt w:val="bullet"/>
      <w:lvlText w:val="o"/>
      <w:lvlJc w:val="left"/>
      <w:pPr>
        <w:ind w:left="5760" w:hanging="360"/>
      </w:pPr>
      <w:rPr>
        <w:rFonts w:ascii="Courier New" w:hAnsi="Courier New" w:cs="Courier New" w:hint="default"/>
      </w:rPr>
    </w:lvl>
    <w:lvl w:ilvl="8" w:tplc="78E41D30" w:tentative="1">
      <w:start w:val="1"/>
      <w:numFmt w:val="bullet"/>
      <w:lvlText w:val=""/>
      <w:lvlJc w:val="left"/>
      <w:pPr>
        <w:ind w:left="6480" w:hanging="360"/>
      </w:pPr>
      <w:rPr>
        <w:rFonts w:ascii="Wingdings" w:hAnsi="Wingdings" w:hint="default"/>
      </w:rPr>
    </w:lvl>
  </w:abstractNum>
  <w:abstractNum w:abstractNumId="5" w15:restartNumberingAfterBreak="0">
    <w:nsid w:val="352B6DF0"/>
    <w:multiLevelType w:val="multilevel"/>
    <w:tmpl w:val="C94E6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E463197"/>
    <w:multiLevelType w:val="multilevel"/>
    <w:tmpl w:val="6A14FE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E42040E"/>
    <w:multiLevelType w:val="hybridMultilevel"/>
    <w:tmpl w:val="7BC49ABE"/>
    <w:lvl w:ilvl="0" w:tplc="5F56EF20">
      <w:start w:val="1"/>
      <w:numFmt w:val="bullet"/>
      <w:lvlText w:val=""/>
      <w:lvlJc w:val="left"/>
      <w:pPr>
        <w:ind w:left="1440" w:hanging="360"/>
      </w:pPr>
      <w:rPr>
        <w:rFonts w:ascii="Symbol" w:hAnsi="Symbol" w:hint="default"/>
      </w:rPr>
    </w:lvl>
    <w:lvl w:ilvl="1" w:tplc="46629CF0" w:tentative="1">
      <w:start w:val="1"/>
      <w:numFmt w:val="bullet"/>
      <w:lvlText w:val="o"/>
      <w:lvlJc w:val="left"/>
      <w:pPr>
        <w:ind w:left="2160" w:hanging="360"/>
      </w:pPr>
      <w:rPr>
        <w:rFonts w:ascii="Courier New" w:hAnsi="Courier New" w:cs="Courier New" w:hint="default"/>
      </w:rPr>
    </w:lvl>
    <w:lvl w:ilvl="2" w:tplc="091851C0" w:tentative="1">
      <w:start w:val="1"/>
      <w:numFmt w:val="bullet"/>
      <w:lvlText w:val=""/>
      <w:lvlJc w:val="left"/>
      <w:pPr>
        <w:ind w:left="2880" w:hanging="360"/>
      </w:pPr>
      <w:rPr>
        <w:rFonts w:ascii="Wingdings" w:hAnsi="Wingdings" w:hint="default"/>
      </w:rPr>
    </w:lvl>
    <w:lvl w:ilvl="3" w:tplc="C728CE60" w:tentative="1">
      <w:start w:val="1"/>
      <w:numFmt w:val="bullet"/>
      <w:lvlText w:val=""/>
      <w:lvlJc w:val="left"/>
      <w:pPr>
        <w:ind w:left="3600" w:hanging="360"/>
      </w:pPr>
      <w:rPr>
        <w:rFonts w:ascii="Symbol" w:hAnsi="Symbol" w:hint="default"/>
      </w:rPr>
    </w:lvl>
    <w:lvl w:ilvl="4" w:tplc="E048AD84" w:tentative="1">
      <w:start w:val="1"/>
      <w:numFmt w:val="bullet"/>
      <w:lvlText w:val="o"/>
      <w:lvlJc w:val="left"/>
      <w:pPr>
        <w:ind w:left="4320" w:hanging="360"/>
      </w:pPr>
      <w:rPr>
        <w:rFonts w:ascii="Courier New" w:hAnsi="Courier New" w:cs="Courier New" w:hint="default"/>
      </w:rPr>
    </w:lvl>
    <w:lvl w:ilvl="5" w:tplc="54DA852C" w:tentative="1">
      <w:start w:val="1"/>
      <w:numFmt w:val="bullet"/>
      <w:lvlText w:val=""/>
      <w:lvlJc w:val="left"/>
      <w:pPr>
        <w:ind w:left="5040" w:hanging="360"/>
      </w:pPr>
      <w:rPr>
        <w:rFonts w:ascii="Wingdings" w:hAnsi="Wingdings" w:hint="default"/>
      </w:rPr>
    </w:lvl>
    <w:lvl w:ilvl="6" w:tplc="8BF4A3F0" w:tentative="1">
      <w:start w:val="1"/>
      <w:numFmt w:val="bullet"/>
      <w:lvlText w:val=""/>
      <w:lvlJc w:val="left"/>
      <w:pPr>
        <w:ind w:left="5760" w:hanging="360"/>
      </w:pPr>
      <w:rPr>
        <w:rFonts w:ascii="Symbol" w:hAnsi="Symbol" w:hint="default"/>
      </w:rPr>
    </w:lvl>
    <w:lvl w:ilvl="7" w:tplc="B0EE3EE4" w:tentative="1">
      <w:start w:val="1"/>
      <w:numFmt w:val="bullet"/>
      <w:lvlText w:val="o"/>
      <w:lvlJc w:val="left"/>
      <w:pPr>
        <w:ind w:left="6480" w:hanging="360"/>
      </w:pPr>
      <w:rPr>
        <w:rFonts w:ascii="Courier New" w:hAnsi="Courier New" w:cs="Courier New" w:hint="default"/>
      </w:rPr>
    </w:lvl>
    <w:lvl w:ilvl="8" w:tplc="3C9CA07E" w:tentative="1">
      <w:start w:val="1"/>
      <w:numFmt w:val="bullet"/>
      <w:lvlText w:val=""/>
      <w:lvlJc w:val="left"/>
      <w:pPr>
        <w:ind w:left="7200" w:hanging="360"/>
      </w:pPr>
      <w:rPr>
        <w:rFonts w:ascii="Wingdings" w:hAnsi="Wingdings" w:hint="default"/>
      </w:rPr>
    </w:lvl>
  </w:abstractNum>
  <w:abstractNum w:abstractNumId="8" w15:restartNumberingAfterBreak="0">
    <w:nsid w:val="538A1068"/>
    <w:multiLevelType w:val="multilevel"/>
    <w:tmpl w:val="49548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7023CD7"/>
    <w:multiLevelType w:val="hybridMultilevel"/>
    <w:tmpl w:val="E3F49526"/>
    <w:lvl w:ilvl="0" w:tplc="ABF8BE44">
      <w:start w:val="1"/>
      <w:numFmt w:val="bullet"/>
      <w:lvlText w:val=""/>
      <w:lvlJc w:val="left"/>
      <w:pPr>
        <w:ind w:left="720" w:hanging="360"/>
      </w:pPr>
      <w:rPr>
        <w:rFonts w:ascii="Symbol" w:hAnsi="Symbol" w:hint="default"/>
        <w:sz w:val="36"/>
        <w:szCs w:val="36"/>
      </w:rPr>
    </w:lvl>
    <w:lvl w:ilvl="1" w:tplc="C3924A42" w:tentative="1">
      <w:start w:val="1"/>
      <w:numFmt w:val="bullet"/>
      <w:lvlText w:val="o"/>
      <w:lvlJc w:val="left"/>
      <w:pPr>
        <w:ind w:left="1440" w:hanging="360"/>
      </w:pPr>
      <w:rPr>
        <w:rFonts w:ascii="Courier New" w:hAnsi="Courier New" w:cs="Courier New" w:hint="default"/>
      </w:rPr>
    </w:lvl>
    <w:lvl w:ilvl="2" w:tplc="3682693A" w:tentative="1">
      <w:start w:val="1"/>
      <w:numFmt w:val="bullet"/>
      <w:lvlText w:val=""/>
      <w:lvlJc w:val="left"/>
      <w:pPr>
        <w:ind w:left="2160" w:hanging="360"/>
      </w:pPr>
      <w:rPr>
        <w:rFonts w:ascii="Wingdings" w:hAnsi="Wingdings" w:hint="default"/>
      </w:rPr>
    </w:lvl>
    <w:lvl w:ilvl="3" w:tplc="672C7D74" w:tentative="1">
      <w:start w:val="1"/>
      <w:numFmt w:val="bullet"/>
      <w:lvlText w:val=""/>
      <w:lvlJc w:val="left"/>
      <w:pPr>
        <w:ind w:left="2880" w:hanging="360"/>
      </w:pPr>
      <w:rPr>
        <w:rFonts w:ascii="Symbol" w:hAnsi="Symbol" w:hint="default"/>
      </w:rPr>
    </w:lvl>
    <w:lvl w:ilvl="4" w:tplc="6576DCCC" w:tentative="1">
      <w:start w:val="1"/>
      <w:numFmt w:val="bullet"/>
      <w:lvlText w:val="o"/>
      <w:lvlJc w:val="left"/>
      <w:pPr>
        <w:ind w:left="3600" w:hanging="360"/>
      </w:pPr>
      <w:rPr>
        <w:rFonts w:ascii="Courier New" w:hAnsi="Courier New" w:cs="Courier New" w:hint="default"/>
      </w:rPr>
    </w:lvl>
    <w:lvl w:ilvl="5" w:tplc="19FA0ACE" w:tentative="1">
      <w:start w:val="1"/>
      <w:numFmt w:val="bullet"/>
      <w:lvlText w:val=""/>
      <w:lvlJc w:val="left"/>
      <w:pPr>
        <w:ind w:left="4320" w:hanging="360"/>
      </w:pPr>
      <w:rPr>
        <w:rFonts w:ascii="Wingdings" w:hAnsi="Wingdings" w:hint="default"/>
      </w:rPr>
    </w:lvl>
    <w:lvl w:ilvl="6" w:tplc="CCB6FCEA" w:tentative="1">
      <w:start w:val="1"/>
      <w:numFmt w:val="bullet"/>
      <w:lvlText w:val=""/>
      <w:lvlJc w:val="left"/>
      <w:pPr>
        <w:ind w:left="5040" w:hanging="360"/>
      </w:pPr>
      <w:rPr>
        <w:rFonts w:ascii="Symbol" w:hAnsi="Symbol" w:hint="default"/>
      </w:rPr>
    </w:lvl>
    <w:lvl w:ilvl="7" w:tplc="4FAABF78" w:tentative="1">
      <w:start w:val="1"/>
      <w:numFmt w:val="bullet"/>
      <w:lvlText w:val="o"/>
      <w:lvlJc w:val="left"/>
      <w:pPr>
        <w:ind w:left="5760" w:hanging="360"/>
      </w:pPr>
      <w:rPr>
        <w:rFonts w:ascii="Courier New" w:hAnsi="Courier New" w:cs="Courier New" w:hint="default"/>
      </w:rPr>
    </w:lvl>
    <w:lvl w:ilvl="8" w:tplc="FD1CDC8A" w:tentative="1">
      <w:start w:val="1"/>
      <w:numFmt w:val="bullet"/>
      <w:lvlText w:val=""/>
      <w:lvlJc w:val="left"/>
      <w:pPr>
        <w:ind w:left="6480" w:hanging="360"/>
      </w:pPr>
      <w:rPr>
        <w:rFonts w:ascii="Wingdings" w:hAnsi="Wingdings" w:hint="default"/>
      </w:rPr>
    </w:lvl>
  </w:abstractNum>
  <w:abstractNum w:abstractNumId="10" w15:restartNumberingAfterBreak="0">
    <w:nsid w:val="58F27BCD"/>
    <w:multiLevelType w:val="hybridMultilevel"/>
    <w:tmpl w:val="62946730"/>
    <w:lvl w:ilvl="0" w:tplc="70363456">
      <w:start w:val="1"/>
      <w:numFmt w:val="bullet"/>
      <w:lvlText w:val=""/>
      <w:lvlJc w:val="left"/>
      <w:pPr>
        <w:ind w:left="720" w:hanging="360"/>
      </w:pPr>
      <w:rPr>
        <w:rFonts w:ascii="Symbol" w:hAnsi="Symbol" w:hint="default"/>
      </w:rPr>
    </w:lvl>
    <w:lvl w:ilvl="1" w:tplc="2FC4F87C" w:tentative="1">
      <w:start w:val="1"/>
      <w:numFmt w:val="bullet"/>
      <w:lvlText w:val="o"/>
      <w:lvlJc w:val="left"/>
      <w:pPr>
        <w:ind w:left="1440" w:hanging="360"/>
      </w:pPr>
      <w:rPr>
        <w:rFonts w:ascii="Courier New" w:hAnsi="Courier New" w:cs="Courier New" w:hint="default"/>
      </w:rPr>
    </w:lvl>
    <w:lvl w:ilvl="2" w:tplc="71DC9BE0" w:tentative="1">
      <w:start w:val="1"/>
      <w:numFmt w:val="bullet"/>
      <w:lvlText w:val=""/>
      <w:lvlJc w:val="left"/>
      <w:pPr>
        <w:ind w:left="2160" w:hanging="360"/>
      </w:pPr>
      <w:rPr>
        <w:rFonts w:ascii="Wingdings" w:hAnsi="Wingdings" w:hint="default"/>
      </w:rPr>
    </w:lvl>
    <w:lvl w:ilvl="3" w:tplc="673AA90A" w:tentative="1">
      <w:start w:val="1"/>
      <w:numFmt w:val="bullet"/>
      <w:lvlText w:val=""/>
      <w:lvlJc w:val="left"/>
      <w:pPr>
        <w:ind w:left="2880" w:hanging="360"/>
      </w:pPr>
      <w:rPr>
        <w:rFonts w:ascii="Symbol" w:hAnsi="Symbol" w:hint="default"/>
      </w:rPr>
    </w:lvl>
    <w:lvl w:ilvl="4" w:tplc="5F7A4C2E" w:tentative="1">
      <w:start w:val="1"/>
      <w:numFmt w:val="bullet"/>
      <w:lvlText w:val="o"/>
      <w:lvlJc w:val="left"/>
      <w:pPr>
        <w:ind w:left="3600" w:hanging="360"/>
      </w:pPr>
      <w:rPr>
        <w:rFonts w:ascii="Courier New" w:hAnsi="Courier New" w:cs="Courier New" w:hint="default"/>
      </w:rPr>
    </w:lvl>
    <w:lvl w:ilvl="5" w:tplc="F22296C0" w:tentative="1">
      <w:start w:val="1"/>
      <w:numFmt w:val="bullet"/>
      <w:lvlText w:val=""/>
      <w:lvlJc w:val="left"/>
      <w:pPr>
        <w:ind w:left="4320" w:hanging="360"/>
      </w:pPr>
      <w:rPr>
        <w:rFonts w:ascii="Wingdings" w:hAnsi="Wingdings" w:hint="default"/>
      </w:rPr>
    </w:lvl>
    <w:lvl w:ilvl="6" w:tplc="AA7E4D5C" w:tentative="1">
      <w:start w:val="1"/>
      <w:numFmt w:val="bullet"/>
      <w:lvlText w:val=""/>
      <w:lvlJc w:val="left"/>
      <w:pPr>
        <w:ind w:left="5040" w:hanging="360"/>
      </w:pPr>
      <w:rPr>
        <w:rFonts w:ascii="Symbol" w:hAnsi="Symbol" w:hint="default"/>
      </w:rPr>
    </w:lvl>
    <w:lvl w:ilvl="7" w:tplc="55F878A8" w:tentative="1">
      <w:start w:val="1"/>
      <w:numFmt w:val="bullet"/>
      <w:lvlText w:val="o"/>
      <w:lvlJc w:val="left"/>
      <w:pPr>
        <w:ind w:left="5760" w:hanging="360"/>
      </w:pPr>
      <w:rPr>
        <w:rFonts w:ascii="Courier New" w:hAnsi="Courier New" w:cs="Courier New" w:hint="default"/>
      </w:rPr>
    </w:lvl>
    <w:lvl w:ilvl="8" w:tplc="33887510" w:tentative="1">
      <w:start w:val="1"/>
      <w:numFmt w:val="bullet"/>
      <w:lvlText w:val=""/>
      <w:lvlJc w:val="left"/>
      <w:pPr>
        <w:ind w:left="6480" w:hanging="360"/>
      </w:pPr>
      <w:rPr>
        <w:rFonts w:ascii="Wingdings" w:hAnsi="Wingdings" w:hint="default"/>
      </w:rPr>
    </w:lvl>
  </w:abstractNum>
  <w:abstractNum w:abstractNumId="11" w15:restartNumberingAfterBreak="0">
    <w:nsid w:val="5C5D1E97"/>
    <w:multiLevelType w:val="hybridMultilevel"/>
    <w:tmpl w:val="638ED9E6"/>
    <w:lvl w:ilvl="0" w:tplc="0668080A">
      <w:start w:val="1"/>
      <w:numFmt w:val="bullet"/>
      <w:lvlText w:val=""/>
      <w:lvlJc w:val="left"/>
      <w:pPr>
        <w:ind w:left="1080" w:hanging="360"/>
      </w:pPr>
      <w:rPr>
        <w:rFonts w:ascii="Symbol" w:hAnsi="Symbol" w:hint="default"/>
      </w:rPr>
    </w:lvl>
    <w:lvl w:ilvl="1" w:tplc="E5AC9660" w:tentative="1">
      <w:start w:val="1"/>
      <w:numFmt w:val="bullet"/>
      <w:lvlText w:val="o"/>
      <w:lvlJc w:val="left"/>
      <w:pPr>
        <w:ind w:left="1800" w:hanging="360"/>
      </w:pPr>
      <w:rPr>
        <w:rFonts w:ascii="Courier New" w:hAnsi="Courier New" w:cs="Courier New" w:hint="default"/>
      </w:rPr>
    </w:lvl>
    <w:lvl w:ilvl="2" w:tplc="80E0AEBE" w:tentative="1">
      <w:start w:val="1"/>
      <w:numFmt w:val="bullet"/>
      <w:lvlText w:val=""/>
      <w:lvlJc w:val="left"/>
      <w:pPr>
        <w:ind w:left="2520" w:hanging="360"/>
      </w:pPr>
      <w:rPr>
        <w:rFonts w:ascii="Wingdings" w:hAnsi="Wingdings" w:hint="default"/>
      </w:rPr>
    </w:lvl>
    <w:lvl w:ilvl="3" w:tplc="657CE71A" w:tentative="1">
      <w:start w:val="1"/>
      <w:numFmt w:val="bullet"/>
      <w:lvlText w:val=""/>
      <w:lvlJc w:val="left"/>
      <w:pPr>
        <w:ind w:left="3240" w:hanging="360"/>
      </w:pPr>
      <w:rPr>
        <w:rFonts w:ascii="Symbol" w:hAnsi="Symbol" w:hint="default"/>
      </w:rPr>
    </w:lvl>
    <w:lvl w:ilvl="4" w:tplc="5B3A193C" w:tentative="1">
      <w:start w:val="1"/>
      <w:numFmt w:val="bullet"/>
      <w:lvlText w:val="o"/>
      <w:lvlJc w:val="left"/>
      <w:pPr>
        <w:ind w:left="3960" w:hanging="360"/>
      </w:pPr>
      <w:rPr>
        <w:rFonts w:ascii="Courier New" w:hAnsi="Courier New" w:cs="Courier New" w:hint="default"/>
      </w:rPr>
    </w:lvl>
    <w:lvl w:ilvl="5" w:tplc="701C4F08" w:tentative="1">
      <w:start w:val="1"/>
      <w:numFmt w:val="bullet"/>
      <w:lvlText w:val=""/>
      <w:lvlJc w:val="left"/>
      <w:pPr>
        <w:ind w:left="4680" w:hanging="360"/>
      </w:pPr>
      <w:rPr>
        <w:rFonts w:ascii="Wingdings" w:hAnsi="Wingdings" w:hint="default"/>
      </w:rPr>
    </w:lvl>
    <w:lvl w:ilvl="6" w:tplc="4142CC12" w:tentative="1">
      <w:start w:val="1"/>
      <w:numFmt w:val="bullet"/>
      <w:lvlText w:val=""/>
      <w:lvlJc w:val="left"/>
      <w:pPr>
        <w:ind w:left="5400" w:hanging="360"/>
      </w:pPr>
      <w:rPr>
        <w:rFonts w:ascii="Symbol" w:hAnsi="Symbol" w:hint="default"/>
      </w:rPr>
    </w:lvl>
    <w:lvl w:ilvl="7" w:tplc="623AA826" w:tentative="1">
      <w:start w:val="1"/>
      <w:numFmt w:val="bullet"/>
      <w:lvlText w:val="o"/>
      <w:lvlJc w:val="left"/>
      <w:pPr>
        <w:ind w:left="6120" w:hanging="360"/>
      </w:pPr>
      <w:rPr>
        <w:rFonts w:ascii="Courier New" w:hAnsi="Courier New" w:cs="Courier New" w:hint="default"/>
      </w:rPr>
    </w:lvl>
    <w:lvl w:ilvl="8" w:tplc="5C50D398" w:tentative="1">
      <w:start w:val="1"/>
      <w:numFmt w:val="bullet"/>
      <w:lvlText w:val=""/>
      <w:lvlJc w:val="left"/>
      <w:pPr>
        <w:ind w:left="6840" w:hanging="360"/>
      </w:pPr>
      <w:rPr>
        <w:rFonts w:ascii="Wingdings" w:hAnsi="Wingdings" w:hint="default"/>
      </w:rPr>
    </w:lvl>
  </w:abstractNum>
  <w:abstractNum w:abstractNumId="12" w15:restartNumberingAfterBreak="0">
    <w:nsid w:val="68CD3C68"/>
    <w:multiLevelType w:val="hybridMultilevel"/>
    <w:tmpl w:val="5D641D40"/>
    <w:lvl w:ilvl="0" w:tplc="6E32D810">
      <w:start w:val="1"/>
      <w:numFmt w:val="bullet"/>
      <w:lvlText w:val=""/>
      <w:lvlJc w:val="left"/>
      <w:pPr>
        <w:ind w:left="720" w:hanging="360"/>
      </w:pPr>
      <w:rPr>
        <w:rFonts w:ascii="Symbol" w:hAnsi="Symbol" w:hint="default"/>
      </w:rPr>
    </w:lvl>
    <w:lvl w:ilvl="1" w:tplc="89865752" w:tentative="1">
      <w:start w:val="1"/>
      <w:numFmt w:val="bullet"/>
      <w:lvlText w:val="o"/>
      <w:lvlJc w:val="left"/>
      <w:pPr>
        <w:ind w:left="1440" w:hanging="360"/>
      </w:pPr>
      <w:rPr>
        <w:rFonts w:ascii="Courier New" w:hAnsi="Courier New" w:cs="Courier New" w:hint="default"/>
      </w:rPr>
    </w:lvl>
    <w:lvl w:ilvl="2" w:tplc="7A661FCE" w:tentative="1">
      <w:start w:val="1"/>
      <w:numFmt w:val="bullet"/>
      <w:lvlText w:val=""/>
      <w:lvlJc w:val="left"/>
      <w:pPr>
        <w:ind w:left="2160" w:hanging="360"/>
      </w:pPr>
      <w:rPr>
        <w:rFonts w:ascii="Wingdings" w:hAnsi="Wingdings" w:hint="default"/>
      </w:rPr>
    </w:lvl>
    <w:lvl w:ilvl="3" w:tplc="8BC80246" w:tentative="1">
      <w:start w:val="1"/>
      <w:numFmt w:val="bullet"/>
      <w:lvlText w:val=""/>
      <w:lvlJc w:val="left"/>
      <w:pPr>
        <w:ind w:left="2880" w:hanging="360"/>
      </w:pPr>
      <w:rPr>
        <w:rFonts w:ascii="Symbol" w:hAnsi="Symbol" w:hint="default"/>
      </w:rPr>
    </w:lvl>
    <w:lvl w:ilvl="4" w:tplc="B12A3018" w:tentative="1">
      <w:start w:val="1"/>
      <w:numFmt w:val="bullet"/>
      <w:lvlText w:val="o"/>
      <w:lvlJc w:val="left"/>
      <w:pPr>
        <w:ind w:left="3600" w:hanging="360"/>
      </w:pPr>
      <w:rPr>
        <w:rFonts w:ascii="Courier New" w:hAnsi="Courier New" w:cs="Courier New" w:hint="default"/>
      </w:rPr>
    </w:lvl>
    <w:lvl w:ilvl="5" w:tplc="930834A4" w:tentative="1">
      <w:start w:val="1"/>
      <w:numFmt w:val="bullet"/>
      <w:lvlText w:val=""/>
      <w:lvlJc w:val="left"/>
      <w:pPr>
        <w:ind w:left="4320" w:hanging="360"/>
      </w:pPr>
      <w:rPr>
        <w:rFonts w:ascii="Wingdings" w:hAnsi="Wingdings" w:hint="default"/>
      </w:rPr>
    </w:lvl>
    <w:lvl w:ilvl="6" w:tplc="01BA769E" w:tentative="1">
      <w:start w:val="1"/>
      <w:numFmt w:val="bullet"/>
      <w:lvlText w:val=""/>
      <w:lvlJc w:val="left"/>
      <w:pPr>
        <w:ind w:left="5040" w:hanging="360"/>
      </w:pPr>
      <w:rPr>
        <w:rFonts w:ascii="Symbol" w:hAnsi="Symbol" w:hint="default"/>
      </w:rPr>
    </w:lvl>
    <w:lvl w:ilvl="7" w:tplc="22A8DDB4" w:tentative="1">
      <w:start w:val="1"/>
      <w:numFmt w:val="bullet"/>
      <w:lvlText w:val="o"/>
      <w:lvlJc w:val="left"/>
      <w:pPr>
        <w:ind w:left="5760" w:hanging="360"/>
      </w:pPr>
      <w:rPr>
        <w:rFonts w:ascii="Courier New" w:hAnsi="Courier New" w:cs="Courier New" w:hint="default"/>
      </w:rPr>
    </w:lvl>
    <w:lvl w:ilvl="8" w:tplc="D45426BA" w:tentative="1">
      <w:start w:val="1"/>
      <w:numFmt w:val="bullet"/>
      <w:lvlText w:val=""/>
      <w:lvlJc w:val="left"/>
      <w:pPr>
        <w:ind w:left="6480" w:hanging="360"/>
      </w:pPr>
      <w:rPr>
        <w:rFonts w:ascii="Wingdings" w:hAnsi="Wingdings" w:hint="default"/>
      </w:rPr>
    </w:lvl>
  </w:abstractNum>
  <w:abstractNum w:abstractNumId="13" w15:restartNumberingAfterBreak="0">
    <w:nsid w:val="792D053A"/>
    <w:multiLevelType w:val="hybridMultilevel"/>
    <w:tmpl w:val="49DA7E9E"/>
    <w:lvl w:ilvl="0" w:tplc="3C60C2AC">
      <w:start w:val="1"/>
      <w:numFmt w:val="bullet"/>
      <w:lvlText w:val="•"/>
      <w:lvlJc w:val="left"/>
      <w:pPr>
        <w:tabs>
          <w:tab w:val="num" w:pos="720"/>
        </w:tabs>
        <w:ind w:left="720" w:hanging="360"/>
      </w:pPr>
      <w:rPr>
        <w:rFonts w:ascii="Arial" w:hAnsi="Arial" w:hint="default"/>
      </w:rPr>
    </w:lvl>
    <w:lvl w:ilvl="1" w:tplc="D5C44B72" w:tentative="1">
      <w:start w:val="1"/>
      <w:numFmt w:val="bullet"/>
      <w:lvlText w:val="•"/>
      <w:lvlJc w:val="left"/>
      <w:pPr>
        <w:tabs>
          <w:tab w:val="num" w:pos="1440"/>
        </w:tabs>
        <w:ind w:left="1440" w:hanging="360"/>
      </w:pPr>
      <w:rPr>
        <w:rFonts w:ascii="Arial" w:hAnsi="Arial" w:hint="default"/>
      </w:rPr>
    </w:lvl>
    <w:lvl w:ilvl="2" w:tplc="D8E2E880" w:tentative="1">
      <w:start w:val="1"/>
      <w:numFmt w:val="bullet"/>
      <w:lvlText w:val="•"/>
      <w:lvlJc w:val="left"/>
      <w:pPr>
        <w:tabs>
          <w:tab w:val="num" w:pos="2160"/>
        </w:tabs>
        <w:ind w:left="2160" w:hanging="360"/>
      </w:pPr>
      <w:rPr>
        <w:rFonts w:ascii="Arial" w:hAnsi="Arial" w:hint="default"/>
      </w:rPr>
    </w:lvl>
    <w:lvl w:ilvl="3" w:tplc="38CC6734" w:tentative="1">
      <w:start w:val="1"/>
      <w:numFmt w:val="bullet"/>
      <w:lvlText w:val="•"/>
      <w:lvlJc w:val="left"/>
      <w:pPr>
        <w:tabs>
          <w:tab w:val="num" w:pos="2880"/>
        </w:tabs>
        <w:ind w:left="2880" w:hanging="360"/>
      </w:pPr>
      <w:rPr>
        <w:rFonts w:ascii="Arial" w:hAnsi="Arial" w:hint="default"/>
      </w:rPr>
    </w:lvl>
    <w:lvl w:ilvl="4" w:tplc="94A8A03C" w:tentative="1">
      <w:start w:val="1"/>
      <w:numFmt w:val="bullet"/>
      <w:lvlText w:val="•"/>
      <w:lvlJc w:val="left"/>
      <w:pPr>
        <w:tabs>
          <w:tab w:val="num" w:pos="3600"/>
        </w:tabs>
        <w:ind w:left="3600" w:hanging="360"/>
      </w:pPr>
      <w:rPr>
        <w:rFonts w:ascii="Arial" w:hAnsi="Arial" w:hint="default"/>
      </w:rPr>
    </w:lvl>
    <w:lvl w:ilvl="5" w:tplc="8A349520" w:tentative="1">
      <w:start w:val="1"/>
      <w:numFmt w:val="bullet"/>
      <w:lvlText w:val="•"/>
      <w:lvlJc w:val="left"/>
      <w:pPr>
        <w:tabs>
          <w:tab w:val="num" w:pos="4320"/>
        </w:tabs>
        <w:ind w:left="4320" w:hanging="360"/>
      </w:pPr>
      <w:rPr>
        <w:rFonts w:ascii="Arial" w:hAnsi="Arial" w:hint="default"/>
      </w:rPr>
    </w:lvl>
    <w:lvl w:ilvl="6" w:tplc="7180D36C" w:tentative="1">
      <w:start w:val="1"/>
      <w:numFmt w:val="bullet"/>
      <w:lvlText w:val="•"/>
      <w:lvlJc w:val="left"/>
      <w:pPr>
        <w:tabs>
          <w:tab w:val="num" w:pos="5040"/>
        </w:tabs>
        <w:ind w:left="5040" w:hanging="360"/>
      </w:pPr>
      <w:rPr>
        <w:rFonts w:ascii="Arial" w:hAnsi="Arial" w:hint="default"/>
      </w:rPr>
    </w:lvl>
    <w:lvl w:ilvl="7" w:tplc="7218A32C" w:tentative="1">
      <w:start w:val="1"/>
      <w:numFmt w:val="bullet"/>
      <w:lvlText w:val="•"/>
      <w:lvlJc w:val="left"/>
      <w:pPr>
        <w:tabs>
          <w:tab w:val="num" w:pos="5760"/>
        </w:tabs>
        <w:ind w:left="5760" w:hanging="360"/>
      </w:pPr>
      <w:rPr>
        <w:rFonts w:ascii="Arial" w:hAnsi="Arial" w:hint="default"/>
      </w:rPr>
    </w:lvl>
    <w:lvl w:ilvl="8" w:tplc="524A5C2C" w:tentative="1">
      <w:start w:val="1"/>
      <w:numFmt w:val="bullet"/>
      <w:lvlText w:val="•"/>
      <w:lvlJc w:val="left"/>
      <w:pPr>
        <w:tabs>
          <w:tab w:val="num" w:pos="6480"/>
        </w:tabs>
        <w:ind w:left="6480" w:hanging="360"/>
      </w:pPr>
      <w:rPr>
        <w:rFonts w:ascii="Arial" w:hAnsi="Arial" w:hint="default"/>
      </w:rPr>
    </w:lvl>
  </w:abstractNum>
  <w:num w:numId="1">
    <w:abstractNumId w:val="9"/>
  </w:num>
  <w:num w:numId="2">
    <w:abstractNumId w:val="8"/>
  </w:num>
  <w:num w:numId="3">
    <w:abstractNumId w:val="0"/>
  </w:num>
  <w:num w:numId="4">
    <w:abstractNumId w:val="7"/>
  </w:num>
  <w:num w:numId="5">
    <w:abstractNumId w:val="12"/>
  </w:num>
  <w:num w:numId="6">
    <w:abstractNumId w:val="11"/>
  </w:num>
  <w:num w:numId="7">
    <w:abstractNumId w:val="2"/>
  </w:num>
  <w:num w:numId="8">
    <w:abstractNumId w:val="4"/>
  </w:num>
  <w:num w:numId="9">
    <w:abstractNumId w:val="3"/>
  </w:num>
  <w:num w:numId="10">
    <w:abstractNumId w:val="10"/>
  </w:num>
  <w:num w:numId="11">
    <w:abstractNumId w:val="1"/>
  </w:num>
  <w:num w:numId="12">
    <w:abstractNumId w:val="13"/>
  </w:num>
  <w:num w:numId="13">
    <w:abstractNumId w:val="6"/>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58C"/>
    <w:rsid w:val="00002C1D"/>
    <w:rsid w:val="000079DB"/>
    <w:rsid w:val="00031A70"/>
    <w:rsid w:val="000405E0"/>
    <w:rsid w:val="00056549"/>
    <w:rsid w:val="00056B84"/>
    <w:rsid w:val="00057E5E"/>
    <w:rsid w:val="0006096B"/>
    <w:rsid w:val="000673F9"/>
    <w:rsid w:val="00071242"/>
    <w:rsid w:val="00085274"/>
    <w:rsid w:val="000A0D74"/>
    <w:rsid w:val="000A6D78"/>
    <w:rsid w:val="000B3000"/>
    <w:rsid w:val="000C20E8"/>
    <w:rsid w:val="000C52A2"/>
    <w:rsid w:val="000D1E1D"/>
    <w:rsid w:val="000E6F56"/>
    <w:rsid w:val="000F7367"/>
    <w:rsid w:val="000F7FC3"/>
    <w:rsid w:val="001040D6"/>
    <w:rsid w:val="001059AE"/>
    <w:rsid w:val="00106424"/>
    <w:rsid w:val="001236C3"/>
    <w:rsid w:val="00123E65"/>
    <w:rsid w:val="00126439"/>
    <w:rsid w:val="001341FB"/>
    <w:rsid w:val="0013620D"/>
    <w:rsid w:val="00136804"/>
    <w:rsid w:val="001378BE"/>
    <w:rsid w:val="00153838"/>
    <w:rsid w:val="00176BEE"/>
    <w:rsid w:val="00181740"/>
    <w:rsid w:val="00184B26"/>
    <w:rsid w:val="001935E7"/>
    <w:rsid w:val="0019626A"/>
    <w:rsid w:val="001A2844"/>
    <w:rsid w:val="001A47DB"/>
    <w:rsid w:val="001B0006"/>
    <w:rsid w:val="001B0289"/>
    <w:rsid w:val="001B376C"/>
    <w:rsid w:val="001C00DD"/>
    <w:rsid w:val="001C2A03"/>
    <w:rsid w:val="001C555A"/>
    <w:rsid w:val="001C6455"/>
    <w:rsid w:val="001D67DE"/>
    <w:rsid w:val="001E7149"/>
    <w:rsid w:val="001E7E6F"/>
    <w:rsid w:val="001F1AFE"/>
    <w:rsid w:val="002000BB"/>
    <w:rsid w:val="00200C9B"/>
    <w:rsid w:val="002140C3"/>
    <w:rsid w:val="002156B2"/>
    <w:rsid w:val="00222E51"/>
    <w:rsid w:val="00231740"/>
    <w:rsid w:val="002344A1"/>
    <w:rsid w:val="00252BFC"/>
    <w:rsid w:val="002548CF"/>
    <w:rsid w:val="002662B3"/>
    <w:rsid w:val="00281117"/>
    <w:rsid w:val="002844E3"/>
    <w:rsid w:val="00293049"/>
    <w:rsid w:val="002A4528"/>
    <w:rsid w:val="002B3D9D"/>
    <w:rsid w:val="002B4E5A"/>
    <w:rsid w:val="002C3D70"/>
    <w:rsid w:val="002C5738"/>
    <w:rsid w:val="002C5EBC"/>
    <w:rsid w:val="002C7168"/>
    <w:rsid w:val="002C788F"/>
    <w:rsid w:val="002D062F"/>
    <w:rsid w:val="002D30EC"/>
    <w:rsid w:val="002D715A"/>
    <w:rsid w:val="002E1D01"/>
    <w:rsid w:val="003119B5"/>
    <w:rsid w:val="003300C7"/>
    <w:rsid w:val="003371A0"/>
    <w:rsid w:val="00342224"/>
    <w:rsid w:val="0034734F"/>
    <w:rsid w:val="00351D53"/>
    <w:rsid w:val="00373D30"/>
    <w:rsid w:val="00373EA0"/>
    <w:rsid w:val="00374F22"/>
    <w:rsid w:val="003777D3"/>
    <w:rsid w:val="00382BEF"/>
    <w:rsid w:val="0039417C"/>
    <w:rsid w:val="003B1067"/>
    <w:rsid w:val="003B6673"/>
    <w:rsid w:val="003B76A6"/>
    <w:rsid w:val="003C277B"/>
    <w:rsid w:val="003C2870"/>
    <w:rsid w:val="003C51FA"/>
    <w:rsid w:val="003D39DB"/>
    <w:rsid w:val="003D64F4"/>
    <w:rsid w:val="003F12C8"/>
    <w:rsid w:val="003F1CE2"/>
    <w:rsid w:val="003F5619"/>
    <w:rsid w:val="003F5D2A"/>
    <w:rsid w:val="00406420"/>
    <w:rsid w:val="004175A1"/>
    <w:rsid w:val="00420842"/>
    <w:rsid w:val="00423FD2"/>
    <w:rsid w:val="0043256B"/>
    <w:rsid w:val="0044497D"/>
    <w:rsid w:val="004554D4"/>
    <w:rsid w:val="00466909"/>
    <w:rsid w:val="00467432"/>
    <w:rsid w:val="00474E23"/>
    <w:rsid w:val="004811EB"/>
    <w:rsid w:val="004839D0"/>
    <w:rsid w:val="00497203"/>
    <w:rsid w:val="004C05DF"/>
    <w:rsid w:val="004C2372"/>
    <w:rsid w:val="004C4846"/>
    <w:rsid w:val="004D5DFF"/>
    <w:rsid w:val="004E40FE"/>
    <w:rsid w:val="004F638B"/>
    <w:rsid w:val="00507604"/>
    <w:rsid w:val="00521B37"/>
    <w:rsid w:val="00524297"/>
    <w:rsid w:val="00533732"/>
    <w:rsid w:val="0054114B"/>
    <w:rsid w:val="00553B5F"/>
    <w:rsid w:val="00562BD9"/>
    <w:rsid w:val="00573252"/>
    <w:rsid w:val="005771C6"/>
    <w:rsid w:val="00583662"/>
    <w:rsid w:val="00593056"/>
    <w:rsid w:val="00597E57"/>
    <w:rsid w:val="005B4C49"/>
    <w:rsid w:val="005B79EF"/>
    <w:rsid w:val="005C1A64"/>
    <w:rsid w:val="005D5B05"/>
    <w:rsid w:val="005E0F56"/>
    <w:rsid w:val="005F46B4"/>
    <w:rsid w:val="005F4A83"/>
    <w:rsid w:val="0060023C"/>
    <w:rsid w:val="00603D97"/>
    <w:rsid w:val="00615F59"/>
    <w:rsid w:val="006203BA"/>
    <w:rsid w:val="00634CF6"/>
    <w:rsid w:val="00634E06"/>
    <w:rsid w:val="00637692"/>
    <w:rsid w:val="0064445D"/>
    <w:rsid w:val="0065522B"/>
    <w:rsid w:val="00666C78"/>
    <w:rsid w:val="00672D3F"/>
    <w:rsid w:val="00675D91"/>
    <w:rsid w:val="006964DA"/>
    <w:rsid w:val="00697991"/>
    <w:rsid w:val="006A3D57"/>
    <w:rsid w:val="006A547A"/>
    <w:rsid w:val="006B1CFA"/>
    <w:rsid w:val="006B1F67"/>
    <w:rsid w:val="006D4F3E"/>
    <w:rsid w:val="006D7430"/>
    <w:rsid w:val="006E0626"/>
    <w:rsid w:val="006E0C5C"/>
    <w:rsid w:val="006E2EBC"/>
    <w:rsid w:val="006F0D25"/>
    <w:rsid w:val="006F409F"/>
    <w:rsid w:val="00701FA0"/>
    <w:rsid w:val="00720105"/>
    <w:rsid w:val="00736176"/>
    <w:rsid w:val="007419DE"/>
    <w:rsid w:val="00742B22"/>
    <w:rsid w:val="00754CEB"/>
    <w:rsid w:val="0076414B"/>
    <w:rsid w:val="007654D5"/>
    <w:rsid w:val="00777F4A"/>
    <w:rsid w:val="00790C01"/>
    <w:rsid w:val="00796F83"/>
    <w:rsid w:val="007A458C"/>
    <w:rsid w:val="007A5728"/>
    <w:rsid w:val="007C2C44"/>
    <w:rsid w:val="007C5B57"/>
    <w:rsid w:val="007D69E1"/>
    <w:rsid w:val="007D6D26"/>
    <w:rsid w:val="007F6E6E"/>
    <w:rsid w:val="00801B8C"/>
    <w:rsid w:val="008073A1"/>
    <w:rsid w:val="00813B79"/>
    <w:rsid w:val="00822ACF"/>
    <w:rsid w:val="00827B51"/>
    <w:rsid w:val="008477B3"/>
    <w:rsid w:val="0085006A"/>
    <w:rsid w:val="008543D7"/>
    <w:rsid w:val="008550FD"/>
    <w:rsid w:val="00857906"/>
    <w:rsid w:val="0086161F"/>
    <w:rsid w:val="00863C89"/>
    <w:rsid w:val="00874791"/>
    <w:rsid w:val="00876685"/>
    <w:rsid w:val="008813D2"/>
    <w:rsid w:val="00882C1D"/>
    <w:rsid w:val="00882F4F"/>
    <w:rsid w:val="008A473A"/>
    <w:rsid w:val="008C226F"/>
    <w:rsid w:val="008C64A3"/>
    <w:rsid w:val="008C73D9"/>
    <w:rsid w:val="008D21C6"/>
    <w:rsid w:val="008D240A"/>
    <w:rsid w:val="008E495D"/>
    <w:rsid w:val="008E5426"/>
    <w:rsid w:val="008F0124"/>
    <w:rsid w:val="009140D2"/>
    <w:rsid w:val="00920A2D"/>
    <w:rsid w:val="009311D1"/>
    <w:rsid w:val="00933B91"/>
    <w:rsid w:val="00943952"/>
    <w:rsid w:val="00947E15"/>
    <w:rsid w:val="00951A57"/>
    <w:rsid w:val="00962F8D"/>
    <w:rsid w:val="009647E1"/>
    <w:rsid w:val="00966D37"/>
    <w:rsid w:val="009674BB"/>
    <w:rsid w:val="00971F7F"/>
    <w:rsid w:val="00974C10"/>
    <w:rsid w:val="009761A9"/>
    <w:rsid w:val="00981A59"/>
    <w:rsid w:val="00984B35"/>
    <w:rsid w:val="009862F9"/>
    <w:rsid w:val="009A3A45"/>
    <w:rsid w:val="009A61AF"/>
    <w:rsid w:val="009B236A"/>
    <w:rsid w:val="009B2EC4"/>
    <w:rsid w:val="009B33FE"/>
    <w:rsid w:val="009B7858"/>
    <w:rsid w:val="009E24FA"/>
    <w:rsid w:val="00A037DF"/>
    <w:rsid w:val="00A0400D"/>
    <w:rsid w:val="00A053D3"/>
    <w:rsid w:val="00A05BFE"/>
    <w:rsid w:val="00A40C53"/>
    <w:rsid w:val="00A4499E"/>
    <w:rsid w:val="00A53961"/>
    <w:rsid w:val="00A546D9"/>
    <w:rsid w:val="00A57041"/>
    <w:rsid w:val="00A7712D"/>
    <w:rsid w:val="00A844E9"/>
    <w:rsid w:val="00A87382"/>
    <w:rsid w:val="00AA4984"/>
    <w:rsid w:val="00AB3342"/>
    <w:rsid w:val="00AD1374"/>
    <w:rsid w:val="00AE123B"/>
    <w:rsid w:val="00AE2192"/>
    <w:rsid w:val="00AE7A49"/>
    <w:rsid w:val="00AF4D10"/>
    <w:rsid w:val="00B247AB"/>
    <w:rsid w:val="00B31FF0"/>
    <w:rsid w:val="00B41508"/>
    <w:rsid w:val="00B45B11"/>
    <w:rsid w:val="00B51E28"/>
    <w:rsid w:val="00B537D3"/>
    <w:rsid w:val="00B56D08"/>
    <w:rsid w:val="00B570C1"/>
    <w:rsid w:val="00B65EE8"/>
    <w:rsid w:val="00B70993"/>
    <w:rsid w:val="00B73014"/>
    <w:rsid w:val="00B76D50"/>
    <w:rsid w:val="00B90474"/>
    <w:rsid w:val="00B91339"/>
    <w:rsid w:val="00BA6564"/>
    <w:rsid w:val="00BC0B4B"/>
    <w:rsid w:val="00BD0902"/>
    <w:rsid w:val="00BF074E"/>
    <w:rsid w:val="00BF63F8"/>
    <w:rsid w:val="00C07FA2"/>
    <w:rsid w:val="00C12E9B"/>
    <w:rsid w:val="00C23378"/>
    <w:rsid w:val="00C249F0"/>
    <w:rsid w:val="00C3682A"/>
    <w:rsid w:val="00C36BDD"/>
    <w:rsid w:val="00C42A2B"/>
    <w:rsid w:val="00C55C8B"/>
    <w:rsid w:val="00C57293"/>
    <w:rsid w:val="00C73657"/>
    <w:rsid w:val="00C91881"/>
    <w:rsid w:val="00CB2154"/>
    <w:rsid w:val="00CB5BA2"/>
    <w:rsid w:val="00CC0E07"/>
    <w:rsid w:val="00CC4016"/>
    <w:rsid w:val="00CE2BBC"/>
    <w:rsid w:val="00CE3C66"/>
    <w:rsid w:val="00CE6643"/>
    <w:rsid w:val="00CF6A73"/>
    <w:rsid w:val="00CF7DB0"/>
    <w:rsid w:val="00D04402"/>
    <w:rsid w:val="00D04A2E"/>
    <w:rsid w:val="00D06880"/>
    <w:rsid w:val="00D10521"/>
    <w:rsid w:val="00D10B54"/>
    <w:rsid w:val="00D12DD0"/>
    <w:rsid w:val="00D1711E"/>
    <w:rsid w:val="00D23B72"/>
    <w:rsid w:val="00D40780"/>
    <w:rsid w:val="00D42526"/>
    <w:rsid w:val="00D50BE5"/>
    <w:rsid w:val="00D627A1"/>
    <w:rsid w:val="00D66636"/>
    <w:rsid w:val="00D72754"/>
    <w:rsid w:val="00D77A7E"/>
    <w:rsid w:val="00D83CFC"/>
    <w:rsid w:val="00D91894"/>
    <w:rsid w:val="00D9396B"/>
    <w:rsid w:val="00D9437A"/>
    <w:rsid w:val="00DA4FB5"/>
    <w:rsid w:val="00DA554B"/>
    <w:rsid w:val="00DB02B0"/>
    <w:rsid w:val="00DB6DAC"/>
    <w:rsid w:val="00DB7237"/>
    <w:rsid w:val="00DC67CD"/>
    <w:rsid w:val="00DC7F54"/>
    <w:rsid w:val="00DE3A83"/>
    <w:rsid w:val="00DE3ABC"/>
    <w:rsid w:val="00DE5929"/>
    <w:rsid w:val="00E027DD"/>
    <w:rsid w:val="00E031FC"/>
    <w:rsid w:val="00E03DAD"/>
    <w:rsid w:val="00E15AD1"/>
    <w:rsid w:val="00E27A2C"/>
    <w:rsid w:val="00E335AA"/>
    <w:rsid w:val="00E42315"/>
    <w:rsid w:val="00E44398"/>
    <w:rsid w:val="00E462C1"/>
    <w:rsid w:val="00E51DC4"/>
    <w:rsid w:val="00E52B16"/>
    <w:rsid w:val="00E545A2"/>
    <w:rsid w:val="00E61D87"/>
    <w:rsid w:val="00E66128"/>
    <w:rsid w:val="00E74915"/>
    <w:rsid w:val="00E75C38"/>
    <w:rsid w:val="00E850AB"/>
    <w:rsid w:val="00E92461"/>
    <w:rsid w:val="00EA43B4"/>
    <w:rsid w:val="00EB0373"/>
    <w:rsid w:val="00EB0B80"/>
    <w:rsid w:val="00EB43D0"/>
    <w:rsid w:val="00EB7836"/>
    <w:rsid w:val="00EC6CBE"/>
    <w:rsid w:val="00ED625F"/>
    <w:rsid w:val="00EE0755"/>
    <w:rsid w:val="00EE2C7A"/>
    <w:rsid w:val="00EF2032"/>
    <w:rsid w:val="00EF22F1"/>
    <w:rsid w:val="00F06567"/>
    <w:rsid w:val="00F22ADD"/>
    <w:rsid w:val="00F308C2"/>
    <w:rsid w:val="00F32060"/>
    <w:rsid w:val="00F36307"/>
    <w:rsid w:val="00F4492A"/>
    <w:rsid w:val="00F617CD"/>
    <w:rsid w:val="00F635B5"/>
    <w:rsid w:val="00F638B6"/>
    <w:rsid w:val="00F645A5"/>
    <w:rsid w:val="00F66DEC"/>
    <w:rsid w:val="00F84435"/>
    <w:rsid w:val="00F90554"/>
    <w:rsid w:val="00F9498E"/>
    <w:rsid w:val="00FA321D"/>
    <w:rsid w:val="00FC118A"/>
    <w:rsid w:val="00FC458F"/>
    <w:rsid w:val="00FD7C74"/>
    <w:rsid w:val="00FE01A6"/>
    <w:rsid w:val="00FE27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776F4"/>
  <w15:chartTrackingRefBased/>
  <w15:docId w15:val="{B65B5456-B8CE-408A-A107-A1B1C2B34C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D062F"/>
  </w:style>
  <w:style w:type="paragraph" w:styleId="Heading1">
    <w:name w:val="heading 1"/>
    <w:basedOn w:val="Normal"/>
    <w:next w:val="Normal"/>
    <w:link w:val="Heading1Char"/>
    <w:uiPriority w:val="9"/>
    <w:qFormat/>
    <w:rsid w:val="0010642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458C"/>
    <w:pPr>
      <w:ind w:left="720"/>
      <w:contextualSpacing/>
    </w:pPr>
  </w:style>
  <w:style w:type="paragraph" w:styleId="Bibliography">
    <w:name w:val="Bibliography"/>
    <w:basedOn w:val="Normal"/>
    <w:next w:val="Normal"/>
    <w:uiPriority w:val="37"/>
    <w:unhideWhenUsed/>
    <w:rsid w:val="00106424"/>
  </w:style>
  <w:style w:type="character" w:customStyle="1" w:styleId="Heading1Char">
    <w:name w:val="Heading 1 Char"/>
    <w:basedOn w:val="DefaultParagraphFont"/>
    <w:link w:val="Heading1"/>
    <w:uiPriority w:val="9"/>
    <w:rsid w:val="00106424"/>
    <w:rPr>
      <w:rFonts w:asciiTheme="majorHAnsi" w:eastAsiaTheme="majorEastAsia" w:hAnsiTheme="majorHAnsi" w:cstheme="majorBidi"/>
      <w:color w:val="2F5496" w:themeColor="accent1" w:themeShade="BF"/>
      <w:sz w:val="32"/>
      <w:szCs w:val="32"/>
      <w:lang w:val="en-US"/>
    </w:rPr>
  </w:style>
  <w:style w:type="character" w:customStyle="1" w:styleId="titleauthoretc">
    <w:name w:val="titleauthoretc"/>
    <w:basedOn w:val="DefaultParagraphFont"/>
    <w:rsid w:val="001C555A"/>
  </w:style>
  <w:style w:type="character" w:styleId="Hyperlink">
    <w:name w:val="Hyperlink"/>
    <w:basedOn w:val="DefaultParagraphFont"/>
    <w:uiPriority w:val="99"/>
    <w:semiHidden/>
    <w:unhideWhenUsed/>
    <w:rsid w:val="001C555A"/>
    <w:rPr>
      <w:color w:val="0000FF"/>
      <w:u w:val="single"/>
    </w:rPr>
  </w:style>
  <w:style w:type="character" w:styleId="Strong">
    <w:name w:val="Strong"/>
    <w:basedOn w:val="DefaultParagraphFont"/>
    <w:uiPriority w:val="22"/>
    <w:qFormat/>
    <w:rsid w:val="001C555A"/>
    <w:rPr>
      <w:b/>
      <w:bCs/>
    </w:rPr>
  </w:style>
  <w:style w:type="paragraph" w:styleId="NormalWeb">
    <w:name w:val="Normal (Web)"/>
    <w:basedOn w:val="Normal"/>
    <w:uiPriority w:val="99"/>
    <w:unhideWhenUsed/>
    <w:rsid w:val="00B76D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ords">
    <w:name w:val="words"/>
    <w:basedOn w:val="DefaultParagraphFont"/>
    <w:rsid w:val="001538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66053">
      <w:bodyDiv w:val="1"/>
      <w:marLeft w:val="0"/>
      <w:marRight w:val="0"/>
      <w:marTop w:val="0"/>
      <w:marBottom w:val="0"/>
      <w:divBdr>
        <w:top w:val="none" w:sz="0" w:space="0" w:color="auto"/>
        <w:left w:val="none" w:sz="0" w:space="0" w:color="auto"/>
        <w:bottom w:val="none" w:sz="0" w:space="0" w:color="auto"/>
        <w:right w:val="none" w:sz="0" w:space="0" w:color="auto"/>
      </w:divBdr>
    </w:div>
    <w:div w:id="10304318">
      <w:bodyDiv w:val="1"/>
      <w:marLeft w:val="0"/>
      <w:marRight w:val="0"/>
      <w:marTop w:val="0"/>
      <w:marBottom w:val="0"/>
      <w:divBdr>
        <w:top w:val="none" w:sz="0" w:space="0" w:color="auto"/>
        <w:left w:val="none" w:sz="0" w:space="0" w:color="auto"/>
        <w:bottom w:val="none" w:sz="0" w:space="0" w:color="auto"/>
        <w:right w:val="none" w:sz="0" w:space="0" w:color="auto"/>
      </w:divBdr>
    </w:div>
    <w:div w:id="37319129">
      <w:bodyDiv w:val="1"/>
      <w:marLeft w:val="0"/>
      <w:marRight w:val="0"/>
      <w:marTop w:val="0"/>
      <w:marBottom w:val="0"/>
      <w:divBdr>
        <w:top w:val="none" w:sz="0" w:space="0" w:color="auto"/>
        <w:left w:val="none" w:sz="0" w:space="0" w:color="auto"/>
        <w:bottom w:val="none" w:sz="0" w:space="0" w:color="auto"/>
        <w:right w:val="none" w:sz="0" w:space="0" w:color="auto"/>
      </w:divBdr>
    </w:div>
    <w:div w:id="41833388">
      <w:bodyDiv w:val="1"/>
      <w:marLeft w:val="0"/>
      <w:marRight w:val="0"/>
      <w:marTop w:val="0"/>
      <w:marBottom w:val="0"/>
      <w:divBdr>
        <w:top w:val="none" w:sz="0" w:space="0" w:color="auto"/>
        <w:left w:val="none" w:sz="0" w:space="0" w:color="auto"/>
        <w:bottom w:val="none" w:sz="0" w:space="0" w:color="auto"/>
        <w:right w:val="none" w:sz="0" w:space="0" w:color="auto"/>
      </w:divBdr>
    </w:div>
    <w:div w:id="50884946">
      <w:bodyDiv w:val="1"/>
      <w:marLeft w:val="0"/>
      <w:marRight w:val="0"/>
      <w:marTop w:val="0"/>
      <w:marBottom w:val="0"/>
      <w:divBdr>
        <w:top w:val="none" w:sz="0" w:space="0" w:color="auto"/>
        <w:left w:val="none" w:sz="0" w:space="0" w:color="auto"/>
        <w:bottom w:val="none" w:sz="0" w:space="0" w:color="auto"/>
        <w:right w:val="none" w:sz="0" w:space="0" w:color="auto"/>
      </w:divBdr>
    </w:div>
    <w:div w:id="52626738">
      <w:bodyDiv w:val="1"/>
      <w:marLeft w:val="0"/>
      <w:marRight w:val="0"/>
      <w:marTop w:val="0"/>
      <w:marBottom w:val="0"/>
      <w:divBdr>
        <w:top w:val="none" w:sz="0" w:space="0" w:color="auto"/>
        <w:left w:val="none" w:sz="0" w:space="0" w:color="auto"/>
        <w:bottom w:val="none" w:sz="0" w:space="0" w:color="auto"/>
        <w:right w:val="none" w:sz="0" w:space="0" w:color="auto"/>
      </w:divBdr>
    </w:div>
    <w:div w:id="70272777">
      <w:bodyDiv w:val="1"/>
      <w:marLeft w:val="0"/>
      <w:marRight w:val="0"/>
      <w:marTop w:val="0"/>
      <w:marBottom w:val="0"/>
      <w:divBdr>
        <w:top w:val="none" w:sz="0" w:space="0" w:color="auto"/>
        <w:left w:val="none" w:sz="0" w:space="0" w:color="auto"/>
        <w:bottom w:val="none" w:sz="0" w:space="0" w:color="auto"/>
        <w:right w:val="none" w:sz="0" w:space="0" w:color="auto"/>
      </w:divBdr>
    </w:div>
    <w:div w:id="88504325">
      <w:bodyDiv w:val="1"/>
      <w:marLeft w:val="0"/>
      <w:marRight w:val="0"/>
      <w:marTop w:val="0"/>
      <w:marBottom w:val="0"/>
      <w:divBdr>
        <w:top w:val="none" w:sz="0" w:space="0" w:color="auto"/>
        <w:left w:val="none" w:sz="0" w:space="0" w:color="auto"/>
        <w:bottom w:val="none" w:sz="0" w:space="0" w:color="auto"/>
        <w:right w:val="none" w:sz="0" w:space="0" w:color="auto"/>
      </w:divBdr>
    </w:div>
    <w:div w:id="96559828">
      <w:bodyDiv w:val="1"/>
      <w:marLeft w:val="0"/>
      <w:marRight w:val="0"/>
      <w:marTop w:val="0"/>
      <w:marBottom w:val="0"/>
      <w:divBdr>
        <w:top w:val="none" w:sz="0" w:space="0" w:color="auto"/>
        <w:left w:val="none" w:sz="0" w:space="0" w:color="auto"/>
        <w:bottom w:val="none" w:sz="0" w:space="0" w:color="auto"/>
        <w:right w:val="none" w:sz="0" w:space="0" w:color="auto"/>
      </w:divBdr>
    </w:div>
    <w:div w:id="136191373">
      <w:bodyDiv w:val="1"/>
      <w:marLeft w:val="0"/>
      <w:marRight w:val="0"/>
      <w:marTop w:val="0"/>
      <w:marBottom w:val="0"/>
      <w:divBdr>
        <w:top w:val="none" w:sz="0" w:space="0" w:color="auto"/>
        <w:left w:val="none" w:sz="0" w:space="0" w:color="auto"/>
        <w:bottom w:val="none" w:sz="0" w:space="0" w:color="auto"/>
        <w:right w:val="none" w:sz="0" w:space="0" w:color="auto"/>
      </w:divBdr>
    </w:div>
    <w:div w:id="149061559">
      <w:bodyDiv w:val="1"/>
      <w:marLeft w:val="0"/>
      <w:marRight w:val="0"/>
      <w:marTop w:val="0"/>
      <w:marBottom w:val="0"/>
      <w:divBdr>
        <w:top w:val="none" w:sz="0" w:space="0" w:color="auto"/>
        <w:left w:val="none" w:sz="0" w:space="0" w:color="auto"/>
        <w:bottom w:val="none" w:sz="0" w:space="0" w:color="auto"/>
        <w:right w:val="none" w:sz="0" w:space="0" w:color="auto"/>
      </w:divBdr>
    </w:div>
    <w:div w:id="181089386">
      <w:bodyDiv w:val="1"/>
      <w:marLeft w:val="0"/>
      <w:marRight w:val="0"/>
      <w:marTop w:val="0"/>
      <w:marBottom w:val="0"/>
      <w:divBdr>
        <w:top w:val="none" w:sz="0" w:space="0" w:color="auto"/>
        <w:left w:val="none" w:sz="0" w:space="0" w:color="auto"/>
        <w:bottom w:val="none" w:sz="0" w:space="0" w:color="auto"/>
        <w:right w:val="none" w:sz="0" w:space="0" w:color="auto"/>
      </w:divBdr>
    </w:div>
    <w:div w:id="185677488">
      <w:bodyDiv w:val="1"/>
      <w:marLeft w:val="0"/>
      <w:marRight w:val="0"/>
      <w:marTop w:val="0"/>
      <w:marBottom w:val="0"/>
      <w:divBdr>
        <w:top w:val="none" w:sz="0" w:space="0" w:color="auto"/>
        <w:left w:val="none" w:sz="0" w:space="0" w:color="auto"/>
        <w:bottom w:val="none" w:sz="0" w:space="0" w:color="auto"/>
        <w:right w:val="none" w:sz="0" w:space="0" w:color="auto"/>
      </w:divBdr>
    </w:div>
    <w:div w:id="196435275">
      <w:bodyDiv w:val="1"/>
      <w:marLeft w:val="0"/>
      <w:marRight w:val="0"/>
      <w:marTop w:val="0"/>
      <w:marBottom w:val="0"/>
      <w:divBdr>
        <w:top w:val="none" w:sz="0" w:space="0" w:color="auto"/>
        <w:left w:val="none" w:sz="0" w:space="0" w:color="auto"/>
        <w:bottom w:val="none" w:sz="0" w:space="0" w:color="auto"/>
        <w:right w:val="none" w:sz="0" w:space="0" w:color="auto"/>
      </w:divBdr>
    </w:div>
    <w:div w:id="227111045">
      <w:bodyDiv w:val="1"/>
      <w:marLeft w:val="0"/>
      <w:marRight w:val="0"/>
      <w:marTop w:val="0"/>
      <w:marBottom w:val="0"/>
      <w:divBdr>
        <w:top w:val="none" w:sz="0" w:space="0" w:color="auto"/>
        <w:left w:val="none" w:sz="0" w:space="0" w:color="auto"/>
        <w:bottom w:val="none" w:sz="0" w:space="0" w:color="auto"/>
        <w:right w:val="none" w:sz="0" w:space="0" w:color="auto"/>
      </w:divBdr>
    </w:div>
    <w:div w:id="254436740">
      <w:bodyDiv w:val="1"/>
      <w:marLeft w:val="0"/>
      <w:marRight w:val="0"/>
      <w:marTop w:val="0"/>
      <w:marBottom w:val="0"/>
      <w:divBdr>
        <w:top w:val="none" w:sz="0" w:space="0" w:color="auto"/>
        <w:left w:val="none" w:sz="0" w:space="0" w:color="auto"/>
        <w:bottom w:val="none" w:sz="0" w:space="0" w:color="auto"/>
        <w:right w:val="none" w:sz="0" w:space="0" w:color="auto"/>
      </w:divBdr>
    </w:div>
    <w:div w:id="289091200">
      <w:bodyDiv w:val="1"/>
      <w:marLeft w:val="0"/>
      <w:marRight w:val="0"/>
      <w:marTop w:val="0"/>
      <w:marBottom w:val="0"/>
      <w:divBdr>
        <w:top w:val="none" w:sz="0" w:space="0" w:color="auto"/>
        <w:left w:val="none" w:sz="0" w:space="0" w:color="auto"/>
        <w:bottom w:val="none" w:sz="0" w:space="0" w:color="auto"/>
        <w:right w:val="none" w:sz="0" w:space="0" w:color="auto"/>
      </w:divBdr>
    </w:div>
    <w:div w:id="317076410">
      <w:bodyDiv w:val="1"/>
      <w:marLeft w:val="0"/>
      <w:marRight w:val="0"/>
      <w:marTop w:val="0"/>
      <w:marBottom w:val="0"/>
      <w:divBdr>
        <w:top w:val="none" w:sz="0" w:space="0" w:color="auto"/>
        <w:left w:val="none" w:sz="0" w:space="0" w:color="auto"/>
        <w:bottom w:val="none" w:sz="0" w:space="0" w:color="auto"/>
        <w:right w:val="none" w:sz="0" w:space="0" w:color="auto"/>
      </w:divBdr>
    </w:div>
    <w:div w:id="324935420">
      <w:bodyDiv w:val="1"/>
      <w:marLeft w:val="0"/>
      <w:marRight w:val="0"/>
      <w:marTop w:val="0"/>
      <w:marBottom w:val="0"/>
      <w:divBdr>
        <w:top w:val="none" w:sz="0" w:space="0" w:color="auto"/>
        <w:left w:val="none" w:sz="0" w:space="0" w:color="auto"/>
        <w:bottom w:val="none" w:sz="0" w:space="0" w:color="auto"/>
        <w:right w:val="none" w:sz="0" w:space="0" w:color="auto"/>
      </w:divBdr>
    </w:div>
    <w:div w:id="381904539">
      <w:bodyDiv w:val="1"/>
      <w:marLeft w:val="0"/>
      <w:marRight w:val="0"/>
      <w:marTop w:val="0"/>
      <w:marBottom w:val="0"/>
      <w:divBdr>
        <w:top w:val="none" w:sz="0" w:space="0" w:color="auto"/>
        <w:left w:val="none" w:sz="0" w:space="0" w:color="auto"/>
        <w:bottom w:val="none" w:sz="0" w:space="0" w:color="auto"/>
        <w:right w:val="none" w:sz="0" w:space="0" w:color="auto"/>
      </w:divBdr>
    </w:div>
    <w:div w:id="390150942">
      <w:bodyDiv w:val="1"/>
      <w:marLeft w:val="0"/>
      <w:marRight w:val="0"/>
      <w:marTop w:val="0"/>
      <w:marBottom w:val="0"/>
      <w:divBdr>
        <w:top w:val="none" w:sz="0" w:space="0" w:color="auto"/>
        <w:left w:val="none" w:sz="0" w:space="0" w:color="auto"/>
        <w:bottom w:val="none" w:sz="0" w:space="0" w:color="auto"/>
        <w:right w:val="none" w:sz="0" w:space="0" w:color="auto"/>
      </w:divBdr>
    </w:div>
    <w:div w:id="404256783">
      <w:bodyDiv w:val="1"/>
      <w:marLeft w:val="0"/>
      <w:marRight w:val="0"/>
      <w:marTop w:val="0"/>
      <w:marBottom w:val="0"/>
      <w:divBdr>
        <w:top w:val="none" w:sz="0" w:space="0" w:color="auto"/>
        <w:left w:val="none" w:sz="0" w:space="0" w:color="auto"/>
        <w:bottom w:val="none" w:sz="0" w:space="0" w:color="auto"/>
        <w:right w:val="none" w:sz="0" w:space="0" w:color="auto"/>
      </w:divBdr>
    </w:div>
    <w:div w:id="410200495">
      <w:bodyDiv w:val="1"/>
      <w:marLeft w:val="0"/>
      <w:marRight w:val="0"/>
      <w:marTop w:val="0"/>
      <w:marBottom w:val="0"/>
      <w:divBdr>
        <w:top w:val="none" w:sz="0" w:space="0" w:color="auto"/>
        <w:left w:val="none" w:sz="0" w:space="0" w:color="auto"/>
        <w:bottom w:val="none" w:sz="0" w:space="0" w:color="auto"/>
        <w:right w:val="none" w:sz="0" w:space="0" w:color="auto"/>
      </w:divBdr>
    </w:div>
    <w:div w:id="432171386">
      <w:bodyDiv w:val="1"/>
      <w:marLeft w:val="0"/>
      <w:marRight w:val="0"/>
      <w:marTop w:val="0"/>
      <w:marBottom w:val="0"/>
      <w:divBdr>
        <w:top w:val="none" w:sz="0" w:space="0" w:color="auto"/>
        <w:left w:val="none" w:sz="0" w:space="0" w:color="auto"/>
        <w:bottom w:val="none" w:sz="0" w:space="0" w:color="auto"/>
        <w:right w:val="none" w:sz="0" w:space="0" w:color="auto"/>
      </w:divBdr>
    </w:div>
    <w:div w:id="458454300">
      <w:bodyDiv w:val="1"/>
      <w:marLeft w:val="0"/>
      <w:marRight w:val="0"/>
      <w:marTop w:val="0"/>
      <w:marBottom w:val="0"/>
      <w:divBdr>
        <w:top w:val="none" w:sz="0" w:space="0" w:color="auto"/>
        <w:left w:val="none" w:sz="0" w:space="0" w:color="auto"/>
        <w:bottom w:val="none" w:sz="0" w:space="0" w:color="auto"/>
        <w:right w:val="none" w:sz="0" w:space="0" w:color="auto"/>
      </w:divBdr>
    </w:div>
    <w:div w:id="506751379">
      <w:bodyDiv w:val="1"/>
      <w:marLeft w:val="0"/>
      <w:marRight w:val="0"/>
      <w:marTop w:val="0"/>
      <w:marBottom w:val="0"/>
      <w:divBdr>
        <w:top w:val="none" w:sz="0" w:space="0" w:color="auto"/>
        <w:left w:val="none" w:sz="0" w:space="0" w:color="auto"/>
        <w:bottom w:val="none" w:sz="0" w:space="0" w:color="auto"/>
        <w:right w:val="none" w:sz="0" w:space="0" w:color="auto"/>
      </w:divBdr>
    </w:div>
    <w:div w:id="534737025">
      <w:bodyDiv w:val="1"/>
      <w:marLeft w:val="0"/>
      <w:marRight w:val="0"/>
      <w:marTop w:val="0"/>
      <w:marBottom w:val="0"/>
      <w:divBdr>
        <w:top w:val="none" w:sz="0" w:space="0" w:color="auto"/>
        <w:left w:val="none" w:sz="0" w:space="0" w:color="auto"/>
        <w:bottom w:val="none" w:sz="0" w:space="0" w:color="auto"/>
        <w:right w:val="none" w:sz="0" w:space="0" w:color="auto"/>
      </w:divBdr>
    </w:div>
    <w:div w:id="554007559">
      <w:bodyDiv w:val="1"/>
      <w:marLeft w:val="0"/>
      <w:marRight w:val="0"/>
      <w:marTop w:val="0"/>
      <w:marBottom w:val="0"/>
      <w:divBdr>
        <w:top w:val="none" w:sz="0" w:space="0" w:color="auto"/>
        <w:left w:val="none" w:sz="0" w:space="0" w:color="auto"/>
        <w:bottom w:val="none" w:sz="0" w:space="0" w:color="auto"/>
        <w:right w:val="none" w:sz="0" w:space="0" w:color="auto"/>
      </w:divBdr>
    </w:div>
    <w:div w:id="562714855">
      <w:bodyDiv w:val="1"/>
      <w:marLeft w:val="0"/>
      <w:marRight w:val="0"/>
      <w:marTop w:val="0"/>
      <w:marBottom w:val="0"/>
      <w:divBdr>
        <w:top w:val="none" w:sz="0" w:space="0" w:color="auto"/>
        <w:left w:val="none" w:sz="0" w:space="0" w:color="auto"/>
        <w:bottom w:val="none" w:sz="0" w:space="0" w:color="auto"/>
        <w:right w:val="none" w:sz="0" w:space="0" w:color="auto"/>
      </w:divBdr>
    </w:div>
    <w:div w:id="568809373">
      <w:bodyDiv w:val="1"/>
      <w:marLeft w:val="0"/>
      <w:marRight w:val="0"/>
      <w:marTop w:val="0"/>
      <w:marBottom w:val="0"/>
      <w:divBdr>
        <w:top w:val="none" w:sz="0" w:space="0" w:color="auto"/>
        <w:left w:val="none" w:sz="0" w:space="0" w:color="auto"/>
        <w:bottom w:val="none" w:sz="0" w:space="0" w:color="auto"/>
        <w:right w:val="none" w:sz="0" w:space="0" w:color="auto"/>
      </w:divBdr>
    </w:div>
    <w:div w:id="576524891">
      <w:bodyDiv w:val="1"/>
      <w:marLeft w:val="0"/>
      <w:marRight w:val="0"/>
      <w:marTop w:val="0"/>
      <w:marBottom w:val="0"/>
      <w:divBdr>
        <w:top w:val="none" w:sz="0" w:space="0" w:color="auto"/>
        <w:left w:val="none" w:sz="0" w:space="0" w:color="auto"/>
        <w:bottom w:val="none" w:sz="0" w:space="0" w:color="auto"/>
        <w:right w:val="none" w:sz="0" w:space="0" w:color="auto"/>
      </w:divBdr>
    </w:div>
    <w:div w:id="604731167">
      <w:bodyDiv w:val="1"/>
      <w:marLeft w:val="0"/>
      <w:marRight w:val="0"/>
      <w:marTop w:val="0"/>
      <w:marBottom w:val="0"/>
      <w:divBdr>
        <w:top w:val="none" w:sz="0" w:space="0" w:color="auto"/>
        <w:left w:val="none" w:sz="0" w:space="0" w:color="auto"/>
        <w:bottom w:val="none" w:sz="0" w:space="0" w:color="auto"/>
        <w:right w:val="none" w:sz="0" w:space="0" w:color="auto"/>
      </w:divBdr>
    </w:div>
    <w:div w:id="650448719">
      <w:bodyDiv w:val="1"/>
      <w:marLeft w:val="0"/>
      <w:marRight w:val="0"/>
      <w:marTop w:val="0"/>
      <w:marBottom w:val="0"/>
      <w:divBdr>
        <w:top w:val="none" w:sz="0" w:space="0" w:color="auto"/>
        <w:left w:val="none" w:sz="0" w:space="0" w:color="auto"/>
        <w:bottom w:val="none" w:sz="0" w:space="0" w:color="auto"/>
        <w:right w:val="none" w:sz="0" w:space="0" w:color="auto"/>
      </w:divBdr>
    </w:div>
    <w:div w:id="659187947">
      <w:bodyDiv w:val="1"/>
      <w:marLeft w:val="0"/>
      <w:marRight w:val="0"/>
      <w:marTop w:val="0"/>
      <w:marBottom w:val="0"/>
      <w:divBdr>
        <w:top w:val="none" w:sz="0" w:space="0" w:color="auto"/>
        <w:left w:val="none" w:sz="0" w:space="0" w:color="auto"/>
        <w:bottom w:val="none" w:sz="0" w:space="0" w:color="auto"/>
        <w:right w:val="none" w:sz="0" w:space="0" w:color="auto"/>
      </w:divBdr>
    </w:div>
    <w:div w:id="659576680">
      <w:bodyDiv w:val="1"/>
      <w:marLeft w:val="0"/>
      <w:marRight w:val="0"/>
      <w:marTop w:val="0"/>
      <w:marBottom w:val="0"/>
      <w:divBdr>
        <w:top w:val="none" w:sz="0" w:space="0" w:color="auto"/>
        <w:left w:val="none" w:sz="0" w:space="0" w:color="auto"/>
        <w:bottom w:val="none" w:sz="0" w:space="0" w:color="auto"/>
        <w:right w:val="none" w:sz="0" w:space="0" w:color="auto"/>
      </w:divBdr>
    </w:div>
    <w:div w:id="682974399">
      <w:bodyDiv w:val="1"/>
      <w:marLeft w:val="0"/>
      <w:marRight w:val="0"/>
      <w:marTop w:val="0"/>
      <w:marBottom w:val="0"/>
      <w:divBdr>
        <w:top w:val="none" w:sz="0" w:space="0" w:color="auto"/>
        <w:left w:val="none" w:sz="0" w:space="0" w:color="auto"/>
        <w:bottom w:val="none" w:sz="0" w:space="0" w:color="auto"/>
        <w:right w:val="none" w:sz="0" w:space="0" w:color="auto"/>
      </w:divBdr>
    </w:div>
    <w:div w:id="703748274">
      <w:bodyDiv w:val="1"/>
      <w:marLeft w:val="0"/>
      <w:marRight w:val="0"/>
      <w:marTop w:val="0"/>
      <w:marBottom w:val="0"/>
      <w:divBdr>
        <w:top w:val="none" w:sz="0" w:space="0" w:color="auto"/>
        <w:left w:val="none" w:sz="0" w:space="0" w:color="auto"/>
        <w:bottom w:val="none" w:sz="0" w:space="0" w:color="auto"/>
        <w:right w:val="none" w:sz="0" w:space="0" w:color="auto"/>
      </w:divBdr>
    </w:div>
    <w:div w:id="728381108">
      <w:bodyDiv w:val="1"/>
      <w:marLeft w:val="0"/>
      <w:marRight w:val="0"/>
      <w:marTop w:val="0"/>
      <w:marBottom w:val="0"/>
      <w:divBdr>
        <w:top w:val="none" w:sz="0" w:space="0" w:color="auto"/>
        <w:left w:val="none" w:sz="0" w:space="0" w:color="auto"/>
        <w:bottom w:val="none" w:sz="0" w:space="0" w:color="auto"/>
        <w:right w:val="none" w:sz="0" w:space="0" w:color="auto"/>
      </w:divBdr>
    </w:div>
    <w:div w:id="729613437">
      <w:bodyDiv w:val="1"/>
      <w:marLeft w:val="0"/>
      <w:marRight w:val="0"/>
      <w:marTop w:val="0"/>
      <w:marBottom w:val="0"/>
      <w:divBdr>
        <w:top w:val="none" w:sz="0" w:space="0" w:color="auto"/>
        <w:left w:val="none" w:sz="0" w:space="0" w:color="auto"/>
        <w:bottom w:val="none" w:sz="0" w:space="0" w:color="auto"/>
        <w:right w:val="none" w:sz="0" w:space="0" w:color="auto"/>
      </w:divBdr>
    </w:div>
    <w:div w:id="731732054">
      <w:bodyDiv w:val="1"/>
      <w:marLeft w:val="0"/>
      <w:marRight w:val="0"/>
      <w:marTop w:val="0"/>
      <w:marBottom w:val="0"/>
      <w:divBdr>
        <w:top w:val="none" w:sz="0" w:space="0" w:color="auto"/>
        <w:left w:val="none" w:sz="0" w:space="0" w:color="auto"/>
        <w:bottom w:val="none" w:sz="0" w:space="0" w:color="auto"/>
        <w:right w:val="none" w:sz="0" w:space="0" w:color="auto"/>
      </w:divBdr>
    </w:div>
    <w:div w:id="790785858">
      <w:bodyDiv w:val="1"/>
      <w:marLeft w:val="0"/>
      <w:marRight w:val="0"/>
      <w:marTop w:val="0"/>
      <w:marBottom w:val="0"/>
      <w:divBdr>
        <w:top w:val="none" w:sz="0" w:space="0" w:color="auto"/>
        <w:left w:val="none" w:sz="0" w:space="0" w:color="auto"/>
        <w:bottom w:val="none" w:sz="0" w:space="0" w:color="auto"/>
        <w:right w:val="none" w:sz="0" w:space="0" w:color="auto"/>
      </w:divBdr>
    </w:div>
    <w:div w:id="799804044">
      <w:bodyDiv w:val="1"/>
      <w:marLeft w:val="0"/>
      <w:marRight w:val="0"/>
      <w:marTop w:val="0"/>
      <w:marBottom w:val="0"/>
      <w:divBdr>
        <w:top w:val="none" w:sz="0" w:space="0" w:color="auto"/>
        <w:left w:val="none" w:sz="0" w:space="0" w:color="auto"/>
        <w:bottom w:val="none" w:sz="0" w:space="0" w:color="auto"/>
        <w:right w:val="none" w:sz="0" w:space="0" w:color="auto"/>
      </w:divBdr>
    </w:div>
    <w:div w:id="800221738">
      <w:bodyDiv w:val="1"/>
      <w:marLeft w:val="0"/>
      <w:marRight w:val="0"/>
      <w:marTop w:val="0"/>
      <w:marBottom w:val="0"/>
      <w:divBdr>
        <w:top w:val="none" w:sz="0" w:space="0" w:color="auto"/>
        <w:left w:val="none" w:sz="0" w:space="0" w:color="auto"/>
        <w:bottom w:val="none" w:sz="0" w:space="0" w:color="auto"/>
        <w:right w:val="none" w:sz="0" w:space="0" w:color="auto"/>
      </w:divBdr>
    </w:div>
    <w:div w:id="812256378">
      <w:bodyDiv w:val="1"/>
      <w:marLeft w:val="0"/>
      <w:marRight w:val="0"/>
      <w:marTop w:val="0"/>
      <w:marBottom w:val="0"/>
      <w:divBdr>
        <w:top w:val="none" w:sz="0" w:space="0" w:color="auto"/>
        <w:left w:val="none" w:sz="0" w:space="0" w:color="auto"/>
        <w:bottom w:val="none" w:sz="0" w:space="0" w:color="auto"/>
        <w:right w:val="none" w:sz="0" w:space="0" w:color="auto"/>
      </w:divBdr>
    </w:div>
    <w:div w:id="812333284">
      <w:bodyDiv w:val="1"/>
      <w:marLeft w:val="0"/>
      <w:marRight w:val="0"/>
      <w:marTop w:val="0"/>
      <w:marBottom w:val="0"/>
      <w:divBdr>
        <w:top w:val="none" w:sz="0" w:space="0" w:color="auto"/>
        <w:left w:val="none" w:sz="0" w:space="0" w:color="auto"/>
        <w:bottom w:val="none" w:sz="0" w:space="0" w:color="auto"/>
        <w:right w:val="none" w:sz="0" w:space="0" w:color="auto"/>
      </w:divBdr>
    </w:div>
    <w:div w:id="829558794">
      <w:bodyDiv w:val="1"/>
      <w:marLeft w:val="0"/>
      <w:marRight w:val="0"/>
      <w:marTop w:val="0"/>
      <w:marBottom w:val="0"/>
      <w:divBdr>
        <w:top w:val="none" w:sz="0" w:space="0" w:color="auto"/>
        <w:left w:val="none" w:sz="0" w:space="0" w:color="auto"/>
        <w:bottom w:val="none" w:sz="0" w:space="0" w:color="auto"/>
        <w:right w:val="none" w:sz="0" w:space="0" w:color="auto"/>
      </w:divBdr>
    </w:div>
    <w:div w:id="838807611">
      <w:bodyDiv w:val="1"/>
      <w:marLeft w:val="0"/>
      <w:marRight w:val="0"/>
      <w:marTop w:val="0"/>
      <w:marBottom w:val="0"/>
      <w:divBdr>
        <w:top w:val="none" w:sz="0" w:space="0" w:color="auto"/>
        <w:left w:val="none" w:sz="0" w:space="0" w:color="auto"/>
        <w:bottom w:val="none" w:sz="0" w:space="0" w:color="auto"/>
        <w:right w:val="none" w:sz="0" w:space="0" w:color="auto"/>
      </w:divBdr>
    </w:div>
    <w:div w:id="891623313">
      <w:bodyDiv w:val="1"/>
      <w:marLeft w:val="0"/>
      <w:marRight w:val="0"/>
      <w:marTop w:val="0"/>
      <w:marBottom w:val="0"/>
      <w:divBdr>
        <w:top w:val="none" w:sz="0" w:space="0" w:color="auto"/>
        <w:left w:val="none" w:sz="0" w:space="0" w:color="auto"/>
        <w:bottom w:val="none" w:sz="0" w:space="0" w:color="auto"/>
        <w:right w:val="none" w:sz="0" w:space="0" w:color="auto"/>
      </w:divBdr>
    </w:div>
    <w:div w:id="990980658">
      <w:bodyDiv w:val="1"/>
      <w:marLeft w:val="0"/>
      <w:marRight w:val="0"/>
      <w:marTop w:val="0"/>
      <w:marBottom w:val="0"/>
      <w:divBdr>
        <w:top w:val="none" w:sz="0" w:space="0" w:color="auto"/>
        <w:left w:val="none" w:sz="0" w:space="0" w:color="auto"/>
        <w:bottom w:val="none" w:sz="0" w:space="0" w:color="auto"/>
        <w:right w:val="none" w:sz="0" w:space="0" w:color="auto"/>
      </w:divBdr>
    </w:div>
    <w:div w:id="997465810">
      <w:bodyDiv w:val="1"/>
      <w:marLeft w:val="0"/>
      <w:marRight w:val="0"/>
      <w:marTop w:val="0"/>
      <w:marBottom w:val="0"/>
      <w:divBdr>
        <w:top w:val="none" w:sz="0" w:space="0" w:color="auto"/>
        <w:left w:val="none" w:sz="0" w:space="0" w:color="auto"/>
        <w:bottom w:val="none" w:sz="0" w:space="0" w:color="auto"/>
        <w:right w:val="none" w:sz="0" w:space="0" w:color="auto"/>
      </w:divBdr>
    </w:div>
    <w:div w:id="1001271438">
      <w:bodyDiv w:val="1"/>
      <w:marLeft w:val="0"/>
      <w:marRight w:val="0"/>
      <w:marTop w:val="0"/>
      <w:marBottom w:val="0"/>
      <w:divBdr>
        <w:top w:val="none" w:sz="0" w:space="0" w:color="auto"/>
        <w:left w:val="none" w:sz="0" w:space="0" w:color="auto"/>
        <w:bottom w:val="none" w:sz="0" w:space="0" w:color="auto"/>
        <w:right w:val="none" w:sz="0" w:space="0" w:color="auto"/>
      </w:divBdr>
    </w:div>
    <w:div w:id="1013797082">
      <w:bodyDiv w:val="1"/>
      <w:marLeft w:val="0"/>
      <w:marRight w:val="0"/>
      <w:marTop w:val="0"/>
      <w:marBottom w:val="0"/>
      <w:divBdr>
        <w:top w:val="none" w:sz="0" w:space="0" w:color="auto"/>
        <w:left w:val="none" w:sz="0" w:space="0" w:color="auto"/>
        <w:bottom w:val="none" w:sz="0" w:space="0" w:color="auto"/>
        <w:right w:val="none" w:sz="0" w:space="0" w:color="auto"/>
      </w:divBdr>
    </w:div>
    <w:div w:id="1043486505">
      <w:bodyDiv w:val="1"/>
      <w:marLeft w:val="0"/>
      <w:marRight w:val="0"/>
      <w:marTop w:val="0"/>
      <w:marBottom w:val="0"/>
      <w:divBdr>
        <w:top w:val="none" w:sz="0" w:space="0" w:color="auto"/>
        <w:left w:val="none" w:sz="0" w:space="0" w:color="auto"/>
        <w:bottom w:val="none" w:sz="0" w:space="0" w:color="auto"/>
        <w:right w:val="none" w:sz="0" w:space="0" w:color="auto"/>
      </w:divBdr>
    </w:div>
    <w:div w:id="1045447466">
      <w:bodyDiv w:val="1"/>
      <w:marLeft w:val="0"/>
      <w:marRight w:val="0"/>
      <w:marTop w:val="0"/>
      <w:marBottom w:val="0"/>
      <w:divBdr>
        <w:top w:val="none" w:sz="0" w:space="0" w:color="auto"/>
        <w:left w:val="none" w:sz="0" w:space="0" w:color="auto"/>
        <w:bottom w:val="none" w:sz="0" w:space="0" w:color="auto"/>
        <w:right w:val="none" w:sz="0" w:space="0" w:color="auto"/>
      </w:divBdr>
    </w:div>
    <w:div w:id="1053623734">
      <w:bodyDiv w:val="1"/>
      <w:marLeft w:val="0"/>
      <w:marRight w:val="0"/>
      <w:marTop w:val="0"/>
      <w:marBottom w:val="0"/>
      <w:divBdr>
        <w:top w:val="none" w:sz="0" w:space="0" w:color="auto"/>
        <w:left w:val="none" w:sz="0" w:space="0" w:color="auto"/>
        <w:bottom w:val="none" w:sz="0" w:space="0" w:color="auto"/>
        <w:right w:val="none" w:sz="0" w:space="0" w:color="auto"/>
      </w:divBdr>
    </w:div>
    <w:div w:id="1082604183">
      <w:bodyDiv w:val="1"/>
      <w:marLeft w:val="0"/>
      <w:marRight w:val="0"/>
      <w:marTop w:val="0"/>
      <w:marBottom w:val="0"/>
      <w:divBdr>
        <w:top w:val="none" w:sz="0" w:space="0" w:color="auto"/>
        <w:left w:val="none" w:sz="0" w:space="0" w:color="auto"/>
        <w:bottom w:val="none" w:sz="0" w:space="0" w:color="auto"/>
        <w:right w:val="none" w:sz="0" w:space="0" w:color="auto"/>
      </w:divBdr>
    </w:div>
    <w:div w:id="1096365066">
      <w:bodyDiv w:val="1"/>
      <w:marLeft w:val="0"/>
      <w:marRight w:val="0"/>
      <w:marTop w:val="0"/>
      <w:marBottom w:val="0"/>
      <w:divBdr>
        <w:top w:val="none" w:sz="0" w:space="0" w:color="auto"/>
        <w:left w:val="none" w:sz="0" w:space="0" w:color="auto"/>
        <w:bottom w:val="none" w:sz="0" w:space="0" w:color="auto"/>
        <w:right w:val="none" w:sz="0" w:space="0" w:color="auto"/>
      </w:divBdr>
    </w:div>
    <w:div w:id="1100877550">
      <w:bodyDiv w:val="1"/>
      <w:marLeft w:val="0"/>
      <w:marRight w:val="0"/>
      <w:marTop w:val="0"/>
      <w:marBottom w:val="0"/>
      <w:divBdr>
        <w:top w:val="none" w:sz="0" w:space="0" w:color="auto"/>
        <w:left w:val="none" w:sz="0" w:space="0" w:color="auto"/>
        <w:bottom w:val="none" w:sz="0" w:space="0" w:color="auto"/>
        <w:right w:val="none" w:sz="0" w:space="0" w:color="auto"/>
      </w:divBdr>
    </w:div>
    <w:div w:id="1106727188">
      <w:bodyDiv w:val="1"/>
      <w:marLeft w:val="0"/>
      <w:marRight w:val="0"/>
      <w:marTop w:val="0"/>
      <w:marBottom w:val="0"/>
      <w:divBdr>
        <w:top w:val="none" w:sz="0" w:space="0" w:color="auto"/>
        <w:left w:val="none" w:sz="0" w:space="0" w:color="auto"/>
        <w:bottom w:val="none" w:sz="0" w:space="0" w:color="auto"/>
        <w:right w:val="none" w:sz="0" w:space="0" w:color="auto"/>
      </w:divBdr>
    </w:div>
    <w:div w:id="1126587113">
      <w:bodyDiv w:val="1"/>
      <w:marLeft w:val="0"/>
      <w:marRight w:val="0"/>
      <w:marTop w:val="0"/>
      <w:marBottom w:val="0"/>
      <w:divBdr>
        <w:top w:val="none" w:sz="0" w:space="0" w:color="auto"/>
        <w:left w:val="none" w:sz="0" w:space="0" w:color="auto"/>
        <w:bottom w:val="none" w:sz="0" w:space="0" w:color="auto"/>
        <w:right w:val="none" w:sz="0" w:space="0" w:color="auto"/>
      </w:divBdr>
    </w:div>
    <w:div w:id="1192263369">
      <w:bodyDiv w:val="1"/>
      <w:marLeft w:val="0"/>
      <w:marRight w:val="0"/>
      <w:marTop w:val="0"/>
      <w:marBottom w:val="0"/>
      <w:divBdr>
        <w:top w:val="none" w:sz="0" w:space="0" w:color="auto"/>
        <w:left w:val="none" w:sz="0" w:space="0" w:color="auto"/>
        <w:bottom w:val="none" w:sz="0" w:space="0" w:color="auto"/>
        <w:right w:val="none" w:sz="0" w:space="0" w:color="auto"/>
      </w:divBdr>
    </w:div>
    <w:div w:id="1255819968">
      <w:bodyDiv w:val="1"/>
      <w:marLeft w:val="0"/>
      <w:marRight w:val="0"/>
      <w:marTop w:val="0"/>
      <w:marBottom w:val="0"/>
      <w:divBdr>
        <w:top w:val="none" w:sz="0" w:space="0" w:color="auto"/>
        <w:left w:val="none" w:sz="0" w:space="0" w:color="auto"/>
        <w:bottom w:val="none" w:sz="0" w:space="0" w:color="auto"/>
        <w:right w:val="none" w:sz="0" w:space="0" w:color="auto"/>
      </w:divBdr>
    </w:div>
    <w:div w:id="1257203215">
      <w:bodyDiv w:val="1"/>
      <w:marLeft w:val="0"/>
      <w:marRight w:val="0"/>
      <w:marTop w:val="0"/>
      <w:marBottom w:val="0"/>
      <w:divBdr>
        <w:top w:val="none" w:sz="0" w:space="0" w:color="auto"/>
        <w:left w:val="none" w:sz="0" w:space="0" w:color="auto"/>
        <w:bottom w:val="none" w:sz="0" w:space="0" w:color="auto"/>
        <w:right w:val="none" w:sz="0" w:space="0" w:color="auto"/>
      </w:divBdr>
    </w:div>
    <w:div w:id="1264261046">
      <w:bodyDiv w:val="1"/>
      <w:marLeft w:val="0"/>
      <w:marRight w:val="0"/>
      <w:marTop w:val="0"/>
      <w:marBottom w:val="0"/>
      <w:divBdr>
        <w:top w:val="none" w:sz="0" w:space="0" w:color="auto"/>
        <w:left w:val="none" w:sz="0" w:space="0" w:color="auto"/>
        <w:bottom w:val="none" w:sz="0" w:space="0" w:color="auto"/>
        <w:right w:val="none" w:sz="0" w:space="0" w:color="auto"/>
      </w:divBdr>
    </w:div>
    <w:div w:id="1313364846">
      <w:bodyDiv w:val="1"/>
      <w:marLeft w:val="0"/>
      <w:marRight w:val="0"/>
      <w:marTop w:val="0"/>
      <w:marBottom w:val="0"/>
      <w:divBdr>
        <w:top w:val="none" w:sz="0" w:space="0" w:color="auto"/>
        <w:left w:val="none" w:sz="0" w:space="0" w:color="auto"/>
        <w:bottom w:val="none" w:sz="0" w:space="0" w:color="auto"/>
        <w:right w:val="none" w:sz="0" w:space="0" w:color="auto"/>
      </w:divBdr>
    </w:div>
    <w:div w:id="1316688062">
      <w:bodyDiv w:val="1"/>
      <w:marLeft w:val="0"/>
      <w:marRight w:val="0"/>
      <w:marTop w:val="0"/>
      <w:marBottom w:val="0"/>
      <w:divBdr>
        <w:top w:val="none" w:sz="0" w:space="0" w:color="auto"/>
        <w:left w:val="none" w:sz="0" w:space="0" w:color="auto"/>
        <w:bottom w:val="none" w:sz="0" w:space="0" w:color="auto"/>
        <w:right w:val="none" w:sz="0" w:space="0" w:color="auto"/>
      </w:divBdr>
    </w:div>
    <w:div w:id="1337072113">
      <w:bodyDiv w:val="1"/>
      <w:marLeft w:val="0"/>
      <w:marRight w:val="0"/>
      <w:marTop w:val="0"/>
      <w:marBottom w:val="0"/>
      <w:divBdr>
        <w:top w:val="none" w:sz="0" w:space="0" w:color="auto"/>
        <w:left w:val="none" w:sz="0" w:space="0" w:color="auto"/>
        <w:bottom w:val="none" w:sz="0" w:space="0" w:color="auto"/>
        <w:right w:val="none" w:sz="0" w:space="0" w:color="auto"/>
      </w:divBdr>
    </w:div>
    <w:div w:id="1378239379">
      <w:bodyDiv w:val="1"/>
      <w:marLeft w:val="0"/>
      <w:marRight w:val="0"/>
      <w:marTop w:val="0"/>
      <w:marBottom w:val="0"/>
      <w:divBdr>
        <w:top w:val="none" w:sz="0" w:space="0" w:color="auto"/>
        <w:left w:val="none" w:sz="0" w:space="0" w:color="auto"/>
        <w:bottom w:val="none" w:sz="0" w:space="0" w:color="auto"/>
        <w:right w:val="none" w:sz="0" w:space="0" w:color="auto"/>
      </w:divBdr>
    </w:div>
    <w:div w:id="1380282084">
      <w:bodyDiv w:val="1"/>
      <w:marLeft w:val="0"/>
      <w:marRight w:val="0"/>
      <w:marTop w:val="0"/>
      <w:marBottom w:val="0"/>
      <w:divBdr>
        <w:top w:val="none" w:sz="0" w:space="0" w:color="auto"/>
        <w:left w:val="none" w:sz="0" w:space="0" w:color="auto"/>
        <w:bottom w:val="none" w:sz="0" w:space="0" w:color="auto"/>
        <w:right w:val="none" w:sz="0" w:space="0" w:color="auto"/>
      </w:divBdr>
    </w:div>
    <w:div w:id="1410039511">
      <w:bodyDiv w:val="1"/>
      <w:marLeft w:val="0"/>
      <w:marRight w:val="0"/>
      <w:marTop w:val="0"/>
      <w:marBottom w:val="0"/>
      <w:divBdr>
        <w:top w:val="none" w:sz="0" w:space="0" w:color="auto"/>
        <w:left w:val="none" w:sz="0" w:space="0" w:color="auto"/>
        <w:bottom w:val="none" w:sz="0" w:space="0" w:color="auto"/>
        <w:right w:val="none" w:sz="0" w:space="0" w:color="auto"/>
      </w:divBdr>
    </w:div>
    <w:div w:id="1418939359">
      <w:bodyDiv w:val="1"/>
      <w:marLeft w:val="0"/>
      <w:marRight w:val="0"/>
      <w:marTop w:val="0"/>
      <w:marBottom w:val="0"/>
      <w:divBdr>
        <w:top w:val="none" w:sz="0" w:space="0" w:color="auto"/>
        <w:left w:val="none" w:sz="0" w:space="0" w:color="auto"/>
        <w:bottom w:val="none" w:sz="0" w:space="0" w:color="auto"/>
        <w:right w:val="none" w:sz="0" w:space="0" w:color="auto"/>
      </w:divBdr>
    </w:div>
    <w:div w:id="1443067666">
      <w:bodyDiv w:val="1"/>
      <w:marLeft w:val="0"/>
      <w:marRight w:val="0"/>
      <w:marTop w:val="0"/>
      <w:marBottom w:val="0"/>
      <w:divBdr>
        <w:top w:val="none" w:sz="0" w:space="0" w:color="auto"/>
        <w:left w:val="none" w:sz="0" w:space="0" w:color="auto"/>
        <w:bottom w:val="none" w:sz="0" w:space="0" w:color="auto"/>
        <w:right w:val="none" w:sz="0" w:space="0" w:color="auto"/>
      </w:divBdr>
    </w:div>
    <w:div w:id="1443184928">
      <w:bodyDiv w:val="1"/>
      <w:marLeft w:val="0"/>
      <w:marRight w:val="0"/>
      <w:marTop w:val="0"/>
      <w:marBottom w:val="0"/>
      <w:divBdr>
        <w:top w:val="none" w:sz="0" w:space="0" w:color="auto"/>
        <w:left w:val="none" w:sz="0" w:space="0" w:color="auto"/>
        <w:bottom w:val="none" w:sz="0" w:space="0" w:color="auto"/>
        <w:right w:val="none" w:sz="0" w:space="0" w:color="auto"/>
      </w:divBdr>
    </w:div>
    <w:div w:id="1450780926">
      <w:bodyDiv w:val="1"/>
      <w:marLeft w:val="0"/>
      <w:marRight w:val="0"/>
      <w:marTop w:val="0"/>
      <w:marBottom w:val="0"/>
      <w:divBdr>
        <w:top w:val="none" w:sz="0" w:space="0" w:color="auto"/>
        <w:left w:val="none" w:sz="0" w:space="0" w:color="auto"/>
        <w:bottom w:val="none" w:sz="0" w:space="0" w:color="auto"/>
        <w:right w:val="none" w:sz="0" w:space="0" w:color="auto"/>
      </w:divBdr>
    </w:div>
    <w:div w:id="1461261317">
      <w:bodyDiv w:val="1"/>
      <w:marLeft w:val="0"/>
      <w:marRight w:val="0"/>
      <w:marTop w:val="0"/>
      <w:marBottom w:val="0"/>
      <w:divBdr>
        <w:top w:val="none" w:sz="0" w:space="0" w:color="auto"/>
        <w:left w:val="none" w:sz="0" w:space="0" w:color="auto"/>
        <w:bottom w:val="none" w:sz="0" w:space="0" w:color="auto"/>
        <w:right w:val="none" w:sz="0" w:space="0" w:color="auto"/>
      </w:divBdr>
    </w:div>
    <w:div w:id="1510754707">
      <w:bodyDiv w:val="1"/>
      <w:marLeft w:val="0"/>
      <w:marRight w:val="0"/>
      <w:marTop w:val="0"/>
      <w:marBottom w:val="0"/>
      <w:divBdr>
        <w:top w:val="none" w:sz="0" w:space="0" w:color="auto"/>
        <w:left w:val="none" w:sz="0" w:space="0" w:color="auto"/>
        <w:bottom w:val="none" w:sz="0" w:space="0" w:color="auto"/>
        <w:right w:val="none" w:sz="0" w:space="0" w:color="auto"/>
      </w:divBdr>
    </w:div>
    <w:div w:id="1529947643">
      <w:bodyDiv w:val="1"/>
      <w:marLeft w:val="0"/>
      <w:marRight w:val="0"/>
      <w:marTop w:val="0"/>
      <w:marBottom w:val="0"/>
      <w:divBdr>
        <w:top w:val="none" w:sz="0" w:space="0" w:color="auto"/>
        <w:left w:val="none" w:sz="0" w:space="0" w:color="auto"/>
        <w:bottom w:val="none" w:sz="0" w:space="0" w:color="auto"/>
        <w:right w:val="none" w:sz="0" w:space="0" w:color="auto"/>
      </w:divBdr>
    </w:div>
    <w:div w:id="1537964944">
      <w:bodyDiv w:val="1"/>
      <w:marLeft w:val="0"/>
      <w:marRight w:val="0"/>
      <w:marTop w:val="0"/>
      <w:marBottom w:val="0"/>
      <w:divBdr>
        <w:top w:val="none" w:sz="0" w:space="0" w:color="auto"/>
        <w:left w:val="none" w:sz="0" w:space="0" w:color="auto"/>
        <w:bottom w:val="none" w:sz="0" w:space="0" w:color="auto"/>
        <w:right w:val="none" w:sz="0" w:space="0" w:color="auto"/>
      </w:divBdr>
    </w:div>
    <w:div w:id="1606424032">
      <w:bodyDiv w:val="1"/>
      <w:marLeft w:val="0"/>
      <w:marRight w:val="0"/>
      <w:marTop w:val="0"/>
      <w:marBottom w:val="0"/>
      <w:divBdr>
        <w:top w:val="none" w:sz="0" w:space="0" w:color="auto"/>
        <w:left w:val="none" w:sz="0" w:space="0" w:color="auto"/>
        <w:bottom w:val="none" w:sz="0" w:space="0" w:color="auto"/>
        <w:right w:val="none" w:sz="0" w:space="0" w:color="auto"/>
      </w:divBdr>
    </w:div>
    <w:div w:id="1651132622">
      <w:bodyDiv w:val="1"/>
      <w:marLeft w:val="0"/>
      <w:marRight w:val="0"/>
      <w:marTop w:val="0"/>
      <w:marBottom w:val="0"/>
      <w:divBdr>
        <w:top w:val="none" w:sz="0" w:space="0" w:color="auto"/>
        <w:left w:val="none" w:sz="0" w:space="0" w:color="auto"/>
        <w:bottom w:val="none" w:sz="0" w:space="0" w:color="auto"/>
        <w:right w:val="none" w:sz="0" w:space="0" w:color="auto"/>
      </w:divBdr>
    </w:div>
    <w:div w:id="1653291116">
      <w:bodyDiv w:val="1"/>
      <w:marLeft w:val="0"/>
      <w:marRight w:val="0"/>
      <w:marTop w:val="0"/>
      <w:marBottom w:val="0"/>
      <w:divBdr>
        <w:top w:val="none" w:sz="0" w:space="0" w:color="auto"/>
        <w:left w:val="none" w:sz="0" w:space="0" w:color="auto"/>
        <w:bottom w:val="none" w:sz="0" w:space="0" w:color="auto"/>
        <w:right w:val="none" w:sz="0" w:space="0" w:color="auto"/>
      </w:divBdr>
    </w:div>
    <w:div w:id="1665012574">
      <w:bodyDiv w:val="1"/>
      <w:marLeft w:val="0"/>
      <w:marRight w:val="0"/>
      <w:marTop w:val="0"/>
      <w:marBottom w:val="0"/>
      <w:divBdr>
        <w:top w:val="none" w:sz="0" w:space="0" w:color="auto"/>
        <w:left w:val="none" w:sz="0" w:space="0" w:color="auto"/>
        <w:bottom w:val="none" w:sz="0" w:space="0" w:color="auto"/>
        <w:right w:val="none" w:sz="0" w:space="0" w:color="auto"/>
      </w:divBdr>
    </w:div>
    <w:div w:id="1682124600">
      <w:bodyDiv w:val="1"/>
      <w:marLeft w:val="0"/>
      <w:marRight w:val="0"/>
      <w:marTop w:val="0"/>
      <w:marBottom w:val="0"/>
      <w:divBdr>
        <w:top w:val="none" w:sz="0" w:space="0" w:color="auto"/>
        <w:left w:val="none" w:sz="0" w:space="0" w:color="auto"/>
        <w:bottom w:val="none" w:sz="0" w:space="0" w:color="auto"/>
        <w:right w:val="none" w:sz="0" w:space="0" w:color="auto"/>
      </w:divBdr>
    </w:div>
    <w:div w:id="1685016579">
      <w:bodyDiv w:val="1"/>
      <w:marLeft w:val="0"/>
      <w:marRight w:val="0"/>
      <w:marTop w:val="0"/>
      <w:marBottom w:val="0"/>
      <w:divBdr>
        <w:top w:val="none" w:sz="0" w:space="0" w:color="auto"/>
        <w:left w:val="none" w:sz="0" w:space="0" w:color="auto"/>
        <w:bottom w:val="none" w:sz="0" w:space="0" w:color="auto"/>
        <w:right w:val="none" w:sz="0" w:space="0" w:color="auto"/>
      </w:divBdr>
    </w:div>
    <w:div w:id="1686863579">
      <w:bodyDiv w:val="1"/>
      <w:marLeft w:val="0"/>
      <w:marRight w:val="0"/>
      <w:marTop w:val="0"/>
      <w:marBottom w:val="0"/>
      <w:divBdr>
        <w:top w:val="none" w:sz="0" w:space="0" w:color="auto"/>
        <w:left w:val="none" w:sz="0" w:space="0" w:color="auto"/>
        <w:bottom w:val="none" w:sz="0" w:space="0" w:color="auto"/>
        <w:right w:val="none" w:sz="0" w:space="0" w:color="auto"/>
      </w:divBdr>
    </w:div>
    <w:div w:id="1692102645">
      <w:bodyDiv w:val="1"/>
      <w:marLeft w:val="0"/>
      <w:marRight w:val="0"/>
      <w:marTop w:val="0"/>
      <w:marBottom w:val="0"/>
      <w:divBdr>
        <w:top w:val="none" w:sz="0" w:space="0" w:color="auto"/>
        <w:left w:val="none" w:sz="0" w:space="0" w:color="auto"/>
        <w:bottom w:val="none" w:sz="0" w:space="0" w:color="auto"/>
        <w:right w:val="none" w:sz="0" w:space="0" w:color="auto"/>
      </w:divBdr>
    </w:div>
    <w:div w:id="1707291759">
      <w:bodyDiv w:val="1"/>
      <w:marLeft w:val="0"/>
      <w:marRight w:val="0"/>
      <w:marTop w:val="0"/>
      <w:marBottom w:val="0"/>
      <w:divBdr>
        <w:top w:val="none" w:sz="0" w:space="0" w:color="auto"/>
        <w:left w:val="none" w:sz="0" w:space="0" w:color="auto"/>
        <w:bottom w:val="none" w:sz="0" w:space="0" w:color="auto"/>
        <w:right w:val="none" w:sz="0" w:space="0" w:color="auto"/>
      </w:divBdr>
    </w:div>
    <w:div w:id="1741711580">
      <w:bodyDiv w:val="1"/>
      <w:marLeft w:val="0"/>
      <w:marRight w:val="0"/>
      <w:marTop w:val="0"/>
      <w:marBottom w:val="0"/>
      <w:divBdr>
        <w:top w:val="none" w:sz="0" w:space="0" w:color="auto"/>
        <w:left w:val="none" w:sz="0" w:space="0" w:color="auto"/>
        <w:bottom w:val="none" w:sz="0" w:space="0" w:color="auto"/>
        <w:right w:val="none" w:sz="0" w:space="0" w:color="auto"/>
      </w:divBdr>
    </w:div>
    <w:div w:id="1744133764">
      <w:bodyDiv w:val="1"/>
      <w:marLeft w:val="0"/>
      <w:marRight w:val="0"/>
      <w:marTop w:val="0"/>
      <w:marBottom w:val="0"/>
      <w:divBdr>
        <w:top w:val="none" w:sz="0" w:space="0" w:color="auto"/>
        <w:left w:val="none" w:sz="0" w:space="0" w:color="auto"/>
        <w:bottom w:val="none" w:sz="0" w:space="0" w:color="auto"/>
        <w:right w:val="none" w:sz="0" w:space="0" w:color="auto"/>
      </w:divBdr>
    </w:div>
    <w:div w:id="1782456911">
      <w:bodyDiv w:val="1"/>
      <w:marLeft w:val="0"/>
      <w:marRight w:val="0"/>
      <w:marTop w:val="0"/>
      <w:marBottom w:val="0"/>
      <w:divBdr>
        <w:top w:val="none" w:sz="0" w:space="0" w:color="auto"/>
        <w:left w:val="none" w:sz="0" w:space="0" w:color="auto"/>
        <w:bottom w:val="none" w:sz="0" w:space="0" w:color="auto"/>
        <w:right w:val="none" w:sz="0" w:space="0" w:color="auto"/>
      </w:divBdr>
    </w:div>
    <w:div w:id="1791775815">
      <w:bodyDiv w:val="1"/>
      <w:marLeft w:val="0"/>
      <w:marRight w:val="0"/>
      <w:marTop w:val="0"/>
      <w:marBottom w:val="0"/>
      <w:divBdr>
        <w:top w:val="none" w:sz="0" w:space="0" w:color="auto"/>
        <w:left w:val="none" w:sz="0" w:space="0" w:color="auto"/>
        <w:bottom w:val="none" w:sz="0" w:space="0" w:color="auto"/>
        <w:right w:val="none" w:sz="0" w:space="0" w:color="auto"/>
      </w:divBdr>
    </w:div>
    <w:div w:id="1814053664">
      <w:bodyDiv w:val="1"/>
      <w:marLeft w:val="0"/>
      <w:marRight w:val="0"/>
      <w:marTop w:val="0"/>
      <w:marBottom w:val="0"/>
      <w:divBdr>
        <w:top w:val="none" w:sz="0" w:space="0" w:color="auto"/>
        <w:left w:val="none" w:sz="0" w:space="0" w:color="auto"/>
        <w:bottom w:val="none" w:sz="0" w:space="0" w:color="auto"/>
        <w:right w:val="none" w:sz="0" w:space="0" w:color="auto"/>
      </w:divBdr>
    </w:div>
    <w:div w:id="1841508923">
      <w:bodyDiv w:val="1"/>
      <w:marLeft w:val="0"/>
      <w:marRight w:val="0"/>
      <w:marTop w:val="0"/>
      <w:marBottom w:val="0"/>
      <w:divBdr>
        <w:top w:val="none" w:sz="0" w:space="0" w:color="auto"/>
        <w:left w:val="none" w:sz="0" w:space="0" w:color="auto"/>
        <w:bottom w:val="none" w:sz="0" w:space="0" w:color="auto"/>
        <w:right w:val="none" w:sz="0" w:space="0" w:color="auto"/>
      </w:divBdr>
    </w:div>
    <w:div w:id="1961911523">
      <w:bodyDiv w:val="1"/>
      <w:marLeft w:val="0"/>
      <w:marRight w:val="0"/>
      <w:marTop w:val="0"/>
      <w:marBottom w:val="0"/>
      <w:divBdr>
        <w:top w:val="none" w:sz="0" w:space="0" w:color="auto"/>
        <w:left w:val="none" w:sz="0" w:space="0" w:color="auto"/>
        <w:bottom w:val="none" w:sz="0" w:space="0" w:color="auto"/>
        <w:right w:val="none" w:sz="0" w:space="0" w:color="auto"/>
      </w:divBdr>
    </w:div>
    <w:div w:id="1985353967">
      <w:bodyDiv w:val="1"/>
      <w:marLeft w:val="0"/>
      <w:marRight w:val="0"/>
      <w:marTop w:val="0"/>
      <w:marBottom w:val="0"/>
      <w:divBdr>
        <w:top w:val="none" w:sz="0" w:space="0" w:color="auto"/>
        <w:left w:val="none" w:sz="0" w:space="0" w:color="auto"/>
        <w:bottom w:val="none" w:sz="0" w:space="0" w:color="auto"/>
        <w:right w:val="none" w:sz="0" w:space="0" w:color="auto"/>
      </w:divBdr>
    </w:div>
    <w:div w:id="2035186431">
      <w:bodyDiv w:val="1"/>
      <w:marLeft w:val="0"/>
      <w:marRight w:val="0"/>
      <w:marTop w:val="0"/>
      <w:marBottom w:val="0"/>
      <w:divBdr>
        <w:top w:val="none" w:sz="0" w:space="0" w:color="auto"/>
        <w:left w:val="none" w:sz="0" w:space="0" w:color="auto"/>
        <w:bottom w:val="none" w:sz="0" w:space="0" w:color="auto"/>
        <w:right w:val="none" w:sz="0" w:space="0" w:color="auto"/>
      </w:divBdr>
    </w:div>
    <w:div w:id="2068411597">
      <w:bodyDiv w:val="1"/>
      <w:marLeft w:val="0"/>
      <w:marRight w:val="0"/>
      <w:marTop w:val="0"/>
      <w:marBottom w:val="0"/>
      <w:divBdr>
        <w:top w:val="none" w:sz="0" w:space="0" w:color="auto"/>
        <w:left w:val="none" w:sz="0" w:space="0" w:color="auto"/>
        <w:bottom w:val="none" w:sz="0" w:space="0" w:color="auto"/>
        <w:right w:val="none" w:sz="0" w:space="0" w:color="auto"/>
      </w:divBdr>
    </w:div>
    <w:div w:id="2117434557">
      <w:bodyDiv w:val="1"/>
      <w:marLeft w:val="0"/>
      <w:marRight w:val="0"/>
      <w:marTop w:val="0"/>
      <w:marBottom w:val="0"/>
      <w:divBdr>
        <w:top w:val="none" w:sz="0" w:space="0" w:color="auto"/>
        <w:left w:val="none" w:sz="0" w:space="0" w:color="auto"/>
        <w:bottom w:val="none" w:sz="0" w:space="0" w:color="auto"/>
        <w:right w:val="none" w:sz="0" w:space="0" w:color="auto"/>
      </w:divBdr>
    </w:div>
    <w:div w:id="2117669578">
      <w:bodyDiv w:val="1"/>
      <w:marLeft w:val="0"/>
      <w:marRight w:val="0"/>
      <w:marTop w:val="0"/>
      <w:marBottom w:val="0"/>
      <w:divBdr>
        <w:top w:val="none" w:sz="0" w:space="0" w:color="auto"/>
        <w:left w:val="none" w:sz="0" w:space="0" w:color="auto"/>
        <w:bottom w:val="none" w:sz="0" w:space="0" w:color="auto"/>
        <w:right w:val="none" w:sz="0" w:space="0" w:color="auto"/>
      </w:divBdr>
    </w:div>
    <w:div w:id="2132311312">
      <w:bodyDiv w:val="1"/>
      <w:marLeft w:val="0"/>
      <w:marRight w:val="0"/>
      <w:marTop w:val="0"/>
      <w:marBottom w:val="0"/>
      <w:divBdr>
        <w:top w:val="none" w:sz="0" w:space="0" w:color="auto"/>
        <w:left w:val="none" w:sz="0" w:space="0" w:color="auto"/>
        <w:bottom w:val="none" w:sz="0" w:space="0" w:color="auto"/>
        <w:right w:val="none" w:sz="0" w:space="0" w:color="auto"/>
      </w:divBdr>
    </w:div>
    <w:div w:id="2144303745">
      <w:bodyDiv w:val="1"/>
      <w:marLeft w:val="0"/>
      <w:marRight w:val="0"/>
      <w:marTop w:val="0"/>
      <w:marBottom w:val="0"/>
      <w:divBdr>
        <w:top w:val="none" w:sz="0" w:space="0" w:color="auto"/>
        <w:left w:val="none" w:sz="0" w:space="0" w:color="auto"/>
        <w:bottom w:val="none" w:sz="0" w:space="0" w:color="auto"/>
        <w:right w:val="none" w:sz="0" w:space="0" w:color="auto"/>
      </w:divBdr>
    </w:div>
    <w:div w:id="2145350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Bax13</b:Tag>
    <b:SourceType>JournalArticle</b:SourceType>
    <b:Guid>{2B1F899B-20C5-4279-8A3A-387AF9954CA3}</b:Guid>
    <b:Title>Farewell to the tick box inspector? Ofsted and the changing regime of school inspection in England.</b:Title>
    <b:Year>2013</b:Year>
    <b:Author>
      <b:Author>
        <b:NameList>
          <b:Person>
            <b:Last>Baxter</b:Last>
            <b:First>Jacqueline</b:First>
          </b:Person>
          <b:Person>
            <b:Last>Clarke</b:Last>
            <b:First>John</b:First>
          </b:Person>
        </b:NameList>
      </b:Author>
    </b:Author>
    <b:JournalName>Oxford Review of Education</b:JournalName>
    <b:Pages>702-718</b:Pages>
    <b:Volume>39</b:Volume>
    <b:Issue>5</b:Issue>
    <b:RefOrder>9</b:RefOrder>
  </b:Source>
  <b:Source>
    <b:Tag>Ofs15</b:Tag>
    <b:SourceType>Report</b:SourceType>
    <b:Guid>{263F13CC-C8B4-4397-8CD1-209572272DB5}</b:Guid>
    <b:Title>The common inspection framework: Education, skills and early years</b:Title>
    <b:Year>2015</b:Year>
    <b:Author>
      <b:Author>
        <b:NameList>
          <b:Person>
            <b:Last>Ofsted</b:Last>
            <b:First>O</b:First>
          </b:Person>
        </b:NameList>
      </b:Author>
    </b:Author>
    <b:Publisher>Office for Standards in Education</b:Publisher>
    <b:RefOrder>10</b:RefOrder>
  </b:Source>
  <b:Source>
    <b:Tag>OFS17</b:Tag>
    <b:SourceType>Book</b:SourceType>
    <b:Guid>{EA4314B9-11B6-4232-A054-7E545EDC70F1}</b:Guid>
    <b:Title>OFSTED inspections: the early experience.</b:Title>
    <b:Year>2017</b:Year>
    <b:Publisher>Routledge</b:Publisher>
    <b:Edition>1st</b:Edition>
    <b:Author>
      <b:Author>
        <b:NameList>
          <b:Person>
            <b:Last>Ouston</b:Last>
            <b:First>Janet</b:First>
          </b:Person>
          <b:Person>
            <b:Last>Early</b:Last>
            <b:First>Peter</b:First>
          </b:Person>
          <b:Person>
            <b:Last>Fidler</b:Last>
            <b:First>Briand</b:First>
          </b:Person>
        </b:NameList>
      </b:Author>
    </b:Author>
    <b:City>Oxford</b:City>
    <b:RefOrder>11</b:RefOrder>
  </b:Source>
  <b:Source>
    <b:Tag>Dav19</b:Tag>
    <b:SourceType>JournalArticle</b:SourceType>
    <b:Guid>{316E47B2-20DB-4C22-850D-8599D599612B}</b:Guid>
    <b:Year>2019</b:Year>
    <b:Author>
      <b:Author>
        <b:NameList>
          <b:Person>
            <b:Last>Butler</b:Last>
            <b:First>David</b:First>
          </b:Person>
        </b:NameList>
      </b:Author>
    </b:Author>
    <b:JournalName>Hassocks</b:JournalName>
    <b:Pages>6-8</b:Pages>
    <b:Volume>23</b:Volume>
    <b:Issue>2</b:Issue>
    <b:Title>THE NEW OFSTED EDUCATION INSPECTION FRAMEWORK</b:Title>
    <b:RefOrder>12</b:RefOrder>
  </b:Source>
  <b:Source>
    <b:Tag>Cou12</b:Tag>
    <b:SourceType>ConferenceProceedings</b:SourceType>
    <b:Guid>{18CC5587-71AF-4BA6-AE57-920CBA2220C3}</b:Guid>
    <b:Title>Ofsted's revised school inspection framework: Experiencec and implications</b:Title>
    <b:Year>2012</b:Year>
    <b:Author>
      <b:Author>
        <b:NameList>
          <b:Person>
            <b:Last>Courtney</b:Last>
            <b:First>Steven</b:First>
            <b:Middle>J</b:Middle>
          </b:Person>
        </b:NameList>
      </b:Author>
    </b:Author>
    <b:City>Manchester</b:City>
    <b:Publisher>In Paper BERA conference</b:Publisher>
    <b:RefOrder>13</b:RefOrder>
  </b:Source>
  <b:Source>
    <b:Tag>Jam00</b:Tag>
    <b:SourceType>Book</b:SourceType>
    <b:Guid>{EEDC1461-077B-4C27-B3F0-670B5DDE1DEE}</b:Guid>
    <b:Title>Inspection: What's in it for schools?</b:Title>
    <b:Year>2000</b:Year>
    <b:Author>
      <b:Author>
        <b:NameList>
          <b:Person>
            <b:Last>Learmont</b:Last>
            <b:First>James</b:First>
          </b:Person>
        </b:NameList>
      </b:Author>
    </b:Author>
    <b:City>London</b:City>
    <b:Publisher>Routledge</b:Publisher>
    <b:Edition>1st</b:Edition>
    <b:RefOrder>14</b:RefOrder>
  </b:Source>
  <b:Source>
    <b:Tag>Ofs</b:Tag>
    <b:SourceType>ConferenceProceedings</b:SourceType>
    <b:Guid>{427D638D-E520-42A1-8359-805C47AFF77F}</b:Guid>
    <b:Author>
      <b:Author>
        <b:NameList>
          <b:Person>
            <b:Last>Spielman</b:Last>
            <b:First>Amanda</b:First>
          </b:Person>
        </b:NameList>
      </b:Author>
    </b:Author>
    <b:Title>Recent primary and secondary curriculum reserach</b:Title>
    <b:Year>2017</b:Year>
    <b:Publisher>https://www.gov.uk/government/speeches/hmcis-commentary-october-2017( Accessed: 18 December 2020)</b:Publisher>
    <b:RefOrder>2</b:RefOrder>
  </b:Source>
  <b:Source>
    <b:Tag>Mic06</b:Tag>
    <b:SourceType>JournalArticle</b:SourceType>
    <b:Guid>{D6D7C152-5A26-4D69-9E31-BACF8760F012}</b:Guid>
    <b:Title>The future of educational change: systems thinkers in action</b:Title>
    <b:Year>2006</b:Year>
    <b:Author>
      <b:Author>
        <b:NameList>
          <b:Person>
            <b:Last>Fullan</b:Last>
            <b:First>Micheal</b:First>
          </b:Person>
        </b:NameList>
      </b:Author>
    </b:Author>
    <b:JournalName>Journal of educationl change</b:JournalName>
    <b:Pages>113-122</b:Pages>
    <b:Volume>7</b:Volume>
    <b:Issue>3</b:Issue>
    <b:RefOrder>7</b:RefOrder>
  </b:Source>
  <b:Source>
    <b:Tag>Ofs18</b:Tag>
    <b:SourceType>Report</b:SourceType>
    <b:Guid>{CE437976-FCC9-443A-B4B3-E2770162586F}</b:Guid>
    <b:Title>School Inspection Handbook</b:Title>
    <b:Year>2018</b:Year>
    <b:City>London</b:City>
    <b:Publisher>Ofsted</b:Publisher>
    <b:Author>
      <b:Author>
        <b:NameList>
          <b:Person>
            <b:Last>Ofsted</b:Last>
          </b:Person>
        </b:NameList>
      </b:Author>
    </b:Author>
    <b:RefOrder>6</b:RefOrder>
  </b:Source>
  <b:Source>
    <b:Tag>Ama191</b:Tag>
    <b:SourceType>ConferenceProceedings</b:SourceType>
    <b:Guid>{69F54ACD-1C24-4729-9068-5D34A11CF92C}</b:Guid>
    <b:Title>Ofsted's new education inspection framework and some current challenges for schools</b:Title>
    <b:Year>2019</b:Year>
    <b:Publisher>NAHT</b:Publisher>
    <b:City>London</b:City>
    <b:Author>
      <b:Author>
        <b:NameList>
          <b:Person>
            <b:Last>Spielman</b:Last>
            <b:First>Amanda</b:First>
          </b:Person>
        </b:NameList>
      </b:Author>
    </b:Author>
    <b:RefOrder>15</b:RefOrder>
  </b:Source>
  <b:Source>
    <b:Tag>Ama19</b:Tag>
    <b:SourceType>ConferenceProceedings</b:SourceType>
    <b:Guid>{A4AC8D5E-F390-42C4-913D-639197A07B8E}</b:Guid>
    <b:Title>Ofsted's new education inpection framework and some current challenges for schools</b:Title>
    <b:Year>May 2019</b:Year>
    <b:City>London</b:City>
    <b:Publisher>NAHT Conference</b:Publisher>
    <b:Author>
      <b:Interviewee>
        <b:NameList>
          <b:Person>
            <b:Last>Spielman</b:Last>
            <b:First>Amanda</b:First>
          </b:Person>
        </b:NameList>
      </b:Interviewee>
      <b:Author>
        <b:NameList>
          <b:Person>
            <b:Last>Spielman</b:Last>
            <b:First>Amanda</b:First>
          </b:Person>
        </b:NameList>
      </b:Author>
    </b:Author>
    <b:RefOrder>16</b:RefOrder>
  </b:Source>
  <b:Source>
    <b:Tag>KoJ13</b:Tag>
    <b:SourceType>Book</b:SourceType>
    <b:Guid>{81FFEE23-9DD4-41CF-8657-87B51507466D}</b:Guid>
    <b:Title>Effective teaching: a review of research and evidence</b:Title>
    <b:Year>2013</b:Year>
    <b:City>Reading</b:City>
    <b:Publisher>CfBT Education Trust</b:Publisher>
    <b:Author>
      <b:Author>
        <b:NameList>
          <b:Person>
            <b:Last>Ko</b:Last>
            <b:First>James</b:First>
          </b:Person>
          <b:Person>
            <b:Last>Sammons</b:Last>
            <b:First>Pamela</b:First>
          </b:Person>
        </b:NameList>
      </b:Author>
    </b:Author>
    <b:RefOrder>5</b:RefOrder>
  </b:Source>
  <b:Source>
    <b:Tag>Ofs19</b:Tag>
    <b:SourceType>Report</b:SourceType>
    <b:Guid>{C2EB650C-5B54-4C7D-B7CB-94D250386161}</b:Guid>
    <b:Title>The education inpsection framework</b:Title>
    <b:Year>2019</b:Year>
    <b:City>London</b:City>
    <b:Author>
      <b:Author>
        <b:NameList>
          <b:Person>
            <b:Last>Ofsted</b:Last>
          </b:Person>
        </b:NameList>
      </b:Author>
    </b:Author>
    <b:Publisher>Ofsted</b:Publisher>
    <b:RefOrder>3</b:RefOrder>
  </b:Source>
  <b:Source>
    <b:Tag>Pam</b:Tag>
    <b:SourceType>Book</b:SourceType>
    <b:Guid>{58626076-9EBB-4C63-A291-DD1A38DA9D3C}</b:Guid>
    <b:Title>School Effectiveness and Equity: Making Connections</b:Title>
    <b:Author>
      <b:Author>
        <b:NameList>
          <b:Person>
            <b:Last>Sammons</b:Last>
            <b:First>Pamela</b:First>
          </b:Person>
        </b:NameList>
      </b:Author>
    </b:Author>
    <b:Year>2007</b:Year>
    <b:City>Reading</b:City>
    <b:Publisher>CfBT Educational Trust</b:Publisher>
    <b:RefOrder>17</b:RefOrder>
  </b:Source>
  <b:Source>
    <b:Tag>Ofs151</b:Tag>
    <b:SourceType>Report</b:SourceType>
    <b:Guid>{1DE66751-85B7-487C-8702-543850A310C4}</b:Guid>
    <b:Author>
      <b:Author>
        <b:NameList>
          <b:Person>
            <b:Last>Ofsted</b:Last>
          </b:Person>
        </b:NameList>
      </b:Author>
    </b:Author>
    <b:Title>Withdrawn: The common inspection framework, education, skills and early years</b:Title>
    <b:Year>2015</b:Year>
    <b:City>London</b:City>
    <b:Publisher>Ofsted</b:Publisher>
    <b:RefOrder>18</b:RefOrder>
  </b:Source>
  <b:Source>
    <b:Tag>Ofs191</b:Tag>
    <b:SourceType>Report</b:SourceType>
    <b:Guid>{B05A1F29-B942-4FF2-B768-508A21C7F637}</b:Guid>
    <b:Author>
      <b:Author>
        <b:NameList>
          <b:Person>
            <b:Last>Ofsted</b:Last>
          </b:Person>
        </b:NameList>
      </b:Author>
    </b:Author>
    <b:Title>Retaining the current grading system in educaion</b:Title>
    <b:Year>2019</b:Year>
    <b:Publisher>Ofsted</b:Publisher>
    <b:City>london</b:City>
    <b:RefOrder>1</b:RefOrder>
  </b:Source>
  <b:Source>
    <b:Tag>Hea19</b:Tag>
    <b:SourceType>Misc</b:SourceType>
    <b:Guid>{9E3ACD4D-480C-4317-9C6B-F97DEC4EF94F}</b:Guid>
    <b:Author>
      <b:Author>
        <b:NameList>
          <b:Person>
            <b:Last>Fearn</b:Last>
            <b:First>Heather</b:First>
          </b:Person>
        </b:NameList>
      </b:Author>
    </b:Author>
    <b:Title>Busting the 'intent' myth</b:Title>
    <b:Year>2019</b:Year>
    <b:City>London</b:City>
    <b:Publisher>Ofsted</b:Publisher>
    <b:RefOrder>4</b:RefOrder>
  </b:Source>
  <b:Source>
    <b:Tag>Mic07</b:Tag>
    <b:SourceType>Book</b:SourceType>
    <b:Guid>{55F425D0-5EC0-4077-9068-488929366B54}</b:Guid>
    <b:Author>
      <b:Author>
        <b:NameList>
          <b:Person>
            <b:Last>Fullan</b:Last>
            <b:First>Michael</b:First>
          </b:Person>
        </b:NameList>
      </b:Author>
    </b:Author>
    <b:Title>The  new meaning of educational change</b:Title>
    <b:Year>2007</b:Year>
    <b:City>New York</b:City>
    <b:Publisher>Routledge</b:Publisher>
    <b:Edition>4rd</b:Edition>
    <b:RefOrder>8</b:RefOrder>
  </b:Source>
  <b:Source>
    <b:Tag>And02</b:Tag>
    <b:SourceType>Book</b:SourceType>
    <b:Guid>{0CD1CB95-F5C6-4D71-A314-214557970F23}</b:Guid>
    <b:Author>
      <b:Author>
        <b:NameList>
          <b:Person>
            <b:Last>Pollard</b:Last>
            <b:First>Andrew</b:First>
          </b:Person>
        </b:NameList>
      </b:Author>
    </b:Author>
    <b:Title>Readings for Reflective Teaching</b:Title>
    <b:Year>2002</b:Year>
    <b:City>london</b:City>
    <b:Publisher>Continuum</b:Publisher>
    <b:Edition>1st</b:Edition>
    <b:RefOrder>19</b:RefOrder>
  </b:Source>
  <b:Source>
    <b:Tag>Pol02</b:Tag>
    <b:SourceType>Book</b:SourceType>
    <b:Guid>{53A3DC6B-A40D-4F28-8A20-72DD19E7C92C}</b:Guid>
    <b:Author>
      <b:Author>
        <b:NameList>
          <b:Person>
            <b:Last>Pollard</b:Last>
            <b:First>Andrew</b:First>
          </b:Person>
        </b:NameList>
      </b:Author>
    </b:Author>
    <b:Title>Reflective Teaching</b:Title>
    <b:Year>2002</b:Year>
    <b:City>London</b:City>
    <b:Publisher>Continuum</b:Publisher>
    <b:Edition>1st</b:Edition>
    <b:RefOrder>20</b:RefOrder>
  </b:Source>
</b:Sources>
</file>

<file path=customXml/itemProps1.xml><?xml version="1.0" encoding="utf-8"?>
<ds:datastoreItem xmlns:ds="http://schemas.openxmlformats.org/officeDocument/2006/customXml" ds:itemID="{10023D40-74CB-4865-8606-1DF76C5698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3847</Words>
  <Characters>21932</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Mohamed Chahi</dc:creator>
  <cp:lastModifiedBy>Mohamed Chahi</cp:lastModifiedBy>
  <cp:revision>2</cp:revision>
  <dcterms:created xsi:type="dcterms:W3CDTF">2021-01-24T14:22:00Z</dcterms:created>
  <dcterms:modified xsi:type="dcterms:W3CDTF">2021-01-24T14:22:00Z</dcterms:modified>
</cp:coreProperties>
</file>