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2088"/>
        <w:tblW w:w="0" w:type="auto"/>
        <w:tblLook w:val="04A0" w:firstRow="1" w:lastRow="0" w:firstColumn="1" w:lastColumn="0" w:noHBand="0" w:noVBand="1"/>
      </w:tblPr>
      <w:tblGrid>
        <w:gridCol w:w="2263"/>
        <w:gridCol w:w="6427"/>
      </w:tblGrid>
      <w:tr w:rsidR="001E5C91" w:rsidRPr="001E5C91" w14:paraId="68B9DAE6" w14:textId="77777777" w:rsidTr="001E5C91">
        <w:trPr>
          <w:trHeight w:val="346"/>
        </w:trPr>
        <w:tc>
          <w:tcPr>
            <w:tcW w:w="2263" w:type="dxa"/>
          </w:tcPr>
          <w:p w14:paraId="34EA571B" w14:textId="40082513" w:rsidR="001E5C91" w:rsidRPr="001E5C91" w:rsidRDefault="001E5C91" w:rsidP="001E5C91">
            <w:pPr>
              <w:jc w:val="center"/>
              <w:rPr>
                <w:b/>
                <w:bCs/>
              </w:rPr>
            </w:pPr>
            <w:r w:rsidRPr="001E5C91">
              <w:rPr>
                <w:b/>
                <w:bCs/>
              </w:rPr>
              <w:t>Political</w:t>
            </w:r>
          </w:p>
        </w:tc>
        <w:tc>
          <w:tcPr>
            <w:tcW w:w="6427" w:type="dxa"/>
          </w:tcPr>
          <w:p w14:paraId="1D1C7B7B" w14:textId="3347342C" w:rsidR="001E5C91" w:rsidRPr="001E5C91" w:rsidRDefault="001E5C91" w:rsidP="001E5C91">
            <w:pPr>
              <w:rPr>
                <w:rFonts w:asciiTheme="majorHAnsi" w:hAnsiTheme="majorHAnsi"/>
              </w:rPr>
            </w:pPr>
            <w:r w:rsidRPr="001E5C91">
              <w:rPr>
                <w:rFonts w:asciiTheme="majorHAnsi" w:hAnsiTheme="majorHAnsi"/>
              </w:rPr>
              <w:t>Must comply with local council regulations for operating a physical retail store</w:t>
            </w:r>
          </w:p>
        </w:tc>
      </w:tr>
      <w:tr w:rsidR="001E5C91" w:rsidRPr="001E5C91" w14:paraId="0AC213C4" w14:textId="77777777" w:rsidTr="001E5C91">
        <w:trPr>
          <w:trHeight w:val="346"/>
        </w:trPr>
        <w:tc>
          <w:tcPr>
            <w:tcW w:w="2263" w:type="dxa"/>
          </w:tcPr>
          <w:p w14:paraId="3D0F92C1" w14:textId="70C74C04" w:rsidR="001E5C91" w:rsidRPr="001E5C91" w:rsidRDefault="001E5C91" w:rsidP="001E5C91">
            <w:pPr>
              <w:jc w:val="center"/>
              <w:rPr>
                <w:b/>
                <w:bCs/>
              </w:rPr>
            </w:pPr>
            <w:r w:rsidRPr="001E5C91">
              <w:rPr>
                <w:b/>
                <w:bCs/>
              </w:rPr>
              <w:t>Economic</w:t>
            </w:r>
          </w:p>
        </w:tc>
        <w:tc>
          <w:tcPr>
            <w:tcW w:w="6427" w:type="dxa"/>
          </w:tcPr>
          <w:p w14:paraId="197DD0DB" w14:textId="20586D47" w:rsidR="001E5C91" w:rsidRPr="001E5C91" w:rsidRDefault="001E5C91" w:rsidP="001E5C91">
            <w:pPr>
              <w:rPr>
                <w:rFonts w:asciiTheme="majorHAnsi" w:hAnsiTheme="majorHAnsi"/>
              </w:rPr>
            </w:pPr>
            <w:r w:rsidRPr="001E5C91">
              <w:rPr>
                <w:rFonts w:asciiTheme="majorHAnsi" w:hAnsiTheme="majorHAnsi"/>
              </w:rPr>
              <w:t>Inflation affects consumer spending and increases supply and delivery costs.</w:t>
            </w:r>
          </w:p>
        </w:tc>
      </w:tr>
      <w:tr w:rsidR="001E5C91" w:rsidRPr="001E5C91" w14:paraId="36C05954" w14:textId="77777777" w:rsidTr="001E5C91">
        <w:trPr>
          <w:trHeight w:val="360"/>
        </w:trPr>
        <w:tc>
          <w:tcPr>
            <w:tcW w:w="2263" w:type="dxa"/>
          </w:tcPr>
          <w:p w14:paraId="527CEE24" w14:textId="06A28787" w:rsidR="001E5C91" w:rsidRPr="001E5C91" w:rsidRDefault="001E5C91" w:rsidP="001E5C91">
            <w:pPr>
              <w:jc w:val="center"/>
              <w:rPr>
                <w:b/>
                <w:bCs/>
              </w:rPr>
            </w:pPr>
            <w:r w:rsidRPr="001E5C91">
              <w:rPr>
                <w:b/>
                <w:bCs/>
              </w:rPr>
              <w:t>Social</w:t>
            </w:r>
          </w:p>
        </w:tc>
        <w:tc>
          <w:tcPr>
            <w:tcW w:w="6427" w:type="dxa"/>
          </w:tcPr>
          <w:p w14:paraId="1DC8ADCD" w14:textId="4D45256A" w:rsidR="001E5C91" w:rsidRPr="001E5C91" w:rsidRDefault="00A108CD" w:rsidP="001E5C91">
            <w:pPr>
              <w:rPr>
                <w:rFonts w:asciiTheme="majorHAnsi" w:hAnsiTheme="majorHAnsi"/>
              </w:rPr>
            </w:pPr>
            <w:r>
              <w:t>Strong demand for personalised and ethical fashion among younger consumers.</w:t>
            </w:r>
          </w:p>
        </w:tc>
      </w:tr>
      <w:tr w:rsidR="001E5C91" w:rsidRPr="001E5C91" w14:paraId="572AA37F" w14:textId="77777777" w:rsidTr="001E5C91">
        <w:trPr>
          <w:trHeight w:val="346"/>
        </w:trPr>
        <w:tc>
          <w:tcPr>
            <w:tcW w:w="2263" w:type="dxa"/>
          </w:tcPr>
          <w:p w14:paraId="0C2FCCC7" w14:textId="22D681D3" w:rsidR="001E5C91" w:rsidRPr="001E5C91" w:rsidRDefault="001E5C91" w:rsidP="001E5C91">
            <w:pPr>
              <w:jc w:val="center"/>
              <w:rPr>
                <w:b/>
                <w:bCs/>
              </w:rPr>
            </w:pPr>
            <w:r w:rsidRPr="001E5C91">
              <w:rPr>
                <w:b/>
                <w:bCs/>
              </w:rPr>
              <w:t>Technological</w:t>
            </w:r>
          </w:p>
        </w:tc>
        <w:tc>
          <w:tcPr>
            <w:tcW w:w="6427" w:type="dxa"/>
          </w:tcPr>
          <w:p w14:paraId="20CF98EE" w14:textId="01F8D65C" w:rsidR="001E5C91" w:rsidRPr="001E5C91" w:rsidRDefault="00A108CD" w:rsidP="001E5C91">
            <w:pPr>
              <w:rPr>
                <w:rFonts w:asciiTheme="majorHAnsi" w:hAnsiTheme="majorHAnsi"/>
              </w:rPr>
            </w:pPr>
            <w:r>
              <w:t>Print-on-demand platforms and e-commerce tools make launching affordable and efficient.</w:t>
            </w:r>
          </w:p>
        </w:tc>
      </w:tr>
      <w:tr w:rsidR="001E5C91" w:rsidRPr="001E5C91" w14:paraId="78EA5DFC" w14:textId="77777777" w:rsidTr="001E5C91">
        <w:trPr>
          <w:trHeight w:val="346"/>
        </w:trPr>
        <w:tc>
          <w:tcPr>
            <w:tcW w:w="2263" w:type="dxa"/>
          </w:tcPr>
          <w:p w14:paraId="19CF3274" w14:textId="444CBDF0" w:rsidR="001E5C91" w:rsidRPr="001E5C91" w:rsidRDefault="001E5C91" w:rsidP="001E5C91">
            <w:pPr>
              <w:jc w:val="center"/>
              <w:rPr>
                <w:b/>
                <w:bCs/>
              </w:rPr>
            </w:pPr>
            <w:r w:rsidRPr="001E5C91">
              <w:rPr>
                <w:b/>
                <w:bCs/>
              </w:rPr>
              <w:t>Environmental</w:t>
            </w:r>
          </w:p>
        </w:tc>
        <w:tc>
          <w:tcPr>
            <w:tcW w:w="6427" w:type="dxa"/>
          </w:tcPr>
          <w:p w14:paraId="3CCF5486" w14:textId="6207C11D" w:rsidR="001E5C91" w:rsidRPr="001E5C91" w:rsidRDefault="00A108CD" w:rsidP="001E5C91">
            <w:pPr>
              <w:rPr>
                <w:rFonts w:asciiTheme="majorHAnsi" w:hAnsiTheme="majorHAnsi"/>
              </w:rPr>
            </w:pPr>
            <w:r>
              <w:t>Consumers prefer sustainable materials and eco-friendly packaging.</w:t>
            </w:r>
          </w:p>
        </w:tc>
      </w:tr>
      <w:tr w:rsidR="001E5C91" w:rsidRPr="001E5C91" w14:paraId="742A88A3" w14:textId="77777777" w:rsidTr="001E5C91">
        <w:trPr>
          <w:trHeight w:val="346"/>
        </w:trPr>
        <w:tc>
          <w:tcPr>
            <w:tcW w:w="2263" w:type="dxa"/>
          </w:tcPr>
          <w:p w14:paraId="52248D6C" w14:textId="67F318E6" w:rsidR="001E5C91" w:rsidRPr="001E5C91" w:rsidRDefault="001E5C91" w:rsidP="001E5C91">
            <w:pPr>
              <w:jc w:val="center"/>
              <w:rPr>
                <w:b/>
                <w:bCs/>
              </w:rPr>
            </w:pPr>
            <w:r w:rsidRPr="001E5C91">
              <w:rPr>
                <w:b/>
                <w:bCs/>
              </w:rPr>
              <w:t>Legal</w:t>
            </w:r>
          </w:p>
        </w:tc>
        <w:tc>
          <w:tcPr>
            <w:tcW w:w="6427" w:type="dxa"/>
          </w:tcPr>
          <w:p w14:paraId="5F525242" w14:textId="3EDF0A1C" w:rsidR="001E5C91" w:rsidRPr="001E5C91" w:rsidRDefault="00A108CD" w:rsidP="001E5C91">
            <w:pPr>
              <w:rPr>
                <w:rFonts w:asciiTheme="majorHAnsi" w:hAnsiTheme="majorHAnsi"/>
              </w:rPr>
            </w:pPr>
            <w:r>
              <w:t>Must avoid copyright infringement when designing and selling printed T-shirts.</w:t>
            </w:r>
          </w:p>
        </w:tc>
      </w:tr>
    </w:tbl>
    <w:p w14:paraId="61D01FA1" w14:textId="77777777" w:rsidR="001E5C91" w:rsidRDefault="001E5C91" w:rsidP="001E5C91">
      <w:pPr>
        <w:jc w:val="center"/>
        <w:rPr>
          <w:b/>
          <w:bCs/>
          <w:sz w:val="44"/>
          <w:szCs w:val="44"/>
        </w:rPr>
      </w:pPr>
      <w:r w:rsidRPr="001E5C91">
        <w:rPr>
          <w:b/>
          <w:bCs/>
          <w:sz w:val="44"/>
          <w:szCs w:val="44"/>
        </w:rPr>
        <w:t>PESTLE ANALYSIS FOR MY BUSINESS</w:t>
      </w:r>
    </w:p>
    <w:p w14:paraId="0B35C6A8" w14:textId="008DD475" w:rsidR="001E5C91" w:rsidRDefault="001E5C91" w:rsidP="001E5C91">
      <w:pPr>
        <w:jc w:val="center"/>
        <w:rPr>
          <w:b/>
          <w:bCs/>
          <w:sz w:val="44"/>
          <w:szCs w:val="44"/>
        </w:rPr>
      </w:pPr>
      <w:r>
        <w:t>Printing shirts on demand (in store or online)</w:t>
      </w:r>
      <w:r w:rsidRPr="001E5C91">
        <w:rPr>
          <w:b/>
          <w:bCs/>
          <w:sz w:val="44"/>
          <w:szCs w:val="44"/>
        </w:rPr>
        <w:t xml:space="preserve"> </w:t>
      </w:r>
    </w:p>
    <w:p w14:paraId="243F5EC1" w14:textId="77777777" w:rsidR="0049415F" w:rsidRDefault="0049415F" w:rsidP="001E5C91">
      <w:pPr>
        <w:jc w:val="center"/>
        <w:rPr>
          <w:b/>
          <w:bCs/>
          <w:sz w:val="44"/>
          <w:szCs w:val="44"/>
        </w:rPr>
      </w:pPr>
    </w:p>
    <w:p w14:paraId="2A031394" w14:textId="77777777" w:rsidR="00E859D0" w:rsidRDefault="00E859D0" w:rsidP="001E5C91">
      <w:pPr>
        <w:jc w:val="center"/>
        <w:rPr>
          <w:b/>
          <w:bCs/>
          <w:sz w:val="44"/>
          <w:szCs w:val="44"/>
        </w:rPr>
      </w:pPr>
    </w:p>
    <w:p w14:paraId="293FB1E5" w14:textId="77777777" w:rsidR="00E859D0" w:rsidRPr="00E859D0" w:rsidRDefault="00E859D0" w:rsidP="00E859D0">
      <w:pPr>
        <w:numPr>
          <w:ilvl w:val="0"/>
          <w:numId w:val="2"/>
        </w:numPr>
        <w:rPr>
          <w:b/>
          <w:bCs/>
          <w:sz w:val="44"/>
          <w:szCs w:val="44"/>
        </w:rPr>
      </w:pPr>
      <w:r w:rsidRPr="00E859D0">
        <w:rPr>
          <w:b/>
          <w:bCs/>
          <w:sz w:val="44"/>
          <w:szCs w:val="44"/>
        </w:rPr>
        <w:t>Identify opportunities &amp; threats</w:t>
      </w:r>
    </w:p>
    <w:p w14:paraId="7619CDBE" w14:textId="115B5E03" w:rsidR="00E859D0" w:rsidRDefault="0073232D" w:rsidP="00E859D0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                       </w:t>
      </w:r>
      <w:r w:rsidRPr="00AE7197">
        <w:rPr>
          <w:b/>
          <w:bCs/>
          <w:sz w:val="40"/>
          <w:szCs w:val="40"/>
        </w:rPr>
        <w:t>Opportunities</w:t>
      </w:r>
      <w:r>
        <w:rPr>
          <w:b/>
          <w:bCs/>
          <w:sz w:val="44"/>
          <w:szCs w:val="44"/>
        </w:rPr>
        <w:t xml:space="preserve">       Threats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41"/>
        <w:gridCol w:w="2678"/>
        <w:gridCol w:w="3197"/>
      </w:tblGrid>
      <w:tr w:rsidR="00FE0637" w14:paraId="66B0BC43" w14:textId="77777777" w:rsidTr="00FE0637">
        <w:tc>
          <w:tcPr>
            <w:tcW w:w="1555" w:type="dxa"/>
          </w:tcPr>
          <w:p w14:paraId="70D67E83" w14:textId="53E54006" w:rsidR="00FE0637" w:rsidRDefault="00FE0637" w:rsidP="00AE7197">
            <w:pPr>
              <w:jc w:val="center"/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44"/>
                <w:szCs w:val="44"/>
              </w:rPr>
              <w:t>Political</w:t>
            </w:r>
          </w:p>
        </w:tc>
        <w:tc>
          <w:tcPr>
            <w:tcW w:w="3260" w:type="dxa"/>
          </w:tcPr>
          <w:p w14:paraId="6FC060E5" w14:textId="03729173" w:rsidR="00FE0637" w:rsidRPr="005A0566" w:rsidRDefault="009E35F5" w:rsidP="009E35F5">
            <w:pPr>
              <w:rPr>
                <w:sz w:val="22"/>
                <w:szCs w:val="22"/>
              </w:rPr>
            </w:pPr>
            <w:r w:rsidRPr="005A0566">
              <w:rPr>
                <w:sz w:val="22"/>
                <w:szCs w:val="22"/>
              </w:rPr>
              <w:t>UK government support for small businesses — including grants, startup loans, and reduced business rates — can help lower your startup and operating costs.</w:t>
            </w:r>
          </w:p>
        </w:tc>
        <w:tc>
          <w:tcPr>
            <w:tcW w:w="4201" w:type="dxa"/>
          </w:tcPr>
          <w:p w14:paraId="42523464" w14:textId="337D82B8" w:rsidR="00FE0637" w:rsidRPr="0073232D" w:rsidRDefault="0073232D" w:rsidP="00E859D0">
            <w:pPr>
              <w:rPr>
                <w:b/>
                <w:bCs/>
                <w:sz w:val="22"/>
                <w:szCs w:val="22"/>
              </w:rPr>
            </w:pPr>
            <w:r w:rsidRPr="005A0566">
              <w:rPr>
                <w:sz w:val="22"/>
                <w:szCs w:val="22"/>
              </w:rPr>
              <w:t>Local council regulations and permits for opening a retail store may delay your launch or add extra compliance costs</w:t>
            </w:r>
            <w:r w:rsidRPr="0073232D">
              <w:rPr>
                <w:b/>
                <w:bCs/>
                <w:sz w:val="22"/>
                <w:szCs w:val="22"/>
              </w:rPr>
              <w:t>.</w:t>
            </w:r>
          </w:p>
        </w:tc>
      </w:tr>
      <w:tr w:rsidR="00FE0637" w14:paraId="2DFB2723" w14:textId="77777777" w:rsidTr="00FE0637">
        <w:tc>
          <w:tcPr>
            <w:tcW w:w="1555" w:type="dxa"/>
          </w:tcPr>
          <w:p w14:paraId="253351AC" w14:textId="142C5A22" w:rsidR="00FE0637" w:rsidRDefault="00AE7197" w:rsidP="00E859D0">
            <w:pPr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44"/>
                <w:szCs w:val="44"/>
              </w:rPr>
              <w:t>Economic</w:t>
            </w:r>
          </w:p>
        </w:tc>
        <w:tc>
          <w:tcPr>
            <w:tcW w:w="3260" w:type="dxa"/>
          </w:tcPr>
          <w:p w14:paraId="3CD10C93" w14:textId="55A691F9" w:rsidR="00FE0637" w:rsidRPr="005A0566" w:rsidRDefault="005A0566" w:rsidP="00E859D0">
            <w:pPr>
              <w:rPr>
                <w:sz w:val="22"/>
                <w:szCs w:val="22"/>
              </w:rPr>
            </w:pPr>
            <w:r w:rsidRPr="005A0566">
              <w:rPr>
                <w:sz w:val="22"/>
                <w:szCs w:val="22"/>
              </w:rPr>
              <w:t>Affordable startup through print-on-demand reduces the need for large capital, allowing you to run a lean business even during economic uncertainty.</w:t>
            </w:r>
          </w:p>
        </w:tc>
        <w:tc>
          <w:tcPr>
            <w:tcW w:w="4201" w:type="dxa"/>
          </w:tcPr>
          <w:p w14:paraId="3ADC3C1E" w14:textId="48BFD9F5" w:rsidR="00FE0637" w:rsidRPr="005A0566" w:rsidRDefault="00715A8F" w:rsidP="00E859D0">
            <w:pPr>
              <w:rPr>
                <w:sz w:val="22"/>
                <w:szCs w:val="22"/>
              </w:rPr>
            </w:pPr>
            <w:r w:rsidRPr="00715A8F">
              <w:rPr>
                <w:sz w:val="22"/>
                <w:szCs w:val="22"/>
              </w:rPr>
              <w:t>High inflation and reduced disposable income may cause consumers to cut back on non-essential spending, like fashion and custom apparel.</w:t>
            </w:r>
          </w:p>
        </w:tc>
      </w:tr>
      <w:tr w:rsidR="00FE0637" w14:paraId="386043CF" w14:textId="77777777" w:rsidTr="00FE0637">
        <w:tc>
          <w:tcPr>
            <w:tcW w:w="1555" w:type="dxa"/>
          </w:tcPr>
          <w:p w14:paraId="17193432" w14:textId="2AA4AF2E" w:rsidR="00FE0637" w:rsidRDefault="000A6218" w:rsidP="00E859D0">
            <w:pPr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44"/>
                <w:szCs w:val="44"/>
              </w:rPr>
              <w:t xml:space="preserve">Social </w:t>
            </w:r>
          </w:p>
        </w:tc>
        <w:tc>
          <w:tcPr>
            <w:tcW w:w="3260" w:type="dxa"/>
          </w:tcPr>
          <w:p w14:paraId="3CF42AC5" w14:textId="3FA20C27" w:rsidR="00FE0637" w:rsidRPr="000A6218" w:rsidRDefault="006A60D6" w:rsidP="00E859D0">
            <w:pPr>
              <w:rPr>
                <w:sz w:val="22"/>
                <w:szCs w:val="22"/>
              </w:rPr>
            </w:pPr>
            <w:r w:rsidRPr="006A60D6">
              <w:rPr>
                <w:sz w:val="22"/>
                <w:szCs w:val="22"/>
              </w:rPr>
              <w:t>Rising demand for personalised, expressive, and ethical fashion—especially among Gen Z and Millennials—creates strong niche market potential.</w:t>
            </w:r>
          </w:p>
        </w:tc>
        <w:tc>
          <w:tcPr>
            <w:tcW w:w="4201" w:type="dxa"/>
          </w:tcPr>
          <w:p w14:paraId="7E19A1C7" w14:textId="4C842919" w:rsidR="00FE0637" w:rsidRPr="000A6218" w:rsidRDefault="00FA0AA5" w:rsidP="00E859D0">
            <w:pPr>
              <w:rPr>
                <w:sz w:val="22"/>
                <w:szCs w:val="22"/>
              </w:rPr>
            </w:pPr>
            <w:r w:rsidRPr="00FA0AA5">
              <w:rPr>
                <w:sz w:val="22"/>
                <w:szCs w:val="22"/>
              </w:rPr>
              <w:t>Fast-changing fashion trends can make designs quickly outdated, requiring constant updates to stay relevant.</w:t>
            </w:r>
          </w:p>
        </w:tc>
      </w:tr>
      <w:tr w:rsidR="00FE0637" w14:paraId="779A6105" w14:textId="77777777" w:rsidTr="00FE0637">
        <w:tc>
          <w:tcPr>
            <w:tcW w:w="1555" w:type="dxa"/>
          </w:tcPr>
          <w:p w14:paraId="6016210F" w14:textId="698C95F8" w:rsidR="00FE0637" w:rsidRDefault="000A6218" w:rsidP="00E859D0">
            <w:pPr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44"/>
                <w:szCs w:val="44"/>
              </w:rPr>
              <w:lastRenderedPageBreak/>
              <w:t xml:space="preserve">Technological </w:t>
            </w:r>
          </w:p>
        </w:tc>
        <w:tc>
          <w:tcPr>
            <w:tcW w:w="3260" w:type="dxa"/>
          </w:tcPr>
          <w:p w14:paraId="4BFF1384" w14:textId="4BC212CB" w:rsidR="00FE0637" w:rsidRPr="000A6218" w:rsidRDefault="00FA0AA5" w:rsidP="00E859D0">
            <w:pPr>
              <w:rPr>
                <w:sz w:val="22"/>
                <w:szCs w:val="22"/>
              </w:rPr>
            </w:pPr>
            <w:r w:rsidRPr="00FA0AA5">
              <w:rPr>
                <w:sz w:val="22"/>
                <w:szCs w:val="22"/>
              </w:rPr>
              <w:t xml:space="preserve">Easy access to print-on-demand platforms (like </w:t>
            </w:r>
            <w:proofErr w:type="spellStart"/>
            <w:r w:rsidRPr="00FA0AA5">
              <w:rPr>
                <w:sz w:val="22"/>
                <w:szCs w:val="22"/>
              </w:rPr>
              <w:t>Printful</w:t>
            </w:r>
            <w:proofErr w:type="spellEnd"/>
            <w:r w:rsidRPr="00FA0AA5">
              <w:rPr>
                <w:sz w:val="22"/>
                <w:szCs w:val="22"/>
              </w:rPr>
              <w:t>) and e-commerce tools (like Shopify) allows for low-cost, automated business setup and scaling.</w:t>
            </w:r>
          </w:p>
        </w:tc>
        <w:tc>
          <w:tcPr>
            <w:tcW w:w="4201" w:type="dxa"/>
          </w:tcPr>
          <w:p w14:paraId="139C8B58" w14:textId="5AD00524" w:rsidR="00FE0637" w:rsidRPr="000A6218" w:rsidRDefault="00FA0AA5" w:rsidP="00E859D0">
            <w:pPr>
              <w:rPr>
                <w:sz w:val="22"/>
                <w:szCs w:val="22"/>
              </w:rPr>
            </w:pPr>
            <w:r w:rsidRPr="00FA0AA5">
              <w:rPr>
                <w:sz w:val="22"/>
                <w:szCs w:val="22"/>
              </w:rPr>
              <w:t>Dependence on third-party platforms and tech integrations means that any system outages or service changes can disrupt your operations and customer experience.</w:t>
            </w:r>
          </w:p>
        </w:tc>
      </w:tr>
      <w:tr w:rsidR="00FE0637" w14:paraId="0A93D986" w14:textId="77777777" w:rsidTr="00FE0637">
        <w:tc>
          <w:tcPr>
            <w:tcW w:w="1555" w:type="dxa"/>
          </w:tcPr>
          <w:p w14:paraId="7888E38A" w14:textId="01BA25AE" w:rsidR="00FE0637" w:rsidRDefault="000A6218" w:rsidP="00E859D0">
            <w:pPr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44"/>
                <w:szCs w:val="44"/>
              </w:rPr>
              <w:t xml:space="preserve">Environmental </w:t>
            </w:r>
          </w:p>
        </w:tc>
        <w:tc>
          <w:tcPr>
            <w:tcW w:w="3260" w:type="dxa"/>
          </w:tcPr>
          <w:p w14:paraId="368E2689" w14:textId="5CDA1B98" w:rsidR="00FE0637" w:rsidRPr="000A6218" w:rsidRDefault="00ED6BB7" w:rsidP="00E859D0">
            <w:pPr>
              <w:rPr>
                <w:sz w:val="22"/>
                <w:szCs w:val="22"/>
              </w:rPr>
            </w:pPr>
            <w:r w:rsidRPr="00ED6BB7">
              <w:rPr>
                <w:sz w:val="22"/>
                <w:szCs w:val="22"/>
              </w:rPr>
              <w:t>Growing consumer preference for eco-friendly products gives you a chance to stand out by using organic T-shirts and sustainable packaging.</w:t>
            </w:r>
          </w:p>
        </w:tc>
        <w:tc>
          <w:tcPr>
            <w:tcW w:w="4201" w:type="dxa"/>
          </w:tcPr>
          <w:p w14:paraId="066923EC" w14:textId="0A3DEFF8" w:rsidR="00FE0637" w:rsidRPr="000A6218" w:rsidRDefault="00ED6BB7" w:rsidP="00E859D0">
            <w:pPr>
              <w:rPr>
                <w:sz w:val="22"/>
                <w:szCs w:val="22"/>
              </w:rPr>
            </w:pPr>
            <w:r w:rsidRPr="00ED6BB7">
              <w:rPr>
                <w:sz w:val="22"/>
                <w:szCs w:val="22"/>
              </w:rPr>
              <w:t>Sourcing sustainable materials or eco-printing methods may increase production costs, affecting your pricing and profit margins.</w:t>
            </w:r>
          </w:p>
        </w:tc>
      </w:tr>
      <w:tr w:rsidR="00FE0637" w14:paraId="656AD305" w14:textId="77777777" w:rsidTr="00FE0637">
        <w:tc>
          <w:tcPr>
            <w:tcW w:w="1555" w:type="dxa"/>
          </w:tcPr>
          <w:p w14:paraId="650C936A" w14:textId="36447D67" w:rsidR="00FE0637" w:rsidRDefault="000A6218" w:rsidP="00E859D0">
            <w:pPr>
              <w:rPr>
                <w:b/>
                <w:bCs/>
                <w:sz w:val="44"/>
                <w:szCs w:val="44"/>
              </w:rPr>
            </w:pPr>
            <w:r>
              <w:rPr>
                <w:b/>
                <w:bCs/>
                <w:sz w:val="44"/>
                <w:szCs w:val="44"/>
              </w:rPr>
              <w:t xml:space="preserve">Legal </w:t>
            </w:r>
          </w:p>
        </w:tc>
        <w:tc>
          <w:tcPr>
            <w:tcW w:w="3260" w:type="dxa"/>
          </w:tcPr>
          <w:p w14:paraId="2E802A04" w14:textId="61924070" w:rsidR="00FE0637" w:rsidRPr="000A6218" w:rsidRDefault="00454C02" w:rsidP="00E859D0">
            <w:pPr>
              <w:rPr>
                <w:sz w:val="22"/>
                <w:szCs w:val="22"/>
              </w:rPr>
            </w:pPr>
            <w:r w:rsidRPr="00454C02">
              <w:rPr>
                <w:sz w:val="22"/>
                <w:szCs w:val="22"/>
              </w:rPr>
              <w:t>Clear UK business laws and protections make it straightforward to register and operate as a small business legally and securely.</w:t>
            </w:r>
          </w:p>
        </w:tc>
        <w:tc>
          <w:tcPr>
            <w:tcW w:w="4201" w:type="dxa"/>
          </w:tcPr>
          <w:p w14:paraId="05D8B37F" w14:textId="2C94AE9E" w:rsidR="00FE0637" w:rsidRPr="000A6218" w:rsidRDefault="00454C02" w:rsidP="00E859D0">
            <w:pPr>
              <w:rPr>
                <w:sz w:val="22"/>
                <w:szCs w:val="22"/>
              </w:rPr>
            </w:pPr>
            <w:r w:rsidRPr="00454C02">
              <w:rPr>
                <w:sz w:val="22"/>
                <w:szCs w:val="22"/>
              </w:rPr>
              <w:t>Using unlicensed or copyrighted designs can lead to legal action, fines, or store takedowns — especially on platforms like Etsy or Shopify.</w:t>
            </w:r>
          </w:p>
        </w:tc>
      </w:tr>
    </w:tbl>
    <w:p w14:paraId="5A782FA9" w14:textId="77777777" w:rsidR="00E859D0" w:rsidRPr="001E5C91" w:rsidRDefault="00E859D0" w:rsidP="00E859D0">
      <w:pPr>
        <w:rPr>
          <w:b/>
          <w:bCs/>
          <w:sz w:val="44"/>
          <w:szCs w:val="44"/>
        </w:rPr>
      </w:pPr>
    </w:p>
    <w:sectPr w:rsidR="00E859D0" w:rsidRPr="001E5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616CAF"/>
    <w:multiLevelType w:val="multilevel"/>
    <w:tmpl w:val="62EEC8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90F02A7"/>
    <w:multiLevelType w:val="multilevel"/>
    <w:tmpl w:val="02D4B9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E7E23A8"/>
    <w:multiLevelType w:val="multilevel"/>
    <w:tmpl w:val="39142D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25403384">
    <w:abstractNumId w:val="0"/>
  </w:num>
  <w:num w:numId="2" w16cid:durableId="2131974004">
    <w:abstractNumId w:val="2"/>
  </w:num>
  <w:num w:numId="3" w16cid:durableId="7256900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C91"/>
    <w:rsid w:val="000A6218"/>
    <w:rsid w:val="001E5C91"/>
    <w:rsid w:val="0045049A"/>
    <w:rsid w:val="00454C02"/>
    <w:rsid w:val="0049415F"/>
    <w:rsid w:val="004D16DA"/>
    <w:rsid w:val="005A0566"/>
    <w:rsid w:val="006A60D6"/>
    <w:rsid w:val="00715A8F"/>
    <w:rsid w:val="0073232D"/>
    <w:rsid w:val="009D3202"/>
    <w:rsid w:val="009E35F5"/>
    <w:rsid w:val="00A108CD"/>
    <w:rsid w:val="00A63BA7"/>
    <w:rsid w:val="00AE7197"/>
    <w:rsid w:val="00B60C14"/>
    <w:rsid w:val="00E859D0"/>
    <w:rsid w:val="00ED6BB7"/>
    <w:rsid w:val="00FA0AA5"/>
    <w:rsid w:val="00FE0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E8CEA"/>
  <w15:chartTrackingRefBased/>
  <w15:docId w15:val="{70E667D8-2B39-4D16-8614-A44AEFE9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5C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5C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5C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5C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5C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5C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5C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5C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5C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5C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5C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5C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5C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5C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5C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5C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5C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5C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5C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5C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5C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5C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5C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5C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5C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5C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5C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5C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5C9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E5C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491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0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6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4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2</Pages>
  <Words>363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Moldoveanu</dc:creator>
  <cp:keywords/>
  <dc:description/>
  <cp:lastModifiedBy>Claudiu Moldoveanu</cp:lastModifiedBy>
  <cp:revision>16</cp:revision>
  <dcterms:created xsi:type="dcterms:W3CDTF">2025-07-06T16:33:00Z</dcterms:created>
  <dcterms:modified xsi:type="dcterms:W3CDTF">2025-07-12T12:49:00Z</dcterms:modified>
</cp:coreProperties>
</file>