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8FCD90E" w:rsidP="5A958E3B" w:rsidRDefault="68FCD90E" w14:paraId="08D16602" w14:textId="7654F1B0">
      <w:pPr>
        <w:rPr>
          <w:rFonts w:ascii="Aptos" w:hAnsi="Aptos" w:eastAsia="Aptos" w:cs="Aptos"/>
          <w:b w:val="0"/>
          <w:bCs w:val="0"/>
          <w:i w:val="0"/>
          <w:iCs w:val="0"/>
          <w:caps w:val="0"/>
          <w:smallCaps w:val="0"/>
          <w:noProof w:val="0"/>
          <w:color w:val="000000" w:themeColor="text1" w:themeTint="FF" w:themeShade="FF"/>
          <w:sz w:val="24"/>
          <w:szCs w:val="24"/>
          <w:lang w:val="en-GB"/>
        </w:rPr>
      </w:pPr>
      <w:r w:rsidRPr="5A958E3B"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Separation of Powers Theory Uk </w:t>
      </w:r>
    </w:p>
    <w:p w:rsidR="68FCD90E" w:rsidP="77C01AAD" w:rsidRDefault="68FCD90E" w14:paraId="22D96386" w14:textId="0DDB56D9">
      <w:pPr>
        <w:rPr>
          <w:rFonts w:ascii="Aptos" w:hAnsi="Aptos" w:eastAsia="Aptos" w:cs="Aptos"/>
          <w:b w:val="0"/>
          <w:bCs w:val="0"/>
          <w:i w:val="0"/>
          <w:iCs w:val="0"/>
          <w:caps w:val="0"/>
          <w:smallCaps w:val="0"/>
          <w:noProof w:val="0"/>
          <w:color w:val="000000" w:themeColor="text1" w:themeTint="FF" w:themeShade="FF"/>
          <w:sz w:val="24"/>
          <w:szCs w:val="24"/>
          <w:lang w:val="en-GB"/>
        </w:rPr>
      </w:pP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Separation of Powers Theory in the UK. The state has three organised branches which are the parliament, the </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judiciary</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 and the government. These three each have their own roles and functions. In this assessment there will be a discussion around the advantages and disadvantages of the separations of powers. The role of State Parliament (legislature) </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is responsible for</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 making laws at state level. Parliament is the most powerful and supreme authority out of the whole three branches. Why is it supreme? </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It's</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 an expression that explains that the Westminster is entitled to pass, amend or repeal any law as it wishes legally. By parliament doing so nobody in the UK (including courts up to supreme courts) can challenge its legal validity (Wembley and Samuels, p. 186, 2021). As for the Judiciary is beyond the weakest of the three branches of power, judiciary can never attack with success neither defend itself from the other two branches (Hamilton, 2020). The role of the judiciary is to ensure any delegated legislation is consistent with the power granted by the Parliament and to ensure that the government take or taken actions of the other bodies (Benwell and Gay, 2024). Government is a simple role part of the three branches the governments is to keep the safety of citizens in the Uk, reasonable of running the country and </w:t>
      </w:r>
      <w:r w:rsidRPr="77C01AAD" w:rsidR="34790AF2">
        <w:rPr>
          <w:rFonts w:ascii="Aptos" w:hAnsi="Aptos" w:eastAsia="Aptos" w:cs="Aptos"/>
          <w:b w:val="0"/>
          <w:bCs w:val="0"/>
          <w:i w:val="0"/>
          <w:iCs w:val="0"/>
          <w:caps w:val="0"/>
          <w:smallCaps w:val="0"/>
          <w:noProof w:val="0"/>
          <w:color w:val="000000" w:themeColor="text1" w:themeTint="FF" w:themeShade="FF"/>
          <w:sz w:val="24"/>
          <w:szCs w:val="24"/>
          <w:lang w:val="en-GB"/>
        </w:rPr>
        <w:t>police force</w:t>
      </w:r>
      <w:r w:rsidRPr="77C01AAD" w:rsidR="68FCD90E">
        <w:rPr>
          <w:rFonts w:ascii="Aptos" w:hAnsi="Aptos" w:eastAsia="Aptos" w:cs="Aptos"/>
          <w:b w:val="0"/>
          <w:bCs w:val="0"/>
          <w:i w:val="0"/>
          <w:iCs w:val="0"/>
          <w:caps w:val="0"/>
          <w:smallCaps w:val="0"/>
          <w:noProof w:val="0"/>
          <w:color w:val="000000" w:themeColor="text1" w:themeTint="FF" w:themeShade="FF"/>
          <w:sz w:val="24"/>
          <w:szCs w:val="24"/>
          <w:lang w:val="en-GB"/>
        </w:rPr>
        <w:t xml:space="preserve"> (UK Parliament, 2025). The three branches have their own roles not one of them are the same no joint.</w:t>
      </w:r>
      <w:r w:rsidRPr="77C01AAD" w:rsidR="2FFE195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7D1A9C8E">
        <w:rPr>
          <w:rFonts w:ascii="Aptos" w:hAnsi="Aptos" w:eastAsia="Aptos" w:cs="Aptos"/>
          <w:b w:val="0"/>
          <w:bCs w:val="0"/>
          <w:i w:val="0"/>
          <w:iCs w:val="0"/>
          <w:caps w:val="0"/>
          <w:smallCaps w:val="0"/>
          <w:noProof w:val="0"/>
          <w:color w:val="000000" w:themeColor="text1" w:themeTint="FF" w:themeShade="FF"/>
          <w:sz w:val="24"/>
          <w:szCs w:val="24"/>
          <w:lang w:val="en-GB"/>
        </w:rPr>
        <w:t xml:space="preserve">This essay will explore the disadvantages and advantages in the </w:t>
      </w:r>
      <w:r w:rsidRPr="77C01AAD" w:rsidR="7D1A9C8E">
        <w:rPr>
          <w:rFonts w:ascii="Aptos" w:hAnsi="Aptos" w:eastAsia="Aptos" w:cs="Aptos"/>
          <w:b w:val="0"/>
          <w:bCs w:val="0"/>
          <w:i w:val="0"/>
          <w:iCs w:val="0"/>
          <w:caps w:val="0"/>
          <w:smallCaps w:val="0"/>
          <w:noProof w:val="0"/>
          <w:color w:val="000000" w:themeColor="text1" w:themeTint="FF" w:themeShade="FF"/>
          <w:sz w:val="24"/>
          <w:szCs w:val="24"/>
          <w:lang w:val="en-GB"/>
        </w:rPr>
        <w:t>separation</w:t>
      </w:r>
      <w:r w:rsidRPr="77C01AAD" w:rsidR="7D1A9C8E">
        <w:rPr>
          <w:rFonts w:ascii="Aptos" w:hAnsi="Aptos" w:eastAsia="Aptos" w:cs="Aptos"/>
          <w:b w:val="0"/>
          <w:bCs w:val="0"/>
          <w:i w:val="0"/>
          <w:iCs w:val="0"/>
          <w:caps w:val="0"/>
          <w:smallCaps w:val="0"/>
          <w:noProof w:val="0"/>
          <w:color w:val="000000" w:themeColor="text1" w:themeTint="FF" w:themeShade="FF"/>
          <w:sz w:val="24"/>
          <w:szCs w:val="24"/>
          <w:lang w:val="en-GB"/>
        </w:rPr>
        <w:t xml:space="preserve"> of powers over the time when the constitution act 2005 was applied. </w:t>
      </w:r>
    </w:p>
    <w:p w:rsidR="53CA595A" w:rsidP="5A958E3B" w:rsidRDefault="53CA595A" w14:paraId="03214177" w14:textId="1D6F7969">
      <w:pPr>
        <w:rPr>
          <w:rFonts w:ascii="Aptos" w:hAnsi="Aptos" w:eastAsia="Aptos" w:cs="Aptos"/>
          <w:noProof w:val="0"/>
          <w:sz w:val="24"/>
          <w:szCs w:val="24"/>
          <w:lang w:val="en-GB"/>
        </w:rPr>
      </w:pPr>
      <w:r w:rsidRPr="77C01AAD" w:rsidR="53CA595A">
        <w:rPr>
          <w:rFonts w:ascii="Aptos" w:hAnsi="Aptos" w:eastAsia="Aptos" w:cs="Aptos"/>
          <w:b w:val="0"/>
          <w:bCs w:val="0"/>
          <w:i w:val="0"/>
          <w:iCs w:val="0"/>
          <w:caps w:val="0"/>
          <w:smallCaps w:val="0"/>
          <w:noProof w:val="0"/>
          <w:color w:val="000000" w:themeColor="text1" w:themeTint="FF" w:themeShade="FF"/>
          <w:sz w:val="24"/>
          <w:szCs w:val="24"/>
          <w:lang w:val="en-GB"/>
        </w:rPr>
        <w:t xml:space="preserve">The separation of powers theory has an advantage for promoting accountability in the UK. </w:t>
      </w:r>
      <w:bookmarkStart w:name="_Int_Lt2gfMnO" w:id="1381185085"/>
      <w:r w:rsidRPr="77C01AAD" w:rsidR="53CA595A">
        <w:rPr>
          <w:rFonts w:ascii="Aptos" w:hAnsi="Aptos" w:eastAsia="Aptos" w:cs="Aptos"/>
          <w:b w:val="0"/>
          <w:bCs w:val="0"/>
          <w:i w:val="0"/>
          <w:iCs w:val="0"/>
          <w:caps w:val="0"/>
          <w:smallCaps w:val="0"/>
          <w:noProof w:val="0"/>
          <w:color w:val="000000" w:themeColor="text1" w:themeTint="FF" w:themeShade="FF"/>
          <w:sz w:val="24"/>
          <w:szCs w:val="24"/>
          <w:lang w:val="en-GB"/>
        </w:rPr>
        <w:t>The parliamentary system in the UK encourages this due to the government is directly accountable to the parliament, so being if the government loses the confidence in the house of lords this means it can be forced to leave and resign, for this it can open to new elections (Masterman and Murray,2021).</w:t>
      </w:r>
      <w:bookmarkEnd w:id="1381185085"/>
      <w:r w:rsidRPr="77C01AAD" w:rsidR="4BA034C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599492B5">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77C01AAD" w:rsidR="64660F96">
        <w:rPr>
          <w:rFonts w:ascii="Aptos" w:hAnsi="Aptos" w:eastAsia="Aptos" w:cs="Aptos"/>
          <w:b w:val="0"/>
          <w:bCs w:val="0"/>
          <w:i w:val="0"/>
          <w:iCs w:val="0"/>
          <w:caps w:val="0"/>
          <w:smallCaps w:val="0"/>
          <w:noProof w:val="0"/>
          <w:color w:val="000000" w:themeColor="text1" w:themeTint="FF" w:themeShade="FF"/>
          <w:sz w:val="24"/>
          <w:szCs w:val="24"/>
          <w:lang w:val="en-GB"/>
        </w:rPr>
        <w:t>separation</w:t>
      </w:r>
      <w:r w:rsidRPr="77C01AAD" w:rsidR="599492B5">
        <w:rPr>
          <w:rFonts w:ascii="Aptos" w:hAnsi="Aptos" w:eastAsia="Aptos" w:cs="Aptos"/>
          <w:b w:val="0"/>
          <w:bCs w:val="0"/>
          <w:i w:val="0"/>
          <w:iCs w:val="0"/>
          <w:caps w:val="0"/>
          <w:smallCaps w:val="0"/>
          <w:noProof w:val="0"/>
          <w:color w:val="000000" w:themeColor="text1" w:themeTint="FF" w:themeShade="FF"/>
          <w:sz w:val="24"/>
          <w:szCs w:val="24"/>
          <w:lang w:val="en-GB"/>
        </w:rPr>
        <w:t xml:space="preserve"> of powers </w:t>
      </w:r>
      <w:r w:rsidRPr="77C01AAD" w:rsidR="7971BB05">
        <w:rPr>
          <w:rFonts w:ascii="Aptos" w:hAnsi="Aptos" w:eastAsia="Aptos" w:cs="Aptos"/>
          <w:b w:val="0"/>
          <w:bCs w:val="0"/>
          <w:i w:val="0"/>
          <w:iCs w:val="0"/>
          <w:caps w:val="0"/>
          <w:smallCaps w:val="0"/>
          <w:noProof w:val="0"/>
          <w:color w:val="000000" w:themeColor="text1" w:themeTint="FF" w:themeShade="FF"/>
          <w:sz w:val="24"/>
          <w:szCs w:val="24"/>
          <w:lang w:val="en-GB"/>
        </w:rPr>
        <w:t>reflected</w:t>
      </w:r>
      <w:r w:rsidRPr="77C01AAD" w:rsidR="599492B5">
        <w:rPr>
          <w:rFonts w:ascii="Aptos" w:hAnsi="Aptos" w:eastAsia="Aptos" w:cs="Aptos"/>
          <w:b w:val="0"/>
          <w:bCs w:val="0"/>
          <w:i w:val="0"/>
          <w:iCs w:val="0"/>
          <w:caps w:val="0"/>
          <w:smallCaps w:val="0"/>
          <w:noProof w:val="0"/>
          <w:color w:val="000000" w:themeColor="text1" w:themeTint="FF" w:themeShade="FF"/>
          <w:sz w:val="24"/>
          <w:szCs w:val="24"/>
          <w:lang w:val="en-GB"/>
        </w:rPr>
        <w:t xml:space="preserve"> in the </w:t>
      </w:r>
      <w:r w:rsidRPr="77C01AAD" w:rsidR="3F5A0D64">
        <w:rPr>
          <w:rFonts w:ascii="Aptos" w:hAnsi="Aptos" w:eastAsia="Aptos" w:cs="Aptos"/>
          <w:b w:val="0"/>
          <w:bCs w:val="0"/>
          <w:i w:val="0"/>
          <w:iCs w:val="0"/>
          <w:caps w:val="0"/>
          <w:smallCaps w:val="0"/>
          <w:noProof w:val="0"/>
          <w:color w:val="000000" w:themeColor="text1" w:themeTint="FF" w:themeShade="FF"/>
          <w:sz w:val="24"/>
          <w:szCs w:val="24"/>
          <w:lang w:val="en-GB"/>
        </w:rPr>
        <w:t>constitutional</w:t>
      </w:r>
      <w:r w:rsidRPr="77C01AAD" w:rsidR="599492B5">
        <w:rPr>
          <w:rFonts w:ascii="Aptos" w:hAnsi="Aptos" w:eastAsia="Aptos" w:cs="Aptos"/>
          <w:b w:val="0"/>
          <w:bCs w:val="0"/>
          <w:i w:val="0"/>
          <w:iCs w:val="0"/>
          <w:caps w:val="0"/>
          <w:smallCaps w:val="0"/>
          <w:noProof w:val="0"/>
          <w:color w:val="000000" w:themeColor="text1" w:themeTint="FF" w:themeShade="FF"/>
          <w:sz w:val="24"/>
          <w:szCs w:val="24"/>
          <w:lang w:val="en-GB"/>
        </w:rPr>
        <w:t xml:space="preserve"> reform act in 2005, this was intended to increase the </w:t>
      </w:r>
      <w:r w:rsidRPr="77C01AAD" w:rsidR="311620BE">
        <w:rPr>
          <w:rFonts w:ascii="Aptos" w:hAnsi="Aptos" w:eastAsia="Aptos" w:cs="Aptos"/>
          <w:b w:val="0"/>
          <w:bCs w:val="0"/>
          <w:i w:val="0"/>
          <w:iCs w:val="0"/>
          <w:caps w:val="0"/>
          <w:smallCaps w:val="0"/>
          <w:noProof w:val="0"/>
          <w:color w:val="000000" w:themeColor="text1" w:themeTint="FF" w:themeShade="FF"/>
          <w:sz w:val="24"/>
          <w:szCs w:val="24"/>
          <w:lang w:val="en-GB"/>
        </w:rPr>
        <w:t>public's</w:t>
      </w:r>
      <w:r w:rsidRPr="77C01AAD" w:rsidR="599492B5">
        <w:rPr>
          <w:rFonts w:ascii="Aptos" w:hAnsi="Aptos" w:eastAsia="Aptos" w:cs="Aptos"/>
          <w:b w:val="0"/>
          <w:bCs w:val="0"/>
          <w:i w:val="0"/>
          <w:iCs w:val="0"/>
          <w:caps w:val="0"/>
          <w:smallCaps w:val="0"/>
          <w:noProof w:val="0"/>
          <w:color w:val="000000" w:themeColor="text1" w:themeTint="FF" w:themeShade="FF"/>
          <w:sz w:val="24"/>
          <w:szCs w:val="24"/>
          <w:lang w:val="en-GB"/>
        </w:rPr>
        <w:t xml:space="preserve"> trust and accountability in </w:t>
      </w:r>
      <w:r w:rsidRPr="77C01AAD" w:rsidR="53EB1BB8">
        <w:rPr>
          <w:rFonts w:ascii="Aptos" w:hAnsi="Aptos" w:eastAsia="Aptos" w:cs="Aptos"/>
          <w:b w:val="0"/>
          <w:bCs w:val="0"/>
          <w:i w:val="0"/>
          <w:iCs w:val="0"/>
          <w:caps w:val="0"/>
          <w:smallCaps w:val="0"/>
          <w:noProof w:val="0"/>
          <w:color w:val="000000" w:themeColor="text1" w:themeTint="FF" w:themeShade="FF"/>
          <w:sz w:val="24"/>
          <w:szCs w:val="24"/>
          <w:lang w:val="en-GB"/>
        </w:rPr>
        <w:t xml:space="preserve">the judicial system. So, by </w:t>
      </w:r>
      <w:r w:rsidRPr="77C01AAD" w:rsidR="551E2D8F">
        <w:rPr>
          <w:rFonts w:ascii="Aptos" w:hAnsi="Aptos" w:eastAsia="Aptos" w:cs="Aptos"/>
          <w:b w:val="0"/>
          <w:bCs w:val="0"/>
          <w:i w:val="0"/>
          <w:iCs w:val="0"/>
          <w:caps w:val="0"/>
          <w:smallCaps w:val="0"/>
          <w:noProof w:val="0"/>
          <w:color w:val="000000" w:themeColor="text1" w:themeTint="FF" w:themeShade="FF"/>
          <w:sz w:val="24"/>
          <w:szCs w:val="24"/>
          <w:lang w:val="en-GB"/>
        </w:rPr>
        <w:t>ensuring</w:t>
      </w:r>
      <w:r w:rsidRPr="77C01AAD" w:rsidR="53EB1BB8">
        <w:rPr>
          <w:rFonts w:ascii="Aptos" w:hAnsi="Aptos" w:eastAsia="Aptos" w:cs="Aptos"/>
          <w:b w:val="0"/>
          <w:bCs w:val="0"/>
          <w:i w:val="0"/>
          <w:iCs w:val="0"/>
          <w:caps w:val="0"/>
          <w:smallCaps w:val="0"/>
          <w:noProof w:val="0"/>
          <w:color w:val="000000" w:themeColor="text1" w:themeTint="FF" w:themeShade="FF"/>
          <w:sz w:val="24"/>
          <w:szCs w:val="24"/>
          <w:lang w:val="en-GB"/>
        </w:rPr>
        <w:t xml:space="preserve"> that the </w:t>
      </w:r>
      <w:r w:rsidRPr="77C01AAD" w:rsidR="5238F172">
        <w:rPr>
          <w:rFonts w:ascii="Aptos" w:hAnsi="Aptos" w:eastAsia="Aptos" w:cs="Aptos"/>
          <w:b w:val="0"/>
          <w:bCs w:val="0"/>
          <w:i w:val="0"/>
          <w:iCs w:val="0"/>
          <w:caps w:val="0"/>
          <w:smallCaps w:val="0"/>
          <w:noProof w:val="0"/>
          <w:color w:val="000000" w:themeColor="text1" w:themeTint="FF" w:themeShade="FF"/>
          <w:sz w:val="24"/>
          <w:szCs w:val="24"/>
          <w:lang w:val="en-GB"/>
        </w:rPr>
        <w:t>judiciary</w:t>
      </w:r>
      <w:r w:rsidRPr="77C01AAD" w:rsidR="53EB1BB8">
        <w:rPr>
          <w:rFonts w:ascii="Aptos" w:hAnsi="Aptos" w:eastAsia="Aptos" w:cs="Aptos"/>
          <w:b w:val="0"/>
          <w:bCs w:val="0"/>
          <w:i w:val="0"/>
          <w:iCs w:val="0"/>
          <w:caps w:val="0"/>
          <w:smallCaps w:val="0"/>
          <w:noProof w:val="0"/>
          <w:color w:val="000000" w:themeColor="text1" w:themeTint="FF" w:themeShade="FF"/>
          <w:sz w:val="24"/>
          <w:szCs w:val="24"/>
          <w:lang w:val="en-GB"/>
        </w:rPr>
        <w:t xml:space="preserve"> carried out independent of the executive and legisla</w:t>
      </w:r>
      <w:r w:rsidRPr="77C01AAD" w:rsidR="6BC50F83">
        <w:rPr>
          <w:rFonts w:ascii="Aptos" w:hAnsi="Aptos" w:eastAsia="Aptos" w:cs="Aptos"/>
          <w:b w:val="0"/>
          <w:bCs w:val="0"/>
          <w:i w:val="0"/>
          <w:iCs w:val="0"/>
          <w:caps w:val="0"/>
          <w:smallCaps w:val="0"/>
          <w:noProof w:val="0"/>
          <w:color w:val="000000" w:themeColor="text1" w:themeTint="FF" w:themeShade="FF"/>
          <w:sz w:val="24"/>
          <w:szCs w:val="24"/>
          <w:lang w:val="en-GB"/>
        </w:rPr>
        <w:t xml:space="preserve">ture. From this outcome the risk of these decisions </w:t>
      </w:r>
      <w:r w:rsidRPr="77C01AAD" w:rsidR="3A42D974">
        <w:rPr>
          <w:rFonts w:ascii="Aptos" w:hAnsi="Aptos" w:eastAsia="Aptos" w:cs="Aptos"/>
          <w:b w:val="0"/>
          <w:bCs w:val="0"/>
          <w:i w:val="0"/>
          <w:iCs w:val="0"/>
          <w:caps w:val="0"/>
          <w:smallCaps w:val="0"/>
          <w:noProof w:val="0"/>
          <w:color w:val="000000" w:themeColor="text1" w:themeTint="FF" w:themeShade="FF"/>
          <w:sz w:val="24"/>
          <w:szCs w:val="24"/>
          <w:lang w:val="en-GB"/>
        </w:rPr>
        <w:t>was</w:t>
      </w:r>
      <w:r w:rsidRPr="77C01AAD" w:rsidR="6BC50F83">
        <w:rPr>
          <w:rFonts w:ascii="Aptos" w:hAnsi="Aptos" w:eastAsia="Aptos" w:cs="Aptos"/>
          <w:b w:val="0"/>
          <w:bCs w:val="0"/>
          <w:i w:val="0"/>
          <w:iCs w:val="0"/>
          <w:caps w:val="0"/>
          <w:smallCaps w:val="0"/>
          <w:noProof w:val="0"/>
          <w:color w:val="000000" w:themeColor="text1" w:themeTint="FF" w:themeShade="FF"/>
          <w:sz w:val="24"/>
          <w:szCs w:val="24"/>
          <w:lang w:val="en-GB"/>
        </w:rPr>
        <w:t xml:space="preserve"> stopped being influenced by political power or even corruption</w:t>
      </w:r>
      <w:r w:rsidRPr="77C01AAD" w:rsidR="3C2DA942">
        <w:rPr>
          <w:rFonts w:ascii="Aptos" w:hAnsi="Aptos" w:eastAsia="Aptos" w:cs="Aptos"/>
          <w:b w:val="0"/>
          <w:bCs w:val="0"/>
          <w:i w:val="0"/>
          <w:iCs w:val="0"/>
          <w:caps w:val="0"/>
          <w:smallCaps w:val="0"/>
          <w:noProof w:val="0"/>
          <w:color w:val="000000" w:themeColor="text1" w:themeTint="FF" w:themeShade="FF"/>
          <w:sz w:val="24"/>
          <w:szCs w:val="24"/>
          <w:lang w:val="en-GB"/>
        </w:rPr>
        <w:t>, these both were minimized</w:t>
      </w:r>
      <w:r w:rsidRPr="77C01AAD" w:rsidR="4DA58B83">
        <w:rPr>
          <w:rFonts w:ascii="Aptos" w:hAnsi="Aptos" w:eastAsia="Aptos" w:cs="Aptos"/>
          <w:b w:val="0"/>
          <w:bCs w:val="0"/>
          <w:i w:val="0"/>
          <w:iCs w:val="0"/>
          <w:caps w:val="0"/>
          <w:smallCaps w:val="0"/>
          <w:noProof w:val="0"/>
          <w:color w:val="000000" w:themeColor="text1" w:themeTint="FF" w:themeShade="FF"/>
          <w:sz w:val="24"/>
          <w:szCs w:val="24"/>
          <w:lang w:val="en-GB"/>
        </w:rPr>
        <w:t xml:space="preserve"> (Constitutional Reform act 2005, 2012).</w:t>
      </w:r>
    </w:p>
    <w:p w:rsidR="595301DA" w:rsidP="77C01AAD" w:rsidRDefault="595301DA" w14:paraId="77283F75" w14:textId="5AF27284">
      <w:pPr>
        <w:rPr>
          <w:rFonts w:ascii="Aptos" w:hAnsi="Aptos" w:eastAsia="Aptos" w:cs="Aptos"/>
          <w:b w:val="0"/>
          <w:bCs w:val="0"/>
          <w:i w:val="0"/>
          <w:iCs w:val="0"/>
          <w:caps w:val="0"/>
          <w:smallCaps w:val="0"/>
          <w:noProof w:val="0"/>
          <w:color w:val="000000" w:themeColor="text1" w:themeTint="FF" w:themeShade="FF"/>
          <w:sz w:val="24"/>
          <w:szCs w:val="24"/>
          <w:lang w:val="en-GB"/>
        </w:rPr>
      </w:pPr>
      <w:r w:rsidRPr="77C01AAD" w:rsidR="595301DA">
        <w:rPr>
          <w:rFonts w:ascii="Aptos" w:hAnsi="Aptos" w:eastAsia="Aptos" w:cs="Aptos"/>
          <w:b w:val="0"/>
          <w:bCs w:val="0"/>
          <w:i w:val="0"/>
          <w:iCs w:val="0"/>
          <w:caps w:val="0"/>
          <w:smallCaps w:val="0"/>
          <w:noProof w:val="0"/>
          <w:color w:val="000000" w:themeColor="text1" w:themeTint="FF" w:themeShade="FF"/>
          <w:sz w:val="24"/>
          <w:szCs w:val="24"/>
          <w:lang w:val="en-GB"/>
        </w:rPr>
        <w:t xml:space="preserve">Although it has </w:t>
      </w:r>
      <w:r w:rsidRPr="77C01AAD" w:rsidR="595301DA">
        <w:rPr>
          <w:rFonts w:ascii="Aptos" w:hAnsi="Aptos" w:eastAsia="Aptos" w:cs="Aptos"/>
          <w:b w:val="0"/>
          <w:bCs w:val="0"/>
          <w:i w:val="0"/>
          <w:iCs w:val="0"/>
          <w:caps w:val="0"/>
          <w:smallCaps w:val="0"/>
          <w:noProof w:val="0"/>
          <w:color w:val="000000" w:themeColor="text1" w:themeTint="FF" w:themeShade="FF"/>
          <w:sz w:val="24"/>
          <w:szCs w:val="24"/>
          <w:lang w:val="en-GB"/>
        </w:rPr>
        <w:t>advantage</w:t>
      </w:r>
      <w:r w:rsidRPr="77C01AAD" w:rsidR="66FAD333">
        <w:rPr>
          <w:rFonts w:ascii="Aptos" w:hAnsi="Aptos" w:eastAsia="Aptos" w:cs="Aptos"/>
          <w:b w:val="0"/>
          <w:bCs w:val="0"/>
          <w:i w:val="0"/>
          <w:iCs w:val="0"/>
          <w:caps w:val="0"/>
          <w:smallCaps w:val="0"/>
          <w:noProof w:val="0"/>
          <w:color w:val="000000" w:themeColor="text1" w:themeTint="FF" w:themeShade="FF"/>
          <w:sz w:val="24"/>
          <w:szCs w:val="24"/>
          <w:lang w:val="en-GB"/>
        </w:rPr>
        <w:t>’s</w:t>
      </w:r>
      <w:r w:rsidRPr="77C01AAD" w:rsidR="595301DA">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77C01AAD" w:rsidR="70772617">
        <w:rPr>
          <w:rFonts w:ascii="Aptos" w:hAnsi="Aptos" w:eastAsia="Aptos" w:cs="Aptos"/>
          <w:b w:val="0"/>
          <w:bCs w:val="0"/>
          <w:i w:val="0"/>
          <w:iCs w:val="0"/>
          <w:caps w:val="0"/>
          <w:smallCaps w:val="0"/>
          <w:noProof w:val="0"/>
          <w:color w:val="000000" w:themeColor="text1" w:themeTint="FF" w:themeShade="FF"/>
          <w:sz w:val="24"/>
          <w:szCs w:val="24"/>
          <w:lang w:val="en-GB"/>
        </w:rPr>
        <w:t>separation</w:t>
      </w:r>
      <w:r w:rsidRPr="77C01AAD" w:rsidR="595301DA">
        <w:rPr>
          <w:rFonts w:ascii="Aptos" w:hAnsi="Aptos" w:eastAsia="Aptos" w:cs="Aptos"/>
          <w:b w:val="0"/>
          <w:bCs w:val="0"/>
          <w:i w:val="0"/>
          <w:iCs w:val="0"/>
          <w:caps w:val="0"/>
          <w:smallCaps w:val="0"/>
          <w:noProof w:val="0"/>
          <w:color w:val="000000" w:themeColor="text1" w:themeTint="FF" w:themeShade="FF"/>
          <w:sz w:val="24"/>
          <w:szCs w:val="24"/>
          <w:lang w:val="en-GB"/>
        </w:rPr>
        <w:t xml:space="preserve"> of powers also has their limitations such as the crisis management in </w:t>
      </w:r>
      <w:r w:rsidRPr="77C01AAD" w:rsidR="4A1ACF5B">
        <w:rPr>
          <w:rFonts w:ascii="Aptos" w:hAnsi="Aptos" w:eastAsia="Aptos" w:cs="Aptos"/>
          <w:b w:val="0"/>
          <w:bCs w:val="0"/>
          <w:i w:val="0"/>
          <w:iCs w:val="0"/>
          <w:caps w:val="0"/>
          <w:smallCaps w:val="0"/>
          <w:noProof w:val="0"/>
          <w:color w:val="000000" w:themeColor="text1" w:themeTint="FF" w:themeShade="FF"/>
          <w:sz w:val="24"/>
          <w:szCs w:val="24"/>
          <w:lang w:val="en-GB"/>
        </w:rPr>
        <w:t xml:space="preserve">in the context of the </w:t>
      </w:r>
      <w:r w:rsidRPr="77C01AAD" w:rsidR="10ACD7CC">
        <w:rPr>
          <w:rFonts w:ascii="Aptos" w:hAnsi="Aptos" w:eastAsia="Aptos" w:cs="Aptos"/>
          <w:b w:val="0"/>
          <w:bCs w:val="0"/>
          <w:i w:val="0"/>
          <w:iCs w:val="0"/>
          <w:caps w:val="0"/>
          <w:smallCaps w:val="0"/>
          <w:noProof w:val="0"/>
          <w:color w:val="000000" w:themeColor="text1" w:themeTint="FF" w:themeShade="FF"/>
          <w:sz w:val="24"/>
          <w:szCs w:val="24"/>
          <w:lang w:val="en-GB"/>
        </w:rPr>
        <w:t>separation</w:t>
      </w:r>
      <w:r w:rsidRPr="77C01AAD" w:rsidR="4A1ACF5B">
        <w:rPr>
          <w:rFonts w:ascii="Aptos" w:hAnsi="Aptos" w:eastAsia="Aptos" w:cs="Aptos"/>
          <w:b w:val="0"/>
          <w:bCs w:val="0"/>
          <w:i w:val="0"/>
          <w:iCs w:val="0"/>
          <w:caps w:val="0"/>
          <w:smallCaps w:val="0"/>
          <w:noProof w:val="0"/>
          <w:color w:val="000000" w:themeColor="text1" w:themeTint="FF" w:themeShade="FF"/>
          <w:sz w:val="24"/>
          <w:szCs w:val="24"/>
          <w:lang w:val="en-GB"/>
        </w:rPr>
        <w:t xml:space="preserve"> of powers. They deal with several challenges due to the complex</w:t>
      </w:r>
      <w:r w:rsidRPr="77C01AAD" w:rsidR="22192B72">
        <w:rPr>
          <w:rFonts w:ascii="Aptos" w:hAnsi="Aptos" w:eastAsia="Aptos" w:cs="Aptos"/>
          <w:b w:val="0"/>
          <w:bCs w:val="0"/>
          <w:i w:val="0"/>
          <w:iCs w:val="0"/>
          <w:caps w:val="0"/>
          <w:smallCaps w:val="0"/>
          <w:noProof w:val="0"/>
          <w:color w:val="000000" w:themeColor="text1" w:themeTint="FF" w:themeShade="FF"/>
          <w:sz w:val="24"/>
          <w:szCs w:val="24"/>
          <w:lang w:val="en-GB"/>
        </w:rPr>
        <w:t xml:space="preserve">ities of balancing the roles and </w:t>
      </w:r>
      <w:r w:rsidRPr="77C01AAD" w:rsidR="13B80AFE">
        <w:rPr>
          <w:rFonts w:ascii="Aptos" w:hAnsi="Aptos" w:eastAsia="Aptos" w:cs="Aptos"/>
          <w:b w:val="0"/>
          <w:bCs w:val="0"/>
          <w:i w:val="0"/>
          <w:iCs w:val="0"/>
          <w:caps w:val="0"/>
          <w:smallCaps w:val="0"/>
          <w:noProof w:val="0"/>
          <w:color w:val="000000" w:themeColor="text1" w:themeTint="FF" w:themeShade="FF"/>
          <w:sz w:val="24"/>
          <w:szCs w:val="24"/>
          <w:lang w:val="en-GB"/>
        </w:rPr>
        <w:t>reasonability's</w:t>
      </w:r>
      <w:r w:rsidRPr="77C01AAD" w:rsidR="22192B72">
        <w:rPr>
          <w:rFonts w:ascii="Aptos" w:hAnsi="Aptos" w:eastAsia="Aptos" w:cs="Aptos"/>
          <w:b w:val="0"/>
          <w:bCs w:val="0"/>
          <w:i w:val="0"/>
          <w:iCs w:val="0"/>
          <w:caps w:val="0"/>
          <w:smallCaps w:val="0"/>
          <w:noProof w:val="0"/>
          <w:color w:val="000000" w:themeColor="text1" w:themeTint="FF" w:themeShade="FF"/>
          <w:sz w:val="24"/>
          <w:szCs w:val="24"/>
          <w:lang w:val="en-GB"/>
        </w:rPr>
        <w:t xml:space="preserve">. The principles of the </w:t>
      </w:r>
      <w:r w:rsidRPr="77C01AAD" w:rsidR="7771A8B2">
        <w:rPr>
          <w:rFonts w:ascii="Aptos" w:hAnsi="Aptos" w:eastAsia="Aptos" w:cs="Aptos"/>
          <w:b w:val="0"/>
          <w:bCs w:val="0"/>
          <w:i w:val="0"/>
          <w:iCs w:val="0"/>
          <w:caps w:val="0"/>
          <w:smallCaps w:val="0"/>
          <w:noProof w:val="0"/>
          <w:color w:val="000000" w:themeColor="text1" w:themeTint="FF" w:themeShade="FF"/>
          <w:sz w:val="24"/>
          <w:szCs w:val="24"/>
          <w:lang w:val="en-GB"/>
        </w:rPr>
        <w:t>separation</w:t>
      </w:r>
      <w:r w:rsidRPr="77C01AAD" w:rsidR="3B9A65DB">
        <w:rPr>
          <w:rFonts w:ascii="Aptos" w:hAnsi="Aptos" w:eastAsia="Aptos" w:cs="Aptos"/>
          <w:b w:val="0"/>
          <w:bCs w:val="0"/>
          <w:i w:val="0"/>
          <w:iCs w:val="0"/>
          <w:caps w:val="0"/>
          <w:smallCaps w:val="0"/>
          <w:noProof w:val="0"/>
          <w:color w:val="000000" w:themeColor="text1" w:themeTint="FF" w:themeShade="FF"/>
          <w:sz w:val="24"/>
          <w:szCs w:val="24"/>
          <w:lang w:val="en-GB"/>
        </w:rPr>
        <w:t xml:space="preserve"> of powers </w:t>
      </w:r>
      <w:r w:rsidRPr="77C01AAD" w:rsidR="73C91D71">
        <w:rPr>
          <w:rFonts w:ascii="Aptos" w:hAnsi="Aptos" w:eastAsia="Aptos" w:cs="Aptos"/>
          <w:b w:val="0"/>
          <w:bCs w:val="0"/>
          <w:i w:val="0"/>
          <w:iCs w:val="0"/>
          <w:caps w:val="0"/>
          <w:smallCaps w:val="0"/>
          <w:noProof w:val="0"/>
          <w:color w:val="000000" w:themeColor="text1" w:themeTint="FF" w:themeShade="FF"/>
          <w:sz w:val="24"/>
          <w:szCs w:val="24"/>
          <w:lang w:val="en-GB"/>
        </w:rPr>
        <w:t>are</w:t>
      </w:r>
      <w:r w:rsidRPr="77C01AAD" w:rsidR="3B9A65DB">
        <w:rPr>
          <w:rFonts w:ascii="Aptos" w:hAnsi="Aptos" w:eastAsia="Aptos" w:cs="Aptos"/>
          <w:b w:val="0"/>
          <w:bCs w:val="0"/>
          <w:i w:val="0"/>
          <w:iCs w:val="0"/>
          <w:caps w:val="0"/>
          <w:smallCaps w:val="0"/>
          <w:noProof w:val="0"/>
          <w:color w:val="000000" w:themeColor="text1" w:themeTint="FF" w:themeShade="FF"/>
          <w:sz w:val="24"/>
          <w:szCs w:val="24"/>
          <w:lang w:val="en-GB"/>
        </w:rPr>
        <w:t xml:space="preserve"> designed to prevent any one a </w:t>
      </w:r>
      <w:r w:rsidRPr="77C01AAD" w:rsidR="58E49C2F">
        <w:rPr>
          <w:rFonts w:ascii="Aptos" w:hAnsi="Aptos" w:eastAsia="Aptos" w:cs="Aptos"/>
          <w:b w:val="0"/>
          <w:bCs w:val="0"/>
          <w:i w:val="0"/>
          <w:iCs w:val="0"/>
          <w:caps w:val="0"/>
          <w:smallCaps w:val="0"/>
          <w:noProof w:val="0"/>
          <w:color w:val="000000" w:themeColor="text1" w:themeTint="FF" w:themeShade="FF"/>
          <w:sz w:val="24"/>
          <w:szCs w:val="24"/>
          <w:lang w:val="en-GB"/>
        </w:rPr>
        <w:t>member</w:t>
      </w:r>
      <w:r w:rsidRPr="77C01AAD" w:rsidR="3B9A65DB">
        <w:rPr>
          <w:rFonts w:ascii="Aptos" w:hAnsi="Aptos" w:eastAsia="Aptos" w:cs="Aptos"/>
          <w:b w:val="0"/>
          <w:bCs w:val="0"/>
          <w:i w:val="0"/>
          <w:iCs w:val="0"/>
          <w:caps w:val="0"/>
          <w:smallCaps w:val="0"/>
          <w:noProof w:val="0"/>
          <w:color w:val="000000" w:themeColor="text1" w:themeTint="FF" w:themeShade="FF"/>
          <w:sz w:val="24"/>
          <w:szCs w:val="24"/>
          <w:lang w:val="en-GB"/>
        </w:rPr>
        <w:t xml:space="preserve"> of the branch of government from becoming too powerful and ensuring a s</w:t>
      </w:r>
      <w:r w:rsidRPr="77C01AAD" w:rsidR="6B32EB83">
        <w:rPr>
          <w:rFonts w:ascii="Aptos" w:hAnsi="Aptos" w:eastAsia="Aptos" w:cs="Aptos"/>
          <w:b w:val="0"/>
          <w:bCs w:val="0"/>
          <w:i w:val="0"/>
          <w:iCs w:val="0"/>
          <w:caps w:val="0"/>
          <w:smallCaps w:val="0"/>
          <w:noProof w:val="0"/>
          <w:color w:val="000000" w:themeColor="text1" w:themeTint="FF" w:themeShade="FF"/>
          <w:sz w:val="24"/>
          <w:szCs w:val="24"/>
          <w:lang w:val="en-GB"/>
        </w:rPr>
        <w:t xml:space="preserve">ystem of checks and balances of the branch. However, this can create </w:t>
      </w:r>
      <w:r w:rsidRPr="77C01AAD" w:rsidR="0FEBC92B">
        <w:rPr>
          <w:rFonts w:ascii="Aptos" w:hAnsi="Aptos" w:eastAsia="Aptos" w:cs="Aptos"/>
          <w:b w:val="0"/>
          <w:bCs w:val="0"/>
          <w:i w:val="0"/>
          <w:iCs w:val="0"/>
          <w:caps w:val="0"/>
          <w:smallCaps w:val="0"/>
          <w:noProof w:val="0"/>
          <w:color w:val="000000" w:themeColor="text1" w:themeTint="FF" w:themeShade="FF"/>
          <w:sz w:val="24"/>
          <w:szCs w:val="24"/>
          <w:lang w:val="en-GB"/>
        </w:rPr>
        <w:t xml:space="preserve">difficulties during a big crisis such as the covid 19 outbreak, </w:t>
      </w:r>
      <w:r w:rsidRPr="77C01AAD" w:rsidR="703BC922">
        <w:rPr>
          <w:rFonts w:ascii="Aptos" w:hAnsi="Aptos" w:eastAsia="Aptos" w:cs="Aptos"/>
          <w:b w:val="0"/>
          <w:bCs w:val="0"/>
          <w:i w:val="0"/>
          <w:iCs w:val="0"/>
          <w:caps w:val="0"/>
          <w:smallCaps w:val="0"/>
          <w:noProof w:val="0"/>
          <w:color w:val="000000" w:themeColor="text1" w:themeTint="FF" w:themeShade="FF"/>
          <w:sz w:val="24"/>
          <w:szCs w:val="24"/>
          <w:lang w:val="en-GB"/>
        </w:rPr>
        <w:t>Brexit</w:t>
      </w:r>
      <w:r w:rsidRPr="77C01AAD" w:rsidR="0FEBC92B">
        <w:rPr>
          <w:rFonts w:ascii="Aptos" w:hAnsi="Aptos" w:eastAsia="Aptos" w:cs="Aptos"/>
          <w:b w:val="0"/>
          <w:bCs w:val="0"/>
          <w:i w:val="0"/>
          <w:iCs w:val="0"/>
          <w:caps w:val="0"/>
          <w:smallCaps w:val="0"/>
          <w:noProof w:val="0"/>
          <w:color w:val="000000" w:themeColor="text1" w:themeTint="FF" w:themeShade="FF"/>
          <w:sz w:val="24"/>
          <w:szCs w:val="24"/>
          <w:lang w:val="en-GB"/>
        </w:rPr>
        <w:t xml:space="preserve"> and many more. This is when </w:t>
      </w:r>
      <w:r w:rsidRPr="77C01AAD" w:rsidR="126B4A17">
        <w:rPr>
          <w:rFonts w:ascii="Aptos" w:hAnsi="Aptos" w:eastAsia="Aptos" w:cs="Aptos"/>
          <w:b w:val="0"/>
          <w:bCs w:val="0"/>
          <w:i w:val="0"/>
          <w:iCs w:val="0"/>
          <w:caps w:val="0"/>
          <w:smallCaps w:val="0"/>
          <w:noProof w:val="0"/>
          <w:color w:val="000000" w:themeColor="text1" w:themeTint="FF" w:themeShade="FF"/>
          <w:sz w:val="24"/>
          <w:szCs w:val="24"/>
          <w:lang w:val="en-GB"/>
        </w:rPr>
        <w:t xml:space="preserve">urgent decisions are </w:t>
      </w:r>
      <w:r w:rsidRPr="77C01AAD" w:rsidR="126B4A17">
        <w:rPr>
          <w:rFonts w:ascii="Aptos" w:hAnsi="Aptos" w:eastAsia="Aptos" w:cs="Aptos"/>
          <w:b w:val="0"/>
          <w:bCs w:val="0"/>
          <w:i w:val="0"/>
          <w:iCs w:val="0"/>
          <w:caps w:val="0"/>
          <w:smallCaps w:val="0"/>
          <w:noProof w:val="0"/>
          <w:color w:val="000000" w:themeColor="text1" w:themeTint="FF" w:themeShade="FF"/>
          <w:sz w:val="24"/>
          <w:szCs w:val="24"/>
          <w:lang w:val="en-GB"/>
        </w:rPr>
        <w:t>required</w:t>
      </w:r>
      <w:r w:rsidRPr="77C01AAD" w:rsidR="7EE2ECC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2C52759A">
        <w:rPr>
          <w:rFonts w:ascii="Aptos" w:hAnsi="Aptos" w:eastAsia="Aptos" w:cs="Aptos"/>
          <w:b w:val="0"/>
          <w:bCs w:val="0"/>
          <w:i w:val="0"/>
          <w:iCs w:val="0"/>
          <w:caps w:val="0"/>
          <w:smallCaps w:val="0"/>
          <w:noProof w:val="0"/>
          <w:color w:val="000000" w:themeColor="text1" w:themeTint="FF" w:themeShade="FF"/>
          <w:sz w:val="24"/>
          <w:szCs w:val="24"/>
          <w:lang w:val="en-GB"/>
        </w:rPr>
        <w:t>A.V. Dicey, p. 555, 1885).</w:t>
      </w:r>
      <w:r w:rsidRPr="77C01AAD" w:rsidR="66F1DB48">
        <w:rPr>
          <w:rFonts w:ascii="Aptos" w:hAnsi="Aptos" w:eastAsia="Aptos" w:cs="Aptos"/>
          <w:b w:val="0"/>
          <w:bCs w:val="0"/>
          <w:i w:val="0"/>
          <w:iCs w:val="0"/>
          <w:caps w:val="0"/>
          <w:smallCaps w:val="0"/>
          <w:noProof w:val="0"/>
          <w:color w:val="000000" w:themeColor="text1" w:themeTint="FF" w:themeShade="FF"/>
          <w:sz w:val="24"/>
          <w:szCs w:val="24"/>
          <w:lang w:val="en-GB"/>
        </w:rPr>
        <w:t xml:space="preserve"> One of the most notable crises that occurred </w:t>
      </w:r>
      <w:r w:rsidRPr="77C01AAD" w:rsidR="1EA2A8B9">
        <w:rPr>
          <w:rFonts w:ascii="Aptos" w:hAnsi="Aptos" w:eastAsia="Aptos" w:cs="Aptos"/>
          <w:b w:val="0"/>
          <w:bCs w:val="0"/>
          <w:i w:val="0"/>
          <w:iCs w:val="0"/>
          <w:caps w:val="0"/>
          <w:smallCaps w:val="0"/>
          <w:noProof w:val="0"/>
          <w:color w:val="000000" w:themeColor="text1" w:themeTint="FF" w:themeShade="FF"/>
          <w:sz w:val="24"/>
          <w:szCs w:val="24"/>
          <w:lang w:val="en-GB"/>
        </w:rPr>
        <w:t>shortly</w:t>
      </w:r>
      <w:r w:rsidRPr="77C01AAD" w:rsidR="66F1DB48">
        <w:rPr>
          <w:rFonts w:ascii="Aptos" w:hAnsi="Aptos" w:eastAsia="Aptos" w:cs="Aptos"/>
          <w:b w:val="0"/>
          <w:bCs w:val="0"/>
          <w:i w:val="0"/>
          <w:iCs w:val="0"/>
          <w:caps w:val="0"/>
          <w:smallCaps w:val="0"/>
          <w:noProof w:val="0"/>
          <w:color w:val="000000" w:themeColor="text1" w:themeTint="FF" w:themeShade="FF"/>
          <w:sz w:val="24"/>
          <w:szCs w:val="24"/>
          <w:lang w:val="en-GB"/>
        </w:rPr>
        <w:t xml:space="preserve"> after then put in place the </w:t>
      </w:r>
      <w:r w:rsidRPr="77C01AAD" w:rsidR="773668BA">
        <w:rPr>
          <w:rFonts w:ascii="Aptos" w:hAnsi="Aptos" w:eastAsia="Aptos" w:cs="Aptos"/>
          <w:b w:val="0"/>
          <w:bCs w:val="0"/>
          <w:i w:val="0"/>
          <w:iCs w:val="0"/>
          <w:caps w:val="0"/>
          <w:smallCaps w:val="0"/>
          <w:noProof w:val="0"/>
          <w:color w:val="000000" w:themeColor="text1" w:themeTint="FF" w:themeShade="FF"/>
          <w:sz w:val="24"/>
          <w:szCs w:val="24"/>
          <w:lang w:val="en-GB"/>
        </w:rPr>
        <w:t>constitutional</w:t>
      </w:r>
      <w:r w:rsidRPr="77C01AAD" w:rsidR="66F1DB48">
        <w:rPr>
          <w:rFonts w:ascii="Aptos" w:hAnsi="Aptos" w:eastAsia="Aptos" w:cs="Aptos"/>
          <w:b w:val="0"/>
          <w:bCs w:val="0"/>
          <w:i w:val="0"/>
          <w:iCs w:val="0"/>
          <w:caps w:val="0"/>
          <w:smallCaps w:val="0"/>
          <w:noProof w:val="0"/>
          <w:color w:val="000000" w:themeColor="text1" w:themeTint="FF" w:themeShade="FF"/>
          <w:sz w:val="24"/>
          <w:szCs w:val="24"/>
          <w:lang w:val="en-GB"/>
        </w:rPr>
        <w:t xml:space="preserve"> reform act 2005 and the 2005 </w:t>
      </w:r>
      <w:r w:rsidRPr="77C01AAD" w:rsidR="399E4D61">
        <w:rPr>
          <w:rFonts w:ascii="Aptos" w:hAnsi="Aptos" w:eastAsia="Aptos" w:cs="Aptos"/>
          <w:b w:val="0"/>
          <w:bCs w:val="0"/>
          <w:i w:val="0"/>
          <w:iCs w:val="0"/>
          <w:caps w:val="0"/>
          <w:smallCaps w:val="0"/>
          <w:noProof w:val="0"/>
          <w:color w:val="000000" w:themeColor="text1" w:themeTint="FF" w:themeShade="FF"/>
          <w:sz w:val="24"/>
          <w:szCs w:val="24"/>
          <w:lang w:val="en-GB"/>
        </w:rPr>
        <w:t>London's</w:t>
      </w:r>
      <w:r w:rsidRPr="77C01AAD" w:rsidR="6F26C3B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1A5B3410">
        <w:rPr>
          <w:rFonts w:ascii="Aptos" w:hAnsi="Aptos" w:eastAsia="Aptos" w:cs="Aptos"/>
          <w:b w:val="0"/>
          <w:bCs w:val="0"/>
          <w:i w:val="0"/>
          <w:iCs w:val="0"/>
          <w:caps w:val="0"/>
          <w:smallCaps w:val="0"/>
          <w:noProof w:val="0"/>
          <w:color w:val="000000" w:themeColor="text1" w:themeTint="FF" w:themeShade="FF"/>
          <w:sz w:val="24"/>
          <w:szCs w:val="24"/>
          <w:lang w:val="en-GB"/>
        </w:rPr>
        <w:t>bombings that</w:t>
      </w:r>
      <w:r w:rsidRPr="77C01AAD" w:rsidR="6F26C3BC">
        <w:rPr>
          <w:rFonts w:ascii="Aptos" w:hAnsi="Aptos" w:eastAsia="Aptos" w:cs="Aptos"/>
          <w:b w:val="0"/>
          <w:bCs w:val="0"/>
          <w:i w:val="0"/>
          <w:iCs w:val="0"/>
          <w:caps w:val="0"/>
          <w:smallCaps w:val="0"/>
          <w:noProof w:val="0"/>
          <w:color w:val="000000" w:themeColor="text1" w:themeTint="FF" w:themeShade="FF"/>
          <w:sz w:val="24"/>
          <w:szCs w:val="24"/>
          <w:lang w:val="en-GB"/>
        </w:rPr>
        <w:t xml:space="preserve"> killed 52 people and 700 people injured by a terrorist attack</w:t>
      </w:r>
      <w:r w:rsidRPr="77C01AAD" w:rsidR="7493D55B">
        <w:rPr>
          <w:rFonts w:ascii="Aptos" w:hAnsi="Aptos" w:eastAsia="Aptos" w:cs="Aptos"/>
          <w:b w:val="0"/>
          <w:bCs w:val="0"/>
          <w:i w:val="0"/>
          <w:iCs w:val="0"/>
          <w:caps w:val="0"/>
          <w:smallCaps w:val="0"/>
          <w:noProof w:val="0"/>
          <w:color w:val="000000" w:themeColor="text1" w:themeTint="FF" w:themeShade="FF"/>
          <w:sz w:val="24"/>
          <w:szCs w:val="24"/>
          <w:lang w:val="en-GB"/>
        </w:rPr>
        <w:t xml:space="preserve"> (Intelligence and Security Committee report, 2006)</w:t>
      </w:r>
      <w:r w:rsidRPr="77C01AAD" w:rsidR="6F26C3B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220177A7">
        <w:rPr>
          <w:rFonts w:ascii="Aptos" w:hAnsi="Aptos" w:eastAsia="Aptos" w:cs="Aptos"/>
          <w:b w:val="0"/>
          <w:bCs w:val="0"/>
          <w:i w:val="0"/>
          <w:iCs w:val="0"/>
          <w:caps w:val="0"/>
          <w:smallCaps w:val="0"/>
          <w:noProof w:val="0"/>
          <w:color w:val="000000" w:themeColor="text1" w:themeTint="FF" w:themeShade="FF"/>
          <w:sz w:val="24"/>
          <w:szCs w:val="24"/>
          <w:lang w:val="en-GB"/>
        </w:rPr>
        <w:t>The government response to the crisis was that after the bombings the government led by the prime minister Tony Blair</w:t>
      </w:r>
      <w:r w:rsidRPr="77C01AAD" w:rsidR="47333BD2">
        <w:rPr>
          <w:rFonts w:ascii="Aptos" w:hAnsi="Aptos" w:eastAsia="Aptos" w:cs="Aptos"/>
          <w:b w:val="0"/>
          <w:bCs w:val="0"/>
          <w:i w:val="0"/>
          <w:iCs w:val="0"/>
          <w:caps w:val="0"/>
          <w:smallCaps w:val="0"/>
          <w:noProof w:val="0"/>
          <w:color w:val="000000" w:themeColor="text1" w:themeTint="FF" w:themeShade="FF"/>
          <w:sz w:val="24"/>
          <w:szCs w:val="24"/>
          <w:lang w:val="en-GB"/>
        </w:rPr>
        <w:t xml:space="preserve">, that pushed forward the </w:t>
      </w:r>
      <w:r w:rsidRPr="77C01AAD" w:rsidR="1EF2F1D6">
        <w:rPr>
          <w:rFonts w:ascii="Aptos" w:hAnsi="Aptos" w:eastAsia="Aptos" w:cs="Aptos"/>
          <w:b w:val="0"/>
          <w:bCs w:val="0"/>
          <w:i w:val="0"/>
          <w:iCs w:val="0"/>
          <w:caps w:val="0"/>
          <w:smallCaps w:val="0"/>
          <w:noProof w:val="0"/>
          <w:color w:val="000000" w:themeColor="text1" w:themeTint="FF" w:themeShade="FF"/>
          <w:sz w:val="24"/>
          <w:szCs w:val="24"/>
          <w:lang w:val="en-GB"/>
        </w:rPr>
        <w:t>anti-terrorism</w:t>
      </w:r>
      <w:r w:rsidRPr="77C01AAD" w:rsidR="47333BD2">
        <w:rPr>
          <w:rFonts w:ascii="Aptos" w:hAnsi="Aptos" w:eastAsia="Aptos" w:cs="Aptos"/>
          <w:b w:val="0"/>
          <w:bCs w:val="0"/>
          <w:i w:val="0"/>
          <w:iCs w:val="0"/>
          <w:caps w:val="0"/>
          <w:smallCaps w:val="0"/>
          <w:noProof w:val="0"/>
          <w:color w:val="000000" w:themeColor="text1" w:themeTint="FF" w:themeShade="FF"/>
          <w:sz w:val="24"/>
          <w:szCs w:val="24"/>
          <w:lang w:val="en-GB"/>
        </w:rPr>
        <w:t xml:space="preserve"> legislation. </w:t>
      </w:r>
      <w:r w:rsidRPr="77C01AAD" w:rsidR="1D908BA4">
        <w:rPr>
          <w:rFonts w:ascii="Aptos" w:hAnsi="Aptos" w:eastAsia="Aptos" w:cs="Aptos"/>
          <w:b w:val="0"/>
          <w:bCs w:val="0"/>
          <w:i w:val="0"/>
          <w:iCs w:val="0"/>
          <w:caps w:val="0"/>
          <w:smallCaps w:val="0"/>
          <w:noProof w:val="0"/>
          <w:color w:val="000000" w:themeColor="text1" w:themeTint="FF" w:themeShade="FF"/>
          <w:sz w:val="24"/>
          <w:szCs w:val="24"/>
          <w:lang w:val="en-GB"/>
        </w:rPr>
        <w:t xml:space="preserve">Due to this </w:t>
      </w:r>
      <w:r w:rsidRPr="77C01AAD" w:rsidR="5DF4B5A4">
        <w:rPr>
          <w:rFonts w:ascii="Aptos" w:hAnsi="Aptos" w:eastAsia="Aptos" w:cs="Aptos"/>
          <w:b w:val="0"/>
          <w:bCs w:val="0"/>
          <w:i w:val="0"/>
          <w:iCs w:val="0"/>
          <w:caps w:val="0"/>
          <w:smallCaps w:val="0"/>
          <w:noProof w:val="0"/>
          <w:color w:val="000000" w:themeColor="text1" w:themeTint="FF" w:themeShade="FF"/>
          <w:sz w:val="24"/>
          <w:szCs w:val="24"/>
          <w:lang w:val="en-GB"/>
        </w:rPr>
        <w:t>the</w:t>
      </w:r>
      <w:r w:rsidRPr="77C01AAD" w:rsidR="1D908BA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7D0BB079">
        <w:rPr>
          <w:rFonts w:ascii="Aptos" w:hAnsi="Aptos" w:eastAsia="Aptos" w:cs="Aptos"/>
          <w:b w:val="0"/>
          <w:bCs w:val="0"/>
          <w:i w:val="0"/>
          <w:iCs w:val="0"/>
          <w:caps w:val="0"/>
          <w:smallCaps w:val="0"/>
          <w:noProof w:val="0"/>
          <w:color w:val="000000" w:themeColor="text1" w:themeTint="FF" w:themeShade="FF"/>
          <w:sz w:val="24"/>
          <w:szCs w:val="24"/>
          <w:lang w:val="en-GB"/>
        </w:rPr>
        <w:t>Terrorism</w:t>
      </w:r>
      <w:r w:rsidRPr="77C01AAD" w:rsidR="1D908BA4">
        <w:rPr>
          <w:rFonts w:ascii="Aptos" w:hAnsi="Aptos" w:eastAsia="Aptos" w:cs="Aptos"/>
          <w:b w:val="0"/>
          <w:bCs w:val="0"/>
          <w:i w:val="0"/>
          <w:iCs w:val="0"/>
          <w:caps w:val="0"/>
          <w:smallCaps w:val="0"/>
          <w:noProof w:val="0"/>
          <w:color w:val="000000" w:themeColor="text1" w:themeTint="FF" w:themeShade="FF"/>
          <w:sz w:val="24"/>
          <w:szCs w:val="24"/>
          <w:lang w:val="en-GB"/>
        </w:rPr>
        <w:t xml:space="preserve"> act 2005 came into place, which gave the government more powers to control suspected </w:t>
      </w:r>
      <w:r w:rsidRPr="77C01AAD" w:rsidR="5A8DEBEA">
        <w:rPr>
          <w:rFonts w:ascii="Aptos" w:hAnsi="Aptos" w:eastAsia="Aptos" w:cs="Aptos"/>
          <w:b w:val="0"/>
          <w:bCs w:val="0"/>
          <w:i w:val="0"/>
          <w:iCs w:val="0"/>
          <w:caps w:val="0"/>
          <w:smallCaps w:val="0"/>
          <w:noProof w:val="0"/>
          <w:color w:val="000000" w:themeColor="text1" w:themeTint="FF" w:themeShade="FF"/>
          <w:sz w:val="24"/>
          <w:szCs w:val="24"/>
          <w:lang w:val="en-GB"/>
        </w:rPr>
        <w:t>terrorists</w:t>
      </w:r>
      <w:r w:rsidRPr="77C01AAD" w:rsidR="1D908BA4">
        <w:rPr>
          <w:rFonts w:ascii="Aptos" w:hAnsi="Aptos" w:eastAsia="Aptos" w:cs="Aptos"/>
          <w:b w:val="0"/>
          <w:bCs w:val="0"/>
          <w:i w:val="0"/>
          <w:iCs w:val="0"/>
          <w:caps w:val="0"/>
          <w:smallCaps w:val="0"/>
          <w:noProof w:val="0"/>
          <w:color w:val="000000" w:themeColor="text1" w:themeTint="FF" w:themeShade="FF"/>
          <w:sz w:val="24"/>
          <w:szCs w:val="24"/>
          <w:lang w:val="en-GB"/>
        </w:rPr>
        <w:t xml:space="preserve"> without trail</w:t>
      </w:r>
      <w:r w:rsidRPr="77C01AAD" w:rsidR="13931DC9">
        <w:rPr>
          <w:rFonts w:ascii="Aptos" w:hAnsi="Aptos" w:eastAsia="Aptos" w:cs="Aptos"/>
          <w:b w:val="0"/>
          <w:bCs w:val="0"/>
          <w:i w:val="0"/>
          <w:iCs w:val="0"/>
          <w:caps w:val="0"/>
          <w:smallCaps w:val="0"/>
          <w:noProof w:val="0"/>
          <w:color w:val="000000" w:themeColor="text1" w:themeTint="FF" w:themeShade="FF"/>
          <w:sz w:val="24"/>
          <w:szCs w:val="24"/>
          <w:lang w:val="en-GB"/>
        </w:rPr>
        <w:t xml:space="preserve"> (Intelligence and Security Committee report, 2006).</w:t>
      </w:r>
      <w:r w:rsidRPr="77C01AAD" w:rsidR="44626EE5">
        <w:rPr>
          <w:rFonts w:ascii="Aptos" w:hAnsi="Aptos" w:eastAsia="Aptos" w:cs="Aptos"/>
          <w:b w:val="0"/>
          <w:bCs w:val="0"/>
          <w:i w:val="0"/>
          <w:iCs w:val="0"/>
          <w:caps w:val="0"/>
          <w:smallCaps w:val="0"/>
          <w:noProof w:val="0"/>
          <w:color w:val="000000" w:themeColor="text1" w:themeTint="FF" w:themeShade="FF"/>
          <w:sz w:val="24"/>
          <w:szCs w:val="24"/>
          <w:lang w:val="en-GB"/>
        </w:rPr>
        <w:t xml:space="preserve"> This was an urgent decision that was needed to be put in place before this event </w:t>
      </w:r>
      <w:r w:rsidRPr="77C01AAD" w:rsidR="4B103397">
        <w:rPr>
          <w:rFonts w:ascii="Aptos" w:hAnsi="Aptos" w:eastAsia="Aptos" w:cs="Aptos"/>
          <w:b w:val="0"/>
          <w:bCs w:val="0"/>
          <w:i w:val="0"/>
          <w:iCs w:val="0"/>
          <w:caps w:val="0"/>
          <w:smallCaps w:val="0"/>
          <w:noProof w:val="0"/>
          <w:color w:val="000000" w:themeColor="text1" w:themeTint="FF" w:themeShade="FF"/>
          <w:sz w:val="24"/>
          <w:szCs w:val="24"/>
          <w:lang w:val="en-GB"/>
        </w:rPr>
        <w:t>proceeded</w:t>
      </w:r>
      <w:r w:rsidRPr="77C01AAD" w:rsidR="44626EE5">
        <w:rPr>
          <w:rFonts w:ascii="Aptos" w:hAnsi="Aptos" w:eastAsia="Aptos" w:cs="Aptos"/>
          <w:b w:val="0"/>
          <w:bCs w:val="0"/>
          <w:i w:val="0"/>
          <w:iCs w:val="0"/>
          <w:caps w:val="0"/>
          <w:smallCaps w:val="0"/>
          <w:noProof w:val="0"/>
          <w:color w:val="000000" w:themeColor="text1" w:themeTint="FF" w:themeShade="FF"/>
          <w:sz w:val="24"/>
          <w:szCs w:val="24"/>
          <w:lang w:val="en-GB"/>
        </w:rPr>
        <w:t xml:space="preserve"> due to it not being in place the three branches </w:t>
      </w:r>
      <w:r w:rsidRPr="77C01AAD" w:rsidR="5E82CBD2">
        <w:rPr>
          <w:rFonts w:ascii="Aptos" w:hAnsi="Aptos" w:eastAsia="Aptos" w:cs="Aptos"/>
          <w:b w:val="0"/>
          <w:bCs w:val="0"/>
          <w:i w:val="0"/>
          <w:iCs w:val="0"/>
          <w:caps w:val="0"/>
          <w:smallCaps w:val="0"/>
          <w:noProof w:val="0"/>
          <w:color w:val="000000" w:themeColor="text1" w:themeTint="FF" w:themeShade="FF"/>
          <w:sz w:val="24"/>
          <w:szCs w:val="24"/>
          <w:lang w:val="en-GB"/>
        </w:rPr>
        <w:t>were</w:t>
      </w:r>
      <w:r w:rsidRPr="77C01AAD" w:rsidR="44626EE5">
        <w:rPr>
          <w:rFonts w:ascii="Aptos" w:hAnsi="Aptos" w:eastAsia="Aptos" w:cs="Aptos"/>
          <w:b w:val="0"/>
          <w:bCs w:val="0"/>
          <w:i w:val="0"/>
          <w:iCs w:val="0"/>
          <w:caps w:val="0"/>
          <w:smallCaps w:val="0"/>
          <w:noProof w:val="0"/>
          <w:color w:val="000000" w:themeColor="text1" w:themeTint="FF" w:themeShade="FF"/>
          <w:sz w:val="24"/>
          <w:szCs w:val="24"/>
          <w:lang w:val="en-GB"/>
        </w:rPr>
        <w:t xml:space="preserve"> left to dec</w:t>
      </w:r>
      <w:r w:rsidRPr="77C01AAD" w:rsidR="776080C2">
        <w:rPr>
          <w:rFonts w:ascii="Aptos" w:hAnsi="Aptos" w:eastAsia="Aptos" w:cs="Aptos"/>
          <w:b w:val="0"/>
          <w:bCs w:val="0"/>
          <w:i w:val="0"/>
          <w:iCs w:val="0"/>
          <w:caps w:val="0"/>
          <w:smallCaps w:val="0"/>
          <w:noProof w:val="0"/>
          <w:color w:val="000000" w:themeColor="text1" w:themeTint="FF" w:themeShade="FF"/>
          <w:sz w:val="24"/>
          <w:szCs w:val="24"/>
          <w:lang w:val="en-GB"/>
        </w:rPr>
        <w:t xml:space="preserve">ide how to stop it in the future. </w:t>
      </w:r>
      <w:r w:rsidRPr="77C01AAD" w:rsidR="13931DC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1D908BA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3976A15D" w:rsidP="77C01AAD" w:rsidRDefault="3976A15D" w14:paraId="4DBBC52D" w14:textId="3CB9F55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7C01AAD" w:rsidR="3976A15D">
        <w:rPr>
          <w:rFonts w:ascii="Aptos" w:hAnsi="Aptos" w:eastAsia="Aptos" w:cs="Aptos"/>
          <w:b w:val="0"/>
          <w:bCs w:val="0"/>
          <w:i w:val="0"/>
          <w:iCs w:val="0"/>
          <w:caps w:val="0"/>
          <w:smallCaps w:val="0"/>
          <w:noProof w:val="0"/>
          <w:color w:val="000000" w:themeColor="text1" w:themeTint="FF" w:themeShade="FF"/>
          <w:sz w:val="24"/>
          <w:szCs w:val="24"/>
          <w:lang w:val="en-GB"/>
        </w:rPr>
        <w:t>Another advantage of the separation of powers is the prevention of abuse of power, from the 2005 act (UK) is not a</w:t>
      </w:r>
      <w:r w:rsidRPr="77C01AAD" w:rsidR="3E9CA43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3976A15D">
        <w:rPr>
          <w:rFonts w:ascii="Aptos" w:hAnsi="Aptos" w:eastAsia="Aptos" w:cs="Aptos"/>
          <w:b w:val="0"/>
          <w:bCs w:val="0"/>
          <w:i w:val="0"/>
          <w:iCs w:val="0"/>
          <w:caps w:val="0"/>
          <w:smallCaps w:val="0"/>
          <w:noProof w:val="0"/>
          <w:color w:val="000000" w:themeColor="text1" w:themeTint="FF" w:themeShade="FF"/>
          <w:sz w:val="24"/>
          <w:szCs w:val="24"/>
          <w:lang w:val="en-GB"/>
        </w:rPr>
        <w:t>comm</w:t>
      </w:r>
      <w:r w:rsidRPr="77C01AAD" w:rsidR="50198175">
        <w:rPr>
          <w:rFonts w:ascii="Aptos" w:hAnsi="Aptos" w:eastAsia="Aptos" w:cs="Aptos"/>
          <w:b w:val="0"/>
          <w:bCs w:val="0"/>
          <w:i w:val="0"/>
          <w:iCs w:val="0"/>
          <w:caps w:val="0"/>
          <w:smallCaps w:val="0"/>
          <w:noProof w:val="0"/>
          <w:color w:val="000000" w:themeColor="text1" w:themeTint="FF" w:themeShade="FF"/>
          <w:sz w:val="24"/>
          <w:szCs w:val="24"/>
          <w:lang w:val="en-GB"/>
        </w:rPr>
        <w:t xml:space="preserve">only referenced statute. </w:t>
      </w:r>
      <w:r w:rsidRPr="77C01AAD" w:rsidR="6C69D5A8">
        <w:rPr>
          <w:rFonts w:ascii="Aptos" w:hAnsi="Aptos" w:eastAsia="Aptos" w:cs="Aptos"/>
          <w:b w:val="0"/>
          <w:bCs w:val="0"/>
          <w:i w:val="0"/>
          <w:iCs w:val="0"/>
          <w:caps w:val="0"/>
          <w:smallCaps w:val="0"/>
          <w:noProof w:val="0"/>
          <w:color w:val="000000" w:themeColor="text1" w:themeTint="FF" w:themeShade="FF"/>
          <w:sz w:val="24"/>
          <w:szCs w:val="24"/>
          <w:lang w:val="en-GB"/>
        </w:rPr>
        <w:t xml:space="preserve">There is significant </w:t>
      </w:r>
      <w:r w:rsidRPr="77C01AAD" w:rsidR="439C5C9C">
        <w:rPr>
          <w:rFonts w:ascii="Aptos" w:hAnsi="Aptos" w:eastAsia="Aptos" w:cs="Aptos"/>
          <w:b w:val="0"/>
          <w:bCs w:val="0"/>
          <w:i w:val="0"/>
          <w:iCs w:val="0"/>
          <w:caps w:val="0"/>
          <w:smallCaps w:val="0"/>
          <w:noProof w:val="0"/>
          <w:color w:val="000000" w:themeColor="text1" w:themeTint="FF" w:themeShade="FF"/>
          <w:sz w:val="24"/>
          <w:szCs w:val="24"/>
          <w:lang w:val="en-GB"/>
        </w:rPr>
        <w:t xml:space="preserve">UK </w:t>
      </w:r>
      <w:r w:rsidRPr="77C01AAD" w:rsidR="6C69D5A8">
        <w:rPr>
          <w:rFonts w:ascii="Aptos" w:hAnsi="Aptos" w:eastAsia="Aptos" w:cs="Aptos"/>
          <w:b w:val="0"/>
          <w:bCs w:val="0"/>
          <w:i w:val="0"/>
          <w:iCs w:val="0"/>
          <w:caps w:val="0"/>
          <w:smallCaps w:val="0"/>
          <w:noProof w:val="0"/>
          <w:color w:val="000000" w:themeColor="text1" w:themeTint="FF" w:themeShade="FF"/>
          <w:sz w:val="24"/>
          <w:szCs w:val="24"/>
          <w:lang w:val="en-GB"/>
        </w:rPr>
        <w:t xml:space="preserve">act in 2005 that </w:t>
      </w:r>
      <w:r w:rsidRPr="77C01AAD" w:rsidR="455AC494">
        <w:rPr>
          <w:rFonts w:ascii="Aptos" w:hAnsi="Aptos" w:eastAsia="Aptos" w:cs="Aptos"/>
          <w:b w:val="0"/>
          <w:bCs w:val="0"/>
          <w:i w:val="0"/>
          <w:iCs w:val="0"/>
          <w:caps w:val="0"/>
          <w:smallCaps w:val="0"/>
          <w:noProof w:val="0"/>
          <w:color w:val="000000" w:themeColor="text1" w:themeTint="FF" w:themeShade="FF"/>
          <w:sz w:val="24"/>
          <w:szCs w:val="24"/>
          <w:lang w:val="en-GB"/>
        </w:rPr>
        <w:t>addresses</w:t>
      </w:r>
      <w:r w:rsidRPr="77C01AAD" w:rsidR="6C69D5A8">
        <w:rPr>
          <w:rFonts w:ascii="Aptos" w:hAnsi="Aptos" w:eastAsia="Aptos" w:cs="Aptos"/>
          <w:b w:val="0"/>
          <w:bCs w:val="0"/>
          <w:i w:val="0"/>
          <w:iCs w:val="0"/>
          <w:caps w:val="0"/>
          <w:smallCaps w:val="0"/>
          <w:noProof w:val="0"/>
          <w:color w:val="000000" w:themeColor="text1" w:themeTint="FF" w:themeShade="FF"/>
          <w:sz w:val="24"/>
          <w:szCs w:val="24"/>
          <w:lang w:val="en-GB"/>
        </w:rPr>
        <w:t xml:space="preserve"> power and its abuse in certain contexts. This is known </w:t>
      </w:r>
      <w:r w:rsidRPr="77C01AAD" w:rsidR="6E0D6E7F">
        <w:rPr>
          <w:rFonts w:ascii="Aptos" w:hAnsi="Aptos" w:eastAsia="Aptos" w:cs="Aptos"/>
          <w:b w:val="0"/>
          <w:bCs w:val="0"/>
          <w:i w:val="0"/>
          <w:iCs w:val="0"/>
          <w:caps w:val="0"/>
          <w:smallCaps w:val="0"/>
          <w:noProof w:val="0"/>
          <w:color w:val="000000" w:themeColor="text1" w:themeTint="FF" w:themeShade="FF"/>
          <w:sz w:val="24"/>
          <w:szCs w:val="24"/>
          <w:lang w:val="en-GB"/>
        </w:rPr>
        <w:t>as</w:t>
      </w:r>
      <w:r w:rsidRPr="77C01AAD" w:rsidR="6C69D5A8">
        <w:rPr>
          <w:rFonts w:ascii="Aptos" w:hAnsi="Aptos" w:eastAsia="Aptos" w:cs="Aptos"/>
          <w:b w:val="0"/>
          <w:bCs w:val="0"/>
          <w:i w:val="0"/>
          <w:iCs w:val="0"/>
          <w:caps w:val="0"/>
          <w:smallCaps w:val="0"/>
          <w:noProof w:val="0"/>
          <w:color w:val="000000" w:themeColor="text1" w:themeTint="FF" w:themeShade="FF"/>
          <w:sz w:val="24"/>
          <w:szCs w:val="24"/>
          <w:lang w:val="en-GB"/>
        </w:rPr>
        <w:t xml:space="preserve"> the public </w:t>
      </w:r>
      <w:r w:rsidRPr="77C01AAD" w:rsidR="58E1B02C">
        <w:rPr>
          <w:rFonts w:ascii="Aptos" w:hAnsi="Aptos" w:eastAsia="Aptos" w:cs="Aptos"/>
          <w:b w:val="0"/>
          <w:bCs w:val="0"/>
          <w:i w:val="0"/>
          <w:iCs w:val="0"/>
          <w:caps w:val="0"/>
          <w:smallCaps w:val="0"/>
          <w:noProof w:val="0"/>
          <w:color w:val="000000" w:themeColor="text1" w:themeTint="FF" w:themeShade="FF"/>
          <w:sz w:val="24"/>
          <w:szCs w:val="24"/>
          <w:lang w:val="en-GB"/>
        </w:rPr>
        <w:t>interest</w:t>
      </w:r>
      <w:r w:rsidRPr="77C01AAD" w:rsidR="6C69D5A8">
        <w:rPr>
          <w:rFonts w:ascii="Aptos" w:hAnsi="Aptos" w:eastAsia="Aptos" w:cs="Aptos"/>
          <w:b w:val="0"/>
          <w:bCs w:val="0"/>
          <w:i w:val="0"/>
          <w:iCs w:val="0"/>
          <w:caps w:val="0"/>
          <w:smallCaps w:val="0"/>
          <w:noProof w:val="0"/>
          <w:color w:val="000000" w:themeColor="text1" w:themeTint="FF" w:themeShade="FF"/>
          <w:sz w:val="24"/>
          <w:szCs w:val="24"/>
          <w:lang w:val="en-GB"/>
        </w:rPr>
        <w:t xml:space="preserve"> disc</w:t>
      </w:r>
      <w:r w:rsidRPr="77C01AAD" w:rsidR="198146DF">
        <w:rPr>
          <w:rFonts w:ascii="Aptos" w:hAnsi="Aptos" w:eastAsia="Aptos" w:cs="Aptos"/>
          <w:b w:val="0"/>
          <w:bCs w:val="0"/>
          <w:i w:val="0"/>
          <w:iCs w:val="0"/>
          <w:caps w:val="0"/>
          <w:smallCaps w:val="0"/>
          <w:noProof w:val="0"/>
          <w:color w:val="000000" w:themeColor="text1" w:themeTint="FF" w:themeShade="FF"/>
          <w:sz w:val="24"/>
          <w:szCs w:val="24"/>
          <w:lang w:val="en-GB"/>
        </w:rPr>
        <w:t xml:space="preserve">losure act 1998. This was </w:t>
      </w:r>
      <w:r w:rsidRPr="77C01AAD" w:rsidR="0733B7A0">
        <w:rPr>
          <w:rFonts w:ascii="Aptos" w:hAnsi="Aptos" w:eastAsia="Aptos" w:cs="Aptos"/>
          <w:b w:val="0"/>
          <w:bCs w:val="0"/>
          <w:i w:val="0"/>
          <w:iCs w:val="0"/>
          <w:caps w:val="0"/>
          <w:smallCaps w:val="0"/>
          <w:noProof w:val="0"/>
          <w:color w:val="000000" w:themeColor="text1" w:themeTint="FF" w:themeShade="FF"/>
          <w:sz w:val="24"/>
          <w:szCs w:val="24"/>
          <w:lang w:val="en-GB"/>
        </w:rPr>
        <w:t>amended</w:t>
      </w:r>
      <w:r w:rsidRPr="77C01AAD" w:rsidR="198146DF">
        <w:rPr>
          <w:rFonts w:ascii="Aptos" w:hAnsi="Aptos" w:eastAsia="Aptos" w:cs="Aptos"/>
          <w:b w:val="0"/>
          <w:bCs w:val="0"/>
          <w:i w:val="0"/>
          <w:iCs w:val="0"/>
          <w:caps w:val="0"/>
          <w:smallCaps w:val="0"/>
          <w:noProof w:val="0"/>
          <w:color w:val="000000" w:themeColor="text1" w:themeTint="FF" w:themeShade="FF"/>
          <w:sz w:val="24"/>
          <w:szCs w:val="24"/>
          <w:lang w:val="en-GB"/>
        </w:rPr>
        <w:t xml:space="preserve"> with the enterprise and regulatory reform act in 201</w:t>
      </w:r>
      <w:r w:rsidRPr="77C01AAD" w:rsidR="79AC636E">
        <w:rPr>
          <w:rFonts w:ascii="Aptos" w:hAnsi="Aptos" w:eastAsia="Aptos" w:cs="Aptos"/>
          <w:b w:val="0"/>
          <w:bCs w:val="0"/>
          <w:i w:val="0"/>
          <w:iCs w:val="0"/>
          <w:caps w:val="0"/>
          <w:smallCaps w:val="0"/>
          <w:noProof w:val="0"/>
          <w:color w:val="000000" w:themeColor="text1" w:themeTint="FF" w:themeShade="FF"/>
          <w:sz w:val="24"/>
          <w:szCs w:val="24"/>
          <w:lang w:val="en-GB"/>
        </w:rPr>
        <w:t xml:space="preserve">3. This is </w:t>
      </w:r>
      <w:r w:rsidRPr="77C01AAD" w:rsidR="7D64E453">
        <w:rPr>
          <w:rFonts w:ascii="Aptos" w:hAnsi="Aptos" w:eastAsia="Aptos" w:cs="Aptos"/>
          <w:b w:val="0"/>
          <w:bCs w:val="0"/>
          <w:i w:val="0"/>
          <w:iCs w:val="0"/>
          <w:caps w:val="0"/>
          <w:smallCaps w:val="0"/>
          <w:noProof w:val="0"/>
          <w:color w:val="000000" w:themeColor="text1" w:themeTint="FF" w:themeShade="FF"/>
          <w:sz w:val="24"/>
          <w:szCs w:val="24"/>
          <w:lang w:val="en-GB"/>
        </w:rPr>
        <w:t>another</w:t>
      </w:r>
      <w:r w:rsidRPr="77C01AAD" w:rsidR="79AC636E">
        <w:rPr>
          <w:rFonts w:ascii="Aptos" w:hAnsi="Aptos" w:eastAsia="Aptos" w:cs="Aptos"/>
          <w:b w:val="0"/>
          <w:bCs w:val="0"/>
          <w:i w:val="0"/>
          <w:iCs w:val="0"/>
          <w:caps w:val="0"/>
          <w:smallCaps w:val="0"/>
          <w:noProof w:val="0"/>
          <w:color w:val="000000" w:themeColor="text1" w:themeTint="FF" w:themeShade="FF"/>
          <w:sz w:val="24"/>
          <w:szCs w:val="24"/>
          <w:lang w:val="en-GB"/>
        </w:rPr>
        <w:t xml:space="preserve"> major act from 2005 to stop serious organised crimes in the police force. This was a </w:t>
      </w:r>
      <w:r w:rsidRPr="77C01AAD" w:rsidR="58FA0057">
        <w:rPr>
          <w:rFonts w:ascii="Aptos" w:hAnsi="Aptos" w:eastAsia="Aptos" w:cs="Aptos"/>
          <w:b w:val="0"/>
          <w:bCs w:val="0"/>
          <w:i w:val="0"/>
          <w:iCs w:val="0"/>
          <w:caps w:val="0"/>
          <w:smallCaps w:val="0"/>
          <w:noProof w:val="0"/>
          <w:color w:val="000000" w:themeColor="text1" w:themeTint="FF" w:themeShade="FF"/>
          <w:sz w:val="24"/>
          <w:szCs w:val="24"/>
          <w:lang w:val="en-GB"/>
        </w:rPr>
        <w:t>protentional</w:t>
      </w:r>
      <w:r w:rsidRPr="77C01AAD" w:rsidR="79AC636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5838464B">
        <w:rPr>
          <w:rFonts w:ascii="Aptos" w:hAnsi="Aptos" w:eastAsia="Aptos" w:cs="Aptos"/>
          <w:b w:val="0"/>
          <w:bCs w:val="0"/>
          <w:i w:val="0"/>
          <w:iCs w:val="0"/>
          <w:caps w:val="0"/>
          <w:smallCaps w:val="0"/>
          <w:noProof w:val="0"/>
          <w:color w:val="000000" w:themeColor="text1" w:themeTint="FF" w:themeShade="FF"/>
          <w:sz w:val="24"/>
          <w:szCs w:val="24"/>
          <w:lang w:val="en-GB"/>
        </w:rPr>
        <w:t>abuse of power in the police contexts</w:t>
      </w:r>
      <w:r w:rsidRPr="77C01AAD" w:rsidR="563C50A4">
        <w:rPr>
          <w:rFonts w:ascii="Aptos" w:hAnsi="Aptos" w:eastAsia="Aptos" w:cs="Aptos"/>
          <w:b w:val="0"/>
          <w:bCs w:val="0"/>
          <w:i w:val="0"/>
          <w:iCs w:val="0"/>
          <w:caps w:val="0"/>
          <w:smallCaps w:val="0"/>
          <w:noProof w:val="0"/>
          <w:color w:val="000000" w:themeColor="text1" w:themeTint="FF" w:themeShade="FF"/>
          <w:sz w:val="24"/>
          <w:szCs w:val="24"/>
          <w:lang w:val="en-GB"/>
        </w:rPr>
        <w:t xml:space="preserve">. In the </w:t>
      </w:r>
      <w:r w:rsidRPr="77C01AAD" w:rsidR="4D57EA23">
        <w:rPr>
          <w:rFonts w:ascii="Aptos" w:hAnsi="Aptos" w:eastAsia="Aptos" w:cs="Aptos"/>
          <w:b w:val="0"/>
          <w:bCs w:val="0"/>
          <w:i w:val="0"/>
          <w:iCs w:val="0"/>
          <w:caps w:val="0"/>
          <w:smallCaps w:val="0"/>
          <w:noProof w:val="0"/>
          <w:color w:val="000000" w:themeColor="text1" w:themeTint="FF" w:themeShade="FF"/>
          <w:sz w:val="24"/>
          <w:szCs w:val="24"/>
          <w:lang w:val="en-GB"/>
        </w:rPr>
        <w:t>constitutional</w:t>
      </w:r>
      <w:r w:rsidRPr="77C01AAD" w:rsidR="563C50A4">
        <w:rPr>
          <w:rFonts w:ascii="Aptos" w:hAnsi="Aptos" w:eastAsia="Aptos" w:cs="Aptos"/>
          <w:b w:val="0"/>
          <w:bCs w:val="0"/>
          <w:i w:val="0"/>
          <w:iCs w:val="0"/>
          <w:caps w:val="0"/>
          <w:smallCaps w:val="0"/>
          <w:noProof w:val="0"/>
          <w:color w:val="000000" w:themeColor="text1" w:themeTint="FF" w:themeShade="FF"/>
          <w:sz w:val="24"/>
          <w:szCs w:val="24"/>
          <w:lang w:val="en-GB"/>
        </w:rPr>
        <w:t xml:space="preserve"> reform act 2005, government and parliament had </w:t>
      </w:r>
      <w:r w:rsidRPr="77C01AAD" w:rsidR="2DFF0F7B">
        <w:rPr>
          <w:rFonts w:ascii="Aptos" w:hAnsi="Aptos" w:eastAsia="Aptos" w:cs="Aptos"/>
          <w:b w:val="0"/>
          <w:bCs w:val="0"/>
          <w:i w:val="0"/>
          <w:iCs w:val="0"/>
          <w:caps w:val="0"/>
          <w:smallCaps w:val="0"/>
          <w:noProof w:val="0"/>
          <w:color w:val="000000" w:themeColor="text1" w:themeTint="FF" w:themeShade="FF"/>
          <w:sz w:val="24"/>
          <w:szCs w:val="24"/>
          <w:lang w:val="en-GB"/>
        </w:rPr>
        <w:t>reformed</w:t>
      </w:r>
      <w:r w:rsidRPr="77C01AAD" w:rsidR="563C50A4">
        <w:rPr>
          <w:rFonts w:ascii="Aptos" w:hAnsi="Aptos" w:eastAsia="Aptos" w:cs="Aptos"/>
          <w:b w:val="0"/>
          <w:bCs w:val="0"/>
          <w:i w:val="0"/>
          <w:iCs w:val="0"/>
          <w:caps w:val="0"/>
          <w:smallCaps w:val="0"/>
          <w:noProof w:val="0"/>
          <w:color w:val="000000" w:themeColor="text1" w:themeTint="FF" w:themeShade="FF"/>
          <w:sz w:val="24"/>
          <w:szCs w:val="24"/>
          <w:lang w:val="en-GB"/>
        </w:rPr>
        <w:t xml:space="preserve"> some of their areas in the</w:t>
      </w:r>
      <w:r w:rsidRPr="77C01AAD" w:rsidR="70681B92">
        <w:rPr>
          <w:rFonts w:ascii="Aptos" w:hAnsi="Aptos" w:eastAsia="Aptos" w:cs="Aptos"/>
          <w:b w:val="0"/>
          <w:bCs w:val="0"/>
          <w:i w:val="0"/>
          <w:iCs w:val="0"/>
          <w:caps w:val="0"/>
          <w:smallCaps w:val="0"/>
          <w:noProof w:val="0"/>
          <w:color w:val="000000" w:themeColor="text1" w:themeTint="FF" w:themeShade="FF"/>
          <w:sz w:val="24"/>
          <w:szCs w:val="24"/>
          <w:lang w:val="en-GB"/>
        </w:rPr>
        <w:t xml:space="preserve"> UK</w:t>
      </w:r>
      <w:r w:rsidRPr="77C01AAD" w:rsidR="563C50A4">
        <w:rPr>
          <w:rFonts w:ascii="Aptos" w:hAnsi="Aptos" w:eastAsia="Aptos" w:cs="Aptos"/>
          <w:b w:val="0"/>
          <w:bCs w:val="0"/>
          <w:i w:val="0"/>
          <w:iCs w:val="0"/>
          <w:caps w:val="0"/>
          <w:smallCaps w:val="0"/>
          <w:noProof w:val="0"/>
          <w:color w:val="000000" w:themeColor="text1" w:themeTint="FF" w:themeShade="FF"/>
          <w:sz w:val="24"/>
          <w:szCs w:val="24"/>
          <w:lang w:val="en-GB"/>
        </w:rPr>
        <w:t xml:space="preserve"> where powers had been sepa</w:t>
      </w:r>
      <w:r w:rsidRPr="77C01AAD" w:rsidR="3CBC2179">
        <w:rPr>
          <w:rFonts w:ascii="Aptos" w:hAnsi="Aptos" w:eastAsia="Aptos" w:cs="Aptos"/>
          <w:b w:val="0"/>
          <w:bCs w:val="0"/>
          <w:i w:val="0"/>
          <w:iCs w:val="0"/>
          <w:caps w:val="0"/>
          <w:smallCaps w:val="0"/>
          <w:noProof w:val="0"/>
          <w:color w:val="000000" w:themeColor="text1" w:themeTint="FF" w:themeShade="FF"/>
          <w:sz w:val="24"/>
          <w:szCs w:val="24"/>
          <w:lang w:val="en-GB"/>
        </w:rPr>
        <w:t>rated. The minister responsible for the bill in the commons which was Christopher Leslie. He told the house that he wante</w:t>
      </w:r>
      <w:r w:rsidRPr="77C01AAD" w:rsidR="60D057DE">
        <w:rPr>
          <w:rFonts w:ascii="Aptos" w:hAnsi="Aptos" w:eastAsia="Aptos" w:cs="Aptos"/>
          <w:b w:val="0"/>
          <w:bCs w:val="0"/>
          <w:i w:val="0"/>
          <w:iCs w:val="0"/>
          <w:caps w:val="0"/>
          <w:smallCaps w:val="0"/>
          <w:noProof w:val="0"/>
          <w:color w:val="000000" w:themeColor="text1" w:themeTint="FF" w:themeShade="FF"/>
          <w:sz w:val="24"/>
          <w:szCs w:val="24"/>
          <w:lang w:val="en-GB"/>
        </w:rPr>
        <w:t xml:space="preserve">d to make the three branches to not have any </w:t>
      </w:r>
      <w:r w:rsidRPr="77C01AAD" w:rsidR="194649BA">
        <w:rPr>
          <w:rFonts w:ascii="Aptos" w:hAnsi="Aptos" w:eastAsia="Aptos" w:cs="Aptos"/>
          <w:b w:val="0"/>
          <w:bCs w:val="0"/>
          <w:i w:val="0"/>
          <w:iCs w:val="0"/>
          <w:caps w:val="0"/>
          <w:smallCaps w:val="0"/>
          <w:noProof w:val="0"/>
          <w:color w:val="000000" w:themeColor="text1" w:themeTint="FF" w:themeShade="FF"/>
          <w:sz w:val="24"/>
          <w:szCs w:val="24"/>
          <w:lang w:val="en-GB"/>
        </w:rPr>
        <w:t>partnership</w:t>
      </w:r>
      <w:r w:rsidRPr="77C01AAD" w:rsidR="60D057DE">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all three of them. </w:t>
      </w:r>
      <w:r w:rsidRPr="77C01AAD" w:rsidR="15A65BEE">
        <w:rPr>
          <w:rFonts w:ascii="Aptos" w:hAnsi="Aptos" w:eastAsia="Aptos" w:cs="Aptos"/>
          <w:b w:val="0"/>
          <w:bCs w:val="0"/>
          <w:i w:val="0"/>
          <w:iCs w:val="0"/>
          <w:caps w:val="0"/>
          <w:smallCaps w:val="0"/>
          <w:noProof w:val="0"/>
          <w:color w:val="000000" w:themeColor="text1" w:themeTint="FF" w:themeShade="FF"/>
          <w:sz w:val="24"/>
          <w:szCs w:val="24"/>
          <w:lang w:val="en-GB"/>
        </w:rPr>
        <w:t xml:space="preserve">The Lord chancellor before 2005 was a </w:t>
      </w:r>
      <w:r w:rsidRPr="77C01AAD" w:rsidR="17EFAC46">
        <w:rPr>
          <w:rFonts w:ascii="Aptos" w:hAnsi="Aptos" w:eastAsia="Aptos" w:cs="Aptos"/>
          <w:b w:val="0"/>
          <w:bCs w:val="0"/>
          <w:i w:val="0"/>
          <w:iCs w:val="0"/>
          <w:caps w:val="0"/>
          <w:smallCaps w:val="0"/>
          <w:noProof w:val="0"/>
          <w:color w:val="000000" w:themeColor="text1" w:themeTint="FF" w:themeShade="FF"/>
          <w:sz w:val="24"/>
          <w:szCs w:val="24"/>
          <w:lang w:val="en-GB"/>
        </w:rPr>
        <w:t>bridge</w:t>
      </w:r>
      <w:r w:rsidRPr="77C01AAD" w:rsidR="15A65BEE">
        <w:rPr>
          <w:rFonts w:ascii="Aptos" w:hAnsi="Aptos" w:eastAsia="Aptos" w:cs="Aptos"/>
          <w:b w:val="0"/>
          <w:bCs w:val="0"/>
          <w:i w:val="0"/>
          <w:iCs w:val="0"/>
          <w:caps w:val="0"/>
          <w:smallCaps w:val="0"/>
          <w:noProof w:val="0"/>
          <w:color w:val="000000" w:themeColor="text1" w:themeTint="FF" w:themeShade="FF"/>
          <w:sz w:val="24"/>
          <w:szCs w:val="24"/>
          <w:lang w:val="en-GB"/>
        </w:rPr>
        <w:t xml:space="preserve"> between the </w:t>
      </w:r>
      <w:r w:rsidRPr="77C01AAD" w:rsidR="406AA4A7">
        <w:rPr>
          <w:rFonts w:ascii="Aptos" w:hAnsi="Aptos" w:eastAsia="Aptos" w:cs="Aptos"/>
          <w:b w:val="0"/>
          <w:bCs w:val="0"/>
          <w:i w:val="0"/>
          <w:iCs w:val="0"/>
          <w:caps w:val="0"/>
          <w:smallCaps w:val="0"/>
          <w:noProof w:val="0"/>
          <w:color w:val="000000" w:themeColor="text1" w:themeTint="FF" w:themeShade="FF"/>
          <w:sz w:val="24"/>
          <w:szCs w:val="24"/>
          <w:lang w:val="en-GB"/>
        </w:rPr>
        <w:t>institutions</w:t>
      </w:r>
      <w:r w:rsidRPr="77C01AAD" w:rsidR="15A65BEE">
        <w:rPr>
          <w:rFonts w:ascii="Aptos" w:hAnsi="Aptos" w:eastAsia="Aptos" w:cs="Aptos"/>
          <w:b w:val="0"/>
          <w:bCs w:val="0"/>
          <w:i w:val="0"/>
          <w:iCs w:val="0"/>
          <w:caps w:val="0"/>
          <w:smallCaps w:val="0"/>
          <w:noProof w:val="0"/>
          <w:color w:val="000000" w:themeColor="text1" w:themeTint="FF" w:themeShade="FF"/>
          <w:sz w:val="24"/>
          <w:szCs w:val="24"/>
          <w:lang w:val="en-GB"/>
        </w:rPr>
        <w:t xml:space="preserve"> of the state. He was also the head of the judiciary with the responsibi</w:t>
      </w:r>
      <w:r w:rsidRPr="77C01AAD" w:rsidR="1C46DD99">
        <w:rPr>
          <w:rFonts w:ascii="Aptos" w:hAnsi="Aptos" w:eastAsia="Aptos" w:cs="Aptos"/>
          <w:b w:val="0"/>
          <w:bCs w:val="0"/>
          <w:i w:val="0"/>
          <w:iCs w:val="0"/>
          <w:caps w:val="0"/>
          <w:smallCaps w:val="0"/>
          <w:noProof w:val="0"/>
          <w:color w:val="000000" w:themeColor="text1" w:themeTint="FF" w:themeShade="FF"/>
          <w:sz w:val="24"/>
          <w:szCs w:val="24"/>
          <w:lang w:val="en-GB"/>
        </w:rPr>
        <w:t xml:space="preserve">lity for </w:t>
      </w:r>
      <w:r w:rsidRPr="77C01AAD" w:rsidR="0C273F72">
        <w:rPr>
          <w:rFonts w:ascii="Aptos" w:hAnsi="Aptos" w:eastAsia="Aptos" w:cs="Aptos"/>
          <w:b w:val="0"/>
          <w:bCs w:val="0"/>
          <w:i w:val="0"/>
          <w:iCs w:val="0"/>
          <w:caps w:val="0"/>
          <w:smallCaps w:val="0"/>
          <w:noProof w:val="0"/>
          <w:color w:val="000000" w:themeColor="text1" w:themeTint="FF" w:themeShade="FF"/>
          <w:sz w:val="24"/>
          <w:szCs w:val="24"/>
          <w:lang w:val="en-GB"/>
        </w:rPr>
        <w:t>directing</w:t>
      </w:r>
      <w:r w:rsidRPr="77C01AAD" w:rsidR="1C46DD99">
        <w:rPr>
          <w:rFonts w:ascii="Aptos" w:hAnsi="Aptos" w:eastAsia="Aptos" w:cs="Aptos"/>
          <w:b w:val="0"/>
          <w:bCs w:val="0"/>
          <w:i w:val="0"/>
          <w:iCs w:val="0"/>
          <w:caps w:val="0"/>
          <w:smallCaps w:val="0"/>
          <w:noProof w:val="0"/>
          <w:color w:val="000000" w:themeColor="text1" w:themeTint="FF" w:themeShade="FF"/>
          <w:sz w:val="24"/>
          <w:szCs w:val="24"/>
          <w:lang w:val="en-GB"/>
        </w:rPr>
        <w:t xml:space="preserve"> the judges. The Mcgonnell v United </w:t>
      </w:r>
      <w:r w:rsidRPr="77C01AAD" w:rsidR="3CCFF2D9">
        <w:rPr>
          <w:rFonts w:ascii="Aptos" w:hAnsi="Aptos" w:eastAsia="Aptos" w:cs="Aptos"/>
          <w:b w:val="0"/>
          <w:bCs w:val="0"/>
          <w:i w:val="0"/>
          <w:iCs w:val="0"/>
          <w:caps w:val="0"/>
          <w:smallCaps w:val="0"/>
          <w:noProof w:val="0"/>
          <w:color w:val="000000" w:themeColor="text1" w:themeTint="FF" w:themeShade="FF"/>
          <w:sz w:val="24"/>
          <w:szCs w:val="24"/>
          <w:lang w:val="en-GB"/>
        </w:rPr>
        <w:t>Kingdom</w:t>
      </w:r>
      <w:r w:rsidRPr="77C01AAD" w:rsidR="1C46DD99">
        <w:rPr>
          <w:rFonts w:ascii="Aptos" w:hAnsi="Aptos" w:eastAsia="Aptos" w:cs="Aptos"/>
          <w:b w:val="0"/>
          <w:bCs w:val="0"/>
          <w:i w:val="0"/>
          <w:iCs w:val="0"/>
          <w:caps w:val="0"/>
          <w:smallCaps w:val="0"/>
          <w:noProof w:val="0"/>
          <w:color w:val="000000" w:themeColor="text1" w:themeTint="FF" w:themeShade="FF"/>
          <w:sz w:val="24"/>
          <w:szCs w:val="24"/>
          <w:lang w:val="en-GB"/>
        </w:rPr>
        <w:t>, 20</w:t>
      </w:r>
      <w:r w:rsidRPr="77C01AAD" w:rsidR="5B32718F">
        <w:rPr>
          <w:rFonts w:ascii="Aptos" w:hAnsi="Aptos" w:eastAsia="Aptos" w:cs="Aptos"/>
          <w:b w:val="0"/>
          <w:bCs w:val="0"/>
          <w:i w:val="0"/>
          <w:iCs w:val="0"/>
          <w:caps w:val="0"/>
          <w:smallCaps w:val="0"/>
          <w:noProof w:val="0"/>
          <w:color w:val="000000" w:themeColor="text1" w:themeTint="FF" w:themeShade="FF"/>
          <w:sz w:val="24"/>
          <w:szCs w:val="24"/>
          <w:lang w:val="en-GB"/>
        </w:rPr>
        <w:t xml:space="preserve">00 </w:t>
      </w:r>
      <w:r w:rsidRPr="77C01AAD" w:rsidR="0C901ED6">
        <w:rPr>
          <w:rFonts w:ascii="Aptos" w:hAnsi="Aptos" w:eastAsia="Aptos" w:cs="Aptos"/>
          <w:b w:val="0"/>
          <w:bCs w:val="0"/>
          <w:i w:val="0"/>
          <w:iCs w:val="0"/>
          <w:caps w:val="0"/>
          <w:smallCaps w:val="0"/>
          <w:noProof w:val="0"/>
          <w:color w:val="000000" w:themeColor="text1" w:themeTint="FF" w:themeShade="FF"/>
          <w:sz w:val="24"/>
          <w:szCs w:val="24"/>
          <w:lang w:val="en-GB"/>
        </w:rPr>
        <w:t>clarifies</w:t>
      </w:r>
      <w:r w:rsidRPr="77C01AAD" w:rsidR="5B32718F">
        <w:rPr>
          <w:rFonts w:ascii="Aptos" w:hAnsi="Aptos" w:eastAsia="Aptos" w:cs="Aptos"/>
          <w:b w:val="0"/>
          <w:bCs w:val="0"/>
          <w:i w:val="0"/>
          <w:iCs w:val="0"/>
          <w:caps w:val="0"/>
          <w:smallCaps w:val="0"/>
          <w:noProof w:val="0"/>
          <w:color w:val="000000" w:themeColor="text1" w:themeTint="FF" w:themeShade="FF"/>
          <w:sz w:val="24"/>
          <w:szCs w:val="24"/>
          <w:lang w:val="en-GB"/>
        </w:rPr>
        <w:t xml:space="preserve"> the lord chancellor would never sit in any case concerning leg</w:t>
      </w:r>
      <w:r w:rsidRPr="77C01AAD" w:rsidR="20239D07">
        <w:rPr>
          <w:rFonts w:ascii="Aptos" w:hAnsi="Aptos" w:eastAsia="Aptos" w:cs="Aptos"/>
          <w:b w:val="0"/>
          <w:bCs w:val="0"/>
          <w:i w:val="0"/>
          <w:iCs w:val="0"/>
          <w:caps w:val="0"/>
          <w:smallCaps w:val="0"/>
          <w:noProof w:val="0"/>
          <w:color w:val="000000" w:themeColor="text1" w:themeTint="FF" w:themeShade="FF"/>
          <w:sz w:val="24"/>
          <w:szCs w:val="24"/>
          <w:lang w:val="en-GB"/>
        </w:rPr>
        <w:t xml:space="preserve">islation in </w:t>
      </w:r>
      <w:r w:rsidRPr="77C01AAD" w:rsidR="0DA4FF2E">
        <w:rPr>
          <w:rFonts w:ascii="Aptos" w:hAnsi="Aptos" w:eastAsia="Aptos" w:cs="Aptos"/>
          <w:b w:val="0"/>
          <w:bCs w:val="0"/>
          <w:i w:val="0"/>
          <w:iCs w:val="0"/>
          <w:caps w:val="0"/>
          <w:smallCaps w:val="0"/>
          <w:noProof w:val="0"/>
          <w:color w:val="000000" w:themeColor="text1" w:themeTint="FF" w:themeShade="FF"/>
          <w:sz w:val="24"/>
          <w:szCs w:val="24"/>
          <w:lang w:val="en-GB"/>
        </w:rPr>
        <w:t>the</w:t>
      </w:r>
      <w:r w:rsidRPr="77C01AAD" w:rsidR="20239D07">
        <w:rPr>
          <w:rFonts w:ascii="Aptos" w:hAnsi="Aptos" w:eastAsia="Aptos" w:cs="Aptos"/>
          <w:b w:val="0"/>
          <w:bCs w:val="0"/>
          <w:i w:val="0"/>
          <w:iCs w:val="0"/>
          <w:caps w:val="0"/>
          <w:smallCaps w:val="0"/>
          <w:noProof w:val="0"/>
          <w:color w:val="000000" w:themeColor="text1" w:themeTint="FF" w:themeShade="FF"/>
          <w:sz w:val="24"/>
          <w:szCs w:val="24"/>
          <w:lang w:val="en-GB"/>
        </w:rPr>
        <w:t xml:space="preserve"> future and will have no further direct </w:t>
      </w:r>
      <w:r w:rsidRPr="77C01AAD" w:rsidR="35DC8834">
        <w:rPr>
          <w:rFonts w:ascii="Aptos" w:hAnsi="Aptos" w:eastAsia="Aptos" w:cs="Aptos"/>
          <w:b w:val="0"/>
          <w:bCs w:val="0"/>
          <w:i w:val="0"/>
          <w:iCs w:val="0"/>
          <w:caps w:val="0"/>
          <w:smallCaps w:val="0"/>
          <w:noProof w:val="0"/>
          <w:color w:val="000000" w:themeColor="text1" w:themeTint="FF" w:themeShade="FF"/>
          <w:sz w:val="24"/>
          <w:szCs w:val="24"/>
          <w:lang w:val="en-GB"/>
        </w:rPr>
        <w:t>involvement</w:t>
      </w:r>
      <w:r w:rsidRPr="77C01AAD" w:rsidR="20239D07">
        <w:rPr>
          <w:rFonts w:ascii="Aptos" w:hAnsi="Aptos" w:eastAsia="Aptos" w:cs="Aptos"/>
          <w:b w:val="0"/>
          <w:bCs w:val="0"/>
          <w:i w:val="0"/>
          <w:iCs w:val="0"/>
          <w:caps w:val="0"/>
          <w:smallCaps w:val="0"/>
          <w:noProof w:val="0"/>
          <w:color w:val="000000" w:themeColor="text1" w:themeTint="FF" w:themeShade="FF"/>
          <w:sz w:val="24"/>
          <w:szCs w:val="24"/>
          <w:lang w:val="en-GB"/>
        </w:rPr>
        <w:t xml:space="preserve"> in any cases where the</w:t>
      </w:r>
      <w:r w:rsidRPr="77C01AAD" w:rsidR="3B03C968">
        <w:rPr>
          <w:rFonts w:ascii="Aptos" w:hAnsi="Aptos" w:eastAsia="Aptos" w:cs="Aptos"/>
          <w:b w:val="0"/>
          <w:bCs w:val="0"/>
          <w:i w:val="0"/>
          <w:iCs w:val="0"/>
          <w:caps w:val="0"/>
          <w:smallCaps w:val="0"/>
          <w:noProof w:val="0"/>
          <w:color w:val="000000" w:themeColor="text1" w:themeTint="FF" w:themeShade="FF"/>
          <w:sz w:val="24"/>
          <w:szCs w:val="24"/>
          <w:lang w:val="en-GB"/>
        </w:rPr>
        <w:t xml:space="preserve">y can be directly </w:t>
      </w:r>
      <w:r w:rsidRPr="77C01AAD" w:rsidR="797522E0">
        <w:rPr>
          <w:rFonts w:ascii="Aptos" w:hAnsi="Aptos" w:eastAsia="Aptos" w:cs="Aptos"/>
          <w:b w:val="0"/>
          <w:bCs w:val="0"/>
          <w:i w:val="0"/>
          <w:iCs w:val="0"/>
          <w:caps w:val="0"/>
          <w:smallCaps w:val="0"/>
          <w:noProof w:val="0"/>
          <w:color w:val="000000" w:themeColor="text1" w:themeTint="FF" w:themeShade="FF"/>
          <w:sz w:val="24"/>
          <w:szCs w:val="24"/>
          <w:lang w:val="en-GB"/>
        </w:rPr>
        <w:t>engaged</w:t>
      </w:r>
      <w:r w:rsidRPr="77C01AAD" w:rsidR="74278D6E">
        <w:rPr>
          <w:rFonts w:ascii="Aptos" w:hAnsi="Aptos" w:eastAsia="Aptos" w:cs="Aptos"/>
          <w:b w:val="0"/>
          <w:bCs w:val="0"/>
          <w:i w:val="0"/>
          <w:iCs w:val="0"/>
          <w:caps w:val="0"/>
          <w:smallCaps w:val="0"/>
          <w:noProof w:val="0"/>
          <w:color w:val="000000" w:themeColor="text1" w:themeTint="FF" w:themeShade="FF"/>
          <w:sz w:val="24"/>
          <w:szCs w:val="24"/>
          <w:lang w:val="en-GB"/>
        </w:rPr>
        <w:t xml:space="preserve"> (Benwell and Gay, 2011).</w:t>
      </w:r>
      <w:r w:rsidRPr="77C01AAD" w:rsidR="6583942A">
        <w:rPr>
          <w:rFonts w:ascii="Aptos" w:hAnsi="Aptos" w:eastAsia="Aptos" w:cs="Aptos"/>
          <w:b w:val="0"/>
          <w:bCs w:val="0"/>
          <w:i w:val="0"/>
          <w:iCs w:val="0"/>
          <w:caps w:val="0"/>
          <w:smallCaps w:val="0"/>
          <w:noProof w:val="0"/>
          <w:color w:val="000000" w:themeColor="text1" w:themeTint="FF" w:themeShade="FF"/>
          <w:sz w:val="24"/>
          <w:szCs w:val="24"/>
          <w:lang w:val="en-GB"/>
        </w:rPr>
        <w:t xml:space="preserve"> Without the lord chancellor </w:t>
      </w:r>
      <w:r w:rsidRPr="77C01AAD" w:rsidR="2B404992">
        <w:rPr>
          <w:rFonts w:ascii="Aptos" w:hAnsi="Aptos" w:eastAsia="Aptos" w:cs="Aptos"/>
          <w:b w:val="0"/>
          <w:bCs w:val="0"/>
          <w:i w:val="0"/>
          <w:iCs w:val="0"/>
          <w:caps w:val="0"/>
          <w:smallCaps w:val="0"/>
          <w:noProof w:val="0"/>
          <w:color w:val="000000" w:themeColor="text1" w:themeTint="FF" w:themeShade="FF"/>
          <w:sz w:val="24"/>
          <w:szCs w:val="24"/>
          <w:lang w:val="en-GB"/>
        </w:rPr>
        <w:t xml:space="preserve">having partnership between the three branches </w:t>
      </w:r>
      <w:r w:rsidRPr="77C01AAD" w:rsidR="7864CDF6">
        <w:rPr>
          <w:rFonts w:ascii="Aptos" w:hAnsi="Aptos" w:eastAsia="Aptos" w:cs="Aptos"/>
          <w:b w:val="0"/>
          <w:bCs w:val="0"/>
          <w:i w:val="0"/>
          <w:iCs w:val="0"/>
          <w:caps w:val="0"/>
          <w:smallCaps w:val="0"/>
          <w:noProof w:val="0"/>
          <w:color w:val="000000" w:themeColor="text1" w:themeTint="FF" w:themeShade="FF"/>
          <w:sz w:val="24"/>
          <w:szCs w:val="24"/>
          <w:lang w:val="en-GB"/>
        </w:rPr>
        <w:t>there is no</w:t>
      </w:r>
      <w:r w:rsidRPr="77C01AAD" w:rsidR="2B404992">
        <w:rPr>
          <w:rFonts w:ascii="Aptos" w:hAnsi="Aptos" w:eastAsia="Aptos" w:cs="Aptos"/>
          <w:b w:val="0"/>
          <w:bCs w:val="0"/>
          <w:i w:val="0"/>
          <w:iCs w:val="0"/>
          <w:caps w:val="0"/>
          <w:smallCaps w:val="0"/>
          <w:noProof w:val="0"/>
          <w:color w:val="000000" w:themeColor="text1" w:themeTint="FF" w:themeShade="FF"/>
          <w:sz w:val="24"/>
          <w:szCs w:val="24"/>
          <w:lang w:val="en-GB"/>
        </w:rPr>
        <w:t xml:space="preserve"> bias in the separation of powers</w:t>
      </w:r>
      <w:r w:rsidRPr="77C01AAD" w:rsidR="6DE109A3">
        <w:rPr>
          <w:rFonts w:ascii="Aptos" w:hAnsi="Aptos" w:eastAsia="Aptos" w:cs="Aptos"/>
          <w:b w:val="0"/>
          <w:bCs w:val="0"/>
          <w:i w:val="0"/>
          <w:iCs w:val="0"/>
          <w:caps w:val="0"/>
          <w:smallCaps w:val="0"/>
          <w:noProof w:val="0"/>
          <w:color w:val="000000" w:themeColor="text1" w:themeTint="FF" w:themeShade="FF"/>
          <w:sz w:val="24"/>
          <w:szCs w:val="24"/>
          <w:lang w:val="en-GB"/>
        </w:rPr>
        <w:t xml:space="preserve">. They all have their own rules and power. </w:t>
      </w:r>
    </w:p>
    <w:p w:rsidR="41D1C7D3" w:rsidP="77C01AAD" w:rsidRDefault="41D1C7D3" w14:paraId="597DC665" w14:textId="433D1EDD">
      <w:pPr>
        <w:pStyle w:val="Normal"/>
        <w:spacing w:before="0" w:beforeAutospacing="off" w:after="0" w:afterAutospacing="off"/>
        <w:ind w:left="0"/>
        <w:rPr>
          <w:sz w:val="24"/>
          <w:szCs w:val="24"/>
        </w:rPr>
      </w:pPr>
      <w:r w:rsidRPr="77C01AAD" w:rsidR="41D1C7D3">
        <w:rPr>
          <w:sz w:val="24"/>
          <w:szCs w:val="24"/>
        </w:rPr>
        <w:t xml:space="preserve">Before the 2005 act the UK traditionally had fused the system where the roles of the government and judiciary were </w:t>
      </w:r>
      <w:r w:rsidRPr="77C01AAD" w:rsidR="17FD2AAD">
        <w:rPr>
          <w:sz w:val="24"/>
          <w:szCs w:val="24"/>
        </w:rPr>
        <w:t>intertwined</w:t>
      </w:r>
      <w:r w:rsidRPr="77C01AAD" w:rsidR="41D1C7D3">
        <w:rPr>
          <w:sz w:val="24"/>
          <w:szCs w:val="24"/>
        </w:rPr>
        <w:t xml:space="preserve">. </w:t>
      </w:r>
      <w:r w:rsidRPr="77C01AAD" w:rsidR="12B4619B">
        <w:rPr>
          <w:sz w:val="24"/>
          <w:szCs w:val="24"/>
        </w:rPr>
        <w:t xml:space="preserve">A senior government minister that was simultaneously severed as the head of the judiciary and the member of the cabinet that was the speaker </w:t>
      </w:r>
      <w:r w:rsidRPr="77C01AAD" w:rsidR="49A2B0BA">
        <w:rPr>
          <w:sz w:val="24"/>
          <w:szCs w:val="24"/>
        </w:rPr>
        <w:t xml:space="preserve">of the house of lords. This dual role led to conflicts of </w:t>
      </w:r>
      <w:r w:rsidRPr="77C01AAD" w:rsidR="50691219">
        <w:rPr>
          <w:sz w:val="24"/>
          <w:szCs w:val="24"/>
        </w:rPr>
        <w:t>interests</w:t>
      </w:r>
      <w:r w:rsidRPr="77C01AAD" w:rsidR="49A2B0BA">
        <w:rPr>
          <w:sz w:val="24"/>
          <w:szCs w:val="24"/>
        </w:rPr>
        <w:t xml:space="preserve"> in the separation of powers and the lord chancellor </w:t>
      </w:r>
      <w:r w:rsidRPr="77C01AAD" w:rsidR="58678B73">
        <w:rPr>
          <w:sz w:val="24"/>
          <w:szCs w:val="24"/>
        </w:rPr>
        <w:t xml:space="preserve">was involved with legislative and judicial functions. From this the </w:t>
      </w:r>
      <w:r w:rsidRPr="77C01AAD" w:rsidR="5FD23F0D">
        <w:rPr>
          <w:sz w:val="24"/>
          <w:szCs w:val="24"/>
        </w:rPr>
        <w:t>constitutional</w:t>
      </w:r>
      <w:r w:rsidRPr="77C01AAD" w:rsidR="58678B73">
        <w:rPr>
          <w:sz w:val="24"/>
          <w:szCs w:val="24"/>
        </w:rPr>
        <w:t xml:space="preserve"> reform act</w:t>
      </w:r>
      <w:r w:rsidRPr="77C01AAD" w:rsidR="4FE0D645">
        <w:rPr>
          <w:sz w:val="24"/>
          <w:szCs w:val="24"/>
        </w:rPr>
        <w:t xml:space="preserve"> 2005</w:t>
      </w:r>
      <w:r w:rsidRPr="77C01AAD" w:rsidR="58678B73">
        <w:rPr>
          <w:sz w:val="24"/>
          <w:szCs w:val="24"/>
        </w:rPr>
        <w:t xml:space="preserve"> put in place </w:t>
      </w:r>
      <w:r w:rsidRPr="77C01AAD" w:rsidR="71AC61A9">
        <w:rPr>
          <w:sz w:val="24"/>
          <w:szCs w:val="24"/>
        </w:rPr>
        <w:t xml:space="preserve">the </w:t>
      </w:r>
      <w:r w:rsidRPr="77C01AAD" w:rsidR="2AC6923D">
        <w:rPr>
          <w:sz w:val="24"/>
          <w:szCs w:val="24"/>
        </w:rPr>
        <w:t>establishment</w:t>
      </w:r>
      <w:r w:rsidRPr="77C01AAD" w:rsidR="71AC61A9">
        <w:rPr>
          <w:sz w:val="24"/>
          <w:szCs w:val="24"/>
        </w:rPr>
        <w:t xml:space="preserve"> of the supreme court in 2009, this replaces the house of lords as the highest court appeal. And to ensure that the </w:t>
      </w:r>
      <w:r w:rsidRPr="77C01AAD" w:rsidR="5D0FA0C0">
        <w:rPr>
          <w:sz w:val="24"/>
          <w:szCs w:val="24"/>
        </w:rPr>
        <w:t>judiciary</w:t>
      </w:r>
      <w:r w:rsidRPr="77C01AAD" w:rsidR="321FD98B">
        <w:rPr>
          <w:sz w:val="24"/>
          <w:szCs w:val="24"/>
        </w:rPr>
        <w:t xml:space="preserve"> was not distinct from the legislative body this </w:t>
      </w:r>
      <w:r w:rsidRPr="77C01AAD" w:rsidR="3FEC793A">
        <w:rPr>
          <w:sz w:val="24"/>
          <w:szCs w:val="24"/>
        </w:rPr>
        <w:t>enhances</w:t>
      </w:r>
      <w:r w:rsidRPr="77C01AAD" w:rsidR="321FD98B">
        <w:rPr>
          <w:sz w:val="24"/>
          <w:szCs w:val="24"/>
        </w:rPr>
        <w:t xml:space="preserve"> </w:t>
      </w:r>
      <w:r w:rsidRPr="77C01AAD" w:rsidR="30BBB254">
        <w:rPr>
          <w:sz w:val="24"/>
          <w:szCs w:val="24"/>
        </w:rPr>
        <w:t>the impartiality in the judicial decisions</w:t>
      </w:r>
      <w:r w:rsidRPr="77C01AAD" w:rsidR="2679C88B">
        <w:rPr>
          <w:sz w:val="24"/>
          <w:szCs w:val="24"/>
        </w:rPr>
        <w:t xml:space="preserve"> (Benwell and Gay,</w:t>
      </w:r>
      <w:r w:rsidRPr="77C01AAD" w:rsidR="596828C6">
        <w:rPr>
          <w:sz w:val="24"/>
          <w:szCs w:val="24"/>
        </w:rPr>
        <w:t xml:space="preserve">2011) </w:t>
      </w:r>
    </w:p>
    <w:p w:rsidR="77C01AAD" w:rsidP="77C01AAD" w:rsidRDefault="77C01AAD" w14:paraId="7CEB2F43" w14:textId="4CF6D7C5">
      <w:pPr>
        <w:pStyle w:val="Normal"/>
        <w:spacing w:before="0" w:beforeAutospacing="off" w:after="0" w:afterAutospacing="off"/>
        <w:ind w:left="0"/>
        <w:rPr>
          <w:sz w:val="24"/>
          <w:szCs w:val="24"/>
        </w:rPr>
      </w:pPr>
    </w:p>
    <w:p w:rsidR="201DB3A1" w:rsidP="77C01AAD" w:rsidRDefault="201DB3A1" w14:paraId="78331E6A" w14:textId="0B11946B">
      <w:pPr>
        <w:pStyle w:val="Normal"/>
        <w:spacing w:before="0" w:beforeAutospacing="off" w:after="0" w:afterAutospacing="off"/>
        <w:ind w:left="0"/>
        <w:rPr>
          <w:sz w:val="24"/>
          <w:szCs w:val="24"/>
        </w:rPr>
      </w:pPr>
      <w:r w:rsidRPr="77C01AAD" w:rsidR="201DB3A1">
        <w:rPr>
          <w:sz w:val="24"/>
          <w:szCs w:val="24"/>
        </w:rPr>
        <w:t xml:space="preserve">The </w:t>
      </w:r>
      <w:r w:rsidRPr="77C01AAD" w:rsidR="33F511C9">
        <w:rPr>
          <w:sz w:val="24"/>
          <w:szCs w:val="24"/>
        </w:rPr>
        <w:t>constitutional</w:t>
      </w:r>
      <w:r w:rsidRPr="77C01AAD" w:rsidR="201DB3A1">
        <w:rPr>
          <w:sz w:val="24"/>
          <w:szCs w:val="24"/>
        </w:rPr>
        <w:t xml:space="preserve"> reform act 2005 introduced serval </w:t>
      </w:r>
      <w:r w:rsidRPr="77C01AAD" w:rsidR="5ADACE5D">
        <w:rPr>
          <w:sz w:val="24"/>
          <w:szCs w:val="24"/>
        </w:rPr>
        <w:t>important</w:t>
      </w:r>
      <w:r w:rsidRPr="77C01AAD" w:rsidR="201DB3A1">
        <w:rPr>
          <w:sz w:val="24"/>
          <w:szCs w:val="24"/>
        </w:rPr>
        <w:t xml:space="preserve"> changes</w:t>
      </w:r>
      <w:r w:rsidRPr="77C01AAD" w:rsidR="201DB3A1">
        <w:rPr>
          <w:sz w:val="24"/>
          <w:szCs w:val="24"/>
        </w:rPr>
        <w:t xml:space="preserve"> to the </w:t>
      </w:r>
      <w:r w:rsidRPr="77C01AAD" w:rsidR="72BF7F7C">
        <w:rPr>
          <w:sz w:val="24"/>
          <w:szCs w:val="24"/>
        </w:rPr>
        <w:t>United Kingdom</w:t>
      </w:r>
      <w:r w:rsidRPr="77C01AAD" w:rsidR="201DB3A1">
        <w:rPr>
          <w:sz w:val="24"/>
          <w:szCs w:val="24"/>
        </w:rPr>
        <w:t xml:space="preserve"> from </w:t>
      </w:r>
      <w:r w:rsidRPr="77C01AAD" w:rsidR="49F974EE">
        <w:rPr>
          <w:sz w:val="24"/>
          <w:szCs w:val="24"/>
        </w:rPr>
        <w:t>constitutional</w:t>
      </w:r>
      <w:r w:rsidRPr="77C01AAD" w:rsidR="201DB3A1">
        <w:rPr>
          <w:sz w:val="24"/>
          <w:szCs w:val="24"/>
        </w:rPr>
        <w:t xml:space="preserve"> framework and aiming to</w:t>
      </w:r>
      <w:r w:rsidRPr="77C01AAD" w:rsidR="43C0A06B">
        <w:rPr>
          <w:sz w:val="24"/>
          <w:szCs w:val="24"/>
        </w:rPr>
        <w:t xml:space="preserve"> improve the government and reinforce the </w:t>
      </w:r>
      <w:r w:rsidRPr="77C01AAD" w:rsidR="3F3ABD38">
        <w:rPr>
          <w:sz w:val="24"/>
          <w:szCs w:val="24"/>
        </w:rPr>
        <w:t>separation</w:t>
      </w:r>
      <w:r w:rsidRPr="77C01AAD" w:rsidR="43C0A06B">
        <w:rPr>
          <w:sz w:val="24"/>
          <w:szCs w:val="24"/>
        </w:rPr>
        <w:t xml:space="preserve"> of powers </w:t>
      </w:r>
      <w:r w:rsidRPr="77C01AAD" w:rsidR="24E0EF82">
        <w:rPr>
          <w:sz w:val="24"/>
          <w:szCs w:val="24"/>
        </w:rPr>
        <w:t>altogether</w:t>
      </w:r>
      <w:r w:rsidRPr="77C01AAD" w:rsidR="43C0A06B">
        <w:rPr>
          <w:sz w:val="24"/>
          <w:szCs w:val="24"/>
        </w:rPr>
        <w:t xml:space="preserve">. </w:t>
      </w:r>
      <w:r w:rsidRPr="77C01AAD" w:rsidR="24C5819A">
        <w:rPr>
          <w:sz w:val="24"/>
          <w:szCs w:val="24"/>
        </w:rPr>
        <w:t>First,</w:t>
      </w:r>
      <w:r w:rsidRPr="77C01AAD" w:rsidR="43C0A06B">
        <w:rPr>
          <w:sz w:val="24"/>
          <w:szCs w:val="24"/>
        </w:rPr>
        <w:t xml:space="preserve"> they had </w:t>
      </w:r>
      <w:r w:rsidRPr="77C01AAD" w:rsidR="43C0A06B">
        <w:rPr>
          <w:sz w:val="24"/>
          <w:szCs w:val="24"/>
        </w:rPr>
        <w:t>established</w:t>
      </w:r>
      <w:r w:rsidRPr="77C01AAD" w:rsidR="43C0A06B">
        <w:rPr>
          <w:sz w:val="24"/>
          <w:szCs w:val="24"/>
        </w:rPr>
        <w:t xml:space="preserve"> the ministry of jus</w:t>
      </w:r>
      <w:r w:rsidRPr="77C01AAD" w:rsidR="68358FCC">
        <w:rPr>
          <w:sz w:val="24"/>
          <w:szCs w:val="24"/>
        </w:rPr>
        <w:t xml:space="preserve">tice, this took place in </w:t>
      </w:r>
      <w:r w:rsidRPr="77C01AAD" w:rsidR="40AE40D7">
        <w:rPr>
          <w:sz w:val="24"/>
          <w:szCs w:val="24"/>
        </w:rPr>
        <w:t>May</w:t>
      </w:r>
      <w:r w:rsidRPr="77C01AAD" w:rsidR="68358FCC">
        <w:rPr>
          <w:sz w:val="24"/>
          <w:szCs w:val="24"/>
        </w:rPr>
        <w:t xml:space="preserve"> 2007, the department for </w:t>
      </w:r>
      <w:r w:rsidRPr="77C01AAD" w:rsidR="1F2A2650">
        <w:rPr>
          <w:sz w:val="24"/>
          <w:szCs w:val="24"/>
        </w:rPr>
        <w:t>constitutional</w:t>
      </w:r>
      <w:r w:rsidRPr="77C01AAD" w:rsidR="68358FCC">
        <w:rPr>
          <w:sz w:val="24"/>
          <w:szCs w:val="24"/>
        </w:rPr>
        <w:t xml:space="preserve"> </w:t>
      </w:r>
      <w:r w:rsidRPr="77C01AAD" w:rsidR="064372C7">
        <w:rPr>
          <w:sz w:val="24"/>
          <w:szCs w:val="24"/>
        </w:rPr>
        <w:t>affairs</w:t>
      </w:r>
      <w:r w:rsidRPr="77C01AAD" w:rsidR="68358FCC">
        <w:rPr>
          <w:sz w:val="24"/>
          <w:szCs w:val="24"/>
        </w:rPr>
        <w:t xml:space="preserve"> was removed and its functions</w:t>
      </w:r>
      <w:r w:rsidRPr="77C01AAD" w:rsidR="0F034A62">
        <w:rPr>
          <w:sz w:val="24"/>
          <w:szCs w:val="24"/>
        </w:rPr>
        <w:t xml:space="preserve">. This was along with some </w:t>
      </w:r>
      <w:r w:rsidRPr="77C01AAD" w:rsidR="62C72328">
        <w:rPr>
          <w:sz w:val="24"/>
          <w:szCs w:val="24"/>
        </w:rPr>
        <w:t>responsibilities</w:t>
      </w:r>
      <w:r w:rsidRPr="77C01AAD" w:rsidR="0F034A62">
        <w:rPr>
          <w:sz w:val="24"/>
          <w:szCs w:val="24"/>
        </w:rPr>
        <w:t xml:space="preserve"> from the home office. So being the newly created ministry of justice was put in place </w:t>
      </w:r>
      <w:r w:rsidRPr="77C01AAD" w:rsidR="2D0B7F4D">
        <w:rPr>
          <w:sz w:val="24"/>
          <w:szCs w:val="24"/>
        </w:rPr>
        <w:t xml:space="preserve">this is to restructure the administration of justice and </w:t>
      </w:r>
      <w:r w:rsidRPr="77C01AAD" w:rsidR="7B476C59">
        <w:rPr>
          <w:sz w:val="24"/>
          <w:szCs w:val="24"/>
        </w:rPr>
        <w:t>separate</w:t>
      </w:r>
      <w:r w:rsidRPr="77C01AAD" w:rsidR="2D0B7F4D">
        <w:rPr>
          <w:sz w:val="24"/>
          <w:szCs w:val="24"/>
        </w:rPr>
        <w:t xml:space="preserve"> judicial functions from other government duties (</w:t>
      </w:r>
      <w:r w:rsidRPr="77C01AAD" w:rsidR="1EBF242C">
        <w:rPr>
          <w:sz w:val="24"/>
          <w:szCs w:val="24"/>
        </w:rPr>
        <w:t>Watts,2023).</w:t>
      </w:r>
      <w:r w:rsidRPr="77C01AAD" w:rsidR="09C73168">
        <w:rPr>
          <w:sz w:val="24"/>
          <w:szCs w:val="24"/>
        </w:rPr>
        <w:t xml:space="preserve"> They also had to reform the house of lord to address the composition of the house of lords by removing the right </w:t>
      </w:r>
      <w:r w:rsidRPr="77C01AAD" w:rsidR="6519A7A4">
        <w:rPr>
          <w:sz w:val="24"/>
          <w:szCs w:val="24"/>
        </w:rPr>
        <w:t xml:space="preserve">of hereditary peers to sit and vote due to it being bias from them being brought up in their voice. </w:t>
      </w:r>
      <w:r w:rsidRPr="77C01AAD" w:rsidR="2FFF3706">
        <w:rPr>
          <w:sz w:val="24"/>
          <w:szCs w:val="24"/>
        </w:rPr>
        <w:t>T</w:t>
      </w:r>
      <w:r w:rsidRPr="77C01AAD" w:rsidR="6519A7A4">
        <w:rPr>
          <w:sz w:val="24"/>
          <w:szCs w:val="24"/>
        </w:rPr>
        <w:t>h</w:t>
      </w:r>
      <w:r w:rsidRPr="77C01AAD" w:rsidR="2FFF3706">
        <w:rPr>
          <w:sz w:val="24"/>
          <w:szCs w:val="24"/>
        </w:rPr>
        <w:t xml:space="preserve">eir aim was to make the house of commons more representative and reduce the hereditary </w:t>
      </w:r>
      <w:r w:rsidRPr="77C01AAD" w:rsidR="714E336A">
        <w:rPr>
          <w:sz w:val="24"/>
          <w:szCs w:val="24"/>
        </w:rPr>
        <w:t>influence</w:t>
      </w:r>
      <w:r w:rsidRPr="77C01AAD" w:rsidR="2FFF3706">
        <w:rPr>
          <w:sz w:val="24"/>
          <w:szCs w:val="24"/>
        </w:rPr>
        <w:t xml:space="preserve"> from the younger generations (</w:t>
      </w:r>
      <w:r w:rsidRPr="77C01AAD" w:rsidR="4E950C8F">
        <w:rPr>
          <w:sz w:val="24"/>
          <w:szCs w:val="24"/>
        </w:rPr>
        <w:t>Legislation</w:t>
      </w:r>
      <w:r w:rsidRPr="77C01AAD" w:rsidR="4D3D46E1">
        <w:rPr>
          <w:sz w:val="24"/>
          <w:szCs w:val="24"/>
        </w:rPr>
        <w:t xml:space="preserve">, 2012). </w:t>
      </w:r>
      <w:r w:rsidRPr="77C01AAD" w:rsidR="6F7312AC">
        <w:rPr>
          <w:sz w:val="24"/>
          <w:szCs w:val="24"/>
        </w:rPr>
        <w:t>Also,</w:t>
      </w:r>
      <w:r w:rsidRPr="77C01AAD" w:rsidR="4D3D46E1">
        <w:rPr>
          <w:sz w:val="24"/>
          <w:szCs w:val="24"/>
        </w:rPr>
        <w:t xml:space="preserve"> the act in 2005 lead to act further into the lord </w:t>
      </w:r>
      <w:r w:rsidRPr="77C01AAD" w:rsidR="00F17684">
        <w:rPr>
          <w:sz w:val="24"/>
          <w:szCs w:val="24"/>
        </w:rPr>
        <w:t>chancellor's</w:t>
      </w:r>
      <w:r w:rsidRPr="77C01AAD" w:rsidR="4D3D46E1">
        <w:rPr>
          <w:sz w:val="24"/>
          <w:szCs w:val="24"/>
        </w:rPr>
        <w:t xml:space="preserve"> role</w:t>
      </w:r>
      <w:r w:rsidRPr="77C01AAD" w:rsidR="52C50919">
        <w:rPr>
          <w:sz w:val="24"/>
          <w:szCs w:val="24"/>
        </w:rPr>
        <w:t xml:space="preserve"> to see if it was important for the office in </w:t>
      </w:r>
      <w:r w:rsidRPr="77C01AAD" w:rsidR="52C50919">
        <w:rPr>
          <w:sz w:val="24"/>
          <w:szCs w:val="24"/>
        </w:rPr>
        <w:t>representing</w:t>
      </w:r>
      <w:r w:rsidRPr="77C01AAD" w:rsidR="52C50919">
        <w:rPr>
          <w:sz w:val="24"/>
          <w:szCs w:val="24"/>
        </w:rPr>
        <w:t xml:space="preserve"> the judiciary </w:t>
      </w:r>
      <w:r w:rsidRPr="77C01AAD" w:rsidR="4ABBC954">
        <w:rPr>
          <w:sz w:val="24"/>
          <w:szCs w:val="24"/>
        </w:rPr>
        <w:t xml:space="preserve">within the cabinet. This was addressing concerns about the conflict was </w:t>
      </w:r>
      <w:r w:rsidRPr="77C01AAD" w:rsidR="388DAF3A">
        <w:rPr>
          <w:sz w:val="24"/>
          <w:szCs w:val="24"/>
        </w:rPr>
        <w:t>arising</w:t>
      </w:r>
      <w:r w:rsidRPr="77C01AAD" w:rsidR="4ABBC954">
        <w:rPr>
          <w:sz w:val="24"/>
          <w:szCs w:val="24"/>
        </w:rPr>
        <w:t xml:space="preserve"> from the lord of </w:t>
      </w:r>
      <w:r w:rsidRPr="77C01AAD" w:rsidR="0830E782">
        <w:rPr>
          <w:sz w:val="24"/>
          <w:szCs w:val="24"/>
        </w:rPr>
        <w:t>chancellor's</w:t>
      </w:r>
      <w:r w:rsidRPr="77C01AAD" w:rsidR="4ABBC954">
        <w:rPr>
          <w:sz w:val="24"/>
          <w:szCs w:val="24"/>
        </w:rPr>
        <w:t xml:space="preserve"> combination between the branche</w:t>
      </w:r>
      <w:r w:rsidRPr="77C01AAD" w:rsidR="5B2B28D3">
        <w:rPr>
          <w:sz w:val="24"/>
          <w:szCs w:val="24"/>
        </w:rPr>
        <w:t>s (</w:t>
      </w:r>
      <w:r w:rsidRPr="77C01AAD" w:rsidR="5B2B28D3">
        <w:rPr>
          <w:sz w:val="24"/>
          <w:szCs w:val="24"/>
        </w:rPr>
        <w:t>Malleson</w:t>
      </w:r>
      <w:r w:rsidRPr="77C01AAD" w:rsidR="5B2B28D3">
        <w:rPr>
          <w:sz w:val="24"/>
          <w:szCs w:val="24"/>
        </w:rPr>
        <w:t>, 2019).</w:t>
      </w:r>
      <w:r w:rsidRPr="77C01AAD" w:rsidR="103B4B60">
        <w:rPr>
          <w:sz w:val="24"/>
          <w:szCs w:val="24"/>
        </w:rPr>
        <w:t xml:space="preserve"> Due to the </w:t>
      </w:r>
      <w:r w:rsidRPr="77C01AAD" w:rsidR="77EDCA5E">
        <w:rPr>
          <w:sz w:val="24"/>
          <w:szCs w:val="24"/>
        </w:rPr>
        <w:t>constitutional</w:t>
      </w:r>
      <w:r w:rsidRPr="77C01AAD" w:rsidR="103B4B60">
        <w:rPr>
          <w:sz w:val="24"/>
          <w:szCs w:val="24"/>
        </w:rPr>
        <w:t xml:space="preserve"> reform act </w:t>
      </w:r>
      <w:r w:rsidRPr="77C01AAD" w:rsidR="0C86C274">
        <w:rPr>
          <w:sz w:val="24"/>
          <w:szCs w:val="24"/>
        </w:rPr>
        <w:t>2005,</w:t>
      </w:r>
      <w:r w:rsidRPr="77C01AAD" w:rsidR="103B4B60">
        <w:rPr>
          <w:sz w:val="24"/>
          <w:szCs w:val="24"/>
        </w:rPr>
        <w:t xml:space="preserve"> they have aimed to </w:t>
      </w:r>
      <w:r w:rsidRPr="77C01AAD" w:rsidR="014CCC9C">
        <w:rPr>
          <w:sz w:val="24"/>
          <w:szCs w:val="24"/>
        </w:rPr>
        <w:t>enhance</w:t>
      </w:r>
      <w:r w:rsidRPr="77C01AAD" w:rsidR="103B4B60">
        <w:rPr>
          <w:sz w:val="24"/>
          <w:szCs w:val="24"/>
        </w:rPr>
        <w:t xml:space="preserve"> the separation of powers and improving the administration of justice, </w:t>
      </w:r>
      <w:r w:rsidRPr="77C01AAD" w:rsidR="5D0B9824">
        <w:rPr>
          <w:sz w:val="24"/>
          <w:szCs w:val="24"/>
        </w:rPr>
        <w:t xml:space="preserve">this ensures that the judiciary is </w:t>
      </w:r>
      <w:r w:rsidRPr="77C01AAD" w:rsidR="561C6CD9">
        <w:rPr>
          <w:sz w:val="24"/>
          <w:szCs w:val="24"/>
        </w:rPr>
        <w:t>operated</w:t>
      </w:r>
      <w:r w:rsidRPr="77C01AAD" w:rsidR="5D0B9824">
        <w:rPr>
          <w:sz w:val="24"/>
          <w:szCs w:val="24"/>
        </w:rPr>
        <w:t xml:space="preserve"> </w:t>
      </w:r>
      <w:r w:rsidRPr="77C01AAD" w:rsidR="16C6755A">
        <w:rPr>
          <w:sz w:val="24"/>
          <w:szCs w:val="24"/>
        </w:rPr>
        <w:t>independently</w:t>
      </w:r>
      <w:r w:rsidRPr="77C01AAD" w:rsidR="5D0B9824">
        <w:rPr>
          <w:sz w:val="24"/>
          <w:szCs w:val="24"/>
        </w:rPr>
        <w:t xml:space="preserve"> from the political influence from other branches. </w:t>
      </w:r>
    </w:p>
    <w:p w:rsidR="77C01AAD" w:rsidP="77C01AAD" w:rsidRDefault="77C01AAD" w14:paraId="266073BC" w14:textId="7122A038">
      <w:pPr>
        <w:pStyle w:val="Normal"/>
        <w:spacing w:before="0" w:beforeAutospacing="off" w:after="0" w:afterAutospacing="off"/>
        <w:ind w:left="0"/>
        <w:rPr>
          <w:sz w:val="24"/>
          <w:szCs w:val="24"/>
        </w:rPr>
      </w:pPr>
    </w:p>
    <w:p w:rsidR="1BA5CB19" w:rsidP="77C01AAD" w:rsidRDefault="1BA5CB19" w14:paraId="172BAC47" w14:textId="128C55FD">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77C01AAD" w:rsidR="1BA5CB19">
        <w:rPr>
          <w:sz w:val="24"/>
          <w:szCs w:val="24"/>
        </w:rPr>
        <w:t xml:space="preserve">Overall, this essay shows that since the </w:t>
      </w:r>
      <w:r w:rsidRPr="77C01AAD" w:rsidR="59817604">
        <w:rPr>
          <w:sz w:val="24"/>
          <w:szCs w:val="24"/>
        </w:rPr>
        <w:t>constitutional</w:t>
      </w:r>
      <w:r w:rsidRPr="77C01AAD" w:rsidR="1BA5CB19">
        <w:rPr>
          <w:sz w:val="24"/>
          <w:szCs w:val="24"/>
        </w:rPr>
        <w:t xml:space="preserve"> reform act 2005 the separation of powers has changed throughout the years. </w:t>
      </w:r>
      <w:r w:rsidRPr="77C01AAD" w:rsidR="2A15FDA9">
        <w:rPr>
          <w:sz w:val="24"/>
          <w:szCs w:val="24"/>
        </w:rPr>
        <w:t xml:space="preserve">This was put in place to stop the prevention of power being </w:t>
      </w:r>
      <w:r w:rsidRPr="77C01AAD" w:rsidR="7C2CF40C">
        <w:rPr>
          <w:sz w:val="24"/>
          <w:szCs w:val="24"/>
        </w:rPr>
        <w:t>overused</w:t>
      </w:r>
      <w:r w:rsidRPr="77C01AAD" w:rsidR="2A15FDA9">
        <w:rPr>
          <w:sz w:val="24"/>
          <w:szCs w:val="24"/>
        </w:rPr>
        <w:t xml:space="preserve"> in these branches how to manage </w:t>
      </w:r>
      <w:r w:rsidRPr="77C01AAD" w:rsidR="65D062CC">
        <w:rPr>
          <w:sz w:val="24"/>
          <w:szCs w:val="24"/>
        </w:rPr>
        <w:t>crisis</w:t>
      </w:r>
      <w:r w:rsidRPr="77C01AAD" w:rsidR="2A15FDA9">
        <w:rPr>
          <w:sz w:val="24"/>
          <w:szCs w:val="24"/>
        </w:rPr>
        <w:t xml:space="preserve"> correctly and </w:t>
      </w:r>
      <w:r w:rsidRPr="77C01AAD" w:rsidR="2A787993">
        <w:rPr>
          <w:sz w:val="24"/>
          <w:szCs w:val="24"/>
        </w:rPr>
        <w:t xml:space="preserve">to promote </w:t>
      </w:r>
      <w:r w:rsidRPr="77C01AAD" w:rsidR="7D36EE97">
        <w:rPr>
          <w:sz w:val="24"/>
          <w:szCs w:val="24"/>
        </w:rPr>
        <w:t>accountability</w:t>
      </w:r>
      <w:r w:rsidRPr="77C01AAD" w:rsidR="2A787993">
        <w:rPr>
          <w:sz w:val="24"/>
          <w:szCs w:val="24"/>
        </w:rPr>
        <w:t xml:space="preserve"> in the three branches. Although there are </w:t>
      </w:r>
      <w:r w:rsidRPr="77C01AAD" w:rsidR="0F344A19">
        <w:rPr>
          <w:sz w:val="24"/>
          <w:szCs w:val="24"/>
        </w:rPr>
        <w:t>disadvantages</w:t>
      </w:r>
      <w:r w:rsidRPr="77C01AAD" w:rsidR="2A787993">
        <w:rPr>
          <w:sz w:val="24"/>
          <w:szCs w:val="24"/>
        </w:rPr>
        <w:t xml:space="preserve"> in this essay but shows that the </w:t>
      </w:r>
      <w:r w:rsidRPr="77C01AAD" w:rsidR="41B4C5D3">
        <w:rPr>
          <w:sz w:val="24"/>
          <w:szCs w:val="24"/>
        </w:rPr>
        <w:t xml:space="preserve">act in 2005 has changed and improved </w:t>
      </w:r>
      <w:r w:rsidRPr="77C01AAD" w:rsidR="49F83F83">
        <w:rPr>
          <w:sz w:val="24"/>
          <w:szCs w:val="24"/>
        </w:rPr>
        <w:t>over the years.</w:t>
      </w:r>
      <w:r w:rsidRPr="77C01AAD" w:rsidR="498FD833">
        <w:rPr>
          <w:sz w:val="24"/>
          <w:szCs w:val="24"/>
        </w:rPr>
        <w:t xml:space="preserve"> S</w:t>
      </w:r>
      <w:r w:rsidRPr="77C01AAD" w:rsidR="49F83F83">
        <w:rPr>
          <w:sz w:val="24"/>
          <w:szCs w:val="24"/>
        </w:rPr>
        <w:t xml:space="preserve">o, </w:t>
      </w:r>
      <w:r w:rsidRPr="77C01AAD" w:rsidR="589F7DB5">
        <w:rPr>
          <w:sz w:val="24"/>
          <w:szCs w:val="24"/>
        </w:rPr>
        <w:t>overall,</w:t>
      </w:r>
      <w:r w:rsidRPr="77C01AAD" w:rsidR="49F83F83">
        <w:rPr>
          <w:sz w:val="24"/>
          <w:szCs w:val="24"/>
        </w:rPr>
        <w:t xml:space="preserve"> it </w:t>
      </w:r>
      <w:r w:rsidRPr="77C01AAD" w:rsidR="49F83F83">
        <w:rPr>
          <w:sz w:val="24"/>
          <w:szCs w:val="24"/>
        </w:rPr>
        <w:t>states</w:t>
      </w:r>
      <w:r w:rsidRPr="77C01AAD" w:rsidR="49F83F83">
        <w:rPr>
          <w:sz w:val="24"/>
          <w:szCs w:val="24"/>
        </w:rPr>
        <w:t xml:space="preserve"> that </w:t>
      </w:r>
      <w:r w:rsidRPr="77C01AAD" w:rsidR="49F83F83">
        <w:rPr>
          <w:rFonts w:ascii="Aptos" w:hAnsi="Aptos" w:eastAsia="Aptos" w:cs="Aptos"/>
          <w:b w:val="0"/>
          <w:bCs w:val="0"/>
          <w:i w:val="0"/>
          <w:iCs w:val="0"/>
          <w:caps w:val="0"/>
          <w:smallCaps w:val="0"/>
          <w:noProof w:val="0"/>
          <w:color w:val="000000" w:themeColor="text1" w:themeTint="FF" w:themeShade="FF"/>
          <w:sz w:val="24"/>
          <w:szCs w:val="24"/>
          <w:lang w:val="en-GB"/>
        </w:rPr>
        <w:t>Parliament is the most powerful and supreme authority out of the whole three branches.</w:t>
      </w:r>
      <w:r w:rsidRPr="77C01AAD" w:rsidR="0071ACE8">
        <w:rPr>
          <w:rFonts w:ascii="Aptos" w:hAnsi="Aptos" w:eastAsia="Aptos" w:cs="Aptos"/>
          <w:b w:val="0"/>
          <w:bCs w:val="0"/>
          <w:i w:val="0"/>
          <w:iCs w:val="0"/>
          <w:caps w:val="0"/>
          <w:smallCaps w:val="0"/>
          <w:noProof w:val="0"/>
          <w:color w:val="000000" w:themeColor="text1" w:themeTint="FF" w:themeShade="FF"/>
          <w:sz w:val="24"/>
          <w:szCs w:val="24"/>
          <w:lang w:val="en-GB"/>
        </w:rPr>
        <w:t xml:space="preserve"> The role of the judiciary is to ensure any delegated legislation is consistent with the power granted by the Parliament and to ensure that the government take or taken actions of the other bodies. And the</w:t>
      </w:r>
      <w:r w:rsidRPr="77C01AAD" w:rsidR="0696648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C01AAD" w:rsidR="0071ACE8">
        <w:rPr>
          <w:rFonts w:ascii="Aptos" w:hAnsi="Aptos" w:eastAsia="Aptos" w:cs="Aptos"/>
          <w:b w:val="0"/>
          <w:bCs w:val="0"/>
          <w:i w:val="0"/>
          <w:iCs w:val="0"/>
          <w:caps w:val="0"/>
          <w:smallCaps w:val="0"/>
          <w:noProof w:val="0"/>
          <w:color w:val="000000" w:themeColor="text1" w:themeTint="FF" w:themeShade="FF"/>
          <w:sz w:val="24"/>
          <w:szCs w:val="24"/>
          <w:lang w:val="en-GB"/>
        </w:rPr>
        <w:t>Government is a simple role part of the three branches the governments is to keep the safety of citizens in the Uk</w:t>
      </w:r>
      <w:r w:rsidRPr="77C01AAD" w:rsidR="6C97BA66">
        <w:rPr>
          <w:rFonts w:ascii="Aptos" w:hAnsi="Aptos" w:eastAsia="Aptos" w:cs="Aptos"/>
          <w:b w:val="0"/>
          <w:bCs w:val="0"/>
          <w:i w:val="0"/>
          <w:iCs w:val="0"/>
          <w:caps w:val="0"/>
          <w:smallCaps w:val="0"/>
          <w:noProof w:val="0"/>
          <w:color w:val="000000" w:themeColor="text1" w:themeTint="FF" w:themeShade="FF"/>
          <w:sz w:val="24"/>
          <w:szCs w:val="24"/>
          <w:lang w:val="en-GB"/>
        </w:rPr>
        <w:t xml:space="preserve">. This shows that all the three branches have </w:t>
      </w:r>
      <w:r w:rsidRPr="77C01AAD" w:rsidR="6C8F7A21">
        <w:rPr>
          <w:rFonts w:ascii="Aptos" w:hAnsi="Aptos" w:eastAsia="Aptos" w:cs="Aptos"/>
          <w:b w:val="0"/>
          <w:bCs w:val="0"/>
          <w:i w:val="0"/>
          <w:iCs w:val="0"/>
          <w:caps w:val="0"/>
          <w:smallCaps w:val="0"/>
          <w:noProof w:val="0"/>
          <w:color w:val="000000" w:themeColor="text1" w:themeTint="FF" w:themeShade="FF"/>
          <w:sz w:val="24"/>
          <w:szCs w:val="24"/>
          <w:lang w:val="en-GB"/>
        </w:rPr>
        <w:t>their</w:t>
      </w:r>
      <w:r w:rsidRPr="77C01AAD" w:rsidR="6C97BA66">
        <w:rPr>
          <w:rFonts w:ascii="Aptos" w:hAnsi="Aptos" w:eastAsia="Aptos" w:cs="Aptos"/>
          <w:b w:val="0"/>
          <w:bCs w:val="0"/>
          <w:i w:val="0"/>
          <w:iCs w:val="0"/>
          <w:caps w:val="0"/>
          <w:smallCaps w:val="0"/>
          <w:noProof w:val="0"/>
          <w:color w:val="000000" w:themeColor="text1" w:themeTint="FF" w:themeShade="FF"/>
          <w:sz w:val="24"/>
          <w:szCs w:val="24"/>
          <w:lang w:val="en-GB"/>
        </w:rPr>
        <w:t xml:space="preserve"> own roles without any bias or confusion within them. </w:t>
      </w:r>
    </w:p>
    <w:p w:rsidR="77C01AAD" w:rsidP="77C01AAD" w:rsidRDefault="77C01AAD" w14:paraId="32789788" w14:textId="0D5F9D6D">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4163C7AB" w:rsidP="77C01AAD" w:rsidRDefault="4163C7AB" w14:paraId="52E03E7B" w14:textId="083BAFB3">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References</w:t>
      </w:r>
      <w:r w:rsidRPr="77C01AAD" w:rsidR="4163C7AB">
        <w:rPr>
          <w:rFonts w:ascii="Aptos" w:hAnsi="Aptos" w:eastAsia="Aptos" w:cs="Aptos" w:asciiTheme="minorAscii" w:hAnsiTheme="minorAscii" w:eastAsiaTheme="minorAscii" w:cstheme="minorAscii"/>
          <w:noProof w:val="0"/>
          <w:sz w:val="24"/>
          <w:szCs w:val="24"/>
          <w:lang w:val="en-US"/>
        </w:rPr>
        <w:t xml:space="preserve"> </w:t>
      </w:r>
    </w:p>
    <w:p w:rsidR="4163C7AB" w:rsidP="77C01AAD" w:rsidRDefault="4163C7AB" w14:paraId="14DE55A3" w14:textId="4E6C47D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Benwell, Richard, and Oonagh Gay. “The Separation of Powers.” </w:t>
      </w:r>
      <w:r w:rsidRPr="77C01AAD" w:rsidR="4163C7AB">
        <w:rPr>
          <w:rFonts w:ascii="Aptos" w:hAnsi="Aptos" w:eastAsia="Aptos" w:cs="Aptos" w:asciiTheme="minorAscii" w:hAnsiTheme="minorAscii" w:eastAsiaTheme="minorAscii" w:cstheme="minorAscii"/>
          <w:i w:val="1"/>
          <w:iCs w:val="1"/>
          <w:noProof w:val="0"/>
          <w:sz w:val="24"/>
          <w:szCs w:val="24"/>
          <w:lang w:val="en-US"/>
        </w:rPr>
        <w:t>Parliament.uk</w:t>
      </w:r>
      <w:r w:rsidRPr="77C01AAD" w:rsidR="4163C7AB">
        <w:rPr>
          <w:rFonts w:ascii="Aptos" w:hAnsi="Aptos" w:eastAsia="Aptos" w:cs="Aptos" w:asciiTheme="minorAscii" w:hAnsiTheme="minorAscii" w:eastAsiaTheme="minorAscii" w:cstheme="minorAscii"/>
          <w:noProof w:val="0"/>
          <w:sz w:val="24"/>
          <w:szCs w:val="24"/>
          <w:lang w:val="en-US"/>
        </w:rPr>
        <w:t>, 15 Aug. 2011, researchbriefings.files.parliament.uk/documents/SN06053/SN06053.pdf.</w:t>
      </w:r>
    </w:p>
    <w:p w:rsidR="4163C7AB" w:rsidP="77C01AAD" w:rsidRDefault="4163C7AB" w14:paraId="2E8B6011" w14:textId="4E974666">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7C01AAD" w:rsidR="4163C7AB">
        <w:rPr>
          <w:rFonts w:ascii="Aptos" w:hAnsi="Aptos" w:eastAsia="Aptos" w:cs="Aptos" w:asciiTheme="minorAscii" w:hAnsiTheme="minorAscii" w:eastAsiaTheme="minorAscii" w:cstheme="minorAscii"/>
          <w:noProof w:val="0"/>
          <w:sz w:val="24"/>
          <w:szCs w:val="24"/>
          <w:lang w:val="en-GB"/>
        </w:rPr>
        <w:t xml:space="preserve">Eoin Carolan. </w:t>
      </w:r>
      <w:r w:rsidRPr="77C01AAD" w:rsidR="4163C7AB">
        <w:rPr>
          <w:rFonts w:ascii="Aptos" w:hAnsi="Aptos" w:eastAsia="Aptos" w:cs="Aptos" w:asciiTheme="minorAscii" w:hAnsiTheme="minorAscii" w:eastAsiaTheme="minorAscii" w:cstheme="minorAscii"/>
          <w:i w:val="1"/>
          <w:iCs w:val="1"/>
          <w:noProof w:val="0"/>
          <w:sz w:val="24"/>
          <w:szCs w:val="24"/>
          <w:lang w:val="en-GB"/>
        </w:rPr>
        <w:t xml:space="preserve">The New Separation of </w:t>
      </w:r>
      <w:r w:rsidRPr="77C01AAD" w:rsidR="4163C7AB">
        <w:rPr>
          <w:rFonts w:ascii="Aptos" w:hAnsi="Aptos" w:eastAsia="Aptos" w:cs="Aptos" w:asciiTheme="minorAscii" w:hAnsiTheme="minorAscii" w:eastAsiaTheme="minorAscii" w:cstheme="minorAscii"/>
          <w:i w:val="1"/>
          <w:iCs w:val="1"/>
          <w:noProof w:val="0"/>
          <w:sz w:val="24"/>
          <w:szCs w:val="24"/>
          <w:lang w:val="en-GB"/>
        </w:rPr>
        <w:t>Powers :</w:t>
      </w:r>
      <w:r w:rsidRPr="77C01AAD" w:rsidR="4163C7AB">
        <w:rPr>
          <w:rFonts w:ascii="Aptos" w:hAnsi="Aptos" w:eastAsia="Aptos" w:cs="Aptos" w:asciiTheme="minorAscii" w:hAnsiTheme="minorAscii" w:eastAsiaTheme="minorAscii" w:cstheme="minorAscii"/>
          <w:i w:val="1"/>
          <w:iCs w:val="1"/>
          <w:noProof w:val="0"/>
          <w:sz w:val="24"/>
          <w:szCs w:val="24"/>
          <w:lang w:val="en-GB"/>
        </w:rPr>
        <w:t xml:space="preserve"> A Theory for the Modern State</w:t>
      </w:r>
      <w:r w:rsidRPr="77C01AAD" w:rsidR="4163C7AB">
        <w:rPr>
          <w:rFonts w:ascii="Aptos" w:hAnsi="Aptos" w:eastAsia="Aptos" w:cs="Aptos" w:asciiTheme="minorAscii" w:hAnsiTheme="minorAscii" w:eastAsiaTheme="minorAscii" w:cstheme="minorAscii"/>
          <w:noProof w:val="0"/>
          <w:sz w:val="24"/>
          <w:szCs w:val="24"/>
          <w:lang w:val="en-GB"/>
        </w:rPr>
        <w:t>. Oxford, Oxford University Press, 2009.</w:t>
      </w:r>
    </w:p>
    <w:p w:rsidR="4163C7AB" w:rsidP="77C01AAD" w:rsidRDefault="4163C7AB" w14:paraId="6DCB5D4E" w14:textId="626F861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 “The Separation of Powers.” </w:t>
      </w:r>
      <w:r w:rsidRPr="77C01AAD" w:rsidR="4163C7AB">
        <w:rPr>
          <w:rFonts w:ascii="Aptos" w:hAnsi="Aptos" w:eastAsia="Aptos" w:cs="Aptos" w:asciiTheme="minorAscii" w:hAnsiTheme="minorAscii" w:eastAsiaTheme="minorAscii" w:cstheme="minorAscii"/>
          <w:i w:val="1"/>
          <w:iCs w:val="1"/>
          <w:noProof w:val="0"/>
          <w:sz w:val="24"/>
          <w:szCs w:val="24"/>
          <w:lang w:val="en-US"/>
        </w:rPr>
        <w:t>Parliament.uk</w:t>
      </w:r>
      <w:r w:rsidRPr="77C01AAD" w:rsidR="4163C7AB">
        <w:rPr>
          <w:rFonts w:ascii="Aptos" w:hAnsi="Aptos" w:eastAsia="Aptos" w:cs="Aptos" w:asciiTheme="minorAscii" w:hAnsiTheme="minorAscii" w:eastAsiaTheme="minorAscii" w:cstheme="minorAscii"/>
          <w:noProof w:val="0"/>
          <w:sz w:val="24"/>
          <w:szCs w:val="24"/>
          <w:lang w:val="en-US"/>
        </w:rPr>
        <w:t xml:space="preserve">, 15 Aug. 2011, researchbriefings.files.parliament.uk/documents/SN06053/SN06053.pdf. </w:t>
      </w:r>
    </w:p>
    <w:p w:rsidR="4163C7AB" w:rsidP="77C01AAD" w:rsidRDefault="4163C7AB" w14:paraId="18A3133F" w14:textId="7D6259D5">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Intelligence and Security Committee. </w:t>
      </w:r>
      <w:r w:rsidRPr="77C01AAD" w:rsidR="4163C7AB">
        <w:rPr>
          <w:rFonts w:ascii="Aptos" w:hAnsi="Aptos" w:eastAsia="Aptos" w:cs="Aptos" w:asciiTheme="minorAscii" w:hAnsiTheme="minorAscii" w:eastAsiaTheme="minorAscii" w:cstheme="minorAscii"/>
          <w:i w:val="1"/>
          <w:iCs w:val="1"/>
          <w:noProof w:val="0"/>
          <w:sz w:val="24"/>
          <w:szCs w:val="24"/>
          <w:lang w:val="en-US"/>
        </w:rPr>
        <w:t>Intelligence and Security Committee Report into the London Terrorist Attacks on 7 July 2005</w:t>
      </w:r>
      <w:r w:rsidRPr="77C01AAD" w:rsidR="4163C7AB">
        <w:rPr>
          <w:rFonts w:ascii="Aptos" w:hAnsi="Aptos" w:eastAsia="Aptos" w:cs="Aptos" w:asciiTheme="minorAscii" w:hAnsiTheme="minorAscii" w:eastAsiaTheme="minorAscii" w:cstheme="minorAscii"/>
          <w:noProof w:val="0"/>
          <w:sz w:val="24"/>
          <w:szCs w:val="24"/>
          <w:lang w:val="en-US"/>
        </w:rPr>
        <w:t>. May 2006.</w:t>
      </w:r>
    </w:p>
    <w:p w:rsidR="4163C7AB" w:rsidP="77C01AAD" w:rsidRDefault="4163C7AB" w14:paraId="2750A0FC" w14:textId="25432DAF">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Legislation.gov.uk. “Constitutional Reform Act 2005.” </w:t>
      </w:r>
      <w:r w:rsidRPr="77C01AAD" w:rsidR="4163C7AB">
        <w:rPr>
          <w:rFonts w:ascii="Aptos" w:hAnsi="Aptos" w:eastAsia="Aptos" w:cs="Aptos" w:asciiTheme="minorAscii" w:hAnsiTheme="minorAscii" w:eastAsiaTheme="minorAscii" w:cstheme="minorAscii"/>
          <w:i w:val="1"/>
          <w:iCs w:val="1"/>
          <w:noProof w:val="0"/>
          <w:sz w:val="24"/>
          <w:szCs w:val="24"/>
          <w:lang w:val="en-US"/>
        </w:rPr>
        <w:t>Legislation.gov.uk</w:t>
      </w:r>
      <w:r w:rsidRPr="77C01AAD" w:rsidR="4163C7AB">
        <w:rPr>
          <w:rFonts w:ascii="Aptos" w:hAnsi="Aptos" w:eastAsia="Aptos" w:cs="Aptos" w:asciiTheme="minorAscii" w:hAnsiTheme="minorAscii" w:eastAsiaTheme="minorAscii" w:cstheme="minorAscii"/>
          <w:noProof w:val="0"/>
          <w:sz w:val="24"/>
          <w:szCs w:val="24"/>
          <w:lang w:val="en-US"/>
        </w:rPr>
        <w:t xml:space="preserve">, 2012, </w:t>
      </w:r>
      <w:hyperlink>
        <w:r w:rsidRPr="77C01AAD" w:rsidR="4163C7AB">
          <w:rPr>
            <w:rStyle w:val="Hyperlink"/>
            <w:rFonts w:ascii="Aptos" w:hAnsi="Aptos" w:eastAsia="Aptos" w:cs="Aptos" w:asciiTheme="minorAscii" w:hAnsiTheme="minorAscii" w:eastAsiaTheme="minorAscii" w:cstheme="minorAscii"/>
            <w:noProof w:val="0"/>
            <w:sz w:val="24"/>
            <w:szCs w:val="24"/>
            <w:lang w:val="en-US"/>
          </w:rPr>
          <w:t>www.legislation.gov.uk/ukpga/2005/4/contents</w:t>
        </w:r>
      </w:hyperlink>
      <w:r w:rsidRPr="77C01AAD" w:rsidR="4163C7AB">
        <w:rPr>
          <w:rFonts w:ascii="Aptos" w:hAnsi="Aptos" w:eastAsia="Aptos" w:cs="Aptos" w:asciiTheme="minorAscii" w:hAnsiTheme="minorAscii" w:eastAsiaTheme="minorAscii" w:cstheme="minorAscii"/>
          <w:noProof w:val="0"/>
          <w:sz w:val="24"/>
          <w:szCs w:val="24"/>
          <w:lang w:val="en-US"/>
        </w:rPr>
        <w:t>.</w:t>
      </w:r>
    </w:p>
    <w:p w:rsidR="4163C7AB" w:rsidP="77C01AAD" w:rsidRDefault="4163C7AB" w14:paraId="491A18C1" w14:textId="40B1613D">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 “Constitutional Reform Act 2005.” </w:t>
      </w:r>
      <w:r w:rsidRPr="77C01AAD" w:rsidR="4163C7AB">
        <w:rPr>
          <w:rFonts w:ascii="Aptos" w:hAnsi="Aptos" w:eastAsia="Aptos" w:cs="Aptos" w:asciiTheme="minorAscii" w:hAnsiTheme="minorAscii" w:eastAsiaTheme="minorAscii" w:cstheme="minorAscii"/>
          <w:i w:val="1"/>
          <w:iCs w:val="1"/>
          <w:noProof w:val="0"/>
          <w:sz w:val="24"/>
          <w:szCs w:val="24"/>
          <w:lang w:val="en-US"/>
        </w:rPr>
        <w:t>Legislation.gov.uk</w:t>
      </w:r>
      <w:r w:rsidRPr="77C01AAD" w:rsidR="4163C7AB">
        <w:rPr>
          <w:rFonts w:ascii="Aptos" w:hAnsi="Aptos" w:eastAsia="Aptos" w:cs="Aptos" w:asciiTheme="minorAscii" w:hAnsiTheme="minorAscii" w:eastAsiaTheme="minorAscii" w:cstheme="minorAscii"/>
          <w:noProof w:val="0"/>
          <w:sz w:val="24"/>
          <w:szCs w:val="24"/>
          <w:lang w:val="en-US"/>
        </w:rPr>
        <w:t xml:space="preserve">, 2012, </w:t>
      </w:r>
      <w:hyperlink>
        <w:r w:rsidRPr="77C01AAD" w:rsidR="4163C7AB">
          <w:rPr>
            <w:rStyle w:val="Hyperlink"/>
            <w:rFonts w:ascii="Aptos" w:hAnsi="Aptos" w:eastAsia="Aptos" w:cs="Aptos" w:asciiTheme="minorAscii" w:hAnsiTheme="minorAscii" w:eastAsiaTheme="minorAscii" w:cstheme="minorAscii"/>
            <w:noProof w:val="0"/>
            <w:sz w:val="24"/>
            <w:szCs w:val="24"/>
            <w:lang w:val="en-US"/>
          </w:rPr>
          <w:t>www.legislation.gov.uk/ukpga/2005/4/contents</w:t>
        </w:r>
      </w:hyperlink>
      <w:r w:rsidRPr="77C01AAD" w:rsidR="4163C7AB">
        <w:rPr>
          <w:rFonts w:ascii="Aptos" w:hAnsi="Aptos" w:eastAsia="Aptos" w:cs="Aptos" w:asciiTheme="minorAscii" w:hAnsiTheme="minorAscii" w:eastAsiaTheme="minorAscii" w:cstheme="minorAscii"/>
          <w:noProof w:val="0"/>
          <w:sz w:val="24"/>
          <w:szCs w:val="24"/>
          <w:lang w:val="en-US"/>
        </w:rPr>
        <w:t>.</w:t>
      </w:r>
    </w:p>
    <w:p w:rsidR="4163C7AB" w:rsidP="77C01AAD" w:rsidRDefault="4163C7AB" w14:paraId="1D74EB03" w14:textId="065827E4">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Malleson</w:t>
      </w:r>
      <w:r w:rsidRPr="77C01AAD" w:rsidR="4163C7AB">
        <w:rPr>
          <w:rFonts w:ascii="Aptos" w:hAnsi="Aptos" w:eastAsia="Aptos" w:cs="Aptos" w:asciiTheme="minorAscii" w:hAnsiTheme="minorAscii" w:eastAsiaTheme="minorAscii" w:cstheme="minorAscii"/>
          <w:noProof w:val="0"/>
          <w:sz w:val="24"/>
          <w:szCs w:val="24"/>
          <w:lang w:val="en-US"/>
        </w:rPr>
        <w:t xml:space="preserve">, </w:t>
      </w:r>
      <w:r w:rsidRPr="77C01AAD" w:rsidR="4163C7AB">
        <w:rPr>
          <w:rFonts w:ascii="Aptos" w:hAnsi="Aptos" w:eastAsia="Aptos" w:cs="Aptos" w:asciiTheme="minorAscii" w:hAnsiTheme="minorAscii" w:eastAsiaTheme="minorAscii" w:cstheme="minorAscii"/>
          <w:noProof w:val="0"/>
          <w:sz w:val="24"/>
          <w:szCs w:val="24"/>
          <w:lang w:val="en-US"/>
        </w:rPr>
        <w:t>Kate .</w:t>
      </w:r>
      <w:r w:rsidRPr="77C01AAD" w:rsidR="4163C7AB">
        <w:rPr>
          <w:rFonts w:ascii="Aptos" w:hAnsi="Aptos" w:eastAsia="Aptos" w:cs="Aptos" w:asciiTheme="minorAscii" w:hAnsiTheme="minorAscii" w:eastAsiaTheme="minorAscii" w:cstheme="minorAscii"/>
          <w:noProof w:val="0"/>
          <w:sz w:val="24"/>
          <w:szCs w:val="24"/>
          <w:lang w:val="en-US"/>
        </w:rPr>
        <w:t xml:space="preserve"> “House of Lords - Constitution - Sixth Report.” </w:t>
      </w:r>
      <w:r w:rsidRPr="77C01AAD" w:rsidR="4163C7AB">
        <w:rPr>
          <w:rFonts w:ascii="Aptos" w:hAnsi="Aptos" w:eastAsia="Aptos" w:cs="Aptos" w:asciiTheme="minorAscii" w:hAnsiTheme="minorAscii" w:eastAsiaTheme="minorAscii" w:cstheme="minorAscii"/>
          <w:i w:val="1"/>
          <w:iCs w:val="1"/>
          <w:noProof w:val="0"/>
          <w:sz w:val="24"/>
          <w:szCs w:val="24"/>
          <w:lang w:val="en-US"/>
        </w:rPr>
        <w:t>Parliament.uk</w:t>
      </w:r>
      <w:r w:rsidRPr="77C01AAD" w:rsidR="4163C7AB">
        <w:rPr>
          <w:rFonts w:ascii="Aptos" w:hAnsi="Aptos" w:eastAsia="Aptos" w:cs="Aptos" w:asciiTheme="minorAscii" w:hAnsiTheme="minorAscii" w:eastAsiaTheme="minorAscii" w:cstheme="minorAscii"/>
          <w:noProof w:val="0"/>
          <w:sz w:val="24"/>
          <w:szCs w:val="24"/>
          <w:lang w:val="en-US"/>
        </w:rPr>
        <w:t>, 2019, publications.parliament.uk/pa/ld200607/</w:t>
      </w:r>
      <w:r w:rsidRPr="77C01AAD" w:rsidR="4163C7AB">
        <w:rPr>
          <w:rFonts w:ascii="Aptos" w:hAnsi="Aptos" w:eastAsia="Aptos" w:cs="Aptos" w:asciiTheme="minorAscii" w:hAnsiTheme="minorAscii" w:eastAsiaTheme="minorAscii" w:cstheme="minorAscii"/>
          <w:noProof w:val="0"/>
          <w:sz w:val="24"/>
          <w:szCs w:val="24"/>
          <w:lang w:val="en-US"/>
        </w:rPr>
        <w:t>ldselect</w:t>
      </w:r>
      <w:r w:rsidRPr="77C01AAD" w:rsidR="4163C7AB">
        <w:rPr>
          <w:rFonts w:ascii="Aptos" w:hAnsi="Aptos" w:eastAsia="Aptos" w:cs="Aptos" w:asciiTheme="minorAscii" w:hAnsiTheme="minorAscii" w:eastAsiaTheme="minorAscii" w:cstheme="minorAscii"/>
          <w:noProof w:val="0"/>
          <w:sz w:val="24"/>
          <w:szCs w:val="24"/>
          <w:lang w:val="en-US"/>
        </w:rPr>
        <w:t>/</w:t>
      </w:r>
      <w:r w:rsidRPr="77C01AAD" w:rsidR="4163C7AB">
        <w:rPr>
          <w:rFonts w:ascii="Aptos" w:hAnsi="Aptos" w:eastAsia="Aptos" w:cs="Aptos" w:asciiTheme="minorAscii" w:hAnsiTheme="minorAscii" w:eastAsiaTheme="minorAscii" w:cstheme="minorAscii"/>
          <w:noProof w:val="0"/>
          <w:sz w:val="24"/>
          <w:szCs w:val="24"/>
          <w:lang w:val="en-US"/>
        </w:rPr>
        <w:t>ldconst</w:t>
      </w:r>
      <w:r w:rsidRPr="77C01AAD" w:rsidR="4163C7AB">
        <w:rPr>
          <w:rFonts w:ascii="Aptos" w:hAnsi="Aptos" w:eastAsia="Aptos" w:cs="Aptos" w:asciiTheme="minorAscii" w:hAnsiTheme="minorAscii" w:eastAsiaTheme="minorAscii" w:cstheme="minorAscii"/>
          <w:noProof w:val="0"/>
          <w:sz w:val="24"/>
          <w:szCs w:val="24"/>
          <w:lang w:val="en-US"/>
        </w:rPr>
        <w:t>/151/15110.htm.</w:t>
      </w:r>
    </w:p>
    <w:p w:rsidR="4163C7AB" w:rsidP="77C01AAD" w:rsidRDefault="4163C7AB" w14:paraId="65B2AEE8" w14:textId="05A27C17">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7C01AAD" w:rsidR="4163C7AB">
        <w:rPr>
          <w:rFonts w:ascii="Aptos" w:hAnsi="Aptos" w:eastAsia="Aptos" w:cs="Aptos" w:asciiTheme="minorAscii" w:hAnsiTheme="minorAscii" w:eastAsiaTheme="minorAscii" w:cstheme="minorAscii"/>
          <w:noProof w:val="0"/>
          <w:sz w:val="24"/>
          <w:szCs w:val="24"/>
          <w:lang w:val="en-GB"/>
        </w:rPr>
        <w:t xml:space="preserve">Hinks, Jake. </w:t>
      </w:r>
      <w:r w:rsidRPr="77C01AAD" w:rsidR="4163C7AB">
        <w:rPr>
          <w:rFonts w:ascii="Aptos" w:hAnsi="Aptos" w:eastAsia="Aptos" w:cs="Aptos" w:asciiTheme="minorAscii" w:hAnsiTheme="minorAscii" w:eastAsiaTheme="minorAscii" w:cstheme="minorAscii"/>
          <w:i w:val="1"/>
          <w:iCs w:val="1"/>
          <w:noProof w:val="0"/>
          <w:sz w:val="24"/>
          <w:szCs w:val="24"/>
          <w:lang w:val="en-GB"/>
        </w:rPr>
        <w:t>Executive Dominance and the British Constitution</w:t>
      </w:r>
      <w:r w:rsidRPr="77C01AAD" w:rsidR="4163C7AB">
        <w:rPr>
          <w:rFonts w:ascii="Aptos" w:hAnsi="Aptos" w:eastAsia="Aptos" w:cs="Aptos" w:asciiTheme="minorAscii" w:hAnsiTheme="minorAscii" w:eastAsiaTheme="minorAscii" w:cstheme="minorAscii"/>
          <w:noProof w:val="0"/>
          <w:sz w:val="24"/>
          <w:szCs w:val="24"/>
          <w:lang w:val="en-GB"/>
        </w:rPr>
        <w:t>. 2021.</w:t>
      </w:r>
    </w:p>
    <w:p w:rsidR="4163C7AB" w:rsidP="77C01AAD" w:rsidRDefault="4163C7AB" w14:paraId="4603724E" w14:textId="57BC26A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7C01AAD" w:rsidR="4163C7AB">
        <w:rPr>
          <w:rFonts w:ascii="Aptos" w:hAnsi="Aptos" w:eastAsia="Aptos" w:cs="Aptos" w:asciiTheme="minorAscii" w:hAnsiTheme="minorAscii" w:eastAsiaTheme="minorAscii" w:cstheme="minorAscii"/>
          <w:noProof w:val="0"/>
          <w:sz w:val="24"/>
          <w:szCs w:val="24"/>
          <w:lang w:val="en-GB"/>
        </w:rPr>
        <w:t xml:space="preserve">Masterman, Roger, and Colin Murray. </w:t>
      </w:r>
      <w:r w:rsidRPr="77C01AAD" w:rsidR="4163C7AB">
        <w:rPr>
          <w:rFonts w:ascii="Aptos" w:hAnsi="Aptos" w:eastAsia="Aptos" w:cs="Aptos" w:asciiTheme="minorAscii" w:hAnsiTheme="minorAscii" w:eastAsiaTheme="minorAscii" w:cstheme="minorAscii"/>
          <w:i w:val="1"/>
          <w:iCs w:val="1"/>
          <w:noProof w:val="0"/>
          <w:sz w:val="24"/>
          <w:szCs w:val="24"/>
          <w:lang w:val="en-GB"/>
        </w:rPr>
        <w:t>Constitutional and Administrative Law</w:t>
      </w:r>
      <w:r w:rsidRPr="77C01AAD" w:rsidR="4163C7AB">
        <w:rPr>
          <w:rFonts w:ascii="Aptos" w:hAnsi="Aptos" w:eastAsia="Aptos" w:cs="Aptos" w:asciiTheme="minorAscii" w:hAnsiTheme="minorAscii" w:eastAsiaTheme="minorAscii" w:cstheme="minorAscii"/>
          <w:noProof w:val="0"/>
          <w:sz w:val="24"/>
          <w:szCs w:val="24"/>
          <w:lang w:val="en-GB"/>
        </w:rPr>
        <w:t xml:space="preserve">. Cambridge, United </w:t>
      </w:r>
      <w:r w:rsidRPr="77C01AAD" w:rsidR="4163C7AB">
        <w:rPr>
          <w:rFonts w:ascii="Aptos" w:hAnsi="Aptos" w:eastAsia="Aptos" w:cs="Aptos" w:asciiTheme="minorAscii" w:hAnsiTheme="minorAscii" w:eastAsiaTheme="minorAscii" w:cstheme="minorAscii"/>
          <w:noProof w:val="0"/>
          <w:sz w:val="24"/>
          <w:szCs w:val="24"/>
          <w:lang w:val="en-GB"/>
        </w:rPr>
        <w:t>Kingdom ;</w:t>
      </w:r>
      <w:r w:rsidRPr="77C01AAD" w:rsidR="4163C7AB">
        <w:rPr>
          <w:rFonts w:ascii="Aptos" w:hAnsi="Aptos" w:eastAsia="Aptos" w:cs="Aptos" w:asciiTheme="minorAscii" w:hAnsiTheme="minorAscii" w:eastAsiaTheme="minorAscii" w:cstheme="minorAscii"/>
          <w:noProof w:val="0"/>
          <w:sz w:val="24"/>
          <w:szCs w:val="24"/>
          <w:lang w:val="en-GB"/>
        </w:rPr>
        <w:t xml:space="preserve"> New York, Ny, Cambridge University Press, 2022.</w:t>
      </w:r>
    </w:p>
    <w:p w:rsidR="4163C7AB" w:rsidP="77C01AAD" w:rsidRDefault="4163C7AB" w14:paraId="51F3200E" w14:textId="164099FB">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GB"/>
        </w:rPr>
      </w:pPr>
      <w:r w:rsidRPr="77C01AAD" w:rsidR="4163C7AB">
        <w:rPr>
          <w:rFonts w:ascii="Aptos" w:hAnsi="Aptos" w:eastAsia="Aptos" w:cs="Aptos" w:asciiTheme="minorAscii" w:hAnsiTheme="minorAscii" w:eastAsiaTheme="minorAscii" w:cstheme="minorAscii"/>
          <w:noProof w:val="0"/>
          <w:sz w:val="24"/>
          <w:szCs w:val="24"/>
          <w:lang w:val="en-GB"/>
        </w:rPr>
        <w:t xml:space="preserve">The British Institute of Human Rights. “Separation of Powers, Parliamentary Sovereignty &amp; the Rule of Law | BIHR.” </w:t>
      </w:r>
      <w:r w:rsidRPr="77C01AAD" w:rsidR="4163C7AB">
        <w:rPr>
          <w:rFonts w:ascii="Aptos" w:hAnsi="Aptos" w:eastAsia="Aptos" w:cs="Aptos" w:asciiTheme="minorAscii" w:hAnsiTheme="minorAscii" w:eastAsiaTheme="minorAscii" w:cstheme="minorAscii"/>
          <w:i w:val="1"/>
          <w:iCs w:val="1"/>
          <w:noProof w:val="0"/>
          <w:sz w:val="24"/>
          <w:szCs w:val="24"/>
          <w:lang w:val="en-GB"/>
        </w:rPr>
        <w:t>British Institute of Human Rights</w:t>
      </w:r>
      <w:r w:rsidRPr="77C01AAD" w:rsidR="4163C7AB">
        <w:rPr>
          <w:rFonts w:ascii="Aptos" w:hAnsi="Aptos" w:eastAsia="Aptos" w:cs="Aptos" w:asciiTheme="minorAscii" w:hAnsiTheme="minorAscii" w:eastAsiaTheme="minorAscii" w:cstheme="minorAscii"/>
          <w:noProof w:val="0"/>
          <w:sz w:val="24"/>
          <w:szCs w:val="24"/>
          <w:lang w:val="en-GB"/>
        </w:rPr>
        <w:t xml:space="preserve">, 2024, </w:t>
      </w:r>
      <w:hyperlink>
        <w:r w:rsidRPr="77C01AAD" w:rsidR="4163C7AB">
          <w:rPr>
            <w:rStyle w:val="Hyperlink"/>
            <w:rFonts w:ascii="Aptos" w:hAnsi="Aptos" w:eastAsia="Aptos" w:cs="Aptos" w:asciiTheme="minorAscii" w:hAnsiTheme="minorAscii" w:eastAsiaTheme="minorAscii" w:cstheme="minorAscii"/>
            <w:noProof w:val="0"/>
            <w:sz w:val="24"/>
            <w:szCs w:val="24"/>
            <w:lang w:val="en-GB"/>
          </w:rPr>
          <w:t>www.bihr.org.uk/get-informed/legislation-explainers/separation-of-powers-parliamentary-sovereignty-the-rule-of-law</w:t>
        </w:r>
      </w:hyperlink>
      <w:r w:rsidRPr="77C01AAD" w:rsidR="4163C7AB">
        <w:rPr>
          <w:rFonts w:ascii="Aptos" w:hAnsi="Aptos" w:eastAsia="Aptos" w:cs="Aptos" w:asciiTheme="minorAscii" w:hAnsiTheme="minorAscii" w:eastAsiaTheme="minorAscii" w:cstheme="minorAscii"/>
          <w:noProof w:val="0"/>
          <w:sz w:val="24"/>
          <w:szCs w:val="24"/>
          <w:lang w:val="en-GB"/>
        </w:rPr>
        <w:t>.</w:t>
      </w:r>
    </w:p>
    <w:p w:rsidR="4163C7AB" w:rsidP="77C01AAD" w:rsidRDefault="4163C7AB" w14:paraId="257AD119" w14:textId="02DFF95E">
      <w:pPr>
        <w:spacing w:before="0" w:beforeAutospacing="off" w:after="0" w:afterAutospacing="off" w:line="480" w:lineRule="auto"/>
        <w:ind w:left="720" w:right="0" w:hanging="720"/>
        <w:rPr>
          <w:rFonts w:ascii="Aptos" w:hAnsi="Aptos" w:eastAsia="Aptos" w:cs="Aptos" w:asciiTheme="minorAscii" w:hAnsiTheme="minorAscii" w:eastAsiaTheme="minorAscii" w:cstheme="minorAscii"/>
          <w:noProof w:val="0"/>
          <w:sz w:val="24"/>
          <w:szCs w:val="24"/>
          <w:lang w:val="en-US"/>
        </w:rPr>
      </w:pPr>
      <w:r w:rsidRPr="77C01AAD" w:rsidR="4163C7AB">
        <w:rPr>
          <w:rFonts w:ascii="Aptos" w:hAnsi="Aptos" w:eastAsia="Aptos" w:cs="Aptos" w:asciiTheme="minorAscii" w:hAnsiTheme="minorAscii" w:eastAsiaTheme="minorAscii" w:cstheme="minorAscii"/>
          <w:noProof w:val="0"/>
          <w:sz w:val="24"/>
          <w:szCs w:val="24"/>
          <w:lang w:val="en-US"/>
        </w:rPr>
        <w:t xml:space="preserve">Watts, Dom. “Constitutional Reform Act 2005.” </w:t>
      </w:r>
      <w:r w:rsidRPr="77C01AAD" w:rsidR="4163C7AB">
        <w:rPr>
          <w:rFonts w:ascii="Aptos" w:hAnsi="Aptos" w:eastAsia="Aptos" w:cs="Aptos" w:asciiTheme="minorAscii" w:hAnsiTheme="minorAscii" w:eastAsiaTheme="minorAscii" w:cstheme="minorAscii"/>
          <w:i w:val="1"/>
          <w:iCs w:val="1"/>
          <w:noProof w:val="0"/>
          <w:sz w:val="24"/>
          <w:szCs w:val="24"/>
          <w:lang w:val="en-US"/>
        </w:rPr>
        <w:t>Ministry of Injustice</w:t>
      </w:r>
      <w:r w:rsidRPr="77C01AAD" w:rsidR="4163C7AB">
        <w:rPr>
          <w:rFonts w:ascii="Aptos" w:hAnsi="Aptos" w:eastAsia="Aptos" w:cs="Aptos" w:asciiTheme="minorAscii" w:hAnsiTheme="minorAscii" w:eastAsiaTheme="minorAscii" w:cstheme="minorAscii"/>
          <w:noProof w:val="0"/>
          <w:sz w:val="24"/>
          <w:szCs w:val="24"/>
          <w:lang w:val="en-US"/>
        </w:rPr>
        <w:t>, 26 Mar. 2023, ministryofinjustice.co.uk/constitutional-reform-act-2005/.</w:t>
      </w:r>
    </w:p>
    <w:p w:rsidR="77C01AAD" w:rsidP="77C01AAD" w:rsidRDefault="77C01AAD" w14:paraId="6D5F42D6" w14:textId="4FCFD467">
      <w:pPr>
        <w:pStyle w:val="Normal"/>
        <w:spacing w:before="0" w:beforeAutospacing="off" w:after="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p>
    <w:p w:rsidR="77C01AAD" w:rsidP="77C01AAD" w:rsidRDefault="77C01AAD" w14:paraId="0E2F1AB1" w14:textId="3D8C3640">
      <w:pPr>
        <w:pStyle w:val="Normal"/>
        <w:spacing w:before="0" w:beforeAutospacing="off" w:after="0" w:afterAutospacing="off"/>
        <w:ind w:left="0"/>
        <w:rPr>
          <w:sz w:val="24"/>
          <w:szCs w:val="24"/>
        </w:rPr>
      </w:pPr>
    </w:p>
    <w:p w:rsidR="77C01AAD" w:rsidP="77C01AAD" w:rsidRDefault="77C01AAD" w14:paraId="5F6B9B99" w14:textId="7F879411">
      <w:pPr>
        <w:pStyle w:val="Normal"/>
        <w:spacing w:before="0" w:beforeAutospacing="off" w:after="0" w:afterAutospacing="off"/>
        <w:ind w:left="0"/>
        <w:rPr>
          <w:sz w:val="24"/>
          <w:szCs w:val="24"/>
        </w:rPr>
      </w:pPr>
    </w:p>
    <w:p w:rsidR="77C01AAD" w:rsidP="77C01AAD" w:rsidRDefault="77C01AAD" w14:paraId="60260693" w14:textId="434321DC">
      <w:pPr>
        <w:pStyle w:val="Normal"/>
        <w:spacing w:before="0" w:beforeAutospacing="off" w:after="0" w:afterAutospacing="off"/>
        <w:ind w:left="0"/>
        <w:rPr>
          <w:sz w:val="24"/>
          <w:szCs w:val="24"/>
        </w:rPr>
      </w:pPr>
    </w:p>
    <w:p w:rsidR="77C01AAD" w:rsidP="77C01AAD" w:rsidRDefault="77C01AAD" w14:paraId="3EDE38F6" w14:textId="743F775B">
      <w:pPr>
        <w:pStyle w:val="Normal"/>
        <w:spacing w:before="0" w:beforeAutospacing="off" w:after="0" w:afterAutospacing="off"/>
        <w:ind w:left="0"/>
        <w:rPr>
          <w:sz w:val="24"/>
          <w:szCs w:val="24"/>
        </w:rPr>
      </w:pPr>
    </w:p>
    <w:p w:rsidR="77C01AAD" w:rsidP="77C01AAD" w:rsidRDefault="77C01AAD" w14:paraId="51D5C2FD" w14:textId="64B68DD0">
      <w:pPr>
        <w:pStyle w:val="Normal"/>
        <w:spacing w:before="0" w:beforeAutospacing="off" w:after="0" w:afterAutospacing="off"/>
        <w:ind w:left="0"/>
        <w:rPr>
          <w:sz w:val="24"/>
          <w:szCs w:val="24"/>
        </w:rPr>
      </w:pPr>
    </w:p>
    <w:p w:rsidR="77C01AAD" w:rsidP="77C01AAD" w:rsidRDefault="77C01AAD" w14:paraId="6D3086BA" w14:textId="6341F611">
      <w:pPr>
        <w:pStyle w:val="Normal"/>
        <w:spacing w:before="0" w:beforeAutospacing="off" w:after="0" w:afterAutospacing="off"/>
        <w:ind w:left="0"/>
        <w:rPr>
          <w:sz w:val="24"/>
          <w:szCs w:val="24"/>
        </w:rPr>
      </w:pPr>
    </w:p>
    <w:p w:rsidR="77C01AAD" w:rsidP="77C01AAD" w:rsidRDefault="77C01AAD" w14:paraId="1F2D430F" w14:textId="19BB9CDB">
      <w:pPr>
        <w:pStyle w:val="ListParagraph"/>
        <w:spacing w:before="0" w:beforeAutospacing="off" w:after="0" w:afterAutospacing="off"/>
        <w:ind w:left="720"/>
        <w:rPr>
          <w:sz w:val="24"/>
          <w:szCs w:val="24"/>
        </w:rPr>
      </w:pPr>
    </w:p>
    <w:p w:rsidR="77C01AAD" w:rsidP="77C01AAD" w:rsidRDefault="77C01AAD" w14:paraId="2ACC95E2" w14:textId="716E23EB">
      <w:pPr>
        <w:pStyle w:val="ListParagraph"/>
        <w:spacing w:before="0" w:beforeAutospacing="off" w:after="0" w:afterAutospacing="off"/>
        <w:ind w:left="720"/>
        <w:rPr>
          <w:sz w:val="24"/>
          <w:szCs w:val="24"/>
        </w:rPr>
      </w:pPr>
    </w:p>
    <w:p w:rsidR="77C01AAD" w:rsidP="77C01AAD" w:rsidRDefault="77C01AAD" w14:paraId="67E181A0" w14:textId="436D6717">
      <w:pPr>
        <w:pStyle w:val="Normal"/>
        <w:spacing w:before="0" w:beforeAutospacing="off" w:after="0" w:afterAutospacing="off"/>
        <w:ind w:left="0"/>
        <w:rPr>
          <w:rFonts w:ascii="Aptos" w:hAnsi="Aptos" w:eastAsia="Aptos" w:cs="Aptos"/>
          <w:noProof w:val="0"/>
          <w:sz w:val="24"/>
          <w:szCs w:val="24"/>
          <w:lang w:val="en-GB"/>
        </w:rPr>
      </w:pPr>
    </w:p>
    <w:p w:rsidR="77C01AAD" w:rsidP="77C01AAD" w:rsidRDefault="77C01AAD" w14:paraId="6A266B28" w14:textId="7527188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7C01AAD" w:rsidP="77C01AAD" w:rsidRDefault="77C01AAD" w14:paraId="2D08E438" w14:textId="692CF66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7C01AAD" w:rsidP="77C01AAD" w:rsidRDefault="77C01AAD" w14:paraId="154CF544" w14:textId="7312D457">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7C01AAD" w:rsidP="77C01AAD" w:rsidRDefault="77C01AAD" w14:paraId="6884568C" w14:textId="4A5015B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77C01AAD" w:rsidP="77C01AAD" w:rsidRDefault="77C01AAD" w14:paraId="053747C1" w14:textId="56C851BB">
      <w:pPr>
        <w:rPr>
          <w:rFonts w:ascii="Aptos" w:hAnsi="Aptos" w:eastAsia="Aptos" w:cs="Aptos"/>
          <w:noProof w:val="0"/>
          <w:sz w:val="24"/>
          <w:szCs w:val="24"/>
          <w:lang w:val="en-GB"/>
        </w:rPr>
      </w:pPr>
    </w:p>
    <w:p w:rsidR="5A958E3B" w:rsidP="5A958E3B" w:rsidRDefault="5A958E3B" w14:paraId="40BE3D92" w14:textId="4F675A12">
      <w:pPr>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3WqN6nHc21/to" int2:id="GJ4KoTC4">
      <int2:state int2:type="AugLoop_Text_Critique" int2:value="Rejected"/>
    </int2:textHash>
    <int2:bookmark int2:bookmarkName="_Int_Lt2gfMnO" int2:invalidationBookmarkName="" int2:hashCode="XYX0P2wpXfz714" int2:id="WAGXfyyh">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56424c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1b3b8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5c3cb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4ab7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195891"/>
    <w:rsid w:val="0071ACE8"/>
    <w:rsid w:val="00F17684"/>
    <w:rsid w:val="00F5ADBE"/>
    <w:rsid w:val="01259CCF"/>
    <w:rsid w:val="014CCC9C"/>
    <w:rsid w:val="017DA3A2"/>
    <w:rsid w:val="01C2B4B2"/>
    <w:rsid w:val="0458DD81"/>
    <w:rsid w:val="056201A7"/>
    <w:rsid w:val="0595292A"/>
    <w:rsid w:val="05D8C75A"/>
    <w:rsid w:val="064372C7"/>
    <w:rsid w:val="06966483"/>
    <w:rsid w:val="0733B7A0"/>
    <w:rsid w:val="0830E782"/>
    <w:rsid w:val="086165CD"/>
    <w:rsid w:val="092C797A"/>
    <w:rsid w:val="09C73168"/>
    <w:rsid w:val="0AE4B917"/>
    <w:rsid w:val="0AECCDC2"/>
    <w:rsid w:val="0C273F72"/>
    <w:rsid w:val="0C55AF0E"/>
    <w:rsid w:val="0C86C274"/>
    <w:rsid w:val="0C901ED6"/>
    <w:rsid w:val="0D2966BB"/>
    <w:rsid w:val="0D45575E"/>
    <w:rsid w:val="0DA4FF2E"/>
    <w:rsid w:val="0F034A62"/>
    <w:rsid w:val="0F344A19"/>
    <w:rsid w:val="0F464B02"/>
    <w:rsid w:val="0FEBC92B"/>
    <w:rsid w:val="103B4B60"/>
    <w:rsid w:val="1065A8E8"/>
    <w:rsid w:val="109F4261"/>
    <w:rsid w:val="10ACD7CC"/>
    <w:rsid w:val="10BCA472"/>
    <w:rsid w:val="111D973A"/>
    <w:rsid w:val="11516C14"/>
    <w:rsid w:val="116169CB"/>
    <w:rsid w:val="1228730B"/>
    <w:rsid w:val="126B4A17"/>
    <w:rsid w:val="12B4619B"/>
    <w:rsid w:val="13931DC9"/>
    <w:rsid w:val="13B80AFE"/>
    <w:rsid w:val="14A871AA"/>
    <w:rsid w:val="14CC217D"/>
    <w:rsid w:val="15A65BEE"/>
    <w:rsid w:val="15B52999"/>
    <w:rsid w:val="16C6755A"/>
    <w:rsid w:val="17EFAC46"/>
    <w:rsid w:val="17FD2AAD"/>
    <w:rsid w:val="183E14E3"/>
    <w:rsid w:val="191417A4"/>
    <w:rsid w:val="194649BA"/>
    <w:rsid w:val="198146DF"/>
    <w:rsid w:val="19CE10B9"/>
    <w:rsid w:val="1A471390"/>
    <w:rsid w:val="1A5B3410"/>
    <w:rsid w:val="1B842D43"/>
    <w:rsid w:val="1BA5CB19"/>
    <w:rsid w:val="1BC22112"/>
    <w:rsid w:val="1C46DD99"/>
    <w:rsid w:val="1C4BA727"/>
    <w:rsid w:val="1D2428C7"/>
    <w:rsid w:val="1D908BA4"/>
    <w:rsid w:val="1E6B2328"/>
    <w:rsid w:val="1EA2A8B9"/>
    <w:rsid w:val="1EBF242C"/>
    <w:rsid w:val="1EF2F1D6"/>
    <w:rsid w:val="1F0292E0"/>
    <w:rsid w:val="1F2A2650"/>
    <w:rsid w:val="1FB079DB"/>
    <w:rsid w:val="201DB3A1"/>
    <w:rsid w:val="20239D07"/>
    <w:rsid w:val="2129D674"/>
    <w:rsid w:val="21F12ACB"/>
    <w:rsid w:val="220177A7"/>
    <w:rsid w:val="22192B72"/>
    <w:rsid w:val="229A5CC9"/>
    <w:rsid w:val="230AE471"/>
    <w:rsid w:val="230B415E"/>
    <w:rsid w:val="235176D8"/>
    <w:rsid w:val="246C4483"/>
    <w:rsid w:val="24C5819A"/>
    <w:rsid w:val="24E0EF82"/>
    <w:rsid w:val="25A03B4E"/>
    <w:rsid w:val="25AD371D"/>
    <w:rsid w:val="25CA31F1"/>
    <w:rsid w:val="264212D3"/>
    <w:rsid w:val="2679C88B"/>
    <w:rsid w:val="272C21A3"/>
    <w:rsid w:val="274ACF7D"/>
    <w:rsid w:val="276D1920"/>
    <w:rsid w:val="28028A6F"/>
    <w:rsid w:val="2830A2AA"/>
    <w:rsid w:val="285E3C3C"/>
    <w:rsid w:val="29678175"/>
    <w:rsid w:val="2974357C"/>
    <w:rsid w:val="29828574"/>
    <w:rsid w:val="298CD47F"/>
    <w:rsid w:val="2A15FDA9"/>
    <w:rsid w:val="2A474FB4"/>
    <w:rsid w:val="2A787993"/>
    <w:rsid w:val="2AC6923D"/>
    <w:rsid w:val="2B404992"/>
    <w:rsid w:val="2C51DC5D"/>
    <w:rsid w:val="2C52759A"/>
    <w:rsid w:val="2C722241"/>
    <w:rsid w:val="2D0B7F4D"/>
    <w:rsid w:val="2D548023"/>
    <w:rsid w:val="2DFF0F7B"/>
    <w:rsid w:val="2F139BAF"/>
    <w:rsid w:val="2FFE1951"/>
    <w:rsid w:val="2FFF3706"/>
    <w:rsid w:val="3041756A"/>
    <w:rsid w:val="308DA5E6"/>
    <w:rsid w:val="30BBB254"/>
    <w:rsid w:val="311620BE"/>
    <w:rsid w:val="31B4E1DC"/>
    <w:rsid w:val="321FD98B"/>
    <w:rsid w:val="33180C13"/>
    <w:rsid w:val="3365B696"/>
    <w:rsid w:val="33F511C9"/>
    <w:rsid w:val="34790AF2"/>
    <w:rsid w:val="3499C393"/>
    <w:rsid w:val="34E11D6D"/>
    <w:rsid w:val="358C8DC0"/>
    <w:rsid w:val="35DC8834"/>
    <w:rsid w:val="37F731EE"/>
    <w:rsid w:val="388DAF3A"/>
    <w:rsid w:val="3976A15D"/>
    <w:rsid w:val="399E4D61"/>
    <w:rsid w:val="3A412A52"/>
    <w:rsid w:val="3A42D974"/>
    <w:rsid w:val="3B03C968"/>
    <w:rsid w:val="3B2346E5"/>
    <w:rsid w:val="3B4F76C1"/>
    <w:rsid w:val="3B92CF17"/>
    <w:rsid w:val="3B9A65DB"/>
    <w:rsid w:val="3C2DA942"/>
    <w:rsid w:val="3CBC2179"/>
    <w:rsid w:val="3CCFF2D9"/>
    <w:rsid w:val="3D7F7EF9"/>
    <w:rsid w:val="3E9CA43F"/>
    <w:rsid w:val="3EC475EF"/>
    <w:rsid w:val="3F33178D"/>
    <w:rsid w:val="3F3ABD38"/>
    <w:rsid w:val="3F3F753F"/>
    <w:rsid w:val="3F5A0D64"/>
    <w:rsid w:val="3F80FDCA"/>
    <w:rsid w:val="3FEC793A"/>
    <w:rsid w:val="4044F9E3"/>
    <w:rsid w:val="406AA4A7"/>
    <w:rsid w:val="40AE40D7"/>
    <w:rsid w:val="4163C7AB"/>
    <w:rsid w:val="419139E3"/>
    <w:rsid w:val="419B4385"/>
    <w:rsid w:val="41B4C5D3"/>
    <w:rsid w:val="41D1C7D3"/>
    <w:rsid w:val="42241AF1"/>
    <w:rsid w:val="4338165B"/>
    <w:rsid w:val="43455352"/>
    <w:rsid w:val="43541736"/>
    <w:rsid w:val="439C5C9C"/>
    <w:rsid w:val="43C0A06B"/>
    <w:rsid w:val="44626EE5"/>
    <w:rsid w:val="448F0A6C"/>
    <w:rsid w:val="455AC494"/>
    <w:rsid w:val="46B54C9B"/>
    <w:rsid w:val="46B5C245"/>
    <w:rsid w:val="47195891"/>
    <w:rsid w:val="47333BD2"/>
    <w:rsid w:val="48A86DBD"/>
    <w:rsid w:val="498FD833"/>
    <w:rsid w:val="49A2B0BA"/>
    <w:rsid w:val="49F83F83"/>
    <w:rsid w:val="49F974EE"/>
    <w:rsid w:val="49FE9856"/>
    <w:rsid w:val="4A1ACF5B"/>
    <w:rsid w:val="4A72F586"/>
    <w:rsid w:val="4ABBC954"/>
    <w:rsid w:val="4B103397"/>
    <w:rsid w:val="4B4FE868"/>
    <w:rsid w:val="4BA034C1"/>
    <w:rsid w:val="4D0A2413"/>
    <w:rsid w:val="4D3D46E1"/>
    <w:rsid w:val="4D3E592D"/>
    <w:rsid w:val="4D57EA23"/>
    <w:rsid w:val="4D991A33"/>
    <w:rsid w:val="4DA58B83"/>
    <w:rsid w:val="4DA72F8A"/>
    <w:rsid w:val="4E131B25"/>
    <w:rsid w:val="4E76A247"/>
    <w:rsid w:val="4E950C8F"/>
    <w:rsid w:val="4FE0D645"/>
    <w:rsid w:val="50198175"/>
    <w:rsid w:val="50691219"/>
    <w:rsid w:val="50BCA464"/>
    <w:rsid w:val="50C2589C"/>
    <w:rsid w:val="50DC5F27"/>
    <w:rsid w:val="518B23B4"/>
    <w:rsid w:val="522CDE26"/>
    <w:rsid w:val="5238F172"/>
    <w:rsid w:val="5247F00A"/>
    <w:rsid w:val="5271ACD3"/>
    <w:rsid w:val="528366CF"/>
    <w:rsid w:val="52C50919"/>
    <w:rsid w:val="531B4117"/>
    <w:rsid w:val="53CA595A"/>
    <w:rsid w:val="53EB1BB8"/>
    <w:rsid w:val="551E2D8F"/>
    <w:rsid w:val="561C6CD9"/>
    <w:rsid w:val="563C50A4"/>
    <w:rsid w:val="568865CA"/>
    <w:rsid w:val="5743682C"/>
    <w:rsid w:val="5830E364"/>
    <w:rsid w:val="5838464B"/>
    <w:rsid w:val="58678B73"/>
    <w:rsid w:val="589F7DB5"/>
    <w:rsid w:val="58DE0B95"/>
    <w:rsid w:val="58E1B02C"/>
    <w:rsid w:val="58E49C2F"/>
    <w:rsid w:val="58FA0057"/>
    <w:rsid w:val="592D24B9"/>
    <w:rsid w:val="595301DA"/>
    <w:rsid w:val="596828C6"/>
    <w:rsid w:val="59817604"/>
    <w:rsid w:val="599492B5"/>
    <w:rsid w:val="59BE9AF3"/>
    <w:rsid w:val="5A764AB3"/>
    <w:rsid w:val="5A8DEBEA"/>
    <w:rsid w:val="5A958E3B"/>
    <w:rsid w:val="5ADACE5D"/>
    <w:rsid w:val="5B2B28D3"/>
    <w:rsid w:val="5B32718F"/>
    <w:rsid w:val="5C262B4A"/>
    <w:rsid w:val="5D0B9824"/>
    <w:rsid w:val="5D0FA0C0"/>
    <w:rsid w:val="5D5CF7F7"/>
    <w:rsid w:val="5DF4B5A4"/>
    <w:rsid w:val="5E82CBD2"/>
    <w:rsid w:val="5EAF9861"/>
    <w:rsid w:val="5F2D73FA"/>
    <w:rsid w:val="5F785D56"/>
    <w:rsid w:val="5FD23F0D"/>
    <w:rsid w:val="5FF3AB2B"/>
    <w:rsid w:val="60D057DE"/>
    <w:rsid w:val="6276837B"/>
    <w:rsid w:val="62C72328"/>
    <w:rsid w:val="6358A75B"/>
    <w:rsid w:val="6402E566"/>
    <w:rsid w:val="6463365B"/>
    <w:rsid w:val="64660F96"/>
    <w:rsid w:val="650160C7"/>
    <w:rsid w:val="6505991F"/>
    <w:rsid w:val="6519A7A4"/>
    <w:rsid w:val="6583942A"/>
    <w:rsid w:val="65D062CC"/>
    <w:rsid w:val="664AAC27"/>
    <w:rsid w:val="664CD06C"/>
    <w:rsid w:val="66F1DB48"/>
    <w:rsid w:val="66FAD333"/>
    <w:rsid w:val="67B47D89"/>
    <w:rsid w:val="68358FCC"/>
    <w:rsid w:val="68FCD90E"/>
    <w:rsid w:val="694CBD38"/>
    <w:rsid w:val="69995994"/>
    <w:rsid w:val="6A64A1C6"/>
    <w:rsid w:val="6B32EB83"/>
    <w:rsid w:val="6BC50F83"/>
    <w:rsid w:val="6C69D5A8"/>
    <w:rsid w:val="6C8F7A21"/>
    <w:rsid w:val="6C97BA66"/>
    <w:rsid w:val="6D19EEB7"/>
    <w:rsid w:val="6DE109A3"/>
    <w:rsid w:val="6E0D6E7F"/>
    <w:rsid w:val="6F1330A0"/>
    <w:rsid w:val="6F26C3BC"/>
    <w:rsid w:val="6F7312AC"/>
    <w:rsid w:val="6FD3CF83"/>
    <w:rsid w:val="703BC922"/>
    <w:rsid w:val="70681B92"/>
    <w:rsid w:val="70772617"/>
    <w:rsid w:val="714E336A"/>
    <w:rsid w:val="71AC61A9"/>
    <w:rsid w:val="71D4B31B"/>
    <w:rsid w:val="7256B38D"/>
    <w:rsid w:val="72BF7F7C"/>
    <w:rsid w:val="73152E74"/>
    <w:rsid w:val="731ACB4A"/>
    <w:rsid w:val="7336006C"/>
    <w:rsid w:val="73C91D71"/>
    <w:rsid w:val="74278D6E"/>
    <w:rsid w:val="7456A24E"/>
    <w:rsid w:val="7493D55B"/>
    <w:rsid w:val="76512EAA"/>
    <w:rsid w:val="76CA3DC2"/>
    <w:rsid w:val="773668BA"/>
    <w:rsid w:val="774B1B9A"/>
    <w:rsid w:val="776080C2"/>
    <w:rsid w:val="7771A8B2"/>
    <w:rsid w:val="779F60B7"/>
    <w:rsid w:val="77C01AAD"/>
    <w:rsid w:val="77EDCA5E"/>
    <w:rsid w:val="783BF7CE"/>
    <w:rsid w:val="7864CDF6"/>
    <w:rsid w:val="7867B074"/>
    <w:rsid w:val="78D1CD22"/>
    <w:rsid w:val="7957A20F"/>
    <w:rsid w:val="7971BB05"/>
    <w:rsid w:val="797522E0"/>
    <w:rsid w:val="79AC636E"/>
    <w:rsid w:val="7A446E6E"/>
    <w:rsid w:val="7A54DD42"/>
    <w:rsid w:val="7A73D2A5"/>
    <w:rsid w:val="7B476C59"/>
    <w:rsid w:val="7C2CF40C"/>
    <w:rsid w:val="7CB65833"/>
    <w:rsid w:val="7D0BB079"/>
    <w:rsid w:val="7D1A9C8E"/>
    <w:rsid w:val="7D36EE97"/>
    <w:rsid w:val="7D64E453"/>
    <w:rsid w:val="7DB3B7C6"/>
    <w:rsid w:val="7DE714E4"/>
    <w:rsid w:val="7E7C2741"/>
    <w:rsid w:val="7EA8476F"/>
    <w:rsid w:val="7EE2ECC0"/>
    <w:rsid w:val="7F982462"/>
    <w:rsid w:val="7F9E0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95891"/>
  <w15:chartTrackingRefBased/>
  <w15:docId w15:val="{C98E7B2B-A707-47E5-9465-F429F608E1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7C01AAD"/>
    <w:pPr>
      <w:spacing/>
      <w:ind w:left="720"/>
      <w:contextualSpacing/>
    </w:pPr>
  </w:style>
  <w:style w:type="character" w:styleId="Hyperlink">
    <w:uiPriority w:val="99"/>
    <w:name w:val="Hyperlink"/>
    <w:basedOn w:val="DefaultParagraphFont"/>
    <w:unhideWhenUsed/>
    <w:rsid w:val="77C01A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0f3e8ca1cd44de0" /><Relationship Type="http://schemas.openxmlformats.org/officeDocument/2006/relationships/numbering" Target="/word/numbering.xml" Id="Rb8285095f6624a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Storton (2405566)</dc:creator>
  <keywords/>
  <dc:description/>
  <lastModifiedBy>Serena Storton (2405566)</lastModifiedBy>
  <revision>3</revision>
  <dcterms:created xsi:type="dcterms:W3CDTF">2025-03-07T02:35:36.3075097Z</dcterms:created>
  <dcterms:modified xsi:type="dcterms:W3CDTF">2025-03-07T14:21:11.6076195Z</dcterms:modified>
</coreProperties>
</file>