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B5D55" w:rsidRPr="00825AB5" w:rsidRDefault="00BB5D55" w:rsidP="00BB5D55"/>
    <w:p w:rsidR="00BB5D55" w:rsidRPr="00F92BE6" w:rsidRDefault="00BB5D55" w:rsidP="00BB5D55">
      <w:pPr>
        <w:pStyle w:val="fixed"/>
        <w:rPr>
          <w:szCs w:val="24"/>
        </w:rPr>
      </w:pPr>
      <w:r w:rsidRPr="00F92BE6">
        <w:rPr>
          <w:szCs w:val="24"/>
        </w:rPr>
        <w:t>MODULE CODE:</w:t>
      </w:r>
      <w:r w:rsidRPr="00F92BE6">
        <w:rPr>
          <w:szCs w:val="24"/>
        </w:rPr>
        <w:tab/>
      </w:r>
      <w:r w:rsidRPr="00F92BE6">
        <w:rPr>
          <w:szCs w:val="24"/>
        </w:rPr>
        <w:tab/>
      </w:r>
      <w:r w:rsidRPr="00F92BE6">
        <w:rPr>
          <w:szCs w:val="24"/>
        </w:rPr>
        <w:tab/>
      </w:r>
      <w:r w:rsidRPr="00F92BE6">
        <w:rPr>
          <w:szCs w:val="24"/>
        </w:rPr>
        <w:tab/>
      </w:r>
      <w:r>
        <w:rPr>
          <w:szCs w:val="24"/>
        </w:rPr>
        <w:t>CSEN5014</w:t>
      </w:r>
      <w:r w:rsidRPr="00F92BE6">
        <w:rPr>
          <w:szCs w:val="24"/>
        </w:rPr>
        <w:tab/>
      </w:r>
      <w:r w:rsidRPr="00F92BE6">
        <w:rPr>
          <w:szCs w:val="24"/>
        </w:rPr>
        <w:tab/>
      </w:r>
    </w:p>
    <w:p w:rsidR="00BB5D55" w:rsidRPr="00F92BE6" w:rsidRDefault="00BB5D55" w:rsidP="00BB5D55">
      <w:pPr>
        <w:pStyle w:val="fixed"/>
        <w:rPr>
          <w:szCs w:val="24"/>
        </w:rPr>
      </w:pPr>
      <w:r w:rsidRPr="00F92BE6">
        <w:rPr>
          <w:szCs w:val="24"/>
        </w:rPr>
        <w:t>TITLE:</w:t>
      </w:r>
      <w:r w:rsidRPr="00F92BE6">
        <w:rPr>
          <w:szCs w:val="24"/>
        </w:rPr>
        <w:tab/>
      </w:r>
      <w:r w:rsidRPr="00F92BE6">
        <w:rPr>
          <w:szCs w:val="24"/>
        </w:rPr>
        <w:tab/>
      </w:r>
      <w:r w:rsidRPr="00F92BE6">
        <w:rPr>
          <w:szCs w:val="24"/>
        </w:rPr>
        <w:tab/>
      </w:r>
      <w:r w:rsidRPr="00F92BE6">
        <w:rPr>
          <w:szCs w:val="24"/>
        </w:rPr>
        <w:tab/>
      </w:r>
      <w:r w:rsidRPr="00F92BE6">
        <w:rPr>
          <w:szCs w:val="24"/>
        </w:rPr>
        <w:tab/>
        <w:t>Critical and Cultural Theory</w:t>
      </w:r>
    </w:p>
    <w:p w:rsidR="00BB5D55" w:rsidRPr="00F92BE6" w:rsidRDefault="00BB5D55" w:rsidP="00BB5D55">
      <w:pPr>
        <w:pStyle w:val="fixed"/>
        <w:rPr>
          <w:szCs w:val="24"/>
        </w:rPr>
      </w:pPr>
      <w:r>
        <w:rPr>
          <w:szCs w:val="24"/>
        </w:rPr>
        <w:t>DATED:</w:t>
      </w:r>
      <w:r>
        <w:rPr>
          <w:szCs w:val="24"/>
        </w:rPr>
        <w:tab/>
      </w:r>
      <w:r>
        <w:rPr>
          <w:szCs w:val="24"/>
        </w:rPr>
        <w:tab/>
      </w:r>
      <w:r>
        <w:rPr>
          <w:szCs w:val="24"/>
        </w:rPr>
        <w:tab/>
      </w:r>
      <w:r>
        <w:rPr>
          <w:szCs w:val="24"/>
        </w:rPr>
        <w:tab/>
      </w:r>
      <w:r>
        <w:rPr>
          <w:szCs w:val="24"/>
        </w:rPr>
        <w:tab/>
      </w:r>
      <w:smartTag w:uri="urn:schemas-microsoft-com:office:smarttags" w:element="date">
        <w:smartTagPr>
          <w:attr w:name="Month" w:val="5"/>
          <w:attr w:name="Day" w:val="5"/>
          <w:attr w:name="Year" w:val="2011"/>
        </w:smartTagPr>
        <w:r>
          <w:rPr>
            <w:szCs w:val="24"/>
          </w:rPr>
          <w:t>5/5/11</w:t>
        </w:r>
      </w:smartTag>
    </w:p>
    <w:p w:rsidR="00BB5D55" w:rsidRPr="00F92BE6" w:rsidRDefault="00BB5D55" w:rsidP="00BB5D55">
      <w:pPr>
        <w:pStyle w:val="fixed"/>
        <w:rPr>
          <w:szCs w:val="24"/>
        </w:rPr>
      </w:pPr>
    </w:p>
    <w:p w:rsidR="00BB5D55" w:rsidRPr="00F92BE6" w:rsidRDefault="00BB5D55" w:rsidP="00BB5D55">
      <w:pPr>
        <w:pStyle w:val="fixed"/>
        <w:rPr>
          <w:szCs w:val="24"/>
        </w:rPr>
      </w:pPr>
      <w:r>
        <w:rPr>
          <w:szCs w:val="24"/>
        </w:rPr>
        <w:t>MODULE AUTHOR</w:t>
      </w:r>
      <w:r w:rsidRPr="00F92BE6">
        <w:rPr>
          <w:szCs w:val="24"/>
        </w:rPr>
        <w:t>:</w:t>
      </w:r>
      <w:r w:rsidRPr="00F92BE6">
        <w:rPr>
          <w:szCs w:val="24"/>
        </w:rPr>
        <w:tab/>
      </w:r>
      <w:r w:rsidRPr="00F92BE6">
        <w:rPr>
          <w:szCs w:val="24"/>
        </w:rPr>
        <w:tab/>
      </w:r>
      <w:r>
        <w:rPr>
          <w:szCs w:val="24"/>
        </w:rPr>
        <w:tab/>
      </w:r>
      <w:r w:rsidRPr="00F92BE6">
        <w:rPr>
          <w:szCs w:val="24"/>
        </w:rPr>
        <w:t>Dr Peter Mitchell</w:t>
      </w:r>
    </w:p>
    <w:p w:rsidR="00BB5D55" w:rsidRPr="00F92BE6" w:rsidRDefault="00BB5D55" w:rsidP="00BB5D55">
      <w:pPr>
        <w:pStyle w:val="fixed"/>
        <w:rPr>
          <w:szCs w:val="24"/>
        </w:rPr>
      </w:pPr>
      <w:r w:rsidRPr="00F92BE6">
        <w:rPr>
          <w:szCs w:val="24"/>
        </w:rPr>
        <w:t>LEVEL:</w:t>
      </w:r>
      <w:r w:rsidRPr="00F92BE6">
        <w:rPr>
          <w:szCs w:val="24"/>
        </w:rPr>
        <w:tab/>
      </w:r>
      <w:r w:rsidRPr="00F92BE6">
        <w:rPr>
          <w:szCs w:val="24"/>
        </w:rPr>
        <w:tab/>
      </w:r>
      <w:r w:rsidRPr="00F92BE6">
        <w:rPr>
          <w:szCs w:val="24"/>
        </w:rPr>
        <w:tab/>
      </w:r>
      <w:r w:rsidRPr="00F92BE6">
        <w:rPr>
          <w:szCs w:val="24"/>
        </w:rPr>
        <w:tab/>
      </w:r>
      <w:r w:rsidRPr="00F92BE6">
        <w:rPr>
          <w:szCs w:val="24"/>
        </w:rPr>
        <w:tab/>
        <w:t>5</w:t>
      </w:r>
    </w:p>
    <w:p w:rsidR="00BB5D55" w:rsidRPr="00F92BE6" w:rsidRDefault="00BB5D55" w:rsidP="00BB5D55">
      <w:pPr>
        <w:pStyle w:val="fixed"/>
        <w:rPr>
          <w:szCs w:val="24"/>
        </w:rPr>
      </w:pPr>
      <w:r>
        <w:rPr>
          <w:szCs w:val="24"/>
        </w:rPr>
        <w:t>CREDITS:</w:t>
      </w:r>
      <w:r>
        <w:rPr>
          <w:szCs w:val="24"/>
        </w:rPr>
        <w:tab/>
      </w:r>
      <w:r>
        <w:rPr>
          <w:szCs w:val="24"/>
        </w:rPr>
        <w:tab/>
      </w:r>
      <w:r>
        <w:rPr>
          <w:szCs w:val="24"/>
        </w:rPr>
        <w:tab/>
      </w:r>
      <w:r>
        <w:rPr>
          <w:szCs w:val="24"/>
        </w:rPr>
        <w:tab/>
      </w:r>
      <w:r>
        <w:rPr>
          <w:szCs w:val="24"/>
        </w:rPr>
        <w:tab/>
        <w:t>20</w:t>
      </w:r>
    </w:p>
    <w:p w:rsidR="00BB5D55" w:rsidRPr="00F92BE6" w:rsidRDefault="00BB5D55" w:rsidP="00BB5D55">
      <w:pPr>
        <w:pStyle w:val="fixed"/>
        <w:rPr>
          <w:szCs w:val="24"/>
        </w:rPr>
      </w:pPr>
    </w:p>
    <w:p w:rsidR="00BB5D55" w:rsidRPr="00F92BE6" w:rsidRDefault="00BB5D55" w:rsidP="00BB5D55">
      <w:pPr>
        <w:pStyle w:val="fixed"/>
        <w:rPr>
          <w:szCs w:val="24"/>
        </w:rPr>
      </w:pPr>
      <w:r w:rsidRPr="00F92BE6">
        <w:rPr>
          <w:szCs w:val="24"/>
        </w:rPr>
        <w:t>TEACHING METHODS:</w:t>
      </w:r>
      <w:r w:rsidRPr="00F92BE6">
        <w:rPr>
          <w:szCs w:val="24"/>
        </w:rPr>
        <w:tab/>
      </w:r>
      <w:r w:rsidRPr="00F92BE6">
        <w:rPr>
          <w:szCs w:val="24"/>
        </w:rPr>
        <w:tab/>
      </w:r>
      <w:r w:rsidRPr="00F92BE6">
        <w:rPr>
          <w:szCs w:val="24"/>
        </w:rPr>
        <w:tab/>
        <w:t>Lectures</w:t>
      </w:r>
      <w:r w:rsidRPr="00F92BE6">
        <w:rPr>
          <w:szCs w:val="24"/>
        </w:rPr>
        <w:tab/>
      </w:r>
      <w:r w:rsidRPr="00F92BE6">
        <w:rPr>
          <w:szCs w:val="24"/>
        </w:rPr>
        <w:tab/>
        <w:t>7.5%</w:t>
      </w:r>
    </w:p>
    <w:p w:rsidR="00BB5D55" w:rsidRPr="00F92BE6" w:rsidRDefault="00BB5D55" w:rsidP="00BB5D55">
      <w:pPr>
        <w:pStyle w:val="fixed"/>
        <w:rPr>
          <w:szCs w:val="24"/>
        </w:rPr>
      </w:pPr>
      <w:r w:rsidRPr="00F92BE6">
        <w:rPr>
          <w:szCs w:val="24"/>
        </w:rPr>
        <w:tab/>
      </w:r>
      <w:r w:rsidRPr="00F92BE6">
        <w:rPr>
          <w:szCs w:val="24"/>
        </w:rPr>
        <w:tab/>
      </w:r>
      <w:r w:rsidRPr="00F92BE6">
        <w:rPr>
          <w:szCs w:val="24"/>
        </w:rPr>
        <w:tab/>
      </w:r>
      <w:r w:rsidRPr="00F92BE6">
        <w:rPr>
          <w:szCs w:val="24"/>
        </w:rPr>
        <w:tab/>
      </w:r>
      <w:r w:rsidRPr="00F92BE6">
        <w:rPr>
          <w:szCs w:val="24"/>
        </w:rPr>
        <w:tab/>
      </w:r>
      <w:r w:rsidRPr="00F92BE6">
        <w:rPr>
          <w:szCs w:val="24"/>
        </w:rPr>
        <w:tab/>
        <w:t>Seminars</w:t>
      </w:r>
      <w:r w:rsidRPr="00F92BE6">
        <w:rPr>
          <w:szCs w:val="24"/>
        </w:rPr>
        <w:tab/>
      </w:r>
      <w:r w:rsidRPr="00F92BE6">
        <w:rPr>
          <w:szCs w:val="24"/>
        </w:rPr>
        <w:tab/>
        <w:t>7.5%</w:t>
      </w:r>
    </w:p>
    <w:p w:rsidR="00BB5D55" w:rsidRPr="00F92BE6" w:rsidRDefault="00BB5D55" w:rsidP="00BB5D55">
      <w:pPr>
        <w:pStyle w:val="fixed"/>
        <w:rPr>
          <w:szCs w:val="24"/>
        </w:rPr>
      </w:pPr>
      <w:r w:rsidRPr="00F92BE6">
        <w:rPr>
          <w:szCs w:val="24"/>
        </w:rPr>
        <w:tab/>
      </w:r>
      <w:r w:rsidRPr="00F92BE6">
        <w:rPr>
          <w:szCs w:val="24"/>
        </w:rPr>
        <w:tab/>
      </w:r>
      <w:r w:rsidRPr="00F92BE6">
        <w:rPr>
          <w:szCs w:val="24"/>
        </w:rPr>
        <w:tab/>
      </w:r>
      <w:r w:rsidRPr="00F92BE6">
        <w:rPr>
          <w:szCs w:val="24"/>
        </w:rPr>
        <w:tab/>
      </w:r>
      <w:r w:rsidRPr="00F92BE6">
        <w:rPr>
          <w:szCs w:val="24"/>
        </w:rPr>
        <w:tab/>
      </w:r>
      <w:r w:rsidRPr="00F92BE6">
        <w:rPr>
          <w:szCs w:val="24"/>
        </w:rPr>
        <w:tab/>
        <w:t>Directed Learning</w:t>
      </w:r>
      <w:r w:rsidRPr="00F92BE6">
        <w:rPr>
          <w:szCs w:val="24"/>
        </w:rPr>
        <w:tab/>
        <w:t>85%</w:t>
      </w:r>
    </w:p>
    <w:p w:rsidR="00BB5D55" w:rsidRPr="00F92BE6" w:rsidRDefault="00BB5D55" w:rsidP="00BB5D55">
      <w:pPr>
        <w:pStyle w:val="fixed"/>
        <w:rPr>
          <w:szCs w:val="24"/>
        </w:rPr>
      </w:pPr>
    </w:p>
    <w:p w:rsidR="00BB5D55" w:rsidRPr="00F92BE6" w:rsidRDefault="00BB5D55" w:rsidP="00BB5D55">
      <w:pPr>
        <w:pStyle w:val="fixed"/>
        <w:rPr>
          <w:szCs w:val="24"/>
        </w:rPr>
      </w:pPr>
      <w:r w:rsidRPr="00F92BE6">
        <w:rPr>
          <w:szCs w:val="24"/>
        </w:rPr>
        <w:t>JACS CODE:</w:t>
      </w:r>
      <w:r w:rsidRPr="00F92BE6">
        <w:rPr>
          <w:szCs w:val="24"/>
        </w:rPr>
        <w:tab/>
      </w:r>
      <w:r w:rsidRPr="00F92BE6">
        <w:rPr>
          <w:szCs w:val="24"/>
        </w:rPr>
        <w:tab/>
      </w:r>
      <w:r w:rsidRPr="00F92BE6">
        <w:rPr>
          <w:szCs w:val="24"/>
        </w:rPr>
        <w:tab/>
      </w:r>
      <w:r w:rsidRPr="00F92BE6">
        <w:rPr>
          <w:szCs w:val="24"/>
        </w:rPr>
        <w:tab/>
      </w:r>
      <w:r w:rsidRPr="00F92BE6">
        <w:rPr>
          <w:szCs w:val="24"/>
        </w:rPr>
        <w:tab/>
        <w:t>Q320</w:t>
      </w:r>
    </w:p>
    <w:p w:rsidR="00BB5D55" w:rsidRPr="00F92BE6" w:rsidRDefault="00BB5D55" w:rsidP="00BB5D55">
      <w:pPr>
        <w:pBdr>
          <w:bottom w:val="single" w:sz="4" w:space="1" w:color="auto"/>
        </w:pBdr>
        <w:rPr>
          <w:b/>
        </w:rPr>
      </w:pPr>
    </w:p>
    <w:p w:rsidR="00BB5D55" w:rsidRPr="00F92BE6" w:rsidRDefault="00BB5D55" w:rsidP="00BB5D55">
      <w:pPr>
        <w:pStyle w:val="heading"/>
      </w:pPr>
      <w:smartTag w:uri="urn:schemas-microsoft-com:office:smarttags" w:element="stockticker">
        <w:r w:rsidRPr="00F92BE6">
          <w:t>AIM</w:t>
        </w:r>
      </w:smartTag>
      <w:r w:rsidRPr="00F92BE6">
        <w:t>(S)</w:t>
      </w:r>
    </w:p>
    <w:p w:rsidR="00BB5D55" w:rsidRPr="00F92BE6" w:rsidRDefault="00BB5D55" w:rsidP="00BB5D55">
      <w:pPr>
        <w:pStyle w:val="bullet"/>
        <w:numPr>
          <w:ilvl w:val="0"/>
          <w:numId w:val="3"/>
        </w:numPr>
        <w:overflowPunct w:val="0"/>
        <w:autoSpaceDE w:val="0"/>
        <w:autoSpaceDN w:val="0"/>
        <w:adjustRightInd w:val="0"/>
        <w:textAlignment w:val="baseline"/>
        <w:rPr>
          <w:szCs w:val="24"/>
        </w:rPr>
      </w:pPr>
      <w:r w:rsidRPr="00F92BE6">
        <w:rPr>
          <w:szCs w:val="24"/>
        </w:rPr>
        <w:t>To provide an historical overview of the development of critical theories of interpretation and literary production.</w:t>
      </w:r>
    </w:p>
    <w:p w:rsidR="00BB5D55" w:rsidRDefault="00BB5D55" w:rsidP="00BB5D55">
      <w:pPr>
        <w:pStyle w:val="bullet"/>
        <w:numPr>
          <w:ilvl w:val="0"/>
          <w:numId w:val="3"/>
        </w:numPr>
        <w:overflowPunct w:val="0"/>
        <w:autoSpaceDE w:val="0"/>
        <w:autoSpaceDN w:val="0"/>
        <w:adjustRightInd w:val="0"/>
        <w:textAlignment w:val="baseline"/>
        <w:rPr>
          <w:szCs w:val="24"/>
        </w:rPr>
      </w:pPr>
      <w:r w:rsidRPr="00F92BE6">
        <w:rPr>
          <w:szCs w:val="24"/>
        </w:rPr>
        <w:t>To develop students’ awareness of the implications and possibilities of different theoretical positions and techniques for their own reading and critical practice.</w:t>
      </w:r>
    </w:p>
    <w:p w:rsidR="00BB5D55" w:rsidRPr="001E2B06" w:rsidRDefault="00BB5D55" w:rsidP="00BB5D55">
      <w:pPr>
        <w:pStyle w:val="bullet"/>
        <w:numPr>
          <w:ilvl w:val="0"/>
          <w:numId w:val="3"/>
        </w:numPr>
        <w:overflowPunct w:val="0"/>
        <w:autoSpaceDE w:val="0"/>
        <w:autoSpaceDN w:val="0"/>
        <w:adjustRightInd w:val="0"/>
        <w:textAlignment w:val="baseline"/>
        <w:rPr>
          <w:color w:val="000000"/>
          <w:szCs w:val="24"/>
        </w:rPr>
      </w:pPr>
      <w:r w:rsidRPr="001E2B06">
        <w:rPr>
          <w:color w:val="000000"/>
        </w:rPr>
        <w:t>To interrogate the distinction between literature and theory by studying literary aspects of theoretical texts and by questioning the view of literature as a body of language that needs to be explained through the authority of theory, which is seen as a body of knowledge</w:t>
      </w:r>
      <w:r>
        <w:rPr>
          <w:color w:val="000000"/>
        </w:rPr>
        <w:t>.</w:t>
      </w:r>
    </w:p>
    <w:p w:rsidR="00BB5D55" w:rsidRPr="00F92BE6" w:rsidRDefault="00BB5D55" w:rsidP="00BB5D55">
      <w:pPr>
        <w:pStyle w:val="heading"/>
      </w:pPr>
      <w:r w:rsidRPr="00F92BE6">
        <w:t>LEARNING OUTCOMES</w:t>
      </w:r>
    </w:p>
    <w:p w:rsidR="00BB5D55" w:rsidRPr="00F92BE6" w:rsidRDefault="00BB5D55" w:rsidP="00BB5D55">
      <w:pPr>
        <w:jc w:val="both"/>
      </w:pPr>
      <w:r w:rsidRPr="00F92BE6">
        <w:t>By the end of this module students should be able to:</w:t>
      </w:r>
    </w:p>
    <w:p w:rsidR="00BB5D55" w:rsidRPr="00F92BE6" w:rsidRDefault="00BB5D55" w:rsidP="00BB5D55">
      <w:pPr>
        <w:pStyle w:val="bullet"/>
        <w:numPr>
          <w:ilvl w:val="0"/>
          <w:numId w:val="3"/>
        </w:numPr>
        <w:overflowPunct w:val="0"/>
        <w:autoSpaceDE w:val="0"/>
        <w:autoSpaceDN w:val="0"/>
        <w:adjustRightInd w:val="0"/>
        <w:textAlignment w:val="baseline"/>
        <w:rPr>
          <w:szCs w:val="24"/>
        </w:rPr>
      </w:pPr>
      <w:r w:rsidRPr="00F92BE6">
        <w:rPr>
          <w:szCs w:val="24"/>
        </w:rPr>
        <w:t>demonstrate a sound understanding of the challenge posed to the critical orthodoxies of Literary Studies by developments in critical and cultural theory;</w:t>
      </w:r>
    </w:p>
    <w:p w:rsidR="00BB5D55" w:rsidRPr="00F92BE6" w:rsidRDefault="00BB5D55" w:rsidP="00BB5D55">
      <w:pPr>
        <w:pStyle w:val="bullet"/>
        <w:numPr>
          <w:ilvl w:val="0"/>
          <w:numId w:val="3"/>
        </w:numPr>
        <w:overflowPunct w:val="0"/>
        <w:autoSpaceDE w:val="0"/>
        <w:autoSpaceDN w:val="0"/>
        <w:adjustRightInd w:val="0"/>
        <w:textAlignment w:val="baseline"/>
        <w:rPr>
          <w:szCs w:val="24"/>
        </w:rPr>
      </w:pPr>
      <w:r w:rsidRPr="00F92BE6">
        <w:rPr>
          <w:szCs w:val="24"/>
        </w:rPr>
        <w:t>describe the main conceptual underpinnings and practical methodologies of a range of critical and theoretical approaches to textual interpretation;</w:t>
      </w:r>
    </w:p>
    <w:p w:rsidR="00BB5D55" w:rsidRPr="00F92BE6" w:rsidRDefault="00BB5D55" w:rsidP="00BB5D55">
      <w:pPr>
        <w:pStyle w:val="bullet"/>
        <w:numPr>
          <w:ilvl w:val="0"/>
          <w:numId w:val="3"/>
        </w:numPr>
        <w:overflowPunct w:val="0"/>
        <w:autoSpaceDE w:val="0"/>
        <w:autoSpaceDN w:val="0"/>
        <w:adjustRightInd w:val="0"/>
        <w:textAlignment w:val="baseline"/>
        <w:rPr>
          <w:szCs w:val="24"/>
        </w:rPr>
      </w:pPr>
      <w:r w:rsidRPr="00F92BE6">
        <w:rPr>
          <w:szCs w:val="24"/>
        </w:rPr>
        <w:t>apply these critical and theoretical concepts flexibly in the analysis of specific literary and cultural texts;</w:t>
      </w:r>
    </w:p>
    <w:p w:rsidR="00BB5D55" w:rsidRPr="00825AB5" w:rsidRDefault="00BB5D55" w:rsidP="00BB5D55">
      <w:pPr>
        <w:pStyle w:val="bullet"/>
        <w:numPr>
          <w:ilvl w:val="0"/>
          <w:numId w:val="3"/>
        </w:numPr>
        <w:overflowPunct w:val="0"/>
        <w:autoSpaceDE w:val="0"/>
        <w:autoSpaceDN w:val="0"/>
        <w:adjustRightInd w:val="0"/>
        <w:textAlignment w:val="baseline"/>
        <w:rPr>
          <w:szCs w:val="24"/>
        </w:rPr>
      </w:pPr>
      <w:r w:rsidRPr="00825AB5">
        <w:t>show awareness of the ways in which the authority of theory may be interrogated and challenged by considering its literary origins, ongoing formation, development and re-interpretation and by considering seriously the historical and other objections to the application of modern theoretical formulations to literature</w:t>
      </w:r>
      <w:r>
        <w:t>.</w:t>
      </w:r>
    </w:p>
    <w:p w:rsidR="00BB5D55" w:rsidRPr="00F92BE6" w:rsidRDefault="00BB5D55" w:rsidP="00BB5D55">
      <w:pPr>
        <w:pStyle w:val="heading"/>
      </w:pPr>
      <w:r w:rsidRPr="00F92BE6">
        <w:t>CONTENT</w:t>
      </w:r>
    </w:p>
    <w:p w:rsidR="00BB5D55" w:rsidRDefault="00BB5D55" w:rsidP="00BB5D55">
      <w:pPr>
        <w:jc w:val="both"/>
      </w:pPr>
      <w:r w:rsidRPr="00F92BE6">
        <w:t>This module aims to provide an historical overview of the development of a wide range of critical and cultural theories, demonstrating their conceptual underpinnings and methods of textual interpretation. A careful balance will be struck between detailed theoretical discussion and the practical exposition of particular techniques, so that students are enabled both to develop a degree of conceptual sophistication and to apply these ideas directly to their own critical practice.</w:t>
      </w:r>
    </w:p>
    <w:p w:rsidR="00BB5D55" w:rsidRDefault="00BB5D55" w:rsidP="00BB5D55">
      <w:pPr>
        <w:jc w:val="both"/>
      </w:pPr>
    </w:p>
    <w:p w:rsidR="00BB5D55" w:rsidRPr="00F92BE6" w:rsidRDefault="00BB5D55" w:rsidP="00BB5D55">
      <w:pPr>
        <w:jc w:val="both"/>
      </w:pPr>
      <w:r w:rsidRPr="00F92BE6">
        <w:t xml:space="preserve">In any given year, </w:t>
      </w:r>
      <w:r w:rsidRPr="00F92BE6">
        <w:rPr>
          <w:b/>
        </w:rPr>
        <w:t>four or five</w:t>
      </w:r>
      <w:r w:rsidRPr="00F92BE6">
        <w:t xml:space="preserve"> of the following critical approaches will be expounded and engaged:</w:t>
      </w:r>
    </w:p>
    <w:p w:rsidR="00BB5D55" w:rsidRPr="00F92BE6" w:rsidRDefault="00BB5D55" w:rsidP="00BB5D55">
      <w:pPr>
        <w:pStyle w:val="bullet"/>
        <w:numPr>
          <w:ilvl w:val="0"/>
          <w:numId w:val="3"/>
        </w:numPr>
        <w:overflowPunct w:val="0"/>
        <w:autoSpaceDE w:val="0"/>
        <w:autoSpaceDN w:val="0"/>
        <w:adjustRightInd w:val="0"/>
        <w:textAlignment w:val="baseline"/>
        <w:rPr>
          <w:szCs w:val="24"/>
        </w:rPr>
      </w:pPr>
      <w:r w:rsidRPr="00F92BE6">
        <w:rPr>
          <w:szCs w:val="24"/>
        </w:rPr>
        <w:t>New Criticism</w:t>
      </w:r>
    </w:p>
    <w:p w:rsidR="00BB5D55" w:rsidRPr="00F92BE6" w:rsidRDefault="00BB5D55" w:rsidP="00BB5D55">
      <w:pPr>
        <w:pStyle w:val="bullet"/>
        <w:numPr>
          <w:ilvl w:val="0"/>
          <w:numId w:val="3"/>
        </w:numPr>
        <w:overflowPunct w:val="0"/>
        <w:autoSpaceDE w:val="0"/>
        <w:autoSpaceDN w:val="0"/>
        <w:adjustRightInd w:val="0"/>
        <w:textAlignment w:val="baseline"/>
        <w:rPr>
          <w:szCs w:val="24"/>
        </w:rPr>
      </w:pPr>
      <w:r w:rsidRPr="00F92BE6">
        <w:rPr>
          <w:szCs w:val="24"/>
        </w:rPr>
        <w:t>Russian Formalism</w:t>
      </w:r>
    </w:p>
    <w:p w:rsidR="00BB5D55" w:rsidRPr="00F92BE6" w:rsidRDefault="00BB5D55" w:rsidP="00BB5D55">
      <w:pPr>
        <w:pStyle w:val="bullet"/>
        <w:numPr>
          <w:ilvl w:val="0"/>
          <w:numId w:val="3"/>
        </w:numPr>
        <w:overflowPunct w:val="0"/>
        <w:autoSpaceDE w:val="0"/>
        <w:autoSpaceDN w:val="0"/>
        <w:adjustRightInd w:val="0"/>
        <w:textAlignment w:val="baseline"/>
        <w:rPr>
          <w:szCs w:val="24"/>
        </w:rPr>
      </w:pPr>
      <w:r w:rsidRPr="00F92BE6">
        <w:rPr>
          <w:szCs w:val="24"/>
        </w:rPr>
        <w:t>Marxism</w:t>
      </w:r>
    </w:p>
    <w:p w:rsidR="00BB5D55" w:rsidRPr="00F92BE6" w:rsidRDefault="00BB5D55" w:rsidP="00BB5D55">
      <w:pPr>
        <w:pStyle w:val="bullet"/>
        <w:numPr>
          <w:ilvl w:val="0"/>
          <w:numId w:val="3"/>
        </w:numPr>
        <w:overflowPunct w:val="0"/>
        <w:autoSpaceDE w:val="0"/>
        <w:autoSpaceDN w:val="0"/>
        <w:adjustRightInd w:val="0"/>
        <w:textAlignment w:val="baseline"/>
        <w:rPr>
          <w:szCs w:val="24"/>
        </w:rPr>
      </w:pPr>
      <w:r w:rsidRPr="00F92BE6">
        <w:rPr>
          <w:szCs w:val="24"/>
        </w:rPr>
        <w:t>Feminism</w:t>
      </w:r>
    </w:p>
    <w:p w:rsidR="00BB5D55" w:rsidRPr="00F92BE6" w:rsidRDefault="00BB5D55" w:rsidP="00BB5D55">
      <w:pPr>
        <w:pStyle w:val="bullet"/>
        <w:numPr>
          <w:ilvl w:val="0"/>
          <w:numId w:val="3"/>
        </w:numPr>
        <w:overflowPunct w:val="0"/>
        <w:autoSpaceDE w:val="0"/>
        <w:autoSpaceDN w:val="0"/>
        <w:adjustRightInd w:val="0"/>
        <w:textAlignment w:val="baseline"/>
        <w:rPr>
          <w:szCs w:val="24"/>
        </w:rPr>
      </w:pPr>
      <w:r w:rsidRPr="00F92BE6">
        <w:rPr>
          <w:szCs w:val="24"/>
        </w:rPr>
        <w:t>Psychoanalysis</w:t>
      </w:r>
    </w:p>
    <w:p w:rsidR="00BB5D55" w:rsidRPr="00F92BE6" w:rsidRDefault="00BB5D55" w:rsidP="00BB5D55">
      <w:pPr>
        <w:pStyle w:val="bullet"/>
        <w:numPr>
          <w:ilvl w:val="0"/>
          <w:numId w:val="3"/>
        </w:numPr>
        <w:overflowPunct w:val="0"/>
        <w:autoSpaceDE w:val="0"/>
        <w:autoSpaceDN w:val="0"/>
        <w:adjustRightInd w:val="0"/>
        <w:textAlignment w:val="baseline"/>
        <w:rPr>
          <w:szCs w:val="24"/>
        </w:rPr>
      </w:pPr>
      <w:r w:rsidRPr="00F92BE6">
        <w:rPr>
          <w:szCs w:val="24"/>
        </w:rPr>
        <w:t>Postcolonial Theory</w:t>
      </w:r>
    </w:p>
    <w:p w:rsidR="00BB5D55" w:rsidRPr="00F92BE6" w:rsidRDefault="00BB5D55" w:rsidP="00BB5D55">
      <w:pPr>
        <w:pStyle w:val="bullet"/>
        <w:numPr>
          <w:ilvl w:val="0"/>
          <w:numId w:val="3"/>
        </w:numPr>
        <w:overflowPunct w:val="0"/>
        <w:autoSpaceDE w:val="0"/>
        <w:autoSpaceDN w:val="0"/>
        <w:adjustRightInd w:val="0"/>
        <w:textAlignment w:val="baseline"/>
        <w:rPr>
          <w:szCs w:val="24"/>
        </w:rPr>
      </w:pPr>
      <w:r w:rsidRPr="00F92BE6">
        <w:rPr>
          <w:szCs w:val="24"/>
        </w:rPr>
        <w:t>Queer Theory</w:t>
      </w:r>
    </w:p>
    <w:p w:rsidR="00BB5D55" w:rsidRPr="00F92BE6" w:rsidRDefault="00BB5D55" w:rsidP="00BB5D55">
      <w:pPr>
        <w:pStyle w:val="bullet"/>
        <w:numPr>
          <w:ilvl w:val="0"/>
          <w:numId w:val="3"/>
        </w:numPr>
        <w:overflowPunct w:val="0"/>
        <w:autoSpaceDE w:val="0"/>
        <w:autoSpaceDN w:val="0"/>
        <w:adjustRightInd w:val="0"/>
        <w:textAlignment w:val="baseline"/>
        <w:rPr>
          <w:szCs w:val="24"/>
        </w:rPr>
      </w:pPr>
      <w:r w:rsidRPr="00F92BE6">
        <w:rPr>
          <w:szCs w:val="24"/>
        </w:rPr>
        <w:t>Cultural Materialism</w:t>
      </w:r>
    </w:p>
    <w:p w:rsidR="00BB5D55" w:rsidRPr="00F92BE6" w:rsidRDefault="00BB5D55" w:rsidP="00BB5D55">
      <w:pPr>
        <w:pStyle w:val="bullet"/>
        <w:numPr>
          <w:ilvl w:val="0"/>
          <w:numId w:val="3"/>
        </w:numPr>
        <w:overflowPunct w:val="0"/>
        <w:autoSpaceDE w:val="0"/>
        <w:autoSpaceDN w:val="0"/>
        <w:adjustRightInd w:val="0"/>
        <w:textAlignment w:val="baseline"/>
        <w:rPr>
          <w:szCs w:val="24"/>
        </w:rPr>
      </w:pPr>
      <w:r w:rsidRPr="00F92BE6">
        <w:rPr>
          <w:szCs w:val="24"/>
        </w:rPr>
        <w:t>New Historicism</w:t>
      </w:r>
    </w:p>
    <w:p w:rsidR="00BB5D55" w:rsidRPr="00F92BE6" w:rsidRDefault="00BB5D55" w:rsidP="00BB5D55">
      <w:pPr>
        <w:pStyle w:val="bullet"/>
        <w:numPr>
          <w:ilvl w:val="0"/>
          <w:numId w:val="3"/>
        </w:numPr>
        <w:overflowPunct w:val="0"/>
        <w:autoSpaceDE w:val="0"/>
        <w:autoSpaceDN w:val="0"/>
        <w:adjustRightInd w:val="0"/>
        <w:textAlignment w:val="baseline"/>
        <w:rPr>
          <w:szCs w:val="24"/>
        </w:rPr>
      </w:pPr>
      <w:r w:rsidRPr="00F92BE6">
        <w:rPr>
          <w:szCs w:val="24"/>
        </w:rPr>
        <w:t>Dialogism</w:t>
      </w:r>
    </w:p>
    <w:p w:rsidR="00BB5D55" w:rsidRPr="00F92BE6" w:rsidRDefault="00BB5D55" w:rsidP="00BB5D55">
      <w:pPr>
        <w:pStyle w:val="bullet"/>
        <w:numPr>
          <w:ilvl w:val="0"/>
          <w:numId w:val="3"/>
        </w:numPr>
        <w:overflowPunct w:val="0"/>
        <w:autoSpaceDE w:val="0"/>
        <w:autoSpaceDN w:val="0"/>
        <w:adjustRightInd w:val="0"/>
        <w:textAlignment w:val="baseline"/>
        <w:rPr>
          <w:szCs w:val="24"/>
        </w:rPr>
      </w:pPr>
      <w:r w:rsidRPr="00F92BE6">
        <w:rPr>
          <w:szCs w:val="24"/>
        </w:rPr>
        <w:t>Structuralism</w:t>
      </w:r>
    </w:p>
    <w:p w:rsidR="00BB5D55" w:rsidRPr="00F92BE6" w:rsidRDefault="00BB5D55" w:rsidP="00BB5D55">
      <w:pPr>
        <w:pStyle w:val="bullet"/>
        <w:numPr>
          <w:ilvl w:val="0"/>
          <w:numId w:val="3"/>
        </w:numPr>
        <w:overflowPunct w:val="0"/>
        <w:autoSpaceDE w:val="0"/>
        <w:autoSpaceDN w:val="0"/>
        <w:adjustRightInd w:val="0"/>
        <w:textAlignment w:val="baseline"/>
        <w:rPr>
          <w:szCs w:val="24"/>
        </w:rPr>
      </w:pPr>
      <w:r w:rsidRPr="00F92BE6">
        <w:rPr>
          <w:szCs w:val="24"/>
        </w:rPr>
        <w:t>Post-structuralism</w:t>
      </w:r>
    </w:p>
    <w:p w:rsidR="00BB5D55" w:rsidRPr="00F92BE6" w:rsidRDefault="00BB5D55" w:rsidP="00BB5D55">
      <w:pPr>
        <w:pStyle w:val="bullet"/>
        <w:numPr>
          <w:ilvl w:val="0"/>
          <w:numId w:val="3"/>
        </w:numPr>
        <w:overflowPunct w:val="0"/>
        <w:autoSpaceDE w:val="0"/>
        <w:autoSpaceDN w:val="0"/>
        <w:adjustRightInd w:val="0"/>
        <w:textAlignment w:val="baseline"/>
        <w:rPr>
          <w:szCs w:val="24"/>
        </w:rPr>
      </w:pPr>
      <w:r w:rsidRPr="00F92BE6">
        <w:rPr>
          <w:szCs w:val="24"/>
        </w:rPr>
        <w:t>Semiotics</w:t>
      </w:r>
    </w:p>
    <w:p w:rsidR="00BB5D55" w:rsidRPr="00F92BE6" w:rsidRDefault="00BB5D55" w:rsidP="00BB5D55">
      <w:pPr>
        <w:pStyle w:val="bullet"/>
        <w:numPr>
          <w:ilvl w:val="0"/>
          <w:numId w:val="3"/>
        </w:numPr>
        <w:overflowPunct w:val="0"/>
        <w:autoSpaceDE w:val="0"/>
        <w:autoSpaceDN w:val="0"/>
        <w:adjustRightInd w:val="0"/>
        <w:textAlignment w:val="baseline"/>
        <w:rPr>
          <w:szCs w:val="24"/>
        </w:rPr>
      </w:pPr>
      <w:r w:rsidRPr="00F92BE6">
        <w:rPr>
          <w:szCs w:val="24"/>
        </w:rPr>
        <w:t>Deconstruction</w:t>
      </w:r>
    </w:p>
    <w:p w:rsidR="00BB5D55" w:rsidRDefault="00BB5D55" w:rsidP="00BB5D55">
      <w:pPr>
        <w:pStyle w:val="bullet"/>
        <w:numPr>
          <w:ilvl w:val="0"/>
          <w:numId w:val="3"/>
        </w:numPr>
        <w:overflowPunct w:val="0"/>
        <w:autoSpaceDE w:val="0"/>
        <w:autoSpaceDN w:val="0"/>
        <w:adjustRightInd w:val="0"/>
        <w:textAlignment w:val="baseline"/>
        <w:rPr>
          <w:szCs w:val="24"/>
        </w:rPr>
      </w:pPr>
      <w:r w:rsidRPr="00F92BE6">
        <w:rPr>
          <w:szCs w:val="24"/>
        </w:rPr>
        <w:t>Reader Response Theory</w:t>
      </w:r>
    </w:p>
    <w:p w:rsidR="00BB5D55" w:rsidRPr="00F92BE6" w:rsidRDefault="00BB5D55" w:rsidP="00BB5D55">
      <w:pPr>
        <w:pStyle w:val="bullet"/>
        <w:overflowPunct w:val="0"/>
        <w:autoSpaceDE w:val="0"/>
        <w:autoSpaceDN w:val="0"/>
        <w:adjustRightInd w:val="0"/>
        <w:ind w:left="0" w:firstLine="0"/>
        <w:textAlignment w:val="baseline"/>
        <w:rPr>
          <w:szCs w:val="24"/>
        </w:rPr>
      </w:pPr>
      <w:r>
        <w:rPr>
          <w:color w:val="244061"/>
        </w:rPr>
        <w:t>Moreover, the module will adopt an interrogative approach to theory itself, specifically integrating literary and theoretical texts and exploring the relationship between (figurative) language and knowledge, as well as examining the challenges to theoretical knowledge posed by historical and cultural change.</w:t>
      </w:r>
    </w:p>
    <w:p w:rsidR="00BB5D55" w:rsidRPr="00F92BE6" w:rsidRDefault="00BB5D55" w:rsidP="00BB5D55">
      <w:pPr>
        <w:jc w:val="both"/>
      </w:pPr>
    </w:p>
    <w:p w:rsidR="00BB5D55" w:rsidRPr="00F92BE6" w:rsidRDefault="00BB5D55" w:rsidP="00BB5D55">
      <w:pPr>
        <w:pStyle w:val="heading"/>
      </w:pPr>
      <w:r w:rsidRPr="00F92BE6">
        <w:t>ASSESSMENT</w:t>
      </w:r>
    </w:p>
    <w:p w:rsidR="00BB5D55" w:rsidRPr="00F92BE6" w:rsidRDefault="00BB5D55" w:rsidP="00BB5D55">
      <w:pPr>
        <w:pStyle w:val="heading"/>
      </w:pPr>
      <w:r w:rsidRPr="00F92BE6">
        <w:t>Coursework</w:t>
      </w:r>
      <w:r w:rsidRPr="00F92BE6">
        <w:tab/>
      </w:r>
      <w:r w:rsidRPr="00F92BE6">
        <w:tab/>
      </w:r>
      <w:r w:rsidRPr="00F92BE6">
        <w:tab/>
        <w:t xml:space="preserve">                                                                    100%</w:t>
      </w:r>
      <w:r w:rsidRPr="00F92BE6">
        <w:tab/>
      </w:r>
    </w:p>
    <w:p w:rsidR="00BB5D55" w:rsidRPr="00F92BE6" w:rsidRDefault="00BB5D55" w:rsidP="00BB5D55">
      <w:pPr>
        <w:jc w:val="both"/>
      </w:pPr>
    </w:p>
    <w:p w:rsidR="00BB5D55" w:rsidRPr="00F92BE6" w:rsidRDefault="00BB5D55" w:rsidP="00BB5D55">
      <w:pPr>
        <w:numPr>
          <w:ilvl w:val="0"/>
          <w:numId w:val="2"/>
        </w:numPr>
        <w:jc w:val="both"/>
        <w:rPr>
          <w:b/>
        </w:rPr>
      </w:pPr>
      <w:r>
        <w:t>Assessed Essay (</w:t>
      </w:r>
      <w:proofErr w:type="spellStart"/>
      <w:r>
        <w:t>c</w:t>
      </w:r>
      <w:proofErr w:type="spellEnd"/>
      <w:r>
        <w:t>. 25</w:t>
      </w:r>
      <w:r w:rsidRPr="00F92BE6">
        <w:t>00 words)</w:t>
      </w:r>
      <w:r w:rsidRPr="00F92BE6">
        <w:rPr>
          <w:b/>
        </w:rPr>
        <w:tab/>
      </w:r>
      <w:r>
        <w:rPr>
          <w:b/>
        </w:rPr>
        <w:t>50%</w:t>
      </w:r>
    </w:p>
    <w:p w:rsidR="00BB5D55" w:rsidRPr="00F92BE6" w:rsidRDefault="00BB5D55" w:rsidP="00BB5D55">
      <w:pPr>
        <w:numPr>
          <w:ilvl w:val="0"/>
          <w:numId w:val="2"/>
        </w:numPr>
        <w:jc w:val="both"/>
        <w:rPr>
          <w:b/>
        </w:rPr>
      </w:pPr>
      <w:r w:rsidRPr="00F92BE6">
        <w:t>Oral Presentation with assessors’ qu</w:t>
      </w:r>
      <w:r>
        <w:t>estions (to the equivalent of 25</w:t>
      </w:r>
      <w:r w:rsidRPr="00F92BE6">
        <w:t xml:space="preserve">00 words). </w:t>
      </w:r>
    </w:p>
    <w:p w:rsidR="00BB5D55" w:rsidRPr="00F92BE6" w:rsidRDefault="00BB5D55" w:rsidP="00BB5D55">
      <w:pPr>
        <w:ind w:left="360"/>
        <w:jc w:val="both"/>
        <w:rPr>
          <w:b/>
        </w:rPr>
      </w:pPr>
      <w:r w:rsidRPr="00F92BE6">
        <w:t>Further details will be provided by the module co-ordinator.</w:t>
      </w:r>
      <w:r w:rsidRPr="00F92BE6">
        <w:rPr>
          <w:b/>
        </w:rPr>
        <w:tab/>
      </w:r>
      <w:r>
        <w:rPr>
          <w:b/>
        </w:rPr>
        <w:t>50%</w:t>
      </w:r>
      <w:r w:rsidRPr="00F92BE6">
        <w:rPr>
          <w:b/>
        </w:rPr>
        <w:tab/>
      </w:r>
      <w:r w:rsidRPr="00F92BE6">
        <w:rPr>
          <w:b/>
        </w:rPr>
        <w:tab/>
      </w:r>
    </w:p>
    <w:p w:rsidR="00BB5D55" w:rsidRPr="00F92BE6" w:rsidRDefault="00BB5D55" w:rsidP="00BB5D55">
      <w:pPr>
        <w:pStyle w:val="heading"/>
      </w:pPr>
      <w:r w:rsidRPr="00F92BE6">
        <w:t>BIBLIOGRAPHY</w:t>
      </w:r>
    </w:p>
    <w:p w:rsidR="00BB5D55" w:rsidRPr="00F92BE6" w:rsidRDefault="00BB5D55" w:rsidP="00BB5D55">
      <w:pPr>
        <w:pStyle w:val="heading"/>
      </w:pPr>
      <w:r w:rsidRPr="00F92BE6">
        <w:t>Essential</w:t>
      </w:r>
    </w:p>
    <w:p w:rsidR="00BB5D55" w:rsidRPr="00F92BE6" w:rsidRDefault="00BB5D55" w:rsidP="00BB5D55">
      <w:pPr>
        <w:autoSpaceDE w:val="0"/>
        <w:autoSpaceDN w:val="0"/>
        <w:adjustRightInd w:val="0"/>
      </w:pPr>
      <w:r w:rsidRPr="00F92BE6">
        <w:t xml:space="preserve">Barthes, R. </w:t>
      </w:r>
      <w:r w:rsidRPr="00F92BE6">
        <w:rPr>
          <w:i/>
        </w:rPr>
        <w:t>A Lover's Discourse: Fragments.</w:t>
      </w:r>
      <w:r w:rsidRPr="00F92BE6">
        <w:t xml:space="preserve"> </w:t>
      </w:r>
      <w:proofErr w:type="gramStart"/>
      <w:r w:rsidRPr="00F92BE6">
        <w:t>trans</w:t>
      </w:r>
      <w:proofErr w:type="gramEnd"/>
      <w:r w:rsidRPr="00F92BE6">
        <w:t xml:space="preserve">. R. Howard, </w:t>
      </w:r>
      <w:proofErr w:type="spellStart"/>
      <w:r w:rsidRPr="00F92BE6">
        <w:t>Harmondsworth</w:t>
      </w:r>
      <w:proofErr w:type="spellEnd"/>
      <w:r w:rsidRPr="00F92BE6">
        <w:t xml:space="preserve">: Penguin, 1990. </w:t>
      </w:r>
    </w:p>
    <w:p w:rsidR="00BB5D55" w:rsidRPr="00F92BE6" w:rsidRDefault="00BB5D55" w:rsidP="00BB5D55">
      <w:pPr>
        <w:autoSpaceDE w:val="0"/>
        <w:autoSpaceDN w:val="0"/>
        <w:adjustRightInd w:val="0"/>
      </w:pPr>
      <w:r w:rsidRPr="00F92BE6">
        <w:t>Hoffman, E.T.A. The Sand-</w:t>
      </w:r>
      <w:proofErr w:type="gramStart"/>
      <w:r w:rsidRPr="00F92BE6">
        <w:t>Man  and</w:t>
      </w:r>
      <w:proofErr w:type="gramEnd"/>
      <w:r w:rsidRPr="00F92BE6">
        <w:t xml:space="preserve"> The Elementary Spirit (Two Mysterious Tales). </w:t>
      </w:r>
      <w:proofErr w:type="gramStart"/>
      <w:r w:rsidRPr="00F92BE6">
        <w:t>trans</w:t>
      </w:r>
      <w:proofErr w:type="gramEnd"/>
      <w:r w:rsidRPr="00F92BE6">
        <w:t xml:space="preserve">. J. </w:t>
      </w:r>
      <w:proofErr w:type="spellStart"/>
      <w:r w:rsidRPr="00F92BE6">
        <w:t>Oxenford</w:t>
      </w:r>
      <w:proofErr w:type="spellEnd"/>
      <w:r w:rsidRPr="00F92BE6">
        <w:t xml:space="preserve">. </w:t>
      </w:r>
      <w:smartTag w:uri="urn:schemas-microsoft-com:office:smarttags" w:element="State">
        <w:smartTag w:uri="urn:schemas-microsoft-com:office:smarttags" w:element="place">
          <w:r w:rsidRPr="00F92BE6">
            <w:t>New York</w:t>
          </w:r>
        </w:smartTag>
      </w:smartTag>
      <w:r w:rsidRPr="00F92BE6">
        <w:t xml:space="preserve">: </w:t>
      </w:r>
      <w:proofErr w:type="spellStart"/>
      <w:r w:rsidRPr="00F92BE6">
        <w:t>Mondial</w:t>
      </w:r>
      <w:proofErr w:type="spellEnd"/>
      <w:r w:rsidRPr="00F92BE6">
        <w:t>, 2008.</w:t>
      </w:r>
    </w:p>
    <w:p w:rsidR="00BB5D55" w:rsidRPr="00F92BE6" w:rsidRDefault="00BB5D55" w:rsidP="00BB5D55">
      <w:pPr>
        <w:autoSpaceDE w:val="0"/>
        <w:autoSpaceDN w:val="0"/>
        <w:adjustRightInd w:val="0"/>
      </w:pPr>
      <w:r w:rsidRPr="00F92BE6">
        <w:t xml:space="preserve">Marlowe, C.  </w:t>
      </w:r>
      <w:r w:rsidRPr="00F92BE6">
        <w:rPr>
          <w:i/>
        </w:rPr>
        <w:t>Edward II</w:t>
      </w:r>
      <w:r w:rsidRPr="00F92BE6">
        <w:t xml:space="preserve">, in </w:t>
      </w:r>
      <w:r w:rsidRPr="00F92BE6">
        <w:rPr>
          <w:i/>
        </w:rPr>
        <w:t>Doctor Faustus and Other Plays</w:t>
      </w:r>
      <w:r w:rsidRPr="00F92BE6">
        <w:t xml:space="preserve"> ed. D. </w:t>
      </w:r>
      <w:proofErr w:type="spellStart"/>
      <w:r w:rsidRPr="00F92BE6">
        <w:t>Bevington</w:t>
      </w:r>
      <w:proofErr w:type="spellEnd"/>
      <w:r w:rsidRPr="00F92BE6">
        <w:t xml:space="preserve"> and E. Rasmussen. </w:t>
      </w:r>
      <w:proofErr w:type="gramStart"/>
      <w:r w:rsidRPr="00F92BE6">
        <w:t>Oxford World's Classics series.</w:t>
      </w:r>
      <w:proofErr w:type="gramEnd"/>
      <w:r w:rsidRPr="00F92BE6">
        <w:t xml:space="preserve"> </w:t>
      </w:r>
      <w:smartTag w:uri="urn:schemas-microsoft-com:office:smarttags" w:element="City">
        <w:smartTag w:uri="urn:schemas-microsoft-com:office:smarttags" w:element="place">
          <w:r w:rsidRPr="00F92BE6">
            <w:t>Oxford</w:t>
          </w:r>
        </w:smartTag>
      </w:smartTag>
      <w:r w:rsidRPr="00F92BE6">
        <w:t xml:space="preserve">: </w:t>
      </w:r>
      <w:smartTag w:uri="urn:schemas-microsoft-com:office:smarttags" w:element="place">
        <w:smartTag w:uri="urn:schemas-microsoft-com:office:smarttags" w:element="PlaceName">
          <w:r w:rsidRPr="00F92BE6">
            <w:t>Oxford</w:t>
          </w:r>
        </w:smartTag>
        <w:r w:rsidRPr="00F92BE6">
          <w:t xml:space="preserve"> </w:t>
        </w:r>
        <w:smartTag w:uri="urn:schemas-microsoft-com:office:smarttags" w:element="PlaceType">
          <w:r w:rsidRPr="00F92BE6">
            <w:t>University</w:t>
          </w:r>
        </w:smartTag>
      </w:smartTag>
      <w:r w:rsidRPr="00F92BE6">
        <w:t xml:space="preserve"> Press, 2008.</w:t>
      </w:r>
    </w:p>
    <w:p w:rsidR="00BB5D55" w:rsidRPr="00F92BE6" w:rsidRDefault="00BB5D55" w:rsidP="00BB5D55">
      <w:pPr>
        <w:autoSpaceDE w:val="0"/>
        <w:autoSpaceDN w:val="0"/>
        <w:adjustRightInd w:val="0"/>
      </w:pPr>
      <w:proofErr w:type="gramStart"/>
      <w:r w:rsidRPr="00F92BE6">
        <w:t>Middleton, T. and Dekker, T.</w:t>
      </w:r>
      <w:proofErr w:type="gramEnd"/>
      <w:r w:rsidRPr="00F92BE6">
        <w:t xml:space="preserve"> </w:t>
      </w:r>
      <w:proofErr w:type="gramStart"/>
      <w:r w:rsidRPr="00F92BE6">
        <w:rPr>
          <w:i/>
        </w:rPr>
        <w:t>The Roaring Girl</w:t>
      </w:r>
      <w:r w:rsidRPr="00F92BE6">
        <w:t>.</w:t>
      </w:r>
      <w:proofErr w:type="gramEnd"/>
      <w:r w:rsidRPr="00F92BE6">
        <w:t xml:space="preserve"> </w:t>
      </w:r>
      <w:proofErr w:type="gramStart"/>
      <w:r w:rsidRPr="00F92BE6">
        <w:t>ed</w:t>
      </w:r>
      <w:proofErr w:type="gramEnd"/>
      <w:r w:rsidRPr="00F92BE6">
        <w:t xml:space="preserve">. E. Cook, New Mermaid series </w:t>
      </w:r>
      <w:smartTag w:uri="urn:schemas-microsoft-com:office:smarttags" w:element="City">
        <w:smartTag w:uri="urn:schemas-microsoft-com:office:smarttags" w:element="place">
          <w:r w:rsidRPr="00F92BE6">
            <w:t>London</w:t>
          </w:r>
        </w:smartTag>
      </w:smartTag>
      <w:r w:rsidRPr="00F92BE6">
        <w:t>: A&amp;C Black, 2003.</w:t>
      </w:r>
    </w:p>
    <w:p w:rsidR="00BB5D55" w:rsidRPr="00F92BE6" w:rsidRDefault="00BB5D55" w:rsidP="00BB5D55">
      <w:pPr>
        <w:autoSpaceDE w:val="0"/>
        <w:autoSpaceDN w:val="0"/>
        <w:adjustRightInd w:val="0"/>
      </w:pPr>
      <w:r w:rsidRPr="00F92BE6">
        <w:lastRenderedPageBreak/>
        <w:t xml:space="preserve">Poe, E.A. 'The Black Cat' in </w:t>
      </w:r>
      <w:proofErr w:type="gramStart"/>
      <w:r w:rsidRPr="00F92BE6">
        <w:rPr>
          <w:i/>
        </w:rPr>
        <w:t>The</w:t>
      </w:r>
      <w:proofErr w:type="gramEnd"/>
      <w:r w:rsidRPr="00F92BE6">
        <w:rPr>
          <w:i/>
        </w:rPr>
        <w:t xml:space="preserve"> Fall of the House of Usher and Other Writings</w:t>
      </w:r>
      <w:r w:rsidRPr="00F92BE6">
        <w:t xml:space="preserve">. ed. D. </w:t>
      </w:r>
      <w:smartTag w:uri="urn:schemas-microsoft-com:office:smarttags" w:element="place">
        <w:r w:rsidRPr="00F92BE6">
          <w:t>Galloway</w:t>
        </w:r>
      </w:smartTag>
      <w:r w:rsidRPr="00F92BE6">
        <w:t xml:space="preserve">, </w:t>
      </w:r>
      <w:proofErr w:type="spellStart"/>
      <w:r w:rsidRPr="00F92BE6">
        <w:t>Harmondsworth</w:t>
      </w:r>
      <w:proofErr w:type="spellEnd"/>
      <w:r w:rsidRPr="00F92BE6">
        <w:t xml:space="preserve">: Penguin, 1986. </w:t>
      </w:r>
    </w:p>
    <w:p w:rsidR="00BB5D55" w:rsidRPr="00F92BE6" w:rsidRDefault="00BB5D55" w:rsidP="00BB5D55">
      <w:pPr>
        <w:autoSpaceDE w:val="0"/>
        <w:autoSpaceDN w:val="0"/>
        <w:adjustRightInd w:val="0"/>
      </w:pPr>
      <w:r w:rsidRPr="00F92BE6">
        <w:t xml:space="preserve">Shakespeare, W.  </w:t>
      </w:r>
      <w:r w:rsidRPr="00F92BE6">
        <w:rPr>
          <w:i/>
        </w:rPr>
        <w:t>Hamlet</w:t>
      </w:r>
      <w:r w:rsidRPr="00F92BE6">
        <w:t xml:space="preserve">, </w:t>
      </w:r>
      <w:proofErr w:type="gramStart"/>
      <w:r w:rsidRPr="00F92BE6">
        <w:t>ed</w:t>
      </w:r>
      <w:proofErr w:type="gramEnd"/>
      <w:r w:rsidRPr="00F92BE6">
        <w:t xml:space="preserve">. </w:t>
      </w:r>
      <w:r w:rsidRPr="00F92BE6">
        <w:rPr>
          <w:color w:val="000000"/>
        </w:rPr>
        <w:t xml:space="preserve"> </w:t>
      </w:r>
      <w:hyperlink r:id="rId5" w:history="1">
        <w:r w:rsidRPr="0050753E">
          <w:rPr>
            <w:rStyle w:val="Hyperlink"/>
            <w:color w:val="000000"/>
          </w:rPr>
          <w:t>G. R. Hibbard</w:t>
        </w:r>
      </w:hyperlink>
      <w:r w:rsidRPr="0050753E">
        <w:rPr>
          <w:color w:val="000000"/>
        </w:rPr>
        <w:t>.</w:t>
      </w:r>
      <w:r w:rsidRPr="0050753E">
        <w:rPr>
          <w:u w:val="single"/>
        </w:rPr>
        <w:t xml:space="preserve"> </w:t>
      </w:r>
      <w:smartTag w:uri="urn:schemas-microsoft-com:office:smarttags" w:element="City">
        <w:smartTag w:uri="urn:schemas-microsoft-com:office:smarttags" w:element="place">
          <w:r w:rsidRPr="00F92BE6">
            <w:t>Oxford</w:t>
          </w:r>
        </w:smartTag>
      </w:smartTag>
      <w:r w:rsidRPr="00F92BE6">
        <w:t xml:space="preserve">: </w:t>
      </w:r>
      <w:smartTag w:uri="urn:schemas-microsoft-com:office:smarttags" w:element="City">
        <w:smartTag w:uri="urn:schemas-microsoft-com:office:smarttags" w:element="place">
          <w:r w:rsidRPr="00F92BE6">
            <w:t>Oxford</w:t>
          </w:r>
        </w:smartTag>
      </w:smartTag>
      <w:r w:rsidRPr="00F92BE6">
        <w:t xml:space="preserve"> UP, 2008.</w:t>
      </w:r>
    </w:p>
    <w:p w:rsidR="00BB5D55" w:rsidRPr="00F92BE6" w:rsidRDefault="00BB5D55" w:rsidP="00BB5D55">
      <w:pPr>
        <w:autoSpaceDE w:val="0"/>
        <w:autoSpaceDN w:val="0"/>
        <w:adjustRightInd w:val="0"/>
      </w:pPr>
      <w:r w:rsidRPr="00F92BE6">
        <w:t xml:space="preserve">Webster, J. </w:t>
      </w:r>
      <w:proofErr w:type="gramStart"/>
      <w:r w:rsidRPr="00F92BE6">
        <w:rPr>
          <w:i/>
        </w:rPr>
        <w:t>The White Devil</w:t>
      </w:r>
      <w:r w:rsidRPr="00F92BE6">
        <w:t xml:space="preserve"> in </w:t>
      </w:r>
      <w:r w:rsidRPr="00F92BE6">
        <w:rPr>
          <w:i/>
        </w:rPr>
        <w:t>Three Jacobean Tragedies.</w:t>
      </w:r>
      <w:proofErr w:type="gramEnd"/>
      <w:r w:rsidRPr="00F92BE6">
        <w:t xml:space="preserve"> </w:t>
      </w:r>
      <w:proofErr w:type="gramStart"/>
      <w:r w:rsidRPr="00F92BE6">
        <w:t>ed</w:t>
      </w:r>
      <w:proofErr w:type="gramEnd"/>
      <w:r w:rsidRPr="00F92BE6">
        <w:t xml:space="preserve">.  G. Salgado, </w:t>
      </w:r>
      <w:proofErr w:type="spellStart"/>
      <w:r w:rsidRPr="00F92BE6">
        <w:t>Harmondsworth</w:t>
      </w:r>
      <w:proofErr w:type="spellEnd"/>
      <w:r w:rsidRPr="00F92BE6">
        <w:t>: Penguin, 1965.</w:t>
      </w:r>
    </w:p>
    <w:p w:rsidR="00BB5D55" w:rsidRPr="00F92BE6" w:rsidRDefault="00BB5D55" w:rsidP="00BB5D55">
      <w:pPr>
        <w:autoSpaceDE w:val="0"/>
        <w:autoSpaceDN w:val="0"/>
        <w:adjustRightInd w:val="0"/>
      </w:pPr>
      <w:r w:rsidRPr="00F92BE6">
        <w:t xml:space="preserve">Yeats, W.B. </w:t>
      </w:r>
      <w:proofErr w:type="gramStart"/>
      <w:r w:rsidRPr="00F92BE6">
        <w:rPr>
          <w:i/>
        </w:rPr>
        <w:t>The Collected Poems.</w:t>
      </w:r>
      <w:proofErr w:type="gramEnd"/>
      <w:r w:rsidRPr="00F92BE6">
        <w:t xml:space="preserve"> Ware: Wordsworth Editions, 2000.</w:t>
      </w:r>
    </w:p>
    <w:p w:rsidR="00BB5D55" w:rsidRPr="00F92BE6" w:rsidRDefault="00BB5D55" w:rsidP="00BB5D55">
      <w:pPr>
        <w:pStyle w:val="heading"/>
      </w:pPr>
      <w:r w:rsidRPr="00F92BE6">
        <w:t>Recommended</w:t>
      </w:r>
    </w:p>
    <w:p w:rsidR="00BB5D55" w:rsidRPr="00F92BE6" w:rsidRDefault="00BB5D55" w:rsidP="00BB5D55">
      <w:pPr>
        <w:jc w:val="both"/>
      </w:pPr>
      <w:proofErr w:type="spellStart"/>
      <w:r w:rsidRPr="00F92BE6">
        <w:t>Adorno</w:t>
      </w:r>
      <w:proofErr w:type="spellEnd"/>
      <w:r w:rsidRPr="00F92BE6">
        <w:t xml:space="preserve">, T. </w:t>
      </w:r>
      <w:r w:rsidRPr="00F92BE6">
        <w:rPr>
          <w:i/>
        </w:rPr>
        <w:t>The Culture Industry: Selected essays on mass culture</w:t>
      </w:r>
      <w:r w:rsidRPr="00F92BE6">
        <w:t xml:space="preserve">. </w:t>
      </w:r>
      <w:smartTag w:uri="urn:schemas-microsoft-com:office:smarttags" w:element="City">
        <w:smartTag w:uri="urn:schemas-microsoft-com:office:smarttags" w:element="place">
          <w:r w:rsidRPr="00F92BE6">
            <w:t>London</w:t>
          </w:r>
        </w:smartTag>
      </w:smartTag>
      <w:r w:rsidRPr="00F92BE6">
        <w:t xml:space="preserve">; </w:t>
      </w:r>
      <w:smartTag w:uri="urn:schemas-microsoft-com:office:smarttags" w:element="State">
        <w:smartTag w:uri="urn:schemas-microsoft-com:office:smarttags" w:element="place">
          <w:r w:rsidRPr="00F92BE6">
            <w:t>New York</w:t>
          </w:r>
        </w:smartTag>
      </w:smartTag>
      <w:r w:rsidRPr="00F92BE6">
        <w:t xml:space="preserve">: </w:t>
      </w:r>
      <w:proofErr w:type="spellStart"/>
      <w:r w:rsidRPr="00F92BE6">
        <w:t>Routledge</w:t>
      </w:r>
      <w:proofErr w:type="spellEnd"/>
      <w:r w:rsidRPr="00F92BE6">
        <w:t>, 2001.</w:t>
      </w:r>
    </w:p>
    <w:p w:rsidR="00BB5D55" w:rsidRPr="00F92BE6" w:rsidRDefault="00BB5D55" w:rsidP="00BB5D55">
      <w:pPr>
        <w:jc w:val="both"/>
      </w:pPr>
      <w:proofErr w:type="spellStart"/>
      <w:r w:rsidRPr="00F92BE6">
        <w:t>Althusser</w:t>
      </w:r>
      <w:proofErr w:type="spellEnd"/>
      <w:r w:rsidRPr="00F92BE6">
        <w:t xml:space="preserve">, L. </w:t>
      </w:r>
      <w:proofErr w:type="gramStart"/>
      <w:r w:rsidRPr="00F92BE6">
        <w:rPr>
          <w:i/>
        </w:rPr>
        <w:t>On Ideology</w:t>
      </w:r>
      <w:r w:rsidRPr="00F92BE6">
        <w:t>.</w:t>
      </w:r>
      <w:proofErr w:type="gramEnd"/>
      <w:r w:rsidRPr="00F92BE6">
        <w:t xml:space="preserve"> </w:t>
      </w:r>
      <w:smartTag w:uri="urn:schemas-microsoft-com:office:smarttags" w:element="City">
        <w:smartTag w:uri="urn:schemas-microsoft-com:office:smarttags" w:element="place">
          <w:r w:rsidRPr="00F92BE6">
            <w:t>London</w:t>
          </w:r>
        </w:smartTag>
      </w:smartTag>
      <w:r w:rsidRPr="00F92BE6">
        <w:t xml:space="preserve">; </w:t>
      </w:r>
      <w:smartTag w:uri="urn:schemas-microsoft-com:office:smarttags" w:element="State">
        <w:smartTag w:uri="urn:schemas-microsoft-com:office:smarttags" w:element="place">
          <w:r w:rsidRPr="00F92BE6">
            <w:t>New York</w:t>
          </w:r>
        </w:smartTag>
      </w:smartTag>
      <w:r w:rsidRPr="00F92BE6">
        <w:t>: Verso, 2007.</w:t>
      </w:r>
    </w:p>
    <w:p w:rsidR="00BB5D55" w:rsidRPr="00F92BE6" w:rsidRDefault="00BB5D55" w:rsidP="00BB5D55">
      <w:pPr>
        <w:jc w:val="both"/>
      </w:pPr>
      <w:proofErr w:type="spellStart"/>
      <w:proofErr w:type="gramStart"/>
      <w:r w:rsidRPr="00F92BE6">
        <w:t>Attridge</w:t>
      </w:r>
      <w:proofErr w:type="spellEnd"/>
      <w:r w:rsidRPr="00F92BE6">
        <w:t>, D.</w:t>
      </w:r>
      <w:proofErr w:type="gramEnd"/>
      <w:r w:rsidRPr="00F92BE6">
        <w:t xml:space="preserve"> </w:t>
      </w:r>
      <w:proofErr w:type="gramStart"/>
      <w:r w:rsidRPr="00F92BE6">
        <w:rPr>
          <w:i/>
        </w:rPr>
        <w:t>The Singularity of Literature</w:t>
      </w:r>
      <w:r w:rsidRPr="00F92BE6">
        <w:t>.</w:t>
      </w:r>
      <w:proofErr w:type="gramEnd"/>
      <w:r w:rsidRPr="00F92BE6">
        <w:t xml:space="preserve"> </w:t>
      </w:r>
      <w:smartTag w:uri="urn:schemas-microsoft-com:office:smarttags" w:element="City">
        <w:smartTag w:uri="urn:schemas-microsoft-com:office:smarttags" w:element="place">
          <w:r w:rsidRPr="00F92BE6">
            <w:t>London</w:t>
          </w:r>
        </w:smartTag>
      </w:smartTag>
      <w:r w:rsidRPr="00F92BE6">
        <w:t xml:space="preserve">; </w:t>
      </w:r>
      <w:smartTag w:uri="urn:schemas-microsoft-com:office:smarttags" w:element="State">
        <w:smartTag w:uri="urn:schemas-microsoft-com:office:smarttags" w:element="place">
          <w:r w:rsidRPr="00F92BE6">
            <w:t>New York</w:t>
          </w:r>
        </w:smartTag>
      </w:smartTag>
      <w:r w:rsidRPr="00F92BE6">
        <w:t xml:space="preserve">: </w:t>
      </w:r>
      <w:proofErr w:type="spellStart"/>
      <w:r w:rsidRPr="00F92BE6">
        <w:t>Routledge</w:t>
      </w:r>
      <w:proofErr w:type="spellEnd"/>
      <w:r w:rsidRPr="00F92BE6">
        <w:t>, 2004.</w:t>
      </w:r>
    </w:p>
    <w:p w:rsidR="00BB5D55" w:rsidRPr="00F92BE6" w:rsidRDefault="00BB5D55" w:rsidP="00BB5D55">
      <w:pPr>
        <w:jc w:val="both"/>
      </w:pPr>
      <w:proofErr w:type="spellStart"/>
      <w:proofErr w:type="gramStart"/>
      <w:r w:rsidRPr="00F92BE6">
        <w:t>Baldick</w:t>
      </w:r>
      <w:proofErr w:type="spellEnd"/>
      <w:r w:rsidRPr="00F92BE6">
        <w:t xml:space="preserve">, C. </w:t>
      </w:r>
      <w:r w:rsidRPr="00F92BE6">
        <w:rPr>
          <w:i/>
        </w:rPr>
        <w:t>Criticism and Literary Theory 1890 to the present</w:t>
      </w:r>
      <w:r w:rsidRPr="00F92BE6">
        <w:t>.</w:t>
      </w:r>
      <w:proofErr w:type="gramEnd"/>
      <w:r w:rsidRPr="00F92BE6">
        <w:t xml:space="preserve"> </w:t>
      </w:r>
      <w:smartTag w:uri="urn:schemas-microsoft-com:office:smarttags" w:element="City">
        <w:smartTag w:uri="urn:schemas-microsoft-com:office:smarttags" w:element="place">
          <w:r w:rsidRPr="00F92BE6">
            <w:t>London</w:t>
          </w:r>
        </w:smartTag>
      </w:smartTag>
      <w:r w:rsidRPr="00F92BE6">
        <w:t xml:space="preserve">; </w:t>
      </w:r>
      <w:smartTag w:uri="urn:schemas-microsoft-com:office:smarttags" w:element="State">
        <w:smartTag w:uri="urn:schemas-microsoft-com:office:smarttags" w:element="place">
          <w:r w:rsidRPr="00F92BE6">
            <w:t>New York</w:t>
          </w:r>
        </w:smartTag>
      </w:smartTag>
      <w:r w:rsidRPr="00F92BE6">
        <w:t>: Longman, 1996.</w:t>
      </w:r>
    </w:p>
    <w:p w:rsidR="00BB5D55" w:rsidRPr="00F92BE6" w:rsidRDefault="00BB5D55" w:rsidP="00BB5D55">
      <w:pPr>
        <w:jc w:val="both"/>
      </w:pPr>
      <w:r w:rsidRPr="00F92BE6">
        <w:t xml:space="preserve">Barry, P. </w:t>
      </w:r>
      <w:r w:rsidRPr="00F92BE6">
        <w:rPr>
          <w:i/>
        </w:rPr>
        <w:t>Beginning Theory: An Introduction to Literary and Cultural Theory.</w:t>
      </w:r>
      <w:r w:rsidRPr="00F92BE6">
        <w:t xml:space="preserve"> 2</w:t>
      </w:r>
      <w:r w:rsidRPr="00F92BE6">
        <w:rPr>
          <w:vertAlign w:val="superscript"/>
        </w:rPr>
        <w:t>nd</w:t>
      </w:r>
      <w:r w:rsidRPr="00F92BE6">
        <w:t xml:space="preserve"> ed. </w:t>
      </w:r>
      <w:smartTag w:uri="urn:schemas-microsoft-com:office:smarttags" w:element="City">
        <w:smartTag w:uri="urn:schemas-microsoft-com:office:smarttags" w:element="place">
          <w:r w:rsidRPr="00F92BE6">
            <w:t>Manchester</w:t>
          </w:r>
        </w:smartTag>
      </w:smartTag>
      <w:r w:rsidRPr="00F92BE6">
        <w:t xml:space="preserve">: </w:t>
      </w:r>
      <w:smartTag w:uri="urn:schemas-microsoft-com:office:smarttags" w:element="place">
        <w:smartTag w:uri="urn:schemas-microsoft-com:office:smarttags" w:element="PlaceName">
          <w:r w:rsidRPr="00F92BE6">
            <w:t>Manchester</w:t>
          </w:r>
        </w:smartTag>
        <w:r w:rsidRPr="00F92BE6">
          <w:t xml:space="preserve"> </w:t>
        </w:r>
        <w:smartTag w:uri="urn:schemas-microsoft-com:office:smarttags" w:element="PlaceType">
          <w:r w:rsidRPr="00F92BE6">
            <w:t>University</w:t>
          </w:r>
        </w:smartTag>
      </w:smartTag>
      <w:r w:rsidRPr="00F92BE6">
        <w:t xml:space="preserve"> Pres, 2002.</w:t>
      </w:r>
    </w:p>
    <w:p w:rsidR="00BB5D55" w:rsidRPr="00F92BE6" w:rsidRDefault="00BB5D55" w:rsidP="00BB5D55">
      <w:proofErr w:type="gramStart"/>
      <w:r w:rsidRPr="00F92BE6">
        <w:t xml:space="preserve">Barthes, R. </w:t>
      </w:r>
      <w:r w:rsidRPr="00F92BE6">
        <w:rPr>
          <w:i/>
        </w:rPr>
        <w:t>Image Music Text</w:t>
      </w:r>
      <w:r w:rsidRPr="00F92BE6">
        <w:t>, ed., Stephen Heath.</w:t>
      </w:r>
      <w:proofErr w:type="gramEnd"/>
      <w:r w:rsidRPr="00F92BE6">
        <w:t xml:space="preserve"> </w:t>
      </w:r>
      <w:smartTag w:uri="urn:schemas-microsoft-com:office:smarttags" w:element="City">
        <w:smartTag w:uri="urn:schemas-microsoft-com:office:smarttags" w:element="place">
          <w:r w:rsidRPr="00F92BE6">
            <w:t>London</w:t>
          </w:r>
        </w:smartTag>
      </w:smartTag>
      <w:r w:rsidRPr="00F92BE6">
        <w:t xml:space="preserve">: </w:t>
      </w:r>
      <w:smartTag w:uri="urn:schemas-microsoft-com:office:smarttags" w:element="City">
        <w:smartTag w:uri="urn:schemas-microsoft-com:office:smarttags" w:element="place">
          <w:r w:rsidRPr="00F92BE6">
            <w:t>Fontana</w:t>
          </w:r>
        </w:smartTag>
      </w:smartTag>
      <w:r w:rsidRPr="00F92BE6">
        <w:t>, 1977.</w:t>
      </w:r>
    </w:p>
    <w:p w:rsidR="00BB5D55" w:rsidRPr="00F92BE6" w:rsidRDefault="00BB5D55" w:rsidP="00BB5D55">
      <w:proofErr w:type="spellStart"/>
      <w:r w:rsidRPr="00F92BE6">
        <w:t>Belsey</w:t>
      </w:r>
      <w:proofErr w:type="spellEnd"/>
      <w:r w:rsidRPr="00F92BE6">
        <w:t xml:space="preserve">, C. </w:t>
      </w:r>
      <w:r w:rsidRPr="00F92BE6">
        <w:rPr>
          <w:i/>
        </w:rPr>
        <w:t>Critical Practice</w:t>
      </w:r>
      <w:r w:rsidRPr="00F92BE6">
        <w:t xml:space="preserve">. </w:t>
      </w:r>
      <w:smartTag w:uri="urn:schemas-microsoft-com:office:smarttags" w:element="City">
        <w:smartTag w:uri="urn:schemas-microsoft-com:office:smarttags" w:element="place">
          <w:r w:rsidRPr="00F92BE6">
            <w:t>London</w:t>
          </w:r>
        </w:smartTag>
      </w:smartTag>
      <w:r w:rsidRPr="00F92BE6">
        <w:t xml:space="preserve">: </w:t>
      </w:r>
      <w:smartTag w:uri="urn:schemas-microsoft-com:office:smarttags" w:element="City">
        <w:smartTag w:uri="urn:schemas-microsoft-com:office:smarttags" w:element="place">
          <w:r w:rsidRPr="00F92BE6">
            <w:t>Methuen</w:t>
          </w:r>
        </w:smartTag>
      </w:smartTag>
      <w:r w:rsidRPr="00F92BE6">
        <w:t xml:space="preserve">, 1980. </w:t>
      </w:r>
    </w:p>
    <w:p w:rsidR="00BB5D55" w:rsidRPr="00F92BE6" w:rsidRDefault="00BB5D55" w:rsidP="00BB5D55">
      <w:proofErr w:type="gramStart"/>
      <w:r w:rsidRPr="00F92BE6">
        <w:t>Bennett, A. and Nicholas R.</w:t>
      </w:r>
      <w:proofErr w:type="gramEnd"/>
      <w:r w:rsidRPr="00F92BE6">
        <w:t xml:space="preserve"> </w:t>
      </w:r>
      <w:proofErr w:type="gramStart"/>
      <w:r w:rsidRPr="00F92BE6">
        <w:rPr>
          <w:i/>
        </w:rPr>
        <w:t>An Introduction to Literature, Criticism and Theory.</w:t>
      </w:r>
      <w:proofErr w:type="gramEnd"/>
      <w:r w:rsidRPr="00F92BE6">
        <w:t xml:space="preserve"> 2</w:t>
      </w:r>
      <w:r w:rsidRPr="00F92BE6">
        <w:rPr>
          <w:vertAlign w:val="superscript"/>
        </w:rPr>
        <w:t>nd</w:t>
      </w:r>
      <w:r w:rsidRPr="00F92BE6">
        <w:t xml:space="preserve"> ed. </w:t>
      </w:r>
      <w:smartTag w:uri="urn:schemas-microsoft-com:office:smarttags" w:element="City">
        <w:smartTag w:uri="urn:schemas-microsoft-com:office:smarttags" w:element="place">
          <w:r w:rsidRPr="00F92BE6">
            <w:t>London</w:t>
          </w:r>
        </w:smartTag>
      </w:smartTag>
      <w:r w:rsidRPr="00F92BE6">
        <w:t>: Prentice Hall, 2002.</w:t>
      </w:r>
    </w:p>
    <w:p w:rsidR="00BB5D55" w:rsidRPr="00F92BE6" w:rsidRDefault="00BB5D55" w:rsidP="00BB5D55">
      <w:proofErr w:type="gramStart"/>
      <w:r w:rsidRPr="00F92BE6">
        <w:t>Culler, J.</w:t>
      </w:r>
      <w:proofErr w:type="gramEnd"/>
      <w:r w:rsidRPr="00F92BE6">
        <w:t xml:space="preserve"> </w:t>
      </w:r>
      <w:proofErr w:type="gramStart"/>
      <w:r w:rsidRPr="00F92BE6">
        <w:rPr>
          <w:i/>
        </w:rPr>
        <w:t>A Very Short Introduction to Literary Theory</w:t>
      </w:r>
      <w:r w:rsidRPr="00F92BE6">
        <w:t>.</w:t>
      </w:r>
      <w:proofErr w:type="gramEnd"/>
      <w:r w:rsidRPr="00F92BE6">
        <w:t xml:space="preserve"> </w:t>
      </w:r>
      <w:smartTag w:uri="urn:schemas-microsoft-com:office:smarttags" w:element="City">
        <w:smartTag w:uri="urn:schemas-microsoft-com:office:smarttags" w:element="place">
          <w:r w:rsidRPr="00F92BE6">
            <w:t>Oxford</w:t>
          </w:r>
        </w:smartTag>
      </w:smartTag>
      <w:r w:rsidRPr="00F92BE6">
        <w:t xml:space="preserve">: </w:t>
      </w:r>
      <w:smartTag w:uri="urn:schemas-microsoft-com:office:smarttags" w:element="place">
        <w:smartTag w:uri="urn:schemas-microsoft-com:office:smarttags" w:element="PlaceName">
          <w:r w:rsidRPr="00F92BE6">
            <w:t>Oxford</w:t>
          </w:r>
        </w:smartTag>
        <w:r w:rsidRPr="00F92BE6">
          <w:t xml:space="preserve"> </w:t>
        </w:r>
        <w:smartTag w:uri="urn:schemas-microsoft-com:office:smarttags" w:element="PlaceType">
          <w:r w:rsidRPr="00F92BE6">
            <w:t>University</w:t>
          </w:r>
        </w:smartTag>
      </w:smartTag>
      <w:r w:rsidRPr="00F92BE6">
        <w:t xml:space="preserve"> Press, 1997.</w:t>
      </w:r>
    </w:p>
    <w:p w:rsidR="00BB5D55" w:rsidRPr="00F92BE6" w:rsidRDefault="00BB5D55" w:rsidP="00BB5D55">
      <w:r w:rsidRPr="00F92BE6">
        <w:t xml:space="preserve">Derrida, J. </w:t>
      </w:r>
      <w:r w:rsidRPr="00F92BE6">
        <w:rPr>
          <w:i/>
        </w:rPr>
        <w:t>Acts of Literature</w:t>
      </w:r>
      <w:r w:rsidRPr="00F92BE6">
        <w:t xml:space="preserve">, ed. Derek </w:t>
      </w:r>
      <w:proofErr w:type="spellStart"/>
      <w:r w:rsidRPr="00F92BE6">
        <w:t>Attridge</w:t>
      </w:r>
      <w:proofErr w:type="spellEnd"/>
      <w:r w:rsidRPr="00F92BE6">
        <w:t xml:space="preserve">. </w:t>
      </w:r>
      <w:smartTag w:uri="urn:schemas-microsoft-com:office:smarttags" w:element="City">
        <w:smartTag w:uri="urn:schemas-microsoft-com:office:smarttags" w:element="place">
          <w:r w:rsidRPr="00F92BE6">
            <w:t>London</w:t>
          </w:r>
        </w:smartTag>
      </w:smartTag>
      <w:r w:rsidRPr="00F92BE6">
        <w:t xml:space="preserve">; </w:t>
      </w:r>
      <w:smartTag w:uri="urn:schemas-microsoft-com:office:smarttags" w:element="State">
        <w:smartTag w:uri="urn:schemas-microsoft-com:office:smarttags" w:element="place">
          <w:r w:rsidRPr="00F92BE6">
            <w:t>New York</w:t>
          </w:r>
        </w:smartTag>
      </w:smartTag>
      <w:r w:rsidRPr="00F92BE6">
        <w:t xml:space="preserve">: </w:t>
      </w:r>
      <w:proofErr w:type="spellStart"/>
      <w:r w:rsidRPr="00F92BE6">
        <w:t>Routledge</w:t>
      </w:r>
      <w:proofErr w:type="spellEnd"/>
      <w:r w:rsidRPr="00F92BE6">
        <w:t>, 1992.</w:t>
      </w:r>
    </w:p>
    <w:p w:rsidR="00BB5D55" w:rsidRPr="00F92BE6" w:rsidRDefault="00BB5D55" w:rsidP="00BB5D55">
      <w:r w:rsidRPr="00F92BE6">
        <w:t xml:space="preserve">Eagleton, T. </w:t>
      </w:r>
      <w:proofErr w:type="gramStart"/>
      <w:r w:rsidRPr="00F92BE6">
        <w:rPr>
          <w:i/>
        </w:rPr>
        <w:t>After Theory</w:t>
      </w:r>
      <w:r w:rsidRPr="00F92BE6">
        <w:t>.</w:t>
      </w:r>
      <w:proofErr w:type="gramEnd"/>
      <w:r w:rsidRPr="00F92BE6">
        <w:t xml:space="preserve"> </w:t>
      </w:r>
      <w:proofErr w:type="spellStart"/>
      <w:r w:rsidRPr="00F92BE6">
        <w:t>Harmondsworth</w:t>
      </w:r>
      <w:proofErr w:type="spellEnd"/>
      <w:r w:rsidRPr="00F92BE6">
        <w:t>: Penguin, 2004.</w:t>
      </w:r>
    </w:p>
    <w:p w:rsidR="00BB5D55" w:rsidRPr="00F92BE6" w:rsidRDefault="00BB5D55" w:rsidP="00BB5D55">
      <w:r w:rsidRPr="00F92BE6">
        <w:t xml:space="preserve">Eagleton, T. </w:t>
      </w:r>
      <w:proofErr w:type="gramStart"/>
      <w:r w:rsidRPr="00F92BE6">
        <w:rPr>
          <w:i/>
        </w:rPr>
        <w:t>The Idea of Culture</w:t>
      </w:r>
      <w:r w:rsidRPr="00F92BE6">
        <w:t>.</w:t>
      </w:r>
      <w:proofErr w:type="gramEnd"/>
      <w:r w:rsidRPr="00F92BE6">
        <w:t xml:space="preserve"> </w:t>
      </w:r>
      <w:smartTag w:uri="urn:schemas-microsoft-com:office:smarttags" w:element="City">
        <w:smartTag w:uri="urn:schemas-microsoft-com:office:smarttags" w:element="place">
          <w:r w:rsidRPr="00F92BE6">
            <w:t>Oxford</w:t>
          </w:r>
        </w:smartTag>
      </w:smartTag>
      <w:r w:rsidRPr="00F92BE6">
        <w:t>: Blackwell, 2000.</w:t>
      </w:r>
    </w:p>
    <w:p w:rsidR="00BB5D55" w:rsidRPr="00F92BE6" w:rsidRDefault="00BB5D55" w:rsidP="00BB5D55">
      <w:r w:rsidRPr="00F92BE6">
        <w:t>Eagleton, T.</w:t>
      </w:r>
      <w:r w:rsidRPr="00F92BE6">
        <w:rPr>
          <w:i/>
        </w:rPr>
        <w:t xml:space="preserve"> Literary Theory: An Introduction.</w:t>
      </w:r>
      <w:r w:rsidRPr="00F92BE6">
        <w:t xml:space="preserve"> rev. ed. </w:t>
      </w:r>
      <w:smartTag w:uri="urn:schemas-microsoft-com:office:smarttags" w:element="City">
        <w:smartTag w:uri="urn:schemas-microsoft-com:office:smarttags" w:element="place">
          <w:r w:rsidRPr="00F92BE6">
            <w:t>Oxford</w:t>
          </w:r>
        </w:smartTag>
      </w:smartTag>
      <w:r w:rsidRPr="00F92BE6">
        <w:t xml:space="preserve">: Blackwell, 1996. </w:t>
      </w:r>
    </w:p>
    <w:p w:rsidR="00BB5D55" w:rsidRPr="00F92BE6" w:rsidRDefault="00BB5D55" w:rsidP="00BB5D55">
      <w:pPr>
        <w:jc w:val="both"/>
      </w:pPr>
      <w:r w:rsidRPr="00F92BE6">
        <w:t xml:space="preserve">Eagleton, T. and Drew M. eds. </w:t>
      </w:r>
      <w:r w:rsidRPr="00F92BE6">
        <w:rPr>
          <w:i/>
        </w:rPr>
        <w:t>Marxist Literary Theory: A Reader</w:t>
      </w:r>
      <w:r w:rsidRPr="00F92BE6">
        <w:t xml:space="preserve">. </w:t>
      </w:r>
      <w:smartTag w:uri="urn:schemas-microsoft-com:office:smarttags" w:element="City">
        <w:smartTag w:uri="urn:schemas-microsoft-com:office:smarttags" w:element="place">
          <w:r w:rsidRPr="00F92BE6">
            <w:t>Oxford</w:t>
          </w:r>
        </w:smartTag>
      </w:smartTag>
      <w:r w:rsidRPr="00F92BE6">
        <w:t>: Blackwell, 1996.</w:t>
      </w:r>
    </w:p>
    <w:p w:rsidR="00BB5D55" w:rsidRPr="00F92BE6" w:rsidRDefault="00BB5D55" w:rsidP="00BB5D55">
      <w:pPr>
        <w:jc w:val="both"/>
      </w:pPr>
      <w:proofErr w:type="spellStart"/>
      <w:r w:rsidRPr="00F92BE6">
        <w:t>Easthope</w:t>
      </w:r>
      <w:proofErr w:type="spellEnd"/>
      <w:r w:rsidRPr="00F92BE6">
        <w:t xml:space="preserve">, A. </w:t>
      </w:r>
      <w:r w:rsidRPr="00F92BE6">
        <w:rPr>
          <w:i/>
        </w:rPr>
        <w:t>Literary Into Cultural Studies</w:t>
      </w:r>
      <w:r w:rsidRPr="00F92BE6">
        <w:t xml:space="preserve">. </w:t>
      </w:r>
      <w:smartTag w:uri="urn:schemas-microsoft-com:office:smarttags" w:element="City">
        <w:smartTag w:uri="urn:schemas-microsoft-com:office:smarttags" w:element="place">
          <w:r w:rsidRPr="00F92BE6">
            <w:t>London</w:t>
          </w:r>
        </w:smartTag>
      </w:smartTag>
      <w:r w:rsidRPr="00F92BE6">
        <w:t xml:space="preserve">; </w:t>
      </w:r>
      <w:smartTag w:uri="urn:schemas-microsoft-com:office:smarttags" w:element="State">
        <w:smartTag w:uri="urn:schemas-microsoft-com:office:smarttags" w:element="place">
          <w:r w:rsidRPr="00F92BE6">
            <w:t>New York</w:t>
          </w:r>
        </w:smartTag>
      </w:smartTag>
      <w:r w:rsidRPr="00F92BE6">
        <w:t xml:space="preserve">: </w:t>
      </w:r>
      <w:proofErr w:type="spellStart"/>
      <w:r w:rsidRPr="00F92BE6">
        <w:t>Routledge</w:t>
      </w:r>
      <w:proofErr w:type="spellEnd"/>
      <w:r w:rsidRPr="00F92BE6">
        <w:t>, 1991.</w:t>
      </w:r>
    </w:p>
    <w:p w:rsidR="00BB5D55" w:rsidRPr="00F92BE6" w:rsidRDefault="00BB5D55" w:rsidP="00BB5D55">
      <w:pPr>
        <w:jc w:val="both"/>
      </w:pPr>
      <w:proofErr w:type="spellStart"/>
      <w:r w:rsidRPr="00F92BE6">
        <w:t>Easthope</w:t>
      </w:r>
      <w:proofErr w:type="spellEnd"/>
      <w:r w:rsidRPr="00F92BE6">
        <w:t xml:space="preserve">, A. and McGowan K. </w:t>
      </w:r>
      <w:proofErr w:type="gramStart"/>
      <w:r w:rsidRPr="00F92BE6">
        <w:t>eds</w:t>
      </w:r>
      <w:proofErr w:type="gramEnd"/>
      <w:r w:rsidRPr="00F92BE6">
        <w:t xml:space="preserve">. </w:t>
      </w:r>
      <w:proofErr w:type="gramStart"/>
      <w:r w:rsidRPr="00F92BE6">
        <w:rPr>
          <w:i/>
        </w:rPr>
        <w:t>A Critical and Cultural Theory Reader.</w:t>
      </w:r>
      <w:proofErr w:type="gramEnd"/>
      <w:r w:rsidRPr="00F92BE6">
        <w:t xml:space="preserve"> 2</w:t>
      </w:r>
      <w:r w:rsidRPr="00F92BE6">
        <w:rPr>
          <w:vertAlign w:val="superscript"/>
        </w:rPr>
        <w:t>nd</w:t>
      </w:r>
      <w:r w:rsidRPr="00F92BE6">
        <w:t xml:space="preserve"> ed. Maidenhead: Open University Press, 2004.</w:t>
      </w:r>
    </w:p>
    <w:p w:rsidR="00BB5D55" w:rsidRPr="00F92BE6" w:rsidRDefault="00BB5D55" w:rsidP="00BB5D55">
      <w:pPr>
        <w:jc w:val="both"/>
      </w:pPr>
      <w:proofErr w:type="spellStart"/>
      <w:proofErr w:type="gramStart"/>
      <w:r w:rsidRPr="00F92BE6">
        <w:t>Ellmann</w:t>
      </w:r>
      <w:proofErr w:type="spellEnd"/>
      <w:r w:rsidRPr="00F92BE6">
        <w:t xml:space="preserve">, M. ed. </w:t>
      </w:r>
      <w:r w:rsidRPr="00F92BE6">
        <w:rPr>
          <w:i/>
        </w:rPr>
        <w:t>Psychoanalytic Literary Criticism</w:t>
      </w:r>
      <w:r w:rsidRPr="00F92BE6">
        <w:t>.</w:t>
      </w:r>
      <w:proofErr w:type="gramEnd"/>
      <w:r w:rsidRPr="00F92BE6">
        <w:t xml:space="preserve"> </w:t>
      </w:r>
      <w:smartTag w:uri="urn:schemas-microsoft-com:office:smarttags" w:element="City">
        <w:smartTag w:uri="urn:schemas-microsoft-com:office:smarttags" w:element="place">
          <w:r w:rsidRPr="00F92BE6">
            <w:t>London</w:t>
          </w:r>
        </w:smartTag>
      </w:smartTag>
      <w:r w:rsidRPr="00F92BE6">
        <w:t xml:space="preserve">; </w:t>
      </w:r>
      <w:smartTag w:uri="urn:schemas-microsoft-com:office:smarttags" w:element="State">
        <w:smartTag w:uri="urn:schemas-microsoft-com:office:smarttags" w:element="place">
          <w:r w:rsidRPr="00F92BE6">
            <w:t>New York</w:t>
          </w:r>
        </w:smartTag>
      </w:smartTag>
      <w:r w:rsidRPr="00F92BE6">
        <w:t>: Longman, 1994.</w:t>
      </w:r>
    </w:p>
    <w:p w:rsidR="00BB5D55" w:rsidRPr="00F92BE6" w:rsidRDefault="00BB5D55" w:rsidP="00BB5D55">
      <w:pPr>
        <w:jc w:val="both"/>
      </w:pPr>
      <w:proofErr w:type="gramStart"/>
      <w:r w:rsidRPr="00F92BE6">
        <w:t>Freud, S.</w:t>
      </w:r>
      <w:proofErr w:type="gramEnd"/>
      <w:r w:rsidRPr="00F92BE6">
        <w:t xml:space="preserve"> </w:t>
      </w:r>
      <w:proofErr w:type="gramStart"/>
      <w:r w:rsidRPr="00F92BE6">
        <w:rPr>
          <w:i/>
        </w:rPr>
        <w:t>The Penguin Freud Reader</w:t>
      </w:r>
      <w:r w:rsidRPr="00F92BE6">
        <w:t>.</w:t>
      </w:r>
      <w:proofErr w:type="gramEnd"/>
      <w:r w:rsidRPr="00F92BE6">
        <w:t xml:space="preserve"> </w:t>
      </w:r>
      <w:proofErr w:type="gramStart"/>
      <w:r w:rsidRPr="00F92BE6">
        <w:t>ed., Adam Phillips.</w:t>
      </w:r>
      <w:proofErr w:type="gramEnd"/>
      <w:r w:rsidRPr="00F92BE6">
        <w:t xml:space="preserve"> </w:t>
      </w:r>
      <w:proofErr w:type="spellStart"/>
      <w:r w:rsidRPr="00F92BE6">
        <w:t>Harmondsworth</w:t>
      </w:r>
      <w:proofErr w:type="spellEnd"/>
      <w:r w:rsidRPr="00F92BE6">
        <w:t>: Penguin, 2006.</w:t>
      </w:r>
    </w:p>
    <w:p w:rsidR="00BB5D55" w:rsidRPr="00F92BE6" w:rsidRDefault="00BB5D55" w:rsidP="00BB5D55">
      <w:proofErr w:type="spellStart"/>
      <w:r w:rsidRPr="00F92BE6">
        <w:t>Macherey</w:t>
      </w:r>
      <w:proofErr w:type="spellEnd"/>
      <w:r w:rsidRPr="00F92BE6">
        <w:t xml:space="preserve">, P. </w:t>
      </w:r>
      <w:proofErr w:type="gramStart"/>
      <w:r w:rsidRPr="00F92BE6">
        <w:rPr>
          <w:i/>
        </w:rPr>
        <w:t>A Theory of Literary Production</w:t>
      </w:r>
      <w:r w:rsidRPr="00F92BE6">
        <w:t>.</w:t>
      </w:r>
      <w:proofErr w:type="gramEnd"/>
      <w:r w:rsidRPr="00F92BE6">
        <w:t xml:space="preserve"> </w:t>
      </w:r>
      <w:smartTag w:uri="urn:schemas-microsoft-com:office:smarttags" w:element="City">
        <w:smartTag w:uri="urn:schemas-microsoft-com:office:smarttags" w:element="place">
          <w:r w:rsidRPr="00F92BE6">
            <w:t>London</w:t>
          </w:r>
        </w:smartTag>
      </w:smartTag>
      <w:r w:rsidRPr="00F92BE6">
        <w:t xml:space="preserve">; </w:t>
      </w:r>
      <w:smartTag w:uri="urn:schemas-microsoft-com:office:smarttags" w:element="State">
        <w:smartTag w:uri="urn:schemas-microsoft-com:office:smarttags" w:element="place">
          <w:r w:rsidRPr="00F92BE6">
            <w:t>New York</w:t>
          </w:r>
        </w:smartTag>
      </w:smartTag>
      <w:r w:rsidRPr="00F92BE6">
        <w:t xml:space="preserve">: </w:t>
      </w:r>
      <w:proofErr w:type="spellStart"/>
      <w:r w:rsidRPr="00F92BE6">
        <w:t>Routledge</w:t>
      </w:r>
      <w:proofErr w:type="spellEnd"/>
      <w:r w:rsidRPr="00F92BE6">
        <w:t>, 2006.</w:t>
      </w:r>
    </w:p>
    <w:p w:rsidR="00BB5D55" w:rsidRPr="00F92BE6" w:rsidRDefault="00BB5D55" w:rsidP="00BB5D55">
      <w:proofErr w:type="spellStart"/>
      <w:r w:rsidRPr="00F92BE6">
        <w:t>Moi</w:t>
      </w:r>
      <w:proofErr w:type="spellEnd"/>
      <w:r w:rsidRPr="00F92BE6">
        <w:t xml:space="preserve">, </w:t>
      </w:r>
      <w:proofErr w:type="spellStart"/>
      <w:r w:rsidRPr="00F92BE6">
        <w:t>Toril</w:t>
      </w:r>
      <w:proofErr w:type="spellEnd"/>
      <w:r w:rsidRPr="00F92BE6">
        <w:t xml:space="preserve">, </w:t>
      </w:r>
      <w:r w:rsidRPr="00F92BE6">
        <w:rPr>
          <w:i/>
        </w:rPr>
        <w:t>Sexual/Textual Politics</w:t>
      </w:r>
      <w:r w:rsidRPr="00F92BE6">
        <w:t xml:space="preserve">. </w:t>
      </w:r>
      <w:smartTag w:uri="urn:schemas-microsoft-com:office:smarttags" w:element="City">
        <w:smartTag w:uri="urn:schemas-microsoft-com:office:smarttags" w:element="place">
          <w:r w:rsidRPr="00F92BE6">
            <w:t>London</w:t>
          </w:r>
        </w:smartTag>
      </w:smartTag>
      <w:r w:rsidRPr="00F92BE6">
        <w:t xml:space="preserve">; </w:t>
      </w:r>
      <w:smartTag w:uri="urn:schemas-microsoft-com:office:smarttags" w:element="State">
        <w:smartTag w:uri="urn:schemas-microsoft-com:office:smarttags" w:element="place">
          <w:r w:rsidRPr="00F92BE6">
            <w:t>New York</w:t>
          </w:r>
        </w:smartTag>
      </w:smartTag>
      <w:r w:rsidRPr="00F92BE6">
        <w:t xml:space="preserve">: </w:t>
      </w:r>
      <w:proofErr w:type="spellStart"/>
      <w:r w:rsidRPr="00F92BE6">
        <w:t>Routledge</w:t>
      </w:r>
      <w:proofErr w:type="spellEnd"/>
      <w:r w:rsidRPr="00F92BE6">
        <w:t>, 1985.</w:t>
      </w:r>
    </w:p>
    <w:p w:rsidR="00BB5D55" w:rsidRPr="00F92BE6" w:rsidRDefault="00BB5D55" w:rsidP="00BB5D55">
      <w:r w:rsidRPr="00F92BE6">
        <w:t xml:space="preserve">Morris, P. </w:t>
      </w:r>
      <w:r w:rsidRPr="00F92BE6">
        <w:rPr>
          <w:i/>
        </w:rPr>
        <w:t>Literature and Feminism: An Introduction</w:t>
      </w:r>
      <w:r w:rsidRPr="00F92BE6">
        <w:t xml:space="preserve">. </w:t>
      </w:r>
      <w:smartTag w:uri="urn:schemas-microsoft-com:office:smarttags" w:element="City">
        <w:smartTag w:uri="urn:schemas-microsoft-com:office:smarttags" w:element="place">
          <w:r w:rsidRPr="00F92BE6">
            <w:t>Oxford</w:t>
          </w:r>
        </w:smartTag>
      </w:smartTag>
      <w:r w:rsidRPr="00F92BE6">
        <w:t>: Blackwell, 1993.</w:t>
      </w:r>
    </w:p>
    <w:p w:rsidR="00BB5D55" w:rsidRPr="00F92BE6" w:rsidRDefault="00BB5D55" w:rsidP="00BB5D55">
      <w:r w:rsidRPr="00F92BE6">
        <w:t xml:space="preserve">Norris, C. </w:t>
      </w:r>
      <w:r w:rsidRPr="00F92BE6">
        <w:rPr>
          <w:i/>
        </w:rPr>
        <w:t>Deconstruction: Theory and Practice</w:t>
      </w:r>
      <w:r w:rsidRPr="00F92BE6">
        <w:t>, 3</w:t>
      </w:r>
      <w:r w:rsidRPr="00F92BE6">
        <w:rPr>
          <w:vertAlign w:val="superscript"/>
        </w:rPr>
        <w:t>rd</w:t>
      </w:r>
      <w:r w:rsidRPr="00F92BE6">
        <w:t xml:space="preserve"> ed. </w:t>
      </w:r>
      <w:smartTag w:uri="urn:schemas-microsoft-com:office:smarttags" w:element="City">
        <w:smartTag w:uri="urn:schemas-microsoft-com:office:smarttags" w:element="place">
          <w:r w:rsidRPr="00F92BE6">
            <w:t>London</w:t>
          </w:r>
        </w:smartTag>
      </w:smartTag>
      <w:r w:rsidRPr="00F92BE6">
        <w:t xml:space="preserve">; </w:t>
      </w:r>
      <w:smartTag w:uri="urn:schemas-microsoft-com:office:smarttags" w:element="State">
        <w:smartTag w:uri="urn:schemas-microsoft-com:office:smarttags" w:element="place">
          <w:r w:rsidRPr="00F92BE6">
            <w:t>New York</w:t>
          </w:r>
        </w:smartTag>
      </w:smartTag>
      <w:r w:rsidRPr="00F92BE6">
        <w:t xml:space="preserve">: </w:t>
      </w:r>
      <w:proofErr w:type="spellStart"/>
      <w:r w:rsidRPr="00F92BE6">
        <w:t>Routledge</w:t>
      </w:r>
      <w:proofErr w:type="spellEnd"/>
      <w:r w:rsidRPr="00F92BE6">
        <w:t xml:space="preserve">, 2002. </w:t>
      </w:r>
    </w:p>
    <w:p w:rsidR="00BB5D55" w:rsidRPr="00F92BE6" w:rsidRDefault="00BB5D55" w:rsidP="00BB5D55">
      <w:proofErr w:type="spellStart"/>
      <w:r w:rsidRPr="00F92BE6">
        <w:t>Rivkin</w:t>
      </w:r>
      <w:proofErr w:type="spellEnd"/>
      <w:r w:rsidRPr="00F92BE6">
        <w:t xml:space="preserve">, J. and Michael R. eds. </w:t>
      </w:r>
      <w:r w:rsidRPr="00F92BE6">
        <w:rPr>
          <w:i/>
        </w:rPr>
        <w:t>Literary Theory: An Anthology</w:t>
      </w:r>
      <w:r w:rsidRPr="00F92BE6">
        <w:t xml:space="preserve">. </w:t>
      </w:r>
      <w:smartTag w:uri="urn:schemas-microsoft-com:office:smarttags" w:element="City">
        <w:smartTag w:uri="urn:schemas-microsoft-com:office:smarttags" w:element="place">
          <w:r w:rsidRPr="00F92BE6">
            <w:t>Oxford</w:t>
          </w:r>
        </w:smartTag>
      </w:smartTag>
      <w:r w:rsidRPr="00F92BE6">
        <w:t>: Blackwell, 2004.</w:t>
      </w:r>
    </w:p>
    <w:p w:rsidR="00BB5D55" w:rsidRPr="00F92BE6" w:rsidRDefault="00BB5D55" w:rsidP="00BB5D55">
      <w:r w:rsidRPr="00F92BE6">
        <w:t xml:space="preserve">Robbins, R. </w:t>
      </w:r>
      <w:r w:rsidRPr="00F92BE6">
        <w:rPr>
          <w:i/>
        </w:rPr>
        <w:t>Literary Feminisms</w:t>
      </w:r>
      <w:r w:rsidRPr="00F92BE6">
        <w:t xml:space="preserve">. </w:t>
      </w:r>
      <w:proofErr w:type="spellStart"/>
      <w:r w:rsidRPr="00F92BE6">
        <w:t>Houndmills</w:t>
      </w:r>
      <w:proofErr w:type="spellEnd"/>
      <w:r w:rsidRPr="00F92BE6">
        <w:t>: Macmillan, 2000.</w:t>
      </w:r>
    </w:p>
    <w:p w:rsidR="00BB5D55" w:rsidRPr="00F92BE6" w:rsidRDefault="00BB5D55" w:rsidP="00BB5D55">
      <w:pPr>
        <w:jc w:val="both"/>
      </w:pPr>
      <w:r w:rsidRPr="00F92BE6">
        <w:t xml:space="preserve">Ryan, K. </w:t>
      </w:r>
      <w:proofErr w:type="gramStart"/>
      <w:r w:rsidRPr="00F92BE6">
        <w:t>ed</w:t>
      </w:r>
      <w:proofErr w:type="gramEnd"/>
      <w:r w:rsidRPr="00F92BE6">
        <w:t xml:space="preserve">. </w:t>
      </w:r>
      <w:r w:rsidRPr="00F92BE6">
        <w:rPr>
          <w:i/>
        </w:rPr>
        <w:t>New Historicism and Cultural Materialism: A Reader</w:t>
      </w:r>
      <w:r w:rsidRPr="00F92BE6">
        <w:t xml:space="preserve">. </w:t>
      </w:r>
      <w:smartTag w:uri="urn:schemas-microsoft-com:office:smarttags" w:element="City">
        <w:smartTag w:uri="urn:schemas-microsoft-com:office:smarttags" w:element="place">
          <w:r w:rsidRPr="00F92BE6">
            <w:t>London</w:t>
          </w:r>
        </w:smartTag>
      </w:smartTag>
      <w:r w:rsidRPr="00F92BE6">
        <w:t xml:space="preserve">: </w:t>
      </w:r>
      <w:smartTag w:uri="urn:schemas-microsoft-com:office:smarttags" w:element="City">
        <w:smartTag w:uri="urn:schemas-microsoft-com:office:smarttags" w:element="place">
          <w:r w:rsidRPr="00F92BE6">
            <w:t>Arnold</w:t>
          </w:r>
        </w:smartTag>
      </w:smartTag>
      <w:r w:rsidRPr="00F92BE6">
        <w:t>, 1996.</w:t>
      </w:r>
    </w:p>
    <w:p w:rsidR="00BB5D55" w:rsidRPr="00F92BE6" w:rsidRDefault="00BB5D55" w:rsidP="00BB5D55">
      <w:pPr>
        <w:jc w:val="both"/>
      </w:pPr>
      <w:r w:rsidRPr="00F92BE6">
        <w:t xml:space="preserve">Ryan, M. </w:t>
      </w:r>
      <w:r w:rsidRPr="00F92BE6">
        <w:rPr>
          <w:i/>
        </w:rPr>
        <w:t>Literary Theory: A Practical Introduction</w:t>
      </w:r>
      <w:r w:rsidRPr="00F92BE6">
        <w:t xml:space="preserve">. </w:t>
      </w:r>
      <w:smartTag w:uri="urn:schemas-microsoft-com:office:smarttags" w:element="City">
        <w:smartTag w:uri="urn:schemas-microsoft-com:office:smarttags" w:element="place">
          <w:r w:rsidRPr="00F92BE6">
            <w:t>Oxford</w:t>
          </w:r>
        </w:smartTag>
      </w:smartTag>
      <w:r w:rsidRPr="00F92BE6">
        <w:t xml:space="preserve">: Blackwell, 1999. </w:t>
      </w:r>
    </w:p>
    <w:p w:rsidR="00BB5D55" w:rsidRPr="00F92BE6" w:rsidRDefault="00BB5D55" w:rsidP="00BB5D55">
      <w:proofErr w:type="gramStart"/>
      <w:r w:rsidRPr="00F92BE6">
        <w:t>Selden, R. and Peter W.</w:t>
      </w:r>
      <w:proofErr w:type="gramEnd"/>
      <w:r w:rsidRPr="00F92BE6">
        <w:t xml:space="preserve"> </w:t>
      </w:r>
      <w:r w:rsidRPr="00F92BE6">
        <w:rPr>
          <w:i/>
        </w:rPr>
        <w:t>A Reader’s Guide to Contemporary Literary Theory</w:t>
      </w:r>
      <w:r w:rsidRPr="00F92BE6">
        <w:t>, 3</w:t>
      </w:r>
      <w:r w:rsidRPr="00F92BE6">
        <w:rPr>
          <w:vertAlign w:val="superscript"/>
        </w:rPr>
        <w:t>rd</w:t>
      </w:r>
      <w:r w:rsidRPr="00F92BE6">
        <w:t xml:space="preserve"> ed. </w:t>
      </w:r>
      <w:smartTag w:uri="urn:schemas-microsoft-com:office:smarttags" w:element="place">
        <w:r w:rsidRPr="00F92BE6">
          <w:t>Hemel Hempstead</w:t>
        </w:r>
      </w:smartTag>
      <w:r w:rsidRPr="00F92BE6">
        <w:t xml:space="preserve">: Harvester </w:t>
      </w:r>
      <w:proofErr w:type="spellStart"/>
      <w:r w:rsidRPr="00F92BE6">
        <w:t>Wheatsheaf</w:t>
      </w:r>
      <w:proofErr w:type="spellEnd"/>
      <w:r w:rsidRPr="00F92BE6">
        <w:t>, 1993.</w:t>
      </w:r>
    </w:p>
    <w:p w:rsidR="00BB5D55" w:rsidRPr="00F92BE6" w:rsidRDefault="00BB5D55" w:rsidP="00BB5D55">
      <w:proofErr w:type="spellStart"/>
      <w:r w:rsidRPr="00F92BE6">
        <w:t>Widdowson</w:t>
      </w:r>
      <w:proofErr w:type="spellEnd"/>
      <w:r w:rsidRPr="00F92BE6">
        <w:t xml:space="preserve">, P. </w:t>
      </w:r>
      <w:r w:rsidRPr="00F92BE6">
        <w:rPr>
          <w:i/>
        </w:rPr>
        <w:t>Literature</w:t>
      </w:r>
      <w:r w:rsidRPr="00F92BE6">
        <w:t xml:space="preserve">. </w:t>
      </w:r>
      <w:smartTag w:uri="urn:schemas-microsoft-com:office:smarttags" w:element="City">
        <w:smartTag w:uri="urn:schemas-microsoft-com:office:smarttags" w:element="place">
          <w:r w:rsidRPr="00F92BE6">
            <w:t>London</w:t>
          </w:r>
        </w:smartTag>
      </w:smartTag>
      <w:r w:rsidRPr="00F92BE6">
        <w:t xml:space="preserve">; </w:t>
      </w:r>
      <w:smartTag w:uri="urn:schemas-microsoft-com:office:smarttags" w:element="State">
        <w:smartTag w:uri="urn:schemas-microsoft-com:office:smarttags" w:element="place">
          <w:r w:rsidRPr="00F92BE6">
            <w:t>New York</w:t>
          </w:r>
        </w:smartTag>
      </w:smartTag>
      <w:r w:rsidRPr="00F92BE6">
        <w:t xml:space="preserve">: </w:t>
      </w:r>
      <w:proofErr w:type="spellStart"/>
      <w:r w:rsidRPr="00F92BE6">
        <w:t>Routledge</w:t>
      </w:r>
      <w:proofErr w:type="spellEnd"/>
      <w:r w:rsidRPr="00F92BE6">
        <w:t>, 1999.</w:t>
      </w:r>
    </w:p>
    <w:p w:rsidR="00BB5D55" w:rsidRDefault="00BB5D55" w:rsidP="00BB5D55"/>
    <w:p w:rsidR="00284091" w:rsidRPr="00BB5D55" w:rsidRDefault="00BB5D55" w:rsidP="00BB5D55"/>
    <w:sectPr w:rsidR="00284091" w:rsidRPr="00BB5D55" w:rsidSect="00CF7B3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lvl>
  </w:abstractNum>
  <w:abstractNum w:abstractNumId="1">
    <w:nsid w:val="05EC600F"/>
    <w:multiLevelType w:val="singleLevel"/>
    <w:tmpl w:val="FFFFFFFF"/>
    <w:lvl w:ilvl="0">
      <w:numFmt w:val="decimal"/>
      <w:lvlText w:val="*"/>
      <w:lvlJc w:val="left"/>
    </w:lvl>
  </w:abstractNum>
  <w:abstractNum w:abstractNumId="2">
    <w:nsid w:val="2FCF613E"/>
    <w:multiLevelType w:val="hybridMultilevel"/>
    <w:tmpl w:val="9B2EBB40"/>
    <w:lvl w:ilvl="0" w:tplc="0809000F">
      <w:start w:val="1"/>
      <w:numFmt w:val="decimal"/>
      <w:lvlText w:val="%1."/>
      <w:lvlJc w:val="left"/>
      <w:pPr>
        <w:tabs>
          <w:tab w:val="num" w:pos="360"/>
        </w:tabs>
        <w:ind w:left="360" w:hanging="360"/>
      </w:pPr>
      <w:rPr>
        <w:rFonts w:hint="default"/>
        <w:b w:val="0"/>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7"/>
  <w:proofState w:spelling="clean" w:grammar="clean"/>
  <w:defaultTabStop w:val="720"/>
  <w:characterSpacingControl w:val="doNotCompress"/>
  <w:compat/>
  <w:rsids>
    <w:rsidRoot w:val="00BB677C"/>
    <w:rsid w:val="0049744D"/>
    <w:rsid w:val="00BB5D55"/>
    <w:rsid w:val="00BB63D7"/>
    <w:rsid w:val="00BB677C"/>
    <w:rsid w:val="00CF7B3F"/>
    <w:rsid w:val="00F43E8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martTagType w:namespaceuri="urn:schemas-microsoft-com:office:smarttags" w:name="date"/>
  <w:smartTagType w:namespaceuri="urn:schemas-microsoft-com:office:smarttags" w:name="PlaceType"/>
  <w:smartTagType w:namespaceuri="urn:schemas-microsoft-com:office:smarttags" w:name="PlaceName"/>
  <w:smartTagType w:namespaceuri="urn:schemas-microsoft-com:office:smarttags" w:name="City"/>
  <w:smartTagType w:namespaceuri="urn:schemas-microsoft-com:office:smarttags" w:name="place"/>
  <w:smartTagType w:namespaceuri="urn:schemas-microsoft-com:office:smarttags" w:name="State"/>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677C"/>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BB677C"/>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paragraph" w:customStyle="1" w:styleId="heading">
    <w:name w:val="heading"/>
    <w:basedOn w:val="fixed"/>
    <w:link w:val="headingChar"/>
    <w:rsid w:val="00BB677C"/>
    <w:pPr>
      <w:spacing w:before="240" w:after="120"/>
    </w:pPr>
  </w:style>
  <w:style w:type="paragraph" w:customStyle="1" w:styleId="bullet">
    <w:name w:val="bullet"/>
    <w:link w:val="bulletChar"/>
    <w:rsid w:val="00BB677C"/>
    <w:pPr>
      <w:spacing w:before="120" w:after="0" w:line="240" w:lineRule="auto"/>
      <w:ind w:left="1004" w:hanging="284"/>
      <w:jc w:val="both"/>
    </w:pPr>
    <w:rPr>
      <w:rFonts w:ascii="Times New Roman" w:eastAsia="Times New Roman" w:hAnsi="Times New Roman" w:cs="Times New Roman"/>
      <w:sz w:val="24"/>
      <w:szCs w:val="20"/>
      <w:lang w:eastAsia="en-GB"/>
    </w:rPr>
  </w:style>
  <w:style w:type="character" w:customStyle="1" w:styleId="headingChar">
    <w:name w:val="heading Char"/>
    <w:basedOn w:val="DefaultParagraphFont"/>
    <w:link w:val="heading"/>
    <w:uiPriority w:val="99"/>
    <w:rsid w:val="00BB677C"/>
    <w:rPr>
      <w:rFonts w:ascii="Times New Roman" w:eastAsia="Times New Roman" w:hAnsi="Times New Roman" w:cs="Times New Roman"/>
      <w:b/>
      <w:sz w:val="24"/>
      <w:szCs w:val="20"/>
      <w:lang w:eastAsia="en-GB"/>
    </w:rPr>
  </w:style>
  <w:style w:type="character" w:styleId="Hyperlink">
    <w:name w:val="Hyperlink"/>
    <w:basedOn w:val="DefaultParagraphFont"/>
    <w:uiPriority w:val="99"/>
    <w:rsid w:val="00BB677C"/>
    <w:rPr>
      <w:color w:val="0000FF"/>
      <w:u w:val="single"/>
    </w:rPr>
  </w:style>
  <w:style w:type="character" w:customStyle="1" w:styleId="fixedChar">
    <w:name w:val="fixed Char"/>
    <w:basedOn w:val="DefaultParagraphFont"/>
    <w:link w:val="fixed"/>
    <w:rsid w:val="00BB677C"/>
    <w:rPr>
      <w:rFonts w:ascii="Times New Roman" w:eastAsia="Times New Roman" w:hAnsi="Times New Roman" w:cs="Times New Roman"/>
      <w:b/>
      <w:sz w:val="24"/>
      <w:szCs w:val="20"/>
      <w:lang w:eastAsia="en-GB"/>
    </w:rPr>
  </w:style>
  <w:style w:type="character" w:customStyle="1" w:styleId="bulletChar">
    <w:name w:val="bullet Char"/>
    <w:basedOn w:val="DefaultParagraphFont"/>
    <w:link w:val="bullet"/>
    <w:rsid w:val="00BB677C"/>
    <w:rPr>
      <w:rFonts w:ascii="Times New Roman" w:eastAsia="Times New Roman" w:hAnsi="Times New Roman" w:cs="Times New Roman"/>
      <w:sz w:val="24"/>
      <w:szCs w:val="20"/>
      <w:lang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amazon.co.uk/exec/obidos/search-handle-url?%5Fencoding=UTF8&amp;search-type=ss&amp;index=books-uk&amp;field-author=G.%20R.%20Hibbar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Pages>
  <Words>962</Words>
  <Characters>5486</Characters>
  <Application>Microsoft Office Word</Application>
  <DocSecurity>0</DocSecurity>
  <Lines>45</Lines>
  <Paragraphs>12</Paragraphs>
  <ScaleCrop>false</ScaleCrop>
  <Company/>
  <LinksUpToDate>false</LinksUpToDate>
  <CharactersWithSpaces>6436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pn021</dc:creator>
  <cp:keywords/>
  <dc:description/>
  <cp:lastModifiedBy>pn021</cp:lastModifiedBy>
  <cp:revision>2</cp:revision>
  <cp:lastPrinted>2011-06-03T09:15:00Z</cp:lastPrinted>
  <dcterms:created xsi:type="dcterms:W3CDTF">2011-06-03T09:14:00Z</dcterms:created>
  <dcterms:modified xsi:type="dcterms:W3CDTF">2011-09-30T08:23:00Z</dcterms:modified>
</cp:coreProperties>
</file>