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F19AD" w14:textId="7B03A32D" w:rsidR="00756468" w:rsidRPr="009455E1" w:rsidRDefault="007D07F5" w:rsidP="002B3DE1">
      <w:pPr>
        <w:pStyle w:val="Heading1"/>
        <w:rPr>
          <w:szCs w:val="36"/>
        </w:rPr>
      </w:pPr>
      <w:r w:rsidRPr="009455E1">
        <w:rPr>
          <w:szCs w:val="36"/>
        </w:rPr>
        <w:t xml:space="preserve">Assessment 6007 – </w:t>
      </w:r>
      <w:bookmarkStart w:id="0" w:name="_Hlk118640326"/>
      <w:r w:rsidRPr="009455E1">
        <w:rPr>
          <w:szCs w:val="36"/>
        </w:rPr>
        <w:t xml:space="preserve">A Critical Evaluation </w:t>
      </w:r>
      <w:r w:rsidR="00B8627F" w:rsidRPr="009455E1">
        <w:rPr>
          <w:szCs w:val="36"/>
        </w:rPr>
        <w:t xml:space="preserve">and the identification </w:t>
      </w:r>
      <w:r w:rsidR="00916899" w:rsidRPr="009455E1">
        <w:rPr>
          <w:szCs w:val="36"/>
        </w:rPr>
        <w:t xml:space="preserve">of next teaching and learning steps </w:t>
      </w:r>
      <w:r w:rsidRPr="009455E1">
        <w:rPr>
          <w:szCs w:val="36"/>
        </w:rPr>
        <w:t>focusing on a case study</w:t>
      </w:r>
      <w:r w:rsidR="00916899" w:rsidRPr="009455E1">
        <w:rPr>
          <w:szCs w:val="36"/>
        </w:rPr>
        <w:t xml:space="preserve"> on an individual o</w:t>
      </w:r>
      <w:r w:rsidR="00AC5E74" w:rsidRPr="009455E1">
        <w:rPr>
          <w:szCs w:val="36"/>
        </w:rPr>
        <w:t>r a group of learners</w:t>
      </w:r>
      <w:r w:rsidRPr="009455E1">
        <w:rPr>
          <w:szCs w:val="36"/>
        </w:rPr>
        <w:t xml:space="preserve"> based on </w:t>
      </w:r>
      <w:proofErr w:type="gramStart"/>
      <w:r w:rsidRPr="009455E1">
        <w:rPr>
          <w:szCs w:val="36"/>
        </w:rPr>
        <w:t>a</w:t>
      </w:r>
      <w:proofErr w:type="gramEnd"/>
      <w:r w:rsidRPr="009455E1">
        <w:rPr>
          <w:szCs w:val="36"/>
        </w:rPr>
        <w:t xml:space="preserve"> observed critical incident</w:t>
      </w:r>
      <w:r w:rsidR="0088457D" w:rsidRPr="009455E1">
        <w:rPr>
          <w:szCs w:val="36"/>
        </w:rPr>
        <w:t>.</w:t>
      </w:r>
      <w:r w:rsidRPr="009455E1">
        <w:rPr>
          <w:szCs w:val="36"/>
        </w:rPr>
        <w:t xml:space="preserve"> </w:t>
      </w:r>
      <w:bookmarkEnd w:id="0"/>
    </w:p>
    <w:p w14:paraId="42C7E78E" w14:textId="77777777" w:rsidR="00500338" w:rsidRDefault="00500338" w:rsidP="002B5FC5">
      <w:pPr>
        <w:rPr>
          <w:rStyle w:val="Heading2Char"/>
          <w:szCs w:val="28"/>
        </w:rPr>
      </w:pPr>
    </w:p>
    <w:p w14:paraId="40C520EC" w14:textId="5597FCBE" w:rsidR="002B5FC5" w:rsidRDefault="002B5FC5" w:rsidP="002B5FC5">
      <w:r w:rsidRPr="00725DD8">
        <w:rPr>
          <w:rStyle w:val="Heading2Char"/>
          <w:szCs w:val="28"/>
        </w:rPr>
        <w:t>Introduction</w:t>
      </w:r>
      <w:r>
        <w:t xml:space="preserve"> </w:t>
      </w:r>
    </w:p>
    <w:p w14:paraId="79FBC1C4" w14:textId="1B476EDF" w:rsidR="00844CFC" w:rsidRDefault="007C7632" w:rsidP="002B5FC5">
      <w:r>
        <w:t xml:space="preserve">This </w:t>
      </w:r>
      <w:proofErr w:type="gramStart"/>
      <w:r w:rsidR="00515140">
        <w:t>assignments</w:t>
      </w:r>
      <w:proofErr w:type="gramEnd"/>
      <w:r w:rsidR="00515140">
        <w:t xml:space="preserve"> </w:t>
      </w:r>
      <w:r w:rsidR="008900B1">
        <w:t xml:space="preserve">purpose it to </w:t>
      </w:r>
      <w:r w:rsidR="00AB2B70">
        <w:t xml:space="preserve">combine </w:t>
      </w:r>
      <w:r w:rsidR="00E85589">
        <w:t>an observed critical incident</w:t>
      </w:r>
      <w:r w:rsidR="00AB2B70">
        <w:t xml:space="preserve"> </w:t>
      </w:r>
      <w:r w:rsidR="00B51E51">
        <w:t>with</w:t>
      </w:r>
      <w:r w:rsidR="00AB2B70">
        <w:t xml:space="preserve"> </w:t>
      </w:r>
      <w:r w:rsidR="008900B1">
        <w:t xml:space="preserve">literature </w:t>
      </w:r>
      <w:r w:rsidR="0018732E">
        <w:t xml:space="preserve">that describes </w:t>
      </w:r>
      <w:r w:rsidR="00567636">
        <w:t>or explains what occurred</w:t>
      </w:r>
      <w:r w:rsidR="008820BE">
        <w:t>.</w:t>
      </w:r>
      <w:r w:rsidR="006455E4">
        <w:t xml:space="preserve"> This </w:t>
      </w:r>
      <w:r w:rsidR="00932BAB">
        <w:t xml:space="preserve">will </w:t>
      </w:r>
      <w:r w:rsidR="006455E4">
        <w:t xml:space="preserve">develop </w:t>
      </w:r>
      <w:r w:rsidR="0054192E">
        <w:t xml:space="preserve">a </w:t>
      </w:r>
      <w:r w:rsidR="006455E4">
        <w:t xml:space="preserve">research informed understanding of </w:t>
      </w:r>
      <w:r w:rsidR="00481EE6">
        <w:t>real-life</w:t>
      </w:r>
      <w:r w:rsidR="0040172C">
        <w:t xml:space="preserve"> situations</w:t>
      </w:r>
      <w:r w:rsidR="001062A1">
        <w:t xml:space="preserve">, </w:t>
      </w:r>
      <w:r w:rsidR="0040172C">
        <w:t>through c</w:t>
      </w:r>
      <w:r w:rsidR="00AB790C">
        <w:t>ritically analysing literature</w:t>
      </w:r>
      <w:r w:rsidR="00932BAB">
        <w:t xml:space="preserve"> that is </w:t>
      </w:r>
      <w:r w:rsidR="00141B77">
        <w:t xml:space="preserve">surrounding </w:t>
      </w:r>
      <w:r w:rsidR="00DE0237">
        <w:t>a</w:t>
      </w:r>
      <w:r w:rsidR="00515140">
        <w:t xml:space="preserve"> case study</w:t>
      </w:r>
      <w:r w:rsidR="000C07EA">
        <w:t>.</w:t>
      </w:r>
      <w:r w:rsidR="00B1182B">
        <w:t xml:space="preserve"> </w:t>
      </w:r>
      <w:r w:rsidR="000C07EA">
        <w:t>P</w:t>
      </w:r>
      <w:r w:rsidR="00567636">
        <w:t>rovid</w:t>
      </w:r>
      <w:r w:rsidR="00B1182B">
        <w:t>ing</w:t>
      </w:r>
      <w:r w:rsidR="00567636">
        <w:t xml:space="preserve"> </w:t>
      </w:r>
      <w:r w:rsidR="00CF1EF5">
        <w:t>multiple perspective</w:t>
      </w:r>
      <w:r w:rsidR="00567636">
        <w:t xml:space="preserve">s </w:t>
      </w:r>
      <w:r w:rsidR="001F799C">
        <w:t>and giv</w:t>
      </w:r>
      <w:r w:rsidR="000C07EA">
        <w:t>ing</w:t>
      </w:r>
      <w:r w:rsidR="001F799C">
        <w:t xml:space="preserve"> </w:t>
      </w:r>
      <w:r w:rsidR="00D9565E">
        <w:t>reliable research</w:t>
      </w:r>
      <w:r w:rsidR="000E0945">
        <w:t xml:space="preserve"> and </w:t>
      </w:r>
      <w:r w:rsidR="00481EE6">
        <w:t>experiment-based</w:t>
      </w:r>
      <w:r w:rsidR="00A6599E">
        <w:t xml:space="preserve"> information</w:t>
      </w:r>
      <w:r w:rsidR="00D87022">
        <w:t>.</w:t>
      </w:r>
      <w:r w:rsidR="00844CFC">
        <w:t xml:space="preserve"> </w:t>
      </w:r>
      <w:r w:rsidR="00B51E51">
        <w:t>Specifically,</w:t>
      </w:r>
      <w:r w:rsidR="00B1182B">
        <w:t xml:space="preserve"> </w:t>
      </w:r>
      <w:r w:rsidR="00E4670A">
        <w:t>this essay will focus on</w:t>
      </w:r>
      <w:r w:rsidR="00932BAB">
        <w:t xml:space="preserve"> the observe</w:t>
      </w:r>
      <w:r w:rsidR="007F2F0C">
        <w:t>d pedagogical strategies of</w:t>
      </w:r>
      <w:r w:rsidR="00E4670A">
        <w:t xml:space="preserve"> seating</w:t>
      </w:r>
      <w:r w:rsidR="00F66F34">
        <w:t>, c</w:t>
      </w:r>
      <w:r w:rsidR="00B85D97">
        <w:t xml:space="preserve">ollaborative </w:t>
      </w:r>
      <w:proofErr w:type="gramStart"/>
      <w:r w:rsidR="009E2453">
        <w:t>learning</w:t>
      </w:r>
      <w:proofErr w:type="gramEnd"/>
      <w:r w:rsidR="00B85D97">
        <w:t xml:space="preserve"> and differentiation </w:t>
      </w:r>
      <w:r w:rsidR="001838AC">
        <w:t>as a behavioural management strategy.</w:t>
      </w:r>
      <w:r w:rsidR="009F6DB7">
        <w:t xml:space="preserve"> </w:t>
      </w:r>
    </w:p>
    <w:p w14:paraId="094EB930" w14:textId="35916EE2" w:rsidR="00DC0447" w:rsidRDefault="00401447" w:rsidP="002B5FC5">
      <w:r>
        <w:t>For</w:t>
      </w:r>
      <w:r w:rsidR="00883ACA">
        <w:t xml:space="preserve"> this</w:t>
      </w:r>
      <w:r w:rsidR="00BD3431">
        <w:t>,</w:t>
      </w:r>
      <w:r w:rsidR="00883ACA">
        <w:t xml:space="preserve"> reflective practice </w:t>
      </w:r>
      <w:r w:rsidR="00CE7782">
        <w:t>is essential to</w:t>
      </w:r>
      <w:r w:rsidR="00BD3431">
        <w:t xml:space="preserve"> understanding</w:t>
      </w:r>
      <w:r w:rsidR="00CE7782">
        <w:t xml:space="preserve"> effective pedagogy, </w:t>
      </w:r>
      <w:r w:rsidR="001321B2">
        <w:t>encouraging a practitioner to be a life</w:t>
      </w:r>
      <w:r w:rsidR="009D1178">
        <w:t>-</w:t>
      </w:r>
      <w:r w:rsidR="001321B2">
        <w:t>long</w:t>
      </w:r>
      <w:r w:rsidR="009D1178">
        <w:t>-</w:t>
      </w:r>
      <w:r w:rsidR="001321B2">
        <w:t>learner who is self</w:t>
      </w:r>
      <w:r w:rsidR="009D1178">
        <w:t>-</w:t>
      </w:r>
      <w:r w:rsidR="001321B2">
        <w:t xml:space="preserve">aware and </w:t>
      </w:r>
      <w:r w:rsidR="00CB53EF">
        <w:t xml:space="preserve">will </w:t>
      </w:r>
      <w:r w:rsidR="001321B2">
        <w:t>learn from their experience</w:t>
      </w:r>
      <w:r w:rsidR="000A3233">
        <w:t xml:space="preserve"> </w:t>
      </w:r>
      <w:sdt>
        <w:sdtPr>
          <w:rPr>
            <w:color w:val="000000"/>
          </w:rPr>
          <w:tag w:val="MENDELEY_CITATION_v3_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"/>
          <w:id w:val="1907338093"/>
          <w:placeholder>
            <w:docPart w:val="DefaultPlaceholder_-1854013440"/>
          </w:placeholder>
        </w:sdtPr>
        <w:sdtContent>
          <w:r w:rsidR="00DE42AB" w:rsidRPr="00DE42AB">
            <w:rPr>
              <w:color w:val="000000"/>
            </w:rPr>
            <w:t xml:space="preserve">(Smith and </w:t>
          </w:r>
          <w:proofErr w:type="spellStart"/>
          <w:r w:rsidR="00DE42AB" w:rsidRPr="00DE42AB">
            <w:rPr>
              <w:color w:val="000000"/>
            </w:rPr>
            <w:t>Trede</w:t>
          </w:r>
          <w:proofErr w:type="spellEnd"/>
          <w:r w:rsidR="00DE42AB" w:rsidRPr="00DE42AB">
            <w:rPr>
              <w:color w:val="000000"/>
            </w:rPr>
            <w:t>, 2013)</w:t>
          </w:r>
        </w:sdtContent>
      </w:sdt>
      <w:r w:rsidR="00CB53EF">
        <w:t>.</w:t>
      </w:r>
      <w:r w:rsidR="00C0600A">
        <w:t xml:space="preserve"> </w:t>
      </w:r>
      <w:r w:rsidR="00CB53EF">
        <w:t>I</w:t>
      </w:r>
      <w:r w:rsidR="001321B2">
        <w:t xml:space="preserve">n terms of classroom teaching </w:t>
      </w:r>
      <w:r w:rsidR="00771FDD">
        <w:t xml:space="preserve">the constantly </w:t>
      </w:r>
      <w:r w:rsidR="00A50FC8">
        <w:t>shifting challenges means that there is need for</w:t>
      </w:r>
      <w:r w:rsidR="00A32714">
        <w:t xml:space="preserve"> research informed </w:t>
      </w:r>
      <w:r w:rsidR="008364BC">
        <w:t>reflective practitioners</w:t>
      </w:r>
      <w:r w:rsidR="00EE3A5C">
        <w:t>,</w:t>
      </w:r>
      <w:r w:rsidR="008364BC">
        <w:t xml:space="preserve"> </w:t>
      </w:r>
      <w:r w:rsidR="006A3DA5">
        <w:t xml:space="preserve">who are knowledgeable of </w:t>
      </w:r>
      <w:r w:rsidR="00185C67">
        <w:t xml:space="preserve">theory and literature behind </w:t>
      </w:r>
      <w:r w:rsidR="007B7D2E">
        <w:t>as many aspects of pedagogy</w:t>
      </w:r>
      <w:r w:rsidR="00DE4D94">
        <w:t xml:space="preserve"> as possible. They also must be</w:t>
      </w:r>
      <w:r w:rsidR="007B7D2E">
        <w:t xml:space="preserve"> capable of </w:t>
      </w:r>
      <w:r w:rsidR="00CF65E1">
        <w:t>putting this into context within the</w:t>
      </w:r>
      <w:r w:rsidR="00763452">
        <w:t>i</w:t>
      </w:r>
      <w:r w:rsidR="00CF65E1">
        <w:t>r experience</w:t>
      </w:r>
      <w:r w:rsidR="00EF4421">
        <w:t>,</w:t>
      </w:r>
      <w:r w:rsidR="00CF65E1">
        <w:t xml:space="preserve"> </w:t>
      </w:r>
      <w:r w:rsidR="00DE4D94">
        <w:t xml:space="preserve">allowing </w:t>
      </w:r>
      <w:r w:rsidR="00546002">
        <w:t>practitioners</w:t>
      </w:r>
      <w:r w:rsidR="00DE4D94">
        <w:t xml:space="preserve"> to </w:t>
      </w:r>
      <w:r w:rsidR="00CF65E1">
        <w:t xml:space="preserve">adjust to </w:t>
      </w:r>
      <w:r w:rsidR="000A433D">
        <w:t>new contexts</w:t>
      </w:r>
      <w:r w:rsidR="00266706">
        <w:t xml:space="preserve"> </w:t>
      </w:r>
      <w:r w:rsidR="00546002">
        <w:t>with both experience and literature to inform them</w:t>
      </w:r>
      <w:r w:rsidR="00CE6EE5">
        <w:t xml:space="preserve"> </w:t>
      </w:r>
      <w:sdt>
        <w:sdtPr>
          <w:rPr>
            <w:color w:val="000000"/>
          </w:rPr>
          <w:tag w:val="MENDELEY_CITATION_v3_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"/>
          <w:id w:val="-336234850"/>
          <w:placeholder>
            <w:docPart w:val="DefaultPlaceholder_-1854013440"/>
          </w:placeholder>
        </w:sdtPr>
        <w:sdtContent>
          <w:r w:rsidR="00DE42AB" w:rsidRPr="00DE42AB">
            <w:rPr>
              <w:color w:val="000000"/>
            </w:rPr>
            <w:t xml:space="preserve">(Crichton, </w:t>
          </w:r>
          <w:proofErr w:type="spellStart"/>
          <w:r w:rsidR="00DE42AB" w:rsidRPr="00DE42AB">
            <w:rPr>
              <w:color w:val="000000"/>
            </w:rPr>
            <w:t>Valdera</w:t>
          </w:r>
          <w:proofErr w:type="spellEnd"/>
          <w:r w:rsidR="00DE42AB" w:rsidRPr="00DE42AB">
            <w:rPr>
              <w:color w:val="000000"/>
            </w:rPr>
            <w:t xml:space="preserve"> </w:t>
          </w:r>
          <w:proofErr w:type="gramStart"/>
          <w:r w:rsidR="00DE42AB" w:rsidRPr="00DE42AB">
            <w:rPr>
              <w:color w:val="000000"/>
            </w:rPr>
            <w:t>Gil</w:t>
          </w:r>
          <w:proofErr w:type="gramEnd"/>
          <w:r w:rsidR="00DE42AB" w:rsidRPr="00DE42AB">
            <w:rPr>
              <w:color w:val="000000"/>
            </w:rPr>
            <w:t xml:space="preserve"> and Hadfield, 2021)</w:t>
          </w:r>
        </w:sdtContent>
      </w:sdt>
      <w:r w:rsidR="000A433D">
        <w:t>.</w:t>
      </w:r>
      <w:r w:rsidR="000C260C">
        <w:t xml:space="preserve"> </w:t>
      </w:r>
    </w:p>
    <w:p w14:paraId="37E37506" w14:textId="5143522A" w:rsidR="002E7DAD" w:rsidRDefault="00763452" w:rsidP="00D96FB6">
      <w:r>
        <w:t xml:space="preserve">Critical incidents </w:t>
      </w:r>
      <w:r w:rsidR="00137434">
        <w:t xml:space="preserve">are therefore </w:t>
      </w:r>
      <w:r w:rsidR="00CB0692">
        <w:t>a useful way to</w:t>
      </w:r>
      <w:r w:rsidR="005546D4">
        <w:t xml:space="preserve"> practice </w:t>
      </w:r>
      <w:r w:rsidR="00DA3ABE">
        <w:t xml:space="preserve">and inform these professional habits. </w:t>
      </w:r>
      <w:r w:rsidR="0033029F">
        <w:t>Tripp</w:t>
      </w:r>
      <w:r w:rsidR="009206B9">
        <w:t xml:space="preserve"> (2012)</w:t>
      </w:r>
      <w:r w:rsidR="006B38D9">
        <w:t xml:space="preserve"> </w:t>
      </w:r>
      <w:r w:rsidR="007C13B7">
        <w:t xml:space="preserve">mentions this in the book where he describes the process of </w:t>
      </w:r>
      <w:r w:rsidR="001A7878">
        <w:t xml:space="preserve">critical incidents, he </w:t>
      </w:r>
      <w:r w:rsidR="006B38D9">
        <w:t>calls this</w:t>
      </w:r>
      <w:r w:rsidR="0033029F">
        <w:t xml:space="preserve"> bridging the expertise gap </w:t>
      </w:r>
      <w:r w:rsidR="004422FF">
        <w:t>he states that</w:t>
      </w:r>
      <w:r w:rsidR="0033029F">
        <w:t xml:space="preserve"> </w:t>
      </w:r>
      <w:r w:rsidR="00CE6EE5">
        <w:t>“</w:t>
      </w:r>
      <w:r w:rsidR="00C07216">
        <w:t xml:space="preserve">one kind of </w:t>
      </w:r>
      <w:r w:rsidR="00B21DE4">
        <w:t xml:space="preserve">expertise is required to make a lesson happen, </w:t>
      </w:r>
      <w:r w:rsidR="004A7540">
        <w:t xml:space="preserve">and a very different kind </w:t>
      </w:r>
      <w:r w:rsidR="004422FF">
        <w:t>o</w:t>
      </w:r>
      <w:r w:rsidR="004A7540">
        <w:t>f expertise and knowledge to diagnose</w:t>
      </w:r>
      <w:r w:rsidR="002E7DAD">
        <w:t xml:space="preserve"> what actually went on in it</w:t>
      </w:r>
      <w:r w:rsidR="00CE6EE5">
        <w:t>”</w:t>
      </w:r>
      <w:r w:rsidR="00282702">
        <w:t xml:space="preserve"> </w:t>
      </w:r>
      <w:sdt>
        <w:sdtPr>
          <w:rPr>
            <w:color w:val="000000"/>
          </w:rPr>
          <w:tag w:val="MENDELEY_CITATION_v3_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"/>
          <w:id w:val="1492364797"/>
          <w:placeholder>
            <w:docPart w:val="DefaultPlaceholder_-1854013440"/>
          </w:placeholder>
        </w:sdtPr>
        <w:sdtContent>
          <w:r w:rsidR="00DE42AB" w:rsidRPr="00DE42AB">
            <w:rPr>
              <w:color w:val="000000"/>
            </w:rPr>
            <w:t>(Tripp, 2012)</w:t>
          </w:r>
        </w:sdtContent>
      </w:sdt>
      <w:r w:rsidR="009206B9">
        <w:rPr>
          <w:color w:val="000000"/>
        </w:rPr>
        <w:t>, combining observations with literature is therefore our first step</w:t>
      </w:r>
      <w:r w:rsidR="00B50A57">
        <w:rPr>
          <w:color w:val="000000"/>
        </w:rPr>
        <w:t xml:space="preserve"> to developing both of these </w:t>
      </w:r>
      <w:r w:rsidR="008C0D94">
        <w:rPr>
          <w:color w:val="000000"/>
        </w:rPr>
        <w:t>expertise</w:t>
      </w:r>
      <w:r w:rsidR="00E34A09">
        <w:t>.</w:t>
      </w:r>
    </w:p>
    <w:p w14:paraId="313255B9" w14:textId="724739D8" w:rsidR="00BB1E92" w:rsidRDefault="00254771" w:rsidP="007A3953">
      <w:r>
        <w:t xml:space="preserve">The new curriculum </w:t>
      </w:r>
      <w:r w:rsidR="00F8307C">
        <w:t xml:space="preserve">is </w:t>
      </w:r>
      <w:r w:rsidR="00AC6364">
        <w:t>a</w:t>
      </w:r>
      <w:r w:rsidR="00F8307C">
        <w:t xml:space="preserve"> more holistic</w:t>
      </w:r>
      <w:r w:rsidR="00257672">
        <w:t xml:space="preserve">, pupil </w:t>
      </w:r>
      <w:r w:rsidR="00F95DC8">
        <w:t>centred</w:t>
      </w:r>
      <w:r w:rsidR="00257672">
        <w:t xml:space="preserve"> approach with focus</w:t>
      </w:r>
      <w:r w:rsidR="0061655C">
        <w:t>es</w:t>
      </w:r>
      <w:r w:rsidR="00257672">
        <w:t xml:space="preserve"> on the four </w:t>
      </w:r>
      <w:r w:rsidR="00CD7C03">
        <w:t>purposes</w:t>
      </w:r>
      <w:r w:rsidR="00257672">
        <w:t xml:space="preserve"> </w:t>
      </w:r>
      <w:r w:rsidR="00E6185B">
        <w:t>and individual progression</w:t>
      </w:r>
      <w:r w:rsidR="008A11BF">
        <w:t xml:space="preserve"> </w:t>
      </w:r>
      <w:sdt>
        <w:sdtPr>
          <w:tag w:val="MENDELEY_CITATION_v3_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"/>
          <w:id w:val="-39525918"/>
          <w:placeholder>
            <w:docPart w:val="DefaultPlaceholder_-1854013440"/>
          </w:placeholder>
        </w:sdtPr>
        <w:sdtContent>
          <w:r w:rsidR="00DE42AB">
            <w:rPr>
              <w:rFonts w:eastAsia="Times New Roman"/>
            </w:rPr>
            <w:t>(</w:t>
          </w:r>
          <w:r w:rsidR="00DE42AB">
            <w:rPr>
              <w:rFonts w:eastAsia="Times New Roman"/>
              <w:i/>
              <w:iCs/>
            </w:rPr>
            <w:t>Introduction - Hwb</w:t>
          </w:r>
          <w:r w:rsidR="00DE42AB">
            <w:rPr>
              <w:rFonts w:eastAsia="Times New Roman"/>
            </w:rPr>
            <w:t>, 2021)</w:t>
          </w:r>
        </w:sdtContent>
      </w:sdt>
      <w:r w:rsidR="002C0E3E">
        <w:t xml:space="preserve">. Research informed practice </w:t>
      </w:r>
      <w:r w:rsidR="008A11BF">
        <w:t>is essential to this new</w:t>
      </w:r>
      <w:r w:rsidR="00481EE6">
        <w:t xml:space="preserve"> curriculum </w:t>
      </w:r>
      <w:r w:rsidR="00F95DC8">
        <w:t xml:space="preserve">as it provides </w:t>
      </w:r>
      <w:r w:rsidR="006A294D">
        <w:t xml:space="preserve">a </w:t>
      </w:r>
      <w:proofErr w:type="gramStart"/>
      <w:r w:rsidR="00271CF0">
        <w:t>back drop</w:t>
      </w:r>
      <w:proofErr w:type="gramEnd"/>
      <w:r w:rsidR="00271CF0">
        <w:t xml:space="preserve"> for understanding varies situations and their probable outcomes</w:t>
      </w:r>
      <w:r w:rsidR="00AC6364">
        <w:t>.</w:t>
      </w:r>
    </w:p>
    <w:p w14:paraId="4E5AFCC4" w14:textId="49BF5C4B" w:rsidR="005D217F" w:rsidRPr="007A3953" w:rsidRDefault="002B5FC5" w:rsidP="008C0D94">
      <w:pPr>
        <w:pStyle w:val="Heading1"/>
      </w:pPr>
      <w:r w:rsidRPr="00725DD8">
        <w:rPr>
          <w:rStyle w:val="Heading2Char"/>
          <w:szCs w:val="28"/>
        </w:rPr>
        <w:t>The role of critical reflection</w:t>
      </w:r>
    </w:p>
    <w:p w14:paraId="2EAC1D30" w14:textId="18125882" w:rsidR="00F60362" w:rsidRDefault="0075014C" w:rsidP="00EC013E">
      <w:r w:rsidRPr="0075014C">
        <w:t xml:space="preserve">Tripp’s (2012) book </w:t>
      </w:r>
      <w:r w:rsidR="00F04FB2">
        <w:t>on</w:t>
      </w:r>
      <w:r w:rsidR="00441EF6">
        <w:t xml:space="preserve"> C</w:t>
      </w:r>
      <w:r w:rsidR="00EC013E">
        <w:t xml:space="preserve">ritical incidents </w:t>
      </w:r>
      <w:r w:rsidR="00F04FB2">
        <w:t xml:space="preserve">talks about how they </w:t>
      </w:r>
      <w:r w:rsidR="00EC013E">
        <w:t>are needed to improve p</w:t>
      </w:r>
      <w:r w:rsidR="009423D9">
        <w:t>rofes</w:t>
      </w:r>
      <w:r w:rsidR="00EC013E">
        <w:t>s</w:t>
      </w:r>
      <w:r w:rsidR="009423D9">
        <w:t>i</w:t>
      </w:r>
      <w:r w:rsidR="00EC013E">
        <w:t>onal judgement</w:t>
      </w:r>
      <w:r w:rsidR="00BC4A6A">
        <w:t>, a</w:t>
      </w:r>
      <w:r w:rsidR="009413C0">
        <w:t>s a</w:t>
      </w:r>
      <w:r w:rsidR="00BC4A6A">
        <w:t xml:space="preserve"> part of professional development.</w:t>
      </w:r>
      <w:r w:rsidR="009423D9">
        <w:t xml:space="preserve"> T</w:t>
      </w:r>
      <w:r w:rsidR="00A463C3">
        <w:t>ripp (2012) calls professional judgement</w:t>
      </w:r>
      <w:r w:rsidR="00EC013E">
        <w:t xml:space="preserve"> </w:t>
      </w:r>
      <w:r w:rsidR="00CE6EE5">
        <w:t>“</w:t>
      </w:r>
      <w:r w:rsidR="00EC013E">
        <w:t>expert guesses</w:t>
      </w:r>
      <w:r w:rsidR="00CE6EE5">
        <w:t>”</w:t>
      </w:r>
      <w:r w:rsidR="00EC013E">
        <w:t xml:space="preserve"> </w:t>
      </w:r>
      <w:r w:rsidR="00927710">
        <w:t xml:space="preserve">he gives the </w:t>
      </w:r>
      <w:r w:rsidR="00484CCF">
        <w:t>opinion</w:t>
      </w:r>
      <w:r w:rsidR="00927710">
        <w:t xml:space="preserve"> that with teaching being such a varied f</w:t>
      </w:r>
      <w:r w:rsidR="00390732">
        <w:t xml:space="preserve">ield these </w:t>
      </w:r>
      <w:r w:rsidR="00CE6EE5">
        <w:t>“</w:t>
      </w:r>
      <w:r w:rsidR="00390732">
        <w:t>expert guesses</w:t>
      </w:r>
      <w:r w:rsidR="00CE6EE5">
        <w:t>”</w:t>
      </w:r>
      <w:r w:rsidR="00390732">
        <w:t xml:space="preserve"> </w:t>
      </w:r>
      <w:r w:rsidR="00D237ED">
        <w:t>that are</w:t>
      </w:r>
      <w:r w:rsidR="00390732">
        <w:t xml:space="preserve"> based in </w:t>
      </w:r>
      <w:r w:rsidR="003B1DDD">
        <w:t>“</w:t>
      </w:r>
      <w:r w:rsidR="00EC013E">
        <w:t xml:space="preserve">reflection, </w:t>
      </w:r>
      <w:r w:rsidR="0075628A">
        <w:t>interpretation</w:t>
      </w:r>
      <w:r w:rsidR="00EC013E">
        <w:t>, opinion and wisdom</w:t>
      </w:r>
      <w:r w:rsidR="00390732">
        <w:t>’</w:t>
      </w:r>
      <w:r w:rsidR="00EC013E">
        <w:t xml:space="preserve"> </w:t>
      </w:r>
      <w:r w:rsidR="00406133">
        <w:t>are more important to</w:t>
      </w:r>
      <w:r w:rsidR="00CC60EC">
        <w:t xml:space="preserve"> </w:t>
      </w:r>
      <w:r w:rsidR="00C93C83">
        <w:t xml:space="preserve">teaching </w:t>
      </w:r>
      <w:r w:rsidR="00CC60EC">
        <w:t xml:space="preserve">experience and </w:t>
      </w:r>
      <w:r w:rsidR="00C93C83">
        <w:t>developing as a professional</w:t>
      </w:r>
      <w:r w:rsidR="00CC60EC">
        <w:t xml:space="preserve"> than simply</w:t>
      </w:r>
      <w:r w:rsidR="00EC013E">
        <w:t xml:space="preserve"> </w:t>
      </w:r>
      <w:r w:rsidR="00F60362">
        <w:t>‘</w:t>
      </w:r>
      <w:r w:rsidR="00EC013E">
        <w:t>acquisition of facts and prescribed ‘right answers</w:t>
      </w:r>
      <w:r w:rsidR="003B1DDD">
        <w:t>’”</w:t>
      </w:r>
      <w:r w:rsidR="00EC013E">
        <w:t xml:space="preserve"> </w:t>
      </w:r>
      <w:sdt>
        <w:sdtPr>
          <w:rPr>
            <w:color w:val="000000"/>
          </w:rPr>
          <w:tag w:val="MENDELEY_CITATION_v3_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"/>
          <w:id w:val="1133751091"/>
          <w:placeholder>
            <w:docPart w:val="DefaultPlaceholder_-1854013440"/>
          </w:placeholder>
        </w:sdtPr>
        <w:sdtContent>
          <w:r w:rsidR="00DE42AB" w:rsidRPr="00DE42AB">
            <w:rPr>
              <w:color w:val="000000"/>
            </w:rPr>
            <w:t>(Tripp D, 2012)</w:t>
          </w:r>
        </w:sdtContent>
      </w:sdt>
      <w:r w:rsidR="00522DCA">
        <w:t>.</w:t>
      </w:r>
      <w:r w:rsidR="00F60362">
        <w:t xml:space="preserve"> Meaning Tripp’s view was tha</w:t>
      </w:r>
      <w:r w:rsidR="00F12B2C">
        <w:t>t it was more important for the practitioner</w:t>
      </w:r>
      <w:r w:rsidR="00F60362">
        <w:t xml:space="preserve"> </w:t>
      </w:r>
      <w:r w:rsidR="00235C69">
        <w:t xml:space="preserve">to develop understanding </w:t>
      </w:r>
      <w:r w:rsidR="006F67E1">
        <w:t>through</w:t>
      </w:r>
      <w:r w:rsidR="00235C69">
        <w:t xml:space="preserve"> </w:t>
      </w:r>
      <w:r w:rsidR="006F67E1">
        <w:t>careful</w:t>
      </w:r>
      <w:r w:rsidR="00235C69">
        <w:t xml:space="preserve"> examination of situations and actions</w:t>
      </w:r>
      <w:r w:rsidR="00BA2AD2">
        <w:t xml:space="preserve">, than to have </w:t>
      </w:r>
      <w:r w:rsidR="00AA26C6">
        <w:t>a ridged</w:t>
      </w:r>
      <w:r w:rsidR="009A1CD3">
        <w:t>,</w:t>
      </w:r>
      <w:r w:rsidR="00AA26C6">
        <w:t xml:space="preserve"> this works in all situations</w:t>
      </w:r>
      <w:r w:rsidR="009A1CD3">
        <w:t>,</w:t>
      </w:r>
      <w:r w:rsidR="00AA26C6">
        <w:t xml:space="preserve"> stance</w:t>
      </w:r>
      <w:r w:rsidR="00BA2AD2">
        <w:t>.</w:t>
      </w:r>
      <w:r w:rsidR="001F51F0">
        <w:t xml:space="preserve"> </w:t>
      </w:r>
    </w:p>
    <w:p w14:paraId="6D2E4BCC" w14:textId="16597B58" w:rsidR="00820939" w:rsidRDefault="00D848D5" w:rsidP="00FC69D6">
      <w:r>
        <w:t>P</w:t>
      </w:r>
      <w:r w:rsidR="00820939">
        <w:t>romot</w:t>
      </w:r>
      <w:r>
        <w:t>ing</w:t>
      </w:r>
      <w:r w:rsidR="00820939">
        <w:t xml:space="preserve"> critical analysis of literature</w:t>
      </w:r>
      <w:r w:rsidR="00277C72">
        <w:t xml:space="preserve"> is important</w:t>
      </w:r>
      <w:r w:rsidR="00D27417">
        <w:t>,</w:t>
      </w:r>
      <w:r w:rsidR="00277C72">
        <w:t xml:space="preserve"> </w:t>
      </w:r>
      <w:r w:rsidR="00D27417">
        <w:t>as it is</w:t>
      </w:r>
      <w:r w:rsidR="00DE379B">
        <w:t xml:space="preserve"> used to inform teaching practice as well as training </w:t>
      </w:r>
      <w:r w:rsidR="0013714C">
        <w:t>practitioner</w:t>
      </w:r>
      <w:r w:rsidR="00277C72">
        <w:t>s</w:t>
      </w:r>
      <w:r w:rsidR="0013714C">
        <w:t xml:space="preserve"> </w:t>
      </w:r>
      <w:r w:rsidR="00DE379B">
        <w:t xml:space="preserve">to analyse their own </w:t>
      </w:r>
      <w:r w:rsidR="007F2009">
        <w:t>teaching</w:t>
      </w:r>
      <w:r w:rsidR="00EB3E92">
        <w:t xml:space="preserve">. </w:t>
      </w:r>
      <w:r w:rsidR="001F27DF">
        <w:t xml:space="preserve"> It al</w:t>
      </w:r>
      <w:r w:rsidR="00137A7E">
        <w:t xml:space="preserve">so allows the practitioner </w:t>
      </w:r>
      <w:r w:rsidR="00137A7E">
        <w:lastRenderedPageBreak/>
        <w:t>to make</w:t>
      </w:r>
      <w:r w:rsidR="007F2009">
        <w:t xml:space="preserve"> inform</w:t>
      </w:r>
      <w:r w:rsidR="00137A7E">
        <w:t>ed</w:t>
      </w:r>
      <w:r w:rsidR="007F2009">
        <w:t xml:space="preserve"> choices not only </w:t>
      </w:r>
      <w:r w:rsidR="00137A7E">
        <w:t>by</w:t>
      </w:r>
      <w:r w:rsidR="00EB2C33">
        <w:t xml:space="preserve"> observing</w:t>
      </w:r>
      <w:r w:rsidR="007F2009">
        <w:t xml:space="preserve"> </w:t>
      </w:r>
      <w:r w:rsidR="00AE2BD1">
        <w:t xml:space="preserve">and learning </w:t>
      </w:r>
      <w:r w:rsidR="00E54154">
        <w:t>from</w:t>
      </w:r>
      <w:r w:rsidR="007F2009">
        <w:t xml:space="preserve"> a</w:t>
      </w:r>
      <w:r w:rsidR="00E54154">
        <w:t>n experienced p</w:t>
      </w:r>
      <w:r w:rsidR="003C351A">
        <w:t>ractitioner</w:t>
      </w:r>
      <w:r w:rsidR="007F2009">
        <w:t xml:space="preserve">, </w:t>
      </w:r>
      <w:r w:rsidR="009C3A23">
        <w:t xml:space="preserve">but also </w:t>
      </w:r>
      <w:r w:rsidR="00C52648">
        <w:t xml:space="preserve">by giving them the confidence </w:t>
      </w:r>
      <w:r w:rsidR="009C3A23">
        <w:t>and knowledge to research</w:t>
      </w:r>
      <w:r w:rsidR="00C52648">
        <w:t xml:space="preserve"> literature</w:t>
      </w:r>
      <w:r w:rsidR="009C3A23">
        <w:t xml:space="preserve">. This links again to the </w:t>
      </w:r>
      <w:r w:rsidR="003350DD">
        <w:t xml:space="preserve">new curriculum </w:t>
      </w:r>
      <w:r w:rsidR="00F17DA9">
        <w:t>professional standards</w:t>
      </w:r>
      <w:r w:rsidR="00C52648">
        <w:t xml:space="preserve"> to </w:t>
      </w:r>
      <w:r w:rsidR="00F17DA9">
        <w:t>have</w:t>
      </w:r>
      <w:r w:rsidR="00C52648">
        <w:t xml:space="preserve"> </w:t>
      </w:r>
      <w:proofErr w:type="gramStart"/>
      <w:r w:rsidR="00C52648">
        <w:t>research based</w:t>
      </w:r>
      <w:proofErr w:type="gramEnd"/>
      <w:r w:rsidR="00C52648">
        <w:t xml:space="preserve"> practitioners.</w:t>
      </w:r>
    </w:p>
    <w:p w14:paraId="6373D164" w14:textId="39EB84AB" w:rsidR="00434997" w:rsidRDefault="0069696D" w:rsidP="00FC69D6">
      <w:pPr>
        <w:rPr>
          <w:color w:val="000000"/>
        </w:rPr>
      </w:pPr>
      <w:r>
        <w:t xml:space="preserve">Within the new curriculum </w:t>
      </w:r>
      <w:r w:rsidR="00434997">
        <w:t>w</w:t>
      </w:r>
      <w:r>
        <w:t xml:space="preserve">ith the </w:t>
      </w:r>
      <w:r w:rsidR="00434997">
        <w:t xml:space="preserve"> holistic </w:t>
      </w:r>
      <w:r w:rsidR="002E7018">
        <w:t xml:space="preserve">broader </w:t>
      </w:r>
      <w:r w:rsidR="00247F7B">
        <w:t>approach</w:t>
      </w:r>
      <w:r>
        <w:t xml:space="preserve"> to teaching</w:t>
      </w:r>
      <w:r w:rsidR="00247F7B">
        <w:t xml:space="preserve"> allows the teachers more autonomy</w:t>
      </w:r>
      <w:r w:rsidR="00E67E19">
        <w:t xml:space="preserve"> but </w:t>
      </w:r>
      <w:r w:rsidR="00247F7B">
        <w:t>requires this critically reflective practitioner</w:t>
      </w:r>
      <w:r>
        <w:t>. T</w:t>
      </w:r>
      <w:r w:rsidR="009C5195">
        <w:t>his</w:t>
      </w:r>
      <w:r>
        <w:t xml:space="preserve"> </w:t>
      </w:r>
      <w:r w:rsidR="0012224B">
        <w:t>will be</w:t>
      </w:r>
      <w:r w:rsidR="009C5195">
        <w:t xml:space="preserve"> mean teachers are</w:t>
      </w:r>
      <w:r w:rsidR="0012224B">
        <w:t xml:space="preserve"> able to </w:t>
      </w:r>
      <w:r w:rsidR="00AA3642">
        <w:t xml:space="preserve">develop the new curriculum </w:t>
      </w:r>
      <w:r w:rsidR="005603E0">
        <w:t>that doesn’t have specific thing to teach and instead has learning concepts that the children and young people will be capable of</w:t>
      </w:r>
      <w:r w:rsidR="00E4375B">
        <w:t xml:space="preserve">. </w:t>
      </w:r>
      <w:r w:rsidR="004702D2">
        <w:t>Whilst</w:t>
      </w:r>
      <w:r w:rsidR="00E4375B">
        <w:t xml:space="preserve"> being able to manage what works and what </w:t>
      </w:r>
      <w:r w:rsidR="004702D2">
        <w:t>doesn’t</w:t>
      </w:r>
      <w:r w:rsidR="005603E0">
        <w:t xml:space="preserve"> </w:t>
      </w:r>
      <w:r w:rsidR="00C95D69">
        <w:t xml:space="preserve">in a professional manner </w:t>
      </w:r>
      <w:sdt>
        <w:sdtPr>
          <w:rPr>
            <w:color w:val="000000"/>
          </w:rPr>
          <w:tag w:val="MENDELEY_CITATION_v3_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"/>
          <w:id w:val="2018574095"/>
          <w:placeholder>
            <w:docPart w:val="DefaultPlaceholder_-1854013440"/>
          </w:placeholder>
        </w:sdtPr>
        <w:sdtContent>
          <w:r w:rsidR="00DE42AB" w:rsidRPr="00DE42AB">
            <w:rPr>
              <w:color w:val="000000"/>
            </w:rPr>
            <w:t>(</w:t>
          </w:r>
          <w:proofErr w:type="spellStart"/>
          <w:r w:rsidR="00DE42AB" w:rsidRPr="00DE42AB">
            <w:rPr>
              <w:color w:val="000000"/>
            </w:rPr>
            <w:t>Sinnema</w:t>
          </w:r>
          <w:proofErr w:type="spellEnd"/>
          <w:r w:rsidR="00DE42AB" w:rsidRPr="00DE42AB">
            <w:rPr>
              <w:color w:val="000000"/>
            </w:rPr>
            <w:t xml:space="preserve">, </w:t>
          </w:r>
          <w:proofErr w:type="spellStart"/>
          <w:r w:rsidR="00DE42AB" w:rsidRPr="00DE42AB">
            <w:rPr>
              <w:color w:val="000000"/>
            </w:rPr>
            <w:t>Nieveen</w:t>
          </w:r>
          <w:proofErr w:type="spellEnd"/>
          <w:r w:rsidR="00DE42AB" w:rsidRPr="00DE42AB">
            <w:rPr>
              <w:color w:val="000000"/>
            </w:rPr>
            <w:t xml:space="preserve"> and Priestley, 2020)</w:t>
          </w:r>
        </w:sdtContent>
      </w:sdt>
      <w:r w:rsidR="005603E0">
        <w:rPr>
          <w:color w:val="000000"/>
        </w:rPr>
        <w:t>.</w:t>
      </w:r>
    </w:p>
    <w:p w14:paraId="067FFE38" w14:textId="53389ADB" w:rsidR="003667FE" w:rsidRDefault="003667FE" w:rsidP="00FC69D6">
      <w:r>
        <w:rPr>
          <w:color w:val="000000"/>
        </w:rPr>
        <w:t xml:space="preserve">The new curriculum </w:t>
      </w:r>
      <w:r w:rsidR="00C95D69">
        <w:rPr>
          <w:color w:val="000000"/>
        </w:rPr>
        <w:t>is therefore,</w:t>
      </w:r>
      <w:r>
        <w:rPr>
          <w:color w:val="000000"/>
        </w:rPr>
        <w:t xml:space="preserve"> supported by research, it is important the practitioners will have knowledge </w:t>
      </w:r>
      <w:r w:rsidR="00767E9D">
        <w:rPr>
          <w:color w:val="000000"/>
        </w:rPr>
        <w:t xml:space="preserve">to understand what they are experiencing when teaching. </w:t>
      </w:r>
      <w:r w:rsidR="00077620">
        <w:rPr>
          <w:color w:val="000000"/>
        </w:rPr>
        <w:t>The growing importance in</w:t>
      </w:r>
      <w:r w:rsidR="005F5C38">
        <w:rPr>
          <w:color w:val="000000"/>
        </w:rPr>
        <w:t xml:space="preserve"> general to challenge your own </w:t>
      </w:r>
      <w:r w:rsidR="001867DB">
        <w:rPr>
          <w:color w:val="000000"/>
        </w:rPr>
        <w:t>beliefs</w:t>
      </w:r>
      <w:r w:rsidR="005F5C38">
        <w:rPr>
          <w:color w:val="000000"/>
        </w:rPr>
        <w:t xml:space="preserve"> and to be understanding and inclusive </w:t>
      </w:r>
      <w:r w:rsidR="001867DB">
        <w:rPr>
          <w:color w:val="000000"/>
        </w:rPr>
        <w:t xml:space="preserve">means the </w:t>
      </w:r>
      <w:r w:rsidR="009332C8">
        <w:rPr>
          <w:color w:val="000000"/>
        </w:rPr>
        <w:t>underpinning experience with</w:t>
      </w:r>
      <w:r w:rsidR="001867DB">
        <w:rPr>
          <w:color w:val="000000"/>
        </w:rPr>
        <w:t xml:space="preserve"> research is paramount. </w:t>
      </w:r>
      <w:r w:rsidR="00077620">
        <w:rPr>
          <w:color w:val="000000"/>
        </w:rPr>
        <w:t xml:space="preserve"> </w:t>
      </w:r>
    </w:p>
    <w:p w14:paraId="2003AFF7" w14:textId="0EB30063" w:rsidR="009E4316" w:rsidRDefault="009E4316" w:rsidP="00FC69D6">
      <w:r>
        <w:t xml:space="preserve">Critical reflection is linked to the new professional standards as they want teachers to be able to </w:t>
      </w:r>
      <w:r w:rsidR="00CE6EE5">
        <w:t>“</w:t>
      </w:r>
      <w:r>
        <w:t>reflect…against nationally agreed standards of effective practice</w:t>
      </w:r>
      <w:r w:rsidR="00CE6EE5">
        <w:t>”</w:t>
      </w:r>
      <w:r>
        <w:t xml:space="preserve"> and </w:t>
      </w:r>
      <w:r w:rsidR="00CE6EE5">
        <w:t>“</w:t>
      </w:r>
      <w:r>
        <w:t>identify areas of further professional development</w:t>
      </w:r>
      <w:r w:rsidR="00CE6EE5">
        <w:t>”</w:t>
      </w:r>
      <w:r>
        <w:t xml:space="preserve"> </w:t>
      </w:r>
      <w:sdt>
        <w:sdtPr>
          <w:tag w:val="MENDELEY_CITATION_v3_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"/>
          <w:id w:val="112255248"/>
          <w:placeholder>
            <w:docPart w:val="040B2F4C7B854FA3975E8AE79D58A923"/>
          </w:placeholder>
        </w:sdtPr>
        <w:sdtContent>
          <w:r w:rsidR="00DE42AB">
            <w:rPr>
              <w:rFonts w:eastAsia="Times New Roman"/>
            </w:rPr>
            <w:t>(</w:t>
          </w:r>
          <w:r w:rsidR="00DE42AB">
            <w:rPr>
              <w:rFonts w:eastAsia="Times New Roman"/>
              <w:i/>
              <w:iCs/>
            </w:rPr>
            <w:t>Professional standards - Hwb</w:t>
          </w:r>
          <w:r w:rsidR="00DE42AB">
            <w:rPr>
              <w:rFonts w:eastAsia="Times New Roman"/>
            </w:rPr>
            <w:t>, 2020)</w:t>
          </w:r>
        </w:sdtContent>
      </w:sdt>
      <w:r>
        <w:t xml:space="preserve">. </w:t>
      </w:r>
      <w:r w:rsidR="00D53059">
        <w:t xml:space="preserve">This </w:t>
      </w:r>
      <w:r w:rsidR="00082A0D">
        <w:t xml:space="preserve">is part of the new curriculum for </w:t>
      </w:r>
      <w:r w:rsidR="00A416EA">
        <w:t>Wales</w:t>
      </w:r>
      <w:r w:rsidR="005119BB">
        <w:t xml:space="preserve"> which has been based of the </w:t>
      </w:r>
      <w:r w:rsidR="0007344E">
        <w:t>review done by Donaldson</w:t>
      </w:r>
      <w:r w:rsidR="00241D34" w:rsidRPr="00241D34">
        <w:rPr>
          <w:color w:val="000000"/>
        </w:rPr>
        <w:t xml:space="preserve"> </w:t>
      </w:r>
      <w:sdt>
        <w:sdtPr>
          <w:rPr>
            <w:color w:val="000000"/>
          </w:rPr>
          <w:tag w:val="MENDELEY_CITATION_v3_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"/>
          <w:id w:val="-854727011"/>
          <w:placeholder>
            <w:docPart w:val="554AC8F4B1094AA98954E21697DF9958"/>
          </w:placeholder>
        </w:sdtPr>
        <w:sdtContent>
          <w:r w:rsidR="00DE42AB" w:rsidRPr="00DE42AB">
            <w:rPr>
              <w:color w:val="000000"/>
            </w:rPr>
            <w:t>(</w:t>
          </w:r>
          <w:proofErr w:type="spellStart"/>
          <w:r w:rsidR="00DE42AB" w:rsidRPr="00DE42AB">
            <w:rPr>
              <w:color w:val="000000"/>
            </w:rPr>
            <w:t>Sinnema</w:t>
          </w:r>
          <w:proofErr w:type="spellEnd"/>
          <w:r w:rsidR="00DE42AB" w:rsidRPr="00DE42AB">
            <w:rPr>
              <w:color w:val="000000"/>
            </w:rPr>
            <w:t xml:space="preserve">, </w:t>
          </w:r>
          <w:proofErr w:type="spellStart"/>
          <w:r w:rsidR="00DE42AB" w:rsidRPr="00DE42AB">
            <w:rPr>
              <w:color w:val="000000"/>
            </w:rPr>
            <w:t>Nieveen</w:t>
          </w:r>
          <w:proofErr w:type="spellEnd"/>
          <w:r w:rsidR="00DE42AB" w:rsidRPr="00DE42AB">
            <w:rPr>
              <w:color w:val="000000"/>
            </w:rPr>
            <w:t xml:space="preserve"> and Priestley, 2020)</w:t>
          </w:r>
        </w:sdtContent>
      </w:sdt>
      <w:r w:rsidR="004B3EEA">
        <w:t>.</w:t>
      </w:r>
      <w:r w:rsidR="0007344E">
        <w:t xml:space="preserve"> </w:t>
      </w:r>
      <w:r w:rsidR="004B3EEA">
        <w:t>I</w:t>
      </w:r>
      <w:r w:rsidR="00C476B2">
        <w:t>t is important that to make these changes</w:t>
      </w:r>
      <w:r w:rsidR="004B3EEA">
        <w:t>,</w:t>
      </w:r>
      <w:r w:rsidR="004B38BB">
        <w:t xml:space="preserve"> </w:t>
      </w:r>
      <w:r w:rsidR="00AA5ACC">
        <w:t>which are reliant o</w:t>
      </w:r>
      <w:r w:rsidR="001332EB">
        <w:t>n schools creating their own curriculums</w:t>
      </w:r>
      <w:r w:rsidR="00C476B2">
        <w:t xml:space="preserve"> work</w:t>
      </w:r>
      <w:r w:rsidR="004B3EEA">
        <w:t xml:space="preserve"> for their main objectives</w:t>
      </w:r>
      <w:r w:rsidR="008A2A02">
        <w:t xml:space="preserve"> </w:t>
      </w:r>
      <w:r w:rsidR="000E0439">
        <w:t>which</w:t>
      </w:r>
      <w:r w:rsidR="008A2A02">
        <w:t xml:space="preserve"> are the four </w:t>
      </w:r>
      <w:r w:rsidR="000E0439">
        <w:t>purposes</w:t>
      </w:r>
      <w:r w:rsidR="008A2A02">
        <w:t xml:space="preserve"> as well as </w:t>
      </w:r>
      <w:r w:rsidR="000E0439">
        <w:t>reducing the achievement gap</w:t>
      </w:r>
      <w:r w:rsidR="00241D34">
        <w:t>.</w:t>
      </w:r>
    </w:p>
    <w:p w14:paraId="3DA60638" w14:textId="071AC3BB" w:rsidR="00605F7B" w:rsidRDefault="00CA0260" w:rsidP="00FC69D6">
      <w:r w:rsidRPr="007A3953">
        <w:t>The role of critical reflection is therefore – in terms of the new curriculum – a way to develop reflective practice as a professional habit</w:t>
      </w:r>
      <w:r>
        <w:t xml:space="preserve"> and encourage life-long learnin</w:t>
      </w:r>
      <w:r w:rsidR="00F155DD">
        <w:t xml:space="preserve">g. </w:t>
      </w:r>
      <w:r w:rsidR="00B536AB">
        <w:t xml:space="preserve">So that </w:t>
      </w:r>
      <w:r w:rsidR="00032A94">
        <w:t xml:space="preserve">teachers </w:t>
      </w:r>
      <w:proofErr w:type="gramStart"/>
      <w:r w:rsidR="00032A94">
        <w:t>are</w:t>
      </w:r>
      <w:r w:rsidR="004E0022">
        <w:t xml:space="preserve"> able to</w:t>
      </w:r>
      <w:proofErr w:type="gramEnd"/>
      <w:r w:rsidR="004E0022">
        <w:t xml:space="preserve"> </w:t>
      </w:r>
      <w:r w:rsidR="00F21FBF">
        <w:t>assess</w:t>
      </w:r>
      <w:r w:rsidR="00741D6F">
        <w:t xml:space="preserve"> </w:t>
      </w:r>
      <w:r w:rsidR="00DC43CB">
        <w:t xml:space="preserve">the </w:t>
      </w:r>
      <w:r w:rsidR="00547977">
        <w:t xml:space="preserve">new personalised curriculums </w:t>
      </w:r>
      <w:r w:rsidR="00032A94">
        <w:t>is</w:t>
      </w:r>
      <w:r w:rsidR="00547977">
        <w:t xml:space="preserve"> working to achieve </w:t>
      </w:r>
      <w:r w:rsidR="00EE04FE">
        <w:t>what the new curriculum has been created for</w:t>
      </w:r>
      <w:r w:rsidR="002B29AF">
        <w:t>.</w:t>
      </w:r>
    </w:p>
    <w:p w14:paraId="08F800A1" w14:textId="77777777" w:rsidR="00500338" w:rsidRDefault="00500338" w:rsidP="00FC69D6"/>
    <w:p w14:paraId="41EDF997" w14:textId="246F1246" w:rsidR="004413FD" w:rsidRDefault="004413FD" w:rsidP="002B5FC5">
      <w:r w:rsidRPr="002B3DE1">
        <w:rPr>
          <w:rStyle w:val="Heading2Char"/>
        </w:rPr>
        <w:t>Observation school and class context</w:t>
      </w:r>
      <w:r>
        <w:t xml:space="preserve"> (approximately 250 words)</w:t>
      </w:r>
    </w:p>
    <w:p w14:paraId="256C8158" w14:textId="65AF2D1F" w:rsidR="00421C84" w:rsidRPr="009C626E" w:rsidRDefault="00276514" w:rsidP="002B5FC5">
      <w:proofErr w:type="spellStart"/>
      <w:r>
        <w:t>Bera</w:t>
      </w:r>
      <w:proofErr w:type="spellEnd"/>
      <w:r>
        <w:t xml:space="preserve"> 2018 guidelines</w:t>
      </w:r>
      <w:r w:rsidR="00F77675">
        <w:t xml:space="preserve"> </w:t>
      </w:r>
      <w:r w:rsidR="00FF107B">
        <w:t>instruct researchers to engage in ‘best ethical practice’</w:t>
      </w:r>
      <w:r w:rsidR="00646B14">
        <w:t xml:space="preserve">. </w:t>
      </w:r>
      <w:r w:rsidR="00E02753">
        <w:t>In the case</w:t>
      </w:r>
      <w:r>
        <w:t xml:space="preserve"> </w:t>
      </w:r>
      <w:r w:rsidR="003F0DC2">
        <w:t xml:space="preserve">of anonymity </w:t>
      </w:r>
      <w:r w:rsidR="003F0B6A">
        <w:t>regard</w:t>
      </w:r>
      <w:r w:rsidR="00D8480F">
        <w:t xml:space="preserve">ing </w:t>
      </w:r>
      <w:r w:rsidR="003F0DC2">
        <w:t>personal data</w:t>
      </w:r>
      <w:r w:rsidR="00E174FD">
        <w:t xml:space="preserve"> </w:t>
      </w:r>
      <w:r w:rsidR="003F0B6A">
        <w:t xml:space="preserve">and </w:t>
      </w:r>
      <w:r w:rsidR="00FB4897">
        <w:t xml:space="preserve">its </w:t>
      </w:r>
      <w:r w:rsidR="00B62800">
        <w:t>usage</w:t>
      </w:r>
      <w:r w:rsidR="00FB4897">
        <w:t xml:space="preserve">, thus the school will remain unnamed </w:t>
      </w:r>
      <w:r w:rsidR="003F0B6A">
        <w:t xml:space="preserve"> </w:t>
      </w:r>
      <w:sdt>
        <w:sdtPr>
          <w:tag w:val="MENDELEY_CITATION_v3_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"/>
          <w:id w:val="-859123014"/>
          <w:placeholder>
            <w:docPart w:val="DefaultPlaceholder_-1854013440"/>
          </w:placeholder>
        </w:sdtPr>
        <w:sdtContent>
          <w:r w:rsidR="00DE42AB">
            <w:rPr>
              <w:rFonts w:eastAsia="Times New Roman"/>
            </w:rPr>
            <w:t>(</w:t>
          </w:r>
          <w:r w:rsidR="00DE42AB">
            <w:rPr>
              <w:rFonts w:eastAsia="Times New Roman"/>
              <w:i/>
              <w:iCs/>
            </w:rPr>
            <w:t>Ethical Guidelines for Educational Research, fourth edition (2018) | BERA</w:t>
          </w:r>
          <w:r w:rsidR="00DE42AB">
            <w:rPr>
              <w:rFonts w:eastAsia="Times New Roman"/>
            </w:rPr>
            <w:t>, 2018)</w:t>
          </w:r>
        </w:sdtContent>
      </w:sdt>
      <w:r w:rsidR="00E174FD">
        <w:t xml:space="preserve">. </w:t>
      </w:r>
      <w:r w:rsidR="00034195">
        <w:t xml:space="preserve">Also </w:t>
      </w:r>
      <w:r w:rsidR="00E174FD">
        <w:t xml:space="preserve">comply with this when </w:t>
      </w:r>
      <w:r w:rsidR="003F0B6A">
        <w:t>referring</w:t>
      </w:r>
      <w:r w:rsidR="00E174FD">
        <w:t xml:space="preserve"> to the </w:t>
      </w:r>
      <w:r w:rsidR="00E174FD" w:rsidRPr="009C626E">
        <w:t>observed classroom situation names of pupils or teachers will not be used</w:t>
      </w:r>
      <w:r w:rsidR="009971AF">
        <w:t xml:space="preserve">, the name of the school has also been taken out of the </w:t>
      </w:r>
      <w:proofErr w:type="spellStart"/>
      <w:r w:rsidR="009971AF">
        <w:t>estin</w:t>
      </w:r>
      <w:proofErr w:type="spellEnd"/>
      <w:r w:rsidR="009971AF">
        <w:t xml:space="preserve"> citation</w:t>
      </w:r>
      <w:r w:rsidR="00421C84" w:rsidRPr="009C626E">
        <w:t>.</w:t>
      </w:r>
    </w:p>
    <w:p w14:paraId="3F23007D" w14:textId="01D9A313" w:rsidR="003F0B6A" w:rsidRDefault="00964D45" w:rsidP="002B5FC5">
      <w:r>
        <w:t>The</w:t>
      </w:r>
      <w:r w:rsidR="00421C84">
        <w:t xml:space="preserve"> school context according to the</w:t>
      </w:r>
      <w:r w:rsidR="003B3726">
        <w:t xml:space="preserve"> latest</w:t>
      </w:r>
      <w:r w:rsidR="00421C84">
        <w:t xml:space="preserve"> </w:t>
      </w:r>
      <w:proofErr w:type="spellStart"/>
      <w:r w:rsidR="00421C84">
        <w:t>estin</w:t>
      </w:r>
      <w:proofErr w:type="spellEnd"/>
      <w:r w:rsidR="00421C84">
        <w:t xml:space="preserve"> report </w:t>
      </w:r>
      <w:r w:rsidR="00052C69">
        <w:t>from 2019</w:t>
      </w:r>
      <w:r w:rsidR="00421C84">
        <w:t xml:space="preserve"> t</w:t>
      </w:r>
      <w:r w:rsidR="000124FB">
        <w:t>he</w:t>
      </w:r>
      <w:r w:rsidR="006B6588">
        <w:t xml:space="preserve"> school that the</w:t>
      </w:r>
      <w:r w:rsidR="000124FB">
        <w:t xml:space="preserve"> obs</w:t>
      </w:r>
      <w:r w:rsidR="00C54EBF">
        <w:t>ervation</w:t>
      </w:r>
      <w:r w:rsidR="006B6588">
        <w:t>s</w:t>
      </w:r>
      <w:r w:rsidR="00C54EBF">
        <w:t xml:space="preserve"> </w:t>
      </w:r>
      <w:r w:rsidR="003B3726">
        <w:t xml:space="preserve">took place at </w:t>
      </w:r>
      <w:r w:rsidR="00846ABE">
        <w:t>has pupils between the ages of 11 to 18</w:t>
      </w:r>
      <w:r w:rsidR="000D5B70">
        <w:t xml:space="preserve">. </w:t>
      </w:r>
      <w:r w:rsidR="00D94CB7">
        <w:t xml:space="preserve">Within the school </w:t>
      </w:r>
      <w:r w:rsidR="006579C9">
        <w:t xml:space="preserve">at the time of the report in there was </w:t>
      </w:r>
      <w:r w:rsidR="00DE5068">
        <w:t xml:space="preserve">1,521 pupils in the school </w:t>
      </w:r>
      <w:r w:rsidR="006E5D91">
        <w:t xml:space="preserve">with </w:t>
      </w:r>
      <w:r w:rsidR="00D94CB7">
        <w:t xml:space="preserve">only 4% </w:t>
      </w:r>
      <w:r w:rsidR="000E293B">
        <w:t>eligible for free school meal</w:t>
      </w:r>
      <w:r w:rsidR="00A857AF">
        <w:t>s</w:t>
      </w:r>
      <w:r w:rsidR="00632A32">
        <w:t xml:space="preserve">. </w:t>
      </w:r>
      <w:r w:rsidR="006E5D91">
        <w:t xml:space="preserve">Only </w:t>
      </w:r>
      <w:r w:rsidR="00A35C76">
        <w:t>1% of pupils have statements</w:t>
      </w:r>
      <w:r w:rsidR="0043653E">
        <w:t xml:space="preserve"> </w:t>
      </w:r>
      <w:r w:rsidR="00446296">
        <w:t>for educational needs,</w:t>
      </w:r>
      <w:r w:rsidR="005A5305">
        <w:t xml:space="preserve"> with</w:t>
      </w:r>
      <w:r w:rsidR="00446296">
        <w:t xml:space="preserve"> 8% of pupils </w:t>
      </w:r>
      <w:proofErr w:type="spellStart"/>
      <w:r w:rsidR="00446296">
        <w:t>have</w:t>
      </w:r>
      <w:r w:rsidR="005A5305">
        <w:t>ing</w:t>
      </w:r>
      <w:proofErr w:type="spellEnd"/>
      <w:r w:rsidR="00446296">
        <w:t xml:space="preserve"> </w:t>
      </w:r>
      <w:r w:rsidR="009C18A4">
        <w:t>SEN</w:t>
      </w:r>
      <w:r w:rsidR="00610003">
        <w:t xml:space="preserve">. Both the eligibility for free school meals as well as the </w:t>
      </w:r>
      <w:r w:rsidR="00023487">
        <w:t xml:space="preserve">SEN </w:t>
      </w:r>
      <w:r w:rsidR="000F0B71">
        <w:t>percentage</w:t>
      </w:r>
      <w:r w:rsidR="00167BB9">
        <w:t xml:space="preserve"> are lower than the national average</w:t>
      </w:r>
      <w:r w:rsidR="0079384C">
        <w:t xml:space="preserve">. In terms of </w:t>
      </w:r>
      <w:r w:rsidR="0094410E">
        <w:t>diversity the report states that most of the pupils are white British and only 2% speak English as an additional language</w:t>
      </w:r>
      <w:r w:rsidR="00057723">
        <w:t xml:space="preserve"> </w:t>
      </w:r>
      <w:sdt>
        <w:sdtPr>
          <w:tag w:val="MENDELEY_CITATION_v3_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"/>
          <w:id w:val="1842191064"/>
          <w:placeholder>
            <w:docPart w:val="DefaultPlaceholder_-1854013440"/>
          </w:placeholder>
        </w:sdtPr>
        <w:sdtContent>
          <w:r w:rsidR="00DE42AB">
            <w:rPr>
              <w:rFonts w:eastAsia="Times New Roman"/>
            </w:rPr>
            <w:t>(</w:t>
          </w:r>
          <w:r w:rsidR="00DE42AB">
            <w:rPr>
              <w:rFonts w:eastAsia="Times New Roman"/>
              <w:i/>
              <w:iCs/>
            </w:rPr>
            <w:t>A report on</w:t>
          </w:r>
          <w:r w:rsidR="00DE42AB">
            <w:rPr>
              <w:rFonts w:eastAsia="Times New Roman"/>
            </w:rPr>
            <w:t>, 2019)</w:t>
          </w:r>
        </w:sdtContent>
      </w:sdt>
      <w:r w:rsidR="00057723">
        <w:t>.</w:t>
      </w:r>
    </w:p>
    <w:p w14:paraId="707721EC" w14:textId="4E5B5CA0" w:rsidR="00500338" w:rsidRDefault="000741FA" w:rsidP="002B5FC5">
      <w:r>
        <w:t>The critical incident was observe</w:t>
      </w:r>
      <w:r w:rsidR="005611AB">
        <w:t>d</w:t>
      </w:r>
      <w:r>
        <w:t xml:space="preserve"> </w:t>
      </w:r>
      <w:r w:rsidR="00BF3BD5">
        <w:t xml:space="preserve">on the </w:t>
      </w:r>
      <w:proofErr w:type="gramStart"/>
      <w:r w:rsidR="00BF3BD5">
        <w:t>26</w:t>
      </w:r>
      <w:r w:rsidR="00BF3BD5" w:rsidRPr="00BF3BD5">
        <w:rPr>
          <w:vertAlign w:val="superscript"/>
        </w:rPr>
        <w:t>th</w:t>
      </w:r>
      <w:proofErr w:type="gramEnd"/>
      <w:r w:rsidR="00BF3BD5">
        <w:t xml:space="preserve"> </w:t>
      </w:r>
      <w:r w:rsidR="00D31247">
        <w:t>September</w:t>
      </w:r>
      <w:r w:rsidR="00E83101">
        <w:t xml:space="preserve"> at 11:2</w:t>
      </w:r>
      <w:r w:rsidR="00E217B1">
        <w:t>0</w:t>
      </w:r>
      <w:r w:rsidR="00D31247">
        <w:t xml:space="preserve"> </w:t>
      </w:r>
      <w:r w:rsidR="00B07519">
        <w:t>in a</w:t>
      </w:r>
      <w:r w:rsidR="00CE228A">
        <w:t xml:space="preserve"> year 10</w:t>
      </w:r>
      <w:r w:rsidR="00B07519">
        <w:t xml:space="preserve"> geography class</w:t>
      </w:r>
      <w:r w:rsidR="00E83101">
        <w:t>,</w:t>
      </w:r>
      <w:r w:rsidR="00E217B1">
        <w:t xml:space="preserve"> i</w:t>
      </w:r>
      <w:r w:rsidR="003A7820">
        <w:t>t occurred before break time as the second lesson of the day</w:t>
      </w:r>
      <w:r w:rsidR="00EC7D19">
        <w:t xml:space="preserve">. </w:t>
      </w:r>
      <w:proofErr w:type="gramStart"/>
      <w:r w:rsidR="00E217B1">
        <w:t>Over</w:t>
      </w:r>
      <w:r w:rsidR="00B530D4">
        <w:t>all</w:t>
      </w:r>
      <w:proofErr w:type="gramEnd"/>
      <w:r w:rsidR="00E217B1">
        <w:t xml:space="preserve"> </w:t>
      </w:r>
      <w:r w:rsidR="00E74B2A">
        <w:t xml:space="preserve">the classroom was </w:t>
      </w:r>
      <w:r w:rsidR="00025C79">
        <w:t>disrupted by one group</w:t>
      </w:r>
      <w:r w:rsidR="00B14705">
        <w:t>, where the other seemed engaged</w:t>
      </w:r>
      <w:r w:rsidR="00D0428C">
        <w:t>.</w:t>
      </w:r>
      <w:r w:rsidR="006E689C">
        <w:t xml:space="preserve"> The </w:t>
      </w:r>
      <w:proofErr w:type="gramStart"/>
      <w:r w:rsidR="006E689C">
        <w:t>class room</w:t>
      </w:r>
      <w:proofErr w:type="gramEnd"/>
      <w:r w:rsidR="006E689C">
        <w:t xml:space="preserve"> was set up into rows</w:t>
      </w:r>
      <w:r w:rsidR="00337AB2">
        <w:t xml:space="preserve">, the classroom was </w:t>
      </w:r>
      <w:r w:rsidR="00530F72">
        <w:t xml:space="preserve">not disrupted by outside sources there was no one visible from the windows and the ‘disruptive pupils’ were on the opposite side of the room. The teacher </w:t>
      </w:r>
      <w:r w:rsidR="00530F72">
        <w:lastRenderedPageBreak/>
        <w:t xml:space="preserve">was consistent with </w:t>
      </w:r>
      <w:r w:rsidR="00DD32D5">
        <w:t xml:space="preserve">behaviour </w:t>
      </w:r>
      <w:r w:rsidR="00690093">
        <w:t>management an</w:t>
      </w:r>
      <w:r w:rsidR="00500338">
        <w:t>d was clear with instructions and left an example on the board</w:t>
      </w:r>
      <w:r w:rsidR="003B4864">
        <w:t>.</w:t>
      </w:r>
      <w:r w:rsidR="00D76C5A">
        <w:t xml:space="preserve"> </w:t>
      </w:r>
      <w:r w:rsidR="003D4337">
        <w:t xml:space="preserve">An important note on the behaviour of the pupils is </w:t>
      </w:r>
      <w:r w:rsidR="00601526">
        <w:t>that the observer was informed by the teacher</w:t>
      </w:r>
      <w:r w:rsidR="00803E4E">
        <w:t xml:space="preserve"> that the pupils </w:t>
      </w:r>
      <w:r w:rsidR="00D76C5A">
        <w:t xml:space="preserve">chose to sit like this without the </w:t>
      </w:r>
      <w:proofErr w:type="gramStart"/>
      <w:r w:rsidR="00D76C5A">
        <w:t>teachers</w:t>
      </w:r>
      <w:proofErr w:type="gramEnd"/>
      <w:r w:rsidR="00D76C5A">
        <w:t xml:space="preserve"> intervention.</w:t>
      </w:r>
    </w:p>
    <w:p w14:paraId="2EA8F91F" w14:textId="1D8305D0" w:rsidR="0029160A" w:rsidRDefault="0029160A" w:rsidP="002B5FC5">
      <w:r w:rsidRPr="002B3DE1">
        <w:rPr>
          <w:rStyle w:val="Heading2Char"/>
        </w:rPr>
        <w:t xml:space="preserve">Critical incident linked to Donaldson’s four </w:t>
      </w:r>
      <w:r w:rsidR="002B3DE1" w:rsidRPr="002B3DE1">
        <w:rPr>
          <w:rStyle w:val="Heading2Char"/>
        </w:rPr>
        <w:t>Purposes</w:t>
      </w:r>
      <w:r>
        <w:t xml:space="preserve"> </w:t>
      </w:r>
    </w:p>
    <w:p w14:paraId="7790B34E" w14:textId="7D342CBC" w:rsidR="000C39F7" w:rsidRDefault="000C39F7" w:rsidP="002B5FC5">
      <w:r>
        <w:t xml:space="preserve">Donaldsons four </w:t>
      </w:r>
      <w:r w:rsidR="003074F3">
        <w:t>purposes</w:t>
      </w:r>
      <w:r>
        <w:t xml:space="preserve"> are </w:t>
      </w:r>
      <w:r w:rsidR="00F237FF">
        <w:t>the focal point for the re</w:t>
      </w:r>
      <w:r w:rsidR="009123AA">
        <w:t>structuring</w:t>
      </w:r>
      <w:r w:rsidR="00F237FF">
        <w:t xml:space="preserve"> of the new curriculum for </w:t>
      </w:r>
      <w:r w:rsidR="009123AA">
        <w:t>W</w:t>
      </w:r>
      <w:r w:rsidR="00F237FF">
        <w:t>ales</w:t>
      </w:r>
      <w:r w:rsidR="000A4595">
        <w:t>. T</w:t>
      </w:r>
      <w:r w:rsidR="00F237FF">
        <w:t xml:space="preserve">hey focus on the </w:t>
      </w:r>
      <w:r w:rsidR="00306158">
        <w:t xml:space="preserve">development of </w:t>
      </w:r>
      <w:r w:rsidR="000A4595">
        <w:t xml:space="preserve">dispositions in </w:t>
      </w:r>
      <w:r w:rsidR="00306158">
        <w:t>children and young people</w:t>
      </w:r>
      <w:r w:rsidR="000A4595">
        <w:t xml:space="preserve">, </w:t>
      </w:r>
      <w:r w:rsidR="00DE5945">
        <w:t xml:space="preserve">such as being ambitions, enterprising, </w:t>
      </w:r>
      <w:proofErr w:type="gramStart"/>
      <w:r w:rsidR="00DE5945">
        <w:t>ethical</w:t>
      </w:r>
      <w:proofErr w:type="gramEnd"/>
      <w:r w:rsidR="00DE5945">
        <w:t xml:space="preserve"> and healthy </w:t>
      </w:r>
      <w:r w:rsidR="00AD23CF">
        <w:t>individuals</w:t>
      </w:r>
      <w:r w:rsidR="00067E46">
        <w:t xml:space="preserve">. The focus of this new drive </w:t>
      </w:r>
      <w:r w:rsidR="00AD23CF">
        <w:t>i</w:t>
      </w:r>
      <w:r w:rsidR="008C0E44">
        <w:t>s</w:t>
      </w:r>
      <w:r w:rsidR="00AD23CF">
        <w:t xml:space="preserve"> that the</w:t>
      </w:r>
      <w:r w:rsidR="008C0E44">
        <w:t xml:space="preserve"> new curriculum will better serve pupils</w:t>
      </w:r>
      <w:r w:rsidR="003438D3">
        <w:t xml:space="preserve">, </w:t>
      </w:r>
      <w:r w:rsidR="0039748C">
        <w:t>help</w:t>
      </w:r>
      <w:r w:rsidR="003438D3">
        <w:t>ing</w:t>
      </w:r>
      <w:r w:rsidR="0039748C">
        <w:t xml:space="preserve"> with th</w:t>
      </w:r>
      <w:r w:rsidR="00E00AA5">
        <w:t>e</w:t>
      </w:r>
      <w:r w:rsidR="00CE5272">
        <w:t xml:space="preserve"> current issue</w:t>
      </w:r>
      <w:r w:rsidR="00F67FDD">
        <w:t xml:space="preserve"> </w:t>
      </w:r>
      <w:r w:rsidR="00E00AA5">
        <w:t xml:space="preserve">where </w:t>
      </w:r>
      <w:r w:rsidR="0039748C">
        <w:t>attainment</w:t>
      </w:r>
      <w:r w:rsidR="00E00AA5">
        <w:t xml:space="preserve"> is</w:t>
      </w:r>
      <w:r w:rsidR="00F67FDD">
        <w:t xml:space="preserve"> </w:t>
      </w:r>
      <w:r w:rsidR="003438D3">
        <w:t xml:space="preserve">being so effects </w:t>
      </w:r>
      <w:r w:rsidR="00E00AA5">
        <w:t>by</w:t>
      </w:r>
      <w:r w:rsidR="00F67FDD">
        <w:t xml:space="preserve"> socio economic factors </w:t>
      </w:r>
      <w:sdt>
        <w:sdtPr>
          <w:rPr>
            <w:color w:val="000000"/>
          </w:rPr>
          <w:tag w:val="MENDELEY_CITATION_v3_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"/>
          <w:id w:val="1976638651"/>
          <w:placeholder>
            <w:docPart w:val="DefaultPlaceholder_-1854013440"/>
          </w:placeholder>
        </w:sdtPr>
        <w:sdtContent>
          <w:r w:rsidR="00DE42AB" w:rsidRPr="00DE42AB">
            <w:rPr>
              <w:color w:val="000000"/>
            </w:rPr>
            <w:t xml:space="preserve">(Power, </w:t>
          </w:r>
          <w:proofErr w:type="gramStart"/>
          <w:r w:rsidR="00DE42AB" w:rsidRPr="00DE42AB">
            <w:rPr>
              <w:color w:val="000000"/>
            </w:rPr>
            <w:t>Newton</w:t>
          </w:r>
          <w:proofErr w:type="gramEnd"/>
          <w:r w:rsidR="00DE42AB" w:rsidRPr="00DE42AB">
            <w:rPr>
              <w:color w:val="000000"/>
            </w:rPr>
            <w:t xml:space="preserve"> and Taylor, 2020)</w:t>
          </w:r>
        </w:sdtContent>
      </w:sdt>
      <w:r w:rsidR="00FE5ECA">
        <w:rPr>
          <w:color w:val="000000"/>
        </w:rPr>
        <w:t>.</w:t>
      </w:r>
    </w:p>
    <w:p w14:paraId="7D58A6D8" w14:textId="77777777" w:rsidR="0065712C" w:rsidRDefault="00627A0D" w:rsidP="002B5FC5">
      <w:r>
        <w:t>The c</w:t>
      </w:r>
      <w:r w:rsidR="0066242B">
        <w:t>ritical incident</w:t>
      </w:r>
      <w:r>
        <w:t xml:space="preserve"> investigated in this essay</w:t>
      </w:r>
      <w:r w:rsidR="00FA1007">
        <w:t xml:space="preserve"> </w:t>
      </w:r>
      <w:r w:rsidR="00015FA7">
        <w:t>presented</w:t>
      </w:r>
      <w:r w:rsidR="00A06043">
        <w:t xml:space="preserve"> itself as the importance the teacher had placed in grouping the young people</w:t>
      </w:r>
      <w:r w:rsidR="007238D0">
        <w:t>,</w:t>
      </w:r>
      <w:r w:rsidR="004F5CC9">
        <w:t xml:space="preserve"> </w:t>
      </w:r>
      <w:proofErr w:type="gramStart"/>
      <w:r w:rsidR="004F5CC9">
        <w:t>in order to</w:t>
      </w:r>
      <w:proofErr w:type="gramEnd"/>
      <w:r w:rsidR="004F5CC9">
        <w:t xml:space="preserve"> manage the</w:t>
      </w:r>
      <w:r w:rsidR="00852ADC">
        <w:t xml:space="preserve"> behaviour and disruptions in the class</w:t>
      </w:r>
      <w:r w:rsidR="00313C29">
        <w:t>.</w:t>
      </w:r>
      <w:r w:rsidR="00770205">
        <w:t xml:space="preserve"> </w:t>
      </w:r>
      <w:r w:rsidR="00313C29">
        <w:t>U</w:t>
      </w:r>
      <w:r w:rsidR="00770205">
        <w:t xml:space="preserve">pon entering the </w:t>
      </w:r>
      <w:proofErr w:type="gramStart"/>
      <w:r w:rsidR="00770205">
        <w:t>class</w:t>
      </w:r>
      <w:proofErr w:type="gramEnd"/>
      <w:r w:rsidR="00770205">
        <w:t xml:space="preserve"> the students </w:t>
      </w:r>
      <w:r w:rsidR="00313C29">
        <w:t xml:space="preserve">were </w:t>
      </w:r>
      <w:r w:rsidR="00FD4F96">
        <w:t xml:space="preserve">sat in two distinct groups. </w:t>
      </w:r>
      <w:r w:rsidR="009D103D">
        <w:t>S</w:t>
      </w:r>
      <w:r w:rsidR="00E5637E">
        <w:t xml:space="preserve">plit with half </w:t>
      </w:r>
      <w:r w:rsidR="00F56971">
        <w:t xml:space="preserve">with one group </w:t>
      </w:r>
      <w:r w:rsidR="00E5637E">
        <w:t>of the students on</w:t>
      </w:r>
      <w:r w:rsidR="009D103D">
        <w:t xml:space="preserve"> the window</w:t>
      </w:r>
      <w:r w:rsidR="00E5637E">
        <w:t xml:space="preserve"> side</w:t>
      </w:r>
      <w:r w:rsidR="004A65D2">
        <w:t xml:space="preserve"> toward the front</w:t>
      </w:r>
      <w:r w:rsidR="00FA277C">
        <w:t>,</w:t>
      </w:r>
      <w:r w:rsidR="004A65D2">
        <w:t xml:space="preserve"> </w:t>
      </w:r>
      <w:r w:rsidR="00E5637E">
        <w:t>th</w:t>
      </w:r>
      <w:r w:rsidR="004A65D2">
        <w:t>is group was</w:t>
      </w:r>
      <w:r w:rsidR="0059788B">
        <w:t xml:space="preserve"> </w:t>
      </w:r>
      <w:r w:rsidR="009D5382">
        <w:t>engaged in the lesson</w:t>
      </w:r>
      <w:r w:rsidR="00FA277C">
        <w:t>. T</w:t>
      </w:r>
      <w:r w:rsidR="009D5382">
        <w:t>h</w:t>
      </w:r>
      <w:r w:rsidR="00CE41EE">
        <w:t>e</w:t>
      </w:r>
      <w:r w:rsidR="009D5382">
        <w:t xml:space="preserve"> other</w:t>
      </w:r>
      <w:r w:rsidR="00FA277C">
        <w:t xml:space="preserve"> group </w:t>
      </w:r>
      <w:r w:rsidR="007C55A7">
        <w:t xml:space="preserve">was sat at the back and the opposite side to the </w:t>
      </w:r>
      <w:r w:rsidR="009D103D">
        <w:t xml:space="preserve">room to the </w:t>
      </w:r>
      <w:r w:rsidR="007C55A7">
        <w:t>other group and this group was notably</w:t>
      </w:r>
      <w:r w:rsidR="009D5382">
        <w:t xml:space="preserve"> disruptive. </w:t>
      </w:r>
      <w:r w:rsidR="00313C29">
        <w:t xml:space="preserve">It is also worth noting that the </w:t>
      </w:r>
      <w:r w:rsidR="00FC6178">
        <w:t>engages pupils were sat on the</w:t>
      </w:r>
      <w:r w:rsidR="00852ADC">
        <w:t xml:space="preserve"> </w:t>
      </w:r>
      <w:r w:rsidR="00FC6178">
        <w:t xml:space="preserve">side that </w:t>
      </w:r>
      <w:r w:rsidR="00814466">
        <w:t>had the windows</w:t>
      </w:r>
      <w:r w:rsidR="001268CA">
        <w:t xml:space="preserve"> perhaps because </w:t>
      </w:r>
      <w:r w:rsidR="005B6B39">
        <w:t>they would be less distracted by the outside</w:t>
      </w:r>
      <w:r w:rsidR="00840665">
        <w:t>.</w:t>
      </w:r>
    </w:p>
    <w:p w14:paraId="0F27654E" w14:textId="695D6E52" w:rsidR="0065712C" w:rsidRDefault="007C55A7" w:rsidP="002B5FC5">
      <w:r>
        <w:t>Th</w:t>
      </w:r>
      <w:r w:rsidR="00852ADC">
        <w:t>ere</w:t>
      </w:r>
      <w:r>
        <w:t xml:space="preserve"> was a continuing theme of the lesson</w:t>
      </w:r>
      <w:r w:rsidR="009B488D">
        <w:t>,</w:t>
      </w:r>
      <w:r>
        <w:t xml:space="preserve"> that</w:t>
      </w:r>
      <w:r w:rsidR="00BC5CB8">
        <w:t xml:space="preserve"> the engaged group </w:t>
      </w:r>
      <w:r w:rsidR="009B488D">
        <w:t xml:space="preserve">was continuously working </w:t>
      </w:r>
      <w:r w:rsidR="00C43E9C">
        <w:t xml:space="preserve">and </w:t>
      </w:r>
      <w:r w:rsidR="00BC5CB8">
        <w:t>occasionally asked questions</w:t>
      </w:r>
      <w:r w:rsidR="00411908">
        <w:t>,</w:t>
      </w:r>
      <w:r w:rsidR="00BC5CB8">
        <w:t xml:space="preserve"> the teacher would </w:t>
      </w:r>
      <w:r w:rsidR="006823E5">
        <w:t>then assist them</w:t>
      </w:r>
      <w:r w:rsidR="00C43E9C">
        <w:t xml:space="preserve">. </w:t>
      </w:r>
      <w:r w:rsidR="00052FDD">
        <w:t>However,</w:t>
      </w:r>
      <w:r w:rsidR="00C43E9C">
        <w:t xml:space="preserve"> the teacher </w:t>
      </w:r>
      <w:r w:rsidR="00BC5CB8">
        <w:t xml:space="preserve">spent most of the lesson standing in the middle of the disruptive group </w:t>
      </w:r>
      <w:r w:rsidR="00C43E9C">
        <w:t>re-</w:t>
      </w:r>
      <w:r w:rsidR="005F115A">
        <w:t>engaging them</w:t>
      </w:r>
      <w:r w:rsidR="006823E5">
        <w:t xml:space="preserve"> and managing their behaviour</w:t>
      </w:r>
      <w:r w:rsidR="00C43E9C">
        <w:t xml:space="preserve"> as an almost continuous presence</w:t>
      </w:r>
      <w:r w:rsidR="00F93114">
        <w:t>.</w:t>
      </w:r>
      <w:r w:rsidR="00C43E9C">
        <w:t xml:space="preserve"> Noticeably when </w:t>
      </w:r>
      <w:r w:rsidR="00052FDD">
        <w:t>the teacher</w:t>
      </w:r>
      <w:r w:rsidR="00C43E9C">
        <w:t xml:space="preserve"> left the</w:t>
      </w:r>
      <w:r w:rsidR="00411908">
        <w:t xml:space="preserve"> disruptive</w:t>
      </w:r>
      <w:r w:rsidR="00C43E9C">
        <w:t xml:space="preserve"> group to help the other</w:t>
      </w:r>
      <w:r w:rsidR="00052FDD">
        <w:t xml:space="preserve"> disruption would be worse until the teacher returned.</w:t>
      </w:r>
    </w:p>
    <w:p w14:paraId="439FF506" w14:textId="32B6876B" w:rsidR="00011BAC" w:rsidRDefault="00BA7282" w:rsidP="002B5FC5">
      <w:r>
        <w:t xml:space="preserve">In </w:t>
      </w:r>
      <w:r w:rsidR="00D47A31">
        <w:t>terms of Donaldsons four purposes</w:t>
      </w:r>
      <w:r w:rsidR="00052FDD">
        <w:t xml:space="preserve"> and which ones apply to what was seen in the classroom, again</w:t>
      </w:r>
      <w:r w:rsidR="00D47A31">
        <w:t xml:space="preserve"> </w:t>
      </w:r>
      <w:r w:rsidR="0018686C">
        <w:t xml:space="preserve">as the classroom was split into two </w:t>
      </w:r>
      <w:r w:rsidR="009A7B0B">
        <w:t>aspects,</w:t>
      </w:r>
      <w:r w:rsidR="00052FDD">
        <w:t xml:space="preserve"> </w:t>
      </w:r>
      <w:r w:rsidR="0018686C">
        <w:t>they effectively</w:t>
      </w:r>
      <w:r w:rsidR="00DA5C45">
        <w:t xml:space="preserve"> </w:t>
      </w:r>
      <w:r w:rsidR="00052FDD">
        <w:t>were</w:t>
      </w:r>
      <w:r w:rsidR="0018686C">
        <w:t xml:space="preserve"> working on </w:t>
      </w:r>
      <w:r w:rsidR="00022C7A">
        <w:t xml:space="preserve">different parts of the four purposes. </w:t>
      </w:r>
    </w:p>
    <w:p w14:paraId="3B21BC56" w14:textId="2FBCD4C5" w:rsidR="00BA7282" w:rsidRDefault="00022C7A" w:rsidP="002B5FC5">
      <w:r>
        <w:t xml:space="preserve">In </w:t>
      </w:r>
      <w:r w:rsidR="00BA7282">
        <w:t xml:space="preserve">the case of the </w:t>
      </w:r>
      <w:r w:rsidR="00D364E7">
        <w:t xml:space="preserve">‘engaged’ side of the room this could be linked to, ambitious capable learners </w:t>
      </w:r>
      <w:r w:rsidR="00063A19">
        <w:t xml:space="preserve">specifically that they are setting themselves high standards </w:t>
      </w:r>
      <w:r w:rsidR="005A17A3">
        <w:t>and enjoying the challenge</w:t>
      </w:r>
      <w:r w:rsidR="00911532">
        <w:t>,</w:t>
      </w:r>
      <w:r w:rsidR="005A17A3">
        <w:t xml:space="preserve"> </w:t>
      </w:r>
      <w:r w:rsidR="00244B53">
        <w:t>t</w:t>
      </w:r>
      <w:r w:rsidR="005A17A3">
        <w:t>hey were also que</w:t>
      </w:r>
      <w:r w:rsidR="000F3C4A">
        <w:t>s</w:t>
      </w:r>
      <w:r w:rsidR="005A17A3">
        <w:t>tioning and enjoying problems</w:t>
      </w:r>
      <w:r w:rsidR="003866FA">
        <w:t xml:space="preserve"> or </w:t>
      </w:r>
      <w:r w:rsidR="003C2495">
        <w:t>also questioning and enjoying solving problems</w:t>
      </w:r>
      <w:r w:rsidR="00911532">
        <w:t>.</w:t>
      </w:r>
      <w:r w:rsidR="00244B53">
        <w:t xml:space="preserve"> </w:t>
      </w:r>
      <w:r w:rsidR="00472472">
        <w:t>The teacher was having them use their peers</w:t>
      </w:r>
      <w:r w:rsidR="003D38A0">
        <w:t xml:space="preserve"> as a source of information and discussing the work and the problem</w:t>
      </w:r>
      <w:r w:rsidR="00C06CE7">
        <w:t xml:space="preserve"> before </w:t>
      </w:r>
      <w:r w:rsidR="008166A1">
        <w:t>asking for the teacher help</w:t>
      </w:r>
      <w:r w:rsidR="003C2495">
        <w:t xml:space="preserve">. </w:t>
      </w:r>
      <w:r w:rsidR="007621F3">
        <w:t xml:space="preserve">This </w:t>
      </w:r>
      <w:r w:rsidR="00C213D2">
        <w:t xml:space="preserve">peer </w:t>
      </w:r>
      <w:r w:rsidR="00EB3708">
        <w:t xml:space="preserve">and </w:t>
      </w:r>
      <w:r w:rsidR="00451E36">
        <w:t>self-reliance</w:t>
      </w:r>
      <w:r w:rsidR="00EB3708">
        <w:t xml:space="preserve"> will </w:t>
      </w:r>
      <w:r w:rsidR="00451E36">
        <w:t xml:space="preserve">support the development as </w:t>
      </w:r>
      <w:r w:rsidR="00735265">
        <w:t xml:space="preserve">healthy confident individuals who have the skills and knowledge to manage everyday </w:t>
      </w:r>
      <w:r w:rsidR="00143C9C">
        <w:t>life as independently as they can</w:t>
      </w:r>
      <w:r w:rsidR="008166A1">
        <w:t>.</w:t>
      </w:r>
    </w:p>
    <w:p w14:paraId="2C240B0A" w14:textId="5F468A3B" w:rsidR="00920342" w:rsidRDefault="00920342" w:rsidP="002B5FC5">
      <w:r>
        <w:t>The ‘disruptive</w:t>
      </w:r>
      <w:r w:rsidR="00966E39">
        <w:t>’</w:t>
      </w:r>
      <w:r>
        <w:t xml:space="preserve"> side </w:t>
      </w:r>
      <w:r w:rsidR="000F3C4A">
        <w:t>are be</w:t>
      </w:r>
      <w:r w:rsidR="0018686C">
        <w:t>i</w:t>
      </w:r>
      <w:r w:rsidR="000F3C4A">
        <w:t xml:space="preserve">ng helped to develop </w:t>
      </w:r>
      <w:r w:rsidR="00AC0839">
        <w:t xml:space="preserve">with the four core purposes </w:t>
      </w:r>
      <w:r w:rsidR="000F3C4A">
        <w:t xml:space="preserve">as ethical informed citizens who </w:t>
      </w:r>
      <w:r w:rsidR="008C4DF5">
        <w:t xml:space="preserve">understand and consider the impact of their actions when making choices about </w:t>
      </w:r>
      <w:r w:rsidR="0018686C">
        <w:t>acting</w:t>
      </w:r>
      <w:r w:rsidR="00CB276F">
        <w:t>. Via the intervention of the teacher for behaviour management</w:t>
      </w:r>
      <w:r w:rsidR="006B76A6">
        <w:t xml:space="preserve">, and </w:t>
      </w:r>
      <w:r w:rsidR="00310F2F">
        <w:t>the attention that is being given to them to help them progress</w:t>
      </w:r>
      <w:r w:rsidR="00CB276F">
        <w:t>.</w:t>
      </w:r>
    </w:p>
    <w:p w14:paraId="4E055097" w14:textId="610D1E9C" w:rsidR="0029160A" w:rsidRDefault="00E73619" w:rsidP="002B5FC5">
      <w:r>
        <w:t xml:space="preserve">Being able to recognise these </w:t>
      </w:r>
      <w:r w:rsidR="009A7B0B">
        <w:t>purposes</w:t>
      </w:r>
      <w:r>
        <w:t xml:space="preserve"> in action is also </w:t>
      </w:r>
      <w:r w:rsidR="009A7B0B">
        <w:t>important to be</w:t>
      </w:r>
      <w:r w:rsidR="00310F2F">
        <w:t>ing</w:t>
      </w:r>
      <w:r w:rsidR="009A7B0B">
        <w:t xml:space="preserve"> able to reflect</w:t>
      </w:r>
      <w:r w:rsidR="00310F2F">
        <w:t xml:space="preserve"> critically. Which of the four </w:t>
      </w:r>
      <w:r w:rsidR="00795841">
        <w:t>purposes</w:t>
      </w:r>
      <w:r w:rsidR="00310F2F">
        <w:t xml:space="preserve"> are more suited to being learnt and can be reached in each lesson depends on the </w:t>
      </w:r>
      <w:r w:rsidR="00607C6B">
        <w:t xml:space="preserve">disposition and ability of the students in question. </w:t>
      </w:r>
      <w:r w:rsidR="00973072">
        <w:t>Reflecting on what they have learnt already and what needs to be</w:t>
      </w:r>
      <w:r w:rsidR="009A7B0B">
        <w:t xml:space="preserve"> developed </w:t>
      </w:r>
      <w:r w:rsidR="00795841">
        <w:t xml:space="preserve">so that practitioners can know </w:t>
      </w:r>
      <w:r w:rsidR="009A7B0B">
        <w:t>how the young people can move on to develop</w:t>
      </w:r>
      <w:r w:rsidR="00927B0A">
        <w:t xml:space="preserve"> in</w:t>
      </w:r>
      <w:r w:rsidR="009A7B0B">
        <w:t xml:space="preserve"> other parts of the four purposes.</w:t>
      </w:r>
    </w:p>
    <w:p w14:paraId="4148C0D0" w14:textId="027D692B" w:rsidR="00CD4057" w:rsidRDefault="002B3DE1" w:rsidP="0029160A">
      <w:pPr>
        <w:tabs>
          <w:tab w:val="left" w:pos="3173"/>
        </w:tabs>
      </w:pPr>
      <w:r w:rsidRPr="002B3DE1">
        <w:rPr>
          <w:rStyle w:val="Heading2Char"/>
        </w:rPr>
        <w:t>Literature</w:t>
      </w:r>
      <w:r w:rsidR="0029160A" w:rsidRPr="002B3DE1">
        <w:rPr>
          <w:rStyle w:val="Heading2Char"/>
        </w:rPr>
        <w:t xml:space="preserve"> review</w:t>
      </w:r>
      <w:r w:rsidR="0029160A">
        <w:t xml:space="preserve"> (1500 words)</w:t>
      </w:r>
      <w:r w:rsidR="0029160A">
        <w:tab/>
      </w:r>
    </w:p>
    <w:p w14:paraId="1117370B" w14:textId="10D08156" w:rsidR="002B3DE1" w:rsidRDefault="00F3631A" w:rsidP="001A7878">
      <w:pPr>
        <w:pStyle w:val="Heading2"/>
      </w:pPr>
      <w:r>
        <w:lastRenderedPageBreak/>
        <w:t xml:space="preserve">What is known about seating placement </w:t>
      </w:r>
      <w:r w:rsidR="00235883">
        <w:t>and its effect on behaviour</w:t>
      </w:r>
      <w:r w:rsidR="00CC5496">
        <w:t>?</w:t>
      </w:r>
    </w:p>
    <w:p w14:paraId="4188CA52" w14:textId="2991DDDE" w:rsidR="00B05CD6" w:rsidRDefault="00907572" w:rsidP="00907572">
      <w:r>
        <w:t>The first area of investigation</w:t>
      </w:r>
      <w:r w:rsidR="00A856AC">
        <w:t xml:space="preserve"> </w:t>
      </w:r>
      <w:r w:rsidR="000642C7">
        <w:t xml:space="preserve">is </w:t>
      </w:r>
      <w:r w:rsidR="00D432AF">
        <w:t>behavioural management of the class</w:t>
      </w:r>
      <w:r w:rsidR="000642C7">
        <w:t xml:space="preserve"> via seating</w:t>
      </w:r>
      <w:r w:rsidR="00D432AF">
        <w:t>. Literature</w:t>
      </w:r>
      <w:r w:rsidR="00C066BA">
        <w:t xml:space="preserve"> has investigated </w:t>
      </w:r>
      <w:r w:rsidR="00B05CD6">
        <w:t xml:space="preserve">several avenues of how seating </w:t>
      </w:r>
      <w:r w:rsidR="005E64C8">
        <w:t xml:space="preserve">effects the </w:t>
      </w:r>
      <w:r w:rsidR="00086D52">
        <w:t xml:space="preserve">behaviour </w:t>
      </w:r>
      <w:r w:rsidR="00EC1345">
        <w:t xml:space="preserve">and engagement </w:t>
      </w:r>
      <w:r w:rsidR="00086D52">
        <w:t xml:space="preserve">just in and of itself. </w:t>
      </w:r>
    </w:p>
    <w:p w14:paraId="5864FE2A" w14:textId="609697CC" w:rsidR="0036017E" w:rsidRDefault="00086D52" w:rsidP="00907572">
      <w:pPr>
        <w:rPr>
          <w:color w:val="000000"/>
        </w:rPr>
      </w:pPr>
      <w:r>
        <w:t>There appear to be several ‘</w:t>
      </w:r>
      <w:r w:rsidR="004856C2">
        <w:t xml:space="preserve">parts’ to these seating rules. </w:t>
      </w:r>
      <w:r w:rsidR="005F236A">
        <w:t xml:space="preserve">Rows of pupils appears to improve focus </w:t>
      </w:r>
      <w:sdt>
        <w:sdtPr>
          <w:rPr>
            <w:color w:val="000000"/>
          </w:rPr>
          <w:tag w:val="MENDELEY_CITATION_v3_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"/>
          <w:id w:val="1697664447"/>
          <w:placeholder>
            <w:docPart w:val="DefaultPlaceholder_-1854013440"/>
          </w:placeholder>
        </w:sdtPr>
        <w:sdtContent>
          <w:r w:rsidR="00DE42AB" w:rsidRPr="00DE42AB">
            <w:rPr>
              <w:color w:val="000000"/>
            </w:rPr>
            <w:t>(</w:t>
          </w:r>
          <w:proofErr w:type="spellStart"/>
          <w:r w:rsidR="00DE42AB" w:rsidRPr="00DE42AB">
            <w:rPr>
              <w:color w:val="000000"/>
            </w:rPr>
            <w:t>Wannarka</w:t>
          </w:r>
          <w:proofErr w:type="spellEnd"/>
          <w:r w:rsidR="00DE42AB" w:rsidRPr="00DE42AB">
            <w:rPr>
              <w:color w:val="000000"/>
            </w:rPr>
            <w:t xml:space="preserve"> and Ruhl, 2008)</w:t>
          </w:r>
        </w:sdtContent>
      </w:sdt>
      <w:r w:rsidR="000B3013">
        <w:rPr>
          <w:color w:val="000000"/>
        </w:rPr>
        <w:t xml:space="preserve">, though this </w:t>
      </w:r>
      <w:r w:rsidR="00D630C9">
        <w:rPr>
          <w:color w:val="000000"/>
        </w:rPr>
        <w:t xml:space="preserve">paper does also state that </w:t>
      </w:r>
      <w:r w:rsidR="00B00DCB">
        <w:rPr>
          <w:color w:val="000000"/>
        </w:rPr>
        <w:t>seating arrangement should depend on the type of work that is going to happen</w:t>
      </w:r>
      <w:r w:rsidR="0006614C">
        <w:rPr>
          <w:color w:val="000000"/>
        </w:rPr>
        <w:t>, the rows help mostly when it is individual work</w:t>
      </w:r>
      <w:r w:rsidR="00B00DCB">
        <w:rPr>
          <w:color w:val="000000"/>
        </w:rPr>
        <w:t xml:space="preserve">. It would be difficult for a teacher to move around a </w:t>
      </w:r>
      <w:r w:rsidR="00D347B7">
        <w:rPr>
          <w:color w:val="000000"/>
        </w:rPr>
        <w:t xml:space="preserve">classroom </w:t>
      </w:r>
      <w:r w:rsidR="007744D8">
        <w:rPr>
          <w:color w:val="000000"/>
        </w:rPr>
        <w:t>for lessons through the day</w:t>
      </w:r>
      <w:r w:rsidR="000F6B51">
        <w:rPr>
          <w:color w:val="000000"/>
        </w:rPr>
        <w:t>, de</w:t>
      </w:r>
      <w:r w:rsidR="00177275">
        <w:rPr>
          <w:color w:val="000000"/>
        </w:rPr>
        <w:t>p</w:t>
      </w:r>
      <w:r w:rsidR="00E2429D">
        <w:rPr>
          <w:color w:val="000000"/>
        </w:rPr>
        <w:t>e</w:t>
      </w:r>
      <w:r w:rsidR="000F6B51">
        <w:rPr>
          <w:color w:val="000000"/>
        </w:rPr>
        <w:t xml:space="preserve">nding on the work being done </w:t>
      </w:r>
      <w:r w:rsidR="007744D8">
        <w:rPr>
          <w:color w:val="000000"/>
        </w:rPr>
        <w:t xml:space="preserve">. </w:t>
      </w:r>
      <w:proofErr w:type="spellStart"/>
      <w:r w:rsidR="007744D8">
        <w:rPr>
          <w:color w:val="000000"/>
        </w:rPr>
        <w:t>Wannarka</w:t>
      </w:r>
      <w:proofErr w:type="spellEnd"/>
      <w:r w:rsidR="007744D8">
        <w:rPr>
          <w:color w:val="000000"/>
        </w:rPr>
        <w:t xml:space="preserve"> and Ruhl (2008) state that sitting in rows </w:t>
      </w:r>
      <w:r w:rsidR="006A6442">
        <w:rPr>
          <w:color w:val="000000"/>
        </w:rPr>
        <w:t xml:space="preserve">positively </w:t>
      </w:r>
      <w:r w:rsidR="007744D8">
        <w:rPr>
          <w:color w:val="000000"/>
        </w:rPr>
        <w:t xml:space="preserve">effects the behaviour of </w:t>
      </w:r>
      <w:r w:rsidR="006A6442">
        <w:rPr>
          <w:color w:val="000000"/>
        </w:rPr>
        <w:t>disruptive students the most</w:t>
      </w:r>
      <w:r w:rsidR="00413283">
        <w:rPr>
          <w:color w:val="000000"/>
        </w:rPr>
        <w:t>, t</w:t>
      </w:r>
      <w:r w:rsidR="00DC09AE">
        <w:rPr>
          <w:color w:val="000000"/>
        </w:rPr>
        <w:t>hey</w:t>
      </w:r>
      <w:r w:rsidR="00131C8F">
        <w:rPr>
          <w:color w:val="000000"/>
        </w:rPr>
        <w:t xml:space="preserve"> </w:t>
      </w:r>
      <w:r w:rsidR="00DC09AE">
        <w:rPr>
          <w:color w:val="000000"/>
        </w:rPr>
        <w:t>collated this information from previous article</w:t>
      </w:r>
      <w:r w:rsidR="007159C4">
        <w:rPr>
          <w:color w:val="000000"/>
        </w:rPr>
        <w:t>s</w:t>
      </w:r>
      <w:r w:rsidR="00B77475">
        <w:rPr>
          <w:color w:val="000000"/>
        </w:rPr>
        <w:t xml:space="preserve">. This is </w:t>
      </w:r>
      <w:r w:rsidR="007E4538">
        <w:rPr>
          <w:color w:val="000000"/>
        </w:rPr>
        <w:t xml:space="preserve">also </w:t>
      </w:r>
      <w:r w:rsidR="0076567D">
        <w:rPr>
          <w:color w:val="000000"/>
        </w:rPr>
        <w:t xml:space="preserve">confirmed by Marshall and </w:t>
      </w:r>
      <w:proofErr w:type="spellStart"/>
      <w:r w:rsidR="0076567D">
        <w:rPr>
          <w:color w:val="000000"/>
        </w:rPr>
        <w:t>Losconczy</w:t>
      </w:r>
      <w:proofErr w:type="spellEnd"/>
      <w:r w:rsidR="0076567D">
        <w:rPr>
          <w:color w:val="000000"/>
        </w:rPr>
        <w:t>-Marshall</w:t>
      </w:r>
      <w:r w:rsidR="00091F69">
        <w:rPr>
          <w:color w:val="000000"/>
        </w:rPr>
        <w:t xml:space="preserve"> (2010), their study was over a large time frame of 15 years</w:t>
      </w:r>
      <w:r w:rsidR="00ED0570">
        <w:rPr>
          <w:color w:val="000000"/>
        </w:rPr>
        <w:t>. Their data gathering also</w:t>
      </w:r>
      <w:r w:rsidR="00612602">
        <w:rPr>
          <w:color w:val="000000"/>
        </w:rPr>
        <w:t xml:space="preserve"> took place within one classroom </w:t>
      </w:r>
      <w:r w:rsidR="00ED0570">
        <w:rPr>
          <w:color w:val="000000"/>
        </w:rPr>
        <w:t>over those years and was taught by the same teacher</w:t>
      </w:r>
      <w:r w:rsidR="007159C4">
        <w:rPr>
          <w:color w:val="000000"/>
        </w:rPr>
        <w:t xml:space="preserve"> </w:t>
      </w:r>
      <w:sdt>
        <w:sdtPr>
          <w:rPr>
            <w:color w:val="000000"/>
          </w:rPr>
          <w:tag w:val="MENDELEY_CITATION_v3_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"/>
          <w:id w:val="363253758"/>
          <w:placeholder>
            <w:docPart w:val="DefaultPlaceholder_-1854013440"/>
          </w:placeholder>
        </w:sdtPr>
        <w:sdtContent>
          <w:r w:rsidR="00DE42AB" w:rsidRPr="00DE42AB">
            <w:rPr>
              <w:color w:val="000000"/>
            </w:rPr>
            <w:t xml:space="preserve">(Marshall and </w:t>
          </w:r>
          <w:proofErr w:type="spellStart"/>
          <w:r w:rsidR="00DE42AB" w:rsidRPr="00DE42AB">
            <w:rPr>
              <w:color w:val="000000"/>
            </w:rPr>
            <w:t>Losonczy</w:t>
          </w:r>
          <w:proofErr w:type="spellEnd"/>
          <w:r w:rsidR="00DE42AB" w:rsidRPr="00DE42AB">
            <w:rPr>
              <w:color w:val="000000"/>
            </w:rPr>
            <w:t>-Marshall, 2010)</w:t>
          </w:r>
        </w:sdtContent>
      </w:sdt>
      <w:r w:rsidR="0036017E">
        <w:rPr>
          <w:color w:val="000000"/>
        </w:rPr>
        <w:t xml:space="preserve">, thus it is </w:t>
      </w:r>
      <w:r w:rsidR="00595C5D">
        <w:rPr>
          <w:color w:val="000000"/>
        </w:rPr>
        <w:t>likely</w:t>
      </w:r>
      <w:r w:rsidR="0036017E">
        <w:rPr>
          <w:color w:val="000000"/>
        </w:rPr>
        <w:t xml:space="preserve"> a good indication</w:t>
      </w:r>
      <w:r w:rsidR="00D335A5">
        <w:rPr>
          <w:color w:val="000000"/>
        </w:rPr>
        <w:t xml:space="preserve"> for this specific age group and range of socio- economic backgrounds</w:t>
      </w:r>
      <w:r w:rsidR="00D966EC">
        <w:rPr>
          <w:color w:val="000000"/>
        </w:rPr>
        <w:t xml:space="preserve"> because of the</w:t>
      </w:r>
      <w:r w:rsidR="00C205EC">
        <w:rPr>
          <w:color w:val="000000"/>
        </w:rPr>
        <w:t xml:space="preserve">se </w:t>
      </w:r>
      <w:r w:rsidR="007A5713">
        <w:rPr>
          <w:color w:val="000000"/>
        </w:rPr>
        <w:t>control variables</w:t>
      </w:r>
      <w:r w:rsidR="00ED0570">
        <w:rPr>
          <w:color w:val="000000"/>
        </w:rPr>
        <w:t>.</w:t>
      </w:r>
      <w:r w:rsidR="000C2B37">
        <w:rPr>
          <w:color w:val="000000"/>
        </w:rPr>
        <w:t xml:space="preserve"> </w:t>
      </w:r>
    </w:p>
    <w:p w14:paraId="024C043F" w14:textId="78CAFA94" w:rsidR="00D335A5" w:rsidRPr="00595C5D" w:rsidRDefault="00DC7688" w:rsidP="00907572">
      <w:r w:rsidRPr="00595C5D">
        <w:t>There is also another factor</w:t>
      </w:r>
      <w:r w:rsidR="006234A6" w:rsidRPr="00595C5D">
        <w:t xml:space="preserve"> that effects behaviour within seating that is </w:t>
      </w:r>
      <w:r w:rsidR="00051B5A" w:rsidRPr="00595C5D">
        <w:t>whether</w:t>
      </w:r>
      <w:r w:rsidR="006234A6" w:rsidRPr="00595C5D">
        <w:t xml:space="preserve"> you allow student to s</w:t>
      </w:r>
      <w:r w:rsidR="00D335A5" w:rsidRPr="00595C5D">
        <w:t>elect their own seats</w:t>
      </w:r>
      <w:r w:rsidR="006234A6" w:rsidRPr="00595C5D">
        <w:t>.</w:t>
      </w:r>
      <w:r w:rsidR="00A42E14" w:rsidRPr="00595C5D">
        <w:t xml:space="preserve"> </w:t>
      </w:r>
      <w:proofErr w:type="spellStart"/>
      <w:r w:rsidR="00A42E14" w:rsidRPr="00595C5D">
        <w:t>Bicard</w:t>
      </w:r>
      <w:proofErr w:type="spellEnd"/>
      <w:r w:rsidR="00A42E14" w:rsidRPr="00595C5D">
        <w:t xml:space="preserve"> et al (2012) </w:t>
      </w:r>
      <w:r w:rsidR="00F80424" w:rsidRPr="00595C5D">
        <w:t xml:space="preserve">shows that </w:t>
      </w:r>
      <w:r w:rsidR="00435271" w:rsidRPr="00595C5D">
        <w:t>behaviour is more disruptive when the students pick their own seating however this was tested</w:t>
      </w:r>
      <w:r w:rsidR="008F34A5" w:rsidRPr="00595C5D">
        <w:t xml:space="preserve"> with </w:t>
      </w:r>
      <w:r w:rsidR="00435271" w:rsidRPr="00595C5D">
        <w:t>only</w:t>
      </w:r>
      <w:r w:rsidR="008F34A5" w:rsidRPr="00595C5D">
        <w:t xml:space="preserve"> </w:t>
      </w:r>
      <w:r w:rsidR="00F956F0" w:rsidRPr="00595C5D">
        <w:t xml:space="preserve">one group of </w:t>
      </w:r>
      <w:r w:rsidR="00F80424" w:rsidRPr="00595C5D">
        <w:t xml:space="preserve">students </w:t>
      </w:r>
      <w:sdt>
        <w:sdtPr>
          <w:tag w:val="MENDELEY_CITATION_v3_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"/>
          <w:id w:val="1105469387"/>
          <w:placeholder>
            <w:docPart w:val="DefaultPlaceholder_-1854013440"/>
          </w:placeholder>
        </w:sdtPr>
        <w:sdtContent>
          <w:r w:rsidR="00DE42AB">
            <w:rPr>
              <w:rFonts w:eastAsia="Times New Roman"/>
            </w:rPr>
            <w:t>(</w:t>
          </w:r>
          <w:proofErr w:type="spellStart"/>
          <w:r w:rsidR="00DE42AB">
            <w:rPr>
              <w:rFonts w:eastAsia="Times New Roman"/>
            </w:rPr>
            <w:t>Bicard</w:t>
          </w:r>
          <w:proofErr w:type="spellEnd"/>
          <w:r w:rsidR="00DE42AB">
            <w:rPr>
              <w:rFonts w:eastAsia="Times New Roman"/>
            </w:rPr>
            <w:t xml:space="preserve"> </w:t>
          </w:r>
          <w:r w:rsidR="00DE42AB">
            <w:rPr>
              <w:rFonts w:eastAsia="Times New Roman"/>
              <w:i/>
              <w:iCs/>
            </w:rPr>
            <w:t>et al.</w:t>
          </w:r>
          <w:r w:rsidR="00DE42AB">
            <w:rPr>
              <w:rFonts w:eastAsia="Times New Roman"/>
            </w:rPr>
            <w:t>, 2012)</w:t>
          </w:r>
        </w:sdtContent>
      </w:sdt>
      <w:r w:rsidR="00435271" w:rsidRPr="00595C5D">
        <w:t xml:space="preserve">. There is also an interesting case </w:t>
      </w:r>
      <w:r w:rsidR="00863367" w:rsidRPr="00595C5D">
        <w:t xml:space="preserve">where </w:t>
      </w:r>
      <w:r w:rsidR="00595C5D" w:rsidRPr="00595C5D">
        <w:t>seat</w:t>
      </w:r>
      <w:r w:rsidR="00863367" w:rsidRPr="00595C5D">
        <w:t xml:space="preserve"> choice, though it is in a university setting, is based in </w:t>
      </w:r>
      <w:r w:rsidR="005F13A4" w:rsidRPr="00595C5D">
        <w:t>conflict and anxiety avoidance as well as goal fulfilmen</w:t>
      </w:r>
      <w:r w:rsidR="00FA626C" w:rsidRPr="00595C5D">
        <w:t xml:space="preserve">t, which may be the case for the engaged group as the frontward </w:t>
      </w:r>
      <w:r w:rsidR="00595C5D" w:rsidRPr="00595C5D">
        <w:t>seating</w:t>
      </w:r>
      <w:r w:rsidR="00FA626C" w:rsidRPr="00595C5D">
        <w:t xml:space="preserve"> pattern </w:t>
      </w:r>
      <w:r w:rsidR="00DC10AF" w:rsidRPr="00595C5D">
        <w:t xml:space="preserve">as well as separating themselves from the disruptive group </w:t>
      </w:r>
      <w:r w:rsidR="00D8411B" w:rsidRPr="00595C5D">
        <w:t>as conflict avoidance and ‘goal fulfilment</w:t>
      </w:r>
      <w:r w:rsidR="00595C5D" w:rsidRPr="00595C5D">
        <w:t xml:space="preserve">’ </w:t>
      </w:r>
      <w:sdt>
        <w:sdtPr>
          <w:rPr>
            <w:color w:val="000000"/>
          </w:rPr>
          <w:tag w:val="MENDELEY_CITATION_v3_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"/>
          <w:id w:val="640162326"/>
          <w:placeholder>
            <w:docPart w:val="DefaultPlaceholder_-1854013440"/>
          </w:placeholder>
        </w:sdtPr>
        <w:sdtContent>
          <w:r w:rsidR="00DE42AB" w:rsidRPr="00DE42AB">
            <w:rPr>
              <w:color w:val="000000"/>
            </w:rPr>
            <w:t>(Costa, 2011)</w:t>
          </w:r>
        </w:sdtContent>
      </w:sdt>
      <w:r w:rsidR="00595C5D" w:rsidRPr="00595C5D">
        <w:t>.</w:t>
      </w:r>
    </w:p>
    <w:p w14:paraId="3343A02D" w14:textId="622C2FF7" w:rsidR="00A35F80" w:rsidRPr="00B10D81" w:rsidRDefault="00AA676C" w:rsidP="00907572">
      <w:pPr>
        <w:rPr>
          <w:color w:val="000000"/>
        </w:rPr>
      </w:pPr>
      <w:r>
        <w:t>Seating choice and position therefore is</w:t>
      </w:r>
      <w:r w:rsidR="0070038E">
        <w:t xml:space="preserve"> known to influence factors of education and behaviour management</w:t>
      </w:r>
      <w:r w:rsidR="003F5E61">
        <w:t xml:space="preserve">, the main consensus </w:t>
      </w:r>
      <w:r w:rsidR="002E3E9B">
        <w:t>is</w:t>
      </w:r>
      <w:r w:rsidR="003F5E61">
        <w:t xml:space="preserve"> reliable that for specific situations</w:t>
      </w:r>
      <w:r w:rsidR="00103845">
        <w:t>, in this case</w:t>
      </w:r>
      <w:r w:rsidR="00A11910">
        <w:t>,</w:t>
      </w:r>
      <w:r w:rsidR="009F690A">
        <w:t xml:space="preserve"> </w:t>
      </w:r>
      <w:r w:rsidR="00E324F3">
        <w:t xml:space="preserve">for individual tasks </w:t>
      </w:r>
      <w:r w:rsidR="008469ED">
        <w:t>seating</w:t>
      </w:r>
      <w:r w:rsidR="00F06C29">
        <w:t xml:space="preserve"> in rows reduces disruption </w:t>
      </w:r>
      <w:sdt>
        <w:sdtPr>
          <w:rPr>
            <w:color w:val="000000"/>
          </w:rPr>
          <w:tag w:val="MENDELEY_CITATION_v3_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"/>
          <w:id w:val="430783983"/>
          <w:placeholder>
            <w:docPart w:val="DefaultPlaceholder_-1854013440"/>
          </w:placeholder>
        </w:sdtPr>
        <w:sdtContent>
          <w:r w:rsidR="00DE42AB" w:rsidRPr="00DE42AB">
            <w:rPr>
              <w:color w:val="000000"/>
            </w:rPr>
            <w:t>(</w:t>
          </w:r>
          <w:proofErr w:type="spellStart"/>
          <w:r w:rsidR="00DE42AB" w:rsidRPr="00DE42AB">
            <w:rPr>
              <w:color w:val="000000"/>
            </w:rPr>
            <w:t>Wannarka</w:t>
          </w:r>
          <w:proofErr w:type="spellEnd"/>
          <w:r w:rsidR="00DE42AB" w:rsidRPr="00DE42AB">
            <w:rPr>
              <w:color w:val="000000"/>
            </w:rPr>
            <w:t xml:space="preserve"> and Ruhl, 2008)</w:t>
          </w:r>
        </w:sdtContent>
      </w:sdt>
      <w:r w:rsidR="00F06C29">
        <w:rPr>
          <w:color w:val="000000"/>
        </w:rPr>
        <w:t xml:space="preserve"> this is a relatively reliable result on account </w:t>
      </w:r>
      <w:r w:rsidR="00F15745">
        <w:rPr>
          <w:color w:val="000000"/>
        </w:rPr>
        <w:t>of the data being mined from several papers</w:t>
      </w:r>
      <w:r w:rsidR="005F0756">
        <w:rPr>
          <w:color w:val="000000"/>
        </w:rPr>
        <w:t xml:space="preserve">. </w:t>
      </w:r>
      <w:r w:rsidR="008469ED">
        <w:rPr>
          <w:color w:val="000000"/>
        </w:rPr>
        <w:t xml:space="preserve">However </w:t>
      </w:r>
      <w:r w:rsidR="00C477E1">
        <w:rPr>
          <w:color w:val="000000"/>
        </w:rPr>
        <w:t>according to the literature some of the classroom disruption would have resulted from the students</w:t>
      </w:r>
      <w:r w:rsidR="00BC0958">
        <w:rPr>
          <w:color w:val="000000"/>
        </w:rPr>
        <w:t xml:space="preserve"> choosing their own seating</w:t>
      </w:r>
      <w:r w:rsidR="00C477E1">
        <w:rPr>
          <w:color w:val="000000"/>
        </w:rPr>
        <w:t xml:space="preserve">, the experience of this teacher meant however that this could still be an advantage because </w:t>
      </w:r>
      <w:r w:rsidR="006E699E">
        <w:rPr>
          <w:color w:val="000000"/>
        </w:rPr>
        <w:t>it allo</w:t>
      </w:r>
      <w:r w:rsidR="00294BC9">
        <w:rPr>
          <w:color w:val="000000"/>
        </w:rPr>
        <w:t>wed for differentiation</w:t>
      </w:r>
      <w:r w:rsidR="002E3E9B">
        <w:rPr>
          <w:color w:val="000000"/>
        </w:rPr>
        <w:t>.</w:t>
      </w:r>
    </w:p>
    <w:p w14:paraId="39771B3D" w14:textId="4C0572B1" w:rsidR="002B3DE1" w:rsidRDefault="00533FA3" w:rsidP="001A7878">
      <w:pPr>
        <w:pStyle w:val="Heading2"/>
      </w:pPr>
      <w:r>
        <w:t xml:space="preserve">Advantages and disadvantages of collaborative learning </w:t>
      </w:r>
    </w:p>
    <w:p w14:paraId="4C74157C" w14:textId="5DC4979B" w:rsidR="00274EE7" w:rsidRDefault="004C569D" w:rsidP="00274EE7">
      <w:r>
        <w:t>Collaborative learning</w:t>
      </w:r>
      <w:r w:rsidR="00B21D36">
        <w:t>, this was more the</w:t>
      </w:r>
      <w:r>
        <w:t xml:space="preserve"> focus o</w:t>
      </w:r>
      <w:r w:rsidR="00B21D36">
        <w:t>f</w:t>
      </w:r>
      <w:r>
        <w:t xml:space="preserve"> the students on the </w:t>
      </w:r>
      <w:proofErr w:type="spellStart"/>
      <w:r>
        <w:t xml:space="preserve">non </w:t>
      </w:r>
      <w:r w:rsidR="00DD47AB">
        <w:t>disruptive</w:t>
      </w:r>
      <w:proofErr w:type="spellEnd"/>
      <w:r>
        <w:t xml:space="preserve"> side</w:t>
      </w:r>
      <w:r w:rsidR="00B21D36">
        <w:t>,</w:t>
      </w:r>
      <w:r w:rsidR="00FA2DCD">
        <w:t xml:space="preserve"> is where </w:t>
      </w:r>
      <w:r>
        <w:t xml:space="preserve">most of their learning </w:t>
      </w:r>
      <w:r w:rsidR="00756D73">
        <w:t>i</w:t>
      </w:r>
      <w:r>
        <w:t>s done through talking to w</w:t>
      </w:r>
      <w:r w:rsidR="00FA2DCD">
        <w:t xml:space="preserve">ith </w:t>
      </w:r>
      <w:r w:rsidR="001914BA">
        <w:t>each other</w:t>
      </w:r>
      <w:r w:rsidR="00756D73">
        <w:t>,</w:t>
      </w:r>
      <w:r>
        <w:t xml:space="preserve"> with the teacher only being called over very occasionally for </w:t>
      </w:r>
      <w:r w:rsidR="007C18E3">
        <w:t xml:space="preserve">help </w:t>
      </w:r>
    </w:p>
    <w:p w14:paraId="7DC30190" w14:textId="1454FF81" w:rsidR="009E4C97" w:rsidRDefault="00127046" w:rsidP="00B10D81">
      <w:pPr>
        <w:rPr>
          <w:color w:val="000000"/>
        </w:rPr>
      </w:pPr>
      <w:r>
        <w:t>Collaborative leaning i</w:t>
      </w:r>
      <w:r w:rsidR="00360A28">
        <w:t xml:space="preserve">s a learning method that makes pupils </w:t>
      </w:r>
      <w:r w:rsidR="00051ABA">
        <w:t xml:space="preserve">focus on their own learning </w:t>
      </w:r>
      <w:r w:rsidR="00A418DA">
        <w:t>through group interaction</w:t>
      </w:r>
      <w:r w:rsidR="00765CCC">
        <w:t xml:space="preserve"> </w:t>
      </w:r>
      <w:sdt>
        <w:sdtPr>
          <w:tag w:val="MENDELEY_CITATION_v3_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"/>
          <w:id w:val="-1318955096"/>
          <w:placeholder>
            <w:docPart w:val="DefaultPlaceholder_-1854013440"/>
          </w:placeholder>
        </w:sdtPr>
        <w:sdtContent>
          <w:r w:rsidR="00DE42AB">
            <w:rPr>
              <w:rFonts w:eastAsia="Times New Roman"/>
            </w:rPr>
            <w:t>(</w:t>
          </w:r>
          <w:proofErr w:type="spellStart"/>
          <w:r w:rsidR="00DE42AB">
            <w:rPr>
              <w:rFonts w:eastAsia="Times New Roman"/>
            </w:rPr>
            <w:t>Näykki</w:t>
          </w:r>
          <w:proofErr w:type="spellEnd"/>
          <w:r w:rsidR="00DE42AB">
            <w:rPr>
              <w:rFonts w:eastAsia="Times New Roman"/>
            </w:rPr>
            <w:t xml:space="preserve"> </w:t>
          </w:r>
          <w:r w:rsidR="00DE42AB">
            <w:rPr>
              <w:rFonts w:eastAsia="Times New Roman"/>
              <w:i/>
              <w:iCs/>
            </w:rPr>
            <w:t>et al.</w:t>
          </w:r>
          <w:r w:rsidR="00DE42AB">
            <w:rPr>
              <w:rFonts w:eastAsia="Times New Roman"/>
            </w:rPr>
            <w:t>, 2015)</w:t>
          </w:r>
        </w:sdtContent>
      </w:sdt>
      <w:r w:rsidR="00765CCC">
        <w:t>.</w:t>
      </w:r>
      <w:r w:rsidR="00E250E5" w:rsidRPr="00E250E5">
        <w:t xml:space="preserve"> </w:t>
      </w:r>
      <w:proofErr w:type="spellStart"/>
      <w:r w:rsidR="00E250E5" w:rsidRPr="00E250E5">
        <w:t>Jeong</w:t>
      </w:r>
      <w:proofErr w:type="spellEnd"/>
      <w:r w:rsidR="00E250E5" w:rsidRPr="00E250E5">
        <w:t xml:space="preserve"> and </w:t>
      </w:r>
      <w:proofErr w:type="spellStart"/>
      <w:r w:rsidR="00E250E5" w:rsidRPr="00E250E5">
        <w:t>Hmelo</w:t>
      </w:r>
      <w:proofErr w:type="spellEnd"/>
      <w:r w:rsidR="00E250E5" w:rsidRPr="00E250E5">
        <w:t xml:space="preserve">-Silver (2016) propose seven parts to collaborative learning </w:t>
      </w:r>
      <w:r w:rsidR="00A6480D">
        <w:t xml:space="preserve">(though this is specifically </w:t>
      </w:r>
      <w:r w:rsidR="00E7729D">
        <w:t xml:space="preserve">with technological assistance), </w:t>
      </w:r>
      <w:r w:rsidR="00462986">
        <w:t>“</w:t>
      </w:r>
      <w:r w:rsidR="00322636">
        <w:t>(1)Engage in joint task, (2) Communicate, (3) Share Resources, (4) Engage in products collaborative learning process</w:t>
      </w:r>
      <w:r w:rsidR="005835F4">
        <w:t>, (5) Engage in co-construction, (6) Monitor and regulate collaborative learning</w:t>
      </w:r>
      <w:r w:rsidR="00182B4B">
        <w:t>, (7) Find and build groups and communities</w:t>
      </w:r>
      <w:r w:rsidR="00462986">
        <w:t>”</w:t>
      </w:r>
      <w:r w:rsidR="00E250E5" w:rsidRPr="00E250E5">
        <w:t xml:space="preserve"> </w:t>
      </w:r>
      <w:sdt>
        <w:sdtPr>
          <w:rPr>
            <w:color w:val="000000"/>
          </w:rPr>
          <w:tag w:val="MENDELEY_CITATION_v3_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"/>
          <w:id w:val="1472243498"/>
          <w:placeholder>
            <w:docPart w:val="DefaultPlaceholder_-1854013440"/>
          </w:placeholder>
        </w:sdtPr>
        <w:sdtContent>
          <w:r w:rsidR="00DE42AB" w:rsidRPr="00DE42AB">
            <w:rPr>
              <w:color w:val="000000"/>
            </w:rPr>
            <w:t>(</w:t>
          </w:r>
          <w:proofErr w:type="spellStart"/>
          <w:r w:rsidR="00DE42AB" w:rsidRPr="00DE42AB">
            <w:rPr>
              <w:color w:val="000000"/>
            </w:rPr>
            <w:t>Jeong</w:t>
          </w:r>
          <w:proofErr w:type="spellEnd"/>
          <w:r w:rsidR="00DE42AB" w:rsidRPr="00DE42AB">
            <w:rPr>
              <w:color w:val="000000"/>
            </w:rPr>
            <w:t xml:space="preserve"> and </w:t>
          </w:r>
          <w:proofErr w:type="spellStart"/>
          <w:r w:rsidR="00DE42AB" w:rsidRPr="00DE42AB">
            <w:rPr>
              <w:color w:val="000000"/>
            </w:rPr>
            <w:t>Hmelo</w:t>
          </w:r>
          <w:proofErr w:type="spellEnd"/>
          <w:r w:rsidR="00DE42AB" w:rsidRPr="00DE42AB">
            <w:rPr>
              <w:color w:val="000000"/>
            </w:rPr>
            <w:t>-Silver, 2016)</w:t>
          </w:r>
        </w:sdtContent>
      </w:sdt>
      <w:r w:rsidR="00462986">
        <w:rPr>
          <w:color w:val="000000"/>
        </w:rPr>
        <w:t xml:space="preserve">. </w:t>
      </w:r>
      <w:r w:rsidR="009E4C97">
        <w:rPr>
          <w:color w:val="000000"/>
        </w:rPr>
        <w:t xml:space="preserve"> </w:t>
      </w:r>
    </w:p>
    <w:p w14:paraId="75405C4E" w14:textId="5EF8F4DA" w:rsidR="009E4C97" w:rsidRPr="009E4C97" w:rsidRDefault="009E4C97" w:rsidP="00B10D81">
      <w:pPr>
        <w:rPr>
          <w:color w:val="000000"/>
        </w:rPr>
      </w:pPr>
      <w:proofErr w:type="gramStart"/>
      <w:r>
        <w:rPr>
          <w:color w:val="000000"/>
        </w:rPr>
        <w:t>Specifically</w:t>
      </w:r>
      <w:proofErr w:type="gramEnd"/>
      <w:r>
        <w:rPr>
          <w:color w:val="000000"/>
        </w:rPr>
        <w:t xml:space="preserve"> </w:t>
      </w:r>
      <w:r w:rsidR="00CE6EE5">
        <w:rPr>
          <w:color w:val="000000"/>
        </w:rPr>
        <w:t>part 7 “monitor and regulate collaborative learning” is</w:t>
      </w:r>
      <w:r w:rsidR="00624CBF">
        <w:rPr>
          <w:color w:val="000000"/>
        </w:rPr>
        <w:t xml:space="preserve"> also mentioned </w:t>
      </w:r>
      <w:r w:rsidR="003D0409">
        <w:rPr>
          <w:color w:val="000000"/>
        </w:rPr>
        <w:t xml:space="preserve">in </w:t>
      </w:r>
      <w:proofErr w:type="spellStart"/>
      <w:r w:rsidR="003D0409" w:rsidRPr="003D0409">
        <w:rPr>
          <w:color w:val="000000"/>
        </w:rPr>
        <w:t>Näykki</w:t>
      </w:r>
      <w:proofErr w:type="spellEnd"/>
      <w:r w:rsidR="00624CBF">
        <w:rPr>
          <w:color w:val="000000"/>
        </w:rPr>
        <w:t xml:space="preserve"> et </w:t>
      </w:r>
      <w:r w:rsidR="003D0409" w:rsidRPr="003D0409">
        <w:rPr>
          <w:color w:val="000000"/>
        </w:rPr>
        <w:t>al (2015)</w:t>
      </w:r>
      <w:r w:rsidR="00624CBF">
        <w:rPr>
          <w:color w:val="000000"/>
        </w:rPr>
        <w:t xml:space="preserve"> as </w:t>
      </w:r>
      <w:r w:rsidR="0088155F">
        <w:rPr>
          <w:color w:val="000000"/>
        </w:rPr>
        <w:t>somet</w:t>
      </w:r>
      <w:r w:rsidR="0077792F">
        <w:rPr>
          <w:color w:val="000000"/>
        </w:rPr>
        <w:t>imes</w:t>
      </w:r>
      <w:r w:rsidR="0088155F">
        <w:rPr>
          <w:color w:val="000000"/>
        </w:rPr>
        <w:t xml:space="preserve"> students require</w:t>
      </w:r>
      <w:r w:rsidR="00A02E0C">
        <w:rPr>
          <w:color w:val="000000"/>
        </w:rPr>
        <w:t>d being reminded of the task</w:t>
      </w:r>
      <w:r w:rsidR="0088155F">
        <w:rPr>
          <w:color w:val="000000"/>
        </w:rPr>
        <w:t xml:space="preserve"> to make collaborative learning effective. </w:t>
      </w:r>
      <w:r w:rsidR="002A5833">
        <w:rPr>
          <w:color w:val="000000"/>
        </w:rPr>
        <w:t xml:space="preserve">Another part of collaborative learning that sometimes </w:t>
      </w:r>
      <w:r w:rsidR="00636CAF">
        <w:rPr>
          <w:color w:val="000000"/>
        </w:rPr>
        <w:t>causes</w:t>
      </w:r>
      <w:r w:rsidR="002A5833">
        <w:rPr>
          <w:color w:val="000000"/>
        </w:rPr>
        <w:t xml:space="preserve"> difficulties in grou</w:t>
      </w:r>
      <w:r w:rsidR="00636CAF">
        <w:rPr>
          <w:color w:val="000000"/>
        </w:rPr>
        <w:t xml:space="preserve">p tasks is </w:t>
      </w:r>
      <w:r w:rsidR="00714BC3">
        <w:rPr>
          <w:color w:val="000000"/>
        </w:rPr>
        <w:t xml:space="preserve">lack of focus on the task </w:t>
      </w:r>
      <w:r w:rsidR="007E6CCF">
        <w:rPr>
          <w:color w:val="000000"/>
        </w:rPr>
        <w:t xml:space="preserve">and going off project. This was </w:t>
      </w:r>
      <w:r w:rsidR="007E6CCF">
        <w:rPr>
          <w:color w:val="000000"/>
        </w:rPr>
        <w:lastRenderedPageBreak/>
        <w:t xml:space="preserve">observed specifically in a group of </w:t>
      </w:r>
      <w:proofErr w:type="gramStart"/>
      <w:r w:rsidR="007E6CCF">
        <w:rPr>
          <w:color w:val="000000"/>
        </w:rPr>
        <w:t>19-20 year olds</w:t>
      </w:r>
      <w:proofErr w:type="gramEnd"/>
      <w:r w:rsidR="007E6CCF">
        <w:rPr>
          <w:color w:val="000000"/>
        </w:rPr>
        <w:t xml:space="preserve"> and may therefore </w:t>
      </w:r>
      <w:r w:rsidR="005E3DD1">
        <w:rPr>
          <w:color w:val="000000"/>
        </w:rPr>
        <w:t>mean that  challenges are presented</w:t>
      </w:r>
      <w:r w:rsidR="00E36398">
        <w:rPr>
          <w:color w:val="000000"/>
        </w:rPr>
        <w:t xml:space="preserve"> differently</w:t>
      </w:r>
      <w:r w:rsidR="005E3DD1">
        <w:rPr>
          <w:color w:val="000000"/>
        </w:rPr>
        <w:t xml:space="preserve"> for comprehensive age children</w:t>
      </w:r>
      <w:r w:rsidR="007E6CCF">
        <w:rPr>
          <w:color w:val="000000"/>
        </w:rPr>
        <w:t xml:space="preserve"> </w:t>
      </w:r>
      <w:sdt>
        <w:sdtPr>
          <w:rPr>
            <w:color w:val="000000"/>
          </w:rPr>
          <w:tag w:val="MENDELEY_CITATION_v3_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"/>
          <w:id w:val="1136999933"/>
          <w:placeholder>
            <w:docPart w:val="DefaultPlaceholder_-1854013440"/>
          </w:placeholder>
        </w:sdtPr>
        <w:sdtContent>
          <w:r w:rsidR="00DE42AB" w:rsidRPr="00DE42AB">
            <w:rPr>
              <w:color w:val="000000"/>
            </w:rPr>
            <w:t>(Lai and Chiu-Lin Lai, 2021)</w:t>
          </w:r>
        </w:sdtContent>
      </w:sdt>
      <w:r w:rsidR="007E6CCF">
        <w:rPr>
          <w:color w:val="000000"/>
        </w:rPr>
        <w:t>.</w:t>
      </w:r>
    </w:p>
    <w:p w14:paraId="47CBE43E" w14:textId="1CB257C5" w:rsidR="00723951" w:rsidRDefault="00E20435" w:rsidP="00B10D81">
      <w:pPr>
        <w:rPr>
          <w:rFonts w:eastAsia="Times New Roman"/>
        </w:rPr>
      </w:pPr>
      <w:bookmarkStart w:id="1" w:name="_Hlk118465266"/>
      <w:proofErr w:type="spellStart"/>
      <w:r>
        <w:rPr>
          <w:rFonts w:eastAsia="Times New Roman"/>
        </w:rPr>
        <w:t>Näykki</w:t>
      </w:r>
      <w:proofErr w:type="spellEnd"/>
      <w:r>
        <w:rPr>
          <w:rFonts w:eastAsia="Times New Roman"/>
        </w:rPr>
        <w:t xml:space="preserve"> et al (2015) </w:t>
      </w:r>
      <w:bookmarkEnd w:id="1"/>
      <w:r>
        <w:rPr>
          <w:rFonts w:eastAsia="Times New Roman"/>
        </w:rPr>
        <w:t>sate</w:t>
      </w:r>
      <w:r w:rsidR="00EE2CA0">
        <w:rPr>
          <w:rFonts w:eastAsia="Times New Roman"/>
        </w:rPr>
        <w:t>s</w:t>
      </w:r>
      <w:r>
        <w:rPr>
          <w:rFonts w:eastAsia="Times New Roman"/>
        </w:rPr>
        <w:t xml:space="preserve"> that this style of learning needs to b</w:t>
      </w:r>
      <w:r w:rsidR="00065D38">
        <w:rPr>
          <w:rFonts w:eastAsia="Times New Roman"/>
        </w:rPr>
        <w:t xml:space="preserve">e properly taught to be </w:t>
      </w:r>
      <w:r w:rsidR="00481210">
        <w:rPr>
          <w:rFonts w:eastAsia="Times New Roman"/>
        </w:rPr>
        <w:t xml:space="preserve">successful. </w:t>
      </w:r>
      <w:r w:rsidR="00EE2CA0">
        <w:rPr>
          <w:rFonts w:eastAsia="Times New Roman"/>
        </w:rPr>
        <w:t xml:space="preserve">Which leads back to </w:t>
      </w:r>
      <w:proofErr w:type="spellStart"/>
      <w:r w:rsidR="00EE2CA0">
        <w:rPr>
          <w:rFonts w:eastAsia="Times New Roman"/>
        </w:rPr>
        <w:t>Jeong</w:t>
      </w:r>
      <w:proofErr w:type="spellEnd"/>
      <w:r w:rsidR="00EE2CA0">
        <w:rPr>
          <w:rFonts w:eastAsia="Times New Roman"/>
        </w:rPr>
        <w:t xml:space="preserve"> and </w:t>
      </w:r>
      <w:proofErr w:type="spellStart"/>
      <w:r w:rsidR="00EE2CA0">
        <w:rPr>
          <w:rFonts w:eastAsia="Times New Roman"/>
        </w:rPr>
        <w:t>Hmelo</w:t>
      </w:r>
      <w:proofErr w:type="spellEnd"/>
      <w:r w:rsidR="00EE2CA0">
        <w:rPr>
          <w:rFonts w:eastAsia="Times New Roman"/>
        </w:rPr>
        <w:t>-Silver</w:t>
      </w:r>
      <w:r w:rsidR="00E36398">
        <w:rPr>
          <w:rFonts w:eastAsia="Times New Roman"/>
        </w:rPr>
        <w:t>’s</w:t>
      </w:r>
      <w:r w:rsidR="00EE2CA0">
        <w:rPr>
          <w:rFonts w:eastAsia="Times New Roman"/>
        </w:rPr>
        <w:t xml:space="preserve"> (2016) </w:t>
      </w:r>
      <w:r w:rsidR="000A4E6E">
        <w:rPr>
          <w:rFonts w:eastAsia="Times New Roman"/>
        </w:rPr>
        <w:t xml:space="preserve">seven parts which may make it </w:t>
      </w:r>
      <w:proofErr w:type="gramStart"/>
      <w:r w:rsidR="000A4E6E">
        <w:rPr>
          <w:rFonts w:eastAsia="Times New Roman"/>
        </w:rPr>
        <w:t>more easy</w:t>
      </w:r>
      <w:proofErr w:type="gramEnd"/>
      <w:r w:rsidR="000A4E6E">
        <w:rPr>
          <w:rFonts w:eastAsia="Times New Roman"/>
        </w:rPr>
        <w:t xml:space="preserve"> to monitor and facilitate.</w:t>
      </w:r>
    </w:p>
    <w:p w14:paraId="3B14884F" w14:textId="78A8D65C" w:rsidR="00B1130D" w:rsidRPr="009B15F1" w:rsidRDefault="000A4E6E" w:rsidP="00B1130D">
      <w:pPr>
        <w:rPr>
          <w:rFonts w:eastAsia="Times New Roman"/>
        </w:rPr>
      </w:pPr>
      <w:r w:rsidRPr="009B15F1">
        <w:rPr>
          <w:rFonts w:eastAsia="Times New Roman"/>
        </w:rPr>
        <w:t xml:space="preserve">Collaborative learning appears to also be good for several other parts of </w:t>
      </w:r>
      <w:proofErr w:type="spellStart"/>
      <w:r w:rsidRPr="009B15F1">
        <w:rPr>
          <w:rFonts w:eastAsia="Times New Roman"/>
        </w:rPr>
        <w:t>donaldosns</w:t>
      </w:r>
      <w:proofErr w:type="spellEnd"/>
      <w:r w:rsidRPr="009B15F1">
        <w:rPr>
          <w:rFonts w:eastAsia="Times New Roman"/>
        </w:rPr>
        <w:t xml:space="preserve"> curriculum. </w:t>
      </w:r>
      <w:r w:rsidR="00D8081E" w:rsidRPr="009B15F1">
        <w:rPr>
          <w:rFonts w:eastAsia="Times New Roman"/>
        </w:rPr>
        <w:t>With collaborative learning seen to assist with</w:t>
      </w:r>
      <w:r w:rsidR="00A30555" w:rsidRPr="009B15F1">
        <w:rPr>
          <w:rFonts w:eastAsia="Times New Roman"/>
        </w:rPr>
        <w:t xml:space="preserve"> </w:t>
      </w:r>
      <w:proofErr w:type="gramStart"/>
      <w:r w:rsidR="00A30555" w:rsidRPr="009B15F1">
        <w:rPr>
          <w:rFonts w:eastAsia="Times New Roman"/>
        </w:rPr>
        <w:t>Social</w:t>
      </w:r>
      <w:proofErr w:type="gramEnd"/>
      <w:r w:rsidR="00A30555" w:rsidRPr="009B15F1">
        <w:rPr>
          <w:rFonts w:eastAsia="Times New Roman"/>
        </w:rPr>
        <w:t xml:space="preserve"> connections </w:t>
      </w:r>
      <w:sdt>
        <w:sdtPr>
          <w:rPr>
            <w:rFonts w:eastAsia="Times New Roman"/>
          </w:rPr>
          <w:tag w:val="MENDELEY_CITATION_v3_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"/>
          <w:id w:val="-2047675188"/>
          <w:placeholder>
            <w:docPart w:val="DefaultPlaceholder_-1854013440"/>
          </w:placeholder>
        </w:sdtPr>
        <w:sdtContent>
          <w:r w:rsidR="00DE42AB" w:rsidRPr="009B15F1">
            <w:rPr>
              <w:rFonts w:eastAsia="Times New Roman"/>
            </w:rPr>
            <w:t>(Mitra, 2021)</w:t>
          </w:r>
        </w:sdtContent>
      </w:sdt>
      <w:r w:rsidR="00D8081E" w:rsidRPr="009B15F1">
        <w:rPr>
          <w:rFonts w:eastAsia="Times New Roman"/>
        </w:rPr>
        <w:t>,</w:t>
      </w:r>
      <w:r w:rsidR="00A30555" w:rsidRPr="009B15F1">
        <w:rPr>
          <w:rFonts w:eastAsia="Times New Roman"/>
        </w:rPr>
        <w:t xml:space="preserve"> which relates to </w:t>
      </w:r>
      <w:r w:rsidR="00DB3219" w:rsidRPr="009B15F1">
        <w:rPr>
          <w:rFonts w:eastAsia="Times New Roman"/>
        </w:rPr>
        <w:t xml:space="preserve">the four purposes </w:t>
      </w:r>
      <w:r w:rsidR="00592C7A" w:rsidRPr="009B15F1">
        <w:rPr>
          <w:rFonts w:eastAsia="Times New Roman"/>
        </w:rPr>
        <w:t xml:space="preserve">for </w:t>
      </w:r>
      <w:proofErr w:type="spellStart"/>
      <w:r w:rsidR="00592C7A" w:rsidRPr="009B15F1">
        <w:rPr>
          <w:rFonts w:eastAsia="Times New Roman"/>
        </w:rPr>
        <w:t>healty</w:t>
      </w:r>
      <w:proofErr w:type="spellEnd"/>
      <w:r w:rsidR="00592C7A" w:rsidRPr="009B15F1">
        <w:rPr>
          <w:rFonts w:eastAsia="Times New Roman"/>
        </w:rPr>
        <w:t xml:space="preserve"> confident individuals</w:t>
      </w:r>
      <w:r w:rsidR="00294323" w:rsidRPr="009B15F1">
        <w:rPr>
          <w:rFonts w:eastAsia="Times New Roman"/>
        </w:rPr>
        <w:t xml:space="preserve"> specifically </w:t>
      </w:r>
      <w:r w:rsidR="003457D8" w:rsidRPr="009B15F1">
        <w:rPr>
          <w:rFonts w:eastAsia="Times New Roman"/>
        </w:rPr>
        <w:t xml:space="preserve">to form positive relationships based upon trust </w:t>
      </w:r>
      <w:r w:rsidR="003926D1" w:rsidRPr="009B15F1">
        <w:rPr>
          <w:rFonts w:eastAsia="Times New Roman"/>
        </w:rPr>
        <w:t>and mutual respect</w:t>
      </w:r>
      <w:r w:rsidR="005C593F" w:rsidRPr="009B15F1">
        <w:rPr>
          <w:rFonts w:eastAsia="Times New Roman"/>
        </w:rPr>
        <w:t xml:space="preserve">. </w:t>
      </w:r>
      <w:r w:rsidR="00D8081E" w:rsidRPr="009B15F1">
        <w:rPr>
          <w:rFonts w:eastAsia="Times New Roman"/>
        </w:rPr>
        <w:t>As well as “</w:t>
      </w:r>
      <w:r w:rsidR="00A5793C" w:rsidRPr="009B15F1">
        <w:rPr>
          <w:rFonts w:eastAsia="Times New Roman"/>
        </w:rPr>
        <w:t>i</w:t>
      </w:r>
      <w:r w:rsidR="00D8081E" w:rsidRPr="009B15F1">
        <w:rPr>
          <w:rFonts w:eastAsia="Times New Roman"/>
        </w:rPr>
        <w:t>ncreases openness to dive</w:t>
      </w:r>
      <w:r w:rsidR="00A5793C" w:rsidRPr="009B15F1">
        <w:rPr>
          <w:rFonts w:eastAsia="Times New Roman"/>
        </w:rPr>
        <w:t xml:space="preserve">rsity” </w:t>
      </w:r>
      <w:sdt>
        <w:sdtPr>
          <w:rPr>
            <w:rFonts w:eastAsia="Times New Roman"/>
          </w:rPr>
          <w:tag w:val="MENDELEY_CITATION_v3_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"/>
          <w:id w:val="1869250669"/>
          <w:placeholder>
            <w:docPart w:val="DefaultPlaceholder_-1854013440"/>
          </w:placeholder>
        </w:sdtPr>
        <w:sdtContent>
          <w:r w:rsidR="00DE42AB" w:rsidRPr="009B15F1">
            <w:rPr>
              <w:rFonts w:eastAsia="Times New Roman"/>
            </w:rPr>
            <w:t>(</w:t>
          </w:r>
          <w:proofErr w:type="spellStart"/>
          <w:r w:rsidR="00DE42AB" w:rsidRPr="009B15F1">
            <w:rPr>
              <w:rFonts w:eastAsia="Times New Roman"/>
            </w:rPr>
            <w:t>Loes</w:t>
          </w:r>
          <w:proofErr w:type="spellEnd"/>
          <w:r w:rsidR="00DE42AB" w:rsidRPr="009B15F1">
            <w:rPr>
              <w:rFonts w:eastAsia="Times New Roman"/>
            </w:rPr>
            <w:t xml:space="preserve">, Culver and </w:t>
          </w:r>
          <w:proofErr w:type="spellStart"/>
          <w:r w:rsidR="00DE42AB" w:rsidRPr="009B15F1">
            <w:rPr>
              <w:rFonts w:eastAsia="Times New Roman"/>
            </w:rPr>
            <w:t>Trolian</w:t>
          </w:r>
          <w:proofErr w:type="spellEnd"/>
          <w:r w:rsidR="00DE42AB" w:rsidRPr="009B15F1">
            <w:rPr>
              <w:rFonts w:eastAsia="Times New Roman"/>
            </w:rPr>
            <w:t>, 2018)</w:t>
          </w:r>
        </w:sdtContent>
      </w:sdt>
      <w:r w:rsidR="00CE5312" w:rsidRPr="009B15F1">
        <w:rPr>
          <w:rFonts w:eastAsia="Times New Roman"/>
        </w:rPr>
        <w:t xml:space="preserve"> </w:t>
      </w:r>
      <w:r w:rsidR="00A5793C" w:rsidRPr="009B15F1">
        <w:rPr>
          <w:rFonts w:eastAsia="Times New Roman"/>
        </w:rPr>
        <w:t>which relates to</w:t>
      </w:r>
      <w:r w:rsidR="005C593F" w:rsidRPr="009B15F1">
        <w:rPr>
          <w:rFonts w:eastAsia="Times New Roman"/>
        </w:rPr>
        <w:t xml:space="preserve"> ethical informed citi</w:t>
      </w:r>
      <w:r w:rsidR="00184E9C" w:rsidRPr="009B15F1">
        <w:rPr>
          <w:rFonts w:eastAsia="Times New Roman"/>
        </w:rPr>
        <w:t xml:space="preserve">zens </w:t>
      </w:r>
      <w:r w:rsidR="00AF079D" w:rsidRPr="009B15F1">
        <w:rPr>
          <w:rFonts w:eastAsia="Times New Roman"/>
        </w:rPr>
        <w:t xml:space="preserve">who respect the needs and rights of others, as a </w:t>
      </w:r>
      <w:r w:rsidR="00935BE8" w:rsidRPr="009B15F1">
        <w:rPr>
          <w:rFonts w:eastAsia="Times New Roman"/>
        </w:rPr>
        <w:t>member of a diverse society</w:t>
      </w:r>
      <w:r w:rsidR="003753AA" w:rsidRPr="009B15F1">
        <w:rPr>
          <w:rFonts w:eastAsia="Times New Roman"/>
        </w:rPr>
        <w:t>.</w:t>
      </w:r>
      <w:r w:rsidR="00675F59" w:rsidRPr="009B15F1">
        <w:rPr>
          <w:rFonts w:eastAsia="Times New Roman"/>
        </w:rPr>
        <w:tab/>
      </w:r>
    </w:p>
    <w:p w14:paraId="19E5EC0B" w14:textId="1339BB3A" w:rsidR="006D30E7" w:rsidRDefault="00EE77F9" w:rsidP="001A7878">
      <w:pPr>
        <w:pStyle w:val="Heading2"/>
      </w:pPr>
      <w:r>
        <w:t>D</w:t>
      </w:r>
      <w:r w:rsidR="00CC5496">
        <w:t>ifferentiation</w:t>
      </w:r>
      <w:r w:rsidR="00147E72">
        <w:t>/</w:t>
      </w:r>
      <w:r w:rsidR="003C53DD">
        <w:t>Individualised instruction</w:t>
      </w:r>
      <w:r>
        <w:t xml:space="preserve"> in practice</w:t>
      </w:r>
    </w:p>
    <w:p w14:paraId="76F6148F" w14:textId="16F7F07A" w:rsidR="00A03056" w:rsidRDefault="00A03056" w:rsidP="0029160A">
      <w:pPr>
        <w:tabs>
          <w:tab w:val="left" w:pos="3173"/>
        </w:tabs>
      </w:pPr>
      <w:r>
        <w:t>Differentiation is described by</w:t>
      </w:r>
      <w:r w:rsidR="009A6DB1">
        <w:t xml:space="preserve"> </w:t>
      </w:r>
      <w:proofErr w:type="spellStart"/>
      <w:r w:rsidR="009A6DB1">
        <w:t>Konstantinou-Katzi</w:t>
      </w:r>
      <w:proofErr w:type="spellEnd"/>
      <w:r w:rsidR="009A6DB1">
        <w:t xml:space="preserve"> et al (2013) as</w:t>
      </w:r>
      <w:r w:rsidR="00873CF7">
        <w:t xml:space="preserve"> teachers having to provide for </w:t>
      </w:r>
      <w:r w:rsidR="009A6DB1">
        <w:t xml:space="preserve"> </w:t>
      </w:r>
      <w:r w:rsidR="00873CF7">
        <w:t>“students with different levels of readiness”</w:t>
      </w:r>
      <w:r w:rsidR="0072366B">
        <w:t xml:space="preserve">. This is </w:t>
      </w:r>
      <w:r w:rsidR="00525E71">
        <w:t>difficult to manage</w:t>
      </w:r>
      <w:r w:rsidR="00D17DE2">
        <w:t>,</w:t>
      </w:r>
      <w:r w:rsidR="00525E71">
        <w:t xml:space="preserve"> however it is </w:t>
      </w:r>
      <w:r w:rsidR="00F67BFF">
        <w:t xml:space="preserve">effective for increasing </w:t>
      </w:r>
      <w:r w:rsidR="0096515B">
        <w:t>the engagement of students</w:t>
      </w:r>
      <w:r w:rsidR="000B6473">
        <w:t xml:space="preserve"> and has a positive effect on learning</w:t>
      </w:r>
      <w:r w:rsidR="00873CF7">
        <w:t xml:space="preserve"> </w:t>
      </w:r>
      <w:r>
        <w:t xml:space="preserve"> </w:t>
      </w:r>
      <w:sdt>
        <w:sdtPr>
          <w:tag w:val="MENDELEY_CITATION_v3_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"/>
          <w:id w:val="-99184553"/>
          <w:placeholder>
            <w:docPart w:val="DefaultPlaceholder_-1854013440"/>
          </w:placeholder>
        </w:sdtPr>
        <w:sdtContent>
          <w:r w:rsidR="00DE42AB">
            <w:rPr>
              <w:rFonts w:eastAsia="Times New Roman"/>
            </w:rPr>
            <w:t>(</w:t>
          </w:r>
          <w:proofErr w:type="spellStart"/>
          <w:r w:rsidR="00DE42AB">
            <w:rPr>
              <w:rFonts w:eastAsia="Times New Roman"/>
            </w:rPr>
            <w:t>Konstantinou-Katzi</w:t>
          </w:r>
          <w:proofErr w:type="spellEnd"/>
          <w:r w:rsidR="00DE42AB">
            <w:rPr>
              <w:rFonts w:eastAsia="Times New Roman"/>
            </w:rPr>
            <w:t xml:space="preserve"> </w:t>
          </w:r>
          <w:r w:rsidR="00DE42AB">
            <w:rPr>
              <w:rFonts w:eastAsia="Times New Roman"/>
              <w:i/>
              <w:iCs/>
            </w:rPr>
            <w:t>et al.</w:t>
          </w:r>
          <w:r w:rsidR="00DE42AB">
            <w:rPr>
              <w:rFonts w:eastAsia="Times New Roman"/>
            </w:rPr>
            <w:t>, 2013)</w:t>
          </w:r>
        </w:sdtContent>
      </w:sdt>
      <w:r w:rsidR="004B3C2C">
        <w:t xml:space="preserve">. </w:t>
      </w:r>
    </w:p>
    <w:p w14:paraId="10B06057" w14:textId="4B9C2B9D" w:rsidR="00ED5943" w:rsidRDefault="0089439B" w:rsidP="0029160A">
      <w:pPr>
        <w:tabs>
          <w:tab w:val="left" w:pos="3173"/>
        </w:tabs>
        <w:rPr>
          <w:color w:val="000000"/>
        </w:rPr>
      </w:pPr>
      <w:sdt>
        <w:sdtPr>
          <w:rPr>
            <w:color w:val="000000"/>
          </w:rPr>
          <w:tag w:val="MENDELEY_CITATION_v3_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"/>
          <w:id w:val="-1089934131"/>
          <w:placeholder>
            <w:docPart w:val="DefaultPlaceholder_-1854013440"/>
          </w:placeholder>
        </w:sdtPr>
        <w:sdtContent>
          <w:proofErr w:type="spellStart"/>
          <w:r w:rsidR="00DE42AB" w:rsidRPr="00DE42AB">
            <w:rPr>
              <w:color w:val="000000"/>
            </w:rPr>
            <w:t>Stavrou</w:t>
          </w:r>
          <w:proofErr w:type="spellEnd"/>
          <w:r w:rsidR="00DE42AB" w:rsidRPr="00DE42AB">
            <w:rPr>
              <w:color w:val="000000"/>
            </w:rPr>
            <w:t xml:space="preserve"> and </w:t>
          </w:r>
          <w:proofErr w:type="spellStart"/>
          <w:r w:rsidR="00DE42AB" w:rsidRPr="00DE42AB">
            <w:rPr>
              <w:color w:val="000000"/>
            </w:rPr>
            <w:t>Koutselini</w:t>
          </w:r>
          <w:proofErr w:type="spellEnd"/>
          <w:r w:rsidR="00DE42AB" w:rsidRPr="00DE42AB">
            <w:rPr>
              <w:color w:val="000000"/>
            </w:rPr>
            <w:t xml:space="preserve"> (2016)</w:t>
          </w:r>
        </w:sdtContent>
      </w:sdt>
      <w:r w:rsidR="009A5D2B">
        <w:rPr>
          <w:color w:val="000000"/>
        </w:rPr>
        <w:t xml:space="preserve"> describe differentiation as</w:t>
      </w:r>
      <w:r w:rsidR="008C248C">
        <w:rPr>
          <w:color w:val="000000"/>
        </w:rPr>
        <w:t xml:space="preserve"> framing the lessons around the previous learning</w:t>
      </w:r>
      <w:r w:rsidR="006D2218">
        <w:rPr>
          <w:color w:val="000000"/>
        </w:rPr>
        <w:t xml:space="preserve">, </w:t>
      </w:r>
      <w:proofErr w:type="gramStart"/>
      <w:r w:rsidR="006D2218">
        <w:rPr>
          <w:color w:val="000000"/>
        </w:rPr>
        <w:t>interests</w:t>
      </w:r>
      <w:proofErr w:type="gramEnd"/>
      <w:r w:rsidR="006D2218">
        <w:rPr>
          <w:color w:val="000000"/>
        </w:rPr>
        <w:t xml:space="preserve"> and readiness of the students. </w:t>
      </w:r>
      <w:r w:rsidR="002A2739">
        <w:rPr>
          <w:color w:val="000000"/>
        </w:rPr>
        <w:t xml:space="preserve">They </w:t>
      </w:r>
      <w:r w:rsidR="00EC4583">
        <w:rPr>
          <w:color w:val="000000"/>
        </w:rPr>
        <w:t>focus on the “individuality” of students and th</w:t>
      </w:r>
      <w:r w:rsidR="00E611DF">
        <w:rPr>
          <w:color w:val="000000"/>
        </w:rPr>
        <w:t xml:space="preserve">at </w:t>
      </w:r>
      <w:r w:rsidR="00AB09CC">
        <w:rPr>
          <w:color w:val="000000"/>
        </w:rPr>
        <w:t>being able to cater to this will make the students more motivated to learn</w:t>
      </w:r>
      <w:r w:rsidR="00ED5943">
        <w:rPr>
          <w:color w:val="000000"/>
        </w:rPr>
        <w:t>.</w:t>
      </w:r>
    </w:p>
    <w:p w14:paraId="3EC268BB" w14:textId="06CBDAF9" w:rsidR="002C4D7A" w:rsidRDefault="007B7214" w:rsidP="0029160A">
      <w:pPr>
        <w:tabs>
          <w:tab w:val="left" w:pos="3173"/>
        </w:tabs>
      </w:pPr>
      <w:r>
        <w:t xml:space="preserve">Importantly to the new curriculum focus a </w:t>
      </w:r>
      <w:r w:rsidR="000262AB">
        <w:t xml:space="preserve">study done </w:t>
      </w:r>
      <w:r w:rsidR="0076438C">
        <w:t>on grade 7 pupils</w:t>
      </w:r>
      <w:r w:rsidR="00D32DFB">
        <w:t xml:space="preserve"> shows that appropriate differentiation could be the answer to “closing the achi</w:t>
      </w:r>
      <w:r w:rsidR="007A0AEF">
        <w:t>evement gap”</w:t>
      </w:r>
      <w:r w:rsidR="0076438C">
        <w:t xml:space="preserve"> </w:t>
      </w:r>
      <w:sdt>
        <w:sdtPr>
          <w:tag w:val="MENDELEY_CITATION_v3_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"/>
          <w:id w:val="-1474593369"/>
          <w:placeholder>
            <w:docPart w:val="DefaultPlaceholder_-1854013440"/>
          </w:placeholder>
        </w:sdtPr>
        <w:sdtContent>
          <w:r w:rsidR="00DE42AB">
            <w:rPr>
              <w:rFonts w:eastAsia="Times New Roman"/>
            </w:rPr>
            <w:t>(</w:t>
          </w:r>
          <w:proofErr w:type="spellStart"/>
          <w:r w:rsidR="00DE42AB">
            <w:rPr>
              <w:rFonts w:eastAsia="Times New Roman"/>
            </w:rPr>
            <w:t>Variacion</w:t>
          </w:r>
          <w:proofErr w:type="spellEnd"/>
          <w:r w:rsidR="00DE42AB">
            <w:rPr>
              <w:rFonts w:eastAsia="Times New Roman"/>
            </w:rPr>
            <w:t xml:space="preserve"> </w:t>
          </w:r>
          <w:r w:rsidR="00DE42AB">
            <w:rPr>
              <w:rFonts w:eastAsia="Times New Roman"/>
              <w:i/>
              <w:iCs/>
            </w:rPr>
            <w:t>et al.</w:t>
          </w:r>
          <w:r w:rsidR="00DE42AB">
            <w:rPr>
              <w:rFonts w:eastAsia="Times New Roman"/>
            </w:rPr>
            <w:t>, 2021)</w:t>
          </w:r>
        </w:sdtContent>
      </w:sdt>
      <w:r w:rsidR="00053BE8">
        <w:t xml:space="preserve">. </w:t>
      </w:r>
      <w:proofErr w:type="gramStart"/>
      <w:r w:rsidR="008460FD">
        <w:t>However</w:t>
      </w:r>
      <w:proofErr w:type="gramEnd"/>
      <w:r w:rsidR="008460FD">
        <w:t xml:space="preserve"> </w:t>
      </w:r>
      <w:r w:rsidR="0029362C">
        <w:t>differentiation will be problematic,</w:t>
      </w:r>
      <w:r w:rsidR="00053BE8">
        <w:t xml:space="preserve"> there </w:t>
      </w:r>
      <w:r w:rsidR="0029362C">
        <w:t xml:space="preserve">is reportedly </w:t>
      </w:r>
      <w:r w:rsidR="00053BE8">
        <w:t xml:space="preserve">a lot of difficulty properly implementing </w:t>
      </w:r>
      <w:r w:rsidR="00DC3D9F">
        <w:t xml:space="preserve">differentiation </w:t>
      </w:r>
      <w:r w:rsidR="007E69C5">
        <w:t>because of the time and energy constraints</w:t>
      </w:r>
      <w:r w:rsidR="0029362C">
        <w:t>.</w:t>
      </w:r>
      <w:r w:rsidR="007E69C5">
        <w:t xml:space="preserve"> </w:t>
      </w:r>
      <w:r w:rsidR="007318CB">
        <w:t xml:space="preserve">Differentiation also requires significant resources as research </w:t>
      </w:r>
      <w:proofErr w:type="gramStart"/>
      <w:r w:rsidR="007318CB">
        <w:t>in order to</w:t>
      </w:r>
      <w:proofErr w:type="gramEnd"/>
      <w:r w:rsidR="007318CB">
        <w:t xml:space="preserve"> properly implement it within th</w:t>
      </w:r>
      <w:r w:rsidR="005253BB">
        <w:t>e constraints of</w:t>
      </w:r>
      <w:r w:rsidR="00396EDF">
        <w:t xml:space="preserve"> best practice </w:t>
      </w:r>
      <w:sdt>
        <w:sdtPr>
          <w:rPr>
            <w:color w:val="000000"/>
          </w:rPr>
          <w:tag w:val="MENDELEY_CITATION_v3_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"/>
          <w:id w:val="541795679"/>
          <w:placeholder>
            <w:docPart w:val="DefaultPlaceholder_-1854013440"/>
          </w:placeholder>
        </w:sdtPr>
        <w:sdtContent>
          <w:r w:rsidR="002730E0" w:rsidRPr="002730E0">
            <w:rPr>
              <w:color w:val="000000"/>
            </w:rPr>
            <w:t>(Weber, Johnson and Tripp, 2013)</w:t>
          </w:r>
        </w:sdtContent>
      </w:sdt>
      <w:r w:rsidR="002730E0">
        <w:rPr>
          <w:color w:val="000000"/>
        </w:rPr>
        <w:t>.</w:t>
      </w:r>
    </w:p>
    <w:p w14:paraId="44A0CE95" w14:textId="387186BD" w:rsidR="007A4DC6" w:rsidRDefault="00F07E9F" w:rsidP="00F07E9F">
      <w:pPr>
        <w:tabs>
          <w:tab w:val="left" w:pos="3173"/>
        </w:tabs>
        <w:spacing w:before="240"/>
      </w:pPr>
      <w:proofErr w:type="spellStart"/>
      <w:r>
        <w:t>Tezlaff</w:t>
      </w:r>
      <w:proofErr w:type="spellEnd"/>
      <w:r>
        <w:t xml:space="preserve"> et al (2022) </w:t>
      </w:r>
      <w:r w:rsidR="00587FAD">
        <w:t xml:space="preserve">gives three main points of differentiation, </w:t>
      </w:r>
      <w:r w:rsidR="00C10612">
        <w:t>though in</w:t>
      </w:r>
      <w:r w:rsidR="00587FAD">
        <w:t xml:space="preserve"> this case </w:t>
      </w:r>
      <w:r w:rsidR="0022328B">
        <w:t>calling</w:t>
      </w:r>
      <w:r w:rsidR="00587FAD">
        <w:t xml:space="preserve"> it </w:t>
      </w:r>
      <w:r w:rsidR="00C10612">
        <w:t>individualised</w:t>
      </w:r>
      <w:r w:rsidR="00587FAD">
        <w:t xml:space="preserve"> instruction</w:t>
      </w:r>
      <w:r w:rsidR="00C10612">
        <w:t>. They also agree with the previous</w:t>
      </w:r>
      <w:r w:rsidR="00E429E4">
        <w:t xml:space="preserve"> literature that teachers need to differentiate their resources </w:t>
      </w:r>
      <w:r w:rsidR="00D35813">
        <w:t>to cater to individual students. This can be done also through</w:t>
      </w:r>
      <w:r w:rsidR="001C2174">
        <w:t xml:space="preserve"> differentiating the</w:t>
      </w:r>
      <w:r w:rsidR="0022328B">
        <w:t xml:space="preserve"> teacher</w:t>
      </w:r>
      <w:r w:rsidR="001C2174">
        <w:t xml:space="preserve"> attention</w:t>
      </w:r>
      <w:r w:rsidR="0022328B">
        <w:t xml:space="preserve"> to students</w:t>
      </w:r>
      <w:r w:rsidR="00D35813">
        <w:t xml:space="preserve"> </w:t>
      </w:r>
      <w:sdt>
        <w:sdtPr>
          <w:rPr>
            <w:color w:val="000000"/>
          </w:rPr>
          <w:tag w:val="MENDELEY_CITATION_v3_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"/>
          <w:id w:val="1747535948"/>
          <w:placeholder>
            <w:docPart w:val="DefaultPlaceholder_-1854013440"/>
          </w:placeholder>
        </w:sdtPr>
        <w:sdtContent>
          <w:r w:rsidR="00DE42AB">
            <w:rPr>
              <w:rFonts w:eastAsia="Times New Roman"/>
            </w:rPr>
            <w:t>(</w:t>
          </w:r>
          <w:proofErr w:type="spellStart"/>
          <w:r w:rsidR="00DE42AB">
            <w:rPr>
              <w:rFonts w:eastAsia="Times New Roman"/>
            </w:rPr>
            <w:t>Tetzlaff</w:t>
          </w:r>
          <w:proofErr w:type="spellEnd"/>
          <w:r w:rsidR="00DE42AB">
            <w:rPr>
              <w:rFonts w:eastAsia="Times New Roman"/>
            </w:rPr>
            <w:t xml:space="preserve"> </w:t>
          </w:r>
          <w:r w:rsidR="00DE42AB">
            <w:rPr>
              <w:rFonts w:eastAsia="Times New Roman"/>
              <w:i/>
              <w:iCs/>
            </w:rPr>
            <w:t>et al.</w:t>
          </w:r>
          <w:r w:rsidR="00DE42AB">
            <w:rPr>
              <w:rFonts w:eastAsia="Times New Roman"/>
            </w:rPr>
            <w:t>, 2022)</w:t>
          </w:r>
        </w:sdtContent>
      </w:sdt>
      <w:r w:rsidR="002F11AF">
        <w:rPr>
          <w:color w:val="000000"/>
        </w:rPr>
        <w:t xml:space="preserve"> </w:t>
      </w:r>
      <w:proofErr w:type="spellStart"/>
      <w:r w:rsidR="002F11AF">
        <w:rPr>
          <w:color w:val="000000"/>
        </w:rPr>
        <w:t>i.e</w:t>
      </w:r>
      <w:proofErr w:type="spellEnd"/>
      <w:r w:rsidR="002F11AF">
        <w:rPr>
          <w:color w:val="000000"/>
        </w:rPr>
        <w:t xml:space="preserve"> equity not equality</w:t>
      </w:r>
      <w:r w:rsidR="00DD5CB1">
        <w:t>. Importantly for this case study d</w:t>
      </w:r>
      <w:r w:rsidR="007A4DC6">
        <w:t xml:space="preserve">ifferentiation can </w:t>
      </w:r>
      <w:r w:rsidR="00DD5CB1">
        <w:t xml:space="preserve">also </w:t>
      </w:r>
      <w:r w:rsidR="007A4DC6">
        <w:t xml:space="preserve">be created </w:t>
      </w:r>
      <w:r w:rsidR="00DD5CB1">
        <w:t xml:space="preserve">through cooperative learning </w:t>
      </w:r>
      <w:sdt>
        <w:sdtPr>
          <w:tag w:val="MENDELEY_CITATION_v3_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"/>
          <w:id w:val="-1401829860"/>
          <w:placeholder>
            <w:docPart w:val="DefaultPlaceholder_-1854013440"/>
          </w:placeholder>
        </w:sdtPr>
        <w:sdtContent>
          <w:r w:rsidR="00DE42AB">
            <w:rPr>
              <w:rFonts w:eastAsia="Times New Roman"/>
            </w:rPr>
            <w:t>(</w:t>
          </w:r>
          <w:proofErr w:type="spellStart"/>
          <w:r w:rsidR="00DE42AB">
            <w:rPr>
              <w:rFonts w:eastAsia="Times New Roman"/>
            </w:rPr>
            <w:t>Tetzlaff</w:t>
          </w:r>
          <w:proofErr w:type="spellEnd"/>
          <w:r w:rsidR="00DE42AB">
            <w:rPr>
              <w:rFonts w:eastAsia="Times New Roman"/>
            </w:rPr>
            <w:t xml:space="preserve"> </w:t>
          </w:r>
          <w:r w:rsidR="00DE42AB">
            <w:rPr>
              <w:rFonts w:eastAsia="Times New Roman"/>
              <w:i/>
              <w:iCs/>
            </w:rPr>
            <w:t>et al.</w:t>
          </w:r>
          <w:r w:rsidR="00DE42AB">
            <w:rPr>
              <w:rFonts w:eastAsia="Times New Roman"/>
            </w:rPr>
            <w:t>, 2022)</w:t>
          </w:r>
        </w:sdtContent>
      </w:sdt>
      <w:r w:rsidR="002F11AF">
        <w:t xml:space="preserve"> by encouraging the</w:t>
      </w:r>
      <w:r w:rsidR="00B2471E">
        <w:t xml:space="preserve"> engaged group to learn cooperatively they are learning new skills</w:t>
      </w:r>
      <w:r w:rsidR="00DD5CB1">
        <w:t>.</w:t>
      </w:r>
    </w:p>
    <w:p w14:paraId="5E2CD1BD" w14:textId="3751F2AA" w:rsidR="00011C62" w:rsidRDefault="000B3087" w:rsidP="00F07E9F">
      <w:pPr>
        <w:tabs>
          <w:tab w:val="left" w:pos="3173"/>
        </w:tabs>
        <w:spacing w:before="240"/>
      </w:pPr>
      <w:r>
        <w:t>Differentiation is therefor an integral part of the new curriculum,</w:t>
      </w:r>
      <w:r w:rsidR="001F6638">
        <w:t xml:space="preserve"> being able to separate resources and attention in order to cater to the </w:t>
      </w:r>
      <w:r w:rsidR="001E3EFC">
        <w:t xml:space="preserve">both the difficulties </w:t>
      </w:r>
      <w:proofErr w:type="gramStart"/>
      <w:r w:rsidR="001E3EFC">
        <w:t>or</w:t>
      </w:r>
      <w:proofErr w:type="gramEnd"/>
      <w:r w:rsidR="001E3EFC">
        <w:t xml:space="preserve"> push the students when they should be so they can progress themselves along progression steps</w:t>
      </w:r>
      <w:r w:rsidR="004D1337">
        <w:t xml:space="preserve">. Making the students more motivated themselves as well as </w:t>
      </w:r>
      <w:r w:rsidR="00F375E0">
        <w:t xml:space="preserve">allowing them to continue </w:t>
      </w:r>
      <w:r w:rsidR="00F0378F">
        <w:t xml:space="preserve">the </w:t>
      </w:r>
      <w:r w:rsidR="00F375E0">
        <w:t>progression steps</w:t>
      </w:r>
      <w:r w:rsidR="00F0378F">
        <w:t xml:space="preserve"> as </w:t>
      </w:r>
      <w:r w:rsidR="005D402E">
        <w:t>they develop</w:t>
      </w:r>
      <w:r w:rsidR="00F375E0">
        <w:t>.</w:t>
      </w:r>
    </w:p>
    <w:p w14:paraId="5BD457D2" w14:textId="485DF217" w:rsidR="00C23073" w:rsidRDefault="002B3DE1" w:rsidP="00344D0C">
      <w:pPr>
        <w:tabs>
          <w:tab w:val="left" w:pos="3173"/>
        </w:tabs>
      </w:pPr>
      <w:r w:rsidRPr="002B3DE1">
        <w:rPr>
          <w:rStyle w:val="Heading2Char"/>
        </w:rPr>
        <w:t>Reflection</w:t>
      </w:r>
      <w:r w:rsidR="00506829" w:rsidRPr="002B3DE1">
        <w:rPr>
          <w:rStyle w:val="Heading2Char"/>
        </w:rPr>
        <w:t>/ Evaluation &amp; next steps</w:t>
      </w:r>
      <w:r w:rsidR="00506829">
        <w:t xml:space="preserve"> </w:t>
      </w:r>
    </w:p>
    <w:p w14:paraId="6B741627" w14:textId="6558A8C5" w:rsidR="00C71E76" w:rsidRDefault="00344D0C" w:rsidP="00344D0C">
      <w:pPr>
        <w:tabs>
          <w:tab w:val="left" w:pos="3173"/>
        </w:tabs>
      </w:pPr>
      <w:r>
        <w:t xml:space="preserve">My focus for this critical Evaluation of literature were </w:t>
      </w:r>
      <w:r w:rsidR="00C23073">
        <w:t xml:space="preserve">closely </w:t>
      </w:r>
      <w:r w:rsidR="00A35F80">
        <w:t>interconnected</w:t>
      </w:r>
      <w:r w:rsidR="005D076D">
        <w:t>,</w:t>
      </w:r>
      <w:r w:rsidR="00A35F80">
        <w:t xml:space="preserve"> especially differentiation and collaborative learning</w:t>
      </w:r>
      <w:r w:rsidR="002336FA">
        <w:t>,</w:t>
      </w:r>
      <w:r w:rsidR="00162E64">
        <w:t xml:space="preserve"> as </w:t>
      </w:r>
      <w:r w:rsidR="002336FA">
        <w:t>collaborative</w:t>
      </w:r>
      <w:r w:rsidR="00162E64">
        <w:t xml:space="preserve"> learning can be used as a fo</w:t>
      </w:r>
      <w:r w:rsidR="00677B54">
        <w:t>r</w:t>
      </w:r>
      <w:r w:rsidR="00162E64">
        <w:t>m of differentiation</w:t>
      </w:r>
      <w:r w:rsidR="00C616F0">
        <w:t>. The</w:t>
      </w:r>
      <w:r w:rsidR="005B59A0">
        <w:t xml:space="preserve"> pupils that were </w:t>
      </w:r>
      <w:r w:rsidR="00C616F0">
        <w:t xml:space="preserve">collaborating </w:t>
      </w:r>
      <w:r w:rsidR="00B51E54">
        <w:t>were mostly working through thing themselves</w:t>
      </w:r>
      <w:r w:rsidR="002B0210">
        <w:t>,</w:t>
      </w:r>
      <w:r w:rsidR="00B51E54">
        <w:t xml:space="preserve"> </w:t>
      </w:r>
      <w:r w:rsidR="002B0210">
        <w:t>with</w:t>
      </w:r>
      <w:r w:rsidR="00B51E54">
        <w:t xml:space="preserve"> their instructions on the board</w:t>
      </w:r>
      <w:r w:rsidR="002B0210">
        <w:t>.</w:t>
      </w:r>
      <w:r w:rsidR="00B51E54">
        <w:t xml:space="preserve"> </w:t>
      </w:r>
      <w:r w:rsidR="002B0210">
        <w:t>T</w:t>
      </w:r>
      <w:r w:rsidR="00212799">
        <w:t xml:space="preserve">hey only called the teacher over a few </w:t>
      </w:r>
      <w:r w:rsidR="00212799">
        <w:lastRenderedPageBreak/>
        <w:t>times</w:t>
      </w:r>
      <w:r w:rsidR="0063385F">
        <w:t xml:space="preserve"> and </w:t>
      </w:r>
      <w:r w:rsidR="00C616F0">
        <w:t>only calling when they were truly stuck</w:t>
      </w:r>
      <w:r w:rsidR="00FC1E01">
        <w:t xml:space="preserve">, this pertains </w:t>
      </w:r>
      <w:r w:rsidR="00986A85">
        <w:t>to the monitoring of the pupils to keep them on track</w:t>
      </w:r>
      <w:r w:rsidR="00A30EA7">
        <w:t>.</w:t>
      </w:r>
    </w:p>
    <w:p w14:paraId="483F0662" w14:textId="7E3EB80A" w:rsidR="0036356F" w:rsidRDefault="0036356F" w:rsidP="00344D0C">
      <w:pPr>
        <w:tabs>
          <w:tab w:val="left" w:pos="3173"/>
        </w:tabs>
      </w:pPr>
      <w:r>
        <w:t xml:space="preserve">There is still also the added difference in the manner of the </w:t>
      </w:r>
      <w:proofErr w:type="gramStart"/>
      <w:r>
        <w:t>teachers</w:t>
      </w:r>
      <w:proofErr w:type="gramEnd"/>
      <w:r>
        <w:t xml:space="preserve"> differentiated attention. Though it appeared to be mostly focused on maintaining order in the classroom by being consistently present in</w:t>
      </w:r>
      <w:r w:rsidR="00231FA1">
        <w:t xml:space="preserve"> and </w:t>
      </w:r>
      <w:r w:rsidR="00463632">
        <w:t>around</w:t>
      </w:r>
      <w:r>
        <w:t xml:space="preserve"> th</w:t>
      </w:r>
      <w:r w:rsidR="00231FA1">
        <w:t>e disruptive group</w:t>
      </w:r>
      <w:r w:rsidR="009463BE">
        <w:t xml:space="preserve">. The extra attention </w:t>
      </w:r>
      <w:r w:rsidR="00722E45">
        <w:t xml:space="preserve">paid to the disruptive group and their continuous reminders of the instructions </w:t>
      </w:r>
      <w:r w:rsidR="00C71E76">
        <w:t>and managing them g</w:t>
      </w:r>
      <w:r w:rsidR="002A35F0">
        <w:t xml:space="preserve">ot them to </w:t>
      </w:r>
      <w:r w:rsidR="00F9387A">
        <w:t>be</w:t>
      </w:r>
      <w:r w:rsidR="00C71E76">
        <w:t xml:space="preserve"> back on task</w:t>
      </w:r>
      <w:r w:rsidR="00F9387A">
        <w:t>.</w:t>
      </w:r>
    </w:p>
    <w:p w14:paraId="79F7638F" w14:textId="2AEFCAF6" w:rsidR="00EB0EF4" w:rsidRDefault="0036356F" w:rsidP="00344D0C">
      <w:pPr>
        <w:tabs>
          <w:tab w:val="left" w:pos="3173"/>
        </w:tabs>
      </w:pPr>
      <w:r>
        <w:t>The focus on se</w:t>
      </w:r>
      <w:r w:rsidR="00A064CC">
        <w:t>a</w:t>
      </w:r>
      <w:r>
        <w:t>ting though it appears to be a well investigated phenomenon is perhaps less useful</w:t>
      </w:r>
      <w:r w:rsidR="00B57D5F">
        <w:t xml:space="preserve"> to this specific case study</w:t>
      </w:r>
      <w:r>
        <w:t xml:space="preserve">. Though it </w:t>
      </w:r>
      <w:r w:rsidR="00FD48C1">
        <w:t xml:space="preserve">appeared to be what </w:t>
      </w:r>
      <w:r>
        <w:t>caused the obvious differences in the pupils group behaviours</w:t>
      </w:r>
      <w:r w:rsidR="00C17BA7">
        <w:t xml:space="preserve"> </w:t>
      </w:r>
      <w:r w:rsidR="00693980">
        <w:t>in</w:t>
      </w:r>
      <w:r w:rsidR="00C17BA7">
        <w:t xml:space="preserve"> that they were obviously sat apart</w:t>
      </w:r>
      <w:r w:rsidR="00B61511">
        <w:t>. The literature was more focused tow</w:t>
      </w:r>
      <w:r w:rsidR="00DD5111">
        <w:t>ard how different se</w:t>
      </w:r>
      <w:r w:rsidR="00A064CC">
        <w:t>a</w:t>
      </w:r>
      <w:r w:rsidR="00DD5111">
        <w:t xml:space="preserve">ting positions would affect behaviour and engagement. </w:t>
      </w:r>
      <w:r w:rsidR="00EB0EF4">
        <w:t xml:space="preserve">Thought the groups the pupils were placed in would perhaps have also </w:t>
      </w:r>
      <w:r w:rsidR="00E767CE">
        <w:t>affected</w:t>
      </w:r>
      <w:r w:rsidR="00EB0EF4">
        <w:t xml:space="preserve"> the </w:t>
      </w:r>
      <w:r w:rsidR="0033443F">
        <w:t>anxiety and confrontation aspect of seating</w:t>
      </w:r>
      <w:r w:rsidR="00D15216">
        <w:t xml:space="preserve"> arrangements investigated</w:t>
      </w:r>
      <w:r w:rsidR="0033443F">
        <w:t>.</w:t>
      </w:r>
    </w:p>
    <w:p w14:paraId="251743F7" w14:textId="77777777" w:rsidR="005F6B10" w:rsidRDefault="008B245E" w:rsidP="00344D0C">
      <w:pPr>
        <w:tabs>
          <w:tab w:val="left" w:pos="3173"/>
        </w:tabs>
      </w:pPr>
      <w:r>
        <w:t xml:space="preserve">Using engagement </w:t>
      </w:r>
      <w:r w:rsidR="00346F08">
        <w:t>improving methods</w:t>
      </w:r>
      <w:r w:rsidR="007A717F">
        <w:t xml:space="preserve"> of </w:t>
      </w:r>
      <w:r w:rsidR="000979C9">
        <w:t>differentiation</w:t>
      </w:r>
      <w:r w:rsidR="008130CB">
        <w:t xml:space="preserve"> also work</w:t>
      </w:r>
      <w:r w:rsidR="00346F08">
        <w:t xml:space="preserve"> as behaviour management</w:t>
      </w:r>
      <w:r w:rsidR="00A939E8">
        <w:t xml:space="preserve">, though the teacher was </w:t>
      </w:r>
      <w:r w:rsidR="00616C32">
        <w:t>present</w:t>
      </w:r>
      <w:r w:rsidR="00A939E8">
        <w:t xml:space="preserve"> managing behaviour it was the </w:t>
      </w:r>
      <w:r w:rsidR="00177814">
        <w:t>physicality of separating these groups</w:t>
      </w:r>
      <w:r w:rsidR="00616C32">
        <w:t xml:space="preserve"> that allowed for learning to take place </w:t>
      </w:r>
      <w:r w:rsidR="001964A9">
        <w:t>at different stages for the differing levels of readiness fo</w:t>
      </w:r>
      <w:r w:rsidR="005F6B10">
        <w:t>r</w:t>
      </w:r>
      <w:r w:rsidR="001964A9">
        <w:t xml:space="preserve"> the pupils. The </w:t>
      </w:r>
      <w:r w:rsidR="00E767CE">
        <w:t>differentiate</w:t>
      </w:r>
      <w:r w:rsidR="001964A9">
        <w:t xml:space="preserve">d </w:t>
      </w:r>
      <w:r w:rsidR="0015220B">
        <w:t>levels of</w:t>
      </w:r>
      <w:r w:rsidR="00177814">
        <w:t xml:space="preserve"> attention </w:t>
      </w:r>
      <w:r w:rsidR="0015220B">
        <w:t>paid to the separate group</w:t>
      </w:r>
      <w:r w:rsidR="009C529C">
        <w:t xml:space="preserve"> encouraged</w:t>
      </w:r>
      <w:r w:rsidR="0015220B">
        <w:t xml:space="preserve"> both to work</w:t>
      </w:r>
      <w:r w:rsidR="005F6B10">
        <w:t xml:space="preserve"> better.</w:t>
      </w:r>
    </w:p>
    <w:p w14:paraId="1321A319" w14:textId="02652DE1" w:rsidR="008B245E" w:rsidRDefault="008130CB" w:rsidP="00344D0C">
      <w:pPr>
        <w:tabs>
          <w:tab w:val="left" w:pos="3173"/>
        </w:tabs>
      </w:pPr>
      <w:r>
        <w:t xml:space="preserve">The engaged group also </w:t>
      </w:r>
      <w:r w:rsidR="000979C9">
        <w:t>benefited</w:t>
      </w:r>
      <w:r>
        <w:t xml:space="preserve"> as it </w:t>
      </w:r>
      <w:r w:rsidR="000979C9">
        <w:t>had them develop their collaborative learning skills and made the task harder for them</w:t>
      </w:r>
      <w:r w:rsidR="00965CF0">
        <w:t>. Though</w:t>
      </w:r>
      <w:r w:rsidR="00153891">
        <w:t xml:space="preserve"> still accessible to the disruptive side as the teacher managed their behaviour and kept them on task</w:t>
      </w:r>
      <w:r w:rsidR="00965CF0">
        <w:t>, the teachers</w:t>
      </w:r>
      <w:r w:rsidR="00153891">
        <w:t xml:space="preserve"> support acting as the </w:t>
      </w:r>
      <w:r w:rsidR="000E472D">
        <w:t>differentiation</w:t>
      </w:r>
      <w:r w:rsidR="00965CF0">
        <w:t>,</w:t>
      </w:r>
      <w:r w:rsidR="000E472D">
        <w:t xml:space="preserve"> through reexplaining and helping that group</w:t>
      </w:r>
      <w:r w:rsidR="00965CF0">
        <w:t xml:space="preserve"> and reengaging them in the task</w:t>
      </w:r>
      <w:r w:rsidR="000E472D">
        <w:t>.</w:t>
      </w:r>
      <w:r w:rsidR="000979C9">
        <w:t xml:space="preserve"> </w:t>
      </w:r>
    </w:p>
    <w:p w14:paraId="2821C4DB" w14:textId="416FD772" w:rsidR="002C317C" w:rsidRDefault="008130CB" w:rsidP="00344D0C">
      <w:pPr>
        <w:tabs>
          <w:tab w:val="left" w:pos="3173"/>
        </w:tabs>
      </w:pPr>
      <w:r w:rsidRPr="008130CB">
        <w:t xml:space="preserve">In terms of teaching </w:t>
      </w:r>
      <w:r w:rsidR="00E767CE" w:rsidRPr="008130CB">
        <w:t>practice,</w:t>
      </w:r>
      <w:r w:rsidRPr="008130CB">
        <w:t xml:space="preserve"> </w:t>
      </w:r>
      <w:r w:rsidR="005B063D">
        <w:t>critical analysis</w:t>
      </w:r>
      <w:r w:rsidR="00090766">
        <w:t xml:space="preserve"> of this case study</w:t>
      </w:r>
      <w:r w:rsidR="005B063D">
        <w:t xml:space="preserve"> </w:t>
      </w:r>
      <w:r w:rsidR="00090766">
        <w:t xml:space="preserve">makes a practitioner </w:t>
      </w:r>
      <w:r w:rsidRPr="008130CB">
        <w:t xml:space="preserve">more aware of the different forms of differentiation and the ways that collaborative learning needs to be implemented. </w:t>
      </w:r>
      <w:r w:rsidR="00090766">
        <w:t xml:space="preserve">It would be important to </w:t>
      </w:r>
      <w:r w:rsidR="00E17B72">
        <w:t>co</w:t>
      </w:r>
      <w:r w:rsidRPr="008130CB">
        <w:t xml:space="preserve">nduct further research into </w:t>
      </w:r>
      <w:r w:rsidR="00E17B72">
        <w:t xml:space="preserve">grouping instead of seating </w:t>
      </w:r>
      <w:r w:rsidRPr="008130CB">
        <w:t xml:space="preserve">and the effect </w:t>
      </w:r>
      <w:r w:rsidR="00E17B72">
        <w:t>that this</w:t>
      </w:r>
      <w:r w:rsidRPr="008130CB">
        <w:t xml:space="preserve"> has on the pupils</w:t>
      </w:r>
      <w:r w:rsidR="00E17B72">
        <w:t xml:space="preserve">. </w:t>
      </w:r>
      <w:proofErr w:type="gramStart"/>
      <w:r w:rsidR="00E17B72">
        <w:t>H</w:t>
      </w:r>
      <w:r w:rsidRPr="008130CB">
        <w:t>owever</w:t>
      </w:r>
      <w:proofErr w:type="gramEnd"/>
      <w:r w:rsidRPr="008130CB">
        <w:t xml:space="preserve"> </w:t>
      </w:r>
      <w:r w:rsidR="00BC408F">
        <w:t>the seating effects would be interesting to implement into this group,</w:t>
      </w:r>
      <w:r w:rsidRPr="008130CB">
        <w:t xml:space="preserve"> </w:t>
      </w:r>
      <w:r w:rsidR="00BC408F">
        <w:t xml:space="preserve">the mixed </w:t>
      </w:r>
      <w:r w:rsidR="00F0628D">
        <w:t xml:space="preserve">engagement of this group is part of mixed attainment. </w:t>
      </w:r>
      <w:r w:rsidR="00811D16">
        <w:t xml:space="preserve">Students prefer mixed </w:t>
      </w:r>
      <w:r w:rsidR="00DB4888">
        <w:t>attainment</w:t>
      </w:r>
      <w:r w:rsidR="00003683">
        <w:t xml:space="preserve"> </w:t>
      </w:r>
      <w:sdt>
        <w:sdtPr>
          <w:tag w:val="MENDELEY_CITATION_v3_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"/>
          <w:id w:val="-1586294229"/>
          <w:placeholder>
            <w:docPart w:val="DefaultPlaceholder_-1854013440"/>
          </w:placeholder>
        </w:sdtPr>
        <w:sdtContent>
          <w:r w:rsidR="00DE42AB">
            <w:rPr>
              <w:rFonts w:eastAsia="Times New Roman"/>
            </w:rPr>
            <w:t xml:space="preserve">(Tereshchenko </w:t>
          </w:r>
          <w:r w:rsidR="00DE42AB">
            <w:rPr>
              <w:rFonts w:eastAsia="Times New Roman"/>
              <w:i/>
              <w:iCs/>
            </w:rPr>
            <w:t>et al.</w:t>
          </w:r>
          <w:r w:rsidR="00DE42AB">
            <w:rPr>
              <w:rFonts w:eastAsia="Times New Roman"/>
            </w:rPr>
            <w:t>, 2018)</w:t>
          </w:r>
        </w:sdtContent>
      </w:sdt>
      <w:r w:rsidR="00925F30">
        <w:t xml:space="preserve"> there is proof of </w:t>
      </w:r>
      <w:r w:rsidR="005A6771">
        <w:t>“</w:t>
      </w:r>
      <w:r w:rsidR="00597989">
        <w:t>mixed attainment groupin</w:t>
      </w:r>
      <w:r w:rsidR="0060063D">
        <w:t>g</w:t>
      </w:r>
      <w:r w:rsidR="00597989">
        <w:t xml:space="preserve">” having a positive effect on attainment as well </w:t>
      </w:r>
      <w:sdt>
        <w:sdtPr>
          <w:tag w:val="MENDELEY_CITATION_v3_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"/>
          <w:id w:val="-1821031431"/>
          <w:placeholder>
            <w:docPart w:val="DefaultPlaceholder_-1854013440"/>
          </w:placeholder>
        </w:sdtPr>
        <w:sdtContent>
          <w:r w:rsidR="00DE42AB">
            <w:rPr>
              <w:rFonts w:eastAsia="Times New Roman"/>
            </w:rPr>
            <w:t>(</w:t>
          </w:r>
          <w:proofErr w:type="spellStart"/>
          <w:r w:rsidR="00DE42AB">
            <w:rPr>
              <w:rFonts w:eastAsia="Times New Roman"/>
            </w:rPr>
            <w:t>Hodgen</w:t>
          </w:r>
          <w:proofErr w:type="spellEnd"/>
          <w:r w:rsidR="00DE42AB">
            <w:rPr>
              <w:rFonts w:eastAsia="Times New Roman"/>
            </w:rPr>
            <w:t xml:space="preserve"> </w:t>
          </w:r>
          <w:r w:rsidR="00DE42AB">
            <w:rPr>
              <w:rFonts w:eastAsia="Times New Roman"/>
              <w:i/>
              <w:iCs/>
            </w:rPr>
            <w:t>et al.</w:t>
          </w:r>
          <w:r w:rsidR="00DE42AB">
            <w:rPr>
              <w:rFonts w:eastAsia="Times New Roman"/>
            </w:rPr>
            <w:t>, 2022)</w:t>
          </w:r>
        </w:sdtContent>
      </w:sdt>
      <w:r w:rsidR="00DB4888">
        <w:t>.</w:t>
      </w:r>
    </w:p>
    <w:p w14:paraId="78B61D43" w14:textId="729F81DC" w:rsidR="001552CA" w:rsidRPr="00D77C52" w:rsidRDefault="00E65677" w:rsidP="00344D0C">
      <w:pPr>
        <w:tabs>
          <w:tab w:val="left" w:pos="3173"/>
        </w:tabs>
      </w:pPr>
      <w:r w:rsidRPr="00E65677">
        <w:t>In terms of future suggestions in terms of this class</w:t>
      </w:r>
      <w:r w:rsidR="00F0628D">
        <w:t xml:space="preserve">, </w:t>
      </w:r>
      <w:r w:rsidR="00FC0A88">
        <w:t xml:space="preserve">for the literature about </w:t>
      </w:r>
      <w:r w:rsidR="00F0628D">
        <w:t>se</w:t>
      </w:r>
      <w:r w:rsidR="005D7170">
        <w:t>a</w:t>
      </w:r>
      <w:r w:rsidR="00F0628D">
        <w:t>ting</w:t>
      </w:r>
      <w:r w:rsidR="00FC0A88">
        <w:t>,</w:t>
      </w:r>
      <w:r w:rsidR="00F0628D">
        <w:t xml:space="preserve"> implementing different seating styles may</w:t>
      </w:r>
      <w:r w:rsidR="00FC0A88">
        <w:t xml:space="preserve"> </w:t>
      </w:r>
      <w:r w:rsidR="00F0628D">
        <w:t xml:space="preserve">assist. For </w:t>
      </w:r>
      <w:r w:rsidR="00FC0A88">
        <w:t>example,</w:t>
      </w:r>
      <w:r w:rsidR="00F0628D">
        <w:t xml:space="preserve"> </w:t>
      </w:r>
      <w:r w:rsidR="00D77C52">
        <w:t>i</w:t>
      </w:r>
      <w:r w:rsidR="001552CA">
        <w:rPr>
          <w:color w:val="000000"/>
        </w:rPr>
        <w:t xml:space="preserve">n terms of </w:t>
      </w:r>
      <w:r w:rsidR="001552CA">
        <w:rPr>
          <w:color w:val="000000"/>
        </w:rPr>
        <w:t>seating</w:t>
      </w:r>
      <w:r w:rsidR="001552CA">
        <w:rPr>
          <w:color w:val="000000"/>
        </w:rPr>
        <w:t xml:space="preserve"> plans</w:t>
      </w:r>
      <w:r w:rsidR="007B4775">
        <w:rPr>
          <w:color w:val="000000"/>
        </w:rPr>
        <w:t xml:space="preserve"> for the engaged pupils to sit in a group would encourage collaborative learning. This way </w:t>
      </w:r>
      <w:r w:rsidR="001552CA">
        <w:rPr>
          <w:color w:val="000000"/>
        </w:rPr>
        <w:t xml:space="preserve">the engaged group </w:t>
      </w:r>
      <w:r w:rsidR="00C839D9">
        <w:rPr>
          <w:color w:val="000000"/>
        </w:rPr>
        <w:t>can</w:t>
      </w:r>
      <w:r w:rsidR="001552CA">
        <w:rPr>
          <w:color w:val="000000"/>
        </w:rPr>
        <w:t xml:space="preserve"> participate more </w:t>
      </w:r>
      <w:r w:rsidR="00C839D9">
        <w:rPr>
          <w:color w:val="000000"/>
        </w:rPr>
        <w:t>with each other</w:t>
      </w:r>
      <w:r w:rsidR="001552CA">
        <w:rPr>
          <w:color w:val="000000"/>
        </w:rPr>
        <w:t xml:space="preserve"> as group seating encourages positive peer interaction </w:t>
      </w:r>
      <w:sdt>
        <w:sdtPr>
          <w:rPr>
            <w:color w:val="000000"/>
          </w:rPr>
          <w:tag w:val="MENDELEY_CITATION_v3_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"/>
          <w:id w:val="-687983009"/>
          <w:placeholder>
            <w:docPart w:val="2F832B78EEC54CA5A12018EE15CFE699"/>
          </w:placeholder>
        </w:sdtPr>
        <w:sdtContent>
          <w:r w:rsidR="00DE42AB" w:rsidRPr="00DE42AB">
            <w:rPr>
              <w:color w:val="000000"/>
            </w:rPr>
            <w:t>(Braun, van den Berg and Cillessen, 2020)</w:t>
          </w:r>
        </w:sdtContent>
      </w:sdt>
      <w:r w:rsidR="001552CA">
        <w:rPr>
          <w:color w:val="000000"/>
        </w:rPr>
        <w:t xml:space="preserve">. </w:t>
      </w:r>
      <w:r w:rsidR="00C839D9">
        <w:rPr>
          <w:color w:val="000000"/>
        </w:rPr>
        <w:t xml:space="preserve">In terms of seating the </w:t>
      </w:r>
      <w:r w:rsidR="00453F32">
        <w:rPr>
          <w:color w:val="000000"/>
        </w:rPr>
        <w:t>disruptive group in a way th</w:t>
      </w:r>
      <w:r w:rsidR="00276E7F">
        <w:rPr>
          <w:color w:val="000000"/>
        </w:rPr>
        <w:t>at</w:t>
      </w:r>
      <w:r w:rsidR="00453F32">
        <w:rPr>
          <w:color w:val="000000"/>
        </w:rPr>
        <w:t xml:space="preserve"> would reduce disruption more may be that </w:t>
      </w:r>
      <w:proofErr w:type="gramStart"/>
      <w:r w:rsidR="00453F32">
        <w:rPr>
          <w:color w:val="000000"/>
        </w:rPr>
        <w:t xml:space="preserve">the </w:t>
      </w:r>
      <w:r w:rsidR="007A5497">
        <w:rPr>
          <w:color w:val="000000"/>
        </w:rPr>
        <w:t>t</w:t>
      </w:r>
      <w:r w:rsidR="001552CA">
        <w:rPr>
          <w:color w:val="000000"/>
        </w:rPr>
        <w:t>hey</w:t>
      </w:r>
      <w:proofErr w:type="gramEnd"/>
      <w:r w:rsidR="001552CA">
        <w:rPr>
          <w:color w:val="000000"/>
        </w:rPr>
        <w:t xml:space="preserve"> are </w:t>
      </w:r>
      <w:r w:rsidR="007A5497">
        <w:rPr>
          <w:color w:val="000000"/>
        </w:rPr>
        <w:t xml:space="preserve">sat as </w:t>
      </w:r>
      <w:r w:rsidR="001552CA">
        <w:rPr>
          <w:color w:val="000000"/>
        </w:rPr>
        <w:t xml:space="preserve">a single person on a desk as this has been shown to reduce disruption </w:t>
      </w:r>
      <w:sdt>
        <w:sdtPr>
          <w:rPr>
            <w:color w:val="000000"/>
          </w:rPr>
          <w:tag w:val="MENDELEY_CITATION_v3_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"/>
          <w:id w:val="-1968118331"/>
          <w:placeholder>
            <w:docPart w:val="2F832B78EEC54CA5A12018EE15CFE699"/>
          </w:placeholder>
        </w:sdtPr>
        <w:sdtContent>
          <w:r w:rsidR="00DE42AB">
            <w:rPr>
              <w:rFonts w:eastAsia="Times New Roman"/>
            </w:rPr>
            <w:t>(</w:t>
          </w:r>
          <w:proofErr w:type="spellStart"/>
          <w:r w:rsidR="00DE42AB">
            <w:rPr>
              <w:rFonts w:eastAsia="Times New Roman"/>
            </w:rPr>
            <w:t>Bicard</w:t>
          </w:r>
          <w:proofErr w:type="spellEnd"/>
          <w:r w:rsidR="00DE42AB">
            <w:rPr>
              <w:rFonts w:eastAsia="Times New Roman"/>
            </w:rPr>
            <w:t xml:space="preserve"> </w:t>
          </w:r>
          <w:r w:rsidR="00DE42AB">
            <w:rPr>
              <w:rFonts w:eastAsia="Times New Roman"/>
              <w:i/>
              <w:iCs/>
            </w:rPr>
            <w:t>et al.</w:t>
          </w:r>
          <w:r w:rsidR="00DE42AB">
            <w:rPr>
              <w:rFonts w:eastAsia="Times New Roman"/>
            </w:rPr>
            <w:t>, 2012)</w:t>
          </w:r>
        </w:sdtContent>
      </w:sdt>
      <w:r w:rsidR="001552CA">
        <w:rPr>
          <w:color w:val="000000"/>
        </w:rPr>
        <w:t>.</w:t>
      </w:r>
      <w:r w:rsidR="00276E7F">
        <w:rPr>
          <w:color w:val="000000"/>
        </w:rPr>
        <w:t xml:space="preserve"> </w:t>
      </w:r>
      <w:proofErr w:type="gramStart"/>
      <w:r w:rsidR="00276E7F">
        <w:rPr>
          <w:color w:val="000000"/>
        </w:rPr>
        <w:t>However</w:t>
      </w:r>
      <w:proofErr w:type="gramEnd"/>
      <w:r w:rsidR="00276E7F">
        <w:rPr>
          <w:color w:val="000000"/>
        </w:rPr>
        <w:t xml:space="preserve"> tat may not be possible due to the size of the classroom and the amount of disruptive pupils.</w:t>
      </w:r>
    </w:p>
    <w:p w14:paraId="5ADCDA8A" w14:textId="2701200C" w:rsidR="00E65677" w:rsidRPr="00F0628D" w:rsidRDefault="001552CA" w:rsidP="00344D0C">
      <w:pPr>
        <w:tabs>
          <w:tab w:val="left" w:pos="3173"/>
        </w:tabs>
      </w:pPr>
      <w:r>
        <w:t>I</w:t>
      </w:r>
      <w:r w:rsidR="00E65677" w:rsidRPr="00E65677">
        <w:t xml:space="preserve">mprovement may </w:t>
      </w:r>
      <w:r w:rsidR="00276E7F">
        <w:t xml:space="preserve">also </w:t>
      </w:r>
      <w:r w:rsidR="00E65677" w:rsidRPr="00E65677">
        <w:t xml:space="preserve">only need to be further differentiation or individualised instruction </w:t>
      </w:r>
      <w:r w:rsidR="00DA575C">
        <w:t xml:space="preserve">where </w:t>
      </w:r>
      <w:proofErr w:type="gramStart"/>
      <w:r w:rsidR="00DA575C">
        <w:t>he</w:t>
      </w:r>
      <w:proofErr w:type="gramEnd"/>
      <w:r w:rsidR="00DA575C">
        <w:t xml:space="preserve"> t</w:t>
      </w:r>
      <w:r w:rsidR="00AF3D83">
        <w:t>e</w:t>
      </w:r>
      <w:r w:rsidR="00DA575C">
        <w:t xml:space="preserve">acher having </w:t>
      </w:r>
      <w:r w:rsidR="00E776AB">
        <w:t>a</w:t>
      </w:r>
      <w:r w:rsidR="00276E7F">
        <w:t>lready</w:t>
      </w:r>
      <w:r w:rsidR="00E776AB">
        <w:t xml:space="preserve"> developed the collaborative learning of the one group </w:t>
      </w:r>
      <w:r w:rsidR="00AF3D83">
        <w:t xml:space="preserve">could develop it further, or create </w:t>
      </w:r>
      <w:r w:rsidR="008E1C6B">
        <w:t>two separate plans</w:t>
      </w:r>
      <w:r w:rsidR="00276E7F">
        <w:t xml:space="preserve"> or ways to complete the lesson with the more accessible one being there to be available to the less engaged disruptive students</w:t>
      </w:r>
      <w:r w:rsidR="008E1C6B">
        <w:t xml:space="preserve">. This may also help to </w:t>
      </w:r>
      <w:r w:rsidR="00390FE8">
        <w:t>re-engage</w:t>
      </w:r>
      <w:r w:rsidR="008E1C6B">
        <w:t xml:space="preserve"> the disruptive group </w:t>
      </w:r>
      <w:r w:rsidR="0089329A">
        <w:t xml:space="preserve">as individualising the instruction </w:t>
      </w:r>
      <w:r w:rsidR="002D0BE4">
        <w:t>can “motivate the students to learn</w:t>
      </w:r>
      <w:r w:rsidR="00390FE8">
        <w:t>”</w:t>
      </w:r>
      <w:r w:rsidR="002D0BE4">
        <w:t xml:space="preserve"> </w:t>
      </w:r>
      <w:sdt>
        <w:sdtPr>
          <w:rPr>
            <w:color w:val="000000"/>
          </w:rPr>
          <w:tag w:val="MENDELEY_CITATION_v3_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"/>
          <w:id w:val="-2003878968"/>
          <w:placeholder>
            <w:docPart w:val="DefaultPlaceholder_-1854013440"/>
          </w:placeholder>
        </w:sdtPr>
        <w:sdtContent>
          <w:r w:rsidR="00DE42AB" w:rsidRPr="00DE42AB">
            <w:rPr>
              <w:color w:val="000000"/>
            </w:rPr>
            <w:t>(</w:t>
          </w:r>
          <w:proofErr w:type="spellStart"/>
          <w:r w:rsidR="00DE42AB" w:rsidRPr="00DE42AB">
            <w:rPr>
              <w:color w:val="000000"/>
            </w:rPr>
            <w:t>Stavrou</w:t>
          </w:r>
          <w:proofErr w:type="spellEnd"/>
          <w:r w:rsidR="00DE42AB" w:rsidRPr="00DE42AB">
            <w:rPr>
              <w:color w:val="000000"/>
            </w:rPr>
            <w:t xml:space="preserve"> and </w:t>
          </w:r>
          <w:proofErr w:type="spellStart"/>
          <w:r w:rsidR="00DE42AB" w:rsidRPr="00DE42AB">
            <w:rPr>
              <w:color w:val="000000"/>
            </w:rPr>
            <w:t>Koutselini</w:t>
          </w:r>
          <w:proofErr w:type="spellEnd"/>
          <w:r w:rsidR="00DE42AB" w:rsidRPr="00DE42AB">
            <w:rPr>
              <w:color w:val="000000"/>
            </w:rPr>
            <w:t>, 2016)</w:t>
          </w:r>
        </w:sdtContent>
      </w:sdt>
      <w:r w:rsidR="002D0BE4">
        <w:rPr>
          <w:color w:val="000000"/>
        </w:rPr>
        <w:t>.</w:t>
      </w:r>
    </w:p>
    <w:p w14:paraId="3AEDB737" w14:textId="6DE43AB8" w:rsidR="00CA6A20" w:rsidRDefault="001E4339" w:rsidP="00344D0C">
      <w:pPr>
        <w:tabs>
          <w:tab w:val="left" w:pos="3173"/>
        </w:tabs>
      </w:pPr>
      <w:r w:rsidRPr="001E4339">
        <w:lastRenderedPageBreak/>
        <w:t xml:space="preserve">Critical analysis according to both Kolb and Gibbs both show the cyclical process of observing, </w:t>
      </w:r>
      <w:proofErr w:type="gramStart"/>
      <w:r w:rsidRPr="001E4339">
        <w:t>reflecting</w:t>
      </w:r>
      <w:proofErr w:type="gramEnd"/>
      <w:r w:rsidRPr="001E4339">
        <w:t xml:space="preserve"> and putting into action</w:t>
      </w:r>
      <w:r w:rsidR="00434840">
        <w:t>,</w:t>
      </w:r>
      <w:r w:rsidRPr="001E4339">
        <w:t xml:space="preserve"> in practice t</w:t>
      </w:r>
      <w:r w:rsidR="00434840">
        <w:t>his should</w:t>
      </w:r>
      <w:r w:rsidRPr="001E4339">
        <w:t xml:space="preserve"> improve teaching.</w:t>
      </w:r>
      <w:r>
        <w:t xml:space="preserve"> </w:t>
      </w:r>
      <w:r w:rsidR="00C247AF">
        <w:t xml:space="preserve">It is abundantly clear that </w:t>
      </w:r>
      <w:r w:rsidR="0022382E">
        <w:t xml:space="preserve">critical </w:t>
      </w:r>
      <w:r w:rsidR="00C247AF">
        <w:t xml:space="preserve">reflection </w:t>
      </w:r>
      <w:r w:rsidR="00851E7D">
        <w:t xml:space="preserve">is </w:t>
      </w:r>
      <w:r w:rsidR="00413E01">
        <w:t>essential to teaching practice,</w:t>
      </w:r>
      <w:r w:rsidR="00EB2E83">
        <w:t xml:space="preserve"> a</w:t>
      </w:r>
      <w:r w:rsidR="008E0545">
        <w:t>s it</w:t>
      </w:r>
      <w:r w:rsidR="00EB2E83">
        <w:t xml:space="preserve"> sho</w:t>
      </w:r>
      <w:r w:rsidR="008E0545">
        <w:t>w</w:t>
      </w:r>
      <w:r w:rsidR="00EB2E83">
        <w:t xml:space="preserve">s </w:t>
      </w:r>
      <w:r w:rsidR="008E0545">
        <w:t xml:space="preserve">through investigation </w:t>
      </w:r>
      <w:r w:rsidR="00EB2E83">
        <w:t>the importance of decisions or actions of teachers that</w:t>
      </w:r>
      <w:r w:rsidR="008E0545">
        <w:t xml:space="preserve"> sometimes </w:t>
      </w:r>
      <w:r w:rsidR="00EB2E83">
        <w:t>seem innocuous</w:t>
      </w:r>
      <w:r w:rsidR="00240C09">
        <w:t xml:space="preserve">. </w:t>
      </w:r>
      <w:r w:rsidR="00FB3194">
        <w:t xml:space="preserve">It will be </w:t>
      </w:r>
      <w:r w:rsidR="00414281">
        <w:t>easier to assess the quality and impact of teaching in the future</w:t>
      </w:r>
      <w:r w:rsidR="00A016E1">
        <w:t>.</w:t>
      </w:r>
    </w:p>
    <w:p w14:paraId="4F5436CC" w14:textId="53F80BE5" w:rsidR="007F502D" w:rsidRDefault="007F502D" w:rsidP="0029160A">
      <w:pPr>
        <w:tabs>
          <w:tab w:val="left" w:pos="3173"/>
        </w:tabs>
      </w:pPr>
      <w:r w:rsidRPr="002B3DE1">
        <w:rPr>
          <w:rStyle w:val="Heading2Char"/>
        </w:rPr>
        <w:t>Conclusion</w:t>
      </w:r>
      <w:r>
        <w:t xml:space="preserve"> </w:t>
      </w:r>
    </w:p>
    <w:p w14:paraId="2F672405" w14:textId="77F25233" w:rsidR="0006676E" w:rsidRDefault="0094085B" w:rsidP="0029160A">
      <w:pPr>
        <w:tabs>
          <w:tab w:val="left" w:pos="3173"/>
        </w:tabs>
      </w:pPr>
      <w:r>
        <w:t xml:space="preserve">In Conclusion the approach </w:t>
      </w:r>
      <w:r w:rsidR="00E451AF">
        <w:t xml:space="preserve">for critically analysing the </w:t>
      </w:r>
      <w:r w:rsidR="00976D2A">
        <w:t>literature</w:t>
      </w:r>
      <w:r w:rsidR="005F47BC">
        <w:t xml:space="preserve"> as preparation </w:t>
      </w:r>
      <w:r w:rsidR="00976D2A">
        <w:t>for future practice in this field</w:t>
      </w:r>
      <w:r w:rsidR="00D02989">
        <w:t xml:space="preserve">. </w:t>
      </w:r>
      <w:r w:rsidR="00421560">
        <w:t xml:space="preserve">Reading the literature has </w:t>
      </w:r>
      <w:r w:rsidR="00311A8A">
        <w:t xml:space="preserve">pushed forward the notion that though there </w:t>
      </w:r>
      <w:r w:rsidR="00D20FCD">
        <w:t>isn’t</w:t>
      </w:r>
      <w:r w:rsidR="00311A8A">
        <w:t xml:space="preserve"> a ‘one size fits all’ answer there are still instigative themes </w:t>
      </w:r>
      <w:r w:rsidR="00D20FCD">
        <w:t xml:space="preserve">do show trends that will assist with </w:t>
      </w:r>
      <w:r w:rsidR="00C94626">
        <w:t>everyday</w:t>
      </w:r>
      <w:r w:rsidR="00D20FCD">
        <w:t xml:space="preserve"> practice. </w:t>
      </w:r>
    </w:p>
    <w:p w14:paraId="7FB7D8D9" w14:textId="0418DF51" w:rsidR="008F284F" w:rsidRDefault="00D20FCD" w:rsidP="0029160A">
      <w:pPr>
        <w:tabs>
          <w:tab w:val="left" w:pos="3173"/>
        </w:tabs>
      </w:pPr>
      <w:r>
        <w:t>T</w:t>
      </w:r>
      <w:r w:rsidR="008F284F">
        <w:t>hough some approaches may be difficult to maintain or always implement, there are both seemingly innocuous as well as obv</w:t>
      </w:r>
      <w:r w:rsidR="00A13463">
        <w:t>i</w:t>
      </w:r>
      <w:r w:rsidR="008F284F">
        <w:t xml:space="preserve">ous ways to </w:t>
      </w:r>
      <w:proofErr w:type="gramStart"/>
      <w:r w:rsidR="008F284F">
        <w:t>effect</w:t>
      </w:r>
      <w:proofErr w:type="gramEnd"/>
      <w:r w:rsidR="008F284F">
        <w:t xml:space="preserve"> the behaviour and engagement of pupils. The conclusion of the se</w:t>
      </w:r>
      <w:r w:rsidR="00A13463">
        <w:t>a</w:t>
      </w:r>
      <w:r w:rsidR="008F284F">
        <w:t>t</w:t>
      </w:r>
      <w:r w:rsidR="006058E0">
        <w:t>in</w:t>
      </w:r>
      <w:r w:rsidR="008F284F">
        <w:t>g for example is that different ways of se</w:t>
      </w:r>
      <w:r w:rsidR="00A13463">
        <w:t>a</w:t>
      </w:r>
      <w:r w:rsidR="008F284F">
        <w:t xml:space="preserve">ting pupils </w:t>
      </w:r>
      <w:proofErr w:type="gramStart"/>
      <w:r w:rsidR="008F284F">
        <w:t>has</w:t>
      </w:r>
      <w:proofErr w:type="gramEnd"/>
      <w:r w:rsidR="008F284F">
        <w:t xml:space="preserve"> an effect on specific styles of tasks. </w:t>
      </w:r>
      <w:r w:rsidR="008F5F7F">
        <w:t xml:space="preserve">Where the conclusion for the differentiation is that there is a different in the type of attention a teacher pays to the students as well </w:t>
      </w:r>
      <w:r w:rsidR="006058E0">
        <w:t xml:space="preserve">as having different levels or types of tasks for the pupils to choose. For collaborative learning, this is also </w:t>
      </w:r>
      <w:r w:rsidR="00101793">
        <w:t xml:space="preserve">improved by both the seating (n groups) as well as through differentiation of creating a collaborative </w:t>
      </w:r>
      <w:r w:rsidR="0004194F">
        <w:t>learning-based</w:t>
      </w:r>
      <w:r w:rsidR="00101793">
        <w:t xml:space="preserve"> task.</w:t>
      </w:r>
    </w:p>
    <w:p w14:paraId="056BDFE5" w14:textId="7430F58F" w:rsidR="00101793" w:rsidRDefault="00A42893" w:rsidP="0029160A">
      <w:pPr>
        <w:tabs>
          <w:tab w:val="left" w:pos="3173"/>
        </w:tabs>
      </w:pPr>
      <w:r>
        <w:t xml:space="preserve">This </w:t>
      </w:r>
      <w:r w:rsidR="00342393">
        <w:t xml:space="preserve">research is </w:t>
      </w:r>
      <w:r w:rsidR="00881A8B">
        <w:t>part of discovering how to research the</w:t>
      </w:r>
      <w:r>
        <w:t xml:space="preserve"> new professional standards of teaching and leadership</w:t>
      </w:r>
      <w:r w:rsidR="005E3821">
        <w:t xml:space="preserve">. Most specifically </w:t>
      </w:r>
      <w:r w:rsidR="00A51535">
        <w:t xml:space="preserve">giving more background to </w:t>
      </w:r>
      <w:r w:rsidR="00A66D2A">
        <w:t>the pedagogy standard</w:t>
      </w:r>
      <w:r w:rsidR="005B1A75">
        <w:t xml:space="preserve">. </w:t>
      </w:r>
      <w:r w:rsidR="00955C9C">
        <w:t xml:space="preserve">The research done in the essay also highlighted how the four purposes can be used and </w:t>
      </w:r>
      <w:r w:rsidR="0083062C">
        <w:t>differentiated.</w:t>
      </w:r>
    </w:p>
    <w:p w14:paraId="0EDCF818" w14:textId="3CCE329A" w:rsidR="00F61710" w:rsidRDefault="00FA2800" w:rsidP="0029160A">
      <w:pPr>
        <w:tabs>
          <w:tab w:val="left" w:pos="3173"/>
        </w:tabs>
      </w:pPr>
      <w:r>
        <w:t>This essay has also shown both the reasons</w:t>
      </w:r>
      <w:r w:rsidR="009770D6">
        <w:t xml:space="preserve"> why reflective practice is so important to be effect</w:t>
      </w:r>
      <w:r w:rsidR="00497B58">
        <w:t xml:space="preserve">ive practitioners who are </w:t>
      </w:r>
      <w:r w:rsidR="00A864D8">
        <w:t>well prepared to deliver the new curriculum</w:t>
      </w:r>
      <w:r w:rsidR="000E4981">
        <w:t xml:space="preserve">. It has </w:t>
      </w:r>
      <w:r w:rsidR="0076627B">
        <w:t xml:space="preserve">shown the process and </w:t>
      </w:r>
      <w:r w:rsidR="00011C62">
        <w:t xml:space="preserve">knowledge on how to critically reflect for future practice. </w:t>
      </w:r>
    </w:p>
    <w:p w14:paraId="3608BCA2" w14:textId="0F9AE885" w:rsidR="008D7A73" w:rsidRDefault="008D7A73" w:rsidP="0029160A">
      <w:pPr>
        <w:tabs>
          <w:tab w:val="left" w:pos="3173"/>
        </w:tabs>
      </w:pPr>
      <w:r>
        <w:t xml:space="preserve">This professional development is what the purpose of critically analysing </w:t>
      </w:r>
      <w:r w:rsidR="003474AA">
        <w:t xml:space="preserve">the </w:t>
      </w:r>
      <w:r w:rsidR="007B303D">
        <w:t>literature</w:t>
      </w:r>
      <w:r w:rsidR="00E24EC6">
        <w:t xml:space="preserve"> </w:t>
      </w:r>
      <w:r w:rsidR="00A03EB4">
        <w:t>was</w:t>
      </w:r>
      <w:r w:rsidR="00EF1058">
        <w:t xml:space="preserve"> </w:t>
      </w:r>
      <w:r w:rsidR="00E24EC6">
        <w:t xml:space="preserve">for, as well as </w:t>
      </w:r>
      <w:r w:rsidR="00EF1058">
        <w:t>the reason</w:t>
      </w:r>
      <w:r w:rsidR="00A03EB4">
        <w:t xml:space="preserve"> </w:t>
      </w:r>
      <w:r w:rsidR="007C0EA9">
        <w:t>Tripp</w:t>
      </w:r>
      <w:r w:rsidR="00356168">
        <w:t xml:space="preserve"> </w:t>
      </w:r>
      <w:r w:rsidR="00246692">
        <w:t xml:space="preserve">wanted to </w:t>
      </w:r>
      <w:r w:rsidR="00356168">
        <w:t xml:space="preserve">normalise </w:t>
      </w:r>
      <w:proofErr w:type="gramStart"/>
      <w:r w:rsidR="00017925">
        <w:t>practitioners</w:t>
      </w:r>
      <w:proofErr w:type="gramEnd"/>
      <w:r w:rsidR="00017925">
        <w:t xml:space="preserve"> </w:t>
      </w:r>
      <w:r w:rsidR="00246692">
        <w:t>analys</w:t>
      </w:r>
      <w:r w:rsidR="000461FC">
        <w:t>i</w:t>
      </w:r>
      <w:r w:rsidR="0004194F">
        <w:t>s of</w:t>
      </w:r>
      <w:r w:rsidR="00246692">
        <w:t xml:space="preserve"> critical incidents.</w:t>
      </w:r>
      <w:r w:rsidR="000461FC">
        <w:t xml:space="preserve"> This makes sure that teaching in practice is ever evolving as </w:t>
      </w:r>
      <w:r w:rsidR="00017925">
        <w:t>new studies are conducted into best practice.</w:t>
      </w:r>
    </w:p>
    <w:p w14:paraId="6E66E07B" w14:textId="6703FDB3" w:rsidR="00927E10" w:rsidRDefault="00180641" w:rsidP="00180641">
      <w:pPr>
        <w:pStyle w:val="Heading2"/>
      </w:pPr>
      <w:r>
        <w:t xml:space="preserve">Reference list </w:t>
      </w:r>
    </w:p>
    <w:sdt>
      <w:sdtPr>
        <w:tag w:val="MENDELEY_BIBLIOGRAPHY"/>
        <w:id w:val="1713303720"/>
        <w:placeholder>
          <w:docPart w:val="DefaultPlaceholder_-1854013440"/>
        </w:placeholder>
      </w:sdtPr>
      <w:sdtContent>
        <w:p w14:paraId="61F19C3C" w14:textId="77777777" w:rsidR="002730E0" w:rsidRDefault="002730E0">
          <w:pPr>
            <w:divId w:val="2120223815"/>
            <w:rPr>
              <w:rFonts w:eastAsia="Times New Roman"/>
              <w:sz w:val="24"/>
              <w:szCs w:val="24"/>
            </w:rPr>
          </w:pPr>
          <w:r>
            <w:rPr>
              <w:rFonts w:eastAsia="Times New Roman"/>
              <w:i/>
              <w:iCs/>
            </w:rPr>
            <w:t>A report on</w:t>
          </w:r>
          <w:r>
            <w:rPr>
              <w:rFonts w:eastAsia="Times New Roman"/>
            </w:rPr>
            <w:t xml:space="preserve"> (2019). Available at: http://mylocalschool.wales.gov.uk/Schools/SchoolSearch?lang=en (Accessed: 14 October 2022).</w:t>
          </w:r>
        </w:p>
        <w:p w14:paraId="0D03A2F6" w14:textId="77777777" w:rsidR="002730E0" w:rsidRDefault="002730E0">
          <w:pPr>
            <w:divId w:val="423960819"/>
            <w:rPr>
              <w:rFonts w:eastAsia="Times New Roman"/>
            </w:rPr>
          </w:pPr>
          <w:proofErr w:type="spellStart"/>
          <w:r>
            <w:rPr>
              <w:rFonts w:eastAsia="Times New Roman"/>
            </w:rPr>
            <w:t>Bicard</w:t>
          </w:r>
          <w:proofErr w:type="spellEnd"/>
          <w:r>
            <w:rPr>
              <w:rFonts w:eastAsia="Times New Roman"/>
            </w:rPr>
            <w:t xml:space="preserve">, D.F. </w:t>
          </w:r>
          <w:r>
            <w:rPr>
              <w:rFonts w:eastAsia="Times New Roman"/>
              <w:i/>
              <w:iCs/>
            </w:rPr>
            <w:t>et al.</w:t>
          </w:r>
          <w:r>
            <w:rPr>
              <w:rFonts w:eastAsia="Times New Roman"/>
            </w:rPr>
            <w:t xml:space="preserve"> (2012) ‘DIFFERENTIAL EFFECTS OF SEATING ARRANGEMENTS ON DISRUPTIVE BEHAVIOR OF FIFTH GRADE STUDENTS DURING INDEPENDENT SEATWORK’, </w:t>
          </w:r>
          <w:r>
            <w:rPr>
              <w:rFonts w:eastAsia="Times New Roman"/>
              <w:i/>
              <w:iCs/>
            </w:rPr>
            <w:t xml:space="preserve">Journal of Applied </w:t>
          </w:r>
          <w:proofErr w:type="spellStart"/>
          <w:r>
            <w:rPr>
              <w:rFonts w:eastAsia="Times New Roman"/>
              <w:i/>
              <w:iCs/>
            </w:rPr>
            <w:t>Behavior</w:t>
          </w:r>
          <w:proofErr w:type="spellEnd"/>
          <w:r>
            <w:rPr>
              <w:rFonts w:eastAsia="Times New Roman"/>
              <w:i/>
              <w:iCs/>
            </w:rPr>
            <w:t xml:space="preserve"> Analysis</w:t>
          </w:r>
          <w:r>
            <w:rPr>
              <w:rFonts w:eastAsia="Times New Roman"/>
            </w:rPr>
            <w:t>, 45(2), pp. 407–411. Available at: https://doi.org/10.1901/jaba.2012.45-407.</w:t>
          </w:r>
        </w:p>
        <w:p w14:paraId="5F8F5FD4" w14:textId="77777777" w:rsidR="002730E0" w:rsidRDefault="002730E0">
          <w:pPr>
            <w:divId w:val="643437361"/>
            <w:rPr>
              <w:rFonts w:eastAsia="Times New Roman"/>
            </w:rPr>
          </w:pPr>
          <w:r>
            <w:rPr>
              <w:rFonts w:eastAsia="Times New Roman"/>
            </w:rPr>
            <w:t xml:space="preserve">Braun, S.S., van den Berg, Y.H.M. and Cillessen, A.H.N. (2020) ‘Effects of a seating chart intervention for target and nontarget students’, </w:t>
          </w:r>
          <w:r>
            <w:rPr>
              <w:rFonts w:eastAsia="Times New Roman"/>
              <w:i/>
              <w:iCs/>
            </w:rPr>
            <w:t>Journal of Experimental Child Psychology</w:t>
          </w:r>
          <w:r>
            <w:rPr>
              <w:rFonts w:eastAsia="Times New Roman"/>
            </w:rPr>
            <w:t>, 191, p. 104742. Available at: https://doi.org/10.1016/J.JECP.2019.104742.</w:t>
          </w:r>
        </w:p>
        <w:p w14:paraId="1A5C2527" w14:textId="77777777" w:rsidR="002730E0" w:rsidRDefault="002730E0">
          <w:pPr>
            <w:divId w:val="1576553084"/>
            <w:rPr>
              <w:rFonts w:eastAsia="Times New Roman"/>
            </w:rPr>
          </w:pPr>
          <w:r>
            <w:rPr>
              <w:rFonts w:eastAsia="Times New Roman"/>
            </w:rPr>
            <w:t xml:space="preserve">Costa, M. (2011) ‘Territorial </w:t>
          </w:r>
          <w:proofErr w:type="spellStart"/>
          <w:r>
            <w:rPr>
              <w:rFonts w:eastAsia="Times New Roman"/>
            </w:rPr>
            <w:t>Behavior</w:t>
          </w:r>
          <w:proofErr w:type="spellEnd"/>
          <w:r>
            <w:rPr>
              <w:rFonts w:eastAsia="Times New Roman"/>
            </w:rPr>
            <w:t xml:space="preserve"> in Public Settings’, </w:t>
          </w:r>
          <w:r>
            <w:rPr>
              <w:rFonts w:eastAsia="Times New Roman"/>
              <w:i/>
              <w:iCs/>
            </w:rPr>
            <w:t>http://dx.doi.org.ezproxy.uwtsd.ac.uk/10.1177/0013916511403803</w:t>
          </w:r>
          <w:r>
            <w:rPr>
              <w:rFonts w:eastAsia="Times New Roman"/>
            </w:rPr>
            <w:t>, 44(5), pp. 713–721. Available at: https://doi.org/10.1177/0013916511403803.</w:t>
          </w:r>
        </w:p>
        <w:p w14:paraId="5C0A1A8A" w14:textId="77777777" w:rsidR="002730E0" w:rsidRDefault="002730E0">
          <w:pPr>
            <w:divId w:val="431708729"/>
            <w:rPr>
              <w:rFonts w:eastAsia="Times New Roman"/>
            </w:rPr>
          </w:pPr>
          <w:r>
            <w:rPr>
              <w:rFonts w:eastAsia="Times New Roman"/>
            </w:rPr>
            <w:lastRenderedPageBreak/>
            <w:t xml:space="preserve">Crichton, H., </w:t>
          </w:r>
          <w:proofErr w:type="spellStart"/>
          <w:r>
            <w:rPr>
              <w:rFonts w:eastAsia="Times New Roman"/>
            </w:rPr>
            <w:t>Valdera</w:t>
          </w:r>
          <w:proofErr w:type="spellEnd"/>
          <w:r>
            <w:rPr>
              <w:rFonts w:eastAsia="Times New Roman"/>
            </w:rPr>
            <w:t xml:space="preserve"> Gil, F. and Hadfield, C. (2021) ‘Reflections on peer micro-teaching: raising questions about theory informed practice’, </w:t>
          </w:r>
          <w:r>
            <w:rPr>
              <w:rFonts w:eastAsia="Times New Roman"/>
              <w:i/>
              <w:iCs/>
            </w:rPr>
            <w:t>Reflective Practice</w:t>
          </w:r>
          <w:r>
            <w:rPr>
              <w:rFonts w:eastAsia="Times New Roman"/>
            </w:rPr>
            <w:t>, 22(3), pp. 345–362. Available at: https://doi.org/10.1080/14623943.2021.1892621/SUPPL_FILE/CREP_A_1892621_SM1180.DOCX.</w:t>
          </w:r>
        </w:p>
        <w:p w14:paraId="0AA90404" w14:textId="77777777" w:rsidR="002730E0" w:rsidRDefault="002730E0">
          <w:pPr>
            <w:divId w:val="1882592679"/>
            <w:rPr>
              <w:rFonts w:eastAsia="Times New Roman"/>
            </w:rPr>
          </w:pPr>
          <w:r>
            <w:rPr>
              <w:rFonts w:eastAsia="Times New Roman"/>
              <w:i/>
              <w:iCs/>
            </w:rPr>
            <w:t>Ethical Guidelines for Educational Research, fourth edition (2018) | BERA</w:t>
          </w:r>
          <w:r>
            <w:rPr>
              <w:rFonts w:eastAsia="Times New Roman"/>
            </w:rPr>
            <w:t xml:space="preserve"> (2018). Available at: https://www.bera.ac.uk/publication/ethical-guidelines-for-educational-research-2018-online#transparency (Accessed: 14 October 2022).</w:t>
          </w:r>
        </w:p>
        <w:p w14:paraId="110BC5CD" w14:textId="77777777" w:rsidR="002730E0" w:rsidRDefault="002730E0">
          <w:pPr>
            <w:divId w:val="854423912"/>
            <w:rPr>
              <w:rFonts w:eastAsia="Times New Roman"/>
            </w:rPr>
          </w:pPr>
          <w:proofErr w:type="spellStart"/>
          <w:r>
            <w:rPr>
              <w:rFonts w:eastAsia="Times New Roman"/>
            </w:rPr>
            <w:t>Hodgen</w:t>
          </w:r>
          <w:proofErr w:type="spellEnd"/>
          <w:r>
            <w:rPr>
              <w:rFonts w:eastAsia="Times New Roman"/>
            </w:rPr>
            <w:t xml:space="preserve">, J. </w:t>
          </w:r>
          <w:r>
            <w:rPr>
              <w:rFonts w:eastAsia="Times New Roman"/>
              <w:i/>
              <w:iCs/>
            </w:rPr>
            <w:t>et al.</w:t>
          </w:r>
          <w:r>
            <w:rPr>
              <w:rFonts w:eastAsia="Times New Roman"/>
            </w:rPr>
            <w:t xml:space="preserve"> (2022) ‘The achievement gap: The impact of between‐class attainment grouping on pupil attainment and educational equity over time’, </w:t>
          </w:r>
          <w:r>
            <w:rPr>
              <w:rFonts w:eastAsia="Times New Roman"/>
              <w:i/>
              <w:iCs/>
            </w:rPr>
            <w:t xml:space="preserve">  British Educational Research Journal      (2022)    (In press).  </w:t>
          </w:r>
          <w:r>
            <w:rPr>
              <w:rFonts w:eastAsia="Times New Roman"/>
            </w:rPr>
            <w:t>[Preprint]. Available at: https://doi.org/10.1002/BERJ.3838.</w:t>
          </w:r>
        </w:p>
        <w:p w14:paraId="0BB013BB" w14:textId="77777777" w:rsidR="002730E0" w:rsidRDefault="002730E0">
          <w:pPr>
            <w:divId w:val="725296778"/>
            <w:rPr>
              <w:rFonts w:eastAsia="Times New Roman"/>
            </w:rPr>
          </w:pPr>
          <w:r>
            <w:rPr>
              <w:rFonts w:eastAsia="Times New Roman"/>
              <w:i/>
              <w:iCs/>
            </w:rPr>
            <w:t>Introduction - Hwb</w:t>
          </w:r>
          <w:r>
            <w:rPr>
              <w:rFonts w:eastAsia="Times New Roman"/>
            </w:rPr>
            <w:t xml:space="preserve"> (2021). Available at: https://hwb.gov.wales/curriculum-for-wales/introduction/ (Accessed: 31 October 2022).</w:t>
          </w:r>
        </w:p>
        <w:p w14:paraId="7CF1A0A1" w14:textId="77777777" w:rsidR="002730E0" w:rsidRDefault="002730E0">
          <w:pPr>
            <w:divId w:val="125322824"/>
            <w:rPr>
              <w:rFonts w:eastAsia="Times New Roman"/>
            </w:rPr>
          </w:pPr>
          <w:proofErr w:type="spellStart"/>
          <w:r>
            <w:rPr>
              <w:rFonts w:eastAsia="Times New Roman"/>
            </w:rPr>
            <w:t>Jeong</w:t>
          </w:r>
          <w:proofErr w:type="spellEnd"/>
          <w:r>
            <w:rPr>
              <w:rFonts w:eastAsia="Times New Roman"/>
            </w:rPr>
            <w:t xml:space="preserve">, </w:t>
          </w:r>
          <w:proofErr w:type="gramStart"/>
          <w:r>
            <w:rPr>
              <w:rFonts w:eastAsia="Times New Roman"/>
            </w:rPr>
            <w:t>H.</w:t>
          </w:r>
          <w:proofErr w:type="gramEnd"/>
          <w:r>
            <w:rPr>
              <w:rFonts w:eastAsia="Times New Roman"/>
            </w:rPr>
            <w:t xml:space="preserve"> and </w:t>
          </w:r>
          <w:proofErr w:type="spellStart"/>
          <w:r>
            <w:rPr>
              <w:rFonts w:eastAsia="Times New Roman"/>
            </w:rPr>
            <w:t>Hmelo</w:t>
          </w:r>
          <w:proofErr w:type="spellEnd"/>
          <w:r>
            <w:rPr>
              <w:rFonts w:eastAsia="Times New Roman"/>
            </w:rPr>
            <w:t xml:space="preserve">-Silver, C.E. (2016) ‘Seven Affordances of Computer-Supported Collaborative Learning: How to Support Collaborative Learning? How Can Technologies Help?’, </w:t>
          </w:r>
          <w:r>
            <w:rPr>
              <w:rFonts w:eastAsia="Times New Roman"/>
              <w:i/>
              <w:iCs/>
            </w:rPr>
            <w:t>http://dx.doi.org.ezproxy.uwtsd.ac.uk/10.1080/00461520.2016.1158654</w:t>
          </w:r>
          <w:r>
            <w:rPr>
              <w:rFonts w:eastAsia="Times New Roman"/>
            </w:rPr>
            <w:t>, 51(2), pp. 247–265. Available at: https://doi.org/10.1080/00461520.2016.1158654.</w:t>
          </w:r>
        </w:p>
        <w:p w14:paraId="5CAC4D6D" w14:textId="77777777" w:rsidR="002730E0" w:rsidRDefault="002730E0">
          <w:pPr>
            <w:divId w:val="1407993092"/>
            <w:rPr>
              <w:rFonts w:eastAsia="Times New Roman"/>
            </w:rPr>
          </w:pPr>
          <w:proofErr w:type="spellStart"/>
          <w:r>
            <w:rPr>
              <w:rFonts w:eastAsia="Times New Roman"/>
            </w:rPr>
            <w:t>Konstantinou-Katzi</w:t>
          </w:r>
          <w:proofErr w:type="spellEnd"/>
          <w:r>
            <w:rPr>
              <w:rFonts w:eastAsia="Times New Roman"/>
            </w:rPr>
            <w:t xml:space="preserve">, P. </w:t>
          </w:r>
          <w:r>
            <w:rPr>
              <w:rFonts w:eastAsia="Times New Roman"/>
              <w:i/>
              <w:iCs/>
            </w:rPr>
            <w:t>et al.</w:t>
          </w:r>
          <w:r>
            <w:rPr>
              <w:rFonts w:eastAsia="Times New Roman"/>
            </w:rPr>
            <w:t xml:space="preserve"> (2013) ‘Differentiation of teaching and learning mathematics: an action research study in tertiary education’, </w:t>
          </w:r>
          <w:r>
            <w:rPr>
              <w:rFonts w:eastAsia="Times New Roman"/>
              <w:i/>
              <w:iCs/>
            </w:rPr>
            <w:t>https://doi-org.ezproxy.uwtsd.ac.uk/10.1080/0020739X.2012.714491</w:t>
          </w:r>
          <w:r>
            <w:rPr>
              <w:rFonts w:eastAsia="Times New Roman"/>
            </w:rPr>
            <w:t>, 44(3), pp. 332–349. Available at: https://doi.org/10.1080/0020739X.2012.714491.</w:t>
          </w:r>
        </w:p>
        <w:p w14:paraId="59234210" w14:textId="77777777" w:rsidR="002730E0" w:rsidRDefault="002730E0">
          <w:pPr>
            <w:divId w:val="1298413703"/>
            <w:rPr>
              <w:rFonts w:eastAsia="Times New Roman"/>
            </w:rPr>
          </w:pPr>
          <w:r>
            <w:rPr>
              <w:rFonts w:eastAsia="Times New Roman"/>
            </w:rPr>
            <w:t xml:space="preserve">Lai, C.-L. and Chiu-Lin Lai, C. (2021) ‘Effects of the group-regulation promotion approach on students’ individual and collaborative learning performance, perceptions of regulation and regulation behaviours in project-based tasks’, </w:t>
          </w:r>
          <w:r>
            <w:rPr>
              <w:rFonts w:eastAsia="Times New Roman"/>
              <w:i/>
              <w:iCs/>
            </w:rPr>
            <w:t>British Journal of Educational Technology</w:t>
          </w:r>
          <w:r>
            <w:rPr>
              <w:rFonts w:eastAsia="Times New Roman"/>
            </w:rPr>
            <w:t>, 52(6), pp. 2278–2298. Available at: https://doi.org/10.1111/BJET.13138.</w:t>
          </w:r>
        </w:p>
        <w:p w14:paraId="38AA3621" w14:textId="77777777" w:rsidR="002730E0" w:rsidRDefault="002730E0">
          <w:pPr>
            <w:divId w:val="707029223"/>
            <w:rPr>
              <w:rFonts w:eastAsia="Times New Roman"/>
            </w:rPr>
          </w:pPr>
          <w:proofErr w:type="spellStart"/>
          <w:r>
            <w:rPr>
              <w:rFonts w:eastAsia="Times New Roman"/>
            </w:rPr>
            <w:t>Loes</w:t>
          </w:r>
          <w:proofErr w:type="spellEnd"/>
          <w:r>
            <w:rPr>
              <w:rFonts w:eastAsia="Times New Roman"/>
            </w:rPr>
            <w:t xml:space="preserve">, C.N., Culver, K.C. and </w:t>
          </w:r>
          <w:proofErr w:type="spellStart"/>
          <w:r>
            <w:rPr>
              <w:rFonts w:eastAsia="Times New Roman"/>
            </w:rPr>
            <w:t>Trolian</w:t>
          </w:r>
          <w:proofErr w:type="spellEnd"/>
          <w:r>
            <w:rPr>
              <w:rFonts w:eastAsia="Times New Roman"/>
            </w:rPr>
            <w:t xml:space="preserve">, T.L. (2018) ‘How Collaborative Learning Enhances Students’ Openness to Diversity’, </w:t>
          </w:r>
          <w:r>
            <w:rPr>
              <w:rFonts w:eastAsia="Times New Roman"/>
              <w:i/>
              <w:iCs/>
            </w:rPr>
            <w:t>https://doi-org.ezproxy.uwtsd.ac.uk/10.1080/00221546.2018.1442638</w:t>
          </w:r>
          <w:r>
            <w:rPr>
              <w:rFonts w:eastAsia="Times New Roman"/>
            </w:rPr>
            <w:t>, 89(6), pp. 935–960. Available at: https://doi.org/10.1080/00221546.2018.1442638.</w:t>
          </w:r>
        </w:p>
        <w:p w14:paraId="74EB736A" w14:textId="77777777" w:rsidR="002730E0" w:rsidRDefault="002730E0">
          <w:pPr>
            <w:divId w:val="145365761"/>
            <w:rPr>
              <w:rFonts w:eastAsia="Times New Roman"/>
            </w:rPr>
          </w:pPr>
          <w:r>
            <w:rPr>
              <w:rFonts w:eastAsia="Times New Roman"/>
            </w:rPr>
            <w:t xml:space="preserve">Marshall, P.D. and </w:t>
          </w:r>
          <w:proofErr w:type="spellStart"/>
          <w:r>
            <w:rPr>
              <w:rFonts w:eastAsia="Times New Roman"/>
            </w:rPr>
            <w:t>Losonczy</w:t>
          </w:r>
          <w:proofErr w:type="spellEnd"/>
          <w:r>
            <w:rPr>
              <w:rFonts w:eastAsia="Times New Roman"/>
            </w:rPr>
            <w:t xml:space="preserve">-Marshall, M. (2010) ‘Classroom ecology: Relations between seating location, performance, and attendance’, </w:t>
          </w:r>
          <w:r>
            <w:rPr>
              <w:rFonts w:eastAsia="Times New Roman"/>
              <w:i/>
              <w:iCs/>
            </w:rPr>
            <w:t>Psychological Reports</w:t>
          </w:r>
          <w:r>
            <w:rPr>
              <w:rFonts w:eastAsia="Times New Roman"/>
            </w:rPr>
            <w:t>, 107(2), pp. 567–577. Available at: https://doi.org/10.2466/11.22.PR0.107.5.567-577.</w:t>
          </w:r>
        </w:p>
        <w:p w14:paraId="07B7AB23" w14:textId="77777777" w:rsidR="002730E0" w:rsidRDefault="002730E0">
          <w:pPr>
            <w:divId w:val="2048674867"/>
            <w:rPr>
              <w:rFonts w:eastAsia="Times New Roman"/>
            </w:rPr>
          </w:pPr>
          <w:r>
            <w:rPr>
              <w:rFonts w:eastAsia="Times New Roman"/>
            </w:rPr>
            <w:t xml:space="preserve">Mitra, S. (2021) ‘Does collaborative learning improve student outcomes for underrepresented </w:t>
          </w:r>
          <w:proofErr w:type="gramStart"/>
          <w:r>
            <w:rPr>
              <w:rFonts w:eastAsia="Times New Roman"/>
            </w:rPr>
            <w:t>students?:</w:t>
          </w:r>
          <w:proofErr w:type="gramEnd"/>
          <w:r>
            <w:rPr>
              <w:rFonts w:eastAsia="Times New Roman"/>
            </w:rPr>
            <w:t xml:space="preserve"> Evidence from an online bottleneck business course’, </w:t>
          </w:r>
          <w:r>
            <w:rPr>
              <w:rFonts w:eastAsia="Times New Roman"/>
              <w:i/>
              <w:iCs/>
            </w:rPr>
            <w:t>https://doi-org.ezproxy.uwtsd.ac.uk/10.1080/08832323.2021.1908941</w:t>
          </w:r>
          <w:r>
            <w:rPr>
              <w:rFonts w:eastAsia="Times New Roman"/>
            </w:rPr>
            <w:t>, 97(3), pp. 161–167. Available at: https://doi.org/10.1080/08832323.2021.1908941.</w:t>
          </w:r>
        </w:p>
        <w:p w14:paraId="2C2D1A7C" w14:textId="77777777" w:rsidR="002730E0" w:rsidRDefault="002730E0">
          <w:pPr>
            <w:divId w:val="1631326037"/>
            <w:rPr>
              <w:rFonts w:eastAsia="Times New Roman"/>
            </w:rPr>
          </w:pPr>
          <w:proofErr w:type="spellStart"/>
          <w:r>
            <w:rPr>
              <w:rFonts w:eastAsia="Times New Roman"/>
            </w:rPr>
            <w:t>Näykki</w:t>
          </w:r>
          <w:proofErr w:type="spellEnd"/>
          <w:r>
            <w:rPr>
              <w:rFonts w:eastAsia="Times New Roman"/>
            </w:rPr>
            <w:t xml:space="preserve">, P. </w:t>
          </w:r>
          <w:r>
            <w:rPr>
              <w:rFonts w:eastAsia="Times New Roman"/>
              <w:i/>
              <w:iCs/>
            </w:rPr>
            <w:t>et al.</w:t>
          </w:r>
          <w:r>
            <w:rPr>
              <w:rFonts w:eastAsia="Times New Roman"/>
            </w:rPr>
            <w:t xml:space="preserve"> (2015) ‘Monitoring makes a difference: quality and temporal variation in teacher education students’ collaborative learning’, </w:t>
          </w:r>
          <w:r>
            <w:rPr>
              <w:rFonts w:eastAsia="Times New Roman"/>
              <w:i/>
              <w:iCs/>
            </w:rPr>
            <w:t>http://dx.doi.org.ezproxy.uwtsd.ac.uk/10.1080/00313831.2015.1066440</w:t>
          </w:r>
          <w:r>
            <w:rPr>
              <w:rFonts w:eastAsia="Times New Roman"/>
            </w:rPr>
            <w:t>, 61(1), pp. 31–46. Available at: https://doi.org/10.1080/00313831.2015.1066440.</w:t>
          </w:r>
        </w:p>
        <w:p w14:paraId="595DC66F" w14:textId="77777777" w:rsidR="002730E0" w:rsidRDefault="002730E0">
          <w:pPr>
            <w:divId w:val="958071771"/>
            <w:rPr>
              <w:rFonts w:eastAsia="Times New Roman"/>
            </w:rPr>
          </w:pPr>
          <w:r>
            <w:rPr>
              <w:rFonts w:eastAsia="Times New Roman"/>
            </w:rPr>
            <w:t xml:space="preserve">Power, S., Newton, N. and Taylor, C. (2020) ‘“Successful futures” for all in Wales? The challenges of curriculum reform for addressing educational inequalities’, </w:t>
          </w:r>
          <w:r>
            <w:rPr>
              <w:rFonts w:eastAsia="Times New Roman"/>
              <w:i/>
              <w:iCs/>
            </w:rPr>
            <w:t>Curriculum Journal</w:t>
          </w:r>
          <w:r>
            <w:rPr>
              <w:rFonts w:eastAsia="Times New Roman"/>
            </w:rPr>
            <w:t>, 31(2), pp. 317–333. Available at: https://doi.org/10.1002/CURJ.39.</w:t>
          </w:r>
        </w:p>
        <w:p w14:paraId="7D9283C9" w14:textId="77777777" w:rsidR="002730E0" w:rsidRDefault="002730E0">
          <w:pPr>
            <w:divId w:val="79908948"/>
            <w:rPr>
              <w:rFonts w:eastAsia="Times New Roman"/>
            </w:rPr>
          </w:pPr>
          <w:r>
            <w:rPr>
              <w:rFonts w:eastAsia="Times New Roman"/>
              <w:i/>
              <w:iCs/>
            </w:rPr>
            <w:lastRenderedPageBreak/>
            <w:t>Professional standards - Hwb</w:t>
          </w:r>
          <w:r>
            <w:rPr>
              <w:rFonts w:eastAsia="Times New Roman"/>
            </w:rPr>
            <w:t xml:space="preserve"> (2020). Available at: https://hwb.gov.wales/professional-development/professional-standards (Accessed: 2 November 2022).</w:t>
          </w:r>
        </w:p>
        <w:p w14:paraId="78D6B2B2" w14:textId="77777777" w:rsidR="002730E0" w:rsidRDefault="002730E0">
          <w:pPr>
            <w:divId w:val="1302493542"/>
            <w:rPr>
              <w:rFonts w:eastAsia="Times New Roman"/>
            </w:rPr>
          </w:pPr>
          <w:proofErr w:type="spellStart"/>
          <w:r>
            <w:rPr>
              <w:rFonts w:eastAsia="Times New Roman"/>
            </w:rPr>
            <w:t>Sinnema</w:t>
          </w:r>
          <w:proofErr w:type="spellEnd"/>
          <w:r>
            <w:rPr>
              <w:rFonts w:eastAsia="Times New Roman"/>
            </w:rPr>
            <w:t xml:space="preserve">, C., </w:t>
          </w:r>
          <w:proofErr w:type="spellStart"/>
          <w:r>
            <w:rPr>
              <w:rFonts w:eastAsia="Times New Roman"/>
            </w:rPr>
            <w:t>Nieveen</w:t>
          </w:r>
          <w:proofErr w:type="spellEnd"/>
          <w:r>
            <w:rPr>
              <w:rFonts w:eastAsia="Times New Roman"/>
            </w:rPr>
            <w:t xml:space="preserve">, N. and Priestley, M. (2020) ‘Successful futures, successful curriculum: What can Wales learn from international curriculum reforms?’, </w:t>
          </w:r>
          <w:r>
            <w:rPr>
              <w:rFonts w:eastAsia="Times New Roman"/>
              <w:i/>
              <w:iCs/>
            </w:rPr>
            <w:t>The Curriculum Journal</w:t>
          </w:r>
          <w:r>
            <w:rPr>
              <w:rFonts w:eastAsia="Times New Roman"/>
            </w:rPr>
            <w:t>, 31(2), pp. 181–201. Available at: https://doi.org/10.1002/CURJ.17.</w:t>
          </w:r>
        </w:p>
        <w:p w14:paraId="5F926075" w14:textId="77777777" w:rsidR="002730E0" w:rsidRDefault="002730E0">
          <w:pPr>
            <w:divId w:val="1907567719"/>
            <w:rPr>
              <w:rFonts w:eastAsia="Times New Roman"/>
            </w:rPr>
          </w:pPr>
          <w:r>
            <w:rPr>
              <w:rFonts w:eastAsia="Times New Roman"/>
            </w:rPr>
            <w:t xml:space="preserve">Smith, M. and </w:t>
          </w:r>
          <w:proofErr w:type="spellStart"/>
          <w:r>
            <w:rPr>
              <w:rFonts w:eastAsia="Times New Roman"/>
            </w:rPr>
            <w:t>Trede</w:t>
          </w:r>
          <w:proofErr w:type="spellEnd"/>
          <w:r>
            <w:rPr>
              <w:rFonts w:eastAsia="Times New Roman"/>
            </w:rPr>
            <w:t xml:space="preserve">, F. (2013) ‘Reflective practice in the transition phase from university student to novice graduate: implications for teaching reflective practice’, </w:t>
          </w:r>
          <w:r>
            <w:rPr>
              <w:rFonts w:eastAsia="Times New Roman"/>
              <w:i/>
              <w:iCs/>
            </w:rPr>
            <w:t>Higher Education Research and Development</w:t>
          </w:r>
          <w:r>
            <w:rPr>
              <w:rFonts w:eastAsia="Times New Roman"/>
            </w:rPr>
            <w:t>, 32(4), pp. 632–645. Available at: https://doi.org/10.1080/07294360.2012.709226.</w:t>
          </w:r>
        </w:p>
        <w:p w14:paraId="0D8B43D8" w14:textId="77777777" w:rsidR="002730E0" w:rsidRDefault="002730E0">
          <w:pPr>
            <w:divId w:val="287123929"/>
            <w:rPr>
              <w:rFonts w:eastAsia="Times New Roman"/>
            </w:rPr>
          </w:pPr>
          <w:proofErr w:type="spellStart"/>
          <w:r>
            <w:rPr>
              <w:rFonts w:eastAsia="Times New Roman"/>
            </w:rPr>
            <w:t>Stavrou</w:t>
          </w:r>
          <w:proofErr w:type="spellEnd"/>
          <w:r>
            <w:rPr>
              <w:rFonts w:eastAsia="Times New Roman"/>
            </w:rPr>
            <w:t xml:space="preserve">, T.E. and </w:t>
          </w:r>
          <w:proofErr w:type="spellStart"/>
          <w:r>
            <w:rPr>
              <w:rFonts w:eastAsia="Times New Roman"/>
            </w:rPr>
            <w:t>Koutselini</w:t>
          </w:r>
          <w:proofErr w:type="spellEnd"/>
          <w:r>
            <w:rPr>
              <w:rFonts w:eastAsia="Times New Roman"/>
            </w:rPr>
            <w:t xml:space="preserve">, M. (2016) ‘Differentiation of Teaching and Learning: The Teachers’ Perspective.’, </w:t>
          </w:r>
          <w:r>
            <w:rPr>
              <w:rFonts w:eastAsia="Times New Roman"/>
              <w:i/>
              <w:iCs/>
            </w:rPr>
            <w:t>Universal Journal of Educational Research</w:t>
          </w:r>
          <w:r>
            <w:rPr>
              <w:rFonts w:eastAsia="Times New Roman"/>
            </w:rPr>
            <w:t>, 4(11), pp. 2581–2588. Available at: https://doi.org/10.13189/ujer.2016.041111.</w:t>
          </w:r>
        </w:p>
        <w:p w14:paraId="32B6790E" w14:textId="77777777" w:rsidR="002730E0" w:rsidRDefault="002730E0">
          <w:pPr>
            <w:divId w:val="1977681595"/>
            <w:rPr>
              <w:rFonts w:eastAsia="Times New Roman"/>
            </w:rPr>
          </w:pPr>
          <w:r>
            <w:rPr>
              <w:rFonts w:eastAsia="Times New Roman"/>
            </w:rPr>
            <w:t xml:space="preserve">Tereshchenko, A. </w:t>
          </w:r>
          <w:r>
            <w:rPr>
              <w:rFonts w:eastAsia="Times New Roman"/>
              <w:i/>
              <w:iCs/>
            </w:rPr>
            <w:t>et al.</w:t>
          </w:r>
          <w:r>
            <w:rPr>
              <w:rFonts w:eastAsia="Times New Roman"/>
            </w:rPr>
            <w:t xml:space="preserve"> (2018) ‘Learners’ attitudes to mixed-attainment grouping: examining the views of students of high, middle and low attainment’, </w:t>
          </w:r>
          <w:r>
            <w:rPr>
              <w:rFonts w:eastAsia="Times New Roman"/>
              <w:i/>
              <w:iCs/>
            </w:rPr>
            <w:t>https://doi-org.ezproxy.uwtsd.ac.uk/10.1080/02671522.2018.1452962</w:t>
          </w:r>
          <w:r>
            <w:rPr>
              <w:rFonts w:eastAsia="Times New Roman"/>
            </w:rPr>
            <w:t>, 34(4), pp. 425–444. Available at: https://doi.org/10.1080/02671522.2018.1452962.</w:t>
          </w:r>
        </w:p>
        <w:p w14:paraId="1D4EE1C9" w14:textId="77777777" w:rsidR="002730E0" w:rsidRDefault="002730E0">
          <w:pPr>
            <w:divId w:val="919025256"/>
            <w:rPr>
              <w:rFonts w:eastAsia="Times New Roman"/>
            </w:rPr>
          </w:pPr>
          <w:proofErr w:type="spellStart"/>
          <w:r>
            <w:rPr>
              <w:rFonts w:eastAsia="Times New Roman"/>
            </w:rPr>
            <w:t>Tetzlaff</w:t>
          </w:r>
          <w:proofErr w:type="spellEnd"/>
          <w:r>
            <w:rPr>
              <w:rFonts w:eastAsia="Times New Roman"/>
            </w:rPr>
            <w:t xml:space="preserve">, L. </w:t>
          </w:r>
          <w:r>
            <w:rPr>
              <w:rFonts w:eastAsia="Times New Roman"/>
              <w:i/>
              <w:iCs/>
            </w:rPr>
            <w:t>et al.</w:t>
          </w:r>
          <w:r>
            <w:rPr>
              <w:rFonts w:eastAsia="Times New Roman"/>
            </w:rPr>
            <w:t xml:space="preserve"> (2022) ‘Assessing individualized instruction in the classroom: Comparing teacher, student, and observer perspectives’, </w:t>
          </w:r>
          <w:r>
            <w:rPr>
              <w:rFonts w:eastAsia="Times New Roman"/>
              <w:i/>
              <w:iCs/>
            </w:rPr>
            <w:t>Learning and Instruction</w:t>
          </w:r>
          <w:r>
            <w:rPr>
              <w:rFonts w:eastAsia="Times New Roman"/>
            </w:rPr>
            <w:t>, 82, p. 101655. Available at: https://doi.org/10.1016/J.LEARNINSTRUC.2022.101655.</w:t>
          </w:r>
        </w:p>
        <w:p w14:paraId="76388B5F" w14:textId="77777777" w:rsidR="002730E0" w:rsidRDefault="002730E0">
          <w:pPr>
            <w:divId w:val="1109163616"/>
            <w:rPr>
              <w:rFonts w:eastAsia="Times New Roman"/>
            </w:rPr>
          </w:pPr>
          <w:r>
            <w:rPr>
              <w:rFonts w:eastAsia="Times New Roman"/>
            </w:rPr>
            <w:t xml:space="preserve">Tripp, D. (2012) </w:t>
          </w:r>
          <w:r>
            <w:rPr>
              <w:rFonts w:eastAsia="Times New Roman"/>
              <w:i/>
              <w:iCs/>
            </w:rPr>
            <w:t>Critical incidents in teaching: developing professional judgement</w:t>
          </w:r>
          <w:r>
            <w:rPr>
              <w:rFonts w:eastAsia="Times New Roman"/>
            </w:rPr>
            <w:t xml:space="preserve">, </w:t>
          </w:r>
          <w:r>
            <w:rPr>
              <w:rFonts w:eastAsia="Times New Roman"/>
              <w:i/>
              <w:iCs/>
            </w:rPr>
            <w:t>Routledge</w:t>
          </w:r>
          <w:r>
            <w:rPr>
              <w:rFonts w:eastAsia="Times New Roman"/>
            </w:rPr>
            <w:t>. Available at: https://eu.alma.exlibrisgroup.com/leganto/readinglist/citation/6338035640002421?auth=SAML (Accessed: 7 October 2022).</w:t>
          </w:r>
        </w:p>
        <w:p w14:paraId="7247B3EB" w14:textId="77777777" w:rsidR="002730E0" w:rsidRDefault="002730E0">
          <w:pPr>
            <w:divId w:val="1428036853"/>
            <w:rPr>
              <w:rFonts w:eastAsia="Times New Roman"/>
            </w:rPr>
          </w:pPr>
          <w:r>
            <w:rPr>
              <w:rFonts w:eastAsia="Times New Roman"/>
            </w:rPr>
            <w:t xml:space="preserve">Tripp D (2012) </w:t>
          </w:r>
          <w:r>
            <w:rPr>
              <w:rFonts w:eastAsia="Times New Roman"/>
              <w:i/>
              <w:iCs/>
            </w:rPr>
            <w:t>Critical incidents in teaching: developing professional judgement</w:t>
          </w:r>
          <w:r>
            <w:rPr>
              <w:rFonts w:eastAsia="Times New Roman"/>
            </w:rPr>
            <w:t>.</w:t>
          </w:r>
        </w:p>
        <w:p w14:paraId="43CE3AAD" w14:textId="77777777" w:rsidR="002730E0" w:rsidRDefault="002730E0">
          <w:pPr>
            <w:divId w:val="1778713393"/>
            <w:rPr>
              <w:rFonts w:eastAsia="Times New Roman"/>
            </w:rPr>
          </w:pPr>
          <w:proofErr w:type="spellStart"/>
          <w:r>
            <w:rPr>
              <w:rFonts w:eastAsia="Times New Roman"/>
            </w:rPr>
            <w:t>Variacion</w:t>
          </w:r>
          <w:proofErr w:type="spellEnd"/>
          <w:r>
            <w:rPr>
              <w:rFonts w:eastAsia="Times New Roman"/>
            </w:rPr>
            <w:t xml:space="preserve">, D.A. </w:t>
          </w:r>
          <w:r>
            <w:rPr>
              <w:rFonts w:eastAsia="Times New Roman"/>
              <w:i/>
              <w:iCs/>
            </w:rPr>
            <w:t>et al.</w:t>
          </w:r>
          <w:r>
            <w:rPr>
              <w:rFonts w:eastAsia="Times New Roman"/>
            </w:rPr>
            <w:t xml:space="preserve"> (2021) ‘Development of differentiated activities in teaching science: educators’ evaluation and self-reflection on differentiation and flexible learning’, p. 12091. Available at: https://doi.org/10.1088/1742-6596/1835/1/012091.</w:t>
          </w:r>
        </w:p>
        <w:p w14:paraId="59ADE5DF" w14:textId="77777777" w:rsidR="002730E0" w:rsidRDefault="002730E0">
          <w:pPr>
            <w:divId w:val="1761634886"/>
            <w:rPr>
              <w:rFonts w:eastAsia="Times New Roman"/>
            </w:rPr>
          </w:pPr>
          <w:proofErr w:type="spellStart"/>
          <w:r>
            <w:rPr>
              <w:rFonts w:eastAsia="Times New Roman"/>
            </w:rPr>
            <w:t>Wannarka</w:t>
          </w:r>
          <w:proofErr w:type="spellEnd"/>
          <w:r>
            <w:rPr>
              <w:rFonts w:eastAsia="Times New Roman"/>
            </w:rPr>
            <w:t xml:space="preserve">, R. and Ruhl, K. (2008) ‘Seating arrangements that promote positive academic and behavioural outcomes: a review of empirical research’, </w:t>
          </w:r>
          <w:r>
            <w:rPr>
              <w:rFonts w:eastAsia="Times New Roman"/>
              <w:i/>
              <w:iCs/>
            </w:rPr>
            <w:t>Support for Learning</w:t>
          </w:r>
          <w:r>
            <w:rPr>
              <w:rFonts w:eastAsia="Times New Roman"/>
            </w:rPr>
            <w:t>, 23(2), pp. 89–93. Available at: https://doi.org/10.1111/J.1467-9604.2008.00375.X.</w:t>
          </w:r>
        </w:p>
        <w:p w14:paraId="7F5892D8" w14:textId="77777777" w:rsidR="002730E0" w:rsidRDefault="002730E0">
          <w:pPr>
            <w:divId w:val="900404961"/>
            <w:rPr>
              <w:rFonts w:eastAsia="Times New Roman"/>
            </w:rPr>
          </w:pPr>
          <w:r>
            <w:rPr>
              <w:rFonts w:eastAsia="Times New Roman"/>
            </w:rPr>
            <w:t xml:space="preserve">Weber, C.L., Johnson, L. and Tripp, S. (2013) ‘Implementing Differentiation’, </w:t>
          </w:r>
          <w:r>
            <w:rPr>
              <w:rFonts w:eastAsia="Times New Roman"/>
              <w:i/>
              <w:iCs/>
            </w:rPr>
            <w:t>Gifted Child Today</w:t>
          </w:r>
          <w:r>
            <w:rPr>
              <w:rFonts w:eastAsia="Times New Roman"/>
            </w:rPr>
            <w:t>, 36(3), pp. 179–186. Available at: https://doi.org/10.1177/1076217513486646.</w:t>
          </w:r>
        </w:p>
        <w:p w14:paraId="6ACF8290" w14:textId="04066BD2" w:rsidR="00180641" w:rsidRPr="00AD1380" w:rsidRDefault="002730E0" w:rsidP="00AD1380">
          <w:pPr>
            <w:divId w:val="1849951425"/>
            <w:rPr>
              <w:rFonts w:eastAsia="Times New Roman"/>
            </w:rPr>
          </w:pPr>
          <w:r>
            <w:rPr>
              <w:rFonts w:eastAsia="Times New Roman"/>
            </w:rPr>
            <w:t> </w:t>
          </w:r>
        </w:p>
      </w:sdtContent>
    </w:sdt>
    <w:sectPr w:rsidR="00180641" w:rsidRPr="00AD13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8E4953"/>
    <w:multiLevelType w:val="hybridMultilevel"/>
    <w:tmpl w:val="C5FA97C2"/>
    <w:lvl w:ilvl="0" w:tplc="442CE3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907DC6"/>
    <w:multiLevelType w:val="hybridMultilevel"/>
    <w:tmpl w:val="B8BA56CE"/>
    <w:lvl w:ilvl="0" w:tplc="13C2693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654005">
    <w:abstractNumId w:val="1"/>
  </w:num>
  <w:num w:numId="2" w16cid:durableId="1864703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7F5"/>
    <w:rsid w:val="0000232D"/>
    <w:rsid w:val="00003683"/>
    <w:rsid w:val="00011BAC"/>
    <w:rsid w:val="00011C62"/>
    <w:rsid w:val="000124FB"/>
    <w:rsid w:val="00015FA7"/>
    <w:rsid w:val="00017925"/>
    <w:rsid w:val="00022C7A"/>
    <w:rsid w:val="00023487"/>
    <w:rsid w:val="00024A95"/>
    <w:rsid w:val="00025C79"/>
    <w:rsid w:val="000262AB"/>
    <w:rsid w:val="0003147B"/>
    <w:rsid w:val="00031BC5"/>
    <w:rsid w:val="00032A94"/>
    <w:rsid w:val="00034195"/>
    <w:rsid w:val="00035C77"/>
    <w:rsid w:val="0004016A"/>
    <w:rsid w:val="0004194F"/>
    <w:rsid w:val="00044DC9"/>
    <w:rsid w:val="000459AF"/>
    <w:rsid w:val="000461FC"/>
    <w:rsid w:val="00050020"/>
    <w:rsid w:val="00050D36"/>
    <w:rsid w:val="00051ABA"/>
    <w:rsid w:val="00051B5A"/>
    <w:rsid w:val="00052ADE"/>
    <w:rsid w:val="00052C69"/>
    <w:rsid w:val="00052FDD"/>
    <w:rsid w:val="00053BE8"/>
    <w:rsid w:val="000572F3"/>
    <w:rsid w:val="00057723"/>
    <w:rsid w:val="00062219"/>
    <w:rsid w:val="00063A19"/>
    <w:rsid w:val="000642C7"/>
    <w:rsid w:val="000651B8"/>
    <w:rsid w:val="00065616"/>
    <w:rsid w:val="000657DE"/>
    <w:rsid w:val="00065D38"/>
    <w:rsid w:val="0006614C"/>
    <w:rsid w:val="0006676E"/>
    <w:rsid w:val="00067E46"/>
    <w:rsid w:val="0007344E"/>
    <w:rsid w:val="000741FA"/>
    <w:rsid w:val="00077620"/>
    <w:rsid w:val="00082A0D"/>
    <w:rsid w:val="000851CB"/>
    <w:rsid w:val="00086D52"/>
    <w:rsid w:val="00090766"/>
    <w:rsid w:val="00091F69"/>
    <w:rsid w:val="00093311"/>
    <w:rsid w:val="00096746"/>
    <w:rsid w:val="000979C9"/>
    <w:rsid w:val="000A3233"/>
    <w:rsid w:val="000A433D"/>
    <w:rsid w:val="000A4595"/>
    <w:rsid w:val="000A4E6E"/>
    <w:rsid w:val="000B3013"/>
    <w:rsid w:val="000B3087"/>
    <w:rsid w:val="000B6473"/>
    <w:rsid w:val="000B7698"/>
    <w:rsid w:val="000C07EA"/>
    <w:rsid w:val="000C260C"/>
    <w:rsid w:val="000C2B37"/>
    <w:rsid w:val="000C39F7"/>
    <w:rsid w:val="000D2F38"/>
    <w:rsid w:val="000D5B70"/>
    <w:rsid w:val="000E0280"/>
    <w:rsid w:val="000E0439"/>
    <w:rsid w:val="000E0945"/>
    <w:rsid w:val="000E1E5E"/>
    <w:rsid w:val="000E293B"/>
    <w:rsid w:val="000E2D53"/>
    <w:rsid w:val="000E3091"/>
    <w:rsid w:val="000E472D"/>
    <w:rsid w:val="000E4981"/>
    <w:rsid w:val="000F0B71"/>
    <w:rsid w:val="000F3C4A"/>
    <w:rsid w:val="000F6B51"/>
    <w:rsid w:val="00101793"/>
    <w:rsid w:val="00103845"/>
    <w:rsid w:val="001062A1"/>
    <w:rsid w:val="0010695F"/>
    <w:rsid w:val="0010702C"/>
    <w:rsid w:val="0012224B"/>
    <w:rsid w:val="001268CA"/>
    <w:rsid w:val="00127046"/>
    <w:rsid w:val="00131C8F"/>
    <w:rsid w:val="001321B2"/>
    <w:rsid w:val="00132E08"/>
    <w:rsid w:val="001332EB"/>
    <w:rsid w:val="00134607"/>
    <w:rsid w:val="0013714C"/>
    <w:rsid w:val="001371C5"/>
    <w:rsid w:val="00137434"/>
    <w:rsid w:val="00137A7E"/>
    <w:rsid w:val="00141B77"/>
    <w:rsid w:val="00143C9C"/>
    <w:rsid w:val="0014570E"/>
    <w:rsid w:val="0014709E"/>
    <w:rsid w:val="00147E72"/>
    <w:rsid w:val="0015220B"/>
    <w:rsid w:val="00153891"/>
    <w:rsid w:val="001540D6"/>
    <w:rsid w:val="001552CA"/>
    <w:rsid w:val="00155E1E"/>
    <w:rsid w:val="0016037D"/>
    <w:rsid w:val="00162E64"/>
    <w:rsid w:val="00165E05"/>
    <w:rsid w:val="00167BB9"/>
    <w:rsid w:val="00177275"/>
    <w:rsid w:val="00177814"/>
    <w:rsid w:val="00180641"/>
    <w:rsid w:val="00182B4B"/>
    <w:rsid w:val="001838AC"/>
    <w:rsid w:val="00184E9C"/>
    <w:rsid w:val="00185C67"/>
    <w:rsid w:val="001867DB"/>
    <w:rsid w:val="0018686C"/>
    <w:rsid w:val="0018732E"/>
    <w:rsid w:val="001914BA"/>
    <w:rsid w:val="001964A9"/>
    <w:rsid w:val="001A3773"/>
    <w:rsid w:val="001A7878"/>
    <w:rsid w:val="001C0295"/>
    <w:rsid w:val="001C2174"/>
    <w:rsid w:val="001C3DDA"/>
    <w:rsid w:val="001C433A"/>
    <w:rsid w:val="001C64D9"/>
    <w:rsid w:val="001D0819"/>
    <w:rsid w:val="001E3EFC"/>
    <w:rsid w:val="001E4339"/>
    <w:rsid w:val="001E504C"/>
    <w:rsid w:val="001F27DF"/>
    <w:rsid w:val="001F51F0"/>
    <w:rsid w:val="001F6638"/>
    <w:rsid w:val="001F7660"/>
    <w:rsid w:val="001F799C"/>
    <w:rsid w:val="001F7D86"/>
    <w:rsid w:val="00202A7C"/>
    <w:rsid w:val="002110F8"/>
    <w:rsid w:val="00212799"/>
    <w:rsid w:val="002212C4"/>
    <w:rsid w:val="0022328B"/>
    <w:rsid w:val="0022382E"/>
    <w:rsid w:val="00231FA1"/>
    <w:rsid w:val="002336FA"/>
    <w:rsid w:val="00235883"/>
    <w:rsid w:val="00235C69"/>
    <w:rsid w:val="00240C09"/>
    <w:rsid w:val="00241D34"/>
    <w:rsid w:val="00244B53"/>
    <w:rsid w:val="002463D7"/>
    <w:rsid w:val="00246692"/>
    <w:rsid w:val="00247F7B"/>
    <w:rsid w:val="0025208C"/>
    <w:rsid w:val="00254771"/>
    <w:rsid w:val="00254855"/>
    <w:rsid w:val="00254AC3"/>
    <w:rsid w:val="00257672"/>
    <w:rsid w:val="00264CF1"/>
    <w:rsid w:val="00266706"/>
    <w:rsid w:val="00271CF0"/>
    <w:rsid w:val="002730E0"/>
    <w:rsid w:val="00274EE7"/>
    <w:rsid w:val="00276514"/>
    <w:rsid w:val="00276E7F"/>
    <w:rsid w:val="00277C72"/>
    <w:rsid w:val="00282702"/>
    <w:rsid w:val="002905D0"/>
    <w:rsid w:val="0029160A"/>
    <w:rsid w:val="00292335"/>
    <w:rsid w:val="0029362C"/>
    <w:rsid w:val="00294323"/>
    <w:rsid w:val="00294BC9"/>
    <w:rsid w:val="002A2739"/>
    <w:rsid w:val="002A317E"/>
    <w:rsid w:val="002A35F0"/>
    <w:rsid w:val="002A38ED"/>
    <w:rsid w:val="002A56AE"/>
    <w:rsid w:val="002A5833"/>
    <w:rsid w:val="002B0210"/>
    <w:rsid w:val="002B29AF"/>
    <w:rsid w:val="002B3DE1"/>
    <w:rsid w:val="002B5FC5"/>
    <w:rsid w:val="002C0E3E"/>
    <w:rsid w:val="002C2F16"/>
    <w:rsid w:val="002C317C"/>
    <w:rsid w:val="002C4D7A"/>
    <w:rsid w:val="002C7FB0"/>
    <w:rsid w:val="002D0917"/>
    <w:rsid w:val="002D0BE4"/>
    <w:rsid w:val="002E005D"/>
    <w:rsid w:val="002E3284"/>
    <w:rsid w:val="002E3CEC"/>
    <w:rsid w:val="002E3E9B"/>
    <w:rsid w:val="002E5D02"/>
    <w:rsid w:val="002E7018"/>
    <w:rsid w:val="002E7DAD"/>
    <w:rsid w:val="002F11AF"/>
    <w:rsid w:val="002F5FD5"/>
    <w:rsid w:val="00300A9E"/>
    <w:rsid w:val="0030351F"/>
    <w:rsid w:val="00303EF2"/>
    <w:rsid w:val="00305AF8"/>
    <w:rsid w:val="00306158"/>
    <w:rsid w:val="003074F3"/>
    <w:rsid w:val="00310F2F"/>
    <w:rsid w:val="00311A8A"/>
    <w:rsid w:val="00313C29"/>
    <w:rsid w:val="00322636"/>
    <w:rsid w:val="0033029F"/>
    <w:rsid w:val="0033443F"/>
    <w:rsid w:val="00334B58"/>
    <w:rsid w:val="003350DD"/>
    <w:rsid w:val="00336EA2"/>
    <w:rsid w:val="00337AB2"/>
    <w:rsid w:val="00342393"/>
    <w:rsid w:val="003438D3"/>
    <w:rsid w:val="00344D0C"/>
    <w:rsid w:val="0034502D"/>
    <w:rsid w:val="003457D8"/>
    <w:rsid w:val="00346106"/>
    <w:rsid w:val="00346F08"/>
    <w:rsid w:val="003474AA"/>
    <w:rsid w:val="0035402E"/>
    <w:rsid w:val="00356168"/>
    <w:rsid w:val="0036017E"/>
    <w:rsid w:val="00360A28"/>
    <w:rsid w:val="00361DF6"/>
    <w:rsid w:val="0036356F"/>
    <w:rsid w:val="003667FE"/>
    <w:rsid w:val="00366DDC"/>
    <w:rsid w:val="003753AA"/>
    <w:rsid w:val="00383AE7"/>
    <w:rsid w:val="003866FA"/>
    <w:rsid w:val="00390732"/>
    <w:rsid w:val="00390AB0"/>
    <w:rsid w:val="00390FE8"/>
    <w:rsid w:val="00391B1C"/>
    <w:rsid w:val="003926D1"/>
    <w:rsid w:val="00393A27"/>
    <w:rsid w:val="00394241"/>
    <w:rsid w:val="00396366"/>
    <w:rsid w:val="00396EDF"/>
    <w:rsid w:val="0039748C"/>
    <w:rsid w:val="003A370A"/>
    <w:rsid w:val="003A41BF"/>
    <w:rsid w:val="003A66D3"/>
    <w:rsid w:val="003A693A"/>
    <w:rsid w:val="003A7820"/>
    <w:rsid w:val="003B1DDD"/>
    <w:rsid w:val="003B3726"/>
    <w:rsid w:val="003B4864"/>
    <w:rsid w:val="003B4F1B"/>
    <w:rsid w:val="003C2495"/>
    <w:rsid w:val="003C351A"/>
    <w:rsid w:val="003C53DD"/>
    <w:rsid w:val="003D0409"/>
    <w:rsid w:val="003D28D7"/>
    <w:rsid w:val="003D38A0"/>
    <w:rsid w:val="003D4337"/>
    <w:rsid w:val="003E0E42"/>
    <w:rsid w:val="003E297E"/>
    <w:rsid w:val="003F0B6A"/>
    <w:rsid w:val="003F0C7B"/>
    <w:rsid w:val="003F0DC2"/>
    <w:rsid w:val="003F15A5"/>
    <w:rsid w:val="003F5E61"/>
    <w:rsid w:val="003F64EF"/>
    <w:rsid w:val="003F6D4B"/>
    <w:rsid w:val="00400198"/>
    <w:rsid w:val="00401447"/>
    <w:rsid w:val="0040172C"/>
    <w:rsid w:val="00405702"/>
    <w:rsid w:val="00406133"/>
    <w:rsid w:val="00411908"/>
    <w:rsid w:val="00413283"/>
    <w:rsid w:val="00413E01"/>
    <w:rsid w:val="00414281"/>
    <w:rsid w:val="00414A18"/>
    <w:rsid w:val="00421560"/>
    <w:rsid w:val="00421C84"/>
    <w:rsid w:val="00425259"/>
    <w:rsid w:val="00430A8C"/>
    <w:rsid w:val="004335C2"/>
    <w:rsid w:val="004335F8"/>
    <w:rsid w:val="00434840"/>
    <w:rsid w:val="00434997"/>
    <w:rsid w:val="00435271"/>
    <w:rsid w:val="00436530"/>
    <w:rsid w:val="0043653E"/>
    <w:rsid w:val="004413FD"/>
    <w:rsid w:val="00441EF6"/>
    <w:rsid w:val="004422FF"/>
    <w:rsid w:val="00443606"/>
    <w:rsid w:val="00443BE2"/>
    <w:rsid w:val="0044517E"/>
    <w:rsid w:val="00445395"/>
    <w:rsid w:val="00446296"/>
    <w:rsid w:val="00451E36"/>
    <w:rsid w:val="00453F2C"/>
    <w:rsid w:val="00453F32"/>
    <w:rsid w:val="00462986"/>
    <w:rsid w:val="00463632"/>
    <w:rsid w:val="004650DA"/>
    <w:rsid w:val="004702D2"/>
    <w:rsid w:val="00472472"/>
    <w:rsid w:val="0048003B"/>
    <w:rsid w:val="00481210"/>
    <w:rsid w:val="00481EE6"/>
    <w:rsid w:val="00484CCF"/>
    <w:rsid w:val="004856C2"/>
    <w:rsid w:val="004873CB"/>
    <w:rsid w:val="004930B2"/>
    <w:rsid w:val="00496510"/>
    <w:rsid w:val="00496AA2"/>
    <w:rsid w:val="00497B58"/>
    <w:rsid w:val="004A65D2"/>
    <w:rsid w:val="004A7540"/>
    <w:rsid w:val="004B1699"/>
    <w:rsid w:val="004B38BB"/>
    <w:rsid w:val="004B3C2C"/>
    <w:rsid w:val="004B3EEA"/>
    <w:rsid w:val="004B61FB"/>
    <w:rsid w:val="004C569D"/>
    <w:rsid w:val="004D1337"/>
    <w:rsid w:val="004D5E51"/>
    <w:rsid w:val="004D621A"/>
    <w:rsid w:val="004E0022"/>
    <w:rsid w:val="004E3186"/>
    <w:rsid w:val="004E75C5"/>
    <w:rsid w:val="004E7C51"/>
    <w:rsid w:val="004F3D98"/>
    <w:rsid w:val="004F515D"/>
    <w:rsid w:val="004F5CC9"/>
    <w:rsid w:val="004F7DA9"/>
    <w:rsid w:val="00500338"/>
    <w:rsid w:val="005005F5"/>
    <w:rsid w:val="0050362D"/>
    <w:rsid w:val="00506829"/>
    <w:rsid w:val="005105B8"/>
    <w:rsid w:val="005119BB"/>
    <w:rsid w:val="00515140"/>
    <w:rsid w:val="005167C4"/>
    <w:rsid w:val="005200A4"/>
    <w:rsid w:val="00522DCA"/>
    <w:rsid w:val="005253BB"/>
    <w:rsid w:val="00525E71"/>
    <w:rsid w:val="005262CE"/>
    <w:rsid w:val="0052653A"/>
    <w:rsid w:val="00530F72"/>
    <w:rsid w:val="00533FA3"/>
    <w:rsid w:val="0054192E"/>
    <w:rsid w:val="005420D5"/>
    <w:rsid w:val="00544A1F"/>
    <w:rsid w:val="00546002"/>
    <w:rsid w:val="00547977"/>
    <w:rsid w:val="005546D4"/>
    <w:rsid w:val="00555A55"/>
    <w:rsid w:val="005603E0"/>
    <w:rsid w:val="005611AB"/>
    <w:rsid w:val="00565873"/>
    <w:rsid w:val="00566C63"/>
    <w:rsid w:val="00567636"/>
    <w:rsid w:val="00567CE3"/>
    <w:rsid w:val="00581244"/>
    <w:rsid w:val="005835F4"/>
    <w:rsid w:val="00584371"/>
    <w:rsid w:val="00587FAD"/>
    <w:rsid w:val="0059116F"/>
    <w:rsid w:val="00592C7A"/>
    <w:rsid w:val="00595C5D"/>
    <w:rsid w:val="0059788B"/>
    <w:rsid w:val="00597989"/>
    <w:rsid w:val="005A17A3"/>
    <w:rsid w:val="005A450F"/>
    <w:rsid w:val="005A5305"/>
    <w:rsid w:val="005A6771"/>
    <w:rsid w:val="005B063D"/>
    <w:rsid w:val="005B1A75"/>
    <w:rsid w:val="005B1D08"/>
    <w:rsid w:val="005B1E2A"/>
    <w:rsid w:val="005B59A0"/>
    <w:rsid w:val="005B6B39"/>
    <w:rsid w:val="005C14CC"/>
    <w:rsid w:val="005C212D"/>
    <w:rsid w:val="005C468F"/>
    <w:rsid w:val="005C593F"/>
    <w:rsid w:val="005C63EE"/>
    <w:rsid w:val="005D076D"/>
    <w:rsid w:val="005D217F"/>
    <w:rsid w:val="005D402E"/>
    <w:rsid w:val="005D7170"/>
    <w:rsid w:val="005E3821"/>
    <w:rsid w:val="005E3DD1"/>
    <w:rsid w:val="005E578D"/>
    <w:rsid w:val="005E64C8"/>
    <w:rsid w:val="005E792B"/>
    <w:rsid w:val="005F0756"/>
    <w:rsid w:val="005F115A"/>
    <w:rsid w:val="005F13A4"/>
    <w:rsid w:val="005F236A"/>
    <w:rsid w:val="005F47BC"/>
    <w:rsid w:val="005F5C38"/>
    <w:rsid w:val="005F6B10"/>
    <w:rsid w:val="0060063D"/>
    <w:rsid w:val="00601526"/>
    <w:rsid w:val="006058E0"/>
    <w:rsid w:val="00605F7B"/>
    <w:rsid w:val="00607C6B"/>
    <w:rsid w:val="00610003"/>
    <w:rsid w:val="006108DA"/>
    <w:rsid w:val="00610B16"/>
    <w:rsid w:val="00612602"/>
    <w:rsid w:val="0061655C"/>
    <w:rsid w:val="00616C32"/>
    <w:rsid w:val="006234A6"/>
    <w:rsid w:val="00624CBF"/>
    <w:rsid w:val="006259DF"/>
    <w:rsid w:val="00627A0D"/>
    <w:rsid w:val="00632A32"/>
    <w:rsid w:val="0063385F"/>
    <w:rsid w:val="00636CAF"/>
    <w:rsid w:val="006421B7"/>
    <w:rsid w:val="006455E4"/>
    <w:rsid w:val="006458F3"/>
    <w:rsid w:val="00646B14"/>
    <w:rsid w:val="00650496"/>
    <w:rsid w:val="0065135A"/>
    <w:rsid w:val="0065295C"/>
    <w:rsid w:val="0065712C"/>
    <w:rsid w:val="006579C9"/>
    <w:rsid w:val="0066225B"/>
    <w:rsid w:val="0066242B"/>
    <w:rsid w:val="00663A49"/>
    <w:rsid w:val="006655A5"/>
    <w:rsid w:val="00665D24"/>
    <w:rsid w:val="00675F59"/>
    <w:rsid w:val="00677B54"/>
    <w:rsid w:val="006823E5"/>
    <w:rsid w:val="00683E82"/>
    <w:rsid w:val="00685AA7"/>
    <w:rsid w:val="00690093"/>
    <w:rsid w:val="00693980"/>
    <w:rsid w:val="0069696D"/>
    <w:rsid w:val="00697859"/>
    <w:rsid w:val="006A294D"/>
    <w:rsid w:val="006A3DA5"/>
    <w:rsid w:val="006A6442"/>
    <w:rsid w:val="006B38D9"/>
    <w:rsid w:val="006B38F1"/>
    <w:rsid w:val="006B6588"/>
    <w:rsid w:val="006B76A6"/>
    <w:rsid w:val="006C1892"/>
    <w:rsid w:val="006C190D"/>
    <w:rsid w:val="006C249E"/>
    <w:rsid w:val="006C50B5"/>
    <w:rsid w:val="006D0EC1"/>
    <w:rsid w:val="006D2218"/>
    <w:rsid w:val="006D30E7"/>
    <w:rsid w:val="006D31C3"/>
    <w:rsid w:val="006D3966"/>
    <w:rsid w:val="006D7C04"/>
    <w:rsid w:val="006E0E97"/>
    <w:rsid w:val="006E5507"/>
    <w:rsid w:val="006E5D91"/>
    <w:rsid w:val="006E689C"/>
    <w:rsid w:val="006E699E"/>
    <w:rsid w:val="006E6CB3"/>
    <w:rsid w:val="006F67E1"/>
    <w:rsid w:val="0070038E"/>
    <w:rsid w:val="00703EE3"/>
    <w:rsid w:val="007103F9"/>
    <w:rsid w:val="00714BC3"/>
    <w:rsid w:val="007159C4"/>
    <w:rsid w:val="00717019"/>
    <w:rsid w:val="00717653"/>
    <w:rsid w:val="007203AF"/>
    <w:rsid w:val="00722E45"/>
    <w:rsid w:val="0072366B"/>
    <w:rsid w:val="007238D0"/>
    <w:rsid w:val="00723951"/>
    <w:rsid w:val="00725143"/>
    <w:rsid w:val="00725DD8"/>
    <w:rsid w:val="007318CB"/>
    <w:rsid w:val="00731C46"/>
    <w:rsid w:val="00735265"/>
    <w:rsid w:val="00740AC0"/>
    <w:rsid w:val="00741D6F"/>
    <w:rsid w:val="00742612"/>
    <w:rsid w:val="007472DB"/>
    <w:rsid w:val="0075014C"/>
    <w:rsid w:val="0075628A"/>
    <w:rsid w:val="00756337"/>
    <w:rsid w:val="00756D73"/>
    <w:rsid w:val="007621F3"/>
    <w:rsid w:val="00763452"/>
    <w:rsid w:val="0076438C"/>
    <w:rsid w:val="0076567D"/>
    <w:rsid w:val="00765CCC"/>
    <w:rsid w:val="0076627B"/>
    <w:rsid w:val="00767E9D"/>
    <w:rsid w:val="00770205"/>
    <w:rsid w:val="00771FDD"/>
    <w:rsid w:val="007744D8"/>
    <w:rsid w:val="00774BD9"/>
    <w:rsid w:val="0077792F"/>
    <w:rsid w:val="00784D3F"/>
    <w:rsid w:val="00785078"/>
    <w:rsid w:val="00786B77"/>
    <w:rsid w:val="00791E7B"/>
    <w:rsid w:val="0079321F"/>
    <w:rsid w:val="0079384C"/>
    <w:rsid w:val="00795841"/>
    <w:rsid w:val="007A0AEF"/>
    <w:rsid w:val="007A18E6"/>
    <w:rsid w:val="007A3953"/>
    <w:rsid w:val="007A4244"/>
    <w:rsid w:val="007A4DC6"/>
    <w:rsid w:val="007A5497"/>
    <w:rsid w:val="007A5713"/>
    <w:rsid w:val="007A717F"/>
    <w:rsid w:val="007B160F"/>
    <w:rsid w:val="007B303D"/>
    <w:rsid w:val="007B3E8E"/>
    <w:rsid w:val="007B4775"/>
    <w:rsid w:val="007B4BE1"/>
    <w:rsid w:val="007B7214"/>
    <w:rsid w:val="007B7D2E"/>
    <w:rsid w:val="007C0EA9"/>
    <w:rsid w:val="007C13B7"/>
    <w:rsid w:val="007C18E3"/>
    <w:rsid w:val="007C40AC"/>
    <w:rsid w:val="007C55A7"/>
    <w:rsid w:val="007C7632"/>
    <w:rsid w:val="007D07F5"/>
    <w:rsid w:val="007D5870"/>
    <w:rsid w:val="007E08C3"/>
    <w:rsid w:val="007E0F70"/>
    <w:rsid w:val="007E152D"/>
    <w:rsid w:val="007E4538"/>
    <w:rsid w:val="007E69C5"/>
    <w:rsid w:val="007E6CCF"/>
    <w:rsid w:val="007F0863"/>
    <w:rsid w:val="007F2009"/>
    <w:rsid w:val="007F2F0C"/>
    <w:rsid w:val="007F502D"/>
    <w:rsid w:val="00802522"/>
    <w:rsid w:val="00802880"/>
    <w:rsid w:val="00803E4E"/>
    <w:rsid w:val="00811D16"/>
    <w:rsid w:val="008130CB"/>
    <w:rsid w:val="00814466"/>
    <w:rsid w:val="0081632C"/>
    <w:rsid w:val="008166A1"/>
    <w:rsid w:val="008200A1"/>
    <w:rsid w:val="00820939"/>
    <w:rsid w:val="00823372"/>
    <w:rsid w:val="00824BBD"/>
    <w:rsid w:val="00826CFD"/>
    <w:rsid w:val="0083062C"/>
    <w:rsid w:val="00830ECD"/>
    <w:rsid w:val="00835B9B"/>
    <w:rsid w:val="008364BC"/>
    <w:rsid w:val="00840665"/>
    <w:rsid w:val="00840833"/>
    <w:rsid w:val="008442E0"/>
    <w:rsid w:val="00844CFC"/>
    <w:rsid w:val="008460FD"/>
    <w:rsid w:val="008469ED"/>
    <w:rsid w:val="00846ABE"/>
    <w:rsid w:val="00851E7D"/>
    <w:rsid w:val="00852ADC"/>
    <w:rsid w:val="00853AB8"/>
    <w:rsid w:val="0085460F"/>
    <w:rsid w:val="0085517B"/>
    <w:rsid w:val="00856FFC"/>
    <w:rsid w:val="0086159C"/>
    <w:rsid w:val="00863367"/>
    <w:rsid w:val="0086480A"/>
    <w:rsid w:val="00866B5E"/>
    <w:rsid w:val="008676C8"/>
    <w:rsid w:val="00872BC6"/>
    <w:rsid w:val="00873CF7"/>
    <w:rsid w:val="0088155F"/>
    <w:rsid w:val="00881A8B"/>
    <w:rsid w:val="008820BE"/>
    <w:rsid w:val="00882196"/>
    <w:rsid w:val="00883ACA"/>
    <w:rsid w:val="0088457D"/>
    <w:rsid w:val="00884784"/>
    <w:rsid w:val="00885A37"/>
    <w:rsid w:val="008900B1"/>
    <w:rsid w:val="0089329A"/>
    <w:rsid w:val="0089439B"/>
    <w:rsid w:val="008961A3"/>
    <w:rsid w:val="008A11BF"/>
    <w:rsid w:val="008A2A02"/>
    <w:rsid w:val="008B245E"/>
    <w:rsid w:val="008B4008"/>
    <w:rsid w:val="008C0D94"/>
    <w:rsid w:val="008C0E44"/>
    <w:rsid w:val="008C248C"/>
    <w:rsid w:val="008C4DF5"/>
    <w:rsid w:val="008D4C40"/>
    <w:rsid w:val="008D7A73"/>
    <w:rsid w:val="008E0545"/>
    <w:rsid w:val="008E1C6B"/>
    <w:rsid w:val="008E2D94"/>
    <w:rsid w:val="008F284F"/>
    <w:rsid w:val="008F34A5"/>
    <w:rsid w:val="008F5F18"/>
    <w:rsid w:val="008F5F7F"/>
    <w:rsid w:val="008F682A"/>
    <w:rsid w:val="008F6961"/>
    <w:rsid w:val="00907572"/>
    <w:rsid w:val="00911532"/>
    <w:rsid w:val="009123AA"/>
    <w:rsid w:val="009157F2"/>
    <w:rsid w:val="00916899"/>
    <w:rsid w:val="00920342"/>
    <w:rsid w:val="009206B9"/>
    <w:rsid w:val="009221BA"/>
    <w:rsid w:val="009253D3"/>
    <w:rsid w:val="00925F30"/>
    <w:rsid w:val="00927710"/>
    <w:rsid w:val="00927B0A"/>
    <w:rsid w:val="00927E10"/>
    <w:rsid w:val="00932BAB"/>
    <w:rsid w:val="009332C8"/>
    <w:rsid w:val="00934077"/>
    <w:rsid w:val="00934267"/>
    <w:rsid w:val="009355A6"/>
    <w:rsid w:val="00935BE8"/>
    <w:rsid w:val="00936E53"/>
    <w:rsid w:val="0094085B"/>
    <w:rsid w:val="009413C0"/>
    <w:rsid w:val="009423D9"/>
    <w:rsid w:val="00942BF2"/>
    <w:rsid w:val="0094410E"/>
    <w:rsid w:val="009455E1"/>
    <w:rsid w:val="00945762"/>
    <w:rsid w:val="0094576C"/>
    <w:rsid w:val="009463BE"/>
    <w:rsid w:val="00947243"/>
    <w:rsid w:val="009506D4"/>
    <w:rsid w:val="00955C9C"/>
    <w:rsid w:val="009630FB"/>
    <w:rsid w:val="00964D45"/>
    <w:rsid w:val="0096515B"/>
    <w:rsid w:val="00965CF0"/>
    <w:rsid w:val="00966E39"/>
    <w:rsid w:val="00973072"/>
    <w:rsid w:val="00976D2A"/>
    <w:rsid w:val="009770D6"/>
    <w:rsid w:val="00986A85"/>
    <w:rsid w:val="00986E1F"/>
    <w:rsid w:val="00994605"/>
    <w:rsid w:val="009971AF"/>
    <w:rsid w:val="009A1CD3"/>
    <w:rsid w:val="009A2679"/>
    <w:rsid w:val="009A5AFA"/>
    <w:rsid w:val="009A5D2B"/>
    <w:rsid w:val="009A6DB1"/>
    <w:rsid w:val="009A7B0B"/>
    <w:rsid w:val="009A7BE7"/>
    <w:rsid w:val="009B0A11"/>
    <w:rsid w:val="009B15F1"/>
    <w:rsid w:val="009B488D"/>
    <w:rsid w:val="009B671A"/>
    <w:rsid w:val="009C18A4"/>
    <w:rsid w:val="009C2B7D"/>
    <w:rsid w:val="009C3A23"/>
    <w:rsid w:val="009C5195"/>
    <w:rsid w:val="009C529C"/>
    <w:rsid w:val="009C626E"/>
    <w:rsid w:val="009D103D"/>
    <w:rsid w:val="009D1178"/>
    <w:rsid w:val="009D5382"/>
    <w:rsid w:val="009E2453"/>
    <w:rsid w:val="009E4316"/>
    <w:rsid w:val="009E4C97"/>
    <w:rsid w:val="009E5580"/>
    <w:rsid w:val="009F690A"/>
    <w:rsid w:val="009F69D1"/>
    <w:rsid w:val="009F6DB7"/>
    <w:rsid w:val="00A016E1"/>
    <w:rsid w:val="00A02E0C"/>
    <w:rsid w:val="00A03056"/>
    <w:rsid w:val="00A0361E"/>
    <w:rsid w:val="00A03EB4"/>
    <w:rsid w:val="00A051D5"/>
    <w:rsid w:val="00A06043"/>
    <w:rsid w:val="00A064CC"/>
    <w:rsid w:val="00A076CF"/>
    <w:rsid w:val="00A11910"/>
    <w:rsid w:val="00A13463"/>
    <w:rsid w:val="00A2600D"/>
    <w:rsid w:val="00A27C1A"/>
    <w:rsid w:val="00A30555"/>
    <w:rsid w:val="00A30EA7"/>
    <w:rsid w:val="00A32714"/>
    <w:rsid w:val="00A35C76"/>
    <w:rsid w:val="00A35F80"/>
    <w:rsid w:val="00A409AE"/>
    <w:rsid w:val="00A416EA"/>
    <w:rsid w:val="00A418DA"/>
    <w:rsid w:val="00A42893"/>
    <w:rsid w:val="00A42CDE"/>
    <w:rsid w:val="00A42E14"/>
    <w:rsid w:val="00A463C3"/>
    <w:rsid w:val="00A47727"/>
    <w:rsid w:val="00A50FC8"/>
    <w:rsid w:val="00A51535"/>
    <w:rsid w:val="00A54A50"/>
    <w:rsid w:val="00A5793C"/>
    <w:rsid w:val="00A60B73"/>
    <w:rsid w:val="00A6480D"/>
    <w:rsid w:val="00A6599E"/>
    <w:rsid w:val="00A65AD5"/>
    <w:rsid w:val="00A66D2A"/>
    <w:rsid w:val="00A723B9"/>
    <w:rsid w:val="00A76B39"/>
    <w:rsid w:val="00A856AC"/>
    <w:rsid w:val="00A857AF"/>
    <w:rsid w:val="00A864D8"/>
    <w:rsid w:val="00A92C3C"/>
    <w:rsid w:val="00A939E8"/>
    <w:rsid w:val="00A965C4"/>
    <w:rsid w:val="00AA26C6"/>
    <w:rsid w:val="00AA3642"/>
    <w:rsid w:val="00AA5ACC"/>
    <w:rsid w:val="00AA676C"/>
    <w:rsid w:val="00AA7421"/>
    <w:rsid w:val="00AB09CC"/>
    <w:rsid w:val="00AB1115"/>
    <w:rsid w:val="00AB1D51"/>
    <w:rsid w:val="00AB2B70"/>
    <w:rsid w:val="00AB37B9"/>
    <w:rsid w:val="00AB4425"/>
    <w:rsid w:val="00AB790C"/>
    <w:rsid w:val="00AC0839"/>
    <w:rsid w:val="00AC0AA9"/>
    <w:rsid w:val="00AC516E"/>
    <w:rsid w:val="00AC5E74"/>
    <w:rsid w:val="00AC6364"/>
    <w:rsid w:val="00AC6E23"/>
    <w:rsid w:val="00AD019F"/>
    <w:rsid w:val="00AD0688"/>
    <w:rsid w:val="00AD1380"/>
    <w:rsid w:val="00AD23CF"/>
    <w:rsid w:val="00AD6E6B"/>
    <w:rsid w:val="00AE2BD1"/>
    <w:rsid w:val="00AF079D"/>
    <w:rsid w:val="00AF3D83"/>
    <w:rsid w:val="00AF764A"/>
    <w:rsid w:val="00AF7FF1"/>
    <w:rsid w:val="00B00DCB"/>
    <w:rsid w:val="00B05CD6"/>
    <w:rsid w:val="00B07519"/>
    <w:rsid w:val="00B10D81"/>
    <w:rsid w:val="00B1130D"/>
    <w:rsid w:val="00B1182B"/>
    <w:rsid w:val="00B14705"/>
    <w:rsid w:val="00B156CD"/>
    <w:rsid w:val="00B20068"/>
    <w:rsid w:val="00B202E4"/>
    <w:rsid w:val="00B21D36"/>
    <w:rsid w:val="00B21DE4"/>
    <w:rsid w:val="00B2471E"/>
    <w:rsid w:val="00B279D0"/>
    <w:rsid w:val="00B34E89"/>
    <w:rsid w:val="00B37A62"/>
    <w:rsid w:val="00B46874"/>
    <w:rsid w:val="00B50A57"/>
    <w:rsid w:val="00B51E51"/>
    <w:rsid w:val="00B51E54"/>
    <w:rsid w:val="00B530D4"/>
    <w:rsid w:val="00B536AB"/>
    <w:rsid w:val="00B54D88"/>
    <w:rsid w:val="00B57D5F"/>
    <w:rsid w:val="00B57D77"/>
    <w:rsid w:val="00B61511"/>
    <w:rsid w:val="00B62800"/>
    <w:rsid w:val="00B64C69"/>
    <w:rsid w:val="00B734D3"/>
    <w:rsid w:val="00B74825"/>
    <w:rsid w:val="00B77475"/>
    <w:rsid w:val="00B85D97"/>
    <w:rsid w:val="00B8627F"/>
    <w:rsid w:val="00B86BD8"/>
    <w:rsid w:val="00B96D28"/>
    <w:rsid w:val="00BA2AD2"/>
    <w:rsid w:val="00BA7282"/>
    <w:rsid w:val="00BB1863"/>
    <w:rsid w:val="00BB1B04"/>
    <w:rsid w:val="00BB1E92"/>
    <w:rsid w:val="00BB1F66"/>
    <w:rsid w:val="00BB37DA"/>
    <w:rsid w:val="00BB72AD"/>
    <w:rsid w:val="00BC0958"/>
    <w:rsid w:val="00BC12E6"/>
    <w:rsid w:val="00BC1C9B"/>
    <w:rsid w:val="00BC2344"/>
    <w:rsid w:val="00BC408F"/>
    <w:rsid w:val="00BC4A6A"/>
    <w:rsid w:val="00BC517D"/>
    <w:rsid w:val="00BC53EB"/>
    <w:rsid w:val="00BC5CB8"/>
    <w:rsid w:val="00BC695B"/>
    <w:rsid w:val="00BD3431"/>
    <w:rsid w:val="00BD7DB5"/>
    <w:rsid w:val="00BE0618"/>
    <w:rsid w:val="00BE7F12"/>
    <w:rsid w:val="00BF1E51"/>
    <w:rsid w:val="00BF3BD5"/>
    <w:rsid w:val="00BF4416"/>
    <w:rsid w:val="00BF5B80"/>
    <w:rsid w:val="00BF7CED"/>
    <w:rsid w:val="00C0600A"/>
    <w:rsid w:val="00C066BA"/>
    <w:rsid w:val="00C06CE7"/>
    <w:rsid w:val="00C07216"/>
    <w:rsid w:val="00C10612"/>
    <w:rsid w:val="00C14C0B"/>
    <w:rsid w:val="00C17BA7"/>
    <w:rsid w:val="00C205EC"/>
    <w:rsid w:val="00C213D2"/>
    <w:rsid w:val="00C22A0C"/>
    <w:rsid w:val="00C23073"/>
    <w:rsid w:val="00C247AF"/>
    <w:rsid w:val="00C26155"/>
    <w:rsid w:val="00C32D37"/>
    <w:rsid w:val="00C43E9C"/>
    <w:rsid w:val="00C45BE2"/>
    <w:rsid w:val="00C476B2"/>
    <w:rsid w:val="00C477E1"/>
    <w:rsid w:val="00C52648"/>
    <w:rsid w:val="00C53047"/>
    <w:rsid w:val="00C54504"/>
    <w:rsid w:val="00C54EBF"/>
    <w:rsid w:val="00C54EFB"/>
    <w:rsid w:val="00C60471"/>
    <w:rsid w:val="00C60B6D"/>
    <w:rsid w:val="00C616F0"/>
    <w:rsid w:val="00C6314C"/>
    <w:rsid w:val="00C70A95"/>
    <w:rsid w:val="00C71549"/>
    <w:rsid w:val="00C71E76"/>
    <w:rsid w:val="00C81DDF"/>
    <w:rsid w:val="00C839D9"/>
    <w:rsid w:val="00C84319"/>
    <w:rsid w:val="00C868FB"/>
    <w:rsid w:val="00C923A5"/>
    <w:rsid w:val="00C93C83"/>
    <w:rsid w:val="00C94626"/>
    <w:rsid w:val="00C95D69"/>
    <w:rsid w:val="00CA0260"/>
    <w:rsid w:val="00CA2A57"/>
    <w:rsid w:val="00CA6A20"/>
    <w:rsid w:val="00CB0692"/>
    <w:rsid w:val="00CB276F"/>
    <w:rsid w:val="00CB2AF9"/>
    <w:rsid w:val="00CB4833"/>
    <w:rsid w:val="00CB53EF"/>
    <w:rsid w:val="00CC5496"/>
    <w:rsid w:val="00CC60EC"/>
    <w:rsid w:val="00CC7782"/>
    <w:rsid w:val="00CD4057"/>
    <w:rsid w:val="00CD510F"/>
    <w:rsid w:val="00CD5DE7"/>
    <w:rsid w:val="00CD7C03"/>
    <w:rsid w:val="00CE228A"/>
    <w:rsid w:val="00CE37B2"/>
    <w:rsid w:val="00CE41EE"/>
    <w:rsid w:val="00CE5272"/>
    <w:rsid w:val="00CE5312"/>
    <w:rsid w:val="00CE6EE5"/>
    <w:rsid w:val="00CE7782"/>
    <w:rsid w:val="00CF1EF5"/>
    <w:rsid w:val="00CF1F90"/>
    <w:rsid w:val="00CF42DE"/>
    <w:rsid w:val="00CF65E1"/>
    <w:rsid w:val="00CF7B04"/>
    <w:rsid w:val="00CF7DDD"/>
    <w:rsid w:val="00D00A7D"/>
    <w:rsid w:val="00D011E2"/>
    <w:rsid w:val="00D013E4"/>
    <w:rsid w:val="00D01F8B"/>
    <w:rsid w:val="00D02989"/>
    <w:rsid w:val="00D0428C"/>
    <w:rsid w:val="00D10369"/>
    <w:rsid w:val="00D13E8B"/>
    <w:rsid w:val="00D15216"/>
    <w:rsid w:val="00D16C3E"/>
    <w:rsid w:val="00D17DE2"/>
    <w:rsid w:val="00D20FCD"/>
    <w:rsid w:val="00D237ED"/>
    <w:rsid w:val="00D270B0"/>
    <w:rsid w:val="00D27417"/>
    <w:rsid w:val="00D31247"/>
    <w:rsid w:val="00D32DFB"/>
    <w:rsid w:val="00D335A5"/>
    <w:rsid w:val="00D347B7"/>
    <w:rsid w:val="00D35813"/>
    <w:rsid w:val="00D364E7"/>
    <w:rsid w:val="00D432AF"/>
    <w:rsid w:val="00D43AB7"/>
    <w:rsid w:val="00D46615"/>
    <w:rsid w:val="00D47A31"/>
    <w:rsid w:val="00D53059"/>
    <w:rsid w:val="00D53B65"/>
    <w:rsid w:val="00D557C4"/>
    <w:rsid w:val="00D630C9"/>
    <w:rsid w:val="00D70D66"/>
    <w:rsid w:val="00D75273"/>
    <w:rsid w:val="00D76179"/>
    <w:rsid w:val="00D767AB"/>
    <w:rsid w:val="00D76C5A"/>
    <w:rsid w:val="00D77C52"/>
    <w:rsid w:val="00D8081E"/>
    <w:rsid w:val="00D823B0"/>
    <w:rsid w:val="00D8411B"/>
    <w:rsid w:val="00D8480F"/>
    <w:rsid w:val="00D848D5"/>
    <w:rsid w:val="00D85AB5"/>
    <w:rsid w:val="00D86724"/>
    <w:rsid w:val="00D87022"/>
    <w:rsid w:val="00D94CB7"/>
    <w:rsid w:val="00D9565E"/>
    <w:rsid w:val="00D95F66"/>
    <w:rsid w:val="00D966EC"/>
    <w:rsid w:val="00D96FB6"/>
    <w:rsid w:val="00DA3ABE"/>
    <w:rsid w:val="00DA575C"/>
    <w:rsid w:val="00DA5C45"/>
    <w:rsid w:val="00DB3219"/>
    <w:rsid w:val="00DB4086"/>
    <w:rsid w:val="00DB4888"/>
    <w:rsid w:val="00DC0447"/>
    <w:rsid w:val="00DC09AE"/>
    <w:rsid w:val="00DC10AF"/>
    <w:rsid w:val="00DC3D9F"/>
    <w:rsid w:val="00DC43CB"/>
    <w:rsid w:val="00DC7688"/>
    <w:rsid w:val="00DD32D5"/>
    <w:rsid w:val="00DD47AB"/>
    <w:rsid w:val="00DD5111"/>
    <w:rsid w:val="00DD5CB1"/>
    <w:rsid w:val="00DE0237"/>
    <w:rsid w:val="00DE379B"/>
    <w:rsid w:val="00DE42AB"/>
    <w:rsid w:val="00DE4D94"/>
    <w:rsid w:val="00DE5068"/>
    <w:rsid w:val="00DE5379"/>
    <w:rsid w:val="00DE5945"/>
    <w:rsid w:val="00DF3D4A"/>
    <w:rsid w:val="00DF6413"/>
    <w:rsid w:val="00DF7501"/>
    <w:rsid w:val="00E00AA5"/>
    <w:rsid w:val="00E00B14"/>
    <w:rsid w:val="00E02753"/>
    <w:rsid w:val="00E03EB2"/>
    <w:rsid w:val="00E056A6"/>
    <w:rsid w:val="00E0681F"/>
    <w:rsid w:val="00E06B8C"/>
    <w:rsid w:val="00E07100"/>
    <w:rsid w:val="00E174FD"/>
    <w:rsid w:val="00E17B72"/>
    <w:rsid w:val="00E20435"/>
    <w:rsid w:val="00E217B1"/>
    <w:rsid w:val="00E2429D"/>
    <w:rsid w:val="00E24EC6"/>
    <w:rsid w:val="00E250E5"/>
    <w:rsid w:val="00E26E61"/>
    <w:rsid w:val="00E31022"/>
    <w:rsid w:val="00E324F3"/>
    <w:rsid w:val="00E34A09"/>
    <w:rsid w:val="00E36398"/>
    <w:rsid w:val="00E424B4"/>
    <w:rsid w:val="00E429E4"/>
    <w:rsid w:val="00E4375B"/>
    <w:rsid w:val="00E44E76"/>
    <w:rsid w:val="00E451AF"/>
    <w:rsid w:val="00E4670A"/>
    <w:rsid w:val="00E51458"/>
    <w:rsid w:val="00E54154"/>
    <w:rsid w:val="00E549B2"/>
    <w:rsid w:val="00E5637E"/>
    <w:rsid w:val="00E57DE6"/>
    <w:rsid w:val="00E611DF"/>
    <w:rsid w:val="00E6185B"/>
    <w:rsid w:val="00E65677"/>
    <w:rsid w:val="00E67E19"/>
    <w:rsid w:val="00E72F80"/>
    <w:rsid w:val="00E73619"/>
    <w:rsid w:val="00E74B2A"/>
    <w:rsid w:val="00E75C2F"/>
    <w:rsid w:val="00E767CE"/>
    <w:rsid w:val="00E7729D"/>
    <w:rsid w:val="00E776AB"/>
    <w:rsid w:val="00E83101"/>
    <w:rsid w:val="00E840A9"/>
    <w:rsid w:val="00E84F00"/>
    <w:rsid w:val="00E85589"/>
    <w:rsid w:val="00E87649"/>
    <w:rsid w:val="00E87FC6"/>
    <w:rsid w:val="00E903C1"/>
    <w:rsid w:val="00E90D20"/>
    <w:rsid w:val="00E93EA4"/>
    <w:rsid w:val="00EA2350"/>
    <w:rsid w:val="00EB0EF4"/>
    <w:rsid w:val="00EB2C33"/>
    <w:rsid w:val="00EB2E83"/>
    <w:rsid w:val="00EB3708"/>
    <w:rsid w:val="00EB3E92"/>
    <w:rsid w:val="00EC013E"/>
    <w:rsid w:val="00EC1345"/>
    <w:rsid w:val="00EC4583"/>
    <w:rsid w:val="00EC745A"/>
    <w:rsid w:val="00EC7D19"/>
    <w:rsid w:val="00ED0570"/>
    <w:rsid w:val="00ED5943"/>
    <w:rsid w:val="00EE04FE"/>
    <w:rsid w:val="00EE2CA0"/>
    <w:rsid w:val="00EE3A5C"/>
    <w:rsid w:val="00EE4FF3"/>
    <w:rsid w:val="00EE5691"/>
    <w:rsid w:val="00EE66B2"/>
    <w:rsid w:val="00EE77F9"/>
    <w:rsid w:val="00EF1058"/>
    <w:rsid w:val="00EF4421"/>
    <w:rsid w:val="00EF4495"/>
    <w:rsid w:val="00F0378F"/>
    <w:rsid w:val="00F04FB2"/>
    <w:rsid w:val="00F0628D"/>
    <w:rsid w:val="00F06C29"/>
    <w:rsid w:val="00F07E9F"/>
    <w:rsid w:val="00F12B2C"/>
    <w:rsid w:val="00F155DD"/>
    <w:rsid w:val="00F15745"/>
    <w:rsid w:val="00F17DA9"/>
    <w:rsid w:val="00F2049C"/>
    <w:rsid w:val="00F21FBF"/>
    <w:rsid w:val="00F237FF"/>
    <w:rsid w:val="00F25455"/>
    <w:rsid w:val="00F348E5"/>
    <w:rsid w:val="00F3631A"/>
    <w:rsid w:val="00F363FB"/>
    <w:rsid w:val="00F375E0"/>
    <w:rsid w:val="00F453B7"/>
    <w:rsid w:val="00F47B86"/>
    <w:rsid w:val="00F54B4B"/>
    <w:rsid w:val="00F56971"/>
    <w:rsid w:val="00F57532"/>
    <w:rsid w:val="00F60362"/>
    <w:rsid w:val="00F61710"/>
    <w:rsid w:val="00F66F34"/>
    <w:rsid w:val="00F67BFF"/>
    <w:rsid w:val="00F67FDD"/>
    <w:rsid w:val="00F701B9"/>
    <w:rsid w:val="00F71321"/>
    <w:rsid w:val="00F746D7"/>
    <w:rsid w:val="00F77675"/>
    <w:rsid w:val="00F80424"/>
    <w:rsid w:val="00F8307C"/>
    <w:rsid w:val="00F83572"/>
    <w:rsid w:val="00F91005"/>
    <w:rsid w:val="00F912D5"/>
    <w:rsid w:val="00F93114"/>
    <w:rsid w:val="00F9387A"/>
    <w:rsid w:val="00F956F0"/>
    <w:rsid w:val="00F95DC8"/>
    <w:rsid w:val="00FA1007"/>
    <w:rsid w:val="00FA2146"/>
    <w:rsid w:val="00FA244E"/>
    <w:rsid w:val="00FA277C"/>
    <w:rsid w:val="00FA2800"/>
    <w:rsid w:val="00FA2DCD"/>
    <w:rsid w:val="00FA46C9"/>
    <w:rsid w:val="00FA4EB6"/>
    <w:rsid w:val="00FA626C"/>
    <w:rsid w:val="00FA696D"/>
    <w:rsid w:val="00FB174D"/>
    <w:rsid w:val="00FB3194"/>
    <w:rsid w:val="00FB4897"/>
    <w:rsid w:val="00FC0A88"/>
    <w:rsid w:val="00FC18AD"/>
    <w:rsid w:val="00FC1E01"/>
    <w:rsid w:val="00FC40E9"/>
    <w:rsid w:val="00FC6178"/>
    <w:rsid w:val="00FC69D6"/>
    <w:rsid w:val="00FD0538"/>
    <w:rsid w:val="00FD2BC6"/>
    <w:rsid w:val="00FD48C1"/>
    <w:rsid w:val="00FD4F96"/>
    <w:rsid w:val="00FD5325"/>
    <w:rsid w:val="00FD6D88"/>
    <w:rsid w:val="00FE13E3"/>
    <w:rsid w:val="00FE16C2"/>
    <w:rsid w:val="00FE1AB1"/>
    <w:rsid w:val="00FE2F75"/>
    <w:rsid w:val="00FE5ECA"/>
    <w:rsid w:val="00FE7294"/>
    <w:rsid w:val="00FF0F71"/>
    <w:rsid w:val="00FF107B"/>
    <w:rsid w:val="00FF5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7F13C"/>
  <w15:chartTrackingRefBased/>
  <w15:docId w15:val="{EB49EBB2-74CF-479D-AB59-905BF4F4B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D94"/>
    <w:rPr>
      <w:rFonts w:ascii="Arial" w:hAnsi="Arial"/>
    </w:rPr>
  </w:style>
  <w:style w:type="paragraph" w:styleId="Heading1">
    <w:name w:val="heading 1"/>
    <w:basedOn w:val="Normal"/>
    <w:next w:val="Normal"/>
    <w:link w:val="Heading1Char"/>
    <w:uiPriority w:val="9"/>
    <w:qFormat/>
    <w:rsid w:val="008C0D94"/>
    <w:pPr>
      <w:keepNext/>
      <w:keepLines/>
      <w:spacing w:before="240" w:after="0"/>
      <w:outlineLvl w:val="0"/>
    </w:pPr>
    <w:rPr>
      <w:rFonts w:eastAsiaTheme="majorEastAsia"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8C0D94"/>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676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5FC5"/>
    <w:pPr>
      <w:ind w:left="720"/>
      <w:contextualSpacing/>
    </w:pPr>
  </w:style>
  <w:style w:type="character" w:customStyle="1" w:styleId="Heading2Char">
    <w:name w:val="Heading 2 Char"/>
    <w:basedOn w:val="DefaultParagraphFont"/>
    <w:link w:val="Heading2"/>
    <w:uiPriority w:val="9"/>
    <w:rsid w:val="008C0D94"/>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8C0D94"/>
    <w:rPr>
      <w:rFonts w:ascii="Arial" w:eastAsiaTheme="majorEastAsia" w:hAnsi="Arial" w:cstheme="majorBidi"/>
      <w:color w:val="2F5496" w:themeColor="accent1" w:themeShade="BF"/>
      <w:sz w:val="36"/>
      <w:szCs w:val="32"/>
    </w:rPr>
  </w:style>
  <w:style w:type="character" w:customStyle="1" w:styleId="Heading3Char">
    <w:name w:val="Heading 3 Char"/>
    <w:basedOn w:val="DefaultParagraphFont"/>
    <w:link w:val="Heading3"/>
    <w:uiPriority w:val="9"/>
    <w:rsid w:val="008676C8"/>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DF3D4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2435">
      <w:bodyDiv w:val="1"/>
      <w:marLeft w:val="0"/>
      <w:marRight w:val="0"/>
      <w:marTop w:val="0"/>
      <w:marBottom w:val="0"/>
      <w:divBdr>
        <w:top w:val="none" w:sz="0" w:space="0" w:color="auto"/>
        <w:left w:val="none" w:sz="0" w:space="0" w:color="auto"/>
        <w:bottom w:val="none" w:sz="0" w:space="0" w:color="auto"/>
        <w:right w:val="none" w:sz="0" w:space="0" w:color="auto"/>
      </w:divBdr>
    </w:div>
    <w:div w:id="18313733">
      <w:bodyDiv w:val="1"/>
      <w:marLeft w:val="0"/>
      <w:marRight w:val="0"/>
      <w:marTop w:val="0"/>
      <w:marBottom w:val="0"/>
      <w:divBdr>
        <w:top w:val="none" w:sz="0" w:space="0" w:color="auto"/>
        <w:left w:val="none" w:sz="0" w:space="0" w:color="auto"/>
        <w:bottom w:val="none" w:sz="0" w:space="0" w:color="auto"/>
        <w:right w:val="none" w:sz="0" w:space="0" w:color="auto"/>
      </w:divBdr>
    </w:div>
    <w:div w:id="21713037">
      <w:bodyDiv w:val="1"/>
      <w:marLeft w:val="0"/>
      <w:marRight w:val="0"/>
      <w:marTop w:val="0"/>
      <w:marBottom w:val="0"/>
      <w:divBdr>
        <w:top w:val="none" w:sz="0" w:space="0" w:color="auto"/>
        <w:left w:val="none" w:sz="0" w:space="0" w:color="auto"/>
        <w:bottom w:val="none" w:sz="0" w:space="0" w:color="auto"/>
        <w:right w:val="none" w:sz="0" w:space="0" w:color="auto"/>
      </w:divBdr>
    </w:div>
    <w:div w:id="28923220">
      <w:bodyDiv w:val="1"/>
      <w:marLeft w:val="0"/>
      <w:marRight w:val="0"/>
      <w:marTop w:val="0"/>
      <w:marBottom w:val="0"/>
      <w:divBdr>
        <w:top w:val="none" w:sz="0" w:space="0" w:color="auto"/>
        <w:left w:val="none" w:sz="0" w:space="0" w:color="auto"/>
        <w:bottom w:val="none" w:sz="0" w:space="0" w:color="auto"/>
        <w:right w:val="none" w:sz="0" w:space="0" w:color="auto"/>
      </w:divBdr>
    </w:div>
    <w:div w:id="34430750">
      <w:bodyDiv w:val="1"/>
      <w:marLeft w:val="0"/>
      <w:marRight w:val="0"/>
      <w:marTop w:val="0"/>
      <w:marBottom w:val="0"/>
      <w:divBdr>
        <w:top w:val="none" w:sz="0" w:space="0" w:color="auto"/>
        <w:left w:val="none" w:sz="0" w:space="0" w:color="auto"/>
        <w:bottom w:val="none" w:sz="0" w:space="0" w:color="auto"/>
        <w:right w:val="none" w:sz="0" w:space="0" w:color="auto"/>
      </w:divBdr>
    </w:div>
    <w:div w:id="41902481">
      <w:bodyDiv w:val="1"/>
      <w:marLeft w:val="0"/>
      <w:marRight w:val="0"/>
      <w:marTop w:val="0"/>
      <w:marBottom w:val="0"/>
      <w:divBdr>
        <w:top w:val="none" w:sz="0" w:space="0" w:color="auto"/>
        <w:left w:val="none" w:sz="0" w:space="0" w:color="auto"/>
        <w:bottom w:val="none" w:sz="0" w:space="0" w:color="auto"/>
        <w:right w:val="none" w:sz="0" w:space="0" w:color="auto"/>
      </w:divBdr>
    </w:div>
    <w:div w:id="43333686">
      <w:bodyDiv w:val="1"/>
      <w:marLeft w:val="0"/>
      <w:marRight w:val="0"/>
      <w:marTop w:val="0"/>
      <w:marBottom w:val="0"/>
      <w:divBdr>
        <w:top w:val="none" w:sz="0" w:space="0" w:color="auto"/>
        <w:left w:val="none" w:sz="0" w:space="0" w:color="auto"/>
        <w:bottom w:val="none" w:sz="0" w:space="0" w:color="auto"/>
        <w:right w:val="none" w:sz="0" w:space="0" w:color="auto"/>
      </w:divBdr>
    </w:div>
    <w:div w:id="51970195">
      <w:bodyDiv w:val="1"/>
      <w:marLeft w:val="0"/>
      <w:marRight w:val="0"/>
      <w:marTop w:val="0"/>
      <w:marBottom w:val="0"/>
      <w:divBdr>
        <w:top w:val="none" w:sz="0" w:space="0" w:color="auto"/>
        <w:left w:val="none" w:sz="0" w:space="0" w:color="auto"/>
        <w:bottom w:val="none" w:sz="0" w:space="0" w:color="auto"/>
        <w:right w:val="none" w:sz="0" w:space="0" w:color="auto"/>
      </w:divBdr>
    </w:div>
    <w:div w:id="54623989">
      <w:bodyDiv w:val="1"/>
      <w:marLeft w:val="0"/>
      <w:marRight w:val="0"/>
      <w:marTop w:val="0"/>
      <w:marBottom w:val="0"/>
      <w:divBdr>
        <w:top w:val="none" w:sz="0" w:space="0" w:color="auto"/>
        <w:left w:val="none" w:sz="0" w:space="0" w:color="auto"/>
        <w:bottom w:val="none" w:sz="0" w:space="0" w:color="auto"/>
        <w:right w:val="none" w:sz="0" w:space="0" w:color="auto"/>
      </w:divBdr>
    </w:div>
    <w:div w:id="61024092">
      <w:bodyDiv w:val="1"/>
      <w:marLeft w:val="0"/>
      <w:marRight w:val="0"/>
      <w:marTop w:val="0"/>
      <w:marBottom w:val="0"/>
      <w:divBdr>
        <w:top w:val="none" w:sz="0" w:space="0" w:color="auto"/>
        <w:left w:val="none" w:sz="0" w:space="0" w:color="auto"/>
        <w:bottom w:val="none" w:sz="0" w:space="0" w:color="auto"/>
        <w:right w:val="none" w:sz="0" w:space="0" w:color="auto"/>
      </w:divBdr>
    </w:div>
    <w:div w:id="67308283">
      <w:bodyDiv w:val="1"/>
      <w:marLeft w:val="0"/>
      <w:marRight w:val="0"/>
      <w:marTop w:val="0"/>
      <w:marBottom w:val="0"/>
      <w:divBdr>
        <w:top w:val="none" w:sz="0" w:space="0" w:color="auto"/>
        <w:left w:val="none" w:sz="0" w:space="0" w:color="auto"/>
        <w:bottom w:val="none" w:sz="0" w:space="0" w:color="auto"/>
        <w:right w:val="none" w:sz="0" w:space="0" w:color="auto"/>
      </w:divBdr>
    </w:div>
    <w:div w:id="69352054">
      <w:bodyDiv w:val="1"/>
      <w:marLeft w:val="0"/>
      <w:marRight w:val="0"/>
      <w:marTop w:val="0"/>
      <w:marBottom w:val="0"/>
      <w:divBdr>
        <w:top w:val="none" w:sz="0" w:space="0" w:color="auto"/>
        <w:left w:val="none" w:sz="0" w:space="0" w:color="auto"/>
        <w:bottom w:val="none" w:sz="0" w:space="0" w:color="auto"/>
        <w:right w:val="none" w:sz="0" w:space="0" w:color="auto"/>
      </w:divBdr>
    </w:div>
    <w:div w:id="83301644">
      <w:bodyDiv w:val="1"/>
      <w:marLeft w:val="0"/>
      <w:marRight w:val="0"/>
      <w:marTop w:val="0"/>
      <w:marBottom w:val="0"/>
      <w:divBdr>
        <w:top w:val="none" w:sz="0" w:space="0" w:color="auto"/>
        <w:left w:val="none" w:sz="0" w:space="0" w:color="auto"/>
        <w:bottom w:val="none" w:sz="0" w:space="0" w:color="auto"/>
        <w:right w:val="none" w:sz="0" w:space="0" w:color="auto"/>
      </w:divBdr>
      <w:divsChild>
        <w:div w:id="166141399">
          <w:marLeft w:val="0"/>
          <w:marRight w:val="0"/>
          <w:marTop w:val="0"/>
          <w:marBottom w:val="0"/>
          <w:divBdr>
            <w:top w:val="none" w:sz="0" w:space="0" w:color="auto"/>
            <w:left w:val="none" w:sz="0" w:space="0" w:color="auto"/>
            <w:bottom w:val="none" w:sz="0" w:space="0" w:color="auto"/>
            <w:right w:val="none" w:sz="0" w:space="0" w:color="auto"/>
          </w:divBdr>
        </w:div>
        <w:div w:id="1221014918">
          <w:marLeft w:val="0"/>
          <w:marRight w:val="0"/>
          <w:marTop w:val="0"/>
          <w:marBottom w:val="0"/>
          <w:divBdr>
            <w:top w:val="none" w:sz="0" w:space="0" w:color="auto"/>
            <w:left w:val="none" w:sz="0" w:space="0" w:color="auto"/>
            <w:bottom w:val="none" w:sz="0" w:space="0" w:color="auto"/>
            <w:right w:val="none" w:sz="0" w:space="0" w:color="auto"/>
          </w:divBdr>
        </w:div>
        <w:div w:id="2021807399">
          <w:marLeft w:val="0"/>
          <w:marRight w:val="0"/>
          <w:marTop w:val="0"/>
          <w:marBottom w:val="0"/>
          <w:divBdr>
            <w:top w:val="none" w:sz="0" w:space="0" w:color="auto"/>
            <w:left w:val="none" w:sz="0" w:space="0" w:color="auto"/>
            <w:bottom w:val="none" w:sz="0" w:space="0" w:color="auto"/>
            <w:right w:val="none" w:sz="0" w:space="0" w:color="auto"/>
          </w:divBdr>
        </w:div>
        <w:div w:id="1755390910">
          <w:marLeft w:val="0"/>
          <w:marRight w:val="0"/>
          <w:marTop w:val="0"/>
          <w:marBottom w:val="0"/>
          <w:divBdr>
            <w:top w:val="none" w:sz="0" w:space="0" w:color="auto"/>
            <w:left w:val="none" w:sz="0" w:space="0" w:color="auto"/>
            <w:bottom w:val="none" w:sz="0" w:space="0" w:color="auto"/>
            <w:right w:val="none" w:sz="0" w:space="0" w:color="auto"/>
          </w:divBdr>
        </w:div>
        <w:div w:id="994719659">
          <w:marLeft w:val="0"/>
          <w:marRight w:val="0"/>
          <w:marTop w:val="0"/>
          <w:marBottom w:val="0"/>
          <w:divBdr>
            <w:top w:val="none" w:sz="0" w:space="0" w:color="auto"/>
            <w:left w:val="none" w:sz="0" w:space="0" w:color="auto"/>
            <w:bottom w:val="none" w:sz="0" w:space="0" w:color="auto"/>
            <w:right w:val="none" w:sz="0" w:space="0" w:color="auto"/>
          </w:divBdr>
        </w:div>
        <w:div w:id="804005797">
          <w:marLeft w:val="0"/>
          <w:marRight w:val="0"/>
          <w:marTop w:val="0"/>
          <w:marBottom w:val="0"/>
          <w:divBdr>
            <w:top w:val="none" w:sz="0" w:space="0" w:color="auto"/>
            <w:left w:val="none" w:sz="0" w:space="0" w:color="auto"/>
            <w:bottom w:val="none" w:sz="0" w:space="0" w:color="auto"/>
            <w:right w:val="none" w:sz="0" w:space="0" w:color="auto"/>
          </w:divBdr>
        </w:div>
        <w:div w:id="129828297">
          <w:marLeft w:val="0"/>
          <w:marRight w:val="0"/>
          <w:marTop w:val="0"/>
          <w:marBottom w:val="0"/>
          <w:divBdr>
            <w:top w:val="none" w:sz="0" w:space="0" w:color="auto"/>
            <w:left w:val="none" w:sz="0" w:space="0" w:color="auto"/>
            <w:bottom w:val="none" w:sz="0" w:space="0" w:color="auto"/>
            <w:right w:val="none" w:sz="0" w:space="0" w:color="auto"/>
          </w:divBdr>
        </w:div>
        <w:div w:id="1931545107">
          <w:marLeft w:val="0"/>
          <w:marRight w:val="0"/>
          <w:marTop w:val="0"/>
          <w:marBottom w:val="0"/>
          <w:divBdr>
            <w:top w:val="none" w:sz="0" w:space="0" w:color="auto"/>
            <w:left w:val="none" w:sz="0" w:space="0" w:color="auto"/>
            <w:bottom w:val="none" w:sz="0" w:space="0" w:color="auto"/>
            <w:right w:val="none" w:sz="0" w:space="0" w:color="auto"/>
          </w:divBdr>
        </w:div>
      </w:divsChild>
    </w:div>
    <w:div w:id="93677618">
      <w:bodyDiv w:val="1"/>
      <w:marLeft w:val="0"/>
      <w:marRight w:val="0"/>
      <w:marTop w:val="0"/>
      <w:marBottom w:val="0"/>
      <w:divBdr>
        <w:top w:val="none" w:sz="0" w:space="0" w:color="auto"/>
        <w:left w:val="none" w:sz="0" w:space="0" w:color="auto"/>
        <w:bottom w:val="none" w:sz="0" w:space="0" w:color="auto"/>
        <w:right w:val="none" w:sz="0" w:space="0" w:color="auto"/>
      </w:divBdr>
    </w:div>
    <w:div w:id="99842410">
      <w:bodyDiv w:val="1"/>
      <w:marLeft w:val="0"/>
      <w:marRight w:val="0"/>
      <w:marTop w:val="0"/>
      <w:marBottom w:val="0"/>
      <w:divBdr>
        <w:top w:val="none" w:sz="0" w:space="0" w:color="auto"/>
        <w:left w:val="none" w:sz="0" w:space="0" w:color="auto"/>
        <w:bottom w:val="none" w:sz="0" w:space="0" w:color="auto"/>
        <w:right w:val="none" w:sz="0" w:space="0" w:color="auto"/>
      </w:divBdr>
    </w:div>
    <w:div w:id="101612127">
      <w:bodyDiv w:val="1"/>
      <w:marLeft w:val="0"/>
      <w:marRight w:val="0"/>
      <w:marTop w:val="0"/>
      <w:marBottom w:val="0"/>
      <w:divBdr>
        <w:top w:val="none" w:sz="0" w:space="0" w:color="auto"/>
        <w:left w:val="none" w:sz="0" w:space="0" w:color="auto"/>
        <w:bottom w:val="none" w:sz="0" w:space="0" w:color="auto"/>
        <w:right w:val="none" w:sz="0" w:space="0" w:color="auto"/>
      </w:divBdr>
    </w:div>
    <w:div w:id="107242296">
      <w:bodyDiv w:val="1"/>
      <w:marLeft w:val="0"/>
      <w:marRight w:val="0"/>
      <w:marTop w:val="0"/>
      <w:marBottom w:val="0"/>
      <w:divBdr>
        <w:top w:val="none" w:sz="0" w:space="0" w:color="auto"/>
        <w:left w:val="none" w:sz="0" w:space="0" w:color="auto"/>
        <w:bottom w:val="none" w:sz="0" w:space="0" w:color="auto"/>
        <w:right w:val="none" w:sz="0" w:space="0" w:color="auto"/>
      </w:divBdr>
    </w:div>
    <w:div w:id="113792646">
      <w:bodyDiv w:val="1"/>
      <w:marLeft w:val="0"/>
      <w:marRight w:val="0"/>
      <w:marTop w:val="0"/>
      <w:marBottom w:val="0"/>
      <w:divBdr>
        <w:top w:val="none" w:sz="0" w:space="0" w:color="auto"/>
        <w:left w:val="none" w:sz="0" w:space="0" w:color="auto"/>
        <w:bottom w:val="none" w:sz="0" w:space="0" w:color="auto"/>
        <w:right w:val="none" w:sz="0" w:space="0" w:color="auto"/>
      </w:divBdr>
    </w:div>
    <w:div w:id="121266987">
      <w:bodyDiv w:val="1"/>
      <w:marLeft w:val="0"/>
      <w:marRight w:val="0"/>
      <w:marTop w:val="0"/>
      <w:marBottom w:val="0"/>
      <w:divBdr>
        <w:top w:val="none" w:sz="0" w:space="0" w:color="auto"/>
        <w:left w:val="none" w:sz="0" w:space="0" w:color="auto"/>
        <w:bottom w:val="none" w:sz="0" w:space="0" w:color="auto"/>
        <w:right w:val="none" w:sz="0" w:space="0" w:color="auto"/>
      </w:divBdr>
    </w:div>
    <w:div w:id="157623754">
      <w:bodyDiv w:val="1"/>
      <w:marLeft w:val="0"/>
      <w:marRight w:val="0"/>
      <w:marTop w:val="0"/>
      <w:marBottom w:val="0"/>
      <w:divBdr>
        <w:top w:val="none" w:sz="0" w:space="0" w:color="auto"/>
        <w:left w:val="none" w:sz="0" w:space="0" w:color="auto"/>
        <w:bottom w:val="none" w:sz="0" w:space="0" w:color="auto"/>
        <w:right w:val="none" w:sz="0" w:space="0" w:color="auto"/>
      </w:divBdr>
    </w:div>
    <w:div w:id="158470314">
      <w:bodyDiv w:val="1"/>
      <w:marLeft w:val="0"/>
      <w:marRight w:val="0"/>
      <w:marTop w:val="0"/>
      <w:marBottom w:val="0"/>
      <w:divBdr>
        <w:top w:val="none" w:sz="0" w:space="0" w:color="auto"/>
        <w:left w:val="none" w:sz="0" w:space="0" w:color="auto"/>
        <w:bottom w:val="none" w:sz="0" w:space="0" w:color="auto"/>
        <w:right w:val="none" w:sz="0" w:space="0" w:color="auto"/>
      </w:divBdr>
    </w:div>
    <w:div w:id="161512288">
      <w:bodyDiv w:val="1"/>
      <w:marLeft w:val="0"/>
      <w:marRight w:val="0"/>
      <w:marTop w:val="0"/>
      <w:marBottom w:val="0"/>
      <w:divBdr>
        <w:top w:val="none" w:sz="0" w:space="0" w:color="auto"/>
        <w:left w:val="none" w:sz="0" w:space="0" w:color="auto"/>
        <w:bottom w:val="none" w:sz="0" w:space="0" w:color="auto"/>
        <w:right w:val="none" w:sz="0" w:space="0" w:color="auto"/>
      </w:divBdr>
    </w:div>
    <w:div w:id="162598570">
      <w:bodyDiv w:val="1"/>
      <w:marLeft w:val="0"/>
      <w:marRight w:val="0"/>
      <w:marTop w:val="0"/>
      <w:marBottom w:val="0"/>
      <w:divBdr>
        <w:top w:val="none" w:sz="0" w:space="0" w:color="auto"/>
        <w:left w:val="none" w:sz="0" w:space="0" w:color="auto"/>
        <w:bottom w:val="none" w:sz="0" w:space="0" w:color="auto"/>
        <w:right w:val="none" w:sz="0" w:space="0" w:color="auto"/>
      </w:divBdr>
    </w:div>
    <w:div w:id="166022664">
      <w:bodyDiv w:val="1"/>
      <w:marLeft w:val="0"/>
      <w:marRight w:val="0"/>
      <w:marTop w:val="0"/>
      <w:marBottom w:val="0"/>
      <w:divBdr>
        <w:top w:val="none" w:sz="0" w:space="0" w:color="auto"/>
        <w:left w:val="none" w:sz="0" w:space="0" w:color="auto"/>
        <w:bottom w:val="none" w:sz="0" w:space="0" w:color="auto"/>
        <w:right w:val="none" w:sz="0" w:space="0" w:color="auto"/>
      </w:divBdr>
    </w:div>
    <w:div w:id="175658579">
      <w:bodyDiv w:val="1"/>
      <w:marLeft w:val="0"/>
      <w:marRight w:val="0"/>
      <w:marTop w:val="0"/>
      <w:marBottom w:val="0"/>
      <w:divBdr>
        <w:top w:val="none" w:sz="0" w:space="0" w:color="auto"/>
        <w:left w:val="none" w:sz="0" w:space="0" w:color="auto"/>
        <w:bottom w:val="none" w:sz="0" w:space="0" w:color="auto"/>
        <w:right w:val="none" w:sz="0" w:space="0" w:color="auto"/>
      </w:divBdr>
      <w:divsChild>
        <w:div w:id="887104367">
          <w:marLeft w:val="0"/>
          <w:marRight w:val="0"/>
          <w:marTop w:val="0"/>
          <w:marBottom w:val="0"/>
          <w:divBdr>
            <w:top w:val="none" w:sz="0" w:space="0" w:color="auto"/>
            <w:left w:val="none" w:sz="0" w:space="0" w:color="auto"/>
            <w:bottom w:val="none" w:sz="0" w:space="0" w:color="auto"/>
            <w:right w:val="none" w:sz="0" w:space="0" w:color="auto"/>
          </w:divBdr>
        </w:div>
        <w:div w:id="1532183130">
          <w:marLeft w:val="0"/>
          <w:marRight w:val="0"/>
          <w:marTop w:val="0"/>
          <w:marBottom w:val="0"/>
          <w:divBdr>
            <w:top w:val="none" w:sz="0" w:space="0" w:color="auto"/>
            <w:left w:val="none" w:sz="0" w:space="0" w:color="auto"/>
            <w:bottom w:val="none" w:sz="0" w:space="0" w:color="auto"/>
            <w:right w:val="none" w:sz="0" w:space="0" w:color="auto"/>
          </w:divBdr>
        </w:div>
        <w:div w:id="451830882">
          <w:marLeft w:val="0"/>
          <w:marRight w:val="0"/>
          <w:marTop w:val="0"/>
          <w:marBottom w:val="0"/>
          <w:divBdr>
            <w:top w:val="none" w:sz="0" w:space="0" w:color="auto"/>
            <w:left w:val="none" w:sz="0" w:space="0" w:color="auto"/>
            <w:bottom w:val="none" w:sz="0" w:space="0" w:color="auto"/>
            <w:right w:val="none" w:sz="0" w:space="0" w:color="auto"/>
          </w:divBdr>
        </w:div>
        <w:div w:id="613437532">
          <w:marLeft w:val="0"/>
          <w:marRight w:val="0"/>
          <w:marTop w:val="0"/>
          <w:marBottom w:val="0"/>
          <w:divBdr>
            <w:top w:val="none" w:sz="0" w:space="0" w:color="auto"/>
            <w:left w:val="none" w:sz="0" w:space="0" w:color="auto"/>
            <w:bottom w:val="none" w:sz="0" w:space="0" w:color="auto"/>
            <w:right w:val="none" w:sz="0" w:space="0" w:color="auto"/>
          </w:divBdr>
        </w:div>
        <w:div w:id="1775318692">
          <w:marLeft w:val="0"/>
          <w:marRight w:val="0"/>
          <w:marTop w:val="0"/>
          <w:marBottom w:val="0"/>
          <w:divBdr>
            <w:top w:val="none" w:sz="0" w:space="0" w:color="auto"/>
            <w:left w:val="none" w:sz="0" w:space="0" w:color="auto"/>
            <w:bottom w:val="none" w:sz="0" w:space="0" w:color="auto"/>
            <w:right w:val="none" w:sz="0" w:space="0" w:color="auto"/>
          </w:divBdr>
        </w:div>
        <w:div w:id="1513102743">
          <w:marLeft w:val="0"/>
          <w:marRight w:val="0"/>
          <w:marTop w:val="0"/>
          <w:marBottom w:val="0"/>
          <w:divBdr>
            <w:top w:val="none" w:sz="0" w:space="0" w:color="auto"/>
            <w:left w:val="none" w:sz="0" w:space="0" w:color="auto"/>
            <w:bottom w:val="none" w:sz="0" w:space="0" w:color="auto"/>
            <w:right w:val="none" w:sz="0" w:space="0" w:color="auto"/>
          </w:divBdr>
        </w:div>
        <w:div w:id="1097365958">
          <w:marLeft w:val="0"/>
          <w:marRight w:val="0"/>
          <w:marTop w:val="0"/>
          <w:marBottom w:val="0"/>
          <w:divBdr>
            <w:top w:val="none" w:sz="0" w:space="0" w:color="auto"/>
            <w:left w:val="none" w:sz="0" w:space="0" w:color="auto"/>
            <w:bottom w:val="none" w:sz="0" w:space="0" w:color="auto"/>
            <w:right w:val="none" w:sz="0" w:space="0" w:color="auto"/>
          </w:divBdr>
        </w:div>
        <w:div w:id="1329753214">
          <w:marLeft w:val="0"/>
          <w:marRight w:val="0"/>
          <w:marTop w:val="0"/>
          <w:marBottom w:val="0"/>
          <w:divBdr>
            <w:top w:val="none" w:sz="0" w:space="0" w:color="auto"/>
            <w:left w:val="none" w:sz="0" w:space="0" w:color="auto"/>
            <w:bottom w:val="none" w:sz="0" w:space="0" w:color="auto"/>
            <w:right w:val="none" w:sz="0" w:space="0" w:color="auto"/>
          </w:divBdr>
        </w:div>
        <w:div w:id="1160002257">
          <w:marLeft w:val="0"/>
          <w:marRight w:val="0"/>
          <w:marTop w:val="0"/>
          <w:marBottom w:val="0"/>
          <w:divBdr>
            <w:top w:val="none" w:sz="0" w:space="0" w:color="auto"/>
            <w:left w:val="none" w:sz="0" w:space="0" w:color="auto"/>
            <w:bottom w:val="none" w:sz="0" w:space="0" w:color="auto"/>
            <w:right w:val="none" w:sz="0" w:space="0" w:color="auto"/>
          </w:divBdr>
        </w:div>
      </w:divsChild>
    </w:div>
    <w:div w:id="181407673">
      <w:bodyDiv w:val="1"/>
      <w:marLeft w:val="0"/>
      <w:marRight w:val="0"/>
      <w:marTop w:val="0"/>
      <w:marBottom w:val="0"/>
      <w:divBdr>
        <w:top w:val="none" w:sz="0" w:space="0" w:color="auto"/>
        <w:left w:val="none" w:sz="0" w:space="0" w:color="auto"/>
        <w:bottom w:val="none" w:sz="0" w:space="0" w:color="auto"/>
        <w:right w:val="none" w:sz="0" w:space="0" w:color="auto"/>
      </w:divBdr>
    </w:div>
    <w:div w:id="182865321">
      <w:bodyDiv w:val="1"/>
      <w:marLeft w:val="0"/>
      <w:marRight w:val="0"/>
      <w:marTop w:val="0"/>
      <w:marBottom w:val="0"/>
      <w:divBdr>
        <w:top w:val="none" w:sz="0" w:space="0" w:color="auto"/>
        <w:left w:val="none" w:sz="0" w:space="0" w:color="auto"/>
        <w:bottom w:val="none" w:sz="0" w:space="0" w:color="auto"/>
        <w:right w:val="none" w:sz="0" w:space="0" w:color="auto"/>
      </w:divBdr>
    </w:div>
    <w:div w:id="192622665">
      <w:bodyDiv w:val="1"/>
      <w:marLeft w:val="0"/>
      <w:marRight w:val="0"/>
      <w:marTop w:val="0"/>
      <w:marBottom w:val="0"/>
      <w:divBdr>
        <w:top w:val="none" w:sz="0" w:space="0" w:color="auto"/>
        <w:left w:val="none" w:sz="0" w:space="0" w:color="auto"/>
        <w:bottom w:val="none" w:sz="0" w:space="0" w:color="auto"/>
        <w:right w:val="none" w:sz="0" w:space="0" w:color="auto"/>
      </w:divBdr>
    </w:div>
    <w:div w:id="194580014">
      <w:bodyDiv w:val="1"/>
      <w:marLeft w:val="0"/>
      <w:marRight w:val="0"/>
      <w:marTop w:val="0"/>
      <w:marBottom w:val="0"/>
      <w:divBdr>
        <w:top w:val="none" w:sz="0" w:space="0" w:color="auto"/>
        <w:left w:val="none" w:sz="0" w:space="0" w:color="auto"/>
        <w:bottom w:val="none" w:sz="0" w:space="0" w:color="auto"/>
        <w:right w:val="none" w:sz="0" w:space="0" w:color="auto"/>
      </w:divBdr>
    </w:div>
    <w:div w:id="201213483">
      <w:bodyDiv w:val="1"/>
      <w:marLeft w:val="0"/>
      <w:marRight w:val="0"/>
      <w:marTop w:val="0"/>
      <w:marBottom w:val="0"/>
      <w:divBdr>
        <w:top w:val="none" w:sz="0" w:space="0" w:color="auto"/>
        <w:left w:val="none" w:sz="0" w:space="0" w:color="auto"/>
        <w:bottom w:val="none" w:sz="0" w:space="0" w:color="auto"/>
        <w:right w:val="none" w:sz="0" w:space="0" w:color="auto"/>
      </w:divBdr>
    </w:div>
    <w:div w:id="206183482">
      <w:bodyDiv w:val="1"/>
      <w:marLeft w:val="0"/>
      <w:marRight w:val="0"/>
      <w:marTop w:val="0"/>
      <w:marBottom w:val="0"/>
      <w:divBdr>
        <w:top w:val="none" w:sz="0" w:space="0" w:color="auto"/>
        <w:left w:val="none" w:sz="0" w:space="0" w:color="auto"/>
        <w:bottom w:val="none" w:sz="0" w:space="0" w:color="auto"/>
        <w:right w:val="none" w:sz="0" w:space="0" w:color="auto"/>
      </w:divBdr>
    </w:div>
    <w:div w:id="207768262">
      <w:bodyDiv w:val="1"/>
      <w:marLeft w:val="0"/>
      <w:marRight w:val="0"/>
      <w:marTop w:val="0"/>
      <w:marBottom w:val="0"/>
      <w:divBdr>
        <w:top w:val="none" w:sz="0" w:space="0" w:color="auto"/>
        <w:left w:val="none" w:sz="0" w:space="0" w:color="auto"/>
        <w:bottom w:val="none" w:sz="0" w:space="0" w:color="auto"/>
        <w:right w:val="none" w:sz="0" w:space="0" w:color="auto"/>
      </w:divBdr>
    </w:div>
    <w:div w:id="211187711">
      <w:bodyDiv w:val="1"/>
      <w:marLeft w:val="0"/>
      <w:marRight w:val="0"/>
      <w:marTop w:val="0"/>
      <w:marBottom w:val="0"/>
      <w:divBdr>
        <w:top w:val="none" w:sz="0" w:space="0" w:color="auto"/>
        <w:left w:val="none" w:sz="0" w:space="0" w:color="auto"/>
        <w:bottom w:val="none" w:sz="0" w:space="0" w:color="auto"/>
        <w:right w:val="none" w:sz="0" w:space="0" w:color="auto"/>
      </w:divBdr>
    </w:div>
    <w:div w:id="213277376">
      <w:bodyDiv w:val="1"/>
      <w:marLeft w:val="0"/>
      <w:marRight w:val="0"/>
      <w:marTop w:val="0"/>
      <w:marBottom w:val="0"/>
      <w:divBdr>
        <w:top w:val="none" w:sz="0" w:space="0" w:color="auto"/>
        <w:left w:val="none" w:sz="0" w:space="0" w:color="auto"/>
        <w:bottom w:val="none" w:sz="0" w:space="0" w:color="auto"/>
        <w:right w:val="none" w:sz="0" w:space="0" w:color="auto"/>
      </w:divBdr>
    </w:div>
    <w:div w:id="226571323">
      <w:bodyDiv w:val="1"/>
      <w:marLeft w:val="0"/>
      <w:marRight w:val="0"/>
      <w:marTop w:val="0"/>
      <w:marBottom w:val="0"/>
      <w:divBdr>
        <w:top w:val="none" w:sz="0" w:space="0" w:color="auto"/>
        <w:left w:val="none" w:sz="0" w:space="0" w:color="auto"/>
        <w:bottom w:val="none" w:sz="0" w:space="0" w:color="auto"/>
        <w:right w:val="none" w:sz="0" w:space="0" w:color="auto"/>
      </w:divBdr>
    </w:div>
    <w:div w:id="227811947">
      <w:bodyDiv w:val="1"/>
      <w:marLeft w:val="0"/>
      <w:marRight w:val="0"/>
      <w:marTop w:val="0"/>
      <w:marBottom w:val="0"/>
      <w:divBdr>
        <w:top w:val="none" w:sz="0" w:space="0" w:color="auto"/>
        <w:left w:val="none" w:sz="0" w:space="0" w:color="auto"/>
        <w:bottom w:val="none" w:sz="0" w:space="0" w:color="auto"/>
        <w:right w:val="none" w:sz="0" w:space="0" w:color="auto"/>
      </w:divBdr>
    </w:div>
    <w:div w:id="229922430">
      <w:bodyDiv w:val="1"/>
      <w:marLeft w:val="0"/>
      <w:marRight w:val="0"/>
      <w:marTop w:val="0"/>
      <w:marBottom w:val="0"/>
      <w:divBdr>
        <w:top w:val="none" w:sz="0" w:space="0" w:color="auto"/>
        <w:left w:val="none" w:sz="0" w:space="0" w:color="auto"/>
        <w:bottom w:val="none" w:sz="0" w:space="0" w:color="auto"/>
        <w:right w:val="none" w:sz="0" w:space="0" w:color="auto"/>
      </w:divBdr>
    </w:div>
    <w:div w:id="240339309">
      <w:bodyDiv w:val="1"/>
      <w:marLeft w:val="0"/>
      <w:marRight w:val="0"/>
      <w:marTop w:val="0"/>
      <w:marBottom w:val="0"/>
      <w:divBdr>
        <w:top w:val="none" w:sz="0" w:space="0" w:color="auto"/>
        <w:left w:val="none" w:sz="0" w:space="0" w:color="auto"/>
        <w:bottom w:val="none" w:sz="0" w:space="0" w:color="auto"/>
        <w:right w:val="none" w:sz="0" w:space="0" w:color="auto"/>
      </w:divBdr>
    </w:div>
    <w:div w:id="270861760">
      <w:bodyDiv w:val="1"/>
      <w:marLeft w:val="0"/>
      <w:marRight w:val="0"/>
      <w:marTop w:val="0"/>
      <w:marBottom w:val="0"/>
      <w:divBdr>
        <w:top w:val="none" w:sz="0" w:space="0" w:color="auto"/>
        <w:left w:val="none" w:sz="0" w:space="0" w:color="auto"/>
        <w:bottom w:val="none" w:sz="0" w:space="0" w:color="auto"/>
        <w:right w:val="none" w:sz="0" w:space="0" w:color="auto"/>
      </w:divBdr>
    </w:div>
    <w:div w:id="271598682">
      <w:bodyDiv w:val="1"/>
      <w:marLeft w:val="0"/>
      <w:marRight w:val="0"/>
      <w:marTop w:val="0"/>
      <w:marBottom w:val="0"/>
      <w:divBdr>
        <w:top w:val="none" w:sz="0" w:space="0" w:color="auto"/>
        <w:left w:val="none" w:sz="0" w:space="0" w:color="auto"/>
        <w:bottom w:val="none" w:sz="0" w:space="0" w:color="auto"/>
        <w:right w:val="none" w:sz="0" w:space="0" w:color="auto"/>
      </w:divBdr>
      <w:divsChild>
        <w:div w:id="1079981738">
          <w:marLeft w:val="0"/>
          <w:marRight w:val="0"/>
          <w:marTop w:val="0"/>
          <w:marBottom w:val="0"/>
          <w:divBdr>
            <w:top w:val="none" w:sz="0" w:space="0" w:color="auto"/>
            <w:left w:val="none" w:sz="0" w:space="0" w:color="auto"/>
            <w:bottom w:val="none" w:sz="0" w:space="0" w:color="auto"/>
            <w:right w:val="none" w:sz="0" w:space="0" w:color="auto"/>
          </w:divBdr>
        </w:div>
        <w:div w:id="660738690">
          <w:marLeft w:val="0"/>
          <w:marRight w:val="0"/>
          <w:marTop w:val="0"/>
          <w:marBottom w:val="0"/>
          <w:divBdr>
            <w:top w:val="none" w:sz="0" w:space="0" w:color="auto"/>
            <w:left w:val="none" w:sz="0" w:space="0" w:color="auto"/>
            <w:bottom w:val="none" w:sz="0" w:space="0" w:color="auto"/>
            <w:right w:val="none" w:sz="0" w:space="0" w:color="auto"/>
          </w:divBdr>
        </w:div>
        <w:div w:id="204292719">
          <w:marLeft w:val="0"/>
          <w:marRight w:val="0"/>
          <w:marTop w:val="0"/>
          <w:marBottom w:val="0"/>
          <w:divBdr>
            <w:top w:val="none" w:sz="0" w:space="0" w:color="auto"/>
            <w:left w:val="none" w:sz="0" w:space="0" w:color="auto"/>
            <w:bottom w:val="none" w:sz="0" w:space="0" w:color="auto"/>
            <w:right w:val="none" w:sz="0" w:space="0" w:color="auto"/>
          </w:divBdr>
        </w:div>
        <w:div w:id="1169248741">
          <w:marLeft w:val="0"/>
          <w:marRight w:val="0"/>
          <w:marTop w:val="0"/>
          <w:marBottom w:val="0"/>
          <w:divBdr>
            <w:top w:val="none" w:sz="0" w:space="0" w:color="auto"/>
            <w:left w:val="none" w:sz="0" w:space="0" w:color="auto"/>
            <w:bottom w:val="none" w:sz="0" w:space="0" w:color="auto"/>
            <w:right w:val="none" w:sz="0" w:space="0" w:color="auto"/>
          </w:divBdr>
        </w:div>
        <w:div w:id="1848445255">
          <w:marLeft w:val="0"/>
          <w:marRight w:val="0"/>
          <w:marTop w:val="0"/>
          <w:marBottom w:val="0"/>
          <w:divBdr>
            <w:top w:val="none" w:sz="0" w:space="0" w:color="auto"/>
            <w:left w:val="none" w:sz="0" w:space="0" w:color="auto"/>
            <w:bottom w:val="none" w:sz="0" w:space="0" w:color="auto"/>
            <w:right w:val="none" w:sz="0" w:space="0" w:color="auto"/>
          </w:divBdr>
        </w:div>
        <w:div w:id="1745302613">
          <w:marLeft w:val="0"/>
          <w:marRight w:val="0"/>
          <w:marTop w:val="0"/>
          <w:marBottom w:val="0"/>
          <w:divBdr>
            <w:top w:val="none" w:sz="0" w:space="0" w:color="auto"/>
            <w:left w:val="none" w:sz="0" w:space="0" w:color="auto"/>
            <w:bottom w:val="none" w:sz="0" w:space="0" w:color="auto"/>
            <w:right w:val="none" w:sz="0" w:space="0" w:color="auto"/>
          </w:divBdr>
        </w:div>
        <w:div w:id="897934517">
          <w:marLeft w:val="0"/>
          <w:marRight w:val="0"/>
          <w:marTop w:val="0"/>
          <w:marBottom w:val="0"/>
          <w:divBdr>
            <w:top w:val="none" w:sz="0" w:space="0" w:color="auto"/>
            <w:left w:val="none" w:sz="0" w:space="0" w:color="auto"/>
            <w:bottom w:val="none" w:sz="0" w:space="0" w:color="auto"/>
            <w:right w:val="none" w:sz="0" w:space="0" w:color="auto"/>
          </w:divBdr>
        </w:div>
      </w:divsChild>
    </w:div>
    <w:div w:id="275186107">
      <w:bodyDiv w:val="1"/>
      <w:marLeft w:val="0"/>
      <w:marRight w:val="0"/>
      <w:marTop w:val="0"/>
      <w:marBottom w:val="0"/>
      <w:divBdr>
        <w:top w:val="none" w:sz="0" w:space="0" w:color="auto"/>
        <w:left w:val="none" w:sz="0" w:space="0" w:color="auto"/>
        <w:bottom w:val="none" w:sz="0" w:space="0" w:color="auto"/>
        <w:right w:val="none" w:sz="0" w:space="0" w:color="auto"/>
      </w:divBdr>
    </w:div>
    <w:div w:id="281543655">
      <w:bodyDiv w:val="1"/>
      <w:marLeft w:val="0"/>
      <w:marRight w:val="0"/>
      <w:marTop w:val="0"/>
      <w:marBottom w:val="0"/>
      <w:divBdr>
        <w:top w:val="none" w:sz="0" w:space="0" w:color="auto"/>
        <w:left w:val="none" w:sz="0" w:space="0" w:color="auto"/>
        <w:bottom w:val="none" w:sz="0" w:space="0" w:color="auto"/>
        <w:right w:val="none" w:sz="0" w:space="0" w:color="auto"/>
      </w:divBdr>
    </w:div>
    <w:div w:id="285235207">
      <w:bodyDiv w:val="1"/>
      <w:marLeft w:val="0"/>
      <w:marRight w:val="0"/>
      <w:marTop w:val="0"/>
      <w:marBottom w:val="0"/>
      <w:divBdr>
        <w:top w:val="none" w:sz="0" w:space="0" w:color="auto"/>
        <w:left w:val="none" w:sz="0" w:space="0" w:color="auto"/>
        <w:bottom w:val="none" w:sz="0" w:space="0" w:color="auto"/>
        <w:right w:val="none" w:sz="0" w:space="0" w:color="auto"/>
      </w:divBdr>
    </w:div>
    <w:div w:id="285352393">
      <w:bodyDiv w:val="1"/>
      <w:marLeft w:val="0"/>
      <w:marRight w:val="0"/>
      <w:marTop w:val="0"/>
      <w:marBottom w:val="0"/>
      <w:divBdr>
        <w:top w:val="none" w:sz="0" w:space="0" w:color="auto"/>
        <w:left w:val="none" w:sz="0" w:space="0" w:color="auto"/>
        <w:bottom w:val="none" w:sz="0" w:space="0" w:color="auto"/>
        <w:right w:val="none" w:sz="0" w:space="0" w:color="auto"/>
      </w:divBdr>
    </w:div>
    <w:div w:id="291446495">
      <w:bodyDiv w:val="1"/>
      <w:marLeft w:val="0"/>
      <w:marRight w:val="0"/>
      <w:marTop w:val="0"/>
      <w:marBottom w:val="0"/>
      <w:divBdr>
        <w:top w:val="none" w:sz="0" w:space="0" w:color="auto"/>
        <w:left w:val="none" w:sz="0" w:space="0" w:color="auto"/>
        <w:bottom w:val="none" w:sz="0" w:space="0" w:color="auto"/>
        <w:right w:val="none" w:sz="0" w:space="0" w:color="auto"/>
      </w:divBdr>
    </w:div>
    <w:div w:id="291861849">
      <w:bodyDiv w:val="1"/>
      <w:marLeft w:val="0"/>
      <w:marRight w:val="0"/>
      <w:marTop w:val="0"/>
      <w:marBottom w:val="0"/>
      <w:divBdr>
        <w:top w:val="none" w:sz="0" w:space="0" w:color="auto"/>
        <w:left w:val="none" w:sz="0" w:space="0" w:color="auto"/>
        <w:bottom w:val="none" w:sz="0" w:space="0" w:color="auto"/>
        <w:right w:val="none" w:sz="0" w:space="0" w:color="auto"/>
      </w:divBdr>
    </w:div>
    <w:div w:id="296573021">
      <w:bodyDiv w:val="1"/>
      <w:marLeft w:val="0"/>
      <w:marRight w:val="0"/>
      <w:marTop w:val="0"/>
      <w:marBottom w:val="0"/>
      <w:divBdr>
        <w:top w:val="none" w:sz="0" w:space="0" w:color="auto"/>
        <w:left w:val="none" w:sz="0" w:space="0" w:color="auto"/>
        <w:bottom w:val="none" w:sz="0" w:space="0" w:color="auto"/>
        <w:right w:val="none" w:sz="0" w:space="0" w:color="auto"/>
      </w:divBdr>
    </w:div>
    <w:div w:id="304553127">
      <w:bodyDiv w:val="1"/>
      <w:marLeft w:val="0"/>
      <w:marRight w:val="0"/>
      <w:marTop w:val="0"/>
      <w:marBottom w:val="0"/>
      <w:divBdr>
        <w:top w:val="none" w:sz="0" w:space="0" w:color="auto"/>
        <w:left w:val="none" w:sz="0" w:space="0" w:color="auto"/>
        <w:bottom w:val="none" w:sz="0" w:space="0" w:color="auto"/>
        <w:right w:val="none" w:sz="0" w:space="0" w:color="auto"/>
      </w:divBdr>
      <w:divsChild>
        <w:div w:id="1796870907">
          <w:marLeft w:val="0"/>
          <w:marRight w:val="0"/>
          <w:marTop w:val="0"/>
          <w:marBottom w:val="0"/>
          <w:divBdr>
            <w:top w:val="none" w:sz="0" w:space="0" w:color="auto"/>
            <w:left w:val="none" w:sz="0" w:space="0" w:color="auto"/>
            <w:bottom w:val="none" w:sz="0" w:space="0" w:color="auto"/>
            <w:right w:val="none" w:sz="0" w:space="0" w:color="auto"/>
          </w:divBdr>
        </w:div>
        <w:div w:id="1178812666">
          <w:marLeft w:val="0"/>
          <w:marRight w:val="0"/>
          <w:marTop w:val="0"/>
          <w:marBottom w:val="0"/>
          <w:divBdr>
            <w:top w:val="none" w:sz="0" w:space="0" w:color="auto"/>
            <w:left w:val="none" w:sz="0" w:space="0" w:color="auto"/>
            <w:bottom w:val="none" w:sz="0" w:space="0" w:color="auto"/>
            <w:right w:val="none" w:sz="0" w:space="0" w:color="auto"/>
          </w:divBdr>
        </w:div>
        <w:div w:id="1090855741">
          <w:marLeft w:val="0"/>
          <w:marRight w:val="0"/>
          <w:marTop w:val="0"/>
          <w:marBottom w:val="0"/>
          <w:divBdr>
            <w:top w:val="none" w:sz="0" w:space="0" w:color="auto"/>
            <w:left w:val="none" w:sz="0" w:space="0" w:color="auto"/>
            <w:bottom w:val="none" w:sz="0" w:space="0" w:color="auto"/>
            <w:right w:val="none" w:sz="0" w:space="0" w:color="auto"/>
          </w:divBdr>
        </w:div>
        <w:div w:id="1890141503">
          <w:marLeft w:val="0"/>
          <w:marRight w:val="0"/>
          <w:marTop w:val="0"/>
          <w:marBottom w:val="0"/>
          <w:divBdr>
            <w:top w:val="none" w:sz="0" w:space="0" w:color="auto"/>
            <w:left w:val="none" w:sz="0" w:space="0" w:color="auto"/>
            <w:bottom w:val="none" w:sz="0" w:space="0" w:color="auto"/>
            <w:right w:val="none" w:sz="0" w:space="0" w:color="auto"/>
          </w:divBdr>
        </w:div>
        <w:div w:id="811410234">
          <w:marLeft w:val="0"/>
          <w:marRight w:val="0"/>
          <w:marTop w:val="0"/>
          <w:marBottom w:val="0"/>
          <w:divBdr>
            <w:top w:val="none" w:sz="0" w:space="0" w:color="auto"/>
            <w:left w:val="none" w:sz="0" w:space="0" w:color="auto"/>
            <w:bottom w:val="none" w:sz="0" w:space="0" w:color="auto"/>
            <w:right w:val="none" w:sz="0" w:space="0" w:color="auto"/>
          </w:divBdr>
        </w:div>
        <w:div w:id="1511572">
          <w:marLeft w:val="0"/>
          <w:marRight w:val="0"/>
          <w:marTop w:val="0"/>
          <w:marBottom w:val="0"/>
          <w:divBdr>
            <w:top w:val="none" w:sz="0" w:space="0" w:color="auto"/>
            <w:left w:val="none" w:sz="0" w:space="0" w:color="auto"/>
            <w:bottom w:val="none" w:sz="0" w:space="0" w:color="auto"/>
            <w:right w:val="none" w:sz="0" w:space="0" w:color="auto"/>
          </w:divBdr>
        </w:div>
        <w:div w:id="475878987">
          <w:marLeft w:val="0"/>
          <w:marRight w:val="0"/>
          <w:marTop w:val="0"/>
          <w:marBottom w:val="0"/>
          <w:divBdr>
            <w:top w:val="none" w:sz="0" w:space="0" w:color="auto"/>
            <w:left w:val="none" w:sz="0" w:space="0" w:color="auto"/>
            <w:bottom w:val="none" w:sz="0" w:space="0" w:color="auto"/>
            <w:right w:val="none" w:sz="0" w:space="0" w:color="auto"/>
          </w:divBdr>
        </w:div>
        <w:div w:id="404453665">
          <w:marLeft w:val="0"/>
          <w:marRight w:val="0"/>
          <w:marTop w:val="0"/>
          <w:marBottom w:val="0"/>
          <w:divBdr>
            <w:top w:val="none" w:sz="0" w:space="0" w:color="auto"/>
            <w:left w:val="none" w:sz="0" w:space="0" w:color="auto"/>
            <w:bottom w:val="none" w:sz="0" w:space="0" w:color="auto"/>
            <w:right w:val="none" w:sz="0" w:space="0" w:color="auto"/>
          </w:divBdr>
        </w:div>
      </w:divsChild>
    </w:div>
    <w:div w:id="305623829">
      <w:bodyDiv w:val="1"/>
      <w:marLeft w:val="0"/>
      <w:marRight w:val="0"/>
      <w:marTop w:val="0"/>
      <w:marBottom w:val="0"/>
      <w:divBdr>
        <w:top w:val="none" w:sz="0" w:space="0" w:color="auto"/>
        <w:left w:val="none" w:sz="0" w:space="0" w:color="auto"/>
        <w:bottom w:val="none" w:sz="0" w:space="0" w:color="auto"/>
        <w:right w:val="none" w:sz="0" w:space="0" w:color="auto"/>
      </w:divBdr>
    </w:div>
    <w:div w:id="311830855">
      <w:bodyDiv w:val="1"/>
      <w:marLeft w:val="0"/>
      <w:marRight w:val="0"/>
      <w:marTop w:val="0"/>
      <w:marBottom w:val="0"/>
      <w:divBdr>
        <w:top w:val="none" w:sz="0" w:space="0" w:color="auto"/>
        <w:left w:val="none" w:sz="0" w:space="0" w:color="auto"/>
        <w:bottom w:val="none" w:sz="0" w:space="0" w:color="auto"/>
        <w:right w:val="none" w:sz="0" w:space="0" w:color="auto"/>
      </w:divBdr>
    </w:div>
    <w:div w:id="322321133">
      <w:bodyDiv w:val="1"/>
      <w:marLeft w:val="0"/>
      <w:marRight w:val="0"/>
      <w:marTop w:val="0"/>
      <w:marBottom w:val="0"/>
      <w:divBdr>
        <w:top w:val="none" w:sz="0" w:space="0" w:color="auto"/>
        <w:left w:val="none" w:sz="0" w:space="0" w:color="auto"/>
        <w:bottom w:val="none" w:sz="0" w:space="0" w:color="auto"/>
        <w:right w:val="none" w:sz="0" w:space="0" w:color="auto"/>
      </w:divBdr>
    </w:div>
    <w:div w:id="349644950">
      <w:bodyDiv w:val="1"/>
      <w:marLeft w:val="0"/>
      <w:marRight w:val="0"/>
      <w:marTop w:val="0"/>
      <w:marBottom w:val="0"/>
      <w:divBdr>
        <w:top w:val="none" w:sz="0" w:space="0" w:color="auto"/>
        <w:left w:val="none" w:sz="0" w:space="0" w:color="auto"/>
        <w:bottom w:val="none" w:sz="0" w:space="0" w:color="auto"/>
        <w:right w:val="none" w:sz="0" w:space="0" w:color="auto"/>
      </w:divBdr>
    </w:div>
    <w:div w:id="353192428">
      <w:bodyDiv w:val="1"/>
      <w:marLeft w:val="0"/>
      <w:marRight w:val="0"/>
      <w:marTop w:val="0"/>
      <w:marBottom w:val="0"/>
      <w:divBdr>
        <w:top w:val="none" w:sz="0" w:space="0" w:color="auto"/>
        <w:left w:val="none" w:sz="0" w:space="0" w:color="auto"/>
        <w:bottom w:val="none" w:sz="0" w:space="0" w:color="auto"/>
        <w:right w:val="none" w:sz="0" w:space="0" w:color="auto"/>
      </w:divBdr>
    </w:div>
    <w:div w:id="374819281">
      <w:bodyDiv w:val="1"/>
      <w:marLeft w:val="0"/>
      <w:marRight w:val="0"/>
      <w:marTop w:val="0"/>
      <w:marBottom w:val="0"/>
      <w:divBdr>
        <w:top w:val="none" w:sz="0" w:space="0" w:color="auto"/>
        <w:left w:val="none" w:sz="0" w:space="0" w:color="auto"/>
        <w:bottom w:val="none" w:sz="0" w:space="0" w:color="auto"/>
        <w:right w:val="none" w:sz="0" w:space="0" w:color="auto"/>
      </w:divBdr>
    </w:div>
    <w:div w:id="396128122">
      <w:bodyDiv w:val="1"/>
      <w:marLeft w:val="0"/>
      <w:marRight w:val="0"/>
      <w:marTop w:val="0"/>
      <w:marBottom w:val="0"/>
      <w:divBdr>
        <w:top w:val="none" w:sz="0" w:space="0" w:color="auto"/>
        <w:left w:val="none" w:sz="0" w:space="0" w:color="auto"/>
        <w:bottom w:val="none" w:sz="0" w:space="0" w:color="auto"/>
        <w:right w:val="none" w:sz="0" w:space="0" w:color="auto"/>
      </w:divBdr>
    </w:div>
    <w:div w:id="396589630">
      <w:bodyDiv w:val="1"/>
      <w:marLeft w:val="0"/>
      <w:marRight w:val="0"/>
      <w:marTop w:val="0"/>
      <w:marBottom w:val="0"/>
      <w:divBdr>
        <w:top w:val="none" w:sz="0" w:space="0" w:color="auto"/>
        <w:left w:val="none" w:sz="0" w:space="0" w:color="auto"/>
        <w:bottom w:val="none" w:sz="0" w:space="0" w:color="auto"/>
        <w:right w:val="none" w:sz="0" w:space="0" w:color="auto"/>
      </w:divBdr>
    </w:div>
    <w:div w:id="414668175">
      <w:bodyDiv w:val="1"/>
      <w:marLeft w:val="0"/>
      <w:marRight w:val="0"/>
      <w:marTop w:val="0"/>
      <w:marBottom w:val="0"/>
      <w:divBdr>
        <w:top w:val="none" w:sz="0" w:space="0" w:color="auto"/>
        <w:left w:val="none" w:sz="0" w:space="0" w:color="auto"/>
        <w:bottom w:val="none" w:sz="0" w:space="0" w:color="auto"/>
        <w:right w:val="none" w:sz="0" w:space="0" w:color="auto"/>
      </w:divBdr>
    </w:div>
    <w:div w:id="418798391">
      <w:bodyDiv w:val="1"/>
      <w:marLeft w:val="0"/>
      <w:marRight w:val="0"/>
      <w:marTop w:val="0"/>
      <w:marBottom w:val="0"/>
      <w:divBdr>
        <w:top w:val="none" w:sz="0" w:space="0" w:color="auto"/>
        <w:left w:val="none" w:sz="0" w:space="0" w:color="auto"/>
        <w:bottom w:val="none" w:sz="0" w:space="0" w:color="auto"/>
        <w:right w:val="none" w:sz="0" w:space="0" w:color="auto"/>
      </w:divBdr>
    </w:div>
    <w:div w:id="429394354">
      <w:bodyDiv w:val="1"/>
      <w:marLeft w:val="0"/>
      <w:marRight w:val="0"/>
      <w:marTop w:val="0"/>
      <w:marBottom w:val="0"/>
      <w:divBdr>
        <w:top w:val="none" w:sz="0" w:space="0" w:color="auto"/>
        <w:left w:val="none" w:sz="0" w:space="0" w:color="auto"/>
        <w:bottom w:val="none" w:sz="0" w:space="0" w:color="auto"/>
        <w:right w:val="none" w:sz="0" w:space="0" w:color="auto"/>
      </w:divBdr>
    </w:div>
    <w:div w:id="458032415">
      <w:bodyDiv w:val="1"/>
      <w:marLeft w:val="0"/>
      <w:marRight w:val="0"/>
      <w:marTop w:val="0"/>
      <w:marBottom w:val="0"/>
      <w:divBdr>
        <w:top w:val="none" w:sz="0" w:space="0" w:color="auto"/>
        <w:left w:val="none" w:sz="0" w:space="0" w:color="auto"/>
        <w:bottom w:val="none" w:sz="0" w:space="0" w:color="auto"/>
        <w:right w:val="none" w:sz="0" w:space="0" w:color="auto"/>
      </w:divBdr>
    </w:div>
    <w:div w:id="467667532">
      <w:bodyDiv w:val="1"/>
      <w:marLeft w:val="0"/>
      <w:marRight w:val="0"/>
      <w:marTop w:val="0"/>
      <w:marBottom w:val="0"/>
      <w:divBdr>
        <w:top w:val="none" w:sz="0" w:space="0" w:color="auto"/>
        <w:left w:val="none" w:sz="0" w:space="0" w:color="auto"/>
        <w:bottom w:val="none" w:sz="0" w:space="0" w:color="auto"/>
        <w:right w:val="none" w:sz="0" w:space="0" w:color="auto"/>
      </w:divBdr>
    </w:div>
    <w:div w:id="470483412">
      <w:bodyDiv w:val="1"/>
      <w:marLeft w:val="0"/>
      <w:marRight w:val="0"/>
      <w:marTop w:val="0"/>
      <w:marBottom w:val="0"/>
      <w:divBdr>
        <w:top w:val="none" w:sz="0" w:space="0" w:color="auto"/>
        <w:left w:val="none" w:sz="0" w:space="0" w:color="auto"/>
        <w:bottom w:val="none" w:sz="0" w:space="0" w:color="auto"/>
        <w:right w:val="none" w:sz="0" w:space="0" w:color="auto"/>
      </w:divBdr>
    </w:div>
    <w:div w:id="482428787">
      <w:bodyDiv w:val="1"/>
      <w:marLeft w:val="0"/>
      <w:marRight w:val="0"/>
      <w:marTop w:val="0"/>
      <w:marBottom w:val="0"/>
      <w:divBdr>
        <w:top w:val="none" w:sz="0" w:space="0" w:color="auto"/>
        <w:left w:val="none" w:sz="0" w:space="0" w:color="auto"/>
        <w:bottom w:val="none" w:sz="0" w:space="0" w:color="auto"/>
        <w:right w:val="none" w:sz="0" w:space="0" w:color="auto"/>
      </w:divBdr>
    </w:div>
    <w:div w:id="489638681">
      <w:bodyDiv w:val="1"/>
      <w:marLeft w:val="0"/>
      <w:marRight w:val="0"/>
      <w:marTop w:val="0"/>
      <w:marBottom w:val="0"/>
      <w:divBdr>
        <w:top w:val="none" w:sz="0" w:space="0" w:color="auto"/>
        <w:left w:val="none" w:sz="0" w:space="0" w:color="auto"/>
        <w:bottom w:val="none" w:sz="0" w:space="0" w:color="auto"/>
        <w:right w:val="none" w:sz="0" w:space="0" w:color="auto"/>
      </w:divBdr>
    </w:div>
    <w:div w:id="491137726">
      <w:bodyDiv w:val="1"/>
      <w:marLeft w:val="0"/>
      <w:marRight w:val="0"/>
      <w:marTop w:val="0"/>
      <w:marBottom w:val="0"/>
      <w:divBdr>
        <w:top w:val="none" w:sz="0" w:space="0" w:color="auto"/>
        <w:left w:val="none" w:sz="0" w:space="0" w:color="auto"/>
        <w:bottom w:val="none" w:sz="0" w:space="0" w:color="auto"/>
        <w:right w:val="none" w:sz="0" w:space="0" w:color="auto"/>
      </w:divBdr>
    </w:div>
    <w:div w:id="491527441">
      <w:bodyDiv w:val="1"/>
      <w:marLeft w:val="0"/>
      <w:marRight w:val="0"/>
      <w:marTop w:val="0"/>
      <w:marBottom w:val="0"/>
      <w:divBdr>
        <w:top w:val="none" w:sz="0" w:space="0" w:color="auto"/>
        <w:left w:val="none" w:sz="0" w:space="0" w:color="auto"/>
        <w:bottom w:val="none" w:sz="0" w:space="0" w:color="auto"/>
        <w:right w:val="none" w:sz="0" w:space="0" w:color="auto"/>
      </w:divBdr>
    </w:div>
    <w:div w:id="495152574">
      <w:bodyDiv w:val="1"/>
      <w:marLeft w:val="0"/>
      <w:marRight w:val="0"/>
      <w:marTop w:val="0"/>
      <w:marBottom w:val="0"/>
      <w:divBdr>
        <w:top w:val="none" w:sz="0" w:space="0" w:color="auto"/>
        <w:left w:val="none" w:sz="0" w:space="0" w:color="auto"/>
        <w:bottom w:val="none" w:sz="0" w:space="0" w:color="auto"/>
        <w:right w:val="none" w:sz="0" w:space="0" w:color="auto"/>
      </w:divBdr>
    </w:div>
    <w:div w:id="503932023">
      <w:bodyDiv w:val="1"/>
      <w:marLeft w:val="0"/>
      <w:marRight w:val="0"/>
      <w:marTop w:val="0"/>
      <w:marBottom w:val="0"/>
      <w:divBdr>
        <w:top w:val="none" w:sz="0" w:space="0" w:color="auto"/>
        <w:left w:val="none" w:sz="0" w:space="0" w:color="auto"/>
        <w:bottom w:val="none" w:sz="0" w:space="0" w:color="auto"/>
        <w:right w:val="none" w:sz="0" w:space="0" w:color="auto"/>
      </w:divBdr>
    </w:div>
    <w:div w:id="528880063">
      <w:bodyDiv w:val="1"/>
      <w:marLeft w:val="0"/>
      <w:marRight w:val="0"/>
      <w:marTop w:val="0"/>
      <w:marBottom w:val="0"/>
      <w:divBdr>
        <w:top w:val="none" w:sz="0" w:space="0" w:color="auto"/>
        <w:left w:val="none" w:sz="0" w:space="0" w:color="auto"/>
        <w:bottom w:val="none" w:sz="0" w:space="0" w:color="auto"/>
        <w:right w:val="none" w:sz="0" w:space="0" w:color="auto"/>
      </w:divBdr>
    </w:div>
    <w:div w:id="532226543">
      <w:bodyDiv w:val="1"/>
      <w:marLeft w:val="0"/>
      <w:marRight w:val="0"/>
      <w:marTop w:val="0"/>
      <w:marBottom w:val="0"/>
      <w:divBdr>
        <w:top w:val="none" w:sz="0" w:space="0" w:color="auto"/>
        <w:left w:val="none" w:sz="0" w:space="0" w:color="auto"/>
        <w:bottom w:val="none" w:sz="0" w:space="0" w:color="auto"/>
        <w:right w:val="none" w:sz="0" w:space="0" w:color="auto"/>
      </w:divBdr>
    </w:div>
    <w:div w:id="534779359">
      <w:bodyDiv w:val="1"/>
      <w:marLeft w:val="0"/>
      <w:marRight w:val="0"/>
      <w:marTop w:val="0"/>
      <w:marBottom w:val="0"/>
      <w:divBdr>
        <w:top w:val="none" w:sz="0" w:space="0" w:color="auto"/>
        <w:left w:val="none" w:sz="0" w:space="0" w:color="auto"/>
        <w:bottom w:val="none" w:sz="0" w:space="0" w:color="auto"/>
        <w:right w:val="none" w:sz="0" w:space="0" w:color="auto"/>
      </w:divBdr>
    </w:div>
    <w:div w:id="544754613">
      <w:bodyDiv w:val="1"/>
      <w:marLeft w:val="0"/>
      <w:marRight w:val="0"/>
      <w:marTop w:val="0"/>
      <w:marBottom w:val="0"/>
      <w:divBdr>
        <w:top w:val="none" w:sz="0" w:space="0" w:color="auto"/>
        <w:left w:val="none" w:sz="0" w:space="0" w:color="auto"/>
        <w:bottom w:val="none" w:sz="0" w:space="0" w:color="auto"/>
        <w:right w:val="none" w:sz="0" w:space="0" w:color="auto"/>
      </w:divBdr>
    </w:div>
    <w:div w:id="552740284">
      <w:bodyDiv w:val="1"/>
      <w:marLeft w:val="0"/>
      <w:marRight w:val="0"/>
      <w:marTop w:val="0"/>
      <w:marBottom w:val="0"/>
      <w:divBdr>
        <w:top w:val="none" w:sz="0" w:space="0" w:color="auto"/>
        <w:left w:val="none" w:sz="0" w:space="0" w:color="auto"/>
        <w:bottom w:val="none" w:sz="0" w:space="0" w:color="auto"/>
        <w:right w:val="none" w:sz="0" w:space="0" w:color="auto"/>
      </w:divBdr>
    </w:div>
    <w:div w:id="562369361">
      <w:bodyDiv w:val="1"/>
      <w:marLeft w:val="0"/>
      <w:marRight w:val="0"/>
      <w:marTop w:val="0"/>
      <w:marBottom w:val="0"/>
      <w:divBdr>
        <w:top w:val="none" w:sz="0" w:space="0" w:color="auto"/>
        <w:left w:val="none" w:sz="0" w:space="0" w:color="auto"/>
        <w:bottom w:val="none" w:sz="0" w:space="0" w:color="auto"/>
        <w:right w:val="none" w:sz="0" w:space="0" w:color="auto"/>
      </w:divBdr>
    </w:div>
    <w:div w:id="568537029">
      <w:bodyDiv w:val="1"/>
      <w:marLeft w:val="0"/>
      <w:marRight w:val="0"/>
      <w:marTop w:val="0"/>
      <w:marBottom w:val="0"/>
      <w:divBdr>
        <w:top w:val="none" w:sz="0" w:space="0" w:color="auto"/>
        <w:left w:val="none" w:sz="0" w:space="0" w:color="auto"/>
        <w:bottom w:val="none" w:sz="0" w:space="0" w:color="auto"/>
        <w:right w:val="none" w:sz="0" w:space="0" w:color="auto"/>
      </w:divBdr>
    </w:div>
    <w:div w:id="569314468">
      <w:bodyDiv w:val="1"/>
      <w:marLeft w:val="0"/>
      <w:marRight w:val="0"/>
      <w:marTop w:val="0"/>
      <w:marBottom w:val="0"/>
      <w:divBdr>
        <w:top w:val="none" w:sz="0" w:space="0" w:color="auto"/>
        <w:left w:val="none" w:sz="0" w:space="0" w:color="auto"/>
        <w:bottom w:val="none" w:sz="0" w:space="0" w:color="auto"/>
        <w:right w:val="none" w:sz="0" w:space="0" w:color="auto"/>
      </w:divBdr>
    </w:div>
    <w:div w:id="575089049">
      <w:bodyDiv w:val="1"/>
      <w:marLeft w:val="0"/>
      <w:marRight w:val="0"/>
      <w:marTop w:val="0"/>
      <w:marBottom w:val="0"/>
      <w:divBdr>
        <w:top w:val="none" w:sz="0" w:space="0" w:color="auto"/>
        <w:left w:val="none" w:sz="0" w:space="0" w:color="auto"/>
        <w:bottom w:val="none" w:sz="0" w:space="0" w:color="auto"/>
        <w:right w:val="none" w:sz="0" w:space="0" w:color="auto"/>
      </w:divBdr>
    </w:div>
    <w:div w:id="583343793">
      <w:bodyDiv w:val="1"/>
      <w:marLeft w:val="0"/>
      <w:marRight w:val="0"/>
      <w:marTop w:val="0"/>
      <w:marBottom w:val="0"/>
      <w:divBdr>
        <w:top w:val="none" w:sz="0" w:space="0" w:color="auto"/>
        <w:left w:val="none" w:sz="0" w:space="0" w:color="auto"/>
        <w:bottom w:val="none" w:sz="0" w:space="0" w:color="auto"/>
        <w:right w:val="none" w:sz="0" w:space="0" w:color="auto"/>
      </w:divBdr>
    </w:div>
    <w:div w:id="584725855">
      <w:bodyDiv w:val="1"/>
      <w:marLeft w:val="0"/>
      <w:marRight w:val="0"/>
      <w:marTop w:val="0"/>
      <w:marBottom w:val="0"/>
      <w:divBdr>
        <w:top w:val="none" w:sz="0" w:space="0" w:color="auto"/>
        <w:left w:val="none" w:sz="0" w:space="0" w:color="auto"/>
        <w:bottom w:val="none" w:sz="0" w:space="0" w:color="auto"/>
        <w:right w:val="none" w:sz="0" w:space="0" w:color="auto"/>
      </w:divBdr>
    </w:div>
    <w:div w:id="586887601">
      <w:bodyDiv w:val="1"/>
      <w:marLeft w:val="0"/>
      <w:marRight w:val="0"/>
      <w:marTop w:val="0"/>
      <w:marBottom w:val="0"/>
      <w:divBdr>
        <w:top w:val="none" w:sz="0" w:space="0" w:color="auto"/>
        <w:left w:val="none" w:sz="0" w:space="0" w:color="auto"/>
        <w:bottom w:val="none" w:sz="0" w:space="0" w:color="auto"/>
        <w:right w:val="none" w:sz="0" w:space="0" w:color="auto"/>
      </w:divBdr>
    </w:div>
    <w:div w:id="587738789">
      <w:bodyDiv w:val="1"/>
      <w:marLeft w:val="0"/>
      <w:marRight w:val="0"/>
      <w:marTop w:val="0"/>
      <w:marBottom w:val="0"/>
      <w:divBdr>
        <w:top w:val="none" w:sz="0" w:space="0" w:color="auto"/>
        <w:left w:val="none" w:sz="0" w:space="0" w:color="auto"/>
        <w:bottom w:val="none" w:sz="0" w:space="0" w:color="auto"/>
        <w:right w:val="none" w:sz="0" w:space="0" w:color="auto"/>
      </w:divBdr>
    </w:div>
    <w:div w:id="598565477">
      <w:bodyDiv w:val="1"/>
      <w:marLeft w:val="0"/>
      <w:marRight w:val="0"/>
      <w:marTop w:val="0"/>
      <w:marBottom w:val="0"/>
      <w:divBdr>
        <w:top w:val="none" w:sz="0" w:space="0" w:color="auto"/>
        <w:left w:val="none" w:sz="0" w:space="0" w:color="auto"/>
        <w:bottom w:val="none" w:sz="0" w:space="0" w:color="auto"/>
        <w:right w:val="none" w:sz="0" w:space="0" w:color="auto"/>
      </w:divBdr>
      <w:divsChild>
        <w:div w:id="535121233">
          <w:marLeft w:val="0"/>
          <w:marRight w:val="0"/>
          <w:marTop w:val="0"/>
          <w:marBottom w:val="0"/>
          <w:divBdr>
            <w:top w:val="none" w:sz="0" w:space="0" w:color="auto"/>
            <w:left w:val="none" w:sz="0" w:space="0" w:color="auto"/>
            <w:bottom w:val="none" w:sz="0" w:space="0" w:color="auto"/>
            <w:right w:val="none" w:sz="0" w:space="0" w:color="auto"/>
          </w:divBdr>
        </w:div>
        <w:div w:id="797769838">
          <w:marLeft w:val="0"/>
          <w:marRight w:val="0"/>
          <w:marTop w:val="0"/>
          <w:marBottom w:val="0"/>
          <w:divBdr>
            <w:top w:val="none" w:sz="0" w:space="0" w:color="auto"/>
            <w:left w:val="none" w:sz="0" w:space="0" w:color="auto"/>
            <w:bottom w:val="none" w:sz="0" w:space="0" w:color="auto"/>
            <w:right w:val="none" w:sz="0" w:space="0" w:color="auto"/>
          </w:divBdr>
        </w:div>
        <w:div w:id="270744790">
          <w:marLeft w:val="0"/>
          <w:marRight w:val="0"/>
          <w:marTop w:val="0"/>
          <w:marBottom w:val="0"/>
          <w:divBdr>
            <w:top w:val="none" w:sz="0" w:space="0" w:color="auto"/>
            <w:left w:val="none" w:sz="0" w:space="0" w:color="auto"/>
            <w:bottom w:val="none" w:sz="0" w:space="0" w:color="auto"/>
            <w:right w:val="none" w:sz="0" w:space="0" w:color="auto"/>
          </w:divBdr>
        </w:div>
        <w:div w:id="1789468621">
          <w:marLeft w:val="0"/>
          <w:marRight w:val="0"/>
          <w:marTop w:val="0"/>
          <w:marBottom w:val="0"/>
          <w:divBdr>
            <w:top w:val="none" w:sz="0" w:space="0" w:color="auto"/>
            <w:left w:val="none" w:sz="0" w:space="0" w:color="auto"/>
            <w:bottom w:val="none" w:sz="0" w:space="0" w:color="auto"/>
            <w:right w:val="none" w:sz="0" w:space="0" w:color="auto"/>
          </w:divBdr>
        </w:div>
        <w:div w:id="2088184096">
          <w:marLeft w:val="0"/>
          <w:marRight w:val="0"/>
          <w:marTop w:val="0"/>
          <w:marBottom w:val="0"/>
          <w:divBdr>
            <w:top w:val="none" w:sz="0" w:space="0" w:color="auto"/>
            <w:left w:val="none" w:sz="0" w:space="0" w:color="auto"/>
            <w:bottom w:val="none" w:sz="0" w:space="0" w:color="auto"/>
            <w:right w:val="none" w:sz="0" w:space="0" w:color="auto"/>
          </w:divBdr>
        </w:div>
        <w:div w:id="922177461">
          <w:marLeft w:val="0"/>
          <w:marRight w:val="0"/>
          <w:marTop w:val="0"/>
          <w:marBottom w:val="0"/>
          <w:divBdr>
            <w:top w:val="none" w:sz="0" w:space="0" w:color="auto"/>
            <w:left w:val="none" w:sz="0" w:space="0" w:color="auto"/>
            <w:bottom w:val="none" w:sz="0" w:space="0" w:color="auto"/>
            <w:right w:val="none" w:sz="0" w:space="0" w:color="auto"/>
          </w:divBdr>
        </w:div>
        <w:div w:id="9109687">
          <w:marLeft w:val="0"/>
          <w:marRight w:val="0"/>
          <w:marTop w:val="0"/>
          <w:marBottom w:val="0"/>
          <w:divBdr>
            <w:top w:val="none" w:sz="0" w:space="0" w:color="auto"/>
            <w:left w:val="none" w:sz="0" w:space="0" w:color="auto"/>
            <w:bottom w:val="none" w:sz="0" w:space="0" w:color="auto"/>
            <w:right w:val="none" w:sz="0" w:space="0" w:color="auto"/>
          </w:divBdr>
        </w:div>
        <w:div w:id="1946189076">
          <w:marLeft w:val="0"/>
          <w:marRight w:val="0"/>
          <w:marTop w:val="0"/>
          <w:marBottom w:val="0"/>
          <w:divBdr>
            <w:top w:val="none" w:sz="0" w:space="0" w:color="auto"/>
            <w:left w:val="none" w:sz="0" w:space="0" w:color="auto"/>
            <w:bottom w:val="none" w:sz="0" w:space="0" w:color="auto"/>
            <w:right w:val="none" w:sz="0" w:space="0" w:color="auto"/>
          </w:divBdr>
        </w:div>
      </w:divsChild>
    </w:div>
    <w:div w:id="621575425">
      <w:bodyDiv w:val="1"/>
      <w:marLeft w:val="0"/>
      <w:marRight w:val="0"/>
      <w:marTop w:val="0"/>
      <w:marBottom w:val="0"/>
      <w:divBdr>
        <w:top w:val="none" w:sz="0" w:space="0" w:color="auto"/>
        <w:left w:val="none" w:sz="0" w:space="0" w:color="auto"/>
        <w:bottom w:val="none" w:sz="0" w:space="0" w:color="auto"/>
        <w:right w:val="none" w:sz="0" w:space="0" w:color="auto"/>
      </w:divBdr>
    </w:div>
    <w:div w:id="631860880">
      <w:bodyDiv w:val="1"/>
      <w:marLeft w:val="0"/>
      <w:marRight w:val="0"/>
      <w:marTop w:val="0"/>
      <w:marBottom w:val="0"/>
      <w:divBdr>
        <w:top w:val="none" w:sz="0" w:space="0" w:color="auto"/>
        <w:left w:val="none" w:sz="0" w:space="0" w:color="auto"/>
        <w:bottom w:val="none" w:sz="0" w:space="0" w:color="auto"/>
        <w:right w:val="none" w:sz="0" w:space="0" w:color="auto"/>
      </w:divBdr>
    </w:div>
    <w:div w:id="643196700">
      <w:bodyDiv w:val="1"/>
      <w:marLeft w:val="0"/>
      <w:marRight w:val="0"/>
      <w:marTop w:val="0"/>
      <w:marBottom w:val="0"/>
      <w:divBdr>
        <w:top w:val="none" w:sz="0" w:space="0" w:color="auto"/>
        <w:left w:val="none" w:sz="0" w:space="0" w:color="auto"/>
        <w:bottom w:val="none" w:sz="0" w:space="0" w:color="auto"/>
        <w:right w:val="none" w:sz="0" w:space="0" w:color="auto"/>
      </w:divBdr>
    </w:div>
    <w:div w:id="643317623">
      <w:bodyDiv w:val="1"/>
      <w:marLeft w:val="0"/>
      <w:marRight w:val="0"/>
      <w:marTop w:val="0"/>
      <w:marBottom w:val="0"/>
      <w:divBdr>
        <w:top w:val="none" w:sz="0" w:space="0" w:color="auto"/>
        <w:left w:val="none" w:sz="0" w:space="0" w:color="auto"/>
        <w:bottom w:val="none" w:sz="0" w:space="0" w:color="auto"/>
        <w:right w:val="none" w:sz="0" w:space="0" w:color="auto"/>
      </w:divBdr>
    </w:div>
    <w:div w:id="650331307">
      <w:bodyDiv w:val="1"/>
      <w:marLeft w:val="0"/>
      <w:marRight w:val="0"/>
      <w:marTop w:val="0"/>
      <w:marBottom w:val="0"/>
      <w:divBdr>
        <w:top w:val="none" w:sz="0" w:space="0" w:color="auto"/>
        <w:left w:val="none" w:sz="0" w:space="0" w:color="auto"/>
        <w:bottom w:val="none" w:sz="0" w:space="0" w:color="auto"/>
        <w:right w:val="none" w:sz="0" w:space="0" w:color="auto"/>
      </w:divBdr>
    </w:div>
    <w:div w:id="663165004">
      <w:bodyDiv w:val="1"/>
      <w:marLeft w:val="0"/>
      <w:marRight w:val="0"/>
      <w:marTop w:val="0"/>
      <w:marBottom w:val="0"/>
      <w:divBdr>
        <w:top w:val="none" w:sz="0" w:space="0" w:color="auto"/>
        <w:left w:val="none" w:sz="0" w:space="0" w:color="auto"/>
        <w:bottom w:val="none" w:sz="0" w:space="0" w:color="auto"/>
        <w:right w:val="none" w:sz="0" w:space="0" w:color="auto"/>
      </w:divBdr>
    </w:div>
    <w:div w:id="667100934">
      <w:bodyDiv w:val="1"/>
      <w:marLeft w:val="0"/>
      <w:marRight w:val="0"/>
      <w:marTop w:val="0"/>
      <w:marBottom w:val="0"/>
      <w:divBdr>
        <w:top w:val="none" w:sz="0" w:space="0" w:color="auto"/>
        <w:left w:val="none" w:sz="0" w:space="0" w:color="auto"/>
        <w:bottom w:val="none" w:sz="0" w:space="0" w:color="auto"/>
        <w:right w:val="none" w:sz="0" w:space="0" w:color="auto"/>
      </w:divBdr>
    </w:div>
    <w:div w:id="691028226">
      <w:bodyDiv w:val="1"/>
      <w:marLeft w:val="0"/>
      <w:marRight w:val="0"/>
      <w:marTop w:val="0"/>
      <w:marBottom w:val="0"/>
      <w:divBdr>
        <w:top w:val="none" w:sz="0" w:space="0" w:color="auto"/>
        <w:left w:val="none" w:sz="0" w:space="0" w:color="auto"/>
        <w:bottom w:val="none" w:sz="0" w:space="0" w:color="auto"/>
        <w:right w:val="none" w:sz="0" w:space="0" w:color="auto"/>
      </w:divBdr>
    </w:div>
    <w:div w:id="694768879">
      <w:bodyDiv w:val="1"/>
      <w:marLeft w:val="0"/>
      <w:marRight w:val="0"/>
      <w:marTop w:val="0"/>
      <w:marBottom w:val="0"/>
      <w:divBdr>
        <w:top w:val="none" w:sz="0" w:space="0" w:color="auto"/>
        <w:left w:val="none" w:sz="0" w:space="0" w:color="auto"/>
        <w:bottom w:val="none" w:sz="0" w:space="0" w:color="auto"/>
        <w:right w:val="none" w:sz="0" w:space="0" w:color="auto"/>
      </w:divBdr>
    </w:div>
    <w:div w:id="694817249">
      <w:bodyDiv w:val="1"/>
      <w:marLeft w:val="0"/>
      <w:marRight w:val="0"/>
      <w:marTop w:val="0"/>
      <w:marBottom w:val="0"/>
      <w:divBdr>
        <w:top w:val="none" w:sz="0" w:space="0" w:color="auto"/>
        <w:left w:val="none" w:sz="0" w:space="0" w:color="auto"/>
        <w:bottom w:val="none" w:sz="0" w:space="0" w:color="auto"/>
        <w:right w:val="none" w:sz="0" w:space="0" w:color="auto"/>
      </w:divBdr>
    </w:div>
    <w:div w:id="714736356">
      <w:bodyDiv w:val="1"/>
      <w:marLeft w:val="0"/>
      <w:marRight w:val="0"/>
      <w:marTop w:val="0"/>
      <w:marBottom w:val="0"/>
      <w:divBdr>
        <w:top w:val="none" w:sz="0" w:space="0" w:color="auto"/>
        <w:left w:val="none" w:sz="0" w:space="0" w:color="auto"/>
        <w:bottom w:val="none" w:sz="0" w:space="0" w:color="auto"/>
        <w:right w:val="none" w:sz="0" w:space="0" w:color="auto"/>
      </w:divBdr>
    </w:div>
    <w:div w:id="719210016">
      <w:bodyDiv w:val="1"/>
      <w:marLeft w:val="0"/>
      <w:marRight w:val="0"/>
      <w:marTop w:val="0"/>
      <w:marBottom w:val="0"/>
      <w:divBdr>
        <w:top w:val="none" w:sz="0" w:space="0" w:color="auto"/>
        <w:left w:val="none" w:sz="0" w:space="0" w:color="auto"/>
        <w:bottom w:val="none" w:sz="0" w:space="0" w:color="auto"/>
        <w:right w:val="none" w:sz="0" w:space="0" w:color="auto"/>
      </w:divBdr>
    </w:div>
    <w:div w:id="726341744">
      <w:bodyDiv w:val="1"/>
      <w:marLeft w:val="0"/>
      <w:marRight w:val="0"/>
      <w:marTop w:val="0"/>
      <w:marBottom w:val="0"/>
      <w:divBdr>
        <w:top w:val="none" w:sz="0" w:space="0" w:color="auto"/>
        <w:left w:val="none" w:sz="0" w:space="0" w:color="auto"/>
        <w:bottom w:val="none" w:sz="0" w:space="0" w:color="auto"/>
        <w:right w:val="none" w:sz="0" w:space="0" w:color="auto"/>
      </w:divBdr>
    </w:div>
    <w:div w:id="731465891">
      <w:bodyDiv w:val="1"/>
      <w:marLeft w:val="0"/>
      <w:marRight w:val="0"/>
      <w:marTop w:val="0"/>
      <w:marBottom w:val="0"/>
      <w:divBdr>
        <w:top w:val="none" w:sz="0" w:space="0" w:color="auto"/>
        <w:left w:val="none" w:sz="0" w:space="0" w:color="auto"/>
        <w:bottom w:val="none" w:sz="0" w:space="0" w:color="auto"/>
        <w:right w:val="none" w:sz="0" w:space="0" w:color="auto"/>
      </w:divBdr>
    </w:div>
    <w:div w:id="750391745">
      <w:bodyDiv w:val="1"/>
      <w:marLeft w:val="0"/>
      <w:marRight w:val="0"/>
      <w:marTop w:val="0"/>
      <w:marBottom w:val="0"/>
      <w:divBdr>
        <w:top w:val="none" w:sz="0" w:space="0" w:color="auto"/>
        <w:left w:val="none" w:sz="0" w:space="0" w:color="auto"/>
        <w:bottom w:val="none" w:sz="0" w:space="0" w:color="auto"/>
        <w:right w:val="none" w:sz="0" w:space="0" w:color="auto"/>
      </w:divBdr>
    </w:div>
    <w:div w:id="770006495">
      <w:bodyDiv w:val="1"/>
      <w:marLeft w:val="0"/>
      <w:marRight w:val="0"/>
      <w:marTop w:val="0"/>
      <w:marBottom w:val="0"/>
      <w:divBdr>
        <w:top w:val="none" w:sz="0" w:space="0" w:color="auto"/>
        <w:left w:val="none" w:sz="0" w:space="0" w:color="auto"/>
        <w:bottom w:val="none" w:sz="0" w:space="0" w:color="auto"/>
        <w:right w:val="none" w:sz="0" w:space="0" w:color="auto"/>
      </w:divBdr>
    </w:div>
    <w:div w:id="770508791">
      <w:bodyDiv w:val="1"/>
      <w:marLeft w:val="0"/>
      <w:marRight w:val="0"/>
      <w:marTop w:val="0"/>
      <w:marBottom w:val="0"/>
      <w:divBdr>
        <w:top w:val="none" w:sz="0" w:space="0" w:color="auto"/>
        <w:left w:val="none" w:sz="0" w:space="0" w:color="auto"/>
        <w:bottom w:val="none" w:sz="0" w:space="0" w:color="auto"/>
        <w:right w:val="none" w:sz="0" w:space="0" w:color="auto"/>
      </w:divBdr>
    </w:div>
    <w:div w:id="776601751">
      <w:bodyDiv w:val="1"/>
      <w:marLeft w:val="0"/>
      <w:marRight w:val="0"/>
      <w:marTop w:val="0"/>
      <w:marBottom w:val="0"/>
      <w:divBdr>
        <w:top w:val="none" w:sz="0" w:space="0" w:color="auto"/>
        <w:left w:val="none" w:sz="0" w:space="0" w:color="auto"/>
        <w:bottom w:val="none" w:sz="0" w:space="0" w:color="auto"/>
        <w:right w:val="none" w:sz="0" w:space="0" w:color="auto"/>
      </w:divBdr>
    </w:div>
    <w:div w:id="783118475">
      <w:bodyDiv w:val="1"/>
      <w:marLeft w:val="0"/>
      <w:marRight w:val="0"/>
      <w:marTop w:val="0"/>
      <w:marBottom w:val="0"/>
      <w:divBdr>
        <w:top w:val="none" w:sz="0" w:space="0" w:color="auto"/>
        <w:left w:val="none" w:sz="0" w:space="0" w:color="auto"/>
        <w:bottom w:val="none" w:sz="0" w:space="0" w:color="auto"/>
        <w:right w:val="none" w:sz="0" w:space="0" w:color="auto"/>
      </w:divBdr>
    </w:div>
    <w:div w:id="784421144">
      <w:bodyDiv w:val="1"/>
      <w:marLeft w:val="0"/>
      <w:marRight w:val="0"/>
      <w:marTop w:val="0"/>
      <w:marBottom w:val="0"/>
      <w:divBdr>
        <w:top w:val="none" w:sz="0" w:space="0" w:color="auto"/>
        <w:left w:val="none" w:sz="0" w:space="0" w:color="auto"/>
        <w:bottom w:val="none" w:sz="0" w:space="0" w:color="auto"/>
        <w:right w:val="none" w:sz="0" w:space="0" w:color="auto"/>
      </w:divBdr>
    </w:div>
    <w:div w:id="790126631">
      <w:bodyDiv w:val="1"/>
      <w:marLeft w:val="0"/>
      <w:marRight w:val="0"/>
      <w:marTop w:val="0"/>
      <w:marBottom w:val="0"/>
      <w:divBdr>
        <w:top w:val="none" w:sz="0" w:space="0" w:color="auto"/>
        <w:left w:val="none" w:sz="0" w:space="0" w:color="auto"/>
        <w:bottom w:val="none" w:sz="0" w:space="0" w:color="auto"/>
        <w:right w:val="none" w:sz="0" w:space="0" w:color="auto"/>
      </w:divBdr>
    </w:div>
    <w:div w:id="791945632">
      <w:bodyDiv w:val="1"/>
      <w:marLeft w:val="0"/>
      <w:marRight w:val="0"/>
      <w:marTop w:val="0"/>
      <w:marBottom w:val="0"/>
      <w:divBdr>
        <w:top w:val="none" w:sz="0" w:space="0" w:color="auto"/>
        <w:left w:val="none" w:sz="0" w:space="0" w:color="auto"/>
        <w:bottom w:val="none" w:sz="0" w:space="0" w:color="auto"/>
        <w:right w:val="none" w:sz="0" w:space="0" w:color="auto"/>
      </w:divBdr>
    </w:div>
    <w:div w:id="794181260">
      <w:bodyDiv w:val="1"/>
      <w:marLeft w:val="0"/>
      <w:marRight w:val="0"/>
      <w:marTop w:val="0"/>
      <w:marBottom w:val="0"/>
      <w:divBdr>
        <w:top w:val="none" w:sz="0" w:space="0" w:color="auto"/>
        <w:left w:val="none" w:sz="0" w:space="0" w:color="auto"/>
        <w:bottom w:val="none" w:sz="0" w:space="0" w:color="auto"/>
        <w:right w:val="none" w:sz="0" w:space="0" w:color="auto"/>
      </w:divBdr>
    </w:div>
    <w:div w:id="809053361">
      <w:bodyDiv w:val="1"/>
      <w:marLeft w:val="0"/>
      <w:marRight w:val="0"/>
      <w:marTop w:val="0"/>
      <w:marBottom w:val="0"/>
      <w:divBdr>
        <w:top w:val="none" w:sz="0" w:space="0" w:color="auto"/>
        <w:left w:val="none" w:sz="0" w:space="0" w:color="auto"/>
        <w:bottom w:val="none" w:sz="0" w:space="0" w:color="auto"/>
        <w:right w:val="none" w:sz="0" w:space="0" w:color="auto"/>
      </w:divBdr>
    </w:div>
    <w:div w:id="816266428">
      <w:bodyDiv w:val="1"/>
      <w:marLeft w:val="0"/>
      <w:marRight w:val="0"/>
      <w:marTop w:val="0"/>
      <w:marBottom w:val="0"/>
      <w:divBdr>
        <w:top w:val="none" w:sz="0" w:space="0" w:color="auto"/>
        <w:left w:val="none" w:sz="0" w:space="0" w:color="auto"/>
        <w:bottom w:val="none" w:sz="0" w:space="0" w:color="auto"/>
        <w:right w:val="none" w:sz="0" w:space="0" w:color="auto"/>
      </w:divBdr>
    </w:div>
    <w:div w:id="831683186">
      <w:bodyDiv w:val="1"/>
      <w:marLeft w:val="0"/>
      <w:marRight w:val="0"/>
      <w:marTop w:val="0"/>
      <w:marBottom w:val="0"/>
      <w:divBdr>
        <w:top w:val="none" w:sz="0" w:space="0" w:color="auto"/>
        <w:left w:val="none" w:sz="0" w:space="0" w:color="auto"/>
        <w:bottom w:val="none" w:sz="0" w:space="0" w:color="auto"/>
        <w:right w:val="none" w:sz="0" w:space="0" w:color="auto"/>
      </w:divBdr>
    </w:div>
    <w:div w:id="847213894">
      <w:bodyDiv w:val="1"/>
      <w:marLeft w:val="0"/>
      <w:marRight w:val="0"/>
      <w:marTop w:val="0"/>
      <w:marBottom w:val="0"/>
      <w:divBdr>
        <w:top w:val="none" w:sz="0" w:space="0" w:color="auto"/>
        <w:left w:val="none" w:sz="0" w:space="0" w:color="auto"/>
        <w:bottom w:val="none" w:sz="0" w:space="0" w:color="auto"/>
        <w:right w:val="none" w:sz="0" w:space="0" w:color="auto"/>
      </w:divBdr>
    </w:div>
    <w:div w:id="849611697">
      <w:bodyDiv w:val="1"/>
      <w:marLeft w:val="0"/>
      <w:marRight w:val="0"/>
      <w:marTop w:val="0"/>
      <w:marBottom w:val="0"/>
      <w:divBdr>
        <w:top w:val="none" w:sz="0" w:space="0" w:color="auto"/>
        <w:left w:val="none" w:sz="0" w:space="0" w:color="auto"/>
        <w:bottom w:val="none" w:sz="0" w:space="0" w:color="auto"/>
        <w:right w:val="none" w:sz="0" w:space="0" w:color="auto"/>
      </w:divBdr>
    </w:div>
    <w:div w:id="857086876">
      <w:bodyDiv w:val="1"/>
      <w:marLeft w:val="0"/>
      <w:marRight w:val="0"/>
      <w:marTop w:val="0"/>
      <w:marBottom w:val="0"/>
      <w:divBdr>
        <w:top w:val="none" w:sz="0" w:space="0" w:color="auto"/>
        <w:left w:val="none" w:sz="0" w:space="0" w:color="auto"/>
        <w:bottom w:val="none" w:sz="0" w:space="0" w:color="auto"/>
        <w:right w:val="none" w:sz="0" w:space="0" w:color="auto"/>
      </w:divBdr>
    </w:div>
    <w:div w:id="858658773">
      <w:bodyDiv w:val="1"/>
      <w:marLeft w:val="0"/>
      <w:marRight w:val="0"/>
      <w:marTop w:val="0"/>
      <w:marBottom w:val="0"/>
      <w:divBdr>
        <w:top w:val="none" w:sz="0" w:space="0" w:color="auto"/>
        <w:left w:val="none" w:sz="0" w:space="0" w:color="auto"/>
        <w:bottom w:val="none" w:sz="0" w:space="0" w:color="auto"/>
        <w:right w:val="none" w:sz="0" w:space="0" w:color="auto"/>
      </w:divBdr>
    </w:div>
    <w:div w:id="864515674">
      <w:bodyDiv w:val="1"/>
      <w:marLeft w:val="0"/>
      <w:marRight w:val="0"/>
      <w:marTop w:val="0"/>
      <w:marBottom w:val="0"/>
      <w:divBdr>
        <w:top w:val="none" w:sz="0" w:space="0" w:color="auto"/>
        <w:left w:val="none" w:sz="0" w:space="0" w:color="auto"/>
        <w:bottom w:val="none" w:sz="0" w:space="0" w:color="auto"/>
        <w:right w:val="none" w:sz="0" w:space="0" w:color="auto"/>
      </w:divBdr>
    </w:div>
    <w:div w:id="872771409">
      <w:bodyDiv w:val="1"/>
      <w:marLeft w:val="0"/>
      <w:marRight w:val="0"/>
      <w:marTop w:val="0"/>
      <w:marBottom w:val="0"/>
      <w:divBdr>
        <w:top w:val="none" w:sz="0" w:space="0" w:color="auto"/>
        <w:left w:val="none" w:sz="0" w:space="0" w:color="auto"/>
        <w:bottom w:val="none" w:sz="0" w:space="0" w:color="auto"/>
        <w:right w:val="none" w:sz="0" w:space="0" w:color="auto"/>
      </w:divBdr>
    </w:div>
    <w:div w:id="872887248">
      <w:bodyDiv w:val="1"/>
      <w:marLeft w:val="0"/>
      <w:marRight w:val="0"/>
      <w:marTop w:val="0"/>
      <w:marBottom w:val="0"/>
      <w:divBdr>
        <w:top w:val="none" w:sz="0" w:space="0" w:color="auto"/>
        <w:left w:val="none" w:sz="0" w:space="0" w:color="auto"/>
        <w:bottom w:val="none" w:sz="0" w:space="0" w:color="auto"/>
        <w:right w:val="none" w:sz="0" w:space="0" w:color="auto"/>
      </w:divBdr>
    </w:div>
    <w:div w:id="895822654">
      <w:bodyDiv w:val="1"/>
      <w:marLeft w:val="0"/>
      <w:marRight w:val="0"/>
      <w:marTop w:val="0"/>
      <w:marBottom w:val="0"/>
      <w:divBdr>
        <w:top w:val="none" w:sz="0" w:space="0" w:color="auto"/>
        <w:left w:val="none" w:sz="0" w:space="0" w:color="auto"/>
        <w:bottom w:val="none" w:sz="0" w:space="0" w:color="auto"/>
        <w:right w:val="none" w:sz="0" w:space="0" w:color="auto"/>
      </w:divBdr>
    </w:div>
    <w:div w:id="903105220">
      <w:bodyDiv w:val="1"/>
      <w:marLeft w:val="0"/>
      <w:marRight w:val="0"/>
      <w:marTop w:val="0"/>
      <w:marBottom w:val="0"/>
      <w:divBdr>
        <w:top w:val="none" w:sz="0" w:space="0" w:color="auto"/>
        <w:left w:val="none" w:sz="0" w:space="0" w:color="auto"/>
        <w:bottom w:val="none" w:sz="0" w:space="0" w:color="auto"/>
        <w:right w:val="none" w:sz="0" w:space="0" w:color="auto"/>
      </w:divBdr>
    </w:div>
    <w:div w:id="910965955">
      <w:bodyDiv w:val="1"/>
      <w:marLeft w:val="0"/>
      <w:marRight w:val="0"/>
      <w:marTop w:val="0"/>
      <w:marBottom w:val="0"/>
      <w:divBdr>
        <w:top w:val="none" w:sz="0" w:space="0" w:color="auto"/>
        <w:left w:val="none" w:sz="0" w:space="0" w:color="auto"/>
        <w:bottom w:val="none" w:sz="0" w:space="0" w:color="auto"/>
        <w:right w:val="none" w:sz="0" w:space="0" w:color="auto"/>
      </w:divBdr>
    </w:div>
    <w:div w:id="925184559">
      <w:bodyDiv w:val="1"/>
      <w:marLeft w:val="0"/>
      <w:marRight w:val="0"/>
      <w:marTop w:val="0"/>
      <w:marBottom w:val="0"/>
      <w:divBdr>
        <w:top w:val="none" w:sz="0" w:space="0" w:color="auto"/>
        <w:left w:val="none" w:sz="0" w:space="0" w:color="auto"/>
        <w:bottom w:val="none" w:sz="0" w:space="0" w:color="auto"/>
        <w:right w:val="none" w:sz="0" w:space="0" w:color="auto"/>
      </w:divBdr>
    </w:div>
    <w:div w:id="930819994">
      <w:bodyDiv w:val="1"/>
      <w:marLeft w:val="0"/>
      <w:marRight w:val="0"/>
      <w:marTop w:val="0"/>
      <w:marBottom w:val="0"/>
      <w:divBdr>
        <w:top w:val="none" w:sz="0" w:space="0" w:color="auto"/>
        <w:left w:val="none" w:sz="0" w:space="0" w:color="auto"/>
        <w:bottom w:val="none" w:sz="0" w:space="0" w:color="auto"/>
        <w:right w:val="none" w:sz="0" w:space="0" w:color="auto"/>
      </w:divBdr>
    </w:div>
    <w:div w:id="936249883">
      <w:bodyDiv w:val="1"/>
      <w:marLeft w:val="0"/>
      <w:marRight w:val="0"/>
      <w:marTop w:val="0"/>
      <w:marBottom w:val="0"/>
      <w:divBdr>
        <w:top w:val="none" w:sz="0" w:space="0" w:color="auto"/>
        <w:left w:val="none" w:sz="0" w:space="0" w:color="auto"/>
        <w:bottom w:val="none" w:sz="0" w:space="0" w:color="auto"/>
        <w:right w:val="none" w:sz="0" w:space="0" w:color="auto"/>
      </w:divBdr>
    </w:div>
    <w:div w:id="941378539">
      <w:bodyDiv w:val="1"/>
      <w:marLeft w:val="0"/>
      <w:marRight w:val="0"/>
      <w:marTop w:val="0"/>
      <w:marBottom w:val="0"/>
      <w:divBdr>
        <w:top w:val="none" w:sz="0" w:space="0" w:color="auto"/>
        <w:left w:val="none" w:sz="0" w:space="0" w:color="auto"/>
        <w:bottom w:val="none" w:sz="0" w:space="0" w:color="auto"/>
        <w:right w:val="none" w:sz="0" w:space="0" w:color="auto"/>
      </w:divBdr>
    </w:div>
    <w:div w:id="944456363">
      <w:bodyDiv w:val="1"/>
      <w:marLeft w:val="0"/>
      <w:marRight w:val="0"/>
      <w:marTop w:val="0"/>
      <w:marBottom w:val="0"/>
      <w:divBdr>
        <w:top w:val="none" w:sz="0" w:space="0" w:color="auto"/>
        <w:left w:val="none" w:sz="0" w:space="0" w:color="auto"/>
        <w:bottom w:val="none" w:sz="0" w:space="0" w:color="auto"/>
        <w:right w:val="none" w:sz="0" w:space="0" w:color="auto"/>
      </w:divBdr>
    </w:div>
    <w:div w:id="945960841">
      <w:bodyDiv w:val="1"/>
      <w:marLeft w:val="0"/>
      <w:marRight w:val="0"/>
      <w:marTop w:val="0"/>
      <w:marBottom w:val="0"/>
      <w:divBdr>
        <w:top w:val="none" w:sz="0" w:space="0" w:color="auto"/>
        <w:left w:val="none" w:sz="0" w:space="0" w:color="auto"/>
        <w:bottom w:val="none" w:sz="0" w:space="0" w:color="auto"/>
        <w:right w:val="none" w:sz="0" w:space="0" w:color="auto"/>
      </w:divBdr>
    </w:div>
    <w:div w:id="949432723">
      <w:bodyDiv w:val="1"/>
      <w:marLeft w:val="0"/>
      <w:marRight w:val="0"/>
      <w:marTop w:val="0"/>
      <w:marBottom w:val="0"/>
      <w:divBdr>
        <w:top w:val="none" w:sz="0" w:space="0" w:color="auto"/>
        <w:left w:val="none" w:sz="0" w:space="0" w:color="auto"/>
        <w:bottom w:val="none" w:sz="0" w:space="0" w:color="auto"/>
        <w:right w:val="none" w:sz="0" w:space="0" w:color="auto"/>
      </w:divBdr>
    </w:div>
    <w:div w:id="950012440">
      <w:bodyDiv w:val="1"/>
      <w:marLeft w:val="0"/>
      <w:marRight w:val="0"/>
      <w:marTop w:val="0"/>
      <w:marBottom w:val="0"/>
      <w:divBdr>
        <w:top w:val="none" w:sz="0" w:space="0" w:color="auto"/>
        <w:left w:val="none" w:sz="0" w:space="0" w:color="auto"/>
        <w:bottom w:val="none" w:sz="0" w:space="0" w:color="auto"/>
        <w:right w:val="none" w:sz="0" w:space="0" w:color="auto"/>
      </w:divBdr>
    </w:div>
    <w:div w:id="951938252">
      <w:bodyDiv w:val="1"/>
      <w:marLeft w:val="0"/>
      <w:marRight w:val="0"/>
      <w:marTop w:val="0"/>
      <w:marBottom w:val="0"/>
      <w:divBdr>
        <w:top w:val="none" w:sz="0" w:space="0" w:color="auto"/>
        <w:left w:val="none" w:sz="0" w:space="0" w:color="auto"/>
        <w:bottom w:val="none" w:sz="0" w:space="0" w:color="auto"/>
        <w:right w:val="none" w:sz="0" w:space="0" w:color="auto"/>
      </w:divBdr>
    </w:div>
    <w:div w:id="970358260">
      <w:bodyDiv w:val="1"/>
      <w:marLeft w:val="0"/>
      <w:marRight w:val="0"/>
      <w:marTop w:val="0"/>
      <w:marBottom w:val="0"/>
      <w:divBdr>
        <w:top w:val="none" w:sz="0" w:space="0" w:color="auto"/>
        <w:left w:val="none" w:sz="0" w:space="0" w:color="auto"/>
        <w:bottom w:val="none" w:sz="0" w:space="0" w:color="auto"/>
        <w:right w:val="none" w:sz="0" w:space="0" w:color="auto"/>
      </w:divBdr>
    </w:div>
    <w:div w:id="975986127">
      <w:bodyDiv w:val="1"/>
      <w:marLeft w:val="0"/>
      <w:marRight w:val="0"/>
      <w:marTop w:val="0"/>
      <w:marBottom w:val="0"/>
      <w:divBdr>
        <w:top w:val="none" w:sz="0" w:space="0" w:color="auto"/>
        <w:left w:val="none" w:sz="0" w:space="0" w:color="auto"/>
        <w:bottom w:val="none" w:sz="0" w:space="0" w:color="auto"/>
        <w:right w:val="none" w:sz="0" w:space="0" w:color="auto"/>
      </w:divBdr>
    </w:div>
    <w:div w:id="976452989">
      <w:bodyDiv w:val="1"/>
      <w:marLeft w:val="0"/>
      <w:marRight w:val="0"/>
      <w:marTop w:val="0"/>
      <w:marBottom w:val="0"/>
      <w:divBdr>
        <w:top w:val="none" w:sz="0" w:space="0" w:color="auto"/>
        <w:left w:val="none" w:sz="0" w:space="0" w:color="auto"/>
        <w:bottom w:val="none" w:sz="0" w:space="0" w:color="auto"/>
        <w:right w:val="none" w:sz="0" w:space="0" w:color="auto"/>
      </w:divBdr>
    </w:div>
    <w:div w:id="976841797">
      <w:bodyDiv w:val="1"/>
      <w:marLeft w:val="0"/>
      <w:marRight w:val="0"/>
      <w:marTop w:val="0"/>
      <w:marBottom w:val="0"/>
      <w:divBdr>
        <w:top w:val="none" w:sz="0" w:space="0" w:color="auto"/>
        <w:left w:val="none" w:sz="0" w:space="0" w:color="auto"/>
        <w:bottom w:val="none" w:sz="0" w:space="0" w:color="auto"/>
        <w:right w:val="none" w:sz="0" w:space="0" w:color="auto"/>
      </w:divBdr>
    </w:div>
    <w:div w:id="979725672">
      <w:bodyDiv w:val="1"/>
      <w:marLeft w:val="0"/>
      <w:marRight w:val="0"/>
      <w:marTop w:val="0"/>
      <w:marBottom w:val="0"/>
      <w:divBdr>
        <w:top w:val="none" w:sz="0" w:space="0" w:color="auto"/>
        <w:left w:val="none" w:sz="0" w:space="0" w:color="auto"/>
        <w:bottom w:val="none" w:sz="0" w:space="0" w:color="auto"/>
        <w:right w:val="none" w:sz="0" w:space="0" w:color="auto"/>
      </w:divBdr>
    </w:div>
    <w:div w:id="988822875">
      <w:bodyDiv w:val="1"/>
      <w:marLeft w:val="0"/>
      <w:marRight w:val="0"/>
      <w:marTop w:val="0"/>
      <w:marBottom w:val="0"/>
      <w:divBdr>
        <w:top w:val="none" w:sz="0" w:space="0" w:color="auto"/>
        <w:left w:val="none" w:sz="0" w:space="0" w:color="auto"/>
        <w:bottom w:val="none" w:sz="0" w:space="0" w:color="auto"/>
        <w:right w:val="none" w:sz="0" w:space="0" w:color="auto"/>
      </w:divBdr>
      <w:divsChild>
        <w:div w:id="752702629">
          <w:marLeft w:val="0"/>
          <w:marRight w:val="0"/>
          <w:marTop w:val="0"/>
          <w:marBottom w:val="0"/>
          <w:divBdr>
            <w:top w:val="none" w:sz="0" w:space="0" w:color="auto"/>
            <w:left w:val="none" w:sz="0" w:space="0" w:color="auto"/>
            <w:bottom w:val="none" w:sz="0" w:space="0" w:color="auto"/>
            <w:right w:val="none" w:sz="0" w:space="0" w:color="auto"/>
          </w:divBdr>
        </w:div>
        <w:div w:id="1720864296">
          <w:marLeft w:val="0"/>
          <w:marRight w:val="0"/>
          <w:marTop w:val="0"/>
          <w:marBottom w:val="0"/>
          <w:divBdr>
            <w:top w:val="none" w:sz="0" w:space="0" w:color="auto"/>
            <w:left w:val="none" w:sz="0" w:space="0" w:color="auto"/>
            <w:bottom w:val="none" w:sz="0" w:space="0" w:color="auto"/>
            <w:right w:val="none" w:sz="0" w:space="0" w:color="auto"/>
          </w:divBdr>
        </w:div>
        <w:div w:id="1705205339">
          <w:marLeft w:val="0"/>
          <w:marRight w:val="0"/>
          <w:marTop w:val="0"/>
          <w:marBottom w:val="0"/>
          <w:divBdr>
            <w:top w:val="none" w:sz="0" w:space="0" w:color="auto"/>
            <w:left w:val="none" w:sz="0" w:space="0" w:color="auto"/>
            <w:bottom w:val="none" w:sz="0" w:space="0" w:color="auto"/>
            <w:right w:val="none" w:sz="0" w:space="0" w:color="auto"/>
          </w:divBdr>
        </w:div>
        <w:div w:id="1568959886">
          <w:marLeft w:val="0"/>
          <w:marRight w:val="0"/>
          <w:marTop w:val="0"/>
          <w:marBottom w:val="0"/>
          <w:divBdr>
            <w:top w:val="none" w:sz="0" w:space="0" w:color="auto"/>
            <w:left w:val="none" w:sz="0" w:space="0" w:color="auto"/>
            <w:bottom w:val="none" w:sz="0" w:space="0" w:color="auto"/>
            <w:right w:val="none" w:sz="0" w:space="0" w:color="auto"/>
          </w:divBdr>
        </w:div>
        <w:div w:id="180171138">
          <w:marLeft w:val="0"/>
          <w:marRight w:val="0"/>
          <w:marTop w:val="0"/>
          <w:marBottom w:val="0"/>
          <w:divBdr>
            <w:top w:val="none" w:sz="0" w:space="0" w:color="auto"/>
            <w:left w:val="none" w:sz="0" w:space="0" w:color="auto"/>
            <w:bottom w:val="none" w:sz="0" w:space="0" w:color="auto"/>
            <w:right w:val="none" w:sz="0" w:space="0" w:color="auto"/>
          </w:divBdr>
        </w:div>
        <w:div w:id="1276057332">
          <w:marLeft w:val="0"/>
          <w:marRight w:val="0"/>
          <w:marTop w:val="0"/>
          <w:marBottom w:val="0"/>
          <w:divBdr>
            <w:top w:val="none" w:sz="0" w:space="0" w:color="auto"/>
            <w:left w:val="none" w:sz="0" w:space="0" w:color="auto"/>
            <w:bottom w:val="none" w:sz="0" w:space="0" w:color="auto"/>
            <w:right w:val="none" w:sz="0" w:space="0" w:color="auto"/>
          </w:divBdr>
        </w:div>
        <w:div w:id="438111165">
          <w:marLeft w:val="0"/>
          <w:marRight w:val="0"/>
          <w:marTop w:val="0"/>
          <w:marBottom w:val="0"/>
          <w:divBdr>
            <w:top w:val="none" w:sz="0" w:space="0" w:color="auto"/>
            <w:left w:val="none" w:sz="0" w:space="0" w:color="auto"/>
            <w:bottom w:val="none" w:sz="0" w:space="0" w:color="auto"/>
            <w:right w:val="none" w:sz="0" w:space="0" w:color="auto"/>
          </w:divBdr>
        </w:div>
        <w:div w:id="1849951425">
          <w:marLeft w:val="0"/>
          <w:marRight w:val="0"/>
          <w:marTop w:val="0"/>
          <w:marBottom w:val="0"/>
          <w:divBdr>
            <w:top w:val="none" w:sz="0" w:space="0" w:color="auto"/>
            <w:left w:val="none" w:sz="0" w:space="0" w:color="auto"/>
            <w:bottom w:val="none" w:sz="0" w:space="0" w:color="auto"/>
            <w:right w:val="none" w:sz="0" w:space="0" w:color="auto"/>
          </w:divBdr>
          <w:divsChild>
            <w:div w:id="529684480">
              <w:marLeft w:val="0"/>
              <w:marRight w:val="0"/>
              <w:marTop w:val="0"/>
              <w:marBottom w:val="0"/>
              <w:divBdr>
                <w:top w:val="none" w:sz="0" w:space="0" w:color="auto"/>
                <w:left w:val="none" w:sz="0" w:space="0" w:color="auto"/>
                <w:bottom w:val="none" w:sz="0" w:space="0" w:color="auto"/>
                <w:right w:val="none" w:sz="0" w:space="0" w:color="auto"/>
              </w:divBdr>
              <w:divsChild>
                <w:div w:id="69355517">
                  <w:marLeft w:val="0"/>
                  <w:marRight w:val="0"/>
                  <w:marTop w:val="0"/>
                  <w:marBottom w:val="0"/>
                  <w:divBdr>
                    <w:top w:val="none" w:sz="0" w:space="0" w:color="auto"/>
                    <w:left w:val="none" w:sz="0" w:space="0" w:color="auto"/>
                    <w:bottom w:val="none" w:sz="0" w:space="0" w:color="auto"/>
                    <w:right w:val="none" w:sz="0" w:space="0" w:color="auto"/>
                  </w:divBdr>
                </w:div>
                <w:div w:id="1570073807">
                  <w:marLeft w:val="0"/>
                  <w:marRight w:val="0"/>
                  <w:marTop w:val="0"/>
                  <w:marBottom w:val="0"/>
                  <w:divBdr>
                    <w:top w:val="none" w:sz="0" w:space="0" w:color="auto"/>
                    <w:left w:val="none" w:sz="0" w:space="0" w:color="auto"/>
                    <w:bottom w:val="none" w:sz="0" w:space="0" w:color="auto"/>
                    <w:right w:val="none" w:sz="0" w:space="0" w:color="auto"/>
                  </w:divBdr>
                </w:div>
                <w:div w:id="1836870338">
                  <w:marLeft w:val="0"/>
                  <w:marRight w:val="0"/>
                  <w:marTop w:val="0"/>
                  <w:marBottom w:val="0"/>
                  <w:divBdr>
                    <w:top w:val="none" w:sz="0" w:space="0" w:color="auto"/>
                    <w:left w:val="none" w:sz="0" w:space="0" w:color="auto"/>
                    <w:bottom w:val="none" w:sz="0" w:space="0" w:color="auto"/>
                    <w:right w:val="none" w:sz="0" w:space="0" w:color="auto"/>
                  </w:divBdr>
                </w:div>
                <w:div w:id="1123884807">
                  <w:marLeft w:val="0"/>
                  <w:marRight w:val="0"/>
                  <w:marTop w:val="0"/>
                  <w:marBottom w:val="0"/>
                  <w:divBdr>
                    <w:top w:val="none" w:sz="0" w:space="0" w:color="auto"/>
                    <w:left w:val="none" w:sz="0" w:space="0" w:color="auto"/>
                    <w:bottom w:val="none" w:sz="0" w:space="0" w:color="auto"/>
                    <w:right w:val="none" w:sz="0" w:space="0" w:color="auto"/>
                  </w:divBdr>
                </w:div>
                <w:div w:id="1634828000">
                  <w:marLeft w:val="0"/>
                  <w:marRight w:val="0"/>
                  <w:marTop w:val="0"/>
                  <w:marBottom w:val="0"/>
                  <w:divBdr>
                    <w:top w:val="none" w:sz="0" w:space="0" w:color="auto"/>
                    <w:left w:val="none" w:sz="0" w:space="0" w:color="auto"/>
                    <w:bottom w:val="none" w:sz="0" w:space="0" w:color="auto"/>
                    <w:right w:val="none" w:sz="0" w:space="0" w:color="auto"/>
                  </w:divBdr>
                </w:div>
                <w:div w:id="4326153">
                  <w:marLeft w:val="0"/>
                  <w:marRight w:val="0"/>
                  <w:marTop w:val="0"/>
                  <w:marBottom w:val="0"/>
                  <w:divBdr>
                    <w:top w:val="none" w:sz="0" w:space="0" w:color="auto"/>
                    <w:left w:val="none" w:sz="0" w:space="0" w:color="auto"/>
                    <w:bottom w:val="none" w:sz="0" w:space="0" w:color="auto"/>
                    <w:right w:val="none" w:sz="0" w:space="0" w:color="auto"/>
                  </w:divBdr>
                </w:div>
                <w:div w:id="2133596833">
                  <w:marLeft w:val="0"/>
                  <w:marRight w:val="0"/>
                  <w:marTop w:val="0"/>
                  <w:marBottom w:val="0"/>
                  <w:divBdr>
                    <w:top w:val="none" w:sz="0" w:space="0" w:color="auto"/>
                    <w:left w:val="none" w:sz="0" w:space="0" w:color="auto"/>
                    <w:bottom w:val="none" w:sz="0" w:space="0" w:color="auto"/>
                    <w:right w:val="none" w:sz="0" w:space="0" w:color="auto"/>
                  </w:divBdr>
                </w:div>
                <w:div w:id="476608501">
                  <w:marLeft w:val="0"/>
                  <w:marRight w:val="0"/>
                  <w:marTop w:val="0"/>
                  <w:marBottom w:val="0"/>
                  <w:divBdr>
                    <w:top w:val="none" w:sz="0" w:space="0" w:color="auto"/>
                    <w:left w:val="none" w:sz="0" w:space="0" w:color="auto"/>
                    <w:bottom w:val="none" w:sz="0" w:space="0" w:color="auto"/>
                    <w:right w:val="none" w:sz="0" w:space="0" w:color="auto"/>
                  </w:divBdr>
                </w:div>
                <w:div w:id="288509805">
                  <w:marLeft w:val="0"/>
                  <w:marRight w:val="0"/>
                  <w:marTop w:val="0"/>
                  <w:marBottom w:val="0"/>
                  <w:divBdr>
                    <w:top w:val="none" w:sz="0" w:space="0" w:color="auto"/>
                    <w:left w:val="none" w:sz="0" w:space="0" w:color="auto"/>
                    <w:bottom w:val="none" w:sz="0" w:space="0" w:color="auto"/>
                    <w:right w:val="none" w:sz="0" w:space="0" w:color="auto"/>
                  </w:divBdr>
                </w:div>
              </w:divsChild>
            </w:div>
            <w:div w:id="2074350648">
              <w:marLeft w:val="0"/>
              <w:marRight w:val="0"/>
              <w:marTop w:val="0"/>
              <w:marBottom w:val="0"/>
              <w:divBdr>
                <w:top w:val="none" w:sz="0" w:space="0" w:color="auto"/>
                <w:left w:val="none" w:sz="0" w:space="0" w:color="auto"/>
                <w:bottom w:val="none" w:sz="0" w:space="0" w:color="auto"/>
                <w:right w:val="none" w:sz="0" w:space="0" w:color="auto"/>
              </w:divBdr>
              <w:divsChild>
                <w:div w:id="1060518542">
                  <w:marLeft w:val="0"/>
                  <w:marRight w:val="0"/>
                  <w:marTop w:val="0"/>
                  <w:marBottom w:val="0"/>
                  <w:divBdr>
                    <w:top w:val="none" w:sz="0" w:space="0" w:color="auto"/>
                    <w:left w:val="none" w:sz="0" w:space="0" w:color="auto"/>
                    <w:bottom w:val="none" w:sz="0" w:space="0" w:color="auto"/>
                    <w:right w:val="none" w:sz="0" w:space="0" w:color="auto"/>
                  </w:divBdr>
                </w:div>
                <w:div w:id="1902791464">
                  <w:marLeft w:val="0"/>
                  <w:marRight w:val="0"/>
                  <w:marTop w:val="0"/>
                  <w:marBottom w:val="0"/>
                  <w:divBdr>
                    <w:top w:val="none" w:sz="0" w:space="0" w:color="auto"/>
                    <w:left w:val="none" w:sz="0" w:space="0" w:color="auto"/>
                    <w:bottom w:val="none" w:sz="0" w:space="0" w:color="auto"/>
                    <w:right w:val="none" w:sz="0" w:space="0" w:color="auto"/>
                  </w:divBdr>
                </w:div>
                <w:div w:id="1343051230">
                  <w:marLeft w:val="0"/>
                  <w:marRight w:val="0"/>
                  <w:marTop w:val="0"/>
                  <w:marBottom w:val="0"/>
                  <w:divBdr>
                    <w:top w:val="none" w:sz="0" w:space="0" w:color="auto"/>
                    <w:left w:val="none" w:sz="0" w:space="0" w:color="auto"/>
                    <w:bottom w:val="none" w:sz="0" w:space="0" w:color="auto"/>
                    <w:right w:val="none" w:sz="0" w:space="0" w:color="auto"/>
                  </w:divBdr>
                </w:div>
                <w:div w:id="1351178371">
                  <w:marLeft w:val="0"/>
                  <w:marRight w:val="0"/>
                  <w:marTop w:val="0"/>
                  <w:marBottom w:val="0"/>
                  <w:divBdr>
                    <w:top w:val="none" w:sz="0" w:space="0" w:color="auto"/>
                    <w:left w:val="none" w:sz="0" w:space="0" w:color="auto"/>
                    <w:bottom w:val="none" w:sz="0" w:space="0" w:color="auto"/>
                    <w:right w:val="none" w:sz="0" w:space="0" w:color="auto"/>
                  </w:divBdr>
                </w:div>
                <w:div w:id="1032462476">
                  <w:marLeft w:val="0"/>
                  <w:marRight w:val="0"/>
                  <w:marTop w:val="0"/>
                  <w:marBottom w:val="0"/>
                  <w:divBdr>
                    <w:top w:val="none" w:sz="0" w:space="0" w:color="auto"/>
                    <w:left w:val="none" w:sz="0" w:space="0" w:color="auto"/>
                    <w:bottom w:val="none" w:sz="0" w:space="0" w:color="auto"/>
                    <w:right w:val="none" w:sz="0" w:space="0" w:color="auto"/>
                  </w:divBdr>
                </w:div>
                <w:div w:id="878470159">
                  <w:marLeft w:val="0"/>
                  <w:marRight w:val="0"/>
                  <w:marTop w:val="0"/>
                  <w:marBottom w:val="0"/>
                  <w:divBdr>
                    <w:top w:val="none" w:sz="0" w:space="0" w:color="auto"/>
                    <w:left w:val="none" w:sz="0" w:space="0" w:color="auto"/>
                    <w:bottom w:val="none" w:sz="0" w:space="0" w:color="auto"/>
                    <w:right w:val="none" w:sz="0" w:space="0" w:color="auto"/>
                  </w:divBdr>
                </w:div>
                <w:div w:id="1160970254">
                  <w:marLeft w:val="0"/>
                  <w:marRight w:val="0"/>
                  <w:marTop w:val="0"/>
                  <w:marBottom w:val="0"/>
                  <w:divBdr>
                    <w:top w:val="none" w:sz="0" w:space="0" w:color="auto"/>
                    <w:left w:val="none" w:sz="0" w:space="0" w:color="auto"/>
                    <w:bottom w:val="none" w:sz="0" w:space="0" w:color="auto"/>
                    <w:right w:val="none" w:sz="0" w:space="0" w:color="auto"/>
                  </w:divBdr>
                </w:div>
                <w:div w:id="532353136">
                  <w:marLeft w:val="0"/>
                  <w:marRight w:val="0"/>
                  <w:marTop w:val="0"/>
                  <w:marBottom w:val="0"/>
                  <w:divBdr>
                    <w:top w:val="none" w:sz="0" w:space="0" w:color="auto"/>
                    <w:left w:val="none" w:sz="0" w:space="0" w:color="auto"/>
                    <w:bottom w:val="none" w:sz="0" w:space="0" w:color="auto"/>
                    <w:right w:val="none" w:sz="0" w:space="0" w:color="auto"/>
                  </w:divBdr>
                </w:div>
                <w:div w:id="682972282">
                  <w:marLeft w:val="0"/>
                  <w:marRight w:val="0"/>
                  <w:marTop w:val="0"/>
                  <w:marBottom w:val="0"/>
                  <w:divBdr>
                    <w:top w:val="none" w:sz="0" w:space="0" w:color="auto"/>
                    <w:left w:val="none" w:sz="0" w:space="0" w:color="auto"/>
                    <w:bottom w:val="none" w:sz="0" w:space="0" w:color="auto"/>
                    <w:right w:val="none" w:sz="0" w:space="0" w:color="auto"/>
                  </w:divBdr>
                </w:div>
              </w:divsChild>
            </w:div>
            <w:div w:id="494032412">
              <w:marLeft w:val="0"/>
              <w:marRight w:val="0"/>
              <w:marTop w:val="0"/>
              <w:marBottom w:val="0"/>
              <w:divBdr>
                <w:top w:val="none" w:sz="0" w:space="0" w:color="auto"/>
                <w:left w:val="none" w:sz="0" w:space="0" w:color="auto"/>
                <w:bottom w:val="none" w:sz="0" w:space="0" w:color="auto"/>
                <w:right w:val="none" w:sz="0" w:space="0" w:color="auto"/>
              </w:divBdr>
              <w:divsChild>
                <w:div w:id="1923949689">
                  <w:marLeft w:val="0"/>
                  <w:marRight w:val="0"/>
                  <w:marTop w:val="0"/>
                  <w:marBottom w:val="0"/>
                  <w:divBdr>
                    <w:top w:val="none" w:sz="0" w:space="0" w:color="auto"/>
                    <w:left w:val="none" w:sz="0" w:space="0" w:color="auto"/>
                    <w:bottom w:val="none" w:sz="0" w:space="0" w:color="auto"/>
                    <w:right w:val="none" w:sz="0" w:space="0" w:color="auto"/>
                  </w:divBdr>
                </w:div>
                <w:div w:id="912198806">
                  <w:marLeft w:val="0"/>
                  <w:marRight w:val="0"/>
                  <w:marTop w:val="0"/>
                  <w:marBottom w:val="0"/>
                  <w:divBdr>
                    <w:top w:val="none" w:sz="0" w:space="0" w:color="auto"/>
                    <w:left w:val="none" w:sz="0" w:space="0" w:color="auto"/>
                    <w:bottom w:val="none" w:sz="0" w:space="0" w:color="auto"/>
                    <w:right w:val="none" w:sz="0" w:space="0" w:color="auto"/>
                  </w:divBdr>
                </w:div>
                <w:div w:id="1833521454">
                  <w:marLeft w:val="0"/>
                  <w:marRight w:val="0"/>
                  <w:marTop w:val="0"/>
                  <w:marBottom w:val="0"/>
                  <w:divBdr>
                    <w:top w:val="none" w:sz="0" w:space="0" w:color="auto"/>
                    <w:left w:val="none" w:sz="0" w:space="0" w:color="auto"/>
                    <w:bottom w:val="none" w:sz="0" w:space="0" w:color="auto"/>
                    <w:right w:val="none" w:sz="0" w:space="0" w:color="auto"/>
                  </w:divBdr>
                </w:div>
                <w:div w:id="2108303473">
                  <w:marLeft w:val="0"/>
                  <w:marRight w:val="0"/>
                  <w:marTop w:val="0"/>
                  <w:marBottom w:val="0"/>
                  <w:divBdr>
                    <w:top w:val="none" w:sz="0" w:space="0" w:color="auto"/>
                    <w:left w:val="none" w:sz="0" w:space="0" w:color="auto"/>
                    <w:bottom w:val="none" w:sz="0" w:space="0" w:color="auto"/>
                    <w:right w:val="none" w:sz="0" w:space="0" w:color="auto"/>
                  </w:divBdr>
                </w:div>
                <w:div w:id="505100885">
                  <w:marLeft w:val="0"/>
                  <w:marRight w:val="0"/>
                  <w:marTop w:val="0"/>
                  <w:marBottom w:val="0"/>
                  <w:divBdr>
                    <w:top w:val="none" w:sz="0" w:space="0" w:color="auto"/>
                    <w:left w:val="none" w:sz="0" w:space="0" w:color="auto"/>
                    <w:bottom w:val="none" w:sz="0" w:space="0" w:color="auto"/>
                    <w:right w:val="none" w:sz="0" w:space="0" w:color="auto"/>
                  </w:divBdr>
                </w:div>
                <w:div w:id="1830826208">
                  <w:marLeft w:val="0"/>
                  <w:marRight w:val="0"/>
                  <w:marTop w:val="0"/>
                  <w:marBottom w:val="0"/>
                  <w:divBdr>
                    <w:top w:val="none" w:sz="0" w:space="0" w:color="auto"/>
                    <w:left w:val="none" w:sz="0" w:space="0" w:color="auto"/>
                    <w:bottom w:val="none" w:sz="0" w:space="0" w:color="auto"/>
                    <w:right w:val="none" w:sz="0" w:space="0" w:color="auto"/>
                  </w:divBdr>
                </w:div>
                <w:div w:id="338628218">
                  <w:marLeft w:val="0"/>
                  <w:marRight w:val="0"/>
                  <w:marTop w:val="0"/>
                  <w:marBottom w:val="0"/>
                  <w:divBdr>
                    <w:top w:val="none" w:sz="0" w:space="0" w:color="auto"/>
                    <w:left w:val="none" w:sz="0" w:space="0" w:color="auto"/>
                    <w:bottom w:val="none" w:sz="0" w:space="0" w:color="auto"/>
                    <w:right w:val="none" w:sz="0" w:space="0" w:color="auto"/>
                  </w:divBdr>
                </w:div>
                <w:div w:id="1925185894">
                  <w:marLeft w:val="0"/>
                  <w:marRight w:val="0"/>
                  <w:marTop w:val="0"/>
                  <w:marBottom w:val="0"/>
                  <w:divBdr>
                    <w:top w:val="none" w:sz="0" w:space="0" w:color="auto"/>
                    <w:left w:val="none" w:sz="0" w:space="0" w:color="auto"/>
                    <w:bottom w:val="none" w:sz="0" w:space="0" w:color="auto"/>
                    <w:right w:val="none" w:sz="0" w:space="0" w:color="auto"/>
                  </w:divBdr>
                </w:div>
                <w:div w:id="750273418">
                  <w:marLeft w:val="0"/>
                  <w:marRight w:val="0"/>
                  <w:marTop w:val="0"/>
                  <w:marBottom w:val="0"/>
                  <w:divBdr>
                    <w:top w:val="none" w:sz="0" w:space="0" w:color="auto"/>
                    <w:left w:val="none" w:sz="0" w:space="0" w:color="auto"/>
                    <w:bottom w:val="none" w:sz="0" w:space="0" w:color="auto"/>
                    <w:right w:val="none" w:sz="0" w:space="0" w:color="auto"/>
                  </w:divBdr>
                </w:div>
              </w:divsChild>
            </w:div>
            <w:div w:id="333459091">
              <w:marLeft w:val="0"/>
              <w:marRight w:val="0"/>
              <w:marTop w:val="0"/>
              <w:marBottom w:val="0"/>
              <w:divBdr>
                <w:top w:val="none" w:sz="0" w:space="0" w:color="auto"/>
                <w:left w:val="none" w:sz="0" w:space="0" w:color="auto"/>
                <w:bottom w:val="none" w:sz="0" w:space="0" w:color="auto"/>
                <w:right w:val="none" w:sz="0" w:space="0" w:color="auto"/>
              </w:divBdr>
              <w:divsChild>
                <w:div w:id="424303984">
                  <w:marLeft w:val="0"/>
                  <w:marRight w:val="0"/>
                  <w:marTop w:val="0"/>
                  <w:marBottom w:val="0"/>
                  <w:divBdr>
                    <w:top w:val="none" w:sz="0" w:space="0" w:color="auto"/>
                    <w:left w:val="none" w:sz="0" w:space="0" w:color="auto"/>
                    <w:bottom w:val="none" w:sz="0" w:space="0" w:color="auto"/>
                    <w:right w:val="none" w:sz="0" w:space="0" w:color="auto"/>
                  </w:divBdr>
                </w:div>
                <w:div w:id="1111827243">
                  <w:marLeft w:val="0"/>
                  <w:marRight w:val="0"/>
                  <w:marTop w:val="0"/>
                  <w:marBottom w:val="0"/>
                  <w:divBdr>
                    <w:top w:val="none" w:sz="0" w:space="0" w:color="auto"/>
                    <w:left w:val="none" w:sz="0" w:space="0" w:color="auto"/>
                    <w:bottom w:val="none" w:sz="0" w:space="0" w:color="auto"/>
                    <w:right w:val="none" w:sz="0" w:space="0" w:color="auto"/>
                  </w:divBdr>
                </w:div>
                <w:div w:id="700866264">
                  <w:marLeft w:val="0"/>
                  <w:marRight w:val="0"/>
                  <w:marTop w:val="0"/>
                  <w:marBottom w:val="0"/>
                  <w:divBdr>
                    <w:top w:val="none" w:sz="0" w:space="0" w:color="auto"/>
                    <w:left w:val="none" w:sz="0" w:space="0" w:color="auto"/>
                    <w:bottom w:val="none" w:sz="0" w:space="0" w:color="auto"/>
                    <w:right w:val="none" w:sz="0" w:space="0" w:color="auto"/>
                  </w:divBdr>
                </w:div>
                <w:div w:id="720861749">
                  <w:marLeft w:val="0"/>
                  <w:marRight w:val="0"/>
                  <w:marTop w:val="0"/>
                  <w:marBottom w:val="0"/>
                  <w:divBdr>
                    <w:top w:val="none" w:sz="0" w:space="0" w:color="auto"/>
                    <w:left w:val="none" w:sz="0" w:space="0" w:color="auto"/>
                    <w:bottom w:val="none" w:sz="0" w:space="0" w:color="auto"/>
                    <w:right w:val="none" w:sz="0" w:space="0" w:color="auto"/>
                  </w:divBdr>
                </w:div>
                <w:div w:id="2018191241">
                  <w:marLeft w:val="0"/>
                  <w:marRight w:val="0"/>
                  <w:marTop w:val="0"/>
                  <w:marBottom w:val="0"/>
                  <w:divBdr>
                    <w:top w:val="none" w:sz="0" w:space="0" w:color="auto"/>
                    <w:left w:val="none" w:sz="0" w:space="0" w:color="auto"/>
                    <w:bottom w:val="none" w:sz="0" w:space="0" w:color="auto"/>
                    <w:right w:val="none" w:sz="0" w:space="0" w:color="auto"/>
                  </w:divBdr>
                </w:div>
                <w:div w:id="1438403857">
                  <w:marLeft w:val="0"/>
                  <w:marRight w:val="0"/>
                  <w:marTop w:val="0"/>
                  <w:marBottom w:val="0"/>
                  <w:divBdr>
                    <w:top w:val="none" w:sz="0" w:space="0" w:color="auto"/>
                    <w:left w:val="none" w:sz="0" w:space="0" w:color="auto"/>
                    <w:bottom w:val="none" w:sz="0" w:space="0" w:color="auto"/>
                    <w:right w:val="none" w:sz="0" w:space="0" w:color="auto"/>
                  </w:divBdr>
                </w:div>
                <w:div w:id="923077094">
                  <w:marLeft w:val="0"/>
                  <w:marRight w:val="0"/>
                  <w:marTop w:val="0"/>
                  <w:marBottom w:val="0"/>
                  <w:divBdr>
                    <w:top w:val="none" w:sz="0" w:space="0" w:color="auto"/>
                    <w:left w:val="none" w:sz="0" w:space="0" w:color="auto"/>
                    <w:bottom w:val="none" w:sz="0" w:space="0" w:color="auto"/>
                    <w:right w:val="none" w:sz="0" w:space="0" w:color="auto"/>
                  </w:divBdr>
                </w:div>
                <w:div w:id="1044527514">
                  <w:marLeft w:val="0"/>
                  <w:marRight w:val="0"/>
                  <w:marTop w:val="0"/>
                  <w:marBottom w:val="0"/>
                  <w:divBdr>
                    <w:top w:val="none" w:sz="0" w:space="0" w:color="auto"/>
                    <w:left w:val="none" w:sz="0" w:space="0" w:color="auto"/>
                    <w:bottom w:val="none" w:sz="0" w:space="0" w:color="auto"/>
                    <w:right w:val="none" w:sz="0" w:space="0" w:color="auto"/>
                  </w:divBdr>
                </w:div>
                <w:div w:id="1826318490">
                  <w:marLeft w:val="0"/>
                  <w:marRight w:val="0"/>
                  <w:marTop w:val="0"/>
                  <w:marBottom w:val="0"/>
                  <w:divBdr>
                    <w:top w:val="none" w:sz="0" w:space="0" w:color="auto"/>
                    <w:left w:val="none" w:sz="0" w:space="0" w:color="auto"/>
                    <w:bottom w:val="none" w:sz="0" w:space="0" w:color="auto"/>
                    <w:right w:val="none" w:sz="0" w:space="0" w:color="auto"/>
                  </w:divBdr>
                </w:div>
                <w:div w:id="1949005826">
                  <w:marLeft w:val="0"/>
                  <w:marRight w:val="0"/>
                  <w:marTop w:val="0"/>
                  <w:marBottom w:val="0"/>
                  <w:divBdr>
                    <w:top w:val="none" w:sz="0" w:space="0" w:color="auto"/>
                    <w:left w:val="none" w:sz="0" w:space="0" w:color="auto"/>
                    <w:bottom w:val="none" w:sz="0" w:space="0" w:color="auto"/>
                    <w:right w:val="none" w:sz="0" w:space="0" w:color="auto"/>
                  </w:divBdr>
                </w:div>
              </w:divsChild>
            </w:div>
            <w:div w:id="1866626983">
              <w:marLeft w:val="0"/>
              <w:marRight w:val="0"/>
              <w:marTop w:val="0"/>
              <w:marBottom w:val="0"/>
              <w:divBdr>
                <w:top w:val="none" w:sz="0" w:space="0" w:color="auto"/>
                <w:left w:val="none" w:sz="0" w:space="0" w:color="auto"/>
                <w:bottom w:val="none" w:sz="0" w:space="0" w:color="auto"/>
                <w:right w:val="none" w:sz="0" w:space="0" w:color="auto"/>
              </w:divBdr>
              <w:divsChild>
                <w:div w:id="1662855428">
                  <w:marLeft w:val="0"/>
                  <w:marRight w:val="0"/>
                  <w:marTop w:val="0"/>
                  <w:marBottom w:val="0"/>
                  <w:divBdr>
                    <w:top w:val="none" w:sz="0" w:space="0" w:color="auto"/>
                    <w:left w:val="none" w:sz="0" w:space="0" w:color="auto"/>
                    <w:bottom w:val="none" w:sz="0" w:space="0" w:color="auto"/>
                    <w:right w:val="none" w:sz="0" w:space="0" w:color="auto"/>
                  </w:divBdr>
                </w:div>
                <w:div w:id="128132080">
                  <w:marLeft w:val="0"/>
                  <w:marRight w:val="0"/>
                  <w:marTop w:val="0"/>
                  <w:marBottom w:val="0"/>
                  <w:divBdr>
                    <w:top w:val="none" w:sz="0" w:space="0" w:color="auto"/>
                    <w:left w:val="none" w:sz="0" w:space="0" w:color="auto"/>
                    <w:bottom w:val="none" w:sz="0" w:space="0" w:color="auto"/>
                    <w:right w:val="none" w:sz="0" w:space="0" w:color="auto"/>
                  </w:divBdr>
                </w:div>
                <w:div w:id="948977306">
                  <w:marLeft w:val="0"/>
                  <w:marRight w:val="0"/>
                  <w:marTop w:val="0"/>
                  <w:marBottom w:val="0"/>
                  <w:divBdr>
                    <w:top w:val="none" w:sz="0" w:space="0" w:color="auto"/>
                    <w:left w:val="none" w:sz="0" w:space="0" w:color="auto"/>
                    <w:bottom w:val="none" w:sz="0" w:space="0" w:color="auto"/>
                    <w:right w:val="none" w:sz="0" w:space="0" w:color="auto"/>
                  </w:divBdr>
                </w:div>
                <w:div w:id="986671352">
                  <w:marLeft w:val="0"/>
                  <w:marRight w:val="0"/>
                  <w:marTop w:val="0"/>
                  <w:marBottom w:val="0"/>
                  <w:divBdr>
                    <w:top w:val="none" w:sz="0" w:space="0" w:color="auto"/>
                    <w:left w:val="none" w:sz="0" w:space="0" w:color="auto"/>
                    <w:bottom w:val="none" w:sz="0" w:space="0" w:color="auto"/>
                    <w:right w:val="none" w:sz="0" w:space="0" w:color="auto"/>
                  </w:divBdr>
                </w:div>
                <w:div w:id="458644220">
                  <w:marLeft w:val="0"/>
                  <w:marRight w:val="0"/>
                  <w:marTop w:val="0"/>
                  <w:marBottom w:val="0"/>
                  <w:divBdr>
                    <w:top w:val="none" w:sz="0" w:space="0" w:color="auto"/>
                    <w:left w:val="none" w:sz="0" w:space="0" w:color="auto"/>
                    <w:bottom w:val="none" w:sz="0" w:space="0" w:color="auto"/>
                    <w:right w:val="none" w:sz="0" w:space="0" w:color="auto"/>
                  </w:divBdr>
                </w:div>
                <w:div w:id="732699061">
                  <w:marLeft w:val="0"/>
                  <w:marRight w:val="0"/>
                  <w:marTop w:val="0"/>
                  <w:marBottom w:val="0"/>
                  <w:divBdr>
                    <w:top w:val="none" w:sz="0" w:space="0" w:color="auto"/>
                    <w:left w:val="none" w:sz="0" w:space="0" w:color="auto"/>
                    <w:bottom w:val="none" w:sz="0" w:space="0" w:color="auto"/>
                    <w:right w:val="none" w:sz="0" w:space="0" w:color="auto"/>
                  </w:divBdr>
                </w:div>
                <w:div w:id="1085877088">
                  <w:marLeft w:val="0"/>
                  <w:marRight w:val="0"/>
                  <w:marTop w:val="0"/>
                  <w:marBottom w:val="0"/>
                  <w:divBdr>
                    <w:top w:val="none" w:sz="0" w:space="0" w:color="auto"/>
                    <w:left w:val="none" w:sz="0" w:space="0" w:color="auto"/>
                    <w:bottom w:val="none" w:sz="0" w:space="0" w:color="auto"/>
                    <w:right w:val="none" w:sz="0" w:space="0" w:color="auto"/>
                  </w:divBdr>
                </w:div>
                <w:div w:id="93211294">
                  <w:marLeft w:val="0"/>
                  <w:marRight w:val="0"/>
                  <w:marTop w:val="0"/>
                  <w:marBottom w:val="0"/>
                  <w:divBdr>
                    <w:top w:val="none" w:sz="0" w:space="0" w:color="auto"/>
                    <w:left w:val="none" w:sz="0" w:space="0" w:color="auto"/>
                    <w:bottom w:val="none" w:sz="0" w:space="0" w:color="auto"/>
                    <w:right w:val="none" w:sz="0" w:space="0" w:color="auto"/>
                  </w:divBdr>
                </w:div>
                <w:div w:id="524834461">
                  <w:marLeft w:val="0"/>
                  <w:marRight w:val="0"/>
                  <w:marTop w:val="0"/>
                  <w:marBottom w:val="0"/>
                  <w:divBdr>
                    <w:top w:val="none" w:sz="0" w:space="0" w:color="auto"/>
                    <w:left w:val="none" w:sz="0" w:space="0" w:color="auto"/>
                    <w:bottom w:val="none" w:sz="0" w:space="0" w:color="auto"/>
                    <w:right w:val="none" w:sz="0" w:space="0" w:color="auto"/>
                  </w:divBdr>
                </w:div>
              </w:divsChild>
            </w:div>
            <w:div w:id="1498185301">
              <w:marLeft w:val="0"/>
              <w:marRight w:val="0"/>
              <w:marTop w:val="0"/>
              <w:marBottom w:val="0"/>
              <w:divBdr>
                <w:top w:val="none" w:sz="0" w:space="0" w:color="auto"/>
                <w:left w:val="none" w:sz="0" w:space="0" w:color="auto"/>
                <w:bottom w:val="none" w:sz="0" w:space="0" w:color="auto"/>
                <w:right w:val="none" w:sz="0" w:space="0" w:color="auto"/>
              </w:divBdr>
              <w:divsChild>
                <w:div w:id="22219478">
                  <w:marLeft w:val="0"/>
                  <w:marRight w:val="0"/>
                  <w:marTop w:val="0"/>
                  <w:marBottom w:val="0"/>
                  <w:divBdr>
                    <w:top w:val="none" w:sz="0" w:space="0" w:color="auto"/>
                    <w:left w:val="none" w:sz="0" w:space="0" w:color="auto"/>
                    <w:bottom w:val="none" w:sz="0" w:space="0" w:color="auto"/>
                    <w:right w:val="none" w:sz="0" w:space="0" w:color="auto"/>
                  </w:divBdr>
                </w:div>
                <w:div w:id="1330907044">
                  <w:marLeft w:val="0"/>
                  <w:marRight w:val="0"/>
                  <w:marTop w:val="0"/>
                  <w:marBottom w:val="0"/>
                  <w:divBdr>
                    <w:top w:val="none" w:sz="0" w:space="0" w:color="auto"/>
                    <w:left w:val="none" w:sz="0" w:space="0" w:color="auto"/>
                    <w:bottom w:val="none" w:sz="0" w:space="0" w:color="auto"/>
                    <w:right w:val="none" w:sz="0" w:space="0" w:color="auto"/>
                  </w:divBdr>
                </w:div>
                <w:div w:id="479998477">
                  <w:marLeft w:val="0"/>
                  <w:marRight w:val="0"/>
                  <w:marTop w:val="0"/>
                  <w:marBottom w:val="0"/>
                  <w:divBdr>
                    <w:top w:val="none" w:sz="0" w:space="0" w:color="auto"/>
                    <w:left w:val="none" w:sz="0" w:space="0" w:color="auto"/>
                    <w:bottom w:val="none" w:sz="0" w:space="0" w:color="auto"/>
                    <w:right w:val="none" w:sz="0" w:space="0" w:color="auto"/>
                  </w:divBdr>
                </w:div>
                <w:div w:id="576867503">
                  <w:marLeft w:val="0"/>
                  <w:marRight w:val="0"/>
                  <w:marTop w:val="0"/>
                  <w:marBottom w:val="0"/>
                  <w:divBdr>
                    <w:top w:val="none" w:sz="0" w:space="0" w:color="auto"/>
                    <w:left w:val="none" w:sz="0" w:space="0" w:color="auto"/>
                    <w:bottom w:val="none" w:sz="0" w:space="0" w:color="auto"/>
                    <w:right w:val="none" w:sz="0" w:space="0" w:color="auto"/>
                  </w:divBdr>
                </w:div>
                <w:div w:id="1881240107">
                  <w:marLeft w:val="0"/>
                  <w:marRight w:val="0"/>
                  <w:marTop w:val="0"/>
                  <w:marBottom w:val="0"/>
                  <w:divBdr>
                    <w:top w:val="none" w:sz="0" w:space="0" w:color="auto"/>
                    <w:left w:val="none" w:sz="0" w:space="0" w:color="auto"/>
                    <w:bottom w:val="none" w:sz="0" w:space="0" w:color="auto"/>
                    <w:right w:val="none" w:sz="0" w:space="0" w:color="auto"/>
                  </w:divBdr>
                </w:div>
                <w:div w:id="357659030">
                  <w:marLeft w:val="0"/>
                  <w:marRight w:val="0"/>
                  <w:marTop w:val="0"/>
                  <w:marBottom w:val="0"/>
                  <w:divBdr>
                    <w:top w:val="none" w:sz="0" w:space="0" w:color="auto"/>
                    <w:left w:val="none" w:sz="0" w:space="0" w:color="auto"/>
                    <w:bottom w:val="none" w:sz="0" w:space="0" w:color="auto"/>
                    <w:right w:val="none" w:sz="0" w:space="0" w:color="auto"/>
                  </w:divBdr>
                </w:div>
                <w:div w:id="814490468">
                  <w:marLeft w:val="0"/>
                  <w:marRight w:val="0"/>
                  <w:marTop w:val="0"/>
                  <w:marBottom w:val="0"/>
                  <w:divBdr>
                    <w:top w:val="none" w:sz="0" w:space="0" w:color="auto"/>
                    <w:left w:val="none" w:sz="0" w:space="0" w:color="auto"/>
                    <w:bottom w:val="none" w:sz="0" w:space="0" w:color="auto"/>
                    <w:right w:val="none" w:sz="0" w:space="0" w:color="auto"/>
                  </w:divBdr>
                </w:div>
                <w:div w:id="1134059537">
                  <w:marLeft w:val="0"/>
                  <w:marRight w:val="0"/>
                  <w:marTop w:val="0"/>
                  <w:marBottom w:val="0"/>
                  <w:divBdr>
                    <w:top w:val="none" w:sz="0" w:space="0" w:color="auto"/>
                    <w:left w:val="none" w:sz="0" w:space="0" w:color="auto"/>
                    <w:bottom w:val="none" w:sz="0" w:space="0" w:color="auto"/>
                    <w:right w:val="none" w:sz="0" w:space="0" w:color="auto"/>
                  </w:divBdr>
                </w:div>
                <w:div w:id="98960312">
                  <w:marLeft w:val="0"/>
                  <w:marRight w:val="0"/>
                  <w:marTop w:val="0"/>
                  <w:marBottom w:val="0"/>
                  <w:divBdr>
                    <w:top w:val="none" w:sz="0" w:space="0" w:color="auto"/>
                    <w:left w:val="none" w:sz="0" w:space="0" w:color="auto"/>
                    <w:bottom w:val="none" w:sz="0" w:space="0" w:color="auto"/>
                    <w:right w:val="none" w:sz="0" w:space="0" w:color="auto"/>
                  </w:divBdr>
                </w:div>
                <w:div w:id="757793618">
                  <w:marLeft w:val="0"/>
                  <w:marRight w:val="0"/>
                  <w:marTop w:val="0"/>
                  <w:marBottom w:val="0"/>
                  <w:divBdr>
                    <w:top w:val="none" w:sz="0" w:space="0" w:color="auto"/>
                    <w:left w:val="none" w:sz="0" w:space="0" w:color="auto"/>
                    <w:bottom w:val="none" w:sz="0" w:space="0" w:color="auto"/>
                    <w:right w:val="none" w:sz="0" w:space="0" w:color="auto"/>
                  </w:divBdr>
                </w:div>
              </w:divsChild>
            </w:div>
            <w:div w:id="752430418">
              <w:marLeft w:val="0"/>
              <w:marRight w:val="0"/>
              <w:marTop w:val="0"/>
              <w:marBottom w:val="0"/>
              <w:divBdr>
                <w:top w:val="none" w:sz="0" w:space="0" w:color="auto"/>
                <w:left w:val="none" w:sz="0" w:space="0" w:color="auto"/>
                <w:bottom w:val="none" w:sz="0" w:space="0" w:color="auto"/>
                <w:right w:val="none" w:sz="0" w:space="0" w:color="auto"/>
              </w:divBdr>
              <w:divsChild>
                <w:div w:id="131557889">
                  <w:marLeft w:val="0"/>
                  <w:marRight w:val="0"/>
                  <w:marTop w:val="0"/>
                  <w:marBottom w:val="0"/>
                  <w:divBdr>
                    <w:top w:val="none" w:sz="0" w:space="0" w:color="auto"/>
                    <w:left w:val="none" w:sz="0" w:space="0" w:color="auto"/>
                    <w:bottom w:val="none" w:sz="0" w:space="0" w:color="auto"/>
                    <w:right w:val="none" w:sz="0" w:space="0" w:color="auto"/>
                  </w:divBdr>
                </w:div>
                <w:div w:id="1312297256">
                  <w:marLeft w:val="0"/>
                  <w:marRight w:val="0"/>
                  <w:marTop w:val="0"/>
                  <w:marBottom w:val="0"/>
                  <w:divBdr>
                    <w:top w:val="none" w:sz="0" w:space="0" w:color="auto"/>
                    <w:left w:val="none" w:sz="0" w:space="0" w:color="auto"/>
                    <w:bottom w:val="none" w:sz="0" w:space="0" w:color="auto"/>
                    <w:right w:val="none" w:sz="0" w:space="0" w:color="auto"/>
                  </w:divBdr>
                </w:div>
                <w:div w:id="747268091">
                  <w:marLeft w:val="0"/>
                  <w:marRight w:val="0"/>
                  <w:marTop w:val="0"/>
                  <w:marBottom w:val="0"/>
                  <w:divBdr>
                    <w:top w:val="none" w:sz="0" w:space="0" w:color="auto"/>
                    <w:left w:val="none" w:sz="0" w:space="0" w:color="auto"/>
                    <w:bottom w:val="none" w:sz="0" w:space="0" w:color="auto"/>
                    <w:right w:val="none" w:sz="0" w:space="0" w:color="auto"/>
                  </w:divBdr>
                </w:div>
                <w:div w:id="918094674">
                  <w:marLeft w:val="0"/>
                  <w:marRight w:val="0"/>
                  <w:marTop w:val="0"/>
                  <w:marBottom w:val="0"/>
                  <w:divBdr>
                    <w:top w:val="none" w:sz="0" w:space="0" w:color="auto"/>
                    <w:left w:val="none" w:sz="0" w:space="0" w:color="auto"/>
                    <w:bottom w:val="none" w:sz="0" w:space="0" w:color="auto"/>
                    <w:right w:val="none" w:sz="0" w:space="0" w:color="auto"/>
                  </w:divBdr>
                </w:div>
                <w:div w:id="1984041084">
                  <w:marLeft w:val="0"/>
                  <w:marRight w:val="0"/>
                  <w:marTop w:val="0"/>
                  <w:marBottom w:val="0"/>
                  <w:divBdr>
                    <w:top w:val="none" w:sz="0" w:space="0" w:color="auto"/>
                    <w:left w:val="none" w:sz="0" w:space="0" w:color="auto"/>
                    <w:bottom w:val="none" w:sz="0" w:space="0" w:color="auto"/>
                    <w:right w:val="none" w:sz="0" w:space="0" w:color="auto"/>
                  </w:divBdr>
                </w:div>
                <w:div w:id="1824156884">
                  <w:marLeft w:val="0"/>
                  <w:marRight w:val="0"/>
                  <w:marTop w:val="0"/>
                  <w:marBottom w:val="0"/>
                  <w:divBdr>
                    <w:top w:val="none" w:sz="0" w:space="0" w:color="auto"/>
                    <w:left w:val="none" w:sz="0" w:space="0" w:color="auto"/>
                    <w:bottom w:val="none" w:sz="0" w:space="0" w:color="auto"/>
                    <w:right w:val="none" w:sz="0" w:space="0" w:color="auto"/>
                  </w:divBdr>
                </w:div>
                <w:div w:id="718479274">
                  <w:marLeft w:val="0"/>
                  <w:marRight w:val="0"/>
                  <w:marTop w:val="0"/>
                  <w:marBottom w:val="0"/>
                  <w:divBdr>
                    <w:top w:val="none" w:sz="0" w:space="0" w:color="auto"/>
                    <w:left w:val="none" w:sz="0" w:space="0" w:color="auto"/>
                    <w:bottom w:val="none" w:sz="0" w:space="0" w:color="auto"/>
                    <w:right w:val="none" w:sz="0" w:space="0" w:color="auto"/>
                  </w:divBdr>
                </w:div>
                <w:div w:id="1270426612">
                  <w:marLeft w:val="0"/>
                  <w:marRight w:val="0"/>
                  <w:marTop w:val="0"/>
                  <w:marBottom w:val="0"/>
                  <w:divBdr>
                    <w:top w:val="none" w:sz="0" w:space="0" w:color="auto"/>
                    <w:left w:val="none" w:sz="0" w:space="0" w:color="auto"/>
                    <w:bottom w:val="none" w:sz="0" w:space="0" w:color="auto"/>
                    <w:right w:val="none" w:sz="0" w:space="0" w:color="auto"/>
                  </w:divBdr>
                </w:div>
                <w:div w:id="838885658">
                  <w:marLeft w:val="0"/>
                  <w:marRight w:val="0"/>
                  <w:marTop w:val="0"/>
                  <w:marBottom w:val="0"/>
                  <w:divBdr>
                    <w:top w:val="none" w:sz="0" w:space="0" w:color="auto"/>
                    <w:left w:val="none" w:sz="0" w:space="0" w:color="auto"/>
                    <w:bottom w:val="none" w:sz="0" w:space="0" w:color="auto"/>
                    <w:right w:val="none" w:sz="0" w:space="0" w:color="auto"/>
                  </w:divBdr>
                </w:div>
                <w:div w:id="1509295466">
                  <w:marLeft w:val="0"/>
                  <w:marRight w:val="0"/>
                  <w:marTop w:val="0"/>
                  <w:marBottom w:val="0"/>
                  <w:divBdr>
                    <w:top w:val="none" w:sz="0" w:space="0" w:color="auto"/>
                    <w:left w:val="none" w:sz="0" w:space="0" w:color="auto"/>
                    <w:bottom w:val="none" w:sz="0" w:space="0" w:color="auto"/>
                    <w:right w:val="none" w:sz="0" w:space="0" w:color="auto"/>
                  </w:divBdr>
                </w:div>
                <w:div w:id="1247612850">
                  <w:marLeft w:val="0"/>
                  <w:marRight w:val="0"/>
                  <w:marTop w:val="0"/>
                  <w:marBottom w:val="0"/>
                  <w:divBdr>
                    <w:top w:val="none" w:sz="0" w:space="0" w:color="auto"/>
                    <w:left w:val="none" w:sz="0" w:space="0" w:color="auto"/>
                    <w:bottom w:val="none" w:sz="0" w:space="0" w:color="auto"/>
                    <w:right w:val="none" w:sz="0" w:space="0" w:color="auto"/>
                  </w:divBdr>
                </w:div>
              </w:divsChild>
            </w:div>
            <w:div w:id="203718637">
              <w:marLeft w:val="0"/>
              <w:marRight w:val="0"/>
              <w:marTop w:val="0"/>
              <w:marBottom w:val="0"/>
              <w:divBdr>
                <w:top w:val="none" w:sz="0" w:space="0" w:color="auto"/>
                <w:left w:val="none" w:sz="0" w:space="0" w:color="auto"/>
                <w:bottom w:val="none" w:sz="0" w:space="0" w:color="auto"/>
                <w:right w:val="none" w:sz="0" w:space="0" w:color="auto"/>
              </w:divBdr>
              <w:divsChild>
                <w:div w:id="401953652">
                  <w:marLeft w:val="0"/>
                  <w:marRight w:val="0"/>
                  <w:marTop w:val="0"/>
                  <w:marBottom w:val="0"/>
                  <w:divBdr>
                    <w:top w:val="none" w:sz="0" w:space="0" w:color="auto"/>
                    <w:left w:val="none" w:sz="0" w:space="0" w:color="auto"/>
                    <w:bottom w:val="none" w:sz="0" w:space="0" w:color="auto"/>
                    <w:right w:val="none" w:sz="0" w:space="0" w:color="auto"/>
                  </w:divBdr>
                </w:div>
                <w:div w:id="823661540">
                  <w:marLeft w:val="0"/>
                  <w:marRight w:val="0"/>
                  <w:marTop w:val="0"/>
                  <w:marBottom w:val="0"/>
                  <w:divBdr>
                    <w:top w:val="none" w:sz="0" w:space="0" w:color="auto"/>
                    <w:left w:val="none" w:sz="0" w:space="0" w:color="auto"/>
                    <w:bottom w:val="none" w:sz="0" w:space="0" w:color="auto"/>
                    <w:right w:val="none" w:sz="0" w:space="0" w:color="auto"/>
                  </w:divBdr>
                </w:div>
                <w:div w:id="376512534">
                  <w:marLeft w:val="0"/>
                  <w:marRight w:val="0"/>
                  <w:marTop w:val="0"/>
                  <w:marBottom w:val="0"/>
                  <w:divBdr>
                    <w:top w:val="none" w:sz="0" w:space="0" w:color="auto"/>
                    <w:left w:val="none" w:sz="0" w:space="0" w:color="auto"/>
                    <w:bottom w:val="none" w:sz="0" w:space="0" w:color="auto"/>
                    <w:right w:val="none" w:sz="0" w:space="0" w:color="auto"/>
                  </w:divBdr>
                </w:div>
                <w:div w:id="134835673">
                  <w:marLeft w:val="0"/>
                  <w:marRight w:val="0"/>
                  <w:marTop w:val="0"/>
                  <w:marBottom w:val="0"/>
                  <w:divBdr>
                    <w:top w:val="none" w:sz="0" w:space="0" w:color="auto"/>
                    <w:left w:val="none" w:sz="0" w:space="0" w:color="auto"/>
                    <w:bottom w:val="none" w:sz="0" w:space="0" w:color="auto"/>
                    <w:right w:val="none" w:sz="0" w:space="0" w:color="auto"/>
                  </w:divBdr>
                </w:div>
                <w:div w:id="1305936142">
                  <w:marLeft w:val="0"/>
                  <w:marRight w:val="0"/>
                  <w:marTop w:val="0"/>
                  <w:marBottom w:val="0"/>
                  <w:divBdr>
                    <w:top w:val="none" w:sz="0" w:space="0" w:color="auto"/>
                    <w:left w:val="none" w:sz="0" w:space="0" w:color="auto"/>
                    <w:bottom w:val="none" w:sz="0" w:space="0" w:color="auto"/>
                    <w:right w:val="none" w:sz="0" w:space="0" w:color="auto"/>
                  </w:divBdr>
                </w:div>
                <w:div w:id="1883444530">
                  <w:marLeft w:val="0"/>
                  <w:marRight w:val="0"/>
                  <w:marTop w:val="0"/>
                  <w:marBottom w:val="0"/>
                  <w:divBdr>
                    <w:top w:val="none" w:sz="0" w:space="0" w:color="auto"/>
                    <w:left w:val="none" w:sz="0" w:space="0" w:color="auto"/>
                    <w:bottom w:val="none" w:sz="0" w:space="0" w:color="auto"/>
                    <w:right w:val="none" w:sz="0" w:space="0" w:color="auto"/>
                  </w:divBdr>
                </w:div>
                <w:div w:id="554396036">
                  <w:marLeft w:val="0"/>
                  <w:marRight w:val="0"/>
                  <w:marTop w:val="0"/>
                  <w:marBottom w:val="0"/>
                  <w:divBdr>
                    <w:top w:val="none" w:sz="0" w:space="0" w:color="auto"/>
                    <w:left w:val="none" w:sz="0" w:space="0" w:color="auto"/>
                    <w:bottom w:val="none" w:sz="0" w:space="0" w:color="auto"/>
                    <w:right w:val="none" w:sz="0" w:space="0" w:color="auto"/>
                  </w:divBdr>
                </w:div>
                <w:div w:id="115606448">
                  <w:marLeft w:val="0"/>
                  <w:marRight w:val="0"/>
                  <w:marTop w:val="0"/>
                  <w:marBottom w:val="0"/>
                  <w:divBdr>
                    <w:top w:val="none" w:sz="0" w:space="0" w:color="auto"/>
                    <w:left w:val="none" w:sz="0" w:space="0" w:color="auto"/>
                    <w:bottom w:val="none" w:sz="0" w:space="0" w:color="auto"/>
                    <w:right w:val="none" w:sz="0" w:space="0" w:color="auto"/>
                  </w:divBdr>
                </w:div>
                <w:div w:id="18822657">
                  <w:marLeft w:val="0"/>
                  <w:marRight w:val="0"/>
                  <w:marTop w:val="0"/>
                  <w:marBottom w:val="0"/>
                  <w:divBdr>
                    <w:top w:val="none" w:sz="0" w:space="0" w:color="auto"/>
                    <w:left w:val="none" w:sz="0" w:space="0" w:color="auto"/>
                    <w:bottom w:val="none" w:sz="0" w:space="0" w:color="auto"/>
                    <w:right w:val="none" w:sz="0" w:space="0" w:color="auto"/>
                  </w:divBdr>
                </w:div>
                <w:div w:id="1504081402">
                  <w:marLeft w:val="0"/>
                  <w:marRight w:val="0"/>
                  <w:marTop w:val="0"/>
                  <w:marBottom w:val="0"/>
                  <w:divBdr>
                    <w:top w:val="none" w:sz="0" w:space="0" w:color="auto"/>
                    <w:left w:val="none" w:sz="0" w:space="0" w:color="auto"/>
                    <w:bottom w:val="none" w:sz="0" w:space="0" w:color="auto"/>
                    <w:right w:val="none" w:sz="0" w:space="0" w:color="auto"/>
                  </w:divBdr>
                </w:div>
                <w:div w:id="821195613">
                  <w:marLeft w:val="0"/>
                  <w:marRight w:val="0"/>
                  <w:marTop w:val="0"/>
                  <w:marBottom w:val="0"/>
                  <w:divBdr>
                    <w:top w:val="none" w:sz="0" w:space="0" w:color="auto"/>
                    <w:left w:val="none" w:sz="0" w:space="0" w:color="auto"/>
                    <w:bottom w:val="none" w:sz="0" w:space="0" w:color="auto"/>
                    <w:right w:val="none" w:sz="0" w:space="0" w:color="auto"/>
                  </w:divBdr>
                </w:div>
                <w:div w:id="1316496353">
                  <w:marLeft w:val="0"/>
                  <w:marRight w:val="0"/>
                  <w:marTop w:val="0"/>
                  <w:marBottom w:val="0"/>
                  <w:divBdr>
                    <w:top w:val="none" w:sz="0" w:space="0" w:color="auto"/>
                    <w:left w:val="none" w:sz="0" w:space="0" w:color="auto"/>
                    <w:bottom w:val="none" w:sz="0" w:space="0" w:color="auto"/>
                    <w:right w:val="none" w:sz="0" w:space="0" w:color="auto"/>
                  </w:divBdr>
                </w:div>
              </w:divsChild>
            </w:div>
            <w:div w:id="534197237">
              <w:marLeft w:val="0"/>
              <w:marRight w:val="0"/>
              <w:marTop w:val="0"/>
              <w:marBottom w:val="0"/>
              <w:divBdr>
                <w:top w:val="none" w:sz="0" w:space="0" w:color="auto"/>
                <w:left w:val="none" w:sz="0" w:space="0" w:color="auto"/>
                <w:bottom w:val="none" w:sz="0" w:space="0" w:color="auto"/>
                <w:right w:val="none" w:sz="0" w:space="0" w:color="auto"/>
              </w:divBdr>
              <w:divsChild>
                <w:div w:id="257833584">
                  <w:marLeft w:val="0"/>
                  <w:marRight w:val="0"/>
                  <w:marTop w:val="0"/>
                  <w:marBottom w:val="0"/>
                  <w:divBdr>
                    <w:top w:val="none" w:sz="0" w:space="0" w:color="auto"/>
                    <w:left w:val="none" w:sz="0" w:space="0" w:color="auto"/>
                    <w:bottom w:val="none" w:sz="0" w:space="0" w:color="auto"/>
                    <w:right w:val="none" w:sz="0" w:space="0" w:color="auto"/>
                  </w:divBdr>
                </w:div>
                <w:div w:id="1932082219">
                  <w:marLeft w:val="0"/>
                  <w:marRight w:val="0"/>
                  <w:marTop w:val="0"/>
                  <w:marBottom w:val="0"/>
                  <w:divBdr>
                    <w:top w:val="none" w:sz="0" w:space="0" w:color="auto"/>
                    <w:left w:val="none" w:sz="0" w:space="0" w:color="auto"/>
                    <w:bottom w:val="none" w:sz="0" w:space="0" w:color="auto"/>
                    <w:right w:val="none" w:sz="0" w:space="0" w:color="auto"/>
                  </w:divBdr>
                </w:div>
                <w:div w:id="1326932306">
                  <w:marLeft w:val="0"/>
                  <w:marRight w:val="0"/>
                  <w:marTop w:val="0"/>
                  <w:marBottom w:val="0"/>
                  <w:divBdr>
                    <w:top w:val="none" w:sz="0" w:space="0" w:color="auto"/>
                    <w:left w:val="none" w:sz="0" w:space="0" w:color="auto"/>
                    <w:bottom w:val="none" w:sz="0" w:space="0" w:color="auto"/>
                    <w:right w:val="none" w:sz="0" w:space="0" w:color="auto"/>
                  </w:divBdr>
                </w:div>
                <w:div w:id="566769464">
                  <w:marLeft w:val="0"/>
                  <w:marRight w:val="0"/>
                  <w:marTop w:val="0"/>
                  <w:marBottom w:val="0"/>
                  <w:divBdr>
                    <w:top w:val="none" w:sz="0" w:space="0" w:color="auto"/>
                    <w:left w:val="none" w:sz="0" w:space="0" w:color="auto"/>
                    <w:bottom w:val="none" w:sz="0" w:space="0" w:color="auto"/>
                    <w:right w:val="none" w:sz="0" w:space="0" w:color="auto"/>
                  </w:divBdr>
                </w:div>
                <w:div w:id="1744599222">
                  <w:marLeft w:val="0"/>
                  <w:marRight w:val="0"/>
                  <w:marTop w:val="0"/>
                  <w:marBottom w:val="0"/>
                  <w:divBdr>
                    <w:top w:val="none" w:sz="0" w:space="0" w:color="auto"/>
                    <w:left w:val="none" w:sz="0" w:space="0" w:color="auto"/>
                    <w:bottom w:val="none" w:sz="0" w:space="0" w:color="auto"/>
                    <w:right w:val="none" w:sz="0" w:space="0" w:color="auto"/>
                  </w:divBdr>
                </w:div>
                <w:div w:id="277372415">
                  <w:marLeft w:val="0"/>
                  <w:marRight w:val="0"/>
                  <w:marTop w:val="0"/>
                  <w:marBottom w:val="0"/>
                  <w:divBdr>
                    <w:top w:val="none" w:sz="0" w:space="0" w:color="auto"/>
                    <w:left w:val="none" w:sz="0" w:space="0" w:color="auto"/>
                    <w:bottom w:val="none" w:sz="0" w:space="0" w:color="auto"/>
                    <w:right w:val="none" w:sz="0" w:space="0" w:color="auto"/>
                  </w:divBdr>
                </w:div>
                <w:div w:id="380832681">
                  <w:marLeft w:val="0"/>
                  <w:marRight w:val="0"/>
                  <w:marTop w:val="0"/>
                  <w:marBottom w:val="0"/>
                  <w:divBdr>
                    <w:top w:val="none" w:sz="0" w:space="0" w:color="auto"/>
                    <w:left w:val="none" w:sz="0" w:space="0" w:color="auto"/>
                    <w:bottom w:val="none" w:sz="0" w:space="0" w:color="auto"/>
                    <w:right w:val="none" w:sz="0" w:space="0" w:color="auto"/>
                  </w:divBdr>
                </w:div>
                <w:div w:id="1712657063">
                  <w:marLeft w:val="0"/>
                  <w:marRight w:val="0"/>
                  <w:marTop w:val="0"/>
                  <w:marBottom w:val="0"/>
                  <w:divBdr>
                    <w:top w:val="none" w:sz="0" w:space="0" w:color="auto"/>
                    <w:left w:val="none" w:sz="0" w:space="0" w:color="auto"/>
                    <w:bottom w:val="none" w:sz="0" w:space="0" w:color="auto"/>
                    <w:right w:val="none" w:sz="0" w:space="0" w:color="auto"/>
                  </w:divBdr>
                </w:div>
                <w:div w:id="206375404">
                  <w:marLeft w:val="0"/>
                  <w:marRight w:val="0"/>
                  <w:marTop w:val="0"/>
                  <w:marBottom w:val="0"/>
                  <w:divBdr>
                    <w:top w:val="none" w:sz="0" w:space="0" w:color="auto"/>
                    <w:left w:val="none" w:sz="0" w:space="0" w:color="auto"/>
                    <w:bottom w:val="none" w:sz="0" w:space="0" w:color="auto"/>
                    <w:right w:val="none" w:sz="0" w:space="0" w:color="auto"/>
                  </w:divBdr>
                </w:div>
                <w:div w:id="565384117">
                  <w:marLeft w:val="0"/>
                  <w:marRight w:val="0"/>
                  <w:marTop w:val="0"/>
                  <w:marBottom w:val="0"/>
                  <w:divBdr>
                    <w:top w:val="none" w:sz="0" w:space="0" w:color="auto"/>
                    <w:left w:val="none" w:sz="0" w:space="0" w:color="auto"/>
                    <w:bottom w:val="none" w:sz="0" w:space="0" w:color="auto"/>
                    <w:right w:val="none" w:sz="0" w:space="0" w:color="auto"/>
                  </w:divBdr>
                </w:div>
                <w:div w:id="127165868">
                  <w:marLeft w:val="0"/>
                  <w:marRight w:val="0"/>
                  <w:marTop w:val="0"/>
                  <w:marBottom w:val="0"/>
                  <w:divBdr>
                    <w:top w:val="none" w:sz="0" w:space="0" w:color="auto"/>
                    <w:left w:val="none" w:sz="0" w:space="0" w:color="auto"/>
                    <w:bottom w:val="none" w:sz="0" w:space="0" w:color="auto"/>
                    <w:right w:val="none" w:sz="0" w:space="0" w:color="auto"/>
                  </w:divBdr>
                </w:div>
                <w:div w:id="643701222">
                  <w:marLeft w:val="0"/>
                  <w:marRight w:val="0"/>
                  <w:marTop w:val="0"/>
                  <w:marBottom w:val="0"/>
                  <w:divBdr>
                    <w:top w:val="none" w:sz="0" w:space="0" w:color="auto"/>
                    <w:left w:val="none" w:sz="0" w:space="0" w:color="auto"/>
                    <w:bottom w:val="none" w:sz="0" w:space="0" w:color="auto"/>
                    <w:right w:val="none" w:sz="0" w:space="0" w:color="auto"/>
                  </w:divBdr>
                </w:div>
                <w:div w:id="444689520">
                  <w:marLeft w:val="0"/>
                  <w:marRight w:val="0"/>
                  <w:marTop w:val="0"/>
                  <w:marBottom w:val="0"/>
                  <w:divBdr>
                    <w:top w:val="none" w:sz="0" w:space="0" w:color="auto"/>
                    <w:left w:val="none" w:sz="0" w:space="0" w:color="auto"/>
                    <w:bottom w:val="none" w:sz="0" w:space="0" w:color="auto"/>
                    <w:right w:val="none" w:sz="0" w:space="0" w:color="auto"/>
                  </w:divBdr>
                </w:div>
              </w:divsChild>
            </w:div>
            <w:div w:id="2105568509">
              <w:marLeft w:val="0"/>
              <w:marRight w:val="0"/>
              <w:marTop w:val="0"/>
              <w:marBottom w:val="0"/>
              <w:divBdr>
                <w:top w:val="none" w:sz="0" w:space="0" w:color="auto"/>
                <w:left w:val="none" w:sz="0" w:space="0" w:color="auto"/>
                <w:bottom w:val="none" w:sz="0" w:space="0" w:color="auto"/>
                <w:right w:val="none" w:sz="0" w:space="0" w:color="auto"/>
              </w:divBdr>
              <w:divsChild>
                <w:div w:id="7680333">
                  <w:marLeft w:val="0"/>
                  <w:marRight w:val="0"/>
                  <w:marTop w:val="0"/>
                  <w:marBottom w:val="0"/>
                  <w:divBdr>
                    <w:top w:val="none" w:sz="0" w:space="0" w:color="auto"/>
                    <w:left w:val="none" w:sz="0" w:space="0" w:color="auto"/>
                    <w:bottom w:val="none" w:sz="0" w:space="0" w:color="auto"/>
                    <w:right w:val="none" w:sz="0" w:space="0" w:color="auto"/>
                  </w:divBdr>
                </w:div>
                <w:div w:id="1844514986">
                  <w:marLeft w:val="0"/>
                  <w:marRight w:val="0"/>
                  <w:marTop w:val="0"/>
                  <w:marBottom w:val="0"/>
                  <w:divBdr>
                    <w:top w:val="none" w:sz="0" w:space="0" w:color="auto"/>
                    <w:left w:val="none" w:sz="0" w:space="0" w:color="auto"/>
                    <w:bottom w:val="none" w:sz="0" w:space="0" w:color="auto"/>
                    <w:right w:val="none" w:sz="0" w:space="0" w:color="auto"/>
                  </w:divBdr>
                </w:div>
                <w:div w:id="1199394207">
                  <w:marLeft w:val="0"/>
                  <w:marRight w:val="0"/>
                  <w:marTop w:val="0"/>
                  <w:marBottom w:val="0"/>
                  <w:divBdr>
                    <w:top w:val="none" w:sz="0" w:space="0" w:color="auto"/>
                    <w:left w:val="none" w:sz="0" w:space="0" w:color="auto"/>
                    <w:bottom w:val="none" w:sz="0" w:space="0" w:color="auto"/>
                    <w:right w:val="none" w:sz="0" w:space="0" w:color="auto"/>
                  </w:divBdr>
                </w:div>
                <w:div w:id="1707482245">
                  <w:marLeft w:val="0"/>
                  <w:marRight w:val="0"/>
                  <w:marTop w:val="0"/>
                  <w:marBottom w:val="0"/>
                  <w:divBdr>
                    <w:top w:val="none" w:sz="0" w:space="0" w:color="auto"/>
                    <w:left w:val="none" w:sz="0" w:space="0" w:color="auto"/>
                    <w:bottom w:val="none" w:sz="0" w:space="0" w:color="auto"/>
                    <w:right w:val="none" w:sz="0" w:space="0" w:color="auto"/>
                  </w:divBdr>
                </w:div>
                <w:div w:id="694886043">
                  <w:marLeft w:val="0"/>
                  <w:marRight w:val="0"/>
                  <w:marTop w:val="0"/>
                  <w:marBottom w:val="0"/>
                  <w:divBdr>
                    <w:top w:val="none" w:sz="0" w:space="0" w:color="auto"/>
                    <w:left w:val="none" w:sz="0" w:space="0" w:color="auto"/>
                    <w:bottom w:val="none" w:sz="0" w:space="0" w:color="auto"/>
                    <w:right w:val="none" w:sz="0" w:space="0" w:color="auto"/>
                  </w:divBdr>
                </w:div>
                <w:div w:id="968167158">
                  <w:marLeft w:val="0"/>
                  <w:marRight w:val="0"/>
                  <w:marTop w:val="0"/>
                  <w:marBottom w:val="0"/>
                  <w:divBdr>
                    <w:top w:val="none" w:sz="0" w:space="0" w:color="auto"/>
                    <w:left w:val="none" w:sz="0" w:space="0" w:color="auto"/>
                    <w:bottom w:val="none" w:sz="0" w:space="0" w:color="auto"/>
                    <w:right w:val="none" w:sz="0" w:space="0" w:color="auto"/>
                  </w:divBdr>
                </w:div>
                <w:div w:id="2104302434">
                  <w:marLeft w:val="0"/>
                  <w:marRight w:val="0"/>
                  <w:marTop w:val="0"/>
                  <w:marBottom w:val="0"/>
                  <w:divBdr>
                    <w:top w:val="none" w:sz="0" w:space="0" w:color="auto"/>
                    <w:left w:val="none" w:sz="0" w:space="0" w:color="auto"/>
                    <w:bottom w:val="none" w:sz="0" w:space="0" w:color="auto"/>
                    <w:right w:val="none" w:sz="0" w:space="0" w:color="auto"/>
                  </w:divBdr>
                </w:div>
                <w:div w:id="259875395">
                  <w:marLeft w:val="0"/>
                  <w:marRight w:val="0"/>
                  <w:marTop w:val="0"/>
                  <w:marBottom w:val="0"/>
                  <w:divBdr>
                    <w:top w:val="none" w:sz="0" w:space="0" w:color="auto"/>
                    <w:left w:val="none" w:sz="0" w:space="0" w:color="auto"/>
                    <w:bottom w:val="none" w:sz="0" w:space="0" w:color="auto"/>
                    <w:right w:val="none" w:sz="0" w:space="0" w:color="auto"/>
                  </w:divBdr>
                </w:div>
                <w:div w:id="1087194763">
                  <w:marLeft w:val="0"/>
                  <w:marRight w:val="0"/>
                  <w:marTop w:val="0"/>
                  <w:marBottom w:val="0"/>
                  <w:divBdr>
                    <w:top w:val="none" w:sz="0" w:space="0" w:color="auto"/>
                    <w:left w:val="none" w:sz="0" w:space="0" w:color="auto"/>
                    <w:bottom w:val="none" w:sz="0" w:space="0" w:color="auto"/>
                    <w:right w:val="none" w:sz="0" w:space="0" w:color="auto"/>
                  </w:divBdr>
                </w:div>
                <w:div w:id="1880316617">
                  <w:marLeft w:val="0"/>
                  <w:marRight w:val="0"/>
                  <w:marTop w:val="0"/>
                  <w:marBottom w:val="0"/>
                  <w:divBdr>
                    <w:top w:val="none" w:sz="0" w:space="0" w:color="auto"/>
                    <w:left w:val="none" w:sz="0" w:space="0" w:color="auto"/>
                    <w:bottom w:val="none" w:sz="0" w:space="0" w:color="auto"/>
                    <w:right w:val="none" w:sz="0" w:space="0" w:color="auto"/>
                  </w:divBdr>
                </w:div>
                <w:div w:id="1652321178">
                  <w:marLeft w:val="0"/>
                  <w:marRight w:val="0"/>
                  <w:marTop w:val="0"/>
                  <w:marBottom w:val="0"/>
                  <w:divBdr>
                    <w:top w:val="none" w:sz="0" w:space="0" w:color="auto"/>
                    <w:left w:val="none" w:sz="0" w:space="0" w:color="auto"/>
                    <w:bottom w:val="none" w:sz="0" w:space="0" w:color="auto"/>
                    <w:right w:val="none" w:sz="0" w:space="0" w:color="auto"/>
                  </w:divBdr>
                </w:div>
                <w:div w:id="362246503">
                  <w:marLeft w:val="0"/>
                  <w:marRight w:val="0"/>
                  <w:marTop w:val="0"/>
                  <w:marBottom w:val="0"/>
                  <w:divBdr>
                    <w:top w:val="none" w:sz="0" w:space="0" w:color="auto"/>
                    <w:left w:val="none" w:sz="0" w:space="0" w:color="auto"/>
                    <w:bottom w:val="none" w:sz="0" w:space="0" w:color="auto"/>
                    <w:right w:val="none" w:sz="0" w:space="0" w:color="auto"/>
                  </w:divBdr>
                </w:div>
                <w:div w:id="783770788">
                  <w:marLeft w:val="0"/>
                  <w:marRight w:val="0"/>
                  <w:marTop w:val="0"/>
                  <w:marBottom w:val="0"/>
                  <w:divBdr>
                    <w:top w:val="none" w:sz="0" w:space="0" w:color="auto"/>
                    <w:left w:val="none" w:sz="0" w:space="0" w:color="auto"/>
                    <w:bottom w:val="none" w:sz="0" w:space="0" w:color="auto"/>
                    <w:right w:val="none" w:sz="0" w:space="0" w:color="auto"/>
                  </w:divBdr>
                </w:div>
                <w:div w:id="2082216962">
                  <w:marLeft w:val="0"/>
                  <w:marRight w:val="0"/>
                  <w:marTop w:val="0"/>
                  <w:marBottom w:val="0"/>
                  <w:divBdr>
                    <w:top w:val="none" w:sz="0" w:space="0" w:color="auto"/>
                    <w:left w:val="none" w:sz="0" w:space="0" w:color="auto"/>
                    <w:bottom w:val="none" w:sz="0" w:space="0" w:color="auto"/>
                    <w:right w:val="none" w:sz="0" w:space="0" w:color="auto"/>
                  </w:divBdr>
                </w:div>
              </w:divsChild>
            </w:div>
            <w:div w:id="1486123959">
              <w:marLeft w:val="0"/>
              <w:marRight w:val="0"/>
              <w:marTop w:val="0"/>
              <w:marBottom w:val="0"/>
              <w:divBdr>
                <w:top w:val="none" w:sz="0" w:space="0" w:color="auto"/>
                <w:left w:val="none" w:sz="0" w:space="0" w:color="auto"/>
                <w:bottom w:val="none" w:sz="0" w:space="0" w:color="auto"/>
                <w:right w:val="none" w:sz="0" w:space="0" w:color="auto"/>
              </w:divBdr>
              <w:divsChild>
                <w:div w:id="520163361">
                  <w:marLeft w:val="0"/>
                  <w:marRight w:val="0"/>
                  <w:marTop w:val="0"/>
                  <w:marBottom w:val="0"/>
                  <w:divBdr>
                    <w:top w:val="none" w:sz="0" w:space="0" w:color="auto"/>
                    <w:left w:val="none" w:sz="0" w:space="0" w:color="auto"/>
                    <w:bottom w:val="none" w:sz="0" w:space="0" w:color="auto"/>
                    <w:right w:val="none" w:sz="0" w:space="0" w:color="auto"/>
                  </w:divBdr>
                </w:div>
                <w:div w:id="1132939748">
                  <w:marLeft w:val="0"/>
                  <w:marRight w:val="0"/>
                  <w:marTop w:val="0"/>
                  <w:marBottom w:val="0"/>
                  <w:divBdr>
                    <w:top w:val="none" w:sz="0" w:space="0" w:color="auto"/>
                    <w:left w:val="none" w:sz="0" w:space="0" w:color="auto"/>
                    <w:bottom w:val="none" w:sz="0" w:space="0" w:color="auto"/>
                    <w:right w:val="none" w:sz="0" w:space="0" w:color="auto"/>
                  </w:divBdr>
                </w:div>
                <w:div w:id="1042366237">
                  <w:marLeft w:val="0"/>
                  <w:marRight w:val="0"/>
                  <w:marTop w:val="0"/>
                  <w:marBottom w:val="0"/>
                  <w:divBdr>
                    <w:top w:val="none" w:sz="0" w:space="0" w:color="auto"/>
                    <w:left w:val="none" w:sz="0" w:space="0" w:color="auto"/>
                    <w:bottom w:val="none" w:sz="0" w:space="0" w:color="auto"/>
                    <w:right w:val="none" w:sz="0" w:space="0" w:color="auto"/>
                  </w:divBdr>
                </w:div>
                <w:div w:id="1390613667">
                  <w:marLeft w:val="0"/>
                  <w:marRight w:val="0"/>
                  <w:marTop w:val="0"/>
                  <w:marBottom w:val="0"/>
                  <w:divBdr>
                    <w:top w:val="none" w:sz="0" w:space="0" w:color="auto"/>
                    <w:left w:val="none" w:sz="0" w:space="0" w:color="auto"/>
                    <w:bottom w:val="none" w:sz="0" w:space="0" w:color="auto"/>
                    <w:right w:val="none" w:sz="0" w:space="0" w:color="auto"/>
                  </w:divBdr>
                </w:div>
                <w:div w:id="999843919">
                  <w:marLeft w:val="0"/>
                  <w:marRight w:val="0"/>
                  <w:marTop w:val="0"/>
                  <w:marBottom w:val="0"/>
                  <w:divBdr>
                    <w:top w:val="none" w:sz="0" w:space="0" w:color="auto"/>
                    <w:left w:val="none" w:sz="0" w:space="0" w:color="auto"/>
                    <w:bottom w:val="none" w:sz="0" w:space="0" w:color="auto"/>
                    <w:right w:val="none" w:sz="0" w:space="0" w:color="auto"/>
                  </w:divBdr>
                </w:div>
                <w:div w:id="1129251524">
                  <w:marLeft w:val="0"/>
                  <w:marRight w:val="0"/>
                  <w:marTop w:val="0"/>
                  <w:marBottom w:val="0"/>
                  <w:divBdr>
                    <w:top w:val="none" w:sz="0" w:space="0" w:color="auto"/>
                    <w:left w:val="none" w:sz="0" w:space="0" w:color="auto"/>
                    <w:bottom w:val="none" w:sz="0" w:space="0" w:color="auto"/>
                    <w:right w:val="none" w:sz="0" w:space="0" w:color="auto"/>
                  </w:divBdr>
                </w:div>
                <w:div w:id="469438406">
                  <w:marLeft w:val="0"/>
                  <w:marRight w:val="0"/>
                  <w:marTop w:val="0"/>
                  <w:marBottom w:val="0"/>
                  <w:divBdr>
                    <w:top w:val="none" w:sz="0" w:space="0" w:color="auto"/>
                    <w:left w:val="none" w:sz="0" w:space="0" w:color="auto"/>
                    <w:bottom w:val="none" w:sz="0" w:space="0" w:color="auto"/>
                    <w:right w:val="none" w:sz="0" w:space="0" w:color="auto"/>
                  </w:divBdr>
                </w:div>
                <w:div w:id="450592343">
                  <w:marLeft w:val="0"/>
                  <w:marRight w:val="0"/>
                  <w:marTop w:val="0"/>
                  <w:marBottom w:val="0"/>
                  <w:divBdr>
                    <w:top w:val="none" w:sz="0" w:space="0" w:color="auto"/>
                    <w:left w:val="none" w:sz="0" w:space="0" w:color="auto"/>
                    <w:bottom w:val="none" w:sz="0" w:space="0" w:color="auto"/>
                    <w:right w:val="none" w:sz="0" w:space="0" w:color="auto"/>
                  </w:divBdr>
                </w:div>
                <w:div w:id="231352492">
                  <w:marLeft w:val="0"/>
                  <w:marRight w:val="0"/>
                  <w:marTop w:val="0"/>
                  <w:marBottom w:val="0"/>
                  <w:divBdr>
                    <w:top w:val="none" w:sz="0" w:space="0" w:color="auto"/>
                    <w:left w:val="none" w:sz="0" w:space="0" w:color="auto"/>
                    <w:bottom w:val="none" w:sz="0" w:space="0" w:color="auto"/>
                    <w:right w:val="none" w:sz="0" w:space="0" w:color="auto"/>
                  </w:divBdr>
                </w:div>
                <w:div w:id="1819228082">
                  <w:marLeft w:val="0"/>
                  <w:marRight w:val="0"/>
                  <w:marTop w:val="0"/>
                  <w:marBottom w:val="0"/>
                  <w:divBdr>
                    <w:top w:val="none" w:sz="0" w:space="0" w:color="auto"/>
                    <w:left w:val="none" w:sz="0" w:space="0" w:color="auto"/>
                    <w:bottom w:val="none" w:sz="0" w:space="0" w:color="auto"/>
                    <w:right w:val="none" w:sz="0" w:space="0" w:color="auto"/>
                  </w:divBdr>
                </w:div>
                <w:div w:id="1116368144">
                  <w:marLeft w:val="0"/>
                  <w:marRight w:val="0"/>
                  <w:marTop w:val="0"/>
                  <w:marBottom w:val="0"/>
                  <w:divBdr>
                    <w:top w:val="none" w:sz="0" w:space="0" w:color="auto"/>
                    <w:left w:val="none" w:sz="0" w:space="0" w:color="auto"/>
                    <w:bottom w:val="none" w:sz="0" w:space="0" w:color="auto"/>
                    <w:right w:val="none" w:sz="0" w:space="0" w:color="auto"/>
                  </w:divBdr>
                </w:div>
                <w:div w:id="368605692">
                  <w:marLeft w:val="0"/>
                  <w:marRight w:val="0"/>
                  <w:marTop w:val="0"/>
                  <w:marBottom w:val="0"/>
                  <w:divBdr>
                    <w:top w:val="none" w:sz="0" w:space="0" w:color="auto"/>
                    <w:left w:val="none" w:sz="0" w:space="0" w:color="auto"/>
                    <w:bottom w:val="none" w:sz="0" w:space="0" w:color="auto"/>
                    <w:right w:val="none" w:sz="0" w:space="0" w:color="auto"/>
                  </w:divBdr>
                </w:div>
                <w:div w:id="1909461964">
                  <w:marLeft w:val="0"/>
                  <w:marRight w:val="0"/>
                  <w:marTop w:val="0"/>
                  <w:marBottom w:val="0"/>
                  <w:divBdr>
                    <w:top w:val="none" w:sz="0" w:space="0" w:color="auto"/>
                    <w:left w:val="none" w:sz="0" w:space="0" w:color="auto"/>
                    <w:bottom w:val="none" w:sz="0" w:space="0" w:color="auto"/>
                    <w:right w:val="none" w:sz="0" w:space="0" w:color="auto"/>
                  </w:divBdr>
                </w:div>
                <w:div w:id="33501843">
                  <w:marLeft w:val="0"/>
                  <w:marRight w:val="0"/>
                  <w:marTop w:val="0"/>
                  <w:marBottom w:val="0"/>
                  <w:divBdr>
                    <w:top w:val="none" w:sz="0" w:space="0" w:color="auto"/>
                    <w:left w:val="none" w:sz="0" w:space="0" w:color="auto"/>
                    <w:bottom w:val="none" w:sz="0" w:space="0" w:color="auto"/>
                    <w:right w:val="none" w:sz="0" w:space="0" w:color="auto"/>
                  </w:divBdr>
                </w:div>
              </w:divsChild>
            </w:div>
            <w:div w:id="2704028">
              <w:marLeft w:val="0"/>
              <w:marRight w:val="0"/>
              <w:marTop w:val="0"/>
              <w:marBottom w:val="0"/>
              <w:divBdr>
                <w:top w:val="none" w:sz="0" w:space="0" w:color="auto"/>
                <w:left w:val="none" w:sz="0" w:space="0" w:color="auto"/>
                <w:bottom w:val="none" w:sz="0" w:space="0" w:color="auto"/>
                <w:right w:val="none" w:sz="0" w:space="0" w:color="auto"/>
              </w:divBdr>
              <w:divsChild>
                <w:div w:id="1153982533">
                  <w:marLeft w:val="0"/>
                  <w:marRight w:val="0"/>
                  <w:marTop w:val="0"/>
                  <w:marBottom w:val="0"/>
                  <w:divBdr>
                    <w:top w:val="none" w:sz="0" w:space="0" w:color="auto"/>
                    <w:left w:val="none" w:sz="0" w:space="0" w:color="auto"/>
                    <w:bottom w:val="none" w:sz="0" w:space="0" w:color="auto"/>
                    <w:right w:val="none" w:sz="0" w:space="0" w:color="auto"/>
                  </w:divBdr>
                </w:div>
                <w:div w:id="1675062268">
                  <w:marLeft w:val="0"/>
                  <w:marRight w:val="0"/>
                  <w:marTop w:val="0"/>
                  <w:marBottom w:val="0"/>
                  <w:divBdr>
                    <w:top w:val="none" w:sz="0" w:space="0" w:color="auto"/>
                    <w:left w:val="none" w:sz="0" w:space="0" w:color="auto"/>
                    <w:bottom w:val="none" w:sz="0" w:space="0" w:color="auto"/>
                    <w:right w:val="none" w:sz="0" w:space="0" w:color="auto"/>
                  </w:divBdr>
                </w:div>
                <w:div w:id="1355233047">
                  <w:marLeft w:val="0"/>
                  <w:marRight w:val="0"/>
                  <w:marTop w:val="0"/>
                  <w:marBottom w:val="0"/>
                  <w:divBdr>
                    <w:top w:val="none" w:sz="0" w:space="0" w:color="auto"/>
                    <w:left w:val="none" w:sz="0" w:space="0" w:color="auto"/>
                    <w:bottom w:val="none" w:sz="0" w:space="0" w:color="auto"/>
                    <w:right w:val="none" w:sz="0" w:space="0" w:color="auto"/>
                  </w:divBdr>
                </w:div>
                <w:div w:id="384304753">
                  <w:marLeft w:val="0"/>
                  <w:marRight w:val="0"/>
                  <w:marTop w:val="0"/>
                  <w:marBottom w:val="0"/>
                  <w:divBdr>
                    <w:top w:val="none" w:sz="0" w:space="0" w:color="auto"/>
                    <w:left w:val="none" w:sz="0" w:space="0" w:color="auto"/>
                    <w:bottom w:val="none" w:sz="0" w:space="0" w:color="auto"/>
                    <w:right w:val="none" w:sz="0" w:space="0" w:color="auto"/>
                  </w:divBdr>
                </w:div>
                <w:div w:id="937173278">
                  <w:marLeft w:val="0"/>
                  <w:marRight w:val="0"/>
                  <w:marTop w:val="0"/>
                  <w:marBottom w:val="0"/>
                  <w:divBdr>
                    <w:top w:val="none" w:sz="0" w:space="0" w:color="auto"/>
                    <w:left w:val="none" w:sz="0" w:space="0" w:color="auto"/>
                    <w:bottom w:val="none" w:sz="0" w:space="0" w:color="auto"/>
                    <w:right w:val="none" w:sz="0" w:space="0" w:color="auto"/>
                  </w:divBdr>
                </w:div>
                <w:div w:id="152256025">
                  <w:marLeft w:val="0"/>
                  <w:marRight w:val="0"/>
                  <w:marTop w:val="0"/>
                  <w:marBottom w:val="0"/>
                  <w:divBdr>
                    <w:top w:val="none" w:sz="0" w:space="0" w:color="auto"/>
                    <w:left w:val="none" w:sz="0" w:space="0" w:color="auto"/>
                    <w:bottom w:val="none" w:sz="0" w:space="0" w:color="auto"/>
                    <w:right w:val="none" w:sz="0" w:space="0" w:color="auto"/>
                  </w:divBdr>
                </w:div>
                <w:div w:id="1446585325">
                  <w:marLeft w:val="0"/>
                  <w:marRight w:val="0"/>
                  <w:marTop w:val="0"/>
                  <w:marBottom w:val="0"/>
                  <w:divBdr>
                    <w:top w:val="none" w:sz="0" w:space="0" w:color="auto"/>
                    <w:left w:val="none" w:sz="0" w:space="0" w:color="auto"/>
                    <w:bottom w:val="none" w:sz="0" w:space="0" w:color="auto"/>
                    <w:right w:val="none" w:sz="0" w:space="0" w:color="auto"/>
                  </w:divBdr>
                </w:div>
                <w:div w:id="1413742737">
                  <w:marLeft w:val="0"/>
                  <w:marRight w:val="0"/>
                  <w:marTop w:val="0"/>
                  <w:marBottom w:val="0"/>
                  <w:divBdr>
                    <w:top w:val="none" w:sz="0" w:space="0" w:color="auto"/>
                    <w:left w:val="none" w:sz="0" w:space="0" w:color="auto"/>
                    <w:bottom w:val="none" w:sz="0" w:space="0" w:color="auto"/>
                    <w:right w:val="none" w:sz="0" w:space="0" w:color="auto"/>
                  </w:divBdr>
                </w:div>
                <w:div w:id="1098135163">
                  <w:marLeft w:val="0"/>
                  <w:marRight w:val="0"/>
                  <w:marTop w:val="0"/>
                  <w:marBottom w:val="0"/>
                  <w:divBdr>
                    <w:top w:val="none" w:sz="0" w:space="0" w:color="auto"/>
                    <w:left w:val="none" w:sz="0" w:space="0" w:color="auto"/>
                    <w:bottom w:val="none" w:sz="0" w:space="0" w:color="auto"/>
                    <w:right w:val="none" w:sz="0" w:space="0" w:color="auto"/>
                  </w:divBdr>
                </w:div>
                <w:div w:id="750811772">
                  <w:marLeft w:val="0"/>
                  <w:marRight w:val="0"/>
                  <w:marTop w:val="0"/>
                  <w:marBottom w:val="0"/>
                  <w:divBdr>
                    <w:top w:val="none" w:sz="0" w:space="0" w:color="auto"/>
                    <w:left w:val="none" w:sz="0" w:space="0" w:color="auto"/>
                    <w:bottom w:val="none" w:sz="0" w:space="0" w:color="auto"/>
                    <w:right w:val="none" w:sz="0" w:space="0" w:color="auto"/>
                  </w:divBdr>
                </w:div>
                <w:div w:id="420879675">
                  <w:marLeft w:val="0"/>
                  <w:marRight w:val="0"/>
                  <w:marTop w:val="0"/>
                  <w:marBottom w:val="0"/>
                  <w:divBdr>
                    <w:top w:val="none" w:sz="0" w:space="0" w:color="auto"/>
                    <w:left w:val="none" w:sz="0" w:space="0" w:color="auto"/>
                    <w:bottom w:val="none" w:sz="0" w:space="0" w:color="auto"/>
                    <w:right w:val="none" w:sz="0" w:space="0" w:color="auto"/>
                  </w:divBdr>
                </w:div>
                <w:div w:id="1999307070">
                  <w:marLeft w:val="0"/>
                  <w:marRight w:val="0"/>
                  <w:marTop w:val="0"/>
                  <w:marBottom w:val="0"/>
                  <w:divBdr>
                    <w:top w:val="none" w:sz="0" w:space="0" w:color="auto"/>
                    <w:left w:val="none" w:sz="0" w:space="0" w:color="auto"/>
                    <w:bottom w:val="none" w:sz="0" w:space="0" w:color="auto"/>
                    <w:right w:val="none" w:sz="0" w:space="0" w:color="auto"/>
                  </w:divBdr>
                </w:div>
                <w:div w:id="874004449">
                  <w:marLeft w:val="0"/>
                  <w:marRight w:val="0"/>
                  <w:marTop w:val="0"/>
                  <w:marBottom w:val="0"/>
                  <w:divBdr>
                    <w:top w:val="none" w:sz="0" w:space="0" w:color="auto"/>
                    <w:left w:val="none" w:sz="0" w:space="0" w:color="auto"/>
                    <w:bottom w:val="none" w:sz="0" w:space="0" w:color="auto"/>
                    <w:right w:val="none" w:sz="0" w:space="0" w:color="auto"/>
                  </w:divBdr>
                </w:div>
                <w:div w:id="949356027">
                  <w:marLeft w:val="0"/>
                  <w:marRight w:val="0"/>
                  <w:marTop w:val="0"/>
                  <w:marBottom w:val="0"/>
                  <w:divBdr>
                    <w:top w:val="none" w:sz="0" w:space="0" w:color="auto"/>
                    <w:left w:val="none" w:sz="0" w:space="0" w:color="auto"/>
                    <w:bottom w:val="none" w:sz="0" w:space="0" w:color="auto"/>
                    <w:right w:val="none" w:sz="0" w:space="0" w:color="auto"/>
                  </w:divBdr>
                </w:div>
              </w:divsChild>
            </w:div>
            <w:div w:id="119612778">
              <w:marLeft w:val="0"/>
              <w:marRight w:val="0"/>
              <w:marTop w:val="0"/>
              <w:marBottom w:val="0"/>
              <w:divBdr>
                <w:top w:val="none" w:sz="0" w:space="0" w:color="auto"/>
                <w:left w:val="none" w:sz="0" w:space="0" w:color="auto"/>
                <w:bottom w:val="none" w:sz="0" w:space="0" w:color="auto"/>
                <w:right w:val="none" w:sz="0" w:space="0" w:color="auto"/>
              </w:divBdr>
              <w:divsChild>
                <w:div w:id="915283719">
                  <w:marLeft w:val="0"/>
                  <w:marRight w:val="0"/>
                  <w:marTop w:val="0"/>
                  <w:marBottom w:val="0"/>
                  <w:divBdr>
                    <w:top w:val="none" w:sz="0" w:space="0" w:color="auto"/>
                    <w:left w:val="none" w:sz="0" w:space="0" w:color="auto"/>
                    <w:bottom w:val="none" w:sz="0" w:space="0" w:color="auto"/>
                    <w:right w:val="none" w:sz="0" w:space="0" w:color="auto"/>
                  </w:divBdr>
                </w:div>
                <w:div w:id="1300921777">
                  <w:marLeft w:val="0"/>
                  <w:marRight w:val="0"/>
                  <w:marTop w:val="0"/>
                  <w:marBottom w:val="0"/>
                  <w:divBdr>
                    <w:top w:val="none" w:sz="0" w:space="0" w:color="auto"/>
                    <w:left w:val="none" w:sz="0" w:space="0" w:color="auto"/>
                    <w:bottom w:val="none" w:sz="0" w:space="0" w:color="auto"/>
                    <w:right w:val="none" w:sz="0" w:space="0" w:color="auto"/>
                  </w:divBdr>
                </w:div>
                <w:div w:id="745538033">
                  <w:marLeft w:val="0"/>
                  <w:marRight w:val="0"/>
                  <w:marTop w:val="0"/>
                  <w:marBottom w:val="0"/>
                  <w:divBdr>
                    <w:top w:val="none" w:sz="0" w:space="0" w:color="auto"/>
                    <w:left w:val="none" w:sz="0" w:space="0" w:color="auto"/>
                    <w:bottom w:val="none" w:sz="0" w:space="0" w:color="auto"/>
                    <w:right w:val="none" w:sz="0" w:space="0" w:color="auto"/>
                  </w:divBdr>
                </w:div>
                <w:div w:id="226765772">
                  <w:marLeft w:val="0"/>
                  <w:marRight w:val="0"/>
                  <w:marTop w:val="0"/>
                  <w:marBottom w:val="0"/>
                  <w:divBdr>
                    <w:top w:val="none" w:sz="0" w:space="0" w:color="auto"/>
                    <w:left w:val="none" w:sz="0" w:space="0" w:color="auto"/>
                    <w:bottom w:val="none" w:sz="0" w:space="0" w:color="auto"/>
                    <w:right w:val="none" w:sz="0" w:space="0" w:color="auto"/>
                  </w:divBdr>
                </w:div>
                <w:div w:id="1012342599">
                  <w:marLeft w:val="0"/>
                  <w:marRight w:val="0"/>
                  <w:marTop w:val="0"/>
                  <w:marBottom w:val="0"/>
                  <w:divBdr>
                    <w:top w:val="none" w:sz="0" w:space="0" w:color="auto"/>
                    <w:left w:val="none" w:sz="0" w:space="0" w:color="auto"/>
                    <w:bottom w:val="none" w:sz="0" w:space="0" w:color="auto"/>
                    <w:right w:val="none" w:sz="0" w:space="0" w:color="auto"/>
                  </w:divBdr>
                </w:div>
                <w:div w:id="60759780">
                  <w:marLeft w:val="0"/>
                  <w:marRight w:val="0"/>
                  <w:marTop w:val="0"/>
                  <w:marBottom w:val="0"/>
                  <w:divBdr>
                    <w:top w:val="none" w:sz="0" w:space="0" w:color="auto"/>
                    <w:left w:val="none" w:sz="0" w:space="0" w:color="auto"/>
                    <w:bottom w:val="none" w:sz="0" w:space="0" w:color="auto"/>
                    <w:right w:val="none" w:sz="0" w:space="0" w:color="auto"/>
                  </w:divBdr>
                </w:div>
                <w:div w:id="836965850">
                  <w:marLeft w:val="0"/>
                  <w:marRight w:val="0"/>
                  <w:marTop w:val="0"/>
                  <w:marBottom w:val="0"/>
                  <w:divBdr>
                    <w:top w:val="none" w:sz="0" w:space="0" w:color="auto"/>
                    <w:left w:val="none" w:sz="0" w:space="0" w:color="auto"/>
                    <w:bottom w:val="none" w:sz="0" w:space="0" w:color="auto"/>
                    <w:right w:val="none" w:sz="0" w:space="0" w:color="auto"/>
                  </w:divBdr>
                </w:div>
                <w:div w:id="1682126921">
                  <w:marLeft w:val="0"/>
                  <w:marRight w:val="0"/>
                  <w:marTop w:val="0"/>
                  <w:marBottom w:val="0"/>
                  <w:divBdr>
                    <w:top w:val="none" w:sz="0" w:space="0" w:color="auto"/>
                    <w:left w:val="none" w:sz="0" w:space="0" w:color="auto"/>
                    <w:bottom w:val="none" w:sz="0" w:space="0" w:color="auto"/>
                    <w:right w:val="none" w:sz="0" w:space="0" w:color="auto"/>
                  </w:divBdr>
                </w:div>
                <w:div w:id="1634141251">
                  <w:marLeft w:val="0"/>
                  <w:marRight w:val="0"/>
                  <w:marTop w:val="0"/>
                  <w:marBottom w:val="0"/>
                  <w:divBdr>
                    <w:top w:val="none" w:sz="0" w:space="0" w:color="auto"/>
                    <w:left w:val="none" w:sz="0" w:space="0" w:color="auto"/>
                    <w:bottom w:val="none" w:sz="0" w:space="0" w:color="auto"/>
                    <w:right w:val="none" w:sz="0" w:space="0" w:color="auto"/>
                  </w:divBdr>
                </w:div>
                <w:div w:id="1965383486">
                  <w:marLeft w:val="0"/>
                  <w:marRight w:val="0"/>
                  <w:marTop w:val="0"/>
                  <w:marBottom w:val="0"/>
                  <w:divBdr>
                    <w:top w:val="none" w:sz="0" w:space="0" w:color="auto"/>
                    <w:left w:val="none" w:sz="0" w:space="0" w:color="auto"/>
                    <w:bottom w:val="none" w:sz="0" w:space="0" w:color="auto"/>
                    <w:right w:val="none" w:sz="0" w:space="0" w:color="auto"/>
                  </w:divBdr>
                </w:div>
                <w:div w:id="2828871">
                  <w:marLeft w:val="0"/>
                  <w:marRight w:val="0"/>
                  <w:marTop w:val="0"/>
                  <w:marBottom w:val="0"/>
                  <w:divBdr>
                    <w:top w:val="none" w:sz="0" w:space="0" w:color="auto"/>
                    <w:left w:val="none" w:sz="0" w:space="0" w:color="auto"/>
                    <w:bottom w:val="none" w:sz="0" w:space="0" w:color="auto"/>
                    <w:right w:val="none" w:sz="0" w:space="0" w:color="auto"/>
                  </w:divBdr>
                </w:div>
                <w:div w:id="2013028180">
                  <w:marLeft w:val="0"/>
                  <w:marRight w:val="0"/>
                  <w:marTop w:val="0"/>
                  <w:marBottom w:val="0"/>
                  <w:divBdr>
                    <w:top w:val="none" w:sz="0" w:space="0" w:color="auto"/>
                    <w:left w:val="none" w:sz="0" w:space="0" w:color="auto"/>
                    <w:bottom w:val="none" w:sz="0" w:space="0" w:color="auto"/>
                    <w:right w:val="none" w:sz="0" w:space="0" w:color="auto"/>
                  </w:divBdr>
                </w:div>
                <w:div w:id="1100180469">
                  <w:marLeft w:val="0"/>
                  <w:marRight w:val="0"/>
                  <w:marTop w:val="0"/>
                  <w:marBottom w:val="0"/>
                  <w:divBdr>
                    <w:top w:val="none" w:sz="0" w:space="0" w:color="auto"/>
                    <w:left w:val="none" w:sz="0" w:space="0" w:color="auto"/>
                    <w:bottom w:val="none" w:sz="0" w:space="0" w:color="auto"/>
                    <w:right w:val="none" w:sz="0" w:space="0" w:color="auto"/>
                  </w:divBdr>
                </w:div>
                <w:div w:id="852690427">
                  <w:marLeft w:val="0"/>
                  <w:marRight w:val="0"/>
                  <w:marTop w:val="0"/>
                  <w:marBottom w:val="0"/>
                  <w:divBdr>
                    <w:top w:val="none" w:sz="0" w:space="0" w:color="auto"/>
                    <w:left w:val="none" w:sz="0" w:space="0" w:color="auto"/>
                    <w:bottom w:val="none" w:sz="0" w:space="0" w:color="auto"/>
                    <w:right w:val="none" w:sz="0" w:space="0" w:color="auto"/>
                  </w:divBdr>
                </w:div>
              </w:divsChild>
            </w:div>
            <w:div w:id="1036387148">
              <w:marLeft w:val="0"/>
              <w:marRight w:val="0"/>
              <w:marTop w:val="0"/>
              <w:marBottom w:val="0"/>
              <w:divBdr>
                <w:top w:val="none" w:sz="0" w:space="0" w:color="auto"/>
                <w:left w:val="none" w:sz="0" w:space="0" w:color="auto"/>
                <w:bottom w:val="none" w:sz="0" w:space="0" w:color="auto"/>
                <w:right w:val="none" w:sz="0" w:space="0" w:color="auto"/>
              </w:divBdr>
              <w:divsChild>
                <w:div w:id="1029257825">
                  <w:marLeft w:val="0"/>
                  <w:marRight w:val="0"/>
                  <w:marTop w:val="0"/>
                  <w:marBottom w:val="0"/>
                  <w:divBdr>
                    <w:top w:val="none" w:sz="0" w:space="0" w:color="auto"/>
                    <w:left w:val="none" w:sz="0" w:space="0" w:color="auto"/>
                    <w:bottom w:val="none" w:sz="0" w:space="0" w:color="auto"/>
                    <w:right w:val="none" w:sz="0" w:space="0" w:color="auto"/>
                  </w:divBdr>
                </w:div>
                <w:div w:id="946426195">
                  <w:marLeft w:val="0"/>
                  <w:marRight w:val="0"/>
                  <w:marTop w:val="0"/>
                  <w:marBottom w:val="0"/>
                  <w:divBdr>
                    <w:top w:val="none" w:sz="0" w:space="0" w:color="auto"/>
                    <w:left w:val="none" w:sz="0" w:space="0" w:color="auto"/>
                    <w:bottom w:val="none" w:sz="0" w:space="0" w:color="auto"/>
                    <w:right w:val="none" w:sz="0" w:space="0" w:color="auto"/>
                  </w:divBdr>
                </w:div>
                <w:div w:id="182519816">
                  <w:marLeft w:val="0"/>
                  <w:marRight w:val="0"/>
                  <w:marTop w:val="0"/>
                  <w:marBottom w:val="0"/>
                  <w:divBdr>
                    <w:top w:val="none" w:sz="0" w:space="0" w:color="auto"/>
                    <w:left w:val="none" w:sz="0" w:space="0" w:color="auto"/>
                    <w:bottom w:val="none" w:sz="0" w:space="0" w:color="auto"/>
                    <w:right w:val="none" w:sz="0" w:space="0" w:color="auto"/>
                  </w:divBdr>
                </w:div>
                <w:div w:id="350911834">
                  <w:marLeft w:val="0"/>
                  <w:marRight w:val="0"/>
                  <w:marTop w:val="0"/>
                  <w:marBottom w:val="0"/>
                  <w:divBdr>
                    <w:top w:val="none" w:sz="0" w:space="0" w:color="auto"/>
                    <w:left w:val="none" w:sz="0" w:space="0" w:color="auto"/>
                    <w:bottom w:val="none" w:sz="0" w:space="0" w:color="auto"/>
                    <w:right w:val="none" w:sz="0" w:space="0" w:color="auto"/>
                  </w:divBdr>
                </w:div>
                <w:div w:id="227542053">
                  <w:marLeft w:val="0"/>
                  <w:marRight w:val="0"/>
                  <w:marTop w:val="0"/>
                  <w:marBottom w:val="0"/>
                  <w:divBdr>
                    <w:top w:val="none" w:sz="0" w:space="0" w:color="auto"/>
                    <w:left w:val="none" w:sz="0" w:space="0" w:color="auto"/>
                    <w:bottom w:val="none" w:sz="0" w:space="0" w:color="auto"/>
                    <w:right w:val="none" w:sz="0" w:space="0" w:color="auto"/>
                  </w:divBdr>
                </w:div>
                <w:div w:id="2107535385">
                  <w:marLeft w:val="0"/>
                  <w:marRight w:val="0"/>
                  <w:marTop w:val="0"/>
                  <w:marBottom w:val="0"/>
                  <w:divBdr>
                    <w:top w:val="none" w:sz="0" w:space="0" w:color="auto"/>
                    <w:left w:val="none" w:sz="0" w:space="0" w:color="auto"/>
                    <w:bottom w:val="none" w:sz="0" w:space="0" w:color="auto"/>
                    <w:right w:val="none" w:sz="0" w:space="0" w:color="auto"/>
                  </w:divBdr>
                </w:div>
                <w:div w:id="154927108">
                  <w:marLeft w:val="0"/>
                  <w:marRight w:val="0"/>
                  <w:marTop w:val="0"/>
                  <w:marBottom w:val="0"/>
                  <w:divBdr>
                    <w:top w:val="none" w:sz="0" w:space="0" w:color="auto"/>
                    <w:left w:val="none" w:sz="0" w:space="0" w:color="auto"/>
                    <w:bottom w:val="none" w:sz="0" w:space="0" w:color="auto"/>
                    <w:right w:val="none" w:sz="0" w:space="0" w:color="auto"/>
                  </w:divBdr>
                </w:div>
                <w:div w:id="433550068">
                  <w:marLeft w:val="0"/>
                  <w:marRight w:val="0"/>
                  <w:marTop w:val="0"/>
                  <w:marBottom w:val="0"/>
                  <w:divBdr>
                    <w:top w:val="none" w:sz="0" w:space="0" w:color="auto"/>
                    <w:left w:val="none" w:sz="0" w:space="0" w:color="auto"/>
                    <w:bottom w:val="none" w:sz="0" w:space="0" w:color="auto"/>
                    <w:right w:val="none" w:sz="0" w:space="0" w:color="auto"/>
                  </w:divBdr>
                </w:div>
                <w:div w:id="457988038">
                  <w:marLeft w:val="0"/>
                  <w:marRight w:val="0"/>
                  <w:marTop w:val="0"/>
                  <w:marBottom w:val="0"/>
                  <w:divBdr>
                    <w:top w:val="none" w:sz="0" w:space="0" w:color="auto"/>
                    <w:left w:val="none" w:sz="0" w:space="0" w:color="auto"/>
                    <w:bottom w:val="none" w:sz="0" w:space="0" w:color="auto"/>
                    <w:right w:val="none" w:sz="0" w:space="0" w:color="auto"/>
                  </w:divBdr>
                </w:div>
                <w:div w:id="1590698611">
                  <w:marLeft w:val="0"/>
                  <w:marRight w:val="0"/>
                  <w:marTop w:val="0"/>
                  <w:marBottom w:val="0"/>
                  <w:divBdr>
                    <w:top w:val="none" w:sz="0" w:space="0" w:color="auto"/>
                    <w:left w:val="none" w:sz="0" w:space="0" w:color="auto"/>
                    <w:bottom w:val="none" w:sz="0" w:space="0" w:color="auto"/>
                    <w:right w:val="none" w:sz="0" w:space="0" w:color="auto"/>
                  </w:divBdr>
                </w:div>
                <w:div w:id="721296297">
                  <w:marLeft w:val="0"/>
                  <w:marRight w:val="0"/>
                  <w:marTop w:val="0"/>
                  <w:marBottom w:val="0"/>
                  <w:divBdr>
                    <w:top w:val="none" w:sz="0" w:space="0" w:color="auto"/>
                    <w:left w:val="none" w:sz="0" w:space="0" w:color="auto"/>
                    <w:bottom w:val="none" w:sz="0" w:space="0" w:color="auto"/>
                    <w:right w:val="none" w:sz="0" w:space="0" w:color="auto"/>
                  </w:divBdr>
                </w:div>
                <w:div w:id="895820774">
                  <w:marLeft w:val="0"/>
                  <w:marRight w:val="0"/>
                  <w:marTop w:val="0"/>
                  <w:marBottom w:val="0"/>
                  <w:divBdr>
                    <w:top w:val="none" w:sz="0" w:space="0" w:color="auto"/>
                    <w:left w:val="none" w:sz="0" w:space="0" w:color="auto"/>
                    <w:bottom w:val="none" w:sz="0" w:space="0" w:color="auto"/>
                    <w:right w:val="none" w:sz="0" w:space="0" w:color="auto"/>
                  </w:divBdr>
                </w:div>
                <w:div w:id="972639378">
                  <w:marLeft w:val="0"/>
                  <w:marRight w:val="0"/>
                  <w:marTop w:val="0"/>
                  <w:marBottom w:val="0"/>
                  <w:divBdr>
                    <w:top w:val="none" w:sz="0" w:space="0" w:color="auto"/>
                    <w:left w:val="none" w:sz="0" w:space="0" w:color="auto"/>
                    <w:bottom w:val="none" w:sz="0" w:space="0" w:color="auto"/>
                    <w:right w:val="none" w:sz="0" w:space="0" w:color="auto"/>
                  </w:divBdr>
                </w:div>
                <w:div w:id="525598838">
                  <w:marLeft w:val="0"/>
                  <w:marRight w:val="0"/>
                  <w:marTop w:val="0"/>
                  <w:marBottom w:val="0"/>
                  <w:divBdr>
                    <w:top w:val="none" w:sz="0" w:space="0" w:color="auto"/>
                    <w:left w:val="none" w:sz="0" w:space="0" w:color="auto"/>
                    <w:bottom w:val="none" w:sz="0" w:space="0" w:color="auto"/>
                    <w:right w:val="none" w:sz="0" w:space="0" w:color="auto"/>
                  </w:divBdr>
                </w:div>
              </w:divsChild>
            </w:div>
            <w:div w:id="499278670">
              <w:marLeft w:val="0"/>
              <w:marRight w:val="0"/>
              <w:marTop w:val="0"/>
              <w:marBottom w:val="0"/>
              <w:divBdr>
                <w:top w:val="none" w:sz="0" w:space="0" w:color="auto"/>
                <w:left w:val="none" w:sz="0" w:space="0" w:color="auto"/>
                <w:bottom w:val="none" w:sz="0" w:space="0" w:color="auto"/>
                <w:right w:val="none" w:sz="0" w:space="0" w:color="auto"/>
              </w:divBdr>
              <w:divsChild>
                <w:div w:id="2099399553">
                  <w:marLeft w:val="0"/>
                  <w:marRight w:val="0"/>
                  <w:marTop w:val="0"/>
                  <w:marBottom w:val="0"/>
                  <w:divBdr>
                    <w:top w:val="none" w:sz="0" w:space="0" w:color="auto"/>
                    <w:left w:val="none" w:sz="0" w:space="0" w:color="auto"/>
                    <w:bottom w:val="none" w:sz="0" w:space="0" w:color="auto"/>
                    <w:right w:val="none" w:sz="0" w:space="0" w:color="auto"/>
                  </w:divBdr>
                </w:div>
                <w:div w:id="1135870840">
                  <w:marLeft w:val="0"/>
                  <w:marRight w:val="0"/>
                  <w:marTop w:val="0"/>
                  <w:marBottom w:val="0"/>
                  <w:divBdr>
                    <w:top w:val="none" w:sz="0" w:space="0" w:color="auto"/>
                    <w:left w:val="none" w:sz="0" w:space="0" w:color="auto"/>
                    <w:bottom w:val="none" w:sz="0" w:space="0" w:color="auto"/>
                    <w:right w:val="none" w:sz="0" w:space="0" w:color="auto"/>
                  </w:divBdr>
                </w:div>
                <w:div w:id="305548045">
                  <w:marLeft w:val="0"/>
                  <w:marRight w:val="0"/>
                  <w:marTop w:val="0"/>
                  <w:marBottom w:val="0"/>
                  <w:divBdr>
                    <w:top w:val="none" w:sz="0" w:space="0" w:color="auto"/>
                    <w:left w:val="none" w:sz="0" w:space="0" w:color="auto"/>
                    <w:bottom w:val="none" w:sz="0" w:space="0" w:color="auto"/>
                    <w:right w:val="none" w:sz="0" w:space="0" w:color="auto"/>
                  </w:divBdr>
                </w:div>
                <w:div w:id="1211376676">
                  <w:marLeft w:val="0"/>
                  <w:marRight w:val="0"/>
                  <w:marTop w:val="0"/>
                  <w:marBottom w:val="0"/>
                  <w:divBdr>
                    <w:top w:val="none" w:sz="0" w:space="0" w:color="auto"/>
                    <w:left w:val="none" w:sz="0" w:space="0" w:color="auto"/>
                    <w:bottom w:val="none" w:sz="0" w:space="0" w:color="auto"/>
                    <w:right w:val="none" w:sz="0" w:space="0" w:color="auto"/>
                  </w:divBdr>
                </w:div>
                <w:div w:id="356154065">
                  <w:marLeft w:val="0"/>
                  <w:marRight w:val="0"/>
                  <w:marTop w:val="0"/>
                  <w:marBottom w:val="0"/>
                  <w:divBdr>
                    <w:top w:val="none" w:sz="0" w:space="0" w:color="auto"/>
                    <w:left w:val="none" w:sz="0" w:space="0" w:color="auto"/>
                    <w:bottom w:val="none" w:sz="0" w:space="0" w:color="auto"/>
                    <w:right w:val="none" w:sz="0" w:space="0" w:color="auto"/>
                  </w:divBdr>
                </w:div>
                <w:div w:id="1534001369">
                  <w:marLeft w:val="0"/>
                  <w:marRight w:val="0"/>
                  <w:marTop w:val="0"/>
                  <w:marBottom w:val="0"/>
                  <w:divBdr>
                    <w:top w:val="none" w:sz="0" w:space="0" w:color="auto"/>
                    <w:left w:val="none" w:sz="0" w:space="0" w:color="auto"/>
                    <w:bottom w:val="none" w:sz="0" w:space="0" w:color="auto"/>
                    <w:right w:val="none" w:sz="0" w:space="0" w:color="auto"/>
                  </w:divBdr>
                </w:div>
                <w:div w:id="455412188">
                  <w:marLeft w:val="0"/>
                  <w:marRight w:val="0"/>
                  <w:marTop w:val="0"/>
                  <w:marBottom w:val="0"/>
                  <w:divBdr>
                    <w:top w:val="none" w:sz="0" w:space="0" w:color="auto"/>
                    <w:left w:val="none" w:sz="0" w:space="0" w:color="auto"/>
                    <w:bottom w:val="none" w:sz="0" w:space="0" w:color="auto"/>
                    <w:right w:val="none" w:sz="0" w:space="0" w:color="auto"/>
                  </w:divBdr>
                </w:div>
                <w:div w:id="1446193565">
                  <w:marLeft w:val="0"/>
                  <w:marRight w:val="0"/>
                  <w:marTop w:val="0"/>
                  <w:marBottom w:val="0"/>
                  <w:divBdr>
                    <w:top w:val="none" w:sz="0" w:space="0" w:color="auto"/>
                    <w:left w:val="none" w:sz="0" w:space="0" w:color="auto"/>
                    <w:bottom w:val="none" w:sz="0" w:space="0" w:color="auto"/>
                    <w:right w:val="none" w:sz="0" w:space="0" w:color="auto"/>
                  </w:divBdr>
                </w:div>
                <w:div w:id="68113635">
                  <w:marLeft w:val="0"/>
                  <w:marRight w:val="0"/>
                  <w:marTop w:val="0"/>
                  <w:marBottom w:val="0"/>
                  <w:divBdr>
                    <w:top w:val="none" w:sz="0" w:space="0" w:color="auto"/>
                    <w:left w:val="none" w:sz="0" w:space="0" w:color="auto"/>
                    <w:bottom w:val="none" w:sz="0" w:space="0" w:color="auto"/>
                    <w:right w:val="none" w:sz="0" w:space="0" w:color="auto"/>
                  </w:divBdr>
                </w:div>
                <w:div w:id="819074810">
                  <w:marLeft w:val="0"/>
                  <w:marRight w:val="0"/>
                  <w:marTop w:val="0"/>
                  <w:marBottom w:val="0"/>
                  <w:divBdr>
                    <w:top w:val="none" w:sz="0" w:space="0" w:color="auto"/>
                    <w:left w:val="none" w:sz="0" w:space="0" w:color="auto"/>
                    <w:bottom w:val="none" w:sz="0" w:space="0" w:color="auto"/>
                    <w:right w:val="none" w:sz="0" w:space="0" w:color="auto"/>
                  </w:divBdr>
                </w:div>
                <w:div w:id="339822174">
                  <w:marLeft w:val="0"/>
                  <w:marRight w:val="0"/>
                  <w:marTop w:val="0"/>
                  <w:marBottom w:val="0"/>
                  <w:divBdr>
                    <w:top w:val="none" w:sz="0" w:space="0" w:color="auto"/>
                    <w:left w:val="none" w:sz="0" w:space="0" w:color="auto"/>
                    <w:bottom w:val="none" w:sz="0" w:space="0" w:color="auto"/>
                    <w:right w:val="none" w:sz="0" w:space="0" w:color="auto"/>
                  </w:divBdr>
                </w:div>
                <w:div w:id="552276346">
                  <w:marLeft w:val="0"/>
                  <w:marRight w:val="0"/>
                  <w:marTop w:val="0"/>
                  <w:marBottom w:val="0"/>
                  <w:divBdr>
                    <w:top w:val="none" w:sz="0" w:space="0" w:color="auto"/>
                    <w:left w:val="none" w:sz="0" w:space="0" w:color="auto"/>
                    <w:bottom w:val="none" w:sz="0" w:space="0" w:color="auto"/>
                    <w:right w:val="none" w:sz="0" w:space="0" w:color="auto"/>
                  </w:divBdr>
                </w:div>
                <w:div w:id="2037734131">
                  <w:marLeft w:val="0"/>
                  <w:marRight w:val="0"/>
                  <w:marTop w:val="0"/>
                  <w:marBottom w:val="0"/>
                  <w:divBdr>
                    <w:top w:val="none" w:sz="0" w:space="0" w:color="auto"/>
                    <w:left w:val="none" w:sz="0" w:space="0" w:color="auto"/>
                    <w:bottom w:val="none" w:sz="0" w:space="0" w:color="auto"/>
                    <w:right w:val="none" w:sz="0" w:space="0" w:color="auto"/>
                  </w:divBdr>
                </w:div>
                <w:div w:id="1371762229">
                  <w:marLeft w:val="0"/>
                  <w:marRight w:val="0"/>
                  <w:marTop w:val="0"/>
                  <w:marBottom w:val="0"/>
                  <w:divBdr>
                    <w:top w:val="none" w:sz="0" w:space="0" w:color="auto"/>
                    <w:left w:val="none" w:sz="0" w:space="0" w:color="auto"/>
                    <w:bottom w:val="none" w:sz="0" w:space="0" w:color="auto"/>
                    <w:right w:val="none" w:sz="0" w:space="0" w:color="auto"/>
                  </w:divBdr>
                </w:div>
                <w:div w:id="530146432">
                  <w:marLeft w:val="0"/>
                  <w:marRight w:val="0"/>
                  <w:marTop w:val="0"/>
                  <w:marBottom w:val="0"/>
                  <w:divBdr>
                    <w:top w:val="none" w:sz="0" w:space="0" w:color="auto"/>
                    <w:left w:val="none" w:sz="0" w:space="0" w:color="auto"/>
                    <w:bottom w:val="none" w:sz="0" w:space="0" w:color="auto"/>
                    <w:right w:val="none" w:sz="0" w:space="0" w:color="auto"/>
                  </w:divBdr>
                </w:div>
              </w:divsChild>
            </w:div>
            <w:div w:id="1239052384">
              <w:marLeft w:val="0"/>
              <w:marRight w:val="0"/>
              <w:marTop w:val="0"/>
              <w:marBottom w:val="0"/>
              <w:divBdr>
                <w:top w:val="none" w:sz="0" w:space="0" w:color="auto"/>
                <w:left w:val="none" w:sz="0" w:space="0" w:color="auto"/>
                <w:bottom w:val="none" w:sz="0" w:space="0" w:color="auto"/>
                <w:right w:val="none" w:sz="0" w:space="0" w:color="auto"/>
              </w:divBdr>
              <w:divsChild>
                <w:div w:id="654451975">
                  <w:marLeft w:val="0"/>
                  <w:marRight w:val="0"/>
                  <w:marTop w:val="0"/>
                  <w:marBottom w:val="0"/>
                  <w:divBdr>
                    <w:top w:val="none" w:sz="0" w:space="0" w:color="auto"/>
                    <w:left w:val="none" w:sz="0" w:space="0" w:color="auto"/>
                    <w:bottom w:val="none" w:sz="0" w:space="0" w:color="auto"/>
                    <w:right w:val="none" w:sz="0" w:space="0" w:color="auto"/>
                  </w:divBdr>
                </w:div>
                <w:div w:id="330765366">
                  <w:marLeft w:val="0"/>
                  <w:marRight w:val="0"/>
                  <w:marTop w:val="0"/>
                  <w:marBottom w:val="0"/>
                  <w:divBdr>
                    <w:top w:val="none" w:sz="0" w:space="0" w:color="auto"/>
                    <w:left w:val="none" w:sz="0" w:space="0" w:color="auto"/>
                    <w:bottom w:val="none" w:sz="0" w:space="0" w:color="auto"/>
                    <w:right w:val="none" w:sz="0" w:space="0" w:color="auto"/>
                  </w:divBdr>
                </w:div>
                <w:div w:id="1547335054">
                  <w:marLeft w:val="0"/>
                  <w:marRight w:val="0"/>
                  <w:marTop w:val="0"/>
                  <w:marBottom w:val="0"/>
                  <w:divBdr>
                    <w:top w:val="none" w:sz="0" w:space="0" w:color="auto"/>
                    <w:left w:val="none" w:sz="0" w:space="0" w:color="auto"/>
                    <w:bottom w:val="none" w:sz="0" w:space="0" w:color="auto"/>
                    <w:right w:val="none" w:sz="0" w:space="0" w:color="auto"/>
                  </w:divBdr>
                </w:div>
                <w:div w:id="1984462462">
                  <w:marLeft w:val="0"/>
                  <w:marRight w:val="0"/>
                  <w:marTop w:val="0"/>
                  <w:marBottom w:val="0"/>
                  <w:divBdr>
                    <w:top w:val="none" w:sz="0" w:space="0" w:color="auto"/>
                    <w:left w:val="none" w:sz="0" w:space="0" w:color="auto"/>
                    <w:bottom w:val="none" w:sz="0" w:space="0" w:color="auto"/>
                    <w:right w:val="none" w:sz="0" w:space="0" w:color="auto"/>
                  </w:divBdr>
                </w:div>
                <w:div w:id="1697348727">
                  <w:marLeft w:val="0"/>
                  <w:marRight w:val="0"/>
                  <w:marTop w:val="0"/>
                  <w:marBottom w:val="0"/>
                  <w:divBdr>
                    <w:top w:val="none" w:sz="0" w:space="0" w:color="auto"/>
                    <w:left w:val="none" w:sz="0" w:space="0" w:color="auto"/>
                    <w:bottom w:val="none" w:sz="0" w:space="0" w:color="auto"/>
                    <w:right w:val="none" w:sz="0" w:space="0" w:color="auto"/>
                  </w:divBdr>
                </w:div>
                <w:div w:id="154613556">
                  <w:marLeft w:val="0"/>
                  <w:marRight w:val="0"/>
                  <w:marTop w:val="0"/>
                  <w:marBottom w:val="0"/>
                  <w:divBdr>
                    <w:top w:val="none" w:sz="0" w:space="0" w:color="auto"/>
                    <w:left w:val="none" w:sz="0" w:space="0" w:color="auto"/>
                    <w:bottom w:val="none" w:sz="0" w:space="0" w:color="auto"/>
                    <w:right w:val="none" w:sz="0" w:space="0" w:color="auto"/>
                  </w:divBdr>
                </w:div>
                <w:div w:id="1842233778">
                  <w:marLeft w:val="0"/>
                  <w:marRight w:val="0"/>
                  <w:marTop w:val="0"/>
                  <w:marBottom w:val="0"/>
                  <w:divBdr>
                    <w:top w:val="none" w:sz="0" w:space="0" w:color="auto"/>
                    <w:left w:val="none" w:sz="0" w:space="0" w:color="auto"/>
                    <w:bottom w:val="none" w:sz="0" w:space="0" w:color="auto"/>
                    <w:right w:val="none" w:sz="0" w:space="0" w:color="auto"/>
                  </w:divBdr>
                </w:div>
                <w:div w:id="1644194333">
                  <w:marLeft w:val="0"/>
                  <w:marRight w:val="0"/>
                  <w:marTop w:val="0"/>
                  <w:marBottom w:val="0"/>
                  <w:divBdr>
                    <w:top w:val="none" w:sz="0" w:space="0" w:color="auto"/>
                    <w:left w:val="none" w:sz="0" w:space="0" w:color="auto"/>
                    <w:bottom w:val="none" w:sz="0" w:space="0" w:color="auto"/>
                    <w:right w:val="none" w:sz="0" w:space="0" w:color="auto"/>
                  </w:divBdr>
                </w:div>
                <w:div w:id="174266385">
                  <w:marLeft w:val="0"/>
                  <w:marRight w:val="0"/>
                  <w:marTop w:val="0"/>
                  <w:marBottom w:val="0"/>
                  <w:divBdr>
                    <w:top w:val="none" w:sz="0" w:space="0" w:color="auto"/>
                    <w:left w:val="none" w:sz="0" w:space="0" w:color="auto"/>
                    <w:bottom w:val="none" w:sz="0" w:space="0" w:color="auto"/>
                    <w:right w:val="none" w:sz="0" w:space="0" w:color="auto"/>
                  </w:divBdr>
                </w:div>
                <w:div w:id="1572230179">
                  <w:marLeft w:val="0"/>
                  <w:marRight w:val="0"/>
                  <w:marTop w:val="0"/>
                  <w:marBottom w:val="0"/>
                  <w:divBdr>
                    <w:top w:val="none" w:sz="0" w:space="0" w:color="auto"/>
                    <w:left w:val="none" w:sz="0" w:space="0" w:color="auto"/>
                    <w:bottom w:val="none" w:sz="0" w:space="0" w:color="auto"/>
                    <w:right w:val="none" w:sz="0" w:space="0" w:color="auto"/>
                  </w:divBdr>
                </w:div>
                <w:div w:id="1354841277">
                  <w:marLeft w:val="0"/>
                  <w:marRight w:val="0"/>
                  <w:marTop w:val="0"/>
                  <w:marBottom w:val="0"/>
                  <w:divBdr>
                    <w:top w:val="none" w:sz="0" w:space="0" w:color="auto"/>
                    <w:left w:val="none" w:sz="0" w:space="0" w:color="auto"/>
                    <w:bottom w:val="none" w:sz="0" w:space="0" w:color="auto"/>
                    <w:right w:val="none" w:sz="0" w:space="0" w:color="auto"/>
                  </w:divBdr>
                </w:div>
                <w:div w:id="1105147668">
                  <w:marLeft w:val="0"/>
                  <w:marRight w:val="0"/>
                  <w:marTop w:val="0"/>
                  <w:marBottom w:val="0"/>
                  <w:divBdr>
                    <w:top w:val="none" w:sz="0" w:space="0" w:color="auto"/>
                    <w:left w:val="none" w:sz="0" w:space="0" w:color="auto"/>
                    <w:bottom w:val="none" w:sz="0" w:space="0" w:color="auto"/>
                    <w:right w:val="none" w:sz="0" w:space="0" w:color="auto"/>
                  </w:divBdr>
                </w:div>
                <w:div w:id="266348634">
                  <w:marLeft w:val="0"/>
                  <w:marRight w:val="0"/>
                  <w:marTop w:val="0"/>
                  <w:marBottom w:val="0"/>
                  <w:divBdr>
                    <w:top w:val="none" w:sz="0" w:space="0" w:color="auto"/>
                    <w:left w:val="none" w:sz="0" w:space="0" w:color="auto"/>
                    <w:bottom w:val="none" w:sz="0" w:space="0" w:color="auto"/>
                    <w:right w:val="none" w:sz="0" w:space="0" w:color="auto"/>
                  </w:divBdr>
                </w:div>
                <w:div w:id="547227421">
                  <w:marLeft w:val="0"/>
                  <w:marRight w:val="0"/>
                  <w:marTop w:val="0"/>
                  <w:marBottom w:val="0"/>
                  <w:divBdr>
                    <w:top w:val="none" w:sz="0" w:space="0" w:color="auto"/>
                    <w:left w:val="none" w:sz="0" w:space="0" w:color="auto"/>
                    <w:bottom w:val="none" w:sz="0" w:space="0" w:color="auto"/>
                    <w:right w:val="none" w:sz="0" w:space="0" w:color="auto"/>
                  </w:divBdr>
                </w:div>
                <w:div w:id="1857497398">
                  <w:marLeft w:val="0"/>
                  <w:marRight w:val="0"/>
                  <w:marTop w:val="0"/>
                  <w:marBottom w:val="0"/>
                  <w:divBdr>
                    <w:top w:val="none" w:sz="0" w:space="0" w:color="auto"/>
                    <w:left w:val="none" w:sz="0" w:space="0" w:color="auto"/>
                    <w:bottom w:val="none" w:sz="0" w:space="0" w:color="auto"/>
                    <w:right w:val="none" w:sz="0" w:space="0" w:color="auto"/>
                  </w:divBdr>
                </w:div>
                <w:div w:id="2136943254">
                  <w:marLeft w:val="0"/>
                  <w:marRight w:val="0"/>
                  <w:marTop w:val="0"/>
                  <w:marBottom w:val="0"/>
                  <w:divBdr>
                    <w:top w:val="none" w:sz="0" w:space="0" w:color="auto"/>
                    <w:left w:val="none" w:sz="0" w:space="0" w:color="auto"/>
                    <w:bottom w:val="none" w:sz="0" w:space="0" w:color="auto"/>
                    <w:right w:val="none" w:sz="0" w:space="0" w:color="auto"/>
                  </w:divBdr>
                </w:div>
              </w:divsChild>
            </w:div>
            <w:div w:id="94180515">
              <w:marLeft w:val="0"/>
              <w:marRight w:val="0"/>
              <w:marTop w:val="0"/>
              <w:marBottom w:val="0"/>
              <w:divBdr>
                <w:top w:val="none" w:sz="0" w:space="0" w:color="auto"/>
                <w:left w:val="none" w:sz="0" w:space="0" w:color="auto"/>
                <w:bottom w:val="none" w:sz="0" w:space="0" w:color="auto"/>
                <w:right w:val="none" w:sz="0" w:space="0" w:color="auto"/>
              </w:divBdr>
              <w:divsChild>
                <w:div w:id="922757383">
                  <w:marLeft w:val="0"/>
                  <w:marRight w:val="0"/>
                  <w:marTop w:val="0"/>
                  <w:marBottom w:val="0"/>
                  <w:divBdr>
                    <w:top w:val="none" w:sz="0" w:space="0" w:color="auto"/>
                    <w:left w:val="none" w:sz="0" w:space="0" w:color="auto"/>
                    <w:bottom w:val="none" w:sz="0" w:space="0" w:color="auto"/>
                    <w:right w:val="none" w:sz="0" w:space="0" w:color="auto"/>
                  </w:divBdr>
                </w:div>
                <w:div w:id="2004356408">
                  <w:marLeft w:val="0"/>
                  <w:marRight w:val="0"/>
                  <w:marTop w:val="0"/>
                  <w:marBottom w:val="0"/>
                  <w:divBdr>
                    <w:top w:val="none" w:sz="0" w:space="0" w:color="auto"/>
                    <w:left w:val="none" w:sz="0" w:space="0" w:color="auto"/>
                    <w:bottom w:val="none" w:sz="0" w:space="0" w:color="auto"/>
                    <w:right w:val="none" w:sz="0" w:space="0" w:color="auto"/>
                  </w:divBdr>
                </w:div>
                <w:div w:id="376781052">
                  <w:marLeft w:val="0"/>
                  <w:marRight w:val="0"/>
                  <w:marTop w:val="0"/>
                  <w:marBottom w:val="0"/>
                  <w:divBdr>
                    <w:top w:val="none" w:sz="0" w:space="0" w:color="auto"/>
                    <w:left w:val="none" w:sz="0" w:space="0" w:color="auto"/>
                    <w:bottom w:val="none" w:sz="0" w:space="0" w:color="auto"/>
                    <w:right w:val="none" w:sz="0" w:space="0" w:color="auto"/>
                  </w:divBdr>
                </w:div>
                <w:div w:id="598104939">
                  <w:marLeft w:val="0"/>
                  <w:marRight w:val="0"/>
                  <w:marTop w:val="0"/>
                  <w:marBottom w:val="0"/>
                  <w:divBdr>
                    <w:top w:val="none" w:sz="0" w:space="0" w:color="auto"/>
                    <w:left w:val="none" w:sz="0" w:space="0" w:color="auto"/>
                    <w:bottom w:val="none" w:sz="0" w:space="0" w:color="auto"/>
                    <w:right w:val="none" w:sz="0" w:space="0" w:color="auto"/>
                  </w:divBdr>
                </w:div>
                <w:div w:id="737634671">
                  <w:marLeft w:val="0"/>
                  <w:marRight w:val="0"/>
                  <w:marTop w:val="0"/>
                  <w:marBottom w:val="0"/>
                  <w:divBdr>
                    <w:top w:val="none" w:sz="0" w:space="0" w:color="auto"/>
                    <w:left w:val="none" w:sz="0" w:space="0" w:color="auto"/>
                    <w:bottom w:val="none" w:sz="0" w:space="0" w:color="auto"/>
                    <w:right w:val="none" w:sz="0" w:space="0" w:color="auto"/>
                  </w:divBdr>
                </w:div>
                <w:div w:id="2066484524">
                  <w:marLeft w:val="0"/>
                  <w:marRight w:val="0"/>
                  <w:marTop w:val="0"/>
                  <w:marBottom w:val="0"/>
                  <w:divBdr>
                    <w:top w:val="none" w:sz="0" w:space="0" w:color="auto"/>
                    <w:left w:val="none" w:sz="0" w:space="0" w:color="auto"/>
                    <w:bottom w:val="none" w:sz="0" w:space="0" w:color="auto"/>
                    <w:right w:val="none" w:sz="0" w:space="0" w:color="auto"/>
                  </w:divBdr>
                </w:div>
                <w:div w:id="1686247112">
                  <w:marLeft w:val="0"/>
                  <w:marRight w:val="0"/>
                  <w:marTop w:val="0"/>
                  <w:marBottom w:val="0"/>
                  <w:divBdr>
                    <w:top w:val="none" w:sz="0" w:space="0" w:color="auto"/>
                    <w:left w:val="none" w:sz="0" w:space="0" w:color="auto"/>
                    <w:bottom w:val="none" w:sz="0" w:space="0" w:color="auto"/>
                    <w:right w:val="none" w:sz="0" w:space="0" w:color="auto"/>
                  </w:divBdr>
                </w:div>
                <w:div w:id="363747983">
                  <w:marLeft w:val="0"/>
                  <w:marRight w:val="0"/>
                  <w:marTop w:val="0"/>
                  <w:marBottom w:val="0"/>
                  <w:divBdr>
                    <w:top w:val="none" w:sz="0" w:space="0" w:color="auto"/>
                    <w:left w:val="none" w:sz="0" w:space="0" w:color="auto"/>
                    <w:bottom w:val="none" w:sz="0" w:space="0" w:color="auto"/>
                    <w:right w:val="none" w:sz="0" w:space="0" w:color="auto"/>
                  </w:divBdr>
                </w:div>
                <w:div w:id="1001006476">
                  <w:marLeft w:val="0"/>
                  <w:marRight w:val="0"/>
                  <w:marTop w:val="0"/>
                  <w:marBottom w:val="0"/>
                  <w:divBdr>
                    <w:top w:val="none" w:sz="0" w:space="0" w:color="auto"/>
                    <w:left w:val="none" w:sz="0" w:space="0" w:color="auto"/>
                    <w:bottom w:val="none" w:sz="0" w:space="0" w:color="auto"/>
                    <w:right w:val="none" w:sz="0" w:space="0" w:color="auto"/>
                  </w:divBdr>
                </w:div>
                <w:div w:id="2054692206">
                  <w:marLeft w:val="0"/>
                  <w:marRight w:val="0"/>
                  <w:marTop w:val="0"/>
                  <w:marBottom w:val="0"/>
                  <w:divBdr>
                    <w:top w:val="none" w:sz="0" w:space="0" w:color="auto"/>
                    <w:left w:val="none" w:sz="0" w:space="0" w:color="auto"/>
                    <w:bottom w:val="none" w:sz="0" w:space="0" w:color="auto"/>
                    <w:right w:val="none" w:sz="0" w:space="0" w:color="auto"/>
                  </w:divBdr>
                </w:div>
                <w:div w:id="75714883">
                  <w:marLeft w:val="0"/>
                  <w:marRight w:val="0"/>
                  <w:marTop w:val="0"/>
                  <w:marBottom w:val="0"/>
                  <w:divBdr>
                    <w:top w:val="none" w:sz="0" w:space="0" w:color="auto"/>
                    <w:left w:val="none" w:sz="0" w:space="0" w:color="auto"/>
                    <w:bottom w:val="none" w:sz="0" w:space="0" w:color="auto"/>
                    <w:right w:val="none" w:sz="0" w:space="0" w:color="auto"/>
                  </w:divBdr>
                </w:div>
                <w:div w:id="84767722">
                  <w:marLeft w:val="0"/>
                  <w:marRight w:val="0"/>
                  <w:marTop w:val="0"/>
                  <w:marBottom w:val="0"/>
                  <w:divBdr>
                    <w:top w:val="none" w:sz="0" w:space="0" w:color="auto"/>
                    <w:left w:val="none" w:sz="0" w:space="0" w:color="auto"/>
                    <w:bottom w:val="none" w:sz="0" w:space="0" w:color="auto"/>
                    <w:right w:val="none" w:sz="0" w:space="0" w:color="auto"/>
                  </w:divBdr>
                </w:div>
                <w:div w:id="2049866552">
                  <w:marLeft w:val="0"/>
                  <w:marRight w:val="0"/>
                  <w:marTop w:val="0"/>
                  <w:marBottom w:val="0"/>
                  <w:divBdr>
                    <w:top w:val="none" w:sz="0" w:space="0" w:color="auto"/>
                    <w:left w:val="none" w:sz="0" w:space="0" w:color="auto"/>
                    <w:bottom w:val="none" w:sz="0" w:space="0" w:color="auto"/>
                    <w:right w:val="none" w:sz="0" w:space="0" w:color="auto"/>
                  </w:divBdr>
                </w:div>
                <w:div w:id="944726986">
                  <w:marLeft w:val="0"/>
                  <w:marRight w:val="0"/>
                  <w:marTop w:val="0"/>
                  <w:marBottom w:val="0"/>
                  <w:divBdr>
                    <w:top w:val="none" w:sz="0" w:space="0" w:color="auto"/>
                    <w:left w:val="none" w:sz="0" w:space="0" w:color="auto"/>
                    <w:bottom w:val="none" w:sz="0" w:space="0" w:color="auto"/>
                    <w:right w:val="none" w:sz="0" w:space="0" w:color="auto"/>
                  </w:divBdr>
                </w:div>
                <w:div w:id="1380320123">
                  <w:marLeft w:val="0"/>
                  <w:marRight w:val="0"/>
                  <w:marTop w:val="0"/>
                  <w:marBottom w:val="0"/>
                  <w:divBdr>
                    <w:top w:val="none" w:sz="0" w:space="0" w:color="auto"/>
                    <w:left w:val="none" w:sz="0" w:space="0" w:color="auto"/>
                    <w:bottom w:val="none" w:sz="0" w:space="0" w:color="auto"/>
                    <w:right w:val="none" w:sz="0" w:space="0" w:color="auto"/>
                  </w:divBdr>
                </w:div>
              </w:divsChild>
            </w:div>
            <w:div w:id="39323955">
              <w:marLeft w:val="0"/>
              <w:marRight w:val="0"/>
              <w:marTop w:val="0"/>
              <w:marBottom w:val="0"/>
              <w:divBdr>
                <w:top w:val="none" w:sz="0" w:space="0" w:color="auto"/>
                <w:left w:val="none" w:sz="0" w:space="0" w:color="auto"/>
                <w:bottom w:val="none" w:sz="0" w:space="0" w:color="auto"/>
                <w:right w:val="none" w:sz="0" w:space="0" w:color="auto"/>
              </w:divBdr>
              <w:divsChild>
                <w:div w:id="1401516486">
                  <w:marLeft w:val="0"/>
                  <w:marRight w:val="0"/>
                  <w:marTop w:val="0"/>
                  <w:marBottom w:val="0"/>
                  <w:divBdr>
                    <w:top w:val="none" w:sz="0" w:space="0" w:color="auto"/>
                    <w:left w:val="none" w:sz="0" w:space="0" w:color="auto"/>
                    <w:bottom w:val="none" w:sz="0" w:space="0" w:color="auto"/>
                    <w:right w:val="none" w:sz="0" w:space="0" w:color="auto"/>
                  </w:divBdr>
                </w:div>
                <w:div w:id="1852985189">
                  <w:marLeft w:val="0"/>
                  <w:marRight w:val="0"/>
                  <w:marTop w:val="0"/>
                  <w:marBottom w:val="0"/>
                  <w:divBdr>
                    <w:top w:val="none" w:sz="0" w:space="0" w:color="auto"/>
                    <w:left w:val="none" w:sz="0" w:space="0" w:color="auto"/>
                    <w:bottom w:val="none" w:sz="0" w:space="0" w:color="auto"/>
                    <w:right w:val="none" w:sz="0" w:space="0" w:color="auto"/>
                  </w:divBdr>
                </w:div>
                <w:div w:id="3634029">
                  <w:marLeft w:val="0"/>
                  <w:marRight w:val="0"/>
                  <w:marTop w:val="0"/>
                  <w:marBottom w:val="0"/>
                  <w:divBdr>
                    <w:top w:val="none" w:sz="0" w:space="0" w:color="auto"/>
                    <w:left w:val="none" w:sz="0" w:space="0" w:color="auto"/>
                    <w:bottom w:val="none" w:sz="0" w:space="0" w:color="auto"/>
                    <w:right w:val="none" w:sz="0" w:space="0" w:color="auto"/>
                  </w:divBdr>
                </w:div>
                <w:div w:id="938681285">
                  <w:marLeft w:val="0"/>
                  <w:marRight w:val="0"/>
                  <w:marTop w:val="0"/>
                  <w:marBottom w:val="0"/>
                  <w:divBdr>
                    <w:top w:val="none" w:sz="0" w:space="0" w:color="auto"/>
                    <w:left w:val="none" w:sz="0" w:space="0" w:color="auto"/>
                    <w:bottom w:val="none" w:sz="0" w:space="0" w:color="auto"/>
                    <w:right w:val="none" w:sz="0" w:space="0" w:color="auto"/>
                  </w:divBdr>
                </w:div>
                <w:div w:id="1581401590">
                  <w:marLeft w:val="0"/>
                  <w:marRight w:val="0"/>
                  <w:marTop w:val="0"/>
                  <w:marBottom w:val="0"/>
                  <w:divBdr>
                    <w:top w:val="none" w:sz="0" w:space="0" w:color="auto"/>
                    <w:left w:val="none" w:sz="0" w:space="0" w:color="auto"/>
                    <w:bottom w:val="none" w:sz="0" w:space="0" w:color="auto"/>
                    <w:right w:val="none" w:sz="0" w:space="0" w:color="auto"/>
                  </w:divBdr>
                </w:div>
                <w:div w:id="199249255">
                  <w:marLeft w:val="0"/>
                  <w:marRight w:val="0"/>
                  <w:marTop w:val="0"/>
                  <w:marBottom w:val="0"/>
                  <w:divBdr>
                    <w:top w:val="none" w:sz="0" w:space="0" w:color="auto"/>
                    <w:left w:val="none" w:sz="0" w:space="0" w:color="auto"/>
                    <w:bottom w:val="none" w:sz="0" w:space="0" w:color="auto"/>
                    <w:right w:val="none" w:sz="0" w:space="0" w:color="auto"/>
                  </w:divBdr>
                </w:div>
                <w:div w:id="256521030">
                  <w:marLeft w:val="0"/>
                  <w:marRight w:val="0"/>
                  <w:marTop w:val="0"/>
                  <w:marBottom w:val="0"/>
                  <w:divBdr>
                    <w:top w:val="none" w:sz="0" w:space="0" w:color="auto"/>
                    <w:left w:val="none" w:sz="0" w:space="0" w:color="auto"/>
                    <w:bottom w:val="none" w:sz="0" w:space="0" w:color="auto"/>
                    <w:right w:val="none" w:sz="0" w:space="0" w:color="auto"/>
                  </w:divBdr>
                </w:div>
                <w:div w:id="354964832">
                  <w:marLeft w:val="0"/>
                  <w:marRight w:val="0"/>
                  <w:marTop w:val="0"/>
                  <w:marBottom w:val="0"/>
                  <w:divBdr>
                    <w:top w:val="none" w:sz="0" w:space="0" w:color="auto"/>
                    <w:left w:val="none" w:sz="0" w:space="0" w:color="auto"/>
                    <w:bottom w:val="none" w:sz="0" w:space="0" w:color="auto"/>
                    <w:right w:val="none" w:sz="0" w:space="0" w:color="auto"/>
                  </w:divBdr>
                </w:div>
                <w:div w:id="1970937285">
                  <w:marLeft w:val="0"/>
                  <w:marRight w:val="0"/>
                  <w:marTop w:val="0"/>
                  <w:marBottom w:val="0"/>
                  <w:divBdr>
                    <w:top w:val="none" w:sz="0" w:space="0" w:color="auto"/>
                    <w:left w:val="none" w:sz="0" w:space="0" w:color="auto"/>
                    <w:bottom w:val="none" w:sz="0" w:space="0" w:color="auto"/>
                    <w:right w:val="none" w:sz="0" w:space="0" w:color="auto"/>
                  </w:divBdr>
                </w:div>
                <w:div w:id="688220833">
                  <w:marLeft w:val="0"/>
                  <w:marRight w:val="0"/>
                  <w:marTop w:val="0"/>
                  <w:marBottom w:val="0"/>
                  <w:divBdr>
                    <w:top w:val="none" w:sz="0" w:space="0" w:color="auto"/>
                    <w:left w:val="none" w:sz="0" w:space="0" w:color="auto"/>
                    <w:bottom w:val="none" w:sz="0" w:space="0" w:color="auto"/>
                    <w:right w:val="none" w:sz="0" w:space="0" w:color="auto"/>
                  </w:divBdr>
                </w:div>
                <w:div w:id="1364601262">
                  <w:marLeft w:val="0"/>
                  <w:marRight w:val="0"/>
                  <w:marTop w:val="0"/>
                  <w:marBottom w:val="0"/>
                  <w:divBdr>
                    <w:top w:val="none" w:sz="0" w:space="0" w:color="auto"/>
                    <w:left w:val="none" w:sz="0" w:space="0" w:color="auto"/>
                    <w:bottom w:val="none" w:sz="0" w:space="0" w:color="auto"/>
                    <w:right w:val="none" w:sz="0" w:space="0" w:color="auto"/>
                  </w:divBdr>
                </w:div>
                <w:div w:id="298538899">
                  <w:marLeft w:val="0"/>
                  <w:marRight w:val="0"/>
                  <w:marTop w:val="0"/>
                  <w:marBottom w:val="0"/>
                  <w:divBdr>
                    <w:top w:val="none" w:sz="0" w:space="0" w:color="auto"/>
                    <w:left w:val="none" w:sz="0" w:space="0" w:color="auto"/>
                    <w:bottom w:val="none" w:sz="0" w:space="0" w:color="auto"/>
                    <w:right w:val="none" w:sz="0" w:space="0" w:color="auto"/>
                  </w:divBdr>
                </w:div>
                <w:div w:id="1177379434">
                  <w:marLeft w:val="0"/>
                  <w:marRight w:val="0"/>
                  <w:marTop w:val="0"/>
                  <w:marBottom w:val="0"/>
                  <w:divBdr>
                    <w:top w:val="none" w:sz="0" w:space="0" w:color="auto"/>
                    <w:left w:val="none" w:sz="0" w:space="0" w:color="auto"/>
                    <w:bottom w:val="none" w:sz="0" w:space="0" w:color="auto"/>
                    <w:right w:val="none" w:sz="0" w:space="0" w:color="auto"/>
                  </w:divBdr>
                </w:div>
                <w:div w:id="556014772">
                  <w:marLeft w:val="0"/>
                  <w:marRight w:val="0"/>
                  <w:marTop w:val="0"/>
                  <w:marBottom w:val="0"/>
                  <w:divBdr>
                    <w:top w:val="none" w:sz="0" w:space="0" w:color="auto"/>
                    <w:left w:val="none" w:sz="0" w:space="0" w:color="auto"/>
                    <w:bottom w:val="none" w:sz="0" w:space="0" w:color="auto"/>
                    <w:right w:val="none" w:sz="0" w:space="0" w:color="auto"/>
                  </w:divBdr>
                </w:div>
                <w:div w:id="1129930961">
                  <w:marLeft w:val="0"/>
                  <w:marRight w:val="0"/>
                  <w:marTop w:val="0"/>
                  <w:marBottom w:val="0"/>
                  <w:divBdr>
                    <w:top w:val="none" w:sz="0" w:space="0" w:color="auto"/>
                    <w:left w:val="none" w:sz="0" w:space="0" w:color="auto"/>
                    <w:bottom w:val="none" w:sz="0" w:space="0" w:color="auto"/>
                    <w:right w:val="none" w:sz="0" w:space="0" w:color="auto"/>
                  </w:divBdr>
                </w:div>
                <w:div w:id="1209757620">
                  <w:marLeft w:val="0"/>
                  <w:marRight w:val="0"/>
                  <w:marTop w:val="0"/>
                  <w:marBottom w:val="0"/>
                  <w:divBdr>
                    <w:top w:val="none" w:sz="0" w:space="0" w:color="auto"/>
                    <w:left w:val="none" w:sz="0" w:space="0" w:color="auto"/>
                    <w:bottom w:val="none" w:sz="0" w:space="0" w:color="auto"/>
                    <w:right w:val="none" w:sz="0" w:space="0" w:color="auto"/>
                  </w:divBdr>
                </w:div>
              </w:divsChild>
            </w:div>
            <w:div w:id="1122964094">
              <w:marLeft w:val="0"/>
              <w:marRight w:val="0"/>
              <w:marTop w:val="0"/>
              <w:marBottom w:val="0"/>
              <w:divBdr>
                <w:top w:val="none" w:sz="0" w:space="0" w:color="auto"/>
                <w:left w:val="none" w:sz="0" w:space="0" w:color="auto"/>
                <w:bottom w:val="none" w:sz="0" w:space="0" w:color="auto"/>
                <w:right w:val="none" w:sz="0" w:space="0" w:color="auto"/>
              </w:divBdr>
              <w:divsChild>
                <w:div w:id="1809976853">
                  <w:marLeft w:val="0"/>
                  <w:marRight w:val="0"/>
                  <w:marTop w:val="0"/>
                  <w:marBottom w:val="0"/>
                  <w:divBdr>
                    <w:top w:val="none" w:sz="0" w:space="0" w:color="auto"/>
                    <w:left w:val="none" w:sz="0" w:space="0" w:color="auto"/>
                    <w:bottom w:val="none" w:sz="0" w:space="0" w:color="auto"/>
                    <w:right w:val="none" w:sz="0" w:space="0" w:color="auto"/>
                  </w:divBdr>
                </w:div>
                <w:div w:id="1279989103">
                  <w:marLeft w:val="0"/>
                  <w:marRight w:val="0"/>
                  <w:marTop w:val="0"/>
                  <w:marBottom w:val="0"/>
                  <w:divBdr>
                    <w:top w:val="none" w:sz="0" w:space="0" w:color="auto"/>
                    <w:left w:val="none" w:sz="0" w:space="0" w:color="auto"/>
                    <w:bottom w:val="none" w:sz="0" w:space="0" w:color="auto"/>
                    <w:right w:val="none" w:sz="0" w:space="0" w:color="auto"/>
                  </w:divBdr>
                </w:div>
                <w:div w:id="1289554771">
                  <w:marLeft w:val="0"/>
                  <w:marRight w:val="0"/>
                  <w:marTop w:val="0"/>
                  <w:marBottom w:val="0"/>
                  <w:divBdr>
                    <w:top w:val="none" w:sz="0" w:space="0" w:color="auto"/>
                    <w:left w:val="none" w:sz="0" w:space="0" w:color="auto"/>
                    <w:bottom w:val="none" w:sz="0" w:space="0" w:color="auto"/>
                    <w:right w:val="none" w:sz="0" w:space="0" w:color="auto"/>
                  </w:divBdr>
                </w:div>
                <w:div w:id="2042439100">
                  <w:marLeft w:val="0"/>
                  <w:marRight w:val="0"/>
                  <w:marTop w:val="0"/>
                  <w:marBottom w:val="0"/>
                  <w:divBdr>
                    <w:top w:val="none" w:sz="0" w:space="0" w:color="auto"/>
                    <w:left w:val="none" w:sz="0" w:space="0" w:color="auto"/>
                    <w:bottom w:val="none" w:sz="0" w:space="0" w:color="auto"/>
                    <w:right w:val="none" w:sz="0" w:space="0" w:color="auto"/>
                  </w:divBdr>
                </w:div>
                <w:div w:id="1053233884">
                  <w:marLeft w:val="0"/>
                  <w:marRight w:val="0"/>
                  <w:marTop w:val="0"/>
                  <w:marBottom w:val="0"/>
                  <w:divBdr>
                    <w:top w:val="none" w:sz="0" w:space="0" w:color="auto"/>
                    <w:left w:val="none" w:sz="0" w:space="0" w:color="auto"/>
                    <w:bottom w:val="none" w:sz="0" w:space="0" w:color="auto"/>
                    <w:right w:val="none" w:sz="0" w:space="0" w:color="auto"/>
                  </w:divBdr>
                </w:div>
                <w:div w:id="2122989609">
                  <w:marLeft w:val="0"/>
                  <w:marRight w:val="0"/>
                  <w:marTop w:val="0"/>
                  <w:marBottom w:val="0"/>
                  <w:divBdr>
                    <w:top w:val="none" w:sz="0" w:space="0" w:color="auto"/>
                    <w:left w:val="none" w:sz="0" w:space="0" w:color="auto"/>
                    <w:bottom w:val="none" w:sz="0" w:space="0" w:color="auto"/>
                    <w:right w:val="none" w:sz="0" w:space="0" w:color="auto"/>
                  </w:divBdr>
                </w:div>
                <w:div w:id="249317167">
                  <w:marLeft w:val="0"/>
                  <w:marRight w:val="0"/>
                  <w:marTop w:val="0"/>
                  <w:marBottom w:val="0"/>
                  <w:divBdr>
                    <w:top w:val="none" w:sz="0" w:space="0" w:color="auto"/>
                    <w:left w:val="none" w:sz="0" w:space="0" w:color="auto"/>
                    <w:bottom w:val="none" w:sz="0" w:space="0" w:color="auto"/>
                    <w:right w:val="none" w:sz="0" w:space="0" w:color="auto"/>
                  </w:divBdr>
                </w:div>
                <w:div w:id="1835797458">
                  <w:marLeft w:val="0"/>
                  <w:marRight w:val="0"/>
                  <w:marTop w:val="0"/>
                  <w:marBottom w:val="0"/>
                  <w:divBdr>
                    <w:top w:val="none" w:sz="0" w:space="0" w:color="auto"/>
                    <w:left w:val="none" w:sz="0" w:space="0" w:color="auto"/>
                    <w:bottom w:val="none" w:sz="0" w:space="0" w:color="auto"/>
                    <w:right w:val="none" w:sz="0" w:space="0" w:color="auto"/>
                  </w:divBdr>
                </w:div>
                <w:div w:id="1993556183">
                  <w:marLeft w:val="0"/>
                  <w:marRight w:val="0"/>
                  <w:marTop w:val="0"/>
                  <w:marBottom w:val="0"/>
                  <w:divBdr>
                    <w:top w:val="none" w:sz="0" w:space="0" w:color="auto"/>
                    <w:left w:val="none" w:sz="0" w:space="0" w:color="auto"/>
                    <w:bottom w:val="none" w:sz="0" w:space="0" w:color="auto"/>
                    <w:right w:val="none" w:sz="0" w:space="0" w:color="auto"/>
                  </w:divBdr>
                </w:div>
                <w:div w:id="111018936">
                  <w:marLeft w:val="0"/>
                  <w:marRight w:val="0"/>
                  <w:marTop w:val="0"/>
                  <w:marBottom w:val="0"/>
                  <w:divBdr>
                    <w:top w:val="none" w:sz="0" w:space="0" w:color="auto"/>
                    <w:left w:val="none" w:sz="0" w:space="0" w:color="auto"/>
                    <w:bottom w:val="none" w:sz="0" w:space="0" w:color="auto"/>
                    <w:right w:val="none" w:sz="0" w:space="0" w:color="auto"/>
                  </w:divBdr>
                </w:div>
                <w:div w:id="1130628448">
                  <w:marLeft w:val="0"/>
                  <w:marRight w:val="0"/>
                  <w:marTop w:val="0"/>
                  <w:marBottom w:val="0"/>
                  <w:divBdr>
                    <w:top w:val="none" w:sz="0" w:space="0" w:color="auto"/>
                    <w:left w:val="none" w:sz="0" w:space="0" w:color="auto"/>
                    <w:bottom w:val="none" w:sz="0" w:space="0" w:color="auto"/>
                    <w:right w:val="none" w:sz="0" w:space="0" w:color="auto"/>
                  </w:divBdr>
                </w:div>
                <w:div w:id="897128654">
                  <w:marLeft w:val="0"/>
                  <w:marRight w:val="0"/>
                  <w:marTop w:val="0"/>
                  <w:marBottom w:val="0"/>
                  <w:divBdr>
                    <w:top w:val="none" w:sz="0" w:space="0" w:color="auto"/>
                    <w:left w:val="none" w:sz="0" w:space="0" w:color="auto"/>
                    <w:bottom w:val="none" w:sz="0" w:space="0" w:color="auto"/>
                    <w:right w:val="none" w:sz="0" w:space="0" w:color="auto"/>
                  </w:divBdr>
                </w:div>
                <w:div w:id="832259520">
                  <w:marLeft w:val="0"/>
                  <w:marRight w:val="0"/>
                  <w:marTop w:val="0"/>
                  <w:marBottom w:val="0"/>
                  <w:divBdr>
                    <w:top w:val="none" w:sz="0" w:space="0" w:color="auto"/>
                    <w:left w:val="none" w:sz="0" w:space="0" w:color="auto"/>
                    <w:bottom w:val="none" w:sz="0" w:space="0" w:color="auto"/>
                    <w:right w:val="none" w:sz="0" w:space="0" w:color="auto"/>
                  </w:divBdr>
                </w:div>
                <w:div w:id="1936400519">
                  <w:marLeft w:val="0"/>
                  <w:marRight w:val="0"/>
                  <w:marTop w:val="0"/>
                  <w:marBottom w:val="0"/>
                  <w:divBdr>
                    <w:top w:val="none" w:sz="0" w:space="0" w:color="auto"/>
                    <w:left w:val="none" w:sz="0" w:space="0" w:color="auto"/>
                    <w:bottom w:val="none" w:sz="0" w:space="0" w:color="auto"/>
                    <w:right w:val="none" w:sz="0" w:space="0" w:color="auto"/>
                  </w:divBdr>
                </w:div>
                <w:div w:id="2070690087">
                  <w:marLeft w:val="0"/>
                  <w:marRight w:val="0"/>
                  <w:marTop w:val="0"/>
                  <w:marBottom w:val="0"/>
                  <w:divBdr>
                    <w:top w:val="none" w:sz="0" w:space="0" w:color="auto"/>
                    <w:left w:val="none" w:sz="0" w:space="0" w:color="auto"/>
                    <w:bottom w:val="none" w:sz="0" w:space="0" w:color="auto"/>
                    <w:right w:val="none" w:sz="0" w:space="0" w:color="auto"/>
                  </w:divBdr>
                </w:div>
                <w:div w:id="341250870">
                  <w:marLeft w:val="0"/>
                  <w:marRight w:val="0"/>
                  <w:marTop w:val="0"/>
                  <w:marBottom w:val="0"/>
                  <w:divBdr>
                    <w:top w:val="none" w:sz="0" w:space="0" w:color="auto"/>
                    <w:left w:val="none" w:sz="0" w:space="0" w:color="auto"/>
                    <w:bottom w:val="none" w:sz="0" w:space="0" w:color="auto"/>
                    <w:right w:val="none" w:sz="0" w:space="0" w:color="auto"/>
                  </w:divBdr>
                </w:div>
                <w:div w:id="294458331">
                  <w:marLeft w:val="0"/>
                  <w:marRight w:val="0"/>
                  <w:marTop w:val="0"/>
                  <w:marBottom w:val="0"/>
                  <w:divBdr>
                    <w:top w:val="none" w:sz="0" w:space="0" w:color="auto"/>
                    <w:left w:val="none" w:sz="0" w:space="0" w:color="auto"/>
                    <w:bottom w:val="none" w:sz="0" w:space="0" w:color="auto"/>
                    <w:right w:val="none" w:sz="0" w:space="0" w:color="auto"/>
                  </w:divBdr>
                </w:div>
              </w:divsChild>
            </w:div>
            <w:div w:id="1894189947">
              <w:marLeft w:val="0"/>
              <w:marRight w:val="0"/>
              <w:marTop w:val="0"/>
              <w:marBottom w:val="0"/>
              <w:divBdr>
                <w:top w:val="none" w:sz="0" w:space="0" w:color="auto"/>
                <w:left w:val="none" w:sz="0" w:space="0" w:color="auto"/>
                <w:bottom w:val="none" w:sz="0" w:space="0" w:color="auto"/>
                <w:right w:val="none" w:sz="0" w:space="0" w:color="auto"/>
              </w:divBdr>
              <w:divsChild>
                <w:div w:id="316958624">
                  <w:marLeft w:val="0"/>
                  <w:marRight w:val="0"/>
                  <w:marTop w:val="0"/>
                  <w:marBottom w:val="0"/>
                  <w:divBdr>
                    <w:top w:val="none" w:sz="0" w:space="0" w:color="auto"/>
                    <w:left w:val="none" w:sz="0" w:space="0" w:color="auto"/>
                    <w:bottom w:val="none" w:sz="0" w:space="0" w:color="auto"/>
                    <w:right w:val="none" w:sz="0" w:space="0" w:color="auto"/>
                  </w:divBdr>
                </w:div>
                <w:div w:id="64762735">
                  <w:marLeft w:val="0"/>
                  <w:marRight w:val="0"/>
                  <w:marTop w:val="0"/>
                  <w:marBottom w:val="0"/>
                  <w:divBdr>
                    <w:top w:val="none" w:sz="0" w:space="0" w:color="auto"/>
                    <w:left w:val="none" w:sz="0" w:space="0" w:color="auto"/>
                    <w:bottom w:val="none" w:sz="0" w:space="0" w:color="auto"/>
                    <w:right w:val="none" w:sz="0" w:space="0" w:color="auto"/>
                  </w:divBdr>
                </w:div>
                <w:div w:id="1033581895">
                  <w:marLeft w:val="0"/>
                  <w:marRight w:val="0"/>
                  <w:marTop w:val="0"/>
                  <w:marBottom w:val="0"/>
                  <w:divBdr>
                    <w:top w:val="none" w:sz="0" w:space="0" w:color="auto"/>
                    <w:left w:val="none" w:sz="0" w:space="0" w:color="auto"/>
                    <w:bottom w:val="none" w:sz="0" w:space="0" w:color="auto"/>
                    <w:right w:val="none" w:sz="0" w:space="0" w:color="auto"/>
                  </w:divBdr>
                </w:div>
                <w:div w:id="185220797">
                  <w:marLeft w:val="0"/>
                  <w:marRight w:val="0"/>
                  <w:marTop w:val="0"/>
                  <w:marBottom w:val="0"/>
                  <w:divBdr>
                    <w:top w:val="none" w:sz="0" w:space="0" w:color="auto"/>
                    <w:left w:val="none" w:sz="0" w:space="0" w:color="auto"/>
                    <w:bottom w:val="none" w:sz="0" w:space="0" w:color="auto"/>
                    <w:right w:val="none" w:sz="0" w:space="0" w:color="auto"/>
                  </w:divBdr>
                </w:div>
                <w:div w:id="1936860624">
                  <w:marLeft w:val="0"/>
                  <w:marRight w:val="0"/>
                  <w:marTop w:val="0"/>
                  <w:marBottom w:val="0"/>
                  <w:divBdr>
                    <w:top w:val="none" w:sz="0" w:space="0" w:color="auto"/>
                    <w:left w:val="none" w:sz="0" w:space="0" w:color="auto"/>
                    <w:bottom w:val="none" w:sz="0" w:space="0" w:color="auto"/>
                    <w:right w:val="none" w:sz="0" w:space="0" w:color="auto"/>
                  </w:divBdr>
                </w:div>
                <w:div w:id="543908975">
                  <w:marLeft w:val="0"/>
                  <w:marRight w:val="0"/>
                  <w:marTop w:val="0"/>
                  <w:marBottom w:val="0"/>
                  <w:divBdr>
                    <w:top w:val="none" w:sz="0" w:space="0" w:color="auto"/>
                    <w:left w:val="none" w:sz="0" w:space="0" w:color="auto"/>
                    <w:bottom w:val="none" w:sz="0" w:space="0" w:color="auto"/>
                    <w:right w:val="none" w:sz="0" w:space="0" w:color="auto"/>
                  </w:divBdr>
                </w:div>
                <w:div w:id="362482927">
                  <w:marLeft w:val="0"/>
                  <w:marRight w:val="0"/>
                  <w:marTop w:val="0"/>
                  <w:marBottom w:val="0"/>
                  <w:divBdr>
                    <w:top w:val="none" w:sz="0" w:space="0" w:color="auto"/>
                    <w:left w:val="none" w:sz="0" w:space="0" w:color="auto"/>
                    <w:bottom w:val="none" w:sz="0" w:space="0" w:color="auto"/>
                    <w:right w:val="none" w:sz="0" w:space="0" w:color="auto"/>
                  </w:divBdr>
                </w:div>
                <w:div w:id="1266501443">
                  <w:marLeft w:val="0"/>
                  <w:marRight w:val="0"/>
                  <w:marTop w:val="0"/>
                  <w:marBottom w:val="0"/>
                  <w:divBdr>
                    <w:top w:val="none" w:sz="0" w:space="0" w:color="auto"/>
                    <w:left w:val="none" w:sz="0" w:space="0" w:color="auto"/>
                    <w:bottom w:val="none" w:sz="0" w:space="0" w:color="auto"/>
                    <w:right w:val="none" w:sz="0" w:space="0" w:color="auto"/>
                  </w:divBdr>
                </w:div>
                <w:div w:id="2095738896">
                  <w:marLeft w:val="0"/>
                  <w:marRight w:val="0"/>
                  <w:marTop w:val="0"/>
                  <w:marBottom w:val="0"/>
                  <w:divBdr>
                    <w:top w:val="none" w:sz="0" w:space="0" w:color="auto"/>
                    <w:left w:val="none" w:sz="0" w:space="0" w:color="auto"/>
                    <w:bottom w:val="none" w:sz="0" w:space="0" w:color="auto"/>
                    <w:right w:val="none" w:sz="0" w:space="0" w:color="auto"/>
                  </w:divBdr>
                </w:div>
                <w:div w:id="1335961706">
                  <w:marLeft w:val="0"/>
                  <w:marRight w:val="0"/>
                  <w:marTop w:val="0"/>
                  <w:marBottom w:val="0"/>
                  <w:divBdr>
                    <w:top w:val="none" w:sz="0" w:space="0" w:color="auto"/>
                    <w:left w:val="none" w:sz="0" w:space="0" w:color="auto"/>
                    <w:bottom w:val="none" w:sz="0" w:space="0" w:color="auto"/>
                    <w:right w:val="none" w:sz="0" w:space="0" w:color="auto"/>
                  </w:divBdr>
                </w:div>
                <w:div w:id="138425101">
                  <w:marLeft w:val="0"/>
                  <w:marRight w:val="0"/>
                  <w:marTop w:val="0"/>
                  <w:marBottom w:val="0"/>
                  <w:divBdr>
                    <w:top w:val="none" w:sz="0" w:space="0" w:color="auto"/>
                    <w:left w:val="none" w:sz="0" w:space="0" w:color="auto"/>
                    <w:bottom w:val="none" w:sz="0" w:space="0" w:color="auto"/>
                    <w:right w:val="none" w:sz="0" w:space="0" w:color="auto"/>
                  </w:divBdr>
                </w:div>
                <w:div w:id="2118527488">
                  <w:marLeft w:val="0"/>
                  <w:marRight w:val="0"/>
                  <w:marTop w:val="0"/>
                  <w:marBottom w:val="0"/>
                  <w:divBdr>
                    <w:top w:val="none" w:sz="0" w:space="0" w:color="auto"/>
                    <w:left w:val="none" w:sz="0" w:space="0" w:color="auto"/>
                    <w:bottom w:val="none" w:sz="0" w:space="0" w:color="auto"/>
                    <w:right w:val="none" w:sz="0" w:space="0" w:color="auto"/>
                  </w:divBdr>
                </w:div>
                <w:div w:id="1447311805">
                  <w:marLeft w:val="0"/>
                  <w:marRight w:val="0"/>
                  <w:marTop w:val="0"/>
                  <w:marBottom w:val="0"/>
                  <w:divBdr>
                    <w:top w:val="none" w:sz="0" w:space="0" w:color="auto"/>
                    <w:left w:val="none" w:sz="0" w:space="0" w:color="auto"/>
                    <w:bottom w:val="none" w:sz="0" w:space="0" w:color="auto"/>
                    <w:right w:val="none" w:sz="0" w:space="0" w:color="auto"/>
                  </w:divBdr>
                </w:div>
                <w:div w:id="587422739">
                  <w:marLeft w:val="0"/>
                  <w:marRight w:val="0"/>
                  <w:marTop w:val="0"/>
                  <w:marBottom w:val="0"/>
                  <w:divBdr>
                    <w:top w:val="none" w:sz="0" w:space="0" w:color="auto"/>
                    <w:left w:val="none" w:sz="0" w:space="0" w:color="auto"/>
                    <w:bottom w:val="none" w:sz="0" w:space="0" w:color="auto"/>
                    <w:right w:val="none" w:sz="0" w:space="0" w:color="auto"/>
                  </w:divBdr>
                </w:div>
                <w:div w:id="1564368923">
                  <w:marLeft w:val="0"/>
                  <w:marRight w:val="0"/>
                  <w:marTop w:val="0"/>
                  <w:marBottom w:val="0"/>
                  <w:divBdr>
                    <w:top w:val="none" w:sz="0" w:space="0" w:color="auto"/>
                    <w:left w:val="none" w:sz="0" w:space="0" w:color="auto"/>
                    <w:bottom w:val="none" w:sz="0" w:space="0" w:color="auto"/>
                    <w:right w:val="none" w:sz="0" w:space="0" w:color="auto"/>
                  </w:divBdr>
                </w:div>
                <w:div w:id="259989238">
                  <w:marLeft w:val="0"/>
                  <w:marRight w:val="0"/>
                  <w:marTop w:val="0"/>
                  <w:marBottom w:val="0"/>
                  <w:divBdr>
                    <w:top w:val="none" w:sz="0" w:space="0" w:color="auto"/>
                    <w:left w:val="none" w:sz="0" w:space="0" w:color="auto"/>
                    <w:bottom w:val="none" w:sz="0" w:space="0" w:color="auto"/>
                    <w:right w:val="none" w:sz="0" w:space="0" w:color="auto"/>
                  </w:divBdr>
                </w:div>
                <w:div w:id="1450540730">
                  <w:marLeft w:val="0"/>
                  <w:marRight w:val="0"/>
                  <w:marTop w:val="0"/>
                  <w:marBottom w:val="0"/>
                  <w:divBdr>
                    <w:top w:val="none" w:sz="0" w:space="0" w:color="auto"/>
                    <w:left w:val="none" w:sz="0" w:space="0" w:color="auto"/>
                    <w:bottom w:val="none" w:sz="0" w:space="0" w:color="auto"/>
                    <w:right w:val="none" w:sz="0" w:space="0" w:color="auto"/>
                  </w:divBdr>
                </w:div>
                <w:div w:id="1327903664">
                  <w:marLeft w:val="0"/>
                  <w:marRight w:val="0"/>
                  <w:marTop w:val="0"/>
                  <w:marBottom w:val="0"/>
                  <w:divBdr>
                    <w:top w:val="none" w:sz="0" w:space="0" w:color="auto"/>
                    <w:left w:val="none" w:sz="0" w:space="0" w:color="auto"/>
                    <w:bottom w:val="none" w:sz="0" w:space="0" w:color="auto"/>
                    <w:right w:val="none" w:sz="0" w:space="0" w:color="auto"/>
                  </w:divBdr>
                </w:div>
              </w:divsChild>
            </w:div>
            <w:div w:id="861824756">
              <w:marLeft w:val="0"/>
              <w:marRight w:val="0"/>
              <w:marTop w:val="0"/>
              <w:marBottom w:val="0"/>
              <w:divBdr>
                <w:top w:val="none" w:sz="0" w:space="0" w:color="auto"/>
                <w:left w:val="none" w:sz="0" w:space="0" w:color="auto"/>
                <w:bottom w:val="none" w:sz="0" w:space="0" w:color="auto"/>
                <w:right w:val="none" w:sz="0" w:space="0" w:color="auto"/>
              </w:divBdr>
              <w:divsChild>
                <w:div w:id="2029331625">
                  <w:marLeft w:val="0"/>
                  <w:marRight w:val="0"/>
                  <w:marTop w:val="0"/>
                  <w:marBottom w:val="0"/>
                  <w:divBdr>
                    <w:top w:val="none" w:sz="0" w:space="0" w:color="auto"/>
                    <w:left w:val="none" w:sz="0" w:space="0" w:color="auto"/>
                    <w:bottom w:val="none" w:sz="0" w:space="0" w:color="auto"/>
                    <w:right w:val="none" w:sz="0" w:space="0" w:color="auto"/>
                  </w:divBdr>
                </w:div>
                <w:div w:id="173348785">
                  <w:marLeft w:val="0"/>
                  <w:marRight w:val="0"/>
                  <w:marTop w:val="0"/>
                  <w:marBottom w:val="0"/>
                  <w:divBdr>
                    <w:top w:val="none" w:sz="0" w:space="0" w:color="auto"/>
                    <w:left w:val="none" w:sz="0" w:space="0" w:color="auto"/>
                    <w:bottom w:val="none" w:sz="0" w:space="0" w:color="auto"/>
                    <w:right w:val="none" w:sz="0" w:space="0" w:color="auto"/>
                  </w:divBdr>
                </w:div>
                <w:div w:id="2079356638">
                  <w:marLeft w:val="0"/>
                  <w:marRight w:val="0"/>
                  <w:marTop w:val="0"/>
                  <w:marBottom w:val="0"/>
                  <w:divBdr>
                    <w:top w:val="none" w:sz="0" w:space="0" w:color="auto"/>
                    <w:left w:val="none" w:sz="0" w:space="0" w:color="auto"/>
                    <w:bottom w:val="none" w:sz="0" w:space="0" w:color="auto"/>
                    <w:right w:val="none" w:sz="0" w:space="0" w:color="auto"/>
                  </w:divBdr>
                </w:div>
                <w:div w:id="1296066717">
                  <w:marLeft w:val="0"/>
                  <w:marRight w:val="0"/>
                  <w:marTop w:val="0"/>
                  <w:marBottom w:val="0"/>
                  <w:divBdr>
                    <w:top w:val="none" w:sz="0" w:space="0" w:color="auto"/>
                    <w:left w:val="none" w:sz="0" w:space="0" w:color="auto"/>
                    <w:bottom w:val="none" w:sz="0" w:space="0" w:color="auto"/>
                    <w:right w:val="none" w:sz="0" w:space="0" w:color="auto"/>
                  </w:divBdr>
                </w:div>
                <w:div w:id="61759898">
                  <w:marLeft w:val="0"/>
                  <w:marRight w:val="0"/>
                  <w:marTop w:val="0"/>
                  <w:marBottom w:val="0"/>
                  <w:divBdr>
                    <w:top w:val="none" w:sz="0" w:space="0" w:color="auto"/>
                    <w:left w:val="none" w:sz="0" w:space="0" w:color="auto"/>
                    <w:bottom w:val="none" w:sz="0" w:space="0" w:color="auto"/>
                    <w:right w:val="none" w:sz="0" w:space="0" w:color="auto"/>
                  </w:divBdr>
                </w:div>
                <w:div w:id="141581933">
                  <w:marLeft w:val="0"/>
                  <w:marRight w:val="0"/>
                  <w:marTop w:val="0"/>
                  <w:marBottom w:val="0"/>
                  <w:divBdr>
                    <w:top w:val="none" w:sz="0" w:space="0" w:color="auto"/>
                    <w:left w:val="none" w:sz="0" w:space="0" w:color="auto"/>
                    <w:bottom w:val="none" w:sz="0" w:space="0" w:color="auto"/>
                    <w:right w:val="none" w:sz="0" w:space="0" w:color="auto"/>
                  </w:divBdr>
                </w:div>
                <w:div w:id="814420195">
                  <w:marLeft w:val="0"/>
                  <w:marRight w:val="0"/>
                  <w:marTop w:val="0"/>
                  <w:marBottom w:val="0"/>
                  <w:divBdr>
                    <w:top w:val="none" w:sz="0" w:space="0" w:color="auto"/>
                    <w:left w:val="none" w:sz="0" w:space="0" w:color="auto"/>
                    <w:bottom w:val="none" w:sz="0" w:space="0" w:color="auto"/>
                    <w:right w:val="none" w:sz="0" w:space="0" w:color="auto"/>
                  </w:divBdr>
                </w:div>
                <w:div w:id="1481580012">
                  <w:marLeft w:val="0"/>
                  <w:marRight w:val="0"/>
                  <w:marTop w:val="0"/>
                  <w:marBottom w:val="0"/>
                  <w:divBdr>
                    <w:top w:val="none" w:sz="0" w:space="0" w:color="auto"/>
                    <w:left w:val="none" w:sz="0" w:space="0" w:color="auto"/>
                    <w:bottom w:val="none" w:sz="0" w:space="0" w:color="auto"/>
                    <w:right w:val="none" w:sz="0" w:space="0" w:color="auto"/>
                  </w:divBdr>
                </w:div>
                <w:div w:id="2035031528">
                  <w:marLeft w:val="0"/>
                  <w:marRight w:val="0"/>
                  <w:marTop w:val="0"/>
                  <w:marBottom w:val="0"/>
                  <w:divBdr>
                    <w:top w:val="none" w:sz="0" w:space="0" w:color="auto"/>
                    <w:left w:val="none" w:sz="0" w:space="0" w:color="auto"/>
                    <w:bottom w:val="none" w:sz="0" w:space="0" w:color="auto"/>
                    <w:right w:val="none" w:sz="0" w:space="0" w:color="auto"/>
                  </w:divBdr>
                </w:div>
                <w:div w:id="1380323618">
                  <w:marLeft w:val="0"/>
                  <w:marRight w:val="0"/>
                  <w:marTop w:val="0"/>
                  <w:marBottom w:val="0"/>
                  <w:divBdr>
                    <w:top w:val="none" w:sz="0" w:space="0" w:color="auto"/>
                    <w:left w:val="none" w:sz="0" w:space="0" w:color="auto"/>
                    <w:bottom w:val="none" w:sz="0" w:space="0" w:color="auto"/>
                    <w:right w:val="none" w:sz="0" w:space="0" w:color="auto"/>
                  </w:divBdr>
                </w:div>
                <w:div w:id="1591236838">
                  <w:marLeft w:val="0"/>
                  <w:marRight w:val="0"/>
                  <w:marTop w:val="0"/>
                  <w:marBottom w:val="0"/>
                  <w:divBdr>
                    <w:top w:val="none" w:sz="0" w:space="0" w:color="auto"/>
                    <w:left w:val="none" w:sz="0" w:space="0" w:color="auto"/>
                    <w:bottom w:val="none" w:sz="0" w:space="0" w:color="auto"/>
                    <w:right w:val="none" w:sz="0" w:space="0" w:color="auto"/>
                  </w:divBdr>
                </w:div>
                <w:div w:id="308898422">
                  <w:marLeft w:val="0"/>
                  <w:marRight w:val="0"/>
                  <w:marTop w:val="0"/>
                  <w:marBottom w:val="0"/>
                  <w:divBdr>
                    <w:top w:val="none" w:sz="0" w:space="0" w:color="auto"/>
                    <w:left w:val="none" w:sz="0" w:space="0" w:color="auto"/>
                    <w:bottom w:val="none" w:sz="0" w:space="0" w:color="auto"/>
                    <w:right w:val="none" w:sz="0" w:space="0" w:color="auto"/>
                  </w:divBdr>
                </w:div>
                <w:div w:id="1214073177">
                  <w:marLeft w:val="0"/>
                  <w:marRight w:val="0"/>
                  <w:marTop w:val="0"/>
                  <w:marBottom w:val="0"/>
                  <w:divBdr>
                    <w:top w:val="none" w:sz="0" w:space="0" w:color="auto"/>
                    <w:left w:val="none" w:sz="0" w:space="0" w:color="auto"/>
                    <w:bottom w:val="none" w:sz="0" w:space="0" w:color="auto"/>
                    <w:right w:val="none" w:sz="0" w:space="0" w:color="auto"/>
                  </w:divBdr>
                </w:div>
                <w:div w:id="3216594">
                  <w:marLeft w:val="0"/>
                  <w:marRight w:val="0"/>
                  <w:marTop w:val="0"/>
                  <w:marBottom w:val="0"/>
                  <w:divBdr>
                    <w:top w:val="none" w:sz="0" w:space="0" w:color="auto"/>
                    <w:left w:val="none" w:sz="0" w:space="0" w:color="auto"/>
                    <w:bottom w:val="none" w:sz="0" w:space="0" w:color="auto"/>
                    <w:right w:val="none" w:sz="0" w:space="0" w:color="auto"/>
                  </w:divBdr>
                </w:div>
                <w:div w:id="1375423125">
                  <w:marLeft w:val="0"/>
                  <w:marRight w:val="0"/>
                  <w:marTop w:val="0"/>
                  <w:marBottom w:val="0"/>
                  <w:divBdr>
                    <w:top w:val="none" w:sz="0" w:space="0" w:color="auto"/>
                    <w:left w:val="none" w:sz="0" w:space="0" w:color="auto"/>
                    <w:bottom w:val="none" w:sz="0" w:space="0" w:color="auto"/>
                    <w:right w:val="none" w:sz="0" w:space="0" w:color="auto"/>
                  </w:divBdr>
                </w:div>
                <w:div w:id="1718620481">
                  <w:marLeft w:val="0"/>
                  <w:marRight w:val="0"/>
                  <w:marTop w:val="0"/>
                  <w:marBottom w:val="0"/>
                  <w:divBdr>
                    <w:top w:val="none" w:sz="0" w:space="0" w:color="auto"/>
                    <w:left w:val="none" w:sz="0" w:space="0" w:color="auto"/>
                    <w:bottom w:val="none" w:sz="0" w:space="0" w:color="auto"/>
                    <w:right w:val="none" w:sz="0" w:space="0" w:color="auto"/>
                  </w:divBdr>
                </w:div>
                <w:div w:id="1890725973">
                  <w:marLeft w:val="0"/>
                  <w:marRight w:val="0"/>
                  <w:marTop w:val="0"/>
                  <w:marBottom w:val="0"/>
                  <w:divBdr>
                    <w:top w:val="none" w:sz="0" w:space="0" w:color="auto"/>
                    <w:left w:val="none" w:sz="0" w:space="0" w:color="auto"/>
                    <w:bottom w:val="none" w:sz="0" w:space="0" w:color="auto"/>
                    <w:right w:val="none" w:sz="0" w:space="0" w:color="auto"/>
                  </w:divBdr>
                </w:div>
                <w:div w:id="1260482124">
                  <w:marLeft w:val="0"/>
                  <w:marRight w:val="0"/>
                  <w:marTop w:val="0"/>
                  <w:marBottom w:val="0"/>
                  <w:divBdr>
                    <w:top w:val="none" w:sz="0" w:space="0" w:color="auto"/>
                    <w:left w:val="none" w:sz="0" w:space="0" w:color="auto"/>
                    <w:bottom w:val="none" w:sz="0" w:space="0" w:color="auto"/>
                    <w:right w:val="none" w:sz="0" w:space="0" w:color="auto"/>
                  </w:divBdr>
                </w:div>
                <w:div w:id="1945191503">
                  <w:marLeft w:val="0"/>
                  <w:marRight w:val="0"/>
                  <w:marTop w:val="0"/>
                  <w:marBottom w:val="0"/>
                  <w:divBdr>
                    <w:top w:val="none" w:sz="0" w:space="0" w:color="auto"/>
                    <w:left w:val="none" w:sz="0" w:space="0" w:color="auto"/>
                    <w:bottom w:val="none" w:sz="0" w:space="0" w:color="auto"/>
                    <w:right w:val="none" w:sz="0" w:space="0" w:color="auto"/>
                  </w:divBdr>
                </w:div>
              </w:divsChild>
            </w:div>
            <w:div w:id="1285691970">
              <w:marLeft w:val="0"/>
              <w:marRight w:val="0"/>
              <w:marTop w:val="0"/>
              <w:marBottom w:val="0"/>
              <w:divBdr>
                <w:top w:val="none" w:sz="0" w:space="0" w:color="auto"/>
                <w:left w:val="none" w:sz="0" w:space="0" w:color="auto"/>
                <w:bottom w:val="none" w:sz="0" w:space="0" w:color="auto"/>
                <w:right w:val="none" w:sz="0" w:space="0" w:color="auto"/>
              </w:divBdr>
              <w:divsChild>
                <w:div w:id="1312250521">
                  <w:marLeft w:val="0"/>
                  <w:marRight w:val="0"/>
                  <w:marTop w:val="0"/>
                  <w:marBottom w:val="0"/>
                  <w:divBdr>
                    <w:top w:val="none" w:sz="0" w:space="0" w:color="auto"/>
                    <w:left w:val="none" w:sz="0" w:space="0" w:color="auto"/>
                    <w:bottom w:val="none" w:sz="0" w:space="0" w:color="auto"/>
                    <w:right w:val="none" w:sz="0" w:space="0" w:color="auto"/>
                  </w:divBdr>
                </w:div>
                <w:div w:id="1110783516">
                  <w:marLeft w:val="0"/>
                  <w:marRight w:val="0"/>
                  <w:marTop w:val="0"/>
                  <w:marBottom w:val="0"/>
                  <w:divBdr>
                    <w:top w:val="none" w:sz="0" w:space="0" w:color="auto"/>
                    <w:left w:val="none" w:sz="0" w:space="0" w:color="auto"/>
                    <w:bottom w:val="none" w:sz="0" w:space="0" w:color="auto"/>
                    <w:right w:val="none" w:sz="0" w:space="0" w:color="auto"/>
                  </w:divBdr>
                </w:div>
                <w:div w:id="2044816666">
                  <w:marLeft w:val="0"/>
                  <w:marRight w:val="0"/>
                  <w:marTop w:val="0"/>
                  <w:marBottom w:val="0"/>
                  <w:divBdr>
                    <w:top w:val="none" w:sz="0" w:space="0" w:color="auto"/>
                    <w:left w:val="none" w:sz="0" w:space="0" w:color="auto"/>
                    <w:bottom w:val="none" w:sz="0" w:space="0" w:color="auto"/>
                    <w:right w:val="none" w:sz="0" w:space="0" w:color="auto"/>
                  </w:divBdr>
                </w:div>
                <w:div w:id="668870612">
                  <w:marLeft w:val="0"/>
                  <w:marRight w:val="0"/>
                  <w:marTop w:val="0"/>
                  <w:marBottom w:val="0"/>
                  <w:divBdr>
                    <w:top w:val="none" w:sz="0" w:space="0" w:color="auto"/>
                    <w:left w:val="none" w:sz="0" w:space="0" w:color="auto"/>
                    <w:bottom w:val="none" w:sz="0" w:space="0" w:color="auto"/>
                    <w:right w:val="none" w:sz="0" w:space="0" w:color="auto"/>
                  </w:divBdr>
                </w:div>
                <w:div w:id="1924992954">
                  <w:marLeft w:val="0"/>
                  <w:marRight w:val="0"/>
                  <w:marTop w:val="0"/>
                  <w:marBottom w:val="0"/>
                  <w:divBdr>
                    <w:top w:val="none" w:sz="0" w:space="0" w:color="auto"/>
                    <w:left w:val="none" w:sz="0" w:space="0" w:color="auto"/>
                    <w:bottom w:val="none" w:sz="0" w:space="0" w:color="auto"/>
                    <w:right w:val="none" w:sz="0" w:space="0" w:color="auto"/>
                  </w:divBdr>
                </w:div>
                <w:div w:id="1656646315">
                  <w:marLeft w:val="0"/>
                  <w:marRight w:val="0"/>
                  <w:marTop w:val="0"/>
                  <w:marBottom w:val="0"/>
                  <w:divBdr>
                    <w:top w:val="none" w:sz="0" w:space="0" w:color="auto"/>
                    <w:left w:val="none" w:sz="0" w:space="0" w:color="auto"/>
                    <w:bottom w:val="none" w:sz="0" w:space="0" w:color="auto"/>
                    <w:right w:val="none" w:sz="0" w:space="0" w:color="auto"/>
                  </w:divBdr>
                </w:div>
                <w:div w:id="1369648136">
                  <w:marLeft w:val="0"/>
                  <w:marRight w:val="0"/>
                  <w:marTop w:val="0"/>
                  <w:marBottom w:val="0"/>
                  <w:divBdr>
                    <w:top w:val="none" w:sz="0" w:space="0" w:color="auto"/>
                    <w:left w:val="none" w:sz="0" w:space="0" w:color="auto"/>
                    <w:bottom w:val="none" w:sz="0" w:space="0" w:color="auto"/>
                    <w:right w:val="none" w:sz="0" w:space="0" w:color="auto"/>
                  </w:divBdr>
                </w:div>
                <w:div w:id="1343358022">
                  <w:marLeft w:val="0"/>
                  <w:marRight w:val="0"/>
                  <w:marTop w:val="0"/>
                  <w:marBottom w:val="0"/>
                  <w:divBdr>
                    <w:top w:val="none" w:sz="0" w:space="0" w:color="auto"/>
                    <w:left w:val="none" w:sz="0" w:space="0" w:color="auto"/>
                    <w:bottom w:val="none" w:sz="0" w:space="0" w:color="auto"/>
                    <w:right w:val="none" w:sz="0" w:space="0" w:color="auto"/>
                  </w:divBdr>
                </w:div>
                <w:div w:id="170612567">
                  <w:marLeft w:val="0"/>
                  <w:marRight w:val="0"/>
                  <w:marTop w:val="0"/>
                  <w:marBottom w:val="0"/>
                  <w:divBdr>
                    <w:top w:val="none" w:sz="0" w:space="0" w:color="auto"/>
                    <w:left w:val="none" w:sz="0" w:space="0" w:color="auto"/>
                    <w:bottom w:val="none" w:sz="0" w:space="0" w:color="auto"/>
                    <w:right w:val="none" w:sz="0" w:space="0" w:color="auto"/>
                  </w:divBdr>
                </w:div>
                <w:div w:id="1436319677">
                  <w:marLeft w:val="0"/>
                  <w:marRight w:val="0"/>
                  <w:marTop w:val="0"/>
                  <w:marBottom w:val="0"/>
                  <w:divBdr>
                    <w:top w:val="none" w:sz="0" w:space="0" w:color="auto"/>
                    <w:left w:val="none" w:sz="0" w:space="0" w:color="auto"/>
                    <w:bottom w:val="none" w:sz="0" w:space="0" w:color="auto"/>
                    <w:right w:val="none" w:sz="0" w:space="0" w:color="auto"/>
                  </w:divBdr>
                </w:div>
                <w:div w:id="726804735">
                  <w:marLeft w:val="0"/>
                  <w:marRight w:val="0"/>
                  <w:marTop w:val="0"/>
                  <w:marBottom w:val="0"/>
                  <w:divBdr>
                    <w:top w:val="none" w:sz="0" w:space="0" w:color="auto"/>
                    <w:left w:val="none" w:sz="0" w:space="0" w:color="auto"/>
                    <w:bottom w:val="none" w:sz="0" w:space="0" w:color="auto"/>
                    <w:right w:val="none" w:sz="0" w:space="0" w:color="auto"/>
                  </w:divBdr>
                </w:div>
                <w:div w:id="1479804101">
                  <w:marLeft w:val="0"/>
                  <w:marRight w:val="0"/>
                  <w:marTop w:val="0"/>
                  <w:marBottom w:val="0"/>
                  <w:divBdr>
                    <w:top w:val="none" w:sz="0" w:space="0" w:color="auto"/>
                    <w:left w:val="none" w:sz="0" w:space="0" w:color="auto"/>
                    <w:bottom w:val="none" w:sz="0" w:space="0" w:color="auto"/>
                    <w:right w:val="none" w:sz="0" w:space="0" w:color="auto"/>
                  </w:divBdr>
                </w:div>
                <w:div w:id="2087409795">
                  <w:marLeft w:val="0"/>
                  <w:marRight w:val="0"/>
                  <w:marTop w:val="0"/>
                  <w:marBottom w:val="0"/>
                  <w:divBdr>
                    <w:top w:val="none" w:sz="0" w:space="0" w:color="auto"/>
                    <w:left w:val="none" w:sz="0" w:space="0" w:color="auto"/>
                    <w:bottom w:val="none" w:sz="0" w:space="0" w:color="auto"/>
                    <w:right w:val="none" w:sz="0" w:space="0" w:color="auto"/>
                  </w:divBdr>
                </w:div>
                <w:div w:id="691805409">
                  <w:marLeft w:val="0"/>
                  <w:marRight w:val="0"/>
                  <w:marTop w:val="0"/>
                  <w:marBottom w:val="0"/>
                  <w:divBdr>
                    <w:top w:val="none" w:sz="0" w:space="0" w:color="auto"/>
                    <w:left w:val="none" w:sz="0" w:space="0" w:color="auto"/>
                    <w:bottom w:val="none" w:sz="0" w:space="0" w:color="auto"/>
                    <w:right w:val="none" w:sz="0" w:space="0" w:color="auto"/>
                  </w:divBdr>
                </w:div>
                <w:div w:id="58869977">
                  <w:marLeft w:val="0"/>
                  <w:marRight w:val="0"/>
                  <w:marTop w:val="0"/>
                  <w:marBottom w:val="0"/>
                  <w:divBdr>
                    <w:top w:val="none" w:sz="0" w:space="0" w:color="auto"/>
                    <w:left w:val="none" w:sz="0" w:space="0" w:color="auto"/>
                    <w:bottom w:val="none" w:sz="0" w:space="0" w:color="auto"/>
                    <w:right w:val="none" w:sz="0" w:space="0" w:color="auto"/>
                  </w:divBdr>
                </w:div>
                <w:div w:id="1283263880">
                  <w:marLeft w:val="0"/>
                  <w:marRight w:val="0"/>
                  <w:marTop w:val="0"/>
                  <w:marBottom w:val="0"/>
                  <w:divBdr>
                    <w:top w:val="none" w:sz="0" w:space="0" w:color="auto"/>
                    <w:left w:val="none" w:sz="0" w:space="0" w:color="auto"/>
                    <w:bottom w:val="none" w:sz="0" w:space="0" w:color="auto"/>
                    <w:right w:val="none" w:sz="0" w:space="0" w:color="auto"/>
                  </w:divBdr>
                </w:div>
                <w:div w:id="862399401">
                  <w:marLeft w:val="0"/>
                  <w:marRight w:val="0"/>
                  <w:marTop w:val="0"/>
                  <w:marBottom w:val="0"/>
                  <w:divBdr>
                    <w:top w:val="none" w:sz="0" w:space="0" w:color="auto"/>
                    <w:left w:val="none" w:sz="0" w:space="0" w:color="auto"/>
                    <w:bottom w:val="none" w:sz="0" w:space="0" w:color="auto"/>
                    <w:right w:val="none" w:sz="0" w:space="0" w:color="auto"/>
                  </w:divBdr>
                </w:div>
                <w:div w:id="2088573482">
                  <w:marLeft w:val="0"/>
                  <w:marRight w:val="0"/>
                  <w:marTop w:val="0"/>
                  <w:marBottom w:val="0"/>
                  <w:divBdr>
                    <w:top w:val="none" w:sz="0" w:space="0" w:color="auto"/>
                    <w:left w:val="none" w:sz="0" w:space="0" w:color="auto"/>
                    <w:bottom w:val="none" w:sz="0" w:space="0" w:color="auto"/>
                    <w:right w:val="none" w:sz="0" w:space="0" w:color="auto"/>
                  </w:divBdr>
                </w:div>
                <w:div w:id="1257863535">
                  <w:marLeft w:val="0"/>
                  <w:marRight w:val="0"/>
                  <w:marTop w:val="0"/>
                  <w:marBottom w:val="0"/>
                  <w:divBdr>
                    <w:top w:val="none" w:sz="0" w:space="0" w:color="auto"/>
                    <w:left w:val="none" w:sz="0" w:space="0" w:color="auto"/>
                    <w:bottom w:val="none" w:sz="0" w:space="0" w:color="auto"/>
                    <w:right w:val="none" w:sz="0" w:space="0" w:color="auto"/>
                  </w:divBdr>
                </w:div>
              </w:divsChild>
            </w:div>
            <w:div w:id="184029145">
              <w:marLeft w:val="0"/>
              <w:marRight w:val="0"/>
              <w:marTop w:val="0"/>
              <w:marBottom w:val="0"/>
              <w:divBdr>
                <w:top w:val="none" w:sz="0" w:space="0" w:color="auto"/>
                <w:left w:val="none" w:sz="0" w:space="0" w:color="auto"/>
                <w:bottom w:val="none" w:sz="0" w:space="0" w:color="auto"/>
                <w:right w:val="none" w:sz="0" w:space="0" w:color="auto"/>
              </w:divBdr>
              <w:divsChild>
                <w:div w:id="878276809">
                  <w:marLeft w:val="0"/>
                  <w:marRight w:val="0"/>
                  <w:marTop w:val="0"/>
                  <w:marBottom w:val="0"/>
                  <w:divBdr>
                    <w:top w:val="none" w:sz="0" w:space="0" w:color="auto"/>
                    <w:left w:val="none" w:sz="0" w:space="0" w:color="auto"/>
                    <w:bottom w:val="none" w:sz="0" w:space="0" w:color="auto"/>
                    <w:right w:val="none" w:sz="0" w:space="0" w:color="auto"/>
                  </w:divBdr>
                </w:div>
                <w:div w:id="2119720071">
                  <w:marLeft w:val="0"/>
                  <w:marRight w:val="0"/>
                  <w:marTop w:val="0"/>
                  <w:marBottom w:val="0"/>
                  <w:divBdr>
                    <w:top w:val="none" w:sz="0" w:space="0" w:color="auto"/>
                    <w:left w:val="none" w:sz="0" w:space="0" w:color="auto"/>
                    <w:bottom w:val="none" w:sz="0" w:space="0" w:color="auto"/>
                    <w:right w:val="none" w:sz="0" w:space="0" w:color="auto"/>
                  </w:divBdr>
                </w:div>
                <w:div w:id="1462992390">
                  <w:marLeft w:val="0"/>
                  <w:marRight w:val="0"/>
                  <w:marTop w:val="0"/>
                  <w:marBottom w:val="0"/>
                  <w:divBdr>
                    <w:top w:val="none" w:sz="0" w:space="0" w:color="auto"/>
                    <w:left w:val="none" w:sz="0" w:space="0" w:color="auto"/>
                    <w:bottom w:val="none" w:sz="0" w:space="0" w:color="auto"/>
                    <w:right w:val="none" w:sz="0" w:space="0" w:color="auto"/>
                  </w:divBdr>
                </w:div>
                <w:div w:id="1655378296">
                  <w:marLeft w:val="0"/>
                  <w:marRight w:val="0"/>
                  <w:marTop w:val="0"/>
                  <w:marBottom w:val="0"/>
                  <w:divBdr>
                    <w:top w:val="none" w:sz="0" w:space="0" w:color="auto"/>
                    <w:left w:val="none" w:sz="0" w:space="0" w:color="auto"/>
                    <w:bottom w:val="none" w:sz="0" w:space="0" w:color="auto"/>
                    <w:right w:val="none" w:sz="0" w:space="0" w:color="auto"/>
                  </w:divBdr>
                </w:div>
                <w:div w:id="819074655">
                  <w:marLeft w:val="0"/>
                  <w:marRight w:val="0"/>
                  <w:marTop w:val="0"/>
                  <w:marBottom w:val="0"/>
                  <w:divBdr>
                    <w:top w:val="none" w:sz="0" w:space="0" w:color="auto"/>
                    <w:left w:val="none" w:sz="0" w:space="0" w:color="auto"/>
                    <w:bottom w:val="none" w:sz="0" w:space="0" w:color="auto"/>
                    <w:right w:val="none" w:sz="0" w:space="0" w:color="auto"/>
                  </w:divBdr>
                </w:div>
                <w:div w:id="1083526205">
                  <w:marLeft w:val="0"/>
                  <w:marRight w:val="0"/>
                  <w:marTop w:val="0"/>
                  <w:marBottom w:val="0"/>
                  <w:divBdr>
                    <w:top w:val="none" w:sz="0" w:space="0" w:color="auto"/>
                    <w:left w:val="none" w:sz="0" w:space="0" w:color="auto"/>
                    <w:bottom w:val="none" w:sz="0" w:space="0" w:color="auto"/>
                    <w:right w:val="none" w:sz="0" w:space="0" w:color="auto"/>
                  </w:divBdr>
                </w:div>
                <w:div w:id="1852834492">
                  <w:marLeft w:val="0"/>
                  <w:marRight w:val="0"/>
                  <w:marTop w:val="0"/>
                  <w:marBottom w:val="0"/>
                  <w:divBdr>
                    <w:top w:val="none" w:sz="0" w:space="0" w:color="auto"/>
                    <w:left w:val="none" w:sz="0" w:space="0" w:color="auto"/>
                    <w:bottom w:val="none" w:sz="0" w:space="0" w:color="auto"/>
                    <w:right w:val="none" w:sz="0" w:space="0" w:color="auto"/>
                  </w:divBdr>
                </w:div>
                <w:div w:id="1555123772">
                  <w:marLeft w:val="0"/>
                  <w:marRight w:val="0"/>
                  <w:marTop w:val="0"/>
                  <w:marBottom w:val="0"/>
                  <w:divBdr>
                    <w:top w:val="none" w:sz="0" w:space="0" w:color="auto"/>
                    <w:left w:val="none" w:sz="0" w:space="0" w:color="auto"/>
                    <w:bottom w:val="none" w:sz="0" w:space="0" w:color="auto"/>
                    <w:right w:val="none" w:sz="0" w:space="0" w:color="auto"/>
                  </w:divBdr>
                </w:div>
                <w:div w:id="1656182012">
                  <w:marLeft w:val="0"/>
                  <w:marRight w:val="0"/>
                  <w:marTop w:val="0"/>
                  <w:marBottom w:val="0"/>
                  <w:divBdr>
                    <w:top w:val="none" w:sz="0" w:space="0" w:color="auto"/>
                    <w:left w:val="none" w:sz="0" w:space="0" w:color="auto"/>
                    <w:bottom w:val="none" w:sz="0" w:space="0" w:color="auto"/>
                    <w:right w:val="none" w:sz="0" w:space="0" w:color="auto"/>
                  </w:divBdr>
                </w:div>
                <w:div w:id="1566909675">
                  <w:marLeft w:val="0"/>
                  <w:marRight w:val="0"/>
                  <w:marTop w:val="0"/>
                  <w:marBottom w:val="0"/>
                  <w:divBdr>
                    <w:top w:val="none" w:sz="0" w:space="0" w:color="auto"/>
                    <w:left w:val="none" w:sz="0" w:space="0" w:color="auto"/>
                    <w:bottom w:val="none" w:sz="0" w:space="0" w:color="auto"/>
                    <w:right w:val="none" w:sz="0" w:space="0" w:color="auto"/>
                  </w:divBdr>
                </w:div>
                <w:div w:id="1496920112">
                  <w:marLeft w:val="0"/>
                  <w:marRight w:val="0"/>
                  <w:marTop w:val="0"/>
                  <w:marBottom w:val="0"/>
                  <w:divBdr>
                    <w:top w:val="none" w:sz="0" w:space="0" w:color="auto"/>
                    <w:left w:val="none" w:sz="0" w:space="0" w:color="auto"/>
                    <w:bottom w:val="none" w:sz="0" w:space="0" w:color="auto"/>
                    <w:right w:val="none" w:sz="0" w:space="0" w:color="auto"/>
                  </w:divBdr>
                </w:div>
                <w:div w:id="675153144">
                  <w:marLeft w:val="0"/>
                  <w:marRight w:val="0"/>
                  <w:marTop w:val="0"/>
                  <w:marBottom w:val="0"/>
                  <w:divBdr>
                    <w:top w:val="none" w:sz="0" w:space="0" w:color="auto"/>
                    <w:left w:val="none" w:sz="0" w:space="0" w:color="auto"/>
                    <w:bottom w:val="none" w:sz="0" w:space="0" w:color="auto"/>
                    <w:right w:val="none" w:sz="0" w:space="0" w:color="auto"/>
                  </w:divBdr>
                </w:div>
                <w:div w:id="488329712">
                  <w:marLeft w:val="0"/>
                  <w:marRight w:val="0"/>
                  <w:marTop w:val="0"/>
                  <w:marBottom w:val="0"/>
                  <w:divBdr>
                    <w:top w:val="none" w:sz="0" w:space="0" w:color="auto"/>
                    <w:left w:val="none" w:sz="0" w:space="0" w:color="auto"/>
                    <w:bottom w:val="none" w:sz="0" w:space="0" w:color="auto"/>
                    <w:right w:val="none" w:sz="0" w:space="0" w:color="auto"/>
                  </w:divBdr>
                </w:div>
                <w:div w:id="2069651054">
                  <w:marLeft w:val="0"/>
                  <w:marRight w:val="0"/>
                  <w:marTop w:val="0"/>
                  <w:marBottom w:val="0"/>
                  <w:divBdr>
                    <w:top w:val="none" w:sz="0" w:space="0" w:color="auto"/>
                    <w:left w:val="none" w:sz="0" w:space="0" w:color="auto"/>
                    <w:bottom w:val="none" w:sz="0" w:space="0" w:color="auto"/>
                    <w:right w:val="none" w:sz="0" w:space="0" w:color="auto"/>
                  </w:divBdr>
                </w:div>
                <w:div w:id="1363898007">
                  <w:marLeft w:val="0"/>
                  <w:marRight w:val="0"/>
                  <w:marTop w:val="0"/>
                  <w:marBottom w:val="0"/>
                  <w:divBdr>
                    <w:top w:val="none" w:sz="0" w:space="0" w:color="auto"/>
                    <w:left w:val="none" w:sz="0" w:space="0" w:color="auto"/>
                    <w:bottom w:val="none" w:sz="0" w:space="0" w:color="auto"/>
                    <w:right w:val="none" w:sz="0" w:space="0" w:color="auto"/>
                  </w:divBdr>
                </w:div>
                <w:div w:id="1086536973">
                  <w:marLeft w:val="0"/>
                  <w:marRight w:val="0"/>
                  <w:marTop w:val="0"/>
                  <w:marBottom w:val="0"/>
                  <w:divBdr>
                    <w:top w:val="none" w:sz="0" w:space="0" w:color="auto"/>
                    <w:left w:val="none" w:sz="0" w:space="0" w:color="auto"/>
                    <w:bottom w:val="none" w:sz="0" w:space="0" w:color="auto"/>
                    <w:right w:val="none" w:sz="0" w:space="0" w:color="auto"/>
                  </w:divBdr>
                </w:div>
                <w:div w:id="630092615">
                  <w:marLeft w:val="0"/>
                  <w:marRight w:val="0"/>
                  <w:marTop w:val="0"/>
                  <w:marBottom w:val="0"/>
                  <w:divBdr>
                    <w:top w:val="none" w:sz="0" w:space="0" w:color="auto"/>
                    <w:left w:val="none" w:sz="0" w:space="0" w:color="auto"/>
                    <w:bottom w:val="none" w:sz="0" w:space="0" w:color="auto"/>
                    <w:right w:val="none" w:sz="0" w:space="0" w:color="auto"/>
                  </w:divBdr>
                </w:div>
                <w:div w:id="259993046">
                  <w:marLeft w:val="0"/>
                  <w:marRight w:val="0"/>
                  <w:marTop w:val="0"/>
                  <w:marBottom w:val="0"/>
                  <w:divBdr>
                    <w:top w:val="none" w:sz="0" w:space="0" w:color="auto"/>
                    <w:left w:val="none" w:sz="0" w:space="0" w:color="auto"/>
                    <w:bottom w:val="none" w:sz="0" w:space="0" w:color="auto"/>
                    <w:right w:val="none" w:sz="0" w:space="0" w:color="auto"/>
                  </w:divBdr>
                </w:div>
                <w:div w:id="251666973">
                  <w:marLeft w:val="0"/>
                  <w:marRight w:val="0"/>
                  <w:marTop w:val="0"/>
                  <w:marBottom w:val="0"/>
                  <w:divBdr>
                    <w:top w:val="none" w:sz="0" w:space="0" w:color="auto"/>
                    <w:left w:val="none" w:sz="0" w:space="0" w:color="auto"/>
                    <w:bottom w:val="none" w:sz="0" w:space="0" w:color="auto"/>
                    <w:right w:val="none" w:sz="0" w:space="0" w:color="auto"/>
                  </w:divBdr>
                </w:div>
                <w:div w:id="1085609682">
                  <w:marLeft w:val="0"/>
                  <w:marRight w:val="0"/>
                  <w:marTop w:val="0"/>
                  <w:marBottom w:val="0"/>
                  <w:divBdr>
                    <w:top w:val="none" w:sz="0" w:space="0" w:color="auto"/>
                    <w:left w:val="none" w:sz="0" w:space="0" w:color="auto"/>
                    <w:bottom w:val="none" w:sz="0" w:space="0" w:color="auto"/>
                    <w:right w:val="none" w:sz="0" w:space="0" w:color="auto"/>
                  </w:divBdr>
                </w:div>
              </w:divsChild>
            </w:div>
            <w:div w:id="1170754263">
              <w:marLeft w:val="0"/>
              <w:marRight w:val="0"/>
              <w:marTop w:val="0"/>
              <w:marBottom w:val="0"/>
              <w:divBdr>
                <w:top w:val="none" w:sz="0" w:space="0" w:color="auto"/>
                <w:left w:val="none" w:sz="0" w:space="0" w:color="auto"/>
                <w:bottom w:val="none" w:sz="0" w:space="0" w:color="auto"/>
                <w:right w:val="none" w:sz="0" w:space="0" w:color="auto"/>
              </w:divBdr>
              <w:divsChild>
                <w:div w:id="1321155435">
                  <w:marLeft w:val="0"/>
                  <w:marRight w:val="0"/>
                  <w:marTop w:val="0"/>
                  <w:marBottom w:val="0"/>
                  <w:divBdr>
                    <w:top w:val="none" w:sz="0" w:space="0" w:color="auto"/>
                    <w:left w:val="none" w:sz="0" w:space="0" w:color="auto"/>
                    <w:bottom w:val="none" w:sz="0" w:space="0" w:color="auto"/>
                    <w:right w:val="none" w:sz="0" w:space="0" w:color="auto"/>
                  </w:divBdr>
                </w:div>
                <w:div w:id="552733850">
                  <w:marLeft w:val="0"/>
                  <w:marRight w:val="0"/>
                  <w:marTop w:val="0"/>
                  <w:marBottom w:val="0"/>
                  <w:divBdr>
                    <w:top w:val="none" w:sz="0" w:space="0" w:color="auto"/>
                    <w:left w:val="none" w:sz="0" w:space="0" w:color="auto"/>
                    <w:bottom w:val="none" w:sz="0" w:space="0" w:color="auto"/>
                    <w:right w:val="none" w:sz="0" w:space="0" w:color="auto"/>
                  </w:divBdr>
                </w:div>
                <w:div w:id="56517943">
                  <w:marLeft w:val="0"/>
                  <w:marRight w:val="0"/>
                  <w:marTop w:val="0"/>
                  <w:marBottom w:val="0"/>
                  <w:divBdr>
                    <w:top w:val="none" w:sz="0" w:space="0" w:color="auto"/>
                    <w:left w:val="none" w:sz="0" w:space="0" w:color="auto"/>
                    <w:bottom w:val="none" w:sz="0" w:space="0" w:color="auto"/>
                    <w:right w:val="none" w:sz="0" w:space="0" w:color="auto"/>
                  </w:divBdr>
                </w:div>
                <w:div w:id="201289874">
                  <w:marLeft w:val="0"/>
                  <w:marRight w:val="0"/>
                  <w:marTop w:val="0"/>
                  <w:marBottom w:val="0"/>
                  <w:divBdr>
                    <w:top w:val="none" w:sz="0" w:space="0" w:color="auto"/>
                    <w:left w:val="none" w:sz="0" w:space="0" w:color="auto"/>
                    <w:bottom w:val="none" w:sz="0" w:space="0" w:color="auto"/>
                    <w:right w:val="none" w:sz="0" w:space="0" w:color="auto"/>
                  </w:divBdr>
                </w:div>
                <w:div w:id="1143692223">
                  <w:marLeft w:val="0"/>
                  <w:marRight w:val="0"/>
                  <w:marTop w:val="0"/>
                  <w:marBottom w:val="0"/>
                  <w:divBdr>
                    <w:top w:val="none" w:sz="0" w:space="0" w:color="auto"/>
                    <w:left w:val="none" w:sz="0" w:space="0" w:color="auto"/>
                    <w:bottom w:val="none" w:sz="0" w:space="0" w:color="auto"/>
                    <w:right w:val="none" w:sz="0" w:space="0" w:color="auto"/>
                  </w:divBdr>
                </w:div>
                <w:div w:id="1061321926">
                  <w:marLeft w:val="0"/>
                  <w:marRight w:val="0"/>
                  <w:marTop w:val="0"/>
                  <w:marBottom w:val="0"/>
                  <w:divBdr>
                    <w:top w:val="none" w:sz="0" w:space="0" w:color="auto"/>
                    <w:left w:val="none" w:sz="0" w:space="0" w:color="auto"/>
                    <w:bottom w:val="none" w:sz="0" w:space="0" w:color="auto"/>
                    <w:right w:val="none" w:sz="0" w:space="0" w:color="auto"/>
                  </w:divBdr>
                </w:div>
                <w:div w:id="1699964985">
                  <w:marLeft w:val="0"/>
                  <w:marRight w:val="0"/>
                  <w:marTop w:val="0"/>
                  <w:marBottom w:val="0"/>
                  <w:divBdr>
                    <w:top w:val="none" w:sz="0" w:space="0" w:color="auto"/>
                    <w:left w:val="none" w:sz="0" w:space="0" w:color="auto"/>
                    <w:bottom w:val="none" w:sz="0" w:space="0" w:color="auto"/>
                    <w:right w:val="none" w:sz="0" w:space="0" w:color="auto"/>
                  </w:divBdr>
                </w:div>
                <w:div w:id="1991589369">
                  <w:marLeft w:val="0"/>
                  <w:marRight w:val="0"/>
                  <w:marTop w:val="0"/>
                  <w:marBottom w:val="0"/>
                  <w:divBdr>
                    <w:top w:val="none" w:sz="0" w:space="0" w:color="auto"/>
                    <w:left w:val="none" w:sz="0" w:space="0" w:color="auto"/>
                    <w:bottom w:val="none" w:sz="0" w:space="0" w:color="auto"/>
                    <w:right w:val="none" w:sz="0" w:space="0" w:color="auto"/>
                  </w:divBdr>
                </w:div>
                <w:div w:id="543759583">
                  <w:marLeft w:val="0"/>
                  <w:marRight w:val="0"/>
                  <w:marTop w:val="0"/>
                  <w:marBottom w:val="0"/>
                  <w:divBdr>
                    <w:top w:val="none" w:sz="0" w:space="0" w:color="auto"/>
                    <w:left w:val="none" w:sz="0" w:space="0" w:color="auto"/>
                    <w:bottom w:val="none" w:sz="0" w:space="0" w:color="auto"/>
                    <w:right w:val="none" w:sz="0" w:space="0" w:color="auto"/>
                  </w:divBdr>
                </w:div>
                <w:div w:id="878517072">
                  <w:marLeft w:val="0"/>
                  <w:marRight w:val="0"/>
                  <w:marTop w:val="0"/>
                  <w:marBottom w:val="0"/>
                  <w:divBdr>
                    <w:top w:val="none" w:sz="0" w:space="0" w:color="auto"/>
                    <w:left w:val="none" w:sz="0" w:space="0" w:color="auto"/>
                    <w:bottom w:val="none" w:sz="0" w:space="0" w:color="auto"/>
                    <w:right w:val="none" w:sz="0" w:space="0" w:color="auto"/>
                  </w:divBdr>
                </w:div>
                <w:div w:id="1730299608">
                  <w:marLeft w:val="0"/>
                  <w:marRight w:val="0"/>
                  <w:marTop w:val="0"/>
                  <w:marBottom w:val="0"/>
                  <w:divBdr>
                    <w:top w:val="none" w:sz="0" w:space="0" w:color="auto"/>
                    <w:left w:val="none" w:sz="0" w:space="0" w:color="auto"/>
                    <w:bottom w:val="none" w:sz="0" w:space="0" w:color="auto"/>
                    <w:right w:val="none" w:sz="0" w:space="0" w:color="auto"/>
                  </w:divBdr>
                </w:div>
                <w:div w:id="1681002507">
                  <w:marLeft w:val="0"/>
                  <w:marRight w:val="0"/>
                  <w:marTop w:val="0"/>
                  <w:marBottom w:val="0"/>
                  <w:divBdr>
                    <w:top w:val="none" w:sz="0" w:space="0" w:color="auto"/>
                    <w:left w:val="none" w:sz="0" w:space="0" w:color="auto"/>
                    <w:bottom w:val="none" w:sz="0" w:space="0" w:color="auto"/>
                    <w:right w:val="none" w:sz="0" w:space="0" w:color="auto"/>
                  </w:divBdr>
                </w:div>
                <w:div w:id="2026638413">
                  <w:marLeft w:val="0"/>
                  <w:marRight w:val="0"/>
                  <w:marTop w:val="0"/>
                  <w:marBottom w:val="0"/>
                  <w:divBdr>
                    <w:top w:val="none" w:sz="0" w:space="0" w:color="auto"/>
                    <w:left w:val="none" w:sz="0" w:space="0" w:color="auto"/>
                    <w:bottom w:val="none" w:sz="0" w:space="0" w:color="auto"/>
                    <w:right w:val="none" w:sz="0" w:space="0" w:color="auto"/>
                  </w:divBdr>
                </w:div>
                <w:div w:id="1933660361">
                  <w:marLeft w:val="0"/>
                  <w:marRight w:val="0"/>
                  <w:marTop w:val="0"/>
                  <w:marBottom w:val="0"/>
                  <w:divBdr>
                    <w:top w:val="none" w:sz="0" w:space="0" w:color="auto"/>
                    <w:left w:val="none" w:sz="0" w:space="0" w:color="auto"/>
                    <w:bottom w:val="none" w:sz="0" w:space="0" w:color="auto"/>
                    <w:right w:val="none" w:sz="0" w:space="0" w:color="auto"/>
                  </w:divBdr>
                </w:div>
                <w:div w:id="1587836925">
                  <w:marLeft w:val="0"/>
                  <w:marRight w:val="0"/>
                  <w:marTop w:val="0"/>
                  <w:marBottom w:val="0"/>
                  <w:divBdr>
                    <w:top w:val="none" w:sz="0" w:space="0" w:color="auto"/>
                    <w:left w:val="none" w:sz="0" w:space="0" w:color="auto"/>
                    <w:bottom w:val="none" w:sz="0" w:space="0" w:color="auto"/>
                    <w:right w:val="none" w:sz="0" w:space="0" w:color="auto"/>
                  </w:divBdr>
                </w:div>
                <w:div w:id="1350182059">
                  <w:marLeft w:val="0"/>
                  <w:marRight w:val="0"/>
                  <w:marTop w:val="0"/>
                  <w:marBottom w:val="0"/>
                  <w:divBdr>
                    <w:top w:val="none" w:sz="0" w:space="0" w:color="auto"/>
                    <w:left w:val="none" w:sz="0" w:space="0" w:color="auto"/>
                    <w:bottom w:val="none" w:sz="0" w:space="0" w:color="auto"/>
                    <w:right w:val="none" w:sz="0" w:space="0" w:color="auto"/>
                  </w:divBdr>
                </w:div>
                <w:div w:id="1416437126">
                  <w:marLeft w:val="0"/>
                  <w:marRight w:val="0"/>
                  <w:marTop w:val="0"/>
                  <w:marBottom w:val="0"/>
                  <w:divBdr>
                    <w:top w:val="none" w:sz="0" w:space="0" w:color="auto"/>
                    <w:left w:val="none" w:sz="0" w:space="0" w:color="auto"/>
                    <w:bottom w:val="none" w:sz="0" w:space="0" w:color="auto"/>
                    <w:right w:val="none" w:sz="0" w:space="0" w:color="auto"/>
                  </w:divBdr>
                </w:div>
                <w:div w:id="749157885">
                  <w:marLeft w:val="0"/>
                  <w:marRight w:val="0"/>
                  <w:marTop w:val="0"/>
                  <w:marBottom w:val="0"/>
                  <w:divBdr>
                    <w:top w:val="none" w:sz="0" w:space="0" w:color="auto"/>
                    <w:left w:val="none" w:sz="0" w:space="0" w:color="auto"/>
                    <w:bottom w:val="none" w:sz="0" w:space="0" w:color="auto"/>
                    <w:right w:val="none" w:sz="0" w:space="0" w:color="auto"/>
                  </w:divBdr>
                </w:div>
                <w:div w:id="811950039">
                  <w:marLeft w:val="0"/>
                  <w:marRight w:val="0"/>
                  <w:marTop w:val="0"/>
                  <w:marBottom w:val="0"/>
                  <w:divBdr>
                    <w:top w:val="none" w:sz="0" w:space="0" w:color="auto"/>
                    <w:left w:val="none" w:sz="0" w:space="0" w:color="auto"/>
                    <w:bottom w:val="none" w:sz="0" w:space="0" w:color="auto"/>
                    <w:right w:val="none" w:sz="0" w:space="0" w:color="auto"/>
                  </w:divBdr>
                </w:div>
                <w:div w:id="1406101256">
                  <w:marLeft w:val="0"/>
                  <w:marRight w:val="0"/>
                  <w:marTop w:val="0"/>
                  <w:marBottom w:val="0"/>
                  <w:divBdr>
                    <w:top w:val="none" w:sz="0" w:space="0" w:color="auto"/>
                    <w:left w:val="none" w:sz="0" w:space="0" w:color="auto"/>
                    <w:bottom w:val="none" w:sz="0" w:space="0" w:color="auto"/>
                    <w:right w:val="none" w:sz="0" w:space="0" w:color="auto"/>
                  </w:divBdr>
                </w:div>
                <w:div w:id="1039941321">
                  <w:marLeft w:val="0"/>
                  <w:marRight w:val="0"/>
                  <w:marTop w:val="0"/>
                  <w:marBottom w:val="0"/>
                  <w:divBdr>
                    <w:top w:val="none" w:sz="0" w:space="0" w:color="auto"/>
                    <w:left w:val="none" w:sz="0" w:space="0" w:color="auto"/>
                    <w:bottom w:val="none" w:sz="0" w:space="0" w:color="auto"/>
                    <w:right w:val="none" w:sz="0" w:space="0" w:color="auto"/>
                  </w:divBdr>
                </w:div>
              </w:divsChild>
            </w:div>
            <w:div w:id="1591235949">
              <w:marLeft w:val="0"/>
              <w:marRight w:val="0"/>
              <w:marTop w:val="0"/>
              <w:marBottom w:val="0"/>
              <w:divBdr>
                <w:top w:val="none" w:sz="0" w:space="0" w:color="auto"/>
                <w:left w:val="none" w:sz="0" w:space="0" w:color="auto"/>
                <w:bottom w:val="none" w:sz="0" w:space="0" w:color="auto"/>
                <w:right w:val="none" w:sz="0" w:space="0" w:color="auto"/>
              </w:divBdr>
              <w:divsChild>
                <w:div w:id="384841152">
                  <w:marLeft w:val="0"/>
                  <w:marRight w:val="0"/>
                  <w:marTop w:val="0"/>
                  <w:marBottom w:val="0"/>
                  <w:divBdr>
                    <w:top w:val="none" w:sz="0" w:space="0" w:color="auto"/>
                    <w:left w:val="none" w:sz="0" w:space="0" w:color="auto"/>
                    <w:bottom w:val="none" w:sz="0" w:space="0" w:color="auto"/>
                    <w:right w:val="none" w:sz="0" w:space="0" w:color="auto"/>
                  </w:divBdr>
                </w:div>
                <w:div w:id="388190891">
                  <w:marLeft w:val="0"/>
                  <w:marRight w:val="0"/>
                  <w:marTop w:val="0"/>
                  <w:marBottom w:val="0"/>
                  <w:divBdr>
                    <w:top w:val="none" w:sz="0" w:space="0" w:color="auto"/>
                    <w:left w:val="none" w:sz="0" w:space="0" w:color="auto"/>
                    <w:bottom w:val="none" w:sz="0" w:space="0" w:color="auto"/>
                    <w:right w:val="none" w:sz="0" w:space="0" w:color="auto"/>
                  </w:divBdr>
                </w:div>
                <w:div w:id="117263451">
                  <w:marLeft w:val="0"/>
                  <w:marRight w:val="0"/>
                  <w:marTop w:val="0"/>
                  <w:marBottom w:val="0"/>
                  <w:divBdr>
                    <w:top w:val="none" w:sz="0" w:space="0" w:color="auto"/>
                    <w:left w:val="none" w:sz="0" w:space="0" w:color="auto"/>
                    <w:bottom w:val="none" w:sz="0" w:space="0" w:color="auto"/>
                    <w:right w:val="none" w:sz="0" w:space="0" w:color="auto"/>
                  </w:divBdr>
                </w:div>
                <w:div w:id="1275284911">
                  <w:marLeft w:val="0"/>
                  <w:marRight w:val="0"/>
                  <w:marTop w:val="0"/>
                  <w:marBottom w:val="0"/>
                  <w:divBdr>
                    <w:top w:val="none" w:sz="0" w:space="0" w:color="auto"/>
                    <w:left w:val="none" w:sz="0" w:space="0" w:color="auto"/>
                    <w:bottom w:val="none" w:sz="0" w:space="0" w:color="auto"/>
                    <w:right w:val="none" w:sz="0" w:space="0" w:color="auto"/>
                  </w:divBdr>
                </w:div>
                <w:div w:id="1064790049">
                  <w:marLeft w:val="0"/>
                  <w:marRight w:val="0"/>
                  <w:marTop w:val="0"/>
                  <w:marBottom w:val="0"/>
                  <w:divBdr>
                    <w:top w:val="none" w:sz="0" w:space="0" w:color="auto"/>
                    <w:left w:val="none" w:sz="0" w:space="0" w:color="auto"/>
                    <w:bottom w:val="none" w:sz="0" w:space="0" w:color="auto"/>
                    <w:right w:val="none" w:sz="0" w:space="0" w:color="auto"/>
                  </w:divBdr>
                </w:div>
                <w:div w:id="1850026478">
                  <w:marLeft w:val="0"/>
                  <w:marRight w:val="0"/>
                  <w:marTop w:val="0"/>
                  <w:marBottom w:val="0"/>
                  <w:divBdr>
                    <w:top w:val="none" w:sz="0" w:space="0" w:color="auto"/>
                    <w:left w:val="none" w:sz="0" w:space="0" w:color="auto"/>
                    <w:bottom w:val="none" w:sz="0" w:space="0" w:color="auto"/>
                    <w:right w:val="none" w:sz="0" w:space="0" w:color="auto"/>
                  </w:divBdr>
                </w:div>
                <w:div w:id="358089695">
                  <w:marLeft w:val="0"/>
                  <w:marRight w:val="0"/>
                  <w:marTop w:val="0"/>
                  <w:marBottom w:val="0"/>
                  <w:divBdr>
                    <w:top w:val="none" w:sz="0" w:space="0" w:color="auto"/>
                    <w:left w:val="none" w:sz="0" w:space="0" w:color="auto"/>
                    <w:bottom w:val="none" w:sz="0" w:space="0" w:color="auto"/>
                    <w:right w:val="none" w:sz="0" w:space="0" w:color="auto"/>
                  </w:divBdr>
                </w:div>
                <w:div w:id="2125609690">
                  <w:marLeft w:val="0"/>
                  <w:marRight w:val="0"/>
                  <w:marTop w:val="0"/>
                  <w:marBottom w:val="0"/>
                  <w:divBdr>
                    <w:top w:val="none" w:sz="0" w:space="0" w:color="auto"/>
                    <w:left w:val="none" w:sz="0" w:space="0" w:color="auto"/>
                    <w:bottom w:val="none" w:sz="0" w:space="0" w:color="auto"/>
                    <w:right w:val="none" w:sz="0" w:space="0" w:color="auto"/>
                  </w:divBdr>
                </w:div>
                <w:div w:id="1300111324">
                  <w:marLeft w:val="0"/>
                  <w:marRight w:val="0"/>
                  <w:marTop w:val="0"/>
                  <w:marBottom w:val="0"/>
                  <w:divBdr>
                    <w:top w:val="none" w:sz="0" w:space="0" w:color="auto"/>
                    <w:left w:val="none" w:sz="0" w:space="0" w:color="auto"/>
                    <w:bottom w:val="none" w:sz="0" w:space="0" w:color="auto"/>
                    <w:right w:val="none" w:sz="0" w:space="0" w:color="auto"/>
                  </w:divBdr>
                </w:div>
                <w:div w:id="1047756246">
                  <w:marLeft w:val="0"/>
                  <w:marRight w:val="0"/>
                  <w:marTop w:val="0"/>
                  <w:marBottom w:val="0"/>
                  <w:divBdr>
                    <w:top w:val="none" w:sz="0" w:space="0" w:color="auto"/>
                    <w:left w:val="none" w:sz="0" w:space="0" w:color="auto"/>
                    <w:bottom w:val="none" w:sz="0" w:space="0" w:color="auto"/>
                    <w:right w:val="none" w:sz="0" w:space="0" w:color="auto"/>
                  </w:divBdr>
                </w:div>
                <w:div w:id="894316360">
                  <w:marLeft w:val="0"/>
                  <w:marRight w:val="0"/>
                  <w:marTop w:val="0"/>
                  <w:marBottom w:val="0"/>
                  <w:divBdr>
                    <w:top w:val="none" w:sz="0" w:space="0" w:color="auto"/>
                    <w:left w:val="none" w:sz="0" w:space="0" w:color="auto"/>
                    <w:bottom w:val="none" w:sz="0" w:space="0" w:color="auto"/>
                    <w:right w:val="none" w:sz="0" w:space="0" w:color="auto"/>
                  </w:divBdr>
                </w:div>
                <w:div w:id="1977446430">
                  <w:marLeft w:val="0"/>
                  <w:marRight w:val="0"/>
                  <w:marTop w:val="0"/>
                  <w:marBottom w:val="0"/>
                  <w:divBdr>
                    <w:top w:val="none" w:sz="0" w:space="0" w:color="auto"/>
                    <w:left w:val="none" w:sz="0" w:space="0" w:color="auto"/>
                    <w:bottom w:val="none" w:sz="0" w:space="0" w:color="auto"/>
                    <w:right w:val="none" w:sz="0" w:space="0" w:color="auto"/>
                  </w:divBdr>
                </w:div>
                <w:div w:id="1507939233">
                  <w:marLeft w:val="0"/>
                  <w:marRight w:val="0"/>
                  <w:marTop w:val="0"/>
                  <w:marBottom w:val="0"/>
                  <w:divBdr>
                    <w:top w:val="none" w:sz="0" w:space="0" w:color="auto"/>
                    <w:left w:val="none" w:sz="0" w:space="0" w:color="auto"/>
                    <w:bottom w:val="none" w:sz="0" w:space="0" w:color="auto"/>
                    <w:right w:val="none" w:sz="0" w:space="0" w:color="auto"/>
                  </w:divBdr>
                </w:div>
                <w:div w:id="1834562031">
                  <w:marLeft w:val="0"/>
                  <w:marRight w:val="0"/>
                  <w:marTop w:val="0"/>
                  <w:marBottom w:val="0"/>
                  <w:divBdr>
                    <w:top w:val="none" w:sz="0" w:space="0" w:color="auto"/>
                    <w:left w:val="none" w:sz="0" w:space="0" w:color="auto"/>
                    <w:bottom w:val="none" w:sz="0" w:space="0" w:color="auto"/>
                    <w:right w:val="none" w:sz="0" w:space="0" w:color="auto"/>
                  </w:divBdr>
                </w:div>
                <w:div w:id="1198348453">
                  <w:marLeft w:val="0"/>
                  <w:marRight w:val="0"/>
                  <w:marTop w:val="0"/>
                  <w:marBottom w:val="0"/>
                  <w:divBdr>
                    <w:top w:val="none" w:sz="0" w:space="0" w:color="auto"/>
                    <w:left w:val="none" w:sz="0" w:space="0" w:color="auto"/>
                    <w:bottom w:val="none" w:sz="0" w:space="0" w:color="auto"/>
                    <w:right w:val="none" w:sz="0" w:space="0" w:color="auto"/>
                  </w:divBdr>
                </w:div>
                <w:div w:id="1276060971">
                  <w:marLeft w:val="0"/>
                  <w:marRight w:val="0"/>
                  <w:marTop w:val="0"/>
                  <w:marBottom w:val="0"/>
                  <w:divBdr>
                    <w:top w:val="none" w:sz="0" w:space="0" w:color="auto"/>
                    <w:left w:val="none" w:sz="0" w:space="0" w:color="auto"/>
                    <w:bottom w:val="none" w:sz="0" w:space="0" w:color="auto"/>
                    <w:right w:val="none" w:sz="0" w:space="0" w:color="auto"/>
                  </w:divBdr>
                </w:div>
                <w:div w:id="1964270725">
                  <w:marLeft w:val="0"/>
                  <w:marRight w:val="0"/>
                  <w:marTop w:val="0"/>
                  <w:marBottom w:val="0"/>
                  <w:divBdr>
                    <w:top w:val="none" w:sz="0" w:space="0" w:color="auto"/>
                    <w:left w:val="none" w:sz="0" w:space="0" w:color="auto"/>
                    <w:bottom w:val="none" w:sz="0" w:space="0" w:color="auto"/>
                    <w:right w:val="none" w:sz="0" w:space="0" w:color="auto"/>
                  </w:divBdr>
                </w:div>
                <w:div w:id="1572234859">
                  <w:marLeft w:val="0"/>
                  <w:marRight w:val="0"/>
                  <w:marTop w:val="0"/>
                  <w:marBottom w:val="0"/>
                  <w:divBdr>
                    <w:top w:val="none" w:sz="0" w:space="0" w:color="auto"/>
                    <w:left w:val="none" w:sz="0" w:space="0" w:color="auto"/>
                    <w:bottom w:val="none" w:sz="0" w:space="0" w:color="auto"/>
                    <w:right w:val="none" w:sz="0" w:space="0" w:color="auto"/>
                  </w:divBdr>
                </w:div>
                <w:div w:id="846939499">
                  <w:marLeft w:val="0"/>
                  <w:marRight w:val="0"/>
                  <w:marTop w:val="0"/>
                  <w:marBottom w:val="0"/>
                  <w:divBdr>
                    <w:top w:val="none" w:sz="0" w:space="0" w:color="auto"/>
                    <w:left w:val="none" w:sz="0" w:space="0" w:color="auto"/>
                    <w:bottom w:val="none" w:sz="0" w:space="0" w:color="auto"/>
                    <w:right w:val="none" w:sz="0" w:space="0" w:color="auto"/>
                  </w:divBdr>
                </w:div>
                <w:div w:id="726954172">
                  <w:marLeft w:val="0"/>
                  <w:marRight w:val="0"/>
                  <w:marTop w:val="0"/>
                  <w:marBottom w:val="0"/>
                  <w:divBdr>
                    <w:top w:val="none" w:sz="0" w:space="0" w:color="auto"/>
                    <w:left w:val="none" w:sz="0" w:space="0" w:color="auto"/>
                    <w:bottom w:val="none" w:sz="0" w:space="0" w:color="auto"/>
                    <w:right w:val="none" w:sz="0" w:space="0" w:color="auto"/>
                  </w:divBdr>
                </w:div>
                <w:div w:id="311762248">
                  <w:marLeft w:val="0"/>
                  <w:marRight w:val="0"/>
                  <w:marTop w:val="0"/>
                  <w:marBottom w:val="0"/>
                  <w:divBdr>
                    <w:top w:val="none" w:sz="0" w:space="0" w:color="auto"/>
                    <w:left w:val="none" w:sz="0" w:space="0" w:color="auto"/>
                    <w:bottom w:val="none" w:sz="0" w:space="0" w:color="auto"/>
                    <w:right w:val="none" w:sz="0" w:space="0" w:color="auto"/>
                  </w:divBdr>
                </w:div>
              </w:divsChild>
            </w:div>
            <w:div w:id="2043748413">
              <w:marLeft w:val="0"/>
              <w:marRight w:val="0"/>
              <w:marTop w:val="0"/>
              <w:marBottom w:val="0"/>
              <w:divBdr>
                <w:top w:val="none" w:sz="0" w:space="0" w:color="auto"/>
                <w:left w:val="none" w:sz="0" w:space="0" w:color="auto"/>
                <w:bottom w:val="none" w:sz="0" w:space="0" w:color="auto"/>
                <w:right w:val="none" w:sz="0" w:space="0" w:color="auto"/>
              </w:divBdr>
              <w:divsChild>
                <w:div w:id="1302610766">
                  <w:marLeft w:val="0"/>
                  <w:marRight w:val="0"/>
                  <w:marTop w:val="0"/>
                  <w:marBottom w:val="0"/>
                  <w:divBdr>
                    <w:top w:val="none" w:sz="0" w:space="0" w:color="auto"/>
                    <w:left w:val="none" w:sz="0" w:space="0" w:color="auto"/>
                    <w:bottom w:val="none" w:sz="0" w:space="0" w:color="auto"/>
                    <w:right w:val="none" w:sz="0" w:space="0" w:color="auto"/>
                  </w:divBdr>
                </w:div>
                <w:div w:id="877551493">
                  <w:marLeft w:val="0"/>
                  <w:marRight w:val="0"/>
                  <w:marTop w:val="0"/>
                  <w:marBottom w:val="0"/>
                  <w:divBdr>
                    <w:top w:val="none" w:sz="0" w:space="0" w:color="auto"/>
                    <w:left w:val="none" w:sz="0" w:space="0" w:color="auto"/>
                    <w:bottom w:val="none" w:sz="0" w:space="0" w:color="auto"/>
                    <w:right w:val="none" w:sz="0" w:space="0" w:color="auto"/>
                  </w:divBdr>
                </w:div>
                <w:div w:id="565801071">
                  <w:marLeft w:val="0"/>
                  <w:marRight w:val="0"/>
                  <w:marTop w:val="0"/>
                  <w:marBottom w:val="0"/>
                  <w:divBdr>
                    <w:top w:val="none" w:sz="0" w:space="0" w:color="auto"/>
                    <w:left w:val="none" w:sz="0" w:space="0" w:color="auto"/>
                    <w:bottom w:val="none" w:sz="0" w:space="0" w:color="auto"/>
                    <w:right w:val="none" w:sz="0" w:space="0" w:color="auto"/>
                  </w:divBdr>
                </w:div>
                <w:div w:id="1959682159">
                  <w:marLeft w:val="0"/>
                  <w:marRight w:val="0"/>
                  <w:marTop w:val="0"/>
                  <w:marBottom w:val="0"/>
                  <w:divBdr>
                    <w:top w:val="none" w:sz="0" w:space="0" w:color="auto"/>
                    <w:left w:val="none" w:sz="0" w:space="0" w:color="auto"/>
                    <w:bottom w:val="none" w:sz="0" w:space="0" w:color="auto"/>
                    <w:right w:val="none" w:sz="0" w:space="0" w:color="auto"/>
                  </w:divBdr>
                </w:div>
                <w:div w:id="831335364">
                  <w:marLeft w:val="0"/>
                  <w:marRight w:val="0"/>
                  <w:marTop w:val="0"/>
                  <w:marBottom w:val="0"/>
                  <w:divBdr>
                    <w:top w:val="none" w:sz="0" w:space="0" w:color="auto"/>
                    <w:left w:val="none" w:sz="0" w:space="0" w:color="auto"/>
                    <w:bottom w:val="none" w:sz="0" w:space="0" w:color="auto"/>
                    <w:right w:val="none" w:sz="0" w:space="0" w:color="auto"/>
                  </w:divBdr>
                </w:div>
                <w:div w:id="452789556">
                  <w:marLeft w:val="0"/>
                  <w:marRight w:val="0"/>
                  <w:marTop w:val="0"/>
                  <w:marBottom w:val="0"/>
                  <w:divBdr>
                    <w:top w:val="none" w:sz="0" w:space="0" w:color="auto"/>
                    <w:left w:val="none" w:sz="0" w:space="0" w:color="auto"/>
                    <w:bottom w:val="none" w:sz="0" w:space="0" w:color="auto"/>
                    <w:right w:val="none" w:sz="0" w:space="0" w:color="auto"/>
                  </w:divBdr>
                </w:div>
                <w:div w:id="362050506">
                  <w:marLeft w:val="0"/>
                  <w:marRight w:val="0"/>
                  <w:marTop w:val="0"/>
                  <w:marBottom w:val="0"/>
                  <w:divBdr>
                    <w:top w:val="none" w:sz="0" w:space="0" w:color="auto"/>
                    <w:left w:val="none" w:sz="0" w:space="0" w:color="auto"/>
                    <w:bottom w:val="none" w:sz="0" w:space="0" w:color="auto"/>
                    <w:right w:val="none" w:sz="0" w:space="0" w:color="auto"/>
                  </w:divBdr>
                </w:div>
                <w:div w:id="751778347">
                  <w:marLeft w:val="0"/>
                  <w:marRight w:val="0"/>
                  <w:marTop w:val="0"/>
                  <w:marBottom w:val="0"/>
                  <w:divBdr>
                    <w:top w:val="none" w:sz="0" w:space="0" w:color="auto"/>
                    <w:left w:val="none" w:sz="0" w:space="0" w:color="auto"/>
                    <w:bottom w:val="none" w:sz="0" w:space="0" w:color="auto"/>
                    <w:right w:val="none" w:sz="0" w:space="0" w:color="auto"/>
                  </w:divBdr>
                </w:div>
                <w:div w:id="706031811">
                  <w:marLeft w:val="0"/>
                  <w:marRight w:val="0"/>
                  <w:marTop w:val="0"/>
                  <w:marBottom w:val="0"/>
                  <w:divBdr>
                    <w:top w:val="none" w:sz="0" w:space="0" w:color="auto"/>
                    <w:left w:val="none" w:sz="0" w:space="0" w:color="auto"/>
                    <w:bottom w:val="none" w:sz="0" w:space="0" w:color="auto"/>
                    <w:right w:val="none" w:sz="0" w:space="0" w:color="auto"/>
                  </w:divBdr>
                </w:div>
                <w:div w:id="1159735107">
                  <w:marLeft w:val="0"/>
                  <w:marRight w:val="0"/>
                  <w:marTop w:val="0"/>
                  <w:marBottom w:val="0"/>
                  <w:divBdr>
                    <w:top w:val="none" w:sz="0" w:space="0" w:color="auto"/>
                    <w:left w:val="none" w:sz="0" w:space="0" w:color="auto"/>
                    <w:bottom w:val="none" w:sz="0" w:space="0" w:color="auto"/>
                    <w:right w:val="none" w:sz="0" w:space="0" w:color="auto"/>
                  </w:divBdr>
                </w:div>
                <w:div w:id="1305231173">
                  <w:marLeft w:val="0"/>
                  <w:marRight w:val="0"/>
                  <w:marTop w:val="0"/>
                  <w:marBottom w:val="0"/>
                  <w:divBdr>
                    <w:top w:val="none" w:sz="0" w:space="0" w:color="auto"/>
                    <w:left w:val="none" w:sz="0" w:space="0" w:color="auto"/>
                    <w:bottom w:val="none" w:sz="0" w:space="0" w:color="auto"/>
                    <w:right w:val="none" w:sz="0" w:space="0" w:color="auto"/>
                  </w:divBdr>
                </w:div>
                <w:div w:id="1536773200">
                  <w:marLeft w:val="0"/>
                  <w:marRight w:val="0"/>
                  <w:marTop w:val="0"/>
                  <w:marBottom w:val="0"/>
                  <w:divBdr>
                    <w:top w:val="none" w:sz="0" w:space="0" w:color="auto"/>
                    <w:left w:val="none" w:sz="0" w:space="0" w:color="auto"/>
                    <w:bottom w:val="none" w:sz="0" w:space="0" w:color="auto"/>
                    <w:right w:val="none" w:sz="0" w:space="0" w:color="auto"/>
                  </w:divBdr>
                </w:div>
                <w:div w:id="997538120">
                  <w:marLeft w:val="0"/>
                  <w:marRight w:val="0"/>
                  <w:marTop w:val="0"/>
                  <w:marBottom w:val="0"/>
                  <w:divBdr>
                    <w:top w:val="none" w:sz="0" w:space="0" w:color="auto"/>
                    <w:left w:val="none" w:sz="0" w:space="0" w:color="auto"/>
                    <w:bottom w:val="none" w:sz="0" w:space="0" w:color="auto"/>
                    <w:right w:val="none" w:sz="0" w:space="0" w:color="auto"/>
                  </w:divBdr>
                </w:div>
                <w:div w:id="519666914">
                  <w:marLeft w:val="0"/>
                  <w:marRight w:val="0"/>
                  <w:marTop w:val="0"/>
                  <w:marBottom w:val="0"/>
                  <w:divBdr>
                    <w:top w:val="none" w:sz="0" w:space="0" w:color="auto"/>
                    <w:left w:val="none" w:sz="0" w:space="0" w:color="auto"/>
                    <w:bottom w:val="none" w:sz="0" w:space="0" w:color="auto"/>
                    <w:right w:val="none" w:sz="0" w:space="0" w:color="auto"/>
                  </w:divBdr>
                </w:div>
                <w:div w:id="615449881">
                  <w:marLeft w:val="0"/>
                  <w:marRight w:val="0"/>
                  <w:marTop w:val="0"/>
                  <w:marBottom w:val="0"/>
                  <w:divBdr>
                    <w:top w:val="none" w:sz="0" w:space="0" w:color="auto"/>
                    <w:left w:val="none" w:sz="0" w:space="0" w:color="auto"/>
                    <w:bottom w:val="none" w:sz="0" w:space="0" w:color="auto"/>
                    <w:right w:val="none" w:sz="0" w:space="0" w:color="auto"/>
                  </w:divBdr>
                </w:div>
                <w:div w:id="545530394">
                  <w:marLeft w:val="0"/>
                  <w:marRight w:val="0"/>
                  <w:marTop w:val="0"/>
                  <w:marBottom w:val="0"/>
                  <w:divBdr>
                    <w:top w:val="none" w:sz="0" w:space="0" w:color="auto"/>
                    <w:left w:val="none" w:sz="0" w:space="0" w:color="auto"/>
                    <w:bottom w:val="none" w:sz="0" w:space="0" w:color="auto"/>
                    <w:right w:val="none" w:sz="0" w:space="0" w:color="auto"/>
                  </w:divBdr>
                </w:div>
                <w:div w:id="1257012704">
                  <w:marLeft w:val="0"/>
                  <w:marRight w:val="0"/>
                  <w:marTop w:val="0"/>
                  <w:marBottom w:val="0"/>
                  <w:divBdr>
                    <w:top w:val="none" w:sz="0" w:space="0" w:color="auto"/>
                    <w:left w:val="none" w:sz="0" w:space="0" w:color="auto"/>
                    <w:bottom w:val="none" w:sz="0" w:space="0" w:color="auto"/>
                    <w:right w:val="none" w:sz="0" w:space="0" w:color="auto"/>
                  </w:divBdr>
                </w:div>
                <w:div w:id="650603007">
                  <w:marLeft w:val="0"/>
                  <w:marRight w:val="0"/>
                  <w:marTop w:val="0"/>
                  <w:marBottom w:val="0"/>
                  <w:divBdr>
                    <w:top w:val="none" w:sz="0" w:space="0" w:color="auto"/>
                    <w:left w:val="none" w:sz="0" w:space="0" w:color="auto"/>
                    <w:bottom w:val="none" w:sz="0" w:space="0" w:color="auto"/>
                    <w:right w:val="none" w:sz="0" w:space="0" w:color="auto"/>
                  </w:divBdr>
                </w:div>
                <w:div w:id="16464794">
                  <w:marLeft w:val="0"/>
                  <w:marRight w:val="0"/>
                  <w:marTop w:val="0"/>
                  <w:marBottom w:val="0"/>
                  <w:divBdr>
                    <w:top w:val="none" w:sz="0" w:space="0" w:color="auto"/>
                    <w:left w:val="none" w:sz="0" w:space="0" w:color="auto"/>
                    <w:bottom w:val="none" w:sz="0" w:space="0" w:color="auto"/>
                    <w:right w:val="none" w:sz="0" w:space="0" w:color="auto"/>
                  </w:divBdr>
                </w:div>
                <w:div w:id="238564027">
                  <w:marLeft w:val="0"/>
                  <w:marRight w:val="0"/>
                  <w:marTop w:val="0"/>
                  <w:marBottom w:val="0"/>
                  <w:divBdr>
                    <w:top w:val="none" w:sz="0" w:space="0" w:color="auto"/>
                    <w:left w:val="none" w:sz="0" w:space="0" w:color="auto"/>
                    <w:bottom w:val="none" w:sz="0" w:space="0" w:color="auto"/>
                    <w:right w:val="none" w:sz="0" w:space="0" w:color="auto"/>
                  </w:divBdr>
                </w:div>
                <w:div w:id="941304200">
                  <w:marLeft w:val="0"/>
                  <w:marRight w:val="0"/>
                  <w:marTop w:val="0"/>
                  <w:marBottom w:val="0"/>
                  <w:divBdr>
                    <w:top w:val="none" w:sz="0" w:space="0" w:color="auto"/>
                    <w:left w:val="none" w:sz="0" w:space="0" w:color="auto"/>
                    <w:bottom w:val="none" w:sz="0" w:space="0" w:color="auto"/>
                    <w:right w:val="none" w:sz="0" w:space="0" w:color="auto"/>
                  </w:divBdr>
                </w:div>
                <w:div w:id="1267158214">
                  <w:marLeft w:val="0"/>
                  <w:marRight w:val="0"/>
                  <w:marTop w:val="0"/>
                  <w:marBottom w:val="0"/>
                  <w:divBdr>
                    <w:top w:val="none" w:sz="0" w:space="0" w:color="auto"/>
                    <w:left w:val="none" w:sz="0" w:space="0" w:color="auto"/>
                    <w:bottom w:val="none" w:sz="0" w:space="0" w:color="auto"/>
                    <w:right w:val="none" w:sz="0" w:space="0" w:color="auto"/>
                  </w:divBdr>
                </w:div>
              </w:divsChild>
            </w:div>
            <w:div w:id="1201089450">
              <w:marLeft w:val="0"/>
              <w:marRight w:val="0"/>
              <w:marTop w:val="0"/>
              <w:marBottom w:val="0"/>
              <w:divBdr>
                <w:top w:val="none" w:sz="0" w:space="0" w:color="auto"/>
                <w:left w:val="none" w:sz="0" w:space="0" w:color="auto"/>
                <w:bottom w:val="none" w:sz="0" w:space="0" w:color="auto"/>
                <w:right w:val="none" w:sz="0" w:space="0" w:color="auto"/>
              </w:divBdr>
              <w:divsChild>
                <w:div w:id="1131366239">
                  <w:marLeft w:val="0"/>
                  <w:marRight w:val="0"/>
                  <w:marTop w:val="0"/>
                  <w:marBottom w:val="0"/>
                  <w:divBdr>
                    <w:top w:val="none" w:sz="0" w:space="0" w:color="auto"/>
                    <w:left w:val="none" w:sz="0" w:space="0" w:color="auto"/>
                    <w:bottom w:val="none" w:sz="0" w:space="0" w:color="auto"/>
                    <w:right w:val="none" w:sz="0" w:space="0" w:color="auto"/>
                  </w:divBdr>
                </w:div>
                <w:div w:id="935677208">
                  <w:marLeft w:val="0"/>
                  <w:marRight w:val="0"/>
                  <w:marTop w:val="0"/>
                  <w:marBottom w:val="0"/>
                  <w:divBdr>
                    <w:top w:val="none" w:sz="0" w:space="0" w:color="auto"/>
                    <w:left w:val="none" w:sz="0" w:space="0" w:color="auto"/>
                    <w:bottom w:val="none" w:sz="0" w:space="0" w:color="auto"/>
                    <w:right w:val="none" w:sz="0" w:space="0" w:color="auto"/>
                  </w:divBdr>
                </w:div>
                <w:div w:id="804666329">
                  <w:marLeft w:val="0"/>
                  <w:marRight w:val="0"/>
                  <w:marTop w:val="0"/>
                  <w:marBottom w:val="0"/>
                  <w:divBdr>
                    <w:top w:val="none" w:sz="0" w:space="0" w:color="auto"/>
                    <w:left w:val="none" w:sz="0" w:space="0" w:color="auto"/>
                    <w:bottom w:val="none" w:sz="0" w:space="0" w:color="auto"/>
                    <w:right w:val="none" w:sz="0" w:space="0" w:color="auto"/>
                  </w:divBdr>
                </w:div>
                <w:div w:id="359624397">
                  <w:marLeft w:val="0"/>
                  <w:marRight w:val="0"/>
                  <w:marTop w:val="0"/>
                  <w:marBottom w:val="0"/>
                  <w:divBdr>
                    <w:top w:val="none" w:sz="0" w:space="0" w:color="auto"/>
                    <w:left w:val="none" w:sz="0" w:space="0" w:color="auto"/>
                    <w:bottom w:val="none" w:sz="0" w:space="0" w:color="auto"/>
                    <w:right w:val="none" w:sz="0" w:space="0" w:color="auto"/>
                  </w:divBdr>
                </w:div>
                <w:div w:id="1236479572">
                  <w:marLeft w:val="0"/>
                  <w:marRight w:val="0"/>
                  <w:marTop w:val="0"/>
                  <w:marBottom w:val="0"/>
                  <w:divBdr>
                    <w:top w:val="none" w:sz="0" w:space="0" w:color="auto"/>
                    <w:left w:val="none" w:sz="0" w:space="0" w:color="auto"/>
                    <w:bottom w:val="none" w:sz="0" w:space="0" w:color="auto"/>
                    <w:right w:val="none" w:sz="0" w:space="0" w:color="auto"/>
                  </w:divBdr>
                </w:div>
                <w:div w:id="1513833416">
                  <w:marLeft w:val="0"/>
                  <w:marRight w:val="0"/>
                  <w:marTop w:val="0"/>
                  <w:marBottom w:val="0"/>
                  <w:divBdr>
                    <w:top w:val="none" w:sz="0" w:space="0" w:color="auto"/>
                    <w:left w:val="none" w:sz="0" w:space="0" w:color="auto"/>
                    <w:bottom w:val="none" w:sz="0" w:space="0" w:color="auto"/>
                    <w:right w:val="none" w:sz="0" w:space="0" w:color="auto"/>
                  </w:divBdr>
                </w:div>
                <w:div w:id="1711568943">
                  <w:marLeft w:val="0"/>
                  <w:marRight w:val="0"/>
                  <w:marTop w:val="0"/>
                  <w:marBottom w:val="0"/>
                  <w:divBdr>
                    <w:top w:val="none" w:sz="0" w:space="0" w:color="auto"/>
                    <w:left w:val="none" w:sz="0" w:space="0" w:color="auto"/>
                    <w:bottom w:val="none" w:sz="0" w:space="0" w:color="auto"/>
                    <w:right w:val="none" w:sz="0" w:space="0" w:color="auto"/>
                  </w:divBdr>
                </w:div>
                <w:div w:id="1037853241">
                  <w:marLeft w:val="0"/>
                  <w:marRight w:val="0"/>
                  <w:marTop w:val="0"/>
                  <w:marBottom w:val="0"/>
                  <w:divBdr>
                    <w:top w:val="none" w:sz="0" w:space="0" w:color="auto"/>
                    <w:left w:val="none" w:sz="0" w:space="0" w:color="auto"/>
                    <w:bottom w:val="none" w:sz="0" w:space="0" w:color="auto"/>
                    <w:right w:val="none" w:sz="0" w:space="0" w:color="auto"/>
                  </w:divBdr>
                </w:div>
                <w:div w:id="995769114">
                  <w:marLeft w:val="0"/>
                  <w:marRight w:val="0"/>
                  <w:marTop w:val="0"/>
                  <w:marBottom w:val="0"/>
                  <w:divBdr>
                    <w:top w:val="none" w:sz="0" w:space="0" w:color="auto"/>
                    <w:left w:val="none" w:sz="0" w:space="0" w:color="auto"/>
                    <w:bottom w:val="none" w:sz="0" w:space="0" w:color="auto"/>
                    <w:right w:val="none" w:sz="0" w:space="0" w:color="auto"/>
                  </w:divBdr>
                </w:div>
                <w:div w:id="2066835383">
                  <w:marLeft w:val="0"/>
                  <w:marRight w:val="0"/>
                  <w:marTop w:val="0"/>
                  <w:marBottom w:val="0"/>
                  <w:divBdr>
                    <w:top w:val="none" w:sz="0" w:space="0" w:color="auto"/>
                    <w:left w:val="none" w:sz="0" w:space="0" w:color="auto"/>
                    <w:bottom w:val="none" w:sz="0" w:space="0" w:color="auto"/>
                    <w:right w:val="none" w:sz="0" w:space="0" w:color="auto"/>
                  </w:divBdr>
                </w:div>
                <w:div w:id="233903663">
                  <w:marLeft w:val="0"/>
                  <w:marRight w:val="0"/>
                  <w:marTop w:val="0"/>
                  <w:marBottom w:val="0"/>
                  <w:divBdr>
                    <w:top w:val="none" w:sz="0" w:space="0" w:color="auto"/>
                    <w:left w:val="none" w:sz="0" w:space="0" w:color="auto"/>
                    <w:bottom w:val="none" w:sz="0" w:space="0" w:color="auto"/>
                    <w:right w:val="none" w:sz="0" w:space="0" w:color="auto"/>
                  </w:divBdr>
                </w:div>
                <w:div w:id="707679663">
                  <w:marLeft w:val="0"/>
                  <w:marRight w:val="0"/>
                  <w:marTop w:val="0"/>
                  <w:marBottom w:val="0"/>
                  <w:divBdr>
                    <w:top w:val="none" w:sz="0" w:space="0" w:color="auto"/>
                    <w:left w:val="none" w:sz="0" w:space="0" w:color="auto"/>
                    <w:bottom w:val="none" w:sz="0" w:space="0" w:color="auto"/>
                    <w:right w:val="none" w:sz="0" w:space="0" w:color="auto"/>
                  </w:divBdr>
                </w:div>
                <w:div w:id="689793739">
                  <w:marLeft w:val="0"/>
                  <w:marRight w:val="0"/>
                  <w:marTop w:val="0"/>
                  <w:marBottom w:val="0"/>
                  <w:divBdr>
                    <w:top w:val="none" w:sz="0" w:space="0" w:color="auto"/>
                    <w:left w:val="none" w:sz="0" w:space="0" w:color="auto"/>
                    <w:bottom w:val="none" w:sz="0" w:space="0" w:color="auto"/>
                    <w:right w:val="none" w:sz="0" w:space="0" w:color="auto"/>
                  </w:divBdr>
                </w:div>
                <w:div w:id="248396342">
                  <w:marLeft w:val="0"/>
                  <w:marRight w:val="0"/>
                  <w:marTop w:val="0"/>
                  <w:marBottom w:val="0"/>
                  <w:divBdr>
                    <w:top w:val="none" w:sz="0" w:space="0" w:color="auto"/>
                    <w:left w:val="none" w:sz="0" w:space="0" w:color="auto"/>
                    <w:bottom w:val="none" w:sz="0" w:space="0" w:color="auto"/>
                    <w:right w:val="none" w:sz="0" w:space="0" w:color="auto"/>
                  </w:divBdr>
                </w:div>
                <w:div w:id="1073623394">
                  <w:marLeft w:val="0"/>
                  <w:marRight w:val="0"/>
                  <w:marTop w:val="0"/>
                  <w:marBottom w:val="0"/>
                  <w:divBdr>
                    <w:top w:val="none" w:sz="0" w:space="0" w:color="auto"/>
                    <w:left w:val="none" w:sz="0" w:space="0" w:color="auto"/>
                    <w:bottom w:val="none" w:sz="0" w:space="0" w:color="auto"/>
                    <w:right w:val="none" w:sz="0" w:space="0" w:color="auto"/>
                  </w:divBdr>
                </w:div>
                <w:div w:id="349767577">
                  <w:marLeft w:val="0"/>
                  <w:marRight w:val="0"/>
                  <w:marTop w:val="0"/>
                  <w:marBottom w:val="0"/>
                  <w:divBdr>
                    <w:top w:val="none" w:sz="0" w:space="0" w:color="auto"/>
                    <w:left w:val="none" w:sz="0" w:space="0" w:color="auto"/>
                    <w:bottom w:val="none" w:sz="0" w:space="0" w:color="auto"/>
                    <w:right w:val="none" w:sz="0" w:space="0" w:color="auto"/>
                  </w:divBdr>
                </w:div>
                <w:div w:id="262228990">
                  <w:marLeft w:val="0"/>
                  <w:marRight w:val="0"/>
                  <w:marTop w:val="0"/>
                  <w:marBottom w:val="0"/>
                  <w:divBdr>
                    <w:top w:val="none" w:sz="0" w:space="0" w:color="auto"/>
                    <w:left w:val="none" w:sz="0" w:space="0" w:color="auto"/>
                    <w:bottom w:val="none" w:sz="0" w:space="0" w:color="auto"/>
                    <w:right w:val="none" w:sz="0" w:space="0" w:color="auto"/>
                  </w:divBdr>
                </w:div>
                <w:div w:id="1660189931">
                  <w:marLeft w:val="0"/>
                  <w:marRight w:val="0"/>
                  <w:marTop w:val="0"/>
                  <w:marBottom w:val="0"/>
                  <w:divBdr>
                    <w:top w:val="none" w:sz="0" w:space="0" w:color="auto"/>
                    <w:left w:val="none" w:sz="0" w:space="0" w:color="auto"/>
                    <w:bottom w:val="none" w:sz="0" w:space="0" w:color="auto"/>
                    <w:right w:val="none" w:sz="0" w:space="0" w:color="auto"/>
                  </w:divBdr>
                </w:div>
                <w:div w:id="1716853520">
                  <w:marLeft w:val="0"/>
                  <w:marRight w:val="0"/>
                  <w:marTop w:val="0"/>
                  <w:marBottom w:val="0"/>
                  <w:divBdr>
                    <w:top w:val="none" w:sz="0" w:space="0" w:color="auto"/>
                    <w:left w:val="none" w:sz="0" w:space="0" w:color="auto"/>
                    <w:bottom w:val="none" w:sz="0" w:space="0" w:color="auto"/>
                    <w:right w:val="none" w:sz="0" w:space="0" w:color="auto"/>
                  </w:divBdr>
                </w:div>
                <w:div w:id="1312128286">
                  <w:marLeft w:val="0"/>
                  <w:marRight w:val="0"/>
                  <w:marTop w:val="0"/>
                  <w:marBottom w:val="0"/>
                  <w:divBdr>
                    <w:top w:val="none" w:sz="0" w:space="0" w:color="auto"/>
                    <w:left w:val="none" w:sz="0" w:space="0" w:color="auto"/>
                    <w:bottom w:val="none" w:sz="0" w:space="0" w:color="auto"/>
                    <w:right w:val="none" w:sz="0" w:space="0" w:color="auto"/>
                  </w:divBdr>
                </w:div>
                <w:div w:id="598756155">
                  <w:marLeft w:val="0"/>
                  <w:marRight w:val="0"/>
                  <w:marTop w:val="0"/>
                  <w:marBottom w:val="0"/>
                  <w:divBdr>
                    <w:top w:val="none" w:sz="0" w:space="0" w:color="auto"/>
                    <w:left w:val="none" w:sz="0" w:space="0" w:color="auto"/>
                    <w:bottom w:val="none" w:sz="0" w:space="0" w:color="auto"/>
                    <w:right w:val="none" w:sz="0" w:space="0" w:color="auto"/>
                  </w:divBdr>
                </w:div>
                <w:div w:id="1013846663">
                  <w:marLeft w:val="0"/>
                  <w:marRight w:val="0"/>
                  <w:marTop w:val="0"/>
                  <w:marBottom w:val="0"/>
                  <w:divBdr>
                    <w:top w:val="none" w:sz="0" w:space="0" w:color="auto"/>
                    <w:left w:val="none" w:sz="0" w:space="0" w:color="auto"/>
                    <w:bottom w:val="none" w:sz="0" w:space="0" w:color="auto"/>
                    <w:right w:val="none" w:sz="0" w:space="0" w:color="auto"/>
                  </w:divBdr>
                </w:div>
              </w:divsChild>
            </w:div>
            <w:div w:id="2054187690">
              <w:marLeft w:val="0"/>
              <w:marRight w:val="0"/>
              <w:marTop w:val="0"/>
              <w:marBottom w:val="0"/>
              <w:divBdr>
                <w:top w:val="none" w:sz="0" w:space="0" w:color="auto"/>
                <w:left w:val="none" w:sz="0" w:space="0" w:color="auto"/>
                <w:bottom w:val="none" w:sz="0" w:space="0" w:color="auto"/>
                <w:right w:val="none" w:sz="0" w:space="0" w:color="auto"/>
              </w:divBdr>
              <w:divsChild>
                <w:div w:id="1667630298">
                  <w:marLeft w:val="0"/>
                  <w:marRight w:val="0"/>
                  <w:marTop w:val="0"/>
                  <w:marBottom w:val="0"/>
                  <w:divBdr>
                    <w:top w:val="none" w:sz="0" w:space="0" w:color="auto"/>
                    <w:left w:val="none" w:sz="0" w:space="0" w:color="auto"/>
                    <w:bottom w:val="none" w:sz="0" w:space="0" w:color="auto"/>
                    <w:right w:val="none" w:sz="0" w:space="0" w:color="auto"/>
                  </w:divBdr>
                </w:div>
                <w:div w:id="866142761">
                  <w:marLeft w:val="0"/>
                  <w:marRight w:val="0"/>
                  <w:marTop w:val="0"/>
                  <w:marBottom w:val="0"/>
                  <w:divBdr>
                    <w:top w:val="none" w:sz="0" w:space="0" w:color="auto"/>
                    <w:left w:val="none" w:sz="0" w:space="0" w:color="auto"/>
                    <w:bottom w:val="none" w:sz="0" w:space="0" w:color="auto"/>
                    <w:right w:val="none" w:sz="0" w:space="0" w:color="auto"/>
                  </w:divBdr>
                </w:div>
                <w:div w:id="396437062">
                  <w:marLeft w:val="0"/>
                  <w:marRight w:val="0"/>
                  <w:marTop w:val="0"/>
                  <w:marBottom w:val="0"/>
                  <w:divBdr>
                    <w:top w:val="none" w:sz="0" w:space="0" w:color="auto"/>
                    <w:left w:val="none" w:sz="0" w:space="0" w:color="auto"/>
                    <w:bottom w:val="none" w:sz="0" w:space="0" w:color="auto"/>
                    <w:right w:val="none" w:sz="0" w:space="0" w:color="auto"/>
                  </w:divBdr>
                </w:div>
                <w:div w:id="1483503968">
                  <w:marLeft w:val="0"/>
                  <w:marRight w:val="0"/>
                  <w:marTop w:val="0"/>
                  <w:marBottom w:val="0"/>
                  <w:divBdr>
                    <w:top w:val="none" w:sz="0" w:space="0" w:color="auto"/>
                    <w:left w:val="none" w:sz="0" w:space="0" w:color="auto"/>
                    <w:bottom w:val="none" w:sz="0" w:space="0" w:color="auto"/>
                    <w:right w:val="none" w:sz="0" w:space="0" w:color="auto"/>
                  </w:divBdr>
                </w:div>
                <w:div w:id="2003072722">
                  <w:marLeft w:val="0"/>
                  <w:marRight w:val="0"/>
                  <w:marTop w:val="0"/>
                  <w:marBottom w:val="0"/>
                  <w:divBdr>
                    <w:top w:val="none" w:sz="0" w:space="0" w:color="auto"/>
                    <w:left w:val="none" w:sz="0" w:space="0" w:color="auto"/>
                    <w:bottom w:val="none" w:sz="0" w:space="0" w:color="auto"/>
                    <w:right w:val="none" w:sz="0" w:space="0" w:color="auto"/>
                  </w:divBdr>
                </w:div>
                <w:div w:id="1924415806">
                  <w:marLeft w:val="0"/>
                  <w:marRight w:val="0"/>
                  <w:marTop w:val="0"/>
                  <w:marBottom w:val="0"/>
                  <w:divBdr>
                    <w:top w:val="none" w:sz="0" w:space="0" w:color="auto"/>
                    <w:left w:val="none" w:sz="0" w:space="0" w:color="auto"/>
                    <w:bottom w:val="none" w:sz="0" w:space="0" w:color="auto"/>
                    <w:right w:val="none" w:sz="0" w:space="0" w:color="auto"/>
                  </w:divBdr>
                </w:div>
                <w:div w:id="2020278757">
                  <w:marLeft w:val="0"/>
                  <w:marRight w:val="0"/>
                  <w:marTop w:val="0"/>
                  <w:marBottom w:val="0"/>
                  <w:divBdr>
                    <w:top w:val="none" w:sz="0" w:space="0" w:color="auto"/>
                    <w:left w:val="none" w:sz="0" w:space="0" w:color="auto"/>
                    <w:bottom w:val="none" w:sz="0" w:space="0" w:color="auto"/>
                    <w:right w:val="none" w:sz="0" w:space="0" w:color="auto"/>
                  </w:divBdr>
                </w:div>
                <w:div w:id="940838743">
                  <w:marLeft w:val="0"/>
                  <w:marRight w:val="0"/>
                  <w:marTop w:val="0"/>
                  <w:marBottom w:val="0"/>
                  <w:divBdr>
                    <w:top w:val="none" w:sz="0" w:space="0" w:color="auto"/>
                    <w:left w:val="none" w:sz="0" w:space="0" w:color="auto"/>
                    <w:bottom w:val="none" w:sz="0" w:space="0" w:color="auto"/>
                    <w:right w:val="none" w:sz="0" w:space="0" w:color="auto"/>
                  </w:divBdr>
                </w:div>
                <w:div w:id="2113472470">
                  <w:marLeft w:val="0"/>
                  <w:marRight w:val="0"/>
                  <w:marTop w:val="0"/>
                  <w:marBottom w:val="0"/>
                  <w:divBdr>
                    <w:top w:val="none" w:sz="0" w:space="0" w:color="auto"/>
                    <w:left w:val="none" w:sz="0" w:space="0" w:color="auto"/>
                    <w:bottom w:val="none" w:sz="0" w:space="0" w:color="auto"/>
                    <w:right w:val="none" w:sz="0" w:space="0" w:color="auto"/>
                  </w:divBdr>
                </w:div>
                <w:div w:id="355430657">
                  <w:marLeft w:val="0"/>
                  <w:marRight w:val="0"/>
                  <w:marTop w:val="0"/>
                  <w:marBottom w:val="0"/>
                  <w:divBdr>
                    <w:top w:val="none" w:sz="0" w:space="0" w:color="auto"/>
                    <w:left w:val="none" w:sz="0" w:space="0" w:color="auto"/>
                    <w:bottom w:val="none" w:sz="0" w:space="0" w:color="auto"/>
                    <w:right w:val="none" w:sz="0" w:space="0" w:color="auto"/>
                  </w:divBdr>
                </w:div>
                <w:div w:id="1345934064">
                  <w:marLeft w:val="0"/>
                  <w:marRight w:val="0"/>
                  <w:marTop w:val="0"/>
                  <w:marBottom w:val="0"/>
                  <w:divBdr>
                    <w:top w:val="none" w:sz="0" w:space="0" w:color="auto"/>
                    <w:left w:val="none" w:sz="0" w:space="0" w:color="auto"/>
                    <w:bottom w:val="none" w:sz="0" w:space="0" w:color="auto"/>
                    <w:right w:val="none" w:sz="0" w:space="0" w:color="auto"/>
                  </w:divBdr>
                </w:div>
                <w:div w:id="1492478392">
                  <w:marLeft w:val="0"/>
                  <w:marRight w:val="0"/>
                  <w:marTop w:val="0"/>
                  <w:marBottom w:val="0"/>
                  <w:divBdr>
                    <w:top w:val="none" w:sz="0" w:space="0" w:color="auto"/>
                    <w:left w:val="none" w:sz="0" w:space="0" w:color="auto"/>
                    <w:bottom w:val="none" w:sz="0" w:space="0" w:color="auto"/>
                    <w:right w:val="none" w:sz="0" w:space="0" w:color="auto"/>
                  </w:divBdr>
                </w:div>
                <w:div w:id="1325933127">
                  <w:marLeft w:val="0"/>
                  <w:marRight w:val="0"/>
                  <w:marTop w:val="0"/>
                  <w:marBottom w:val="0"/>
                  <w:divBdr>
                    <w:top w:val="none" w:sz="0" w:space="0" w:color="auto"/>
                    <w:left w:val="none" w:sz="0" w:space="0" w:color="auto"/>
                    <w:bottom w:val="none" w:sz="0" w:space="0" w:color="auto"/>
                    <w:right w:val="none" w:sz="0" w:space="0" w:color="auto"/>
                  </w:divBdr>
                </w:div>
                <w:div w:id="254679893">
                  <w:marLeft w:val="0"/>
                  <w:marRight w:val="0"/>
                  <w:marTop w:val="0"/>
                  <w:marBottom w:val="0"/>
                  <w:divBdr>
                    <w:top w:val="none" w:sz="0" w:space="0" w:color="auto"/>
                    <w:left w:val="none" w:sz="0" w:space="0" w:color="auto"/>
                    <w:bottom w:val="none" w:sz="0" w:space="0" w:color="auto"/>
                    <w:right w:val="none" w:sz="0" w:space="0" w:color="auto"/>
                  </w:divBdr>
                </w:div>
                <w:div w:id="186598935">
                  <w:marLeft w:val="0"/>
                  <w:marRight w:val="0"/>
                  <w:marTop w:val="0"/>
                  <w:marBottom w:val="0"/>
                  <w:divBdr>
                    <w:top w:val="none" w:sz="0" w:space="0" w:color="auto"/>
                    <w:left w:val="none" w:sz="0" w:space="0" w:color="auto"/>
                    <w:bottom w:val="none" w:sz="0" w:space="0" w:color="auto"/>
                    <w:right w:val="none" w:sz="0" w:space="0" w:color="auto"/>
                  </w:divBdr>
                </w:div>
                <w:div w:id="1937519907">
                  <w:marLeft w:val="0"/>
                  <w:marRight w:val="0"/>
                  <w:marTop w:val="0"/>
                  <w:marBottom w:val="0"/>
                  <w:divBdr>
                    <w:top w:val="none" w:sz="0" w:space="0" w:color="auto"/>
                    <w:left w:val="none" w:sz="0" w:space="0" w:color="auto"/>
                    <w:bottom w:val="none" w:sz="0" w:space="0" w:color="auto"/>
                    <w:right w:val="none" w:sz="0" w:space="0" w:color="auto"/>
                  </w:divBdr>
                </w:div>
                <w:div w:id="458837252">
                  <w:marLeft w:val="0"/>
                  <w:marRight w:val="0"/>
                  <w:marTop w:val="0"/>
                  <w:marBottom w:val="0"/>
                  <w:divBdr>
                    <w:top w:val="none" w:sz="0" w:space="0" w:color="auto"/>
                    <w:left w:val="none" w:sz="0" w:space="0" w:color="auto"/>
                    <w:bottom w:val="none" w:sz="0" w:space="0" w:color="auto"/>
                    <w:right w:val="none" w:sz="0" w:space="0" w:color="auto"/>
                  </w:divBdr>
                </w:div>
                <w:div w:id="1002245079">
                  <w:marLeft w:val="0"/>
                  <w:marRight w:val="0"/>
                  <w:marTop w:val="0"/>
                  <w:marBottom w:val="0"/>
                  <w:divBdr>
                    <w:top w:val="none" w:sz="0" w:space="0" w:color="auto"/>
                    <w:left w:val="none" w:sz="0" w:space="0" w:color="auto"/>
                    <w:bottom w:val="none" w:sz="0" w:space="0" w:color="auto"/>
                    <w:right w:val="none" w:sz="0" w:space="0" w:color="auto"/>
                  </w:divBdr>
                </w:div>
                <w:div w:id="873539172">
                  <w:marLeft w:val="0"/>
                  <w:marRight w:val="0"/>
                  <w:marTop w:val="0"/>
                  <w:marBottom w:val="0"/>
                  <w:divBdr>
                    <w:top w:val="none" w:sz="0" w:space="0" w:color="auto"/>
                    <w:left w:val="none" w:sz="0" w:space="0" w:color="auto"/>
                    <w:bottom w:val="none" w:sz="0" w:space="0" w:color="auto"/>
                    <w:right w:val="none" w:sz="0" w:space="0" w:color="auto"/>
                  </w:divBdr>
                </w:div>
                <w:div w:id="1528789651">
                  <w:marLeft w:val="0"/>
                  <w:marRight w:val="0"/>
                  <w:marTop w:val="0"/>
                  <w:marBottom w:val="0"/>
                  <w:divBdr>
                    <w:top w:val="none" w:sz="0" w:space="0" w:color="auto"/>
                    <w:left w:val="none" w:sz="0" w:space="0" w:color="auto"/>
                    <w:bottom w:val="none" w:sz="0" w:space="0" w:color="auto"/>
                    <w:right w:val="none" w:sz="0" w:space="0" w:color="auto"/>
                  </w:divBdr>
                </w:div>
                <w:div w:id="372660671">
                  <w:marLeft w:val="0"/>
                  <w:marRight w:val="0"/>
                  <w:marTop w:val="0"/>
                  <w:marBottom w:val="0"/>
                  <w:divBdr>
                    <w:top w:val="none" w:sz="0" w:space="0" w:color="auto"/>
                    <w:left w:val="none" w:sz="0" w:space="0" w:color="auto"/>
                    <w:bottom w:val="none" w:sz="0" w:space="0" w:color="auto"/>
                    <w:right w:val="none" w:sz="0" w:space="0" w:color="auto"/>
                  </w:divBdr>
                </w:div>
                <w:div w:id="396364333">
                  <w:marLeft w:val="0"/>
                  <w:marRight w:val="0"/>
                  <w:marTop w:val="0"/>
                  <w:marBottom w:val="0"/>
                  <w:divBdr>
                    <w:top w:val="none" w:sz="0" w:space="0" w:color="auto"/>
                    <w:left w:val="none" w:sz="0" w:space="0" w:color="auto"/>
                    <w:bottom w:val="none" w:sz="0" w:space="0" w:color="auto"/>
                    <w:right w:val="none" w:sz="0" w:space="0" w:color="auto"/>
                  </w:divBdr>
                </w:div>
                <w:div w:id="1672486964">
                  <w:marLeft w:val="0"/>
                  <w:marRight w:val="0"/>
                  <w:marTop w:val="0"/>
                  <w:marBottom w:val="0"/>
                  <w:divBdr>
                    <w:top w:val="none" w:sz="0" w:space="0" w:color="auto"/>
                    <w:left w:val="none" w:sz="0" w:space="0" w:color="auto"/>
                    <w:bottom w:val="none" w:sz="0" w:space="0" w:color="auto"/>
                    <w:right w:val="none" w:sz="0" w:space="0" w:color="auto"/>
                  </w:divBdr>
                </w:div>
              </w:divsChild>
            </w:div>
            <w:div w:id="78260968">
              <w:marLeft w:val="0"/>
              <w:marRight w:val="0"/>
              <w:marTop w:val="0"/>
              <w:marBottom w:val="0"/>
              <w:divBdr>
                <w:top w:val="none" w:sz="0" w:space="0" w:color="auto"/>
                <w:left w:val="none" w:sz="0" w:space="0" w:color="auto"/>
                <w:bottom w:val="none" w:sz="0" w:space="0" w:color="auto"/>
                <w:right w:val="none" w:sz="0" w:space="0" w:color="auto"/>
              </w:divBdr>
              <w:divsChild>
                <w:div w:id="1948124799">
                  <w:marLeft w:val="0"/>
                  <w:marRight w:val="0"/>
                  <w:marTop w:val="0"/>
                  <w:marBottom w:val="0"/>
                  <w:divBdr>
                    <w:top w:val="none" w:sz="0" w:space="0" w:color="auto"/>
                    <w:left w:val="none" w:sz="0" w:space="0" w:color="auto"/>
                    <w:bottom w:val="none" w:sz="0" w:space="0" w:color="auto"/>
                    <w:right w:val="none" w:sz="0" w:space="0" w:color="auto"/>
                  </w:divBdr>
                </w:div>
                <w:div w:id="1350370935">
                  <w:marLeft w:val="0"/>
                  <w:marRight w:val="0"/>
                  <w:marTop w:val="0"/>
                  <w:marBottom w:val="0"/>
                  <w:divBdr>
                    <w:top w:val="none" w:sz="0" w:space="0" w:color="auto"/>
                    <w:left w:val="none" w:sz="0" w:space="0" w:color="auto"/>
                    <w:bottom w:val="none" w:sz="0" w:space="0" w:color="auto"/>
                    <w:right w:val="none" w:sz="0" w:space="0" w:color="auto"/>
                  </w:divBdr>
                </w:div>
                <w:div w:id="267466558">
                  <w:marLeft w:val="0"/>
                  <w:marRight w:val="0"/>
                  <w:marTop w:val="0"/>
                  <w:marBottom w:val="0"/>
                  <w:divBdr>
                    <w:top w:val="none" w:sz="0" w:space="0" w:color="auto"/>
                    <w:left w:val="none" w:sz="0" w:space="0" w:color="auto"/>
                    <w:bottom w:val="none" w:sz="0" w:space="0" w:color="auto"/>
                    <w:right w:val="none" w:sz="0" w:space="0" w:color="auto"/>
                  </w:divBdr>
                </w:div>
                <w:div w:id="1277830751">
                  <w:marLeft w:val="0"/>
                  <w:marRight w:val="0"/>
                  <w:marTop w:val="0"/>
                  <w:marBottom w:val="0"/>
                  <w:divBdr>
                    <w:top w:val="none" w:sz="0" w:space="0" w:color="auto"/>
                    <w:left w:val="none" w:sz="0" w:space="0" w:color="auto"/>
                    <w:bottom w:val="none" w:sz="0" w:space="0" w:color="auto"/>
                    <w:right w:val="none" w:sz="0" w:space="0" w:color="auto"/>
                  </w:divBdr>
                </w:div>
                <w:div w:id="189926231">
                  <w:marLeft w:val="0"/>
                  <w:marRight w:val="0"/>
                  <w:marTop w:val="0"/>
                  <w:marBottom w:val="0"/>
                  <w:divBdr>
                    <w:top w:val="none" w:sz="0" w:space="0" w:color="auto"/>
                    <w:left w:val="none" w:sz="0" w:space="0" w:color="auto"/>
                    <w:bottom w:val="none" w:sz="0" w:space="0" w:color="auto"/>
                    <w:right w:val="none" w:sz="0" w:space="0" w:color="auto"/>
                  </w:divBdr>
                </w:div>
                <w:div w:id="483786830">
                  <w:marLeft w:val="0"/>
                  <w:marRight w:val="0"/>
                  <w:marTop w:val="0"/>
                  <w:marBottom w:val="0"/>
                  <w:divBdr>
                    <w:top w:val="none" w:sz="0" w:space="0" w:color="auto"/>
                    <w:left w:val="none" w:sz="0" w:space="0" w:color="auto"/>
                    <w:bottom w:val="none" w:sz="0" w:space="0" w:color="auto"/>
                    <w:right w:val="none" w:sz="0" w:space="0" w:color="auto"/>
                  </w:divBdr>
                </w:div>
                <w:div w:id="1215198668">
                  <w:marLeft w:val="0"/>
                  <w:marRight w:val="0"/>
                  <w:marTop w:val="0"/>
                  <w:marBottom w:val="0"/>
                  <w:divBdr>
                    <w:top w:val="none" w:sz="0" w:space="0" w:color="auto"/>
                    <w:left w:val="none" w:sz="0" w:space="0" w:color="auto"/>
                    <w:bottom w:val="none" w:sz="0" w:space="0" w:color="auto"/>
                    <w:right w:val="none" w:sz="0" w:space="0" w:color="auto"/>
                  </w:divBdr>
                </w:div>
                <w:div w:id="759327544">
                  <w:marLeft w:val="0"/>
                  <w:marRight w:val="0"/>
                  <w:marTop w:val="0"/>
                  <w:marBottom w:val="0"/>
                  <w:divBdr>
                    <w:top w:val="none" w:sz="0" w:space="0" w:color="auto"/>
                    <w:left w:val="none" w:sz="0" w:space="0" w:color="auto"/>
                    <w:bottom w:val="none" w:sz="0" w:space="0" w:color="auto"/>
                    <w:right w:val="none" w:sz="0" w:space="0" w:color="auto"/>
                  </w:divBdr>
                </w:div>
                <w:div w:id="1876192543">
                  <w:marLeft w:val="0"/>
                  <w:marRight w:val="0"/>
                  <w:marTop w:val="0"/>
                  <w:marBottom w:val="0"/>
                  <w:divBdr>
                    <w:top w:val="none" w:sz="0" w:space="0" w:color="auto"/>
                    <w:left w:val="none" w:sz="0" w:space="0" w:color="auto"/>
                    <w:bottom w:val="none" w:sz="0" w:space="0" w:color="auto"/>
                    <w:right w:val="none" w:sz="0" w:space="0" w:color="auto"/>
                  </w:divBdr>
                </w:div>
                <w:div w:id="1504466769">
                  <w:marLeft w:val="0"/>
                  <w:marRight w:val="0"/>
                  <w:marTop w:val="0"/>
                  <w:marBottom w:val="0"/>
                  <w:divBdr>
                    <w:top w:val="none" w:sz="0" w:space="0" w:color="auto"/>
                    <w:left w:val="none" w:sz="0" w:space="0" w:color="auto"/>
                    <w:bottom w:val="none" w:sz="0" w:space="0" w:color="auto"/>
                    <w:right w:val="none" w:sz="0" w:space="0" w:color="auto"/>
                  </w:divBdr>
                </w:div>
                <w:div w:id="1402485782">
                  <w:marLeft w:val="0"/>
                  <w:marRight w:val="0"/>
                  <w:marTop w:val="0"/>
                  <w:marBottom w:val="0"/>
                  <w:divBdr>
                    <w:top w:val="none" w:sz="0" w:space="0" w:color="auto"/>
                    <w:left w:val="none" w:sz="0" w:space="0" w:color="auto"/>
                    <w:bottom w:val="none" w:sz="0" w:space="0" w:color="auto"/>
                    <w:right w:val="none" w:sz="0" w:space="0" w:color="auto"/>
                  </w:divBdr>
                </w:div>
                <w:div w:id="1049694292">
                  <w:marLeft w:val="0"/>
                  <w:marRight w:val="0"/>
                  <w:marTop w:val="0"/>
                  <w:marBottom w:val="0"/>
                  <w:divBdr>
                    <w:top w:val="none" w:sz="0" w:space="0" w:color="auto"/>
                    <w:left w:val="none" w:sz="0" w:space="0" w:color="auto"/>
                    <w:bottom w:val="none" w:sz="0" w:space="0" w:color="auto"/>
                    <w:right w:val="none" w:sz="0" w:space="0" w:color="auto"/>
                  </w:divBdr>
                </w:div>
                <w:div w:id="2131901501">
                  <w:marLeft w:val="0"/>
                  <w:marRight w:val="0"/>
                  <w:marTop w:val="0"/>
                  <w:marBottom w:val="0"/>
                  <w:divBdr>
                    <w:top w:val="none" w:sz="0" w:space="0" w:color="auto"/>
                    <w:left w:val="none" w:sz="0" w:space="0" w:color="auto"/>
                    <w:bottom w:val="none" w:sz="0" w:space="0" w:color="auto"/>
                    <w:right w:val="none" w:sz="0" w:space="0" w:color="auto"/>
                  </w:divBdr>
                </w:div>
                <w:div w:id="345985550">
                  <w:marLeft w:val="0"/>
                  <w:marRight w:val="0"/>
                  <w:marTop w:val="0"/>
                  <w:marBottom w:val="0"/>
                  <w:divBdr>
                    <w:top w:val="none" w:sz="0" w:space="0" w:color="auto"/>
                    <w:left w:val="none" w:sz="0" w:space="0" w:color="auto"/>
                    <w:bottom w:val="none" w:sz="0" w:space="0" w:color="auto"/>
                    <w:right w:val="none" w:sz="0" w:space="0" w:color="auto"/>
                  </w:divBdr>
                </w:div>
                <w:div w:id="2138406129">
                  <w:marLeft w:val="0"/>
                  <w:marRight w:val="0"/>
                  <w:marTop w:val="0"/>
                  <w:marBottom w:val="0"/>
                  <w:divBdr>
                    <w:top w:val="none" w:sz="0" w:space="0" w:color="auto"/>
                    <w:left w:val="none" w:sz="0" w:space="0" w:color="auto"/>
                    <w:bottom w:val="none" w:sz="0" w:space="0" w:color="auto"/>
                    <w:right w:val="none" w:sz="0" w:space="0" w:color="auto"/>
                  </w:divBdr>
                </w:div>
                <w:div w:id="1330792132">
                  <w:marLeft w:val="0"/>
                  <w:marRight w:val="0"/>
                  <w:marTop w:val="0"/>
                  <w:marBottom w:val="0"/>
                  <w:divBdr>
                    <w:top w:val="none" w:sz="0" w:space="0" w:color="auto"/>
                    <w:left w:val="none" w:sz="0" w:space="0" w:color="auto"/>
                    <w:bottom w:val="none" w:sz="0" w:space="0" w:color="auto"/>
                    <w:right w:val="none" w:sz="0" w:space="0" w:color="auto"/>
                  </w:divBdr>
                </w:div>
                <w:div w:id="1987658975">
                  <w:marLeft w:val="0"/>
                  <w:marRight w:val="0"/>
                  <w:marTop w:val="0"/>
                  <w:marBottom w:val="0"/>
                  <w:divBdr>
                    <w:top w:val="none" w:sz="0" w:space="0" w:color="auto"/>
                    <w:left w:val="none" w:sz="0" w:space="0" w:color="auto"/>
                    <w:bottom w:val="none" w:sz="0" w:space="0" w:color="auto"/>
                    <w:right w:val="none" w:sz="0" w:space="0" w:color="auto"/>
                  </w:divBdr>
                </w:div>
                <w:div w:id="1123037574">
                  <w:marLeft w:val="0"/>
                  <w:marRight w:val="0"/>
                  <w:marTop w:val="0"/>
                  <w:marBottom w:val="0"/>
                  <w:divBdr>
                    <w:top w:val="none" w:sz="0" w:space="0" w:color="auto"/>
                    <w:left w:val="none" w:sz="0" w:space="0" w:color="auto"/>
                    <w:bottom w:val="none" w:sz="0" w:space="0" w:color="auto"/>
                    <w:right w:val="none" w:sz="0" w:space="0" w:color="auto"/>
                  </w:divBdr>
                </w:div>
                <w:div w:id="89283400">
                  <w:marLeft w:val="0"/>
                  <w:marRight w:val="0"/>
                  <w:marTop w:val="0"/>
                  <w:marBottom w:val="0"/>
                  <w:divBdr>
                    <w:top w:val="none" w:sz="0" w:space="0" w:color="auto"/>
                    <w:left w:val="none" w:sz="0" w:space="0" w:color="auto"/>
                    <w:bottom w:val="none" w:sz="0" w:space="0" w:color="auto"/>
                    <w:right w:val="none" w:sz="0" w:space="0" w:color="auto"/>
                  </w:divBdr>
                </w:div>
                <w:div w:id="1926837601">
                  <w:marLeft w:val="0"/>
                  <w:marRight w:val="0"/>
                  <w:marTop w:val="0"/>
                  <w:marBottom w:val="0"/>
                  <w:divBdr>
                    <w:top w:val="none" w:sz="0" w:space="0" w:color="auto"/>
                    <w:left w:val="none" w:sz="0" w:space="0" w:color="auto"/>
                    <w:bottom w:val="none" w:sz="0" w:space="0" w:color="auto"/>
                    <w:right w:val="none" w:sz="0" w:space="0" w:color="auto"/>
                  </w:divBdr>
                </w:div>
                <w:div w:id="1411197327">
                  <w:marLeft w:val="0"/>
                  <w:marRight w:val="0"/>
                  <w:marTop w:val="0"/>
                  <w:marBottom w:val="0"/>
                  <w:divBdr>
                    <w:top w:val="none" w:sz="0" w:space="0" w:color="auto"/>
                    <w:left w:val="none" w:sz="0" w:space="0" w:color="auto"/>
                    <w:bottom w:val="none" w:sz="0" w:space="0" w:color="auto"/>
                    <w:right w:val="none" w:sz="0" w:space="0" w:color="auto"/>
                  </w:divBdr>
                </w:div>
                <w:div w:id="1566141788">
                  <w:marLeft w:val="0"/>
                  <w:marRight w:val="0"/>
                  <w:marTop w:val="0"/>
                  <w:marBottom w:val="0"/>
                  <w:divBdr>
                    <w:top w:val="none" w:sz="0" w:space="0" w:color="auto"/>
                    <w:left w:val="none" w:sz="0" w:space="0" w:color="auto"/>
                    <w:bottom w:val="none" w:sz="0" w:space="0" w:color="auto"/>
                    <w:right w:val="none" w:sz="0" w:space="0" w:color="auto"/>
                  </w:divBdr>
                </w:div>
                <w:div w:id="2096901767">
                  <w:marLeft w:val="0"/>
                  <w:marRight w:val="0"/>
                  <w:marTop w:val="0"/>
                  <w:marBottom w:val="0"/>
                  <w:divBdr>
                    <w:top w:val="none" w:sz="0" w:space="0" w:color="auto"/>
                    <w:left w:val="none" w:sz="0" w:space="0" w:color="auto"/>
                    <w:bottom w:val="none" w:sz="0" w:space="0" w:color="auto"/>
                    <w:right w:val="none" w:sz="0" w:space="0" w:color="auto"/>
                  </w:divBdr>
                </w:div>
              </w:divsChild>
            </w:div>
            <w:div w:id="365371201">
              <w:marLeft w:val="0"/>
              <w:marRight w:val="0"/>
              <w:marTop w:val="0"/>
              <w:marBottom w:val="0"/>
              <w:divBdr>
                <w:top w:val="none" w:sz="0" w:space="0" w:color="auto"/>
                <w:left w:val="none" w:sz="0" w:space="0" w:color="auto"/>
                <w:bottom w:val="none" w:sz="0" w:space="0" w:color="auto"/>
                <w:right w:val="none" w:sz="0" w:space="0" w:color="auto"/>
              </w:divBdr>
              <w:divsChild>
                <w:div w:id="1595480670">
                  <w:marLeft w:val="0"/>
                  <w:marRight w:val="0"/>
                  <w:marTop w:val="0"/>
                  <w:marBottom w:val="0"/>
                  <w:divBdr>
                    <w:top w:val="none" w:sz="0" w:space="0" w:color="auto"/>
                    <w:left w:val="none" w:sz="0" w:space="0" w:color="auto"/>
                    <w:bottom w:val="none" w:sz="0" w:space="0" w:color="auto"/>
                    <w:right w:val="none" w:sz="0" w:space="0" w:color="auto"/>
                  </w:divBdr>
                </w:div>
                <w:div w:id="386418918">
                  <w:marLeft w:val="0"/>
                  <w:marRight w:val="0"/>
                  <w:marTop w:val="0"/>
                  <w:marBottom w:val="0"/>
                  <w:divBdr>
                    <w:top w:val="none" w:sz="0" w:space="0" w:color="auto"/>
                    <w:left w:val="none" w:sz="0" w:space="0" w:color="auto"/>
                    <w:bottom w:val="none" w:sz="0" w:space="0" w:color="auto"/>
                    <w:right w:val="none" w:sz="0" w:space="0" w:color="auto"/>
                  </w:divBdr>
                </w:div>
                <w:div w:id="1080521046">
                  <w:marLeft w:val="0"/>
                  <w:marRight w:val="0"/>
                  <w:marTop w:val="0"/>
                  <w:marBottom w:val="0"/>
                  <w:divBdr>
                    <w:top w:val="none" w:sz="0" w:space="0" w:color="auto"/>
                    <w:left w:val="none" w:sz="0" w:space="0" w:color="auto"/>
                    <w:bottom w:val="none" w:sz="0" w:space="0" w:color="auto"/>
                    <w:right w:val="none" w:sz="0" w:space="0" w:color="auto"/>
                  </w:divBdr>
                </w:div>
                <w:div w:id="663819853">
                  <w:marLeft w:val="0"/>
                  <w:marRight w:val="0"/>
                  <w:marTop w:val="0"/>
                  <w:marBottom w:val="0"/>
                  <w:divBdr>
                    <w:top w:val="none" w:sz="0" w:space="0" w:color="auto"/>
                    <w:left w:val="none" w:sz="0" w:space="0" w:color="auto"/>
                    <w:bottom w:val="none" w:sz="0" w:space="0" w:color="auto"/>
                    <w:right w:val="none" w:sz="0" w:space="0" w:color="auto"/>
                  </w:divBdr>
                </w:div>
                <w:div w:id="515773023">
                  <w:marLeft w:val="0"/>
                  <w:marRight w:val="0"/>
                  <w:marTop w:val="0"/>
                  <w:marBottom w:val="0"/>
                  <w:divBdr>
                    <w:top w:val="none" w:sz="0" w:space="0" w:color="auto"/>
                    <w:left w:val="none" w:sz="0" w:space="0" w:color="auto"/>
                    <w:bottom w:val="none" w:sz="0" w:space="0" w:color="auto"/>
                    <w:right w:val="none" w:sz="0" w:space="0" w:color="auto"/>
                  </w:divBdr>
                </w:div>
                <w:div w:id="1209224841">
                  <w:marLeft w:val="0"/>
                  <w:marRight w:val="0"/>
                  <w:marTop w:val="0"/>
                  <w:marBottom w:val="0"/>
                  <w:divBdr>
                    <w:top w:val="none" w:sz="0" w:space="0" w:color="auto"/>
                    <w:left w:val="none" w:sz="0" w:space="0" w:color="auto"/>
                    <w:bottom w:val="none" w:sz="0" w:space="0" w:color="auto"/>
                    <w:right w:val="none" w:sz="0" w:space="0" w:color="auto"/>
                  </w:divBdr>
                </w:div>
                <w:div w:id="92938001">
                  <w:marLeft w:val="0"/>
                  <w:marRight w:val="0"/>
                  <w:marTop w:val="0"/>
                  <w:marBottom w:val="0"/>
                  <w:divBdr>
                    <w:top w:val="none" w:sz="0" w:space="0" w:color="auto"/>
                    <w:left w:val="none" w:sz="0" w:space="0" w:color="auto"/>
                    <w:bottom w:val="none" w:sz="0" w:space="0" w:color="auto"/>
                    <w:right w:val="none" w:sz="0" w:space="0" w:color="auto"/>
                  </w:divBdr>
                </w:div>
                <w:div w:id="1896312969">
                  <w:marLeft w:val="0"/>
                  <w:marRight w:val="0"/>
                  <w:marTop w:val="0"/>
                  <w:marBottom w:val="0"/>
                  <w:divBdr>
                    <w:top w:val="none" w:sz="0" w:space="0" w:color="auto"/>
                    <w:left w:val="none" w:sz="0" w:space="0" w:color="auto"/>
                    <w:bottom w:val="none" w:sz="0" w:space="0" w:color="auto"/>
                    <w:right w:val="none" w:sz="0" w:space="0" w:color="auto"/>
                  </w:divBdr>
                </w:div>
                <w:div w:id="1603876702">
                  <w:marLeft w:val="0"/>
                  <w:marRight w:val="0"/>
                  <w:marTop w:val="0"/>
                  <w:marBottom w:val="0"/>
                  <w:divBdr>
                    <w:top w:val="none" w:sz="0" w:space="0" w:color="auto"/>
                    <w:left w:val="none" w:sz="0" w:space="0" w:color="auto"/>
                    <w:bottom w:val="none" w:sz="0" w:space="0" w:color="auto"/>
                    <w:right w:val="none" w:sz="0" w:space="0" w:color="auto"/>
                  </w:divBdr>
                </w:div>
                <w:div w:id="686716031">
                  <w:marLeft w:val="0"/>
                  <w:marRight w:val="0"/>
                  <w:marTop w:val="0"/>
                  <w:marBottom w:val="0"/>
                  <w:divBdr>
                    <w:top w:val="none" w:sz="0" w:space="0" w:color="auto"/>
                    <w:left w:val="none" w:sz="0" w:space="0" w:color="auto"/>
                    <w:bottom w:val="none" w:sz="0" w:space="0" w:color="auto"/>
                    <w:right w:val="none" w:sz="0" w:space="0" w:color="auto"/>
                  </w:divBdr>
                </w:div>
                <w:div w:id="1607423476">
                  <w:marLeft w:val="0"/>
                  <w:marRight w:val="0"/>
                  <w:marTop w:val="0"/>
                  <w:marBottom w:val="0"/>
                  <w:divBdr>
                    <w:top w:val="none" w:sz="0" w:space="0" w:color="auto"/>
                    <w:left w:val="none" w:sz="0" w:space="0" w:color="auto"/>
                    <w:bottom w:val="none" w:sz="0" w:space="0" w:color="auto"/>
                    <w:right w:val="none" w:sz="0" w:space="0" w:color="auto"/>
                  </w:divBdr>
                </w:div>
                <w:div w:id="379092215">
                  <w:marLeft w:val="0"/>
                  <w:marRight w:val="0"/>
                  <w:marTop w:val="0"/>
                  <w:marBottom w:val="0"/>
                  <w:divBdr>
                    <w:top w:val="none" w:sz="0" w:space="0" w:color="auto"/>
                    <w:left w:val="none" w:sz="0" w:space="0" w:color="auto"/>
                    <w:bottom w:val="none" w:sz="0" w:space="0" w:color="auto"/>
                    <w:right w:val="none" w:sz="0" w:space="0" w:color="auto"/>
                  </w:divBdr>
                </w:div>
                <w:div w:id="1070812371">
                  <w:marLeft w:val="0"/>
                  <w:marRight w:val="0"/>
                  <w:marTop w:val="0"/>
                  <w:marBottom w:val="0"/>
                  <w:divBdr>
                    <w:top w:val="none" w:sz="0" w:space="0" w:color="auto"/>
                    <w:left w:val="none" w:sz="0" w:space="0" w:color="auto"/>
                    <w:bottom w:val="none" w:sz="0" w:space="0" w:color="auto"/>
                    <w:right w:val="none" w:sz="0" w:space="0" w:color="auto"/>
                  </w:divBdr>
                </w:div>
                <w:div w:id="1364550295">
                  <w:marLeft w:val="0"/>
                  <w:marRight w:val="0"/>
                  <w:marTop w:val="0"/>
                  <w:marBottom w:val="0"/>
                  <w:divBdr>
                    <w:top w:val="none" w:sz="0" w:space="0" w:color="auto"/>
                    <w:left w:val="none" w:sz="0" w:space="0" w:color="auto"/>
                    <w:bottom w:val="none" w:sz="0" w:space="0" w:color="auto"/>
                    <w:right w:val="none" w:sz="0" w:space="0" w:color="auto"/>
                  </w:divBdr>
                </w:div>
                <w:div w:id="1307509050">
                  <w:marLeft w:val="0"/>
                  <w:marRight w:val="0"/>
                  <w:marTop w:val="0"/>
                  <w:marBottom w:val="0"/>
                  <w:divBdr>
                    <w:top w:val="none" w:sz="0" w:space="0" w:color="auto"/>
                    <w:left w:val="none" w:sz="0" w:space="0" w:color="auto"/>
                    <w:bottom w:val="none" w:sz="0" w:space="0" w:color="auto"/>
                    <w:right w:val="none" w:sz="0" w:space="0" w:color="auto"/>
                  </w:divBdr>
                </w:div>
                <w:div w:id="669790939">
                  <w:marLeft w:val="0"/>
                  <w:marRight w:val="0"/>
                  <w:marTop w:val="0"/>
                  <w:marBottom w:val="0"/>
                  <w:divBdr>
                    <w:top w:val="none" w:sz="0" w:space="0" w:color="auto"/>
                    <w:left w:val="none" w:sz="0" w:space="0" w:color="auto"/>
                    <w:bottom w:val="none" w:sz="0" w:space="0" w:color="auto"/>
                    <w:right w:val="none" w:sz="0" w:space="0" w:color="auto"/>
                  </w:divBdr>
                </w:div>
                <w:div w:id="19207691">
                  <w:marLeft w:val="0"/>
                  <w:marRight w:val="0"/>
                  <w:marTop w:val="0"/>
                  <w:marBottom w:val="0"/>
                  <w:divBdr>
                    <w:top w:val="none" w:sz="0" w:space="0" w:color="auto"/>
                    <w:left w:val="none" w:sz="0" w:space="0" w:color="auto"/>
                    <w:bottom w:val="none" w:sz="0" w:space="0" w:color="auto"/>
                    <w:right w:val="none" w:sz="0" w:space="0" w:color="auto"/>
                  </w:divBdr>
                </w:div>
                <w:div w:id="935478619">
                  <w:marLeft w:val="0"/>
                  <w:marRight w:val="0"/>
                  <w:marTop w:val="0"/>
                  <w:marBottom w:val="0"/>
                  <w:divBdr>
                    <w:top w:val="none" w:sz="0" w:space="0" w:color="auto"/>
                    <w:left w:val="none" w:sz="0" w:space="0" w:color="auto"/>
                    <w:bottom w:val="none" w:sz="0" w:space="0" w:color="auto"/>
                    <w:right w:val="none" w:sz="0" w:space="0" w:color="auto"/>
                  </w:divBdr>
                </w:div>
                <w:div w:id="1330788789">
                  <w:marLeft w:val="0"/>
                  <w:marRight w:val="0"/>
                  <w:marTop w:val="0"/>
                  <w:marBottom w:val="0"/>
                  <w:divBdr>
                    <w:top w:val="none" w:sz="0" w:space="0" w:color="auto"/>
                    <w:left w:val="none" w:sz="0" w:space="0" w:color="auto"/>
                    <w:bottom w:val="none" w:sz="0" w:space="0" w:color="auto"/>
                    <w:right w:val="none" w:sz="0" w:space="0" w:color="auto"/>
                  </w:divBdr>
                </w:div>
                <w:div w:id="1962809152">
                  <w:marLeft w:val="0"/>
                  <w:marRight w:val="0"/>
                  <w:marTop w:val="0"/>
                  <w:marBottom w:val="0"/>
                  <w:divBdr>
                    <w:top w:val="none" w:sz="0" w:space="0" w:color="auto"/>
                    <w:left w:val="none" w:sz="0" w:space="0" w:color="auto"/>
                    <w:bottom w:val="none" w:sz="0" w:space="0" w:color="auto"/>
                    <w:right w:val="none" w:sz="0" w:space="0" w:color="auto"/>
                  </w:divBdr>
                </w:div>
                <w:div w:id="1891190846">
                  <w:marLeft w:val="0"/>
                  <w:marRight w:val="0"/>
                  <w:marTop w:val="0"/>
                  <w:marBottom w:val="0"/>
                  <w:divBdr>
                    <w:top w:val="none" w:sz="0" w:space="0" w:color="auto"/>
                    <w:left w:val="none" w:sz="0" w:space="0" w:color="auto"/>
                    <w:bottom w:val="none" w:sz="0" w:space="0" w:color="auto"/>
                    <w:right w:val="none" w:sz="0" w:space="0" w:color="auto"/>
                  </w:divBdr>
                </w:div>
                <w:div w:id="508255128">
                  <w:marLeft w:val="0"/>
                  <w:marRight w:val="0"/>
                  <w:marTop w:val="0"/>
                  <w:marBottom w:val="0"/>
                  <w:divBdr>
                    <w:top w:val="none" w:sz="0" w:space="0" w:color="auto"/>
                    <w:left w:val="none" w:sz="0" w:space="0" w:color="auto"/>
                    <w:bottom w:val="none" w:sz="0" w:space="0" w:color="auto"/>
                    <w:right w:val="none" w:sz="0" w:space="0" w:color="auto"/>
                  </w:divBdr>
                </w:div>
                <w:div w:id="1922713479">
                  <w:marLeft w:val="0"/>
                  <w:marRight w:val="0"/>
                  <w:marTop w:val="0"/>
                  <w:marBottom w:val="0"/>
                  <w:divBdr>
                    <w:top w:val="none" w:sz="0" w:space="0" w:color="auto"/>
                    <w:left w:val="none" w:sz="0" w:space="0" w:color="auto"/>
                    <w:bottom w:val="none" w:sz="0" w:space="0" w:color="auto"/>
                    <w:right w:val="none" w:sz="0" w:space="0" w:color="auto"/>
                  </w:divBdr>
                </w:div>
              </w:divsChild>
            </w:div>
            <w:div w:id="1556358123">
              <w:marLeft w:val="0"/>
              <w:marRight w:val="0"/>
              <w:marTop w:val="0"/>
              <w:marBottom w:val="0"/>
              <w:divBdr>
                <w:top w:val="none" w:sz="0" w:space="0" w:color="auto"/>
                <w:left w:val="none" w:sz="0" w:space="0" w:color="auto"/>
                <w:bottom w:val="none" w:sz="0" w:space="0" w:color="auto"/>
                <w:right w:val="none" w:sz="0" w:space="0" w:color="auto"/>
              </w:divBdr>
              <w:divsChild>
                <w:div w:id="1960601400">
                  <w:marLeft w:val="0"/>
                  <w:marRight w:val="0"/>
                  <w:marTop w:val="0"/>
                  <w:marBottom w:val="0"/>
                  <w:divBdr>
                    <w:top w:val="none" w:sz="0" w:space="0" w:color="auto"/>
                    <w:left w:val="none" w:sz="0" w:space="0" w:color="auto"/>
                    <w:bottom w:val="none" w:sz="0" w:space="0" w:color="auto"/>
                    <w:right w:val="none" w:sz="0" w:space="0" w:color="auto"/>
                  </w:divBdr>
                </w:div>
                <w:div w:id="1825199483">
                  <w:marLeft w:val="0"/>
                  <w:marRight w:val="0"/>
                  <w:marTop w:val="0"/>
                  <w:marBottom w:val="0"/>
                  <w:divBdr>
                    <w:top w:val="none" w:sz="0" w:space="0" w:color="auto"/>
                    <w:left w:val="none" w:sz="0" w:space="0" w:color="auto"/>
                    <w:bottom w:val="none" w:sz="0" w:space="0" w:color="auto"/>
                    <w:right w:val="none" w:sz="0" w:space="0" w:color="auto"/>
                  </w:divBdr>
                </w:div>
                <w:div w:id="1958681569">
                  <w:marLeft w:val="0"/>
                  <w:marRight w:val="0"/>
                  <w:marTop w:val="0"/>
                  <w:marBottom w:val="0"/>
                  <w:divBdr>
                    <w:top w:val="none" w:sz="0" w:space="0" w:color="auto"/>
                    <w:left w:val="none" w:sz="0" w:space="0" w:color="auto"/>
                    <w:bottom w:val="none" w:sz="0" w:space="0" w:color="auto"/>
                    <w:right w:val="none" w:sz="0" w:space="0" w:color="auto"/>
                  </w:divBdr>
                </w:div>
                <w:div w:id="645743856">
                  <w:marLeft w:val="0"/>
                  <w:marRight w:val="0"/>
                  <w:marTop w:val="0"/>
                  <w:marBottom w:val="0"/>
                  <w:divBdr>
                    <w:top w:val="none" w:sz="0" w:space="0" w:color="auto"/>
                    <w:left w:val="none" w:sz="0" w:space="0" w:color="auto"/>
                    <w:bottom w:val="none" w:sz="0" w:space="0" w:color="auto"/>
                    <w:right w:val="none" w:sz="0" w:space="0" w:color="auto"/>
                  </w:divBdr>
                </w:div>
                <w:div w:id="1358121057">
                  <w:marLeft w:val="0"/>
                  <w:marRight w:val="0"/>
                  <w:marTop w:val="0"/>
                  <w:marBottom w:val="0"/>
                  <w:divBdr>
                    <w:top w:val="none" w:sz="0" w:space="0" w:color="auto"/>
                    <w:left w:val="none" w:sz="0" w:space="0" w:color="auto"/>
                    <w:bottom w:val="none" w:sz="0" w:space="0" w:color="auto"/>
                    <w:right w:val="none" w:sz="0" w:space="0" w:color="auto"/>
                  </w:divBdr>
                </w:div>
                <w:div w:id="1207134534">
                  <w:marLeft w:val="0"/>
                  <w:marRight w:val="0"/>
                  <w:marTop w:val="0"/>
                  <w:marBottom w:val="0"/>
                  <w:divBdr>
                    <w:top w:val="none" w:sz="0" w:space="0" w:color="auto"/>
                    <w:left w:val="none" w:sz="0" w:space="0" w:color="auto"/>
                    <w:bottom w:val="none" w:sz="0" w:space="0" w:color="auto"/>
                    <w:right w:val="none" w:sz="0" w:space="0" w:color="auto"/>
                  </w:divBdr>
                </w:div>
                <w:div w:id="1077361636">
                  <w:marLeft w:val="0"/>
                  <w:marRight w:val="0"/>
                  <w:marTop w:val="0"/>
                  <w:marBottom w:val="0"/>
                  <w:divBdr>
                    <w:top w:val="none" w:sz="0" w:space="0" w:color="auto"/>
                    <w:left w:val="none" w:sz="0" w:space="0" w:color="auto"/>
                    <w:bottom w:val="none" w:sz="0" w:space="0" w:color="auto"/>
                    <w:right w:val="none" w:sz="0" w:space="0" w:color="auto"/>
                  </w:divBdr>
                </w:div>
                <w:div w:id="628320856">
                  <w:marLeft w:val="0"/>
                  <w:marRight w:val="0"/>
                  <w:marTop w:val="0"/>
                  <w:marBottom w:val="0"/>
                  <w:divBdr>
                    <w:top w:val="none" w:sz="0" w:space="0" w:color="auto"/>
                    <w:left w:val="none" w:sz="0" w:space="0" w:color="auto"/>
                    <w:bottom w:val="none" w:sz="0" w:space="0" w:color="auto"/>
                    <w:right w:val="none" w:sz="0" w:space="0" w:color="auto"/>
                  </w:divBdr>
                </w:div>
                <w:div w:id="1447506834">
                  <w:marLeft w:val="0"/>
                  <w:marRight w:val="0"/>
                  <w:marTop w:val="0"/>
                  <w:marBottom w:val="0"/>
                  <w:divBdr>
                    <w:top w:val="none" w:sz="0" w:space="0" w:color="auto"/>
                    <w:left w:val="none" w:sz="0" w:space="0" w:color="auto"/>
                    <w:bottom w:val="none" w:sz="0" w:space="0" w:color="auto"/>
                    <w:right w:val="none" w:sz="0" w:space="0" w:color="auto"/>
                  </w:divBdr>
                </w:div>
                <w:div w:id="2065254538">
                  <w:marLeft w:val="0"/>
                  <w:marRight w:val="0"/>
                  <w:marTop w:val="0"/>
                  <w:marBottom w:val="0"/>
                  <w:divBdr>
                    <w:top w:val="none" w:sz="0" w:space="0" w:color="auto"/>
                    <w:left w:val="none" w:sz="0" w:space="0" w:color="auto"/>
                    <w:bottom w:val="none" w:sz="0" w:space="0" w:color="auto"/>
                    <w:right w:val="none" w:sz="0" w:space="0" w:color="auto"/>
                  </w:divBdr>
                </w:div>
                <w:div w:id="1993175049">
                  <w:marLeft w:val="0"/>
                  <w:marRight w:val="0"/>
                  <w:marTop w:val="0"/>
                  <w:marBottom w:val="0"/>
                  <w:divBdr>
                    <w:top w:val="none" w:sz="0" w:space="0" w:color="auto"/>
                    <w:left w:val="none" w:sz="0" w:space="0" w:color="auto"/>
                    <w:bottom w:val="none" w:sz="0" w:space="0" w:color="auto"/>
                    <w:right w:val="none" w:sz="0" w:space="0" w:color="auto"/>
                  </w:divBdr>
                </w:div>
                <w:div w:id="814686876">
                  <w:marLeft w:val="0"/>
                  <w:marRight w:val="0"/>
                  <w:marTop w:val="0"/>
                  <w:marBottom w:val="0"/>
                  <w:divBdr>
                    <w:top w:val="none" w:sz="0" w:space="0" w:color="auto"/>
                    <w:left w:val="none" w:sz="0" w:space="0" w:color="auto"/>
                    <w:bottom w:val="none" w:sz="0" w:space="0" w:color="auto"/>
                    <w:right w:val="none" w:sz="0" w:space="0" w:color="auto"/>
                  </w:divBdr>
                </w:div>
                <w:div w:id="1565412546">
                  <w:marLeft w:val="0"/>
                  <w:marRight w:val="0"/>
                  <w:marTop w:val="0"/>
                  <w:marBottom w:val="0"/>
                  <w:divBdr>
                    <w:top w:val="none" w:sz="0" w:space="0" w:color="auto"/>
                    <w:left w:val="none" w:sz="0" w:space="0" w:color="auto"/>
                    <w:bottom w:val="none" w:sz="0" w:space="0" w:color="auto"/>
                    <w:right w:val="none" w:sz="0" w:space="0" w:color="auto"/>
                  </w:divBdr>
                </w:div>
                <w:div w:id="1262373097">
                  <w:marLeft w:val="0"/>
                  <w:marRight w:val="0"/>
                  <w:marTop w:val="0"/>
                  <w:marBottom w:val="0"/>
                  <w:divBdr>
                    <w:top w:val="none" w:sz="0" w:space="0" w:color="auto"/>
                    <w:left w:val="none" w:sz="0" w:space="0" w:color="auto"/>
                    <w:bottom w:val="none" w:sz="0" w:space="0" w:color="auto"/>
                    <w:right w:val="none" w:sz="0" w:space="0" w:color="auto"/>
                  </w:divBdr>
                </w:div>
                <w:div w:id="857430629">
                  <w:marLeft w:val="0"/>
                  <w:marRight w:val="0"/>
                  <w:marTop w:val="0"/>
                  <w:marBottom w:val="0"/>
                  <w:divBdr>
                    <w:top w:val="none" w:sz="0" w:space="0" w:color="auto"/>
                    <w:left w:val="none" w:sz="0" w:space="0" w:color="auto"/>
                    <w:bottom w:val="none" w:sz="0" w:space="0" w:color="auto"/>
                    <w:right w:val="none" w:sz="0" w:space="0" w:color="auto"/>
                  </w:divBdr>
                </w:div>
                <w:div w:id="1701324073">
                  <w:marLeft w:val="0"/>
                  <w:marRight w:val="0"/>
                  <w:marTop w:val="0"/>
                  <w:marBottom w:val="0"/>
                  <w:divBdr>
                    <w:top w:val="none" w:sz="0" w:space="0" w:color="auto"/>
                    <w:left w:val="none" w:sz="0" w:space="0" w:color="auto"/>
                    <w:bottom w:val="none" w:sz="0" w:space="0" w:color="auto"/>
                    <w:right w:val="none" w:sz="0" w:space="0" w:color="auto"/>
                  </w:divBdr>
                </w:div>
                <w:div w:id="784038835">
                  <w:marLeft w:val="0"/>
                  <w:marRight w:val="0"/>
                  <w:marTop w:val="0"/>
                  <w:marBottom w:val="0"/>
                  <w:divBdr>
                    <w:top w:val="none" w:sz="0" w:space="0" w:color="auto"/>
                    <w:left w:val="none" w:sz="0" w:space="0" w:color="auto"/>
                    <w:bottom w:val="none" w:sz="0" w:space="0" w:color="auto"/>
                    <w:right w:val="none" w:sz="0" w:space="0" w:color="auto"/>
                  </w:divBdr>
                </w:div>
                <w:div w:id="954601535">
                  <w:marLeft w:val="0"/>
                  <w:marRight w:val="0"/>
                  <w:marTop w:val="0"/>
                  <w:marBottom w:val="0"/>
                  <w:divBdr>
                    <w:top w:val="none" w:sz="0" w:space="0" w:color="auto"/>
                    <w:left w:val="none" w:sz="0" w:space="0" w:color="auto"/>
                    <w:bottom w:val="none" w:sz="0" w:space="0" w:color="auto"/>
                    <w:right w:val="none" w:sz="0" w:space="0" w:color="auto"/>
                  </w:divBdr>
                </w:div>
                <w:div w:id="1063453260">
                  <w:marLeft w:val="0"/>
                  <w:marRight w:val="0"/>
                  <w:marTop w:val="0"/>
                  <w:marBottom w:val="0"/>
                  <w:divBdr>
                    <w:top w:val="none" w:sz="0" w:space="0" w:color="auto"/>
                    <w:left w:val="none" w:sz="0" w:space="0" w:color="auto"/>
                    <w:bottom w:val="none" w:sz="0" w:space="0" w:color="auto"/>
                    <w:right w:val="none" w:sz="0" w:space="0" w:color="auto"/>
                  </w:divBdr>
                </w:div>
                <w:div w:id="600142556">
                  <w:marLeft w:val="0"/>
                  <w:marRight w:val="0"/>
                  <w:marTop w:val="0"/>
                  <w:marBottom w:val="0"/>
                  <w:divBdr>
                    <w:top w:val="none" w:sz="0" w:space="0" w:color="auto"/>
                    <w:left w:val="none" w:sz="0" w:space="0" w:color="auto"/>
                    <w:bottom w:val="none" w:sz="0" w:space="0" w:color="auto"/>
                    <w:right w:val="none" w:sz="0" w:space="0" w:color="auto"/>
                  </w:divBdr>
                </w:div>
                <w:div w:id="197085843">
                  <w:marLeft w:val="0"/>
                  <w:marRight w:val="0"/>
                  <w:marTop w:val="0"/>
                  <w:marBottom w:val="0"/>
                  <w:divBdr>
                    <w:top w:val="none" w:sz="0" w:space="0" w:color="auto"/>
                    <w:left w:val="none" w:sz="0" w:space="0" w:color="auto"/>
                    <w:bottom w:val="none" w:sz="0" w:space="0" w:color="auto"/>
                    <w:right w:val="none" w:sz="0" w:space="0" w:color="auto"/>
                  </w:divBdr>
                </w:div>
                <w:div w:id="2143570096">
                  <w:marLeft w:val="0"/>
                  <w:marRight w:val="0"/>
                  <w:marTop w:val="0"/>
                  <w:marBottom w:val="0"/>
                  <w:divBdr>
                    <w:top w:val="none" w:sz="0" w:space="0" w:color="auto"/>
                    <w:left w:val="none" w:sz="0" w:space="0" w:color="auto"/>
                    <w:bottom w:val="none" w:sz="0" w:space="0" w:color="auto"/>
                    <w:right w:val="none" w:sz="0" w:space="0" w:color="auto"/>
                  </w:divBdr>
                </w:div>
                <w:div w:id="412048743">
                  <w:marLeft w:val="0"/>
                  <w:marRight w:val="0"/>
                  <w:marTop w:val="0"/>
                  <w:marBottom w:val="0"/>
                  <w:divBdr>
                    <w:top w:val="none" w:sz="0" w:space="0" w:color="auto"/>
                    <w:left w:val="none" w:sz="0" w:space="0" w:color="auto"/>
                    <w:bottom w:val="none" w:sz="0" w:space="0" w:color="auto"/>
                    <w:right w:val="none" w:sz="0" w:space="0" w:color="auto"/>
                  </w:divBdr>
                </w:div>
              </w:divsChild>
            </w:div>
            <w:div w:id="125782753">
              <w:marLeft w:val="0"/>
              <w:marRight w:val="0"/>
              <w:marTop w:val="0"/>
              <w:marBottom w:val="0"/>
              <w:divBdr>
                <w:top w:val="none" w:sz="0" w:space="0" w:color="auto"/>
                <w:left w:val="none" w:sz="0" w:space="0" w:color="auto"/>
                <w:bottom w:val="none" w:sz="0" w:space="0" w:color="auto"/>
                <w:right w:val="none" w:sz="0" w:space="0" w:color="auto"/>
              </w:divBdr>
              <w:divsChild>
                <w:div w:id="620651664">
                  <w:marLeft w:val="0"/>
                  <w:marRight w:val="0"/>
                  <w:marTop w:val="0"/>
                  <w:marBottom w:val="0"/>
                  <w:divBdr>
                    <w:top w:val="none" w:sz="0" w:space="0" w:color="auto"/>
                    <w:left w:val="none" w:sz="0" w:space="0" w:color="auto"/>
                    <w:bottom w:val="none" w:sz="0" w:space="0" w:color="auto"/>
                    <w:right w:val="none" w:sz="0" w:space="0" w:color="auto"/>
                  </w:divBdr>
                </w:div>
                <w:div w:id="511261237">
                  <w:marLeft w:val="0"/>
                  <w:marRight w:val="0"/>
                  <w:marTop w:val="0"/>
                  <w:marBottom w:val="0"/>
                  <w:divBdr>
                    <w:top w:val="none" w:sz="0" w:space="0" w:color="auto"/>
                    <w:left w:val="none" w:sz="0" w:space="0" w:color="auto"/>
                    <w:bottom w:val="none" w:sz="0" w:space="0" w:color="auto"/>
                    <w:right w:val="none" w:sz="0" w:space="0" w:color="auto"/>
                  </w:divBdr>
                </w:div>
                <w:div w:id="773287238">
                  <w:marLeft w:val="0"/>
                  <w:marRight w:val="0"/>
                  <w:marTop w:val="0"/>
                  <w:marBottom w:val="0"/>
                  <w:divBdr>
                    <w:top w:val="none" w:sz="0" w:space="0" w:color="auto"/>
                    <w:left w:val="none" w:sz="0" w:space="0" w:color="auto"/>
                    <w:bottom w:val="none" w:sz="0" w:space="0" w:color="auto"/>
                    <w:right w:val="none" w:sz="0" w:space="0" w:color="auto"/>
                  </w:divBdr>
                </w:div>
                <w:div w:id="818618141">
                  <w:marLeft w:val="0"/>
                  <w:marRight w:val="0"/>
                  <w:marTop w:val="0"/>
                  <w:marBottom w:val="0"/>
                  <w:divBdr>
                    <w:top w:val="none" w:sz="0" w:space="0" w:color="auto"/>
                    <w:left w:val="none" w:sz="0" w:space="0" w:color="auto"/>
                    <w:bottom w:val="none" w:sz="0" w:space="0" w:color="auto"/>
                    <w:right w:val="none" w:sz="0" w:space="0" w:color="auto"/>
                  </w:divBdr>
                </w:div>
                <w:div w:id="481047830">
                  <w:marLeft w:val="0"/>
                  <w:marRight w:val="0"/>
                  <w:marTop w:val="0"/>
                  <w:marBottom w:val="0"/>
                  <w:divBdr>
                    <w:top w:val="none" w:sz="0" w:space="0" w:color="auto"/>
                    <w:left w:val="none" w:sz="0" w:space="0" w:color="auto"/>
                    <w:bottom w:val="none" w:sz="0" w:space="0" w:color="auto"/>
                    <w:right w:val="none" w:sz="0" w:space="0" w:color="auto"/>
                  </w:divBdr>
                </w:div>
                <w:div w:id="646937722">
                  <w:marLeft w:val="0"/>
                  <w:marRight w:val="0"/>
                  <w:marTop w:val="0"/>
                  <w:marBottom w:val="0"/>
                  <w:divBdr>
                    <w:top w:val="none" w:sz="0" w:space="0" w:color="auto"/>
                    <w:left w:val="none" w:sz="0" w:space="0" w:color="auto"/>
                    <w:bottom w:val="none" w:sz="0" w:space="0" w:color="auto"/>
                    <w:right w:val="none" w:sz="0" w:space="0" w:color="auto"/>
                  </w:divBdr>
                </w:div>
                <w:div w:id="2145152132">
                  <w:marLeft w:val="0"/>
                  <w:marRight w:val="0"/>
                  <w:marTop w:val="0"/>
                  <w:marBottom w:val="0"/>
                  <w:divBdr>
                    <w:top w:val="none" w:sz="0" w:space="0" w:color="auto"/>
                    <w:left w:val="none" w:sz="0" w:space="0" w:color="auto"/>
                    <w:bottom w:val="none" w:sz="0" w:space="0" w:color="auto"/>
                    <w:right w:val="none" w:sz="0" w:space="0" w:color="auto"/>
                  </w:divBdr>
                </w:div>
                <w:div w:id="589433649">
                  <w:marLeft w:val="0"/>
                  <w:marRight w:val="0"/>
                  <w:marTop w:val="0"/>
                  <w:marBottom w:val="0"/>
                  <w:divBdr>
                    <w:top w:val="none" w:sz="0" w:space="0" w:color="auto"/>
                    <w:left w:val="none" w:sz="0" w:space="0" w:color="auto"/>
                    <w:bottom w:val="none" w:sz="0" w:space="0" w:color="auto"/>
                    <w:right w:val="none" w:sz="0" w:space="0" w:color="auto"/>
                  </w:divBdr>
                </w:div>
                <w:div w:id="1756170814">
                  <w:marLeft w:val="0"/>
                  <w:marRight w:val="0"/>
                  <w:marTop w:val="0"/>
                  <w:marBottom w:val="0"/>
                  <w:divBdr>
                    <w:top w:val="none" w:sz="0" w:space="0" w:color="auto"/>
                    <w:left w:val="none" w:sz="0" w:space="0" w:color="auto"/>
                    <w:bottom w:val="none" w:sz="0" w:space="0" w:color="auto"/>
                    <w:right w:val="none" w:sz="0" w:space="0" w:color="auto"/>
                  </w:divBdr>
                </w:div>
                <w:div w:id="1937248144">
                  <w:marLeft w:val="0"/>
                  <w:marRight w:val="0"/>
                  <w:marTop w:val="0"/>
                  <w:marBottom w:val="0"/>
                  <w:divBdr>
                    <w:top w:val="none" w:sz="0" w:space="0" w:color="auto"/>
                    <w:left w:val="none" w:sz="0" w:space="0" w:color="auto"/>
                    <w:bottom w:val="none" w:sz="0" w:space="0" w:color="auto"/>
                    <w:right w:val="none" w:sz="0" w:space="0" w:color="auto"/>
                  </w:divBdr>
                </w:div>
                <w:div w:id="537789196">
                  <w:marLeft w:val="0"/>
                  <w:marRight w:val="0"/>
                  <w:marTop w:val="0"/>
                  <w:marBottom w:val="0"/>
                  <w:divBdr>
                    <w:top w:val="none" w:sz="0" w:space="0" w:color="auto"/>
                    <w:left w:val="none" w:sz="0" w:space="0" w:color="auto"/>
                    <w:bottom w:val="none" w:sz="0" w:space="0" w:color="auto"/>
                    <w:right w:val="none" w:sz="0" w:space="0" w:color="auto"/>
                  </w:divBdr>
                </w:div>
                <w:div w:id="1519462708">
                  <w:marLeft w:val="0"/>
                  <w:marRight w:val="0"/>
                  <w:marTop w:val="0"/>
                  <w:marBottom w:val="0"/>
                  <w:divBdr>
                    <w:top w:val="none" w:sz="0" w:space="0" w:color="auto"/>
                    <w:left w:val="none" w:sz="0" w:space="0" w:color="auto"/>
                    <w:bottom w:val="none" w:sz="0" w:space="0" w:color="auto"/>
                    <w:right w:val="none" w:sz="0" w:space="0" w:color="auto"/>
                  </w:divBdr>
                </w:div>
                <w:div w:id="1315060050">
                  <w:marLeft w:val="0"/>
                  <w:marRight w:val="0"/>
                  <w:marTop w:val="0"/>
                  <w:marBottom w:val="0"/>
                  <w:divBdr>
                    <w:top w:val="none" w:sz="0" w:space="0" w:color="auto"/>
                    <w:left w:val="none" w:sz="0" w:space="0" w:color="auto"/>
                    <w:bottom w:val="none" w:sz="0" w:space="0" w:color="auto"/>
                    <w:right w:val="none" w:sz="0" w:space="0" w:color="auto"/>
                  </w:divBdr>
                </w:div>
                <w:div w:id="128594883">
                  <w:marLeft w:val="0"/>
                  <w:marRight w:val="0"/>
                  <w:marTop w:val="0"/>
                  <w:marBottom w:val="0"/>
                  <w:divBdr>
                    <w:top w:val="none" w:sz="0" w:space="0" w:color="auto"/>
                    <w:left w:val="none" w:sz="0" w:space="0" w:color="auto"/>
                    <w:bottom w:val="none" w:sz="0" w:space="0" w:color="auto"/>
                    <w:right w:val="none" w:sz="0" w:space="0" w:color="auto"/>
                  </w:divBdr>
                </w:div>
                <w:div w:id="1619026478">
                  <w:marLeft w:val="0"/>
                  <w:marRight w:val="0"/>
                  <w:marTop w:val="0"/>
                  <w:marBottom w:val="0"/>
                  <w:divBdr>
                    <w:top w:val="none" w:sz="0" w:space="0" w:color="auto"/>
                    <w:left w:val="none" w:sz="0" w:space="0" w:color="auto"/>
                    <w:bottom w:val="none" w:sz="0" w:space="0" w:color="auto"/>
                    <w:right w:val="none" w:sz="0" w:space="0" w:color="auto"/>
                  </w:divBdr>
                </w:div>
                <w:div w:id="857428738">
                  <w:marLeft w:val="0"/>
                  <w:marRight w:val="0"/>
                  <w:marTop w:val="0"/>
                  <w:marBottom w:val="0"/>
                  <w:divBdr>
                    <w:top w:val="none" w:sz="0" w:space="0" w:color="auto"/>
                    <w:left w:val="none" w:sz="0" w:space="0" w:color="auto"/>
                    <w:bottom w:val="none" w:sz="0" w:space="0" w:color="auto"/>
                    <w:right w:val="none" w:sz="0" w:space="0" w:color="auto"/>
                  </w:divBdr>
                </w:div>
                <w:div w:id="607616419">
                  <w:marLeft w:val="0"/>
                  <w:marRight w:val="0"/>
                  <w:marTop w:val="0"/>
                  <w:marBottom w:val="0"/>
                  <w:divBdr>
                    <w:top w:val="none" w:sz="0" w:space="0" w:color="auto"/>
                    <w:left w:val="none" w:sz="0" w:space="0" w:color="auto"/>
                    <w:bottom w:val="none" w:sz="0" w:space="0" w:color="auto"/>
                    <w:right w:val="none" w:sz="0" w:space="0" w:color="auto"/>
                  </w:divBdr>
                </w:div>
                <w:div w:id="2047219417">
                  <w:marLeft w:val="0"/>
                  <w:marRight w:val="0"/>
                  <w:marTop w:val="0"/>
                  <w:marBottom w:val="0"/>
                  <w:divBdr>
                    <w:top w:val="none" w:sz="0" w:space="0" w:color="auto"/>
                    <w:left w:val="none" w:sz="0" w:space="0" w:color="auto"/>
                    <w:bottom w:val="none" w:sz="0" w:space="0" w:color="auto"/>
                    <w:right w:val="none" w:sz="0" w:space="0" w:color="auto"/>
                  </w:divBdr>
                </w:div>
                <w:div w:id="27876081">
                  <w:marLeft w:val="0"/>
                  <w:marRight w:val="0"/>
                  <w:marTop w:val="0"/>
                  <w:marBottom w:val="0"/>
                  <w:divBdr>
                    <w:top w:val="none" w:sz="0" w:space="0" w:color="auto"/>
                    <w:left w:val="none" w:sz="0" w:space="0" w:color="auto"/>
                    <w:bottom w:val="none" w:sz="0" w:space="0" w:color="auto"/>
                    <w:right w:val="none" w:sz="0" w:space="0" w:color="auto"/>
                  </w:divBdr>
                </w:div>
                <w:div w:id="1937597200">
                  <w:marLeft w:val="0"/>
                  <w:marRight w:val="0"/>
                  <w:marTop w:val="0"/>
                  <w:marBottom w:val="0"/>
                  <w:divBdr>
                    <w:top w:val="none" w:sz="0" w:space="0" w:color="auto"/>
                    <w:left w:val="none" w:sz="0" w:space="0" w:color="auto"/>
                    <w:bottom w:val="none" w:sz="0" w:space="0" w:color="auto"/>
                    <w:right w:val="none" w:sz="0" w:space="0" w:color="auto"/>
                  </w:divBdr>
                </w:div>
                <w:div w:id="273295235">
                  <w:marLeft w:val="0"/>
                  <w:marRight w:val="0"/>
                  <w:marTop w:val="0"/>
                  <w:marBottom w:val="0"/>
                  <w:divBdr>
                    <w:top w:val="none" w:sz="0" w:space="0" w:color="auto"/>
                    <w:left w:val="none" w:sz="0" w:space="0" w:color="auto"/>
                    <w:bottom w:val="none" w:sz="0" w:space="0" w:color="auto"/>
                    <w:right w:val="none" w:sz="0" w:space="0" w:color="auto"/>
                  </w:divBdr>
                </w:div>
                <w:div w:id="1753887399">
                  <w:marLeft w:val="0"/>
                  <w:marRight w:val="0"/>
                  <w:marTop w:val="0"/>
                  <w:marBottom w:val="0"/>
                  <w:divBdr>
                    <w:top w:val="none" w:sz="0" w:space="0" w:color="auto"/>
                    <w:left w:val="none" w:sz="0" w:space="0" w:color="auto"/>
                    <w:bottom w:val="none" w:sz="0" w:space="0" w:color="auto"/>
                    <w:right w:val="none" w:sz="0" w:space="0" w:color="auto"/>
                  </w:divBdr>
                </w:div>
                <w:div w:id="1031032457">
                  <w:marLeft w:val="0"/>
                  <w:marRight w:val="0"/>
                  <w:marTop w:val="0"/>
                  <w:marBottom w:val="0"/>
                  <w:divBdr>
                    <w:top w:val="none" w:sz="0" w:space="0" w:color="auto"/>
                    <w:left w:val="none" w:sz="0" w:space="0" w:color="auto"/>
                    <w:bottom w:val="none" w:sz="0" w:space="0" w:color="auto"/>
                    <w:right w:val="none" w:sz="0" w:space="0" w:color="auto"/>
                  </w:divBdr>
                </w:div>
              </w:divsChild>
            </w:div>
            <w:div w:id="1316841032">
              <w:marLeft w:val="0"/>
              <w:marRight w:val="0"/>
              <w:marTop w:val="0"/>
              <w:marBottom w:val="0"/>
              <w:divBdr>
                <w:top w:val="none" w:sz="0" w:space="0" w:color="auto"/>
                <w:left w:val="none" w:sz="0" w:space="0" w:color="auto"/>
                <w:bottom w:val="none" w:sz="0" w:space="0" w:color="auto"/>
                <w:right w:val="none" w:sz="0" w:space="0" w:color="auto"/>
              </w:divBdr>
              <w:divsChild>
                <w:div w:id="1565870074">
                  <w:marLeft w:val="0"/>
                  <w:marRight w:val="0"/>
                  <w:marTop w:val="0"/>
                  <w:marBottom w:val="0"/>
                  <w:divBdr>
                    <w:top w:val="none" w:sz="0" w:space="0" w:color="auto"/>
                    <w:left w:val="none" w:sz="0" w:space="0" w:color="auto"/>
                    <w:bottom w:val="none" w:sz="0" w:space="0" w:color="auto"/>
                    <w:right w:val="none" w:sz="0" w:space="0" w:color="auto"/>
                  </w:divBdr>
                </w:div>
                <w:div w:id="1405184894">
                  <w:marLeft w:val="0"/>
                  <w:marRight w:val="0"/>
                  <w:marTop w:val="0"/>
                  <w:marBottom w:val="0"/>
                  <w:divBdr>
                    <w:top w:val="none" w:sz="0" w:space="0" w:color="auto"/>
                    <w:left w:val="none" w:sz="0" w:space="0" w:color="auto"/>
                    <w:bottom w:val="none" w:sz="0" w:space="0" w:color="auto"/>
                    <w:right w:val="none" w:sz="0" w:space="0" w:color="auto"/>
                  </w:divBdr>
                </w:div>
                <w:div w:id="1589853240">
                  <w:marLeft w:val="0"/>
                  <w:marRight w:val="0"/>
                  <w:marTop w:val="0"/>
                  <w:marBottom w:val="0"/>
                  <w:divBdr>
                    <w:top w:val="none" w:sz="0" w:space="0" w:color="auto"/>
                    <w:left w:val="none" w:sz="0" w:space="0" w:color="auto"/>
                    <w:bottom w:val="none" w:sz="0" w:space="0" w:color="auto"/>
                    <w:right w:val="none" w:sz="0" w:space="0" w:color="auto"/>
                  </w:divBdr>
                </w:div>
                <w:div w:id="1381051145">
                  <w:marLeft w:val="0"/>
                  <w:marRight w:val="0"/>
                  <w:marTop w:val="0"/>
                  <w:marBottom w:val="0"/>
                  <w:divBdr>
                    <w:top w:val="none" w:sz="0" w:space="0" w:color="auto"/>
                    <w:left w:val="none" w:sz="0" w:space="0" w:color="auto"/>
                    <w:bottom w:val="none" w:sz="0" w:space="0" w:color="auto"/>
                    <w:right w:val="none" w:sz="0" w:space="0" w:color="auto"/>
                  </w:divBdr>
                </w:div>
                <w:div w:id="465246804">
                  <w:marLeft w:val="0"/>
                  <w:marRight w:val="0"/>
                  <w:marTop w:val="0"/>
                  <w:marBottom w:val="0"/>
                  <w:divBdr>
                    <w:top w:val="none" w:sz="0" w:space="0" w:color="auto"/>
                    <w:left w:val="none" w:sz="0" w:space="0" w:color="auto"/>
                    <w:bottom w:val="none" w:sz="0" w:space="0" w:color="auto"/>
                    <w:right w:val="none" w:sz="0" w:space="0" w:color="auto"/>
                  </w:divBdr>
                </w:div>
                <w:div w:id="606304562">
                  <w:marLeft w:val="0"/>
                  <w:marRight w:val="0"/>
                  <w:marTop w:val="0"/>
                  <w:marBottom w:val="0"/>
                  <w:divBdr>
                    <w:top w:val="none" w:sz="0" w:space="0" w:color="auto"/>
                    <w:left w:val="none" w:sz="0" w:space="0" w:color="auto"/>
                    <w:bottom w:val="none" w:sz="0" w:space="0" w:color="auto"/>
                    <w:right w:val="none" w:sz="0" w:space="0" w:color="auto"/>
                  </w:divBdr>
                </w:div>
                <w:div w:id="385446254">
                  <w:marLeft w:val="0"/>
                  <w:marRight w:val="0"/>
                  <w:marTop w:val="0"/>
                  <w:marBottom w:val="0"/>
                  <w:divBdr>
                    <w:top w:val="none" w:sz="0" w:space="0" w:color="auto"/>
                    <w:left w:val="none" w:sz="0" w:space="0" w:color="auto"/>
                    <w:bottom w:val="none" w:sz="0" w:space="0" w:color="auto"/>
                    <w:right w:val="none" w:sz="0" w:space="0" w:color="auto"/>
                  </w:divBdr>
                </w:div>
                <w:div w:id="893732604">
                  <w:marLeft w:val="0"/>
                  <w:marRight w:val="0"/>
                  <w:marTop w:val="0"/>
                  <w:marBottom w:val="0"/>
                  <w:divBdr>
                    <w:top w:val="none" w:sz="0" w:space="0" w:color="auto"/>
                    <w:left w:val="none" w:sz="0" w:space="0" w:color="auto"/>
                    <w:bottom w:val="none" w:sz="0" w:space="0" w:color="auto"/>
                    <w:right w:val="none" w:sz="0" w:space="0" w:color="auto"/>
                  </w:divBdr>
                </w:div>
                <w:div w:id="1218974147">
                  <w:marLeft w:val="0"/>
                  <w:marRight w:val="0"/>
                  <w:marTop w:val="0"/>
                  <w:marBottom w:val="0"/>
                  <w:divBdr>
                    <w:top w:val="none" w:sz="0" w:space="0" w:color="auto"/>
                    <w:left w:val="none" w:sz="0" w:space="0" w:color="auto"/>
                    <w:bottom w:val="none" w:sz="0" w:space="0" w:color="auto"/>
                    <w:right w:val="none" w:sz="0" w:space="0" w:color="auto"/>
                  </w:divBdr>
                </w:div>
                <w:div w:id="2002661299">
                  <w:marLeft w:val="0"/>
                  <w:marRight w:val="0"/>
                  <w:marTop w:val="0"/>
                  <w:marBottom w:val="0"/>
                  <w:divBdr>
                    <w:top w:val="none" w:sz="0" w:space="0" w:color="auto"/>
                    <w:left w:val="none" w:sz="0" w:space="0" w:color="auto"/>
                    <w:bottom w:val="none" w:sz="0" w:space="0" w:color="auto"/>
                    <w:right w:val="none" w:sz="0" w:space="0" w:color="auto"/>
                  </w:divBdr>
                </w:div>
                <w:div w:id="1797140155">
                  <w:marLeft w:val="0"/>
                  <w:marRight w:val="0"/>
                  <w:marTop w:val="0"/>
                  <w:marBottom w:val="0"/>
                  <w:divBdr>
                    <w:top w:val="none" w:sz="0" w:space="0" w:color="auto"/>
                    <w:left w:val="none" w:sz="0" w:space="0" w:color="auto"/>
                    <w:bottom w:val="none" w:sz="0" w:space="0" w:color="auto"/>
                    <w:right w:val="none" w:sz="0" w:space="0" w:color="auto"/>
                  </w:divBdr>
                </w:div>
                <w:div w:id="1613047310">
                  <w:marLeft w:val="0"/>
                  <w:marRight w:val="0"/>
                  <w:marTop w:val="0"/>
                  <w:marBottom w:val="0"/>
                  <w:divBdr>
                    <w:top w:val="none" w:sz="0" w:space="0" w:color="auto"/>
                    <w:left w:val="none" w:sz="0" w:space="0" w:color="auto"/>
                    <w:bottom w:val="none" w:sz="0" w:space="0" w:color="auto"/>
                    <w:right w:val="none" w:sz="0" w:space="0" w:color="auto"/>
                  </w:divBdr>
                </w:div>
                <w:div w:id="2011984711">
                  <w:marLeft w:val="0"/>
                  <w:marRight w:val="0"/>
                  <w:marTop w:val="0"/>
                  <w:marBottom w:val="0"/>
                  <w:divBdr>
                    <w:top w:val="none" w:sz="0" w:space="0" w:color="auto"/>
                    <w:left w:val="none" w:sz="0" w:space="0" w:color="auto"/>
                    <w:bottom w:val="none" w:sz="0" w:space="0" w:color="auto"/>
                    <w:right w:val="none" w:sz="0" w:space="0" w:color="auto"/>
                  </w:divBdr>
                </w:div>
                <w:div w:id="87776732">
                  <w:marLeft w:val="0"/>
                  <w:marRight w:val="0"/>
                  <w:marTop w:val="0"/>
                  <w:marBottom w:val="0"/>
                  <w:divBdr>
                    <w:top w:val="none" w:sz="0" w:space="0" w:color="auto"/>
                    <w:left w:val="none" w:sz="0" w:space="0" w:color="auto"/>
                    <w:bottom w:val="none" w:sz="0" w:space="0" w:color="auto"/>
                    <w:right w:val="none" w:sz="0" w:space="0" w:color="auto"/>
                  </w:divBdr>
                </w:div>
                <w:div w:id="1483691531">
                  <w:marLeft w:val="0"/>
                  <w:marRight w:val="0"/>
                  <w:marTop w:val="0"/>
                  <w:marBottom w:val="0"/>
                  <w:divBdr>
                    <w:top w:val="none" w:sz="0" w:space="0" w:color="auto"/>
                    <w:left w:val="none" w:sz="0" w:space="0" w:color="auto"/>
                    <w:bottom w:val="none" w:sz="0" w:space="0" w:color="auto"/>
                    <w:right w:val="none" w:sz="0" w:space="0" w:color="auto"/>
                  </w:divBdr>
                </w:div>
                <w:div w:id="318508465">
                  <w:marLeft w:val="0"/>
                  <w:marRight w:val="0"/>
                  <w:marTop w:val="0"/>
                  <w:marBottom w:val="0"/>
                  <w:divBdr>
                    <w:top w:val="none" w:sz="0" w:space="0" w:color="auto"/>
                    <w:left w:val="none" w:sz="0" w:space="0" w:color="auto"/>
                    <w:bottom w:val="none" w:sz="0" w:space="0" w:color="auto"/>
                    <w:right w:val="none" w:sz="0" w:space="0" w:color="auto"/>
                  </w:divBdr>
                </w:div>
                <w:div w:id="1412121614">
                  <w:marLeft w:val="0"/>
                  <w:marRight w:val="0"/>
                  <w:marTop w:val="0"/>
                  <w:marBottom w:val="0"/>
                  <w:divBdr>
                    <w:top w:val="none" w:sz="0" w:space="0" w:color="auto"/>
                    <w:left w:val="none" w:sz="0" w:space="0" w:color="auto"/>
                    <w:bottom w:val="none" w:sz="0" w:space="0" w:color="auto"/>
                    <w:right w:val="none" w:sz="0" w:space="0" w:color="auto"/>
                  </w:divBdr>
                </w:div>
                <w:div w:id="1539010655">
                  <w:marLeft w:val="0"/>
                  <w:marRight w:val="0"/>
                  <w:marTop w:val="0"/>
                  <w:marBottom w:val="0"/>
                  <w:divBdr>
                    <w:top w:val="none" w:sz="0" w:space="0" w:color="auto"/>
                    <w:left w:val="none" w:sz="0" w:space="0" w:color="auto"/>
                    <w:bottom w:val="none" w:sz="0" w:space="0" w:color="auto"/>
                    <w:right w:val="none" w:sz="0" w:space="0" w:color="auto"/>
                  </w:divBdr>
                </w:div>
                <w:div w:id="353533662">
                  <w:marLeft w:val="0"/>
                  <w:marRight w:val="0"/>
                  <w:marTop w:val="0"/>
                  <w:marBottom w:val="0"/>
                  <w:divBdr>
                    <w:top w:val="none" w:sz="0" w:space="0" w:color="auto"/>
                    <w:left w:val="none" w:sz="0" w:space="0" w:color="auto"/>
                    <w:bottom w:val="none" w:sz="0" w:space="0" w:color="auto"/>
                    <w:right w:val="none" w:sz="0" w:space="0" w:color="auto"/>
                  </w:divBdr>
                </w:div>
                <w:div w:id="641694501">
                  <w:marLeft w:val="0"/>
                  <w:marRight w:val="0"/>
                  <w:marTop w:val="0"/>
                  <w:marBottom w:val="0"/>
                  <w:divBdr>
                    <w:top w:val="none" w:sz="0" w:space="0" w:color="auto"/>
                    <w:left w:val="none" w:sz="0" w:space="0" w:color="auto"/>
                    <w:bottom w:val="none" w:sz="0" w:space="0" w:color="auto"/>
                    <w:right w:val="none" w:sz="0" w:space="0" w:color="auto"/>
                  </w:divBdr>
                </w:div>
                <w:div w:id="1823689710">
                  <w:marLeft w:val="0"/>
                  <w:marRight w:val="0"/>
                  <w:marTop w:val="0"/>
                  <w:marBottom w:val="0"/>
                  <w:divBdr>
                    <w:top w:val="none" w:sz="0" w:space="0" w:color="auto"/>
                    <w:left w:val="none" w:sz="0" w:space="0" w:color="auto"/>
                    <w:bottom w:val="none" w:sz="0" w:space="0" w:color="auto"/>
                    <w:right w:val="none" w:sz="0" w:space="0" w:color="auto"/>
                  </w:divBdr>
                </w:div>
                <w:div w:id="447163477">
                  <w:marLeft w:val="0"/>
                  <w:marRight w:val="0"/>
                  <w:marTop w:val="0"/>
                  <w:marBottom w:val="0"/>
                  <w:divBdr>
                    <w:top w:val="none" w:sz="0" w:space="0" w:color="auto"/>
                    <w:left w:val="none" w:sz="0" w:space="0" w:color="auto"/>
                    <w:bottom w:val="none" w:sz="0" w:space="0" w:color="auto"/>
                    <w:right w:val="none" w:sz="0" w:space="0" w:color="auto"/>
                  </w:divBdr>
                </w:div>
                <w:div w:id="1127511614">
                  <w:marLeft w:val="0"/>
                  <w:marRight w:val="0"/>
                  <w:marTop w:val="0"/>
                  <w:marBottom w:val="0"/>
                  <w:divBdr>
                    <w:top w:val="none" w:sz="0" w:space="0" w:color="auto"/>
                    <w:left w:val="none" w:sz="0" w:space="0" w:color="auto"/>
                    <w:bottom w:val="none" w:sz="0" w:space="0" w:color="auto"/>
                    <w:right w:val="none" w:sz="0" w:space="0" w:color="auto"/>
                  </w:divBdr>
                </w:div>
                <w:div w:id="1453329644">
                  <w:marLeft w:val="0"/>
                  <w:marRight w:val="0"/>
                  <w:marTop w:val="0"/>
                  <w:marBottom w:val="0"/>
                  <w:divBdr>
                    <w:top w:val="none" w:sz="0" w:space="0" w:color="auto"/>
                    <w:left w:val="none" w:sz="0" w:space="0" w:color="auto"/>
                    <w:bottom w:val="none" w:sz="0" w:space="0" w:color="auto"/>
                    <w:right w:val="none" w:sz="0" w:space="0" w:color="auto"/>
                  </w:divBdr>
                </w:div>
              </w:divsChild>
            </w:div>
            <w:div w:id="36126485">
              <w:marLeft w:val="0"/>
              <w:marRight w:val="0"/>
              <w:marTop w:val="0"/>
              <w:marBottom w:val="0"/>
              <w:divBdr>
                <w:top w:val="none" w:sz="0" w:space="0" w:color="auto"/>
                <w:left w:val="none" w:sz="0" w:space="0" w:color="auto"/>
                <w:bottom w:val="none" w:sz="0" w:space="0" w:color="auto"/>
                <w:right w:val="none" w:sz="0" w:space="0" w:color="auto"/>
              </w:divBdr>
              <w:divsChild>
                <w:div w:id="1695039221">
                  <w:marLeft w:val="0"/>
                  <w:marRight w:val="0"/>
                  <w:marTop w:val="0"/>
                  <w:marBottom w:val="0"/>
                  <w:divBdr>
                    <w:top w:val="none" w:sz="0" w:space="0" w:color="auto"/>
                    <w:left w:val="none" w:sz="0" w:space="0" w:color="auto"/>
                    <w:bottom w:val="none" w:sz="0" w:space="0" w:color="auto"/>
                    <w:right w:val="none" w:sz="0" w:space="0" w:color="auto"/>
                  </w:divBdr>
                </w:div>
                <w:div w:id="1652909053">
                  <w:marLeft w:val="0"/>
                  <w:marRight w:val="0"/>
                  <w:marTop w:val="0"/>
                  <w:marBottom w:val="0"/>
                  <w:divBdr>
                    <w:top w:val="none" w:sz="0" w:space="0" w:color="auto"/>
                    <w:left w:val="none" w:sz="0" w:space="0" w:color="auto"/>
                    <w:bottom w:val="none" w:sz="0" w:space="0" w:color="auto"/>
                    <w:right w:val="none" w:sz="0" w:space="0" w:color="auto"/>
                  </w:divBdr>
                </w:div>
                <w:div w:id="343478063">
                  <w:marLeft w:val="0"/>
                  <w:marRight w:val="0"/>
                  <w:marTop w:val="0"/>
                  <w:marBottom w:val="0"/>
                  <w:divBdr>
                    <w:top w:val="none" w:sz="0" w:space="0" w:color="auto"/>
                    <w:left w:val="none" w:sz="0" w:space="0" w:color="auto"/>
                    <w:bottom w:val="none" w:sz="0" w:space="0" w:color="auto"/>
                    <w:right w:val="none" w:sz="0" w:space="0" w:color="auto"/>
                  </w:divBdr>
                </w:div>
                <w:div w:id="408310655">
                  <w:marLeft w:val="0"/>
                  <w:marRight w:val="0"/>
                  <w:marTop w:val="0"/>
                  <w:marBottom w:val="0"/>
                  <w:divBdr>
                    <w:top w:val="none" w:sz="0" w:space="0" w:color="auto"/>
                    <w:left w:val="none" w:sz="0" w:space="0" w:color="auto"/>
                    <w:bottom w:val="none" w:sz="0" w:space="0" w:color="auto"/>
                    <w:right w:val="none" w:sz="0" w:space="0" w:color="auto"/>
                  </w:divBdr>
                </w:div>
                <w:div w:id="1453786753">
                  <w:marLeft w:val="0"/>
                  <w:marRight w:val="0"/>
                  <w:marTop w:val="0"/>
                  <w:marBottom w:val="0"/>
                  <w:divBdr>
                    <w:top w:val="none" w:sz="0" w:space="0" w:color="auto"/>
                    <w:left w:val="none" w:sz="0" w:space="0" w:color="auto"/>
                    <w:bottom w:val="none" w:sz="0" w:space="0" w:color="auto"/>
                    <w:right w:val="none" w:sz="0" w:space="0" w:color="auto"/>
                  </w:divBdr>
                </w:div>
                <w:div w:id="78333402">
                  <w:marLeft w:val="0"/>
                  <w:marRight w:val="0"/>
                  <w:marTop w:val="0"/>
                  <w:marBottom w:val="0"/>
                  <w:divBdr>
                    <w:top w:val="none" w:sz="0" w:space="0" w:color="auto"/>
                    <w:left w:val="none" w:sz="0" w:space="0" w:color="auto"/>
                    <w:bottom w:val="none" w:sz="0" w:space="0" w:color="auto"/>
                    <w:right w:val="none" w:sz="0" w:space="0" w:color="auto"/>
                  </w:divBdr>
                </w:div>
                <w:div w:id="1190339077">
                  <w:marLeft w:val="0"/>
                  <w:marRight w:val="0"/>
                  <w:marTop w:val="0"/>
                  <w:marBottom w:val="0"/>
                  <w:divBdr>
                    <w:top w:val="none" w:sz="0" w:space="0" w:color="auto"/>
                    <w:left w:val="none" w:sz="0" w:space="0" w:color="auto"/>
                    <w:bottom w:val="none" w:sz="0" w:space="0" w:color="auto"/>
                    <w:right w:val="none" w:sz="0" w:space="0" w:color="auto"/>
                  </w:divBdr>
                </w:div>
                <w:div w:id="880283668">
                  <w:marLeft w:val="0"/>
                  <w:marRight w:val="0"/>
                  <w:marTop w:val="0"/>
                  <w:marBottom w:val="0"/>
                  <w:divBdr>
                    <w:top w:val="none" w:sz="0" w:space="0" w:color="auto"/>
                    <w:left w:val="none" w:sz="0" w:space="0" w:color="auto"/>
                    <w:bottom w:val="none" w:sz="0" w:space="0" w:color="auto"/>
                    <w:right w:val="none" w:sz="0" w:space="0" w:color="auto"/>
                  </w:divBdr>
                </w:div>
                <w:div w:id="1831945053">
                  <w:marLeft w:val="0"/>
                  <w:marRight w:val="0"/>
                  <w:marTop w:val="0"/>
                  <w:marBottom w:val="0"/>
                  <w:divBdr>
                    <w:top w:val="none" w:sz="0" w:space="0" w:color="auto"/>
                    <w:left w:val="none" w:sz="0" w:space="0" w:color="auto"/>
                    <w:bottom w:val="none" w:sz="0" w:space="0" w:color="auto"/>
                    <w:right w:val="none" w:sz="0" w:space="0" w:color="auto"/>
                  </w:divBdr>
                </w:div>
                <w:div w:id="1582057291">
                  <w:marLeft w:val="0"/>
                  <w:marRight w:val="0"/>
                  <w:marTop w:val="0"/>
                  <w:marBottom w:val="0"/>
                  <w:divBdr>
                    <w:top w:val="none" w:sz="0" w:space="0" w:color="auto"/>
                    <w:left w:val="none" w:sz="0" w:space="0" w:color="auto"/>
                    <w:bottom w:val="none" w:sz="0" w:space="0" w:color="auto"/>
                    <w:right w:val="none" w:sz="0" w:space="0" w:color="auto"/>
                  </w:divBdr>
                </w:div>
                <w:div w:id="950211629">
                  <w:marLeft w:val="0"/>
                  <w:marRight w:val="0"/>
                  <w:marTop w:val="0"/>
                  <w:marBottom w:val="0"/>
                  <w:divBdr>
                    <w:top w:val="none" w:sz="0" w:space="0" w:color="auto"/>
                    <w:left w:val="none" w:sz="0" w:space="0" w:color="auto"/>
                    <w:bottom w:val="none" w:sz="0" w:space="0" w:color="auto"/>
                    <w:right w:val="none" w:sz="0" w:space="0" w:color="auto"/>
                  </w:divBdr>
                </w:div>
                <w:div w:id="277642126">
                  <w:marLeft w:val="0"/>
                  <w:marRight w:val="0"/>
                  <w:marTop w:val="0"/>
                  <w:marBottom w:val="0"/>
                  <w:divBdr>
                    <w:top w:val="none" w:sz="0" w:space="0" w:color="auto"/>
                    <w:left w:val="none" w:sz="0" w:space="0" w:color="auto"/>
                    <w:bottom w:val="none" w:sz="0" w:space="0" w:color="auto"/>
                    <w:right w:val="none" w:sz="0" w:space="0" w:color="auto"/>
                  </w:divBdr>
                </w:div>
                <w:div w:id="562064951">
                  <w:marLeft w:val="0"/>
                  <w:marRight w:val="0"/>
                  <w:marTop w:val="0"/>
                  <w:marBottom w:val="0"/>
                  <w:divBdr>
                    <w:top w:val="none" w:sz="0" w:space="0" w:color="auto"/>
                    <w:left w:val="none" w:sz="0" w:space="0" w:color="auto"/>
                    <w:bottom w:val="none" w:sz="0" w:space="0" w:color="auto"/>
                    <w:right w:val="none" w:sz="0" w:space="0" w:color="auto"/>
                  </w:divBdr>
                </w:div>
                <w:div w:id="1687291215">
                  <w:marLeft w:val="0"/>
                  <w:marRight w:val="0"/>
                  <w:marTop w:val="0"/>
                  <w:marBottom w:val="0"/>
                  <w:divBdr>
                    <w:top w:val="none" w:sz="0" w:space="0" w:color="auto"/>
                    <w:left w:val="none" w:sz="0" w:space="0" w:color="auto"/>
                    <w:bottom w:val="none" w:sz="0" w:space="0" w:color="auto"/>
                    <w:right w:val="none" w:sz="0" w:space="0" w:color="auto"/>
                  </w:divBdr>
                </w:div>
                <w:div w:id="608857389">
                  <w:marLeft w:val="0"/>
                  <w:marRight w:val="0"/>
                  <w:marTop w:val="0"/>
                  <w:marBottom w:val="0"/>
                  <w:divBdr>
                    <w:top w:val="none" w:sz="0" w:space="0" w:color="auto"/>
                    <w:left w:val="none" w:sz="0" w:space="0" w:color="auto"/>
                    <w:bottom w:val="none" w:sz="0" w:space="0" w:color="auto"/>
                    <w:right w:val="none" w:sz="0" w:space="0" w:color="auto"/>
                  </w:divBdr>
                </w:div>
                <w:div w:id="276181834">
                  <w:marLeft w:val="0"/>
                  <w:marRight w:val="0"/>
                  <w:marTop w:val="0"/>
                  <w:marBottom w:val="0"/>
                  <w:divBdr>
                    <w:top w:val="none" w:sz="0" w:space="0" w:color="auto"/>
                    <w:left w:val="none" w:sz="0" w:space="0" w:color="auto"/>
                    <w:bottom w:val="none" w:sz="0" w:space="0" w:color="auto"/>
                    <w:right w:val="none" w:sz="0" w:space="0" w:color="auto"/>
                  </w:divBdr>
                </w:div>
                <w:div w:id="689063237">
                  <w:marLeft w:val="0"/>
                  <w:marRight w:val="0"/>
                  <w:marTop w:val="0"/>
                  <w:marBottom w:val="0"/>
                  <w:divBdr>
                    <w:top w:val="none" w:sz="0" w:space="0" w:color="auto"/>
                    <w:left w:val="none" w:sz="0" w:space="0" w:color="auto"/>
                    <w:bottom w:val="none" w:sz="0" w:space="0" w:color="auto"/>
                    <w:right w:val="none" w:sz="0" w:space="0" w:color="auto"/>
                  </w:divBdr>
                </w:div>
                <w:div w:id="158085284">
                  <w:marLeft w:val="0"/>
                  <w:marRight w:val="0"/>
                  <w:marTop w:val="0"/>
                  <w:marBottom w:val="0"/>
                  <w:divBdr>
                    <w:top w:val="none" w:sz="0" w:space="0" w:color="auto"/>
                    <w:left w:val="none" w:sz="0" w:space="0" w:color="auto"/>
                    <w:bottom w:val="none" w:sz="0" w:space="0" w:color="auto"/>
                    <w:right w:val="none" w:sz="0" w:space="0" w:color="auto"/>
                  </w:divBdr>
                </w:div>
                <w:div w:id="662319733">
                  <w:marLeft w:val="0"/>
                  <w:marRight w:val="0"/>
                  <w:marTop w:val="0"/>
                  <w:marBottom w:val="0"/>
                  <w:divBdr>
                    <w:top w:val="none" w:sz="0" w:space="0" w:color="auto"/>
                    <w:left w:val="none" w:sz="0" w:space="0" w:color="auto"/>
                    <w:bottom w:val="none" w:sz="0" w:space="0" w:color="auto"/>
                    <w:right w:val="none" w:sz="0" w:space="0" w:color="auto"/>
                  </w:divBdr>
                </w:div>
                <w:div w:id="1452284899">
                  <w:marLeft w:val="0"/>
                  <w:marRight w:val="0"/>
                  <w:marTop w:val="0"/>
                  <w:marBottom w:val="0"/>
                  <w:divBdr>
                    <w:top w:val="none" w:sz="0" w:space="0" w:color="auto"/>
                    <w:left w:val="none" w:sz="0" w:space="0" w:color="auto"/>
                    <w:bottom w:val="none" w:sz="0" w:space="0" w:color="auto"/>
                    <w:right w:val="none" w:sz="0" w:space="0" w:color="auto"/>
                  </w:divBdr>
                </w:div>
                <w:div w:id="1692948333">
                  <w:marLeft w:val="0"/>
                  <w:marRight w:val="0"/>
                  <w:marTop w:val="0"/>
                  <w:marBottom w:val="0"/>
                  <w:divBdr>
                    <w:top w:val="none" w:sz="0" w:space="0" w:color="auto"/>
                    <w:left w:val="none" w:sz="0" w:space="0" w:color="auto"/>
                    <w:bottom w:val="none" w:sz="0" w:space="0" w:color="auto"/>
                    <w:right w:val="none" w:sz="0" w:space="0" w:color="auto"/>
                  </w:divBdr>
                </w:div>
                <w:div w:id="235629687">
                  <w:marLeft w:val="0"/>
                  <w:marRight w:val="0"/>
                  <w:marTop w:val="0"/>
                  <w:marBottom w:val="0"/>
                  <w:divBdr>
                    <w:top w:val="none" w:sz="0" w:space="0" w:color="auto"/>
                    <w:left w:val="none" w:sz="0" w:space="0" w:color="auto"/>
                    <w:bottom w:val="none" w:sz="0" w:space="0" w:color="auto"/>
                    <w:right w:val="none" w:sz="0" w:space="0" w:color="auto"/>
                  </w:divBdr>
                </w:div>
                <w:div w:id="1057630536">
                  <w:marLeft w:val="0"/>
                  <w:marRight w:val="0"/>
                  <w:marTop w:val="0"/>
                  <w:marBottom w:val="0"/>
                  <w:divBdr>
                    <w:top w:val="none" w:sz="0" w:space="0" w:color="auto"/>
                    <w:left w:val="none" w:sz="0" w:space="0" w:color="auto"/>
                    <w:bottom w:val="none" w:sz="0" w:space="0" w:color="auto"/>
                    <w:right w:val="none" w:sz="0" w:space="0" w:color="auto"/>
                  </w:divBdr>
                </w:div>
                <w:div w:id="1275480873">
                  <w:marLeft w:val="0"/>
                  <w:marRight w:val="0"/>
                  <w:marTop w:val="0"/>
                  <w:marBottom w:val="0"/>
                  <w:divBdr>
                    <w:top w:val="none" w:sz="0" w:space="0" w:color="auto"/>
                    <w:left w:val="none" w:sz="0" w:space="0" w:color="auto"/>
                    <w:bottom w:val="none" w:sz="0" w:space="0" w:color="auto"/>
                    <w:right w:val="none" w:sz="0" w:space="0" w:color="auto"/>
                  </w:divBdr>
                </w:div>
              </w:divsChild>
            </w:div>
            <w:div w:id="1782333786">
              <w:marLeft w:val="0"/>
              <w:marRight w:val="0"/>
              <w:marTop w:val="0"/>
              <w:marBottom w:val="0"/>
              <w:divBdr>
                <w:top w:val="none" w:sz="0" w:space="0" w:color="auto"/>
                <w:left w:val="none" w:sz="0" w:space="0" w:color="auto"/>
                <w:bottom w:val="none" w:sz="0" w:space="0" w:color="auto"/>
                <w:right w:val="none" w:sz="0" w:space="0" w:color="auto"/>
              </w:divBdr>
              <w:divsChild>
                <w:div w:id="1707677345">
                  <w:marLeft w:val="0"/>
                  <w:marRight w:val="0"/>
                  <w:marTop w:val="0"/>
                  <w:marBottom w:val="0"/>
                  <w:divBdr>
                    <w:top w:val="none" w:sz="0" w:space="0" w:color="auto"/>
                    <w:left w:val="none" w:sz="0" w:space="0" w:color="auto"/>
                    <w:bottom w:val="none" w:sz="0" w:space="0" w:color="auto"/>
                    <w:right w:val="none" w:sz="0" w:space="0" w:color="auto"/>
                  </w:divBdr>
                </w:div>
                <w:div w:id="1054045801">
                  <w:marLeft w:val="0"/>
                  <w:marRight w:val="0"/>
                  <w:marTop w:val="0"/>
                  <w:marBottom w:val="0"/>
                  <w:divBdr>
                    <w:top w:val="none" w:sz="0" w:space="0" w:color="auto"/>
                    <w:left w:val="none" w:sz="0" w:space="0" w:color="auto"/>
                    <w:bottom w:val="none" w:sz="0" w:space="0" w:color="auto"/>
                    <w:right w:val="none" w:sz="0" w:space="0" w:color="auto"/>
                  </w:divBdr>
                </w:div>
                <w:div w:id="1297761284">
                  <w:marLeft w:val="0"/>
                  <w:marRight w:val="0"/>
                  <w:marTop w:val="0"/>
                  <w:marBottom w:val="0"/>
                  <w:divBdr>
                    <w:top w:val="none" w:sz="0" w:space="0" w:color="auto"/>
                    <w:left w:val="none" w:sz="0" w:space="0" w:color="auto"/>
                    <w:bottom w:val="none" w:sz="0" w:space="0" w:color="auto"/>
                    <w:right w:val="none" w:sz="0" w:space="0" w:color="auto"/>
                  </w:divBdr>
                </w:div>
                <w:div w:id="1915046315">
                  <w:marLeft w:val="0"/>
                  <w:marRight w:val="0"/>
                  <w:marTop w:val="0"/>
                  <w:marBottom w:val="0"/>
                  <w:divBdr>
                    <w:top w:val="none" w:sz="0" w:space="0" w:color="auto"/>
                    <w:left w:val="none" w:sz="0" w:space="0" w:color="auto"/>
                    <w:bottom w:val="none" w:sz="0" w:space="0" w:color="auto"/>
                    <w:right w:val="none" w:sz="0" w:space="0" w:color="auto"/>
                  </w:divBdr>
                </w:div>
                <w:div w:id="1018045820">
                  <w:marLeft w:val="0"/>
                  <w:marRight w:val="0"/>
                  <w:marTop w:val="0"/>
                  <w:marBottom w:val="0"/>
                  <w:divBdr>
                    <w:top w:val="none" w:sz="0" w:space="0" w:color="auto"/>
                    <w:left w:val="none" w:sz="0" w:space="0" w:color="auto"/>
                    <w:bottom w:val="none" w:sz="0" w:space="0" w:color="auto"/>
                    <w:right w:val="none" w:sz="0" w:space="0" w:color="auto"/>
                  </w:divBdr>
                </w:div>
                <w:div w:id="528296359">
                  <w:marLeft w:val="0"/>
                  <w:marRight w:val="0"/>
                  <w:marTop w:val="0"/>
                  <w:marBottom w:val="0"/>
                  <w:divBdr>
                    <w:top w:val="none" w:sz="0" w:space="0" w:color="auto"/>
                    <w:left w:val="none" w:sz="0" w:space="0" w:color="auto"/>
                    <w:bottom w:val="none" w:sz="0" w:space="0" w:color="auto"/>
                    <w:right w:val="none" w:sz="0" w:space="0" w:color="auto"/>
                  </w:divBdr>
                </w:div>
                <w:div w:id="109134888">
                  <w:marLeft w:val="0"/>
                  <w:marRight w:val="0"/>
                  <w:marTop w:val="0"/>
                  <w:marBottom w:val="0"/>
                  <w:divBdr>
                    <w:top w:val="none" w:sz="0" w:space="0" w:color="auto"/>
                    <w:left w:val="none" w:sz="0" w:space="0" w:color="auto"/>
                    <w:bottom w:val="none" w:sz="0" w:space="0" w:color="auto"/>
                    <w:right w:val="none" w:sz="0" w:space="0" w:color="auto"/>
                  </w:divBdr>
                </w:div>
                <w:div w:id="1026178708">
                  <w:marLeft w:val="0"/>
                  <w:marRight w:val="0"/>
                  <w:marTop w:val="0"/>
                  <w:marBottom w:val="0"/>
                  <w:divBdr>
                    <w:top w:val="none" w:sz="0" w:space="0" w:color="auto"/>
                    <w:left w:val="none" w:sz="0" w:space="0" w:color="auto"/>
                    <w:bottom w:val="none" w:sz="0" w:space="0" w:color="auto"/>
                    <w:right w:val="none" w:sz="0" w:space="0" w:color="auto"/>
                  </w:divBdr>
                </w:div>
                <w:div w:id="1543976224">
                  <w:marLeft w:val="0"/>
                  <w:marRight w:val="0"/>
                  <w:marTop w:val="0"/>
                  <w:marBottom w:val="0"/>
                  <w:divBdr>
                    <w:top w:val="none" w:sz="0" w:space="0" w:color="auto"/>
                    <w:left w:val="none" w:sz="0" w:space="0" w:color="auto"/>
                    <w:bottom w:val="none" w:sz="0" w:space="0" w:color="auto"/>
                    <w:right w:val="none" w:sz="0" w:space="0" w:color="auto"/>
                  </w:divBdr>
                </w:div>
                <w:div w:id="690180381">
                  <w:marLeft w:val="0"/>
                  <w:marRight w:val="0"/>
                  <w:marTop w:val="0"/>
                  <w:marBottom w:val="0"/>
                  <w:divBdr>
                    <w:top w:val="none" w:sz="0" w:space="0" w:color="auto"/>
                    <w:left w:val="none" w:sz="0" w:space="0" w:color="auto"/>
                    <w:bottom w:val="none" w:sz="0" w:space="0" w:color="auto"/>
                    <w:right w:val="none" w:sz="0" w:space="0" w:color="auto"/>
                  </w:divBdr>
                </w:div>
                <w:div w:id="1790977817">
                  <w:marLeft w:val="0"/>
                  <w:marRight w:val="0"/>
                  <w:marTop w:val="0"/>
                  <w:marBottom w:val="0"/>
                  <w:divBdr>
                    <w:top w:val="none" w:sz="0" w:space="0" w:color="auto"/>
                    <w:left w:val="none" w:sz="0" w:space="0" w:color="auto"/>
                    <w:bottom w:val="none" w:sz="0" w:space="0" w:color="auto"/>
                    <w:right w:val="none" w:sz="0" w:space="0" w:color="auto"/>
                  </w:divBdr>
                </w:div>
                <w:div w:id="247228181">
                  <w:marLeft w:val="0"/>
                  <w:marRight w:val="0"/>
                  <w:marTop w:val="0"/>
                  <w:marBottom w:val="0"/>
                  <w:divBdr>
                    <w:top w:val="none" w:sz="0" w:space="0" w:color="auto"/>
                    <w:left w:val="none" w:sz="0" w:space="0" w:color="auto"/>
                    <w:bottom w:val="none" w:sz="0" w:space="0" w:color="auto"/>
                    <w:right w:val="none" w:sz="0" w:space="0" w:color="auto"/>
                  </w:divBdr>
                </w:div>
                <w:div w:id="847602510">
                  <w:marLeft w:val="0"/>
                  <w:marRight w:val="0"/>
                  <w:marTop w:val="0"/>
                  <w:marBottom w:val="0"/>
                  <w:divBdr>
                    <w:top w:val="none" w:sz="0" w:space="0" w:color="auto"/>
                    <w:left w:val="none" w:sz="0" w:space="0" w:color="auto"/>
                    <w:bottom w:val="none" w:sz="0" w:space="0" w:color="auto"/>
                    <w:right w:val="none" w:sz="0" w:space="0" w:color="auto"/>
                  </w:divBdr>
                </w:div>
                <w:div w:id="1427964877">
                  <w:marLeft w:val="0"/>
                  <w:marRight w:val="0"/>
                  <w:marTop w:val="0"/>
                  <w:marBottom w:val="0"/>
                  <w:divBdr>
                    <w:top w:val="none" w:sz="0" w:space="0" w:color="auto"/>
                    <w:left w:val="none" w:sz="0" w:space="0" w:color="auto"/>
                    <w:bottom w:val="none" w:sz="0" w:space="0" w:color="auto"/>
                    <w:right w:val="none" w:sz="0" w:space="0" w:color="auto"/>
                  </w:divBdr>
                </w:div>
                <w:div w:id="1186822192">
                  <w:marLeft w:val="0"/>
                  <w:marRight w:val="0"/>
                  <w:marTop w:val="0"/>
                  <w:marBottom w:val="0"/>
                  <w:divBdr>
                    <w:top w:val="none" w:sz="0" w:space="0" w:color="auto"/>
                    <w:left w:val="none" w:sz="0" w:space="0" w:color="auto"/>
                    <w:bottom w:val="none" w:sz="0" w:space="0" w:color="auto"/>
                    <w:right w:val="none" w:sz="0" w:space="0" w:color="auto"/>
                  </w:divBdr>
                </w:div>
                <w:div w:id="133529356">
                  <w:marLeft w:val="0"/>
                  <w:marRight w:val="0"/>
                  <w:marTop w:val="0"/>
                  <w:marBottom w:val="0"/>
                  <w:divBdr>
                    <w:top w:val="none" w:sz="0" w:space="0" w:color="auto"/>
                    <w:left w:val="none" w:sz="0" w:space="0" w:color="auto"/>
                    <w:bottom w:val="none" w:sz="0" w:space="0" w:color="auto"/>
                    <w:right w:val="none" w:sz="0" w:space="0" w:color="auto"/>
                  </w:divBdr>
                </w:div>
                <w:div w:id="526218868">
                  <w:marLeft w:val="0"/>
                  <w:marRight w:val="0"/>
                  <w:marTop w:val="0"/>
                  <w:marBottom w:val="0"/>
                  <w:divBdr>
                    <w:top w:val="none" w:sz="0" w:space="0" w:color="auto"/>
                    <w:left w:val="none" w:sz="0" w:space="0" w:color="auto"/>
                    <w:bottom w:val="none" w:sz="0" w:space="0" w:color="auto"/>
                    <w:right w:val="none" w:sz="0" w:space="0" w:color="auto"/>
                  </w:divBdr>
                </w:div>
                <w:div w:id="1640720116">
                  <w:marLeft w:val="0"/>
                  <w:marRight w:val="0"/>
                  <w:marTop w:val="0"/>
                  <w:marBottom w:val="0"/>
                  <w:divBdr>
                    <w:top w:val="none" w:sz="0" w:space="0" w:color="auto"/>
                    <w:left w:val="none" w:sz="0" w:space="0" w:color="auto"/>
                    <w:bottom w:val="none" w:sz="0" w:space="0" w:color="auto"/>
                    <w:right w:val="none" w:sz="0" w:space="0" w:color="auto"/>
                  </w:divBdr>
                </w:div>
                <w:div w:id="1112438273">
                  <w:marLeft w:val="0"/>
                  <w:marRight w:val="0"/>
                  <w:marTop w:val="0"/>
                  <w:marBottom w:val="0"/>
                  <w:divBdr>
                    <w:top w:val="none" w:sz="0" w:space="0" w:color="auto"/>
                    <w:left w:val="none" w:sz="0" w:space="0" w:color="auto"/>
                    <w:bottom w:val="none" w:sz="0" w:space="0" w:color="auto"/>
                    <w:right w:val="none" w:sz="0" w:space="0" w:color="auto"/>
                  </w:divBdr>
                </w:div>
                <w:div w:id="675545809">
                  <w:marLeft w:val="0"/>
                  <w:marRight w:val="0"/>
                  <w:marTop w:val="0"/>
                  <w:marBottom w:val="0"/>
                  <w:divBdr>
                    <w:top w:val="none" w:sz="0" w:space="0" w:color="auto"/>
                    <w:left w:val="none" w:sz="0" w:space="0" w:color="auto"/>
                    <w:bottom w:val="none" w:sz="0" w:space="0" w:color="auto"/>
                    <w:right w:val="none" w:sz="0" w:space="0" w:color="auto"/>
                  </w:divBdr>
                </w:div>
                <w:div w:id="502743976">
                  <w:marLeft w:val="0"/>
                  <w:marRight w:val="0"/>
                  <w:marTop w:val="0"/>
                  <w:marBottom w:val="0"/>
                  <w:divBdr>
                    <w:top w:val="none" w:sz="0" w:space="0" w:color="auto"/>
                    <w:left w:val="none" w:sz="0" w:space="0" w:color="auto"/>
                    <w:bottom w:val="none" w:sz="0" w:space="0" w:color="auto"/>
                    <w:right w:val="none" w:sz="0" w:space="0" w:color="auto"/>
                  </w:divBdr>
                </w:div>
                <w:div w:id="749886509">
                  <w:marLeft w:val="0"/>
                  <w:marRight w:val="0"/>
                  <w:marTop w:val="0"/>
                  <w:marBottom w:val="0"/>
                  <w:divBdr>
                    <w:top w:val="none" w:sz="0" w:space="0" w:color="auto"/>
                    <w:left w:val="none" w:sz="0" w:space="0" w:color="auto"/>
                    <w:bottom w:val="none" w:sz="0" w:space="0" w:color="auto"/>
                    <w:right w:val="none" w:sz="0" w:space="0" w:color="auto"/>
                  </w:divBdr>
                </w:div>
                <w:div w:id="1111970695">
                  <w:marLeft w:val="0"/>
                  <w:marRight w:val="0"/>
                  <w:marTop w:val="0"/>
                  <w:marBottom w:val="0"/>
                  <w:divBdr>
                    <w:top w:val="none" w:sz="0" w:space="0" w:color="auto"/>
                    <w:left w:val="none" w:sz="0" w:space="0" w:color="auto"/>
                    <w:bottom w:val="none" w:sz="0" w:space="0" w:color="auto"/>
                    <w:right w:val="none" w:sz="0" w:space="0" w:color="auto"/>
                  </w:divBdr>
                </w:div>
                <w:div w:id="1926574259">
                  <w:marLeft w:val="0"/>
                  <w:marRight w:val="0"/>
                  <w:marTop w:val="0"/>
                  <w:marBottom w:val="0"/>
                  <w:divBdr>
                    <w:top w:val="none" w:sz="0" w:space="0" w:color="auto"/>
                    <w:left w:val="none" w:sz="0" w:space="0" w:color="auto"/>
                    <w:bottom w:val="none" w:sz="0" w:space="0" w:color="auto"/>
                    <w:right w:val="none" w:sz="0" w:space="0" w:color="auto"/>
                  </w:divBdr>
                </w:div>
                <w:div w:id="1521048955">
                  <w:marLeft w:val="0"/>
                  <w:marRight w:val="0"/>
                  <w:marTop w:val="0"/>
                  <w:marBottom w:val="0"/>
                  <w:divBdr>
                    <w:top w:val="none" w:sz="0" w:space="0" w:color="auto"/>
                    <w:left w:val="none" w:sz="0" w:space="0" w:color="auto"/>
                    <w:bottom w:val="none" w:sz="0" w:space="0" w:color="auto"/>
                    <w:right w:val="none" w:sz="0" w:space="0" w:color="auto"/>
                  </w:divBdr>
                </w:div>
              </w:divsChild>
            </w:div>
            <w:div w:id="1651711332">
              <w:marLeft w:val="0"/>
              <w:marRight w:val="0"/>
              <w:marTop w:val="0"/>
              <w:marBottom w:val="0"/>
              <w:divBdr>
                <w:top w:val="none" w:sz="0" w:space="0" w:color="auto"/>
                <w:left w:val="none" w:sz="0" w:space="0" w:color="auto"/>
                <w:bottom w:val="none" w:sz="0" w:space="0" w:color="auto"/>
                <w:right w:val="none" w:sz="0" w:space="0" w:color="auto"/>
              </w:divBdr>
              <w:divsChild>
                <w:div w:id="1604805363">
                  <w:marLeft w:val="0"/>
                  <w:marRight w:val="0"/>
                  <w:marTop w:val="0"/>
                  <w:marBottom w:val="0"/>
                  <w:divBdr>
                    <w:top w:val="none" w:sz="0" w:space="0" w:color="auto"/>
                    <w:left w:val="none" w:sz="0" w:space="0" w:color="auto"/>
                    <w:bottom w:val="none" w:sz="0" w:space="0" w:color="auto"/>
                    <w:right w:val="none" w:sz="0" w:space="0" w:color="auto"/>
                  </w:divBdr>
                </w:div>
                <w:div w:id="625090698">
                  <w:marLeft w:val="0"/>
                  <w:marRight w:val="0"/>
                  <w:marTop w:val="0"/>
                  <w:marBottom w:val="0"/>
                  <w:divBdr>
                    <w:top w:val="none" w:sz="0" w:space="0" w:color="auto"/>
                    <w:left w:val="none" w:sz="0" w:space="0" w:color="auto"/>
                    <w:bottom w:val="none" w:sz="0" w:space="0" w:color="auto"/>
                    <w:right w:val="none" w:sz="0" w:space="0" w:color="auto"/>
                  </w:divBdr>
                </w:div>
                <w:div w:id="1600141140">
                  <w:marLeft w:val="0"/>
                  <w:marRight w:val="0"/>
                  <w:marTop w:val="0"/>
                  <w:marBottom w:val="0"/>
                  <w:divBdr>
                    <w:top w:val="none" w:sz="0" w:space="0" w:color="auto"/>
                    <w:left w:val="none" w:sz="0" w:space="0" w:color="auto"/>
                    <w:bottom w:val="none" w:sz="0" w:space="0" w:color="auto"/>
                    <w:right w:val="none" w:sz="0" w:space="0" w:color="auto"/>
                  </w:divBdr>
                </w:div>
                <w:div w:id="917901616">
                  <w:marLeft w:val="0"/>
                  <w:marRight w:val="0"/>
                  <w:marTop w:val="0"/>
                  <w:marBottom w:val="0"/>
                  <w:divBdr>
                    <w:top w:val="none" w:sz="0" w:space="0" w:color="auto"/>
                    <w:left w:val="none" w:sz="0" w:space="0" w:color="auto"/>
                    <w:bottom w:val="none" w:sz="0" w:space="0" w:color="auto"/>
                    <w:right w:val="none" w:sz="0" w:space="0" w:color="auto"/>
                  </w:divBdr>
                </w:div>
                <w:div w:id="1566717101">
                  <w:marLeft w:val="0"/>
                  <w:marRight w:val="0"/>
                  <w:marTop w:val="0"/>
                  <w:marBottom w:val="0"/>
                  <w:divBdr>
                    <w:top w:val="none" w:sz="0" w:space="0" w:color="auto"/>
                    <w:left w:val="none" w:sz="0" w:space="0" w:color="auto"/>
                    <w:bottom w:val="none" w:sz="0" w:space="0" w:color="auto"/>
                    <w:right w:val="none" w:sz="0" w:space="0" w:color="auto"/>
                  </w:divBdr>
                </w:div>
                <w:div w:id="1995792884">
                  <w:marLeft w:val="0"/>
                  <w:marRight w:val="0"/>
                  <w:marTop w:val="0"/>
                  <w:marBottom w:val="0"/>
                  <w:divBdr>
                    <w:top w:val="none" w:sz="0" w:space="0" w:color="auto"/>
                    <w:left w:val="none" w:sz="0" w:space="0" w:color="auto"/>
                    <w:bottom w:val="none" w:sz="0" w:space="0" w:color="auto"/>
                    <w:right w:val="none" w:sz="0" w:space="0" w:color="auto"/>
                  </w:divBdr>
                </w:div>
                <w:div w:id="2046056747">
                  <w:marLeft w:val="0"/>
                  <w:marRight w:val="0"/>
                  <w:marTop w:val="0"/>
                  <w:marBottom w:val="0"/>
                  <w:divBdr>
                    <w:top w:val="none" w:sz="0" w:space="0" w:color="auto"/>
                    <w:left w:val="none" w:sz="0" w:space="0" w:color="auto"/>
                    <w:bottom w:val="none" w:sz="0" w:space="0" w:color="auto"/>
                    <w:right w:val="none" w:sz="0" w:space="0" w:color="auto"/>
                  </w:divBdr>
                </w:div>
                <w:div w:id="1573388810">
                  <w:marLeft w:val="0"/>
                  <w:marRight w:val="0"/>
                  <w:marTop w:val="0"/>
                  <w:marBottom w:val="0"/>
                  <w:divBdr>
                    <w:top w:val="none" w:sz="0" w:space="0" w:color="auto"/>
                    <w:left w:val="none" w:sz="0" w:space="0" w:color="auto"/>
                    <w:bottom w:val="none" w:sz="0" w:space="0" w:color="auto"/>
                    <w:right w:val="none" w:sz="0" w:space="0" w:color="auto"/>
                  </w:divBdr>
                </w:div>
                <w:div w:id="1114790222">
                  <w:marLeft w:val="0"/>
                  <w:marRight w:val="0"/>
                  <w:marTop w:val="0"/>
                  <w:marBottom w:val="0"/>
                  <w:divBdr>
                    <w:top w:val="none" w:sz="0" w:space="0" w:color="auto"/>
                    <w:left w:val="none" w:sz="0" w:space="0" w:color="auto"/>
                    <w:bottom w:val="none" w:sz="0" w:space="0" w:color="auto"/>
                    <w:right w:val="none" w:sz="0" w:space="0" w:color="auto"/>
                  </w:divBdr>
                </w:div>
                <w:div w:id="818569453">
                  <w:marLeft w:val="0"/>
                  <w:marRight w:val="0"/>
                  <w:marTop w:val="0"/>
                  <w:marBottom w:val="0"/>
                  <w:divBdr>
                    <w:top w:val="none" w:sz="0" w:space="0" w:color="auto"/>
                    <w:left w:val="none" w:sz="0" w:space="0" w:color="auto"/>
                    <w:bottom w:val="none" w:sz="0" w:space="0" w:color="auto"/>
                    <w:right w:val="none" w:sz="0" w:space="0" w:color="auto"/>
                  </w:divBdr>
                </w:div>
                <w:div w:id="12458344">
                  <w:marLeft w:val="0"/>
                  <w:marRight w:val="0"/>
                  <w:marTop w:val="0"/>
                  <w:marBottom w:val="0"/>
                  <w:divBdr>
                    <w:top w:val="none" w:sz="0" w:space="0" w:color="auto"/>
                    <w:left w:val="none" w:sz="0" w:space="0" w:color="auto"/>
                    <w:bottom w:val="none" w:sz="0" w:space="0" w:color="auto"/>
                    <w:right w:val="none" w:sz="0" w:space="0" w:color="auto"/>
                  </w:divBdr>
                </w:div>
                <w:div w:id="876742225">
                  <w:marLeft w:val="0"/>
                  <w:marRight w:val="0"/>
                  <w:marTop w:val="0"/>
                  <w:marBottom w:val="0"/>
                  <w:divBdr>
                    <w:top w:val="none" w:sz="0" w:space="0" w:color="auto"/>
                    <w:left w:val="none" w:sz="0" w:space="0" w:color="auto"/>
                    <w:bottom w:val="none" w:sz="0" w:space="0" w:color="auto"/>
                    <w:right w:val="none" w:sz="0" w:space="0" w:color="auto"/>
                  </w:divBdr>
                </w:div>
                <w:div w:id="1464695049">
                  <w:marLeft w:val="0"/>
                  <w:marRight w:val="0"/>
                  <w:marTop w:val="0"/>
                  <w:marBottom w:val="0"/>
                  <w:divBdr>
                    <w:top w:val="none" w:sz="0" w:space="0" w:color="auto"/>
                    <w:left w:val="none" w:sz="0" w:space="0" w:color="auto"/>
                    <w:bottom w:val="none" w:sz="0" w:space="0" w:color="auto"/>
                    <w:right w:val="none" w:sz="0" w:space="0" w:color="auto"/>
                  </w:divBdr>
                </w:div>
                <w:div w:id="9454005">
                  <w:marLeft w:val="0"/>
                  <w:marRight w:val="0"/>
                  <w:marTop w:val="0"/>
                  <w:marBottom w:val="0"/>
                  <w:divBdr>
                    <w:top w:val="none" w:sz="0" w:space="0" w:color="auto"/>
                    <w:left w:val="none" w:sz="0" w:space="0" w:color="auto"/>
                    <w:bottom w:val="none" w:sz="0" w:space="0" w:color="auto"/>
                    <w:right w:val="none" w:sz="0" w:space="0" w:color="auto"/>
                  </w:divBdr>
                </w:div>
                <w:div w:id="1306397191">
                  <w:marLeft w:val="0"/>
                  <w:marRight w:val="0"/>
                  <w:marTop w:val="0"/>
                  <w:marBottom w:val="0"/>
                  <w:divBdr>
                    <w:top w:val="none" w:sz="0" w:space="0" w:color="auto"/>
                    <w:left w:val="none" w:sz="0" w:space="0" w:color="auto"/>
                    <w:bottom w:val="none" w:sz="0" w:space="0" w:color="auto"/>
                    <w:right w:val="none" w:sz="0" w:space="0" w:color="auto"/>
                  </w:divBdr>
                </w:div>
                <w:div w:id="909998486">
                  <w:marLeft w:val="0"/>
                  <w:marRight w:val="0"/>
                  <w:marTop w:val="0"/>
                  <w:marBottom w:val="0"/>
                  <w:divBdr>
                    <w:top w:val="none" w:sz="0" w:space="0" w:color="auto"/>
                    <w:left w:val="none" w:sz="0" w:space="0" w:color="auto"/>
                    <w:bottom w:val="none" w:sz="0" w:space="0" w:color="auto"/>
                    <w:right w:val="none" w:sz="0" w:space="0" w:color="auto"/>
                  </w:divBdr>
                </w:div>
                <w:div w:id="751514960">
                  <w:marLeft w:val="0"/>
                  <w:marRight w:val="0"/>
                  <w:marTop w:val="0"/>
                  <w:marBottom w:val="0"/>
                  <w:divBdr>
                    <w:top w:val="none" w:sz="0" w:space="0" w:color="auto"/>
                    <w:left w:val="none" w:sz="0" w:space="0" w:color="auto"/>
                    <w:bottom w:val="none" w:sz="0" w:space="0" w:color="auto"/>
                    <w:right w:val="none" w:sz="0" w:space="0" w:color="auto"/>
                  </w:divBdr>
                </w:div>
                <w:div w:id="1375035436">
                  <w:marLeft w:val="0"/>
                  <w:marRight w:val="0"/>
                  <w:marTop w:val="0"/>
                  <w:marBottom w:val="0"/>
                  <w:divBdr>
                    <w:top w:val="none" w:sz="0" w:space="0" w:color="auto"/>
                    <w:left w:val="none" w:sz="0" w:space="0" w:color="auto"/>
                    <w:bottom w:val="none" w:sz="0" w:space="0" w:color="auto"/>
                    <w:right w:val="none" w:sz="0" w:space="0" w:color="auto"/>
                  </w:divBdr>
                </w:div>
                <w:div w:id="493953713">
                  <w:marLeft w:val="0"/>
                  <w:marRight w:val="0"/>
                  <w:marTop w:val="0"/>
                  <w:marBottom w:val="0"/>
                  <w:divBdr>
                    <w:top w:val="none" w:sz="0" w:space="0" w:color="auto"/>
                    <w:left w:val="none" w:sz="0" w:space="0" w:color="auto"/>
                    <w:bottom w:val="none" w:sz="0" w:space="0" w:color="auto"/>
                    <w:right w:val="none" w:sz="0" w:space="0" w:color="auto"/>
                  </w:divBdr>
                </w:div>
                <w:div w:id="1898859270">
                  <w:marLeft w:val="0"/>
                  <w:marRight w:val="0"/>
                  <w:marTop w:val="0"/>
                  <w:marBottom w:val="0"/>
                  <w:divBdr>
                    <w:top w:val="none" w:sz="0" w:space="0" w:color="auto"/>
                    <w:left w:val="none" w:sz="0" w:space="0" w:color="auto"/>
                    <w:bottom w:val="none" w:sz="0" w:space="0" w:color="auto"/>
                    <w:right w:val="none" w:sz="0" w:space="0" w:color="auto"/>
                  </w:divBdr>
                </w:div>
                <w:div w:id="1031567769">
                  <w:marLeft w:val="0"/>
                  <w:marRight w:val="0"/>
                  <w:marTop w:val="0"/>
                  <w:marBottom w:val="0"/>
                  <w:divBdr>
                    <w:top w:val="none" w:sz="0" w:space="0" w:color="auto"/>
                    <w:left w:val="none" w:sz="0" w:space="0" w:color="auto"/>
                    <w:bottom w:val="none" w:sz="0" w:space="0" w:color="auto"/>
                    <w:right w:val="none" w:sz="0" w:space="0" w:color="auto"/>
                  </w:divBdr>
                </w:div>
                <w:div w:id="459229156">
                  <w:marLeft w:val="0"/>
                  <w:marRight w:val="0"/>
                  <w:marTop w:val="0"/>
                  <w:marBottom w:val="0"/>
                  <w:divBdr>
                    <w:top w:val="none" w:sz="0" w:space="0" w:color="auto"/>
                    <w:left w:val="none" w:sz="0" w:space="0" w:color="auto"/>
                    <w:bottom w:val="none" w:sz="0" w:space="0" w:color="auto"/>
                    <w:right w:val="none" w:sz="0" w:space="0" w:color="auto"/>
                  </w:divBdr>
                </w:div>
                <w:div w:id="354814415">
                  <w:marLeft w:val="0"/>
                  <w:marRight w:val="0"/>
                  <w:marTop w:val="0"/>
                  <w:marBottom w:val="0"/>
                  <w:divBdr>
                    <w:top w:val="none" w:sz="0" w:space="0" w:color="auto"/>
                    <w:left w:val="none" w:sz="0" w:space="0" w:color="auto"/>
                    <w:bottom w:val="none" w:sz="0" w:space="0" w:color="auto"/>
                    <w:right w:val="none" w:sz="0" w:space="0" w:color="auto"/>
                  </w:divBdr>
                </w:div>
                <w:div w:id="1677615978">
                  <w:marLeft w:val="0"/>
                  <w:marRight w:val="0"/>
                  <w:marTop w:val="0"/>
                  <w:marBottom w:val="0"/>
                  <w:divBdr>
                    <w:top w:val="none" w:sz="0" w:space="0" w:color="auto"/>
                    <w:left w:val="none" w:sz="0" w:space="0" w:color="auto"/>
                    <w:bottom w:val="none" w:sz="0" w:space="0" w:color="auto"/>
                    <w:right w:val="none" w:sz="0" w:space="0" w:color="auto"/>
                  </w:divBdr>
                </w:div>
                <w:div w:id="20327867">
                  <w:marLeft w:val="0"/>
                  <w:marRight w:val="0"/>
                  <w:marTop w:val="0"/>
                  <w:marBottom w:val="0"/>
                  <w:divBdr>
                    <w:top w:val="none" w:sz="0" w:space="0" w:color="auto"/>
                    <w:left w:val="none" w:sz="0" w:space="0" w:color="auto"/>
                    <w:bottom w:val="none" w:sz="0" w:space="0" w:color="auto"/>
                    <w:right w:val="none" w:sz="0" w:space="0" w:color="auto"/>
                  </w:divBdr>
                </w:div>
              </w:divsChild>
            </w:div>
            <w:div w:id="395786204">
              <w:marLeft w:val="0"/>
              <w:marRight w:val="0"/>
              <w:marTop w:val="0"/>
              <w:marBottom w:val="0"/>
              <w:divBdr>
                <w:top w:val="none" w:sz="0" w:space="0" w:color="auto"/>
                <w:left w:val="none" w:sz="0" w:space="0" w:color="auto"/>
                <w:bottom w:val="none" w:sz="0" w:space="0" w:color="auto"/>
                <w:right w:val="none" w:sz="0" w:space="0" w:color="auto"/>
              </w:divBdr>
              <w:divsChild>
                <w:div w:id="167329912">
                  <w:marLeft w:val="0"/>
                  <w:marRight w:val="0"/>
                  <w:marTop w:val="0"/>
                  <w:marBottom w:val="0"/>
                  <w:divBdr>
                    <w:top w:val="none" w:sz="0" w:space="0" w:color="auto"/>
                    <w:left w:val="none" w:sz="0" w:space="0" w:color="auto"/>
                    <w:bottom w:val="none" w:sz="0" w:space="0" w:color="auto"/>
                    <w:right w:val="none" w:sz="0" w:space="0" w:color="auto"/>
                  </w:divBdr>
                </w:div>
                <w:div w:id="1498570317">
                  <w:marLeft w:val="0"/>
                  <w:marRight w:val="0"/>
                  <w:marTop w:val="0"/>
                  <w:marBottom w:val="0"/>
                  <w:divBdr>
                    <w:top w:val="none" w:sz="0" w:space="0" w:color="auto"/>
                    <w:left w:val="none" w:sz="0" w:space="0" w:color="auto"/>
                    <w:bottom w:val="none" w:sz="0" w:space="0" w:color="auto"/>
                    <w:right w:val="none" w:sz="0" w:space="0" w:color="auto"/>
                  </w:divBdr>
                </w:div>
                <w:div w:id="1686982535">
                  <w:marLeft w:val="0"/>
                  <w:marRight w:val="0"/>
                  <w:marTop w:val="0"/>
                  <w:marBottom w:val="0"/>
                  <w:divBdr>
                    <w:top w:val="none" w:sz="0" w:space="0" w:color="auto"/>
                    <w:left w:val="none" w:sz="0" w:space="0" w:color="auto"/>
                    <w:bottom w:val="none" w:sz="0" w:space="0" w:color="auto"/>
                    <w:right w:val="none" w:sz="0" w:space="0" w:color="auto"/>
                  </w:divBdr>
                </w:div>
                <w:div w:id="241109180">
                  <w:marLeft w:val="0"/>
                  <w:marRight w:val="0"/>
                  <w:marTop w:val="0"/>
                  <w:marBottom w:val="0"/>
                  <w:divBdr>
                    <w:top w:val="none" w:sz="0" w:space="0" w:color="auto"/>
                    <w:left w:val="none" w:sz="0" w:space="0" w:color="auto"/>
                    <w:bottom w:val="none" w:sz="0" w:space="0" w:color="auto"/>
                    <w:right w:val="none" w:sz="0" w:space="0" w:color="auto"/>
                  </w:divBdr>
                </w:div>
                <w:div w:id="196353957">
                  <w:marLeft w:val="0"/>
                  <w:marRight w:val="0"/>
                  <w:marTop w:val="0"/>
                  <w:marBottom w:val="0"/>
                  <w:divBdr>
                    <w:top w:val="none" w:sz="0" w:space="0" w:color="auto"/>
                    <w:left w:val="none" w:sz="0" w:space="0" w:color="auto"/>
                    <w:bottom w:val="none" w:sz="0" w:space="0" w:color="auto"/>
                    <w:right w:val="none" w:sz="0" w:space="0" w:color="auto"/>
                  </w:divBdr>
                </w:div>
                <w:div w:id="416095356">
                  <w:marLeft w:val="0"/>
                  <w:marRight w:val="0"/>
                  <w:marTop w:val="0"/>
                  <w:marBottom w:val="0"/>
                  <w:divBdr>
                    <w:top w:val="none" w:sz="0" w:space="0" w:color="auto"/>
                    <w:left w:val="none" w:sz="0" w:space="0" w:color="auto"/>
                    <w:bottom w:val="none" w:sz="0" w:space="0" w:color="auto"/>
                    <w:right w:val="none" w:sz="0" w:space="0" w:color="auto"/>
                  </w:divBdr>
                </w:div>
                <w:div w:id="1267612900">
                  <w:marLeft w:val="0"/>
                  <w:marRight w:val="0"/>
                  <w:marTop w:val="0"/>
                  <w:marBottom w:val="0"/>
                  <w:divBdr>
                    <w:top w:val="none" w:sz="0" w:space="0" w:color="auto"/>
                    <w:left w:val="none" w:sz="0" w:space="0" w:color="auto"/>
                    <w:bottom w:val="none" w:sz="0" w:space="0" w:color="auto"/>
                    <w:right w:val="none" w:sz="0" w:space="0" w:color="auto"/>
                  </w:divBdr>
                </w:div>
                <w:div w:id="124198081">
                  <w:marLeft w:val="0"/>
                  <w:marRight w:val="0"/>
                  <w:marTop w:val="0"/>
                  <w:marBottom w:val="0"/>
                  <w:divBdr>
                    <w:top w:val="none" w:sz="0" w:space="0" w:color="auto"/>
                    <w:left w:val="none" w:sz="0" w:space="0" w:color="auto"/>
                    <w:bottom w:val="none" w:sz="0" w:space="0" w:color="auto"/>
                    <w:right w:val="none" w:sz="0" w:space="0" w:color="auto"/>
                  </w:divBdr>
                </w:div>
                <w:div w:id="796950501">
                  <w:marLeft w:val="0"/>
                  <w:marRight w:val="0"/>
                  <w:marTop w:val="0"/>
                  <w:marBottom w:val="0"/>
                  <w:divBdr>
                    <w:top w:val="none" w:sz="0" w:space="0" w:color="auto"/>
                    <w:left w:val="none" w:sz="0" w:space="0" w:color="auto"/>
                    <w:bottom w:val="none" w:sz="0" w:space="0" w:color="auto"/>
                    <w:right w:val="none" w:sz="0" w:space="0" w:color="auto"/>
                  </w:divBdr>
                </w:div>
                <w:div w:id="420680232">
                  <w:marLeft w:val="0"/>
                  <w:marRight w:val="0"/>
                  <w:marTop w:val="0"/>
                  <w:marBottom w:val="0"/>
                  <w:divBdr>
                    <w:top w:val="none" w:sz="0" w:space="0" w:color="auto"/>
                    <w:left w:val="none" w:sz="0" w:space="0" w:color="auto"/>
                    <w:bottom w:val="none" w:sz="0" w:space="0" w:color="auto"/>
                    <w:right w:val="none" w:sz="0" w:space="0" w:color="auto"/>
                  </w:divBdr>
                </w:div>
                <w:div w:id="512574611">
                  <w:marLeft w:val="0"/>
                  <w:marRight w:val="0"/>
                  <w:marTop w:val="0"/>
                  <w:marBottom w:val="0"/>
                  <w:divBdr>
                    <w:top w:val="none" w:sz="0" w:space="0" w:color="auto"/>
                    <w:left w:val="none" w:sz="0" w:space="0" w:color="auto"/>
                    <w:bottom w:val="none" w:sz="0" w:space="0" w:color="auto"/>
                    <w:right w:val="none" w:sz="0" w:space="0" w:color="auto"/>
                  </w:divBdr>
                </w:div>
                <w:div w:id="1628392960">
                  <w:marLeft w:val="0"/>
                  <w:marRight w:val="0"/>
                  <w:marTop w:val="0"/>
                  <w:marBottom w:val="0"/>
                  <w:divBdr>
                    <w:top w:val="none" w:sz="0" w:space="0" w:color="auto"/>
                    <w:left w:val="none" w:sz="0" w:space="0" w:color="auto"/>
                    <w:bottom w:val="none" w:sz="0" w:space="0" w:color="auto"/>
                    <w:right w:val="none" w:sz="0" w:space="0" w:color="auto"/>
                  </w:divBdr>
                </w:div>
                <w:div w:id="1869951961">
                  <w:marLeft w:val="0"/>
                  <w:marRight w:val="0"/>
                  <w:marTop w:val="0"/>
                  <w:marBottom w:val="0"/>
                  <w:divBdr>
                    <w:top w:val="none" w:sz="0" w:space="0" w:color="auto"/>
                    <w:left w:val="none" w:sz="0" w:space="0" w:color="auto"/>
                    <w:bottom w:val="none" w:sz="0" w:space="0" w:color="auto"/>
                    <w:right w:val="none" w:sz="0" w:space="0" w:color="auto"/>
                  </w:divBdr>
                </w:div>
                <w:div w:id="450511926">
                  <w:marLeft w:val="0"/>
                  <w:marRight w:val="0"/>
                  <w:marTop w:val="0"/>
                  <w:marBottom w:val="0"/>
                  <w:divBdr>
                    <w:top w:val="none" w:sz="0" w:space="0" w:color="auto"/>
                    <w:left w:val="none" w:sz="0" w:space="0" w:color="auto"/>
                    <w:bottom w:val="none" w:sz="0" w:space="0" w:color="auto"/>
                    <w:right w:val="none" w:sz="0" w:space="0" w:color="auto"/>
                  </w:divBdr>
                </w:div>
                <w:div w:id="1973511780">
                  <w:marLeft w:val="0"/>
                  <w:marRight w:val="0"/>
                  <w:marTop w:val="0"/>
                  <w:marBottom w:val="0"/>
                  <w:divBdr>
                    <w:top w:val="none" w:sz="0" w:space="0" w:color="auto"/>
                    <w:left w:val="none" w:sz="0" w:space="0" w:color="auto"/>
                    <w:bottom w:val="none" w:sz="0" w:space="0" w:color="auto"/>
                    <w:right w:val="none" w:sz="0" w:space="0" w:color="auto"/>
                  </w:divBdr>
                </w:div>
                <w:div w:id="735126614">
                  <w:marLeft w:val="0"/>
                  <w:marRight w:val="0"/>
                  <w:marTop w:val="0"/>
                  <w:marBottom w:val="0"/>
                  <w:divBdr>
                    <w:top w:val="none" w:sz="0" w:space="0" w:color="auto"/>
                    <w:left w:val="none" w:sz="0" w:space="0" w:color="auto"/>
                    <w:bottom w:val="none" w:sz="0" w:space="0" w:color="auto"/>
                    <w:right w:val="none" w:sz="0" w:space="0" w:color="auto"/>
                  </w:divBdr>
                </w:div>
                <w:div w:id="34501718">
                  <w:marLeft w:val="0"/>
                  <w:marRight w:val="0"/>
                  <w:marTop w:val="0"/>
                  <w:marBottom w:val="0"/>
                  <w:divBdr>
                    <w:top w:val="none" w:sz="0" w:space="0" w:color="auto"/>
                    <w:left w:val="none" w:sz="0" w:space="0" w:color="auto"/>
                    <w:bottom w:val="none" w:sz="0" w:space="0" w:color="auto"/>
                    <w:right w:val="none" w:sz="0" w:space="0" w:color="auto"/>
                  </w:divBdr>
                </w:div>
                <w:div w:id="926966434">
                  <w:marLeft w:val="0"/>
                  <w:marRight w:val="0"/>
                  <w:marTop w:val="0"/>
                  <w:marBottom w:val="0"/>
                  <w:divBdr>
                    <w:top w:val="none" w:sz="0" w:space="0" w:color="auto"/>
                    <w:left w:val="none" w:sz="0" w:space="0" w:color="auto"/>
                    <w:bottom w:val="none" w:sz="0" w:space="0" w:color="auto"/>
                    <w:right w:val="none" w:sz="0" w:space="0" w:color="auto"/>
                  </w:divBdr>
                </w:div>
                <w:div w:id="149056335">
                  <w:marLeft w:val="0"/>
                  <w:marRight w:val="0"/>
                  <w:marTop w:val="0"/>
                  <w:marBottom w:val="0"/>
                  <w:divBdr>
                    <w:top w:val="none" w:sz="0" w:space="0" w:color="auto"/>
                    <w:left w:val="none" w:sz="0" w:space="0" w:color="auto"/>
                    <w:bottom w:val="none" w:sz="0" w:space="0" w:color="auto"/>
                    <w:right w:val="none" w:sz="0" w:space="0" w:color="auto"/>
                  </w:divBdr>
                </w:div>
                <w:div w:id="1707676786">
                  <w:marLeft w:val="0"/>
                  <w:marRight w:val="0"/>
                  <w:marTop w:val="0"/>
                  <w:marBottom w:val="0"/>
                  <w:divBdr>
                    <w:top w:val="none" w:sz="0" w:space="0" w:color="auto"/>
                    <w:left w:val="none" w:sz="0" w:space="0" w:color="auto"/>
                    <w:bottom w:val="none" w:sz="0" w:space="0" w:color="auto"/>
                    <w:right w:val="none" w:sz="0" w:space="0" w:color="auto"/>
                  </w:divBdr>
                </w:div>
                <w:div w:id="1884518122">
                  <w:marLeft w:val="0"/>
                  <w:marRight w:val="0"/>
                  <w:marTop w:val="0"/>
                  <w:marBottom w:val="0"/>
                  <w:divBdr>
                    <w:top w:val="none" w:sz="0" w:space="0" w:color="auto"/>
                    <w:left w:val="none" w:sz="0" w:space="0" w:color="auto"/>
                    <w:bottom w:val="none" w:sz="0" w:space="0" w:color="auto"/>
                    <w:right w:val="none" w:sz="0" w:space="0" w:color="auto"/>
                  </w:divBdr>
                </w:div>
                <w:div w:id="558984067">
                  <w:marLeft w:val="0"/>
                  <w:marRight w:val="0"/>
                  <w:marTop w:val="0"/>
                  <w:marBottom w:val="0"/>
                  <w:divBdr>
                    <w:top w:val="none" w:sz="0" w:space="0" w:color="auto"/>
                    <w:left w:val="none" w:sz="0" w:space="0" w:color="auto"/>
                    <w:bottom w:val="none" w:sz="0" w:space="0" w:color="auto"/>
                    <w:right w:val="none" w:sz="0" w:space="0" w:color="auto"/>
                  </w:divBdr>
                </w:div>
                <w:div w:id="866454204">
                  <w:marLeft w:val="0"/>
                  <w:marRight w:val="0"/>
                  <w:marTop w:val="0"/>
                  <w:marBottom w:val="0"/>
                  <w:divBdr>
                    <w:top w:val="none" w:sz="0" w:space="0" w:color="auto"/>
                    <w:left w:val="none" w:sz="0" w:space="0" w:color="auto"/>
                    <w:bottom w:val="none" w:sz="0" w:space="0" w:color="auto"/>
                    <w:right w:val="none" w:sz="0" w:space="0" w:color="auto"/>
                  </w:divBdr>
                </w:div>
                <w:div w:id="1216352619">
                  <w:marLeft w:val="0"/>
                  <w:marRight w:val="0"/>
                  <w:marTop w:val="0"/>
                  <w:marBottom w:val="0"/>
                  <w:divBdr>
                    <w:top w:val="none" w:sz="0" w:space="0" w:color="auto"/>
                    <w:left w:val="none" w:sz="0" w:space="0" w:color="auto"/>
                    <w:bottom w:val="none" w:sz="0" w:space="0" w:color="auto"/>
                    <w:right w:val="none" w:sz="0" w:space="0" w:color="auto"/>
                  </w:divBdr>
                </w:div>
                <w:div w:id="1163741790">
                  <w:marLeft w:val="0"/>
                  <w:marRight w:val="0"/>
                  <w:marTop w:val="0"/>
                  <w:marBottom w:val="0"/>
                  <w:divBdr>
                    <w:top w:val="none" w:sz="0" w:space="0" w:color="auto"/>
                    <w:left w:val="none" w:sz="0" w:space="0" w:color="auto"/>
                    <w:bottom w:val="none" w:sz="0" w:space="0" w:color="auto"/>
                    <w:right w:val="none" w:sz="0" w:space="0" w:color="auto"/>
                  </w:divBdr>
                </w:div>
              </w:divsChild>
            </w:div>
            <w:div w:id="467479143">
              <w:marLeft w:val="0"/>
              <w:marRight w:val="0"/>
              <w:marTop w:val="0"/>
              <w:marBottom w:val="0"/>
              <w:divBdr>
                <w:top w:val="none" w:sz="0" w:space="0" w:color="auto"/>
                <w:left w:val="none" w:sz="0" w:space="0" w:color="auto"/>
                <w:bottom w:val="none" w:sz="0" w:space="0" w:color="auto"/>
                <w:right w:val="none" w:sz="0" w:space="0" w:color="auto"/>
              </w:divBdr>
              <w:divsChild>
                <w:div w:id="1170682168">
                  <w:marLeft w:val="0"/>
                  <w:marRight w:val="0"/>
                  <w:marTop w:val="0"/>
                  <w:marBottom w:val="0"/>
                  <w:divBdr>
                    <w:top w:val="none" w:sz="0" w:space="0" w:color="auto"/>
                    <w:left w:val="none" w:sz="0" w:space="0" w:color="auto"/>
                    <w:bottom w:val="none" w:sz="0" w:space="0" w:color="auto"/>
                    <w:right w:val="none" w:sz="0" w:space="0" w:color="auto"/>
                  </w:divBdr>
                </w:div>
                <w:div w:id="1148400629">
                  <w:marLeft w:val="0"/>
                  <w:marRight w:val="0"/>
                  <w:marTop w:val="0"/>
                  <w:marBottom w:val="0"/>
                  <w:divBdr>
                    <w:top w:val="none" w:sz="0" w:space="0" w:color="auto"/>
                    <w:left w:val="none" w:sz="0" w:space="0" w:color="auto"/>
                    <w:bottom w:val="none" w:sz="0" w:space="0" w:color="auto"/>
                    <w:right w:val="none" w:sz="0" w:space="0" w:color="auto"/>
                  </w:divBdr>
                </w:div>
                <w:div w:id="1212183004">
                  <w:marLeft w:val="0"/>
                  <w:marRight w:val="0"/>
                  <w:marTop w:val="0"/>
                  <w:marBottom w:val="0"/>
                  <w:divBdr>
                    <w:top w:val="none" w:sz="0" w:space="0" w:color="auto"/>
                    <w:left w:val="none" w:sz="0" w:space="0" w:color="auto"/>
                    <w:bottom w:val="none" w:sz="0" w:space="0" w:color="auto"/>
                    <w:right w:val="none" w:sz="0" w:space="0" w:color="auto"/>
                  </w:divBdr>
                </w:div>
                <w:div w:id="960961043">
                  <w:marLeft w:val="0"/>
                  <w:marRight w:val="0"/>
                  <w:marTop w:val="0"/>
                  <w:marBottom w:val="0"/>
                  <w:divBdr>
                    <w:top w:val="none" w:sz="0" w:space="0" w:color="auto"/>
                    <w:left w:val="none" w:sz="0" w:space="0" w:color="auto"/>
                    <w:bottom w:val="none" w:sz="0" w:space="0" w:color="auto"/>
                    <w:right w:val="none" w:sz="0" w:space="0" w:color="auto"/>
                  </w:divBdr>
                </w:div>
                <w:div w:id="1402026756">
                  <w:marLeft w:val="0"/>
                  <w:marRight w:val="0"/>
                  <w:marTop w:val="0"/>
                  <w:marBottom w:val="0"/>
                  <w:divBdr>
                    <w:top w:val="none" w:sz="0" w:space="0" w:color="auto"/>
                    <w:left w:val="none" w:sz="0" w:space="0" w:color="auto"/>
                    <w:bottom w:val="none" w:sz="0" w:space="0" w:color="auto"/>
                    <w:right w:val="none" w:sz="0" w:space="0" w:color="auto"/>
                  </w:divBdr>
                </w:div>
                <w:div w:id="721367692">
                  <w:marLeft w:val="0"/>
                  <w:marRight w:val="0"/>
                  <w:marTop w:val="0"/>
                  <w:marBottom w:val="0"/>
                  <w:divBdr>
                    <w:top w:val="none" w:sz="0" w:space="0" w:color="auto"/>
                    <w:left w:val="none" w:sz="0" w:space="0" w:color="auto"/>
                    <w:bottom w:val="none" w:sz="0" w:space="0" w:color="auto"/>
                    <w:right w:val="none" w:sz="0" w:space="0" w:color="auto"/>
                  </w:divBdr>
                </w:div>
                <w:div w:id="840852822">
                  <w:marLeft w:val="0"/>
                  <w:marRight w:val="0"/>
                  <w:marTop w:val="0"/>
                  <w:marBottom w:val="0"/>
                  <w:divBdr>
                    <w:top w:val="none" w:sz="0" w:space="0" w:color="auto"/>
                    <w:left w:val="none" w:sz="0" w:space="0" w:color="auto"/>
                    <w:bottom w:val="none" w:sz="0" w:space="0" w:color="auto"/>
                    <w:right w:val="none" w:sz="0" w:space="0" w:color="auto"/>
                  </w:divBdr>
                </w:div>
                <w:div w:id="938369725">
                  <w:marLeft w:val="0"/>
                  <w:marRight w:val="0"/>
                  <w:marTop w:val="0"/>
                  <w:marBottom w:val="0"/>
                  <w:divBdr>
                    <w:top w:val="none" w:sz="0" w:space="0" w:color="auto"/>
                    <w:left w:val="none" w:sz="0" w:space="0" w:color="auto"/>
                    <w:bottom w:val="none" w:sz="0" w:space="0" w:color="auto"/>
                    <w:right w:val="none" w:sz="0" w:space="0" w:color="auto"/>
                  </w:divBdr>
                </w:div>
                <w:div w:id="304625072">
                  <w:marLeft w:val="0"/>
                  <w:marRight w:val="0"/>
                  <w:marTop w:val="0"/>
                  <w:marBottom w:val="0"/>
                  <w:divBdr>
                    <w:top w:val="none" w:sz="0" w:space="0" w:color="auto"/>
                    <w:left w:val="none" w:sz="0" w:space="0" w:color="auto"/>
                    <w:bottom w:val="none" w:sz="0" w:space="0" w:color="auto"/>
                    <w:right w:val="none" w:sz="0" w:space="0" w:color="auto"/>
                  </w:divBdr>
                </w:div>
                <w:div w:id="756631557">
                  <w:marLeft w:val="0"/>
                  <w:marRight w:val="0"/>
                  <w:marTop w:val="0"/>
                  <w:marBottom w:val="0"/>
                  <w:divBdr>
                    <w:top w:val="none" w:sz="0" w:space="0" w:color="auto"/>
                    <w:left w:val="none" w:sz="0" w:space="0" w:color="auto"/>
                    <w:bottom w:val="none" w:sz="0" w:space="0" w:color="auto"/>
                    <w:right w:val="none" w:sz="0" w:space="0" w:color="auto"/>
                  </w:divBdr>
                </w:div>
                <w:div w:id="75326240">
                  <w:marLeft w:val="0"/>
                  <w:marRight w:val="0"/>
                  <w:marTop w:val="0"/>
                  <w:marBottom w:val="0"/>
                  <w:divBdr>
                    <w:top w:val="none" w:sz="0" w:space="0" w:color="auto"/>
                    <w:left w:val="none" w:sz="0" w:space="0" w:color="auto"/>
                    <w:bottom w:val="none" w:sz="0" w:space="0" w:color="auto"/>
                    <w:right w:val="none" w:sz="0" w:space="0" w:color="auto"/>
                  </w:divBdr>
                </w:div>
                <w:div w:id="1468736913">
                  <w:marLeft w:val="0"/>
                  <w:marRight w:val="0"/>
                  <w:marTop w:val="0"/>
                  <w:marBottom w:val="0"/>
                  <w:divBdr>
                    <w:top w:val="none" w:sz="0" w:space="0" w:color="auto"/>
                    <w:left w:val="none" w:sz="0" w:space="0" w:color="auto"/>
                    <w:bottom w:val="none" w:sz="0" w:space="0" w:color="auto"/>
                    <w:right w:val="none" w:sz="0" w:space="0" w:color="auto"/>
                  </w:divBdr>
                </w:div>
                <w:div w:id="919411834">
                  <w:marLeft w:val="0"/>
                  <w:marRight w:val="0"/>
                  <w:marTop w:val="0"/>
                  <w:marBottom w:val="0"/>
                  <w:divBdr>
                    <w:top w:val="none" w:sz="0" w:space="0" w:color="auto"/>
                    <w:left w:val="none" w:sz="0" w:space="0" w:color="auto"/>
                    <w:bottom w:val="none" w:sz="0" w:space="0" w:color="auto"/>
                    <w:right w:val="none" w:sz="0" w:space="0" w:color="auto"/>
                  </w:divBdr>
                </w:div>
                <w:div w:id="57287226">
                  <w:marLeft w:val="0"/>
                  <w:marRight w:val="0"/>
                  <w:marTop w:val="0"/>
                  <w:marBottom w:val="0"/>
                  <w:divBdr>
                    <w:top w:val="none" w:sz="0" w:space="0" w:color="auto"/>
                    <w:left w:val="none" w:sz="0" w:space="0" w:color="auto"/>
                    <w:bottom w:val="none" w:sz="0" w:space="0" w:color="auto"/>
                    <w:right w:val="none" w:sz="0" w:space="0" w:color="auto"/>
                  </w:divBdr>
                </w:div>
                <w:div w:id="732585530">
                  <w:marLeft w:val="0"/>
                  <w:marRight w:val="0"/>
                  <w:marTop w:val="0"/>
                  <w:marBottom w:val="0"/>
                  <w:divBdr>
                    <w:top w:val="none" w:sz="0" w:space="0" w:color="auto"/>
                    <w:left w:val="none" w:sz="0" w:space="0" w:color="auto"/>
                    <w:bottom w:val="none" w:sz="0" w:space="0" w:color="auto"/>
                    <w:right w:val="none" w:sz="0" w:space="0" w:color="auto"/>
                  </w:divBdr>
                </w:div>
                <w:div w:id="2006010776">
                  <w:marLeft w:val="0"/>
                  <w:marRight w:val="0"/>
                  <w:marTop w:val="0"/>
                  <w:marBottom w:val="0"/>
                  <w:divBdr>
                    <w:top w:val="none" w:sz="0" w:space="0" w:color="auto"/>
                    <w:left w:val="none" w:sz="0" w:space="0" w:color="auto"/>
                    <w:bottom w:val="none" w:sz="0" w:space="0" w:color="auto"/>
                    <w:right w:val="none" w:sz="0" w:space="0" w:color="auto"/>
                  </w:divBdr>
                </w:div>
                <w:div w:id="752434230">
                  <w:marLeft w:val="0"/>
                  <w:marRight w:val="0"/>
                  <w:marTop w:val="0"/>
                  <w:marBottom w:val="0"/>
                  <w:divBdr>
                    <w:top w:val="none" w:sz="0" w:space="0" w:color="auto"/>
                    <w:left w:val="none" w:sz="0" w:space="0" w:color="auto"/>
                    <w:bottom w:val="none" w:sz="0" w:space="0" w:color="auto"/>
                    <w:right w:val="none" w:sz="0" w:space="0" w:color="auto"/>
                  </w:divBdr>
                </w:div>
                <w:div w:id="176041207">
                  <w:marLeft w:val="0"/>
                  <w:marRight w:val="0"/>
                  <w:marTop w:val="0"/>
                  <w:marBottom w:val="0"/>
                  <w:divBdr>
                    <w:top w:val="none" w:sz="0" w:space="0" w:color="auto"/>
                    <w:left w:val="none" w:sz="0" w:space="0" w:color="auto"/>
                    <w:bottom w:val="none" w:sz="0" w:space="0" w:color="auto"/>
                    <w:right w:val="none" w:sz="0" w:space="0" w:color="auto"/>
                  </w:divBdr>
                </w:div>
                <w:div w:id="538664860">
                  <w:marLeft w:val="0"/>
                  <w:marRight w:val="0"/>
                  <w:marTop w:val="0"/>
                  <w:marBottom w:val="0"/>
                  <w:divBdr>
                    <w:top w:val="none" w:sz="0" w:space="0" w:color="auto"/>
                    <w:left w:val="none" w:sz="0" w:space="0" w:color="auto"/>
                    <w:bottom w:val="none" w:sz="0" w:space="0" w:color="auto"/>
                    <w:right w:val="none" w:sz="0" w:space="0" w:color="auto"/>
                  </w:divBdr>
                </w:div>
                <w:div w:id="279537086">
                  <w:marLeft w:val="0"/>
                  <w:marRight w:val="0"/>
                  <w:marTop w:val="0"/>
                  <w:marBottom w:val="0"/>
                  <w:divBdr>
                    <w:top w:val="none" w:sz="0" w:space="0" w:color="auto"/>
                    <w:left w:val="none" w:sz="0" w:space="0" w:color="auto"/>
                    <w:bottom w:val="none" w:sz="0" w:space="0" w:color="auto"/>
                    <w:right w:val="none" w:sz="0" w:space="0" w:color="auto"/>
                  </w:divBdr>
                </w:div>
                <w:div w:id="1367564270">
                  <w:marLeft w:val="0"/>
                  <w:marRight w:val="0"/>
                  <w:marTop w:val="0"/>
                  <w:marBottom w:val="0"/>
                  <w:divBdr>
                    <w:top w:val="none" w:sz="0" w:space="0" w:color="auto"/>
                    <w:left w:val="none" w:sz="0" w:space="0" w:color="auto"/>
                    <w:bottom w:val="none" w:sz="0" w:space="0" w:color="auto"/>
                    <w:right w:val="none" w:sz="0" w:space="0" w:color="auto"/>
                  </w:divBdr>
                </w:div>
                <w:div w:id="1603416481">
                  <w:marLeft w:val="0"/>
                  <w:marRight w:val="0"/>
                  <w:marTop w:val="0"/>
                  <w:marBottom w:val="0"/>
                  <w:divBdr>
                    <w:top w:val="none" w:sz="0" w:space="0" w:color="auto"/>
                    <w:left w:val="none" w:sz="0" w:space="0" w:color="auto"/>
                    <w:bottom w:val="none" w:sz="0" w:space="0" w:color="auto"/>
                    <w:right w:val="none" w:sz="0" w:space="0" w:color="auto"/>
                  </w:divBdr>
                </w:div>
                <w:div w:id="1993832544">
                  <w:marLeft w:val="0"/>
                  <w:marRight w:val="0"/>
                  <w:marTop w:val="0"/>
                  <w:marBottom w:val="0"/>
                  <w:divBdr>
                    <w:top w:val="none" w:sz="0" w:space="0" w:color="auto"/>
                    <w:left w:val="none" w:sz="0" w:space="0" w:color="auto"/>
                    <w:bottom w:val="none" w:sz="0" w:space="0" w:color="auto"/>
                    <w:right w:val="none" w:sz="0" w:space="0" w:color="auto"/>
                  </w:divBdr>
                </w:div>
                <w:div w:id="621035738">
                  <w:marLeft w:val="0"/>
                  <w:marRight w:val="0"/>
                  <w:marTop w:val="0"/>
                  <w:marBottom w:val="0"/>
                  <w:divBdr>
                    <w:top w:val="none" w:sz="0" w:space="0" w:color="auto"/>
                    <w:left w:val="none" w:sz="0" w:space="0" w:color="auto"/>
                    <w:bottom w:val="none" w:sz="0" w:space="0" w:color="auto"/>
                    <w:right w:val="none" w:sz="0" w:space="0" w:color="auto"/>
                  </w:divBdr>
                </w:div>
                <w:div w:id="16545734">
                  <w:marLeft w:val="0"/>
                  <w:marRight w:val="0"/>
                  <w:marTop w:val="0"/>
                  <w:marBottom w:val="0"/>
                  <w:divBdr>
                    <w:top w:val="none" w:sz="0" w:space="0" w:color="auto"/>
                    <w:left w:val="none" w:sz="0" w:space="0" w:color="auto"/>
                    <w:bottom w:val="none" w:sz="0" w:space="0" w:color="auto"/>
                    <w:right w:val="none" w:sz="0" w:space="0" w:color="auto"/>
                  </w:divBdr>
                </w:div>
                <w:div w:id="368383619">
                  <w:marLeft w:val="0"/>
                  <w:marRight w:val="0"/>
                  <w:marTop w:val="0"/>
                  <w:marBottom w:val="0"/>
                  <w:divBdr>
                    <w:top w:val="none" w:sz="0" w:space="0" w:color="auto"/>
                    <w:left w:val="none" w:sz="0" w:space="0" w:color="auto"/>
                    <w:bottom w:val="none" w:sz="0" w:space="0" w:color="auto"/>
                    <w:right w:val="none" w:sz="0" w:space="0" w:color="auto"/>
                  </w:divBdr>
                </w:div>
              </w:divsChild>
            </w:div>
            <w:div w:id="600647529">
              <w:marLeft w:val="0"/>
              <w:marRight w:val="0"/>
              <w:marTop w:val="0"/>
              <w:marBottom w:val="0"/>
              <w:divBdr>
                <w:top w:val="none" w:sz="0" w:space="0" w:color="auto"/>
                <w:left w:val="none" w:sz="0" w:space="0" w:color="auto"/>
                <w:bottom w:val="none" w:sz="0" w:space="0" w:color="auto"/>
                <w:right w:val="none" w:sz="0" w:space="0" w:color="auto"/>
              </w:divBdr>
              <w:divsChild>
                <w:div w:id="482091184">
                  <w:marLeft w:val="0"/>
                  <w:marRight w:val="0"/>
                  <w:marTop w:val="0"/>
                  <w:marBottom w:val="0"/>
                  <w:divBdr>
                    <w:top w:val="none" w:sz="0" w:space="0" w:color="auto"/>
                    <w:left w:val="none" w:sz="0" w:space="0" w:color="auto"/>
                    <w:bottom w:val="none" w:sz="0" w:space="0" w:color="auto"/>
                    <w:right w:val="none" w:sz="0" w:space="0" w:color="auto"/>
                  </w:divBdr>
                </w:div>
                <w:div w:id="336617122">
                  <w:marLeft w:val="0"/>
                  <w:marRight w:val="0"/>
                  <w:marTop w:val="0"/>
                  <w:marBottom w:val="0"/>
                  <w:divBdr>
                    <w:top w:val="none" w:sz="0" w:space="0" w:color="auto"/>
                    <w:left w:val="none" w:sz="0" w:space="0" w:color="auto"/>
                    <w:bottom w:val="none" w:sz="0" w:space="0" w:color="auto"/>
                    <w:right w:val="none" w:sz="0" w:space="0" w:color="auto"/>
                  </w:divBdr>
                </w:div>
                <w:div w:id="224688784">
                  <w:marLeft w:val="0"/>
                  <w:marRight w:val="0"/>
                  <w:marTop w:val="0"/>
                  <w:marBottom w:val="0"/>
                  <w:divBdr>
                    <w:top w:val="none" w:sz="0" w:space="0" w:color="auto"/>
                    <w:left w:val="none" w:sz="0" w:space="0" w:color="auto"/>
                    <w:bottom w:val="none" w:sz="0" w:space="0" w:color="auto"/>
                    <w:right w:val="none" w:sz="0" w:space="0" w:color="auto"/>
                  </w:divBdr>
                </w:div>
                <w:div w:id="628782228">
                  <w:marLeft w:val="0"/>
                  <w:marRight w:val="0"/>
                  <w:marTop w:val="0"/>
                  <w:marBottom w:val="0"/>
                  <w:divBdr>
                    <w:top w:val="none" w:sz="0" w:space="0" w:color="auto"/>
                    <w:left w:val="none" w:sz="0" w:space="0" w:color="auto"/>
                    <w:bottom w:val="none" w:sz="0" w:space="0" w:color="auto"/>
                    <w:right w:val="none" w:sz="0" w:space="0" w:color="auto"/>
                  </w:divBdr>
                </w:div>
                <w:div w:id="2042707289">
                  <w:marLeft w:val="0"/>
                  <w:marRight w:val="0"/>
                  <w:marTop w:val="0"/>
                  <w:marBottom w:val="0"/>
                  <w:divBdr>
                    <w:top w:val="none" w:sz="0" w:space="0" w:color="auto"/>
                    <w:left w:val="none" w:sz="0" w:space="0" w:color="auto"/>
                    <w:bottom w:val="none" w:sz="0" w:space="0" w:color="auto"/>
                    <w:right w:val="none" w:sz="0" w:space="0" w:color="auto"/>
                  </w:divBdr>
                </w:div>
                <w:div w:id="641689884">
                  <w:marLeft w:val="0"/>
                  <w:marRight w:val="0"/>
                  <w:marTop w:val="0"/>
                  <w:marBottom w:val="0"/>
                  <w:divBdr>
                    <w:top w:val="none" w:sz="0" w:space="0" w:color="auto"/>
                    <w:left w:val="none" w:sz="0" w:space="0" w:color="auto"/>
                    <w:bottom w:val="none" w:sz="0" w:space="0" w:color="auto"/>
                    <w:right w:val="none" w:sz="0" w:space="0" w:color="auto"/>
                  </w:divBdr>
                </w:div>
                <w:div w:id="143670388">
                  <w:marLeft w:val="0"/>
                  <w:marRight w:val="0"/>
                  <w:marTop w:val="0"/>
                  <w:marBottom w:val="0"/>
                  <w:divBdr>
                    <w:top w:val="none" w:sz="0" w:space="0" w:color="auto"/>
                    <w:left w:val="none" w:sz="0" w:space="0" w:color="auto"/>
                    <w:bottom w:val="none" w:sz="0" w:space="0" w:color="auto"/>
                    <w:right w:val="none" w:sz="0" w:space="0" w:color="auto"/>
                  </w:divBdr>
                </w:div>
                <w:div w:id="1373992654">
                  <w:marLeft w:val="0"/>
                  <w:marRight w:val="0"/>
                  <w:marTop w:val="0"/>
                  <w:marBottom w:val="0"/>
                  <w:divBdr>
                    <w:top w:val="none" w:sz="0" w:space="0" w:color="auto"/>
                    <w:left w:val="none" w:sz="0" w:space="0" w:color="auto"/>
                    <w:bottom w:val="none" w:sz="0" w:space="0" w:color="auto"/>
                    <w:right w:val="none" w:sz="0" w:space="0" w:color="auto"/>
                  </w:divBdr>
                </w:div>
                <w:div w:id="1966888612">
                  <w:marLeft w:val="0"/>
                  <w:marRight w:val="0"/>
                  <w:marTop w:val="0"/>
                  <w:marBottom w:val="0"/>
                  <w:divBdr>
                    <w:top w:val="none" w:sz="0" w:space="0" w:color="auto"/>
                    <w:left w:val="none" w:sz="0" w:space="0" w:color="auto"/>
                    <w:bottom w:val="none" w:sz="0" w:space="0" w:color="auto"/>
                    <w:right w:val="none" w:sz="0" w:space="0" w:color="auto"/>
                  </w:divBdr>
                </w:div>
                <w:div w:id="1967352781">
                  <w:marLeft w:val="0"/>
                  <w:marRight w:val="0"/>
                  <w:marTop w:val="0"/>
                  <w:marBottom w:val="0"/>
                  <w:divBdr>
                    <w:top w:val="none" w:sz="0" w:space="0" w:color="auto"/>
                    <w:left w:val="none" w:sz="0" w:space="0" w:color="auto"/>
                    <w:bottom w:val="none" w:sz="0" w:space="0" w:color="auto"/>
                    <w:right w:val="none" w:sz="0" w:space="0" w:color="auto"/>
                  </w:divBdr>
                </w:div>
                <w:div w:id="1356231425">
                  <w:marLeft w:val="0"/>
                  <w:marRight w:val="0"/>
                  <w:marTop w:val="0"/>
                  <w:marBottom w:val="0"/>
                  <w:divBdr>
                    <w:top w:val="none" w:sz="0" w:space="0" w:color="auto"/>
                    <w:left w:val="none" w:sz="0" w:space="0" w:color="auto"/>
                    <w:bottom w:val="none" w:sz="0" w:space="0" w:color="auto"/>
                    <w:right w:val="none" w:sz="0" w:space="0" w:color="auto"/>
                  </w:divBdr>
                </w:div>
                <w:div w:id="109321694">
                  <w:marLeft w:val="0"/>
                  <w:marRight w:val="0"/>
                  <w:marTop w:val="0"/>
                  <w:marBottom w:val="0"/>
                  <w:divBdr>
                    <w:top w:val="none" w:sz="0" w:space="0" w:color="auto"/>
                    <w:left w:val="none" w:sz="0" w:space="0" w:color="auto"/>
                    <w:bottom w:val="none" w:sz="0" w:space="0" w:color="auto"/>
                    <w:right w:val="none" w:sz="0" w:space="0" w:color="auto"/>
                  </w:divBdr>
                </w:div>
                <w:div w:id="1430543879">
                  <w:marLeft w:val="0"/>
                  <w:marRight w:val="0"/>
                  <w:marTop w:val="0"/>
                  <w:marBottom w:val="0"/>
                  <w:divBdr>
                    <w:top w:val="none" w:sz="0" w:space="0" w:color="auto"/>
                    <w:left w:val="none" w:sz="0" w:space="0" w:color="auto"/>
                    <w:bottom w:val="none" w:sz="0" w:space="0" w:color="auto"/>
                    <w:right w:val="none" w:sz="0" w:space="0" w:color="auto"/>
                  </w:divBdr>
                </w:div>
                <w:div w:id="1525484778">
                  <w:marLeft w:val="0"/>
                  <w:marRight w:val="0"/>
                  <w:marTop w:val="0"/>
                  <w:marBottom w:val="0"/>
                  <w:divBdr>
                    <w:top w:val="none" w:sz="0" w:space="0" w:color="auto"/>
                    <w:left w:val="none" w:sz="0" w:space="0" w:color="auto"/>
                    <w:bottom w:val="none" w:sz="0" w:space="0" w:color="auto"/>
                    <w:right w:val="none" w:sz="0" w:space="0" w:color="auto"/>
                  </w:divBdr>
                </w:div>
                <w:div w:id="120349054">
                  <w:marLeft w:val="0"/>
                  <w:marRight w:val="0"/>
                  <w:marTop w:val="0"/>
                  <w:marBottom w:val="0"/>
                  <w:divBdr>
                    <w:top w:val="none" w:sz="0" w:space="0" w:color="auto"/>
                    <w:left w:val="none" w:sz="0" w:space="0" w:color="auto"/>
                    <w:bottom w:val="none" w:sz="0" w:space="0" w:color="auto"/>
                    <w:right w:val="none" w:sz="0" w:space="0" w:color="auto"/>
                  </w:divBdr>
                </w:div>
                <w:div w:id="1255549722">
                  <w:marLeft w:val="0"/>
                  <w:marRight w:val="0"/>
                  <w:marTop w:val="0"/>
                  <w:marBottom w:val="0"/>
                  <w:divBdr>
                    <w:top w:val="none" w:sz="0" w:space="0" w:color="auto"/>
                    <w:left w:val="none" w:sz="0" w:space="0" w:color="auto"/>
                    <w:bottom w:val="none" w:sz="0" w:space="0" w:color="auto"/>
                    <w:right w:val="none" w:sz="0" w:space="0" w:color="auto"/>
                  </w:divBdr>
                </w:div>
                <w:div w:id="531383263">
                  <w:marLeft w:val="0"/>
                  <w:marRight w:val="0"/>
                  <w:marTop w:val="0"/>
                  <w:marBottom w:val="0"/>
                  <w:divBdr>
                    <w:top w:val="none" w:sz="0" w:space="0" w:color="auto"/>
                    <w:left w:val="none" w:sz="0" w:space="0" w:color="auto"/>
                    <w:bottom w:val="none" w:sz="0" w:space="0" w:color="auto"/>
                    <w:right w:val="none" w:sz="0" w:space="0" w:color="auto"/>
                  </w:divBdr>
                </w:div>
                <w:div w:id="1341354642">
                  <w:marLeft w:val="0"/>
                  <w:marRight w:val="0"/>
                  <w:marTop w:val="0"/>
                  <w:marBottom w:val="0"/>
                  <w:divBdr>
                    <w:top w:val="none" w:sz="0" w:space="0" w:color="auto"/>
                    <w:left w:val="none" w:sz="0" w:space="0" w:color="auto"/>
                    <w:bottom w:val="none" w:sz="0" w:space="0" w:color="auto"/>
                    <w:right w:val="none" w:sz="0" w:space="0" w:color="auto"/>
                  </w:divBdr>
                </w:div>
                <w:div w:id="1734498982">
                  <w:marLeft w:val="0"/>
                  <w:marRight w:val="0"/>
                  <w:marTop w:val="0"/>
                  <w:marBottom w:val="0"/>
                  <w:divBdr>
                    <w:top w:val="none" w:sz="0" w:space="0" w:color="auto"/>
                    <w:left w:val="none" w:sz="0" w:space="0" w:color="auto"/>
                    <w:bottom w:val="none" w:sz="0" w:space="0" w:color="auto"/>
                    <w:right w:val="none" w:sz="0" w:space="0" w:color="auto"/>
                  </w:divBdr>
                </w:div>
                <w:div w:id="934361338">
                  <w:marLeft w:val="0"/>
                  <w:marRight w:val="0"/>
                  <w:marTop w:val="0"/>
                  <w:marBottom w:val="0"/>
                  <w:divBdr>
                    <w:top w:val="none" w:sz="0" w:space="0" w:color="auto"/>
                    <w:left w:val="none" w:sz="0" w:space="0" w:color="auto"/>
                    <w:bottom w:val="none" w:sz="0" w:space="0" w:color="auto"/>
                    <w:right w:val="none" w:sz="0" w:space="0" w:color="auto"/>
                  </w:divBdr>
                </w:div>
                <w:div w:id="1432815089">
                  <w:marLeft w:val="0"/>
                  <w:marRight w:val="0"/>
                  <w:marTop w:val="0"/>
                  <w:marBottom w:val="0"/>
                  <w:divBdr>
                    <w:top w:val="none" w:sz="0" w:space="0" w:color="auto"/>
                    <w:left w:val="none" w:sz="0" w:space="0" w:color="auto"/>
                    <w:bottom w:val="none" w:sz="0" w:space="0" w:color="auto"/>
                    <w:right w:val="none" w:sz="0" w:space="0" w:color="auto"/>
                  </w:divBdr>
                </w:div>
                <w:div w:id="1994676475">
                  <w:marLeft w:val="0"/>
                  <w:marRight w:val="0"/>
                  <w:marTop w:val="0"/>
                  <w:marBottom w:val="0"/>
                  <w:divBdr>
                    <w:top w:val="none" w:sz="0" w:space="0" w:color="auto"/>
                    <w:left w:val="none" w:sz="0" w:space="0" w:color="auto"/>
                    <w:bottom w:val="none" w:sz="0" w:space="0" w:color="auto"/>
                    <w:right w:val="none" w:sz="0" w:space="0" w:color="auto"/>
                  </w:divBdr>
                </w:div>
                <w:div w:id="1044981426">
                  <w:marLeft w:val="0"/>
                  <w:marRight w:val="0"/>
                  <w:marTop w:val="0"/>
                  <w:marBottom w:val="0"/>
                  <w:divBdr>
                    <w:top w:val="none" w:sz="0" w:space="0" w:color="auto"/>
                    <w:left w:val="none" w:sz="0" w:space="0" w:color="auto"/>
                    <w:bottom w:val="none" w:sz="0" w:space="0" w:color="auto"/>
                    <w:right w:val="none" w:sz="0" w:space="0" w:color="auto"/>
                  </w:divBdr>
                </w:div>
                <w:div w:id="47262961">
                  <w:marLeft w:val="0"/>
                  <w:marRight w:val="0"/>
                  <w:marTop w:val="0"/>
                  <w:marBottom w:val="0"/>
                  <w:divBdr>
                    <w:top w:val="none" w:sz="0" w:space="0" w:color="auto"/>
                    <w:left w:val="none" w:sz="0" w:space="0" w:color="auto"/>
                    <w:bottom w:val="none" w:sz="0" w:space="0" w:color="auto"/>
                    <w:right w:val="none" w:sz="0" w:space="0" w:color="auto"/>
                  </w:divBdr>
                </w:div>
                <w:div w:id="695740294">
                  <w:marLeft w:val="0"/>
                  <w:marRight w:val="0"/>
                  <w:marTop w:val="0"/>
                  <w:marBottom w:val="0"/>
                  <w:divBdr>
                    <w:top w:val="none" w:sz="0" w:space="0" w:color="auto"/>
                    <w:left w:val="none" w:sz="0" w:space="0" w:color="auto"/>
                    <w:bottom w:val="none" w:sz="0" w:space="0" w:color="auto"/>
                    <w:right w:val="none" w:sz="0" w:space="0" w:color="auto"/>
                  </w:divBdr>
                </w:div>
                <w:div w:id="1242374150">
                  <w:marLeft w:val="0"/>
                  <w:marRight w:val="0"/>
                  <w:marTop w:val="0"/>
                  <w:marBottom w:val="0"/>
                  <w:divBdr>
                    <w:top w:val="none" w:sz="0" w:space="0" w:color="auto"/>
                    <w:left w:val="none" w:sz="0" w:space="0" w:color="auto"/>
                    <w:bottom w:val="none" w:sz="0" w:space="0" w:color="auto"/>
                    <w:right w:val="none" w:sz="0" w:space="0" w:color="auto"/>
                  </w:divBdr>
                </w:div>
              </w:divsChild>
            </w:div>
            <w:div w:id="608663739">
              <w:marLeft w:val="0"/>
              <w:marRight w:val="0"/>
              <w:marTop w:val="0"/>
              <w:marBottom w:val="0"/>
              <w:divBdr>
                <w:top w:val="none" w:sz="0" w:space="0" w:color="auto"/>
                <w:left w:val="none" w:sz="0" w:space="0" w:color="auto"/>
                <w:bottom w:val="none" w:sz="0" w:space="0" w:color="auto"/>
                <w:right w:val="none" w:sz="0" w:space="0" w:color="auto"/>
              </w:divBdr>
              <w:divsChild>
                <w:div w:id="1708331094">
                  <w:marLeft w:val="0"/>
                  <w:marRight w:val="0"/>
                  <w:marTop w:val="0"/>
                  <w:marBottom w:val="0"/>
                  <w:divBdr>
                    <w:top w:val="none" w:sz="0" w:space="0" w:color="auto"/>
                    <w:left w:val="none" w:sz="0" w:space="0" w:color="auto"/>
                    <w:bottom w:val="none" w:sz="0" w:space="0" w:color="auto"/>
                    <w:right w:val="none" w:sz="0" w:space="0" w:color="auto"/>
                  </w:divBdr>
                </w:div>
                <w:div w:id="1034497873">
                  <w:marLeft w:val="0"/>
                  <w:marRight w:val="0"/>
                  <w:marTop w:val="0"/>
                  <w:marBottom w:val="0"/>
                  <w:divBdr>
                    <w:top w:val="none" w:sz="0" w:space="0" w:color="auto"/>
                    <w:left w:val="none" w:sz="0" w:space="0" w:color="auto"/>
                    <w:bottom w:val="none" w:sz="0" w:space="0" w:color="auto"/>
                    <w:right w:val="none" w:sz="0" w:space="0" w:color="auto"/>
                  </w:divBdr>
                </w:div>
                <w:div w:id="1335960526">
                  <w:marLeft w:val="0"/>
                  <w:marRight w:val="0"/>
                  <w:marTop w:val="0"/>
                  <w:marBottom w:val="0"/>
                  <w:divBdr>
                    <w:top w:val="none" w:sz="0" w:space="0" w:color="auto"/>
                    <w:left w:val="none" w:sz="0" w:space="0" w:color="auto"/>
                    <w:bottom w:val="none" w:sz="0" w:space="0" w:color="auto"/>
                    <w:right w:val="none" w:sz="0" w:space="0" w:color="auto"/>
                  </w:divBdr>
                </w:div>
                <w:div w:id="490144181">
                  <w:marLeft w:val="0"/>
                  <w:marRight w:val="0"/>
                  <w:marTop w:val="0"/>
                  <w:marBottom w:val="0"/>
                  <w:divBdr>
                    <w:top w:val="none" w:sz="0" w:space="0" w:color="auto"/>
                    <w:left w:val="none" w:sz="0" w:space="0" w:color="auto"/>
                    <w:bottom w:val="none" w:sz="0" w:space="0" w:color="auto"/>
                    <w:right w:val="none" w:sz="0" w:space="0" w:color="auto"/>
                  </w:divBdr>
                </w:div>
                <w:div w:id="351223569">
                  <w:marLeft w:val="0"/>
                  <w:marRight w:val="0"/>
                  <w:marTop w:val="0"/>
                  <w:marBottom w:val="0"/>
                  <w:divBdr>
                    <w:top w:val="none" w:sz="0" w:space="0" w:color="auto"/>
                    <w:left w:val="none" w:sz="0" w:space="0" w:color="auto"/>
                    <w:bottom w:val="none" w:sz="0" w:space="0" w:color="auto"/>
                    <w:right w:val="none" w:sz="0" w:space="0" w:color="auto"/>
                  </w:divBdr>
                </w:div>
                <w:div w:id="114258714">
                  <w:marLeft w:val="0"/>
                  <w:marRight w:val="0"/>
                  <w:marTop w:val="0"/>
                  <w:marBottom w:val="0"/>
                  <w:divBdr>
                    <w:top w:val="none" w:sz="0" w:space="0" w:color="auto"/>
                    <w:left w:val="none" w:sz="0" w:space="0" w:color="auto"/>
                    <w:bottom w:val="none" w:sz="0" w:space="0" w:color="auto"/>
                    <w:right w:val="none" w:sz="0" w:space="0" w:color="auto"/>
                  </w:divBdr>
                </w:div>
                <w:div w:id="1167789565">
                  <w:marLeft w:val="0"/>
                  <w:marRight w:val="0"/>
                  <w:marTop w:val="0"/>
                  <w:marBottom w:val="0"/>
                  <w:divBdr>
                    <w:top w:val="none" w:sz="0" w:space="0" w:color="auto"/>
                    <w:left w:val="none" w:sz="0" w:space="0" w:color="auto"/>
                    <w:bottom w:val="none" w:sz="0" w:space="0" w:color="auto"/>
                    <w:right w:val="none" w:sz="0" w:space="0" w:color="auto"/>
                  </w:divBdr>
                </w:div>
                <w:div w:id="854151613">
                  <w:marLeft w:val="0"/>
                  <w:marRight w:val="0"/>
                  <w:marTop w:val="0"/>
                  <w:marBottom w:val="0"/>
                  <w:divBdr>
                    <w:top w:val="none" w:sz="0" w:space="0" w:color="auto"/>
                    <w:left w:val="none" w:sz="0" w:space="0" w:color="auto"/>
                    <w:bottom w:val="none" w:sz="0" w:space="0" w:color="auto"/>
                    <w:right w:val="none" w:sz="0" w:space="0" w:color="auto"/>
                  </w:divBdr>
                </w:div>
                <w:div w:id="1873805962">
                  <w:marLeft w:val="0"/>
                  <w:marRight w:val="0"/>
                  <w:marTop w:val="0"/>
                  <w:marBottom w:val="0"/>
                  <w:divBdr>
                    <w:top w:val="none" w:sz="0" w:space="0" w:color="auto"/>
                    <w:left w:val="none" w:sz="0" w:space="0" w:color="auto"/>
                    <w:bottom w:val="none" w:sz="0" w:space="0" w:color="auto"/>
                    <w:right w:val="none" w:sz="0" w:space="0" w:color="auto"/>
                  </w:divBdr>
                </w:div>
                <w:div w:id="1575816583">
                  <w:marLeft w:val="0"/>
                  <w:marRight w:val="0"/>
                  <w:marTop w:val="0"/>
                  <w:marBottom w:val="0"/>
                  <w:divBdr>
                    <w:top w:val="none" w:sz="0" w:space="0" w:color="auto"/>
                    <w:left w:val="none" w:sz="0" w:space="0" w:color="auto"/>
                    <w:bottom w:val="none" w:sz="0" w:space="0" w:color="auto"/>
                    <w:right w:val="none" w:sz="0" w:space="0" w:color="auto"/>
                  </w:divBdr>
                </w:div>
                <w:div w:id="2062510937">
                  <w:marLeft w:val="0"/>
                  <w:marRight w:val="0"/>
                  <w:marTop w:val="0"/>
                  <w:marBottom w:val="0"/>
                  <w:divBdr>
                    <w:top w:val="none" w:sz="0" w:space="0" w:color="auto"/>
                    <w:left w:val="none" w:sz="0" w:space="0" w:color="auto"/>
                    <w:bottom w:val="none" w:sz="0" w:space="0" w:color="auto"/>
                    <w:right w:val="none" w:sz="0" w:space="0" w:color="auto"/>
                  </w:divBdr>
                </w:div>
                <w:div w:id="1865825263">
                  <w:marLeft w:val="0"/>
                  <w:marRight w:val="0"/>
                  <w:marTop w:val="0"/>
                  <w:marBottom w:val="0"/>
                  <w:divBdr>
                    <w:top w:val="none" w:sz="0" w:space="0" w:color="auto"/>
                    <w:left w:val="none" w:sz="0" w:space="0" w:color="auto"/>
                    <w:bottom w:val="none" w:sz="0" w:space="0" w:color="auto"/>
                    <w:right w:val="none" w:sz="0" w:space="0" w:color="auto"/>
                  </w:divBdr>
                </w:div>
                <w:div w:id="1277909130">
                  <w:marLeft w:val="0"/>
                  <w:marRight w:val="0"/>
                  <w:marTop w:val="0"/>
                  <w:marBottom w:val="0"/>
                  <w:divBdr>
                    <w:top w:val="none" w:sz="0" w:space="0" w:color="auto"/>
                    <w:left w:val="none" w:sz="0" w:space="0" w:color="auto"/>
                    <w:bottom w:val="none" w:sz="0" w:space="0" w:color="auto"/>
                    <w:right w:val="none" w:sz="0" w:space="0" w:color="auto"/>
                  </w:divBdr>
                </w:div>
                <w:div w:id="985207704">
                  <w:marLeft w:val="0"/>
                  <w:marRight w:val="0"/>
                  <w:marTop w:val="0"/>
                  <w:marBottom w:val="0"/>
                  <w:divBdr>
                    <w:top w:val="none" w:sz="0" w:space="0" w:color="auto"/>
                    <w:left w:val="none" w:sz="0" w:space="0" w:color="auto"/>
                    <w:bottom w:val="none" w:sz="0" w:space="0" w:color="auto"/>
                    <w:right w:val="none" w:sz="0" w:space="0" w:color="auto"/>
                  </w:divBdr>
                </w:div>
                <w:div w:id="1306081958">
                  <w:marLeft w:val="0"/>
                  <w:marRight w:val="0"/>
                  <w:marTop w:val="0"/>
                  <w:marBottom w:val="0"/>
                  <w:divBdr>
                    <w:top w:val="none" w:sz="0" w:space="0" w:color="auto"/>
                    <w:left w:val="none" w:sz="0" w:space="0" w:color="auto"/>
                    <w:bottom w:val="none" w:sz="0" w:space="0" w:color="auto"/>
                    <w:right w:val="none" w:sz="0" w:space="0" w:color="auto"/>
                  </w:divBdr>
                </w:div>
                <w:div w:id="48503534">
                  <w:marLeft w:val="0"/>
                  <w:marRight w:val="0"/>
                  <w:marTop w:val="0"/>
                  <w:marBottom w:val="0"/>
                  <w:divBdr>
                    <w:top w:val="none" w:sz="0" w:space="0" w:color="auto"/>
                    <w:left w:val="none" w:sz="0" w:space="0" w:color="auto"/>
                    <w:bottom w:val="none" w:sz="0" w:space="0" w:color="auto"/>
                    <w:right w:val="none" w:sz="0" w:space="0" w:color="auto"/>
                  </w:divBdr>
                </w:div>
                <w:div w:id="665744242">
                  <w:marLeft w:val="0"/>
                  <w:marRight w:val="0"/>
                  <w:marTop w:val="0"/>
                  <w:marBottom w:val="0"/>
                  <w:divBdr>
                    <w:top w:val="none" w:sz="0" w:space="0" w:color="auto"/>
                    <w:left w:val="none" w:sz="0" w:space="0" w:color="auto"/>
                    <w:bottom w:val="none" w:sz="0" w:space="0" w:color="auto"/>
                    <w:right w:val="none" w:sz="0" w:space="0" w:color="auto"/>
                  </w:divBdr>
                </w:div>
                <w:div w:id="1993754122">
                  <w:marLeft w:val="0"/>
                  <w:marRight w:val="0"/>
                  <w:marTop w:val="0"/>
                  <w:marBottom w:val="0"/>
                  <w:divBdr>
                    <w:top w:val="none" w:sz="0" w:space="0" w:color="auto"/>
                    <w:left w:val="none" w:sz="0" w:space="0" w:color="auto"/>
                    <w:bottom w:val="none" w:sz="0" w:space="0" w:color="auto"/>
                    <w:right w:val="none" w:sz="0" w:space="0" w:color="auto"/>
                  </w:divBdr>
                </w:div>
                <w:div w:id="2104917402">
                  <w:marLeft w:val="0"/>
                  <w:marRight w:val="0"/>
                  <w:marTop w:val="0"/>
                  <w:marBottom w:val="0"/>
                  <w:divBdr>
                    <w:top w:val="none" w:sz="0" w:space="0" w:color="auto"/>
                    <w:left w:val="none" w:sz="0" w:space="0" w:color="auto"/>
                    <w:bottom w:val="none" w:sz="0" w:space="0" w:color="auto"/>
                    <w:right w:val="none" w:sz="0" w:space="0" w:color="auto"/>
                  </w:divBdr>
                </w:div>
                <w:div w:id="748381388">
                  <w:marLeft w:val="0"/>
                  <w:marRight w:val="0"/>
                  <w:marTop w:val="0"/>
                  <w:marBottom w:val="0"/>
                  <w:divBdr>
                    <w:top w:val="none" w:sz="0" w:space="0" w:color="auto"/>
                    <w:left w:val="none" w:sz="0" w:space="0" w:color="auto"/>
                    <w:bottom w:val="none" w:sz="0" w:space="0" w:color="auto"/>
                    <w:right w:val="none" w:sz="0" w:space="0" w:color="auto"/>
                  </w:divBdr>
                </w:div>
                <w:div w:id="268707510">
                  <w:marLeft w:val="0"/>
                  <w:marRight w:val="0"/>
                  <w:marTop w:val="0"/>
                  <w:marBottom w:val="0"/>
                  <w:divBdr>
                    <w:top w:val="none" w:sz="0" w:space="0" w:color="auto"/>
                    <w:left w:val="none" w:sz="0" w:space="0" w:color="auto"/>
                    <w:bottom w:val="none" w:sz="0" w:space="0" w:color="auto"/>
                    <w:right w:val="none" w:sz="0" w:space="0" w:color="auto"/>
                  </w:divBdr>
                </w:div>
                <w:div w:id="944922560">
                  <w:marLeft w:val="0"/>
                  <w:marRight w:val="0"/>
                  <w:marTop w:val="0"/>
                  <w:marBottom w:val="0"/>
                  <w:divBdr>
                    <w:top w:val="none" w:sz="0" w:space="0" w:color="auto"/>
                    <w:left w:val="none" w:sz="0" w:space="0" w:color="auto"/>
                    <w:bottom w:val="none" w:sz="0" w:space="0" w:color="auto"/>
                    <w:right w:val="none" w:sz="0" w:space="0" w:color="auto"/>
                  </w:divBdr>
                </w:div>
                <w:div w:id="1616524063">
                  <w:marLeft w:val="0"/>
                  <w:marRight w:val="0"/>
                  <w:marTop w:val="0"/>
                  <w:marBottom w:val="0"/>
                  <w:divBdr>
                    <w:top w:val="none" w:sz="0" w:space="0" w:color="auto"/>
                    <w:left w:val="none" w:sz="0" w:space="0" w:color="auto"/>
                    <w:bottom w:val="none" w:sz="0" w:space="0" w:color="auto"/>
                    <w:right w:val="none" w:sz="0" w:space="0" w:color="auto"/>
                  </w:divBdr>
                </w:div>
                <w:div w:id="952130281">
                  <w:marLeft w:val="0"/>
                  <w:marRight w:val="0"/>
                  <w:marTop w:val="0"/>
                  <w:marBottom w:val="0"/>
                  <w:divBdr>
                    <w:top w:val="none" w:sz="0" w:space="0" w:color="auto"/>
                    <w:left w:val="none" w:sz="0" w:space="0" w:color="auto"/>
                    <w:bottom w:val="none" w:sz="0" w:space="0" w:color="auto"/>
                    <w:right w:val="none" w:sz="0" w:space="0" w:color="auto"/>
                  </w:divBdr>
                </w:div>
                <w:div w:id="911083385">
                  <w:marLeft w:val="0"/>
                  <w:marRight w:val="0"/>
                  <w:marTop w:val="0"/>
                  <w:marBottom w:val="0"/>
                  <w:divBdr>
                    <w:top w:val="none" w:sz="0" w:space="0" w:color="auto"/>
                    <w:left w:val="none" w:sz="0" w:space="0" w:color="auto"/>
                    <w:bottom w:val="none" w:sz="0" w:space="0" w:color="auto"/>
                    <w:right w:val="none" w:sz="0" w:space="0" w:color="auto"/>
                  </w:divBdr>
                </w:div>
                <w:div w:id="1104223779">
                  <w:marLeft w:val="0"/>
                  <w:marRight w:val="0"/>
                  <w:marTop w:val="0"/>
                  <w:marBottom w:val="0"/>
                  <w:divBdr>
                    <w:top w:val="none" w:sz="0" w:space="0" w:color="auto"/>
                    <w:left w:val="none" w:sz="0" w:space="0" w:color="auto"/>
                    <w:bottom w:val="none" w:sz="0" w:space="0" w:color="auto"/>
                    <w:right w:val="none" w:sz="0" w:space="0" w:color="auto"/>
                  </w:divBdr>
                </w:div>
              </w:divsChild>
            </w:div>
            <w:div w:id="2000690721">
              <w:marLeft w:val="0"/>
              <w:marRight w:val="0"/>
              <w:marTop w:val="0"/>
              <w:marBottom w:val="0"/>
              <w:divBdr>
                <w:top w:val="none" w:sz="0" w:space="0" w:color="auto"/>
                <w:left w:val="none" w:sz="0" w:space="0" w:color="auto"/>
                <w:bottom w:val="none" w:sz="0" w:space="0" w:color="auto"/>
                <w:right w:val="none" w:sz="0" w:space="0" w:color="auto"/>
              </w:divBdr>
              <w:divsChild>
                <w:div w:id="820461589">
                  <w:marLeft w:val="0"/>
                  <w:marRight w:val="0"/>
                  <w:marTop w:val="0"/>
                  <w:marBottom w:val="0"/>
                  <w:divBdr>
                    <w:top w:val="none" w:sz="0" w:space="0" w:color="auto"/>
                    <w:left w:val="none" w:sz="0" w:space="0" w:color="auto"/>
                    <w:bottom w:val="none" w:sz="0" w:space="0" w:color="auto"/>
                    <w:right w:val="none" w:sz="0" w:space="0" w:color="auto"/>
                  </w:divBdr>
                </w:div>
                <w:div w:id="1888564638">
                  <w:marLeft w:val="0"/>
                  <w:marRight w:val="0"/>
                  <w:marTop w:val="0"/>
                  <w:marBottom w:val="0"/>
                  <w:divBdr>
                    <w:top w:val="none" w:sz="0" w:space="0" w:color="auto"/>
                    <w:left w:val="none" w:sz="0" w:space="0" w:color="auto"/>
                    <w:bottom w:val="none" w:sz="0" w:space="0" w:color="auto"/>
                    <w:right w:val="none" w:sz="0" w:space="0" w:color="auto"/>
                  </w:divBdr>
                </w:div>
                <w:div w:id="119226585">
                  <w:marLeft w:val="0"/>
                  <w:marRight w:val="0"/>
                  <w:marTop w:val="0"/>
                  <w:marBottom w:val="0"/>
                  <w:divBdr>
                    <w:top w:val="none" w:sz="0" w:space="0" w:color="auto"/>
                    <w:left w:val="none" w:sz="0" w:space="0" w:color="auto"/>
                    <w:bottom w:val="none" w:sz="0" w:space="0" w:color="auto"/>
                    <w:right w:val="none" w:sz="0" w:space="0" w:color="auto"/>
                  </w:divBdr>
                </w:div>
                <w:div w:id="1631590118">
                  <w:marLeft w:val="0"/>
                  <w:marRight w:val="0"/>
                  <w:marTop w:val="0"/>
                  <w:marBottom w:val="0"/>
                  <w:divBdr>
                    <w:top w:val="none" w:sz="0" w:space="0" w:color="auto"/>
                    <w:left w:val="none" w:sz="0" w:space="0" w:color="auto"/>
                    <w:bottom w:val="none" w:sz="0" w:space="0" w:color="auto"/>
                    <w:right w:val="none" w:sz="0" w:space="0" w:color="auto"/>
                  </w:divBdr>
                </w:div>
                <w:div w:id="267592354">
                  <w:marLeft w:val="0"/>
                  <w:marRight w:val="0"/>
                  <w:marTop w:val="0"/>
                  <w:marBottom w:val="0"/>
                  <w:divBdr>
                    <w:top w:val="none" w:sz="0" w:space="0" w:color="auto"/>
                    <w:left w:val="none" w:sz="0" w:space="0" w:color="auto"/>
                    <w:bottom w:val="none" w:sz="0" w:space="0" w:color="auto"/>
                    <w:right w:val="none" w:sz="0" w:space="0" w:color="auto"/>
                  </w:divBdr>
                </w:div>
                <w:div w:id="796921123">
                  <w:marLeft w:val="0"/>
                  <w:marRight w:val="0"/>
                  <w:marTop w:val="0"/>
                  <w:marBottom w:val="0"/>
                  <w:divBdr>
                    <w:top w:val="none" w:sz="0" w:space="0" w:color="auto"/>
                    <w:left w:val="none" w:sz="0" w:space="0" w:color="auto"/>
                    <w:bottom w:val="none" w:sz="0" w:space="0" w:color="auto"/>
                    <w:right w:val="none" w:sz="0" w:space="0" w:color="auto"/>
                  </w:divBdr>
                </w:div>
                <w:div w:id="1955210132">
                  <w:marLeft w:val="0"/>
                  <w:marRight w:val="0"/>
                  <w:marTop w:val="0"/>
                  <w:marBottom w:val="0"/>
                  <w:divBdr>
                    <w:top w:val="none" w:sz="0" w:space="0" w:color="auto"/>
                    <w:left w:val="none" w:sz="0" w:space="0" w:color="auto"/>
                    <w:bottom w:val="none" w:sz="0" w:space="0" w:color="auto"/>
                    <w:right w:val="none" w:sz="0" w:space="0" w:color="auto"/>
                  </w:divBdr>
                </w:div>
                <w:div w:id="1769424278">
                  <w:marLeft w:val="0"/>
                  <w:marRight w:val="0"/>
                  <w:marTop w:val="0"/>
                  <w:marBottom w:val="0"/>
                  <w:divBdr>
                    <w:top w:val="none" w:sz="0" w:space="0" w:color="auto"/>
                    <w:left w:val="none" w:sz="0" w:space="0" w:color="auto"/>
                    <w:bottom w:val="none" w:sz="0" w:space="0" w:color="auto"/>
                    <w:right w:val="none" w:sz="0" w:space="0" w:color="auto"/>
                  </w:divBdr>
                </w:div>
                <w:div w:id="379474385">
                  <w:marLeft w:val="0"/>
                  <w:marRight w:val="0"/>
                  <w:marTop w:val="0"/>
                  <w:marBottom w:val="0"/>
                  <w:divBdr>
                    <w:top w:val="none" w:sz="0" w:space="0" w:color="auto"/>
                    <w:left w:val="none" w:sz="0" w:space="0" w:color="auto"/>
                    <w:bottom w:val="none" w:sz="0" w:space="0" w:color="auto"/>
                    <w:right w:val="none" w:sz="0" w:space="0" w:color="auto"/>
                  </w:divBdr>
                </w:div>
                <w:div w:id="1338575810">
                  <w:marLeft w:val="0"/>
                  <w:marRight w:val="0"/>
                  <w:marTop w:val="0"/>
                  <w:marBottom w:val="0"/>
                  <w:divBdr>
                    <w:top w:val="none" w:sz="0" w:space="0" w:color="auto"/>
                    <w:left w:val="none" w:sz="0" w:space="0" w:color="auto"/>
                    <w:bottom w:val="none" w:sz="0" w:space="0" w:color="auto"/>
                    <w:right w:val="none" w:sz="0" w:space="0" w:color="auto"/>
                  </w:divBdr>
                </w:div>
                <w:div w:id="653067018">
                  <w:marLeft w:val="0"/>
                  <w:marRight w:val="0"/>
                  <w:marTop w:val="0"/>
                  <w:marBottom w:val="0"/>
                  <w:divBdr>
                    <w:top w:val="none" w:sz="0" w:space="0" w:color="auto"/>
                    <w:left w:val="none" w:sz="0" w:space="0" w:color="auto"/>
                    <w:bottom w:val="none" w:sz="0" w:space="0" w:color="auto"/>
                    <w:right w:val="none" w:sz="0" w:space="0" w:color="auto"/>
                  </w:divBdr>
                </w:div>
                <w:div w:id="804739966">
                  <w:marLeft w:val="0"/>
                  <w:marRight w:val="0"/>
                  <w:marTop w:val="0"/>
                  <w:marBottom w:val="0"/>
                  <w:divBdr>
                    <w:top w:val="none" w:sz="0" w:space="0" w:color="auto"/>
                    <w:left w:val="none" w:sz="0" w:space="0" w:color="auto"/>
                    <w:bottom w:val="none" w:sz="0" w:space="0" w:color="auto"/>
                    <w:right w:val="none" w:sz="0" w:space="0" w:color="auto"/>
                  </w:divBdr>
                </w:div>
                <w:div w:id="310450813">
                  <w:marLeft w:val="0"/>
                  <w:marRight w:val="0"/>
                  <w:marTop w:val="0"/>
                  <w:marBottom w:val="0"/>
                  <w:divBdr>
                    <w:top w:val="none" w:sz="0" w:space="0" w:color="auto"/>
                    <w:left w:val="none" w:sz="0" w:space="0" w:color="auto"/>
                    <w:bottom w:val="none" w:sz="0" w:space="0" w:color="auto"/>
                    <w:right w:val="none" w:sz="0" w:space="0" w:color="auto"/>
                  </w:divBdr>
                </w:div>
                <w:div w:id="1260944318">
                  <w:marLeft w:val="0"/>
                  <w:marRight w:val="0"/>
                  <w:marTop w:val="0"/>
                  <w:marBottom w:val="0"/>
                  <w:divBdr>
                    <w:top w:val="none" w:sz="0" w:space="0" w:color="auto"/>
                    <w:left w:val="none" w:sz="0" w:space="0" w:color="auto"/>
                    <w:bottom w:val="none" w:sz="0" w:space="0" w:color="auto"/>
                    <w:right w:val="none" w:sz="0" w:space="0" w:color="auto"/>
                  </w:divBdr>
                </w:div>
                <w:div w:id="1266378611">
                  <w:marLeft w:val="0"/>
                  <w:marRight w:val="0"/>
                  <w:marTop w:val="0"/>
                  <w:marBottom w:val="0"/>
                  <w:divBdr>
                    <w:top w:val="none" w:sz="0" w:space="0" w:color="auto"/>
                    <w:left w:val="none" w:sz="0" w:space="0" w:color="auto"/>
                    <w:bottom w:val="none" w:sz="0" w:space="0" w:color="auto"/>
                    <w:right w:val="none" w:sz="0" w:space="0" w:color="auto"/>
                  </w:divBdr>
                </w:div>
                <w:div w:id="1596085460">
                  <w:marLeft w:val="0"/>
                  <w:marRight w:val="0"/>
                  <w:marTop w:val="0"/>
                  <w:marBottom w:val="0"/>
                  <w:divBdr>
                    <w:top w:val="none" w:sz="0" w:space="0" w:color="auto"/>
                    <w:left w:val="none" w:sz="0" w:space="0" w:color="auto"/>
                    <w:bottom w:val="none" w:sz="0" w:space="0" w:color="auto"/>
                    <w:right w:val="none" w:sz="0" w:space="0" w:color="auto"/>
                  </w:divBdr>
                </w:div>
                <w:div w:id="1969705144">
                  <w:marLeft w:val="0"/>
                  <w:marRight w:val="0"/>
                  <w:marTop w:val="0"/>
                  <w:marBottom w:val="0"/>
                  <w:divBdr>
                    <w:top w:val="none" w:sz="0" w:space="0" w:color="auto"/>
                    <w:left w:val="none" w:sz="0" w:space="0" w:color="auto"/>
                    <w:bottom w:val="none" w:sz="0" w:space="0" w:color="auto"/>
                    <w:right w:val="none" w:sz="0" w:space="0" w:color="auto"/>
                  </w:divBdr>
                </w:div>
                <w:div w:id="977298488">
                  <w:marLeft w:val="0"/>
                  <w:marRight w:val="0"/>
                  <w:marTop w:val="0"/>
                  <w:marBottom w:val="0"/>
                  <w:divBdr>
                    <w:top w:val="none" w:sz="0" w:space="0" w:color="auto"/>
                    <w:left w:val="none" w:sz="0" w:space="0" w:color="auto"/>
                    <w:bottom w:val="none" w:sz="0" w:space="0" w:color="auto"/>
                    <w:right w:val="none" w:sz="0" w:space="0" w:color="auto"/>
                  </w:divBdr>
                </w:div>
                <w:div w:id="1740441424">
                  <w:marLeft w:val="0"/>
                  <w:marRight w:val="0"/>
                  <w:marTop w:val="0"/>
                  <w:marBottom w:val="0"/>
                  <w:divBdr>
                    <w:top w:val="none" w:sz="0" w:space="0" w:color="auto"/>
                    <w:left w:val="none" w:sz="0" w:space="0" w:color="auto"/>
                    <w:bottom w:val="none" w:sz="0" w:space="0" w:color="auto"/>
                    <w:right w:val="none" w:sz="0" w:space="0" w:color="auto"/>
                  </w:divBdr>
                </w:div>
                <w:div w:id="127473545">
                  <w:marLeft w:val="0"/>
                  <w:marRight w:val="0"/>
                  <w:marTop w:val="0"/>
                  <w:marBottom w:val="0"/>
                  <w:divBdr>
                    <w:top w:val="none" w:sz="0" w:space="0" w:color="auto"/>
                    <w:left w:val="none" w:sz="0" w:space="0" w:color="auto"/>
                    <w:bottom w:val="none" w:sz="0" w:space="0" w:color="auto"/>
                    <w:right w:val="none" w:sz="0" w:space="0" w:color="auto"/>
                  </w:divBdr>
                </w:div>
                <w:div w:id="2013220625">
                  <w:marLeft w:val="0"/>
                  <w:marRight w:val="0"/>
                  <w:marTop w:val="0"/>
                  <w:marBottom w:val="0"/>
                  <w:divBdr>
                    <w:top w:val="none" w:sz="0" w:space="0" w:color="auto"/>
                    <w:left w:val="none" w:sz="0" w:space="0" w:color="auto"/>
                    <w:bottom w:val="none" w:sz="0" w:space="0" w:color="auto"/>
                    <w:right w:val="none" w:sz="0" w:space="0" w:color="auto"/>
                  </w:divBdr>
                </w:div>
                <w:div w:id="1729569146">
                  <w:marLeft w:val="0"/>
                  <w:marRight w:val="0"/>
                  <w:marTop w:val="0"/>
                  <w:marBottom w:val="0"/>
                  <w:divBdr>
                    <w:top w:val="none" w:sz="0" w:space="0" w:color="auto"/>
                    <w:left w:val="none" w:sz="0" w:space="0" w:color="auto"/>
                    <w:bottom w:val="none" w:sz="0" w:space="0" w:color="auto"/>
                    <w:right w:val="none" w:sz="0" w:space="0" w:color="auto"/>
                  </w:divBdr>
                </w:div>
                <w:div w:id="1657027380">
                  <w:marLeft w:val="0"/>
                  <w:marRight w:val="0"/>
                  <w:marTop w:val="0"/>
                  <w:marBottom w:val="0"/>
                  <w:divBdr>
                    <w:top w:val="none" w:sz="0" w:space="0" w:color="auto"/>
                    <w:left w:val="none" w:sz="0" w:space="0" w:color="auto"/>
                    <w:bottom w:val="none" w:sz="0" w:space="0" w:color="auto"/>
                    <w:right w:val="none" w:sz="0" w:space="0" w:color="auto"/>
                  </w:divBdr>
                </w:div>
                <w:div w:id="1151825210">
                  <w:marLeft w:val="0"/>
                  <w:marRight w:val="0"/>
                  <w:marTop w:val="0"/>
                  <w:marBottom w:val="0"/>
                  <w:divBdr>
                    <w:top w:val="none" w:sz="0" w:space="0" w:color="auto"/>
                    <w:left w:val="none" w:sz="0" w:space="0" w:color="auto"/>
                    <w:bottom w:val="none" w:sz="0" w:space="0" w:color="auto"/>
                    <w:right w:val="none" w:sz="0" w:space="0" w:color="auto"/>
                  </w:divBdr>
                </w:div>
                <w:div w:id="1355493743">
                  <w:marLeft w:val="0"/>
                  <w:marRight w:val="0"/>
                  <w:marTop w:val="0"/>
                  <w:marBottom w:val="0"/>
                  <w:divBdr>
                    <w:top w:val="none" w:sz="0" w:space="0" w:color="auto"/>
                    <w:left w:val="none" w:sz="0" w:space="0" w:color="auto"/>
                    <w:bottom w:val="none" w:sz="0" w:space="0" w:color="auto"/>
                    <w:right w:val="none" w:sz="0" w:space="0" w:color="auto"/>
                  </w:divBdr>
                </w:div>
                <w:div w:id="321543388">
                  <w:marLeft w:val="0"/>
                  <w:marRight w:val="0"/>
                  <w:marTop w:val="0"/>
                  <w:marBottom w:val="0"/>
                  <w:divBdr>
                    <w:top w:val="none" w:sz="0" w:space="0" w:color="auto"/>
                    <w:left w:val="none" w:sz="0" w:space="0" w:color="auto"/>
                    <w:bottom w:val="none" w:sz="0" w:space="0" w:color="auto"/>
                    <w:right w:val="none" w:sz="0" w:space="0" w:color="auto"/>
                  </w:divBdr>
                </w:div>
              </w:divsChild>
            </w:div>
            <w:div w:id="434256225">
              <w:marLeft w:val="0"/>
              <w:marRight w:val="0"/>
              <w:marTop w:val="0"/>
              <w:marBottom w:val="0"/>
              <w:divBdr>
                <w:top w:val="none" w:sz="0" w:space="0" w:color="auto"/>
                <w:left w:val="none" w:sz="0" w:space="0" w:color="auto"/>
                <w:bottom w:val="none" w:sz="0" w:space="0" w:color="auto"/>
                <w:right w:val="none" w:sz="0" w:space="0" w:color="auto"/>
              </w:divBdr>
              <w:divsChild>
                <w:div w:id="735977432">
                  <w:marLeft w:val="0"/>
                  <w:marRight w:val="0"/>
                  <w:marTop w:val="0"/>
                  <w:marBottom w:val="0"/>
                  <w:divBdr>
                    <w:top w:val="none" w:sz="0" w:space="0" w:color="auto"/>
                    <w:left w:val="none" w:sz="0" w:space="0" w:color="auto"/>
                    <w:bottom w:val="none" w:sz="0" w:space="0" w:color="auto"/>
                    <w:right w:val="none" w:sz="0" w:space="0" w:color="auto"/>
                  </w:divBdr>
                </w:div>
                <w:div w:id="952325522">
                  <w:marLeft w:val="0"/>
                  <w:marRight w:val="0"/>
                  <w:marTop w:val="0"/>
                  <w:marBottom w:val="0"/>
                  <w:divBdr>
                    <w:top w:val="none" w:sz="0" w:space="0" w:color="auto"/>
                    <w:left w:val="none" w:sz="0" w:space="0" w:color="auto"/>
                    <w:bottom w:val="none" w:sz="0" w:space="0" w:color="auto"/>
                    <w:right w:val="none" w:sz="0" w:space="0" w:color="auto"/>
                  </w:divBdr>
                </w:div>
                <w:div w:id="1976907662">
                  <w:marLeft w:val="0"/>
                  <w:marRight w:val="0"/>
                  <w:marTop w:val="0"/>
                  <w:marBottom w:val="0"/>
                  <w:divBdr>
                    <w:top w:val="none" w:sz="0" w:space="0" w:color="auto"/>
                    <w:left w:val="none" w:sz="0" w:space="0" w:color="auto"/>
                    <w:bottom w:val="none" w:sz="0" w:space="0" w:color="auto"/>
                    <w:right w:val="none" w:sz="0" w:space="0" w:color="auto"/>
                  </w:divBdr>
                </w:div>
                <w:div w:id="1727558156">
                  <w:marLeft w:val="0"/>
                  <w:marRight w:val="0"/>
                  <w:marTop w:val="0"/>
                  <w:marBottom w:val="0"/>
                  <w:divBdr>
                    <w:top w:val="none" w:sz="0" w:space="0" w:color="auto"/>
                    <w:left w:val="none" w:sz="0" w:space="0" w:color="auto"/>
                    <w:bottom w:val="none" w:sz="0" w:space="0" w:color="auto"/>
                    <w:right w:val="none" w:sz="0" w:space="0" w:color="auto"/>
                  </w:divBdr>
                </w:div>
                <w:div w:id="1893271665">
                  <w:marLeft w:val="0"/>
                  <w:marRight w:val="0"/>
                  <w:marTop w:val="0"/>
                  <w:marBottom w:val="0"/>
                  <w:divBdr>
                    <w:top w:val="none" w:sz="0" w:space="0" w:color="auto"/>
                    <w:left w:val="none" w:sz="0" w:space="0" w:color="auto"/>
                    <w:bottom w:val="none" w:sz="0" w:space="0" w:color="auto"/>
                    <w:right w:val="none" w:sz="0" w:space="0" w:color="auto"/>
                  </w:divBdr>
                </w:div>
                <w:div w:id="1919554603">
                  <w:marLeft w:val="0"/>
                  <w:marRight w:val="0"/>
                  <w:marTop w:val="0"/>
                  <w:marBottom w:val="0"/>
                  <w:divBdr>
                    <w:top w:val="none" w:sz="0" w:space="0" w:color="auto"/>
                    <w:left w:val="none" w:sz="0" w:space="0" w:color="auto"/>
                    <w:bottom w:val="none" w:sz="0" w:space="0" w:color="auto"/>
                    <w:right w:val="none" w:sz="0" w:space="0" w:color="auto"/>
                  </w:divBdr>
                </w:div>
                <w:div w:id="887650279">
                  <w:marLeft w:val="0"/>
                  <w:marRight w:val="0"/>
                  <w:marTop w:val="0"/>
                  <w:marBottom w:val="0"/>
                  <w:divBdr>
                    <w:top w:val="none" w:sz="0" w:space="0" w:color="auto"/>
                    <w:left w:val="none" w:sz="0" w:space="0" w:color="auto"/>
                    <w:bottom w:val="none" w:sz="0" w:space="0" w:color="auto"/>
                    <w:right w:val="none" w:sz="0" w:space="0" w:color="auto"/>
                  </w:divBdr>
                </w:div>
                <w:div w:id="2024353777">
                  <w:marLeft w:val="0"/>
                  <w:marRight w:val="0"/>
                  <w:marTop w:val="0"/>
                  <w:marBottom w:val="0"/>
                  <w:divBdr>
                    <w:top w:val="none" w:sz="0" w:space="0" w:color="auto"/>
                    <w:left w:val="none" w:sz="0" w:space="0" w:color="auto"/>
                    <w:bottom w:val="none" w:sz="0" w:space="0" w:color="auto"/>
                    <w:right w:val="none" w:sz="0" w:space="0" w:color="auto"/>
                  </w:divBdr>
                </w:div>
                <w:div w:id="1317147143">
                  <w:marLeft w:val="0"/>
                  <w:marRight w:val="0"/>
                  <w:marTop w:val="0"/>
                  <w:marBottom w:val="0"/>
                  <w:divBdr>
                    <w:top w:val="none" w:sz="0" w:space="0" w:color="auto"/>
                    <w:left w:val="none" w:sz="0" w:space="0" w:color="auto"/>
                    <w:bottom w:val="none" w:sz="0" w:space="0" w:color="auto"/>
                    <w:right w:val="none" w:sz="0" w:space="0" w:color="auto"/>
                  </w:divBdr>
                </w:div>
                <w:div w:id="847476493">
                  <w:marLeft w:val="0"/>
                  <w:marRight w:val="0"/>
                  <w:marTop w:val="0"/>
                  <w:marBottom w:val="0"/>
                  <w:divBdr>
                    <w:top w:val="none" w:sz="0" w:space="0" w:color="auto"/>
                    <w:left w:val="none" w:sz="0" w:space="0" w:color="auto"/>
                    <w:bottom w:val="none" w:sz="0" w:space="0" w:color="auto"/>
                    <w:right w:val="none" w:sz="0" w:space="0" w:color="auto"/>
                  </w:divBdr>
                </w:div>
                <w:div w:id="1391879145">
                  <w:marLeft w:val="0"/>
                  <w:marRight w:val="0"/>
                  <w:marTop w:val="0"/>
                  <w:marBottom w:val="0"/>
                  <w:divBdr>
                    <w:top w:val="none" w:sz="0" w:space="0" w:color="auto"/>
                    <w:left w:val="none" w:sz="0" w:space="0" w:color="auto"/>
                    <w:bottom w:val="none" w:sz="0" w:space="0" w:color="auto"/>
                    <w:right w:val="none" w:sz="0" w:space="0" w:color="auto"/>
                  </w:divBdr>
                </w:div>
                <w:div w:id="240912695">
                  <w:marLeft w:val="0"/>
                  <w:marRight w:val="0"/>
                  <w:marTop w:val="0"/>
                  <w:marBottom w:val="0"/>
                  <w:divBdr>
                    <w:top w:val="none" w:sz="0" w:space="0" w:color="auto"/>
                    <w:left w:val="none" w:sz="0" w:space="0" w:color="auto"/>
                    <w:bottom w:val="none" w:sz="0" w:space="0" w:color="auto"/>
                    <w:right w:val="none" w:sz="0" w:space="0" w:color="auto"/>
                  </w:divBdr>
                </w:div>
                <w:div w:id="422577395">
                  <w:marLeft w:val="0"/>
                  <w:marRight w:val="0"/>
                  <w:marTop w:val="0"/>
                  <w:marBottom w:val="0"/>
                  <w:divBdr>
                    <w:top w:val="none" w:sz="0" w:space="0" w:color="auto"/>
                    <w:left w:val="none" w:sz="0" w:space="0" w:color="auto"/>
                    <w:bottom w:val="none" w:sz="0" w:space="0" w:color="auto"/>
                    <w:right w:val="none" w:sz="0" w:space="0" w:color="auto"/>
                  </w:divBdr>
                </w:div>
                <w:div w:id="1956129858">
                  <w:marLeft w:val="0"/>
                  <w:marRight w:val="0"/>
                  <w:marTop w:val="0"/>
                  <w:marBottom w:val="0"/>
                  <w:divBdr>
                    <w:top w:val="none" w:sz="0" w:space="0" w:color="auto"/>
                    <w:left w:val="none" w:sz="0" w:space="0" w:color="auto"/>
                    <w:bottom w:val="none" w:sz="0" w:space="0" w:color="auto"/>
                    <w:right w:val="none" w:sz="0" w:space="0" w:color="auto"/>
                  </w:divBdr>
                </w:div>
                <w:div w:id="35664755">
                  <w:marLeft w:val="0"/>
                  <w:marRight w:val="0"/>
                  <w:marTop w:val="0"/>
                  <w:marBottom w:val="0"/>
                  <w:divBdr>
                    <w:top w:val="none" w:sz="0" w:space="0" w:color="auto"/>
                    <w:left w:val="none" w:sz="0" w:space="0" w:color="auto"/>
                    <w:bottom w:val="none" w:sz="0" w:space="0" w:color="auto"/>
                    <w:right w:val="none" w:sz="0" w:space="0" w:color="auto"/>
                  </w:divBdr>
                </w:div>
                <w:div w:id="1339112489">
                  <w:marLeft w:val="0"/>
                  <w:marRight w:val="0"/>
                  <w:marTop w:val="0"/>
                  <w:marBottom w:val="0"/>
                  <w:divBdr>
                    <w:top w:val="none" w:sz="0" w:space="0" w:color="auto"/>
                    <w:left w:val="none" w:sz="0" w:space="0" w:color="auto"/>
                    <w:bottom w:val="none" w:sz="0" w:space="0" w:color="auto"/>
                    <w:right w:val="none" w:sz="0" w:space="0" w:color="auto"/>
                  </w:divBdr>
                </w:div>
                <w:div w:id="412706434">
                  <w:marLeft w:val="0"/>
                  <w:marRight w:val="0"/>
                  <w:marTop w:val="0"/>
                  <w:marBottom w:val="0"/>
                  <w:divBdr>
                    <w:top w:val="none" w:sz="0" w:space="0" w:color="auto"/>
                    <w:left w:val="none" w:sz="0" w:space="0" w:color="auto"/>
                    <w:bottom w:val="none" w:sz="0" w:space="0" w:color="auto"/>
                    <w:right w:val="none" w:sz="0" w:space="0" w:color="auto"/>
                  </w:divBdr>
                </w:div>
                <w:div w:id="631136717">
                  <w:marLeft w:val="0"/>
                  <w:marRight w:val="0"/>
                  <w:marTop w:val="0"/>
                  <w:marBottom w:val="0"/>
                  <w:divBdr>
                    <w:top w:val="none" w:sz="0" w:space="0" w:color="auto"/>
                    <w:left w:val="none" w:sz="0" w:space="0" w:color="auto"/>
                    <w:bottom w:val="none" w:sz="0" w:space="0" w:color="auto"/>
                    <w:right w:val="none" w:sz="0" w:space="0" w:color="auto"/>
                  </w:divBdr>
                </w:div>
                <w:div w:id="377626687">
                  <w:marLeft w:val="0"/>
                  <w:marRight w:val="0"/>
                  <w:marTop w:val="0"/>
                  <w:marBottom w:val="0"/>
                  <w:divBdr>
                    <w:top w:val="none" w:sz="0" w:space="0" w:color="auto"/>
                    <w:left w:val="none" w:sz="0" w:space="0" w:color="auto"/>
                    <w:bottom w:val="none" w:sz="0" w:space="0" w:color="auto"/>
                    <w:right w:val="none" w:sz="0" w:space="0" w:color="auto"/>
                  </w:divBdr>
                </w:div>
                <w:div w:id="720784372">
                  <w:marLeft w:val="0"/>
                  <w:marRight w:val="0"/>
                  <w:marTop w:val="0"/>
                  <w:marBottom w:val="0"/>
                  <w:divBdr>
                    <w:top w:val="none" w:sz="0" w:space="0" w:color="auto"/>
                    <w:left w:val="none" w:sz="0" w:space="0" w:color="auto"/>
                    <w:bottom w:val="none" w:sz="0" w:space="0" w:color="auto"/>
                    <w:right w:val="none" w:sz="0" w:space="0" w:color="auto"/>
                  </w:divBdr>
                </w:div>
                <w:div w:id="1917203336">
                  <w:marLeft w:val="0"/>
                  <w:marRight w:val="0"/>
                  <w:marTop w:val="0"/>
                  <w:marBottom w:val="0"/>
                  <w:divBdr>
                    <w:top w:val="none" w:sz="0" w:space="0" w:color="auto"/>
                    <w:left w:val="none" w:sz="0" w:space="0" w:color="auto"/>
                    <w:bottom w:val="none" w:sz="0" w:space="0" w:color="auto"/>
                    <w:right w:val="none" w:sz="0" w:space="0" w:color="auto"/>
                  </w:divBdr>
                </w:div>
                <w:div w:id="2124417896">
                  <w:marLeft w:val="0"/>
                  <w:marRight w:val="0"/>
                  <w:marTop w:val="0"/>
                  <w:marBottom w:val="0"/>
                  <w:divBdr>
                    <w:top w:val="none" w:sz="0" w:space="0" w:color="auto"/>
                    <w:left w:val="none" w:sz="0" w:space="0" w:color="auto"/>
                    <w:bottom w:val="none" w:sz="0" w:space="0" w:color="auto"/>
                    <w:right w:val="none" w:sz="0" w:space="0" w:color="auto"/>
                  </w:divBdr>
                </w:div>
                <w:div w:id="641008343">
                  <w:marLeft w:val="0"/>
                  <w:marRight w:val="0"/>
                  <w:marTop w:val="0"/>
                  <w:marBottom w:val="0"/>
                  <w:divBdr>
                    <w:top w:val="none" w:sz="0" w:space="0" w:color="auto"/>
                    <w:left w:val="none" w:sz="0" w:space="0" w:color="auto"/>
                    <w:bottom w:val="none" w:sz="0" w:space="0" w:color="auto"/>
                    <w:right w:val="none" w:sz="0" w:space="0" w:color="auto"/>
                  </w:divBdr>
                </w:div>
                <w:div w:id="2137522683">
                  <w:marLeft w:val="0"/>
                  <w:marRight w:val="0"/>
                  <w:marTop w:val="0"/>
                  <w:marBottom w:val="0"/>
                  <w:divBdr>
                    <w:top w:val="none" w:sz="0" w:space="0" w:color="auto"/>
                    <w:left w:val="none" w:sz="0" w:space="0" w:color="auto"/>
                    <w:bottom w:val="none" w:sz="0" w:space="0" w:color="auto"/>
                    <w:right w:val="none" w:sz="0" w:space="0" w:color="auto"/>
                  </w:divBdr>
                </w:div>
                <w:div w:id="221213572">
                  <w:marLeft w:val="0"/>
                  <w:marRight w:val="0"/>
                  <w:marTop w:val="0"/>
                  <w:marBottom w:val="0"/>
                  <w:divBdr>
                    <w:top w:val="none" w:sz="0" w:space="0" w:color="auto"/>
                    <w:left w:val="none" w:sz="0" w:space="0" w:color="auto"/>
                    <w:bottom w:val="none" w:sz="0" w:space="0" w:color="auto"/>
                    <w:right w:val="none" w:sz="0" w:space="0" w:color="auto"/>
                  </w:divBdr>
                </w:div>
                <w:div w:id="686562023">
                  <w:marLeft w:val="0"/>
                  <w:marRight w:val="0"/>
                  <w:marTop w:val="0"/>
                  <w:marBottom w:val="0"/>
                  <w:divBdr>
                    <w:top w:val="none" w:sz="0" w:space="0" w:color="auto"/>
                    <w:left w:val="none" w:sz="0" w:space="0" w:color="auto"/>
                    <w:bottom w:val="none" w:sz="0" w:space="0" w:color="auto"/>
                    <w:right w:val="none" w:sz="0" w:space="0" w:color="auto"/>
                  </w:divBdr>
                </w:div>
              </w:divsChild>
            </w:div>
            <w:div w:id="1963727296">
              <w:marLeft w:val="0"/>
              <w:marRight w:val="0"/>
              <w:marTop w:val="0"/>
              <w:marBottom w:val="0"/>
              <w:divBdr>
                <w:top w:val="none" w:sz="0" w:space="0" w:color="auto"/>
                <w:left w:val="none" w:sz="0" w:space="0" w:color="auto"/>
                <w:bottom w:val="none" w:sz="0" w:space="0" w:color="auto"/>
                <w:right w:val="none" w:sz="0" w:space="0" w:color="auto"/>
              </w:divBdr>
              <w:divsChild>
                <w:div w:id="845365563">
                  <w:marLeft w:val="0"/>
                  <w:marRight w:val="0"/>
                  <w:marTop w:val="0"/>
                  <w:marBottom w:val="0"/>
                  <w:divBdr>
                    <w:top w:val="none" w:sz="0" w:space="0" w:color="auto"/>
                    <w:left w:val="none" w:sz="0" w:space="0" w:color="auto"/>
                    <w:bottom w:val="none" w:sz="0" w:space="0" w:color="auto"/>
                    <w:right w:val="none" w:sz="0" w:space="0" w:color="auto"/>
                  </w:divBdr>
                </w:div>
                <w:div w:id="323706161">
                  <w:marLeft w:val="0"/>
                  <w:marRight w:val="0"/>
                  <w:marTop w:val="0"/>
                  <w:marBottom w:val="0"/>
                  <w:divBdr>
                    <w:top w:val="none" w:sz="0" w:space="0" w:color="auto"/>
                    <w:left w:val="none" w:sz="0" w:space="0" w:color="auto"/>
                    <w:bottom w:val="none" w:sz="0" w:space="0" w:color="auto"/>
                    <w:right w:val="none" w:sz="0" w:space="0" w:color="auto"/>
                  </w:divBdr>
                </w:div>
                <w:div w:id="873805005">
                  <w:marLeft w:val="0"/>
                  <w:marRight w:val="0"/>
                  <w:marTop w:val="0"/>
                  <w:marBottom w:val="0"/>
                  <w:divBdr>
                    <w:top w:val="none" w:sz="0" w:space="0" w:color="auto"/>
                    <w:left w:val="none" w:sz="0" w:space="0" w:color="auto"/>
                    <w:bottom w:val="none" w:sz="0" w:space="0" w:color="auto"/>
                    <w:right w:val="none" w:sz="0" w:space="0" w:color="auto"/>
                  </w:divBdr>
                </w:div>
                <w:div w:id="942610196">
                  <w:marLeft w:val="0"/>
                  <w:marRight w:val="0"/>
                  <w:marTop w:val="0"/>
                  <w:marBottom w:val="0"/>
                  <w:divBdr>
                    <w:top w:val="none" w:sz="0" w:space="0" w:color="auto"/>
                    <w:left w:val="none" w:sz="0" w:space="0" w:color="auto"/>
                    <w:bottom w:val="none" w:sz="0" w:space="0" w:color="auto"/>
                    <w:right w:val="none" w:sz="0" w:space="0" w:color="auto"/>
                  </w:divBdr>
                </w:div>
                <w:div w:id="1757094740">
                  <w:marLeft w:val="0"/>
                  <w:marRight w:val="0"/>
                  <w:marTop w:val="0"/>
                  <w:marBottom w:val="0"/>
                  <w:divBdr>
                    <w:top w:val="none" w:sz="0" w:space="0" w:color="auto"/>
                    <w:left w:val="none" w:sz="0" w:space="0" w:color="auto"/>
                    <w:bottom w:val="none" w:sz="0" w:space="0" w:color="auto"/>
                    <w:right w:val="none" w:sz="0" w:space="0" w:color="auto"/>
                  </w:divBdr>
                </w:div>
                <w:div w:id="1606188029">
                  <w:marLeft w:val="0"/>
                  <w:marRight w:val="0"/>
                  <w:marTop w:val="0"/>
                  <w:marBottom w:val="0"/>
                  <w:divBdr>
                    <w:top w:val="none" w:sz="0" w:space="0" w:color="auto"/>
                    <w:left w:val="none" w:sz="0" w:space="0" w:color="auto"/>
                    <w:bottom w:val="none" w:sz="0" w:space="0" w:color="auto"/>
                    <w:right w:val="none" w:sz="0" w:space="0" w:color="auto"/>
                  </w:divBdr>
                </w:div>
                <w:div w:id="1019696843">
                  <w:marLeft w:val="0"/>
                  <w:marRight w:val="0"/>
                  <w:marTop w:val="0"/>
                  <w:marBottom w:val="0"/>
                  <w:divBdr>
                    <w:top w:val="none" w:sz="0" w:space="0" w:color="auto"/>
                    <w:left w:val="none" w:sz="0" w:space="0" w:color="auto"/>
                    <w:bottom w:val="none" w:sz="0" w:space="0" w:color="auto"/>
                    <w:right w:val="none" w:sz="0" w:space="0" w:color="auto"/>
                  </w:divBdr>
                </w:div>
                <w:div w:id="1052576509">
                  <w:marLeft w:val="0"/>
                  <w:marRight w:val="0"/>
                  <w:marTop w:val="0"/>
                  <w:marBottom w:val="0"/>
                  <w:divBdr>
                    <w:top w:val="none" w:sz="0" w:space="0" w:color="auto"/>
                    <w:left w:val="none" w:sz="0" w:space="0" w:color="auto"/>
                    <w:bottom w:val="none" w:sz="0" w:space="0" w:color="auto"/>
                    <w:right w:val="none" w:sz="0" w:space="0" w:color="auto"/>
                  </w:divBdr>
                </w:div>
                <w:div w:id="144858597">
                  <w:marLeft w:val="0"/>
                  <w:marRight w:val="0"/>
                  <w:marTop w:val="0"/>
                  <w:marBottom w:val="0"/>
                  <w:divBdr>
                    <w:top w:val="none" w:sz="0" w:space="0" w:color="auto"/>
                    <w:left w:val="none" w:sz="0" w:space="0" w:color="auto"/>
                    <w:bottom w:val="none" w:sz="0" w:space="0" w:color="auto"/>
                    <w:right w:val="none" w:sz="0" w:space="0" w:color="auto"/>
                  </w:divBdr>
                </w:div>
                <w:div w:id="1353995200">
                  <w:marLeft w:val="0"/>
                  <w:marRight w:val="0"/>
                  <w:marTop w:val="0"/>
                  <w:marBottom w:val="0"/>
                  <w:divBdr>
                    <w:top w:val="none" w:sz="0" w:space="0" w:color="auto"/>
                    <w:left w:val="none" w:sz="0" w:space="0" w:color="auto"/>
                    <w:bottom w:val="none" w:sz="0" w:space="0" w:color="auto"/>
                    <w:right w:val="none" w:sz="0" w:space="0" w:color="auto"/>
                  </w:divBdr>
                </w:div>
                <w:div w:id="42293575">
                  <w:marLeft w:val="0"/>
                  <w:marRight w:val="0"/>
                  <w:marTop w:val="0"/>
                  <w:marBottom w:val="0"/>
                  <w:divBdr>
                    <w:top w:val="none" w:sz="0" w:space="0" w:color="auto"/>
                    <w:left w:val="none" w:sz="0" w:space="0" w:color="auto"/>
                    <w:bottom w:val="none" w:sz="0" w:space="0" w:color="auto"/>
                    <w:right w:val="none" w:sz="0" w:space="0" w:color="auto"/>
                  </w:divBdr>
                </w:div>
                <w:div w:id="363673885">
                  <w:marLeft w:val="0"/>
                  <w:marRight w:val="0"/>
                  <w:marTop w:val="0"/>
                  <w:marBottom w:val="0"/>
                  <w:divBdr>
                    <w:top w:val="none" w:sz="0" w:space="0" w:color="auto"/>
                    <w:left w:val="none" w:sz="0" w:space="0" w:color="auto"/>
                    <w:bottom w:val="none" w:sz="0" w:space="0" w:color="auto"/>
                    <w:right w:val="none" w:sz="0" w:space="0" w:color="auto"/>
                  </w:divBdr>
                </w:div>
                <w:div w:id="749354689">
                  <w:marLeft w:val="0"/>
                  <w:marRight w:val="0"/>
                  <w:marTop w:val="0"/>
                  <w:marBottom w:val="0"/>
                  <w:divBdr>
                    <w:top w:val="none" w:sz="0" w:space="0" w:color="auto"/>
                    <w:left w:val="none" w:sz="0" w:space="0" w:color="auto"/>
                    <w:bottom w:val="none" w:sz="0" w:space="0" w:color="auto"/>
                    <w:right w:val="none" w:sz="0" w:space="0" w:color="auto"/>
                  </w:divBdr>
                </w:div>
                <w:div w:id="289477860">
                  <w:marLeft w:val="0"/>
                  <w:marRight w:val="0"/>
                  <w:marTop w:val="0"/>
                  <w:marBottom w:val="0"/>
                  <w:divBdr>
                    <w:top w:val="none" w:sz="0" w:space="0" w:color="auto"/>
                    <w:left w:val="none" w:sz="0" w:space="0" w:color="auto"/>
                    <w:bottom w:val="none" w:sz="0" w:space="0" w:color="auto"/>
                    <w:right w:val="none" w:sz="0" w:space="0" w:color="auto"/>
                  </w:divBdr>
                </w:div>
                <w:div w:id="204831154">
                  <w:marLeft w:val="0"/>
                  <w:marRight w:val="0"/>
                  <w:marTop w:val="0"/>
                  <w:marBottom w:val="0"/>
                  <w:divBdr>
                    <w:top w:val="none" w:sz="0" w:space="0" w:color="auto"/>
                    <w:left w:val="none" w:sz="0" w:space="0" w:color="auto"/>
                    <w:bottom w:val="none" w:sz="0" w:space="0" w:color="auto"/>
                    <w:right w:val="none" w:sz="0" w:space="0" w:color="auto"/>
                  </w:divBdr>
                </w:div>
                <w:div w:id="1106923582">
                  <w:marLeft w:val="0"/>
                  <w:marRight w:val="0"/>
                  <w:marTop w:val="0"/>
                  <w:marBottom w:val="0"/>
                  <w:divBdr>
                    <w:top w:val="none" w:sz="0" w:space="0" w:color="auto"/>
                    <w:left w:val="none" w:sz="0" w:space="0" w:color="auto"/>
                    <w:bottom w:val="none" w:sz="0" w:space="0" w:color="auto"/>
                    <w:right w:val="none" w:sz="0" w:space="0" w:color="auto"/>
                  </w:divBdr>
                </w:div>
                <w:div w:id="1937790146">
                  <w:marLeft w:val="0"/>
                  <w:marRight w:val="0"/>
                  <w:marTop w:val="0"/>
                  <w:marBottom w:val="0"/>
                  <w:divBdr>
                    <w:top w:val="none" w:sz="0" w:space="0" w:color="auto"/>
                    <w:left w:val="none" w:sz="0" w:space="0" w:color="auto"/>
                    <w:bottom w:val="none" w:sz="0" w:space="0" w:color="auto"/>
                    <w:right w:val="none" w:sz="0" w:space="0" w:color="auto"/>
                  </w:divBdr>
                </w:div>
                <w:div w:id="781150931">
                  <w:marLeft w:val="0"/>
                  <w:marRight w:val="0"/>
                  <w:marTop w:val="0"/>
                  <w:marBottom w:val="0"/>
                  <w:divBdr>
                    <w:top w:val="none" w:sz="0" w:space="0" w:color="auto"/>
                    <w:left w:val="none" w:sz="0" w:space="0" w:color="auto"/>
                    <w:bottom w:val="none" w:sz="0" w:space="0" w:color="auto"/>
                    <w:right w:val="none" w:sz="0" w:space="0" w:color="auto"/>
                  </w:divBdr>
                </w:div>
                <w:div w:id="935749455">
                  <w:marLeft w:val="0"/>
                  <w:marRight w:val="0"/>
                  <w:marTop w:val="0"/>
                  <w:marBottom w:val="0"/>
                  <w:divBdr>
                    <w:top w:val="none" w:sz="0" w:space="0" w:color="auto"/>
                    <w:left w:val="none" w:sz="0" w:space="0" w:color="auto"/>
                    <w:bottom w:val="none" w:sz="0" w:space="0" w:color="auto"/>
                    <w:right w:val="none" w:sz="0" w:space="0" w:color="auto"/>
                  </w:divBdr>
                </w:div>
                <w:div w:id="1900289765">
                  <w:marLeft w:val="0"/>
                  <w:marRight w:val="0"/>
                  <w:marTop w:val="0"/>
                  <w:marBottom w:val="0"/>
                  <w:divBdr>
                    <w:top w:val="none" w:sz="0" w:space="0" w:color="auto"/>
                    <w:left w:val="none" w:sz="0" w:space="0" w:color="auto"/>
                    <w:bottom w:val="none" w:sz="0" w:space="0" w:color="auto"/>
                    <w:right w:val="none" w:sz="0" w:space="0" w:color="auto"/>
                  </w:divBdr>
                </w:div>
                <w:div w:id="1318460833">
                  <w:marLeft w:val="0"/>
                  <w:marRight w:val="0"/>
                  <w:marTop w:val="0"/>
                  <w:marBottom w:val="0"/>
                  <w:divBdr>
                    <w:top w:val="none" w:sz="0" w:space="0" w:color="auto"/>
                    <w:left w:val="none" w:sz="0" w:space="0" w:color="auto"/>
                    <w:bottom w:val="none" w:sz="0" w:space="0" w:color="auto"/>
                    <w:right w:val="none" w:sz="0" w:space="0" w:color="auto"/>
                  </w:divBdr>
                </w:div>
                <w:div w:id="1079787484">
                  <w:marLeft w:val="0"/>
                  <w:marRight w:val="0"/>
                  <w:marTop w:val="0"/>
                  <w:marBottom w:val="0"/>
                  <w:divBdr>
                    <w:top w:val="none" w:sz="0" w:space="0" w:color="auto"/>
                    <w:left w:val="none" w:sz="0" w:space="0" w:color="auto"/>
                    <w:bottom w:val="none" w:sz="0" w:space="0" w:color="auto"/>
                    <w:right w:val="none" w:sz="0" w:space="0" w:color="auto"/>
                  </w:divBdr>
                </w:div>
                <w:div w:id="1944261070">
                  <w:marLeft w:val="0"/>
                  <w:marRight w:val="0"/>
                  <w:marTop w:val="0"/>
                  <w:marBottom w:val="0"/>
                  <w:divBdr>
                    <w:top w:val="none" w:sz="0" w:space="0" w:color="auto"/>
                    <w:left w:val="none" w:sz="0" w:space="0" w:color="auto"/>
                    <w:bottom w:val="none" w:sz="0" w:space="0" w:color="auto"/>
                    <w:right w:val="none" w:sz="0" w:space="0" w:color="auto"/>
                  </w:divBdr>
                </w:div>
                <w:div w:id="553810133">
                  <w:marLeft w:val="0"/>
                  <w:marRight w:val="0"/>
                  <w:marTop w:val="0"/>
                  <w:marBottom w:val="0"/>
                  <w:divBdr>
                    <w:top w:val="none" w:sz="0" w:space="0" w:color="auto"/>
                    <w:left w:val="none" w:sz="0" w:space="0" w:color="auto"/>
                    <w:bottom w:val="none" w:sz="0" w:space="0" w:color="auto"/>
                    <w:right w:val="none" w:sz="0" w:space="0" w:color="auto"/>
                  </w:divBdr>
                </w:div>
                <w:div w:id="725177393">
                  <w:marLeft w:val="0"/>
                  <w:marRight w:val="0"/>
                  <w:marTop w:val="0"/>
                  <w:marBottom w:val="0"/>
                  <w:divBdr>
                    <w:top w:val="none" w:sz="0" w:space="0" w:color="auto"/>
                    <w:left w:val="none" w:sz="0" w:space="0" w:color="auto"/>
                    <w:bottom w:val="none" w:sz="0" w:space="0" w:color="auto"/>
                    <w:right w:val="none" w:sz="0" w:space="0" w:color="auto"/>
                  </w:divBdr>
                </w:div>
                <w:div w:id="2015913767">
                  <w:marLeft w:val="0"/>
                  <w:marRight w:val="0"/>
                  <w:marTop w:val="0"/>
                  <w:marBottom w:val="0"/>
                  <w:divBdr>
                    <w:top w:val="none" w:sz="0" w:space="0" w:color="auto"/>
                    <w:left w:val="none" w:sz="0" w:space="0" w:color="auto"/>
                    <w:bottom w:val="none" w:sz="0" w:space="0" w:color="auto"/>
                    <w:right w:val="none" w:sz="0" w:space="0" w:color="auto"/>
                  </w:divBdr>
                </w:div>
              </w:divsChild>
            </w:div>
            <w:div w:id="109470082">
              <w:marLeft w:val="0"/>
              <w:marRight w:val="0"/>
              <w:marTop w:val="0"/>
              <w:marBottom w:val="0"/>
              <w:divBdr>
                <w:top w:val="none" w:sz="0" w:space="0" w:color="auto"/>
                <w:left w:val="none" w:sz="0" w:space="0" w:color="auto"/>
                <w:bottom w:val="none" w:sz="0" w:space="0" w:color="auto"/>
                <w:right w:val="none" w:sz="0" w:space="0" w:color="auto"/>
              </w:divBdr>
              <w:divsChild>
                <w:div w:id="1899393073">
                  <w:marLeft w:val="0"/>
                  <w:marRight w:val="0"/>
                  <w:marTop w:val="0"/>
                  <w:marBottom w:val="0"/>
                  <w:divBdr>
                    <w:top w:val="none" w:sz="0" w:space="0" w:color="auto"/>
                    <w:left w:val="none" w:sz="0" w:space="0" w:color="auto"/>
                    <w:bottom w:val="none" w:sz="0" w:space="0" w:color="auto"/>
                    <w:right w:val="none" w:sz="0" w:space="0" w:color="auto"/>
                  </w:divBdr>
                </w:div>
                <w:div w:id="525144479">
                  <w:marLeft w:val="0"/>
                  <w:marRight w:val="0"/>
                  <w:marTop w:val="0"/>
                  <w:marBottom w:val="0"/>
                  <w:divBdr>
                    <w:top w:val="none" w:sz="0" w:space="0" w:color="auto"/>
                    <w:left w:val="none" w:sz="0" w:space="0" w:color="auto"/>
                    <w:bottom w:val="none" w:sz="0" w:space="0" w:color="auto"/>
                    <w:right w:val="none" w:sz="0" w:space="0" w:color="auto"/>
                  </w:divBdr>
                </w:div>
                <w:div w:id="2080790230">
                  <w:marLeft w:val="0"/>
                  <w:marRight w:val="0"/>
                  <w:marTop w:val="0"/>
                  <w:marBottom w:val="0"/>
                  <w:divBdr>
                    <w:top w:val="none" w:sz="0" w:space="0" w:color="auto"/>
                    <w:left w:val="none" w:sz="0" w:space="0" w:color="auto"/>
                    <w:bottom w:val="none" w:sz="0" w:space="0" w:color="auto"/>
                    <w:right w:val="none" w:sz="0" w:space="0" w:color="auto"/>
                  </w:divBdr>
                </w:div>
                <w:div w:id="1840655389">
                  <w:marLeft w:val="0"/>
                  <w:marRight w:val="0"/>
                  <w:marTop w:val="0"/>
                  <w:marBottom w:val="0"/>
                  <w:divBdr>
                    <w:top w:val="none" w:sz="0" w:space="0" w:color="auto"/>
                    <w:left w:val="none" w:sz="0" w:space="0" w:color="auto"/>
                    <w:bottom w:val="none" w:sz="0" w:space="0" w:color="auto"/>
                    <w:right w:val="none" w:sz="0" w:space="0" w:color="auto"/>
                  </w:divBdr>
                </w:div>
                <w:div w:id="2063361601">
                  <w:marLeft w:val="0"/>
                  <w:marRight w:val="0"/>
                  <w:marTop w:val="0"/>
                  <w:marBottom w:val="0"/>
                  <w:divBdr>
                    <w:top w:val="none" w:sz="0" w:space="0" w:color="auto"/>
                    <w:left w:val="none" w:sz="0" w:space="0" w:color="auto"/>
                    <w:bottom w:val="none" w:sz="0" w:space="0" w:color="auto"/>
                    <w:right w:val="none" w:sz="0" w:space="0" w:color="auto"/>
                  </w:divBdr>
                </w:div>
                <w:div w:id="54014095">
                  <w:marLeft w:val="0"/>
                  <w:marRight w:val="0"/>
                  <w:marTop w:val="0"/>
                  <w:marBottom w:val="0"/>
                  <w:divBdr>
                    <w:top w:val="none" w:sz="0" w:space="0" w:color="auto"/>
                    <w:left w:val="none" w:sz="0" w:space="0" w:color="auto"/>
                    <w:bottom w:val="none" w:sz="0" w:space="0" w:color="auto"/>
                    <w:right w:val="none" w:sz="0" w:space="0" w:color="auto"/>
                  </w:divBdr>
                </w:div>
                <w:div w:id="1972051376">
                  <w:marLeft w:val="0"/>
                  <w:marRight w:val="0"/>
                  <w:marTop w:val="0"/>
                  <w:marBottom w:val="0"/>
                  <w:divBdr>
                    <w:top w:val="none" w:sz="0" w:space="0" w:color="auto"/>
                    <w:left w:val="none" w:sz="0" w:space="0" w:color="auto"/>
                    <w:bottom w:val="none" w:sz="0" w:space="0" w:color="auto"/>
                    <w:right w:val="none" w:sz="0" w:space="0" w:color="auto"/>
                  </w:divBdr>
                </w:div>
                <w:div w:id="1846050165">
                  <w:marLeft w:val="0"/>
                  <w:marRight w:val="0"/>
                  <w:marTop w:val="0"/>
                  <w:marBottom w:val="0"/>
                  <w:divBdr>
                    <w:top w:val="none" w:sz="0" w:space="0" w:color="auto"/>
                    <w:left w:val="none" w:sz="0" w:space="0" w:color="auto"/>
                    <w:bottom w:val="none" w:sz="0" w:space="0" w:color="auto"/>
                    <w:right w:val="none" w:sz="0" w:space="0" w:color="auto"/>
                  </w:divBdr>
                </w:div>
                <w:div w:id="754714081">
                  <w:marLeft w:val="0"/>
                  <w:marRight w:val="0"/>
                  <w:marTop w:val="0"/>
                  <w:marBottom w:val="0"/>
                  <w:divBdr>
                    <w:top w:val="none" w:sz="0" w:space="0" w:color="auto"/>
                    <w:left w:val="none" w:sz="0" w:space="0" w:color="auto"/>
                    <w:bottom w:val="none" w:sz="0" w:space="0" w:color="auto"/>
                    <w:right w:val="none" w:sz="0" w:space="0" w:color="auto"/>
                  </w:divBdr>
                </w:div>
                <w:div w:id="570042478">
                  <w:marLeft w:val="0"/>
                  <w:marRight w:val="0"/>
                  <w:marTop w:val="0"/>
                  <w:marBottom w:val="0"/>
                  <w:divBdr>
                    <w:top w:val="none" w:sz="0" w:space="0" w:color="auto"/>
                    <w:left w:val="none" w:sz="0" w:space="0" w:color="auto"/>
                    <w:bottom w:val="none" w:sz="0" w:space="0" w:color="auto"/>
                    <w:right w:val="none" w:sz="0" w:space="0" w:color="auto"/>
                  </w:divBdr>
                </w:div>
                <w:div w:id="488012313">
                  <w:marLeft w:val="0"/>
                  <w:marRight w:val="0"/>
                  <w:marTop w:val="0"/>
                  <w:marBottom w:val="0"/>
                  <w:divBdr>
                    <w:top w:val="none" w:sz="0" w:space="0" w:color="auto"/>
                    <w:left w:val="none" w:sz="0" w:space="0" w:color="auto"/>
                    <w:bottom w:val="none" w:sz="0" w:space="0" w:color="auto"/>
                    <w:right w:val="none" w:sz="0" w:space="0" w:color="auto"/>
                  </w:divBdr>
                </w:div>
                <w:div w:id="1030759581">
                  <w:marLeft w:val="0"/>
                  <w:marRight w:val="0"/>
                  <w:marTop w:val="0"/>
                  <w:marBottom w:val="0"/>
                  <w:divBdr>
                    <w:top w:val="none" w:sz="0" w:space="0" w:color="auto"/>
                    <w:left w:val="none" w:sz="0" w:space="0" w:color="auto"/>
                    <w:bottom w:val="none" w:sz="0" w:space="0" w:color="auto"/>
                    <w:right w:val="none" w:sz="0" w:space="0" w:color="auto"/>
                  </w:divBdr>
                </w:div>
                <w:div w:id="588856970">
                  <w:marLeft w:val="0"/>
                  <w:marRight w:val="0"/>
                  <w:marTop w:val="0"/>
                  <w:marBottom w:val="0"/>
                  <w:divBdr>
                    <w:top w:val="none" w:sz="0" w:space="0" w:color="auto"/>
                    <w:left w:val="none" w:sz="0" w:space="0" w:color="auto"/>
                    <w:bottom w:val="none" w:sz="0" w:space="0" w:color="auto"/>
                    <w:right w:val="none" w:sz="0" w:space="0" w:color="auto"/>
                  </w:divBdr>
                </w:div>
                <w:div w:id="1494638694">
                  <w:marLeft w:val="0"/>
                  <w:marRight w:val="0"/>
                  <w:marTop w:val="0"/>
                  <w:marBottom w:val="0"/>
                  <w:divBdr>
                    <w:top w:val="none" w:sz="0" w:space="0" w:color="auto"/>
                    <w:left w:val="none" w:sz="0" w:space="0" w:color="auto"/>
                    <w:bottom w:val="none" w:sz="0" w:space="0" w:color="auto"/>
                    <w:right w:val="none" w:sz="0" w:space="0" w:color="auto"/>
                  </w:divBdr>
                </w:div>
                <w:div w:id="1113019030">
                  <w:marLeft w:val="0"/>
                  <w:marRight w:val="0"/>
                  <w:marTop w:val="0"/>
                  <w:marBottom w:val="0"/>
                  <w:divBdr>
                    <w:top w:val="none" w:sz="0" w:space="0" w:color="auto"/>
                    <w:left w:val="none" w:sz="0" w:space="0" w:color="auto"/>
                    <w:bottom w:val="none" w:sz="0" w:space="0" w:color="auto"/>
                    <w:right w:val="none" w:sz="0" w:space="0" w:color="auto"/>
                  </w:divBdr>
                </w:div>
                <w:div w:id="1957714347">
                  <w:marLeft w:val="0"/>
                  <w:marRight w:val="0"/>
                  <w:marTop w:val="0"/>
                  <w:marBottom w:val="0"/>
                  <w:divBdr>
                    <w:top w:val="none" w:sz="0" w:space="0" w:color="auto"/>
                    <w:left w:val="none" w:sz="0" w:space="0" w:color="auto"/>
                    <w:bottom w:val="none" w:sz="0" w:space="0" w:color="auto"/>
                    <w:right w:val="none" w:sz="0" w:space="0" w:color="auto"/>
                  </w:divBdr>
                </w:div>
                <w:div w:id="293949269">
                  <w:marLeft w:val="0"/>
                  <w:marRight w:val="0"/>
                  <w:marTop w:val="0"/>
                  <w:marBottom w:val="0"/>
                  <w:divBdr>
                    <w:top w:val="none" w:sz="0" w:space="0" w:color="auto"/>
                    <w:left w:val="none" w:sz="0" w:space="0" w:color="auto"/>
                    <w:bottom w:val="none" w:sz="0" w:space="0" w:color="auto"/>
                    <w:right w:val="none" w:sz="0" w:space="0" w:color="auto"/>
                  </w:divBdr>
                </w:div>
                <w:div w:id="518784316">
                  <w:marLeft w:val="0"/>
                  <w:marRight w:val="0"/>
                  <w:marTop w:val="0"/>
                  <w:marBottom w:val="0"/>
                  <w:divBdr>
                    <w:top w:val="none" w:sz="0" w:space="0" w:color="auto"/>
                    <w:left w:val="none" w:sz="0" w:space="0" w:color="auto"/>
                    <w:bottom w:val="none" w:sz="0" w:space="0" w:color="auto"/>
                    <w:right w:val="none" w:sz="0" w:space="0" w:color="auto"/>
                  </w:divBdr>
                </w:div>
                <w:div w:id="1446926643">
                  <w:marLeft w:val="0"/>
                  <w:marRight w:val="0"/>
                  <w:marTop w:val="0"/>
                  <w:marBottom w:val="0"/>
                  <w:divBdr>
                    <w:top w:val="none" w:sz="0" w:space="0" w:color="auto"/>
                    <w:left w:val="none" w:sz="0" w:space="0" w:color="auto"/>
                    <w:bottom w:val="none" w:sz="0" w:space="0" w:color="auto"/>
                    <w:right w:val="none" w:sz="0" w:space="0" w:color="auto"/>
                  </w:divBdr>
                </w:div>
                <w:div w:id="326370260">
                  <w:marLeft w:val="0"/>
                  <w:marRight w:val="0"/>
                  <w:marTop w:val="0"/>
                  <w:marBottom w:val="0"/>
                  <w:divBdr>
                    <w:top w:val="none" w:sz="0" w:space="0" w:color="auto"/>
                    <w:left w:val="none" w:sz="0" w:space="0" w:color="auto"/>
                    <w:bottom w:val="none" w:sz="0" w:space="0" w:color="auto"/>
                    <w:right w:val="none" w:sz="0" w:space="0" w:color="auto"/>
                  </w:divBdr>
                </w:div>
                <w:div w:id="2014407086">
                  <w:marLeft w:val="0"/>
                  <w:marRight w:val="0"/>
                  <w:marTop w:val="0"/>
                  <w:marBottom w:val="0"/>
                  <w:divBdr>
                    <w:top w:val="none" w:sz="0" w:space="0" w:color="auto"/>
                    <w:left w:val="none" w:sz="0" w:space="0" w:color="auto"/>
                    <w:bottom w:val="none" w:sz="0" w:space="0" w:color="auto"/>
                    <w:right w:val="none" w:sz="0" w:space="0" w:color="auto"/>
                  </w:divBdr>
                </w:div>
                <w:div w:id="1620837090">
                  <w:marLeft w:val="0"/>
                  <w:marRight w:val="0"/>
                  <w:marTop w:val="0"/>
                  <w:marBottom w:val="0"/>
                  <w:divBdr>
                    <w:top w:val="none" w:sz="0" w:space="0" w:color="auto"/>
                    <w:left w:val="none" w:sz="0" w:space="0" w:color="auto"/>
                    <w:bottom w:val="none" w:sz="0" w:space="0" w:color="auto"/>
                    <w:right w:val="none" w:sz="0" w:space="0" w:color="auto"/>
                  </w:divBdr>
                </w:div>
                <w:div w:id="295109028">
                  <w:marLeft w:val="0"/>
                  <w:marRight w:val="0"/>
                  <w:marTop w:val="0"/>
                  <w:marBottom w:val="0"/>
                  <w:divBdr>
                    <w:top w:val="none" w:sz="0" w:space="0" w:color="auto"/>
                    <w:left w:val="none" w:sz="0" w:space="0" w:color="auto"/>
                    <w:bottom w:val="none" w:sz="0" w:space="0" w:color="auto"/>
                    <w:right w:val="none" w:sz="0" w:space="0" w:color="auto"/>
                  </w:divBdr>
                </w:div>
                <w:div w:id="196243417">
                  <w:marLeft w:val="0"/>
                  <w:marRight w:val="0"/>
                  <w:marTop w:val="0"/>
                  <w:marBottom w:val="0"/>
                  <w:divBdr>
                    <w:top w:val="none" w:sz="0" w:space="0" w:color="auto"/>
                    <w:left w:val="none" w:sz="0" w:space="0" w:color="auto"/>
                    <w:bottom w:val="none" w:sz="0" w:space="0" w:color="auto"/>
                    <w:right w:val="none" w:sz="0" w:space="0" w:color="auto"/>
                  </w:divBdr>
                </w:div>
                <w:div w:id="130901907">
                  <w:marLeft w:val="0"/>
                  <w:marRight w:val="0"/>
                  <w:marTop w:val="0"/>
                  <w:marBottom w:val="0"/>
                  <w:divBdr>
                    <w:top w:val="none" w:sz="0" w:space="0" w:color="auto"/>
                    <w:left w:val="none" w:sz="0" w:space="0" w:color="auto"/>
                    <w:bottom w:val="none" w:sz="0" w:space="0" w:color="auto"/>
                    <w:right w:val="none" w:sz="0" w:space="0" w:color="auto"/>
                  </w:divBdr>
                </w:div>
                <w:div w:id="668677647">
                  <w:marLeft w:val="0"/>
                  <w:marRight w:val="0"/>
                  <w:marTop w:val="0"/>
                  <w:marBottom w:val="0"/>
                  <w:divBdr>
                    <w:top w:val="none" w:sz="0" w:space="0" w:color="auto"/>
                    <w:left w:val="none" w:sz="0" w:space="0" w:color="auto"/>
                    <w:bottom w:val="none" w:sz="0" w:space="0" w:color="auto"/>
                    <w:right w:val="none" w:sz="0" w:space="0" w:color="auto"/>
                  </w:divBdr>
                </w:div>
              </w:divsChild>
            </w:div>
            <w:div w:id="862399374">
              <w:marLeft w:val="0"/>
              <w:marRight w:val="0"/>
              <w:marTop w:val="0"/>
              <w:marBottom w:val="0"/>
              <w:divBdr>
                <w:top w:val="none" w:sz="0" w:space="0" w:color="auto"/>
                <w:left w:val="none" w:sz="0" w:space="0" w:color="auto"/>
                <w:bottom w:val="none" w:sz="0" w:space="0" w:color="auto"/>
                <w:right w:val="none" w:sz="0" w:space="0" w:color="auto"/>
              </w:divBdr>
              <w:divsChild>
                <w:div w:id="2120223815">
                  <w:marLeft w:val="0"/>
                  <w:marRight w:val="0"/>
                  <w:marTop w:val="0"/>
                  <w:marBottom w:val="0"/>
                  <w:divBdr>
                    <w:top w:val="none" w:sz="0" w:space="0" w:color="auto"/>
                    <w:left w:val="none" w:sz="0" w:space="0" w:color="auto"/>
                    <w:bottom w:val="none" w:sz="0" w:space="0" w:color="auto"/>
                    <w:right w:val="none" w:sz="0" w:space="0" w:color="auto"/>
                  </w:divBdr>
                </w:div>
                <w:div w:id="423960819">
                  <w:marLeft w:val="0"/>
                  <w:marRight w:val="0"/>
                  <w:marTop w:val="0"/>
                  <w:marBottom w:val="0"/>
                  <w:divBdr>
                    <w:top w:val="none" w:sz="0" w:space="0" w:color="auto"/>
                    <w:left w:val="none" w:sz="0" w:space="0" w:color="auto"/>
                    <w:bottom w:val="none" w:sz="0" w:space="0" w:color="auto"/>
                    <w:right w:val="none" w:sz="0" w:space="0" w:color="auto"/>
                  </w:divBdr>
                </w:div>
                <w:div w:id="643437361">
                  <w:marLeft w:val="0"/>
                  <w:marRight w:val="0"/>
                  <w:marTop w:val="0"/>
                  <w:marBottom w:val="0"/>
                  <w:divBdr>
                    <w:top w:val="none" w:sz="0" w:space="0" w:color="auto"/>
                    <w:left w:val="none" w:sz="0" w:space="0" w:color="auto"/>
                    <w:bottom w:val="none" w:sz="0" w:space="0" w:color="auto"/>
                    <w:right w:val="none" w:sz="0" w:space="0" w:color="auto"/>
                  </w:divBdr>
                </w:div>
                <w:div w:id="1576553084">
                  <w:marLeft w:val="0"/>
                  <w:marRight w:val="0"/>
                  <w:marTop w:val="0"/>
                  <w:marBottom w:val="0"/>
                  <w:divBdr>
                    <w:top w:val="none" w:sz="0" w:space="0" w:color="auto"/>
                    <w:left w:val="none" w:sz="0" w:space="0" w:color="auto"/>
                    <w:bottom w:val="none" w:sz="0" w:space="0" w:color="auto"/>
                    <w:right w:val="none" w:sz="0" w:space="0" w:color="auto"/>
                  </w:divBdr>
                </w:div>
                <w:div w:id="431708729">
                  <w:marLeft w:val="0"/>
                  <w:marRight w:val="0"/>
                  <w:marTop w:val="0"/>
                  <w:marBottom w:val="0"/>
                  <w:divBdr>
                    <w:top w:val="none" w:sz="0" w:space="0" w:color="auto"/>
                    <w:left w:val="none" w:sz="0" w:space="0" w:color="auto"/>
                    <w:bottom w:val="none" w:sz="0" w:space="0" w:color="auto"/>
                    <w:right w:val="none" w:sz="0" w:space="0" w:color="auto"/>
                  </w:divBdr>
                </w:div>
                <w:div w:id="1882592679">
                  <w:marLeft w:val="0"/>
                  <w:marRight w:val="0"/>
                  <w:marTop w:val="0"/>
                  <w:marBottom w:val="0"/>
                  <w:divBdr>
                    <w:top w:val="none" w:sz="0" w:space="0" w:color="auto"/>
                    <w:left w:val="none" w:sz="0" w:space="0" w:color="auto"/>
                    <w:bottom w:val="none" w:sz="0" w:space="0" w:color="auto"/>
                    <w:right w:val="none" w:sz="0" w:space="0" w:color="auto"/>
                  </w:divBdr>
                </w:div>
                <w:div w:id="854423912">
                  <w:marLeft w:val="0"/>
                  <w:marRight w:val="0"/>
                  <w:marTop w:val="0"/>
                  <w:marBottom w:val="0"/>
                  <w:divBdr>
                    <w:top w:val="none" w:sz="0" w:space="0" w:color="auto"/>
                    <w:left w:val="none" w:sz="0" w:space="0" w:color="auto"/>
                    <w:bottom w:val="none" w:sz="0" w:space="0" w:color="auto"/>
                    <w:right w:val="none" w:sz="0" w:space="0" w:color="auto"/>
                  </w:divBdr>
                </w:div>
                <w:div w:id="725296778">
                  <w:marLeft w:val="0"/>
                  <w:marRight w:val="0"/>
                  <w:marTop w:val="0"/>
                  <w:marBottom w:val="0"/>
                  <w:divBdr>
                    <w:top w:val="none" w:sz="0" w:space="0" w:color="auto"/>
                    <w:left w:val="none" w:sz="0" w:space="0" w:color="auto"/>
                    <w:bottom w:val="none" w:sz="0" w:space="0" w:color="auto"/>
                    <w:right w:val="none" w:sz="0" w:space="0" w:color="auto"/>
                  </w:divBdr>
                </w:div>
                <w:div w:id="125322824">
                  <w:marLeft w:val="0"/>
                  <w:marRight w:val="0"/>
                  <w:marTop w:val="0"/>
                  <w:marBottom w:val="0"/>
                  <w:divBdr>
                    <w:top w:val="none" w:sz="0" w:space="0" w:color="auto"/>
                    <w:left w:val="none" w:sz="0" w:space="0" w:color="auto"/>
                    <w:bottom w:val="none" w:sz="0" w:space="0" w:color="auto"/>
                    <w:right w:val="none" w:sz="0" w:space="0" w:color="auto"/>
                  </w:divBdr>
                </w:div>
                <w:div w:id="1407993092">
                  <w:marLeft w:val="0"/>
                  <w:marRight w:val="0"/>
                  <w:marTop w:val="0"/>
                  <w:marBottom w:val="0"/>
                  <w:divBdr>
                    <w:top w:val="none" w:sz="0" w:space="0" w:color="auto"/>
                    <w:left w:val="none" w:sz="0" w:space="0" w:color="auto"/>
                    <w:bottom w:val="none" w:sz="0" w:space="0" w:color="auto"/>
                    <w:right w:val="none" w:sz="0" w:space="0" w:color="auto"/>
                  </w:divBdr>
                </w:div>
                <w:div w:id="1298413703">
                  <w:marLeft w:val="0"/>
                  <w:marRight w:val="0"/>
                  <w:marTop w:val="0"/>
                  <w:marBottom w:val="0"/>
                  <w:divBdr>
                    <w:top w:val="none" w:sz="0" w:space="0" w:color="auto"/>
                    <w:left w:val="none" w:sz="0" w:space="0" w:color="auto"/>
                    <w:bottom w:val="none" w:sz="0" w:space="0" w:color="auto"/>
                    <w:right w:val="none" w:sz="0" w:space="0" w:color="auto"/>
                  </w:divBdr>
                </w:div>
                <w:div w:id="707029223">
                  <w:marLeft w:val="0"/>
                  <w:marRight w:val="0"/>
                  <w:marTop w:val="0"/>
                  <w:marBottom w:val="0"/>
                  <w:divBdr>
                    <w:top w:val="none" w:sz="0" w:space="0" w:color="auto"/>
                    <w:left w:val="none" w:sz="0" w:space="0" w:color="auto"/>
                    <w:bottom w:val="none" w:sz="0" w:space="0" w:color="auto"/>
                    <w:right w:val="none" w:sz="0" w:space="0" w:color="auto"/>
                  </w:divBdr>
                </w:div>
                <w:div w:id="145365761">
                  <w:marLeft w:val="0"/>
                  <w:marRight w:val="0"/>
                  <w:marTop w:val="0"/>
                  <w:marBottom w:val="0"/>
                  <w:divBdr>
                    <w:top w:val="none" w:sz="0" w:space="0" w:color="auto"/>
                    <w:left w:val="none" w:sz="0" w:space="0" w:color="auto"/>
                    <w:bottom w:val="none" w:sz="0" w:space="0" w:color="auto"/>
                    <w:right w:val="none" w:sz="0" w:space="0" w:color="auto"/>
                  </w:divBdr>
                </w:div>
                <w:div w:id="2048674867">
                  <w:marLeft w:val="0"/>
                  <w:marRight w:val="0"/>
                  <w:marTop w:val="0"/>
                  <w:marBottom w:val="0"/>
                  <w:divBdr>
                    <w:top w:val="none" w:sz="0" w:space="0" w:color="auto"/>
                    <w:left w:val="none" w:sz="0" w:space="0" w:color="auto"/>
                    <w:bottom w:val="none" w:sz="0" w:space="0" w:color="auto"/>
                    <w:right w:val="none" w:sz="0" w:space="0" w:color="auto"/>
                  </w:divBdr>
                </w:div>
                <w:div w:id="1631326037">
                  <w:marLeft w:val="0"/>
                  <w:marRight w:val="0"/>
                  <w:marTop w:val="0"/>
                  <w:marBottom w:val="0"/>
                  <w:divBdr>
                    <w:top w:val="none" w:sz="0" w:space="0" w:color="auto"/>
                    <w:left w:val="none" w:sz="0" w:space="0" w:color="auto"/>
                    <w:bottom w:val="none" w:sz="0" w:space="0" w:color="auto"/>
                    <w:right w:val="none" w:sz="0" w:space="0" w:color="auto"/>
                  </w:divBdr>
                </w:div>
                <w:div w:id="958071771">
                  <w:marLeft w:val="0"/>
                  <w:marRight w:val="0"/>
                  <w:marTop w:val="0"/>
                  <w:marBottom w:val="0"/>
                  <w:divBdr>
                    <w:top w:val="none" w:sz="0" w:space="0" w:color="auto"/>
                    <w:left w:val="none" w:sz="0" w:space="0" w:color="auto"/>
                    <w:bottom w:val="none" w:sz="0" w:space="0" w:color="auto"/>
                    <w:right w:val="none" w:sz="0" w:space="0" w:color="auto"/>
                  </w:divBdr>
                </w:div>
                <w:div w:id="79908948">
                  <w:marLeft w:val="0"/>
                  <w:marRight w:val="0"/>
                  <w:marTop w:val="0"/>
                  <w:marBottom w:val="0"/>
                  <w:divBdr>
                    <w:top w:val="none" w:sz="0" w:space="0" w:color="auto"/>
                    <w:left w:val="none" w:sz="0" w:space="0" w:color="auto"/>
                    <w:bottom w:val="none" w:sz="0" w:space="0" w:color="auto"/>
                    <w:right w:val="none" w:sz="0" w:space="0" w:color="auto"/>
                  </w:divBdr>
                </w:div>
                <w:div w:id="1302493542">
                  <w:marLeft w:val="0"/>
                  <w:marRight w:val="0"/>
                  <w:marTop w:val="0"/>
                  <w:marBottom w:val="0"/>
                  <w:divBdr>
                    <w:top w:val="none" w:sz="0" w:space="0" w:color="auto"/>
                    <w:left w:val="none" w:sz="0" w:space="0" w:color="auto"/>
                    <w:bottom w:val="none" w:sz="0" w:space="0" w:color="auto"/>
                    <w:right w:val="none" w:sz="0" w:space="0" w:color="auto"/>
                  </w:divBdr>
                </w:div>
                <w:div w:id="1907567719">
                  <w:marLeft w:val="0"/>
                  <w:marRight w:val="0"/>
                  <w:marTop w:val="0"/>
                  <w:marBottom w:val="0"/>
                  <w:divBdr>
                    <w:top w:val="none" w:sz="0" w:space="0" w:color="auto"/>
                    <w:left w:val="none" w:sz="0" w:space="0" w:color="auto"/>
                    <w:bottom w:val="none" w:sz="0" w:space="0" w:color="auto"/>
                    <w:right w:val="none" w:sz="0" w:space="0" w:color="auto"/>
                  </w:divBdr>
                </w:div>
                <w:div w:id="287123929">
                  <w:marLeft w:val="0"/>
                  <w:marRight w:val="0"/>
                  <w:marTop w:val="0"/>
                  <w:marBottom w:val="0"/>
                  <w:divBdr>
                    <w:top w:val="none" w:sz="0" w:space="0" w:color="auto"/>
                    <w:left w:val="none" w:sz="0" w:space="0" w:color="auto"/>
                    <w:bottom w:val="none" w:sz="0" w:space="0" w:color="auto"/>
                    <w:right w:val="none" w:sz="0" w:space="0" w:color="auto"/>
                  </w:divBdr>
                </w:div>
                <w:div w:id="1977681595">
                  <w:marLeft w:val="0"/>
                  <w:marRight w:val="0"/>
                  <w:marTop w:val="0"/>
                  <w:marBottom w:val="0"/>
                  <w:divBdr>
                    <w:top w:val="none" w:sz="0" w:space="0" w:color="auto"/>
                    <w:left w:val="none" w:sz="0" w:space="0" w:color="auto"/>
                    <w:bottom w:val="none" w:sz="0" w:space="0" w:color="auto"/>
                    <w:right w:val="none" w:sz="0" w:space="0" w:color="auto"/>
                  </w:divBdr>
                </w:div>
                <w:div w:id="919025256">
                  <w:marLeft w:val="0"/>
                  <w:marRight w:val="0"/>
                  <w:marTop w:val="0"/>
                  <w:marBottom w:val="0"/>
                  <w:divBdr>
                    <w:top w:val="none" w:sz="0" w:space="0" w:color="auto"/>
                    <w:left w:val="none" w:sz="0" w:space="0" w:color="auto"/>
                    <w:bottom w:val="none" w:sz="0" w:space="0" w:color="auto"/>
                    <w:right w:val="none" w:sz="0" w:space="0" w:color="auto"/>
                  </w:divBdr>
                </w:div>
                <w:div w:id="1109163616">
                  <w:marLeft w:val="0"/>
                  <w:marRight w:val="0"/>
                  <w:marTop w:val="0"/>
                  <w:marBottom w:val="0"/>
                  <w:divBdr>
                    <w:top w:val="none" w:sz="0" w:space="0" w:color="auto"/>
                    <w:left w:val="none" w:sz="0" w:space="0" w:color="auto"/>
                    <w:bottom w:val="none" w:sz="0" w:space="0" w:color="auto"/>
                    <w:right w:val="none" w:sz="0" w:space="0" w:color="auto"/>
                  </w:divBdr>
                </w:div>
                <w:div w:id="1428036853">
                  <w:marLeft w:val="0"/>
                  <w:marRight w:val="0"/>
                  <w:marTop w:val="0"/>
                  <w:marBottom w:val="0"/>
                  <w:divBdr>
                    <w:top w:val="none" w:sz="0" w:space="0" w:color="auto"/>
                    <w:left w:val="none" w:sz="0" w:space="0" w:color="auto"/>
                    <w:bottom w:val="none" w:sz="0" w:space="0" w:color="auto"/>
                    <w:right w:val="none" w:sz="0" w:space="0" w:color="auto"/>
                  </w:divBdr>
                </w:div>
                <w:div w:id="1778713393">
                  <w:marLeft w:val="0"/>
                  <w:marRight w:val="0"/>
                  <w:marTop w:val="0"/>
                  <w:marBottom w:val="0"/>
                  <w:divBdr>
                    <w:top w:val="none" w:sz="0" w:space="0" w:color="auto"/>
                    <w:left w:val="none" w:sz="0" w:space="0" w:color="auto"/>
                    <w:bottom w:val="none" w:sz="0" w:space="0" w:color="auto"/>
                    <w:right w:val="none" w:sz="0" w:space="0" w:color="auto"/>
                  </w:divBdr>
                </w:div>
                <w:div w:id="1761634886">
                  <w:marLeft w:val="0"/>
                  <w:marRight w:val="0"/>
                  <w:marTop w:val="0"/>
                  <w:marBottom w:val="0"/>
                  <w:divBdr>
                    <w:top w:val="none" w:sz="0" w:space="0" w:color="auto"/>
                    <w:left w:val="none" w:sz="0" w:space="0" w:color="auto"/>
                    <w:bottom w:val="none" w:sz="0" w:space="0" w:color="auto"/>
                    <w:right w:val="none" w:sz="0" w:space="0" w:color="auto"/>
                  </w:divBdr>
                </w:div>
                <w:div w:id="900404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257588">
          <w:marLeft w:val="0"/>
          <w:marRight w:val="0"/>
          <w:marTop w:val="0"/>
          <w:marBottom w:val="0"/>
          <w:divBdr>
            <w:top w:val="none" w:sz="0" w:space="0" w:color="auto"/>
            <w:left w:val="none" w:sz="0" w:space="0" w:color="auto"/>
            <w:bottom w:val="none" w:sz="0" w:space="0" w:color="auto"/>
            <w:right w:val="none" w:sz="0" w:space="0" w:color="auto"/>
          </w:divBdr>
        </w:div>
      </w:divsChild>
    </w:div>
    <w:div w:id="1008558119">
      <w:bodyDiv w:val="1"/>
      <w:marLeft w:val="0"/>
      <w:marRight w:val="0"/>
      <w:marTop w:val="0"/>
      <w:marBottom w:val="0"/>
      <w:divBdr>
        <w:top w:val="none" w:sz="0" w:space="0" w:color="auto"/>
        <w:left w:val="none" w:sz="0" w:space="0" w:color="auto"/>
        <w:bottom w:val="none" w:sz="0" w:space="0" w:color="auto"/>
        <w:right w:val="none" w:sz="0" w:space="0" w:color="auto"/>
      </w:divBdr>
    </w:div>
    <w:div w:id="1010372639">
      <w:bodyDiv w:val="1"/>
      <w:marLeft w:val="0"/>
      <w:marRight w:val="0"/>
      <w:marTop w:val="0"/>
      <w:marBottom w:val="0"/>
      <w:divBdr>
        <w:top w:val="none" w:sz="0" w:space="0" w:color="auto"/>
        <w:left w:val="none" w:sz="0" w:space="0" w:color="auto"/>
        <w:bottom w:val="none" w:sz="0" w:space="0" w:color="auto"/>
        <w:right w:val="none" w:sz="0" w:space="0" w:color="auto"/>
      </w:divBdr>
    </w:div>
    <w:div w:id="1014770076">
      <w:bodyDiv w:val="1"/>
      <w:marLeft w:val="0"/>
      <w:marRight w:val="0"/>
      <w:marTop w:val="0"/>
      <w:marBottom w:val="0"/>
      <w:divBdr>
        <w:top w:val="none" w:sz="0" w:space="0" w:color="auto"/>
        <w:left w:val="none" w:sz="0" w:space="0" w:color="auto"/>
        <w:bottom w:val="none" w:sz="0" w:space="0" w:color="auto"/>
        <w:right w:val="none" w:sz="0" w:space="0" w:color="auto"/>
      </w:divBdr>
    </w:div>
    <w:div w:id="1015111614">
      <w:bodyDiv w:val="1"/>
      <w:marLeft w:val="0"/>
      <w:marRight w:val="0"/>
      <w:marTop w:val="0"/>
      <w:marBottom w:val="0"/>
      <w:divBdr>
        <w:top w:val="none" w:sz="0" w:space="0" w:color="auto"/>
        <w:left w:val="none" w:sz="0" w:space="0" w:color="auto"/>
        <w:bottom w:val="none" w:sz="0" w:space="0" w:color="auto"/>
        <w:right w:val="none" w:sz="0" w:space="0" w:color="auto"/>
      </w:divBdr>
    </w:div>
    <w:div w:id="1019505326">
      <w:bodyDiv w:val="1"/>
      <w:marLeft w:val="0"/>
      <w:marRight w:val="0"/>
      <w:marTop w:val="0"/>
      <w:marBottom w:val="0"/>
      <w:divBdr>
        <w:top w:val="none" w:sz="0" w:space="0" w:color="auto"/>
        <w:left w:val="none" w:sz="0" w:space="0" w:color="auto"/>
        <w:bottom w:val="none" w:sz="0" w:space="0" w:color="auto"/>
        <w:right w:val="none" w:sz="0" w:space="0" w:color="auto"/>
      </w:divBdr>
    </w:div>
    <w:div w:id="1031497358">
      <w:bodyDiv w:val="1"/>
      <w:marLeft w:val="0"/>
      <w:marRight w:val="0"/>
      <w:marTop w:val="0"/>
      <w:marBottom w:val="0"/>
      <w:divBdr>
        <w:top w:val="none" w:sz="0" w:space="0" w:color="auto"/>
        <w:left w:val="none" w:sz="0" w:space="0" w:color="auto"/>
        <w:bottom w:val="none" w:sz="0" w:space="0" w:color="auto"/>
        <w:right w:val="none" w:sz="0" w:space="0" w:color="auto"/>
      </w:divBdr>
    </w:div>
    <w:div w:id="1048185917">
      <w:bodyDiv w:val="1"/>
      <w:marLeft w:val="0"/>
      <w:marRight w:val="0"/>
      <w:marTop w:val="0"/>
      <w:marBottom w:val="0"/>
      <w:divBdr>
        <w:top w:val="none" w:sz="0" w:space="0" w:color="auto"/>
        <w:left w:val="none" w:sz="0" w:space="0" w:color="auto"/>
        <w:bottom w:val="none" w:sz="0" w:space="0" w:color="auto"/>
        <w:right w:val="none" w:sz="0" w:space="0" w:color="auto"/>
      </w:divBdr>
    </w:div>
    <w:div w:id="1058742755">
      <w:bodyDiv w:val="1"/>
      <w:marLeft w:val="0"/>
      <w:marRight w:val="0"/>
      <w:marTop w:val="0"/>
      <w:marBottom w:val="0"/>
      <w:divBdr>
        <w:top w:val="none" w:sz="0" w:space="0" w:color="auto"/>
        <w:left w:val="none" w:sz="0" w:space="0" w:color="auto"/>
        <w:bottom w:val="none" w:sz="0" w:space="0" w:color="auto"/>
        <w:right w:val="none" w:sz="0" w:space="0" w:color="auto"/>
      </w:divBdr>
    </w:div>
    <w:div w:id="1065371496">
      <w:bodyDiv w:val="1"/>
      <w:marLeft w:val="0"/>
      <w:marRight w:val="0"/>
      <w:marTop w:val="0"/>
      <w:marBottom w:val="0"/>
      <w:divBdr>
        <w:top w:val="none" w:sz="0" w:space="0" w:color="auto"/>
        <w:left w:val="none" w:sz="0" w:space="0" w:color="auto"/>
        <w:bottom w:val="none" w:sz="0" w:space="0" w:color="auto"/>
        <w:right w:val="none" w:sz="0" w:space="0" w:color="auto"/>
      </w:divBdr>
    </w:div>
    <w:div w:id="1066148854">
      <w:bodyDiv w:val="1"/>
      <w:marLeft w:val="0"/>
      <w:marRight w:val="0"/>
      <w:marTop w:val="0"/>
      <w:marBottom w:val="0"/>
      <w:divBdr>
        <w:top w:val="none" w:sz="0" w:space="0" w:color="auto"/>
        <w:left w:val="none" w:sz="0" w:space="0" w:color="auto"/>
        <w:bottom w:val="none" w:sz="0" w:space="0" w:color="auto"/>
        <w:right w:val="none" w:sz="0" w:space="0" w:color="auto"/>
      </w:divBdr>
      <w:divsChild>
        <w:div w:id="517500372">
          <w:marLeft w:val="0"/>
          <w:marRight w:val="0"/>
          <w:marTop w:val="0"/>
          <w:marBottom w:val="0"/>
          <w:divBdr>
            <w:top w:val="none" w:sz="0" w:space="0" w:color="auto"/>
            <w:left w:val="none" w:sz="0" w:space="0" w:color="auto"/>
            <w:bottom w:val="none" w:sz="0" w:space="0" w:color="auto"/>
            <w:right w:val="none" w:sz="0" w:space="0" w:color="auto"/>
          </w:divBdr>
        </w:div>
        <w:div w:id="259457988">
          <w:marLeft w:val="0"/>
          <w:marRight w:val="0"/>
          <w:marTop w:val="0"/>
          <w:marBottom w:val="0"/>
          <w:divBdr>
            <w:top w:val="none" w:sz="0" w:space="0" w:color="auto"/>
            <w:left w:val="none" w:sz="0" w:space="0" w:color="auto"/>
            <w:bottom w:val="none" w:sz="0" w:space="0" w:color="auto"/>
            <w:right w:val="none" w:sz="0" w:space="0" w:color="auto"/>
          </w:divBdr>
        </w:div>
        <w:div w:id="1942570639">
          <w:marLeft w:val="0"/>
          <w:marRight w:val="0"/>
          <w:marTop w:val="0"/>
          <w:marBottom w:val="0"/>
          <w:divBdr>
            <w:top w:val="none" w:sz="0" w:space="0" w:color="auto"/>
            <w:left w:val="none" w:sz="0" w:space="0" w:color="auto"/>
            <w:bottom w:val="none" w:sz="0" w:space="0" w:color="auto"/>
            <w:right w:val="none" w:sz="0" w:space="0" w:color="auto"/>
          </w:divBdr>
        </w:div>
        <w:div w:id="22902733">
          <w:marLeft w:val="0"/>
          <w:marRight w:val="0"/>
          <w:marTop w:val="0"/>
          <w:marBottom w:val="0"/>
          <w:divBdr>
            <w:top w:val="none" w:sz="0" w:space="0" w:color="auto"/>
            <w:left w:val="none" w:sz="0" w:space="0" w:color="auto"/>
            <w:bottom w:val="none" w:sz="0" w:space="0" w:color="auto"/>
            <w:right w:val="none" w:sz="0" w:space="0" w:color="auto"/>
          </w:divBdr>
        </w:div>
        <w:div w:id="455374473">
          <w:marLeft w:val="0"/>
          <w:marRight w:val="0"/>
          <w:marTop w:val="0"/>
          <w:marBottom w:val="0"/>
          <w:divBdr>
            <w:top w:val="none" w:sz="0" w:space="0" w:color="auto"/>
            <w:left w:val="none" w:sz="0" w:space="0" w:color="auto"/>
            <w:bottom w:val="none" w:sz="0" w:space="0" w:color="auto"/>
            <w:right w:val="none" w:sz="0" w:space="0" w:color="auto"/>
          </w:divBdr>
        </w:div>
        <w:div w:id="123432608">
          <w:marLeft w:val="0"/>
          <w:marRight w:val="0"/>
          <w:marTop w:val="0"/>
          <w:marBottom w:val="0"/>
          <w:divBdr>
            <w:top w:val="none" w:sz="0" w:space="0" w:color="auto"/>
            <w:left w:val="none" w:sz="0" w:space="0" w:color="auto"/>
            <w:bottom w:val="none" w:sz="0" w:space="0" w:color="auto"/>
            <w:right w:val="none" w:sz="0" w:space="0" w:color="auto"/>
          </w:divBdr>
        </w:div>
        <w:div w:id="483813011">
          <w:marLeft w:val="0"/>
          <w:marRight w:val="0"/>
          <w:marTop w:val="0"/>
          <w:marBottom w:val="0"/>
          <w:divBdr>
            <w:top w:val="none" w:sz="0" w:space="0" w:color="auto"/>
            <w:left w:val="none" w:sz="0" w:space="0" w:color="auto"/>
            <w:bottom w:val="none" w:sz="0" w:space="0" w:color="auto"/>
            <w:right w:val="none" w:sz="0" w:space="0" w:color="auto"/>
          </w:divBdr>
        </w:div>
      </w:divsChild>
    </w:div>
    <w:div w:id="1079328568">
      <w:bodyDiv w:val="1"/>
      <w:marLeft w:val="0"/>
      <w:marRight w:val="0"/>
      <w:marTop w:val="0"/>
      <w:marBottom w:val="0"/>
      <w:divBdr>
        <w:top w:val="none" w:sz="0" w:space="0" w:color="auto"/>
        <w:left w:val="none" w:sz="0" w:space="0" w:color="auto"/>
        <w:bottom w:val="none" w:sz="0" w:space="0" w:color="auto"/>
        <w:right w:val="none" w:sz="0" w:space="0" w:color="auto"/>
      </w:divBdr>
    </w:div>
    <w:div w:id="1088961937">
      <w:bodyDiv w:val="1"/>
      <w:marLeft w:val="0"/>
      <w:marRight w:val="0"/>
      <w:marTop w:val="0"/>
      <w:marBottom w:val="0"/>
      <w:divBdr>
        <w:top w:val="none" w:sz="0" w:space="0" w:color="auto"/>
        <w:left w:val="none" w:sz="0" w:space="0" w:color="auto"/>
        <w:bottom w:val="none" w:sz="0" w:space="0" w:color="auto"/>
        <w:right w:val="none" w:sz="0" w:space="0" w:color="auto"/>
      </w:divBdr>
    </w:div>
    <w:div w:id="1094785820">
      <w:bodyDiv w:val="1"/>
      <w:marLeft w:val="0"/>
      <w:marRight w:val="0"/>
      <w:marTop w:val="0"/>
      <w:marBottom w:val="0"/>
      <w:divBdr>
        <w:top w:val="none" w:sz="0" w:space="0" w:color="auto"/>
        <w:left w:val="none" w:sz="0" w:space="0" w:color="auto"/>
        <w:bottom w:val="none" w:sz="0" w:space="0" w:color="auto"/>
        <w:right w:val="none" w:sz="0" w:space="0" w:color="auto"/>
      </w:divBdr>
    </w:div>
    <w:div w:id="1110663116">
      <w:bodyDiv w:val="1"/>
      <w:marLeft w:val="0"/>
      <w:marRight w:val="0"/>
      <w:marTop w:val="0"/>
      <w:marBottom w:val="0"/>
      <w:divBdr>
        <w:top w:val="none" w:sz="0" w:space="0" w:color="auto"/>
        <w:left w:val="none" w:sz="0" w:space="0" w:color="auto"/>
        <w:bottom w:val="none" w:sz="0" w:space="0" w:color="auto"/>
        <w:right w:val="none" w:sz="0" w:space="0" w:color="auto"/>
      </w:divBdr>
    </w:div>
    <w:div w:id="1114902817">
      <w:bodyDiv w:val="1"/>
      <w:marLeft w:val="0"/>
      <w:marRight w:val="0"/>
      <w:marTop w:val="0"/>
      <w:marBottom w:val="0"/>
      <w:divBdr>
        <w:top w:val="none" w:sz="0" w:space="0" w:color="auto"/>
        <w:left w:val="none" w:sz="0" w:space="0" w:color="auto"/>
        <w:bottom w:val="none" w:sz="0" w:space="0" w:color="auto"/>
        <w:right w:val="none" w:sz="0" w:space="0" w:color="auto"/>
      </w:divBdr>
    </w:div>
    <w:div w:id="1115095466">
      <w:bodyDiv w:val="1"/>
      <w:marLeft w:val="0"/>
      <w:marRight w:val="0"/>
      <w:marTop w:val="0"/>
      <w:marBottom w:val="0"/>
      <w:divBdr>
        <w:top w:val="none" w:sz="0" w:space="0" w:color="auto"/>
        <w:left w:val="none" w:sz="0" w:space="0" w:color="auto"/>
        <w:bottom w:val="none" w:sz="0" w:space="0" w:color="auto"/>
        <w:right w:val="none" w:sz="0" w:space="0" w:color="auto"/>
      </w:divBdr>
    </w:div>
    <w:div w:id="1129276786">
      <w:bodyDiv w:val="1"/>
      <w:marLeft w:val="0"/>
      <w:marRight w:val="0"/>
      <w:marTop w:val="0"/>
      <w:marBottom w:val="0"/>
      <w:divBdr>
        <w:top w:val="none" w:sz="0" w:space="0" w:color="auto"/>
        <w:left w:val="none" w:sz="0" w:space="0" w:color="auto"/>
        <w:bottom w:val="none" w:sz="0" w:space="0" w:color="auto"/>
        <w:right w:val="none" w:sz="0" w:space="0" w:color="auto"/>
      </w:divBdr>
    </w:div>
    <w:div w:id="1133982561">
      <w:bodyDiv w:val="1"/>
      <w:marLeft w:val="0"/>
      <w:marRight w:val="0"/>
      <w:marTop w:val="0"/>
      <w:marBottom w:val="0"/>
      <w:divBdr>
        <w:top w:val="none" w:sz="0" w:space="0" w:color="auto"/>
        <w:left w:val="none" w:sz="0" w:space="0" w:color="auto"/>
        <w:bottom w:val="none" w:sz="0" w:space="0" w:color="auto"/>
        <w:right w:val="none" w:sz="0" w:space="0" w:color="auto"/>
      </w:divBdr>
      <w:divsChild>
        <w:div w:id="1631478139">
          <w:marLeft w:val="0"/>
          <w:marRight w:val="0"/>
          <w:marTop w:val="0"/>
          <w:marBottom w:val="0"/>
          <w:divBdr>
            <w:top w:val="none" w:sz="0" w:space="0" w:color="auto"/>
            <w:left w:val="none" w:sz="0" w:space="0" w:color="auto"/>
            <w:bottom w:val="none" w:sz="0" w:space="0" w:color="auto"/>
            <w:right w:val="none" w:sz="0" w:space="0" w:color="auto"/>
          </w:divBdr>
        </w:div>
        <w:div w:id="1093935601">
          <w:marLeft w:val="0"/>
          <w:marRight w:val="0"/>
          <w:marTop w:val="0"/>
          <w:marBottom w:val="0"/>
          <w:divBdr>
            <w:top w:val="none" w:sz="0" w:space="0" w:color="auto"/>
            <w:left w:val="none" w:sz="0" w:space="0" w:color="auto"/>
            <w:bottom w:val="none" w:sz="0" w:space="0" w:color="auto"/>
            <w:right w:val="none" w:sz="0" w:space="0" w:color="auto"/>
          </w:divBdr>
        </w:div>
        <w:div w:id="723912465">
          <w:marLeft w:val="0"/>
          <w:marRight w:val="0"/>
          <w:marTop w:val="0"/>
          <w:marBottom w:val="0"/>
          <w:divBdr>
            <w:top w:val="none" w:sz="0" w:space="0" w:color="auto"/>
            <w:left w:val="none" w:sz="0" w:space="0" w:color="auto"/>
            <w:bottom w:val="none" w:sz="0" w:space="0" w:color="auto"/>
            <w:right w:val="none" w:sz="0" w:space="0" w:color="auto"/>
          </w:divBdr>
        </w:div>
        <w:div w:id="457912413">
          <w:marLeft w:val="0"/>
          <w:marRight w:val="0"/>
          <w:marTop w:val="0"/>
          <w:marBottom w:val="0"/>
          <w:divBdr>
            <w:top w:val="none" w:sz="0" w:space="0" w:color="auto"/>
            <w:left w:val="none" w:sz="0" w:space="0" w:color="auto"/>
            <w:bottom w:val="none" w:sz="0" w:space="0" w:color="auto"/>
            <w:right w:val="none" w:sz="0" w:space="0" w:color="auto"/>
          </w:divBdr>
        </w:div>
        <w:div w:id="1754157558">
          <w:marLeft w:val="0"/>
          <w:marRight w:val="0"/>
          <w:marTop w:val="0"/>
          <w:marBottom w:val="0"/>
          <w:divBdr>
            <w:top w:val="none" w:sz="0" w:space="0" w:color="auto"/>
            <w:left w:val="none" w:sz="0" w:space="0" w:color="auto"/>
            <w:bottom w:val="none" w:sz="0" w:space="0" w:color="auto"/>
            <w:right w:val="none" w:sz="0" w:space="0" w:color="auto"/>
          </w:divBdr>
        </w:div>
        <w:div w:id="1863468381">
          <w:marLeft w:val="0"/>
          <w:marRight w:val="0"/>
          <w:marTop w:val="0"/>
          <w:marBottom w:val="0"/>
          <w:divBdr>
            <w:top w:val="none" w:sz="0" w:space="0" w:color="auto"/>
            <w:left w:val="none" w:sz="0" w:space="0" w:color="auto"/>
            <w:bottom w:val="none" w:sz="0" w:space="0" w:color="auto"/>
            <w:right w:val="none" w:sz="0" w:space="0" w:color="auto"/>
          </w:divBdr>
        </w:div>
        <w:div w:id="804129519">
          <w:marLeft w:val="0"/>
          <w:marRight w:val="0"/>
          <w:marTop w:val="0"/>
          <w:marBottom w:val="0"/>
          <w:divBdr>
            <w:top w:val="none" w:sz="0" w:space="0" w:color="auto"/>
            <w:left w:val="none" w:sz="0" w:space="0" w:color="auto"/>
            <w:bottom w:val="none" w:sz="0" w:space="0" w:color="auto"/>
            <w:right w:val="none" w:sz="0" w:space="0" w:color="auto"/>
          </w:divBdr>
        </w:div>
        <w:div w:id="119806520">
          <w:marLeft w:val="0"/>
          <w:marRight w:val="0"/>
          <w:marTop w:val="0"/>
          <w:marBottom w:val="0"/>
          <w:divBdr>
            <w:top w:val="none" w:sz="0" w:space="0" w:color="auto"/>
            <w:left w:val="none" w:sz="0" w:space="0" w:color="auto"/>
            <w:bottom w:val="none" w:sz="0" w:space="0" w:color="auto"/>
            <w:right w:val="none" w:sz="0" w:space="0" w:color="auto"/>
          </w:divBdr>
        </w:div>
        <w:div w:id="1451893023">
          <w:marLeft w:val="0"/>
          <w:marRight w:val="0"/>
          <w:marTop w:val="0"/>
          <w:marBottom w:val="0"/>
          <w:divBdr>
            <w:top w:val="none" w:sz="0" w:space="0" w:color="auto"/>
            <w:left w:val="none" w:sz="0" w:space="0" w:color="auto"/>
            <w:bottom w:val="none" w:sz="0" w:space="0" w:color="auto"/>
            <w:right w:val="none" w:sz="0" w:space="0" w:color="auto"/>
          </w:divBdr>
        </w:div>
      </w:divsChild>
    </w:div>
    <w:div w:id="1135676870">
      <w:bodyDiv w:val="1"/>
      <w:marLeft w:val="0"/>
      <w:marRight w:val="0"/>
      <w:marTop w:val="0"/>
      <w:marBottom w:val="0"/>
      <w:divBdr>
        <w:top w:val="none" w:sz="0" w:space="0" w:color="auto"/>
        <w:left w:val="none" w:sz="0" w:space="0" w:color="auto"/>
        <w:bottom w:val="none" w:sz="0" w:space="0" w:color="auto"/>
        <w:right w:val="none" w:sz="0" w:space="0" w:color="auto"/>
      </w:divBdr>
      <w:divsChild>
        <w:div w:id="1554072614">
          <w:marLeft w:val="0"/>
          <w:marRight w:val="0"/>
          <w:marTop w:val="0"/>
          <w:marBottom w:val="0"/>
          <w:divBdr>
            <w:top w:val="none" w:sz="0" w:space="0" w:color="auto"/>
            <w:left w:val="none" w:sz="0" w:space="0" w:color="auto"/>
            <w:bottom w:val="none" w:sz="0" w:space="0" w:color="auto"/>
            <w:right w:val="none" w:sz="0" w:space="0" w:color="auto"/>
          </w:divBdr>
        </w:div>
        <w:div w:id="12194199">
          <w:marLeft w:val="0"/>
          <w:marRight w:val="0"/>
          <w:marTop w:val="0"/>
          <w:marBottom w:val="0"/>
          <w:divBdr>
            <w:top w:val="none" w:sz="0" w:space="0" w:color="auto"/>
            <w:left w:val="none" w:sz="0" w:space="0" w:color="auto"/>
            <w:bottom w:val="none" w:sz="0" w:space="0" w:color="auto"/>
            <w:right w:val="none" w:sz="0" w:space="0" w:color="auto"/>
          </w:divBdr>
        </w:div>
        <w:div w:id="1542672754">
          <w:marLeft w:val="0"/>
          <w:marRight w:val="0"/>
          <w:marTop w:val="0"/>
          <w:marBottom w:val="0"/>
          <w:divBdr>
            <w:top w:val="none" w:sz="0" w:space="0" w:color="auto"/>
            <w:left w:val="none" w:sz="0" w:space="0" w:color="auto"/>
            <w:bottom w:val="none" w:sz="0" w:space="0" w:color="auto"/>
            <w:right w:val="none" w:sz="0" w:space="0" w:color="auto"/>
          </w:divBdr>
        </w:div>
        <w:div w:id="436104392">
          <w:marLeft w:val="0"/>
          <w:marRight w:val="0"/>
          <w:marTop w:val="0"/>
          <w:marBottom w:val="0"/>
          <w:divBdr>
            <w:top w:val="none" w:sz="0" w:space="0" w:color="auto"/>
            <w:left w:val="none" w:sz="0" w:space="0" w:color="auto"/>
            <w:bottom w:val="none" w:sz="0" w:space="0" w:color="auto"/>
            <w:right w:val="none" w:sz="0" w:space="0" w:color="auto"/>
          </w:divBdr>
        </w:div>
        <w:div w:id="1432163413">
          <w:marLeft w:val="0"/>
          <w:marRight w:val="0"/>
          <w:marTop w:val="0"/>
          <w:marBottom w:val="0"/>
          <w:divBdr>
            <w:top w:val="none" w:sz="0" w:space="0" w:color="auto"/>
            <w:left w:val="none" w:sz="0" w:space="0" w:color="auto"/>
            <w:bottom w:val="none" w:sz="0" w:space="0" w:color="auto"/>
            <w:right w:val="none" w:sz="0" w:space="0" w:color="auto"/>
          </w:divBdr>
        </w:div>
        <w:div w:id="98374266">
          <w:marLeft w:val="0"/>
          <w:marRight w:val="0"/>
          <w:marTop w:val="0"/>
          <w:marBottom w:val="0"/>
          <w:divBdr>
            <w:top w:val="none" w:sz="0" w:space="0" w:color="auto"/>
            <w:left w:val="none" w:sz="0" w:space="0" w:color="auto"/>
            <w:bottom w:val="none" w:sz="0" w:space="0" w:color="auto"/>
            <w:right w:val="none" w:sz="0" w:space="0" w:color="auto"/>
          </w:divBdr>
        </w:div>
        <w:div w:id="1847208576">
          <w:marLeft w:val="0"/>
          <w:marRight w:val="0"/>
          <w:marTop w:val="0"/>
          <w:marBottom w:val="0"/>
          <w:divBdr>
            <w:top w:val="none" w:sz="0" w:space="0" w:color="auto"/>
            <w:left w:val="none" w:sz="0" w:space="0" w:color="auto"/>
            <w:bottom w:val="none" w:sz="0" w:space="0" w:color="auto"/>
            <w:right w:val="none" w:sz="0" w:space="0" w:color="auto"/>
          </w:divBdr>
        </w:div>
        <w:div w:id="121114490">
          <w:marLeft w:val="0"/>
          <w:marRight w:val="0"/>
          <w:marTop w:val="0"/>
          <w:marBottom w:val="0"/>
          <w:divBdr>
            <w:top w:val="none" w:sz="0" w:space="0" w:color="auto"/>
            <w:left w:val="none" w:sz="0" w:space="0" w:color="auto"/>
            <w:bottom w:val="none" w:sz="0" w:space="0" w:color="auto"/>
            <w:right w:val="none" w:sz="0" w:space="0" w:color="auto"/>
          </w:divBdr>
        </w:div>
      </w:divsChild>
    </w:div>
    <w:div w:id="1135951621">
      <w:bodyDiv w:val="1"/>
      <w:marLeft w:val="0"/>
      <w:marRight w:val="0"/>
      <w:marTop w:val="0"/>
      <w:marBottom w:val="0"/>
      <w:divBdr>
        <w:top w:val="none" w:sz="0" w:space="0" w:color="auto"/>
        <w:left w:val="none" w:sz="0" w:space="0" w:color="auto"/>
        <w:bottom w:val="none" w:sz="0" w:space="0" w:color="auto"/>
        <w:right w:val="none" w:sz="0" w:space="0" w:color="auto"/>
      </w:divBdr>
    </w:div>
    <w:div w:id="1136678223">
      <w:bodyDiv w:val="1"/>
      <w:marLeft w:val="0"/>
      <w:marRight w:val="0"/>
      <w:marTop w:val="0"/>
      <w:marBottom w:val="0"/>
      <w:divBdr>
        <w:top w:val="none" w:sz="0" w:space="0" w:color="auto"/>
        <w:left w:val="none" w:sz="0" w:space="0" w:color="auto"/>
        <w:bottom w:val="none" w:sz="0" w:space="0" w:color="auto"/>
        <w:right w:val="none" w:sz="0" w:space="0" w:color="auto"/>
      </w:divBdr>
    </w:div>
    <w:div w:id="1142424748">
      <w:bodyDiv w:val="1"/>
      <w:marLeft w:val="0"/>
      <w:marRight w:val="0"/>
      <w:marTop w:val="0"/>
      <w:marBottom w:val="0"/>
      <w:divBdr>
        <w:top w:val="none" w:sz="0" w:space="0" w:color="auto"/>
        <w:left w:val="none" w:sz="0" w:space="0" w:color="auto"/>
        <w:bottom w:val="none" w:sz="0" w:space="0" w:color="auto"/>
        <w:right w:val="none" w:sz="0" w:space="0" w:color="auto"/>
      </w:divBdr>
    </w:div>
    <w:div w:id="1145394505">
      <w:bodyDiv w:val="1"/>
      <w:marLeft w:val="0"/>
      <w:marRight w:val="0"/>
      <w:marTop w:val="0"/>
      <w:marBottom w:val="0"/>
      <w:divBdr>
        <w:top w:val="none" w:sz="0" w:space="0" w:color="auto"/>
        <w:left w:val="none" w:sz="0" w:space="0" w:color="auto"/>
        <w:bottom w:val="none" w:sz="0" w:space="0" w:color="auto"/>
        <w:right w:val="none" w:sz="0" w:space="0" w:color="auto"/>
      </w:divBdr>
    </w:div>
    <w:div w:id="1162575504">
      <w:bodyDiv w:val="1"/>
      <w:marLeft w:val="0"/>
      <w:marRight w:val="0"/>
      <w:marTop w:val="0"/>
      <w:marBottom w:val="0"/>
      <w:divBdr>
        <w:top w:val="none" w:sz="0" w:space="0" w:color="auto"/>
        <w:left w:val="none" w:sz="0" w:space="0" w:color="auto"/>
        <w:bottom w:val="none" w:sz="0" w:space="0" w:color="auto"/>
        <w:right w:val="none" w:sz="0" w:space="0" w:color="auto"/>
      </w:divBdr>
    </w:div>
    <w:div w:id="1180853497">
      <w:bodyDiv w:val="1"/>
      <w:marLeft w:val="0"/>
      <w:marRight w:val="0"/>
      <w:marTop w:val="0"/>
      <w:marBottom w:val="0"/>
      <w:divBdr>
        <w:top w:val="none" w:sz="0" w:space="0" w:color="auto"/>
        <w:left w:val="none" w:sz="0" w:space="0" w:color="auto"/>
        <w:bottom w:val="none" w:sz="0" w:space="0" w:color="auto"/>
        <w:right w:val="none" w:sz="0" w:space="0" w:color="auto"/>
      </w:divBdr>
    </w:div>
    <w:div w:id="1198202851">
      <w:bodyDiv w:val="1"/>
      <w:marLeft w:val="0"/>
      <w:marRight w:val="0"/>
      <w:marTop w:val="0"/>
      <w:marBottom w:val="0"/>
      <w:divBdr>
        <w:top w:val="none" w:sz="0" w:space="0" w:color="auto"/>
        <w:left w:val="none" w:sz="0" w:space="0" w:color="auto"/>
        <w:bottom w:val="none" w:sz="0" w:space="0" w:color="auto"/>
        <w:right w:val="none" w:sz="0" w:space="0" w:color="auto"/>
      </w:divBdr>
    </w:div>
    <w:div w:id="1200700110">
      <w:bodyDiv w:val="1"/>
      <w:marLeft w:val="0"/>
      <w:marRight w:val="0"/>
      <w:marTop w:val="0"/>
      <w:marBottom w:val="0"/>
      <w:divBdr>
        <w:top w:val="none" w:sz="0" w:space="0" w:color="auto"/>
        <w:left w:val="none" w:sz="0" w:space="0" w:color="auto"/>
        <w:bottom w:val="none" w:sz="0" w:space="0" w:color="auto"/>
        <w:right w:val="none" w:sz="0" w:space="0" w:color="auto"/>
      </w:divBdr>
    </w:div>
    <w:div w:id="1217090382">
      <w:bodyDiv w:val="1"/>
      <w:marLeft w:val="0"/>
      <w:marRight w:val="0"/>
      <w:marTop w:val="0"/>
      <w:marBottom w:val="0"/>
      <w:divBdr>
        <w:top w:val="none" w:sz="0" w:space="0" w:color="auto"/>
        <w:left w:val="none" w:sz="0" w:space="0" w:color="auto"/>
        <w:bottom w:val="none" w:sz="0" w:space="0" w:color="auto"/>
        <w:right w:val="none" w:sz="0" w:space="0" w:color="auto"/>
      </w:divBdr>
    </w:div>
    <w:div w:id="1228105181">
      <w:bodyDiv w:val="1"/>
      <w:marLeft w:val="0"/>
      <w:marRight w:val="0"/>
      <w:marTop w:val="0"/>
      <w:marBottom w:val="0"/>
      <w:divBdr>
        <w:top w:val="none" w:sz="0" w:space="0" w:color="auto"/>
        <w:left w:val="none" w:sz="0" w:space="0" w:color="auto"/>
        <w:bottom w:val="none" w:sz="0" w:space="0" w:color="auto"/>
        <w:right w:val="none" w:sz="0" w:space="0" w:color="auto"/>
      </w:divBdr>
    </w:div>
    <w:div w:id="1231647377">
      <w:bodyDiv w:val="1"/>
      <w:marLeft w:val="0"/>
      <w:marRight w:val="0"/>
      <w:marTop w:val="0"/>
      <w:marBottom w:val="0"/>
      <w:divBdr>
        <w:top w:val="none" w:sz="0" w:space="0" w:color="auto"/>
        <w:left w:val="none" w:sz="0" w:space="0" w:color="auto"/>
        <w:bottom w:val="none" w:sz="0" w:space="0" w:color="auto"/>
        <w:right w:val="none" w:sz="0" w:space="0" w:color="auto"/>
      </w:divBdr>
    </w:div>
    <w:div w:id="1234899776">
      <w:bodyDiv w:val="1"/>
      <w:marLeft w:val="0"/>
      <w:marRight w:val="0"/>
      <w:marTop w:val="0"/>
      <w:marBottom w:val="0"/>
      <w:divBdr>
        <w:top w:val="none" w:sz="0" w:space="0" w:color="auto"/>
        <w:left w:val="none" w:sz="0" w:space="0" w:color="auto"/>
        <w:bottom w:val="none" w:sz="0" w:space="0" w:color="auto"/>
        <w:right w:val="none" w:sz="0" w:space="0" w:color="auto"/>
      </w:divBdr>
    </w:div>
    <w:div w:id="1245455727">
      <w:bodyDiv w:val="1"/>
      <w:marLeft w:val="0"/>
      <w:marRight w:val="0"/>
      <w:marTop w:val="0"/>
      <w:marBottom w:val="0"/>
      <w:divBdr>
        <w:top w:val="none" w:sz="0" w:space="0" w:color="auto"/>
        <w:left w:val="none" w:sz="0" w:space="0" w:color="auto"/>
        <w:bottom w:val="none" w:sz="0" w:space="0" w:color="auto"/>
        <w:right w:val="none" w:sz="0" w:space="0" w:color="auto"/>
      </w:divBdr>
    </w:div>
    <w:div w:id="1250231696">
      <w:bodyDiv w:val="1"/>
      <w:marLeft w:val="0"/>
      <w:marRight w:val="0"/>
      <w:marTop w:val="0"/>
      <w:marBottom w:val="0"/>
      <w:divBdr>
        <w:top w:val="none" w:sz="0" w:space="0" w:color="auto"/>
        <w:left w:val="none" w:sz="0" w:space="0" w:color="auto"/>
        <w:bottom w:val="none" w:sz="0" w:space="0" w:color="auto"/>
        <w:right w:val="none" w:sz="0" w:space="0" w:color="auto"/>
      </w:divBdr>
    </w:div>
    <w:div w:id="1252350358">
      <w:bodyDiv w:val="1"/>
      <w:marLeft w:val="0"/>
      <w:marRight w:val="0"/>
      <w:marTop w:val="0"/>
      <w:marBottom w:val="0"/>
      <w:divBdr>
        <w:top w:val="none" w:sz="0" w:space="0" w:color="auto"/>
        <w:left w:val="none" w:sz="0" w:space="0" w:color="auto"/>
        <w:bottom w:val="none" w:sz="0" w:space="0" w:color="auto"/>
        <w:right w:val="none" w:sz="0" w:space="0" w:color="auto"/>
      </w:divBdr>
    </w:div>
    <w:div w:id="1253008485">
      <w:bodyDiv w:val="1"/>
      <w:marLeft w:val="0"/>
      <w:marRight w:val="0"/>
      <w:marTop w:val="0"/>
      <w:marBottom w:val="0"/>
      <w:divBdr>
        <w:top w:val="none" w:sz="0" w:space="0" w:color="auto"/>
        <w:left w:val="none" w:sz="0" w:space="0" w:color="auto"/>
        <w:bottom w:val="none" w:sz="0" w:space="0" w:color="auto"/>
        <w:right w:val="none" w:sz="0" w:space="0" w:color="auto"/>
      </w:divBdr>
    </w:div>
    <w:div w:id="1256669052">
      <w:bodyDiv w:val="1"/>
      <w:marLeft w:val="0"/>
      <w:marRight w:val="0"/>
      <w:marTop w:val="0"/>
      <w:marBottom w:val="0"/>
      <w:divBdr>
        <w:top w:val="none" w:sz="0" w:space="0" w:color="auto"/>
        <w:left w:val="none" w:sz="0" w:space="0" w:color="auto"/>
        <w:bottom w:val="none" w:sz="0" w:space="0" w:color="auto"/>
        <w:right w:val="none" w:sz="0" w:space="0" w:color="auto"/>
      </w:divBdr>
    </w:div>
    <w:div w:id="1259024232">
      <w:bodyDiv w:val="1"/>
      <w:marLeft w:val="0"/>
      <w:marRight w:val="0"/>
      <w:marTop w:val="0"/>
      <w:marBottom w:val="0"/>
      <w:divBdr>
        <w:top w:val="none" w:sz="0" w:space="0" w:color="auto"/>
        <w:left w:val="none" w:sz="0" w:space="0" w:color="auto"/>
        <w:bottom w:val="none" w:sz="0" w:space="0" w:color="auto"/>
        <w:right w:val="none" w:sz="0" w:space="0" w:color="auto"/>
      </w:divBdr>
    </w:div>
    <w:div w:id="1261255502">
      <w:bodyDiv w:val="1"/>
      <w:marLeft w:val="0"/>
      <w:marRight w:val="0"/>
      <w:marTop w:val="0"/>
      <w:marBottom w:val="0"/>
      <w:divBdr>
        <w:top w:val="none" w:sz="0" w:space="0" w:color="auto"/>
        <w:left w:val="none" w:sz="0" w:space="0" w:color="auto"/>
        <w:bottom w:val="none" w:sz="0" w:space="0" w:color="auto"/>
        <w:right w:val="none" w:sz="0" w:space="0" w:color="auto"/>
      </w:divBdr>
    </w:div>
    <w:div w:id="1266692455">
      <w:bodyDiv w:val="1"/>
      <w:marLeft w:val="0"/>
      <w:marRight w:val="0"/>
      <w:marTop w:val="0"/>
      <w:marBottom w:val="0"/>
      <w:divBdr>
        <w:top w:val="none" w:sz="0" w:space="0" w:color="auto"/>
        <w:left w:val="none" w:sz="0" w:space="0" w:color="auto"/>
        <w:bottom w:val="none" w:sz="0" w:space="0" w:color="auto"/>
        <w:right w:val="none" w:sz="0" w:space="0" w:color="auto"/>
      </w:divBdr>
    </w:div>
    <w:div w:id="1281257888">
      <w:bodyDiv w:val="1"/>
      <w:marLeft w:val="0"/>
      <w:marRight w:val="0"/>
      <w:marTop w:val="0"/>
      <w:marBottom w:val="0"/>
      <w:divBdr>
        <w:top w:val="none" w:sz="0" w:space="0" w:color="auto"/>
        <w:left w:val="none" w:sz="0" w:space="0" w:color="auto"/>
        <w:bottom w:val="none" w:sz="0" w:space="0" w:color="auto"/>
        <w:right w:val="none" w:sz="0" w:space="0" w:color="auto"/>
      </w:divBdr>
    </w:div>
    <w:div w:id="1292710269">
      <w:bodyDiv w:val="1"/>
      <w:marLeft w:val="0"/>
      <w:marRight w:val="0"/>
      <w:marTop w:val="0"/>
      <w:marBottom w:val="0"/>
      <w:divBdr>
        <w:top w:val="none" w:sz="0" w:space="0" w:color="auto"/>
        <w:left w:val="none" w:sz="0" w:space="0" w:color="auto"/>
        <w:bottom w:val="none" w:sz="0" w:space="0" w:color="auto"/>
        <w:right w:val="none" w:sz="0" w:space="0" w:color="auto"/>
      </w:divBdr>
    </w:div>
    <w:div w:id="1310474173">
      <w:bodyDiv w:val="1"/>
      <w:marLeft w:val="0"/>
      <w:marRight w:val="0"/>
      <w:marTop w:val="0"/>
      <w:marBottom w:val="0"/>
      <w:divBdr>
        <w:top w:val="none" w:sz="0" w:space="0" w:color="auto"/>
        <w:left w:val="none" w:sz="0" w:space="0" w:color="auto"/>
        <w:bottom w:val="none" w:sz="0" w:space="0" w:color="auto"/>
        <w:right w:val="none" w:sz="0" w:space="0" w:color="auto"/>
      </w:divBdr>
    </w:div>
    <w:div w:id="1317415545">
      <w:bodyDiv w:val="1"/>
      <w:marLeft w:val="0"/>
      <w:marRight w:val="0"/>
      <w:marTop w:val="0"/>
      <w:marBottom w:val="0"/>
      <w:divBdr>
        <w:top w:val="none" w:sz="0" w:space="0" w:color="auto"/>
        <w:left w:val="none" w:sz="0" w:space="0" w:color="auto"/>
        <w:bottom w:val="none" w:sz="0" w:space="0" w:color="auto"/>
        <w:right w:val="none" w:sz="0" w:space="0" w:color="auto"/>
      </w:divBdr>
      <w:divsChild>
        <w:div w:id="722826417">
          <w:marLeft w:val="0"/>
          <w:marRight w:val="0"/>
          <w:marTop w:val="0"/>
          <w:marBottom w:val="0"/>
          <w:divBdr>
            <w:top w:val="none" w:sz="0" w:space="0" w:color="auto"/>
            <w:left w:val="none" w:sz="0" w:space="0" w:color="auto"/>
            <w:bottom w:val="none" w:sz="0" w:space="0" w:color="auto"/>
            <w:right w:val="none" w:sz="0" w:space="0" w:color="auto"/>
          </w:divBdr>
        </w:div>
        <w:div w:id="1248467286">
          <w:marLeft w:val="0"/>
          <w:marRight w:val="0"/>
          <w:marTop w:val="0"/>
          <w:marBottom w:val="0"/>
          <w:divBdr>
            <w:top w:val="none" w:sz="0" w:space="0" w:color="auto"/>
            <w:left w:val="none" w:sz="0" w:space="0" w:color="auto"/>
            <w:bottom w:val="none" w:sz="0" w:space="0" w:color="auto"/>
            <w:right w:val="none" w:sz="0" w:space="0" w:color="auto"/>
          </w:divBdr>
        </w:div>
        <w:div w:id="322703338">
          <w:marLeft w:val="0"/>
          <w:marRight w:val="0"/>
          <w:marTop w:val="0"/>
          <w:marBottom w:val="0"/>
          <w:divBdr>
            <w:top w:val="none" w:sz="0" w:space="0" w:color="auto"/>
            <w:left w:val="none" w:sz="0" w:space="0" w:color="auto"/>
            <w:bottom w:val="none" w:sz="0" w:space="0" w:color="auto"/>
            <w:right w:val="none" w:sz="0" w:space="0" w:color="auto"/>
          </w:divBdr>
        </w:div>
        <w:div w:id="138153749">
          <w:marLeft w:val="0"/>
          <w:marRight w:val="0"/>
          <w:marTop w:val="0"/>
          <w:marBottom w:val="0"/>
          <w:divBdr>
            <w:top w:val="none" w:sz="0" w:space="0" w:color="auto"/>
            <w:left w:val="none" w:sz="0" w:space="0" w:color="auto"/>
            <w:bottom w:val="none" w:sz="0" w:space="0" w:color="auto"/>
            <w:right w:val="none" w:sz="0" w:space="0" w:color="auto"/>
          </w:divBdr>
        </w:div>
        <w:div w:id="441073630">
          <w:marLeft w:val="0"/>
          <w:marRight w:val="0"/>
          <w:marTop w:val="0"/>
          <w:marBottom w:val="0"/>
          <w:divBdr>
            <w:top w:val="none" w:sz="0" w:space="0" w:color="auto"/>
            <w:left w:val="none" w:sz="0" w:space="0" w:color="auto"/>
            <w:bottom w:val="none" w:sz="0" w:space="0" w:color="auto"/>
            <w:right w:val="none" w:sz="0" w:space="0" w:color="auto"/>
          </w:divBdr>
        </w:div>
        <w:div w:id="1408964735">
          <w:marLeft w:val="0"/>
          <w:marRight w:val="0"/>
          <w:marTop w:val="0"/>
          <w:marBottom w:val="0"/>
          <w:divBdr>
            <w:top w:val="none" w:sz="0" w:space="0" w:color="auto"/>
            <w:left w:val="none" w:sz="0" w:space="0" w:color="auto"/>
            <w:bottom w:val="none" w:sz="0" w:space="0" w:color="auto"/>
            <w:right w:val="none" w:sz="0" w:space="0" w:color="auto"/>
          </w:divBdr>
        </w:div>
        <w:div w:id="1599557720">
          <w:marLeft w:val="0"/>
          <w:marRight w:val="0"/>
          <w:marTop w:val="0"/>
          <w:marBottom w:val="0"/>
          <w:divBdr>
            <w:top w:val="none" w:sz="0" w:space="0" w:color="auto"/>
            <w:left w:val="none" w:sz="0" w:space="0" w:color="auto"/>
            <w:bottom w:val="none" w:sz="0" w:space="0" w:color="auto"/>
            <w:right w:val="none" w:sz="0" w:space="0" w:color="auto"/>
          </w:divBdr>
        </w:div>
      </w:divsChild>
    </w:div>
    <w:div w:id="1318454966">
      <w:bodyDiv w:val="1"/>
      <w:marLeft w:val="0"/>
      <w:marRight w:val="0"/>
      <w:marTop w:val="0"/>
      <w:marBottom w:val="0"/>
      <w:divBdr>
        <w:top w:val="none" w:sz="0" w:space="0" w:color="auto"/>
        <w:left w:val="none" w:sz="0" w:space="0" w:color="auto"/>
        <w:bottom w:val="none" w:sz="0" w:space="0" w:color="auto"/>
        <w:right w:val="none" w:sz="0" w:space="0" w:color="auto"/>
      </w:divBdr>
    </w:div>
    <w:div w:id="1322545958">
      <w:bodyDiv w:val="1"/>
      <w:marLeft w:val="0"/>
      <w:marRight w:val="0"/>
      <w:marTop w:val="0"/>
      <w:marBottom w:val="0"/>
      <w:divBdr>
        <w:top w:val="none" w:sz="0" w:space="0" w:color="auto"/>
        <w:left w:val="none" w:sz="0" w:space="0" w:color="auto"/>
        <w:bottom w:val="none" w:sz="0" w:space="0" w:color="auto"/>
        <w:right w:val="none" w:sz="0" w:space="0" w:color="auto"/>
      </w:divBdr>
    </w:div>
    <w:div w:id="1337727156">
      <w:bodyDiv w:val="1"/>
      <w:marLeft w:val="0"/>
      <w:marRight w:val="0"/>
      <w:marTop w:val="0"/>
      <w:marBottom w:val="0"/>
      <w:divBdr>
        <w:top w:val="none" w:sz="0" w:space="0" w:color="auto"/>
        <w:left w:val="none" w:sz="0" w:space="0" w:color="auto"/>
        <w:bottom w:val="none" w:sz="0" w:space="0" w:color="auto"/>
        <w:right w:val="none" w:sz="0" w:space="0" w:color="auto"/>
      </w:divBdr>
    </w:div>
    <w:div w:id="1342123122">
      <w:bodyDiv w:val="1"/>
      <w:marLeft w:val="0"/>
      <w:marRight w:val="0"/>
      <w:marTop w:val="0"/>
      <w:marBottom w:val="0"/>
      <w:divBdr>
        <w:top w:val="none" w:sz="0" w:space="0" w:color="auto"/>
        <w:left w:val="none" w:sz="0" w:space="0" w:color="auto"/>
        <w:bottom w:val="none" w:sz="0" w:space="0" w:color="auto"/>
        <w:right w:val="none" w:sz="0" w:space="0" w:color="auto"/>
      </w:divBdr>
    </w:div>
    <w:div w:id="1342510725">
      <w:bodyDiv w:val="1"/>
      <w:marLeft w:val="0"/>
      <w:marRight w:val="0"/>
      <w:marTop w:val="0"/>
      <w:marBottom w:val="0"/>
      <w:divBdr>
        <w:top w:val="none" w:sz="0" w:space="0" w:color="auto"/>
        <w:left w:val="none" w:sz="0" w:space="0" w:color="auto"/>
        <w:bottom w:val="none" w:sz="0" w:space="0" w:color="auto"/>
        <w:right w:val="none" w:sz="0" w:space="0" w:color="auto"/>
      </w:divBdr>
    </w:div>
    <w:div w:id="1343317641">
      <w:bodyDiv w:val="1"/>
      <w:marLeft w:val="0"/>
      <w:marRight w:val="0"/>
      <w:marTop w:val="0"/>
      <w:marBottom w:val="0"/>
      <w:divBdr>
        <w:top w:val="none" w:sz="0" w:space="0" w:color="auto"/>
        <w:left w:val="none" w:sz="0" w:space="0" w:color="auto"/>
        <w:bottom w:val="none" w:sz="0" w:space="0" w:color="auto"/>
        <w:right w:val="none" w:sz="0" w:space="0" w:color="auto"/>
      </w:divBdr>
    </w:div>
    <w:div w:id="1353799881">
      <w:bodyDiv w:val="1"/>
      <w:marLeft w:val="0"/>
      <w:marRight w:val="0"/>
      <w:marTop w:val="0"/>
      <w:marBottom w:val="0"/>
      <w:divBdr>
        <w:top w:val="none" w:sz="0" w:space="0" w:color="auto"/>
        <w:left w:val="none" w:sz="0" w:space="0" w:color="auto"/>
        <w:bottom w:val="none" w:sz="0" w:space="0" w:color="auto"/>
        <w:right w:val="none" w:sz="0" w:space="0" w:color="auto"/>
      </w:divBdr>
    </w:div>
    <w:div w:id="1371957632">
      <w:bodyDiv w:val="1"/>
      <w:marLeft w:val="0"/>
      <w:marRight w:val="0"/>
      <w:marTop w:val="0"/>
      <w:marBottom w:val="0"/>
      <w:divBdr>
        <w:top w:val="none" w:sz="0" w:space="0" w:color="auto"/>
        <w:left w:val="none" w:sz="0" w:space="0" w:color="auto"/>
        <w:bottom w:val="none" w:sz="0" w:space="0" w:color="auto"/>
        <w:right w:val="none" w:sz="0" w:space="0" w:color="auto"/>
      </w:divBdr>
    </w:div>
    <w:div w:id="1373991585">
      <w:bodyDiv w:val="1"/>
      <w:marLeft w:val="0"/>
      <w:marRight w:val="0"/>
      <w:marTop w:val="0"/>
      <w:marBottom w:val="0"/>
      <w:divBdr>
        <w:top w:val="none" w:sz="0" w:space="0" w:color="auto"/>
        <w:left w:val="none" w:sz="0" w:space="0" w:color="auto"/>
        <w:bottom w:val="none" w:sz="0" w:space="0" w:color="auto"/>
        <w:right w:val="none" w:sz="0" w:space="0" w:color="auto"/>
      </w:divBdr>
    </w:div>
    <w:div w:id="1374421868">
      <w:bodyDiv w:val="1"/>
      <w:marLeft w:val="0"/>
      <w:marRight w:val="0"/>
      <w:marTop w:val="0"/>
      <w:marBottom w:val="0"/>
      <w:divBdr>
        <w:top w:val="none" w:sz="0" w:space="0" w:color="auto"/>
        <w:left w:val="none" w:sz="0" w:space="0" w:color="auto"/>
        <w:bottom w:val="none" w:sz="0" w:space="0" w:color="auto"/>
        <w:right w:val="none" w:sz="0" w:space="0" w:color="auto"/>
      </w:divBdr>
      <w:divsChild>
        <w:div w:id="1628197884">
          <w:marLeft w:val="0"/>
          <w:marRight w:val="0"/>
          <w:marTop w:val="0"/>
          <w:marBottom w:val="0"/>
          <w:divBdr>
            <w:top w:val="none" w:sz="0" w:space="0" w:color="auto"/>
            <w:left w:val="none" w:sz="0" w:space="0" w:color="auto"/>
            <w:bottom w:val="none" w:sz="0" w:space="0" w:color="auto"/>
            <w:right w:val="none" w:sz="0" w:space="0" w:color="auto"/>
          </w:divBdr>
        </w:div>
        <w:div w:id="2137331019">
          <w:marLeft w:val="0"/>
          <w:marRight w:val="0"/>
          <w:marTop w:val="0"/>
          <w:marBottom w:val="0"/>
          <w:divBdr>
            <w:top w:val="none" w:sz="0" w:space="0" w:color="auto"/>
            <w:left w:val="none" w:sz="0" w:space="0" w:color="auto"/>
            <w:bottom w:val="none" w:sz="0" w:space="0" w:color="auto"/>
            <w:right w:val="none" w:sz="0" w:space="0" w:color="auto"/>
          </w:divBdr>
        </w:div>
        <w:div w:id="1796293173">
          <w:marLeft w:val="0"/>
          <w:marRight w:val="0"/>
          <w:marTop w:val="0"/>
          <w:marBottom w:val="0"/>
          <w:divBdr>
            <w:top w:val="none" w:sz="0" w:space="0" w:color="auto"/>
            <w:left w:val="none" w:sz="0" w:space="0" w:color="auto"/>
            <w:bottom w:val="none" w:sz="0" w:space="0" w:color="auto"/>
            <w:right w:val="none" w:sz="0" w:space="0" w:color="auto"/>
          </w:divBdr>
        </w:div>
        <w:div w:id="2069986407">
          <w:marLeft w:val="0"/>
          <w:marRight w:val="0"/>
          <w:marTop w:val="0"/>
          <w:marBottom w:val="0"/>
          <w:divBdr>
            <w:top w:val="none" w:sz="0" w:space="0" w:color="auto"/>
            <w:left w:val="none" w:sz="0" w:space="0" w:color="auto"/>
            <w:bottom w:val="none" w:sz="0" w:space="0" w:color="auto"/>
            <w:right w:val="none" w:sz="0" w:space="0" w:color="auto"/>
          </w:divBdr>
        </w:div>
        <w:div w:id="938103429">
          <w:marLeft w:val="0"/>
          <w:marRight w:val="0"/>
          <w:marTop w:val="0"/>
          <w:marBottom w:val="0"/>
          <w:divBdr>
            <w:top w:val="none" w:sz="0" w:space="0" w:color="auto"/>
            <w:left w:val="none" w:sz="0" w:space="0" w:color="auto"/>
            <w:bottom w:val="none" w:sz="0" w:space="0" w:color="auto"/>
            <w:right w:val="none" w:sz="0" w:space="0" w:color="auto"/>
          </w:divBdr>
        </w:div>
        <w:div w:id="1196505267">
          <w:marLeft w:val="0"/>
          <w:marRight w:val="0"/>
          <w:marTop w:val="0"/>
          <w:marBottom w:val="0"/>
          <w:divBdr>
            <w:top w:val="none" w:sz="0" w:space="0" w:color="auto"/>
            <w:left w:val="none" w:sz="0" w:space="0" w:color="auto"/>
            <w:bottom w:val="none" w:sz="0" w:space="0" w:color="auto"/>
            <w:right w:val="none" w:sz="0" w:space="0" w:color="auto"/>
          </w:divBdr>
        </w:div>
      </w:divsChild>
    </w:div>
    <w:div w:id="1375888507">
      <w:bodyDiv w:val="1"/>
      <w:marLeft w:val="0"/>
      <w:marRight w:val="0"/>
      <w:marTop w:val="0"/>
      <w:marBottom w:val="0"/>
      <w:divBdr>
        <w:top w:val="none" w:sz="0" w:space="0" w:color="auto"/>
        <w:left w:val="none" w:sz="0" w:space="0" w:color="auto"/>
        <w:bottom w:val="none" w:sz="0" w:space="0" w:color="auto"/>
        <w:right w:val="none" w:sz="0" w:space="0" w:color="auto"/>
      </w:divBdr>
    </w:div>
    <w:div w:id="1377854758">
      <w:bodyDiv w:val="1"/>
      <w:marLeft w:val="0"/>
      <w:marRight w:val="0"/>
      <w:marTop w:val="0"/>
      <w:marBottom w:val="0"/>
      <w:divBdr>
        <w:top w:val="none" w:sz="0" w:space="0" w:color="auto"/>
        <w:left w:val="none" w:sz="0" w:space="0" w:color="auto"/>
        <w:bottom w:val="none" w:sz="0" w:space="0" w:color="auto"/>
        <w:right w:val="none" w:sz="0" w:space="0" w:color="auto"/>
      </w:divBdr>
    </w:div>
    <w:div w:id="1380275593">
      <w:bodyDiv w:val="1"/>
      <w:marLeft w:val="0"/>
      <w:marRight w:val="0"/>
      <w:marTop w:val="0"/>
      <w:marBottom w:val="0"/>
      <w:divBdr>
        <w:top w:val="none" w:sz="0" w:space="0" w:color="auto"/>
        <w:left w:val="none" w:sz="0" w:space="0" w:color="auto"/>
        <w:bottom w:val="none" w:sz="0" w:space="0" w:color="auto"/>
        <w:right w:val="none" w:sz="0" w:space="0" w:color="auto"/>
      </w:divBdr>
    </w:div>
    <w:div w:id="1381049619">
      <w:bodyDiv w:val="1"/>
      <w:marLeft w:val="0"/>
      <w:marRight w:val="0"/>
      <w:marTop w:val="0"/>
      <w:marBottom w:val="0"/>
      <w:divBdr>
        <w:top w:val="none" w:sz="0" w:space="0" w:color="auto"/>
        <w:left w:val="none" w:sz="0" w:space="0" w:color="auto"/>
        <w:bottom w:val="none" w:sz="0" w:space="0" w:color="auto"/>
        <w:right w:val="none" w:sz="0" w:space="0" w:color="auto"/>
      </w:divBdr>
    </w:div>
    <w:div w:id="1385450689">
      <w:bodyDiv w:val="1"/>
      <w:marLeft w:val="0"/>
      <w:marRight w:val="0"/>
      <w:marTop w:val="0"/>
      <w:marBottom w:val="0"/>
      <w:divBdr>
        <w:top w:val="none" w:sz="0" w:space="0" w:color="auto"/>
        <w:left w:val="none" w:sz="0" w:space="0" w:color="auto"/>
        <w:bottom w:val="none" w:sz="0" w:space="0" w:color="auto"/>
        <w:right w:val="none" w:sz="0" w:space="0" w:color="auto"/>
      </w:divBdr>
    </w:div>
    <w:div w:id="1389648966">
      <w:bodyDiv w:val="1"/>
      <w:marLeft w:val="0"/>
      <w:marRight w:val="0"/>
      <w:marTop w:val="0"/>
      <w:marBottom w:val="0"/>
      <w:divBdr>
        <w:top w:val="none" w:sz="0" w:space="0" w:color="auto"/>
        <w:left w:val="none" w:sz="0" w:space="0" w:color="auto"/>
        <w:bottom w:val="none" w:sz="0" w:space="0" w:color="auto"/>
        <w:right w:val="none" w:sz="0" w:space="0" w:color="auto"/>
      </w:divBdr>
    </w:div>
    <w:div w:id="1396853265">
      <w:bodyDiv w:val="1"/>
      <w:marLeft w:val="0"/>
      <w:marRight w:val="0"/>
      <w:marTop w:val="0"/>
      <w:marBottom w:val="0"/>
      <w:divBdr>
        <w:top w:val="none" w:sz="0" w:space="0" w:color="auto"/>
        <w:left w:val="none" w:sz="0" w:space="0" w:color="auto"/>
        <w:bottom w:val="none" w:sz="0" w:space="0" w:color="auto"/>
        <w:right w:val="none" w:sz="0" w:space="0" w:color="auto"/>
      </w:divBdr>
    </w:div>
    <w:div w:id="1404254076">
      <w:bodyDiv w:val="1"/>
      <w:marLeft w:val="0"/>
      <w:marRight w:val="0"/>
      <w:marTop w:val="0"/>
      <w:marBottom w:val="0"/>
      <w:divBdr>
        <w:top w:val="none" w:sz="0" w:space="0" w:color="auto"/>
        <w:left w:val="none" w:sz="0" w:space="0" w:color="auto"/>
        <w:bottom w:val="none" w:sz="0" w:space="0" w:color="auto"/>
        <w:right w:val="none" w:sz="0" w:space="0" w:color="auto"/>
      </w:divBdr>
    </w:div>
    <w:div w:id="1412629127">
      <w:bodyDiv w:val="1"/>
      <w:marLeft w:val="0"/>
      <w:marRight w:val="0"/>
      <w:marTop w:val="0"/>
      <w:marBottom w:val="0"/>
      <w:divBdr>
        <w:top w:val="none" w:sz="0" w:space="0" w:color="auto"/>
        <w:left w:val="none" w:sz="0" w:space="0" w:color="auto"/>
        <w:bottom w:val="none" w:sz="0" w:space="0" w:color="auto"/>
        <w:right w:val="none" w:sz="0" w:space="0" w:color="auto"/>
      </w:divBdr>
    </w:div>
    <w:div w:id="1412966560">
      <w:bodyDiv w:val="1"/>
      <w:marLeft w:val="0"/>
      <w:marRight w:val="0"/>
      <w:marTop w:val="0"/>
      <w:marBottom w:val="0"/>
      <w:divBdr>
        <w:top w:val="none" w:sz="0" w:space="0" w:color="auto"/>
        <w:left w:val="none" w:sz="0" w:space="0" w:color="auto"/>
        <w:bottom w:val="none" w:sz="0" w:space="0" w:color="auto"/>
        <w:right w:val="none" w:sz="0" w:space="0" w:color="auto"/>
      </w:divBdr>
    </w:div>
    <w:div w:id="1416248564">
      <w:bodyDiv w:val="1"/>
      <w:marLeft w:val="0"/>
      <w:marRight w:val="0"/>
      <w:marTop w:val="0"/>
      <w:marBottom w:val="0"/>
      <w:divBdr>
        <w:top w:val="none" w:sz="0" w:space="0" w:color="auto"/>
        <w:left w:val="none" w:sz="0" w:space="0" w:color="auto"/>
        <w:bottom w:val="none" w:sz="0" w:space="0" w:color="auto"/>
        <w:right w:val="none" w:sz="0" w:space="0" w:color="auto"/>
      </w:divBdr>
    </w:div>
    <w:div w:id="1422529949">
      <w:bodyDiv w:val="1"/>
      <w:marLeft w:val="0"/>
      <w:marRight w:val="0"/>
      <w:marTop w:val="0"/>
      <w:marBottom w:val="0"/>
      <w:divBdr>
        <w:top w:val="none" w:sz="0" w:space="0" w:color="auto"/>
        <w:left w:val="none" w:sz="0" w:space="0" w:color="auto"/>
        <w:bottom w:val="none" w:sz="0" w:space="0" w:color="auto"/>
        <w:right w:val="none" w:sz="0" w:space="0" w:color="auto"/>
      </w:divBdr>
    </w:div>
    <w:div w:id="1422993952">
      <w:bodyDiv w:val="1"/>
      <w:marLeft w:val="0"/>
      <w:marRight w:val="0"/>
      <w:marTop w:val="0"/>
      <w:marBottom w:val="0"/>
      <w:divBdr>
        <w:top w:val="none" w:sz="0" w:space="0" w:color="auto"/>
        <w:left w:val="none" w:sz="0" w:space="0" w:color="auto"/>
        <w:bottom w:val="none" w:sz="0" w:space="0" w:color="auto"/>
        <w:right w:val="none" w:sz="0" w:space="0" w:color="auto"/>
      </w:divBdr>
    </w:div>
    <w:div w:id="1429161085">
      <w:bodyDiv w:val="1"/>
      <w:marLeft w:val="0"/>
      <w:marRight w:val="0"/>
      <w:marTop w:val="0"/>
      <w:marBottom w:val="0"/>
      <w:divBdr>
        <w:top w:val="none" w:sz="0" w:space="0" w:color="auto"/>
        <w:left w:val="none" w:sz="0" w:space="0" w:color="auto"/>
        <w:bottom w:val="none" w:sz="0" w:space="0" w:color="auto"/>
        <w:right w:val="none" w:sz="0" w:space="0" w:color="auto"/>
      </w:divBdr>
    </w:div>
    <w:div w:id="1429736041">
      <w:bodyDiv w:val="1"/>
      <w:marLeft w:val="0"/>
      <w:marRight w:val="0"/>
      <w:marTop w:val="0"/>
      <w:marBottom w:val="0"/>
      <w:divBdr>
        <w:top w:val="none" w:sz="0" w:space="0" w:color="auto"/>
        <w:left w:val="none" w:sz="0" w:space="0" w:color="auto"/>
        <w:bottom w:val="none" w:sz="0" w:space="0" w:color="auto"/>
        <w:right w:val="none" w:sz="0" w:space="0" w:color="auto"/>
      </w:divBdr>
      <w:divsChild>
        <w:div w:id="586698041">
          <w:marLeft w:val="0"/>
          <w:marRight w:val="0"/>
          <w:marTop w:val="0"/>
          <w:marBottom w:val="0"/>
          <w:divBdr>
            <w:top w:val="none" w:sz="0" w:space="0" w:color="auto"/>
            <w:left w:val="none" w:sz="0" w:space="0" w:color="auto"/>
            <w:bottom w:val="none" w:sz="0" w:space="0" w:color="auto"/>
            <w:right w:val="none" w:sz="0" w:space="0" w:color="auto"/>
          </w:divBdr>
        </w:div>
        <w:div w:id="553662104">
          <w:marLeft w:val="0"/>
          <w:marRight w:val="0"/>
          <w:marTop w:val="0"/>
          <w:marBottom w:val="0"/>
          <w:divBdr>
            <w:top w:val="none" w:sz="0" w:space="0" w:color="auto"/>
            <w:left w:val="none" w:sz="0" w:space="0" w:color="auto"/>
            <w:bottom w:val="none" w:sz="0" w:space="0" w:color="auto"/>
            <w:right w:val="none" w:sz="0" w:space="0" w:color="auto"/>
          </w:divBdr>
        </w:div>
        <w:div w:id="2002270493">
          <w:marLeft w:val="0"/>
          <w:marRight w:val="0"/>
          <w:marTop w:val="0"/>
          <w:marBottom w:val="0"/>
          <w:divBdr>
            <w:top w:val="none" w:sz="0" w:space="0" w:color="auto"/>
            <w:left w:val="none" w:sz="0" w:space="0" w:color="auto"/>
            <w:bottom w:val="none" w:sz="0" w:space="0" w:color="auto"/>
            <w:right w:val="none" w:sz="0" w:space="0" w:color="auto"/>
          </w:divBdr>
        </w:div>
        <w:div w:id="818229576">
          <w:marLeft w:val="0"/>
          <w:marRight w:val="0"/>
          <w:marTop w:val="0"/>
          <w:marBottom w:val="0"/>
          <w:divBdr>
            <w:top w:val="none" w:sz="0" w:space="0" w:color="auto"/>
            <w:left w:val="none" w:sz="0" w:space="0" w:color="auto"/>
            <w:bottom w:val="none" w:sz="0" w:space="0" w:color="auto"/>
            <w:right w:val="none" w:sz="0" w:space="0" w:color="auto"/>
          </w:divBdr>
        </w:div>
        <w:div w:id="638414697">
          <w:marLeft w:val="0"/>
          <w:marRight w:val="0"/>
          <w:marTop w:val="0"/>
          <w:marBottom w:val="0"/>
          <w:divBdr>
            <w:top w:val="none" w:sz="0" w:space="0" w:color="auto"/>
            <w:left w:val="none" w:sz="0" w:space="0" w:color="auto"/>
            <w:bottom w:val="none" w:sz="0" w:space="0" w:color="auto"/>
            <w:right w:val="none" w:sz="0" w:space="0" w:color="auto"/>
          </w:divBdr>
        </w:div>
        <w:div w:id="886061869">
          <w:marLeft w:val="0"/>
          <w:marRight w:val="0"/>
          <w:marTop w:val="0"/>
          <w:marBottom w:val="0"/>
          <w:divBdr>
            <w:top w:val="none" w:sz="0" w:space="0" w:color="auto"/>
            <w:left w:val="none" w:sz="0" w:space="0" w:color="auto"/>
            <w:bottom w:val="none" w:sz="0" w:space="0" w:color="auto"/>
            <w:right w:val="none" w:sz="0" w:space="0" w:color="auto"/>
          </w:divBdr>
        </w:div>
        <w:div w:id="965425682">
          <w:marLeft w:val="0"/>
          <w:marRight w:val="0"/>
          <w:marTop w:val="0"/>
          <w:marBottom w:val="0"/>
          <w:divBdr>
            <w:top w:val="none" w:sz="0" w:space="0" w:color="auto"/>
            <w:left w:val="none" w:sz="0" w:space="0" w:color="auto"/>
            <w:bottom w:val="none" w:sz="0" w:space="0" w:color="auto"/>
            <w:right w:val="none" w:sz="0" w:space="0" w:color="auto"/>
          </w:divBdr>
        </w:div>
      </w:divsChild>
    </w:div>
    <w:div w:id="1438059545">
      <w:bodyDiv w:val="1"/>
      <w:marLeft w:val="0"/>
      <w:marRight w:val="0"/>
      <w:marTop w:val="0"/>
      <w:marBottom w:val="0"/>
      <w:divBdr>
        <w:top w:val="none" w:sz="0" w:space="0" w:color="auto"/>
        <w:left w:val="none" w:sz="0" w:space="0" w:color="auto"/>
        <w:bottom w:val="none" w:sz="0" w:space="0" w:color="auto"/>
        <w:right w:val="none" w:sz="0" w:space="0" w:color="auto"/>
      </w:divBdr>
    </w:div>
    <w:div w:id="1445425386">
      <w:bodyDiv w:val="1"/>
      <w:marLeft w:val="0"/>
      <w:marRight w:val="0"/>
      <w:marTop w:val="0"/>
      <w:marBottom w:val="0"/>
      <w:divBdr>
        <w:top w:val="none" w:sz="0" w:space="0" w:color="auto"/>
        <w:left w:val="none" w:sz="0" w:space="0" w:color="auto"/>
        <w:bottom w:val="none" w:sz="0" w:space="0" w:color="auto"/>
        <w:right w:val="none" w:sz="0" w:space="0" w:color="auto"/>
      </w:divBdr>
    </w:div>
    <w:div w:id="1451895420">
      <w:bodyDiv w:val="1"/>
      <w:marLeft w:val="0"/>
      <w:marRight w:val="0"/>
      <w:marTop w:val="0"/>
      <w:marBottom w:val="0"/>
      <w:divBdr>
        <w:top w:val="none" w:sz="0" w:space="0" w:color="auto"/>
        <w:left w:val="none" w:sz="0" w:space="0" w:color="auto"/>
        <w:bottom w:val="none" w:sz="0" w:space="0" w:color="auto"/>
        <w:right w:val="none" w:sz="0" w:space="0" w:color="auto"/>
      </w:divBdr>
    </w:div>
    <w:div w:id="1477406491">
      <w:bodyDiv w:val="1"/>
      <w:marLeft w:val="0"/>
      <w:marRight w:val="0"/>
      <w:marTop w:val="0"/>
      <w:marBottom w:val="0"/>
      <w:divBdr>
        <w:top w:val="none" w:sz="0" w:space="0" w:color="auto"/>
        <w:left w:val="none" w:sz="0" w:space="0" w:color="auto"/>
        <w:bottom w:val="none" w:sz="0" w:space="0" w:color="auto"/>
        <w:right w:val="none" w:sz="0" w:space="0" w:color="auto"/>
      </w:divBdr>
    </w:div>
    <w:div w:id="1485245367">
      <w:bodyDiv w:val="1"/>
      <w:marLeft w:val="0"/>
      <w:marRight w:val="0"/>
      <w:marTop w:val="0"/>
      <w:marBottom w:val="0"/>
      <w:divBdr>
        <w:top w:val="none" w:sz="0" w:space="0" w:color="auto"/>
        <w:left w:val="none" w:sz="0" w:space="0" w:color="auto"/>
        <w:bottom w:val="none" w:sz="0" w:space="0" w:color="auto"/>
        <w:right w:val="none" w:sz="0" w:space="0" w:color="auto"/>
      </w:divBdr>
    </w:div>
    <w:div w:id="1489445625">
      <w:bodyDiv w:val="1"/>
      <w:marLeft w:val="0"/>
      <w:marRight w:val="0"/>
      <w:marTop w:val="0"/>
      <w:marBottom w:val="0"/>
      <w:divBdr>
        <w:top w:val="none" w:sz="0" w:space="0" w:color="auto"/>
        <w:left w:val="none" w:sz="0" w:space="0" w:color="auto"/>
        <w:bottom w:val="none" w:sz="0" w:space="0" w:color="auto"/>
        <w:right w:val="none" w:sz="0" w:space="0" w:color="auto"/>
      </w:divBdr>
    </w:div>
    <w:div w:id="1492405591">
      <w:bodyDiv w:val="1"/>
      <w:marLeft w:val="0"/>
      <w:marRight w:val="0"/>
      <w:marTop w:val="0"/>
      <w:marBottom w:val="0"/>
      <w:divBdr>
        <w:top w:val="none" w:sz="0" w:space="0" w:color="auto"/>
        <w:left w:val="none" w:sz="0" w:space="0" w:color="auto"/>
        <w:bottom w:val="none" w:sz="0" w:space="0" w:color="auto"/>
        <w:right w:val="none" w:sz="0" w:space="0" w:color="auto"/>
      </w:divBdr>
    </w:div>
    <w:div w:id="1499999659">
      <w:bodyDiv w:val="1"/>
      <w:marLeft w:val="0"/>
      <w:marRight w:val="0"/>
      <w:marTop w:val="0"/>
      <w:marBottom w:val="0"/>
      <w:divBdr>
        <w:top w:val="none" w:sz="0" w:space="0" w:color="auto"/>
        <w:left w:val="none" w:sz="0" w:space="0" w:color="auto"/>
        <w:bottom w:val="none" w:sz="0" w:space="0" w:color="auto"/>
        <w:right w:val="none" w:sz="0" w:space="0" w:color="auto"/>
      </w:divBdr>
    </w:div>
    <w:div w:id="1503275411">
      <w:bodyDiv w:val="1"/>
      <w:marLeft w:val="0"/>
      <w:marRight w:val="0"/>
      <w:marTop w:val="0"/>
      <w:marBottom w:val="0"/>
      <w:divBdr>
        <w:top w:val="none" w:sz="0" w:space="0" w:color="auto"/>
        <w:left w:val="none" w:sz="0" w:space="0" w:color="auto"/>
        <w:bottom w:val="none" w:sz="0" w:space="0" w:color="auto"/>
        <w:right w:val="none" w:sz="0" w:space="0" w:color="auto"/>
      </w:divBdr>
    </w:div>
    <w:div w:id="1504466364">
      <w:bodyDiv w:val="1"/>
      <w:marLeft w:val="0"/>
      <w:marRight w:val="0"/>
      <w:marTop w:val="0"/>
      <w:marBottom w:val="0"/>
      <w:divBdr>
        <w:top w:val="none" w:sz="0" w:space="0" w:color="auto"/>
        <w:left w:val="none" w:sz="0" w:space="0" w:color="auto"/>
        <w:bottom w:val="none" w:sz="0" w:space="0" w:color="auto"/>
        <w:right w:val="none" w:sz="0" w:space="0" w:color="auto"/>
      </w:divBdr>
    </w:div>
    <w:div w:id="1509905446">
      <w:bodyDiv w:val="1"/>
      <w:marLeft w:val="0"/>
      <w:marRight w:val="0"/>
      <w:marTop w:val="0"/>
      <w:marBottom w:val="0"/>
      <w:divBdr>
        <w:top w:val="none" w:sz="0" w:space="0" w:color="auto"/>
        <w:left w:val="none" w:sz="0" w:space="0" w:color="auto"/>
        <w:bottom w:val="none" w:sz="0" w:space="0" w:color="auto"/>
        <w:right w:val="none" w:sz="0" w:space="0" w:color="auto"/>
      </w:divBdr>
      <w:divsChild>
        <w:div w:id="194777704">
          <w:marLeft w:val="0"/>
          <w:marRight w:val="0"/>
          <w:marTop w:val="0"/>
          <w:marBottom w:val="0"/>
          <w:divBdr>
            <w:top w:val="none" w:sz="0" w:space="0" w:color="auto"/>
            <w:left w:val="none" w:sz="0" w:space="0" w:color="auto"/>
            <w:bottom w:val="none" w:sz="0" w:space="0" w:color="auto"/>
            <w:right w:val="none" w:sz="0" w:space="0" w:color="auto"/>
          </w:divBdr>
        </w:div>
        <w:div w:id="840583432">
          <w:marLeft w:val="0"/>
          <w:marRight w:val="0"/>
          <w:marTop w:val="0"/>
          <w:marBottom w:val="0"/>
          <w:divBdr>
            <w:top w:val="none" w:sz="0" w:space="0" w:color="auto"/>
            <w:left w:val="none" w:sz="0" w:space="0" w:color="auto"/>
            <w:bottom w:val="none" w:sz="0" w:space="0" w:color="auto"/>
            <w:right w:val="none" w:sz="0" w:space="0" w:color="auto"/>
          </w:divBdr>
        </w:div>
        <w:div w:id="1368331640">
          <w:marLeft w:val="0"/>
          <w:marRight w:val="0"/>
          <w:marTop w:val="0"/>
          <w:marBottom w:val="0"/>
          <w:divBdr>
            <w:top w:val="none" w:sz="0" w:space="0" w:color="auto"/>
            <w:left w:val="none" w:sz="0" w:space="0" w:color="auto"/>
            <w:bottom w:val="none" w:sz="0" w:space="0" w:color="auto"/>
            <w:right w:val="none" w:sz="0" w:space="0" w:color="auto"/>
          </w:divBdr>
        </w:div>
        <w:div w:id="919604275">
          <w:marLeft w:val="0"/>
          <w:marRight w:val="0"/>
          <w:marTop w:val="0"/>
          <w:marBottom w:val="0"/>
          <w:divBdr>
            <w:top w:val="none" w:sz="0" w:space="0" w:color="auto"/>
            <w:left w:val="none" w:sz="0" w:space="0" w:color="auto"/>
            <w:bottom w:val="none" w:sz="0" w:space="0" w:color="auto"/>
            <w:right w:val="none" w:sz="0" w:space="0" w:color="auto"/>
          </w:divBdr>
        </w:div>
        <w:div w:id="523059557">
          <w:marLeft w:val="0"/>
          <w:marRight w:val="0"/>
          <w:marTop w:val="0"/>
          <w:marBottom w:val="0"/>
          <w:divBdr>
            <w:top w:val="none" w:sz="0" w:space="0" w:color="auto"/>
            <w:left w:val="none" w:sz="0" w:space="0" w:color="auto"/>
            <w:bottom w:val="none" w:sz="0" w:space="0" w:color="auto"/>
            <w:right w:val="none" w:sz="0" w:space="0" w:color="auto"/>
          </w:divBdr>
        </w:div>
        <w:div w:id="1317564322">
          <w:marLeft w:val="0"/>
          <w:marRight w:val="0"/>
          <w:marTop w:val="0"/>
          <w:marBottom w:val="0"/>
          <w:divBdr>
            <w:top w:val="none" w:sz="0" w:space="0" w:color="auto"/>
            <w:left w:val="none" w:sz="0" w:space="0" w:color="auto"/>
            <w:bottom w:val="none" w:sz="0" w:space="0" w:color="auto"/>
            <w:right w:val="none" w:sz="0" w:space="0" w:color="auto"/>
          </w:divBdr>
        </w:div>
        <w:div w:id="814564166">
          <w:marLeft w:val="0"/>
          <w:marRight w:val="0"/>
          <w:marTop w:val="0"/>
          <w:marBottom w:val="0"/>
          <w:divBdr>
            <w:top w:val="none" w:sz="0" w:space="0" w:color="auto"/>
            <w:left w:val="none" w:sz="0" w:space="0" w:color="auto"/>
            <w:bottom w:val="none" w:sz="0" w:space="0" w:color="auto"/>
            <w:right w:val="none" w:sz="0" w:space="0" w:color="auto"/>
          </w:divBdr>
        </w:div>
        <w:div w:id="2006591199">
          <w:marLeft w:val="0"/>
          <w:marRight w:val="0"/>
          <w:marTop w:val="0"/>
          <w:marBottom w:val="0"/>
          <w:divBdr>
            <w:top w:val="none" w:sz="0" w:space="0" w:color="auto"/>
            <w:left w:val="none" w:sz="0" w:space="0" w:color="auto"/>
            <w:bottom w:val="none" w:sz="0" w:space="0" w:color="auto"/>
            <w:right w:val="none" w:sz="0" w:space="0" w:color="auto"/>
          </w:divBdr>
        </w:div>
      </w:divsChild>
    </w:div>
    <w:div w:id="1512068133">
      <w:bodyDiv w:val="1"/>
      <w:marLeft w:val="0"/>
      <w:marRight w:val="0"/>
      <w:marTop w:val="0"/>
      <w:marBottom w:val="0"/>
      <w:divBdr>
        <w:top w:val="none" w:sz="0" w:space="0" w:color="auto"/>
        <w:left w:val="none" w:sz="0" w:space="0" w:color="auto"/>
        <w:bottom w:val="none" w:sz="0" w:space="0" w:color="auto"/>
        <w:right w:val="none" w:sz="0" w:space="0" w:color="auto"/>
      </w:divBdr>
    </w:div>
    <w:div w:id="1514414328">
      <w:bodyDiv w:val="1"/>
      <w:marLeft w:val="0"/>
      <w:marRight w:val="0"/>
      <w:marTop w:val="0"/>
      <w:marBottom w:val="0"/>
      <w:divBdr>
        <w:top w:val="none" w:sz="0" w:space="0" w:color="auto"/>
        <w:left w:val="none" w:sz="0" w:space="0" w:color="auto"/>
        <w:bottom w:val="none" w:sz="0" w:space="0" w:color="auto"/>
        <w:right w:val="none" w:sz="0" w:space="0" w:color="auto"/>
      </w:divBdr>
    </w:div>
    <w:div w:id="1521242415">
      <w:bodyDiv w:val="1"/>
      <w:marLeft w:val="0"/>
      <w:marRight w:val="0"/>
      <w:marTop w:val="0"/>
      <w:marBottom w:val="0"/>
      <w:divBdr>
        <w:top w:val="none" w:sz="0" w:space="0" w:color="auto"/>
        <w:left w:val="none" w:sz="0" w:space="0" w:color="auto"/>
        <w:bottom w:val="none" w:sz="0" w:space="0" w:color="auto"/>
        <w:right w:val="none" w:sz="0" w:space="0" w:color="auto"/>
      </w:divBdr>
    </w:div>
    <w:div w:id="1532455235">
      <w:bodyDiv w:val="1"/>
      <w:marLeft w:val="0"/>
      <w:marRight w:val="0"/>
      <w:marTop w:val="0"/>
      <w:marBottom w:val="0"/>
      <w:divBdr>
        <w:top w:val="none" w:sz="0" w:space="0" w:color="auto"/>
        <w:left w:val="none" w:sz="0" w:space="0" w:color="auto"/>
        <w:bottom w:val="none" w:sz="0" w:space="0" w:color="auto"/>
        <w:right w:val="none" w:sz="0" w:space="0" w:color="auto"/>
      </w:divBdr>
    </w:div>
    <w:div w:id="1539468394">
      <w:bodyDiv w:val="1"/>
      <w:marLeft w:val="0"/>
      <w:marRight w:val="0"/>
      <w:marTop w:val="0"/>
      <w:marBottom w:val="0"/>
      <w:divBdr>
        <w:top w:val="none" w:sz="0" w:space="0" w:color="auto"/>
        <w:left w:val="none" w:sz="0" w:space="0" w:color="auto"/>
        <w:bottom w:val="none" w:sz="0" w:space="0" w:color="auto"/>
        <w:right w:val="none" w:sz="0" w:space="0" w:color="auto"/>
      </w:divBdr>
    </w:div>
    <w:div w:id="1544173140">
      <w:bodyDiv w:val="1"/>
      <w:marLeft w:val="0"/>
      <w:marRight w:val="0"/>
      <w:marTop w:val="0"/>
      <w:marBottom w:val="0"/>
      <w:divBdr>
        <w:top w:val="none" w:sz="0" w:space="0" w:color="auto"/>
        <w:left w:val="none" w:sz="0" w:space="0" w:color="auto"/>
        <w:bottom w:val="none" w:sz="0" w:space="0" w:color="auto"/>
        <w:right w:val="none" w:sz="0" w:space="0" w:color="auto"/>
      </w:divBdr>
    </w:div>
    <w:div w:id="1550996857">
      <w:bodyDiv w:val="1"/>
      <w:marLeft w:val="0"/>
      <w:marRight w:val="0"/>
      <w:marTop w:val="0"/>
      <w:marBottom w:val="0"/>
      <w:divBdr>
        <w:top w:val="none" w:sz="0" w:space="0" w:color="auto"/>
        <w:left w:val="none" w:sz="0" w:space="0" w:color="auto"/>
        <w:bottom w:val="none" w:sz="0" w:space="0" w:color="auto"/>
        <w:right w:val="none" w:sz="0" w:space="0" w:color="auto"/>
      </w:divBdr>
    </w:div>
    <w:div w:id="1553610608">
      <w:bodyDiv w:val="1"/>
      <w:marLeft w:val="0"/>
      <w:marRight w:val="0"/>
      <w:marTop w:val="0"/>
      <w:marBottom w:val="0"/>
      <w:divBdr>
        <w:top w:val="none" w:sz="0" w:space="0" w:color="auto"/>
        <w:left w:val="none" w:sz="0" w:space="0" w:color="auto"/>
        <w:bottom w:val="none" w:sz="0" w:space="0" w:color="auto"/>
        <w:right w:val="none" w:sz="0" w:space="0" w:color="auto"/>
      </w:divBdr>
    </w:div>
    <w:div w:id="1557736083">
      <w:bodyDiv w:val="1"/>
      <w:marLeft w:val="0"/>
      <w:marRight w:val="0"/>
      <w:marTop w:val="0"/>
      <w:marBottom w:val="0"/>
      <w:divBdr>
        <w:top w:val="none" w:sz="0" w:space="0" w:color="auto"/>
        <w:left w:val="none" w:sz="0" w:space="0" w:color="auto"/>
        <w:bottom w:val="none" w:sz="0" w:space="0" w:color="auto"/>
        <w:right w:val="none" w:sz="0" w:space="0" w:color="auto"/>
      </w:divBdr>
    </w:div>
    <w:div w:id="1559389961">
      <w:bodyDiv w:val="1"/>
      <w:marLeft w:val="0"/>
      <w:marRight w:val="0"/>
      <w:marTop w:val="0"/>
      <w:marBottom w:val="0"/>
      <w:divBdr>
        <w:top w:val="none" w:sz="0" w:space="0" w:color="auto"/>
        <w:left w:val="none" w:sz="0" w:space="0" w:color="auto"/>
        <w:bottom w:val="none" w:sz="0" w:space="0" w:color="auto"/>
        <w:right w:val="none" w:sz="0" w:space="0" w:color="auto"/>
      </w:divBdr>
    </w:div>
    <w:div w:id="1568612029">
      <w:bodyDiv w:val="1"/>
      <w:marLeft w:val="0"/>
      <w:marRight w:val="0"/>
      <w:marTop w:val="0"/>
      <w:marBottom w:val="0"/>
      <w:divBdr>
        <w:top w:val="none" w:sz="0" w:space="0" w:color="auto"/>
        <w:left w:val="none" w:sz="0" w:space="0" w:color="auto"/>
        <w:bottom w:val="none" w:sz="0" w:space="0" w:color="auto"/>
        <w:right w:val="none" w:sz="0" w:space="0" w:color="auto"/>
      </w:divBdr>
    </w:div>
    <w:div w:id="1569802055">
      <w:bodyDiv w:val="1"/>
      <w:marLeft w:val="0"/>
      <w:marRight w:val="0"/>
      <w:marTop w:val="0"/>
      <w:marBottom w:val="0"/>
      <w:divBdr>
        <w:top w:val="none" w:sz="0" w:space="0" w:color="auto"/>
        <w:left w:val="none" w:sz="0" w:space="0" w:color="auto"/>
        <w:bottom w:val="none" w:sz="0" w:space="0" w:color="auto"/>
        <w:right w:val="none" w:sz="0" w:space="0" w:color="auto"/>
      </w:divBdr>
    </w:div>
    <w:div w:id="1578712182">
      <w:bodyDiv w:val="1"/>
      <w:marLeft w:val="0"/>
      <w:marRight w:val="0"/>
      <w:marTop w:val="0"/>
      <w:marBottom w:val="0"/>
      <w:divBdr>
        <w:top w:val="none" w:sz="0" w:space="0" w:color="auto"/>
        <w:left w:val="none" w:sz="0" w:space="0" w:color="auto"/>
        <w:bottom w:val="none" w:sz="0" w:space="0" w:color="auto"/>
        <w:right w:val="none" w:sz="0" w:space="0" w:color="auto"/>
      </w:divBdr>
    </w:div>
    <w:div w:id="1580553874">
      <w:bodyDiv w:val="1"/>
      <w:marLeft w:val="0"/>
      <w:marRight w:val="0"/>
      <w:marTop w:val="0"/>
      <w:marBottom w:val="0"/>
      <w:divBdr>
        <w:top w:val="none" w:sz="0" w:space="0" w:color="auto"/>
        <w:left w:val="none" w:sz="0" w:space="0" w:color="auto"/>
        <w:bottom w:val="none" w:sz="0" w:space="0" w:color="auto"/>
        <w:right w:val="none" w:sz="0" w:space="0" w:color="auto"/>
      </w:divBdr>
    </w:div>
    <w:div w:id="1581410052">
      <w:bodyDiv w:val="1"/>
      <w:marLeft w:val="0"/>
      <w:marRight w:val="0"/>
      <w:marTop w:val="0"/>
      <w:marBottom w:val="0"/>
      <w:divBdr>
        <w:top w:val="none" w:sz="0" w:space="0" w:color="auto"/>
        <w:left w:val="none" w:sz="0" w:space="0" w:color="auto"/>
        <w:bottom w:val="none" w:sz="0" w:space="0" w:color="auto"/>
        <w:right w:val="none" w:sz="0" w:space="0" w:color="auto"/>
      </w:divBdr>
    </w:div>
    <w:div w:id="1581595326">
      <w:bodyDiv w:val="1"/>
      <w:marLeft w:val="0"/>
      <w:marRight w:val="0"/>
      <w:marTop w:val="0"/>
      <w:marBottom w:val="0"/>
      <w:divBdr>
        <w:top w:val="none" w:sz="0" w:space="0" w:color="auto"/>
        <w:left w:val="none" w:sz="0" w:space="0" w:color="auto"/>
        <w:bottom w:val="none" w:sz="0" w:space="0" w:color="auto"/>
        <w:right w:val="none" w:sz="0" w:space="0" w:color="auto"/>
      </w:divBdr>
    </w:div>
    <w:div w:id="1587685136">
      <w:bodyDiv w:val="1"/>
      <w:marLeft w:val="0"/>
      <w:marRight w:val="0"/>
      <w:marTop w:val="0"/>
      <w:marBottom w:val="0"/>
      <w:divBdr>
        <w:top w:val="none" w:sz="0" w:space="0" w:color="auto"/>
        <w:left w:val="none" w:sz="0" w:space="0" w:color="auto"/>
        <w:bottom w:val="none" w:sz="0" w:space="0" w:color="auto"/>
        <w:right w:val="none" w:sz="0" w:space="0" w:color="auto"/>
      </w:divBdr>
    </w:div>
    <w:div w:id="1591699388">
      <w:bodyDiv w:val="1"/>
      <w:marLeft w:val="0"/>
      <w:marRight w:val="0"/>
      <w:marTop w:val="0"/>
      <w:marBottom w:val="0"/>
      <w:divBdr>
        <w:top w:val="none" w:sz="0" w:space="0" w:color="auto"/>
        <w:left w:val="none" w:sz="0" w:space="0" w:color="auto"/>
        <w:bottom w:val="none" w:sz="0" w:space="0" w:color="auto"/>
        <w:right w:val="none" w:sz="0" w:space="0" w:color="auto"/>
      </w:divBdr>
    </w:div>
    <w:div w:id="1606159517">
      <w:bodyDiv w:val="1"/>
      <w:marLeft w:val="0"/>
      <w:marRight w:val="0"/>
      <w:marTop w:val="0"/>
      <w:marBottom w:val="0"/>
      <w:divBdr>
        <w:top w:val="none" w:sz="0" w:space="0" w:color="auto"/>
        <w:left w:val="none" w:sz="0" w:space="0" w:color="auto"/>
        <w:bottom w:val="none" w:sz="0" w:space="0" w:color="auto"/>
        <w:right w:val="none" w:sz="0" w:space="0" w:color="auto"/>
      </w:divBdr>
    </w:div>
    <w:div w:id="1608924839">
      <w:bodyDiv w:val="1"/>
      <w:marLeft w:val="0"/>
      <w:marRight w:val="0"/>
      <w:marTop w:val="0"/>
      <w:marBottom w:val="0"/>
      <w:divBdr>
        <w:top w:val="none" w:sz="0" w:space="0" w:color="auto"/>
        <w:left w:val="none" w:sz="0" w:space="0" w:color="auto"/>
        <w:bottom w:val="none" w:sz="0" w:space="0" w:color="auto"/>
        <w:right w:val="none" w:sz="0" w:space="0" w:color="auto"/>
      </w:divBdr>
    </w:div>
    <w:div w:id="1616057694">
      <w:bodyDiv w:val="1"/>
      <w:marLeft w:val="0"/>
      <w:marRight w:val="0"/>
      <w:marTop w:val="0"/>
      <w:marBottom w:val="0"/>
      <w:divBdr>
        <w:top w:val="none" w:sz="0" w:space="0" w:color="auto"/>
        <w:left w:val="none" w:sz="0" w:space="0" w:color="auto"/>
        <w:bottom w:val="none" w:sz="0" w:space="0" w:color="auto"/>
        <w:right w:val="none" w:sz="0" w:space="0" w:color="auto"/>
      </w:divBdr>
    </w:div>
    <w:div w:id="1621304067">
      <w:bodyDiv w:val="1"/>
      <w:marLeft w:val="0"/>
      <w:marRight w:val="0"/>
      <w:marTop w:val="0"/>
      <w:marBottom w:val="0"/>
      <w:divBdr>
        <w:top w:val="none" w:sz="0" w:space="0" w:color="auto"/>
        <w:left w:val="none" w:sz="0" w:space="0" w:color="auto"/>
        <w:bottom w:val="none" w:sz="0" w:space="0" w:color="auto"/>
        <w:right w:val="none" w:sz="0" w:space="0" w:color="auto"/>
      </w:divBdr>
    </w:div>
    <w:div w:id="1626616668">
      <w:bodyDiv w:val="1"/>
      <w:marLeft w:val="0"/>
      <w:marRight w:val="0"/>
      <w:marTop w:val="0"/>
      <w:marBottom w:val="0"/>
      <w:divBdr>
        <w:top w:val="none" w:sz="0" w:space="0" w:color="auto"/>
        <w:left w:val="none" w:sz="0" w:space="0" w:color="auto"/>
        <w:bottom w:val="none" w:sz="0" w:space="0" w:color="auto"/>
        <w:right w:val="none" w:sz="0" w:space="0" w:color="auto"/>
      </w:divBdr>
    </w:div>
    <w:div w:id="1632319708">
      <w:bodyDiv w:val="1"/>
      <w:marLeft w:val="0"/>
      <w:marRight w:val="0"/>
      <w:marTop w:val="0"/>
      <w:marBottom w:val="0"/>
      <w:divBdr>
        <w:top w:val="none" w:sz="0" w:space="0" w:color="auto"/>
        <w:left w:val="none" w:sz="0" w:space="0" w:color="auto"/>
        <w:bottom w:val="none" w:sz="0" w:space="0" w:color="auto"/>
        <w:right w:val="none" w:sz="0" w:space="0" w:color="auto"/>
      </w:divBdr>
    </w:div>
    <w:div w:id="1652366771">
      <w:bodyDiv w:val="1"/>
      <w:marLeft w:val="0"/>
      <w:marRight w:val="0"/>
      <w:marTop w:val="0"/>
      <w:marBottom w:val="0"/>
      <w:divBdr>
        <w:top w:val="none" w:sz="0" w:space="0" w:color="auto"/>
        <w:left w:val="none" w:sz="0" w:space="0" w:color="auto"/>
        <w:bottom w:val="none" w:sz="0" w:space="0" w:color="auto"/>
        <w:right w:val="none" w:sz="0" w:space="0" w:color="auto"/>
      </w:divBdr>
    </w:div>
    <w:div w:id="1662466535">
      <w:bodyDiv w:val="1"/>
      <w:marLeft w:val="0"/>
      <w:marRight w:val="0"/>
      <w:marTop w:val="0"/>
      <w:marBottom w:val="0"/>
      <w:divBdr>
        <w:top w:val="none" w:sz="0" w:space="0" w:color="auto"/>
        <w:left w:val="none" w:sz="0" w:space="0" w:color="auto"/>
        <w:bottom w:val="none" w:sz="0" w:space="0" w:color="auto"/>
        <w:right w:val="none" w:sz="0" w:space="0" w:color="auto"/>
      </w:divBdr>
    </w:div>
    <w:div w:id="1678265255">
      <w:bodyDiv w:val="1"/>
      <w:marLeft w:val="0"/>
      <w:marRight w:val="0"/>
      <w:marTop w:val="0"/>
      <w:marBottom w:val="0"/>
      <w:divBdr>
        <w:top w:val="none" w:sz="0" w:space="0" w:color="auto"/>
        <w:left w:val="none" w:sz="0" w:space="0" w:color="auto"/>
        <w:bottom w:val="none" w:sz="0" w:space="0" w:color="auto"/>
        <w:right w:val="none" w:sz="0" w:space="0" w:color="auto"/>
      </w:divBdr>
    </w:div>
    <w:div w:id="1682125642">
      <w:bodyDiv w:val="1"/>
      <w:marLeft w:val="0"/>
      <w:marRight w:val="0"/>
      <w:marTop w:val="0"/>
      <w:marBottom w:val="0"/>
      <w:divBdr>
        <w:top w:val="none" w:sz="0" w:space="0" w:color="auto"/>
        <w:left w:val="none" w:sz="0" w:space="0" w:color="auto"/>
        <w:bottom w:val="none" w:sz="0" w:space="0" w:color="auto"/>
        <w:right w:val="none" w:sz="0" w:space="0" w:color="auto"/>
      </w:divBdr>
      <w:divsChild>
        <w:div w:id="1369716025">
          <w:marLeft w:val="0"/>
          <w:marRight w:val="0"/>
          <w:marTop w:val="0"/>
          <w:marBottom w:val="0"/>
          <w:divBdr>
            <w:top w:val="none" w:sz="0" w:space="0" w:color="auto"/>
            <w:left w:val="none" w:sz="0" w:space="0" w:color="auto"/>
            <w:bottom w:val="none" w:sz="0" w:space="0" w:color="auto"/>
            <w:right w:val="none" w:sz="0" w:space="0" w:color="auto"/>
          </w:divBdr>
        </w:div>
        <w:div w:id="1924951762">
          <w:marLeft w:val="0"/>
          <w:marRight w:val="0"/>
          <w:marTop w:val="0"/>
          <w:marBottom w:val="0"/>
          <w:divBdr>
            <w:top w:val="none" w:sz="0" w:space="0" w:color="auto"/>
            <w:left w:val="none" w:sz="0" w:space="0" w:color="auto"/>
            <w:bottom w:val="none" w:sz="0" w:space="0" w:color="auto"/>
            <w:right w:val="none" w:sz="0" w:space="0" w:color="auto"/>
          </w:divBdr>
        </w:div>
        <w:div w:id="684676768">
          <w:marLeft w:val="0"/>
          <w:marRight w:val="0"/>
          <w:marTop w:val="0"/>
          <w:marBottom w:val="0"/>
          <w:divBdr>
            <w:top w:val="none" w:sz="0" w:space="0" w:color="auto"/>
            <w:left w:val="none" w:sz="0" w:space="0" w:color="auto"/>
            <w:bottom w:val="none" w:sz="0" w:space="0" w:color="auto"/>
            <w:right w:val="none" w:sz="0" w:space="0" w:color="auto"/>
          </w:divBdr>
        </w:div>
        <w:div w:id="1658261341">
          <w:marLeft w:val="0"/>
          <w:marRight w:val="0"/>
          <w:marTop w:val="0"/>
          <w:marBottom w:val="0"/>
          <w:divBdr>
            <w:top w:val="none" w:sz="0" w:space="0" w:color="auto"/>
            <w:left w:val="none" w:sz="0" w:space="0" w:color="auto"/>
            <w:bottom w:val="none" w:sz="0" w:space="0" w:color="auto"/>
            <w:right w:val="none" w:sz="0" w:space="0" w:color="auto"/>
          </w:divBdr>
        </w:div>
        <w:div w:id="1762070536">
          <w:marLeft w:val="0"/>
          <w:marRight w:val="0"/>
          <w:marTop w:val="0"/>
          <w:marBottom w:val="0"/>
          <w:divBdr>
            <w:top w:val="none" w:sz="0" w:space="0" w:color="auto"/>
            <w:left w:val="none" w:sz="0" w:space="0" w:color="auto"/>
            <w:bottom w:val="none" w:sz="0" w:space="0" w:color="auto"/>
            <w:right w:val="none" w:sz="0" w:space="0" w:color="auto"/>
          </w:divBdr>
        </w:div>
        <w:div w:id="71974961">
          <w:marLeft w:val="0"/>
          <w:marRight w:val="0"/>
          <w:marTop w:val="0"/>
          <w:marBottom w:val="0"/>
          <w:divBdr>
            <w:top w:val="none" w:sz="0" w:space="0" w:color="auto"/>
            <w:left w:val="none" w:sz="0" w:space="0" w:color="auto"/>
            <w:bottom w:val="none" w:sz="0" w:space="0" w:color="auto"/>
            <w:right w:val="none" w:sz="0" w:space="0" w:color="auto"/>
          </w:divBdr>
        </w:div>
        <w:div w:id="899286774">
          <w:marLeft w:val="0"/>
          <w:marRight w:val="0"/>
          <w:marTop w:val="0"/>
          <w:marBottom w:val="0"/>
          <w:divBdr>
            <w:top w:val="none" w:sz="0" w:space="0" w:color="auto"/>
            <w:left w:val="none" w:sz="0" w:space="0" w:color="auto"/>
            <w:bottom w:val="none" w:sz="0" w:space="0" w:color="auto"/>
            <w:right w:val="none" w:sz="0" w:space="0" w:color="auto"/>
          </w:divBdr>
        </w:div>
        <w:div w:id="228808789">
          <w:marLeft w:val="0"/>
          <w:marRight w:val="0"/>
          <w:marTop w:val="0"/>
          <w:marBottom w:val="0"/>
          <w:divBdr>
            <w:top w:val="none" w:sz="0" w:space="0" w:color="auto"/>
            <w:left w:val="none" w:sz="0" w:space="0" w:color="auto"/>
            <w:bottom w:val="none" w:sz="0" w:space="0" w:color="auto"/>
            <w:right w:val="none" w:sz="0" w:space="0" w:color="auto"/>
          </w:divBdr>
        </w:div>
        <w:div w:id="1285817470">
          <w:marLeft w:val="0"/>
          <w:marRight w:val="0"/>
          <w:marTop w:val="0"/>
          <w:marBottom w:val="0"/>
          <w:divBdr>
            <w:top w:val="none" w:sz="0" w:space="0" w:color="auto"/>
            <w:left w:val="none" w:sz="0" w:space="0" w:color="auto"/>
            <w:bottom w:val="none" w:sz="0" w:space="0" w:color="auto"/>
            <w:right w:val="none" w:sz="0" w:space="0" w:color="auto"/>
          </w:divBdr>
        </w:div>
      </w:divsChild>
    </w:div>
    <w:div w:id="1682973119">
      <w:bodyDiv w:val="1"/>
      <w:marLeft w:val="0"/>
      <w:marRight w:val="0"/>
      <w:marTop w:val="0"/>
      <w:marBottom w:val="0"/>
      <w:divBdr>
        <w:top w:val="none" w:sz="0" w:space="0" w:color="auto"/>
        <w:left w:val="none" w:sz="0" w:space="0" w:color="auto"/>
        <w:bottom w:val="none" w:sz="0" w:space="0" w:color="auto"/>
        <w:right w:val="none" w:sz="0" w:space="0" w:color="auto"/>
      </w:divBdr>
    </w:div>
    <w:div w:id="1687439392">
      <w:bodyDiv w:val="1"/>
      <w:marLeft w:val="0"/>
      <w:marRight w:val="0"/>
      <w:marTop w:val="0"/>
      <w:marBottom w:val="0"/>
      <w:divBdr>
        <w:top w:val="none" w:sz="0" w:space="0" w:color="auto"/>
        <w:left w:val="none" w:sz="0" w:space="0" w:color="auto"/>
        <w:bottom w:val="none" w:sz="0" w:space="0" w:color="auto"/>
        <w:right w:val="none" w:sz="0" w:space="0" w:color="auto"/>
      </w:divBdr>
    </w:div>
    <w:div w:id="1698003492">
      <w:bodyDiv w:val="1"/>
      <w:marLeft w:val="0"/>
      <w:marRight w:val="0"/>
      <w:marTop w:val="0"/>
      <w:marBottom w:val="0"/>
      <w:divBdr>
        <w:top w:val="none" w:sz="0" w:space="0" w:color="auto"/>
        <w:left w:val="none" w:sz="0" w:space="0" w:color="auto"/>
        <w:bottom w:val="none" w:sz="0" w:space="0" w:color="auto"/>
        <w:right w:val="none" w:sz="0" w:space="0" w:color="auto"/>
      </w:divBdr>
    </w:div>
    <w:div w:id="1700622234">
      <w:bodyDiv w:val="1"/>
      <w:marLeft w:val="0"/>
      <w:marRight w:val="0"/>
      <w:marTop w:val="0"/>
      <w:marBottom w:val="0"/>
      <w:divBdr>
        <w:top w:val="none" w:sz="0" w:space="0" w:color="auto"/>
        <w:left w:val="none" w:sz="0" w:space="0" w:color="auto"/>
        <w:bottom w:val="none" w:sz="0" w:space="0" w:color="auto"/>
        <w:right w:val="none" w:sz="0" w:space="0" w:color="auto"/>
      </w:divBdr>
    </w:div>
    <w:div w:id="1715613224">
      <w:bodyDiv w:val="1"/>
      <w:marLeft w:val="0"/>
      <w:marRight w:val="0"/>
      <w:marTop w:val="0"/>
      <w:marBottom w:val="0"/>
      <w:divBdr>
        <w:top w:val="none" w:sz="0" w:space="0" w:color="auto"/>
        <w:left w:val="none" w:sz="0" w:space="0" w:color="auto"/>
        <w:bottom w:val="none" w:sz="0" w:space="0" w:color="auto"/>
        <w:right w:val="none" w:sz="0" w:space="0" w:color="auto"/>
      </w:divBdr>
    </w:div>
    <w:div w:id="1726173630">
      <w:bodyDiv w:val="1"/>
      <w:marLeft w:val="0"/>
      <w:marRight w:val="0"/>
      <w:marTop w:val="0"/>
      <w:marBottom w:val="0"/>
      <w:divBdr>
        <w:top w:val="none" w:sz="0" w:space="0" w:color="auto"/>
        <w:left w:val="none" w:sz="0" w:space="0" w:color="auto"/>
        <w:bottom w:val="none" w:sz="0" w:space="0" w:color="auto"/>
        <w:right w:val="none" w:sz="0" w:space="0" w:color="auto"/>
      </w:divBdr>
    </w:div>
    <w:div w:id="1726222482">
      <w:bodyDiv w:val="1"/>
      <w:marLeft w:val="0"/>
      <w:marRight w:val="0"/>
      <w:marTop w:val="0"/>
      <w:marBottom w:val="0"/>
      <w:divBdr>
        <w:top w:val="none" w:sz="0" w:space="0" w:color="auto"/>
        <w:left w:val="none" w:sz="0" w:space="0" w:color="auto"/>
        <w:bottom w:val="none" w:sz="0" w:space="0" w:color="auto"/>
        <w:right w:val="none" w:sz="0" w:space="0" w:color="auto"/>
      </w:divBdr>
    </w:div>
    <w:div w:id="1727680232">
      <w:bodyDiv w:val="1"/>
      <w:marLeft w:val="0"/>
      <w:marRight w:val="0"/>
      <w:marTop w:val="0"/>
      <w:marBottom w:val="0"/>
      <w:divBdr>
        <w:top w:val="none" w:sz="0" w:space="0" w:color="auto"/>
        <w:left w:val="none" w:sz="0" w:space="0" w:color="auto"/>
        <w:bottom w:val="none" w:sz="0" w:space="0" w:color="auto"/>
        <w:right w:val="none" w:sz="0" w:space="0" w:color="auto"/>
      </w:divBdr>
    </w:div>
    <w:div w:id="1732734677">
      <w:bodyDiv w:val="1"/>
      <w:marLeft w:val="0"/>
      <w:marRight w:val="0"/>
      <w:marTop w:val="0"/>
      <w:marBottom w:val="0"/>
      <w:divBdr>
        <w:top w:val="none" w:sz="0" w:space="0" w:color="auto"/>
        <w:left w:val="none" w:sz="0" w:space="0" w:color="auto"/>
        <w:bottom w:val="none" w:sz="0" w:space="0" w:color="auto"/>
        <w:right w:val="none" w:sz="0" w:space="0" w:color="auto"/>
      </w:divBdr>
    </w:div>
    <w:div w:id="1745376068">
      <w:bodyDiv w:val="1"/>
      <w:marLeft w:val="0"/>
      <w:marRight w:val="0"/>
      <w:marTop w:val="0"/>
      <w:marBottom w:val="0"/>
      <w:divBdr>
        <w:top w:val="none" w:sz="0" w:space="0" w:color="auto"/>
        <w:left w:val="none" w:sz="0" w:space="0" w:color="auto"/>
        <w:bottom w:val="none" w:sz="0" w:space="0" w:color="auto"/>
        <w:right w:val="none" w:sz="0" w:space="0" w:color="auto"/>
      </w:divBdr>
      <w:divsChild>
        <w:div w:id="910889414">
          <w:marLeft w:val="0"/>
          <w:marRight w:val="0"/>
          <w:marTop w:val="0"/>
          <w:marBottom w:val="0"/>
          <w:divBdr>
            <w:top w:val="none" w:sz="0" w:space="0" w:color="auto"/>
            <w:left w:val="none" w:sz="0" w:space="0" w:color="auto"/>
            <w:bottom w:val="none" w:sz="0" w:space="0" w:color="auto"/>
            <w:right w:val="none" w:sz="0" w:space="0" w:color="auto"/>
          </w:divBdr>
        </w:div>
        <w:div w:id="1725904795">
          <w:marLeft w:val="0"/>
          <w:marRight w:val="0"/>
          <w:marTop w:val="0"/>
          <w:marBottom w:val="0"/>
          <w:divBdr>
            <w:top w:val="none" w:sz="0" w:space="0" w:color="auto"/>
            <w:left w:val="none" w:sz="0" w:space="0" w:color="auto"/>
            <w:bottom w:val="none" w:sz="0" w:space="0" w:color="auto"/>
            <w:right w:val="none" w:sz="0" w:space="0" w:color="auto"/>
          </w:divBdr>
        </w:div>
        <w:div w:id="1318608406">
          <w:marLeft w:val="0"/>
          <w:marRight w:val="0"/>
          <w:marTop w:val="0"/>
          <w:marBottom w:val="0"/>
          <w:divBdr>
            <w:top w:val="none" w:sz="0" w:space="0" w:color="auto"/>
            <w:left w:val="none" w:sz="0" w:space="0" w:color="auto"/>
            <w:bottom w:val="none" w:sz="0" w:space="0" w:color="auto"/>
            <w:right w:val="none" w:sz="0" w:space="0" w:color="auto"/>
          </w:divBdr>
        </w:div>
        <w:div w:id="419179834">
          <w:marLeft w:val="0"/>
          <w:marRight w:val="0"/>
          <w:marTop w:val="0"/>
          <w:marBottom w:val="0"/>
          <w:divBdr>
            <w:top w:val="none" w:sz="0" w:space="0" w:color="auto"/>
            <w:left w:val="none" w:sz="0" w:space="0" w:color="auto"/>
            <w:bottom w:val="none" w:sz="0" w:space="0" w:color="auto"/>
            <w:right w:val="none" w:sz="0" w:space="0" w:color="auto"/>
          </w:divBdr>
        </w:div>
        <w:div w:id="768894305">
          <w:marLeft w:val="0"/>
          <w:marRight w:val="0"/>
          <w:marTop w:val="0"/>
          <w:marBottom w:val="0"/>
          <w:divBdr>
            <w:top w:val="none" w:sz="0" w:space="0" w:color="auto"/>
            <w:left w:val="none" w:sz="0" w:space="0" w:color="auto"/>
            <w:bottom w:val="none" w:sz="0" w:space="0" w:color="auto"/>
            <w:right w:val="none" w:sz="0" w:space="0" w:color="auto"/>
          </w:divBdr>
        </w:div>
        <w:div w:id="1511719501">
          <w:marLeft w:val="0"/>
          <w:marRight w:val="0"/>
          <w:marTop w:val="0"/>
          <w:marBottom w:val="0"/>
          <w:divBdr>
            <w:top w:val="none" w:sz="0" w:space="0" w:color="auto"/>
            <w:left w:val="none" w:sz="0" w:space="0" w:color="auto"/>
            <w:bottom w:val="none" w:sz="0" w:space="0" w:color="auto"/>
            <w:right w:val="none" w:sz="0" w:space="0" w:color="auto"/>
          </w:divBdr>
        </w:div>
        <w:div w:id="1012535883">
          <w:marLeft w:val="0"/>
          <w:marRight w:val="0"/>
          <w:marTop w:val="0"/>
          <w:marBottom w:val="0"/>
          <w:divBdr>
            <w:top w:val="none" w:sz="0" w:space="0" w:color="auto"/>
            <w:left w:val="none" w:sz="0" w:space="0" w:color="auto"/>
            <w:bottom w:val="none" w:sz="0" w:space="0" w:color="auto"/>
            <w:right w:val="none" w:sz="0" w:space="0" w:color="auto"/>
          </w:divBdr>
        </w:div>
        <w:div w:id="1458063533">
          <w:marLeft w:val="0"/>
          <w:marRight w:val="0"/>
          <w:marTop w:val="0"/>
          <w:marBottom w:val="0"/>
          <w:divBdr>
            <w:top w:val="none" w:sz="0" w:space="0" w:color="auto"/>
            <w:left w:val="none" w:sz="0" w:space="0" w:color="auto"/>
            <w:bottom w:val="none" w:sz="0" w:space="0" w:color="auto"/>
            <w:right w:val="none" w:sz="0" w:space="0" w:color="auto"/>
          </w:divBdr>
        </w:div>
        <w:div w:id="990256887">
          <w:marLeft w:val="0"/>
          <w:marRight w:val="0"/>
          <w:marTop w:val="0"/>
          <w:marBottom w:val="0"/>
          <w:divBdr>
            <w:top w:val="none" w:sz="0" w:space="0" w:color="auto"/>
            <w:left w:val="none" w:sz="0" w:space="0" w:color="auto"/>
            <w:bottom w:val="none" w:sz="0" w:space="0" w:color="auto"/>
            <w:right w:val="none" w:sz="0" w:space="0" w:color="auto"/>
          </w:divBdr>
        </w:div>
      </w:divsChild>
    </w:div>
    <w:div w:id="1759012073">
      <w:bodyDiv w:val="1"/>
      <w:marLeft w:val="0"/>
      <w:marRight w:val="0"/>
      <w:marTop w:val="0"/>
      <w:marBottom w:val="0"/>
      <w:divBdr>
        <w:top w:val="none" w:sz="0" w:space="0" w:color="auto"/>
        <w:left w:val="none" w:sz="0" w:space="0" w:color="auto"/>
        <w:bottom w:val="none" w:sz="0" w:space="0" w:color="auto"/>
        <w:right w:val="none" w:sz="0" w:space="0" w:color="auto"/>
      </w:divBdr>
    </w:div>
    <w:div w:id="1763145466">
      <w:bodyDiv w:val="1"/>
      <w:marLeft w:val="0"/>
      <w:marRight w:val="0"/>
      <w:marTop w:val="0"/>
      <w:marBottom w:val="0"/>
      <w:divBdr>
        <w:top w:val="none" w:sz="0" w:space="0" w:color="auto"/>
        <w:left w:val="none" w:sz="0" w:space="0" w:color="auto"/>
        <w:bottom w:val="none" w:sz="0" w:space="0" w:color="auto"/>
        <w:right w:val="none" w:sz="0" w:space="0" w:color="auto"/>
      </w:divBdr>
    </w:div>
    <w:div w:id="1771974862">
      <w:bodyDiv w:val="1"/>
      <w:marLeft w:val="0"/>
      <w:marRight w:val="0"/>
      <w:marTop w:val="0"/>
      <w:marBottom w:val="0"/>
      <w:divBdr>
        <w:top w:val="none" w:sz="0" w:space="0" w:color="auto"/>
        <w:left w:val="none" w:sz="0" w:space="0" w:color="auto"/>
        <w:bottom w:val="none" w:sz="0" w:space="0" w:color="auto"/>
        <w:right w:val="none" w:sz="0" w:space="0" w:color="auto"/>
      </w:divBdr>
      <w:divsChild>
        <w:div w:id="892886364">
          <w:marLeft w:val="0"/>
          <w:marRight w:val="0"/>
          <w:marTop w:val="0"/>
          <w:marBottom w:val="0"/>
          <w:divBdr>
            <w:top w:val="none" w:sz="0" w:space="0" w:color="auto"/>
            <w:left w:val="none" w:sz="0" w:space="0" w:color="auto"/>
            <w:bottom w:val="none" w:sz="0" w:space="0" w:color="auto"/>
            <w:right w:val="none" w:sz="0" w:space="0" w:color="auto"/>
          </w:divBdr>
        </w:div>
        <w:div w:id="1198394075">
          <w:marLeft w:val="0"/>
          <w:marRight w:val="0"/>
          <w:marTop w:val="0"/>
          <w:marBottom w:val="0"/>
          <w:divBdr>
            <w:top w:val="none" w:sz="0" w:space="0" w:color="auto"/>
            <w:left w:val="none" w:sz="0" w:space="0" w:color="auto"/>
            <w:bottom w:val="none" w:sz="0" w:space="0" w:color="auto"/>
            <w:right w:val="none" w:sz="0" w:space="0" w:color="auto"/>
          </w:divBdr>
        </w:div>
        <w:div w:id="2094230848">
          <w:marLeft w:val="0"/>
          <w:marRight w:val="0"/>
          <w:marTop w:val="0"/>
          <w:marBottom w:val="0"/>
          <w:divBdr>
            <w:top w:val="none" w:sz="0" w:space="0" w:color="auto"/>
            <w:left w:val="none" w:sz="0" w:space="0" w:color="auto"/>
            <w:bottom w:val="none" w:sz="0" w:space="0" w:color="auto"/>
            <w:right w:val="none" w:sz="0" w:space="0" w:color="auto"/>
          </w:divBdr>
        </w:div>
        <w:div w:id="1289238950">
          <w:marLeft w:val="0"/>
          <w:marRight w:val="0"/>
          <w:marTop w:val="0"/>
          <w:marBottom w:val="0"/>
          <w:divBdr>
            <w:top w:val="none" w:sz="0" w:space="0" w:color="auto"/>
            <w:left w:val="none" w:sz="0" w:space="0" w:color="auto"/>
            <w:bottom w:val="none" w:sz="0" w:space="0" w:color="auto"/>
            <w:right w:val="none" w:sz="0" w:space="0" w:color="auto"/>
          </w:divBdr>
        </w:div>
        <w:div w:id="630785966">
          <w:marLeft w:val="0"/>
          <w:marRight w:val="0"/>
          <w:marTop w:val="0"/>
          <w:marBottom w:val="0"/>
          <w:divBdr>
            <w:top w:val="none" w:sz="0" w:space="0" w:color="auto"/>
            <w:left w:val="none" w:sz="0" w:space="0" w:color="auto"/>
            <w:bottom w:val="none" w:sz="0" w:space="0" w:color="auto"/>
            <w:right w:val="none" w:sz="0" w:space="0" w:color="auto"/>
          </w:divBdr>
        </w:div>
        <w:div w:id="958756331">
          <w:marLeft w:val="0"/>
          <w:marRight w:val="0"/>
          <w:marTop w:val="0"/>
          <w:marBottom w:val="0"/>
          <w:divBdr>
            <w:top w:val="none" w:sz="0" w:space="0" w:color="auto"/>
            <w:left w:val="none" w:sz="0" w:space="0" w:color="auto"/>
            <w:bottom w:val="none" w:sz="0" w:space="0" w:color="auto"/>
            <w:right w:val="none" w:sz="0" w:space="0" w:color="auto"/>
          </w:divBdr>
        </w:div>
      </w:divsChild>
    </w:div>
    <w:div w:id="1773167527">
      <w:bodyDiv w:val="1"/>
      <w:marLeft w:val="0"/>
      <w:marRight w:val="0"/>
      <w:marTop w:val="0"/>
      <w:marBottom w:val="0"/>
      <w:divBdr>
        <w:top w:val="none" w:sz="0" w:space="0" w:color="auto"/>
        <w:left w:val="none" w:sz="0" w:space="0" w:color="auto"/>
        <w:bottom w:val="none" w:sz="0" w:space="0" w:color="auto"/>
        <w:right w:val="none" w:sz="0" w:space="0" w:color="auto"/>
      </w:divBdr>
    </w:div>
    <w:div w:id="1774352989">
      <w:bodyDiv w:val="1"/>
      <w:marLeft w:val="0"/>
      <w:marRight w:val="0"/>
      <w:marTop w:val="0"/>
      <w:marBottom w:val="0"/>
      <w:divBdr>
        <w:top w:val="none" w:sz="0" w:space="0" w:color="auto"/>
        <w:left w:val="none" w:sz="0" w:space="0" w:color="auto"/>
        <w:bottom w:val="none" w:sz="0" w:space="0" w:color="auto"/>
        <w:right w:val="none" w:sz="0" w:space="0" w:color="auto"/>
      </w:divBdr>
    </w:div>
    <w:div w:id="1781874632">
      <w:bodyDiv w:val="1"/>
      <w:marLeft w:val="0"/>
      <w:marRight w:val="0"/>
      <w:marTop w:val="0"/>
      <w:marBottom w:val="0"/>
      <w:divBdr>
        <w:top w:val="none" w:sz="0" w:space="0" w:color="auto"/>
        <w:left w:val="none" w:sz="0" w:space="0" w:color="auto"/>
        <w:bottom w:val="none" w:sz="0" w:space="0" w:color="auto"/>
        <w:right w:val="none" w:sz="0" w:space="0" w:color="auto"/>
      </w:divBdr>
    </w:div>
    <w:div w:id="1781948487">
      <w:bodyDiv w:val="1"/>
      <w:marLeft w:val="0"/>
      <w:marRight w:val="0"/>
      <w:marTop w:val="0"/>
      <w:marBottom w:val="0"/>
      <w:divBdr>
        <w:top w:val="none" w:sz="0" w:space="0" w:color="auto"/>
        <w:left w:val="none" w:sz="0" w:space="0" w:color="auto"/>
        <w:bottom w:val="none" w:sz="0" w:space="0" w:color="auto"/>
        <w:right w:val="none" w:sz="0" w:space="0" w:color="auto"/>
      </w:divBdr>
    </w:div>
    <w:div w:id="1788501376">
      <w:bodyDiv w:val="1"/>
      <w:marLeft w:val="0"/>
      <w:marRight w:val="0"/>
      <w:marTop w:val="0"/>
      <w:marBottom w:val="0"/>
      <w:divBdr>
        <w:top w:val="none" w:sz="0" w:space="0" w:color="auto"/>
        <w:left w:val="none" w:sz="0" w:space="0" w:color="auto"/>
        <w:bottom w:val="none" w:sz="0" w:space="0" w:color="auto"/>
        <w:right w:val="none" w:sz="0" w:space="0" w:color="auto"/>
      </w:divBdr>
    </w:div>
    <w:div w:id="1790277085">
      <w:bodyDiv w:val="1"/>
      <w:marLeft w:val="0"/>
      <w:marRight w:val="0"/>
      <w:marTop w:val="0"/>
      <w:marBottom w:val="0"/>
      <w:divBdr>
        <w:top w:val="none" w:sz="0" w:space="0" w:color="auto"/>
        <w:left w:val="none" w:sz="0" w:space="0" w:color="auto"/>
        <w:bottom w:val="none" w:sz="0" w:space="0" w:color="auto"/>
        <w:right w:val="none" w:sz="0" w:space="0" w:color="auto"/>
      </w:divBdr>
    </w:div>
    <w:div w:id="1791977108">
      <w:bodyDiv w:val="1"/>
      <w:marLeft w:val="0"/>
      <w:marRight w:val="0"/>
      <w:marTop w:val="0"/>
      <w:marBottom w:val="0"/>
      <w:divBdr>
        <w:top w:val="none" w:sz="0" w:space="0" w:color="auto"/>
        <w:left w:val="none" w:sz="0" w:space="0" w:color="auto"/>
        <w:bottom w:val="none" w:sz="0" w:space="0" w:color="auto"/>
        <w:right w:val="none" w:sz="0" w:space="0" w:color="auto"/>
      </w:divBdr>
    </w:div>
    <w:div w:id="1795252559">
      <w:bodyDiv w:val="1"/>
      <w:marLeft w:val="0"/>
      <w:marRight w:val="0"/>
      <w:marTop w:val="0"/>
      <w:marBottom w:val="0"/>
      <w:divBdr>
        <w:top w:val="none" w:sz="0" w:space="0" w:color="auto"/>
        <w:left w:val="none" w:sz="0" w:space="0" w:color="auto"/>
        <w:bottom w:val="none" w:sz="0" w:space="0" w:color="auto"/>
        <w:right w:val="none" w:sz="0" w:space="0" w:color="auto"/>
      </w:divBdr>
    </w:div>
    <w:div w:id="1812019317">
      <w:bodyDiv w:val="1"/>
      <w:marLeft w:val="0"/>
      <w:marRight w:val="0"/>
      <w:marTop w:val="0"/>
      <w:marBottom w:val="0"/>
      <w:divBdr>
        <w:top w:val="none" w:sz="0" w:space="0" w:color="auto"/>
        <w:left w:val="none" w:sz="0" w:space="0" w:color="auto"/>
        <w:bottom w:val="none" w:sz="0" w:space="0" w:color="auto"/>
        <w:right w:val="none" w:sz="0" w:space="0" w:color="auto"/>
      </w:divBdr>
    </w:div>
    <w:div w:id="1829243463">
      <w:bodyDiv w:val="1"/>
      <w:marLeft w:val="0"/>
      <w:marRight w:val="0"/>
      <w:marTop w:val="0"/>
      <w:marBottom w:val="0"/>
      <w:divBdr>
        <w:top w:val="none" w:sz="0" w:space="0" w:color="auto"/>
        <w:left w:val="none" w:sz="0" w:space="0" w:color="auto"/>
        <w:bottom w:val="none" w:sz="0" w:space="0" w:color="auto"/>
        <w:right w:val="none" w:sz="0" w:space="0" w:color="auto"/>
      </w:divBdr>
    </w:div>
    <w:div w:id="1849058103">
      <w:bodyDiv w:val="1"/>
      <w:marLeft w:val="0"/>
      <w:marRight w:val="0"/>
      <w:marTop w:val="0"/>
      <w:marBottom w:val="0"/>
      <w:divBdr>
        <w:top w:val="none" w:sz="0" w:space="0" w:color="auto"/>
        <w:left w:val="none" w:sz="0" w:space="0" w:color="auto"/>
        <w:bottom w:val="none" w:sz="0" w:space="0" w:color="auto"/>
        <w:right w:val="none" w:sz="0" w:space="0" w:color="auto"/>
      </w:divBdr>
    </w:div>
    <w:div w:id="1851142904">
      <w:bodyDiv w:val="1"/>
      <w:marLeft w:val="0"/>
      <w:marRight w:val="0"/>
      <w:marTop w:val="0"/>
      <w:marBottom w:val="0"/>
      <w:divBdr>
        <w:top w:val="none" w:sz="0" w:space="0" w:color="auto"/>
        <w:left w:val="none" w:sz="0" w:space="0" w:color="auto"/>
        <w:bottom w:val="none" w:sz="0" w:space="0" w:color="auto"/>
        <w:right w:val="none" w:sz="0" w:space="0" w:color="auto"/>
      </w:divBdr>
    </w:div>
    <w:div w:id="1864509959">
      <w:bodyDiv w:val="1"/>
      <w:marLeft w:val="0"/>
      <w:marRight w:val="0"/>
      <w:marTop w:val="0"/>
      <w:marBottom w:val="0"/>
      <w:divBdr>
        <w:top w:val="none" w:sz="0" w:space="0" w:color="auto"/>
        <w:left w:val="none" w:sz="0" w:space="0" w:color="auto"/>
        <w:bottom w:val="none" w:sz="0" w:space="0" w:color="auto"/>
        <w:right w:val="none" w:sz="0" w:space="0" w:color="auto"/>
      </w:divBdr>
    </w:div>
    <w:div w:id="1879469403">
      <w:bodyDiv w:val="1"/>
      <w:marLeft w:val="0"/>
      <w:marRight w:val="0"/>
      <w:marTop w:val="0"/>
      <w:marBottom w:val="0"/>
      <w:divBdr>
        <w:top w:val="none" w:sz="0" w:space="0" w:color="auto"/>
        <w:left w:val="none" w:sz="0" w:space="0" w:color="auto"/>
        <w:bottom w:val="none" w:sz="0" w:space="0" w:color="auto"/>
        <w:right w:val="none" w:sz="0" w:space="0" w:color="auto"/>
      </w:divBdr>
    </w:div>
    <w:div w:id="1888568572">
      <w:bodyDiv w:val="1"/>
      <w:marLeft w:val="0"/>
      <w:marRight w:val="0"/>
      <w:marTop w:val="0"/>
      <w:marBottom w:val="0"/>
      <w:divBdr>
        <w:top w:val="none" w:sz="0" w:space="0" w:color="auto"/>
        <w:left w:val="none" w:sz="0" w:space="0" w:color="auto"/>
        <w:bottom w:val="none" w:sz="0" w:space="0" w:color="auto"/>
        <w:right w:val="none" w:sz="0" w:space="0" w:color="auto"/>
      </w:divBdr>
    </w:div>
    <w:div w:id="1897471190">
      <w:bodyDiv w:val="1"/>
      <w:marLeft w:val="0"/>
      <w:marRight w:val="0"/>
      <w:marTop w:val="0"/>
      <w:marBottom w:val="0"/>
      <w:divBdr>
        <w:top w:val="none" w:sz="0" w:space="0" w:color="auto"/>
        <w:left w:val="none" w:sz="0" w:space="0" w:color="auto"/>
        <w:bottom w:val="none" w:sz="0" w:space="0" w:color="auto"/>
        <w:right w:val="none" w:sz="0" w:space="0" w:color="auto"/>
      </w:divBdr>
    </w:div>
    <w:div w:id="1909537295">
      <w:bodyDiv w:val="1"/>
      <w:marLeft w:val="0"/>
      <w:marRight w:val="0"/>
      <w:marTop w:val="0"/>
      <w:marBottom w:val="0"/>
      <w:divBdr>
        <w:top w:val="none" w:sz="0" w:space="0" w:color="auto"/>
        <w:left w:val="none" w:sz="0" w:space="0" w:color="auto"/>
        <w:bottom w:val="none" w:sz="0" w:space="0" w:color="auto"/>
        <w:right w:val="none" w:sz="0" w:space="0" w:color="auto"/>
      </w:divBdr>
    </w:div>
    <w:div w:id="1910537087">
      <w:bodyDiv w:val="1"/>
      <w:marLeft w:val="0"/>
      <w:marRight w:val="0"/>
      <w:marTop w:val="0"/>
      <w:marBottom w:val="0"/>
      <w:divBdr>
        <w:top w:val="none" w:sz="0" w:space="0" w:color="auto"/>
        <w:left w:val="none" w:sz="0" w:space="0" w:color="auto"/>
        <w:bottom w:val="none" w:sz="0" w:space="0" w:color="auto"/>
        <w:right w:val="none" w:sz="0" w:space="0" w:color="auto"/>
      </w:divBdr>
    </w:div>
    <w:div w:id="1913346521">
      <w:bodyDiv w:val="1"/>
      <w:marLeft w:val="0"/>
      <w:marRight w:val="0"/>
      <w:marTop w:val="0"/>
      <w:marBottom w:val="0"/>
      <w:divBdr>
        <w:top w:val="none" w:sz="0" w:space="0" w:color="auto"/>
        <w:left w:val="none" w:sz="0" w:space="0" w:color="auto"/>
        <w:bottom w:val="none" w:sz="0" w:space="0" w:color="auto"/>
        <w:right w:val="none" w:sz="0" w:space="0" w:color="auto"/>
      </w:divBdr>
    </w:div>
    <w:div w:id="1913928128">
      <w:bodyDiv w:val="1"/>
      <w:marLeft w:val="0"/>
      <w:marRight w:val="0"/>
      <w:marTop w:val="0"/>
      <w:marBottom w:val="0"/>
      <w:divBdr>
        <w:top w:val="none" w:sz="0" w:space="0" w:color="auto"/>
        <w:left w:val="none" w:sz="0" w:space="0" w:color="auto"/>
        <w:bottom w:val="none" w:sz="0" w:space="0" w:color="auto"/>
        <w:right w:val="none" w:sz="0" w:space="0" w:color="auto"/>
      </w:divBdr>
    </w:div>
    <w:div w:id="1919749444">
      <w:bodyDiv w:val="1"/>
      <w:marLeft w:val="0"/>
      <w:marRight w:val="0"/>
      <w:marTop w:val="0"/>
      <w:marBottom w:val="0"/>
      <w:divBdr>
        <w:top w:val="none" w:sz="0" w:space="0" w:color="auto"/>
        <w:left w:val="none" w:sz="0" w:space="0" w:color="auto"/>
        <w:bottom w:val="none" w:sz="0" w:space="0" w:color="auto"/>
        <w:right w:val="none" w:sz="0" w:space="0" w:color="auto"/>
      </w:divBdr>
    </w:div>
    <w:div w:id="1922399635">
      <w:bodyDiv w:val="1"/>
      <w:marLeft w:val="0"/>
      <w:marRight w:val="0"/>
      <w:marTop w:val="0"/>
      <w:marBottom w:val="0"/>
      <w:divBdr>
        <w:top w:val="none" w:sz="0" w:space="0" w:color="auto"/>
        <w:left w:val="none" w:sz="0" w:space="0" w:color="auto"/>
        <w:bottom w:val="none" w:sz="0" w:space="0" w:color="auto"/>
        <w:right w:val="none" w:sz="0" w:space="0" w:color="auto"/>
      </w:divBdr>
    </w:div>
    <w:div w:id="1923029901">
      <w:bodyDiv w:val="1"/>
      <w:marLeft w:val="0"/>
      <w:marRight w:val="0"/>
      <w:marTop w:val="0"/>
      <w:marBottom w:val="0"/>
      <w:divBdr>
        <w:top w:val="none" w:sz="0" w:space="0" w:color="auto"/>
        <w:left w:val="none" w:sz="0" w:space="0" w:color="auto"/>
        <w:bottom w:val="none" w:sz="0" w:space="0" w:color="auto"/>
        <w:right w:val="none" w:sz="0" w:space="0" w:color="auto"/>
      </w:divBdr>
    </w:div>
    <w:div w:id="1927569523">
      <w:bodyDiv w:val="1"/>
      <w:marLeft w:val="0"/>
      <w:marRight w:val="0"/>
      <w:marTop w:val="0"/>
      <w:marBottom w:val="0"/>
      <w:divBdr>
        <w:top w:val="none" w:sz="0" w:space="0" w:color="auto"/>
        <w:left w:val="none" w:sz="0" w:space="0" w:color="auto"/>
        <w:bottom w:val="none" w:sz="0" w:space="0" w:color="auto"/>
        <w:right w:val="none" w:sz="0" w:space="0" w:color="auto"/>
      </w:divBdr>
      <w:divsChild>
        <w:div w:id="27218848">
          <w:marLeft w:val="0"/>
          <w:marRight w:val="0"/>
          <w:marTop w:val="0"/>
          <w:marBottom w:val="0"/>
          <w:divBdr>
            <w:top w:val="none" w:sz="0" w:space="0" w:color="auto"/>
            <w:left w:val="none" w:sz="0" w:space="0" w:color="auto"/>
            <w:bottom w:val="none" w:sz="0" w:space="0" w:color="auto"/>
            <w:right w:val="none" w:sz="0" w:space="0" w:color="auto"/>
          </w:divBdr>
        </w:div>
        <w:div w:id="816805150">
          <w:marLeft w:val="0"/>
          <w:marRight w:val="0"/>
          <w:marTop w:val="0"/>
          <w:marBottom w:val="0"/>
          <w:divBdr>
            <w:top w:val="none" w:sz="0" w:space="0" w:color="auto"/>
            <w:left w:val="none" w:sz="0" w:space="0" w:color="auto"/>
            <w:bottom w:val="none" w:sz="0" w:space="0" w:color="auto"/>
            <w:right w:val="none" w:sz="0" w:space="0" w:color="auto"/>
          </w:divBdr>
        </w:div>
        <w:div w:id="840894862">
          <w:marLeft w:val="0"/>
          <w:marRight w:val="0"/>
          <w:marTop w:val="0"/>
          <w:marBottom w:val="0"/>
          <w:divBdr>
            <w:top w:val="none" w:sz="0" w:space="0" w:color="auto"/>
            <w:left w:val="none" w:sz="0" w:space="0" w:color="auto"/>
            <w:bottom w:val="none" w:sz="0" w:space="0" w:color="auto"/>
            <w:right w:val="none" w:sz="0" w:space="0" w:color="auto"/>
          </w:divBdr>
        </w:div>
        <w:div w:id="650866011">
          <w:marLeft w:val="0"/>
          <w:marRight w:val="0"/>
          <w:marTop w:val="0"/>
          <w:marBottom w:val="0"/>
          <w:divBdr>
            <w:top w:val="none" w:sz="0" w:space="0" w:color="auto"/>
            <w:left w:val="none" w:sz="0" w:space="0" w:color="auto"/>
            <w:bottom w:val="none" w:sz="0" w:space="0" w:color="auto"/>
            <w:right w:val="none" w:sz="0" w:space="0" w:color="auto"/>
          </w:divBdr>
        </w:div>
        <w:div w:id="1749620477">
          <w:marLeft w:val="0"/>
          <w:marRight w:val="0"/>
          <w:marTop w:val="0"/>
          <w:marBottom w:val="0"/>
          <w:divBdr>
            <w:top w:val="none" w:sz="0" w:space="0" w:color="auto"/>
            <w:left w:val="none" w:sz="0" w:space="0" w:color="auto"/>
            <w:bottom w:val="none" w:sz="0" w:space="0" w:color="auto"/>
            <w:right w:val="none" w:sz="0" w:space="0" w:color="auto"/>
          </w:divBdr>
        </w:div>
        <w:div w:id="1716613339">
          <w:marLeft w:val="0"/>
          <w:marRight w:val="0"/>
          <w:marTop w:val="0"/>
          <w:marBottom w:val="0"/>
          <w:divBdr>
            <w:top w:val="none" w:sz="0" w:space="0" w:color="auto"/>
            <w:left w:val="none" w:sz="0" w:space="0" w:color="auto"/>
            <w:bottom w:val="none" w:sz="0" w:space="0" w:color="auto"/>
            <w:right w:val="none" w:sz="0" w:space="0" w:color="auto"/>
          </w:divBdr>
        </w:div>
        <w:div w:id="688989069">
          <w:marLeft w:val="0"/>
          <w:marRight w:val="0"/>
          <w:marTop w:val="0"/>
          <w:marBottom w:val="0"/>
          <w:divBdr>
            <w:top w:val="none" w:sz="0" w:space="0" w:color="auto"/>
            <w:left w:val="none" w:sz="0" w:space="0" w:color="auto"/>
            <w:bottom w:val="none" w:sz="0" w:space="0" w:color="auto"/>
            <w:right w:val="none" w:sz="0" w:space="0" w:color="auto"/>
          </w:divBdr>
        </w:div>
        <w:div w:id="1766227089">
          <w:marLeft w:val="0"/>
          <w:marRight w:val="0"/>
          <w:marTop w:val="0"/>
          <w:marBottom w:val="0"/>
          <w:divBdr>
            <w:top w:val="none" w:sz="0" w:space="0" w:color="auto"/>
            <w:left w:val="none" w:sz="0" w:space="0" w:color="auto"/>
            <w:bottom w:val="none" w:sz="0" w:space="0" w:color="auto"/>
            <w:right w:val="none" w:sz="0" w:space="0" w:color="auto"/>
          </w:divBdr>
        </w:div>
      </w:divsChild>
    </w:div>
    <w:div w:id="1934586188">
      <w:bodyDiv w:val="1"/>
      <w:marLeft w:val="0"/>
      <w:marRight w:val="0"/>
      <w:marTop w:val="0"/>
      <w:marBottom w:val="0"/>
      <w:divBdr>
        <w:top w:val="none" w:sz="0" w:space="0" w:color="auto"/>
        <w:left w:val="none" w:sz="0" w:space="0" w:color="auto"/>
        <w:bottom w:val="none" w:sz="0" w:space="0" w:color="auto"/>
        <w:right w:val="none" w:sz="0" w:space="0" w:color="auto"/>
      </w:divBdr>
    </w:div>
    <w:div w:id="1938948994">
      <w:bodyDiv w:val="1"/>
      <w:marLeft w:val="0"/>
      <w:marRight w:val="0"/>
      <w:marTop w:val="0"/>
      <w:marBottom w:val="0"/>
      <w:divBdr>
        <w:top w:val="none" w:sz="0" w:space="0" w:color="auto"/>
        <w:left w:val="none" w:sz="0" w:space="0" w:color="auto"/>
        <w:bottom w:val="none" w:sz="0" w:space="0" w:color="auto"/>
        <w:right w:val="none" w:sz="0" w:space="0" w:color="auto"/>
      </w:divBdr>
    </w:div>
    <w:div w:id="1941908784">
      <w:bodyDiv w:val="1"/>
      <w:marLeft w:val="0"/>
      <w:marRight w:val="0"/>
      <w:marTop w:val="0"/>
      <w:marBottom w:val="0"/>
      <w:divBdr>
        <w:top w:val="none" w:sz="0" w:space="0" w:color="auto"/>
        <w:left w:val="none" w:sz="0" w:space="0" w:color="auto"/>
        <w:bottom w:val="none" w:sz="0" w:space="0" w:color="auto"/>
        <w:right w:val="none" w:sz="0" w:space="0" w:color="auto"/>
      </w:divBdr>
    </w:div>
    <w:div w:id="1941984600">
      <w:bodyDiv w:val="1"/>
      <w:marLeft w:val="0"/>
      <w:marRight w:val="0"/>
      <w:marTop w:val="0"/>
      <w:marBottom w:val="0"/>
      <w:divBdr>
        <w:top w:val="none" w:sz="0" w:space="0" w:color="auto"/>
        <w:left w:val="none" w:sz="0" w:space="0" w:color="auto"/>
        <w:bottom w:val="none" w:sz="0" w:space="0" w:color="auto"/>
        <w:right w:val="none" w:sz="0" w:space="0" w:color="auto"/>
      </w:divBdr>
    </w:div>
    <w:div w:id="1946576249">
      <w:bodyDiv w:val="1"/>
      <w:marLeft w:val="0"/>
      <w:marRight w:val="0"/>
      <w:marTop w:val="0"/>
      <w:marBottom w:val="0"/>
      <w:divBdr>
        <w:top w:val="none" w:sz="0" w:space="0" w:color="auto"/>
        <w:left w:val="none" w:sz="0" w:space="0" w:color="auto"/>
        <w:bottom w:val="none" w:sz="0" w:space="0" w:color="auto"/>
        <w:right w:val="none" w:sz="0" w:space="0" w:color="auto"/>
      </w:divBdr>
    </w:div>
    <w:div w:id="1958490016">
      <w:bodyDiv w:val="1"/>
      <w:marLeft w:val="0"/>
      <w:marRight w:val="0"/>
      <w:marTop w:val="0"/>
      <w:marBottom w:val="0"/>
      <w:divBdr>
        <w:top w:val="none" w:sz="0" w:space="0" w:color="auto"/>
        <w:left w:val="none" w:sz="0" w:space="0" w:color="auto"/>
        <w:bottom w:val="none" w:sz="0" w:space="0" w:color="auto"/>
        <w:right w:val="none" w:sz="0" w:space="0" w:color="auto"/>
      </w:divBdr>
    </w:div>
    <w:div w:id="1960188010">
      <w:bodyDiv w:val="1"/>
      <w:marLeft w:val="0"/>
      <w:marRight w:val="0"/>
      <w:marTop w:val="0"/>
      <w:marBottom w:val="0"/>
      <w:divBdr>
        <w:top w:val="none" w:sz="0" w:space="0" w:color="auto"/>
        <w:left w:val="none" w:sz="0" w:space="0" w:color="auto"/>
        <w:bottom w:val="none" w:sz="0" w:space="0" w:color="auto"/>
        <w:right w:val="none" w:sz="0" w:space="0" w:color="auto"/>
      </w:divBdr>
    </w:div>
    <w:div w:id="1962884766">
      <w:bodyDiv w:val="1"/>
      <w:marLeft w:val="0"/>
      <w:marRight w:val="0"/>
      <w:marTop w:val="0"/>
      <w:marBottom w:val="0"/>
      <w:divBdr>
        <w:top w:val="none" w:sz="0" w:space="0" w:color="auto"/>
        <w:left w:val="none" w:sz="0" w:space="0" w:color="auto"/>
        <w:bottom w:val="none" w:sz="0" w:space="0" w:color="auto"/>
        <w:right w:val="none" w:sz="0" w:space="0" w:color="auto"/>
      </w:divBdr>
    </w:div>
    <w:div w:id="1963923003">
      <w:bodyDiv w:val="1"/>
      <w:marLeft w:val="0"/>
      <w:marRight w:val="0"/>
      <w:marTop w:val="0"/>
      <w:marBottom w:val="0"/>
      <w:divBdr>
        <w:top w:val="none" w:sz="0" w:space="0" w:color="auto"/>
        <w:left w:val="none" w:sz="0" w:space="0" w:color="auto"/>
        <w:bottom w:val="none" w:sz="0" w:space="0" w:color="auto"/>
        <w:right w:val="none" w:sz="0" w:space="0" w:color="auto"/>
      </w:divBdr>
    </w:div>
    <w:div w:id="1979526492">
      <w:bodyDiv w:val="1"/>
      <w:marLeft w:val="0"/>
      <w:marRight w:val="0"/>
      <w:marTop w:val="0"/>
      <w:marBottom w:val="0"/>
      <w:divBdr>
        <w:top w:val="none" w:sz="0" w:space="0" w:color="auto"/>
        <w:left w:val="none" w:sz="0" w:space="0" w:color="auto"/>
        <w:bottom w:val="none" w:sz="0" w:space="0" w:color="auto"/>
        <w:right w:val="none" w:sz="0" w:space="0" w:color="auto"/>
      </w:divBdr>
      <w:divsChild>
        <w:div w:id="140117350">
          <w:marLeft w:val="0"/>
          <w:marRight w:val="0"/>
          <w:marTop w:val="0"/>
          <w:marBottom w:val="0"/>
          <w:divBdr>
            <w:top w:val="none" w:sz="0" w:space="0" w:color="auto"/>
            <w:left w:val="none" w:sz="0" w:space="0" w:color="auto"/>
            <w:bottom w:val="none" w:sz="0" w:space="0" w:color="auto"/>
            <w:right w:val="none" w:sz="0" w:space="0" w:color="auto"/>
          </w:divBdr>
        </w:div>
        <w:div w:id="361783140">
          <w:marLeft w:val="0"/>
          <w:marRight w:val="0"/>
          <w:marTop w:val="0"/>
          <w:marBottom w:val="0"/>
          <w:divBdr>
            <w:top w:val="none" w:sz="0" w:space="0" w:color="auto"/>
            <w:left w:val="none" w:sz="0" w:space="0" w:color="auto"/>
            <w:bottom w:val="none" w:sz="0" w:space="0" w:color="auto"/>
            <w:right w:val="none" w:sz="0" w:space="0" w:color="auto"/>
          </w:divBdr>
        </w:div>
        <w:div w:id="667097846">
          <w:marLeft w:val="0"/>
          <w:marRight w:val="0"/>
          <w:marTop w:val="0"/>
          <w:marBottom w:val="0"/>
          <w:divBdr>
            <w:top w:val="none" w:sz="0" w:space="0" w:color="auto"/>
            <w:left w:val="none" w:sz="0" w:space="0" w:color="auto"/>
            <w:bottom w:val="none" w:sz="0" w:space="0" w:color="auto"/>
            <w:right w:val="none" w:sz="0" w:space="0" w:color="auto"/>
          </w:divBdr>
        </w:div>
        <w:div w:id="1682391870">
          <w:marLeft w:val="0"/>
          <w:marRight w:val="0"/>
          <w:marTop w:val="0"/>
          <w:marBottom w:val="0"/>
          <w:divBdr>
            <w:top w:val="none" w:sz="0" w:space="0" w:color="auto"/>
            <w:left w:val="none" w:sz="0" w:space="0" w:color="auto"/>
            <w:bottom w:val="none" w:sz="0" w:space="0" w:color="auto"/>
            <w:right w:val="none" w:sz="0" w:space="0" w:color="auto"/>
          </w:divBdr>
        </w:div>
        <w:div w:id="1144933339">
          <w:marLeft w:val="0"/>
          <w:marRight w:val="0"/>
          <w:marTop w:val="0"/>
          <w:marBottom w:val="0"/>
          <w:divBdr>
            <w:top w:val="none" w:sz="0" w:space="0" w:color="auto"/>
            <w:left w:val="none" w:sz="0" w:space="0" w:color="auto"/>
            <w:bottom w:val="none" w:sz="0" w:space="0" w:color="auto"/>
            <w:right w:val="none" w:sz="0" w:space="0" w:color="auto"/>
          </w:divBdr>
        </w:div>
        <w:div w:id="1035304241">
          <w:marLeft w:val="0"/>
          <w:marRight w:val="0"/>
          <w:marTop w:val="0"/>
          <w:marBottom w:val="0"/>
          <w:divBdr>
            <w:top w:val="none" w:sz="0" w:space="0" w:color="auto"/>
            <w:left w:val="none" w:sz="0" w:space="0" w:color="auto"/>
            <w:bottom w:val="none" w:sz="0" w:space="0" w:color="auto"/>
            <w:right w:val="none" w:sz="0" w:space="0" w:color="auto"/>
          </w:divBdr>
        </w:div>
        <w:div w:id="2142262016">
          <w:marLeft w:val="0"/>
          <w:marRight w:val="0"/>
          <w:marTop w:val="0"/>
          <w:marBottom w:val="0"/>
          <w:divBdr>
            <w:top w:val="none" w:sz="0" w:space="0" w:color="auto"/>
            <w:left w:val="none" w:sz="0" w:space="0" w:color="auto"/>
            <w:bottom w:val="none" w:sz="0" w:space="0" w:color="auto"/>
            <w:right w:val="none" w:sz="0" w:space="0" w:color="auto"/>
          </w:divBdr>
        </w:div>
        <w:div w:id="913201067">
          <w:marLeft w:val="0"/>
          <w:marRight w:val="0"/>
          <w:marTop w:val="0"/>
          <w:marBottom w:val="0"/>
          <w:divBdr>
            <w:top w:val="none" w:sz="0" w:space="0" w:color="auto"/>
            <w:left w:val="none" w:sz="0" w:space="0" w:color="auto"/>
            <w:bottom w:val="none" w:sz="0" w:space="0" w:color="auto"/>
            <w:right w:val="none" w:sz="0" w:space="0" w:color="auto"/>
          </w:divBdr>
        </w:div>
        <w:div w:id="1857311116">
          <w:marLeft w:val="0"/>
          <w:marRight w:val="0"/>
          <w:marTop w:val="0"/>
          <w:marBottom w:val="0"/>
          <w:divBdr>
            <w:top w:val="none" w:sz="0" w:space="0" w:color="auto"/>
            <w:left w:val="none" w:sz="0" w:space="0" w:color="auto"/>
            <w:bottom w:val="none" w:sz="0" w:space="0" w:color="auto"/>
            <w:right w:val="none" w:sz="0" w:space="0" w:color="auto"/>
          </w:divBdr>
        </w:div>
      </w:divsChild>
    </w:div>
    <w:div w:id="1984238440">
      <w:bodyDiv w:val="1"/>
      <w:marLeft w:val="0"/>
      <w:marRight w:val="0"/>
      <w:marTop w:val="0"/>
      <w:marBottom w:val="0"/>
      <w:divBdr>
        <w:top w:val="none" w:sz="0" w:space="0" w:color="auto"/>
        <w:left w:val="none" w:sz="0" w:space="0" w:color="auto"/>
        <w:bottom w:val="none" w:sz="0" w:space="0" w:color="auto"/>
        <w:right w:val="none" w:sz="0" w:space="0" w:color="auto"/>
      </w:divBdr>
    </w:div>
    <w:div w:id="1984507272">
      <w:bodyDiv w:val="1"/>
      <w:marLeft w:val="0"/>
      <w:marRight w:val="0"/>
      <w:marTop w:val="0"/>
      <w:marBottom w:val="0"/>
      <w:divBdr>
        <w:top w:val="none" w:sz="0" w:space="0" w:color="auto"/>
        <w:left w:val="none" w:sz="0" w:space="0" w:color="auto"/>
        <w:bottom w:val="none" w:sz="0" w:space="0" w:color="auto"/>
        <w:right w:val="none" w:sz="0" w:space="0" w:color="auto"/>
      </w:divBdr>
    </w:div>
    <w:div w:id="1985815290">
      <w:bodyDiv w:val="1"/>
      <w:marLeft w:val="0"/>
      <w:marRight w:val="0"/>
      <w:marTop w:val="0"/>
      <w:marBottom w:val="0"/>
      <w:divBdr>
        <w:top w:val="none" w:sz="0" w:space="0" w:color="auto"/>
        <w:left w:val="none" w:sz="0" w:space="0" w:color="auto"/>
        <w:bottom w:val="none" w:sz="0" w:space="0" w:color="auto"/>
        <w:right w:val="none" w:sz="0" w:space="0" w:color="auto"/>
      </w:divBdr>
    </w:div>
    <w:div w:id="1988590446">
      <w:bodyDiv w:val="1"/>
      <w:marLeft w:val="0"/>
      <w:marRight w:val="0"/>
      <w:marTop w:val="0"/>
      <w:marBottom w:val="0"/>
      <w:divBdr>
        <w:top w:val="none" w:sz="0" w:space="0" w:color="auto"/>
        <w:left w:val="none" w:sz="0" w:space="0" w:color="auto"/>
        <w:bottom w:val="none" w:sz="0" w:space="0" w:color="auto"/>
        <w:right w:val="none" w:sz="0" w:space="0" w:color="auto"/>
      </w:divBdr>
    </w:div>
    <w:div w:id="1998915687">
      <w:bodyDiv w:val="1"/>
      <w:marLeft w:val="0"/>
      <w:marRight w:val="0"/>
      <w:marTop w:val="0"/>
      <w:marBottom w:val="0"/>
      <w:divBdr>
        <w:top w:val="none" w:sz="0" w:space="0" w:color="auto"/>
        <w:left w:val="none" w:sz="0" w:space="0" w:color="auto"/>
        <w:bottom w:val="none" w:sz="0" w:space="0" w:color="auto"/>
        <w:right w:val="none" w:sz="0" w:space="0" w:color="auto"/>
      </w:divBdr>
    </w:div>
    <w:div w:id="2003042905">
      <w:bodyDiv w:val="1"/>
      <w:marLeft w:val="0"/>
      <w:marRight w:val="0"/>
      <w:marTop w:val="0"/>
      <w:marBottom w:val="0"/>
      <w:divBdr>
        <w:top w:val="none" w:sz="0" w:space="0" w:color="auto"/>
        <w:left w:val="none" w:sz="0" w:space="0" w:color="auto"/>
        <w:bottom w:val="none" w:sz="0" w:space="0" w:color="auto"/>
        <w:right w:val="none" w:sz="0" w:space="0" w:color="auto"/>
      </w:divBdr>
    </w:div>
    <w:div w:id="2016491007">
      <w:bodyDiv w:val="1"/>
      <w:marLeft w:val="0"/>
      <w:marRight w:val="0"/>
      <w:marTop w:val="0"/>
      <w:marBottom w:val="0"/>
      <w:divBdr>
        <w:top w:val="none" w:sz="0" w:space="0" w:color="auto"/>
        <w:left w:val="none" w:sz="0" w:space="0" w:color="auto"/>
        <w:bottom w:val="none" w:sz="0" w:space="0" w:color="auto"/>
        <w:right w:val="none" w:sz="0" w:space="0" w:color="auto"/>
      </w:divBdr>
    </w:div>
    <w:div w:id="2018002592">
      <w:bodyDiv w:val="1"/>
      <w:marLeft w:val="0"/>
      <w:marRight w:val="0"/>
      <w:marTop w:val="0"/>
      <w:marBottom w:val="0"/>
      <w:divBdr>
        <w:top w:val="none" w:sz="0" w:space="0" w:color="auto"/>
        <w:left w:val="none" w:sz="0" w:space="0" w:color="auto"/>
        <w:bottom w:val="none" w:sz="0" w:space="0" w:color="auto"/>
        <w:right w:val="none" w:sz="0" w:space="0" w:color="auto"/>
      </w:divBdr>
    </w:div>
    <w:div w:id="2022197785">
      <w:bodyDiv w:val="1"/>
      <w:marLeft w:val="0"/>
      <w:marRight w:val="0"/>
      <w:marTop w:val="0"/>
      <w:marBottom w:val="0"/>
      <w:divBdr>
        <w:top w:val="none" w:sz="0" w:space="0" w:color="auto"/>
        <w:left w:val="none" w:sz="0" w:space="0" w:color="auto"/>
        <w:bottom w:val="none" w:sz="0" w:space="0" w:color="auto"/>
        <w:right w:val="none" w:sz="0" w:space="0" w:color="auto"/>
      </w:divBdr>
    </w:div>
    <w:div w:id="2022470326">
      <w:bodyDiv w:val="1"/>
      <w:marLeft w:val="0"/>
      <w:marRight w:val="0"/>
      <w:marTop w:val="0"/>
      <w:marBottom w:val="0"/>
      <w:divBdr>
        <w:top w:val="none" w:sz="0" w:space="0" w:color="auto"/>
        <w:left w:val="none" w:sz="0" w:space="0" w:color="auto"/>
        <w:bottom w:val="none" w:sz="0" w:space="0" w:color="auto"/>
        <w:right w:val="none" w:sz="0" w:space="0" w:color="auto"/>
      </w:divBdr>
    </w:div>
    <w:div w:id="2026587195">
      <w:bodyDiv w:val="1"/>
      <w:marLeft w:val="0"/>
      <w:marRight w:val="0"/>
      <w:marTop w:val="0"/>
      <w:marBottom w:val="0"/>
      <w:divBdr>
        <w:top w:val="none" w:sz="0" w:space="0" w:color="auto"/>
        <w:left w:val="none" w:sz="0" w:space="0" w:color="auto"/>
        <w:bottom w:val="none" w:sz="0" w:space="0" w:color="auto"/>
        <w:right w:val="none" w:sz="0" w:space="0" w:color="auto"/>
      </w:divBdr>
    </w:div>
    <w:div w:id="2028554369">
      <w:bodyDiv w:val="1"/>
      <w:marLeft w:val="0"/>
      <w:marRight w:val="0"/>
      <w:marTop w:val="0"/>
      <w:marBottom w:val="0"/>
      <w:divBdr>
        <w:top w:val="none" w:sz="0" w:space="0" w:color="auto"/>
        <w:left w:val="none" w:sz="0" w:space="0" w:color="auto"/>
        <w:bottom w:val="none" w:sz="0" w:space="0" w:color="auto"/>
        <w:right w:val="none" w:sz="0" w:space="0" w:color="auto"/>
      </w:divBdr>
    </w:div>
    <w:div w:id="2032300465">
      <w:bodyDiv w:val="1"/>
      <w:marLeft w:val="0"/>
      <w:marRight w:val="0"/>
      <w:marTop w:val="0"/>
      <w:marBottom w:val="0"/>
      <w:divBdr>
        <w:top w:val="none" w:sz="0" w:space="0" w:color="auto"/>
        <w:left w:val="none" w:sz="0" w:space="0" w:color="auto"/>
        <w:bottom w:val="none" w:sz="0" w:space="0" w:color="auto"/>
        <w:right w:val="none" w:sz="0" w:space="0" w:color="auto"/>
      </w:divBdr>
    </w:div>
    <w:div w:id="2034719955">
      <w:bodyDiv w:val="1"/>
      <w:marLeft w:val="0"/>
      <w:marRight w:val="0"/>
      <w:marTop w:val="0"/>
      <w:marBottom w:val="0"/>
      <w:divBdr>
        <w:top w:val="none" w:sz="0" w:space="0" w:color="auto"/>
        <w:left w:val="none" w:sz="0" w:space="0" w:color="auto"/>
        <w:bottom w:val="none" w:sz="0" w:space="0" w:color="auto"/>
        <w:right w:val="none" w:sz="0" w:space="0" w:color="auto"/>
      </w:divBdr>
    </w:div>
    <w:div w:id="2038192804">
      <w:bodyDiv w:val="1"/>
      <w:marLeft w:val="0"/>
      <w:marRight w:val="0"/>
      <w:marTop w:val="0"/>
      <w:marBottom w:val="0"/>
      <w:divBdr>
        <w:top w:val="none" w:sz="0" w:space="0" w:color="auto"/>
        <w:left w:val="none" w:sz="0" w:space="0" w:color="auto"/>
        <w:bottom w:val="none" w:sz="0" w:space="0" w:color="auto"/>
        <w:right w:val="none" w:sz="0" w:space="0" w:color="auto"/>
      </w:divBdr>
    </w:div>
    <w:div w:id="2043049524">
      <w:bodyDiv w:val="1"/>
      <w:marLeft w:val="0"/>
      <w:marRight w:val="0"/>
      <w:marTop w:val="0"/>
      <w:marBottom w:val="0"/>
      <w:divBdr>
        <w:top w:val="none" w:sz="0" w:space="0" w:color="auto"/>
        <w:left w:val="none" w:sz="0" w:space="0" w:color="auto"/>
        <w:bottom w:val="none" w:sz="0" w:space="0" w:color="auto"/>
        <w:right w:val="none" w:sz="0" w:space="0" w:color="auto"/>
      </w:divBdr>
    </w:div>
    <w:div w:id="2052654570">
      <w:bodyDiv w:val="1"/>
      <w:marLeft w:val="0"/>
      <w:marRight w:val="0"/>
      <w:marTop w:val="0"/>
      <w:marBottom w:val="0"/>
      <w:divBdr>
        <w:top w:val="none" w:sz="0" w:space="0" w:color="auto"/>
        <w:left w:val="none" w:sz="0" w:space="0" w:color="auto"/>
        <w:bottom w:val="none" w:sz="0" w:space="0" w:color="auto"/>
        <w:right w:val="none" w:sz="0" w:space="0" w:color="auto"/>
      </w:divBdr>
    </w:div>
    <w:div w:id="2071347261">
      <w:bodyDiv w:val="1"/>
      <w:marLeft w:val="0"/>
      <w:marRight w:val="0"/>
      <w:marTop w:val="0"/>
      <w:marBottom w:val="0"/>
      <w:divBdr>
        <w:top w:val="none" w:sz="0" w:space="0" w:color="auto"/>
        <w:left w:val="none" w:sz="0" w:space="0" w:color="auto"/>
        <w:bottom w:val="none" w:sz="0" w:space="0" w:color="auto"/>
        <w:right w:val="none" w:sz="0" w:space="0" w:color="auto"/>
      </w:divBdr>
    </w:div>
    <w:div w:id="2071611766">
      <w:bodyDiv w:val="1"/>
      <w:marLeft w:val="0"/>
      <w:marRight w:val="0"/>
      <w:marTop w:val="0"/>
      <w:marBottom w:val="0"/>
      <w:divBdr>
        <w:top w:val="none" w:sz="0" w:space="0" w:color="auto"/>
        <w:left w:val="none" w:sz="0" w:space="0" w:color="auto"/>
        <w:bottom w:val="none" w:sz="0" w:space="0" w:color="auto"/>
        <w:right w:val="none" w:sz="0" w:space="0" w:color="auto"/>
      </w:divBdr>
    </w:div>
    <w:div w:id="2087458422">
      <w:bodyDiv w:val="1"/>
      <w:marLeft w:val="0"/>
      <w:marRight w:val="0"/>
      <w:marTop w:val="0"/>
      <w:marBottom w:val="0"/>
      <w:divBdr>
        <w:top w:val="none" w:sz="0" w:space="0" w:color="auto"/>
        <w:left w:val="none" w:sz="0" w:space="0" w:color="auto"/>
        <w:bottom w:val="none" w:sz="0" w:space="0" w:color="auto"/>
        <w:right w:val="none" w:sz="0" w:space="0" w:color="auto"/>
      </w:divBdr>
    </w:div>
    <w:div w:id="2090423404">
      <w:bodyDiv w:val="1"/>
      <w:marLeft w:val="0"/>
      <w:marRight w:val="0"/>
      <w:marTop w:val="0"/>
      <w:marBottom w:val="0"/>
      <w:divBdr>
        <w:top w:val="none" w:sz="0" w:space="0" w:color="auto"/>
        <w:left w:val="none" w:sz="0" w:space="0" w:color="auto"/>
        <w:bottom w:val="none" w:sz="0" w:space="0" w:color="auto"/>
        <w:right w:val="none" w:sz="0" w:space="0" w:color="auto"/>
      </w:divBdr>
    </w:div>
    <w:div w:id="2092000276">
      <w:bodyDiv w:val="1"/>
      <w:marLeft w:val="0"/>
      <w:marRight w:val="0"/>
      <w:marTop w:val="0"/>
      <w:marBottom w:val="0"/>
      <w:divBdr>
        <w:top w:val="none" w:sz="0" w:space="0" w:color="auto"/>
        <w:left w:val="none" w:sz="0" w:space="0" w:color="auto"/>
        <w:bottom w:val="none" w:sz="0" w:space="0" w:color="auto"/>
        <w:right w:val="none" w:sz="0" w:space="0" w:color="auto"/>
      </w:divBdr>
    </w:div>
    <w:div w:id="2097825535">
      <w:bodyDiv w:val="1"/>
      <w:marLeft w:val="0"/>
      <w:marRight w:val="0"/>
      <w:marTop w:val="0"/>
      <w:marBottom w:val="0"/>
      <w:divBdr>
        <w:top w:val="none" w:sz="0" w:space="0" w:color="auto"/>
        <w:left w:val="none" w:sz="0" w:space="0" w:color="auto"/>
        <w:bottom w:val="none" w:sz="0" w:space="0" w:color="auto"/>
        <w:right w:val="none" w:sz="0" w:space="0" w:color="auto"/>
      </w:divBdr>
    </w:div>
    <w:div w:id="2098280339">
      <w:bodyDiv w:val="1"/>
      <w:marLeft w:val="0"/>
      <w:marRight w:val="0"/>
      <w:marTop w:val="0"/>
      <w:marBottom w:val="0"/>
      <w:divBdr>
        <w:top w:val="none" w:sz="0" w:space="0" w:color="auto"/>
        <w:left w:val="none" w:sz="0" w:space="0" w:color="auto"/>
        <w:bottom w:val="none" w:sz="0" w:space="0" w:color="auto"/>
        <w:right w:val="none" w:sz="0" w:space="0" w:color="auto"/>
      </w:divBdr>
    </w:div>
    <w:div w:id="2110202378">
      <w:bodyDiv w:val="1"/>
      <w:marLeft w:val="0"/>
      <w:marRight w:val="0"/>
      <w:marTop w:val="0"/>
      <w:marBottom w:val="0"/>
      <w:divBdr>
        <w:top w:val="none" w:sz="0" w:space="0" w:color="auto"/>
        <w:left w:val="none" w:sz="0" w:space="0" w:color="auto"/>
        <w:bottom w:val="none" w:sz="0" w:space="0" w:color="auto"/>
        <w:right w:val="none" w:sz="0" w:space="0" w:color="auto"/>
      </w:divBdr>
    </w:div>
    <w:div w:id="2118720369">
      <w:bodyDiv w:val="1"/>
      <w:marLeft w:val="0"/>
      <w:marRight w:val="0"/>
      <w:marTop w:val="0"/>
      <w:marBottom w:val="0"/>
      <w:divBdr>
        <w:top w:val="none" w:sz="0" w:space="0" w:color="auto"/>
        <w:left w:val="none" w:sz="0" w:space="0" w:color="auto"/>
        <w:bottom w:val="none" w:sz="0" w:space="0" w:color="auto"/>
        <w:right w:val="none" w:sz="0" w:space="0" w:color="auto"/>
      </w:divBdr>
    </w:div>
    <w:div w:id="2122457165">
      <w:bodyDiv w:val="1"/>
      <w:marLeft w:val="0"/>
      <w:marRight w:val="0"/>
      <w:marTop w:val="0"/>
      <w:marBottom w:val="0"/>
      <w:divBdr>
        <w:top w:val="none" w:sz="0" w:space="0" w:color="auto"/>
        <w:left w:val="none" w:sz="0" w:space="0" w:color="auto"/>
        <w:bottom w:val="none" w:sz="0" w:space="0" w:color="auto"/>
        <w:right w:val="none" w:sz="0" w:space="0" w:color="auto"/>
      </w:divBdr>
    </w:div>
    <w:div w:id="2126120810">
      <w:bodyDiv w:val="1"/>
      <w:marLeft w:val="0"/>
      <w:marRight w:val="0"/>
      <w:marTop w:val="0"/>
      <w:marBottom w:val="0"/>
      <w:divBdr>
        <w:top w:val="none" w:sz="0" w:space="0" w:color="auto"/>
        <w:left w:val="none" w:sz="0" w:space="0" w:color="auto"/>
        <w:bottom w:val="none" w:sz="0" w:space="0" w:color="auto"/>
        <w:right w:val="none" w:sz="0" w:space="0" w:color="auto"/>
      </w:divBdr>
    </w:div>
    <w:div w:id="2136488048">
      <w:bodyDiv w:val="1"/>
      <w:marLeft w:val="0"/>
      <w:marRight w:val="0"/>
      <w:marTop w:val="0"/>
      <w:marBottom w:val="0"/>
      <w:divBdr>
        <w:top w:val="none" w:sz="0" w:space="0" w:color="auto"/>
        <w:left w:val="none" w:sz="0" w:space="0" w:color="auto"/>
        <w:bottom w:val="none" w:sz="0" w:space="0" w:color="auto"/>
        <w:right w:val="none" w:sz="0" w:space="0" w:color="auto"/>
      </w:divBdr>
    </w:div>
    <w:div w:id="2147047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713491B8-F711-439A-96D3-FF4DF316A27C}"/>
      </w:docPartPr>
      <w:docPartBody>
        <w:p w:rsidR="00432433" w:rsidRDefault="00E15419">
          <w:r w:rsidRPr="004A0EDC">
            <w:rPr>
              <w:rStyle w:val="PlaceholderText"/>
            </w:rPr>
            <w:t>Click or tap here to enter text.</w:t>
          </w:r>
        </w:p>
      </w:docPartBody>
    </w:docPart>
    <w:docPart>
      <w:docPartPr>
        <w:name w:val="040B2F4C7B854FA3975E8AE79D58A923"/>
        <w:category>
          <w:name w:val="General"/>
          <w:gallery w:val="placeholder"/>
        </w:category>
        <w:types>
          <w:type w:val="bbPlcHdr"/>
        </w:types>
        <w:behaviors>
          <w:behavior w:val="content"/>
        </w:behaviors>
        <w:guid w:val="{E6689EDF-4E2B-4BB2-B894-EE7F670557B1}"/>
      </w:docPartPr>
      <w:docPartBody>
        <w:p w:rsidR="00F23BF6" w:rsidRDefault="0004517B" w:rsidP="0004517B">
          <w:pPr>
            <w:pStyle w:val="040B2F4C7B854FA3975E8AE79D58A923"/>
          </w:pPr>
          <w:r w:rsidRPr="004A0EDC">
            <w:rPr>
              <w:rStyle w:val="PlaceholderText"/>
            </w:rPr>
            <w:t>Click or tap here to enter text.</w:t>
          </w:r>
        </w:p>
      </w:docPartBody>
    </w:docPart>
    <w:docPart>
      <w:docPartPr>
        <w:name w:val="554AC8F4B1094AA98954E21697DF9958"/>
        <w:category>
          <w:name w:val="General"/>
          <w:gallery w:val="placeholder"/>
        </w:category>
        <w:types>
          <w:type w:val="bbPlcHdr"/>
        </w:types>
        <w:behaviors>
          <w:behavior w:val="content"/>
        </w:behaviors>
        <w:guid w:val="{A0137680-2D58-4FF6-9877-0EDEBCF273DB}"/>
      </w:docPartPr>
      <w:docPartBody>
        <w:p w:rsidR="00000000" w:rsidRDefault="002262B2" w:rsidP="002262B2">
          <w:pPr>
            <w:pStyle w:val="554AC8F4B1094AA98954E21697DF9958"/>
          </w:pPr>
          <w:r w:rsidRPr="004A0EDC">
            <w:rPr>
              <w:rStyle w:val="PlaceholderText"/>
            </w:rPr>
            <w:t>Click or tap here to enter text.</w:t>
          </w:r>
        </w:p>
      </w:docPartBody>
    </w:docPart>
    <w:docPart>
      <w:docPartPr>
        <w:name w:val="2F832B78EEC54CA5A12018EE15CFE699"/>
        <w:category>
          <w:name w:val="General"/>
          <w:gallery w:val="placeholder"/>
        </w:category>
        <w:types>
          <w:type w:val="bbPlcHdr"/>
        </w:types>
        <w:behaviors>
          <w:behavior w:val="content"/>
        </w:behaviors>
        <w:guid w:val="{8C4AA2E9-A6B9-45E9-954E-D78C53D00B5F}"/>
      </w:docPartPr>
      <w:docPartBody>
        <w:p w:rsidR="00000000" w:rsidRDefault="002262B2" w:rsidP="002262B2">
          <w:pPr>
            <w:pStyle w:val="2F832B78EEC54CA5A12018EE15CFE699"/>
          </w:pPr>
          <w:r w:rsidRPr="004A0ED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419"/>
    <w:rsid w:val="0004517B"/>
    <w:rsid w:val="002262B2"/>
    <w:rsid w:val="00432433"/>
    <w:rsid w:val="005A6F11"/>
    <w:rsid w:val="008A6F6D"/>
    <w:rsid w:val="009A357B"/>
    <w:rsid w:val="00B621EE"/>
    <w:rsid w:val="00BF5972"/>
    <w:rsid w:val="00DA0B5B"/>
    <w:rsid w:val="00E15419"/>
    <w:rsid w:val="00F23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262B2"/>
    <w:rPr>
      <w:color w:val="808080"/>
    </w:rPr>
  </w:style>
  <w:style w:type="paragraph" w:customStyle="1" w:styleId="040B2F4C7B854FA3975E8AE79D58A923">
    <w:name w:val="040B2F4C7B854FA3975E8AE79D58A923"/>
    <w:rsid w:val="0004517B"/>
  </w:style>
  <w:style w:type="paragraph" w:customStyle="1" w:styleId="554AC8F4B1094AA98954E21697DF9958">
    <w:name w:val="554AC8F4B1094AA98954E21697DF9958"/>
    <w:rsid w:val="002262B2"/>
  </w:style>
  <w:style w:type="paragraph" w:customStyle="1" w:styleId="2F832B78EEC54CA5A12018EE15CFE699">
    <w:name w:val="2F832B78EEC54CA5A12018EE15CFE699"/>
    <w:rsid w:val="002262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9"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5FF8996-7C41-474B-BFB0-C3DD1407D78D}">
  <we:reference id="wa104382081" version="1.46.0.0" store="en-US" storeType="OMEX"/>
  <we:alternateReferences>
    <we:reference id="WA104382081" version="1.46.0.0" store="" storeType="OMEX"/>
  </we:alternateReferences>
  <we:properties>
    <we:property name="MENDELEY_CITATIONS" value="[{&quot;citationID&quot;:&quot;MENDELEY_CITATION_f61a4e4f-ea99-4b6a-b5fa-118ec936174a&quot;,&quot;properties&quot;:{&quot;noteIndex&quot;:0},&quot;isEdited&quot;:false,&quot;manualOverride&quot;:{&quot;isManuallyOverridden&quot;:false,&quot;citeprocText&quot;:&quot;(Smith and Trede, 2013)&quot;,&quot;manualOverrideText&quot;:&quot;&quot;},&quot;citationTag&quot;:&quot;MENDELEY_CITATION_v3_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&quot;,&quot;citationItems&quot;:[{&quot;id&quot;:&quot;3498aad7-702c-3427-a68d-d8ac495dcf85&quot;,&quot;itemData&quot;:{&quot;type&quot;:&quot;article-journal&quot;,&quot;id&quot;:&quot;3498aad7-702c-3427-a68d-d8ac495dcf85&quot;,&quot;title&quot;:&quot;Reflective practice in the transition phase from university student to novice graduate: implications for teaching reflective practice&quot;,&quot;author&quot;:[{&quot;family&quot;:&quot;Smith&quot;,&quot;given&quot;:&quot;M.&quot;,&quot;parse-names&quot;:false,&quot;dropping-particle&quot;:&quot;&quot;,&quot;non-dropping-particle&quot;:&quot;&quot;},{&quot;family&quot;:&quot;Trede&quot;,&quot;given&quot;:&quot;F.&quot;,&quot;parse-names&quot;:false,&quot;dropping-particle&quot;:&quot;&quot;,&quot;non-dropping-particle&quot;:&quot;&quot;}],&quot;container-title&quot;:&quot;Higher Education Research and Development&quot;,&quot;accessed&quot;:{&quot;date-parts&quot;:[[2022,10,31]]},&quot;DOI&quot;:&quot;10.1080/07294360.2012.709226&quot;,&quot;ISSN&quot;:&quot;07294360&quot;,&quot;issued&quot;:{&quot;date-parts&quot;:[[2013,8]]},&quot;page&quot;:&quot;632-645&quot;,&quot;abstract&quot;:&quot;Reflective practice is widely taught within higher education and is regarded as beneficial to developing graduates' ability to practise effectively within professional environments. In spite of widespread acceptance of the merits of reflective practice, a comprehensive understanding of teaching reflective practice remains incomplete and contested. This paper reports on a study undertaken to explore physiotherapy students' experiences and perceptions of learning reflective practice in order to critically and meaningfully inform current teaching practice. The findings identified that students and graduates conceptualised reflective practice in terms of the challenges they faced in the concrete tasks of daily novice practice. They used methods of reflection that were embedded in the context of their daily practice with particular emphasis on using social and collective opportunities for reflection. The preferred methods of reflective practice used by students and graduates contrasted with traditional approaches to teaching reflective practice. This study supports rethinking approaches for teaching reflective practice to incorporate approaches that are embedded within real and daily practice experiences. © 2013 Copyright HERDSA.&quot;,&quot;issue&quot;:&quot;4&quot;,&quot;volume&quot;:&quot;32&quot;,&quot;container-title-short&quot;:&quot;&quot;},&quot;isTemporary&quot;:false}]},{&quot;citationID&quot;:&quot;MENDELEY_CITATION_5e030ac4-aa98-459e-94df-75fd03035851&quot;,&quot;properties&quot;:{&quot;noteIndex&quot;:0},&quot;isEdited&quot;:false,&quot;manualOverride&quot;:{&quot;isManuallyOverridden&quot;:false,&quot;citeprocText&quot;:&quot;(Crichton, Valdera Gil and Hadfield, 2021)&quot;,&quot;manualOverrideText&quot;:&quot;&quot;},&quot;citationTag&quot;:&quot;MENDELEY_CITATION_v3_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&quot;,&quot;citationItems&quot;:[{&quot;id&quot;:&quot;e9bd4ae8-0d2f-3ad0-b09a-d2b155b7ca72&quot;,&quot;itemData&quot;:{&quot;type&quot;:&quot;article-journal&quot;,&quot;id&quot;:&quot;e9bd4ae8-0d2f-3ad0-b09a-d2b155b7ca72&quot;,&quot;title&quot;:&quot;Reflections on peer micro-teaching: raising questions about theory informed practice&quot;,&quot;author&quot;:[{&quot;family&quot;:&quot;Crichton&quot;,&quot;given&quot;:&quot;Hazel&quot;,&quot;parse-names&quot;:false,&quot;dropping-particle&quot;:&quot;&quot;,&quot;non-dropping-particle&quot;:&quot;&quot;},{&quot;family&quot;:&quot;Valdera Gil&quot;,&quot;given&quot;:&quot;Francisco&quot;,&quot;parse-names&quot;:false,&quot;dropping-particle&quot;:&quot;&quot;,&quot;non-dropping-particle&quot;:&quot;&quot;},{&quot;family&quot;:&quot;Hadfield&quot;,&quot;given&quot;:&quot;Christine&quot;,&quot;parse-names&quot;:false,&quot;dropping-particle&quot;:&quot;&quot;,&quot;non-dropping-particle&quot;:&quot;&quot;}],&quot;container-title&quot;:&quot;Reflective Practice&quot;,&quot;accessed&quot;:{&quot;date-parts&quot;:[[2022,10,31]]},&quot;DOI&quot;:&quot;10.1080/14623943.2021.1892621/SUPPL_FILE/CREP_A_1892621_SM1180.DOCX&quot;,&quot;ISSN&quot;:&quot;14701103&quot;,&quot;URL&quot;:&quot;https://www-tandfonline-com.ezproxy.uwtsd.ac.uk/doi/abs/10.1080/14623943.2021.1892621&quot;,&quot;issued&quot;:{&quot;date-parts&quot;:[[2021]]},&quot;page&quot;:&quot;345-362&quot;,&quot;abstract&quot;:&quot;This paper considers student teachers as reflective practitioners arguing that reflection processes can be established in university pre-service programmes, rather than the more widely acknowledged school practicum. Results from a small-scale study into micro-teaching sessions, where student teachers taught peers, indicate that ‘teachers’ and ‘learners’ benefitted from sharing knowledge, and from reflection afterwards, evaluating teaching and learning approaches and considering strategies for future practice. Increased confidence, teamwork and appreciation of practical considerations: organisation, planning and resources were all highlighted by students after the sessions. We conclude that stimulating reflection in the university setting through peer teaching offers a helpful perspective for teacher educators, so that during school practicum, students can interrogate their practice effectively, enhancing their pedagogy. We also raise questions about theory-informed practice and its role in reflection.&quot;,&quot;publisher&quot;:&quot;Routledge&quot;,&quot;issue&quot;:&quot;3&quot;,&quot;volume&quot;:&quot;22&quot;,&quot;container-title-short&quot;:&quot;&quot;},&quot;isTemporary&quot;:false}]},{&quot;citationID&quot;:&quot;MENDELEY_CITATION_0d681dac-87f2-48bf-930e-20315e85460b&quot;,&quot;properties&quot;:{&quot;noteIndex&quot;:0},&quot;isEdited&quot;:false,&quot;manualOverride&quot;:{&quot;isManuallyOverridden&quot;:false,&quot;citeprocText&quot;:&quot;(Tripp, 2012)&quot;,&quot;manualOverrideText&quot;:&quot;&quot;},&quot;citationTag&quot;:&quot;MENDELEY_CITATION_v3_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&quot;,&quot;citationItems&quot;:[{&quot;id&quot;:&quot;d5599d26-36fa-3fe8-8f02-d37eae320386&quot;,&quot;itemData&quot;:{&quot;type&quot;:&quot;book&quot;,&quot;id&quot;:&quot;d5599d26-36fa-3fe8-8f02-d37eae320386&quot;,&quot;title&quot;:&quot;Critical incidents in teaching: developing professional judgement&quot;,&quot;author&quot;:[{&quot;family&quot;:&quot;Tripp&quot;,&quot;given&quot;:&quot;David&quot;,&quot;parse-names&quot;:false,&quot;dropping-particle&quot;:&quot;&quot;,&quot;non-dropping-particle&quot;:&quot;&quot;}],&quot;container-title&quot;:&quot;Routledge&quot;,&quot;accessed&quot;:{&quot;date-parts&quot;:[[2022,10,7]]},&quot;URL&quot;:&quot;https://eu.alma.exlibrisgroup.com/leganto/readinglist/citation/6338035640002421?auth=SAML&quot;,&quot;issued&quot;:{&quot;date-parts&quot;:[[2012]]},&quot;container-title-short&quot;:&quot;&quot;},&quot;isTemporary&quot;:false}]},{&quot;citationID&quot;:&quot;MENDELEY_CITATION_259c8df3-b8b3-472e-bdd2-1bd6eb575721&quot;,&quot;properties&quot;:{&quot;noteIndex&quot;:0},&quot;isEdited&quot;:false,&quot;manualOverride&quot;:{&quot;isManuallyOverridden&quot;:false,&quot;citeprocText&quot;:&quot;(&lt;i&gt;Introduction - Hwb&lt;/i&gt;, 2021)&quot;,&quot;manualOverrideText&quot;:&quot;&quot;},&quot;citationTag&quot;:&quot;MENDELEY_CITATION_v3_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&quot;,&quot;citationItems&quot;:[{&quot;id&quot;:&quot;8b51cd06-e406-3ee2-86b6-97e66effaad1&quot;,&quot;itemData&quot;:{&quot;type&quot;:&quot;webpage&quot;,&quot;id&quot;:&quot;8b51cd06-e406-3ee2-86b6-97e66effaad1&quot;,&quot;title&quot;:&quot;Introduction - Hwb&quot;,&quot;accessed&quot;:{&quot;date-parts&quot;:[[2022,10,31]]},&quot;URL&quot;:&quot;https://hwb.gov.wales/curriculum-for-wales/introduction/&quot;,&quot;issued&quot;:{&quot;date-parts&quot;:[[2021]]},&quot;container-title-short&quot;:&quot;&quot;},&quot;isTemporary&quot;:false}]},{&quot;citationID&quot;:&quot;MENDELEY_CITATION_c3efb6af-9800-43b6-b3b5-e2a551991102&quot;,&quot;properties&quot;:{&quot;noteIndex&quot;:0},&quot;isEdited&quot;:false,&quot;manualOverride&quot;:{&quot;isManuallyOverridden&quot;:false,&quot;citeprocText&quot;:&quot;(Tripp D, 2012)&quot;,&quot;manualOverrideText&quot;:&quot;&quot;},&quot;citationTag&quot;:&quot;MENDELEY_CITATION_v3_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&quot;,&quot;citationItems&quot;:[{&quot;id&quot;:&quot;050d114e-ada8-3932-847b-22dcddea2f6b&quot;,&quot;itemData&quot;:{&quot;type&quot;:&quot;book&quot;,&quot;id&quot;:&quot;050d114e-ada8-3932-847b-22dcddea2f6b&quot;,&quot;title&quot;:&quot;Critical incidents in teaching: developing professional judgement&quot;,&quot;author&quot;:[{&quot;family&quot;:&quot;Tripp D&quot;,&quot;given&quot;:&quot;&quot;,&quot;parse-names&quot;:false,&quot;dropping-particle&quot;:&quot;&quot;,&quot;non-dropping-particle&quot;:&quot;&quot;}],&quot;issued&quot;:{&quot;date-parts&quot;:[[2012]]},&quot;number-of-pages&quot;:&quot;125&quot;,&quot;container-title-short&quot;:&quot;&quot;},&quot;isTemporary&quot;:false}]},{&quot;citationID&quot;:&quot;MENDELEY_CITATION_5e7a2495-51cd-4567-8c74-19b2b84900ab&quot;,&quot;properties&quot;:{&quot;noteIndex&quot;:0},&quot;isEdited&quot;:false,&quot;manualOverride&quot;:{&quot;isManuallyOverridden&quot;:false,&quot;citeprocText&quot;:&quot;(Sinnema, Nieveen and Priestley, 2020)&quot;,&quot;manualOverrideText&quot;:&quot;&quot;},&quot;citationTag&quot;:&quot;MENDELEY_CITATION_v3_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&quot;,&quot;citationItems&quot;:[{&quot;id&quot;:&quot;049da753-27a7-3f1c-808f-832f30c90a88&quot;,&quot;itemData&quot;:{&quot;type&quot;:&quot;article-journal&quot;,&quot;id&quot;:&quot;049da753-27a7-3f1c-808f-832f30c90a88&quot;,&quot;title&quot;:&quot;Successful futures, successful curriculum: What can Wales learn from international curriculum reforms?&quot;,&quot;author&quot;:[{&quot;family&quot;:&quot;Sinnema&quot;,&quot;given&quot;:&quot;Claire&quot;,&quot;parse-names&quot;:false,&quot;dropping-particle&quot;:&quot;&quot;,&quot;non-dropping-particle&quot;:&quot;&quot;},{&quot;family&quot;:&quot;Nieveen&quot;,&quot;given&quot;:&quot;Nienke&quot;,&quot;parse-names&quot;:false,&quot;dropping-particle&quot;:&quot;&quot;,&quot;non-dropping-particle&quot;:&quot;&quot;},{&quot;family&quot;:&quot;Priestley&quot;,&quot;given&quot;:&quot;Mark&quot;,&quot;parse-names&quot;:false,&quot;dropping-particle&quot;:&quot;&quot;,&quot;non-dropping-particle&quot;:&quot;&quot;}],&quot;container-title&quot;:&quot;The Curriculum Journal&quot;,&quot;container-title-short&quot;:&quot;Curric J&quot;,&quot;accessed&quot;:{&quot;date-parts&quot;:[[2022,11,2]]},&quot;DOI&quot;:&quot;10.1002/CURJ.17&quot;,&quot;ISSN&quot;:&quot;1469-3704&quot;,&quot;URL&quot;:&quot;https://onlinelibrary-wiley-com.ezproxy.uwtsd.ac.uk/doi/full/10.1002/curj.17&quot;,&quot;issued&quot;:{&quot;date-parts&quot;:[[2020,6,1]]},&quot;page&quot;:&quot;181-201&quot;,&quot;abstract&quot;:&quot;The proposed Curriculum for Wales 2022 presents a bold new vision for curriculum, teaching and learning. Together with its focus on four key purposes, it affords substantially more flexibility and autonomy to teachers and schools, positions learners as central to curriculum decision making, promotes active forms of pedagogy and twenty-first-century skills and reduces specification of curriculum content. Like other ‘new curriculum’ examples around the world, it brings with it a complex set of interacting curricular elements, with challenges including curriculum design capability and the agency required of those working with the curriculum. In this article, we discuss challenges and opportunities for this curriculum reform in light of international curriculum experience. In particular, we highlight the need for attention to the accountability, professional learning and social network context necessary for the realization of national curriculum aspirations in Wales.&quot;,&quot;publisher&quot;:&quot;John Wiley &amp; Sons, Ltd&quot;,&quot;issue&quot;:&quot;2&quot;,&quot;volume&quot;:&quot;31&quot;},&quot;isTemporary&quot;:false}]},{&quot;citationID&quot;:&quot;MENDELEY_CITATION_922f5620-f97a-49d9-a864-3c460346422b&quot;,&quot;properties&quot;:{&quot;noteIndex&quot;:0},&quot;isEdited&quot;:false,&quot;manualOverride&quot;:{&quot;isManuallyOverridden&quot;:false,&quot;citeprocText&quot;:&quot;(&lt;i&gt;Professional standards - Hwb&lt;/i&gt;, 2020)&quot;,&quot;manualOverrideText&quot;:&quot;&quot;},&quot;citationTag&quot;:&quot;MENDELEY_CITATION_v3_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&quot;,&quot;citationItems&quot;:[{&quot;id&quot;:&quot;ecb9dd97-9ee8-3e73-80cf-b67d5158cf71&quot;,&quot;itemData&quot;:{&quot;type&quot;:&quot;webpage&quot;,&quot;id&quot;:&quot;ecb9dd97-9ee8-3e73-80cf-b67d5158cf71&quot;,&quot;title&quot;:&quot;Professional standards - Hwb&quot;,&quot;accessed&quot;:{&quot;date-parts&quot;:[[2022,11,2]]},&quot;URL&quot;:&quot;https://hwb.gov.wales/professional-development/professional-standards&quot;,&quot;issued&quot;:{&quot;date-parts&quot;:[[2020]]},&quot;container-title-short&quot;:&quot;&quot;},&quot;isTemporary&quot;:false}]},{&quot;citationID&quot;:&quot;MENDELEY_CITATION_7d64d840-1007-4b7f-b8a5-48f68fd3baef&quot;,&quot;properties&quot;:{&quot;noteIndex&quot;:0},&quot;isEdited&quot;:false,&quot;manualOverride&quot;:{&quot;isManuallyOverridden&quot;:false,&quot;citeprocText&quot;:&quot;(Sinnema, Nieveen and Priestley, 2020)&quot;,&quot;manualOverrideText&quot;:&quot;&quot;},&quot;citationTag&quot;:&quot;MENDELEY_CITATION_v3_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&quot;,&quot;citationItems&quot;:[{&quot;id&quot;:&quot;049da753-27a7-3f1c-808f-832f30c90a88&quot;,&quot;itemData&quot;:{&quot;type&quot;:&quot;article-journal&quot;,&quot;id&quot;:&quot;049da753-27a7-3f1c-808f-832f30c90a88&quot;,&quot;title&quot;:&quot;Successful futures, successful curriculum: What can Wales learn from international curriculum reforms?&quot;,&quot;author&quot;:[{&quot;family&quot;:&quot;Sinnema&quot;,&quot;given&quot;:&quot;Claire&quot;,&quot;parse-names&quot;:false,&quot;dropping-particle&quot;:&quot;&quot;,&quot;non-dropping-particle&quot;:&quot;&quot;},{&quot;family&quot;:&quot;Nieveen&quot;,&quot;given&quot;:&quot;Nienke&quot;,&quot;parse-names&quot;:false,&quot;dropping-particle&quot;:&quot;&quot;,&quot;non-dropping-particle&quot;:&quot;&quot;},{&quot;family&quot;:&quot;Priestley&quot;,&quot;given&quot;:&quot;Mark&quot;,&quot;parse-names&quot;:false,&quot;dropping-particle&quot;:&quot;&quot;,&quot;non-dropping-particle&quot;:&quot;&quot;}],&quot;container-title&quot;:&quot;The Curriculum Journal&quot;,&quot;container-title-short&quot;:&quot;Curric J&quot;,&quot;accessed&quot;:{&quot;date-parts&quot;:[[2022,11,2]]},&quot;DOI&quot;:&quot;10.1002/CURJ.17&quot;,&quot;ISSN&quot;:&quot;1469-3704&quot;,&quot;URL&quot;:&quot;https://onlinelibrary-wiley-com.ezproxy.uwtsd.ac.uk/doi/full/10.1002/curj.17&quot;,&quot;issued&quot;:{&quot;date-parts&quot;:[[2020,6,1]]},&quot;page&quot;:&quot;181-201&quot;,&quot;abstract&quot;:&quot;The proposed Curriculum for Wales 2022 presents a bold new vision for curriculum, teaching and learning. Together with its focus on four key purposes, it affords substantially more flexibility and autonomy to teachers and schools, positions learners as central to curriculum decision making, promotes active forms of pedagogy and twenty-first-century skills and reduces specification of curriculum content. Like other ‘new curriculum’ examples around the world, it brings with it a complex set of interacting curricular elements, with challenges including curriculum design capability and the agency required of those working with the curriculum. In this article, we discuss challenges and opportunities for this curriculum reform in light of international curriculum experience. In particular, we highlight the need for attention to the accountability, professional learning and social network context necessary for the realization of national curriculum aspirations in Wales.&quot;,&quot;publisher&quot;:&quot;John Wiley &amp; Sons, Ltd&quot;,&quot;issue&quot;:&quot;2&quot;,&quot;volume&quot;:&quot;31&quot;},&quot;isTemporary&quot;:false}]},{&quot;citationID&quot;:&quot;MENDELEY_CITATION_8015e57a-326a-4e24-96e8-0545629a53a6&quot;,&quot;properties&quot;:{&quot;noteIndex&quot;:0},&quot;isEdited&quot;:false,&quot;manualOverride&quot;:{&quot;isManuallyOverridden&quot;:false,&quot;citeprocText&quot;:&quot;(&lt;i&gt;Ethical Guidelines for Educational Research, fourth edition (2018) | BERA&lt;/i&gt;, 2018)&quot;,&quot;manualOverrideText&quot;:&quot;&quot;},&quot;citationTag&quot;:&quot;MENDELEY_CITATION_v3_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&quot;,&quot;citationItems&quot;:[{&quot;id&quot;:&quot;77d9db2d-8e17-3e97-8be0-cbe46a97d392&quot;,&quot;itemData&quot;:{&quot;type&quot;:&quot;webpage&quot;,&quot;id&quot;:&quot;77d9db2d-8e17-3e97-8be0-cbe46a97d392&quot;,&quot;title&quot;:&quot;Ethical Guidelines for Educational Research, fourth edition (2018) | BERA&quot;,&quot;accessed&quot;:{&quot;date-parts&quot;:[[2022,10,14]]},&quot;URL&quot;:&quot;https://www.bera.ac.uk/publication/ethical-guidelines-for-educational-research-2018-online#transparency&quot;,&quot;issued&quot;:{&quot;date-parts&quot;:[[2018]]},&quot;container-title-short&quot;:&quot;&quot;},&quot;isTemporary&quot;:false}]},{&quot;citationID&quot;:&quot;MENDELEY_CITATION_c12d0547-5844-45cd-8d64-33962e59aef0&quot;,&quot;properties&quot;:{&quot;noteIndex&quot;:0},&quot;isEdited&quot;:false,&quot;manualOverride&quot;:{&quot;isManuallyOverridden&quot;:false,&quot;citeprocText&quot;:&quot;(&lt;i&gt;A report on&lt;/i&gt;, 2019)&quot;,&quot;manualOverrideText&quot;:&quot;&quot;},&quot;citationTag&quot;:&quot;MENDELEY_CITATION_v3_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&quot;,&quot;citationItems&quot;:[{&quot;id&quot;:&quot;26faa741-acbc-3c17-bfa9-fe38d5a0e573&quot;,&quot;itemData&quot;:{&quot;type&quot;:&quot;report&quot;,&quot;id&quot;:&quot;26faa741-acbc-3c17-bfa9-fe38d5a0e573&quot;,&quot;title&quot;:&quot;A report on&quot;,&quot;accessed&quot;:{&quot;date-parts&quot;:[[2022,10,14]]},&quot;URL&quot;:&quot;http://mylocalschool.wales.gov.uk/Schools/SchoolSearch?lang=en&quot;,&quot;issued&quot;:{&quot;date-parts&quot;:[[2019]]},&quot;container-title-short&quot;:&quot;&quot;},&quot;isTemporary&quot;:false}]},{&quot;citationID&quot;:&quot;MENDELEY_CITATION_008f8c5d-b65d-4c73-a795-56bc86bff9d9&quot;,&quot;properties&quot;:{&quot;noteIndex&quot;:0},&quot;isEdited&quot;:false,&quot;manualOverride&quot;:{&quot;isManuallyOverridden&quot;:false,&quot;citeprocText&quot;:&quot;(Power, Newton and Taylor, 2020)&quot;,&quot;manualOverrideText&quot;:&quot;&quot;},&quot;citationTag&quot;:&quot;MENDELEY_CITATION_v3_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&quot;,&quot;citationItems&quot;:[{&quot;id&quot;:&quot;213f2552-ff6b-37f1-8ee3-4ba9ddd3b237&quot;,&quot;itemData&quot;:{&quot;type&quot;:&quot;article-journal&quot;,&quot;id&quot;:&quot;213f2552-ff6b-37f1-8ee3-4ba9ddd3b237&quot;,&quot;title&quot;:&quot;‘Successful futures’ for all in Wales? The challenges of curriculum reform for addressing educational inequalities&quot;,&quot;author&quot;:[{&quot;family&quot;:&quot;Power&quot;,&quot;given&quot;:&quot;Sally&quot;,&quot;parse-names&quot;:false,&quot;dropping-particle&quot;:&quot;&quot;,&quot;non-dropping-particle&quot;:&quot;&quot;},{&quot;family&quot;:&quot;Newton&quot;,&quot;given&quot;:&quot;Nigel&quot;,&quot;parse-names&quot;:false,&quot;dropping-particle&quot;:&quot;&quot;,&quot;non-dropping-particle&quot;:&quot;&quot;},{&quot;family&quot;:&quot;Taylor&quot;,&quot;given&quot;:&quot;Chris&quot;,&quot;parse-names&quot;:false,&quot;dropping-particle&quot;:&quot;&quot;,&quot;non-dropping-particle&quot;:&quot;&quot;}],&quot;container-title&quot;:&quot;Curriculum Journal&quot;,&quot;accessed&quot;:{&quot;date-parts&quot;:[[2022,11,3]]},&quot;DOI&quot;:&quot;10.1002/CURJ.39&quot;,&quot;ISSN&quot;:&quot;14693704&quot;,&quot;issued&quot;:{&quot;date-parts&quot;:[[2020,6,1]]},&quot;page&quot;:&quot;317-333&quot;,&quot;abstract&quot;:&quot;This paper focuses on the implications of the transformative student-centred curriculum being developed in Wales for tackling educational inequalities. Informed by long-standing debates within the sociology of education about the role of school knowledge in social and cultural reproduction, our research outlines some of the challenges that those implementing the new Curriculum for Wales need to address if it is to offer ‘successful futures’ for all. Drawing on interview and survey data from those schools tasked with developing the new curriculum, and the evaluation of a very similar curriculum reform for early years and primary education in Wales, we outline the demands the new curriculum will place on material and human resources and the risks of increasing flexibility. We argue that there will need to be significant investment and some form of external accountability to ensure that disadvantaged students receive a curriculum experience that opens up avenues to ‘powerful knowledge’.&quot;,&quot;publisher&quot;:&quot;John Wiley and Sons Inc.&quot;,&quot;issue&quot;:&quot;2&quot;,&quot;volume&quot;:&quot;31&quot;,&quot;container-title-short&quot;:&quot;&quot;},&quot;isTemporary&quot;:false}]},{&quot;citationID&quot;:&quot;MENDELEY_CITATION_0b24486b-9403-48da-84ca-3daa3d6e8126&quot;,&quot;properties&quot;:{&quot;noteIndex&quot;:0},&quot;isEdited&quot;:false,&quot;manualOverride&quot;:{&quot;isManuallyOverridden&quot;:false,&quot;citeprocText&quot;:&quot;(Wannarka and Ruhl, 2008)&quot;,&quot;manualOverrideText&quot;:&quot;&quot;},&quot;citationTag&quot;:&quot;MENDELEY_CITATION_v3_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&quot;,&quot;citationItems&quot;:[{&quot;id&quot;:&quot;74b18e43-ee76-376d-86b6-7a8e3429f258&quot;,&quot;itemData&quot;:{&quot;type&quot;:&quot;article-journal&quot;,&quot;id&quot;:&quot;74b18e43-ee76-376d-86b6-7a8e3429f258&quot;,&quot;title&quot;:&quot;Seating arrangements that promote positive academic and behavioural outcomes: a review of empirical research&quot;,&quot;author&quot;:[{&quot;family&quot;:&quot;Wannarka&quot;,&quot;given&quot;:&quot;Rachel&quot;,&quot;parse-names&quot;:false,&quot;dropping-particle&quot;:&quot;&quot;,&quot;non-dropping-particle&quot;:&quot;&quot;},{&quot;family&quot;:&quot;Ruhl&quot;,&quot;given&quot;:&quot;Kathy&quot;,&quot;parse-names&quot;:false,&quot;dropping-particle&quot;:&quot;&quot;,&quot;non-dropping-particle&quot;:&quot;&quot;}],&quot;container-title&quot;:&quot;Support for Learning&quot;,&quot;accessed&quot;:{&quot;date-parts&quot;:[[2022,10,17]]},&quot;DOI&quot;:&quot;10.1111/J.1467-9604.2008.00375.X&quot;,&quot;ISSN&quot;:&quot;1467-9604&quot;,&quot;URL&quot;:&quot;https://onlinelibrary-wiley-com.ezproxy.uwtsd.ac.uk/doi/full/10.1111/j.1467-9604.2008.00375.x&quot;,&quot;issued&quot;:{&quot;date-parts&quot;:[[2008,5,1]]},&quot;page&quot;:&quot;89-93&quot;,&quot;abstract&quot;:&quot;Seating arrangements are important classroom setting events because they have the potential to help prevent problem behaviours that decrease student attention and diminish available instructional time. The purpose of this synthesis of empirical literature is to determine which arrangements of desks best facilitate positive academic and behavioural outcomes for primary through secondary high school students with a range of characteristics. Eight studies that investigated at least two of three common arrangements (i.e., rows, groups or semi-circles) were considered. Results indicate that teachers should let the nature of the task dictate seating arrangements. Evidence supports the idea that students display higher levels of appropriate behaviour during individual tasks when they are seated in rows, with disruptive students benefiting the most. © Journal Compilation © 2008 NASEN.&quot;,&quot;publisher&quot;:&quot;John Wiley &amp; Sons, Ltd&quot;,&quot;issue&quot;:&quot;2&quot;,&quot;volume&quot;:&quot;23&quot;,&quot;container-title-short&quot;:&quot;&quot;},&quot;isTemporary&quot;:false}]},{&quot;citationID&quot;:&quot;MENDELEY_CITATION_28679d73-8823-4d16-b591-2d9336cfcb54&quot;,&quot;properties&quot;:{&quot;noteIndex&quot;:0},&quot;isEdited&quot;:false,&quot;manualOverride&quot;:{&quot;isManuallyOverridden&quot;:false,&quot;citeprocText&quot;:&quot;(Marshall and Losonczy-Marshall, 2010)&quot;,&quot;manualOverrideText&quot;:&quot;&quot;},&quot;citationTag&quot;:&quot;MENDELEY_CITATION_v3_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&quot;,&quot;citationItems&quot;:[{&quot;id&quot;:&quot;4d372270-5bf0-3fa8-b120-b63269d5f980&quot;,&quot;itemData&quot;:{&quot;type&quot;:&quot;article-journal&quot;,&quot;id&quot;:&quot;4d372270-5bf0-3fa8-b120-b63269d5f980&quot;,&quot;title&quot;:&quot;Classroom ecology: Relations between seating location, performance, and attendance&quot;,&quot;author&quot;:[{&quot;family&quot;:&quot;Marshall&quot;,&quot;given&quot;:&quot;P. Douglas&quot;,&quot;parse-names&quot;:false,&quot;dropping-particle&quot;:&quot;&quot;,&quot;non-dropping-particle&quot;:&quot;&quot;},{&quot;family&quot;:&quot;Losonczy-Marshall&quot;,&quot;given&quot;:&quot;Marta&quot;,&quot;parse-names&quot;:false,&quot;dropping-particle&quot;:&quot;&quot;,&quot;non-dropping-particle&quot;:&quot;&quot;}],&quot;container-title&quot;:&quot;Psychological Reports&quot;,&quot;container-title-short&quot;:&quot;Psychol Rep&quot;,&quot;accessed&quot;:{&quot;date-parts&quot;:[[2022,10,17]]},&quot;DOI&quot;:&quot;10.2466/11.22.PR0.107.5.567-577&quot;,&quot;ISSN&quot;:&quot;00332941&quot;,&quot;PMID&quot;:&quot;21117484&quot;,&quot;issued&quot;:{&quot;date-parts&quot;:[[2010,10]]},&quot;page&quot;:&quot;567-577&quot;,&quot;abstract&quot;:&quot;Data from 70 classes and 1,829 students over a period of 15 years were analyzed. Grade and attendance differences were analyzed for five different seating configurations: by row, by column, the front of the room versus the back of the room, the center of the room versus the perimeter of the room, and the middle of the room versus the sides of the room. Results utilizing numeric percentage grades and attendance percentages indicated students sitting in the more central parts of the class had higher percentage grades and attended classes more frequently than those students sitting in the less central parts of the class. Women attended class more frequently than men, yet there were no sex differences on grades. © Psychological Reports 2010.&quot;,&quot;issue&quot;:&quot;2&quot;,&quot;volume&quot;:&quot;107&quot;},&quot;isTemporary&quot;:false}]},{&quot;citationID&quot;:&quot;MENDELEY_CITATION_316d08cc-be4a-445a-8e53-2fb724837008&quot;,&quot;properties&quot;:{&quot;noteIndex&quot;:0},&quot;isEdited&quot;:false,&quot;manualOverride&quot;:{&quot;isManuallyOverridden&quot;:false,&quot;citeprocText&quot;:&quot;(Bicard &lt;i&gt;et al.&lt;/i&gt;, 2012)&quot;,&quot;manualOverrideText&quot;:&quot;&quot;},&quot;citationTag&quot;:&quot;MENDELEY_CITATION_v3_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&quot;,&quot;citationItems&quot;:[{&quot;id&quot;:&quot;53dc2f95-5ac7-367d-8fb6-93898d2a3062&quot;,&quot;itemData&quot;:{&quot;type&quot;:&quot;article-journal&quot;,&quot;id&quot;:&quot;53dc2f95-5ac7-367d-8fb6-93898d2a3062&quot;,&quot;title&quot;:&quot;DIFFERENTIAL EFFECTS OF SEATING ARRANGEMENTS ON DISRUPTIVE BEHAVIOR OF FIFTH GRADE STUDENTS DURING INDEPENDENT SEATWORK&quot;,&quot;author&quot;:[{&quot;family&quot;:&quot;Bicard&quot;,&quot;given&quot;:&quot;David F.&quot;,&quot;parse-names&quot;:false,&quot;dropping-particle&quot;:&quot;&quot;,&quot;non-dropping-particle&quot;:&quot;&quot;},{&quot;family&quot;:&quot;Ervin&quot;,&quot;given&quot;:&quot;Angela&quot;,&quot;parse-names&quot;:false,&quot;dropping-particle&quot;:&quot;&quot;,&quot;non-dropping-particle&quot;:&quot;&quot;},{&quot;family&quot;:&quot;Bicard&quot;,&quot;given&quot;:&quot;Sara C.&quot;,&quot;parse-names&quot;:false,&quot;dropping-particle&quot;:&quot;&quot;,&quot;non-dropping-particle&quot;:&quot;&quot;},{&quot;family&quot;:&quot;Baylot-Casey&quot;,&quot;given&quot;:&quot;Laura&quot;,&quot;parse-names&quot;:false,&quot;dropping-particle&quot;:&quot;&quot;,&quot;non-dropping-particle&quot;:&quot;&quot;}],&quot;container-title&quot;:&quot;Journal of Applied Behavior Analysis&quot;,&quot;container-title-short&quot;:&quot;J Appl Behav Anal&quot;,&quot;accessed&quot;:{&quot;date-parts&quot;:[[2022,10,17]]},&quot;DOI&quot;:&quot;10.1901/jaba.2012.45-407&quot;,&quot;ISSN&quot;:&quot;00218855&quot;,&quot;PMID&quot;:&quot;22844147&quot;,&quot;issued&quot;:{&quot;date-parts&quot;:[[2012,6]]},&quot;page&quot;:&quot;407-411&quot;,&quot;abstract&quot;:&quot;We investigated teacher versus student seat selection in the context of group and individual seating arrangements. Disruptive behavior during group seating occurred at twice the rate when students chose their seats than when the teacher chose. During individual seating, disruptive behavior occurred more than three times as often when the students chose their seats. The results are discussed in relation to choice and the matching law.&quot;,&quot;publisher&quot;:&quot;Wiley&quot;,&quot;issue&quot;:&quot;2&quot;,&quot;volume&quot;:&quot;45&quot;},&quot;isTemporary&quot;:false}]},{&quot;citationID&quot;:&quot;MENDELEY_CITATION_12f1ae18-5a7f-4f1a-afac-d500800f9979&quot;,&quot;properties&quot;:{&quot;noteIndex&quot;:0},&quot;isEdited&quot;:false,&quot;manualOverride&quot;:{&quot;isManuallyOverridden&quot;:false,&quot;citeprocText&quot;:&quot;(Costa, 2011)&quot;,&quot;manualOverrideText&quot;:&quot;&quot;},&quot;citationTag&quot;:&quot;MENDELEY_CITATION_v3_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&quot;,&quot;citationItems&quot;:[{&quot;id&quot;:&quot;fa57bfc2-7d9e-3dee-aed8-01b1b6c8117a&quot;,&quot;itemData&quot;:{&quot;type&quot;:&quot;article-journal&quot;,&quot;id&quot;:&quot;fa57bfc2-7d9e-3dee-aed8-01b1b6c8117a&quot;,&quot;title&quot;:&quot;Territorial Behavior in Public Settings&quot;,&quot;author&quot;:[{&quot;family&quot;:&quot;Costa&quot;,&quot;given&quot;:&quot;Marco&quot;,&quot;parse-names&quot;:false,&quot;dropping-particle&quot;:&quot;&quot;,&quot;non-dropping-particle&quot;:&quot;&quot;}],&quot;container-title&quot;:&quot;http://dx.doi.org.ezproxy.uwtsd.ac.uk/10.1177/0013916511403803&quot;,&quot;accessed&quot;:{&quot;date-parts&quot;:[[2022,10,17]]},&quot;DOI&quot;:&quot;10.1177/0013916511403803&quot;,&quot;ISSN&quot;:&quot;1552390X&quot;,&quot;URL&quot;:&quot;https://journals-sagepub-com.ezproxy.uwtsd.ac.uk/doi/full/10.1177/0013916511403803&quot;,&quot;issued&quot;:{&quot;date-parts&quot;:[[2011,4,7]]},&quot;page&quot;:&quot;713-721&quot;,&quot;abstract&quot;:&quot;This study provides a novel observational method to observe repetitive seating patterns chosen by students in a classroom. Although prior work that relied on self-reports suggests that students cla...&quot;,&quot;publisher&quot;:&quot;SAGE PublicationsSage CA: Los Angeles, CA&quot;,&quot;issue&quot;:&quot;5&quot;,&quot;volume&quot;:&quot;44&quot;,&quot;container-title-short&quot;:&quot;&quot;},&quot;isTemporary&quot;:false}]},{&quot;citationID&quot;:&quot;MENDELEY_CITATION_721ea767-c1b1-4897-9d39-6081812806f3&quot;,&quot;properties&quot;:{&quot;noteIndex&quot;:0},&quot;isEdited&quot;:false,&quot;manualOverride&quot;:{&quot;isManuallyOverridden&quot;:false,&quot;citeprocText&quot;:&quot;(Wannarka and Ruhl, 2008)&quot;,&quot;manualOverrideText&quot;:&quot;&quot;},&quot;citationTag&quot;:&quot;MENDELEY_CITATION_v3_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&quot;,&quot;citationItems&quot;:[{&quot;id&quot;:&quot;74b18e43-ee76-376d-86b6-7a8e3429f258&quot;,&quot;itemData&quot;:{&quot;type&quot;:&quot;article-journal&quot;,&quot;id&quot;:&quot;74b18e43-ee76-376d-86b6-7a8e3429f258&quot;,&quot;title&quot;:&quot;Seating arrangements that promote positive academic and behavioural outcomes: a review of empirical research&quot;,&quot;author&quot;:[{&quot;family&quot;:&quot;Wannarka&quot;,&quot;given&quot;:&quot;Rachel&quot;,&quot;parse-names&quot;:false,&quot;dropping-particle&quot;:&quot;&quot;,&quot;non-dropping-particle&quot;:&quot;&quot;},{&quot;family&quot;:&quot;Ruhl&quot;,&quot;given&quot;:&quot;Kathy&quot;,&quot;parse-names&quot;:false,&quot;dropping-particle&quot;:&quot;&quot;,&quot;non-dropping-particle&quot;:&quot;&quot;}],&quot;container-title&quot;:&quot;Support for Learning&quot;,&quot;accessed&quot;:{&quot;date-parts&quot;:[[2022,10,17]]},&quot;DOI&quot;:&quot;10.1111/J.1467-9604.2008.00375.X&quot;,&quot;ISSN&quot;:&quot;1467-9604&quot;,&quot;URL&quot;:&quot;https://onlinelibrary-wiley-com.ezproxy.uwtsd.ac.uk/doi/full/10.1111/j.1467-9604.2008.00375.x&quot;,&quot;issued&quot;:{&quot;date-parts&quot;:[[2008,5,1]]},&quot;page&quot;:&quot;89-93&quot;,&quot;abstract&quot;:&quot;Seating arrangements are important classroom setting events because they have the potential to help prevent problem behaviours that decrease student attention and diminish available instructional time. The purpose of this synthesis of empirical literature is to determine which arrangements of desks best facilitate positive academic and behavioural outcomes for primary through secondary high school students with a range of characteristics. Eight studies that investigated at least two of three common arrangements (i.e., rows, groups or semi-circles) were considered. Results indicate that teachers should let the nature of the task dictate seating arrangements. Evidence supports the idea that students display higher levels of appropriate behaviour during individual tasks when they are seated in rows, with disruptive students benefiting the most. © Journal Compilation © 2008 NASEN.&quot;,&quot;publisher&quot;:&quot;John Wiley &amp; Sons, Ltd&quot;,&quot;issue&quot;:&quot;2&quot;,&quot;volume&quot;:&quot;23&quot;,&quot;container-title-short&quot;:&quot;&quot;},&quot;isTemporary&quot;:false}]},{&quot;citationID&quot;:&quot;MENDELEY_CITATION_53be6815-82c3-40a1-b59d-74a88d42bb37&quot;,&quot;properties&quot;:{&quot;noteIndex&quot;:0},&quot;isEdited&quot;:false,&quot;manualOverride&quot;:{&quot;isManuallyOverridden&quot;:false,&quot;citeprocText&quot;:&quot;(Näykki &lt;i&gt;et al.&lt;/i&gt;, 2015)&quot;,&quot;manualOverrideText&quot;:&quot;&quot;},&quot;citationTag&quot;:&quot;MENDELEY_CITATION_v3_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&quot;,&quot;citationItems&quot;:[{&quot;id&quot;:&quot;bd35191f-2b09-384f-b8ff-445c60b125f4&quot;,&quot;itemData&quot;:{&quot;type&quot;:&quot;article-journal&quot;,&quot;id&quot;:&quot;bd35191f-2b09-384f-b8ff-445c60b125f4&quot;,&quot;title&quot;:&quot;Monitoring makes a difference: quality and temporal variation in teacher education students’ collaborative learning&quot;,&quot;author&quot;:[{&quot;family&quot;:&quot;Näykki&quot;,&quot;given&quot;:&quot;Piia&quot;,&quot;parse-names&quot;:false,&quot;dropping-particle&quot;:&quot;&quot;,&quot;non-dropping-particle&quot;:&quot;&quot;},{&quot;family&quot;:&quot;Järvenoja&quot;,&quot;given&quot;:&quot;Hanna&quot;,&quot;parse-names&quot;:false,&quot;dropping-particle&quot;:&quot;&quot;,&quot;non-dropping-particle&quot;:&quot;&quot;},{&quot;family&quot;:&quot;Järvelä&quot;,&quot;given&quot;:&quot;Sanna&quot;,&quot;parse-names&quot;:false,&quot;dropping-particle&quot;:&quot;&quot;,&quot;non-dropping-particle&quot;:&quot;&quot;},{&quot;family&quot;:&quot;Kirschner&quot;,&quot;given&quot;:&quot;Paul&quot;,&quot;parse-names&quot;:false,&quot;dropping-particle&quot;:&quot;&quot;,&quot;non-dropping-particle&quot;:&quot;&quot;}],&quot;container-title&quot;:&quot;http://dx.doi.org.ezproxy.uwtsd.ac.uk/10.1080/00313831.2015.1066440&quot;,&quot;accessed&quot;:{&quot;date-parts&quot;:[[2022,11,4]]},&quot;DOI&quot;:&quot;10.1080/00313831.2015.1066440&quot;,&quot;ISSN&quot;:&quot;14701170&quot;,&quot;URL&quot;:&quot;https://www-tandfonline-com.ezproxy.uwtsd.ac.uk/doi/abs/10.1080/00313831.2015.1066440&quot;,&quot;issued&quot;:{&quot;date-parts&quot;:[[2015,1,2]]},&quot;page&quot;:&quot;31-46&quot;,&quot;abstract&quot;:&quot;The aim of this process-oriented video-observation study is to explore how groups that perform differently differ in terms of the number, quality, and temporal variation of their content-level (kno...&quot;,&quot;publisher&quot;:&quot;Routledge&quot;,&quot;issue&quot;:&quot;1&quot;,&quot;volume&quot;:&quot;61&quot;,&quot;container-title-short&quot;:&quot;&quot;},&quot;isTemporary&quot;:false}]},{&quot;citationID&quot;:&quot;MENDELEY_CITATION_e648b851-6f32-45ff-ba20-73518e1ab311&quot;,&quot;properties&quot;:{&quot;noteIndex&quot;:0},&quot;isEdited&quot;:false,&quot;manualOverride&quot;:{&quot;isManuallyOverridden&quot;:false,&quot;citeprocText&quot;:&quot;(Jeong and Hmelo-Silver, 2016)&quot;,&quot;manualOverrideText&quot;:&quot;&quot;},&quot;citationTag&quot;:&quot;MENDELEY_CITATION_v3_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&quot;,&quot;citationItems&quot;:[{&quot;id&quot;:&quot;4eb37325-524f-3fb7-968f-796026c08d91&quot;,&quot;itemData&quot;:{&quot;type&quot;:&quot;article-journal&quot;,&quot;id&quot;:&quot;4eb37325-524f-3fb7-968f-796026c08d91&quot;,&quot;title&quot;:&quot;Seven Affordances of Computer-Supported Collaborative Learning: How to Support Collaborative Learning? How Can Technologies Help?&quot;,&quot;author&quot;:[{&quot;family&quot;:&quot;Jeong&quot;,&quot;given&quot;:&quot;Heisawn&quot;,&quot;parse-names&quot;:false,&quot;dropping-particle&quot;:&quot;&quot;,&quot;non-dropping-particle&quot;:&quot;&quot;},{&quot;family&quot;:&quot;Hmelo-Silver&quot;,&quot;given&quot;:&quot;Cindy E.&quot;,&quot;parse-names&quot;:false,&quot;dropping-particle&quot;:&quot;&quot;,&quot;non-dropping-particle&quot;:&quot;&quot;}],&quot;container-title&quot;:&quot;http://dx.doi.org.ezproxy.uwtsd.ac.uk/10.1080/00461520.2016.1158654&quot;,&quot;accessed&quot;:{&quot;date-parts&quot;:[[2022,10,31]]},&quot;DOI&quot;:&quot;10.1080/00461520.2016.1158654&quot;,&quot;ISSN&quot;:&quot;00461520&quot;,&quot;URL&quot;:&quot;https://www-tandfonline-com.ezproxy.uwtsd.ac.uk/doi/abs/10.1080/00461520.2016.1158654&quot;,&quot;issued&quot;:{&quot;date-parts&quot;:[[2016,4,2]]},&quot;page&quot;:&quot;247-265&quot;,&quot;abstract&quot;:&quot;This article proposes 7 core affordances of technology for collaborative learning based on theories of collaborative learning and CSCL (Computer-Supported Collaborative Learning) practices. Technol...&quot;,&quot;publisher&quot;:&quot;Routledge&quot;,&quot;issue&quot;:&quot;2&quot;,&quot;volume&quot;:&quot;51&quot;,&quot;container-title-short&quot;:&quot;&quot;},&quot;isTemporary&quot;:false}]},{&quot;citationID&quot;:&quot;MENDELEY_CITATION_b580a1d4-1674-43aa-9488-38a64219bbed&quot;,&quot;properties&quot;:{&quot;noteIndex&quot;:0},&quot;isEdited&quot;:false,&quot;manualOverride&quot;:{&quot;isManuallyOverridden&quot;:false,&quot;citeprocText&quot;:&quot;(Lai and Chiu-Lin Lai, 2021)&quot;,&quot;manualOverrideText&quot;:&quot;&quot;},&quot;citationTag&quot;:&quot;MENDELEY_CITATION_v3_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&quot;,&quot;citationItems&quot;:[{&quot;id&quot;:&quot;579c1d07-ee85-32af-87c5-3fd4cc9bffb4&quot;,&quot;itemData&quot;:{&quot;type&quot;:&quot;article-journal&quot;,&quot;id&quot;:&quot;579c1d07-ee85-32af-87c5-3fd4cc9bffb4&quot;,&quot;title&quot;:&quot;Effects of the group-regulation promotion approach on students’ individual and collaborative learning performance, perceptions of regulation and regulation behaviours in project-based tasks&quot;,&quot;author&quot;:[{&quot;family&quot;:&quot;Lai&quot;,&quot;given&quot;:&quot;Chiu-Lin&quot;,&quot;parse-names&quot;:false,&quot;dropping-particle&quot;:&quot;&quot;,&quot;non-dropping-particle&quot;:&quot;&quot;},{&quot;family&quot;:&quot;Chiu-Lin Lai&quot;,&quot;given&quot;:&quot;Correspondence&quot;,&quot;parse-names&quot;:false,&quot;dropping-particle&quot;:&quot;&quot;,&quot;non-dropping-particle&quot;:&quot;&quot;}],&quot;container-title&quot;:&quot;British Journal of Educational Technology&quot;,&quot;accessed&quot;:{&quot;date-parts&quot;:[[2022,11,4]]},&quot;DOI&quot;:&quot;10.1111/BJET.13138&quot;,&quot;ISSN&quot;:&quot;1467-8535&quot;,&quot;URL&quot;:&quot;https://onlinelibrary-wiley-com.ezproxy.uwtsd.ac.uk/doi/full/10.1111/bjet.13138&quot;,&quot;issued&quot;:{&quot;date-parts&quot;:[[2021,11,1]]},&quot;page&quot;:&quot;2278-2298&quot;,&quot;abstract&quot;:&quot;Group regulation has been recognised as an important factor affecting students' performances in project-based learning. However, students often experience unsuccessful project outcomes due to several factors, such as unfocused negotiation and lack of project monitoring. In this study, a group regulation promotion approach was developed. The proposed approach consisted of a group-regulated learning module that allows students to set learning goals, divide work and adjust their learning progress. There is also a platform for students to share their learning goals, observe others’ work and discuss with their peers. To evaluate the effectiveness of the proposed approach, a 6-month experiment was conducted in a higher education context. A total of 50 undergraduate students aged 19–20 years old participated in this research. One class assigned as the experimental group learned with the proposed approach, whereas the other class assigned as the control group learned with the collaborative project-based learning approach. The results revealed that the proposed approach benefited the students’ group learning performance, individual learning performance and their perception of group regulation. In addition, students who learned through the promotion mechanism showed more active learning behaviours. In sum, the integration of the group regulation promotion approach can be an effective means of enhancing students’ learning performance. Practitioner notes What is already known about this topic Collaborative project-based learning has been regarded as a comprehensive approach for teaching and learning. Technologies benefit students by facilitating online and offline collaborative project-based learning. Group regulation has been recognized as an important and challenging factor affecting students' performances in project-based learning. What this paper adds A group regulation promotion approach was developed to encourage students to engage in continuous group regulation with their peers. A group-regulated learning module was provided to help students set learning goals, divide work, and adjust their learning progress. A sharing platform was developed to assist student in sharing their learning goals, observing others' work, and discussing with their peers. The proposed approach promoted the students’ group learning performance, their individual learning performance, and active regulated learning behaviors. Implications for practice and/or policy The group regulation promotion approach is a potential strategy for implementing collaborative learning activities, especially for improving students’ active regulated learning behaviors. It is worth deeply investigating students’ regulated learning behaviors in collaborative learning activities.&quot;,&quot;publisher&quot;:&quot;John Wiley &amp; Sons, Ltd&quot;,&quot;issue&quot;:&quot;6&quot;,&quot;volume&quot;:&quot;52&quot;,&quot;container-title-short&quot;:&quot;&quot;},&quot;isTemporary&quot;:false}]},{&quot;citationID&quot;:&quot;MENDELEY_CITATION_d03c066c-5c7b-4e0b-9df3-1a3d78ca9bce&quot;,&quot;properties&quot;:{&quot;noteIndex&quot;:0},&quot;isEdited&quot;:false,&quot;manualOverride&quot;:{&quot;isManuallyOverridden&quot;:false,&quot;citeprocText&quot;:&quot;(Mitra, 2021)&quot;,&quot;manualOverrideText&quot;:&quot;&quot;},&quot;citationTag&quot;:&quot;MENDELEY_CITATION_v3_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&quot;,&quot;citationItems&quot;:[{&quot;id&quot;:&quot;3d791753-bd98-3251-a058-1918dd0d9d42&quot;,&quot;itemData&quot;:{&quot;type&quot;:&quot;article-journal&quot;,&quot;id&quot;:&quot;3d791753-bd98-3251-a058-1918dd0d9d42&quot;,&quot;title&quot;:&quot;Does collaborative learning improve student outcomes for underrepresented students?: Evidence from an online bottleneck business course&quot;,&quot;author&quot;:[{&quot;family&quot;:&quot;Mitra&quot;,&quot;given&quot;:&quot;Sinjini&quot;,&quot;parse-names&quot;:false,&quot;dropping-particle&quot;:&quot;&quot;,&quot;non-dropping-particle&quot;:&quot;&quot;}],&quot;container-title&quot;:&quot;https://doi-org.ezproxy.uwtsd.ac.uk/10.1080/08832323.2021.1908941&quot;,&quot;accessed&quot;:{&quot;date-parts&quot;:[[2022,11,4]]},&quot;DOI&quot;:&quot;10.1080/08832323.2021.1908941&quot;,&quot;ISSN&quot;:&quot;19403356&quot;,&quot;URL&quot;:&quot;https://www-tandfonline-com.ezproxy.uwtsd.ac.uk/doi/abs/10.1080/08832323.2021.1908941&quot;,&quot;issued&quot;:{&quot;date-parts&quot;:[[2021]]},&quot;page&quot;:&quot;161-167&quot;,&quot;abstract&quot;:&quot;Online education has grown exponentially in the past few years. An important aspect of learning that is often missing in online classes is the feeling of social connectedness among students. This p...&quot;,&quot;publisher&quot;:&quot;Routledge&quot;,&quot;issue&quot;:&quot;3&quot;,&quot;volume&quot;:&quot;97&quot;,&quot;container-title-short&quot;:&quot;&quot;},&quot;isTemporary&quot;:false}]},{&quot;citationID&quot;:&quot;MENDELEY_CITATION_ad96f80f-ff33-43f6-b0dc-b069c098c054&quot;,&quot;properties&quot;:{&quot;noteIndex&quot;:0},&quot;isEdited&quot;:false,&quot;manualOverride&quot;:{&quot;isManuallyOverridden&quot;:false,&quot;citeprocText&quot;:&quot;(Loes, Culver and Trolian, 2018)&quot;,&quot;manualOverrideText&quot;:&quot;&quot;},&quot;citationTag&quot;:&quot;MENDELEY_CITATION_v3_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&quot;,&quot;citationItems&quot;:[{&quot;id&quot;:&quot;5209bb64-5cb2-35f1-abd8-1c839e387cb8&quot;,&quot;itemData&quot;:{&quot;type&quot;:&quot;article-journal&quot;,&quot;id&quot;:&quot;5209bb64-5cb2-35f1-abd8-1c839e387cb8&quot;,&quot;title&quot;:&quot;How Collaborative Learning Enhances Students’ Openness to Diversity&quot;,&quot;author&quot;:[{&quot;family&quot;:&quot;Loes&quot;,&quot;given&quot;:&quot;Chad N.&quot;,&quot;parse-names&quot;:false,&quot;dropping-particle&quot;:&quot;&quot;,&quot;non-dropping-particle&quot;:&quot;&quot;},{&quot;family&quot;:&quot;Culver&quot;,&quot;given&quot;:&quot;K. C.&quot;,&quot;parse-names&quot;:false,&quot;dropping-particle&quot;:&quot;&quot;,&quot;non-dropping-particle&quot;:&quot;&quot;},{&quot;family&quot;:&quot;Trolian&quot;,&quot;given&quot;:&quot;Teniell L.&quot;,&quot;parse-names&quot;:false,&quot;dropping-particle&quot;:&quot;&quot;,&quot;non-dropping-particle&quot;:&quot;&quot;}],&quot;container-title&quot;:&quot;https://doi-org.ezproxy.uwtsd.ac.uk/10.1080/00221546.2018.1442638&quot;,&quot;accessed&quot;:{&quot;date-parts&quot;:[[2022,11,4]]},&quot;DOI&quot;:&quot;10.1080/00221546.2018.1442638&quot;,&quot;ISSN&quot;:&quot;15384640&quot;,&quot;URL&quot;:&quot;https://www-tandfonline-com.ezproxy.uwtsd.ac.uk/doi/abs/10.1080/00221546.2018.1442638&quot;,&quot;issued&quot;:{&quot;date-parts&quot;:[[2018,11,2]]},&quot;page&quot;:&quot;935-960&quot;,&quot;abstract&quot;:&quot;We investigated the influence of collaborative learning on students’ openness to diversity in the 1st year of college. Even in the presence of a host of potential confounders, we found that exposur...&quot;,&quot;publisher&quot;:&quot;Routledge&quot;,&quot;issue&quot;:&quot;6&quot;,&quot;volume&quot;:&quot;89&quot;,&quot;container-title-short&quot;:&quot;&quot;},&quot;isTemporary&quot;:false}]},{&quot;citationID&quot;:&quot;MENDELEY_CITATION_bc22f1d1-727d-48fb-ae75-c14234ae67cb&quot;,&quot;properties&quot;:{&quot;noteIndex&quot;:0},&quot;isEdited&quot;:false,&quot;manualOverride&quot;:{&quot;isManuallyOverridden&quot;:false,&quot;citeprocText&quot;:&quot;(Konstantinou-Katzi &lt;i&gt;et al.&lt;/i&gt;, 2013)&quot;,&quot;manualOverrideText&quot;:&quot;&quot;},&quot;citationTag&quot;:&quot;MENDELEY_CITATION_v3_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&quot;,&quot;citationItems&quot;:[{&quot;id&quot;:&quot;cd742674-050a-3641-88a0-675f77404a11&quot;,&quot;itemData&quot;:{&quot;type&quot;:&quot;article-journal&quot;,&quot;id&quot;:&quot;cd742674-050a-3641-88a0-675f77404a11&quot;,&quot;title&quot;:&quot;Differentiation of teaching and learning mathematics: an action research study in tertiary education&quot;,&quot;author&quot;:[{&quot;family&quot;:&quot;Konstantinou-Katzi&quot;,&quot;given&quot;:&quot;Panagiota&quot;,&quot;parse-names&quot;:false,&quot;dropping-particle&quot;:&quot;&quot;,&quot;non-dropping-particle&quot;:&quot;&quot;},{&quot;family&quot;:&quot;Tsolaki&quot;,&quot;given&quot;:&quot;Eleni&quot;,&quot;parse-names&quot;:false,&quot;dropping-particle&quot;:&quot;&quot;,&quot;non-dropping-particle&quot;:&quot;&quot;},{&quot;family&quot;:&quot;Meletiou-Mavrotheris&quot;,&quot;given&quot;:&quot;Maria&quot;,&quot;parse-names&quot;:false,&quot;dropping-particle&quot;:&quot;&quot;,&quot;non-dropping-particle&quot;:&quot;&quot;},{&quot;family&quot;:&quot;Koutselini&quot;,&quot;given&quot;:&quot;Mary&quot;,&quot;parse-names&quot;:false,&quot;dropping-particle&quot;:&quot;&quot;,&quot;non-dropping-particle&quot;:&quot;&quot;}],&quot;container-title&quot;:&quot;https://doi-org.ezproxy.uwtsd.ac.uk/10.1080/0020739X.2012.714491&quot;,&quot;accessed&quot;:{&quot;date-parts&quot;:[[2022,11,4]]},&quot;DOI&quot;:&quot;10.1080/0020739X.2012.714491&quot;,&quot;ISSN&quot;:&quot;0020739X&quot;,&quot;URL&quot;:&quot;https://www-tandfonline-com.ezproxy.uwtsd.ac.uk/doi/abs/10.1080/0020739X.2012.714491&quot;,&quot;issued&quot;:{&quot;date-parts&quot;:[[2013,4]]},&quot;page&quot;:&quot;332-349&quot;,&quot;abstract&quot;:&quot;Diversity and differentiation within our classrooms, at all levels of education, is nowadays a fact. It has been one of the biggest challenges for educators to respond to the needs of all students ...&quot;,&quot;publisher&quot;:&quot; Taylor &amp; Francis Group &quot;,&quot;issue&quot;:&quot;3&quot;,&quot;volume&quot;:&quot;44&quot;,&quot;container-title-short&quot;:&quot;&quot;},&quot;isTemporary&quot;:false}]},{&quot;citationID&quot;:&quot;MENDELEY_CITATION_d505187d-740e-43cc-8096-4eb517238691&quot;,&quot;properties&quot;:{&quot;noteIndex&quot;:0},&quot;isEdited&quot;:false,&quot;manualOverride&quot;:{&quot;isManuallyOverridden&quot;:true,&quot;citeprocText&quot;:&quot;(Stavrou and Koutselini, 2016)&quot;,&quot;manualOverrideText&quot;:&quot;Stavrou and Koutselini (2016)&quot;},&quot;citationTag&quot;:&quot;MENDELEY_CITATION_v3_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&quot;,&quot;citationItems&quot;:[{&quot;id&quot;:&quot;1456f870-0c80-3320-ac9b-1a11ea7bf539&quot;,&quot;itemData&quot;:{&quot;type&quot;:&quot;article-journal&quot;,&quot;id&quot;:&quot;1456f870-0c80-3320-ac9b-1a11ea7bf539&quot;,&quot;title&quot;:&quot;Differentiation of Teaching and Learning: The Teachers' Perspective.&quot;,&quot;author&quot;:[{&quot;family&quot;:&quot;Stavrou&quot;,&quot;given&quot;:&quot;Theoula Erotocritou&quot;,&quot;parse-names&quot;:false,&quot;dropping-particle&quot;:&quot;&quot;,&quot;non-dropping-particle&quot;:&quot;&quot;},{&quot;family&quot;:&quot;Koutselini&quot;,&quot;given&quot;:&quot;Mary&quot;,&quot;parse-names&quot;:false,&quot;dropping-particle&quot;:&quot;&quot;,&quot;non-dropping-particle&quot;:&quot;&quot;}],&quot;container-title&quot;:&quot;Universal Journal of Educational Research&quot;,&quot;accessed&quot;:{&quot;date-parts&quot;:[[2022,11,4]]},&quot;DOI&quot;:&quot;10.13189/ujer.2016.041111&quot;,&quot;ISSN&quot;:&quot;-2332-320&quot;,&quot;URL&quot;:&quot;http://www.hrpub.org&quot;,&quot;issued&quot;:{&quot;date-parts&quot;:[[2016]]},&quot;page&quot;:&quot;2581-2588&quot;,&quot;abstract&quot;:&quot;The aims of this action research are: (a) to investigate the process of differentiation of teaching and learning in mixed ability classes from the perspective of teachers', and (b) to examine the effectiveness of differentiation of teaching and learning in improving reading abilities of students from the first class of the lyceum (fifteen year olds), their self-efficacy and their attitudes towards learning. This action research uses the results of pre and post tests, students' interviews before and after the intervention, class observations and teachers' diary records. The research indicates that the main obstacles teachers have to face are: (a) to define, analyze, and hierarchize reading abilities and strategies from the simplest to the most complex (b) to clarify students' readiness (c) to design lessons to address students' readiness, interests and learning style (d) flexible class organization, and mainly (e) to get rid of misconceptions about their role in the learning&quot;,&quot;publisher&quot;:&quot;Horizon Research Publishing. 506 North Garfield Avenue #210, Alhambra, CA 91801. e-mail: editor@hrpub.org; Web site: http://www.hrpub.org&quot;,&quot;issue&quot;:&quot;11&quot;,&quot;volume&quot;:&quot;4&quot;,&quot;container-title-short&quot;:&quot;&quot;},&quot;isTemporary&quot;:false}]},{&quot;citationID&quot;:&quot;MENDELEY_CITATION_9b3fef84-6357-423d-8225-435a0585eb6c&quot;,&quot;properties&quot;:{&quot;noteIndex&quot;:0},&quot;isEdited&quot;:false,&quot;manualOverride&quot;:{&quot;isManuallyOverridden&quot;:false,&quot;citeprocText&quot;:&quot;(Variacion &lt;i&gt;et al.&lt;/i&gt;, 2021)&quot;,&quot;manualOverrideText&quot;:&quot;&quot;},&quot;citationItems&quot;:[{&quot;id&quot;:&quot;3bacb329-5792-336d-a89d-2470d7acbb4a&quot;,&quot;itemData&quot;:{&quot;type&quot;:&quot;article-journal&quot;,&quot;id&quot;:&quot;3bacb329-5792-336d-a89d-2470d7acbb4a&quot;,&quot;title&quot;:&quot;Development of differentiated activities in teaching science: educators' evaluation and self-reflection on differentiation and flexible learning&quot;,&quot;author&quot;:[{&quot;family&quot;:&quot;Variacion&quot;,&quot;given&quot;:&quot;D A&quot;,&quot;parse-names&quot;:false,&quot;dropping-particle&quot;:&quot;&quot;,&quot;non-dropping-particle&quot;:&quot;&quot;},{&quot;family&quot;:&quot;Salic-Hairulla&quot;,&quot;given&quot;:&quot;M&quot;,&quot;parse-names&quot;:false,&quot;dropping-particle&quot;:&quot;&quot;,&quot;non-dropping-particle&quot;:&quot;&quot;},{&quot;family&quot;:&quot;Bagaloyos&quot;,&quot;given&quot;:&quot;J&quot;,&quot;parse-names&quot;:false,&quot;dropping-particle&quot;:&quot;&quot;,&quot;non-dropping-particle&quot;:&quot;&quot;},{&quot;family&quot;:&quot;Norte&quot;,&quot;given&quot;:&quot;Del&quot;,&quot;parse-names&quot;:false,&quot;dropping-particle&quot;:&quot;&quot;,&quot;non-dropping-particle&quot;:&quot;&quot;},{&quot;family&quot;:&quot;Bonifacio Ave&quot;,&quot;given&quot;:&quot;Andres&quot;,&quot;parse-names&quot;:false,&quot;dropping-particle&quot;:&quot;&quot;,&quot;non-dropping-particle&quot;:&quot;&quot;},{&quot;family&quot;:&quot;City&quot;,&quot;given&quot;:&quot;Iligan&quot;,&quot;parse-names&quot;:false,&quot;dropping-particle&quot;:&quot;&quot;,&quot;non-dropping-particle&quot;:&quot;&quot;},{&quot;family&quot;:&quot;Norte&quot;,&quot;given&quot;:&quot;Lanao&quot;,&quot;parse-names&quot;:false,&quot;dropping-particle&quot;:&quot;&quot;,&quot;non-dropping-particle&quot;:&quot;del&quot;}],&quot;accessed&quot;:{&quot;date-parts&quot;:[[2022,11,4]]},&quot;DOI&quot;:&quot;10.1088/1742-6596/1835/1/012091&quot;,&quot;issued&quot;:{&quot;date-parts&quot;:[[2021]]},&quot;page&quot;:&quot;12091&quot;,&quot;abstract&quot;:&quot;This study determines the evaluation of educators to the developed differentiated activities in the learning module. Developed differentiated activities for grade-seven science class were assessed and evaluated by educators. Three academic administrators, two of which are science teachers, six junior high school science teachers of La Salle Academy and four in-service Department of Education teachers participated in this research study. Through mixed-method research design, where quantitative designs, weighted-mean, independent-sample t-test and standard deviation analysis, the comparison of evaluators' ratings in a DI and Non-DI Learning Module were determined. Findings showed that, the developed Learning Module with Differentiated activities received very good to excellent ratings from the evaluators. Based from their ratings, teachers significantly gave higher ratings to the Developed Differentiated Learning Module compared to Non-DI Learning Module.. Furthermore, results in their self-reflection indicated that educators see the Developed DI-Learning Module as opportunity and avenue of students to develop the values of patience, teamwork and safety. Thus, these results were discussed in relation to making teachers equipped in using differentiated and flexible learning teaching strategies and practices that may contribute to closing the achievement gap among Filipino students.&quot;,&quot;publisher&quot;:&quot;IOP Publishing&quot;,&quot;container-title-short&quot;:&quot;&quot;},&quot;isTemporary&quot;:false}],&quot;citationTag&quot;:&quot;MENDELEY_CITATION_v3_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&quot;},{&quot;citationID&quot;:&quot;MENDELEY_CITATION_6eb80038-2a5a-40a2-9f22-a47efc49c5b1&quot;,&quot;properties&quot;:{&quot;noteIndex&quot;:0},&quot;isEdited&quot;:false,&quot;manualOverride&quot;:{&quot;isManuallyOverridden&quot;:false,&quot;citeprocText&quot;:&quot;(Weber, Johnson and Tripp, 2013)&quot;,&quot;manualOverrideText&quot;:&quot;&quot;},&quot;citationTag&quot;:&quot;MENDELEY_CITATION_v3_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&quot;,&quot;citationItems&quot;:[{&quot;id&quot;:&quot;d4bb9702-f6f1-350a-9231-9aad55499911&quot;,&quot;itemData&quot;:{&quot;type&quot;:&quot;article-journal&quot;,&quot;id&quot;:&quot;d4bb9702-f6f1-350a-9231-9aad55499911&quot;,&quot;title&quot;:&quot;Implementing Differentiation&quot;,&quot;author&quot;:[{&quot;family&quot;:&quot;Weber&quot;,&quot;given&quot;:&quot;Christine L.&quot;,&quot;parse-names&quot;:false,&quot;dropping-particle&quot;:&quot;&quot;,&quot;non-dropping-particle&quot;:&quot;&quot;},{&quot;family&quot;:&quot;Johnson&quot;,&quot;given&quot;:&quot;Linda&quot;,&quot;parse-names&quot;:false,&quot;dropping-particle&quot;:&quot;&quot;,&quot;non-dropping-particle&quot;:&quot;&quot;},{&quot;family&quot;:&quot;Tripp&quot;,&quot;given&quot;:&quot;Shane&quot;,&quot;parse-names&quot;:false,&quot;dropping-particle&quot;:&quot;&quot;,&quot;non-dropping-particle&quot;:&quot;&quot;}],&quot;container-title&quot;:&quot;Gifted Child Today&quot;,&quot;accessed&quot;:{&quot;date-parts&quot;:[[2022,11,6]]},&quot;DOI&quot;:&quot;10.1177/1076217513486646&quot;,&quot;ISSN&quot;:&quot;1076-2175&quot;,&quot;issued&quot;:{&quot;date-parts&quot;:[[2013,7]]},&quot;page&quot;:&quot;179-186&quot;,&quot;abstract&quot;:&quot;The focus of this case study is to provide an overview of a private school’s journey toward implementing differentiation in their classrooms. An introduction to the school along with background information leads to a relevant need to implement teaching strategies that ensure the success of students who are capable of learning above grade level. The journey that the school takes begins with putting differentiation into practice and describing, in a three-pathway approach, the direction taken for the implementation process. What is learned, along with specific and general issues to consider, exemplifies this work in progress. Helpful resources provide guidance to others interested in starting a similar journey.&quot;,&quot;publisher&quot;:&quot;SAGE Publications&quot;,&quot;issue&quot;:&quot;3&quot;,&quot;volume&quot;:&quot;36&quot;,&quot;container-title-short&quot;:&quot;&quot;},&quot;isTemporary&quot;:false}]},{&quot;citationID&quot;:&quot;MENDELEY_CITATION_71714079-6826-44da-a371-a7c44e6e4439&quot;,&quot;properties&quot;:{&quot;noteIndex&quot;:0},&quot;isEdited&quot;:false,&quot;manualOverride&quot;:{&quot;isManuallyOverridden&quot;:false,&quot;citeprocText&quot;:&quot;(Tetzlaff &lt;i&gt;et al.&lt;/i&gt;, 2022)&quot;,&quot;manualOverrideText&quot;:&quot;&quot;},&quot;citationTag&quot;:&quot;MENDELEY_CITATION_v3_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&quot;,&quot;citationItems&quot;:[{&quot;id&quot;:&quot;bb0a607e-b737-3c8f-bfa0-55b890620968&quot;,&quot;itemData&quot;:{&quot;type&quot;:&quot;article-journal&quot;,&quot;id&quot;:&quot;bb0a607e-b737-3c8f-bfa0-55b890620968&quot;,&quot;title&quot;:&quot;Assessing individualized instruction in the classroom: Comparing teacher, student, and observer perspectives&quot;,&quot;author&quot;:[{&quot;family&quot;:&quot;Tetzlaff&quot;,&quot;given&quot;:&quot;Leonard&quot;,&quot;parse-names&quot;:false,&quot;dropping-particle&quot;:&quot;&quot;,&quot;non-dropping-particle&quot;:&quot;&quot;},{&quot;family&quot;:&quot;Hartmann&quot;,&quot;given&quot;:&quot;Ulrike&quot;,&quot;parse-names&quot;:false,&quot;dropping-particle&quot;:&quot;&quot;,&quot;non-dropping-particle&quot;:&quot;&quot;},{&quot;family&quot;:&quot;Dumont&quot;,&quot;given&quot;:&quot;Hanna&quot;,&quot;parse-names&quot;:false,&quot;dropping-particle&quot;:&quot;&quot;,&quot;non-dropping-particle&quot;:&quot;&quot;},{&quot;family&quot;:&quot;Brod&quot;,&quot;given&quot;:&quot;Garvin&quot;,&quot;parse-names&quot;:false,&quot;dropping-particle&quot;:&quot;&quot;,&quot;non-dropping-particle&quot;:&quot;&quot;}],&quot;container-title&quot;:&quot;Learning and Instruction&quot;,&quot;container-title-short&quot;:&quot;Learn Instr&quot;,&quot;accessed&quot;:{&quot;date-parts&quot;:[[2022,11,4]]},&quot;DOI&quot;:&quot;10.1016/J.LEARNINSTRUC.2022.101655&quot;,&quot;ISSN&quot;:&quot;0959-4752&quot;,&quot;issued&quot;:{&quot;date-parts&quot;:[[2022,12,1]]},&quot;page&quot;:&quot;101655&quot;,&quot;abstract&quot;:&quot;In this article, we address the measurement of individualized instruction in the context of regular classroom instruction. Our study assessed instructional practices geared towards individualization in German third grade reading lessons by combining self-report data from 621 students, from their teachers (n = 57), and live observations. We then investigated the reliability of these different approaches to measuring individualization as well as the agreement between them. All three approaches yielded reliable indicators of individualized practices, but not all of them corresponded with each other. We found considerable agreement between students and observers, but neither agreed with teachers' self-reports. Upon closer examination, we found that students’ ratings only correlated with teacher ratings that were provided close to the timepoint of interest. This correlation increased when teacher measures were corrected for response tendencies. We conclude with some recommendations for future studies that aim to measure individualized instruction in the classroom.&quot;,&quot;publisher&quot;:&quot;Pergamon&quot;,&quot;volume&quot;:&quot;82&quot;},&quot;isTemporary&quot;:false}]},{&quot;citationID&quot;:&quot;MENDELEY_CITATION_f67250c3-c565-470e-a198-4d9e7f6b0e6e&quot;,&quot;properties&quot;:{&quot;noteIndex&quot;:0},&quot;isEdited&quot;:false,&quot;manualOverride&quot;:{&quot;isManuallyOverridden&quot;:false,&quot;citeprocText&quot;:&quot;(Tetzlaff &lt;i&gt;et al.&lt;/i&gt;, 2022)&quot;,&quot;manualOverrideText&quot;:&quot;&quot;},&quot;citationTag&quot;:&quot;MENDELEY_CITATION_v3_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&quot;,&quot;citationItems&quot;:[{&quot;id&quot;:&quot;bb0a607e-b737-3c8f-bfa0-55b890620968&quot;,&quot;itemData&quot;:{&quot;type&quot;:&quot;article-journal&quot;,&quot;id&quot;:&quot;bb0a607e-b737-3c8f-bfa0-55b890620968&quot;,&quot;title&quot;:&quot;Assessing individualized instruction in the classroom: Comparing teacher, student, and observer perspectives&quot;,&quot;author&quot;:[{&quot;family&quot;:&quot;Tetzlaff&quot;,&quot;given&quot;:&quot;Leonard&quot;,&quot;parse-names&quot;:false,&quot;dropping-particle&quot;:&quot;&quot;,&quot;non-dropping-particle&quot;:&quot;&quot;},{&quot;family&quot;:&quot;Hartmann&quot;,&quot;given&quot;:&quot;Ulrike&quot;,&quot;parse-names&quot;:false,&quot;dropping-particle&quot;:&quot;&quot;,&quot;non-dropping-particle&quot;:&quot;&quot;},{&quot;family&quot;:&quot;Dumont&quot;,&quot;given&quot;:&quot;Hanna&quot;,&quot;parse-names&quot;:false,&quot;dropping-particle&quot;:&quot;&quot;,&quot;non-dropping-particle&quot;:&quot;&quot;},{&quot;family&quot;:&quot;Brod&quot;,&quot;given&quot;:&quot;Garvin&quot;,&quot;parse-names&quot;:false,&quot;dropping-particle&quot;:&quot;&quot;,&quot;non-dropping-particle&quot;:&quot;&quot;}],&quot;container-title&quot;:&quot;Learning and Instruction&quot;,&quot;container-title-short&quot;:&quot;Learn Instr&quot;,&quot;accessed&quot;:{&quot;date-parts&quot;:[[2022,11,4]]},&quot;DOI&quot;:&quot;10.1016/J.LEARNINSTRUC.2022.101655&quot;,&quot;ISSN&quot;:&quot;0959-4752&quot;,&quot;issued&quot;:{&quot;date-parts&quot;:[[2022,12,1]]},&quot;page&quot;:&quot;101655&quot;,&quot;abstract&quot;:&quot;In this article, we address the measurement of individualized instruction in the context of regular classroom instruction. Our study assessed instructional practices geared towards individualization in German third grade reading lessons by combining self-report data from 621 students, from their teachers (n = 57), and live observations. We then investigated the reliability of these different approaches to measuring individualization as well as the agreement between them. All three approaches yielded reliable indicators of individualized practices, but not all of them corresponded with each other. We found considerable agreement between students and observers, but neither agreed with teachers' self-reports. Upon closer examination, we found that students’ ratings only correlated with teacher ratings that were provided close to the timepoint of interest. This correlation increased when teacher measures were corrected for response tendencies. We conclude with some recommendations for future studies that aim to measure individualized instruction in the classroom.&quot;,&quot;publisher&quot;:&quot;Pergamon&quot;,&quot;volume&quot;:&quot;82&quot;},&quot;isTemporary&quot;:false}]},{&quot;citationID&quot;:&quot;MENDELEY_CITATION_cf20525e-182c-4719-8c5b-8a732fbcafdb&quot;,&quot;properties&quot;:{&quot;noteIndex&quot;:0},&quot;isEdited&quot;:false,&quot;manualOverride&quot;:{&quot;isManuallyOverridden&quot;:false,&quot;citeprocText&quot;:&quot;(Tereshchenko &lt;i&gt;et al.&lt;/i&gt;, 2018)&quot;,&quot;manualOverrideText&quot;:&quot;&quot;},&quot;citationTag&quot;:&quot;MENDELEY_CITATION_v3_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&quot;,&quot;citationItems&quot;:[{&quot;id&quot;:&quot;9dacdb91-7c84-32b0-85c6-5d666bb0a882&quot;,&quot;itemData&quot;:{&quot;type&quot;:&quot;article-journal&quot;,&quot;id&quot;:&quot;9dacdb91-7c84-32b0-85c6-5d666bb0a882&quot;,&quot;title&quot;:&quot;Learners’ attitudes to mixed-attainment grouping: examining the views of students of high, middle and low attainment&quot;,&quot;author&quot;:[{&quot;family&quot;:&quot;Tereshchenko&quot;,&quot;given&quot;:&quot;Antonina&quot;,&quot;parse-names&quot;:false,&quot;dropping-particle&quot;:&quot;&quot;,&quot;non-dropping-particle&quot;:&quot;&quot;},{&quot;family&quot;:&quot;Francis&quot;,&quot;given&quot;:&quot;Becky&quot;,&quot;parse-names&quot;:false,&quot;dropping-particle&quot;:&quot;&quot;,&quot;non-dropping-particle&quot;:&quot;&quot;},{&quot;family&quot;:&quot;Archer&quot;,&quot;given&quot;:&quot;Louise&quot;,&quot;parse-names&quot;:false,&quot;dropping-particle&quot;:&quot;&quot;,&quot;non-dropping-particle&quot;:&quot;&quot;},{&quot;family&quot;:&quot;Hodgen&quot;,&quot;given&quot;:&quot;Jeremy&quot;,&quot;parse-names&quot;:false,&quot;dropping-particle&quot;:&quot;&quot;,&quot;non-dropping-particle&quot;:&quot;&quot;},{&quot;family&quot;:&quot;Mazenod&quot;,&quot;given&quot;:&quot;Anna&quot;,&quot;parse-names&quot;:false,&quot;dropping-particle&quot;:&quot;&quot;,&quot;non-dropping-particle&quot;:&quot;&quot;},{&quot;family&quot;:&quot;Taylor&quot;,&quot;given&quot;:&quot;Becky&quot;,&quot;parse-names&quot;:false,&quot;dropping-particle&quot;:&quot;&quot;,&quot;non-dropping-particle&quot;:&quot;&quot;},{&quot;family&quot;:&quot;Pepper&quot;,&quot;given&quot;:&quot;David&quot;,&quot;parse-names&quot;:false,&quot;dropping-particle&quot;:&quot;&quot;,&quot;non-dropping-particle&quot;:&quot;&quot;},{&quot;family&quot;:&quot;Travers&quot;,&quot;given&quot;:&quot;Mary Claire&quot;,&quot;parse-names&quot;:false,&quot;dropping-particle&quot;:&quot;&quot;,&quot;non-dropping-particle&quot;:&quot;&quot;}],&quot;container-title&quot;:&quot;https://doi-org.ezproxy.uwtsd.ac.uk/10.1080/02671522.2018.1452962&quot;,&quot;accessed&quot;:{&quot;date-parts&quot;:[[2022,11,5]]},&quot;DOI&quot;:&quot;10.1080/02671522.2018.1452962&quot;,&quot;ISSN&quot;:&quot;14701146&quot;,&quot;URL&quot;:&quot;https://www-tandfonline-com.ezproxy.uwtsd.ac.uk/doi/abs/10.1080/02671522.2018.1452962&quot;,&quot;issued&quot;:{&quot;date-parts&quot;:[[2018,7,4]]},&quot;page&quot;:&quot;425-444&quot;,&quot;abstract&quot;:&quot;There is a substantial international literature around the impact of different types of grouping by attainment on the academic and personal outcomes of students. This literature, however, is sparse...&quot;,&quot;publisher&quot;:&quot;Routledge&quot;,&quot;issue&quot;:&quot;4&quot;,&quot;volume&quot;:&quot;34&quot;,&quot;container-title-short&quot;:&quot;&quot;},&quot;isTemporary&quot;:false}]},{&quot;citationID&quot;:&quot;MENDELEY_CITATION_69d182f3-03fb-439a-b7b0-e2920769a59f&quot;,&quot;properties&quot;:{&quot;noteIndex&quot;:0},&quot;isEdited&quot;:false,&quot;manualOverride&quot;:{&quot;isManuallyOverridden&quot;:false,&quot;citeprocText&quot;:&quot;(Hodgen &lt;i&gt;et al.&lt;/i&gt;, 2022)&quot;,&quot;manualOverrideText&quot;:&quot;&quot;},&quot;citationTag&quot;:&quot;MENDELEY_CITATION_v3_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&quot;,&quot;citationItems&quot;:[{&quot;id&quot;:&quot;f5b51ecc-3c73-3ae1-aba9-0bb342f3dc94&quot;,&quot;itemData&quot;:{&quot;type&quot;:&quot;article-journal&quot;,&quot;id&quot;:&quot;f5b51ecc-3c73-3ae1-aba9-0bb342f3dc94&quot;,&quot;title&quot;:&quot;The achievement gap: The impact of between‐class attainment grouping on pupil attainment and educational equity over time&quot;,&quot;author&quot;:[{&quot;family&quot;:&quot;Hodgen&quot;,&quot;given&quot;:&quot;Jeremy&quot;,&quot;parse-names&quot;:false,&quot;dropping-particle&quot;:&quot;&quot;,&quot;non-dropping-particle&quot;:&quot;&quot;},{&quot;family&quot;:&quot;Taylor&quot;,&quot;given&quot;:&quot;Becky&quot;,&quot;parse-names&quot;:false,&quot;dropping-particle&quot;:&quot;&quot;,&quot;non-dropping-particle&quot;:&quot;&quot;},{&quot;family&quot;:&quot;Francis&quot;,&quot;given&quot;:&quot;Becky&quot;,&quot;parse-names&quot;:false,&quot;dropping-particle&quot;:&quot;&quot;,&quot;non-dropping-particle&quot;:&quot;&quot;},{&quot;family&quot;:&quot;Craig&quot;,&quot;given&quot;:&quot;Nicole&quot;,&quot;parse-names&quot;:false,&quot;dropping-particle&quot;:&quot;&quot;,&quot;non-dropping-particle&quot;:&quot;&quot;},{&quot;family&quot;:&quot;Bretscher&quot;,&quot;given&quot;:&quot;Nicola&quot;,&quot;parse-names&quot;:false,&quot;dropping-particle&quot;:&quot;&quot;,&quot;non-dropping-particle&quot;:&quot;&quot;},{&quot;family&quot;:&quot;Tereshchenko&quot;,&quot;given&quot;:&quot;Antonina&quot;,&quot;parse-names&quot;:false,&quot;dropping-particle&quot;:&quot;&quot;,&quot;non-dropping-particle&quot;:&quot;&quot;},{&quot;family&quot;:&quot;Connolly&quot;,&quot;given&quot;:&quot;Paul&quot;,&quot;parse-names&quot;:false,&quot;dropping-particle&quot;:&quot;&quot;,&quot;non-dropping-particle&quot;:&quot;&quot;},{&quot;family&quot;:&quot;Mazenod&quot;,&quot;given&quot;:&quot;Anna&quot;,&quot;parse-names&quot;:false,&quot;dropping-particle&quot;:&quot;&quot;,&quot;non-dropping-particle&quot;:&quot;&quot;}],&quot;container-title&quot;:&quot;   British Educational Research Journal       (2022)     (In press).  &quot;,&quot;accessed&quot;:{&quot;date-parts&quot;:[[2022,11,5]]},&quot;DOI&quot;:&quot;10.1002/BERJ.3838&quot;,&quot;ISSN&quot;:&quot;14693518&quot;,&quot;URL&quot;:&quot;https://doi.org/10.1002/berj.3838&quot;,&quot;issued&quot;:{&quot;date-parts&quot;:[[2022,9,20]]},&quot;abstract&quot;:&quot;Despite extensive research on attainment grouping, the impact of attainment grouping on pupil attainment remains poorly understood and contested. This paper presents evidence from a study conducted with 2944 12–13 year olds, from 76 schools in England, who were allocated to between-class attainment groups (‘setting’) in English and mathematics over the first 2 years of secondary schooling. After controlling for prior attainment, pupils in the top set performed significantly better than pupils in the middle and bottom sets in both English and mathematics. The findings indicate a widening gap in attainment, especially in the case of English. Findings, especially in the case of mathematics, provide more evidence of a relative benefit for pupils placed in top sets than a relative detriment for those in bottom sets.&quot;,&quot;publisher&quot;:&quot;Wiley&quot;,&quot;container-title-short&quot;:&quot;&quot;},&quot;isTemporary&quot;:false}]},{&quot;citationID&quot;:&quot;MENDELEY_CITATION_6870eddc-b740-4084-915f-04eeaf77feba&quot;,&quot;properties&quot;:{&quot;noteIndex&quot;:0},&quot;isEdited&quot;:false,&quot;manualOverride&quot;:{&quot;isManuallyOverridden&quot;:false,&quot;citeprocText&quot;:&quot;(Braun, van den Berg and Cillessen, 2020)&quot;,&quot;manualOverrideText&quot;:&quot;&quot;},&quot;citationTag&quot;:&quot;MENDELEY_CITATION_v3_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&quot;,&quot;citationItems&quot;:[{&quot;id&quot;:&quot;10ad190b-03e2-3872-a407-70c0df845bd3&quot;,&quot;itemData&quot;:{&quot;type&quot;:&quot;article-journal&quot;,&quot;id&quot;:&quot;10ad190b-03e2-3872-a407-70c0df845bd3&quot;,&quot;title&quot;:&quot;Effects of a seating chart intervention for target and nontarget students&quot;,&quot;author&quot;:[{&quot;family&quot;:&quot;Braun&quot;,&quot;given&quot;:&quot;Summer S.&quot;,&quot;parse-names&quot;:false,&quot;dropping-particle&quot;:&quot;&quot;,&quot;non-dropping-particle&quot;:&quot;&quot;},{&quot;family&quot;:&quot;Berg&quot;,&quot;given&quot;:&quot;Yvonne H.M.&quot;,&quot;parse-names&quot;:false,&quot;dropping-particle&quot;:&quot;&quot;,&quot;non-dropping-particle&quot;:&quot;van den&quot;},{&quot;family&quot;:&quot;Cillessen&quot;,&quot;given&quot;:&quot;Antonius H.N.&quot;,&quot;parse-names&quot;:false,&quot;dropping-particle&quot;:&quot;&quot;,&quot;non-dropping-particle&quot;:&quot;&quot;}],&quot;container-title&quot;:&quot;Journal of Experimental Child Psychology&quot;,&quot;container-title-short&quot;:&quot;J Exp Child Psychol&quot;,&quot;accessed&quot;:{&quot;date-parts&quot;:[[2022,10,17]]},&quot;DOI&quot;:&quot;10.1016/J.JECP.2019.104742&quot;,&quot;ISSN&quot;:&quot;0022-0965&quot;,&quot;PMID&quot;:&quot;31874318&quot;,&quot;issued&quot;:{&quot;date-parts&quot;:[[2020,3,1]]},&quot;page&quot;:&quot;104742&quot;,&quot;abstract&quot;:&quot;Teachers’ efforts to manage classroom social dynamics can have positive effects on students’ social relationships. One way in which teachers may seek to manage these relationships is through seating arrangements. In a randomized control trial, van den Berg, Segers, and Cillessen (2012) found that closer proximity in the classroom can reduce disliking between two students who dislike each other (target students). However, the effect of this intervention on the larger class is unknown. The current study implemented a short version of this seating chart intervention, investigated effects on both target and nontarget students, and explored whether teachers’ efficacy to manage social dynamics moderated the effects of the intervention. Data came from 1573 students in 59 Grade 5 classrooms in the Netherlands. Results indicated that students in intervention classes exhibited more overt aggression and perceived less cooperation among classmates than students in the control condition. These effects were consistent across target and nontarget students and were not moderated by teachers’ efficacy for managing social dynamics. It may be that the intervention initially causes tension between target students that is resolved first at the dyad level and is only later noticed by other classmates. Whether these initial negative effects for target and nontarget students become positive after a longer period of adjustment and reorganization of relationships is to be determined in further research.&quot;,&quot;publisher&quot;:&quot;Academic Press&quot;,&quot;volume&quot;:&quot;191&quot;},&quot;isTemporary&quot;:false}]},{&quot;citationID&quot;:&quot;MENDELEY_CITATION_13835c51-d38a-43eb-8300-0920a8590bfa&quot;,&quot;properties&quot;:{&quot;noteIndex&quot;:0},&quot;isEdited&quot;:false,&quot;manualOverride&quot;:{&quot;isManuallyOverridden&quot;:false,&quot;citeprocText&quot;:&quot;(Bicard &lt;i&gt;et al.&lt;/i&gt;, 2012)&quot;,&quot;manualOverrideText&quot;:&quot;&quot;},&quot;citationTag&quot;:&quot;MENDELEY_CITATION_v3_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&quot;,&quot;citationItems&quot;:[{&quot;id&quot;:&quot;53dc2f95-5ac7-367d-8fb6-93898d2a3062&quot;,&quot;itemData&quot;:{&quot;type&quot;:&quot;article-journal&quot;,&quot;id&quot;:&quot;53dc2f95-5ac7-367d-8fb6-93898d2a3062&quot;,&quot;title&quot;:&quot;DIFFERENTIAL EFFECTS OF SEATING ARRANGEMENTS ON DISRUPTIVE BEHAVIOR OF FIFTH GRADE STUDENTS DURING INDEPENDENT SEATWORK&quot;,&quot;author&quot;:[{&quot;family&quot;:&quot;Bicard&quot;,&quot;given&quot;:&quot;David F.&quot;,&quot;parse-names&quot;:false,&quot;dropping-particle&quot;:&quot;&quot;,&quot;non-dropping-particle&quot;:&quot;&quot;},{&quot;family&quot;:&quot;Ervin&quot;,&quot;given&quot;:&quot;Angela&quot;,&quot;parse-names&quot;:false,&quot;dropping-particle&quot;:&quot;&quot;,&quot;non-dropping-particle&quot;:&quot;&quot;},{&quot;family&quot;:&quot;Bicard&quot;,&quot;given&quot;:&quot;Sara C.&quot;,&quot;parse-names&quot;:false,&quot;dropping-particle&quot;:&quot;&quot;,&quot;non-dropping-particle&quot;:&quot;&quot;},{&quot;family&quot;:&quot;Baylot-Casey&quot;,&quot;given&quot;:&quot;Laura&quot;,&quot;parse-names&quot;:false,&quot;dropping-particle&quot;:&quot;&quot;,&quot;non-dropping-particle&quot;:&quot;&quot;}],&quot;container-title&quot;:&quot;Journal of Applied Behavior Analysis&quot;,&quot;container-title-short&quot;:&quot;J Appl Behav Anal&quot;,&quot;accessed&quot;:{&quot;date-parts&quot;:[[2022,10,17]]},&quot;DOI&quot;:&quot;10.1901/jaba.2012.45-407&quot;,&quot;ISSN&quot;:&quot;00218855&quot;,&quot;PMID&quot;:&quot;22844147&quot;,&quot;issued&quot;:{&quot;date-parts&quot;:[[2012,6]]},&quot;page&quot;:&quot;407-411&quot;,&quot;abstract&quot;:&quot;We investigated teacher versus student seat selection in the context of group and individual seating arrangements. Disruptive behavior during group seating occurred at twice the rate when students chose their seats than when the teacher chose. During individual seating, disruptive behavior occurred more than three times as often when the students chose their seats. The results are discussed in relation to choice and the matching law.&quot;,&quot;publisher&quot;:&quot;Wiley&quot;,&quot;issue&quot;:&quot;2&quot;,&quot;volume&quot;:&quot;45&quot;},&quot;isTemporary&quot;:false}]},{&quot;citationID&quot;:&quot;MENDELEY_CITATION_df396670-8f7e-46a6-acc6-c59179e7e995&quot;,&quot;properties&quot;:{&quot;noteIndex&quot;:0},&quot;isEdited&quot;:false,&quot;manualOverride&quot;:{&quot;isManuallyOverridden&quot;:false,&quot;citeprocText&quot;:&quot;(Stavrou and Koutselini, 2016)&quot;,&quot;manualOverrideText&quot;:&quot;&quot;},&quot;citationTag&quot;:&quot;MENDELEY_CITATION_v3_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&quot;,&quot;citationItems&quot;:[{&quot;id&quot;:&quot;1456f870-0c80-3320-ac9b-1a11ea7bf539&quot;,&quot;itemData&quot;:{&quot;type&quot;:&quot;article-journal&quot;,&quot;id&quot;:&quot;1456f870-0c80-3320-ac9b-1a11ea7bf539&quot;,&quot;title&quot;:&quot;Differentiation of Teaching and Learning: The Teachers' Perspective.&quot;,&quot;author&quot;:[{&quot;family&quot;:&quot;Stavrou&quot;,&quot;given&quot;:&quot;Theoula Erotocritou&quot;,&quot;parse-names&quot;:false,&quot;dropping-particle&quot;:&quot;&quot;,&quot;non-dropping-particle&quot;:&quot;&quot;},{&quot;family&quot;:&quot;Koutselini&quot;,&quot;given&quot;:&quot;Mary&quot;,&quot;parse-names&quot;:false,&quot;dropping-particle&quot;:&quot;&quot;,&quot;non-dropping-particle&quot;:&quot;&quot;}],&quot;container-title&quot;:&quot;Universal Journal of Educational Research&quot;,&quot;accessed&quot;:{&quot;date-parts&quot;:[[2022,11,4]]},&quot;DOI&quot;:&quot;10.13189/ujer.2016.041111&quot;,&quot;ISSN&quot;:&quot;-2332-320&quot;,&quot;URL&quot;:&quot;http://www.hrpub.org&quot;,&quot;issued&quot;:{&quot;date-parts&quot;:[[2016]]},&quot;page&quot;:&quot;2581-2588&quot;,&quot;abstract&quot;:&quot;The aims of this action research are: (a) to investigate the process of differentiation of teaching and learning in mixed ability classes from the perspective of teachers', and (b) to examine the effectiveness of differentiation of teaching and learning in improving reading abilities of students from the first class of the lyceum (fifteen year olds), their self-efficacy and their attitudes towards learning. This action research uses the results of pre and post tests, students' interviews before and after the intervention, class observations and teachers' diary records. The research indicates that the main obstacles teachers have to face are: (a) to define, analyze, and hierarchize reading abilities and strategies from the simplest to the most complex (b) to clarify students' readiness (c) to design lessons to address students' readiness, interests and learning style (d) flexible class organization, and mainly (e) to get rid of misconceptions about their role in the learning&quot;,&quot;publisher&quot;:&quot;Horizon Research Publishing. 506 North Garfield Avenue #210, Alhambra, CA 91801. e-mail: editor@hrpub.org; Web site: http://www.hrpub.org&quot;,&quot;issue&quot;:&quot;11&quot;,&quot;volume&quot;:&quot;4&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9EC30B-CA17-405A-8294-A0A046F6E3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24794</TotalTime>
  <Pages>9</Pages>
  <Words>4511</Words>
  <Characters>25717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Thom (2203924)</dc:creator>
  <cp:keywords/>
  <dc:description/>
  <cp:lastModifiedBy>Angharad Thom</cp:lastModifiedBy>
  <cp:revision>1101</cp:revision>
  <dcterms:created xsi:type="dcterms:W3CDTF">2022-10-08T14:35:00Z</dcterms:created>
  <dcterms:modified xsi:type="dcterms:W3CDTF">2022-11-06T21:04:00Z</dcterms:modified>
</cp:coreProperties>
</file>